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r w:rsidRPr="00BD66D5">
        <w:rPr>
          <w:rFonts w:cs="Times New Roman"/>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BD66D5" w:rsidRDefault="00756FE3" w:rsidP="00756FE3">
      <w:pPr>
        <w:spacing w:after="120"/>
        <w:ind w:right="-178"/>
        <w:jc w:val="center"/>
        <w:rPr>
          <w:rFonts w:ascii="Times New Roman" w:hAnsi="Times New Roman" w:cs="Times New Roman"/>
          <w:sz w:val="22"/>
          <w:szCs w:val="22"/>
        </w:rPr>
      </w:pPr>
    </w:p>
    <w:p w14:paraId="623D685F" w14:textId="77777777" w:rsidR="00756FE3" w:rsidRPr="00BD66D5" w:rsidRDefault="00756FE3" w:rsidP="00756FE3">
      <w:pPr>
        <w:spacing w:after="120"/>
        <w:ind w:right="-178" w:firstLine="1296"/>
        <w:rPr>
          <w:rFonts w:ascii="Times New Roman" w:hAnsi="Times New Roman" w:cs="Times New Roman"/>
          <w:sz w:val="22"/>
          <w:szCs w:val="22"/>
        </w:rPr>
      </w:pPr>
    </w:p>
    <w:p w14:paraId="68D9FB7F" w14:textId="77777777" w:rsidR="00756FE3" w:rsidRPr="00BD66D5" w:rsidRDefault="00756FE3" w:rsidP="00756FE3">
      <w:pPr>
        <w:spacing w:after="120"/>
        <w:ind w:right="-178"/>
        <w:jc w:val="center"/>
        <w:rPr>
          <w:rFonts w:ascii="Times New Roman" w:hAnsi="Times New Roman" w:cs="Times New Roman"/>
          <w:b/>
          <w:bCs/>
          <w:sz w:val="22"/>
          <w:szCs w:val="22"/>
        </w:rPr>
      </w:pPr>
    </w:p>
    <w:p w14:paraId="0D922210"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BD66D5" w:rsidRDefault="00756FE3" w:rsidP="00756FE3">
      <w:pPr>
        <w:spacing w:after="0" w:line="240" w:lineRule="auto"/>
        <w:ind w:right="-178"/>
        <w:jc w:val="center"/>
        <w:rPr>
          <w:rFonts w:ascii="Times New Roman" w:hAnsi="Times New Roman" w:cs="Times New Roman"/>
          <w:b/>
          <w:bCs/>
          <w:sz w:val="24"/>
          <w:szCs w:val="24"/>
        </w:rPr>
      </w:pPr>
      <w:r w:rsidRPr="00BD66D5">
        <w:rPr>
          <w:rFonts w:ascii="Times New Roman" w:hAnsi="Times New Roman" w:cs="Times New Roman"/>
          <w:b/>
          <w:bCs/>
          <w:sz w:val="24"/>
          <w:szCs w:val="24"/>
        </w:rPr>
        <w:t>ŠILUTĖS RAJONO SAVIVALDYBĖS ADMINISTRACIJA</w:t>
      </w:r>
    </w:p>
    <w:p w14:paraId="1748C23D" w14:textId="77777777" w:rsidR="00756FE3" w:rsidRPr="00BD66D5"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BD66D5">
        <w:rPr>
          <w:rFonts w:ascii="Times New Roman" w:hAnsi="Times New Roman" w:cs="Times New Roman"/>
          <w:sz w:val="22"/>
          <w:szCs w:val="22"/>
        </w:rPr>
        <w:t>Biudžetinė įstaiga, Dariaus ir Girėno g. 1, LT-99133 Šilutė. Tel.  +370 441  79 266, el. p. administracija@silute.lt.  Duomenys kaupiami ir saugomi Juridinių asmenų registre. Kodas 188723322</w:t>
      </w:r>
    </w:p>
    <w:p w14:paraId="5D504EB6" w14:textId="77777777" w:rsidR="00756FE3" w:rsidRPr="00BD66D5" w:rsidRDefault="00756FE3" w:rsidP="00756FE3">
      <w:pPr>
        <w:spacing w:after="0" w:line="240" w:lineRule="auto"/>
        <w:rPr>
          <w:rFonts w:ascii="Times New Roman" w:hAnsi="Times New Roman" w:cs="Times New Roman"/>
          <w:i/>
          <w:iCs/>
          <w:sz w:val="24"/>
          <w:szCs w:val="24"/>
        </w:rPr>
      </w:pPr>
    </w:p>
    <w:p w14:paraId="6CE890EE" w14:textId="77777777" w:rsidR="00756FE3" w:rsidRPr="00BD66D5" w:rsidRDefault="00756FE3" w:rsidP="00756FE3">
      <w:pPr>
        <w:spacing w:after="0" w:line="240" w:lineRule="auto"/>
        <w:rPr>
          <w:rFonts w:ascii="Times New Roman" w:hAnsi="Times New Roman" w:cs="Times New Roman"/>
          <w:i/>
          <w:iCs/>
          <w:sz w:val="24"/>
          <w:szCs w:val="24"/>
        </w:rPr>
      </w:pPr>
    </w:p>
    <w:p w14:paraId="310CDB1F" w14:textId="77777777" w:rsidR="00756FE3" w:rsidRPr="00BD66D5" w:rsidRDefault="00756FE3" w:rsidP="00B252E4">
      <w:pPr>
        <w:spacing w:after="0" w:line="240" w:lineRule="auto"/>
        <w:ind w:left="5529" w:firstLine="951"/>
        <w:jc w:val="both"/>
        <w:rPr>
          <w:rFonts w:ascii="Times New Roman" w:hAnsi="Times New Roman" w:cs="Times New Roman"/>
          <w:sz w:val="24"/>
          <w:szCs w:val="24"/>
        </w:rPr>
      </w:pPr>
      <w:r w:rsidRPr="00BD66D5">
        <w:rPr>
          <w:rFonts w:ascii="Times New Roman" w:hAnsi="Times New Roman" w:cs="Times New Roman"/>
          <w:sz w:val="24"/>
          <w:szCs w:val="24"/>
        </w:rPr>
        <w:t>TVIRTINU</w:t>
      </w:r>
    </w:p>
    <w:p w14:paraId="553EF40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Administracijos direktorius</w:t>
      </w:r>
    </w:p>
    <w:p w14:paraId="6B247A1F" w14:textId="77777777" w:rsidR="00756FE3" w:rsidRPr="00BD66D5" w:rsidRDefault="00756FE3" w:rsidP="00756FE3">
      <w:pPr>
        <w:spacing w:after="0" w:line="240" w:lineRule="auto"/>
        <w:ind w:left="5529"/>
        <w:rPr>
          <w:rFonts w:ascii="Times New Roman" w:hAnsi="Times New Roman" w:cs="Times New Roman"/>
          <w:sz w:val="24"/>
          <w:szCs w:val="24"/>
        </w:rPr>
      </w:pPr>
    </w:p>
    <w:p w14:paraId="716DDF56" w14:textId="77777777"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Andrius Jurkus</w:t>
      </w:r>
    </w:p>
    <w:p w14:paraId="1F1DCB9F" w14:textId="719AFB8D" w:rsidR="00756FE3" w:rsidRPr="00BD66D5" w:rsidRDefault="00756FE3" w:rsidP="00B252E4">
      <w:pPr>
        <w:spacing w:after="0" w:line="240" w:lineRule="auto"/>
        <w:ind w:left="5529" w:firstLine="951"/>
        <w:rPr>
          <w:rFonts w:ascii="Times New Roman" w:hAnsi="Times New Roman" w:cs="Times New Roman"/>
          <w:sz w:val="24"/>
          <w:szCs w:val="24"/>
        </w:rPr>
      </w:pPr>
      <w:r w:rsidRPr="00BD66D5">
        <w:rPr>
          <w:rFonts w:ascii="Times New Roman" w:hAnsi="Times New Roman" w:cs="Times New Roman"/>
          <w:sz w:val="24"/>
          <w:szCs w:val="24"/>
        </w:rPr>
        <w:t>202</w:t>
      </w:r>
      <w:r w:rsidR="00153D1E" w:rsidRPr="00BD66D5">
        <w:rPr>
          <w:rFonts w:ascii="Times New Roman" w:hAnsi="Times New Roman" w:cs="Times New Roman"/>
          <w:sz w:val="24"/>
          <w:szCs w:val="24"/>
        </w:rPr>
        <w:t>5-0</w:t>
      </w:r>
      <w:r w:rsidR="003A772B">
        <w:rPr>
          <w:rFonts w:ascii="Times New Roman" w:hAnsi="Times New Roman" w:cs="Times New Roman"/>
          <w:sz w:val="24"/>
          <w:szCs w:val="24"/>
        </w:rPr>
        <w:t>2</w:t>
      </w:r>
      <w:r w:rsidR="00153D1E" w:rsidRPr="00BD66D5">
        <w:rPr>
          <w:rFonts w:ascii="Times New Roman" w:hAnsi="Times New Roman" w:cs="Times New Roman"/>
          <w:sz w:val="24"/>
          <w:szCs w:val="24"/>
        </w:rPr>
        <w:t>-</w:t>
      </w:r>
      <w:r w:rsidR="003A772B">
        <w:rPr>
          <w:rFonts w:ascii="Times New Roman" w:hAnsi="Times New Roman" w:cs="Times New Roman"/>
          <w:sz w:val="24"/>
          <w:szCs w:val="24"/>
        </w:rPr>
        <w:t>10</w:t>
      </w:r>
    </w:p>
    <w:p w14:paraId="5519637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4A097165"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67500D20" w14:textId="77777777" w:rsidR="00756FE3" w:rsidRPr="00BD66D5" w:rsidRDefault="00756FE3" w:rsidP="00756FE3">
      <w:pPr>
        <w:tabs>
          <w:tab w:val="right" w:leader="underscore" w:pos="8640"/>
        </w:tabs>
        <w:spacing w:after="0" w:line="240" w:lineRule="auto"/>
        <w:ind w:left="5670" w:hanging="198"/>
        <w:rPr>
          <w:rFonts w:ascii="Times New Roman" w:hAnsi="Times New Roman" w:cs="Times New Roman"/>
          <w:sz w:val="22"/>
          <w:szCs w:val="22"/>
        </w:rPr>
      </w:pPr>
    </w:p>
    <w:p w14:paraId="051471E0"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7C614B67"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BD66D5">
        <w:rPr>
          <w:rFonts w:cs="Times New Roman"/>
          <w:color w:val="auto"/>
          <w:sz w:val="24"/>
          <w:szCs w:val="24"/>
          <w:lang w:val="lt-LT"/>
        </w:rPr>
        <w:t xml:space="preserve">ATVIRO TARPTAUTINIO KONKURSO specialiosios SĄLYGOS, </w:t>
      </w:r>
    </w:p>
    <w:p w14:paraId="3B96B4FD"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r w:rsidRPr="00BD66D5">
        <w:rPr>
          <w:rFonts w:cs="Times New Roman"/>
          <w:color w:val="auto"/>
          <w:sz w:val="24"/>
          <w:szCs w:val="24"/>
          <w:lang w:val="lt-LT"/>
        </w:rPr>
        <w:t xml:space="preserve">VYKDANT PIRKIMĄ CVP IS PRIEMONĖMIS </w:t>
      </w:r>
    </w:p>
    <w:p w14:paraId="1FAA3071" w14:textId="77777777" w:rsidR="00756FE3" w:rsidRPr="00BD66D5"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256259DF" w14:textId="6AE9148E" w:rsidR="00756FE3" w:rsidRPr="00BD66D5" w:rsidRDefault="00756FE3" w:rsidP="00B252E4">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color w:val="auto"/>
          <w:sz w:val="24"/>
          <w:szCs w:val="24"/>
          <w:lang w:val="lt-LT"/>
        </w:rPr>
      </w:pPr>
      <w:r w:rsidRPr="00BD66D5">
        <w:rPr>
          <w:rFonts w:cs="Times New Roman"/>
          <w:color w:val="auto"/>
          <w:sz w:val="24"/>
          <w:szCs w:val="24"/>
          <w:lang w:val="lt-LT"/>
        </w:rPr>
        <w:t xml:space="preserve"> </w:t>
      </w:r>
      <w:bookmarkStart w:id="0" w:name="_Hlk188868347"/>
      <w:r w:rsidR="002A50F4" w:rsidRPr="00BD66D5">
        <w:rPr>
          <w:rFonts w:cs="Times New Roman"/>
          <w:color w:val="auto"/>
          <w:sz w:val="24"/>
          <w:szCs w:val="24"/>
          <w:lang w:val="lt-LT"/>
        </w:rPr>
        <w:t>PĖSČIŲJŲ IR DVIRAČIŲ TAKO VALSTYBINĖS REIKŠMĖS RAJONINIO KELIO NR.2201 PRIEKULĖ-SAK</w:t>
      </w:r>
      <w:r w:rsidR="007B6749" w:rsidRPr="00BD66D5">
        <w:rPr>
          <w:rFonts w:cs="Times New Roman"/>
          <w:color w:val="auto"/>
          <w:sz w:val="24"/>
          <w:szCs w:val="24"/>
          <w:lang w:val="lt-LT"/>
        </w:rPr>
        <w:t>Ū</w:t>
      </w:r>
      <w:r w:rsidR="002A50F4" w:rsidRPr="00BD66D5">
        <w:rPr>
          <w:rFonts w:cs="Times New Roman"/>
          <w:color w:val="auto"/>
          <w:sz w:val="24"/>
          <w:szCs w:val="24"/>
          <w:lang w:val="lt-LT"/>
        </w:rPr>
        <w:t xml:space="preserve">ČIAI-VENTĖ RUOŽE NUO KINTŲ IKI VENTĖS </w:t>
      </w:r>
      <w:r w:rsidR="007B6749" w:rsidRPr="00BD66D5">
        <w:rPr>
          <w:rFonts w:cs="Times New Roman"/>
          <w:color w:val="auto"/>
          <w:sz w:val="24"/>
          <w:szCs w:val="24"/>
          <w:lang w:val="lt-LT"/>
        </w:rPr>
        <w:t xml:space="preserve">gyvenvietės </w:t>
      </w:r>
      <w:r w:rsidR="002A50F4" w:rsidRPr="00BD66D5">
        <w:rPr>
          <w:rFonts w:cs="Times New Roman"/>
          <w:color w:val="auto"/>
          <w:sz w:val="24"/>
          <w:szCs w:val="24"/>
          <w:lang w:val="lt-LT"/>
        </w:rPr>
        <w:t>PROJEKTO PARENGIMAS</w:t>
      </w:r>
      <w:bookmarkEnd w:id="0"/>
      <w:r w:rsidR="00DA7CD3">
        <w:rPr>
          <w:rFonts w:cs="Times New Roman"/>
          <w:color w:val="auto"/>
          <w:sz w:val="24"/>
          <w:szCs w:val="24"/>
          <w:lang w:val="lt-LT"/>
        </w:rPr>
        <w:t xml:space="preserve"> </w:t>
      </w:r>
    </w:p>
    <w:sdt>
      <w:sdtPr>
        <w:rPr>
          <w:rFonts w:ascii="Times New Roman" w:hAnsi="Times New Roman" w:cs="Times New Roman"/>
        </w:rPr>
        <w:id w:val="-808551268"/>
        <w:docPartObj>
          <w:docPartGallery w:val="Cover Pages"/>
          <w:docPartUnique/>
        </w:docPartObj>
      </w:sdtPr>
      <w:sdtContent>
        <w:p w14:paraId="517C01D9" w14:textId="0AF7CC0B" w:rsidR="001C24BC" w:rsidRPr="00BD66D5" w:rsidRDefault="005F13F0"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D66D5" w:rsidRDefault="001C24BC" w:rsidP="004E4612">
              <w:pPr>
                <w:pStyle w:val="Turinioantrat"/>
                <w:spacing w:before="0" w:line="20" w:lineRule="atLeast"/>
                <w:ind w:left="432" w:hanging="432"/>
                <w:contextualSpacing/>
                <w:rPr>
                  <w:rFonts w:ascii="Times New Roman" w:hAnsi="Times New Roman" w:cs="Times New Roman"/>
                </w:rPr>
              </w:pPr>
              <w:r w:rsidRPr="00BD66D5">
                <w:rPr>
                  <w:rFonts w:ascii="Times New Roman" w:hAnsi="Times New Roman" w:cs="Times New Roman"/>
                </w:rPr>
                <w:t>TURINYS</w:t>
              </w:r>
            </w:p>
            <w:p w14:paraId="5C884616" w14:textId="535BA09D" w:rsidR="0074475B" w:rsidRPr="00BD66D5" w:rsidRDefault="001C24BC" w:rsidP="007E0A9D">
              <w:pPr>
                <w:pStyle w:val="Turinys1"/>
                <w:rPr>
                  <w:rFonts w:ascii="Times New Roman" w:hAnsi="Times New Roman" w:cs="Times New Roman"/>
                  <w:noProof/>
                  <w:sz w:val="22"/>
                  <w:szCs w:val="22"/>
                  <w:lang w:eastAsia="en-US"/>
                </w:rPr>
              </w:pPr>
              <w:r w:rsidRPr="00BD66D5">
                <w:rPr>
                  <w:rFonts w:ascii="Times New Roman" w:hAnsi="Times New Roman" w:cs="Times New Roman"/>
                  <w:color w:val="2B579A"/>
                  <w:shd w:val="clear" w:color="auto" w:fill="E6E6E6"/>
                </w:rPr>
                <w:fldChar w:fldCharType="begin"/>
              </w:r>
              <w:r w:rsidRPr="00BD66D5">
                <w:rPr>
                  <w:rFonts w:ascii="Times New Roman" w:hAnsi="Times New Roman" w:cs="Times New Roman"/>
                </w:rPr>
                <w:instrText xml:space="preserve"> TOC \o "1-3" \h \z \u </w:instrText>
              </w:r>
              <w:r w:rsidRPr="00BD66D5">
                <w:rPr>
                  <w:rFonts w:ascii="Times New Roman" w:hAnsi="Times New Roman" w:cs="Times New Roman"/>
                  <w:color w:val="2B579A"/>
                  <w:shd w:val="clear" w:color="auto" w:fill="E6E6E6"/>
                </w:rPr>
                <w:fldChar w:fldCharType="separate"/>
              </w:r>
              <w:hyperlink w:anchor="_Toc126333928" w:history="1">
                <w:r w:rsidR="0074475B" w:rsidRPr="00BD66D5">
                  <w:rPr>
                    <w:rStyle w:val="Hipersaitas"/>
                    <w:rFonts w:ascii="Times New Roman" w:hAnsi="Times New Roman" w:cs="Times New Roman"/>
                    <w:noProof/>
                  </w:rPr>
                  <w:t>1.</w:t>
                </w:r>
                <w:r w:rsidR="0074475B" w:rsidRPr="00BD66D5">
                  <w:rPr>
                    <w:rFonts w:ascii="Times New Roman" w:hAnsi="Times New Roman" w:cs="Times New Roman"/>
                    <w:noProof/>
                    <w:sz w:val="22"/>
                    <w:szCs w:val="22"/>
                    <w:lang w:eastAsia="en-US"/>
                  </w:rPr>
                  <w:tab/>
                </w:r>
                <w:r w:rsidR="0074475B" w:rsidRPr="00BD66D5">
                  <w:rPr>
                    <w:rStyle w:val="Hipersaitas"/>
                    <w:rFonts w:ascii="Times New Roman" w:hAnsi="Times New Roman" w:cs="Times New Roman"/>
                    <w:noProof/>
                  </w:rPr>
                  <w:t>Bendra informacija</w:t>
                </w:r>
                <w:r w:rsidR="0074475B" w:rsidRPr="00BD66D5">
                  <w:rPr>
                    <w:rFonts w:ascii="Times New Roman" w:hAnsi="Times New Roman" w:cs="Times New Roman"/>
                    <w:noProof/>
                    <w:webHidden/>
                  </w:rPr>
                  <w:tab/>
                </w:r>
                <w:r w:rsidR="0074475B" w:rsidRPr="00BD66D5">
                  <w:rPr>
                    <w:rFonts w:ascii="Times New Roman" w:hAnsi="Times New Roman" w:cs="Times New Roman"/>
                    <w:noProof/>
                    <w:webHidden/>
                  </w:rPr>
                  <w:fldChar w:fldCharType="begin"/>
                </w:r>
                <w:r w:rsidR="0074475B" w:rsidRPr="00BD66D5">
                  <w:rPr>
                    <w:rFonts w:ascii="Times New Roman" w:hAnsi="Times New Roman" w:cs="Times New Roman"/>
                    <w:noProof/>
                    <w:webHidden/>
                  </w:rPr>
                  <w:instrText xml:space="preserve"> PAGEREF _Toc126333928 \h </w:instrText>
                </w:r>
                <w:r w:rsidR="0074475B" w:rsidRPr="00BD66D5">
                  <w:rPr>
                    <w:rFonts w:ascii="Times New Roman" w:hAnsi="Times New Roman" w:cs="Times New Roman"/>
                    <w:noProof/>
                    <w:webHidden/>
                  </w:rPr>
                </w:r>
                <w:r w:rsidR="0074475B" w:rsidRPr="00BD66D5">
                  <w:rPr>
                    <w:rFonts w:ascii="Times New Roman" w:hAnsi="Times New Roman" w:cs="Times New Roman"/>
                    <w:noProof/>
                    <w:webHidden/>
                  </w:rPr>
                  <w:fldChar w:fldCharType="separate"/>
                </w:r>
                <w:r w:rsidR="003A772B">
                  <w:rPr>
                    <w:rFonts w:ascii="Times New Roman" w:hAnsi="Times New Roman" w:cs="Times New Roman"/>
                    <w:noProof/>
                    <w:webHidden/>
                  </w:rPr>
                  <w:t>2</w:t>
                </w:r>
                <w:r w:rsidR="0074475B" w:rsidRPr="00BD66D5">
                  <w:rPr>
                    <w:rFonts w:ascii="Times New Roman" w:hAnsi="Times New Roman" w:cs="Times New Roman"/>
                    <w:noProof/>
                    <w:webHidden/>
                  </w:rPr>
                  <w:fldChar w:fldCharType="end"/>
                </w:r>
              </w:hyperlink>
            </w:p>
            <w:p w14:paraId="72F5B133" w14:textId="1ED52AE4" w:rsidR="0074475B" w:rsidRPr="00BD66D5" w:rsidRDefault="0074475B" w:rsidP="007E0A9D">
              <w:pPr>
                <w:pStyle w:val="Turinys1"/>
                <w:rPr>
                  <w:rFonts w:ascii="Times New Roman" w:hAnsi="Times New Roman" w:cs="Times New Roman"/>
                  <w:noProof/>
                  <w:sz w:val="22"/>
                  <w:szCs w:val="22"/>
                  <w:lang w:eastAsia="en-US"/>
                </w:rPr>
              </w:pPr>
              <w:hyperlink w:anchor="_Toc126333929" w:history="1">
                <w:r w:rsidRPr="00BD66D5">
                  <w:rPr>
                    <w:rStyle w:val="Hipersaitas"/>
                    <w:rFonts w:ascii="Times New Roman" w:hAnsi="Times New Roman" w:cs="Times New Roman"/>
                    <w:noProof/>
                  </w:rPr>
                  <w:t xml:space="preserve">2. </w:t>
                </w:r>
                <w:r w:rsidR="007E0A9D" w:rsidRPr="00BD66D5">
                  <w:rPr>
                    <w:rStyle w:val="Hipersaitas"/>
                    <w:rFonts w:ascii="Times New Roman" w:hAnsi="Times New Roman" w:cs="Times New Roman"/>
                    <w:noProof/>
                  </w:rPr>
                  <w:t xml:space="preserve"> </w:t>
                </w:r>
                <w:r w:rsidRPr="00BD66D5">
                  <w:rPr>
                    <w:rStyle w:val="Hipersaitas"/>
                    <w:rFonts w:ascii="Times New Roman" w:hAnsi="Times New Roman" w:cs="Times New Roman"/>
                    <w:noProof/>
                  </w:rPr>
                  <w:t>Pirkimo objektas</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_Toc126333929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2</w:t>
                </w:r>
                <w:r w:rsidRPr="00BD66D5">
                  <w:rPr>
                    <w:rFonts w:ascii="Times New Roman" w:hAnsi="Times New Roman" w:cs="Times New Roman"/>
                    <w:noProof/>
                    <w:webHidden/>
                  </w:rPr>
                  <w:fldChar w:fldCharType="end"/>
                </w:r>
              </w:hyperlink>
            </w:p>
            <w:p w14:paraId="569BF15B" w14:textId="5FA071E6" w:rsidR="0074475B" w:rsidRPr="00BD66D5" w:rsidRDefault="0074475B" w:rsidP="007E0A9D">
              <w:pPr>
                <w:pStyle w:val="Turinys1"/>
                <w:rPr>
                  <w:rFonts w:ascii="Times New Roman" w:hAnsi="Times New Roman" w:cs="Times New Roman"/>
                  <w:noProof/>
                  <w:sz w:val="22"/>
                  <w:szCs w:val="22"/>
                  <w:lang w:eastAsia="en-US"/>
                </w:rPr>
              </w:pPr>
              <w:hyperlink w:anchor="_Toc126333930" w:history="1">
                <w:r w:rsidRPr="00BD66D5">
                  <w:rPr>
                    <w:rStyle w:val="Hipersaitas"/>
                    <w:rFonts w:ascii="Times New Roman" w:hAnsi="Times New Roman" w:cs="Times New Roman"/>
                    <w:noProof/>
                  </w:rPr>
                  <w:t xml:space="preserve">3. </w:t>
                </w:r>
                <w:r w:rsidR="007E0A9D" w:rsidRPr="00BD66D5">
                  <w:rPr>
                    <w:rStyle w:val="Hipersaitas"/>
                    <w:rFonts w:ascii="Times New Roman" w:hAnsi="Times New Roman" w:cs="Times New Roman"/>
                    <w:noProof/>
                  </w:rPr>
                  <w:t xml:space="preserve"> </w:t>
                </w:r>
                <w:r w:rsidRPr="00BD66D5">
                  <w:rPr>
                    <w:rStyle w:val="Hipersaitas"/>
                    <w:rFonts w:ascii="Times New Roman" w:hAnsi="Times New Roman" w:cs="Times New Roman"/>
                    <w:noProof/>
                  </w:rPr>
                  <w:t>Susitikimai su tiekėjais ir objekto apžiūra</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_Toc126333930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3</w:t>
                </w:r>
                <w:r w:rsidRPr="00BD66D5">
                  <w:rPr>
                    <w:rFonts w:ascii="Times New Roman" w:hAnsi="Times New Roman" w:cs="Times New Roman"/>
                    <w:noProof/>
                    <w:webHidden/>
                  </w:rPr>
                  <w:fldChar w:fldCharType="end"/>
                </w:r>
              </w:hyperlink>
            </w:p>
            <w:p w14:paraId="37870567" w14:textId="58E6184B" w:rsidR="0074475B" w:rsidRPr="00BD66D5" w:rsidRDefault="0074475B" w:rsidP="007E0A9D">
              <w:pPr>
                <w:pStyle w:val="Turinys1"/>
                <w:rPr>
                  <w:rFonts w:ascii="Times New Roman" w:hAnsi="Times New Roman" w:cs="Times New Roman"/>
                  <w:noProof/>
                  <w:sz w:val="22"/>
                  <w:szCs w:val="22"/>
                  <w:lang w:eastAsia="en-US"/>
                </w:rPr>
              </w:pPr>
              <w:hyperlink w:anchor="_Toc126333931" w:history="1">
                <w:r w:rsidRPr="00BD66D5">
                  <w:rPr>
                    <w:rStyle w:val="Hipersaitas"/>
                    <w:rFonts w:ascii="Times New Roman" w:hAnsi="Times New Roman" w:cs="Times New Roman"/>
                    <w:noProof/>
                  </w:rPr>
                  <w:t xml:space="preserve">4. </w:t>
                </w:r>
                <w:r w:rsidR="007E0A9D" w:rsidRPr="00BD66D5">
                  <w:rPr>
                    <w:rStyle w:val="Hipersaitas"/>
                    <w:rFonts w:ascii="Times New Roman" w:hAnsi="Times New Roman" w:cs="Times New Roman"/>
                    <w:noProof/>
                  </w:rPr>
                  <w:t xml:space="preserve"> </w:t>
                </w:r>
                <w:r w:rsidRPr="00BD66D5">
                  <w:rPr>
                    <w:rStyle w:val="Hipersaitas"/>
                    <w:rFonts w:ascii="Times New Roman" w:hAnsi="Times New Roman" w:cs="Times New Roman"/>
                    <w:noProof/>
                  </w:rPr>
                  <w:t>Tiekėjų pašalinimo pagrindai ir kvalifikacijos reikalavimai</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_Toc126333931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3</w:t>
                </w:r>
                <w:r w:rsidRPr="00BD66D5">
                  <w:rPr>
                    <w:rFonts w:ascii="Times New Roman" w:hAnsi="Times New Roman" w:cs="Times New Roman"/>
                    <w:noProof/>
                    <w:webHidden/>
                  </w:rPr>
                  <w:fldChar w:fldCharType="end"/>
                </w:r>
              </w:hyperlink>
            </w:p>
            <w:p w14:paraId="51E715FC" w14:textId="1C27FED2" w:rsidR="0074475B" w:rsidRPr="00BD66D5" w:rsidRDefault="0074475B" w:rsidP="007E0A9D">
              <w:pPr>
                <w:pStyle w:val="Turinys1"/>
                <w:rPr>
                  <w:rFonts w:ascii="Times New Roman" w:hAnsi="Times New Roman" w:cs="Times New Roman"/>
                  <w:noProof/>
                  <w:sz w:val="22"/>
                  <w:szCs w:val="22"/>
                  <w:lang w:eastAsia="en-US"/>
                </w:rPr>
              </w:pPr>
              <w:hyperlink w:anchor="_Toc126333932" w:history="1">
                <w:r w:rsidRPr="00BD66D5">
                  <w:rPr>
                    <w:rStyle w:val="Hipersaitas"/>
                    <w:rFonts w:ascii="Times New Roman" w:hAnsi="Times New Roman" w:cs="Times New Roman"/>
                    <w:noProof/>
                  </w:rPr>
                  <w:t>5.  Reikalavimai, susiję su nacionaliniu saugumu</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_Toc126333932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3</w:t>
                </w:r>
                <w:r w:rsidRPr="00BD66D5">
                  <w:rPr>
                    <w:rFonts w:ascii="Times New Roman" w:hAnsi="Times New Roman" w:cs="Times New Roman"/>
                    <w:noProof/>
                    <w:webHidden/>
                  </w:rPr>
                  <w:fldChar w:fldCharType="end"/>
                </w:r>
              </w:hyperlink>
            </w:p>
            <w:p w14:paraId="29434F06" w14:textId="2D75B303" w:rsidR="0074475B" w:rsidRPr="00BD66D5" w:rsidRDefault="0074475B" w:rsidP="007E0A9D">
              <w:pPr>
                <w:pStyle w:val="Turinys1"/>
                <w:rPr>
                  <w:rFonts w:ascii="Times New Roman" w:hAnsi="Times New Roman" w:cs="Times New Roman"/>
                  <w:noProof/>
                  <w:sz w:val="22"/>
                  <w:szCs w:val="22"/>
                  <w:lang w:eastAsia="en-US"/>
                </w:rPr>
              </w:pPr>
              <w:hyperlink w:anchor="_Toc126333933" w:history="1">
                <w:r w:rsidRPr="00BD66D5">
                  <w:rPr>
                    <w:rStyle w:val="Hipersaitas"/>
                    <w:rFonts w:ascii="Times New Roman" w:hAnsi="Times New Roman" w:cs="Times New Roman"/>
                    <w:noProof/>
                  </w:rPr>
                  <w:t>6.  Specialieji reikalavimai pasiūlymų rengimui ir pateikimui</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_Toc126333933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4</w:t>
                </w:r>
                <w:r w:rsidRPr="00BD66D5">
                  <w:rPr>
                    <w:rFonts w:ascii="Times New Roman" w:hAnsi="Times New Roman" w:cs="Times New Roman"/>
                    <w:noProof/>
                    <w:webHidden/>
                  </w:rPr>
                  <w:fldChar w:fldCharType="end"/>
                </w:r>
              </w:hyperlink>
            </w:p>
            <w:p w14:paraId="163B50EE" w14:textId="0BA9E577" w:rsidR="0074475B" w:rsidRPr="00BD66D5" w:rsidRDefault="0074475B" w:rsidP="007E0A9D">
              <w:pPr>
                <w:pStyle w:val="Turinys1"/>
                <w:rPr>
                  <w:rFonts w:ascii="Times New Roman" w:hAnsi="Times New Roman" w:cs="Times New Roman"/>
                  <w:noProof/>
                  <w:sz w:val="22"/>
                  <w:szCs w:val="22"/>
                  <w:lang w:eastAsia="en-US"/>
                </w:rPr>
              </w:pPr>
              <w:hyperlink w:anchor="_Toc126333934" w:history="1">
                <w:r w:rsidRPr="00BD66D5">
                  <w:rPr>
                    <w:rStyle w:val="Hipersaitas"/>
                    <w:rFonts w:ascii="Times New Roman" w:eastAsia="Calibri" w:hAnsi="Times New Roman" w:cs="Times New Roman"/>
                    <w:noProof/>
                  </w:rPr>
                  <w:t>7.</w:t>
                </w:r>
                <w:r w:rsidRPr="00BD66D5">
                  <w:rPr>
                    <w:rFonts w:ascii="Times New Roman" w:hAnsi="Times New Roman" w:cs="Times New Roman"/>
                    <w:noProof/>
                    <w:sz w:val="22"/>
                    <w:szCs w:val="22"/>
                    <w:lang w:eastAsia="en-US"/>
                  </w:rPr>
                  <w:tab/>
                </w:r>
                <w:r w:rsidRPr="00BD66D5">
                  <w:rPr>
                    <w:rStyle w:val="Hipersaitas"/>
                    <w:rFonts w:ascii="Times New Roman" w:hAnsi="Times New Roman" w:cs="Times New Roman"/>
                    <w:noProof/>
                  </w:rPr>
                  <w:t>Pasiūlymo galiojimo užtikrinimas</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_Toc126333934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5</w:t>
                </w:r>
                <w:r w:rsidRPr="00BD66D5">
                  <w:rPr>
                    <w:rFonts w:ascii="Times New Roman" w:hAnsi="Times New Roman" w:cs="Times New Roman"/>
                    <w:noProof/>
                    <w:webHidden/>
                  </w:rPr>
                  <w:fldChar w:fldCharType="end"/>
                </w:r>
              </w:hyperlink>
            </w:p>
            <w:p w14:paraId="7C9C7354" w14:textId="6E722B99" w:rsidR="0074475B" w:rsidRPr="00BD66D5" w:rsidRDefault="0074475B" w:rsidP="007E0A9D">
              <w:pPr>
                <w:pStyle w:val="Turinys1"/>
                <w:rPr>
                  <w:rFonts w:ascii="Times New Roman" w:hAnsi="Times New Roman" w:cs="Times New Roman"/>
                  <w:noProof/>
                  <w:sz w:val="22"/>
                  <w:szCs w:val="22"/>
                  <w:lang w:eastAsia="en-US"/>
                </w:rPr>
              </w:pPr>
              <w:hyperlink w:anchor="_Toc126333935" w:history="1">
                <w:r w:rsidRPr="00BD66D5">
                  <w:rPr>
                    <w:rStyle w:val="Hipersaitas"/>
                    <w:rFonts w:ascii="Times New Roman" w:eastAsia="Calibri" w:hAnsi="Times New Roman" w:cs="Times New Roman"/>
                    <w:noProof/>
                  </w:rPr>
                  <w:t>8.</w:t>
                </w:r>
                <w:r w:rsidRPr="00BD66D5">
                  <w:rPr>
                    <w:rFonts w:ascii="Times New Roman" w:hAnsi="Times New Roman" w:cs="Times New Roman"/>
                    <w:noProof/>
                    <w:sz w:val="22"/>
                    <w:szCs w:val="22"/>
                    <w:lang w:eastAsia="en-US"/>
                  </w:rPr>
                  <w:tab/>
                </w:r>
                <w:r w:rsidRPr="00BD66D5">
                  <w:rPr>
                    <w:rStyle w:val="Hipersaitas"/>
                    <w:rFonts w:ascii="Times New Roman" w:hAnsi="Times New Roman" w:cs="Times New Roman"/>
                    <w:noProof/>
                  </w:rPr>
                  <w:t>Elektroninis aukcionas</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_Toc126333935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5</w:t>
                </w:r>
                <w:r w:rsidRPr="00BD66D5">
                  <w:rPr>
                    <w:rFonts w:ascii="Times New Roman" w:hAnsi="Times New Roman" w:cs="Times New Roman"/>
                    <w:noProof/>
                    <w:webHidden/>
                  </w:rPr>
                  <w:fldChar w:fldCharType="end"/>
                </w:r>
              </w:hyperlink>
            </w:p>
            <w:p w14:paraId="1901588D" w14:textId="5EACBC19" w:rsidR="0074475B" w:rsidRPr="00BD66D5" w:rsidRDefault="0074475B" w:rsidP="007E0A9D">
              <w:pPr>
                <w:pStyle w:val="Turinys1"/>
                <w:rPr>
                  <w:rFonts w:ascii="Times New Roman" w:hAnsi="Times New Roman" w:cs="Times New Roman"/>
                  <w:noProof/>
                  <w:sz w:val="22"/>
                  <w:szCs w:val="22"/>
                  <w:lang w:eastAsia="en-US"/>
                </w:rPr>
              </w:pPr>
              <w:hyperlink w:anchor="_Toc126333936" w:history="1">
                <w:r w:rsidRPr="00BD66D5">
                  <w:rPr>
                    <w:rStyle w:val="Hipersaitas"/>
                    <w:rFonts w:ascii="Times New Roman" w:eastAsia="Calibri" w:hAnsi="Times New Roman" w:cs="Times New Roman"/>
                    <w:noProof/>
                  </w:rPr>
                  <w:t>9.</w:t>
                </w:r>
                <w:r w:rsidRPr="00BD66D5">
                  <w:rPr>
                    <w:rFonts w:ascii="Times New Roman" w:hAnsi="Times New Roman" w:cs="Times New Roman"/>
                    <w:noProof/>
                    <w:sz w:val="22"/>
                    <w:szCs w:val="22"/>
                    <w:lang w:eastAsia="en-US"/>
                  </w:rPr>
                  <w:tab/>
                </w:r>
                <w:r w:rsidRPr="00BD66D5">
                  <w:rPr>
                    <w:rStyle w:val="Hipersaitas"/>
                    <w:rFonts w:ascii="Times New Roman" w:hAnsi="Times New Roman" w:cs="Times New Roman"/>
                    <w:noProof/>
                  </w:rPr>
                  <w:t>Pasiūlymų vertinimas</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_Toc126333936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5</w:t>
                </w:r>
                <w:r w:rsidRPr="00BD66D5">
                  <w:rPr>
                    <w:rFonts w:ascii="Times New Roman" w:hAnsi="Times New Roman" w:cs="Times New Roman"/>
                    <w:noProof/>
                    <w:webHidden/>
                  </w:rPr>
                  <w:fldChar w:fldCharType="end"/>
                </w:r>
              </w:hyperlink>
            </w:p>
            <w:p w14:paraId="63AED696" w14:textId="09FEC335" w:rsidR="0074475B" w:rsidRPr="00BD66D5" w:rsidRDefault="0074475B" w:rsidP="007E0A9D">
              <w:pPr>
                <w:pStyle w:val="Turinys1"/>
                <w:rPr>
                  <w:rFonts w:ascii="Times New Roman" w:hAnsi="Times New Roman" w:cs="Times New Roman"/>
                  <w:noProof/>
                  <w:sz w:val="22"/>
                  <w:szCs w:val="22"/>
                  <w:lang w:eastAsia="en-US"/>
                </w:rPr>
              </w:pPr>
              <w:hyperlink w:anchor="_Toc126333937" w:history="1">
                <w:r w:rsidRPr="00BD66D5">
                  <w:rPr>
                    <w:rStyle w:val="Hipersaitas"/>
                    <w:rFonts w:ascii="Times New Roman" w:eastAsia="Calibri" w:hAnsi="Times New Roman" w:cs="Times New Roman"/>
                    <w:noProof/>
                  </w:rPr>
                  <w:t>10.</w:t>
                </w:r>
                <w:r w:rsidRPr="00BD66D5">
                  <w:rPr>
                    <w:rFonts w:ascii="Times New Roman" w:hAnsi="Times New Roman" w:cs="Times New Roman"/>
                    <w:noProof/>
                    <w:sz w:val="22"/>
                    <w:szCs w:val="22"/>
                    <w:lang w:eastAsia="en-US"/>
                  </w:rPr>
                  <w:tab/>
                </w:r>
                <w:r w:rsidRPr="00BD66D5">
                  <w:rPr>
                    <w:rStyle w:val="Hipersaitas"/>
                    <w:rFonts w:ascii="Times New Roman" w:hAnsi="Times New Roman" w:cs="Times New Roman"/>
                    <w:noProof/>
                  </w:rPr>
                  <w:t>Sutarties sudarymas</w:t>
                </w:r>
                <w:r w:rsidRPr="00BD66D5">
                  <w:rPr>
                    <w:rFonts w:ascii="Times New Roman" w:hAnsi="Times New Roman" w:cs="Times New Roman"/>
                    <w:noProof/>
                    <w:webHidden/>
                  </w:rPr>
                  <w:tab/>
                </w:r>
                <w:r w:rsidRPr="00BD66D5">
                  <w:rPr>
                    <w:rFonts w:ascii="Times New Roman" w:hAnsi="Times New Roman" w:cs="Times New Roman"/>
                    <w:noProof/>
                    <w:webHidden/>
                  </w:rPr>
                  <w:fldChar w:fldCharType="begin"/>
                </w:r>
                <w:r w:rsidRPr="00BD66D5">
                  <w:rPr>
                    <w:rFonts w:ascii="Times New Roman" w:hAnsi="Times New Roman" w:cs="Times New Roman"/>
                    <w:noProof/>
                    <w:webHidden/>
                  </w:rPr>
                  <w:instrText xml:space="preserve"> PAGEREF _Toc126333937 \h </w:instrText>
                </w:r>
                <w:r w:rsidRPr="00BD66D5">
                  <w:rPr>
                    <w:rFonts w:ascii="Times New Roman" w:hAnsi="Times New Roman" w:cs="Times New Roman"/>
                    <w:noProof/>
                    <w:webHidden/>
                  </w:rPr>
                </w:r>
                <w:r w:rsidRPr="00BD66D5">
                  <w:rPr>
                    <w:rFonts w:ascii="Times New Roman" w:hAnsi="Times New Roman" w:cs="Times New Roman"/>
                    <w:noProof/>
                    <w:webHidden/>
                  </w:rPr>
                  <w:fldChar w:fldCharType="separate"/>
                </w:r>
                <w:r w:rsidR="003A772B">
                  <w:rPr>
                    <w:rFonts w:ascii="Times New Roman" w:hAnsi="Times New Roman" w:cs="Times New Roman"/>
                    <w:noProof/>
                    <w:webHidden/>
                  </w:rPr>
                  <w:t>5</w:t>
                </w:r>
                <w:r w:rsidRPr="00BD66D5">
                  <w:rPr>
                    <w:rFonts w:ascii="Times New Roman" w:hAnsi="Times New Roman" w:cs="Times New Roman"/>
                    <w:noProof/>
                    <w:webHidden/>
                  </w:rPr>
                  <w:fldChar w:fldCharType="end"/>
                </w:r>
              </w:hyperlink>
            </w:p>
            <w:p w14:paraId="3C0F05FC" w14:textId="7C8DFBD3" w:rsidR="0074475B" w:rsidRPr="00BD66D5" w:rsidRDefault="0074475B" w:rsidP="007E0A9D">
              <w:pPr>
                <w:pStyle w:val="Turinys1"/>
                <w:rPr>
                  <w:rFonts w:ascii="Times New Roman" w:hAnsi="Times New Roman" w:cs="Times New Roman"/>
                  <w:noProof/>
                  <w:sz w:val="22"/>
                  <w:szCs w:val="22"/>
                  <w:lang w:eastAsia="en-US"/>
                </w:rPr>
              </w:pPr>
              <w:r w:rsidRPr="00BD66D5">
                <w:rPr>
                  <w:rStyle w:val="Hipersaitas"/>
                  <w:rFonts w:ascii="Times New Roman" w:hAnsi="Times New Roman" w:cs="Times New Roman"/>
                  <w:noProof/>
                </w:rPr>
                <w:t xml:space="preserve">  </w:t>
              </w:r>
              <w:hyperlink w:anchor="_Toc126333939" w:history="1">
                <w:r w:rsidRPr="00BD66D5">
                  <w:rPr>
                    <w:rStyle w:val="Hipersaitas"/>
                    <w:rFonts w:ascii="Times New Roman" w:hAnsi="Times New Roman" w:cs="Times New Roman"/>
                    <w:noProof/>
                  </w:rPr>
                  <w:t>Pirkimo sąlygų 1 priedas „Terminai“</w:t>
                </w:r>
                <w:r w:rsidRPr="00BD66D5">
                  <w:rPr>
                    <w:rFonts w:ascii="Times New Roman" w:hAnsi="Times New Roman" w:cs="Times New Roman"/>
                    <w:noProof/>
                    <w:webHidden/>
                  </w:rPr>
                  <w:tab/>
                </w:r>
                <w:r w:rsidR="00A85E31" w:rsidRPr="00BD66D5">
                  <w:rPr>
                    <w:rFonts w:ascii="Times New Roman" w:hAnsi="Times New Roman" w:cs="Times New Roman"/>
                    <w:noProof/>
                    <w:webHidden/>
                  </w:rPr>
                  <w:t>7-</w:t>
                </w:r>
              </w:hyperlink>
              <w:r w:rsidR="00A85E31" w:rsidRPr="00BD66D5">
                <w:rPr>
                  <w:rFonts w:ascii="Times New Roman" w:hAnsi="Times New Roman" w:cs="Times New Roman"/>
                  <w:noProof/>
                </w:rPr>
                <w:t>9</w:t>
              </w:r>
            </w:p>
            <w:p w14:paraId="27656DDD" w14:textId="183C7D4D" w:rsidR="0074475B" w:rsidRPr="00BD66D5" w:rsidRDefault="0074475B">
              <w:pPr>
                <w:pStyle w:val="Turinys2"/>
                <w:rPr>
                  <w:rFonts w:ascii="Times New Roman" w:hAnsi="Times New Roman" w:cs="Times New Roman"/>
                  <w:noProof/>
                  <w:sz w:val="22"/>
                  <w:szCs w:val="22"/>
                  <w:lang w:eastAsia="en-US"/>
                </w:rPr>
              </w:pPr>
              <w:hyperlink w:anchor="_Toc126333940" w:history="1">
                <w:r w:rsidRPr="00BD66D5">
                  <w:rPr>
                    <w:rStyle w:val="Hipersaitas"/>
                    <w:rFonts w:ascii="Times New Roman" w:eastAsia="Calibri" w:hAnsi="Times New Roman" w:cs="Times New Roman"/>
                    <w:noProof/>
                  </w:rPr>
                  <w:t>Pirkimo sąlygų 2 priedas „Techninė specifikacija“</w:t>
                </w:r>
                <w:r w:rsidRPr="00BD66D5">
                  <w:rPr>
                    <w:rFonts w:ascii="Times New Roman" w:hAnsi="Times New Roman" w:cs="Times New Roman"/>
                    <w:noProof/>
                    <w:webHidden/>
                  </w:rPr>
                  <w:tab/>
                </w:r>
              </w:hyperlink>
              <w:r w:rsidR="00A85E31" w:rsidRPr="00BD66D5">
                <w:rPr>
                  <w:rFonts w:ascii="Times New Roman" w:hAnsi="Times New Roman" w:cs="Times New Roman"/>
                  <w:noProof/>
                </w:rPr>
                <w:t>10</w:t>
              </w:r>
            </w:p>
            <w:p w14:paraId="79347E8A" w14:textId="43A64A72" w:rsidR="0074475B" w:rsidRPr="00BD66D5" w:rsidRDefault="0074475B">
              <w:pPr>
                <w:pStyle w:val="Turinys2"/>
                <w:rPr>
                  <w:rFonts w:ascii="Times New Roman" w:hAnsi="Times New Roman" w:cs="Times New Roman"/>
                  <w:noProof/>
                  <w:sz w:val="22"/>
                  <w:szCs w:val="22"/>
                  <w:lang w:eastAsia="en-US"/>
                </w:rPr>
              </w:pPr>
              <w:hyperlink w:anchor="_Toc126333941" w:history="1">
                <w:r w:rsidRPr="00BD66D5">
                  <w:rPr>
                    <w:rStyle w:val="Hipersaitas"/>
                    <w:rFonts w:ascii="Times New Roman" w:eastAsia="Calibri" w:hAnsi="Times New Roman" w:cs="Times New Roman"/>
                    <w:noProof/>
                  </w:rPr>
                  <w:t>Pirkimo sąlygų 3 priedas „Tiekėjų pašalinimo pagrindai“</w:t>
                </w:r>
                <w:r w:rsidRPr="00BD66D5">
                  <w:rPr>
                    <w:rFonts w:ascii="Times New Roman" w:hAnsi="Times New Roman" w:cs="Times New Roman"/>
                    <w:noProof/>
                    <w:webHidden/>
                  </w:rPr>
                  <w:tab/>
                </w:r>
              </w:hyperlink>
              <w:r w:rsidR="00A85E31" w:rsidRPr="00BD66D5">
                <w:rPr>
                  <w:rFonts w:ascii="Times New Roman" w:hAnsi="Times New Roman" w:cs="Times New Roman"/>
                  <w:noProof/>
                </w:rPr>
                <w:t>11-17</w:t>
              </w:r>
            </w:p>
            <w:p w14:paraId="6DE76A5E" w14:textId="44B5274C" w:rsidR="0074475B" w:rsidRPr="00BD66D5" w:rsidRDefault="0074475B">
              <w:pPr>
                <w:pStyle w:val="Turinys2"/>
                <w:rPr>
                  <w:rFonts w:ascii="Times New Roman" w:hAnsi="Times New Roman" w:cs="Times New Roman"/>
                  <w:noProof/>
                  <w:sz w:val="22"/>
                  <w:szCs w:val="22"/>
                  <w:lang w:eastAsia="en-US"/>
                </w:rPr>
              </w:pPr>
              <w:hyperlink w:anchor="_Toc126333942" w:history="1">
                <w:r w:rsidRPr="00BD66D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BD66D5">
                  <w:rPr>
                    <w:rFonts w:ascii="Times New Roman" w:hAnsi="Times New Roman" w:cs="Times New Roman"/>
                    <w:noProof/>
                    <w:webHidden/>
                  </w:rPr>
                  <w:tab/>
                </w:r>
                <w:r w:rsidR="00A85E31" w:rsidRPr="00BD66D5">
                  <w:rPr>
                    <w:rFonts w:ascii="Times New Roman" w:hAnsi="Times New Roman" w:cs="Times New Roman"/>
                    <w:noProof/>
                    <w:webHidden/>
                  </w:rPr>
                  <w:t>18-20</w:t>
                </w:r>
              </w:hyperlink>
            </w:p>
            <w:p w14:paraId="61E88A43" w14:textId="43E5FC1F" w:rsidR="0074475B" w:rsidRPr="00BD66D5" w:rsidRDefault="0074475B">
              <w:pPr>
                <w:pStyle w:val="Turinys2"/>
                <w:rPr>
                  <w:rFonts w:ascii="Times New Roman" w:hAnsi="Times New Roman" w:cs="Times New Roman"/>
                  <w:noProof/>
                  <w:sz w:val="22"/>
                  <w:szCs w:val="22"/>
                  <w:lang w:eastAsia="en-US"/>
                </w:rPr>
              </w:pPr>
              <w:hyperlink w:anchor="_Toc126333943" w:history="1">
                <w:r w:rsidRPr="00BD66D5">
                  <w:rPr>
                    <w:rStyle w:val="Hipersaitas"/>
                    <w:rFonts w:ascii="Times New Roman" w:eastAsia="Calibri" w:hAnsi="Times New Roman" w:cs="Times New Roman"/>
                    <w:noProof/>
                  </w:rPr>
                  <w:t xml:space="preserve">Pirkimo sąlygų 5 priedas „EBVPD“ </w:t>
                </w:r>
                <w:r w:rsidRPr="00BD66D5">
                  <w:rPr>
                    <w:rStyle w:val="Hipersaitas"/>
                    <w:rFonts w:ascii="Times New Roman" w:hAnsi="Times New Roman" w:cs="Times New Roman"/>
                    <w:noProof/>
                  </w:rPr>
                  <w:t>(XML formatu)</w:t>
                </w:r>
                <w:r w:rsidRPr="00BD66D5">
                  <w:rPr>
                    <w:rFonts w:ascii="Times New Roman" w:hAnsi="Times New Roman" w:cs="Times New Roman"/>
                    <w:noProof/>
                    <w:webHidden/>
                  </w:rPr>
                  <w:tab/>
                </w:r>
              </w:hyperlink>
              <w:r w:rsidR="00A85E31" w:rsidRPr="00BD66D5">
                <w:rPr>
                  <w:rFonts w:ascii="Times New Roman" w:hAnsi="Times New Roman" w:cs="Times New Roman"/>
                  <w:noProof/>
                </w:rPr>
                <w:t>21</w:t>
              </w:r>
            </w:p>
            <w:p w14:paraId="310D1EC2" w14:textId="10C2EDDE" w:rsidR="0074475B" w:rsidRPr="00BD66D5" w:rsidRDefault="0074475B">
              <w:pPr>
                <w:pStyle w:val="Turinys2"/>
                <w:rPr>
                  <w:rFonts w:ascii="Times New Roman" w:hAnsi="Times New Roman" w:cs="Times New Roman"/>
                  <w:noProof/>
                  <w:sz w:val="22"/>
                  <w:szCs w:val="22"/>
                  <w:lang w:eastAsia="en-US"/>
                </w:rPr>
              </w:pPr>
              <w:hyperlink w:anchor="_Toc126333944" w:history="1">
                <w:r w:rsidRPr="00BD66D5">
                  <w:rPr>
                    <w:rStyle w:val="Hipersaitas"/>
                    <w:rFonts w:ascii="Times New Roman" w:eastAsia="Calibri" w:hAnsi="Times New Roman" w:cs="Times New Roman"/>
                    <w:noProof/>
                  </w:rPr>
                  <w:t>Pirkimo sąlygų 6 priedas „Pasiūlymo forma“</w:t>
                </w:r>
                <w:r w:rsidRPr="00BD66D5">
                  <w:rPr>
                    <w:rFonts w:ascii="Times New Roman" w:hAnsi="Times New Roman" w:cs="Times New Roman"/>
                    <w:noProof/>
                    <w:webHidden/>
                  </w:rPr>
                  <w:tab/>
                </w:r>
              </w:hyperlink>
              <w:r w:rsidR="00A85E31" w:rsidRPr="00BD66D5">
                <w:rPr>
                  <w:rFonts w:ascii="Times New Roman" w:hAnsi="Times New Roman" w:cs="Times New Roman"/>
                  <w:noProof/>
                </w:rPr>
                <w:t>22-</w:t>
              </w:r>
              <w:r w:rsidR="0023550C" w:rsidRPr="00BD66D5">
                <w:rPr>
                  <w:rFonts w:ascii="Times New Roman" w:hAnsi="Times New Roman" w:cs="Times New Roman"/>
                  <w:noProof/>
                </w:rPr>
                <w:t>35</w:t>
              </w:r>
            </w:p>
            <w:p w14:paraId="5F61B9F6" w14:textId="34D8D66A" w:rsidR="0074475B" w:rsidRPr="00BD66D5" w:rsidRDefault="0074475B">
              <w:pPr>
                <w:pStyle w:val="Turinys2"/>
                <w:rPr>
                  <w:rFonts w:ascii="Times New Roman" w:hAnsi="Times New Roman" w:cs="Times New Roman"/>
                  <w:noProof/>
                  <w:sz w:val="22"/>
                  <w:szCs w:val="22"/>
                  <w:lang w:eastAsia="en-US"/>
                </w:rPr>
              </w:pPr>
              <w:hyperlink w:anchor="_Toc126333945" w:history="1">
                <w:r w:rsidRPr="00BD66D5">
                  <w:rPr>
                    <w:rStyle w:val="Hipersaitas"/>
                    <w:rFonts w:ascii="Times New Roman" w:eastAsia="Calibri" w:hAnsi="Times New Roman" w:cs="Times New Roman"/>
                    <w:noProof/>
                  </w:rPr>
                  <w:t>Pirkimo sąlygų 7 priedas „Pasiūlymų vertinimo kriterijai ir sąlygos“</w:t>
                </w:r>
                <w:r w:rsidRPr="00BD66D5">
                  <w:rPr>
                    <w:rFonts w:ascii="Times New Roman" w:hAnsi="Times New Roman" w:cs="Times New Roman"/>
                    <w:noProof/>
                    <w:webHidden/>
                  </w:rPr>
                  <w:tab/>
                </w:r>
              </w:hyperlink>
              <w:r w:rsidR="00AC5A40" w:rsidRPr="00BD66D5">
                <w:rPr>
                  <w:rFonts w:ascii="Times New Roman" w:hAnsi="Times New Roman" w:cs="Times New Roman"/>
                  <w:noProof/>
                </w:rPr>
                <w:t>36</w:t>
              </w:r>
            </w:p>
            <w:p w14:paraId="43280921" w14:textId="423C9686" w:rsidR="0074475B" w:rsidRPr="00BD66D5" w:rsidRDefault="0074475B">
              <w:pPr>
                <w:pStyle w:val="Turinys2"/>
                <w:rPr>
                  <w:rFonts w:ascii="Times New Roman" w:hAnsi="Times New Roman" w:cs="Times New Roman"/>
                  <w:noProof/>
                  <w:sz w:val="22"/>
                  <w:szCs w:val="22"/>
                  <w:lang w:eastAsia="en-US"/>
                </w:rPr>
              </w:pPr>
              <w:hyperlink w:anchor="_Toc126333946" w:history="1">
                <w:r w:rsidRPr="00BD66D5">
                  <w:rPr>
                    <w:rStyle w:val="Hipersaitas"/>
                    <w:rFonts w:ascii="Times New Roman" w:hAnsi="Times New Roman" w:cs="Times New Roman"/>
                    <w:noProof/>
                  </w:rPr>
                  <w:t>Pirkimo sąlygų 8 priedas „Tiekėjo deklaracija dėl atitikties Reglamento nuostatoms juridiniam asmeniui“</w:t>
                </w:r>
                <w:r w:rsidRPr="00BD66D5">
                  <w:rPr>
                    <w:rFonts w:ascii="Times New Roman" w:hAnsi="Times New Roman" w:cs="Times New Roman"/>
                    <w:noProof/>
                    <w:webHidden/>
                  </w:rPr>
                  <w:tab/>
                </w:r>
              </w:hyperlink>
              <w:r w:rsidR="00AC5A40" w:rsidRPr="00BD66D5">
                <w:rPr>
                  <w:rFonts w:ascii="Times New Roman" w:hAnsi="Times New Roman" w:cs="Times New Roman"/>
                  <w:noProof/>
                </w:rPr>
                <w:t>37</w:t>
              </w:r>
            </w:p>
            <w:p w14:paraId="71F30D01" w14:textId="49169E7E" w:rsidR="0074475B" w:rsidRPr="00BD66D5" w:rsidRDefault="0074475B">
              <w:pPr>
                <w:pStyle w:val="Turinys2"/>
                <w:rPr>
                  <w:rFonts w:ascii="Times New Roman" w:hAnsi="Times New Roman" w:cs="Times New Roman"/>
                  <w:noProof/>
                  <w:sz w:val="22"/>
                  <w:szCs w:val="22"/>
                  <w:lang w:eastAsia="en-US"/>
                </w:rPr>
              </w:pPr>
              <w:hyperlink w:anchor="_Toc126333947" w:history="1">
                <w:r w:rsidRPr="00BD66D5">
                  <w:rPr>
                    <w:rStyle w:val="Hipersaitas"/>
                    <w:rFonts w:ascii="Times New Roman" w:hAnsi="Times New Roman" w:cs="Times New Roman"/>
                    <w:noProof/>
                  </w:rPr>
                  <w:t>Pirkimo sąlygų 9 priedas „Tiekėjo deklaracija dėl atitikties Reglamento nuostatoms fiziniam asmeniui“</w:t>
                </w:r>
                <w:r w:rsidRPr="00BD66D5">
                  <w:rPr>
                    <w:rFonts w:ascii="Times New Roman" w:hAnsi="Times New Roman" w:cs="Times New Roman"/>
                    <w:noProof/>
                    <w:webHidden/>
                  </w:rPr>
                  <w:tab/>
                </w:r>
              </w:hyperlink>
              <w:r w:rsidR="00AC5A40" w:rsidRPr="00BD66D5">
                <w:rPr>
                  <w:rFonts w:ascii="Times New Roman" w:hAnsi="Times New Roman" w:cs="Times New Roman"/>
                  <w:noProof/>
                </w:rPr>
                <w:t>38</w:t>
              </w:r>
            </w:p>
            <w:p w14:paraId="1446CD49" w14:textId="3A0F1E3E" w:rsidR="0074475B" w:rsidRPr="00BD66D5" w:rsidRDefault="0074475B">
              <w:pPr>
                <w:pStyle w:val="Turinys2"/>
                <w:rPr>
                  <w:rFonts w:ascii="Times New Roman" w:hAnsi="Times New Roman" w:cs="Times New Roman"/>
                  <w:noProof/>
                  <w:sz w:val="22"/>
                  <w:szCs w:val="22"/>
                  <w:lang w:eastAsia="en-US"/>
                </w:rPr>
              </w:pPr>
              <w:hyperlink w:anchor="_Toc126333948" w:history="1">
                <w:r w:rsidRPr="00BD66D5">
                  <w:rPr>
                    <w:rStyle w:val="Hipersaitas"/>
                    <w:rFonts w:ascii="Times New Roman" w:hAnsi="Times New Roman" w:cs="Times New Roman"/>
                    <w:noProof/>
                  </w:rPr>
                  <w:t>Pirkimo sąlygų 10 priedas „Sutarties projektas“</w:t>
                </w:r>
                <w:r w:rsidRPr="00BD66D5">
                  <w:rPr>
                    <w:rFonts w:ascii="Times New Roman" w:hAnsi="Times New Roman" w:cs="Times New Roman"/>
                    <w:noProof/>
                    <w:webHidden/>
                  </w:rPr>
                  <w:tab/>
                </w:r>
              </w:hyperlink>
              <w:r w:rsidR="00AC5A40" w:rsidRPr="00BD66D5">
                <w:rPr>
                  <w:rFonts w:ascii="Times New Roman" w:hAnsi="Times New Roman" w:cs="Times New Roman"/>
                  <w:noProof/>
                </w:rPr>
                <w:t>39</w:t>
              </w:r>
            </w:p>
            <w:p w14:paraId="0E3076C7" w14:textId="695DCB6E" w:rsidR="00F66DBA" w:rsidRPr="00BD66D5" w:rsidRDefault="001C24BC" w:rsidP="00F66DBA">
              <w:pPr>
                <w:pStyle w:val="Turinys2"/>
                <w:rPr>
                  <w:rFonts w:ascii="Times New Roman" w:hAnsi="Times New Roman" w:cs="Times New Roman"/>
                  <w:noProof/>
                  <w:sz w:val="22"/>
                  <w:szCs w:val="22"/>
                  <w:lang w:eastAsia="en-US"/>
                </w:rPr>
              </w:pPr>
              <w:r w:rsidRPr="00BD66D5">
                <w:rPr>
                  <w:rFonts w:ascii="Times New Roman" w:hAnsi="Times New Roman" w:cs="Times New Roman"/>
                  <w:b/>
                  <w:bCs/>
                  <w:color w:val="2B579A"/>
                  <w:shd w:val="clear" w:color="auto" w:fill="E6E6E6"/>
                </w:rPr>
                <w:fldChar w:fldCharType="end"/>
              </w:r>
            </w:p>
            <w:p w14:paraId="0DDC40AE" w14:textId="74495B39" w:rsidR="001C24BC" w:rsidRPr="00BD66D5" w:rsidRDefault="00000000" w:rsidP="004E4612">
              <w:pPr>
                <w:spacing w:after="120" w:line="20" w:lineRule="atLeast"/>
                <w:contextualSpacing/>
                <w:rPr>
                  <w:rFonts w:ascii="Times New Roman" w:hAnsi="Times New Roman" w:cs="Times New Roman"/>
                </w:rPr>
              </w:pPr>
            </w:p>
          </w:sdtContent>
        </w:sdt>
        <w:p w14:paraId="73CCB438" w14:textId="0E813B55" w:rsidR="005F13F0" w:rsidRPr="00BD66D5" w:rsidRDefault="001C24BC" w:rsidP="004E4612">
          <w:pPr>
            <w:spacing w:after="120" w:line="20" w:lineRule="atLeast"/>
            <w:contextualSpacing/>
            <w:rPr>
              <w:rFonts w:ascii="Times New Roman" w:hAnsi="Times New Roman" w:cs="Times New Roman"/>
            </w:rPr>
          </w:pPr>
          <w:r w:rsidRPr="00BD66D5">
            <w:rPr>
              <w:rFonts w:ascii="Times New Roman" w:hAnsi="Times New Roman" w:cs="Times New Roman"/>
            </w:rPr>
            <w:br w:type="page"/>
          </w:r>
        </w:p>
      </w:sdtContent>
    </w:sdt>
    <w:p w14:paraId="7DBFF88B" w14:textId="0FE73970" w:rsidR="002415C7" w:rsidRPr="00BD66D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BD66D5">
        <w:rPr>
          <w:rFonts w:ascii="Times New Roman" w:hAnsi="Times New Roman" w:cs="Times New Roman"/>
        </w:rPr>
        <w:lastRenderedPageBreak/>
        <w:t>Bendra informacija</w:t>
      </w:r>
      <w:bookmarkEnd w:id="1"/>
    </w:p>
    <w:p w14:paraId="17E145E5" w14:textId="14EA572D" w:rsidR="00E05E2D" w:rsidRPr="00BD66D5" w:rsidRDefault="00E05E2D" w:rsidP="00CB0969">
      <w:pPr>
        <w:spacing w:after="0" w:line="20" w:lineRule="atLeast"/>
        <w:jc w:val="both"/>
        <w:rPr>
          <w:rFonts w:ascii="Times New Roman" w:hAnsi="Times New Roman" w:cs="Times New Roman"/>
        </w:rPr>
      </w:pPr>
    </w:p>
    <w:p w14:paraId="064D9154" w14:textId="12D438F5" w:rsidR="005B5ED5" w:rsidRPr="00BD66D5"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BD66D5">
        <w:rPr>
          <w:rFonts w:ascii="Times New Roman" w:hAnsi="Times New Roman" w:cs="Times New Roman"/>
          <w:sz w:val="24"/>
          <w:szCs w:val="24"/>
        </w:rPr>
        <w:t>Perkančioji organizacija</w:t>
      </w:r>
      <w:r w:rsidR="00562834" w:rsidRPr="00BD66D5">
        <w:rPr>
          <w:rFonts w:ascii="Times New Roman" w:hAnsi="Times New Roman" w:cs="Times New Roman"/>
          <w:sz w:val="24"/>
          <w:szCs w:val="24"/>
        </w:rPr>
        <w:t xml:space="preserve"> (toliau – Užsakovas)</w:t>
      </w:r>
      <w:r w:rsidRPr="00BD66D5">
        <w:rPr>
          <w:rFonts w:ascii="Times New Roman" w:hAnsi="Times New Roman" w:cs="Times New Roman"/>
          <w:sz w:val="24"/>
          <w:szCs w:val="24"/>
        </w:rPr>
        <w:t xml:space="preserve"> </w:t>
      </w:r>
      <w:r w:rsidR="00CB0969" w:rsidRPr="00BD66D5">
        <w:rPr>
          <w:rFonts w:ascii="Times New Roman" w:hAnsi="Times New Roman" w:cs="Times New Roman"/>
          <w:sz w:val="24"/>
          <w:szCs w:val="24"/>
        </w:rPr>
        <w:t xml:space="preserve"> – Šilutės rajono savivaldybės administracija, </w:t>
      </w:r>
      <w:r w:rsidR="00CB0969" w:rsidRPr="00BD66D5">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BD66D5">
        <w:rPr>
          <w:rFonts w:ascii="Times New Roman" w:eastAsia="Calibri" w:hAnsi="Times New Roman" w:cs="Times New Roman"/>
          <w:sz w:val="24"/>
          <w:szCs w:val="24"/>
        </w:rPr>
        <w:t xml:space="preserve">Perkančioji organizacija </w:t>
      </w:r>
      <w:r w:rsidR="00CB0969" w:rsidRPr="00BD66D5">
        <w:rPr>
          <w:rFonts w:ascii="Times New Roman" w:eastAsia="Calibri" w:hAnsi="Times New Roman" w:cs="Times New Roman"/>
          <w:b/>
          <w:i/>
          <w:sz w:val="24"/>
          <w:szCs w:val="24"/>
        </w:rPr>
        <w:t>nėra</w:t>
      </w:r>
      <w:r w:rsidR="00CB0969" w:rsidRPr="00BD66D5">
        <w:rPr>
          <w:rFonts w:ascii="Times New Roman" w:eastAsia="Calibri" w:hAnsi="Times New Roman" w:cs="Times New Roman"/>
          <w:sz w:val="24"/>
          <w:szCs w:val="24"/>
        </w:rPr>
        <w:t xml:space="preserve"> pridėtinės vertės mokesčio </w:t>
      </w:r>
      <w:r w:rsidR="00CB0969" w:rsidRPr="00BD66D5">
        <w:rPr>
          <w:rFonts w:ascii="Times New Roman" w:hAnsi="Times New Roman" w:cs="Times New Roman"/>
          <w:sz w:val="24"/>
          <w:szCs w:val="24"/>
        </w:rPr>
        <w:t xml:space="preserve">(toliau – PVM) </w:t>
      </w:r>
      <w:r w:rsidR="00CB0969" w:rsidRPr="00BD66D5">
        <w:rPr>
          <w:rFonts w:ascii="Times New Roman" w:eastAsia="Calibri" w:hAnsi="Times New Roman" w:cs="Times New Roman"/>
          <w:sz w:val="24"/>
          <w:szCs w:val="24"/>
        </w:rPr>
        <w:t>mokėtoja.</w:t>
      </w:r>
    </w:p>
    <w:p w14:paraId="7F6FFEE3" w14:textId="2A9B2B0B" w:rsidR="00CB0969" w:rsidRPr="00BD66D5" w:rsidRDefault="00CB0969" w:rsidP="00F03618">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sidRPr="00BD66D5">
        <w:rPr>
          <w:rFonts w:ascii="Times New Roman" w:hAnsi="Times New Roman" w:cs="Times New Roman"/>
          <w:sz w:val="24"/>
          <w:szCs w:val="24"/>
        </w:rPr>
        <w:t>/perkančioji organizacija</w:t>
      </w:r>
      <w:r w:rsidRPr="00BD66D5">
        <w:rPr>
          <w:rFonts w:ascii="Times New Roman" w:hAnsi="Times New Roman" w:cs="Times New Roman"/>
          <w:sz w:val="24"/>
          <w:szCs w:val="24"/>
        </w:rPr>
        <w:t>),</w:t>
      </w:r>
      <w:r w:rsidRPr="00BD66D5">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BD66D5">
        <w:rPr>
          <w:rFonts w:ascii="Times New Roman" w:hAnsi="Times New Roman" w:cs="Times New Roman"/>
          <w:sz w:val="24"/>
          <w:szCs w:val="24"/>
        </w:rPr>
        <w:t xml:space="preserve"> Sutartį pasirašys </w:t>
      </w:r>
      <w:r w:rsidR="005A1330" w:rsidRPr="00BD66D5">
        <w:rPr>
          <w:rFonts w:ascii="Times New Roman" w:hAnsi="Times New Roman" w:cs="Times New Roman"/>
          <w:sz w:val="24"/>
          <w:szCs w:val="24"/>
        </w:rPr>
        <w:t>Užsakovas</w:t>
      </w:r>
      <w:r w:rsidRPr="00BD66D5">
        <w:rPr>
          <w:rFonts w:ascii="Times New Roman" w:hAnsi="Times New Roman" w:cs="Times New Roman"/>
          <w:sz w:val="24"/>
          <w:szCs w:val="24"/>
        </w:rPr>
        <w:t xml:space="preserve">. </w:t>
      </w:r>
      <w:r w:rsidR="002F445A" w:rsidRPr="00BD66D5">
        <w:rPr>
          <w:rFonts w:ascii="Times New Roman" w:hAnsi="Times New Roman" w:cs="Times New Roman"/>
          <w:sz w:val="24"/>
          <w:szCs w:val="24"/>
        </w:rPr>
        <w:t>Centrinė p</w:t>
      </w:r>
      <w:r w:rsidR="009E46C7" w:rsidRPr="00BD66D5">
        <w:rPr>
          <w:rFonts w:ascii="Times New Roman" w:hAnsi="Times New Roman" w:cs="Times New Roman"/>
          <w:sz w:val="24"/>
          <w:szCs w:val="24"/>
        </w:rPr>
        <w:t>erkančioji organizacija</w:t>
      </w:r>
      <w:r w:rsidRPr="00BD66D5">
        <w:rPr>
          <w:rFonts w:ascii="Times New Roman" w:hAnsi="Times New Roman" w:cs="Times New Roman"/>
          <w:sz w:val="24"/>
          <w:szCs w:val="24"/>
        </w:rPr>
        <w:t xml:space="preserve"> atliks pirkimo procedūras iki pirkimo sutarties sudarymo.</w:t>
      </w:r>
    </w:p>
    <w:p w14:paraId="354112EC" w14:textId="0E5ABF41" w:rsidR="002A50F4" w:rsidRPr="00BD66D5" w:rsidRDefault="002A50F4"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Pirkimas neatliekamas naudojantis centralizuotų pirkimų katalogu, nes kataloge nėra galimybės įsigyti perkamos paslaugos.</w:t>
      </w:r>
    </w:p>
    <w:p w14:paraId="62DF64D0" w14:textId="58F47533" w:rsidR="00AA23FB" w:rsidRPr="00BD66D5" w:rsidRDefault="00480777"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eastAsia="Times New Roman" w:hAnsi="Times New Roman" w:cs="Times New Roman"/>
          <w:sz w:val="24"/>
          <w:szCs w:val="24"/>
        </w:rPr>
        <w:t>P</w:t>
      </w:r>
      <w:r w:rsidR="002F445A" w:rsidRPr="00BD66D5">
        <w:rPr>
          <w:rFonts w:ascii="Times New Roman" w:eastAsia="Times New Roman" w:hAnsi="Times New Roman" w:cs="Times New Roman"/>
          <w:sz w:val="24"/>
          <w:szCs w:val="24"/>
        </w:rPr>
        <w:t>erkančioji organizacija</w:t>
      </w:r>
      <w:r w:rsidR="00AA23FB" w:rsidRPr="00BD66D5">
        <w:rPr>
          <w:rFonts w:ascii="Times New Roman" w:eastAsia="Times New Roman" w:hAnsi="Times New Roman" w:cs="Times New Roman"/>
          <w:sz w:val="24"/>
          <w:szCs w:val="24"/>
        </w:rPr>
        <w:t xml:space="preserve"> nerezervuoja teisės dalyvauti pirkime.</w:t>
      </w:r>
    </w:p>
    <w:p w14:paraId="33506AC6" w14:textId="0629F1B7" w:rsidR="00A50A33" w:rsidRPr="00BD66D5" w:rsidRDefault="00E32C8E" w:rsidP="00F03618">
      <w:pPr>
        <w:pStyle w:val="Sraopastraipa"/>
        <w:numPr>
          <w:ilvl w:val="1"/>
          <w:numId w:val="1"/>
        </w:numPr>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Stebėtojai dalyvauti </w:t>
      </w:r>
      <w:r w:rsidR="008A3C98" w:rsidRPr="00BD66D5">
        <w:rPr>
          <w:rFonts w:ascii="Times New Roman" w:hAnsi="Times New Roman" w:cs="Times New Roman"/>
          <w:sz w:val="24"/>
          <w:szCs w:val="24"/>
        </w:rPr>
        <w:t>K</w:t>
      </w:r>
      <w:r w:rsidRPr="00BD66D5">
        <w:rPr>
          <w:rFonts w:ascii="Times New Roman" w:hAnsi="Times New Roman" w:cs="Times New Roman"/>
          <w:sz w:val="24"/>
          <w:szCs w:val="24"/>
        </w:rPr>
        <w:t>omisijos posėdžiuose nėra kviečiami.</w:t>
      </w:r>
    </w:p>
    <w:p w14:paraId="0755EE92" w14:textId="5321C034" w:rsidR="00A50A33" w:rsidRPr="00BD66D5" w:rsidRDefault="002A50F4" w:rsidP="00F03618">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BD66D5">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BD66D5">
          <w:rPr>
            <w:rFonts w:ascii="Times New Roman" w:hAnsi="Times New Roman" w:cs="Times New Roman"/>
            <w:sz w:val="24"/>
            <w:szCs w:val="24"/>
          </w:rPr>
          <w:t>Dėl Aplinkos apsaugos kriterijų taikymo, vykdant žaliuosius pirkimus, tvarkos aprašo patvirtinimo</w:t>
        </w:r>
      </w:hyperlink>
      <w:r w:rsidRPr="00BD66D5">
        <w:rPr>
          <w:rFonts w:ascii="Times New Roman" w:hAnsi="Times New Roman" w:cs="Times New Roman"/>
          <w:sz w:val="24"/>
          <w:szCs w:val="24"/>
        </w:rPr>
        <w:t>“ 4.1</w:t>
      </w:r>
      <w:r w:rsidRPr="00BD66D5">
        <w:rPr>
          <w:rFonts w:ascii="Times New Roman" w:hAnsi="Times New Roman" w:cs="Times New Roman"/>
          <w:i/>
          <w:sz w:val="24"/>
          <w:szCs w:val="24"/>
        </w:rPr>
        <w:t xml:space="preserve"> </w:t>
      </w:r>
      <w:r w:rsidRPr="00BD66D5">
        <w:rPr>
          <w:rFonts w:ascii="Times New Roman" w:hAnsi="Times New Roman" w:cs="Times New Roman"/>
          <w:sz w:val="24"/>
          <w:szCs w:val="24"/>
        </w:rPr>
        <w:t xml:space="preserve"> punktu (-ais). Aplinkos apaugos kriterijai nustatyti specialiųjų pirkimo sąlygų 4 priede.</w:t>
      </w:r>
    </w:p>
    <w:p w14:paraId="5EA5F25D" w14:textId="076BFB40" w:rsidR="00A50A33" w:rsidRPr="00BD66D5" w:rsidRDefault="00A50A33" w:rsidP="00F03618">
      <w:pPr>
        <w:pStyle w:val="Sraopastraipa"/>
        <w:numPr>
          <w:ilvl w:val="1"/>
          <w:numId w:val="5"/>
        </w:numPr>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 </w:t>
      </w:r>
      <w:r w:rsidR="002471DF" w:rsidRPr="00BD66D5">
        <w:rPr>
          <w:rFonts w:ascii="Times New Roman" w:eastAsia="Arial" w:hAnsi="Times New Roman" w:cs="Times New Roman"/>
          <w:sz w:val="24"/>
          <w:szCs w:val="24"/>
        </w:rPr>
        <w:t>I</w:t>
      </w:r>
      <w:r w:rsidR="00E32C8E" w:rsidRPr="00BD66D5">
        <w:rPr>
          <w:rFonts w:ascii="Times New Roman" w:eastAsia="Arial" w:hAnsi="Times New Roman" w:cs="Times New Roman"/>
          <w:sz w:val="24"/>
          <w:szCs w:val="24"/>
        </w:rPr>
        <w:t xml:space="preserve">šankstinis skelbimas apie </w:t>
      </w:r>
      <w:r w:rsidR="007A68AD" w:rsidRPr="00BD66D5">
        <w:rPr>
          <w:rFonts w:ascii="Times New Roman" w:eastAsia="Arial" w:hAnsi="Times New Roman" w:cs="Times New Roman"/>
          <w:sz w:val="24"/>
          <w:szCs w:val="24"/>
        </w:rPr>
        <w:t>p</w:t>
      </w:r>
      <w:r w:rsidR="00E32C8E" w:rsidRPr="00BD66D5">
        <w:rPr>
          <w:rFonts w:ascii="Times New Roman" w:eastAsia="Arial" w:hAnsi="Times New Roman" w:cs="Times New Roman"/>
          <w:sz w:val="24"/>
          <w:szCs w:val="24"/>
        </w:rPr>
        <w:t xml:space="preserve">irkimą nebuvo paskelbtas. </w:t>
      </w:r>
    </w:p>
    <w:p w14:paraId="72EF28E7" w14:textId="008F47A2" w:rsidR="00AF1430" w:rsidRPr="00BD66D5" w:rsidRDefault="00A50A33" w:rsidP="00F03618">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lang w:eastAsia="en-US"/>
        </w:rPr>
        <w:t xml:space="preserve"> </w:t>
      </w:r>
      <w:r w:rsidR="00015FC9" w:rsidRPr="00BD66D5">
        <w:rPr>
          <w:rFonts w:ascii="Times New Roman" w:hAnsi="Times New Roman" w:cs="Times New Roman"/>
          <w:sz w:val="24"/>
          <w:szCs w:val="24"/>
          <w:lang w:eastAsia="en-US"/>
        </w:rPr>
        <w:t>P</w:t>
      </w:r>
      <w:r w:rsidR="00E32C8E" w:rsidRPr="00BD66D5">
        <w:rPr>
          <w:rFonts w:ascii="Times New Roman" w:hAnsi="Times New Roman" w:cs="Times New Roman"/>
          <w:sz w:val="24"/>
          <w:szCs w:val="24"/>
          <w:lang w:eastAsia="en-US"/>
        </w:rPr>
        <w:t xml:space="preserve">irkime </w:t>
      </w:r>
      <w:r w:rsidR="007A68AD" w:rsidRPr="00BD66D5">
        <w:rPr>
          <w:rFonts w:ascii="Times New Roman" w:hAnsi="Times New Roman" w:cs="Times New Roman"/>
          <w:sz w:val="24"/>
          <w:szCs w:val="24"/>
        </w:rPr>
        <w:t>p</w:t>
      </w:r>
      <w:r w:rsidR="009E46C7" w:rsidRPr="00BD66D5">
        <w:rPr>
          <w:rFonts w:ascii="Times New Roman" w:hAnsi="Times New Roman" w:cs="Times New Roman"/>
          <w:sz w:val="24"/>
          <w:szCs w:val="24"/>
        </w:rPr>
        <w:t>erkančioji organizacija</w:t>
      </w:r>
      <w:r w:rsidR="00E32C8E" w:rsidRPr="00BD66D5">
        <w:rPr>
          <w:rFonts w:ascii="Times New Roman" w:hAnsi="Times New Roman" w:cs="Times New Roman"/>
          <w:sz w:val="24"/>
          <w:szCs w:val="24"/>
          <w:lang w:eastAsia="en-US"/>
        </w:rPr>
        <w:t xml:space="preserve"> nenumato skelbti pranešimo dėl savanoriško </w:t>
      </w:r>
      <w:r w:rsidR="00E32C8E" w:rsidRPr="00BD66D5">
        <w:rPr>
          <w:rFonts w:ascii="Times New Roman" w:hAnsi="Times New Roman" w:cs="Times New Roman"/>
          <w:i/>
          <w:iCs/>
          <w:sz w:val="24"/>
          <w:szCs w:val="24"/>
          <w:lang w:eastAsia="en-US"/>
        </w:rPr>
        <w:t>ex ante</w:t>
      </w:r>
      <w:r w:rsidR="00E32C8E" w:rsidRPr="00BD66D5">
        <w:rPr>
          <w:rFonts w:ascii="Times New Roman" w:hAnsi="Times New Roman" w:cs="Times New Roman"/>
          <w:sz w:val="24"/>
          <w:szCs w:val="24"/>
          <w:lang w:eastAsia="en-US"/>
        </w:rPr>
        <w:t xml:space="preserve"> skaidrumo.</w:t>
      </w:r>
    </w:p>
    <w:p w14:paraId="54F87F9F" w14:textId="5004E524" w:rsidR="004D070C" w:rsidRPr="00BD66D5" w:rsidRDefault="00277B5A"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BD66D5">
        <w:rPr>
          <w:rFonts w:ascii="Times New Roman" w:hAnsi="Times New Roman" w:cs="Times New Roman"/>
          <w:sz w:val="24"/>
          <w:szCs w:val="24"/>
        </w:rPr>
        <w:t xml:space="preserve"> </w:t>
      </w:r>
      <w:r w:rsidR="007466F8" w:rsidRPr="00BD66D5">
        <w:rPr>
          <w:rFonts w:ascii="Times New Roman" w:hAnsi="Times New Roman" w:cs="Times New Roman"/>
          <w:sz w:val="24"/>
          <w:szCs w:val="24"/>
        </w:rPr>
        <w:t>Pirkime neleidžia</w:t>
      </w:r>
      <w:r w:rsidR="00216820" w:rsidRPr="00BD66D5">
        <w:rPr>
          <w:rFonts w:ascii="Times New Roman" w:hAnsi="Times New Roman" w:cs="Times New Roman"/>
          <w:sz w:val="24"/>
          <w:szCs w:val="24"/>
        </w:rPr>
        <w:t>ma</w:t>
      </w:r>
      <w:r w:rsidR="007466F8" w:rsidRPr="00BD66D5">
        <w:rPr>
          <w:rFonts w:ascii="Times New Roman" w:hAnsi="Times New Roman" w:cs="Times New Roman"/>
          <w:sz w:val="24"/>
          <w:szCs w:val="24"/>
        </w:rPr>
        <w:t xml:space="preserve"> pateikti alternatyvių </w:t>
      </w:r>
      <w:r w:rsidR="00D27E76" w:rsidRPr="00BD66D5">
        <w:rPr>
          <w:rFonts w:ascii="Times New Roman" w:hAnsi="Times New Roman" w:cs="Times New Roman"/>
          <w:sz w:val="24"/>
          <w:szCs w:val="24"/>
        </w:rPr>
        <w:t>p</w:t>
      </w:r>
      <w:r w:rsidR="007466F8" w:rsidRPr="00BD66D5">
        <w:rPr>
          <w:rFonts w:ascii="Times New Roman" w:hAnsi="Times New Roman" w:cs="Times New Roman"/>
          <w:sz w:val="24"/>
          <w:szCs w:val="24"/>
        </w:rPr>
        <w:t xml:space="preserve">asiūlymų. </w:t>
      </w:r>
    </w:p>
    <w:p w14:paraId="0C002F05" w14:textId="68A15AD1" w:rsidR="00E32C8E" w:rsidRPr="00BD66D5" w:rsidRDefault="00E32C8E" w:rsidP="00F03618">
      <w:pPr>
        <w:pStyle w:val="Sraopastraipa"/>
        <w:numPr>
          <w:ilvl w:val="1"/>
          <w:numId w:val="5"/>
        </w:numPr>
        <w:tabs>
          <w:tab w:val="left" w:pos="928"/>
        </w:tabs>
        <w:spacing w:after="0" w:line="240" w:lineRule="auto"/>
        <w:ind w:hanging="361"/>
        <w:jc w:val="both"/>
        <w:rPr>
          <w:rFonts w:ascii="Times New Roman" w:hAnsi="Times New Roman" w:cs="Times New Roman"/>
          <w:sz w:val="24"/>
          <w:szCs w:val="24"/>
        </w:rPr>
      </w:pPr>
      <w:r w:rsidRPr="00BD66D5">
        <w:rPr>
          <w:rFonts w:ascii="Times New Roman" w:eastAsia="Arial" w:hAnsi="Times New Roman" w:cs="Times New Roman"/>
          <w:color w:val="333333"/>
          <w:sz w:val="24"/>
          <w:szCs w:val="24"/>
        </w:rPr>
        <w:t xml:space="preserve">Bendrosios </w:t>
      </w:r>
      <w:r w:rsidR="007E5F55" w:rsidRPr="00BD66D5">
        <w:rPr>
          <w:rFonts w:ascii="Times New Roman" w:eastAsia="Arial" w:hAnsi="Times New Roman" w:cs="Times New Roman"/>
          <w:color w:val="333333"/>
          <w:sz w:val="24"/>
          <w:szCs w:val="24"/>
        </w:rPr>
        <w:t xml:space="preserve">pirkimo </w:t>
      </w:r>
      <w:r w:rsidRPr="00BD66D5">
        <w:rPr>
          <w:rFonts w:ascii="Times New Roman" w:eastAsia="Arial" w:hAnsi="Times New Roman" w:cs="Times New Roman"/>
          <w:color w:val="333333"/>
          <w:sz w:val="24"/>
          <w:szCs w:val="24"/>
        </w:rPr>
        <w:t>sąlygos yra neatskiriama ši</w:t>
      </w:r>
      <w:r w:rsidR="00C07F25" w:rsidRPr="00BD66D5">
        <w:rPr>
          <w:rFonts w:ascii="Times New Roman" w:eastAsia="Arial" w:hAnsi="Times New Roman" w:cs="Times New Roman"/>
          <w:color w:val="333333"/>
          <w:sz w:val="24"/>
          <w:szCs w:val="24"/>
        </w:rPr>
        <w:t>ų</w:t>
      </w:r>
      <w:r w:rsidRPr="00BD66D5">
        <w:rPr>
          <w:rFonts w:ascii="Times New Roman" w:eastAsia="Arial" w:hAnsi="Times New Roman" w:cs="Times New Roman"/>
          <w:color w:val="333333"/>
          <w:sz w:val="24"/>
          <w:szCs w:val="24"/>
        </w:rPr>
        <w:t xml:space="preserve"> </w:t>
      </w:r>
      <w:r w:rsidR="00F4541C" w:rsidRPr="00BD66D5">
        <w:rPr>
          <w:rFonts w:ascii="Times New Roman" w:eastAsia="Arial" w:hAnsi="Times New Roman" w:cs="Times New Roman"/>
          <w:color w:val="333333"/>
          <w:sz w:val="24"/>
          <w:szCs w:val="24"/>
        </w:rPr>
        <w:t>p</w:t>
      </w:r>
      <w:r w:rsidRPr="00BD66D5">
        <w:rPr>
          <w:rFonts w:ascii="Times New Roman" w:eastAsia="Arial" w:hAnsi="Times New Roman" w:cs="Times New Roman"/>
          <w:color w:val="333333"/>
          <w:sz w:val="24"/>
          <w:szCs w:val="24"/>
        </w:rPr>
        <w:t>irkimo sąlygų dalis.</w:t>
      </w:r>
    </w:p>
    <w:p w14:paraId="48BB5F65" w14:textId="77777777" w:rsidR="00FF5FE2" w:rsidRPr="00BD66D5" w:rsidRDefault="00FF5FE2" w:rsidP="00F03618">
      <w:pPr>
        <w:pStyle w:val="Sraopastraipa"/>
        <w:numPr>
          <w:ilvl w:val="1"/>
          <w:numId w:val="5"/>
        </w:numPr>
        <w:tabs>
          <w:tab w:val="left" w:pos="851"/>
          <w:tab w:val="left" w:pos="928"/>
        </w:tabs>
        <w:spacing w:after="0" w:line="240" w:lineRule="auto"/>
        <w:ind w:left="0" w:firstLine="567"/>
        <w:jc w:val="both"/>
        <w:rPr>
          <w:rFonts w:ascii="Times New Roman" w:hAnsi="Times New Roman" w:cs="Times New Roman"/>
          <w:sz w:val="24"/>
          <w:szCs w:val="24"/>
        </w:rPr>
      </w:pPr>
      <w:r w:rsidRPr="00BD66D5">
        <w:rPr>
          <w:rFonts w:ascii="Times New Roman" w:hAnsi="Times New Roman" w:cs="Times New Roman"/>
          <w:sz w:val="24"/>
          <w:szCs w:val="24"/>
        </w:rPr>
        <w:t>Tiesioginį ryšį su tiekėjais įgalioti palaikyti:</w:t>
      </w:r>
    </w:p>
    <w:p w14:paraId="739EDBD3" w14:textId="46D59DB5" w:rsidR="002A50F4" w:rsidRPr="00BD66D5" w:rsidRDefault="002A50F4" w:rsidP="00F03618">
      <w:pPr>
        <w:tabs>
          <w:tab w:val="left" w:pos="993"/>
        </w:tabs>
        <w:spacing w:after="0" w:line="20" w:lineRule="atLeast"/>
        <w:ind w:firstLine="567"/>
        <w:jc w:val="both"/>
        <w:rPr>
          <w:rFonts w:ascii="Times New Roman" w:eastAsia="Calibri" w:hAnsi="Times New Roman" w:cs="Times New Roman"/>
          <w:i/>
          <w:iCs/>
          <w:sz w:val="24"/>
          <w:szCs w:val="24"/>
        </w:rPr>
      </w:pPr>
      <w:r w:rsidRPr="00BD66D5">
        <w:rPr>
          <w:rFonts w:ascii="Times New Roman" w:eastAsia="Calibri" w:hAnsi="Times New Roman" w:cs="Times New Roman"/>
          <w:i/>
          <w:iCs/>
          <w:sz w:val="24"/>
          <w:szCs w:val="24"/>
        </w:rPr>
        <w:t>Viešųjų pirkimų klausimais -  Viešųjų pirkimų skyriaus vyriausioji specialistė Diana Benkunskienė, tel. +370 441  79 271, el. paštas diana.benkunskiene@silute.lt;</w:t>
      </w:r>
    </w:p>
    <w:p w14:paraId="6AAC4663" w14:textId="7DED613E" w:rsidR="00FF5FE2" w:rsidRPr="00BD66D5" w:rsidRDefault="00FF5FE2" w:rsidP="00F03618">
      <w:pPr>
        <w:pStyle w:val="Sraopastraipa"/>
        <w:tabs>
          <w:tab w:val="left" w:pos="993"/>
        </w:tabs>
        <w:spacing w:after="0" w:line="240" w:lineRule="auto"/>
        <w:ind w:left="0" w:firstLine="567"/>
        <w:jc w:val="both"/>
        <w:rPr>
          <w:rFonts w:ascii="Times New Roman" w:hAnsi="Times New Roman" w:cs="Times New Roman"/>
          <w:i/>
          <w:sz w:val="24"/>
          <w:szCs w:val="24"/>
        </w:rPr>
      </w:pPr>
      <w:r w:rsidRPr="00BD66D5">
        <w:rPr>
          <w:rFonts w:ascii="Times New Roman" w:hAnsi="Times New Roman" w:cs="Times New Roman"/>
          <w:i/>
          <w:sz w:val="24"/>
          <w:szCs w:val="24"/>
        </w:rPr>
        <w:t xml:space="preserve">Klausimais dėl pirkimo objekto ar techninės specifikacijos – Ūkio skyriaus </w:t>
      </w:r>
      <w:r w:rsidR="002A50F4" w:rsidRPr="00BD66D5">
        <w:rPr>
          <w:rFonts w:ascii="Times New Roman" w:hAnsi="Times New Roman" w:cs="Times New Roman"/>
          <w:i/>
          <w:sz w:val="24"/>
          <w:szCs w:val="24"/>
        </w:rPr>
        <w:t xml:space="preserve">vyriausiasis </w:t>
      </w:r>
      <w:r w:rsidR="009E55AB" w:rsidRPr="00BD66D5">
        <w:rPr>
          <w:rFonts w:ascii="Times New Roman" w:hAnsi="Times New Roman" w:cs="Times New Roman"/>
          <w:i/>
          <w:sz w:val="24"/>
          <w:szCs w:val="24"/>
        </w:rPr>
        <w:t>specialistas</w:t>
      </w:r>
      <w:r w:rsidRPr="00BD66D5">
        <w:rPr>
          <w:rFonts w:ascii="Times New Roman" w:hAnsi="Times New Roman" w:cs="Times New Roman"/>
          <w:i/>
          <w:sz w:val="24"/>
          <w:szCs w:val="24"/>
        </w:rPr>
        <w:t xml:space="preserve"> </w:t>
      </w:r>
      <w:r w:rsidR="002A50F4" w:rsidRPr="00BD66D5">
        <w:rPr>
          <w:rFonts w:ascii="Times New Roman" w:hAnsi="Times New Roman" w:cs="Times New Roman"/>
          <w:i/>
          <w:sz w:val="24"/>
          <w:szCs w:val="24"/>
        </w:rPr>
        <w:t>Mindaugas Oželis</w:t>
      </w:r>
      <w:r w:rsidRPr="00BD66D5">
        <w:rPr>
          <w:rFonts w:ascii="Times New Roman" w:hAnsi="Times New Roman" w:cs="Times New Roman"/>
          <w:i/>
          <w:sz w:val="24"/>
          <w:szCs w:val="24"/>
        </w:rPr>
        <w:t xml:space="preserve">, tel. +370  441  79 </w:t>
      </w:r>
      <w:r w:rsidR="00C15A4A" w:rsidRPr="00BD66D5">
        <w:rPr>
          <w:rFonts w:ascii="Times New Roman" w:hAnsi="Times New Roman" w:cs="Times New Roman"/>
          <w:i/>
          <w:sz w:val="24"/>
          <w:szCs w:val="24"/>
        </w:rPr>
        <w:t>234</w:t>
      </w:r>
      <w:r w:rsidRPr="00BD66D5">
        <w:rPr>
          <w:rFonts w:ascii="Times New Roman" w:hAnsi="Times New Roman" w:cs="Times New Roman"/>
          <w:i/>
          <w:sz w:val="24"/>
          <w:szCs w:val="24"/>
        </w:rPr>
        <w:t xml:space="preserve">, el. paštas </w:t>
      </w:r>
      <w:r w:rsidR="002A50F4" w:rsidRPr="00BD66D5">
        <w:rPr>
          <w:rFonts w:ascii="Times New Roman" w:hAnsi="Times New Roman" w:cs="Times New Roman"/>
          <w:i/>
          <w:sz w:val="24"/>
          <w:szCs w:val="24"/>
        </w:rPr>
        <w:t>mindaugas.ozelis</w:t>
      </w:r>
      <w:hyperlink r:id="rId10" w:history="1">
        <w:r w:rsidRPr="00BD66D5">
          <w:rPr>
            <w:rStyle w:val="Hipersaitas"/>
            <w:rFonts w:ascii="Times New Roman" w:hAnsi="Times New Roman" w:cs="Times New Roman"/>
            <w:i/>
            <w:sz w:val="24"/>
            <w:szCs w:val="24"/>
          </w:rPr>
          <w:t>@silute.lt</w:t>
        </w:r>
      </w:hyperlink>
      <w:r w:rsidRPr="00BD66D5">
        <w:rPr>
          <w:rStyle w:val="Hipersaitas"/>
          <w:rFonts w:ascii="Times New Roman" w:hAnsi="Times New Roman" w:cs="Times New Roman"/>
          <w:i/>
          <w:sz w:val="24"/>
          <w:szCs w:val="24"/>
        </w:rPr>
        <w:t xml:space="preserve">. </w:t>
      </w:r>
    </w:p>
    <w:p w14:paraId="5DEDEBC7" w14:textId="1ED44FB6" w:rsidR="00B41C66" w:rsidRPr="00BD66D5"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BD66D5">
        <w:rPr>
          <w:rFonts w:ascii="Times New Roman" w:hAnsi="Times New Roman" w:cs="Times New Roman"/>
        </w:rPr>
        <w:t xml:space="preserve">2. </w:t>
      </w:r>
      <w:r w:rsidR="00B41C66" w:rsidRPr="00BD66D5">
        <w:rPr>
          <w:rFonts w:ascii="Times New Roman" w:hAnsi="Times New Roman" w:cs="Times New Roman"/>
        </w:rPr>
        <w:t>Pirkimo objektas</w:t>
      </w:r>
      <w:bookmarkEnd w:id="4"/>
      <w:bookmarkEnd w:id="5"/>
      <w:bookmarkEnd w:id="6"/>
    </w:p>
    <w:p w14:paraId="0B7B0A50" w14:textId="412E9C75" w:rsidR="00B41C66" w:rsidRPr="00BD66D5" w:rsidRDefault="00C8041A" w:rsidP="00F03618">
      <w:pPr>
        <w:pStyle w:val="Betarp"/>
        <w:ind w:firstLine="567"/>
        <w:contextualSpacing/>
        <w:jc w:val="both"/>
        <w:rPr>
          <w:rFonts w:ascii="Times New Roman" w:hAnsi="Times New Roman" w:cs="Times New Roman"/>
          <w:sz w:val="24"/>
          <w:szCs w:val="24"/>
        </w:rPr>
      </w:pPr>
      <w:r w:rsidRPr="00BD66D5">
        <w:rPr>
          <w:rFonts w:ascii="Times New Roman" w:eastAsia="Calibri" w:hAnsi="Times New Roman" w:cs="Times New Roman"/>
          <w:color w:val="000000" w:themeColor="text1"/>
          <w:sz w:val="24"/>
          <w:szCs w:val="24"/>
        </w:rPr>
        <w:t xml:space="preserve">2.1. </w:t>
      </w:r>
      <w:r w:rsidR="00042D6C" w:rsidRPr="00BD66D5">
        <w:rPr>
          <w:rFonts w:ascii="Times New Roman" w:eastAsia="Calibri" w:hAnsi="Times New Roman" w:cs="Times New Roman"/>
          <w:color w:val="000000" w:themeColor="text1"/>
          <w:sz w:val="24"/>
          <w:szCs w:val="24"/>
        </w:rPr>
        <w:t>P</w:t>
      </w:r>
      <w:r w:rsidR="00480777" w:rsidRPr="00BD66D5">
        <w:rPr>
          <w:rFonts w:ascii="Times New Roman" w:eastAsia="Calibri" w:hAnsi="Times New Roman" w:cs="Times New Roman"/>
          <w:color w:val="000000" w:themeColor="text1"/>
          <w:sz w:val="24"/>
          <w:szCs w:val="24"/>
        </w:rPr>
        <w:t>erkančioji organizacija</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eastAsia="Calibri" w:hAnsi="Times New Roman" w:cs="Times New Roman"/>
          <w:color w:val="000000" w:themeColor="text1"/>
          <w:sz w:val="24"/>
          <w:szCs w:val="24"/>
        </w:rPr>
        <w:t>numato įsigyti</w:t>
      </w:r>
      <w:r w:rsidR="009124F7" w:rsidRPr="00BD66D5">
        <w:rPr>
          <w:rFonts w:ascii="Times New Roman" w:eastAsia="Calibri" w:hAnsi="Times New Roman" w:cs="Times New Roman"/>
          <w:color w:val="000000" w:themeColor="text1"/>
          <w:sz w:val="24"/>
          <w:szCs w:val="24"/>
        </w:rPr>
        <w:t xml:space="preserve"> </w:t>
      </w:r>
      <w:bookmarkStart w:id="7" w:name="_Hlk188437645"/>
      <w:bookmarkStart w:id="8" w:name="_Hlk188437364"/>
      <w:r w:rsidR="008D3CFD" w:rsidRPr="00BD66D5">
        <w:rPr>
          <w:rFonts w:ascii="Times New Roman" w:eastAsia="Calibri" w:hAnsi="Times New Roman" w:cs="Times New Roman"/>
          <w:b/>
          <w:bCs/>
          <w:color w:val="000000" w:themeColor="text1"/>
          <w:sz w:val="24"/>
          <w:szCs w:val="24"/>
        </w:rPr>
        <w:t>Pėsčiųjų ir dviračių tako valstybinės reikšmės rajoninio kelio Nr.2201 Priekulė-Sak</w:t>
      </w:r>
      <w:r w:rsidR="007B6749" w:rsidRPr="00BD66D5">
        <w:rPr>
          <w:rFonts w:ascii="Times New Roman" w:eastAsia="Calibri" w:hAnsi="Times New Roman" w:cs="Times New Roman"/>
          <w:b/>
          <w:bCs/>
          <w:color w:val="000000" w:themeColor="text1"/>
          <w:sz w:val="24"/>
          <w:szCs w:val="24"/>
        </w:rPr>
        <w:t>ū</w:t>
      </w:r>
      <w:r w:rsidR="008D3CFD" w:rsidRPr="00BD66D5">
        <w:rPr>
          <w:rFonts w:ascii="Times New Roman" w:eastAsia="Calibri" w:hAnsi="Times New Roman" w:cs="Times New Roman"/>
          <w:b/>
          <w:bCs/>
          <w:color w:val="000000" w:themeColor="text1"/>
          <w:sz w:val="24"/>
          <w:szCs w:val="24"/>
        </w:rPr>
        <w:t>čiai-Ventė ruože nuo Kintų iki Ventės</w:t>
      </w:r>
      <w:bookmarkEnd w:id="7"/>
      <w:r w:rsidR="008D3CFD" w:rsidRPr="00BD66D5">
        <w:rPr>
          <w:rFonts w:ascii="Times New Roman" w:eastAsia="Calibri" w:hAnsi="Times New Roman" w:cs="Times New Roman"/>
          <w:b/>
          <w:bCs/>
          <w:color w:val="000000" w:themeColor="text1"/>
          <w:sz w:val="24"/>
          <w:szCs w:val="24"/>
        </w:rPr>
        <w:t xml:space="preserve"> </w:t>
      </w:r>
      <w:r w:rsidR="007B6749" w:rsidRPr="00BD66D5">
        <w:rPr>
          <w:rFonts w:ascii="Times New Roman" w:eastAsia="Calibri" w:hAnsi="Times New Roman" w:cs="Times New Roman"/>
          <w:b/>
          <w:bCs/>
          <w:color w:val="000000" w:themeColor="text1"/>
          <w:sz w:val="24"/>
          <w:szCs w:val="24"/>
        </w:rPr>
        <w:t xml:space="preserve">gyvenvietės statybos </w:t>
      </w:r>
      <w:r w:rsidR="006F56EC" w:rsidRPr="00BD66D5">
        <w:rPr>
          <w:rFonts w:ascii="Times New Roman" w:eastAsia="Calibri" w:hAnsi="Times New Roman" w:cs="Times New Roman"/>
          <w:b/>
          <w:bCs/>
          <w:color w:val="000000" w:themeColor="text1"/>
          <w:sz w:val="24"/>
          <w:szCs w:val="24"/>
        </w:rPr>
        <w:t xml:space="preserve">techninio darbo </w:t>
      </w:r>
      <w:r w:rsidR="008D3CFD" w:rsidRPr="00BD66D5">
        <w:rPr>
          <w:rFonts w:ascii="Times New Roman" w:eastAsia="Calibri" w:hAnsi="Times New Roman" w:cs="Times New Roman"/>
          <w:b/>
          <w:bCs/>
          <w:color w:val="000000" w:themeColor="text1"/>
          <w:sz w:val="24"/>
          <w:szCs w:val="24"/>
        </w:rPr>
        <w:t xml:space="preserve">projekto </w:t>
      </w:r>
      <w:bookmarkEnd w:id="8"/>
      <w:r w:rsidR="008D3CFD" w:rsidRPr="00BD66D5">
        <w:rPr>
          <w:rFonts w:ascii="Times New Roman" w:eastAsia="Calibri" w:hAnsi="Times New Roman" w:cs="Times New Roman"/>
          <w:b/>
          <w:bCs/>
          <w:color w:val="000000" w:themeColor="text1"/>
          <w:sz w:val="24"/>
          <w:szCs w:val="24"/>
        </w:rPr>
        <w:t xml:space="preserve">parengimo </w:t>
      </w:r>
      <w:r w:rsidR="009124F7" w:rsidRPr="00BD66D5">
        <w:rPr>
          <w:rFonts w:ascii="Times New Roman" w:eastAsia="Calibri" w:hAnsi="Times New Roman" w:cs="Times New Roman"/>
          <w:b/>
          <w:bCs/>
          <w:color w:val="000000" w:themeColor="text1"/>
          <w:sz w:val="24"/>
          <w:szCs w:val="24"/>
        </w:rPr>
        <w:t>paslaug</w:t>
      </w:r>
      <w:r w:rsidR="00670158" w:rsidRPr="00BD66D5">
        <w:rPr>
          <w:rFonts w:ascii="Times New Roman" w:eastAsia="Calibri" w:hAnsi="Times New Roman" w:cs="Times New Roman"/>
          <w:b/>
          <w:bCs/>
          <w:color w:val="000000" w:themeColor="text1"/>
          <w:sz w:val="24"/>
          <w:szCs w:val="24"/>
        </w:rPr>
        <w:t>a</w:t>
      </w:r>
      <w:r w:rsidR="009124F7" w:rsidRPr="00BD66D5">
        <w:rPr>
          <w:rFonts w:ascii="Times New Roman" w:eastAsia="Calibri" w:hAnsi="Times New Roman" w:cs="Times New Roman"/>
          <w:b/>
          <w:bCs/>
          <w:color w:val="000000" w:themeColor="text1"/>
          <w:sz w:val="24"/>
          <w:szCs w:val="24"/>
        </w:rPr>
        <w:t>s</w:t>
      </w:r>
      <w:r w:rsidR="00FE15E4" w:rsidRPr="00BD66D5">
        <w:rPr>
          <w:rFonts w:ascii="Times New Roman" w:eastAsia="Calibri" w:hAnsi="Times New Roman" w:cs="Times New Roman"/>
          <w:color w:val="000000" w:themeColor="text1"/>
          <w:sz w:val="24"/>
          <w:szCs w:val="24"/>
        </w:rPr>
        <w:t xml:space="preserve"> (toliau – Paslaugos)</w:t>
      </w:r>
      <w:r w:rsidR="009124F7" w:rsidRPr="00BD66D5">
        <w:rPr>
          <w:rFonts w:ascii="Times New Roman" w:eastAsia="Calibri" w:hAnsi="Times New Roman" w:cs="Times New Roman"/>
          <w:color w:val="000000" w:themeColor="text1"/>
          <w:sz w:val="24"/>
          <w:szCs w:val="24"/>
        </w:rPr>
        <w:t xml:space="preserve">. </w:t>
      </w:r>
      <w:r w:rsidR="00B41C66" w:rsidRPr="00BD66D5">
        <w:rPr>
          <w:rFonts w:ascii="Times New Roman" w:hAnsi="Times New Roman" w:cs="Times New Roman"/>
          <w:sz w:val="24"/>
          <w:szCs w:val="24"/>
        </w:rPr>
        <w:t xml:space="preserve">Reikalavimai pirkimo objektui nustatyti </w:t>
      </w:r>
      <w:r w:rsidR="00704310" w:rsidRPr="00BD66D5">
        <w:rPr>
          <w:rFonts w:ascii="Times New Roman" w:hAnsi="Times New Roman" w:cs="Times New Roman"/>
          <w:sz w:val="24"/>
          <w:szCs w:val="24"/>
        </w:rPr>
        <w:t>s</w:t>
      </w:r>
      <w:r w:rsidR="00444CAF" w:rsidRPr="00BD66D5">
        <w:rPr>
          <w:rFonts w:ascii="Times New Roman" w:hAnsi="Times New Roman" w:cs="Times New Roman"/>
          <w:sz w:val="24"/>
          <w:szCs w:val="24"/>
        </w:rPr>
        <w:t xml:space="preserve">pecialiųjų </w:t>
      </w:r>
      <w:r w:rsidR="00CE7209" w:rsidRPr="00BD66D5">
        <w:rPr>
          <w:rFonts w:ascii="Times New Roman" w:hAnsi="Times New Roman" w:cs="Times New Roman"/>
          <w:sz w:val="24"/>
          <w:szCs w:val="24"/>
        </w:rPr>
        <w:t xml:space="preserve">pirkimo </w:t>
      </w:r>
      <w:r w:rsidR="00444CAF" w:rsidRPr="00BD66D5">
        <w:rPr>
          <w:rFonts w:ascii="Times New Roman" w:hAnsi="Times New Roman" w:cs="Times New Roman"/>
          <w:sz w:val="24"/>
          <w:szCs w:val="24"/>
        </w:rPr>
        <w:t>sąlygų</w:t>
      </w:r>
      <w:r w:rsidR="009124F7" w:rsidRPr="00BD66D5">
        <w:rPr>
          <w:rFonts w:ascii="Times New Roman" w:hAnsi="Times New Roman" w:cs="Times New Roman"/>
          <w:sz w:val="24"/>
          <w:szCs w:val="24"/>
        </w:rPr>
        <w:t xml:space="preserve"> 2 </w:t>
      </w:r>
      <w:r w:rsidR="00444CAF" w:rsidRPr="00BD66D5">
        <w:rPr>
          <w:rFonts w:ascii="Times New Roman" w:hAnsi="Times New Roman" w:cs="Times New Roman"/>
          <w:sz w:val="24"/>
          <w:szCs w:val="24"/>
        </w:rPr>
        <w:t>priede</w:t>
      </w:r>
      <w:r w:rsidR="006D0E74" w:rsidRPr="00BD66D5">
        <w:rPr>
          <w:rFonts w:ascii="Times New Roman" w:hAnsi="Times New Roman" w:cs="Times New Roman"/>
          <w:sz w:val="24"/>
          <w:szCs w:val="24"/>
        </w:rPr>
        <w:t xml:space="preserve"> Techninėje specifikacijoje</w:t>
      </w:r>
      <w:r w:rsidR="00B41C66" w:rsidRPr="00BD66D5">
        <w:rPr>
          <w:rFonts w:ascii="Times New Roman" w:hAnsi="Times New Roman" w:cs="Times New Roman"/>
          <w:sz w:val="24"/>
          <w:szCs w:val="24"/>
        </w:rPr>
        <w:t>.</w:t>
      </w:r>
    </w:p>
    <w:p w14:paraId="77B98C1F" w14:textId="77777777" w:rsidR="007459E3" w:rsidRPr="00BD66D5" w:rsidRDefault="007459E3" w:rsidP="00F03618">
      <w:pPr>
        <w:spacing w:after="0" w:line="240" w:lineRule="auto"/>
        <w:ind w:firstLine="567"/>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2.2. Tiekėjas turės:</w:t>
      </w:r>
    </w:p>
    <w:p w14:paraId="2441776D" w14:textId="06F58262" w:rsidR="007459E3" w:rsidRPr="00BD66D5" w:rsidRDefault="007459E3" w:rsidP="00F03618">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2.2.1. parengti </w:t>
      </w:r>
      <w:r w:rsidRPr="00BD66D5">
        <w:rPr>
          <w:rFonts w:ascii="Times New Roman" w:eastAsia="Calibri" w:hAnsi="Times New Roman" w:cs="Times New Roman"/>
          <w:b/>
          <w:bCs/>
          <w:color w:val="000000" w:themeColor="text1"/>
          <w:sz w:val="24"/>
          <w:szCs w:val="24"/>
        </w:rPr>
        <w:t>Pėsčiųjų ir dviračių tako valstybinės reikšmės rajoninio kelio Nr.2201 Priekulė-Sak</w:t>
      </w:r>
      <w:r w:rsidR="007B6749" w:rsidRPr="00BD66D5">
        <w:rPr>
          <w:rFonts w:ascii="Times New Roman" w:eastAsia="Calibri" w:hAnsi="Times New Roman" w:cs="Times New Roman"/>
          <w:b/>
          <w:bCs/>
          <w:color w:val="000000" w:themeColor="text1"/>
          <w:sz w:val="24"/>
          <w:szCs w:val="24"/>
        </w:rPr>
        <w:t>ū</w:t>
      </w:r>
      <w:r w:rsidRPr="00BD66D5">
        <w:rPr>
          <w:rFonts w:ascii="Times New Roman" w:eastAsia="Calibri" w:hAnsi="Times New Roman" w:cs="Times New Roman"/>
          <w:b/>
          <w:bCs/>
          <w:color w:val="000000" w:themeColor="text1"/>
          <w:sz w:val="24"/>
          <w:szCs w:val="24"/>
        </w:rPr>
        <w:t xml:space="preserve">čiai-Ventė ruože nuo Kintų iki Ventės </w:t>
      </w:r>
      <w:r w:rsidR="007B6749" w:rsidRPr="00BD66D5">
        <w:rPr>
          <w:rFonts w:ascii="Times New Roman" w:eastAsia="Calibri" w:hAnsi="Times New Roman" w:cs="Times New Roman"/>
          <w:b/>
          <w:bCs/>
          <w:color w:val="000000" w:themeColor="text1"/>
          <w:sz w:val="24"/>
          <w:szCs w:val="24"/>
        </w:rPr>
        <w:t xml:space="preserve">gyvenvietės statybos </w:t>
      </w:r>
      <w:r w:rsidR="006F56EC" w:rsidRPr="00BD66D5">
        <w:rPr>
          <w:rFonts w:ascii="Times New Roman" w:eastAsia="Calibri" w:hAnsi="Times New Roman" w:cs="Times New Roman"/>
          <w:b/>
          <w:bCs/>
          <w:color w:val="000000" w:themeColor="text1"/>
          <w:sz w:val="24"/>
          <w:szCs w:val="24"/>
        </w:rPr>
        <w:t xml:space="preserve">techninį darbo </w:t>
      </w:r>
      <w:r w:rsidRPr="00BD66D5">
        <w:rPr>
          <w:rFonts w:ascii="Times New Roman" w:eastAsia="Calibri" w:hAnsi="Times New Roman" w:cs="Times New Roman"/>
          <w:b/>
          <w:bCs/>
          <w:color w:val="000000" w:themeColor="text1"/>
          <w:sz w:val="24"/>
          <w:szCs w:val="24"/>
        </w:rPr>
        <w:t>projektą</w:t>
      </w:r>
      <w:r w:rsidRPr="00BD66D5">
        <w:rPr>
          <w:rFonts w:ascii="Times New Roman" w:eastAsia="Times New Roman" w:hAnsi="Times New Roman" w:cs="Times New Roman"/>
          <w:sz w:val="24"/>
          <w:szCs w:val="24"/>
        </w:rPr>
        <w:t xml:space="preserve"> pagal specialiųjų pirkimo sąlygų 2 priede pateiktą projektavimo užduotį (Techninę specifikaciją). </w:t>
      </w:r>
      <w:r w:rsidR="001A7D9B">
        <w:rPr>
          <w:rFonts w:ascii="Times New Roman" w:eastAsia="Times New Roman" w:hAnsi="Times New Roman" w:cs="Times New Roman"/>
          <w:sz w:val="24"/>
          <w:szCs w:val="24"/>
        </w:rPr>
        <w:t>Preliminarus tako</w:t>
      </w:r>
      <w:r w:rsidRPr="00BD66D5">
        <w:rPr>
          <w:rFonts w:ascii="Times New Roman" w:eastAsia="Times New Roman" w:hAnsi="Times New Roman" w:cs="Times New Roman"/>
          <w:sz w:val="24"/>
          <w:szCs w:val="24"/>
        </w:rPr>
        <w:t xml:space="preserve"> ilgis – 9,</w:t>
      </w:r>
      <w:r w:rsidR="001A7D9B">
        <w:rPr>
          <w:rFonts w:ascii="Times New Roman" w:eastAsia="Times New Roman" w:hAnsi="Times New Roman" w:cs="Times New Roman"/>
          <w:sz w:val="24"/>
          <w:szCs w:val="24"/>
        </w:rPr>
        <w:t>3</w:t>
      </w:r>
      <w:r w:rsidRPr="00BD66D5">
        <w:rPr>
          <w:rFonts w:ascii="Times New Roman" w:eastAsia="Times New Roman" w:hAnsi="Times New Roman" w:cs="Times New Roman"/>
          <w:sz w:val="24"/>
          <w:szCs w:val="24"/>
        </w:rPr>
        <w:t xml:space="preserve"> km,  plotis – 2,5 m.</w:t>
      </w:r>
    </w:p>
    <w:p w14:paraId="7E8F554E" w14:textId="5B162000" w:rsidR="007459E3" w:rsidRPr="00BD66D5" w:rsidRDefault="007459E3" w:rsidP="00F03618">
      <w:pPr>
        <w:tabs>
          <w:tab w:val="left" w:pos="709"/>
          <w:tab w:val="left" w:pos="1418"/>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2.2.2. vykdyti projekto vykdymo priežiūrą </w:t>
      </w:r>
      <w:r w:rsidR="00BD66D5">
        <w:rPr>
          <w:rFonts w:ascii="Times New Roman" w:eastAsia="Times New Roman" w:hAnsi="Times New Roman" w:cs="Times New Roman"/>
          <w:sz w:val="24"/>
          <w:szCs w:val="24"/>
        </w:rPr>
        <w:t xml:space="preserve">nuo </w:t>
      </w:r>
      <w:r w:rsidRPr="00BD66D5">
        <w:rPr>
          <w:rFonts w:ascii="Times New Roman" w:eastAsia="Calibri" w:hAnsi="Times New Roman" w:cs="Times New Roman"/>
          <w:color w:val="000000" w:themeColor="text1"/>
          <w:sz w:val="24"/>
          <w:szCs w:val="24"/>
        </w:rPr>
        <w:t>Pėsčiųjų ir dviračių tako valstybinės reikšmės rajoninio kelio Nr.2201 Priekulė-Sak</w:t>
      </w:r>
      <w:r w:rsidR="00204990" w:rsidRPr="00BD66D5">
        <w:rPr>
          <w:rFonts w:ascii="Times New Roman" w:eastAsia="Calibri" w:hAnsi="Times New Roman" w:cs="Times New Roman"/>
          <w:color w:val="000000" w:themeColor="text1"/>
          <w:sz w:val="24"/>
          <w:szCs w:val="24"/>
        </w:rPr>
        <w:t>ū</w:t>
      </w:r>
      <w:r w:rsidRPr="00BD66D5">
        <w:rPr>
          <w:rFonts w:ascii="Times New Roman" w:eastAsia="Calibri" w:hAnsi="Times New Roman" w:cs="Times New Roman"/>
          <w:color w:val="000000" w:themeColor="text1"/>
          <w:sz w:val="24"/>
          <w:szCs w:val="24"/>
        </w:rPr>
        <w:t xml:space="preserve">čiai-Ventė ruože nuo Kintų iki Ventės </w:t>
      </w:r>
      <w:r w:rsidR="00BD66D5">
        <w:rPr>
          <w:rFonts w:ascii="Times New Roman" w:eastAsia="Calibri" w:hAnsi="Times New Roman" w:cs="Times New Roman"/>
          <w:color w:val="000000" w:themeColor="text1"/>
          <w:sz w:val="24"/>
          <w:szCs w:val="24"/>
        </w:rPr>
        <w:t xml:space="preserve">gyvenvietės statybos </w:t>
      </w:r>
      <w:r w:rsidRPr="00BD66D5">
        <w:rPr>
          <w:rFonts w:ascii="Times New Roman" w:eastAsia="Times New Roman" w:hAnsi="Times New Roman" w:cs="Times New Roman"/>
          <w:sz w:val="24"/>
          <w:szCs w:val="24"/>
          <w:lang w:eastAsia="ar-SA"/>
        </w:rPr>
        <w:t>darbų pradžios iki statybos užbaigimą patvirtinančio dokumento gavimo dienos</w:t>
      </w:r>
      <w:r w:rsidRPr="00BD66D5">
        <w:rPr>
          <w:rFonts w:ascii="Times New Roman" w:eastAsia="Times New Roman" w:hAnsi="Times New Roman" w:cs="Times New Roman"/>
          <w:sz w:val="24"/>
          <w:szCs w:val="24"/>
        </w:rPr>
        <w:t>.</w:t>
      </w:r>
    </w:p>
    <w:p w14:paraId="1D07E8E0" w14:textId="77777777" w:rsidR="00F03618"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2.3. Pirkimo objektas į dalis neskaidomas, nes</w:t>
      </w:r>
      <w:r w:rsidR="00F03618">
        <w:rPr>
          <w:rFonts w:ascii="Times New Roman" w:eastAsia="Times New Roman" w:hAnsi="Times New Roman" w:cs="Times New Roman"/>
          <w:sz w:val="24"/>
          <w:szCs w:val="24"/>
        </w:rPr>
        <w:t>:</w:t>
      </w:r>
    </w:p>
    <w:p w14:paraId="56E85285" w14:textId="3E397779" w:rsidR="00F03618" w:rsidRPr="00E65706" w:rsidRDefault="00F03618" w:rsidP="00E65706">
      <w:pPr>
        <w:spacing w:after="0" w:line="240" w:lineRule="auto"/>
        <w:ind w:firstLine="567"/>
        <w:jc w:val="both"/>
        <w:rPr>
          <w:rFonts w:ascii="Times New Roman" w:eastAsia="Times New Roman" w:hAnsi="Times New Roman" w:cs="Times New Roman"/>
          <w:b/>
          <w:bCs/>
          <w:spacing w:val="2"/>
          <w:sz w:val="24"/>
          <w:szCs w:val="24"/>
          <w:shd w:val="clear" w:color="auto" w:fill="FFFFFF"/>
        </w:rPr>
      </w:pPr>
      <w:r>
        <w:rPr>
          <w:rFonts w:ascii="Times New Roman" w:eastAsia="Times New Roman" w:hAnsi="Times New Roman" w:cs="Times New Roman"/>
          <w:sz w:val="24"/>
          <w:szCs w:val="24"/>
        </w:rPr>
        <w:lastRenderedPageBreak/>
        <w:t>2.3.1.</w:t>
      </w:r>
      <w:r w:rsidR="007459E3" w:rsidRPr="00BD66D5">
        <w:rPr>
          <w:rFonts w:ascii="Times New Roman" w:eastAsia="Times New Roman" w:hAnsi="Times New Roman" w:cs="Times New Roman"/>
          <w:sz w:val="24"/>
          <w:szCs w:val="24"/>
        </w:rPr>
        <w:t xml:space="preserve"> suskaidžius pirkimo objektą į atskiras pirkimo dalis jos būtų glaudžiai tarpusavyje susijusios ir negavus pasiūlymo vienai iš pirkimo dalių</w:t>
      </w:r>
      <w:r w:rsidR="007459E3" w:rsidRPr="00BD66D5">
        <w:rPr>
          <w:rFonts w:ascii="Times New Roman" w:eastAsia="Times New Roman" w:hAnsi="Times New Roman" w:cs="Times New Roman"/>
          <w:spacing w:val="2"/>
          <w:sz w:val="24"/>
          <w:szCs w:val="24"/>
          <w:shd w:val="clear" w:color="auto" w:fill="FFFFFF"/>
        </w:rPr>
        <w:t xml:space="preserve"> nebūtų užtikrintas sklandus ir nepertraukiamas paslaugų teikimas</w:t>
      </w:r>
      <w:r w:rsidR="007459E3" w:rsidRPr="00BD66D5">
        <w:rPr>
          <w:rFonts w:ascii="Times New Roman" w:eastAsia="Times New Roman" w:hAnsi="Times New Roman" w:cs="Times New Roman"/>
          <w:b/>
          <w:bCs/>
          <w:spacing w:val="2"/>
          <w:sz w:val="24"/>
          <w:szCs w:val="24"/>
          <w:shd w:val="clear" w:color="auto" w:fill="FFFFFF"/>
        </w:rPr>
        <w:t> ir tai keltų riziką užvilkinti ar netinkamai įvykdyti pirkimo sutartį.</w:t>
      </w:r>
    </w:p>
    <w:p w14:paraId="360329A5" w14:textId="77777777"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3261769C" w14:textId="690B704A"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2.4.1. </w:t>
      </w:r>
      <w:r w:rsidR="006F56EC" w:rsidRPr="00BD66D5">
        <w:rPr>
          <w:rFonts w:ascii="Times New Roman" w:eastAsia="Times New Roman" w:hAnsi="Times New Roman" w:cs="Times New Roman"/>
          <w:sz w:val="24"/>
          <w:szCs w:val="24"/>
        </w:rPr>
        <w:t xml:space="preserve">Techninis darbo </w:t>
      </w:r>
      <w:r w:rsidRPr="00BD66D5">
        <w:rPr>
          <w:rFonts w:ascii="Times New Roman" w:eastAsia="Times New Roman" w:hAnsi="Times New Roman" w:cs="Times New Roman"/>
          <w:sz w:val="24"/>
          <w:szCs w:val="24"/>
        </w:rPr>
        <w:t xml:space="preserve">projektas turi būti parengtas per 12 mėn. nuo sutarties pasirašymo dienos. </w:t>
      </w:r>
    </w:p>
    <w:p w14:paraId="60100614" w14:textId="2986DAD0" w:rsidR="007459E3" w:rsidRPr="00BD66D5" w:rsidRDefault="007459E3" w:rsidP="007459E3">
      <w:pPr>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2.4.2. p</w:t>
      </w:r>
      <w:r w:rsidRPr="00BD66D5">
        <w:rPr>
          <w:rFonts w:ascii="Times New Roman" w:eastAsia="Times New Roman" w:hAnsi="Times New Roman" w:cs="Times New Roman"/>
          <w:sz w:val="24"/>
          <w:szCs w:val="24"/>
          <w:lang w:eastAsia="ar-SA"/>
        </w:rPr>
        <w:t xml:space="preserve">rojekto vykdymo priežiūros ir tvarkybos darbų projekto priežiūros paslaugos turės būti teikiamos nuo </w:t>
      </w:r>
      <w:r w:rsidR="006F56EC" w:rsidRPr="00BD66D5">
        <w:rPr>
          <w:rFonts w:ascii="Times New Roman" w:eastAsia="Calibri" w:hAnsi="Times New Roman" w:cs="Times New Roman"/>
          <w:b/>
          <w:bCs/>
          <w:color w:val="000000" w:themeColor="text1"/>
          <w:sz w:val="24"/>
          <w:szCs w:val="24"/>
        </w:rPr>
        <w:t>Pėsčiųjų ir dviračių tako valstybinės reikšmės rajoninio kelio Nr.2201 Priekulė-Sak</w:t>
      </w:r>
      <w:r w:rsidR="00204990" w:rsidRPr="00BD66D5">
        <w:rPr>
          <w:rFonts w:ascii="Times New Roman" w:eastAsia="Calibri" w:hAnsi="Times New Roman" w:cs="Times New Roman"/>
          <w:b/>
          <w:bCs/>
          <w:color w:val="000000" w:themeColor="text1"/>
          <w:sz w:val="24"/>
          <w:szCs w:val="24"/>
        </w:rPr>
        <w:t>ū</w:t>
      </w:r>
      <w:r w:rsidR="006F56EC" w:rsidRPr="00BD66D5">
        <w:rPr>
          <w:rFonts w:ascii="Times New Roman" w:eastAsia="Calibri" w:hAnsi="Times New Roman" w:cs="Times New Roman"/>
          <w:b/>
          <w:bCs/>
          <w:color w:val="000000" w:themeColor="text1"/>
          <w:sz w:val="24"/>
          <w:szCs w:val="24"/>
        </w:rPr>
        <w:t>čiai-Ventė ruože nuo Kintų iki Ventės</w:t>
      </w:r>
      <w:r w:rsidR="006F56EC" w:rsidRPr="00BD66D5">
        <w:rPr>
          <w:rFonts w:ascii="Times New Roman" w:eastAsia="Times New Roman" w:hAnsi="Times New Roman" w:cs="Times New Roman"/>
          <w:sz w:val="24"/>
          <w:szCs w:val="24"/>
          <w:lang w:eastAsia="ar-SA"/>
        </w:rPr>
        <w:t xml:space="preserve"> </w:t>
      </w:r>
      <w:r w:rsidR="00D277F2" w:rsidRPr="00BD66D5">
        <w:rPr>
          <w:rFonts w:ascii="Times New Roman" w:eastAsia="Times New Roman" w:hAnsi="Times New Roman" w:cs="Times New Roman"/>
          <w:sz w:val="24"/>
          <w:szCs w:val="24"/>
          <w:lang w:eastAsia="ar-SA"/>
        </w:rPr>
        <w:t>gyvenvietės statybos</w:t>
      </w:r>
      <w:r w:rsidRPr="00BD66D5">
        <w:rPr>
          <w:rFonts w:ascii="Times New Roman" w:eastAsia="Times New Roman" w:hAnsi="Times New Roman" w:cs="Times New Roman"/>
          <w:sz w:val="24"/>
          <w:szCs w:val="24"/>
          <w:lang w:eastAsia="ar-SA"/>
        </w:rPr>
        <w:t xml:space="preserve"> darbų pradžios iki statybos užbaigimą patvirtinančio dokumento gavimo, bet ne ilgiau kaip 36 mėn. nuo sutarties įsigaliojimo dienos. Paslaugų teikimo pradžia bus nustatoma atskiru užsakovo ir paslaugų teikėjo rašytiniu susitarimu.</w:t>
      </w:r>
    </w:p>
    <w:p w14:paraId="61C60B13" w14:textId="179D00B7" w:rsidR="007459E3" w:rsidRPr="00BD66D5" w:rsidRDefault="007459E3">
      <w:pPr>
        <w:numPr>
          <w:ilvl w:val="1"/>
          <w:numId w:val="26"/>
        </w:numPr>
        <w:tabs>
          <w:tab w:val="left" w:pos="567"/>
          <w:tab w:val="left" w:pos="993"/>
        </w:tabs>
        <w:spacing w:after="0" w:line="240" w:lineRule="auto"/>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Paslaugų teikimo vieta – </w:t>
      </w:r>
      <w:r w:rsidR="001A7D9B" w:rsidRPr="001A7D9B">
        <w:rPr>
          <w:rFonts w:ascii="Times New Roman" w:eastAsia="Arial Unicode MS" w:hAnsi="Times New Roman" w:cs="Times New Roman"/>
          <w:sz w:val="24"/>
          <w:szCs w:val="24"/>
          <w:lang w:eastAsia="en-US"/>
        </w:rPr>
        <w:t>Šilutės r. sav., Kintų seniūnija.</w:t>
      </w:r>
    </w:p>
    <w:p w14:paraId="05A3C1A1" w14:textId="1F1731FC" w:rsidR="007459E3" w:rsidRPr="00BD66D5" w:rsidRDefault="007459E3" w:rsidP="007459E3">
      <w:pPr>
        <w:tabs>
          <w:tab w:val="left" w:pos="567"/>
          <w:tab w:val="left" w:pos="993"/>
        </w:tabs>
        <w:spacing w:after="0" w:line="240" w:lineRule="auto"/>
        <w:ind w:left="576"/>
        <w:contextualSpacing/>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2.6. Finansavimo šaltinis –</w:t>
      </w:r>
      <w:r w:rsidR="001A7D9B">
        <w:rPr>
          <w:rFonts w:ascii="Times New Roman" w:eastAsia="Times New Roman" w:hAnsi="Times New Roman" w:cs="Times New Roman"/>
          <w:sz w:val="24"/>
          <w:szCs w:val="24"/>
        </w:rPr>
        <w:t xml:space="preserve"> </w:t>
      </w:r>
      <w:r w:rsidR="001A7D9B" w:rsidRPr="001A7D9B">
        <w:rPr>
          <w:rFonts w:ascii="Times New Roman" w:eastAsia="Arial Unicode MS" w:hAnsi="Times New Roman" w:cs="Times New Roman"/>
          <w:sz w:val="24"/>
          <w:szCs w:val="24"/>
          <w:lang w:eastAsia="en-US"/>
        </w:rPr>
        <w:t>Šilutės rajono savivaldybės biudžeto lėšos.</w:t>
      </w:r>
    </w:p>
    <w:p w14:paraId="7647FC46" w14:textId="77777777" w:rsidR="007459E3" w:rsidRPr="00BD66D5" w:rsidRDefault="007459E3" w:rsidP="007459E3">
      <w:pPr>
        <w:tabs>
          <w:tab w:val="left" w:pos="993"/>
        </w:tabs>
        <w:spacing w:after="0" w:line="240" w:lineRule="auto"/>
        <w:ind w:firstLine="567"/>
        <w:jc w:val="both"/>
        <w:rPr>
          <w:rFonts w:ascii="Times New Roman" w:eastAsia="Times New Roman" w:hAnsi="Times New Roman" w:cs="Times New Roman"/>
          <w:sz w:val="24"/>
          <w:szCs w:val="24"/>
        </w:rPr>
      </w:pPr>
      <w:r w:rsidRPr="00BD66D5">
        <w:rPr>
          <w:rFonts w:ascii="Times New Roman" w:eastAsia="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A611E0" w14:textId="77777777" w:rsidR="007459E3" w:rsidRPr="00BD66D5" w:rsidRDefault="007459E3" w:rsidP="007459E3">
      <w:pPr>
        <w:spacing w:after="0" w:line="240" w:lineRule="auto"/>
        <w:ind w:firstLine="567"/>
        <w:jc w:val="both"/>
        <w:rPr>
          <w:rFonts w:ascii="Times New Roman" w:eastAsia="Calibri" w:hAnsi="Times New Roman" w:cs="Times New Roman"/>
          <w:sz w:val="24"/>
          <w:szCs w:val="24"/>
          <w:lang w:eastAsia="en-US"/>
        </w:rPr>
      </w:pPr>
      <w:r w:rsidRPr="00BD66D5">
        <w:rPr>
          <w:rFonts w:ascii="Times New Roman" w:eastAsia="Calibri" w:hAnsi="Times New Roman" w:cs="Times New Roman"/>
          <w:sz w:val="24"/>
          <w:szCs w:val="24"/>
          <w:lang w:eastAsia="en-US"/>
        </w:rPr>
        <w:t xml:space="preserve">2.8. Jeigu apibūdinant pirkimo objektą techninėje specifikacijoje nurodytas standartas, </w:t>
      </w:r>
      <w:r w:rsidRPr="00BD66D5">
        <w:rPr>
          <w:rFonts w:ascii="Times New Roman" w:eastAsia="Calibri" w:hAnsi="Times New Roman" w:cs="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D66D5">
        <w:rPr>
          <w:rFonts w:ascii="Times New Roman" w:eastAsia="Calibri" w:hAnsi="Times New Roman" w:cs="Times New Roman"/>
          <w:sz w:val="24"/>
          <w:szCs w:val="24"/>
          <w:lang w:eastAsia="en-US"/>
        </w:rPr>
        <w:t xml:space="preserve">turi būti laikoma, kad kiekviena tokia nuoroda yra pateikta su žodžiais „arba lygiavertis“. </w:t>
      </w:r>
    </w:p>
    <w:p w14:paraId="7B478B03" w14:textId="61CA0F5A" w:rsidR="00D22226" w:rsidRPr="00BD66D5" w:rsidRDefault="00202323" w:rsidP="00202323">
      <w:pPr>
        <w:pStyle w:val="Antrat1"/>
        <w:spacing w:line="20" w:lineRule="atLeast"/>
        <w:contextualSpacing/>
        <w:rPr>
          <w:rFonts w:ascii="Times New Roman" w:hAnsi="Times New Roman" w:cs="Times New Roman"/>
        </w:rPr>
      </w:pPr>
      <w:bookmarkStart w:id="9" w:name="_Toc126333930"/>
      <w:r w:rsidRPr="00BD66D5">
        <w:rPr>
          <w:rFonts w:ascii="Times New Roman" w:hAnsi="Times New Roman" w:cs="Times New Roman"/>
        </w:rPr>
        <w:t>3.</w:t>
      </w:r>
      <w:r w:rsidR="00D24970" w:rsidRPr="00BD66D5">
        <w:rPr>
          <w:rFonts w:ascii="Times New Roman" w:hAnsi="Times New Roman" w:cs="Times New Roman"/>
        </w:rPr>
        <w:t xml:space="preserve"> </w:t>
      </w:r>
      <w:bookmarkStart w:id="10" w:name="_Ref39427921"/>
      <w:bookmarkStart w:id="11" w:name="_Ref39427927"/>
      <w:bookmarkStart w:id="12" w:name="_Ref39740354"/>
      <w:r w:rsidR="00D22226" w:rsidRPr="00BD66D5">
        <w:rPr>
          <w:rFonts w:ascii="Times New Roman" w:hAnsi="Times New Roman" w:cs="Times New Roman"/>
        </w:rPr>
        <w:t>Susitikimai su tiekėjais</w:t>
      </w:r>
      <w:bookmarkEnd w:id="10"/>
      <w:bookmarkEnd w:id="11"/>
      <w:r w:rsidR="003B6924" w:rsidRPr="00BD66D5">
        <w:rPr>
          <w:rFonts w:ascii="Times New Roman" w:hAnsi="Times New Roman" w:cs="Times New Roman"/>
        </w:rPr>
        <w:t xml:space="preserve"> ir objekto apžiūra</w:t>
      </w:r>
      <w:bookmarkEnd w:id="9"/>
      <w:bookmarkEnd w:id="12"/>
    </w:p>
    <w:p w14:paraId="3A422005" w14:textId="34F31482" w:rsidR="00B176FD" w:rsidRPr="00BD66D5" w:rsidRDefault="00862DB8" w:rsidP="00FF5FE2">
      <w:pPr>
        <w:pStyle w:val="Sraopastraipa"/>
        <w:spacing w:after="0"/>
        <w:ind w:left="0" w:firstLine="567"/>
        <w:jc w:val="both"/>
        <w:rPr>
          <w:rFonts w:ascii="Times New Roman" w:hAnsi="Times New Roman" w:cs="Times New Roman"/>
          <w:i/>
          <w:color w:val="FF0000"/>
          <w:sz w:val="24"/>
          <w:szCs w:val="24"/>
        </w:rPr>
      </w:pPr>
      <w:r w:rsidRPr="00BD66D5">
        <w:rPr>
          <w:rFonts w:ascii="Times New Roman" w:hAnsi="Times New Roman" w:cs="Times New Roman"/>
          <w:iCs/>
          <w:sz w:val="24"/>
          <w:szCs w:val="24"/>
        </w:rPr>
        <w:t>3.1.</w:t>
      </w:r>
      <w:r w:rsidRPr="00BD66D5">
        <w:rPr>
          <w:rFonts w:ascii="Times New Roman" w:hAnsi="Times New Roman" w:cs="Times New Roman"/>
          <w:i/>
          <w:color w:val="FF0000"/>
          <w:sz w:val="24"/>
          <w:szCs w:val="24"/>
        </w:rPr>
        <w:t xml:space="preserve"> </w:t>
      </w:r>
      <w:r w:rsidR="00B176FD" w:rsidRPr="00BD66D5">
        <w:rPr>
          <w:rFonts w:ascii="Times New Roman" w:hAnsi="Times New Roman" w:cs="Times New Roman"/>
          <w:sz w:val="24"/>
          <w:szCs w:val="24"/>
        </w:rPr>
        <w:t xml:space="preserve">Perkančioji organizacija nerengs susitikimo su tiekėjais dėl pirkimo </w:t>
      </w:r>
      <w:r w:rsidR="004257A5" w:rsidRPr="00BD66D5">
        <w:rPr>
          <w:rFonts w:ascii="Times New Roman" w:hAnsi="Times New Roman" w:cs="Times New Roman"/>
          <w:sz w:val="24"/>
          <w:szCs w:val="24"/>
        </w:rPr>
        <w:t>sąlyg</w:t>
      </w:r>
      <w:r w:rsidR="00B176FD" w:rsidRPr="00BD66D5">
        <w:rPr>
          <w:rFonts w:ascii="Times New Roman" w:hAnsi="Times New Roman" w:cs="Times New Roman"/>
          <w:sz w:val="24"/>
          <w:szCs w:val="24"/>
        </w:rPr>
        <w:t>ų</w:t>
      </w:r>
      <w:r w:rsidR="00946722" w:rsidRPr="00BD66D5">
        <w:rPr>
          <w:rFonts w:ascii="Times New Roman" w:hAnsi="Times New Roman" w:cs="Times New Roman"/>
          <w:sz w:val="24"/>
          <w:szCs w:val="24"/>
        </w:rPr>
        <w:t xml:space="preserve"> paaiškinimo</w:t>
      </w:r>
      <w:r w:rsidR="00B176FD" w:rsidRPr="00BD66D5">
        <w:rPr>
          <w:rFonts w:ascii="Times New Roman" w:hAnsi="Times New Roman" w:cs="Times New Roman"/>
          <w:sz w:val="24"/>
          <w:szCs w:val="24"/>
        </w:rPr>
        <w:t>.</w:t>
      </w:r>
    </w:p>
    <w:p w14:paraId="24A7FE06" w14:textId="17BD966D" w:rsidR="00BE0587" w:rsidRPr="00BD66D5" w:rsidRDefault="00CF5586" w:rsidP="00BE0587">
      <w:pPr>
        <w:pStyle w:val="Sraopastraipa"/>
        <w:spacing w:after="0" w:line="240" w:lineRule="auto"/>
        <w:ind w:left="567"/>
        <w:jc w:val="both"/>
        <w:rPr>
          <w:rFonts w:ascii="Times New Roman" w:hAnsi="Times New Roman" w:cs="Times New Roman"/>
          <w:sz w:val="24"/>
          <w:szCs w:val="24"/>
        </w:rPr>
      </w:pPr>
      <w:r w:rsidRPr="00BD66D5">
        <w:rPr>
          <w:rFonts w:ascii="Times New Roman" w:eastAsiaTheme="minorHAnsi" w:hAnsi="Times New Roman" w:cs="Times New Roman"/>
          <w:sz w:val="24"/>
          <w:szCs w:val="24"/>
          <w:lang w:eastAsia="en-US"/>
        </w:rPr>
        <w:t xml:space="preserve">3.2. </w:t>
      </w:r>
      <w:r w:rsidR="00BE0587" w:rsidRPr="00BD66D5">
        <w:rPr>
          <w:rFonts w:ascii="Times New Roman" w:eastAsiaTheme="minorHAnsi" w:hAnsi="Times New Roman" w:cs="Times New Roman"/>
          <w:sz w:val="24"/>
          <w:szCs w:val="24"/>
          <w:lang w:eastAsia="en-US"/>
        </w:rPr>
        <w:t>P</w:t>
      </w:r>
      <w:r w:rsidR="00BE0587" w:rsidRPr="00BD66D5">
        <w:rPr>
          <w:rFonts w:ascii="Times New Roman" w:hAnsi="Times New Roman" w:cs="Times New Roman"/>
          <w:sz w:val="24"/>
          <w:szCs w:val="24"/>
        </w:rPr>
        <w:t>erkančioji organizacija nerengs objekto apžiūros.</w:t>
      </w:r>
    </w:p>
    <w:p w14:paraId="6443D2FF" w14:textId="040A41C9" w:rsidR="00C94B9F" w:rsidRPr="00BD66D5"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r w:rsidRPr="00BD66D5">
        <w:rPr>
          <w:rFonts w:ascii="Times New Roman" w:hAnsi="Times New Roman" w:cs="Times New Roman"/>
        </w:rPr>
        <w:t xml:space="preserve">4. </w:t>
      </w:r>
      <w:r w:rsidR="00173ACB" w:rsidRPr="00BD66D5">
        <w:rPr>
          <w:rFonts w:ascii="Times New Roman" w:hAnsi="Times New Roman" w:cs="Times New Roman"/>
        </w:rPr>
        <w:t>Tiekėjų pašalinimo pagrindai</w:t>
      </w:r>
      <w:bookmarkEnd w:id="13"/>
      <w:bookmarkEnd w:id="14"/>
      <w:bookmarkEnd w:id="15"/>
      <w:r w:rsidR="00975F1F" w:rsidRPr="00BD66D5">
        <w:rPr>
          <w:rFonts w:ascii="Times New Roman" w:hAnsi="Times New Roman" w:cs="Times New Roman"/>
        </w:rPr>
        <w:t xml:space="preserve"> ir kvalifikacijos reikalavimai</w:t>
      </w:r>
      <w:bookmarkEnd w:id="16"/>
    </w:p>
    <w:p w14:paraId="23B058CE" w14:textId="3A250D03" w:rsidR="002C5249" w:rsidRPr="00BD66D5" w:rsidRDefault="009D2F13" w:rsidP="127DD6E8">
      <w:pPr>
        <w:pStyle w:val="Sraopastraipa"/>
        <w:spacing w:after="12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 xml:space="preserve">4.1. </w:t>
      </w:r>
      <w:r w:rsidR="002C5249" w:rsidRPr="00BD66D5">
        <w:rPr>
          <w:rFonts w:ascii="Times New Roman" w:hAnsi="Times New Roman" w:cs="Times New Roman"/>
          <w:sz w:val="24"/>
          <w:szCs w:val="24"/>
        </w:rPr>
        <w:t>Reikalavimai dėl tiekėjo ir</w:t>
      </w:r>
      <w:bookmarkStart w:id="17" w:name="_Hlk41039660"/>
      <w:r w:rsidR="00942379" w:rsidRPr="00BD66D5">
        <w:rPr>
          <w:rFonts w:ascii="Times New Roman" w:hAnsi="Times New Roman" w:cs="Times New Roman"/>
          <w:sz w:val="24"/>
          <w:szCs w:val="24"/>
        </w:rPr>
        <w:t xml:space="preserve"> </w:t>
      </w:r>
      <w:r w:rsidR="002C5249" w:rsidRPr="00BD66D5">
        <w:rPr>
          <w:rFonts w:ascii="Times New Roman" w:hAnsi="Times New Roman" w:cs="Times New Roman"/>
          <w:sz w:val="24"/>
          <w:szCs w:val="24"/>
        </w:rPr>
        <w:t>subtiekėjų</w:t>
      </w:r>
      <w:r w:rsidR="00942379" w:rsidRPr="00BD66D5">
        <w:rPr>
          <w:rFonts w:ascii="Times New Roman" w:hAnsi="Times New Roman" w:cs="Times New Roman"/>
          <w:sz w:val="24"/>
          <w:szCs w:val="24"/>
        </w:rPr>
        <w:t xml:space="preserve"> (jei taikoma)</w:t>
      </w:r>
      <w:r w:rsidR="00953F2B" w:rsidRPr="00BD66D5">
        <w:rPr>
          <w:rFonts w:ascii="Times New Roman" w:hAnsi="Times New Roman" w:cs="Times New Roman"/>
          <w:sz w:val="24"/>
          <w:szCs w:val="24"/>
        </w:rPr>
        <w:t xml:space="preserve">, </w:t>
      </w:r>
      <w:r w:rsidR="007F34C7" w:rsidRPr="00BD66D5">
        <w:rPr>
          <w:rFonts w:ascii="Times New Roman" w:hAnsi="Times New Roman" w:cs="Times New Roman"/>
          <w:sz w:val="24"/>
          <w:szCs w:val="24"/>
        </w:rPr>
        <w:t>ūkio subjektų, kurių pajėgumais tiekėjas remiasi,</w:t>
      </w:r>
      <w:r w:rsidR="002C5249" w:rsidRPr="00BD66D5">
        <w:rPr>
          <w:rFonts w:ascii="Times New Roman" w:hAnsi="Times New Roman" w:cs="Times New Roman"/>
          <w:sz w:val="24"/>
          <w:szCs w:val="24"/>
        </w:rPr>
        <w:t xml:space="preserve"> </w:t>
      </w:r>
      <w:bookmarkEnd w:id="17"/>
      <w:r w:rsidR="002C5249" w:rsidRPr="00BD66D5">
        <w:rPr>
          <w:rFonts w:ascii="Times New Roman" w:hAnsi="Times New Roman" w:cs="Times New Roman"/>
          <w:sz w:val="24"/>
          <w:szCs w:val="24"/>
        </w:rPr>
        <w:t xml:space="preserve">pašalinimo pagrindų nebuvimo bei jų nebuvimą patvirtinantys dokumentai nurodyti </w:t>
      </w:r>
      <w:r w:rsidR="006A737F" w:rsidRPr="00BD66D5">
        <w:rPr>
          <w:rFonts w:ascii="Times New Roman" w:hAnsi="Times New Roman" w:cs="Times New Roman"/>
          <w:sz w:val="24"/>
          <w:szCs w:val="24"/>
        </w:rPr>
        <w:t xml:space="preserve">specialiųjų </w:t>
      </w:r>
      <w:r w:rsidR="006A737F"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6773B6" w:rsidRPr="00BD66D5">
        <w:rPr>
          <w:rFonts w:ascii="Times New Roman" w:eastAsia="Calibri" w:hAnsi="Times New Roman" w:cs="Times New Roman"/>
          <w:sz w:val="24"/>
          <w:szCs w:val="24"/>
        </w:rPr>
        <w:t>sąlygų</w:t>
      </w:r>
      <w:r w:rsidR="00984B02" w:rsidRPr="00BD66D5">
        <w:rPr>
          <w:rFonts w:ascii="Times New Roman" w:hAnsi="Times New Roman" w:cs="Times New Roman"/>
          <w:sz w:val="24"/>
          <w:szCs w:val="24"/>
        </w:rPr>
        <w:t xml:space="preserve"> </w:t>
      </w:r>
      <w:r w:rsidR="00F53112" w:rsidRPr="00BD66D5">
        <w:rPr>
          <w:rFonts w:ascii="Times New Roman" w:hAnsi="Times New Roman" w:cs="Times New Roman"/>
          <w:sz w:val="24"/>
          <w:szCs w:val="24"/>
        </w:rPr>
        <w:t>3</w:t>
      </w:r>
      <w:r w:rsidR="00984B02" w:rsidRPr="00BD66D5">
        <w:rPr>
          <w:rFonts w:ascii="Times New Roman" w:hAnsi="Times New Roman" w:cs="Times New Roman"/>
          <w:sz w:val="24"/>
          <w:szCs w:val="24"/>
        </w:rPr>
        <w:t xml:space="preserve"> </w:t>
      </w:r>
      <w:r w:rsidR="006773B6" w:rsidRPr="00BD66D5">
        <w:rPr>
          <w:rFonts w:ascii="Times New Roman" w:eastAsia="Calibri" w:hAnsi="Times New Roman" w:cs="Times New Roman"/>
          <w:sz w:val="24"/>
          <w:szCs w:val="24"/>
        </w:rPr>
        <w:t>priede</w:t>
      </w:r>
      <w:r w:rsidR="002C5249" w:rsidRPr="00BD66D5">
        <w:rPr>
          <w:rFonts w:ascii="Times New Roman" w:hAnsi="Times New Roman" w:cs="Times New Roman"/>
          <w:sz w:val="24"/>
          <w:szCs w:val="24"/>
        </w:rPr>
        <w:t xml:space="preserve">. </w:t>
      </w:r>
    </w:p>
    <w:p w14:paraId="34E32D48" w14:textId="545E9849" w:rsidR="007B6F6D" w:rsidRPr="00BD66D5"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BD66D5">
        <w:rPr>
          <w:rFonts w:ascii="Times New Roman" w:hAnsi="Times New Roman" w:cs="Times New Roman"/>
          <w:sz w:val="24"/>
          <w:szCs w:val="24"/>
        </w:rPr>
        <w:t>4.2.</w:t>
      </w:r>
      <w:r w:rsidR="00990E9B" w:rsidRPr="00BD66D5">
        <w:rPr>
          <w:rFonts w:ascii="Times New Roman" w:hAnsi="Times New Roman" w:cs="Times New Roman"/>
          <w:sz w:val="24"/>
          <w:szCs w:val="24"/>
        </w:rPr>
        <w:t xml:space="preserve"> </w:t>
      </w:r>
      <w:r w:rsidR="00A6625B" w:rsidRPr="00BD66D5">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A6625B" w:rsidRPr="00BD66D5">
        <w:rPr>
          <w:rFonts w:ascii="Times New Roman" w:hAnsi="Times New Roman" w:cs="Times New Roman"/>
          <w:sz w:val="24"/>
          <w:szCs w:val="24"/>
        </w:rPr>
        <w:t xml:space="preserve">sąlygų </w:t>
      </w:r>
      <w:r w:rsidR="00F53112" w:rsidRPr="00BD66D5">
        <w:rPr>
          <w:rFonts w:ascii="Times New Roman" w:hAnsi="Times New Roman" w:cs="Times New Roman"/>
          <w:sz w:val="24"/>
          <w:szCs w:val="24"/>
        </w:rPr>
        <w:t>4</w:t>
      </w:r>
      <w:r w:rsidR="00A6625B" w:rsidRPr="00BD66D5">
        <w:rPr>
          <w:rFonts w:ascii="Times New Roman" w:hAnsi="Times New Roman" w:cs="Times New Roman"/>
          <w:sz w:val="24"/>
          <w:szCs w:val="24"/>
        </w:rPr>
        <w:t xml:space="preserve"> priede. </w:t>
      </w:r>
    </w:p>
    <w:p w14:paraId="69D62E2B" w14:textId="2ECEA4CA" w:rsidR="00A000BE" w:rsidRPr="00BD66D5" w:rsidRDefault="00D24970" w:rsidP="0037632B">
      <w:pPr>
        <w:pStyle w:val="Antrat1"/>
        <w:tabs>
          <w:tab w:val="left" w:pos="567"/>
        </w:tabs>
        <w:spacing w:after="0"/>
        <w:contextualSpacing/>
        <w:jc w:val="both"/>
        <w:rPr>
          <w:rFonts w:ascii="Times New Roman" w:hAnsi="Times New Roman" w:cs="Times New Roman"/>
        </w:rPr>
      </w:pPr>
      <w:bookmarkStart w:id="18" w:name="_Toc126333932"/>
      <w:r w:rsidRPr="00BD66D5">
        <w:rPr>
          <w:rFonts w:ascii="Times New Roman" w:hAnsi="Times New Roman" w:cs="Times New Roman"/>
        </w:rPr>
        <w:t>5</w:t>
      </w:r>
      <w:r w:rsidR="001E3D5A" w:rsidRPr="00BD66D5">
        <w:rPr>
          <w:rFonts w:ascii="Times New Roman" w:hAnsi="Times New Roman" w:cs="Times New Roman"/>
        </w:rPr>
        <w:t>.</w:t>
      </w:r>
      <w:r w:rsidR="00F03618">
        <w:rPr>
          <w:rFonts w:ascii="Times New Roman" w:hAnsi="Times New Roman" w:cs="Times New Roman"/>
        </w:rPr>
        <w:t xml:space="preserve"> </w:t>
      </w:r>
      <w:r w:rsidR="009743D3" w:rsidRPr="00BD66D5">
        <w:rPr>
          <w:rFonts w:ascii="Times New Roman" w:hAnsi="Times New Roman" w:cs="Times New Roman"/>
        </w:rPr>
        <w:t>Reikalavimai, susiję su nacionaliniu saugumu</w:t>
      </w:r>
      <w:bookmarkEnd w:id="18"/>
      <w:r w:rsidR="009743D3" w:rsidRPr="00BD66D5">
        <w:rPr>
          <w:rFonts w:ascii="Times New Roman" w:hAnsi="Times New Roman" w:cs="Times New Roman"/>
        </w:rPr>
        <w:t xml:space="preserve"> </w:t>
      </w:r>
    </w:p>
    <w:p w14:paraId="2FC7443C" w14:textId="4022ACCF" w:rsidR="00DF3DDF"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37632B" w:rsidRPr="00BD66D5">
        <w:rPr>
          <w:rFonts w:ascii="Times New Roman" w:hAnsi="Times New Roman" w:cs="Times New Roman"/>
          <w:color w:val="000000" w:themeColor="text1"/>
          <w:sz w:val="24"/>
          <w:szCs w:val="24"/>
        </w:rPr>
        <w:t xml:space="preserve">.1. </w:t>
      </w:r>
      <w:r w:rsidR="00DF3DDF" w:rsidRPr="00BD66D5">
        <w:rPr>
          <w:rFonts w:ascii="Times New Roman" w:hAnsi="Times New Roman" w:cs="Times New Roman"/>
          <w:color w:val="000000" w:themeColor="text1"/>
          <w:sz w:val="24"/>
          <w:szCs w:val="24"/>
        </w:rPr>
        <w:t xml:space="preserve">Pirkimui taikomos Reglamento nuostatos. </w:t>
      </w:r>
      <w:r w:rsidR="00FD6EE2" w:rsidRPr="00BD66D5">
        <w:rPr>
          <w:rFonts w:ascii="Times New Roman" w:hAnsi="Times New Roman" w:cs="Times New Roman"/>
          <w:color w:val="000000" w:themeColor="text1"/>
          <w:sz w:val="24"/>
          <w:szCs w:val="24"/>
        </w:rPr>
        <w:t xml:space="preserve">Kartu su </w:t>
      </w:r>
      <w:r w:rsidR="00E3566E" w:rsidRPr="00BD66D5">
        <w:rPr>
          <w:rFonts w:ascii="Times New Roman" w:hAnsi="Times New Roman" w:cs="Times New Roman"/>
          <w:color w:val="000000" w:themeColor="text1"/>
          <w:sz w:val="24"/>
          <w:szCs w:val="24"/>
        </w:rPr>
        <w:t>p</w:t>
      </w:r>
      <w:r w:rsidR="00FD6EE2" w:rsidRPr="00BD66D5">
        <w:rPr>
          <w:rFonts w:ascii="Times New Roman" w:hAnsi="Times New Roman" w:cs="Times New Roman"/>
          <w:color w:val="000000" w:themeColor="text1"/>
          <w:sz w:val="24"/>
          <w:szCs w:val="24"/>
        </w:rPr>
        <w:t>asiūlymu tiekėjas turi pateikti</w:t>
      </w:r>
      <w:r w:rsidR="00B96756" w:rsidRPr="00BD66D5">
        <w:rPr>
          <w:rFonts w:ascii="Times New Roman" w:hAnsi="Times New Roman" w:cs="Times New Roman"/>
          <w:color w:val="000000" w:themeColor="text1"/>
          <w:sz w:val="24"/>
          <w:szCs w:val="24"/>
        </w:rPr>
        <w:t xml:space="preserve"> </w:t>
      </w:r>
      <w:r w:rsidR="00B24708" w:rsidRPr="00BD66D5">
        <w:rPr>
          <w:rFonts w:ascii="Times New Roman" w:hAnsi="Times New Roman" w:cs="Times New Roman"/>
          <w:color w:val="000000" w:themeColor="text1"/>
          <w:sz w:val="24"/>
          <w:szCs w:val="24"/>
        </w:rPr>
        <w:t xml:space="preserve">užpildytą </w:t>
      </w:r>
      <w:r w:rsidR="0063163D" w:rsidRPr="00BD66D5">
        <w:rPr>
          <w:rFonts w:ascii="Times New Roman" w:hAnsi="Times New Roman" w:cs="Times New Roman"/>
          <w:color w:val="000000" w:themeColor="text1"/>
          <w:sz w:val="24"/>
          <w:szCs w:val="24"/>
        </w:rPr>
        <w:t>deklaracij</w:t>
      </w:r>
      <w:r w:rsidR="00FD6EE2" w:rsidRPr="00BD66D5">
        <w:rPr>
          <w:rFonts w:ascii="Times New Roman" w:hAnsi="Times New Roman" w:cs="Times New Roman"/>
          <w:color w:val="000000" w:themeColor="text1"/>
          <w:sz w:val="24"/>
          <w:szCs w:val="24"/>
        </w:rPr>
        <w:t>ą</w:t>
      </w:r>
      <w:r w:rsidR="0063163D" w:rsidRPr="00BD66D5">
        <w:rPr>
          <w:rFonts w:ascii="Times New Roman" w:hAnsi="Times New Roman" w:cs="Times New Roman"/>
          <w:color w:val="000000" w:themeColor="text1"/>
          <w:sz w:val="24"/>
          <w:szCs w:val="24"/>
        </w:rPr>
        <w:t xml:space="preserve"> </w:t>
      </w:r>
      <w:r w:rsidR="00FD6EE2" w:rsidRPr="00BD66D5">
        <w:rPr>
          <w:rFonts w:ascii="Times New Roman" w:hAnsi="Times New Roman" w:cs="Times New Roman"/>
          <w:color w:val="000000" w:themeColor="text1"/>
          <w:sz w:val="24"/>
          <w:szCs w:val="24"/>
        </w:rPr>
        <w:t xml:space="preserve">dėl </w:t>
      </w:r>
      <w:r w:rsidR="0078453C" w:rsidRPr="00BD66D5">
        <w:rPr>
          <w:rFonts w:ascii="Times New Roman" w:hAnsi="Times New Roman" w:cs="Times New Roman"/>
          <w:color w:val="000000" w:themeColor="text1"/>
          <w:sz w:val="24"/>
          <w:szCs w:val="24"/>
        </w:rPr>
        <w:t>(ne)atitikties Reglamento nuostatoms</w:t>
      </w:r>
      <w:r w:rsidR="0063163D" w:rsidRPr="00BD66D5">
        <w:rPr>
          <w:rFonts w:ascii="Times New Roman" w:hAnsi="Times New Roman" w:cs="Times New Roman"/>
          <w:color w:val="000000" w:themeColor="text1"/>
          <w:sz w:val="24"/>
          <w:szCs w:val="24"/>
        </w:rPr>
        <w:t xml:space="preserve">, kuri pateikta </w:t>
      </w:r>
      <w:r w:rsidR="006A737F" w:rsidRPr="00BD66D5">
        <w:rPr>
          <w:rFonts w:ascii="Times New Roman" w:hAnsi="Times New Roman" w:cs="Times New Roman"/>
          <w:color w:val="000000" w:themeColor="text1"/>
          <w:sz w:val="24"/>
          <w:szCs w:val="24"/>
        </w:rPr>
        <w:t>specialiųjų p</w:t>
      </w:r>
      <w:r w:rsidR="00551FA7" w:rsidRPr="00BD66D5">
        <w:rPr>
          <w:rFonts w:ascii="Times New Roman" w:hAnsi="Times New Roman" w:cs="Times New Roman"/>
          <w:color w:val="000000" w:themeColor="text1"/>
          <w:sz w:val="24"/>
          <w:szCs w:val="24"/>
        </w:rPr>
        <w:t xml:space="preserve">irkimo </w:t>
      </w:r>
      <w:r w:rsidR="0063163D" w:rsidRPr="00BD66D5">
        <w:rPr>
          <w:rFonts w:ascii="Times New Roman" w:hAnsi="Times New Roman" w:cs="Times New Roman"/>
          <w:color w:val="000000" w:themeColor="text1"/>
          <w:sz w:val="24"/>
          <w:szCs w:val="24"/>
        </w:rPr>
        <w:t xml:space="preserve">sąlygų </w:t>
      </w:r>
      <w:r w:rsidR="00A434A0" w:rsidRPr="00BD66D5">
        <w:rPr>
          <w:rFonts w:ascii="Times New Roman" w:hAnsi="Times New Roman" w:cs="Times New Roman"/>
          <w:color w:val="000000" w:themeColor="text1"/>
          <w:sz w:val="24"/>
          <w:szCs w:val="24"/>
        </w:rPr>
        <w:t>8, 9</w:t>
      </w:r>
      <w:r w:rsidR="007A15EC" w:rsidRPr="00BD66D5">
        <w:rPr>
          <w:rFonts w:ascii="Times New Roman" w:hAnsi="Times New Roman" w:cs="Times New Roman"/>
          <w:color w:val="000000" w:themeColor="text1"/>
          <w:sz w:val="24"/>
          <w:szCs w:val="24"/>
        </w:rPr>
        <w:t xml:space="preserve"> priede</w:t>
      </w:r>
      <w:r w:rsidR="00B24708" w:rsidRPr="00BD66D5">
        <w:rPr>
          <w:rFonts w:ascii="Times New Roman" w:hAnsi="Times New Roman" w:cs="Times New Roman"/>
          <w:color w:val="000000" w:themeColor="text1"/>
          <w:sz w:val="24"/>
          <w:szCs w:val="24"/>
        </w:rPr>
        <w:t>.</w:t>
      </w:r>
      <w:r w:rsidR="00B852B7" w:rsidRPr="00BD66D5">
        <w:rPr>
          <w:rFonts w:ascii="Times New Roman" w:hAnsi="Times New Roman" w:cs="Times New Roman"/>
          <w:color w:val="000000" w:themeColor="text1"/>
          <w:sz w:val="24"/>
          <w:szCs w:val="24"/>
        </w:rPr>
        <w:t xml:space="preserve"> </w:t>
      </w:r>
      <w:r w:rsidR="00B852B7" w:rsidRPr="00BD66D5">
        <w:rPr>
          <w:rFonts w:ascii="Times New Roman" w:hAnsi="Times New Roman" w:cs="Times New Roman"/>
          <w:color w:val="000000" w:themeColor="text1"/>
          <w:sz w:val="24"/>
          <w:szCs w:val="24"/>
        </w:rPr>
        <w:lastRenderedPageBreak/>
        <w:t xml:space="preserve">Kilus abejonių dėl </w:t>
      </w:r>
      <w:r w:rsidR="007349E0" w:rsidRPr="00BD66D5">
        <w:rPr>
          <w:rFonts w:ascii="Times New Roman" w:hAnsi="Times New Roman" w:cs="Times New Roman"/>
          <w:color w:val="000000" w:themeColor="text1"/>
          <w:sz w:val="24"/>
          <w:szCs w:val="24"/>
        </w:rPr>
        <w:t>tiekėjo (ne)atitikties Reglamento nuostatoms</w:t>
      </w:r>
      <w:r w:rsidR="0012639E" w:rsidRPr="00BD66D5">
        <w:rPr>
          <w:rFonts w:ascii="Times New Roman" w:hAnsi="Times New Roman" w:cs="Times New Roman"/>
          <w:color w:val="000000" w:themeColor="text1"/>
          <w:sz w:val="24"/>
          <w:szCs w:val="24"/>
        </w:rPr>
        <w:t xml:space="preserve">, perkančioji organizacija </w:t>
      </w:r>
      <w:r w:rsidR="006D5E06" w:rsidRPr="00BD66D5">
        <w:rPr>
          <w:rFonts w:ascii="Times New Roman" w:hAnsi="Times New Roman" w:cs="Times New Roman"/>
          <w:color w:val="000000" w:themeColor="text1"/>
          <w:sz w:val="24"/>
          <w:szCs w:val="24"/>
        </w:rPr>
        <w:t xml:space="preserve">iš galimo laimėtojo </w:t>
      </w:r>
      <w:r w:rsidR="0012639E" w:rsidRPr="00BD66D5">
        <w:rPr>
          <w:rFonts w:ascii="Times New Roman" w:hAnsi="Times New Roman" w:cs="Times New Roman"/>
          <w:color w:val="000000" w:themeColor="text1"/>
          <w:sz w:val="24"/>
          <w:szCs w:val="24"/>
        </w:rPr>
        <w:t xml:space="preserve">prašys pateikti </w:t>
      </w:r>
      <w:r w:rsidR="007349E0" w:rsidRPr="00BD66D5">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BD66D5" w:rsidRDefault="00D24970" w:rsidP="007872CB">
      <w:pPr>
        <w:spacing w:after="0" w:line="240" w:lineRule="auto"/>
        <w:ind w:firstLine="567"/>
        <w:jc w:val="both"/>
        <w:rPr>
          <w:rFonts w:ascii="Times New Roman" w:hAnsi="Times New Roman" w:cs="Times New Roman"/>
          <w:color w:val="000000" w:themeColor="text1"/>
          <w:sz w:val="24"/>
          <w:szCs w:val="24"/>
        </w:rPr>
      </w:pPr>
      <w:r w:rsidRPr="00BD66D5">
        <w:rPr>
          <w:rFonts w:ascii="Times New Roman" w:hAnsi="Times New Roman" w:cs="Times New Roman"/>
          <w:color w:val="000000" w:themeColor="text1"/>
          <w:sz w:val="24"/>
          <w:szCs w:val="24"/>
        </w:rPr>
        <w:t>5</w:t>
      </w:r>
      <w:r w:rsidR="002A637A" w:rsidRPr="00BD66D5">
        <w:rPr>
          <w:rFonts w:ascii="Times New Roman" w:hAnsi="Times New Roman" w:cs="Times New Roman"/>
          <w:color w:val="000000" w:themeColor="text1"/>
          <w:sz w:val="24"/>
          <w:szCs w:val="24"/>
        </w:rPr>
        <w:t xml:space="preserve">.2. </w:t>
      </w:r>
      <w:r w:rsidR="00CF14EB" w:rsidRPr="00BD66D5">
        <w:rPr>
          <w:rFonts w:ascii="Times New Roman" w:hAnsi="Times New Roman" w:cs="Times New Roman"/>
          <w:color w:val="000000" w:themeColor="text1"/>
          <w:sz w:val="24"/>
          <w:szCs w:val="24"/>
        </w:rPr>
        <w:t>Perkanči</w:t>
      </w:r>
      <w:r w:rsidR="00C727CF" w:rsidRPr="00BD66D5">
        <w:rPr>
          <w:rFonts w:ascii="Times New Roman" w:hAnsi="Times New Roman" w:cs="Times New Roman"/>
          <w:color w:val="000000" w:themeColor="text1"/>
          <w:sz w:val="24"/>
          <w:szCs w:val="24"/>
        </w:rPr>
        <w:t xml:space="preserve">oji </w:t>
      </w:r>
      <w:r w:rsidR="00CF14EB" w:rsidRPr="00BD66D5">
        <w:rPr>
          <w:rFonts w:ascii="Times New Roman" w:hAnsi="Times New Roman" w:cs="Times New Roman"/>
          <w:color w:val="000000" w:themeColor="text1"/>
          <w:sz w:val="24"/>
          <w:szCs w:val="24"/>
        </w:rPr>
        <w:t>organizacija nustačius</w:t>
      </w:r>
      <w:r w:rsidR="00C727CF" w:rsidRPr="00BD66D5">
        <w:rPr>
          <w:rFonts w:ascii="Times New Roman" w:hAnsi="Times New Roman" w:cs="Times New Roman"/>
          <w:color w:val="000000" w:themeColor="text1"/>
          <w:sz w:val="24"/>
          <w:szCs w:val="24"/>
        </w:rPr>
        <w:t>i</w:t>
      </w:r>
      <w:r w:rsidR="00CF14EB" w:rsidRPr="00BD66D5">
        <w:rPr>
          <w:rFonts w:ascii="Times New Roman" w:hAnsi="Times New Roman" w:cs="Times New Roman"/>
          <w:color w:val="000000" w:themeColor="text1"/>
          <w:sz w:val="24"/>
          <w:szCs w:val="24"/>
        </w:rPr>
        <w:t xml:space="preserve">, kad tiekėjo pasitelktas subtiekėjas </w:t>
      </w:r>
      <w:r w:rsidR="009763B1" w:rsidRPr="00BD66D5">
        <w:rPr>
          <w:rFonts w:ascii="Times New Roman" w:hAnsi="Times New Roman" w:cs="Times New Roman"/>
          <w:color w:val="000000" w:themeColor="text1"/>
          <w:sz w:val="24"/>
          <w:szCs w:val="24"/>
        </w:rPr>
        <w:t xml:space="preserve">ar ūkio subjektas, kurio pajėgumais remiamasi, </w:t>
      </w:r>
      <w:r w:rsidR="00BA05C9" w:rsidRPr="00BD66D5">
        <w:rPr>
          <w:rFonts w:ascii="Times New Roman" w:hAnsi="Times New Roman" w:cs="Times New Roman"/>
          <w:color w:val="000000" w:themeColor="text1"/>
          <w:sz w:val="24"/>
          <w:szCs w:val="24"/>
        </w:rPr>
        <w:t>tenkin</w:t>
      </w:r>
      <w:r w:rsidR="00CF14EB" w:rsidRPr="00BD66D5">
        <w:rPr>
          <w:rFonts w:ascii="Times New Roman" w:hAnsi="Times New Roman" w:cs="Times New Roman"/>
          <w:color w:val="000000" w:themeColor="text1"/>
          <w:sz w:val="24"/>
          <w:szCs w:val="24"/>
        </w:rPr>
        <w:t xml:space="preserve">a </w:t>
      </w:r>
      <w:r w:rsidR="00DA1B9B" w:rsidRPr="00BD66D5">
        <w:rPr>
          <w:rFonts w:ascii="Times New Roman" w:hAnsi="Times New Roman" w:cs="Times New Roman"/>
          <w:color w:val="000000" w:themeColor="text1"/>
          <w:sz w:val="24"/>
          <w:szCs w:val="24"/>
        </w:rPr>
        <w:t xml:space="preserve">Reglamento </w:t>
      </w:r>
      <w:r w:rsidR="00A4619E" w:rsidRPr="00BD66D5">
        <w:rPr>
          <w:rFonts w:ascii="Times New Roman" w:hAnsi="Times New Roman" w:cs="Times New Roman"/>
          <w:color w:val="000000" w:themeColor="text1"/>
          <w:sz w:val="24"/>
          <w:szCs w:val="24"/>
        </w:rPr>
        <w:t xml:space="preserve">5 k straipsnyje </w:t>
      </w:r>
      <w:r w:rsidR="00A109FD" w:rsidRPr="00BD66D5">
        <w:rPr>
          <w:rFonts w:ascii="Times New Roman" w:hAnsi="Times New Roman" w:cs="Times New Roman"/>
          <w:color w:val="000000" w:themeColor="text1"/>
          <w:sz w:val="24"/>
          <w:szCs w:val="24"/>
        </w:rPr>
        <w:t xml:space="preserve">nustatytus </w:t>
      </w:r>
      <w:r w:rsidR="00BA05C9" w:rsidRPr="00BD66D5">
        <w:rPr>
          <w:rFonts w:ascii="Times New Roman" w:hAnsi="Times New Roman" w:cs="Times New Roman"/>
          <w:color w:val="000000" w:themeColor="text1"/>
          <w:sz w:val="24"/>
          <w:szCs w:val="24"/>
        </w:rPr>
        <w:t>ribojimus</w:t>
      </w:r>
      <w:r w:rsidR="00A109FD" w:rsidRPr="00BD66D5">
        <w:rPr>
          <w:rFonts w:ascii="Times New Roman" w:hAnsi="Times New Roman" w:cs="Times New Roman"/>
          <w:color w:val="000000" w:themeColor="text1"/>
          <w:sz w:val="24"/>
          <w:szCs w:val="24"/>
        </w:rPr>
        <w:t xml:space="preserve">, </w:t>
      </w:r>
      <w:r w:rsidR="00BA05C9" w:rsidRPr="00BD66D5">
        <w:rPr>
          <w:rFonts w:ascii="Times New Roman" w:hAnsi="Times New Roman" w:cs="Times New Roman"/>
          <w:color w:val="000000" w:themeColor="text1"/>
          <w:sz w:val="24"/>
          <w:szCs w:val="24"/>
        </w:rPr>
        <w:t>reikalaus tiekėjo</w:t>
      </w:r>
      <w:r w:rsidR="00A109FD" w:rsidRPr="00BD66D5">
        <w:rPr>
          <w:rFonts w:ascii="Times New Roman" w:hAnsi="Times New Roman" w:cs="Times New Roman"/>
          <w:color w:val="000000" w:themeColor="text1"/>
          <w:sz w:val="24"/>
          <w:szCs w:val="24"/>
        </w:rPr>
        <w:t xml:space="preserve"> juos pakeisti kitais, </w:t>
      </w:r>
      <w:r w:rsidR="00B42273" w:rsidRPr="00BD66D5">
        <w:rPr>
          <w:rFonts w:ascii="Times New Roman" w:hAnsi="Times New Roman" w:cs="Times New Roman"/>
          <w:color w:val="000000" w:themeColor="text1"/>
          <w:sz w:val="24"/>
          <w:szCs w:val="24"/>
        </w:rPr>
        <w:t>p</w:t>
      </w:r>
      <w:r w:rsidR="00A109FD" w:rsidRPr="00BD66D5">
        <w:rPr>
          <w:rFonts w:ascii="Times New Roman" w:hAnsi="Times New Roman" w:cs="Times New Roman"/>
          <w:color w:val="000000" w:themeColor="text1"/>
          <w:sz w:val="24"/>
          <w:szCs w:val="24"/>
        </w:rPr>
        <w:t>irkimo sąlygų reikalavimus atitinkančiais</w:t>
      </w:r>
      <w:r w:rsidR="00BA05C9" w:rsidRPr="00BD66D5">
        <w:rPr>
          <w:rFonts w:ascii="Times New Roman" w:hAnsi="Times New Roman" w:cs="Times New Roman"/>
          <w:color w:val="000000" w:themeColor="text1"/>
          <w:sz w:val="24"/>
          <w:szCs w:val="24"/>
        </w:rPr>
        <w:t>,</w:t>
      </w:r>
      <w:r w:rsidR="00A109FD" w:rsidRPr="00BD66D5">
        <w:rPr>
          <w:rFonts w:ascii="Times New Roman" w:hAnsi="Times New Roman" w:cs="Times New Roman"/>
          <w:color w:val="000000" w:themeColor="text1"/>
          <w:sz w:val="24"/>
          <w:szCs w:val="24"/>
        </w:rPr>
        <w:t xml:space="preserve"> subjektais. </w:t>
      </w:r>
    </w:p>
    <w:p w14:paraId="4BEDE7AF" w14:textId="457E0FAE" w:rsidR="00AF62E6" w:rsidRPr="00BD66D5" w:rsidRDefault="00245E8F" w:rsidP="00142AB7">
      <w:pPr>
        <w:pStyle w:val="Antrat1"/>
        <w:spacing w:line="20" w:lineRule="atLeast"/>
        <w:contextualSpacing/>
        <w:rPr>
          <w:rFonts w:ascii="Times New Roman" w:hAnsi="Times New Roman" w:cs="Times New Roman"/>
        </w:rPr>
      </w:pPr>
      <w:bookmarkStart w:id="19" w:name="_Ref39666794"/>
      <w:bookmarkStart w:id="20" w:name="_Ref39666796"/>
      <w:bookmarkStart w:id="21" w:name="_Toc126333933"/>
      <w:r w:rsidRPr="00BD66D5">
        <w:rPr>
          <w:rFonts w:ascii="Times New Roman" w:hAnsi="Times New Roman" w:cs="Times New Roman"/>
        </w:rPr>
        <w:t>6</w:t>
      </w:r>
      <w:r w:rsidR="0005396D" w:rsidRPr="00BD66D5">
        <w:rPr>
          <w:rFonts w:ascii="Times New Roman" w:hAnsi="Times New Roman" w:cs="Times New Roman"/>
        </w:rPr>
        <w:t xml:space="preserve">. </w:t>
      </w:r>
      <w:r w:rsidR="00220588" w:rsidRPr="00BD66D5">
        <w:rPr>
          <w:rFonts w:ascii="Times New Roman" w:hAnsi="Times New Roman" w:cs="Times New Roman"/>
        </w:rPr>
        <w:t>Specialieji r</w:t>
      </w:r>
      <w:r w:rsidR="00DF58E2" w:rsidRPr="00BD66D5">
        <w:rPr>
          <w:rFonts w:ascii="Times New Roman" w:hAnsi="Times New Roman" w:cs="Times New Roman"/>
        </w:rPr>
        <w:t>eikalavimai pasiūlymų rengimui ir pateikimui</w:t>
      </w:r>
      <w:bookmarkEnd w:id="19"/>
      <w:bookmarkEnd w:id="20"/>
      <w:bookmarkEnd w:id="21"/>
    </w:p>
    <w:p w14:paraId="3D47F821" w14:textId="56C3D07F" w:rsidR="00EF5623" w:rsidRPr="00BD66D5" w:rsidRDefault="0047641D" w:rsidP="001032F8">
      <w:pPr>
        <w:spacing w:after="0" w:line="20" w:lineRule="atLeast"/>
        <w:ind w:firstLine="567"/>
        <w:jc w:val="both"/>
        <w:rPr>
          <w:rFonts w:ascii="Times New Roman" w:hAnsi="Times New Roman" w:cs="Times New Roman"/>
          <w:i/>
          <w:iCs/>
          <w:color w:val="7030A0"/>
          <w:sz w:val="24"/>
          <w:szCs w:val="24"/>
        </w:rPr>
      </w:pPr>
      <w:r w:rsidRPr="00BD66D5">
        <w:rPr>
          <w:rFonts w:ascii="Times New Roman" w:hAnsi="Times New Roman" w:cs="Times New Roman"/>
          <w:sz w:val="24"/>
          <w:szCs w:val="24"/>
        </w:rPr>
        <w:t xml:space="preserve">   </w:t>
      </w:r>
      <w:r w:rsidR="00192AF9" w:rsidRPr="00BD66D5">
        <w:rPr>
          <w:rFonts w:ascii="Times New Roman" w:hAnsi="Times New Roman" w:cs="Times New Roman"/>
          <w:sz w:val="24"/>
          <w:szCs w:val="24"/>
        </w:rPr>
        <w:t xml:space="preserve">6.1. </w:t>
      </w:r>
      <w:r w:rsidR="00EF5623" w:rsidRPr="00BD66D5">
        <w:rPr>
          <w:rFonts w:ascii="Times New Roman" w:hAnsi="Times New Roman" w:cs="Times New Roman"/>
          <w:sz w:val="24"/>
          <w:szCs w:val="24"/>
        </w:rPr>
        <w:t xml:space="preserve">Tiekėjo </w:t>
      </w:r>
      <w:r w:rsidR="0058726C" w:rsidRPr="00BD66D5">
        <w:rPr>
          <w:rFonts w:ascii="Times New Roman" w:hAnsi="Times New Roman" w:cs="Times New Roman"/>
          <w:sz w:val="24"/>
          <w:szCs w:val="24"/>
        </w:rPr>
        <w:t>p</w:t>
      </w:r>
      <w:r w:rsidR="00EF5623" w:rsidRPr="00BD66D5">
        <w:rPr>
          <w:rFonts w:ascii="Times New Roman" w:hAnsi="Times New Roman" w:cs="Times New Roman"/>
          <w:sz w:val="24"/>
          <w:szCs w:val="24"/>
        </w:rPr>
        <w:t>asiūlymą sudaro CVP IS pateikiamų ir žemiau nurodytų dokumentų visuma</w:t>
      </w:r>
      <w:r w:rsidR="00FD53CF" w:rsidRPr="00BD66D5">
        <w:rPr>
          <w:rFonts w:ascii="Times New Roman" w:hAnsi="Times New Roman" w:cs="Times New Roman"/>
          <w:sz w:val="24"/>
          <w:szCs w:val="24"/>
        </w:rPr>
        <w:t>:</w:t>
      </w:r>
    </w:p>
    <w:p w14:paraId="0B17BEF7" w14:textId="5C366D3E" w:rsidR="00FF12F1" w:rsidRPr="00BD66D5"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tiekėjo pasirašytas </w:t>
      </w:r>
      <w:r w:rsidR="005A195F" w:rsidRPr="00BD66D5">
        <w:rPr>
          <w:rFonts w:ascii="Times New Roman" w:hAnsi="Times New Roman" w:cs="Times New Roman"/>
          <w:sz w:val="24"/>
          <w:szCs w:val="24"/>
        </w:rPr>
        <w:t>p</w:t>
      </w:r>
      <w:r w:rsidRPr="00BD66D5">
        <w:rPr>
          <w:rFonts w:ascii="Times New Roman" w:hAnsi="Times New Roman" w:cs="Times New Roman"/>
          <w:sz w:val="24"/>
          <w:szCs w:val="24"/>
        </w:rPr>
        <w:t xml:space="preserve">asiūlymas, parengtas pagal </w:t>
      </w:r>
      <w:r w:rsidR="007C1C57" w:rsidRPr="00BD66D5">
        <w:rPr>
          <w:rFonts w:ascii="Times New Roman" w:hAnsi="Times New Roman" w:cs="Times New Roman"/>
          <w:sz w:val="24"/>
          <w:szCs w:val="24"/>
        </w:rPr>
        <w:t>specialiųjų p</w:t>
      </w:r>
      <w:r w:rsidR="00551FA7" w:rsidRPr="00BD66D5">
        <w:rPr>
          <w:rFonts w:ascii="Times New Roman" w:hAnsi="Times New Roman" w:cs="Times New Roman"/>
          <w:sz w:val="24"/>
          <w:szCs w:val="24"/>
        </w:rPr>
        <w:t xml:space="preserve">irkimo </w:t>
      </w:r>
      <w:r w:rsidR="00476F8C" w:rsidRPr="00BD66D5">
        <w:rPr>
          <w:rFonts w:ascii="Times New Roman" w:hAnsi="Times New Roman" w:cs="Times New Roman"/>
          <w:sz w:val="24"/>
          <w:szCs w:val="24"/>
        </w:rPr>
        <w:t>sąlygų</w:t>
      </w:r>
      <w:r w:rsidR="00C745A8" w:rsidRPr="00BD66D5">
        <w:rPr>
          <w:rFonts w:ascii="Times New Roman" w:hAnsi="Times New Roman" w:cs="Times New Roman"/>
          <w:sz w:val="24"/>
          <w:szCs w:val="24"/>
        </w:rPr>
        <w:t xml:space="preserve"> 6</w:t>
      </w:r>
      <w:r w:rsidR="00DE5F20" w:rsidRPr="00BD66D5">
        <w:rPr>
          <w:rFonts w:ascii="Times New Roman" w:hAnsi="Times New Roman" w:cs="Times New Roman"/>
          <w:sz w:val="24"/>
          <w:szCs w:val="24"/>
          <w:shd w:val="clear" w:color="auto" w:fill="FFFFFF"/>
        </w:rPr>
        <w:t xml:space="preserve"> </w:t>
      </w:r>
      <w:r w:rsidR="00476F8C" w:rsidRPr="00BD66D5">
        <w:rPr>
          <w:rFonts w:ascii="Times New Roman" w:hAnsi="Times New Roman" w:cs="Times New Roman"/>
          <w:sz w:val="24"/>
          <w:szCs w:val="24"/>
        </w:rPr>
        <w:t xml:space="preserve">priede </w:t>
      </w:r>
      <w:r w:rsidRPr="00BD66D5">
        <w:rPr>
          <w:rFonts w:ascii="Times New Roman" w:hAnsi="Times New Roman" w:cs="Times New Roman"/>
          <w:sz w:val="24"/>
          <w:szCs w:val="24"/>
        </w:rPr>
        <w:t xml:space="preserve">pateiktą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asiūlymo formą.</w:t>
      </w:r>
    </w:p>
    <w:p w14:paraId="3459FD0B" w14:textId="36EE2E58" w:rsidR="009C1155" w:rsidRPr="00BD66D5"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užpildytas EBVPD (specialiųjų pirkimo sąlygų </w:t>
      </w:r>
      <w:r w:rsidR="00C745A8" w:rsidRPr="00BD66D5">
        <w:rPr>
          <w:rFonts w:ascii="Times New Roman" w:hAnsi="Times New Roman" w:cs="Times New Roman"/>
          <w:sz w:val="24"/>
          <w:szCs w:val="24"/>
        </w:rPr>
        <w:t>5</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 xml:space="preserve">priedas). Pasirašydamas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asiūlymą, tiekėjas patvirtina ir EBVPD tikrumą;</w:t>
      </w:r>
    </w:p>
    <w:p w14:paraId="021CA68F" w14:textId="346D8E49" w:rsidR="007C1C57" w:rsidRPr="00BD66D5"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jungtinės veiklos sutarties kopija (jeigu </w:t>
      </w:r>
      <w:r w:rsidR="00C35C26" w:rsidRPr="00BD66D5">
        <w:rPr>
          <w:rFonts w:ascii="Times New Roman" w:hAnsi="Times New Roman" w:cs="Times New Roman"/>
          <w:sz w:val="24"/>
          <w:szCs w:val="24"/>
        </w:rPr>
        <w:t>p</w:t>
      </w:r>
      <w:r w:rsidRPr="00BD66D5">
        <w:rPr>
          <w:rFonts w:ascii="Times New Roman" w:hAnsi="Times New Roman" w:cs="Times New Roman"/>
          <w:sz w:val="24"/>
          <w:szCs w:val="24"/>
        </w:rPr>
        <w:t>irkime dalyvauja ūkio subjektų grupė jungtinės veiklos sutarties pagrindu)</w:t>
      </w:r>
      <w:r w:rsidR="007C1C57" w:rsidRPr="00BD66D5">
        <w:rPr>
          <w:rFonts w:ascii="Times New Roman" w:hAnsi="Times New Roman" w:cs="Times New Roman"/>
          <w:sz w:val="24"/>
          <w:szCs w:val="24"/>
        </w:rPr>
        <w:t>;</w:t>
      </w:r>
    </w:p>
    <w:p w14:paraId="50A0B33A" w14:textId="0A1B61EF" w:rsidR="006D0EC0" w:rsidRPr="00BD66D5"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dokumentas, patvirtinantis, kad asmuo, kuris pasirašė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asiūlymą (jei jis ne tiekėjo vadovas), turėjo teisę jį pasirašyti;</w:t>
      </w:r>
    </w:p>
    <w:p w14:paraId="0997451A" w14:textId="14C5D167" w:rsidR="006D0EC0" w:rsidRPr="00BD66D5"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BD66D5">
        <w:rPr>
          <w:rFonts w:ascii="Times New Roman" w:hAnsi="Times New Roman" w:cs="Times New Roman"/>
          <w:sz w:val="24"/>
          <w:szCs w:val="24"/>
        </w:rPr>
        <w:t>p</w:t>
      </w:r>
      <w:r w:rsidR="006D0EC0" w:rsidRPr="00BD66D5">
        <w:rPr>
          <w:rFonts w:ascii="Times New Roman" w:hAnsi="Times New Roman" w:cs="Times New Roman"/>
          <w:sz w:val="24"/>
          <w:szCs w:val="24"/>
        </w:rPr>
        <w:t>asiūlymo galiojimą užtikrinantis dokumentas (jeigu reikalaujama);</w:t>
      </w:r>
    </w:p>
    <w:p w14:paraId="53A8B5A3" w14:textId="109B0BB3"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D66D5">
        <w:rPr>
          <w:rFonts w:ascii="Times New Roman" w:hAnsi="Times New Roman" w:cs="Times New Roman"/>
          <w:sz w:val="24"/>
          <w:szCs w:val="24"/>
        </w:rPr>
        <w:t>p</w:t>
      </w:r>
      <w:r w:rsidRPr="00BD66D5">
        <w:rPr>
          <w:rFonts w:ascii="Times New Roman" w:hAnsi="Times New Roman" w:cs="Times New Roman"/>
          <w:sz w:val="24"/>
          <w:szCs w:val="24"/>
        </w:rPr>
        <w:t>irkime;</w:t>
      </w:r>
    </w:p>
    <w:p w14:paraId="054A3B95" w14:textId="618628E7" w:rsidR="00450415" w:rsidRPr="00BD66D5"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D66D5">
        <w:rPr>
          <w:rFonts w:ascii="Times New Roman" w:hAnsi="Times New Roman" w:cs="Times New Roman"/>
          <w:sz w:val="24"/>
          <w:szCs w:val="24"/>
        </w:rPr>
        <w:t>dokumentai, patvirtinantys, kad ūkio subjektas, kurio pajėgumais tiekėjas remiasi, atsižvelgdamas į specialiųjų pirkimo sąlygų</w:t>
      </w:r>
      <w:r w:rsidR="000C3B14" w:rsidRPr="00BD66D5">
        <w:rPr>
          <w:rFonts w:ascii="Times New Roman" w:hAnsi="Times New Roman" w:cs="Times New Roman"/>
          <w:sz w:val="24"/>
          <w:szCs w:val="24"/>
        </w:rPr>
        <w:t xml:space="preserve"> 4</w:t>
      </w:r>
      <w:r w:rsidRPr="00BD66D5">
        <w:rPr>
          <w:rFonts w:ascii="Times New Roman" w:hAnsi="Times New Roman" w:cs="Times New Roman"/>
          <w:color w:val="00B050"/>
          <w:sz w:val="24"/>
          <w:szCs w:val="24"/>
        </w:rPr>
        <w:t xml:space="preserve"> </w:t>
      </w:r>
      <w:r w:rsidRPr="00BD66D5">
        <w:rPr>
          <w:rFonts w:ascii="Times New Roman" w:hAnsi="Times New Roman" w:cs="Times New Roman"/>
          <w:sz w:val="24"/>
          <w:szCs w:val="24"/>
        </w:rPr>
        <w:t>priede nustatytus reikalavimus</w:t>
      </w:r>
      <w:r w:rsidR="00091F83" w:rsidRPr="00BD66D5">
        <w:rPr>
          <w:rFonts w:ascii="Times New Roman" w:hAnsi="Times New Roman" w:cs="Times New Roman"/>
          <w:sz w:val="24"/>
          <w:szCs w:val="24"/>
        </w:rPr>
        <w:t>;</w:t>
      </w:r>
      <w:r w:rsidRPr="00BD66D5">
        <w:rPr>
          <w:rFonts w:ascii="Times New Roman" w:hAnsi="Times New Roman" w:cs="Times New Roman"/>
          <w:i/>
          <w:iCs/>
          <w:color w:val="FF0000"/>
          <w:sz w:val="24"/>
          <w:szCs w:val="24"/>
        </w:rPr>
        <w:t xml:space="preserve"> </w:t>
      </w:r>
    </w:p>
    <w:p w14:paraId="553ABC18" w14:textId="5F6738B8" w:rsidR="007C1C57" w:rsidRPr="00BD66D5" w:rsidRDefault="00450415"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w:t>
      </w:r>
      <w:r w:rsidR="00C7179F" w:rsidRPr="00BD66D5">
        <w:rPr>
          <w:rFonts w:ascii="Times New Roman" w:hAnsi="Times New Roman" w:cs="Times New Roman"/>
          <w:sz w:val="24"/>
          <w:szCs w:val="24"/>
        </w:rPr>
        <w:t>1.</w:t>
      </w:r>
      <w:r w:rsidR="005D688E" w:rsidRPr="00BD66D5">
        <w:rPr>
          <w:rFonts w:ascii="Times New Roman" w:hAnsi="Times New Roman" w:cs="Times New Roman"/>
          <w:sz w:val="24"/>
          <w:szCs w:val="24"/>
        </w:rPr>
        <w:t>9</w:t>
      </w:r>
      <w:r w:rsidRPr="00BD66D5">
        <w:rPr>
          <w:rFonts w:ascii="Times New Roman" w:hAnsi="Times New Roman" w:cs="Times New Roman"/>
          <w:sz w:val="24"/>
          <w:szCs w:val="24"/>
        </w:rPr>
        <w:t xml:space="preserve">. </w:t>
      </w:r>
      <w:r w:rsidR="008F5D0E" w:rsidRPr="00BD66D5">
        <w:rPr>
          <w:rFonts w:ascii="Times New Roman" w:hAnsi="Times New Roman" w:cs="Times New Roman"/>
          <w:sz w:val="24"/>
          <w:szCs w:val="24"/>
        </w:rPr>
        <w:t>kiti techninėje specifikacijoje nurodyti dokumentai;</w:t>
      </w:r>
    </w:p>
    <w:p w14:paraId="10899A49" w14:textId="4C01CA84" w:rsidR="008F5D0E" w:rsidRPr="00BD66D5" w:rsidRDefault="008F5D0E" w:rsidP="0086303D">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6.1.1</w:t>
      </w:r>
      <w:r w:rsidR="005D688E" w:rsidRPr="00BD66D5">
        <w:rPr>
          <w:rFonts w:ascii="Times New Roman" w:hAnsi="Times New Roman" w:cs="Times New Roman"/>
          <w:sz w:val="24"/>
          <w:szCs w:val="24"/>
        </w:rPr>
        <w:t>0</w:t>
      </w:r>
      <w:r w:rsidRPr="00BD66D5">
        <w:rPr>
          <w:rFonts w:ascii="Times New Roman" w:hAnsi="Times New Roman" w:cs="Times New Roman"/>
          <w:sz w:val="24"/>
          <w:szCs w:val="24"/>
        </w:rPr>
        <w:t xml:space="preserve">. </w:t>
      </w:r>
      <w:r w:rsidR="0098438B" w:rsidRPr="00BD66D5">
        <w:rPr>
          <w:rFonts w:ascii="Times New Roman" w:hAnsi="Times New Roman" w:cs="Times New Roman"/>
          <w:sz w:val="24"/>
          <w:szCs w:val="24"/>
        </w:rPr>
        <w:t xml:space="preserve">nacionalinio saugumo </w:t>
      </w:r>
      <w:r w:rsidR="006900B5" w:rsidRPr="00BD66D5">
        <w:rPr>
          <w:rFonts w:ascii="Times New Roman" w:hAnsi="Times New Roman" w:cs="Times New Roman"/>
          <w:sz w:val="24"/>
          <w:szCs w:val="24"/>
        </w:rPr>
        <w:t xml:space="preserve">reikalavimų </w:t>
      </w:r>
      <w:r w:rsidR="0098438B" w:rsidRPr="00BD66D5">
        <w:rPr>
          <w:rFonts w:ascii="Times New Roman" w:hAnsi="Times New Roman" w:cs="Times New Roman"/>
          <w:sz w:val="24"/>
          <w:szCs w:val="24"/>
        </w:rPr>
        <w:t>atitikties deklaracija</w:t>
      </w:r>
      <w:r w:rsidR="00C15ACD" w:rsidRPr="00BD66D5">
        <w:rPr>
          <w:rFonts w:ascii="Times New Roman" w:hAnsi="Times New Roman" w:cs="Times New Roman"/>
          <w:sz w:val="24"/>
          <w:szCs w:val="24"/>
        </w:rPr>
        <w:t xml:space="preserve"> (specialiųjų pirkimo sąlygų 11 priedas)</w:t>
      </w:r>
      <w:r w:rsidR="0098438B" w:rsidRPr="00BD66D5">
        <w:rPr>
          <w:rFonts w:ascii="Times New Roman" w:hAnsi="Times New Roman" w:cs="Times New Roman"/>
          <w:sz w:val="24"/>
          <w:szCs w:val="24"/>
        </w:rPr>
        <w:t>.</w:t>
      </w:r>
    </w:p>
    <w:p w14:paraId="713AA603" w14:textId="014A15A4" w:rsidR="00725F6E" w:rsidRPr="00BD66D5" w:rsidRDefault="00725F6E" w:rsidP="00725F6E">
      <w:pPr>
        <w:tabs>
          <w:tab w:val="left" w:pos="1418"/>
        </w:tabs>
        <w:spacing w:after="0" w:line="240" w:lineRule="auto"/>
        <w:ind w:firstLine="709"/>
        <w:jc w:val="both"/>
        <w:rPr>
          <w:rFonts w:ascii="Times New Roman" w:hAnsi="Times New Roman" w:cs="Times New Roman"/>
          <w:bCs/>
          <w:iCs/>
          <w:sz w:val="24"/>
          <w:szCs w:val="24"/>
          <w:u w:val="single"/>
        </w:rPr>
      </w:pPr>
      <w:r w:rsidRPr="00BD66D5">
        <w:rPr>
          <w:rFonts w:ascii="Times New Roman" w:hAnsi="Times New Roman" w:cs="Times New Roman"/>
          <w:bCs/>
          <w:iCs/>
          <w:sz w:val="24"/>
          <w:szCs w:val="24"/>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FFA3FE" w14:textId="77777777" w:rsidR="00725F6E" w:rsidRPr="00BD66D5" w:rsidRDefault="00725F6E">
      <w:pPr>
        <w:numPr>
          <w:ilvl w:val="2"/>
          <w:numId w:val="25"/>
        </w:numPr>
        <w:tabs>
          <w:tab w:val="left" w:pos="1418"/>
        </w:tabs>
        <w:spacing w:after="0" w:line="240" w:lineRule="auto"/>
        <w:ind w:left="0" w:firstLine="709"/>
        <w:jc w:val="both"/>
        <w:rPr>
          <w:rFonts w:ascii="Times New Roman" w:hAnsi="Times New Roman" w:cs="Times New Roman"/>
          <w:bCs/>
          <w:iCs/>
          <w:sz w:val="24"/>
          <w:szCs w:val="24"/>
          <w:u w:val="single"/>
        </w:rPr>
      </w:pPr>
      <w:r w:rsidRPr="00BD66D5">
        <w:rPr>
          <w:rFonts w:ascii="Times New Roman" w:hAnsi="Times New Roman" w:cs="Times New Roman"/>
          <w:bCs/>
          <w:iCs/>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433E7B" w14:textId="77777777" w:rsidR="00725F6E" w:rsidRPr="00BD66D5" w:rsidRDefault="00725F6E">
      <w:pPr>
        <w:numPr>
          <w:ilvl w:val="2"/>
          <w:numId w:val="25"/>
        </w:numPr>
        <w:tabs>
          <w:tab w:val="left" w:pos="1418"/>
        </w:tabs>
        <w:spacing w:after="0" w:line="240" w:lineRule="auto"/>
        <w:ind w:left="0" w:firstLine="709"/>
        <w:jc w:val="both"/>
        <w:rPr>
          <w:rFonts w:ascii="Times New Roman" w:hAnsi="Times New Roman" w:cs="Times New Roman"/>
          <w:bCs/>
          <w:iCs/>
          <w:sz w:val="24"/>
          <w:szCs w:val="24"/>
          <w:u w:val="single"/>
        </w:rPr>
      </w:pPr>
      <w:r w:rsidRPr="00BD66D5">
        <w:rPr>
          <w:rFonts w:ascii="Times New Roman"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69C0F495" w14:textId="77777777" w:rsidR="00725F6E" w:rsidRPr="00BD66D5" w:rsidRDefault="00725F6E">
      <w:pPr>
        <w:numPr>
          <w:ilvl w:val="2"/>
          <w:numId w:val="25"/>
        </w:numPr>
        <w:tabs>
          <w:tab w:val="left" w:pos="1418"/>
        </w:tabs>
        <w:spacing w:after="0" w:line="240" w:lineRule="auto"/>
        <w:ind w:left="0" w:firstLine="709"/>
        <w:jc w:val="both"/>
        <w:rPr>
          <w:rFonts w:ascii="Times New Roman" w:hAnsi="Times New Roman" w:cs="Times New Roman"/>
          <w:bCs/>
          <w:iCs/>
          <w:sz w:val="24"/>
          <w:szCs w:val="24"/>
        </w:rPr>
      </w:pPr>
      <w:r w:rsidRPr="00BD66D5">
        <w:rPr>
          <w:rFonts w:ascii="Times New Roman" w:hAnsi="Times New Roman" w:cs="Times New Roman"/>
          <w:bCs/>
          <w:iCs/>
          <w:sz w:val="24"/>
          <w:szCs w:val="24"/>
        </w:rPr>
        <w:t>skaitmeninės dokumentų kopijos (fiziniu asmens, nesutampančio, su pasiūlymą pasirašančiu asmeniu, parašu tvirtinami dokumentai turi būti pateikiami pasirašyti ir nuskenuoti).</w:t>
      </w:r>
    </w:p>
    <w:p w14:paraId="3C7905DD" w14:textId="2CE67A72" w:rsidR="004345D9" w:rsidRPr="00BD66D5" w:rsidRDefault="004345D9" w:rsidP="004345D9">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6.3.  </w:t>
      </w:r>
      <w:r w:rsidR="0099696F" w:rsidRPr="00BD66D5">
        <w:rPr>
          <w:rFonts w:ascii="Times New Roman" w:hAnsi="Times New Roman" w:cs="Times New Roman"/>
          <w:sz w:val="24"/>
          <w:szCs w:val="24"/>
        </w:rPr>
        <w:t>P</w:t>
      </w:r>
      <w:r w:rsidR="0048587E" w:rsidRPr="00BD66D5">
        <w:rPr>
          <w:rFonts w:ascii="Times New Roman" w:hAnsi="Times New Roman" w:cs="Times New Roman"/>
          <w:sz w:val="24"/>
          <w:szCs w:val="24"/>
        </w:rPr>
        <w:t>asiūlymas turi būti parengtas</w:t>
      </w:r>
      <w:r w:rsidR="00EE44B0" w:rsidRPr="00BD66D5">
        <w:rPr>
          <w:rFonts w:ascii="Times New Roman" w:hAnsi="Times New Roman" w:cs="Times New Roman"/>
          <w:sz w:val="24"/>
          <w:szCs w:val="24"/>
        </w:rPr>
        <w:t xml:space="preserve">, </w:t>
      </w:r>
      <w:r w:rsidR="0048587E" w:rsidRPr="00BD66D5">
        <w:rPr>
          <w:rFonts w:ascii="Times New Roman" w:hAnsi="Times New Roman" w:cs="Times New Roman"/>
          <w:sz w:val="24"/>
          <w:szCs w:val="24"/>
        </w:rPr>
        <w:t>lietuvių kalba</w:t>
      </w:r>
      <w:r w:rsidR="00D17972" w:rsidRPr="00BD66D5">
        <w:rPr>
          <w:rFonts w:ascii="Times New Roman" w:hAnsi="Times New Roman" w:cs="Times New Roman"/>
          <w:color w:val="7030A0"/>
          <w:sz w:val="24"/>
          <w:szCs w:val="24"/>
        </w:rPr>
        <w:t>.</w:t>
      </w:r>
      <w:r w:rsidR="0048587E" w:rsidRPr="00BD66D5">
        <w:rPr>
          <w:rFonts w:ascii="Times New Roman" w:hAnsi="Times New Roman" w:cs="Times New Roman"/>
          <w:color w:val="7030A0"/>
          <w:sz w:val="24"/>
          <w:szCs w:val="24"/>
        </w:rPr>
        <w:t xml:space="preserve"> </w:t>
      </w:r>
      <w:r w:rsidR="00F17A1F" w:rsidRPr="00BD66D5">
        <w:rPr>
          <w:rFonts w:ascii="Times New Roman" w:eastAsia="Arial" w:hAnsi="Times New Roman" w:cs="Times New Roman"/>
          <w:sz w:val="24"/>
          <w:szCs w:val="24"/>
        </w:rPr>
        <w:t>Jei kurie nors su pasiūlymu teikiami dokumentai parengti ne</w:t>
      </w:r>
      <w:r w:rsidR="001427AB" w:rsidRPr="00BD66D5">
        <w:rPr>
          <w:rFonts w:ascii="Times New Roman" w:eastAsia="Arial" w:hAnsi="Times New Roman" w:cs="Times New Roman"/>
          <w:sz w:val="24"/>
          <w:szCs w:val="24"/>
        </w:rPr>
        <w:t xml:space="preserve"> ta kalba, kuria</w:t>
      </w:r>
      <w:r w:rsidR="00F17A1F" w:rsidRPr="00BD66D5">
        <w:rPr>
          <w:rFonts w:ascii="Times New Roman" w:eastAsia="Arial" w:hAnsi="Times New Roman" w:cs="Times New Roman"/>
          <w:sz w:val="24"/>
          <w:szCs w:val="24"/>
        </w:rPr>
        <w:t xml:space="preserve"> </w:t>
      </w:r>
      <w:r w:rsidR="0BCA4ED4" w:rsidRPr="00BD66D5">
        <w:rPr>
          <w:rFonts w:ascii="Times New Roman" w:eastAsia="Arial" w:hAnsi="Times New Roman" w:cs="Times New Roman"/>
          <w:sz w:val="24"/>
          <w:szCs w:val="24"/>
        </w:rPr>
        <w:t>reikalaujama</w:t>
      </w:r>
      <w:r w:rsidR="001427AB" w:rsidRPr="00BD66D5">
        <w:rPr>
          <w:rFonts w:ascii="Times New Roman" w:eastAsia="Arial" w:hAnsi="Times New Roman" w:cs="Times New Roman"/>
          <w:sz w:val="24"/>
          <w:szCs w:val="24"/>
        </w:rPr>
        <w:t xml:space="preserve">, </w:t>
      </w:r>
      <w:r w:rsidR="003F1D78" w:rsidRPr="00BD66D5">
        <w:rPr>
          <w:rFonts w:ascii="Times New Roman" w:eastAsia="Arial" w:hAnsi="Times New Roman" w:cs="Times New Roman"/>
          <w:sz w:val="24"/>
          <w:szCs w:val="24"/>
        </w:rPr>
        <w:t xml:space="preserve">turi būti pateiktas tikslus vertimas į </w:t>
      </w:r>
      <w:r w:rsidR="40DC6EFC" w:rsidRPr="00BD66D5">
        <w:rPr>
          <w:rFonts w:ascii="Times New Roman" w:eastAsia="Arial" w:hAnsi="Times New Roman" w:cs="Times New Roman"/>
          <w:sz w:val="24"/>
          <w:szCs w:val="24"/>
        </w:rPr>
        <w:t>reikalaujamą</w:t>
      </w:r>
      <w:r w:rsidR="001427AB" w:rsidRPr="00BD66D5">
        <w:rPr>
          <w:rFonts w:ascii="Times New Roman" w:eastAsia="Arial" w:hAnsi="Times New Roman" w:cs="Times New Roman"/>
          <w:sz w:val="24"/>
          <w:szCs w:val="24"/>
        </w:rPr>
        <w:t xml:space="preserve"> </w:t>
      </w:r>
      <w:r w:rsidR="00141BF1" w:rsidRPr="00BD66D5">
        <w:rPr>
          <w:rFonts w:ascii="Times New Roman" w:eastAsia="Arial" w:hAnsi="Times New Roman" w:cs="Times New Roman"/>
          <w:sz w:val="24"/>
          <w:szCs w:val="24"/>
        </w:rPr>
        <w:t>kalbą</w:t>
      </w:r>
      <w:r w:rsidR="00F17A1F" w:rsidRPr="00BD66D5">
        <w:rPr>
          <w:rFonts w:ascii="Times New Roman" w:eastAsia="Arial" w:hAnsi="Times New Roman" w:cs="Times New Roman"/>
          <w:sz w:val="24"/>
          <w:szCs w:val="24"/>
        </w:rPr>
        <w:t xml:space="preserve">. </w:t>
      </w:r>
      <w:r w:rsidR="0085364E" w:rsidRPr="00BD66D5">
        <w:rPr>
          <w:rFonts w:ascii="Times New Roman" w:hAnsi="Times New Roman" w:cs="Times New Roman"/>
          <w:sz w:val="24"/>
          <w:szCs w:val="24"/>
        </w:rPr>
        <w:t>Perkančiajai organizacijai turint įtarimų</w:t>
      </w:r>
      <w:r w:rsidR="0048587E" w:rsidRPr="00BD66D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BD66D5">
        <w:rPr>
          <w:rFonts w:ascii="Times New Roman" w:hAnsi="Times New Roman" w:cs="Times New Roman"/>
          <w:sz w:val="24"/>
          <w:szCs w:val="24"/>
        </w:rPr>
        <w:t>.</w:t>
      </w:r>
      <w:r w:rsidR="0048587E" w:rsidRPr="00BD66D5">
        <w:rPr>
          <w:rFonts w:ascii="Times New Roman" w:hAnsi="Times New Roman" w:cs="Times New Roman"/>
          <w:sz w:val="24"/>
          <w:szCs w:val="24"/>
        </w:rPr>
        <w:t xml:space="preserve"> </w:t>
      </w:r>
    </w:p>
    <w:p w14:paraId="4172BF9D" w14:textId="2E844931" w:rsidR="00380B99" w:rsidRPr="00BD66D5" w:rsidRDefault="004345D9" w:rsidP="004345D9">
      <w:pPr>
        <w:spacing w:after="0" w:line="240" w:lineRule="auto"/>
        <w:ind w:firstLine="709"/>
        <w:jc w:val="both"/>
        <w:rPr>
          <w:rFonts w:ascii="Times New Roman" w:hAnsi="Times New Roman" w:cs="Times New Roman"/>
          <w:sz w:val="24"/>
          <w:szCs w:val="24"/>
        </w:rPr>
      </w:pPr>
      <w:r w:rsidRPr="00BD66D5">
        <w:rPr>
          <w:rFonts w:ascii="Times New Roman" w:eastAsia="Arial" w:hAnsi="Times New Roman" w:cs="Times New Roman"/>
          <w:sz w:val="24"/>
          <w:szCs w:val="24"/>
        </w:rPr>
        <w:lastRenderedPageBreak/>
        <w:t xml:space="preserve">6.4. </w:t>
      </w:r>
      <w:r w:rsidR="008D03B2" w:rsidRPr="00BD66D5">
        <w:rPr>
          <w:rFonts w:ascii="Times New Roman" w:eastAsia="Arial" w:hAnsi="Times New Roman" w:cs="Times New Roman"/>
          <w:sz w:val="24"/>
          <w:szCs w:val="24"/>
        </w:rPr>
        <w:t xml:space="preserve">Bendra </w:t>
      </w:r>
      <w:r w:rsidR="00BA6AB3" w:rsidRPr="00BD66D5">
        <w:rPr>
          <w:rFonts w:ascii="Times New Roman" w:eastAsia="Arial" w:hAnsi="Times New Roman" w:cs="Times New Roman"/>
          <w:sz w:val="24"/>
          <w:szCs w:val="24"/>
        </w:rPr>
        <w:t>p</w:t>
      </w:r>
      <w:r w:rsidR="008D03B2" w:rsidRPr="00BD66D5">
        <w:rPr>
          <w:rFonts w:ascii="Times New Roman" w:eastAsia="Arial" w:hAnsi="Times New Roman" w:cs="Times New Roman"/>
          <w:sz w:val="24"/>
          <w:szCs w:val="24"/>
        </w:rPr>
        <w:t>asiūlymo kaina</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sąnaudos</w:t>
      </w:r>
      <w:r w:rsidR="008D3752" w:rsidRPr="00BD66D5">
        <w:rPr>
          <w:rFonts w:ascii="Times New Roman" w:eastAsia="Arial" w:hAnsi="Times New Roman" w:cs="Times New Roman"/>
          <w:sz w:val="24"/>
          <w:szCs w:val="24"/>
        </w:rPr>
        <w:t>)</w:t>
      </w:r>
      <w:r w:rsidR="00D247A7" w:rsidRPr="00BD66D5">
        <w:rPr>
          <w:rFonts w:ascii="Times New Roman" w:eastAsia="Arial" w:hAnsi="Times New Roman" w:cs="Times New Roman"/>
          <w:sz w:val="24"/>
          <w:szCs w:val="24"/>
        </w:rPr>
        <w:t xml:space="preserve"> </w:t>
      </w:r>
      <w:r w:rsidR="008D3752" w:rsidRPr="00BD66D5">
        <w:rPr>
          <w:rFonts w:ascii="Times New Roman" w:eastAsia="Arial" w:hAnsi="Times New Roman" w:cs="Times New Roman"/>
          <w:sz w:val="24"/>
          <w:szCs w:val="24"/>
        </w:rPr>
        <w:t xml:space="preserve">su PVM </w:t>
      </w:r>
      <w:r w:rsidR="000B049C" w:rsidRPr="00BD66D5">
        <w:rPr>
          <w:rFonts w:ascii="Times New Roman" w:eastAsia="Arial" w:hAnsi="Times New Roman" w:cs="Times New Roman"/>
          <w:sz w:val="24"/>
          <w:szCs w:val="24"/>
        </w:rPr>
        <w:t xml:space="preserve"> turi būti nurodoma </w:t>
      </w:r>
      <w:r w:rsidR="00D247A7" w:rsidRPr="00BD66D5">
        <w:rPr>
          <w:rFonts w:ascii="Times New Roman" w:eastAsia="Arial" w:hAnsi="Times New Roman" w:cs="Times New Roman"/>
          <w:sz w:val="24"/>
          <w:szCs w:val="24"/>
        </w:rPr>
        <w:t xml:space="preserve">dviejų skaičių po kablelio tikslumu. </w:t>
      </w:r>
      <w:r w:rsidR="00B75F6D" w:rsidRPr="00BD66D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BD66D5" w:rsidRDefault="003A0EC0">
      <w:pPr>
        <w:pStyle w:val="Sraopastraipa"/>
        <w:numPr>
          <w:ilvl w:val="1"/>
          <w:numId w:val="9"/>
        </w:numPr>
        <w:spacing w:after="0" w:line="240" w:lineRule="auto"/>
        <w:ind w:left="0" w:firstLine="710"/>
        <w:jc w:val="both"/>
        <w:rPr>
          <w:rFonts w:ascii="Times New Roman" w:hAnsi="Times New Roman" w:cs="Times New Roman"/>
          <w:sz w:val="24"/>
          <w:szCs w:val="24"/>
        </w:rPr>
      </w:pPr>
      <w:r w:rsidRPr="00BD66D5">
        <w:rPr>
          <w:rFonts w:ascii="Times New Roman" w:eastAsia="Arial" w:hAnsi="Times New Roman" w:cs="Times New Roman"/>
          <w:sz w:val="24"/>
          <w:szCs w:val="24"/>
        </w:rPr>
        <w:t xml:space="preserve">Tiekėjų </w:t>
      </w:r>
      <w:r w:rsidR="00A217B2" w:rsidRPr="00BD66D5">
        <w:rPr>
          <w:rFonts w:ascii="Times New Roman" w:eastAsia="Arial" w:hAnsi="Times New Roman" w:cs="Times New Roman"/>
          <w:sz w:val="24"/>
          <w:szCs w:val="24"/>
        </w:rPr>
        <w:t>p</w:t>
      </w:r>
      <w:r w:rsidRPr="00BD66D5">
        <w:rPr>
          <w:rFonts w:ascii="Times New Roman" w:eastAsia="Arial" w:hAnsi="Times New Roman" w:cs="Times New Roman"/>
          <w:sz w:val="24"/>
          <w:szCs w:val="24"/>
        </w:rPr>
        <w:t xml:space="preserve">asiūlymuose nurodytos kainos bus vertinamos </w:t>
      </w:r>
      <w:r w:rsidRPr="00BD66D5">
        <w:rPr>
          <w:rFonts w:ascii="Times New Roman" w:hAnsi="Times New Roman" w:cs="Times New Roman"/>
          <w:sz w:val="24"/>
          <w:szCs w:val="24"/>
        </w:rPr>
        <w:t>ir lyginamos su visais mokesčiais, įskaitant PVM</w:t>
      </w:r>
      <w:r w:rsidR="006E3394" w:rsidRPr="00BD66D5">
        <w:rPr>
          <w:rFonts w:ascii="Times New Roman" w:hAnsi="Times New Roman" w:cs="Times New Roman"/>
          <w:sz w:val="24"/>
          <w:szCs w:val="24"/>
        </w:rPr>
        <w:t>.</w:t>
      </w:r>
      <w:r w:rsidRPr="00BD66D5">
        <w:rPr>
          <w:rFonts w:ascii="Times New Roman" w:hAnsi="Times New Roman" w:cs="Times New Roman"/>
          <w:sz w:val="24"/>
          <w:szCs w:val="24"/>
        </w:rPr>
        <w:t xml:space="preserve"> </w:t>
      </w:r>
    </w:p>
    <w:p w14:paraId="7A15AE0A" w14:textId="171D9EA4" w:rsidR="00EE1C85" w:rsidRPr="00BD66D5" w:rsidRDefault="00EE1C85">
      <w:pPr>
        <w:pStyle w:val="Antrat1"/>
        <w:numPr>
          <w:ilvl w:val="0"/>
          <w:numId w:val="9"/>
        </w:numPr>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D66D5">
        <w:rPr>
          <w:rFonts w:ascii="Times New Roman" w:hAnsi="Times New Roman" w:cs="Times New Roman"/>
        </w:rPr>
        <w:t>Pasiūlymo galiojimo užtikrinimas</w:t>
      </w:r>
      <w:bookmarkEnd w:id="27"/>
      <w:bookmarkEnd w:id="28"/>
      <w:bookmarkEnd w:id="29"/>
    </w:p>
    <w:p w14:paraId="2B38CB47" w14:textId="3C17F9EB" w:rsidR="00B3551C" w:rsidRPr="00BD66D5" w:rsidRDefault="00655F17" w:rsidP="000D2FC9">
      <w:pPr>
        <w:pStyle w:val="Sraopastraipa"/>
        <w:spacing w:after="0" w:line="240" w:lineRule="auto"/>
        <w:ind w:left="0"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7.1.  </w:t>
      </w:r>
      <w:r w:rsidR="00B3551C" w:rsidRPr="00BD66D5">
        <w:rPr>
          <w:rFonts w:ascii="Times New Roman" w:eastAsia="Calibri" w:hAnsi="Times New Roman" w:cs="Times New Roman"/>
          <w:sz w:val="24"/>
          <w:szCs w:val="24"/>
        </w:rPr>
        <w:t xml:space="preserve">Perkančioji organizacija nereikalauja užtikrinti </w:t>
      </w:r>
      <w:r w:rsidR="00110481" w:rsidRPr="00BD66D5">
        <w:rPr>
          <w:rFonts w:ascii="Times New Roman" w:eastAsia="Calibri" w:hAnsi="Times New Roman" w:cs="Times New Roman"/>
          <w:sz w:val="24"/>
          <w:szCs w:val="24"/>
        </w:rPr>
        <w:t>p</w:t>
      </w:r>
      <w:r w:rsidR="00B3551C" w:rsidRPr="00BD66D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D66D5" w:rsidRDefault="00040C0F">
      <w:pPr>
        <w:pStyle w:val="Antrat1"/>
        <w:numPr>
          <w:ilvl w:val="0"/>
          <w:numId w:val="9"/>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D66D5">
        <w:rPr>
          <w:rFonts w:ascii="Times New Roman" w:hAnsi="Times New Roman" w:cs="Times New Roman"/>
        </w:rPr>
        <w:t>Elektroninis aukcionas</w:t>
      </w:r>
      <w:bookmarkEnd w:id="30"/>
      <w:bookmarkEnd w:id="31"/>
      <w:bookmarkEnd w:id="32"/>
      <w:bookmarkEnd w:id="33"/>
      <w:bookmarkEnd w:id="34"/>
    </w:p>
    <w:p w14:paraId="0BFDB7B0" w14:textId="497B9D5F" w:rsidR="00040C0F" w:rsidRPr="00BD66D5" w:rsidRDefault="002827E4" w:rsidP="001279C7">
      <w:pPr>
        <w:spacing w:after="0" w:line="240" w:lineRule="auto"/>
        <w:ind w:left="710"/>
        <w:rPr>
          <w:rFonts w:ascii="Times New Roman" w:hAnsi="Times New Roman" w:cs="Times New Roman"/>
          <w:sz w:val="24"/>
          <w:szCs w:val="24"/>
        </w:rPr>
      </w:pPr>
      <w:r w:rsidRPr="00BD66D5">
        <w:rPr>
          <w:rFonts w:ascii="Times New Roman" w:hAnsi="Times New Roman" w:cs="Times New Roman"/>
          <w:sz w:val="24"/>
          <w:szCs w:val="24"/>
        </w:rPr>
        <w:t xml:space="preserve">8.1. </w:t>
      </w:r>
      <w:r w:rsidR="00040C0F" w:rsidRPr="00BD66D5">
        <w:rPr>
          <w:rFonts w:ascii="Times New Roman" w:hAnsi="Times New Roman" w:cs="Times New Roman"/>
          <w:sz w:val="24"/>
          <w:szCs w:val="24"/>
        </w:rPr>
        <w:t>Perkančioji organizacija pirkime netaikys elektroninio aukciono.</w:t>
      </w:r>
    </w:p>
    <w:p w14:paraId="14CBD3AD" w14:textId="23B8A7AF" w:rsidR="009D0DC5" w:rsidRPr="00BD66D5" w:rsidRDefault="00EA001C">
      <w:pPr>
        <w:pStyle w:val="Antrat1"/>
        <w:numPr>
          <w:ilvl w:val="0"/>
          <w:numId w:val="9"/>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26333936"/>
      <w:r w:rsidRPr="00BD66D5">
        <w:rPr>
          <w:rFonts w:ascii="Times New Roman" w:hAnsi="Times New Roman" w:cs="Times New Roman"/>
        </w:rPr>
        <w:t>P</w:t>
      </w:r>
      <w:r w:rsidR="00014A61" w:rsidRPr="00BD66D5">
        <w:rPr>
          <w:rFonts w:ascii="Times New Roman" w:hAnsi="Times New Roman" w:cs="Times New Roman"/>
        </w:rPr>
        <w:t>asiūlymų vertinimas</w:t>
      </w:r>
      <w:bookmarkEnd w:id="35"/>
      <w:bookmarkEnd w:id="36"/>
      <w:bookmarkEnd w:id="37"/>
      <w:bookmarkEnd w:id="38"/>
      <w:bookmarkEnd w:id="39"/>
    </w:p>
    <w:p w14:paraId="0BBFD688" w14:textId="21E759F2" w:rsidR="003300F2" w:rsidRPr="00BD66D5" w:rsidRDefault="002D470F" w:rsidP="005C4102">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9.1. </w:t>
      </w:r>
      <w:r w:rsidR="004E71CB" w:rsidRPr="00BD66D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D66D5">
        <w:rPr>
          <w:rFonts w:ascii="Times New Roman" w:eastAsia="Calibri" w:hAnsi="Times New Roman" w:cs="Times New Roman"/>
          <w:sz w:val="24"/>
          <w:szCs w:val="24"/>
        </w:rPr>
        <w:t>kain</w:t>
      </w:r>
      <w:r w:rsidR="004E71CB" w:rsidRPr="00BD66D5">
        <w:rPr>
          <w:rFonts w:ascii="Times New Roman" w:eastAsia="Calibri" w:hAnsi="Times New Roman" w:cs="Times New Roman"/>
          <w:sz w:val="24"/>
          <w:szCs w:val="24"/>
        </w:rPr>
        <w:t>ą</w:t>
      </w:r>
      <w:r w:rsidR="00003A3F" w:rsidRPr="00BD66D5">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D66D5">
        <w:rPr>
          <w:rFonts w:ascii="Times New Roman" w:eastAsia="Calibri" w:hAnsi="Times New Roman" w:cs="Times New Roman"/>
          <w:sz w:val="24"/>
          <w:szCs w:val="24"/>
        </w:rPr>
        <w:t xml:space="preserve">specialiųjų </w:t>
      </w:r>
      <w:r w:rsidR="00090235" w:rsidRPr="00BD66D5">
        <w:rPr>
          <w:rFonts w:ascii="Times New Roman" w:eastAsia="Calibri" w:hAnsi="Times New Roman" w:cs="Times New Roman"/>
          <w:sz w:val="24"/>
          <w:szCs w:val="24"/>
        </w:rPr>
        <w:t>p</w:t>
      </w:r>
      <w:r w:rsidR="00551FA7" w:rsidRPr="00BD66D5">
        <w:rPr>
          <w:rFonts w:ascii="Times New Roman" w:eastAsia="Calibri" w:hAnsi="Times New Roman" w:cs="Times New Roman"/>
          <w:sz w:val="24"/>
          <w:szCs w:val="24"/>
        </w:rPr>
        <w:t xml:space="preserve">irkimo </w:t>
      </w:r>
      <w:r w:rsidR="00A176D5" w:rsidRPr="00BD66D5">
        <w:rPr>
          <w:rFonts w:ascii="Times New Roman" w:eastAsia="Calibri" w:hAnsi="Times New Roman" w:cs="Times New Roman"/>
          <w:sz w:val="24"/>
          <w:szCs w:val="24"/>
        </w:rPr>
        <w:t>sąlygų</w:t>
      </w:r>
      <w:r w:rsidR="005C4102" w:rsidRPr="00BD66D5">
        <w:rPr>
          <w:rFonts w:ascii="Times New Roman" w:eastAsia="Calibri" w:hAnsi="Times New Roman" w:cs="Times New Roman"/>
          <w:sz w:val="24"/>
          <w:szCs w:val="24"/>
        </w:rPr>
        <w:t xml:space="preserve"> 7</w:t>
      </w:r>
      <w:bookmarkEnd w:id="40"/>
      <w:r w:rsidR="00090235" w:rsidRPr="00BD66D5">
        <w:rPr>
          <w:rFonts w:ascii="Times New Roman" w:eastAsia="Calibri" w:hAnsi="Times New Roman" w:cs="Times New Roman"/>
          <w:sz w:val="24"/>
          <w:szCs w:val="24"/>
        </w:rPr>
        <w:t xml:space="preserve"> priede.</w:t>
      </w:r>
      <w:r w:rsidR="00090235" w:rsidRPr="00BD66D5">
        <w:rPr>
          <w:rFonts w:ascii="Times New Roman" w:eastAsia="Calibri" w:hAnsi="Times New Roman" w:cs="Times New Roman"/>
          <w:color w:val="7030A0"/>
          <w:sz w:val="24"/>
          <w:szCs w:val="24"/>
        </w:rPr>
        <w:t xml:space="preserve"> </w:t>
      </w:r>
    </w:p>
    <w:p w14:paraId="102136D3" w14:textId="3AFFA035" w:rsidR="00D734C6" w:rsidRPr="00BD66D5" w:rsidRDefault="00D734C6"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BD66D5">
        <w:rPr>
          <w:rFonts w:ascii="Times New Roman" w:hAnsi="Times New Roman" w:cs="Times New Roman"/>
          <w:color w:val="000000" w:themeColor="text1"/>
          <w:sz w:val="24"/>
          <w:szCs w:val="24"/>
        </w:rPr>
        <w:t xml:space="preserve">Laimėjusiu </w:t>
      </w:r>
      <w:r w:rsidR="005D7D8C" w:rsidRPr="00BD66D5">
        <w:rPr>
          <w:rFonts w:ascii="Times New Roman" w:hAnsi="Times New Roman" w:cs="Times New Roman"/>
          <w:color w:val="000000" w:themeColor="text1"/>
          <w:sz w:val="24"/>
          <w:szCs w:val="24"/>
        </w:rPr>
        <w:t>pasiūlymu</w:t>
      </w:r>
      <w:r w:rsidRPr="00BD66D5">
        <w:rPr>
          <w:rFonts w:ascii="Times New Roman" w:hAnsi="Times New Roman" w:cs="Times New Roman"/>
          <w:color w:val="000000" w:themeColor="text1"/>
          <w:sz w:val="24"/>
          <w:szCs w:val="24"/>
        </w:rPr>
        <w:t xml:space="preserve"> galės būti pripažintas tik 1 (vienas) </w:t>
      </w:r>
      <w:r w:rsidR="005D7D8C" w:rsidRPr="00BD66D5">
        <w:rPr>
          <w:rFonts w:ascii="Times New Roman" w:hAnsi="Times New Roman" w:cs="Times New Roman"/>
          <w:color w:val="000000" w:themeColor="text1"/>
          <w:sz w:val="24"/>
          <w:szCs w:val="24"/>
        </w:rPr>
        <w:t>ekonomiškai naudingiausias pasiūlymas, esantis pasiūlymų eilės pirmojoje vietoje</w:t>
      </w:r>
      <w:r w:rsidRPr="00BD66D5">
        <w:rPr>
          <w:rFonts w:ascii="Times New Roman" w:hAnsi="Times New Roman" w:cs="Times New Roman"/>
          <w:color w:val="000000" w:themeColor="text1"/>
          <w:sz w:val="24"/>
          <w:szCs w:val="24"/>
        </w:rPr>
        <w:t xml:space="preserve">. </w:t>
      </w:r>
    </w:p>
    <w:p w14:paraId="678C44CA" w14:textId="28E902AB" w:rsidR="00FE7908" w:rsidRPr="00BD66D5" w:rsidRDefault="00FE7908">
      <w:pPr>
        <w:pStyle w:val="Antrat1"/>
        <w:numPr>
          <w:ilvl w:val="0"/>
          <w:numId w:val="8"/>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26333937"/>
      <w:r w:rsidRPr="00BD66D5">
        <w:rPr>
          <w:rFonts w:ascii="Times New Roman" w:hAnsi="Times New Roman" w:cs="Times New Roman"/>
        </w:rPr>
        <w:t>S</w:t>
      </w:r>
      <w:r w:rsidR="00281735" w:rsidRPr="00BD66D5">
        <w:rPr>
          <w:rFonts w:ascii="Times New Roman" w:hAnsi="Times New Roman" w:cs="Times New Roman"/>
        </w:rPr>
        <w:t>utarties sudarymas</w:t>
      </w:r>
      <w:bookmarkEnd w:id="41"/>
      <w:bookmarkEnd w:id="42"/>
      <w:bookmarkEnd w:id="43"/>
    </w:p>
    <w:p w14:paraId="27CAEFF7" w14:textId="489139A4" w:rsidR="00F57665" w:rsidRPr="00BD66D5" w:rsidRDefault="00F57665">
      <w:pPr>
        <w:pStyle w:val="Sraopastraipa"/>
        <w:numPr>
          <w:ilvl w:val="1"/>
          <w:numId w:val="8"/>
        </w:numPr>
        <w:spacing w:after="0" w:line="240" w:lineRule="auto"/>
        <w:ind w:left="0" w:firstLine="709"/>
        <w:jc w:val="both"/>
        <w:rPr>
          <w:rFonts w:ascii="Times New Roman" w:hAnsi="Times New Roman" w:cs="Times New Roman"/>
          <w:sz w:val="24"/>
          <w:szCs w:val="24"/>
        </w:rPr>
      </w:pPr>
      <w:r w:rsidRPr="00BD66D5">
        <w:rPr>
          <w:rFonts w:ascii="Times New Roman" w:hAnsi="Times New Roman" w:cs="Times New Roman"/>
          <w:color w:val="000000" w:themeColor="text1"/>
          <w:sz w:val="24"/>
          <w:szCs w:val="24"/>
        </w:rPr>
        <w:t>Ši pirkimo procedūra atliekama siekiant sudaryti sutartį</w:t>
      </w:r>
      <w:r w:rsidR="009A7D11" w:rsidRPr="00BD66D5">
        <w:rPr>
          <w:rFonts w:ascii="Times New Roman" w:hAnsi="Times New Roman" w:cs="Times New Roman"/>
          <w:color w:val="000000" w:themeColor="text1"/>
          <w:sz w:val="24"/>
          <w:szCs w:val="24"/>
        </w:rPr>
        <w:t xml:space="preserve"> su tiekėju, kurio pasiūlymas</w:t>
      </w:r>
      <w:r w:rsidR="007B12FF" w:rsidRPr="00BD66D5">
        <w:rPr>
          <w:rFonts w:ascii="Times New Roman" w:hAnsi="Times New Roman" w:cs="Times New Roman"/>
          <w:color w:val="000000" w:themeColor="text1"/>
          <w:sz w:val="24"/>
          <w:szCs w:val="24"/>
        </w:rPr>
        <w:t xml:space="preserve">, vadovaujantis </w:t>
      </w:r>
      <w:r w:rsidR="008F4194" w:rsidRPr="00BD66D5">
        <w:rPr>
          <w:rFonts w:ascii="Times New Roman" w:hAnsi="Times New Roman" w:cs="Times New Roman"/>
          <w:sz w:val="24"/>
          <w:szCs w:val="24"/>
        </w:rPr>
        <w:t>p</w:t>
      </w:r>
      <w:r w:rsidR="007B12FF" w:rsidRPr="00BD66D5">
        <w:rPr>
          <w:rFonts w:ascii="Times New Roman" w:hAnsi="Times New Roman" w:cs="Times New Roman"/>
          <w:sz w:val="24"/>
          <w:szCs w:val="24"/>
        </w:rPr>
        <w:t xml:space="preserve">irkimo </w:t>
      </w:r>
      <w:r w:rsidR="00207E40" w:rsidRPr="00BD66D5">
        <w:rPr>
          <w:rFonts w:ascii="Times New Roman" w:hAnsi="Times New Roman" w:cs="Times New Roman"/>
          <w:sz w:val="24"/>
          <w:szCs w:val="24"/>
        </w:rPr>
        <w:t>sąlygose</w:t>
      </w:r>
      <w:r w:rsidR="007B12FF" w:rsidRPr="00BD66D5">
        <w:rPr>
          <w:rFonts w:ascii="Times New Roman" w:hAnsi="Times New Roman" w:cs="Times New Roman"/>
          <w:sz w:val="24"/>
          <w:szCs w:val="24"/>
        </w:rPr>
        <w:t xml:space="preserve"> nustatyta tvarka</w:t>
      </w:r>
      <w:r w:rsidR="0023505D" w:rsidRPr="00BD66D5">
        <w:rPr>
          <w:rFonts w:ascii="Times New Roman" w:hAnsi="Times New Roman" w:cs="Times New Roman"/>
          <w:sz w:val="24"/>
          <w:szCs w:val="24"/>
        </w:rPr>
        <w:t>,</w:t>
      </w:r>
      <w:r w:rsidR="009A7D11" w:rsidRPr="00BD66D5">
        <w:rPr>
          <w:rFonts w:ascii="Times New Roman" w:hAnsi="Times New Roman" w:cs="Times New Roman"/>
          <w:sz w:val="24"/>
          <w:szCs w:val="24"/>
        </w:rPr>
        <w:t xml:space="preserve"> bus pripažintas laimėjęs</w:t>
      </w:r>
      <w:r w:rsidR="00F065D6" w:rsidRPr="00BD66D5">
        <w:rPr>
          <w:rFonts w:ascii="Times New Roman" w:hAnsi="Times New Roman" w:cs="Times New Roman"/>
          <w:sz w:val="24"/>
          <w:szCs w:val="24"/>
        </w:rPr>
        <w:t xml:space="preserve">. </w:t>
      </w:r>
      <w:r w:rsidR="004B2DE4" w:rsidRPr="00BD66D5">
        <w:rPr>
          <w:rFonts w:ascii="Times New Roman" w:hAnsi="Times New Roman" w:cs="Times New Roman"/>
          <w:sz w:val="24"/>
          <w:szCs w:val="24"/>
        </w:rPr>
        <w:t xml:space="preserve">Sutarties sąlygos pateikiamos </w:t>
      </w:r>
      <w:r w:rsidR="007A5D9C" w:rsidRPr="00BD66D5">
        <w:rPr>
          <w:rFonts w:ascii="Times New Roman" w:hAnsi="Times New Roman" w:cs="Times New Roman"/>
          <w:sz w:val="24"/>
          <w:szCs w:val="24"/>
        </w:rPr>
        <w:t>P</w:t>
      </w:r>
      <w:r w:rsidR="00551FA7" w:rsidRPr="00BD66D5">
        <w:rPr>
          <w:rFonts w:ascii="Times New Roman" w:hAnsi="Times New Roman" w:cs="Times New Roman"/>
          <w:sz w:val="24"/>
          <w:szCs w:val="24"/>
        </w:rPr>
        <w:t xml:space="preserve">irkimo </w:t>
      </w:r>
      <w:r w:rsidR="00D86901" w:rsidRPr="00BD66D5">
        <w:rPr>
          <w:rFonts w:ascii="Times New Roman" w:hAnsi="Times New Roman" w:cs="Times New Roman"/>
          <w:sz w:val="24"/>
          <w:szCs w:val="24"/>
        </w:rPr>
        <w:t xml:space="preserve">sąlygų </w:t>
      </w:r>
      <w:r w:rsidR="009146F4" w:rsidRPr="00BD66D5">
        <w:rPr>
          <w:rFonts w:ascii="Times New Roman" w:hAnsi="Times New Roman" w:cs="Times New Roman"/>
          <w:sz w:val="24"/>
          <w:szCs w:val="24"/>
        </w:rPr>
        <w:t xml:space="preserve">10 </w:t>
      </w:r>
      <w:r w:rsidR="00D86901" w:rsidRPr="00BD66D5">
        <w:rPr>
          <w:rFonts w:ascii="Times New Roman" w:hAnsi="Times New Roman" w:cs="Times New Roman"/>
          <w:sz w:val="24"/>
          <w:szCs w:val="24"/>
        </w:rPr>
        <w:t>priede „Sutarties projektas“</w:t>
      </w:r>
      <w:r w:rsidR="004B2DE4" w:rsidRPr="00BD66D5">
        <w:rPr>
          <w:rFonts w:ascii="Times New Roman" w:hAnsi="Times New Roman" w:cs="Times New Roman"/>
          <w:sz w:val="24"/>
          <w:szCs w:val="24"/>
        </w:rPr>
        <w:t>.</w:t>
      </w:r>
    </w:p>
    <w:bookmarkEnd w:id="3"/>
    <w:p w14:paraId="7881FCAE" w14:textId="77777777" w:rsidR="00C87AB8" w:rsidRPr="00BD66D5" w:rsidRDefault="008D704D" w:rsidP="00C87AB8">
      <w:pPr>
        <w:shd w:val="clear" w:color="auto" w:fill="FFFFFF"/>
        <w:spacing w:after="0" w:line="240" w:lineRule="auto"/>
        <w:jc w:val="center"/>
        <w:rPr>
          <w:rFonts w:ascii="Times New Roman" w:eastAsia="Calibri" w:hAnsi="Times New Roman" w:cs="Times New Roman"/>
        </w:rPr>
        <w:sectPr w:rsidR="00C87AB8" w:rsidRPr="00BD66D5" w:rsidSect="007B6E4A">
          <w:headerReference w:type="default" r:id="rId11"/>
          <w:footerReference w:type="first" r:id="rId12"/>
          <w:pgSz w:w="12240" w:h="15840"/>
          <w:pgMar w:top="1134" w:right="567" w:bottom="1134" w:left="1701" w:header="720" w:footer="720" w:gutter="0"/>
          <w:pgNumType w:start="0"/>
          <w:cols w:space="720"/>
          <w:titlePg/>
          <w:docGrid w:linePitch="360"/>
        </w:sectPr>
      </w:pPr>
      <w:r w:rsidRPr="00BD66D5">
        <w:rPr>
          <w:rFonts w:ascii="Times New Roman" w:eastAsia="Calibri" w:hAnsi="Times New Roman" w:cs="Times New Roman"/>
        </w:rPr>
        <w:t>__________</w:t>
      </w:r>
    </w:p>
    <w:p w14:paraId="1DF37652" w14:textId="55DD8D37" w:rsidR="00774AA5" w:rsidRPr="00BD66D5" w:rsidRDefault="000631F1" w:rsidP="005C1E12">
      <w:pPr>
        <w:pStyle w:val="Antrat1"/>
        <w:jc w:val="right"/>
        <w:rPr>
          <w:rFonts w:ascii="Times New Roman" w:hAnsi="Times New Roman" w:cs="Times New Roman"/>
          <w:sz w:val="21"/>
          <w:szCs w:val="21"/>
        </w:rPr>
      </w:pPr>
      <w:bookmarkStart w:id="44" w:name="_Toc126333939"/>
      <w:r w:rsidRPr="00BD66D5">
        <w:rPr>
          <w:rFonts w:ascii="Times New Roman" w:hAnsi="Times New Roman" w:cs="Times New Roman"/>
          <w:color w:val="0070C0"/>
          <w:sz w:val="21"/>
          <w:szCs w:val="21"/>
        </w:rPr>
        <w:lastRenderedPageBreak/>
        <w:t>P</w:t>
      </w:r>
      <w:r w:rsidR="008F59C5" w:rsidRPr="00BD66D5">
        <w:rPr>
          <w:rFonts w:ascii="Times New Roman" w:hAnsi="Times New Roman" w:cs="Times New Roman"/>
          <w:color w:val="0070C0"/>
          <w:sz w:val="21"/>
          <w:szCs w:val="21"/>
        </w:rPr>
        <w:t>irkimo sąlygų 1 priedas</w:t>
      </w:r>
      <w:bookmarkEnd w:id="44"/>
    </w:p>
    <w:p w14:paraId="5369DEF7" w14:textId="77777777" w:rsidR="00A53BAE" w:rsidRPr="00BD66D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BD66D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D66D5" w:rsidRDefault="009F4FBE" w:rsidP="004B3551">
            <w:pPr>
              <w:jc w:val="center"/>
              <w:rPr>
                <w:rFonts w:ascii="Times New Roman" w:hAnsi="Times New Roman" w:cs="Times New Roman"/>
                <w:b/>
                <w:bCs/>
              </w:rPr>
            </w:pPr>
            <w:r w:rsidRPr="00BD66D5">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D66D5" w:rsidRDefault="004B3551" w:rsidP="004B3551">
            <w:pPr>
              <w:jc w:val="center"/>
              <w:rPr>
                <w:rFonts w:ascii="Times New Roman" w:hAnsi="Times New Roman" w:cs="Times New Roman"/>
                <w:b/>
                <w:bCs/>
              </w:rPr>
            </w:pPr>
            <w:r w:rsidRPr="00BD66D5">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D66D5" w:rsidRDefault="00774AA5" w:rsidP="004B3551">
            <w:pPr>
              <w:spacing w:after="0"/>
              <w:jc w:val="center"/>
              <w:rPr>
                <w:rFonts w:ascii="Times New Roman" w:hAnsi="Times New Roman" w:cs="Times New Roman"/>
                <w:b/>
              </w:rPr>
            </w:pPr>
            <w:r w:rsidRPr="00BD66D5">
              <w:rPr>
                <w:rFonts w:ascii="Times New Roman" w:hAnsi="Times New Roman" w:cs="Times New Roman"/>
                <w:b/>
              </w:rPr>
              <w:t>DATA/DIENŲ SKAIČIUS/ LAIKAS</w:t>
            </w:r>
          </w:p>
          <w:p w14:paraId="677BC1F4" w14:textId="77777777" w:rsidR="00774AA5" w:rsidRPr="00BD66D5" w:rsidRDefault="00774AA5" w:rsidP="004B3551">
            <w:pPr>
              <w:spacing w:after="0"/>
              <w:jc w:val="center"/>
              <w:rPr>
                <w:rFonts w:ascii="Times New Roman" w:hAnsi="Times New Roman" w:cs="Times New Roman"/>
              </w:rPr>
            </w:pPr>
            <w:r w:rsidRPr="00BD66D5">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D66D5" w:rsidRDefault="00774AA5" w:rsidP="004B3551">
            <w:pPr>
              <w:jc w:val="center"/>
              <w:rPr>
                <w:rFonts w:ascii="Times New Roman" w:hAnsi="Times New Roman" w:cs="Times New Roman"/>
                <w:b/>
              </w:rPr>
            </w:pPr>
            <w:r w:rsidRPr="00BD66D5">
              <w:rPr>
                <w:rFonts w:ascii="Times New Roman" w:hAnsi="Times New Roman" w:cs="Times New Roman"/>
                <w:b/>
              </w:rPr>
              <w:t>PASTABOS</w:t>
            </w:r>
          </w:p>
        </w:tc>
      </w:tr>
      <w:tr w:rsidR="00774AA5" w:rsidRPr="00BD66D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nurodytas </w:t>
            </w:r>
            <w:r w:rsidR="00C47599" w:rsidRPr="00BD66D5">
              <w:rPr>
                <w:rFonts w:ascii="Times New Roman" w:hAnsi="Times New Roman" w:cs="Times New Roman"/>
              </w:rPr>
              <w:t>s</w:t>
            </w:r>
            <w:r w:rsidRPr="00BD66D5">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D66D5" w:rsidRDefault="00774AA5" w:rsidP="00593F3E">
            <w:pPr>
              <w:spacing w:after="0" w:line="240" w:lineRule="auto"/>
              <w:rPr>
                <w:rFonts w:ascii="Times New Roman" w:hAnsi="Times New Roman" w:cs="Times New Roman"/>
                <w:iCs/>
              </w:rPr>
            </w:pPr>
            <w:r w:rsidRPr="00BD66D5">
              <w:rPr>
                <w:rFonts w:ascii="Times New Roman" w:hAnsi="Times New Roman" w:cs="Times New Roman"/>
              </w:rPr>
              <w:t>Perkančioji organizacija turi teisę pratęsti pasiūlymų pateikimo terminą.</w:t>
            </w:r>
          </w:p>
        </w:tc>
      </w:tr>
      <w:tr w:rsidR="00774AA5" w:rsidRPr="00BD66D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BD66D5" w:rsidRDefault="00774AA5" w:rsidP="0003169B">
            <w:pPr>
              <w:keepNext/>
              <w:spacing w:after="0" w:line="240" w:lineRule="auto"/>
              <w:rPr>
                <w:rFonts w:ascii="Times New Roman" w:hAnsi="Times New Roman" w:cs="Times New Roman"/>
                <w:sz w:val="22"/>
                <w:szCs w:val="22"/>
              </w:rPr>
            </w:pPr>
            <w:r w:rsidRPr="00BD66D5">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D783025"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Pradedamas ne anksčiau nei </w:t>
            </w:r>
            <w:r w:rsidRPr="00BD66D5">
              <w:rPr>
                <w:rFonts w:ascii="Times New Roman" w:hAnsi="Times New Roman" w:cs="Times New Roman"/>
                <w:color w:val="000000" w:themeColor="text1"/>
              </w:rPr>
              <w:t xml:space="preserve">po </w:t>
            </w:r>
            <w:r w:rsidR="00590F15" w:rsidRPr="00BD66D5">
              <w:rPr>
                <w:rFonts w:ascii="Times New Roman" w:hAnsi="Times New Roman" w:cs="Times New Roman"/>
                <w:color w:val="000000" w:themeColor="text1"/>
              </w:rPr>
              <w:t>30</w:t>
            </w:r>
            <w:r w:rsidRPr="00BD66D5">
              <w:rPr>
                <w:rFonts w:ascii="Times New Roman" w:hAnsi="Times New Roman" w:cs="Times New Roman"/>
                <w:color w:val="000000" w:themeColor="text1"/>
              </w:rPr>
              <w:t xml:space="preserve"> minučių</w:t>
            </w:r>
            <w:r w:rsidRPr="00BD66D5">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D66D5" w:rsidRDefault="00774AA5" w:rsidP="0003169B">
            <w:pPr>
              <w:spacing w:after="0" w:line="240" w:lineRule="auto"/>
              <w:rPr>
                <w:rFonts w:ascii="Times New Roman" w:hAnsi="Times New Roman" w:cs="Times New Roman"/>
                <w:iCs/>
              </w:rPr>
            </w:pPr>
          </w:p>
        </w:tc>
      </w:tr>
      <w:tr w:rsidR="00774AA5" w:rsidRPr="00BD66D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D66D5" w:rsidRDefault="006932C2" w:rsidP="006932C2">
            <w:pPr>
              <w:keepNext/>
              <w:spacing w:after="0" w:line="240" w:lineRule="auto"/>
              <w:rPr>
                <w:rFonts w:ascii="Times New Roman" w:hAnsi="Times New Roman" w:cs="Times New Roman"/>
                <w:bCs/>
              </w:rPr>
            </w:pPr>
            <w:r w:rsidRPr="00BD66D5">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BD66D5" w:rsidRDefault="00774AA5" w:rsidP="0003169B">
            <w:pPr>
              <w:keepNext/>
              <w:spacing w:after="0" w:line="240" w:lineRule="auto"/>
              <w:rPr>
                <w:rFonts w:ascii="Times New Roman" w:hAnsi="Times New Roman" w:cs="Times New Roman"/>
                <w:bCs/>
              </w:rPr>
            </w:pPr>
            <w:r w:rsidRPr="00BD66D5">
              <w:rPr>
                <w:rFonts w:ascii="Times New Roman" w:hAnsi="Times New Roman" w:cs="Times New Roman"/>
              </w:rPr>
              <w:t xml:space="preserve">Prašymą paaiškinti, patikslinti pirkimo </w:t>
            </w:r>
            <w:r w:rsidR="00EF5E21" w:rsidRPr="00BD66D5">
              <w:rPr>
                <w:rFonts w:ascii="Times New Roman" w:hAnsi="Times New Roman" w:cs="Times New Roman"/>
              </w:rPr>
              <w:t>sąlygas</w:t>
            </w:r>
            <w:r w:rsidRPr="00BD66D5">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B7D2FAF"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10</w:t>
            </w:r>
            <w:r w:rsidR="005F17E7" w:rsidRPr="00BD66D5">
              <w:rPr>
                <w:rFonts w:ascii="Times New Roman" w:hAnsi="Times New Roman" w:cs="Times New Roman"/>
                <w:color w:val="00B050"/>
              </w:rPr>
              <w:t xml:space="preserve"> </w:t>
            </w:r>
            <w:r w:rsidRPr="00BD66D5">
              <w:rPr>
                <w:rFonts w:ascii="Times New Roman" w:hAnsi="Times New Roman" w:cs="Times New Roman"/>
              </w:rPr>
              <w:t xml:space="preserve">(dešimt) </w:t>
            </w:r>
            <w:r w:rsidR="005F17E7" w:rsidRPr="00BD66D5">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51C6EAE4" w:rsidR="00774AA5" w:rsidRPr="00BD66D5" w:rsidRDefault="00774AA5" w:rsidP="00424668">
            <w:pPr>
              <w:spacing w:after="0" w:line="240" w:lineRule="auto"/>
              <w:rPr>
                <w:rFonts w:ascii="Times New Roman" w:hAnsi="Times New Roman" w:cs="Times New Roman"/>
                <w:iCs/>
                <w:color w:val="7030A0"/>
              </w:rPr>
            </w:pPr>
          </w:p>
        </w:tc>
      </w:tr>
      <w:tr w:rsidR="00774AA5" w:rsidRPr="00BD66D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sz w:val="22"/>
                <w:szCs w:val="22"/>
              </w:rPr>
              <w:t xml:space="preserve">Perkančioji organizacija </w:t>
            </w:r>
            <w:r w:rsidR="009B3AF8" w:rsidRPr="00BD66D5">
              <w:rPr>
                <w:rFonts w:ascii="Times New Roman" w:hAnsi="Times New Roman" w:cs="Times New Roman"/>
                <w:sz w:val="22"/>
                <w:szCs w:val="22"/>
              </w:rPr>
              <w:t>p</w:t>
            </w:r>
            <w:r w:rsidRPr="00BD66D5">
              <w:rPr>
                <w:rFonts w:ascii="Times New Roman" w:hAnsi="Times New Roman" w:cs="Times New Roman"/>
                <w:sz w:val="22"/>
                <w:szCs w:val="22"/>
              </w:rPr>
              <w:t xml:space="preserve">irkimo </w:t>
            </w:r>
            <w:r w:rsidR="00EF5E21" w:rsidRPr="00BD66D5">
              <w:rPr>
                <w:rFonts w:ascii="Times New Roman" w:hAnsi="Times New Roman" w:cs="Times New Roman"/>
                <w:sz w:val="22"/>
                <w:szCs w:val="22"/>
              </w:rPr>
              <w:t>sąlygų</w:t>
            </w:r>
            <w:r w:rsidRPr="00BD66D5">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33D896" w:rsidR="00774AA5" w:rsidRPr="00BD66D5" w:rsidRDefault="006647E9" w:rsidP="0003169B">
            <w:pPr>
              <w:spacing w:after="0" w:line="240" w:lineRule="auto"/>
              <w:rPr>
                <w:rFonts w:ascii="Times New Roman" w:hAnsi="Times New Roman" w:cs="Times New Roman"/>
              </w:rPr>
            </w:pPr>
            <w:r w:rsidRPr="00BD66D5">
              <w:rPr>
                <w:rFonts w:ascii="Times New Roman" w:hAnsi="Times New Roman" w:cs="Times New Roman"/>
              </w:rPr>
              <w:t>6 (šešių)</w:t>
            </w:r>
            <w:r w:rsidRPr="00BD66D5">
              <w:rPr>
                <w:rFonts w:ascii="Times New Roman" w:hAnsi="Times New Roman" w:cs="Times New Roman"/>
                <w:color w:val="00B050"/>
              </w:rPr>
              <w:t xml:space="preserve"> </w:t>
            </w:r>
            <w:r w:rsidR="00CE1F13" w:rsidRPr="00BD66D5">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2E898EC9" w14:textId="7CDEFE3E" w:rsidR="00774AA5" w:rsidRPr="00BD66D5" w:rsidRDefault="00774AA5" w:rsidP="00CE1F13">
            <w:pPr>
              <w:spacing w:after="0" w:line="240" w:lineRule="auto"/>
              <w:rPr>
                <w:rFonts w:ascii="Times New Roman" w:hAnsi="Times New Roman" w:cs="Times New Roman"/>
              </w:rPr>
            </w:pPr>
          </w:p>
        </w:tc>
      </w:tr>
      <w:tr w:rsidR="00774AA5" w:rsidRPr="00BD66D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BD66D5" w:rsidRDefault="00455131" w:rsidP="0003169B">
            <w:pPr>
              <w:spacing w:after="0" w:line="240" w:lineRule="auto"/>
              <w:rPr>
                <w:rFonts w:ascii="Times New Roman" w:hAnsi="Times New Roman" w:cs="Times New Roman"/>
                <w:sz w:val="22"/>
                <w:szCs w:val="22"/>
              </w:rPr>
            </w:pPr>
            <w:r w:rsidRPr="00BD66D5">
              <w:rPr>
                <w:rFonts w:ascii="Times New Roman" w:hAnsi="Times New Roman" w:cs="Times New Roman"/>
                <w:sz w:val="22"/>
                <w:szCs w:val="22"/>
              </w:rPr>
              <w:t>O</w:t>
            </w:r>
            <w:r w:rsidR="00774AA5" w:rsidRPr="00BD66D5">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D66D5" w:rsidRDefault="00774AA5" w:rsidP="0003169B">
            <w:pPr>
              <w:spacing w:after="0" w:line="240" w:lineRule="auto"/>
              <w:rPr>
                <w:rFonts w:ascii="Times New Roman" w:hAnsi="Times New Roman" w:cs="Times New Roman"/>
                <w:iCs/>
                <w:color w:val="FF0000"/>
              </w:rPr>
            </w:pPr>
            <w:r w:rsidRPr="00BD66D5">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1CC8830" w:rsidR="00774AA5" w:rsidRPr="00BD66D5" w:rsidRDefault="00774AA5" w:rsidP="0003169B">
            <w:pPr>
              <w:spacing w:after="0" w:line="240" w:lineRule="auto"/>
              <w:rPr>
                <w:rFonts w:ascii="Times New Roman" w:hAnsi="Times New Roman" w:cs="Times New Roman"/>
              </w:rPr>
            </w:pPr>
          </w:p>
        </w:tc>
      </w:tr>
      <w:tr w:rsidR="00774AA5" w:rsidRPr="00BD66D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 xml:space="preserve">Perkančioji organizacija rengs susitikimus su tiekėjais dėl pirkimo </w:t>
            </w:r>
            <w:r w:rsidR="006932C2" w:rsidRPr="00BD66D5">
              <w:rPr>
                <w:rFonts w:ascii="Times New Roman" w:hAnsi="Times New Roman" w:cs="Times New Roman"/>
              </w:rPr>
              <w:t>sąlygų</w:t>
            </w:r>
            <w:r w:rsidRPr="00BD66D5">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E91500F" w:rsidR="00774AA5" w:rsidRPr="00BD66D5" w:rsidRDefault="00774AA5" w:rsidP="0003169B">
            <w:pPr>
              <w:spacing w:after="0" w:line="240" w:lineRule="auto"/>
              <w:rPr>
                <w:rFonts w:ascii="Times New Roman" w:hAnsi="Times New Roman" w:cs="Times New Roman"/>
              </w:rPr>
            </w:pPr>
          </w:p>
        </w:tc>
      </w:tr>
      <w:tr w:rsidR="00774AA5" w:rsidRPr="00BD66D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D66D5" w:rsidRDefault="00774AA5" w:rsidP="0003169B">
            <w:pPr>
              <w:pStyle w:val="Body2"/>
              <w:spacing w:after="0"/>
              <w:rPr>
                <w:rFonts w:cs="Times New Roman"/>
                <w:color w:val="auto"/>
                <w:lang w:val="lt-LT"/>
              </w:rPr>
            </w:pPr>
            <w:r w:rsidRPr="00BD66D5">
              <w:rPr>
                <w:rFonts w:cs="Times New Roman"/>
                <w:color w:val="auto"/>
                <w:lang w:val="lt-LT"/>
              </w:rPr>
              <w:t>NETAIKOMA</w:t>
            </w:r>
          </w:p>
          <w:p w14:paraId="2276FCB7" w14:textId="57B9393F" w:rsidR="00774AA5" w:rsidRPr="00BD66D5" w:rsidRDefault="00955067" w:rsidP="0003169B">
            <w:pPr>
              <w:spacing w:after="0" w:line="240" w:lineRule="auto"/>
              <w:rPr>
                <w:rFonts w:ascii="Times New Roman" w:hAnsi="Times New Roman" w:cs="Times New Roman"/>
                <w:iCs/>
                <w:color w:val="00B050"/>
              </w:rPr>
            </w:pPr>
            <w:r w:rsidRPr="00BD66D5">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BD66D5" w:rsidRDefault="00774AA5" w:rsidP="0003169B">
            <w:pPr>
              <w:spacing w:after="0" w:line="240" w:lineRule="auto"/>
              <w:rPr>
                <w:rFonts w:ascii="Times New Roman" w:hAnsi="Times New Roman" w:cs="Times New Roman"/>
              </w:rPr>
            </w:pPr>
          </w:p>
        </w:tc>
      </w:tr>
      <w:tr w:rsidR="00774AA5" w:rsidRPr="00BD66D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BD66D5" w:rsidRDefault="00774AA5" w:rsidP="0003169B">
            <w:pPr>
              <w:spacing w:after="0" w:line="240" w:lineRule="auto"/>
              <w:rPr>
                <w:rFonts w:ascii="Times New Roman" w:hAnsi="Times New Roman" w:cs="Times New Roman"/>
                <w:iCs/>
              </w:rPr>
            </w:pPr>
            <w:r w:rsidRPr="00BD66D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D66D5" w:rsidRDefault="00774AA5" w:rsidP="0003169B">
            <w:pPr>
              <w:spacing w:after="0" w:line="240" w:lineRule="auto"/>
              <w:rPr>
                <w:rFonts w:ascii="Times New Roman" w:hAnsi="Times New Roman" w:cs="Times New Roman"/>
              </w:rPr>
            </w:pPr>
          </w:p>
        </w:tc>
      </w:tr>
      <w:tr w:rsidR="00774AA5" w:rsidRPr="00BD66D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89A3F94" w:rsidR="00774AA5" w:rsidRPr="00BD66D5" w:rsidRDefault="00A66BF6" w:rsidP="0003169B">
            <w:pPr>
              <w:spacing w:after="0" w:line="240" w:lineRule="auto"/>
              <w:rPr>
                <w:rFonts w:ascii="Times New Roman" w:hAnsi="Times New Roman" w:cs="Times New Roman"/>
                <w:iCs/>
              </w:rPr>
            </w:pPr>
            <w:r w:rsidRPr="00BD66D5">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6129D688" w:rsidR="00774AA5" w:rsidRPr="00BD66D5" w:rsidRDefault="00774AA5" w:rsidP="127DD6E8">
            <w:pPr>
              <w:spacing w:after="0" w:line="240" w:lineRule="auto"/>
              <w:rPr>
                <w:rFonts w:ascii="Times New Roman" w:hAnsi="Times New Roman" w:cs="Times New Roman"/>
              </w:rPr>
            </w:pPr>
          </w:p>
        </w:tc>
      </w:tr>
      <w:tr w:rsidR="00774AA5" w:rsidRPr="00BD66D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0810858" w:rsidR="00774AA5" w:rsidRPr="00BD66D5" w:rsidRDefault="00A66BF6" w:rsidP="0003169B">
            <w:pPr>
              <w:spacing w:after="0" w:line="240" w:lineRule="auto"/>
              <w:jc w:val="both"/>
              <w:rPr>
                <w:rFonts w:ascii="Times New Roman" w:hAnsi="Times New Roman" w:cs="Times New Roman"/>
                <w:color w:val="000000" w:themeColor="text1"/>
              </w:rPr>
            </w:pPr>
            <w:r w:rsidRPr="00BD66D5">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1D1812F3" w:rsidR="00774AA5" w:rsidRPr="00BD66D5" w:rsidRDefault="00774AA5" w:rsidP="0003169B">
            <w:pPr>
              <w:spacing w:after="0" w:line="240" w:lineRule="auto"/>
              <w:rPr>
                <w:rFonts w:ascii="Times New Roman" w:hAnsi="Times New Roman" w:cs="Times New Roman"/>
              </w:rPr>
            </w:pPr>
          </w:p>
        </w:tc>
      </w:tr>
      <w:tr w:rsidR="00774AA5" w:rsidRPr="00BD66D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D66D5" w:rsidRDefault="00774AA5" w:rsidP="0003169B">
            <w:pPr>
              <w:spacing w:after="0" w:line="240" w:lineRule="auto"/>
              <w:rPr>
                <w:rFonts w:ascii="Times New Roman" w:hAnsi="Times New Roman" w:cs="Times New Roman"/>
                <w:bCs/>
              </w:rPr>
            </w:pPr>
          </w:p>
        </w:tc>
      </w:tr>
      <w:tr w:rsidR="00774AA5" w:rsidRPr="00BD66D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 xml:space="preserve">Perkančioji organizacija pirkimo dalyviams praneša </w:t>
            </w:r>
            <w:r w:rsidRPr="00BD66D5">
              <w:rPr>
                <w:rFonts w:ascii="Times New Roman" w:hAnsi="Times New Roman" w:cs="Times New Roman"/>
                <w:bCs/>
              </w:rPr>
              <w:lastRenderedPageBreak/>
              <w:t xml:space="preserve">apie priimtą sprendimą nustatyti laimėjusį pasiūlymą, </w:t>
            </w:r>
            <w:r w:rsidRPr="00BD66D5">
              <w:rPr>
                <w:rFonts w:ascii="Times New Roman" w:hAnsi="Times New Roman" w:cs="Times New Roman"/>
              </w:rPr>
              <w:t>dėl kurio bus sudaroma</w:t>
            </w:r>
            <w:r w:rsidRPr="00BD66D5">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D66D5" w:rsidRDefault="00CC70B1" w:rsidP="0003169B">
            <w:pPr>
              <w:spacing w:after="0" w:line="240" w:lineRule="auto"/>
              <w:rPr>
                <w:rFonts w:ascii="Times New Roman" w:hAnsi="Times New Roman" w:cs="Times New Roman"/>
                <w:bCs/>
              </w:rPr>
            </w:pPr>
            <w:r w:rsidRPr="00BD66D5">
              <w:rPr>
                <w:rFonts w:ascii="Times New Roman" w:hAnsi="Times New Roman" w:cs="Times New Roman"/>
                <w:bCs/>
              </w:rPr>
              <w:lastRenderedPageBreak/>
              <w:t>3</w:t>
            </w:r>
            <w:r w:rsidR="00774AA5" w:rsidRPr="00BD66D5">
              <w:rPr>
                <w:rFonts w:ascii="Times New Roman" w:hAnsi="Times New Roman" w:cs="Times New Roman"/>
                <w:bCs/>
              </w:rPr>
              <w:t xml:space="preserve"> (</w:t>
            </w:r>
            <w:r w:rsidR="00D707AB" w:rsidRPr="00BD66D5">
              <w:rPr>
                <w:rFonts w:ascii="Times New Roman" w:hAnsi="Times New Roman" w:cs="Times New Roman"/>
                <w:bCs/>
              </w:rPr>
              <w:t>tris</w:t>
            </w:r>
            <w:r w:rsidR="00774AA5" w:rsidRPr="00BD66D5">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D66D5" w:rsidRDefault="00774AA5" w:rsidP="0003169B">
            <w:pPr>
              <w:spacing w:after="0" w:line="240" w:lineRule="auto"/>
              <w:rPr>
                <w:rFonts w:ascii="Times New Roman" w:hAnsi="Times New Roman" w:cs="Times New Roman"/>
              </w:rPr>
            </w:pPr>
          </w:p>
        </w:tc>
      </w:tr>
      <w:tr w:rsidR="00774AA5" w:rsidRPr="00BD66D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D66D5" w:rsidRDefault="00774AA5" w:rsidP="0003169B">
            <w:pPr>
              <w:pStyle w:val="tajtip"/>
              <w:shd w:val="clear" w:color="auto" w:fill="FFFFFF"/>
              <w:spacing w:before="0" w:beforeAutospacing="0" w:after="0" w:afterAutospacing="0"/>
              <w:ind w:firstLine="313"/>
              <w:rPr>
                <w:sz w:val="20"/>
                <w:szCs w:val="20"/>
              </w:rPr>
            </w:pPr>
          </w:p>
        </w:tc>
      </w:tr>
      <w:tr w:rsidR="00774AA5" w:rsidRPr="00BD66D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D66D5">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6513FC5F" w:rsidR="006C7941" w:rsidRPr="00BD66D5" w:rsidRDefault="00774AA5" w:rsidP="008871F0">
            <w:pPr>
              <w:spacing w:after="0" w:line="240" w:lineRule="auto"/>
              <w:rPr>
                <w:rFonts w:ascii="Times New Roman" w:hAnsi="Times New Roman" w:cs="Times New Roman"/>
              </w:rPr>
            </w:pPr>
            <w:r w:rsidRPr="00BD66D5">
              <w:rPr>
                <w:rFonts w:ascii="Times New Roman" w:hAnsi="Times New Roman" w:cs="Times New Roman"/>
              </w:rPr>
              <w:t xml:space="preserve">10 (dešimt) </w:t>
            </w:r>
            <w:r w:rsidR="00C77CAE" w:rsidRPr="00BD66D5">
              <w:rPr>
                <w:rFonts w:ascii="Times New Roman" w:hAnsi="Times New Roman" w:cs="Times New Roman"/>
              </w:rPr>
              <w:t>dienų</w:t>
            </w:r>
            <w:r w:rsidR="008871F0" w:rsidRPr="00BD66D5">
              <w:rPr>
                <w:rFonts w:ascii="Times New Roman" w:hAnsi="Times New Roman" w:cs="Times New Roman"/>
              </w:rPr>
              <w:t xml:space="preserve"> </w:t>
            </w:r>
            <w:r w:rsidR="00D65C16" w:rsidRPr="00BD66D5">
              <w:rPr>
                <w:rFonts w:ascii="Times New Roman" w:hAnsi="Times New Roman" w:cs="Times New Roman"/>
              </w:rPr>
              <w:t xml:space="preserve">nuo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pranešimo raštu apie jos priimtą sprendimą išsiuntimo tiekėjams dienos arba nuo paskelbimo apie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 dienos, jei VPĮ nenumato reikalavimo raštu informuoti tiekėjus apie </w:t>
            </w:r>
            <w:r w:rsidR="00D65C16" w:rsidRPr="00BD66D5">
              <w:rPr>
                <w:rFonts w:ascii="Times New Roman" w:eastAsia="Arial" w:hAnsi="Times New Roman" w:cs="Times New Roman"/>
              </w:rPr>
              <w:t xml:space="preserve"> </w:t>
            </w:r>
            <w:r w:rsidR="006C7941" w:rsidRPr="00BD66D5">
              <w:rPr>
                <w:rFonts w:ascii="Times New Roman" w:eastAsia="Arial" w:hAnsi="Times New Roman" w:cs="Times New Roman"/>
              </w:rPr>
              <w:t>perkančiosios organizacijos</w:t>
            </w:r>
            <w:r w:rsidR="00D65C16" w:rsidRPr="00BD66D5">
              <w:rPr>
                <w:rFonts w:ascii="Times New Roman" w:hAnsi="Times New Roman" w:cs="Times New Roman"/>
              </w:rPr>
              <w:t xml:space="preserve"> priimtus sprendimus;</w:t>
            </w:r>
          </w:p>
          <w:p w14:paraId="24167C40" w14:textId="4434CEE0" w:rsidR="00774AA5" w:rsidRPr="00BD66D5" w:rsidRDefault="00D65C16" w:rsidP="006C7941">
            <w:pPr>
              <w:spacing w:after="0" w:line="240" w:lineRule="auto"/>
              <w:jc w:val="both"/>
              <w:rPr>
                <w:rFonts w:ascii="Times New Roman" w:hAnsi="Times New Roman" w:cs="Times New Roman"/>
              </w:rPr>
            </w:pPr>
            <w:r w:rsidRPr="00BD66D5">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D66D5" w:rsidRDefault="00774AA5" w:rsidP="0003169B">
            <w:pPr>
              <w:spacing w:after="0" w:line="240" w:lineRule="auto"/>
              <w:rPr>
                <w:rFonts w:ascii="Times New Roman" w:hAnsi="Times New Roman" w:cs="Times New Roman"/>
                <w:bCs/>
              </w:rPr>
            </w:pPr>
          </w:p>
        </w:tc>
      </w:tr>
      <w:tr w:rsidR="00774AA5" w:rsidRPr="00BD66D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D66D5" w:rsidRDefault="00774AA5" w:rsidP="0003169B">
            <w:pPr>
              <w:spacing w:after="0" w:line="240" w:lineRule="auto"/>
              <w:rPr>
                <w:rFonts w:ascii="Times New Roman" w:hAnsi="Times New Roman" w:cs="Times New Roman"/>
              </w:rPr>
            </w:pPr>
          </w:p>
        </w:tc>
      </w:tr>
      <w:tr w:rsidR="00774AA5" w:rsidRPr="00BD66D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D66D5" w:rsidRDefault="00774AA5">
            <w:pPr>
              <w:pStyle w:val="Sraopastraipa"/>
              <w:numPr>
                <w:ilvl w:val="0"/>
                <w:numId w:val="4"/>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BD66D5" w:rsidRDefault="00774AA5" w:rsidP="0003169B">
            <w:pPr>
              <w:spacing w:after="0" w:line="240" w:lineRule="auto"/>
              <w:rPr>
                <w:rFonts w:ascii="Times New Roman" w:hAnsi="Times New Roman" w:cs="Times New Roman"/>
                <w:bCs/>
              </w:rPr>
            </w:pPr>
            <w:r w:rsidRPr="00BD66D5">
              <w:rPr>
                <w:rFonts w:ascii="Times New Roman" w:hAnsi="Times New Roman" w:cs="Times New Roman"/>
              </w:rPr>
              <w:t>Jeigu perkančioji organizacija per nustatytą terminą neišnagrinėja jai pateiktos pretenzijos, tiekėjas turi teisę pateikti prašymą ar pareikšti ieškinį teismui per</w:t>
            </w:r>
            <w:r w:rsidRPr="00BD66D5">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D66D5" w:rsidRDefault="00774AA5" w:rsidP="0003169B">
            <w:pPr>
              <w:spacing w:after="0" w:line="240" w:lineRule="auto"/>
              <w:rPr>
                <w:rFonts w:ascii="Times New Roman" w:hAnsi="Times New Roman" w:cs="Times New Roman"/>
              </w:rPr>
            </w:pPr>
          </w:p>
        </w:tc>
      </w:tr>
      <w:tr w:rsidR="00774AA5" w:rsidRPr="00BD66D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D66D5" w:rsidRDefault="00774AA5">
            <w:pPr>
              <w:pStyle w:val="Sraopastraipa"/>
              <w:numPr>
                <w:ilvl w:val="0"/>
                <w:numId w:val="4"/>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BD66D5" w:rsidRDefault="00774AA5" w:rsidP="0003169B">
            <w:pPr>
              <w:spacing w:after="0" w:line="240" w:lineRule="auto"/>
              <w:rPr>
                <w:rFonts w:ascii="Times New Roman" w:hAnsi="Times New Roman" w:cs="Times New Roman"/>
              </w:rPr>
            </w:pPr>
            <w:r w:rsidRPr="00BD66D5">
              <w:rPr>
                <w:rFonts w:ascii="Times New Roman" w:hAnsi="Times New Roman" w:cs="Times New Roman"/>
                <w:bCs/>
              </w:rPr>
              <w:t>10 (dešimt) dienų,</w:t>
            </w:r>
            <w:r w:rsidRPr="00BD66D5">
              <w:rPr>
                <w:rFonts w:ascii="Times New Roman" w:hAnsi="Times New Roman" w:cs="Times New Roman"/>
              </w:rPr>
              <w:t xml:space="preserve"> nuo pranešimo apie sprendimą sudaryti sutartį (o jei buv</w:t>
            </w:r>
            <w:r w:rsidR="00087211" w:rsidRPr="00BD66D5">
              <w:rPr>
                <w:rFonts w:ascii="Times New Roman" w:hAnsi="Times New Roman" w:cs="Times New Roman"/>
              </w:rPr>
              <w:t>o</w:t>
            </w:r>
            <w:r w:rsidRPr="00BD66D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w:t>
            </w:r>
            <w:r w:rsidRPr="00BD66D5">
              <w:rPr>
                <w:rFonts w:ascii="Times New Roman" w:hAnsi="Times New Roman" w:cs="Times New Roman"/>
              </w:rPr>
              <w:lastRenderedPageBreak/>
              <w:t>siunčiamas elektroninėmis priemonėmis, – ne anksčiau kaip po 15 (penkiolikos) dienų.</w:t>
            </w:r>
          </w:p>
          <w:p w14:paraId="1FD5A236" w14:textId="4AC5BD8D" w:rsidR="00774AA5" w:rsidRPr="00BD66D5"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BD66D5" w:rsidRDefault="00774AA5" w:rsidP="0003169B">
            <w:pPr>
              <w:spacing w:after="0" w:line="240" w:lineRule="auto"/>
              <w:rPr>
                <w:rFonts w:ascii="Times New Roman" w:hAnsi="Times New Roman" w:cs="Times New Roman"/>
              </w:rPr>
            </w:pPr>
          </w:p>
        </w:tc>
      </w:tr>
      <w:tr w:rsidR="00451AF7" w:rsidRPr="00BD66D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D66D5" w:rsidRDefault="00F50C57">
            <w:pPr>
              <w:pStyle w:val="Sraopastraipa"/>
              <w:numPr>
                <w:ilvl w:val="0"/>
                <w:numId w:val="4"/>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BD66D5" w:rsidRDefault="00F50C57" w:rsidP="0003169B">
            <w:pPr>
              <w:spacing w:after="0" w:line="240" w:lineRule="auto"/>
              <w:rPr>
                <w:rFonts w:ascii="Times New Roman" w:hAnsi="Times New Roman" w:cs="Times New Roman"/>
              </w:rPr>
            </w:pPr>
            <w:r w:rsidRPr="00BD66D5">
              <w:rPr>
                <w:rFonts w:ascii="Times New Roman" w:hAnsi="Times New Roman" w:cs="Times New Roman"/>
              </w:rPr>
              <w:t xml:space="preserve">Jeigu </w:t>
            </w:r>
            <w:r w:rsidR="00F46E88" w:rsidRPr="00BD66D5">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D66D5" w:rsidRDefault="000B4E01" w:rsidP="00451AF7">
            <w:pPr>
              <w:spacing w:after="0" w:line="240" w:lineRule="auto"/>
              <w:jc w:val="both"/>
              <w:rPr>
                <w:rFonts w:ascii="Times New Roman" w:hAnsi="Times New Roman" w:cs="Times New Roman"/>
                <w:i/>
                <w:iCs/>
              </w:rPr>
            </w:pPr>
            <w:r w:rsidRPr="00BD66D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D66D5"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BD66D5" w:rsidRDefault="00F50C57" w:rsidP="0003169B">
            <w:pPr>
              <w:spacing w:after="0" w:line="240" w:lineRule="auto"/>
              <w:rPr>
                <w:rFonts w:ascii="Times New Roman" w:hAnsi="Times New Roman" w:cs="Times New Roman"/>
              </w:rPr>
            </w:pPr>
          </w:p>
        </w:tc>
      </w:tr>
    </w:tbl>
    <w:p w14:paraId="7300D3EE" w14:textId="187855F2" w:rsidR="008F59C5" w:rsidRPr="00BD66D5"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D66D5" w:rsidRDefault="008F59C5" w:rsidP="009F0698">
      <w:pPr>
        <w:rPr>
          <w:rFonts w:ascii="Times New Roman" w:eastAsia="Calibri" w:hAnsi="Times New Roman" w:cs="Times New Roman"/>
        </w:rPr>
      </w:pPr>
      <w:r w:rsidRPr="00BD66D5">
        <w:rPr>
          <w:rFonts w:ascii="Times New Roman" w:eastAsia="Calibri" w:hAnsi="Times New Roman" w:cs="Times New Roman"/>
        </w:rPr>
        <w:br w:type="page"/>
      </w:r>
    </w:p>
    <w:p w14:paraId="01D56E47" w14:textId="70EB6BD5" w:rsidR="008D704D" w:rsidRPr="00BD66D5" w:rsidRDefault="008D704D" w:rsidP="006355DF">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BD66D5">
        <w:rPr>
          <w:rFonts w:ascii="Times New Roman" w:eastAsia="Calibri" w:hAnsi="Times New Roman" w:cs="Times New Roman"/>
          <w:color w:val="0070C0"/>
          <w:sz w:val="21"/>
          <w:szCs w:val="21"/>
        </w:rPr>
        <w:lastRenderedPageBreak/>
        <w:t xml:space="preserve">Pirkimo sąlygų </w:t>
      </w:r>
      <w:r w:rsidR="005F0B78" w:rsidRPr="00BD66D5">
        <w:rPr>
          <w:rFonts w:ascii="Times New Roman" w:eastAsia="Calibri" w:hAnsi="Times New Roman" w:cs="Times New Roman"/>
          <w:color w:val="0070C0"/>
          <w:sz w:val="21"/>
          <w:szCs w:val="21"/>
        </w:rPr>
        <w:t>2</w:t>
      </w:r>
      <w:r w:rsidRPr="00BD66D5">
        <w:rPr>
          <w:rFonts w:ascii="Times New Roman" w:eastAsia="Calibri" w:hAnsi="Times New Roman" w:cs="Times New Roman"/>
          <w:color w:val="0070C0"/>
          <w:sz w:val="21"/>
          <w:szCs w:val="21"/>
        </w:rPr>
        <w:t xml:space="preserve"> priedas </w:t>
      </w:r>
      <w:bookmarkEnd w:id="45"/>
      <w:bookmarkEnd w:id="46"/>
      <w:bookmarkEnd w:id="47"/>
      <w:bookmarkEnd w:id="48"/>
      <w:bookmarkEnd w:id="49"/>
    </w:p>
    <w:p w14:paraId="14863EA0" w14:textId="77777777" w:rsidR="00AC2729" w:rsidRPr="00BD66D5" w:rsidRDefault="00AC2729" w:rsidP="004B5C4D">
      <w:pPr>
        <w:rPr>
          <w:rFonts w:ascii="Times New Roman" w:hAnsi="Times New Roman" w:cs="Times New Roman"/>
          <w:b/>
          <w:bCs/>
        </w:rPr>
      </w:pPr>
    </w:p>
    <w:p w14:paraId="63969506" w14:textId="77777777" w:rsidR="00AC2729" w:rsidRPr="00BD66D5" w:rsidRDefault="00AC2729" w:rsidP="00281735">
      <w:pPr>
        <w:jc w:val="center"/>
        <w:rPr>
          <w:rFonts w:ascii="Times New Roman" w:hAnsi="Times New Roman" w:cs="Times New Roman"/>
          <w:b/>
          <w:bCs/>
        </w:rPr>
      </w:pPr>
    </w:p>
    <w:p w14:paraId="5213DBA9" w14:textId="046EAE1F" w:rsidR="008D704D" w:rsidRPr="00BD66D5" w:rsidRDefault="00281735"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TECHNINĖ SPECIFIKACIJA</w:t>
      </w:r>
    </w:p>
    <w:p w14:paraId="68FCE01B" w14:textId="01145607" w:rsidR="00AC2729" w:rsidRPr="00BD66D5" w:rsidRDefault="00AC2729" w:rsidP="00AC2729">
      <w:pPr>
        <w:jc w:val="center"/>
        <w:rPr>
          <w:rFonts w:ascii="Times New Roman" w:hAnsi="Times New Roman" w:cs="Times New Roman"/>
          <w:b/>
          <w:bCs/>
          <w:sz w:val="24"/>
          <w:szCs w:val="24"/>
        </w:rPr>
      </w:pPr>
      <w:r w:rsidRPr="00BD66D5">
        <w:rPr>
          <w:rFonts w:ascii="Times New Roman" w:hAnsi="Times New Roman" w:cs="Times New Roman"/>
          <w:b/>
          <w:bCs/>
          <w:sz w:val="24"/>
          <w:szCs w:val="24"/>
        </w:rPr>
        <w:t>(pridedama)</w:t>
      </w:r>
    </w:p>
    <w:p w14:paraId="7EC91839" w14:textId="77777777"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73F43DFB" w14:textId="66FCB19B" w:rsidR="008D704D" w:rsidRPr="00BD66D5" w:rsidRDefault="008D704D" w:rsidP="00650B36">
      <w:pPr>
        <w:pStyle w:val="Antrat2"/>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26333941"/>
      <w:r w:rsidRPr="00BD66D5">
        <w:rPr>
          <w:rFonts w:ascii="Times New Roman" w:eastAsia="Calibri" w:hAnsi="Times New Roman" w:cs="Times New Roman"/>
          <w:color w:val="0070C0"/>
          <w:sz w:val="21"/>
          <w:szCs w:val="21"/>
        </w:rPr>
        <w:lastRenderedPageBreak/>
        <w:t xml:space="preserve">Pirkimo sąlygų </w:t>
      </w:r>
      <w:r w:rsidR="00F1334C" w:rsidRPr="00BD66D5">
        <w:rPr>
          <w:rFonts w:ascii="Times New Roman" w:eastAsia="Calibri" w:hAnsi="Times New Roman" w:cs="Times New Roman"/>
          <w:color w:val="0070C0"/>
          <w:sz w:val="21"/>
          <w:szCs w:val="21"/>
        </w:rPr>
        <w:t>3</w:t>
      </w:r>
      <w:r w:rsidRPr="00BD66D5">
        <w:rPr>
          <w:rFonts w:ascii="Times New Roman" w:eastAsia="Calibri" w:hAnsi="Times New Roman" w:cs="Times New Roman"/>
          <w:color w:val="0070C0"/>
          <w:sz w:val="21"/>
          <w:szCs w:val="21"/>
        </w:rPr>
        <w:t xml:space="preserve"> priedas</w:t>
      </w:r>
      <w:bookmarkEnd w:id="50"/>
      <w:bookmarkEnd w:id="51"/>
      <w:bookmarkEnd w:id="52"/>
    </w:p>
    <w:p w14:paraId="11D35D3F" w14:textId="77777777" w:rsidR="000E6657" w:rsidRPr="00BD66D5" w:rsidRDefault="000E6657" w:rsidP="000E6657">
      <w:pPr>
        <w:jc w:val="center"/>
        <w:rPr>
          <w:rFonts w:ascii="Times New Roman" w:hAnsi="Times New Roman" w:cs="Times New Roman"/>
          <w:b/>
          <w:bCs/>
          <w:smallCaps/>
          <w:sz w:val="22"/>
          <w:szCs w:val="22"/>
        </w:rPr>
      </w:pPr>
    </w:p>
    <w:p w14:paraId="626BA16A" w14:textId="7E655DFB" w:rsidR="000E6657" w:rsidRPr="00BD66D5" w:rsidRDefault="000E6657" w:rsidP="00BE1858">
      <w:pPr>
        <w:pStyle w:val="Paantrat"/>
        <w:jc w:val="center"/>
        <w:rPr>
          <w:rFonts w:ascii="Times New Roman" w:hAnsi="Times New Roman" w:cs="Times New Roman"/>
          <w:b/>
          <w:bCs/>
          <w:sz w:val="24"/>
          <w:szCs w:val="24"/>
        </w:rPr>
      </w:pPr>
      <w:r w:rsidRPr="00BD66D5">
        <w:rPr>
          <w:rFonts w:ascii="Times New Roman" w:hAnsi="Times New Roman" w:cs="Times New Roman"/>
          <w:b/>
          <w:bCs/>
          <w:sz w:val="24"/>
          <w:szCs w:val="24"/>
        </w:rPr>
        <w:t>TIEKĖJŲ PAŠALINIMO PAGRINDAI</w:t>
      </w:r>
    </w:p>
    <w:p w14:paraId="7980F7EC" w14:textId="6B6082D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B4011C" w14:textId="1788B343"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9B759A" w14:textId="77777777" w:rsidR="00F27F6B" w:rsidRPr="00BD66D5" w:rsidRDefault="00F27F6B">
      <w:pPr>
        <w:pStyle w:val="Betarp"/>
        <w:numPr>
          <w:ilvl w:val="0"/>
          <w:numId w:val="12"/>
        </w:numPr>
        <w:ind w:left="0" w:firstLine="851"/>
        <w:jc w:val="both"/>
        <w:rPr>
          <w:rFonts w:ascii="Times New Roman" w:eastAsia="Verdana" w:hAnsi="Times New Roman" w:cs="Times New Roman"/>
          <w:sz w:val="24"/>
          <w:szCs w:val="24"/>
        </w:rPr>
      </w:pPr>
      <w:r w:rsidRPr="00BD66D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D66D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5FB5408" w14:textId="77777777" w:rsidR="00F27F6B" w:rsidRPr="00BD66D5" w:rsidRDefault="00F27F6B">
      <w:pPr>
        <w:pStyle w:val="Betarp"/>
        <w:numPr>
          <w:ilvl w:val="0"/>
          <w:numId w:val="12"/>
        </w:numPr>
        <w:ind w:left="0" w:firstLine="851"/>
        <w:jc w:val="both"/>
        <w:rPr>
          <w:rFonts w:ascii="Times New Roman" w:eastAsia="Verdana" w:hAnsi="Times New Roman" w:cs="Times New Roman"/>
          <w:color w:val="000000" w:themeColor="text1"/>
          <w:sz w:val="24"/>
          <w:szCs w:val="24"/>
        </w:rPr>
      </w:pPr>
      <w:r w:rsidRPr="00BD66D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D3B4DC"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D66D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D66D5">
          <w:rPr>
            <w:rStyle w:val="Hipersaitas"/>
            <w:rFonts w:ascii="Times New Roman" w:eastAsia="Calibri" w:hAnsi="Times New Roman" w:cs="Times New Roman"/>
            <w:sz w:val="24"/>
            <w:szCs w:val="24"/>
          </w:rPr>
          <w:t>https://ec.europa.eu/tools/ecertis/</w:t>
        </w:r>
      </w:hyperlink>
      <w:r w:rsidRPr="00BD66D5">
        <w:rPr>
          <w:rFonts w:ascii="Times New Roman" w:hAnsi="Times New Roman" w:cs="Times New Roman"/>
          <w:sz w:val="24"/>
          <w:szCs w:val="24"/>
        </w:rPr>
        <w:t xml:space="preserve">. </w:t>
      </w:r>
    </w:p>
    <w:p w14:paraId="55CE42B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Perkančioji organizacija nereikalauja iš tiekėjo pateikti dokumentų, patvirtinančių jo pašalinimo pagrindų nebuvimą, jeigu ji:</w:t>
      </w:r>
    </w:p>
    <w:p w14:paraId="64E29523"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04910"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642559" w14:textId="77777777" w:rsidR="00F27F6B" w:rsidRPr="00BD66D5" w:rsidRDefault="00F27F6B">
      <w:pPr>
        <w:pStyle w:val="Betarp"/>
        <w:numPr>
          <w:ilvl w:val="0"/>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F99304" w14:textId="77777777" w:rsidR="00F27F6B" w:rsidRPr="00BD66D5" w:rsidRDefault="00F27F6B">
      <w:pPr>
        <w:pStyle w:val="Betarp"/>
        <w:numPr>
          <w:ilvl w:val="1"/>
          <w:numId w:val="12"/>
        </w:numPr>
        <w:ind w:left="0" w:firstLine="851"/>
        <w:jc w:val="both"/>
        <w:rPr>
          <w:rFonts w:ascii="Times New Roman" w:hAnsi="Times New Roman" w:cs="Times New Roman"/>
          <w:sz w:val="24"/>
          <w:szCs w:val="24"/>
        </w:rPr>
      </w:pPr>
      <w:r w:rsidRPr="00BD66D5">
        <w:rPr>
          <w:rFonts w:ascii="Times New Roman" w:hAnsi="Times New Roman" w:cs="Times New Roman"/>
          <w:sz w:val="24"/>
          <w:szCs w:val="24"/>
        </w:rPr>
        <w:t>priesaikos deklaracija;</w:t>
      </w:r>
    </w:p>
    <w:p w14:paraId="5C89B61A" w14:textId="77777777" w:rsidR="00F27F6B" w:rsidRPr="00BD66D5" w:rsidRDefault="00F27F6B" w:rsidP="00F27F6B">
      <w:pPr>
        <w:spacing w:line="240" w:lineRule="auto"/>
        <w:ind w:firstLine="851"/>
        <w:jc w:val="both"/>
        <w:rPr>
          <w:rFonts w:ascii="Times New Roman" w:hAnsi="Times New Roman" w:cs="Times New Roman"/>
          <w:sz w:val="24"/>
          <w:szCs w:val="24"/>
        </w:rPr>
      </w:pPr>
      <w:r w:rsidRPr="00BD66D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F27F6B" w:rsidRPr="00BD66D5" w14:paraId="2B76BEF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558793" w14:textId="77777777" w:rsidR="00F27F6B" w:rsidRPr="00BD66D5" w:rsidRDefault="00F27F6B" w:rsidP="00B344EA">
            <w:pPr>
              <w:pStyle w:val="Betarp"/>
              <w:ind w:left="32"/>
              <w:jc w:val="center"/>
              <w:rPr>
                <w:rFonts w:ascii="Times New Roman" w:hAnsi="Times New Roman" w:cs="Times New Roman"/>
                <w:b/>
                <w:bCs/>
                <w:sz w:val="22"/>
                <w:szCs w:val="22"/>
              </w:rPr>
            </w:pPr>
            <w:r w:rsidRPr="00BD66D5">
              <w:rPr>
                <w:rFonts w:ascii="Times New Roman" w:hAnsi="Times New Roman" w:cs="Times New Roman"/>
                <w:b/>
                <w:bCs/>
                <w:sz w:val="22"/>
                <w:szCs w:val="22"/>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C522" w14:textId="77777777" w:rsidR="00F27F6B" w:rsidRPr="00BD66D5" w:rsidRDefault="00F27F6B" w:rsidP="00B344EA">
            <w:pPr>
              <w:pStyle w:val="Betarp"/>
              <w:jc w:val="center"/>
              <w:rPr>
                <w:rFonts w:ascii="Times New Roman" w:hAnsi="Times New Roman" w:cs="Times New Roman"/>
                <w:bCs/>
                <w:sz w:val="22"/>
                <w:szCs w:val="22"/>
                <w:lang w:eastAsia="en-US"/>
              </w:rPr>
            </w:pPr>
            <w:r w:rsidRPr="00BD66D5">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5BB5" w14:textId="77777777" w:rsidR="00F27F6B" w:rsidRPr="00BD66D5" w:rsidRDefault="00F27F6B" w:rsidP="00B344EA">
            <w:pPr>
              <w:pStyle w:val="Betarp"/>
              <w:jc w:val="center"/>
              <w:rPr>
                <w:rFonts w:ascii="Times New Roman" w:eastAsia="Yu Mincho" w:hAnsi="Times New Roman" w:cs="Times New Roman"/>
                <w:b/>
                <w:bCs/>
              </w:rPr>
            </w:pPr>
            <w:r w:rsidRPr="00BD66D5">
              <w:rPr>
                <w:rFonts w:ascii="Times New Roman" w:eastAsia="Yu Mincho" w:hAnsi="Times New Roman" w:cs="Times New Roman"/>
                <w:b/>
                <w:bCs/>
              </w:rPr>
              <w:t xml:space="preserve">VPĮ straipsnis,  dalis, punktas bei EBVPD formos dalis pildymui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3E4A1" w14:textId="77777777" w:rsidR="00F27F6B" w:rsidRPr="00BD66D5" w:rsidRDefault="00F27F6B" w:rsidP="00B344EA">
            <w:pPr>
              <w:pStyle w:val="Betarp"/>
              <w:jc w:val="center"/>
              <w:rPr>
                <w:rFonts w:ascii="Times New Roman" w:hAnsi="Times New Roman" w:cs="Times New Roman"/>
                <w:bCs/>
                <w:iCs/>
                <w:sz w:val="22"/>
                <w:szCs w:val="22"/>
                <w:lang w:eastAsia="en-US"/>
              </w:rPr>
            </w:pPr>
            <w:r w:rsidRPr="00BD66D5">
              <w:rPr>
                <w:rFonts w:ascii="Times New Roman" w:hAnsi="Times New Roman" w:cs="Times New Roman"/>
                <w:b/>
                <w:sz w:val="22"/>
                <w:szCs w:val="22"/>
              </w:rPr>
              <w:t>Pašalinimo pagrindų nebuvimą įrodantys dokumentai</w:t>
            </w:r>
          </w:p>
        </w:tc>
      </w:tr>
      <w:tr w:rsidR="00F27F6B" w:rsidRPr="00BD66D5" w14:paraId="46FC1E2F"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0A9AC"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A16B4"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Tiekėjas arba jo atsakingas asmuo, nurodytas VPĮ 46 straipsnio 2 dalies 2 punkte, nuteistas už šią nusikalstamą veiką:</w:t>
            </w:r>
          </w:p>
          <w:p w14:paraId="7115F4D1"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dalyvavimą nusikalstamame susivienijime, jo organizavimą ar vadovavimą jam;</w:t>
            </w:r>
          </w:p>
          <w:p w14:paraId="725DF8D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kyšininkavimą, prekybą poveikiu, papirkimą;</w:t>
            </w:r>
          </w:p>
          <w:p w14:paraId="1A1F9D1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9EDC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4) nusikalstamą bankrotą;</w:t>
            </w:r>
          </w:p>
          <w:p w14:paraId="4884634E"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5) teroristinį ir su teroristine veikla susijusį nusikaltimą;</w:t>
            </w:r>
          </w:p>
          <w:p w14:paraId="19E28A05"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6) nusikalstamu būdu gauto turto legalizavimą;</w:t>
            </w:r>
          </w:p>
          <w:p w14:paraId="22D59DC3"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7) prekybą žmonėmis, vaiko pirkimą arba pardavimą;</w:t>
            </w:r>
          </w:p>
          <w:p w14:paraId="7812014D"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5C8E167" w14:textId="77777777" w:rsidR="00F27F6B" w:rsidRPr="00BD66D5" w:rsidRDefault="00F27F6B" w:rsidP="008F2EDE">
            <w:pPr>
              <w:pStyle w:val="Betarp"/>
              <w:jc w:val="both"/>
              <w:rPr>
                <w:rFonts w:ascii="Times New Roman" w:hAnsi="Times New Roman" w:cs="Times New Roman"/>
                <w:b/>
                <w:bCs/>
                <w:sz w:val="22"/>
                <w:szCs w:val="22"/>
                <w:lang w:eastAsia="en-US"/>
              </w:rPr>
            </w:pPr>
          </w:p>
          <w:p w14:paraId="667C2520"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arba jo atsakingas asmuo nuteistas už aukščiau nurodytą nusikalstamą veiką, kai dėl:</w:t>
            </w:r>
          </w:p>
          <w:p w14:paraId="43A92E5E" w14:textId="77777777" w:rsidR="00F27F6B" w:rsidRPr="00BD66D5" w:rsidRDefault="00F27F6B" w:rsidP="008F2EDE">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8876F2D"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rPr>
              <w:t>2)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D66D5">
              <w:rPr>
                <w:rFonts w:ascii="Times New Roman" w:hAnsi="Times New Roman" w:cs="Times New Roman"/>
                <w:b/>
                <w:bCs/>
                <w:sz w:val="22"/>
                <w:szCs w:val="22"/>
              </w:rPr>
              <w:t>struktūrinis</w:t>
            </w:r>
            <w:r w:rsidRPr="00BD66D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9E99B" w14:textId="77777777" w:rsidR="00F27F6B" w:rsidRPr="00BD66D5" w:rsidRDefault="00F27F6B" w:rsidP="008F2EDE">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3)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3DA91" w14:textId="77777777" w:rsidR="00F27F6B" w:rsidRPr="00BD66D5" w:rsidRDefault="00F27F6B" w:rsidP="008F2EDE">
            <w:pPr>
              <w:pStyle w:val="Betarp"/>
              <w:jc w:val="both"/>
              <w:rPr>
                <w:rFonts w:ascii="Times New Roman" w:eastAsia="Yu Mincho" w:hAnsi="Times New Roman" w:cs="Times New Roman"/>
                <w:b/>
                <w:bCs/>
                <w:sz w:val="22"/>
                <w:szCs w:val="22"/>
                <w:lang w:eastAsia="en-US"/>
              </w:rPr>
            </w:pPr>
            <w:r w:rsidRPr="00BD66D5">
              <w:rPr>
                <w:rFonts w:ascii="Times New Roman" w:eastAsia="Yu Mincho" w:hAnsi="Times New Roman" w:cs="Times New Roman"/>
                <w:b/>
                <w:bCs/>
                <w:sz w:val="22"/>
                <w:szCs w:val="22"/>
                <w:lang w:eastAsia="en-US"/>
              </w:rPr>
              <w:lastRenderedPageBreak/>
              <w:t>VPĮ 46 straipsnio 1 dalis</w:t>
            </w:r>
          </w:p>
          <w:p w14:paraId="7194BECB"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726874F1"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A1-A6 punktai</w:t>
            </w:r>
          </w:p>
          <w:p w14:paraId="2C5B43DA" w14:textId="77777777" w:rsidR="00F27F6B" w:rsidRPr="00BD66D5" w:rsidRDefault="00F27F6B" w:rsidP="008F2EDE">
            <w:pPr>
              <w:pStyle w:val="Betarp"/>
              <w:jc w:val="both"/>
              <w:rPr>
                <w:rFonts w:ascii="Times New Roman" w:eastAsia="Yu Mincho" w:hAnsi="Times New Roman" w:cs="Times New Roman"/>
                <w:sz w:val="22"/>
                <w:szCs w:val="22"/>
                <w:lang w:eastAsia="en-US"/>
              </w:rPr>
            </w:pPr>
          </w:p>
          <w:p w14:paraId="4446D73D" w14:textId="77777777" w:rsidR="00F27F6B" w:rsidRPr="00BD66D5" w:rsidRDefault="00F27F6B" w:rsidP="008F2EDE">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lang w:eastAsia="en-US"/>
              </w:rPr>
              <w:t>EBVPD III dalies D1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1F37"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Lietuvoje įsteigtų subjektų reikalaujama:</w:t>
            </w:r>
          </w:p>
          <w:p w14:paraId="08067BF1"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išrašo iš teismo sprendimo arba</w:t>
            </w:r>
          </w:p>
          <w:p w14:paraId="7BCD82DF"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Informatikos ir ryšių departamento prie Vidaus reikalų ministerijos pažymos, arba</w:t>
            </w:r>
          </w:p>
          <w:p w14:paraId="1622994E"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85FF537" w14:textId="77777777" w:rsidR="00F27F6B" w:rsidRPr="00BD66D5" w:rsidRDefault="00F27F6B" w:rsidP="008F2EDE">
            <w:pPr>
              <w:pStyle w:val="Betarp"/>
              <w:jc w:val="both"/>
              <w:rPr>
                <w:rFonts w:ascii="Times New Roman" w:hAnsi="Times New Roman" w:cs="Times New Roman"/>
                <w:sz w:val="22"/>
                <w:szCs w:val="22"/>
                <w:lang w:eastAsia="en-US"/>
              </w:rPr>
            </w:pPr>
          </w:p>
          <w:p w14:paraId="244F1B72" w14:textId="77777777" w:rsidR="00F27F6B" w:rsidRPr="00BD66D5" w:rsidRDefault="00F27F6B" w:rsidP="008F2EDE">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Iš ne Lietuvoje įsteigtų subjektų reikalaujama:</w:t>
            </w:r>
          </w:p>
          <w:p w14:paraId="09DC9D70" w14:textId="77777777" w:rsidR="00F27F6B" w:rsidRPr="00BD66D5" w:rsidRDefault="00F27F6B">
            <w:pPr>
              <w:pStyle w:val="Betarp"/>
              <w:numPr>
                <w:ilvl w:val="0"/>
                <w:numId w:val="10"/>
              </w:numPr>
              <w:ind w:left="314"/>
              <w:jc w:val="both"/>
              <w:rPr>
                <w:rFonts w:ascii="Times New Roman" w:hAnsi="Times New Roman" w:cs="Times New Roman"/>
                <w:b/>
                <w:bCs/>
                <w:sz w:val="22"/>
                <w:szCs w:val="22"/>
              </w:rPr>
            </w:pPr>
            <w:r w:rsidRPr="00BD66D5">
              <w:rPr>
                <w:rFonts w:ascii="Times New Roman" w:hAnsi="Times New Roman" w:cs="Times New Roman"/>
                <w:sz w:val="22"/>
                <w:szCs w:val="22"/>
              </w:rPr>
              <w:t>atitinkamos užsienio šalies institucijos dokumento</w:t>
            </w:r>
            <w:r w:rsidRPr="00BD66D5">
              <w:rPr>
                <w:rStyle w:val="Puslapioinaosnuoroda"/>
                <w:rFonts w:ascii="Times New Roman" w:hAnsi="Times New Roman" w:cs="Times New Roman"/>
                <w:sz w:val="22"/>
                <w:szCs w:val="22"/>
              </w:rPr>
              <w:footnoteReference w:id="2"/>
            </w:r>
            <w:r w:rsidRPr="00BD66D5">
              <w:rPr>
                <w:rFonts w:ascii="Times New Roman" w:hAnsi="Times New Roman" w:cs="Times New Roman"/>
                <w:sz w:val="22"/>
                <w:szCs w:val="22"/>
              </w:rPr>
              <w:t>.</w:t>
            </w:r>
          </w:p>
          <w:p w14:paraId="6F908DED" w14:textId="77777777" w:rsidR="00F27F6B" w:rsidRPr="00BD66D5" w:rsidRDefault="00F27F6B" w:rsidP="008F2EDE">
            <w:pPr>
              <w:pStyle w:val="Betarp"/>
              <w:jc w:val="both"/>
              <w:rPr>
                <w:rFonts w:ascii="Times New Roman" w:hAnsi="Times New Roman" w:cs="Times New Roman"/>
                <w:sz w:val="22"/>
                <w:szCs w:val="22"/>
              </w:rPr>
            </w:pPr>
          </w:p>
          <w:p w14:paraId="17A1BECD" w14:textId="77777777" w:rsidR="00F27F6B" w:rsidRPr="00BD66D5" w:rsidRDefault="00F27F6B" w:rsidP="008F2EDE">
            <w:pPr>
              <w:pStyle w:val="Betarp"/>
              <w:jc w:val="both"/>
              <w:rPr>
                <w:rFonts w:ascii="Times New Roman" w:hAnsi="Times New Roman" w:cs="Times New Roman"/>
                <w:color w:val="7030A0"/>
                <w:sz w:val="22"/>
                <w:szCs w:val="22"/>
              </w:rPr>
            </w:pPr>
            <w:r w:rsidRPr="00BD66D5">
              <w:rPr>
                <w:rFonts w:ascii="Times New Roman" w:hAnsi="Times New Roman" w:cs="Times New Roman"/>
                <w:sz w:val="22"/>
                <w:szCs w:val="22"/>
              </w:rPr>
              <w:t xml:space="preserve">Nurodyti dokumentai turi būti išduoti ne anksčiau kaip </w:t>
            </w:r>
            <w:r w:rsidRPr="00BD66D5">
              <w:rPr>
                <w:rFonts w:ascii="Times New Roman" w:hAnsi="Times New Roman" w:cs="Times New Roman"/>
                <w:color w:val="00B050"/>
                <w:sz w:val="22"/>
                <w:szCs w:val="22"/>
              </w:rPr>
              <w:t xml:space="preserve">180 dienų </w:t>
            </w:r>
            <w:r w:rsidRPr="00BD66D5">
              <w:rPr>
                <w:rFonts w:ascii="Times New Roman" w:hAnsi="Times New Roman" w:cs="Times New Roman"/>
                <w:sz w:val="22"/>
                <w:szCs w:val="22"/>
              </w:rPr>
              <w:t xml:space="preserve">iki </w:t>
            </w:r>
            <w:r w:rsidRPr="00BD66D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D66D5">
              <w:rPr>
                <w:rFonts w:ascii="Times New Roman" w:eastAsia="Times New Roman" w:hAnsi="Times New Roman" w:cs="Times New Roman"/>
                <w:sz w:val="22"/>
                <w:szCs w:val="22"/>
              </w:rPr>
              <w:t>umentus</w:t>
            </w:r>
            <w:r w:rsidRPr="00BD66D5">
              <w:rPr>
                <w:rFonts w:ascii="Times New Roman" w:hAnsi="Times New Roman" w:cs="Times New Roman"/>
                <w:sz w:val="22"/>
                <w:szCs w:val="22"/>
              </w:rPr>
              <w:t xml:space="preserve">. </w:t>
            </w:r>
            <w:r w:rsidRPr="00BD66D5">
              <w:rPr>
                <w:rFonts w:ascii="Times New Roman" w:hAnsi="Times New Roman" w:cs="Times New Roman"/>
                <w:b/>
                <w:bCs/>
                <w:i/>
                <w:iCs/>
                <w:color w:val="000000" w:themeColor="text1"/>
                <w:sz w:val="22"/>
                <w:szCs w:val="22"/>
              </w:rPr>
              <w:t>Pavyzdys</w:t>
            </w:r>
            <w:r w:rsidRPr="00BD66D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218222" w14:textId="77777777" w:rsidR="00F27F6B" w:rsidRPr="00BD66D5" w:rsidRDefault="00F27F6B" w:rsidP="008F2EDE">
            <w:pPr>
              <w:pStyle w:val="Betarp"/>
              <w:jc w:val="both"/>
              <w:rPr>
                <w:rFonts w:ascii="Times New Roman" w:hAnsi="Times New Roman" w:cs="Times New Roman"/>
                <w:b/>
                <w:bCs/>
                <w:sz w:val="22"/>
                <w:szCs w:val="22"/>
              </w:rPr>
            </w:pPr>
          </w:p>
          <w:p w14:paraId="278A2D04" w14:textId="77777777" w:rsidR="00F27F6B" w:rsidRPr="00BD66D5" w:rsidRDefault="00F27F6B" w:rsidP="008F2EDE">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EDC40C" w14:textId="77777777" w:rsidR="00F27F6B" w:rsidRPr="00BD66D5" w:rsidRDefault="00F27F6B" w:rsidP="008F2EDE">
            <w:pPr>
              <w:pStyle w:val="Betarp"/>
              <w:jc w:val="both"/>
              <w:rPr>
                <w:rFonts w:ascii="Times New Roman" w:hAnsi="Times New Roman" w:cs="Times New Roman"/>
                <w:bCs/>
                <w:sz w:val="22"/>
                <w:szCs w:val="22"/>
              </w:rPr>
            </w:pPr>
          </w:p>
          <w:p w14:paraId="15ADC8C6" w14:textId="77777777" w:rsidR="00F27F6B" w:rsidRPr="00BD66D5" w:rsidRDefault="00F27F6B" w:rsidP="008F2EDE">
            <w:pPr>
              <w:pStyle w:val="Betarp"/>
              <w:jc w:val="both"/>
              <w:rPr>
                <w:rFonts w:ascii="Times New Roman" w:hAnsi="Times New Roman" w:cs="Times New Roman"/>
                <w:b/>
                <w:bCs/>
                <w:sz w:val="22"/>
                <w:szCs w:val="22"/>
              </w:rPr>
            </w:pPr>
          </w:p>
        </w:tc>
      </w:tr>
      <w:tr w:rsidR="00F27F6B" w:rsidRPr="00BD66D5" w14:paraId="1EBBE73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ECB23" w14:textId="77777777" w:rsidR="00F27F6B" w:rsidRPr="00BD66D5" w:rsidRDefault="00F27F6B">
            <w:pPr>
              <w:pStyle w:val="Betarp"/>
              <w:numPr>
                <w:ilvl w:val="0"/>
                <w:numId w:val="11"/>
              </w:numPr>
              <w:rPr>
                <w:rFonts w:ascii="Times New Roman" w:hAnsi="Times New Roman" w:cs="Times New Roman"/>
                <w:b/>
                <w:bCs/>
                <w:sz w:val="22"/>
                <w:szCs w:val="22"/>
              </w:rPr>
            </w:pPr>
            <w:bookmarkStart w:id="53" w:name="_Hlk90887843"/>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E44B"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39DE47" w14:textId="77777777" w:rsidR="00F27F6B" w:rsidRPr="00BD66D5" w:rsidRDefault="00F27F6B" w:rsidP="00B344EA">
            <w:pPr>
              <w:pStyle w:val="Betarp"/>
              <w:jc w:val="both"/>
              <w:rPr>
                <w:rFonts w:ascii="Times New Roman" w:hAnsi="Times New Roman" w:cs="Times New Roman"/>
                <w:b/>
                <w:bCs/>
                <w:sz w:val="22"/>
                <w:szCs w:val="22"/>
                <w:lang w:eastAsia="en-US"/>
              </w:rPr>
            </w:pPr>
          </w:p>
          <w:p w14:paraId="3B10F2C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Laikoma, kad tiekėjas nuteistas už aukščiau nurodytą nusikalstamą veiką, kai dėl:</w:t>
            </w:r>
          </w:p>
          <w:p w14:paraId="143EA3D9" w14:textId="77777777" w:rsidR="00F27F6B" w:rsidRPr="00BD66D5" w:rsidRDefault="00F27F6B" w:rsidP="00B344EA">
            <w:pPr>
              <w:pStyle w:val="Betarp"/>
              <w:jc w:val="both"/>
              <w:rPr>
                <w:rFonts w:ascii="Times New Roman" w:hAnsi="Times New Roman" w:cs="Times New Roman"/>
                <w:bCs/>
                <w:sz w:val="22"/>
                <w:szCs w:val="22"/>
                <w:lang w:eastAsia="en-US"/>
              </w:rPr>
            </w:pPr>
            <w:r w:rsidRPr="00BD66D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1B117BA"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 xml:space="preserve">2) tiekėjo, kuris yra juridinis asmuo, kita organizacija ar jos </w:t>
            </w:r>
            <w:r w:rsidRPr="00BD66D5">
              <w:rPr>
                <w:rFonts w:ascii="Times New Roman" w:hAnsi="Times New Roman" w:cs="Times New Roman"/>
                <w:b/>
                <w:sz w:val="22"/>
                <w:szCs w:val="22"/>
                <w:lang w:eastAsia="en-US"/>
              </w:rPr>
              <w:t>struktūrinis</w:t>
            </w:r>
            <w:r w:rsidRPr="00BD66D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BD66D5">
              <w:rPr>
                <w:rFonts w:ascii="Times New Roman" w:hAnsi="Times New Roman" w:cs="Times New Roman"/>
                <w:bCs/>
                <w:sz w:val="22"/>
                <w:szCs w:val="22"/>
                <w:lang w:eastAsia="en-US"/>
              </w:rPr>
              <w:lastRenderedPageBreak/>
              <w:t>sprendimas priimamas pagal tiekėjo šalies teisės aktų reikalavimus.</w:t>
            </w:r>
          </w:p>
          <w:p w14:paraId="01E7E968"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Tačiau ši nuostata netaikoma, jeigu:</w:t>
            </w:r>
          </w:p>
          <w:p w14:paraId="38F1DC0D"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193C213"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2) įsiskolinimo suma neviršija 50 Eur (penkiasdešimt eurų);</w:t>
            </w:r>
          </w:p>
          <w:p w14:paraId="0C891F8F" w14:textId="77777777" w:rsidR="00F27F6B" w:rsidRPr="00BD66D5" w:rsidRDefault="00F27F6B" w:rsidP="00B344EA">
            <w:pPr>
              <w:pStyle w:val="Betarp"/>
              <w:jc w:val="both"/>
              <w:rPr>
                <w:rFonts w:ascii="Times New Roman" w:hAnsi="Times New Roman" w:cs="Times New Roman"/>
                <w:b/>
                <w:bCs/>
                <w:sz w:val="22"/>
                <w:szCs w:val="22"/>
                <w:lang w:eastAsia="en-US"/>
              </w:rPr>
            </w:pPr>
            <w:r w:rsidRPr="00BD66D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C5D7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VPĮ 46 straipsnio 3 dalis</w:t>
            </w:r>
          </w:p>
          <w:p w14:paraId="3AEA274C" w14:textId="77777777" w:rsidR="00F27F6B" w:rsidRPr="00BD66D5" w:rsidRDefault="00F27F6B" w:rsidP="00B344EA">
            <w:pPr>
              <w:pStyle w:val="Betarp"/>
              <w:jc w:val="both"/>
              <w:rPr>
                <w:rFonts w:ascii="Times New Roman" w:eastAsia="Arial" w:hAnsi="Times New Roman" w:cs="Times New Roman"/>
                <w:sz w:val="22"/>
                <w:szCs w:val="22"/>
              </w:rPr>
            </w:pPr>
          </w:p>
          <w:p w14:paraId="43F267A0"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Arial" w:hAnsi="Times New Roman" w:cs="Times New Roman"/>
                <w:sz w:val="22"/>
                <w:szCs w:val="22"/>
              </w:rPr>
              <w:t>EBVPD III dalies B1 ir B2 punktai</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A228A" w14:textId="77777777" w:rsidR="00F27F6B" w:rsidRPr="00BD66D5" w:rsidRDefault="00F27F6B" w:rsidP="00B344EA">
            <w:pPr>
              <w:pStyle w:val="Betarp"/>
              <w:jc w:val="both"/>
              <w:rPr>
                <w:rFonts w:ascii="Times New Roman" w:hAnsi="Times New Roman" w:cs="Times New Roman"/>
                <w:b/>
                <w:bCs/>
                <w:sz w:val="22"/>
                <w:szCs w:val="22"/>
              </w:rPr>
            </w:pPr>
          </w:p>
        </w:tc>
      </w:tr>
      <w:bookmarkEnd w:id="53"/>
      <w:tr w:rsidR="00F27F6B" w:rsidRPr="00BD66D5" w14:paraId="2D946C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161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5C2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9"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1 punktas</w:t>
            </w:r>
          </w:p>
          <w:p w14:paraId="333DDDD0" w14:textId="77777777" w:rsidR="00F27F6B" w:rsidRPr="00BD66D5" w:rsidRDefault="00F27F6B" w:rsidP="00B344EA">
            <w:pPr>
              <w:pStyle w:val="Betarp"/>
              <w:jc w:val="both"/>
              <w:rPr>
                <w:rFonts w:ascii="Times New Roman" w:eastAsia="Yu Mincho" w:hAnsi="Times New Roman" w:cs="Times New Roman"/>
                <w:sz w:val="22"/>
                <w:szCs w:val="22"/>
              </w:rPr>
            </w:pPr>
          </w:p>
          <w:p w14:paraId="67734FF9"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C10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F46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3DDED673"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28D5CFDF"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0F9EF7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4AB6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00238C"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660943D"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3D4F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2 punktas</w:t>
            </w:r>
          </w:p>
          <w:p w14:paraId="33AD8AF4" w14:textId="77777777" w:rsidR="00F27F6B" w:rsidRPr="00BD66D5" w:rsidRDefault="00F27F6B" w:rsidP="00B344EA">
            <w:pPr>
              <w:pStyle w:val="Betarp"/>
              <w:jc w:val="both"/>
              <w:rPr>
                <w:rFonts w:ascii="Times New Roman" w:eastAsia="Yu Mincho" w:hAnsi="Times New Roman" w:cs="Times New Roman"/>
                <w:sz w:val="22"/>
                <w:szCs w:val="22"/>
              </w:rPr>
            </w:pPr>
          </w:p>
          <w:p w14:paraId="23B88537"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5FE6"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12FB015B"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26FAAD8"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104CAF80"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AD20"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F56DC1"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069BE"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3 punktas</w:t>
            </w:r>
          </w:p>
          <w:p w14:paraId="686575B0" w14:textId="77777777" w:rsidR="00F27F6B" w:rsidRPr="00BD66D5" w:rsidRDefault="00F27F6B" w:rsidP="00B344EA">
            <w:pPr>
              <w:pStyle w:val="Betarp"/>
              <w:jc w:val="both"/>
              <w:rPr>
                <w:rFonts w:ascii="Times New Roman" w:eastAsia="Yu Mincho" w:hAnsi="Times New Roman" w:cs="Times New Roman"/>
                <w:sz w:val="22"/>
                <w:szCs w:val="22"/>
              </w:rPr>
            </w:pPr>
          </w:p>
          <w:p w14:paraId="1760CEB6"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C13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D390"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6D4F250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5145BB93"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58442"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FD21C"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 xml:space="preserve">Tiekėjas pirkimo procedūrų metu nuslėpė informaciją ar pateikė melagingą informaciją </w:t>
            </w:r>
            <w:r w:rsidRPr="00BD66D5">
              <w:rPr>
                <w:rFonts w:ascii="Times New Roman" w:hAnsi="Times New Roman" w:cs="Times New Roman"/>
                <w:sz w:val="22"/>
                <w:szCs w:val="22"/>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8C58DB"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39BDD8" w14:textId="77777777" w:rsidR="00F27F6B" w:rsidRPr="00BD66D5" w:rsidRDefault="00F27F6B" w:rsidP="00B344EA">
            <w:pPr>
              <w:pStyle w:val="Betarp"/>
              <w:jc w:val="both"/>
              <w:rPr>
                <w:rFonts w:ascii="Times New Roman" w:hAnsi="Times New Roman" w:cs="Times New Roman"/>
                <w:bCs/>
                <w:sz w:val="22"/>
                <w:szCs w:val="22"/>
              </w:rPr>
            </w:pPr>
            <w:r w:rsidRPr="00BD66D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041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 xml:space="preserve">VPĮ 46 straipsnio 4 </w:t>
            </w:r>
            <w:r w:rsidRPr="00BD66D5">
              <w:rPr>
                <w:rFonts w:ascii="Times New Roman" w:eastAsia="Yu Mincho" w:hAnsi="Times New Roman" w:cs="Times New Roman"/>
                <w:b/>
                <w:bCs/>
                <w:sz w:val="22"/>
                <w:szCs w:val="22"/>
              </w:rPr>
              <w:lastRenderedPageBreak/>
              <w:t>dalies 4 punktas</w:t>
            </w:r>
          </w:p>
          <w:p w14:paraId="77EA295C" w14:textId="77777777" w:rsidR="00F27F6B" w:rsidRPr="00BD66D5" w:rsidRDefault="00F27F6B" w:rsidP="00B344EA">
            <w:pPr>
              <w:pStyle w:val="Betarp"/>
              <w:jc w:val="both"/>
              <w:rPr>
                <w:rFonts w:ascii="Times New Roman" w:eastAsia="Yu Mincho" w:hAnsi="Times New Roman" w:cs="Times New Roman"/>
                <w:sz w:val="22"/>
                <w:szCs w:val="22"/>
              </w:rPr>
            </w:pPr>
          </w:p>
          <w:p w14:paraId="6D41B42B"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C15 punktas</w:t>
            </w:r>
            <w:r w:rsidRPr="00BD66D5">
              <w:rPr>
                <w:rFonts w:ascii="Times New Roman" w:eastAsia="Yu Mincho" w:hAnsi="Times New Roman" w:cs="Times New Roman"/>
                <w:sz w:val="22"/>
                <w:szCs w:val="22"/>
                <w:lang w:eastAsia="en-US"/>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9B84E"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lastRenderedPageBreak/>
              <w:t xml:space="preserve">Iš Lietuvoje įsteigtų subjektų įrodančių dokumentų </w:t>
            </w:r>
            <w:r w:rsidRPr="00BD66D5">
              <w:rPr>
                <w:rFonts w:ascii="Times New Roman" w:hAnsi="Times New Roman" w:cs="Times New Roman"/>
                <w:sz w:val="22"/>
                <w:szCs w:val="22"/>
                <w:lang w:eastAsia="en-US"/>
              </w:rPr>
              <w:lastRenderedPageBreak/>
              <w:t>nereikalaujama. Užtenka pateikto EBVPD.</w:t>
            </w:r>
          </w:p>
          <w:p w14:paraId="6610445A"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191B1D7E" w14:textId="77777777" w:rsidR="00F27F6B" w:rsidRPr="00BD66D5" w:rsidRDefault="00F27F6B" w:rsidP="00B344EA">
            <w:pPr>
              <w:pStyle w:val="Betarp"/>
              <w:jc w:val="both"/>
              <w:rPr>
                <w:rFonts w:ascii="Times New Roman" w:hAnsi="Times New Roman" w:cs="Times New Roman"/>
                <w:bCs/>
                <w:iCs/>
                <w:sz w:val="22"/>
                <w:szCs w:val="22"/>
                <w:lang w:eastAsia="en-US"/>
              </w:rPr>
            </w:pPr>
          </w:p>
          <w:p w14:paraId="40473AB9"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A49DC8" w14:textId="77777777" w:rsidR="00F27F6B" w:rsidRPr="00BD66D5" w:rsidRDefault="00F27F6B" w:rsidP="00B344EA">
            <w:pPr>
              <w:pStyle w:val="Betarp"/>
              <w:jc w:val="both"/>
              <w:rPr>
                <w:rFonts w:ascii="Times New Roman" w:hAnsi="Times New Roman" w:cs="Times New Roman"/>
                <w:sz w:val="22"/>
                <w:szCs w:val="22"/>
              </w:rPr>
            </w:pPr>
            <w:hyperlink r:id="rId14" w:history="1">
              <w:r w:rsidRPr="00BD66D5">
                <w:rPr>
                  <w:rStyle w:val="Hipersaitas"/>
                  <w:rFonts w:ascii="Times New Roman" w:hAnsi="Times New Roman" w:cs="Times New Roman"/>
                  <w:sz w:val="22"/>
                  <w:szCs w:val="22"/>
                </w:rPr>
                <w:t>https://vpt.lrv.lt/lt/nuorodos/kiti-duomenys/powerbi/melaginga-informacija-pateikusiu-tiekeju-sarasas-3/</w:t>
              </w:r>
            </w:hyperlink>
          </w:p>
        </w:tc>
      </w:tr>
      <w:tr w:rsidR="00F27F6B" w:rsidRPr="00BD66D5" w14:paraId="28BE2F8A"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DFE6"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712A"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546C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5 punktas</w:t>
            </w:r>
          </w:p>
          <w:p w14:paraId="25691723" w14:textId="77777777" w:rsidR="00F27F6B" w:rsidRPr="00BD66D5" w:rsidRDefault="00F27F6B" w:rsidP="00B344EA">
            <w:pPr>
              <w:pStyle w:val="Betarp"/>
              <w:jc w:val="both"/>
              <w:rPr>
                <w:rFonts w:ascii="Times New Roman" w:eastAsia="Yu Mincho" w:hAnsi="Times New Roman" w:cs="Times New Roman"/>
                <w:sz w:val="22"/>
                <w:szCs w:val="22"/>
              </w:rPr>
            </w:pPr>
          </w:p>
          <w:p w14:paraId="4BA96132"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C15 punktas</w:t>
            </w:r>
          </w:p>
          <w:p w14:paraId="3C029FF1"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BBEC627"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4ABB1" w14:textId="77777777" w:rsidR="00F27F6B" w:rsidRPr="00BD66D5" w:rsidRDefault="00F27F6B" w:rsidP="00B344EA">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43FBAA39" w14:textId="77777777" w:rsidR="00F27F6B" w:rsidRPr="00BD66D5" w:rsidRDefault="00F27F6B" w:rsidP="00B344EA">
            <w:pPr>
              <w:pStyle w:val="Betarp"/>
              <w:jc w:val="both"/>
              <w:rPr>
                <w:rFonts w:ascii="Times New Roman" w:hAnsi="Times New Roman" w:cs="Times New Roman"/>
                <w:b/>
                <w:bCs/>
                <w:iCs/>
                <w:sz w:val="22"/>
                <w:szCs w:val="22"/>
                <w:lang w:eastAsia="en-US"/>
              </w:rPr>
            </w:pPr>
          </w:p>
        </w:tc>
      </w:tr>
      <w:tr w:rsidR="00F27F6B" w:rsidRPr="00BD66D5" w14:paraId="467E966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28B04" w14:textId="77777777" w:rsidR="00F27F6B" w:rsidRPr="00BD66D5" w:rsidRDefault="00F27F6B">
            <w:pPr>
              <w:pStyle w:val="Betarp"/>
              <w:numPr>
                <w:ilvl w:val="0"/>
                <w:numId w:val="11"/>
              </w:numPr>
              <w:rPr>
                <w:rFonts w:ascii="Times New Roman" w:hAnsi="Times New Roman" w:cs="Times New Roman"/>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BCFAC"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BD66D5">
              <w:rPr>
                <w:rFonts w:ascii="Times New Roman" w:hAnsi="Times New Roman" w:cs="Times New Roman"/>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2AF4AB" w14:textId="77777777" w:rsidR="00F27F6B" w:rsidRPr="00BD66D5" w:rsidRDefault="00F27F6B" w:rsidP="00B344EA">
            <w:pPr>
              <w:spacing w:after="0" w:line="240" w:lineRule="auto"/>
              <w:jc w:val="both"/>
              <w:rPr>
                <w:rFonts w:ascii="Times New Roman" w:hAnsi="Times New Roman" w:cs="Times New Roman"/>
                <w:sz w:val="22"/>
                <w:szCs w:val="22"/>
              </w:rPr>
            </w:pPr>
            <w:r w:rsidRPr="00BD66D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90F46"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VPĮ 46 straipsnio 4 dalies 6 punktas</w:t>
            </w:r>
          </w:p>
          <w:p w14:paraId="68CBD162" w14:textId="77777777" w:rsidR="00F27F6B" w:rsidRPr="00BD66D5" w:rsidRDefault="00F27F6B" w:rsidP="00B344EA">
            <w:pPr>
              <w:pStyle w:val="Betarp"/>
              <w:jc w:val="both"/>
              <w:rPr>
                <w:rFonts w:ascii="Times New Roman" w:eastAsia="Yu Mincho" w:hAnsi="Times New Roman" w:cs="Times New Roman"/>
                <w:sz w:val="22"/>
                <w:szCs w:val="22"/>
              </w:rPr>
            </w:pPr>
          </w:p>
          <w:p w14:paraId="6E2C9E7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w:t>
            </w:r>
            <w:r w:rsidRPr="00BD66D5">
              <w:rPr>
                <w:rFonts w:ascii="Times New Roman" w:eastAsia="Arial" w:hAnsi="Times New Roman" w:cs="Times New Roman"/>
                <w:sz w:val="22"/>
                <w:szCs w:val="22"/>
              </w:rPr>
              <w:t xml:space="preserve"> III dalies C14 punktas</w:t>
            </w:r>
          </w:p>
          <w:p w14:paraId="40C799AA" w14:textId="77777777" w:rsidR="00F27F6B" w:rsidRPr="00BD66D5" w:rsidRDefault="00F27F6B" w:rsidP="00B344EA">
            <w:pPr>
              <w:pStyle w:val="Betarp"/>
              <w:jc w:val="both"/>
              <w:rPr>
                <w:rFonts w:ascii="Times New Roman" w:eastAsia="Yu Mincho" w:hAnsi="Times New Roman" w:cs="Times New Roman"/>
                <w:sz w:val="22"/>
                <w:szCs w:val="22"/>
                <w:lang w:eastAsia="en-US"/>
              </w:rPr>
            </w:pPr>
          </w:p>
          <w:p w14:paraId="445EDA36" w14:textId="77777777" w:rsidR="00F27F6B" w:rsidRPr="00BD66D5" w:rsidRDefault="00F27F6B" w:rsidP="00B344EA">
            <w:pPr>
              <w:pStyle w:val="Betarp"/>
              <w:jc w:val="both"/>
              <w:rPr>
                <w:rFonts w:ascii="Times New Roman" w:eastAsia="Yu Mincho" w:hAnsi="Times New Roman" w:cs="Times New Roman"/>
                <w:sz w:val="22"/>
                <w:szCs w:val="22"/>
                <w:lang w:eastAsia="en-US"/>
              </w:rPr>
            </w:pP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2017" w14:textId="77777777" w:rsidR="00F27F6B" w:rsidRPr="00BD66D5" w:rsidRDefault="00F27F6B" w:rsidP="00B25E62">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lastRenderedPageBreak/>
              <w:t>Iš Lietuvoje įsteigtų subjektų įrodančių dokumentų nereikalaujama. Užtenka pateikto EBVPD.</w:t>
            </w:r>
          </w:p>
          <w:p w14:paraId="6869B6FE" w14:textId="77777777" w:rsidR="00F27F6B" w:rsidRPr="00BD66D5" w:rsidRDefault="00F27F6B" w:rsidP="00B25E62">
            <w:pPr>
              <w:pStyle w:val="Betarp"/>
              <w:jc w:val="both"/>
              <w:rPr>
                <w:rFonts w:ascii="Times New Roman" w:hAnsi="Times New Roman" w:cs="Times New Roman"/>
                <w:bCs/>
                <w:iCs/>
                <w:sz w:val="22"/>
                <w:szCs w:val="22"/>
                <w:lang w:eastAsia="en-US"/>
              </w:rPr>
            </w:pPr>
          </w:p>
          <w:p w14:paraId="3A9E27A8" w14:textId="77777777" w:rsidR="00F27F6B" w:rsidRPr="00BD66D5" w:rsidRDefault="00F27F6B" w:rsidP="00B25E62">
            <w:pPr>
              <w:pStyle w:val="Betarp"/>
              <w:jc w:val="both"/>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w:t>
            </w:r>
            <w:r w:rsidRPr="00BD66D5">
              <w:rPr>
                <w:rFonts w:ascii="Times New Roman" w:hAnsi="Times New Roman" w:cs="Times New Roman"/>
                <w:b/>
                <w:bCs/>
                <w:sz w:val="22"/>
                <w:szCs w:val="22"/>
              </w:rPr>
              <w:lastRenderedPageBreak/>
              <w:t xml:space="preserve">gali būti atsižvelgiama į pagal VPĮ 91 straipsnį skelbiamą informaciją: </w:t>
            </w:r>
          </w:p>
          <w:p w14:paraId="60643BC2" w14:textId="77777777" w:rsidR="00F27F6B" w:rsidRPr="00BD66D5" w:rsidRDefault="00F27F6B" w:rsidP="00B25E62">
            <w:pPr>
              <w:pStyle w:val="Betarp"/>
              <w:jc w:val="both"/>
              <w:rPr>
                <w:rFonts w:ascii="Times New Roman" w:hAnsi="Times New Roman" w:cs="Times New Roman"/>
                <w:sz w:val="22"/>
                <w:szCs w:val="22"/>
              </w:rPr>
            </w:pPr>
          </w:p>
          <w:p w14:paraId="0055789E" w14:textId="77777777" w:rsidR="00F27F6B" w:rsidRPr="00BD66D5" w:rsidRDefault="00F27F6B" w:rsidP="00B25E62">
            <w:pPr>
              <w:pStyle w:val="Betarp"/>
              <w:jc w:val="both"/>
              <w:rPr>
                <w:rFonts w:ascii="Times New Roman" w:hAnsi="Times New Roman" w:cs="Times New Roman"/>
                <w:sz w:val="22"/>
                <w:szCs w:val="22"/>
              </w:rPr>
            </w:pPr>
            <w:hyperlink r:id="rId15" w:history="1">
              <w:r w:rsidRPr="00BD66D5">
                <w:rPr>
                  <w:rStyle w:val="Hipersaitas"/>
                  <w:rFonts w:ascii="Times New Roman" w:hAnsi="Times New Roman" w:cs="Times New Roman"/>
                  <w:sz w:val="22"/>
                  <w:szCs w:val="22"/>
                </w:rPr>
                <w:t>https://vpt.lrv.lt/lt/nuorodos/kiti-duomenys/powerbi/nepatikimi-tiekejai-1/</w:t>
              </w:r>
            </w:hyperlink>
          </w:p>
          <w:p w14:paraId="6A00F187" w14:textId="77777777" w:rsidR="00F27F6B" w:rsidRPr="00BD66D5" w:rsidRDefault="00F27F6B" w:rsidP="00B25E62">
            <w:pPr>
              <w:pStyle w:val="Betarp"/>
              <w:jc w:val="both"/>
              <w:rPr>
                <w:rFonts w:ascii="Times New Roman" w:hAnsi="Times New Roman" w:cs="Times New Roman"/>
                <w:sz w:val="22"/>
                <w:szCs w:val="22"/>
              </w:rPr>
            </w:pPr>
          </w:p>
          <w:p w14:paraId="413EC7B9" w14:textId="77777777" w:rsidR="00F27F6B" w:rsidRPr="00BD66D5" w:rsidRDefault="00F27F6B" w:rsidP="00B25E62">
            <w:pPr>
              <w:pStyle w:val="Betarp"/>
              <w:jc w:val="both"/>
              <w:rPr>
                <w:rFonts w:ascii="Times New Roman" w:hAnsi="Times New Roman" w:cs="Times New Roman"/>
                <w:sz w:val="22"/>
                <w:szCs w:val="22"/>
              </w:rPr>
            </w:pPr>
            <w:hyperlink r:id="rId16" w:history="1">
              <w:r w:rsidRPr="00BD66D5">
                <w:rPr>
                  <w:rStyle w:val="Hipersaitas"/>
                  <w:rFonts w:ascii="Times New Roman" w:hAnsi="Times New Roman" w:cs="Times New Roman"/>
                  <w:sz w:val="22"/>
                  <w:szCs w:val="22"/>
                </w:rPr>
                <w:t>https://vpt.lrv.lt/lt/pasalinimo-pagrindai-1/nepatikimu-koncesininku-sarasas-1/nepatikimu-koncesininku-sarasas/</w:t>
              </w:r>
            </w:hyperlink>
          </w:p>
          <w:p w14:paraId="2080D9DA" w14:textId="77777777" w:rsidR="00F27F6B" w:rsidRPr="00BD66D5" w:rsidRDefault="00F27F6B" w:rsidP="00B25E62">
            <w:pPr>
              <w:pStyle w:val="Betarp"/>
              <w:jc w:val="both"/>
              <w:rPr>
                <w:rFonts w:ascii="Times New Roman" w:hAnsi="Times New Roman" w:cs="Times New Roman"/>
                <w:bCs/>
                <w:sz w:val="22"/>
                <w:szCs w:val="22"/>
              </w:rPr>
            </w:pPr>
          </w:p>
          <w:p w14:paraId="0A324B47" w14:textId="77777777" w:rsidR="00F27F6B" w:rsidRPr="00BD66D5" w:rsidRDefault="00F27F6B" w:rsidP="00B344EA">
            <w:pPr>
              <w:pStyle w:val="Betarp"/>
              <w:jc w:val="both"/>
              <w:rPr>
                <w:rFonts w:ascii="Times New Roman" w:hAnsi="Times New Roman" w:cs="Times New Roman"/>
                <w:b/>
                <w:bCs/>
                <w:sz w:val="22"/>
                <w:szCs w:val="22"/>
              </w:rPr>
            </w:pPr>
          </w:p>
        </w:tc>
      </w:tr>
      <w:tr w:rsidR="00F27F6B" w:rsidRPr="00BD66D5" w14:paraId="267B3228"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667C" w14:textId="77777777" w:rsidR="00F27F6B" w:rsidRPr="00BD66D5" w:rsidRDefault="00F27F6B">
            <w:pPr>
              <w:pStyle w:val="Betarp"/>
              <w:numPr>
                <w:ilvl w:val="0"/>
                <w:numId w:val="11"/>
              </w:numPr>
              <w:rPr>
                <w:rFonts w:ascii="Times New Roman" w:hAnsi="Times New Roman" w:cs="Times New Roman"/>
                <w:sz w:val="22"/>
                <w:szCs w:val="22"/>
              </w:rPr>
            </w:pPr>
          </w:p>
          <w:p w14:paraId="77314DD4" w14:textId="77777777" w:rsidR="00F27F6B" w:rsidRPr="00BD66D5" w:rsidRDefault="00F27F6B" w:rsidP="00B344EA">
            <w:pPr>
              <w:pStyle w:val="Betarp"/>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B35B"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BD66D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C847A4F" w14:textId="77777777" w:rsidR="00F27F6B" w:rsidRPr="00BD66D5" w:rsidRDefault="00F27F6B" w:rsidP="00B344EA">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4F0C8"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a papunktis</w:t>
            </w:r>
          </w:p>
          <w:p w14:paraId="42A5F874" w14:textId="77777777" w:rsidR="00F27F6B" w:rsidRPr="00BD66D5" w:rsidRDefault="00F27F6B" w:rsidP="00B344EA">
            <w:pPr>
              <w:pStyle w:val="Betarp"/>
              <w:jc w:val="both"/>
              <w:rPr>
                <w:rFonts w:ascii="Times New Roman" w:eastAsia="Yu Mincho" w:hAnsi="Times New Roman" w:cs="Times New Roman"/>
                <w:sz w:val="22"/>
                <w:szCs w:val="22"/>
              </w:rPr>
            </w:pPr>
          </w:p>
          <w:p w14:paraId="74396523" w14:textId="77777777" w:rsidR="00F27F6B" w:rsidRPr="00BD66D5" w:rsidRDefault="00F27F6B" w:rsidP="00B344EA">
            <w:pPr>
              <w:pStyle w:val="Betarp"/>
              <w:jc w:val="both"/>
              <w:rPr>
                <w:rFonts w:ascii="Times New Roman" w:eastAsia="Yu Mincho" w:hAnsi="Times New Roman" w:cs="Times New Roman"/>
                <w:sz w:val="22"/>
                <w:szCs w:val="22"/>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9D83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lang w:eastAsia="en-US"/>
              </w:rPr>
              <w:t xml:space="preserve">Iš Lietuvoje įsteigtų subjektų įrodančių dokumentų nereikalaujama. Užtenka pateikto EBVPD. </w:t>
            </w:r>
            <w:r w:rsidRPr="00BD66D5">
              <w:rPr>
                <w:rFonts w:ascii="Times New Roman" w:hAnsi="Times New Roman" w:cs="Times New Roman"/>
                <w:sz w:val="22"/>
                <w:szCs w:val="22"/>
              </w:rPr>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7" w:history="1">
              <w:r w:rsidRPr="00BD66D5">
                <w:rPr>
                  <w:rStyle w:val="Hipersaitas"/>
                  <w:rFonts w:ascii="Times New Roman" w:hAnsi="Times New Roman" w:cs="Times New Roman"/>
                  <w:sz w:val="22"/>
                  <w:szCs w:val="22"/>
                  <w:u w:val="single"/>
                </w:rPr>
                <w:t>https://www.registrucentras.lt/jar/p/index.php</w:t>
              </w:r>
            </w:hyperlink>
          </w:p>
          <w:p w14:paraId="1E1984FD"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paskelbtą informaciją, taip pat į šiame informaciniame pranešime pateiktą informaciją:</w:t>
            </w:r>
          </w:p>
          <w:p w14:paraId="540F95CE" w14:textId="77777777" w:rsidR="00F27F6B" w:rsidRPr="00BD66D5" w:rsidRDefault="00F27F6B" w:rsidP="00B344EA">
            <w:pPr>
              <w:pStyle w:val="Betarp"/>
              <w:jc w:val="both"/>
              <w:rPr>
                <w:rFonts w:ascii="Times New Roman" w:hAnsi="Times New Roman" w:cs="Times New Roman"/>
                <w:sz w:val="22"/>
                <w:szCs w:val="22"/>
              </w:rPr>
            </w:pPr>
            <w:hyperlink r:id="rId18" w:history="1">
              <w:r w:rsidRPr="00BD66D5">
                <w:rPr>
                  <w:rStyle w:val="Hipersaitas"/>
                  <w:rFonts w:ascii="Times New Roman" w:hAnsi="Times New Roman" w:cs="Times New Roman"/>
                  <w:sz w:val="22"/>
                  <w:szCs w:val="22"/>
                </w:rPr>
                <w:t>https://vpt.lrv.lt/lt/naujienos-3/finansiniu-ataskaitu-nepateikimas-gali-tapti-kliutimi-dalyvauti-viesuosiuose-pirkimuose/</w:t>
              </w:r>
            </w:hyperlink>
          </w:p>
          <w:p w14:paraId="74F2ED01" w14:textId="77777777" w:rsidR="00F27F6B" w:rsidRPr="00BD66D5" w:rsidRDefault="00F27F6B" w:rsidP="00B344EA">
            <w:pPr>
              <w:pStyle w:val="Betarp"/>
              <w:jc w:val="both"/>
              <w:rPr>
                <w:rFonts w:ascii="Times New Roman" w:hAnsi="Times New Roman" w:cs="Times New Roman"/>
                <w:b/>
                <w:bCs/>
                <w:iCs/>
                <w:sz w:val="22"/>
                <w:szCs w:val="22"/>
              </w:rPr>
            </w:pPr>
          </w:p>
        </w:tc>
      </w:tr>
      <w:tr w:rsidR="00F27F6B" w:rsidRPr="00BD66D5" w14:paraId="44557D61"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E67F"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784B" w14:textId="77777777" w:rsidR="00F27F6B" w:rsidRPr="00BD66D5" w:rsidRDefault="00F27F6B" w:rsidP="00B344EA">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t xml:space="preserve">Tiekėjas yra padaręs rimtą profesinį pažeidimą, dėl kurio perkančioji organizacija abejoja tiekėjo sąžiningumu, </w:t>
            </w:r>
            <w:r w:rsidRPr="00BD66D5">
              <w:rPr>
                <w:rFonts w:ascii="Times New Roman" w:eastAsia="Times New Roman" w:hAnsi="Times New Roman" w:cs="Times New Roman"/>
                <w:sz w:val="22"/>
                <w:szCs w:val="22"/>
              </w:rPr>
              <w:t xml:space="preserve"> kai jis (tiekėjas) neatitinka minimalių patikimo mokesčių mokėtojo kriterijų, </w:t>
            </w:r>
            <w:r w:rsidRPr="00BD66D5">
              <w:rPr>
                <w:rFonts w:ascii="Times New Roman" w:eastAsia="Times New Roman" w:hAnsi="Times New Roman" w:cs="Times New Roman"/>
                <w:sz w:val="22"/>
                <w:szCs w:val="22"/>
              </w:rPr>
              <w:lastRenderedPageBreak/>
              <w:t>nustatytų Lietuvos Respublikos mokesčių administravimo įstatymo 40</w:t>
            </w:r>
            <w:r w:rsidRPr="00BD66D5">
              <w:rPr>
                <w:rFonts w:ascii="Times New Roman" w:eastAsia="Times New Roman" w:hAnsi="Times New Roman" w:cs="Times New Roman"/>
                <w:sz w:val="22"/>
                <w:szCs w:val="22"/>
                <w:vertAlign w:val="superscript"/>
              </w:rPr>
              <w:t>1</w:t>
            </w:r>
            <w:r w:rsidRPr="00BD66D5">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5AD23"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lastRenderedPageBreak/>
              <w:t>VPĮ 46 straipsnio 4 dalies 7 punkto b papunktis</w:t>
            </w:r>
          </w:p>
          <w:p w14:paraId="51AFF407" w14:textId="77777777" w:rsidR="00F27F6B" w:rsidRPr="00BD66D5" w:rsidRDefault="00F27F6B" w:rsidP="00B344EA">
            <w:pPr>
              <w:pStyle w:val="Betarp"/>
              <w:jc w:val="both"/>
              <w:rPr>
                <w:rFonts w:ascii="Times New Roman" w:eastAsia="Yu Mincho" w:hAnsi="Times New Roman" w:cs="Times New Roman"/>
                <w:sz w:val="22"/>
                <w:szCs w:val="22"/>
              </w:rPr>
            </w:pPr>
          </w:p>
          <w:p w14:paraId="663181FD"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B1C3"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lastRenderedPageBreak/>
              <w:t>Iš Lietuvoje įsteigtų subjektų įrodančių dokumentų nereikalaujama. Užtenka pateikto EBVPD.</w:t>
            </w:r>
          </w:p>
          <w:p w14:paraId="10343A11" w14:textId="77777777" w:rsidR="00F27F6B" w:rsidRPr="00BD66D5" w:rsidRDefault="00F27F6B" w:rsidP="00971B7B">
            <w:pPr>
              <w:pStyle w:val="Betarp"/>
              <w:jc w:val="both"/>
              <w:rPr>
                <w:rFonts w:ascii="Times New Roman" w:hAnsi="Times New Roman" w:cs="Times New Roman"/>
                <w:b/>
                <w:bCs/>
                <w:iCs/>
                <w:sz w:val="22"/>
                <w:szCs w:val="22"/>
                <w:lang w:eastAsia="en-US"/>
              </w:rPr>
            </w:pPr>
          </w:p>
          <w:p w14:paraId="3EA468CE" w14:textId="77777777" w:rsidR="00F27F6B" w:rsidRPr="00BD66D5" w:rsidRDefault="00F27F6B" w:rsidP="00971B7B">
            <w:pPr>
              <w:pStyle w:val="Betarp"/>
              <w:jc w:val="both"/>
              <w:rPr>
                <w:rFonts w:ascii="Times New Roman" w:hAnsi="Times New Roman" w:cs="Times New Roman"/>
                <w:b/>
                <w:bCs/>
                <w:sz w:val="22"/>
                <w:szCs w:val="22"/>
              </w:rPr>
            </w:pPr>
            <w:r w:rsidRPr="00BD66D5">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BD66D5">
              <w:rPr>
                <w:rFonts w:ascii="Times New Roman" w:hAnsi="Times New Roman" w:cs="Times New Roman"/>
                <w:b/>
                <w:bCs/>
                <w:sz w:val="22"/>
                <w:szCs w:val="22"/>
              </w:rPr>
              <w:t xml:space="preserve"> </w:t>
            </w:r>
            <w:r w:rsidRPr="00BD66D5">
              <w:rPr>
                <w:rFonts w:ascii="Times New Roman" w:hAnsi="Times New Roman" w:cs="Times New Roman"/>
                <w:sz w:val="22"/>
                <w:szCs w:val="22"/>
              </w:rPr>
              <w:t xml:space="preserve">nacionalinėje duomenų bazėje adresu </w:t>
            </w:r>
            <w:hyperlink r:id="rId19">
              <w:r w:rsidRPr="00BD66D5">
                <w:rPr>
                  <w:rStyle w:val="Hipersaitas"/>
                  <w:rFonts w:ascii="Times New Roman" w:hAnsi="Times New Roman" w:cs="Times New Roman"/>
                  <w:sz w:val="22"/>
                  <w:szCs w:val="22"/>
                  <w:u w:val="single"/>
                </w:rPr>
                <w:t>https://www.vmi.lt/evmi/mokesciu-moketoju-informacija</w:t>
              </w:r>
            </w:hyperlink>
            <w:r w:rsidRPr="00BD66D5">
              <w:rPr>
                <w:rFonts w:ascii="Times New Roman" w:hAnsi="Times New Roman" w:cs="Times New Roman"/>
                <w:sz w:val="22"/>
                <w:szCs w:val="22"/>
              </w:rPr>
              <w:t xml:space="preserve"> skelbiamą informaciją.</w:t>
            </w:r>
          </w:p>
        </w:tc>
      </w:tr>
      <w:tr w:rsidR="00F27F6B" w:rsidRPr="00BD66D5" w14:paraId="61C0DC64"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7C436" w14:textId="77777777" w:rsidR="00F27F6B" w:rsidRPr="00BD66D5" w:rsidRDefault="00F27F6B">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F1A85" w14:textId="77777777" w:rsidR="00F27F6B" w:rsidRPr="00BD66D5" w:rsidRDefault="00F27F6B" w:rsidP="00B344EA">
            <w:pPr>
              <w:pStyle w:val="Betarp"/>
              <w:jc w:val="both"/>
              <w:rPr>
                <w:rFonts w:ascii="Times New Roman" w:hAnsi="Times New Roman" w:cs="Times New Roman"/>
                <w:sz w:val="22"/>
                <w:szCs w:val="22"/>
              </w:rPr>
            </w:pPr>
            <w:r w:rsidRPr="00BD66D5">
              <w:rPr>
                <w:rFonts w:ascii="Times New Roman" w:hAnsi="Times New Roman" w:cs="Times New Roman"/>
                <w:sz w:val="22"/>
                <w:szCs w:val="22"/>
              </w:rPr>
              <w:t>Tiekėjas yra padaręs rimtą profesinį pažeidimą, dėl kurio perkančioji organizacija abejoja tiekėjo sąžiningumu,</w:t>
            </w:r>
            <w:r w:rsidRPr="00BD66D5">
              <w:rPr>
                <w:rFonts w:ascii="Times New Roman" w:eastAsia="Times New Roman" w:hAnsi="Times New Roman" w:cs="Times New Roman"/>
                <w:sz w:val="22"/>
                <w:szCs w:val="22"/>
              </w:rPr>
              <w:t xml:space="preserve"> kai jis </w:t>
            </w:r>
            <w:r w:rsidRPr="00BD66D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1E0F" w14:textId="77777777" w:rsidR="00F27F6B" w:rsidRPr="00BD66D5" w:rsidRDefault="00F27F6B" w:rsidP="00B344EA">
            <w:pPr>
              <w:pStyle w:val="Betarp"/>
              <w:jc w:val="both"/>
              <w:rPr>
                <w:rFonts w:ascii="Times New Roman" w:eastAsia="Yu Mincho" w:hAnsi="Times New Roman" w:cs="Times New Roman"/>
                <w:b/>
                <w:bCs/>
                <w:sz w:val="22"/>
                <w:szCs w:val="22"/>
              </w:rPr>
            </w:pPr>
            <w:r w:rsidRPr="00BD66D5">
              <w:rPr>
                <w:rFonts w:ascii="Times New Roman" w:eastAsia="Yu Mincho" w:hAnsi="Times New Roman" w:cs="Times New Roman"/>
                <w:b/>
                <w:bCs/>
                <w:sz w:val="22"/>
                <w:szCs w:val="22"/>
              </w:rPr>
              <w:t>VPĮ 46 straipsnio 4 dalies 7 punkto c papunktis</w:t>
            </w:r>
          </w:p>
          <w:p w14:paraId="5162F2B3" w14:textId="77777777" w:rsidR="00F27F6B" w:rsidRPr="00BD66D5" w:rsidRDefault="00F27F6B" w:rsidP="00B344EA">
            <w:pPr>
              <w:pStyle w:val="Betarp"/>
              <w:jc w:val="both"/>
              <w:rPr>
                <w:rFonts w:ascii="Times New Roman" w:eastAsia="Yu Mincho" w:hAnsi="Times New Roman" w:cs="Times New Roman"/>
                <w:sz w:val="22"/>
                <w:szCs w:val="22"/>
              </w:rPr>
            </w:pPr>
          </w:p>
          <w:p w14:paraId="5C05A148" w14:textId="77777777" w:rsidR="00F27F6B" w:rsidRPr="00BD66D5" w:rsidRDefault="00F27F6B" w:rsidP="00B344EA">
            <w:pPr>
              <w:pStyle w:val="Betarp"/>
              <w:jc w:val="both"/>
              <w:rPr>
                <w:rFonts w:ascii="Times New Roman" w:eastAsia="Yu Mincho" w:hAnsi="Times New Roman" w:cs="Times New Roman"/>
                <w:sz w:val="22"/>
                <w:szCs w:val="22"/>
                <w:lang w:eastAsia="en-US"/>
              </w:rPr>
            </w:pPr>
            <w:r w:rsidRPr="00BD66D5">
              <w:rPr>
                <w:rFonts w:ascii="Times New Roman" w:eastAsia="Yu Mincho" w:hAnsi="Times New Roman" w:cs="Times New Roman"/>
                <w:sz w:val="22"/>
                <w:szCs w:val="22"/>
              </w:rPr>
              <w:t>EBVPD III dalies C11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2258" w14:textId="77777777" w:rsidR="00F27F6B" w:rsidRPr="00BD66D5" w:rsidRDefault="00F27F6B" w:rsidP="00971B7B">
            <w:pPr>
              <w:pStyle w:val="Betarp"/>
              <w:jc w:val="both"/>
              <w:rPr>
                <w:rFonts w:ascii="Times New Roman" w:hAnsi="Times New Roman" w:cs="Times New Roman"/>
                <w:sz w:val="22"/>
                <w:szCs w:val="22"/>
                <w:lang w:eastAsia="en-US"/>
              </w:rPr>
            </w:pPr>
            <w:r w:rsidRPr="00BD66D5">
              <w:rPr>
                <w:rFonts w:ascii="Times New Roman" w:hAnsi="Times New Roman" w:cs="Times New Roman"/>
                <w:sz w:val="22"/>
                <w:szCs w:val="22"/>
                <w:lang w:eastAsia="en-US"/>
              </w:rPr>
              <w:t>Iš Lietuvoje įsteigtų subjektų įrodančių dokumentų nereikalaujama. Užtenka pateikto EBVPD.</w:t>
            </w:r>
          </w:p>
          <w:p w14:paraId="7C7765FA" w14:textId="77777777" w:rsidR="00F27F6B" w:rsidRPr="00BD66D5" w:rsidRDefault="00F27F6B" w:rsidP="00971B7B">
            <w:pPr>
              <w:pStyle w:val="Betarp"/>
              <w:jc w:val="both"/>
              <w:rPr>
                <w:rFonts w:ascii="Times New Roman" w:hAnsi="Times New Roman" w:cs="Times New Roman"/>
                <w:bCs/>
                <w:iCs/>
                <w:sz w:val="22"/>
                <w:szCs w:val="22"/>
                <w:lang w:eastAsia="en-US"/>
              </w:rPr>
            </w:pPr>
          </w:p>
          <w:p w14:paraId="0B902A20" w14:textId="77777777" w:rsidR="00F27F6B" w:rsidRPr="00BD66D5" w:rsidRDefault="00F27F6B" w:rsidP="00971B7B">
            <w:pPr>
              <w:spacing w:line="240" w:lineRule="auto"/>
              <w:rPr>
                <w:rFonts w:ascii="Times New Roman" w:hAnsi="Times New Roman" w:cs="Times New Roman"/>
                <w:b/>
                <w:bCs/>
                <w:sz w:val="22"/>
                <w:szCs w:val="22"/>
              </w:rPr>
            </w:pPr>
            <w:r w:rsidRPr="00BD66D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4ACBC4E" w14:textId="77777777" w:rsidR="00F27F6B" w:rsidRPr="00BD66D5" w:rsidRDefault="00F27F6B" w:rsidP="00971B7B">
            <w:pPr>
              <w:spacing w:line="240" w:lineRule="auto"/>
              <w:rPr>
                <w:rFonts w:ascii="Times New Roman" w:hAnsi="Times New Roman" w:cs="Times New Roman"/>
                <w:bCs/>
                <w:iCs/>
                <w:sz w:val="22"/>
                <w:szCs w:val="22"/>
                <w:lang w:eastAsia="en-US"/>
              </w:rPr>
            </w:pPr>
            <w:hyperlink r:id="rId20" w:history="1">
              <w:r w:rsidRPr="00BD66D5">
                <w:rPr>
                  <w:rStyle w:val="Hipersaitas"/>
                  <w:rFonts w:ascii="Times New Roman" w:hAnsi="Times New Roman" w:cs="Times New Roman"/>
                  <w:sz w:val="22"/>
                  <w:szCs w:val="22"/>
                  <w:u w:val="single"/>
                </w:rPr>
                <w:t>https://kt.gov.lt/lt/atviri-duomenys/diskvalifikavimas-is-viesuju-pirkimu</w:t>
              </w:r>
            </w:hyperlink>
            <w:r w:rsidRPr="00BD66D5">
              <w:rPr>
                <w:rFonts w:ascii="Times New Roman" w:hAnsi="Times New Roman" w:cs="Times New Roman"/>
                <w:sz w:val="22"/>
                <w:szCs w:val="22"/>
              </w:rPr>
              <w:t xml:space="preserve"> skelbiamą informaciją. </w:t>
            </w:r>
          </w:p>
        </w:tc>
      </w:tr>
      <w:tr w:rsidR="004C0451" w:rsidRPr="00BD66D5" w14:paraId="7B390E9B" w14:textId="77777777" w:rsidTr="004C04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4428C" w14:textId="77777777" w:rsidR="004C0451" w:rsidRPr="00BD66D5" w:rsidRDefault="004C0451" w:rsidP="004C0451">
            <w:pPr>
              <w:pStyle w:val="Betarp"/>
              <w:numPr>
                <w:ilvl w:val="0"/>
                <w:numId w:val="11"/>
              </w:numP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ECD2" w14:textId="50D420D8" w:rsidR="004C0451" w:rsidRPr="00BD66D5" w:rsidRDefault="004C0451" w:rsidP="004C0451">
            <w:pPr>
              <w:pStyle w:val="Betarp"/>
              <w:jc w:val="both"/>
              <w:rPr>
                <w:rFonts w:ascii="Times New Roman" w:hAnsi="Times New Roman" w:cs="Times New Roman"/>
                <w:sz w:val="22"/>
                <w:szCs w:val="22"/>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CCF9D"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VPĮ 46 straipsnio 2¹ dalis</w:t>
            </w:r>
          </w:p>
          <w:p w14:paraId="21B5AF60" w14:textId="77777777" w:rsidR="004C0451" w:rsidRPr="0061115B" w:rsidRDefault="004C0451" w:rsidP="004C0451">
            <w:pPr>
              <w:spacing w:after="0" w:line="23" w:lineRule="atLeast"/>
              <w:rPr>
                <w:rFonts w:ascii="Times New Roman" w:eastAsia="Yu Mincho" w:hAnsi="Times New Roman" w:cs="Times New Roman"/>
                <w:b/>
                <w:bCs/>
                <w:sz w:val="22"/>
                <w:szCs w:val="22"/>
                <w:lang w:eastAsia="en-US"/>
              </w:rPr>
            </w:pPr>
          </w:p>
          <w:p w14:paraId="43CF06B6" w14:textId="5215BABC" w:rsidR="004C0451" w:rsidRPr="00BD66D5" w:rsidRDefault="004C0451" w:rsidP="004C0451">
            <w:pPr>
              <w:pStyle w:val="Betarp"/>
              <w:jc w:val="both"/>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lang w:eastAsia="en-US"/>
              </w:rPr>
              <w:t>EBVPD III dalies D2 punktas</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9955E" w14:textId="77777777" w:rsidR="004C0451" w:rsidRPr="0061115B" w:rsidRDefault="004C0451" w:rsidP="004C0451">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78414676" w14:textId="77777777" w:rsidR="004C0451" w:rsidRPr="00BD66D5" w:rsidRDefault="004C0451" w:rsidP="004C0451">
            <w:pPr>
              <w:pStyle w:val="Betarp"/>
              <w:jc w:val="both"/>
              <w:rPr>
                <w:rFonts w:ascii="Times New Roman" w:hAnsi="Times New Roman" w:cs="Times New Roman"/>
                <w:sz w:val="22"/>
                <w:szCs w:val="22"/>
                <w:lang w:eastAsia="en-US"/>
              </w:rPr>
            </w:pPr>
          </w:p>
        </w:tc>
      </w:tr>
    </w:tbl>
    <w:p w14:paraId="327B1AA3" w14:textId="157AB585" w:rsidR="00A4599F" w:rsidRPr="00BD66D5" w:rsidRDefault="003F1531" w:rsidP="00C6497D">
      <w:pPr>
        <w:jc w:val="center"/>
        <w:rPr>
          <w:rFonts w:ascii="Times New Roman" w:hAnsi="Times New Roman" w:cs="Times New Roman"/>
          <w:b/>
          <w:bCs/>
          <w:smallCaps/>
          <w:sz w:val="22"/>
          <w:szCs w:val="22"/>
        </w:rPr>
      </w:pPr>
      <w:r w:rsidRPr="00BD66D5">
        <w:rPr>
          <w:rFonts w:ascii="Times New Roman" w:hAnsi="Times New Roman" w:cs="Times New Roman"/>
          <w:smallCaps/>
          <w:sz w:val="22"/>
          <w:szCs w:val="22"/>
        </w:rPr>
        <w:t>__________</w:t>
      </w:r>
      <w:r w:rsidR="00A4599F" w:rsidRPr="00BD66D5">
        <w:rPr>
          <w:rFonts w:ascii="Times New Roman" w:hAnsi="Times New Roman" w:cs="Times New Roman"/>
          <w:b/>
          <w:bCs/>
          <w:smallCaps/>
          <w:sz w:val="22"/>
          <w:szCs w:val="22"/>
        </w:rPr>
        <w:br w:type="page"/>
      </w:r>
    </w:p>
    <w:p w14:paraId="7BFABC1F" w14:textId="07366D84" w:rsidR="008D704D" w:rsidRPr="00BD66D5" w:rsidRDefault="008D704D" w:rsidP="00650B36">
      <w:pPr>
        <w:pStyle w:val="Antrat2"/>
        <w:ind w:left="5103"/>
        <w:jc w:val="right"/>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26333942"/>
      <w:r w:rsidRPr="00BD66D5">
        <w:rPr>
          <w:rFonts w:ascii="Times New Roman" w:eastAsia="Calibri" w:hAnsi="Times New Roman" w:cs="Times New Roman"/>
          <w:color w:val="0070C0"/>
          <w:sz w:val="21"/>
          <w:szCs w:val="21"/>
        </w:rPr>
        <w:lastRenderedPageBreak/>
        <w:t xml:space="preserve">Pirkimo sąlygų </w:t>
      </w:r>
      <w:r w:rsidR="00F1334C" w:rsidRPr="00BD66D5">
        <w:rPr>
          <w:rFonts w:ascii="Times New Roman" w:eastAsia="Calibri" w:hAnsi="Times New Roman" w:cs="Times New Roman"/>
          <w:color w:val="0070C0"/>
          <w:sz w:val="21"/>
          <w:szCs w:val="21"/>
        </w:rPr>
        <w:t>4</w:t>
      </w:r>
      <w:r w:rsidRPr="00BD66D5">
        <w:rPr>
          <w:rFonts w:ascii="Times New Roman" w:eastAsia="Calibri" w:hAnsi="Times New Roman" w:cs="Times New Roman"/>
          <w:color w:val="0070C0"/>
          <w:sz w:val="21"/>
          <w:szCs w:val="21"/>
        </w:rPr>
        <w:t xml:space="preserve"> priedas </w:t>
      </w:r>
      <w:bookmarkEnd w:id="55"/>
      <w:bookmarkEnd w:id="56"/>
      <w:bookmarkEnd w:id="57"/>
      <w:bookmarkEnd w:id="58"/>
    </w:p>
    <w:p w14:paraId="70EF5423" w14:textId="77777777" w:rsidR="002F396F" w:rsidRPr="00BD66D5" w:rsidRDefault="002F396F" w:rsidP="00DE290C">
      <w:pPr>
        <w:rPr>
          <w:rFonts w:ascii="Times New Roman" w:hAnsi="Times New Roman" w:cs="Times New Roman"/>
          <w:b/>
          <w:bCs/>
          <w:smallCaps/>
          <w:sz w:val="22"/>
          <w:szCs w:val="22"/>
        </w:rPr>
      </w:pPr>
    </w:p>
    <w:p w14:paraId="4290DC1A" w14:textId="77777777" w:rsidR="00B47FA3" w:rsidRPr="00BD66D5" w:rsidRDefault="00B47FA3" w:rsidP="00B47FA3">
      <w:pPr>
        <w:pStyle w:val="Paantrat"/>
        <w:spacing w:after="0" w:line="240" w:lineRule="auto"/>
        <w:jc w:val="center"/>
        <w:rPr>
          <w:rFonts w:ascii="Times New Roman" w:hAnsi="Times New Roman" w:cs="Times New Roman"/>
          <w:b/>
          <w:sz w:val="24"/>
          <w:szCs w:val="24"/>
          <w:lang w:eastAsia="en-US"/>
        </w:rPr>
      </w:pPr>
      <w:r w:rsidRPr="00BD66D5">
        <w:rPr>
          <w:rFonts w:ascii="Times New Roman" w:hAnsi="Times New Roman" w:cs="Times New Roman"/>
          <w:b/>
          <w:smallCaps/>
          <w:sz w:val="24"/>
          <w:szCs w:val="24"/>
        </w:rPr>
        <w:t xml:space="preserve">TIEKĖJŲ KVALIFIKACIJOS REIKALAVIMAI IR REIKALAUJAMI Kokybės BEI </w:t>
      </w:r>
      <w:r w:rsidRPr="00BD66D5">
        <w:rPr>
          <w:rFonts w:ascii="Times New Roman" w:hAnsi="Times New Roman" w:cs="Times New Roman"/>
          <w:b/>
          <w:sz w:val="24"/>
          <w:szCs w:val="24"/>
          <w:lang w:eastAsia="en-US"/>
        </w:rPr>
        <w:t>APLINKOS APSAUGOS VADYBOS SISTEMŲ STANDARTAI</w:t>
      </w:r>
    </w:p>
    <w:p w14:paraId="4A58AAD6" w14:textId="77777777" w:rsidR="00B47FA3" w:rsidRPr="00BD66D5" w:rsidRDefault="00B47FA3" w:rsidP="00B47FA3">
      <w:pPr>
        <w:spacing w:after="0" w:line="240" w:lineRule="auto"/>
        <w:jc w:val="both"/>
        <w:rPr>
          <w:rFonts w:ascii="Times New Roman" w:eastAsiaTheme="minorHAnsi" w:hAnsi="Times New Roman" w:cs="Times New Roman"/>
        </w:rPr>
      </w:pPr>
    </w:p>
    <w:p w14:paraId="469EA1F8" w14:textId="77777777" w:rsidR="00B47FA3" w:rsidRPr="00BD66D5" w:rsidRDefault="00B47FA3" w:rsidP="00B47FA3">
      <w:pPr>
        <w:spacing w:after="0" w:line="240" w:lineRule="auto"/>
        <w:jc w:val="both"/>
        <w:rPr>
          <w:rFonts w:ascii="Times New Roman" w:eastAsiaTheme="minorHAnsi" w:hAnsi="Times New Roman" w:cs="Times New Roman"/>
          <w:sz w:val="24"/>
          <w:szCs w:val="24"/>
        </w:rPr>
      </w:pPr>
      <w:r w:rsidRPr="00BD66D5">
        <w:rPr>
          <w:rFonts w:ascii="Times New Roman" w:eastAsiaTheme="minorHAnsi" w:hAnsi="Times New Roman" w:cs="Times New Roman"/>
          <w:sz w:val="24"/>
          <w:szCs w:val="24"/>
        </w:rPr>
        <w:t xml:space="preserve">1. Tiekėjai turi atitikti šiame priede nustatytus reikalavimus dėl kvalifikacijos. Jeigu tiekėjo kvalifikacija dėl teisės verstis atitinkama veikla tikrinama ne visa apimtimi, tiekėjas įsipareigoja, kad pirkimo sutartį vykdys tik tokią teisę turinys asmenys. </w:t>
      </w:r>
    </w:p>
    <w:tbl>
      <w:tblPr>
        <w:tblStyle w:val="TableGrid3"/>
        <w:tblpPr w:leftFromText="180" w:rightFromText="180" w:vertAnchor="page" w:horzAnchor="margin" w:tblpY="4101"/>
        <w:tblW w:w="5005" w:type="pct"/>
        <w:tblLook w:val="04A0" w:firstRow="1" w:lastRow="0" w:firstColumn="1" w:lastColumn="0" w:noHBand="0" w:noVBand="1"/>
      </w:tblPr>
      <w:tblGrid>
        <w:gridCol w:w="726"/>
        <w:gridCol w:w="3047"/>
        <w:gridCol w:w="3271"/>
        <w:gridCol w:w="2916"/>
        <w:gridCol w:w="12"/>
      </w:tblGrid>
      <w:tr w:rsidR="00B47FA3" w:rsidRPr="00BD66D5" w14:paraId="40179173" w14:textId="77777777" w:rsidTr="00FD315F">
        <w:trPr>
          <w:gridAfter w:val="1"/>
          <w:wAfter w:w="7" w:type="pct"/>
          <w:cantSplit/>
          <w:trHeight w:val="587"/>
          <w:tblHeader/>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872D8" w14:textId="77777777" w:rsidR="00B47FA3" w:rsidRPr="00BD66D5" w:rsidRDefault="00B47FA3" w:rsidP="00B344EA">
            <w:pPr>
              <w:spacing w:before="60" w:line="256" w:lineRule="auto"/>
              <w:jc w:val="center"/>
              <w:rPr>
                <w:rFonts w:eastAsiaTheme="minorEastAsia"/>
                <w:b/>
                <w:bCs/>
                <w:sz w:val="22"/>
                <w:szCs w:val="22"/>
              </w:rPr>
            </w:pPr>
            <w:r w:rsidRPr="00BD66D5">
              <w:rPr>
                <w:rFonts w:eastAsiaTheme="minorHAnsi"/>
                <w:b/>
                <w:bCs/>
                <w:sz w:val="22"/>
                <w:szCs w:val="22"/>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1ABAD0" w14:textId="77777777" w:rsidR="00B47FA3" w:rsidRPr="00BD66D5" w:rsidRDefault="00B47FA3" w:rsidP="00B344EA">
            <w:pPr>
              <w:spacing w:before="60" w:line="256" w:lineRule="auto"/>
              <w:jc w:val="center"/>
              <w:rPr>
                <w:rFonts w:eastAsiaTheme="minorEastAsia"/>
                <w:b/>
                <w:bCs/>
                <w:sz w:val="22"/>
                <w:szCs w:val="22"/>
              </w:rPr>
            </w:pPr>
            <w:r w:rsidRPr="00BD66D5">
              <w:rPr>
                <w:rFonts w:eastAsiaTheme="minorEastAsia"/>
                <w:b/>
                <w:bCs/>
                <w:color w:val="000000"/>
                <w:sz w:val="22"/>
                <w:szCs w:val="22"/>
              </w:rPr>
              <w:t>Kvalifikacijos reikalavimas</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7D7815" w14:textId="77777777" w:rsidR="00B47FA3" w:rsidRPr="00BD66D5" w:rsidRDefault="00B47FA3" w:rsidP="00B344EA">
            <w:pPr>
              <w:autoSpaceDE w:val="0"/>
              <w:autoSpaceDN w:val="0"/>
              <w:adjustRightInd w:val="0"/>
              <w:jc w:val="center"/>
              <w:rPr>
                <w:rFonts w:eastAsiaTheme="minorEastAsia"/>
                <w:b/>
                <w:bCs/>
                <w:color w:val="000000"/>
                <w:sz w:val="22"/>
                <w:szCs w:val="22"/>
              </w:rPr>
            </w:pPr>
            <w:r w:rsidRPr="00BD66D5">
              <w:rPr>
                <w:rFonts w:eastAsiaTheme="minorEastAsia"/>
                <w:b/>
                <w:bCs/>
                <w:color w:val="000000"/>
                <w:sz w:val="22"/>
                <w:szCs w:val="22"/>
              </w:rPr>
              <w:t>Atitiktį reikalavimui įrodantys  dokumentai</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749227" w14:textId="77777777" w:rsidR="00B47FA3" w:rsidRPr="00BD66D5" w:rsidRDefault="00B47FA3" w:rsidP="00B344EA">
            <w:pPr>
              <w:autoSpaceDE w:val="0"/>
              <w:autoSpaceDN w:val="0"/>
              <w:adjustRightInd w:val="0"/>
              <w:jc w:val="both"/>
              <w:rPr>
                <w:rFonts w:eastAsiaTheme="minorEastAsia"/>
                <w:b/>
                <w:bCs/>
                <w:color w:val="000000"/>
                <w:sz w:val="22"/>
                <w:szCs w:val="22"/>
              </w:rPr>
            </w:pPr>
            <w:r w:rsidRPr="00BD66D5">
              <w:rPr>
                <w:rFonts w:eastAsiaTheme="minorEastAsia"/>
                <w:b/>
                <w:bCs/>
                <w:color w:val="000000"/>
                <w:sz w:val="22"/>
                <w:szCs w:val="22"/>
              </w:rPr>
              <w:t>Subjektas, kuris turi atitikti reikalavimą</w:t>
            </w:r>
          </w:p>
        </w:tc>
      </w:tr>
      <w:tr w:rsidR="00B47FA3" w:rsidRPr="00BD66D5" w14:paraId="5DD98477" w14:textId="77777777" w:rsidTr="00FD315F">
        <w:trPr>
          <w:trHeight w:val="398"/>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B3DB" w14:textId="77777777" w:rsidR="00B47FA3" w:rsidRPr="00BD66D5" w:rsidRDefault="00B47FA3">
            <w:pPr>
              <w:numPr>
                <w:ilvl w:val="0"/>
                <w:numId w:val="7"/>
              </w:numPr>
              <w:spacing w:before="60" w:after="60" w:line="257" w:lineRule="auto"/>
              <w:ind w:left="357" w:hanging="357"/>
              <w:contextualSpacing/>
              <w:rPr>
                <w:rFonts w:eastAsiaTheme="minorHAnsi"/>
                <w:sz w:val="22"/>
                <w:szCs w:val="22"/>
              </w:rPr>
            </w:pPr>
          </w:p>
        </w:tc>
        <w:tc>
          <w:tcPr>
            <w:tcW w:w="46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7B28C" w14:textId="77777777" w:rsidR="00B47FA3" w:rsidRPr="00BD66D5" w:rsidRDefault="00B47FA3" w:rsidP="00B344EA">
            <w:pPr>
              <w:autoSpaceDE w:val="0"/>
              <w:autoSpaceDN w:val="0"/>
              <w:adjustRightInd w:val="0"/>
              <w:spacing w:after="160"/>
              <w:rPr>
                <w:rFonts w:eastAsiaTheme="minorEastAsia"/>
                <w:b/>
                <w:bCs/>
                <w:color w:val="000000"/>
                <w:sz w:val="22"/>
                <w:szCs w:val="22"/>
              </w:rPr>
            </w:pPr>
            <w:r w:rsidRPr="00BD66D5">
              <w:rPr>
                <w:rFonts w:eastAsiaTheme="minorEastAsia"/>
                <w:b/>
                <w:bCs/>
                <w:color w:val="000000"/>
                <w:sz w:val="22"/>
                <w:szCs w:val="22"/>
              </w:rPr>
              <w:t>Techninis ir profesinis pajėgumas</w:t>
            </w:r>
          </w:p>
        </w:tc>
      </w:tr>
      <w:tr w:rsidR="00B47FA3" w:rsidRPr="00BD66D5" w14:paraId="3F5858CC" w14:textId="77777777" w:rsidTr="00FD315F">
        <w:trPr>
          <w:gridAfter w:val="1"/>
          <w:wAfter w:w="7" w:type="pct"/>
          <w:trHeight w:val="5184"/>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C0BD" w14:textId="77777777" w:rsidR="00B47FA3" w:rsidRPr="00BD66D5" w:rsidRDefault="00B47FA3" w:rsidP="00B344EA">
            <w:pPr>
              <w:spacing w:before="60" w:after="60" w:line="257" w:lineRule="auto"/>
              <w:contextualSpacing/>
              <w:jc w:val="right"/>
              <w:rPr>
                <w:rFonts w:eastAsiaTheme="minorHAnsi"/>
                <w:sz w:val="22"/>
                <w:szCs w:val="22"/>
              </w:rPr>
            </w:pPr>
            <w:r w:rsidRPr="00BD66D5">
              <w:rPr>
                <w:rFonts w:eastAsiaTheme="minorHAnsi"/>
                <w:sz w:val="22"/>
                <w:szCs w:val="22"/>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2B56839B" w14:textId="79AEFBBB" w:rsidR="00886B46" w:rsidRPr="00083169" w:rsidRDefault="00886B46" w:rsidP="00886B46">
            <w:pPr>
              <w:autoSpaceDE w:val="0"/>
              <w:autoSpaceDN w:val="0"/>
              <w:adjustRightInd w:val="0"/>
              <w:jc w:val="both"/>
              <w:rPr>
                <w:rFonts w:eastAsia="Arial Unicode MS"/>
                <w:sz w:val="22"/>
                <w:szCs w:val="22"/>
                <w:lang w:val="en-US" w:eastAsia="en-US"/>
              </w:rPr>
            </w:pPr>
            <w:r w:rsidRPr="00BD66D5">
              <w:rPr>
                <w:rFonts w:eastAsia="Arial Unicode MS"/>
                <w:sz w:val="22"/>
                <w:szCs w:val="22"/>
                <w:lang w:eastAsia="en-US"/>
              </w:rPr>
              <w:t xml:space="preserve">Tiekėjas per paskutinius 3 metus </w:t>
            </w:r>
            <w:r w:rsidR="00083169" w:rsidRPr="00FB6A89">
              <w:rPr>
                <w:color w:val="000000"/>
                <w:sz w:val="22"/>
                <w:szCs w:val="22"/>
              </w:rPr>
              <w:t xml:space="preserve">(skaičiuoti iki pasiūlymų pateikimo termino pabaigos) </w:t>
            </w:r>
            <w:r w:rsidRPr="00BD66D5">
              <w:rPr>
                <w:rFonts w:eastAsia="Arial Unicode MS"/>
                <w:sz w:val="22"/>
                <w:szCs w:val="22"/>
                <w:lang w:eastAsia="en-US"/>
              </w:rPr>
              <w:t xml:space="preserve">iki pasiūlymų pateikimo termino pabaigos pagal vieną ar daugiau sutarčių </w:t>
            </w:r>
            <w:r w:rsidR="00083169">
              <w:rPr>
                <w:rFonts w:eastAsia="Arial Unicode MS"/>
                <w:sz w:val="22"/>
                <w:szCs w:val="22"/>
                <w:lang w:eastAsia="en-US"/>
              </w:rPr>
              <w:t xml:space="preserve">(dėl to paties objekto) </w:t>
            </w:r>
            <w:r w:rsidRPr="00BD66D5">
              <w:rPr>
                <w:rFonts w:eastAsia="Arial Unicode MS"/>
                <w:sz w:val="22"/>
                <w:szCs w:val="22"/>
                <w:lang w:eastAsia="en-US"/>
              </w:rPr>
              <w:t xml:space="preserve">savo jėgomis yra tinkamai parengęs naujos statybos </w:t>
            </w:r>
            <w:r w:rsidR="00083169">
              <w:rPr>
                <w:rFonts w:eastAsia="Arial Unicode MS"/>
                <w:sz w:val="22"/>
                <w:szCs w:val="22"/>
                <w:lang w:eastAsia="en-US"/>
              </w:rPr>
              <w:t>techninį ir / ar techninį darbo projektą</w:t>
            </w:r>
            <w:r w:rsidRPr="00BD66D5">
              <w:rPr>
                <w:rFonts w:eastAsia="Arial Unicode MS"/>
                <w:sz w:val="22"/>
                <w:szCs w:val="22"/>
                <w:lang w:eastAsia="en-US"/>
              </w:rPr>
              <w:t xml:space="preserve"> statinių grupėje: susisiekimo komunikacijos</w:t>
            </w:r>
            <w:r w:rsidR="00A76EAE">
              <w:rPr>
                <w:rFonts w:eastAsia="Arial Unicode MS"/>
                <w:sz w:val="22"/>
                <w:szCs w:val="22"/>
                <w:lang w:eastAsia="en-US"/>
              </w:rPr>
              <w:t xml:space="preserve"> </w:t>
            </w:r>
            <w:r w:rsidR="00A76EAE">
              <w:rPr>
                <w:rFonts w:eastAsia="Calibri"/>
                <w:bCs/>
                <w:sz w:val="22"/>
                <w:szCs w:val="22"/>
                <w:lang w:eastAsia="en-US"/>
              </w:rPr>
              <w:t>(keliai ar gatvės)</w:t>
            </w:r>
            <w:r w:rsidRPr="00BD66D5">
              <w:rPr>
                <w:rFonts w:eastAsia="Arial Unicode MS"/>
                <w:sz w:val="22"/>
                <w:szCs w:val="22"/>
                <w:lang w:eastAsia="en-US"/>
              </w:rPr>
              <w:t xml:space="preserve">, </w:t>
            </w:r>
            <w:r w:rsidR="00083169" w:rsidRPr="00BD66D5">
              <w:rPr>
                <w:rFonts w:eastAsia="Arial Unicode MS"/>
                <w:sz w:val="22"/>
                <w:szCs w:val="22"/>
                <w:lang w:eastAsia="en-US"/>
              </w:rPr>
              <w:t>kuri</w:t>
            </w:r>
            <w:r w:rsidR="00083169">
              <w:rPr>
                <w:rFonts w:eastAsia="Arial Unicode MS"/>
                <w:sz w:val="22"/>
                <w:szCs w:val="22"/>
                <w:lang w:eastAsia="en-US"/>
              </w:rPr>
              <w:t>o</w:t>
            </w:r>
            <w:r w:rsidR="00083169" w:rsidRPr="00BD66D5">
              <w:rPr>
                <w:rFonts w:eastAsia="Arial Unicode MS"/>
                <w:sz w:val="22"/>
                <w:szCs w:val="22"/>
                <w:lang w:eastAsia="en-US"/>
              </w:rPr>
              <w:t xml:space="preserve"> </w:t>
            </w:r>
            <w:r w:rsidRPr="00BD66D5">
              <w:rPr>
                <w:rFonts w:eastAsia="Arial Unicode MS"/>
                <w:sz w:val="22"/>
                <w:szCs w:val="22"/>
                <w:lang w:eastAsia="en-US"/>
              </w:rPr>
              <w:t xml:space="preserve">vertė be PVM yra </w:t>
            </w:r>
            <w:r w:rsidR="009F53D1">
              <w:rPr>
                <w:rFonts w:eastAsia="Arial Unicode MS"/>
                <w:sz w:val="22"/>
                <w:szCs w:val="22"/>
                <w:lang w:eastAsia="en-US"/>
              </w:rPr>
              <w:t>58 884</w:t>
            </w:r>
            <w:r w:rsidRPr="00BD66D5">
              <w:rPr>
                <w:rFonts w:eastAsia="Arial Unicode MS"/>
                <w:b/>
                <w:bCs/>
                <w:sz w:val="22"/>
                <w:szCs w:val="22"/>
                <w:lang w:eastAsia="en-US"/>
              </w:rPr>
              <w:t>,00</w:t>
            </w:r>
            <w:r w:rsidRPr="00BD66D5">
              <w:rPr>
                <w:rFonts w:eastAsia="Arial Unicode MS"/>
                <w:sz w:val="22"/>
                <w:szCs w:val="22"/>
                <w:lang w:eastAsia="en-US"/>
              </w:rPr>
              <w:t xml:space="preserve"> Eur.</w:t>
            </w:r>
          </w:p>
          <w:p w14:paraId="49936EC1" w14:textId="77777777" w:rsidR="00083169" w:rsidRDefault="00083169" w:rsidP="00083169">
            <w:pPr>
              <w:jc w:val="both"/>
              <w:rPr>
                <w:b/>
                <w:bCs/>
                <w:color w:val="000000"/>
                <w:sz w:val="22"/>
                <w:szCs w:val="22"/>
              </w:rPr>
            </w:pPr>
          </w:p>
          <w:p w14:paraId="2E781F8E" w14:textId="59E5379D" w:rsidR="00083169" w:rsidRPr="00FB6A89" w:rsidRDefault="00083169" w:rsidP="00083169">
            <w:pPr>
              <w:jc w:val="both"/>
              <w:rPr>
                <w:b/>
                <w:bCs/>
                <w:color w:val="000000"/>
                <w:sz w:val="22"/>
                <w:szCs w:val="22"/>
              </w:rPr>
            </w:pPr>
            <w:r w:rsidRPr="00FB6A89">
              <w:rPr>
                <w:b/>
                <w:bCs/>
                <w:color w:val="000000"/>
                <w:sz w:val="22"/>
                <w:szCs w:val="22"/>
              </w:rPr>
              <w:t xml:space="preserve">* </w:t>
            </w:r>
            <w:r w:rsidRPr="00FB6A89">
              <w:rPr>
                <w:color w:val="000000"/>
                <w:sz w:val="22"/>
                <w:szCs w:val="22"/>
              </w:rPr>
              <w:t>Projekto vykdymo priežiūra nėra įskaičiuojama į įvykdytos sutarties laikotarpį ir vertę.</w:t>
            </w:r>
          </w:p>
          <w:p w14:paraId="426B1195" w14:textId="77777777" w:rsidR="00083169" w:rsidRPr="00BD66D5" w:rsidRDefault="00083169" w:rsidP="00886B46">
            <w:pPr>
              <w:autoSpaceDE w:val="0"/>
              <w:autoSpaceDN w:val="0"/>
              <w:adjustRightInd w:val="0"/>
              <w:jc w:val="both"/>
              <w:rPr>
                <w:rFonts w:eastAsia="Arial Unicode MS"/>
                <w:sz w:val="22"/>
                <w:szCs w:val="22"/>
                <w:lang w:eastAsia="en-US"/>
              </w:rPr>
            </w:pPr>
          </w:p>
          <w:p w14:paraId="37254AFD" w14:textId="1E2E7C39" w:rsidR="00B47FA3" w:rsidRPr="00BD66D5" w:rsidRDefault="00B47FA3" w:rsidP="00886B46">
            <w:pPr>
              <w:autoSpaceDE w:val="0"/>
              <w:autoSpaceDN w:val="0"/>
              <w:adjustRightInd w:val="0"/>
              <w:jc w:val="both"/>
              <w:rPr>
                <w:rFonts w:eastAsiaTheme="minorEastAsia"/>
                <w:color w:val="000000"/>
                <w:sz w:val="22"/>
                <w:szCs w:val="22"/>
                <w:highlight w:val="yellow"/>
              </w:rPr>
            </w:pP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2CBAA84C" w14:textId="77777777" w:rsidR="00B47FA3" w:rsidRPr="00BD66D5" w:rsidRDefault="00B47FA3" w:rsidP="00B344EA">
            <w:pPr>
              <w:jc w:val="both"/>
              <w:rPr>
                <w:color w:val="000000"/>
                <w:sz w:val="22"/>
                <w:szCs w:val="22"/>
              </w:rPr>
            </w:pPr>
            <w:r w:rsidRPr="00BD66D5">
              <w:rPr>
                <w:color w:val="000000"/>
                <w:sz w:val="22"/>
                <w:szCs w:val="22"/>
              </w:rPr>
              <w:t>Pateikiama:</w:t>
            </w:r>
          </w:p>
          <w:p w14:paraId="0FD74407" w14:textId="77777777" w:rsidR="00B47FA3" w:rsidRPr="00BD66D5" w:rsidRDefault="00B47FA3" w:rsidP="00B344EA">
            <w:pPr>
              <w:jc w:val="both"/>
              <w:rPr>
                <w:color w:val="000000"/>
                <w:sz w:val="22"/>
                <w:szCs w:val="22"/>
              </w:rPr>
            </w:pPr>
            <w:r w:rsidRPr="00BD66D5">
              <w:rPr>
                <w:color w:val="000000"/>
                <w:sz w:val="22"/>
                <w:szCs w:val="22"/>
              </w:rPr>
              <w:t xml:space="preserve">1) Pagrindinių per pastaruosius 3 metus suteiktų paslaugų sąrašas, kuriame nurodytos paslaugų bendros sumos, datos ir paslaugų gavėjai. </w:t>
            </w:r>
          </w:p>
          <w:p w14:paraId="1F00569F" w14:textId="7B866AEF" w:rsidR="00083169" w:rsidRPr="00FB6A89" w:rsidRDefault="00CC598C" w:rsidP="00083169">
            <w:pPr>
              <w:pStyle w:val="Sraopastraipa"/>
              <w:tabs>
                <w:tab w:val="left" w:pos="222"/>
                <w:tab w:val="left" w:pos="364"/>
              </w:tabs>
              <w:ind w:left="0"/>
              <w:jc w:val="both"/>
              <w:rPr>
                <w:color w:val="000000"/>
                <w:sz w:val="22"/>
                <w:szCs w:val="22"/>
              </w:rPr>
            </w:pPr>
            <w:r w:rsidRPr="00BD66D5">
              <w:rPr>
                <w:bCs/>
                <w:sz w:val="22"/>
                <w:szCs w:val="22"/>
              </w:rPr>
              <w:t>2)</w:t>
            </w:r>
            <w:r w:rsidR="00083169" w:rsidRPr="00FB6A89">
              <w:rPr>
                <w:color w:val="000000"/>
                <w:sz w:val="22"/>
                <w:szCs w:val="22"/>
              </w:rPr>
              <w:t xml:space="preserve"> Pateikiama </w:t>
            </w:r>
            <w:r w:rsidR="00083169">
              <w:rPr>
                <w:color w:val="000000"/>
                <w:sz w:val="22"/>
                <w:szCs w:val="22"/>
              </w:rPr>
              <w:t>techninio / techninio darbo</w:t>
            </w:r>
            <w:r w:rsidR="00083169" w:rsidRPr="00FB6A89">
              <w:rPr>
                <w:color w:val="000000"/>
                <w:sz w:val="22"/>
                <w:szCs w:val="22"/>
              </w:rPr>
              <w:t xml:space="preserve"> projekto statybą leidžiančio dokumento ar projekto bendrosios ekspertizės akto, su teigiama išvada, kopija.</w:t>
            </w:r>
          </w:p>
          <w:p w14:paraId="14B31F3F" w14:textId="77777777" w:rsidR="00B47FA3" w:rsidRPr="00BD66D5" w:rsidRDefault="00B47FA3" w:rsidP="00B344EA">
            <w:pPr>
              <w:jc w:val="both"/>
              <w:rPr>
                <w:color w:val="000000"/>
                <w:sz w:val="22"/>
                <w:szCs w:val="22"/>
              </w:rPr>
            </w:pPr>
          </w:p>
          <w:p w14:paraId="36C27AFF" w14:textId="77777777" w:rsidR="00B47FA3" w:rsidRPr="00BD66D5" w:rsidRDefault="00B47FA3" w:rsidP="00B344EA">
            <w:pPr>
              <w:jc w:val="both"/>
              <w:rPr>
                <w:rFonts w:eastAsiaTheme="minorEastAsia"/>
                <w:color w:val="000000"/>
                <w:sz w:val="22"/>
                <w:szCs w:val="22"/>
              </w:rPr>
            </w:pPr>
            <w:r w:rsidRPr="00BD66D5">
              <w:rPr>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4A92" w14:textId="77777777" w:rsidR="00B47FA3" w:rsidRPr="00BD66D5" w:rsidRDefault="00B47FA3" w:rsidP="00B344EA">
            <w:pPr>
              <w:widowControl w:val="0"/>
              <w:tabs>
                <w:tab w:val="left" w:pos="601"/>
              </w:tabs>
              <w:autoSpaceDE w:val="0"/>
              <w:autoSpaceDN w:val="0"/>
              <w:adjustRightInd w:val="0"/>
              <w:ind w:right="114"/>
              <w:jc w:val="both"/>
              <w:rPr>
                <w:rFonts w:eastAsia="Arial Unicode MS"/>
                <w:sz w:val="22"/>
                <w:szCs w:val="22"/>
              </w:rPr>
            </w:pPr>
            <w:r w:rsidRPr="00BD66D5">
              <w:rPr>
                <w:sz w:val="22"/>
                <w:szCs w:val="22"/>
              </w:rPr>
              <w:t xml:space="preserve">Jeigu pasiūlymą teikia </w:t>
            </w:r>
            <w:r w:rsidRPr="00BD66D5">
              <w:rPr>
                <w:b/>
                <w:bCs/>
                <w:sz w:val="22"/>
                <w:szCs w:val="22"/>
              </w:rPr>
              <w:t>ūkio subjektų grupė</w:t>
            </w:r>
            <w:r w:rsidRPr="00BD66D5">
              <w:rPr>
                <w:sz w:val="22"/>
                <w:szCs w:val="22"/>
              </w:rPr>
              <w:t xml:space="preserve"> – reikalavimą turi atitikti visi ūkio subjektų grupės nariai kartu (</w:t>
            </w:r>
            <w:r w:rsidRPr="00BD66D5">
              <w:rPr>
                <w:sz w:val="22"/>
                <w:szCs w:val="22"/>
                <w:lang w:eastAsia="zh-CN"/>
              </w:rPr>
              <w:t>ūkio subjektų grupės narių turima patirtis sumuojama), atsižvelgiant į jų prisiimamus įsipareigojimus</w:t>
            </w:r>
            <w:r w:rsidRPr="00BD66D5">
              <w:rPr>
                <w:sz w:val="22"/>
                <w:szCs w:val="22"/>
              </w:rPr>
              <w:t>;</w:t>
            </w:r>
          </w:p>
          <w:p w14:paraId="263ABD40" w14:textId="77777777" w:rsidR="00B47FA3" w:rsidRPr="00BD66D5" w:rsidRDefault="00B47FA3" w:rsidP="00B344EA">
            <w:pPr>
              <w:widowControl w:val="0"/>
              <w:tabs>
                <w:tab w:val="left" w:pos="601"/>
              </w:tabs>
              <w:autoSpaceDE w:val="0"/>
              <w:autoSpaceDN w:val="0"/>
              <w:adjustRightInd w:val="0"/>
              <w:ind w:right="114"/>
              <w:jc w:val="both"/>
              <w:rPr>
                <w:sz w:val="22"/>
                <w:szCs w:val="22"/>
              </w:rPr>
            </w:pPr>
          </w:p>
          <w:p w14:paraId="367AFD8B" w14:textId="77777777" w:rsidR="00B47FA3" w:rsidRPr="00BD66D5" w:rsidRDefault="00B47FA3" w:rsidP="00B344EA">
            <w:pPr>
              <w:widowControl w:val="0"/>
              <w:tabs>
                <w:tab w:val="left" w:pos="601"/>
              </w:tabs>
              <w:autoSpaceDE w:val="0"/>
              <w:autoSpaceDN w:val="0"/>
              <w:adjustRightInd w:val="0"/>
              <w:ind w:right="114"/>
              <w:jc w:val="both"/>
              <w:rPr>
                <w:color w:val="000000"/>
                <w:sz w:val="22"/>
                <w:szCs w:val="22"/>
                <w:lang w:eastAsia="en-GB"/>
              </w:rPr>
            </w:pPr>
            <w:r w:rsidRPr="00BD66D5">
              <w:rPr>
                <w:sz w:val="22"/>
                <w:szCs w:val="22"/>
              </w:rPr>
              <w:t xml:space="preserve">Tiekėjas gali remtis kitų </w:t>
            </w:r>
            <w:r w:rsidRPr="00BD66D5">
              <w:rPr>
                <w:b/>
                <w:bCs/>
                <w:sz w:val="22"/>
                <w:szCs w:val="22"/>
              </w:rPr>
              <w:t>ūkio subjektų</w:t>
            </w:r>
            <w:r w:rsidRPr="00BD66D5">
              <w:rPr>
                <w:sz w:val="22"/>
                <w:szCs w:val="22"/>
              </w:rPr>
              <w:t xml:space="preserve"> pajėgumais tik tuo atveju, jei tie subjektai patys vykdys tą pirkimo sutarties dalį, kuriai reikia jų turimų pajėgumų;</w:t>
            </w:r>
          </w:p>
          <w:p w14:paraId="275D874D" w14:textId="77777777" w:rsidR="00B47FA3" w:rsidRPr="00BD66D5" w:rsidRDefault="00B47FA3" w:rsidP="00B344EA">
            <w:pPr>
              <w:widowControl w:val="0"/>
              <w:tabs>
                <w:tab w:val="left" w:pos="308"/>
              </w:tabs>
              <w:autoSpaceDE w:val="0"/>
              <w:autoSpaceDN w:val="0"/>
              <w:adjustRightInd w:val="0"/>
              <w:ind w:right="114"/>
              <w:jc w:val="both"/>
              <w:rPr>
                <w:sz w:val="22"/>
                <w:szCs w:val="22"/>
              </w:rPr>
            </w:pPr>
          </w:p>
          <w:p w14:paraId="4A1C6B97" w14:textId="77777777" w:rsidR="00B47FA3" w:rsidRPr="00BD66D5" w:rsidRDefault="00B47FA3" w:rsidP="00B344EA">
            <w:pPr>
              <w:widowControl w:val="0"/>
              <w:tabs>
                <w:tab w:val="left" w:pos="308"/>
              </w:tabs>
              <w:autoSpaceDE w:val="0"/>
              <w:autoSpaceDN w:val="0"/>
              <w:adjustRightInd w:val="0"/>
              <w:ind w:right="114"/>
              <w:jc w:val="both"/>
              <w:rPr>
                <w:rFonts w:eastAsiaTheme="minorEastAsia"/>
                <w:color w:val="000000"/>
                <w:sz w:val="22"/>
                <w:szCs w:val="22"/>
              </w:rPr>
            </w:pPr>
            <w:r w:rsidRPr="00BD66D5">
              <w:rPr>
                <w:b/>
                <w:sz w:val="22"/>
                <w:szCs w:val="22"/>
              </w:rPr>
              <w:t>S</w:t>
            </w:r>
            <w:r w:rsidRPr="00BD66D5">
              <w:rPr>
                <w:b/>
                <w:bCs/>
                <w:sz w:val="22"/>
                <w:szCs w:val="22"/>
              </w:rPr>
              <w:t xml:space="preserve">ubtiekėjams </w:t>
            </w:r>
            <w:r w:rsidRPr="00BD66D5">
              <w:rPr>
                <w:bCs/>
                <w:sz w:val="22"/>
                <w:szCs w:val="22"/>
              </w:rPr>
              <w:t>šis reikalavimas netaikomas.</w:t>
            </w:r>
          </w:p>
        </w:tc>
      </w:tr>
      <w:tr w:rsidR="00B47FA3" w:rsidRPr="00BD66D5" w14:paraId="1FAE1046" w14:textId="77777777" w:rsidTr="009C75C6">
        <w:trPr>
          <w:gridAfter w:val="1"/>
          <w:wAfter w:w="7" w:type="pct"/>
          <w:trHeight w:val="2497"/>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54E3" w14:textId="77777777" w:rsidR="00B47FA3" w:rsidRPr="00BD66D5" w:rsidRDefault="00B47FA3" w:rsidP="00B344EA">
            <w:pPr>
              <w:spacing w:before="60" w:after="60" w:line="257" w:lineRule="auto"/>
              <w:contextualSpacing/>
              <w:jc w:val="right"/>
              <w:rPr>
                <w:rFonts w:eastAsiaTheme="minorHAnsi"/>
                <w:sz w:val="22"/>
                <w:szCs w:val="22"/>
              </w:rPr>
            </w:pPr>
            <w:r w:rsidRPr="00BD66D5">
              <w:rPr>
                <w:rFonts w:eastAsiaTheme="minorHAnsi"/>
                <w:sz w:val="22"/>
                <w:szCs w:val="22"/>
              </w:rPr>
              <w:t>1.2.</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E58E376" w14:textId="77777777" w:rsidR="00886B46" w:rsidRPr="00BD66D5" w:rsidRDefault="00886B46" w:rsidP="00886B46">
            <w:pPr>
              <w:jc w:val="both"/>
              <w:rPr>
                <w:rFonts w:eastAsia="Arial Unicode MS"/>
                <w:sz w:val="22"/>
                <w:szCs w:val="22"/>
                <w:lang w:eastAsia="en-US"/>
              </w:rPr>
            </w:pPr>
            <w:r w:rsidRPr="00BD66D5">
              <w:rPr>
                <w:rFonts w:eastAsia="Arial Unicode MS"/>
                <w:sz w:val="22"/>
                <w:szCs w:val="22"/>
                <w:lang w:eastAsia="en-US"/>
              </w:rPr>
              <w:t>Tiekėjas turi pasiūlyti:</w:t>
            </w:r>
          </w:p>
          <w:p w14:paraId="3B122C6D" w14:textId="2E747D7F" w:rsidR="00B47FA3" w:rsidRPr="00BD66D5" w:rsidRDefault="00886B46" w:rsidP="00886B46">
            <w:pPr>
              <w:jc w:val="both"/>
              <w:rPr>
                <w:rFonts w:eastAsia="Calibri"/>
                <w:bCs/>
                <w:sz w:val="22"/>
                <w:szCs w:val="22"/>
                <w:lang w:eastAsia="en-US"/>
              </w:rPr>
            </w:pPr>
            <w:r w:rsidRPr="00BD66D5">
              <w:rPr>
                <w:rFonts w:eastAsia="Arial Unicode MS"/>
                <w:sz w:val="22"/>
                <w:szCs w:val="22"/>
                <w:lang w:eastAsia="en-US"/>
              </w:rPr>
              <w:t xml:space="preserve">- kvalifikuotą specialistą, turintį teisę eiti </w:t>
            </w:r>
            <w:r w:rsidRPr="00BD66D5">
              <w:rPr>
                <w:rFonts w:eastAsia="Arial Unicode MS"/>
                <w:b/>
                <w:bCs/>
                <w:sz w:val="22"/>
                <w:szCs w:val="22"/>
                <w:lang w:eastAsia="en-US"/>
              </w:rPr>
              <w:t>nesudėtingojo statinio projekto vadovo/ projekto vykdymo priežiūros vadovo pareigas,</w:t>
            </w:r>
            <w:r w:rsidRPr="00BD66D5">
              <w:rPr>
                <w:rFonts w:eastAsia="Arial Unicode MS"/>
                <w:sz w:val="22"/>
                <w:szCs w:val="22"/>
                <w:lang w:eastAsia="en-US"/>
              </w:rPr>
              <w:t xml:space="preserve"> </w:t>
            </w:r>
            <w:r w:rsidRPr="00BD66D5">
              <w:rPr>
                <w:rFonts w:eastAsia="Arial Unicode MS"/>
                <w:b/>
                <w:bCs/>
                <w:sz w:val="22"/>
                <w:szCs w:val="22"/>
                <w:lang w:eastAsia="en-US"/>
              </w:rPr>
              <w:t xml:space="preserve"> turintį architekto ar statybos inžinieriaus išsilavinimą</w:t>
            </w:r>
            <w:r w:rsidRPr="00BD66D5">
              <w:rPr>
                <w:rFonts w:eastAsia="Arial Unicode MS"/>
                <w:sz w:val="22"/>
                <w:szCs w:val="22"/>
                <w:lang w:eastAsia="en-US"/>
              </w:rPr>
              <w:t xml:space="preserve"> (pagal Statybos įstatymo 2 str. 1 ir 92 dalis) </w:t>
            </w:r>
            <w:r w:rsidRPr="00BD66D5">
              <w:rPr>
                <w:rFonts w:eastAsia="Calibri"/>
                <w:bCs/>
                <w:sz w:val="22"/>
                <w:szCs w:val="22"/>
                <w:lang w:eastAsia="en-US"/>
              </w:rPr>
              <w:t xml:space="preserve"> bei </w:t>
            </w:r>
            <w:r w:rsidR="00083169" w:rsidRPr="00BD66D5">
              <w:rPr>
                <w:rFonts w:eastAsia="Calibri"/>
                <w:bCs/>
                <w:sz w:val="22"/>
                <w:szCs w:val="22"/>
                <w:lang w:eastAsia="en-US"/>
              </w:rPr>
              <w:t>turint</w:t>
            </w:r>
            <w:r w:rsidR="00083169">
              <w:rPr>
                <w:rFonts w:eastAsia="Calibri"/>
                <w:bCs/>
                <w:sz w:val="22"/>
                <w:szCs w:val="22"/>
                <w:lang w:eastAsia="en-US"/>
              </w:rPr>
              <w:t>į</w:t>
            </w:r>
            <w:r w:rsidR="00083169" w:rsidRPr="00BD66D5">
              <w:rPr>
                <w:rFonts w:eastAsia="Calibri"/>
                <w:bCs/>
                <w:sz w:val="22"/>
                <w:szCs w:val="22"/>
                <w:lang w:eastAsia="en-US"/>
              </w:rPr>
              <w:t xml:space="preserve"> </w:t>
            </w:r>
            <w:r w:rsidRPr="00BD66D5">
              <w:rPr>
                <w:rFonts w:eastAsia="Calibri"/>
                <w:bCs/>
                <w:sz w:val="22"/>
                <w:szCs w:val="22"/>
                <w:lang w:eastAsia="en-US"/>
              </w:rPr>
              <w:t>ne mažesnę kaip 3 metų projekto vadovo patirtį  susisiekimo komunikacijų</w:t>
            </w:r>
            <w:r w:rsidR="00083169">
              <w:rPr>
                <w:rFonts w:eastAsia="Calibri"/>
                <w:bCs/>
                <w:sz w:val="22"/>
                <w:szCs w:val="22"/>
                <w:lang w:eastAsia="en-US"/>
              </w:rPr>
              <w:t xml:space="preserve"> (keliai ar gatvės)</w:t>
            </w:r>
            <w:r w:rsidRPr="00BD66D5">
              <w:rPr>
                <w:rFonts w:eastAsia="Calibri"/>
                <w:bCs/>
                <w:sz w:val="22"/>
                <w:szCs w:val="22"/>
                <w:lang w:eastAsia="en-US"/>
              </w:rPr>
              <w:t xml:space="preserve"> statinių grupėje.</w:t>
            </w:r>
          </w:p>
          <w:p w14:paraId="371C49A5" w14:textId="000566CE" w:rsidR="00886B46" w:rsidRPr="00BD66D5" w:rsidRDefault="00083169" w:rsidP="00886B46">
            <w:pPr>
              <w:jc w:val="both"/>
              <w:rPr>
                <w:sz w:val="22"/>
                <w:szCs w:val="22"/>
              </w:rPr>
            </w:pPr>
            <w:r w:rsidRPr="00FB6A89">
              <w:rPr>
                <w:color w:val="000000"/>
                <w:sz w:val="22"/>
                <w:szCs w:val="22"/>
              </w:rPr>
              <w:lastRenderedPageBreak/>
              <w:t>* Tas pats specialistas gali būti siūlomas kelioms pareigoms eiti.</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79B920E8" w14:textId="77777777" w:rsidR="00886B46" w:rsidRPr="00BD66D5" w:rsidRDefault="00886B46" w:rsidP="00886B46">
            <w:pPr>
              <w:ind w:right="89"/>
              <w:jc w:val="both"/>
              <w:rPr>
                <w:color w:val="000000"/>
                <w:sz w:val="22"/>
                <w:szCs w:val="22"/>
              </w:rPr>
            </w:pPr>
            <w:r w:rsidRPr="00BD66D5">
              <w:rPr>
                <w:color w:val="000000"/>
                <w:sz w:val="22"/>
                <w:szCs w:val="22"/>
              </w:rPr>
              <w:lastRenderedPageBreak/>
              <w:t>Pateikiama:</w:t>
            </w:r>
          </w:p>
          <w:p w14:paraId="4E3052A6" w14:textId="77777777" w:rsidR="00886B46" w:rsidRPr="00BD66D5" w:rsidRDefault="00886B46" w:rsidP="00886B46">
            <w:pPr>
              <w:ind w:right="89"/>
              <w:jc w:val="both"/>
              <w:rPr>
                <w:color w:val="000000"/>
                <w:sz w:val="22"/>
                <w:szCs w:val="22"/>
              </w:rPr>
            </w:pPr>
            <w:r w:rsidRPr="00BD66D5">
              <w:rPr>
                <w:color w:val="000000"/>
                <w:sz w:val="22"/>
                <w:szCs w:val="22"/>
              </w:rPr>
              <w:t>1) Laisvos formos tiekėjo sąrašas, kuriame nurodomi siūlomų specialistų vardai, pavardės, darbovietė pasiūlymo pateikimo metu, pareigos, turima kvalifikacija;</w:t>
            </w:r>
          </w:p>
          <w:p w14:paraId="2EDF9993" w14:textId="77777777" w:rsidR="00886B46" w:rsidRPr="00BD66D5" w:rsidRDefault="00886B46" w:rsidP="00886B46">
            <w:pPr>
              <w:ind w:right="89"/>
              <w:jc w:val="both"/>
              <w:rPr>
                <w:color w:val="000000"/>
                <w:sz w:val="22"/>
                <w:szCs w:val="22"/>
              </w:rPr>
            </w:pPr>
            <w:r w:rsidRPr="00BD66D5">
              <w:rPr>
                <w:color w:val="000000"/>
                <w:sz w:val="22"/>
                <w:szCs w:val="22"/>
              </w:rPr>
              <w:t xml:space="preserve">2) Išsilavinimą bei kvalifikaciją patvirtinantys dokumentai (diplomai, atestatai (tinkami ypatingojo/neypatingojo statinio) ar kiti lygiaverčiai dokumentai) arba nuorodos į nacionalines duomenų bazes, prie kurių pirkimo vykdytojas turės galimybę tiesiogiai ir </w:t>
            </w:r>
            <w:r w:rsidRPr="00BD66D5">
              <w:rPr>
                <w:color w:val="000000"/>
                <w:sz w:val="22"/>
                <w:szCs w:val="22"/>
              </w:rPr>
              <w:lastRenderedPageBreak/>
              <w:t>neatlygintinai prisijungti ir susipažinti su reikalaujamais dokumentais ir (ar) informacija;</w:t>
            </w:r>
          </w:p>
          <w:p w14:paraId="53136C20" w14:textId="77777777" w:rsidR="00886B46" w:rsidRPr="00BD66D5" w:rsidRDefault="00886B46" w:rsidP="00886B46">
            <w:pPr>
              <w:ind w:right="89"/>
              <w:jc w:val="both"/>
              <w:rPr>
                <w:color w:val="000000"/>
                <w:sz w:val="22"/>
                <w:szCs w:val="22"/>
              </w:rPr>
            </w:pPr>
            <w:r w:rsidRPr="00BD66D5">
              <w:rPr>
                <w:color w:val="000000"/>
                <w:sz w:val="22"/>
                <w:szCs w:val="22"/>
              </w:rPr>
              <w:t>3) Suteiktų paslaugų sąrašas, nurodant konkrečius vykdytus projektus, įvykdymo terminus (mėnesiais), eitas pareigas vykdant darbus, užsakovus.</w:t>
            </w:r>
          </w:p>
          <w:p w14:paraId="2B27EBA8" w14:textId="77777777" w:rsidR="00886B46" w:rsidRPr="00BD66D5" w:rsidRDefault="00886B46" w:rsidP="00886B46">
            <w:pPr>
              <w:ind w:right="89"/>
              <w:jc w:val="both"/>
              <w:rPr>
                <w:color w:val="000000"/>
                <w:sz w:val="22"/>
                <w:szCs w:val="22"/>
              </w:rPr>
            </w:pPr>
            <w:r w:rsidRPr="00BD66D5">
              <w:rPr>
                <w:color w:val="000000"/>
                <w:sz w:val="22"/>
                <w:szCs w:val="22"/>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26215BEF" w14:textId="35885251" w:rsidR="00B47FA3" w:rsidRPr="00BD66D5" w:rsidRDefault="00886B46" w:rsidP="00886B46">
            <w:pPr>
              <w:ind w:right="89"/>
              <w:jc w:val="both"/>
              <w:rPr>
                <w:color w:val="000000"/>
                <w:sz w:val="22"/>
                <w:szCs w:val="22"/>
              </w:rPr>
            </w:pPr>
            <w:r w:rsidRPr="00BD66D5">
              <w:rPr>
                <w:color w:val="000000"/>
                <w:sz w:val="22"/>
                <w:szCs w:val="22"/>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0B633" w14:textId="77777777" w:rsidR="00E566A6" w:rsidRPr="00BD66D5" w:rsidRDefault="00E566A6" w:rsidP="00E566A6">
            <w:pPr>
              <w:widowControl w:val="0"/>
              <w:tabs>
                <w:tab w:val="left" w:pos="601"/>
              </w:tabs>
              <w:autoSpaceDE w:val="0"/>
              <w:autoSpaceDN w:val="0"/>
              <w:adjustRightInd w:val="0"/>
              <w:ind w:right="114"/>
              <w:jc w:val="both"/>
              <w:rPr>
                <w:sz w:val="22"/>
                <w:szCs w:val="22"/>
              </w:rPr>
            </w:pPr>
            <w:r w:rsidRPr="00BD66D5">
              <w:rPr>
                <w:sz w:val="22"/>
                <w:szCs w:val="22"/>
              </w:rPr>
              <w:lastRenderedPageBreak/>
              <w:t>Jeigu pasiūlymą teikia ūkio subjektų grupė – reikalavimą turi atitikti ūkio subjektų grupės nario (-ių) specialistai, atsižvelgiant į jų prisiimamus įsipareigojimus pirkimo sutarčiai vykdyti;</w:t>
            </w:r>
          </w:p>
          <w:p w14:paraId="692A862F" w14:textId="77777777" w:rsidR="00E566A6" w:rsidRPr="00BD66D5" w:rsidRDefault="00E566A6" w:rsidP="00E566A6">
            <w:pPr>
              <w:widowControl w:val="0"/>
              <w:tabs>
                <w:tab w:val="left" w:pos="601"/>
              </w:tabs>
              <w:autoSpaceDE w:val="0"/>
              <w:autoSpaceDN w:val="0"/>
              <w:adjustRightInd w:val="0"/>
              <w:ind w:right="114"/>
              <w:jc w:val="both"/>
              <w:rPr>
                <w:sz w:val="22"/>
                <w:szCs w:val="22"/>
              </w:rPr>
            </w:pPr>
            <w:r w:rsidRPr="00BD66D5">
              <w:rPr>
                <w:sz w:val="22"/>
                <w:szCs w:val="22"/>
              </w:rPr>
              <w:t>Tiekėjas gali remtis kitų ūkio subjektų pajėgumais tik tuo atveju, jeigu tie subjektai (jų darbuotojai) patys vykdys tą pirkimo sutarties dalį, kuriai reikia jų turimų pajėgumų;</w:t>
            </w:r>
          </w:p>
          <w:p w14:paraId="1F6ABA1A" w14:textId="77777777" w:rsidR="00E566A6" w:rsidRPr="00BD66D5" w:rsidRDefault="00E566A6" w:rsidP="00E566A6">
            <w:pPr>
              <w:widowControl w:val="0"/>
              <w:tabs>
                <w:tab w:val="left" w:pos="601"/>
              </w:tabs>
              <w:autoSpaceDE w:val="0"/>
              <w:autoSpaceDN w:val="0"/>
              <w:adjustRightInd w:val="0"/>
              <w:ind w:right="114"/>
              <w:jc w:val="both"/>
              <w:rPr>
                <w:sz w:val="22"/>
                <w:szCs w:val="22"/>
              </w:rPr>
            </w:pPr>
            <w:r w:rsidRPr="00BD66D5">
              <w:rPr>
                <w:sz w:val="22"/>
                <w:szCs w:val="22"/>
              </w:rPr>
              <w:t xml:space="preserve">Subtiekėjai – jei tiekėjas (jo pasitelkiami specialistai) pats atitinka nustatytą </w:t>
            </w:r>
            <w:r w:rsidRPr="00BD66D5">
              <w:rPr>
                <w:sz w:val="22"/>
                <w:szCs w:val="22"/>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p w14:paraId="5E4BDEC5" w14:textId="4383E6A8" w:rsidR="00B47FA3" w:rsidRPr="00BD66D5" w:rsidRDefault="00B47FA3" w:rsidP="00B344EA">
            <w:pPr>
              <w:widowControl w:val="0"/>
              <w:tabs>
                <w:tab w:val="left" w:pos="601"/>
              </w:tabs>
              <w:autoSpaceDE w:val="0"/>
              <w:autoSpaceDN w:val="0"/>
              <w:adjustRightInd w:val="0"/>
              <w:ind w:right="114"/>
              <w:jc w:val="both"/>
              <w:rPr>
                <w:sz w:val="22"/>
                <w:szCs w:val="22"/>
              </w:rPr>
            </w:pPr>
          </w:p>
        </w:tc>
      </w:tr>
    </w:tbl>
    <w:p w14:paraId="5ED6ACD4" w14:textId="77777777" w:rsidR="001741B3" w:rsidRPr="00BD66D5" w:rsidRDefault="001741B3" w:rsidP="00B47FA3">
      <w:pPr>
        <w:spacing w:after="0" w:line="20" w:lineRule="atLeast"/>
        <w:contextualSpacing/>
        <w:jc w:val="both"/>
        <w:rPr>
          <w:rFonts w:ascii="Times New Roman" w:eastAsia="Calibri" w:hAnsi="Times New Roman" w:cs="Times New Roman"/>
          <w:sz w:val="24"/>
          <w:szCs w:val="24"/>
        </w:rPr>
      </w:pPr>
    </w:p>
    <w:p w14:paraId="35EE8DAD" w14:textId="7871ED2C" w:rsidR="00B47FA3" w:rsidRPr="00BD66D5" w:rsidRDefault="00B47FA3" w:rsidP="00B47FA3">
      <w:pPr>
        <w:spacing w:after="0" w:line="20" w:lineRule="atLeast"/>
        <w:contextualSpacing/>
        <w:jc w:val="both"/>
        <w:rPr>
          <w:rFonts w:ascii="Times New Roman" w:eastAsiaTheme="minorHAnsi" w:hAnsi="Times New Roman" w:cs="Times New Roman"/>
          <w:sz w:val="24"/>
          <w:szCs w:val="24"/>
        </w:rPr>
      </w:pPr>
      <w:r w:rsidRPr="00BD66D5">
        <w:rPr>
          <w:rFonts w:ascii="Times New Roman" w:eastAsia="Calibri" w:hAnsi="Times New Roman" w:cs="Times New Roman"/>
          <w:sz w:val="24"/>
          <w:szCs w:val="24"/>
        </w:rPr>
        <w:t xml:space="preserve">2. Tiekėjai turi atitikti šiame priede nustatytus </w:t>
      </w:r>
      <w:r w:rsidRPr="00BD66D5">
        <w:rPr>
          <w:rFonts w:ascii="Times New Roman" w:eastAsia="Calibri" w:hAnsi="Times New Roman" w:cs="Times New Roman"/>
          <w:iCs/>
          <w:sz w:val="24"/>
          <w:szCs w:val="24"/>
        </w:rPr>
        <w:t>aplinkos apsaugos vadybos sistemos standartus</w:t>
      </w:r>
      <w:r w:rsidRPr="00BD66D5">
        <w:rPr>
          <w:rFonts w:ascii="Times New Roman" w:eastAsiaTheme="minorHAnsi" w:hAnsi="Times New Roman" w:cs="Times New Roman"/>
          <w:sz w:val="24"/>
          <w:szCs w:val="24"/>
        </w:rPr>
        <w:t>.</w:t>
      </w:r>
    </w:p>
    <w:p w14:paraId="1BBE042F" w14:textId="77777777" w:rsidR="00B47FA3" w:rsidRPr="00BD66D5" w:rsidRDefault="00B47FA3" w:rsidP="00B47FA3">
      <w:pPr>
        <w:tabs>
          <w:tab w:val="left" w:pos="709"/>
        </w:tabs>
        <w:spacing w:after="0" w:line="240" w:lineRule="auto"/>
        <w:ind w:firstLine="567"/>
        <w:jc w:val="right"/>
        <w:rPr>
          <w:rFonts w:ascii="Times New Roman" w:eastAsiaTheme="minorHAnsi" w:hAnsi="Times New Roman" w:cs="Times New Roman"/>
        </w:rPr>
      </w:pPr>
    </w:p>
    <w:tbl>
      <w:tblPr>
        <w:tblStyle w:val="TableGrid3"/>
        <w:tblW w:w="9926" w:type="dxa"/>
        <w:tblLook w:val="04A0" w:firstRow="1" w:lastRow="0" w:firstColumn="1" w:lastColumn="0" w:noHBand="0" w:noVBand="1"/>
      </w:tblPr>
      <w:tblGrid>
        <w:gridCol w:w="695"/>
        <w:gridCol w:w="3553"/>
        <w:gridCol w:w="3260"/>
        <w:gridCol w:w="2410"/>
        <w:gridCol w:w="8"/>
      </w:tblGrid>
      <w:tr w:rsidR="00B47FA3" w:rsidRPr="00BD66D5" w14:paraId="306D09B4" w14:textId="77777777" w:rsidTr="00A57DD0">
        <w:trPr>
          <w:gridAfter w:val="1"/>
          <w:wAfter w:w="8"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B34CD9" w14:textId="77777777" w:rsidR="00B47FA3" w:rsidRPr="00BD66D5" w:rsidRDefault="00B47FA3" w:rsidP="00B344EA">
            <w:pPr>
              <w:spacing w:before="60" w:after="60"/>
              <w:rPr>
                <w:b/>
                <w:bCs/>
                <w:sz w:val="21"/>
                <w:szCs w:val="21"/>
              </w:rPr>
            </w:pPr>
            <w:r w:rsidRPr="00BD66D5">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980F80" w14:textId="77777777" w:rsidR="00B47FA3" w:rsidRPr="00BD66D5" w:rsidRDefault="00B47FA3" w:rsidP="00B344EA">
            <w:pPr>
              <w:spacing w:before="60" w:after="60"/>
              <w:jc w:val="center"/>
              <w:rPr>
                <w:rFonts w:eastAsiaTheme="minorHAnsi"/>
                <w:b/>
                <w:bCs/>
                <w:sz w:val="21"/>
                <w:szCs w:val="21"/>
              </w:rPr>
            </w:pPr>
            <w:r w:rsidRPr="00BD66D5">
              <w:rPr>
                <w:b/>
                <w:bCs/>
                <w:sz w:val="21"/>
                <w:szCs w:val="21"/>
              </w:rPr>
              <w:t xml:space="preserve">Reikalavimas </w:t>
            </w:r>
            <w:r w:rsidRPr="00BD66D5">
              <w:rPr>
                <w:rFonts w:eastAsiaTheme="minorHAnsi"/>
                <w:b/>
                <w:bCs/>
                <w:sz w:val="21"/>
                <w:szCs w:val="21"/>
              </w:rPr>
              <w:t xml:space="preserve">dėl </w:t>
            </w:r>
            <w:r w:rsidRPr="00BD66D5">
              <w:rPr>
                <w:rFonts w:eastAsia="Calibri"/>
                <w:b/>
                <w:bCs/>
                <w:iCs/>
                <w:sz w:val="21"/>
                <w:szCs w:val="21"/>
              </w:rPr>
              <w:t>aplinkos apsaugos vadybos sistemos standartų</w:t>
            </w:r>
            <w:r w:rsidRPr="00BD66D5">
              <w:rPr>
                <w:rFonts w:eastAsiaTheme="minorHAnsi"/>
                <w:b/>
                <w:bCs/>
                <w:sz w:val="21"/>
                <w:szCs w:val="21"/>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978635" w14:textId="77777777" w:rsidR="00B47FA3" w:rsidRPr="00BD66D5" w:rsidRDefault="00B47FA3" w:rsidP="00B344EA">
            <w:pPr>
              <w:autoSpaceDE w:val="0"/>
              <w:autoSpaceDN w:val="0"/>
              <w:adjustRightInd w:val="0"/>
              <w:jc w:val="center"/>
              <w:rPr>
                <w:b/>
                <w:bCs/>
                <w:color w:val="000000"/>
                <w:sz w:val="21"/>
                <w:szCs w:val="21"/>
              </w:rPr>
            </w:pPr>
            <w:r w:rsidRPr="00BD66D5">
              <w:rPr>
                <w:b/>
                <w:bCs/>
                <w:color w:val="000000"/>
                <w:sz w:val="21"/>
                <w:szCs w:val="21"/>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045787" w14:textId="77777777" w:rsidR="00B47FA3" w:rsidRPr="00BD66D5" w:rsidRDefault="00B47FA3" w:rsidP="00B344EA">
            <w:pPr>
              <w:autoSpaceDE w:val="0"/>
              <w:autoSpaceDN w:val="0"/>
              <w:adjustRightInd w:val="0"/>
              <w:jc w:val="center"/>
              <w:rPr>
                <w:b/>
                <w:bCs/>
                <w:color w:val="000000"/>
                <w:sz w:val="21"/>
                <w:szCs w:val="21"/>
              </w:rPr>
            </w:pPr>
          </w:p>
          <w:p w14:paraId="059E9955" w14:textId="77777777" w:rsidR="00B47FA3" w:rsidRPr="00BD66D5" w:rsidRDefault="00B47FA3" w:rsidP="00B344EA">
            <w:pPr>
              <w:autoSpaceDE w:val="0"/>
              <w:autoSpaceDN w:val="0"/>
              <w:adjustRightInd w:val="0"/>
              <w:jc w:val="center"/>
              <w:rPr>
                <w:b/>
                <w:bCs/>
                <w:color w:val="000000"/>
                <w:sz w:val="21"/>
                <w:szCs w:val="21"/>
              </w:rPr>
            </w:pPr>
            <w:r w:rsidRPr="00BD66D5">
              <w:rPr>
                <w:b/>
                <w:bCs/>
                <w:color w:val="000000"/>
                <w:sz w:val="21"/>
                <w:szCs w:val="21"/>
              </w:rPr>
              <w:t>Subjektas, kuris turi atitikti reikalavimą</w:t>
            </w:r>
          </w:p>
        </w:tc>
      </w:tr>
      <w:tr w:rsidR="00B47FA3" w:rsidRPr="00BD66D5" w14:paraId="61C89A23" w14:textId="77777777" w:rsidTr="00A57DD0">
        <w:tc>
          <w:tcPr>
            <w:tcW w:w="695" w:type="dxa"/>
            <w:tcBorders>
              <w:top w:val="single" w:sz="4" w:space="0" w:color="000000"/>
              <w:left w:val="single" w:sz="4" w:space="0" w:color="000000"/>
              <w:bottom w:val="single" w:sz="4" w:space="0" w:color="000000"/>
              <w:right w:val="single" w:sz="4" w:space="0" w:color="000000"/>
            </w:tcBorders>
          </w:tcPr>
          <w:p w14:paraId="6219FE3A" w14:textId="77777777" w:rsidR="00B47FA3" w:rsidRPr="00BD66D5" w:rsidRDefault="00B47FA3" w:rsidP="00B344EA">
            <w:pPr>
              <w:spacing w:before="60" w:after="60" w:line="256" w:lineRule="auto"/>
              <w:jc w:val="center"/>
              <w:rPr>
                <w:rFonts w:eastAsiaTheme="minorHAnsi"/>
                <w:b/>
                <w:bCs/>
                <w:sz w:val="22"/>
                <w:szCs w:val="22"/>
              </w:rPr>
            </w:pPr>
            <w:r w:rsidRPr="00BD66D5">
              <w:rPr>
                <w:rFonts w:eastAsiaTheme="minorHAnsi"/>
                <w:b/>
                <w:bCs/>
                <w:sz w:val="22"/>
                <w:szCs w:val="22"/>
              </w:rPr>
              <w:t>1.</w:t>
            </w:r>
          </w:p>
        </w:tc>
        <w:tc>
          <w:tcPr>
            <w:tcW w:w="9231" w:type="dxa"/>
            <w:gridSpan w:val="4"/>
            <w:tcBorders>
              <w:top w:val="single" w:sz="4" w:space="0" w:color="000000"/>
              <w:left w:val="single" w:sz="4" w:space="0" w:color="000000"/>
              <w:bottom w:val="single" w:sz="4" w:space="0" w:color="000000"/>
              <w:right w:val="single" w:sz="4" w:space="0" w:color="000000"/>
            </w:tcBorders>
          </w:tcPr>
          <w:p w14:paraId="1A3AEDFC" w14:textId="77777777" w:rsidR="00B47FA3" w:rsidRPr="00BD66D5" w:rsidRDefault="00B47FA3" w:rsidP="00B344EA">
            <w:pPr>
              <w:autoSpaceDE w:val="0"/>
              <w:autoSpaceDN w:val="0"/>
              <w:adjustRightInd w:val="0"/>
              <w:rPr>
                <w:b/>
                <w:bCs/>
                <w:color w:val="000000"/>
                <w:sz w:val="22"/>
                <w:szCs w:val="22"/>
              </w:rPr>
            </w:pPr>
            <w:r w:rsidRPr="00BD66D5">
              <w:rPr>
                <w:b/>
                <w:bCs/>
                <w:color w:val="000000"/>
                <w:sz w:val="22"/>
                <w:szCs w:val="22"/>
              </w:rPr>
              <w:t>Aplinkos apsaugos vadybos sistemos taikymas</w:t>
            </w:r>
          </w:p>
        </w:tc>
      </w:tr>
      <w:tr w:rsidR="00E566A6" w:rsidRPr="00BD66D5" w14:paraId="25DDB401" w14:textId="77777777" w:rsidTr="00A57DD0">
        <w:trPr>
          <w:gridAfter w:val="1"/>
          <w:wAfter w:w="8" w:type="dxa"/>
        </w:trPr>
        <w:tc>
          <w:tcPr>
            <w:tcW w:w="695" w:type="dxa"/>
            <w:tcBorders>
              <w:top w:val="single" w:sz="4" w:space="0" w:color="000000"/>
              <w:left w:val="single" w:sz="4" w:space="0" w:color="000000"/>
              <w:bottom w:val="single" w:sz="4" w:space="0" w:color="000000"/>
              <w:right w:val="single" w:sz="4" w:space="0" w:color="000000"/>
            </w:tcBorders>
          </w:tcPr>
          <w:p w14:paraId="67CE1664" w14:textId="77777777" w:rsidR="00E566A6" w:rsidRPr="00BD66D5" w:rsidRDefault="00E566A6" w:rsidP="00E566A6">
            <w:pPr>
              <w:spacing w:before="60" w:line="256" w:lineRule="auto"/>
              <w:jc w:val="center"/>
              <w:rPr>
                <w:rFonts w:eastAsiaTheme="minorHAnsi"/>
                <w:sz w:val="22"/>
                <w:szCs w:val="22"/>
              </w:rPr>
            </w:pPr>
            <w:r w:rsidRPr="00BD66D5">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683DE6D2" w14:textId="16FE58C6" w:rsidR="00E566A6" w:rsidRPr="00BD66D5" w:rsidRDefault="00E566A6" w:rsidP="00E566A6">
            <w:pPr>
              <w:autoSpaceDE w:val="0"/>
              <w:autoSpaceDN w:val="0"/>
              <w:adjustRightInd w:val="0"/>
              <w:jc w:val="both"/>
              <w:rPr>
                <w:sz w:val="22"/>
                <w:szCs w:val="22"/>
              </w:rPr>
            </w:pPr>
            <w:r w:rsidRPr="00BD66D5">
              <w:rPr>
                <w:sz w:val="22"/>
                <w:szCs w:val="22"/>
              </w:rPr>
              <w:t xml:space="preserve">Perkamoms projektavimo  (susisiekimo komunikacijos: keliai ar gatvės) paslaugoms tiekėjas taiko </w:t>
            </w:r>
            <w:r w:rsidRPr="00BD66D5">
              <w:rPr>
                <w:color w:val="000000"/>
                <w:sz w:val="22"/>
                <w:szCs w:val="22"/>
              </w:rPr>
              <w:t>Europos Sąjungos aplinkos apsaugos vadybos ir audito sistemą (angl. Eco–</w:t>
            </w:r>
            <w:r w:rsidRPr="00BD66D5">
              <w:rPr>
                <w:color w:val="000000"/>
                <w:sz w:val="22"/>
                <w:szCs w:val="22"/>
              </w:rPr>
              <w:lastRenderedPageBreak/>
              <w:t>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36A06531" w14:textId="77777777" w:rsidR="00E566A6" w:rsidRPr="00BD66D5" w:rsidRDefault="00E566A6" w:rsidP="00E566A6">
            <w:pPr>
              <w:autoSpaceDE w:val="0"/>
              <w:autoSpaceDN w:val="0"/>
              <w:adjustRightInd w:val="0"/>
              <w:jc w:val="both"/>
              <w:rPr>
                <w:color w:val="000000"/>
                <w:sz w:val="22"/>
                <w:szCs w:val="22"/>
              </w:rPr>
            </w:pPr>
            <w:r w:rsidRPr="00BD66D5">
              <w:rPr>
                <w:color w:val="000000"/>
                <w:sz w:val="22"/>
                <w:szCs w:val="22"/>
              </w:rPr>
              <w:lastRenderedPageBreak/>
              <w:t xml:space="preserve">Nepriklausomos įstaigos išduoto </w:t>
            </w:r>
            <w:r w:rsidRPr="00BD66D5">
              <w:rPr>
                <w:color w:val="000000"/>
                <w:sz w:val="22"/>
                <w:szCs w:val="22"/>
                <w:u w:val="single"/>
              </w:rPr>
              <w:t>galiojančio</w:t>
            </w:r>
            <w:r w:rsidRPr="00BD66D5">
              <w:rPr>
                <w:color w:val="000000"/>
                <w:sz w:val="22"/>
                <w:szCs w:val="22"/>
              </w:rPr>
              <w:t xml:space="preserve"> sertifikato, patvirtinančio, kad tiekėjas laikosi reikalaujamos aplinkos apsaugos </w:t>
            </w:r>
            <w:r w:rsidRPr="00BD66D5">
              <w:rPr>
                <w:color w:val="000000"/>
                <w:sz w:val="22"/>
                <w:szCs w:val="22"/>
              </w:rPr>
              <w:lastRenderedPageBreak/>
              <w:t>vadybos sistemos standartų, skaitmeninė kopija.</w:t>
            </w:r>
          </w:p>
          <w:p w14:paraId="4256EAA8" w14:textId="77777777" w:rsidR="00E566A6" w:rsidRPr="00BD66D5" w:rsidRDefault="00E566A6" w:rsidP="00E566A6">
            <w:pPr>
              <w:autoSpaceDE w:val="0"/>
              <w:autoSpaceDN w:val="0"/>
              <w:adjustRightInd w:val="0"/>
              <w:jc w:val="both"/>
              <w:rPr>
                <w:color w:val="000000"/>
                <w:sz w:val="22"/>
                <w:szCs w:val="22"/>
              </w:rPr>
            </w:pPr>
          </w:p>
          <w:p w14:paraId="1B75116A" w14:textId="77777777" w:rsidR="00E566A6" w:rsidRPr="00BD66D5" w:rsidRDefault="00E566A6" w:rsidP="00E566A6">
            <w:pPr>
              <w:autoSpaceDE w:val="0"/>
              <w:autoSpaceDN w:val="0"/>
              <w:adjustRightInd w:val="0"/>
              <w:jc w:val="both"/>
              <w:rPr>
                <w:color w:val="000000"/>
                <w:sz w:val="22"/>
                <w:szCs w:val="22"/>
              </w:rPr>
            </w:pPr>
            <w:r w:rsidRPr="00BD66D5">
              <w:rPr>
                <w:color w:val="000000"/>
                <w:sz w:val="22"/>
                <w:szCs w:val="22"/>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07D4DAF" w14:textId="77777777" w:rsidR="00E566A6" w:rsidRPr="00BD66D5" w:rsidRDefault="00E566A6" w:rsidP="00E566A6">
            <w:pPr>
              <w:autoSpaceDE w:val="0"/>
              <w:autoSpaceDN w:val="0"/>
              <w:adjustRightInd w:val="0"/>
              <w:jc w:val="both"/>
              <w:rPr>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529D5F0" w14:textId="77777777" w:rsidR="00E566A6" w:rsidRPr="00BD66D5" w:rsidRDefault="00E566A6" w:rsidP="00E566A6">
            <w:pPr>
              <w:autoSpaceDE w:val="0"/>
              <w:autoSpaceDN w:val="0"/>
              <w:adjustRightInd w:val="0"/>
              <w:rPr>
                <w:color w:val="000000"/>
                <w:sz w:val="22"/>
                <w:szCs w:val="22"/>
              </w:rPr>
            </w:pPr>
            <w:r w:rsidRPr="00BD66D5">
              <w:rPr>
                <w:color w:val="000000"/>
                <w:sz w:val="22"/>
                <w:szCs w:val="22"/>
              </w:rPr>
              <w:lastRenderedPageBreak/>
              <w:t xml:space="preserve">Jeigu pasiūlymą teikia tiekėjas, kuris nepasitelkia kitų ūkio subjektų pajėgumais, šį </w:t>
            </w:r>
            <w:r w:rsidRPr="00BD66D5">
              <w:rPr>
                <w:color w:val="000000"/>
                <w:sz w:val="22"/>
                <w:szCs w:val="22"/>
              </w:rPr>
              <w:lastRenderedPageBreak/>
              <w:t>reikalavimą turi atitikti pats tiekėjas.</w:t>
            </w:r>
          </w:p>
          <w:p w14:paraId="61014E7F" w14:textId="77777777" w:rsidR="00E566A6" w:rsidRPr="00BD66D5" w:rsidRDefault="00E566A6" w:rsidP="00E566A6">
            <w:pPr>
              <w:autoSpaceDE w:val="0"/>
              <w:autoSpaceDN w:val="0"/>
              <w:adjustRightInd w:val="0"/>
              <w:rPr>
                <w:color w:val="000000"/>
                <w:sz w:val="22"/>
                <w:szCs w:val="22"/>
              </w:rPr>
            </w:pPr>
          </w:p>
          <w:p w14:paraId="0A2D5726" w14:textId="77777777" w:rsidR="00E566A6" w:rsidRPr="00BD66D5" w:rsidRDefault="00E566A6" w:rsidP="00E566A6">
            <w:pPr>
              <w:autoSpaceDE w:val="0"/>
              <w:autoSpaceDN w:val="0"/>
              <w:adjustRightInd w:val="0"/>
              <w:rPr>
                <w:color w:val="000000"/>
                <w:sz w:val="22"/>
                <w:szCs w:val="22"/>
              </w:rPr>
            </w:pPr>
            <w:r w:rsidRPr="00BD66D5">
              <w:rPr>
                <w:color w:val="000000"/>
                <w:sz w:val="22"/>
                <w:szCs w:val="22"/>
              </w:rPr>
              <w:t>Jeigu pasiūlymą teikia ūkio subjektų grupė, reikalavimą turi atitikti ūkio subjektų grupės narys (-iai), atsižvelgiant į jų prisiimamus įsipareigojimus pirkimo sutarčiai vykdyti.</w:t>
            </w:r>
          </w:p>
          <w:p w14:paraId="08750DB2" w14:textId="77777777" w:rsidR="00E566A6" w:rsidRPr="00BD66D5" w:rsidRDefault="00E566A6" w:rsidP="00E566A6">
            <w:pPr>
              <w:autoSpaceDE w:val="0"/>
              <w:autoSpaceDN w:val="0"/>
              <w:adjustRightInd w:val="0"/>
              <w:rPr>
                <w:color w:val="000000"/>
                <w:sz w:val="22"/>
                <w:szCs w:val="22"/>
              </w:rPr>
            </w:pPr>
          </w:p>
          <w:p w14:paraId="7C2B580C" w14:textId="0D9B24AF" w:rsidR="00E566A6" w:rsidRPr="00BD66D5" w:rsidRDefault="00E566A6" w:rsidP="00E566A6">
            <w:pPr>
              <w:autoSpaceDE w:val="0"/>
              <w:autoSpaceDN w:val="0"/>
              <w:adjustRightInd w:val="0"/>
              <w:rPr>
                <w:color w:val="000000"/>
                <w:sz w:val="22"/>
                <w:szCs w:val="22"/>
              </w:rPr>
            </w:pPr>
            <w:r w:rsidRPr="00BD66D5">
              <w:rPr>
                <w:color w:val="000000"/>
                <w:sz w:val="22"/>
                <w:szCs w:val="22"/>
              </w:rPr>
              <w:t>Jeigu pasiūlymą teikia tiekėjas ir paslaugų teikimui pasitelkia subtiekėją (-us), reikalavimą turi atitikti ir subtiekėjas, atsižvelgiant į jų prisiimamus įsipareigojimus pirkimo sutarčiai vykdyti.</w:t>
            </w:r>
          </w:p>
        </w:tc>
      </w:tr>
    </w:tbl>
    <w:p w14:paraId="454F56B7" w14:textId="77777777" w:rsidR="00B47FA3" w:rsidRPr="00BD66D5" w:rsidRDefault="00B47FA3" w:rsidP="00B47FA3">
      <w:pPr>
        <w:spacing w:after="0" w:line="240" w:lineRule="auto"/>
        <w:jc w:val="center"/>
        <w:rPr>
          <w:rFonts w:ascii="Times New Roman" w:hAnsi="Times New Roman" w:cs="Times New Roman"/>
          <w:b/>
          <w:bCs/>
          <w:smallCaps/>
        </w:rPr>
      </w:pPr>
      <w:r w:rsidRPr="00BD66D5">
        <w:rPr>
          <w:rFonts w:ascii="Times New Roman" w:eastAsiaTheme="minorHAnsi" w:hAnsi="Times New Roman" w:cs="Times New Roman"/>
        </w:rPr>
        <w:lastRenderedPageBreak/>
        <w:t>__________</w:t>
      </w:r>
    </w:p>
    <w:p w14:paraId="0FBE87D8" w14:textId="77777777" w:rsidR="00B47FA3" w:rsidRPr="00BD66D5" w:rsidRDefault="00B47FA3" w:rsidP="00B47FA3">
      <w:pPr>
        <w:spacing w:after="0"/>
        <w:jc w:val="right"/>
        <w:rPr>
          <w:rFonts w:ascii="Times New Roman" w:eastAsia="Calibri" w:hAnsi="Times New Roman" w:cs="Times New Roman"/>
          <w:color w:val="0070C0"/>
        </w:rPr>
      </w:pPr>
      <w:r w:rsidRPr="00BD66D5">
        <w:rPr>
          <w:rFonts w:ascii="Times New Roman" w:hAnsi="Times New Roman" w:cs="Times New Roman"/>
          <w:b/>
          <w:bCs/>
          <w:smallCaps/>
          <w:sz w:val="22"/>
          <w:szCs w:val="22"/>
        </w:rPr>
        <w:br w:type="page"/>
      </w:r>
    </w:p>
    <w:p w14:paraId="5D0FDE6E" w14:textId="0B3E9508" w:rsidR="008D704D" w:rsidRPr="00BD66D5" w:rsidRDefault="008D704D" w:rsidP="00650B36">
      <w:pPr>
        <w:pStyle w:val="Antrat2"/>
        <w:ind w:left="5103"/>
        <w:jc w:val="right"/>
        <w:rPr>
          <w:rFonts w:ascii="Times New Roman" w:hAnsi="Times New Roman" w:cs="Times New Roman"/>
          <w:color w:val="0070C0"/>
          <w:sz w:val="21"/>
          <w:szCs w:val="21"/>
        </w:rPr>
      </w:pPr>
      <w:bookmarkStart w:id="59" w:name="_Ref38291379"/>
      <w:bookmarkStart w:id="60" w:name="_Ref38291394"/>
      <w:bookmarkStart w:id="61" w:name="_Ref38898251"/>
      <w:bookmarkStart w:id="62" w:name="_Toc126333943"/>
      <w:r w:rsidRPr="00BD66D5">
        <w:rPr>
          <w:rFonts w:ascii="Times New Roman" w:eastAsia="Calibri" w:hAnsi="Times New Roman" w:cs="Times New Roman"/>
          <w:color w:val="0070C0"/>
          <w:sz w:val="21"/>
          <w:szCs w:val="21"/>
        </w:rPr>
        <w:lastRenderedPageBreak/>
        <w:t xml:space="preserve">Pirkimo sąlygų </w:t>
      </w:r>
      <w:r w:rsidR="00F1334C" w:rsidRPr="00BD66D5">
        <w:rPr>
          <w:rFonts w:ascii="Times New Roman" w:eastAsia="Calibri" w:hAnsi="Times New Roman" w:cs="Times New Roman"/>
          <w:color w:val="0070C0"/>
          <w:sz w:val="21"/>
          <w:szCs w:val="21"/>
        </w:rPr>
        <w:t>5</w:t>
      </w:r>
      <w:r w:rsidRPr="00BD66D5">
        <w:rPr>
          <w:rFonts w:ascii="Times New Roman" w:eastAsia="Calibri" w:hAnsi="Times New Roman" w:cs="Times New Roman"/>
          <w:color w:val="0070C0"/>
          <w:sz w:val="21"/>
          <w:szCs w:val="21"/>
        </w:rPr>
        <w:t xml:space="preserve"> priedas</w:t>
      </w:r>
      <w:bookmarkEnd w:id="59"/>
      <w:bookmarkEnd w:id="60"/>
      <w:bookmarkEnd w:id="61"/>
      <w:bookmarkEnd w:id="62"/>
    </w:p>
    <w:p w14:paraId="1E33CF75" w14:textId="0E2F80D8" w:rsidR="002F396F" w:rsidRPr="00BD66D5" w:rsidRDefault="002F396F" w:rsidP="00DE290C">
      <w:pPr>
        <w:rPr>
          <w:rFonts w:ascii="Times New Roman" w:hAnsi="Times New Roman" w:cs="Times New Roman"/>
          <w:b/>
          <w:bCs/>
          <w:smallCaps/>
          <w:sz w:val="22"/>
          <w:szCs w:val="22"/>
        </w:rPr>
      </w:pPr>
    </w:p>
    <w:p w14:paraId="4F6E9F95" w14:textId="40122A3B" w:rsidR="00B970B0" w:rsidRPr="00BD66D5" w:rsidRDefault="00B970B0" w:rsidP="00BE1858">
      <w:pPr>
        <w:pStyle w:val="Paantrat"/>
        <w:jc w:val="center"/>
        <w:rPr>
          <w:rFonts w:ascii="Times New Roman" w:hAnsi="Times New Roman" w:cs="Times New Roman"/>
          <w:b/>
          <w:bCs/>
          <w:smallCaps/>
        </w:rPr>
      </w:pPr>
      <w:r w:rsidRPr="00BD66D5">
        <w:rPr>
          <w:rFonts w:ascii="Times New Roman" w:hAnsi="Times New Roman" w:cs="Times New Roman"/>
        </w:rPr>
        <w:t>EUROPOS BENDRASIS VIEŠŲJŲ PIRKIMŲ DOKUMENTAS</w:t>
      </w:r>
    </w:p>
    <w:p w14:paraId="1254A826" w14:textId="6EC2895F" w:rsidR="00911371" w:rsidRPr="00BD66D5" w:rsidRDefault="00911371" w:rsidP="00B970B0">
      <w:pPr>
        <w:jc w:val="center"/>
        <w:rPr>
          <w:rFonts w:ascii="Times New Roman" w:hAnsi="Times New Roman" w:cs="Times New Roman"/>
          <w:smallCaps/>
          <w:sz w:val="22"/>
          <w:szCs w:val="22"/>
        </w:rPr>
      </w:pPr>
    </w:p>
    <w:p w14:paraId="5D197AB2" w14:textId="010E07FA" w:rsidR="002F396F" w:rsidRPr="00BD66D5" w:rsidRDefault="00B970B0" w:rsidP="00B970B0">
      <w:pPr>
        <w:jc w:val="center"/>
        <w:rPr>
          <w:rFonts w:ascii="Times New Roman" w:hAnsi="Times New Roman" w:cs="Times New Roman"/>
          <w:smallCaps/>
          <w:sz w:val="22"/>
          <w:szCs w:val="22"/>
        </w:rPr>
      </w:pPr>
      <w:r w:rsidRPr="00BD66D5">
        <w:rPr>
          <w:rFonts w:ascii="Times New Roman" w:hAnsi="Times New Roman" w:cs="Times New Roman"/>
          <w:smallCaps/>
          <w:sz w:val="22"/>
          <w:szCs w:val="22"/>
        </w:rPr>
        <w:t>__________</w:t>
      </w:r>
    </w:p>
    <w:p w14:paraId="403C297A" w14:textId="44AA8768" w:rsidR="00A4599F" w:rsidRPr="00BD66D5" w:rsidRDefault="00A4599F" w:rsidP="00DE290C">
      <w:pPr>
        <w:rPr>
          <w:rFonts w:ascii="Times New Roman" w:hAnsi="Times New Roman" w:cs="Times New Roman"/>
          <w:b/>
          <w:bCs/>
          <w:smallCaps/>
          <w:sz w:val="22"/>
          <w:szCs w:val="22"/>
        </w:rPr>
      </w:pPr>
      <w:r w:rsidRPr="00BD66D5">
        <w:rPr>
          <w:rFonts w:ascii="Times New Roman" w:hAnsi="Times New Roman" w:cs="Times New Roman"/>
          <w:b/>
          <w:bCs/>
          <w:smallCaps/>
          <w:sz w:val="22"/>
          <w:szCs w:val="22"/>
        </w:rPr>
        <w:br w:type="page"/>
      </w:r>
    </w:p>
    <w:p w14:paraId="2EDF208A" w14:textId="69378E5A" w:rsidR="00693D4F" w:rsidRPr="00BD66D5" w:rsidRDefault="008D704D" w:rsidP="00650B36">
      <w:pPr>
        <w:pStyle w:val="Antrat2"/>
        <w:ind w:left="5103"/>
        <w:jc w:val="right"/>
        <w:rPr>
          <w:rFonts w:ascii="Times New Roman" w:eastAsia="Calibri" w:hAnsi="Times New Roman" w:cs="Times New Roman"/>
          <w:color w:val="0070C0"/>
          <w:sz w:val="21"/>
          <w:szCs w:val="21"/>
        </w:rPr>
      </w:pPr>
      <w:bookmarkStart w:id="63" w:name="_Ref38540913"/>
      <w:bookmarkStart w:id="64" w:name="_Ref38898051"/>
      <w:bookmarkStart w:id="65" w:name="_Ref38901392"/>
      <w:bookmarkStart w:id="66" w:name="_Toc126333944"/>
      <w:r w:rsidRPr="00BD66D5">
        <w:rPr>
          <w:rFonts w:ascii="Times New Roman" w:eastAsia="Calibri" w:hAnsi="Times New Roman" w:cs="Times New Roman"/>
          <w:color w:val="0070C0"/>
          <w:sz w:val="21"/>
          <w:szCs w:val="21"/>
        </w:rPr>
        <w:lastRenderedPageBreak/>
        <w:t xml:space="preserve">Pirkimo sąlygų </w:t>
      </w:r>
      <w:r w:rsidR="00F1334C" w:rsidRPr="00BD66D5">
        <w:rPr>
          <w:rFonts w:ascii="Times New Roman" w:eastAsia="Calibri" w:hAnsi="Times New Roman" w:cs="Times New Roman"/>
          <w:color w:val="0070C0"/>
          <w:sz w:val="21"/>
          <w:szCs w:val="21"/>
        </w:rPr>
        <w:t>6</w:t>
      </w:r>
      <w:r w:rsidRPr="00BD66D5">
        <w:rPr>
          <w:rFonts w:ascii="Times New Roman" w:eastAsia="Calibri" w:hAnsi="Times New Roman" w:cs="Times New Roman"/>
          <w:color w:val="0070C0"/>
          <w:sz w:val="21"/>
          <w:szCs w:val="21"/>
        </w:rPr>
        <w:t xml:space="preserve"> priedas </w:t>
      </w:r>
      <w:bookmarkEnd w:id="63"/>
      <w:bookmarkEnd w:id="64"/>
      <w:bookmarkEnd w:id="65"/>
      <w:bookmarkEnd w:id="66"/>
    </w:p>
    <w:p w14:paraId="01B4B01D"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Herbas arba prekių ženklas</w:t>
      </w:r>
    </w:p>
    <w:p w14:paraId="0BD4FB0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(Tiekėjo pavadinimas)</w:t>
      </w:r>
    </w:p>
    <w:p w14:paraId="04AF7273"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BD66D5">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D66D5">
        <w:rPr>
          <w:rFonts w:ascii="Times New Roman" w:hAnsi="Times New Roman" w:cs="Times New Roman"/>
        </w:rPr>
        <w:t>__________________________</w:t>
      </w:r>
    </w:p>
    <w:p w14:paraId="1EF8818F" w14:textId="77777777" w:rsidR="00E141C9" w:rsidRPr="00BD66D5" w:rsidRDefault="00E141C9" w:rsidP="00E141C9">
      <w:pPr>
        <w:tabs>
          <w:tab w:val="center" w:pos="2520"/>
        </w:tabs>
        <w:spacing w:after="0" w:line="240" w:lineRule="auto"/>
        <w:jc w:val="both"/>
        <w:rPr>
          <w:rFonts w:ascii="Times New Roman" w:hAnsi="Times New Roman" w:cs="Times New Roman"/>
        </w:rPr>
      </w:pPr>
      <w:r w:rsidRPr="00BD66D5">
        <w:rPr>
          <w:rFonts w:ascii="Times New Roman" w:hAnsi="Times New Roman" w:cs="Times New Roman"/>
        </w:rPr>
        <w:t>(Adresatas (pirkimo vykdytojas))</w:t>
      </w:r>
    </w:p>
    <w:p w14:paraId="3E8F1235" w14:textId="77777777" w:rsidR="00E141C9" w:rsidRPr="00BD66D5"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D66D5">
        <w:rPr>
          <w:rFonts w:ascii="Times New Roman" w:hAnsi="Times New Roman" w:cs="Times New Roman"/>
          <w:b/>
          <w:sz w:val="24"/>
          <w:szCs w:val="24"/>
        </w:rPr>
        <w:t>PASIŪLYMAS</w:t>
      </w:r>
    </w:p>
    <w:p w14:paraId="7C471142" w14:textId="45FF4B80" w:rsidR="00E141C9" w:rsidRPr="00BD66D5" w:rsidRDefault="00E141C9" w:rsidP="00E566A6">
      <w:pPr>
        <w:pStyle w:val="Heading"/>
        <w:pBdr>
          <w:top w:val="none" w:sz="0" w:space="0" w:color="auto"/>
          <w:left w:val="none" w:sz="0" w:space="0" w:color="auto"/>
          <w:bottom w:val="none" w:sz="0" w:space="0" w:color="auto"/>
          <w:right w:val="none" w:sz="0" w:space="0" w:color="auto"/>
          <w:bar w:val="none" w:sz="0" w:color="auto"/>
        </w:pBdr>
        <w:jc w:val="center"/>
        <w:rPr>
          <w:rFonts w:cs="Times New Roman"/>
          <w:lang w:val="lt-LT"/>
        </w:rPr>
      </w:pPr>
      <w:r w:rsidRPr="00BD66D5">
        <w:rPr>
          <w:rFonts w:cs="Times New Roman"/>
          <w:sz w:val="24"/>
          <w:szCs w:val="24"/>
          <w:lang w:val="lt-LT"/>
        </w:rPr>
        <w:t xml:space="preserve">DĖL </w:t>
      </w:r>
      <w:r w:rsidR="00204990" w:rsidRPr="00BD66D5">
        <w:rPr>
          <w:rFonts w:cs="Times New Roman"/>
          <w:color w:val="auto"/>
          <w:sz w:val="24"/>
          <w:szCs w:val="24"/>
          <w:lang w:val="lt-LT"/>
        </w:rPr>
        <w:t xml:space="preserve">PĖSČIŲJŲ IR DVIRAČIŲ TAKO VALSTYBINĖS REIKŠMĖS RAJONINIO KELIO NR.2201 PRIEKULĖ-SAKŪČIAI-VENTĖ RUOŽE NUO KINTŲ IKI VENTĖS gyvenvietės statybos PROJEKTO </w:t>
      </w:r>
      <w:r w:rsidR="00A76EAE" w:rsidRPr="00BD66D5">
        <w:rPr>
          <w:rFonts w:cs="Times New Roman"/>
          <w:color w:val="auto"/>
          <w:sz w:val="24"/>
          <w:szCs w:val="24"/>
          <w:lang w:val="lt-LT"/>
        </w:rPr>
        <w:t>PARENGIM</w:t>
      </w:r>
      <w:r w:rsidR="00A76EAE">
        <w:rPr>
          <w:rFonts w:cs="Times New Roman"/>
          <w:color w:val="auto"/>
          <w:sz w:val="24"/>
          <w:szCs w:val="24"/>
          <w:lang w:val="lt-LT"/>
        </w:rPr>
        <w:t>o</w:t>
      </w:r>
    </w:p>
    <w:p w14:paraId="4D6DFA1A"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BD66D5">
        <w:rPr>
          <w:rFonts w:ascii="Times New Roman" w:hAnsi="Times New Roman" w:cs="Times New Roman"/>
        </w:rPr>
        <w:t>____________</w:t>
      </w:r>
      <w:r w:rsidRPr="00BD66D5">
        <w:rPr>
          <w:rFonts w:ascii="Times New Roman" w:hAnsi="Times New Roman" w:cs="Times New Roman"/>
          <w:b/>
          <w:bCs/>
          <w:color w:val="000000"/>
        </w:rPr>
        <w:t xml:space="preserve"> </w:t>
      </w:r>
      <w:r w:rsidRPr="00BD66D5">
        <w:rPr>
          <w:rFonts w:ascii="Times New Roman" w:hAnsi="Times New Roman" w:cs="Times New Roman"/>
        </w:rPr>
        <w:t>Nr.______</w:t>
      </w:r>
    </w:p>
    <w:p w14:paraId="0F208B4B"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 xml:space="preserve">                                                                   </w:t>
      </w:r>
      <w:r w:rsidRPr="00BD66D5">
        <w:rPr>
          <w:rFonts w:ascii="Times New Roman" w:hAnsi="Times New Roman" w:cs="Times New Roman"/>
          <w:bCs/>
          <w:color w:val="000000"/>
          <w:sz w:val="20"/>
          <w:szCs w:val="20"/>
        </w:rPr>
        <w:tab/>
        <w:t xml:space="preserve">        (Data)</w:t>
      </w:r>
    </w:p>
    <w:p w14:paraId="6E8C7989"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BD66D5">
        <w:rPr>
          <w:rFonts w:ascii="Times New Roman" w:hAnsi="Times New Roman" w:cs="Times New Roman"/>
          <w:bCs/>
          <w:color w:val="000000"/>
        </w:rPr>
        <w:t>_____________</w:t>
      </w:r>
    </w:p>
    <w:p w14:paraId="1E1F6CF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BD66D5">
        <w:rPr>
          <w:rFonts w:ascii="Times New Roman" w:hAnsi="Times New Roman" w:cs="Times New Roman"/>
          <w:bCs/>
          <w:color w:val="000000"/>
          <w:sz w:val="20"/>
          <w:szCs w:val="20"/>
        </w:rPr>
        <w:t>(Sudarymo vieta)</w:t>
      </w:r>
    </w:p>
    <w:p w14:paraId="36A309E1" w14:textId="77777777" w:rsidR="00E141C9" w:rsidRPr="00BD66D5"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BD66D5"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BD66D5" w:rsidRDefault="00E141C9" w:rsidP="00B344EA">
            <w:pPr>
              <w:spacing w:after="0" w:line="240" w:lineRule="auto"/>
              <w:rPr>
                <w:rFonts w:ascii="Times New Roman" w:hAnsi="Times New Roman" w:cs="Times New Roman"/>
                <w:i/>
                <w:sz w:val="24"/>
                <w:szCs w:val="24"/>
              </w:rPr>
            </w:pPr>
            <w:r w:rsidRPr="00BD66D5">
              <w:rPr>
                <w:rFonts w:ascii="Times New Roman" w:hAnsi="Times New Roman" w:cs="Times New Roman"/>
                <w:sz w:val="24"/>
                <w:szCs w:val="24"/>
              </w:rPr>
              <w:t xml:space="preserve">Tiekėjo pavadinimas, kodas </w:t>
            </w:r>
            <w:r w:rsidRPr="00BD66D5">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BD66D5" w:rsidRDefault="00E141C9" w:rsidP="00B344EA">
            <w:pPr>
              <w:spacing w:after="0" w:line="240" w:lineRule="auto"/>
              <w:jc w:val="both"/>
              <w:rPr>
                <w:rFonts w:ascii="Times New Roman" w:hAnsi="Times New Roman" w:cs="Times New Roman"/>
                <w:sz w:val="24"/>
                <w:szCs w:val="24"/>
              </w:rPr>
            </w:pPr>
          </w:p>
          <w:p w14:paraId="4FC9CC3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Tiekėjo adresas</w:t>
            </w:r>
            <w:r w:rsidRPr="00BD66D5">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BD66D5" w:rsidRDefault="00E141C9" w:rsidP="00B344EA">
            <w:pPr>
              <w:spacing w:after="0" w:line="240" w:lineRule="auto"/>
              <w:jc w:val="both"/>
              <w:rPr>
                <w:rFonts w:ascii="Times New Roman" w:hAnsi="Times New Roman" w:cs="Times New Roman"/>
                <w:sz w:val="24"/>
                <w:szCs w:val="24"/>
              </w:rPr>
            </w:pPr>
          </w:p>
          <w:p w14:paraId="78430948"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BD66D5" w:rsidRDefault="00E141C9" w:rsidP="00B344EA">
            <w:pPr>
              <w:spacing w:after="0" w:line="240" w:lineRule="auto"/>
              <w:rPr>
                <w:rFonts w:ascii="Times New Roman" w:hAnsi="Times New Roman" w:cs="Times New Roman"/>
                <w:sz w:val="24"/>
                <w:szCs w:val="24"/>
              </w:rPr>
            </w:pPr>
            <w:r w:rsidRPr="00BD66D5">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BD66D5"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BD66D5" w:rsidRDefault="00E141C9" w:rsidP="00E141C9">
      <w:pPr>
        <w:tabs>
          <w:tab w:val="left" w:pos="720"/>
        </w:tabs>
        <w:spacing w:after="0" w:line="240" w:lineRule="auto"/>
        <w:jc w:val="both"/>
        <w:rPr>
          <w:rFonts w:ascii="Times New Roman" w:hAnsi="Times New Roman" w:cs="Times New Roman"/>
          <w:i/>
          <w:sz w:val="20"/>
          <w:szCs w:val="20"/>
        </w:rPr>
      </w:pPr>
      <w:r w:rsidRPr="00BD66D5">
        <w:rPr>
          <w:rFonts w:ascii="Times New Roman" w:hAnsi="Times New Roman" w:cs="Times New Roman"/>
          <w:i/>
          <w:sz w:val="20"/>
          <w:szCs w:val="20"/>
        </w:rPr>
        <w:t>*jeigu pasiūlymą pateikia ne vadovas, pasiūlyme pateikiama įgaliojimo skaitmeninė kopija</w:t>
      </w:r>
    </w:p>
    <w:p w14:paraId="2B35B6EB" w14:textId="77777777" w:rsidR="00E141C9" w:rsidRPr="00BD66D5" w:rsidRDefault="00E141C9" w:rsidP="00E141C9">
      <w:pPr>
        <w:spacing w:after="0" w:line="240" w:lineRule="auto"/>
        <w:jc w:val="both"/>
        <w:rPr>
          <w:rFonts w:ascii="Times New Roman" w:hAnsi="Times New Roman" w:cs="Times New Roman"/>
          <w:i/>
          <w:sz w:val="24"/>
          <w:szCs w:val="24"/>
        </w:rPr>
      </w:pPr>
    </w:p>
    <w:p w14:paraId="46B70E64" w14:textId="77777777" w:rsidR="00E141C9" w:rsidRPr="00BD66D5" w:rsidRDefault="00E141C9" w:rsidP="00E141C9">
      <w:pPr>
        <w:tabs>
          <w:tab w:val="left" w:pos="720"/>
        </w:tabs>
        <w:spacing w:after="0" w:line="240" w:lineRule="auto"/>
        <w:jc w:val="both"/>
        <w:rPr>
          <w:rFonts w:ascii="Times New Roman" w:hAnsi="Times New Roman" w:cs="Times New Roman"/>
          <w:sz w:val="24"/>
          <w:szCs w:val="24"/>
        </w:rPr>
      </w:pPr>
      <w:r w:rsidRPr="00BD66D5">
        <w:rPr>
          <w:rFonts w:ascii="Times New Roman" w:hAnsi="Times New Roman" w:cs="Times New Roman"/>
          <w:spacing w:val="-4"/>
          <w:sz w:val="24"/>
          <w:szCs w:val="24"/>
        </w:rPr>
        <w:tab/>
        <w:t>1</w:t>
      </w:r>
      <w:r w:rsidRPr="00BD66D5">
        <w:rPr>
          <w:rFonts w:ascii="Times New Roman" w:hAnsi="Times New Roman" w:cs="Times New Roman"/>
          <w:sz w:val="24"/>
          <w:szCs w:val="24"/>
        </w:rPr>
        <w:t>. Šiuo pasiūlymu pažymime, kad:</w:t>
      </w:r>
    </w:p>
    <w:p w14:paraId="77AFF4EE" w14:textId="3227F2BC"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sidRPr="00BD66D5">
        <w:rPr>
          <w:rFonts w:ascii="Times New Roman" w:hAnsi="Times New Roman" w:cs="Times New Roman"/>
          <w:sz w:val="24"/>
          <w:szCs w:val="24"/>
        </w:rPr>
        <w:t>perkančiosios organizacijos</w:t>
      </w:r>
      <w:r w:rsidRPr="00BD66D5">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sutinkame su pirkimo dokumentuose nustatytomis sąlygomis ir procedūromis;</w:t>
      </w:r>
    </w:p>
    <w:p w14:paraId="21941EEC" w14:textId="1536A7A1"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3) tuo atveju, jei mūsų pasiūlymas laimės šį viešąjį pirkimą, įsipareigojame pirkimo sutartyje numatyt</w:t>
      </w:r>
      <w:r w:rsidR="00E07237" w:rsidRPr="00BD66D5">
        <w:rPr>
          <w:rFonts w:ascii="Times New Roman" w:hAnsi="Times New Roman" w:cs="Times New Roman"/>
          <w:sz w:val="24"/>
          <w:szCs w:val="24"/>
        </w:rPr>
        <w:t>as</w:t>
      </w:r>
      <w:r w:rsidRPr="00BD66D5">
        <w:rPr>
          <w:rFonts w:ascii="Times New Roman" w:hAnsi="Times New Roman" w:cs="Times New Roman"/>
          <w:sz w:val="24"/>
          <w:szCs w:val="24"/>
        </w:rPr>
        <w:t xml:space="preserve"> </w:t>
      </w:r>
      <w:r w:rsidR="00E07237" w:rsidRPr="00BD66D5">
        <w:rPr>
          <w:rFonts w:ascii="Times New Roman" w:hAnsi="Times New Roman" w:cs="Times New Roman"/>
          <w:sz w:val="24"/>
          <w:szCs w:val="24"/>
        </w:rPr>
        <w:t xml:space="preserve">paslaugas suteikti </w:t>
      </w:r>
      <w:r w:rsidRPr="00BD66D5">
        <w:rPr>
          <w:rFonts w:ascii="Times New Roman" w:hAnsi="Times New Roman" w:cs="Times New Roman"/>
          <w:b/>
          <w:sz w:val="24"/>
          <w:szCs w:val="24"/>
        </w:rPr>
        <w:t>per šiose pirkimo sąlygose nurodytą terminą</w:t>
      </w:r>
      <w:r w:rsidRPr="00BD66D5">
        <w:rPr>
          <w:rFonts w:ascii="Times New Roman" w:hAnsi="Times New Roman" w:cs="Times New Roman"/>
          <w:sz w:val="24"/>
          <w:szCs w:val="24"/>
        </w:rPr>
        <w:t>;</w:t>
      </w:r>
    </w:p>
    <w:p w14:paraId="4A72F809"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5) jeigu kvalifikacija dėl teisės verstis atitinkama veikla nebuvo tikrinama arba tikrinama ne visa apimtimi, įsipareigojame </w:t>
      </w:r>
      <w:r w:rsidR="004678C8" w:rsidRPr="00BD66D5">
        <w:rPr>
          <w:rFonts w:ascii="Times New Roman" w:hAnsi="Times New Roman" w:cs="Times New Roman"/>
          <w:sz w:val="24"/>
          <w:szCs w:val="24"/>
        </w:rPr>
        <w:t>perkančiajai organizacijai</w:t>
      </w:r>
      <w:r w:rsidRPr="00BD66D5">
        <w:rPr>
          <w:rFonts w:ascii="Times New Roman" w:hAnsi="Times New Roman" w:cs="Times New Roman"/>
          <w:sz w:val="24"/>
          <w:szCs w:val="24"/>
        </w:rPr>
        <w:t>, kad pirkimo sutartį vykdys tik tokią teisę turintys asmenys;</w:t>
      </w:r>
    </w:p>
    <w:p w14:paraId="66EC1111"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6) pasiūlymas galioja iki pirkimo dokumentuose nurodyto termino pabaigos.</w:t>
      </w:r>
    </w:p>
    <w:p w14:paraId="76DD2283"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404C7C03"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603F901F" w14:textId="77777777" w:rsidR="000A4FB7" w:rsidRPr="00BD66D5" w:rsidRDefault="000A4FB7"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440BEF2C" w14:textId="77777777" w:rsidR="000A4FB7" w:rsidRPr="000A4FB7" w:rsidRDefault="000A4FB7" w:rsidP="000A4F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Arial Unicode MS" w:hAnsi="Times New Roman" w:cs="Times New Roman"/>
          <w:i/>
          <w:sz w:val="24"/>
          <w:szCs w:val="24"/>
          <w:lang w:eastAsia="en-US"/>
        </w:rPr>
      </w:pPr>
      <w:r w:rsidRPr="000A4FB7">
        <w:rPr>
          <w:rFonts w:ascii="Times New Roman" w:eastAsia="Arial Unicode MS" w:hAnsi="Times New Roman" w:cs="Times New Roman"/>
          <w:sz w:val="24"/>
          <w:szCs w:val="24"/>
          <w:lang w:eastAsia="en-US"/>
        </w:rPr>
        <w:lastRenderedPageBreak/>
        <w:t xml:space="preserve">2. </w:t>
      </w:r>
      <w:r w:rsidRPr="000A4FB7">
        <w:rPr>
          <w:rFonts w:ascii="Times New Roman" w:eastAsia="Arial Unicode MS" w:hAnsi="Times New Roman" w:cs="Times New Roman"/>
          <w:b/>
          <w:sz w:val="24"/>
          <w:szCs w:val="24"/>
          <w:lang w:eastAsia="en-US"/>
        </w:rPr>
        <w:t>Mes siūlome šias paslaugas: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803"/>
        <w:gridCol w:w="1985"/>
      </w:tblGrid>
      <w:tr w:rsidR="00E50B90" w:rsidRPr="00E50B90" w14:paraId="59FF421C" w14:textId="77777777" w:rsidTr="00E50B90">
        <w:trPr>
          <w:cantSplit/>
          <w:trHeight w:val="469"/>
        </w:trPr>
        <w:tc>
          <w:tcPr>
            <w:tcW w:w="738" w:type="dxa"/>
            <w:tcBorders>
              <w:top w:val="single" w:sz="4" w:space="0" w:color="auto"/>
              <w:left w:val="single" w:sz="4" w:space="0" w:color="auto"/>
              <w:bottom w:val="single" w:sz="4" w:space="0" w:color="auto"/>
              <w:right w:val="single" w:sz="4" w:space="0" w:color="auto"/>
            </w:tcBorders>
            <w:hideMark/>
          </w:tcPr>
          <w:p w14:paraId="2EDB2B83"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Eil. Nr.</w:t>
            </w:r>
          </w:p>
        </w:tc>
        <w:tc>
          <w:tcPr>
            <w:tcW w:w="6804" w:type="dxa"/>
            <w:tcBorders>
              <w:top w:val="single" w:sz="4" w:space="0" w:color="auto"/>
              <w:left w:val="single" w:sz="4" w:space="0" w:color="auto"/>
              <w:bottom w:val="single" w:sz="4" w:space="0" w:color="auto"/>
              <w:right w:val="single" w:sz="4" w:space="0" w:color="auto"/>
            </w:tcBorders>
            <w:hideMark/>
          </w:tcPr>
          <w:p w14:paraId="2921103E"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7478D138" w14:textId="77777777" w:rsidR="00E50B90" w:rsidRPr="00E50B90" w:rsidRDefault="00E50B90" w:rsidP="00E50B90">
            <w:pPr>
              <w:tabs>
                <w:tab w:val="left" w:pos="200"/>
              </w:tabs>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Kaina be PVM, Eur</w:t>
            </w:r>
          </w:p>
        </w:tc>
      </w:tr>
      <w:tr w:rsidR="00E50B90" w:rsidRPr="00E50B90" w14:paraId="1D211375" w14:textId="77777777" w:rsidTr="00E50B90">
        <w:trPr>
          <w:cantSplit/>
          <w:trHeight w:val="305"/>
        </w:trPr>
        <w:tc>
          <w:tcPr>
            <w:tcW w:w="738" w:type="dxa"/>
            <w:tcBorders>
              <w:top w:val="single" w:sz="4" w:space="0" w:color="auto"/>
              <w:left w:val="single" w:sz="4" w:space="0" w:color="auto"/>
              <w:bottom w:val="single" w:sz="4" w:space="0" w:color="auto"/>
              <w:right w:val="single" w:sz="4" w:space="0" w:color="auto"/>
            </w:tcBorders>
            <w:hideMark/>
          </w:tcPr>
          <w:p w14:paraId="30981440" w14:textId="77777777" w:rsidR="00E50B90" w:rsidRPr="00E50B90" w:rsidRDefault="00E50B90" w:rsidP="00E50B90">
            <w:pPr>
              <w:tabs>
                <w:tab w:val="left" w:pos="200"/>
              </w:tabs>
              <w:spacing w:after="0" w:line="240" w:lineRule="auto"/>
              <w:ind w:right="44"/>
              <w:jc w:val="center"/>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1.</w:t>
            </w:r>
          </w:p>
        </w:tc>
        <w:tc>
          <w:tcPr>
            <w:tcW w:w="8789" w:type="dxa"/>
            <w:gridSpan w:val="2"/>
            <w:tcBorders>
              <w:top w:val="single" w:sz="4" w:space="0" w:color="auto"/>
              <w:left w:val="single" w:sz="4" w:space="0" w:color="auto"/>
              <w:bottom w:val="single" w:sz="4" w:space="0" w:color="auto"/>
              <w:right w:val="single" w:sz="4" w:space="0" w:color="auto"/>
            </w:tcBorders>
            <w:hideMark/>
          </w:tcPr>
          <w:p w14:paraId="554D9A30" w14:textId="77777777" w:rsidR="00E50B90" w:rsidRPr="00E50B90" w:rsidRDefault="00E50B90" w:rsidP="00E50B90">
            <w:pPr>
              <w:tabs>
                <w:tab w:val="left" w:pos="200"/>
              </w:tabs>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iCs/>
                <w:sz w:val="24"/>
                <w:szCs w:val="24"/>
              </w:rPr>
              <w:t>Projektavimo paslaugos:</w:t>
            </w:r>
          </w:p>
        </w:tc>
      </w:tr>
      <w:tr w:rsidR="00E50B90" w:rsidRPr="00E50B90" w14:paraId="4C83ABE3"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18F43830"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C1C4441"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Projektiniai pasiūlymai</w:t>
            </w:r>
            <w:r w:rsidRPr="00E50B90">
              <w:rPr>
                <w:rFonts w:ascii="Times New Roman" w:eastAsia="Times New Roman" w:hAnsi="Times New Roman" w:cs="Times New Roman"/>
                <w:sz w:val="24"/>
                <w:szCs w:val="24"/>
                <w:vertAlign w:val="superscript"/>
              </w:rPr>
              <w:t>*</w:t>
            </w:r>
          </w:p>
        </w:tc>
        <w:tc>
          <w:tcPr>
            <w:tcW w:w="1985" w:type="dxa"/>
            <w:tcBorders>
              <w:top w:val="single" w:sz="4" w:space="0" w:color="auto"/>
              <w:left w:val="single" w:sz="4" w:space="0" w:color="auto"/>
              <w:bottom w:val="single" w:sz="4" w:space="0" w:color="auto"/>
              <w:right w:val="single" w:sz="4" w:space="0" w:color="auto"/>
            </w:tcBorders>
            <w:hideMark/>
          </w:tcPr>
          <w:p w14:paraId="13736202"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67998A1A"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7265F00A"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B6A1E6"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Projektinių pasiūlymų viešinimas**</w:t>
            </w:r>
          </w:p>
        </w:tc>
        <w:tc>
          <w:tcPr>
            <w:tcW w:w="1985" w:type="dxa"/>
            <w:tcBorders>
              <w:top w:val="single" w:sz="4" w:space="0" w:color="auto"/>
              <w:left w:val="single" w:sz="4" w:space="0" w:color="auto"/>
              <w:bottom w:val="single" w:sz="4" w:space="0" w:color="auto"/>
              <w:right w:val="single" w:sz="4" w:space="0" w:color="auto"/>
            </w:tcBorders>
            <w:hideMark/>
          </w:tcPr>
          <w:p w14:paraId="386DCE8B"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3D08BA52"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0853FEF6"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68CBFB"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Statybos leidimo gavimas***</w:t>
            </w:r>
          </w:p>
        </w:tc>
        <w:tc>
          <w:tcPr>
            <w:tcW w:w="1985" w:type="dxa"/>
            <w:tcBorders>
              <w:top w:val="single" w:sz="4" w:space="0" w:color="auto"/>
              <w:left w:val="single" w:sz="4" w:space="0" w:color="auto"/>
              <w:bottom w:val="single" w:sz="4" w:space="0" w:color="auto"/>
              <w:right w:val="single" w:sz="4" w:space="0" w:color="auto"/>
            </w:tcBorders>
            <w:hideMark/>
          </w:tcPr>
          <w:p w14:paraId="646620E4"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5D16ACF1"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12E0C06C"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42A089"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Techninio darbo projekto parengimas</w:t>
            </w:r>
          </w:p>
        </w:tc>
        <w:tc>
          <w:tcPr>
            <w:tcW w:w="1985" w:type="dxa"/>
            <w:tcBorders>
              <w:top w:val="single" w:sz="4" w:space="0" w:color="auto"/>
              <w:left w:val="single" w:sz="4" w:space="0" w:color="auto"/>
              <w:bottom w:val="single" w:sz="4" w:space="0" w:color="auto"/>
              <w:right w:val="single" w:sz="4" w:space="0" w:color="auto"/>
            </w:tcBorders>
            <w:hideMark/>
          </w:tcPr>
          <w:p w14:paraId="3E15958A"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10BD078B"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49F58346"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B9F995" w14:textId="77777777" w:rsidR="00E50B90" w:rsidRPr="00E50B90" w:rsidRDefault="00E50B90" w:rsidP="00E50B90">
            <w:pPr>
              <w:spacing w:before="100" w:beforeAutospacing="1" w:after="0" w:line="240" w:lineRule="auto"/>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Projekto vykdymo priežiūra</w:t>
            </w:r>
          </w:p>
        </w:tc>
        <w:tc>
          <w:tcPr>
            <w:tcW w:w="1985" w:type="dxa"/>
            <w:tcBorders>
              <w:top w:val="single" w:sz="4" w:space="0" w:color="auto"/>
              <w:left w:val="single" w:sz="4" w:space="0" w:color="auto"/>
              <w:bottom w:val="single" w:sz="4" w:space="0" w:color="auto"/>
              <w:right w:val="single" w:sz="4" w:space="0" w:color="auto"/>
            </w:tcBorders>
            <w:hideMark/>
          </w:tcPr>
          <w:p w14:paraId="7BA8AB35"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8A9B450"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3ED7199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CFCA0BF"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hideMark/>
          </w:tcPr>
          <w:p w14:paraId="62AFADC1"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B58C3E2"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7177037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c>
          <w:tcPr>
            <w:tcW w:w="6804" w:type="dxa"/>
            <w:tcBorders>
              <w:top w:val="single" w:sz="4" w:space="0" w:color="auto"/>
              <w:left w:val="single" w:sz="4" w:space="0" w:color="auto"/>
              <w:bottom w:val="single" w:sz="4" w:space="0" w:color="auto"/>
              <w:right w:val="single" w:sz="4" w:space="0" w:color="auto"/>
            </w:tcBorders>
            <w:hideMark/>
          </w:tcPr>
          <w:p w14:paraId="7DCC614A"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hideMark/>
          </w:tcPr>
          <w:p w14:paraId="24BD404E"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r w:rsidR="00E50B90" w:rsidRPr="00E50B90" w14:paraId="0482CD72" w14:textId="77777777" w:rsidTr="00E50B90">
        <w:trPr>
          <w:cantSplit/>
        </w:trPr>
        <w:tc>
          <w:tcPr>
            <w:tcW w:w="738" w:type="dxa"/>
            <w:tcBorders>
              <w:top w:val="single" w:sz="4" w:space="0" w:color="auto"/>
              <w:left w:val="single" w:sz="4" w:space="0" w:color="auto"/>
              <w:bottom w:val="single" w:sz="4" w:space="0" w:color="auto"/>
              <w:right w:val="single" w:sz="4" w:space="0" w:color="auto"/>
            </w:tcBorders>
            <w:hideMark/>
          </w:tcPr>
          <w:p w14:paraId="675F7CE1"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546C464" w14:textId="77777777" w:rsidR="00E50B90" w:rsidRPr="00E50B90" w:rsidRDefault="00E50B90" w:rsidP="00E50B90">
            <w:pPr>
              <w:spacing w:before="100" w:beforeAutospacing="1" w:after="0" w:line="240" w:lineRule="auto"/>
              <w:jc w:val="right"/>
              <w:rPr>
                <w:rFonts w:ascii="Times New Roman" w:eastAsia="Times New Roman" w:hAnsi="Times New Roman" w:cs="Times New Roman"/>
                <w:sz w:val="24"/>
                <w:szCs w:val="24"/>
              </w:rPr>
            </w:pPr>
            <w:r w:rsidRPr="00E50B90">
              <w:rPr>
                <w:rFonts w:ascii="Times New Roman" w:eastAsia="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hideMark/>
          </w:tcPr>
          <w:p w14:paraId="16E90573" w14:textId="77777777" w:rsidR="00E50B90" w:rsidRPr="00E50B90" w:rsidRDefault="00E50B90" w:rsidP="00E50B90">
            <w:pPr>
              <w:spacing w:before="100" w:beforeAutospacing="1" w:after="0" w:line="240" w:lineRule="auto"/>
              <w:jc w:val="center"/>
              <w:rPr>
                <w:rFonts w:ascii="Times New Roman" w:eastAsia="Times New Roman" w:hAnsi="Times New Roman" w:cs="Times New Roman"/>
                <w:sz w:val="24"/>
                <w:szCs w:val="24"/>
              </w:rPr>
            </w:pPr>
            <w:r w:rsidRPr="00E50B90">
              <w:rPr>
                <w:rFonts w:ascii="Times New Roman" w:eastAsia="Times New Roman" w:hAnsi="Times New Roman" w:cs="Times New Roman"/>
                <w:sz w:val="24"/>
                <w:szCs w:val="24"/>
              </w:rPr>
              <w:t> </w:t>
            </w:r>
          </w:p>
        </w:tc>
      </w:tr>
    </w:tbl>
    <w:p w14:paraId="29103887" w14:textId="77777777" w:rsidR="00E50B90" w:rsidRPr="00E50B90" w:rsidRDefault="00E50B90" w:rsidP="00E50B90">
      <w:pPr>
        <w:spacing w:before="100" w:beforeAutospacing="1"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
          <w:sz w:val="20"/>
          <w:szCs w:val="20"/>
        </w:rPr>
        <w:t xml:space="preserve">* </w:t>
      </w:r>
      <w:r w:rsidRPr="00E50B90">
        <w:rPr>
          <w:rFonts w:ascii="Times New Roman" w:eastAsia="Times New Roman" w:hAnsi="Times New Roman" w:cs="Times New Roman"/>
          <w:bCs/>
          <w:sz w:val="20"/>
          <w:szCs w:val="20"/>
        </w:rPr>
        <w:t>Projektinių pasiūlymų kaina negali viršyti 20 % bendros projektavimo pasiūlymo kainos su PVM.</w:t>
      </w:r>
    </w:p>
    <w:p w14:paraId="6E5549AA" w14:textId="77777777" w:rsidR="00E50B90" w:rsidRPr="00E50B90" w:rsidRDefault="00E50B90" w:rsidP="00E50B90">
      <w:pPr>
        <w:spacing w:before="100" w:beforeAutospacing="1"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Cs/>
          <w:sz w:val="20"/>
          <w:szCs w:val="20"/>
        </w:rPr>
        <w:t>** Projektinių pasiūlymų viešinimo kaina negali viršyti 5 % bendros projektavimo pasiūlymo kainos su PVM.</w:t>
      </w:r>
    </w:p>
    <w:p w14:paraId="08049F97" w14:textId="0DFD39D4" w:rsidR="00E141C9" w:rsidRPr="00E50B90" w:rsidRDefault="00E50B90" w:rsidP="00E50B90">
      <w:pPr>
        <w:spacing w:before="100" w:beforeAutospacing="1" w:after="0" w:line="240" w:lineRule="auto"/>
        <w:ind w:firstLine="284"/>
        <w:jc w:val="both"/>
        <w:rPr>
          <w:rFonts w:ascii="Times New Roman" w:eastAsia="Times New Roman" w:hAnsi="Times New Roman" w:cs="Times New Roman"/>
          <w:sz w:val="24"/>
          <w:szCs w:val="24"/>
        </w:rPr>
      </w:pPr>
      <w:r w:rsidRPr="00E50B90">
        <w:rPr>
          <w:rFonts w:ascii="Times New Roman" w:eastAsia="Times New Roman" w:hAnsi="Times New Roman" w:cs="Times New Roman"/>
          <w:bCs/>
          <w:sz w:val="20"/>
          <w:szCs w:val="20"/>
        </w:rPr>
        <w:t>*** Statybos leidimo gavimo kaina negali viršyti 10 % bendros projektavimo pasiūlymo kainos su PVM.</w:t>
      </w:r>
    </w:p>
    <w:p w14:paraId="0CD51942" w14:textId="36C15265" w:rsidR="00E141C9" w:rsidRDefault="00E141C9" w:rsidP="00E50B90">
      <w:pPr>
        <w:spacing w:after="0" w:line="240" w:lineRule="auto"/>
        <w:ind w:right="-143"/>
        <w:rPr>
          <w:rFonts w:ascii="Times New Roman" w:hAnsi="Times New Roman" w:cs="Times New Roman"/>
          <w:sz w:val="24"/>
          <w:szCs w:val="24"/>
        </w:rPr>
      </w:pPr>
      <w:r w:rsidRPr="00BD66D5">
        <w:rPr>
          <w:rFonts w:ascii="Times New Roman" w:hAnsi="Times New Roman" w:cs="Times New Roman"/>
          <w:b/>
          <w:sz w:val="24"/>
          <w:szCs w:val="24"/>
        </w:rPr>
        <w:t>Bendra pasiūlymo kaina su PVM (žodžiais):</w:t>
      </w:r>
      <w:r w:rsidR="001A7357" w:rsidRPr="00BD66D5">
        <w:rPr>
          <w:rFonts w:ascii="Times New Roman" w:hAnsi="Times New Roman" w:cs="Times New Roman"/>
          <w:b/>
          <w:sz w:val="24"/>
          <w:szCs w:val="24"/>
        </w:rPr>
        <w:t xml:space="preserve"> </w:t>
      </w:r>
      <w:r w:rsidRPr="00BD66D5">
        <w:rPr>
          <w:rFonts w:ascii="Times New Roman" w:hAnsi="Times New Roman" w:cs="Times New Roman"/>
          <w:sz w:val="24"/>
          <w:szCs w:val="24"/>
        </w:rPr>
        <w:t>________________________________ Eur.</w:t>
      </w:r>
    </w:p>
    <w:p w14:paraId="14D6C2D6" w14:textId="77777777" w:rsidR="00E50B90" w:rsidRPr="00BD66D5" w:rsidRDefault="00E50B90" w:rsidP="00E50B90">
      <w:pPr>
        <w:spacing w:after="0" w:line="240" w:lineRule="auto"/>
        <w:ind w:right="-143"/>
        <w:rPr>
          <w:rFonts w:ascii="Times New Roman" w:hAnsi="Times New Roman" w:cs="Times New Roman"/>
          <w:sz w:val="24"/>
          <w:szCs w:val="24"/>
        </w:rPr>
      </w:pPr>
    </w:p>
    <w:p w14:paraId="6636BDD5" w14:textId="77777777" w:rsidR="00E141C9" w:rsidRPr="00BD66D5" w:rsidRDefault="00E141C9" w:rsidP="00E141C9">
      <w:pPr>
        <w:ind w:right="492"/>
        <w:jc w:val="both"/>
        <w:rPr>
          <w:rFonts w:ascii="Times New Roman" w:hAnsi="Times New Roman" w:cs="Times New Roman"/>
          <w:sz w:val="24"/>
          <w:szCs w:val="24"/>
        </w:rPr>
      </w:pPr>
      <w:r w:rsidRPr="00BD66D5">
        <w:rPr>
          <w:rFonts w:ascii="Times New Roman" w:hAnsi="Times New Roman" w:cs="Times New Roman"/>
          <w:sz w:val="24"/>
          <w:szCs w:val="24"/>
        </w:rPr>
        <w:t>Į šią bendrą pasiūlymo kainą įeina visos tiekėjo išlaidos ir mokesčiai, taip pat ir PVM, kuris sudaro ___________________ Eur.</w:t>
      </w:r>
    </w:p>
    <w:p w14:paraId="5D1D91CF" w14:textId="77777777" w:rsidR="00E141C9" w:rsidRPr="00BD66D5" w:rsidRDefault="00E141C9" w:rsidP="00E141C9">
      <w:pPr>
        <w:spacing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E141C9" w:rsidRPr="00BD66D5" w14:paraId="265A4369" w14:textId="77777777" w:rsidTr="00B344EA">
        <w:tc>
          <w:tcPr>
            <w:tcW w:w="670" w:type="dxa"/>
            <w:vMerge w:val="restart"/>
            <w:shd w:val="clear" w:color="auto" w:fill="auto"/>
            <w:vAlign w:val="center"/>
          </w:tcPr>
          <w:p w14:paraId="526F8E96"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370" w:type="dxa"/>
            <w:vMerge w:val="restart"/>
            <w:shd w:val="clear" w:color="auto" w:fill="auto"/>
            <w:vAlign w:val="center"/>
          </w:tcPr>
          <w:p w14:paraId="1CBDE8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pavadinimas</w:t>
            </w:r>
          </w:p>
        </w:tc>
        <w:tc>
          <w:tcPr>
            <w:tcW w:w="3171" w:type="dxa"/>
            <w:vMerge w:val="restart"/>
            <w:shd w:val="clear" w:color="auto" w:fill="auto"/>
            <w:vAlign w:val="center"/>
          </w:tcPr>
          <w:p w14:paraId="3C9CF302"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 xml:space="preserve">Numatomos suteikti paslaugos </w:t>
            </w:r>
          </w:p>
        </w:tc>
        <w:tc>
          <w:tcPr>
            <w:tcW w:w="3418" w:type="dxa"/>
            <w:gridSpan w:val="2"/>
            <w:shd w:val="clear" w:color="auto" w:fill="auto"/>
            <w:vAlign w:val="center"/>
          </w:tcPr>
          <w:p w14:paraId="6C236EB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Partnerio paslaugų dalies vertė pasiūlymo kainoje</w:t>
            </w:r>
          </w:p>
        </w:tc>
      </w:tr>
      <w:tr w:rsidR="00E141C9" w:rsidRPr="00BD66D5" w14:paraId="45BFB7F2" w14:textId="77777777" w:rsidTr="00B344EA">
        <w:tc>
          <w:tcPr>
            <w:tcW w:w="670" w:type="dxa"/>
            <w:vMerge/>
            <w:shd w:val="clear" w:color="auto" w:fill="auto"/>
          </w:tcPr>
          <w:p w14:paraId="6FD8D527"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vMerge/>
            <w:shd w:val="clear" w:color="auto" w:fill="auto"/>
          </w:tcPr>
          <w:p w14:paraId="6C763A58"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vMerge/>
            <w:shd w:val="clear" w:color="auto" w:fill="auto"/>
          </w:tcPr>
          <w:p w14:paraId="0EA92181"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9771C1F"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Eur su PVM</w:t>
            </w:r>
          </w:p>
        </w:tc>
        <w:tc>
          <w:tcPr>
            <w:tcW w:w="1709" w:type="dxa"/>
            <w:shd w:val="clear" w:color="auto" w:fill="auto"/>
          </w:tcPr>
          <w:p w14:paraId="397E84F7"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Proc.</w:t>
            </w:r>
          </w:p>
        </w:tc>
      </w:tr>
      <w:tr w:rsidR="00E141C9" w:rsidRPr="00BD66D5" w14:paraId="20F66AAE" w14:textId="77777777" w:rsidTr="00B344EA">
        <w:tc>
          <w:tcPr>
            <w:tcW w:w="670" w:type="dxa"/>
            <w:shd w:val="clear" w:color="auto" w:fill="auto"/>
          </w:tcPr>
          <w:p w14:paraId="67008BF0"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1B056BE7"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shd w:val="clear" w:color="auto" w:fill="auto"/>
          </w:tcPr>
          <w:p w14:paraId="3A093E1B"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FA06CB3"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1876CF2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788D1924" w14:textId="77777777" w:rsidTr="00B344EA">
        <w:tc>
          <w:tcPr>
            <w:tcW w:w="670" w:type="dxa"/>
            <w:shd w:val="clear" w:color="auto" w:fill="auto"/>
          </w:tcPr>
          <w:p w14:paraId="286768AF" w14:textId="77777777" w:rsidR="00E141C9" w:rsidRPr="00BD66D5"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2227C264" w14:textId="77777777" w:rsidR="00E141C9" w:rsidRPr="00BD66D5" w:rsidRDefault="00E141C9" w:rsidP="00B344EA">
            <w:pPr>
              <w:spacing w:after="0" w:line="240" w:lineRule="auto"/>
              <w:rPr>
                <w:rFonts w:ascii="Times New Roman" w:hAnsi="Times New Roman" w:cs="Times New Roman"/>
                <w:sz w:val="24"/>
                <w:szCs w:val="24"/>
              </w:rPr>
            </w:pPr>
          </w:p>
        </w:tc>
        <w:tc>
          <w:tcPr>
            <w:tcW w:w="3171" w:type="dxa"/>
            <w:shd w:val="clear" w:color="auto" w:fill="auto"/>
          </w:tcPr>
          <w:p w14:paraId="6A592E5F"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7A54ED9E" w14:textId="77777777" w:rsidR="00E141C9" w:rsidRPr="00BD66D5"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272CB0F3"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48B1E422" w14:textId="77777777" w:rsidTr="00B344EA">
        <w:tc>
          <w:tcPr>
            <w:tcW w:w="6211" w:type="dxa"/>
            <w:gridSpan w:val="3"/>
            <w:shd w:val="clear" w:color="auto" w:fill="auto"/>
          </w:tcPr>
          <w:p w14:paraId="580A6320" w14:textId="77777777" w:rsidR="00E141C9" w:rsidRPr="00BD66D5" w:rsidRDefault="00E141C9" w:rsidP="00B344EA">
            <w:pPr>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709" w:type="dxa"/>
            <w:shd w:val="clear" w:color="auto" w:fill="auto"/>
          </w:tcPr>
          <w:p w14:paraId="2189B5F1" w14:textId="77777777" w:rsidR="00E141C9" w:rsidRPr="00BD66D5" w:rsidRDefault="00E141C9" w:rsidP="00B344EA">
            <w:pPr>
              <w:rPr>
                <w:rFonts w:ascii="Times New Roman" w:hAnsi="Times New Roman" w:cs="Times New Roman"/>
                <w:sz w:val="24"/>
                <w:szCs w:val="24"/>
              </w:rPr>
            </w:pPr>
          </w:p>
        </w:tc>
        <w:tc>
          <w:tcPr>
            <w:tcW w:w="1709" w:type="dxa"/>
            <w:shd w:val="clear" w:color="auto" w:fill="auto"/>
          </w:tcPr>
          <w:p w14:paraId="3B15A6EF" w14:textId="77777777" w:rsidR="00E141C9" w:rsidRPr="00BD66D5" w:rsidRDefault="00E141C9" w:rsidP="00B344EA">
            <w:pPr>
              <w:rPr>
                <w:rFonts w:ascii="Times New Roman" w:hAnsi="Times New Roman" w:cs="Times New Roman"/>
                <w:sz w:val="24"/>
                <w:szCs w:val="24"/>
              </w:rPr>
            </w:pPr>
          </w:p>
        </w:tc>
      </w:tr>
    </w:tbl>
    <w:p w14:paraId="6B89C6DD" w14:textId="77777777" w:rsidR="00E141C9" w:rsidRPr="00BD66D5" w:rsidRDefault="00E141C9" w:rsidP="00E141C9">
      <w:pPr>
        <w:spacing w:after="0" w:line="240" w:lineRule="auto"/>
        <w:ind w:firstLine="567"/>
        <w:rPr>
          <w:rFonts w:ascii="Times New Roman" w:hAnsi="Times New Roman" w:cs="Times New Roman"/>
          <w:sz w:val="24"/>
          <w:szCs w:val="24"/>
        </w:rPr>
      </w:pPr>
    </w:p>
    <w:p w14:paraId="1F9EF650" w14:textId="77777777" w:rsidR="00E141C9" w:rsidRPr="00BD66D5" w:rsidRDefault="00E141C9" w:rsidP="00E141C9">
      <w:pPr>
        <w:spacing w:after="0" w:line="240" w:lineRule="auto"/>
        <w:ind w:firstLine="709"/>
        <w:jc w:val="both"/>
        <w:rPr>
          <w:rFonts w:ascii="Times New Roman" w:hAnsi="Times New Roman" w:cs="Times New Roman"/>
          <w:sz w:val="24"/>
          <w:szCs w:val="24"/>
        </w:rPr>
      </w:pPr>
      <w:r w:rsidRPr="00BD66D5">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141C9" w:rsidRPr="00BD66D5" w14:paraId="1DBBCF8C" w14:textId="77777777" w:rsidTr="00B344EA">
        <w:trPr>
          <w:gridAfter w:val="1"/>
          <w:wAfter w:w="17" w:type="dxa"/>
          <w:trHeight w:val="872"/>
        </w:trPr>
        <w:tc>
          <w:tcPr>
            <w:tcW w:w="571" w:type="dxa"/>
            <w:shd w:val="clear" w:color="auto" w:fill="auto"/>
            <w:vAlign w:val="center"/>
          </w:tcPr>
          <w:p w14:paraId="305C0F7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Eil. Nr.</w:t>
            </w:r>
          </w:p>
        </w:tc>
        <w:tc>
          <w:tcPr>
            <w:tcW w:w="2118" w:type="dxa"/>
            <w:shd w:val="clear" w:color="auto" w:fill="auto"/>
            <w:vAlign w:val="center"/>
          </w:tcPr>
          <w:p w14:paraId="56C91440"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7B1ACFE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Subtiekėjas</w:t>
            </w:r>
            <w:r w:rsidRPr="00BD66D5">
              <w:rPr>
                <w:rFonts w:ascii="Times New Roman" w:hAnsi="Times New Roman" w:cs="Times New Roman"/>
                <w:b/>
                <w:sz w:val="22"/>
                <w:szCs w:val="22"/>
                <w:vertAlign w:val="superscript"/>
              </w:rPr>
              <w:t>*</w:t>
            </w:r>
            <w:r w:rsidRPr="00BD66D5">
              <w:rPr>
                <w:rFonts w:ascii="Times New Roman" w:hAnsi="Times New Roman" w:cs="Times New Roman"/>
                <w:b/>
                <w:sz w:val="22"/>
                <w:szCs w:val="22"/>
              </w:rPr>
              <w:t xml:space="preserve"> (</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559" w:type="dxa"/>
            <w:shd w:val="clear" w:color="auto" w:fill="auto"/>
            <w:vAlign w:val="center"/>
          </w:tcPr>
          <w:p w14:paraId="4EA716BA"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Ūkio subjektas</w:t>
            </w:r>
            <w:r w:rsidRPr="00BD66D5">
              <w:rPr>
                <w:rFonts w:ascii="Times New Roman" w:hAnsi="Times New Roman" w:cs="Times New Roman"/>
                <w:b/>
                <w:sz w:val="22"/>
                <w:szCs w:val="22"/>
                <w:vertAlign w:val="superscript"/>
              </w:rPr>
              <w:t>**</w:t>
            </w:r>
          </w:p>
          <w:p w14:paraId="7B1FCBC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w:t>
            </w:r>
            <w:r w:rsidRPr="00BD66D5">
              <w:rPr>
                <w:rFonts w:ascii="Times New Roman" w:hAnsi="Times New Roman" w:cs="Times New Roman"/>
                <w:b/>
                <w:i/>
                <w:iCs/>
                <w:sz w:val="22"/>
                <w:szCs w:val="22"/>
              </w:rPr>
              <w:t>pažymėti X,  jei taikoma</w:t>
            </w:r>
            <w:r w:rsidRPr="00BD66D5">
              <w:rPr>
                <w:rFonts w:ascii="Times New Roman" w:hAnsi="Times New Roman" w:cs="Times New Roman"/>
                <w:b/>
                <w:sz w:val="22"/>
                <w:szCs w:val="22"/>
              </w:rPr>
              <w:t>)</w:t>
            </w:r>
          </w:p>
        </w:tc>
        <w:tc>
          <w:tcPr>
            <w:tcW w:w="1958" w:type="dxa"/>
            <w:shd w:val="clear" w:color="auto" w:fill="auto"/>
            <w:vAlign w:val="center"/>
          </w:tcPr>
          <w:p w14:paraId="0DD9E5A5"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Numatomos teikti paslaugos</w:t>
            </w:r>
          </w:p>
        </w:tc>
        <w:tc>
          <w:tcPr>
            <w:tcW w:w="1845" w:type="dxa"/>
            <w:gridSpan w:val="2"/>
            <w:shd w:val="clear" w:color="auto" w:fill="auto"/>
            <w:vAlign w:val="center"/>
          </w:tcPr>
          <w:p w14:paraId="7B4B95B9" w14:textId="77777777" w:rsidR="00E141C9" w:rsidRPr="00BD66D5" w:rsidRDefault="00E141C9" w:rsidP="00B344EA">
            <w:pPr>
              <w:spacing w:after="0" w:line="240" w:lineRule="auto"/>
              <w:jc w:val="center"/>
              <w:rPr>
                <w:rFonts w:ascii="Times New Roman" w:hAnsi="Times New Roman" w:cs="Times New Roman"/>
                <w:b/>
                <w:sz w:val="22"/>
                <w:szCs w:val="22"/>
              </w:rPr>
            </w:pPr>
            <w:r w:rsidRPr="00BD66D5">
              <w:rPr>
                <w:rFonts w:ascii="Times New Roman" w:hAnsi="Times New Roman" w:cs="Times New Roman"/>
                <w:b/>
                <w:sz w:val="22"/>
                <w:szCs w:val="22"/>
              </w:rPr>
              <w:t>Pirkimo sutarties dalis (procentais) pasiūlymo kainoje, kuriai ketinama pasitelkti trečiuosius asmenis</w:t>
            </w:r>
          </w:p>
        </w:tc>
      </w:tr>
      <w:tr w:rsidR="00E141C9" w:rsidRPr="00BD66D5" w14:paraId="3A880D7B" w14:textId="77777777" w:rsidTr="00B344EA">
        <w:trPr>
          <w:gridAfter w:val="1"/>
          <w:wAfter w:w="17" w:type="dxa"/>
        </w:trPr>
        <w:tc>
          <w:tcPr>
            <w:tcW w:w="571" w:type="dxa"/>
            <w:shd w:val="clear" w:color="auto" w:fill="auto"/>
          </w:tcPr>
          <w:p w14:paraId="4915F2B8"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6A0D53E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C58EE09"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AB08153"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005E0D85"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shd w:val="clear" w:color="auto" w:fill="auto"/>
          </w:tcPr>
          <w:p w14:paraId="33395BEB"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6C4CBAB7" w14:textId="77777777" w:rsidTr="00B344EA">
        <w:trPr>
          <w:gridAfter w:val="1"/>
          <w:wAfter w:w="17" w:type="dxa"/>
        </w:trPr>
        <w:tc>
          <w:tcPr>
            <w:tcW w:w="571" w:type="dxa"/>
            <w:shd w:val="clear" w:color="auto" w:fill="auto"/>
          </w:tcPr>
          <w:p w14:paraId="1079F803" w14:textId="77777777" w:rsidR="00E141C9" w:rsidRPr="00BD66D5"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322C33C7"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4CB24F8" w14:textId="77777777" w:rsidR="00E141C9" w:rsidRPr="00BD66D5"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0562977" w14:textId="77777777" w:rsidR="00E141C9" w:rsidRPr="00BD66D5"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64819F3B" w14:textId="77777777" w:rsidR="00E141C9" w:rsidRPr="00BD66D5" w:rsidRDefault="00E141C9" w:rsidP="00B344EA">
            <w:pPr>
              <w:spacing w:after="0" w:line="240" w:lineRule="auto"/>
              <w:rPr>
                <w:rFonts w:ascii="Times New Roman" w:hAnsi="Times New Roman" w:cs="Times New Roman"/>
                <w:sz w:val="24"/>
                <w:szCs w:val="24"/>
              </w:rPr>
            </w:pPr>
          </w:p>
        </w:tc>
        <w:tc>
          <w:tcPr>
            <w:tcW w:w="1845" w:type="dxa"/>
            <w:gridSpan w:val="2"/>
            <w:shd w:val="clear" w:color="auto" w:fill="auto"/>
          </w:tcPr>
          <w:p w14:paraId="5BC694F1" w14:textId="77777777" w:rsidR="00E141C9" w:rsidRPr="00BD66D5" w:rsidRDefault="00E141C9" w:rsidP="00B344EA">
            <w:pPr>
              <w:spacing w:after="0" w:line="240" w:lineRule="auto"/>
              <w:rPr>
                <w:rFonts w:ascii="Times New Roman" w:hAnsi="Times New Roman" w:cs="Times New Roman"/>
                <w:sz w:val="24"/>
                <w:szCs w:val="24"/>
              </w:rPr>
            </w:pPr>
          </w:p>
        </w:tc>
      </w:tr>
      <w:tr w:rsidR="00E141C9" w:rsidRPr="00BD66D5" w14:paraId="1B7D5EE9" w14:textId="77777777" w:rsidTr="00B344EA">
        <w:tc>
          <w:tcPr>
            <w:tcW w:w="571" w:type="dxa"/>
            <w:shd w:val="clear" w:color="auto" w:fill="auto"/>
          </w:tcPr>
          <w:p w14:paraId="56A3DE2A" w14:textId="77777777" w:rsidR="00E141C9" w:rsidRPr="00BD66D5" w:rsidRDefault="00E141C9" w:rsidP="00B344EA">
            <w:pPr>
              <w:spacing w:after="0" w:line="240" w:lineRule="auto"/>
              <w:jc w:val="right"/>
              <w:rPr>
                <w:rFonts w:ascii="Times New Roman" w:hAnsi="Times New Roman" w:cs="Times New Roman"/>
                <w:b/>
                <w:sz w:val="24"/>
                <w:szCs w:val="24"/>
              </w:rPr>
            </w:pPr>
          </w:p>
        </w:tc>
        <w:tc>
          <w:tcPr>
            <w:tcW w:w="7211" w:type="dxa"/>
            <w:gridSpan w:val="5"/>
            <w:shd w:val="clear" w:color="auto" w:fill="auto"/>
          </w:tcPr>
          <w:p w14:paraId="678EC972" w14:textId="77777777" w:rsidR="00E141C9" w:rsidRPr="00BD66D5" w:rsidRDefault="00E141C9" w:rsidP="00B344EA">
            <w:pPr>
              <w:spacing w:after="0" w:line="240" w:lineRule="auto"/>
              <w:jc w:val="right"/>
              <w:rPr>
                <w:rFonts w:ascii="Times New Roman" w:hAnsi="Times New Roman" w:cs="Times New Roman"/>
                <w:b/>
                <w:sz w:val="24"/>
                <w:szCs w:val="24"/>
              </w:rPr>
            </w:pPr>
            <w:r w:rsidRPr="00BD66D5">
              <w:rPr>
                <w:rFonts w:ascii="Times New Roman" w:hAnsi="Times New Roman" w:cs="Times New Roman"/>
                <w:b/>
                <w:sz w:val="24"/>
                <w:szCs w:val="24"/>
              </w:rPr>
              <w:t>Viso:</w:t>
            </w:r>
          </w:p>
        </w:tc>
        <w:tc>
          <w:tcPr>
            <w:tcW w:w="1845" w:type="dxa"/>
            <w:gridSpan w:val="2"/>
            <w:shd w:val="clear" w:color="auto" w:fill="auto"/>
          </w:tcPr>
          <w:p w14:paraId="6BD31299" w14:textId="77777777" w:rsidR="00E141C9" w:rsidRPr="00BD66D5" w:rsidRDefault="00E141C9" w:rsidP="00B344EA">
            <w:pPr>
              <w:spacing w:after="0" w:line="240" w:lineRule="auto"/>
              <w:rPr>
                <w:rFonts w:ascii="Times New Roman" w:hAnsi="Times New Roman" w:cs="Times New Roman"/>
                <w:sz w:val="24"/>
                <w:szCs w:val="24"/>
              </w:rPr>
            </w:pPr>
          </w:p>
        </w:tc>
      </w:tr>
    </w:tbl>
    <w:p w14:paraId="33AED6B4" w14:textId="77777777" w:rsidR="00E141C9" w:rsidRPr="00BD66D5" w:rsidRDefault="00E141C9" w:rsidP="00E141C9">
      <w:pPr>
        <w:spacing w:after="0" w:line="240" w:lineRule="auto"/>
        <w:ind w:firstLine="709"/>
        <w:rPr>
          <w:rFonts w:ascii="Times New Roman" w:hAnsi="Times New Roman" w:cs="Times New Roman"/>
        </w:rPr>
      </w:pPr>
      <w:r w:rsidRPr="00BD66D5">
        <w:rPr>
          <w:rFonts w:ascii="Times New Roman" w:hAnsi="Times New Roman" w:cs="Times New Roman"/>
        </w:rPr>
        <w:lastRenderedPageBreak/>
        <w:t>Pastabos:</w:t>
      </w:r>
    </w:p>
    <w:p w14:paraId="556F8ADC" w14:textId="77777777" w:rsidR="00E141C9" w:rsidRPr="00BD66D5" w:rsidRDefault="00E141C9" w:rsidP="00E141C9">
      <w:pPr>
        <w:spacing w:after="0"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Subtiekėjas,</w:t>
      </w:r>
      <w:r w:rsidRPr="00BD66D5">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77777777" w:rsidR="00E141C9" w:rsidRPr="00BD66D5" w:rsidRDefault="00E141C9" w:rsidP="00E141C9">
      <w:pPr>
        <w:spacing w:line="240" w:lineRule="auto"/>
        <w:ind w:firstLine="709"/>
        <w:jc w:val="both"/>
        <w:rPr>
          <w:rFonts w:ascii="Times New Roman" w:hAnsi="Times New Roman" w:cs="Times New Roman"/>
        </w:rPr>
      </w:pPr>
      <w:r w:rsidRPr="00BD66D5">
        <w:rPr>
          <w:rFonts w:ascii="Times New Roman" w:hAnsi="Times New Roman" w:cs="Times New Roman"/>
          <w:b/>
          <w:bCs/>
        </w:rPr>
        <w:t>**</w:t>
      </w:r>
      <w:r w:rsidRPr="00BD66D5">
        <w:rPr>
          <w:rFonts w:ascii="Times New Roman" w:hAnsi="Times New Roman" w:cs="Times New Roman"/>
        </w:rPr>
        <w:t xml:space="preserve"> </w:t>
      </w:r>
      <w:r w:rsidRPr="00BD66D5">
        <w:rPr>
          <w:rFonts w:ascii="Times New Roman" w:hAnsi="Times New Roman" w:cs="Times New Roman"/>
          <w:b/>
          <w:bCs/>
        </w:rPr>
        <w:t>Ūkio subjektas</w:t>
      </w:r>
      <w:r w:rsidRPr="00BD66D5">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2D49FA7E" w14:textId="77777777" w:rsidR="00E141C9" w:rsidRPr="00BD66D5" w:rsidRDefault="00E141C9" w:rsidP="00E141C9">
      <w:pPr>
        <w:spacing w:after="0" w:line="240" w:lineRule="auto"/>
        <w:ind w:firstLine="709"/>
        <w:rPr>
          <w:rFonts w:ascii="Times New Roman" w:hAnsi="Times New Roman" w:cs="Times New Roman"/>
          <w:sz w:val="24"/>
          <w:szCs w:val="24"/>
        </w:rPr>
      </w:pPr>
      <w:r w:rsidRPr="00BD66D5">
        <w:rPr>
          <w:rFonts w:ascii="Times New Roman" w:hAnsi="Times New Roman" w:cs="Times New Roman"/>
          <w:sz w:val="24"/>
          <w:szCs w:val="24"/>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141C9" w:rsidRPr="00BD66D5" w14:paraId="437B59E1" w14:textId="77777777" w:rsidTr="00B344EA">
        <w:tc>
          <w:tcPr>
            <w:tcW w:w="651" w:type="dxa"/>
            <w:shd w:val="clear" w:color="auto" w:fill="auto"/>
          </w:tcPr>
          <w:p w14:paraId="0A1B888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Eil. Nr.</w:t>
            </w:r>
          </w:p>
        </w:tc>
        <w:tc>
          <w:tcPr>
            <w:tcW w:w="4306" w:type="dxa"/>
            <w:shd w:val="clear" w:color="auto" w:fill="auto"/>
          </w:tcPr>
          <w:p w14:paraId="5D511A80"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Vardas ir pavardė</w:t>
            </w:r>
          </w:p>
        </w:tc>
        <w:tc>
          <w:tcPr>
            <w:tcW w:w="4677" w:type="dxa"/>
            <w:shd w:val="clear" w:color="auto" w:fill="auto"/>
          </w:tcPr>
          <w:p w14:paraId="0B728595" w14:textId="77777777" w:rsidR="00E141C9" w:rsidRPr="00BD66D5" w:rsidRDefault="00E141C9" w:rsidP="00B344EA">
            <w:pPr>
              <w:spacing w:after="0" w:line="240" w:lineRule="auto"/>
              <w:jc w:val="center"/>
              <w:rPr>
                <w:rFonts w:ascii="Times New Roman" w:hAnsi="Times New Roman" w:cs="Times New Roman"/>
                <w:b/>
              </w:rPr>
            </w:pPr>
            <w:r w:rsidRPr="00BD66D5">
              <w:rPr>
                <w:rFonts w:ascii="Times New Roman" w:hAnsi="Times New Roman" w:cs="Times New Roman"/>
                <w:b/>
                <w:sz w:val="22"/>
              </w:rPr>
              <w:t>Specialisto dabartinė darbovietė</w:t>
            </w:r>
          </w:p>
        </w:tc>
      </w:tr>
      <w:tr w:rsidR="00E141C9" w:rsidRPr="00BD66D5" w14:paraId="32420F42" w14:textId="77777777" w:rsidTr="00B344EA">
        <w:tc>
          <w:tcPr>
            <w:tcW w:w="651" w:type="dxa"/>
            <w:shd w:val="clear" w:color="auto" w:fill="auto"/>
          </w:tcPr>
          <w:p w14:paraId="6E33E1C8" w14:textId="77777777" w:rsidR="00E141C9" w:rsidRPr="00BD66D5" w:rsidRDefault="00E141C9" w:rsidP="00B344EA">
            <w:pPr>
              <w:spacing w:after="0" w:line="240" w:lineRule="auto"/>
              <w:rPr>
                <w:rFonts w:ascii="Times New Roman" w:hAnsi="Times New Roman" w:cs="Times New Roman"/>
              </w:rPr>
            </w:pPr>
          </w:p>
        </w:tc>
        <w:tc>
          <w:tcPr>
            <w:tcW w:w="4306" w:type="dxa"/>
            <w:shd w:val="clear" w:color="auto" w:fill="auto"/>
          </w:tcPr>
          <w:p w14:paraId="576995B7" w14:textId="77777777" w:rsidR="00E141C9" w:rsidRPr="00BD66D5" w:rsidRDefault="00E141C9" w:rsidP="00B344EA">
            <w:pPr>
              <w:spacing w:after="0" w:line="240" w:lineRule="auto"/>
              <w:rPr>
                <w:rFonts w:ascii="Times New Roman" w:hAnsi="Times New Roman" w:cs="Times New Roman"/>
              </w:rPr>
            </w:pPr>
          </w:p>
        </w:tc>
        <w:tc>
          <w:tcPr>
            <w:tcW w:w="4677" w:type="dxa"/>
            <w:shd w:val="clear" w:color="auto" w:fill="auto"/>
          </w:tcPr>
          <w:p w14:paraId="08A1623A" w14:textId="77777777" w:rsidR="00E141C9" w:rsidRPr="00BD66D5" w:rsidRDefault="00E141C9" w:rsidP="00B344EA">
            <w:pPr>
              <w:spacing w:after="0" w:line="240" w:lineRule="auto"/>
              <w:rPr>
                <w:rFonts w:ascii="Times New Roman" w:hAnsi="Times New Roman" w:cs="Times New Roman"/>
              </w:rPr>
            </w:pPr>
          </w:p>
        </w:tc>
      </w:tr>
      <w:tr w:rsidR="00E141C9" w:rsidRPr="00BD66D5" w14:paraId="333B0E48" w14:textId="77777777" w:rsidTr="00B344EA">
        <w:tc>
          <w:tcPr>
            <w:tcW w:w="651" w:type="dxa"/>
            <w:shd w:val="clear" w:color="auto" w:fill="auto"/>
          </w:tcPr>
          <w:p w14:paraId="2B5015B1" w14:textId="77777777" w:rsidR="00E141C9" w:rsidRPr="00BD66D5" w:rsidRDefault="00E141C9" w:rsidP="00B344EA">
            <w:pPr>
              <w:spacing w:after="0" w:line="240" w:lineRule="auto"/>
              <w:rPr>
                <w:rFonts w:ascii="Times New Roman" w:hAnsi="Times New Roman" w:cs="Times New Roman"/>
              </w:rPr>
            </w:pPr>
          </w:p>
        </w:tc>
        <w:tc>
          <w:tcPr>
            <w:tcW w:w="4306" w:type="dxa"/>
            <w:shd w:val="clear" w:color="auto" w:fill="auto"/>
          </w:tcPr>
          <w:p w14:paraId="3A5D026A" w14:textId="77777777" w:rsidR="00E141C9" w:rsidRPr="00BD66D5" w:rsidRDefault="00E141C9" w:rsidP="00B344EA">
            <w:pPr>
              <w:spacing w:after="0" w:line="240" w:lineRule="auto"/>
              <w:rPr>
                <w:rFonts w:ascii="Times New Roman" w:hAnsi="Times New Roman" w:cs="Times New Roman"/>
              </w:rPr>
            </w:pPr>
          </w:p>
        </w:tc>
        <w:tc>
          <w:tcPr>
            <w:tcW w:w="4677" w:type="dxa"/>
            <w:shd w:val="clear" w:color="auto" w:fill="auto"/>
          </w:tcPr>
          <w:p w14:paraId="1D32718E" w14:textId="77777777" w:rsidR="00E141C9" w:rsidRPr="00BD66D5" w:rsidRDefault="00E141C9" w:rsidP="00B344EA">
            <w:pPr>
              <w:spacing w:after="0" w:line="240" w:lineRule="auto"/>
              <w:rPr>
                <w:rFonts w:ascii="Times New Roman" w:hAnsi="Times New Roman" w:cs="Times New Roman"/>
              </w:rPr>
            </w:pPr>
          </w:p>
        </w:tc>
      </w:tr>
    </w:tbl>
    <w:p w14:paraId="7B9FB4BF" w14:textId="77777777" w:rsidR="00E141C9" w:rsidRPr="00BD66D5" w:rsidRDefault="00E141C9" w:rsidP="00E141C9">
      <w:pPr>
        <w:spacing w:line="240" w:lineRule="auto"/>
        <w:ind w:firstLine="709"/>
        <w:rPr>
          <w:rFonts w:ascii="Times New Roman" w:hAnsi="Times New Roman" w:cs="Times New Roman"/>
        </w:rPr>
      </w:pPr>
      <w:r w:rsidRPr="00BD66D5">
        <w:rPr>
          <w:rFonts w:ascii="Times New Roman" w:hAnsi="Times New Roman" w:cs="Times New Roman"/>
          <w:b/>
          <w:bCs/>
        </w:rPr>
        <w:t>*** Kvazisubtiekėjas</w:t>
      </w:r>
      <w:r w:rsidRPr="00BD66D5">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E6065D"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6. </w:t>
      </w:r>
      <w:r w:rsidRPr="00BD66D5">
        <w:rPr>
          <w:rFonts w:ascii="Times New Roman" w:hAnsi="Times New Roman" w:cs="Times New Roman"/>
          <w:b/>
          <w:sz w:val="24"/>
          <w:szCs w:val="24"/>
        </w:rPr>
        <w:t>Šiame pasiūlyme yra pateikta ir konfidenciali informacija</w:t>
      </w:r>
      <w:r w:rsidRPr="00BD66D5">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E141C9" w:rsidRPr="00BD66D5" w14:paraId="7B33DE5E" w14:textId="77777777" w:rsidTr="00B344EA">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28F5DD34"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Dokumentas yra įkeltas šioje CVP IS pasiūlymo lango eilutėje „Prisegti dokumentai“</w:t>
            </w:r>
          </w:p>
        </w:tc>
      </w:tr>
      <w:tr w:rsidR="00E141C9" w:rsidRPr="00BD66D5" w14:paraId="56B9949C" w14:textId="77777777" w:rsidTr="00B344EA">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BD66D5" w:rsidRDefault="00E141C9" w:rsidP="00B344EA">
            <w:pPr>
              <w:spacing w:after="0" w:line="240" w:lineRule="auto"/>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60F29E8E"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7DFCCAA0" w14:textId="77777777" w:rsidTr="00B344EA">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BD66D5"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BD66D5" w:rsidRDefault="00E141C9" w:rsidP="00B344EA">
            <w:pPr>
              <w:pStyle w:val="Antrats"/>
              <w:tabs>
                <w:tab w:val="left" w:pos="1296"/>
              </w:tabs>
              <w:spacing w:after="0"/>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8E82C6A" w14:textId="77777777" w:rsidR="00E141C9" w:rsidRPr="00BD66D5" w:rsidRDefault="00E141C9" w:rsidP="00B344EA">
            <w:pPr>
              <w:spacing w:after="0" w:line="240" w:lineRule="auto"/>
              <w:jc w:val="both"/>
              <w:rPr>
                <w:rFonts w:ascii="Times New Roman" w:hAnsi="Times New Roman" w:cs="Times New Roman"/>
              </w:rPr>
            </w:pPr>
          </w:p>
        </w:tc>
      </w:tr>
    </w:tbl>
    <w:p w14:paraId="65F6608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BD66D5">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7. </w:t>
      </w:r>
      <w:r w:rsidRPr="00BD66D5">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E141C9" w:rsidRPr="00BD66D5" w14:paraId="56C3E1C4" w14:textId="77777777" w:rsidTr="00B344EA">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BD66D5" w:rsidRDefault="00E141C9" w:rsidP="00B344EA">
            <w:pPr>
              <w:spacing w:after="0" w:line="240" w:lineRule="auto"/>
              <w:jc w:val="both"/>
              <w:rPr>
                <w:rFonts w:ascii="Times New Roman" w:hAnsi="Times New Roman" w:cs="Times New Roman"/>
              </w:rPr>
            </w:pPr>
            <w:r w:rsidRPr="00BD66D5">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BD66D5" w:rsidRDefault="00E141C9" w:rsidP="00B344EA">
            <w:pPr>
              <w:spacing w:after="0" w:line="240" w:lineRule="auto"/>
              <w:rPr>
                <w:rFonts w:ascii="Times New Roman" w:hAnsi="Times New Roman" w:cs="Times New Roman"/>
              </w:rPr>
            </w:pPr>
            <w:r w:rsidRPr="00BD66D5">
              <w:rPr>
                <w:rFonts w:ascii="Times New Roman" w:hAnsi="Times New Roman" w:cs="Times New Roman"/>
              </w:rPr>
              <w:t>Dokumento puslapių skaičius</w:t>
            </w:r>
          </w:p>
        </w:tc>
      </w:tr>
      <w:tr w:rsidR="00E141C9" w:rsidRPr="00BD66D5" w14:paraId="60C52D2B" w14:textId="77777777" w:rsidTr="00B344EA">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BD66D5" w:rsidRDefault="00E141C9" w:rsidP="00B344EA">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FF79513" w14:textId="77777777" w:rsidTr="00B344EA">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BD66D5"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BD66D5" w:rsidRDefault="00E141C9" w:rsidP="00B344EA">
            <w:pPr>
              <w:pStyle w:val="Antrats"/>
              <w:tabs>
                <w:tab w:val="left" w:pos="1296"/>
              </w:tabs>
              <w:spacing w:after="0"/>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51F2BA40" w14:textId="77777777" w:rsidTr="00B344EA">
        <w:trPr>
          <w:trHeight w:val="239"/>
        </w:trPr>
        <w:tc>
          <w:tcPr>
            <w:tcW w:w="9568" w:type="dxa"/>
            <w:gridSpan w:val="8"/>
            <w:tcBorders>
              <w:top w:val="nil"/>
              <w:left w:val="nil"/>
              <w:bottom w:val="nil"/>
              <w:right w:val="nil"/>
            </w:tcBorders>
          </w:tcPr>
          <w:p w14:paraId="381EEDE4" w14:textId="77777777" w:rsidR="00E141C9" w:rsidRPr="00BD66D5" w:rsidRDefault="00E141C9" w:rsidP="00B344EA">
            <w:pPr>
              <w:spacing w:after="0" w:line="240" w:lineRule="auto"/>
              <w:jc w:val="both"/>
              <w:rPr>
                <w:rFonts w:ascii="Times New Roman" w:hAnsi="Times New Roman" w:cs="Times New Roman"/>
                <w:sz w:val="24"/>
                <w:szCs w:val="24"/>
              </w:rPr>
            </w:pPr>
          </w:p>
          <w:p w14:paraId="15992490" w14:textId="77777777" w:rsidR="00E141C9" w:rsidRPr="00BD66D5" w:rsidRDefault="00E141C9" w:rsidP="00B344EA">
            <w:pPr>
              <w:spacing w:after="0" w:line="240" w:lineRule="auto"/>
              <w:jc w:val="both"/>
              <w:rPr>
                <w:rFonts w:ascii="Times New Roman" w:hAnsi="Times New Roman" w:cs="Times New Roman"/>
                <w:b/>
                <w:sz w:val="24"/>
                <w:szCs w:val="24"/>
              </w:rPr>
            </w:pPr>
            <w:r w:rsidRPr="00BD66D5">
              <w:rPr>
                <w:rFonts w:ascii="Times New Roman" w:hAnsi="Times New Roman" w:cs="Times New Roman"/>
                <w:b/>
                <w:sz w:val="24"/>
                <w:szCs w:val="24"/>
              </w:rPr>
              <w:t>Pasiūlymas galioja iki termino, nustatyto pirkimo dokumentuose.</w:t>
            </w:r>
          </w:p>
          <w:p w14:paraId="2F1C6EE5" w14:textId="77777777" w:rsidR="00E141C9" w:rsidRPr="00BD66D5" w:rsidRDefault="00E141C9" w:rsidP="00B344EA">
            <w:pPr>
              <w:spacing w:after="0" w:line="240" w:lineRule="auto"/>
              <w:jc w:val="both"/>
              <w:rPr>
                <w:rFonts w:ascii="Times New Roman" w:hAnsi="Times New Roman" w:cs="Times New Roman"/>
                <w:b/>
                <w:sz w:val="24"/>
                <w:szCs w:val="24"/>
              </w:rPr>
            </w:pPr>
          </w:p>
          <w:p w14:paraId="70D72513" w14:textId="77777777" w:rsidR="00E141C9" w:rsidRPr="00BD66D5" w:rsidRDefault="00E141C9" w:rsidP="00B344EA">
            <w:pPr>
              <w:spacing w:after="0" w:line="240" w:lineRule="auto"/>
              <w:jc w:val="both"/>
              <w:rPr>
                <w:rFonts w:ascii="Times New Roman" w:hAnsi="Times New Roman" w:cs="Times New Roman"/>
                <w:b/>
                <w:sz w:val="24"/>
                <w:szCs w:val="24"/>
              </w:rPr>
            </w:pPr>
          </w:p>
          <w:p w14:paraId="08B63A99" w14:textId="77777777" w:rsidR="00E141C9" w:rsidRPr="00BD66D5" w:rsidRDefault="00E141C9" w:rsidP="00B344EA">
            <w:pPr>
              <w:spacing w:after="0" w:line="240" w:lineRule="auto"/>
              <w:jc w:val="both"/>
              <w:rPr>
                <w:rFonts w:ascii="Times New Roman" w:hAnsi="Times New Roman" w:cs="Times New Roman"/>
                <w:sz w:val="24"/>
                <w:szCs w:val="24"/>
              </w:rPr>
            </w:pPr>
          </w:p>
        </w:tc>
      </w:tr>
      <w:tr w:rsidR="00E141C9" w:rsidRPr="00BD66D5" w14:paraId="0C811700" w14:textId="77777777" w:rsidTr="00B344EA">
        <w:trPr>
          <w:trHeight w:val="285"/>
        </w:trPr>
        <w:tc>
          <w:tcPr>
            <w:tcW w:w="3557" w:type="dxa"/>
            <w:gridSpan w:val="2"/>
            <w:tcBorders>
              <w:top w:val="nil"/>
              <w:left w:val="nil"/>
              <w:bottom w:val="single" w:sz="4" w:space="0" w:color="auto"/>
              <w:right w:val="nil"/>
            </w:tcBorders>
          </w:tcPr>
          <w:p w14:paraId="67E00BB4" w14:textId="77777777" w:rsidR="00E141C9" w:rsidRPr="00BD66D5"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BD66D5"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BD66D5"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BD66D5"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BD66D5" w:rsidRDefault="00E141C9" w:rsidP="00B344EA">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0095C3B1" w14:textId="77777777" w:rsidR="00E141C9" w:rsidRPr="00BD66D5" w:rsidRDefault="00E141C9" w:rsidP="00B344EA">
            <w:pPr>
              <w:spacing w:after="0" w:line="240" w:lineRule="auto"/>
              <w:jc w:val="both"/>
              <w:rPr>
                <w:rFonts w:ascii="Times New Roman" w:hAnsi="Times New Roman" w:cs="Times New Roman"/>
              </w:rPr>
            </w:pPr>
          </w:p>
        </w:tc>
      </w:tr>
      <w:tr w:rsidR="00E141C9" w:rsidRPr="00BD66D5" w14:paraId="3349B9CE" w14:textId="77777777" w:rsidTr="00B344EA">
        <w:trPr>
          <w:trHeight w:val="186"/>
        </w:trPr>
        <w:tc>
          <w:tcPr>
            <w:tcW w:w="3557" w:type="dxa"/>
            <w:gridSpan w:val="2"/>
            <w:tcBorders>
              <w:top w:val="single" w:sz="4" w:space="0" w:color="auto"/>
              <w:left w:val="nil"/>
              <w:bottom w:val="nil"/>
              <w:right w:val="nil"/>
            </w:tcBorders>
          </w:tcPr>
          <w:p w14:paraId="4F5C093B" w14:textId="77777777" w:rsidR="00E141C9" w:rsidRPr="00BD66D5" w:rsidRDefault="00E141C9" w:rsidP="00B344EA">
            <w:pPr>
              <w:pStyle w:val="Pagrindinistekstas1"/>
              <w:ind w:firstLine="0"/>
              <w:jc w:val="center"/>
              <w:rPr>
                <w:rFonts w:ascii="Times New Roman" w:hAnsi="Times New Roman" w:cs="Times New Roman"/>
                <w:position w:val="6"/>
                <w:lang w:val="lt-LT"/>
              </w:rPr>
            </w:pPr>
            <w:r w:rsidRPr="00BD66D5">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BD66D5"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BD66D5"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BD66D5" w:rsidRDefault="00E141C9" w:rsidP="00B344EA">
            <w:pPr>
              <w:spacing w:after="0" w:line="240" w:lineRule="auto"/>
              <w:jc w:val="center"/>
              <w:rPr>
                <w:rFonts w:ascii="Times New Roman" w:hAnsi="Times New Roman" w:cs="Times New Roman"/>
                <w:sz w:val="20"/>
              </w:rPr>
            </w:pPr>
            <w:r w:rsidRPr="00BD66D5">
              <w:rPr>
                <w:rFonts w:ascii="Times New Roman" w:hAnsi="Times New Roman" w:cs="Times New Roman"/>
                <w:position w:val="6"/>
                <w:sz w:val="20"/>
              </w:rPr>
              <w:t>(Vardas ir pavardė)</w:t>
            </w:r>
          </w:p>
        </w:tc>
        <w:tc>
          <w:tcPr>
            <w:tcW w:w="890" w:type="dxa"/>
            <w:tcBorders>
              <w:top w:val="nil"/>
              <w:left w:val="nil"/>
              <w:bottom w:val="nil"/>
              <w:right w:val="nil"/>
            </w:tcBorders>
          </w:tcPr>
          <w:p w14:paraId="2CF7A38A" w14:textId="77777777" w:rsidR="00E141C9" w:rsidRPr="00BD66D5" w:rsidRDefault="00E141C9" w:rsidP="00B344EA">
            <w:pPr>
              <w:spacing w:after="0" w:line="240" w:lineRule="auto"/>
              <w:jc w:val="center"/>
              <w:rPr>
                <w:rFonts w:ascii="Times New Roman" w:hAnsi="Times New Roman" w:cs="Times New Roman"/>
              </w:rPr>
            </w:pPr>
          </w:p>
        </w:tc>
      </w:tr>
    </w:tbl>
    <w:p w14:paraId="2E69D10E"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BD66D5"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Pr="00BD66D5" w:rsidRDefault="00693D4F" w:rsidP="00982EE8">
      <w:pPr>
        <w:jc w:val="center"/>
        <w:rPr>
          <w:rFonts w:ascii="Times New Roman" w:hAnsi="Times New Roman" w:cs="Times New Roman"/>
          <w:color w:val="7030A0"/>
        </w:rPr>
      </w:pPr>
      <w:r w:rsidRPr="00BD66D5">
        <w:rPr>
          <w:rFonts w:ascii="Times New Roman" w:hAnsi="Times New Roman" w:cs="Times New Roman"/>
        </w:rPr>
        <w:t>__________</w:t>
      </w:r>
    </w:p>
    <w:p w14:paraId="544CFFE9" w14:textId="77777777" w:rsidR="00693D4F" w:rsidRPr="00BD66D5" w:rsidRDefault="00693D4F">
      <w:pPr>
        <w:rPr>
          <w:rFonts w:ascii="Times New Roman" w:hAnsi="Times New Roman" w:cs="Times New Roman"/>
          <w:color w:val="7030A0"/>
        </w:rPr>
      </w:pPr>
      <w:r w:rsidRPr="00BD66D5">
        <w:rPr>
          <w:rFonts w:ascii="Times New Roman" w:hAnsi="Times New Roman" w:cs="Times New Roman"/>
          <w:color w:val="7030A0"/>
        </w:rPr>
        <w:br w:type="page"/>
      </w:r>
    </w:p>
    <w:p w14:paraId="2D602DE5" w14:textId="77777777" w:rsidR="00F66E98" w:rsidRPr="00BD66D5" w:rsidRDefault="00F66E98" w:rsidP="004B6824">
      <w:pPr>
        <w:spacing w:after="0" w:line="240" w:lineRule="auto"/>
        <w:ind w:firstLine="720"/>
        <w:jc w:val="both"/>
        <w:rPr>
          <w:rFonts w:ascii="Times New Roman" w:hAnsi="Times New Roman" w:cs="Times New Roman"/>
          <w:b/>
        </w:rPr>
      </w:pPr>
      <w:bookmarkStart w:id="67" w:name="_Ref39484039"/>
      <w:bookmarkStart w:id="68" w:name="_Ref40278562"/>
      <w:bookmarkStart w:id="69" w:name="_Toc126333945"/>
    </w:p>
    <w:p w14:paraId="3040993A" w14:textId="77777777" w:rsidR="00F66E98" w:rsidRPr="00BD66D5" w:rsidRDefault="00F66E98" w:rsidP="004B6824">
      <w:pPr>
        <w:spacing w:after="0" w:line="240" w:lineRule="auto"/>
        <w:ind w:firstLine="720"/>
        <w:jc w:val="both"/>
        <w:rPr>
          <w:rFonts w:ascii="Times New Roman" w:hAnsi="Times New Roman" w:cs="Times New Roman"/>
          <w:b/>
        </w:rPr>
      </w:pPr>
    </w:p>
    <w:p w14:paraId="5C717EBE" w14:textId="77777777" w:rsidR="00F66E98" w:rsidRPr="00BD66D5" w:rsidRDefault="00F66E98" w:rsidP="004B6824">
      <w:pPr>
        <w:spacing w:after="0" w:line="240" w:lineRule="auto"/>
        <w:ind w:firstLine="720"/>
        <w:jc w:val="both"/>
        <w:rPr>
          <w:rFonts w:ascii="Times New Roman" w:hAnsi="Times New Roman" w:cs="Times New Roman"/>
          <w:b/>
        </w:rPr>
      </w:pPr>
    </w:p>
    <w:p w14:paraId="3D8CCDF3" w14:textId="2DF5C8D0" w:rsidR="008D704D" w:rsidRPr="00BD66D5" w:rsidRDefault="008D704D" w:rsidP="00650B36">
      <w:pPr>
        <w:pStyle w:val="Antrat2"/>
        <w:ind w:left="5103"/>
        <w:jc w:val="right"/>
        <w:rPr>
          <w:rFonts w:ascii="Times New Roman" w:eastAsia="Calibri" w:hAnsi="Times New Roman" w:cs="Times New Roman"/>
          <w:color w:val="0070C0"/>
          <w:sz w:val="21"/>
          <w:szCs w:val="21"/>
        </w:rPr>
      </w:pPr>
      <w:r w:rsidRPr="00BD66D5">
        <w:rPr>
          <w:rFonts w:ascii="Times New Roman" w:eastAsia="Calibri" w:hAnsi="Times New Roman" w:cs="Times New Roman"/>
          <w:color w:val="0070C0"/>
          <w:sz w:val="21"/>
          <w:szCs w:val="21"/>
        </w:rPr>
        <w:t xml:space="preserve">Pirkimo sąlygų </w:t>
      </w:r>
      <w:r w:rsidR="00910C39" w:rsidRPr="00BD66D5">
        <w:rPr>
          <w:rFonts w:ascii="Times New Roman" w:eastAsia="Calibri" w:hAnsi="Times New Roman" w:cs="Times New Roman"/>
          <w:color w:val="0070C0"/>
          <w:sz w:val="21"/>
          <w:szCs w:val="21"/>
        </w:rPr>
        <w:t>7</w:t>
      </w:r>
      <w:r w:rsidRPr="00BD66D5">
        <w:rPr>
          <w:rFonts w:ascii="Times New Roman" w:eastAsia="Calibri" w:hAnsi="Times New Roman" w:cs="Times New Roman"/>
          <w:color w:val="0070C0"/>
          <w:sz w:val="21"/>
          <w:szCs w:val="21"/>
        </w:rPr>
        <w:t xml:space="preserve"> priedas</w:t>
      </w:r>
      <w:bookmarkEnd w:id="67"/>
      <w:bookmarkEnd w:id="68"/>
      <w:bookmarkEnd w:id="69"/>
    </w:p>
    <w:p w14:paraId="6A0BFF9D" w14:textId="77777777" w:rsidR="00FE3D7C" w:rsidRPr="00BD66D5" w:rsidRDefault="00FE3D7C" w:rsidP="00FE3D7C">
      <w:pPr>
        <w:jc w:val="center"/>
        <w:rPr>
          <w:rFonts w:ascii="Times New Roman" w:hAnsi="Times New Roman" w:cs="Times New Roman"/>
          <w:b/>
          <w:szCs w:val="24"/>
        </w:rPr>
      </w:pPr>
    </w:p>
    <w:p w14:paraId="5D3ED609" w14:textId="627F213F" w:rsidR="00203725" w:rsidRPr="00BD66D5" w:rsidRDefault="00FE3D7C" w:rsidP="002058A4">
      <w:pPr>
        <w:pStyle w:val="Paantrat"/>
        <w:jc w:val="center"/>
        <w:rPr>
          <w:rFonts w:ascii="Times New Roman" w:hAnsi="Times New Roman" w:cs="Times New Roman"/>
          <w:b/>
          <w:bCs/>
          <w:smallCaps/>
          <w:sz w:val="24"/>
          <w:szCs w:val="24"/>
        </w:rPr>
      </w:pPr>
      <w:r w:rsidRPr="00BD66D5">
        <w:rPr>
          <w:rFonts w:ascii="Times New Roman" w:hAnsi="Times New Roman" w:cs="Times New Roman"/>
          <w:b/>
          <w:bCs/>
          <w:sz w:val="24"/>
          <w:szCs w:val="24"/>
        </w:rPr>
        <w:t>PASIŪLYMŲ VERTINIMO KRITERIJAI</w:t>
      </w:r>
      <w:r w:rsidR="00031A62" w:rsidRPr="00BD66D5">
        <w:rPr>
          <w:rFonts w:ascii="Times New Roman" w:hAnsi="Times New Roman" w:cs="Times New Roman"/>
          <w:b/>
          <w:bCs/>
          <w:sz w:val="24"/>
          <w:szCs w:val="24"/>
        </w:rPr>
        <w:t xml:space="preserve"> ir Sąlygos</w:t>
      </w:r>
    </w:p>
    <w:p w14:paraId="7377C997"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BD66D5" w:rsidRDefault="0088410C" w:rsidP="0088410C">
      <w:pPr>
        <w:spacing w:after="0" w:line="240" w:lineRule="auto"/>
        <w:ind w:firstLine="720"/>
        <w:jc w:val="both"/>
        <w:rPr>
          <w:rFonts w:ascii="Times New Roman" w:hAnsi="Times New Roman" w:cs="Times New Roman"/>
          <w:sz w:val="24"/>
          <w:szCs w:val="24"/>
        </w:rPr>
      </w:pPr>
      <w:r w:rsidRPr="00BD66D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BD66D5" w:rsidRDefault="009B6F95" w:rsidP="00D83047">
      <w:pPr>
        <w:pStyle w:val="paragrafesrasas2lygis"/>
        <w:ind w:firstLine="397"/>
        <w:jc w:val="center"/>
        <w:rPr>
          <w:b/>
          <w:bCs/>
          <w:smallCaps/>
        </w:rPr>
      </w:pPr>
      <w:r w:rsidRPr="00BD66D5">
        <w:t>__________</w:t>
      </w:r>
      <w:r w:rsidR="00A4599F" w:rsidRPr="00BD66D5">
        <w:rPr>
          <w:b/>
          <w:bCs/>
          <w:smallCaps/>
        </w:rPr>
        <w:br w:type="page"/>
      </w:r>
    </w:p>
    <w:p w14:paraId="07E397BF" w14:textId="49258DDB" w:rsidR="007545D6" w:rsidRPr="00BD66D5" w:rsidRDefault="00FE3D1F" w:rsidP="00650B36">
      <w:pPr>
        <w:pStyle w:val="Antrat2"/>
        <w:ind w:left="5103"/>
        <w:jc w:val="right"/>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BD66D5">
        <w:rPr>
          <w:rFonts w:ascii="Times New Roman" w:hAnsi="Times New Roman" w:cs="Times New Roman"/>
          <w:color w:val="0070C0"/>
          <w:sz w:val="21"/>
          <w:szCs w:val="21"/>
        </w:rPr>
        <w:lastRenderedPageBreak/>
        <w:t xml:space="preserve">Pirkimo sąlygų </w:t>
      </w:r>
      <w:r w:rsidR="007545D6" w:rsidRPr="00BD66D5">
        <w:rPr>
          <w:rFonts w:ascii="Times New Roman" w:hAnsi="Times New Roman" w:cs="Times New Roman"/>
          <w:color w:val="0070C0"/>
          <w:sz w:val="21"/>
          <w:szCs w:val="21"/>
        </w:rPr>
        <w:t xml:space="preserve">8 priedas </w:t>
      </w:r>
      <w:bookmarkEnd w:id="70"/>
    </w:p>
    <w:p w14:paraId="2E56C74E" w14:textId="77777777" w:rsidR="008C7C8C" w:rsidRPr="00BD66D5" w:rsidRDefault="008C7C8C" w:rsidP="008C7C8C">
      <w:pPr>
        <w:jc w:val="center"/>
        <w:rPr>
          <w:rFonts w:ascii="Times New Roman" w:hAnsi="Times New Roman" w:cs="Times New Roman"/>
        </w:rPr>
      </w:pPr>
      <w:r w:rsidRPr="00BD66D5">
        <w:rPr>
          <w:rFonts w:ascii="Times New Roman" w:hAnsi="Times New Roman" w:cs="Times New Roman"/>
        </w:rPr>
        <w:t>Herbas arba prekių ženklas</w:t>
      </w:r>
    </w:p>
    <w:p w14:paraId="00A9F200" w14:textId="24FC0045" w:rsidR="008C7C8C" w:rsidRPr="00BD66D5" w:rsidRDefault="008C7C8C" w:rsidP="008C7C8C">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12B5AC17"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BD66D5" w:rsidRDefault="008C7C8C" w:rsidP="009D03EB">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F28F2A3" w14:textId="4D4758B1" w:rsidR="008C7C8C" w:rsidRPr="00BD66D5" w:rsidRDefault="008C7C8C" w:rsidP="009D03EB">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w:t>
      </w:r>
      <w:r w:rsidR="009D03EB" w:rsidRPr="00BD66D5">
        <w:rPr>
          <w:rFonts w:ascii="Times New Roman" w:hAnsi="Times New Roman" w:cs="Times New Roman"/>
          <w:i/>
          <w:iCs/>
          <w:sz w:val="20"/>
          <w:szCs w:val="20"/>
        </w:rPr>
        <w:t>erkančioji organizacija</w:t>
      </w:r>
      <w:r w:rsidRPr="00BD66D5">
        <w:rPr>
          <w:rFonts w:ascii="Times New Roman" w:hAnsi="Times New Roman" w:cs="Times New Roman"/>
          <w:i/>
          <w:iCs/>
          <w:sz w:val="20"/>
          <w:szCs w:val="20"/>
        </w:rPr>
        <w:t>))</w:t>
      </w:r>
    </w:p>
    <w:p w14:paraId="00F110B0" w14:textId="77777777" w:rsidR="008C7C8C" w:rsidRPr="00BD66D5" w:rsidRDefault="008C7C8C" w:rsidP="008C7C8C">
      <w:pPr>
        <w:jc w:val="center"/>
        <w:rPr>
          <w:rFonts w:ascii="Times New Roman" w:hAnsi="Times New Roman" w:cs="Times New Roman"/>
          <w:b/>
          <w:sz w:val="24"/>
          <w:szCs w:val="24"/>
        </w:rPr>
      </w:pPr>
    </w:p>
    <w:p w14:paraId="3B19EFA1" w14:textId="77777777" w:rsidR="008C7C8C" w:rsidRPr="00BD66D5" w:rsidRDefault="008C7C8C" w:rsidP="008C7C8C">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6D0AB619" w14:textId="77777777" w:rsidR="008C7C8C" w:rsidRPr="00BD66D5" w:rsidRDefault="008C7C8C" w:rsidP="009D03EB">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4EF8D4BE" w14:textId="77777777" w:rsidR="008C7C8C" w:rsidRPr="00BD66D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3B065A03" w14:textId="66211F56" w:rsidR="008C7C8C" w:rsidRPr="00BD66D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w:t>
      </w:r>
    </w:p>
    <w:p w14:paraId="7DB7E886" w14:textId="77777777" w:rsidR="008C7C8C" w:rsidRPr="00BD66D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6FD5BE81" w14:textId="10F29AE1" w:rsidR="008C7C8C" w:rsidRPr="00BD66D5" w:rsidRDefault="008C7C8C" w:rsidP="009D03EB">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w:t>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r>
      <w:r w:rsidR="002609DE" w:rsidRPr="00BD66D5">
        <w:rPr>
          <w:rFonts w:ascii="Times New Roman" w:hAnsi="Times New Roman" w:cs="Times New Roman"/>
          <w:spacing w:val="-2"/>
        </w:rPr>
        <w:softHyphen/>
        <w:t>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0480FB7" w14:textId="520259CE" w:rsidR="008C7C8C" w:rsidRPr="00BD66D5" w:rsidRDefault="008C7C8C" w:rsidP="001C45C1">
      <w:pPr>
        <w:tabs>
          <w:tab w:val="left" w:pos="851"/>
        </w:tabs>
        <w:snapToGrid w:val="0"/>
        <w:ind w:right="-1"/>
        <w:jc w:val="both"/>
        <w:rPr>
          <w:rFonts w:ascii="Times New Roman" w:hAnsi="Times New Roman" w:cs="Times New Roman"/>
          <w:i/>
          <w:iCs/>
          <w:spacing w:val="-2"/>
          <w:sz w:val="20"/>
          <w:szCs w:val="20"/>
        </w:rPr>
      </w:pPr>
      <w:r w:rsidRPr="00BD66D5">
        <w:rPr>
          <w:rFonts w:ascii="Times New Roman" w:hAnsi="Times New Roman" w:cs="Times New Roman"/>
          <w:spacing w:val="-2"/>
        </w:rPr>
        <w:tab/>
      </w:r>
      <w:r w:rsidRPr="00BD66D5">
        <w:rPr>
          <w:rFonts w:ascii="Times New Roman" w:hAnsi="Times New Roman" w:cs="Times New Roman"/>
          <w:spacing w:val="-2"/>
        </w:rPr>
        <w:tab/>
      </w: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vadovo ar jo įgalioto asmens pareigų pavadinimas, vardas ir pavardė)</w:t>
      </w:r>
    </w:p>
    <w:p w14:paraId="078FAA56" w14:textId="79D3E6F7" w:rsidR="008C7C8C" w:rsidRPr="00BD66D5" w:rsidRDefault="008C7C8C" w:rsidP="002609DE">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tvirtinu, kad mano vadovaujamas (-a) (atstovaujamas (-a))_________________________________</w:t>
      </w:r>
      <w:r w:rsidR="001C45C1" w:rsidRPr="00BD66D5">
        <w:rPr>
          <w:rFonts w:ascii="Times New Roman" w:hAnsi="Times New Roman" w:cs="Times New Roman"/>
          <w:spacing w:val="-2"/>
        </w:rPr>
        <w:t>______________</w:t>
      </w:r>
      <w:r w:rsidRPr="00BD66D5">
        <w:rPr>
          <w:rFonts w:ascii="Times New Roman" w:hAnsi="Times New Roman" w:cs="Times New Roman"/>
          <w:spacing w:val="-2"/>
        </w:rPr>
        <w:t xml:space="preserve"> ,</w:t>
      </w:r>
    </w:p>
    <w:p w14:paraId="2D866A54" w14:textId="77777777" w:rsidR="008C7C8C" w:rsidRPr="00BD66D5" w:rsidRDefault="008C7C8C" w:rsidP="002609DE">
      <w:pPr>
        <w:snapToGrid w:val="0"/>
        <w:spacing w:after="0" w:line="240" w:lineRule="auto"/>
        <w:jc w:val="both"/>
        <w:rPr>
          <w:rFonts w:ascii="Times New Roman" w:hAnsi="Times New Roman" w:cs="Times New Roman"/>
          <w:i/>
          <w:iCs/>
          <w:spacing w:val="-2"/>
          <w:sz w:val="20"/>
          <w:szCs w:val="20"/>
        </w:rPr>
      </w:pPr>
      <w:r w:rsidRPr="00BD66D5">
        <w:rPr>
          <w:rFonts w:ascii="Times New Roman" w:hAnsi="Times New Roman" w:cs="Times New Roman"/>
          <w:spacing w:val="-2"/>
          <w:sz w:val="20"/>
          <w:szCs w:val="20"/>
        </w:rPr>
        <w:t xml:space="preserve">                                                                                                                                      </w:t>
      </w:r>
      <w:r w:rsidRPr="00BD66D5">
        <w:rPr>
          <w:rFonts w:ascii="Times New Roman" w:hAnsi="Times New Roman" w:cs="Times New Roman"/>
          <w:i/>
          <w:iCs/>
          <w:spacing w:val="-2"/>
          <w:sz w:val="20"/>
          <w:szCs w:val="20"/>
        </w:rPr>
        <w:t>(Tiekėjo pavadinimas)</w:t>
      </w:r>
    </w:p>
    <w:p w14:paraId="18A9DE20" w14:textId="1E06AEDC"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dalyvaujantis (-i) ___________________________________________________________________</w:t>
      </w:r>
      <w:r w:rsidR="00B015FC" w:rsidRPr="00BD66D5">
        <w:rPr>
          <w:rFonts w:ascii="Times New Roman" w:hAnsi="Times New Roman" w:cs="Times New Roman"/>
          <w:spacing w:val="-2"/>
        </w:rPr>
        <w:t>_____________</w:t>
      </w:r>
    </w:p>
    <w:p w14:paraId="47BB41A6" w14:textId="2A2F87FA" w:rsidR="008C7C8C" w:rsidRPr="00BD66D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w:t>
      </w:r>
      <w:r w:rsidR="00B015FC" w:rsidRPr="00BD66D5">
        <w:rPr>
          <w:rFonts w:ascii="Times New Roman" w:hAnsi="Times New Roman" w:cs="Times New Roman"/>
          <w:i/>
          <w:iCs/>
          <w:spacing w:val="-2"/>
          <w:sz w:val="20"/>
          <w:szCs w:val="20"/>
        </w:rPr>
        <w:t>erkančiosios organizacijos</w:t>
      </w:r>
      <w:r w:rsidRPr="00BD66D5">
        <w:rPr>
          <w:rFonts w:ascii="Times New Roman" w:hAnsi="Times New Roman" w:cs="Times New Roman"/>
          <w:i/>
          <w:iCs/>
          <w:spacing w:val="-2"/>
          <w:sz w:val="20"/>
          <w:szCs w:val="20"/>
        </w:rPr>
        <w:t xml:space="preserve"> pavadinimas)</w:t>
      </w:r>
    </w:p>
    <w:p w14:paraId="75D256D7" w14:textId="293A7881" w:rsidR="008C7C8C" w:rsidRPr="00BD66D5" w:rsidRDefault="008C7C8C" w:rsidP="00B015FC">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w:t>
      </w:r>
      <w:r w:rsidR="00B015FC" w:rsidRPr="00BD66D5">
        <w:rPr>
          <w:rFonts w:ascii="Times New Roman" w:hAnsi="Times New Roman" w:cs="Times New Roman"/>
          <w:spacing w:val="-2"/>
        </w:rPr>
        <w:t>____________</w:t>
      </w:r>
    </w:p>
    <w:p w14:paraId="79B15640" w14:textId="1FE712D3" w:rsidR="008C7C8C" w:rsidRPr="00BD66D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2346CD36" w14:textId="175F8851" w:rsidR="008C7C8C" w:rsidRPr="00BD66D5" w:rsidRDefault="008C7C8C" w:rsidP="00425CFB">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w:t>
      </w:r>
      <w:r w:rsidR="00425CFB" w:rsidRPr="00BD66D5">
        <w:rPr>
          <w:rFonts w:ascii="Times New Roman" w:hAnsi="Times New Roman" w:cs="Times New Roman"/>
          <w:spacing w:val="-2"/>
        </w:rPr>
        <w:t>_____________</w:t>
      </w:r>
      <w:r w:rsidRPr="00BD66D5">
        <w:rPr>
          <w:rFonts w:ascii="Times New Roman" w:hAnsi="Times New Roman" w:cs="Times New Roman"/>
          <w:spacing w:val="-2"/>
        </w:rPr>
        <w:t xml:space="preserve"> ,</w:t>
      </w:r>
    </w:p>
    <w:p w14:paraId="6E3B631C" w14:textId="16FE1440" w:rsidR="008C7C8C" w:rsidRPr="00BD66D5" w:rsidRDefault="008C7C8C" w:rsidP="00425CFB">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w:t>
      </w:r>
      <w:r w:rsidR="00425CFB" w:rsidRPr="00BD66D5">
        <w:rPr>
          <w:rFonts w:ascii="Times New Roman" w:hAnsi="Times New Roman" w:cs="Times New Roman"/>
          <w:i/>
          <w:iCs/>
          <w:spacing w:val="-2"/>
          <w:sz w:val="20"/>
          <w:szCs w:val="20"/>
        </w:rPr>
        <w:t>Skelbimo</w:t>
      </w:r>
      <w:r w:rsidRPr="00BD66D5">
        <w:rPr>
          <w:rFonts w:ascii="Times New Roman" w:hAnsi="Times New Roman" w:cs="Times New Roman"/>
          <w:i/>
          <w:iCs/>
          <w:spacing w:val="-2"/>
          <w:sz w:val="20"/>
          <w:szCs w:val="20"/>
        </w:rPr>
        <w:t xml:space="preserve"> data)</w:t>
      </w:r>
    </w:p>
    <w:p w14:paraId="775628D9" w14:textId="791A495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nėra įtakojama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3F69FA74" w14:textId="77777777"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BD66D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BD66D5">
        <w:rPr>
          <w:rFonts w:ascii="Times New Roman" w:hAnsi="Times New Roman" w:cs="Times New Roman"/>
          <w:color w:val="333333"/>
          <w:sz w:val="20"/>
          <w:szCs w:val="20"/>
          <w:shd w:val="clear" w:color="auto" w:fill="FFFFFF"/>
        </w:rPr>
        <w:t xml:space="preserve"> šios deklaracijos</w:t>
      </w:r>
      <w:r w:rsidRPr="00BD66D5">
        <w:rPr>
          <w:rFonts w:ascii="Times New Roman" w:hAnsi="Times New Roman" w:cs="Times New Roman"/>
          <w:color w:val="333333"/>
          <w:sz w:val="20"/>
          <w:szCs w:val="20"/>
          <w:shd w:val="clear" w:color="auto" w:fill="FFFFFF"/>
        </w:rPr>
        <w:t xml:space="preserve"> a) punkte nurodytam subjektui</w:t>
      </w:r>
      <w:r w:rsidRPr="00BD66D5">
        <w:rPr>
          <w:rFonts w:ascii="Times New Roman" w:hAnsi="Times New Roman" w:cs="Times New Roman"/>
          <w:sz w:val="20"/>
          <w:szCs w:val="20"/>
        </w:rPr>
        <w:t xml:space="preserve">; </w:t>
      </w:r>
    </w:p>
    <w:p w14:paraId="7E3BB8EC" w14:textId="27257B7F" w:rsidR="008C7C8C" w:rsidRPr="00BD66D5" w:rsidRDefault="008C7C8C" w:rsidP="008C7C8C">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(c) nei aš, nei mano atstovaujama bendrovė nesame </w:t>
      </w:r>
      <w:r w:rsidRPr="00BD66D5">
        <w:rPr>
          <w:rFonts w:ascii="Times New Roman" w:hAnsi="Times New Roman" w:cs="Times New Roman"/>
          <w:sz w:val="20"/>
          <w:szCs w:val="20"/>
          <w:shd w:val="clear" w:color="auto" w:fill="FFFFFF"/>
        </w:rPr>
        <w:t xml:space="preserve">fiziniu ar juridiniu asmeniu, subjektu ar organizacija, veikiančia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 punkte nurodyto subjekto vardu ar jo nurodymu</w:t>
      </w:r>
      <w:r w:rsidR="00C605A8" w:rsidRPr="00BD66D5">
        <w:rPr>
          <w:rFonts w:ascii="Times New Roman" w:hAnsi="Times New Roman" w:cs="Times New Roman"/>
          <w:sz w:val="20"/>
          <w:szCs w:val="20"/>
          <w:shd w:val="clear" w:color="auto" w:fill="FFFFFF"/>
        </w:rPr>
        <w:t>;</w:t>
      </w:r>
    </w:p>
    <w:p w14:paraId="54323C61" w14:textId="73AF8975" w:rsidR="008C7C8C" w:rsidRPr="00BD66D5" w:rsidRDefault="008C7C8C" w:rsidP="008C7C8C">
      <w:pPr>
        <w:jc w:val="both"/>
        <w:rPr>
          <w:rFonts w:ascii="Times New Roman" w:hAnsi="Times New Roman" w:cs="Times New Roman"/>
          <w:sz w:val="20"/>
          <w:szCs w:val="20"/>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BD66D5">
        <w:rPr>
          <w:rFonts w:ascii="Times New Roman" w:hAnsi="Times New Roman" w:cs="Times New Roman"/>
          <w:sz w:val="20"/>
          <w:szCs w:val="20"/>
          <w:shd w:val="clear" w:color="auto" w:fill="FFFFFF"/>
        </w:rPr>
        <w:t xml:space="preserve">šios deklaracijos </w:t>
      </w:r>
      <w:r w:rsidRPr="00BD66D5">
        <w:rPr>
          <w:rFonts w:ascii="Times New Roman" w:hAnsi="Times New Roman" w:cs="Times New Roman"/>
          <w:sz w:val="20"/>
          <w:szCs w:val="20"/>
          <w:shd w:val="clear" w:color="auto" w:fill="FFFFFF"/>
        </w:rPr>
        <w:t>a) arba b)</w:t>
      </w:r>
      <w:r w:rsidR="00C605A8"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arba c) punktuose nurodytiems subjektams.</w:t>
      </w:r>
    </w:p>
    <w:p w14:paraId="156C0059" w14:textId="77777777" w:rsidR="00210594" w:rsidRPr="00BD66D5" w:rsidRDefault="00210594" w:rsidP="00210594">
      <w:pPr>
        <w:rPr>
          <w:rFonts w:ascii="Times New Roman" w:hAnsi="Times New Roman" w:cs="Times New Roman"/>
          <w:sz w:val="20"/>
          <w:szCs w:val="20"/>
        </w:rPr>
      </w:pPr>
    </w:p>
    <w:p w14:paraId="5EFC9948" w14:textId="46D846FD" w:rsidR="004D3BE3" w:rsidRPr="00BD66D5" w:rsidRDefault="004D3BE3">
      <w:pPr>
        <w:rPr>
          <w:rFonts w:ascii="Times New Roman" w:hAnsi="Times New Roman" w:cs="Times New Roman"/>
          <w:sz w:val="20"/>
          <w:szCs w:val="20"/>
        </w:rPr>
      </w:pPr>
      <w:r w:rsidRPr="00BD66D5">
        <w:rPr>
          <w:rFonts w:ascii="Times New Roman" w:hAnsi="Times New Roman" w:cs="Times New Roman"/>
          <w:sz w:val="20"/>
          <w:szCs w:val="20"/>
        </w:rPr>
        <w:br w:type="page"/>
      </w:r>
    </w:p>
    <w:p w14:paraId="3D5EE867" w14:textId="40BFF089" w:rsidR="004D3BE3" w:rsidRPr="00BD66D5" w:rsidRDefault="004D3BE3" w:rsidP="00650B36">
      <w:pPr>
        <w:pStyle w:val="Antrat2"/>
        <w:ind w:left="5103"/>
        <w:jc w:val="right"/>
        <w:rPr>
          <w:rFonts w:ascii="Times New Roman" w:hAnsi="Times New Roman" w:cs="Times New Roman"/>
          <w:color w:val="0070C0"/>
          <w:sz w:val="21"/>
          <w:szCs w:val="21"/>
        </w:rPr>
      </w:pPr>
      <w:bookmarkStart w:id="74" w:name="_Toc126333947"/>
      <w:r w:rsidRPr="00BD66D5">
        <w:rPr>
          <w:rFonts w:ascii="Times New Roman" w:hAnsi="Times New Roman" w:cs="Times New Roman"/>
          <w:color w:val="0070C0"/>
          <w:sz w:val="21"/>
          <w:szCs w:val="21"/>
        </w:rPr>
        <w:lastRenderedPageBreak/>
        <w:t xml:space="preserve">Pirkimo sąlygų 9 priedas </w:t>
      </w:r>
      <w:bookmarkEnd w:id="74"/>
    </w:p>
    <w:p w14:paraId="722834BE" w14:textId="77777777" w:rsidR="00210594" w:rsidRPr="00BD66D5" w:rsidRDefault="00210594" w:rsidP="00210594">
      <w:pPr>
        <w:rPr>
          <w:rFonts w:ascii="Times New Roman" w:hAnsi="Times New Roman" w:cs="Times New Roman"/>
          <w:sz w:val="20"/>
          <w:szCs w:val="20"/>
        </w:rPr>
      </w:pPr>
    </w:p>
    <w:p w14:paraId="47F2FA43" w14:textId="77777777" w:rsidR="004D3BE3" w:rsidRPr="00BD66D5" w:rsidRDefault="004D3BE3" w:rsidP="004D3BE3">
      <w:pPr>
        <w:jc w:val="center"/>
        <w:rPr>
          <w:rFonts w:ascii="Times New Roman" w:hAnsi="Times New Roman" w:cs="Times New Roman"/>
          <w:sz w:val="20"/>
          <w:szCs w:val="20"/>
        </w:rPr>
      </w:pPr>
      <w:r w:rsidRPr="00BD66D5">
        <w:rPr>
          <w:rFonts w:ascii="Times New Roman" w:hAnsi="Times New Roman" w:cs="Times New Roman"/>
          <w:sz w:val="20"/>
          <w:szCs w:val="20"/>
        </w:rPr>
        <w:t>(Tiekėjo pavadinimas)</w:t>
      </w:r>
    </w:p>
    <w:p w14:paraId="4F77BB46" w14:textId="0E18091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w:t>
      </w:r>
      <w:r w:rsidR="00F650C8" w:rsidRPr="00BD66D5">
        <w:rPr>
          <w:rFonts w:ascii="Times New Roman" w:hAnsi="Times New Roman" w:cs="Times New Roman"/>
          <w:sz w:val="20"/>
          <w:szCs w:val="20"/>
        </w:rPr>
        <w:t>Fizinio asmens vardas, pavardė</w:t>
      </w:r>
      <w:r w:rsidRPr="00BD66D5">
        <w:rPr>
          <w:rFonts w:ascii="Times New Roman" w:hAnsi="Times New Roman" w:cs="Times New Roman"/>
          <w:sz w:val="20"/>
          <w:szCs w:val="20"/>
        </w:rPr>
        <w:t>, kontaktinė informacija, registro, kuriame kaupiami ir saugomi duomenys apie tiekėją, pavadinimas)</w:t>
      </w:r>
    </w:p>
    <w:p w14:paraId="3958AD8F" w14:textId="77777777" w:rsidR="004D3BE3" w:rsidRPr="00BD66D5" w:rsidRDefault="004D3BE3" w:rsidP="004D3BE3">
      <w:pPr>
        <w:spacing w:after="0" w:line="240" w:lineRule="auto"/>
        <w:jc w:val="center"/>
        <w:rPr>
          <w:rFonts w:ascii="Times New Roman" w:hAnsi="Times New Roman" w:cs="Times New Roman"/>
          <w:sz w:val="24"/>
          <w:szCs w:val="24"/>
        </w:rPr>
      </w:pPr>
      <w:r w:rsidRPr="00BD66D5">
        <w:rPr>
          <w:rFonts w:ascii="Times New Roman" w:hAnsi="Times New Roman" w:cs="Times New Roman"/>
        </w:rPr>
        <w:t>__________________________</w:t>
      </w:r>
    </w:p>
    <w:p w14:paraId="1A07084A" w14:textId="77777777" w:rsidR="004D3BE3" w:rsidRPr="00BD66D5" w:rsidRDefault="004D3BE3" w:rsidP="004D3BE3">
      <w:pPr>
        <w:tabs>
          <w:tab w:val="center" w:pos="2520"/>
        </w:tabs>
        <w:spacing w:after="0" w:line="240" w:lineRule="auto"/>
        <w:jc w:val="center"/>
        <w:rPr>
          <w:rFonts w:ascii="Times New Roman" w:hAnsi="Times New Roman" w:cs="Times New Roman"/>
          <w:i/>
          <w:iCs/>
          <w:sz w:val="20"/>
          <w:szCs w:val="20"/>
        </w:rPr>
      </w:pPr>
      <w:r w:rsidRPr="00BD66D5">
        <w:rPr>
          <w:rFonts w:ascii="Times New Roman" w:hAnsi="Times New Roman" w:cs="Times New Roman"/>
          <w:i/>
          <w:iCs/>
          <w:sz w:val="20"/>
          <w:szCs w:val="20"/>
        </w:rPr>
        <w:t>(Adresatas (perkančioji organizacija))</w:t>
      </w:r>
    </w:p>
    <w:p w14:paraId="1AD5C159" w14:textId="77777777" w:rsidR="004D3BE3" w:rsidRPr="00BD66D5" w:rsidRDefault="004D3BE3" w:rsidP="004D3BE3">
      <w:pPr>
        <w:jc w:val="center"/>
        <w:rPr>
          <w:rFonts w:ascii="Times New Roman" w:hAnsi="Times New Roman" w:cs="Times New Roman"/>
          <w:b/>
          <w:sz w:val="24"/>
          <w:szCs w:val="24"/>
        </w:rPr>
      </w:pPr>
    </w:p>
    <w:p w14:paraId="15672B3B" w14:textId="77777777" w:rsidR="004D3BE3" w:rsidRPr="00BD66D5" w:rsidRDefault="004D3BE3" w:rsidP="004D3BE3">
      <w:pPr>
        <w:autoSpaceDE w:val="0"/>
        <w:autoSpaceDN w:val="0"/>
        <w:adjustRightInd w:val="0"/>
        <w:jc w:val="center"/>
        <w:rPr>
          <w:rFonts w:ascii="Times New Roman" w:hAnsi="Times New Roman" w:cs="Times New Roman"/>
        </w:rPr>
      </w:pPr>
      <w:r w:rsidRPr="00BD66D5">
        <w:rPr>
          <w:rFonts w:ascii="Times New Roman" w:hAnsi="Times New Roman" w:cs="Times New Roman"/>
          <w:b/>
          <w:bCs/>
        </w:rPr>
        <w:t>TIEKĖJO DEKLARACIJA</w:t>
      </w:r>
    </w:p>
    <w:p w14:paraId="31F23D3E" w14:textId="77777777" w:rsidR="004D3BE3" w:rsidRPr="00BD66D5" w:rsidRDefault="004D3BE3" w:rsidP="004D3BE3">
      <w:pPr>
        <w:shd w:val="clear" w:color="auto" w:fill="FFFFFF"/>
        <w:spacing w:after="0" w:line="240" w:lineRule="auto"/>
        <w:jc w:val="center"/>
        <w:rPr>
          <w:rFonts w:ascii="Times New Roman" w:hAnsi="Times New Roman" w:cs="Times New Roman"/>
          <w:b/>
          <w:bCs/>
        </w:rPr>
      </w:pPr>
      <w:r w:rsidRPr="00BD66D5">
        <w:rPr>
          <w:rFonts w:ascii="Times New Roman" w:hAnsi="Times New Roman" w:cs="Times New Roman"/>
        </w:rPr>
        <w:t>_____________</w:t>
      </w:r>
      <w:r w:rsidRPr="00BD66D5">
        <w:rPr>
          <w:rFonts w:ascii="Times New Roman" w:hAnsi="Times New Roman" w:cs="Times New Roman"/>
          <w:b/>
          <w:bCs/>
        </w:rPr>
        <w:t xml:space="preserve"> </w:t>
      </w:r>
      <w:r w:rsidRPr="00BD66D5">
        <w:rPr>
          <w:rFonts w:ascii="Times New Roman" w:hAnsi="Times New Roman" w:cs="Times New Roman"/>
        </w:rPr>
        <w:t>Nr.______</w:t>
      </w:r>
    </w:p>
    <w:p w14:paraId="35243FF4" w14:textId="77777777" w:rsidR="004D3BE3" w:rsidRPr="00BD66D5"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 xml:space="preserve">           (Data)</w:t>
      </w:r>
    </w:p>
    <w:p w14:paraId="4A99E977" w14:textId="77777777" w:rsidR="004D3BE3" w:rsidRPr="00BD66D5"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BD66D5">
        <w:rPr>
          <w:rFonts w:ascii="Times New Roman" w:hAnsi="Times New Roman" w:cs="Times New Roman"/>
          <w:bCs/>
          <w:color w:val="000000"/>
        </w:rPr>
        <w:t>_____________</w:t>
      </w:r>
    </w:p>
    <w:p w14:paraId="0D9E5220" w14:textId="77777777" w:rsidR="004D3BE3" w:rsidRPr="00BD66D5"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BD66D5">
        <w:rPr>
          <w:rFonts w:ascii="Times New Roman" w:hAnsi="Times New Roman" w:cs="Times New Roman"/>
          <w:bCs/>
          <w:i/>
          <w:iCs/>
          <w:color w:val="000000"/>
          <w:sz w:val="20"/>
          <w:szCs w:val="20"/>
        </w:rPr>
        <w:t>(Sudarymo vieta)</w:t>
      </w:r>
    </w:p>
    <w:p w14:paraId="0DC14B94" w14:textId="77777777" w:rsidR="004D3BE3" w:rsidRPr="00BD66D5"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BD66D5" w:rsidRDefault="004D3BE3" w:rsidP="004D3BE3">
      <w:pPr>
        <w:tabs>
          <w:tab w:val="left" w:pos="851"/>
        </w:tabs>
        <w:snapToGrid w:val="0"/>
        <w:spacing w:after="0" w:line="240" w:lineRule="auto"/>
        <w:ind w:right="-1"/>
        <w:jc w:val="both"/>
        <w:rPr>
          <w:rFonts w:ascii="Times New Roman" w:hAnsi="Times New Roman" w:cs="Times New Roman"/>
          <w:spacing w:val="-2"/>
        </w:rPr>
      </w:pPr>
      <w:r w:rsidRPr="00BD66D5">
        <w:rPr>
          <w:rFonts w:ascii="Times New Roman" w:hAnsi="Times New Roman" w:cs="Times New Roman"/>
          <w:spacing w:val="-2"/>
        </w:rPr>
        <w:t>Aš, __________________________________________________________________________________________</w:t>
      </w:r>
      <w:r w:rsidR="00895F31" w:rsidRPr="00BD66D5">
        <w:rPr>
          <w:rFonts w:ascii="Times New Roman" w:hAnsi="Times New Roman" w:cs="Times New Roman"/>
          <w:spacing w:val="-2"/>
        </w:rPr>
        <w:t>__</w:t>
      </w:r>
      <w:r w:rsidRPr="00BD66D5">
        <w:rPr>
          <w:rFonts w:ascii="Times New Roman" w:hAnsi="Times New Roman" w:cs="Times New Roman"/>
          <w:spacing w:val="-2"/>
        </w:rPr>
        <w:t xml:space="preserve"> ,</w:t>
      </w:r>
    </w:p>
    <w:p w14:paraId="1908CAAF" w14:textId="2AB48D61" w:rsidR="004D3BE3" w:rsidRPr="00BD66D5" w:rsidRDefault="004D3BE3" w:rsidP="008305F0">
      <w:pPr>
        <w:tabs>
          <w:tab w:val="left" w:pos="851"/>
        </w:tabs>
        <w:snapToGrid w:val="0"/>
        <w:ind w:right="-1"/>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(Tiekėjo vardas ir pavardė)</w:t>
      </w:r>
    </w:p>
    <w:p w14:paraId="0618B927" w14:textId="1E5006A6" w:rsidR="004D3BE3" w:rsidRPr="00BD66D5" w:rsidRDefault="004D3BE3" w:rsidP="00895F31">
      <w:pPr>
        <w:snapToGrid w:val="0"/>
        <w:spacing w:after="0" w:line="240" w:lineRule="auto"/>
        <w:rPr>
          <w:rFonts w:ascii="Times New Roman" w:hAnsi="Times New Roman" w:cs="Times New Roman"/>
          <w:spacing w:val="-2"/>
        </w:rPr>
      </w:pPr>
      <w:r w:rsidRPr="00BD66D5">
        <w:rPr>
          <w:rFonts w:ascii="Times New Roman" w:hAnsi="Times New Roman" w:cs="Times New Roman"/>
          <w:spacing w:val="-2"/>
        </w:rPr>
        <w:t>tvirtinu, kad dalyvau</w:t>
      </w:r>
      <w:r w:rsidR="00CE07F5" w:rsidRPr="00BD66D5">
        <w:rPr>
          <w:rFonts w:ascii="Times New Roman" w:hAnsi="Times New Roman" w:cs="Times New Roman"/>
          <w:spacing w:val="-2"/>
        </w:rPr>
        <w:t>dama</w:t>
      </w:r>
      <w:r w:rsidR="00A06AC2" w:rsidRPr="00BD66D5">
        <w:rPr>
          <w:rFonts w:ascii="Times New Roman" w:hAnsi="Times New Roman" w:cs="Times New Roman"/>
          <w:spacing w:val="-2"/>
        </w:rPr>
        <w:t>s</w:t>
      </w:r>
      <w:r w:rsidRPr="00BD66D5">
        <w:rPr>
          <w:rFonts w:ascii="Times New Roman" w:hAnsi="Times New Roman" w:cs="Times New Roman"/>
          <w:spacing w:val="-2"/>
        </w:rPr>
        <w:t xml:space="preserve"> (-</w:t>
      </w:r>
      <w:r w:rsidR="00A06AC2" w:rsidRPr="00BD66D5">
        <w:rPr>
          <w:rFonts w:ascii="Times New Roman" w:hAnsi="Times New Roman" w:cs="Times New Roman"/>
          <w:spacing w:val="-2"/>
        </w:rPr>
        <w:t>a</w:t>
      </w:r>
      <w:r w:rsidRPr="00BD66D5">
        <w:rPr>
          <w:rFonts w:ascii="Times New Roman" w:hAnsi="Times New Roman" w:cs="Times New Roman"/>
          <w:spacing w:val="-2"/>
        </w:rPr>
        <w:t>) ________________________________________________________________________________</w:t>
      </w:r>
      <w:r w:rsidR="00895F31" w:rsidRPr="00BD66D5">
        <w:rPr>
          <w:rFonts w:ascii="Times New Roman" w:hAnsi="Times New Roman" w:cs="Times New Roman"/>
          <w:spacing w:val="-2"/>
        </w:rPr>
        <w:t>_______________</w:t>
      </w:r>
    </w:p>
    <w:p w14:paraId="7D83CB51" w14:textId="674A82CD" w:rsidR="004D3BE3" w:rsidRPr="00BD66D5"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w:t>
      </w:r>
      <w:r w:rsidR="00A06AC2" w:rsidRPr="00BD66D5">
        <w:rPr>
          <w:rFonts w:ascii="Times New Roman" w:hAnsi="Times New Roman" w:cs="Times New Roman"/>
          <w:i/>
          <w:iCs/>
          <w:spacing w:val="-2"/>
          <w:sz w:val="20"/>
          <w:szCs w:val="20"/>
        </w:rPr>
        <w:t>P</w:t>
      </w:r>
      <w:r w:rsidRPr="00BD66D5">
        <w:rPr>
          <w:rFonts w:ascii="Times New Roman" w:hAnsi="Times New Roman" w:cs="Times New Roman"/>
          <w:i/>
          <w:iCs/>
          <w:spacing w:val="-2"/>
          <w:sz w:val="20"/>
          <w:szCs w:val="20"/>
        </w:rPr>
        <w:t>erkančiosios organizacijos pavadinimas)</w:t>
      </w:r>
    </w:p>
    <w:p w14:paraId="441BE92F" w14:textId="77777777" w:rsidR="004D3BE3" w:rsidRPr="00BD66D5" w:rsidRDefault="004D3BE3" w:rsidP="004D3BE3">
      <w:pPr>
        <w:snapToGrid w:val="0"/>
        <w:ind w:right="-1"/>
        <w:jc w:val="both"/>
        <w:rPr>
          <w:rFonts w:ascii="Times New Roman" w:hAnsi="Times New Roman" w:cs="Times New Roman"/>
          <w:spacing w:val="-2"/>
        </w:rPr>
      </w:pPr>
    </w:p>
    <w:p w14:paraId="7DCD90F4" w14:textId="77777777" w:rsidR="004D3BE3" w:rsidRPr="00BD66D5" w:rsidRDefault="004D3BE3" w:rsidP="004D3BE3">
      <w:pPr>
        <w:snapToGrid w:val="0"/>
        <w:spacing w:after="0" w:line="240" w:lineRule="auto"/>
        <w:jc w:val="both"/>
        <w:rPr>
          <w:rFonts w:ascii="Times New Roman" w:hAnsi="Times New Roman" w:cs="Times New Roman"/>
          <w:spacing w:val="-2"/>
          <w:sz w:val="24"/>
          <w:szCs w:val="24"/>
        </w:rPr>
      </w:pPr>
      <w:r w:rsidRPr="00BD66D5">
        <w:rPr>
          <w:rFonts w:ascii="Times New Roman" w:hAnsi="Times New Roman" w:cs="Times New Roman"/>
          <w:spacing w:val="-2"/>
        </w:rPr>
        <w:t>atliekamame ___________________________________________________________________________________</w:t>
      </w:r>
    </w:p>
    <w:p w14:paraId="523EDB86" w14:textId="77777777" w:rsidR="004D3BE3" w:rsidRPr="00BD66D5"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(Pirkimo objekto pavadinimas, pirkimo numeris)</w:t>
      </w:r>
    </w:p>
    <w:p w14:paraId="50787952" w14:textId="77777777" w:rsidR="004D3BE3" w:rsidRPr="00BD66D5" w:rsidRDefault="004D3BE3" w:rsidP="004D3BE3">
      <w:pPr>
        <w:snapToGrid w:val="0"/>
        <w:ind w:right="-1"/>
        <w:jc w:val="both"/>
        <w:rPr>
          <w:rFonts w:ascii="Times New Roman" w:hAnsi="Times New Roman" w:cs="Times New Roman"/>
          <w:spacing w:val="-2"/>
        </w:rPr>
      </w:pPr>
    </w:p>
    <w:p w14:paraId="38D3303B" w14:textId="77777777" w:rsidR="004D3BE3" w:rsidRPr="00BD66D5" w:rsidRDefault="004D3BE3" w:rsidP="004D3BE3">
      <w:pPr>
        <w:snapToGrid w:val="0"/>
        <w:spacing w:after="0" w:line="240" w:lineRule="auto"/>
        <w:jc w:val="both"/>
        <w:rPr>
          <w:rFonts w:ascii="Times New Roman" w:hAnsi="Times New Roman" w:cs="Times New Roman"/>
          <w:spacing w:val="-2"/>
        </w:rPr>
      </w:pPr>
      <w:r w:rsidRPr="00BD66D5">
        <w:rPr>
          <w:rFonts w:ascii="Times New Roman" w:hAnsi="Times New Roman" w:cs="Times New Roman"/>
          <w:spacing w:val="-2"/>
        </w:rPr>
        <w:t>skelbtame _____________________________________________________________________________________ ,</w:t>
      </w:r>
    </w:p>
    <w:p w14:paraId="18EE216D" w14:textId="77777777" w:rsidR="004D3BE3" w:rsidRPr="00BD66D5" w:rsidRDefault="004D3BE3" w:rsidP="004D3BE3">
      <w:pPr>
        <w:snapToGrid w:val="0"/>
        <w:spacing w:after="0" w:line="240" w:lineRule="auto"/>
        <w:jc w:val="center"/>
        <w:rPr>
          <w:rFonts w:ascii="Times New Roman" w:hAnsi="Times New Roman" w:cs="Times New Roman"/>
          <w:i/>
          <w:iCs/>
          <w:spacing w:val="-2"/>
          <w:sz w:val="20"/>
          <w:szCs w:val="20"/>
        </w:rPr>
      </w:pPr>
      <w:r w:rsidRPr="00BD66D5">
        <w:rPr>
          <w:rFonts w:ascii="Times New Roman" w:hAnsi="Times New Roman" w:cs="Times New Roman"/>
          <w:i/>
          <w:iCs/>
          <w:spacing w:val="-2"/>
          <w:sz w:val="20"/>
          <w:szCs w:val="20"/>
        </w:rPr>
        <w:t xml:space="preserve">        (Skelbimo data)</w:t>
      </w:r>
    </w:p>
    <w:p w14:paraId="02850BD9" w14:textId="77777777" w:rsidR="004D3BE3" w:rsidRPr="00BD66D5" w:rsidRDefault="004D3BE3" w:rsidP="004D3BE3">
      <w:pPr>
        <w:jc w:val="both"/>
        <w:rPr>
          <w:rFonts w:ascii="Times New Roman" w:hAnsi="Times New Roman" w:cs="Times New Roman"/>
          <w:sz w:val="24"/>
          <w:szCs w:val="24"/>
        </w:rPr>
      </w:pPr>
    </w:p>
    <w:p w14:paraId="45242E9E" w14:textId="48A9C37D"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n</w:t>
      </w:r>
      <w:r w:rsidR="00A06AC2" w:rsidRPr="00BD66D5">
        <w:rPr>
          <w:rFonts w:ascii="Times New Roman" w:hAnsi="Times New Roman" w:cs="Times New Roman"/>
          <w:sz w:val="20"/>
          <w:szCs w:val="20"/>
        </w:rPr>
        <w:t>esu</w:t>
      </w:r>
      <w:r w:rsidRPr="00BD66D5">
        <w:rPr>
          <w:rFonts w:ascii="Times New Roman" w:hAnsi="Times New Roman" w:cs="Times New Roman"/>
          <w:sz w:val="20"/>
          <w:szCs w:val="20"/>
        </w:rPr>
        <w:t xml:space="preserve"> įtakojama</w:t>
      </w:r>
      <w:r w:rsidR="00A06AC2" w:rsidRPr="00BD66D5">
        <w:rPr>
          <w:rFonts w:ascii="Times New Roman" w:hAnsi="Times New Roman" w:cs="Times New Roman"/>
          <w:sz w:val="20"/>
          <w:szCs w:val="20"/>
        </w:rPr>
        <w:t>s (-a)</w:t>
      </w:r>
      <w:r w:rsidRPr="00BD66D5">
        <w:rPr>
          <w:rFonts w:ascii="Times New Roman" w:hAnsi="Times New Roman" w:cs="Times New Roman"/>
          <w:sz w:val="20"/>
          <w:szCs w:val="20"/>
        </w:rPr>
        <w:t xml:space="preserve"> Rusijos, kaip nurodyta </w:t>
      </w:r>
      <w:r w:rsidRPr="00BD66D5">
        <w:rPr>
          <w:rFonts w:ascii="Times New Roman" w:hAnsi="Times New Roman" w:cs="Times New Roman"/>
          <w:b/>
          <w:bCs/>
          <w:sz w:val="20"/>
          <w:szCs w:val="20"/>
        </w:rPr>
        <w:t>Tarybos reglamento</w:t>
      </w:r>
      <w:r w:rsidRPr="00BD66D5">
        <w:rPr>
          <w:rFonts w:ascii="Times New Roman" w:hAnsi="Times New Roman" w:cs="Times New Roman"/>
          <w:sz w:val="20"/>
          <w:szCs w:val="20"/>
        </w:rPr>
        <w:t xml:space="preserve"> </w:t>
      </w:r>
      <w:r w:rsidRPr="00BD66D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66D5">
        <w:rPr>
          <w:rFonts w:ascii="Times New Roman" w:hAnsi="Times New Roman" w:cs="Times New Roman"/>
          <w:sz w:val="20"/>
          <w:szCs w:val="20"/>
        </w:rPr>
        <w:t>5k straipsnyje nustatytuose apribojimuose. Visų pirma pareiškiu, kad:</w:t>
      </w:r>
    </w:p>
    <w:p w14:paraId="181D3261" w14:textId="040C8DC1"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(a) </w:t>
      </w:r>
      <w:r w:rsidR="00A37503" w:rsidRPr="00BD66D5">
        <w:rPr>
          <w:rFonts w:ascii="Times New Roman" w:hAnsi="Times New Roman" w:cs="Times New Roman"/>
          <w:sz w:val="20"/>
          <w:szCs w:val="20"/>
        </w:rPr>
        <w:t xml:space="preserve">nesu </w:t>
      </w:r>
      <w:r w:rsidRPr="00BD66D5">
        <w:rPr>
          <w:rFonts w:ascii="Times New Roman" w:hAnsi="Times New Roman" w:cs="Times New Roman"/>
          <w:sz w:val="20"/>
          <w:szCs w:val="20"/>
        </w:rPr>
        <w:t>Rusijo</w:t>
      </w:r>
      <w:r w:rsidR="00A47A85" w:rsidRPr="00BD66D5">
        <w:rPr>
          <w:rFonts w:ascii="Times New Roman" w:hAnsi="Times New Roman" w:cs="Times New Roman"/>
          <w:sz w:val="20"/>
          <w:szCs w:val="20"/>
        </w:rPr>
        <w:t>s pilietis (-ė)</w:t>
      </w:r>
      <w:r w:rsidR="00752758" w:rsidRPr="00BD66D5">
        <w:rPr>
          <w:rFonts w:ascii="Times New Roman" w:hAnsi="Times New Roman" w:cs="Times New Roman"/>
          <w:sz w:val="20"/>
          <w:szCs w:val="20"/>
        </w:rPr>
        <w:t xml:space="preserve"> ar </w:t>
      </w:r>
      <w:r w:rsidR="001578F5" w:rsidRPr="00BD66D5">
        <w:rPr>
          <w:rFonts w:ascii="Times New Roman" w:hAnsi="Times New Roman" w:cs="Times New Roman"/>
          <w:sz w:val="20"/>
          <w:szCs w:val="20"/>
        </w:rPr>
        <w:t>įsisteigęs Rusijoje</w:t>
      </w:r>
      <w:r w:rsidRPr="00BD66D5">
        <w:rPr>
          <w:rFonts w:ascii="Times New Roman" w:hAnsi="Times New Roman" w:cs="Times New Roman"/>
          <w:sz w:val="20"/>
          <w:szCs w:val="20"/>
        </w:rPr>
        <w:t>;</w:t>
      </w:r>
    </w:p>
    <w:p w14:paraId="33226897" w14:textId="266A9A8A" w:rsidR="004D3BE3" w:rsidRPr="00BD66D5" w:rsidRDefault="004D3BE3" w:rsidP="004D3BE3">
      <w:pPr>
        <w:jc w:val="both"/>
        <w:rPr>
          <w:rFonts w:ascii="Times New Roman" w:hAnsi="Times New Roman" w:cs="Times New Roman"/>
          <w:sz w:val="20"/>
          <w:szCs w:val="20"/>
        </w:rPr>
      </w:pPr>
      <w:r w:rsidRPr="00BD66D5">
        <w:rPr>
          <w:rFonts w:ascii="Times New Roman" w:hAnsi="Times New Roman" w:cs="Times New Roman"/>
          <w:sz w:val="20"/>
          <w:szCs w:val="20"/>
        </w:rPr>
        <w:t xml:space="preserve">(b) </w:t>
      </w:r>
      <w:r w:rsidR="001578F5" w:rsidRPr="00BD66D5">
        <w:rPr>
          <w:rFonts w:ascii="Times New Roman" w:hAnsi="Times New Roman" w:cs="Times New Roman"/>
          <w:sz w:val="20"/>
          <w:szCs w:val="20"/>
        </w:rPr>
        <w:t xml:space="preserve">neveikiu </w:t>
      </w:r>
      <w:r w:rsidR="002907D9" w:rsidRPr="00BD66D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BD66D5" w:rsidRDefault="004D3BE3" w:rsidP="00E957CD">
      <w:pPr>
        <w:jc w:val="both"/>
        <w:rPr>
          <w:rFonts w:ascii="Times New Roman" w:hAnsi="Times New Roman" w:cs="Times New Roman"/>
          <w:sz w:val="20"/>
          <w:szCs w:val="20"/>
          <w:shd w:val="clear" w:color="auto" w:fill="FFFFFF"/>
        </w:rPr>
      </w:pPr>
      <w:r w:rsidRPr="00BD66D5">
        <w:rPr>
          <w:rFonts w:ascii="Times New Roman" w:hAnsi="Times New Roman" w:cs="Times New Roman"/>
          <w:sz w:val="20"/>
          <w:szCs w:val="20"/>
        </w:rPr>
        <w:t xml:space="preserve">d) sutartis nebus paskirta vykdyti </w:t>
      </w:r>
      <w:r w:rsidRPr="00BD66D5">
        <w:rPr>
          <w:rFonts w:ascii="Times New Roman" w:hAnsi="Times New Roman" w:cs="Times New Roman"/>
          <w:sz w:val="20"/>
          <w:szCs w:val="20"/>
          <w:shd w:val="clear" w:color="auto" w:fill="FFFFFF"/>
        </w:rPr>
        <w:t>subrangovui (-ams), ar kitam (-iems) subjektui (-tams), kurių pajėgumais remia</w:t>
      </w:r>
      <w:r w:rsidR="00EE5FC7" w:rsidRPr="00BD66D5">
        <w:rPr>
          <w:rFonts w:ascii="Times New Roman" w:hAnsi="Times New Roman" w:cs="Times New Roman"/>
          <w:sz w:val="20"/>
          <w:szCs w:val="20"/>
          <w:shd w:val="clear" w:color="auto" w:fill="FFFFFF"/>
        </w:rPr>
        <w:t>masi</w:t>
      </w:r>
      <w:r w:rsidRPr="00BD66D5">
        <w:rPr>
          <w:rFonts w:ascii="Times New Roman" w:hAnsi="Times New Roman" w:cs="Times New Roman"/>
          <w:sz w:val="20"/>
          <w:szCs w:val="20"/>
          <w:shd w:val="clear" w:color="auto" w:fill="FFFFFF"/>
        </w:rPr>
        <w:t>, kurie priskirtini šios deklaracijos a) arba b</w:t>
      </w:r>
      <w:r w:rsidR="004712B7" w:rsidRPr="00BD66D5">
        <w:rPr>
          <w:rFonts w:ascii="Times New Roman" w:hAnsi="Times New Roman" w:cs="Times New Roman"/>
          <w:sz w:val="20"/>
          <w:szCs w:val="20"/>
          <w:shd w:val="clear" w:color="auto" w:fill="FFFFFF"/>
        </w:rPr>
        <w:t>)</w:t>
      </w:r>
      <w:r w:rsidRPr="00BD66D5">
        <w:rPr>
          <w:rFonts w:ascii="Times New Roman" w:hAnsi="Times New Roman" w:cs="Times New Roman"/>
          <w:sz w:val="20"/>
          <w:szCs w:val="20"/>
          <w:shd w:val="clear" w:color="auto" w:fill="FFFFFF"/>
        </w:rPr>
        <w:t xml:space="preserve"> punktuose nurodytiems subjektams.</w:t>
      </w:r>
    </w:p>
    <w:p w14:paraId="0BB01D8F" w14:textId="77777777" w:rsidR="00F60918" w:rsidRPr="00BD66D5" w:rsidRDefault="00F60918" w:rsidP="00E957CD">
      <w:pPr>
        <w:jc w:val="both"/>
        <w:rPr>
          <w:rFonts w:ascii="Times New Roman" w:hAnsi="Times New Roman" w:cs="Times New Roman"/>
          <w:sz w:val="20"/>
          <w:szCs w:val="20"/>
          <w:shd w:val="clear" w:color="auto" w:fill="FFFFFF"/>
        </w:rPr>
      </w:pPr>
    </w:p>
    <w:p w14:paraId="0A0DC81C" w14:textId="77777777" w:rsidR="000A4FB7" w:rsidRPr="00BD66D5" w:rsidRDefault="000A4FB7" w:rsidP="00E957CD">
      <w:pPr>
        <w:jc w:val="both"/>
        <w:rPr>
          <w:rFonts w:ascii="Times New Roman" w:hAnsi="Times New Roman" w:cs="Times New Roman"/>
          <w:sz w:val="20"/>
          <w:szCs w:val="20"/>
          <w:shd w:val="clear" w:color="auto" w:fill="FFFFFF"/>
        </w:rPr>
      </w:pPr>
    </w:p>
    <w:p w14:paraId="3A39FC91" w14:textId="77777777" w:rsidR="000A4FB7" w:rsidRPr="00BD66D5" w:rsidRDefault="000A4FB7" w:rsidP="00E957CD">
      <w:pPr>
        <w:jc w:val="both"/>
        <w:rPr>
          <w:rFonts w:ascii="Times New Roman" w:hAnsi="Times New Roman" w:cs="Times New Roman"/>
          <w:sz w:val="20"/>
          <w:szCs w:val="20"/>
          <w:shd w:val="clear" w:color="auto" w:fill="FFFFFF"/>
        </w:rPr>
      </w:pPr>
    </w:p>
    <w:p w14:paraId="20EB1445" w14:textId="77777777" w:rsidR="000A4FB7" w:rsidRPr="00BD66D5" w:rsidRDefault="000A4FB7" w:rsidP="00E957CD">
      <w:pPr>
        <w:jc w:val="both"/>
        <w:rPr>
          <w:rFonts w:ascii="Times New Roman" w:hAnsi="Times New Roman" w:cs="Times New Roman"/>
          <w:sz w:val="20"/>
          <w:szCs w:val="20"/>
          <w:shd w:val="clear" w:color="auto" w:fill="FFFFFF"/>
        </w:rPr>
      </w:pPr>
    </w:p>
    <w:p w14:paraId="37DBCB04" w14:textId="77777777" w:rsidR="00F60918" w:rsidRPr="00BD66D5" w:rsidRDefault="00F60918" w:rsidP="00E957CD">
      <w:pPr>
        <w:jc w:val="both"/>
        <w:rPr>
          <w:rFonts w:ascii="Times New Roman" w:hAnsi="Times New Roman" w:cs="Times New Roman"/>
          <w:sz w:val="20"/>
          <w:szCs w:val="20"/>
          <w:shd w:val="clear" w:color="auto" w:fill="FFFFFF"/>
        </w:rPr>
      </w:pPr>
    </w:p>
    <w:p w14:paraId="5DC5C150" w14:textId="1E7B99C7" w:rsidR="008D704D" w:rsidRPr="00BD66D5" w:rsidRDefault="00FE3D1F" w:rsidP="00650B36">
      <w:pPr>
        <w:pStyle w:val="Antrat2"/>
        <w:ind w:left="5103"/>
        <w:jc w:val="right"/>
        <w:rPr>
          <w:rFonts w:ascii="Times New Roman" w:hAnsi="Times New Roman" w:cs="Times New Roman"/>
          <w:color w:val="0070C0"/>
          <w:sz w:val="21"/>
          <w:szCs w:val="21"/>
        </w:rPr>
      </w:pPr>
      <w:bookmarkStart w:id="75" w:name="_Toc126333948"/>
      <w:r w:rsidRPr="00BD66D5">
        <w:rPr>
          <w:rFonts w:ascii="Times New Roman" w:hAnsi="Times New Roman" w:cs="Times New Roman"/>
          <w:color w:val="0070C0"/>
          <w:sz w:val="21"/>
          <w:szCs w:val="21"/>
        </w:rPr>
        <w:lastRenderedPageBreak/>
        <w:t xml:space="preserve">Pirkimo sąlygų </w:t>
      </w:r>
      <w:r w:rsidR="00AB5FFA" w:rsidRPr="00BD66D5">
        <w:rPr>
          <w:rFonts w:ascii="Times New Roman" w:hAnsi="Times New Roman" w:cs="Times New Roman"/>
          <w:color w:val="0070C0"/>
          <w:sz w:val="21"/>
          <w:szCs w:val="21"/>
        </w:rPr>
        <w:t>10</w:t>
      </w:r>
      <w:r w:rsidRPr="00BD66D5">
        <w:rPr>
          <w:rFonts w:ascii="Times New Roman" w:hAnsi="Times New Roman" w:cs="Times New Roman"/>
          <w:color w:val="0070C0"/>
          <w:sz w:val="21"/>
          <w:szCs w:val="21"/>
        </w:rPr>
        <w:t xml:space="preserve"> priedas </w:t>
      </w:r>
      <w:bookmarkEnd w:id="71"/>
      <w:bookmarkEnd w:id="72"/>
      <w:bookmarkEnd w:id="73"/>
      <w:bookmarkEnd w:id="75"/>
    </w:p>
    <w:p w14:paraId="040FB65E" w14:textId="77777777" w:rsidR="00AE422D" w:rsidRPr="00BD66D5" w:rsidRDefault="00AE422D" w:rsidP="00AB5541">
      <w:pPr>
        <w:rPr>
          <w:rFonts w:ascii="Times New Roman" w:hAnsi="Times New Roman" w:cs="Times New Roman"/>
        </w:rPr>
      </w:pPr>
    </w:p>
    <w:p w14:paraId="5AC88C4E"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bookmarkStart w:id="76" w:name="_Ref39673589"/>
      <w:bookmarkStart w:id="77" w:name="_Toc126333949"/>
    </w:p>
    <w:p w14:paraId="61CA43D6"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4256495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81D17AE" w14:textId="77777777" w:rsidR="00F60918" w:rsidRPr="00BD66D5" w:rsidRDefault="00F60918" w:rsidP="00F60918">
      <w:pPr>
        <w:tabs>
          <w:tab w:val="left" w:pos="3936"/>
        </w:tabs>
        <w:spacing w:after="0"/>
        <w:jc w:val="center"/>
        <w:rPr>
          <w:rFonts w:ascii="Times New Roman" w:hAnsi="Times New Roman" w:cs="Times New Roman"/>
          <w:b/>
          <w:sz w:val="24"/>
          <w:szCs w:val="24"/>
        </w:rPr>
      </w:pPr>
      <w:r w:rsidRPr="00BD66D5">
        <w:rPr>
          <w:rFonts w:ascii="Times New Roman" w:hAnsi="Times New Roman" w:cs="Times New Roman"/>
          <w:b/>
          <w:sz w:val="24"/>
          <w:szCs w:val="24"/>
        </w:rPr>
        <w:t>SUTARTIES PROJEKTAS</w:t>
      </w:r>
    </w:p>
    <w:p w14:paraId="3F224B29" w14:textId="77777777" w:rsidR="00F60918" w:rsidRPr="00BD66D5" w:rsidRDefault="00F60918" w:rsidP="00F60918">
      <w:pPr>
        <w:tabs>
          <w:tab w:val="left" w:pos="3936"/>
        </w:tabs>
        <w:jc w:val="center"/>
        <w:rPr>
          <w:rFonts w:ascii="Times New Roman" w:hAnsi="Times New Roman" w:cs="Times New Roman"/>
          <w:b/>
          <w:sz w:val="24"/>
          <w:szCs w:val="24"/>
        </w:rPr>
      </w:pPr>
      <w:r w:rsidRPr="00BD66D5">
        <w:rPr>
          <w:rFonts w:ascii="Times New Roman" w:hAnsi="Times New Roman" w:cs="Times New Roman"/>
          <w:b/>
          <w:sz w:val="24"/>
          <w:szCs w:val="24"/>
        </w:rPr>
        <w:t>(pridedama)</w:t>
      </w:r>
    </w:p>
    <w:p w14:paraId="217ED5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996239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3BC6FBB0"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67FCD9DB"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0459BE1"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1CA7B024" w14:textId="77777777" w:rsidR="00F60918" w:rsidRPr="00BD66D5" w:rsidRDefault="00F60918" w:rsidP="00F60918">
      <w:pPr>
        <w:pStyle w:val="Antrat2"/>
        <w:ind w:left="5103"/>
        <w:jc w:val="right"/>
        <w:rPr>
          <w:rFonts w:ascii="Times New Roman" w:eastAsia="Calibri" w:hAnsi="Times New Roman" w:cs="Times New Roman"/>
          <w:color w:val="0070C0"/>
          <w:sz w:val="21"/>
          <w:szCs w:val="21"/>
        </w:rPr>
      </w:pPr>
    </w:p>
    <w:p w14:paraId="0A582E62" w14:textId="77777777" w:rsidR="00C76CB4" w:rsidRPr="00BD66D5" w:rsidRDefault="00C76CB4" w:rsidP="00C76CB4">
      <w:pPr>
        <w:rPr>
          <w:rFonts w:ascii="Times New Roman" w:hAnsi="Times New Roman" w:cs="Times New Roman"/>
        </w:rPr>
      </w:pPr>
    </w:p>
    <w:p w14:paraId="0DE73CF6" w14:textId="77777777" w:rsidR="00C76CB4" w:rsidRPr="00BD66D5" w:rsidRDefault="00C76CB4" w:rsidP="00C76CB4">
      <w:pPr>
        <w:rPr>
          <w:rFonts w:ascii="Times New Roman" w:hAnsi="Times New Roman" w:cs="Times New Roman"/>
        </w:rPr>
      </w:pPr>
    </w:p>
    <w:p w14:paraId="3E0994E6" w14:textId="77777777" w:rsidR="00C76CB4" w:rsidRPr="00BD66D5" w:rsidRDefault="00C76CB4" w:rsidP="00C76CB4">
      <w:pPr>
        <w:rPr>
          <w:rFonts w:ascii="Times New Roman" w:hAnsi="Times New Roman" w:cs="Times New Roman"/>
        </w:rPr>
      </w:pPr>
    </w:p>
    <w:p w14:paraId="34F916EB" w14:textId="77777777" w:rsidR="00C76CB4" w:rsidRPr="00BD66D5" w:rsidRDefault="00C76CB4" w:rsidP="00C76CB4">
      <w:pPr>
        <w:rPr>
          <w:rFonts w:ascii="Times New Roman" w:hAnsi="Times New Roman" w:cs="Times New Roman"/>
        </w:rPr>
      </w:pPr>
    </w:p>
    <w:p w14:paraId="00B9CC25" w14:textId="77777777" w:rsidR="00C76CB4" w:rsidRPr="00BD66D5" w:rsidRDefault="00C76CB4" w:rsidP="00C76CB4">
      <w:pPr>
        <w:rPr>
          <w:rFonts w:ascii="Times New Roman" w:hAnsi="Times New Roman" w:cs="Times New Roman"/>
        </w:rPr>
      </w:pPr>
    </w:p>
    <w:p w14:paraId="15FACCA3" w14:textId="77777777" w:rsidR="00C76CB4" w:rsidRPr="00BD66D5" w:rsidRDefault="00C76CB4" w:rsidP="00C76CB4">
      <w:pPr>
        <w:rPr>
          <w:rFonts w:ascii="Times New Roman" w:hAnsi="Times New Roman" w:cs="Times New Roman"/>
        </w:rPr>
      </w:pPr>
    </w:p>
    <w:p w14:paraId="1854AAB3" w14:textId="77777777" w:rsidR="00C76CB4" w:rsidRPr="00BD66D5" w:rsidRDefault="00C76CB4" w:rsidP="00C76CB4">
      <w:pPr>
        <w:rPr>
          <w:rFonts w:ascii="Times New Roman" w:hAnsi="Times New Roman" w:cs="Times New Roman"/>
        </w:rPr>
      </w:pPr>
    </w:p>
    <w:p w14:paraId="4BA86883" w14:textId="77777777" w:rsidR="00C76CB4" w:rsidRPr="00BD66D5" w:rsidRDefault="00C76CB4" w:rsidP="00C76CB4">
      <w:pPr>
        <w:rPr>
          <w:rFonts w:ascii="Times New Roman" w:hAnsi="Times New Roman" w:cs="Times New Roman"/>
        </w:rPr>
      </w:pPr>
    </w:p>
    <w:p w14:paraId="1E83A0BD" w14:textId="77777777" w:rsidR="00C76CB4" w:rsidRPr="00BD66D5" w:rsidRDefault="00C76CB4" w:rsidP="00C76CB4">
      <w:pPr>
        <w:rPr>
          <w:rFonts w:ascii="Times New Roman" w:hAnsi="Times New Roman" w:cs="Times New Roman"/>
        </w:rPr>
      </w:pPr>
    </w:p>
    <w:p w14:paraId="14AEA35C" w14:textId="77777777" w:rsidR="00C76CB4" w:rsidRPr="00BD66D5" w:rsidRDefault="00C76CB4" w:rsidP="00C76CB4">
      <w:pPr>
        <w:rPr>
          <w:rFonts w:ascii="Times New Roman" w:hAnsi="Times New Roman" w:cs="Times New Roman"/>
        </w:rPr>
      </w:pPr>
    </w:p>
    <w:p w14:paraId="2DC1CCAA" w14:textId="77777777" w:rsidR="00C76CB4" w:rsidRPr="00BD66D5" w:rsidRDefault="00C76CB4" w:rsidP="00C76CB4">
      <w:pPr>
        <w:rPr>
          <w:rFonts w:ascii="Times New Roman" w:hAnsi="Times New Roman" w:cs="Times New Roman"/>
        </w:rPr>
      </w:pPr>
    </w:p>
    <w:p w14:paraId="59F996DA" w14:textId="77777777" w:rsidR="00C76CB4" w:rsidRPr="00BD66D5" w:rsidRDefault="00C76CB4" w:rsidP="00C76CB4">
      <w:pPr>
        <w:rPr>
          <w:rFonts w:ascii="Times New Roman" w:hAnsi="Times New Roman" w:cs="Times New Roman"/>
        </w:rPr>
      </w:pPr>
    </w:p>
    <w:p w14:paraId="11492814" w14:textId="77777777" w:rsidR="00C76CB4" w:rsidRPr="00BD66D5" w:rsidRDefault="00C76CB4" w:rsidP="00C76CB4">
      <w:pPr>
        <w:rPr>
          <w:rFonts w:ascii="Times New Roman" w:hAnsi="Times New Roman" w:cs="Times New Roman"/>
        </w:rPr>
      </w:pPr>
    </w:p>
    <w:p w14:paraId="3426FB55" w14:textId="77777777" w:rsidR="00C76CB4" w:rsidRPr="00BD66D5" w:rsidRDefault="00C76CB4" w:rsidP="00C76CB4">
      <w:pPr>
        <w:rPr>
          <w:rFonts w:ascii="Times New Roman" w:hAnsi="Times New Roman" w:cs="Times New Roman"/>
        </w:rPr>
      </w:pPr>
    </w:p>
    <w:p w14:paraId="3A74A5A0" w14:textId="77777777" w:rsidR="00C76CB4" w:rsidRPr="00BD66D5" w:rsidRDefault="00C76CB4" w:rsidP="00C76CB4">
      <w:pPr>
        <w:rPr>
          <w:rFonts w:ascii="Times New Roman" w:hAnsi="Times New Roman" w:cs="Times New Roman"/>
        </w:rPr>
      </w:pPr>
    </w:p>
    <w:p w14:paraId="0968C5A1" w14:textId="77777777" w:rsidR="000A4FB7" w:rsidRPr="00BD66D5" w:rsidRDefault="000A4FB7" w:rsidP="00C76CB4">
      <w:pPr>
        <w:rPr>
          <w:rFonts w:ascii="Times New Roman" w:hAnsi="Times New Roman" w:cs="Times New Roman"/>
        </w:rPr>
      </w:pPr>
    </w:p>
    <w:p w14:paraId="280538FB" w14:textId="77777777" w:rsidR="000A4FB7" w:rsidRPr="00BD66D5" w:rsidRDefault="000A4FB7" w:rsidP="00C76CB4">
      <w:pPr>
        <w:rPr>
          <w:rFonts w:ascii="Times New Roman" w:hAnsi="Times New Roman" w:cs="Times New Roman"/>
        </w:rPr>
      </w:pPr>
    </w:p>
    <w:p w14:paraId="04BAF62E" w14:textId="77777777" w:rsidR="000A4FB7" w:rsidRPr="00BD66D5" w:rsidRDefault="000A4FB7" w:rsidP="00C76CB4">
      <w:pPr>
        <w:rPr>
          <w:rFonts w:ascii="Times New Roman" w:hAnsi="Times New Roman" w:cs="Times New Roman"/>
        </w:rPr>
      </w:pPr>
    </w:p>
    <w:p w14:paraId="2208E2AA" w14:textId="77777777" w:rsidR="000A4FB7" w:rsidRPr="00BD66D5" w:rsidRDefault="000A4FB7" w:rsidP="00C76CB4">
      <w:pPr>
        <w:rPr>
          <w:rFonts w:ascii="Times New Roman" w:hAnsi="Times New Roman" w:cs="Times New Roman"/>
        </w:rPr>
      </w:pPr>
    </w:p>
    <w:bookmarkEnd w:id="76"/>
    <w:bookmarkEnd w:id="77"/>
    <w:p w14:paraId="7C8C8267" w14:textId="77777777" w:rsidR="00C76CB4" w:rsidRPr="00BD66D5" w:rsidRDefault="00C76CB4" w:rsidP="00C76CB4">
      <w:pPr>
        <w:rPr>
          <w:rFonts w:ascii="Times New Roman" w:hAnsi="Times New Roman" w:cs="Times New Roman"/>
        </w:rPr>
      </w:pPr>
    </w:p>
    <w:sectPr w:rsidR="00C76CB4" w:rsidRPr="00BD66D5"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70F8" w14:textId="77777777" w:rsidR="006D5BA3" w:rsidRDefault="006D5BA3" w:rsidP="00D05666">
      <w:r>
        <w:separator/>
      </w:r>
    </w:p>
  </w:endnote>
  <w:endnote w:type="continuationSeparator" w:id="0">
    <w:p w14:paraId="78D59F26" w14:textId="77777777" w:rsidR="006D5BA3" w:rsidRDefault="006D5BA3" w:rsidP="00D05666">
      <w:r>
        <w:continuationSeparator/>
      </w:r>
    </w:p>
  </w:endnote>
  <w:endnote w:type="continuationNotice" w:id="1">
    <w:p w14:paraId="6AE58790" w14:textId="77777777" w:rsidR="006D5BA3" w:rsidRDefault="006D5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2073AF6"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18F7" w14:textId="77777777" w:rsidR="006D5BA3" w:rsidRDefault="006D5BA3" w:rsidP="00D05666">
      <w:r>
        <w:separator/>
      </w:r>
    </w:p>
  </w:footnote>
  <w:footnote w:type="continuationSeparator" w:id="0">
    <w:p w14:paraId="0BC99BBC" w14:textId="77777777" w:rsidR="006D5BA3" w:rsidRDefault="006D5BA3" w:rsidP="00D05666">
      <w:r>
        <w:continuationSeparator/>
      </w:r>
    </w:p>
  </w:footnote>
  <w:footnote w:type="continuationNotice" w:id="1">
    <w:p w14:paraId="45D1CAE1" w14:textId="77777777" w:rsidR="006D5BA3" w:rsidRDefault="006D5BA3">
      <w:pPr>
        <w:spacing w:after="0" w:line="240" w:lineRule="auto"/>
      </w:pPr>
    </w:p>
  </w:footnote>
  <w:footnote w:id="2">
    <w:p w14:paraId="5B58966F" w14:textId="77777777" w:rsidR="00F27F6B" w:rsidRPr="001620D3" w:rsidRDefault="00F27F6B" w:rsidP="002F7B4F">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F67D" w14:textId="77777777" w:rsidR="00F27F6B" w:rsidRPr="001620D3" w:rsidRDefault="00F27F6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01544" w14:textId="77777777" w:rsidR="00F27F6B" w:rsidRDefault="00F27F6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5E6"/>
    <w:multiLevelType w:val="multilevel"/>
    <w:tmpl w:val="CF101BB2"/>
    <w:lvl w:ilvl="0">
      <w:start w:val="2"/>
      <w:numFmt w:val="decimal"/>
      <w:lvlText w:val="%1."/>
      <w:lvlJc w:val="left"/>
      <w:pPr>
        <w:ind w:left="360" w:hanging="360"/>
      </w:pPr>
    </w:lvl>
    <w:lvl w:ilvl="1">
      <w:start w:val="5"/>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00723"/>
    <w:multiLevelType w:val="multilevel"/>
    <w:tmpl w:val="32BA85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384D4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E42120"/>
    <w:multiLevelType w:val="hybridMultilevel"/>
    <w:tmpl w:val="0090F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2" w15:restartNumberingAfterBreak="0">
    <w:nsid w:val="3F071F65"/>
    <w:multiLevelType w:val="multilevel"/>
    <w:tmpl w:val="4A5E7EA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A6ED6"/>
    <w:multiLevelType w:val="hybridMultilevel"/>
    <w:tmpl w:val="CAA22026"/>
    <w:lvl w:ilvl="0" w:tplc="525E63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B737F2"/>
    <w:multiLevelType w:val="multilevel"/>
    <w:tmpl w:val="F1168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7194817"/>
    <w:multiLevelType w:val="multilevel"/>
    <w:tmpl w:val="D996E6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5"/>
  </w:num>
  <w:num w:numId="3" w16cid:durableId="1484615006">
    <w:abstractNumId w:val="17"/>
  </w:num>
  <w:num w:numId="4" w16cid:durableId="408162091">
    <w:abstractNumId w:val="26"/>
  </w:num>
  <w:num w:numId="5" w16cid:durableId="12269543">
    <w:abstractNumId w:val="23"/>
  </w:num>
  <w:num w:numId="6" w16cid:durableId="749809940">
    <w:abstractNumId w:val="2"/>
  </w:num>
  <w:num w:numId="7" w16cid:durableId="1996449446">
    <w:abstractNumId w:val="20"/>
  </w:num>
  <w:num w:numId="8" w16cid:durableId="1864435576">
    <w:abstractNumId w:val="18"/>
  </w:num>
  <w:num w:numId="9" w16cid:durableId="252665686">
    <w:abstractNumId w:val="11"/>
  </w:num>
  <w:num w:numId="10" w16cid:durableId="371005059">
    <w:abstractNumId w:val="14"/>
  </w:num>
  <w:num w:numId="11" w16cid:durableId="1789858266">
    <w:abstractNumId w:val="19"/>
  </w:num>
  <w:num w:numId="12" w16cid:durableId="1884630571">
    <w:abstractNumId w:val="13"/>
  </w:num>
  <w:num w:numId="13" w16cid:durableId="494614562">
    <w:abstractNumId w:val="15"/>
  </w:num>
  <w:num w:numId="14" w16cid:durableId="1050762410">
    <w:abstractNumId w:val="22"/>
  </w:num>
  <w:num w:numId="15" w16cid:durableId="2030641604">
    <w:abstractNumId w:val="1"/>
  </w:num>
  <w:num w:numId="16" w16cid:durableId="370499349">
    <w:abstractNumId w:val="7"/>
  </w:num>
  <w:num w:numId="17" w16cid:durableId="628903715">
    <w:abstractNumId w:val="4"/>
  </w:num>
  <w:num w:numId="18" w16cid:durableId="1050156544">
    <w:abstractNumId w:val="25"/>
  </w:num>
  <w:num w:numId="19" w16cid:durableId="374624892">
    <w:abstractNumId w:val="21"/>
  </w:num>
  <w:num w:numId="20" w16cid:durableId="1386686995">
    <w:abstractNumId w:val="12"/>
  </w:num>
  <w:num w:numId="21" w16cid:durableId="755975445">
    <w:abstractNumId w:val="10"/>
  </w:num>
  <w:num w:numId="22" w16cid:durableId="1006175479">
    <w:abstractNumId w:val="16"/>
  </w:num>
  <w:num w:numId="23" w16cid:durableId="2131892259">
    <w:abstractNumId w:val="6"/>
  </w:num>
  <w:num w:numId="24" w16cid:durableId="166603121">
    <w:abstractNumId w:val="3"/>
  </w:num>
  <w:num w:numId="25" w16cid:durableId="1708330082">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788756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36759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DB9"/>
    <w:rsid w:val="0002541F"/>
    <w:rsid w:val="000261C1"/>
    <w:rsid w:val="00026246"/>
    <w:rsid w:val="00026673"/>
    <w:rsid w:val="00026690"/>
    <w:rsid w:val="00026A51"/>
    <w:rsid w:val="00026D16"/>
    <w:rsid w:val="00026DB4"/>
    <w:rsid w:val="00027094"/>
    <w:rsid w:val="00030C02"/>
    <w:rsid w:val="00030C76"/>
    <w:rsid w:val="00030D8F"/>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6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6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98"/>
    <w:rsid w:val="00076FB7"/>
    <w:rsid w:val="00077583"/>
    <w:rsid w:val="000775B4"/>
    <w:rsid w:val="00080396"/>
    <w:rsid w:val="00080EE8"/>
    <w:rsid w:val="00080F53"/>
    <w:rsid w:val="0008241E"/>
    <w:rsid w:val="00082F6A"/>
    <w:rsid w:val="0008316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83"/>
    <w:rsid w:val="00094604"/>
    <w:rsid w:val="00095834"/>
    <w:rsid w:val="00095A99"/>
    <w:rsid w:val="0009724E"/>
    <w:rsid w:val="00097B80"/>
    <w:rsid w:val="000A0027"/>
    <w:rsid w:val="000A00EC"/>
    <w:rsid w:val="000A05FB"/>
    <w:rsid w:val="000A09BB"/>
    <w:rsid w:val="000A0DFE"/>
    <w:rsid w:val="000A0F5D"/>
    <w:rsid w:val="000A1927"/>
    <w:rsid w:val="000A1E34"/>
    <w:rsid w:val="000A202B"/>
    <w:rsid w:val="000A2CBA"/>
    <w:rsid w:val="000A2D88"/>
    <w:rsid w:val="000A4982"/>
    <w:rsid w:val="000A4FB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4"/>
    <w:rsid w:val="000C3D2E"/>
    <w:rsid w:val="000C3F71"/>
    <w:rsid w:val="000C4D87"/>
    <w:rsid w:val="000C4DF9"/>
    <w:rsid w:val="000C55D6"/>
    <w:rsid w:val="000C59B8"/>
    <w:rsid w:val="000C6068"/>
    <w:rsid w:val="000C7160"/>
    <w:rsid w:val="000D0F58"/>
    <w:rsid w:val="000D13D6"/>
    <w:rsid w:val="000D18E9"/>
    <w:rsid w:val="000D26D8"/>
    <w:rsid w:val="000D2FC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438"/>
    <w:rsid w:val="00116A84"/>
    <w:rsid w:val="0011731C"/>
    <w:rsid w:val="0011798C"/>
    <w:rsid w:val="00117DD0"/>
    <w:rsid w:val="00120F58"/>
    <w:rsid w:val="00121867"/>
    <w:rsid w:val="00121982"/>
    <w:rsid w:val="0012267C"/>
    <w:rsid w:val="001229FD"/>
    <w:rsid w:val="001232F3"/>
    <w:rsid w:val="0012432B"/>
    <w:rsid w:val="00124338"/>
    <w:rsid w:val="00124345"/>
    <w:rsid w:val="00124FB1"/>
    <w:rsid w:val="00125082"/>
    <w:rsid w:val="0012584E"/>
    <w:rsid w:val="0012639E"/>
    <w:rsid w:val="00127196"/>
    <w:rsid w:val="001275FB"/>
    <w:rsid w:val="001279C7"/>
    <w:rsid w:val="00127F38"/>
    <w:rsid w:val="0013010B"/>
    <w:rsid w:val="00130F1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13"/>
    <w:rsid w:val="001526EB"/>
    <w:rsid w:val="00152836"/>
    <w:rsid w:val="001536F0"/>
    <w:rsid w:val="0015376E"/>
    <w:rsid w:val="001538C5"/>
    <w:rsid w:val="00153D1C"/>
    <w:rsid w:val="00153D1E"/>
    <w:rsid w:val="00153FC8"/>
    <w:rsid w:val="00154487"/>
    <w:rsid w:val="0015529C"/>
    <w:rsid w:val="00155354"/>
    <w:rsid w:val="00156148"/>
    <w:rsid w:val="00156AC9"/>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95A"/>
    <w:rsid w:val="00172D53"/>
    <w:rsid w:val="00173ACB"/>
    <w:rsid w:val="00173E9D"/>
    <w:rsid w:val="001741B3"/>
    <w:rsid w:val="001741F9"/>
    <w:rsid w:val="00174A4C"/>
    <w:rsid w:val="00174EE0"/>
    <w:rsid w:val="0017506F"/>
    <w:rsid w:val="0017533E"/>
    <w:rsid w:val="001765B1"/>
    <w:rsid w:val="00176FD3"/>
    <w:rsid w:val="00177EC6"/>
    <w:rsid w:val="001801B7"/>
    <w:rsid w:val="00180340"/>
    <w:rsid w:val="00180466"/>
    <w:rsid w:val="00181168"/>
    <w:rsid w:val="00181511"/>
    <w:rsid w:val="00181CA0"/>
    <w:rsid w:val="00182729"/>
    <w:rsid w:val="00182CBF"/>
    <w:rsid w:val="00182E25"/>
    <w:rsid w:val="0018349F"/>
    <w:rsid w:val="00183AD9"/>
    <w:rsid w:val="00183BC8"/>
    <w:rsid w:val="00183BF1"/>
    <w:rsid w:val="001849BD"/>
    <w:rsid w:val="001853B6"/>
    <w:rsid w:val="0018544C"/>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4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57"/>
    <w:rsid w:val="001A7678"/>
    <w:rsid w:val="001A7B3D"/>
    <w:rsid w:val="001A7D9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21E"/>
    <w:rsid w:val="001C762B"/>
    <w:rsid w:val="001C7F48"/>
    <w:rsid w:val="001D0E24"/>
    <w:rsid w:val="001D2623"/>
    <w:rsid w:val="001D2CB6"/>
    <w:rsid w:val="001D37D8"/>
    <w:rsid w:val="001D380A"/>
    <w:rsid w:val="001D414C"/>
    <w:rsid w:val="001D41F4"/>
    <w:rsid w:val="001D5752"/>
    <w:rsid w:val="001D612E"/>
    <w:rsid w:val="001D65F8"/>
    <w:rsid w:val="001D7492"/>
    <w:rsid w:val="001D7890"/>
    <w:rsid w:val="001E0107"/>
    <w:rsid w:val="001E250F"/>
    <w:rsid w:val="001E2BC5"/>
    <w:rsid w:val="001E33C3"/>
    <w:rsid w:val="001E3801"/>
    <w:rsid w:val="001E3D5A"/>
    <w:rsid w:val="001E4196"/>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A3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99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E8"/>
    <w:rsid w:val="002279BC"/>
    <w:rsid w:val="002306AB"/>
    <w:rsid w:val="00231166"/>
    <w:rsid w:val="0023232F"/>
    <w:rsid w:val="00233169"/>
    <w:rsid w:val="0023335E"/>
    <w:rsid w:val="002338C0"/>
    <w:rsid w:val="002342E3"/>
    <w:rsid w:val="00234717"/>
    <w:rsid w:val="00234920"/>
    <w:rsid w:val="0023505D"/>
    <w:rsid w:val="0023550C"/>
    <w:rsid w:val="002358F1"/>
    <w:rsid w:val="00236FBF"/>
    <w:rsid w:val="0023719A"/>
    <w:rsid w:val="002374F8"/>
    <w:rsid w:val="00237EA0"/>
    <w:rsid w:val="002411C2"/>
    <w:rsid w:val="00241200"/>
    <w:rsid w:val="002415C7"/>
    <w:rsid w:val="0024180E"/>
    <w:rsid w:val="00241D43"/>
    <w:rsid w:val="00242459"/>
    <w:rsid w:val="002425E8"/>
    <w:rsid w:val="00242CEB"/>
    <w:rsid w:val="002430AE"/>
    <w:rsid w:val="00244688"/>
    <w:rsid w:val="00244FF3"/>
    <w:rsid w:val="00245655"/>
    <w:rsid w:val="00245DD5"/>
    <w:rsid w:val="00245E8F"/>
    <w:rsid w:val="002471DF"/>
    <w:rsid w:val="0024735B"/>
    <w:rsid w:val="002476D5"/>
    <w:rsid w:val="002510C4"/>
    <w:rsid w:val="0025176F"/>
    <w:rsid w:val="00251D4A"/>
    <w:rsid w:val="00252A35"/>
    <w:rsid w:val="00253090"/>
    <w:rsid w:val="00253C3C"/>
    <w:rsid w:val="00254895"/>
    <w:rsid w:val="00254B13"/>
    <w:rsid w:val="00255225"/>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61"/>
    <w:rsid w:val="0027575B"/>
    <w:rsid w:val="00275B72"/>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2E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F4"/>
    <w:rsid w:val="002A5143"/>
    <w:rsid w:val="002A62B6"/>
    <w:rsid w:val="002A637A"/>
    <w:rsid w:val="002A6658"/>
    <w:rsid w:val="002A70E6"/>
    <w:rsid w:val="002A71C8"/>
    <w:rsid w:val="002A7A35"/>
    <w:rsid w:val="002B0002"/>
    <w:rsid w:val="002B062F"/>
    <w:rsid w:val="002B0E70"/>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61"/>
    <w:rsid w:val="002E5EA9"/>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A71"/>
    <w:rsid w:val="00332CD0"/>
    <w:rsid w:val="00332D96"/>
    <w:rsid w:val="00333BFA"/>
    <w:rsid w:val="00334D33"/>
    <w:rsid w:val="00334EB8"/>
    <w:rsid w:val="003354F0"/>
    <w:rsid w:val="00335A01"/>
    <w:rsid w:val="00335DA5"/>
    <w:rsid w:val="0033642E"/>
    <w:rsid w:val="003406FD"/>
    <w:rsid w:val="00340F38"/>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4C1"/>
    <w:rsid w:val="00370169"/>
    <w:rsid w:val="00370489"/>
    <w:rsid w:val="00370682"/>
    <w:rsid w:val="00370EA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9F"/>
    <w:rsid w:val="00384CA6"/>
    <w:rsid w:val="00384F5A"/>
    <w:rsid w:val="00385D49"/>
    <w:rsid w:val="00386E76"/>
    <w:rsid w:val="003903FB"/>
    <w:rsid w:val="00390B20"/>
    <w:rsid w:val="0039114B"/>
    <w:rsid w:val="0039183A"/>
    <w:rsid w:val="00391FE7"/>
    <w:rsid w:val="003920B8"/>
    <w:rsid w:val="0039299B"/>
    <w:rsid w:val="00393698"/>
    <w:rsid w:val="0039371E"/>
    <w:rsid w:val="00393D35"/>
    <w:rsid w:val="00394C27"/>
    <w:rsid w:val="0039597E"/>
    <w:rsid w:val="00396CB4"/>
    <w:rsid w:val="003977D0"/>
    <w:rsid w:val="003A00F1"/>
    <w:rsid w:val="003A050E"/>
    <w:rsid w:val="003A050F"/>
    <w:rsid w:val="003A0CAA"/>
    <w:rsid w:val="003A0EC0"/>
    <w:rsid w:val="003A0F79"/>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975"/>
    <w:rsid w:val="003A6BC4"/>
    <w:rsid w:val="003A772B"/>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4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8E8"/>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1F4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24F4"/>
    <w:rsid w:val="00462587"/>
    <w:rsid w:val="00463465"/>
    <w:rsid w:val="004635E0"/>
    <w:rsid w:val="00463897"/>
    <w:rsid w:val="004642FA"/>
    <w:rsid w:val="00464400"/>
    <w:rsid w:val="0046472C"/>
    <w:rsid w:val="00465067"/>
    <w:rsid w:val="004658BF"/>
    <w:rsid w:val="004667EA"/>
    <w:rsid w:val="004678C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1D"/>
    <w:rsid w:val="0047687E"/>
    <w:rsid w:val="00476CDD"/>
    <w:rsid w:val="00476F8C"/>
    <w:rsid w:val="004775B4"/>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F"/>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46"/>
    <w:rsid w:val="004B5C4D"/>
    <w:rsid w:val="004B6824"/>
    <w:rsid w:val="004B685B"/>
    <w:rsid w:val="004B6BCA"/>
    <w:rsid w:val="004B6FBD"/>
    <w:rsid w:val="004B7455"/>
    <w:rsid w:val="004B7E16"/>
    <w:rsid w:val="004B7E66"/>
    <w:rsid w:val="004B7FBC"/>
    <w:rsid w:val="004C010A"/>
    <w:rsid w:val="004C0451"/>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B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0"/>
    <w:rsid w:val="00577925"/>
    <w:rsid w:val="00577A72"/>
    <w:rsid w:val="005806D2"/>
    <w:rsid w:val="00582CE9"/>
    <w:rsid w:val="005830BE"/>
    <w:rsid w:val="00583195"/>
    <w:rsid w:val="0058365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E76"/>
    <w:rsid w:val="00594FA6"/>
    <w:rsid w:val="00595F0B"/>
    <w:rsid w:val="00595F1A"/>
    <w:rsid w:val="00595F8E"/>
    <w:rsid w:val="00596895"/>
    <w:rsid w:val="00596BDA"/>
    <w:rsid w:val="00596C27"/>
    <w:rsid w:val="00597743"/>
    <w:rsid w:val="00597972"/>
    <w:rsid w:val="005979E9"/>
    <w:rsid w:val="005A0791"/>
    <w:rsid w:val="005A07D8"/>
    <w:rsid w:val="005A0D88"/>
    <w:rsid w:val="005A133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6C1"/>
    <w:rsid w:val="005B484F"/>
    <w:rsid w:val="005B537C"/>
    <w:rsid w:val="005B54D7"/>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D3"/>
    <w:rsid w:val="005D65CB"/>
    <w:rsid w:val="005D688E"/>
    <w:rsid w:val="005D6A47"/>
    <w:rsid w:val="005D7383"/>
    <w:rsid w:val="005D7692"/>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77"/>
    <w:rsid w:val="005F001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74"/>
    <w:rsid w:val="006102F3"/>
    <w:rsid w:val="0061093E"/>
    <w:rsid w:val="006119DC"/>
    <w:rsid w:val="00611D07"/>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1E"/>
    <w:rsid w:val="00622EF5"/>
    <w:rsid w:val="00623F37"/>
    <w:rsid w:val="00623F56"/>
    <w:rsid w:val="006242E9"/>
    <w:rsid w:val="006250F6"/>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6208"/>
    <w:rsid w:val="00636355"/>
    <w:rsid w:val="00636C8A"/>
    <w:rsid w:val="006375BD"/>
    <w:rsid w:val="00637A5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B3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508"/>
    <w:rsid w:val="0066593D"/>
    <w:rsid w:val="00665D82"/>
    <w:rsid w:val="00670121"/>
    <w:rsid w:val="00670158"/>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269"/>
    <w:rsid w:val="006824FC"/>
    <w:rsid w:val="006837D6"/>
    <w:rsid w:val="0068448B"/>
    <w:rsid w:val="00684A39"/>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EED"/>
    <w:rsid w:val="006974CE"/>
    <w:rsid w:val="00697686"/>
    <w:rsid w:val="00697FA2"/>
    <w:rsid w:val="006A049B"/>
    <w:rsid w:val="006A1307"/>
    <w:rsid w:val="006A13BA"/>
    <w:rsid w:val="006A1D25"/>
    <w:rsid w:val="006A1E5B"/>
    <w:rsid w:val="006A2327"/>
    <w:rsid w:val="006A257B"/>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54A"/>
    <w:rsid w:val="006D3C8B"/>
    <w:rsid w:val="006D463E"/>
    <w:rsid w:val="006D5AF9"/>
    <w:rsid w:val="006D5BA3"/>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85D"/>
    <w:rsid w:val="006E4E50"/>
    <w:rsid w:val="006E5188"/>
    <w:rsid w:val="006E533D"/>
    <w:rsid w:val="006E6883"/>
    <w:rsid w:val="006E75C7"/>
    <w:rsid w:val="006E7679"/>
    <w:rsid w:val="006F120A"/>
    <w:rsid w:val="006F2478"/>
    <w:rsid w:val="006F2F71"/>
    <w:rsid w:val="006F4380"/>
    <w:rsid w:val="006F506C"/>
    <w:rsid w:val="006F56E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14"/>
    <w:rsid w:val="007128D8"/>
    <w:rsid w:val="007128DA"/>
    <w:rsid w:val="00712D41"/>
    <w:rsid w:val="0071379D"/>
    <w:rsid w:val="00713A63"/>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D77"/>
    <w:rsid w:val="00720E2A"/>
    <w:rsid w:val="007212CA"/>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A44"/>
    <w:rsid w:val="00725AB6"/>
    <w:rsid w:val="00725D1E"/>
    <w:rsid w:val="00725F6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A95"/>
    <w:rsid w:val="00744D22"/>
    <w:rsid w:val="00745110"/>
    <w:rsid w:val="007459E3"/>
    <w:rsid w:val="00746011"/>
    <w:rsid w:val="007461B1"/>
    <w:rsid w:val="0074641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2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09F"/>
    <w:rsid w:val="007B3B8D"/>
    <w:rsid w:val="007B43A1"/>
    <w:rsid w:val="007B4DFE"/>
    <w:rsid w:val="007B52AF"/>
    <w:rsid w:val="007B53FD"/>
    <w:rsid w:val="007B6219"/>
    <w:rsid w:val="007B6376"/>
    <w:rsid w:val="007B6749"/>
    <w:rsid w:val="007B6E4A"/>
    <w:rsid w:val="007B6F6D"/>
    <w:rsid w:val="007B732B"/>
    <w:rsid w:val="007B7651"/>
    <w:rsid w:val="007B773D"/>
    <w:rsid w:val="007C0612"/>
    <w:rsid w:val="007C088C"/>
    <w:rsid w:val="007C136F"/>
    <w:rsid w:val="007C1C57"/>
    <w:rsid w:val="007C23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08"/>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060"/>
    <w:rsid w:val="0085364E"/>
    <w:rsid w:val="0085372A"/>
    <w:rsid w:val="008540C3"/>
    <w:rsid w:val="0085443F"/>
    <w:rsid w:val="00854CA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B0"/>
    <w:rsid w:val="008656E1"/>
    <w:rsid w:val="008662A0"/>
    <w:rsid w:val="0086727C"/>
    <w:rsid w:val="00867806"/>
    <w:rsid w:val="008678E4"/>
    <w:rsid w:val="00867D33"/>
    <w:rsid w:val="00870F9D"/>
    <w:rsid w:val="008715AB"/>
    <w:rsid w:val="0087164F"/>
    <w:rsid w:val="008717FB"/>
    <w:rsid w:val="00871873"/>
    <w:rsid w:val="00871CB1"/>
    <w:rsid w:val="0087218A"/>
    <w:rsid w:val="008721F6"/>
    <w:rsid w:val="00872E58"/>
    <w:rsid w:val="0087372C"/>
    <w:rsid w:val="00873D68"/>
    <w:rsid w:val="00874383"/>
    <w:rsid w:val="00875609"/>
    <w:rsid w:val="00875E60"/>
    <w:rsid w:val="00876B29"/>
    <w:rsid w:val="00876B6A"/>
    <w:rsid w:val="00876F48"/>
    <w:rsid w:val="00877A5D"/>
    <w:rsid w:val="00877D37"/>
    <w:rsid w:val="008802B8"/>
    <w:rsid w:val="00881064"/>
    <w:rsid w:val="00881B1D"/>
    <w:rsid w:val="0088228F"/>
    <w:rsid w:val="00882826"/>
    <w:rsid w:val="00882956"/>
    <w:rsid w:val="008834C6"/>
    <w:rsid w:val="0088410C"/>
    <w:rsid w:val="00884B13"/>
    <w:rsid w:val="00884D1B"/>
    <w:rsid w:val="0088536D"/>
    <w:rsid w:val="00886B46"/>
    <w:rsid w:val="008871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5C"/>
    <w:rsid w:val="008C5210"/>
    <w:rsid w:val="008C5433"/>
    <w:rsid w:val="008C5658"/>
    <w:rsid w:val="008C5F5E"/>
    <w:rsid w:val="008C6767"/>
    <w:rsid w:val="008C6D60"/>
    <w:rsid w:val="008C6FC9"/>
    <w:rsid w:val="008C72FA"/>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3CFD"/>
    <w:rsid w:val="008D454C"/>
    <w:rsid w:val="008D6DD2"/>
    <w:rsid w:val="008D6F67"/>
    <w:rsid w:val="008D6F69"/>
    <w:rsid w:val="008D6FCC"/>
    <w:rsid w:val="008D704D"/>
    <w:rsid w:val="008E02DE"/>
    <w:rsid w:val="008E1835"/>
    <w:rsid w:val="008E1BD3"/>
    <w:rsid w:val="008E2035"/>
    <w:rsid w:val="008E3081"/>
    <w:rsid w:val="008E30D0"/>
    <w:rsid w:val="008E3134"/>
    <w:rsid w:val="008E31B9"/>
    <w:rsid w:val="008E42F1"/>
    <w:rsid w:val="008E479D"/>
    <w:rsid w:val="008E4A13"/>
    <w:rsid w:val="008E4A3C"/>
    <w:rsid w:val="008E4CB4"/>
    <w:rsid w:val="008E5CE6"/>
    <w:rsid w:val="008E5F32"/>
    <w:rsid w:val="008E654F"/>
    <w:rsid w:val="008E656A"/>
    <w:rsid w:val="008E6D07"/>
    <w:rsid w:val="008E7939"/>
    <w:rsid w:val="008E79CC"/>
    <w:rsid w:val="008E7C2A"/>
    <w:rsid w:val="008E7D27"/>
    <w:rsid w:val="008E7D87"/>
    <w:rsid w:val="008E7DB3"/>
    <w:rsid w:val="008F02EA"/>
    <w:rsid w:val="008F0341"/>
    <w:rsid w:val="008F0404"/>
    <w:rsid w:val="008F0B38"/>
    <w:rsid w:val="008F1295"/>
    <w:rsid w:val="008F174A"/>
    <w:rsid w:val="008F18F2"/>
    <w:rsid w:val="008F1C0B"/>
    <w:rsid w:val="008F242E"/>
    <w:rsid w:val="008F2477"/>
    <w:rsid w:val="008F27A4"/>
    <w:rsid w:val="008F2900"/>
    <w:rsid w:val="008F2EDE"/>
    <w:rsid w:val="008F329D"/>
    <w:rsid w:val="008F32D0"/>
    <w:rsid w:val="008F34D6"/>
    <w:rsid w:val="008F35AA"/>
    <w:rsid w:val="008F38C8"/>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C8B"/>
    <w:rsid w:val="009063A2"/>
    <w:rsid w:val="009079D3"/>
    <w:rsid w:val="00910C39"/>
    <w:rsid w:val="00911371"/>
    <w:rsid w:val="00911B90"/>
    <w:rsid w:val="00911C54"/>
    <w:rsid w:val="009122A7"/>
    <w:rsid w:val="009124F7"/>
    <w:rsid w:val="00912795"/>
    <w:rsid w:val="00913029"/>
    <w:rsid w:val="009133D7"/>
    <w:rsid w:val="00913EE3"/>
    <w:rsid w:val="009142CB"/>
    <w:rsid w:val="009146F4"/>
    <w:rsid w:val="00914D3F"/>
    <w:rsid w:val="009152F5"/>
    <w:rsid w:val="0091557F"/>
    <w:rsid w:val="00915AF0"/>
    <w:rsid w:val="0091611C"/>
    <w:rsid w:val="0091615C"/>
    <w:rsid w:val="00916CA4"/>
    <w:rsid w:val="00917759"/>
    <w:rsid w:val="0092026D"/>
    <w:rsid w:val="00920619"/>
    <w:rsid w:val="00920762"/>
    <w:rsid w:val="009207CE"/>
    <w:rsid w:val="009207EF"/>
    <w:rsid w:val="00920A13"/>
    <w:rsid w:val="00920DF2"/>
    <w:rsid w:val="009216C5"/>
    <w:rsid w:val="00922326"/>
    <w:rsid w:val="00922922"/>
    <w:rsid w:val="00923A02"/>
    <w:rsid w:val="00924445"/>
    <w:rsid w:val="00925348"/>
    <w:rsid w:val="00925B89"/>
    <w:rsid w:val="009265B6"/>
    <w:rsid w:val="00927DE7"/>
    <w:rsid w:val="00927FB2"/>
    <w:rsid w:val="00927FFC"/>
    <w:rsid w:val="00930104"/>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81"/>
    <w:rsid w:val="0094429A"/>
    <w:rsid w:val="00945504"/>
    <w:rsid w:val="009465A0"/>
    <w:rsid w:val="00946722"/>
    <w:rsid w:val="009501C3"/>
    <w:rsid w:val="009502BE"/>
    <w:rsid w:val="009502F5"/>
    <w:rsid w:val="0095251F"/>
    <w:rsid w:val="0095321C"/>
    <w:rsid w:val="00953D09"/>
    <w:rsid w:val="00953F2B"/>
    <w:rsid w:val="00953FE8"/>
    <w:rsid w:val="00954A8F"/>
    <w:rsid w:val="00955067"/>
    <w:rsid w:val="00955109"/>
    <w:rsid w:val="00955F2F"/>
    <w:rsid w:val="00956A4E"/>
    <w:rsid w:val="00956AB5"/>
    <w:rsid w:val="009572B3"/>
    <w:rsid w:val="00957893"/>
    <w:rsid w:val="00957BDC"/>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A43"/>
    <w:rsid w:val="009841CD"/>
    <w:rsid w:val="0098438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FEE"/>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C6"/>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BB"/>
    <w:rsid w:val="009E46B6"/>
    <w:rsid w:val="009E46BC"/>
    <w:rsid w:val="009E46C7"/>
    <w:rsid w:val="009E4CDE"/>
    <w:rsid w:val="009E55A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D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228"/>
    <w:rsid w:val="00A109FD"/>
    <w:rsid w:val="00A10FCA"/>
    <w:rsid w:val="00A113C1"/>
    <w:rsid w:val="00A11A93"/>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3"/>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512C"/>
    <w:rsid w:val="00A351CC"/>
    <w:rsid w:val="00A3675E"/>
    <w:rsid w:val="00A3699B"/>
    <w:rsid w:val="00A36D58"/>
    <w:rsid w:val="00A37503"/>
    <w:rsid w:val="00A41AC1"/>
    <w:rsid w:val="00A41CA4"/>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42D"/>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D0"/>
    <w:rsid w:val="00A60616"/>
    <w:rsid w:val="00A6076B"/>
    <w:rsid w:val="00A6180D"/>
    <w:rsid w:val="00A628D0"/>
    <w:rsid w:val="00A62C51"/>
    <w:rsid w:val="00A63571"/>
    <w:rsid w:val="00A637A9"/>
    <w:rsid w:val="00A63C55"/>
    <w:rsid w:val="00A63C9A"/>
    <w:rsid w:val="00A64641"/>
    <w:rsid w:val="00A646E1"/>
    <w:rsid w:val="00A6487B"/>
    <w:rsid w:val="00A649F1"/>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3BF7"/>
    <w:rsid w:val="00A744AD"/>
    <w:rsid w:val="00A747AC"/>
    <w:rsid w:val="00A74916"/>
    <w:rsid w:val="00A74B22"/>
    <w:rsid w:val="00A74B37"/>
    <w:rsid w:val="00A74E3D"/>
    <w:rsid w:val="00A75114"/>
    <w:rsid w:val="00A75148"/>
    <w:rsid w:val="00A76EAE"/>
    <w:rsid w:val="00A76F66"/>
    <w:rsid w:val="00A77900"/>
    <w:rsid w:val="00A8071F"/>
    <w:rsid w:val="00A80C02"/>
    <w:rsid w:val="00A80D01"/>
    <w:rsid w:val="00A81620"/>
    <w:rsid w:val="00A81AA2"/>
    <w:rsid w:val="00A81B5E"/>
    <w:rsid w:val="00A81FB7"/>
    <w:rsid w:val="00A82267"/>
    <w:rsid w:val="00A8284B"/>
    <w:rsid w:val="00A82966"/>
    <w:rsid w:val="00A829C4"/>
    <w:rsid w:val="00A82A79"/>
    <w:rsid w:val="00A82BCF"/>
    <w:rsid w:val="00A83F3F"/>
    <w:rsid w:val="00A84166"/>
    <w:rsid w:val="00A84566"/>
    <w:rsid w:val="00A84687"/>
    <w:rsid w:val="00A84D66"/>
    <w:rsid w:val="00A85E31"/>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763"/>
    <w:rsid w:val="00AA29DF"/>
    <w:rsid w:val="00AA2A14"/>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5ED"/>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5A4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99"/>
    <w:rsid w:val="00AE2B70"/>
    <w:rsid w:val="00AE3439"/>
    <w:rsid w:val="00AE422D"/>
    <w:rsid w:val="00AE4C53"/>
    <w:rsid w:val="00AE553C"/>
    <w:rsid w:val="00AE55E5"/>
    <w:rsid w:val="00AE60D1"/>
    <w:rsid w:val="00AE6BCB"/>
    <w:rsid w:val="00AE709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813"/>
    <w:rsid w:val="00B149EA"/>
    <w:rsid w:val="00B157D6"/>
    <w:rsid w:val="00B16159"/>
    <w:rsid w:val="00B16562"/>
    <w:rsid w:val="00B166BC"/>
    <w:rsid w:val="00B16A8C"/>
    <w:rsid w:val="00B16D29"/>
    <w:rsid w:val="00B17053"/>
    <w:rsid w:val="00B1746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0E"/>
    <w:rsid w:val="00B4694C"/>
    <w:rsid w:val="00B4698A"/>
    <w:rsid w:val="00B46BD1"/>
    <w:rsid w:val="00B46C90"/>
    <w:rsid w:val="00B47415"/>
    <w:rsid w:val="00B47535"/>
    <w:rsid w:val="00B477F1"/>
    <w:rsid w:val="00B4792F"/>
    <w:rsid w:val="00B47C05"/>
    <w:rsid w:val="00B47FA3"/>
    <w:rsid w:val="00B50760"/>
    <w:rsid w:val="00B511F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D48"/>
    <w:rsid w:val="00B631D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7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2D9"/>
    <w:rsid w:val="00BD3C64"/>
    <w:rsid w:val="00BD41D7"/>
    <w:rsid w:val="00BD4544"/>
    <w:rsid w:val="00BD584D"/>
    <w:rsid w:val="00BD65B2"/>
    <w:rsid w:val="00BD66D5"/>
    <w:rsid w:val="00BD6AB9"/>
    <w:rsid w:val="00BD7C43"/>
    <w:rsid w:val="00BE0587"/>
    <w:rsid w:val="00BE180E"/>
    <w:rsid w:val="00BE1858"/>
    <w:rsid w:val="00BE190E"/>
    <w:rsid w:val="00BE193B"/>
    <w:rsid w:val="00BE2540"/>
    <w:rsid w:val="00BE2699"/>
    <w:rsid w:val="00BE26FA"/>
    <w:rsid w:val="00BE3B73"/>
    <w:rsid w:val="00BE3C0E"/>
    <w:rsid w:val="00BE4F7D"/>
    <w:rsid w:val="00BE529F"/>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4A"/>
    <w:rsid w:val="00C15ACD"/>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5CF"/>
    <w:rsid w:val="00C56765"/>
    <w:rsid w:val="00C5753C"/>
    <w:rsid w:val="00C57816"/>
    <w:rsid w:val="00C605A8"/>
    <w:rsid w:val="00C61071"/>
    <w:rsid w:val="00C611D3"/>
    <w:rsid w:val="00C612F6"/>
    <w:rsid w:val="00C617CE"/>
    <w:rsid w:val="00C61989"/>
    <w:rsid w:val="00C619A2"/>
    <w:rsid w:val="00C62047"/>
    <w:rsid w:val="00C62355"/>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45A8"/>
    <w:rsid w:val="00C75E83"/>
    <w:rsid w:val="00C76CB4"/>
    <w:rsid w:val="00C7706C"/>
    <w:rsid w:val="00C77938"/>
    <w:rsid w:val="00C77AC5"/>
    <w:rsid w:val="00C77CAE"/>
    <w:rsid w:val="00C8041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64E1"/>
    <w:rsid w:val="00CA77FA"/>
    <w:rsid w:val="00CB046B"/>
    <w:rsid w:val="00CB0969"/>
    <w:rsid w:val="00CB144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8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586"/>
    <w:rsid w:val="00CF5E82"/>
    <w:rsid w:val="00CF63E5"/>
    <w:rsid w:val="00CF66FF"/>
    <w:rsid w:val="00CF705D"/>
    <w:rsid w:val="00CF714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80"/>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36D"/>
    <w:rsid w:val="00D232F1"/>
    <w:rsid w:val="00D23CC8"/>
    <w:rsid w:val="00D247A7"/>
    <w:rsid w:val="00D24970"/>
    <w:rsid w:val="00D24EF8"/>
    <w:rsid w:val="00D25088"/>
    <w:rsid w:val="00D25782"/>
    <w:rsid w:val="00D277F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640"/>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A1A"/>
    <w:rsid w:val="00D71363"/>
    <w:rsid w:val="00D7155A"/>
    <w:rsid w:val="00D734C6"/>
    <w:rsid w:val="00D73765"/>
    <w:rsid w:val="00D7377C"/>
    <w:rsid w:val="00D740D9"/>
    <w:rsid w:val="00D74236"/>
    <w:rsid w:val="00D75062"/>
    <w:rsid w:val="00D76CA3"/>
    <w:rsid w:val="00D77078"/>
    <w:rsid w:val="00D7735E"/>
    <w:rsid w:val="00D77C78"/>
    <w:rsid w:val="00D8045D"/>
    <w:rsid w:val="00D8046D"/>
    <w:rsid w:val="00D8093A"/>
    <w:rsid w:val="00D80CDF"/>
    <w:rsid w:val="00D8178E"/>
    <w:rsid w:val="00D81B31"/>
    <w:rsid w:val="00D820FC"/>
    <w:rsid w:val="00D82865"/>
    <w:rsid w:val="00D83047"/>
    <w:rsid w:val="00D83945"/>
    <w:rsid w:val="00D8397D"/>
    <w:rsid w:val="00D840DA"/>
    <w:rsid w:val="00D84542"/>
    <w:rsid w:val="00D8625D"/>
    <w:rsid w:val="00D86901"/>
    <w:rsid w:val="00D86A7B"/>
    <w:rsid w:val="00D8792F"/>
    <w:rsid w:val="00D8795A"/>
    <w:rsid w:val="00D90B3E"/>
    <w:rsid w:val="00D90C01"/>
    <w:rsid w:val="00D9109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DF9"/>
    <w:rsid w:val="00DA62B5"/>
    <w:rsid w:val="00DA649F"/>
    <w:rsid w:val="00DA6C21"/>
    <w:rsid w:val="00DA72F8"/>
    <w:rsid w:val="00DA758B"/>
    <w:rsid w:val="00DA7A8A"/>
    <w:rsid w:val="00DA7CD3"/>
    <w:rsid w:val="00DA7EE1"/>
    <w:rsid w:val="00DB0683"/>
    <w:rsid w:val="00DB0CA5"/>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CAD"/>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37"/>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FB"/>
    <w:rsid w:val="00E32664"/>
    <w:rsid w:val="00E3277D"/>
    <w:rsid w:val="00E32C8E"/>
    <w:rsid w:val="00E33261"/>
    <w:rsid w:val="00E345D2"/>
    <w:rsid w:val="00E347D3"/>
    <w:rsid w:val="00E355F1"/>
    <w:rsid w:val="00E3566E"/>
    <w:rsid w:val="00E3567D"/>
    <w:rsid w:val="00E357B2"/>
    <w:rsid w:val="00E35E7C"/>
    <w:rsid w:val="00E35F01"/>
    <w:rsid w:val="00E365AF"/>
    <w:rsid w:val="00E36E8C"/>
    <w:rsid w:val="00E375BF"/>
    <w:rsid w:val="00E3782C"/>
    <w:rsid w:val="00E37A98"/>
    <w:rsid w:val="00E41326"/>
    <w:rsid w:val="00E41B4B"/>
    <w:rsid w:val="00E42587"/>
    <w:rsid w:val="00E42A6B"/>
    <w:rsid w:val="00E42AB8"/>
    <w:rsid w:val="00E42B7C"/>
    <w:rsid w:val="00E43E42"/>
    <w:rsid w:val="00E43FBD"/>
    <w:rsid w:val="00E448B7"/>
    <w:rsid w:val="00E47E22"/>
    <w:rsid w:val="00E50B90"/>
    <w:rsid w:val="00E50D81"/>
    <w:rsid w:val="00E50E93"/>
    <w:rsid w:val="00E50F51"/>
    <w:rsid w:val="00E50F94"/>
    <w:rsid w:val="00E52B67"/>
    <w:rsid w:val="00E53CA2"/>
    <w:rsid w:val="00E53E12"/>
    <w:rsid w:val="00E54362"/>
    <w:rsid w:val="00E54BE2"/>
    <w:rsid w:val="00E55E1A"/>
    <w:rsid w:val="00E566A6"/>
    <w:rsid w:val="00E56BA8"/>
    <w:rsid w:val="00E57702"/>
    <w:rsid w:val="00E577C7"/>
    <w:rsid w:val="00E6008D"/>
    <w:rsid w:val="00E6084D"/>
    <w:rsid w:val="00E60B06"/>
    <w:rsid w:val="00E60C92"/>
    <w:rsid w:val="00E61D90"/>
    <w:rsid w:val="00E628C2"/>
    <w:rsid w:val="00E6341D"/>
    <w:rsid w:val="00E6378C"/>
    <w:rsid w:val="00E63E0C"/>
    <w:rsid w:val="00E64158"/>
    <w:rsid w:val="00E6448D"/>
    <w:rsid w:val="00E655C9"/>
    <w:rsid w:val="00E655D1"/>
    <w:rsid w:val="00E65706"/>
    <w:rsid w:val="00E65C12"/>
    <w:rsid w:val="00E65C56"/>
    <w:rsid w:val="00E660CD"/>
    <w:rsid w:val="00E66292"/>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AB5"/>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F9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16D"/>
    <w:rsid w:val="00F00418"/>
    <w:rsid w:val="00F0044A"/>
    <w:rsid w:val="00F00EAA"/>
    <w:rsid w:val="00F01B51"/>
    <w:rsid w:val="00F01DAE"/>
    <w:rsid w:val="00F02806"/>
    <w:rsid w:val="00F02B98"/>
    <w:rsid w:val="00F02C2E"/>
    <w:rsid w:val="00F03222"/>
    <w:rsid w:val="00F032A4"/>
    <w:rsid w:val="00F03537"/>
    <w:rsid w:val="00F0361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322"/>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02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F"/>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665"/>
    <w:rsid w:val="00F57868"/>
    <w:rsid w:val="00F602FE"/>
    <w:rsid w:val="00F60918"/>
    <w:rsid w:val="00F610E0"/>
    <w:rsid w:val="00F611D1"/>
    <w:rsid w:val="00F61A15"/>
    <w:rsid w:val="00F6347F"/>
    <w:rsid w:val="00F636E5"/>
    <w:rsid w:val="00F638A8"/>
    <w:rsid w:val="00F63BE9"/>
    <w:rsid w:val="00F644F1"/>
    <w:rsid w:val="00F650C8"/>
    <w:rsid w:val="00F65227"/>
    <w:rsid w:val="00F65FF2"/>
    <w:rsid w:val="00F6698E"/>
    <w:rsid w:val="00F66DBA"/>
    <w:rsid w:val="00F66E98"/>
    <w:rsid w:val="00F67417"/>
    <w:rsid w:val="00F678A1"/>
    <w:rsid w:val="00F701DB"/>
    <w:rsid w:val="00F71B90"/>
    <w:rsid w:val="00F71BD3"/>
    <w:rsid w:val="00F7215F"/>
    <w:rsid w:val="00F7390A"/>
    <w:rsid w:val="00F73B04"/>
    <w:rsid w:val="00F75592"/>
    <w:rsid w:val="00F7599F"/>
    <w:rsid w:val="00F75FB4"/>
    <w:rsid w:val="00F76519"/>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E4"/>
    <w:rsid w:val="00FE1B67"/>
    <w:rsid w:val="00FE1C0E"/>
    <w:rsid w:val="00FE20E1"/>
    <w:rsid w:val="00FE252E"/>
    <w:rsid w:val="00FE3D1F"/>
    <w:rsid w:val="00FE3D7C"/>
    <w:rsid w:val="00FE4654"/>
    <w:rsid w:val="00FE4E65"/>
    <w:rsid w:val="00FE5735"/>
    <w:rsid w:val="00FE574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E2"/>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9125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637077">
      <w:bodyDiv w:val="1"/>
      <w:marLeft w:val="0"/>
      <w:marRight w:val="0"/>
      <w:marTop w:val="0"/>
      <w:marBottom w:val="0"/>
      <w:divBdr>
        <w:top w:val="none" w:sz="0" w:space="0" w:color="auto"/>
        <w:left w:val="none" w:sz="0" w:space="0" w:color="auto"/>
        <w:bottom w:val="none" w:sz="0" w:space="0" w:color="auto"/>
        <w:right w:val="none" w:sz="0" w:space="0" w:color="auto"/>
      </w:divBdr>
      <w:divsChild>
        <w:div w:id="2103987516">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5199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176843">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3873539">
      <w:bodyDiv w:val="1"/>
      <w:marLeft w:val="0"/>
      <w:marRight w:val="0"/>
      <w:marTop w:val="0"/>
      <w:marBottom w:val="0"/>
      <w:divBdr>
        <w:top w:val="none" w:sz="0" w:space="0" w:color="auto"/>
        <w:left w:val="none" w:sz="0" w:space="0" w:color="auto"/>
        <w:bottom w:val="none" w:sz="0" w:space="0" w:color="auto"/>
        <w:right w:val="none" w:sz="0" w:space="0" w:color="auto"/>
      </w:divBdr>
    </w:div>
    <w:div w:id="1206482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801536">
      <w:bodyDiv w:val="1"/>
      <w:marLeft w:val="0"/>
      <w:marRight w:val="0"/>
      <w:marTop w:val="0"/>
      <w:marBottom w:val="0"/>
      <w:divBdr>
        <w:top w:val="none" w:sz="0" w:space="0" w:color="auto"/>
        <w:left w:val="none" w:sz="0" w:space="0" w:color="auto"/>
        <w:bottom w:val="none" w:sz="0" w:space="0" w:color="auto"/>
        <w:right w:val="none" w:sz="0" w:space="0" w:color="auto"/>
      </w:divBdr>
    </w:div>
    <w:div w:id="148832896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5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5581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32793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22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rolandas.novogrodskis@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28</Pages>
  <Words>34605</Words>
  <Characters>19726</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6</cp:revision>
  <cp:lastPrinted>2025-02-10T12:55:00Z</cp:lastPrinted>
  <dcterms:created xsi:type="dcterms:W3CDTF">2025-02-10T12:50:00Z</dcterms:created>
  <dcterms:modified xsi:type="dcterms:W3CDTF">2025-02-12T13:03:00Z</dcterms:modified>
</cp:coreProperties>
</file>