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104FE9" w14:textId="50DFA8B6" w:rsidR="00AE64CF" w:rsidRPr="00685CBF" w:rsidRDefault="00685CBF" w:rsidP="00685CB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30A1D">
        <w:rPr>
          <w:rStyle w:val="CharStyle7"/>
          <w:rFonts w:eastAsia="MS Gothic"/>
          <w:sz w:val="22"/>
          <w:szCs w:val="22"/>
        </w:rPr>
        <w:t>REAGENT</w:t>
      </w:r>
      <w:r>
        <w:rPr>
          <w:rStyle w:val="CharStyle7"/>
          <w:rFonts w:eastAsia="MS Gothic"/>
          <w:sz w:val="22"/>
          <w:szCs w:val="22"/>
        </w:rPr>
        <w:t>AI</w:t>
      </w:r>
      <w:r>
        <w:rPr>
          <w:rStyle w:val="CharStyle7"/>
          <w:rFonts w:eastAsia="MS Gothic"/>
          <w:sz w:val="22"/>
          <w:szCs w:val="22"/>
        </w:rPr>
        <w:t>,</w:t>
      </w:r>
      <w:r w:rsidRPr="00C30A1D">
        <w:rPr>
          <w:rStyle w:val="CharStyle7"/>
          <w:rFonts w:eastAsia="MS Gothic"/>
          <w:sz w:val="22"/>
          <w:szCs w:val="22"/>
        </w:rPr>
        <w:t xml:space="preserve"> PAPILDOM</w:t>
      </w:r>
      <w:r>
        <w:rPr>
          <w:rStyle w:val="CharStyle7"/>
          <w:rFonts w:eastAsia="MS Gothic"/>
          <w:sz w:val="22"/>
          <w:szCs w:val="22"/>
        </w:rPr>
        <w:t>OS</w:t>
      </w:r>
      <w:r w:rsidRPr="00C30A1D">
        <w:rPr>
          <w:rStyle w:val="CharStyle7"/>
          <w:rFonts w:eastAsia="MS Gothic"/>
          <w:sz w:val="22"/>
          <w:szCs w:val="22"/>
        </w:rPr>
        <w:t xml:space="preserve"> PRIEMON</w:t>
      </w:r>
      <w:r>
        <w:rPr>
          <w:rStyle w:val="CharStyle7"/>
          <w:rFonts w:eastAsia="MS Gothic"/>
          <w:sz w:val="22"/>
          <w:szCs w:val="22"/>
        </w:rPr>
        <w:t>ĖS</w:t>
      </w:r>
      <w:r>
        <w:rPr>
          <w:rStyle w:val="CharStyle7"/>
          <w:rFonts w:eastAsia="MS Gothic"/>
          <w:sz w:val="22"/>
          <w:szCs w:val="22"/>
        </w:rPr>
        <w:t xml:space="preserve"> </w:t>
      </w:r>
      <w:r w:rsidRPr="00D12073">
        <w:rPr>
          <w:rFonts w:ascii="Times New Roman" w:eastAsia="Times New Roman" w:hAnsi="Times New Roman" w:cs="Times New Roman"/>
          <w:b/>
          <w:bCs/>
        </w:rPr>
        <w:t>IR TECHNINĖ PRIEŽIŪR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D12073">
        <w:rPr>
          <w:rFonts w:ascii="Times New Roman" w:eastAsia="Times New Roman" w:hAnsi="Times New Roman" w:cs="Times New Roman"/>
          <w:b/>
          <w:bCs/>
        </w:rPr>
        <w:t xml:space="preserve"> ANALIZATORIUI "VERIFYNOW SYSTEM" (ĮSTAIGOS NUOSAVYBĖ) ARBA SIŪLOMAM ANALIZATORIUI PANAUDAI</w:t>
      </w:r>
    </w:p>
    <w:p w14:paraId="5A3C8198" w14:textId="37609AF8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685CBF" w:rsidRPr="00685CBF">
        <w:rPr>
          <w:rFonts w:ascii="Times New Roman" w:eastAsia="Times New Roman" w:hAnsi="Times New Roman" w:cs="Times New Roman"/>
          <w:color w:val="000000"/>
        </w:rPr>
        <w:t>reagent</w:t>
      </w:r>
      <w:r w:rsidR="00685CBF">
        <w:rPr>
          <w:rFonts w:ascii="Times New Roman" w:eastAsia="Times New Roman" w:hAnsi="Times New Roman" w:cs="Times New Roman"/>
          <w:color w:val="000000"/>
        </w:rPr>
        <w:t>ų</w:t>
      </w:r>
      <w:r w:rsidR="00685CBF" w:rsidRPr="00685CBF">
        <w:rPr>
          <w:rFonts w:ascii="Times New Roman" w:eastAsia="Times New Roman" w:hAnsi="Times New Roman" w:cs="Times New Roman"/>
          <w:color w:val="000000"/>
        </w:rPr>
        <w:t>, papildom</w:t>
      </w:r>
      <w:r w:rsidR="00685CBF">
        <w:rPr>
          <w:rFonts w:ascii="Times New Roman" w:eastAsia="Times New Roman" w:hAnsi="Times New Roman" w:cs="Times New Roman"/>
          <w:color w:val="000000"/>
        </w:rPr>
        <w:t>ų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685CBF">
        <w:rPr>
          <w:rFonts w:ascii="Times New Roman" w:eastAsia="Times New Roman" w:hAnsi="Times New Roman" w:cs="Times New Roman"/>
          <w:color w:val="000000"/>
        </w:rPr>
        <w:t>ių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ir techninė</w:t>
      </w:r>
      <w:r w:rsidR="00685CBF">
        <w:rPr>
          <w:rFonts w:ascii="Times New Roman" w:eastAsia="Times New Roman" w:hAnsi="Times New Roman" w:cs="Times New Roman"/>
          <w:color w:val="000000"/>
        </w:rPr>
        <w:t>s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priežiūr</w:t>
      </w:r>
      <w:r w:rsidR="00685CBF">
        <w:rPr>
          <w:rFonts w:ascii="Times New Roman" w:eastAsia="Times New Roman" w:hAnsi="Times New Roman" w:cs="Times New Roman"/>
          <w:color w:val="000000"/>
        </w:rPr>
        <w:t>os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analizatoriui "</w:t>
      </w:r>
      <w:proofErr w:type="spellStart"/>
      <w:r w:rsidR="00685CBF" w:rsidRPr="00685CBF">
        <w:rPr>
          <w:rFonts w:ascii="Times New Roman" w:eastAsia="Times New Roman" w:hAnsi="Times New Roman" w:cs="Times New Roman"/>
          <w:color w:val="000000"/>
        </w:rPr>
        <w:t>VerifyNow</w:t>
      </w:r>
      <w:proofErr w:type="spellEnd"/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System" (įstaigos nuosavybė) arba siūlomam analizatoriui panaudai</w:t>
      </w:r>
      <w:r w:rsidR="00AE64CF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47C27C78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685CBF" w:rsidRPr="00685CBF">
        <w:rPr>
          <w:rFonts w:ascii="Times New Roman" w:eastAsia="Times New Roman" w:hAnsi="Times New Roman" w:cs="Times New Roman"/>
          <w:color w:val="000000"/>
        </w:rPr>
        <w:t>reagent</w:t>
      </w:r>
      <w:r w:rsidR="00685CBF">
        <w:rPr>
          <w:rFonts w:ascii="Times New Roman" w:eastAsia="Times New Roman" w:hAnsi="Times New Roman" w:cs="Times New Roman"/>
          <w:color w:val="000000"/>
        </w:rPr>
        <w:t>us</w:t>
      </w:r>
      <w:r w:rsidR="00685CBF" w:rsidRPr="00685CBF">
        <w:rPr>
          <w:rFonts w:ascii="Times New Roman" w:eastAsia="Times New Roman" w:hAnsi="Times New Roman" w:cs="Times New Roman"/>
          <w:color w:val="000000"/>
        </w:rPr>
        <w:t>, papildom</w:t>
      </w:r>
      <w:r w:rsidR="00685CBF">
        <w:rPr>
          <w:rFonts w:ascii="Times New Roman" w:eastAsia="Times New Roman" w:hAnsi="Times New Roman" w:cs="Times New Roman"/>
          <w:color w:val="000000"/>
        </w:rPr>
        <w:t>as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685CBF">
        <w:rPr>
          <w:rFonts w:ascii="Times New Roman" w:eastAsia="Times New Roman" w:hAnsi="Times New Roman" w:cs="Times New Roman"/>
          <w:color w:val="000000"/>
        </w:rPr>
        <w:t>es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ir technin</w:t>
      </w:r>
      <w:r w:rsidR="00685CBF">
        <w:rPr>
          <w:rFonts w:ascii="Times New Roman" w:eastAsia="Times New Roman" w:hAnsi="Times New Roman" w:cs="Times New Roman"/>
          <w:color w:val="000000"/>
        </w:rPr>
        <w:t>ę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priežiūr</w:t>
      </w:r>
      <w:r w:rsidR="00685CBF">
        <w:rPr>
          <w:rFonts w:ascii="Times New Roman" w:eastAsia="Times New Roman" w:hAnsi="Times New Roman" w:cs="Times New Roman"/>
          <w:color w:val="000000"/>
        </w:rPr>
        <w:t>ą</w:t>
      </w:r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analizatoriui "</w:t>
      </w:r>
      <w:proofErr w:type="spellStart"/>
      <w:r w:rsidR="00685CBF" w:rsidRPr="00685CBF">
        <w:rPr>
          <w:rFonts w:ascii="Times New Roman" w:eastAsia="Times New Roman" w:hAnsi="Times New Roman" w:cs="Times New Roman"/>
          <w:color w:val="000000"/>
        </w:rPr>
        <w:t>VerifyNow</w:t>
      </w:r>
      <w:proofErr w:type="spellEnd"/>
      <w:r w:rsidR="00685CBF" w:rsidRPr="00685CBF">
        <w:rPr>
          <w:rFonts w:ascii="Times New Roman" w:eastAsia="Times New Roman" w:hAnsi="Times New Roman" w:cs="Times New Roman"/>
          <w:color w:val="000000"/>
        </w:rPr>
        <w:t xml:space="preserve"> System" (įstaigos nuosavybė) arba siūlomam analizatoriui panaudai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65BB1A30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85CBF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685CBF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963C519"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538D09A0"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12881394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64CF">
              <w:rPr>
                <w:rFonts w:ascii="Times New Roman" w:hAnsi="Times New Roman" w:cs="Times New Roman"/>
                <w:color w:val="000000"/>
              </w:rPr>
              <w:t>įrangą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3C0A5ADB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AE64CF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BAB8" w14:textId="165518A2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85CBF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</w:t>
            </w:r>
            <w:r w:rsidR="00685CBF">
              <w:rPr>
                <w:rFonts w:ascii="Times New Roman" w:hAnsi="Times New Roman" w:cs="Times New Roman"/>
                <w:color w:val="000000"/>
              </w:rPr>
              <w:t>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5FF3288A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 xml:space="preserve">Ar preliminari pirkimo vertė </w:t>
            </w:r>
            <w:r w:rsidR="00AE64CF">
              <w:rPr>
                <w:rFonts w:ascii="Times New Roman" w:hAnsi="Times New Roman" w:cs="Times New Roman"/>
              </w:rPr>
              <w:t xml:space="preserve">– </w:t>
            </w:r>
            <w:r w:rsidR="00685CBF">
              <w:rPr>
                <w:rFonts w:ascii="Times New Roman" w:hAnsi="Times New Roman" w:cs="Times New Roman"/>
              </w:rPr>
              <w:t>6</w:t>
            </w:r>
            <w:r w:rsidR="0019647F" w:rsidRPr="0019647F">
              <w:rPr>
                <w:rFonts w:ascii="Times New Roman" w:hAnsi="Times New Roman" w:cs="Times New Roman"/>
              </w:rPr>
              <w:t>0 000,00</w:t>
            </w:r>
            <w:r w:rsidR="00AE64CF">
              <w:rPr>
                <w:rFonts w:ascii="Times New Roman" w:hAnsi="Times New Roman" w:cs="Times New Roman"/>
              </w:rPr>
              <w:t xml:space="preserve"> Eur be PVM </w:t>
            </w:r>
            <w:r w:rsidRPr="00675869">
              <w:rPr>
                <w:rFonts w:ascii="Times New Roman" w:hAnsi="Times New Roman" w:cs="Times New Roman"/>
              </w:rPr>
              <w:t>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64B72C25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19647F"/>
    <w:rsid w:val="00233DC4"/>
    <w:rsid w:val="002535FC"/>
    <w:rsid w:val="002C50DD"/>
    <w:rsid w:val="002E3D66"/>
    <w:rsid w:val="00312D42"/>
    <w:rsid w:val="00364FB1"/>
    <w:rsid w:val="00393495"/>
    <w:rsid w:val="003F7D26"/>
    <w:rsid w:val="00502281"/>
    <w:rsid w:val="005B2FCC"/>
    <w:rsid w:val="00640ADE"/>
    <w:rsid w:val="006604A7"/>
    <w:rsid w:val="00675869"/>
    <w:rsid w:val="00685CBF"/>
    <w:rsid w:val="006905E0"/>
    <w:rsid w:val="006977A9"/>
    <w:rsid w:val="006E4A79"/>
    <w:rsid w:val="006F1187"/>
    <w:rsid w:val="00725730"/>
    <w:rsid w:val="00731251"/>
    <w:rsid w:val="007B6C6B"/>
    <w:rsid w:val="007D1C5C"/>
    <w:rsid w:val="008215B2"/>
    <w:rsid w:val="008A0CF5"/>
    <w:rsid w:val="009C1723"/>
    <w:rsid w:val="009D63D8"/>
    <w:rsid w:val="00A90E42"/>
    <w:rsid w:val="00A94AF0"/>
    <w:rsid w:val="00AA2223"/>
    <w:rsid w:val="00AC52D3"/>
    <w:rsid w:val="00AE1CBF"/>
    <w:rsid w:val="00AE64CF"/>
    <w:rsid w:val="00B2439F"/>
    <w:rsid w:val="00B32948"/>
    <w:rsid w:val="00BD759D"/>
    <w:rsid w:val="00BF6CF5"/>
    <w:rsid w:val="00C37F37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2025-02-12T13:05:00Z</dcterms:created>
  <dcterms:modified xsi:type="dcterms:W3CDTF">2025-02-12T13:05:00Z</dcterms:modified>
</cp:coreProperties>
</file>