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F44E" w14:textId="77777777" w:rsidR="00086345" w:rsidRPr="0016778E" w:rsidRDefault="0016778E" w:rsidP="0016778E">
      <w:pPr>
        <w:pStyle w:val="BodyText"/>
        <w:tabs>
          <w:tab w:val="left" w:pos="7410"/>
        </w:tabs>
        <w:jc w:val="left"/>
        <w:rPr>
          <w:b/>
          <w:bCs/>
          <w:sz w:val="22"/>
          <w:szCs w:val="22"/>
          <w:lang w:val="lt-LT"/>
        </w:rPr>
      </w:pPr>
      <w:r w:rsidRPr="0016778E">
        <w:rPr>
          <w:b/>
          <w:bCs/>
          <w:sz w:val="22"/>
          <w:szCs w:val="22"/>
          <w:lang w:val="lt-LT"/>
        </w:rPr>
        <w:tab/>
      </w:r>
    </w:p>
    <w:p w14:paraId="446BF44F" w14:textId="77777777" w:rsidR="0015218E" w:rsidRPr="00403DD0" w:rsidRDefault="0031168A">
      <w:pPr>
        <w:pStyle w:val="BodyText"/>
        <w:rPr>
          <w:b/>
          <w:bCs/>
          <w:sz w:val="22"/>
          <w:szCs w:val="22"/>
          <w:lang w:val="en-US"/>
        </w:rPr>
      </w:pPr>
      <w:r w:rsidRPr="0016778E">
        <w:rPr>
          <w:b/>
          <w:bCs/>
          <w:sz w:val="22"/>
          <w:szCs w:val="22"/>
          <w:lang w:val="lt-LT"/>
        </w:rPr>
        <w:t>Specialieji reikalavimai privalomiems</w:t>
      </w:r>
      <w:r w:rsidR="00C80290" w:rsidRPr="0016778E">
        <w:rPr>
          <w:b/>
          <w:bCs/>
          <w:sz w:val="22"/>
          <w:szCs w:val="22"/>
          <w:lang w:val="lt-LT"/>
        </w:rPr>
        <w:t xml:space="preserve"> darbuotojų</w:t>
      </w:r>
      <w:r w:rsidRPr="0016778E">
        <w:rPr>
          <w:b/>
          <w:bCs/>
          <w:sz w:val="22"/>
          <w:szCs w:val="22"/>
          <w:lang w:val="lt-LT"/>
        </w:rPr>
        <w:t xml:space="preserve"> radiacinės saugos mokymams įsigyti </w:t>
      </w:r>
    </w:p>
    <w:p w14:paraId="446BF450" w14:textId="77777777" w:rsidR="0015218E" w:rsidRPr="003D689E" w:rsidRDefault="0015218E">
      <w:pPr>
        <w:jc w:val="both"/>
        <w:rPr>
          <w:sz w:val="22"/>
          <w:szCs w:val="22"/>
          <w:lang w:val="lt-LT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4082"/>
        <w:gridCol w:w="2268"/>
        <w:gridCol w:w="1134"/>
        <w:gridCol w:w="1276"/>
      </w:tblGrid>
      <w:tr w:rsidR="005B0B22" w:rsidRPr="0016778E" w14:paraId="446BF45A" w14:textId="77777777" w:rsidTr="00CF19B4">
        <w:tc>
          <w:tcPr>
            <w:tcW w:w="1022" w:type="dxa"/>
            <w:vAlign w:val="center"/>
          </w:tcPr>
          <w:p w14:paraId="446BF451" w14:textId="54A83AC0" w:rsidR="008429EC" w:rsidRPr="0016778E" w:rsidRDefault="00D419FA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Pirkimo dalies</w:t>
            </w:r>
          </w:p>
          <w:p w14:paraId="446BF452" w14:textId="77777777" w:rsidR="005B0B22" w:rsidRPr="0016778E" w:rsidRDefault="005B0B2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4082" w:type="dxa"/>
            <w:vAlign w:val="center"/>
          </w:tcPr>
          <w:p w14:paraId="446BF453" w14:textId="77777777" w:rsidR="005B0B22" w:rsidRPr="0016778E" w:rsidRDefault="005B0B2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2268" w:type="dxa"/>
            <w:vAlign w:val="center"/>
          </w:tcPr>
          <w:p w14:paraId="446BF454" w14:textId="77777777" w:rsidR="005B0B22" w:rsidRPr="0016778E" w:rsidRDefault="00A85DE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Reikalaujamų parametrų reikšmė</w:t>
            </w:r>
          </w:p>
        </w:tc>
        <w:tc>
          <w:tcPr>
            <w:tcW w:w="1134" w:type="dxa"/>
            <w:vAlign w:val="center"/>
          </w:tcPr>
          <w:p w14:paraId="446BF455" w14:textId="77777777" w:rsidR="00414D7E" w:rsidRPr="0016778E" w:rsidRDefault="005B0B2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Mato</w:t>
            </w:r>
          </w:p>
          <w:p w14:paraId="446BF456" w14:textId="77777777" w:rsidR="005B0B22" w:rsidRPr="0016778E" w:rsidRDefault="000F32C1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V</w:t>
            </w:r>
            <w:r w:rsidR="005B0B22" w:rsidRPr="0016778E">
              <w:rPr>
                <w:b/>
                <w:bCs/>
                <w:sz w:val="22"/>
                <w:szCs w:val="22"/>
                <w:lang w:val="lt-LT"/>
              </w:rPr>
              <w:t>ienetas</w:t>
            </w:r>
            <w:r>
              <w:rPr>
                <w:b/>
                <w:bCs/>
                <w:sz w:val="22"/>
                <w:szCs w:val="22"/>
                <w:lang w:val="lt-LT"/>
              </w:rPr>
              <w:t>, asmenys</w:t>
            </w:r>
          </w:p>
        </w:tc>
        <w:tc>
          <w:tcPr>
            <w:tcW w:w="1276" w:type="dxa"/>
            <w:vAlign w:val="center"/>
          </w:tcPr>
          <w:p w14:paraId="446BF457" w14:textId="77777777" w:rsidR="00C54BC7" w:rsidRDefault="005B0B2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Orientaci</w:t>
            </w:r>
          </w:p>
          <w:p w14:paraId="446BF458" w14:textId="77777777" w:rsidR="00414D7E" w:rsidRPr="0016778E" w:rsidRDefault="005B0B2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nis</w:t>
            </w:r>
          </w:p>
          <w:p w14:paraId="446BF459" w14:textId="77777777" w:rsidR="005B0B22" w:rsidRPr="0016778E" w:rsidRDefault="005B0B22" w:rsidP="00CF19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6778E">
              <w:rPr>
                <w:b/>
                <w:bCs/>
                <w:sz w:val="22"/>
                <w:szCs w:val="22"/>
                <w:lang w:val="lt-LT"/>
              </w:rPr>
              <w:t>kiekis</w:t>
            </w:r>
          </w:p>
        </w:tc>
      </w:tr>
      <w:tr w:rsidR="00255E2F" w:rsidRPr="00AA6CF1" w14:paraId="446BF461" w14:textId="77777777" w:rsidTr="00072339">
        <w:tc>
          <w:tcPr>
            <w:tcW w:w="1022" w:type="dxa"/>
            <w:vAlign w:val="center"/>
          </w:tcPr>
          <w:p w14:paraId="446BF45B" w14:textId="77777777" w:rsidR="00255E2F" w:rsidRPr="00AA6CF1" w:rsidRDefault="00170D5D" w:rsidP="00072339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082" w:type="dxa"/>
          </w:tcPr>
          <w:p w14:paraId="446BF45C" w14:textId="77777777" w:rsidR="00255E2F" w:rsidRDefault="000F32C1" w:rsidP="00280454">
            <w:pPr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Periodinis radiacinės saugos mokymas atsakingiems už radiacinę saugą objektuose, kuriuose na</w:t>
            </w:r>
            <w:r w:rsidR="00D56B8C">
              <w:rPr>
                <w:bCs/>
                <w:sz w:val="22"/>
                <w:szCs w:val="22"/>
                <w:lang w:val="lt-LT"/>
              </w:rPr>
              <w:t>u</w:t>
            </w:r>
            <w:r>
              <w:rPr>
                <w:bCs/>
                <w:sz w:val="22"/>
                <w:szCs w:val="22"/>
                <w:lang w:val="lt-LT"/>
              </w:rPr>
              <w:t>dojami jonizuojančiosios spinduliuotės generatoriai</w:t>
            </w:r>
            <w:r w:rsidR="00D56B8C">
              <w:rPr>
                <w:bCs/>
                <w:sz w:val="22"/>
                <w:szCs w:val="22"/>
                <w:lang w:val="lt-LT"/>
              </w:rPr>
              <w:t>, atitinkantis</w:t>
            </w:r>
          </w:p>
          <w:p w14:paraId="446BF45D" w14:textId="77777777" w:rsidR="00D56B8C" w:rsidRPr="00AA6CF1" w:rsidRDefault="006C5BC9" w:rsidP="009647E8">
            <w:pPr>
              <w:jc w:val="both"/>
              <w:rPr>
                <w:bCs/>
                <w:sz w:val="22"/>
                <w:szCs w:val="22"/>
                <w:lang w:val="lt-LT"/>
              </w:rPr>
            </w:pPr>
            <w:hyperlink r:id="rId9" w:history="1">
              <w:r w:rsidR="00D56B8C"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="00D56B8C"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 w:rsidR="00D56B8C">
              <w:rPr>
                <w:sz w:val="22"/>
                <w:szCs w:val="22"/>
                <w:lang w:val="lt-LT"/>
              </w:rPr>
              <w:t>(galiojanti suvestinė redakcija</w:t>
            </w:r>
            <w:r w:rsidR="00D56B8C" w:rsidRPr="00280454">
              <w:rPr>
                <w:sz w:val="22"/>
                <w:szCs w:val="22"/>
                <w:lang w:val="lt-LT"/>
              </w:rPr>
              <w:t xml:space="preserve"> </w:t>
            </w:r>
            <w:r w:rsidR="00D56B8C">
              <w:rPr>
                <w:sz w:val="22"/>
                <w:szCs w:val="22"/>
                <w:lang w:val="lt-LT"/>
              </w:rPr>
              <w:t>2024-05-01) 11p</w:t>
            </w:r>
            <w:r w:rsidR="00D56B8C"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5E" w14:textId="5684CCE0" w:rsidR="00255E2F" w:rsidRPr="00AA6CF1" w:rsidRDefault="00170D5D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t>Būtina (</w:t>
            </w:r>
            <w:r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Pr="0016778E">
              <w:rPr>
                <w:sz w:val="22"/>
                <w:szCs w:val="22"/>
                <w:lang w:val="lt-LT"/>
              </w:rPr>
              <w:t>)*</w:t>
            </w:r>
          </w:p>
        </w:tc>
        <w:tc>
          <w:tcPr>
            <w:tcW w:w="1134" w:type="dxa"/>
          </w:tcPr>
          <w:p w14:paraId="446BF45F" w14:textId="77777777" w:rsidR="00255E2F" w:rsidRPr="00AA6CF1" w:rsidRDefault="00E110F6" w:rsidP="00414D7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60" w14:textId="77777777" w:rsidR="00255E2F" w:rsidRPr="00AA6CF1" w:rsidRDefault="00170D5D" w:rsidP="00414D7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</w:t>
            </w:r>
          </w:p>
        </w:tc>
      </w:tr>
      <w:tr w:rsidR="00170D5D" w:rsidRPr="00AA6CF1" w14:paraId="446BF467" w14:textId="77777777" w:rsidTr="00072339">
        <w:tc>
          <w:tcPr>
            <w:tcW w:w="1022" w:type="dxa"/>
            <w:vAlign w:val="center"/>
          </w:tcPr>
          <w:p w14:paraId="446BF462" w14:textId="77777777" w:rsidR="00170D5D" w:rsidRDefault="00170D5D" w:rsidP="00072339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4082" w:type="dxa"/>
          </w:tcPr>
          <w:p w14:paraId="446BF463" w14:textId="77777777" w:rsidR="00170D5D" w:rsidRDefault="000F32C1" w:rsidP="009647E8">
            <w:pPr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Pradinis radiacinės saugos mokymas darbuotojams, dirbantiems su rentgeno spindul</w:t>
            </w:r>
            <w:r w:rsidR="00DB21D0">
              <w:rPr>
                <w:bCs/>
                <w:sz w:val="22"/>
                <w:szCs w:val="22"/>
                <w:lang w:val="lt-LT"/>
              </w:rPr>
              <w:t>i</w:t>
            </w:r>
            <w:r>
              <w:rPr>
                <w:bCs/>
                <w:sz w:val="22"/>
                <w:szCs w:val="22"/>
                <w:lang w:val="lt-LT"/>
              </w:rPr>
              <w:t>uotės šaltiniais</w:t>
            </w:r>
            <w:r w:rsidR="009647E8">
              <w:rPr>
                <w:bCs/>
                <w:sz w:val="22"/>
                <w:szCs w:val="22"/>
                <w:lang w:val="lt-LT"/>
              </w:rPr>
              <w:t>,</w:t>
            </w:r>
            <w:r w:rsidR="00D56B8C">
              <w:rPr>
                <w:bCs/>
                <w:sz w:val="22"/>
                <w:szCs w:val="22"/>
                <w:lang w:val="lt-LT"/>
              </w:rPr>
              <w:t xml:space="preserve"> atitinkantis</w:t>
            </w:r>
            <w:r w:rsidR="00295B4C">
              <w:rPr>
                <w:bCs/>
                <w:sz w:val="22"/>
                <w:szCs w:val="22"/>
                <w:lang w:val="lt-LT"/>
              </w:rPr>
              <w:t xml:space="preserve"> </w:t>
            </w:r>
            <w:hyperlink r:id="rId10" w:history="1">
              <w:r w:rsidR="00D56B8C"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="00D56B8C"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 w:rsidR="00D56B8C">
              <w:rPr>
                <w:sz w:val="22"/>
                <w:szCs w:val="22"/>
                <w:lang w:val="lt-LT"/>
              </w:rPr>
              <w:t xml:space="preserve"> (galiojanti suvestinė redakcija</w:t>
            </w:r>
            <w:r w:rsidR="00D56B8C" w:rsidRPr="00280454">
              <w:rPr>
                <w:sz w:val="22"/>
                <w:szCs w:val="22"/>
                <w:lang w:val="lt-LT"/>
              </w:rPr>
              <w:t xml:space="preserve"> </w:t>
            </w:r>
            <w:r w:rsidR="00D56B8C">
              <w:rPr>
                <w:sz w:val="22"/>
                <w:szCs w:val="22"/>
                <w:lang w:val="lt-LT"/>
              </w:rPr>
              <w:t>2024-05-01) 11p</w:t>
            </w:r>
            <w:r w:rsidR="00D56B8C"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64" w14:textId="6806A30D" w:rsidR="00170D5D" w:rsidRPr="00AA6CF1" w:rsidRDefault="00170D5D" w:rsidP="00173761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t>Būtina (</w:t>
            </w:r>
            <w:r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Pr="0016778E">
              <w:rPr>
                <w:sz w:val="22"/>
                <w:szCs w:val="22"/>
                <w:lang w:val="lt-LT"/>
              </w:rPr>
              <w:t>)*</w:t>
            </w:r>
          </w:p>
        </w:tc>
        <w:tc>
          <w:tcPr>
            <w:tcW w:w="1134" w:type="dxa"/>
          </w:tcPr>
          <w:p w14:paraId="446BF465" w14:textId="77777777" w:rsidR="00170D5D" w:rsidRDefault="00E110F6" w:rsidP="00414D7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66" w14:textId="77777777" w:rsidR="00170D5D" w:rsidRDefault="000F32C1" w:rsidP="00414D7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60</w:t>
            </w:r>
          </w:p>
        </w:tc>
      </w:tr>
      <w:tr w:rsidR="00E110F6" w:rsidRPr="0016778E" w14:paraId="446BF46D" w14:textId="77777777" w:rsidTr="00072339">
        <w:tc>
          <w:tcPr>
            <w:tcW w:w="1022" w:type="dxa"/>
            <w:vAlign w:val="center"/>
          </w:tcPr>
          <w:p w14:paraId="446BF468" w14:textId="77777777" w:rsidR="00E110F6" w:rsidRPr="00403DD0" w:rsidRDefault="00E110F6" w:rsidP="000723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082" w:type="dxa"/>
          </w:tcPr>
          <w:p w14:paraId="446BF469" w14:textId="77777777" w:rsidR="00E110F6" w:rsidRPr="0016778E" w:rsidRDefault="00E110F6" w:rsidP="009647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Pradinis radiacinės saugos mokymas darbuotojams, dirbantiems branduolinėje medicinoje,</w:t>
            </w:r>
            <w:r>
              <w:rPr>
                <w:bCs/>
                <w:sz w:val="22"/>
                <w:szCs w:val="22"/>
                <w:lang w:val="lt-LT"/>
              </w:rPr>
              <w:t xml:space="preserve"> atitinkantis</w:t>
            </w:r>
            <w:r w:rsidR="009647E8">
              <w:rPr>
                <w:bCs/>
                <w:sz w:val="22"/>
                <w:szCs w:val="22"/>
                <w:lang w:val="lt-LT"/>
              </w:rPr>
              <w:t xml:space="preserve"> </w:t>
            </w:r>
            <w:hyperlink r:id="rId11" w:history="1">
              <w:r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>
              <w:rPr>
                <w:sz w:val="22"/>
                <w:szCs w:val="22"/>
                <w:lang w:val="lt-LT"/>
              </w:rPr>
              <w:t xml:space="preserve"> (galiojanti suvestinė redakcija</w:t>
            </w:r>
            <w:r w:rsidRPr="0028045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2024-05-01) 11p</w:t>
            </w:r>
            <w:r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6A" w14:textId="05D912C0" w:rsidR="00E110F6" w:rsidRPr="0016778E" w:rsidRDefault="00E110F6">
            <w:pPr>
              <w:jc w:val="both"/>
              <w:rPr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t>Būtina (</w:t>
            </w:r>
            <w:r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Pr="0016778E">
              <w:rPr>
                <w:sz w:val="22"/>
                <w:szCs w:val="22"/>
                <w:lang w:val="lt-LT"/>
              </w:rPr>
              <w:t>)*</w:t>
            </w:r>
          </w:p>
        </w:tc>
        <w:tc>
          <w:tcPr>
            <w:tcW w:w="1134" w:type="dxa"/>
          </w:tcPr>
          <w:p w14:paraId="446BF46B" w14:textId="77777777" w:rsidR="00E110F6" w:rsidRDefault="00E110F6" w:rsidP="00DD245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6C" w14:textId="77777777" w:rsidR="00E110F6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70D5D" w:rsidRPr="0016778E" w14:paraId="446BF473" w14:textId="77777777" w:rsidTr="00072339">
        <w:tc>
          <w:tcPr>
            <w:tcW w:w="1022" w:type="dxa"/>
            <w:vAlign w:val="center"/>
          </w:tcPr>
          <w:p w14:paraId="446BF46E" w14:textId="77777777" w:rsidR="00170D5D" w:rsidRPr="0016778E" w:rsidRDefault="00170D5D" w:rsidP="000723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16778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082" w:type="dxa"/>
          </w:tcPr>
          <w:p w14:paraId="446BF46F" w14:textId="77777777" w:rsidR="00170D5D" w:rsidRPr="0016778E" w:rsidRDefault="00D56B8C" w:rsidP="009647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Pradinis radiacinės saugos mokymas darbuotojams, dirbantiems spindulinėje terapijoje,</w:t>
            </w:r>
            <w:r>
              <w:rPr>
                <w:bCs/>
                <w:sz w:val="22"/>
                <w:szCs w:val="22"/>
                <w:lang w:val="lt-LT"/>
              </w:rPr>
              <w:t xml:space="preserve"> atitinkantis</w:t>
            </w:r>
            <w:r w:rsidR="009647E8">
              <w:rPr>
                <w:bCs/>
                <w:sz w:val="22"/>
                <w:szCs w:val="22"/>
                <w:lang w:val="lt-LT"/>
              </w:rPr>
              <w:t xml:space="preserve"> </w:t>
            </w:r>
            <w:hyperlink r:id="rId12" w:history="1">
              <w:r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>
              <w:rPr>
                <w:sz w:val="22"/>
                <w:szCs w:val="22"/>
                <w:lang w:val="lt-LT"/>
              </w:rPr>
              <w:t xml:space="preserve"> (galiojanti suvestinė redakcija</w:t>
            </w:r>
            <w:r w:rsidRPr="0028045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2024-05-01) 11p</w:t>
            </w:r>
            <w:r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70" w14:textId="3779B7BD" w:rsidR="00170D5D" w:rsidRPr="0016778E" w:rsidRDefault="00170D5D">
            <w:pPr>
              <w:jc w:val="both"/>
              <w:rPr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t>Būtina (</w:t>
            </w:r>
            <w:r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Pr="0016778E">
              <w:rPr>
                <w:sz w:val="22"/>
                <w:szCs w:val="22"/>
                <w:lang w:val="lt-LT"/>
              </w:rPr>
              <w:t>)*</w:t>
            </w:r>
          </w:p>
        </w:tc>
        <w:tc>
          <w:tcPr>
            <w:tcW w:w="1134" w:type="dxa"/>
          </w:tcPr>
          <w:p w14:paraId="446BF471" w14:textId="77777777" w:rsidR="00170D5D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72" w14:textId="77777777" w:rsidR="00170D5D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70D5D" w:rsidRPr="0016778E" w14:paraId="446BF479" w14:textId="77777777" w:rsidTr="00072339">
        <w:tc>
          <w:tcPr>
            <w:tcW w:w="1022" w:type="dxa"/>
            <w:vAlign w:val="center"/>
          </w:tcPr>
          <w:p w14:paraId="446BF474" w14:textId="77777777" w:rsidR="00170D5D" w:rsidRPr="0016778E" w:rsidRDefault="00170D5D" w:rsidP="000723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16778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082" w:type="dxa"/>
          </w:tcPr>
          <w:p w14:paraId="446BF475" w14:textId="77777777" w:rsidR="00170D5D" w:rsidRPr="0016778E" w:rsidRDefault="00E110F6" w:rsidP="009647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Periodinis radiacinės saugos mokymas darbuotojams, dirbantiems su rentgeno spinduliuotės šaltiniais, </w:t>
            </w:r>
            <w:r>
              <w:rPr>
                <w:bCs/>
                <w:sz w:val="22"/>
                <w:szCs w:val="22"/>
                <w:lang w:val="lt-LT"/>
              </w:rPr>
              <w:t xml:space="preserve">atitinkantis </w:t>
            </w:r>
            <w:hyperlink r:id="rId13" w:history="1">
              <w:r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>
              <w:rPr>
                <w:sz w:val="22"/>
                <w:szCs w:val="22"/>
                <w:lang w:val="lt-LT"/>
              </w:rPr>
              <w:t xml:space="preserve"> (galiojanti suvestinė redakcija</w:t>
            </w:r>
            <w:r w:rsidRPr="0028045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2024-05-01) 11p</w:t>
            </w:r>
            <w:r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76" w14:textId="2D4E8DB7" w:rsidR="00170D5D" w:rsidRPr="0016778E" w:rsidRDefault="00170D5D">
            <w:pPr>
              <w:jc w:val="both"/>
              <w:rPr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t>Būtina (</w:t>
            </w:r>
            <w:r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Pr="0016778E">
              <w:rPr>
                <w:sz w:val="22"/>
                <w:szCs w:val="22"/>
                <w:lang w:val="lt-LT"/>
              </w:rPr>
              <w:t>)*</w:t>
            </w:r>
          </w:p>
        </w:tc>
        <w:tc>
          <w:tcPr>
            <w:tcW w:w="1134" w:type="dxa"/>
          </w:tcPr>
          <w:p w14:paraId="446BF477" w14:textId="77777777" w:rsidR="00170D5D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78" w14:textId="77777777" w:rsidR="00170D5D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130</w:t>
            </w:r>
          </w:p>
        </w:tc>
      </w:tr>
      <w:tr w:rsidR="005B0B22" w:rsidRPr="0016778E" w14:paraId="446BF47F" w14:textId="77777777" w:rsidTr="00072339">
        <w:tc>
          <w:tcPr>
            <w:tcW w:w="1022" w:type="dxa"/>
            <w:vAlign w:val="center"/>
          </w:tcPr>
          <w:p w14:paraId="446BF47A" w14:textId="77777777" w:rsidR="005B0B22" w:rsidRPr="0016778E" w:rsidRDefault="00CD4A85" w:rsidP="000723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005B0B22" w:rsidRPr="0016778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082" w:type="dxa"/>
          </w:tcPr>
          <w:p w14:paraId="446BF47B" w14:textId="77777777" w:rsidR="005B0B22" w:rsidRPr="0016778E" w:rsidRDefault="00E110F6" w:rsidP="009647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Periodinis radiacinės saugos mokymas darbuotojams, dirbantiems spindulinėje terapijoje, </w:t>
            </w:r>
            <w:r>
              <w:rPr>
                <w:bCs/>
                <w:sz w:val="22"/>
                <w:szCs w:val="22"/>
                <w:lang w:val="lt-LT"/>
              </w:rPr>
              <w:t>atitinkantis</w:t>
            </w:r>
            <w:r w:rsidR="009647E8">
              <w:rPr>
                <w:bCs/>
                <w:sz w:val="22"/>
                <w:szCs w:val="22"/>
                <w:lang w:val="lt-LT"/>
              </w:rPr>
              <w:t xml:space="preserve"> </w:t>
            </w:r>
            <w:hyperlink r:id="rId14" w:history="1">
              <w:r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lastRenderedPageBreak/>
              <w:t>(galiojanti suvestinė redakcija</w:t>
            </w:r>
            <w:r w:rsidRPr="0028045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2024-05-01) 11p</w:t>
            </w:r>
            <w:r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7C" w14:textId="40C5FC3A" w:rsidR="005B0B22" w:rsidRPr="0016778E" w:rsidRDefault="00A85DE2">
            <w:pPr>
              <w:jc w:val="both"/>
              <w:rPr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lastRenderedPageBreak/>
              <w:t>Būtina</w:t>
            </w:r>
            <w:r w:rsidR="00414D7E" w:rsidRPr="0016778E">
              <w:rPr>
                <w:sz w:val="22"/>
                <w:szCs w:val="22"/>
                <w:lang w:val="lt-LT"/>
              </w:rPr>
              <w:t xml:space="preserve"> (</w:t>
            </w:r>
            <w:r w:rsidR="00414D7E"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="00414D7E"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="00414D7E" w:rsidRPr="0016778E">
              <w:rPr>
                <w:sz w:val="22"/>
                <w:szCs w:val="22"/>
                <w:lang w:val="lt-LT"/>
              </w:rPr>
              <w:t>)</w:t>
            </w:r>
            <w:r w:rsidR="00323D34" w:rsidRPr="0016778E">
              <w:rPr>
                <w:sz w:val="22"/>
                <w:szCs w:val="22"/>
                <w:lang w:val="lt-LT"/>
              </w:rPr>
              <w:t>*</w:t>
            </w:r>
          </w:p>
        </w:tc>
        <w:tc>
          <w:tcPr>
            <w:tcW w:w="1134" w:type="dxa"/>
          </w:tcPr>
          <w:p w14:paraId="446BF47D" w14:textId="77777777" w:rsidR="005B0B22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7E" w14:textId="77777777" w:rsidR="005B0B22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5B0B22" w:rsidRPr="0016778E" w14:paraId="446BF485" w14:textId="77777777" w:rsidTr="00072339">
        <w:tc>
          <w:tcPr>
            <w:tcW w:w="1022" w:type="dxa"/>
            <w:vAlign w:val="center"/>
          </w:tcPr>
          <w:p w14:paraId="446BF480" w14:textId="77777777" w:rsidR="005B0B22" w:rsidRPr="0016778E" w:rsidRDefault="00731A48" w:rsidP="000723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="005B0B22" w:rsidRPr="0016778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082" w:type="dxa"/>
          </w:tcPr>
          <w:p w14:paraId="446BF481" w14:textId="77777777" w:rsidR="005B0B22" w:rsidRPr="0016778E" w:rsidRDefault="00E110F6" w:rsidP="009647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Periodinis radiacinės saugos mokymas darbuotojams, dirbantiems branduolinėje medicinoje, </w:t>
            </w:r>
            <w:r>
              <w:rPr>
                <w:bCs/>
                <w:sz w:val="22"/>
                <w:szCs w:val="22"/>
                <w:lang w:val="lt-LT"/>
              </w:rPr>
              <w:t>atitinkantis</w:t>
            </w:r>
            <w:r w:rsidR="009647E8">
              <w:rPr>
                <w:bCs/>
                <w:sz w:val="22"/>
                <w:szCs w:val="22"/>
                <w:lang w:val="lt-LT"/>
              </w:rPr>
              <w:t xml:space="preserve"> </w:t>
            </w:r>
            <w:hyperlink r:id="rId15" w:history="1">
              <w:r w:rsidRPr="003853B8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>Lietuvos Respublikos sveikatos apsaugos ministro 2011 m. lapkričio 22 d. įsakymo Nr. V-1001 „Dėl Privalomojo radiacinės saugos mokymo ir instruktavi</w:t>
              </w:r>
              <w:r w:rsidRPr="00280454">
                <w:rPr>
                  <w:rStyle w:val="Hyperlink"/>
                  <w:color w:val="000000" w:themeColor="text1"/>
                  <w:sz w:val="22"/>
                  <w:szCs w:val="22"/>
                  <w:u w:val="none"/>
                  <w:lang w:val="lt-LT"/>
                </w:rPr>
                <w:t xml:space="preserve">mo tvarkos aprašo patvirtinimo“ </w:t>
              </w:r>
            </w:hyperlink>
            <w:r>
              <w:rPr>
                <w:sz w:val="22"/>
                <w:szCs w:val="22"/>
                <w:lang w:val="lt-LT"/>
              </w:rPr>
              <w:t>(galiojanti suvestinė redakcija</w:t>
            </w:r>
            <w:r w:rsidRPr="0028045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2024-05-01) 11p</w:t>
            </w:r>
            <w:r w:rsidRPr="0028045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14:paraId="446BF482" w14:textId="12D0A7E4" w:rsidR="005B0B22" w:rsidRPr="0016778E" w:rsidRDefault="00A85DE2">
            <w:pPr>
              <w:jc w:val="both"/>
              <w:rPr>
                <w:sz w:val="22"/>
                <w:szCs w:val="22"/>
                <w:lang w:val="lt-LT"/>
              </w:rPr>
            </w:pPr>
            <w:r w:rsidRPr="0016778E">
              <w:rPr>
                <w:sz w:val="22"/>
                <w:szCs w:val="22"/>
                <w:lang w:val="lt-LT"/>
              </w:rPr>
              <w:t>Būtina</w:t>
            </w:r>
            <w:r w:rsidR="00414D7E" w:rsidRPr="0016778E">
              <w:rPr>
                <w:sz w:val="22"/>
                <w:szCs w:val="22"/>
                <w:lang w:val="lt-LT"/>
              </w:rPr>
              <w:t xml:space="preserve"> (</w:t>
            </w:r>
            <w:r w:rsidR="00414D7E" w:rsidRPr="0016778E">
              <w:rPr>
                <w:i/>
                <w:sz w:val="22"/>
                <w:szCs w:val="22"/>
                <w:lang w:val="lt-LT"/>
              </w:rPr>
              <w:t xml:space="preserve">būtinas atitinkamas paslaugų </w:t>
            </w:r>
            <w:r w:rsidR="006C5BC9" w:rsidRPr="006C5BC9">
              <w:rPr>
                <w:i/>
                <w:sz w:val="22"/>
                <w:szCs w:val="22"/>
                <w:lang w:val="lt-LT"/>
              </w:rPr>
              <w:t xml:space="preserve">teikėjo </w:t>
            </w:r>
            <w:r w:rsidR="00414D7E" w:rsidRPr="0016778E">
              <w:rPr>
                <w:i/>
                <w:sz w:val="22"/>
                <w:szCs w:val="22"/>
                <w:lang w:val="lt-LT"/>
              </w:rPr>
              <w:t>patvirtinimas</w:t>
            </w:r>
            <w:r w:rsidR="00414D7E" w:rsidRPr="0016778E">
              <w:rPr>
                <w:sz w:val="22"/>
                <w:szCs w:val="22"/>
                <w:lang w:val="lt-LT"/>
              </w:rPr>
              <w:t>)</w:t>
            </w:r>
            <w:r w:rsidR="00323D34" w:rsidRPr="0016778E">
              <w:rPr>
                <w:sz w:val="22"/>
                <w:szCs w:val="22"/>
                <w:lang w:val="lt-LT"/>
              </w:rPr>
              <w:t>*</w:t>
            </w:r>
          </w:p>
        </w:tc>
        <w:tc>
          <w:tcPr>
            <w:tcW w:w="1134" w:type="dxa"/>
          </w:tcPr>
          <w:p w14:paraId="446BF483" w14:textId="77777777" w:rsidR="005B0B22" w:rsidRPr="0016778E" w:rsidRDefault="00E110F6" w:rsidP="005B0B2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asmenys</w:t>
            </w:r>
          </w:p>
        </w:tc>
        <w:tc>
          <w:tcPr>
            <w:tcW w:w="1276" w:type="dxa"/>
          </w:tcPr>
          <w:p w14:paraId="446BF484" w14:textId="77777777" w:rsidR="005B0B22" w:rsidRPr="0016778E" w:rsidRDefault="00E110F6" w:rsidP="008034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</w:t>
            </w:r>
          </w:p>
        </w:tc>
      </w:tr>
    </w:tbl>
    <w:p w14:paraId="446BF486" w14:textId="77777777" w:rsidR="0015218E" w:rsidRPr="00323D34" w:rsidRDefault="00323D34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* </w:t>
      </w:r>
      <w:bookmarkStart w:id="0" w:name="_GoBack"/>
      <w:bookmarkEnd w:id="0"/>
      <w:r>
        <w:rPr>
          <w:sz w:val="22"/>
          <w:szCs w:val="22"/>
          <w:lang w:val="lt-LT"/>
        </w:rPr>
        <w:t xml:space="preserve">būtinas patvirtinimas apie </w:t>
      </w:r>
      <w:proofErr w:type="spellStart"/>
      <w:r w:rsidRPr="00323D34">
        <w:rPr>
          <w:color w:val="000000"/>
          <w:sz w:val="22"/>
          <w:szCs w:val="22"/>
        </w:rPr>
        <w:t>galiojančias</w:t>
      </w:r>
      <w:proofErr w:type="spellEnd"/>
      <w:r w:rsidRPr="00323D34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radiacinės</w:t>
      </w:r>
      <w:proofErr w:type="spellEnd"/>
      <w:r w:rsidRPr="00323D34">
        <w:rPr>
          <w:color w:val="000000"/>
          <w:sz w:val="22"/>
          <w:szCs w:val="22"/>
        </w:rPr>
        <w:t xml:space="preserve"> </w:t>
      </w:r>
      <w:proofErr w:type="spellStart"/>
      <w:r w:rsidRPr="00323D34">
        <w:rPr>
          <w:color w:val="000000"/>
          <w:sz w:val="22"/>
          <w:szCs w:val="22"/>
        </w:rPr>
        <w:t>saugos</w:t>
      </w:r>
      <w:proofErr w:type="spellEnd"/>
      <w:r w:rsidRPr="00323D34">
        <w:rPr>
          <w:color w:val="000000"/>
          <w:sz w:val="22"/>
          <w:szCs w:val="22"/>
        </w:rPr>
        <w:t xml:space="preserve"> </w:t>
      </w:r>
      <w:proofErr w:type="spellStart"/>
      <w:r w:rsidRPr="00323D34">
        <w:rPr>
          <w:color w:val="000000"/>
          <w:sz w:val="22"/>
          <w:szCs w:val="22"/>
        </w:rPr>
        <w:t>mokymo</w:t>
      </w:r>
      <w:proofErr w:type="spellEnd"/>
      <w:r w:rsidRPr="00323D34">
        <w:rPr>
          <w:color w:val="000000"/>
          <w:sz w:val="22"/>
          <w:szCs w:val="22"/>
        </w:rPr>
        <w:t xml:space="preserve"> </w:t>
      </w:r>
      <w:proofErr w:type="spellStart"/>
      <w:r w:rsidRPr="00323D34">
        <w:rPr>
          <w:color w:val="000000"/>
          <w:sz w:val="22"/>
          <w:szCs w:val="22"/>
        </w:rPr>
        <w:t>programas</w:t>
      </w:r>
      <w:proofErr w:type="spellEnd"/>
      <w:r w:rsidRPr="00323D34">
        <w:rPr>
          <w:color w:val="000000"/>
          <w:sz w:val="22"/>
          <w:szCs w:val="22"/>
        </w:rPr>
        <w:t xml:space="preserve">, </w:t>
      </w:r>
      <w:proofErr w:type="spellStart"/>
      <w:r w:rsidRPr="00323D34">
        <w:rPr>
          <w:color w:val="000000"/>
          <w:sz w:val="22"/>
          <w:szCs w:val="22"/>
        </w:rPr>
        <w:t>suderintas</w:t>
      </w:r>
      <w:proofErr w:type="spellEnd"/>
      <w:r w:rsidRPr="00323D34">
        <w:rPr>
          <w:color w:val="000000"/>
          <w:sz w:val="22"/>
          <w:szCs w:val="22"/>
        </w:rPr>
        <w:t xml:space="preserve"> </w:t>
      </w:r>
      <w:proofErr w:type="spellStart"/>
      <w:r w:rsidRPr="00323D34">
        <w:rPr>
          <w:color w:val="000000"/>
          <w:sz w:val="22"/>
          <w:szCs w:val="22"/>
        </w:rPr>
        <w:t>su</w:t>
      </w:r>
      <w:proofErr w:type="spellEnd"/>
      <w:r w:rsidRPr="00323D34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Radiacinės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saugos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centru</w:t>
      </w:r>
      <w:proofErr w:type="spellEnd"/>
      <w:r w:rsidRPr="00323D34">
        <w:rPr>
          <w:color w:val="000000"/>
          <w:sz w:val="22"/>
          <w:szCs w:val="22"/>
        </w:rPr>
        <w:t>.</w:t>
      </w:r>
    </w:p>
    <w:p w14:paraId="446BF487" w14:textId="77777777" w:rsidR="0016778E" w:rsidRDefault="0016778E" w:rsidP="008429EC">
      <w:pPr>
        <w:rPr>
          <w:color w:val="000000"/>
          <w:sz w:val="22"/>
          <w:szCs w:val="22"/>
        </w:rPr>
      </w:pPr>
    </w:p>
    <w:p w14:paraId="446BF488" w14:textId="77777777" w:rsidR="0016778E" w:rsidRDefault="002E540F" w:rsidP="008429E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SVARBU, </w:t>
      </w:r>
      <w:proofErr w:type="spellStart"/>
      <w:r>
        <w:rPr>
          <w:color w:val="000000"/>
          <w:sz w:val="22"/>
          <w:szCs w:val="22"/>
        </w:rPr>
        <w:t>kad</w:t>
      </w:r>
      <w:proofErr w:type="spellEnd"/>
      <w:r>
        <w:rPr>
          <w:color w:val="000000"/>
          <w:sz w:val="22"/>
          <w:szCs w:val="22"/>
        </w:rPr>
        <w:t>:</w:t>
      </w:r>
    </w:p>
    <w:p w14:paraId="446BF489" w14:textId="6929639F" w:rsidR="0016778E" w:rsidRPr="00E110F6" w:rsidRDefault="00E110F6" w:rsidP="00E110F6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proofErr w:type="spellStart"/>
      <w:r w:rsidRPr="00E110F6">
        <w:rPr>
          <w:color w:val="000000"/>
          <w:sz w:val="22"/>
          <w:szCs w:val="22"/>
        </w:rPr>
        <w:t>te</w:t>
      </w:r>
      <w:r w:rsidR="006C5BC9">
        <w:rPr>
          <w:color w:val="000000"/>
          <w:sz w:val="22"/>
          <w:szCs w:val="22"/>
        </w:rPr>
        <w:t>i</w:t>
      </w:r>
      <w:r w:rsidRPr="00E110F6">
        <w:rPr>
          <w:color w:val="000000"/>
          <w:sz w:val="22"/>
          <w:szCs w:val="22"/>
        </w:rPr>
        <w:t>kėjo</w:t>
      </w:r>
      <w:proofErr w:type="spellEnd"/>
      <w:r w:rsidRPr="00E110F6">
        <w:rPr>
          <w:color w:val="000000"/>
          <w:sz w:val="22"/>
          <w:szCs w:val="22"/>
        </w:rPr>
        <w:t xml:space="preserve"> </w:t>
      </w:r>
      <w:proofErr w:type="spellStart"/>
      <w:r w:rsidRPr="00E110F6">
        <w:rPr>
          <w:color w:val="000000"/>
          <w:sz w:val="22"/>
          <w:szCs w:val="22"/>
        </w:rPr>
        <w:t>vykdomi</w:t>
      </w:r>
      <w:proofErr w:type="spellEnd"/>
      <w:r w:rsidRPr="00E110F6">
        <w:rPr>
          <w:color w:val="000000"/>
          <w:sz w:val="22"/>
          <w:szCs w:val="22"/>
        </w:rPr>
        <w:t xml:space="preserve"> </w:t>
      </w:r>
      <w:proofErr w:type="spellStart"/>
      <w:r w:rsidRPr="00E110F6">
        <w:rPr>
          <w:color w:val="000000"/>
          <w:sz w:val="22"/>
          <w:szCs w:val="22"/>
        </w:rPr>
        <w:t>radiacinės</w:t>
      </w:r>
      <w:proofErr w:type="spellEnd"/>
      <w:r w:rsidRPr="00E110F6">
        <w:rPr>
          <w:color w:val="000000"/>
          <w:sz w:val="22"/>
          <w:szCs w:val="22"/>
        </w:rPr>
        <w:t xml:space="preserve"> </w:t>
      </w:r>
      <w:proofErr w:type="spellStart"/>
      <w:r w:rsidRPr="00E110F6">
        <w:rPr>
          <w:color w:val="000000"/>
          <w:sz w:val="22"/>
          <w:szCs w:val="22"/>
        </w:rPr>
        <w:t>saugos</w:t>
      </w:r>
      <w:proofErr w:type="spellEnd"/>
      <w:r w:rsidRPr="00E110F6">
        <w:rPr>
          <w:color w:val="000000"/>
          <w:sz w:val="22"/>
          <w:szCs w:val="22"/>
        </w:rPr>
        <w:t xml:space="preserve"> </w:t>
      </w:r>
      <w:proofErr w:type="spellStart"/>
      <w:r w:rsidRPr="00E110F6">
        <w:rPr>
          <w:color w:val="000000"/>
          <w:sz w:val="22"/>
          <w:szCs w:val="22"/>
        </w:rPr>
        <w:t>mokymai</w:t>
      </w:r>
      <w:proofErr w:type="spellEnd"/>
      <w:r w:rsidRPr="00E110F6">
        <w:rPr>
          <w:color w:val="000000"/>
          <w:sz w:val="22"/>
          <w:szCs w:val="22"/>
        </w:rPr>
        <w:t xml:space="preserve"> </w:t>
      </w:r>
      <w:proofErr w:type="spellStart"/>
      <w:r w:rsidRPr="00E110F6">
        <w:rPr>
          <w:color w:val="000000"/>
          <w:sz w:val="22"/>
          <w:szCs w:val="22"/>
        </w:rPr>
        <w:t>atitiktų</w:t>
      </w:r>
      <w:proofErr w:type="spellEnd"/>
      <w:r w:rsidRPr="00E110F6">
        <w:rPr>
          <w:color w:val="000000"/>
          <w:sz w:val="22"/>
          <w:szCs w:val="22"/>
        </w:rPr>
        <w:t xml:space="preserve"> </w:t>
      </w:r>
      <w:hyperlink r:id="rId16" w:history="1">
        <w:r w:rsidRPr="00E110F6">
          <w:rPr>
            <w:rStyle w:val="Hyperlink"/>
            <w:color w:val="000000" w:themeColor="text1"/>
            <w:sz w:val="22"/>
            <w:szCs w:val="22"/>
            <w:u w:val="none"/>
            <w:lang w:val="lt-LT"/>
          </w:rPr>
          <w:t>Lietuvos Respublikos sveikatos apsaugos ministro 2011 m. lapkričio 22 d. įsakymo Nr. V-1001 „Dėl Privalomojo radiacinės saugos mokymo ir instruktavimo tvarkos aprašo patvirtinimo“ pakeitimo</w:t>
        </w:r>
      </w:hyperlink>
      <w:r w:rsidRPr="00E110F6">
        <w:rPr>
          <w:sz w:val="22"/>
          <w:szCs w:val="22"/>
          <w:lang w:val="lt-LT"/>
        </w:rPr>
        <w:t>“ (galiojanti suvestinė redakcija 2024-05-01</w:t>
      </w:r>
      <w:r>
        <w:rPr>
          <w:sz w:val="22"/>
          <w:szCs w:val="22"/>
          <w:lang w:val="lt-LT"/>
        </w:rPr>
        <w:t>)</w:t>
      </w:r>
    </w:p>
    <w:p w14:paraId="446BF48A" w14:textId="77777777" w:rsidR="008429EC" w:rsidRDefault="0016778E" w:rsidP="008429EC">
      <w:pPr>
        <w:pStyle w:val="ListParagraph"/>
        <w:numPr>
          <w:ilvl w:val="0"/>
          <w:numId w:val="1"/>
        </w:numPr>
        <w:rPr>
          <w:sz w:val="22"/>
          <w:szCs w:val="22"/>
          <w:lang w:val="lt-LT"/>
        </w:rPr>
      </w:pPr>
      <w:r w:rsidRPr="00255E2F">
        <w:rPr>
          <w:color w:val="000000"/>
          <w:sz w:val="22"/>
          <w:szCs w:val="22"/>
          <w:lang w:val="lt-LT"/>
        </w:rPr>
        <w:t>t</w:t>
      </w:r>
      <w:r w:rsidR="00414D7E" w:rsidRPr="00255E2F">
        <w:rPr>
          <w:color w:val="000000"/>
          <w:sz w:val="22"/>
          <w:szCs w:val="22"/>
          <w:lang w:val="lt-LT"/>
        </w:rPr>
        <w:t>eigiamai įvertinus egzaminuojamo asmens radiacinės saugos žinias,</w:t>
      </w:r>
      <w:r w:rsidRPr="00255E2F">
        <w:rPr>
          <w:color w:val="000000"/>
          <w:sz w:val="22"/>
          <w:szCs w:val="22"/>
          <w:lang w:val="lt-LT"/>
        </w:rPr>
        <w:t xml:space="preserve"> būtų</w:t>
      </w:r>
      <w:r w:rsidR="00414D7E" w:rsidRPr="00255E2F">
        <w:rPr>
          <w:color w:val="000000"/>
          <w:sz w:val="22"/>
          <w:szCs w:val="22"/>
          <w:lang w:val="lt-LT"/>
        </w:rPr>
        <w:t xml:space="preserve"> išduot</w:t>
      </w:r>
      <w:r w:rsidRPr="00255E2F">
        <w:rPr>
          <w:color w:val="000000"/>
          <w:sz w:val="22"/>
          <w:szCs w:val="22"/>
          <w:lang w:val="lt-LT"/>
        </w:rPr>
        <w:t xml:space="preserve">as </w:t>
      </w:r>
      <w:r w:rsidR="00414D7E" w:rsidRPr="00255E2F">
        <w:rPr>
          <w:color w:val="000000"/>
          <w:sz w:val="22"/>
          <w:szCs w:val="22"/>
          <w:lang w:val="lt-LT"/>
        </w:rPr>
        <w:t>nustatytos formos radiacinės saugos pažymėjim</w:t>
      </w:r>
      <w:r w:rsidRPr="00255E2F">
        <w:rPr>
          <w:color w:val="000000"/>
          <w:sz w:val="22"/>
          <w:szCs w:val="22"/>
          <w:lang w:val="lt-LT"/>
        </w:rPr>
        <w:t>as</w:t>
      </w:r>
      <w:r w:rsidR="00414D7E" w:rsidRPr="00255E2F">
        <w:rPr>
          <w:color w:val="000000"/>
          <w:sz w:val="22"/>
          <w:szCs w:val="22"/>
          <w:lang w:val="lt-LT"/>
        </w:rPr>
        <w:t>. </w:t>
      </w:r>
      <w:r w:rsidR="00414D7E" w:rsidRPr="0016778E">
        <w:rPr>
          <w:sz w:val="22"/>
          <w:szCs w:val="22"/>
          <w:lang w:val="lt-LT"/>
        </w:rPr>
        <w:t xml:space="preserve"> </w:t>
      </w:r>
    </w:p>
    <w:p w14:paraId="446BF48B" w14:textId="469674C1" w:rsidR="00A727EF" w:rsidRPr="0016778E" w:rsidRDefault="00A727EF" w:rsidP="008429EC">
      <w:pPr>
        <w:pStyle w:val="ListParagraph"/>
        <w:numPr>
          <w:ilvl w:val="0"/>
          <w:numId w:val="1"/>
        </w:num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tiekėjas turi nurodyti mokymo būdą (nuotolinis ar kontaktinis, kontaktinio būdo atveju nurodyti kur jie bus atliekami)</w:t>
      </w:r>
    </w:p>
    <w:p w14:paraId="446BF48C" w14:textId="77777777" w:rsidR="0016778E" w:rsidRDefault="0016778E">
      <w:pPr>
        <w:jc w:val="both"/>
        <w:rPr>
          <w:sz w:val="22"/>
          <w:szCs w:val="22"/>
          <w:lang w:val="lt-LT"/>
        </w:rPr>
      </w:pPr>
    </w:p>
    <w:p w14:paraId="446BF48D" w14:textId="77777777" w:rsidR="002E540F" w:rsidRDefault="00CD4A85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Pirkimas skirstomas į </w:t>
      </w:r>
      <w:r w:rsidR="00E110F6">
        <w:rPr>
          <w:sz w:val="22"/>
          <w:szCs w:val="22"/>
          <w:lang w:val="lt-LT"/>
        </w:rPr>
        <w:t>septynias</w:t>
      </w:r>
      <w:r w:rsidR="003853B8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atskiras dalis. </w:t>
      </w:r>
    </w:p>
    <w:p w14:paraId="446BF48E" w14:textId="77777777" w:rsidR="002E540F" w:rsidRDefault="002E540F">
      <w:pPr>
        <w:jc w:val="both"/>
        <w:rPr>
          <w:sz w:val="22"/>
          <w:szCs w:val="22"/>
          <w:lang w:val="lt-LT"/>
        </w:rPr>
      </w:pPr>
    </w:p>
    <w:p w14:paraId="446BF48F" w14:textId="77777777" w:rsidR="002E540F" w:rsidRDefault="002E540F">
      <w:pPr>
        <w:jc w:val="both"/>
        <w:rPr>
          <w:sz w:val="22"/>
          <w:szCs w:val="22"/>
          <w:lang w:val="lt-LT"/>
        </w:rPr>
      </w:pPr>
      <w:r w:rsidRPr="00EA3813">
        <w:rPr>
          <w:color w:val="000000" w:themeColor="text1"/>
          <w:sz w:val="22"/>
          <w:szCs w:val="22"/>
          <w:lang w:val="lt-LT"/>
        </w:rPr>
        <w:t>Preliminari sutarties vertė: pirmai pirkimo daliai</w:t>
      </w:r>
      <w:r>
        <w:rPr>
          <w:color w:val="000000" w:themeColor="text1"/>
          <w:sz w:val="22"/>
          <w:szCs w:val="22"/>
          <w:lang w:val="lt-LT"/>
        </w:rPr>
        <w:t xml:space="preserve"> (1p.)</w:t>
      </w:r>
      <w:r w:rsidRPr="00EA3813">
        <w:rPr>
          <w:color w:val="000000" w:themeColor="text1"/>
          <w:sz w:val="22"/>
          <w:szCs w:val="22"/>
          <w:lang w:val="lt-LT"/>
        </w:rPr>
        <w:t xml:space="preserve"> </w:t>
      </w:r>
      <w:r>
        <w:rPr>
          <w:color w:val="000000" w:themeColor="text1"/>
          <w:sz w:val="22"/>
          <w:szCs w:val="22"/>
          <w:lang w:val="lt-LT"/>
        </w:rPr>
        <w:t>–</w:t>
      </w:r>
      <w:r w:rsidRPr="00EA3813">
        <w:rPr>
          <w:color w:val="000000" w:themeColor="text1"/>
          <w:sz w:val="22"/>
          <w:szCs w:val="22"/>
          <w:lang w:val="lt-LT"/>
        </w:rPr>
        <w:t xml:space="preserve"> </w:t>
      </w:r>
      <w:r w:rsidR="00E110F6">
        <w:rPr>
          <w:color w:val="000000" w:themeColor="text1"/>
          <w:sz w:val="22"/>
          <w:szCs w:val="22"/>
          <w:lang w:val="lt-LT"/>
        </w:rPr>
        <w:t>300</w:t>
      </w:r>
      <w:r>
        <w:rPr>
          <w:color w:val="000000" w:themeColor="text1"/>
          <w:sz w:val="22"/>
          <w:szCs w:val="22"/>
          <w:lang w:val="lt-LT"/>
        </w:rPr>
        <w:t>,00</w:t>
      </w:r>
      <w:r w:rsidR="00A727EF">
        <w:rPr>
          <w:color w:val="000000" w:themeColor="text1"/>
          <w:sz w:val="22"/>
          <w:szCs w:val="22"/>
          <w:lang w:val="lt-LT"/>
        </w:rPr>
        <w:t xml:space="preserve"> Eur </w:t>
      </w:r>
      <w:r w:rsidRPr="00EA3813">
        <w:rPr>
          <w:color w:val="000000" w:themeColor="text1"/>
          <w:sz w:val="22"/>
          <w:szCs w:val="22"/>
          <w:lang w:val="lt-LT"/>
        </w:rPr>
        <w:t xml:space="preserve">,  antrai pirkimo daliai </w:t>
      </w:r>
      <w:r w:rsidR="000A38B8">
        <w:rPr>
          <w:color w:val="000000" w:themeColor="text1"/>
          <w:sz w:val="22"/>
          <w:szCs w:val="22"/>
          <w:lang w:val="lt-LT"/>
        </w:rPr>
        <w:t>(</w:t>
      </w:r>
      <w:r>
        <w:rPr>
          <w:color w:val="000000" w:themeColor="text1"/>
          <w:sz w:val="22"/>
          <w:szCs w:val="22"/>
          <w:lang w:val="lt-LT"/>
        </w:rPr>
        <w:t xml:space="preserve">2p.) </w:t>
      </w:r>
      <w:r w:rsidRPr="00EA3813">
        <w:rPr>
          <w:color w:val="000000" w:themeColor="text1"/>
          <w:sz w:val="22"/>
          <w:szCs w:val="22"/>
          <w:lang w:val="lt-LT"/>
        </w:rPr>
        <w:t xml:space="preserve">- </w:t>
      </w:r>
      <w:r w:rsidR="00E110F6">
        <w:rPr>
          <w:color w:val="000000" w:themeColor="text1"/>
          <w:sz w:val="22"/>
          <w:szCs w:val="22"/>
          <w:lang w:val="lt-LT"/>
        </w:rPr>
        <w:t>7800</w:t>
      </w:r>
      <w:r w:rsidRPr="00EA3813">
        <w:rPr>
          <w:color w:val="000000" w:themeColor="text1"/>
          <w:sz w:val="22"/>
          <w:szCs w:val="22"/>
          <w:lang w:val="lt-LT"/>
        </w:rPr>
        <w:t xml:space="preserve"> Eur, </w:t>
      </w:r>
      <w:r>
        <w:rPr>
          <w:color w:val="000000" w:themeColor="text1"/>
          <w:sz w:val="22"/>
          <w:szCs w:val="22"/>
          <w:lang w:val="lt-LT"/>
        </w:rPr>
        <w:t>trečiai pirkimo daliai (</w:t>
      </w:r>
      <w:r w:rsidR="000A38B8">
        <w:rPr>
          <w:color w:val="000000" w:themeColor="text1"/>
          <w:sz w:val="22"/>
          <w:szCs w:val="22"/>
          <w:lang w:val="lt-LT"/>
        </w:rPr>
        <w:t>3</w:t>
      </w:r>
      <w:r>
        <w:rPr>
          <w:color w:val="000000" w:themeColor="text1"/>
          <w:sz w:val="22"/>
          <w:szCs w:val="22"/>
          <w:lang w:val="lt-LT"/>
        </w:rPr>
        <w:t xml:space="preserve">p.) </w:t>
      </w:r>
      <w:r w:rsidR="000A38B8">
        <w:rPr>
          <w:color w:val="000000" w:themeColor="text1"/>
          <w:sz w:val="22"/>
          <w:szCs w:val="22"/>
          <w:lang w:val="lt-LT"/>
        </w:rPr>
        <w:t>1300</w:t>
      </w:r>
      <w:r w:rsidR="00A727EF">
        <w:rPr>
          <w:color w:val="000000" w:themeColor="text1"/>
          <w:sz w:val="22"/>
          <w:szCs w:val="22"/>
          <w:lang w:val="lt-LT"/>
        </w:rPr>
        <w:t xml:space="preserve"> Eur, </w:t>
      </w:r>
      <w:r>
        <w:rPr>
          <w:color w:val="000000" w:themeColor="text1"/>
          <w:sz w:val="22"/>
          <w:szCs w:val="22"/>
          <w:lang w:val="lt-LT"/>
        </w:rPr>
        <w:t xml:space="preserve"> ketvirtai pirkimo daliai (4p.) </w:t>
      </w:r>
      <w:r w:rsidR="000A38B8">
        <w:rPr>
          <w:color w:val="000000" w:themeColor="text1"/>
          <w:sz w:val="22"/>
          <w:szCs w:val="22"/>
          <w:lang w:val="lt-LT"/>
        </w:rPr>
        <w:t>1300</w:t>
      </w:r>
      <w:r w:rsidR="00A727EF">
        <w:rPr>
          <w:color w:val="000000" w:themeColor="text1"/>
          <w:sz w:val="22"/>
          <w:szCs w:val="22"/>
          <w:lang w:val="lt-LT"/>
        </w:rPr>
        <w:t xml:space="preserve">, 00 Eur, </w:t>
      </w:r>
      <w:r w:rsidR="000A38B8">
        <w:rPr>
          <w:color w:val="000000" w:themeColor="text1"/>
          <w:sz w:val="22"/>
          <w:szCs w:val="22"/>
          <w:lang w:val="lt-LT"/>
        </w:rPr>
        <w:t xml:space="preserve"> penktai </w:t>
      </w:r>
      <w:r w:rsidR="000A38B8" w:rsidRPr="00EA3813">
        <w:rPr>
          <w:color w:val="000000" w:themeColor="text1"/>
          <w:sz w:val="22"/>
          <w:szCs w:val="22"/>
          <w:lang w:val="lt-LT"/>
        </w:rPr>
        <w:t xml:space="preserve">pirkimo daliai </w:t>
      </w:r>
      <w:r w:rsidR="000A38B8">
        <w:rPr>
          <w:color w:val="000000" w:themeColor="text1"/>
          <w:sz w:val="22"/>
          <w:szCs w:val="22"/>
          <w:lang w:val="lt-LT"/>
        </w:rPr>
        <w:t xml:space="preserve">(5p.) </w:t>
      </w:r>
      <w:r w:rsidR="000A38B8" w:rsidRPr="00EA3813">
        <w:rPr>
          <w:color w:val="000000" w:themeColor="text1"/>
          <w:sz w:val="22"/>
          <w:szCs w:val="22"/>
          <w:lang w:val="lt-LT"/>
        </w:rPr>
        <w:t xml:space="preserve">- </w:t>
      </w:r>
      <w:r w:rsidR="000A38B8">
        <w:rPr>
          <w:color w:val="000000" w:themeColor="text1"/>
          <w:sz w:val="22"/>
          <w:szCs w:val="22"/>
          <w:lang w:val="lt-LT"/>
        </w:rPr>
        <w:t>13000</w:t>
      </w:r>
      <w:r w:rsidR="00A727EF">
        <w:rPr>
          <w:color w:val="000000" w:themeColor="text1"/>
          <w:sz w:val="22"/>
          <w:szCs w:val="22"/>
          <w:lang w:val="lt-LT"/>
        </w:rPr>
        <w:t xml:space="preserve"> Eur, </w:t>
      </w:r>
      <w:r w:rsidR="000A38B8">
        <w:rPr>
          <w:color w:val="000000" w:themeColor="text1"/>
          <w:sz w:val="22"/>
          <w:szCs w:val="22"/>
          <w:lang w:val="lt-LT"/>
        </w:rPr>
        <w:t xml:space="preserve"> šeštai </w:t>
      </w:r>
      <w:r w:rsidR="000A38B8" w:rsidRPr="00EA3813">
        <w:rPr>
          <w:color w:val="000000" w:themeColor="text1"/>
          <w:sz w:val="22"/>
          <w:szCs w:val="22"/>
          <w:lang w:val="lt-LT"/>
        </w:rPr>
        <w:t xml:space="preserve">pirkimo daliai </w:t>
      </w:r>
      <w:r w:rsidR="000A38B8">
        <w:rPr>
          <w:color w:val="000000" w:themeColor="text1"/>
          <w:sz w:val="22"/>
          <w:szCs w:val="22"/>
          <w:lang w:val="lt-LT"/>
        </w:rPr>
        <w:t xml:space="preserve">(6p.) </w:t>
      </w:r>
      <w:r w:rsidR="000A38B8" w:rsidRPr="00EA3813">
        <w:rPr>
          <w:color w:val="000000" w:themeColor="text1"/>
          <w:sz w:val="22"/>
          <w:szCs w:val="22"/>
          <w:lang w:val="lt-LT"/>
        </w:rPr>
        <w:t xml:space="preserve">- </w:t>
      </w:r>
      <w:r w:rsidR="000A38B8">
        <w:rPr>
          <w:color w:val="000000" w:themeColor="text1"/>
          <w:sz w:val="22"/>
          <w:szCs w:val="22"/>
          <w:lang w:val="lt-LT"/>
        </w:rPr>
        <w:t>2500</w:t>
      </w:r>
      <w:r w:rsidR="00A727EF">
        <w:rPr>
          <w:color w:val="000000" w:themeColor="text1"/>
          <w:sz w:val="22"/>
          <w:szCs w:val="22"/>
          <w:lang w:val="lt-LT"/>
        </w:rPr>
        <w:t xml:space="preserve"> Eur, </w:t>
      </w:r>
      <w:r w:rsidR="000A38B8">
        <w:rPr>
          <w:color w:val="000000" w:themeColor="text1"/>
          <w:sz w:val="22"/>
          <w:szCs w:val="22"/>
          <w:lang w:val="lt-LT"/>
        </w:rPr>
        <w:t xml:space="preserve"> septintai pirkimo daliai (7p.) </w:t>
      </w:r>
      <w:r w:rsidR="000A38B8" w:rsidRPr="00EA3813">
        <w:rPr>
          <w:color w:val="000000" w:themeColor="text1"/>
          <w:sz w:val="22"/>
          <w:szCs w:val="22"/>
          <w:lang w:val="lt-LT"/>
        </w:rPr>
        <w:t xml:space="preserve">- </w:t>
      </w:r>
      <w:r w:rsidR="000A38B8">
        <w:rPr>
          <w:color w:val="000000" w:themeColor="text1"/>
          <w:sz w:val="22"/>
          <w:szCs w:val="22"/>
          <w:lang w:val="lt-LT"/>
        </w:rPr>
        <w:t>2500</w:t>
      </w:r>
      <w:r w:rsidR="00A727EF">
        <w:rPr>
          <w:color w:val="000000" w:themeColor="text1"/>
          <w:sz w:val="22"/>
          <w:szCs w:val="22"/>
          <w:lang w:val="lt-LT"/>
        </w:rPr>
        <w:t xml:space="preserve"> Eur</w:t>
      </w:r>
      <w:r w:rsidR="000A38B8">
        <w:rPr>
          <w:color w:val="000000" w:themeColor="text1"/>
          <w:sz w:val="22"/>
          <w:szCs w:val="22"/>
          <w:lang w:val="lt-LT"/>
        </w:rPr>
        <w:t>.</w:t>
      </w:r>
    </w:p>
    <w:p w14:paraId="446BF490" w14:textId="77777777" w:rsidR="002D1EF5" w:rsidRDefault="002D1EF5">
      <w:pPr>
        <w:jc w:val="both"/>
        <w:rPr>
          <w:color w:val="000000" w:themeColor="text1"/>
          <w:sz w:val="22"/>
          <w:szCs w:val="22"/>
          <w:lang w:val="lt-LT"/>
        </w:rPr>
      </w:pPr>
      <w:r w:rsidRPr="003171D6">
        <w:rPr>
          <w:color w:val="000000" w:themeColor="text1"/>
          <w:sz w:val="22"/>
          <w:szCs w:val="22"/>
          <w:lang w:val="lt-LT"/>
        </w:rPr>
        <w:t>Paslaugos bus užsakomos kol bus išpirkta bendra sutarties suma arba</w:t>
      </w:r>
      <w:r w:rsidR="000A38B8">
        <w:rPr>
          <w:color w:val="000000" w:themeColor="text1"/>
          <w:sz w:val="22"/>
          <w:szCs w:val="22"/>
          <w:lang w:val="lt-LT"/>
        </w:rPr>
        <w:t>,</w:t>
      </w:r>
      <w:r w:rsidRPr="003171D6">
        <w:rPr>
          <w:color w:val="000000" w:themeColor="text1"/>
          <w:sz w:val="22"/>
          <w:szCs w:val="22"/>
          <w:lang w:val="lt-LT"/>
        </w:rPr>
        <w:t xml:space="preserve"> kol baigs galioti sutartis (priklausomai nuo to, kas įvyks anksčiau</w:t>
      </w:r>
      <w:r>
        <w:rPr>
          <w:color w:val="000000" w:themeColor="text1"/>
          <w:sz w:val="22"/>
          <w:szCs w:val="22"/>
          <w:lang w:val="lt-LT"/>
        </w:rPr>
        <w:t xml:space="preserve">). </w:t>
      </w:r>
    </w:p>
    <w:p w14:paraId="446BF4A4" w14:textId="4C499AC4" w:rsidR="00A46BE9" w:rsidRPr="0027544B" w:rsidRDefault="009B0DED" w:rsidP="0027544B">
      <w:pPr>
        <w:tabs>
          <w:tab w:val="left" w:pos="3585"/>
        </w:tabs>
        <w:jc w:val="both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PVM mokymo paslaugoms netaikomas</w:t>
      </w:r>
      <w:r w:rsidR="006C5BC9">
        <w:rPr>
          <w:color w:val="000000" w:themeColor="text1"/>
          <w:sz w:val="22"/>
          <w:szCs w:val="22"/>
          <w:lang w:val="lt-LT"/>
        </w:rPr>
        <w:t>.</w:t>
      </w:r>
    </w:p>
    <w:sectPr w:rsidR="00A46BE9" w:rsidRPr="0027544B" w:rsidSect="00E94407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74D74"/>
    <w:multiLevelType w:val="hybridMultilevel"/>
    <w:tmpl w:val="CCCE9E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B0"/>
    <w:rsid w:val="00000BB0"/>
    <w:rsid w:val="0004140E"/>
    <w:rsid w:val="0004553D"/>
    <w:rsid w:val="00072339"/>
    <w:rsid w:val="00072675"/>
    <w:rsid w:val="00080850"/>
    <w:rsid w:val="00086345"/>
    <w:rsid w:val="000949DD"/>
    <w:rsid w:val="000A38B8"/>
    <w:rsid w:val="000C7140"/>
    <w:rsid w:val="000F32C1"/>
    <w:rsid w:val="001434DE"/>
    <w:rsid w:val="0015218E"/>
    <w:rsid w:val="0016778E"/>
    <w:rsid w:val="00170D5D"/>
    <w:rsid w:val="00197E37"/>
    <w:rsid w:val="002163E4"/>
    <w:rsid w:val="00255E2F"/>
    <w:rsid w:val="002576AD"/>
    <w:rsid w:val="0027544B"/>
    <w:rsid w:val="00280454"/>
    <w:rsid w:val="00295B4C"/>
    <w:rsid w:val="00296C90"/>
    <w:rsid w:val="002D1EF5"/>
    <w:rsid w:val="002E540F"/>
    <w:rsid w:val="002E6910"/>
    <w:rsid w:val="002E6D42"/>
    <w:rsid w:val="0031168A"/>
    <w:rsid w:val="00323D34"/>
    <w:rsid w:val="00333F6E"/>
    <w:rsid w:val="00363AD2"/>
    <w:rsid w:val="00376B7C"/>
    <w:rsid w:val="003853B8"/>
    <w:rsid w:val="003A0FD1"/>
    <w:rsid w:val="003A5526"/>
    <w:rsid w:val="003A58B2"/>
    <w:rsid w:val="003D689E"/>
    <w:rsid w:val="003E40FD"/>
    <w:rsid w:val="00403DD0"/>
    <w:rsid w:val="00414D7E"/>
    <w:rsid w:val="00447DDA"/>
    <w:rsid w:val="004A0F85"/>
    <w:rsid w:val="004B5C07"/>
    <w:rsid w:val="004E553F"/>
    <w:rsid w:val="005710EE"/>
    <w:rsid w:val="00580F24"/>
    <w:rsid w:val="005B0B22"/>
    <w:rsid w:val="006161A3"/>
    <w:rsid w:val="0065406C"/>
    <w:rsid w:val="00672328"/>
    <w:rsid w:val="006862CD"/>
    <w:rsid w:val="006A6ECE"/>
    <w:rsid w:val="006C5BC9"/>
    <w:rsid w:val="006E489D"/>
    <w:rsid w:val="006E5C57"/>
    <w:rsid w:val="0073140B"/>
    <w:rsid w:val="00731A48"/>
    <w:rsid w:val="00753EDE"/>
    <w:rsid w:val="007F3060"/>
    <w:rsid w:val="008034CD"/>
    <w:rsid w:val="00812258"/>
    <w:rsid w:val="00836A48"/>
    <w:rsid w:val="008429EC"/>
    <w:rsid w:val="0084427B"/>
    <w:rsid w:val="00886CD2"/>
    <w:rsid w:val="008A02B6"/>
    <w:rsid w:val="00912233"/>
    <w:rsid w:val="00923928"/>
    <w:rsid w:val="009647E8"/>
    <w:rsid w:val="009B0DED"/>
    <w:rsid w:val="009D06AE"/>
    <w:rsid w:val="009E20C8"/>
    <w:rsid w:val="00A46BE9"/>
    <w:rsid w:val="00A727EF"/>
    <w:rsid w:val="00A74645"/>
    <w:rsid w:val="00A85DE2"/>
    <w:rsid w:val="00AA6CF1"/>
    <w:rsid w:val="00AD02D7"/>
    <w:rsid w:val="00AF3E92"/>
    <w:rsid w:val="00B360ED"/>
    <w:rsid w:val="00B46D86"/>
    <w:rsid w:val="00BB5BEB"/>
    <w:rsid w:val="00C33123"/>
    <w:rsid w:val="00C54BC7"/>
    <w:rsid w:val="00C80290"/>
    <w:rsid w:val="00CC14C0"/>
    <w:rsid w:val="00CD4A85"/>
    <w:rsid w:val="00CF19B4"/>
    <w:rsid w:val="00D113AC"/>
    <w:rsid w:val="00D169E0"/>
    <w:rsid w:val="00D419FA"/>
    <w:rsid w:val="00D46B68"/>
    <w:rsid w:val="00D47D73"/>
    <w:rsid w:val="00D5600C"/>
    <w:rsid w:val="00D56B8C"/>
    <w:rsid w:val="00D732A6"/>
    <w:rsid w:val="00D937D7"/>
    <w:rsid w:val="00DB21D0"/>
    <w:rsid w:val="00DB7AC3"/>
    <w:rsid w:val="00DD1A60"/>
    <w:rsid w:val="00DD5652"/>
    <w:rsid w:val="00DF1826"/>
    <w:rsid w:val="00DF626D"/>
    <w:rsid w:val="00E110F6"/>
    <w:rsid w:val="00E63F5C"/>
    <w:rsid w:val="00E85997"/>
    <w:rsid w:val="00E94407"/>
    <w:rsid w:val="00E96AB5"/>
    <w:rsid w:val="00EC7AFD"/>
    <w:rsid w:val="00F141EC"/>
    <w:rsid w:val="00F15748"/>
    <w:rsid w:val="00F20DC4"/>
    <w:rsid w:val="00F623E9"/>
    <w:rsid w:val="00F8327A"/>
    <w:rsid w:val="00FA40CB"/>
    <w:rsid w:val="00FC306A"/>
    <w:rsid w:val="00FE1FE8"/>
    <w:rsid w:val="00FE5EC3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F44D"/>
  <w15:docId w15:val="{08E12D81-AAE6-472E-9E13-E30B425C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18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5218E"/>
    <w:pPr>
      <w:jc w:val="center"/>
    </w:pPr>
    <w:rPr>
      <w:lang w:eastAsia="ar-SA"/>
    </w:rPr>
  </w:style>
  <w:style w:type="paragraph" w:styleId="List">
    <w:name w:val="List"/>
    <w:basedOn w:val="BodyText"/>
    <w:semiHidden/>
    <w:rsid w:val="0015218E"/>
    <w:pPr>
      <w:suppressAutoHyphens/>
      <w:spacing w:after="120"/>
      <w:jc w:val="left"/>
    </w:pPr>
    <w:rPr>
      <w:rFonts w:ascii="Tahoma" w:hAnsi="Tahoma" w:cs="Tahoma"/>
      <w:lang w:val="en-US"/>
    </w:rPr>
  </w:style>
  <w:style w:type="paragraph" w:styleId="BodyText2">
    <w:name w:val="Body Text 2"/>
    <w:basedOn w:val="Normal"/>
    <w:semiHidden/>
    <w:rsid w:val="0015218E"/>
    <w:rPr>
      <w:sz w:val="22"/>
      <w:lang w:val="en-US"/>
    </w:rPr>
  </w:style>
  <w:style w:type="paragraph" w:styleId="BodyText3">
    <w:name w:val="Body Text 3"/>
    <w:basedOn w:val="Normal"/>
    <w:semiHidden/>
    <w:rsid w:val="0015218E"/>
    <w:pPr>
      <w:jc w:val="both"/>
    </w:pPr>
    <w:rPr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F3060"/>
    <w:rPr>
      <w:color w:val="0000FF"/>
      <w:u w:val="single"/>
    </w:rPr>
  </w:style>
  <w:style w:type="paragraph" w:customStyle="1" w:styleId="Default">
    <w:name w:val="Default"/>
    <w:rsid w:val="003D68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b6908660c70c11e8bf37fd1541d65f3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b6908660c70c11e8bf37fd1541d65f3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b6908660c70c11e8bf37fd1541d65f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b6908660c70c11e8bf37fd1541d65f3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-tar.lt/portal/lt/legalAct/b6908660c70c11e8bf37fd1541d65f38" TargetMode="External"/><Relationship Id="rId10" Type="http://schemas.openxmlformats.org/officeDocument/2006/relationships/hyperlink" Target="https://www.e-tar.lt/portal/lt/legalAct/b6908660c70c11e8bf37fd1541d65f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-tar.lt/portal/lt/legalAct/b6908660c70c11e8bf37fd1541d65f38" TargetMode="External"/><Relationship Id="rId14" Type="http://schemas.openxmlformats.org/officeDocument/2006/relationships/hyperlink" Target="https://www.e-tar.lt/portal/lt/legalAct/b6908660c70c11e8bf37fd1541d65f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73ECC-F51F-4C25-AE32-0ABB44DF0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3376A-95E7-4E42-8740-D7571DCF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0053E-09B3-4B70-BE0C-B0C0A0A57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A5F5B7-8FAB-4492-BFBF-3D02006E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Specialieji reikalavimai radioaktyviems Jodo-125 šaltiniams, naudojamiems prostatos brachiterapijai</vt:lpstr>
    </vt:vector>
  </TitlesOfParts>
  <Company>LSMU KK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Specialieji reikalavimai radioaktyviems Jodo-125 šaltiniams, naudojamiems prostatos brachiterapijai</dc:title>
  <dc:creator>Radiacines saugos tarnyba</dc:creator>
  <cp:lastModifiedBy>Karina Gudavičiūtė</cp:lastModifiedBy>
  <cp:revision>4</cp:revision>
  <cp:lastPrinted>2020-07-30T07:01:00Z</cp:lastPrinted>
  <dcterms:created xsi:type="dcterms:W3CDTF">2025-01-03T07:20:00Z</dcterms:created>
  <dcterms:modified xsi:type="dcterms:W3CDTF">2025-01-21T11:10:00Z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