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46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709"/>
        <w:gridCol w:w="992"/>
        <w:gridCol w:w="1131"/>
        <w:gridCol w:w="1137"/>
        <w:gridCol w:w="1134"/>
        <w:gridCol w:w="3402"/>
        <w:gridCol w:w="236"/>
        <w:gridCol w:w="236"/>
        <w:gridCol w:w="236"/>
        <w:gridCol w:w="1883"/>
      </w:tblGrid>
      <w:tr w:rsidR="00E82D74" w:rsidRPr="00CE4EEC" w14:paraId="2E8289F9" w14:textId="77777777" w:rsidTr="00154073">
        <w:trPr>
          <w:gridAfter w:val="4"/>
          <w:wAfter w:w="2591" w:type="dxa"/>
          <w:trHeight w:val="315"/>
        </w:trPr>
        <w:tc>
          <w:tcPr>
            <w:tcW w:w="158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F3D0" w14:textId="2F4EC977" w:rsidR="00570416" w:rsidRPr="006E59B9" w:rsidRDefault="00E82D74" w:rsidP="00EB0DA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                                                                           </w:t>
            </w:r>
            <w:r w:rsidR="006E59B9" w:rsidRPr="006E59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Pirkimo sąlygų </w:t>
            </w:r>
            <w:r w:rsidR="00570416" w:rsidRPr="006E59B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priedas</w:t>
            </w:r>
          </w:p>
          <w:p w14:paraId="3027DBD2" w14:textId="1A3A3D5F" w:rsidR="00E82D74" w:rsidRPr="00570416" w:rsidRDefault="00F227FF" w:rsidP="0039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APTARNAUJAMŲ LIFTŲ SĄRAŠ</w:t>
            </w:r>
            <w:r w:rsidR="000966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 TECHNINĖ SPECIFIKACIJA</w:t>
            </w:r>
          </w:p>
        </w:tc>
      </w:tr>
      <w:tr w:rsidR="006D1D0F" w:rsidRPr="00CE4EEC" w14:paraId="5FB50D5E" w14:textId="77777777" w:rsidTr="00154073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E4A8" w14:textId="77777777" w:rsidR="00CE4EEC" w:rsidRPr="00570416" w:rsidRDefault="00CE4EEC" w:rsidP="00CE4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DAA6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CF12" w14:textId="77777777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B4B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C95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1A7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90BB" w14:textId="77777777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578F" w14:textId="26B86658" w:rsidR="00CE4EEC" w:rsidRPr="00570416" w:rsidRDefault="00CE4EEC" w:rsidP="00570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EC15" w14:textId="77777777" w:rsidR="00CE4EEC" w:rsidRPr="00CE4EEC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A105" w14:textId="77777777" w:rsidR="00CE4EEC" w:rsidRPr="00CE4EEC" w:rsidRDefault="00CE4EEC" w:rsidP="00CE4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09EB" w14:textId="77777777" w:rsidR="00CE4EEC" w:rsidRPr="00CE4EEC" w:rsidRDefault="00CE4EEC" w:rsidP="00CE4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52B1" w14:textId="77777777" w:rsidR="00CE4EEC" w:rsidRPr="00CE4EEC" w:rsidRDefault="00CE4EEC" w:rsidP="00CE4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D1D0F" w:rsidRPr="00CE4EEC" w14:paraId="4F1A1953" w14:textId="77777777" w:rsidTr="00154073">
        <w:trPr>
          <w:gridAfter w:val="4"/>
          <w:wAfter w:w="2591" w:type="dxa"/>
          <w:trHeight w:val="6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AA69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611F" w14:textId="77777777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Liftas /</w:t>
            </w: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paslaugos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E07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Liftų kiekis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2464" w14:textId="6C82C4AF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Lifto keliamo</w:t>
            </w:r>
            <w:r w:rsidR="000172EA"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ji </w:t>
            </w: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galia (kg)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0C43" w14:textId="4D25AFBB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Lifto sustojim</w:t>
            </w:r>
            <w:r w:rsidR="006D1D0F"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ų</w:t>
            </w: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skaičius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EF98" w14:textId="77777777" w:rsidR="006D1D0F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aptarn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kiekis per </w:t>
            </w:r>
          </w:p>
          <w:p w14:paraId="2C552A9A" w14:textId="3F27B7D3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mėn.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856D" w14:textId="77777777" w:rsidR="006D1D0F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aptarn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kiekis per </w:t>
            </w:r>
          </w:p>
          <w:p w14:paraId="5A501BA1" w14:textId="260F4D2D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  <w:r w:rsidR="006D1D0F"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mėn.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804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Pastaba</w:t>
            </w:r>
          </w:p>
        </w:tc>
      </w:tr>
      <w:tr w:rsidR="006D1D0F" w:rsidRPr="00CE4EEC" w14:paraId="501DF4EE" w14:textId="77777777" w:rsidTr="00154073">
        <w:trPr>
          <w:gridAfter w:val="4"/>
          <w:wAfter w:w="2591" w:type="dxa"/>
          <w:trHeight w:val="4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A6B95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F238" w14:textId="7D9129FB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Keleivinis liftas, ORONA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LF2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Nr.LF01-8721/LF0109891</w:t>
            </w:r>
            <w:r w:rsidR="00457129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</w:t>
            </w:r>
            <w:proofErr w:type="spellEnd"/>
            <w:r w:rsidR="00433A27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Nr. XLI23040PV </w:t>
            </w:r>
            <w:r w:rsidR="00433A27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aptarnavimas, įskaitant</w:t>
            </w:r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dispečerizavimą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1225EF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28A0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640F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5670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C90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E55E" w14:textId="60DF03D3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Centrinis liftas maistui vežti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 korp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usas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, Pastato Inv.Nr.1000015</w:t>
            </w:r>
          </w:p>
        </w:tc>
      </w:tr>
      <w:tr w:rsidR="006D1D0F" w:rsidRPr="00CE4EEC" w14:paraId="54F2D8CC" w14:textId="77777777" w:rsidTr="00154073">
        <w:trPr>
          <w:gridAfter w:val="4"/>
          <w:wAfter w:w="2591" w:type="dxa"/>
          <w:trHeight w:val="3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27A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04CF" w14:textId="55721837" w:rsidR="006D1D0F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Keleivinis liftas, ORONA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LF6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. Nr.LF01-08744/LF0109916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</w:t>
            </w:r>
            <w:proofErr w:type="spellEnd"/>
            <w:r w:rsidR="00433A27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Nr. XLI23041PV</w:t>
            </w:r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33A27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="006D1D0F"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aptarnavimas, įskaitant dispečerizavimą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85150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5B47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630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9E3E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7623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C660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71A0" w14:textId="68E3119B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Liftas prie koplytėlės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54073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Nr.1000015</w:t>
            </w:r>
          </w:p>
        </w:tc>
      </w:tr>
      <w:tr w:rsidR="006D1D0F" w:rsidRPr="00CE4EEC" w14:paraId="095943C1" w14:textId="77777777" w:rsidTr="00390405">
        <w:trPr>
          <w:gridAfter w:val="4"/>
          <w:wAfter w:w="2591" w:type="dxa"/>
          <w:trHeight w:val="6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3E38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FB09" w14:textId="77777777" w:rsidR="00433A27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Keleivinis liftas (panoraminis), ORONA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LF9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Nr.LF01-08822/</w:t>
            </w:r>
          </w:p>
          <w:p w14:paraId="299BD4D9" w14:textId="77777777" w:rsidR="00433A27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LF010996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</w:t>
            </w:r>
            <w:proofErr w:type="spellEnd"/>
            <w:r w:rsidR="00433A27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Nr. XLI23044PV</w:t>
            </w:r>
            <w:r w:rsidR="00433A27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0FEB73BA" w14:textId="1517D717" w:rsidR="006D1D0F" w:rsidRPr="00570416" w:rsidRDefault="00433A27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="006D1D0F"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aptarnavimas, įskaitant dispečerizavimą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  <w:r w:rsidR="006D1D0F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7252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A622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630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20DF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DF89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3A0C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3691" w14:textId="00627051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Liftas Konsultacinės poliklinikos sk.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III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Nr.1000016</w:t>
            </w:r>
          </w:p>
        </w:tc>
      </w:tr>
      <w:tr w:rsidR="006D1D0F" w:rsidRPr="00CE4EEC" w14:paraId="34BE913A" w14:textId="77777777" w:rsidTr="00154073">
        <w:trPr>
          <w:gridAfter w:val="4"/>
          <w:wAfter w:w="2591" w:type="dxa"/>
          <w:trHeight w:val="5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E5F5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AAD3C" w14:textId="1E59FED0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Krovininis liftas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LF8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 PSK400</w:t>
            </w:r>
            <w:r w:rsidR="00433A27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-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4D0B4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778A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19D35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8DD4F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EFEA2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1767" w14:textId="6A274A83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BMS skyriuje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V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Nr.1000018</w:t>
            </w:r>
          </w:p>
        </w:tc>
      </w:tr>
      <w:tr w:rsidR="006D1D0F" w:rsidRPr="00CE4EEC" w14:paraId="515C653E" w14:textId="77777777" w:rsidTr="00570416">
        <w:trPr>
          <w:gridAfter w:val="4"/>
          <w:wAfter w:w="2591" w:type="dxa"/>
          <w:trHeight w:val="6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62A80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7715" w14:textId="77777777" w:rsidR="00154073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Keleivinis liftas, ORONA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LF1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Nr.LF01-08856/LF-01-10030</w:t>
            </w:r>
            <w:r w:rsidR="00154073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</w:t>
            </w:r>
            <w:proofErr w:type="spellEnd"/>
            <w:r w:rsidR="00154073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Nr. XL124582PV</w:t>
            </w:r>
          </w:p>
          <w:p w14:paraId="6C292E77" w14:textId="4EA3506A" w:rsidR="006D1D0F" w:rsidRPr="00570416" w:rsidRDefault="00154073" w:rsidP="0015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="006D1D0F"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aptarnavimas, įskaitant dispečerizavimą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6D64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4702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DB9D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F63E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8B0E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4241" w14:textId="75C6A8EB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Centrinis liftas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pacientams vežti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I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Nr.1000015</w:t>
            </w:r>
          </w:p>
        </w:tc>
      </w:tr>
      <w:tr w:rsidR="006D1D0F" w:rsidRPr="00CE4EEC" w14:paraId="2F2875AC" w14:textId="77777777" w:rsidTr="00570416">
        <w:trPr>
          <w:gridAfter w:val="4"/>
          <w:wAfter w:w="2591" w:type="dxa"/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A4ED1D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5976" w14:textId="6A50E226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Keleivinis liftas, ORONA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LF4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 LF01-08965/LF01-10844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gamyklinis Nr. XLI31092PV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154073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="006D1D0F"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aptarnavimas, įskaitant dispečerizavimą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DB3B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5EB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1600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9AAC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815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C92E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5F4B" w14:textId="614B359B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Ligonių liftas 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Iš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reanima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>c</w:t>
            </w:r>
            <w:proofErr w:type="spellEnd"/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>. P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usės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I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Nr.1000015</w:t>
            </w:r>
          </w:p>
        </w:tc>
      </w:tr>
      <w:tr w:rsidR="006D1D0F" w:rsidRPr="00CE4EEC" w14:paraId="1DF3886B" w14:textId="77777777" w:rsidTr="00154073">
        <w:trPr>
          <w:gridAfter w:val="4"/>
          <w:wAfter w:w="2591" w:type="dxa"/>
          <w:trHeight w:val="7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370E84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B096" w14:textId="5F3D56AF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Keleivinis liftas, ORONA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LF5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 LF01-09030/LF01-10212</w:t>
            </w:r>
            <w:r w:rsidR="006D1D0F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gamyklinis Nr. XLI23042PV</w:t>
            </w:r>
          </w:p>
          <w:p w14:paraId="6134BF49" w14:textId="3C00BE5F" w:rsidR="006D1D0F" w:rsidRPr="00570416" w:rsidRDefault="006D1D0F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aptarnavimas, įskaitant dispečerizavimą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2B7C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1754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630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BED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2954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5295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22B6" w14:textId="1D546D6D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Keleivinis (mažas) liftas iš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reanimac</w:t>
            </w:r>
            <w:proofErr w:type="spellEnd"/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usės</w:t>
            </w:r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I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Nr.1000015</w:t>
            </w:r>
          </w:p>
        </w:tc>
      </w:tr>
      <w:tr w:rsidR="006D1D0F" w:rsidRPr="00CE4EEC" w14:paraId="31A053C4" w14:textId="77777777" w:rsidTr="00154073">
        <w:trPr>
          <w:gridAfter w:val="4"/>
          <w:wAfter w:w="2591" w:type="dxa"/>
          <w:trHeight w:val="7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44B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516A" w14:textId="5E46B001" w:rsidR="00457129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Keleivinis liftas (panoraminis)</w:t>
            </w:r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ORONA INDUSTRIAL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LF10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 LF01-095391/ LF01-110729</w:t>
            </w:r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gamyklinis Nr.XLI23043PV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04EA0424" w14:textId="039411F1" w:rsidR="006D1D0F" w:rsidRPr="00570416" w:rsidRDefault="006D1D0F" w:rsidP="006D1D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aptarnavimas, įskaitant dispečerizavimą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7C85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D0EF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630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39C4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DEFB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27AA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C708" w14:textId="77777777" w:rsidR="006D1D0F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Liftas prie kavinės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I korpusas, Pastato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  <w:p w14:paraId="472D5846" w14:textId="4AF6BA93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Nr.1000015</w:t>
            </w:r>
          </w:p>
        </w:tc>
      </w:tr>
      <w:tr w:rsidR="006D1D0F" w:rsidRPr="00CE4EEC" w14:paraId="50EA7759" w14:textId="77777777" w:rsidTr="00154073">
        <w:trPr>
          <w:gridAfter w:val="4"/>
          <w:wAfter w:w="2591" w:type="dxa"/>
          <w:trHeight w:val="5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A53FA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B3D7" w14:textId="413874F8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Keleivinis liftas ORONA,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LF3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 LF-01-09652/LF-01-10843</w:t>
            </w:r>
            <w:r w:rsidR="006D1D0F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gamyklinis Nr. XLI48931PV</w:t>
            </w:r>
          </w:p>
          <w:p w14:paraId="68145AD9" w14:textId="6280EC57" w:rsidR="006D1D0F" w:rsidRPr="00570416" w:rsidRDefault="006D1D0F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aptarnavimas, įskaitant dispečerizavimą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  <w:p w14:paraId="7D348C7C" w14:textId="60E90FE9" w:rsidR="006D1D0F" w:rsidRPr="00570416" w:rsidRDefault="006D1D0F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7C30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231E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1600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FC0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995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A806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0401" w14:textId="38258995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Priešgaisrinis liftas (iš Priėmimo - skubiosios pagalbos sk. pusės)</w:t>
            </w:r>
            <w:r w:rsidR="00457129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 1000015</w:t>
            </w:r>
          </w:p>
        </w:tc>
      </w:tr>
      <w:tr w:rsidR="006D1D0F" w:rsidRPr="00CE4EEC" w14:paraId="622DCD8D" w14:textId="77777777" w:rsidTr="00154073">
        <w:trPr>
          <w:gridAfter w:val="4"/>
          <w:wAfter w:w="2591" w:type="dxa"/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17B2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8D1C" w14:textId="35524D09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Liftas ORONA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reg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 LF-01-10243/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LF01-0110212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gamyklinis Nr.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XLI70593PV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54073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  <w:r w:rsidRPr="00570416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4922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6EA7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B33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27D0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2072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C8CA" w14:textId="76607A48" w:rsidR="00CE4EEC" w:rsidRPr="00570416" w:rsidRDefault="00457129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Affidea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E4EEC" w:rsidRPr="00570416">
              <w:rPr>
                <w:rFonts w:ascii="Times New Roman" w:eastAsia="Times New Roman" w:hAnsi="Times New Roman" w:cs="Times New Roman"/>
                <w:lang w:eastAsia="lt-LT"/>
              </w:rPr>
              <w:t>Santariškių g. 1C,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CE4EEC"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E4EEC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CE4EEC"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="00CE4EEC" w:rsidRPr="00570416">
              <w:rPr>
                <w:rFonts w:ascii="Times New Roman" w:eastAsia="Times New Roman" w:hAnsi="Times New Roman" w:cs="Times New Roman"/>
                <w:lang w:eastAsia="lt-LT"/>
              </w:rPr>
              <w:t>. Nr.1000022</w:t>
            </w:r>
          </w:p>
        </w:tc>
      </w:tr>
      <w:tr w:rsidR="006D1D0F" w:rsidRPr="00CE4EEC" w14:paraId="0FE42253" w14:textId="77777777" w:rsidTr="00154073">
        <w:trPr>
          <w:gridAfter w:val="4"/>
          <w:wAfter w:w="2591" w:type="dxa"/>
          <w:trHeight w:val="5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38C6B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2BEF" w14:textId="77777777" w:rsidR="00154073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Liftas krovininis (mažas) </w:t>
            </w:r>
            <w:r w:rsidRPr="0057041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LF-7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457129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gamyklinis Nr. 95893</w:t>
            </w:r>
            <w:r w:rsidR="00154073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E9E9174" w14:textId="61BF2433" w:rsidR="00CE4EEC" w:rsidRPr="00570416" w:rsidRDefault="00154073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="00CE4EEC"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EBE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D1CF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EAB0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1869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5003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5CC8" w14:textId="2D93D578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Priėm</w:t>
            </w:r>
            <w:r w:rsidR="00457129" w:rsidRPr="00570416">
              <w:rPr>
                <w:rFonts w:ascii="Times New Roman" w:eastAsia="Times New Roman" w:hAnsi="Times New Roman" w:cs="Times New Roman"/>
                <w:lang w:eastAsia="lt-LT"/>
              </w:rPr>
              <w:t>imo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-skubios pagalbos skyrius</w:t>
            </w:r>
            <w:r w:rsidR="00457129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I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</w:t>
            </w:r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0172EA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 1000015</w:t>
            </w:r>
          </w:p>
        </w:tc>
      </w:tr>
      <w:tr w:rsidR="006D1D0F" w:rsidRPr="00CE4EEC" w14:paraId="4083CA57" w14:textId="77777777" w:rsidTr="00154073">
        <w:trPr>
          <w:gridAfter w:val="4"/>
          <w:wAfter w:w="2591" w:type="dxa"/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5906F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DAB2" w14:textId="137A22E9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Liftas (senas), registracijos Nr. 900772</w:t>
            </w:r>
            <w:r w:rsidR="00154073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-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  <w:r w:rsidRPr="00570416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DFD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1AA4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CFC3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1893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83BC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C332" w14:textId="77777777" w:rsidR="00154073" w:rsidRPr="00570416" w:rsidRDefault="00CE4EEC" w:rsidP="006D1D0F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Biksai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(rūsys)</w:t>
            </w:r>
            <w:r w:rsidR="00457129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I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6E0758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  <w:p w14:paraId="173AA976" w14:textId="640C20A8" w:rsidR="00CE4EEC" w:rsidRPr="00570416" w:rsidRDefault="00CE4EEC" w:rsidP="006D1D0F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Nr. 1000015</w:t>
            </w:r>
          </w:p>
        </w:tc>
      </w:tr>
      <w:tr w:rsidR="006D1D0F" w:rsidRPr="00CE4EEC" w14:paraId="2644C8F9" w14:textId="77777777" w:rsidTr="00154073">
        <w:trPr>
          <w:gridAfter w:val="4"/>
          <w:wAfter w:w="2591" w:type="dxa"/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64778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9497" w14:textId="6AF0CDB3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Liftas (senas), registracijos Nr. LF-02-01157</w:t>
            </w:r>
            <w:r w:rsidR="00154073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-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techninis aptarnavimas</w:t>
            </w:r>
            <w:r w:rsidR="00EB0DA7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686D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1C4D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95CF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E5E3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1E71" w14:textId="77777777" w:rsidR="00CE4EEC" w:rsidRPr="00570416" w:rsidRDefault="00CE4EEC" w:rsidP="00CE4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0AB0" w14:textId="6E401709" w:rsidR="00CE4EEC" w:rsidRPr="00570416" w:rsidRDefault="00CE4EEC" w:rsidP="00CE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MBS Terapijos poskyris</w:t>
            </w:r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V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korp</w:t>
            </w:r>
            <w:proofErr w:type="spellEnd"/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Past</w:t>
            </w:r>
            <w:proofErr w:type="spellEnd"/>
            <w:r w:rsidR="00CD3111" w:rsidRPr="00570416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Inv</w:t>
            </w:r>
            <w:proofErr w:type="spellEnd"/>
            <w:r w:rsidRPr="00570416">
              <w:rPr>
                <w:rFonts w:ascii="Times New Roman" w:eastAsia="Times New Roman" w:hAnsi="Times New Roman" w:cs="Times New Roman"/>
                <w:lang w:eastAsia="lt-LT"/>
              </w:rPr>
              <w:t>. Nr.1000018</w:t>
            </w:r>
          </w:p>
        </w:tc>
      </w:tr>
    </w:tbl>
    <w:p w14:paraId="39C196C6" w14:textId="06F7C2BD" w:rsidR="00EB0DA7" w:rsidRPr="00EB0DA7" w:rsidRDefault="00EB0DA7" w:rsidP="00EB0DA7">
      <w:pPr>
        <w:suppressAutoHyphens/>
        <w:spacing w:after="0" w:line="240" w:lineRule="auto"/>
        <w:ind w:left="-113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B0DA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*</w:t>
      </w:r>
      <w:r w:rsidRPr="00EB0DA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Dispečerizavimo sistema turi veikti 24 val. per parą. Turi būti užtikrinamas gyvas bendravimas, staigus gedimo registravimas, reagavimo laikas (keleivio išlaisvinimas)  – </w:t>
      </w:r>
      <w:proofErr w:type="spellStart"/>
      <w:r w:rsidRPr="00EB0DA7">
        <w:rPr>
          <w:rFonts w:ascii="Times New Roman" w:eastAsia="Times New Roman" w:hAnsi="Times New Roman" w:cs="Times New Roman"/>
          <w:sz w:val="20"/>
          <w:szCs w:val="20"/>
          <w:lang w:eastAsia="lt-LT"/>
        </w:rPr>
        <w:t>max</w:t>
      </w:r>
      <w:proofErr w:type="spellEnd"/>
      <w:r w:rsidRPr="00EB0DA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30 min.</w:t>
      </w:r>
      <w:r w:rsidRPr="00EB0DA7">
        <w:rPr>
          <w:rFonts w:ascii="Times New Roman" w:eastAsia="Times New Roman" w:hAnsi="Times New Roman" w:cs="Times New Roman"/>
          <w:sz w:val="20"/>
          <w:szCs w:val="20"/>
          <w:lang w:eastAsia="lt-LT"/>
        </w:rPr>
        <w:br/>
      </w:r>
      <w:r w:rsidRPr="00EB0DA7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 xml:space="preserve">** </w:t>
      </w:r>
      <w:r w:rsidRPr="00EB0DA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Sugedus  liftams, kuriems dispečerizavimo paslauga neperkama (4, 10-13 pozicijos) - reagavimo laikas (keleivio išlaisvinimas), pranešus apie gedimą - </w:t>
      </w:r>
      <w:proofErr w:type="spellStart"/>
      <w:r w:rsidRPr="00EB0DA7">
        <w:rPr>
          <w:rFonts w:ascii="Times New Roman" w:eastAsia="Times New Roman" w:hAnsi="Times New Roman" w:cs="Times New Roman"/>
          <w:sz w:val="20"/>
          <w:szCs w:val="20"/>
          <w:lang w:eastAsia="lt-LT"/>
        </w:rPr>
        <w:t>max</w:t>
      </w:r>
      <w:proofErr w:type="spellEnd"/>
      <w:r w:rsidRPr="00EB0DA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30 min.</w:t>
      </w:r>
    </w:p>
    <w:p w14:paraId="2553446A" w14:textId="77777777" w:rsidR="00D262B2" w:rsidRDefault="00D262B2" w:rsidP="00390405"/>
    <w:sectPr w:rsidR="00D262B2" w:rsidSect="00EB0DA7">
      <w:pgSz w:w="16838" w:h="11906" w:orient="landscape"/>
      <w:pgMar w:top="426" w:right="737" w:bottom="284" w:left="73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4908" w14:textId="77777777" w:rsidR="006E0758" w:rsidRDefault="006E0758" w:rsidP="006E0758">
      <w:pPr>
        <w:spacing w:after="0" w:line="240" w:lineRule="auto"/>
      </w:pPr>
      <w:r>
        <w:separator/>
      </w:r>
    </w:p>
  </w:endnote>
  <w:endnote w:type="continuationSeparator" w:id="0">
    <w:p w14:paraId="30C61954" w14:textId="77777777" w:rsidR="006E0758" w:rsidRDefault="006E0758" w:rsidP="006E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6F7A" w14:textId="77777777" w:rsidR="006E0758" w:rsidRDefault="006E0758" w:rsidP="006E0758">
      <w:pPr>
        <w:spacing w:after="0" w:line="240" w:lineRule="auto"/>
      </w:pPr>
      <w:r>
        <w:separator/>
      </w:r>
    </w:p>
  </w:footnote>
  <w:footnote w:type="continuationSeparator" w:id="0">
    <w:p w14:paraId="1C59EF49" w14:textId="77777777" w:rsidR="006E0758" w:rsidRDefault="006E0758" w:rsidP="006E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1A8D"/>
    <w:multiLevelType w:val="hybridMultilevel"/>
    <w:tmpl w:val="03589864"/>
    <w:lvl w:ilvl="0" w:tplc="F0626D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06112"/>
    <w:multiLevelType w:val="hybridMultilevel"/>
    <w:tmpl w:val="57A0075A"/>
    <w:lvl w:ilvl="0" w:tplc="0EF416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A7488"/>
    <w:multiLevelType w:val="hybridMultilevel"/>
    <w:tmpl w:val="A8904FE8"/>
    <w:lvl w:ilvl="0" w:tplc="039A7CB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38139">
    <w:abstractNumId w:val="2"/>
  </w:num>
  <w:num w:numId="2" w16cid:durableId="2130854188">
    <w:abstractNumId w:val="1"/>
  </w:num>
  <w:num w:numId="3" w16cid:durableId="170925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32"/>
    <w:rsid w:val="000172EA"/>
    <w:rsid w:val="0009669C"/>
    <w:rsid w:val="00154073"/>
    <w:rsid w:val="001D5971"/>
    <w:rsid w:val="00286FC9"/>
    <w:rsid w:val="00390405"/>
    <w:rsid w:val="00433A27"/>
    <w:rsid w:val="00457129"/>
    <w:rsid w:val="004A44C4"/>
    <w:rsid w:val="00570416"/>
    <w:rsid w:val="006D1D0F"/>
    <w:rsid w:val="006E0758"/>
    <w:rsid w:val="006E59B9"/>
    <w:rsid w:val="00743832"/>
    <w:rsid w:val="00823FE7"/>
    <w:rsid w:val="00CD3111"/>
    <w:rsid w:val="00CE4EEC"/>
    <w:rsid w:val="00D262B2"/>
    <w:rsid w:val="00E51F64"/>
    <w:rsid w:val="00E82D74"/>
    <w:rsid w:val="00EB0DA7"/>
    <w:rsid w:val="00F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8EB2"/>
  <w15:chartTrackingRefBased/>
  <w15:docId w15:val="{3B41AA3F-7F04-417F-B707-8168194D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758"/>
  </w:style>
  <w:style w:type="paragraph" w:styleId="Footer">
    <w:name w:val="footer"/>
    <w:basedOn w:val="Normal"/>
    <w:link w:val="FooterChar"/>
    <w:uiPriority w:val="99"/>
    <w:unhideWhenUsed/>
    <w:rsid w:val="006E0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758"/>
  </w:style>
  <w:style w:type="paragraph" w:styleId="ListParagraph">
    <w:name w:val="List Paragraph"/>
    <w:basedOn w:val="Normal"/>
    <w:uiPriority w:val="34"/>
    <w:qFormat/>
    <w:rsid w:val="0015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7</cp:revision>
  <cp:lastPrinted>2023-01-05T12:54:00Z</cp:lastPrinted>
  <dcterms:created xsi:type="dcterms:W3CDTF">2022-11-16T12:09:00Z</dcterms:created>
  <dcterms:modified xsi:type="dcterms:W3CDTF">2025-01-29T11:35:00Z</dcterms:modified>
</cp:coreProperties>
</file>