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A43010" w14:textId="2ED467CC" w:rsidR="001D20A7" w:rsidRPr="001D20A7" w:rsidRDefault="001D20A7" w:rsidP="0099174E">
      <w:pPr>
        <w:spacing w:before="0" w:line="240" w:lineRule="auto"/>
        <w:jc w:val="right"/>
        <w:rPr>
          <w:rFonts w:eastAsia="Times New Roman" w:cs="Times New Roman"/>
          <w:kern w:val="0"/>
          <w:sz w:val="20"/>
          <w:szCs w:val="20"/>
          <w:lang w:eastAsia="lt-LT"/>
          <w14:ligatures w14:val="none"/>
        </w:rPr>
      </w:pPr>
    </w:p>
    <w:p w14:paraId="1891DF50" w14:textId="77777777" w:rsidR="005A0E92" w:rsidRDefault="00CB6FE5" w:rsidP="00CB6FE5">
      <w:pPr>
        <w:keepNext/>
        <w:tabs>
          <w:tab w:val="center" w:pos="4818"/>
          <w:tab w:val="right" w:pos="9637"/>
        </w:tabs>
        <w:spacing w:before="0" w:line="240" w:lineRule="auto"/>
        <w:jc w:val="left"/>
        <w:outlineLvl w:val="4"/>
        <w:rPr>
          <w:rFonts w:eastAsia="Times New Roman" w:cs="Times New Roman"/>
          <w:b/>
          <w:bCs/>
          <w:noProof/>
          <w:kern w:val="0"/>
          <w14:ligatures w14:val="none"/>
        </w:rPr>
      </w:pPr>
      <w:r>
        <w:rPr>
          <w:rFonts w:eastAsia="Times New Roman" w:cs="Times New Roman"/>
          <w:b/>
          <w:bCs/>
          <w:noProof/>
          <w:kern w:val="0"/>
          <w14:ligatures w14:val="none"/>
        </w:rPr>
        <w:tab/>
      </w:r>
    </w:p>
    <w:p w14:paraId="7D7DE31B" w14:textId="77777777" w:rsidR="005A0E92" w:rsidRDefault="005A0E92" w:rsidP="00CB6FE5">
      <w:pPr>
        <w:keepNext/>
        <w:tabs>
          <w:tab w:val="center" w:pos="4818"/>
          <w:tab w:val="right" w:pos="9637"/>
        </w:tabs>
        <w:spacing w:before="0" w:line="240" w:lineRule="auto"/>
        <w:jc w:val="left"/>
        <w:outlineLvl w:val="4"/>
        <w:rPr>
          <w:rFonts w:eastAsia="Times New Roman" w:cs="Times New Roman"/>
          <w:b/>
          <w:bCs/>
          <w:noProof/>
          <w:kern w:val="0"/>
          <w14:ligatures w14:val="none"/>
        </w:rPr>
      </w:pPr>
    </w:p>
    <w:p w14:paraId="6F26D06D" w14:textId="617E900C" w:rsidR="0099174E" w:rsidRDefault="00C21798" w:rsidP="005A0E92">
      <w:pPr>
        <w:keepNext/>
        <w:tabs>
          <w:tab w:val="center" w:pos="4818"/>
          <w:tab w:val="right" w:pos="9637"/>
        </w:tabs>
        <w:spacing w:before="0" w:line="240" w:lineRule="auto"/>
        <w:jc w:val="center"/>
        <w:outlineLvl w:val="4"/>
        <w:rPr>
          <w:rFonts w:eastAsia="Times New Roman" w:cs="Times New Roman"/>
          <w:b/>
          <w:bCs/>
          <w:noProof/>
          <w:kern w:val="0"/>
          <w14:ligatures w14:val="none"/>
        </w:rPr>
      </w:pPr>
      <w:bookmarkStart w:id="0" w:name="_GoBack"/>
      <w:r>
        <w:rPr>
          <w:rFonts w:eastAsia="Times New Roman" w:cs="Times New Roman"/>
          <w:b/>
          <w:bCs/>
          <w:noProof/>
          <w:kern w:val="0"/>
          <w14:ligatures w14:val="none"/>
        </w:rPr>
        <w:t>Priemonės intervencinei širdies elektrofiziologijai</w:t>
      </w:r>
    </w:p>
    <w:bookmarkEnd w:id="0"/>
    <w:p w14:paraId="55D4A490" w14:textId="7D5527DE" w:rsidR="001D20A7" w:rsidRDefault="000A5B30" w:rsidP="001D20A7">
      <w:pPr>
        <w:keepNext/>
        <w:spacing w:before="0" w:line="240" w:lineRule="auto"/>
        <w:jc w:val="center"/>
        <w:outlineLvl w:val="4"/>
        <w:rPr>
          <w:rFonts w:eastAsia="Times New Roman" w:cs="Times New Roman"/>
          <w:b/>
          <w:bCs/>
          <w:noProof/>
          <w:kern w:val="0"/>
          <w14:ligatures w14:val="none"/>
        </w:rPr>
      </w:pPr>
      <w:r>
        <w:rPr>
          <w:rFonts w:eastAsia="Times New Roman" w:cs="Times New Roman"/>
          <w:b/>
          <w:bCs/>
          <w:noProof/>
          <w:kern w:val="0"/>
          <w14:ligatures w14:val="none"/>
        </w:rPr>
        <w:t xml:space="preserve">TECHNINĖ </w:t>
      </w:r>
      <w:r w:rsidR="0099174E" w:rsidRPr="001D20A7">
        <w:rPr>
          <w:rFonts w:eastAsia="Times New Roman" w:cs="Times New Roman"/>
          <w:b/>
          <w:bCs/>
          <w:noProof/>
          <w:kern w:val="0"/>
          <w14:ligatures w14:val="none"/>
        </w:rPr>
        <w:t>SPECIFIKACIJA</w:t>
      </w:r>
    </w:p>
    <w:p w14:paraId="59B9FE7B" w14:textId="77777777" w:rsidR="001D20A7" w:rsidRPr="001D20A7" w:rsidRDefault="001D20A7" w:rsidP="001D20A7">
      <w:pPr>
        <w:spacing w:before="0" w:line="240" w:lineRule="auto"/>
        <w:jc w:val="center"/>
        <w:rPr>
          <w:rFonts w:eastAsia="Times New Roman" w:cs="Times New Roman"/>
          <w:kern w:val="0"/>
          <w:lang w:val="lt-LT" w:eastAsia="lt-LT"/>
          <w14:ligatures w14:val="none"/>
        </w:rPr>
      </w:pPr>
    </w:p>
    <w:tbl>
      <w:tblPr>
        <w:tblW w:w="10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2552"/>
        <w:gridCol w:w="5814"/>
        <w:gridCol w:w="997"/>
      </w:tblGrid>
      <w:tr w:rsidR="001D20A7" w:rsidRPr="001D20A7" w14:paraId="0A13C8B3" w14:textId="77777777" w:rsidTr="00F51BA0">
        <w:trPr>
          <w:trHeight w:val="1208"/>
          <w:jc w:val="center"/>
        </w:trPr>
        <w:tc>
          <w:tcPr>
            <w:tcW w:w="846" w:type="dxa"/>
            <w:vAlign w:val="center"/>
          </w:tcPr>
          <w:p w14:paraId="4F648A2D" w14:textId="77777777" w:rsidR="001D20A7" w:rsidRPr="001D20A7" w:rsidRDefault="001D20A7" w:rsidP="00EF113A">
            <w:pPr>
              <w:tabs>
                <w:tab w:val="left" w:pos="29"/>
              </w:tabs>
              <w:autoSpaceDE w:val="0"/>
              <w:autoSpaceDN w:val="0"/>
              <w:adjustRightInd w:val="0"/>
              <w:spacing w:before="0" w:line="240" w:lineRule="auto"/>
              <w:contextualSpacing/>
              <w:jc w:val="center"/>
              <w:rPr>
                <w:rFonts w:eastAsia="Times New Roman" w:cs="Times New Roman"/>
                <w:noProof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1D20A7">
              <w:rPr>
                <w:rFonts w:eastAsia="Times New Roman" w:cs="Times New Roman"/>
                <w:noProof/>
                <w:kern w:val="0"/>
                <w:sz w:val="20"/>
                <w:szCs w:val="20"/>
                <w:lang w:val="lt-LT" w:eastAsia="lt-LT"/>
                <w14:ligatures w14:val="none"/>
              </w:rPr>
              <w:t>Pirki-mo dalies Nr.</w:t>
            </w:r>
          </w:p>
        </w:tc>
        <w:tc>
          <w:tcPr>
            <w:tcW w:w="2552" w:type="dxa"/>
            <w:vAlign w:val="center"/>
          </w:tcPr>
          <w:p w14:paraId="5F15C3DA" w14:textId="77777777" w:rsidR="001D20A7" w:rsidRPr="001D20A7" w:rsidRDefault="001D20A7" w:rsidP="001D20A7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eastAsia="Times New Roman" w:cs="Times New Roman"/>
                <w:noProof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1D20A7">
              <w:rPr>
                <w:rFonts w:eastAsia="Times New Roman" w:cs="Times New Roman"/>
                <w:noProof/>
                <w:kern w:val="0"/>
                <w:sz w:val="20"/>
                <w:szCs w:val="20"/>
                <w:lang w:val="lt-LT" w:eastAsia="lt-LT"/>
                <w14:ligatures w14:val="none"/>
              </w:rPr>
              <w:t>Pavadinimas</w:t>
            </w:r>
          </w:p>
        </w:tc>
        <w:tc>
          <w:tcPr>
            <w:tcW w:w="5814" w:type="dxa"/>
            <w:vAlign w:val="center"/>
          </w:tcPr>
          <w:p w14:paraId="6107646D" w14:textId="77777777" w:rsidR="001D20A7" w:rsidRPr="001D20A7" w:rsidRDefault="001D20A7" w:rsidP="001D20A7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eastAsia="Times New Roman" w:cs="Times New Roman"/>
                <w:noProof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1D20A7">
              <w:rPr>
                <w:rFonts w:eastAsia="Times New Roman" w:cs="Times New Roman"/>
                <w:noProof/>
                <w:kern w:val="0"/>
                <w:sz w:val="20"/>
                <w:szCs w:val="20"/>
                <w:lang w:val="lt-LT" w:eastAsia="lt-LT"/>
                <w14:ligatures w14:val="none"/>
              </w:rPr>
              <w:t>Reikalaujamos techninės charakteristikos</w:t>
            </w:r>
          </w:p>
        </w:tc>
        <w:tc>
          <w:tcPr>
            <w:tcW w:w="997" w:type="dxa"/>
            <w:vAlign w:val="center"/>
          </w:tcPr>
          <w:p w14:paraId="73A48874" w14:textId="0FBFCC24" w:rsidR="001D20A7" w:rsidRPr="001D20A7" w:rsidRDefault="001D20A7" w:rsidP="001D20A7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eastAsia="Times New Roman" w:cs="Times New Roman"/>
                <w:noProof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1D20A7">
              <w:rPr>
                <w:rFonts w:eastAsia="Times New Roman" w:cs="Times New Roman"/>
                <w:noProof/>
                <w:kern w:val="0"/>
                <w:sz w:val="20"/>
                <w:szCs w:val="20"/>
                <w:lang w:val="lt-LT" w:eastAsia="lt-LT"/>
                <w14:ligatures w14:val="none"/>
              </w:rPr>
              <w:t>Orienta-cinis kiekis</w:t>
            </w:r>
          </w:p>
        </w:tc>
      </w:tr>
      <w:tr w:rsidR="003D6A74" w:rsidRPr="001D20A7" w14:paraId="28630230" w14:textId="77777777" w:rsidTr="00F51BA0">
        <w:trPr>
          <w:trHeight w:val="2320"/>
          <w:jc w:val="center"/>
        </w:trPr>
        <w:tc>
          <w:tcPr>
            <w:tcW w:w="846" w:type="dxa"/>
            <w:vAlign w:val="center"/>
          </w:tcPr>
          <w:p w14:paraId="047984EF" w14:textId="77777777" w:rsidR="003D6A74" w:rsidRPr="001D20A7" w:rsidRDefault="003D6A74" w:rsidP="00506180">
            <w:pPr>
              <w:numPr>
                <w:ilvl w:val="0"/>
                <w:numId w:val="2"/>
              </w:numPr>
              <w:tabs>
                <w:tab w:val="left" w:pos="29"/>
              </w:tabs>
              <w:autoSpaceDE w:val="0"/>
              <w:autoSpaceDN w:val="0"/>
              <w:adjustRightInd w:val="0"/>
              <w:spacing w:before="0" w:line="240" w:lineRule="auto"/>
              <w:ind w:left="0" w:firstLine="0"/>
              <w:contextualSpacing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val="lt-LT" w:eastAsia="lt-LT"/>
                <w14:ligatures w14:val="none"/>
              </w:rPr>
            </w:pPr>
          </w:p>
        </w:tc>
        <w:tc>
          <w:tcPr>
            <w:tcW w:w="2552" w:type="dxa"/>
            <w:vAlign w:val="center"/>
          </w:tcPr>
          <w:p w14:paraId="44ED7082" w14:textId="21D131F3" w:rsidR="003D6A74" w:rsidRPr="001D20A7" w:rsidRDefault="003D6A74" w:rsidP="00AE7845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eastAsia="Times New Roman" w:cs="Times New Roman"/>
                <w:kern w:val="0"/>
                <w:sz w:val="20"/>
                <w:lang w:val="lt-LT" w:eastAsia="lt-LT"/>
                <w14:ligatures w14:val="none"/>
              </w:rPr>
            </w:pPr>
            <w:r w:rsidRPr="000A5B30">
              <w:rPr>
                <w:bCs/>
                <w:sz w:val="20"/>
                <w:szCs w:val="19"/>
                <w:lang w:val="lt-LT"/>
              </w:rPr>
              <w:t>Priemonių rinkinys plautinių venų krioabliacijai</w:t>
            </w:r>
          </w:p>
        </w:tc>
        <w:tc>
          <w:tcPr>
            <w:tcW w:w="5814" w:type="dxa"/>
            <w:tcBorders>
              <w:right w:val="single" w:sz="4" w:space="0" w:color="auto"/>
            </w:tcBorders>
          </w:tcPr>
          <w:p w14:paraId="7175F3BE" w14:textId="77777777" w:rsidR="003D6A74" w:rsidRPr="000A5B30" w:rsidRDefault="003D6A74" w:rsidP="003659E3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val="lt-LT"/>
              </w:rPr>
            </w:pPr>
            <w:r w:rsidRPr="000A5B30">
              <w:rPr>
                <w:sz w:val="20"/>
                <w:szCs w:val="20"/>
                <w:lang w:val="lt-LT"/>
              </w:rPr>
              <w:t>Rinkinį sudaro priemonės, suderinamos su CryoCath krioabliacijos aparatu CryoConsole:</w:t>
            </w:r>
          </w:p>
          <w:p w14:paraId="5514B044" w14:textId="53F58423" w:rsidR="003D6A74" w:rsidRDefault="003D6A74" w:rsidP="003659E3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Krioabliacijos kateteris-balionas, išpūsto baliono  diametras 28 </w:t>
            </w:r>
            <w:r w:rsidR="003357D1">
              <w:rPr>
                <w:sz w:val="20"/>
              </w:rPr>
              <w:t>±</w:t>
            </w:r>
            <w:r w:rsidR="003357D1" w:rsidRPr="00F956F8">
              <w:rPr>
                <w:sz w:val="20"/>
                <w:szCs w:val="20"/>
              </w:rPr>
              <w:t xml:space="preserve"> </w:t>
            </w:r>
            <w:r w:rsidR="003357D1">
              <w:rPr>
                <w:sz w:val="20"/>
                <w:szCs w:val="20"/>
              </w:rPr>
              <w:t>2</w:t>
            </w:r>
            <w:r w:rsidR="003357D1" w:rsidRPr="00F956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mm – 1 vnt.</w:t>
            </w:r>
          </w:p>
          <w:p w14:paraId="15BAFE71" w14:textId="5C83BEAD" w:rsidR="003D6A74" w:rsidRDefault="003D6A74" w:rsidP="003659E3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Valdomas kintamo linkio transseptalinis pravedėjas, kurio </w:t>
            </w:r>
            <w:r w:rsidR="003357D1">
              <w:rPr>
                <w:sz w:val="20"/>
                <w:szCs w:val="20"/>
              </w:rPr>
              <w:t xml:space="preserve">vidinis </w:t>
            </w:r>
            <w:r>
              <w:rPr>
                <w:sz w:val="20"/>
                <w:szCs w:val="20"/>
              </w:rPr>
              <w:t>diametras</w:t>
            </w:r>
            <w:r w:rsidR="003357D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  <w:r w:rsidR="003357D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F</w:t>
            </w:r>
            <w:r w:rsidR="003357D1">
              <w:rPr>
                <w:sz w:val="20"/>
                <w:szCs w:val="20"/>
              </w:rPr>
              <w:t>, išorinis diametras iki 15F</w:t>
            </w:r>
            <w:r>
              <w:rPr>
                <w:sz w:val="20"/>
                <w:szCs w:val="20"/>
              </w:rPr>
              <w:t xml:space="preserve"> – 1 vnt.</w:t>
            </w:r>
          </w:p>
          <w:p w14:paraId="41BFF171" w14:textId="77777777" w:rsidR="003D6A74" w:rsidRDefault="003D6A74" w:rsidP="003659E3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Skysto azoto padavimo vamzdelis – 1 vnt.</w:t>
            </w:r>
          </w:p>
          <w:p w14:paraId="3BF0D5B4" w14:textId="41E98644" w:rsidR="003D6A74" w:rsidRPr="001D20A7" w:rsidRDefault="003D6A74" w:rsidP="0018571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</w:pPr>
            <w:r>
              <w:rPr>
                <w:sz w:val="20"/>
                <w:szCs w:val="20"/>
              </w:rPr>
              <w:t xml:space="preserve">Elektrinių signalų perdavimo iš krioabliacijos kateterio </w:t>
            </w:r>
            <w:r w:rsidR="003357D1">
              <w:rPr>
                <w:sz w:val="20"/>
                <w:szCs w:val="20"/>
              </w:rPr>
              <w:t xml:space="preserve">į </w:t>
            </w:r>
            <w:r w:rsidR="00780097">
              <w:rPr>
                <w:sz w:val="20"/>
                <w:szCs w:val="20"/>
              </w:rPr>
              <w:t xml:space="preserve">valdymo </w:t>
            </w:r>
            <w:r w:rsidR="003357D1">
              <w:rPr>
                <w:sz w:val="20"/>
                <w:szCs w:val="20"/>
              </w:rPr>
              <w:t xml:space="preserve">konsolę </w:t>
            </w:r>
            <w:r>
              <w:rPr>
                <w:sz w:val="20"/>
                <w:szCs w:val="20"/>
              </w:rPr>
              <w:t>kabelis – 1 vnt.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32805" w14:textId="68F52778" w:rsidR="003D6A74" w:rsidRPr="001D20A7" w:rsidRDefault="003D6A74" w:rsidP="003D6A74">
            <w:pPr>
              <w:spacing w:before="0" w:line="240" w:lineRule="auto"/>
              <w:jc w:val="center"/>
              <w:rPr>
                <w:rFonts w:eastAsia="Times New Roman" w:cs="Times New Roman"/>
                <w:kern w:val="0"/>
                <w:sz w:val="20"/>
                <w:lang w:val="lt-LT" w:eastAsia="lt-LT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lang w:val="lt-LT" w:eastAsia="lt-LT"/>
                <w14:ligatures w14:val="none"/>
              </w:rPr>
              <w:t>250</w:t>
            </w:r>
            <w:r w:rsidR="00816BC9">
              <w:rPr>
                <w:rFonts w:eastAsia="Times New Roman" w:cs="Times New Roman"/>
                <w:kern w:val="0"/>
                <w:sz w:val="20"/>
                <w:lang w:val="lt-LT" w:eastAsia="lt-LT"/>
                <w14:ligatures w14:val="none"/>
              </w:rPr>
              <w:t xml:space="preserve"> rink.</w:t>
            </w:r>
          </w:p>
        </w:tc>
      </w:tr>
      <w:tr w:rsidR="00EF113A" w:rsidRPr="001D20A7" w14:paraId="06FA2F3D" w14:textId="77777777" w:rsidTr="00F51BA0">
        <w:trPr>
          <w:trHeight w:val="1519"/>
          <w:jc w:val="center"/>
        </w:trPr>
        <w:tc>
          <w:tcPr>
            <w:tcW w:w="846" w:type="dxa"/>
            <w:vAlign w:val="center"/>
          </w:tcPr>
          <w:p w14:paraId="64FFEED6" w14:textId="77777777" w:rsidR="00EF113A" w:rsidRPr="001D20A7" w:rsidRDefault="00EF113A" w:rsidP="000F4FAF">
            <w:pPr>
              <w:numPr>
                <w:ilvl w:val="0"/>
                <w:numId w:val="2"/>
              </w:numPr>
              <w:tabs>
                <w:tab w:val="left" w:pos="29"/>
              </w:tabs>
              <w:autoSpaceDE w:val="0"/>
              <w:autoSpaceDN w:val="0"/>
              <w:adjustRightInd w:val="0"/>
              <w:spacing w:before="0" w:line="240" w:lineRule="auto"/>
              <w:ind w:left="0" w:firstLine="0"/>
              <w:contextualSpacing/>
              <w:rPr>
                <w:rFonts w:eastAsia="Times New Roman" w:cs="Times New Roman"/>
                <w:b/>
                <w:kern w:val="0"/>
                <w:sz w:val="20"/>
                <w:szCs w:val="20"/>
                <w:lang w:val="lt-LT" w:eastAsia="lt-LT"/>
                <w14:ligatures w14:val="none"/>
              </w:rPr>
            </w:pPr>
          </w:p>
        </w:tc>
        <w:tc>
          <w:tcPr>
            <w:tcW w:w="2552" w:type="dxa"/>
            <w:vAlign w:val="center"/>
          </w:tcPr>
          <w:p w14:paraId="497A62EE" w14:textId="341B9378" w:rsidR="00EF113A" w:rsidRPr="00001CE7" w:rsidRDefault="00EF113A" w:rsidP="00AE7845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eastAsia="Times New Roman" w:cs="Times New Roman"/>
                <w:kern w:val="0"/>
                <w:sz w:val="20"/>
                <w:lang w:val="lt-LT" w:eastAsia="lt-LT"/>
                <w14:ligatures w14:val="none"/>
              </w:rPr>
            </w:pPr>
            <w:r w:rsidRPr="00B14188">
              <w:rPr>
                <w:rFonts w:eastAsia="Times New Roman" w:cs="Times New Roman"/>
                <w:kern w:val="0"/>
                <w:sz w:val="20"/>
                <w:lang w:val="lt-LT" w:eastAsia="lt-LT"/>
                <w14:ligatures w14:val="none"/>
              </w:rPr>
              <w:t>„Y“ formos trišakiai adapteriai skirti skysčiui ir stygai - pravedėjui</w:t>
            </w:r>
          </w:p>
        </w:tc>
        <w:tc>
          <w:tcPr>
            <w:tcW w:w="5814" w:type="dxa"/>
            <w:tcBorders>
              <w:right w:val="single" w:sz="4" w:space="0" w:color="auto"/>
            </w:tcBorders>
            <w:vAlign w:val="center"/>
          </w:tcPr>
          <w:p w14:paraId="77322078" w14:textId="1BC4BE66" w:rsidR="00EF113A" w:rsidRPr="00364CCC" w:rsidRDefault="00EF113A" w:rsidP="00EF113A">
            <w:pPr>
              <w:spacing w:before="0" w:line="240" w:lineRule="auto"/>
              <w:jc w:val="left"/>
              <w:rPr>
                <w:sz w:val="20"/>
                <w:szCs w:val="20"/>
              </w:rPr>
            </w:pPr>
            <w:r w:rsidRPr="009B3670">
              <w:rPr>
                <w:sz w:val="20"/>
                <w:lang w:val="lt-LT"/>
              </w:rPr>
              <w:t xml:space="preserve">Trišakis adapteris, atsparus aukštam slėgiui, dvi jungtys skirtos infuziniam skysčiui pratekėti (Įėjimas, atsišakojantis kampu, kaip "Y" raidės šoninė atšaka, išėjimas) abi su užrakinamos sriegiu; viena – stygai pravedėjui, kryptis tiesi, ne mažesnio kaip 0,38 mm diametro, su užsukamu hemostatiniu vožtuvu. </w:t>
            </w:r>
            <w:r>
              <w:rPr>
                <w:sz w:val="20"/>
              </w:rPr>
              <w:t>Distalinė jungtis (išorinė, apgaubianti jungtį) – judri, laisvai besisukiojanti.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49DE5" w14:textId="06F42FF3" w:rsidR="00EF113A" w:rsidRDefault="00EF113A" w:rsidP="00EF113A">
            <w:pPr>
              <w:spacing w:before="0" w:line="240" w:lineRule="auto"/>
              <w:jc w:val="center"/>
              <w:rPr>
                <w:rFonts w:eastAsia="Times New Roman" w:cs="Times New Roman"/>
                <w:kern w:val="0"/>
                <w:sz w:val="20"/>
                <w:lang w:val="lt-LT" w:eastAsia="lt-LT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lang w:val="lt-LT" w:eastAsia="lt-LT"/>
                <w14:ligatures w14:val="none"/>
              </w:rPr>
              <w:t>250</w:t>
            </w:r>
            <w:r w:rsidR="00816BC9">
              <w:rPr>
                <w:rFonts w:eastAsia="Times New Roman" w:cs="Times New Roman"/>
                <w:kern w:val="0"/>
                <w:sz w:val="20"/>
                <w:lang w:val="lt-LT" w:eastAsia="lt-LT"/>
                <w14:ligatures w14:val="none"/>
              </w:rPr>
              <w:t xml:space="preserve"> vnt.</w:t>
            </w:r>
          </w:p>
        </w:tc>
      </w:tr>
    </w:tbl>
    <w:p w14:paraId="6D0AB400" w14:textId="77777777" w:rsidR="001D20A7" w:rsidRPr="001D20A7" w:rsidRDefault="001D20A7" w:rsidP="001D20A7">
      <w:pPr>
        <w:spacing w:before="0" w:line="240" w:lineRule="auto"/>
        <w:jc w:val="center"/>
        <w:rPr>
          <w:rFonts w:eastAsia="Times New Roman" w:cs="Times New Roman"/>
          <w:kern w:val="0"/>
          <w:lang w:val="lt-LT" w:eastAsia="lt-LT"/>
          <w14:ligatures w14:val="none"/>
        </w:rPr>
      </w:pPr>
    </w:p>
    <w:p w14:paraId="4EA851FF" w14:textId="77777777" w:rsidR="001D20A7" w:rsidRPr="00A65B48" w:rsidRDefault="001D20A7" w:rsidP="001D20A7">
      <w:pPr>
        <w:spacing w:before="0" w:after="120" w:line="240" w:lineRule="auto"/>
        <w:jc w:val="left"/>
        <w:rPr>
          <w:rFonts w:eastAsia="Times New Roman" w:cs="Times New Roman"/>
          <w:b/>
          <w:kern w:val="0"/>
          <w:sz w:val="20"/>
          <w:szCs w:val="20"/>
          <w:u w:val="single"/>
          <w:lang w:val="lt-LT" w:eastAsia="lt-LT"/>
          <w14:ligatures w14:val="none"/>
        </w:rPr>
      </w:pPr>
      <w:r w:rsidRPr="00A65B48">
        <w:rPr>
          <w:rFonts w:eastAsia="Times New Roman" w:cs="Times New Roman"/>
          <w:b/>
          <w:kern w:val="0"/>
          <w:sz w:val="20"/>
          <w:szCs w:val="20"/>
          <w:u w:val="single"/>
          <w:lang w:val="lt-LT" w:eastAsia="lt-LT"/>
          <w14:ligatures w14:val="none"/>
        </w:rPr>
        <w:t>Pastabos, papildomi reikalavimai:</w:t>
      </w:r>
    </w:p>
    <w:p w14:paraId="2A5E6FFE" w14:textId="77777777" w:rsidR="001D20A7" w:rsidRPr="00A65B48" w:rsidRDefault="001D20A7" w:rsidP="001D20A7">
      <w:pPr>
        <w:numPr>
          <w:ilvl w:val="0"/>
          <w:numId w:val="1"/>
        </w:numPr>
        <w:spacing w:before="0" w:after="60" w:line="240" w:lineRule="auto"/>
        <w:ind w:left="714" w:hanging="357"/>
        <w:jc w:val="left"/>
        <w:rPr>
          <w:rFonts w:eastAsia="Times New Roman" w:cs="Times New Roman"/>
          <w:kern w:val="0"/>
          <w:sz w:val="20"/>
          <w:szCs w:val="20"/>
          <w:lang w:val="lt-LT" w:eastAsia="lt-LT"/>
          <w14:ligatures w14:val="none"/>
        </w:rPr>
      </w:pPr>
      <w:r w:rsidRPr="00A65B48">
        <w:rPr>
          <w:rFonts w:eastAsia="Times New Roman" w:cs="Times New Roman"/>
          <w:kern w:val="0"/>
          <w:sz w:val="20"/>
          <w:szCs w:val="20"/>
          <w:lang w:val="lt-LT" w:eastAsia="lt-LT"/>
          <w14:ligatures w14:val="none"/>
        </w:rPr>
        <w:t>Pasiūlymo priede turi būti pateikti katalogai, prospektai ar kita spausdinta informacija.</w:t>
      </w:r>
    </w:p>
    <w:p w14:paraId="03FB1A46" w14:textId="77777777" w:rsidR="001D20A7" w:rsidRPr="00A65B48" w:rsidRDefault="001D20A7" w:rsidP="001D20A7">
      <w:pPr>
        <w:numPr>
          <w:ilvl w:val="0"/>
          <w:numId w:val="1"/>
        </w:numPr>
        <w:spacing w:before="0" w:after="60" w:line="240" w:lineRule="auto"/>
        <w:ind w:left="714" w:hanging="357"/>
        <w:jc w:val="left"/>
        <w:rPr>
          <w:rFonts w:eastAsia="Times New Roman" w:cs="Times New Roman"/>
          <w:kern w:val="0"/>
          <w:sz w:val="20"/>
          <w:szCs w:val="20"/>
          <w:lang w:val="lt-LT" w:eastAsia="lt-LT"/>
          <w14:ligatures w14:val="none"/>
        </w:rPr>
      </w:pPr>
      <w:r w:rsidRPr="00A65B48">
        <w:rPr>
          <w:rFonts w:eastAsia="Times New Roman" w:cs="Times New Roman"/>
          <w:kern w:val="0"/>
          <w:sz w:val="20"/>
          <w:szCs w:val="20"/>
          <w:lang w:val="lt-LT" w:eastAsia="lt-LT"/>
          <w14:ligatures w14:val="none"/>
        </w:rPr>
        <w:t>Būtinas žymėjimas CE ženklu (kartu su pasiūlymu turi būti pateikta CE sertifikato kopija).</w:t>
      </w:r>
    </w:p>
    <w:p w14:paraId="532BAF58" w14:textId="6D0A66BA" w:rsidR="001D20A7" w:rsidRPr="00A65B48" w:rsidRDefault="001D20A7" w:rsidP="001D20A7">
      <w:pPr>
        <w:numPr>
          <w:ilvl w:val="0"/>
          <w:numId w:val="1"/>
        </w:numPr>
        <w:spacing w:before="0" w:after="60" w:line="240" w:lineRule="auto"/>
        <w:ind w:left="714" w:hanging="357"/>
        <w:jc w:val="left"/>
        <w:rPr>
          <w:rFonts w:eastAsia="Times New Roman" w:cs="Times New Roman"/>
          <w:kern w:val="0"/>
          <w:sz w:val="20"/>
          <w:szCs w:val="20"/>
          <w:lang w:val="lt-LT" w:eastAsia="lt-LT"/>
          <w14:ligatures w14:val="none"/>
        </w:rPr>
      </w:pPr>
      <w:r w:rsidRPr="00A65B48">
        <w:rPr>
          <w:rFonts w:eastAsia="Times New Roman" w:cs="Times New Roman"/>
          <w:kern w:val="0"/>
          <w:sz w:val="20"/>
          <w:szCs w:val="20"/>
          <w:lang w:val="lt-LT" w:eastAsia="lt-LT"/>
          <w14:ligatures w14:val="none"/>
        </w:rPr>
        <w:t>Pasiūlymų vertinimo metu, komisijai paprašius, turi būti pateikti siūlomų produktų pavyzdžiai.</w:t>
      </w:r>
    </w:p>
    <w:p w14:paraId="6AB0237A" w14:textId="0114DA1D" w:rsidR="00F87939" w:rsidRPr="00A65B48" w:rsidRDefault="00F87939" w:rsidP="00F87939">
      <w:pPr>
        <w:numPr>
          <w:ilvl w:val="0"/>
          <w:numId w:val="1"/>
        </w:numPr>
        <w:spacing w:before="0" w:after="60" w:line="240" w:lineRule="auto"/>
        <w:ind w:left="714" w:hanging="357"/>
        <w:jc w:val="left"/>
        <w:rPr>
          <w:rFonts w:eastAsia="Times New Roman" w:cs="Times New Roman"/>
          <w:kern w:val="0"/>
          <w:sz w:val="20"/>
          <w:szCs w:val="20"/>
          <w:lang w:val="lt-LT" w:eastAsia="lt-LT"/>
          <w14:ligatures w14:val="none"/>
        </w:rPr>
      </w:pPr>
      <w:r w:rsidRPr="00A65B48">
        <w:rPr>
          <w:rFonts w:eastAsia="Times New Roman" w:cs="Times New Roman"/>
          <w:kern w:val="0"/>
          <w:sz w:val="20"/>
          <w:szCs w:val="20"/>
          <w:lang w:val="lt-LT" w:eastAsia="lt-LT"/>
          <w14:ligatures w14:val="none"/>
        </w:rPr>
        <w:t xml:space="preserve">1 pozicijoje </w:t>
      </w:r>
      <w:r w:rsidRPr="00A65B48">
        <w:rPr>
          <w:noProof/>
          <w:sz w:val="20"/>
          <w:szCs w:val="20"/>
          <w:lang w:val="lt-LT"/>
        </w:rPr>
        <w:t>priemonės perkamos perkančiosios organizacijos nuosavybės teise įsigytai įrangai.</w:t>
      </w:r>
    </w:p>
    <w:p w14:paraId="4313D3C6" w14:textId="77777777" w:rsidR="00F87939" w:rsidRPr="001D20A7" w:rsidRDefault="00F87939" w:rsidP="00F87939">
      <w:pPr>
        <w:spacing w:before="0" w:after="60" w:line="240" w:lineRule="auto"/>
        <w:ind w:left="714"/>
        <w:jc w:val="left"/>
        <w:rPr>
          <w:rFonts w:eastAsia="Times New Roman" w:cs="Times New Roman"/>
          <w:kern w:val="0"/>
          <w:sz w:val="20"/>
          <w:szCs w:val="20"/>
          <w:lang w:val="lt-LT" w:eastAsia="lt-LT"/>
          <w14:ligatures w14:val="none"/>
        </w:rPr>
      </w:pPr>
    </w:p>
    <w:p w14:paraId="4DF29A7C" w14:textId="77777777" w:rsidR="001D20A7" w:rsidRPr="001D20A7" w:rsidRDefault="001D20A7" w:rsidP="001D20A7">
      <w:pPr>
        <w:spacing w:before="0" w:line="240" w:lineRule="auto"/>
        <w:jc w:val="left"/>
        <w:rPr>
          <w:rFonts w:eastAsia="Times New Roman" w:cs="Times New Roman"/>
          <w:kern w:val="0"/>
          <w:sz w:val="20"/>
          <w:szCs w:val="20"/>
          <w:lang w:val="lt-LT" w:eastAsia="lt-LT"/>
          <w14:ligatures w14:val="none"/>
        </w:rPr>
      </w:pPr>
    </w:p>
    <w:p w14:paraId="6F1D66E1" w14:textId="77777777" w:rsidR="001D20A7" w:rsidRPr="001D20A7" w:rsidRDefault="001D20A7" w:rsidP="001D20A7">
      <w:pPr>
        <w:spacing w:before="0" w:line="240" w:lineRule="auto"/>
        <w:jc w:val="center"/>
        <w:rPr>
          <w:rFonts w:eastAsia="Times New Roman" w:cs="Times New Roman"/>
          <w:kern w:val="0"/>
          <w:sz w:val="20"/>
          <w:szCs w:val="20"/>
          <w:lang w:val="lt-LT" w:eastAsia="lt-LT"/>
          <w14:ligatures w14:val="none"/>
        </w:rPr>
      </w:pPr>
      <w:r w:rsidRPr="001D20A7">
        <w:rPr>
          <w:rFonts w:eastAsia="Times New Roman" w:cs="Times New Roman"/>
          <w:kern w:val="0"/>
          <w:sz w:val="20"/>
          <w:szCs w:val="20"/>
          <w:lang w:val="lt-LT" w:eastAsia="lt-LT"/>
          <w14:ligatures w14:val="none"/>
        </w:rPr>
        <w:t>________________</w:t>
      </w:r>
    </w:p>
    <w:p w14:paraId="0171CA21" w14:textId="33BFCAB4" w:rsidR="00C922AF" w:rsidRPr="00A65B48" w:rsidRDefault="00C922AF"/>
    <w:sectPr w:rsidR="00C922AF" w:rsidRPr="00A65B48" w:rsidSect="00F51BA0">
      <w:headerReference w:type="default" r:id="rId11"/>
      <w:footerReference w:type="default" r:id="rId12"/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151C5C" w14:textId="77777777" w:rsidR="003D6FBF" w:rsidRDefault="003D6FBF">
      <w:pPr>
        <w:spacing w:before="0" w:line="240" w:lineRule="auto"/>
      </w:pPr>
      <w:r>
        <w:separator/>
      </w:r>
    </w:p>
  </w:endnote>
  <w:endnote w:type="continuationSeparator" w:id="0">
    <w:p w14:paraId="51548227" w14:textId="77777777" w:rsidR="003D6FBF" w:rsidRDefault="003D6FB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00ABCA" w14:textId="27AB0F3D" w:rsidR="00A71A40" w:rsidRPr="0044663B" w:rsidRDefault="00EE3FE8">
    <w:pPr>
      <w:pStyle w:val="Footer"/>
      <w:jc w:val="right"/>
      <w:rPr>
        <w:sz w:val="20"/>
      </w:rPr>
    </w:pPr>
    <w:r w:rsidRPr="0044663B">
      <w:rPr>
        <w:sz w:val="20"/>
      </w:rPr>
      <w:fldChar w:fldCharType="begin"/>
    </w:r>
    <w:r w:rsidRPr="0044663B">
      <w:rPr>
        <w:sz w:val="20"/>
      </w:rPr>
      <w:instrText xml:space="preserve"> PAGE   \* MERGEFORMAT </w:instrText>
    </w:r>
    <w:r w:rsidRPr="0044663B">
      <w:rPr>
        <w:sz w:val="20"/>
      </w:rPr>
      <w:fldChar w:fldCharType="separate"/>
    </w:r>
    <w:r w:rsidR="00506180">
      <w:rPr>
        <w:noProof/>
        <w:sz w:val="20"/>
      </w:rPr>
      <w:t>1</w:t>
    </w:r>
    <w:r w:rsidRPr="0044663B">
      <w:rPr>
        <w:sz w:val="20"/>
      </w:rPr>
      <w:fldChar w:fldCharType="end"/>
    </w:r>
  </w:p>
  <w:p w14:paraId="72CB4D81" w14:textId="77777777" w:rsidR="00A71A40" w:rsidRPr="0044663B" w:rsidRDefault="00A71A40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052F0B" w14:textId="77777777" w:rsidR="003D6FBF" w:rsidRDefault="003D6FBF">
      <w:pPr>
        <w:spacing w:before="0" w:line="240" w:lineRule="auto"/>
      </w:pPr>
      <w:r>
        <w:separator/>
      </w:r>
    </w:p>
  </w:footnote>
  <w:footnote w:type="continuationSeparator" w:id="0">
    <w:p w14:paraId="3C8C0A62" w14:textId="77777777" w:rsidR="003D6FBF" w:rsidRDefault="003D6FBF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64A105" w14:textId="2A010017" w:rsidR="0099174E" w:rsidRPr="0099174E" w:rsidRDefault="0099174E" w:rsidP="0099174E">
    <w:pPr>
      <w:pStyle w:val="Header"/>
      <w:jc w:val="right"/>
      <w:rPr>
        <w:i/>
        <w:iCs/>
        <w:lang w:val="lt-LT"/>
      </w:rPr>
    </w:pPr>
    <w:r>
      <w:rPr>
        <w:i/>
        <w:iCs/>
        <w:lang w:val="lt-LT"/>
      </w:rPr>
      <w:t>Projektas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A7533"/>
    <w:multiLevelType w:val="multilevel"/>
    <w:tmpl w:val="E56012CC"/>
    <w:styleLink w:val="CurrentList2"/>
    <w:lvl w:ilvl="0">
      <w:start w:val="1"/>
      <w:numFmt w:val="decimal"/>
      <w:lvlText w:val="%1."/>
      <w:lvlJc w:val="left"/>
      <w:pPr>
        <w:ind w:left="1174" w:hanging="60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01" w:hanging="360"/>
      </w:pPr>
    </w:lvl>
    <w:lvl w:ilvl="2">
      <w:start w:val="1"/>
      <w:numFmt w:val="lowerRoman"/>
      <w:lvlText w:val="%3."/>
      <w:lvlJc w:val="right"/>
      <w:pPr>
        <w:ind w:left="2621" w:hanging="180"/>
      </w:pPr>
    </w:lvl>
    <w:lvl w:ilvl="3">
      <w:start w:val="1"/>
      <w:numFmt w:val="decimal"/>
      <w:lvlText w:val="%4."/>
      <w:lvlJc w:val="left"/>
      <w:pPr>
        <w:ind w:left="3341" w:hanging="360"/>
      </w:pPr>
    </w:lvl>
    <w:lvl w:ilvl="4">
      <w:start w:val="1"/>
      <w:numFmt w:val="lowerLetter"/>
      <w:lvlText w:val="%5."/>
      <w:lvlJc w:val="left"/>
      <w:pPr>
        <w:ind w:left="4061" w:hanging="360"/>
      </w:pPr>
    </w:lvl>
    <w:lvl w:ilvl="5">
      <w:start w:val="1"/>
      <w:numFmt w:val="lowerRoman"/>
      <w:lvlText w:val="%6."/>
      <w:lvlJc w:val="right"/>
      <w:pPr>
        <w:ind w:left="4781" w:hanging="180"/>
      </w:pPr>
    </w:lvl>
    <w:lvl w:ilvl="6">
      <w:start w:val="1"/>
      <w:numFmt w:val="decimal"/>
      <w:lvlText w:val="%7."/>
      <w:lvlJc w:val="left"/>
      <w:pPr>
        <w:ind w:left="5501" w:hanging="360"/>
      </w:pPr>
    </w:lvl>
    <w:lvl w:ilvl="7">
      <w:start w:val="1"/>
      <w:numFmt w:val="lowerLetter"/>
      <w:lvlText w:val="%8."/>
      <w:lvlJc w:val="left"/>
      <w:pPr>
        <w:ind w:left="6221" w:hanging="360"/>
      </w:pPr>
    </w:lvl>
    <w:lvl w:ilvl="8">
      <w:start w:val="1"/>
      <w:numFmt w:val="lowerRoman"/>
      <w:lvlText w:val="%9."/>
      <w:lvlJc w:val="right"/>
      <w:pPr>
        <w:ind w:left="6941" w:hanging="180"/>
      </w:pPr>
    </w:lvl>
  </w:abstractNum>
  <w:abstractNum w:abstractNumId="1" w15:restartNumberingAfterBreak="0">
    <w:nsid w:val="0D3A09F4"/>
    <w:multiLevelType w:val="multilevel"/>
    <w:tmpl w:val="C2C6DC4C"/>
    <w:lvl w:ilvl="0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F0F6B63"/>
    <w:multiLevelType w:val="hybridMultilevel"/>
    <w:tmpl w:val="F3CC5CF2"/>
    <w:lvl w:ilvl="0" w:tplc="60E477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A84186"/>
    <w:multiLevelType w:val="hybridMultilevel"/>
    <w:tmpl w:val="C3FAE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E77B1"/>
    <w:multiLevelType w:val="hybridMultilevel"/>
    <w:tmpl w:val="CF404456"/>
    <w:lvl w:ilvl="0" w:tplc="8E0610C0">
      <w:start w:val="22"/>
      <w:numFmt w:val="decimal"/>
      <w:lvlText w:val="%1."/>
      <w:lvlJc w:val="left"/>
      <w:pPr>
        <w:ind w:left="1174" w:hanging="1061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901" w:hanging="360"/>
      </w:pPr>
    </w:lvl>
    <w:lvl w:ilvl="2" w:tplc="FFFFFFFF" w:tentative="1">
      <w:start w:val="1"/>
      <w:numFmt w:val="lowerRoman"/>
      <w:lvlText w:val="%3."/>
      <w:lvlJc w:val="right"/>
      <w:pPr>
        <w:ind w:left="2621" w:hanging="180"/>
      </w:pPr>
    </w:lvl>
    <w:lvl w:ilvl="3" w:tplc="FFFFFFFF" w:tentative="1">
      <w:start w:val="1"/>
      <w:numFmt w:val="decimal"/>
      <w:lvlText w:val="%4."/>
      <w:lvlJc w:val="left"/>
      <w:pPr>
        <w:ind w:left="3341" w:hanging="360"/>
      </w:pPr>
    </w:lvl>
    <w:lvl w:ilvl="4" w:tplc="FFFFFFFF" w:tentative="1">
      <w:start w:val="1"/>
      <w:numFmt w:val="lowerLetter"/>
      <w:lvlText w:val="%5."/>
      <w:lvlJc w:val="left"/>
      <w:pPr>
        <w:ind w:left="4061" w:hanging="360"/>
      </w:pPr>
    </w:lvl>
    <w:lvl w:ilvl="5" w:tplc="FFFFFFFF" w:tentative="1">
      <w:start w:val="1"/>
      <w:numFmt w:val="lowerRoman"/>
      <w:lvlText w:val="%6."/>
      <w:lvlJc w:val="right"/>
      <w:pPr>
        <w:ind w:left="4781" w:hanging="180"/>
      </w:pPr>
    </w:lvl>
    <w:lvl w:ilvl="6" w:tplc="FFFFFFFF" w:tentative="1">
      <w:start w:val="1"/>
      <w:numFmt w:val="decimal"/>
      <w:lvlText w:val="%7."/>
      <w:lvlJc w:val="left"/>
      <w:pPr>
        <w:ind w:left="5501" w:hanging="360"/>
      </w:pPr>
    </w:lvl>
    <w:lvl w:ilvl="7" w:tplc="FFFFFFFF" w:tentative="1">
      <w:start w:val="1"/>
      <w:numFmt w:val="lowerLetter"/>
      <w:lvlText w:val="%8."/>
      <w:lvlJc w:val="left"/>
      <w:pPr>
        <w:ind w:left="6221" w:hanging="360"/>
      </w:pPr>
    </w:lvl>
    <w:lvl w:ilvl="8" w:tplc="FFFFFFFF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5" w15:restartNumberingAfterBreak="0">
    <w:nsid w:val="307A6CE3"/>
    <w:multiLevelType w:val="hybridMultilevel"/>
    <w:tmpl w:val="0F3E1DF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A7A6BFD"/>
    <w:multiLevelType w:val="hybridMultilevel"/>
    <w:tmpl w:val="49FA7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EA13AA"/>
    <w:multiLevelType w:val="hybridMultilevel"/>
    <w:tmpl w:val="E56012CC"/>
    <w:lvl w:ilvl="0" w:tplc="F678256C">
      <w:start w:val="1"/>
      <w:numFmt w:val="decimal"/>
      <w:lvlText w:val="%1."/>
      <w:lvlJc w:val="left"/>
      <w:pPr>
        <w:ind w:left="1174" w:hanging="607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01" w:hanging="360"/>
      </w:pPr>
    </w:lvl>
    <w:lvl w:ilvl="2" w:tplc="0409001B" w:tentative="1">
      <w:start w:val="1"/>
      <w:numFmt w:val="lowerRoman"/>
      <w:lvlText w:val="%3."/>
      <w:lvlJc w:val="right"/>
      <w:pPr>
        <w:ind w:left="2621" w:hanging="180"/>
      </w:pPr>
    </w:lvl>
    <w:lvl w:ilvl="3" w:tplc="0409000F" w:tentative="1">
      <w:start w:val="1"/>
      <w:numFmt w:val="decimal"/>
      <w:lvlText w:val="%4."/>
      <w:lvlJc w:val="left"/>
      <w:pPr>
        <w:ind w:left="3341" w:hanging="360"/>
      </w:pPr>
    </w:lvl>
    <w:lvl w:ilvl="4" w:tplc="04090019" w:tentative="1">
      <w:start w:val="1"/>
      <w:numFmt w:val="lowerLetter"/>
      <w:lvlText w:val="%5."/>
      <w:lvlJc w:val="left"/>
      <w:pPr>
        <w:ind w:left="4061" w:hanging="360"/>
      </w:pPr>
    </w:lvl>
    <w:lvl w:ilvl="5" w:tplc="0409001B" w:tentative="1">
      <w:start w:val="1"/>
      <w:numFmt w:val="lowerRoman"/>
      <w:lvlText w:val="%6."/>
      <w:lvlJc w:val="right"/>
      <w:pPr>
        <w:ind w:left="4781" w:hanging="180"/>
      </w:pPr>
    </w:lvl>
    <w:lvl w:ilvl="6" w:tplc="0409000F" w:tentative="1">
      <w:start w:val="1"/>
      <w:numFmt w:val="decimal"/>
      <w:lvlText w:val="%7."/>
      <w:lvlJc w:val="left"/>
      <w:pPr>
        <w:ind w:left="5501" w:hanging="360"/>
      </w:pPr>
    </w:lvl>
    <w:lvl w:ilvl="7" w:tplc="04090019" w:tentative="1">
      <w:start w:val="1"/>
      <w:numFmt w:val="lowerLetter"/>
      <w:lvlText w:val="%8."/>
      <w:lvlJc w:val="left"/>
      <w:pPr>
        <w:ind w:left="6221" w:hanging="360"/>
      </w:pPr>
    </w:lvl>
    <w:lvl w:ilvl="8" w:tplc="0409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8" w15:restartNumberingAfterBreak="0">
    <w:nsid w:val="69635951"/>
    <w:multiLevelType w:val="hybridMultilevel"/>
    <w:tmpl w:val="92DC72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F14FD2"/>
    <w:multiLevelType w:val="multilevel"/>
    <w:tmpl w:val="77BAA836"/>
    <w:styleLink w:val="CurrentList3"/>
    <w:lvl w:ilvl="0">
      <w:start w:val="22"/>
      <w:numFmt w:val="decimal"/>
      <w:lvlText w:val="%1."/>
      <w:lvlJc w:val="left"/>
      <w:pPr>
        <w:ind w:left="1174" w:hanging="60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01" w:hanging="360"/>
      </w:pPr>
    </w:lvl>
    <w:lvl w:ilvl="2">
      <w:start w:val="1"/>
      <w:numFmt w:val="lowerRoman"/>
      <w:lvlText w:val="%3."/>
      <w:lvlJc w:val="right"/>
      <w:pPr>
        <w:ind w:left="2621" w:hanging="180"/>
      </w:pPr>
    </w:lvl>
    <w:lvl w:ilvl="3">
      <w:start w:val="1"/>
      <w:numFmt w:val="decimal"/>
      <w:lvlText w:val="%4."/>
      <w:lvlJc w:val="left"/>
      <w:pPr>
        <w:ind w:left="3341" w:hanging="360"/>
      </w:pPr>
    </w:lvl>
    <w:lvl w:ilvl="4">
      <w:start w:val="1"/>
      <w:numFmt w:val="lowerLetter"/>
      <w:lvlText w:val="%5."/>
      <w:lvlJc w:val="left"/>
      <w:pPr>
        <w:ind w:left="4061" w:hanging="360"/>
      </w:pPr>
    </w:lvl>
    <w:lvl w:ilvl="5">
      <w:start w:val="1"/>
      <w:numFmt w:val="lowerRoman"/>
      <w:lvlText w:val="%6."/>
      <w:lvlJc w:val="right"/>
      <w:pPr>
        <w:ind w:left="4781" w:hanging="180"/>
      </w:pPr>
    </w:lvl>
    <w:lvl w:ilvl="6">
      <w:start w:val="1"/>
      <w:numFmt w:val="decimal"/>
      <w:lvlText w:val="%7."/>
      <w:lvlJc w:val="left"/>
      <w:pPr>
        <w:ind w:left="5501" w:hanging="360"/>
      </w:pPr>
    </w:lvl>
    <w:lvl w:ilvl="7">
      <w:start w:val="1"/>
      <w:numFmt w:val="lowerLetter"/>
      <w:lvlText w:val="%8."/>
      <w:lvlJc w:val="left"/>
      <w:pPr>
        <w:ind w:left="6221" w:hanging="360"/>
      </w:pPr>
    </w:lvl>
    <w:lvl w:ilvl="8">
      <w:start w:val="1"/>
      <w:numFmt w:val="lowerRoman"/>
      <w:lvlText w:val="%9."/>
      <w:lvlJc w:val="right"/>
      <w:pPr>
        <w:ind w:left="6941" w:hanging="180"/>
      </w:pPr>
    </w:lvl>
  </w:abstractNum>
  <w:abstractNum w:abstractNumId="10" w15:restartNumberingAfterBreak="0">
    <w:nsid w:val="7367792B"/>
    <w:multiLevelType w:val="multilevel"/>
    <w:tmpl w:val="0427001F"/>
    <w:styleLink w:val="CurrentList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5"/>
  </w:num>
  <w:num w:numId="5">
    <w:abstractNumId w:val="6"/>
  </w:num>
  <w:num w:numId="6">
    <w:abstractNumId w:val="3"/>
  </w:num>
  <w:num w:numId="7">
    <w:abstractNumId w:val="1"/>
  </w:num>
  <w:num w:numId="8">
    <w:abstractNumId w:val="10"/>
  </w:num>
  <w:num w:numId="9">
    <w:abstractNumId w:val="4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hideSpellingErrors/>
  <w:hideGrammaticalErrors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0A7"/>
    <w:rsid w:val="00001CE7"/>
    <w:rsid w:val="00005B51"/>
    <w:rsid w:val="00016BFE"/>
    <w:rsid w:val="00052391"/>
    <w:rsid w:val="000922DB"/>
    <w:rsid w:val="000A25D2"/>
    <w:rsid w:val="000A5B30"/>
    <w:rsid w:val="000F4FAF"/>
    <w:rsid w:val="00107CC3"/>
    <w:rsid w:val="001714C7"/>
    <w:rsid w:val="00172A6D"/>
    <w:rsid w:val="00185716"/>
    <w:rsid w:val="00193B1B"/>
    <w:rsid w:val="001B16C9"/>
    <w:rsid w:val="001D20A7"/>
    <w:rsid w:val="001F1F86"/>
    <w:rsid w:val="00204AC5"/>
    <w:rsid w:val="00211182"/>
    <w:rsid w:val="00220E03"/>
    <w:rsid w:val="00224BFD"/>
    <w:rsid w:val="002415C9"/>
    <w:rsid w:val="002468F1"/>
    <w:rsid w:val="00251186"/>
    <w:rsid w:val="002548E3"/>
    <w:rsid w:val="00257962"/>
    <w:rsid w:val="0026476A"/>
    <w:rsid w:val="00267331"/>
    <w:rsid w:val="00291BB5"/>
    <w:rsid w:val="002B7673"/>
    <w:rsid w:val="002C7384"/>
    <w:rsid w:val="002E6FA9"/>
    <w:rsid w:val="003357D1"/>
    <w:rsid w:val="003647A9"/>
    <w:rsid w:val="003659E3"/>
    <w:rsid w:val="00397CB8"/>
    <w:rsid w:val="003C0FDD"/>
    <w:rsid w:val="003C2DD2"/>
    <w:rsid w:val="003D6A74"/>
    <w:rsid w:val="003D6ED8"/>
    <w:rsid w:val="003D6FBF"/>
    <w:rsid w:val="003E507C"/>
    <w:rsid w:val="004231D7"/>
    <w:rsid w:val="004702FA"/>
    <w:rsid w:val="004764E3"/>
    <w:rsid w:val="004D6B26"/>
    <w:rsid w:val="00506180"/>
    <w:rsid w:val="00544B24"/>
    <w:rsid w:val="00546053"/>
    <w:rsid w:val="00555B1F"/>
    <w:rsid w:val="00557835"/>
    <w:rsid w:val="00586F10"/>
    <w:rsid w:val="00596A0C"/>
    <w:rsid w:val="005A0E92"/>
    <w:rsid w:val="005A1411"/>
    <w:rsid w:val="005A502C"/>
    <w:rsid w:val="005B26EF"/>
    <w:rsid w:val="005D3108"/>
    <w:rsid w:val="00605B3D"/>
    <w:rsid w:val="00611AB8"/>
    <w:rsid w:val="006435CC"/>
    <w:rsid w:val="0065224C"/>
    <w:rsid w:val="006610BC"/>
    <w:rsid w:val="00674930"/>
    <w:rsid w:val="00677783"/>
    <w:rsid w:val="00681964"/>
    <w:rsid w:val="006D699E"/>
    <w:rsid w:val="006D79B2"/>
    <w:rsid w:val="007170DB"/>
    <w:rsid w:val="0074318D"/>
    <w:rsid w:val="00780097"/>
    <w:rsid w:val="00790322"/>
    <w:rsid w:val="007B5E3D"/>
    <w:rsid w:val="007C7261"/>
    <w:rsid w:val="007E61AD"/>
    <w:rsid w:val="007F16B8"/>
    <w:rsid w:val="007F592B"/>
    <w:rsid w:val="00802ADA"/>
    <w:rsid w:val="00816BC9"/>
    <w:rsid w:val="00821F2D"/>
    <w:rsid w:val="008242EC"/>
    <w:rsid w:val="00835F50"/>
    <w:rsid w:val="00852AC4"/>
    <w:rsid w:val="00865F52"/>
    <w:rsid w:val="00871056"/>
    <w:rsid w:val="00885524"/>
    <w:rsid w:val="008A495B"/>
    <w:rsid w:val="008C3F53"/>
    <w:rsid w:val="0094754B"/>
    <w:rsid w:val="0099174E"/>
    <w:rsid w:val="009B3670"/>
    <w:rsid w:val="009E3E7A"/>
    <w:rsid w:val="00A50A31"/>
    <w:rsid w:val="00A65B48"/>
    <w:rsid w:val="00A71A40"/>
    <w:rsid w:val="00A876B3"/>
    <w:rsid w:val="00AA6C48"/>
    <w:rsid w:val="00AE141E"/>
    <w:rsid w:val="00AE381F"/>
    <w:rsid w:val="00AE7845"/>
    <w:rsid w:val="00B04A32"/>
    <w:rsid w:val="00B14188"/>
    <w:rsid w:val="00B83E7D"/>
    <w:rsid w:val="00BB38A8"/>
    <w:rsid w:val="00BD0C05"/>
    <w:rsid w:val="00BD68D6"/>
    <w:rsid w:val="00BF4138"/>
    <w:rsid w:val="00C21798"/>
    <w:rsid w:val="00C3790A"/>
    <w:rsid w:val="00C41DAD"/>
    <w:rsid w:val="00C43F54"/>
    <w:rsid w:val="00C9144D"/>
    <w:rsid w:val="00C922AF"/>
    <w:rsid w:val="00CB6FE5"/>
    <w:rsid w:val="00CF38DF"/>
    <w:rsid w:val="00D16BFC"/>
    <w:rsid w:val="00D37508"/>
    <w:rsid w:val="00D37A1E"/>
    <w:rsid w:val="00D71CDA"/>
    <w:rsid w:val="00D72361"/>
    <w:rsid w:val="00D73CFB"/>
    <w:rsid w:val="00D807FA"/>
    <w:rsid w:val="00DB0E38"/>
    <w:rsid w:val="00DD7FE5"/>
    <w:rsid w:val="00E03D7C"/>
    <w:rsid w:val="00E134A6"/>
    <w:rsid w:val="00E30E97"/>
    <w:rsid w:val="00E625C1"/>
    <w:rsid w:val="00E67F43"/>
    <w:rsid w:val="00E772F7"/>
    <w:rsid w:val="00EB29FD"/>
    <w:rsid w:val="00EC6585"/>
    <w:rsid w:val="00EE3FE8"/>
    <w:rsid w:val="00EE42F2"/>
    <w:rsid w:val="00EF113A"/>
    <w:rsid w:val="00F0290D"/>
    <w:rsid w:val="00F03993"/>
    <w:rsid w:val="00F17391"/>
    <w:rsid w:val="00F21080"/>
    <w:rsid w:val="00F51BA0"/>
    <w:rsid w:val="00F66E75"/>
    <w:rsid w:val="00F74B80"/>
    <w:rsid w:val="00F84168"/>
    <w:rsid w:val="00F87939"/>
    <w:rsid w:val="00FC3993"/>
    <w:rsid w:val="00FD53A4"/>
    <w:rsid w:val="00FF5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6563A"/>
  <w15:chartTrackingRefBased/>
  <w15:docId w15:val="{28804F5D-1D66-2742-AE3F-57D39A67D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2F2"/>
    <w:pPr>
      <w:spacing w:before="120" w:line="276" w:lineRule="auto"/>
      <w:jc w:val="both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E42F2"/>
    <w:pPr>
      <w:keepNext/>
      <w:keepLines/>
      <w:spacing w:before="240"/>
      <w:jc w:val="center"/>
      <w:outlineLvl w:val="0"/>
    </w:pPr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42F2"/>
    <w:rPr>
      <w:rFonts w:ascii="Arial" w:eastAsiaTheme="majorEastAsia" w:hAnsi="Arial" w:cstheme="majorBidi"/>
      <w:b/>
      <w:color w:val="000000" w:themeColor="text1"/>
      <w:sz w:val="32"/>
      <w:szCs w:val="32"/>
      <w:lang w:val="en-US"/>
    </w:rPr>
  </w:style>
  <w:style w:type="paragraph" w:styleId="Footer">
    <w:name w:val="footer"/>
    <w:basedOn w:val="Normal"/>
    <w:link w:val="FooterChar"/>
    <w:unhideWhenUsed/>
    <w:rsid w:val="001D20A7"/>
    <w:pPr>
      <w:tabs>
        <w:tab w:val="center" w:pos="4680"/>
        <w:tab w:val="right" w:pos="9360"/>
      </w:tabs>
      <w:spacing w:before="0" w:line="240" w:lineRule="auto"/>
      <w:jc w:val="left"/>
    </w:pPr>
    <w:rPr>
      <w:rFonts w:eastAsia="Times New Roman" w:cs="Times New Roman"/>
      <w:kern w:val="0"/>
      <w:lang w:val="lt-LT" w:eastAsia="lt-LT"/>
      <w14:ligatures w14:val="none"/>
    </w:rPr>
  </w:style>
  <w:style w:type="character" w:customStyle="1" w:styleId="FooterChar">
    <w:name w:val="Footer Char"/>
    <w:basedOn w:val="DefaultParagraphFont"/>
    <w:link w:val="Footer"/>
    <w:rsid w:val="001D20A7"/>
    <w:rPr>
      <w:rFonts w:ascii="Times New Roman" w:eastAsia="Times New Roman" w:hAnsi="Times New Roman" w:cs="Times New Roman"/>
      <w:kern w:val="0"/>
      <w:lang w:val="lt-LT" w:eastAsia="lt-LT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9174E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74E"/>
    <w:rPr>
      <w:rFonts w:ascii="Times New Roman" w:hAnsi="Times New Roman"/>
      <w:lang w:val="en-US"/>
    </w:rPr>
  </w:style>
  <w:style w:type="numbering" w:customStyle="1" w:styleId="CurrentList1">
    <w:name w:val="Current List1"/>
    <w:uiPriority w:val="99"/>
    <w:rsid w:val="00D807FA"/>
    <w:pPr>
      <w:numPr>
        <w:numId w:val="8"/>
      </w:numPr>
    </w:pPr>
  </w:style>
  <w:style w:type="numbering" w:customStyle="1" w:styleId="CurrentList2">
    <w:name w:val="Current List2"/>
    <w:uiPriority w:val="99"/>
    <w:rsid w:val="00397CB8"/>
    <w:pPr>
      <w:numPr>
        <w:numId w:val="10"/>
      </w:numPr>
    </w:pPr>
  </w:style>
  <w:style w:type="numbering" w:customStyle="1" w:styleId="CurrentList3">
    <w:name w:val="Current List3"/>
    <w:uiPriority w:val="99"/>
    <w:rsid w:val="00397CB8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6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90C12-78FB-4A96-ACAF-756A460323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3C50891-24E4-43F3-8F4A-223CD8D16A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82B1D79-817D-4257-8A69-5804351259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F0C5F1-83E0-4BC9-863B-8E230C0DF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987</Words>
  <Characters>563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Aras Puodziukynas</dc:creator>
  <cp:keywords/>
  <dc:description/>
  <cp:lastModifiedBy>Asta Naujokaitienė</cp:lastModifiedBy>
  <cp:revision>10</cp:revision>
  <cp:lastPrinted>2025-02-12T17:31:00Z</cp:lastPrinted>
  <dcterms:created xsi:type="dcterms:W3CDTF">2025-02-12T17:23:00Z</dcterms:created>
  <dcterms:modified xsi:type="dcterms:W3CDTF">2025-02-12T17:36:00Z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