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196E" w14:textId="77777777" w:rsidR="00FC3D24" w:rsidRDefault="00771965" w:rsidP="00FC3D24">
      <w:pPr>
        <w:widowControl w:val="0"/>
        <w:spacing w:after="540" w:line="233" w:lineRule="auto"/>
        <w:jc w:val="center"/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</w:pP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t>PRIEŠGAISRINĖS APSAUGOS IR GELBĖJIMO DEPARTAMENTAS</w:t>
      </w:r>
      <w:r w:rsidRPr="00771965">
        <w:rPr>
          <w:rFonts w:ascii="Times New Roman" w:eastAsia="Times New Roman" w:hAnsi="Times New Roman" w:cs="Times New Roman"/>
          <w:b/>
          <w:bCs/>
          <w:color w:val="auto"/>
          <w:lang w:eastAsia="lt-LT" w:bidi="lt-LT"/>
        </w:rPr>
        <w:br/>
        <w:t>PRIE VIDAUS REIKALŲ MINISTERIJOS</w:t>
      </w:r>
    </w:p>
    <w:p w14:paraId="1AFB9C68" w14:textId="77777777" w:rsidR="00FC3D24" w:rsidRPr="003C115B" w:rsidRDefault="00FC3D24" w:rsidP="00FC3D24">
      <w:pPr>
        <w:widowControl w:val="0"/>
        <w:jc w:val="center"/>
        <w:rPr>
          <w:rFonts w:ascii="Times New Roman" w:hAnsi="Times New Roman" w:cs="Times New Roman"/>
          <w:b/>
          <w:bCs/>
        </w:rPr>
      </w:pPr>
      <w:r w:rsidRPr="003C115B">
        <w:rPr>
          <w:rFonts w:ascii="Times New Roman" w:hAnsi="Times New Roman" w:cs="Times New Roman"/>
          <w:b/>
          <w:bCs/>
        </w:rPr>
        <w:t xml:space="preserve">KVIETIMAS SUTEIKTI RINKOS KONSULTACIJĄ </w:t>
      </w:r>
    </w:p>
    <w:p w14:paraId="6E4EDAA5" w14:textId="77777777" w:rsidR="002B4283" w:rsidRPr="003C115B" w:rsidRDefault="00771965" w:rsidP="00FC3D24">
      <w:pPr>
        <w:widowControl w:val="0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PLANUOJAM</w:t>
      </w:r>
      <w:r w:rsidR="00FC3D24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>AM</w:t>
      </w:r>
      <w:r w:rsidR="00404F60"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E </w:t>
      </w:r>
      <w:r w:rsidRPr="003C115B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VYKDYTI </w:t>
      </w:r>
    </w:p>
    <w:p w14:paraId="0BB8F614" w14:textId="015B0B6A" w:rsidR="00771965" w:rsidRPr="00FC3D24" w:rsidRDefault="007752A8" w:rsidP="00843431">
      <w:pPr>
        <w:spacing w:line="264" w:lineRule="auto"/>
        <w:jc w:val="center"/>
        <w:rPr>
          <w:rFonts w:ascii="Times New Roman" w:eastAsia="Times New Roman" w:hAnsi="Times New Roman" w:cs="Times New Roman"/>
          <w:b/>
          <w:bCs/>
          <w:lang w:eastAsia="lt-LT" w:bidi="lt-LT"/>
        </w:rPr>
      </w:pPr>
      <w:r>
        <w:rPr>
          <w:rFonts w:ascii="Times New Roman" w:eastAsia="Times New Roman" w:hAnsi="Times New Roman" w:cs="Times New Roman"/>
          <w:b/>
          <w:bCs/>
          <w:lang w:eastAsia="lt-LT" w:bidi="lt-LT"/>
        </w:rPr>
        <w:t>LENGVOJO AUTOMOBILIO</w:t>
      </w:r>
      <w:r w:rsidR="00771965" w:rsidRPr="00FC3D24">
        <w:rPr>
          <w:rFonts w:ascii="Times New Roman" w:eastAsia="Times New Roman" w:hAnsi="Times New Roman" w:cs="Times New Roman"/>
          <w:b/>
          <w:bCs/>
          <w:lang w:eastAsia="lt-LT" w:bidi="lt-LT"/>
        </w:rPr>
        <w:t xml:space="preserve"> </w:t>
      </w:r>
      <w:r w:rsidR="00C04E6B">
        <w:rPr>
          <w:rFonts w:ascii="Times New Roman" w:eastAsia="Times New Roman" w:hAnsi="Times New Roman" w:cs="Times New Roman"/>
          <w:b/>
          <w:bCs/>
          <w:lang w:eastAsia="lt-LT" w:bidi="lt-LT"/>
        </w:rPr>
        <w:t>PIRKIME</w:t>
      </w:r>
    </w:p>
    <w:p w14:paraId="0522D94D" w14:textId="77777777" w:rsidR="00E13350" w:rsidRPr="00771965" w:rsidRDefault="00E13350" w:rsidP="00E13350">
      <w:pPr>
        <w:pStyle w:val="Tablecaption0"/>
        <w:rPr>
          <w:rFonts w:ascii="Times New Roman" w:hAnsi="Times New Roman" w:cs="Times New Roman"/>
          <w:sz w:val="24"/>
          <w:szCs w:val="24"/>
        </w:rPr>
      </w:pPr>
      <w:r w:rsidRPr="00771965">
        <w:rPr>
          <w:rFonts w:ascii="Times New Roman" w:hAnsi="Times New Roman" w:cs="Times New Roman"/>
          <w:color w:val="000000"/>
          <w:sz w:val="24"/>
          <w:szCs w:val="24"/>
        </w:rPr>
        <w:t>ĮVADINĖ DALIS</w:t>
      </w:r>
    </w:p>
    <w:p w14:paraId="249C1145" w14:textId="124F512C" w:rsidR="00E13350" w:rsidRPr="00AA5274" w:rsidRDefault="00E13350" w:rsidP="00425E2C">
      <w:pPr>
        <w:pStyle w:val="Body2"/>
        <w:ind w:left="720"/>
        <w:rPr>
          <w:rFonts w:cs="Times New Roman"/>
          <w:sz w:val="16"/>
          <w:szCs w:val="16"/>
          <w:lang w:val="lt-LT"/>
        </w:rPr>
      </w:pPr>
    </w:p>
    <w:tbl>
      <w:tblPr>
        <w:tblOverlap w:val="never"/>
        <w:tblW w:w="1019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934"/>
      </w:tblGrid>
      <w:tr w:rsidR="00E13350" w:rsidRPr="00771965" w14:paraId="721044A3" w14:textId="77777777" w:rsidTr="00B44559">
        <w:trPr>
          <w:trHeight w:hRule="exact" w:val="3096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50FA8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Sąvokos</w:t>
            </w:r>
          </w:p>
        </w:tc>
        <w:tc>
          <w:tcPr>
            <w:tcW w:w="6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86D1F0" w14:textId="436A9C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Perkančioji organizacija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Priešgaisrinės apsaugos ir gelbėjimo departamentas prie Vidaus reikalų ministerijos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</w:p>
          <w:p w14:paraId="6E30B6E8" w14:textId="2C175AD3" w:rsidR="0070373B" w:rsidRPr="003652BF" w:rsidRDefault="0070373B" w:rsidP="00493B9D">
            <w:pPr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Pirkim</w:t>
            </w:r>
            <w:r w:rsidR="00817D4C"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o objektas</w:t>
            </w:r>
            <w:r w:rsidR="00817D4C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063D6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5859D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Lengvasis automobilis</w:t>
            </w:r>
            <w:r w:rsidR="00330077" w:rsidRPr="00493B9D">
              <w:rPr>
                <w:rFonts w:ascii="Times New Roman" w:eastAsia="Courier New" w:hAnsi="Times New Roman" w:cs="Times New Roman"/>
                <w:lang w:eastAsia="lt-LT" w:bidi="lt-LT"/>
              </w:rPr>
              <w:t>.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87010E" w:rsidRPr="00330077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BVPŽ kodas </w:t>
            </w:r>
            <w:r w:rsidR="00460E30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="00FF147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7F7035" w:rsidRPr="007F703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34114000-9</w:t>
            </w:r>
            <w:r w:rsidR="00063D69" w:rsidRPr="00493B9D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.</w:t>
            </w:r>
            <w:r w:rsidR="00104905">
              <w:t xml:space="preserve"> </w:t>
            </w:r>
          </w:p>
          <w:p w14:paraId="602F609F" w14:textId="6D20421E" w:rsidR="00D44B35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sz w:val="16"/>
                <w:szCs w:val="16"/>
                <w:lang w:eastAsia="lt-LT" w:bidi="lt-LT"/>
              </w:rPr>
            </w:pPr>
            <w:r w:rsidRPr="00595872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>Rinkos konsultacija</w:t>
            </w:r>
            <w:r w:rsidR="00AC2D5A">
              <w:rPr>
                <w:rFonts w:ascii="Times New Roman" w:eastAsia="Arial" w:hAnsi="Times New Roman" w:cs="Times New Roman"/>
                <w:b/>
                <w:bCs/>
                <w:color w:val="auto"/>
                <w:lang w:eastAsia="lt-LT" w:bidi="lt-LT"/>
              </w:rPr>
              <w:t xml:space="preserve"> </w:t>
            </w:r>
            <w:r w:rsidR="00AC2D5A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–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  <w:r w:rsidR="00A52C05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rinkos dalyvių </w:t>
            </w: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apklausa</w:t>
            </w:r>
            <w:r w:rsidR="00D44B35"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, </w:t>
            </w:r>
            <w:r w:rsidR="00B12FDE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skirta </w:t>
            </w:r>
            <w:r w:rsidR="001518C8">
              <w:rPr>
                <w:rFonts w:ascii="Times New Roman" w:hAnsi="Times New Roman" w:cs="Times New Roman"/>
              </w:rPr>
              <w:t xml:space="preserve">įvertinti numatomų įsigyti </w:t>
            </w:r>
            <w:r w:rsidR="00330077">
              <w:rPr>
                <w:rFonts w:ascii="Times New Roman" w:hAnsi="Times New Roman" w:cs="Times New Roman"/>
              </w:rPr>
              <w:t>p</w:t>
            </w:r>
            <w:r w:rsidR="00C04E6B">
              <w:rPr>
                <w:rFonts w:ascii="Times New Roman" w:hAnsi="Times New Roman" w:cs="Times New Roman"/>
              </w:rPr>
              <w:t>rekių</w:t>
            </w:r>
            <w:r w:rsidR="001518C8">
              <w:rPr>
                <w:rFonts w:ascii="Times New Roman" w:hAnsi="Times New Roman" w:cs="Times New Roman"/>
              </w:rPr>
              <w:t xml:space="preserve"> atitiktį pateiktai Techninei specifikacijai</w:t>
            </w:r>
            <w:r w:rsidR="00C04E6B">
              <w:rPr>
                <w:rFonts w:ascii="Times New Roman" w:hAnsi="Times New Roman" w:cs="Times New Roman"/>
              </w:rPr>
              <w:t xml:space="preserve">, </w:t>
            </w:r>
            <w:r w:rsidR="00396259">
              <w:rPr>
                <w:rFonts w:ascii="Times New Roman" w:hAnsi="Times New Roman" w:cs="Times New Roman"/>
              </w:rPr>
              <w:t xml:space="preserve">vertinimo kriterijams, </w:t>
            </w:r>
            <w:r w:rsidR="00C04E6B">
              <w:rPr>
                <w:rFonts w:ascii="Times New Roman" w:hAnsi="Times New Roman" w:cs="Times New Roman"/>
              </w:rPr>
              <w:t>sutarties projektui.</w:t>
            </w:r>
            <w:r w:rsidR="00E809A9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 </w:t>
            </w:r>
          </w:p>
          <w:p w14:paraId="4C0C8658" w14:textId="77777777" w:rsidR="0070373B" w:rsidRPr="003652BF" w:rsidRDefault="0070373B" w:rsidP="00A44015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- Lietuvos Respublikos viešųjų pirkimų įstatymas;</w:t>
            </w:r>
          </w:p>
          <w:p w14:paraId="5ED37A86" w14:textId="1E10B696" w:rsidR="007461EB" w:rsidRPr="00DE7734" w:rsidRDefault="0070373B" w:rsidP="00DE7734">
            <w:pPr>
              <w:widowControl w:val="0"/>
              <w:jc w:val="both"/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</w:pPr>
            <w:r w:rsidRPr="003652BF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CVP IS - Centrinė viešųjų pirkimų informacinė sistema.</w:t>
            </w:r>
          </w:p>
        </w:tc>
      </w:tr>
      <w:tr w:rsidR="00E13350" w:rsidRPr="00771965" w14:paraId="57A75BE7" w14:textId="77777777" w:rsidTr="001724D1">
        <w:trPr>
          <w:trHeight w:val="1244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A7616" w14:textId="77777777" w:rsidR="00E13350" w:rsidRPr="00771965" w:rsidRDefault="00E13350" w:rsidP="00771965">
            <w:pPr>
              <w:widowControl w:val="0"/>
              <w:spacing w:after="24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Kontaktinis asmuo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6A43C" w14:textId="0FE7AF56" w:rsidR="004464EB" w:rsidRPr="00403B6E" w:rsidRDefault="00D14866" w:rsidP="00C04E6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D14866">
              <w:rPr>
                <w:rFonts w:ascii="Times New Roman" w:hAnsi="Times New Roman" w:cs="Times New Roman"/>
              </w:rPr>
              <w:t xml:space="preserve">Priešgaisrinės apsaugos ir gelbėjimo departamento prie Vidaus reikalų ministerijos Viešųjų pirkimų skyriaus </w:t>
            </w:r>
            <w:r w:rsidR="00C04E6B">
              <w:rPr>
                <w:rFonts w:ascii="Times New Roman" w:hAnsi="Times New Roman" w:cs="Times New Roman"/>
                <w:sz w:val="23"/>
                <w:szCs w:val="23"/>
                <w:bdr w:val="none" w:sz="0" w:space="0" w:color="auto" w:frame="1"/>
              </w:rPr>
              <w:t>vyriausiasis specialistas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</w:t>
            </w:r>
            <w:r w:rsidR="00C04E6B">
              <w:rPr>
                <w:rFonts w:ascii="Times New Roman" w:eastAsia="Times New Roman" w:hAnsi="Times New Roman" w:cs="Times New Roman"/>
                <w:sz w:val="23"/>
                <w:szCs w:val="23"/>
              </w:rPr>
              <w:t>Gitas Radionovas</w:t>
            </w:r>
            <w:r w:rsidR="00C04E6B" w:rsidRPr="00A02808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, </w:t>
            </w:r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el. p. </w:t>
            </w:r>
            <w:hyperlink r:id="rId7" w:history="1">
              <w:r w:rsidR="00C04E6B" w:rsidRPr="00B30564">
                <w:rPr>
                  <w:rStyle w:val="Hipersaitas"/>
                  <w:rFonts w:ascii="Times New Roman" w:eastAsia="Times New Roman" w:hAnsi="Times New Roman" w:cs="Times New Roman"/>
                  <w:noProof/>
                  <w:sz w:val="23"/>
                  <w:szCs w:val="23"/>
                  <w:lang w:eastAsia="lt-LT"/>
                </w:rPr>
                <w:t>gitas.radionovas@vpgt.lt</w:t>
              </w:r>
            </w:hyperlink>
            <w:r w:rsidR="00C04E6B" w:rsidRPr="00A02808">
              <w:rPr>
                <w:rFonts w:ascii="Times New Roman" w:eastAsia="Times New Roman" w:hAnsi="Times New Roman" w:cs="Times New Roman"/>
                <w:noProof/>
                <w:sz w:val="23"/>
                <w:szCs w:val="23"/>
                <w:lang w:eastAsia="lt-LT"/>
              </w:rPr>
              <w:t xml:space="preserve"> </w:t>
            </w:r>
          </w:p>
        </w:tc>
      </w:tr>
      <w:tr w:rsidR="00E13350" w:rsidRPr="00771965" w14:paraId="495F2DA1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7D876E" w14:textId="77777777" w:rsidR="00E13350" w:rsidRPr="00771965" w:rsidRDefault="00E13350" w:rsidP="00E13350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71965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t>Rinkos konsultacijos paskirtis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D2339E" w14:textId="77F0BD0A" w:rsidR="0010553A" w:rsidRPr="0010553A" w:rsidRDefault="0010553A" w:rsidP="007461EB">
            <w:pPr>
              <w:widowControl w:val="0"/>
              <w:rPr>
                <w:rFonts w:ascii="Times New Roman" w:hAnsi="Times New Roman" w:cs="Times New Roman"/>
                <w:color w:val="auto"/>
              </w:rPr>
            </w:pPr>
            <w:r w:rsidRPr="0010553A">
              <w:rPr>
                <w:rFonts w:ascii="Times New Roman" w:hAnsi="Times New Roman" w:cs="Times New Roman"/>
                <w:color w:val="auto"/>
              </w:rPr>
              <w:t xml:space="preserve">Konsultacija vykdoma vadovaujantis </w:t>
            </w:r>
            <w:r w:rsidR="00E13350"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>VPĮ 27 straipsni</w:t>
            </w:r>
            <w:r w:rsidRPr="0010553A">
              <w:rPr>
                <w:rFonts w:ascii="Times New Roman" w:eastAsia="Arial" w:hAnsi="Times New Roman" w:cs="Times New Roman"/>
                <w:color w:val="auto"/>
                <w:lang w:eastAsia="lt-LT" w:bidi="lt-LT"/>
              </w:rPr>
              <w:t xml:space="preserve">u </w:t>
            </w:r>
            <w:r w:rsidRPr="0010553A">
              <w:rPr>
                <w:rFonts w:ascii="Times New Roman" w:hAnsi="Times New Roman" w:cs="Times New Roman"/>
                <w:color w:val="auto"/>
              </w:rPr>
              <w:t>CVP IS priemonėmis Viešųjų pirkimų tarnybos nustatyta tvarka.</w:t>
            </w:r>
          </w:p>
          <w:p w14:paraId="4CC170FC" w14:textId="21E0ABF6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Perkančioji organizacija prašo nepriklausomus ekspertus, institucijas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 xml:space="preserve">, </w:t>
            </w:r>
            <w:r w:rsidR="00C23CBD">
              <w:rPr>
                <w:rFonts w:ascii="Times New Roman" w:eastAsia="Arial" w:hAnsi="Times New Roman" w:cs="Times New Roman"/>
                <w:lang w:eastAsia="lt-LT" w:bidi="lt-LT"/>
              </w:rPr>
              <w:t xml:space="preserve">potencialius </w:t>
            </w:r>
            <w:r w:rsidR="0010553A">
              <w:rPr>
                <w:rFonts w:ascii="Times New Roman" w:eastAsia="Arial" w:hAnsi="Times New Roman" w:cs="Times New Roman"/>
                <w:lang w:eastAsia="lt-LT" w:bidi="lt-LT"/>
              </w:rPr>
              <w:t>tiekėjus</w:t>
            </w:r>
            <w:r w:rsidR="002947F7">
              <w:rPr>
                <w:rFonts w:ascii="Times New Roman" w:eastAsia="Arial" w:hAnsi="Times New Roman" w:cs="Times New Roman"/>
                <w:lang w:eastAsia="lt-LT" w:bidi="lt-LT"/>
              </w:rPr>
              <w:t>, suinteresuotus dalyvauti pirkime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 ir (ar) kitus rinkos dalyvius (toliau - dalyviai) teikti konsultacijas Perkančiosios organizacijos vykdomoje Rinkos konsultacijos procedūroje, kurią atlikus Perkančioji organizacija planuoja vykdyti Pirkimą.</w:t>
            </w:r>
          </w:p>
          <w:p w14:paraId="34184E36" w14:textId="77777777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skelbiama iki Pirkimo pradžios.</w:t>
            </w:r>
          </w:p>
          <w:p w14:paraId="237D3F37" w14:textId="0BA37522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konsultacijos paskirtis - pasirengti Pirkimui ir iki Pirkimo pradžios informuoti rinkos dalyvius bei kitus suinteresuotus asmenis apie ketinamą ateityje vykdyti Pirkimą ir sudaryti sąlygas rinkos dalyviams ir kitiems suinteresuotiems asmenims pateikti klausimus, pastabas.</w:t>
            </w:r>
          </w:p>
          <w:p w14:paraId="16EEF368" w14:textId="0014174E" w:rsidR="00E13350" w:rsidRPr="007461EB" w:rsidRDefault="00E13350" w:rsidP="007461EB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463E880C" w14:textId="77777777" w:rsidR="00CE1F70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konsultacijų dalyviai konsultacijas teikia neatlygintinai. Jokios išlaidos konsultacijų dalyviams neatlyginamos. Dalyvavimas teikiant rinkos konsultacijas nepanaikina teisės ateityje teikti pasiūlymą viešajame pirkime. </w:t>
            </w:r>
          </w:p>
          <w:p w14:paraId="1D9CB1E5" w14:textId="3FD2430B" w:rsidR="002D262C" w:rsidRPr="001724D1" w:rsidRDefault="002D262C" w:rsidP="002D262C">
            <w:pPr>
              <w:pStyle w:val="Body2"/>
              <w:rPr>
                <w:rFonts w:cs="Times New Roman"/>
                <w:sz w:val="24"/>
                <w:szCs w:val="24"/>
                <w:lang w:val="lt-LT"/>
              </w:rPr>
            </w:pP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Rinkos konsultacijos metu gauta informacija, nepažeidžiant </w:t>
            </w:r>
            <w:r w:rsidR="00CE1F70">
              <w:rPr>
                <w:rFonts w:cs="Times New Roman"/>
                <w:sz w:val="24"/>
                <w:szCs w:val="24"/>
                <w:lang w:val="lt-LT"/>
              </w:rPr>
              <w:t xml:space="preserve">VPĮ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 xml:space="preserve"> reikalavimų, </w:t>
            </w:r>
            <w:r w:rsidR="00E83FFD">
              <w:rPr>
                <w:rFonts w:cs="Times New Roman"/>
                <w:sz w:val="24"/>
                <w:szCs w:val="24"/>
                <w:lang w:val="lt-LT"/>
              </w:rPr>
              <w:t xml:space="preserve">gali būti </w:t>
            </w:r>
            <w:r w:rsidRPr="001724D1">
              <w:rPr>
                <w:rFonts w:cs="Times New Roman"/>
                <w:sz w:val="24"/>
                <w:szCs w:val="24"/>
                <w:lang w:val="lt-LT"/>
              </w:rPr>
              <w:t>naudojama priimant sprendimus dėl Pirkimo organizavimo ir vykdymo.</w:t>
            </w:r>
          </w:p>
          <w:p w14:paraId="5E179294" w14:textId="03C01B80" w:rsidR="00F86DF4" w:rsidRPr="003A74F9" w:rsidRDefault="002D262C" w:rsidP="003A74F9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1724D1">
              <w:rPr>
                <w:rFonts w:ascii="Times New Roman" w:hAnsi="Times New Roman" w:cs="Times New Roman"/>
              </w:rPr>
              <w:t xml:space="preserve">Visi CVP IS priemonėmis pateikti nuasmeninti tiekėjų klausimai (siūlymai), susiję su </w:t>
            </w:r>
            <w:r w:rsidR="003A74F9">
              <w:rPr>
                <w:rFonts w:ascii="Times New Roman" w:hAnsi="Times New Roman" w:cs="Times New Roman"/>
              </w:rPr>
              <w:t xml:space="preserve">Pirkimo </w:t>
            </w:r>
            <w:r w:rsidRPr="001724D1">
              <w:rPr>
                <w:rFonts w:ascii="Times New Roman" w:hAnsi="Times New Roman" w:cs="Times New Roman"/>
              </w:rPr>
              <w:t xml:space="preserve">objektu, ir </w:t>
            </w:r>
            <w:r>
              <w:rPr>
                <w:rFonts w:ascii="Times New Roman" w:hAnsi="Times New Roman" w:cs="Times New Roman"/>
              </w:rPr>
              <w:t>P</w:t>
            </w:r>
            <w:r w:rsidR="003A74F9">
              <w:rPr>
                <w:rFonts w:ascii="Times New Roman" w:hAnsi="Times New Roman" w:cs="Times New Roman"/>
              </w:rPr>
              <w:t xml:space="preserve">erkančiosios </w:t>
            </w:r>
            <w:r>
              <w:rPr>
                <w:rFonts w:ascii="Times New Roman" w:hAnsi="Times New Roman" w:cs="Times New Roman"/>
              </w:rPr>
              <w:t xml:space="preserve">organizacijos </w:t>
            </w:r>
            <w:r w:rsidRPr="001724D1">
              <w:rPr>
                <w:rFonts w:ascii="Times New Roman" w:hAnsi="Times New Roman" w:cs="Times New Roman"/>
              </w:rPr>
              <w:t xml:space="preserve"> </w:t>
            </w:r>
            <w:r w:rsidRPr="001724D1">
              <w:rPr>
                <w:rFonts w:ascii="Times New Roman" w:hAnsi="Times New Roman" w:cs="Times New Roman"/>
              </w:rPr>
              <w:lastRenderedPageBreak/>
              <w:t xml:space="preserve">priimti sprendimai po </w:t>
            </w:r>
            <w:r>
              <w:rPr>
                <w:rFonts w:ascii="Times New Roman" w:hAnsi="Times New Roman" w:cs="Times New Roman"/>
              </w:rPr>
              <w:t xml:space="preserve">rinkos konsultacijos gali būti </w:t>
            </w:r>
            <w:r w:rsidRPr="001724D1">
              <w:rPr>
                <w:rFonts w:ascii="Times New Roman" w:hAnsi="Times New Roman" w:cs="Times New Roman"/>
              </w:rPr>
              <w:t>paviešinti CVP IS prie rinkos konsultacijos dokumentų ne vėliau kaip iki Pirkimo pradžios.</w:t>
            </w:r>
          </w:p>
        </w:tc>
      </w:tr>
      <w:tr w:rsidR="00E13350" w:rsidRPr="00771965" w14:paraId="38668C94" w14:textId="77777777" w:rsidTr="009A7D28">
        <w:trPr>
          <w:trHeight w:val="20"/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AF3E" w14:textId="77777777" w:rsidR="00E13350" w:rsidRPr="00343392" w:rsidRDefault="00E13350" w:rsidP="009A7D28">
            <w:pPr>
              <w:widowControl w:val="0"/>
              <w:rPr>
                <w:rFonts w:ascii="Times New Roman" w:eastAsia="Arial" w:hAnsi="Times New Roman" w:cs="Times New Roman"/>
                <w:highlight w:val="yellow"/>
                <w:lang w:eastAsia="lt-LT" w:bidi="lt-LT"/>
              </w:rPr>
            </w:pPr>
            <w:r w:rsidRPr="002D262C">
              <w:rPr>
                <w:rFonts w:ascii="Times New Roman" w:eastAsia="Arial" w:hAnsi="Times New Roman" w:cs="Times New Roman"/>
                <w:b/>
                <w:bCs/>
                <w:lang w:eastAsia="lt-LT" w:bidi="lt-LT"/>
              </w:rPr>
              <w:lastRenderedPageBreak/>
              <w:t>Klausimų, pastabų ir (ar) pasiūlymų pateikimo tvarka</w:t>
            </w:r>
          </w:p>
        </w:tc>
        <w:tc>
          <w:tcPr>
            <w:tcW w:w="6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0CD483" w14:textId="1AB59671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Klausimai, pastabos ir (ar) pasiūlymai turi būti pateikti CVP IS</w:t>
            </w:r>
            <w:r w:rsidR="00CB577C">
              <w:rPr>
                <w:rFonts w:ascii="Times New Roman" w:eastAsia="Arial" w:hAnsi="Times New Roman" w:cs="Times New Roman"/>
                <w:lang w:eastAsia="lt-LT" w:bidi="lt-LT"/>
              </w:rPr>
              <w:t xml:space="preserve"> susirašinėjimo 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priemonėmis.</w:t>
            </w:r>
          </w:p>
          <w:p w14:paraId="0E416A27" w14:textId="77777777" w:rsidR="00E13350" w:rsidRPr="007461EB" w:rsidRDefault="00E13350" w:rsidP="009A7D28">
            <w:pPr>
              <w:widowControl w:val="0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Konfidencialumas:</w:t>
            </w:r>
          </w:p>
          <w:p w14:paraId="7E92155C" w14:textId="77777777" w:rsidR="00E13350" w:rsidRPr="007461EB" w:rsidRDefault="00E13350" w:rsidP="002D262C">
            <w:pPr>
              <w:widowControl w:val="0"/>
              <w:tabs>
                <w:tab w:val="left" w:pos="874"/>
                <w:tab w:val="left" w:pos="2290"/>
                <w:tab w:val="left" w:pos="2990"/>
                <w:tab w:val="left" w:pos="4200"/>
                <w:tab w:val="left" w:pos="5659"/>
              </w:tabs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Rinkos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metu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gaunamos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konsultacijos,</w:t>
            </w: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ab/>
              <w:t>siūlomi</w:t>
            </w:r>
          </w:p>
          <w:p w14:paraId="6B86C531" w14:textId="43591D74" w:rsidR="002D262C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>sprendimai ir kita iš dalyvių gaunama informacija gali būti skelbiama tik nuasmeninta.</w:t>
            </w:r>
            <w:r w:rsidR="001724D1">
              <w:rPr>
                <w:rFonts w:ascii="Times New Roman" w:eastAsia="Arial" w:hAnsi="Times New Roman" w:cs="Times New Roman"/>
                <w:lang w:eastAsia="lt-LT" w:bidi="lt-LT"/>
              </w:rPr>
              <w:t xml:space="preserve"> </w:t>
            </w:r>
          </w:p>
          <w:p w14:paraId="5003AF3D" w14:textId="021B4731" w:rsidR="00CC6DAD" w:rsidRPr="007461EB" w:rsidRDefault="00E13350" w:rsidP="002D262C">
            <w:pPr>
              <w:widowControl w:val="0"/>
              <w:jc w:val="both"/>
              <w:rPr>
                <w:rFonts w:ascii="Times New Roman" w:eastAsia="Arial" w:hAnsi="Times New Roman" w:cs="Times New Roman"/>
                <w:lang w:eastAsia="lt-LT" w:bidi="lt-LT"/>
              </w:rPr>
            </w:pPr>
            <w:r w:rsidRPr="007461EB">
              <w:rPr>
                <w:rFonts w:ascii="Times New Roman" w:eastAsia="Arial" w:hAnsi="Times New Roman" w:cs="Times New Roman"/>
                <w:lang w:eastAsia="lt-LT" w:bidi="lt-LT"/>
              </w:rPr>
              <w:t xml:space="preserve">Dalyvis turi teisę iš anksto, pateikdamas informaciją, nurodyti kuri jo pateiktos informacijos dalis yra konfidenciali. Dalyviui nenurodžius informacijos dalies, kuri turi būti laikoma konfidenciali, </w:t>
            </w:r>
            <w:r w:rsidRPr="002D262C">
              <w:rPr>
                <w:rFonts w:ascii="Times New Roman" w:eastAsia="Arial" w:hAnsi="Times New Roman" w:cs="Times New Roman"/>
                <w:lang w:eastAsia="lt-LT" w:bidi="lt-LT"/>
              </w:rPr>
              <w:t xml:space="preserve">Perkančioji organizacija pasilieka teisę viešai skelbti visą gautą informaciją, išskyrus </w:t>
            </w:r>
            <w:r w:rsidR="001724D1" w:rsidRPr="002D262C">
              <w:rPr>
                <w:rFonts w:ascii="Times New Roman" w:hAnsi="Times New Roman" w:cs="Times New Roman"/>
              </w:rPr>
              <w:t>duomenis, kurie, vadovaujantis teisės aktų reikalavimais, yra konfidencialūs (pvz., asmens duomenys).</w:t>
            </w:r>
          </w:p>
        </w:tc>
      </w:tr>
    </w:tbl>
    <w:p w14:paraId="246E9F60" w14:textId="77777777" w:rsidR="003E2EDA" w:rsidRPr="00771965" w:rsidRDefault="003E2EDA" w:rsidP="003E2EDA">
      <w:pPr>
        <w:pStyle w:val="Body2"/>
        <w:ind w:left="720"/>
        <w:rPr>
          <w:rFonts w:cs="Times New Roman"/>
          <w:sz w:val="24"/>
          <w:szCs w:val="24"/>
          <w:lang w:val="lt-LT"/>
        </w:rPr>
      </w:pPr>
    </w:p>
    <w:p w14:paraId="0522507C" w14:textId="26F96F47" w:rsidR="00E13350" w:rsidRPr="00771965" w:rsidRDefault="00E1335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 w:rsidRPr="00771965">
        <w:rPr>
          <w:rFonts w:ascii="Times New Roman" w:eastAsia="Arial" w:hAnsi="Times New Roman" w:cs="Times New Roman"/>
          <w:lang w:eastAsia="lt-LT" w:bidi="lt-LT"/>
        </w:rPr>
        <w:t xml:space="preserve">Priedas Nr. 1 </w:t>
      </w:r>
      <w:r w:rsidR="00BD56F1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Pr="00771965">
        <w:rPr>
          <w:rFonts w:ascii="Times New Roman" w:eastAsia="Arial" w:hAnsi="Times New Roman" w:cs="Times New Roman"/>
          <w:lang w:eastAsia="lt-LT" w:bidi="lt-LT"/>
        </w:rPr>
        <w:t xml:space="preserve"> Rinkos konsultacijos aprašas;</w:t>
      </w:r>
    </w:p>
    <w:p w14:paraId="73CB66C0" w14:textId="70122EA5" w:rsidR="009C041D" w:rsidRDefault="00E13350" w:rsidP="00843431">
      <w:pPr>
        <w:pStyle w:val="Default"/>
        <w:ind w:right="-613"/>
        <w:rPr>
          <w:color w:val="auto"/>
        </w:rPr>
      </w:pPr>
      <w:r w:rsidRPr="00CC7007">
        <w:rPr>
          <w:rFonts w:eastAsia="Arial"/>
          <w:color w:val="auto"/>
          <w:lang w:eastAsia="lt-LT" w:bidi="lt-LT"/>
        </w:rPr>
        <w:t xml:space="preserve">Priedas Nr. </w:t>
      </w:r>
      <w:r w:rsidR="002157B4">
        <w:rPr>
          <w:rFonts w:eastAsia="Arial"/>
          <w:color w:val="auto"/>
          <w:lang w:eastAsia="lt-LT" w:bidi="lt-LT"/>
        </w:rPr>
        <w:t>2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CC7007" w:rsidRPr="00CC7007">
        <w:rPr>
          <w:rFonts w:eastAsia="Arial"/>
          <w:color w:val="auto"/>
          <w:lang w:eastAsia="lt-LT" w:bidi="lt-LT"/>
        </w:rPr>
        <w:t>–</w:t>
      </w:r>
      <w:r w:rsidRPr="00CC7007">
        <w:rPr>
          <w:rFonts w:eastAsia="Arial"/>
          <w:color w:val="auto"/>
          <w:lang w:eastAsia="lt-LT" w:bidi="lt-LT"/>
        </w:rPr>
        <w:t xml:space="preserve"> </w:t>
      </w:r>
      <w:r w:rsidR="001D7928" w:rsidRPr="00CC7007">
        <w:rPr>
          <w:color w:val="auto"/>
        </w:rPr>
        <w:t xml:space="preserve"> </w:t>
      </w:r>
      <w:r w:rsidR="00D72538">
        <w:rPr>
          <w:color w:val="auto"/>
        </w:rPr>
        <w:t>Klausimai tiekėjams, lengvojo automobilio</w:t>
      </w:r>
      <w:r w:rsidR="00CB45F6">
        <w:rPr>
          <w:rFonts w:eastAsia="Arial"/>
          <w:color w:val="auto"/>
          <w:lang w:eastAsia="lt-LT" w:bidi="lt-LT"/>
        </w:rPr>
        <w:t xml:space="preserve"> techninė specifikacija;</w:t>
      </w:r>
    </w:p>
    <w:p w14:paraId="3C616726" w14:textId="1A4FC32F" w:rsidR="00E13350" w:rsidRDefault="00460E30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color w:val="auto"/>
          <w:lang w:eastAsia="lt-LT" w:bidi="lt-LT"/>
        </w:rPr>
        <w:t>Priedas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Nr. </w:t>
      </w:r>
      <w:r w:rsidR="00572EA2">
        <w:rPr>
          <w:rFonts w:ascii="Times New Roman" w:eastAsia="Arial" w:hAnsi="Times New Roman" w:cs="Times New Roman"/>
          <w:color w:val="auto"/>
          <w:lang w:eastAsia="lt-LT" w:bidi="lt-LT"/>
        </w:rPr>
        <w:t>3</w:t>
      </w:r>
      <w:r w:rsidR="00E13350" w:rsidRPr="00D9784B">
        <w:rPr>
          <w:rFonts w:ascii="Times New Roman" w:eastAsia="Arial" w:hAnsi="Times New Roman" w:cs="Times New Roman"/>
          <w:color w:val="auto"/>
          <w:lang w:eastAsia="lt-LT" w:bidi="lt-LT"/>
        </w:rPr>
        <w:t xml:space="preserve"> </w:t>
      </w:r>
      <w:r w:rsidR="00D9784B" w:rsidRPr="00D9784B">
        <w:rPr>
          <w:rFonts w:ascii="Times New Roman" w:eastAsia="Arial" w:hAnsi="Times New Roman" w:cs="Times New Roman"/>
          <w:color w:val="auto"/>
          <w:lang w:eastAsia="lt-LT" w:bidi="lt-LT"/>
        </w:rPr>
        <w:t>–</w:t>
      </w:r>
      <w:r w:rsidR="001D7928" w:rsidRPr="001D7928">
        <w:rPr>
          <w:rFonts w:ascii="Times New Roman" w:hAnsi="Times New Roman" w:cs="Times New Roman"/>
          <w:color w:val="auto"/>
        </w:rPr>
        <w:t xml:space="preserve"> </w:t>
      </w:r>
      <w:r w:rsidR="00D72538">
        <w:rPr>
          <w:rFonts w:ascii="Times New Roman" w:hAnsi="Times New Roman" w:cs="Times New Roman"/>
          <w:color w:val="auto"/>
        </w:rPr>
        <w:t>Vertinimo kriterijai</w:t>
      </w:r>
      <w:r w:rsidR="00DB310D">
        <w:rPr>
          <w:rFonts w:ascii="Times New Roman" w:eastAsia="Arial" w:hAnsi="Times New Roman" w:cs="Times New Roman"/>
          <w:lang w:eastAsia="lt-LT" w:bidi="lt-LT"/>
        </w:rPr>
        <w:t>;</w:t>
      </w:r>
    </w:p>
    <w:p w14:paraId="4420529D" w14:textId="2871841F" w:rsidR="008273AD" w:rsidRDefault="00572EA2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  <w:r>
        <w:rPr>
          <w:rFonts w:ascii="Times New Roman" w:eastAsia="Arial" w:hAnsi="Times New Roman" w:cs="Times New Roman"/>
          <w:lang w:eastAsia="lt-LT" w:bidi="lt-LT"/>
        </w:rPr>
        <w:t xml:space="preserve">Priedas Nr. 4 – 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>Sutarties projekto specialiosios</w:t>
      </w:r>
      <w:r w:rsidR="005021F5">
        <w:rPr>
          <w:rFonts w:ascii="Times New Roman" w:eastAsia="Arial" w:hAnsi="Times New Roman" w:cs="Times New Roman"/>
          <w:lang w:eastAsia="lt-LT" w:bidi="lt-LT"/>
        </w:rPr>
        <w:t xml:space="preserve"> ir bendrosios</w:t>
      </w:r>
      <w:r w:rsidR="00CB45F6" w:rsidRPr="00CB45F6">
        <w:rPr>
          <w:rFonts w:ascii="Times New Roman" w:eastAsia="Arial" w:hAnsi="Times New Roman" w:cs="Times New Roman"/>
          <w:lang w:eastAsia="lt-LT" w:bidi="lt-LT"/>
        </w:rPr>
        <w:t xml:space="preserve"> sąlygos</w:t>
      </w:r>
      <w:r w:rsidR="005021F5">
        <w:rPr>
          <w:rFonts w:ascii="Times New Roman" w:eastAsia="Arial" w:hAnsi="Times New Roman" w:cs="Times New Roman"/>
          <w:lang w:eastAsia="lt-LT" w:bidi="lt-LT"/>
        </w:rPr>
        <w:t>.</w:t>
      </w:r>
    </w:p>
    <w:p w14:paraId="545A210E" w14:textId="14567F5C" w:rsidR="00DB310D" w:rsidRDefault="00DB310D" w:rsidP="00E13350">
      <w:pPr>
        <w:widowControl w:val="0"/>
        <w:rPr>
          <w:rFonts w:ascii="Times New Roman" w:eastAsia="Arial" w:hAnsi="Times New Roman" w:cs="Times New Roman"/>
          <w:lang w:eastAsia="lt-LT" w:bidi="lt-LT"/>
        </w:rPr>
      </w:pPr>
    </w:p>
    <w:p w14:paraId="17D9259D" w14:textId="77777777" w:rsidR="002B4283" w:rsidRDefault="002B4283" w:rsidP="002B4283">
      <w:pPr>
        <w:pStyle w:val="Pagrindinistekstas"/>
        <w:tabs>
          <w:tab w:val="left" w:pos="1272"/>
        </w:tabs>
        <w:spacing w:line="240" w:lineRule="auto"/>
        <w:ind w:left="580"/>
        <w:jc w:val="both"/>
      </w:pPr>
    </w:p>
    <w:p w14:paraId="303F366B" w14:textId="713409A2" w:rsidR="00EB414B" w:rsidRPr="009C16E4" w:rsidRDefault="008F65A7" w:rsidP="00632F07">
      <w:pPr>
        <w:pStyle w:val="Body2"/>
        <w:ind w:left="720"/>
        <w:rPr>
          <w:rFonts w:cs="Times New Roman"/>
        </w:rPr>
      </w:pPr>
      <w:r w:rsidRPr="00B56BE6">
        <w:rPr>
          <w:sz w:val="24"/>
          <w:szCs w:val="24"/>
          <w:lang w:val="lt-LT"/>
        </w:rPr>
        <w:tab/>
      </w:r>
    </w:p>
    <w:sectPr w:rsidR="00EB414B" w:rsidRPr="009C16E4">
      <w:headerReference w:type="default" r:id="rId8"/>
      <w:headerReference w:type="first" r:id="rId9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D0F67" w14:textId="77777777" w:rsidR="009A37A5" w:rsidRDefault="009A37A5" w:rsidP="00E13350">
      <w:r>
        <w:separator/>
      </w:r>
    </w:p>
  </w:endnote>
  <w:endnote w:type="continuationSeparator" w:id="0">
    <w:p w14:paraId="299442E3" w14:textId="77777777" w:rsidR="009A37A5" w:rsidRDefault="009A37A5" w:rsidP="00E13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charset w:val="00"/>
    <w:family w:val="roman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Light">
    <w:charset w:val="00"/>
    <w:family w:val="roman"/>
    <w:pitch w:val="default"/>
  </w:font>
  <w:font w:name="Helvetica Neue">
    <w:charset w:val="00"/>
    <w:family w:val="roman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72C54" w14:textId="77777777" w:rsidR="009A37A5" w:rsidRDefault="009A37A5" w:rsidP="00E13350">
      <w:r>
        <w:separator/>
      </w:r>
    </w:p>
  </w:footnote>
  <w:footnote w:type="continuationSeparator" w:id="0">
    <w:p w14:paraId="74B1E6D4" w14:textId="77777777" w:rsidR="009A37A5" w:rsidRDefault="009A37A5" w:rsidP="00E13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8E1" w14:textId="77777777" w:rsidR="00E13350" w:rsidRDefault="00E133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B8D529B" wp14:editId="07A6EBDD">
              <wp:simplePos x="0" y="0"/>
              <wp:positionH relativeFrom="page">
                <wp:posOffset>3749675</wp:posOffset>
              </wp:positionH>
              <wp:positionV relativeFrom="page">
                <wp:posOffset>405765</wp:posOffset>
              </wp:positionV>
              <wp:extent cx="54610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B8EFC3" w14:textId="77777777" w:rsidR="00E13350" w:rsidRDefault="00E1335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Segoe UI" w:eastAsia="Segoe UI" w:hAnsi="Segoe UI" w:cs="Segoe UI"/>
                              <w:color w:val="000000"/>
                            </w:rPr>
                            <w:t>#</w:t>
                          </w:r>
                          <w:r>
                            <w:rPr>
                              <w:rFonts w:ascii="Segoe UI" w:eastAsia="Segoe UI" w:hAnsi="Segoe UI" w:cs="Segoe U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D529B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5.25pt;margin-top:31.95pt;width:4.3pt;height:7.2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" filled="f" stroked="f">
              <v:textbox style="mso-fit-shape-to-text:t" inset="0,0,0,0">
                <w:txbxContent>
                  <w:p w14:paraId="58B8EFC3" w14:textId="77777777" w:rsidR="00E13350" w:rsidRDefault="00E1335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Segoe UI" w:eastAsia="Segoe UI" w:hAnsi="Segoe UI" w:cs="Segoe UI"/>
                        <w:color w:val="000000"/>
                      </w:rPr>
                      <w:t>#</w:t>
                    </w:r>
                    <w:r>
                      <w:rPr>
                        <w:rFonts w:ascii="Segoe UI" w:eastAsia="Segoe UI" w:hAnsi="Segoe UI" w:cs="Segoe U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E8F" w14:textId="77777777" w:rsidR="00E13350" w:rsidRDefault="00E1335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365"/>
    <w:multiLevelType w:val="multilevel"/>
    <w:tmpl w:val="32B4A70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016E8"/>
    <w:multiLevelType w:val="hybridMultilevel"/>
    <w:tmpl w:val="5498BD6A"/>
    <w:lvl w:ilvl="0" w:tplc="F3F214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B6DAF"/>
    <w:multiLevelType w:val="multilevel"/>
    <w:tmpl w:val="613B6DAF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shd w:val="clear" w:color="auto" w:fill="FFFFFF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689984137">
    <w:abstractNumId w:val="3"/>
  </w:num>
  <w:num w:numId="2" w16cid:durableId="1390765714">
    <w:abstractNumId w:val="1"/>
  </w:num>
  <w:num w:numId="3" w16cid:durableId="1608275185">
    <w:abstractNumId w:val="2"/>
  </w:num>
  <w:num w:numId="4" w16cid:durableId="2119137874">
    <w:abstractNumId w:val="0"/>
  </w:num>
  <w:num w:numId="5" w16cid:durableId="17911948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56"/>
    <w:rsid w:val="00032B6D"/>
    <w:rsid w:val="00037BFD"/>
    <w:rsid w:val="00052854"/>
    <w:rsid w:val="00060F3A"/>
    <w:rsid w:val="00063D69"/>
    <w:rsid w:val="0007631D"/>
    <w:rsid w:val="0007655D"/>
    <w:rsid w:val="00077839"/>
    <w:rsid w:val="00081A6B"/>
    <w:rsid w:val="000900DA"/>
    <w:rsid w:val="00096954"/>
    <w:rsid w:val="00096B88"/>
    <w:rsid w:val="000A025C"/>
    <w:rsid w:val="000A3CF5"/>
    <w:rsid w:val="000B39FF"/>
    <w:rsid w:val="000C4418"/>
    <w:rsid w:val="000E0185"/>
    <w:rsid w:val="000F1467"/>
    <w:rsid w:val="000F30D2"/>
    <w:rsid w:val="000F5440"/>
    <w:rsid w:val="00101539"/>
    <w:rsid w:val="00104905"/>
    <w:rsid w:val="0010553A"/>
    <w:rsid w:val="00107569"/>
    <w:rsid w:val="00107A18"/>
    <w:rsid w:val="00116E0B"/>
    <w:rsid w:val="00122677"/>
    <w:rsid w:val="00125413"/>
    <w:rsid w:val="00131DBE"/>
    <w:rsid w:val="001405F6"/>
    <w:rsid w:val="00142207"/>
    <w:rsid w:val="00143DA7"/>
    <w:rsid w:val="00145CFE"/>
    <w:rsid w:val="00147098"/>
    <w:rsid w:val="001518C8"/>
    <w:rsid w:val="0016196C"/>
    <w:rsid w:val="00166D8F"/>
    <w:rsid w:val="00171F56"/>
    <w:rsid w:val="001724D1"/>
    <w:rsid w:val="0018095E"/>
    <w:rsid w:val="00183545"/>
    <w:rsid w:val="00187AFC"/>
    <w:rsid w:val="001934D5"/>
    <w:rsid w:val="001938B9"/>
    <w:rsid w:val="00194A4E"/>
    <w:rsid w:val="00195BDF"/>
    <w:rsid w:val="00197BCD"/>
    <w:rsid w:val="001B7E38"/>
    <w:rsid w:val="001C3BC8"/>
    <w:rsid w:val="001D2794"/>
    <w:rsid w:val="001D7928"/>
    <w:rsid w:val="001E35BA"/>
    <w:rsid w:val="001E63DE"/>
    <w:rsid w:val="0021480F"/>
    <w:rsid w:val="002157B4"/>
    <w:rsid w:val="00223280"/>
    <w:rsid w:val="00224F7C"/>
    <w:rsid w:val="002309D7"/>
    <w:rsid w:val="00234242"/>
    <w:rsid w:val="00237C65"/>
    <w:rsid w:val="002663FD"/>
    <w:rsid w:val="00285146"/>
    <w:rsid w:val="0028656E"/>
    <w:rsid w:val="00292C86"/>
    <w:rsid w:val="002947F7"/>
    <w:rsid w:val="00295861"/>
    <w:rsid w:val="002A117E"/>
    <w:rsid w:val="002A6BD6"/>
    <w:rsid w:val="002A7DF8"/>
    <w:rsid w:val="002B16C0"/>
    <w:rsid w:val="002B3610"/>
    <w:rsid w:val="002B4283"/>
    <w:rsid w:val="002C6123"/>
    <w:rsid w:val="002D24BB"/>
    <w:rsid w:val="002D262C"/>
    <w:rsid w:val="002D3262"/>
    <w:rsid w:val="002E2B41"/>
    <w:rsid w:val="002F2C7B"/>
    <w:rsid w:val="003039C3"/>
    <w:rsid w:val="00306613"/>
    <w:rsid w:val="00306838"/>
    <w:rsid w:val="00313474"/>
    <w:rsid w:val="00313B58"/>
    <w:rsid w:val="00322406"/>
    <w:rsid w:val="00326763"/>
    <w:rsid w:val="00330077"/>
    <w:rsid w:val="0033389A"/>
    <w:rsid w:val="00343392"/>
    <w:rsid w:val="003523A5"/>
    <w:rsid w:val="00355423"/>
    <w:rsid w:val="003563D3"/>
    <w:rsid w:val="003570AB"/>
    <w:rsid w:val="00362134"/>
    <w:rsid w:val="003624E1"/>
    <w:rsid w:val="00363566"/>
    <w:rsid w:val="00365237"/>
    <w:rsid w:val="003652BF"/>
    <w:rsid w:val="003666BC"/>
    <w:rsid w:val="0037414D"/>
    <w:rsid w:val="0037495A"/>
    <w:rsid w:val="00393010"/>
    <w:rsid w:val="00396259"/>
    <w:rsid w:val="00397F5B"/>
    <w:rsid w:val="003A255E"/>
    <w:rsid w:val="003A38CD"/>
    <w:rsid w:val="003A4A9D"/>
    <w:rsid w:val="003A74F9"/>
    <w:rsid w:val="003B0BE2"/>
    <w:rsid w:val="003C0AAF"/>
    <w:rsid w:val="003C115B"/>
    <w:rsid w:val="003C5D96"/>
    <w:rsid w:val="003E2EDA"/>
    <w:rsid w:val="003E4602"/>
    <w:rsid w:val="003F1BBE"/>
    <w:rsid w:val="003F696A"/>
    <w:rsid w:val="004038C0"/>
    <w:rsid w:val="00403B6E"/>
    <w:rsid w:val="00403ECE"/>
    <w:rsid w:val="00404F60"/>
    <w:rsid w:val="0040792C"/>
    <w:rsid w:val="00411251"/>
    <w:rsid w:val="004118FF"/>
    <w:rsid w:val="004124CB"/>
    <w:rsid w:val="004160E2"/>
    <w:rsid w:val="00425E2C"/>
    <w:rsid w:val="00427539"/>
    <w:rsid w:val="004338C6"/>
    <w:rsid w:val="004441C2"/>
    <w:rsid w:val="00445042"/>
    <w:rsid w:val="00445506"/>
    <w:rsid w:val="004464EB"/>
    <w:rsid w:val="00450FFA"/>
    <w:rsid w:val="00456945"/>
    <w:rsid w:val="00460E30"/>
    <w:rsid w:val="004621E4"/>
    <w:rsid w:val="004837DE"/>
    <w:rsid w:val="00490F0E"/>
    <w:rsid w:val="004938B3"/>
    <w:rsid w:val="00493B9D"/>
    <w:rsid w:val="00495D1B"/>
    <w:rsid w:val="004C09E3"/>
    <w:rsid w:val="004C4B97"/>
    <w:rsid w:val="004E015F"/>
    <w:rsid w:val="004F1573"/>
    <w:rsid w:val="004F387A"/>
    <w:rsid w:val="005021F5"/>
    <w:rsid w:val="005206C7"/>
    <w:rsid w:val="005230C6"/>
    <w:rsid w:val="00523DDA"/>
    <w:rsid w:val="00544544"/>
    <w:rsid w:val="00554DCD"/>
    <w:rsid w:val="00557D68"/>
    <w:rsid w:val="0056140C"/>
    <w:rsid w:val="0056222F"/>
    <w:rsid w:val="0056535E"/>
    <w:rsid w:val="00571F7C"/>
    <w:rsid w:val="00572EA2"/>
    <w:rsid w:val="0058091F"/>
    <w:rsid w:val="005822BF"/>
    <w:rsid w:val="005859DF"/>
    <w:rsid w:val="005876F6"/>
    <w:rsid w:val="00594266"/>
    <w:rsid w:val="00595872"/>
    <w:rsid w:val="005A0330"/>
    <w:rsid w:val="005A1A94"/>
    <w:rsid w:val="005A2083"/>
    <w:rsid w:val="005C407A"/>
    <w:rsid w:val="005D5847"/>
    <w:rsid w:val="005D62CF"/>
    <w:rsid w:val="005D767D"/>
    <w:rsid w:val="005D7DEE"/>
    <w:rsid w:val="00604E7B"/>
    <w:rsid w:val="00606D96"/>
    <w:rsid w:val="00616283"/>
    <w:rsid w:val="0062211A"/>
    <w:rsid w:val="00625F67"/>
    <w:rsid w:val="00632F07"/>
    <w:rsid w:val="00637257"/>
    <w:rsid w:val="006517A6"/>
    <w:rsid w:val="00656C59"/>
    <w:rsid w:val="00673AE9"/>
    <w:rsid w:val="00673D15"/>
    <w:rsid w:val="0067613F"/>
    <w:rsid w:val="0068029F"/>
    <w:rsid w:val="00681F45"/>
    <w:rsid w:val="00685DA5"/>
    <w:rsid w:val="006A10C9"/>
    <w:rsid w:val="006A55EE"/>
    <w:rsid w:val="006A74D4"/>
    <w:rsid w:val="006B12FF"/>
    <w:rsid w:val="006B1438"/>
    <w:rsid w:val="006B48ED"/>
    <w:rsid w:val="006B6B8C"/>
    <w:rsid w:val="006C469F"/>
    <w:rsid w:val="006C745E"/>
    <w:rsid w:val="006D6CFE"/>
    <w:rsid w:val="006E06B4"/>
    <w:rsid w:val="006E150E"/>
    <w:rsid w:val="006E399E"/>
    <w:rsid w:val="006E4FC8"/>
    <w:rsid w:val="0070373B"/>
    <w:rsid w:val="00704454"/>
    <w:rsid w:val="00715659"/>
    <w:rsid w:val="007157C5"/>
    <w:rsid w:val="007461EB"/>
    <w:rsid w:val="00756599"/>
    <w:rsid w:val="0076630B"/>
    <w:rsid w:val="00771965"/>
    <w:rsid w:val="00772F00"/>
    <w:rsid w:val="00773B63"/>
    <w:rsid w:val="007752A8"/>
    <w:rsid w:val="00784794"/>
    <w:rsid w:val="00787BAB"/>
    <w:rsid w:val="0079583A"/>
    <w:rsid w:val="007A2673"/>
    <w:rsid w:val="007B2457"/>
    <w:rsid w:val="007B59AC"/>
    <w:rsid w:val="007C5057"/>
    <w:rsid w:val="007C6D99"/>
    <w:rsid w:val="007C777B"/>
    <w:rsid w:val="007D6484"/>
    <w:rsid w:val="007D6D9F"/>
    <w:rsid w:val="007E17A4"/>
    <w:rsid w:val="007F7035"/>
    <w:rsid w:val="008028B6"/>
    <w:rsid w:val="00813A32"/>
    <w:rsid w:val="00817D4C"/>
    <w:rsid w:val="008243D1"/>
    <w:rsid w:val="008272BC"/>
    <w:rsid w:val="008273AD"/>
    <w:rsid w:val="00830138"/>
    <w:rsid w:val="00831DBE"/>
    <w:rsid w:val="00840D9A"/>
    <w:rsid w:val="00843431"/>
    <w:rsid w:val="008521F3"/>
    <w:rsid w:val="008615C3"/>
    <w:rsid w:val="0087010E"/>
    <w:rsid w:val="00877933"/>
    <w:rsid w:val="00882E3C"/>
    <w:rsid w:val="00884663"/>
    <w:rsid w:val="00893564"/>
    <w:rsid w:val="008939AC"/>
    <w:rsid w:val="008A124E"/>
    <w:rsid w:val="008B3196"/>
    <w:rsid w:val="008B6A92"/>
    <w:rsid w:val="008D1600"/>
    <w:rsid w:val="008D34FC"/>
    <w:rsid w:val="008D472E"/>
    <w:rsid w:val="008E5F37"/>
    <w:rsid w:val="008F65A7"/>
    <w:rsid w:val="009005F2"/>
    <w:rsid w:val="00901062"/>
    <w:rsid w:val="00905EB9"/>
    <w:rsid w:val="00916FD1"/>
    <w:rsid w:val="009552ED"/>
    <w:rsid w:val="00964739"/>
    <w:rsid w:val="00970073"/>
    <w:rsid w:val="009875A5"/>
    <w:rsid w:val="009960F1"/>
    <w:rsid w:val="009A1F52"/>
    <w:rsid w:val="009A374D"/>
    <w:rsid w:val="009A37A5"/>
    <w:rsid w:val="009A4EBF"/>
    <w:rsid w:val="009A7D28"/>
    <w:rsid w:val="009B2D2D"/>
    <w:rsid w:val="009B511B"/>
    <w:rsid w:val="009B756D"/>
    <w:rsid w:val="009C0142"/>
    <w:rsid w:val="009C041D"/>
    <w:rsid w:val="009C16E4"/>
    <w:rsid w:val="009C1779"/>
    <w:rsid w:val="009C43B9"/>
    <w:rsid w:val="009C4982"/>
    <w:rsid w:val="009C4F17"/>
    <w:rsid w:val="009D0C05"/>
    <w:rsid w:val="009D74E3"/>
    <w:rsid w:val="009D7677"/>
    <w:rsid w:val="009D767D"/>
    <w:rsid w:val="009E1842"/>
    <w:rsid w:val="009E40DB"/>
    <w:rsid w:val="009E4C31"/>
    <w:rsid w:val="009F3F8E"/>
    <w:rsid w:val="00A02083"/>
    <w:rsid w:val="00A0571E"/>
    <w:rsid w:val="00A06E90"/>
    <w:rsid w:val="00A07D32"/>
    <w:rsid w:val="00A178B1"/>
    <w:rsid w:val="00A2137D"/>
    <w:rsid w:val="00A3346D"/>
    <w:rsid w:val="00A36352"/>
    <w:rsid w:val="00A412C3"/>
    <w:rsid w:val="00A44015"/>
    <w:rsid w:val="00A513EE"/>
    <w:rsid w:val="00A5273E"/>
    <w:rsid w:val="00A52C05"/>
    <w:rsid w:val="00A575EF"/>
    <w:rsid w:val="00A57F58"/>
    <w:rsid w:val="00A708DD"/>
    <w:rsid w:val="00A72956"/>
    <w:rsid w:val="00A74E81"/>
    <w:rsid w:val="00A7603C"/>
    <w:rsid w:val="00A77CBD"/>
    <w:rsid w:val="00A80F52"/>
    <w:rsid w:val="00A8778E"/>
    <w:rsid w:val="00AA35CC"/>
    <w:rsid w:val="00AA4644"/>
    <w:rsid w:val="00AA5274"/>
    <w:rsid w:val="00AA6017"/>
    <w:rsid w:val="00AA75ED"/>
    <w:rsid w:val="00AB1D6B"/>
    <w:rsid w:val="00AB32D5"/>
    <w:rsid w:val="00AB6474"/>
    <w:rsid w:val="00AC1AC5"/>
    <w:rsid w:val="00AC2D5A"/>
    <w:rsid w:val="00AE2F58"/>
    <w:rsid w:val="00AE6A66"/>
    <w:rsid w:val="00AE7BEA"/>
    <w:rsid w:val="00AF3D56"/>
    <w:rsid w:val="00B072A2"/>
    <w:rsid w:val="00B10190"/>
    <w:rsid w:val="00B10794"/>
    <w:rsid w:val="00B12F5F"/>
    <w:rsid w:val="00B12FDE"/>
    <w:rsid w:val="00B23331"/>
    <w:rsid w:val="00B3161A"/>
    <w:rsid w:val="00B33A4C"/>
    <w:rsid w:val="00B364EC"/>
    <w:rsid w:val="00B44559"/>
    <w:rsid w:val="00B44887"/>
    <w:rsid w:val="00B53326"/>
    <w:rsid w:val="00B56BE6"/>
    <w:rsid w:val="00B61DC9"/>
    <w:rsid w:val="00B75813"/>
    <w:rsid w:val="00B82CD8"/>
    <w:rsid w:val="00B861DD"/>
    <w:rsid w:val="00B913E0"/>
    <w:rsid w:val="00BC71CD"/>
    <w:rsid w:val="00BD0353"/>
    <w:rsid w:val="00BD56F1"/>
    <w:rsid w:val="00BD5854"/>
    <w:rsid w:val="00BE3C2C"/>
    <w:rsid w:val="00BE64E7"/>
    <w:rsid w:val="00BF6B13"/>
    <w:rsid w:val="00C04AF5"/>
    <w:rsid w:val="00C04E6B"/>
    <w:rsid w:val="00C0665E"/>
    <w:rsid w:val="00C07846"/>
    <w:rsid w:val="00C20996"/>
    <w:rsid w:val="00C228C9"/>
    <w:rsid w:val="00C23CBD"/>
    <w:rsid w:val="00C24BAC"/>
    <w:rsid w:val="00C26FCB"/>
    <w:rsid w:val="00C308AB"/>
    <w:rsid w:val="00C3484F"/>
    <w:rsid w:val="00C45900"/>
    <w:rsid w:val="00C45914"/>
    <w:rsid w:val="00C55D44"/>
    <w:rsid w:val="00C72AFE"/>
    <w:rsid w:val="00C82708"/>
    <w:rsid w:val="00C931CD"/>
    <w:rsid w:val="00CB2CB9"/>
    <w:rsid w:val="00CB45F6"/>
    <w:rsid w:val="00CB577C"/>
    <w:rsid w:val="00CC2138"/>
    <w:rsid w:val="00CC6DAD"/>
    <w:rsid w:val="00CC7007"/>
    <w:rsid w:val="00CE1425"/>
    <w:rsid w:val="00CE1F70"/>
    <w:rsid w:val="00CE1FBF"/>
    <w:rsid w:val="00CE2E3D"/>
    <w:rsid w:val="00CE537B"/>
    <w:rsid w:val="00D05345"/>
    <w:rsid w:val="00D0598C"/>
    <w:rsid w:val="00D05A4D"/>
    <w:rsid w:val="00D06B05"/>
    <w:rsid w:val="00D06DDF"/>
    <w:rsid w:val="00D14866"/>
    <w:rsid w:val="00D25CD6"/>
    <w:rsid w:val="00D3027B"/>
    <w:rsid w:val="00D3044B"/>
    <w:rsid w:val="00D3787B"/>
    <w:rsid w:val="00D44B35"/>
    <w:rsid w:val="00D72538"/>
    <w:rsid w:val="00D772A7"/>
    <w:rsid w:val="00D81480"/>
    <w:rsid w:val="00D92182"/>
    <w:rsid w:val="00D9784B"/>
    <w:rsid w:val="00DB157D"/>
    <w:rsid w:val="00DB1F55"/>
    <w:rsid w:val="00DB310D"/>
    <w:rsid w:val="00DB6DE3"/>
    <w:rsid w:val="00DC2273"/>
    <w:rsid w:val="00DC6C18"/>
    <w:rsid w:val="00DE7734"/>
    <w:rsid w:val="00E07F59"/>
    <w:rsid w:val="00E106A3"/>
    <w:rsid w:val="00E13350"/>
    <w:rsid w:val="00E21EF3"/>
    <w:rsid w:val="00E22388"/>
    <w:rsid w:val="00E31294"/>
    <w:rsid w:val="00E4057F"/>
    <w:rsid w:val="00E419C2"/>
    <w:rsid w:val="00E45D49"/>
    <w:rsid w:val="00E52607"/>
    <w:rsid w:val="00E54661"/>
    <w:rsid w:val="00E668DF"/>
    <w:rsid w:val="00E74490"/>
    <w:rsid w:val="00E77AB7"/>
    <w:rsid w:val="00E809A9"/>
    <w:rsid w:val="00E838FE"/>
    <w:rsid w:val="00E83FFD"/>
    <w:rsid w:val="00E84678"/>
    <w:rsid w:val="00E87C80"/>
    <w:rsid w:val="00E90AC2"/>
    <w:rsid w:val="00E92411"/>
    <w:rsid w:val="00E951B4"/>
    <w:rsid w:val="00E97120"/>
    <w:rsid w:val="00E97EE6"/>
    <w:rsid w:val="00EA0B23"/>
    <w:rsid w:val="00EA5439"/>
    <w:rsid w:val="00EB0A1F"/>
    <w:rsid w:val="00EB414B"/>
    <w:rsid w:val="00EB44F0"/>
    <w:rsid w:val="00EC1589"/>
    <w:rsid w:val="00EC3843"/>
    <w:rsid w:val="00ED18CC"/>
    <w:rsid w:val="00ED2469"/>
    <w:rsid w:val="00EE6CAB"/>
    <w:rsid w:val="00EF49DE"/>
    <w:rsid w:val="00F02861"/>
    <w:rsid w:val="00F104B9"/>
    <w:rsid w:val="00F22121"/>
    <w:rsid w:val="00F34058"/>
    <w:rsid w:val="00F40DC3"/>
    <w:rsid w:val="00F71480"/>
    <w:rsid w:val="00F724E3"/>
    <w:rsid w:val="00F746C8"/>
    <w:rsid w:val="00F74D99"/>
    <w:rsid w:val="00F86DF4"/>
    <w:rsid w:val="00F9021F"/>
    <w:rsid w:val="00FB3140"/>
    <w:rsid w:val="00FC3D24"/>
    <w:rsid w:val="00FD0DBF"/>
    <w:rsid w:val="00FD798A"/>
    <w:rsid w:val="00FE0F36"/>
    <w:rsid w:val="00FE119F"/>
    <w:rsid w:val="00FF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4F961"/>
  <w15:chartTrackingRefBased/>
  <w15:docId w15:val="{668391A7-9152-48A4-ACAC-FFAFBE0B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2607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B3196"/>
    <w:pPr>
      <w:spacing w:after="180" w:line="360" w:lineRule="auto"/>
      <w:outlineLvl w:val="0"/>
    </w:pPr>
    <w:rPr>
      <w:rFonts w:ascii="Calibri" w:hAnsi="Calibri" w:cstheme="minorBidi"/>
      <w:b/>
      <w:color w:val="99CCFF"/>
      <w:szCs w:val="20"/>
      <w:lang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link w:val="SraopastraipaDiagrama"/>
    <w:uiPriority w:val="34"/>
    <w:qFormat/>
    <w:rsid w:val="00E52607"/>
    <w:pPr>
      <w:ind w:left="720"/>
    </w:pPr>
  </w:style>
  <w:style w:type="paragraph" w:styleId="Pavadinimas">
    <w:name w:val="Title"/>
    <w:next w:val="Body2"/>
    <w:link w:val="PavadinimasDiagrama"/>
    <w:uiPriority w:val="10"/>
    <w:qFormat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  <w:outlineLvl w:val="0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414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rsid w:val="00EB414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aps/>
      <w:color w:val="444444"/>
      <w:spacing w:val="4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FreeForm">
    <w:name w:val="Free Form"/>
    <w:rsid w:val="00EB41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23F3D"/>
      <w:sz w:val="16"/>
      <w:szCs w:val="16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Grietas">
    <w:name w:val="Strong"/>
    <w:basedOn w:val="Numatytasispastraiposriftas"/>
    <w:uiPriority w:val="22"/>
    <w:qFormat/>
    <w:rsid w:val="00EB414B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EB414B"/>
    <w:rPr>
      <w:color w:val="0000FF"/>
      <w:u w:val="single"/>
    </w:rPr>
  </w:style>
  <w:style w:type="character" w:customStyle="1" w:styleId="Heading1">
    <w:name w:val="Heading #1_"/>
    <w:basedOn w:val="Numatytasispastraiposriftas"/>
    <w:link w:val="Heading10"/>
    <w:qFormat/>
    <w:rsid w:val="00E13350"/>
    <w:rPr>
      <w:rFonts w:ascii="Arial" w:eastAsia="Arial" w:hAnsi="Arial" w:cs="Arial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13350"/>
    <w:rPr>
      <w:rFonts w:ascii="Arial" w:eastAsia="Arial" w:hAnsi="Arial" w:cs="Arial"/>
      <w:sz w:val="20"/>
      <w:szCs w:val="20"/>
    </w:rPr>
  </w:style>
  <w:style w:type="character" w:customStyle="1" w:styleId="Tablecaption">
    <w:name w:val="Table caption_"/>
    <w:basedOn w:val="Numatytasispastraiposriftas"/>
    <w:link w:val="Tablecaption0"/>
    <w:rsid w:val="00E13350"/>
    <w:rPr>
      <w:rFonts w:ascii="Arial" w:eastAsia="Arial" w:hAnsi="Arial" w:cs="Arial"/>
      <w:b/>
      <w:bCs/>
      <w:sz w:val="20"/>
      <w:szCs w:val="20"/>
    </w:rPr>
  </w:style>
  <w:style w:type="paragraph" w:customStyle="1" w:styleId="Heading10">
    <w:name w:val="Heading #1"/>
    <w:basedOn w:val="prastasis"/>
    <w:link w:val="Heading1"/>
    <w:qFormat/>
    <w:rsid w:val="00E13350"/>
    <w:pPr>
      <w:widowControl w:val="0"/>
      <w:spacing w:after="540"/>
      <w:ind w:left="4780" w:right="520" w:hanging="2620"/>
      <w:outlineLvl w:val="0"/>
    </w:pPr>
    <w:rPr>
      <w:rFonts w:eastAsia="Arial"/>
      <w:color w:val="auto"/>
      <w:sz w:val="22"/>
      <w:szCs w:val="22"/>
    </w:rPr>
  </w:style>
  <w:style w:type="paragraph" w:styleId="Pagrindinistekstas">
    <w:name w:val="Body Text"/>
    <w:basedOn w:val="prastasis"/>
    <w:link w:val="PagrindinistekstasDiagrama"/>
    <w:qFormat/>
    <w:rsid w:val="00E13350"/>
    <w:pPr>
      <w:widowControl w:val="0"/>
      <w:spacing w:line="276" w:lineRule="auto"/>
    </w:pPr>
    <w:rPr>
      <w:rFonts w:eastAsia="Arial"/>
      <w:color w:val="auto"/>
      <w:sz w:val="20"/>
      <w:szCs w:val="20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E13350"/>
    <w:rPr>
      <w:rFonts w:ascii="Arial" w:hAnsi="Arial" w:cs="Arial"/>
      <w:color w:val="000000"/>
      <w:sz w:val="24"/>
      <w:szCs w:val="24"/>
    </w:rPr>
  </w:style>
  <w:style w:type="paragraph" w:customStyle="1" w:styleId="Tablecaption0">
    <w:name w:val="Table caption"/>
    <w:basedOn w:val="prastasis"/>
    <w:link w:val="Tablecaption"/>
    <w:rsid w:val="00E13350"/>
    <w:pPr>
      <w:widowControl w:val="0"/>
      <w:jc w:val="center"/>
    </w:pPr>
    <w:rPr>
      <w:rFonts w:eastAsia="Arial"/>
      <w:b/>
      <w:bCs/>
      <w:color w:val="auto"/>
      <w:sz w:val="20"/>
      <w:szCs w:val="20"/>
    </w:rPr>
  </w:style>
  <w:style w:type="character" w:customStyle="1" w:styleId="Footnote">
    <w:name w:val="Footnote_"/>
    <w:basedOn w:val="Numatytasispastraiposriftas"/>
    <w:link w:val="Footnote0"/>
    <w:rsid w:val="00E13350"/>
    <w:rPr>
      <w:rFonts w:ascii="Arial" w:eastAsia="Arial" w:hAnsi="Arial" w:cs="Arial"/>
      <w:sz w:val="18"/>
      <w:szCs w:val="18"/>
    </w:rPr>
  </w:style>
  <w:style w:type="paragraph" w:customStyle="1" w:styleId="Footnote0">
    <w:name w:val="Footnote"/>
    <w:basedOn w:val="prastasis"/>
    <w:link w:val="Footnote"/>
    <w:rsid w:val="00E13350"/>
    <w:pPr>
      <w:widowControl w:val="0"/>
    </w:pPr>
    <w:rPr>
      <w:rFonts w:eastAsia="Arial"/>
      <w:color w:val="auto"/>
      <w:sz w:val="18"/>
      <w:szCs w:val="18"/>
    </w:rPr>
  </w:style>
  <w:style w:type="character" w:customStyle="1" w:styleId="Headerorfooter2">
    <w:name w:val="Header or footer (2)_"/>
    <w:basedOn w:val="Numatytasispastraiposriftas"/>
    <w:link w:val="Headerorfooter20"/>
    <w:rsid w:val="00E13350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orfooter20">
    <w:name w:val="Header or footer (2)"/>
    <w:basedOn w:val="prastasis"/>
    <w:link w:val="Headerorfooter2"/>
    <w:rsid w:val="00E13350"/>
    <w:pPr>
      <w:widowControl w:val="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B3196"/>
    <w:pPr>
      <w:spacing w:after="180"/>
    </w:pPr>
    <w:rPr>
      <w:rFonts w:ascii="Calibri" w:hAnsi="Calibri" w:cstheme="minorBidi"/>
      <w:color w:val="404040" w:themeColor="text1" w:themeTint="BF"/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B3196"/>
    <w:rPr>
      <w:rFonts w:ascii="Calibri" w:hAnsi="Calibri"/>
      <w:color w:val="404040" w:themeColor="text1" w:themeTint="BF"/>
      <w:sz w:val="20"/>
      <w:szCs w:val="20"/>
      <w:lang w:val="en-US" w:eastAsia="ja-JP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8B3196"/>
    <w:rPr>
      <w:rFonts w:ascii="Calibri" w:hAnsi="Calibri"/>
      <w:b/>
      <w:color w:val="99CCFF"/>
      <w:sz w:val="24"/>
      <w:szCs w:val="20"/>
      <w:lang w:eastAsia="ja-JP"/>
    </w:rPr>
  </w:style>
  <w:style w:type="table" w:styleId="4tinkleliolentel-1parykinimas">
    <w:name w:val="Grid Table 4 Accent 1"/>
    <w:basedOn w:val="prastojilentel"/>
    <w:uiPriority w:val="49"/>
    <w:rsid w:val="008B319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8B3196"/>
    <w:pPr>
      <w:spacing w:before="140"/>
    </w:pPr>
    <w:rPr>
      <w:rFonts w:ascii="Calibri" w:hAnsi="Calibri" w:cstheme="minorBid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8B319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character" w:customStyle="1" w:styleId="SraopastraipaDiagrama">
    <w:name w:val="Sąrašo pastraipa Diagrama"/>
    <w:link w:val="Sraopastraipa"/>
    <w:uiPriority w:val="34"/>
    <w:locked/>
    <w:rsid w:val="008B3196"/>
    <w:rPr>
      <w:rFonts w:ascii="Arial" w:hAnsi="Arial" w:cs="Arial"/>
      <w:color w:val="000000"/>
      <w:sz w:val="24"/>
      <w:szCs w:val="24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B3196"/>
    <w:rPr>
      <w:vertAlign w:val="superscript"/>
    </w:rPr>
  </w:style>
  <w:style w:type="table" w:styleId="Lentelstinklelis">
    <w:name w:val="Table Grid"/>
    <w:basedOn w:val="prastojilentel"/>
    <w:uiPriority w:val="39"/>
    <w:rsid w:val="00893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6222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222F"/>
    <w:pPr>
      <w:spacing w:after="0"/>
    </w:pPr>
    <w:rPr>
      <w:rFonts w:ascii="Arial" w:hAnsi="Arial" w:cs="Arial"/>
      <w:b/>
      <w:bCs/>
      <w:color w:val="000000"/>
      <w:lang w:val="lt-LT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222F"/>
    <w:rPr>
      <w:rFonts w:ascii="Arial" w:hAnsi="Arial" w:cs="Arial"/>
      <w:b/>
      <w:bCs/>
      <w:color w:val="000000"/>
      <w:sz w:val="20"/>
      <w:szCs w:val="20"/>
      <w:lang w:val="en-US" w:eastAsia="ja-JP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4242"/>
    <w:rPr>
      <w:color w:val="605E5C"/>
      <w:shd w:val="clear" w:color="auto" w:fill="E1DFDD"/>
    </w:rPr>
  </w:style>
  <w:style w:type="paragraph" w:customStyle="1" w:styleId="Default">
    <w:name w:val="Default"/>
    <w:qFormat/>
    <w:rsid w:val="008434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63D69"/>
    <w:rPr>
      <w:rFonts w:ascii="Arial" w:hAnsi="Arial" w:cs="Arial"/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63D6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63D69"/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tas.radionovas@vpg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Iligija Vaščiūnienė</dc:creator>
  <cp:keywords/>
  <dc:description/>
  <cp:lastModifiedBy>Gitas Radionovas</cp:lastModifiedBy>
  <cp:revision>44</cp:revision>
  <dcterms:created xsi:type="dcterms:W3CDTF">2021-03-05T16:14:00Z</dcterms:created>
  <dcterms:modified xsi:type="dcterms:W3CDTF">2025-02-13T07:18:00Z</dcterms:modified>
</cp:coreProperties>
</file>