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73DE" w14:textId="3954B526" w:rsidR="0078795F" w:rsidRDefault="0078795F" w:rsidP="007879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VŠĮ „KLAIPĖDOS KELEIVINIS TRANSPORTAS“ </w:t>
      </w:r>
    </w:p>
    <w:p w14:paraId="01B64D66" w14:textId="77777777" w:rsidR="0078795F" w:rsidRPr="009703DA" w:rsidRDefault="0078795F" w:rsidP="007879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348C8" w14:textId="269601B4" w:rsidR="00416B3A" w:rsidRPr="0078795F" w:rsidRDefault="009703DA" w:rsidP="00970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3DA">
        <w:rPr>
          <w:rFonts w:ascii="Times New Roman" w:hAnsi="Times New Roman" w:cs="Times New Roman"/>
          <w:b/>
          <w:bCs/>
          <w:sz w:val="24"/>
          <w:szCs w:val="24"/>
        </w:rPr>
        <w:t>KELEIVIŲ VEŽIMO PASLAUG</w:t>
      </w:r>
      <w:r w:rsidR="00931F3C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9703DA">
        <w:rPr>
          <w:rFonts w:ascii="Times New Roman" w:hAnsi="Times New Roman" w:cs="Times New Roman"/>
          <w:b/>
          <w:bCs/>
          <w:sz w:val="24"/>
          <w:szCs w:val="24"/>
        </w:rPr>
        <w:t xml:space="preserve"> MIESTO MARŠRUTAIS DIDELĖS TALPOS </w:t>
      </w:r>
      <w:r w:rsidRPr="00931F3C">
        <w:rPr>
          <w:rFonts w:ascii="Times New Roman" w:hAnsi="Times New Roman" w:cs="Times New Roman"/>
          <w:b/>
          <w:bCs/>
          <w:sz w:val="24"/>
          <w:szCs w:val="24"/>
        </w:rPr>
        <w:t xml:space="preserve">AUTOBUSAIS </w:t>
      </w:r>
      <w:r w:rsidR="00931F3C" w:rsidRPr="00931F3C">
        <w:rPr>
          <w:rFonts w:ascii="Times New Roman" w:hAnsi="Times New Roman" w:cs="Times New Roman"/>
          <w:b/>
          <w:bCs/>
          <w:sz w:val="24"/>
          <w:szCs w:val="24"/>
        </w:rPr>
        <w:t>(LAIKINOS SUTARTIES)</w:t>
      </w:r>
      <w:r w:rsidR="00931F3C">
        <w:rPr>
          <w:rFonts w:ascii="Times New Roman" w:hAnsi="Times New Roman" w:cs="Times New Roman"/>
          <w:sz w:val="24"/>
          <w:szCs w:val="24"/>
        </w:rPr>
        <w:t xml:space="preserve"> </w:t>
      </w:r>
      <w:r w:rsidR="00416B3A" w:rsidRPr="0078795F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7EBA4F6A" w14:textId="7226EF8D" w:rsidR="00416B3A" w:rsidRPr="0078795F" w:rsidRDefault="00931F3C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Viešoji įstaiga „Klaipėdos keleivinis transportas“</w:t>
      </w:r>
      <w:r w:rsidR="00416B3A" w:rsidRPr="0078795F">
        <w:rPr>
          <w:rFonts w:ascii="Times New Roman" w:hAnsi="Times New Roman" w:cs="Times New Roman"/>
          <w:sz w:val="24"/>
          <w:szCs w:val="24"/>
        </w:rPr>
        <w:t xml:space="preserve"> (toliau – Perkančioji organizacija), siekdama tinkamai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="00416B3A" w:rsidRPr="0078795F">
        <w:rPr>
          <w:rFonts w:ascii="Times New Roman" w:hAnsi="Times New Roman" w:cs="Times New Roman"/>
          <w:sz w:val="24"/>
          <w:szCs w:val="24"/>
        </w:rPr>
        <w:t xml:space="preserve">pasirengti numatomam </w:t>
      </w:r>
      <w:r>
        <w:rPr>
          <w:rFonts w:ascii="Times New Roman" w:hAnsi="Times New Roman" w:cs="Times New Roman"/>
          <w:sz w:val="24"/>
          <w:szCs w:val="24"/>
        </w:rPr>
        <w:t>Keleivių vežimo paslaugų miesto maršrutais didelės talpos autobusais (laikinos sutarties)</w:t>
      </w:r>
      <w:r w:rsidR="00416B3A" w:rsidRPr="0078795F">
        <w:rPr>
          <w:rFonts w:ascii="Times New Roman" w:hAnsi="Times New Roman" w:cs="Times New Roman"/>
          <w:sz w:val="24"/>
          <w:szCs w:val="24"/>
        </w:rPr>
        <w:t xml:space="preserve"> pirkimui (toliau – Pirkimas) ir vadovaudamasi Lietuvos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="00416B3A" w:rsidRPr="0078795F">
        <w:rPr>
          <w:rFonts w:ascii="Times New Roman" w:hAnsi="Times New Roman" w:cs="Times New Roman"/>
          <w:sz w:val="24"/>
          <w:szCs w:val="24"/>
        </w:rPr>
        <w:t>Respublikos viešųjų pirkimų įstatymo (toliau – VPĮ) 27 straipsnio nuostatomis, organizuoja rinkos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="00416B3A" w:rsidRPr="0078795F">
        <w:rPr>
          <w:rFonts w:ascii="Times New Roman" w:hAnsi="Times New Roman" w:cs="Times New Roman"/>
          <w:sz w:val="24"/>
          <w:szCs w:val="24"/>
        </w:rPr>
        <w:t>dalyvių konsultaciją.</w:t>
      </w:r>
    </w:p>
    <w:p w14:paraId="4F559333" w14:textId="113632E8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795F">
        <w:rPr>
          <w:rFonts w:ascii="Times New Roman" w:hAnsi="Times New Roman" w:cs="Times New Roman"/>
          <w:sz w:val="24"/>
          <w:szCs w:val="24"/>
        </w:rPr>
        <w:t>Rinkos konsultacija skelbiama iki pirkimo pradžios. Rinkos konsultacija nėra skelbimas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apie pirkimą ar išankstinis skelbimas apie pirkimą. Šios rinkos konsultacijos paskelbimu dalyviai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nėra kviečiami varžytis dėl pirkimo sutarties.</w:t>
      </w:r>
    </w:p>
    <w:p w14:paraId="6339ACE3" w14:textId="07E972D6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795F">
        <w:rPr>
          <w:rFonts w:ascii="Times New Roman" w:hAnsi="Times New Roman" w:cs="Times New Roman"/>
          <w:sz w:val="24"/>
          <w:szCs w:val="24"/>
        </w:rPr>
        <w:t>Dalyvavimas rinkos konsultacijoje yra neatlygintinas, nesuteikiantis pirmenybinio statuso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dalyvaujant pirkime. Jokios išlaidos dalyviams neatlyginamos, kompensacijos nemokamos,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dalyvavimas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rinkos konsultacijoje neturi įtakos ir nesuteikia dalyviui pirmenybės viešiesiems</w:t>
      </w:r>
      <w:r w:rsidR="00141C4C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pirkimams, kurie bus skelbiami ateityje, ar jų rezultatams.</w:t>
      </w:r>
    </w:p>
    <w:p w14:paraId="36AA61F3" w14:textId="77777777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5F">
        <w:rPr>
          <w:rFonts w:ascii="Times New Roman" w:hAnsi="Times New Roman" w:cs="Times New Roman"/>
          <w:b/>
          <w:bCs/>
          <w:sz w:val="24"/>
          <w:szCs w:val="24"/>
        </w:rPr>
        <w:t>1. Rinkos konsultacijos tikslas</w:t>
      </w:r>
    </w:p>
    <w:p w14:paraId="64BFE3CE" w14:textId="58891689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795F">
        <w:rPr>
          <w:rFonts w:ascii="Times New Roman" w:hAnsi="Times New Roman" w:cs="Times New Roman"/>
          <w:sz w:val="24"/>
          <w:szCs w:val="24"/>
        </w:rPr>
        <w:t>Informuoti tiekėjus apie planuojamą pirkimą, išsiaiškinti su pirkimo objektu</w:t>
      </w:r>
      <w:r w:rsidR="00E62B34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 xml:space="preserve">susijusius klausimus, </w:t>
      </w:r>
      <w:r w:rsidR="00D9483A">
        <w:rPr>
          <w:rFonts w:ascii="Times New Roman" w:hAnsi="Times New Roman" w:cs="Times New Roman"/>
          <w:sz w:val="24"/>
          <w:szCs w:val="24"/>
        </w:rPr>
        <w:t>nustatyti ar šiuo metu rinkoje yra tiekėjų, turinčių technines galimybes teikti keleivių vežimo paslaugas netaršiomis ir visiškai netaršiomis transporto priemonėmis.</w:t>
      </w:r>
      <w:r w:rsidR="00C508A6">
        <w:rPr>
          <w:rFonts w:ascii="Times New Roman" w:hAnsi="Times New Roman" w:cs="Times New Roman"/>
          <w:sz w:val="24"/>
          <w:szCs w:val="24"/>
        </w:rPr>
        <w:t xml:space="preserve"> </w:t>
      </w:r>
      <w:r w:rsidR="00C508A6" w:rsidRPr="00215D01">
        <w:rPr>
          <w:rFonts w:ascii="Times New Roman" w:hAnsi="Times New Roman" w:cs="Times New Roman"/>
          <w:sz w:val="24"/>
          <w:szCs w:val="24"/>
        </w:rPr>
        <w:t>Perkamos paslaugos – keleivių vežimo paslaugos miesto maršrutais, didelės talpos autobusais. Paslaugų teikimo pradžia numatoma nuo 2025-09-01, numatoma paslaugų teikimo</w:t>
      </w:r>
      <w:r w:rsidR="005145C1" w:rsidRPr="00215D01">
        <w:rPr>
          <w:rFonts w:ascii="Times New Roman" w:hAnsi="Times New Roman" w:cs="Times New Roman"/>
          <w:sz w:val="24"/>
          <w:szCs w:val="24"/>
        </w:rPr>
        <w:t xml:space="preserve"> maksimali</w:t>
      </w:r>
      <w:r w:rsidR="00C508A6" w:rsidRPr="00215D01">
        <w:rPr>
          <w:rFonts w:ascii="Times New Roman" w:hAnsi="Times New Roman" w:cs="Times New Roman"/>
          <w:sz w:val="24"/>
          <w:szCs w:val="24"/>
        </w:rPr>
        <w:t xml:space="preserve"> trukmė – 6 mėnesiai</w:t>
      </w:r>
      <w:r w:rsidR="005145C1" w:rsidRPr="00215D01">
        <w:rPr>
          <w:rFonts w:ascii="Times New Roman" w:hAnsi="Times New Roman" w:cs="Times New Roman"/>
          <w:sz w:val="24"/>
          <w:szCs w:val="24"/>
        </w:rPr>
        <w:t>, tačiau užsakovas pasilieka teisę nutraukti sutartį vienašališkai prieš terminą, apie tai prieš vieną mėnesį raštu įspėjus vežėją.</w:t>
      </w:r>
    </w:p>
    <w:p w14:paraId="30933A04" w14:textId="77777777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5F">
        <w:rPr>
          <w:rFonts w:ascii="Times New Roman" w:hAnsi="Times New Roman" w:cs="Times New Roman"/>
          <w:b/>
          <w:bCs/>
          <w:sz w:val="24"/>
          <w:szCs w:val="24"/>
        </w:rPr>
        <w:t>2. Rinkos konsultacijos vykdymo tvarka</w:t>
      </w:r>
    </w:p>
    <w:p w14:paraId="5EFF07CF" w14:textId="084C93F5" w:rsidR="00E62B34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795F">
        <w:rPr>
          <w:rFonts w:ascii="Times New Roman" w:hAnsi="Times New Roman" w:cs="Times New Roman"/>
          <w:sz w:val="24"/>
          <w:szCs w:val="24"/>
        </w:rPr>
        <w:t xml:space="preserve">Rinkos konsultacija vykdoma: </w:t>
      </w:r>
      <w:r w:rsidRPr="0078795F">
        <w:rPr>
          <w:rFonts w:ascii="Times New Roman" w:hAnsi="Times New Roman" w:cs="Times New Roman"/>
          <w:b/>
          <w:bCs/>
          <w:sz w:val="24"/>
          <w:szCs w:val="24"/>
        </w:rPr>
        <w:t>išankstinė konsultacija</w:t>
      </w:r>
      <w:r w:rsidR="00E62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b/>
          <w:bCs/>
          <w:sz w:val="24"/>
          <w:szCs w:val="24"/>
        </w:rPr>
        <w:t>CVP IS priemonėmis</w:t>
      </w:r>
      <w:r w:rsidR="00931F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2B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65AE89A" w14:textId="17ADB79A" w:rsidR="00416B3A" w:rsidRPr="00E62B34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5F">
        <w:rPr>
          <w:rFonts w:ascii="Times New Roman" w:hAnsi="Times New Roman" w:cs="Times New Roman"/>
          <w:sz w:val="24"/>
          <w:szCs w:val="24"/>
        </w:rPr>
        <w:t>Kviečiame tiekėjus susipažinti su viešai paskelbt</w:t>
      </w:r>
      <w:r w:rsidR="00931F3C">
        <w:rPr>
          <w:rFonts w:ascii="Times New Roman" w:hAnsi="Times New Roman" w:cs="Times New Roman"/>
          <w:sz w:val="24"/>
          <w:szCs w:val="24"/>
        </w:rPr>
        <w:t>omis</w:t>
      </w:r>
      <w:r w:rsidRPr="0078795F">
        <w:rPr>
          <w:rFonts w:ascii="Times New Roman" w:hAnsi="Times New Roman" w:cs="Times New Roman"/>
          <w:sz w:val="24"/>
          <w:szCs w:val="24"/>
        </w:rPr>
        <w:t xml:space="preserve"> </w:t>
      </w:r>
      <w:r w:rsidR="00931F3C">
        <w:rPr>
          <w:rFonts w:ascii="Times New Roman" w:hAnsi="Times New Roman" w:cs="Times New Roman"/>
          <w:sz w:val="24"/>
          <w:szCs w:val="24"/>
        </w:rPr>
        <w:t>techninėmis specifikacijomis</w:t>
      </w:r>
      <w:r w:rsidRPr="0078795F">
        <w:rPr>
          <w:rFonts w:ascii="Times New Roman" w:hAnsi="Times New Roman" w:cs="Times New Roman"/>
          <w:sz w:val="24"/>
          <w:szCs w:val="24"/>
        </w:rPr>
        <w:t>, ir</w:t>
      </w:r>
      <w:r w:rsidR="00E62B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teikiant pastabas ir (ar) pasiūlymus nurodytiems dokumentų projektams sudalyvauti rinkos</w:t>
      </w:r>
      <w:r w:rsidR="00E62B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konsultacijoje. Teikiant pastabas ir (ar) pasiūlymus, prašome pateikti savo pastabų ir (ar) pasiūlymų</w:t>
      </w:r>
      <w:r w:rsidR="00E62B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pagrindimą ir argumentaciją.</w:t>
      </w:r>
      <w:r w:rsidR="00E62B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Paskelbti dokumentų projektai nėra galutiniai, jų turinys po rinkos konsultacijos gali</w:t>
      </w:r>
      <w:r w:rsidR="00E62B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keistis.</w:t>
      </w:r>
    </w:p>
    <w:p w14:paraId="789A44FE" w14:textId="77777777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5F">
        <w:rPr>
          <w:rFonts w:ascii="Times New Roman" w:hAnsi="Times New Roman" w:cs="Times New Roman"/>
          <w:b/>
          <w:bCs/>
          <w:sz w:val="24"/>
          <w:szCs w:val="24"/>
        </w:rPr>
        <w:t>3. Rinkos konsultacijos etapai:</w:t>
      </w:r>
    </w:p>
    <w:p w14:paraId="474F4898" w14:textId="3D5F348A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795F">
        <w:rPr>
          <w:rFonts w:ascii="Times New Roman" w:hAnsi="Times New Roman" w:cs="Times New Roman"/>
          <w:i/>
          <w:iCs/>
          <w:sz w:val="24"/>
          <w:szCs w:val="24"/>
        </w:rPr>
        <w:t>I etapas</w:t>
      </w:r>
      <w:r w:rsidRPr="0078795F">
        <w:rPr>
          <w:rFonts w:ascii="Times New Roman" w:hAnsi="Times New Roman" w:cs="Times New Roman"/>
          <w:sz w:val="24"/>
          <w:szCs w:val="24"/>
        </w:rPr>
        <w:t>: peržiūrimi ir vertinami gauti pasiūlymai ir (ar) pastabos. Teikiant pastabas ir (ar)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pasiūlymus būtina aiškiai nurodyti, kuri informacija yra konfidenciali. Pastabas ir (ar) pasiūlymus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 xml:space="preserve">prašome pateikti ne vėliau kaip </w:t>
      </w:r>
      <w:r w:rsidR="00931F3C">
        <w:rPr>
          <w:rFonts w:ascii="Times New Roman" w:hAnsi="Times New Roman" w:cs="Times New Roman"/>
          <w:b/>
          <w:bCs/>
          <w:sz w:val="24"/>
          <w:szCs w:val="24"/>
        </w:rPr>
        <w:t>2025 m. vasario 2</w:t>
      </w:r>
      <w:r w:rsidR="00CA18E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1F3C"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 w:rsidR="00CA18E9">
        <w:rPr>
          <w:rFonts w:ascii="Times New Roman" w:hAnsi="Times New Roman" w:cs="Times New Roman"/>
          <w:b/>
          <w:bCs/>
          <w:sz w:val="24"/>
          <w:szCs w:val="24"/>
        </w:rPr>
        <w:t xml:space="preserve">8.00 val. </w:t>
      </w:r>
      <w:r w:rsidRPr="0078795F">
        <w:rPr>
          <w:rFonts w:ascii="Times New Roman" w:hAnsi="Times New Roman" w:cs="Times New Roman"/>
          <w:sz w:val="24"/>
          <w:szCs w:val="24"/>
        </w:rPr>
        <w:t>lietuvių kalba. Pastabos ir (ar) pasiūlymai,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gauti pasibaigus aukščiau nurodytam terminui gali būti nenagrinėjami.</w:t>
      </w:r>
    </w:p>
    <w:p w14:paraId="015D9F54" w14:textId="3571EDE0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795F">
        <w:rPr>
          <w:rFonts w:ascii="Times New Roman" w:hAnsi="Times New Roman" w:cs="Times New Roman"/>
          <w:i/>
          <w:iCs/>
          <w:sz w:val="24"/>
          <w:szCs w:val="24"/>
        </w:rPr>
        <w:t xml:space="preserve">II etapas: </w:t>
      </w:r>
      <w:r w:rsidRPr="0078795F">
        <w:rPr>
          <w:rFonts w:ascii="Times New Roman" w:hAnsi="Times New Roman" w:cs="Times New Roman"/>
          <w:sz w:val="24"/>
          <w:szCs w:val="24"/>
        </w:rPr>
        <w:t>užtikrinant rinkos dalyvių lygiateisiškumą ir konsultacijų skaidrumą,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apibendrinta informacija apie rinkos konsultacijoje gautus duomenis, pastabas ir pasiūlymus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(išskyrus konfidencialią informaciją), tuo atveju, jei bus gauta siūlymų, pastabų ir pan., bus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skelbiama CVP IS priemonėmis, prie skelbimo apie šią rinkos konsultaciją ne vėliau kaip iki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pirkimo pradžios.</w:t>
      </w:r>
    </w:p>
    <w:p w14:paraId="2B098D5B" w14:textId="77777777" w:rsidR="00A25083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795F">
        <w:rPr>
          <w:rFonts w:ascii="Times New Roman" w:hAnsi="Times New Roman" w:cs="Times New Roman"/>
          <w:sz w:val="24"/>
          <w:szCs w:val="24"/>
        </w:rPr>
        <w:t>Duomenys apie rinkos konsultacijos dalyvius bei šių dalyvių rinkos konsultacijų metu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pateikta konfidenciali informacija nebus viešinama, skelbiama ar perduodama tretiesiems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 xml:space="preserve">asmenims. </w:t>
      </w:r>
      <w:r w:rsidRPr="0078795F">
        <w:rPr>
          <w:rFonts w:ascii="Times New Roman" w:hAnsi="Times New Roman" w:cs="Times New Roman"/>
          <w:sz w:val="24"/>
          <w:szCs w:val="24"/>
        </w:rPr>
        <w:lastRenderedPageBreak/>
        <w:t>Rinkos konsultacijos metu nurodyta informacija negali būti laikoma konfidencialia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>informacija, jei pateikimo metu nėra atskleidžiama informacija, turinti dalyviui komercinę vertę.</w:t>
      </w:r>
    </w:p>
    <w:p w14:paraId="036DB0CE" w14:textId="5C27399A" w:rsidR="00416B3A" w:rsidRPr="0078795F" w:rsidRDefault="00416B3A" w:rsidP="00931F3C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795F">
        <w:rPr>
          <w:rFonts w:ascii="Times New Roman" w:hAnsi="Times New Roman" w:cs="Times New Roman"/>
          <w:sz w:val="24"/>
          <w:szCs w:val="24"/>
        </w:rPr>
        <w:t>Perkančiosios organizacijos kontaktinis (-</w:t>
      </w:r>
      <w:proofErr w:type="spellStart"/>
      <w:r w:rsidRPr="0078795F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78795F">
        <w:rPr>
          <w:rFonts w:ascii="Times New Roman" w:hAnsi="Times New Roman" w:cs="Times New Roman"/>
          <w:sz w:val="24"/>
          <w:szCs w:val="24"/>
        </w:rPr>
        <w:t>) asmuo (-</w:t>
      </w:r>
      <w:proofErr w:type="spellStart"/>
      <w:r w:rsidRPr="0078795F">
        <w:rPr>
          <w:rFonts w:ascii="Times New Roman" w:hAnsi="Times New Roman" w:cs="Times New Roman"/>
          <w:sz w:val="24"/>
          <w:szCs w:val="24"/>
        </w:rPr>
        <w:t>enys</w:t>
      </w:r>
      <w:proofErr w:type="spellEnd"/>
      <w:r w:rsidRPr="0078795F">
        <w:rPr>
          <w:rFonts w:ascii="Times New Roman" w:hAnsi="Times New Roman" w:cs="Times New Roman"/>
          <w:sz w:val="24"/>
          <w:szCs w:val="24"/>
        </w:rPr>
        <w:t>) dėl klausimų, susijusių su</w:t>
      </w:r>
      <w:r w:rsidR="00A25083">
        <w:rPr>
          <w:rFonts w:ascii="Times New Roman" w:hAnsi="Times New Roman" w:cs="Times New Roman"/>
          <w:sz w:val="24"/>
          <w:szCs w:val="24"/>
        </w:rPr>
        <w:t xml:space="preserve"> </w:t>
      </w:r>
      <w:r w:rsidRPr="0078795F">
        <w:rPr>
          <w:rFonts w:ascii="Times New Roman" w:hAnsi="Times New Roman" w:cs="Times New Roman"/>
          <w:sz w:val="24"/>
          <w:szCs w:val="24"/>
        </w:rPr>
        <w:t xml:space="preserve">rinkos konsultacijos objektu, – </w:t>
      </w:r>
      <w:r w:rsidR="00D15B1A">
        <w:rPr>
          <w:rFonts w:ascii="Times New Roman" w:hAnsi="Times New Roman" w:cs="Times New Roman"/>
          <w:sz w:val="24"/>
          <w:szCs w:val="24"/>
        </w:rPr>
        <w:t>teisininkė Aurelija Pocienė</w:t>
      </w:r>
      <w:r w:rsidR="00C508A6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C508A6" w:rsidRPr="00E62082">
          <w:rPr>
            <w:rStyle w:val="Hyperlink"/>
            <w:rFonts w:ascii="Times New Roman" w:hAnsi="Times New Roman" w:cs="Times New Roman"/>
            <w:sz w:val="24"/>
            <w:szCs w:val="24"/>
          </w:rPr>
          <w:t>aurelija.pociene@klaipedatransport.lt</w:t>
        </w:r>
      </w:hyperlink>
      <w:r w:rsidR="00C508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480E4" w14:textId="77777777" w:rsidR="00416B3A" w:rsidRPr="0078795F" w:rsidRDefault="00416B3A" w:rsidP="00931F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95F">
        <w:rPr>
          <w:rFonts w:ascii="Times New Roman" w:hAnsi="Times New Roman" w:cs="Times New Roman"/>
          <w:b/>
          <w:bCs/>
          <w:sz w:val="24"/>
          <w:szCs w:val="24"/>
        </w:rPr>
        <w:t>Rinkos konsultacijos metu siekiama aptarti šiuos klausimus: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5005"/>
      </w:tblGrid>
      <w:tr w:rsidR="00A25083" w14:paraId="4F81F1D6" w14:textId="77777777" w:rsidTr="00A25083">
        <w:tc>
          <w:tcPr>
            <w:tcW w:w="846" w:type="dxa"/>
          </w:tcPr>
          <w:p w14:paraId="6FBA4203" w14:textId="18C98139" w:rsidR="00A25083" w:rsidRPr="00A25083" w:rsidRDefault="00A25083" w:rsidP="00931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5783505E" w14:textId="649828DF" w:rsidR="00A25083" w:rsidRPr="00A25083" w:rsidRDefault="00A25083" w:rsidP="00931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Klausimas </w:t>
            </w:r>
          </w:p>
        </w:tc>
        <w:tc>
          <w:tcPr>
            <w:tcW w:w="5005" w:type="dxa"/>
          </w:tcPr>
          <w:p w14:paraId="63AF19E9" w14:textId="118CF1E0" w:rsidR="00A25083" w:rsidRPr="00A25083" w:rsidRDefault="00A25083" w:rsidP="00931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Atsakymai/pastabos/siūlymai</w:t>
            </w:r>
          </w:p>
        </w:tc>
      </w:tr>
      <w:tr w:rsidR="00A25083" w14:paraId="3F892BDB" w14:textId="77777777" w:rsidTr="00A25083">
        <w:tc>
          <w:tcPr>
            <w:tcW w:w="846" w:type="dxa"/>
          </w:tcPr>
          <w:p w14:paraId="472771B0" w14:textId="72B9594A" w:rsidR="00A25083" w:rsidRDefault="007A4168" w:rsidP="0093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F4149B3" w14:textId="35AF8B81" w:rsidR="00A25083" w:rsidRPr="00215D01" w:rsidRDefault="007A4168" w:rsidP="0093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Ar turite technines galimybes </w:t>
            </w:r>
            <w:r w:rsidR="00740F60"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– transporto priemones – </w:t>
            </w: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>teikti keleivių vežimo paslaugas (</w:t>
            </w:r>
            <w:r w:rsidRPr="00215D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numatoma paslaugų teikimo pradžia 2025-09-01</w:t>
            </w:r>
            <w:r w:rsidR="00C508A6" w:rsidRPr="00215D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40F60" w:rsidRPr="00215D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numatoma </w:t>
            </w:r>
            <w:r w:rsidR="005145C1" w:rsidRPr="00215D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maksimali </w:t>
            </w:r>
            <w:r w:rsidR="00C508A6" w:rsidRPr="00215D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paslaugų teikimo trukmė – 6 mėnesiai</w:t>
            </w:r>
            <w:r w:rsidR="005145C1" w:rsidRPr="00215D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su galimybe sutartį nutraukti prieš terminą, apie įspėjus vežėją prieš vieną mėnesį</w:t>
            </w: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>) pagal</w:t>
            </w:r>
            <w:r w:rsidR="00C508A6" w:rsidRPr="00215D01">
              <w:t xml:space="preserve"> </w:t>
            </w:r>
            <w:r w:rsidR="00C508A6" w:rsidRPr="00215D01">
              <w:rPr>
                <w:rFonts w:ascii="Times New Roman" w:hAnsi="Times New Roman" w:cs="Times New Roman"/>
                <w:sz w:val="24"/>
                <w:szCs w:val="24"/>
              </w:rPr>
              <w:t>šioje rinkos dalyvių konsultacijoje paskelbtose</w:t>
            </w: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 techninėse specifikacijose nustatytus reikalavimus (kuro rūšiai ir kt.)?</w:t>
            </w:r>
          </w:p>
        </w:tc>
        <w:tc>
          <w:tcPr>
            <w:tcW w:w="5005" w:type="dxa"/>
          </w:tcPr>
          <w:p w14:paraId="16B52CED" w14:textId="77777777" w:rsidR="00A25083" w:rsidRDefault="00A25083" w:rsidP="0093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83" w14:paraId="0C40E7C8" w14:textId="77777777" w:rsidTr="00A25083">
        <w:tc>
          <w:tcPr>
            <w:tcW w:w="846" w:type="dxa"/>
          </w:tcPr>
          <w:p w14:paraId="0C644D66" w14:textId="1F65B942" w:rsidR="00A25083" w:rsidRDefault="007A4168" w:rsidP="0093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EF9F78D" w14:textId="73BDE82A" w:rsidR="00A25083" w:rsidRPr="00215D01" w:rsidRDefault="00C508A6" w:rsidP="0093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Nurodykite </w:t>
            </w:r>
            <w:r w:rsidR="007A4168" w:rsidRPr="00215D01">
              <w:rPr>
                <w:rFonts w:ascii="Times New Roman" w:hAnsi="Times New Roman" w:cs="Times New Roman"/>
                <w:sz w:val="24"/>
                <w:szCs w:val="24"/>
              </w:rPr>
              <w:t>transporto priemonių</w:t>
            </w: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 kiekį, kuriomis</w:t>
            </w:r>
            <w:r w:rsidR="007A4168"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 galėtumėte </w:t>
            </w: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>teikti keleivių vežimo paslaugas nuo 2025-09-01 (</w:t>
            </w:r>
            <w:r w:rsidR="005145C1" w:rsidRPr="00215D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numatoma maksimali paslaugų teikimo trukmė – 6 mėnesiai, su galimybe sutartį nutraukti prieš terminą, apie įspėjus vežėją prieš vieną mėnesį</w:t>
            </w: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4168"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, pagal </w:t>
            </w:r>
            <w:r w:rsidRPr="00215D01">
              <w:rPr>
                <w:rFonts w:ascii="Times New Roman" w:hAnsi="Times New Roman" w:cs="Times New Roman"/>
                <w:sz w:val="24"/>
                <w:szCs w:val="24"/>
              </w:rPr>
              <w:t xml:space="preserve">šioje rinkos dalyvių konsultacijoje paskelbtose </w:t>
            </w:r>
            <w:r w:rsidR="007A4168" w:rsidRPr="00215D01">
              <w:rPr>
                <w:rFonts w:ascii="Times New Roman" w:hAnsi="Times New Roman" w:cs="Times New Roman"/>
                <w:sz w:val="24"/>
                <w:szCs w:val="24"/>
              </w:rPr>
              <w:t>techninėse specifikacijose nustatytus reikalavimus (kuro rūšiai ir kt.)</w:t>
            </w:r>
          </w:p>
        </w:tc>
        <w:tc>
          <w:tcPr>
            <w:tcW w:w="5005" w:type="dxa"/>
          </w:tcPr>
          <w:p w14:paraId="569AD096" w14:textId="77777777" w:rsidR="00A25083" w:rsidRDefault="00A25083" w:rsidP="0093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18AFF" w14:textId="303126E4" w:rsidR="007A45CE" w:rsidRPr="0078795F" w:rsidRDefault="007A45CE" w:rsidP="00931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45CE" w:rsidRPr="0078795F" w:rsidSect="005C4C8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A0"/>
    <w:rsid w:val="00062FA9"/>
    <w:rsid w:val="00141C4C"/>
    <w:rsid w:val="00215D01"/>
    <w:rsid w:val="00416B3A"/>
    <w:rsid w:val="005145C1"/>
    <w:rsid w:val="005C4C83"/>
    <w:rsid w:val="00740F60"/>
    <w:rsid w:val="0078795F"/>
    <w:rsid w:val="007A4168"/>
    <w:rsid w:val="007A45CE"/>
    <w:rsid w:val="008D2EA0"/>
    <w:rsid w:val="00931F3C"/>
    <w:rsid w:val="009703DA"/>
    <w:rsid w:val="00A25083"/>
    <w:rsid w:val="00C508A6"/>
    <w:rsid w:val="00CA18E9"/>
    <w:rsid w:val="00D15B1A"/>
    <w:rsid w:val="00D16DFE"/>
    <w:rsid w:val="00D9483A"/>
    <w:rsid w:val="00E6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D65F"/>
  <w15:chartTrackingRefBased/>
  <w15:docId w15:val="{1254CC2A-8F68-4B7B-83EC-A081CA73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0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relija.pociene@klaipedatranspor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2894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Pocienė</dc:creator>
  <cp:keywords/>
  <dc:description/>
  <cp:lastModifiedBy>Aurelija Pocienė</cp:lastModifiedBy>
  <cp:revision>17</cp:revision>
  <dcterms:created xsi:type="dcterms:W3CDTF">2025-02-10T08:50:00Z</dcterms:created>
  <dcterms:modified xsi:type="dcterms:W3CDTF">2025-02-13T11:52:00Z</dcterms:modified>
</cp:coreProperties>
</file>