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7C16" w14:textId="77777777" w:rsidR="00133A69" w:rsidRPr="00892B34" w:rsidRDefault="00133A69" w:rsidP="00892B34">
      <w:pPr>
        <w:jc w:val="center"/>
        <w:rPr>
          <w:rFonts w:ascii="Verdana" w:hAnsi="Verdana"/>
        </w:rPr>
      </w:pPr>
      <w:r w:rsidRPr="00892B34">
        <w:rPr>
          <w:rFonts w:ascii="Verdana" w:hAnsi="Verdana"/>
          <w:noProof/>
        </w:rPr>
        <w:drawing>
          <wp:inline distT="0" distB="0" distL="0" distR="0" wp14:anchorId="6A5DE73A" wp14:editId="2F7C972E">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5E11E0C" w14:textId="77777777" w:rsidR="00133A69" w:rsidRPr="00892B34" w:rsidRDefault="00133A69" w:rsidP="00892B34">
      <w:pPr>
        <w:jc w:val="center"/>
        <w:rPr>
          <w:rFonts w:ascii="Verdana" w:hAnsi="Verdana"/>
        </w:rPr>
      </w:pPr>
      <w:r w:rsidRPr="00892B34">
        <w:rPr>
          <w:rFonts w:ascii="Verdana" w:hAnsi="Verdana"/>
          <w:b/>
          <w:caps/>
        </w:rPr>
        <w:t>MARIJAMPOLĖS SAVIVALDYBĖS ADMINISTRACIJA</w:t>
      </w:r>
    </w:p>
    <w:p w14:paraId="33D9C2DA" w14:textId="77777777" w:rsidR="00CE3626" w:rsidRPr="00892B34" w:rsidRDefault="00CE3626" w:rsidP="00892B34">
      <w:pPr>
        <w:tabs>
          <w:tab w:val="right" w:leader="underscore" w:pos="8640"/>
        </w:tabs>
        <w:ind w:left="4395" w:hanging="2"/>
        <w:rPr>
          <w:rFonts w:ascii="Verdana" w:hAnsi="Verdana"/>
        </w:rPr>
      </w:pPr>
    </w:p>
    <w:p w14:paraId="74FEB423" w14:textId="77777777" w:rsidR="00CE3626" w:rsidRPr="00892B34" w:rsidRDefault="00CE3626" w:rsidP="00892B34">
      <w:pPr>
        <w:tabs>
          <w:tab w:val="right" w:leader="underscore" w:pos="8640"/>
        </w:tabs>
        <w:ind w:left="4395" w:hanging="2"/>
        <w:rPr>
          <w:rFonts w:ascii="Verdana" w:hAnsi="Verdana"/>
        </w:rPr>
      </w:pPr>
    </w:p>
    <w:p w14:paraId="3721E04E" w14:textId="532AAC3E" w:rsidR="00CE3626" w:rsidRPr="00892B34" w:rsidRDefault="00CE3626" w:rsidP="00892B34">
      <w:pPr>
        <w:tabs>
          <w:tab w:val="right" w:leader="underscore" w:pos="8640"/>
        </w:tabs>
        <w:ind w:left="4253"/>
        <w:rPr>
          <w:rFonts w:ascii="Verdana" w:hAnsi="Verdana"/>
        </w:rPr>
      </w:pPr>
      <w:r w:rsidRPr="00892B34">
        <w:rPr>
          <w:rFonts w:ascii="Verdana" w:hAnsi="Verdana"/>
        </w:rPr>
        <w:t>PATVIRTINTA:</w:t>
      </w:r>
    </w:p>
    <w:p w14:paraId="29A6CF21" w14:textId="77777777" w:rsidR="00CE3626" w:rsidRPr="00892B34" w:rsidRDefault="00CE3626" w:rsidP="00892B34">
      <w:pPr>
        <w:tabs>
          <w:tab w:val="right" w:leader="underscore" w:pos="8640"/>
        </w:tabs>
        <w:ind w:left="4253"/>
        <w:rPr>
          <w:rFonts w:ascii="Verdana" w:hAnsi="Verdana"/>
        </w:rPr>
      </w:pPr>
      <w:r w:rsidRPr="00892B34">
        <w:rPr>
          <w:rFonts w:ascii="Verdana" w:hAnsi="Verdana"/>
        </w:rPr>
        <w:t xml:space="preserve">Marijampolės savivaldybės administracijos </w:t>
      </w:r>
    </w:p>
    <w:p w14:paraId="7F64E0B4" w14:textId="77777777" w:rsidR="00CE3626" w:rsidRPr="00892B34" w:rsidRDefault="00CE3626" w:rsidP="00892B34">
      <w:pPr>
        <w:tabs>
          <w:tab w:val="right" w:leader="underscore" w:pos="8640"/>
        </w:tabs>
        <w:ind w:left="4253"/>
        <w:rPr>
          <w:rFonts w:ascii="Verdana" w:hAnsi="Verdana"/>
        </w:rPr>
      </w:pPr>
      <w:r w:rsidRPr="00892B34">
        <w:rPr>
          <w:rFonts w:ascii="Verdana" w:hAnsi="Verdana"/>
        </w:rPr>
        <w:t xml:space="preserve">Viešųjų pirkimų nuolatinės komisijos </w:t>
      </w:r>
    </w:p>
    <w:p w14:paraId="5C0D50AD" w14:textId="5F56864C" w:rsidR="00CE3626" w:rsidRPr="00892B34" w:rsidRDefault="00CE3626" w:rsidP="00892B34">
      <w:pPr>
        <w:tabs>
          <w:tab w:val="right" w:leader="underscore" w:pos="8640"/>
        </w:tabs>
        <w:ind w:left="4253"/>
        <w:rPr>
          <w:rFonts w:ascii="Verdana" w:hAnsi="Verdana"/>
        </w:rPr>
      </w:pPr>
      <w:r w:rsidRPr="00892B34">
        <w:rPr>
          <w:rFonts w:ascii="Verdana" w:hAnsi="Verdana"/>
        </w:rPr>
        <w:t>202</w:t>
      </w:r>
      <w:r w:rsidR="00167054" w:rsidRPr="00892B34">
        <w:rPr>
          <w:rFonts w:ascii="Verdana" w:hAnsi="Verdana"/>
        </w:rPr>
        <w:t>5</w:t>
      </w:r>
      <w:r w:rsidRPr="00892B34">
        <w:rPr>
          <w:rFonts w:ascii="Verdana" w:hAnsi="Verdana"/>
        </w:rPr>
        <w:t xml:space="preserve"> m. </w:t>
      </w:r>
      <w:r w:rsidR="00167054" w:rsidRPr="00892B34">
        <w:rPr>
          <w:rFonts w:ascii="Verdana" w:hAnsi="Verdana"/>
        </w:rPr>
        <w:t xml:space="preserve">vasario </w:t>
      </w:r>
      <w:r w:rsidR="002E37C2" w:rsidRPr="00826F50">
        <w:rPr>
          <w:rFonts w:ascii="Verdana" w:hAnsi="Verdana"/>
        </w:rPr>
        <w:t>13</w:t>
      </w:r>
      <w:r w:rsidR="00DA7AF3" w:rsidRPr="00892B34">
        <w:rPr>
          <w:rFonts w:ascii="Verdana" w:hAnsi="Verdana"/>
        </w:rPr>
        <w:t xml:space="preserve"> </w:t>
      </w:r>
      <w:r w:rsidRPr="00892B34">
        <w:rPr>
          <w:rFonts w:ascii="Verdana" w:hAnsi="Verdana"/>
        </w:rPr>
        <w:t>d. posėdžio protokolu Nr. K-</w:t>
      </w:r>
      <w:r w:rsidR="002E37C2" w:rsidRPr="00826F50">
        <w:rPr>
          <w:rFonts w:ascii="Verdana" w:hAnsi="Verdana"/>
        </w:rPr>
        <w:t>69</w:t>
      </w:r>
    </w:p>
    <w:p w14:paraId="2980DACE" w14:textId="4F56E461" w:rsidR="00790090" w:rsidRPr="00892B34" w:rsidRDefault="00790090" w:rsidP="00892B34">
      <w:pPr>
        <w:tabs>
          <w:tab w:val="left" w:pos="5040"/>
          <w:tab w:val="left" w:pos="6840"/>
          <w:tab w:val="left" w:pos="7020"/>
        </w:tabs>
        <w:jc w:val="center"/>
        <w:rPr>
          <w:rFonts w:ascii="Verdana" w:hAnsi="Verdana"/>
          <w:color w:val="000000"/>
          <w:lang w:eastAsia="lt-LT"/>
        </w:rPr>
      </w:pPr>
    </w:p>
    <w:p w14:paraId="597C3182" w14:textId="77777777" w:rsidR="0040392F" w:rsidRPr="00892B34" w:rsidRDefault="0040392F" w:rsidP="00892B34">
      <w:pPr>
        <w:tabs>
          <w:tab w:val="left" w:pos="5040"/>
          <w:tab w:val="left" w:pos="6840"/>
          <w:tab w:val="left" w:pos="7020"/>
        </w:tabs>
        <w:jc w:val="center"/>
        <w:rPr>
          <w:rFonts w:ascii="Verdana" w:hAnsi="Verdana"/>
          <w:color w:val="000000"/>
          <w:lang w:eastAsia="lt-LT"/>
        </w:rPr>
      </w:pPr>
    </w:p>
    <w:p w14:paraId="58B30564" w14:textId="6CF1CA65" w:rsidR="00CE3626" w:rsidRPr="00892B34" w:rsidRDefault="00167054" w:rsidP="00892B34">
      <w:pPr>
        <w:tabs>
          <w:tab w:val="left" w:pos="567"/>
        </w:tabs>
        <w:jc w:val="center"/>
        <w:rPr>
          <w:rFonts w:ascii="Verdana" w:hAnsi="Verdana"/>
          <w:b/>
          <w:bCs/>
          <w:caps/>
        </w:rPr>
      </w:pPr>
      <w:bookmarkStart w:id="0" w:name="_Hlk121407924"/>
      <w:r w:rsidRPr="00892B34">
        <w:rPr>
          <w:rFonts w:ascii="Verdana" w:hAnsi="Verdana"/>
          <w:b/>
          <w:bCs/>
          <w:caps/>
        </w:rPr>
        <w:t>MARIJAMPOLĖS SAVIVALDYBĖS BŪSTŲ PRITAIKYMO NEĮGALIESIEMS</w:t>
      </w:r>
      <w:r w:rsidR="00AD1882" w:rsidRPr="00892B34">
        <w:rPr>
          <w:rFonts w:ascii="Verdana" w:hAnsi="Verdana"/>
          <w:b/>
          <w:bCs/>
          <w:caps/>
        </w:rPr>
        <w:t xml:space="preserve"> darbų </w:t>
      </w:r>
      <w:r w:rsidR="00CE3626" w:rsidRPr="00892B34">
        <w:rPr>
          <w:rFonts w:ascii="Verdana" w:hAnsi="Verdana"/>
          <w:b/>
          <w:caps/>
          <w:shd w:val="clear" w:color="auto" w:fill="FFFFFF"/>
        </w:rPr>
        <w:t>PIRKIM</w:t>
      </w:r>
      <w:r w:rsidRPr="00892B34">
        <w:rPr>
          <w:rFonts w:ascii="Verdana" w:hAnsi="Verdana"/>
          <w:b/>
          <w:caps/>
          <w:shd w:val="clear" w:color="auto" w:fill="FFFFFF"/>
        </w:rPr>
        <w:t>o</w:t>
      </w:r>
    </w:p>
    <w:bookmarkEnd w:id="0"/>
    <w:p w14:paraId="180B5F6E" w14:textId="77777777" w:rsidR="0040392F" w:rsidRPr="00892B34" w:rsidRDefault="0040392F" w:rsidP="00892B34">
      <w:pPr>
        <w:tabs>
          <w:tab w:val="left" w:pos="5040"/>
          <w:tab w:val="left" w:pos="6840"/>
          <w:tab w:val="left" w:pos="7020"/>
        </w:tabs>
        <w:jc w:val="center"/>
        <w:rPr>
          <w:rFonts w:ascii="Verdana" w:hAnsi="Verdana"/>
          <w:color w:val="000000"/>
          <w:lang w:eastAsia="lt-LT"/>
        </w:rPr>
      </w:pPr>
    </w:p>
    <w:p w14:paraId="0758C685" w14:textId="1AC1B9CF" w:rsidR="0040392F" w:rsidRPr="00892B34" w:rsidRDefault="0040392F" w:rsidP="00AC3CD0">
      <w:pPr>
        <w:pStyle w:val="Pagrindinistekstas"/>
        <w:spacing w:after="0" w:line="240" w:lineRule="auto"/>
        <w:jc w:val="center"/>
        <w:rPr>
          <w:rFonts w:ascii="Verdana" w:hAnsi="Verdana"/>
          <w:b/>
        </w:rPr>
      </w:pPr>
      <w:r w:rsidRPr="00892B34">
        <w:rPr>
          <w:rFonts w:ascii="Verdana" w:hAnsi="Verdana"/>
          <w:b/>
        </w:rPr>
        <w:t xml:space="preserve">ATVIRO (SUPAPRASTINTO) KONKURSO SĄLYGOS </w:t>
      </w:r>
    </w:p>
    <w:p w14:paraId="2C82267D" w14:textId="77777777" w:rsidR="0040392F" w:rsidRPr="00892B34" w:rsidRDefault="0040392F" w:rsidP="00892B34">
      <w:pPr>
        <w:jc w:val="center"/>
        <w:rPr>
          <w:rFonts w:ascii="Verdana" w:hAnsi="Verdana"/>
          <w:b/>
          <w:caps/>
          <w:color w:val="auto"/>
          <w:shd w:val="clear" w:color="auto" w:fill="FFFFFF"/>
        </w:rPr>
      </w:pPr>
    </w:p>
    <w:p w14:paraId="2FDCF766" w14:textId="77777777" w:rsidR="00794CA7" w:rsidRPr="00892B34" w:rsidRDefault="00794CA7" w:rsidP="00892B34">
      <w:pPr>
        <w:jc w:val="center"/>
        <w:rPr>
          <w:rFonts w:ascii="Verdana" w:hAnsi="Verdana"/>
          <w:b/>
        </w:rPr>
      </w:pPr>
    </w:p>
    <w:p w14:paraId="4B0BDFFE" w14:textId="77777777" w:rsidR="00794CA7" w:rsidRPr="00892B34" w:rsidRDefault="00794CA7" w:rsidP="00892B34">
      <w:pPr>
        <w:jc w:val="center"/>
        <w:rPr>
          <w:rFonts w:ascii="Verdana" w:hAnsi="Verdana"/>
          <w:b/>
        </w:rPr>
      </w:pPr>
      <w:r w:rsidRPr="00892B34">
        <w:rPr>
          <w:rFonts w:ascii="Verdana" w:hAnsi="Verdana"/>
          <w:b/>
        </w:rPr>
        <w:t>TURINYS</w:t>
      </w:r>
    </w:p>
    <w:p w14:paraId="473DA736" w14:textId="77777777" w:rsidR="0034277F" w:rsidRPr="00892B34" w:rsidRDefault="0034277F" w:rsidP="00892B34">
      <w:pPr>
        <w:jc w:val="center"/>
        <w:rPr>
          <w:rFonts w:ascii="Verdana" w:hAnsi="Verdana"/>
          <w:b/>
        </w:rPr>
      </w:pPr>
    </w:p>
    <w:p w14:paraId="1A780313" w14:textId="77777777" w:rsidR="0034277F" w:rsidRPr="00892B34" w:rsidRDefault="0034277F" w:rsidP="00892B34">
      <w:pPr>
        <w:tabs>
          <w:tab w:val="left" w:pos="426"/>
          <w:tab w:val="left" w:pos="851"/>
        </w:tabs>
        <w:jc w:val="center"/>
        <w:rPr>
          <w:rFonts w:ascii="Verdana" w:hAnsi="Verdana"/>
          <w:b/>
        </w:rPr>
      </w:pPr>
    </w:p>
    <w:p w14:paraId="684D0D52" w14:textId="0A06AC8E" w:rsidR="00C73EAB" w:rsidRPr="00892B34" w:rsidRDefault="00794CA7"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r w:rsidRPr="00892B34">
        <w:rPr>
          <w:rFonts w:ascii="Verdana" w:hAnsi="Verdana"/>
          <w:sz w:val="24"/>
          <w:szCs w:val="24"/>
        </w:rPr>
        <w:fldChar w:fldCharType="begin"/>
      </w:r>
      <w:r w:rsidRPr="00892B34">
        <w:rPr>
          <w:rFonts w:ascii="Verdana" w:hAnsi="Verdana"/>
          <w:sz w:val="24"/>
          <w:szCs w:val="24"/>
        </w:rPr>
        <w:instrText xml:space="preserve"> TOC \o "1-3" \h \z \u </w:instrText>
      </w:r>
      <w:r w:rsidRPr="00892B34">
        <w:rPr>
          <w:rFonts w:ascii="Verdana" w:hAnsi="Verdana"/>
          <w:sz w:val="24"/>
          <w:szCs w:val="24"/>
        </w:rPr>
        <w:fldChar w:fldCharType="separate"/>
      </w:r>
      <w:hyperlink w:anchor="_Toc134796980" w:history="1">
        <w:r w:rsidR="00C73EAB" w:rsidRPr="00892B34">
          <w:rPr>
            <w:rStyle w:val="Hipersaitas"/>
            <w:rFonts w:ascii="Verdana" w:hAnsi="Verdana"/>
            <w:noProof/>
            <w:sz w:val="24"/>
            <w:szCs w:val="24"/>
          </w:rPr>
          <w:t>I.</w:t>
        </w:r>
        <w:r w:rsidR="00C73EAB" w:rsidRPr="00892B34">
          <w:rPr>
            <w:rFonts w:ascii="Verdana" w:eastAsiaTheme="minorEastAsia" w:hAnsi="Verdana"/>
            <w:noProof/>
            <w:kern w:val="2"/>
            <w:sz w:val="24"/>
            <w:szCs w:val="24"/>
            <w:lang w:eastAsia="lt-LT"/>
            <w14:ligatures w14:val="standardContextual"/>
          </w:rPr>
          <w:tab/>
        </w:r>
        <w:r w:rsidR="00C73EAB" w:rsidRPr="00892B34">
          <w:rPr>
            <w:rStyle w:val="Hipersaitas"/>
            <w:rFonts w:ascii="Verdana" w:hAnsi="Verdana"/>
            <w:noProof/>
            <w:sz w:val="24"/>
            <w:szCs w:val="24"/>
          </w:rPr>
          <w:t>BENDROSIOS NUOSTATOS</w:t>
        </w:r>
        <w:r w:rsidR="00C73EAB" w:rsidRPr="00892B34">
          <w:rPr>
            <w:rFonts w:ascii="Verdana" w:hAnsi="Verdana"/>
            <w:noProof/>
            <w:webHidden/>
            <w:sz w:val="24"/>
            <w:szCs w:val="24"/>
          </w:rPr>
          <w:tab/>
        </w:r>
        <w:r w:rsidR="00C73EAB" w:rsidRPr="00892B34">
          <w:rPr>
            <w:rFonts w:ascii="Verdana" w:hAnsi="Verdana"/>
            <w:noProof/>
            <w:webHidden/>
            <w:sz w:val="24"/>
            <w:szCs w:val="24"/>
          </w:rPr>
          <w:fldChar w:fldCharType="begin"/>
        </w:r>
        <w:r w:rsidR="00C73EAB" w:rsidRPr="00892B34">
          <w:rPr>
            <w:rFonts w:ascii="Verdana" w:hAnsi="Verdana"/>
            <w:noProof/>
            <w:webHidden/>
            <w:sz w:val="24"/>
            <w:szCs w:val="24"/>
          </w:rPr>
          <w:instrText xml:space="preserve"> PAGEREF _Toc134796980 \h </w:instrText>
        </w:r>
        <w:r w:rsidR="00C73EAB" w:rsidRPr="00892B34">
          <w:rPr>
            <w:rFonts w:ascii="Verdana" w:hAnsi="Verdana"/>
            <w:noProof/>
            <w:webHidden/>
            <w:sz w:val="24"/>
            <w:szCs w:val="24"/>
          </w:rPr>
        </w:r>
        <w:r w:rsidR="00C73EAB" w:rsidRPr="00892B34">
          <w:rPr>
            <w:rFonts w:ascii="Verdana" w:hAnsi="Verdana"/>
            <w:noProof/>
            <w:webHidden/>
            <w:sz w:val="24"/>
            <w:szCs w:val="24"/>
          </w:rPr>
          <w:fldChar w:fldCharType="separate"/>
        </w:r>
        <w:r w:rsidR="005B6B84">
          <w:rPr>
            <w:rFonts w:ascii="Verdana" w:hAnsi="Verdana"/>
            <w:noProof/>
            <w:webHidden/>
            <w:sz w:val="24"/>
            <w:szCs w:val="24"/>
          </w:rPr>
          <w:t>2</w:t>
        </w:r>
        <w:r w:rsidR="00C73EAB" w:rsidRPr="00892B34">
          <w:rPr>
            <w:rFonts w:ascii="Verdana" w:hAnsi="Verdana"/>
            <w:noProof/>
            <w:webHidden/>
            <w:sz w:val="24"/>
            <w:szCs w:val="24"/>
          </w:rPr>
          <w:fldChar w:fldCharType="end"/>
        </w:r>
      </w:hyperlink>
    </w:p>
    <w:p w14:paraId="6F04F7AD" w14:textId="55D6ECE2"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1" w:history="1">
        <w:r w:rsidRPr="00892B34">
          <w:rPr>
            <w:rStyle w:val="Hipersaitas"/>
            <w:rFonts w:ascii="Verdana" w:hAnsi="Verdana"/>
            <w:noProof/>
            <w:sz w:val="24"/>
            <w:szCs w:val="24"/>
          </w:rPr>
          <w:t>II.</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PIRKIMO OBJEKTAS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_Toc134796981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3</w:t>
        </w:r>
        <w:r w:rsidRPr="00892B34">
          <w:rPr>
            <w:rFonts w:ascii="Verdana" w:hAnsi="Verdana"/>
            <w:noProof/>
            <w:webHidden/>
            <w:sz w:val="24"/>
            <w:szCs w:val="24"/>
          </w:rPr>
          <w:fldChar w:fldCharType="end"/>
        </w:r>
      </w:hyperlink>
    </w:p>
    <w:p w14:paraId="2C9E8F7A" w14:textId="74E9207C"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2" w:history="1">
        <w:r w:rsidRPr="00892B34">
          <w:rPr>
            <w:rStyle w:val="Hipersaitas"/>
            <w:rFonts w:ascii="Verdana" w:hAnsi="Verdana"/>
            <w:noProof/>
            <w:sz w:val="24"/>
            <w:szCs w:val="24"/>
          </w:rPr>
          <w:t>III.</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TIEKĖJŲ PAŠALINIMO PAGRINDAI IR REIKALAUJAMA KVALIFIKACIJA</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_Toc134796982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4</w:t>
        </w:r>
        <w:r w:rsidRPr="00892B34">
          <w:rPr>
            <w:rFonts w:ascii="Verdana" w:hAnsi="Verdana"/>
            <w:noProof/>
            <w:webHidden/>
            <w:sz w:val="24"/>
            <w:szCs w:val="24"/>
          </w:rPr>
          <w:fldChar w:fldCharType="end"/>
        </w:r>
      </w:hyperlink>
    </w:p>
    <w:p w14:paraId="59F2F6E3" w14:textId="444FCFFF"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3" w:history="1">
        <w:r w:rsidRPr="00892B34">
          <w:rPr>
            <w:rStyle w:val="Hipersaitas"/>
            <w:rFonts w:ascii="Verdana" w:hAnsi="Verdana"/>
            <w:noProof/>
            <w:sz w:val="24"/>
            <w:szCs w:val="24"/>
          </w:rPr>
          <w:t>IV.</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ŪKIO SUBJEKTŲ GRUPĖS DALYVAVIMAS PIRKIMO PROCEDŪROSE</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_Toc134796983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25</w:t>
        </w:r>
        <w:r w:rsidRPr="00892B34">
          <w:rPr>
            <w:rFonts w:ascii="Verdana" w:hAnsi="Verdana"/>
            <w:noProof/>
            <w:webHidden/>
            <w:sz w:val="24"/>
            <w:szCs w:val="24"/>
          </w:rPr>
          <w:fldChar w:fldCharType="end"/>
        </w:r>
      </w:hyperlink>
    </w:p>
    <w:p w14:paraId="58F64BD0" w14:textId="12939975"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4" w:history="1">
        <w:r w:rsidRPr="00892B34">
          <w:rPr>
            <w:rStyle w:val="Hipersaitas"/>
            <w:rFonts w:ascii="Verdana" w:hAnsi="Verdana"/>
            <w:noProof/>
            <w:sz w:val="24"/>
            <w:szCs w:val="24"/>
          </w:rPr>
          <w:t>V.</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PASIŪLYMŲ RENGIMAS, PATEIKIMAS, KEITIMAS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_Toc134796984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25</w:t>
        </w:r>
        <w:r w:rsidRPr="00892B34">
          <w:rPr>
            <w:rFonts w:ascii="Verdana" w:hAnsi="Verdana"/>
            <w:noProof/>
            <w:webHidden/>
            <w:sz w:val="24"/>
            <w:szCs w:val="24"/>
          </w:rPr>
          <w:fldChar w:fldCharType="end"/>
        </w:r>
      </w:hyperlink>
    </w:p>
    <w:p w14:paraId="7BC7533C" w14:textId="294BE1E3"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5" w:history="1">
        <w:r w:rsidRPr="00892B34">
          <w:rPr>
            <w:rStyle w:val="Hipersaitas"/>
            <w:rFonts w:ascii="Verdana" w:hAnsi="Verdana"/>
            <w:noProof/>
            <w:sz w:val="24"/>
            <w:szCs w:val="24"/>
          </w:rPr>
          <w:t>VI.</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PASIŪLYMŲ ŠIFRAVIMAS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_Toc134796985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29</w:t>
        </w:r>
        <w:r w:rsidRPr="00892B34">
          <w:rPr>
            <w:rFonts w:ascii="Verdana" w:hAnsi="Verdana"/>
            <w:noProof/>
            <w:webHidden/>
            <w:sz w:val="24"/>
            <w:szCs w:val="24"/>
          </w:rPr>
          <w:fldChar w:fldCharType="end"/>
        </w:r>
      </w:hyperlink>
    </w:p>
    <w:p w14:paraId="28D11B7C" w14:textId="405695EC"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6" w:history="1">
        <w:r w:rsidRPr="00892B34">
          <w:rPr>
            <w:rStyle w:val="Hipersaitas"/>
            <w:rFonts w:ascii="Verdana" w:hAnsi="Verdana"/>
            <w:noProof/>
            <w:sz w:val="24"/>
            <w:szCs w:val="24"/>
          </w:rPr>
          <w:t>VII.</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PASIŪLYMŲ GALIOJIMO UŽTIKRINIMAS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_Toc134796986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29</w:t>
        </w:r>
        <w:r w:rsidRPr="00892B34">
          <w:rPr>
            <w:rFonts w:ascii="Verdana" w:hAnsi="Verdana"/>
            <w:noProof/>
            <w:webHidden/>
            <w:sz w:val="24"/>
            <w:szCs w:val="24"/>
          </w:rPr>
          <w:fldChar w:fldCharType="end"/>
        </w:r>
      </w:hyperlink>
    </w:p>
    <w:p w14:paraId="79183318" w14:textId="3F344C6B"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7" w:history="1">
        <w:r w:rsidRPr="00892B34">
          <w:rPr>
            <w:rStyle w:val="Hipersaitas"/>
            <w:rFonts w:ascii="Verdana" w:hAnsi="Verdana"/>
            <w:noProof/>
            <w:sz w:val="24"/>
            <w:szCs w:val="24"/>
          </w:rPr>
          <w:t>VIII.</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PIRKIMO DOKUMENTŲ PAAIŠKINIMAS IR PATIKSLINIMAS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_Toc134796987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31</w:t>
        </w:r>
        <w:r w:rsidRPr="00892B34">
          <w:rPr>
            <w:rFonts w:ascii="Verdana" w:hAnsi="Verdana"/>
            <w:noProof/>
            <w:webHidden/>
            <w:sz w:val="24"/>
            <w:szCs w:val="24"/>
          </w:rPr>
          <w:fldChar w:fldCharType="end"/>
        </w:r>
      </w:hyperlink>
    </w:p>
    <w:p w14:paraId="306D11C3" w14:textId="2F1015C6"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8" w:history="1">
        <w:r w:rsidRPr="00892B34">
          <w:rPr>
            <w:rStyle w:val="Hipersaitas"/>
            <w:rFonts w:ascii="Verdana" w:hAnsi="Verdana"/>
            <w:noProof/>
            <w:sz w:val="24"/>
            <w:szCs w:val="24"/>
          </w:rPr>
          <w:t>IX.</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SUSIPAŽINIMAS SU GAUTAIS PASIŪLYMAIS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_Toc134796988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31</w:t>
        </w:r>
        <w:r w:rsidRPr="00892B34">
          <w:rPr>
            <w:rFonts w:ascii="Verdana" w:hAnsi="Verdana"/>
            <w:noProof/>
            <w:webHidden/>
            <w:sz w:val="24"/>
            <w:szCs w:val="24"/>
          </w:rPr>
          <w:fldChar w:fldCharType="end"/>
        </w:r>
      </w:hyperlink>
    </w:p>
    <w:p w14:paraId="634F2AFF" w14:textId="11F6A839"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89" w:history="1">
        <w:r w:rsidRPr="00892B34">
          <w:rPr>
            <w:rStyle w:val="Hipersaitas"/>
            <w:rFonts w:ascii="Verdana" w:hAnsi="Verdana"/>
            <w:noProof/>
            <w:sz w:val="24"/>
            <w:szCs w:val="24"/>
          </w:rPr>
          <w:t>X.</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PASIŪLYMŲ NAGRINĖJIMAS</w:t>
        </w:r>
        <w:r w:rsidRPr="00892B34">
          <w:rPr>
            <w:rFonts w:ascii="Verdana" w:hAnsi="Verdana"/>
            <w:noProof/>
            <w:webHidden/>
            <w:sz w:val="24"/>
            <w:szCs w:val="24"/>
          </w:rPr>
          <w:tab/>
        </w:r>
        <w:r w:rsidR="00A53C41" w:rsidRPr="00892B34">
          <w:rPr>
            <w:rFonts w:ascii="Verdana" w:hAnsi="Verdana"/>
            <w:noProof/>
            <w:webHidden/>
            <w:sz w:val="24"/>
            <w:szCs w:val="24"/>
          </w:rPr>
          <w:t>30</w:t>
        </w:r>
      </w:hyperlink>
    </w:p>
    <w:p w14:paraId="55F8D8AB" w14:textId="439F51BA"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1" w:history="1">
        <w:r w:rsidRPr="00892B34">
          <w:rPr>
            <w:rStyle w:val="Hipersaitas"/>
            <w:rFonts w:ascii="Verdana" w:hAnsi="Verdana"/>
            <w:noProof/>
            <w:sz w:val="24"/>
            <w:szCs w:val="24"/>
          </w:rPr>
          <w:t>XI.</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PASIŪLYMŲ ATMETIMO PRIEŽASTYS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_Toc134796991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33</w:t>
        </w:r>
        <w:r w:rsidRPr="00892B34">
          <w:rPr>
            <w:rFonts w:ascii="Verdana" w:hAnsi="Verdana"/>
            <w:noProof/>
            <w:webHidden/>
            <w:sz w:val="24"/>
            <w:szCs w:val="24"/>
          </w:rPr>
          <w:fldChar w:fldCharType="end"/>
        </w:r>
      </w:hyperlink>
    </w:p>
    <w:p w14:paraId="469CF21C" w14:textId="29EB1FB3"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2" w:history="1">
        <w:r w:rsidRPr="00892B34">
          <w:rPr>
            <w:rStyle w:val="Hipersaitas"/>
            <w:rFonts w:ascii="Verdana" w:hAnsi="Verdana"/>
            <w:noProof/>
            <w:sz w:val="24"/>
            <w:szCs w:val="24"/>
          </w:rPr>
          <w:t>XII.</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PASIŪLYMŲ VERTINIMAS IR PALYGINIMAS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_Toc134796992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34</w:t>
        </w:r>
        <w:r w:rsidRPr="00892B34">
          <w:rPr>
            <w:rFonts w:ascii="Verdana" w:hAnsi="Verdana"/>
            <w:noProof/>
            <w:webHidden/>
            <w:sz w:val="24"/>
            <w:szCs w:val="24"/>
          </w:rPr>
          <w:fldChar w:fldCharType="end"/>
        </w:r>
      </w:hyperlink>
    </w:p>
    <w:p w14:paraId="0E00FBC9" w14:textId="78149D91"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3" w:history="1">
        <w:r w:rsidRPr="00892B34">
          <w:rPr>
            <w:rStyle w:val="Hipersaitas"/>
            <w:rFonts w:ascii="Verdana" w:hAnsi="Verdana"/>
            <w:noProof/>
            <w:sz w:val="24"/>
            <w:szCs w:val="24"/>
          </w:rPr>
          <w:t>XI</w:t>
        </w:r>
        <w:r w:rsidR="00A53C41" w:rsidRPr="00892B34">
          <w:rPr>
            <w:rStyle w:val="Hipersaitas"/>
            <w:rFonts w:ascii="Verdana" w:hAnsi="Verdana"/>
            <w:noProof/>
            <w:sz w:val="24"/>
            <w:szCs w:val="24"/>
          </w:rPr>
          <w:t>II</w:t>
        </w:r>
        <w:r w:rsidRPr="00892B34">
          <w:rPr>
            <w:rStyle w:val="Hipersaitas"/>
            <w:rFonts w:ascii="Verdana" w:hAnsi="Verdana"/>
            <w:noProof/>
            <w:sz w:val="24"/>
            <w:szCs w:val="24"/>
          </w:rPr>
          <w:t>.</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PASIŪLYMŲ EILĖ IR LAIMĖTOJO NUSTATYMAS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_Toc134796993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35</w:t>
        </w:r>
        <w:r w:rsidRPr="00892B34">
          <w:rPr>
            <w:rFonts w:ascii="Verdana" w:hAnsi="Verdana"/>
            <w:noProof/>
            <w:webHidden/>
            <w:sz w:val="24"/>
            <w:szCs w:val="24"/>
          </w:rPr>
          <w:fldChar w:fldCharType="end"/>
        </w:r>
      </w:hyperlink>
    </w:p>
    <w:p w14:paraId="56C7F8CD" w14:textId="3DF9C918"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4" w:history="1">
        <w:r w:rsidRPr="00892B34">
          <w:rPr>
            <w:rStyle w:val="Hipersaitas"/>
            <w:rFonts w:ascii="Verdana" w:hAnsi="Verdana"/>
            <w:noProof/>
            <w:sz w:val="24"/>
            <w:szCs w:val="24"/>
          </w:rPr>
          <w:t>X</w:t>
        </w:r>
        <w:r w:rsidR="00A53C41" w:rsidRPr="00892B34">
          <w:rPr>
            <w:rStyle w:val="Hipersaitas"/>
            <w:rFonts w:ascii="Verdana" w:hAnsi="Verdana"/>
            <w:noProof/>
            <w:sz w:val="24"/>
            <w:szCs w:val="24"/>
          </w:rPr>
          <w:t>I</w:t>
        </w:r>
        <w:r w:rsidRPr="00892B34">
          <w:rPr>
            <w:rStyle w:val="Hipersaitas"/>
            <w:rFonts w:ascii="Verdana" w:hAnsi="Verdana"/>
            <w:noProof/>
            <w:sz w:val="24"/>
            <w:szCs w:val="24"/>
          </w:rPr>
          <w:t>V.</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PRETENZIJŲ IR SKUNDŲ NAGRINĖJIMAS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_Toc134796994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36</w:t>
        </w:r>
        <w:r w:rsidRPr="00892B34">
          <w:rPr>
            <w:rFonts w:ascii="Verdana" w:hAnsi="Verdana"/>
            <w:noProof/>
            <w:webHidden/>
            <w:sz w:val="24"/>
            <w:szCs w:val="24"/>
          </w:rPr>
          <w:fldChar w:fldCharType="end"/>
        </w:r>
      </w:hyperlink>
    </w:p>
    <w:p w14:paraId="50A0C5CF" w14:textId="69F8E137" w:rsidR="00C73EAB" w:rsidRPr="00892B34" w:rsidRDefault="00C73EAB" w:rsidP="00892B34">
      <w:pPr>
        <w:pStyle w:val="Turinys1"/>
        <w:tabs>
          <w:tab w:val="clear" w:pos="440"/>
          <w:tab w:val="left" w:pos="851"/>
        </w:tabs>
        <w:rPr>
          <w:rFonts w:ascii="Verdana" w:eastAsiaTheme="minorEastAsia" w:hAnsi="Verdana"/>
          <w:noProof/>
          <w:kern w:val="2"/>
          <w:sz w:val="24"/>
          <w:szCs w:val="24"/>
          <w:lang w:eastAsia="lt-LT"/>
          <w14:ligatures w14:val="standardContextual"/>
        </w:rPr>
      </w:pPr>
      <w:hyperlink w:anchor="_Toc134796995" w:history="1">
        <w:r w:rsidRPr="00892B34">
          <w:rPr>
            <w:rStyle w:val="Hipersaitas"/>
            <w:rFonts w:ascii="Verdana" w:hAnsi="Verdana"/>
            <w:noProof/>
            <w:sz w:val="24"/>
            <w:szCs w:val="24"/>
          </w:rPr>
          <w:t>XV.</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PIRKIMO SUTARTIES PASIRAŠYMAS IR JOS SĄLYGOS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_Toc134796995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37</w:t>
        </w:r>
        <w:r w:rsidRPr="00892B34">
          <w:rPr>
            <w:rFonts w:ascii="Verdana" w:hAnsi="Verdana"/>
            <w:noProof/>
            <w:webHidden/>
            <w:sz w:val="24"/>
            <w:szCs w:val="24"/>
          </w:rPr>
          <w:fldChar w:fldCharType="end"/>
        </w:r>
      </w:hyperlink>
    </w:p>
    <w:p w14:paraId="42D18146" w14:textId="67744F0D" w:rsidR="00C73EAB" w:rsidRPr="00892B34" w:rsidRDefault="00C73EAB" w:rsidP="00892B34">
      <w:pPr>
        <w:pStyle w:val="Turinys1"/>
        <w:tabs>
          <w:tab w:val="clear" w:pos="440"/>
          <w:tab w:val="left" w:pos="851"/>
        </w:tabs>
        <w:rPr>
          <w:rStyle w:val="Hipersaitas"/>
          <w:rFonts w:ascii="Verdana" w:hAnsi="Verdana"/>
          <w:noProof/>
          <w:sz w:val="24"/>
          <w:szCs w:val="24"/>
        </w:rPr>
      </w:pPr>
      <w:hyperlink w:anchor="_Toc134796996" w:history="1">
        <w:r w:rsidRPr="00892B34">
          <w:rPr>
            <w:rStyle w:val="Hipersaitas"/>
            <w:rFonts w:ascii="Verdana" w:hAnsi="Verdana"/>
            <w:noProof/>
            <w:sz w:val="24"/>
            <w:szCs w:val="24"/>
          </w:rPr>
          <w:t>XVI.</w:t>
        </w:r>
        <w:r w:rsidRPr="00892B34">
          <w:rPr>
            <w:rFonts w:ascii="Verdana" w:eastAsiaTheme="minorEastAsia" w:hAnsi="Verdana"/>
            <w:noProof/>
            <w:kern w:val="2"/>
            <w:sz w:val="24"/>
            <w:szCs w:val="24"/>
            <w:lang w:eastAsia="lt-LT"/>
            <w14:ligatures w14:val="standardContextual"/>
          </w:rPr>
          <w:tab/>
        </w:r>
        <w:r w:rsidRPr="00892B34">
          <w:rPr>
            <w:rStyle w:val="Hipersaitas"/>
            <w:rFonts w:ascii="Verdana" w:hAnsi="Verdana"/>
            <w:noProof/>
            <w:sz w:val="24"/>
            <w:szCs w:val="24"/>
          </w:rPr>
          <w:t>ASMENS DUOMENŲ TVARKYMAS</w:t>
        </w:r>
        <w:r w:rsidRPr="00892B34">
          <w:rPr>
            <w:rFonts w:ascii="Verdana" w:hAnsi="Verdana"/>
            <w:noProof/>
            <w:webHidden/>
            <w:sz w:val="24"/>
            <w:szCs w:val="24"/>
          </w:rPr>
          <w:tab/>
        </w:r>
        <w:r w:rsidRPr="00892B34">
          <w:rPr>
            <w:rFonts w:ascii="Verdana" w:hAnsi="Verdana"/>
            <w:noProof/>
            <w:webHidden/>
            <w:sz w:val="24"/>
            <w:szCs w:val="24"/>
          </w:rPr>
          <w:fldChar w:fldCharType="begin"/>
        </w:r>
        <w:r w:rsidRPr="00892B34">
          <w:rPr>
            <w:rFonts w:ascii="Verdana" w:hAnsi="Verdana"/>
            <w:noProof/>
            <w:webHidden/>
            <w:sz w:val="24"/>
            <w:szCs w:val="24"/>
          </w:rPr>
          <w:instrText xml:space="preserve"> PAGEREF _Toc134796996 \h </w:instrText>
        </w:r>
        <w:r w:rsidRPr="00892B34">
          <w:rPr>
            <w:rFonts w:ascii="Verdana" w:hAnsi="Verdana"/>
            <w:noProof/>
            <w:webHidden/>
            <w:sz w:val="24"/>
            <w:szCs w:val="24"/>
          </w:rPr>
        </w:r>
        <w:r w:rsidRPr="00892B34">
          <w:rPr>
            <w:rFonts w:ascii="Verdana" w:hAnsi="Verdana"/>
            <w:noProof/>
            <w:webHidden/>
            <w:sz w:val="24"/>
            <w:szCs w:val="24"/>
          </w:rPr>
          <w:fldChar w:fldCharType="separate"/>
        </w:r>
        <w:r w:rsidR="005B6B84">
          <w:rPr>
            <w:rFonts w:ascii="Verdana" w:hAnsi="Verdana"/>
            <w:noProof/>
            <w:webHidden/>
            <w:sz w:val="24"/>
            <w:szCs w:val="24"/>
          </w:rPr>
          <w:t>37</w:t>
        </w:r>
        <w:r w:rsidRPr="00892B34">
          <w:rPr>
            <w:rFonts w:ascii="Verdana" w:hAnsi="Verdana"/>
            <w:noProof/>
            <w:webHidden/>
            <w:sz w:val="24"/>
            <w:szCs w:val="24"/>
          </w:rPr>
          <w:fldChar w:fldCharType="end"/>
        </w:r>
      </w:hyperlink>
    </w:p>
    <w:p w14:paraId="6D5FA33F" w14:textId="77777777" w:rsidR="00C73EAB" w:rsidRPr="00892B34" w:rsidRDefault="00C73EAB" w:rsidP="00892B34">
      <w:pPr>
        <w:rPr>
          <w:rFonts w:ascii="Verdana" w:hAnsi="Verdana"/>
          <w:noProof/>
        </w:rPr>
      </w:pPr>
    </w:p>
    <w:p w14:paraId="76BB935D" w14:textId="77777777" w:rsidR="00C73EAB" w:rsidRPr="00892B34" w:rsidRDefault="00C73EAB" w:rsidP="00892B34">
      <w:pPr>
        <w:tabs>
          <w:tab w:val="left" w:pos="426"/>
          <w:tab w:val="left" w:pos="851"/>
        </w:tabs>
        <w:rPr>
          <w:rFonts w:ascii="Verdana" w:hAnsi="Verdana"/>
          <w:noProof/>
        </w:rPr>
      </w:pPr>
    </w:p>
    <w:p w14:paraId="55F81195" w14:textId="09FADDF8" w:rsidR="00C73EAB" w:rsidRPr="00892B34" w:rsidRDefault="00C73EAB" w:rsidP="00892B34">
      <w:pPr>
        <w:tabs>
          <w:tab w:val="left" w:pos="426"/>
          <w:tab w:val="left" w:pos="851"/>
        </w:tabs>
        <w:rPr>
          <w:rFonts w:ascii="Verdana" w:hAnsi="Verdana"/>
          <w:noProof/>
        </w:rPr>
      </w:pPr>
      <w:r w:rsidRPr="00892B34">
        <w:rPr>
          <w:rFonts w:ascii="Verdana" w:hAnsi="Verdana"/>
          <w:noProof/>
        </w:rPr>
        <w:t>PRIEDAI:</w:t>
      </w:r>
    </w:p>
    <w:p w14:paraId="42A6C7D8" w14:textId="5C292B9A" w:rsidR="00794CA7" w:rsidRPr="00892B34" w:rsidRDefault="00794CA7" w:rsidP="00892B34">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892B34">
        <w:rPr>
          <w:rFonts w:ascii="Verdana" w:hAnsi="Verdana"/>
          <w:sz w:val="24"/>
          <w:szCs w:val="24"/>
          <w:lang w:val="lt-LT"/>
        </w:rPr>
        <w:fldChar w:fldCharType="end"/>
      </w:r>
      <w:r w:rsidRPr="00892B34">
        <w:rPr>
          <w:rFonts w:ascii="Verdana" w:hAnsi="Verdana"/>
          <w:sz w:val="24"/>
          <w:szCs w:val="24"/>
          <w:lang w:val="lt-LT"/>
        </w:rPr>
        <w:t>priedas „Pasiūlymo forma“</w:t>
      </w:r>
      <w:r w:rsidR="00236C14" w:rsidRPr="00892B34">
        <w:rPr>
          <w:rFonts w:ascii="Verdana" w:hAnsi="Verdana"/>
          <w:sz w:val="24"/>
          <w:szCs w:val="24"/>
          <w:lang w:val="lt-LT"/>
        </w:rPr>
        <w:t>;</w:t>
      </w:r>
    </w:p>
    <w:p w14:paraId="15107C00" w14:textId="5EDD25CA" w:rsidR="00236C14" w:rsidRPr="00892B34" w:rsidRDefault="00236C14" w:rsidP="00892B34">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892B34">
        <w:rPr>
          <w:rFonts w:ascii="Verdana" w:hAnsi="Verdana"/>
          <w:sz w:val="24"/>
          <w:szCs w:val="24"/>
          <w:lang w:val="lt-LT"/>
        </w:rPr>
        <w:t xml:space="preserve">priedas </w:t>
      </w:r>
      <w:r w:rsidR="00897C09" w:rsidRPr="00892B34">
        <w:rPr>
          <w:rFonts w:ascii="Verdana" w:hAnsi="Verdana"/>
          <w:sz w:val="24"/>
          <w:szCs w:val="24"/>
          <w:lang w:val="lt-LT"/>
        </w:rPr>
        <w:t>„Statybos rangos sutarties projektas“;</w:t>
      </w:r>
    </w:p>
    <w:p w14:paraId="7261C44A" w14:textId="74098B9F" w:rsidR="00236C14" w:rsidRPr="00892B34" w:rsidRDefault="00236C14" w:rsidP="00892B34">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892B34">
        <w:rPr>
          <w:rFonts w:ascii="Verdana" w:hAnsi="Verdana"/>
          <w:sz w:val="24"/>
          <w:szCs w:val="24"/>
          <w:lang w:val="lt-LT"/>
        </w:rPr>
        <w:t xml:space="preserve">priedas </w:t>
      </w:r>
      <w:r w:rsidR="00897C09" w:rsidRPr="00892B34">
        <w:rPr>
          <w:rFonts w:ascii="Verdana" w:hAnsi="Verdana"/>
          <w:sz w:val="24"/>
          <w:szCs w:val="24"/>
          <w:lang w:val="lt-LT"/>
        </w:rPr>
        <w:t>„Techninė specifikacija“;</w:t>
      </w:r>
    </w:p>
    <w:p w14:paraId="134D8D93" w14:textId="6B912AA1" w:rsidR="00794CA7" w:rsidRPr="00892B34" w:rsidRDefault="00794CA7" w:rsidP="00892B34">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892B34">
        <w:rPr>
          <w:rFonts w:ascii="Verdana" w:hAnsi="Verdana"/>
          <w:sz w:val="24"/>
          <w:szCs w:val="24"/>
          <w:lang w:val="lt-LT"/>
        </w:rPr>
        <w:t>priedas „Europos bendrasis viešųjų pirkimų dokumentas (EBVPD)“</w:t>
      </w:r>
      <w:r w:rsidR="00CE3626" w:rsidRPr="00892B34">
        <w:rPr>
          <w:rFonts w:ascii="Verdana" w:hAnsi="Verdana"/>
          <w:sz w:val="24"/>
          <w:szCs w:val="24"/>
          <w:lang w:val="lt-LT"/>
        </w:rPr>
        <w:t>;</w:t>
      </w:r>
    </w:p>
    <w:p w14:paraId="773A6FEB" w14:textId="0D6A9415" w:rsidR="00794CA7" w:rsidRPr="00892B34" w:rsidRDefault="00CE3626" w:rsidP="00892B34">
      <w:pPr>
        <w:pStyle w:val="Sraopastraipa"/>
        <w:numPr>
          <w:ilvl w:val="0"/>
          <w:numId w:val="20"/>
        </w:numPr>
        <w:tabs>
          <w:tab w:val="left" w:pos="426"/>
          <w:tab w:val="left" w:pos="851"/>
        </w:tabs>
        <w:spacing w:after="0" w:line="240" w:lineRule="auto"/>
        <w:ind w:left="0" w:firstLine="0"/>
        <w:rPr>
          <w:rFonts w:ascii="Verdana" w:hAnsi="Verdana"/>
          <w:sz w:val="24"/>
          <w:szCs w:val="24"/>
        </w:rPr>
      </w:pPr>
      <w:r w:rsidRPr="00892B34">
        <w:rPr>
          <w:rFonts w:ascii="Verdana" w:hAnsi="Verdana"/>
          <w:sz w:val="24"/>
          <w:szCs w:val="24"/>
          <w:lang w:val="lt-LT"/>
        </w:rPr>
        <w:t>Priedas</w:t>
      </w:r>
      <w:r w:rsidRPr="00892B34">
        <w:rPr>
          <w:rFonts w:ascii="Verdana" w:hAnsi="Verdana"/>
          <w:sz w:val="24"/>
          <w:szCs w:val="24"/>
        </w:rPr>
        <w:t xml:space="preserve"> „Darbų kiekių žiniaraštis“.</w:t>
      </w:r>
    </w:p>
    <w:p w14:paraId="17E48CC0" w14:textId="77777777" w:rsidR="00794CA7" w:rsidRPr="00892B34" w:rsidRDefault="00794CA7" w:rsidP="00892B34">
      <w:pPr>
        <w:tabs>
          <w:tab w:val="left" w:pos="284"/>
          <w:tab w:val="left" w:pos="709"/>
        </w:tabs>
        <w:ind w:left="426"/>
        <w:jc w:val="both"/>
        <w:rPr>
          <w:rFonts w:ascii="Verdana" w:hAnsi="Verdana"/>
        </w:rPr>
      </w:pPr>
    </w:p>
    <w:p w14:paraId="133AE020" w14:textId="5C58B5DA" w:rsidR="00794CA7" w:rsidRPr="00892B34" w:rsidRDefault="00794CA7" w:rsidP="00892B34">
      <w:pPr>
        <w:pStyle w:val="Antrat"/>
        <w:numPr>
          <w:ilvl w:val="0"/>
          <w:numId w:val="21"/>
        </w:numPr>
        <w:tabs>
          <w:tab w:val="left" w:pos="3686"/>
        </w:tabs>
        <w:jc w:val="center"/>
        <w:rPr>
          <w:rFonts w:ascii="Verdana" w:hAnsi="Verdana" w:cs="Times New Roman"/>
          <w:color w:val="auto"/>
          <w:sz w:val="24"/>
          <w:szCs w:val="24"/>
          <w:lang w:val="lt-LT"/>
        </w:rPr>
      </w:pPr>
      <w:bookmarkStart w:id="1" w:name="_Toc488998667"/>
      <w:bookmarkEnd w:id="1"/>
      <w:r w:rsidRPr="00892B34">
        <w:rPr>
          <w:rFonts w:ascii="Verdana" w:hAnsi="Verdana"/>
          <w:sz w:val="24"/>
          <w:szCs w:val="24"/>
          <w:lang w:val="lt-LT"/>
        </w:rPr>
        <w:br w:type="page"/>
      </w:r>
      <w:bookmarkStart w:id="2" w:name="_Toc134796980"/>
      <w:r w:rsidRPr="00892B34">
        <w:rPr>
          <w:rFonts w:ascii="Verdana" w:hAnsi="Verdana" w:cs="Times New Roman"/>
          <w:color w:val="auto"/>
          <w:sz w:val="24"/>
          <w:szCs w:val="24"/>
          <w:lang w:val="lt-LT"/>
        </w:rPr>
        <w:lastRenderedPageBreak/>
        <w:t>BENDROSIOS NUOSTATOS</w:t>
      </w:r>
      <w:bookmarkEnd w:id="2"/>
    </w:p>
    <w:p w14:paraId="54B4DE5A" w14:textId="77777777" w:rsidR="00794CA7" w:rsidRPr="00892B34" w:rsidRDefault="00794CA7" w:rsidP="00892B34">
      <w:pPr>
        <w:pStyle w:val="1Skyrius"/>
        <w:ind w:left="720"/>
        <w:jc w:val="center"/>
        <w:rPr>
          <w:rFonts w:ascii="Verdana" w:hAnsi="Verdana"/>
          <w:color w:val="000000"/>
          <w:sz w:val="24"/>
          <w:szCs w:val="24"/>
          <w:lang w:val="lt-LT"/>
        </w:rPr>
      </w:pPr>
    </w:p>
    <w:p w14:paraId="39C2FB69" w14:textId="08D7CF95" w:rsidR="00794CA7" w:rsidRPr="00892B34" w:rsidRDefault="00794CA7" w:rsidP="00AC3CD0">
      <w:pPr>
        <w:pStyle w:val="Body2"/>
        <w:numPr>
          <w:ilvl w:val="1"/>
          <w:numId w:val="1"/>
        </w:numPr>
        <w:tabs>
          <w:tab w:val="left" w:pos="851"/>
          <w:tab w:val="left" w:pos="1134"/>
        </w:tabs>
        <w:spacing w:after="0"/>
        <w:ind w:left="0" w:firstLine="709"/>
        <w:rPr>
          <w:rFonts w:ascii="Verdana" w:hAnsi="Verdana"/>
          <w:color w:val="auto"/>
        </w:rPr>
      </w:pPr>
      <w:r w:rsidRPr="00892B34">
        <w:rPr>
          <w:rFonts w:ascii="Verdana" w:hAnsi="Verdana" w:cs="Times New Roman"/>
          <w:sz w:val="24"/>
          <w:szCs w:val="24"/>
          <w:lang w:val="lt-LT"/>
        </w:rPr>
        <w:t>Marijampolės savivaldybės administracija, kodas 188769113, J. Basanavičiaus a. 1, LT-68307 Marijampolė, tel. (</w:t>
      </w:r>
      <w:r w:rsidR="00E0357F" w:rsidRPr="00892B34">
        <w:rPr>
          <w:rFonts w:ascii="Verdana" w:hAnsi="Verdana" w:cs="Times New Roman"/>
          <w:sz w:val="24"/>
          <w:szCs w:val="24"/>
        </w:rPr>
        <w:t>+370</w:t>
      </w:r>
      <w:r w:rsidRPr="00892B34">
        <w:rPr>
          <w:rFonts w:ascii="Verdana" w:hAnsi="Verdana" w:cs="Times New Roman"/>
          <w:sz w:val="24"/>
          <w:szCs w:val="24"/>
          <w:lang w:val="lt-LT"/>
        </w:rPr>
        <w:t xml:space="preserve"> 343) 90</w:t>
      </w:r>
      <w:r w:rsidR="00511B96" w:rsidRPr="00892B34">
        <w:rPr>
          <w:rFonts w:ascii="Verdana" w:hAnsi="Verdana" w:cs="Times New Roman"/>
          <w:sz w:val="24"/>
          <w:szCs w:val="24"/>
          <w:lang w:val="lt-LT"/>
        </w:rPr>
        <w:t xml:space="preserve"> </w:t>
      </w:r>
      <w:r w:rsidRPr="00892B34">
        <w:rPr>
          <w:rFonts w:ascii="Verdana" w:hAnsi="Verdana" w:cs="Times New Roman"/>
          <w:sz w:val="24"/>
          <w:szCs w:val="24"/>
          <w:lang w:val="lt-LT"/>
        </w:rPr>
        <w:t xml:space="preserve">011 (toliau – Perkančioji organizacija), vykdydama šį viešąjį pirkimą numato </w:t>
      </w:r>
      <w:r w:rsidRPr="00892B34">
        <w:rPr>
          <w:rFonts w:ascii="Verdana" w:hAnsi="Verdana" w:cs="Times New Roman"/>
          <w:color w:val="auto"/>
          <w:sz w:val="24"/>
          <w:szCs w:val="24"/>
          <w:lang w:val="lt-LT"/>
        </w:rPr>
        <w:t xml:space="preserve">įsigyti </w:t>
      </w:r>
      <w:r w:rsidR="004972E6" w:rsidRPr="00892B34">
        <w:rPr>
          <w:rFonts w:ascii="Verdana" w:hAnsi="Verdana"/>
          <w:color w:val="auto"/>
          <w:sz w:val="24"/>
          <w:szCs w:val="24"/>
          <w:lang w:val="lt-LT"/>
        </w:rPr>
        <w:t>Marijampolės savivaldybės būstų pritaikymo neįgaliesiems</w:t>
      </w:r>
      <w:r w:rsidR="007C24DD" w:rsidRPr="00892B34">
        <w:rPr>
          <w:rFonts w:ascii="Verdana" w:hAnsi="Verdana"/>
          <w:color w:val="auto"/>
          <w:sz w:val="24"/>
          <w:szCs w:val="24"/>
          <w:lang w:val="lt-LT"/>
        </w:rPr>
        <w:t xml:space="preserve"> darbus</w:t>
      </w:r>
      <w:r w:rsidR="00DA7AF3" w:rsidRPr="00892B34">
        <w:rPr>
          <w:rFonts w:ascii="Verdana" w:hAnsi="Verdana" w:cs="Times New Roman"/>
          <w:color w:val="auto"/>
          <w:sz w:val="24"/>
          <w:szCs w:val="24"/>
          <w:lang w:val="lt-LT"/>
        </w:rPr>
        <w:t>.</w:t>
      </w:r>
    </w:p>
    <w:p w14:paraId="0282CC85" w14:textId="2D3E542A" w:rsidR="00CE3626" w:rsidRPr="00892B34" w:rsidRDefault="004972E6" w:rsidP="00892B34">
      <w:pPr>
        <w:pStyle w:val="Body2"/>
        <w:numPr>
          <w:ilvl w:val="1"/>
          <w:numId w:val="1"/>
        </w:numPr>
        <w:tabs>
          <w:tab w:val="left" w:pos="0"/>
          <w:tab w:val="left" w:pos="1276"/>
        </w:tabs>
        <w:spacing w:after="0"/>
        <w:ind w:left="0" w:firstLine="720"/>
        <w:rPr>
          <w:rFonts w:ascii="Verdana" w:hAnsi="Verdana" w:cs="Times New Roman"/>
          <w:sz w:val="24"/>
          <w:szCs w:val="24"/>
          <w:lang w:val="lt-LT"/>
        </w:rPr>
      </w:pPr>
      <w:r w:rsidRPr="00892B34">
        <w:rPr>
          <w:rFonts w:ascii="Verdana" w:hAnsi="Verdana"/>
          <w:sz w:val="24"/>
          <w:szCs w:val="24"/>
          <w:lang w:val="lt-LT"/>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(toliau – Aprašas), patvirtinto </w:t>
      </w:r>
      <w:r w:rsidRPr="00892B34">
        <w:rPr>
          <w:rFonts w:ascii="Verdana" w:hAnsi="Verdana"/>
          <w:iCs/>
          <w:sz w:val="24"/>
          <w:szCs w:val="24"/>
          <w:lang w:val="lt-LT"/>
        </w:rPr>
        <w:t>Lietuvos Respublikos aplinkos ministro 2011 birželio 28 d. įsakymu Nr. D1-508</w:t>
      </w:r>
      <w:r w:rsidRPr="00892B34">
        <w:rPr>
          <w:rFonts w:ascii="Verdana" w:hAnsi="Verdana"/>
          <w:sz w:val="24"/>
          <w:szCs w:val="24"/>
          <w:lang w:val="lt-LT"/>
        </w:rPr>
        <w:t xml:space="preserve"> 4.1 punktu. Vartojamos pagrindinės sąvokos apibrėžtos VPĮ ir Apraše.</w:t>
      </w:r>
    </w:p>
    <w:p w14:paraId="4574C515" w14:textId="0399568F" w:rsidR="00794CA7" w:rsidRPr="00892B34" w:rsidRDefault="00794CA7" w:rsidP="00892B34">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892B34">
        <w:rPr>
          <w:rFonts w:ascii="Verdana" w:hAnsi="Verdana" w:cs="Times New Roman"/>
          <w:color w:val="00000A"/>
          <w:sz w:val="24"/>
          <w:szCs w:val="24"/>
          <w:lang w:val="lt-LT"/>
        </w:rPr>
        <w:t xml:space="preserve">Šis supaprastintas pirkimas vykdomas atviro konkurso būdu naudojantis Centrinės viešųjų pirkimų informacinės sistemos priemonėmis (toliau – CVP IS). Pirkimo dokumentai skelbiami CVP IS. </w:t>
      </w:r>
      <w:r w:rsidR="00422BFD" w:rsidRPr="00892B34">
        <w:rPr>
          <w:rFonts w:ascii="Verdana" w:hAnsi="Verdana" w:cs="Times New Roman"/>
          <w:color w:val="00000A"/>
          <w:sz w:val="24"/>
          <w:szCs w:val="24"/>
          <w:lang w:val="lt-LT"/>
        </w:rPr>
        <w:t xml:space="preserve">Pirkimas atliekamas elektroniniu būdu. </w:t>
      </w:r>
      <w:r w:rsidRPr="00892B34">
        <w:rPr>
          <w:rFonts w:ascii="Verdana" w:hAnsi="Verdana" w:cs="Times New Roman"/>
          <w:color w:val="auto"/>
          <w:sz w:val="24"/>
          <w:szCs w:val="24"/>
          <w:lang w:val="lt-LT"/>
        </w:rPr>
        <w:t>Elektroninėmis priemonėmis pasiūlymus gali teikti tik tie tiekėjai, kurie yra registruoti CVP IS, pasiekiamoje adresu</w:t>
      </w:r>
      <w:r w:rsidR="00F20739" w:rsidRPr="00892B34">
        <w:rPr>
          <w:rFonts w:ascii="Verdana" w:hAnsi="Verdana" w:cs="Times New Roman"/>
          <w:color w:val="auto"/>
          <w:sz w:val="24"/>
          <w:szCs w:val="24"/>
          <w:lang w:val="lt-LT"/>
        </w:rPr>
        <w:t xml:space="preserve"> </w:t>
      </w:r>
      <w:hyperlink r:id="rId9" w:history="1">
        <w:r w:rsidR="004972E6" w:rsidRPr="00892B34">
          <w:rPr>
            <w:rStyle w:val="Hipersaitas"/>
            <w:rFonts w:ascii="Verdana" w:hAnsi="Verdana"/>
            <w:sz w:val="24"/>
            <w:szCs w:val="24"/>
            <w:lang w:val="lt-LT"/>
          </w:rPr>
          <w:t>https://viesiejipirkimai.lt</w:t>
        </w:r>
      </w:hyperlink>
      <w:r w:rsidR="00962511" w:rsidRPr="00892B34">
        <w:rPr>
          <w:rStyle w:val="Hipersaitas"/>
          <w:rFonts w:ascii="Verdana" w:hAnsi="Verdana"/>
          <w:sz w:val="24"/>
          <w:szCs w:val="24"/>
          <w:u w:val="none"/>
          <w:lang w:val="lt-LT"/>
        </w:rPr>
        <w:t>.</w:t>
      </w:r>
    </w:p>
    <w:p w14:paraId="2BB97F3C" w14:textId="77777777" w:rsidR="00794CA7" w:rsidRPr="00892B34" w:rsidRDefault="00794CA7" w:rsidP="00892B34">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892B34">
        <w:rPr>
          <w:rFonts w:ascii="Verdana" w:hAnsi="Verdana" w:cs="Times New Roman"/>
          <w:color w:val="auto"/>
          <w:sz w:val="24"/>
          <w:szCs w:val="24"/>
          <w:lang w:val="lt-LT"/>
        </w:rPr>
        <w:t>Išankstinis skelbimas apie pirkimą nebuvo skelbtas.</w:t>
      </w:r>
    </w:p>
    <w:p w14:paraId="443E060F" w14:textId="6E7BEC86" w:rsidR="00422BFD" w:rsidRPr="00892B34" w:rsidRDefault="00422BFD" w:rsidP="00892B34">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892B34">
        <w:rPr>
          <w:rFonts w:ascii="Verdana" w:hAnsi="Verdana" w:cs="Times New Roman"/>
          <w:color w:val="auto"/>
          <w:sz w:val="24"/>
          <w:szCs w:val="24"/>
          <w:lang w:val="lt-LT"/>
        </w:rPr>
        <w:t>Perkančioji organizacija nėra pridėtinės vertės mokesčio (toliau – PVM) mokėtoja.</w:t>
      </w:r>
    </w:p>
    <w:p w14:paraId="307996DA" w14:textId="502F922A" w:rsidR="00422BFD" w:rsidRPr="00892B34" w:rsidRDefault="00422BFD" w:rsidP="00892B34">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892B34">
        <w:rPr>
          <w:rFonts w:ascii="Verdana" w:hAnsi="Verdana" w:cs="Times New Roman"/>
          <w:color w:val="auto"/>
          <w:sz w:val="24"/>
          <w:szCs w:val="24"/>
          <w:lang w:val="lt-LT"/>
        </w:rPr>
        <w:t>Visos pirkimo sąlygos nustatytos pirkimo dokumentuose, kuriuos sudaro:</w:t>
      </w:r>
    </w:p>
    <w:p w14:paraId="4C0833D9" w14:textId="5F7FC750" w:rsidR="00422BFD" w:rsidRPr="00892B34" w:rsidRDefault="00422BFD" w:rsidP="00892B34">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892B34">
        <w:rPr>
          <w:rFonts w:ascii="Verdana" w:hAnsi="Verdana" w:cs="Times New Roman"/>
          <w:color w:val="auto"/>
          <w:sz w:val="24"/>
          <w:szCs w:val="24"/>
          <w:lang w:val="lt-LT"/>
        </w:rPr>
        <w:t>skelbimas apie pirkimą;</w:t>
      </w:r>
    </w:p>
    <w:p w14:paraId="6F99B643" w14:textId="711FBF95" w:rsidR="00422BFD" w:rsidRPr="00892B34" w:rsidRDefault="00422BFD" w:rsidP="00892B34">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892B34">
        <w:rPr>
          <w:rFonts w:ascii="Verdana" w:hAnsi="Verdana" w:cs="Times New Roman"/>
          <w:color w:val="auto"/>
          <w:sz w:val="24"/>
          <w:szCs w:val="24"/>
          <w:lang w:val="lt-LT"/>
        </w:rPr>
        <w:t>pirkimo sąlygos (kartu su priedais);</w:t>
      </w:r>
    </w:p>
    <w:p w14:paraId="0C01C55E" w14:textId="761263BF" w:rsidR="00422BFD" w:rsidRPr="00892B34" w:rsidRDefault="00422BFD" w:rsidP="00892B34">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892B34">
        <w:rPr>
          <w:rFonts w:ascii="Verdana" w:hAnsi="Verdana" w:cs="Times New Roman"/>
          <w:color w:val="auto"/>
          <w:sz w:val="24"/>
          <w:szCs w:val="24"/>
          <w:lang w:val="lt-LT"/>
        </w:rPr>
        <w:t>pirkimo dokumentų paaiškinimai (patikslinimai), taip pat atsakymai į tiekėjų klausimus (jeigu bus);</w:t>
      </w:r>
    </w:p>
    <w:p w14:paraId="54499396" w14:textId="4AA25931" w:rsidR="00422BFD" w:rsidRPr="00892B34" w:rsidRDefault="00422BFD" w:rsidP="00892B34">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892B34">
        <w:rPr>
          <w:rFonts w:ascii="Verdana" w:hAnsi="Verdana" w:cs="Times New Roman"/>
          <w:color w:val="auto"/>
          <w:sz w:val="24"/>
          <w:szCs w:val="24"/>
          <w:lang w:val="lt-LT"/>
        </w:rPr>
        <w:t>kita CVP IS priemonėmis pateikta informacija.</w:t>
      </w:r>
    </w:p>
    <w:p w14:paraId="0652FB04" w14:textId="445A38D4" w:rsidR="00794CA7" w:rsidRPr="00892B34" w:rsidRDefault="00794CA7" w:rsidP="00892B34">
      <w:pPr>
        <w:pStyle w:val="Sraopastraipa"/>
        <w:numPr>
          <w:ilvl w:val="1"/>
          <w:numId w:val="1"/>
        </w:numPr>
        <w:tabs>
          <w:tab w:val="left" w:pos="720"/>
          <w:tab w:val="left" w:pos="1134"/>
          <w:tab w:val="left" w:pos="1418"/>
        </w:tabs>
        <w:suppressAutoHyphens/>
        <w:spacing w:after="0" w:line="240" w:lineRule="auto"/>
        <w:ind w:left="0" w:firstLine="720"/>
        <w:contextualSpacing w:val="0"/>
        <w:jc w:val="both"/>
        <w:rPr>
          <w:rFonts w:ascii="Verdana" w:hAnsi="Verdana"/>
          <w:sz w:val="24"/>
          <w:szCs w:val="24"/>
          <w:lang w:val="lt-LT"/>
        </w:rPr>
      </w:pPr>
      <w:r w:rsidRPr="00892B34">
        <w:rPr>
          <w:rFonts w:ascii="Verdana" w:hAnsi="Verdana"/>
          <w:sz w:val="24"/>
          <w:szCs w:val="24"/>
          <w:lang w:val="lt-LT"/>
        </w:rPr>
        <w:t xml:space="preserve">Pirkimo dokumentų sudedamoji dalis yra išankstinis </w:t>
      </w:r>
      <w:r w:rsidRPr="00892B34">
        <w:rPr>
          <w:rFonts w:ascii="Verdana" w:hAnsi="Verdana"/>
          <w:color w:val="00000A"/>
          <w:sz w:val="24"/>
          <w:szCs w:val="24"/>
          <w:lang w:val="lt-LT"/>
        </w:rPr>
        <w:t xml:space="preserve">informacinis skelbimas (jei taikoma) ir skelbimas apie pirkimą. </w:t>
      </w:r>
      <w:r w:rsidR="008D6A23" w:rsidRPr="00892B34">
        <w:rPr>
          <w:rFonts w:ascii="Verdana" w:hAnsi="Verdana"/>
          <w:sz w:val="24"/>
          <w:szCs w:val="24"/>
          <w:lang w:val="lt-LT"/>
        </w:rPr>
        <w:t>Kiti pirkimo dokumentuose neaptarti klausimai ir / ar pirkimo sąlygų turinys su iš to išplaukiančiomis pasekmėmis, sprendžiami ir aiškinami vadovaujantis VPĮ.</w:t>
      </w:r>
      <w:bookmarkStart w:id="3" w:name="_Ref488665422"/>
      <w:bookmarkEnd w:id="3"/>
    </w:p>
    <w:p w14:paraId="3874703E" w14:textId="328022B4" w:rsidR="00794CA7" w:rsidRPr="00892B34" w:rsidRDefault="00794CA7" w:rsidP="00892B34">
      <w:pPr>
        <w:pStyle w:val="Body2"/>
        <w:numPr>
          <w:ilvl w:val="1"/>
          <w:numId w:val="1"/>
        </w:numPr>
        <w:tabs>
          <w:tab w:val="left" w:pos="851"/>
          <w:tab w:val="left" w:pos="1134"/>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E3678" w14:textId="4B2F9D68" w:rsidR="00047872" w:rsidRPr="00892B34" w:rsidRDefault="00047872" w:rsidP="00892B34">
      <w:pPr>
        <w:pStyle w:val="Body2"/>
        <w:numPr>
          <w:ilvl w:val="1"/>
          <w:numId w:val="1"/>
        </w:numPr>
        <w:tabs>
          <w:tab w:val="left" w:pos="851"/>
          <w:tab w:val="left" w:pos="1134"/>
          <w:tab w:val="left" w:pos="1260"/>
        </w:tabs>
        <w:spacing w:after="0"/>
        <w:ind w:left="0" w:firstLine="709"/>
        <w:rPr>
          <w:rFonts w:ascii="Verdana" w:hAnsi="Verdana" w:cs="Times New Roman"/>
          <w:sz w:val="24"/>
          <w:szCs w:val="24"/>
          <w:lang w:val="lt-LT"/>
        </w:rPr>
      </w:pPr>
      <w:r w:rsidRPr="00892B34">
        <w:rPr>
          <w:rFonts w:ascii="Verdana" w:hAnsi="Verdana"/>
          <w:sz w:val="24"/>
          <w:szCs w:val="24"/>
          <w:shd w:val="clear" w:color="auto" w:fill="FFFFFF"/>
          <w:lang w:val="lt-LT"/>
        </w:rPr>
        <w:t>Darbai</w:t>
      </w:r>
      <w:r w:rsidR="00E4514D" w:rsidRPr="00892B34">
        <w:rPr>
          <w:rFonts w:ascii="Verdana" w:hAnsi="Verdana"/>
          <w:sz w:val="24"/>
          <w:szCs w:val="24"/>
          <w:shd w:val="clear" w:color="auto" w:fill="FFFFFF"/>
          <w:lang w:val="lt-LT"/>
        </w:rPr>
        <w:t xml:space="preserve"> neperkami</w:t>
      </w:r>
      <w:r w:rsidRPr="00892B34">
        <w:rPr>
          <w:rFonts w:ascii="Verdana" w:hAnsi="Verdana"/>
          <w:sz w:val="24"/>
          <w:szCs w:val="24"/>
          <w:shd w:val="clear" w:color="auto" w:fill="FFFFFF"/>
          <w:lang w:val="lt-LT"/>
        </w:rPr>
        <w:t xml:space="preserve"> iš centrinės perkančiosios organizacijos (toliau – CPO), kadangi išanalizavus CPO kataloge esančią </w:t>
      </w:r>
      <w:r w:rsidR="00E4514D" w:rsidRPr="00892B34">
        <w:rPr>
          <w:rFonts w:ascii="Verdana" w:hAnsi="Verdana"/>
          <w:sz w:val="24"/>
          <w:szCs w:val="24"/>
          <w:shd w:val="clear" w:color="auto" w:fill="FFFFFF"/>
          <w:lang w:val="lt-LT"/>
        </w:rPr>
        <w:t>darbų</w:t>
      </w:r>
      <w:r w:rsidRPr="00892B34">
        <w:rPr>
          <w:rFonts w:ascii="Verdana" w:hAnsi="Verdana"/>
          <w:sz w:val="24"/>
          <w:szCs w:val="24"/>
          <w:shd w:val="clear" w:color="auto" w:fill="FFFFFF"/>
          <w:lang w:val="lt-LT"/>
        </w:rPr>
        <w:t xml:space="preserve"> pasiūlą, nustatyta, kad CPO negalima nusipirkti pirkimo objekto.</w:t>
      </w:r>
    </w:p>
    <w:p w14:paraId="1DD56653" w14:textId="01D63F90" w:rsidR="00CE3626" w:rsidRPr="00892B34" w:rsidRDefault="00CE3626" w:rsidP="00892B34">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892B34">
        <w:rPr>
          <w:rFonts w:ascii="Verdana" w:hAnsi="Verdana" w:cs="Times New Roman"/>
          <w:sz w:val="24"/>
          <w:szCs w:val="24"/>
          <w:lang w:val="lt-LT"/>
        </w:rPr>
        <w:t xml:space="preserve">Perkančiosios organizacijos įgalioti </w:t>
      </w:r>
      <w:r w:rsidRPr="00892B34">
        <w:rPr>
          <w:rFonts w:ascii="Verdana" w:hAnsi="Verdana" w:cs="Times New Roman"/>
          <w:color w:val="auto"/>
          <w:sz w:val="24"/>
          <w:szCs w:val="24"/>
          <w:lang w:val="lt-LT"/>
        </w:rPr>
        <w:t xml:space="preserve">asmenys palaikyti tiesioginį ryšį su tiekėjais ir gauti iš jų su pirkimo procedūromis susijusius pranešimus: </w:t>
      </w:r>
      <w:r w:rsidRPr="00892B34">
        <w:rPr>
          <w:rFonts w:ascii="Verdana" w:hAnsi="Verdana" w:cs="Times New Roman"/>
          <w:iCs/>
          <w:color w:val="auto"/>
          <w:sz w:val="24"/>
          <w:szCs w:val="24"/>
          <w:lang w:val="lt-LT"/>
        </w:rPr>
        <w:t xml:space="preserve">dėl pirkimo procedūrų – </w:t>
      </w:r>
      <w:r w:rsidR="00926705" w:rsidRPr="00892B34">
        <w:rPr>
          <w:rFonts w:ascii="Verdana" w:hAnsi="Verdana" w:cs="Times New Roman"/>
          <w:iCs/>
          <w:color w:val="auto"/>
          <w:sz w:val="24"/>
          <w:szCs w:val="24"/>
          <w:lang w:val="lt-LT"/>
        </w:rPr>
        <w:t>Žygimantas Norkus</w:t>
      </w:r>
      <w:r w:rsidRPr="00892B34">
        <w:rPr>
          <w:rFonts w:ascii="Verdana" w:hAnsi="Verdana" w:cs="Times New Roman"/>
          <w:color w:val="auto"/>
          <w:sz w:val="24"/>
          <w:szCs w:val="24"/>
          <w:lang w:val="lt-LT"/>
        </w:rPr>
        <w:t>, Viešųjų pirkimų skyriaus vyriausi</w:t>
      </w:r>
      <w:r w:rsidR="00926705" w:rsidRPr="00892B34">
        <w:rPr>
          <w:rFonts w:ascii="Verdana" w:hAnsi="Verdana" w:cs="Times New Roman"/>
          <w:color w:val="auto"/>
          <w:sz w:val="24"/>
          <w:szCs w:val="24"/>
          <w:lang w:val="lt-LT"/>
        </w:rPr>
        <w:t>asis</w:t>
      </w:r>
      <w:r w:rsidRPr="00892B34">
        <w:rPr>
          <w:rFonts w:ascii="Verdana" w:hAnsi="Verdana" w:cs="Times New Roman"/>
          <w:color w:val="auto"/>
          <w:sz w:val="24"/>
          <w:szCs w:val="24"/>
          <w:lang w:val="lt-LT"/>
        </w:rPr>
        <w:t xml:space="preserve"> specialist</w:t>
      </w:r>
      <w:r w:rsidR="00926705" w:rsidRPr="00892B34">
        <w:rPr>
          <w:rFonts w:ascii="Verdana" w:hAnsi="Verdana" w:cs="Times New Roman"/>
          <w:color w:val="auto"/>
          <w:sz w:val="24"/>
          <w:szCs w:val="24"/>
          <w:lang w:val="lt-LT"/>
        </w:rPr>
        <w:t>as</w:t>
      </w:r>
      <w:r w:rsidRPr="00892B34">
        <w:rPr>
          <w:rFonts w:ascii="Verdana" w:hAnsi="Verdana" w:cs="Times New Roman"/>
          <w:color w:val="auto"/>
          <w:sz w:val="24"/>
          <w:szCs w:val="24"/>
          <w:lang w:val="lt-LT"/>
        </w:rPr>
        <w:t xml:space="preserve">, J. Basanavičiaus a. 1, LT-68307 Marijampolė arba tel. </w:t>
      </w:r>
      <w:r w:rsidR="00E0357F" w:rsidRPr="00892B34">
        <w:rPr>
          <w:rFonts w:ascii="Verdana" w:hAnsi="Verdana" w:cs="Times New Roman"/>
          <w:color w:val="auto"/>
          <w:sz w:val="24"/>
          <w:szCs w:val="24"/>
          <w:lang w:val="lt-LT"/>
        </w:rPr>
        <w:t>+370</w:t>
      </w:r>
      <w:r w:rsidRPr="00892B34">
        <w:rPr>
          <w:rFonts w:ascii="Verdana" w:hAnsi="Verdana" w:cs="Times New Roman"/>
          <w:color w:val="auto"/>
          <w:sz w:val="24"/>
          <w:szCs w:val="24"/>
          <w:lang w:val="lt-LT"/>
        </w:rPr>
        <w:t xml:space="preserve"> 343 90 089, el. paštas </w:t>
      </w:r>
      <w:hyperlink r:id="rId10" w:history="1">
        <w:r w:rsidR="00926705" w:rsidRPr="00892B34">
          <w:rPr>
            <w:rStyle w:val="Hipersaitas"/>
            <w:rFonts w:ascii="Verdana" w:hAnsi="Verdana"/>
            <w:sz w:val="24"/>
            <w:szCs w:val="24"/>
            <w:lang w:val="lt-LT"/>
          </w:rPr>
          <w:t>zygimantas.norkus@marijampole.lt</w:t>
        </w:r>
      </w:hyperlink>
      <w:r w:rsidRPr="00892B34">
        <w:rPr>
          <w:rFonts w:ascii="Verdana" w:hAnsi="Verdana" w:cs="Times New Roman"/>
          <w:color w:val="auto"/>
          <w:sz w:val="24"/>
          <w:szCs w:val="24"/>
          <w:lang w:val="lt-LT"/>
        </w:rPr>
        <w:t xml:space="preserve">, dėl pirkimo objekto: </w:t>
      </w:r>
      <w:r w:rsidR="004972E6" w:rsidRPr="00892B34">
        <w:rPr>
          <w:rFonts w:ascii="Verdana" w:hAnsi="Verdana"/>
          <w:sz w:val="24"/>
          <w:szCs w:val="24"/>
        </w:rPr>
        <w:t xml:space="preserve">Lilija </w:t>
      </w:r>
      <w:proofErr w:type="spellStart"/>
      <w:r w:rsidR="004972E6" w:rsidRPr="00892B34">
        <w:rPr>
          <w:rFonts w:ascii="Verdana" w:hAnsi="Verdana"/>
          <w:sz w:val="24"/>
          <w:szCs w:val="24"/>
          <w:lang w:val="lt-LT"/>
        </w:rPr>
        <w:t>Bradaitienė</w:t>
      </w:r>
      <w:proofErr w:type="spellEnd"/>
      <w:r w:rsidR="004972E6" w:rsidRPr="00892B34">
        <w:rPr>
          <w:rFonts w:ascii="Verdana" w:hAnsi="Verdana"/>
          <w:sz w:val="24"/>
          <w:szCs w:val="24"/>
          <w:lang w:val="lt-LT"/>
        </w:rPr>
        <w:t xml:space="preserve">, Aplinkotvarkos ir infrastruktūros skyriaus vyresnioji specialistė, J. </w:t>
      </w:r>
      <w:r w:rsidR="004972E6" w:rsidRPr="00892B34">
        <w:rPr>
          <w:rFonts w:ascii="Verdana" w:hAnsi="Verdana"/>
          <w:sz w:val="24"/>
          <w:szCs w:val="24"/>
          <w:lang w:val="lt-LT"/>
        </w:rPr>
        <w:lastRenderedPageBreak/>
        <w:t xml:space="preserve">Basanavičiaus a. 1, LT-68307 Marijampolė arba tel. +370 343 90080, el. paštas </w:t>
      </w:r>
      <w:hyperlink r:id="rId11" w:history="1">
        <w:r w:rsidR="004972E6" w:rsidRPr="00892B34">
          <w:rPr>
            <w:rStyle w:val="Hipersaitas"/>
            <w:rFonts w:ascii="Verdana" w:hAnsi="Verdana"/>
            <w:sz w:val="24"/>
            <w:szCs w:val="24"/>
            <w:lang w:val="lt-LT"/>
          </w:rPr>
          <w:t>lilija.bradaitiene@marijampole.lt</w:t>
        </w:r>
      </w:hyperlink>
      <w:r w:rsidR="004972E6" w:rsidRPr="00892B34">
        <w:rPr>
          <w:rFonts w:ascii="Verdana" w:hAnsi="Verdana"/>
          <w:sz w:val="24"/>
          <w:szCs w:val="24"/>
          <w:lang w:val="lt-LT"/>
        </w:rPr>
        <w:t>.</w:t>
      </w:r>
    </w:p>
    <w:p w14:paraId="127209CD" w14:textId="77777777" w:rsidR="00794CA7" w:rsidRPr="00892B34" w:rsidRDefault="00794CA7" w:rsidP="00892B34">
      <w:pPr>
        <w:pStyle w:val="Body2"/>
        <w:tabs>
          <w:tab w:val="left" w:pos="1260"/>
        </w:tabs>
        <w:spacing w:after="0"/>
        <w:rPr>
          <w:rFonts w:ascii="Verdana" w:hAnsi="Verdana"/>
          <w:color w:val="auto"/>
          <w:sz w:val="24"/>
          <w:szCs w:val="24"/>
          <w:lang w:val="lt-LT"/>
        </w:rPr>
      </w:pPr>
    </w:p>
    <w:p w14:paraId="50070070" w14:textId="1DD1072D" w:rsidR="00794CA7" w:rsidRPr="00892B34" w:rsidRDefault="00794CA7" w:rsidP="00892B34">
      <w:pPr>
        <w:pStyle w:val="Antrat"/>
        <w:numPr>
          <w:ilvl w:val="0"/>
          <w:numId w:val="21"/>
        </w:numPr>
        <w:jc w:val="center"/>
        <w:rPr>
          <w:rFonts w:ascii="Verdana" w:hAnsi="Verdana" w:cs="Times New Roman"/>
          <w:color w:val="auto"/>
          <w:sz w:val="24"/>
          <w:szCs w:val="24"/>
          <w:lang w:val="lt-LT"/>
        </w:rPr>
      </w:pPr>
      <w:bookmarkStart w:id="4" w:name="_Toc488998668"/>
      <w:bookmarkStart w:id="5" w:name="_Toc134796981"/>
      <w:bookmarkEnd w:id="4"/>
      <w:r w:rsidRPr="00892B34">
        <w:rPr>
          <w:rFonts w:ascii="Verdana" w:hAnsi="Verdana" w:cs="Times New Roman"/>
          <w:color w:val="auto"/>
          <w:sz w:val="24"/>
          <w:szCs w:val="24"/>
          <w:lang w:val="lt-LT"/>
        </w:rPr>
        <w:t>PIRKIMO OBJEKTA</w:t>
      </w:r>
      <w:bookmarkEnd w:id="5"/>
      <w:r w:rsidR="00D31327" w:rsidRPr="00892B34">
        <w:rPr>
          <w:rFonts w:ascii="Verdana" w:hAnsi="Verdana" w:cs="Times New Roman"/>
          <w:color w:val="auto"/>
          <w:sz w:val="24"/>
          <w:szCs w:val="24"/>
          <w:lang w:val="lt-LT"/>
        </w:rPr>
        <w:t>S</w:t>
      </w:r>
    </w:p>
    <w:p w14:paraId="0E8F7424" w14:textId="77777777" w:rsidR="00D31327" w:rsidRPr="00AC3CD0" w:rsidRDefault="00D31327" w:rsidP="00AC3CD0">
      <w:pPr>
        <w:pStyle w:val="Pagrindinistekstas"/>
        <w:spacing w:after="0" w:line="240" w:lineRule="auto"/>
        <w:rPr>
          <w:rFonts w:ascii="Verdana" w:hAnsi="Verdana"/>
          <w:lang w:eastAsia="x-none"/>
        </w:rPr>
      </w:pPr>
    </w:p>
    <w:p w14:paraId="7D6EBA78" w14:textId="7559F531" w:rsidR="001F487E" w:rsidRPr="00892B34" w:rsidRDefault="00794CA7" w:rsidP="00892B34">
      <w:pPr>
        <w:pStyle w:val="Sraopastraipa"/>
        <w:numPr>
          <w:ilvl w:val="1"/>
          <w:numId w:val="1"/>
        </w:numPr>
        <w:tabs>
          <w:tab w:val="left" w:pos="720"/>
          <w:tab w:val="left" w:pos="1134"/>
        </w:tabs>
        <w:spacing w:after="0" w:line="240" w:lineRule="auto"/>
        <w:ind w:left="0" w:firstLine="709"/>
        <w:contextualSpacing w:val="0"/>
        <w:jc w:val="both"/>
        <w:rPr>
          <w:rFonts w:ascii="Verdana" w:hAnsi="Verdana"/>
          <w:b/>
          <w:bCs/>
          <w:sz w:val="24"/>
          <w:szCs w:val="24"/>
          <w:lang w:val="lt-LT"/>
        </w:rPr>
      </w:pPr>
      <w:r w:rsidRPr="00892B34">
        <w:rPr>
          <w:rFonts w:ascii="Verdana" w:hAnsi="Verdana"/>
          <w:color w:val="000000"/>
          <w:sz w:val="24"/>
          <w:szCs w:val="24"/>
          <w:lang w:val="lt-LT"/>
        </w:rPr>
        <w:t xml:space="preserve"> </w:t>
      </w:r>
      <w:r w:rsidRPr="00892B34">
        <w:rPr>
          <w:rFonts w:ascii="Verdana" w:hAnsi="Verdana"/>
          <w:sz w:val="24"/>
          <w:szCs w:val="24"/>
          <w:lang w:val="lt-LT"/>
        </w:rPr>
        <w:t xml:space="preserve">Pirkimo objektas – </w:t>
      </w:r>
      <w:r w:rsidR="00410E91" w:rsidRPr="00892B34">
        <w:rPr>
          <w:rFonts w:ascii="Verdana" w:hAnsi="Verdana"/>
          <w:b/>
          <w:sz w:val="24"/>
          <w:szCs w:val="24"/>
        </w:rPr>
        <w:t>Marijampolės savivaldybės būstų pritaikymo neįgaliesiems darbai</w:t>
      </w:r>
      <w:r w:rsidR="00CE3626" w:rsidRPr="00892B34">
        <w:rPr>
          <w:rFonts w:ascii="Verdana" w:hAnsi="Verdana"/>
          <w:sz w:val="24"/>
          <w:szCs w:val="24"/>
        </w:rPr>
        <w:t xml:space="preserve"> (toliau – darbai)</w:t>
      </w:r>
      <w:r w:rsidR="00CE3626" w:rsidRPr="00892B34">
        <w:rPr>
          <w:rFonts w:ascii="Verdana" w:hAnsi="Verdana"/>
          <w:bCs/>
          <w:sz w:val="24"/>
          <w:szCs w:val="24"/>
        </w:rPr>
        <w:t xml:space="preserve">. Pirkimo objekto BVPŽ kodas: </w:t>
      </w:r>
      <w:r w:rsidR="00B8217F" w:rsidRPr="00892B34">
        <w:rPr>
          <w:rFonts w:ascii="Verdana" w:hAnsi="Verdana"/>
          <w:sz w:val="24"/>
          <w:szCs w:val="24"/>
        </w:rPr>
        <w:t>45200000-9 visi ar daliniai statybos ir civilinės inžinerijos darbai</w:t>
      </w:r>
      <w:r w:rsidR="00CE3626" w:rsidRPr="00892B34">
        <w:rPr>
          <w:rFonts w:ascii="Verdana" w:hAnsi="Verdana"/>
          <w:bCs/>
          <w:sz w:val="24"/>
          <w:szCs w:val="24"/>
        </w:rPr>
        <w:t>.</w:t>
      </w:r>
    </w:p>
    <w:p w14:paraId="7E91BF8D" w14:textId="13513189" w:rsidR="00CE3626" w:rsidRPr="00892B34" w:rsidRDefault="00CE3626" w:rsidP="00892B34">
      <w:pPr>
        <w:numPr>
          <w:ilvl w:val="1"/>
          <w:numId w:val="1"/>
        </w:numPr>
        <w:autoSpaceDE w:val="0"/>
        <w:autoSpaceDN w:val="0"/>
        <w:adjustRightInd w:val="0"/>
        <w:ind w:left="0" w:firstLine="709"/>
        <w:jc w:val="both"/>
        <w:rPr>
          <w:rFonts w:ascii="Verdana" w:eastAsia="Calibri" w:hAnsi="Verdana"/>
        </w:rPr>
      </w:pPr>
      <w:r w:rsidRPr="00892B34">
        <w:rPr>
          <w:rFonts w:ascii="Verdana" w:hAnsi="Verdana"/>
          <w:bCs/>
        </w:rPr>
        <w:t>P</w:t>
      </w:r>
      <w:r w:rsidRPr="00892B34">
        <w:rPr>
          <w:rFonts w:ascii="Verdana" w:hAnsi="Verdana"/>
        </w:rPr>
        <w:t>erkamų darbų savybės, apimtis, aprašymas, reikalavimai, sąlygos, preliminarus kiekis, terminai</w:t>
      </w:r>
      <w:r w:rsidRPr="00892B34">
        <w:rPr>
          <w:rFonts w:ascii="Verdana" w:hAnsi="Verdana"/>
          <w:bCs/>
        </w:rPr>
        <w:t xml:space="preserve"> ir kt. </w:t>
      </w:r>
      <w:r w:rsidRPr="00892B34">
        <w:rPr>
          <w:rFonts w:ascii="Verdana" w:hAnsi="Verdana"/>
        </w:rPr>
        <w:t>nustatyti pirkimo dokumentų 5 priede pateiktuose darbų kiekių žiniaraščiuose, 2 priede pateiktame sutarties projekte bei 3 priede pateiktoje techninėje specifikacijoje.</w:t>
      </w:r>
    </w:p>
    <w:p w14:paraId="2814A7C8" w14:textId="3367BE14" w:rsidR="00616C96" w:rsidRPr="00892B34" w:rsidRDefault="00616C96" w:rsidP="00892B34">
      <w:pPr>
        <w:numPr>
          <w:ilvl w:val="1"/>
          <w:numId w:val="1"/>
        </w:numPr>
        <w:tabs>
          <w:tab w:val="left" w:pos="1134"/>
          <w:tab w:val="num" w:pos="1283"/>
        </w:tabs>
        <w:ind w:left="0" w:firstLine="720"/>
        <w:jc w:val="both"/>
        <w:rPr>
          <w:rFonts w:ascii="Verdana" w:hAnsi="Verdana"/>
          <w:color w:val="auto"/>
          <w:lang w:eastAsia="lt-LT"/>
        </w:rPr>
      </w:pPr>
      <w:r w:rsidRPr="00892B34">
        <w:rPr>
          <w:rFonts w:ascii="Verdana" w:hAnsi="Verdana"/>
        </w:rPr>
        <w:t xml:space="preserve">Pirkimo objektas yra vientisas ir į dalis neskaidomas, todėl pasiūlymas turi būti teikiamas visų nurodytų </w:t>
      </w:r>
      <w:r w:rsidR="001E5E33" w:rsidRPr="00892B34">
        <w:rPr>
          <w:rFonts w:ascii="Verdana" w:hAnsi="Verdana"/>
        </w:rPr>
        <w:t>Darbų</w:t>
      </w:r>
      <w:r w:rsidRPr="00892B34">
        <w:rPr>
          <w:rFonts w:ascii="Verdana" w:hAnsi="Verdana"/>
        </w:rPr>
        <w:t xml:space="preserve"> apimčiai. Tiekėjas privalo pateikti pasiūlymą, atitinkantį </w:t>
      </w:r>
      <w:r w:rsidR="00F64247" w:rsidRPr="00892B34">
        <w:rPr>
          <w:rFonts w:ascii="Verdana" w:hAnsi="Verdana"/>
        </w:rPr>
        <w:t>p</w:t>
      </w:r>
      <w:r w:rsidRPr="00892B34">
        <w:rPr>
          <w:rFonts w:ascii="Verdana" w:hAnsi="Verdana"/>
        </w:rPr>
        <w:t>irkimo sąlygų 1 priede išvardintus reikalavimus.</w:t>
      </w:r>
    </w:p>
    <w:p w14:paraId="7CB854FF" w14:textId="4C40EF4E" w:rsidR="00CE3626" w:rsidRPr="00892B34" w:rsidRDefault="00CE3626" w:rsidP="00892B34">
      <w:pPr>
        <w:numPr>
          <w:ilvl w:val="1"/>
          <w:numId w:val="1"/>
        </w:numPr>
        <w:tabs>
          <w:tab w:val="num" w:pos="360"/>
        </w:tabs>
        <w:ind w:left="0" w:firstLine="709"/>
        <w:jc w:val="both"/>
        <w:rPr>
          <w:rFonts w:ascii="Verdana" w:hAnsi="Verdana"/>
        </w:rPr>
      </w:pPr>
      <w:r w:rsidRPr="00892B34">
        <w:rPr>
          <w:rFonts w:ascii="Verdana" w:hAnsi="Verdana"/>
        </w:rPr>
        <w:t xml:space="preserve">Techninėje specifikacijoje ir/ar darbų kiekių žiniaraščiuose nurodyti darbų kiekiai yra orientaciniai. </w:t>
      </w:r>
      <w:bookmarkStart w:id="6" w:name="_Hlk121408437"/>
      <w:r w:rsidRPr="00892B34">
        <w:rPr>
          <w:rFonts w:ascii="Verdana" w:hAnsi="Verdana"/>
        </w:rPr>
        <w:t>Darbai bus atliekami pagal atskirus Perkančiosios organizacijos užsakymus</w:t>
      </w:r>
      <w:bookmarkEnd w:id="6"/>
      <w:r w:rsidRPr="00892B34">
        <w:rPr>
          <w:rFonts w:ascii="Verdana" w:hAnsi="Verdana"/>
        </w:rPr>
        <w:t>. Perkančioji organizacija neįsipareigoja pirkti visų darbų kiekių žiniaraštyje (2 pirkimo sąlygų priede) numatytų darbų pozicijų ir/ar kiekio.</w:t>
      </w:r>
    </w:p>
    <w:p w14:paraId="3C1FF55C" w14:textId="72294E56" w:rsidR="00CE3626" w:rsidRPr="00892B34" w:rsidRDefault="00CE3626" w:rsidP="00892B34">
      <w:pPr>
        <w:numPr>
          <w:ilvl w:val="1"/>
          <w:numId w:val="1"/>
        </w:numPr>
        <w:ind w:left="0" w:firstLine="709"/>
        <w:jc w:val="both"/>
        <w:rPr>
          <w:rFonts w:ascii="Verdana" w:hAnsi="Verdana"/>
        </w:rPr>
      </w:pPr>
      <w:r w:rsidRPr="00892B34">
        <w:rPr>
          <w:rFonts w:ascii="Verdana" w:hAnsi="Verdana"/>
        </w:rPr>
        <w:t>Jeigu techninėje specifikacijoje, darbų kiekių žiniaraštyje ar kituose pirkimo dokumentuose yra nurodyti konkretūs modeliai ar tiekimo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ir/ar darbų kiekių žiniaraštyje nurodyti prekės ženklai yra tik informacinio/rekomendacinio pobūdžio ir tiekėjas nėra įpareigotas siūlyti ir (ar) naudoti konkrečių gamintojų produkciją</w:t>
      </w:r>
      <w:r w:rsidRPr="00892B34">
        <w:rPr>
          <w:rStyle w:val="cf01"/>
          <w:rFonts w:ascii="Verdana" w:hAnsi="Verdana"/>
          <w:sz w:val="24"/>
          <w:szCs w:val="24"/>
        </w:rPr>
        <w:t>, o standartai, sertifikatai, techniniai liudijimai ar bendrosios techninės specifikacijos gali būti taikomi lygiaverčiai nurodytiems</w:t>
      </w:r>
      <w:r w:rsidRPr="00892B34">
        <w:rPr>
          <w:rFonts w:ascii="Verdana" w:hAnsi="Verdana"/>
        </w:rPr>
        <w:t>. Lygiavertiškumo įrodymas yra tiekėjo pareiga.</w:t>
      </w:r>
    </w:p>
    <w:p w14:paraId="46FF7CA5" w14:textId="639D4F1A" w:rsidR="00794CA7" w:rsidRPr="00892B34" w:rsidRDefault="00794CA7" w:rsidP="00892B34">
      <w:pPr>
        <w:numPr>
          <w:ilvl w:val="1"/>
          <w:numId w:val="1"/>
        </w:numPr>
        <w:tabs>
          <w:tab w:val="left" w:pos="1080"/>
          <w:tab w:val="left" w:pos="1200"/>
          <w:tab w:val="num" w:pos="1283"/>
        </w:tabs>
        <w:ind w:left="0" w:firstLine="720"/>
        <w:jc w:val="both"/>
        <w:rPr>
          <w:rFonts w:ascii="Verdana" w:hAnsi="Verdana"/>
          <w:color w:val="auto"/>
        </w:rPr>
      </w:pPr>
      <w:r w:rsidRPr="00892B34">
        <w:rPr>
          <w:rFonts w:ascii="Verdana" w:hAnsi="Verdana"/>
        </w:rPr>
        <w:t xml:space="preserve">Tiekėjams neleidžiama pateikti alternatyvių pasiūlymų. Jei tiekėjas pateiks alternatyvų pasiūlymą, </w:t>
      </w:r>
      <w:r w:rsidRPr="00892B34">
        <w:rPr>
          <w:rFonts w:ascii="Verdana" w:hAnsi="Verdana"/>
          <w:color w:val="auto"/>
        </w:rPr>
        <w:t>visi tiekėjo pateikti pasiūlymai bus atmetami.</w:t>
      </w:r>
    </w:p>
    <w:p w14:paraId="5DE65EEA" w14:textId="3380F05A" w:rsidR="00D47C04" w:rsidRPr="00892B34" w:rsidRDefault="001A739B" w:rsidP="00892B34">
      <w:pPr>
        <w:numPr>
          <w:ilvl w:val="1"/>
          <w:numId w:val="1"/>
        </w:numPr>
        <w:tabs>
          <w:tab w:val="left" w:pos="1080"/>
          <w:tab w:val="left" w:pos="1200"/>
          <w:tab w:val="num" w:pos="1283"/>
        </w:tabs>
        <w:ind w:left="0" w:firstLine="720"/>
        <w:jc w:val="both"/>
        <w:rPr>
          <w:rFonts w:ascii="Verdana" w:hAnsi="Verdana"/>
          <w:b/>
          <w:color w:val="auto"/>
        </w:rPr>
      </w:pPr>
      <w:r w:rsidRPr="00892B34">
        <w:rPr>
          <w:rFonts w:ascii="Verdana" w:hAnsi="Verdana"/>
          <w:color w:val="auto"/>
        </w:rPr>
        <w:t xml:space="preserve">Sutartis įsigalioja, kai tiekėjas pateikia </w:t>
      </w:r>
      <w:r w:rsidR="006C56E7" w:rsidRPr="00892B34">
        <w:rPr>
          <w:rFonts w:ascii="Verdana" w:hAnsi="Verdana"/>
          <w:color w:val="auto"/>
        </w:rPr>
        <w:t>P</w:t>
      </w:r>
      <w:r w:rsidRPr="00892B34">
        <w:rPr>
          <w:rFonts w:ascii="Verdana" w:hAnsi="Verdana"/>
          <w:color w:val="auto"/>
        </w:rPr>
        <w:t xml:space="preserve">erkančiajai organizacijai sutarties įvykdymo užtikrinimą, ir galioja, kol </w:t>
      </w:r>
      <w:r w:rsidR="00E16FEB" w:rsidRPr="00892B34">
        <w:rPr>
          <w:rFonts w:ascii="Verdana" w:hAnsi="Verdana"/>
          <w:color w:val="auto"/>
        </w:rPr>
        <w:t>P</w:t>
      </w:r>
      <w:r w:rsidRPr="00892B34">
        <w:rPr>
          <w:rFonts w:ascii="Verdana" w:hAnsi="Verdana"/>
          <w:color w:val="auto"/>
        </w:rPr>
        <w:t>erkančioji organizacija nuperka Darbų</w:t>
      </w:r>
      <w:r w:rsidR="00CE3626" w:rsidRPr="00892B34">
        <w:rPr>
          <w:rFonts w:ascii="Verdana" w:hAnsi="Verdana"/>
          <w:color w:val="auto"/>
        </w:rPr>
        <w:t xml:space="preserve"> </w:t>
      </w:r>
      <w:r w:rsidRPr="00892B34">
        <w:rPr>
          <w:rFonts w:ascii="Verdana" w:hAnsi="Verdana"/>
          <w:color w:val="auto"/>
        </w:rPr>
        <w:t xml:space="preserve">už pradinės sutarties vertę, bet ne ilgiau kaip </w:t>
      </w:r>
      <w:r w:rsidR="00410E91" w:rsidRPr="00892B34">
        <w:rPr>
          <w:rFonts w:ascii="Verdana" w:hAnsi="Verdana"/>
          <w:color w:val="auto"/>
        </w:rPr>
        <w:t>37</w:t>
      </w:r>
      <w:r w:rsidRPr="00892B34">
        <w:rPr>
          <w:rFonts w:ascii="Verdana" w:hAnsi="Verdana"/>
          <w:color w:val="auto"/>
        </w:rPr>
        <w:t xml:space="preserve"> (</w:t>
      </w:r>
      <w:r w:rsidR="00410E91" w:rsidRPr="00892B34">
        <w:rPr>
          <w:rFonts w:ascii="Verdana" w:hAnsi="Verdana"/>
          <w:color w:val="auto"/>
        </w:rPr>
        <w:t>trisdešimt septynis</w:t>
      </w:r>
      <w:r w:rsidRPr="00892B34">
        <w:rPr>
          <w:rFonts w:ascii="Verdana" w:hAnsi="Verdana"/>
          <w:color w:val="auto"/>
        </w:rPr>
        <w:t>) mėn. arba kol šalys sutaria ją nutraukti</w:t>
      </w:r>
      <w:r w:rsidR="00D47C04" w:rsidRPr="00AC3CD0">
        <w:rPr>
          <w:rFonts w:ascii="Verdana" w:hAnsi="Verdana"/>
        </w:rPr>
        <w:t xml:space="preserve"> </w:t>
      </w:r>
      <w:r w:rsidR="00D47C04" w:rsidRPr="00892B34">
        <w:rPr>
          <w:rFonts w:ascii="Verdana" w:hAnsi="Verdana"/>
          <w:color w:val="auto"/>
        </w:rPr>
        <w:t>įstatymų ar sutartyje nustatytais atvejais</w:t>
      </w:r>
      <w:r w:rsidRPr="00892B34">
        <w:rPr>
          <w:rFonts w:ascii="Verdana" w:hAnsi="Verdana"/>
          <w:color w:val="auto"/>
        </w:rPr>
        <w:t>, arba kol sutarties galiojimas pasibaigia (visiškai įvykdomi įsipareigojimai)</w:t>
      </w:r>
      <w:r w:rsidR="00D47C04" w:rsidRPr="00892B34">
        <w:rPr>
          <w:rFonts w:ascii="Verdana" w:hAnsi="Verdana"/>
          <w:color w:val="auto"/>
        </w:rPr>
        <w:t>.</w:t>
      </w:r>
      <w:r w:rsidR="00D47C04" w:rsidRPr="00AC3CD0">
        <w:rPr>
          <w:rFonts w:ascii="Verdana" w:hAnsi="Verdana"/>
        </w:rPr>
        <w:t xml:space="preserve"> </w:t>
      </w:r>
    </w:p>
    <w:p w14:paraId="1DE2AFAD" w14:textId="339E6F67" w:rsidR="006526D5" w:rsidRPr="00892B34" w:rsidRDefault="001A739B" w:rsidP="00892B34">
      <w:pPr>
        <w:numPr>
          <w:ilvl w:val="1"/>
          <w:numId w:val="1"/>
        </w:numPr>
        <w:tabs>
          <w:tab w:val="left" w:pos="1080"/>
          <w:tab w:val="left" w:pos="1200"/>
          <w:tab w:val="num" w:pos="1283"/>
        </w:tabs>
        <w:ind w:left="0" w:firstLine="720"/>
        <w:jc w:val="both"/>
        <w:rPr>
          <w:rFonts w:ascii="Verdana" w:hAnsi="Verdana"/>
          <w:b/>
          <w:color w:val="auto"/>
        </w:rPr>
      </w:pPr>
      <w:r w:rsidRPr="00892B34">
        <w:rPr>
          <w:rFonts w:ascii="Verdana" w:hAnsi="Verdana"/>
          <w:color w:val="auto"/>
        </w:rPr>
        <w:t xml:space="preserve">Sutarties terminą sudaro: Darbų atlikimo terminas </w:t>
      </w:r>
      <w:r w:rsidR="00410E91" w:rsidRPr="00892B34">
        <w:rPr>
          <w:rFonts w:ascii="Verdana" w:hAnsi="Verdana"/>
          <w:color w:val="auto"/>
        </w:rPr>
        <w:t>36</w:t>
      </w:r>
      <w:r w:rsidRPr="00892B34">
        <w:rPr>
          <w:rFonts w:ascii="Verdana" w:hAnsi="Verdana"/>
          <w:color w:val="auto"/>
        </w:rPr>
        <w:t xml:space="preserve"> mėn. bei apmokėjimo </w:t>
      </w:r>
      <w:r w:rsidR="00E16FEB" w:rsidRPr="00892B34">
        <w:rPr>
          <w:rFonts w:ascii="Verdana" w:hAnsi="Verdana"/>
          <w:color w:val="auto"/>
        </w:rPr>
        <w:t xml:space="preserve">už atliktus Darbus </w:t>
      </w:r>
      <w:r w:rsidRPr="00892B34">
        <w:rPr>
          <w:rFonts w:ascii="Verdana" w:hAnsi="Verdana"/>
          <w:color w:val="auto"/>
        </w:rPr>
        <w:t>terminas – 30 kalendorinių dienų.</w:t>
      </w:r>
    </w:p>
    <w:p w14:paraId="48DBA1AE" w14:textId="109D98A4" w:rsidR="00AC250C" w:rsidRPr="00892B34" w:rsidRDefault="00794CA7" w:rsidP="00892B34">
      <w:pPr>
        <w:numPr>
          <w:ilvl w:val="1"/>
          <w:numId w:val="1"/>
        </w:numPr>
        <w:tabs>
          <w:tab w:val="left" w:pos="1080"/>
          <w:tab w:val="left" w:pos="1200"/>
          <w:tab w:val="num" w:pos="1283"/>
        </w:tabs>
        <w:ind w:left="0" w:firstLine="720"/>
        <w:jc w:val="both"/>
        <w:rPr>
          <w:rFonts w:ascii="Verdana" w:hAnsi="Verdana"/>
        </w:rPr>
      </w:pPr>
      <w:r w:rsidRPr="00892B34">
        <w:rPr>
          <w:rFonts w:ascii="Verdana" w:hAnsi="Verdana"/>
          <w:color w:val="auto"/>
        </w:rPr>
        <w:t>Pirkimo dalyviai atsako už rūpestingą visų pirkimo dokumentų išnagrinėjimą</w:t>
      </w:r>
      <w:r w:rsidRPr="00892B34">
        <w:rPr>
          <w:rFonts w:ascii="Verdana" w:hAnsi="Verdana"/>
        </w:rPr>
        <w:t>. Iš tiekėjo, laimėjusio pirkimą, nebebus priimtas joks reikalavimas pakeisti pasiūlymo sumą arba sąlygas, grindžiamas klaidomis ar praleidimais.</w:t>
      </w:r>
    </w:p>
    <w:p w14:paraId="5079EB3A" w14:textId="08F58C18" w:rsidR="001A739B" w:rsidRPr="00892B34" w:rsidRDefault="00CE3626" w:rsidP="00892B34">
      <w:pPr>
        <w:numPr>
          <w:ilvl w:val="1"/>
          <w:numId w:val="1"/>
        </w:numPr>
        <w:ind w:left="0" w:firstLine="709"/>
        <w:jc w:val="both"/>
        <w:rPr>
          <w:rFonts w:ascii="Verdana" w:hAnsi="Verdana"/>
          <w:b/>
        </w:rPr>
      </w:pPr>
      <w:r w:rsidRPr="00892B34">
        <w:rPr>
          <w:rFonts w:ascii="Verdana" w:hAnsi="Verdana"/>
          <w:b/>
        </w:rPr>
        <w:t xml:space="preserve">Tiekėjas kartu su pasiūlymu </w:t>
      </w:r>
      <w:r w:rsidRPr="00892B34">
        <w:rPr>
          <w:rFonts w:ascii="Verdana" w:hAnsi="Verdana"/>
          <w:b/>
          <w:bCs/>
        </w:rPr>
        <w:t>privalo pateikti užpildytą darbų kiekių žiniaraštį</w:t>
      </w:r>
      <w:r w:rsidRPr="00892B34">
        <w:rPr>
          <w:rFonts w:ascii="Verdana" w:hAnsi="Verdana"/>
          <w:b/>
        </w:rPr>
        <w:t xml:space="preserve"> (</w:t>
      </w:r>
      <w:r w:rsidR="00D47C04" w:rsidRPr="00892B34">
        <w:rPr>
          <w:rFonts w:ascii="Verdana" w:hAnsi="Verdana"/>
          <w:b/>
        </w:rPr>
        <w:t>5</w:t>
      </w:r>
      <w:r w:rsidRPr="00892B34">
        <w:rPr>
          <w:rFonts w:ascii="Verdana" w:hAnsi="Verdana"/>
          <w:b/>
        </w:rPr>
        <w:t xml:space="preserve"> pirkimo sąlygų priedas). Pageidautina, kad darbų kiekių žiniaraštis būtų pildomas Perkančiosios organizacijos pateiktame Excel formato faile.</w:t>
      </w:r>
    </w:p>
    <w:p w14:paraId="7041F00D" w14:textId="22B09DD8" w:rsidR="001A739B" w:rsidRPr="00892B34" w:rsidRDefault="001A739B" w:rsidP="00892B34">
      <w:pPr>
        <w:numPr>
          <w:ilvl w:val="1"/>
          <w:numId w:val="1"/>
        </w:numPr>
        <w:tabs>
          <w:tab w:val="left" w:pos="1080"/>
          <w:tab w:val="left" w:pos="1200"/>
          <w:tab w:val="num" w:pos="1283"/>
        </w:tabs>
        <w:ind w:left="0" w:firstLine="720"/>
        <w:jc w:val="both"/>
        <w:rPr>
          <w:rFonts w:ascii="Verdana" w:hAnsi="Verdana"/>
        </w:rPr>
      </w:pPr>
      <w:r w:rsidRPr="00892B34">
        <w:rPr>
          <w:rFonts w:ascii="Verdana" w:hAnsi="Verdana"/>
        </w:rPr>
        <w:lastRenderedPageBreak/>
        <w:t>Darbų atlikimo vieta: Marijampolės savivaldybės teritorija.</w:t>
      </w:r>
    </w:p>
    <w:p w14:paraId="0DD619A5" w14:textId="6CA42A27" w:rsidR="00794CA7" w:rsidRPr="00892B34" w:rsidRDefault="00794CA7" w:rsidP="00892B34">
      <w:pPr>
        <w:numPr>
          <w:ilvl w:val="1"/>
          <w:numId w:val="1"/>
        </w:numPr>
        <w:tabs>
          <w:tab w:val="left" w:pos="1080"/>
          <w:tab w:val="left" w:pos="1200"/>
          <w:tab w:val="num" w:pos="1283"/>
        </w:tabs>
        <w:ind w:left="0" w:firstLine="720"/>
        <w:jc w:val="both"/>
        <w:rPr>
          <w:rFonts w:ascii="Verdana" w:hAnsi="Verdana"/>
        </w:rPr>
      </w:pPr>
      <w:r w:rsidRPr="00892B34">
        <w:rPr>
          <w:rFonts w:ascii="Verdana" w:hAnsi="Verdana"/>
        </w:rPr>
        <w:t xml:space="preserve">Pirkimą laimėjęs tiekėjas pateiktos </w:t>
      </w:r>
      <w:r w:rsidR="00D24943" w:rsidRPr="00892B34">
        <w:rPr>
          <w:rFonts w:ascii="Verdana" w:hAnsi="Verdana"/>
        </w:rPr>
        <w:t xml:space="preserve">statybos rangos sutarties </w:t>
      </w:r>
      <w:r w:rsidRPr="00892B34">
        <w:rPr>
          <w:rFonts w:ascii="Verdana" w:hAnsi="Verdana"/>
        </w:rPr>
        <w:t xml:space="preserve">projekto turinio (pirkimo sąlygų </w:t>
      </w:r>
      <w:r w:rsidR="000026DF" w:rsidRPr="00892B34">
        <w:rPr>
          <w:rFonts w:ascii="Verdana" w:hAnsi="Verdana"/>
        </w:rPr>
        <w:t>2</w:t>
      </w:r>
      <w:r w:rsidRPr="00892B34">
        <w:rPr>
          <w:rFonts w:ascii="Verdana" w:hAnsi="Verdana"/>
        </w:rPr>
        <w:t xml:space="preserve"> priedas) keisti negali.</w:t>
      </w:r>
    </w:p>
    <w:p w14:paraId="2B55C051" w14:textId="1F6E8E83" w:rsidR="00B23253" w:rsidRPr="00892B34" w:rsidRDefault="00B23253" w:rsidP="00892B34">
      <w:pPr>
        <w:tabs>
          <w:tab w:val="num" w:pos="1283"/>
          <w:tab w:val="num" w:pos="1320"/>
        </w:tabs>
        <w:jc w:val="both"/>
        <w:rPr>
          <w:rFonts w:ascii="Verdana" w:hAnsi="Verdana"/>
        </w:rPr>
      </w:pPr>
    </w:p>
    <w:p w14:paraId="3B6FA772" w14:textId="70F20D55" w:rsidR="00794CA7" w:rsidRPr="00892B34" w:rsidRDefault="00794CA7" w:rsidP="00892B34">
      <w:pPr>
        <w:pStyle w:val="Antrat"/>
        <w:numPr>
          <w:ilvl w:val="0"/>
          <w:numId w:val="21"/>
        </w:numPr>
        <w:ind w:left="0" w:firstLine="709"/>
        <w:jc w:val="center"/>
        <w:rPr>
          <w:rFonts w:ascii="Verdana" w:hAnsi="Verdana" w:cs="Times New Roman"/>
          <w:color w:val="auto"/>
          <w:sz w:val="24"/>
          <w:szCs w:val="24"/>
          <w:lang w:val="lt-LT"/>
        </w:rPr>
      </w:pPr>
      <w:bookmarkStart w:id="7" w:name="_Toc488998669"/>
      <w:bookmarkStart w:id="8" w:name="_Toc134796982"/>
      <w:bookmarkEnd w:id="7"/>
      <w:r w:rsidRPr="00892B34">
        <w:rPr>
          <w:rFonts w:ascii="Verdana" w:hAnsi="Verdana" w:cs="Times New Roman"/>
          <w:color w:val="auto"/>
          <w:sz w:val="24"/>
          <w:szCs w:val="24"/>
          <w:lang w:val="lt-LT"/>
        </w:rPr>
        <w:t>TIEKĖJŲ PAŠALINIMO PAGRINDAI IR REIKALAUJAMA KVALIFIKACIJA</w:t>
      </w:r>
      <w:bookmarkEnd w:id="8"/>
    </w:p>
    <w:p w14:paraId="4577868C" w14:textId="772C4AEB" w:rsidR="00794CA7" w:rsidRPr="00892B34" w:rsidRDefault="00794CA7" w:rsidP="00892B34">
      <w:pPr>
        <w:pStyle w:val="Antrat"/>
        <w:rPr>
          <w:rFonts w:ascii="Verdana" w:hAnsi="Verdana"/>
          <w:sz w:val="24"/>
          <w:szCs w:val="24"/>
          <w:lang w:val="lt-LT"/>
        </w:rPr>
      </w:pPr>
    </w:p>
    <w:p w14:paraId="58CF8697" w14:textId="794322A3" w:rsidR="00D96222" w:rsidRPr="00892B34" w:rsidRDefault="00D96222" w:rsidP="00892B34">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892B34">
        <w:rPr>
          <w:rFonts w:ascii="Verdana" w:hAnsi="Verdana"/>
          <w:kern w:val="16"/>
          <w:sz w:val="24"/>
          <w:szCs w:val="24"/>
          <w:lang w:val="lt-LT"/>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w:t>
      </w:r>
    </w:p>
    <w:p w14:paraId="58856C77" w14:textId="3B0B887A" w:rsidR="00A37FFB" w:rsidRPr="00892B34" w:rsidRDefault="002A67AA" w:rsidP="00892B34">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892B34">
        <w:rPr>
          <w:rFonts w:ascii="Verdana" w:hAnsi="Verdana"/>
          <w:sz w:val="24"/>
          <w:szCs w:val="24"/>
          <w:lang w:val="lt-LT"/>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2" w:history="1">
        <w:r w:rsidRPr="00892B34">
          <w:rPr>
            <w:rStyle w:val="Hipersaitas"/>
            <w:rFonts w:ascii="Verdana" w:hAnsi="Verdana"/>
            <w:kern w:val="16"/>
            <w:sz w:val="24"/>
            <w:szCs w:val="24"/>
            <w:lang w:val="lt-LT"/>
          </w:rPr>
          <w:t>https://ebvpd.eviesiejipirkimai.lt/espd-web/</w:t>
        </w:r>
      </w:hyperlink>
      <w:r w:rsidRPr="00892B34">
        <w:rPr>
          <w:rFonts w:ascii="Verdana" w:hAnsi="Verdana"/>
          <w:sz w:val="24"/>
          <w:szCs w:val="24"/>
          <w:lang w:val="lt-LT"/>
        </w:rPr>
        <w:t xml:space="preserve"> ir užpildžius, pasirašius bei atsisiuntus pateikiamas kartu su pasiūlymu (</w:t>
      </w:r>
      <w:proofErr w:type="spellStart"/>
      <w:r w:rsidRPr="00892B34">
        <w:rPr>
          <w:rFonts w:ascii="Verdana" w:hAnsi="Verdana"/>
          <w:sz w:val="24"/>
          <w:szCs w:val="24"/>
          <w:lang w:val="lt-LT"/>
        </w:rPr>
        <w:t>pdf</w:t>
      </w:r>
      <w:proofErr w:type="spellEnd"/>
      <w:r w:rsidRPr="00892B34">
        <w:rPr>
          <w:rFonts w:ascii="Verdana" w:hAnsi="Verdana"/>
          <w:sz w:val="24"/>
          <w:szCs w:val="24"/>
          <w:lang w:val="lt-LT"/>
        </w:rPr>
        <w:t xml:space="preserve"> formatu). EBVPD pildymo instrukciją galima rasti Viešųjų pirkimų tarnybos internetinėje svetainėje adresu</w:t>
      </w:r>
      <w:hyperlink r:id="rId13" w:history="1">
        <w:r w:rsidR="004B4129" w:rsidRPr="00892B34">
          <w:rPr>
            <w:rStyle w:val="Hipersaitas"/>
            <w:rFonts w:ascii="Verdana" w:hAnsi="Verdana" w:cs="Arial Unicode MS"/>
            <w:sz w:val="24"/>
            <w:szCs w:val="24"/>
          </w:rPr>
          <w:t>https://vpt.lrv.lt/uploads/vpt/documents/files/EBVPD%20pildymas(Tiek%C4%97jas).pdf</w:t>
        </w:r>
      </w:hyperlink>
      <w:r w:rsidRPr="00892B34">
        <w:rPr>
          <w:rFonts w:ascii="Verdana" w:hAnsi="Verdana"/>
          <w:kern w:val="16"/>
          <w:sz w:val="24"/>
          <w:szCs w:val="24"/>
          <w:lang w:val="lt-LT"/>
        </w:rPr>
        <w:t xml:space="preserve">. </w:t>
      </w:r>
      <w:r w:rsidRPr="00892B34">
        <w:rPr>
          <w:rFonts w:ascii="Verdana" w:hAnsi="Verdana"/>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A37FFB" w:rsidRPr="00892B34">
        <w:rPr>
          <w:rFonts w:ascii="Verdana" w:hAnsi="Verdana"/>
          <w:sz w:val="24"/>
          <w:szCs w:val="24"/>
          <w:lang w:val="lt-LT"/>
        </w:rPr>
        <w:t>.</w:t>
      </w:r>
    </w:p>
    <w:p w14:paraId="3EC6DDAA" w14:textId="45851E76" w:rsidR="00794CA7" w:rsidRPr="00892B34" w:rsidRDefault="002A67AA" w:rsidP="00892B34">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892B34">
        <w:rPr>
          <w:rFonts w:ascii="Verdana" w:hAnsi="Verdana"/>
          <w:sz w:val="24"/>
          <w:szCs w:val="24"/>
        </w:rPr>
        <w:t>Perkančioji organizacija su pasiūlymu nereikalauja pateikti 2</w:t>
      </w:r>
      <w:r w:rsidR="00DE66F9" w:rsidRPr="00892B34">
        <w:rPr>
          <w:rFonts w:ascii="Verdana" w:hAnsi="Verdana"/>
          <w:sz w:val="24"/>
          <w:szCs w:val="24"/>
          <w:lang w:val="lt-LT"/>
        </w:rPr>
        <w:t>6</w:t>
      </w:r>
      <w:r w:rsidRPr="00892B34">
        <w:rPr>
          <w:rFonts w:ascii="Verdana" w:hAnsi="Verdana"/>
          <w:sz w:val="24"/>
          <w:szCs w:val="24"/>
        </w:rPr>
        <w:t>, 2</w:t>
      </w:r>
      <w:r w:rsidR="00DE66F9" w:rsidRPr="00892B34">
        <w:rPr>
          <w:rFonts w:ascii="Verdana" w:hAnsi="Verdana"/>
          <w:sz w:val="24"/>
          <w:szCs w:val="24"/>
          <w:lang w:val="lt-LT"/>
        </w:rPr>
        <w:t>7</w:t>
      </w:r>
      <w:r w:rsidRPr="00892B34">
        <w:rPr>
          <w:rFonts w:ascii="Verdana" w:hAnsi="Verdana"/>
          <w:sz w:val="24"/>
          <w:szCs w:val="24"/>
        </w:rPr>
        <w:t xml:space="preserve"> ir 2</w:t>
      </w:r>
      <w:r w:rsidR="00DE66F9" w:rsidRPr="00892B34">
        <w:rPr>
          <w:rFonts w:ascii="Verdana" w:hAnsi="Verdana"/>
          <w:sz w:val="24"/>
          <w:szCs w:val="24"/>
          <w:lang w:val="lt-LT"/>
        </w:rPr>
        <w:t>8</w:t>
      </w:r>
      <w:r w:rsidRPr="00892B34">
        <w:rPr>
          <w:rFonts w:ascii="Verdana" w:hAnsi="Verdana"/>
          <w:sz w:val="24"/>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A37FFB" w:rsidRPr="00892B34">
        <w:rPr>
          <w:rFonts w:ascii="Verdana" w:hAnsi="Verdana"/>
          <w:sz w:val="24"/>
          <w:szCs w:val="24"/>
        </w:rPr>
        <w:t xml:space="preserve"> </w:t>
      </w:r>
      <w:r w:rsidR="00A37FFB" w:rsidRPr="00892B34">
        <w:rPr>
          <w:rFonts w:ascii="Verdana" w:hAnsi="Verdana"/>
          <w:b/>
          <w:bCs/>
          <w:sz w:val="24"/>
          <w:szCs w:val="24"/>
        </w:rPr>
        <w:t>(Pažymų, patvirtinančių VPĮ 46 straipsnyje nurodytų tiekėjo pašalinimo pagrindų nebuvimą, pateikti nereikalaujama. Jų perkančioji organizacija reikalaus tik turėdama pagrįstų abejonių dėl tiekėjo patikimumo)</w:t>
      </w:r>
      <w:r w:rsidRPr="00892B34">
        <w:rPr>
          <w:rFonts w:ascii="Verdana" w:hAnsi="Verdana"/>
          <w:b/>
          <w:bCs/>
          <w:sz w:val="24"/>
          <w:szCs w:val="24"/>
        </w:rPr>
        <w:t xml:space="preserve">, </w:t>
      </w:r>
      <w:r w:rsidRPr="00892B34">
        <w:rPr>
          <w:rFonts w:ascii="Verdana" w:hAnsi="Verdana"/>
          <w:sz w:val="24"/>
          <w:szCs w:val="24"/>
        </w:rPr>
        <w:t>atitiktį kvalifikacijos reikalavimams, ir aplinkos apsaugos vadybos sistemos standartams, jeigu tai būtina siekiant užtikrinti tinkamą pirkimo procedūros atlikimą.</w:t>
      </w:r>
    </w:p>
    <w:p w14:paraId="5D788EB0" w14:textId="0AC06086" w:rsidR="008C5399" w:rsidRPr="00892B34" w:rsidRDefault="00794CA7" w:rsidP="00892B34">
      <w:pPr>
        <w:pStyle w:val="Body2"/>
        <w:numPr>
          <w:ilvl w:val="1"/>
          <w:numId w:val="1"/>
        </w:numPr>
        <w:tabs>
          <w:tab w:val="left" w:pos="1134"/>
        </w:tabs>
        <w:spacing w:after="0"/>
        <w:ind w:left="0" w:firstLine="720"/>
        <w:rPr>
          <w:rFonts w:ascii="Verdana" w:hAnsi="Verdana" w:cs="Times New Roman"/>
          <w:sz w:val="24"/>
          <w:szCs w:val="24"/>
          <w:lang w:val="lt-LT"/>
        </w:rPr>
      </w:pPr>
      <w:bookmarkStart w:id="9" w:name="_Ref106710598"/>
      <w:r w:rsidRPr="00892B34">
        <w:rPr>
          <w:rFonts w:ascii="Verdana" w:hAnsi="Verdana"/>
          <w:kern w:val="16"/>
          <w:sz w:val="24"/>
          <w:szCs w:val="24"/>
          <w:lang w:val="lt-LT"/>
        </w:rPr>
        <w:t>Perkančioji organizacija pašalina tiekėją iš pirkimo procedūros, jeigu:</w:t>
      </w:r>
      <w:bookmarkEnd w:id="9"/>
    </w:p>
    <w:tbl>
      <w:tblPr>
        <w:tblW w:w="9642" w:type="dxa"/>
        <w:tblInd w:w="-8" w:type="dxa"/>
        <w:tblLayout w:type="fixed"/>
        <w:tblCellMar>
          <w:left w:w="10" w:type="dxa"/>
          <w:right w:w="10" w:type="dxa"/>
        </w:tblCellMar>
        <w:tblLook w:val="00A0" w:firstRow="1" w:lastRow="0" w:firstColumn="1" w:lastColumn="0" w:noHBand="0" w:noVBand="0"/>
      </w:tblPr>
      <w:tblGrid>
        <w:gridCol w:w="854"/>
        <w:gridCol w:w="4111"/>
        <w:gridCol w:w="1559"/>
        <w:gridCol w:w="3118"/>
      </w:tblGrid>
      <w:tr w:rsidR="00A37FFB" w:rsidRPr="00892B34" w14:paraId="3AD3BDAF"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8F2BB" w14:textId="77777777" w:rsidR="00A37FFB" w:rsidRPr="00892B34" w:rsidRDefault="00A37FFB" w:rsidP="00892B34">
            <w:pPr>
              <w:pStyle w:val="Betarp"/>
              <w:ind w:left="32"/>
              <w:jc w:val="center"/>
              <w:rPr>
                <w:rFonts w:ascii="Verdana" w:hAnsi="Verdana"/>
                <w:b/>
                <w:bCs/>
                <w:szCs w:val="24"/>
              </w:rPr>
            </w:pPr>
            <w:r w:rsidRPr="00892B34">
              <w:rPr>
                <w:rFonts w:ascii="Verdana" w:hAnsi="Verdana"/>
                <w:b/>
                <w:bCs/>
                <w:szCs w:val="24"/>
              </w:rPr>
              <w:t>Eil.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34CA39" w14:textId="77777777" w:rsidR="00A37FFB" w:rsidRPr="00892B34" w:rsidRDefault="00A37FFB" w:rsidP="00892B34">
            <w:pPr>
              <w:pStyle w:val="Betarp"/>
              <w:jc w:val="center"/>
              <w:rPr>
                <w:rFonts w:ascii="Verdana" w:hAnsi="Verdana"/>
                <w:szCs w:val="24"/>
              </w:rPr>
            </w:pPr>
            <w:r w:rsidRPr="00892B3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EC1D4" w14:textId="1F94BE6E" w:rsidR="00A37FFB" w:rsidRPr="00892B34" w:rsidRDefault="00A37FFB" w:rsidP="00892B34">
            <w:pPr>
              <w:pStyle w:val="Betarp"/>
              <w:jc w:val="center"/>
              <w:rPr>
                <w:rFonts w:ascii="Verdana" w:eastAsia="Yu Mincho" w:hAnsi="Verdana"/>
                <w:b/>
                <w:bCs/>
                <w:szCs w:val="24"/>
              </w:rPr>
            </w:pPr>
            <w:r w:rsidRPr="00892B34">
              <w:rPr>
                <w:rFonts w:ascii="Verdana" w:eastAsia="Yu Mincho" w:hAnsi="Verdana"/>
                <w:b/>
                <w:bCs/>
                <w:szCs w:val="24"/>
              </w:rPr>
              <w:t xml:space="preserve">VPĮ straipsnis, dalis, punktas bei EBVPD formos </w:t>
            </w:r>
            <w:r w:rsidRPr="00892B34">
              <w:rPr>
                <w:rFonts w:ascii="Verdana" w:eastAsia="Yu Mincho" w:hAnsi="Verdana"/>
                <w:b/>
                <w:bCs/>
                <w:szCs w:val="24"/>
              </w:rPr>
              <w:lastRenderedPageBreak/>
              <w:t xml:space="preserve">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EA2AE" w14:textId="77777777" w:rsidR="00A37FFB" w:rsidRPr="00892B34" w:rsidRDefault="00A37FFB" w:rsidP="00892B34">
            <w:pPr>
              <w:pStyle w:val="Betarp"/>
              <w:jc w:val="center"/>
              <w:rPr>
                <w:rFonts w:ascii="Verdana" w:hAnsi="Verdana"/>
                <w:szCs w:val="24"/>
              </w:rPr>
            </w:pPr>
            <w:r w:rsidRPr="00892B34">
              <w:rPr>
                <w:rFonts w:ascii="Verdana" w:hAnsi="Verdana"/>
                <w:b/>
                <w:bCs/>
                <w:szCs w:val="24"/>
              </w:rPr>
              <w:lastRenderedPageBreak/>
              <w:t>Pašalinimo pagrindų nebuvimą įrodantys dokumentai</w:t>
            </w:r>
          </w:p>
        </w:tc>
      </w:tr>
      <w:tr w:rsidR="00A37FFB" w:rsidRPr="00892B34" w14:paraId="7F22ACFC"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1BABF" w14:textId="285A3524" w:rsidR="00A37FFB" w:rsidRPr="00892B34" w:rsidRDefault="00A37FFB" w:rsidP="00892B34">
            <w:pPr>
              <w:rPr>
                <w:rFonts w:ascii="Verdana" w:hAnsi="Verdana"/>
              </w:rPr>
            </w:pPr>
            <w:r w:rsidRPr="00892B34">
              <w:rPr>
                <w:rFonts w:ascii="Verdana" w:hAnsi="Verdana"/>
              </w:rPr>
              <w:t>2</w:t>
            </w:r>
            <w:r w:rsidR="00DE66F9" w:rsidRPr="00892B34">
              <w:rPr>
                <w:rFonts w:ascii="Verdana" w:hAnsi="Verdana"/>
              </w:rPr>
              <w:t>6</w:t>
            </w:r>
            <w:r w:rsidRPr="00892B34">
              <w:rPr>
                <w:rFonts w:ascii="Verdana" w:hAnsi="Verdana"/>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61D81" w14:textId="77777777" w:rsidR="00A37FFB" w:rsidRPr="00892B34" w:rsidRDefault="00A37FFB" w:rsidP="00892B34">
            <w:pPr>
              <w:pStyle w:val="Betarp"/>
              <w:jc w:val="both"/>
              <w:rPr>
                <w:rFonts w:ascii="Verdana" w:hAnsi="Verdana"/>
                <w:b/>
                <w:bCs/>
                <w:szCs w:val="24"/>
              </w:rPr>
            </w:pPr>
            <w:r w:rsidRPr="00892B34">
              <w:rPr>
                <w:rFonts w:ascii="Verdana" w:hAnsi="Verdana"/>
                <w:szCs w:val="24"/>
              </w:rPr>
              <w:t>Tiekėjas arba jo atsakingas asmuo, nurodytas VPĮ 46 straipsnio 2 dalies 2 punkte, nuteistas už šią nusikalstamą veiką:</w:t>
            </w:r>
          </w:p>
          <w:p w14:paraId="3FE6E230" w14:textId="77777777" w:rsidR="00A37FFB" w:rsidRPr="00892B34" w:rsidRDefault="00A37FFB" w:rsidP="00892B34">
            <w:pPr>
              <w:pStyle w:val="Betarp"/>
              <w:jc w:val="both"/>
              <w:rPr>
                <w:rFonts w:ascii="Verdana" w:hAnsi="Verdana"/>
                <w:b/>
                <w:bCs/>
                <w:szCs w:val="24"/>
              </w:rPr>
            </w:pPr>
            <w:r w:rsidRPr="00892B34">
              <w:rPr>
                <w:rFonts w:ascii="Verdana" w:hAnsi="Verdana"/>
                <w:szCs w:val="24"/>
              </w:rPr>
              <w:t>1) dalyvavimą nusikalstamame susivienijime, jo organizavimą ar vadovavimą jam;</w:t>
            </w:r>
          </w:p>
          <w:p w14:paraId="17801CE3" w14:textId="77777777" w:rsidR="00A37FFB" w:rsidRPr="00892B34" w:rsidRDefault="00A37FFB" w:rsidP="00892B34">
            <w:pPr>
              <w:pStyle w:val="Betarp"/>
              <w:jc w:val="both"/>
              <w:rPr>
                <w:rFonts w:ascii="Verdana" w:hAnsi="Verdana"/>
                <w:b/>
                <w:bCs/>
                <w:szCs w:val="24"/>
              </w:rPr>
            </w:pPr>
            <w:r w:rsidRPr="00892B34">
              <w:rPr>
                <w:rFonts w:ascii="Verdana" w:hAnsi="Verdana"/>
                <w:szCs w:val="24"/>
              </w:rPr>
              <w:t>2) kyšininkavimą, prekybą poveikiu, papirkimą;</w:t>
            </w:r>
          </w:p>
          <w:p w14:paraId="28E0F4F3" w14:textId="77777777" w:rsidR="00A37FFB" w:rsidRPr="00892B34" w:rsidRDefault="00A37FFB" w:rsidP="00892B34">
            <w:pPr>
              <w:pStyle w:val="Betarp"/>
              <w:jc w:val="both"/>
              <w:rPr>
                <w:rFonts w:ascii="Verdana" w:hAnsi="Verdana"/>
                <w:b/>
                <w:bCs/>
                <w:szCs w:val="24"/>
              </w:rPr>
            </w:pPr>
            <w:r w:rsidRPr="00892B3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21E8DD" w14:textId="77777777" w:rsidR="00A37FFB" w:rsidRPr="00892B34" w:rsidRDefault="00A37FFB" w:rsidP="00892B34">
            <w:pPr>
              <w:pStyle w:val="Betarp"/>
              <w:jc w:val="both"/>
              <w:rPr>
                <w:rFonts w:ascii="Verdana" w:hAnsi="Verdana"/>
                <w:b/>
                <w:bCs/>
                <w:szCs w:val="24"/>
              </w:rPr>
            </w:pPr>
            <w:r w:rsidRPr="00892B34">
              <w:rPr>
                <w:rFonts w:ascii="Verdana" w:hAnsi="Verdana"/>
                <w:szCs w:val="24"/>
              </w:rPr>
              <w:t>4) nusikalstamą bankrotą;</w:t>
            </w:r>
          </w:p>
          <w:p w14:paraId="04EF5748" w14:textId="77777777" w:rsidR="00A37FFB" w:rsidRPr="00892B34" w:rsidRDefault="00A37FFB" w:rsidP="00892B34">
            <w:pPr>
              <w:pStyle w:val="Betarp"/>
              <w:jc w:val="both"/>
              <w:rPr>
                <w:rFonts w:ascii="Verdana" w:hAnsi="Verdana"/>
                <w:b/>
                <w:bCs/>
                <w:szCs w:val="24"/>
              </w:rPr>
            </w:pPr>
            <w:r w:rsidRPr="00892B34">
              <w:rPr>
                <w:rFonts w:ascii="Verdana" w:hAnsi="Verdana"/>
                <w:szCs w:val="24"/>
              </w:rPr>
              <w:t>5) teroristinį ir su teroristine veikla susijusį nusikaltimą;</w:t>
            </w:r>
          </w:p>
          <w:p w14:paraId="6CF41555" w14:textId="77777777" w:rsidR="00A37FFB" w:rsidRPr="00892B34" w:rsidRDefault="00A37FFB" w:rsidP="00892B34">
            <w:pPr>
              <w:pStyle w:val="Betarp"/>
              <w:jc w:val="both"/>
              <w:rPr>
                <w:rFonts w:ascii="Verdana" w:hAnsi="Verdana"/>
                <w:b/>
                <w:bCs/>
                <w:szCs w:val="24"/>
              </w:rPr>
            </w:pPr>
            <w:r w:rsidRPr="00892B34">
              <w:rPr>
                <w:rFonts w:ascii="Verdana" w:hAnsi="Verdana"/>
                <w:szCs w:val="24"/>
              </w:rPr>
              <w:t>6) nusikalstamu būdu gauto turto legalizavimą;</w:t>
            </w:r>
          </w:p>
          <w:p w14:paraId="6AE35636" w14:textId="77777777" w:rsidR="00A37FFB" w:rsidRPr="00892B34" w:rsidRDefault="00A37FFB" w:rsidP="00892B34">
            <w:pPr>
              <w:pStyle w:val="Betarp"/>
              <w:jc w:val="both"/>
              <w:rPr>
                <w:rFonts w:ascii="Verdana" w:hAnsi="Verdana"/>
                <w:b/>
                <w:bCs/>
                <w:szCs w:val="24"/>
              </w:rPr>
            </w:pPr>
            <w:r w:rsidRPr="00892B34">
              <w:rPr>
                <w:rFonts w:ascii="Verdana" w:hAnsi="Verdana"/>
                <w:szCs w:val="24"/>
              </w:rPr>
              <w:t>7) prekybą žmonėmis, vaiko pirkimą arba pardavimą;</w:t>
            </w:r>
          </w:p>
          <w:p w14:paraId="2E6F4B08" w14:textId="77777777" w:rsidR="00A37FFB" w:rsidRPr="00892B34" w:rsidRDefault="00A37FFB" w:rsidP="00892B34">
            <w:pPr>
              <w:pStyle w:val="Betarp"/>
              <w:jc w:val="both"/>
              <w:rPr>
                <w:rFonts w:ascii="Verdana" w:hAnsi="Verdana"/>
                <w:b/>
                <w:bCs/>
                <w:szCs w:val="24"/>
              </w:rPr>
            </w:pPr>
            <w:r w:rsidRPr="00892B34">
              <w:rPr>
                <w:rFonts w:ascii="Verdana" w:hAnsi="Verdana"/>
                <w:szCs w:val="24"/>
              </w:rPr>
              <w:t xml:space="preserve">8) kitos valstybės tiekėjo atliktą nusikaltimą, apibrėžtą Direktyvos 2014/24/ES 57 straipsnio 1 dalyje išvardytus </w:t>
            </w:r>
            <w:r w:rsidRPr="00892B34">
              <w:rPr>
                <w:rFonts w:ascii="Verdana" w:hAnsi="Verdana"/>
                <w:szCs w:val="24"/>
              </w:rPr>
              <w:lastRenderedPageBreak/>
              <w:t>Europos Sąjungos teisės aktus įgyvendinančiuose kitų valstybių teisės aktuose.</w:t>
            </w:r>
          </w:p>
          <w:p w14:paraId="7E9E3DA8" w14:textId="77777777" w:rsidR="00A37FFB" w:rsidRPr="00892B34" w:rsidRDefault="00A37FFB" w:rsidP="00892B34">
            <w:pPr>
              <w:pStyle w:val="Betarp"/>
              <w:jc w:val="both"/>
              <w:rPr>
                <w:rFonts w:ascii="Verdana" w:hAnsi="Verdana"/>
                <w:b/>
                <w:bCs/>
                <w:szCs w:val="24"/>
              </w:rPr>
            </w:pPr>
            <w:r w:rsidRPr="00892B34">
              <w:rPr>
                <w:rFonts w:ascii="Verdana" w:hAnsi="Verdana"/>
                <w:szCs w:val="24"/>
              </w:rPr>
              <w:t>Laikoma, kad tiekėjas arba jo atsakingas asmuo nuteistas už aukščiau nurodytą nusikalstamą veiką, kai dėl:</w:t>
            </w:r>
          </w:p>
          <w:p w14:paraId="17B04860" w14:textId="77777777" w:rsidR="00A37FFB" w:rsidRPr="00892B34" w:rsidRDefault="00A37FFB" w:rsidP="00892B34">
            <w:pPr>
              <w:pStyle w:val="Betarp"/>
              <w:jc w:val="both"/>
              <w:rPr>
                <w:rFonts w:ascii="Verdana" w:hAnsi="Verdana"/>
                <w:b/>
                <w:bCs/>
                <w:szCs w:val="24"/>
              </w:rPr>
            </w:pPr>
            <w:r w:rsidRPr="00892B34">
              <w:rPr>
                <w:rFonts w:ascii="Verdana" w:hAnsi="Verdana"/>
                <w:szCs w:val="24"/>
              </w:rPr>
              <w:t>1) tiekėjo, kuris yra fizinis asmuo, per pastaruosius 5 metus buvo priimtas ir įsiteisėjęs apkaltinamasis teismo nuosprendis ir šis asmuo turi neišnykusį ar nepanaikintą teistumą;</w:t>
            </w:r>
          </w:p>
          <w:p w14:paraId="60D5458B" w14:textId="77777777" w:rsidR="00A37FFB" w:rsidRPr="00892B34" w:rsidRDefault="00A37FFB" w:rsidP="00892B34">
            <w:pPr>
              <w:pStyle w:val="Betarp"/>
              <w:jc w:val="both"/>
              <w:rPr>
                <w:rFonts w:ascii="Verdana" w:hAnsi="Verdana"/>
              </w:rPr>
            </w:pPr>
            <w:r w:rsidRPr="00892B34">
              <w:rPr>
                <w:rFonts w:ascii="Verdana" w:hAnsi="Verdana"/>
              </w:rPr>
              <w:t xml:space="preserve">2) tiekėjo, kuris yra juridinis asmuo, kita organizacija ar jos </w:t>
            </w:r>
            <w:r w:rsidRPr="00892B34">
              <w:rPr>
                <w:rFonts w:ascii="Verdana" w:hAnsi="Verdana"/>
                <w:b/>
                <w:bCs/>
              </w:rPr>
              <w:t>struktūrinis</w:t>
            </w:r>
            <w:r w:rsidRPr="00892B34">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D9C7F3" w14:textId="77777777" w:rsidR="00A37FFB" w:rsidRPr="00892B34" w:rsidRDefault="00A37FFB" w:rsidP="00892B34">
            <w:pPr>
              <w:pStyle w:val="Betarp"/>
              <w:jc w:val="both"/>
              <w:rPr>
                <w:rFonts w:ascii="Verdana" w:hAnsi="Verdana"/>
                <w:b/>
                <w:bCs/>
                <w:szCs w:val="24"/>
              </w:rPr>
            </w:pPr>
            <w:r w:rsidRPr="00892B34">
              <w:rPr>
                <w:rFonts w:ascii="Verdana" w:hAnsi="Verdana" w:cstheme="minorHAnsi"/>
                <w:bCs/>
              </w:rPr>
              <w:t xml:space="preserve">3) tiekėjo, kuris yra juridinis asmuo, kita organizacija ar jos </w:t>
            </w:r>
            <w:r w:rsidRPr="00892B34">
              <w:rPr>
                <w:rFonts w:ascii="Verdana" w:hAnsi="Verdana" w:cstheme="minorHAnsi"/>
                <w:b/>
              </w:rPr>
              <w:t>struktūrinis</w:t>
            </w:r>
            <w:r w:rsidRPr="00892B34">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8A90A" w14:textId="77777777" w:rsidR="00A37FFB" w:rsidRPr="00892B34" w:rsidRDefault="00A37FFB" w:rsidP="00892B34">
            <w:pPr>
              <w:pStyle w:val="Betarp"/>
              <w:jc w:val="both"/>
              <w:rPr>
                <w:rFonts w:ascii="Verdana" w:eastAsia="Yu Mincho" w:hAnsi="Verdana"/>
                <w:b/>
                <w:bCs/>
                <w:szCs w:val="24"/>
              </w:rPr>
            </w:pPr>
            <w:r w:rsidRPr="00892B34">
              <w:rPr>
                <w:rFonts w:ascii="Verdana" w:eastAsia="Yu Mincho" w:hAnsi="Verdana"/>
                <w:b/>
                <w:bCs/>
                <w:szCs w:val="24"/>
              </w:rPr>
              <w:lastRenderedPageBreak/>
              <w:t>VPĮ 46 straipsnio 1 dalis</w:t>
            </w:r>
          </w:p>
          <w:p w14:paraId="2BD9D6E6" w14:textId="77777777" w:rsidR="00A37FFB" w:rsidRPr="00892B34" w:rsidRDefault="00A37FFB" w:rsidP="00892B34">
            <w:pPr>
              <w:pStyle w:val="Betarp"/>
              <w:jc w:val="both"/>
              <w:rPr>
                <w:rFonts w:ascii="Verdana" w:eastAsia="Yu Mincho" w:hAnsi="Verdana"/>
                <w:szCs w:val="24"/>
              </w:rPr>
            </w:pPr>
          </w:p>
          <w:p w14:paraId="5F160F8B" w14:textId="77777777" w:rsidR="00A37FFB" w:rsidRPr="00892B34" w:rsidRDefault="00A37FFB" w:rsidP="00892B34">
            <w:pPr>
              <w:pStyle w:val="Betarp"/>
              <w:jc w:val="both"/>
              <w:rPr>
                <w:rFonts w:ascii="Verdana" w:eastAsia="Yu Mincho" w:hAnsi="Verdana"/>
                <w:szCs w:val="24"/>
              </w:rPr>
            </w:pPr>
            <w:r w:rsidRPr="00892B34">
              <w:rPr>
                <w:rFonts w:ascii="Verdana" w:eastAsia="Yu Mincho" w:hAnsi="Verdana"/>
                <w:szCs w:val="24"/>
              </w:rPr>
              <w:t>EBVPD III dalies A1-A6 punktai</w:t>
            </w:r>
          </w:p>
          <w:p w14:paraId="6C5F271A" w14:textId="77777777" w:rsidR="00A37FFB" w:rsidRPr="00892B34" w:rsidRDefault="00A37FFB" w:rsidP="00892B34">
            <w:pPr>
              <w:pStyle w:val="Betarp"/>
              <w:jc w:val="both"/>
              <w:rPr>
                <w:rFonts w:ascii="Verdana" w:eastAsia="Yu Mincho" w:hAnsi="Verdana"/>
                <w:szCs w:val="24"/>
              </w:rPr>
            </w:pPr>
          </w:p>
          <w:p w14:paraId="196C07F5" w14:textId="77777777" w:rsidR="00A37FFB" w:rsidRPr="00892B34" w:rsidRDefault="00A37FFB" w:rsidP="00892B34">
            <w:pPr>
              <w:pStyle w:val="Betarp"/>
              <w:jc w:val="both"/>
              <w:rPr>
                <w:rFonts w:ascii="Verdana" w:eastAsia="Yu Mincho" w:hAnsi="Verdana"/>
                <w:szCs w:val="24"/>
              </w:rPr>
            </w:pPr>
            <w:r w:rsidRPr="00892B3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A110D" w14:textId="77777777" w:rsidR="00A37FFB" w:rsidRPr="00892B34" w:rsidRDefault="00A37FFB" w:rsidP="00892B34">
            <w:pPr>
              <w:jc w:val="both"/>
              <w:rPr>
                <w:rFonts w:ascii="Verdana" w:eastAsia="Yu Mincho" w:hAnsi="Verdana"/>
                <w:i/>
                <w:iCs/>
              </w:rPr>
            </w:pPr>
            <w:r w:rsidRPr="00892B34">
              <w:rPr>
                <w:rFonts w:ascii="Verdana" w:eastAsia="Yu Mincho" w:hAnsi="Verdana"/>
                <w:iCs/>
              </w:rPr>
              <w:t>Pateikiama su pasiūlymu: EBVPD.</w:t>
            </w:r>
          </w:p>
          <w:p w14:paraId="45ED11C3" w14:textId="77777777" w:rsidR="00A37FFB" w:rsidRPr="00892B34" w:rsidRDefault="00A37FFB" w:rsidP="00892B34">
            <w:pPr>
              <w:pStyle w:val="Betarp"/>
              <w:jc w:val="both"/>
              <w:rPr>
                <w:rFonts w:ascii="Verdana" w:hAnsi="Verdana"/>
                <w:szCs w:val="24"/>
              </w:rPr>
            </w:pPr>
            <w:r w:rsidRPr="00892B34">
              <w:rPr>
                <w:rFonts w:ascii="Verdana" w:hAnsi="Verdana"/>
                <w:szCs w:val="24"/>
              </w:rPr>
              <w:t>Iš Lietuvoje įsteigtų subjektų reikalaujama:</w:t>
            </w:r>
          </w:p>
          <w:p w14:paraId="32CF5137" w14:textId="77777777" w:rsidR="00A37FFB" w:rsidRPr="00892B34" w:rsidRDefault="00A37FFB" w:rsidP="00892B34">
            <w:pPr>
              <w:pStyle w:val="Betarp"/>
              <w:numPr>
                <w:ilvl w:val="0"/>
                <w:numId w:val="10"/>
              </w:numPr>
              <w:tabs>
                <w:tab w:val="left" w:pos="286"/>
              </w:tabs>
              <w:suppressAutoHyphens w:val="0"/>
              <w:autoSpaceDN/>
              <w:ind w:left="0" w:hanging="46"/>
              <w:jc w:val="both"/>
              <w:textAlignment w:val="auto"/>
              <w:rPr>
                <w:rFonts w:ascii="Verdana" w:hAnsi="Verdana"/>
                <w:b/>
                <w:bCs/>
                <w:szCs w:val="24"/>
              </w:rPr>
            </w:pPr>
            <w:r w:rsidRPr="00892B34">
              <w:rPr>
                <w:rFonts w:ascii="Verdana" w:hAnsi="Verdana"/>
                <w:szCs w:val="24"/>
              </w:rPr>
              <w:t>išrašo iš teismo sprendimo arba</w:t>
            </w:r>
          </w:p>
          <w:p w14:paraId="566B699F" w14:textId="77777777" w:rsidR="00A37FFB" w:rsidRPr="00892B34" w:rsidRDefault="00A37FFB" w:rsidP="00892B34">
            <w:pPr>
              <w:pStyle w:val="Betarp"/>
              <w:numPr>
                <w:ilvl w:val="0"/>
                <w:numId w:val="10"/>
              </w:numPr>
              <w:tabs>
                <w:tab w:val="left" w:pos="286"/>
              </w:tabs>
              <w:suppressAutoHyphens w:val="0"/>
              <w:autoSpaceDN/>
              <w:ind w:left="0" w:hanging="46"/>
              <w:jc w:val="both"/>
              <w:textAlignment w:val="auto"/>
              <w:rPr>
                <w:rFonts w:ascii="Verdana" w:hAnsi="Verdana"/>
                <w:b/>
                <w:bCs/>
                <w:szCs w:val="24"/>
              </w:rPr>
            </w:pPr>
            <w:r w:rsidRPr="00892B34">
              <w:rPr>
                <w:rFonts w:ascii="Verdana" w:hAnsi="Verdana"/>
                <w:szCs w:val="24"/>
              </w:rPr>
              <w:t>Informatikos ir ryšių departamento prie Vidaus reikalų ministerijos pažymos, arba</w:t>
            </w:r>
          </w:p>
          <w:p w14:paraId="71BFCCE7" w14:textId="77777777" w:rsidR="00A37FFB" w:rsidRPr="00892B34" w:rsidRDefault="00A37FFB" w:rsidP="00892B34">
            <w:pPr>
              <w:pStyle w:val="Betarp"/>
              <w:numPr>
                <w:ilvl w:val="0"/>
                <w:numId w:val="10"/>
              </w:numPr>
              <w:tabs>
                <w:tab w:val="left" w:pos="286"/>
              </w:tabs>
              <w:suppressAutoHyphens w:val="0"/>
              <w:autoSpaceDN/>
              <w:ind w:left="0" w:hanging="46"/>
              <w:jc w:val="both"/>
              <w:textAlignment w:val="auto"/>
              <w:rPr>
                <w:rFonts w:ascii="Verdana" w:hAnsi="Verdana"/>
                <w:b/>
                <w:bCs/>
                <w:szCs w:val="24"/>
              </w:rPr>
            </w:pPr>
            <w:r w:rsidRPr="00892B34">
              <w:rPr>
                <w:rFonts w:ascii="Verdana" w:hAnsi="Verdana"/>
                <w:szCs w:val="24"/>
              </w:rPr>
              <w:t>valstybės įmonės Registrų centro Lietuvos Respublikos Vyriausybės nustatyta tvarka išduoto dokumento, patvirtinančio jungtinius kompetentingų institucijų tvarkomus duomenis.</w:t>
            </w:r>
          </w:p>
          <w:p w14:paraId="6624B972" w14:textId="77777777" w:rsidR="00A37FFB" w:rsidRPr="00892B34" w:rsidRDefault="00A37FFB" w:rsidP="00892B34">
            <w:pPr>
              <w:pStyle w:val="Betarp"/>
              <w:jc w:val="both"/>
              <w:rPr>
                <w:rFonts w:ascii="Verdana" w:hAnsi="Verdana"/>
                <w:szCs w:val="24"/>
              </w:rPr>
            </w:pPr>
          </w:p>
          <w:p w14:paraId="29EB2A40" w14:textId="77777777" w:rsidR="00A37FFB" w:rsidRPr="00892B34" w:rsidRDefault="00A37FFB" w:rsidP="00892B34">
            <w:pPr>
              <w:pStyle w:val="Betarp"/>
              <w:jc w:val="both"/>
              <w:rPr>
                <w:rFonts w:ascii="Verdana" w:hAnsi="Verdana"/>
                <w:szCs w:val="24"/>
              </w:rPr>
            </w:pPr>
            <w:r w:rsidRPr="00892B34">
              <w:rPr>
                <w:rFonts w:ascii="Verdana" w:hAnsi="Verdana"/>
                <w:szCs w:val="24"/>
              </w:rPr>
              <w:t>Iš ne Lietuvoje įsteigtų subjektų reikalaujama:</w:t>
            </w:r>
          </w:p>
          <w:p w14:paraId="3DC098F1" w14:textId="77777777" w:rsidR="00A37FFB" w:rsidRPr="00892B34" w:rsidRDefault="00A37FFB" w:rsidP="00892B34">
            <w:pPr>
              <w:pStyle w:val="Betarp"/>
              <w:numPr>
                <w:ilvl w:val="0"/>
                <w:numId w:val="10"/>
              </w:numPr>
              <w:tabs>
                <w:tab w:val="left" w:pos="324"/>
              </w:tabs>
              <w:suppressAutoHyphens w:val="0"/>
              <w:autoSpaceDN/>
              <w:ind w:left="40" w:hanging="86"/>
              <w:jc w:val="both"/>
              <w:textAlignment w:val="auto"/>
              <w:rPr>
                <w:rFonts w:ascii="Verdana" w:hAnsi="Verdana"/>
                <w:b/>
                <w:bCs/>
                <w:szCs w:val="24"/>
              </w:rPr>
            </w:pPr>
            <w:r w:rsidRPr="00892B34">
              <w:rPr>
                <w:rFonts w:ascii="Verdana" w:hAnsi="Verdana"/>
                <w:szCs w:val="24"/>
              </w:rPr>
              <w:t>atitinkamos užsienio šalies institucijos dokumento</w:t>
            </w:r>
            <w:r w:rsidRPr="00892B34">
              <w:rPr>
                <w:rStyle w:val="Puslapioinaosnuoroda"/>
                <w:rFonts w:ascii="Verdana" w:hAnsi="Verdana"/>
                <w:szCs w:val="24"/>
              </w:rPr>
              <w:footnoteReference w:id="1"/>
            </w:r>
            <w:r w:rsidRPr="00892B34">
              <w:rPr>
                <w:rFonts w:ascii="Verdana" w:hAnsi="Verdana"/>
                <w:szCs w:val="24"/>
              </w:rPr>
              <w:t>.</w:t>
            </w:r>
          </w:p>
          <w:p w14:paraId="20B8182A" w14:textId="77777777" w:rsidR="00A37FFB" w:rsidRPr="00892B34" w:rsidRDefault="00A37FFB" w:rsidP="00892B34">
            <w:pPr>
              <w:pStyle w:val="Betarp"/>
              <w:jc w:val="both"/>
              <w:rPr>
                <w:rFonts w:ascii="Verdana" w:hAnsi="Verdana"/>
                <w:szCs w:val="24"/>
              </w:rPr>
            </w:pPr>
          </w:p>
          <w:p w14:paraId="5183C917" w14:textId="79AFC081" w:rsidR="00A37FFB" w:rsidRPr="00892B34" w:rsidRDefault="00A37FFB" w:rsidP="00892B34">
            <w:pPr>
              <w:pStyle w:val="Betarp"/>
              <w:jc w:val="both"/>
              <w:rPr>
                <w:rFonts w:ascii="Verdana" w:hAnsi="Verdana"/>
                <w:color w:val="7030A0"/>
                <w:szCs w:val="24"/>
              </w:rPr>
            </w:pPr>
            <w:bookmarkStart w:id="10" w:name="_Hlk96594056"/>
            <w:r w:rsidRPr="00892B34">
              <w:rPr>
                <w:rFonts w:ascii="Verdana" w:hAnsi="Verdana"/>
                <w:szCs w:val="24"/>
              </w:rPr>
              <w:t>Nurodyti dokumentai turi būti išduoti ne anksčiau kaip 180 dienų</w:t>
            </w:r>
            <w:r w:rsidRPr="00892B34">
              <w:rPr>
                <w:rFonts w:ascii="Verdana" w:hAnsi="Verdana"/>
                <w:color w:val="00B050"/>
                <w:szCs w:val="24"/>
              </w:rPr>
              <w:t xml:space="preserve"> </w:t>
            </w:r>
            <w:r w:rsidRPr="00892B34">
              <w:rPr>
                <w:rFonts w:ascii="Verdana" w:hAnsi="Verdana"/>
                <w:szCs w:val="24"/>
              </w:rPr>
              <w:t>iki tos dienos, kai tiekėjas perkančiosios organizacijos prašymu turės pateikti pašalinimo pagrindų nebuvimą patvirtinančius dokumentus.</w:t>
            </w:r>
          </w:p>
          <w:bookmarkEnd w:id="10"/>
          <w:p w14:paraId="47C65C49" w14:textId="77777777" w:rsidR="00A37FFB" w:rsidRPr="00892B34" w:rsidRDefault="00A37FFB" w:rsidP="00892B34">
            <w:pPr>
              <w:pStyle w:val="Betarp"/>
              <w:jc w:val="both"/>
              <w:rPr>
                <w:rFonts w:ascii="Verdana" w:hAnsi="Verdana"/>
                <w:b/>
                <w:bCs/>
                <w:szCs w:val="24"/>
              </w:rPr>
            </w:pPr>
          </w:p>
          <w:p w14:paraId="1FCF29B3" w14:textId="77777777" w:rsidR="00A37FFB" w:rsidRPr="00892B34" w:rsidRDefault="00A37FFB" w:rsidP="00892B34">
            <w:pPr>
              <w:pStyle w:val="Betarp"/>
              <w:jc w:val="both"/>
              <w:rPr>
                <w:rFonts w:ascii="Verdana" w:hAnsi="Verdana"/>
                <w:szCs w:val="24"/>
              </w:rPr>
            </w:pPr>
            <w:r w:rsidRPr="00892B34">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97F6EF3" w14:textId="77777777" w:rsidR="00A37FFB" w:rsidRPr="00892B34" w:rsidRDefault="00A37FFB" w:rsidP="00892B34">
            <w:pPr>
              <w:pStyle w:val="Betarp"/>
              <w:jc w:val="both"/>
              <w:rPr>
                <w:rFonts w:ascii="Verdana" w:hAnsi="Verdana"/>
                <w:szCs w:val="24"/>
              </w:rPr>
            </w:pPr>
          </w:p>
          <w:p w14:paraId="58D03F96" w14:textId="77777777" w:rsidR="00A37FFB" w:rsidRPr="00892B34" w:rsidRDefault="00A37FFB" w:rsidP="00892B34">
            <w:pPr>
              <w:pStyle w:val="Betarp"/>
              <w:jc w:val="both"/>
              <w:rPr>
                <w:rFonts w:ascii="Verdana" w:hAnsi="Verdana"/>
                <w:b/>
                <w:bCs/>
                <w:i/>
                <w:iCs/>
                <w:szCs w:val="24"/>
                <w:u w:val="single"/>
              </w:rPr>
            </w:pPr>
            <w:r w:rsidRPr="00892B34">
              <w:rPr>
                <w:rFonts w:ascii="Verdana" w:hAnsi="Verdana"/>
                <w:b/>
                <w:bCs/>
                <w:i/>
                <w:iCs/>
                <w:szCs w:val="24"/>
                <w:u w:val="single"/>
              </w:rPr>
              <w:t>PASTABA:</w:t>
            </w:r>
          </w:p>
          <w:p w14:paraId="30B08673" w14:textId="63EDC607" w:rsidR="00A37FFB" w:rsidRPr="00892B34" w:rsidRDefault="00A37FFB" w:rsidP="00892B34">
            <w:pPr>
              <w:pStyle w:val="Betarp"/>
              <w:jc w:val="both"/>
              <w:rPr>
                <w:rFonts w:ascii="Verdana" w:hAnsi="Verdana"/>
                <w:b/>
                <w:bCs/>
                <w:szCs w:val="24"/>
              </w:rPr>
            </w:pPr>
            <w:r w:rsidRPr="00892B3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410E91" w:rsidRPr="00892B34" w14:paraId="6B77254E"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7F557" w14:textId="4E14191D" w:rsidR="00410E91" w:rsidRPr="00892B34" w:rsidRDefault="00410E91" w:rsidP="00892B34">
            <w:pPr>
              <w:pStyle w:val="Betarp"/>
              <w:suppressAutoHyphens w:val="0"/>
              <w:autoSpaceDN/>
              <w:textAlignment w:val="auto"/>
              <w:rPr>
                <w:rFonts w:ascii="Verdana" w:hAnsi="Verdana"/>
                <w:szCs w:val="24"/>
              </w:rPr>
            </w:pPr>
            <w:r w:rsidRPr="00892B34">
              <w:rPr>
                <w:rFonts w:ascii="Verdana" w:hAnsi="Verdana"/>
                <w:szCs w:val="24"/>
              </w:rPr>
              <w:lastRenderedPageBreak/>
              <w:t>26.2.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BF9B9" w14:textId="4C2C1EF6" w:rsidR="00410E91" w:rsidRPr="00892B34" w:rsidRDefault="00410E91" w:rsidP="00892B34">
            <w:pPr>
              <w:pStyle w:val="Betarp"/>
              <w:jc w:val="both"/>
              <w:rPr>
                <w:rFonts w:ascii="Verdana" w:hAnsi="Verdana"/>
                <w:szCs w:val="24"/>
              </w:rPr>
            </w:pPr>
            <w:r w:rsidRPr="00892B34">
              <w:rPr>
                <w:rFonts w:ascii="Verdana"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D1301" w14:textId="77777777" w:rsidR="00410E91" w:rsidRPr="00892B34" w:rsidRDefault="00410E91" w:rsidP="00892B34">
            <w:pPr>
              <w:tabs>
                <w:tab w:val="left" w:pos="1134"/>
              </w:tabs>
              <w:jc w:val="both"/>
              <w:rPr>
                <w:rFonts w:ascii="Verdana" w:hAnsi="Verdana"/>
                <w:b/>
                <w:bCs/>
              </w:rPr>
            </w:pPr>
            <w:r w:rsidRPr="00892B34">
              <w:rPr>
                <w:rFonts w:ascii="Verdana" w:hAnsi="Verdana"/>
                <w:b/>
                <w:bCs/>
              </w:rPr>
              <w:t>VPĮ 46 straipsnio 2¹ dalis</w:t>
            </w:r>
          </w:p>
          <w:p w14:paraId="71DEDF7C" w14:textId="77777777" w:rsidR="00410E91" w:rsidRPr="00892B34" w:rsidRDefault="00410E91" w:rsidP="00892B34">
            <w:pPr>
              <w:tabs>
                <w:tab w:val="left" w:pos="1134"/>
              </w:tabs>
              <w:jc w:val="both"/>
              <w:rPr>
                <w:rFonts w:ascii="Verdana" w:hAnsi="Verdana"/>
                <w:b/>
                <w:bCs/>
              </w:rPr>
            </w:pPr>
          </w:p>
          <w:p w14:paraId="02A81670" w14:textId="0E30805A" w:rsidR="00410E91" w:rsidRPr="00892B34" w:rsidRDefault="00410E91" w:rsidP="00892B34">
            <w:pPr>
              <w:pStyle w:val="Betarp"/>
              <w:jc w:val="both"/>
              <w:rPr>
                <w:rFonts w:ascii="Verdana" w:eastAsia="Yu Mincho" w:hAnsi="Verdana"/>
                <w:b/>
                <w:bCs/>
                <w:szCs w:val="24"/>
              </w:rPr>
            </w:pPr>
            <w:r w:rsidRPr="00892B34">
              <w:rPr>
                <w:rFonts w:ascii="Verdana" w:hAnsi="Verdana"/>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16D34" w14:textId="179BB309" w:rsidR="00410E91" w:rsidRPr="00892B34" w:rsidRDefault="00410E91" w:rsidP="00892B34">
            <w:pPr>
              <w:pStyle w:val="Betarp"/>
              <w:tabs>
                <w:tab w:val="left" w:pos="331"/>
              </w:tabs>
              <w:jc w:val="both"/>
              <w:rPr>
                <w:rFonts w:ascii="Verdana" w:hAnsi="Verdana"/>
                <w:szCs w:val="24"/>
              </w:rPr>
            </w:pPr>
            <w:r w:rsidRPr="00892B34">
              <w:rPr>
                <w:rFonts w:ascii="Verdana" w:hAnsi="Verdana"/>
              </w:rPr>
              <w:t>Iš Lietuvoje įsteigtų subjektų įrodančių dokumentų nereikalaujama. Užtenka pateikto EBVPD.</w:t>
            </w:r>
          </w:p>
        </w:tc>
      </w:tr>
      <w:tr w:rsidR="00A37FFB" w:rsidRPr="00892B34" w14:paraId="1436FCE0"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1E087" w14:textId="6E91A214" w:rsidR="00A37FFB" w:rsidRPr="00AC3CD0" w:rsidRDefault="00A37FFB" w:rsidP="00AC3CD0">
            <w:pPr>
              <w:pStyle w:val="Betarp"/>
              <w:suppressAutoHyphens w:val="0"/>
              <w:autoSpaceDN/>
              <w:textAlignment w:val="auto"/>
              <w:rPr>
                <w:rFonts w:ascii="Verdana" w:hAnsi="Verdana"/>
              </w:rPr>
            </w:pPr>
            <w:bookmarkStart w:id="11" w:name="_Hlk90887843"/>
            <w:r w:rsidRPr="00892B34">
              <w:rPr>
                <w:rFonts w:ascii="Verdana" w:hAnsi="Verdana"/>
                <w:szCs w:val="24"/>
              </w:rPr>
              <w:lastRenderedPageBreak/>
              <w:t>2</w:t>
            </w:r>
            <w:r w:rsidR="00DE66F9" w:rsidRPr="00892B34">
              <w:rPr>
                <w:rFonts w:ascii="Verdana" w:hAnsi="Verdana"/>
              </w:rPr>
              <w:t>6</w:t>
            </w:r>
            <w:r w:rsidRPr="00892B34">
              <w:rPr>
                <w:rFonts w:ascii="Verdana" w:hAnsi="Verdana"/>
              </w:rPr>
              <w:t>.</w:t>
            </w:r>
            <w:r w:rsidR="00410E91" w:rsidRPr="00892B34">
              <w:rPr>
                <w:rFonts w:ascii="Verdana" w:hAnsi="Verdana"/>
              </w:rPr>
              <w:t>3</w:t>
            </w:r>
            <w:r w:rsidRPr="00892B34">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F6320" w14:textId="77777777" w:rsidR="00A37FFB" w:rsidRPr="00892B34" w:rsidRDefault="00A37FFB" w:rsidP="00892B34">
            <w:pPr>
              <w:pStyle w:val="Betarp"/>
              <w:jc w:val="both"/>
              <w:rPr>
                <w:rFonts w:ascii="Verdana" w:hAnsi="Verdana"/>
                <w:b/>
                <w:bCs/>
                <w:szCs w:val="24"/>
              </w:rPr>
            </w:pPr>
            <w:r w:rsidRPr="00892B3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3A926D" w14:textId="77777777" w:rsidR="00A37FFB" w:rsidRPr="00892B34" w:rsidRDefault="00A37FFB" w:rsidP="00892B34">
            <w:pPr>
              <w:pStyle w:val="Betarp"/>
              <w:jc w:val="both"/>
              <w:rPr>
                <w:rFonts w:ascii="Verdana" w:hAnsi="Verdana"/>
                <w:b/>
                <w:bCs/>
                <w:szCs w:val="24"/>
              </w:rPr>
            </w:pPr>
          </w:p>
          <w:p w14:paraId="2F10243C" w14:textId="77777777" w:rsidR="00A37FFB" w:rsidRPr="00892B34" w:rsidRDefault="00A37FFB" w:rsidP="00892B34">
            <w:pPr>
              <w:pStyle w:val="Betarp"/>
              <w:jc w:val="both"/>
              <w:rPr>
                <w:rFonts w:ascii="Verdana" w:hAnsi="Verdana"/>
                <w:b/>
                <w:bCs/>
                <w:szCs w:val="24"/>
              </w:rPr>
            </w:pPr>
            <w:r w:rsidRPr="00892B34">
              <w:rPr>
                <w:rFonts w:ascii="Verdana" w:hAnsi="Verdana"/>
                <w:szCs w:val="24"/>
              </w:rPr>
              <w:t>Laikoma, kad tiekėjas arba jo atsakingas asmuo nuteistas už aukščiau nurodytą nusikalstamą veiką, kai dėl:</w:t>
            </w:r>
          </w:p>
          <w:p w14:paraId="194AD3F6" w14:textId="77777777" w:rsidR="00A37FFB" w:rsidRPr="00892B34" w:rsidRDefault="00A37FFB" w:rsidP="00892B34">
            <w:pPr>
              <w:pStyle w:val="Betarp"/>
              <w:jc w:val="both"/>
              <w:rPr>
                <w:rFonts w:ascii="Verdana" w:hAnsi="Verdana"/>
                <w:b/>
                <w:bCs/>
                <w:szCs w:val="24"/>
              </w:rPr>
            </w:pPr>
            <w:r w:rsidRPr="00892B34">
              <w:rPr>
                <w:rFonts w:ascii="Verdana" w:hAnsi="Verdana"/>
                <w:szCs w:val="24"/>
              </w:rPr>
              <w:t>1) tiekėjo, kuris yra fizinis asmuo, per pastaruosius 5 metus buvo priimtas ir įsiteisėjęs apkaltinamasis teismo nuosprendis ir šis asmuo turi neišnykusį ar nepanaikintą teistumą;</w:t>
            </w:r>
          </w:p>
          <w:p w14:paraId="66B246C0" w14:textId="77777777" w:rsidR="00A37FFB" w:rsidRPr="00892B34" w:rsidRDefault="00A37FFB" w:rsidP="00892B34">
            <w:pPr>
              <w:pStyle w:val="Betarp"/>
              <w:jc w:val="both"/>
              <w:rPr>
                <w:rFonts w:ascii="Verdana" w:hAnsi="Verdana" w:cstheme="minorHAnsi"/>
                <w:b/>
                <w:bCs/>
              </w:rPr>
            </w:pPr>
            <w:r w:rsidRPr="00892B34">
              <w:rPr>
                <w:rFonts w:ascii="Verdana" w:hAnsi="Verdana" w:cstheme="minorHAnsi"/>
                <w:bCs/>
              </w:rPr>
              <w:t xml:space="preserve">2) tiekėjo, kuris yra juridinis asmuo, kita organizacija ar jos </w:t>
            </w:r>
            <w:r w:rsidRPr="00892B34">
              <w:rPr>
                <w:rFonts w:ascii="Verdana" w:hAnsi="Verdana" w:cstheme="minorHAnsi"/>
                <w:b/>
              </w:rPr>
              <w:t>struktūrinis</w:t>
            </w:r>
            <w:r w:rsidRPr="00892B34">
              <w:rPr>
                <w:rFonts w:ascii="Verdana" w:hAnsi="Verdana" w:cstheme="minorHAnsi"/>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513167" w14:textId="77777777" w:rsidR="00A37FFB" w:rsidRPr="00892B34" w:rsidRDefault="00A37FFB" w:rsidP="00892B34">
            <w:pPr>
              <w:pStyle w:val="Betarp"/>
              <w:jc w:val="both"/>
              <w:rPr>
                <w:rFonts w:ascii="Verdana" w:hAnsi="Verdana"/>
                <w:b/>
                <w:bCs/>
                <w:szCs w:val="24"/>
              </w:rPr>
            </w:pPr>
          </w:p>
          <w:p w14:paraId="25E12DB6" w14:textId="77777777" w:rsidR="00A37FFB" w:rsidRPr="00892B34" w:rsidRDefault="00A37FFB" w:rsidP="00892B34">
            <w:pPr>
              <w:pStyle w:val="Betarp"/>
              <w:jc w:val="both"/>
              <w:rPr>
                <w:rFonts w:ascii="Verdana" w:hAnsi="Verdana"/>
                <w:b/>
                <w:bCs/>
                <w:szCs w:val="24"/>
              </w:rPr>
            </w:pPr>
            <w:r w:rsidRPr="00892B34">
              <w:rPr>
                <w:rFonts w:ascii="Verdana" w:hAnsi="Verdana"/>
                <w:szCs w:val="24"/>
              </w:rPr>
              <w:t>Tačiau ši nuostata netaikoma, jeigu:</w:t>
            </w:r>
          </w:p>
          <w:p w14:paraId="4AA36B2B" w14:textId="77777777" w:rsidR="00A37FFB" w:rsidRPr="00892B34" w:rsidRDefault="00A37FFB" w:rsidP="00892B34">
            <w:pPr>
              <w:pStyle w:val="Betarp"/>
              <w:jc w:val="both"/>
              <w:rPr>
                <w:rFonts w:ascii="Verdana" w:hAnsi="Verdana"/>
                <w:b/>
                <w:bCs/>
                <w:szCs w:val="24"/>
              </w:rPr>
            </w:pPr>
            <w:r w:rsidRPr="00892B34">
              <w:rPr>
                <w:rFonts w:ascii="Verdana" w:hAnsi="Verdana"/>
                <w:szCs w:val="24"/>
              </w:rPr>
              <w:t xml:space="preserve">1) tiekėjas yra įsipareigojęs sumokėti mokesčius, įskaitant </w:t>
            </w:r>
            <w:r w:rsidRPr="00892B34">
              <w:rPr>
                <w:rFonts w:ascii="Verdana" w:hAnsi="Verdana"/>
                <w:szCs w:val="24"/>
              </w:rPr>
              <w:lastRenderedPageBreak/>
              <w:t>socialinio draudimo įmokas ir dėl to laikomas jau įvykdžiusiu šioje dalyje nurodytus įsipareigojimus;</w:t>
            </w:r>
          </w:p>
          <w:p w14:paraId="7A533878" w14:textId="77777777" w:rsidR="00A37FFB" w:rsidRPr="00892B34" w:rsidRDefault="00A37FFB" w:rsidP="00892B34">
            <w:pPr>
              <w:pStyle w:val="Betarp"/>
              <w:jc w:val="both"/>
              <w:rPr>
                <w:rFonts w:ascii="Verdana" w:hAnsi="Verdana"/>
                <w:b/>
                <w:bCs/>
                <w:szCs w:val="24"/>
              </w:rPr>
            </w:pPr>
            <w:r w:rsidRPr="00892B34">
              <w:rPr>
                <w:rFonts w:ascii="Verdana" w:hAnsi="Verdana"/>
                <w:szCs w:val="24"/>
              </w:rPr>
              <w:t>2) įsiskolinimo suma neviršija 50 Eur (penkiasdešimt eurų);</w:t>
            </w:r>
          </w:p>
          <w:p w14:paraId="65AA4A5A" w14:textId="77777777" w:rsidR="00A37FFB" w:rsidRPr="00892B34" w:rsidRDefault="00A37FFB" w:rsidP="00892B34">
            <w:pPr>
              <w:pStyle w:val="Betarp"/>
              <w:jc w:val="both"/>
              <w:rPr>
                <w:rFonts w:ascii="Verdana" w:hAnsi="Verdana"/>
                <w:b/>
                <w:bCs/>
                <w:szCs w:val="24"/>
              </w:rPr>
            </w:pPr>
            <w:r w:rsidRPr="00892B3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35B27" w14:textId="77777777" w:rsidR="00A37FFB" w:rsidRPr="00892B34" w:rsidRDefault="00A37FFB" w:rsidP="00892B34">
            <w:pPr>
              <w:pStyle w:val="Betarp"/>
              <w:jc w:val="both"/>
              <w:rPr>
                <w:rFonts w:ascii="Verdana" w:eastAsia="Yu Mincho" w:hAnsi="Verdana"/>
                <w:b/>
                <w:bCs/>
                <w:szCs w:val="24"/>
              </w:rPr>
            </w:pPr>
            <w:r w:rsidRPr="00892B34">
              <w:rPr>
                <w:rFonts w:ascii="Verdana" w:eastAsia="Yu Mincho" w:hAnsi="Verdana"/>
                <w:b/>
                <w:bCs/>
                <w:szCs w:val="24"/>
              </w:rPr>
              <w:lastRenderedPageBreak/>
              <w:t>VPĮ 46 straipsnio 3 dalis</w:t>
            </w:r>
          </w:p>
          <w:p w14:paraId="22FCB5B2" w14:textId="77777777" w:rsidR="00A37FFB" w:rsidRPr="00892B34" w:rsidRDefault="00A37FFB" w:rsidP="00892B34">
            <w:pPr>
              <w:pStyle w:val="Betarp"/>
              <w:jc w:val="both"/>
              <w:rPr>
                <w:rFonts w:ascii="Verdana" w:hAnsi="Verdana"/>
                <w:szCs w:val="24"/>
              </w:rPr>
            </w:pPr>
          </w:p>
          <w:p w14:paraId="53D32EED" w14:textId="77777777" w:rsidR="00A37FFB" w:rsidRPr="00892B34" w:rsidRDefault="00A37FFB" w:rsidP="00892B34">
            <w:pPr>
              <w:pStyle w:val="Betarp"/>
              <w:jc w:val="both"/>
              <w:rPr>
                <w:rFonts w:ascii="Verdana" w:eastAsia="Yu Mincho" w:hAnsi="Verdana"/>
                <w:szCs w:val="24"/>
              </w:rPr>
            </w:pPr>
            <w:r w:rsidRPr="00892B3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C1BF4" w14:textId="77777777" w:rsidR="00A37FFB" w:rsidRPr="00892B34" w:rsidRDefault="00A37FFB" w:rsidP="00892B34">
            <w:pPr>
              <w:pStyle w:val="Betarp"/>
              <w:tabs>
                <w:tab w:val="left" w:pos="331"/>
              </w:tabs>
              <w:jc w:val="both"/>
              <w:rPr>
                <w:rFonts w:ascii="Verdana" w:hAnsi="Verdana"/>
                <w:b/>
                <w:bCs/>
                <w:szCs w:val="24"/>
              </w:rPr>
            </w:pPr>
            <w:r w:rsidRPr="00892B34">
              <w:rPr>
                <w:rFonts w:ascii="Verdana" w:hAnsi="Verdana"/>
                <w:szCs w:val="24"/>
              </w:rPr>
              <w:t>1) Dėl įsipareigojimų, susijusių su mokesčių mokėjimu, įvykdymo iš Lietuvoje įsteigtų subjektų prašoma:</w:t>
            </w:r>
          </w:p>
          <w:p w14:paraId="36894206" w14:textId="77777777" w:rsidR="00A37FFB" w:rsidRPr="00892B34" w:rsidRDefault="00A37FFB" w:rsidP="00892B34">
            <w:pPr>
              <w:pStyle w:val="Betarp"/>
              <w:jc w:val="both"/>
              <w:rPr>
                <w:rFonts w:ascii="Verdana" w:hAnsi="Verdana"/>
                <w:szCs w:val="24"/>
              </w:rPr>
            </w:pPr>
          </w:p>
          <w:p w14:paraId="4AB6A69D" w14:textId="6403D0B3" w:rsidR="00A37FFB" w:rsidRPr="00892B34" w:rsidRDefault="00A37FFB" w:rsidP="00892B34">
            <w:pPr>
              <w:pStyle w:val="Betarp"/>
              <w:jc w:val="both"/>
              <w:rPr>
                <w:rFonts w:ascii="Verdana" w:hAnsi="Verdana"/>
                <w:szCs w:val="24"/>
              </w:rPr>
            </w:pPr>
            <w:r w:rsidRPr="00892B34">
              <w:rPr>
                <w:rFonts w:ascii="Verdana" w:hAnsi="Verdana"/>
                <w:szCs w:val="24"/>
              </w:rPr>
              <w:t>• išrašo iš teismo sprendimo (jei toks yra) arba</w:t>
            </w:r>
          </w:p>
          <w:p w14:paraId="5C22A4FB" w14:textId="016A518D" w:rsidR="00A37FFB" w:rsidRPr="00892B34" w:rsidRDefault="00A37FFB" w:rsidP="00892B34">
            <w:pPr>
              <w:pStyle w:val="Betarp"/>
              <w:jc w:val="both"/>
              <w:rPr>
                <w:rFonts w:ascii="Verdana" w:hAnsi="Verdana"/>
                <w:szCs w:val="24"/>
              </w:rPr>
            </w:pPr>
            <w:r w:rsidRPr="00892B34">
              <w:rPr>
                <w:rFonts w:ascii="Verdana" w:hAnsi="Verdana"/>
                <w:szCs w:val="24"/>
              </w:rPr>
              <w:t>• Valstybinės mokesčių inspekcijos prie Lietuvos Respublikos finansų ministerijos išduoto dokumento,</w:t>
            </w:r>
          </w:p>
          <w:p w14:paraId="38202A1E" w14:textId="77777777" w:rsidR="00A37FFB" w:rsidRPr="00892B34" w:rsidRDefault="00A37FFB" w:rsidP="00892B34">
            <w:pPr>
              <w:pStyle w:val="Betarp"/>
              <w:jc w:val="both"/>
              <w:rPr>
                <w:rFonts w:ascii="Verdana" w:hAnsi="Verdana"/>
                <w:szCs w:val="24"/>
              </w:rPr>
            </w:pPr>
            <w:r w:rsidRPr="00892B34">
              <w:rPr>
                <w:rFonts w:ascii="Verdana" w:hAnsi="Verdana"/>
                <w:szCs w:val="24"/>
              </w:rPr>
              <w:t>• arba valstybės įmonės Registrų centro Lietuvos Respublikos Vyriausybės nustatyta tvarka išduoto dokumento, patvirtinančio jungtinius kompetentingų institucijų tvarkomus duomenis.</w:t>
            </w:r>
          </w:p>
          <w:p w14:paraId="44FCA12E" w14:textId="77777777" w:rsidR="00A37FFB" w:rsidRPr="00892B34" w:rsidRDefault="00A37FFB" w:rsidP="00892B34">
            <w:pPr>
              <w:pStyle w:val="Betarp"/>
              <w:jc w:val="both"/>
              <w:rPr>
                <w:rFonts w:ascii="Verdana" w:hAnsi="Verdana"/>
                <w:szCs w:val="24"/>
              </w:rPr>
            </w:pPr>
            <w:r w:rsidRPr="00892B34">
              <w:rPr>
                <w:rFonts w:ascii="Verdana" w:hAnsi="Verdana"/>
                <w:szCs w:val="24"/>
              </w:rPr>
              <w:t>Iš ne Lietuvoje įsteigtų subjektų reikalaujama:</w:t>
            </w:r>
          </w:p>
          <w:p w14:paraId="2AC04B36" w14:textId="77777777" w:rsidR="00A37FFB" w:rsidRPr="00892B34" w:rsidRDefault="00A37FFB" w:rsidP="00892B34">
            <w:pPr>
              <w:pStyle w:val="Betarp"/>
              <w:numPr>
                <w:ilvl w:val="0"/>
                <w:numId w:val="10"/>
              </w:numPr>
              <w:tabs>
                <w:tab w:val="left" w:pos="316"/>
              </w:tabs>
              <w:suppressAutoHyphens w:val="0"/>
              <w:autoSpaceDN/>
              <w:ind w:left="0" w:hanging="46"/>
              <w:jc w:val="both"/>
              <w:textAlignment w:val="auto"/>
              <w:rPr>
                <w:rFonts w:ascii="Verdana" w:hAnsi="Verdana"/>
                <w:b/>
                <w:bCs/>
                <w:szCs w:val="24"/>
              </w:rPr>
            </w:pPr>
            <w:r w:rsidRPr="00892B34">
              <w:rPr>
                <w:rFonts w:ascii="Verdana" w:hAnsi="Verdana"/>
                <w:szCs w:val="24"/>
              </w:rPr>
              <w:t>atitinkamos užsienio šalies institucijos dokumento</w:t>
            </w:r>
            <w:r w:rsidRPr="00892B34">
              <w:rPr>
                <w:rStyle w:val="Puslapioinaosnuoroda"/>
                <w:rFonts w:ascii="Verdana" w:hAnsi="Verdana"/>
                <w:szCs w:val="24"/>
              </w:rPr>
              <w:footnoteReference w:id="2"/>
            </w:r>
            <w:r w:rsidRPr="00892B34">
              <w:rPr>
                <w:rFonts w:ascii="Verdana" w:hAnsi="Verdana"/>
                <w:szCs w:val="24"/>
              </w:rPr>
              <w:t>.</w:t>
            </w:r>
          </w:p>
          <w:p w14:paraId="2E1226DE" w14:textId="77777777" w:rsidR="00A37FFB" w:rsidRPr="00892B34" w:rsidRDefault="00A37FFB" w:rsidP="00892B34">
            <w:pPr>
              <w:pStyle w:val="Betarp"/>
              <w:jc w:val="both"/>
              <w:rPr>
                <w:rFonts w:ascii="Verdana" w:eastAsia="Yu Mincho" w:hAnsi="Verdana"/>
                <w:szCs w:val="24"/>
              </w:rPr>
            </w:pPr>
          </w:p>
          <w:p w14:paraId="0969DABC" w14:textId="04BA6702" w:rsidR="00A37FFB" w:rsidRPr="00892B34" w:rsidRDefault="00A37FFB" w:rsidP="00892B34">
            <w:pPr>
              <w:pStyle w:val="Betarp"/>
              <w:jc w:val="both"/>
              <w:rPr>
                <w:rFonts w:ascii="Verdana" w:hAnsi="Verdana"/>
                <w:i/>
                <w:iCs/>
                <w:color w:val="000000"/>
                <w:szCs w:val="24"/>
              </w:rPr>
            </w:pPr>
            <w:r w:rsidRPr="00892B3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CF907BC" w14:textId="77777777" w:rsidR="00A37FFB" w:rsidRPr="00892B34" w:rsidRDefault="00A37FFB" w:rsidP="00892B34">
            <w:pPr>
              <w:pStyle w:val="Betarp"/>
              <w:jc w:val="both"/>
              <w:rPr>
                <w:rFonts w:ascii="Verdana" w:hAnsi="Verdana"/>
                <w:i/>
                <w:iCs/>
                <w:color w:val="7030A0"/>
                <w:szCs w:val="24"/>
              </w:rPr>
            </w:pPr>
          </w:p>
          <w:p w14:paraId="38AA7BEF" w14:textId="77777777" w:rsidR="00A37FFB" w:rsidRPr="00892B34" w:rsidRDefault="00A37FFB" w:rsidP="00892B34">
            <w:pPr>
              <w:pStyle w:val="Betarp"/>
              <w:jc w:val="both"/>
              <w:rPr>
                <w:rFonts w:ascii="Verdana" w:hAnsi="Verdana"/>
                <w:b/>
                <w:bCs/>
                <w:szCs w:val="24"/>
              </w:rPr>
            </w:pPr>
            <w:r w:rsidRPr="00892B34">
              <w:rPr>
                <w:rFonts w:ascii="Verdana" w:hAnsi="Verdana"/>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F6141FB" w14:textId="77777777" w:rsidR="00A37FFB" w:rsidRPr="00892B34" w:rsidRDefault="00A37FFB" w:rsidP="00892B34">
            <w:pPr>
              <w:pStyle w:val="Betarp"/>
              <w:jc w:val="both"/>
              <w:rPr>
                <w:rFonts w:ascii="Verdana" w:hAnsi="Verdana"/>
                <w:b/>
                <w:bCs/>
                <w:szCs w:val="24"/>
              </w:rPr>
            </w:pPr>
          </w:p>
          <w:p w14:paraId="512D494C" w14:textId="77777777" w:rsidR="00A37FFB" w:rsidRPr="00892B34" w:rsidRDefault="00A37FFB" w:rsidP="00892B34">
            <w:pPr>
              <w:pStyle w:val="Betarp"/>
              <w:jc w:val="both"/>
              <w:rPr>
                <w:rFonts w:ascii="Verdana" w:hAnsi="Verdana"/>
                <w:b/>
                <w:bCs/>
                <w:szCs w:val="24"/>
              </w:rPr>
            </w:pPr>
            <w:r w:rsidRPr="00892B34">
              <w:rPr>
                <w:rFonts w:ascii="Verdana" w:hAnsi="Verdana"/>
                <w:szCs w:val="24"/>
              </w:rPr>
              <w:t>2) Dėl įsipareigojimų, susijusių su socialinio draudimo įmokų mokėjimu, įvykdymo iš Lietuvoje įsteigtų subjektų prašoma:</w:t>
            </w:r>
          </w:p>
          <w:p w14:paraId="5161C00D" w14:textId="7E0E5F5C" w:rsidR="00A37FFB" w:rsidRPr="00892B34" w:rsidRDefault="00A37FFB" w:rsidP="00892B34">
            <w:pPr>
              <w:pStyle w:val="Betarp"/>
              <w:jc w:val="both"/>
              <w:rPr>
                <w:rFonts w:ascii="Verdana" w:hAnsi="Verdana"/>
                <w:szCs w:val="24"/>
              </w:rPr>
            </w:pPr>
            <w:r w:rsidRPr="00892B34">
              <w:rPr>
                <w:rFonts w:ascii="Verdana" w:hAnsi="Verdana"/>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892B34">
                <w:rPr>
                  <w:rStyle w:val="Hipersaitas"/>
                  <w:rFonts w:ascii="Verdana" w:hAnsi="Verdana"/>
                  <w:szCs w:val="24"/>
                </w:rPr>
                <w:t>http://draudejai.sodra.lt/draudeju_viesi_duomenys/</w:t>
              </w:r>
            </w:hyperlink>
            <w:r w:rsidRPr="00892B34">
              <w:rPr>
                <w:rFonts w:ascii="Verdana" w:hAnsi="Verdana"/>
                <w:szCs w:val="24"/>
              </w:rPr>
              <w:t>.</w:t>
            </w:r>
          </w:p>
          <w:p w14:paraId="2E118B97" w14:textId="77777777" w:rsidR="00A37FFB" w:rsidRPr="00892B34" w:rsidRDefault="00A37FFB" w:rsidP="00892B34">
            <w:pPr>
              <w:pStyle w:val="Betarp"/>
              <w:jc w:val="both"/>
              <w:rPr>
                <w:rFonts w:ascii="Verdana" w:hAnsi="Verdana"/>
                <w:b/>
                <w:bCs/>
                <w:szCs w:val="24"/>
              </w:rPr>
            </w:pPr>
          </w:p>
          <w:p w14:paraId="7224E3AA" w14:textId="77777777" w:rsidR="00A37FFB" w:rsidRPr="00892B34" w:rsidRDefault="00A37FFB" w:rsidP="00892B34">
            <w:pPr>
              <w:pStyle w:val="Betarp"/>
              <w:jc w:val="both"/>
              <w:rPr>
                <w:rFonts w:ascii="Verdana" w:hAnsi="Verdana"/>
                <w:b/>
                <w:bCs/>
                <w:szCs w:val="24"/>
              </w:rPr>
            </w:pPr>
            <w:r w:rsidRPr="00892B34">
              <w:rPr>
                <w:rFonts w:ascii="Verdana" w:hAnsi="Verdana"/>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w:t>
            </w:r>
            <w:r w:rsidRPr="00892B34">
              <w:rPr>
                <w:rFonts w:ascii="Verdana" w:hAnsi="Verdana"/>
                <w:szCs w:val="24"/>
              </w:rPr>
              <w:lastRenderedPageBreak/>
              <w:t>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ED95C" w14:textId="77777777" w:rsidR="00A37FFB" w:rsidRPr="00892B34" w:rsidRDefault="00A37FFB" w:rsidP="00892B34">
            <w:pPr>
              <w:pStyle w:val="Betarp"/>
              <w:jc w:val="both"/>
              <w:rPr>
                <w:rFonts w:ascii="Verdana" w:hAnsi="Verdana"/>
                <w:b/>
                <w:bCs/>
                <w:szCs w:val="24"/>
              </w:rPr>
            </w:pPr>
            <w:r w:rsidRPr="00892B3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22567C6" w14:textId="77777777" w:rsidR="00A37FFB" w:rsidRPr="00892B34" w:rsidRDefault="00A37FFB" w:rsidP="00892B34">
            <w:pPr>
              <w:pStyle w:val="Betarp"/>
              <w:jc w:val="both"/>
              <w:rPr>
                <w:rFonts w:ascii="Verdana" w:hAnsi="Verdana"/>
                <w:szCs w:val="24"/>
              </w:rPr>
            </w:pPr>
            <w:r w:rsidRPr="00892B34">
              <w:rPr>
                <w:rFonts w:ascii="Verdana" w:hAnsi="Verdana"/>
                <w:szCs w:val="24"/>
              </w:rPr>
              <w:t>Iš ne Lietuvoje įsteigtų subjektų reikalaujama:</w:t>
            </w:r>
          </w:p>
          <w:p w14:paraId="500B1076" w14:textId="77777777" w:rsidR="00A37FFB" w:rsidRPr="00892B34" w:rsidRDefault="00A37FFB" w:rsidP="00892B34">
            <w:pPr>
              <w:pStyle w:val="Betarp"/>
              <w:numPr>
                <w:ilvl w:val="0"/>
                <w:numId w:val="10"/>
              </w:numPr>
              <w:tabs>
                <w:tab w:val="left" w:pos="226"/>
              </w:tabs>
              <w:suppressAutoHyphens w:val="0"/>
              <w:autoSpaceDN/>
              <w:ind w:left="0" w:hanging="46"/>
              <w:jc w:val="both"/>
              <w:textAlignment w:val="auto"/>
              <w:rPr>
                <w:rFonts w:ascii="Verdana" w:hAnsi="Verdana"/>
                <w:b/>
                <w:bCs/>
                <w:szCs w:val="24"/>
              </w:rPr>
            </w:pPr>
            <w:r w:rsidRPr="00892B34">
              <w:rPr>
                <w:rFonts w:ascii="Verdana" w:hAnsi="Verdana"/>
                <w:szCs w:val="24"/>
              </w:rPr>
              <w:t>atitinkamos užsienio šalies kompetentingos institucijos dokumento</w:t>
            </w:r>
            <w:r w:rsidRPr="00892B34">
              <w:rPr>
                <w:rStyle w:val="Puslapioinaosnuoroda"/>
                <w:rFonts w:ascii="Verdana" w:hAnsi="Verdana"/>
                <w:szCs w:val="24"/>
              </w:rPr>
              <w:footnoteReference w:id="3"/>
            </w:r>
            <w:r w:rsidRPr="00892B34">
              <w:rPr>
                <w:rFonts w:ascii="Verdana" w:hAnsi="Verdana"/>
                <w:szCs w:val="24"/>
              </w:rPr>
              <w:t>.</w:t>
            </w:r>
          </w:p>
          <w:p w14:paraId="53837088" w14:textId="77777777" w:rsidR="00A37FFB" w:rsidRPr="00892B34" w:rsidRDefault="00A37FFB" w:rsidP="00892B34">
            <w:pPr>
              <w:pStyle w:val="Betarp"/>
              <w:jc w:val="both"/>
              <w:rPr>
                <w:rFonts w:ascii="Verdana" w:hAnsi="Verdana"/>
                <w:b/>
                <w:bCs/>
                <w:szCs w:val="24"/>
              </w:rPr>
            </w:pPr>
          </w:p>
          <w:p w14:paraId="7481004C" w14:textId="64A2C1FA" w:rsidR="00A37FFB" w:rsidRPr="00892B34" w:rsidRDefault="00A37FFB" w:rsidP="00892B34">
            <w:pPr>
              <w:pStyle w:val="Betarp"/>
              <w:jc w:val="both"/>
              <w:rPr>
                <w:rFonts w:ascii="Verdana" w:hAnsi="Verdana"/>
                <w:i/>
                <w:iCs/>
                <w:color w:val="7030A0"/>
                <w:szCs w:val="24"/>
              </w:rPr>
            </w:pPr>
            <w:r w:rsidRPr="00892B3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13F55D39" w14:textId="77777777" w:rsidR="00A37FFB" w:rsidRPr="00892B34" w:rsidRDefault="00A37FFB" w:rsidP="00892B34">
            <w:pPr>
              <w:pStyle w:val="Betarp"/>
              <w:jc w:val="both"/>
              <w:rPr>
                <w:rFonts w:ascii="Verdana" w:hAnsi="Verdana"/>
                <w:b/>
                <w:bCs/>
                <w:szCs w:val="24"/>
              </w:rPr>
            </w:pPr>
          </w:p>
          <w:p w14:paraId="4705FFB1" w14:textId="77777777" w:rsidR="00A37FFB" w:rsidRPr="00892B34" w:rsidRDefault="00A37FFB" w:rsidP="00892B34">
            <w:pPr>
              <w:pStyle w:val="Betarp"/>
              <w:jc w:val="both"/>
              <w:rPr>
                <w:rFonts w:ascii="Verdana" w:hAnsi="Verdana"/>
                <w:szCs w:val="24"/>
              </w:rPr>
            </w:pPr>
            <w:r w:rsidRPr="00892B3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EF4AE" w14:textId="77777777" w:rsidR="00A37FFB" w:rsidRPr="00892B34" w:rsidRDefault="00A37FFB" w:rsidP="00892B34">
            <w:pPr>
              <w:pStyle w:val="Betarp"/>
              <w:jc w:val="both"/>
              <w:rPr>
                <w:rFonts w:ascii="Verdana" w:hAnsi="Verdana"/>
                <w:szCs w:val="24"/>
              </w:rPr>
            </w:pPr>
          </w:p>
          <w:p w14:paraId="406D86B6" w14:textId="77777777" w:rsidR="00A37FFB" w:rsidRPr="00892B34" w:rsidRDefault="00A37FFB" w:rsidP="00892B34">
            <w:pPr>
              <w:pStyle w:val="Betarp"/>
              <w:jc w:val="both"/>
              <w:rPr>
                <w:rFonts w:ascii="Verdana" w:hAnsi="Verdana"/>
                <w:b/>
                <w:bCs/>
                <w:i/>
                <w:iCs/>
                <w:u w:val="single"/>
              </w:rPr>
            </w:pPr>
            <w:r w:rsidRPr="00892B34">
              <w:rPr>
                <w:rFonts w:ascii="Verdana" w:hAnsi="Verdana"/>
                <w:b/>
                <w:bCs/>
                <w:i/>
                <w:iCs/>
                <w:u w:val="single"/>
              </w:rPr>
              <w:t>PASTABA</w:t>
            </w:r>
          </w:p>
          <w:p w14:paraId="57AFF42B" w14:textId="33D2F4AD" w:rsidR="00A37FFB" w:rsidRPr="00892B34" w:rsidRDefault="00A37FFB" w:rsidP="00892B34">
            <w:pPr>
              <w:pStyle w:val="Betarp"/>
              <w:jc w:val="both"/>
              <w:rPr>
                <w:rFonts w:ascii="Verdana" w:hAnsi="Verdana"/>
                <w:b/>
                <w:bCs/>
              </w:rPr>
            </w:pPr>
            <w:r w:rsidRPr="00892B34">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p>
        </w:tc>
      </w:tr>
      <w:bookmarkEnd w:id="11"/>
      <w:tr w:rsidR="00A37FFB" w:rsidRPr="00892B34" w14:paraId="03326D33"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22D33" w14:textId="35E70D47" w:rsidR="00A37FFB" w:rsidRPr="00AC3CD0" w:rsidRDefault="00A37FFB" w:rsidP="00AC3CD0">
            <w:pPr>
              <w:pStyle w:val="Betarp"/>
              <w:suppressAutoHyphens w:val="0"/>
              <w:autoSpaceDN/>
              <w:textAlignment w:val="auto"/>
              <w:rPr>
                <w:rFonts w:ascii="Verdana" w:hAnsi="Verdana"/>
              </w:rPr>
            </w:pPr>
            <w:r w:rsidRPr="00892B34">
              <w:rPr>
                <w:rFonts w:ascii="Verdana" w:hAnsi="Verdana"/>
              </w:rPr>
              <w:lastRenderedPageBreak/>
              <w:t>2</w:t>
            </w:r>
            <w:r w:rsidR="00DE66F9" w:rsidRPr="00892B34">
              <w:rPr>
                <w:rFonts w:ascii="Verdana" w:hAnsi="Verdana"/>
              </w:rPr>
              <w:t>6</w:t>
            </w:r>
            <w:r w:rsidRPr="00892B34">
              <w:rPr>
                <w:rFonts w:ascii="Verdana" w:hAnsi="Verdana"/>
              </w:rPr>
              <w:t>.</w:t>
            </w:r>
            <w:r w:rsidR="00410E91" w:rsidRPr="00892B34">
              <w:rPr>
                <w:rFonts w:ascii="Verdana" w:hAnsi="Verdana"/>
              </w:rPr>
              <w:t>4</w:t>
            </w:r>
            <w:r w:rsidRPr="00892B34">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CDF16" w14:textId="77777777" w:rsidR="00A37FFB" w:rsidRPr="00892B34" w:rsidRDefault="00A37FFB" w:rsidP="00892B34">
            <w:pPr>
              <w:pStyle w:val="Betarp"/>
              <w:jc w:val="both"/>
              <w:rPr>
                <w:rFonts w:ascii="Verdana" w:hAnsi="Verdana"/>
                <w:b/>
                <w:bCs/>
                <w:szCs w:val="24"/>
              </w:rPr>
            </w:pPr>
            <w:r w:rsidRPr="00892B34">
              <w:rPr>
                <w:rFonts w:ascii="Verdana" w:hAnsi="Verdana"/>
                <w:szCs w:val="24"/>
              </w:rPr>
              <w:t xml:space="preserve">Tiekėjas su kitais tiekėjais yra sudaręs susitarimų, kuriais siekiama iškreipti konkurenciją atliekamame pirkime, ir </w:t>
            </w:r>
            <w:r w:rsidRPr="00892B34">
              <w:rPr>
                <w:rFonts w:ascii="Verdana" w:hAnsi="Verdana"/>
                <w:szCs w:val="24"/>
              </w:rPr>
              <w:lastRenderedPageBreak/>
              <w:t>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71580" w14:textId="77777777" w:rsidR="00A37FFB" w:rsidRPr="00892B34" w:rsidRDefault="00A37FFB" w:rsidP="00892B34">
            <w:pPr>
              <w:pStyle w:val="Betarp"/>
              <w:jc w:val="both"/>
              <w:rPr>
                <w:rFonts w:ascii="Verdana" w:eastAsia="Yu Mincho" w:hAnsi="Verdana"/>
                <w:b/>
                <w:bCs/>
                <w:szCs w:val="24"/>
              </w:rPr>
            </w:pPr>
            <w:r w:rsidRPr="00892B34">
              <w:rPr>
                <w:rFonts w:ascii="Verdana" w:eastAsia="Yu Mincho" w:hAnsi="Verdana"/>
                <w:b/>
                <w:bCs/>
                <w:szCs w:val="24"/>
              </w:rPr>
              <w:lastRenderedPageBreak/>
              <w:t>VPĮ 46 straipsnio 4 dalies 1 punktas</w:t>
            </w:r>
          </w:p>
          <w:p w14:paraId="4790A66B" w14:textId="77777777" w:rsidR="00A37FFB" w:rsidRPr="00892B34" w:rsidRDefault="00A37FFB" w:rsidP="00892B34">
            <w:pPr>
              <w:pStyle w:val="Betarp"/>
              <w:jc w:val="both"/>
              <w:rPr>
                <w:rFonts w:ascii="Verdana" w:eastAsia="Yu Mincho" w:hAnsi="Verdana"/>
                <w:szCs w:val="24"/>
              </w:rPr>
            </w:pPr>
          </w:p>
          <w:p w14:paraId="134D2553" w14:textId="77777777" w:rsidR="00A37FFB" w:rsidRPr="00892B34" w:rsidRDefault="00A37FFB" w:rsidP="00892B34">
            <w:pPr>
              <w:pStyle w:val="Betarp"/>
              <w:jc w:val="both"/>
              <w:rPr>
                <w:rFonts w:ascii="Verdana" w:eastAsia="Yu Mincho" w:hAnsi="Verdana"/>
                <w:szCs w:val="24"/>
              </w:rPr>
            </w:pPr>
            <w:r w:rsidRPr="00892B34">
              <w:rPr>
                <w:rFonts w:ascii="Verdana" w:eastAsia="Yu Mincho" w:hAnsi="Verdana"/>
                <w:szCs w:val="24"/>
              </w:rPr>
              <w:lastRenderedPageBreak/>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C056" w14:textId="3F016D89" w:rsidR="00A37FFB" w:rsidRPr="00892B34" w:rsidRDefault="00A37FFB" w:rsidP="00892B34">
            <w:pPr>
              <w:pStyle w:val="Betarp"/>
              <w:jc w:val="both"/>
              <w:rPr>
                <w:rFonts w:ascii="Verdana" w:hAnsi="Verdana"/>
                <w:szCs w:val="24"/>
              </w:rPr>
            </w:pPr>
            <w:r w:rsidRPr="00892B34">
              <w:rPr>
                <w:rFonts w:ascii="Verdana" w:hAnsi="Verdana"/>
                <w:szCs w:val="24"/>
              </w:rPr>
              <w:lastRenderedPageBreak/>
              <w:t xml:space="preserve">Iš Lietuvoje įsteigtų subjektų įrodančių dokumentų nereikalaujama. </w:t>
            </w:r>
            <w:r w:rsidRPr="00892B34">
              <w:rPr>
                <w:rFonts w:ascii="Verdana" w:hAnsi="Verdana"/>
                <w:szCs w:val="24"/>
              </w:rPr>
              <w:lastRenderedPageBreak/>
              <w:t>Užtenka pateikto EBVPD.</w:t>
            </w:r>
          </w:p>
        </w:tc>
      </w:tr>
      <w:tr w:rsidR="00A37FFB" w:rsidRPr="00892B34" w14:paraId="33C3630F"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C928C" w14:textId="7BF51F2D" w:rsidR="00A37FFB" w:rsidRPr="00AC3CD0" w:rsidRDefault="00A37FFB" w:rsidP="00AC3CD0">
            <w:pPr>
              <w:rPr>
                <w:rFonts w:ascii="Verdana" w:hAnsi="Verdana"/>
              </w:rPr>
            </w:pPr>
            <w:r w:rsidRPr="00892B34">
              <w:rPr>
                <w:rFonts w:ascii="Verdana" w:hAnsi="Verdana"/>
              </w:rPr>
              <w:lastRenderedPageBreak/>
              <w:t>2</w:t>
            </w:r>
            <w:r w:rsidR="00DE66F9" w:rsidRPr="00892B34">
              <w:rPr>
                <w:rFonts w:ascii="Verdana" w:hAnsi="Verdana"/>
              </w:rPr>
              <w:t>6</w:t>
            </w:r>
            <w:r w:rsidRPr="00892B34">
              <w:rPr>
                <w:rFonts w:ascii="Verdana" w:hAnsi="Verdana"/>
              </w:rPr>
              <w:t>.</w:t>
            </w:r>
            <w:r w:rsidR="00410E91" w:rsidRPr="00892B34">
              <w:rPr>
                <w:rFonts w:ascii="Verdana" w:hAnsi="Verdana"/>
              </w:rPr>
              <w:t>5</w:t>
            </w:r>
            <w:r w:rsidRPr="00892B34">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EC107" w14:textId="77777777" w:rsidR="00A37FFB" w:rsidRPr="00892B34" w:rsidRDefault="00A37FFB" w:rsidP="00892B34">
            <w:pPr>
              <w:pStyle w:val="Betarp"/>
              <w:jc w:val="both"/>
              <w:rPr>
                <w:rFonts w:ascii="Verdana" w:hAnsi="Verdana"/>
                <w:b/>
                <w:bCs/>
                <w:szCs w:val="24"/>
              </w:rPr>
            </w:pPr>
            <w:r w:rsidRPr="00892B34">
              <w:rPr>
                <w:rFonts w:ascii="Verdana" w:hAnsi="Verdana"/>
                <w:szCs w:val="24"/>
              </w:rPr>
              <w:t xml:space="preserve">Tiekėjas pirkimo metu pateko į interesų konflikto situaciją, kaip apibrėžta VPĮ 21 straipsnyje, ir atitinkamos padėties negalima ištaisyti. </w:t>
            </w:r>
          </w:p>
          <w:p w14:paraId="383FFDEA" w14:textId="77777777" w:rsidR="00A37FFB" w:rsidRPr="00892B34" w:rsidRDefault="00A37FFB" w:rsidP="00892B34">
            <w:pPr>
              <w:pStyle w:val="Betarp"/>
              <w:jc w:val="both"/>
              <w:rPr>
                <w:rFonts w:ascii="Verdana" w:hAnsi="Verdana"/>
                <w:b/>
                <w:bCs/>
                <w:szCs w:val="24"/>
              </w:rPr>
            </w:pPr>
            <w:r w:rsidRPr="00892B3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CC1B8" w14:textId="77777777" w:rsidR="00A37FFB" w:rsidRPr="00892B34" w:rsidRDefault="00A37FFB" w:rsidP="00892B34">
            <w:pPr>
              <w:pStyle w:val="Betarp"/>
              <w:jc w:val="both"/>
              <w:rPr>
                <w:rFonts w:ascii="Verdana" w:eastAsia="Yu Mincho" w:hAnsi="Verdana"/>
                <w:b/>
                <w:bCs/>
                <w:szCs w:val="24"/>
              </w:rPr>
            </w:pPr>
            <w:r w:rsidRPr="00892B34">
              <w:rPr>
                <w:rFonts w:ascii="Verdana" w:eastAsia="Yu Mincho" w:hAnsi="Verdana"/>
                <w:b/>
                <w:bCs/>
                <w:szCs w:val="24"/>
              </w:rPr>
              <w:t>VPĮ 46 straipsnio 4 dalies 2 punktas</w:t>
            </w:r>
          </w:p>
          <w:p w14:paraId="40A05CCD" w14:textId="77777777" w:rsidR="00A37FFB" w:rsidRPr="00892B34" w:rsidRDefault="00A37FFB" w:rsidP="00892B34">
            <w:pPr>
              <w:pStyle w:val="Betarp"/>
              <w:jc w:val="both"/>
              <w:rPr>
                <w:rFonts w:ascii="Verdana" w:eastAsia="Yu Mincho" w:hAnsi="Verdana"/>
                <w:szCs w:val="24"/>
              </w:rPr>
            </w:pPr>
          </w:p>
          <w:p w14:paraId="6314FDB6" w14:textId="77777777" w:rsidR="00A37FFB" w:rsidRPr="00892B34" w:rsidRDefault="00A37FFB" w:rsidP="00892B34">
            <w:pPr>
              <w:pStyle w:val="Betarp"/>
              <w:jc w:val="both"/>
              <w:rPr>
                <w:rFonts w:ascii="Verdana" w:eastAsia="Yu Mincho" w:hAnsi="Verdana"/>
                <w:szCs w:val="24"/>
              </w:rPr>
            </w:pPr>
            <w:r w:rsidRPr="00892B3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2318A" w14:textId="34D3EEB2" w:rsidR="00A37FFB" w:rsidRPr="00892B34" w:rsidRDefault="00A37FFB" w:rsidP="00892B34">
            <w:pPr>
              <w:pStyle w:val="Betarp"/>
              <w:jc w:val="both"/>
              <w:rPr>
                <w:rFonts w:ascii="Verdana" w:hAnsi="Verdana"/>
                <w:szCs w:val="24"/>
              </w:rPr>
            </w:pPr>
            <w:r w:rsidRPr="00892B34">
              <w:rPr>
                <w:rFonts w:ascii="Verdana" w:hAnsi="Verdana"/>
                <w:szCs w:val="24"/>
              </w:rPr>
              <w:t>Iš Lietuvoje įsteigtų subjektų įrodančių dokumentų nereikalaujama. Užtenka pateikto EBVPD.</w:t>
            </w:r>
          </w:p>
        </w:tc>
      </w:tr>
      <w:tr w:rsidR="00A37FFB" w:rsidRPr="00892B34" w14:paraId="4FC9B01B"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CBC7A" w14:textId="05B9FF02" w:rsidR="00A37FFB" w:rsidRPr="00AC3CD0" w:rsidRDefault="00A37FFB" w:rsidP="00AC3CD0">
            <w:pPr>
              <w:pStyle w:val="Betarp"/>
              <w:suppressAutoHyphens w:val="0"/>
              <w:autoSpaceDN/>
              <w:textAlignment w:val="auto"/>
              <w:rPr>
                <w:rFonts w:ascii="Verdana" w:hAnsi="Verdana"/>
              </w:rPr>
            </w:pPr>
            <w:r w:rsidRPr="00892B34">
              <w:rPr>
                <w:rFonts w:ascii="Verdana" w:hAnsi="Verdana"/>
              </w:rPr>
              <w:t>2</w:t>
            </w:r>
            <w:r w:rsidR="00DE66F9" w:rsidRPr="00892B34">
              <w:rPr>
                <w:rFonts w:ascii="Verdana" w:hAnsi="Verdana"/>
              </w:rPr>
              <w:t>6</w:t>
            </w:r>
            <w:r w:rsidRPr="00892B34">
              <w:rPr>
                <w:rFonts w:ascii="Verdana" w:hAnsi="Verdana"/>
              </w:rPr>
              <w:t>.</w:t>
            </w:r>
            <w:r w:rsidR="00410E91" w:rsidRPr="00892B34">
              <w:rPr>
                <w:rFonts w:ascii="Verdana" w:hAnsi="Verdana"/>
              </w:rPr>
              <w:t>6</w:t>
            </w:r>
            <w:r w:rsidRPr="00892B34">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756A2" w14:textId="77777777" w:rsidR="00A37FFB" w:rsidRPr="00892B34" w:rsidRDefault="00A37FFB" w:rsidP="00892B34">
            <w:pPr>
              <w:pStyle w:val="Betarp"/>
              <w:jc w:val="both"/>
              <w:rPr>
                <w:rFonts w:ascii="Verdana" w:hAnsi="Verdana"/>
                <w:b/>
                <w:bCs/>
                <w:szCs w:val="24"/>
              </w:rPr>
            </w:pPr>
            <w:r w:rsidRPr="00892B3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3552D" w14:textId="77777777" w:rsidR="00A37FFB" w:rsidRPr="00892B34" w:rsidRDefault="00A37FFB" w:rsidP="00892B34">
            <w:pPr>
              <w:pStyle w:val="Betarp"/>
              <w:jc w:val="both"/>
              <w:rPr>
                <w:rFonts w:ascii="Verdana" w:eastAsia="Yu Mincho" w:hAnsi="Verdana"/>
                <w:b/>
                <w:bCs/>
                <w:szCs w:val="24"/>
              </w:rPr>
            </w:pPr>
            <w:r w:rsidRPr="00892B34">
              <w:rPr>
                <w:rFonts w:ascii="Verdana" w:eastAsia="Yu Mincho" w:hAnsi="Verdana"/>
                <w:b/>
                <w:bCs/>
                <w:szCs w:val="24"/>
              </w:rPr>
              <w:t>VPĮ 46 straipsnio 4 dalies 3 punktas</w:t>
            </w:r>
          </w:p>
          <w:p w14:paraId="1A378567" w14:textId="77777777" w:rsidR="00A37FFB" w:rsidRPr="00892B34" w:rsidRDefault="00A37FFB" w:rsidP="00892B34">
            <w:pPr>
              <w:pStyle w:val="Betarp"/>
              <w:jc w:val="both"/>
              <w:rPr>
                <w:rFonts w:ascii="Verdana" w:eastAsia="Yu Mincho" w:hAnsi="Verdana"/>
                <w:szCs w:val="24"/>
              </w:rPr>
            </w:pPr>
          </w:p>
          <w:p w14:paraId="5F058307" w14:textId="77777777" w:rsidR="00A37FFB" w:rsidRPr="00892B34" w:rsidRDefault="00A37FFB" w:rsidP="00892B34">
            <w:pPr>
              <w:pStyle w:val="Betarp"/>
              <w:jc w:val="both"/>
              <w:rPr>
                <w:rFonts w:ascii="Verdana" w:eastAsia="Yu Mincho" w:hAnsi="Verdana"/>
                <w:szCs w:val="24"/>
              </w:rPr>
            </w:pPr>
            <w:r w:rsidRPr="00892B3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72A96" w14:textId="4178F8E8" w:rsidR="00A37FFB" w:rsidRPr="00892B34" w:rsidRDefault="00A37FFB" w:rsidP="00892B34">
            <w:pPr>
              <w:pStyle w:val="Betarp"/>
              <w:jc w:val="both"/>
              <w:rPr>
                <w:rFonts w:ascii="Verdana" w:hAnsi="Verdana"/>
                <w:szCs w:val="24"/>
              </w:rPr>
            </w:pPr>
            <w:r w:rsidRPr="00892B34">
              <w:rPr>
                <w:rFonts w:ascii="Verdana" w:hAnsi="Verdana"/>
                <w:szCs w:val="24"/>
              </w:rPr>
              <w:t>Iš Lietuvoje įsteigtų subjektų įrodančių dokumentų nereikalaujama. Užtenka pateikto EBVPD.</w:t>
            </w:r>
          </w:p>
        </w:tc>
      </w:tr>
      <w:tr w:rsidR="00A37FFB" w:rsidRPr="00892B34" w14:paraId="5155E52D"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1F43B" w14:textId="4B78945E" w:rsidR="00A37FFB" w:rsidRPr="00AC3CD0" w:rsidRDefault="00A37FFB" w:rsidP="00AC3CD0">
            <w:pPr>
              <w:pStyle w:val="Betarp"/>
              <w:suppressAutoHyphens w:val="0"/>
              <w:autoSpaceDN/>
              <w:textAlignment w:val="auto"/>
              <w:rPr>
                <w:rFonts w:ascii="Verdana" w:hAnsi="Verdana"/>
              </w:rPr>
            </w:pPr>
            <w:r w:rsidRPr="00892B34">
              <w:rPr>
                <w:rFonts w:ascii="Verdana" w:hAnsi="Verdana"/>
              </w:rPr>
              <w:t>2</w:t>
            </w:r>
            <w:r w:rsidR="00DE66F9" w:rsidRPr="00892B34">
              <w:rPr>
                <w:rFonts w:ascii="Verdana" w:hAnsi="Verdana"/>
              </w:rPr>
              <w:t>6</w:t>
            </w:r>
            <w:r w:rsidRPr="00892B34">
              <w:rPr>
                <w:rFonts w:ascii="Verdana" w:hAnsi="Verdana"/>
              </w:rPr>
              <w:t>.</w:t>
            </w:r>
            <w:r w:rsidR="00410E91" w:rsidRPr="00892B34">
              <w:rPr>
                <w:rFonts w:ascii="Verdana" w:hAnsi="Verdana"/>
              </w:rPr>
              <w:t>7</w:t>
            </w:r>
            <w:r w:rsidRPr="00892B34">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34CE1" w14:textId="77777777" w:rsidR="00A37FFB" w:rsidRPr="00892B34" w:rsidRDefault="00A37FFB" w:rsidP="00892B34">
            <w:pPr>
              <w:pStyle w:val="Betarp"/>
              <w:jc w:val="both"/>
              <w:rPr>
                <w:rFonts w:ascii="Verdana" w:hAnsi="Verdana"/>
                <w:szCs w:val="24"/>
              </w:rPr>
            </w:pPr>
            <w:r w:rsidRPr="00892B3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193E96" w14:textId="77777777" w:rsidR="00A37FFB" w:rsidRPr="00892B34" w:rsidRDefault="00A37FFB" w:rsidP="00892B34">
            <w:pPr>
              <w:pStyle w:val="Betarp"/>
              <w:jc w:val="both"/>
              <w:rPr>
                <w:rFonts w:ascii="Verdana" w:hAnsi="Verdana"/>
                <w:szCs w:val="24"/>
              </w:rPr>
            </w:pPr>
            <w:r w:rsidRPr="00892B34">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892B34">
              <w:rPr>
                <w:rFonts w:ascii="Verdana" w:hAnsi="Verdana"/>
                <w:szCs w:val="24"/>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82DB15" w14:textId="77777777" w:rsidR="00A37FFB" w:rsidRPr="00892B34" w:rsidRDefault="00A37FFB" w:rsidP="00892B34">
            <w:pPr>
              <w:pStyle w:val="Betarp"/>
              <w:jc w:val="both"/>
              <w:rPr>
                <w:rFonts w:ascii="Verdana" w:hAnsi="Verdana"/>
                <w:szCs w:val="24"/>
              </w:rPr>
            </w:pPr>
            <w:r w:rsidRPr="00892B3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B7F42" w14:textId="77777777" w:rsidR="00A37FFB" w:rsidRPr="00892B34" w:rsidRDefault="00A37FFB" w:rsidP="00892B34">
            <w:pPr>
              <w:pStyle w:val="Betarp"/>
              <w:jc w:val="both"/>
              <w:rPr>
                <w:rFonts w:ascii="Verdana" w:eastAsia="Yu Mincho" w:hAnsi="Verdana"/>
                <w:b/>
                <w:bCs/>
                <w:szCs w:val="24"/>
              </w:rPr>
            </w:pPr>
            <w:r w:rsidRPr="00892B34">
              <w:rPr>
                <w:rFonts w:ascii="Verdana" w:eastAsia="Yu Mincho" w:hAnsi="Verdana"/>
                <w:b/>
                <w:bCs/>
                <w:szCs w:val="24"/>
              </w:rPr>
              <w:lastRenderedPageBreak/>
              <w:t>VPĮ 46 straipsnio 4 dalies 4 punktas</w:t>
            </w:r>
          </w:p>
          <w:p w14:paraId="3EEDDD85" w14:textId="77777777" w:rsidR="00A37FFB" w:rsidRPr="00892B34" w:rsidRDefault="00A37FFB" w:rsidP="00892B34">
            <w:pPr>
              <w:pStyle w:val="Betarp"/>
              <w:jc w:val="both"/>
              <w:rPr>
                <w:rFonts w:ascii="Verdana" w:eastAsia="Yu Mincho" w:hAnsi="Verdana"/>
                <w:szCs w:val="24"/>
              </w:rPr>
            </w:pPr>
          </w:p>
          <w:p w14:paraId="4658094A" w14:textId="77777777" w:rsidR="00A37FFB" w:rsidRPr="00892B34" w:rsidRDefault="00A37FFB" w:rsidP="00892B34">
            <w:pPr>
              <w:pStyle w:val="Betarp"/>
              <w:jc w:val="both"/>
              <w:rPr>
                <w:rFonts w:ascii="Verdana" w:eastAsia="Yu Mincho" w:hAnsi="Verdana"/>
                <w:szCs w:val="24"/>
              </w:rPr>
            </w:pPr>
            <w:r w:rsidRPr="00892B3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B1EC2" w14:textId="58F1B8BE" w:rsidR="00A37FFB" w:rsidRPr="00892B34" w:rsidRDefault="00A37FFB" w:rsidP="00892B34">
            <w:pPr>
              <w:pStyle w:val="Betarp"/>
              <w:jc w:val="both"/>
              <w:rPr>
                <w:rFonts w:ascii="Verdana" w:hAnsi="Verdana"/>
                <w:szCs w:val="24"/>
              </w:rPr>
            </w:pPr>
            <w:r w:rsidRPr="00892B34">
              <w:rPr>
                <w:rFonts w:ascii="Verdana" w:hAnsi="Verdana"/>
                <w:szCs w:val="24"/>
              </w:rPr>
              <w:t>Iš Lietuvoje įsteigtų subjektų įrodančių dokumentų nereikalaujama. Užtenka pateikto EBVPD.</w:t>
            </w:r>
          </w:p>
          <w:p w14:paraId="2CF7EC18" w14:textId="77777777" w:rsidR="00A37FFB" w:rsidRPr="00892B34" w:rsidRDefault="00A37FFB" w:rsidP="00892B34">
            <w:pPr>
              <w:pStyle w:val="Betarp"/>
              <w:jc w:val="both"/>
              <w:rPr>
                <w:rFonts w:ascii="Verdana" w:hAnsi="Verdana"/>
                <w:szCs w:val="24"/>
              </w:rPr>
            </w:pPr>
          </w:p>
          <w:p w14:paraId="3E2912AF" w14:textId="6BE0AD2B" w:rsidR="00A37FFB" w:rsidRPr="00892B34" w:rsidRDefault="00A37FFB" w:rsidP="00892B34">
            <w:pPr>
              <w:pStyle w:val="Betarp"/>
              <w:jc w:val="both"/>
              <w:rPr>
                <w:rFonts w:ascii="Verdana" w:hAnsi="Verdana"/>
                <w:b/>
                <w:bCs/>
                <w:szCs w:val="24"/>
              </w:rPr>
            </w:pPr>
            <w:r w:rsidRPr="00892B34">
              <w:rPr>
                <w:rFonts w:ascii="Verdana" w:hAnsi="Verdana"/>
                <w:b/>
                <w:bCs/>
                <w:szCs w:val="24"/>
              </w:rPr>
              <w:t>Priimant sprendimus dėl tiekėjo pašalinimo iš pirkimo procedūros šiame punkte nurodytu pašalinimo pagrindu, be kita ko, gali būti atsižvelgiama į pagal VPĮ 52 straipsnį skelbiamą informaciją:</w:t>
            </w:r>
          </w:p>
          <w:p w14:paraId="48BEA5BB" w14:textId="77777777" w:rsidR="00A37FFB" w:rsidRPr="00892B34" w:rsidRDefault="00A37FFB" w:rsidP="00892B34">
            <w:pPr>
              <w:pStyle w:val="Betarp"/>
              <w:jc w:val="both"/>
              <w:rPr>
                <w:rFonts w:ascii="Verdana" w:hAnsi="Verdana"/>
                <w:b/>
                <w:bCs/>
                <w:szCs w:val="24"/>
              </w:rPr>
            </w:pPr>
          </w:p>
          <w:p w14:paraId="025350F8" w14:textId="31EFA1B4" w:rsidR="00A37FFB" w:rsidRPr="00892B34" w:rsidRDefault="003A0E82" w:rsidP="00892B34">
            <w:pPr>
              <w:pStyle w:val="Betarp"/>
              <w:jc w:val="both"/>
              <w:rPr>
                <w:rFonts w:ascii="Verdana" w:hAnsi="Verdana"/>
                <w:b/>
                <w:bCs/>
                <w:szCs w:val="24"/>
              </w:rPr>
            </w:pPr>
            <w:hyperlink r:id="rId15" w:history="1">
              <w:r w:rsidRPr="00892B34">
                <w:rPr>
                  <w:rFonts w:ascii="Verdana" w:eastAsia="Times New Roman" w:hAnsi="Verdana"/>
                  <w:color w:val="0000FF"/>
                  <w:u w:val="single"/>
                  <w:lang w:eastAsia="lt-LT"/>
                </w:rPr>
                <w:t>https://vpt.lrv.lt/lt/nuorodos/kiti-duomenys/powerbi/melaginga-informacija-</w:t>
              </w:r>
              <w:r w:rsidRPr="00892B34">
                <w:rPr>
                  <w:rFonts w:ascii="Verdana" w:eastAsia="Times New Roman" w:hAnsi="Verdana"/>
                  <w:color w:val="0000FF"/>
                  <w:u w:val="single"/>
                  <w:lang w:eastAsia="lt-LT"/>
                </w:rPr>
                <w:lastRenderedPageBreak/>
                <w:t>pateikusiu-tiekeju-sarasas-3/</w:t>
              </w:r>
            </w:hyperlink>
          </w:p>
        </w:tc>
      </w:tr>
      <w:tr w:rsidR="00A37FFB" w:rsidRPr="00892B34" w14:paraId="34B7D4DD"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A510A" w14:textId="25602E5A" w:rsidR="00A37FFB" w:rsidRPr="00AC3CD0" w:rsidRDefault="00A37FFB" w:rsidP="00AC3CD0">
            <w:pPr>
              <w:pStyle w:val="Betarp"/>
              <w:suppressAutoHyphens w:val="0"/>
              <w:autoSpaceDN/>
              <w:textAlignment w:val="auto"/>
              <w:rPr>
                <w:rFonts w:ascii="Verdana" w:hAnsi="Verdana"/>
              </w:rPr>
            </w:pPr>
            <w:r w:rsidRPr="00892B34">
              <w:rPr>
                <w:rFonts w:ascii="Verdana" w:hAnsi="Verdana"/>
              </w:rPr>
              <w:lastRenderedPageBreak/>
              <w:t>2</w:t>
            </w:r>
            <w:r w:rsidR="00DE66F9" w:rsidRPr="00892B34">
              <w:rPr>
                <w:rFonts w:ascii="Verdana" w:hAnsi="Verdana"/>
              </w:rPr>
              <w:t>6</w:t>
            </w:r>
            <w:r w:rsidRPr="00892B34">
              <w:rPr>
                <w:rFonts w:ascii="Verdana" w:hAnsi="Verdana"/>
              </w:rPr>
              <w:t>.</w:t>
            </w:r>
            <w:r w:rsidR="00410E91" w:rsidRPr="00892B34">
              <w:rPr>
                <w:rFonts w:ascii="Verdana" w:hAnsi="Verdana"/>
              </w:rPr>
              <w:t>8</w:t>
            </w:r>
            <w:r w:rsidRPr="00892B34">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C414" w14:textId="77777777" w:rsidR="00A37FFB" w:rsidRPr="00892B34" w:rsidRDefault="00A37FFB" w:rsidP="00892B34">
            <w:pPr>
              <w:pStyle w:val="Betarp"/>
              <w:jc w:val="both"/>
              <w:rPr>
                <w:rFonts w:ascii="Verdana" w:hAnsi="Verdana"/>
                <w:b/>
                <w:bCs/>
                <w:szCs w:val="24"/>
              </w:rPr>
            </w:pPr>
            <w:r w:rsidRPr="00892B3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5E5C5" w14:textId="77777777" w:rsidR="00A37FFB" w:rsidRPr="00892B34" w:rsidRDefault="00A37FFB" w:rsidP="00892B34">
            <w:pPr>
              <w:pStyle w:val="Betarp"/>
              <w:jc w:val="both"/>
              <w:rPr>
                <w:rFonts w:ascii="Verdana" w:eastAsia="Yu Mincho" w:hAnsi="Verdana"/>
                <w:b/>
                <w:bCs/>
                <w:szCs w:val="24"/>
              </w:rPr>
            </w:pPr>
            <w:r w:rsidRPr="00892B34">
              <w:rPr>
                <w:rFonts w:ascii="Verdana" w:eastAsia="Yu Mincho" w:hAnsi="Verdana"/>
                <w:b/>
                <w:bCs/>
                <w:szCs w:val="24"/>
              </w:rPr>
              <w:t>VPĮ 46 straipsnio 4 dalies 5 punktas</w:t>
            </w:r>
          </w:p>
          <w:p w14:paraId="3B2C7A61" w14:textId="77777777" w:rsidR="00A37FFB" w:rsidRPr="00892B34" w:rsidRDefault="00A37FFB" w:rsidP="00892B34">
            <w:pPr>
              <w:pStyle w:val="Betarp"/>
              <w:jc w:val="both"/>
              <w:rPr>
                <w:rFonts w:ascii="Verdana" w:eastAsia="Yu Mincho" w:hAnsi="Verdana"/>
                <w:szCs w:val="24"/>
              </w:rPr>
            </w:pPr>
          </w:p>
          <w:p w14:paraId="6AF13204" w14:textId="0797C4F7" w:rsidR="00A37FFB" w:rsidRPr="00892B34" w:rsidRDefault="00A37FFB" w:rsidP="00892B34">
            <w:pPr>
              <w:pStyle w:val="Betarp"/>
              <w:jc w:val="both"/>
              <w:rPr>
                <w:rFonts w:ascii="Verdana" w:eastAsia="Yu Mincho" w:hAnsi="Verdana"/>
                <w:szCs w:val="24"/>
              </w:rPr>
            </w:pPr>
            <w:r w:rsidRPr="00892B34">
              <w:rPr>
                <w:rFonts w:ascii="Verdana" w:eastAsia="Yu Mincho" w:hAnsi="Verdana"/>
                <w:szCs w:val="24"/>
              </w:rPr>
              <w:t>EBVPD</w:t>
            </w:r>
            <w:r w:rsidRPr="00892B3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92EDE" w14:textId="4C493068" w:rsidR="00A37FFB" w:rsidRPr="00892B34" w:rsidRDefault="00A37FFB" w:rsidP="00892B34">
            <w:pPr>
              <w:pStyle w:val="Betarp"/>
              <w:jc w:val="both"/>
              <w:rPr>
                <w:rFonts w:ascii="Verdana" w:hAnsi="Verdana"/>
                <w:szCs w:val="24"/>
              </w:rPr>
            </w:pPr>
            <w:r w:rsidRPr="00892B34">
              <w:rPr>
                <w:rFonts w:ascii="Verdana" w:hAnsi="Verdana"/>
                <w:szCs w:val="24"/>
              </w:rPr>
              <w:t>Iš Lietuvoje įsteigtų subjektų įrodančių dokumentų nereikalaujama. Užtenka pateikto EBVPD.</w:t>
            </w:r>
          </w:p>
        </w:tc>
      </w:tr>
      <w:tr w:rsidR="00A37FFB" w:rsidRPr="00892B34" w14:paraId="7F53FEE5"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B4898" w14:textId="646BE6B5" w:rsidR="00A37FFB" w:rsidRPr="00AC3CD0" w:rsidRDefault="00A37FFB" w:rsidP="00AC3CD0">
            <w:pPr>
              <w:pStyle w:val="Betarp"/>
              <w:suppressAutoHyphens w:val="0"/>
              <w:autoSpaceDN/>
              <w:textAlignment w:val="auto"/>
              <w:rPr>
                <w:rFonts w:ascii="Verdana" w:hAnsi="Verdana"/>
              </w:rPr>
            </w:pPr>
            <w:r w:rsidRPr="00892B34">
              <w:rPr>
                <w:rFonts w:ascii="Verdana" w:hAnsi="Verdana"/>
              </w:rPr>
              <w:t>2</w:t>
            </w:r>
            <w:r w:rsidR="00DE66F9" w:rsidRPr="00892B34">
              <w:rPr>
                <w:rFonts w:ascii="Verdana" w:hAnsi="Verdana"/>
              </w:rPr>
              <w:t>6</w:t>
            </w:r>
            <w:r w:rsidRPr="00892B34">
              <w:rPr>
                <w:rFonts w:ascii="Verdana" w:hAnsi="Verdana"/>
              </w:rPr>
              <w:t>.</w:t>
            </w:r>
            <w:r w:rsidR="00410E91" w:rsidRPr="00892B34">
              <w:rPr>
                <w:rFonts w:ascii="Verdana" w:hAnsi="Verdana"/>
              </w:rPr>
              <w:t>9</w:t>
            </w:r>
            <w:r w:rsidRPr="00892B34">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CC743" w14:textId="77777777" w:rsidR="00A37FFB" w:rsidRPr="00892B34" w:rsidRDefault="00A37FFB" w:rsidP="00892B34">
            <w:pPr>
              <w:jc w:val="both"/>
              <w:rPr>
                <w:rFonts w:ascii="Verdana" w:hAnsi="Verdana"/>
              </w:rPr>
            </w:pPr>
            <w:r w:rsidRPr="00892B34">
              <w:rPr>
                <w:rFonts w:ascii="Verdana" w:hAnsi="Verdana"/>
              </w:rPr>
              <w:t xml:space="preserve">Tiekėjas yra neįvykdęs sutarties, sudarytos vadovaujantis VPĮ, Viešųjų </w:t>
            </w:r>
            <w:r w:rsidRPr="00892B34">
              <w:rPr>
                <w:rFonts w:ascii="Verdana" w:hAnsi="Verdana"/>
              </w:rPr>
              <w:lastRenderedPageBreak/>
              <w:t xml:space="preserve">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C5193A" w14:textId="77777777" w:rsidR="00A37FFB" w:rsidRPr="00892B34" w:rsidRDefault="00A37FFB" w:rsidP="00892B34">
            <w:pPr>
              <w:jc w:val="both"/>
              <w:rPr>
                <w:rFonts w:ascii="Verdana" w:hAnsi="Verdana"/>
              </w:rPr>
            </w:pPr>
            <w:r w:rsidRPr="00892B34">
              <w:rPr>
                <w:rFonts w:ascii="Verdana" w:hAnsi="Verdana"/>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w:t>
            </w:r>
            <w:r w:rsidRPr="00892B34">
              <w:rPr>
                <w:rFonts w:ascii="Verdana" w:hAnsi="Verdana"/>
              </w:rPr>
              <w:lastRenderedPageBreak/>
              <w:t>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58F47" w14:textId="77777777" w:rsidR="00A37FFB" w:rsidRPr="00892B34" w:rsidRDefault="00A37FFB" w:rsidP="00892B34">
            <w:pPr>
              <w:pStyle w:val="Betarp"/>
              <w:jc w:val="both"/>
              <w:rPr>
                <w:rFonts w:ascii="Verdana" w:eastAsia="Yu Mincho" w:hAnsi="Verdana"/>
                <w:b/>
                <w:bCs/>
                <w:szCs w:val="24"/>
              </w:rPr>
            </w:pPr>
            <w:r w:rsidRPr="00892B34">
              <w:rPr>
                <w:rFonts w:ascii="Verdana" w:eastAsia="Yu Mincho" w:hAnsi="Verdana"/>
                <w:b/>
                <w:bCs/>
                <w:szCs w:val="24"/>
              </w:rPr>
              <w:lastRenderedPageBreak/>
              <w:t xml:space="preserve">VPĮ 46 straipsnio </w:t>
            </w:r>
            <w:r w:rsidRPr="00892B34">
              <w:rPr>
                <w:rFonts w:ascii="Verdana" w:eastAsia="Yu Mincho" w:hAnsi="Verdana"/>
                <w:b/>
                <w:bCs/>
                <w:szCs w:val="24"/>
              </w:rPr>
              <w:lastRenderedPageBreak/>
              <w:t>4 dalies 6 punktas</w:t>
            </w:r>
          </w:p>
          <w:p w14:paraId="2D365C07" w14:textId="77777777" w:rsidR="00A37FFB" w:rsidRPr="00892B34" w:rsidRDefault="00A37FFB" w:rsidP="00892B34">
            <w:pPr>
              <w:pStyle w:val="Betarp"/>
              <w:jc w:val="both"/>
              <w:rPr>
                <w:rFonts w:ascii="Verdana" w:eastAsia="Yu Mincho" w:hAnsi="Verdana"/>
                <w:szCs w:val="24"/>
              </w:rPr>
            </w:pPr>
          </w:p>
          <w:p w14:paraId="22C7D701" w14:textId="0840890D" w:rsidR="00A37FFB" w:rsidRPr="00892B34" w:rsidRDefault="00A37FFB" w:rsidP="00892B34">
            <w:pPr>
              <w:pStyle w:val="Betarp"/>
              <w:jc w:val="both"/>
              <w:rPr>
                <w:rFonts w:ascii="Verdana" w:eastAsia="Yu Mincho" w:hAnsi="Verdana"/>
                <w:szCs w:val="24"/>
              </w:rPr>
            </w:pPr>
            <w:r w:rsidRPr="00892B34">
              <w:rPr>
                <w:rFonts w:ascii="Verdana" w:eastAsia="Yu Mincho" w:hAnsi="Verdana"/>
                <w:szCs w:val="24"/>
              </w:rPr>
              <w:t>EBVPD</w:t>
            </w:r>
            <w:r w:rsidRPr="00892B3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0167B" w14:textId="77777777" w:rsidR="00A37FFB" w:rsidRPr="00892B34" w:rsidRDefault="00A37FFB" w:rsidP="00892B34">
            <w:pPr>
              <w:pStyle w:val="Betarp"/>
              <w:jc w:val="both"/>
              <w:rPr>
                <w:rFonts w:ascii="Verdana" w:hAnsi="Verdana"/>
                <w:szCs w:val="24"/>
              </w:rPr>
            </w:pPr>
            <w:r w:rsidRPr="00892B34">
              <w:rPr>
                <w:rFonts w:ascii="Verdana" w:hAnsi="Verdana"/>
                <w:szCs w:val="24"/>
              </w:rPr>
              <w:lastRenderedPageBreak/>
              <w:t xml:space="preserve">Iš Lietuvoje įsteigtų subjektų įrodančių dokumentų </w:t>
            </w:r>
            <w:r w:rsidRPr="00892B34">
              <w:rPr>
                <w:rFonts w:ascii="Verdana" w:hAnsi="Verdana"/>
                <w:szCs w:val="24"/>
              </w:rPr>
              <w:lastRenderedPageBreak/>
              <w:t>nereikalaujama. Užtenka pateikto EBVPD.</w:t>
            </w:r>
          </w:p>
          <w:p w14:paraId="1DBB53B6" w14:textId="77777777" w:rsidR="00A37FFB" w:rsidRPr="00892B34" w:rsidRDefault="00A37FFB" w:rsidP="00892B34">
            <w:pPr>
              <w:pStyle w:val="Betarp"/>
              <w:jc w:val="both"/>
              <w:rPr>
                <w:rFonts w:ascii="Verdana" w:hAnsi="Verdana"/>
                <w:szCs w:val="24"/>
              </w:rPr>
            </w:pPr>
          </w:p>
          <w:p w14:paraId="36873D97" w14:textId="2ED66F78" w:rsidR="00A37FFB" w:rsidRPr="00892B34" w:rsidRDefault="00A37FFB" w:rsidP="00892B34">
            <w:pPr>
              <w:pStyle w:val="Betarp"/>
              <w:jc w:val="both"/>
              <w:rPr>
                <w:rFonts w:ascii="Verdana" w:hAnsi="Verdana"/>
                <w:b/>
                <w:bCs/>
                <w:szCs w:val="24"/>
              </w:rPr>
            </w:pPr>
            <w:r w:rsidRPr="00892B34">
              <w:rPr>
                <w:rFonts w:ascii="Verdana" w:hAnsi="Verdana"/>
                <w:b/>
                <w:bCs/>
                <w:szCs w:val="24"/>
              </w:rPr>
              <w:t>Priimant sprendimus dėl tiekėjo pašalinimo iš pirkimo procedūros šiame punkte nurodytu pašalinimo pagrindu, gali būti atsižvelgiama į pagal VPĮ 91 straipsnį skelbiamą informaciją:</w:t>
            </w:r>
          </w:p>
          <w:p w14:paraId="7D52A6D7" w14:textId="77777777" w:rsidR="00A37FFB" w:rsidRPr="00892B34" w:rsidRDefault="00A37FFB" w:rsidP="00892B34">
            <w:pPr>
              <w:pStyle w:val="Betarp"/>
              <w:jc w:val="both"/>
              <w:rPr>
                <w:rFonts w:ascii="Verdana" w:hAnsi="Verdana"/>
                <w:szCs w:val="24"/>
              </w:rPr>
            </w:pPr>
          </w:p>
          <w:p w14:paraId="52FF9366" w14:textId="77777777" w:rsidR="003A0E82" w:rsidRPr="00AC3CD0" w:rsidRDefault="003A0E82" w:rsidP="00892B34">
            <w:pPr>
              <w:tabs>
                <w:tab w:val="left" w:pos="1134"/>
              </w:tabs>
              <w:jc w:val="both"/>
              <w:rPr>
                <w:rFonts w:ascii="Verdana" w:hAnsi="Verdana"/>
              </w:rPr>
            </w:pPr>
            <w:hyperlink r:id="rId16" w:history="1">
              <w:r w:rsidRPr="00892B34">
                <w:rPr>
                  <w:rStyle w:val="Hipersaitas"/>
                  <w:rFonts w:ascii="Verdana" w:hAnsi="Verdana"/>
                </w:rPr>
                <w:t>https://vpt.lrv.lt/lt/nuorodos/kiti-duomenys/powerbi/nepatikimi-tiekejai-1/</w:t>
              </w:r>
            </w:hyperlink>
          </w:p>
          <w:p w14:paraId="71ECDD09" w14:textId="77777777" w:rsidR="00A37FFB" w:rsidRPr="00892B34" w:rsidRDefault="00A37FFB" w:rsidP="00892B34">
            <w:pPr>
              <w:pStyle w:val="Betarp"/>
              <w:jc w:val="both"/>
              <w:rPr>
                <w:rFonts w:ascii="Verdana" w:hAnsi="Verdana"/>
                <w:szCs w:val="24"/>
              </w:rPr>
            </w:pPr>
          </w:p>
          <w:p w14:paraId="68DCF29A" w14:textId="2ED2E863" w:rsidR="00A37FFB" w:rsidRPr="00892B34" w:rsidRDefault="00A37FFB" w:rsidP="00892B34">
            <w:pPr>
              <w:pStyle w:val="Betarp"/>
              <w:jc w:val="both"/>
              <w:rPr>
                <w:rFonts w:ascii="Verdana" w:hAnsi="Verdana"/>
                <w:szCs w:val="24"/>
              </w:rPr>
            </w:pPr>
            <w:hyperlink r:id="rId17" w:history="1">
              <w:r w:rsidRPr="00892B34">
                <w:rPr>
                  <w:rStyle w:val="Hipersaitas"/>
                  <w:rFonts w:ascii="Verdana" w:hAnsi="Verdana"/>
                  <w:szCs w:val="24"/>
                </w:rPr>
                <w:t>https://vpt.lrv.lt/lt/pasalinimo-pagrindai-1/nepatikimu-koncesininku-sarasas-1/nepatikimu-koncesininku-sarasas</w:t>
              </w:r>
            </w:hyperlink>
          </w:p>
        </w:tc>
      </w:tr>
      <w:tr w:rsidR="00A37FFB" w:rsidRPr="00892B34" w14:paraId="237046D0"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07F91" w14:textId="737F2DD3" w:rsidR="00A37FFB" w:rsidRPr="00AC3CD0" w:rsidRDefault="00A37FFB" w:rsidP="00AC3CD0">
            <w:pPr>
              <w:pStyle w:val="Betarp"/>
              <w:suppressAutoHyphens w:val="0"/>
              <w:autoSpaceDN/>
              <w:textAlignment w:val="auto"/>
              <w:rPr>
                <w:rFonts w:ascii="Verdana" w:hAnsi="Verdana"/>
              </w:rPr>
            </w:pPr>
            <w:r w:rsidRPr="00892B34">
              <w:rPr>
                <w:rFonts w:ascii="Verdana" w:hAnsi="Verdana"/>
              </w:rPr>
              <w:lastRenderedPageBreak/>
              <w:t>2</w:t>
            </w:r>
            <w:r w:rsidR="00DE66F9" w:rsidRPr="00892B34">
              <w:rPr>
                <w:rFonts w:ascii="Verdana" w:hAnsi="Verdana"/>
              </w:rPr>
              <w:t>6</w:t>
            </w:r>
            <w:r w:rsidRPr="00892B34">
              <w:rPr>
                <w:rFonts w:ascii="Verdana" w:hAnsi="Verdana"/>
              </w:rPr>
              <w:t>.</w:t>
            </w:r>
            <w:r w:rsidR="00410E91" w:rsidRPr="00892B34">
              <w:rPr>
                <w:rFonts w:ascii="Verdana" w:hAnsi="Verdana"/>
              </w:rPr>
              <w:t>10</w:t>
            </w:r>
            <w:r w:rsidRPr="00892B34">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00F48" w14:textId="710DF2AF" w:rsidR="00A37FFB" w:rsidRPr="00AC3CD0" w:rsidRDefault="00A37FFB" w:rsidP="00AC3CD0">
            <w:pPr>
              <w:pStyle w:val="Betarp"/>
              <w:jc w:val="both"/>
              <w:rPr>
                <w:rFonts w:ascii="Verdana" w:hAnsi="Verdana"/>
              </w:rPr>
            </w:pPr>
            <w:r w:rsidRPr="00892B34">
              <w:rPr>
                <w:rFonts w:ascii="Verdana" w:hAnsi="Verdana"/>
                <w:szCs w:val="24"/>
              </w:rPr>
              <w:t>Tiekėjas yra padaręs rimtą profesinį pažeidimą, dėl kurio perkančioji organizacija abejoja tiekėjo sąžiningumu, kai jis</w:t>
            </w:r>
            <w:bookmarkStart w:id="12" w:name="part_030e6c6c64ba4f96a23474e439d1b80c"/>
            <w:bookmarkEnd w:id="12"/>
            <w:r w:rsidRPr="00892B3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72229" w14:textId="77777777" w:rsidR="00A37FFB" w:rsidRPr="00892B34" w:rsidRDefault="00A37FFB" w:rsidP="00892B34">
            <w:pPr>
              <w:pStyle w:val="Betarp"/>
              <w:jc w:val="both"/>
              <w:rPr>
                <w:rFonts w:ascii="Verdana" w:eastAsia="Yu Mincho" w:hAnsi="Verdana"/>
                <w:b/>
                <w:bCs/>
                <w:szCs w:val="24"/>
              </w:rPr>
            </w:pPr>
            <w:r w:rsidRPr="00892B34">
              <w:rPr>
                <w:rFonts w:ascii="Verdana" w:eastAsia="Yu Mincho" w:hAnsi="Verdana"/>
                <w:b/>
                <w:bCs/>
                <w:szCs w:val="24"/>
              </w:rPr>
              <w:t>VPĮ 46 straipsnio 4 dalies 7 punkto a papunktis</w:t>
            </w:r>
          </w:p>
          <w:p w14:paraId="5666530A" w14:textId="77777777" w:rsidR="00A37FFB" w:rsidRPr="00892B34" w:rsidRDefault="00A37FFB" w:rsidP="00892B34">
            <w:pPr>
              <w:pStyle w:val="Betarp"/>
              <w:jc w:val="both"/>
              <w:rPr>
                <w:rFonts w:ascii="Verdana" w:eastAsia="Yu Mincho" w:hAnsi="Verdana"/>
                <w:szCs w:val="24"/>
              </w:rPr>
            </w:pPr>
          </w:p>
          <w:p w14:paraId="2E8C7FCD" w14:textId="77777777" w:rsidR="00A37FFB" w:rsidRPr="00892B34" w:rsidRDefault="00A37FFB" w:rsidP="00892B34">
            <w:pPr>
              <w:pStyle w:val="Betarp"/>
              <w:jc w:val="both"/>
              <w:rPr>
                <w:rFonts w:ascii="Verdana" w:eastAsia="Yu Mincho" w:hAnsi="Verdana"/>
                <w:szCs w:val="24"/>
              </w:rPr>
            </w:pPr>
            <w:r w:rsidRPr="00892B3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F94CB" w14:textId="77777777" w:rsidR="00A37FFB" w:rsidRPr="00892B34" w:rsidRDefault="00A37FFB" w:rsidP="00892B34">
            <w:pPr>
              <w:pStyle w:val="Betarp"/>
              <w:jc w:val="both"/>
              <w:rPr>
                <w:rFonts w:ascii="Verdana" w:hAnsi="Verdana"/>
                <w:szCs w:val="24"/>
              </w:rPr>
            </w:pPr>
            <w:r w:rsidRPr="00892B34">
              <w:rPr>
                <w:rFonts w:ascii="Verdana" w:hAnsi="Verdana"/>
                <w:szCs w:val="24"/>
              </w:rPr>
              <w:t>Iš Lietuvoje įsteigtų subjektų įrodančių dokumentų nereikalaujama. Užtenka pateikto EBVPD.</w:t>
            </w:r>
          </w:p>
          <w:p w14:paraId="73CC07DC" w14:textId="77777777" w:rsidR="00A37FFB" w:rsidRPr="00892B34" w:rsidRDefault="00A37FFB" w:rsidP="00892B34">
            <w:pPr>
              <w:pStyle w:val="Betarp"/>
              <w:jc w:val="both"/>
              <w:rPr>
                <w:rFonts w:ascii="Verdana" w:hAnsi="Verdana"/>
                <w:szCs w:val="24"/>
              </w:rPr>
            </w:pPr>
            <w:r w:rsidRPr="00892B34">
              <w:rPr>
                <w:rFonts w:ascii="Verdana" w:hAnsi="Verdana"/>
                <w:szCs w:val="24"/>
              </w:rPr>
              <w:t xml:space="preserve">Priimant sprendimus dėl tiekėjo pašalinimo iš pirkimo procedūros šiame punkte nurodytu pašalinimo pagrindu, be kita ko, atsižvelgiama į nacionalinėje duomenų bazėje adresu: </w:t>
            </w:r>
            <w:hyperlink r:id="rId18" w:history="1">
              <w:r w:rsidRPr="00892B34">
                <w:rPr>
                  <w:rStyle w:val="Hipersaitas"/>
                  <w:rFonts w:ascii="Verdana" w:hAnsi="Verdana"/>
                  <w:szCs w:val="24"/>
                </w:rPr>
                <w:t>https://www.registrucentras.lt/jar/p/index.php</w:t>
              </w:r>
            </w:hyperlink>
          </w:p>
          <w:p w14:paraId="75567423" w14:textId="77777777" w:rsidR="00A37FFB" w:rsidRPr="00892B34" w:rsidRDefault="00A37FFB" w:rsidP="00892B34">
            <w:pPr>
              <w:pStyle w:val="Betarp"/>
              <w:jc w:val="both"/>
              <w:rPr>
                <w:rFonts w:ascii="Verdana" w:hAnsi="Verdana"/>
                <w:szCs w:val="24"/>
              </w:rPr>
            </w:pPr>
            <w:r w:rsidRPr="00892B34">
              <w:rPr>
                <w:rFonts w:ascii="Verdana" w:hAnsi="Verdana"/>
                <w:szCs w:val="24"/>
              </w:rPr>
              <w:t>paskelbtą informaciją, taip pat į šiame informaciniame pranešime pateiktą informaciją:</w:t>
            </w:r>
          </w:p>
          <w:p w14:paraId="10B24E3D" w14:textId="38D89490" w:rsidR="00A37FFB" w:rsidRPr="00892B34" w:rsidRDefault="003A0E82" w:rsidP="00892B34">
            <w:pPr>
              <w:pStyle w:val="Betarp"/>
              <w:jc w:val="both"/>
              <w:rPr>
                <w:rFonts w:ascii="Verdana" w:hAnsi="Verdana"/>
                <w:b/>
                <w:bCs/>
                <w:szCs w:val="24"/>
              </w:rPr>
            </w:pPr>
            <w:hyperlink r:id="rId19" w:history="1">
              <w:r w:rsidRPr="00892B34">
                <w:rPr>
                  <w:rFonts w:ascii="Verdana" w:eastAsia="Times New Roman" w:hAnsi="Verdana"/>
                  <w:color w:val="0000FF"/>
                  <w:u w:val="single"/>
                  <w:lang w:eastAsia="lt-LT"/>
                </w:rPr>
                <w:t>https://vpt.lrv.lt/lt/naujienos-3/finansiniu-ataskaitu-nepateikimas-gali-tapti-kliutimi-dalyvauti-viesuosiuose-pirkimuose</w:t>
              </w:r>
            </w:hyperlink>
            <w:r w:rsidRPr="00892B34">
              <w:rPr>
                <w:rFonts w:ascii="Verdana" w:eastAsia="Times New Roman" w:hAnsi="Verdana"/>
                <w:lang w:eastAsia="lt-LT"/>
              </w:rPr>
              <w:t>.</w:t>
            </w:r>
          </w:p>
        </w:tc>
      </w:tr>
      <w:tr w:rsidR="00A37FFB" w:rsidRPr="00892B34" w14:paraId="094C3716" w14:textId="77777777" w:rsidTr="00410E91">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7BBEA" w14:textId="3F24074E" w:rsidR="00A37FFB" w:rsidRPr="00AC3CD0" w:rsidRDefault="00A37FFB" w:rsidP="00AC3CD0">
            <w:pPr>
              <w:pStyle w:val="Betarp"/>
              <w:suppressAutoHyphens w:val="0"/>
              <w:autoSpaceDN/>
              <w:textAlignment w:val="auto"/>
              <w:rPr>
                <w:rFonts w:ascii="Verdana" w:hAnsi="Verdana"/>
              </w:rPr>
            </w:pPr>
            <w:r w:rsidRPr="00892B34">
              <w:rPr>
                <w:rFonts w:ascii="Verdana" w:hAnsi="Verdana"/>
              </w:rPr>
              <w:t>2</w:t>
            </w:r>
            <w:r w:rsidR="00DE66F9" w:rsidRPr="00892B34">
              <w:rPr>
                <w:rFonts w:ascii="Verdana" w:hAnsi="Verdana"/>
              </w:rPr>
              <w:t>6</w:t>
            </w:r>
            <w:r w:rsidRPr="00892B34">
              <w:rPr>
                <w:rFonts w:ascii="Verdana" w:hAnsi="Verdana"/>
              </w:rPr>
              <w:t>.1</w:t>
            </w:r>
            <w:r w:rsidR="00410E91" w:rsidRPr="00892B34">
              <w:rPr>
                <w:rFonts w:ascii="Verdana" w:hAnsi="Verdana"/>
              </w:rPr>
              <w:t>1</w:t>
            </w:r>
            <w:r w:rsidRPr="00892B34">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0D1C1" w14:textId="77777777" w:rsidR="00A37FFB" w:rsidRPr="00892B34" w:rsidRDefault="00A37FFB" w:rsidP="00892B34">
            <w:pPr>
              <w:pStyle w:val="Betarp"/>
              <w:jc w:val="both"/>
              <w:rPr>
                <w:rFonts w:ascii="Verdana" w:hAnsi="Verdana"/>
                <w:b/>
                <w:bCs/>
                <w:szCs w:val="24"/>
              </w:rPr>
            </w:pPr>
            <w:r w:rsidRPr="00892B3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92B34">
              <w:rPr>
                <w:rFonts w:ascii="Verdana" w:hAnsi="Verdana"/>
                <w:szCs w:val="24"/>
                <w:vertAlign w:val="superscript"/>
              </w:rPr>
              <w:t>1</w:t>
            </w:r>
            <w:r w:rsidRPr="00892B3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BB978" w14:textId="77777777" w:rsidR="00A37FFB" w:rsidRPr="00892B34" w:rsidRDefault="00A37FFB" w:rsidP="00892B34">
            <w:pPr>
              <w:pStyle w:val="Betarp"/>
              <w:jc w:val="both"/>
              <w:rPr>
                <w:rFonts w:ascii="Verdana" w:eastAsia="Yu Mincho" w:hAnsi="Verdana"/>
                <w:b/>
                <w:bCs/>
                <w:szCs w:val="24"/>
              </w:rPr>
            </w:pPr>
            <w:r w:rsidRPr="00892B34">
              <w:rPr>
                <w:rFonts w:ascii="Verdana" w:eastAsia="Yu Mincho" w:hAnsi="Verdana"/>
                <w:b/>
                <w:bCs/>
                <w:szCs w:val="24"/>
              </w:rPr>
              <w:t>VPĮ 46 straipsnio 4 dalies 7 punkto b papunktis</w:t>
            </w:r>
          </w:p>
          <w:p w14:paraId="6BC7210F" w14:textId="77777777" w:rsidR="00A37FFB" w:rsidRPr="00892B34" w:rsidRDefault="00A37FFB" w:rsidP="00892B34">
            <w:pPr>
              <w:pStyle w:val="Betarp"/>
              <w:jc w:val="both"/>
              <w:rPr>
                <w:rFonts w:ascii="Verdana" w:eastAsia="Yu Mincho" w:hAnsi="Verdana"/>
                <w:szCs w:val="24"/>
              </w:rPr>
            </w:pPr>
          </w:p>
          <w:p w14:paraId="514C2F04" w14:textId="77777777" w:rsidR="00A37FFB" w:rsidRPr="00892B34" w:rsidRDefault="00A37FFB" w:rsidP="00892B34">
            <w:pPr>
              <w:pStyle w:val="Betarp"/>
              <w:jc w:val="both"/>
              <w:rPr>
                <w:rFonts w:ascii="Verdana" w:eastAsia="Yu Mincho" w:hAnsi="Verdana"/>
                <w:szCs w:val="24"/>
              </w:rPr>
            </w:pPr>
            <w:r w:rsidRPr="00892B3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47BF3" w14:textId="77777777" w:rsidR="00A37FFB" w:rsidRPr="00892B34" w:rsidRDefault="00A37FFB" w:rsidP="00892B34">
            <w:pPr>
              <w:pStyle w:val="Betarp"/>
              <w:jc w:val="both"/>
              <w:rPr>
                <w:rFonts w:ascii="Verdana" w:hAnsi="Verdana"/>
                <w:szCs w:val="24"/>
              </w:rPr>
            </w:pPr>
            <w:r w:rsidRPr="00892B34">
              <w:rPr>
                <w:rFonts w:ascii="Verdana" w:hAnsi="Verdana"/>
                <w:szCs w:val="24"/>
              </w:rPr>
              <w:t>Iš Lietuvoje įsteigtų subjektų įrodančių dokumentų nereikalaujama. Užtenka pateikto EBVPD.</w:t>
            </w:r>
          </w:p>
          <w:p w14:paraId="11040EC5" w14:textId="77777777" w:rsidR="00A37FFB" w:rsidRPr="00892B34" w:rsidRDefault="00A37FFB" w:rsidP="00892B34">
            <w:pPr>
              <w:pStyle w:val="Betarp"/>
              <w:jc w:val="both"/>
              <w:rPr>
                <w:rFonts w:ascii="Verdana" w:hAnsi="Verdana"/>
                <w:b/>
                <w:bCs/>
                <w:szCs w:val="24"/>
              </w:rPr>
            </w:pPr>
          </w:p>
          <w:p w14:paraId="63B747D9" w14:textId="77777777" w:rsidR="00A37FFB" w:rsidRPr="00892B34" w:rsidRDefault="00A37FFB" w:rsidP="00892B34">
            <w:pPr>
              <w:pStyle w:val="Betarp"/>
              <w:jc w:val="both"/>
              <w:rPr>
                <w:rFonts w:ascii="Verdana" w:hAnsi="Verdana"/>
                <w:b/>
                <w:bCs/>
                <w:szCs w:val="24"/>
              </w:rPr>
            </w:pPr>
            <w:r w:rsidRPr="00892B34">
              <w:rPr>
                <w:rFonts w:ascii="Verdana" w:hAnsi="Verdana"/>
                <w:szCs w:val="24"/>
              </w:rPr>
              <w:t>Priimant sprendimus dėl tiekėjo pašalinimo iš pirkimo procedūros šiame punkte nurodytu pašalinimo pagrindu, be kita ko, atsižvelgiama į</w:t>
            </w:r>
            <w:r w:rsidRPr="00892B34">
              <w:rPr>
                <w:rFonts w:ascii="Verdana" w:hAnsi="Verdana"/>
                <w:b/>
                <w:bCs/>
                <w:szCs w:val="24"/>
              </w:rPr>
              <w:t xml:space="preserve"> </w:t>
            </w:r>
            <w:r w:rsidRPr="00892B34">
              <w:rPr>
                <w:rFonts w:ascii="Verdana" w:hAnsi="Verdana"/>
                <w:szCs w:val="24"/>
              </w:rPr>
              <w:t xml:space="preserve">nacionalinėje duomenų bazėje adresu </w:t>
            </w:r>
            <w:hyperlink r:id="rId20">
              <w:r w:rsidRPr="00892B34">
                <w:rPr>
                  <w:rStyle w:val="Hipersaitas"/>
                  <w:rFonts w:ascii="Verdana" w:hAnsi="Verdana"/>
                  <w:szCs w:val="24"/>
                </w:rPr>
                <w:t>https://www.vmi.lt/evmi/mokesciu-moketoju-informacija</w:t>
              </w:r>
            </w:hyperlink>
            <w:r w:rsidRPr="00892B34">
              <w:rPr>
                <w:rFonts w:ascii="Verdana" w:hAnsi="Verdana"/>
                <w:szCs w:val="24"/>
              </w:rPr>
              <w:t xml:space="preserve"> skelbiamą informaciją.</w:t>
            </w:r>
          </w:p>
        </w:tc>
      </w:tr>
      <w:tr w:rsidR="00A37FFB" w:rsidRPr="00892B34" w14:paraId="18C79121" w14:textId="77777777" w:rsidTr="00410E91">
        <w:trPr>
          <w:trHeight w:val="3955"/>
        </w:trPr>
        <w:tc>
          <w:tcPr>
            <w:tcW w:w="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D1F3F" w14:textId="64390C2F" w:rsidR="00A37FFB" w:rsidRPr="00AC3CD0" w:rsidRDefault="00A37FFB" w:rsidP="00AC3CD0">
            <w:pPr>
              <w:pStyle w:val="Betarp"/>
              <w:suppressAutoHyphens w:val="0"/>
              <w:autoSpaceDN/>
              <w:textAlignment w:val="auto"/>
              <w:rPr>
                <w:rFonts w:ascii="Verdana" w:hAnsi="Verdana"/>
              </w:rPr>
            </w:pPr>
            <w:r w:rsidRPr="00892B34">
              <w:rPr>
                <w:rFonts w:ascii="Verdana" w:hAnsi="Verdana"/>
              </w:rPr>
              <w:lastRenderedPageBreak/>
              <w:t>2</w:t>
            </w:r>
            <w:r w:rsidR="00DE66F9" w:rsidRPr="00892B34">
              <w:rPr>
                <w:rFonts w:ascii="Verdana" w:hAnsi="Verdana"/>
              </w:rPr>
              <w:t>6</w:t>
            </w:r>
            <w:r w:rsidRPr="00892B34">
              <w:rPr>
                <w:rFonts w:ascii="Verdana" w:hAnsi="Verdana"/>
              </w:rPr>
              <w:t>.1</w:t>
            </w:r>
            <w:r w:rsidR="00410E91" w:rsidRPr="00892B34">
              <w:rPr>
                <w:rFonts w:ascii="Verdana" w:hAnsi="Verdana"/>
              </w:rPr>
              <w:t>2</w:t>
            </w:r>
            <w:r w:rsidRPr="00892B34">
              <w:rPr>
                <w:rFonts w:ascii="Verdana" w:hAnsi="Verdana"/>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4815E" w14:textId="77777777" w:rsidR="00A37FFB" w:rsidRPr="00892B34" w:rsidRDefault="00A37FFB" w:rsidP="00892B34">
            <w:pPr>
              <w:pStyle w:val="Betarp"/>
              <w:jc w:val="both"/>
              <w:rPr>
                <w:rFonts w:ascii="Verdana" w:hAnsi="Verdana"/>
                <w:szCs w:val="24"/>
              </w:rPr>
            </w:pPr>
            <w:r w:rsidRPr="00892B34">
              <w:rPr>
                <w:rFonts w:ascii="Verdana" w:hAnsi="Verdana"/>
                <w:szCs w:val="24"/>
              </w:rPr>
              <w:t xml:space="preserve">Tiekėjas yra padaręs rimtą profesinį pažeidimą, dėl kurio perkančioji organizacija abejoja tiekėjo sąžiningumu, kai jis </w:t>
            </w:r>
            <w:r w:rsidRPr="00892B34">
              <w:rPr>
                <w:rFonts w:ascii="Verdana" w:hAnsi="Verdana"/>
                <w:color w:val="000000"/>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39F95" w14:textId="77777777" w:rsidR="00A37FFB" w:rsidRPr="00892B34" w:rsidRDefault="00A37FFB" w:rsidP="00892B34">
            <w:pPr>
              <w:pStyle w:val="Betarp"/>
              <w:jc w:val="both"/>
              <w:rPr>
                <w:rFonts w:ascii="Verdana" w:eastAsia="Yu Mincho" w:hAnsi="Verdana"/>
                <w:b/>
                <w:bCs/>
                <w:szCs w:val="24"/>
              </w:rPr>
            </w:pPr>
            <w:r w:rsidRPr="00892B34">
              <w:rPr>
                <w:rFonts w:ascii="Verdana" w:eastAsia="Yu Mincho" w:hAnsi="Verdana"/>
                <w:b/>
                <w:bCs/>
                <w:szCs w:val="24"/>
              </w:rPr>
              <w:t>VPĮ 46 straipsnio 4 dalies 7 punkto c papunktis</w:t>
            </w:r>
          </w:p>
          <w:p w14:paraId="7F4DE5F3" w14:textId="77777777" w:rsidR="00A37FFB" w:rsidRPr="00892B34" w:rsidRDefault="00A37FFB" w:rsidP="00892B34">
            <w:pPr>
              <w:pStyle w:val="Betarp"/>
              <w:jc w:val="both"/>
              <w:rPr>
                <w:rFonts w:ascii="Verdana" w:eastAsia="Yu Mincho" w:hAnsi="Verdana"/>
                <w:szCs w:val="24"/>
              </w:rPr>
            </w:pPr>
          </w:p>
          <w:p w14:paraId="6A7B9EC6" w14:textId="77777777" w:rsidR="00A37FFB" w:rsidRPr="00892B34" w:rsidRDefault="00A37FFB" w:rsidP="00892B34">
            <w:pPr>
              <w:pStyle w:val="Betarp"/>
              <w:jc w:val="both"/>
              <w:rPr>
                <w:rFonts w:ascii="Verdana" w:eastAsia="Yu Mincho" w:hAnsi="Verdana"/>
                <w:szCs w:val="24"/>
              </w:rPr>
            </w:pPr>
            <w:r w:rsidRPr="00892B3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709BE" w14:textId="77777777" w:rsidR="00A37FFB" w:rsidRPr="00892B34" w:rsidRDefault="00A37FFB" w:rsidP="00892B34">
            <w:pPr>
              <w:pStyle w:val="Betarp"/>
              <w:jc w:val="both"/>
              <w:rPr>
                <w:rFonts w:ascii="Verdana" w:hAnsi="Verdana"/>
                <w:szCs w:val="24"/>
              </w:rPr>
            </w:pPr>
            <w:r w:rsidRPr="00892B34">
              <w:rPr>
                <w:rFonts w:ascii="Verdana" w:hAnsi="Verdana"/>
                <w:szCs w:val="24"/>
              </w:rPr>
              <w:t>Iš Lietuvoje įsteigtų subjektų įrodančių dokumentų nereikalaujama. Užtenka pateikto EBVPD.</w:t>
            </w:r>
          </w:p>
          <w:p w14:paraId="0E8D8283" w14:textId="77777777" w:rsidR="00A37FFB" w:rsidRPr="00892B34" w:rsidRDefault="00A37FFB" w:rsidP="00892B34">
            <w:pPr>
              <w:pStyle w:val="Betarp"/>
              <w:jc w:val="both"/>
              <w:rPr>
                <w:rFonts w:ascii="Verdana" w:hAnsi="Verdana"/>
                <w:szCs w:val="24"/>
              </w:rPr>
            </w:pPr>
          </w:p>
          <w:p w14:paraId="65D48FD0" w14:textId="7B954089" w:rsidR="00A37FFB" w:rsidRPr="00892B34" w:rsidRDefault="00A37FFB" w:rsidP="00892B34">
            <w:pPr>
              <w:jc w:val="both"/>
              <w:rPr>
                <w:rFonts w:ascii="Verdana" w:hAnsi="Verdana"/>
                <w:b/>
                <w:bCs/>
              </w:rPr>
            </w:pPr>
            <w:r w:rsidRPr="00892B34">
              <w:rPr>
                <w:rFonts w:ascii="Verdana" w:hAnsi="Verdana"/>
                <w:b/>
                <w:bCs/>
              </w:rPr>
              <w:t>Priimant sprendimus dėl tiekėjo pašalinimo iš pirkimo procedūros šiame punkte nurodytu pašalinimo pagrindu, be kita ko, atsižvelgiama į nacionalinėje duomenų bazėje adresu:</w:t>
            </w:r>
          </w:p>
          <w:p w14:paraId="269E0F8E" w14:textId="27D9C354" w:rsidR="00A37FFB" w:rsidRPr="00892B34" w:rsidRDefault="00A37FFB" w:rsidP="00892B34">
            <w:pPr>
              <w:jc w:val="both"/>
              <w:rPr>
                <w:rFonts w:ascii="Verdana" w:hAnsi="Verdana"/>
              </w:rPr>
            </w:pPr>
            <w:hyperlink r:id="rId21" w:history="1">
              <w:r w:rsidRPr="00892B34">
                <w:rPr>
                  <w:rStyle w:val="Hipersaitas"/>
                  <w:rFonts w:ascii="Verdana" w:hAnsi="Verdana"/>
                </w:rPr>
                <w:t>https://kt.gov.lt/lt/atviri-duomenys/diskvalifikavimas-is-viesuju-pirkimu</w:t>
              </w:r>
            </w:hyperlink>
            <w:r w:rsidRPr="00892B34">
              <w:rPr>
                <w:rFonts w:ascii="Verdana" w:hAnsi="Verdana"/>
              </w:rPr>
              <w:t xml:space="preserve"> skelbiamą info</w:t>
            </w:r>
            <w:r w:rsidR="00213FF2" w:rsidRPr="00892B34">
              <w:rPr>
                <w:rFonts w:ascii="Verdana" w:hAnsi="Verdana"/>
              </w:rPr>
              <w:t>r</w:t>
            </w:r>
            <w:r w:rsidRPr="00892B34">
              <w:rPr>
                <w:rFonts w:ascii="Verdana" w:hAnsi="Verdana"/>
              </w:rPr>
              <w:t>maciją.</w:t>
            </w:r>
          </w:p>
        </w:tc>
      </w:tr>
    </w:tbl>
    <w:p w14:paraId="24E3FFDF" w14:textId="77777777" w:rsidR="00A37FFB" w:rsidRPr="00892B34" w:rsidRDefault="00A37FFB" w:rsidP="00892B34">
      <w:pPr>
        <w:pStyle w:val="Body2"/>
        <w:tabs>
          <w:tab w:val="left" w:pos="1134"/>
        </w:tabs>
        <w:spacing w:after="0"/>
        <w:rPr>
          <w:rFonts w:ascii="Verdana" w:hAnsi="Verdana" w:cs="Times New Roman"/>
          <w:sz w:val="24"/>
          <w:szCs w:val="24"/>
          <w:lang w:val="lt-LT"/>
        </w:rPr>
      </w:pPr>
    </w:p>
    <w:p w14:paraId="613D29D8" w14:textId="5F963594" w:rsidR="00AE3215" w:rsidRPr="00892B34" w:rsidRDefault="00B87840" w:rsidP="00892B34">
      <w:pPr>
        <w:pStyle w:val="Body2"/>
        <w:numPr>
          <w:ilvl w:val="1"/>
          <w:numId w:val="1"/>
        </w:numPr>
        <w:tabs>
          <w:tab w:val="left" w:pos="1260"/>
        </w:tabs>
        <w:spacing w:after="0"/>
        <w:ind w:left="0" w:firstLine="720"/>
        <w:rPr>
          <w:rFonts w:ascii="Verdana" w:hAnsi="Verdana" w:cs="Times New Roman"/>
          <w:sz w:val="24"/>
          <w:szCs w:val="24"/>
          <w:lang w:val="lt-LT"/>
        </w:rPr>
      </w:pPr>
      <w:r w:rsidRPr="00892B34">
        <w:rPr>
          <w:rFonts w:ascii="Verdana" w:hAnsi="Verdana"/>
          <w:sz w:val="24"/>
          <w:szCs w:val="24"/>
          <w:lang w:val="lt-LT"/>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4"/>
        <w:gridCol w:w="4394"/>
        <w:gridCol w:w="4572"/>
      </w:tblGrid>
      <w:tr w:rsidR="00D63679" w:rsidRPr="00892B34" w14:paraId="56E6AEC6" w14:textId="77777777" w:rsidTr="00957EFC">
        <w:trPr>
          <w:trHeight w:val="663"/>
        </w:trPr>
        <w:tc>
          <w:tcPr>
            <w:tcW w:w="844" w:type="dxa"/>
            <w:tcBorders>
              <w:top w:val="single" w:sz="4" w:space="0" w:color="000000"/>
              <w:left w:val="single" w:sz="4" w:space="0" w:color="000000"/>
              <w:bottom w:val="single" w:sz="4" w:space="0" w:color="000000"/>
              <w:right w:val="single" w:sz="4" w:space="0" w:color="000000"/>
            </w:tcBorders>
            <w:vAlign w:val="center"/>
            <w:hideMark/>
          </w:tcPr>
          <w:p w14:paraId="054C909B" w14:textId="77777777" w:rsidR="00D63679" w:rsidRPr="00AC3CD0" w:rsidRDefault="00D63679" w:rsidP="00AC3CD0">
            <w:pPr>
              <w:ind w:left="-819" w:firstLine="851"/>
              <w:jc w:val="center"/>
              <w:rPr>
                <w:rFonts w:ascii="Verdana" w:hAnsi="Verdana"/>
                <w:b/>
                <w:bCs/>
              </w:rPr>
            </w:pPr>
            <w:r w:rsidRPr="00AC3CD0">
              <w:rPr>
                <w:rFonts w:ascii="Verdana" w:hAnsi="Verdana"/>
                <w:b/>
                <w:bCs/>
              </w:rPr>
              <w:t xml:space="preserve">Eil. </w:t>
            </w:r>
          </w:p>
          <w:p w14:paraId="65543444" w14:textId="77777777" w:rsidR="00D63679" w:rsidRPr="00AC3CD0" w:rsidRDefault="00D63679" w:rsidP="00AC3CD0">
            <w:pPr>
              <w:ind w:left="-819" w:firstLine="851"/>
              <w:jc w:val="center"/>
              <w:rPr>
                <w:rFonts w:ascii="Verdana" w:hAnsi="Verdana"/>
                <w:b/>
                <w:bCs/>
              </w:rPr>
            </w:pPr>
            <w:r w:rsidRPr="00AC3CD0">
              <w:rPr>
                <w:rFonts w:ascii="Verdana" w:hAnsi="Verdana"/>
                <w:b/>
                <w:bCs/>
              </w:rPr>
              <w:t>Nr.</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6A660A1D" w14:textId="77777777" w:rsidR="00D63679" w:rsidRPr="00892B34" w:rsidRDefault="00D63679" w:rsidP="00AC3CD0">
            <w:pPr>
              <w:jc w:val="center"/>
              <w:rPr>
                <w:rFonts w:ascii="Verdana" w:hAnsi="Verdana"/>
                <w:b/>
                <w:bCs/>
              </w:rPr>
            </w:pPr>
            <w:r w:rsidRPr="00892B34">
              <w:rPr>
                <w:rFonts w:ascii="Verdana" w:hAnsi="Verdana"/>
                <w:b/>
                <w:bCs/>
              </w:rPr>
              <w:t>Kvalifikacijos reikalavimai</w:t>
            </w:r>
          </w:p>
        </w:tc>
        <w:tc>
          <w:tcPr>
            <w:tcW w:w="4572" w:type="dxa"/>
            <w:tcBorders>
              <w:top w:val="single" w:sz="4" w:space="0" w:color="000000"/>
              <w:left w:val="single" w:sz="4" w:space="0" w:color="000000"/>
              <w:bottom w:val="single" w:sz="4" w:space="0" w:color="000000"/>
              <w:right w:val="single" w:sz="4" w:space="0" w:color="000000"/>
            </w:tcBorders>
            <w:vAlign w:val="center"/>
            <w:hideMark/>
          </w:tcPr>
          <w:p w14:paraId="679EEC93" w14:textId="77777777" w:rsidR="00D63679" w:rsidRPr="00892B34" w:rsidRDefault="00D63679" w:rsidP="00AC3CD0">
            <w:pPr>
              <w:ind w:right="-108"/>
              <w:jc w:val="center"/>
              <w:rPr>
                <w:rFonts w:ascii="Verdana" w:hAnsi="Verdana"/>
                <w:b/>
                <w:bCs/>
              </w:rPr>
            </w:pPr>
            <w:r w:rsidRPr="00892B34">
              <w:rPr>
                <w:rFonts w:ascii="Verdana" w:hAnsi="Verdana"/>
                <w:b/>
                <w:bCs/>
              </w:rPr>
              <w:t>Kvalifikacijos reikalavimus įrodantys dokumentai</w:t>
            </w:r>
          </w:p>
        </w:tc>
      </w:tr>
      <w:tr w:rsidR="00D63679" w:rsidRPr="00892B34" w14:paraId="39620D56" w14:textId="77777777" w:rsidTr="00957EFC">
        <w:trPr>
          <w:trHeight w:val="265"/>
        </w:trPr>
        <w:tc>
          <w:tcPr>
            <w:tcW w:w="844" w:type="dxa"/>
            <w:tcBorders>
              <w:top w:val="single" w:sz="4" w:space="0" w:color="000000"/>
              <w:left w:val="single" w:sz="4" w:space="0" w:color="000000"/>
              <w:bottom w:val="single" w:sz="4" w:space="0" w:color="000000"/>
              <w:right w:val="single" w:sz="4" w:space="0" w:color="000000"/>
            </w:tcBorders>
          </w:tcPr>
          <w:p w14:paraId="6ACBC6EE" w14:textId="77777777" w:rsidR="00D63679" w:rsidRPr="00AC3CD0" w:rsidRDefault="00D63679" w:rsidP="00AC3CD0">
            <w:pPr>
              <w:ind w:left="59"/>
              <w:contextualSpacing/>
              <w:rPr>
                <w:rFonts w:ascii="Verdana" w:eastAsia="Calibri" w:hAnsi="Verdana"/>
                <w:color w:val="auto"/>
              </w:rPr>
            </w:pPr>
          </w:p>
        </w:tc>
        <w:tc>
          <w:tcPr>
            <w:tcW w:w="8966" w:type="dxa"/>
            <w:gridSpan w:val="2"/>
            <w:tcBorders>
              <w:top w:val="single" w:sz="4" w:space="0" w:color="000000"/>
              <w:left w:val="single" w:sz="4" w:space="0" w:color="000000"/>
              <w:bottom w:val="single" w:sz="4" w:space="0" w:color="000000"/>
              <w:right w:val="single" w:sz="4" w:space="0" w:color="000000"/>
            </w:tcBorders>
            <w:hideMark/>
          </w:tcPr>
          <w:p w14:paraId="269B92F8" w14:textId="77777777" w:rsidR="00D63679" w:rsidRPr="00892B34" w:rsidRDefault="00D63679" w:rsidP="00AC3CD0">
            <w:pPr>
              <w:tabs>
                <w:tab w:val="left" w:pos="459"/>
              </w:tabs>
              <w:jc w:val="center"/>
              <w:rPr>
                <w:rFonts w:ascii="Verdana" w:eastAsia="MS Mincho" w:hAnsi="Verdana"/>
                <w:b/>
                <w:bCs/>
              </w:rPr>
            </w:pPr>
            <w:r w:rsidRPr="00892B34">
              <w:rPr>
                <w:rFonts w:ascii="Verdana" w:hAnsi="Verdana"/>
                <w:b/>
                <w:bCs/>
              </w:rPr>
              <w:t>Techninis ir profesinis pajėgumas</w:t>
            </w:r>
          </w:p>
        </w:tc>
      </w:tr>
      <w:tr w:rsidR="00D63679" w:rsidRPr="00892B34" w14:paraId="3D82094E" w14:textId="77777777" w:rsidTr="00957EFC">
        <w:tc>
          <w:tcPr>
            <w:tcW w:w="844" w:type="dxa"/>
            <w:tcBorders>
              <w:top w:val="single" w:sz="4" w:space="0" w:color="000000"/>
              <w:left w:val="single" w:sz="4" w:space="0" w:color="000000"/>
              <w:bottom w:val="single" w:sz="4" w:space="0" w:color="000000"/>
              <w:right w:val="single" w:sz="4" w:space="0" w:color="000000"/>
            </w:tcBorders>
            <w:hideMark/>
          </w:tcPr>
          <w:p w14:paraId="01A65C89" w14:textId="46525EBD" w:rsidR="00D63679" w:rsidRPr="00892B34" w:rsidRDefault="00D63679" w:rsidP="00AC3CD0">
            <w:pPr>
              <w:jc w:val="center"/>
              <w:rPr>
                <w:rFonts w:ascii="Verdana" w:hAnsi="Verdana"/>
              </w:rPr>
            </w:pPr>
            <w:r w:rsidRPr="00892B34">
              <w:rPr>
                <w:rFonts w:ascii="Verdana" w:hAnsi="Verdana"/>
              </w:rPr>
              <w:t>27.</w:t>
            </w:r>
            <w:r w:rsidR="00302B6D">
              <w:rPr>
                <w:rFonts w:ascii="Verdana" w:hAnsi="Verdana"/>
              </w:rPr>
              <w:t>1</w:t>
            </w:r>
            <w:r w:rsidRPr="00892B34">
              <w:rPr>
                <w:rFonts w:ascii="Verdana" w:hAnsi="Verdana"/>
              </w:rPr>
              <w:t>.</w:t>
            </w:r>
          </w:p>
        </w:tc>
        <w:tc>
          <w:tcPr>
            <w:tcW w:w="4394" w:type="dxa"/>
            <w:tcBorders>
              <w:top w:val="single" w:sz="4" w:space="0" w:color="000000"/>
              <w:left w:val="single" w:sz="4" w:space="0" w:color="000000"/>
              <w:bottom w:val="single" w:sz="4" w:space="0" w:color="000000"/>
              <w:right w:val="single" w:sz="4" w:space="0" w:color="000000"/>
            </w:tcBorders>
          </w:tcPr>
          <w:p w14:paraId="6638A166" w14:textId="77777777" w:rsidR="00D63679" w:rsidRPr="00892B34" w:rsidRDefault="00D63679" w:rsidP="00892B34">
            <w:pPr>
              <w:jc w:val="both"/>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pPr>
            <w:r w:rsidRPr="00892B34">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Tiekėjas sutarties vykdymui turi pasiūlyti bent 1 (vieną) </w:t>
            </w:r>
            <w:r w:rsidRPr="00892B34">
              <w:rPr>
                <w:rFonts w:ascii="Verdana" w:eastAsia="Helvetica Neue Light" w:hAnsi="Verdana" w:cs="Helvetica Neue Light"/>
                <w:color w:val="auto"/>
                <w:spacing w:val="4"/>
                <w:u w:color="000000"/>
                <w:lang w:eastAsia="en-GB"/>
                <w14:textOutline w14:w="12700" w14:cap="flat" w14:cmpd="sng" w14:algn="ctr">
                  <w14:noFill/>
                  <w14:prstDash w14:val="solid"/>
                  <w14:miter w14:lim="100000"/>
                </w14:textOutline>
              </w:rPr>
              <w:t>už sutarties vykdymą atsakingą specialistą, turintį teisę eiti</w:t>
            </w:r>
            <w:r w:rsidRPr="00892B34">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w:t>
            </w:r>
            <w:r w:rsidRPr="00892B34">
              <w:rPr>
                <w:rFonts w:ascii="Verdana" w:eastAsia="Helvetica Neue Light" w:hAnsi="Verdana" w:cs="Helvetica Neue Light"/>
                <w:b/>
                <w:bCs/>
                <w:color w:val="auto"/>
                <w:u w:color="000000"/>
                <w:lang w:eastAsia="en-GB"/>
                <w14:textOutline w14:w="12700" w14:cap="flat" w14:cmpd="sng" w14:algn="ctr">
                  <w14:noFill/>
                  <w14:prstDash w14:val="solid"/>
                  <w14:miter w14:lim="100000"/>
                </w14:textOutline>
              </w:rPr>
              <w:t>ypatingojo statinio statybos darbų vadovo</w:t>
            </w:r>
            <w:r w:rsidRPr="00892B34">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pareigas ir vadovauti</w:t>
            </w:r>
            <w:r w:rsidRPr="00892B34">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t xml:space="preserve"> statybos darbams (statinių kategorija: ypatingi statiniai; statinių grupė: gyvenamieji pastatai; pogrupis: vieno, dviejų, trijų ir daugiau butų pastatai).</w:t>
            </w:r>
          </w:p>
          <w:p w14:paraId="2594B7A6" w14:textId="77777777" w:rsidR="00D63679" w:rsidRPr="00892B34" w:rsidRDefault="00D63679" w:rsidP="00892B34">
            <w:pPr>
              <w:jc w:val="both"/>
              <w:rPr>
                <w:rFonts w:ascii="Verdana" w:eastAsia="Helvetica Neue Light" w:hAnsi="Verdana" w:cs="Helvetica Neue Light"/>
                <w:color w:val="000000"/>
                <w:spacing w:val="-2"/>
                <w:u w:color="000000"/>
                <w:lang w:eastAsia="en-GB"/>
                <w14:textOutline w14:w="12700" w14:cap="flat" w14:cmpd="sng" w14:algn="ctr">
                  <w14:noFill/>
                  <w14:prstDash w14:val="solid"/>
                  <w14:miter w14:lim="100000"/>
                </w14:textOutline>
              </w:rPr>
            </w:pPr>
          </w:p>
          <w:p w14:paraId="55562854" w14:textId="77777777" w:rsidR="00D63679" w:rsidRPr="00892B34" w:rsidRDefault="00D63679" w:rsidP="00AC3CD0">
            <w:pPr>
              <w:suppressAutoHyphens/>
              <w:jc w:val="both"/>
              <w:rPr>
                <w:rFonts w:ascii="Verdana" w:hAnsi="Verdana" w:cs="Arial Unicode MS"/>
                <w:i/>
                <w:color w:val="000000"/>
              </w:rPr>
            </w:pPr>
            <w:r w:rsidRPr="00892B34">
              <w:rPr>
                <w:rFonts w:ascii="Verdana" w:hAnsi="Verdana" w:cs="Arial Unicode MS"/>
                <w:i/>
                <w:color w:val="000000"/>
              </w:rPr>
              <w:t>Pastabos:</w:t>
            </w:r>
          </w:p>
          <w:p w14:paraId="6556143A" w14:textId="77777777" w:rsidR="00D63679" w:rsidRPr="00892B34" w:rsidRDefault="00D63679" w:rsidP="00AC3CD0">
            <w:pPr>
              <w:numPr>
                <w:ilvl w:val="0"/>
                <w:numId w:val="43"/>
              </w:numPr>
              <w:tabs>
                <w:tab w:val="left" w:pos="324"/>
              </w:tabs>
              <w:suppressAutoHyphens/>
              <w:ind w:left="0" w:firstLine="40"/>
              <w:jc w:val="both"/>
              <w:rPr>
                <w:rFonts w:ascii="Verdana" w:hAnsi="Verdana" w:cs="Arial Unicode MS"/>
                <w:i/>
                <w:color w:val="000000"/>
              </w:rPr>
            </w:pPr>
            <w:r w:rsidRPr="00892B34">
              <w:rPr>
                <w:rFonts w:ascii="Verdana" w:hAnsi="Verdana" w:cs="Arial Unicode MS"/>
                <w:i/>
                <w:color w:val="000000"/>
              </w:rPr>
              <w:t>Specialisto/-ų atestatas/-ai atitiks reikalavimus, jei jis/-</w:t>
            </w:r>
            <w:proofErr w:type="spellStart"/>
            <w:r w:rsidRPr="00892B34">
              <w:rPr>
                <w:rFonts w:ascii="Verdana" w:hAnsi="Verdana" w:cs="Arial Unicode MS"/>
                <w:i/>
                <w:color w:val="000000"/>
              </w:rPr>
              <w:t>ie</w:t>
            </w:r>
            <w:proofErr w:type="spellEnd"/>
            <w:r w:rsidRPr="00892B34">
              <w:rPr>
                <w:rFonts w:ascii="Verdana" w:hAnsi="Verdana" w:cs="Arial Unicode MS"/>
                <w:i/>
                <w:color w:val="000000"/>
              </w:rPr>
              <w:t xml:space="preserve"> apims daugiau statinių grupių </w:t>
            </w:r>
            <w:r w:rsidRPr="00892B34">
              <w:rPr>
                <w:rFonts w:ascii="Verdana" w:hAnsi="Verdana" w:cs="Arial Unicode MS"/>
                <w:i/>
                <w:color w:val="000000"/>
              </w:rPr>
              <w:lastRenderedPageBreak/>
              <w:t>(įskaitant reikalaujamą) ar specialistas/-ai bus atestuotas/-i visoje statinių grupėje.</w:t>
            </w:r>
          </w:p>
          <w:p w14:paraId="3252DC9F" w14:textId="77777777" w:rsidR="00D63679" w:rsidRPr="00892B34" w:rsidRDefault="00D63679" w:rsidP="00AC3CD0">
            <w:pPr>
              <w:numPr>
                <w:ilvl w:val="0"/>
                <w:numId w:val="43"/>
              </w:numPr>
              <w:tabs>
                <w:tab w:val="left" w:pos="324"/>
              </w:tabs>
              <w:suppressAutoHyphens/>
              <w:ind w:left="40" w:firstLine="0"/>
              <w:jc w:val="both"/>
              <w:rPr>
                <w:rFonts w:ascii="Verdana" w:hAnsi="Verdana" w:cs="Arial Unicode MS"/>
                <w:i/>
                <w:color w:val="000000"/>
              </w:rPr>
            </w:pPr>
            <w:r w:rsidRPr="00892B34">
              <w:rPr>
                <w:rFonts w:ascii="Verdana" w:eastAsia="Times New Roman" w:hAnsi="Verdana"/>
                <w:i/>
                <w:iCs/>
                <w:color w:val="auto"/>
              </w:rPr>
              <w:t>Jei konkrečiame atestate statinių pogrupiai ar statybų rūšis nėra nurodytos (identifikuotos), laikoma, kad atestatas suteikia teisę vadovauti visiems darbams konkrečios grupės statiniuose ir visoms statybų rūšims.</w:t>
            </w:r>
          </w:p>
        </w:tc>
        <w:tc>
          <w:tcPr>
            <w:tcW w:w="4572" w:type="dxa"/>
            <w:tcBorders>
              <w:top w:val="single" w:sz="4" w:space="0" w:color="000000"/>
              <w:left w:val="single" w:sz="4" w:space="0" w:color="000000"/>
              <w:bottom w:val="single" w:sz="4" w:space="0" w:color="000000"/>
              <w:right w:val="single" w:sz="4" w:space="0" w:color="000000"/>
            </w:tcBorders>
          </w:tcPr>
          <w:p w14:paraId="2FE69AA7" w14:textId="77777777" w:rsidR="00D63679" w:rsidRPr="00892B34" w:rsidRDefault="00D63679" w:rsidP="00AC3CD0">
            <w:pPr>
              <w:jc w:val="both"/>
              <w:rPr>
                <w:rFonts w:ascii="Verdana" w:hAnsi="Verdana"/>
                <w:color w:val="000000"/>
              </w:rPr>
            </w:pPr>
            <w:r w:rsidRPr="00892B34">
              <w:rPr>
                <w:rFonts w:ascii="Verdana" w:hAnsi="Verdana"/>
                <w:color w:val="000000"/>
              </w:rPr>
              <w:lastRenderedPageBreak/>
              <w:t>Pateikiama:</w:t>
            </w:r>
          </w:p>
          <w:p w14:paraId="3CC7B8CF" w14:textId="77777777" w:rsidR="00D63679" w:rsidRPr="00892B34" w:rsidRDefault="00D63679" w:rsidP="00AC3CD0">
            <w:pPr>
              <w:jc w:val="both"/>
              <w:rPr>
                <w:rFonts w:ascii="Verdana" w:hAnsi="Verdana"/>
              </w:rPr>
            </w:pPr>
            <w:r w:rsidRPr="00892B34">
              <w:rPr>
                <w:rFonts w:ascii="Verdana" w:hAnsi="Verdana"/>
                <w:color w:val="000000"/>
              </w:rPr>
              <w:t xml:space="preserve"> 1) </w:t>
            </w:r>
            <w:r w:rsidRPr="00892B34">
              <w:rPr>
                <w:rFonts w:ascii="Verdana" w:hAnsi="Verdana"/>
              </w:rPr>
              <w:t xml:space="preserve">tiekėjo vadovo ar jo įgalioto asmens parašu patvirtintas </w:t>
            </w:r>
            <w:r w:rsidRPr="00892B34">
              <w:rPr>
                <w:rFonts w:ascii="Verdana" w:hAnsi="Verdana"/>
                <w:b/>
              </w:rPr>
              <w:t xml:space="preserve">už sutarties vykdymą atsakingų specialistų sąrašas, </w:t>
            </w:r>
            <w:r w:rsidRPr="00892B34">
              <w:rPr>
                <w:rFonts w:ascii="Verdana" w:hAnsi="Verdana"/>
              </w:rPr>
              <w:t>kuriame nurodoma:</w:t>
            </w:r>
          </w:p>
          <w:p w14:paraId="5509A342" w14:textId="77777777" w:rsidR="00D63679" w:rsidRPr="00892B34" w:rsidRDefault="00D63679" w:rsidP="00AC3CD0">
            <w:pPr>
              <w:jc w:val="both"/>
              <w:rPr>
                <w:rFonts w:ascii="Verdana" w:hAnsi="Verdana"/>
              </w:rPr>
            </w:pPr>
            <w:r w:rsidRPr="00892B34">
              <w:rPr>
                <w:rFonts w:ascii="Verdana" w:hAnsi="Verdana"/>
              </w:rPr>
              <w:t xml:space="preserve">- specialisto vardas, pavardė, jo pareigos vykdant sutartį, </w:t>
            </w:r>
            <w:r w:rsidRPr="00892B34">
              <w:rPr>
                <w:rFonts w:ascii="Verdana" w:hAnsi="Verdana"/>
                <w:b/>
                <w:bCs/>
              </w:rPr>
              <w:t>darbovietė</w:t>
            </w:r>
            <w:r w:rsidRPr="00892B34">
              <w:rPr>
                <w:rFonts w:ascii="Verdana" w:hAnsi="Verdana"/>
              </w:rPr>
              <w:t xml:space="preserve">; </w:t>
            </w:r>
          </w:p>
          <w:p w14:paraId="6DC8EE72" w14:textId="77777777" w:rsidR="00D63679" w:rsidRPr="00892B34" w:rsidRDefault="00D63679" w:rsidP="00AC3CD0">
            <w:pPr>
              <w:tabs>
                <w:tab w:val="left" w:pos="176"/>
              </w:tabs>
              <w:jc w:val="both"/>
              <w:rPr>
                <w:rFonts w:ascii="Verdana" w:hAnsi="Verdana"/>
              </w:rPr>
            </w:pPr>
            <w:r w:rsidRPr="00892B34">
              <w:rPr>
                <w:rFonts w:ascii="Verdana" w:hAnsi="Verdana"/>
              </w:rPr>
              <w:t>- specialisto kvalifikaciją pagrindžiantys dokumentai (specialisto turimi atestatai, išdavusios institucijos pavadinimas, atestato numeris ir galiojimo laikas);</w:t>
            </w:r>
          </w:p>
          <w:p w14:paraId="50707297" w14:textId="77777777" w:rsidR="00D63679" w:rsidRPr="00892B34" w:rsidRDefault="00D63679" w:rsidP="00AC3CD0">
            <w:pPr>
              <w:tabs>
                <w:tab w:val="left" w:pos="367"/>
              </w:tabs>
              <w:jc w:val="both"/>
              <w:rPr>
                <w:rFonts w:ascii="Verdana" w:hAnsi="Verdana"/>
              </w:rPr>
            </w:pPr>
            <w:r w:rsidRPr="00892B34">
              <w:rPr>
                <w:rFonts w:ascii="Verdana" w:hAnsi="Verdana"/>
              </w:rPr>
              <w:t xml:space="preserve">2) siūlomo už sutarties vykdymą atsakingo specialisto kvalifikacijos </w:t>
            </w:r>
            <w:r w:rsidRPr="00892B34">
              <w:rPr>
                <w:rFonts w:ascii="Verdana" w:hAnsi="Verdana"/>
              </w:rPr>
              <w:lastRenderedPageBreak/>
              <w:t>atestato ar pažymėjimo, ar kito lygiaverčio dokumento, įrodančio, kad siūlomas specialistas yra kvalifikuotas, kopija.</w:t>
            </w:r>
          </w:p>
          <w:p w14:paraId="04E8E958" w14:textId="77777777" w:rsidR="00D63679" w:rsidRPr="00892B34" w:rsidRDefault="00D63679" w:rsidP="00AC3CD0">
            <w:pPr>
              <w:tabs>
                <w:tab w:val="left" w:pos="367"/>
              </w:tabs>
              <w:jc w:val="both"/>
              <w:rPr>
                <w:rFonts w:ascii="Verdana" w:hAnsi="Verdana"/>
                <w:color w:val="000000"/>
              </w:rPr>
            </w:pPr>
            <w:r w:rsidRPr="00892B34">
              <w:rPr>
                <w:rFonts w:ascii="Verdana" w:hAnsi="Verdana"/>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w:t>
            </w:r>
            <w:r w:rsidRPr="00892B34">
              <w:rPr>
                <w:rFonts w:ascii="Verdana" w:hAnsi="Verdana"/>
                <w:b/>
                <w:bCs/>
              </w:rPr>
              <w:t>Kartu su pasiūlymu</w:t>
            </w:r>
            <w:r w:rsidRPr="00892B34">
              <w:rPr>
                <w:rFonts w:ascii="Verdana" w:hAnsi="Verdana"/>
              </w:rPr>
              <w:t xml:space="preserve"> </w:t>
            </w:r>
            <w:r w:rsidRPr="00892B34">
              <w:rPr>
                <w:rFonts w:ascii="Verdana" w:hAnsi="Verdana"/>
                <w:b/>
                <w:bCs/>
              </w:rPr>
              <w:t>turi būti pateiktas kreipimąsi į atitinkamą Lietuvos Respublikos instituciją dėl teisės pripažinimo dokumento išdavimo patvirtinantis dokumentas</w:t>
            </w:r>
            <w:r w:rsidRPr="00892B34">
              <w:rPr>
                <w:rFonts w:ascii="Verdana" w:hAnsi="Verdana"/>
              </w:rPr>
              <w:t>.</w:t>
            </w:r>
          </w:p>
          <w:p w14:paraId="764C8A51" w14:textId="77777777" w:rsidR="00D63679" w:rsidRPr="00892B34" w:rsidRDefault="00D63679" w:rsidP="00AC3CD0">
            <w:pPr>
              <w:ind w:left="45"/>
              <w:jc w:val="both"/>
              <w:rPr>
                <w:rFonts w:ascii="Verdana" w:hAnsi="Verdana"/>
              </w:rPr>
            </w:pPr>
          </w:p>
          <w:p w14:paraId="71632BDA" w14:textId="77777777" w:rsidR="00D63679" w:rsidRPr="00892B34" w:rsidRDefault="00D63679" w:rsidP="00AC3CD0">
            <w:pPr>
              <w:jc w:val="both"/>
              <w:rPr>
                <w:rFonts w:ascii="Verdana" w:eastAsia="Calibri" w:hAnsi="Verdana"/>
                <w:color w:val="auto"/>
              </w:rPr>
            </w:pPr>
            <w:r w:rsidRPr="00892B34">
              <w:rPr>
                <w:rFonts w:ascii="Verdana" w:eastAsia="Calibri" w:hAnsi="Verdana"/>
                <w:color w:val="auto"/>
              </w:rPr>
              <w:t xml:space="preserve">Jeigu tiekėjo pasiūlyme statybos darbų vadovu numatytas skirti asmuo nėra tiekėjo darbuotojas, kartu </w:t>
            </w:r>
            <w:r w:rsidRPr="00892B34">
              <w:rPr>
                <w:rFonts w:ascii="Verdana" w:eastAsia="Calibri" w:hAnsi="Verdana"/>
                <w:b/>
                <w:bCs/>
                <w:color w:val="auto"/>
              </w:rPr>
              <w:t>privaloma</w:t>
            </w:r>
            <w:r w:rsidRPr="00892B34">
              <w:rPr>
                <w:rFonts w:ascii="Verdana" w:eastAsia="Calibri" w:hAnsi="Verdana"/>
                <w:color w:val="auto"/>
              </w:rPr>
              <w:t xml:space="preserve"> pateikti</w:t>
            </w:r>
            <w:r w:rsidRPr="00892B34">
              <w:rPr>
                <w:rFonts w:ascii="Verdana" w:eastAsia="Calibri" w:hAnsi="Verdana"/>
                <w:b/>
                <w:bCs/>
                <w:color w:val="auto"/>
              </w:rPr>
              <w:t xml:space="preserve"> </w:t>
            </w:r>
            <w:r w:rsidRPr="00892B34">
              <w:rPr>
                <w:rFonts w:ascii="Verdana" w:eastAsia="Calibri" w:hAnsi="Verdana"/>
                <w:color w:val="auto"/>
              </w:rPr>
              <w:t>statybos darbų vadovo pasirašytą sutikimą, jog tiekėjui laimėjus pirkimo dokumentuose nurodytų darbų konkursą, asmuo sutinka vykdyti statybos darbų vadovo pareigas. Jei tiekėjas remiasi subrangovų pajėgumais, statybos darbų vadovo pasirašytas sutikimas, turi būti patvirtintas subrangovo vadovo parašu.</w:t>
            </w:r>
          </w:p>
          <w:p w14:paraId="04962FBA" w14:textId="77777777" w:rsidR="00D63679" w:rsidRPr="00892B34" w:rsidRDefault="00D63679" w:rsidP="00AC3CD0">
            <w:pPr>
              <w:ind w:left="45" w:hanging="45"/>
              <w:jc w:val="both"/>
              <w:rPr>
                <w:rFonts w:ascii="Verdana" w:hAnsi="Verdana"/>
                <w:i/>
              </w:rPr>
            </w:pPr>
          </w:p>
          <w:p w14:paraId="10B1AAD8" w14:textId="77777777" w:rsidR="00D63679" w:rsidRPr="00892B34" w:rsidRDefault="00D63679" w:rsidP="00AC3CD0">
            <w:pPr>
              <w:ind w:left="45" w:hanging="45"/>
              <w:jc w:val="both"/>
              <w:rPr>
                <w:rFonts w:ascii="Verdana" w:hAnsi="Verdana"/>
                <w:b/>
                <w:bCs/>
                <w:iCs/>
              </w:rPr>
            </w:pPr>
            <w:r w:rsidRPr="00892B34">
              <w:rPr>
                <w:rFonts w:ascii="Verdana" w:hAnsi="Verdana"/>
                <w:b/>
                <w:bCs/>
                <w:iCs/>
              </w:rPr>
              <w:t>Pastabos:</w:t>
            </w:r>
          </w:p>
          <w:p w14:paraId="0AF3E3C2" w14:textId="77777777" w:rsidR="00D63679" w:rsidRPr="00892B34" w:rsidRDefault="00D63679" w:rsidP="00AC3CD0">
            <w:pPr>
              <w:ind w:left="45" w:hanging="45"/>
              <w:jc w:val="both"/>
              <w:rPr>
                <w:rFonts w:ascii="Verdana" w:hAnsi="Verdana"/>
                <w:iCs/>
              </w:rPr>
            </w:pPr>
            <w:r w:rsidRPr="00892B34">
              <w:rPr>
                <w:rFonts w:ascii="Verdana" w:hAnsi="Verdana"/>
                <w:iCs/>
              </w:rPr>
              <w:t>1) Jeigu pasiūlymą teikia ūkio subjektų grupė – reikalavimą turi atitikti ūkio subjektų grupės nario (-</w:t>
            </w:r>
            <w:proofErr w:type="spellStart"/>
            <w:r w:rsidRPr="00892B34">
              <w:rPr>
                <w:rFonts w:ascii="Verdana" w:hAnsi="Verdana"/>
                <w:iCs/>
              </w:rPr>
              <w:lastRenderedPageBreak/>
              <w:t>ių</w:t>
            </w:r>
            <w:proofErr w:type="spellEnd"/>
            <w:r w:rsidRPr="00892B34">
              <w:rPr>
                <w:rFonts w:ascii="Verdana" w:hAnsi="Verdana"/>
                <w:iCs/>
              </w:rPr>
              <w:t>) specialistai, atsižvelgiant į jų prisiimamus įsipareigojimus pirkimo sutarčiai vykdyti;</w:t>
            </w:r>
          </w:p>
          <w:p w14:paraId="4975414C" w14:textId="77777777" w:rsidR="00D63679" w:rsidRPr="00892B34" w:rsidRDefault="00D63679" w:rsidP="00AC3CD0">
            <w:pPr>
              <w:ind w:left="45" w:hanging="45"/>
              <w:jc w:val="both"/>
              <w:rPr>
                <w:rFonts w:ascii="Verdana" w:hAnsi="Verdana"/>
                <w:iCs/>
              </w:rPr>
            </w:pPr>
            <w:r w:rsidRPr="00892B34">
              <w:rPr>
                <w:rFonts w:ascii="Verdana" w:hAnsi="Verdana"/>
                <w:iCs/>
              </w:rPr>
              <w:t>2) tiekėjas gali remtis kitų ūkio subjektų pajėgumais tik tuo atveju, jeigu tie subjektai (jų darbuotojai) patys vykdys tą pirkimo sutarties dalį, kuriai reikia jų turimų pajėgumų;</w:t>
            </w:r>
          </w:p>
          <w:p w14:paraId="3256E6D0" w14:textId="61AEA8C8" w:rsidR="00D63679" w:rsidRPr="00892B34" w:rsidRDefault="00D63679" w:rsidP="00AC3CD0">
            <w:pPr>
              <w:ind w:left="45" w:hanging="45"/>
              <w:jc w:val="both"/>
              <w:rPr>
                <w:rFonts w:ascii="Verdana" w:hAnsi="Verdana"/>
                <w:iCs/>
              </w:rPr>
            </w:pPr>
            <w:r w:rsidRPr="00892B34">
              <w:rPr>
                <w:rFonts w:ascii="Verdana" w:hAnsi="Verdana"/>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AE18A1C" w14:textId="77777777" w:rsidR="00D63679" w:rsidRPr="00892B34" w:rsidRDefault="00D63679" w:rsidP="00AC3CD0">
            <w:pPr>
              <w:ind w:left="45" w:hanging="45"/>
              <w:jc w:val="both"/>
              <w:rPr>
                <w:rFonts w:ascii="Verdana" w:hAnsi="Verdana"/>
                <w:i/>
              </w:rPr>
            </w:pPr>
          </w:p>
          <w:p w14:paraId="497C3820" w14:textId="77777777" w:rsidR="00D63679" w:rsidRPr="00892B34" w:rsidRDefault="00D63679" w:rsidP="00AC3CD0">
            <w:pPr>
              <w:tabs>
                <w:tab w:val="left" w:pos="606"/>
              </w:tabs>
              <w:suppressAutoHyphens/>
              <w:ind w:left="39" w:right="62"/>
              <w:contextualSpacing/>
              <w:jc w:val="both"/>
              <w:rPr>
                <w:rFonts w:ascii="Verdana" w:hAnsi="Verdana"/>
              </w:rPr>
            </w:pPr>
            <w:r w:rsidRPr="00892B34">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63679" w:rsidRPr="00892B34" w14:paraId="5BBD923A" w14:textId="77777777" w:rsidTr="00957EFC">
        <w:tc>
          <w:tcPr>
            <w:tcW w:w="844" w:type="dxa"/>
            <w:tcBorders>
              <w:top w:val="single" w:sz="4" w:space="0" w:color="000000"/>
              <w:left w:val="single" w:sz="4" w:space="0" w:color="000000"/>
              <w:bottom w:val="single" w:sz="4" w:space="0" w:color="000000"/>
              <w:right w:val="single" w:sz="4" w:space="0" w:color="000000"/>
            </w:tcBorders>
            <w:hideMark/>
          </w:tcPr>
          <w:p w14:paraId="40ABBB78" w14:textId="610958CB" w:rsidR="00D63679" w:rsidRPr="00AC3CD0" w:rsidRDefault="00D63679" w:rsidP="00AC3CD0">
            <w:pPr>
              <w:jc w:val="center"/>
              <w:rPr>
                <w:rFonts w:ascii="Verdana" w:hAnsi="Verdana"/>
              </w:rPr>
            </w:pPr>
            <w:r w:rsidRPr="00AC3CD0">
              <w:rPr>
                <w:rFonts w:ascii="Verdana" w:hAnsi="Verdana"/>
              </w:rPr>
              <w:lastRenderedPageBreak/>
              <w:t>27.2</w:t>
            </w:r>
          </w:p>
        </w:tc>
        <w:tc>
          <w:tcPr>
            <w:tcW w:w="4394" w:type="dxa"/>
            <w:tcBorders>
              <w:top w:val="single" w:sz="4" w:space="0" w:color="000000"/>
              <w:left w:val="single" w:sz="4" w:space="0" w:color="000000"/>
              <w:bottom w:val="single" w:sz="4" w:space="0" w:color="000000"/>
              <w:right w:val="single" w:sz="4" w:space="0" w:color="000000"/>
            </w:tcBorders>
          </w:tcPr>
          <w:p w14:paraId="1743C509" w14:textId="3BC090C3" w:rsidR="00D63679" w:rsidRPr="00892B34" w:rsidRDefault="00D63679" w:rsidP="00AC3CD0">
            <w:pPr>
              <w:jc w:val="both"/>
              <w:rPr>
                <w:rFonts w:ascii="Verdana" w:eastAsia="Times New Roman" w:hAnsi="Verdana"/>
                <w:b/>
                <w:bCs/>
                <w:color w:val="auto"/>
              </w:rPr>
            </w:pPr>
            <w:r w:rsidRPr="00892B34">
              <w:rPr>
                <w:rFonts w:ascii="Verdana" w:eastAsia="Times New Roman" w:hAnsi="Verdana"/>
                <w:color w:val="auto"/>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00CD3427">
              <w:rPr>
                <w:rFonts w:ascii="Verdana" w:hAnsi="Verdana"/>
                <w:spacing w:val="-2"/>
              </w:rPr>
              <w:t xml:space="preserve">(statinių kategorija: ypatingi/neypatingi statiniai; statinių grupė: gyvenamieji/negyvenamieji pastatai) </w:t>
            </w:r>
            <w:r w:rsidRPr="00892B34">
              <w:rPr>
                <w:rFonts w:ascii="Verdana" w:eastAsia="Times New Roman" w:hAnsi="Verdana"/>
                <w:color w:val="auto"/>
              </w:rPr>
              <w:t xml:space="preserve">yra tinkamai atlikęs </w:t>
            </w:r>
            <w:r w:rsidRPr="00892B34">
              <w:rPr>
                <w:rFonts w:ascii="Verdana" w:eastAsia="Times New Roman" w:hAnsi="Verdana"/>
                <w:color w:val="auto"/>
              </w:rPr>
              <w:lastRenderedPageBreak/>
              <w:t xml:space="preserve">naujos statybos ir/arba rekonstravimo ir/arba kapitalinio remonto ir/arba paprastojo remonto darbus, kurių </w:t>
            </w:r>
            <w:r w:rsidR="00E0357F" w:rsidRPr="00892B34">
              <w:rPr>
                <w:rFonts w:ascii="Verdana" w:eastAsia="Times New Roman" w:hAnsi="Verdana"/>
                <w:color w:val="auto"/>
              </w:rPr>
              <w:t xml:space="preserve">bendra </w:t>
            </w:r>
            <w:r w:rsidRPr="00892B34">
              <w:rPr>
                <w:rFonts w:ascii="Verdana" w:eastAsia="Times New Roman" w:hAnsi="Verdana"/>
                <w:color w:val="auto"/>
              </w:rPr>
              <w:t xml:space="preserve">vertė </w:t>
            </w:r>
            <w:r w:rsidRPr="00892B34">
              <w:rPr>
                <w:rFonts w:ascii="Verdana" w:eastAsia="Times New Roman" w:hAnsi="Verdana"/>
                <w:b/>
                <w:bCs/>
                <w:color w:val="auto"/>
              </w:rPr>
              <w:t xml:space="preserve">ne mažesnė nei </w:t>
            </w:r>
            <w:r w:rsidR="00957EFC" w:rsidRPr="00892B34">
              <w:rPr>
                <w:rFonts w:ascii="Verdana" w:eastAsia="Times New Roman" w:hAnsi="Verdana"/>
                <w:b/>
                <w:bCs/>
                <w:color w:val="auto"/>
              </w:rPr>
              <w:t>2</w:t>
            </w:r>
            <w:r w:rsidRPr="00892B34">
              <w:rPr>
                <w:rFonts w:ascii="Verdana" w:eastAsia="Times New Roman" w:hAnsi="Verdana"/>
                <w:b/>
                <w:bCs/>
                <w:color w:val="auto"/>
              </w:rPr>
              <w:t>4</w:t>
            </w:r>
            <w:r w:rsidR="00957EFC" w:rsidRPr="00892B34">
              <w:rPr>
                <w:rFonts w:ascii="Verdana" w:eastAsia="Times New Roman" w:hAnsi="Verdana"/>
                <w:b/>
                <w:bCs/>
                <w:color w:val="auto"/>
              </w:rPr>
              <w:t>8</w:t>
            </w:r>
            <w:r w:rsidRPr="00892B34">
              <w:rPr>
                <w:rFonts w:ascii="Verdana" w:eastAsia="Times New Roman" w:hAnsi="Verdana"/>
                <w:b/>
                <w:bCs/>
                <w:color w:val="auto"/>
              </w:rPr>
              <w:t xml:space="preserve"> 000,00 Eur be PVM.</w:t>
            </w:r>
          </w:p>
          <w:p w14:paraId="1DEAA6F7" w14:textId="77777777" w:rsidR="00D63679" w:rsidRPr="00892B34" w:rsidRDefault="00D63679" w:rsidP="00AC3CD0">
            <w:pPr>
              <w:jc w:val="both"/>
              <w:rPr>
                <w:rFonts w:ascii="Verdana" w:eastAsia="Times New Roman" w:hAnsi="Verdana"/>
                <w:color w:val="auto"/>
              </w:rPr>
            </w:pPr>
          </w:p>
          <w:p w14:paraId="4E140A27" w14:textId="77777777" w:rsidR="00D63679" w:rsidRPr="00892B34" w:rsidRDefault="00D63679" w:rsidP="00AC3CD0">
            <w:pPr>
              <w:jc w:val="both"/>
              <w:rPr>
                <w:rFonts w:ascii="Verdana" w:eastAsia="Calibri" w:hAnsi="Verdana"/>
                <w:bCs/>
                <w:i/>
                <w:iCs/>
              </w:rPr>
            </w:pPr>
            <w:r w:rsidRPr="00892B34">
              <w:rPr>
                <w:rFonts w:ascii="Verdana" w:eastAsia="Calibri" w:hAnsi="Verdana"/>
                <w:bCs/>
                <w:i/>
                <w:iCs/>
              </w:rPr>
              <w:t>Pastabos:</w:t>
            </w:r>
          </w:p>
          <w:p w14:paraId="45171145" w14:textId="4C4E98E4" w:rsidR="00D63679" w:rsidRPr="00892B34" w:rsidRDefault="00D63679" w:rsidP="00AC3CD0">
            <w:pPr>
              <w:jc w:val="both"/>
              <w:rPr>
                <w:rFonts w:ascii="Verdana" w:hAnsi="Verdana"/>
                <w:bCs/>
              </w:rPr>
            </w:pPr>
            <w:r w:rsidRPr="00892B34">
              <w:rPr>
                <w:rFonts w:ascii="Verdana" w:eastAsia="Calibri" w:hAnsi="Verdana"/>
                <w:bCs/>
                <w:i/>
                <w:iCs/>
              </w:rPr>
              <w:t>Jei tiekėjas teikia informaciją apie vykdomą (-</w:t>
            </w:r>
            <w:proofErr w:type="spellStart"/>
            <w:r w:rsidRPr="00892B34">
              <w:rPr>
                <w:rFonts w:ascii="Verdana" w:eastAsia="Calibri" w:hAnsi="Verdana"/>
                <w:bCs/>
                <w:i/>
                <w:iCs/>
              </w:rPr>
              <w:t>as</w:t>
            </w:r>
            <w:proofErr w:type="spellEnd"/>
            <w:r w:rsidRPr="00892B34">
              <w:rPr>
                <w:rFonts w:ascii="Verdana" w:eastAsia="Calibri" w:hAnsi="Verdana"/>
                <w:bCs/>
                <w:i/>
                <w:iCs/>
              </w:rPr>
              <w:t>) sutartį (-</w:t>
            </w:r>
            <w:proofErr w:type="spellStart"/>
            <w:r w:rsidRPr="00892B34">
              <w:rPr>
                <w:rFonts w:ascii="Verdana" w:eastAsia="Calibri" w:hAnsi="Verdana"/>
                <w:bCs/>
                <w:i/>
                <w:iCs/>
              </w:rPr>
              <w:t>is</w:t>
            </w:r>
            <w:proofErr w:type="spellEnd"/>
            <w:r w:rsidRPr="00892B34">
              <w:rPr>
                <w:rFonts w:ascii="Verdana" w:eastAsia="Calibri" w:hAnsi="Verdana"/>
                <w:bCs/>
                <w:i/>
                <w:iCs/>
              </w:rPr>
              <w:t>), laikoma, kad jo patirtis atitinka keliamą reikalavimą, jei vykdomos (-ų) sutarties (-</w:t>
            </w:r>
            <w:proofErr w:type="spellStart"/>
            <w:r w:rsidRPr="00892B34">
              <w:rPr>
                <w:rFonts w:ascii="Verdana" w:eastAsia="Calibri" w:hAnsi="Verdana"/>
                <w:bCs/>
                <w:i/>
                <w:iCs/>
              </w:rPr>
              <w:t>čių</w:t>
            </w:r>
            <w:proofErr w:type="spellEnd"/>
            <w:r w:rsidRPr="00892B34">
              <w:rPr>
                <w:rFonts w:ascii="Verdana" w:eastAsia="Calibri" w:hAnsi="Verdana"/>
                <w:bCs/>
                <w:i/>
                <w:iCs/>
              </w:rPr>
              <w:t>) įvykdyta dalis per paskutinius 5 metus iki pasiūlymo pateikimo termino pabaigos yra ne mažesnė nei reikalaujama šiame punkte.</w:t>
            </w:r>
          </w:p>
        </w:tc>
        <w:tc>
          <w:tcPr>
            <w:tcW w:w="4572" w:type="dxa"/>
            <w:tcBorders>
              <w:top w:val="single" w:sz="4" w:space="0" w:color="000000"/>
              <w:left w:val="single" w:sz="4" w:space="0" w:color="000000"/>
              <w:bottom w:val="single" w:sz="4" w:space="0" w:color="000000"/>
              <w:right w:val="single" w:sz="4" w:space="0" w:color="000000"/>
            </w:tcBorders>
          </w:tcPr>
          <w:p w14:paraId="20FE6B18" w14:textId="77777777" w:rsidR="00D63679" w:rsidRPr="00892B34" w:rsidRDefault="00D63679" w:rsidP="00AC3CD0">
            <w:pPr>
              <w:tabs>
                <w:tab w:val="left" w:pos="606"/>
              </w:tabs>
              <w:suppressAutoHyphens/>
              <w:ind w:left="39" w:right="62"/>
              <w:contextualSpacing/>
              <w:jc w:val="both"/>
              <w:rPr>
                <w:rFonts w:ascii="Verdana" w:eastAsia="Times New Roman" w:hAnsi="Verdana"/>
                <w:color w:val="auto"/>
              </w:rPr>
            </w:pPr>
            <w:r w:rsidRPr="00892B34">
              <w:rPr>
                <w:rFonts w:ascii="Verdana" w:hAnsi="Verdana"/>
              </w:rPr>
              <w:lastRenderedPageBreak/>
              <w:t>Pateikiama:</w:t>
            </w:r>
          </w:p>
          <w:p w14:paraId="5B5F4831" w14:textId="77777777" w:rsidR="00D63679" w:rsidRPr="00892B34" w:rsidRDefault="00D63679" w:rsidP="00AC3CD0">
            <w:pPr>
              <w:numPr>
                <w:ilvl w:val="0"/>
                <w:numId w:val="44"/>
              </w:numPr>
              <w:tabs>
                <w:tab w:val="left" w:pos="270"/>
              </w:tabs>
              <w:suppressAutoHyphens/>
              <w:ind w:left="39" w:right="62" w:firstLine="0"/>
              <w:contextualSpacing/>
              <w:jc w:val="both"/>
              <w:rPr>
                <w:rFonts w:ascii="Verdana" w:hAnsi="Verdana"/>
              </w:rPr>
            </w:pPr>
            <w:r w:rsidRPr="00892B34">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71615CC9" w14:textId="77777777" w:rsidR="00D63679" w:rsidRPr="00892B34" w:rsidRDefault="00D63679" w:rsidP="00AC3CD0">
            <w:pPr>
              <w:numPr>
                <w:ilvl w:val="0"/>
                <w:numId w:val="45"/>
              </w:numPr>
              <w:tabs>
                <w:tab w:val="left" w:pos="323"/>
              </w:tabs>
              <w:suppressAutoHyphens/>
              <w:ind w:right="62" w:hanging="1080"/>
              <w:contextualSpacing/>
              <w:jc w:val="both"/>
              <w:rPr>
                <w:rFonts w:ascii="Verdana" w:hAnsi="Verdana"/>
              </w:rPr>
            </w:pPr>
            <w:r w:rsidRPr="00892B34">
              <w:rPr>
                <w:rFonts w:ascii="Verdana" w:hAnsi="Verdana"/>
              </w:rPr>
              <w:t>atliktų darbų trumpas aprašymas;</w:t>
            </w:r>
          </w:p>
          <w:p w14:paraId="3F3174D2" w14:textId="77777777" w:rsidR="00D63679" w:rsidRPr="00892B34" w:rsidRDefault="00D63679" w:rsidP="00AC3CD0">
            <w:pPr>
              <w:numPr>
                <w:ilvl w:val="0"/>
                <w:numId w:val="45"/>
              </w:numPr>
              <w:tabs>
                <w:tab w:val="left" w:pos="323"/>
              </w:tabs>
              <w:suppressAutoHyphens/>
              <w:ind w:right="62" w:hanging="1080"/>
              <w:contextualSpacing/>
              <w:jc w:val="both"/>
              <w:rPr>
                <w:rFonts w:ascii="Verdana" w:hAnsi="Verdana"/>
              </w:rPr>
            </w:pPr>
            <w:r w:rsidRPr="00892B34">
              <w:rPr>
                <w:rFonts w:ascii="Verdana" w:hAnsi="Verdana"/>
              </w:rPr>
              <w:t>objekto paskirtis ir kategorija;</w:t>
            </w:r>
          </w:p>
          <w:p w14:paraId="675B620C" w14:textId="77777777" w:rsidR="00D63679" w:rsidRPr="00892B34" w:rsidRDefault="00D63679" w:rsidP="00AC3CD0">
            <w:pPr>
              <w:numPr>
                <w:ilvl w:val="0"/>
                <w:numId w:val="45"/>
              </w:numPr>
              <w:tabs>
                <w:tab w:val="left" w:pos="317"/>
              </w:tabs>
              <w:suppressAutoHyphens/>
              <w:ind w:left="39" w:right="62" w:firstLine="0"/>
              <w:contextualSpacing/>
              <w:jc w:val="both"/>
              <w:rPr>
                <w:rFonts w:ascii="Verdana" w:hAnsi="Verdana"/>
              </w:rPr>
            </w:pPr>
            <w:r w:rsidRPr="00892B34">
              <w:rPr>
                <w:rFonts w:ascii="Verdana" w:hAnsi="Verdana"/>
              </w:rPr>
              <w:t xml:space="preserve">darbų atlikimo vieta; </w:t>
            </w:r>
          </w:p>
          <w:p w14:paraId="37CD4452" w14:textId="77777777" w:rsidR="00D63679" w:rsidRPr="00892B34" w:rsidRDefault="00D63679" w:rsidP="00AC3CD0">
            <w:pPr>
              <w:numPr>
                <w:ilvl w:val="0"/>
                <w:numId w:val="45"/>
              </w:numPr>
              <w:tabs>
                <w:tab w:val="left" w:pos="317"/>
              </w:tabs>
              <w:suppressAutoHyphens/>
              <w:ind w:left="39" w:right="62" w:firstLine="0"/>
              <w:contextualSpacing/>
              <w:jc w:val="both"/>
              <w:rPr>
                <w:rFonts w:ascii="Verdana" w:hAnsi="Verdana"/>
              </w:rPr>
            </w:pPr>
            <w:r w:rsidRPr="00892B34">
              <w:rPr>
                <w:rFonts w:ascii="Verdana" w:hAnsi="Verdana"/>
              </w:rPr>
              <w:t>atliktų darbų vertė (be PVM);</w:t>
            </w:r>
          </w:p>
          <w:p w14:paraId="58C2CF16" w14:textId="7E4C4AC0" w:rsidR="00D63679" w:rsidRPr="00892B34" w:rsidRDefault="00D63679" w:rsidP="00AC3CD0">
            <w:pPr>
              <w:numPr>
                <w:ilvl w:val="0"/>
                <w:numId w:val="45"/>
              </w:numPr>
              <w:tabs>
                <w:tab w:val="left" w:pos="317"/>
              </w:tabs>
              <w:suppressAutoHyphens/>
              <w:ind w:left="39" w:right="62" w:firstLine="0"/>
              <w:contextualSpacing/>
              <w:jc w:val="both"/>
              <w:rPr>
                <w:rFonts w:ascii="Verdana" w:hAnsi="Verdana"/>
              </w:rPr>
            </w:pPr>
            <w:r w:rsidRPr="00892B34">
              <w:rPr>
                <w:rFonts w:ascii="Verdana" w:hAnsi="Verdana"/>
              </w:rPr>
              <w:t xml:space="preserve">pirkime dalyvaujančio tiekėjo, tiekėjų grupės nario ar subrangovo, kurio pajėgumais remiamasi, </w:t>
            </w:r>
            <w:r w:rsidRPr="00892B34">
              <w:rPr>
                <w:rFonts w:ascii="Verdana" w:hAnsi="Verdana"/>
                <w:b/>
              </w:rPr>
              <w:t>savarankiškai tos sutarties apimtyje atliktų darbų dalies vertė (be PVM);</w:t>
            </w:r>
          </w:p>
          <w:p w14:paraId="448F5BE7" w14:textId="77777777" w:rsidR="00D63679" w:rsidRPr="00892B34" w:rsidRDefault="00D63679" w:rsidP="00AC3CD0">
            <w:pPr>
              <w:numPr>
                <w:ilvl w:val="0"/>
                <w:numId w:val="45"/>
              </w:numPr>
              <w:tabs>
                <w:tab w:val="left" w:pos="0"/>
                <w:tab w:val="left" w:pos="323"/>
              </w:tabs>
              <w:suppressAutoHyphens/>
              <w:ind w:left="39" w:right="62" w:firstLine="0"/>
              <w:contextualSpacing/>
              <w:jc w:val="both"/>
              <w:rPr>
                <w:rFonts w:ascii="Verdana" w:hAnsi="Verdana"/>
              </w:rPr>
            </w:pPr>
            <w:r w:rsidRPr="00892B34">
              <w:rPr>
                <w:rFonts w:ascii="Verdana" w:hAnsi="Verdana"/>
              </w:rPr>
              <w:lastRenderedPageBreak/>
              <w:t>darbų vykdymo pradžios (metai, mėnuo) ir pabaigos datos (metai, mėnuo).</w:t>
            </w:r>
          </w:p>
          <w:p w14:paraId="4AC58FC0" w14:textId="77777777" w:rsidR="00D63679" w:rsidRPr="00892B34" w:rsidRDefault="00D63679" w:rsidP="00AC3CD0">
            <w:pPr>
              <w:numPr>
                <w:ilvl w:val="0"/>
                <w:numId w:val="44"/>
              </w:numPr>
              <w:tabs>
                <w:tab w:val="left" w:pos="270"/>
              </w:tabs>
              <w:ind w:left="39" w:firstLine="0"/>
              <w:jc w:val="both"/>
              <w:rPr>
                <w:rFonts w:ascii="Verdana" w:hAnsi="Verdana"/>
              </w:rPr>
            </w:pPr>
            <w:r w:rsidRPr="00892B34">
              <w:rPr>
                <w:rFonts w:ascii="Verdana" w:hAnsi="Verdana"/>
                <w:b/>
              </w:rPr>
              <w:t>Užsakovų (tiek viešųjų, tiek privačiųjų) atsiliepimai (pažymos)</w:t>
            </w:r>
            <w:r w:rsidRPr="00892B34">
              <w:rPr>
                <w:rFonts w:ascii="Verdana" w:hAnsi="Verdana"/>
              </w:rPr>
              <w:t xml:space="preserve"> apie tai, kad statybos darbai buvo atlikti tinkamai.</w:t>
            </w:r>
          </w:p>
          <w:p w14:paraId="182882A2" w14:textId="77777777" w:rsidR="00D63679" w:rsidRPr="00892B34" w:rsidRDefault="00D63679" w:rsidP="00AC3CD0">
            <w:pPr>
              <w:jc w:val="both"/>
              <w:rPr>
                <w:rFonts w:ascii="Verdana" w:hAnsi="Verdana"/>
              </w:rPr>
            </w:pPr>
            <w:r w:rsidRPr="00892B34">
              <w:rPr>
                <w:rFonts w:ascii="Verdana" w:hAnsi="Verdana"/>
              </w:rPr>
              <w:t>Dokumentuose turi būti nurodyta:</w:t>
            </w:r>
          </w:p>
          <w:p w14:paraId="65283812" w14:textId="77777777" w:rsidR="00D63679" w:rsidRPr="00892B34" w:rsidRDefault="00D63679" w:rsidP="00AC3CD0">
            <w:pPr>
              <w:numPr>
                <w:ilvl w:val="0"/>
                <w:numId w:val="45"/>
              </w:numPr>
              <w:tabs>
                <w:tab w:val="left" w:pos="317"/>
              </w:tabs>
              <w:suppressAutoHyphens/>
              <w:ind w:left="39" w:right="62" w:firstLine="0"/>
              <w:contextualSpacing/>
              <w:jc w:val="both"/>
              <w:rPr>
                <w:rFonts w:ascii="Verdana" w:hAnsi="Verdana"/>
              </w:rPr>
            </w:pPr>
            <w:r w:rsidRPr="00892B34">
              <w:rPr>
                <w:rFonts w:ascii="Verdana" w:hAnsi="Verdana"/>
              </w:rPr>
              <w:t>atliktų darbų trumpas aprašymas;</w:t>
            </w:r>
          </w:p>
          <w:p w14:paraId="52FC05B8" w14:textId="77777777" w:rsidR="00D63679" w:rsidRPr="00892B34" w:rsidRDefault="00D63679" w:rsidP="00AC3CD0">
            <w:pPr>
              <w:numPr>
                <w:ilvl w:val="0"/>
                <w:numId w:val="45"/>
              </w:numPr>
              <w:tabs>
                <w:tab w:val="left" w:pos="317"/>
              </w:tabs>
              <w:suppressAutoHyphens/>
              <w:ind w:left="39" w:right="62" w:firstLine="0"/>
              <w:contextualSpacing/>
              <w:jc w:val="both"/>
              <w:rPr>
                <w:rFonts w:ascii="Verdana" w:hAnsi="Verdana"/>
              </w:rPr>
            </w:pPr>
            <w:r w:rsidRPr="00892B34">
              <w:rPr>
                <w:rFonts w:ascii="Verdana" w:hAnsi="Verdana"/>
              </w:rPr>
              <w:t>objekto paskirtis ir kategorija;</w:t>
            </w:r>
          </w:p>
          <w:p w14:paraId="2974555D" w14:textId="4FDCA57B" w:rsidR="00D63679" w:rsidRPr="00892B34" w:rsidRDefault="00D63679" w:rsidP="00AC3CD0">
            <w:pPr>
              <w:numPr>
                <w:ilvl w:val="0"/>
                <w:numId w:val="45"/>
              </w:numPr>
              <w:tabs>
                <w:tab w:val="left" w:pos="317"/>
              </w:tabs>
              <w:suppressAutoHyphens/>
              <w:ind w:left="39" w:right="62" w:firstLine="0"/>
              <w:contextualSpacing/>
              <w:jc w:val="both"/>
              <w:rPr>
                <w:rFonts w:ascii="Verdana" w:hAnsi="Verdana"/>
              </w:rPr>
            </w:pPr>
            <w:r w:rsidRPr="00892B34">
              <w:rPr>
                <w:rFonts w:ascii="Verdana" w:hAnsi="Verdana"/>
              </w:rPr>
              <w:t>darbų atlikimo vieta;</w:t>
            </w:r>
          </w:p>
          <w:p w14:paraId="6EFB8B60" w14:textId="5EC531BB" w:rsidR="00D63679" w:rsidRPr="00892B34" w:rsidRDefault="00D63679" w:rsidP="00AC3CD0">
            <w:pPr>
              <w:numPr>
                <w:ilvl w:val="0"/>
                <w:numId w:val="45"/>
              </w:numPr>
              <w:tabs>
                <w:tab w:val="left" w:pos="317"/>
              </w:tabs>
              <w:suppressAutoHyphens/>
              <w:ind w:left="39" w:right="62" w:firstLine="0"/>
              <w:contextualSpacing/>
              <w:jc w:val="both"/>
              <w:rPr>
                <w:rFonts w:ascii="Verdana" w:hAnsi="Verdana"/>
              </w:rPr>
            </w:pPr>
            <w:r w:rsidRPr="00892B34">
              <w:rPr>
                <w:rFonts w:ascii="Verdana" w:hAnsi="Verdana"/>
              </w:rPr>
              <w:t>atliktų darbų vertė (be PVM);</w:t>
            </w:r>
          </w:p>
          <w:p w14:paraId="431EE3BA" w14:textId="4E11A8CD" w:rsidR="00D63679" w:rsidRPr="00892B34" w:rsidRDefault="00D63679" w:rsidP="00AC3CD0">
            <w:pPr>
              <w:numPr>
                <w:ilvl w:val="0"/>
                <w:numId w:val="45"/>
              </w:numPr>
              <w:tabs>
                <w:tab w:val="left" w:pos="317"/>
              </w:tabs>
              <w:suppressAutoHyphens/>
              <w:ind w:left="39" w:right="62" w:firstLine="0"/>
              <w:contextualSpacing/>
              <w:jc w:val="both"/>
              <w:rPr>
                <w:rFonts w:ascii="Verdana" w:hAnsi="Verdana"/>
              </w:rPr>
            </w:pPr>
            <w:r w:rsidRPr="00892B34">
              <w:rPr>
                <w:rFonts w:ascii="Verdana" w:hAnsi="Verdana"/>
              </w:rPr>
              <w:t xml:space="preserve">pirkime dalyvaujančio tiekėjo, tiekėjų grupės nario ar subrangovo, kurio pajėgumais remiamasi, </w:t>
            </w:r>
            <w:r w:rsidRPr="00892B34">
              <w:rPr>
                <w:rFonts w:ascii="Verdana" w:hAnsi="Verdana"/>
                <w:b/>
                <w:bCs/>
              </w:rPr>
              <w:t>savarankiškai tos sutarties apimtyje atliktų darbų dalies vertė (be PVM)</w:t>
            </w:r>
            <w:r w:rsidRPr="00892B34">
              <w:rPr>
                <w:rFonts w:ascii="Verdana" w:hAnsi="Verdana"/>
              </w:rPr>
              <w:t>;</w:t>
            </w:r>
          </w:p>
          <w:p w14:paraId="1313282C" w14:textId="77777777" w:rsidR="00D63679" w:rsidRPr="00892B34" w:rsidRDefault="00D63679" w:rsidP="00AC3CD0">
            <w:pPr>
              <w:numPr>
                <w:ilvl w:val="0"/>
                <w:numId w:val="45"/>
              </w:numPr>
              <w:tabs>
                <w:tab w:val="left" w:pos="39"/>
                <w:tab w:val="left" w:pos="323"/>
              </w:tabs>
              <w:suppressAutoHyphens/>
              <w:ind w:left="39" w:right="62" w:firstLine="0"/>
              <w:contextualSpacing/>
              <w:jc w:val="both"/>
              <w:rPr>
                <w:rFonts w:ascii="Verdana" w:hAnsi="Verdana"/>
              </w:rPr>
            </w:pPr>
            <w:r w:rsidRPr="00892B34">
              <w:rPr>
                <w:rFonts w:ascii="Verdana" w:hAnsi="Verdana"/>
              </w:rPr>
              <w:t>darbų vykdymo pradžios (metai, mėnuo) ir pabaigos datos (metai, mėnuo);</w:t>
            </w:r>
          </w:p>
          <w:p w14:paraId="60F8CC0A" w14:textId="1685A075" w:rsidR="00D63679" w:rsidRPr="00892B34" w:rsidRDefault="00D63679" w:rsidP="00AC3CD0">
            <w:pPr>
              <w:numPr>
                <w:ilvl w:val="0"/>
                <w:numId w:val="45"/>
              </w:numPr>
              <w:tabs>
                <w:tab w:val="left" w:pos="0"/>
                <w:tab w:val="left" w:pos="317"/>
              </w:tabs>
              <w:suppressAutoHyphens/>
              <w:ind w:left="39" w:right="62" w:firstLine="0"/>
              <w:contextualSpacing/>
              <w:jc w:val="both"/>
              <w:rPr>
                <w:rFonts w:ascii="Verdana" w:hAnsi="Verdana"/>
              </w:rPr>
            </w:pPr>
            <w:r w:rsidRPr="00892B34">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43B89458" w14:textId="77777777" w:rsidR="00D63679" w:rsidRPr="00892B34" w:rsidRDefault="00D63679" w:rsidP="00AC3CD0">
            <w:pPr>
              <w:jc w:val="both"/>
              <w:rPr>
                <w:rFonts w:ascii="Verdana" w:eastAsia="Calibri" w:hAnsi="Verdana" w:cs="Segoe UI"/>
                <w:color w:val="auto"/>
                <w:sz w:val="18"/>
                <w:szCs w:val="18"/>
              </w:rPr>
            </w:pPr>
            <w:r w:rsidRPr="00892B34">
              <w:rPr>
                <w:rFonts w:ascii="Verdana" w:eastAsia="Calibri" w:hAnsi="Verdana" w:cs="Segoe UI"/>
                <w:color w:val="auto"/>
                <w:sz w:val="18"/>
                <w:szCs w:val="18"/>
              </w:rPr>
              <w:t>Įrodymui bus priimti ir užsakovo pasirašyti ir, jei turi, antspaudu patvirtinti darbų priėmimo-perdavimo aktai ir/ar atliktų statybos darbų perdavimo statytojui (užsakovui) aktai, jei juose yra visa aukščiau reikalaujama informacija.</w:t>
            </w:r>
          </w:p>
          <w:p w14:paraId="1B1FBF59" w14:textId="77777777" w:rsidR="00D63679" w:rsidRPr="00892B34" w:rsidRDefault="00D63679" w:rsidP="00AC3CD0">
            <w:pPr>
              <w:jc w:val="both"/>
              <w:rPr>
                <w:rFonts w:ascii="Verdana" w:eastAsia="Calibri" w:hAnsi="Verdana" w:cs="Segoe UI"/>
                <w:color w:val="auto"/>
                <w:sz w:val="16"/>
                <w:szCs w:val="16"/>
              </w:rPr>
            </w:pPr>
          </w:p>
          <w:p w14:paraId="2BFC88D5" w14:textId="77777777" w:rsidR="00D63679" w:rsidRPr="00892B34" w:rsidRDefault="00D63679" w:rsidP="00AC3CD0">
            <w:pPr>
              <w:jc w:val="both"/>
              <w:rPr>
                <w:rFonts w:ascii="Verdana" w:hAnsi="Verdana"/>
                <w:b/>
                <w:bCs/>
                <w:iCs/>
              </w:rPr>
            </w:pPr>
            <w:r w:rsidRPr="00892B34">
              <w:rPr>
                <w:rFonts w:ascii="Verdana" w:hAnsi="Verdana"/>
                <w:b/>
                <w:bCs/>
                <w:iCs/>
              </w:rPr>
              <w:t>Pastabos:</w:t>
            </w:r>
          </w:p>
          <w:p w14:paraId="121A2282" w14:textId="77777777" w:rsidR="00D63679" w:rsidRPr="00892B34" w:rsidRDefault="00D63679" w:rsidP="00AC3CD0">
            <w:pPr>
              <w:jc w:val="both"/>
              <w:rPr>
                <w:rFonts w:ascii="Verdana" w:hAnsi="Verdana"/>
                <w:iCs/>
              </w:rPr>
            </w:pPr>
            <w:r w:rsidRPr="00892B34">
              <w:rPr>
                <w:rFonts w:ascii="Verdana" w:hAnsi="Verdana"/>
                <w:iCs/>
              </w:rPr>
              <w:t>1) Jeigu pasiūlymą teikia ūkio subjektų grupė – reikalavimą turi atitikti visi ūkio subjektų grupės nariai kartu (ūkio subjektų grupės narių turima patirtis sumuojama), atsižvelgiant į jų prisiimamus įsipareigojimus;</w:t>
            </w:r>
          </w:p>
          <w:p w14:paraId="0FAA8183" w14:textId="77777777" w:rsidR="00D63679" w:rsidRPr="00892B34" w:rsidRDefault="00D63679" w:rsidP="00AC3CD0">
            <w:pPr>
              <w:jc w:val="both"/>
              <w:rPr>
                <w:rFonts w:ascii="Verdana" w:hAnsi="Verdana"/>
                <w:iCs/>
              </w:rPr>
            </w:pPr>
            <w:r w:rsidRPr="00892B34">
              <w:rPr>
                <w:rFonts w:ascii="Verdana" w:hAnsi="Verdana"/>
                <w:iCs/>
              </w:rPr>
              <w:t>2) tiekėjas gali remtis kitų ūkio subjektų pajėgumais tik tuo atveju, jeigu tie subjektai patys vykdys tą pirkimo sutarties dalį, kuriai reikia jų turimų pajėgumų;</w:t>
            </w:r>
          </w:p>
          <w:p w14:paraId="1B373F7B" w14:textId="77777777" w:rsidR="00D63679" w:rsidRPr="00892B34" w:rsidRDefault="00D63679" w:rsidP="00AC3CD0">
            <w:pPr>
              <w:jc w:val="both"/>
              <w:rPr>
                <w:rFonts w:ascii="Verdana" w:hAnsi="Verdana"/>
                <w:iCs/>
              </w:rPr>
            </w:pPr>
            <w:r w:rsidRPr="00892B34">
              <w:rPr>
                <w:rFonts w:ascii="Verdana" w:hAnsi="Verdana"/>
                <w:iCs/>
              </w:rPr>
              <w:t>3) subtiekėjams šis reikalavimas nekeliamas.</w:t>
            </w:r>
          </w:p>
          <w:p w14:paraId="318B10B3" w14:textId="77777777" w:rsidR="00D63679" w:rsidRPr="00892B34" w:rsidRDefault="00D63679" w:rsidP="00AC3CD0">
            <w:pPr>
              <w:jc w:val="both"/>
              <w:rPr>
                <w:rFonts w:ascii="Verdana" w:hAnsi="Verdana"/>
                <w:sz w:val="16"/>
                <w:szCs w:val="16"/>
              </w:rPr>
            </w:pPr>
          </w:p>
          <w:p w14:paraId="3F0C73A7" w14:textId="77777777" w:rsidR="00D63679" w:rsidRPr="00892B34" w:rsidRDefault="00D63679" w:rsidP="00892B34">
            <w:pPr>
              <w:tabs>
                <w:tab w:val="left" w:pos="453"/>
              </w:tabs>
              <w:ind w:left="34"/>
              <w:contextualSpacing/>
              <w:jc w:val="both"/>
              <w:rPr>
                <w:rFonts w:ascii="Verdana" w:eastAsia="Calibri" w:hAnsi="Verdana"/>
                <w:i/>
                <w:iCs/>
                <w:color w:val="auto"/>
              </w:rPr>
            </w:pPr>
            <w:r w:rsidRPr="00892B34">
              <w:rPr>
                <w:rFonts w:ascii="Verdana" w:eastAsia="Calibri" w:hAnsi="Verdana"/>
                <w:i/>
                <w:color w:val="auto"/>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r w:rsidRPr="00892B34">
              <w:rPr>
                <w:rFonts w:ascii="Verdana" w:eastAsia="Calibri" w:hAnsi="Verdana"/>
                <w:i/>
                <w:color w:val="auto"/>
              </w:rPr>
              <w:t>.</w:t>
            </w:r>
          </w:p>
        </w:tc>
      </w:tr>
    </w:tbl>
    <w:p w14:paraId="645185B6" w14:textId="77777777" w:rsidR="00A37FFB" w:rsidRPr="00892B34" w:rsidRDefault="00A37FFB" w:rsidP="00892B34">
      <w:pPr>
        <w:pStyle w:val="Body2"/>
        <w:tabs>
          <w:tab w:val="left" w:pos="1260"/>
        </w:tabs>
        <w:spacing w:after="0"/>
        <w:ind w:left="720"/>
        <w:rPr>
          <w:rFonts w:ascii="Verdana" w:hAnsi="Verdana" w:cs="Times New Roman"/>
          <w:sz w:val="24"/>
          <w:szCs w:val="24"/>
          <w:lang w:val="lt-LT"/>
        </w:rPr>
      </w:pPr>
    </w:p>
    <w:p w14:paraId="0D6FBA7E" w14:textId="0378D751" w:rsidR="00B87840" w:rsidRPr="00892B34" w:rsidRDefault="00B87840" w:rsidP="00892B34">
      <w:pPr>
        <w:pStyle w:val="Sraopastraipa"/>
        <w:numPr>
          <w:ilvl w:val="1"/>
          <w:numId w:val="1"/>
        </w:numPr>
        <w:tabs>
          <w:tab w:val="left" w:pos="709"/>
          <w:tab w:val="left" w:pos="1276"/>
        </w:tabs>
        <w:spacing w:after="0" w:line="240" w:lineRule="auto"/>
        <w:ind w:left="0" w:firstLine="720"/>
        <w:contextualSpacing w:val="0"/>
        <w:jc w:val="both"/>
        <w:rPr>
          <w:rFonts w:ascii="Verdana" w:hAnsi="Verdana"/>
          <w:sz w:val="24"/>
          <w:szCs w:val="24"/>
          <w:lang w:val="lt-LT"/>
        </w:rPr>
      </w:pPr>
      <w:r w:rsidRPr="00892B34">
        <w:rPr>
          <w:rFonts w:ascii="Verdana" w:hAnsi="Verdana"/>
          <w:color w:val="000000"/>
          <w:kern w:val="16"/>
          <w:sz w:val="24"/>
          <w:szCs w:val="24"/>
          <w:lang w:val="lt-LT"/>
        </w:rPr>
        <w:t>Tiekėjas arba tiekėjų grupės narys (nariai), veikiantis (-</w:t>
      </w:r>
      <w:proofErr w:type="spellStart"/>
      <w:r w:rsidRPr="00892B34">
        <w:rPr>
          <w:rFonts w:ascii="Verdana" w:hAnsi="Verdana"/>
          <w:color w:val="000000"/>
          <w:kern w:val="16"/>
          <w:sz w:val="24"/>
          <w:szCs w:val="24"/>
          <w:lang w:val="lt-LT"/>
        </w:rPr>
        <w:t>ys</w:t>
      </w:r>
      <w:proofErr w:type="spellEnd"/>
      <w:r w:rsidRPr="00892B34">
        <w:rPr>
          <w:rFonts w:ascii="Verdana" w:hAnsi="Verdana"/>
          <w:color w:val="000000"/>
          <w:kern w:val="16"/>
          <w:sz w:val="24"/>
          <w:szCs w:val="24"/>
          <w:lang w:val="lt-LT"/>
        </w:rPr>
        <w:t>) pagal jungtinės veiklos sutartį, kuris (kurie) realiai vykdys pirkimo sutartį, turi atitikti žemiau lentelėje nurodytus aplinkos apsaugos sistemos standartų reikalavimus:</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166840" w:rsidRPr="00892B34" w14:paraId="630090FC" w14:textId="77777777" w:rsidTr="00171F1E">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828ED01" w14:textId="77777777" w:rsidR="00166840" w:rsidRPr="00892B34" w:rsidRDefault="00166840" w:rsidP="00892B34">
            <w:pPr>
              <w:tabs>
                <w:tab w:val="left" w:pos="0"/>
              </w:tabs>
              <w:rPr>
                <w:rFonts w:ascii="Verdana" w:hAnsi="Verdana"/>
                <w:b/>
                <w:bCs/>
              </w:rPr>
            </w:pPr>
            <w:r w:rsidRPr="00892B34">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2518E38E" w14:textId="77777777" w:rsidR="00166840" w:rsidRPr="00892B34" w:rsidRDefault="00166840" w:rsidP="00892B34">
            <w:pPr>
              <w:jc w:val="center"/>
              <w:rPr>
                <w:rFonts w:ascii="Verdana" w:hAnsi="Verdana"/>
                <w:b/>
                <w:bCs/>
              </w:rPr>
            </w:pPr>
            <w:r w:rsidRPr="00892B34">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6DE8E29" w14:textId="77777777" w:rsidR="00166840" w:rsidRPr="00892B34" w:rsidRDefault="00166840" w:rsidP="00892B34">
            <w:pPr>
              <w:suppressAutoHyphens/>
              <w:jc w:val="center"/>
              <w:rPr>
                <w:rFonts w:ascii="Verdana" w:hAnsi="Verdana"/>
                <w:b/>
                <w:bCs/>
              </w:rPr>
            </w:pPr>
            <w:r w:rsidRPr="00892B34">
              <w:rPr>
                <w:rFonts w:ascii="Verdana" w:hAnsi="Verdana"/>
                <w:b/>
                <w:bCs/>
              </w:rPr>
              <w:t>Aplinkos apsaugos vadybos sistemos standartų reikalavimų atitikimą įrodantys dokumentai</w:t>
            </w:r>
          </w:p>
        </w:tc>
      </w:tr>
      <w:tr w:rsidR="00166840" w:rsidRPr="00892B34" w14:paraId="661BE86F" w14:textId="77777777" w:rsidTr="00171F1E">
        <w:trPr>
          <w:trHeight w:val="487"/>
        </w:trPr>
        <w:tc>
          <w:tcPr>
            <w:tcW w:w="880" w:type="dxa"/>
            <w:tcBorders>
              <w:top w:val="single" w:sz="4" w:space="0" w:color="000000"/>
              <w:left w:val="single" w:sz="4" w:space="0" w:color="000000"/>
              <w:right w:val="single" w:sz="4" w:space="0" w:color="000000"/>
            </w:tcBorders>
          </w:tcPr>
          <w:p w14:paraId="27C70870" w14:textId="64A65DDA" w:rsidR="00166840" w:rsidRPr="00892B34" w:rsidRDefault="00166840" w:rsidP="00892B34">
            <w:pPr>
              <w:tabs>
                <w:tab w:val="left" w:pos="0"/>
              </w:tabs>
              <w:ind w:left="34"/>
              <w:jc w:val="both"/>
              <w:rPr>
                <w:rFonts w:ascii="Verdana" w:hAnsi="Verdana"/>
              </w:rPr>
            </w:pPr>
            <w:r w:rsidRPr="00892B34">
              <w:rPr>
                <w:rFonts w:ascii="Verdana" w:hAnsi="Verdana"/>
              </w:rPr>
              <w:t>2</w:t>
            </w:r>
            <w:r w:rsidR="00DE66F9" w:rsidRPr="00892B34">
              <w:rPr>
                <w:rFonts w:ascii="Verdana" w:hAnsi="Verdana"/>
              </w:rPr>
              <w:t>8</w:t>
            </w:r>
            <w:r w:rsidRPr="00892B34">
              <w:rPr>
                <w:rFonts w:ascii="Verdana" w:hAnsi="Verdana"/>
              </w:rPr>
              <w:t>.1.</w:t>
            </w:r>
          </w:p>
        </w:tc>
        <w:tc>
          <w:tcPr>
            <w:tcW w:w="3656" w:type="dxa"/>
            <w:tcBorders>
              <w:top w:val="single" w:sz="4" w:space="0" w:color="000000"/>
              <w:left w:val="single" w:sz="4" w:space="0" w:color="000000"/>
              <w:right w:val="single" w:sz="4" w:space="0" w:color="000000"/>
            </w:tcBorders>
          </w:tcPr>
          <w:p w14:paraId="199B71F4" w14:textId="77777777" w:rsidR="00166840" w:rsidRPr="00892B34" w:rsidRDefault="00166840" w:rsidP="00892B34">
            <w:pPr>
              <w:jc w:val="both"/>
              <w:rPr>
                <w:rFonts w:ascii="Verdana" w:eastAsia="Calibri" w:hAnsi="Verdana"/>
              </w:rPr>
            </w:pPr>
            <w:r w:rsidRPr="00892B34">
              <w:rPr>
                <w:rFonts w:ascii="Verdana" w:eastAsia="Calibri" w:hAnsi="Verdana"/>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B6F5921" w14:textId="2334AA27" w:rsidR="00166840" w:rsidRPr="00892B34" w:rsidRDefault="00166840" w:rsidP="00892B34">
            <w:pPr>
              <w:jc w:val="both"/>
              <w:rPr>
                <w:rFonts w:ascii="Verdana" w:eastAsia="Calibri" w:hAnsi="Verdana"/>
              </w:rPr>
            </w:pPr>
            <w:r w:rsidRPr="00892B34">
              <w:rPr>
                <w:rFonts w:ascii="Verdana" w:eastAsia="Calibri" w:hAnsi="Verdana"/>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D47C04" w:rsidRPr="00892B34">
              <w:rPr>
                <w:rFonts w:ascii="Verdana" w:eastAsia="Calibri" w:hAnsi="Verdana"/>
              </w:rPr>
              <w:t>1</w:t>
            </w:r>
            <w:r w:rsidRPr="00892B34">
              <w:rPr>
                <w:rFonts w:ascii="Verdana" w:eastAsia="Calibri" w:hAnsi="Verdana"/>
              </w:rPr>
              <w:t xml:space="preserve"> punktą.</w:t>
            </w:r>
          </w:p>
        </w:tc>
        <w:tc>
          <w:tcPr>
            <w:tcW w:w="5103" w:type="dxa"/>
            <w:tcBorders>
              <w:top w:val="single" w:sz="4" w:space="0" w:color="000000"/>
              <w:left w:val="single" w:sz="4" w:space="0" w:color="000000"/>
              <w:right w:val="single" w:sz="4" w:space="0" w:color="000000"/>
            </w:tcBorders>
          </w:tcPr>
          <w:p w14:paraId="79BB4FBB" w14:textId="77777777" w:rsidR="00166840" w:rsidRPr="00892B34" w:rsidRDefault="00166840" w:rsidP="00AC3CD0">
            <w:pPr>
              <w:jc w:val="both"/>
              <w:rPr>
                <w:rFonts w:ascii="Verdana" w:hAnsi="Verdana"/>
                <w:iCs/>
              </w:rPr>
            </w:pPr>
            <w:r w:rsidRPr="00892B34">
              <w:rPr>
                <w:rFonts w:ascii="Verdana" w:hAnsi="Verdana"/>
                <w:iCs/>
              </w:rPr>
              <w:t>Pateikiamas nepriklausomos įstaigos išduotas sertifikatas. Perkančioji organizacija pripažįsta lygiaverčius sertifikatus, išduotus kitose valstybėse narėse įsteigtų nepriklausomų įstaigų.</w:t>
            </w:r>
          </w:p>
          <w:p w14:paraId="21EEA5CE" w14:textId="77777777" w:rsidR="00166840" w:rsidRPr="00892B34" w:rsidRDefault="00166840" w:rsidP="00AC3CD0">
            <w:pPr>
              <w:jc w:val="both"/>
              <w:rPr>
                <w:rFonts w:ascii="Verdana" w:hAnsi="Verdana"/>
                <w:iCs/>
              </w:rPr>
            </w:pPr>
            <w:r w:rsidRPr="00892B34">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B5BA6D4" w14:textId="77777777" w:rsidR="00166840" w:rsidRPr="00892B34" w:rsidRDefault="00166840" w:rsidP="00AC3CD0">
            <w:pPr>
              <w:jc w:val="both"/>
              <w:rPr>
                <w:rFonts w:ascii="Verdana" w:hAnsi="Verdana"/>
                <w:i/>
              </w:rPr>
            </w:pPr>
            <w:r w:rsidRPr="00892B34">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D260B54" w14:textId="77777777" w:rsidR="00A37FFB" w:rsidRPr="00892B34" w:rsidRDefault="00A37FFB" w:rsidP="00892B34">
      <w:pPr>
        <w:tabs>
          <w:tab w:val="left" w:pos="709"/>
          <w:tab w:val="left" w:pos="1276"/>
        </w:tabs>
        <w:jc w:val="both"/>
        <w:rPr>
          <w:rFonts w:ascii="Verdana" w:hAnsi="Verdana"/>
        </w:rPr>
      </w:pPr>
    </w:p>
    <w:p w14:paraId="13958CB2" w14:textId="48351B58" w:rsidR="001240A5" w:rsidRPr="00892B34" w:rsidRDefault="001240A5" w:rsidP="00892B34">
      <w:pPr>
        <w:pStyle w:val="Betarp"/>
        <w:numPr>
          <w:ilvl w:val="1"/>
          <w:numId w:val="1"/>
        </w:numPr>
        <w:ind w:left="0" w:firstLine="720"/>
        <w:jc w:val="both"/>
        <w:rPr>
          <w:rFonts w:ascii="Verdana" w:hAnsi="Verdana"/>
          <w:sz w:val="22"/>
        </w:rPr>
      </w:pPr>
      <w:r w:rsidRPr="00892B34">
        <w:rPr>
          <w:rFonts w:ascii="Verdana" w:hAnsi="Verdana"/>
          <w:kern w:val="16"/>
          <w:szCs w:val="24"/>
        </w:rPr>
        <w:t>Perkančioji organizacija pirmiausia atliks EBVPD patikrinimo procedūrą, įvertins pasiūlymus, ir tik po to tikrins, ar nėra ekonomiškai naudingiausią pasiūlymą pateikusio dalyvio pašalinimo pagrindų</w:t>
      </w:r>
      <w:r w:rsidR="00A37FFB" w:rsidRPr="00892B34">
        <w:rPr>
          <w:rFonts w:ascii="Verdana" w:hAnsi="Verdana"/>
          <w:kern w:val="16"/>
          <w:szCs w:val="24"/>
        </w:rPr>
        <w:t xml:space="preserve"> (</w:t>
      </w:r>
      <w:r w:rsidR="00A37FFB" w:rsidRPr="00892B34">
        <w:rPr>
          <w:rFonts w:ascii="Verdana" w:hAnsi="Verdana"/>
          <w:szCs w:val="24"/>
        </w:rPr>
        <w:t xml:space="preserve">pažymų, patvirtinančių VPĮ 46 straipsnyje nurodytų tiekėjo pašalinimo pagrindų nebuvimą, nereikalaujama. Pažymų, patvirtinančių tiekėjo pašalinimo pagrindų </w:t>
      </w:r>
      <w:r w:rsidR="00A37FFB" w:rsidRPr="00892B34">
        <w:rPr>
          <w:rFonts w:ascii="Verdana" w:hAnsi="Verdana"/>
          <w:szCs w:val="24"/>
        </w:rPr>
        <w:lastRenderedPageBreak/>
        <w:t>nebuvimą, perkančioji organizacija gali reikalauti iš tiekėjų tik turėdama pagrįstų abejonių dėl tiekėjų patikimumo)</w:t>
      </w:r>
      <w:r w:rsidRPr="00892B34">
        <w:rPr>
          <w:rFonts w:ascii="Verdana" w:hAnsi="Verdana"/>
          <w:kern w:val="16"/>
          <w:szCs w:val="24"/>
        </w:rPr>
        <w:t xml:space="preserve">, ar šio dalyvio kvalifikacija atitinka pirkimo sąlygose nustatytus minimalius reikalavimus, ir ar tiekėjas taiko aplinkos apsaugos vadybos sistemos reikalavimus, prieš tai tik šio dalyvio paprašęs pateikti </w:t>
      </w:r>
      <w:r w:rsidRPr="00892B34">
        <w:rPr>
          <w:rFonts w:ascii="Verdana" w:hAnsi="Verdana"/>
          <w:kern w:val="16"/>
          <w:szCs w:val="24"/>
        </w:rPr>
        <w:fldChar w:fldCharType="begin"/>
      </w:r>
      <w:r w:rsidRPr="00892B34">
        <w:rPr>
          <w:rFonts w:ascii="Verdana" w:hAnsi="Verdana"/>
          <w:kern w:val="16"/>
          <w:szCs w:val="24"/>
        </w:rPr>
        <w:instrText xml:space="preserve"> REF Check1  \* MERGEFORMAT </w:instrText>
      </w:r>
      <w:r w:rsidRPr="00892B34">
        <w:rPr>
          <w:rFonts w:ascii="Verdana" w:hAnsi="Verdana"/>
          <w:kern w:val="16"/>
          <w:szCs w:val="24"/>
        </w:rPr>
        <w:fldChar w:fldCharType="end"/>
      </w:r>
      <w:r w:rsidRPr="00892B34">
        <w:rPr>
          <w:rFonts w:ascii="Verdana" w:hAnsi="Verdana"/>
          <w:szCs w:val="24"/>
        </w:rPr>
        <w:fldChar w:fldCharType="begin"/>
      </w:r>
      <w:r w:rsidRPr="00892B34">
        <w:rPr>
          <w:rFonts w:ascii="Verdana" w:hAnsi="Verdana"/>
          <w:szCs w:val="24"/>
        </w:rPr>
        <w:instrText xml:space="preserve"> REF _Ref66951475 \r \h  \* MERGEFORMAT </w:instrText>
      </w:r>
      <w:r w:rsidRPr="00892B34">
        <w:rPr>
          <w:rFonts w:ascii="Verdana" w:hAnsi="Verdana"/>
          <w:szCs w:val="24"/>
        </w:rPr>
      </w:r>
      <w:r w:rsidRPr="00892B34">
        <w:rPr>
          <w:rFonts w:ascii="Verdana" w:hAnsi="Verdana"/>
          <w:szCs w:val="24"/>
        </w:rPr>
        <w:fldChar w:fldCharType="separate"/>
      </w:r>
      <w:r w:rsidRPr="00892B34">
        <w:rPr>
          <w:rFonts w:ascii="Verdana" w:hAnsi="Verdana"/>
          <w:szCs w:val="24"/>
        </w:rPr>
        <w:t>2</w:t>
      </w:r>
      <w:r w:rsidRPr="00892B34">
        <w:rPr>
          <w:rFonts w:ascii="Verdana" w:hAnsi="Verdana"/>
          <w:szCs w:val="24"/>
        </w:rPr>
        <w:fldChar w:fldCharType="end"/>
      </w:r>
      <w:r w:rsidR="002D1F82" w:rsidRPr="00892B34">
        <w:rPr>
          <w:rFonts w:ascii="Verdana" w:hAnsi="Verdana"/>
          <w:kern w:val="16"/>
          <w:szCs w:val="24"/>
        </w:rPr>
        <w:t>6</w:t>
      </w:r>
      <w:r w:rsidR="00A37FFB" w:rsidRPr="00892B34">
        <w:rPr>
          <w:rFonts w:ascii="Verdana" w:hAnsi="Verdana"/>
          <w:kern w:val="16"/>
          <w:szCs w:val="24"/>
        </w:rPr>
        <w:t xml:space="preserve">, </w:t>
      </w:r>
      <w:r w:rsidRPr="00892B34">
        <w:rPr>
          <w:rFonts w:ascii="Verdana" w:hAnsi="Verdana"/>
          <w:kern w:val="16"/>
          <w:szCs w:val="24"/>
        </w:rPr>
        <w:t>2</w:t>
      </w:r>
      <w:r w:rsidR="002D1F82" w:rsidRPr="00892B34">
        <w:rPr>
          <w:rFonts w:ascii="Verdana" w:hAnsi="Verdana"/>
          <w:kern w:val="16"/>
          <w:szCs w:val="24"/>
        </w:rPr>
        <w:t>7</w:t>
      </w:r>
      <w:r w:rsidRPr="00892B34">
        <w:rPr>
          <w:rFonts w:ascii="Verdana" w:hAnsi="Verdana"/>
          <w:kern w:val="16"/>
          <w:szCs w:val="24"/>
        </w:rPr>
        <w:t xml:space="preserve"> ir 2</w:t>
      </w:r>
      <w:r w:rsidR="002D1F82" w:rsidRPr="00892B34">
        <w:rPr>
          <w:rFonts w:ascii="Verdana" w:hAnsi="Verdana"/>
          <w:kern w:val="16"/>
          <w:szCs w:val="24"/>
        </w:rPr>
        <w:t>8</w:t>
      </w:r>
      <w:r w:rsidRPr="00892B34">
        <w:rPr>
          <w:rFonts w:ascii="Verdana" w:hAnsi="Verdana"/>
          <w:kern w:val="16"/>
          <w:szCs w:val="24"/>
        </w:rPr>
        <w:t xml:space="preserve"> punktuose nurodytų pašalinimo pagrindų nebuvimą patvirtinančius dokumentus</w:t>
      </w:r>
      <w:r w:rsidR="00A37FFB" w:rsidRPr="00892B34">
        <w:rPr>
          <w:rFonts w:ascii="Verdana" w:hAnsi="Verdana"/>
          <w:kern w:val="16"/>
          <w:szCs w:val="24"/>
        </w:rPr>
        <w:t xml:space="preserve"> (nereikalaujama, jei nėra</w:t>
      </w:r>
      <w:r w:rsidR="00A37FFB" w:rsidRPr="00892B34">
        <w:rPr>
          <w:rFonts w:ascii="Verdana" w:hAnsi="Verdana"/>
          <w:szCs w:val="24"/>
        </w:rPr>
        <w:t xml:space="preserve"> pagrįstų abejonių dėl tiekėjų patikimumo)</w:t>
      </w:r>
      <w:r w:rsidRPr="00892B34">
        <w:rPr>
          <w:rFonts w:ascii="Verdana" w:hAnsi="Verdana"/>
          <w:kern w:val="16"/>
          <w:szCs w:val="24"/>
        </w:rPr>
        <w:t>,</w:t>
      </w:r>
      <w:r w:rsidRPr="00892B34">
        <w:rPr>
          <w:rFonts w:ascii="Verdana" w:hAnsi="Verdana"/>
          <w:kern w:val="16"/>
          <w:szCs w:val="24"/>
          <w:lang w:eastAsia="ar-SA"/>
        </w:rPr>
        <w:t xml:space="preserve"> kvalifikacijos atitiktį pagrindžiančius dokumentus bei </w:t>
      </w:r>
      <w:r w:rsidRPr="00892B34">
        <w:rPr>
          <w:rFonts w:ascii="Verdana" w:hAnsi="Verdana"/>
          <w:szCs w:val="24"/>
        </w:rPr>
        <w:t xml:space="preserve">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892B34">
        <w:rPr>
          <w:rFonts w:ascii="Verdana" w:hAnsi="Verdana"/>
          <w:kern w:val="16"/>
          <w:szCs w:val="24"/>
        </w:rPr>
        <w:t xml:space="preserve">Perkančioji organizacija </w:t>
      </w:r>
      <w:r w:rsidRPr="00892B34">
        <w:rPr>
          <w:rFonts w:ascii="Verdana" w:hAnsi="Verdana"/>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B435098" w14:textId="1F697622" w:rsidR="001240A5" w:rsidRPr="00892B34" w:rsidRDefault="001240A5" w:rsidP="00892B34">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892B34">
        <w:rPr>
          <w:rFonts w:ascii="Verdana" w:hAnsi="Verdana"/>
          <w:sz w:val="24"/>
          <w:szCs w:val="24"/>
          <w:lang w:val="lt-LT"/>
        </w:rPr>
        <w:t>Perkančioji organizacija pašalina tiekėją iš pirkimo procedūros</w:t>
      </w:r>
      <w:r w:rsidR="00213FF2" w:rsidRPr="00892B34">
        <w:rPr>
          <w:rFonts w:ascii="Verdana" w:hAnsi="Verdana"/>
          <w:sz w:val="24"/>
          <w:szCs w:val="24"/>
          <w:lang w:val="lt-LT"/>
        </w:rPr>
        <w:t xml:space="preserve"> </w:t>
      </w:r>
      <w:r w:rsidRPr="00892B34">
        <w:rPr>
          <w:rFonts w:ascii="Verdana" w:hAnsi="Verdana"/>
          <w:sz w:val="24"/>
          <w:szCs w:val="24"/>
          <w:lang w:val="lt-LT"/>
        </w:rPr>
        <w:t>pagal VPĮ 46 straipsnio 4 ir 6 (jeigu taikoma) dalyse nurodytus pašalinimo pagrindus ir tuo atveju, kai ji turi įtikinamų duomenų, kad tiekėjas yra įsteigtas arba dalyvauja pirkime vietoj kito asmens, siekiant išvengti</w:t>
      </w:r>
      <w:r w:rsidR="00213FF2" w:rsidRPr="00892B34">
        <w:rPr>
          <w:rFonts w:ascii="Verdana" w:hAnsi="Verdana"/>
          <w:sz w:val="24"/>
          <w:szCs w:val="24"/>
          <w:lang w:val="lt-LT"/>
        </w:rPr>
        <w:t xml:space="preserve"> </w:t>
      </w:r>
      <w:r w:rsidRPr="00892B34">
        <w:rPr>
          <w:rFonts w:ascii="Verdana" w:hAnsi="Verdana"/>
          <w:sz w:val="24"/>
          <w:szCs w:val="24"/>
          <w:lang w:val="lt-LT"/>
        </w:rPr>
        <w:t>VPĮ 46 straipsnio 4 ir 6 (jeigu taikoma) dalyse nurodytų pašalinimo pagrindų</w:t>
      </w:r>
      <w:r w:rsidR="00CA6874" w:rsidRPr="00892B34">
        <w:rPr>
          <w:rFonts w:ascii="Verdana" w:hAnsi="Verdana"/>
          <w:sz w:val="24"/>
          <w:szCs w:val="24"/>
          <w:lang w:val="lt-LT"/>
        </w:rPr>
        <w:t xml:space="preserve"> </w:t>
      </w:r>
      <w:r w:rsidRPr="00892B34">
        <w:rPr>
          <w:rFonts w:ascii="Verdana" w:hAnsi="Verdana"/>
          <w:sz w:val="24"/>
          <w:szCs w:val="24"/>
          <w:lang w:val="lt-LT"/>
        </w:rPr>
        <w:t>taikymo.</w:t>
      </w:r>
    </w:p>
    <w:p w14:paraId="1077BF72" w14:textId="77777777" w:rsidR="001240A5" w:rsidRPr="00892B34" w:rsidRDefault="001240A5" w:rsidP="00892B34">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892B34">
        <w:rPr>
          <w:rFonts w:ascii="Verdana" w:hAnsi="Verdana"/>
          <w:sz w:val="24"/>
          <w:szCs w:val="24"/>
          <w:lang w:val="lt-LT"/>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CF8455D" w14:textId="18523403" w:rsidR="001240A5" w:rsidRPr="00892B34" w:rsidRDefault="001240A5" w:rsidP="00892B34">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892B34">
        <w:rPr>
          <w:rFonts w:ascii="Verdana" w:hAnsi="Verdana"/>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B89EF88" w14:textId="77777777" w:rsidR="001240A5" w:rsidRPr="00892B34" w:rsidRDefault="001240A5" w:rsidP="00892B34">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892B34">
        <w:rPr>
          <w:rFonts w:ascii="Verdana" w:hAnsi="Verdana"/>
          <w:sz w:val="24"/>
          <w:szCs w:val="24"/>
          <w:lang w:val="lt-LT"/>
        </w:rPr>
        <w:t>Perkančioji organizacija gali netaikyti VPĮ 46 straipsnio 1, 3 ir 4 dalyse nustatytų tiekėjo pašalinimo iš pirkimo procedūros pagrindų</w:t>
      </w:r>
      <w:r w:rsidRPr="00892B34">
        <w:rPr>
          <w:rFonts w:ascii="Verdana" w:hAnsi="Verdana"/>
          <w:b/>
          <w:bCs/>
          <w:sz w:val="24"/>
          <w:szCs w:val="24"/>
          <w:lang w:val="lt-LT"/>
        </w:rPr>
        <w:t> </w:t>
      </w:r>
      <w:r w:rsidRPr="00892B34">
        <w:rPr>
          <w:rFonts w:ascii="Verdana" w:hAnsi="Verdana"/>
          <w:sz w:val="24"/>
          <w:szCs w:val="24"/>
          <w:lang w:val="lt-LT"/>
        </w:rPr>
        <w:t>tik išimtiniais atvejais, kai būtina užtikrinti viešojo intereso apsaugą, įskaitant visuomenės sveikatos ir aplinkos apsaugą.</w:t>
      </w:r>
    </w:p>
    <w:p w14:paraId="35B6F9B7" w14:textId="2BE5B0B9" w:rsidR="001240A5" w:rsidRPr="00892B34" w:rsidRDefault="001240A5" w:rsidP="00892B34">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892B34">
        <w:rPr>
          <w:rFonts w:ascii="Verdana" w:eastAsia="Verdana" w:hAnsi="Verdana"/>
          <w:sz w:val="24"/>
          <w:szCs w:val="24"/>
          <w:bdr w:val="nil"/>
          <w:lang w:val="lt-LT"/>
        </w:rPr>
        <w:t>Perkančioji organizacija visų pirma reikalauja tokios rūšies pažymų ir tokių dokumentinių įrodymų formų, apie kuriuos pateikta informacija Europos Komisijos informacinėje dokumentų saugykloje „e-</w:t>
      </w:r>
      <w:proofErr w:type="spellStart"/>
      <w:r w:rsidRPr="00892B34">
        <w:rPr>
          <w:rFonts w:ascii="Verdana" w:eastAsia="Verdana" w:hAnsi="Verdana"/>
          <w:sz w:val="24"/>
          <w:szCs w:val="24"/>
          <w:bdr w:val="nil"/>
          <w:lang w:val="lt-LT"/>
        </w:rPr>
        <w:t>Certis</w:t>
      </w:r>
      <w:proofErr w:type="spellEnd"/>
      <w:r w:rsidRPr="00892B34">
        <w:rPr>
          <w:rFonts w:ascii="Verdana" w:eastAsia="Verdana" w:hAnsi="Verdana"/>
          <w:sz w:val="24"/>
          <w:szCs w:val="24"/>
          <w:bdr w:val="nil"/>
          <w:lang w:val="lt-LT"/>
        </w:rPr>
        <w:t>“. Lentelės, pateiktos 2</w:t>
      </w:r>
      <w:r w:rsidR="00E531A7" w:rsidRPr="00892B34">
        <w:rPr>
          <w:rFonts w:ascii="Verdana" w:eastAsia="Verdana" w:hAnsi="Verdana"/>
          <w:sz w:val="24"/>
          <w:szCs w:val="24"/>
          <w:bdr w:val="nil"/>
          <w:lang w:val="lt-LT"/>
        </w:rPr>
        <w:t>4</w:t>
      </w:r>
      <w:r w:rsidRPr="00892B34">
        <w:rPr>
          <w:rFonts w:ascii="Verdana" w:eastAsia="Verdana" w:hAnsi="Verdana"/>
          <w:sz w:val="24"/>
          <w:szCs w:val="24"/>
          <w:bdr w:val="nil"/>
          <w:lang w:val="lt-LT"/>
        </w:rPr>
        <w:t xml:space="preserve"> punkte, ketvirtame stulpelyje nurodomi doku</w:t>
      </w:r>
      <w:r w:rsidRPr="00892B34">
        <w:rPr>
          <w:rFonts w:ascii="Verdana" w:hAnsi="Verdana"/>
          <w:sz w:val="24"/>
          <w:szCs w:val="24"/>
          <w:bdr w:val="nil"/>
          <w:lang w:val="lt-LT"/>
        </w:rPr>
        <w:t xml:space="preserve">mentai, kuriuos turi pateikti </w:t>
      </w:r>
      <w:r w:rsidRPr="00892B34">
        <w:rPr>
          <w:rFonts w:ascii="Verdana" w:hAnsi="Verdana"/>
          <w:sz w:val="24"/>
          <w:szCs w:val="24"/>
          <w:bdr w:val="nil"/>
          <w:lang w:val="lt-LT"/>
        </w:rPr>
        <w:lastRenderedPageBreak/>
        <w:t>Lietuvos Respublikoje registruoti tiekėjai. Dėl dokumentų, kuriuos turi pateikti užsienio šalių tiekėjai, informaciją Perkančioji organizacija pasitikrina „e-</w:t>
      </w:r>
      <w:proofErr w:type="spellStart"/>
      <w:r w:rsidRPr="00892B34">
        <w:rPr>
          <w:rFonts w:ascii="Verdana" w:hAnsi="Verdana"/>
          <w:sz w:val="24"/>
          <w:szCs w:val="24"/>
          <w:bdr w:val="nil"/>
          <w:lang w:val="lt-LT"/>
        </w:rPr>
        <w:t>Certis</w:t>
      </w:r>
      <w:proofErr w:type="spellEnd"/>
      <w:r w:rsidRPr="00892B34">
        <w:rPr>
          <w:rFonts w:ascii="Verdana" w:hAnsi="Verdana"/>
          <w:sz w:val="24"/>
          <w:szCs w:val="24"/>
          <w:bdr w:val="nil"/>
          <w:lang w:val="lt-LT"/>
        </w:rPr>
        <w:t xml:space="preserve">“, adresu </w:t>
      </w:r>
      <w:hyperlink r:id="rId22" w:history="1">
        <w:r w:rsidRPr="00892B34">
          <w:rPr>
            <w:rStyle w:val="Hipersaitas"/>
            <w:rFonts w:ascii="Verdana" w:hAnsi="Verdana"/>
            <w:sz w:val="24"/>
            <w:szCs w:val="24"/>
            <w:bdr w:val="nil"/>
            <w:lang w:val="lt-LT"/>
          </w:rPr>
          <w:t>https://ec.europa.eu/tools/ecertis/</w:t>
        </w:r>
      </w:hyperlink>
      <w:r w:rsidRPr="00892B34">
        <w:rPr>
          <w:rFonts w:ascii="Verdana" w:hAnsi="Verdana"/>
          <w:sz w:val="24"/>
          <w:szCs w:val="24"/>
          <w:bdr w:val="nil"/>
          <w:lang w:val="lt-LT"/>
        </w:rPr>
        <w:t>.</w:t>
      </w:r>
    </w:p>
    <w:p w14:paraId="728CB235" w14:textId="77777777" w:rsidR="00954979" w:rsidRPr="00892B34" w:rsidRDefault="001240A5" w:rsidP="00892B34">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892B34">
        <w:rPr>
          <w:rFonts w:ascii="Verdana" w:hAnsi="Verdana"/>
          <w:sz w:val="24"/>
          <w:szCs w:val="24"/>
          <w:lang w:val="lt-LT"/>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592FF1E3" w14:textId="77777777" w:rsidR="00954979" w:rsidRPr="00892B34" w:rsidRDefault="001240A5" w:rsidP="00892B34">
      <w:pPr>
        <w:pStyle w:val="Sraopastraipa"/>
        <w:numPr>
          <w:ilvl w:val="1"/>
          <w:numId w:val="37"/>
        </w:numPr>
        <w:tabs>
          <w:tab w:val="left" w:pos="851"/>
          <w:tab w:val="left" w:pos="1134"/>
        </w:tabs>
        <w:spacing w:after="0" w:line="240" w:lineRule="auto"/>
        <w:ind w:left="0" w:firstLine="720"/>
        <w:contextualSpacing w:val="0"/>
        <w:jc w:val="both"/>
        <w:rPr>
          <w:rFonts w:ascii="Verdana" w:hAnsi="Verdana"/>
          <w:sz w:val="24"/>
          <w:szCs w:val="24"/>
          <w:lang w:val="lt-LT"/>
        </w:rPr>
      </w:pPr>
      <w:r w:rsidRPr="00892B34">
        <w:rPr>
          <w:rFonts w:ascii="Verdana" w:hAnsi="Verdana"/>
          <w:sz w:val="24"/>
          <w:szCs w:val="24"/>
        </w:rPr>
        <w:t xml:space="preserve">turi galimybę susipažinti su šiais dokumentais ar informacija </w:t>
      </w:r>
      <w:r w:rsidRPr="00892B34">
        <w:rPr>
          <w:rFonts w:ascii="Verdana" w:hAnsi="Verdana"/>
          <w:b/>
          <w:bCs/>
          <w:sz w:val="24"/>
          <w:szCs w:val="24"/>
        </w:rPr>
        <w:t>tiesiogiai ir neatlygintinai</w:t>
      </w:r>
      <w:r w:rsidRPr="00892B34">
        <w:rPr>
          <w:rFonts w:ascii="Verdana" w:hAnsi="Verdana"/>
          <w:sz w:val="24"/>
          <w:szCs w:val="24"/>
        </w:rPr>
        <w:t xml:space="preserve"> prisijungusi prie nacionalinės duomenų bazės bet kurioje valstybėje narėje arba naudodamasi CVP IS priemonėmis;</w:t>
      </w:r>
    </w:p>
    <w:p w14:paraId="518A8417" w14:textId="77777777" w:rsidR="00954979" w:rsidRPr="00892B34" w:rsidRDefault="001240A5" w:rsidP="00892B34">
      <w:pPr>
        <w:pStyle w:val="Sraopastraipa"/>
        <w:numPr>
          <w:ilvl w:val="1"/>
          <w:numId w:val="37"/>
        </w:numPr>
        <w:tabs>
          <w:tab w:val="left" w:pos="851"/>
          <w:tab w:val="left" w:pos="1134"/>
        </w:tabs>
        <w:spacing w:after="0" w:line="240" w:lineRule="auto"/>
        <w:ind w:left="0" w:firstLine="720"/>
        <w:contextualSpacing w:val="0"/>
        <w:jc w:val="both"/>
        <w:rPr>
          <w:rFonts w:ascii="Verdana" w:hAnsi="Verdana"/>
          <w:sz w:val="24"/>
          <w:szCs w:val="24"/>
          <w:lang w:val="lt-LT"/>
        </w:rPr>
      </w:pPr>
      <w:r w:rsidRPr="00892B34">
        <w:rPr>
          <w:rFonts w:ascii="Verdana" w:hAnsi="Verdan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1AE52E86" w14:textId="77777777" w:rsidR="00954979" w:rsidRPr="00892B34" w:rsidRDefault="001240A5" w:rsidP="00892B34">
      <w:pPr>
        <w:pStyle w:val="Sraopastraipa"/>
        <w:numPr>
          <w:ilvl w:val="1"/>
          <w:numId w:val="1"/>
        </w:numPr>
        <w:tabs>
          <w:tab w:val="left" w:pos="720"/>
          <w:tab w:val="left" w:pos="851"/>
        </w:tabs>
        <w:spacing w:after="0" w:line="240" w:lineRule="auto"/>
        <w:ind w:left="0" w:firstLine="720"/>
        <w:contextualSpacing w:val="0"/>
        <w:jc w:val="both"/>
        <w:rPr>
          <w:rFonts w:ascii="Verdana" w:hAnsi="Verdana"/>
          <w:sz w:val="24"/>
          <w:szCs w:val="24"/>
          <w:lang w:val="lt-LT"/>
        </w:rPr>
      </w:pPr>
      <w:r w:rsidRPr="00892B34">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44C7B10" w14:textId="77777777" w:rsidR="00954979" w:rsidRPr="00892B34" w:rsidRDefault="001240A5" w:rsidP="00892B34">
      <w:pPr>
        <w:pStyle w:val="Sraopastraipa"/>
        <w:numPr>
          <w:ilvl w:val="1"/>
          <w:numId w:val="38"/>
        </w:numPr>
        <w:tabs>
          <w:tab w:val="left" w:pos="720"/>
          <w:tab w:val="left" w:pos="851"/>
        </w:tabs>
        <w:spacing w:after="0" w:line="240" w:lineRule="auto"/>
        <w:contextualSpacing w:val="0"/>
        <w:jc w:val="both"/>
        <w:rPr>
          <w:rFonts w:ascii="Verdana" w:hAnsi="Verdana"/>
          <w:sz w:val="24"/>
          <w:szCs w:val="24"/>
          <w:lang w:val="lt-LT"/>
        </w:rPr>
      </w:pPr>
      <w:r w:rsidRPr="00892B34">
        <w:rPr>
          <w:rFonts w:ascii="Verdana" w:eastAsia="Times New Roman" w:hAnsi="Verdana"/>
          <w:sz w:val="24"/>
          <w:szCs w:val="24"/>
          <w:lang w:eastAsia="lt-LT"/>
        </w:rPr>
        <w:t>priesaikos deklaracija;</w:t>
      </w:r>
    </w:p>
    <w:p w14:paraId="46D54A13" w14:textId="77777777" w:rsidR="00954979" w:rsidRPr="00892B34" w:rsidRDefault="001240A5" w:rsidP="00892B34">
      <w:pPr>
        <w:pStyle w:val="Sraopastraipa"/>
        <w:numPr>
          <w:ilvl w:val="1"/>
          <w:numId w:val="38"/>
        </w:numPr>
        <w:tabs>
          <w:tab w:val="left" w:pos="720"/>
          <w:tab w:val="left" w:pos="851"/>
          <w:tab w:val="left" w:pos="1560"/>
        </w:tabs>
        <w:spacing w:after="0" w:line="240" w:lineRule="auto"/>
        <w:ind w:left="0" w:firstLine="709"/>
        <w:contextualSpacing w:val="0"/>
        <w:jc w:val="both"/>
        <w:rPr>
          <w:rFonts w:ascii="Verdana" w:hAnsi="Verdana"/>
          <w:sz w:val="24"/>
          <w:szCs w:val="24"/>
          <w:lang w:val="lt-LT"/>
        </w:rPr>
      </w:pPr>
      <w:r w:rsidRPr="00892B34">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FB09D1" w14:textId="77777777" w:rsidR="00954979" w:rsidRPr="00892B34" w:rsidRDefault="001240A5" w:rsidP="00AC3CD0">
      <w:pPr>
        <w:pStyle w:val="Sraopastraipa"/>
        <w:numPr>
          <w:ilvl w:val="0"/>
          <w:numId w:val="38"/>
        </w:numPr>
        <w:tabs>
          <w:tab w:val="left" w:pos="720"/>
          <w:tab w:val="left" w:pos="851"/>
          <w:tab w:val="left" w:pos="1134"/>
        </w:tabs>
        <w:spacing w:after="0" w:line="240" w:lineRule="auto"/>
        <w:ind w:left="0" w:firstLine="709"/>
        <w:jc w:val="both"/>
        <w:rPr>
          <w:rFonts w:ascii="Verdana" w:hAnsi="Verdana"/>
          <w:sz w:val="24"/>
          <w:szCs w:val="24"/>
          <w:lang w:val="lt-LT"/>
        </w:rPr>
      </w:pPr>
      <w:r w:rsidRPr="00892B34">
        <w:rPr>
          <w:rFonts w:ascii="Verdana" w:hAnsi="Verdana"/>
          <w:sz w:val="24"/>
          <w:szCs w:val="24"/>
        </w:rPr>
        <w:t>Jeigu keli ūkio subjektai jungtinės veiklos pagrindu (ūkio subjektų grupė) teikia bendrą pasiūlymą, pirkimų sąlygų 2</w:t>
      </w:r>
      <w:r w:rsidR="002D1F82" w:rsidRPr="00892B34">
        <w:rPr>
          <w:rFonts w:ascii="Verdana" w:hAnsi="Verdana"/>
          <w:sz w:val="24"/>
          <w:szCs w:val="24"/>
        </w:rPr>
        <w:t>6</w:t>
      </w:r>
      <w:r w:rsidRPr="00892B34">
        <w:rPr>
          <w:rFonts w:ascii="Verdana" w:hAnsi="Verdana"/>
          <w:sz w:val="24"/>
          <w:szCs w:val="24"/>
        </w:rPr>
        <w:t xml:space="preserve"> punkte nustatytus tiekėjų pašalinimo pagrindų nebuvimo reikalavimus turi atitikti kiekvienas ūkio subjektų grupės narys atskirai</w:t>
      </w:r>
      <w:r w:rsidR="001A0374" w:rsidRPr="00892B34">
        <w:rPr>
          <w:rFonts w:ascii="Verdana" w:hAnsi="Verdana"/>
          <w:sz w:val="24"/>
          <w:szCs w:val="24"/>
        </w:rPr>
        <w:t xml:space="preserve"> </w:t>
      </w:r>
      <w:r w:rsidR="001A0374" w:rsidRPr="00892B34">
        <w:rPr>
          <w:rFonts w:ascii="Verdana" w:hAnsi="Verdana"/>
          <w:kern w:val="16"/>
          <w:sz w:val="24"/>
          <w:szCs w:val="24"/>
        </w:rPr>
        <w:t>(nereikalaujama, jei nėra</w:t>
      </w:r>
      <w:r w:rsidR="001A0374" w:rsidRPr="00892B34">
        <w:rPr>
          <w:rFonts w:ascii="Verdana" w:hAnsi="Verdana"/>
          <w:sz w:val="24"/>
          <w:szCs w:val="24"/>
        </w:rPr>
        <w:t xml:space="preserve"> pagrįstų abejonių dėl tiekėjų patikimumo)</w:t>
      </w:r>
      <w:r w:rsidRPr="00892B34">
        <w:rPr>
          <w:rFonts w:ascii="Verdana" w:hAnsi="Verdana"/>
          <w:sz w:val="24"/>
          <w:szCs w:val="24"/>
        </w:rPr>
        <w:t>, pirkimų sąlygų 2</w:t>
      </w:r>
      <w:r w:rsidR="002D1F82" w:rsidRPr="00892B34">
        <w:rPr>
          <w:rFonts w:ascii="Verdana" w:hAnsi="Verdana"/>
          <w:sz w:val="24"/>
          <w:szCs w:val="24"/>
        </w:rPr>
        <w:t>7</w:t>
      </w:r>
      <w:r w:rsidRPr="00892B34">
        <w:rPr>
          <w:rFonts w:ascii="Verdana" w:hAnsi="Verdana"/>
          <w:sz w:val="24"/>
          <w:szCs w:val="24"/>
        </w:rPr>
        <w:t xml:space="preserve"> punkte nustatytus kvalifikacinius reikalavimus ir 2</w:t>
      </w:r>
      <w:r w:rsidR="002D1F82" w:rsidRPr="00892B34">
        <w:rPr>
          <w:rFonts w:ascii="Verdana" w:hAnsi="Verdana"/>
          <w:sz w:val="24"/>
          <w:szCs w:val="24"/>
        </w:rPr>
        <w:t>8</w:t>
      </w:r>
      <w:r w:rsidRPr="00892B34">
        <w:rPr>
          <w:rFonts w:ascii="Verdana" w:hAnsi="Verdana"/>
          <w:sz w:val="24"/>
          <w:szCs w:val="24"/>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38EA9C2E" w14:textId="56027644" w:rsidR="001240A5" w:rsidRPr="00892B34" w:rsidRDefault="001240A5" w:rsidP="00892B34">
      <w:pPr>
        <w:pStyle w:val="Sraopastraipa"/>
        <w:numPr>
          <w:ilvl w:val="0"/>
          <w:numId w:val="38"/>
        </w:numPr>
        <w:tabs>
          <w:tab w:val="left" w:pos="720"/>
          <w:tab w:val="left" w:pos="851"/>
          <w:tab w:val="left" w:pos="1134"/>
        </w:tabs>
        <w:spacing w:after="0" w:line="240" w:lineRule="auto"/>
        <w:ind w:left="0" w:firstLine="709"/>
        <w:jc w:val="both"/>
        <w:rPr>
          <w:rFonts w:ascii="Verdana" w:hAnsi="Verdana"/>
          <w:sz w:val="24"/>
          <w:szCs w:val="24"/>
          <w:lang w:val="lt-LT"/>
        </w:rPr>
      </w:pPr>
      <w:r w:rsidRPr="00892B34">
        <w:rPr>
          <w:rFonts w:ascii="Verdana" w:hAnsi="Verdan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2</w:t>
      </w:r>
      <w:r w:rsidR="002D1F82" w:rsidRPr="00892B34">
        <w:rPr>
          <w:rFonts w:ascii="Verdana" w:hAnsi="Verdana"/>
          <w:sz w:val="24"/>
          <w:szCs w:val="24"/>
        </w:rPr>
        <w:t>6</w:t>
      </w:r>
      <w:r w:rsidRPr="00892B34">
        <w:rPr>
          <w:rFonts w:ascii="Verdana" w:hAnsi="Verdana"/>
          <w:sz w:val="24"/>
          <w:szCs w:val="24"/>
        </w:rPr>
        <w:t xml:space="preserve"> punkte nustatytus tiekėjų pašalinimo pagrindų nebuvimo reikalavimus</w:t>
      </w:r>
      <w:r w:rsidR="001A0374" w:rsidRPr="00892B34">
        <w:rPr>
          <w:rFonts w:ascii="Verdana" w:hAnsi="Verdana"/>
          <w:sz w:val="24"/>
          <w:szCs w:val="24"/>
        </w:rPr>
        <w:t xml:space="preserve"> </w:t>
      </w:r>
      <w:r w:rsidR="001A0374" w:rsidRPr="00892B34">
        <w:rPr>
          <w:rFonts w:ascii="Verdana" w:hAnsi="Verdana"/>
          <w:kern w:val="16"/>
          <w:sz w:val="24"/>
          <w:szCs w:val="24"/>
        </w:rPr>
        <w:t>(nereikalaujama, jei nėra</w:t>
      </w:r>
      <w:r w:rsidR="001A0374" w:rsidRPr="00892B34">
        <w:rPr>
          <w:rFonts w:ascii="Verdana" w:hAnsi="Verdana"/>
          <w:sz w:val="24"/>
          <w:szCs w:val="24"/>
        </w:rPr>
        <w:t xml:space="preserve"> pagrįstų abejonių dėl tiekėjų patikimumo)</w:t>
      </w:r>
      <w:r w:rsidR="001A0374" w:rsidRPr="00892B34">
        <w:rPr>
          <w:rFonts w:ascii="Verdana" w:hAnsi="Verdana"/>
          <w:kern w:val="16"/>
          <w:sz w:val="24"/>
          <w:szCs w:val="24"/>
        </w:rPr>
        <w:t xml:space="preserve">, </w:t>
      </w:r>
      <w:r w:rsidRPr="00892B34">
        <w:rPr>
          <w:rFonts w:ascii="Verdana" w:hAnsi="Verdana"/>
          <w:sz w:val="24"/>
          <w:szCs w:val="24"/>
        </w:rPr>
        <w:t xml:space="preserve">bei turi atitikti ir tenkinti kvalifikacijos reikalavimus ir </w:t>
      </w:r>
      <w:r w:rsidRPr="00892B34">
        <w:rPr>
          <w:rFonts w:ascii="Verdana" w:eastAsia="Times New Roman" w:hAnsi="Verdana"/>
          <w:sz w:val="24"/>
          <w:szCs w:val="24"/>
        </w:rPr>
        <w:t>kokybės vadybos sistemos bei aplinkos apsaugos vadybos sistemos standartus</w:t>
      </w:r>
      <w:r w:rsidRPr="00892B34">
        <w:rPr>
          <w:rFonts w:ascii="Verdana" w:hAnsi="Verdana"/>
          <w:sz w:val="24"/>
          <w:szCs w:val="24"/>
        </w:rPr>
        <w:t>, nurodytus šių pirkimo sąlygų 2</w:t>
      </w:r>
      <w:r w:rsidR="002D1F82" w:rsidRPr="00892B34">
        <w:rPr>
          <w:rFonts w:ascii="Verdana" w:hAnsi="Verdana"/>
          <w:sz w:val="24"/>
          <w:szCs w:val="24"/>
        </w:rPr>
        <w:t>7</w:t>
      </w:r>
      <w:r w:rsidRPr="00892B34">
        <w:rPr>
          <w:rFonts w:ascii="Verdana" w:hAnsi="Verdana"/>
          <w:sz w:val="24"/>
          <w:szCs w:val="24"/>
        </w:rPr>
        <w:t xml:space="preserve"> ir 2</w:t>
      </w:r>
      <w:r w:rsidR="002D1F82" w:rsidRPr="00892B34">
        <w:rPr>
          <w:rFonts w:ascii="Verdana" w:hAnsi="Verdana"/>
          <w:sz w:val="24"/>
          <w:szCs w:val="24"/>
        </w:rPr>
        <w:t>8</w:t>
      </w:r>
      <w:r w:rsidR="00CD0100" w:rsidRPr="00892B34">
        <w:rPr>
          <w:rFonts w:ascii="Verdana" w:hAnsi="Verdana"/>
          <w:sz w:val="24"/>
          <w:szCs w:val="24"/>
        </w:rPr>
        <w:t xml:space="preserve"> </w:t>
      </w:r>
      <w:r w:rsidRPr="00892B34">
        <w:rPr>
          <w:rFonts w:ascii="Verdana" w:hAnsi="Verdana"/>
          <w:sz w:val="24"/>
          <w:szCs w:val="24"/>
        </w:rPr>
        <w:t xml:space="preserve">punktuose pagal numatomų perduoti paslaugų/darbų pobūdį. Sutarties vykdymo metu, kai subtiekėjai netinkamai vykdo įsipareigojimus tiekėjui, taip pat tuo atveju, kai subtiekėjai nepajėgūs vykdyti įsipareigojimų tiekėjui dėl </w:t>
      </w:r>
      <w:r w:rsidRPr="00892B34">
        <w:rPr>
          <w:rFonts w:ascii="Verdana" w:hAnsi="Verdana"/>
          <w:sz w:val="24"/>
          <w:szCs w:val="24"/>
        </w:rPr>
        <w:lastRenderedPageBreak/>
        <w:t>iškeltos bankroto bylos, pradėtos likvidavimo procedūros ir pan. padėties, rangovas gali pakeisti subtiekėjus tokia tvarka:</w:t>
      </w:r>
    </w:p>
    <w:p w14:paraId="1B765CFE" w14:textId="377FFF65" w:rsidR="001240A5" w:rsidRPr="00892B34" w:rsidRDefault="001240A5" w:rsidP="00AC3CD0">
      <w:pPr>
        <w:tabs>
          <w:tab w:val="left" w:pos="851"/>
        </w:tabs>
        <w:ind w:firstLine="709"/>
        <w:jc w:val="both"/>
        <w:rPr>
          <w:rFonts w:ascii="Verdana" w:eastAsia="Times New Roman" w:hAnsi="Verdana"/>
        </w:rPr>
      </w:pPr>
      <w:r w:rsidRPr="00892B34">
        <w:rPr>
          <w:rFonts w:ascii="Verdana" w:eastAsia="Times New Roman" w:hAnsi="Verdana"/>
        </w:rPr>
        <w:t>- apie tai jis turi informuoti užsakovą, nurodydamas subtiekėjo pakeitimo priežastis;</w:t>
      </w:r>
    </w:p>
    <w:p w14:paraId="26DA2C4E" w14:textId="7089E9A9" w:rsidR="001240A5" w:rsidRPr="00892B34" w:rsidRDefault="001240A5" w:rsidP="00AC3CD0">
      <w:pPr>
        <w:tabs>
          <w:tab w:val="left" w:pos="851"/>
        </w:tabs>
        <w:ind w:firstLine="709"/>
        <w:jc w:val="both"/>
        <w:rPr>
          <w:rFonts w:ascii="Verdana" w:eastAsia="Times New Roman" w:hAnsi="Verdana"/>
        </w:rPr>
      </w:pPr>
      <w:r w:rsidRPr="00892B34">
        <w:rPr>
          <w:rFonts w:ascii="Verdana" w:eastAsia="Times New Roman" w:hAnsi="Verdana"/>
        </w:rPr>
        <w:t>- gavęs tokį pranešimą, užsakovas kartu su rangovu protokolu įformina susitarimą dėl subtiekėjo pakeitimo.</w:t>
      </w:r>
    </w:p>
    <w:p w14:paraId="3269FB83" w14:textId="75D5EC28" w:rsidR="00954979" w:rsidRPr="00892B34" w:rsidRDefault="001240A5" w:rsidP="00AC3CD0">
      <w:pPr>
        <w:tabs>
          <w:tab w:val="left" w:pos="851"/>
        </w:tabs>
        <w:ind w:firstLine="709"/>
        <w:jc w:val="both"/>
        <w:rPr>
          <w:rFonts w:ascii="Verdana" w:eastAsia="Calibri" w:hAnsi="Verdana"/>
        </w:rPr>
      </w:pPr>
      <w:r w:rsidRPr="00892B34">
        <w:rPr>
          <w:rFonts w:ascii="Verdana" w:eastAsia="Calibri" w:hAnsi="Verdana"/>
        </w:rPr>
        <w:t>Keičiami subtiekėjai, kurių pajėgumu remiamasi, turi neturėti pirkimo dokumentuose nurodytų tiekėjų pašalinimo pagrindų bei atitikti pirkimo dokumentuose nurodytus kvalifikacinius reikalavimus.</w:t>
      </w:r>
    </w:p>
    <w:p w14:paraId="7E3A0485" w14:textId="2AD1ACCC" w:rsidR="00954979" w:rsidRPr="00892B34" w:rsidRDefault="001240A5" w:rsidP="00AC3CD0">
      <w:pPr>
        <w:pStyle w:val="Sraopastraipa"/>
        <w:numPr>
          <w:ilvl w:val="0"/>
          <w:numId w:val="38"/>
        </w:numPr>
        <w:tabs>
          <w:tab w:val="left" w:pos="851"/>
        </w:tabs>
        <w:spacing w:after="0" w:line="240" w:lineRule="auto"/>
        <w:ind w:left="0" w:firstLine="709"/>
        <w:jc w:val="both"/>
        <w:rPr>
          <w:rFonts w:ascii="Verdana" w:hAnsi="Verdana"/>
          <w:sz w:val="24"/>
          <w:szCs w:val="24"/>
        </w:rPr>
      </w:pPr>
      <w:r w:rsidRPr="00892B34">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CF1CF2A" w14:textId="77777777" w:rsidR="00954979" w:rsidRPr="00892B34" w:rsidRDefault="001240A5" w:rsidP="00AC3CD0">
      <w:pPr>
        <w:pStyle w:val="Sraopastraipa"/>
        <w:numPr>
          <w:ilvl w:val="0"/>
          <w:numId w:val="38"/>
        </w:numPr>
        <w:tabs>
          <w:tab w:val="left" w:pos="851"/>
        </w:tabs>
        <w:spacing w:after="0" w:line="240" w:lineRule="auto"/>
        <w:ind w:left="0" w:firstLine="709"/>
        <w:jc w:val="both"/>
        <w:rPr>
          <w:rFonts w:ascii="Verdana" w:hAnsi="Verdana"/>
          <w:sz w:val="24"/>
          <w:szCs w:val="24"/>
        </w:rPr>
      </w:pPr>
      <w:r w:rsidRPr="00892B34">
        <w:rPr>
          <w:rFonts w:ascii="Verdana" w:hAnsi="Verdana"/>
          <w:sz w:val="24"/>
          <w:szCs w:val="24"/>
        </w:rPr>
        <w:t>Tiekėjas sutarties vykdymui kaip specialistą gali pasitelkti fizinį asmenį, kuris privalo būti nurodomas tiekėjo pasiūlyme (pirkimo sąlygų 1 priedas):</w:t>
      </w:r>
    </w:p>
    <w:p w14:paraId="2948817E" w14:textId="77777777" w:rsidR="00954979" w:rsidRPr="00892B34" w:rsidRDefault="001240A5" w:rsidP="00AC3CD0">
      <w:pPr>
        <w:pStyle w:val="Sraopastraipa"/>
        <w:numPr>
          <w:ilvl w:val="1"/>
          <w:numId w:val="38"/>
        </w:numPr>
        <w:tabs>
          <w:tab w:val="left" w:pos="851"/>
          <w:tab w:val="left" w:pos="1418"/>
        </w:tabs>
        <w:spacing w:after="0" w:line="240" w:lineRule="auto"/>
        <w:ind w:left="0" w:firstLine="720"/>
        <w:jc w:val="both"/>
        <w:rPr>
          <w:rFonts w:ascii="Verdana" w:hAnsi="Verdana"/>
          <w:sz w:val="24"/>
          <w:szCs w:val="24"/>
        </w:rPr>
      </w:pPr>
      <w:r w:rsidRPr="00892B34">
        <w:rPr>
          <w:rFonts w:ascii="Verdana" w:hAnsi="Verdana"/>
          <w:sz w:val="24"/>
          <w:szCs w:val="24"/>
        </w:rPr>
        <w:t xml:space="preserve">jei tiekėjas tokio asmens </w:t>
      </w:r>
      <w:r w:rsidRPr="00892B34">
        <w:rPr>
          <w:rFonts w:ascii="Verdana" w:hAnsi="Verdana"/>
          <w:b/>
          <w:bCs/>
          <w:sz w:val="24"/>
          <w:szCs w:val="24"/>
        </w:rPr>
        <w:t>neketina įdarbinti</w:t>
      </w:r>
      <w:r w:rsidRPr="00892B3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w:t>
      </w:r>
      <w:r w:rsidR="001A0374" w:rsidRPr="00892B34">
        <w:rPr>
          <w:rFonts w:ascii="Verdana" w:hAnsi="Verdana"/>
          <w:sz w:val="24"/>
          <w:szCs w:val="24"/>
        </w:rPr>
        <w:t>6</w:t>
      </w:r>
      <w:r w:rsidRPr="00892B34">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31059486" w14:textId="77777777" w:rsidR="00954979" w:rsidRPr="00892B34" w:rsidRDefault="001240A5" w:rsidP="00AC3CD0">
      <w:pPr>
        <w:pStyle w:val="Sraopastraipa"/>
        <w:numPr>
          <w:ilvl w:val="1"/>
          <w:numId w:val="38"/>
        </w:numPr>
        <w:tabs>
          <w:tab w:val="left" w:pos="851"/>
          <w:tab w:val="left" w:pos="1418"/>
        </w:tabs>
        <w:spacing w:after="0" w:line="240" w:lineRule="auto"/>
        <w:ind w:left="0" w:firstLine="720"/>
        <w:jc w:val="both"/>
        <w:rPr>
          <w:rFonts w:ascii="Verdana" w:hAnsi="Verdana"/>
          <w:sz w:val="24"/>
          <w:szCs w:val="24"/>
        </w:rPr>
      </w:pPr>
      <w:r w:rsidRPr="00892B34">
        <w:rPr>
          <w:rFonts w:ascii="Verdana" w:hAnsi="Verdana"/>
          <w:sz w:val="24"/>
          <w:szCs w:val="24"/>
        </w:rPr>
        <w:t xml:space="preserve">jei tiekėjas, pasiūlyme nurodo specialistą (fizinį asmenį), kurį laimėjimo ir sutarties sudarymo atveju </w:t>
      </w:r>
      <w:r w:rsidRPr="00892B34">
        <w:rPr>
          <w:rFonts w:ascii="Verdana" w:hAnsi="Verdana"/>
          <w:b/>
          <w:bCs/>
          <w:sz w:val="24"/>
          <w:szCs w:val="24"/>
        </w:rPr>
        <w:t>ketina įdarbinti (</w:t>
      </w:r>
      <w:proofErr w:type="spellStart"/>
      <w:r w:rsidRPr="00892B34">
        <w:rPr>
          <w:rFonts w:ascii="Verdana" w:hAnsi="Verdana"/>
          <w:b/>
          <w:bCs/>
          <w:sz w:val="24"/>
          <w:szCs w:val="24"/>
        </w:rPr>
        <w:t>kvazisubtiekėją</w:t>
      </w:r>
      <w:proofErr w:type="spellEnd"/>
      <w:r w:rsidRPr="00892B34">
        <w:rPr>
          <w:rFonts w:ascii="Verdana" w:hAnsi="Verdana"/>
          <w:b/>
          <w:bCs/>
          <w:sz w:val="24"/>
          <w:szCs w:val="24"/>
        </w:rPr>
        <w:t>)</w:t>
      </w:r>
      <w:r w:rsidRPr="00892B34">
        <w:rPr>
          <w:rFonts w:ascii="Verdana" w:hAnsi="Verdana"/>
          <w:sz w:val="24"/>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r w:rsidR="00954979" w:rsidRPr="00892B34">
        <w:rPr>
          <w:rFonts w:ascii="Verdana" w:hAnsi="Verdana"/>
          <w:sz w:val="24"/>
          <w:szCs w:val="24"/>
          <w:lang w:val="lt-LT"/>
        </w:rPr>
        <w:t>.</w:t>
      </w:r>
    </w:p>
    <w:p w14:paraId="2F1089B2" w14:textId="77777777" w:rsidR="00954979" w:rsidRPr="00892B34" w:rsidRDefault="001240A5" w:rsidP="00AC3CD0">
      <w:pPr>
        <w:pStyle w:val="Sraopastraipa"/>
        <w:numPr>
          <w:ilvl w:val="0"/>
          <w:numId w:val="38"/>
        </w:numPr>
        <w:tabs>
          <w:tab w:val="left" w:pos="851"/>
        </w:tabs>
        <w:spacing w:after="0" w:line="240" w:lineRule="auto"/>
        <w:ind w:left="0" w:firstLine="709"/>
        <w:jc w:val="both"/>
        <w:rPr>
          <w:rFonts w:ascii="Verdana" w:hAnsi="Verdana"/>
          <w:sz w:val="24"/>
          <w:szCs w:val="24"/>
        </w:rPr>
      </w:pPr>
      <w:r w:rsidRPr="00892B34">
        <w:rPr>
          <w:rFonts w:ascii="Verdana" w:hAnsi="Verdana"/>
          <w:b/>
          <w:sz w:val="24"/>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892B34">
        <w:rPr>
          <w:rFonts w:ascii="Verdana" w:hAnsi="Verdana"/>
          <w:b/>
          <w:sz w:val="24"/>
          <w:szCs w:val="24"/>
        </w:rPr>
        <w:t>ių</w:t>
      </w:r>
      <w:proofErr w:type="spellEnd"/>
      <w:r w:rsidRPr="00892B34">
        <w:rPr>
          <w:rFonts w:ascii="Verdana" w:hAnsi="Verdana"/>
          <w:b/>
          <w:sz w:val="24"/>
          <w:szCs w:val="24"/>
        </w:rPr>
        <w:t xml:space="preserve"> pajėgumu/-</w:t>
      </w:r>
      <w:proofErr w:type="spellStart"/>
      <w:r w:rsidRPr="00892B34">
        <w:rPr>
          <w:rFonts w:ascii="Verdana" w:hAnsi="Verdana"/>
          <w:b/>
          <w:sz w:val="24"/>
          <w:szCs w:val="24"/>
        </w:rPr>
        <w:t>ais</w:t>
      </w:r>
      <w:proofErr w:type="spellEnd"/>
      <w:r w:rsidRPr="00892B34">
        <w:rPr>
          <w:rFonts w:ascii="Verdana" w:hAnsi="Verdana"/>
          <w:b/>
          <w:sz w:val="24"/>
          <w:szCs w:val="24"/>
        </w:rPr>
        <w:t xml:space="preserve"> tiekėjas nesiremia kvalifikacijos įrodymui. </w:t>
      </w:r>
      <w:proofErr w:type="spellStart"/>
      <w:r w:rsidRPr="00892B34">
        <w:rPr>
          <w:rFonts w:ascii="Verdana" w:hAnsi="Verdana"/>
          <w:b/>
          <w:sz w:val="24"/>
          <w:szCs w:val="24"/>
        </w:rPr>
        <w:t>Kvazisubtiekėjas</w:t>
      </w:r>
      <w:proofErr w:type="spellEnd"/>
      <w:r w:rsidRPr="00892B34">
        <w:rPr>
          <w:rFonts w:ascii="Verdana" w:hAnsi="Verdana"/>
          <w:b/>
          <w:sz w:val="24"/>
          <w:szCs w:val="24"/>
        </w:rPr>
        <w:t xml:space="preserve"> neturi pateikti atskiro EBVPD.</w:t>
      </w:r>
    </w:p>
    <w:p w14:paraId="48D675FC" w14:textId="77777777" w:rsidR="00954979" w:rsidRPr="00892B34" w:rsidRDefault="001240A5" w:rsidP="00AC3CD0">
      <w:pPr>
        <w:pStyle w:val="Sraopastraipa"/>
        <w:numPr>
          <w:ilvl w:val="0"/>
          <w:numId w:val="38"/>
        </w:numPr>
        <w:tabs>
          <w:tab w:val="left" w:pos="851"/>
        </w:tabs>
        <w:spacing w:after="0" w:line="240" w:lineRule="auto"/>
        <w:ind w:left="0" w:firstLine="709"/>
        <w:jc w:val="both"/>
        <w:rPr>
          <w:rFonts w:ascii="Verdana" w:hAnsi="Verdana"/>
          <w:sz w:val="24"/>
          <w:szCs w:val="24"/>
        </w:rPr>
      </w:pPr>
      <w:r w:rsidRPr="00892B34">
        <w:rPr>
          <w:rFonts w:ascii="Verdana" w:hAnsi="Verdana"/>
          <w:color w:val="000000"/>
          <w:sz w:val="24"/>
          <w:szCs w:val="24"/>
          <w:lang w:eastAsia="lt-LT"/>
        </w:rPr>
        <w:t>Tais atvejais, kai</w:t>
      </w:r>
      <w:r w:rsidR="00CA6874" w:rsidRPr="00892B34">
        <w:rPr>
          <w:rFonts w:ascii="Verdana" w:hAnsi="Verdana"/>
          <w:color w:val="000000"/>
          <w:sz w:val="24"/>
          <w:szCs w:val="24"/>
          <w:lang w:eastAsia="lt-LT"/>
        </w:rPr>
        <w:t xml:space="preserve"> </w:t>
      </w:r>
      <w:r w:rsidRPr="00892B34">
        <w:rPr>
          <w:rFonts w:ascii="Verdana" w:hAnsi="Verdana"/>
          <w:color w:val="000000"/>
          <w:sz w:val="24"/>
          <w:szCs w:val="24"/>
          <w:lang w:eastAsia="lt-LT"/>
        </w:rPr>
        <w:t>tiekėjas naudojasi (naudosis) trečiųjų asmenų, kurie tiesiogiai</w:t>
      </w:r>
      <w:r w:rsidR="00CA6874" w:rsidRPr="00892B34">
        <w:rPr>
          <w:rFonts w:ascii="Verdana" w:hAnsi="Verdana"/>
          <w:color w:val="000000"/>
          <w:sz w:val="24"/>
          <w:szCs w:val="24"/>
          <w:lang w:eastAsia="lt-LT"/>
        </w:rPr>
        <w:t xml:space="preserve"> </w:t>
      </w:r>
      <w:r w:rsidRPr="00892B34">
        <w:rPr>
          <w:rFonts w:ascii="Verdana" w:hAnsi="Verdana"/>
          <w:color w:val="000000"/>
          <w:sz w:val="24"/>
          <w:szCs w:val="24"/>
          <w:lang w:eastAsia="lt-LT"/>
        </w:rPr>
        <w:t xml:space="preserve">aktyviai, savo veiksmais neprisidės prie pirkimo vykdytojo poreikio įsigyti pirkimo objektą tenkinimo (tiesiogiai neteiks dalies </w:t>
      </w:r>
      <w:r w:rsidR="0096171B" w:rsidRPr="00892B34">
        <w:rPr>
          <w:rFonts w:ascii="Verdana" w:hAnsi="Verdana"/>
          <w:color w:val="000000"/>
          <w:sz w:val="24"/>
          <w:szCs w:val="24"/>
          <w:lang w:eastAsia="lt-LT"/>
        </w:rPr>
        <w:t>p</w:t>
      </w:r>
      <w:r w:rsidR="00CA6874" w:rsidRPr="00892B34">
        <w:rPr>
          <w:rFonts w:ascii="Verdana" w:hAnsi="Verdana"/>
          <w:color w:val="000000"/>
          <w:sz w:val="24"/>
          <w:szCs w:val="24"/>
          <w:lang w:eastAsia="lt-LT"/>
        </w:rPr>
        <w:t>aslaugų</w:t>
      </w:r>
      <w:r w:rsidRPr="00892B34">
        <w:rPr>
          <w:rFonts w:ascii="Verdana" w:hAnsi="Verdana"/>
          <w:color w:val="000000"/>
          <w:sz w:val="24"/>
          <w:szCs w:val="24"/>
          <w:lang w:eastAsia="lt-LT"/>
        </w:rPr>
        <w:t xml:space="preserve">,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w:t>
      </w:r>
      <w:r w:rsidRPr="00892B34">
        <w:rPr>
          <w:rFonts w:ascii="Verdana" w:hAnsi="Verdana"/>
          <w:color w:val="000000"/>
          <w:sz w:val="24"/>
          <w:szCs w:val="24"/>
          <w:lang w:eastAsia="lt-LT"/>
        </w:rPr>
        <w:lastRenderedPageBreak/>
        <w:t>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81939D7" w14:textId="48DEE819" w:rsidR="00954979" w:rsidRPr="00892B34" w:rsidRDefault="001240A5" w:rsidP="00AC3CD0">
      <w:pPr>
        <w:pStyle w:val="Sraopastraipa"/>
        <w:numPr>
          <w:ilvl w:val="0"/>
          <w:numId w:val="38"/>
        </w:numPr>
        <w:tabs>
          <w:tab w:val="left" w:pos="851"/>
        </w:tabs>
        <w:spacing w:after="0" w:line="240" w:lineRule="auto"/>
        <w:ind w:left="0" w:firstLine="709"/>
        <w:jc w:val="both"/>
        <w:rPr>
          <w:rFonts w:ascii="Verdana" w:hAnsi="Verdana"/>
          <w:sz w:val="24"/>
          <w:szCs w:val="24"/>
        </w:rPr>
      </w:pPr>
      <w:r w:rsidRPr="00892B34">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892B34">
          <w:rPr>
            <w:rFonts w:ascii="Verdana" w:hAnsi="Verdana"/>
            <w:sz w:val="24"/>
            <w:szCs w:val="24"/>
            <w:lang w:eastAsia="lt-LT"/>
          </w:rPr>
          <w:t>2006 m</w:t>
        </w:r>
      </w:smartTag>
      <w:r w:rsidRPr="00892B34">
        <w:rPr>
          <w:rFonts w:ascii="Verdana" w:hAnsi="Verdana"/>
          <w:sz w:val="24"/>
          <w:szCs w:val="24"/>
          <w:lang w:eastAsia="lt-LT"/>
        </w:rPr>
        <w:t>. spalio 30 d. nutarimu Nr. 1079 „Dėl Dokumentų legalizavimo ir tvirtinimo pažyma (</w:t>
      </w:r>
      <w:proofErr w:type="spellStart"/>
      <w:r w:rsidRPr="00892B34">
        <w:rPr>
          <w:rFonts w:ascii="Verdana" w:hAnsi="Verdana"/>
          <w:sz w:val="24"/>
          <w:szCs w:val="24"/>
          <w:lang w:eastAsia="lt-LT"/>
        </w:rPr>
        <w:t>Apostille</w:t>
      </w:r>
      <w:proofErr w:type="spellEnd"/>
      <w:r w:rsidRPr="00892B34">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892B34">
          <w:rPr>
            <w:rFonts w:ascii="Verdana" w:hAnsi="Verdana"/>
            <w:sz w:val="24"/>
            <w:szCs w:val="24"/>
            <w:lang w:eastAsia="lt-LT"/>
          </w:rPr>
          <w:t>1961 m</w:t>
        </w:r>
      </w:smartTag>
      <w:r w:rsidRPr="00892B34">
        <w:rPr>
          <w:rFonts w:ascii="Verdana" w:hAnsi="Verdana"/>
          <w:sz w:val="24"/>
          <w:szCs w:val="24"/>
          <w:lang w:eastAsia="lt-LT"/>
        </w:rPr>
        <w:t>. spalio 5 d. Hagos konvencija dėl užsienio valstybėse išduotų dokumentų legalizavimo panaikinimo (Žin., 1997, Nr. 68-1699).</w:t>
      </w:r>
    </w:p>
    <w:p w14:paraId="05EE9AFD" w14:textId="77777777" w:rsidR="00954979" w:rsidRPr="00892B34" w:rsidRDefault="001240A5" w:rsidP="00AC3CD0">
      <w:pPr>
        <w:pStyle w:val="Sraopastraipa"/>
        <w:numPr>
          <w:ilvl w:val="0"/>
          <w:numId w:val="38"/>
        </w:numPr>
        <w:tabs>
          <w:tab w:val="left" w:pos="851"/>
        </w:tabs>
        <w:spacing w:after="0" w:line="240" w:lineRule="auto"/>
        <w:ind w:left="0" w:firstLine="709"/>
        <w:jc w:val="both"/>
        <w:rPr>
          <w:rFonts w:ascii="Verdana" w:hAnsi="Verdana"/>
          <w:sz w:val="24"/>
          <w:szCs w:val="24"/>
        </w:rPr>
      </w:pPr>
      <w:r w:rsidRPr="00892B34">
        <w:rPr>
          <w:rFonts w:ascii="Verdana" w:hAnsi="Verdana"/>
          <w:color w:val="000000"/>
          <w:kern w:val="16"/>
          <w:sz w:val="24"/>
          <w:szCs w:val="24"/>
          <w:lang w:eastAsia="lt-LT"/>
        </w:rPr>
        <w:t xml:space="preserve">Perkančioji organizacija </w:t>
      </w:r>
      <w:r w:rsidRPr="00892B34">
        <w:rPr>
          <w:rFonts w:ascii="Verdana" w:hAnsi="Verdana"/>
          <w:sz w:val="24"/>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471AA32C" w14:textId="77777777" w:rsidR="00954979" w:rsidRPr="00892B34" w:rsidRDefault="001240A5" w:rsidP="00AC3CD0">
      <w:pPr>
        <w:pStyle w:val="Sraopastraipa"/>
        <w:numPr>
          <w:ilvl w:val="0"/>
          <w:numId w:val="38"/>
        </w:numPr>
        <w:tabs>
          <w:tab w:val="left" w:pos="851"/>
        </w:tabs>
        <w:spacing w:after="0" w:line="240" w:lineRule="auto"/>
        <w:ind w:left="0" w:firstLine="709"/>
        <w:jc w:val="both"/>
        <w:rPr>
          <w:rFonts w:ascii="Verdana" w:hAnsi="Verdana"/>
          <w:sz w:val="24"/>
          <w:szCs w:val="24"/>
        </w:rPr>
      </w:pPr>
      <w:r w:rsidRPr="00892B34">
        <w:rPr>
          <w:rFonts w:ascii="Verdana" w:hAnsi="Verdan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567F72B" w14:textId="01E4F1BD" w:rsidR="001240A5" w:rsidRPr="00892B34" w:rsidRDefault="001240A5" w:rsidP="00AC3CD0">
      <w:pPr>
        <w:pStyle w:val="Sraopastraipa"/>
        <w:numPr>
          <w:ilvl w:val="0"/>
          <w:numId w:val="38"/>
        </w:numPr>
        <w:tabs>
          <w:tab w:val="left" w:pos="851"/>
        </w:tabs>
        <w:spacing w:after="0" w:line="240" w:lineRule="auto"/>
        <w:ind w:left="0" w:firstLine="709"/>
        <w:jc w:val="both"/>
        <w:rPr>
          <w:rFonts w:ascii="Verdana" w:hAnsi="Verdana"/>
          <w:sz w:val="24"/>
          <w:szCs w:val="24"/>
        </w:rPr>
      </w:pPr>
      <w:r w:rsidRPr="00892B34">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2817539A" w14:textId="5EB2D3AF" w:rsidR="007F2020" w:rsidRPr="00892B34" w:rsidRDefault="007F2020" w:rsidP="00892B34">
      <w:pPr>
        <w:jc w:val="both"/>
        <w:rPr>
          <w:rFonts w:ascii="Verdana" w:hAnsi="Verdana"/>
        </w:rPr>
      </w:pPr>
    </w:p>
    <w:p w14:paraId="1FD13122" w14:textId="5C14A3B5" w:rsidR="00794CA7" w:rsidRPr="00892B34" w:rsidRDefault="00794CA7" w:rsidP="00892B34">
      <w:pPr>
        <w:pStyle w:val="Antrat"/>
        <w:numPr>
          <w:ilvl w:val="0"/>
          <w:numId w:val="21"/>
        </w:numPr>
        <w:jc w:val="center"/>
        <w:rPr>
          <w:rFonts w:ascii="Verdana" w:hAnsi="Verdana" w:cs="Times New Roman"/>
          <w:color w:val="auto"/>
          <w:sz w:val="24"/>
          <w:szCs w:val="24"/>
          <w:lang w:val="lt-LT"/>
        </w:rPr>
      </w:pPr>
      <w:bookmarkStart w:id="13" w:name="_Toc488998670"/>
      <w:bookmarkStart w:id="14" w:name="_Toc134796983"/>
      <w:bookmarkEnd w:id="13"/>
      <w:r w:rsidRPr="00892B34">
        <w:rPr>
          <w:rFonts w:ascii="Verdana" w:hAnsi="Verdana" w:cs="Times New Roman"/>
          <w:color w:val="auto"/>
          <w:sz w:val="24"/>
          <w:szCs w:val="24"/>
          <w:lang w:val="lt-LT"/>
        </w:rPr>
        <w:t>ŪKIO SUBJEKTŲ GRUPĖS DALYVAVIMAS PIRKIMO PROCEDŪROSE</w:t>
      </w:r>
      <w:bookmarkEnd w:id="14"/>
    </w:p>
    <w:p w14:paraId="37569CF3" w14:textId="77777777" w:rsidR="00794CA7" w:rsidRPr="00892B34" w:rsidRDefault="00794CA7" w:rsidP="00AC3CD0">
      <w:pPr>
        <w:pStyle w:val="Body2"/>
        <w:spacing w:after="0"/>
        <w:rPr>
          <w:rFonts w:ascii="Verdana" w:hAnsi="Verdana" w:cs="Times New Roman"/>
          <w:color w:val="00000A"/>
          <w:sz w:val="24"/>
          <w:szCs w:val="24"/>
          <w:lang w:val="lt-LT"/>
        </w:rPr>
      </w:pPr>
    </w:p>
    <w:p w14:paraId="10CFE794" w14:textId="329AFC54" w:rsidR="00794CA7" w:rsidRPr="00892B34" w:rsidRDefault="00794CA7" w:rsidP="00892B34">
      <w:pPr>
        <w:pStyle w:val="Body2"/>
        <w:numPr>
          <w:ilvl w:val="0"/>
          <w:numId w:val="38"/>
        </w:numPr>
        <w:tabs>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892B34">
        <w:rPr>
          <w:rFonts w:ascii="Verdana" w:hAnsi="Verdana"/>
          <w:sz w:val="24"/>
          <w:szCs w:val="24"/>
          <w:lang w:val="lt-LT"/>
        </w:rPr>
        <w:t>Perkančiajai organizacijai</w:t>
      </w:r>
      <w:r w:rsidRPr="00892B34">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892B34">
        <w:rPr>
          <w:rFonts w:ascii="Verdana" w:hAnsi="Verdana"/>
          <w:kern w:val="16"/>
          <w:sz w:val="24"/>
          <w:szCs w:val="24"/>
          <w:lang w:val="lt-LT"/>
        </w:rPr>
        <w:t xml:space="preserve">Perkančioji organizacija </w:t>
      </w:r>
      <w:r w:rsidRPr="00892B34">
        <w:rPr>
          <w:rFonts w:ascii="Verdana" w:hAnsi="Verdana" w:cs="Times New Roman"/>
          <w:color w:val="00000A"/>
          <w:sz w:val="24"/>
          <w:szCs w:val="24"/>
          <w:lang w:val="lt-LT"/>
        </w:rPr>
        <w:t>turėtų bendrauti pasiūlymo vertinimo metu kylančiais klausimais ir teikti su pasiūlymo įvertinimu susijusią informaciją).</w:t>
      </w:r>
      <w:r w:rsidR="004208DF" w:rsidRPr="00892B34">
        <w:rPr>
          <w:rFonts w:ascii="Verdana" w:hAnsi="Verdana" w:cs="Times New Roman"/>
          <w:color w:val="00000A"/>
          <w:sz w:val="24"/>
          <w:szCs w:val="24"/>
          <w:lang w:val="lt-LT"/>
        </w:rPr>
        <w:t xml:space="preserve"> </w:t>
      </w:r>
      <w:r w:rsidR="004208DF" w:rsidRPr="00892B34">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28C8D78" w14:textId="17931823" w:rsidR="00E531A7" w:rsidRPr="00892B34" w:rsidRDefault="00E531A7" w:rsidP="00892B34">
      <w:pPr>
        <w:pStyle w:val="Body2"/>
        <w:numPr>
          <w:ilvl w:val="0"/>
          <w:numId w:val="38"/>
        </w:numPr>
        <w:tabs>
          <w:tab w:val="left" w:pos="1260"/>
        </w:tabs>
        <w:spacing w:after="0"/>
        <w:ind w:left="0" w:firstLine="709"/>
        <w:rPr>
          <w:rFonts w:ascii="Verdana" w:hAnsi="Verdana" w:cs="Times New Roman"/>
          <w:sz w:val="24"/>
          <w:szCs w:val="24"/>
          <w:lang w:val="lt-LT"/>
        </w:rPr>
      </w:pPr>
      <w:r w:rsidRPr="00892B34">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012A9249" w14:textId="5BC90A50" w:rsidR="00D31327" w:rsidRPr="00892B34" w:rsidRDefault="00794CA7" w:rsidP="00892B34">
      <w:pPr>
        <w:pStyle w:val="Body2"/>
        <w:numPr>
          <w:ilvl w:val="0"/>
          <w:numId w:val="38"/>
        </w:numPr>
        <w:tabs>
          <w:tab w:val="left" w:pos="1260"/>
        </w:tabs>
        <w:spacing w:after="0"/>
        <w:ind w:left="0" w:firstLine="709"/>
        <w:rPr>
          <w:rFonts w:ascii="Verdana" w:hAnsi="Verdana" w:cs="Times New Roman"/>
          <w:sz w:val="24"/>
          <w:szCs w:val="24"/>
          <w:lang w:val="lt-LT"/>
        </w:rPr>
      </w:pPr>
      <w:r w:rsidRPr="00892B34">
        <w:rPr>
          <w:rFonts w:ascii="Verdana" w:hAnsi="Verdana"/>
          <w:kern w:val="16"/>
          <w:sz w:val="24"/>
          <w:szCs w:val="24"/>
          <w:lang w:val="lt-LT"/>
        </w:rPr>
        <w:lastRenderedPageBreak/>
        <w:t xml:space="preserve">Perkančioji organizacija </w:t>
      </w:r>
      <w:r w:rsidRPr="00892B34">
        <w:rPr>
          <w:rFonts w:ascii="Verdana" w:hAnsi="Verdana" w:cs="Times New Roman"/>
          <w:color w:val="00000A"/>
          <w:sz w:val="24"/>
          <w:szCs w:val="24"/>
          <w:lang w:val="lt-LT"/>
        </w:rPr>
        <w:t xml:space="preserve">nereikalauja, kad ūkio subjektų grupės pateiktą pasiūlymą pripažinus geriausiu ir </w:t>
      </w:r>
      <w:r w:rsidRPr="00892B34">
        <w:rPr>
          <w:rFonts w:ascii="Verdana" w:hAnsi="Verdana"/>
          <w:sz w:val="24"/>
          <w:szCs w:val="24"/>
          <w:lang w:val="lt-LT"/>
        </w:rPr>
        <w:t>Perkančiajai organizacijai</w:t>
      </w:r>
      <w:r w:rsidRPr="00892B34">
        <w:rPr>
          <w:rFonts w:ascii="Verdana" w:hAnsi="Verdana" w:cs="Times New Roman"/>
          <w:color w:val="00000A"/>
          <w:sz w:val="24"/>
          <w:szCs w:val="24"/>
          <w:lang w:val="lt-LT"/>
        </w:rPr>
        <w:t xml:space="preserve"> pasiūlius sudaryti pirkimo sutartį, ši ūkio subjektų grupė įgautų tam tikrą teisinę formą.</w:t>
      </w:r>
    </w:p>
    <w:p w14:paraId="57A9F51D" w14:textId="77777777" w:rsidR="00D31327" w:rsidRPr="00892B34" w:rsidRDefault="00D31327" w:rsidP="00AC3CD0">
      <w:pPr>
        <w:pStyle w:val="Body2"/>
        <w:tabs>
          <w:tab w:val="left" w:pos="1260"/>
        </w:tabs>
        <w:spacing w:after="0"/>
        <w:rPr>
          <w:rFonts w:ascii="Verdana" w:hAnsi="Verdana" w:cs="Times New Roman"/>
          <w:sz w:val="24"/>
          <w:szCs w:val="24"/>
          <w:lang w:val="lt-LT"/>
        </w:rPr>
      </w:pPr>
    </w:p>
    <w:p w14:paraId="7692A511" w14:textId="2433D493" w:rsidR="00794CA7" w:rsidRPr="00892B34" w:rsidRDefault="00794CA7" w:rsidP="00892B34">
      <w:pPr>
        <w:pStyle w:val="Antrat"/>
        <w:numPr>
          <w:ilvl w:val="0"/>
          <w:numId w:val="21"/>
        </w:numPr>
        <w:jc w:val="center"/>
        <w:rPr>
          <w:rFonts w:ascii="Verdana" w:hAnsi="Verdana" w:cs="Times New Roman"/>
          <w:color w:val="auto"/>
          <w:sz w:val="24"/>
          <w:szCs w:val="24"/>
          <w:lang w:val="lt-LT"/>
        </w:rPr>
      </w:pPr>
      <w:bookmarkStart w:id="15" w:name="_Toc488998671"/>
      <w:bookmarkStart w:id="16" w:name="_Toc134796984"/>
      <w:bookmarkEnd w:id="15"/>
      <w:r w:rsidRPr="00892B34">
        <w:rPr>
          <w:rFonts w:ascii="Verdana" w:hAnsi="Verdana" w:cs="Times New Roman"/>
          <w:color w:val="auto"/>
          <w:sz w:val="24"/>
          <w:szCs w:val="24"/>
          <w:lang w:val="lt-LT"/>
        </w:rPr>
        <w:t>PASIŪLYMŲ RENGIMAS, PATEIKIMAS, KEITIMAS</w:t>
      </w:r>
      <w:bookmarkEnd w:id="16"/>
    </w:p>
    <w:p w14:paraId="72D3811F" w14:textId="77777777" w:rsidR="00794CA7" w:rsidRPr="00892B34" w:rsidRDefault="00794CA7" w:rsidP="00AC3CD0">
      <w:pPr>
        <w:pStyle w:val="Body2"/>
        <w:spacing w:after="0"/>
        <w:rPr>
          <w:rFonts w:ascii="Verdana" w:hAnsi="Verdana" w:cs="Times New Roman"/>
          <w:color w:val="00000A"/>
          <w:sz w:val="24"/>
          <w:szCs w:val="24"/>
          <w:lang w:val="lt-LT"/>
        </w:rPr>
      </w:pPr>
    </w:p>
    <w:p w14:paraId="4C0E647B" w14:textId="598B695A" w:rsidR="0012766D" w:rsidRPr="00892B34" w:rsidRDefault="00794CA7" w:rsidP="00892B34">
      <w:pPr>
        <w:pStyle w:val="Body2"/>
        <w:numPr>
          <w:ilvl w:val="0"/>
          <w:numId w:val="38"/>
        </w:numPr>
        <w:tabs>
          <w:tab w:val="left" w:pos="851"/>
          <w:tab w:val="left" w:pos="1260"/>
        </w:tabs>
        <w:spacing w:after="0"/>
        <w:ind w:left="0" w:firstLine="709"/>
        <w:rPr>
          <w:rFonts w:ascii="Verdana" w:hAnsi="Verdana" w:cs="Times New Roman"/>
          <w:kern w:val="16"/>
          <w:sz w:val="24"/>
          <w:szCs w:val="24"/>
          <w:lang w:val="lt-LT"/>
        </w:rPr>
      </w:pPr>
      <w:r w:rsidRPr="00892B34">
        <w:rPr>
          <w:rFonts w:ascii="Verdana" w:hAnsi="Verdana" w:cs="Times New Roman"/>
          <w:kern w:val="16"/>
          <w:sz w:val="24"/>
          <w:szCs w:val="24"/>
          <w:lang w:val="lt-LT"/>
        </w:rPr>
        <w:t>Tiek</w:t>
      </w:r>
      <w:r w:rsidR="0012766D" w:rsidRPr="00892B34">
        <w:rPr>
          <w:rFonts w:ascii="Verdana" w:hAnsi="Verdana" w:cs="Times New Roman"/>
          <w:kern w:val="16"/>
          <w:sz w:val="24"/>
          <w:szCs w:val="24"/>
          <w:lang w:val="lt-LT"/>
        </w:rPr>
        <w:t>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B952984" w14:textId="465105B8" w:rsidR="00794CA7" w:rsidRPr="00892B34" w:rsidRDefault="00794CA7"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Tiekėjas, pateikdamas pasiūlymą, turi siūlyti visą pirkimo objekto apimtį.</w:t>
      </w:r>
    </w:p>
    <w:p w14:paraId="44666A65" w14:textId="77777777" w:rsidR="00794CA7" w:rsidRPr="00892B34" w:rsidRDefault="00794CA7"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280C7C6F" w14:textId="60677106" w:rsidR="00794CA7" w:rsidRPr="00892B34" w:rsidRDefault="00794CA7"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kern w:val="16"/>
          <w:sz w:val="24"/>
          <w:szCs w:val="24"/>
          <w:lang w:val="lt-LT"/>
        </w:rPr>
        <w:t xml:space="preserve">Perkančioji organizacija </w:t>
      </w:r>
      <w:r w:rsidRPr="00892B34">
        <w:rPr>
          <w:rFonts w:ascii="Verdana" w:hAnsi="Verdana"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213FF2" w:rsidRPr="00892B34">
        <w:rPr>
          <w:rFonts w:ascii="Verdana" w:hAnsi="Verdana" w:cs="Times New Roman"/>
          <w:color w:val="00000A"/>
          <w:sz w:val="24"/>
          <w:szCs w:val="24"/>
          <w:lang w:val="lt-LT"/>
        </w:rPr>
        <w:t xml:space="preserve"> </w:t>
      </w:r>
      <w:r w:rsidRPr="00892B34">
        <w:rPr>
          <w:rFonts w:ascii="Verdana" w:hAnsi="Verdana" w:cs="Times New Roman"/>
          <w:color w:val="00000A"/>
          <w:sz w:val="24"/>
          <w:szCs w:val="24"/>
          <w:lang w:val="lt-LT"/>
        </w:rPr>
        <w:t xml:space="preserve">IS registruoti tiekėjai (nemokama registracija adresu: </w:t>
      </w:r>
      <w:hyperlink r:id="rId23" w:history="1">
        <w:r w:rsidR="00CD0D89" w:rsidRPr="00892B34">
          <w:rPr>
            <w:rStyle w:val="Hipersaitas"/>
            <w:rFonts w:ascii="Verdana" w:hAnsi="Verdana"/>
            <w:sz w:val="24"/>
            <w:szCs w:val="24"/>
            <w:lang w:val="lt-LT"/>
          </w:rPr>
          <w:t>https://viesiejipirkimai.lt</w:t>
        </w:r>
      </w:hyperlink>
      <w:r w:rsidRPr="00892B34">
        <w:rPr>
          <w:rFonts w:ascii="Verdana" w:hAnsi="Verdana" w:cs="Times New Roman"/>
          <w:color w:val="00000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w:t>
      </w:r>
      <w:r w:rsidR="00386F90" w:rsidRPr="00892B34">
        <w:rPr>
          <w:rFonts w:ascii="Verdana" w:hAnsi="Verdana" w:cs="Times New Roman"/>
          <w:color w:val="00000A"/>
          <w:sz w:val="24"/>
          <w:szCs w:val="24"/>
          <w:lang w:val="lt-LT"/>
        </w:rPr>
        <w:t>:</w:t>
      </w:r>
      <w:r w:rsidRPr="00892B34">
        <w:rPr>
          <w:rFonts w:ascii="Verdana" w:hAnsi="Verdana" w:cs="Times New Roman"/>
          <w:color w:val="00000A"/>
          <w:sz w:val="24"/>
          <w:szCs w:val="24"/>
          <w:lang w:val="lt-LT"/>
        </w:rPr>
        <w:t xml:space="preserve"> </w:t>
      </w:r>
      <w:proofErr w:type="spellStart"/>
      <w:r w:rsidRPr="00892B34">
        <w:rPr>
          <w:rFonts w:ascii="Verdana" w:hAnsi="Verdana" w:cs="Times New Roman"/>
          <w:color w:val="00000A"/>
          <w:sz w:val="24"/>
          <w:szCs w:val="24"/>
          <w:lang w:val="lt-LT"/>
        </w:rPr>
        <w:t>pdf</w:t>
      </w:r>
      <w:proofErr w:type="spellEnd"/>
      <w:r w:rsidRPr="00892B34">
        <w:rPr>
          <w:rFonts w:ascii="Verdana" w:hAnsi="Verdana" w:cs="Times New Roman"/>
          <w:color w:val="00000A"/>
          <w:sz w:val="24"/>
          <w:szCs w:val="24"/>
          <w:lang w:val="lt-LT"/>
        </w:rPr>
        <w:t xml:space="preserve">, jpg, </w:t>
      </w:r>
      <w:proofErr w:type="spellStart"/>
      <w:r w:rsidRPr="00892B34">
        <w:rPr>
          <w:rFonts w:ascii="Verdana" w:hAnsi="Verdana" w:cs="Times New Roman"/>
          <w:color w:val="00000A"/>
          <w:sz w:val="24"/>
          <w:szCs w:val="24"/>
          <w:lang w:val="lt-LT"/>
        </w:rPr>
        <w:t>docx</w:t>
      </w:r>
      <w:proofErr w:type="spellEnd"/>
      <w:r w:rsidRPr="00892B34">
        <w:rPr>
          <w:rFonts w:ascii="Verdana" w:hAnsi="Verdana" w:cs="Times New Roman"/>
          <w:color w:val="00000A"/>
          <w:sz w:val="24"/>
          <w:szCs w:val="24"/>
          <w:lang w:val="lt-LT"/>
        </w:rPr>
        <w:t xml:space="preserve"> ir kt.).</w:t>
      </w:r>
    </w:p>
    <w:p w14:paraId="020E7CB4" w14:textId="35D580E3" w:rsidR="00794CA7" w:rsidRPr="00892B34" w:rsidRDefault="00794CA7"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 xml:space="preserve">Pasiūlymo </w:t>
      </w:r>
      <w:r w:rsidRPr="00892B34">
        <w:rPr>
          <w:rFonts w:ascii="Verdana" w:hAnsi="Verdana" w:cs="Times New Roman"/>
          <w:b/>
          <w:sz w:val="24"/>
          <w:szCs w:val="24"/>
          <w:lang w:val="lt-LT"/>
        </w:rPr>
        <w:t xml:space="preserve">kaina negali viršyti </w:t>
      </w:r>
      <w:r w:rsidR="00C41F00" w:rsidRPr="00892B34">
        <w:rPr>
          <w:rFonts w:ascii="Verdana" w:hAnsi="Verdana" w:cs="Times New Roman"/>
          <w:b/>
          <w:sz w:val="24"/>
          <w:szCs w:val="24"/>
          <w:lang w:val="lt-LT"/>
        </w:rPr>
        <w:t>495 867,77</w:t>
      </w:r>
      <w:r w:rsidR="001A0374" w:rsidRPr="00892B34">
        <w:rPr>
          <w:rFonts w:ascii="Verdana" w:hAnsi="Verdana" w:cs="Times New Roman"/>
          <w:b/>
          <w:sz w:val="24"/>
          <w:szCs w:val="24"/>
          <w:lang w:val="lt-LT"/>
        </w:rPr>
        <w:t xml:space="preserve"> </w:t>
      </w:r>
      <w:r w:rsidRPr="00892B34">
        <w:rPr>
          <w:rFonts w:ascii="Verdana" w:hAnsi="Verdana" w:cs="Times New Roman"/>
          <w:b/>
          <w:sz w:val="24"/>
          <w:szCs w:val="24"/>
          <w:lang w:val="lt-LT"/>
        </w:rPr>
        <w:t>Eur be PVM</w:t>
      </w:r>
      <w:r w:rsidRPr="00892B34">
        <w:rPr>
          <w:rFonts w:ascii="Verdana" w:hAnsi="Verdana" w:cs="Times New Roman"/>
          <w:sz w:val="24"/>
          <w:szCs w:val="24"/>
          <w:lang w:val="lt-LT"/>
        </w:rPr>
        <w:t xml:space="preserve">. </w:t>
      </w:r>
      <w:r w:rsidR="00940434" w:rsidRPr="00892B34">
        <w:rPr>
          <w:rFonts w:ascii="Verdana" w:hAnsi="Verdana" w:cs="Times New Roman"/>
          <w:sz w:val="24"/>
          <w:szCs w:val="24"/>
          <w:lang w:val="lt-LT"/>
        </w:rPr>
        <w:t xml:space="preserve">Jeigu pasiūlymo kaina bus didesnė, pasiūlymas bus atmestas vadovaujantis pirkimo sąlygų </w:t>
      </w:r>
      <w:r w:rsidR="003D7264" w:rsidRPr="00892B34">
        <w:rPr>
          <w:rFonts w:ascii="Verdana" w:hAnsi="Verdana" w:cs="Times New Roman"/>
          <w:sz w:val="24"/>
          <w:szCs w:val="24"/>
          <w:lang w:val="lt-LT"/>
        </w:rPr>
        <w:t>10</w:t>
      </w:r>
      <w:r w:rsidR="007A4014" w:rsidRPr="00892B34">
        <w:rPr>
          <w:rFonts w:ascii="Verdana" w:hAnsi="Verdana" w:cs="Times New Roman"/>
          <w:sz w:val="24"/>
          <w:szCs w:val="24"/>
          <w:lang w:val="lt-LT"/>
        </w:rPr>
        <w:t>8</w:t>
      </w:r>
      <w:r w:rsidR="00607077" w:rsidRPr="00892B34">
        <w:rPr>
          <w:rFonts w:ascii="Verdana" w:hAnsi="Verdana" w:cs="Times New Roman"/>
          <w:sz w:val="24"/>
          <w:szCs w:val="24"/>
          <w:lang w:val="lt-LT"/>
        </w:rPr>
        <w:t>.</w:t>
      </w:r>
      <w:r w:rsidR="003D7264" w:rsidRPr="00892B34">
        <w:rPr>
          <w:rFonts w:ascii="Verdana" w:hAnsi="Verdana" w:cs="Times New Roman"/>
          <w:sz w:val="24"/>
          <w:szCs w:val="24"/>
          <w:lang w:val="lt-LT"/>
        </w:rPr>
        <w:t>3</w:t>
      </w:r>
      <w:r w:rsidR="00940434" w:rsidRPr="00892B34">
        <w:rPr>
          <w:rFonts w:ascii="Verdana" w:hAnsi="Verdana" w:cs="Times New Roman"/>
          <w:sz w:val="24"/>
          <w:szCs w:val="24"/>
          <w:lang w:val="lt-LT"/>
        </w:rPr>
        <w:t xml:space="preserve"> punkto nuostatomis.</w:t>
      </w:r>
    </w:p>
    <w:p w14:paraId="6BE1BFF2" w14:textId="7B67E7FD" w:rsidR="00106620" w:rsidRPr="00892B34" w:rsidRDefault="00106620"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b/>
          <w:bCs/>
          <w:sz w:val="24"/>
          <w:szCs w:val="24"/>
          <w:lang w:val="lt-LT"/>
        </w:rPr>
        <w:t xml:space="preserve">Pasiūlymas turi būti pateiktas iki pirkimo skelbime nurodytos datos ir laiko </w:t>
      </w:r>
      <w:r w:rsidR="00386F90" w:rsidRPr="00892B34">
        <w:rPr>
          <w:rFonts w:ascii="Verdana" w:hAnsi="Verdana" w:cs="Times New Roman"/>
          <w:sz w:val="24"/>
          <w:szCs w:val="24"/>
          <w:lang w:val="lt-LT"/>
        </w:rPr>
        <w:t xml:space="preserve">(Lietuvos Respublikos laiku) </w:t>
      </w:r>
      <w:r w:rsidRPr="00892B34">
        <w:rPr>
          <w:rFonts w:ascii="Verdana" w:hAnsi="Verdana" w:cs="Times New Roman"/>
          <w:sz w:val="24"/>
          <w:szCs w:val="24"/>
          <w:lang w:val="lt-LT"/>
        </w:rPr>
        <w:t>elektroninėmis priemonėmis, naudojant CVP IS.</w:t>
      </w:r>
    </w:p>
    <w:p w14:paraId="2F052E95" w14:textId="77777777" w:rsidR="00794CA7" w:rsidRPr="00892B34" w:rsidRDefault="00794CA7"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Susipažinti su pirkimo dokumentais tiekėjai turi teisę iki pasiūlymų pateikimo termino pabaigos.</w:t>
      </w:r>
    </w:p>
    <w:p w14:paraId="40BD3201" w14:textId="155F91D4" w:rsidR="00331D17" w:rsidRPr="00892B34" w:rsidRDefault="00794CA7"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Pateikdamas pasiūlymą, tiekėjas sutinka su šiais pirkimo dokumentais ir patvirtina, kad jo pasiūlyme pateikta informacija yra teisinga ir apima viską, ko reikia tinkamam </w:t>
      </w:r>
      <w:r w:rsidR="005974B1" w:rsidRPr="00892B34">
        <w:rPr>
          <w:rFonts w:ascii="Verdana" w:hAnsi="Verdana" w:cs="Times New Roman"/>
          <w:color w:val="00000A"/>
          <w:sz w:val="24"/>
          <w:szCs w:val="24"/>
          <w:lang w:val="lt-LT"/>
        </w:rPr>
        <w:t>S</w:t>
      </w:r>
      <w:r w:rsidRPr="00892B34">
        <w:rPr>
          <w:rFonts w:ascii="Verdana" w:hAnsi="Verdana" w:cs="Times New Roman"/>
          <w:color w:val="00000A"/>
          <w:sz w:val="24"/>
          <w:szCs w:val="24"/>
          <w:lang w:val="lt-LT"/>
        </w:rPr>
        <w:t>utarties įvykdymui.</w:t>
      </w:r>
    </w:p>
    <w:p w14:paraId="5C13F67B" w14:textId="525FD00C" w:rsidR="00331D17" w:rsidRPr="00892B34" w:rsidRDefault="00331D17"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w:t>
      </w:r>
      <w:r w:rsidRPr="00892B34">
        <w:rPr>
          <w:rFonts w:ascii="Verdana" w:hAnsi="Verdana" w:cs="Times New Roman"/>
          <w:sz w:val="24"/>
          <w:szCs w:val="24"/>
          <w:lang w:val="lt-LT"/>
        </w:rPr>
        <w:lastRenderedPageBreak/>
        <w:t>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5C46EE0" w14:textId="5C3BDBEE" w:rsidR="005F38CA" w:rsidRPr="00892B34" w:rsidRDefault="005F38CA"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Pasiūlyme turi būti nurodytas jo galiojimo terminas</w:t>
      </w:r>
      <w:r w:rsidR="000A7F82" w:rsidRPr="00892B34">
        <w:rPr>
          <w:rFonts w:ascii="Verdana" w:hAnsi="Verdana" w:cs="Times New Roman"/>
          <w:sz w:val="24"/>
          <w:szCs w:val="24"/>
          <w:lang w:val="lt-LT"/>
        </w:rPr>
        <w:t xml:space="preserve">. Pasiūlymas turi galioti </w:t>
      </w:r>
      <w:r w:rsidR="000A7F82" w:rsidRPr="00892B34">
        <w:rPr>
          <w:rFonts w:ascii="Verdana" w:hAnsi="Verdana"/>
          <w:sz w:val="24"/>
          <w:szCs w:val="24"/>
          <w:lang w:val="lt-LT"/>
        </w:rPr>
        <w:t xml:space="preserve">ne trumpiau nei </w:t>
      </w:r>
      <w:r w:rsidR="00220A25" w:rsidRPr="00892B34">
        <w:rPr>
          <w:rFonts w:ascii="Verdana" w:hAnsi="Verdana"/>
          <w:sz w:val="24"/>
          <w:szCs w:val="24"/>
          <w:lang w:val="lt-LT"/>
        </w:rPr>
        <w:t>3 mėnesius</w:t>
      </w:r>
      <w:r w:rsidR="000A7F82" w:rsidRPr="00892B34">
        <w:rPr>
          <w:rFonts w:ascii="Verdana" w:hAnsi="Verdana"/>
          <w:sz w:val="24"/>
          <w:szCs w:val="24"/>
          <w:lang w:val="lt-LT"/>
        </w:rPr>
        <w:t xml:space="preserve"> nuo pirkimo pasiūlymo pateikimo pabaigos</w:t>
      </w:r>
      <w:r w:rsidRPr="00892B34">
        <w:rPr>
          <w:rFonts w:ascii="Verdana" w:hAnsi="Verdana" w:cs="Times New Roman"/>
          <w:sz w:val="24"/>
          <w:szCs w:val="24"/>
          <w:lang w:val="lt-LT"/>
        </w:rPr>
        <w:t>. Jeigu pasiūlyme nenurodytas jo galiojimo laikas, laikoma, kad pasiūlymas galioja tiek, kiek nustatyta pirkimo dokumentuose.</w:t>
      </w:r>
    </w:p>
    <w:p w14:paraId="77AED513" w14:textId="7F711F96" w:rsidR="00F32754" w:rsidRPr="00892B34" w:rsidRDefault="00794CA7"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Pasiūlyme nurodomi įkainiai/kaina pateikiama eurais. </w:t>
      </w:r>
      <w:r w:rsidR="00F32754" w:rsidRPr="00892B34">
        <w:rPr>
          <w:rFonts w:ascii="Verdana" w:hAnsi="Verdana" w:cs="Times New Roman"/>
          <w:color w:val="00000A"/>
          <w:sz w:val="24"/>
          <w:szCs w:val="24"/>
          <w:lang w:val="lt-LT"/>
        </w:rPr>
        <w:t>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7A82FD38" w14:textId="31D5AD70" w:rsidR="00794CA7" w:rsidRPr="00892B34" w:rsidRDefault="00794CA7"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kern w:val="16"/>
          <w:sz w:val="24"/>
          <w:szCs w:val="24"/>
          <w:lang w:val="lt-LT"/>
        </w:rPr>
        <w:t xml:space="preserve">Perkančioji organizacija </w:t>
      </w:r>
      <w:r w:rsidRPr="00892B34">
        <w:rPr>
          <w:rFonts w:ascii="Verdana" w:hAnsi="Verdana" w:cs="Times New Roman"/>
          <w:color w:val="00000A"/>
          <w:sz w:val="24"/>
          <w:szCs w:val="24"/>
          <w:lang w:val="lt-LT"/>
        </w:rPr>
        <w:t xml:space="preserve">turi teisę pratęsti pasiūlymo pateikimo terminą. Apie naują pasiūlymų pateikimo terminą </w:t>
      </w:r>
      <w:r w:rsidRPr="00892B34">
        <w:rPr>
          <w:rFonts w:ascii="Verdana" w:hAnsi="Verdana" w:cs="Times New Roman"/>
          <w:kern w:val="16"/>
          <w:sz w:val="24"/>
          <w:szCs w:val="24"/>
          <w:lang w:val="lt-LT"/>
        </w:rPr>
        <w:t xml:space="preserve">Perkančioji organizacija </w:t>
      </w:r>
      <w:r w:rsidRPr="00892B34">
        <w:rPr>
          <w:rFonts w:ascii="Verdana" w:hAnsi="Verdana" w:cs="Times New Roman"/>
          <w:color w:val="00000A"/>
          <w:sz w:val="24"/>
          <w:szCs w:val="24"/>
          <w:lang w:val="lt-LT"/>
        </w:rPr>
        <w:t>paskelbia CVP IS ir praneša prie pirkimo CVP IS prisijungusiems tiekėjams.</w:t>
      </w:r>
    </w:p>
    <w:p w14:paraId="6CC936EB" w14:textId="4BD6E519" w:rsidR="003811E3" w:rsidRPr="00892B34" w:rsidRDefault="00794CA7" w:rsidP="00892B34">
      <w:pPr>
        <w:pStyle w:val="Body2"/>
        <w:numPr>
          <w:ilvl w:val="0"/>
          <w:numId w:val="38"/>
        </w:numPr>
        <w:tabs>
          <w:tab w:val="left" w:pos="851"/>
          <w:tab w:val="left" w:pos="1260"/>
        </w:tabs>
        <w:spacing w:after="0"/>
        <w:ind w:left="0" w:firstLine="709"/>
        <w:rPr>
          <w:rFonts w:ascii="Verdana" w:hAnsi="Verdana" w:cs="Times New Roman"/>
          <w:b/>
          <w:bCs/>
          <w:sz w:val="24"/>
          <w:szCs w:val="24"/>
          <w:lang w:val="lt-LT"/>
        </w:rPr>
      </w:pPr>
      <w:r w:rsidRPr="00892B34">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AC3CD0">
        <w:rPr>
          <w:rFonts w:ascii="Verdana" w:hAnsi="Verdana" w:cs="Times New Roman"/>
          <w:color w:val="00000A"/>
          <w:sz w:val="24"/>
          <w:szCs w:val="24"/>
          <w:lang w:val="lt-LT"/>
        </w:rPr>
        <w:t>.</w:t>
      </w:r>
    </w:p>
    <w:p w14:paraId="439DD0DB" w14:textId="0E1FD803" w:rsidR="00794CA7" w:rsidRPr="00892B34" w:rsidRDefault="00794CA7" w:rsidP="00892B34">
      <w:pPr>
        <w:pStyle w:val="Body2"/>
        <w:numPr>
          <w:ilvl w:val="0"/>
          <w:numId w:val="38"/>
        </w:numPr>
        <w:tabs>
          <w:tab w:val="left" w:pos="851"/>
          <w:tab w:val="left" w:pos="993"/>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Tiekėjo pasiūlymą sudaro CVP IS priemonėmis pateiktos informacijos ir dokumentų visuma</w:t>
      </w:r>
      <w:r w:rsidR="00331D17" w:rsidRPr="00892B34">
        <w:rPr>
          <w:rFonts w:ascii="Verdana" w:hAnsi="Verdana" w:cs="Times New Roman"/>
          <w:color w:val="00000A"/>
          <w:sz w:val="24"/>
          <w:szCs w:val="24"/>
          <w:lang w:val="lt-LT"/>
        </w:rPr>
        <w:t xml:space="preserve"> </w:t>
      </w:r>
      <w:r w:rsidR="00331D17" w:rsidRPr="00892B34">
        <w:rPr>
          <w:rFonts w:ascii="Verdana" w:hAnsi="Verdana" w:cs="Times New Roman"/>
          <w:sz w:val="24"/>
          <w:szCs w:val="24"/>
          <w:lang w:val="lt-LT"/>
        </w:rPr>
        <w:t>(įskaitant pasiūlymo paaiškinimus bei atsakymus dėl pasiūlymo (jei tokių bus)</w:t>
      </w:r>
      <w:r w:rsidRPr="00892B34">
        <w:rPr>
          <w:rFonts w:ascii="Verdana" w:hAnsi="Verdana" w:cs="Times New Roman"/>
          <w:bCs/>
          <w:color w:val="00000A"/>
          <w:sz w:val="24"/>
          <w:szCs w:val="24"/>
          <w:lang w:val="lt-LT"/>
        </w:rPr>
        <w:t>:</w:t>
      </w:r>
    </w:p>
    <w:p w14:paraId="1B8250AA" w14:textId="7A511B76" w:rsidR="001A0374" w:rsidRPr="00892B34" w:rsidRDefault="00794CA7" w:rsidP="00892B34">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892B34">
        <w:rPr>
          <w:rFonts w:ascii="Verdana" w:hAnsi="Verdana"/>
          <w:sz w:val="24"/>
          <w:szCs w:val="24"/>
          <w:lang w:val="lt-LT"/>
        </w:rPr>
        <w:t xml:space="preserve">užpildyta pasiūlymo forma, parengta pagal </w:t>
      </w:r>
      <w:r w:rsidR="002D218B" w:rsidRPr="00892B34">
        <w:rPr>
          <w:rFonts w:ascii="Verdana" w:hAnsi="Verdana"/>
          <w:sz w:val="24"/>
          <w:szCs w:val="24"/>
          <w:lang w:val="lt-LT"/>
        </w:rPr>
        <w:t>p</w:t>
      </w:r>
      <w:r w:rsidRPr="00892B34">
        <w:rPr>
          <w:rFonts w:ascii="Verdana" w:hAnsi="Verdana"/>
          <w:sz w:val="24"/>
          <w:szCs w:val="24"/>
          <w:lang w:val="lt-LT"/>
        </w:rPr>
        <w:t>irkimo sąlygų 1 priedą</w:t>
      </w:r>
      <w:r w:rsidR="001A0374" w:rsidRPr="00892B34">
        <w:rPr>
          <w:rFonts w:ascii="Verdana" w:hAnsi="Verdana"/>
          <w:sz w:val="24"/>
          <w:szCs w:val="24"/>
          <w:lang w:val="lt-LT"/>
        </w:rPr>
        <w:t>;</w:t>
      </w:r>
    </w:p>
    <w:p w14:paraId="210E2355" w14:textId="77777777" w:rsidR="001A0374" w:rsidRPr="00892B34" w:rsidRDefault="00F20A30" w:rsidP="00892B34">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892B34">
        <w:rPr>
          <w:rFonts w:ascii="Verdana" w:hAnsi="Verdana"/>
          <w:sz w:val="24"/>
          <w:szCs w:val="24"/>
        </w:rPr>
        <w:t>pasiūlymo galiojimo užtikrinimas (</w:t>
      </w:r>
      <w:r w:rsidR="002D2610" w:rsidRPr="00892B34">
        <w:rPr>
          <w:rFonts w:ascii="Verdana" w:hAnsi="Verdana"/>
          <w:sz w:val="24"/>
          <w:szCs w:val="24"/>
        </w:rPr>
        <w:t>vadovau</w:t>
      </w:r>
      <w:r w:rsidR="00955DED" w:rsidRPr="00892B34">
        <w:rPr>
          <w:rFonts w:ascii="Verdana" w:hAnsi="Verdana"/>
          <w:sz w:val="24"/>
          <w:szCs w:val="24"/>
        </w:rPr>
        <w:t>tis</w:t>
      </w:r>
      <w:r w:rsidRPr="00892B34">
        <w:rPr>
          <w:rFonts w:ascii="Verdana" w:hAnsi="Verdana"/>
          <w:sz w:val="24"/>
          <w:szCs w:val="24"/>
        </w:rPr>
        <w:t xml:space="preserve"> pirkimo sąlygų VII skyri</w:t>
      </w:r>
      <w:r w:rsidR="002D2610" w:rsidRPr="00892B34">
        <w:rPr>
          <w:rFonts w:ascii="Verdana" w:hAnsi="Verdana"/>
          <w:sz w:val="24"/>
          <w:szCs w:val="24"/>
        </w:rPr>
        <w:t>aus nuostatomis</w:t>
      </w:r>
      <w:r w:rsidRPr="00892B34">
        <w:rPr>
          <w:rFonts w:ascii="Verdana" w:hAnsi="Verdana"/>
          <w:sz w:val="24"/>
          <w:szCs w:val="24"/>
        </w:rPr>
        <w:t>);</w:t>
      </w:r>
    </w:p>
    <w:p w14:paraId="16CC0E4A" w14:textId="77777777" w:rsidR="001A0374" w:rsidRPr="00892B34" w:rsidRDefault="00794CA7" w:rsidP="00892B34">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892B34">
        <w:rPr>
          <w:rFonts w:ascii="Verdana" w:hAnsi="Verdana"/>
          <w:sz w:val="24"/>
          <w:szCs w:val="24"/>
        </w:rPr>
        <w:t>EBVPD (</w:t>
      </w:r>
      <w:r w:rsidR="001A0374" w:rsidRPr="00892B3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892B34">
        <w:rPr>
          <w:rFonts w:ascii="Verdana" w:hAnsi="Verdana"/>
          <w:sz w:val="24"/>
          <w:szCs w:val="24"/>
        </w:rPr>
        <w:t>);</w:t>
      </w:r>
    </w:p>
    <w:p w14:paraId="793AD1F0" w14:textId="0A4263CA" w:rsidR="001A0374" w:rsidRPr="00892B34" w:rsidRDefault="001A0374" w:rsidP="00892B34">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892B34">
        <w:rPr>
          <w:rFonts w:ascii="Verdana" w:hAnsi="Verdana"/>
          <w:b/>
          <w:sz w:val="24"/>
          <w:szCs w:val="24"/>
          <w:u w:val="single"/>
        </w:rPr>
        <w:t xml:space="preserve">užpildytas šių pirkimo sąlygų </w:t>
      </w:r>
      <w:r w:rsidRPr="00892B34">
        <w:rPr>
          <w:rFonts w:ascii="Verdana" w:hAnsi="Verdana"/>
          <w:b/>
          <w:sz w:val="24"/>
          <w:szCs w:val="24"/>
          <w:u w:val="single"/>
          <w:lang w:val="lt-LT"/>
        </w:rPr>
        <w:t>5</w:t>
      </w:r>
      <w:r w:rsidRPr="00892B34">
        <w:rPr>
          <w:rFonts w:ascii="Verdana" w:hAnsi="Verdana"/>
          <w:b/>
          <w:sz w:val="24"/>
          <w:szCs w:val="24"/>
          <w:u w:val="single"/>
        </w:rPr>
        <w:t xml:space="preserve"> priede pateiktas darbų kiekių žiniaraštis. </w:t>
      </w:r>
      <w:r w:rsidRPr="00892B34">
        <w:rPr>
          <w:rFonts w:ascii="Verdana" w:hAnsi="Verdana"/>
          <w:b/>
          <w:sz w:val="24"/>
          <w:szCs w:val="24"/>
        </w:rPr>
        <w:t>Pageidautina, kad darbų kiekių žiniaraščiai būtų pildomi Perkančiosios organizacijos pateiktuose Excel formatų failuose</w:t>
      </w:r>
      <w:r w:rsidRPr="00892B34">
        <w:rPr>
          <w:rFonts w:ascii="Verdana" w:hAnsi="Verdana"/>
          <w:sz w:val="24"/>
          <w:szCs w:val="24"/>
        </w:rPr>
        <w:t>;</w:t>
      </w:r>
    </w:p>
    <w:p w14:paraId="36561D62" w14:textId="68D6E746" w:rsidR="00794CA7" w:rsidRPr="00892B34" w:rsidRDefault="00794CA7" w:rsidP="00892B34">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892B34">
        <w:rPr>
          <w:rFonts w:ascii="Verdana" w:hAnsi="Verdana"/>
          <w:sz w:val="24"/>
          <w:szCs w:val="24"/>
        </w:rPr>
        <w:t>kvalifikaciją patvirtinantys dokumentai (patvirtinančių dokumentų reikalaujama tik iš to dalyvio, kurio pasiūlymas pagal vertinimo rezultatus gali būti pripažintas laimėjusiu);</w:t>
      </w:r>
    </w:p>
    <w:p w14:paraId="6A748519" w14:textId="1A3FEDF1" w:rsidR="009D7664" w:rsidRPr="00892B34" w:rsidRDefault="009D7664" w:rsidP="00892B34">
      <w:pPr>
        <w:pStyle w:val="Sraopastraipa"/>
        <w:numPr>
          <w:ilvl w:val="1"/>
          <w:numId w:val="38"/>
        </w:numPr>
        <w:tabs>
          <w:tab w:val="left" w:pos="851"/>
          <w:tab w:val="left" w:pos="1134"/>
          <w:tab w:val="left" w:pos="1440"/>
        </w:tabs>
        <w:spacing w:after="0" w:line="240" w:lineRule="auto"/>
        <w:ind w:left="0" w:firstLine="709"/>
        <w:jc w:val="both"/>
        <w:rPr>
          <w:rFonts w:ascii="Verdana" w:hAnsi="Verdana"/>
          <w:sz w:val="24"/>
          <w:szCs w:val="24"/>
          <w:lang w:val="lt-LT"/>
        </w:rPr>
      </w:pPr>
      <w:r w:rsidRPr="00892B34">
        <w:rPr>
          <w:rFonts w:ascii="Verdana" w:hAnsi="Verdana"/>
          <w:bCs/>
          <w:sz w:val="24"/>
          <w:szCs w:val="24"/>
          <w:lang w:val="lt-LT"/>
        </w:rPr>
        <w:t>aplinkos apsaugos vadybos sistemos standartai</w:t>
      </w:r>
      <w:r w:rsidRPr="00892B34">
        <w:rPr>
          <w:rFonts w:ascii="Verdana" w:hAnsi="Verdana"/>
          <w:b/>
          <w:sz w:val="24"/>
          <w:szCs w:val="24"/>
          <w:lang w:val="lt-LT"/>
        </w:rPr>
        <w:t xml:space="preserve"> </w:t>
      </w:r>
      <w:r w:rsidRPr="00892B34">
        <w:rPr>
          <w:rFonts w:ascii="Verdana" w:hAnsi="Verdana"/>
          <w:sz w:val="24"/>
          <w:szCs w:val="24"/>
          <w:lang w:val="lt-LT"/>
        </w:rPr>
        <w:t>(patvirtinančių dokumentų bus reikalaujama tik iš to dalyvio, kurio pasiūlymas pagal vertinimo rezultatus galės būti pripažintas laimėjusiu);</w:t>
      </w:r>
    </w:p>
    <w:p w14:paraId="3C808B95" w14:textId="3FDF21DB" w:rsidR="000A7F82" w:rsidRPr="00892B34" w:rsidRDefault="000A7F82" w:rsidP="00892B34">
      <w:pPr>
        <w:pStyle w:val="Sraopastraipa"/>
        <w:numPr>
          <w:ilvl w:val="1"/>
          <w:numId w:val="38"/>
        </w:numPr>
        <w:tabs>
          <w:tab w:val="left" w:pos="1418"/>
        </w:tabs>
        <w:spacing w:after="0" w:line="240" w:lineRule="auto"/>
        <w:ind w:left="0" w:firstLine="720"/>
        <w:jc w:val="both"/>
        <w:rPr>
          <w:rFonts w:ascii="Verdana" w:hAnsi="Verdana"/>
          <w:sz w:val="24"/>
          <w:szCs w:val="24"/>
          <w:lang w:val="lt-LT"/>
        </w:rPr>
      </w:pPr>
      <w:r w:rsidRPr="00892B34">
        <w:rPr>
          <w:rFonts w:ascii="Verdana" w:hAnsi="Verdana"/>
          <w:sz w:val="24"/>
          <w:szCs w:val="24"/>
          <w:lang w:val="lt-LT"/>
        </w:rPr>
        <w:t xml:space="preserve">jei tiekėjas yra užsienio valstybės, pateikiamas kreipimąsi </w:t>
      </w:r>
      <w:r w:rsidRPr="00892B34">
        <w:rPr>
          <w:rStyle w:val="cf01"/>
          <w:rFonts w:ascii="Verdana" w:hAnsi="Verdana"/>
          <w:sz w:val="24"/>
          <w:szCs w:val="24"/>
          <w:lang w:val="lt-LT"/>
        </w:rPr>
        <w:t>į atitinkamą Lietuvos Respublikos instituciją</w:t>
      </w:r>
      <w:r w:rsidRPr="00892B34">
        <w:rPr>
          <w:rFonts w:ascii="Verdana" w:hAnsi="Verdana"/>
          <w:sz w:val="24"/>
          <w:szCs w:val="24"/>
          <w:lang w:val="lt-LT"/>
        </w:rPr>
        <w:t xml:space="preserve"> (dėl turimos kvalifikacijos pripažinimo dokumento išdavimo) patvirtinantis dokumentas;</w:t>
      </w:r>
    </w:p>
    <w:p w14:paraId="5BF2F492" w14:textId="76AE9C17" w:rsidR="001A0374" w:rsidRPr="00892B34" w:rsidRDefault="00794CA7" w:rsidP="00892B34">
      <w:pPr>
        <w:pStyle w:val="Sraopastraipa"/>
        <w:numPr>
          <w:ilvl w:val="1"/>
          <w:numId w:val="38"/>
        </w:numPr>
        <w:tabs>
          <w:tab w:val="left" w:pos="851"/>
          <w:tab w:val="left" w:pos="1134"/>
          <w:tab w:val="left" w:pos="1440"/>
        </w:tabs>
        <w:spacing w:after="0" w:line="240" w:lineRule="auto"/>
        <w:ind w:left="0" w:firstLine="709"/>
        <w:jc w:val="both"/>
        <w:rPr>
          <w:rFonts w:ascii="Verdana" w:hAnsi="Verdana"/>
          <w:sz w:val="24"/>
          <w:szCs w:val="24"/>
          <w:lang w:val="lt-LT"/>
        </w:rPr>
      </w:pPr>
      <w:r w:rsidRPr="00892B34">
        <w:rPr>
          <w:rFonts w:ascii="Verdana" w:hAnsi="Verdana"/>
          <w:sz w:val="24"/>
          <w:szCs w:val="24"/>
          <w:lang w:val="lt-LT"/>
        </w:rPr>
        <w:t>jungtinės veiklos sutarties skaitmeninė kopija (jeigu dalyvauja ūkio subjektų grupė);</w:t>
      </w:r>
    </w:p>
    <w:p w14:paraId="6801E72C" w14:textId="48B17C1B" w:rsidR="00794CA7" w:rsidRPr="00892B34" w:rsidRDefault="00794CA7" w:rsidP="00892B34">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892B34">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419DF333" w14:textId="77777777" w:rsidR="00794CA7" w:rsidRPr="00892B34" w:rsidRDefault="00794CA7" w:rsidP="00892B34">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892B34">
        <w:rPr>
          <w:rFonts w:ascii="Verdana" w:hAnsi="Verdana"/>
          <w:sz w:val="24"/>
          <w:szCs w:val="24"/>
          <w:lang w:val="lt-LT"/>
        </w:rPr>
        <w:lastRenderedPageBreak/>
        <w:t>kita pirkimo</w:t>
      </w:r>
      <w:r w:rsidRPr="00892B34">
        <w:rPr>
          <w:rFonts w:ascii="Verdana" w:hAnsi="Verdana"/>
          <w:sz w:val="24"/>
          <w:szCs w:val="24"/>
          <w:lang w:val="lt-LT" w:eastAsia="lt-LT"/>
        </w:rPr>
        <w:t xml:space="preserve"> dokumentuose prašoma informacija ir (ar) dokumentai.</w:t>
      </w:r>
    </w:p>
    <w:p w14:paraId="6387BEC5" w14:textId="23A7169E" w:rsidR="00794CA7" w:rsidRPr="00892B34" w:rsidRDefault="00CD0D89" w:rsidP="00892B34">
      <w:pPr>
        <w:pStyle w:val="Body2"/>
        <w:numPr>
          <w:ilvl w:val="0"/>
          <w:numId w:val="38"/>
        </w:numPr>
        <w:tabs>
          <w:tab w:val="left" w:pos="851"/>
          <w:tab w:val="left" w:pos="1260"/>
        </w:tabs>
        <w:spacing w:after="0"/>
        <w:ind w:left="0" w:firstLine="709"/>
        <w:rPr>
          <w:rFonts w:ascii="Verdana" w:eastAsia="Times New Roman" w:hAnsi="Verdana" w:cs="Times New Roman"/>
          <w:kern w:val="16"/>
          <w:sz w:val="24"/>
          <w:szCs w:val="24"/>
          <w:lang w:val="lt-LT" w:eastAsia="ar-SA"/>
        </w:rPr>
      </w:pPr>
      <w:r w:rsidRPr="00892B34">
        <w:rPr>
          <w:rFonts w:ascii="Verdana" w:eastAsia="Times New Roman" w:hAnsi="Verdana" w:cs="Segoe UI"/>
          <w:sz w:val="24"/>
          <w:szCs w:val="24"/>
          <w:lang w:val="lt-LT"/>
        </w:rPr>
        <w:t>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892B34">
        <w:rPr>
          <w:rFonts w:ascii="Verdana" w:eastAsia="Times New Roman" w:hAnsi="Verdana" w:cs="Segoe UI"/>
          <w:color w:val="FF0000"/>
          <w:sz w:val="24"/>
          <w:szCs w:val="24"/>
          <w:lang w:val="lt-LT"/>
        </w:rPr>
        <w:t xml:space="preserve"> </w:t>
      </w:r>
      <w:r w:rsidRPr="00892B34">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69AE8433" w14:textId="5C1B7367" w:rsidR="00794CA7" w:rsidRPr="00892B34" w:rsidRDefault="00794CA7" w:rsidP="00892B34">
      <w:pPr>
        <w:pStyle w:val="Body2"/>
        <w:numPr>
          <w:ilvl w:val="0"/>
          <w:numId w:val="38"/>
        </w:numPr>
        <w:tabs>
          <w:tab w:val="left" w:pos="851"/>
          <w:tab w:val="left" w:pos="1260"/>
        </w:tabs>
        <w:spacing w:after="0"/>
        <w:ind w:left="0" w:firstLine="709"/>
        <w:rPr>
          <w:rStyle w:val="Hipersaitas"/>
          <w:rFonts w:ascii="Verdana" w:eastAsia="Times New Roman" w:hAnsi="Verdana"/>
          <w:color w:val="000000"/>
          <w:kern w:val="16"/>
          <w:sz w:val="24"/>
          <w:szCs w:val="24"/>
          <w:u w:val="none"/>
          <w:lang w:val="lt-LT" w:eastAsia="ar-SA"/>
        </w:rPr>
      </w:pPr>
      <w:r w:rsidRPr="00892B34">
        <w:rPr>
          <w:rFonts w:ascii="Verdana" w:hAnsi="Verdana"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 </w:t>
      </w:r>
      <w:r w:rsidRPr="00892B34">
        <w:rPr>
          <w:rFonts w:ascii="Verdana" w:hAnsi="Verdana" w:cs="Times New Roman"/>
          <w:color w:val="00000A"/>
          <w:sz w:val="24"/>
          <w:szCs w:val="24"/>
          <w:lang w:val="lt-LT"/>
        </w:rPr>
        <w:t xml:space="preserve">Konfidencialia negalima laikyti informacijos nurodytos </w:t>
      </w:r>
      <w:r w:rsidR="00852F9C" w:rsidRPr="00892B34">
        <w:rPr>
          <w:rFonts w:ascii="Verdana" w:hAnsi="Verdana" w:cs="Times New Roman"/>
          <w:color w:val="00000A"/>
          <w:sz w:val="24"/>
          <w:szCs w:val="24"/>
          <w:lang w:val="lt-LT"/>
        </w:rPr>
        <w:t>VPĮ</w:t>
      </w:r>
      <w:r w:rsidRPr="00892B34">
        <w:rPr>
          <w:rFonts w:ascii="Verdana" w:hAnsi="Verdana" w:cs="Times New Roman"/>
          <w:color w:val="00000A"/>
          <w:sz w:val="24"/>
          <w:szCs w:val="24"/>
          <w:lang w:val="lt-LT"/>
        </w:rPr>
        <w:t xml:space="preserve"> 20 str. 2 d. </w:t>
      </w:r>
      <w:r w:rsidRPr="00892B34">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892B34">
        <w:rPr>
          <w:rFonts w:ascii="Verdana" w:hAnsi="Verdana" w:cs="Times New Roman"/>
          <w:spacing w:val="-2"/>
          <w:sz w:val="24"/>
          <w:szCs w:val="24"/>
          <w:lang w:val="lt-LT"/>
        </w:rPr>
        <w:t>k</w:t>
      </w:r>
      <w:r w:rsidRPr="00892B34">
        <w:rPr>
          <w:rFonts w:ascii="Verdana" w:hAnsi="Verdana" w:cs="Times New Roman"/>
          <w:sz w:val="24"/>
          <w:szCs w:val="24"/>
          <w:lang w:val="lt-LT"/>
        </w:rPr>
        <w:t>aip suprantamas konfidencialumas viešuosiuose pirkimuose (</w:t>
      </w:r>
      <w:r w:rsidR="00852F9C" w:rsidRPr="00892B34">
        <w:rPr>
          <w:rFonts w:ascii="Verdana" w:hAnsi="Verdana" w:cs="Times New Roman"/>
          <w:sz w:val="24"/>
          <w:szCs w:val="24"/>
          <w:lang w:val="lt-LT"/>
        </w:rPr>
        <w:t>VPĮ</w:t>
      </w:r>
      <w:r w:rsidRPr="00892B34">
        <w:rPr>
          <w:rFonts w:ascii="Verdana" w:hAnsi="Verdana" w:cs="Times New Roman"/>
          <w:sz w:val="24"/>
          <w:szCs w:val="24"/>
          <w:lang w:val="lt-LT"/>
        </w:rPr>
        <w:t xml:space="preserve"> 20 straipsnis) galima rasti adresu: </w:t>
      </w:r>
      <w:hyperlink r:id="rId24" w:history="1">
        <w:r w:rsidRPr="00AC3CD0">
          <w:rPr>
            <w:rStyle w:val="Hipersaitas"/>
            <w:rFonts w:ascii="Verdana" w:hAnsi="Verdana"/>
            <w:spacing w:val="-2"/>
            <w:sz w:val="24"/>
            <w:szCs w:val="24"/>
            <w:lang w:val="lt-LT"/>
          </w:rPr>
          <w:t>https://vpt.lrv.lt/uploads/vpt/documents/files/mp/konfidenciali_informacija.pdf</w:t>
        </w:r>
      </w:hyperlink>
      <w:r w:rsidR="003811E3" w:rsidRPr="00AC3CD0">
        <w:rPr>
          <w:rStyle w:val="Hipersaitas"/>
          <w:rFonts w:ascii="Verdana" w:hAnsi="Verdana"/>
          <w:spacing w:val="-2"/>
          <w:sz w:val="24"/>
          <w:szCs w:val="24"/>
          <w:lang w:val="lt-LT"/>
        </w:rPr>
        <w:t>.</w:t>
      </w:r>
    </w:p>
    <w:p w14:paraId="6712834C" w14:textId="5014B44C" w:rsidR="00794CA7" w:rsidRPr="00892B34" w:rsidRDefault="00794CA7" w:rsidP="00892B34">
      <w:pPr>
        <w:pStyle w:val="Body2"/>
        <w:numPr>
          <w:ilvl w:val="0"/>
          <w:numId w:val="38"/>
        </w:numPr>
        <w:tabs>
          <w:tab w:val="left" w:pos="851"/>
          <w:tab w:val="left" w:pos="1260"/>
        </w:tabs>
        <w:spacing w:after="0"/>
        <w:ind w:left="0" w:firstLine="709"/>
        <w:rPr>
          <w:rFonts w:ascii="Verdana" w:eastAsia="Times New Roman" w:hAnsi="Verdana" w:cs="Times New Roman"/>
          <w:kern w:val="16"/>
          <w:sz w:val="24"/>
          <w:szCs w:val="24"/>
          <w:lang w:val="lt-LT" w:eastAsia="ar-SA"/>
        </w:rPr>
      </w:pPr>
      <w:r w:rsidRPr="00892B34">
        <w:rPr>
          <w:rFonts w:ascii="Verdana" w:hAnsi="Verdana" w:cs="Times New Roman"/>
          <w:sz w:val="24"/>
          <w:szCs w:val="24"/>
          <w:lang w:val="lt-LT"/>
        </w:rPr>
        <w:t xml:space="preserve">Siekiant Perkančiajai organizacijai užtikrinti tiekėjo informacijos konfidencialumą ir </w:t>
      </w:r>
      <w:r w:rsidR="00852F9C" w:rsidRPr="00892B34">
        <w:rPr>
          <w:rFonts w:ascii="Verdana" w:hAnsi="Verdana" w:cs="Times New Roman"/>
          <w:sz w:val="24"/>
          <w:szCs w:val="24"/>
          <w:lang w:val="lt-LT"/>
        </w:rPr>
        <w:t>VPĮ</w:t>
      </w:r>
      <w:r w:rsidRPr="00892B34">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892B34">
        <w:rPr>
          <w:rFonts w:ascii="Verdana" w:hAnsi="Verdana" w:cs="Times New Roman"/>
          <w:b/>
          <w:sz w:val="24"/>
          <w:szCs w:val="24"/>
          <w:lang w:val="lt-LT"/>
        </w:rPr>
        <w:t xml:space="preserve">atskirais failais </w:t>
      </w:r>
      <w:r w:rsidRPr="00892B34">
        <w:rPr>
          <w:rFonts w:ascii="Verdana" w:hAnsi="Verdana" w:cs="Times New Roman"/>
          <w:i/>
          <w:sz w:val="24"/>
          <w:szCs w:val="24"/>
          <w:lang w:val="lt-LT"/>
        </w:rPr>
        <w:t>(bylomis)</w:t>
      </w:r>
      <w:r w:rsidRPr="00892B34">
        <w:rPr>
          <w:rFonts w:ascii="Verdana" w:hAnsi="Verdana" w:cs="Times New Roman"/>
          <w:sz w:val="24"/>
          <w:szCs w:val="24"/>
          <w:lang w:val="lt-LT"/>
        </w:rPr>
        <w:t>:</w:t>
      </w:r>
    </w:p>
    <w:p w14:paraId="4C43F498" w14:textId="4F1B2391" w:rsidR="00794CA7" w:rsidRPr="00892B34" w:rsidRDefault="00794CA7" w:rsidP="00892B34">
      <w:pPr>
        <w:pStyle w:val="Sraopastraipa1"/>
        <w:numPr>
          <w:ilvl w:val="1"/>
          <w:numId w:val="38"/>
        </w:numPr>
        <w:tabs>
          <w:tab w:val="left" w:pos="500"/>
          <w:tab w:val="left" w:pos="851"/>
          <w:tab w:val="left" w:pos="993"/>
          <w:tab w:val="left" w:pos="1440"/>
        </w:tabs>
        <w:ind w:left="0" w:firstLine="709"/>
        <w:jc w:val="both"/>
        <w:rPr>
          <w:rFonts w:ascii="Verdana" w:hAnsi="Verdana" w:cs="Times New Roman"/>
          <w:szCs w:val="24"/>
          <w:lang w:val="lt-LT"/>
        </w:rPr>
      </w:pPr>
      <w:r w:rsidRPr="00892B34">
        <w:rPr>
          <w:rFonts w:ascii="Verdana" w:hAnsi="Verdana" w:cs="Times New Roman"/>
          <w:szCs w:val="24"/>
          <w:lang w:val="lt-LT"/>
        </w:rPr>
        <w:t xml:space="preserve">informaciją, kuri yra konfidenciali, failo </w:t>
      </w:r>
      <w:r w:rsidRPr="00892B34">
        <w:rPr>
          <w:rFonts w:ascii="Verdana" w:hAnsi="Verdana" w:cs="Times New Roman"/>
          <w:i/>
          <w:szCs w:val="24"/>
          <w:lang w:val="lt-LT"/>
        </w:rPr>
        <w:t xml:space="preserve">(bylos) </w:t>
      </w:r>
      <w:r w:rsidRPr="00892B34">
        <w:rPr>
          <w:rFonts w:ascii="Verdana" w:hAnsi="Verdana" w:cs="Times New Roman"/>
          <w:szCs w:val="24"/>
          <w:lang w:val="lt-LT"/>
        </w:rPr>
        <w:t xml:space="preserve">pavadinime nurodant „konfidencialu“ arba užpildytoje pasiūlymo formoje pridedamų dokumentų sąraše nurodant, kurie failai </w:t>
      </w:r>
      <w:r w:rsidRPr="00892B34">
        <w:rPr>
          <w:rFonts w:ascii="Verdana" w:hAnsi="Verdana" w:cs="Times New Roman"/>
          <w:i/>
          <w:szCs w:val="24"/>
          <w:lang w:val="lt-LT"/>
        </w:rPr>
        <w:t>(bylos)</w:t>
      </w:r>
      <w:r w:rsidRPr="00892B34">
        <w:rPr>
          <w:rFonts w:ascii="Verdana" w:hAnsi="Verdana" w:cs="Times New Roman"/>
          <w:szCs w:val="24"/>
          <w:lang w:val="lt-LT"/>
        </w:rPr>
        <w:t xml:space="preserve"> yra konfidencialūs. Perkančioji organizacija,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0B39F7" w14:textId="08515DEF" w:rsidR="00794CA7" w:rsidRPr="00892B34" w:rsidRDefault="00794CA7" w:rsidP="00892B34">
      <w:pPr>
        <w:pStyle w:val="Sraopastraipa1"/>
        <w:numPr>
          <w:ilvl w:val="1"/>
          <w:numId w:val="38"/>
        </w:numPr>
        <w:tabs>
          <w:tab w:val="left" w:pos="500"/>
          <w:tab w:val="left" w:pos="851"/>
          <w:tab w:val="left" w:pos="993"/>
          <w:tab w:val="left" w:pos="1440"/>
        </w:tabs>
        <w:ind w:left="0" w:firstLine="709"/>
        <w:jc w:val="both"/>
        <w:rPr>
          <w:rFonts w:ascii="Verdana" w:hAnsi="Verdana" w:cs="Times New Roman"/>
          <w:szCs w:val="24"/>
          <w:lang w:val="lt-LT"/>
        </w:rPr>
      </w:pPr>
      <w:r w:rsidRPr="00892B34">
        <w:rPr>
          <w:rFonts w:ascii="Verdana" w:hAnsi="Verdana" w:cs="Times New Roman"/>
          <w:szCs w:val="24"/>
          <w:lang w:val="lt-LT"/>
        </w:rPr>
        <w:lastRenderedPageBreak/>
        <w:t xml:space="preserve">informaciją, kurios atskleidimas prieštarauja teisės aktams arba teisėtiems tiekėjo komerciniams interesams arba trukdo laisvai konkuruoti tarpusavyje, failo </w:t>
      </w:r>
      <w:r w:rsidRPr="00892B34">
        <w:rPr>
          <w:rFonts w:ascii="Verdana" w:hAnsi="Verdana" w:cs="Times New Roman"/>
          <w:i/>
          <w:szCs w:val="24"/>
          <w:lang w:val="lt-LT"/>
        </w:rPr>
        <w:t xml:space="preserve">(bylos) </w:t>
      </w:r>
      <w:r w:rsidRPr="00892B34">
        <w:rPr>
          <w:rFonts w:ascii="Verdana" w:hAnsi="Verdana" w:cs="Times New Roman"/>
          <w:szCs w:val="24"/>
          <w:lang w:val="lt-LT"/>
        </w:rPr>
        <w:t xml:space="preserve">pavadinime nurodant „neviešinama“ arba užpildytoje pasiūlymo formoje pridedamų dokumentų sąraše nurodant, kurie failai </w:t>
      </w:r>
      <w:r w:rsidRPr="00892B34">
        <w:rPr>
          <w:rFonts w:ascii="Verdana" w:hAnsi="Verdana" w:cs="Times New Roman"/>
          <w:i/>
          <w:szCs w:val="24"/>
          <w:lang w:val="lt-LT"/>
        </w:rPr>
        <w:t>(bylos)</w:t>
      </w:r>
      <w:r w:rsidRPr="00892B34">
        <w:rPr>
          <w:rFonts w:ascii="Verdana" w:hAnsi="Verdana" w:cs="Times New Roman"/>
          <w:szCs w:val="24"/>
          <w:lang w:val="lt-LT"/>
        </w:rPr>
        <w:t xml:space="preserve"> yra neviešinami.</w:t>
      </w:r>
    </w:p>
    <w:p w14:paraId="2382CFF8" w14:textId="33B0066C" w:rsidR="00A8688A" w:rsidRPr="00892B34" w:rsidRDefault="00A8688A" w:rsidP="00892B34">
      <w:pPr>
        <w:pStyle w:val="Sraopastraipa1"/>
        <w:numPr>
          <w:ilvl w:val="0"/>
          <w:numId w:val="38"/>
        </w:numPr>
        <w:tabs>
          <w:tab w:val="left" w:pos="0"/>
          <w:tab w:val="left" w:pos="851"/>
          <w:tab w:val="left" w:pos="993"/>
          <w:tab w:val="left" w:pos="1440"/>
        </w:tabs>
        <w:ind w:left="0" w:firstLine="709"/>
        <w:jc w:val="both"/>
        <w:rPr>
          <w:rFonts w:ascii="Verdana" w:hAnsi="Verdana" w:cs="Times New Roman"/>
          <w:szCs w:val="24"/>
          <w:lang w:val="lt-LT"/>
        </w:rPr>
      </w:pPr>
      <w:r w:rsidRPr="00892B34">
        <w:rPr>
          <w:rFonts w:ascii="Verdana" w:hAnsi="Verdana"/>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892B34">
        <w:rPr>
          <w:rFonts w:ascii="Verdana" w:hAnsi="Verdana"/>
          <w:color w:val="000000" w:themeColor="text1"/>
          <w:lang w:val="lt-LT"/>
        </w:rPr>
        <w:t xml:space="preserve"> (3 darbo dienos) </w:t>
      </w:r>
      <w:r w:rsidRPr="00892B34">
        <w:rPr>
          <w:rFonts w:ascii="Verdana" w:hAnsi="Verdana"/>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57BBB543" w14:textId="348D4489" w:rsidR="00794CA7" w:rsidRPr="00892B34" w:rsidRDefault="00794CA7"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892B34">
        <w:rPr>
          <w:rFonts w:ascii="Verdana" w:hAnsi="Verdana" w:cs="Times New Roman"/>
          <w:kern w:val="16"/>
          <w:sz w:val="24"/>
          <w:szCs w:val="24"/>
          <w:lang w:val="lt-LT"/>
        </w:rPr>
        <w:t xml:space="preserve">Perkančioji organizacija </w:t>
      </w:r>
      <w:r w:rsidRPr="00892B34">
        <w:rPr>
          <w:rFonts w:ascii="Verdana" w:hAnsi="Verdana" w:cs="Times New Roman"/>
          <w:color w:val="00000A"/>
          <w:sz w:val="24"/>
          <w:szCs w:val="24"/>
          <w:lang w:val="lt-LT"/>
        </w:rPr>
        <w:t>jį gauna pateiktą CVP IS priemonėmis iki pasiūlymų pateikimo termino pabaigos.</w:t>
      </w:r>
    </w:p>
    <w:p w14:paraId="1DA2B8C9" w14:textId="2A8B03C7" w:rsidR="00EA03FD" w:rsidRPr="00892B34" w:rsidRDefault="00794CA7" w:rsidP="00892B34">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Kol nesibaigė pasiūlymų galiojimo laikas, </w:t>
      </w:r>
      <w:r w:rsidRPr="00892B34">
        <w:rPr>
          <w:rFonts w:ascii="Verdana" w:hAnsi="Verdana" w:cs="Times New Roman"/>
          <w:kern w:val="16"/>
          <w:sz w:val="24"/>
          <w:szCs w:val="24"/>
          <w:lang w:val="lt-LT"/>
        </w:rPr>
        <w:t xml:space="preserve">Perkančioji organizacija </w:t>
      </w:r>
      <w:r w:rsidRPr="00892B34">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892B34">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0639FA5A" w14:textId="77777777" w:rsidR="00776DBC" w:rsidRPr="00892B34" w:rsidRDefault="00776DBC" w:rsidP="00892B34">
      <w:pPr>
        <w:pStyle w:val="Body2"/>
        <w:tabs>
          <w:tab w:val="left" w:pos="851"/>
          <w:tab w:val="left" w:pos="1260"/>
        </w:tabs>
        <w:spacing w:after="0"/>
        <w:ind w:left="709"/>
        <w:rPr>
          <w:rFonts w:ascii="Verdana" w:hAnsi="Verdana" w:cs="Times New Roman"/>
          <w:sz w:val="24"/>
          <w:szCs w:val="24"/>
          <w:lang w:val="lt-LT"/>
        </w:rPr>
      </w:pPr>
    </w:p>
    <w:p w14:paraId="34B43655" w14:textId="4B06E91C" w:rsidR="00794CA7" w:rsidRPr="00892B34" w:rsidRDefault="00794CA7" w:rsidP="00892B34">
      <w:pPr>
        <w:pStyle w:val="Antrat"/>
        <w:numPr>
          <w:ilvl w:val="0"/>
          <w:numId w:val="21"/>
        </w:numPr>
        <w:jc w:val="center"/>
        <w:rPr>
          <w:rFonts w:ascii="Verdana" w:hAnsi="Verdana" w:cs="Times New Roman"/>
          <w:color w:val="auto"/>
          <w:sz w:val="24"/>
          <w:szCs w:val="24"/>
          <w:lang w:val="lt-LT"/>
        </w:rPr>
      </w:pPr>
      <w:bookmarkStart w:id="17" w:name="_Toc488998672"/>
      <w:bookmarkStart w:id="18" w:name="_Toc134796985"/>
      <w:bookmarkEnd w:id="17"/>
      <w:r w:rsidRPr="00892B34">
        <w:rPr>
          <w:rFonts w:ascii="Verdana" w:hAnsi="Verdana" w:cs="Times New Roman"/>
          <w:color w:val="auto"/>
          <w:sz w:val="24"/>
          <w:szCs w:val="24"/>
          <w:lang w:val="lt-LT"/>
        </w:rPr>
        <w:t>PASIŪLYMŲ ŠIFRAVIMAS</w:t>
      </w:r>
      <w:bookmarkEnd w:id="18"/>
    </w:p>
    <w:p w14:paraId="009539BE" w14:textId="2427259D" w:rsidR="00794CA7" w:rsidRPr="00892B34" w:rsidRDefault="00794CA7" w:rsidP="00AC3CD0">
      <w:pPr>
        <w:pStyle w:val="Body2"/>
        <w:spacing w:after="0"/>
        <w:rPr>
          <w:rFonts w:ascii="Verdana" w:hAnsi="Verdana" w:cs="Times New Roman"/>
          <w:sz w:val="24"/>
          <w:szCs w:val="24"/>
          <w:lang w:val="lt-LT"/>
        </w:rPr>
      </w:pPr>
    </w:p>
    <w:p w14:paraId="77D4DFD9" w14:textId="541D4093" w:rsidR="00794CA7" w:rsidRPr="00892B34" w:rsidRDefault="00794CA7" w:rsidP="00AC3CD0">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Tiekėjo teikiamas pasiūlymas gali būti užšifruojamas. Tiekėjas, nusprendęs pateikti užšifruotą pasiūlymą, turi:</w:t>
      </w:r>
    </w:p>
    <w:p w14:paraId="3C9C8005" w14:textId="6785DF93" w:rsidR="00794CA7" w:rsidRPr="00892B34" w:rsidRDefault="00794CA7" w:rsidP="00AC3CD0">
      <w:pPr>
        <w:pStyle w:val="Body2"/>
        <w:numPr>
          <w:ilvl w:val="1"/>
          <w:numId w:val="38"/>
        </w:numPr>
        <w:tabs>
          <w:tab w:val="left" w:pos="851"/>
          <w:tab w:val="left" w:pos="1260"/>
          <w:tab w:val="left" w:pos="1418"/>
        </w:tabs>
        <w:spacing w:after="0"/>
        <w:ind w:left="0" w:firstLine="709"/>
        <w:rPr>
          <w:rFonts w:ascii="Verdana" w:hAnsi="Verdana" w:cs="Times New Roman"/>
          <w:color w:val="00000A"/>
          <w:sz w:val="24"/>
          <w:szCs w:val="24"/>
          <w:lang w:val="lt-LT"/>
        </w:rPr>
      </w:pPr>
      <w:r w:rsidRPr="00892B34">
        <w:rPr>
          <w:rFonts w:ascii="Verdana" w:hAnsi="Verdana" w:cs="Times New Roman"/>
          <w:color w:val="00000A"/>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892B34">
          <w:rPr>
            <w:rStyle w:val="Hipersaitas"/>
            <w:rFonts w:ascii="Verdana" w:hAnsi="Verdana"/>
            <w:sz w:val="24"/>
            <w:szCs w:val="24"/>
            <w:lang w:val="lt-LT"/>
          </w:rPr>
          <w:t>http://vpt.lrv.lt</w:t>
        </w:r>
      </w:hyperlink>
      <w:commentRangeStart w:id="19"/>
      <w:r w:rsidRPr="00AC3CD0">
        <w:rPr>
          <w:rFonts w:ascii="Verdana" w:hAnsi="Verdana"/>
          <w:vanish/>
        </w:rPr>
        <w:fldChar w:fldCharType="begin"/>
      </w:r>
      <w:r w:rsidRPr="00AC3CD0">
        <w:rPr>
          <w:rFonts w:ascii="Verdana" w:hAnsi="Verdana"/>
          <w:vanish/>
        </w:rPr>
        <w:instrText>HYPERLINK "http://vpt.lrv.lt/lt/pasiulymu-sifravimas" \h</w:instrText>
      </w:r>
      <w:r w:rsidRPr="00AC3CD0">
        <w:rPr>
          <w:rFonts w:ascii="Verdana" w:hAnsi="Verdana"/>
          <w:vanish/>
        </w:rPr>
      </w:r>
      <w:r w:rsidRPr="00AC3CD0">
        <w:rPr>
          <w:rFonts w:ascii="Verdana" w:hAnsi="Verdana"/>
          <w:vanish/>
        </w:rPr>
        <w:fldChar w:fldCharType="separate"/>
      </w:r>
      <w:r w:rsidRPr="00892B34">
        <w:rPr>
          <w:rStyle w:val="Internetosaitas"/>
          <w:rFonts w:ascii="Verdana" w:hAnsi="Verdana" w:cs="Times New Roman"/>
          <w:vanish/>
          <w:webHidden/>
          <w:color w:val="00000A"/>
          <w:sz w:val="24"/>
          <w:szCs w:val="24"/>
          <w:lang w:val="lt-LT"/>
        </w:rPr>
        <w:t>http://vpt.lrv.lt/lt/pasiulymu-sifravimas</w:t>
      </w:r>
      <w:r w:rsidRPr="00AC3CD0">
        <w:rPr>
          <w:rFonts w:ascii="Verdana" w:hAnsi="Verdana"/>
          <w:vanish/>
        </w:rPr>
        <w:fldChar w:fldCharType="end"/>
      </w:r>
      <w:commentRangeEnd w:id="19"/>
      <w:r w:rsidR="00274CAD" w:rsidRPr="00AC3CD0">
        <w:rPr>
          <w:rStyle w:val="Komentaronuoroda"/>
          <w:rFonts w:ascii="Verdana" w:eastAsia="Calibri" w:hAnsi="Verdana"/>
          <w:color w:val="auto"/>
          <w:szCs w:val="20"/>
          <w:lang w:val="lt-LT" w:eastAsia="en-US"/>
        </w:rPr>
        <w:commentReference w:id="19"/>
      </w:r>
      <w:r w:rsidR="000174E8" w:rsidRPr="00892B34">
        <w:rPr>
          <w:rFonts w:ascii="Verdana" w:hAnsi="Verdana" w:cs="Times New Roman"/>
          <w:color w:val="00000A"/>
          <w:sz w:val="24"/>
          <w:szCs w:val="24"/>
          <w:lang w:val="lt-LT"/>
        </w:rPr>
        <w:t>;</w:t>
      </w:r>
    </w:p>
    <w:p w14:paraId="5AE80C51" w14:textId="3F22ED89" w:rsidR="00794CA7" w:rsidRPr="00892B34" w:rsidRDefault="00794CA7" w:rsidP="00AC3CD0">
      <w:pPr>
        <w:pStyle w:val="Body2"/>
        <w:numPr>
          <w:ilvl w:val="1"/>
          <w:numId w:val="38"/>
        </w:numPr>
        <w:tabs>
          <w:tab w:val="left" w:pos="851"/>
          <w:tab w:val="left" w:pos="1260"/>
          <w:tab w:val="left" w:pos="1418"/>
        </w:tabs>
        <w:spacing w:after="0"/>
        <w:ind w:left="0" w:firstLine="709"/>
        <w:rPr>
          <w:rFonts w:ascii="Verdana" w:hAnsi="Verdana" w:cs="Times New Roman"/>
          <w:color w:val="00000A"/>
          <w:sz w:val="24"/>
          <w:szCs w:val="24"/>
          <w:lang w:val="lt-LT"/>
        </w:rPr>
      </w:pPr>
      <w:r w:rsidRPr="00892B34">
        <w:rPr>
          <w:rFonts w:ascii="Verdana" w:hAnsi="Verdana" w:cs="Times New Roman"/>
          <w:color w:val="00000A"/>
          <w:sz w:val="24"/>
          <w:szCs w:val="24"/>
          <w:lang w:val="lt-LT"/>
        </w:rPr>
        <w:t xml:space="preserve">iki pirminio susipažinimo su CVP IS priemonėmis pateiktais pasiūlymais procedūros pradžios </w:t>
      </w:r>
      <w:r w:rsidR="00024C43" w:rsidRPr="00892B34">
        <w:rPr>
          <w:rFonts w:ascii="Verdana" w:hAnsi="Verdana" w:cs="Times New Roman"/>
          <w:color w:val="00000A"/>
          <w:sz w:val="24"/>
          <w:szCs w:val="24"/>
          <w:lang w:val="lt-LT"/>
        </w:rPr>
        <w:t xml:space="preserve">per </w:t>
      </w:r>
      <w:r w:rsidR="00BA74B5" w:rsidRPr="00892B34">
        <w:rPr>
          <w:rFonts w:ascii="Verdana" w:hAnsi="Verdana" w:cs="Times New Roman"/>
          <w:color w:val="00000A"/>
          <w:sz w:val="24"/>
          <w:szCs w:val="24"/>
          <w:lang w:val="lt-LT"/>
        </w:rPr>
        <w:t>30</w:t>
      </w:r>
      <w:r w:rsidR="00024C43" w:rsidRPr="00892B34">
        <w:rPr>
          <w:rFonts w:ascii="Verdana" w:hAnsi="Verdana" w:cs="Times New Roman"/>
          <w:color w:val="00000A"/>
          <w:sz w:val="24"/>
          <w:szCs w:val="24"/>
          <w:lang w:val="lt-LT"/>
        </w:rPr>
        <w:t xml:space="preserve"> min. nuo pasiūlymų pateikimo termino pabaigos CVP IS susirašinėjimo priemonėmis </w:t>
      </w:r>
      <w:r w:rsidRPr="00892B34">
        <w:rPr>
          <w:rFonts w:ascii="Verdana" w:hAnsi="Verdana" w:cs="Times New Roman"/>
          <w:color w:val="00000A"/>
          <w:sz w:val="24"/>
          <w:szCs w:val="24"/>
          <w:lang w:val="lt-LT"/>
        </w:rPr>
        <w:t xml:space="preserve">CVP IS susirašinėjimo priemonėmis pateikti slaptažodį, su kuriuo </w:t>
      </w:r>
      <w:r w:rsidRPr="00892B34">
        <w:rPr>
          <w:rFonts w:ascii="Verdana" w:hAnsi="Verdana"/>
          <w:kern w:val="16"/>
          <w:sz w:val="24"/>
          <w:szCs w:val="24"/>
          <w:lang w:val="lt-LT"/>
        </w:rPr>
        <w:t>Perkančioji organizacija</w:t>
      </w:r>
      <w:r w:rsidRPr="00892B34">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892B34">
        <w:rPr>
          <w:rFonts w:ascii="Verdana" w:hAnsi="Verdana"/>
          <w:kern w:val="16"/>
          <w:sz w:val="24"/>
          <w:szCs w:val="24"/>
          <w:lang w:val="lt-LT"/>
        </w:rPr>
        <w:t xml:space="preserve">Perkančiosios organizacijos </w:t>
      </w:r>
      <w:r w:rsidRPr="00892B34">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w:t>
      </w:r>
      <w:r w:rsidRPr="00892B34">
        <w:rPr>
          <w:rFonts w:ascii="Verdana" w:hAnsi="Verdana" w:cs="Times New Roman"/>
          <w:color w:val="00000A"/>
          <w:sz w:val="24"/>
          <w:szCs w:val="24"/>
          <w:lang w:val="lt-LT"/>
        </w:rPr>
        <w:lastRenderedPageBreak/>
        <w:t xml:space="preserve">(pavyzdžiui, susisiekęs su </w:t>
      </w:r>
      <w:r w:rsidRPr="00892B34">
        <w:rPr>
          <w:rFonts w:ascii="Verdana" w:hAnsi="Verdana"/>
          <w:sz w:val="24"/>
          <w:szCs w:val="24"/>
          <w:lang w:val="lt-LT"/>
        </w:rPr>
        <w:t>Perkančiąja organizacija</w:t>
      </w:r>
      <w:r w:rsidRPr="00892B34">
        <w:rPr>
          <w:rFonts w:ascii="Verdana" w:hAnsi="Verdana" w:cs="Times New Roman"/>
          <w:color w:val="00000A"/>
          <w:sz w:val="24"/>
          <w:szCs w:val="24"/>
          <w:lang w:val="lt-LT"/>
        </w:rPr>
        <w:t xml:space="preserve"> oficialiu jos telefonu ir (arba) kitais būdais).</w:t>
      </w:r>
    </w:p>
    <w:p w14:paraId="7BD69C41" w14:textId="44715381" w:rsidR="00D31327" w:rsidRPr="00892B34" w:rsidRDefault="00794CA7" w:rsidP="00AC3CD0">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892B34">
        <w:rPr>
          <w:rFonts w:ascii="Verdana" w:hAnsi="Verdana"/>
          <w:kern w:val="16"/>
          <w:sz w:val="24"/>
          <w:szCs w:val="24"/>
          <w:lang w:val="lt-LT"/>
        </w:rPr>
        <w:t xml:space="preserve">Perkančioji organizacija </w:t>
      </w:r>
      <w:r w:rsidRPr="00892B34">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892B34">
        <w:rPr>
          <w:rFonts w:ascii="Verdana" w:hAnsi="Verdana"/>
          <w:kern w:val="16"/>
          <w:sz w:val="24"/>
          <w:szCs w:val="24"/>
          <w:lang w:val="lt-LT"/>
        </w:rPr>
        <w:t xml:space="preserve">Perkančioji organizacija </w:t>
      </w:r>
      <w:r w:rsidRPr="00892B34">
        <w:rPr>
          <w:rFonts w:ascii="Verdana" w:hAnsi="Verdana" w:cs="Times New Roman"/>
          <w:color w:val="00000A"/>
          <w:sz w:val="24"/>
          <w:szCs w:val="24"/>
          <w:lang w:val="lt-LT"/>
        </w:rPr>
        <w:t>tiekėjo pasiūlymą atmeta kaip neatitinkantį pirkimo dokumentuose nustatytų reikalavimų (tiekėjas nepateikė pasiūlymo kainos).</w:t>
      </w:r>
    </w:p>
    <w:p w14:paraId="5DB72233" w14:textId="77777777" w:rsidR="00D31327" w:rsidRPr="00892B34" w:rsidRDefault="00D31327" w:rsidP="00AC3CD0">
      <w:pPr>
        <w:pStyle w:val="Body2"/>
        <w:tabs>
          <w:tab w:val="left" w:pos="1260"/>
        </w:tabs>
        <w:spacing w:after="0"/>
        <w:ind w:left="720"/>
        <w:rPr>
          <w:rFonts w:ascii="Verdana" w:hAnsi="Verdana" w:cs="Times New Roman"/>
          <w:sz w:val="24"/>
          <w:szCs w:val="24"/>
          <w:lang w:val="lt-LT"/>
        </w:rPr>
      </w:pPr>
    </w:p>
    <w:p w14:paraId="5064193E" w14:textId="105F9F79" w:rsidR="00794CA7" w:rsidRPr="00892B34" w:rsidRDefault="00794CA7" w:rsidP="00892B34">
      <w:pPr>
        <w:pStyle w:val="Antrat"/>
        <w:numPr>
          <w:ilvl w:val="0"/>
          <w:numId w:val="21"/>
        </w:numPr>
        <w:jc w:val="center"/>
        <w:rPr>
          <w:rFonts w:ascii="Verdana" w:hAnsi="Verdana" w:cs="Times New Roman"/>
          <w:color w:val="auto"/>
          <w:sz w:val="24"/>
          <w:szCs w:val="24"/>
          <w:lang w:val="lt-LT"/>
        </w:rPr>
      </w:pPr>
      <w:bookmarkStart w:id="20" w:name="_Toc488998673"/>
      <w:bookmarkStart w:id="21" w:name="_Toc134796986"/>
      <w:bookmarkEnd w:id="20"/>
      <w:r w:rsidRPr="00892B34">
        <w:rPr>
          <w:rFonts w:ascii="Verdana" w:hAnsi="Verdana" w:cs="Times New Roman"/>
          <w:color w:val="auto"/>
          <w:sz w:val="24"/>
          <w:szCs w:val="24"/>
          <w:lang w:val="lt-LT"/>
        </w:rPr>
        <w:t>PASIŪLYMŲ GALIOJIMO UŽTIKRINIMAS</w:t>
      </w:r>
      <w:bookmarkEnd w:id="21"/>
    </w:p>
    <w:p w14:paraId="2B2937CA" w14:textId="77777777" w:rsidR="00794CA7" w:rsidRPr="00892B34" w:rsidRDefault="00794CA7" w:rsidP="00AC3CD0">
      <w:pPr>
        <w:pStyle w:val="Body2"/>
        <w:spacing w:after="0"/>
        <w:rPr>
          <w:rFonts w:ascii="Verdana" w:hAnsi="Verdana" w:cs="Times New Roman"/>
          <w:b/>
          <w:bCs/>
          <w:color w:val="00000A"/>
          <w:sz w:val="24"/>
          <w:szCs w:val="24"/>
          <w:lang w:val="lt-LT"/>
        </w:rPr>
      </w:pPr>
    </w:p>
    <w:p w14:paraId="33D7E779" w14:textId="7E1B7F7D" w:rsidR="00127B27" w:rsidRPr="00892B34" w:rsidRDefault="00127B2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sz w:val="24"/>
          <w:szCs w:val="24"/>
          <w:lang w:val="lt-LT"/>
        </w:rPr>
        <w:t>Tiekėjo pateikiamo pasiūlymo galiojimas turi būti užtikrintas Lietuvos Respublikoje ar užsienyje registruoto banko</w:t>
      </w:r>
      <w:r w:rsidR="00C43F2D" w:rsidRPr="00892B34">
        <w:rPr>
          <w:rFonts w:ascii="Verdana" w:hAnsi="Verdana"/>
          <w:sz w:val="24"/>
          <w:szCs w:val="24"/>
          <w:lang w:val="lt-LT"/>
        </w:rPr>
        <w:t xml:space="preserve"> garantija</w:t>
      </w:r>
      <w:r w:rsidRPr="00892B34">
        <w:rPr>
          <w:rFonts w:ascii="Verdana" w:hAnsi="Verdana"/>
          <w:sz w:val="24"/>
          <w:szCs w:val="24"/>
          <w:lang w:val="lt-LT"/>
        </w:rPr>
        <w:t xml:space="preserve"> ar Lietuvos Respublikoje ar užsienyje registruotos draudimo bendrovės laidavimo raštu (</w:t>
      </w:r>
      <w:r w:rsidRPr="00892B34">
        <w:rPr>
          <w:rFonts w:ascii="Verdana" w:hAnsi="Verdana"/>
          <w:b/>
          <w:sz w:val="24"/>
          <w:szCs w:val="24"/>
          <w:lang w:val="lt-LT"/>
        </w:rPr>
        <w:t xml:space="preserve">pateikiama kartu su laidavimo draudimo polisu ir </w:t>
      </w:r>
      <w:r w:rsidR="001B5567" w:rsidRPr="00892B34">
        <w:rPr>
          <w:rFonts w:ascii="Verdana" w:hAnsi="Verdana"/>
          <w:b/>
          <w:sz w:val="24"/>
          <w:szCs w:val="24"/>
          <w:lang w:val="lt-LT"/>
        </w:rPr>
        <w:t>apmokėjimą</w:t>
      </w:r>
      <w:r w:rsidR="00CD084E" w:rsidRPr="00892B34">
        <w:rPr>
          <w:rFonts w:ascii="Verdana" w:hAnsi="Verdana"/>
          <w:b/>
          <w:sz w:val="24"/>
          <w:szCs w:val="24"/>
          <w:lang w:val="lt-LT"/>
        </w:rPr>
        <w:t xml:space="preserve"> </w:t>
      </w:r>
      <w:r w:rsidR="001B5567" w:rsidRPr="00892B34">
        <w:rPr>
          <w:rFonts w:ascii="Verdana" w:hAnsi="Verdana"/>
          <w:b/>
          <w:sz w:val="24"/>
          <w:szCs w:val="24"/>
          <w:lang w:val="lt-LT"/>
        </w:rPr>
        <w:t>patvirtinan</w:t>
      </w:r>
      <w:r w:rsidR="00CD084E" w:rsidRPr="00892B34">
        <w:rPr>
          <w:rFonts w:ascii="Verdana" w:hAnsi="Verdana"/>
          <w:b/>
          <w:sz w:val="24"/>
          <w:szCs w:val="24"/>
          <w:lang w:val="lt-LT"/>
        </w:rPr>
        <w:t>čiu</w:t>
      </w:r>
      <w:r w:rsidR="001B5567" w:rsidRPr="00892B34">
        <w:rPr>
          <w:rFonts w:ascii="Verdana" w:hAnsi="Verdana"/>
          <w:b/>
          <w:sz w:val="24"/>
          <w:szCs w:val="24"/>
          <w:lang w:val="lt-LT"/>
        </w:rPr>
        <w:t xml:space="preserve"> dokument</w:t>
      </w:r>
      <w:r w:rsidR="00CD084E" w:rsidRPr="00892B34">
        <w:rPr>
          <w:rFonts w:ascii="Verdana" w:hAnsi="Verdana"/>
          <w:b/>
          <w:sz w:val="24"/>
          <w:szCs w:val="24"/>
          <w:lang w:val="lt-LT"/>
        </w:rPr>
        <w:t>u</w:t>
      </w:r>
      <w:r w:rsidR="001B5567" w:rsidRPr="00892B34">
        <w:rPr>
          <w:rFonts w:ascii="Verdana" w:hAnsi="Verdana"/>
          <w:b/>
          <w:sz w:val="24"/>
          <w:szCs w:val="24"/>
          <w:lang w:val="lt-LT"/>
        </w:rPr>
        <w:t xml:space="preserve"> ar kit</w:t>
      </w:r>
      <w:r w:rsidR="00CD084E" w:rsidRPr="00892B34">
        <w:rPr>
          <w:rFonts w:ascii="Verdana" w:hAnsi="Verdana"/>
          <w:b/>
          <w:sz w:val="24"/>
          <w:szCs w:val="24"/>
          <w:lang w:val="lt-LT"/>
        </w:rPr>
        <w:t>u</w:t>
      </w:r>
      <w:r w:rsidR="001B5567" w:rsidRPr="00892B34">
        <w:rPr>
          <w:rFonts w:ascii="Verdana" w:hAnsi="Verdana"/>
          <w:b/>
          <w:sz w:val="24"/>
          <w:szCs w:val="24"/>
          <w:lang w:val="lt-LT"/>
        </w:rPr>
        <w:t xml:space="preserve"> lygiaver</w:t>
      </w:r>
      <w:r w:rsidR="00CD084E" w:rsidRPr="00892B34">
        <w:rPr>
          <w:rFonts w:ascii="Verdana" w:hAnsi="Verdana"/>
          <w:b/>
          <w:sz w:val="24"/>
          <w:szCs w:val="24"/>
          <w:lang w:val="lt-LT"/>
        </w:rPr>
        <w:t xml:space="preserve">čiu </w:t>
      </w:r>
      <w:r w:rsidR="001B5567" w:rsidRPr="00892B34">
        <w:rPr>
          <w:rFonts w:ascii="Verdana" w:hAnsi="Verdana"/>
          <w:b/>
          <w:sz w:val="24"/>
          <w:szCs w:val="24"/>
          <w:lang w:val="lt-LT"/>
        </w:rPr>
        <w:t>dokument</w:t>
      </w:r>
      <w:r w:rsidR="00CD084E" w:rsidRPr="00892B34">
        <w:rPr>
          <w:rFonts w:ascii="Verdana" w:hAnsi="Verdana"/>
          <w:b/>
          <w:sz w:val="24"/>
          <w:szCs w:val="24"/>
          <w:lang w:val="lt-LT"/>
        </w:rPr>
        <w:t>u</w:t>
      </w:r>
      <w:r w:rsidRPr="00892B34">
        <w:rPr>
          <w:rFonts w:ascii="Verdana" w:hAnsi="Verdana"/>
          <w:sz w:val="24"/>
          <w:szCs w:val="24"/>
          <w:lang w:val="lt-LT"/>
        </w:rPr>
        <w:t>).</w:t>
      </w:r>
    </w:p>
    <w:p w14:paraId="7CD7DB7A" w14:textId="6779F4A2" w:rsidR="00127B27" w:rsidRPr="00892B34" w:rsidRDefault="00127B2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sz w:val="24"/>
          <w:szCs w:val="24"/>
          <w:lang w:val="lt-LT"/>
        </w:rPr>
        <w:t xml:space="preserve">Pasiūlymo galiojimo užtikrinimo vertė – </w:t>
      </w:r>
      <w:r w:rsidR="00CD0D89" w:rsidRPr="00892B34">
        <w:rPr>
          <w:rFonts w:ascii="Verdana" w:hAnsi="Verdana"/>
          <w:sz w:val="24"/>
          <w:szCs w:val="24"/>
          <w:lang w:val="lt-LT"/>
        </w:rPr>
        <w:t>10</w:t>
      </w:r>
      <w:r w:rsidRPr="00892B34">
        <w:rPr>
          <w:rFonts w:ascii="Verdana" w:hAnsi="Verdana"/>
          <w:sz w:val="24"/>
          <w:szCs w:val="24"/>
          <w:lang w:val="lt-LT"/>
        </w:rPr>
        <w:t xml:space="preserve"> </w:t>
      </w:r>
      <w:r w:rsidR="00CD0D89" w:rsidRPr="00892B34">
        <w:rPr>
          <w:rFonts w:ascii="Verdana" w:hAnsi="Verdana"/>
          <w:sz w:val="24"/>
          <w:szCs w:val="24"/>
          <w:lang w:val="lt-LT"/>
        </w:rPr>
        <w:t>0</w:t>
      </w:r>
      <w:r w:rsidRPr="00892B34">
        <w:rPr>
          <w:rFonts w:ascii="Verdana" w:hAnsi="Verdana"/>
          <w:sz w:val="24"/>
          <w:szCs w:val="24"/>
          <w:lang w:val="lt-LT"/>
        </w:rPr>
        <w:t>00,00 Eur.</w:t>
      </w:r>
    </w:p>
    <w:p w14:paraId="000BE550" w14:textId="58BEB4D8" w:rsidR="00127B27" w:rsidRPr="00892B34" w:rsidRDefault="00127B2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sz w:val="24"/>
          <w:szCs w:val="24"/>
          <w:lang w:val="lt-LT"/>
        </w:rPr>
        <w:t xml:space="preserve">Pasiūlymo galiojimo užtikrinimas elektroninėje formoje patvirtintas jį išdavusio banko ar draudimo bendrovės įgalioto asmens kvalifikuotu elektroniniu parašu pateikiamas su pasiūlymu CVP IS priemonėmis. Jeigu </w:t>
      </w:r>
      <w:r w:rsidR="00F0278A" w:rsidRPr="00892B34">
        <w:rPr>
          <w:rFonts w:ascii="Verdana" w:hAnsi="Verdana"/>
          <w:sz w:val="24"/>
          <w:szCs w:val="24"/>
          <w:lang w:val="lt-LT"/>
        </w:rPr>
        <w:t>t</w:t>
      </w:r>
      <w:r w:rsidRPr="00892B34">
        <w:rPr>
          <w:rFonts w:ascii="Verdana" w:hAnsi="Verdana"/>
          <w:sz w:val="24"/>
          <w:szCs w:val="24"/>
          <w:lang w:val="lt-LT"/>
        </w:rPr>
        <w: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368E9A1" w14:textId="47E4EECC" w:rsidR="00127B27" w:rsidRPr="00892B34" w:rsidRDefault="00127B2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sz w:val="24"/>
          <w:szCs w:val="24"/>
          <w:lang w:val="lt-LT"/>
        </w:rPr>
        <w:t xml:space="preserve">Pasiūlymo galiojimo užtikrinimas turi būti išduotas banko ar Lietuvos Respublikoje ar užsienyje registruotos draudimo bendrovės </w:t>
      </w:r>
      <w:r w:rsidR="00F0278A" w:rsidRPr="00892B34">
        <w:rPr>
          <w:rFonts w:ascii="Verdana" w:hAnsi="Verdana"/>
          <w:sz w:val="24"/>
          <w:szCs w:val="24"/>
          <w:lang w:val="lt-LT"/>
        </w:rPr>
        <w:t>t</w:t>
      </w:r>
      <w:r w:rsidRPr="00892B34">
        <w:rPr>
          <w:rFonts w:ascii="Verdana" w:hAnsi="Verdana"/>
          <w:sz w:val="24"/>
          <w:szCs w:val="24"/>
          <w:lang w:val="lt-LT"/>
        </w:rPr>
        <w:t xml:space="preserve">iekėjo pasirinkimu. Jei pasiūlymą užtikrinanti institucija yra ne Lietuvos Respublikoje, </w:t>
      </w:r>
      <w:r w:rsidR="00F0278A" w:rsidRPr="00892B34">
        <w:rPr>
          <w:rFonts w:ascii="Verdana" w:hAnsi="Verdana"/>
          <w:sz w:val="24"/>
          <w:szCs w:val="24"/>
          <w:lang w:val="lt-LT"/>
        </w:rPr>
        <w:t>t</w:t>
      </w:r>
      <w:r w:rsidRPr="00892B34">
        <w:rPr>
          <w:rFonts w:ascii="Verdana" w:hAnsi="Verdana"/>
          <w:sz w:val="24"/>
          <w:szCs w:val="24"/>
          <w:lang w:val="lt-LT"/>
        </w:rPr>
        <w:t xml:space="preserve">iekėjas privalo įsitikinti, kad ji priimtina perkančiajai organizacijai. Prieš pateikdamas pasiūlymo galiojimo užtikrinimą patvirtinantį dokumentą, </w:t>
      </w:r>
      <w:r w:rsidR="00F0278A" w:rsidRPr="00892B34">
        <w:rPr>
          <w:rFonts w:ascii="Verdana" w:hAnsi="Verdana"/>
          <w:sz w:val="24"/>
          <w:szCs w:val="24"/>
          <w:lang w:val="lt-LT"/>
        </w:rPr>
        <w:t>t</w:t>
      </w:r>
      <w:r w:rsidRPr="00892B34">
        <w:rPr>
          <w:rFonts w:ascii="Verdana" w:hAnsi="Verdana"/>
          <w:sz w:val="24"/>
          <w:szCs w:val="24"/>
          <w:lang w:val="lt-LT"/>
        </w:rPr>
        <w:t xml:space="preserve">iekėjas gali prašyti perkančiosios organizacijos patvirtinti, kad ji sutinka priimti jo siūlomą pasiūlymo galiojimo užtikrinimą arba pirkimo sutarties įvykdymo užtikrinimą patvirtinantį dokumentą. Tokiu atveju </w:t>
      </w:r>
      <w:r w:rsidR="00F0278A" w:rsidRPr="00892B34">
        <w:rPr>
          <w:rFonts w:ascii="Verdana" w:hAnsi="Verdana"/>
          <w:sz w:val="24"/>
          <w:szCs w:val="24"/>
          <w:lang w:val="lt-LT"/>
        </w:rPr>
        <w:t>P</w:t>
      </w:r>
      <w:r w:rsidRPr="00892B34">
        <w:rPr>
          <w:rFonts w:ascii="Verdana" w:hAnsi="Verdana"/>
          <w:sz w:val="24"/>
          <w:szCs w:val="24"/>
          <w:lang w:val="lt-LT"/>
        </w:rPr>
        <w:t xml:space="preserve">erkančioji organizacija privalo duoti </w:t>
      </w:r>
      <w:r w:rsidR="00F0278A" w:rsidRPr="00892B34">
        <w:rPr>
          <w:rFonts w:ascii="Verdana" w:hAnsi="Verdana"/>
          <w:sz w:val="24"/>
          <w:szCs w:val="24"/>
          <w:lang w:val="lt-LT"/>
        </w:rPr>
        <w:t>t</w:t>
      </w:r>
      <w:r w:rsidRPr="00892B34">
        <w:rPr>
          <w:rFonts w:ascii="Verdana" w:hAnsi="Verdana"/>
          <w:sz w:val="24"/>
          <w:szCs w:val="24"/>
          <w:lang w:val="lt-LT"/>
        </w:rPr>
        <w: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AD7AED7" w14:textId="19A118D7" w:rsidR="00127B27" w:rsidRPr="00892B34" w:rsidRDefault="00127B2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sz w:val="24"/>
          <w:szCs w:val="24"/>
          <w:lang w:val="lt-LT"/>
        </w:rPr>
        <w:t>Pasiūlymo galiojimo užtikrinimas turi būti išduotas perkančiajai organizacijai kaip vienas pasiūlymo galiojimo užtikrinimas visai reikalaujamai sumai.</w:t>
      </w:r>
    </w:p>
    <w:p w14:paraId="5CB159B0" w14:textId="77777777" w:rsidR="008E6E00" w:rsidRPr="00892B34" w:rsidRDefault="00127B27" w:rsidP="00892B34">
      <w:pPr>
        <w:pStyle w:val="Body2"/>
        <w:numPr>
          <w:ilvl w:val="0"/>
          <w:numId w:val="38"/>
        </w:numPr>
        <w:spacing w:after="0"/>
        <w:ind w:left="0" w:firstLine="709"/>
        <w:rPr>
          <w:rFonts w:ascii="Verdana" w:hAnsi="Verdana" w:cs="Times New Roman"/>
          <w:b/>
          <w:sz w:val="24"/>
          <w:szCs w:val="24"/>
          <w:lang w:val="lt-LT"/>
        </w:rPr>
      </w:pPr>
      <w:r w:rsidRPr="00892B34">
        <w:rPr>
          <w:rFonts w:ascii="Verdana" w:hAnsi="Verdana"/>
          <w:b/>
          <w:sz w:val="24"/>
          <w:szCs w:val="24"/>
          <w:lang w:val="lt-LT"/>
        </w:rPr>
        <w:t xml:space="preserve">Pasiūlymo galiojimo užtikrinime turi būti numatyta, kad užtikrinimo suma turi būti išmokama </w:t>
      </w:r>
      <w:r w:rsidR="008E6E00" w:rsidRPr="00892B34">
        <w:rPr>
          <w:rFonts w:ascii="Verdana" w:hAnsi="Verdana"/>
          <w:b/>
          <w:sz w:val="24"/>
          <w:szCs w:val="24"/>
          <w:lang w:val="lt-LT"/>
        </w:rPr>
        <w:t>P</w:t>
      </w:r>
      <w:r w:rsidRPr="00892B34">
        <w:rPr>
          <w:rFonts w:ascii="Verdana" w:hAnsi="Verdana"/>
          <w:b/>
          <w:sz w:val="24"/>
          <w:szCs w:val="24"/>
          <w:lang w:val="lt-LT"/>
        </w:rPr>
        <w:t xml:space="preserve">erkančiajai organizacijai ne vėliau, kaip per 15 (penkiolika) kalendorinių dienų nuo pirmo raštiško </w:t>
      </w:r>
      <w:r w:rsidR="008E6E00" w:rsidRPr="00892B34">
        <w:rPr>
          <w:rFonts w:ascii="Verdana" w:hAnsi="Verdana"/>
          <w:b/>
          <w:sz w:val="24"/>
          <w:szCs w:val="24"/>
          <w:lang w:val="lt-LT"/>
        </w:rPr>
        <w:t>P</w:t>
      </w:r>
      <w:r w:rsidRPr="00892B34">
        <w:rPr>
          <w:rFonts w:ascii="Verdana" w:hAnsi="Verdana"/>
          <w:b/>
          <w:sz w:val="24"/>
          <w:szCs w:val="24"/>
          <w:lang w:val="lt-LT"/>
        </w:rPr>
        <w:t xml:space="preserve">erkančiosios organizacijos pranešimo </w:t>
      </w:r>
      <w:proofErr w:type="spellStart"/>
      <w:r w:rsidRPr="00892B34">
        <w:rPr>
          <w:rFonts w:ascii="Verdana" w:hAnsi="Verdana"/>
          <w:b/>
          <w:sz w:val="24"/>
          <w:szCs w:val="24"/>
          <w:lang w:val="lt-LT"/>
        </w:rPr>
        <w:t>užtikrintojui</w:t>
      </w:r>
      <w:proofErr w:type="spellEnd"/>
      <w:r w:rsidRPr="00892B34">
        <w:rPr>
          <w:rFonts w:ascii="Verdana" w:hAnsi="Verdana"/>
          <w:b/>
          <w:sz w:val="24"/>
          <w:szCs w:val="24"/>
          <w:lang w:val="lt-LT"/>
        </w:rPr>
        <w:t xml:space="preserve"> apie šių sąlygų nesilaikymą:</w:t>
      </w:r>
    </w:p>
    <w:p w14:paraId="244C1DC0" w14:textId="13B8C462" w:rsidR="008E6E00" w:rsidRPr="00892B34" w:rsidRDefault="00127B27" w:rsidP="00892B34">
      <w:pPr>
        <w:pStyle w:val="Body2"/>
        <w:numPr>
          <w:ilvl w:val="1"/>
          <w:numId w:val="38"/>
        </w:numPr>
        <w:tabs>
          <w:tab w:val="left" w:pos="1418"/>
        </w:tabs>
        <w:spacing w:after="0"/>
        <w:ind w:left="0" w:firstLine="720"/>
        <w:rPr>
          <w:rFonts w:ascii="Verdana" w:hAnsi="Verdana" w:cs="Times New Roman"/>
          <w:b/>
          <w:sz w:val="24"/>
          <w:szCs w:val="24"/>
          <w:lang w:val="lt-LT"/>
        </w:rPr>
      </w:pPr>
      <w:r w:rsidRPr="00892B34">
        <w:rPr>
          <w:rFonts w:ascii="Verdana" w:hAnsi="Verdana"/>
          <w:b/>
          <w:sz w:val="24"/>
          <w:szCs w:val="24"/>
          <w:lang w:val="lt-LT"/>
        </w:rPr>
        <w:lastRenderedPageBreak/>
        <w:t xml:space="preserve">jeigu pasiūlymo galiojimo laikotarpiu </w:t>
      </w:r>
      <w:r w:rsidR="00F0278A" w:rsidRPr="00892B34">
        <w:rPr>
          <w:rFonts w:ascii="Verdana" w:hAnsi="Verdana"/>
          <w:b/>
          <w:sz w:val="24"/>
          <w:szCs w:val="24"/>
          <w:lang w:val="lt-LT"/>
        </w:rPr>
        <w:t>t</w:t>
      </w:r>
      <w:r w:rsidRPr="00892B34">
        <w:rPr>
          <w:rFonts w:ascii="Verdana" w:hAnsi="Verdana"/>
          <w:b/>
          <w:sz w:val="24"/>
          <w:szCs w:val="24"/>
          <w:lang w:val="lt-LT"/>
        </w:rPr>
        <w:t>iekėjas atsiima savo pasiūlymą;</w:t>
      </w:r>
    </w:p>
    <w:p w14:paraId="76C89928" w14:textId="77777777" w:rsidR="008F501C" w:rsidRPr="00892B34" w:rsidRDefault="00127B27" w:rsidP="00892B34">
      <w:pPr>
        <w:pStyle w:val="Body2"/>
        <w:numPr>
          <w:ilvl w:val="1"/>
          <w:numId w:val="38"/>
        </w:numPr>
        <w:tabs>
          <w:tab w:val="left" w:pos="1418"/>
        </w:tabs>
        <w:spacing w:after="0"/>
        <w:ind w:left="0" w:firstLine="720"/>
        <w:rPr>
          <w:rFonts w:ascii="Verdana" w:hAnsi="Verdana" w:cs="Times New Roman"/>
          <w:b/>
          <w:sz w:val="24"/>
          <w:szCs w:val="24"/>
          <w:lang w:val="lt-LT"/>
        </w:rPr>
      </w:pPr>
      <w:r w:rsidRPr="00892B34">
        <w:rPr>
          <w:rFonts w:ascii="Verdana" w:hAnsi="Verdana"/>
          <w:b/>
          <w:sz w:val="24"/>
          <w:szCs w:val="24"/>
          <w:lang w:val="lt-LT"/>
        </w:rPr>
        <w:t xml:space="preserve">jeigu </w:t>
      </w:r>
      <w:r w:rsidR="00F0278A" w:rsidRPr="00892B34">
        <w:rPr>
          <w:rFonts w:ascii="Verdana" w:hAnsi="Verdana"/>
          <w:b/>
          <w:sz w:val="24"/>
          <w:szCs w:val="24"/>
          <w:lang w:val="lt-LT"/>
        </w:rPr>
        <w:t>t</w:t>
      </w:r>
      <w:r w:rsidRPr="00892B34">
        <w:rPr>
          <w:rFonts w:ascii="Verdana" w:hAnsi="Verdana"/>
          <w:b/>
          <w:sz w:val="24"/>
          <w:szCs w:val="24"/>
          <w:lang w:val="lt-LT"/>
        </w:rPr>
        <w:t xml:space="preserve">iekėją pripažinus pirkimo laimėtoju, </w:t>
      </w:r>
      <w:r w:rsidR="00F0278A" w:rsidRPr="00892B34">
        <w:rPr>
          <w:rFonts w:ascii="Verdana" w:hAnsi="Verdana"/>
          <w:b/>
          <w:sz w:val="24"/>
          <w:szCs w:val="24"/>
          <w:lang w:val="lt-LT"/>
        </w:rPr>
        <w:t>t</w:t>
      </w:r>
      <w:r w:rsidRPr="00892B34">
        <w:rPr>
          <w:rFonts w:ascii="Verdana" w:hAnsi="Verdana"/>
          <w:b/>
          <w:sz w:val="24"/>
          <w:szCs w:val="24"/>
          <w:lang w:val="lt-LT"/>
        </w:rPr>
        <w:t>iekėjas iki perkančiosios organizacijos nurodyto laiko nesudaro pirkimo sutarties;</w:t>
      </w:r>
    </w:p>
    <w:p w14:paraId="4F5B3E0E" w14:textId="626C7B71" w:rsidR="00127B27" w:rsidRPr="00892B34" w:rsidRDefault="00127B27" w:rsidP="00892B34">
      <w:pPr>
        <w:pStyle w:val="Body2"/>
        <w:numPr>
          <w:ilvl w:val="1"/>
          <w:numId w:val="38"/>
        </w:numPr>
        <w:tabs>
          <w:tab w:val="left" w:pos="1418"/>
        </w:tabs>
        <w:spacing w:after="0"/>
        <w:ind w:left="0" w:firstLine="720"/>
        <w:rPr>
          <w:rFonts w:ascii="Verdana" w:hAnsi="Verdana" w:cs="Times New Roman"/>
          <w:b/>
          <w:sz w:val="24"/>
          <w:szCs w:val="24"/>
          <w:lang w:val="lt-LT"/>
        </w:rPr>
      </w:pPr>
      <w:r w:rsidRPr="00892B34">
        <w:rPr>
          <w:rFonts w:ascii="Verdana" w:hAnsi="Verdana"/>
          <w:b/>
          <w:sz w:val="24"/>
          <w:szCs w:val="24"/>
          <w:lang w:val="lt-LT"/>
        </w:rPr>
        <w:t xml:space="preserve">jeigu </w:t>
      </w:r>
      <w:r w:rsidR="00F0278A" w:rsidRPr="00892B34">
        <w:rPr>
          <w:rFonts w:ascii="Verdana" w:hAnsi="Verdana"/>
          <w:b/>
          <w:sz w:val="24"/>
          <w:szCs w:val="24"/>
          <w:lang w:val="lt-LT"/>
        </w:rPr>
        <w:t>t</w:t>
      </w:r>
      <w:r w:rsidRPr="00892B34">
        <w:rPr>
          <w:rFonts w:ascii="Verdana" w:hAnsi="Verdana"/>
          <w:b/>
          <w:sz w:val="24"/>
          <w:szCs w:val="24"/>
          <w:lang w:val="lt-LT"/>
        </w:rPr>
        <w:t xml:space="preserve">iekėją pripažinus pirkimo laimėtoju </w:t>
      </w:r>
      <w:r w:rsidR="00F0278A" w:rsidRPr="00892B34">
        <w:rPr>
          <w:rFonts w:ascii="Verdana" w:hAnsi="Verdana"/>
          <w:b/>
          <w:sz w:val="24"/>
          <w:szCs w:val="24"/>
          <w:lang w:val="lt-LT"/>
        </w:rPr>
        <w:t>t</w:t>
      </w:r>
      <w:r w:rsidRPr="00892B34">
        <w:rPr>
          <w:rFonts w:ascii="Verdana" w:hAnsi="Verdana"/>
          <w:b/>
          <w:sz w:val="24"/>
          <w:szCs w:val="24"/>
          <w:lang w:val="lt-LT"/>
        </w:rPr>
        <w:t>iekėjas nepateikia pirkimo dokumentuose nustatyto sutarties įvykdymo užtikrinimo (jei reikalaujamas).</w:t>
      </w:r>
    </w:p>
    <w:p w14:paraId="7A6871A7" w14:textId="7061ABD9" w:rsidR="00127B27" w:rsidRPr="00892B34" w:rsidRDefault="00127B2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b/>
          <w:sz w:val="24"/>
          <w:szCs w:val="24"/>
          <w:lang w:val="lt-LT"/>
        </w:rPr>
        <w:t xml:space="preserve">Pasiūlymo galiojimo užtikrinime turi būti numatyta, kad </w:t>
      </w:r>
      <w:proofErr w:type="spellStart"/>
      <w:r w:rsidRPr="00892B34">
        <w:rPr>
          <w:rFonts w:ascii="Verdana" w:hAnsi="Verdana"/>
          <w:b/>
          <w:sz w:val="24"/>
          <w:szCs w:val="24"/>
          <w:lang w:val="lt-LT"/>
        </w:rPr>
        <w:t>užtikrintojas</w:t>
      </w:r>
      <w:proofErr w:type="spellEnd"/>
      <w:r w:rsidRPr="00892B34">
        <w:rPr>
          <w:rFonts w:ascii="Verdana" w:hAnsi="Verdana"/>
          <w:b/>
          <w:sz w:val="24"/>
          <w:szCs w:val="24"/>
          <w:lang w:val="lt-LT"/>
        </w:rPr>
        <w:t xml:space="preserve"> neturi teisės reikalauti, kad </w:t>
      </w:r>
      <w:r w:rsidR="008E6E00" w:rsidRPr="00892B34">
        <w:rPr>
          <w:rFonts w:ascii="Verdana" w:hAnsi="Verdana"/>
          <w:b/>
          <w:sz w:val="24"/>
          <w:szCs w:val="24"/>
          <w:lang w:val="lt-LT"/>
        </w:rPr>
        <w:t>P</w:t>
      </w:r>
      <w:r w:rsidRPr="00892B34">
        <w:rPr>
          <w:rFonts w:ascii="Verdana" w:hAnsi="Verdana"/>
          <w:b/>
          <w:sz w:val="24"/>
          <w:szCs w:val="24"/>
          <w:lang w:val="lt-LT"/>
        </w:rPr>
        <w:t>erkančioji organizacija pagrįstų savo reikalavimą.</w:t>
      </w:r>
      <w:r w:rsidRPr="00892B34">
        <w:rPr>
          <w:rFonts w:ascii="Verdana" w:hAnsi="Verdana"/>
          <w:sz w:val="24"/>
          <w:szCs w:val="24"/>
          <w:lang w:val="lt-LT"/>
        </w:rPr>
        <w:t xml:space="preserve"> Perkančioji organizacija pranešime </w:t>
      </w:r>
      <w:proofErr w:type="spellStart"/>
      <w:r w:rsidRPr="00892B34">
        <w:rPr>
          <w:rFonts w:ascii="Verdana" w:hAnsi="Verdana"/>
          <w:sz w:val="24"/>
          <w:szCs w:val="24"/>
          <w:lang w:val="lt-LT"/>
        </w:rPr>
        <w:t>užtikrintojui</w:t>
      </w:r>
      <w:proofErr w:type="spellEnd"/>
      <w:r w:rsidRPr="00892B34">
        <w:rPr>
          <w:rFonts w:ascii="Verdana" w:hAnsi="Verdana"/>
          <w:sz w:val="24"/>
          <w:szCs w:val="24"/>
          <w:lang w:val="lt-LT"/>
        </w:rPr>
        <w:t xml:space="preserve"> nurodys dėl kurios iš aukščiau išvardintų aplinkybių jai priklauso pasiūlymo galiojimo užtikrinimo suma.</w:t>
      </w:r>
    </w:p>
    <w:p w14:paraId="13DD1A51" w14:textId="203D3EEC" w:rsidR="00127B27" w:rsidRPr="00892B34" w:rsidRDefault="00127B2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b/>
          <w:sz w:val="24"/>
          <w:szCs w:val="24"/>
          <w:lang w:val="lt-LT"/>
        </w:rPr>
        <w:t>Pasiūlymo galiojimo užtikrinimo trukmė turi būti tokia pat kaip ir pasiūlymo galiojimo trukmė.</w:t>
      </w:r>
      <w:r w:rsidRPr="00892B34">
        <w:rPr>
          <w:rFonts w:ascii="Verdana" w:hAnsi="Verdana"/>
          <w:sz w:val="24"/>
          <w:szCs w:val="24"/>
          <w:lang w:val="lt-LT"/>
        </w:rPr>
        <w:t xml:space="preserve"> Prieš baigiantis užtikrinimo galiojimo terminui perkančioji organizacija gali prašyti tiekėjus pratęsti pasiūlymo galiojimo užtikrinimo laiką iki konkrečiai nurodytos datos.</w:t>
      </w:r>
    </w:p>
    <w:p w14:paraId="244758A3" w14:textId="5F982ABE" w:rsidR="00127B27" w:rsidRPr="00892B34" w:rsidRDefault="00127B2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sz w:val="24"/>
          <w:szCs w:val="24"/>
          <w:lang w:val="lt-LT"/>
        </w:rPr>
        <w:t xml:space="preserve">Pasiūlymo galiojimo užtikrinimas grąžinamas (arba atsisakoma teisių į jį) gavus </w:t>
      </w:r>
      <w:r w:rsidR="00F0278A" w:rsidRPr="00892B34">
        <w:rPr>
          <w:rFonts w:ascii="Verdana" w:hAnsi="Verdana"/>
          <w:sz w:val="24"/>
          <w:szCs w:val="24"/>
          <w:lang w:val="lt-LT"/>
        </w:rPr>
        <w:t>t</w:t>
      </w:r>
      <w:r w:rsidRPr="00892B34">
        <w:rPr>
          <w:rFonts w:ascii="Verdana" w:hAnsi="Verdana"/>
          <w:sz w:val="24"/>
          <w:szCs w:val="24"/>
          <w:lang w:val="lt-LT"/>
        </w:rPr>
        <w:t xml:space="preserve">iekėjo prašymą raštu, po to, kai pirkimo laimėtoju pripažintas </w:t>
      </w:r>
      <w:r w:rsidR="00F0278A" w:rsidRPr="00892B34">
        <w:rPr>
          <w:rFonts w:ascii="Verdana" w:hAnsi="Verdana"/>
          <w:sz w:val="24"/>
          <w:szCs w:val="24"/>
          <w:lang w:val="lt-LT"/>
        </w:rPr>
        <w:t>t</w:t>
      </w:r>
      <w:r w:rsidRPr="00892B34">
        <w:rPr>
          <w:rFonts w:ascii="Verdana" w:hAnsi="Verdana"/>
          <w:sz w:val="24"/>
          <w:szCs w:val="24"/>
          <w:lang w:val="lt-LT"/>
        </w:rPr>
        <w:t>iekėjas pasirašo pirkimo sutartį ir pateikia pirkimo sutarties įvykdymo užtikrinimą (jei numatyta pirkimo sutartyje).</w:t>
      </w:r>
    </w:p>
    <w:p w14:paraId="14BB591D" w14:textId="77777777" w:rsidR="007E7706" w:rsidRPr="00892B34" w:rsidRDefault="007E7706" w:rsidP="00AC3CD0">
      <w:pPr>
        <w:pStyle w:val="Body2"/>
        <w:spacing w:after="0"/>
        <w:rPr>
          <w:rFonts w:ascii="Verdana" w:hAnsi="Verdana" w:cs="Times New Roman"/>
          <w:color w:val="00000A"/>
          <w:sz w:val="24"/>
          <w:szCs w:val="24"/>
          <w:lang w:val="lt-LT"/>
        </w:rPr>
      </w:pPr>
      <w:bookmarkStart w:id="22" w:name="_Toc488998674"/>
      <w:bookmarkEnd w:id="22"/>
    </w:p>
    <w:p w14:paraId="42F9AA7E" w14:textId="5C3F6381" w:rsidR="008F501C" w:rsidRPr="00892B34" w:rsidRDefault="00794CA7" w:rsidP="00892B34">
      <w:pPr>
        <w:pStyle w:val="Antrat"/>
        <w:numPr>
          <w:ilvl w:val="0"/>
          <w:numId w:val="21"/>
        </w:numPr>
        <w:jc w:val="center"/>
        <w:rPr>
          <w:rFonts w:ascii="Verdana" w:hAnsi="Verdana" w:cs="Times New Roman"/>
          <w:color w:val="auto"/>
          <w:sz w:val="24"/>
          <w:szCs w:val="24"/>
          <w:lang w:val="lt-LT"/>
        </w:rPr>
      </w:pPr>
      <w:bookmarkStart w:id="23" w:name="_Toc488998675"/>
      <w:bookmarkStart w:id="24" w:name="_Toc134796987"/>
      <w:bookmarkEnd w:id="23"/>
      <w:r w:rsidRPr="00892B34">
        <w:rPr>
          <w:rFonts w:ascii="Verdana" w:hAnsi="Verdana" w:cs="Times New Roman"/>
          <w:color w:val="auto"/>
          <w:sz w:val="24"/>
          <w:szCs w:val="24"/>
          <w:lang w:val="lt-LT"/>
        </w:rPr>
        <w:t>PIRKIMO DOKUMENTŲ PAAIŠKINIMAS IR PATIKSLINIMAS</w:t>
      </w:r>
      <w:bookmarkEnd w:id="24"/>
    </w:p>
    <w:p w14:paraId="1047C46C" w14:textId="77777777" w:rsidR="00BA74B5" w:rsidRPr="00AC3CD0" w:rsidRDefault="00BA74B5" w:rsidP="00AC3CD0">
      <w:pPr>
        <w:pStyle w:val="Pagrindinistekstas"/>
        <w:spacing w:after="0" w:line="240" w:lineRule="auto"/>
        <w:rPr>
          <w:rFonts w:ascii="Verdana" w:hAnsi="Verdana"/>
        </w:rPr>
      </w:pPr>
    </w:p>
    <w:p w14:paraId="7F52194D" w14:textId="4A999077" w:rsidR="00794CA7" w:rsidRPr="00892B34" w:rsidRDefault="00794CA7" w:rsidP="00892B34">
      <w:pPr>
        <w:pStyle w:val="Sraopastraipa"/>
        <w:numPr>
          <w:ilvl w:val="0"/>
          <w:numId w:val="38"/>
        </w:numPr>
        <w:tabs>
          <w:tab w:val="left" w:pos="1276"/>
        </w:tabs>
        <w:spacing w:after="0" w:line="240" w:lineRule="auto"/>
        <w:ind w:left="0" w:firstLine="709"/>
        <w:contextualSpacing w:val="0"/>
        <w:jc w:val="both"/>
        <w:rPr>
          <w:rFonts w:ascii="Verdana" w:hAnsi="Verdana"/>
          <w:sz w:val="24"/>
          <w:szCs w:val="24"/>
          <w:lang w:val="lt-LT"/>
        </w:rPr>
      </w:pPr>
      <w:r w:rsidRPr="00892B34">
        <w:rPr>
          <w:rFonts w:ascii="Verdana" w:hAnsi="Verdana"/>
          <w:sz w:val="24"/>
          <w:szCs w:val="24"/>
          <w:lang w:val="lt-LT"/>
        </w:rPr>
        <w:t>Pirkimo dokumentai gali būti paaiškinami ar patikslinami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0BA1A360" w14:textId="77777777" w:rsidR="00794CA7" w:rsidRPr="00892B34" w:rsidRDefault="00794CA7" w:rsidP="00892B34">
      <w:pPr>
        <w:pStyle w:val="Sraopastraipa"/>
        <w:numPr>
          <w:ilvl w:val="0"/>
          <w:numId w:val="38"/>
        </w:numPr>
        <w:tabs>
          <w:tab w:val="left" w:pos="1276"/>
        </w:tabs>
        <w:spacing w:after="0" w:line="240" w:lineRule="auto"/>
        <w:ind w:left="0" w:firstLine="709"/>
        <w:contextualSpacing w:val="0"/>
        <w:jc w:val="both"/>
        <w:rPr>
          <w:rFonts w:ascii="Verdana" w:hAnsi="Verdana"/>
          <w:sz w:val="24"/>
          <w:szCs w:val="24"/>
          <w:lang w:val="lt-LT"/>
        </w:rPr>
      </w:pPr>
      <w:r w:rsidRPr="00892B34">
        <w:rPr>
          <w:rFonts w:ascii="Verdana" w:hAnsi="Verdana"/>
          <w:kern w:val="16"/>
          <w:sz w:val="24"/>
          <w:szCs w:val="24"/>
          <w:lang w:val="lt-LT"/>
        </w:rPr>
        <w:t xml:space="preserve">Perkančioji organizacija </w:t>
      </w:r>
      <w:r w:rsidRPr="00892B34">
        <w:rPr>
          <w:rFonts w:ascii="Verdana" w:hAnsi="Verdana"/>
          <w:color w:val="00000A"/>
          <w:sz w:val="24"/>
          <w:szCs w:val="24"/>
          <w:lang w:val="lt-LT"/>
        </w:rPr>
        <w:t xml:space="preserve">atsako tik CVP IS susirašinėjimo priemonėmis į kiekvieną tiekėjo rašytinį prašymą dėl pirkimo dokumentų, jei prašymas yra pateiktas likus ne mažiau kaip 6 dienoms iki pasiūlymų pateikimo termino pabaigos, jei jų paprašyta laiku. </w:t>
      </w:r>
      <w:r w:rsidRPr="00892B34">
        <w:rPr>
          <w:rFonts w:ascii="Verdana" w:hAnsi="Verdana"/>
          <w:sz w:val="24"/>
          <w:szCs w:val="24"/>
          <w:lang w:val="lt-LT"/>
        </w:rPr>
        <w:t>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53054BDA" w14:textId="77777777" w:rsidR="00794CA7" w:rsidRPr="00892B34" w:rsidRDefault="00794CA7" w:rsidP="00892B34">
      <w:pPr>
        <w:pStyle w:val="Sraopastraipa"/>
        <w:numPr>
          <w:ilvl w:val="0"/>
          <w:numId w:val="38"/>
        </w:numPr>
        <w:tabs>
          <w:tab w:val="left" w:pos="1276"/>
        </w:tabs>
        <w:spacing w:after="0" w:line="240" w:lineRule="auto"/>
        <w:ind w:left="0" w:firstLine="709"/>
        <w:contextualSpacing w:val="0"/>
        <w:jc w:val="both"/>
        <w:rPr>
          <w:rFonts w:ascii="Verdana" w:hAnsi="Verdana"/>
          <w:sz w:val="24"/>
          <w:szCs w:val="24"/>
          <w:lang w:val="lt-LT"/>
        </w:rPr>
      </w:pPr>
      <w:r w:rsidRPr="00892B34">
        <w:rPr>
          <w:rFonts w:ascii="Verdana" w:hAnsi="Verdana"/>
          <w:kern w:val="16"/>
          <w:sz w:val="24"/>
          <w:szCs w:val="24"/>
          <w:lang w:val="lt-LT"/>
        </w:rPr>
        <w:t>Perkančioji organizacija</w:t>
      </w:r>
      <w:r w:rsidRPr="00892B34">
        <w:rPr>
          <w:rFonts w:ascii="Verdana" w:hAnsi="Verdana"/>
          <w:color w:val="00000A"/>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p>
    <w:p w14:paraId="0D3BC9F5" w14:textId="77777777" w:rsidR="00794CA7" w:rsidRPr="00892B34" w:rsidRDefault="00794CA7" w:rsidP="00892B34">
      <w:pPr>
        <w:pStyle w:val="Sraopastraipa"/>
        <w:numPr>
          <w:ilvl w:val="0"/>
          <w:numId w:val="38"/>
        </w:numPr>
        <w:tabs>
          <w:tab w:val="left" w:pos="1276"/>
        </w:tabs>
        <w:spacing w:after="0" w:line="240" w:lineRule="auto"/>
        <w:ind w:left="0" w:firstLine="709"/>
        <w:contextualSpacing w:val="0"/>
        <w:jc w:val="both"/>
        <w:rPr>
          <w:rFonts w:ascii="Verdana" w:hAnsi="Verdana"/>
          <w:sz w:val="24"/>
          <w:szCs w:val="24"/>
          <w:lang w:val="lt-LT"/>
        </w:rPr>
      </w:pPr>
      <w:r w:rsidRPr="00892B34">
        <w:rPr>
          <w:rFonts w:ascii="Verdana" w:hAnsi="Verdana"/>
          <w:color w:val="00000A"/>
          <w:sz w:val="24"/>
          <w:szCs w:val="24"/>
          <w:lang w:val="lt-LT"/>
        </w:rPr>
        <w:t xml:space="preserve">Nesibaigus pirkimo pasiūlymų pateikimo terminui, </w:t>
      </w:r>
      <w:r w:rsidRPr="00892B34">
        <w:rPr>
          <w:rFonts w:ascii="Verdana" w:hAnsi="Verdana"/>
          <w:kern w:val="16"/>
          <w:sz w:val="24"/>
          <w:szCs w:val="24"/>
          <w:lang w:val="lt-LT"/>
        </w:rPr>
        <w:t xml:space="preserve">Perkančioji organizacija </w:t>
      </w:r>
      <w:r w:rsidRPr="00892B34">
        <w:rPr>
          <w:rFonts w:ascii="Verdana" w:hAnsi="Verdana"/>
          <w:color w:val="00000A"/>
          <w:sz w:val="24"/>
          <w:szCs w:val="24"/>
          <w:lang w:val="lt-LT"/>
        </w:rPr>
        <w:t>savo iniciatyva gali paaiškinti (pataisyti) pirkimo dokumentus CVP IS priemonėmis. Bet kokie patikslinimai ir pataisymai siunčiami ir skelbiami ne vėliau kaip likus 4 dienoms iki pasiūlymų pateikimo dienos.</w:t>
      </w:r>
    </w:p>
    <w:p w14:paraId="68B9F34C" w14:textId="062B59ED" w:rsidR="003C0320" w:rsidRPr="00892B34" w:rsidRDefault="00707788" w:rsidP="00892B34">
      <w:pPr>
        <w:pStyle w:val="Sraopastraipa"/>
        <w:numPr>
          <w:ilvl w:val="0"/>
          <w:numId w:val="38"/>
        </w:numPr>
        <w:tabs>
          <w:tab w:val="left" w:pos="1276"/>
        </w:tabs>
        <w:spacing w:after="0" w:line="240" w:lineRule="auto"/>
        <w:ind w:left="0" w:firstLine="709"/>
        <w:contextualSpacing w:val="0"/>
        <w:jc w:val="both"/>
        <w:rPr>
          <w:rStyle w:val="Grietas"/>
          <w:rFonts w:ascii="Verdana" w:hAnsi="Verdana"/>
          <w:b w:val="0"/>
          <w:bCs w:val="0"/>
          <w:sz w:val="24"/>
          <w:szCs w:val="24"/>
          <w:lang w:val="lt-LT"/>
        </w:rPr>
      </w:pPr>
      <w:r w:rsidRPr="00892B34">
        <w:rPr>
          <w:rFonts w:ascii="Verdana" w:eastAsia="Times New Roman" w:hAnsi="Verdana"/>
          <w:sz w:val="24"/>
          <w:szCs w:val="24"/>
          <w:lang w:val="lt-LT"/>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w:t>
      </w:r>
      <w:r w:rsidRPr="00892B34">
        <w:rPr>
          <w:rFonts w:ascii="Verdana" w:eastAsia="Times New Roman" w:hAnsi="Verdana"/>
          <w:sz w:val="24"/>
          <w:szCs w:val="24"/>
          <w:lang w:val="lt-LT"/>
        </w:rPr>
        <w:lastRenderedPageBreak/>
        <w:t>Pranešimai apie pasiūlymų pateikimo termino nukėlimą taip pat paskelbiami CVP IS ir išsiunčiami prie pirkimo prisijungusiems tiekėjams.</w:t>
      </w:r>
    </w:p>
    <w:p w14:paraId="50EDCA4D" w14:textId="77777777" w:rsidR="00794CA7" w:rsidRPr="00892B34" w:rsidRDefault="00794CA7" w:rsidP="00892B34">
      <w:pPr>
        <w:pStyle w:val="Sraopastraipa"/>
        <w:numPr>
          <w:ilvl w:val="0"/>
          <w:numId w:val="38"/>
        </w:numPr>
        <w:spacing w:after="0" w:line="240" w:lineRule="auto"/>
        <w:ind w:left="0" w:firstLine="709"/>
        <w:contextualSpacing w:val="0"/>
        <w:jc w:val="both"/>
        <w:rPr>
          <w:rFonts w:ascii="Verdana" w:hAnsi="Verdana"/>
          <w:sz w:val="24"/>
          <w:szCs w:val="24"/>
          <w:lang w:val="lt-LT"/>
        </w:rPr>
      </w:pPr>
      <w:r w:rsidRPr="00892B34">
        <w:rPr>
          <w:rFonts w:ascii="Verdana" w:hAnsi="Verdana"/>
          <w:color w:val="00000A"/>
          <w:sz w:val="24"/>
          <w:szCs w:val="24"/>
          <w:lang w:val="lt-LT"/>
        </w:rPr>
        <w:t xml:space="preserve">Bet kokia informacija, konkurso sąlygų paaiškinimai, pranešimai ar kitas </w:t>
      </w:r>
      <w:r w:rsidRPr="00892B34">
        <w:rPr>
          <w:rFonts w:ascii="Verdana" w:hAnsi="Verdana"/>
          <w:sz w:val="24"/>
          <w:szCs w:val="24"/>
          <w:lang w:val="lt-LT"/>
        </w:rPr>
        <w:t>Perkančiosios organizacijos</w:t>
      </w:r>
      <w:r w:rsidRPr="00892B34">
        <w:rPr>
          <w:rFonts w:ascii="Verdana" w:hAnsi="Verdana"/>
          <w:color w:val="00000A"/>
          <w:sz w:val="24"/>
          <w:szCs w:val="24"/>
          <w:lang w:val="lt-LT"/>
        </w:rPr>
        <w:t xml:space="preserve"> ir tiekėjo susirašinėjimas yra vykdomas tik CVP IS susirašinėjimo priemonėmis.</w:t>
      </w:r>
    </w:p>
    <w:p w14:paraId="4D76D7CB" w14:textId="2C9822EE" w:rsidR="00794CA7" w:rsidRPr="00892B34" w:rsidRDefault="00794CA7" w:rsidP="00892B34">
      <w:pPr>
        <w:pStyle w:val="Sraopastraipa"/>
        <w:numPr>
          <w:ilvl w:val="0"/>
          <w:numId w:val="38"/>
        </w:numPr>
        <w:spacing w:after="0" w:line="240" w:lineRule="auto"/>
        <w:ind w:left="0" w:firstLine="709"/>
        <w:contextualSpacing w:val="0"/>
        <w:jc w:val="both"/>
        <w:rPr>
          <w:rFonts w:ascii="Verdana" w:hAnsi="Verdana"/>
          <w:sz w:val="24"/>
          <w:szCs w:val="24"/>
          <w:lang w:val="lt-LT"/>
        </w:rPr>
      </w:pPr>
      <w:r w:rsidRPr="00892B34">
        <w:rPr>
          <w:rFonts w:ascii="Verdana" w:hAnsi="Verdana"/>
          <w:kern w:val="16"/>
          <w:sz w:val="24"/>
          <w:szCs w:val="24"/>
          <w:lang w:val="lt-LT"/>
        </w:rPr>
        <w:t xml:space="preserve">Perkančioji organizacija </w:t>
      </w:r>
      <w:r w:rsidRPr="00892B34">
        <w:rPr>
          <w:rFonts w:ascii="Verdana" w:hAnsi="Verdana"/>
          <w:color w:val="00000A"/>
          <w:sz w:val="24"/>
          <w:szCs w:val="24"/>
          <w:lang w:val="lt-LT"/>
        </w:rPr>
        <w:t>neketina rengti susitikimų su tiekėjais dėl pirkimo dokumentų paaiškinimų</w:t>
      </w:r>
      <w:r w:rsidR="00F95D0C" w:rsidRPr="00892B34">
        <w:rPr>
          <w:rFonts w:ascii="Verdana" w:hAnsi="Verdana"/>
          <w:color w:val="00000A"/>
          <w:sz w:val="24"/>
          <w:szCs w:val="24"/>
          <w:lang w:val="lt-LT"/>
        </w:rPr>
        <w:t>.</w:t>
      </w:r>
    </w:p>
    <w:p w14:paraId="63416F32" w14:textId="77777777" w:rsidR="00794CA7" w:rsidRPr="00892B34" w:rsidRDefault="00794CA7" w:rsidP="00AC3CD0">
      <w:pPr>
        <w:pStyle w:val="Body2"/>
        <w:tabs>
          <w:tab w:val="left" w:pos="1260"/>
        </w:tabs>
        <w:spacing w:after="0"/>
        <w:ind w:left="720"/>
        <w:rPr>
          <w:rFonts w:ascii="Verdana" w:hAnsi="Verdana" w:cs="Times New Roman"/>
          <w:sz w:val="24"/>
          <w:szCs w:val="24"/>
          <w:lang w:val="lt-LT"/>
        </w:rPr>
      </w:pPr>
    </w:p>
    <w:p w14:paraId="6053B2F2" w14:textId="3C826F20" w:rsidR="00794CA7" w:rsidRPr="00892B34" w:rsidRDefault="00794CA7" w:rsidP="00892B34">
      <w:pPr>
        <w:pStyle w:val="Antrat"/>
        <w:numPr>
          <w:ilvl w:val="0"/>
          <w:numId w:val="21"/>
        </w:numPr>
        <w:jc w:val="center"/>
        <w:rPr>
          <w:rFonts w:ascii="Verdana" w:hAnsi="Verdana" w:cs="Times New Roman"/>
          <w:color w:val="auto"/>
          <w:sz w:val="24"/>
          <w:szCs w:val="24"/>
          <w:lang w:val="lt-LT"/>
        </w:rPr>
      </w:pPr>
      <w:bookmarkStart w:id="25" w:name="_Toc488998676"/>
      <w:bookmarkStart w:id="26" w:name="_Toc134796988"/>
      <w:bookmarkEnd w:id="25"/>
      <w:r w:rsidRPr="00892B34">
        <w:rPr>
          <w:rFonts w:ascii="Verdana" w:hAnsi="Verdana" w:cs="Times New Roman"/>
          <w:color w:val="auto"/>
          <w:sz w:val="24"/>
          <w:szCs w:val="24"/>
          <w:lang w:val="lt-LT"/>
        </w:rPr>
        <w:t>SUSIPAŽINIMAS SU GAUTAIS PASIŪLYMAIS</w:t>
      </w:r>
      <w:bookmarkEnd w:id="26"/>
    </w:p>
    <w:p w14:paraId="0604C955" w14:textId="77777777" w:rsidR="00794CA7" w:rsidRPr="00892B34" w:rsidRDefault="00794CA7" w:rsidP="00AC3CD0">
      <w:pPr>
        <w:pStyle w:val="Body2"/>
        <w:spacing w:after="0"/>
        <w:rPr>
          <w:rFonts w:ascii="Verdana" w:hAnsi="Verdana" w:cs="Times New Roman"/>
          <w:color w:val="00000A"/>
          <w:sz w:val="24"/>
          <w:szCs w:val="24"/>
          <w:lang w:val="lt-LT"/>
        </w:rPr>
      </w:pPr>
    </w:p>
    <w:p w14:paraId="72A44AFA" w14:textId="4A42E0FA" w:rsidR="00390DAA" w:rsidRPr="00892B34" w:rsidRDefault="00794CA7" w:rsidP="00AC3CD0">
      <w:pPr>
        <w:pStyle w:val="Body2"/>
        <w:numPr>
          <w:ilvl w:val="0"/>
          <w:numId w:val="38"/>
        </w:numPr>
        <w:tabs>
          <w:tab w:val="left" w:pos="1134"/>
        </w:tabs>
        <w:spacing w:after="0"/>
        <w:ind w:left="0" w:firstLine="709"/>
        <w:rPr>
          <w:rFonts w:ascii="Verdana" w:hAnsi="Verdana"/>
          <w:sz w:val="24"/>
          <w:szCs w:val="24"/>
          <w:lang w:val="lt-LT"/>
        </w:rPr>
      </w:pPr>
      <w:r w:rsidRPr="00892B34">
        <w:rPr>
          <w:rFonts w:ascii="Verdana" w:eastAsia="Times New Roman" w:hAnsi="Verdana" w:cs="Times New Roman"/>
          <w:sz w:val="24"/>
          <w:szCs w:val="24"/>
          <w:lang w:val="lt-LT"/>
        </w:rPr>
        <w:t xml:space="preserve"> </w:t>
      </w:r>
      <w:r w:rsidR="00390DAA" w:rsidRPr="00892B34">
        <w:rPr>
          <w:rFonts w:ascii="Verdana" w:hAnsi="Verdana"/>
          <w:sz w:val="24"/>
          <w:szCs w:val="24"/>
          <w:lang w:val="lt-LT"/>
        </w:rPr>
        <w:t xml:space="preserve">Su CVPIS priemonėmis gautais pasiūlymais susipažįstama naudojantis CVP IS priemonėmis. Susipažinimas su CVP IS priemonėmis gautais pasiūlymais vyks </w:t>
      </w:r>
      <w:r w:rsidR="00390DAA" w:rsidRPr="00892B34">
        <w:rPr>
          <w:rFonts w:ascii="Verdana" w:hAnsi="Verdana"/>
          <w:b/>
          <w:bCs/>
          <w:sz w:val="24"/>
          <w:szCs w:val="24"/>
          <w:lang w:val="lt-LT"/>
        </w:rPr>
        <w:t>pirkimo skelbime nurodyta data ir laiku</w:t>
      </w:r>
      <w:r w:rsidR="00390DAA" w:rsidRPr="00892B34">
        <w:rPr>
          <w:rFonts w:ascii="Verdana" w:hAnsi="Verdana"/>
          <w:sz w:val="24"/>
          <w:szCs w:val="24"/>
          <w:lang w:val="lt-LT"/>
        </w:rPr>
        <w:t>.</w:t>
      </w:r>
    </w:p>
    <w:p w14:paraId="25A97EA2" w14:textId="2067B83D" w:rsidR="00794CA7" w:rsidRPr="00892B34" w:rsidRDefault="00390DAA" w:rsidP="00AC3CD0">
      <w:pPr>
        <w:pStyle w:val="Body2"/>
        <w:numPr>
          <w:ilvl w:val="0"/>
          <w:numId w:val="38"/>
        </w:numPr>
        <w:tabs>
          <w:tab w:val="left" w:pos="1134"/>
        </w:tabs>
        <w:spacing w:after="0"/>
        <w:ind w:left="0" w:firstLine="709"/>
        <w:rPr>
          <w:rFonts w:ascii="Verdana" w:hAnsi="Verdana"/>
          <w:sz w:val="24"/>
          <w:szCs w:val="24"/>
          <w:lang w:val="lt-LT"/>
        </w:rPr>
      </w:pPr>
      <w:r w:rsidRPr="00892B34">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7D59C578" w14:textId="77777777" w:rsidR="001C4D2E" w:rsidRPr="00892B34" w:rsidRDefault="001C4D2E" w:rsidP="00AC3CD0">
      <w:pPr>
        <w:pStyle w:val="Body2"/>
        <w:tabs>
          <w:tab w:val="left" w:pos="1134"/>
        </w:tabs>
        <w:spacing w:after="0"/>
        <w:ind w:left="709"/>
        <w:rPr>
          <w:rFonts w:ascii="Verdana" w:hAnsi="Verdana"/>
          <w:sz w:val="24"/>
          <w:szCs w:val="24"/>
          <w:lang w:val="lt-LT"/>
        </w:rPr>
      </w:pPr>
    </w:p>
    <w:p w14:paraId="726BC0A0" w14:textId="023912C4" w:rsidR="00794CA7" w:rsidRPr="00892B34" w:rsidRDefault="00794CA7" w:rsidP="00892B34">
      <w:pPr>
        <w:pStyle w:val="Antrat"/>
        <w:numPr>
          <w:ilvl w:val="0"/>
          <w:numId w:val="21"/>
        </w:numPr>
        <w:jc w:val="center"/>
        <w:rPr>
          <w:rFonts w:ascii="Verdana" w:hAnsi="Verdana" w:cs="Times New Roman"/>
          <w:color w:val="auto"/>
          <w:sz w:val="24"/>
          <w:szCs w:val="24"/>
          <w:lang w:val="lt-LT"/>
        </w:rPr>
      </w:pPr>
      <w:bookmarkStart w:id="27" w:name="_Toc488998677"/>
      <w:bookmarkStart w:id="28" w:name="_Toc134796989"/>
      <w:bookmarkEnd w:id="27"/>
      <w:r w:rsidRPr="00892B34">
        <w:rPr>
          <w:rFonts w:ascii="Verdana" w:hAnsi="Verdana" w:cs="Times New Roman"/>
          <w:color w:val="auto"/>
          <w:sz w:val="24"/>
          <w:szCs w:val="24"/>
          <w:lang w:val="lt-LT"/>
        </w:rPr>
        <w:t>PASIŪLYMŲ NAGRINĖJIMAS</w:t>
      </w:r>
      <w:bookmarkEnd w:id="28"/>
    </w:p>
    <w:p w14:paraId="2AC9A7AC" w14:textId="77777777" w:rsidR="00794CA7" w:rsidRPr="00892B34" w:rsidRDefault="00794CA7" w:rsidP="00AC3CD0">
      <w:pPr>
        <w:pStyle w:val="Body2"/>
        <w:spacing w:after="0"/>
        <w:rPr>
          <w:rFonts w:ascii="Verdana" w:hAnsi="Verdana" w:cs="Times New Roman"/>
          <w:color w:val="00000A"/>
          <w:sz w:val="24"/>
          <w:szCs w:val="24"/>
          <w:lang w:val="lt-LT"/>
        </w:rPr>
      </w:pPr>
    </w:p>
    <w:p w14:paraId="15323A8B" w14:textId="5342B51B" w:rsidR="00794CA7" w:rsidRPr="00892B34" w:rsidRDefault="00794CA7" w:rsidP="00892B34">
      <w:pPr>
        <w:pStyle w:val="Body2"/>
        <w:numPr>
          <w:ilvl w:val="0"/>
          <w:numId w:val="38"/>
        </w:numPr>
        <w:tabs>
          <w:tab w:val="left" w:pos="993"/>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Pateiktus pasiūlymus nagrinėja, vertina ir palygina Komisija šia tvarka:</w:t>
      </w:r>
    </w:p>
    <w:p w14:paraId="0A631422" w14:textId="4F0BC43D" w:rsidR="004B591F" w:rsidRPr="00892B34" w:rsidRDefault="004B591F" w:rsidP="00892B34">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 xml:space="preserve">Tikrina, ar tiekėjas pateikė pasiūlymo galiojimo užtikrinimą bei, ar jis atitinka nustatytus reikalavimus; </w:t>
      </w:r>
    </w:p>
    <w:p w14:paraId="42FC9DCB" w14:textId="695203A7" w:rsidR="00794CA7" w:rsidRPr="00892B34" w:rsidRDefault="00794CA7" w:rsidP="00892B34">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įvertina </w:t>
      </w:r>
      <w:r w:rsidR="00D5397E" w:rsidRPr="00892B34">
        <w:rPr>
          <w:rFonts w:ascii="Verdana" w:hAnsi="Verdana" w:cs="Times New Roman"/>
          <w:color w:val="00000A"/>
          <w:sz w:val="24"/>
          <w:szCs w:val="24"/>
          <w:lang w:val="lt-LT"/>
        </w:rPr>
        <w:t>EBVPD</w:t>
      </w:r>
      <w:r w:rsidRPr="00892B34">
        <w:rPr>
          <w:rFonts w:ascii="Verdana" w:hAnsi="Verdana" w:cs="Times New Roman"/>
          <w:color w:val="00000A"/>
          <w:sz w:val="24"/>
          <w:szCs w:val="24"/>
          <w:lang w:val="lt-LT"/>
        </w:rPr>
        <w:t xml:space="preserve"> pateiktą informaciją ir ne vėliau kaip per 3 darbo dienas raštu praneša apie šio patikrinimo rezultatus;</w:t>
      </w:r>
    </w:p>
    <w:p w14:paraId="703E5088" w14:textId="089BCBA0" w:rsidR="00794CA7" w:rsidRPr="00892B34" w:rsidRDefault="00794CA7" w:rsidP="00892B34">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nagrinėja</w:t>
      </w:r>
      <w:r w:rsidR="003C0320" w:rsidRPr="00892B34">
        <w:rPr>
          <w:rFonts w:ascii="Verdana" w:hAnsi="Verdana" w:cs="Times New Roman"/>
          <w:color w:val="00000A"/>
          <w:sz w:val="24"/>
          <w:szCs w:val="24"/>
          <w:lang w:val="lt-LT"/>
        </w:rPr>
        <w:t>,</w:t>
      </w:r>
      <w:r w:rsidRPr="00892B34">
        <w:rPr>
          <w:rFonts w:ascii="Verdana" w:hAnsi="Verdana" w:cs="Times New Roman"/>
          <w:color w:val="00000A"/>
          <w:sz w:val="24"/>
          <w:szCs w:val="24"/>
          <w:lang w:val="lt-LT"/>
        </w:rPr>
        <w:t xml:space="preserve"> ar pasiūlymas atitinka pirkimo dokumentuose nustatytus reikalavimus, nesusijusius su pirkimo objektu;</w:t>
      </w:r>
    </w:p>
    <w:p w14:paraId="21A45ECE" w14:textId="5BDF6E27" w:rsidR="00794CA7" w:rsidRPr="00892B34" w:rsidRDefault="00794CA7" w:rsidP="00892B34">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tikrina</w:t>
      </w:r>
      <w:r w:rsidR="003C0320" w:rsidRPr="00892B34">
        <w:rPr>
          <w:rFonts w:ascii="Verdana" w:hAnsi="Verdana" w:cs="Times New Roman"/>
          <w:color w:val="00000A"/>
          <w:sz w:val="24"/>
          <w:szCs w:val="24"/>
          <w:lang w:val="lt-LT"/>
        </w:rPr>
        <w:t>,</w:t>
      </w:r>
      <w:r w:rsidRPr="00892B34">
        <w:rPr>
          <w:rFonts w:ascii="Verdana" w:hAnsi="Verdana" w:cs="Times New Roman"/>
          <w:color w:val="00000A"/>
          <w:sz w:val="24"/>
          <w:szCs w:val="24"/>
          <w:lang w:val="lt-LT"/>
        </w:rPr>
        <w:t xml:space="preserve"> ar tiekėjo pasiūlymas atitinka pirkimo sąlygų techninės specifikacijos reikalavimus (įskaitant prekių pavyzdžius, jei taikoma);</w:t>
      </w:r>
    </w:p>
    <w:p w14:paraId="39D5BFCE" w14:textId="2591C6F0" w:rsidR="00794CA7" w:rsidRPr="00892B34" w:rsidRDefault="00794CA7" w:rsidP="00892B34">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tikrina</w:t>
      </w:r>
      <w:r w:rsidR="003C0320" w:rsidRPr="00892B34">
        <w:rPr>
          <w:rFonts w:ascii="Verdana" w:hAnsi="Verdana" w:cs="Times New Roman"/>
          <w:color w:val="00000A"/>
          <w:sz w:val="24"/>
          <w:szCs w:val="24"/>
          <w:lang w:val="lt-LT"/>
        </w:rPr>
        <w:t>,</w:t>
      </w:r>
      <w:r w:rsidRPr="00892B34">
        <w:rPr>
          <w:rFonts w:ascii="Verdana" w:hAnsi="Verdana" w:cs="Times New Roman"/>
          <w:color w:val="00000A"/>
          <w:sz w:val="24"/>
          <w:szCs w:val="24"/>
          <w:lang w:val="lt-LT"/>
        </w:rPr>
        <w:t xml:space="preserve"> ar nebuvo pasiūlytos per didelės, </w:t>
      </w:r>
      <w:r w:rsidRPr="00892B34">
        <w:rPr>
          <w:rFonts w:ascii="Verdana" w:hAnsi="Verdana"/>
          <w:sz w:val="24"/>
          <w:szCs w:val="24"/>
          <w:lang w:val="lt-LT"/>
        </w:rPr>
        <w:t>Perkančiajai organizacijai</w:t>
      </w:r>
      <w:r w:rsidRPr="00892B34">
        <w:rPr>
          <w:rFonts w:ascii="Verdana" w:hAnsi="Verdana" w:cs="Times New Roman"/>
          <w:color w:val="00000A"/>
          <w:sz w:val="24"/>
          <w:szCs w:val="24"/>
          <w:lang w:val="lt-LT"/>
        </w:rPr>
        <w:t xml:space="preserve"> nepriimtinos kainos. Laikoma, kad pasiūlyta kaina yra per didelė ir nepriimtina, jeigu ji viršija </w:t>
      </w:r>
      <w:r w:rsidRPr="00892B34">
        <w:rPr>
          <w:rFonts w:ascii="Verdana" w:hAnsi="Verdana"/>
          <w:sz w:val="24"/>
          <w:szCs w:val="24"/>
          <w:lang w:val="lt-LT"/>
        </w:rPr>
        <w:t>Perkančiosios organizacijos</w:t>
      </w:r>
      <w:r w:rsidRPr="00892B34">
        <w:rPr>
          <w:rFonts w:ascii="Verdana" w:hAnsi="Verdana" w:cs="Times New Roman"/>
          <w:color w:val="00000A"/>
          <w:sz w:val="24"/>
          <w:szCs w:val="24"/>
          <w:lang w:val="lt-LT"/>
        </w:rPr>
        <w:t xml:space="preserve"> pirkimui skirtas lėšas, nustatytas ir užfiksuotas </w:t>
      </w:r>
      <w:r w:rsidRPr="00892B34">
        <w:rPr>
          <w:rFonts w:ascii="Verdana" w:hAnsi="Verdana" w:cs="Times New Roman"/>
          <w:sz w:val="24"/>
          <w:szCs w:val="24"/>
          <w:lang w:val="lt-LT"/>
        </w:rPr>
        <w:t>Perkančiosios organizacijos</w:t>
      </w:r>
      <w:r w:rsidRPr="00892B34">
        <w:rPr>
          <w:rFonts w:ascii="Verdana" w:hAnsi="Verdana" w:cs="Times New Roman"/>
          <w:color w:val="00000A"/>
          <w:sz w:val="24"/>
          <w:szCs w:val="24"/>
          <w:lang w:val="lt-LT"/>
        </w:rPr>
        <w:t xml:space="preserve"> rengiamuose dokumentuose prieš pradedant pirkimo procedūrą. Jeigu ekonomiškai naudingiausiame pasiūlyme nurodyta kaina yra per didelė ir nepriimtina ir </w:t>
      </w:r>
      <w:r w:rsidRPr="00892B34">
        <w:rPr>
          <w:rFonts w:ascii="Verdana" w:hAnsi="Verdana" w:cs="Times New Roman"/>
          <w:kern w:val="16"/>
          <w:sz w:val="24"/>
          <w:szCs w:val="24"/>
          <w:lang w:val="lt-LT"/>
        </w:rPr>
        <w:t xml:space="preserve">Perkančioji organizacija </w:t>
      </w:r>
      <w:r w:rsidRPr="00892B34">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82C19CD" w14:textId="340AA084" w:rsidR="00794CA7" w:rsidRPr="00892B34" w:rsidRDefault="00794CA7" w:rsidP="00892B34">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tikrina</w:t>
      </w:r>
      <w:r w:rsidR="003C0320" w:rsidRPr="00892B34">
        <w:rPr>
          <w:rFonts w:ascii="Verdana" w:hAnsi="Verdana" w:cs="Times New Roman"/>
          <w:color w:val="00000A"/>
          <w:sz w:val="24"/>
          <w:szCs w:val="24"/>
          <w:lang w:val="lt-LT"/>
        </w:rPr>
        <w:t>,</w:t>
      </w:r>
      <w:r w:rsidRPr="00892B34">
        <w:rPr>
          <w:rFonts w:ascii="Verdana" w:hAnsi="Verdana" w:cs="Times New Roman"/>
          <w:color w:val="00000A"/>
          <w:sz w:val="24"/>
          <w:szCs w:val="24"/>
          <w:lang w:val="lt-LT"/>
        </w:rPr>
        <w:t xml:space="preserve"> ar nebuvo pasiūlyta neįprastai maža kaina ir ar tiekėjas pirkimo komisijos prašymu pateikė raštišką tinkamą kainos pagrįstumo įrodymą</w:t>
      </w:r>
      <w:r w:rsidR="00333D9E" w:rsidRPr="00892B34">
        <w:rPr>
          <w:rFonts w:ascii="Verdana" w:hAnsi="Verdana" w:cs="Times New Roman"/>
          <w:color w:val="00000A"/>
          <w:sz w:val="24"/>
          <w:szCs w:val="24"/>
          <w:lang w:val="lt-LT"/>
        </w:rPr>
        <w:t>;</w:t>
      </w:r>
    </w:p>
    <w:p w14:paraId="2EE6B0C1" w14:textId="34562205" w:rsidR="00794CA7" w:rsidRPr="00892B34" w:rsidRDefault="00794CA7" w:rsidP="00892B34">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 xml:space="preserve">galimo laimėtojo prašo pateikti pirkimo sąlygų </w:t>
      </w:r>
      <w:r w:rsidR="00AB61B2" w:rsidRPr="00892B34">
        <w:rPr>
          <w:rFonts w:ascii="Verdana" w:hAnsi="Verdana" w:cs="Times New Roman"/>
          <w:sz w:val="24"/>
          <w:szCs w:val="24"/>
          <w:lang w:val="lt-LT"/>
        </w:rPr>
        <w:t>2</w:t>
      </w:r>
      <w:r w:rsidR="00564272" w:rsidRPr="00892B34">
        <w:rPr>
          <w:rFonts w:ascii="Verdana" w:hAnsi="Verdana" w:cs="Times New Roman"/>
          <w:sz w:val="24"/>
          <w:szCs w:val="24"/>
          <w:lang w:val="lt-LT"/>
        </w:rPr>
        <w:t>6</w:t>
      </w:r>
      <w:r w:rsidR="006D6AC3" w:rsidRPr="00892B34">
        <w:rPr>
          <w:rFonts w:ascii="Verdana" w:hAnsi="Verdana" w:cs="Times New Roman"/>
          <w:sz w:val="24"/>
          <w:szCs w:val="24"/>
          <w:lang w:val="lt-LT"/>
        </w:rPr>
        <w:t>,</w:t>
      </w:r>
      <w:r w:rsidRPr="00892B34">
        <w:rPr>
          <w:rFonts w:ascii="Verdana" w:hAnsi="Verdana" w:cs="Times New Roman"/>
          <w:sz w:val="24"/>
          <w:szCs w:val="24"/>
          <w:lang w:val="lt-LT"/>
        </w:rPr>
        <w:t xml:space="preserve"> </w:t>
      </w:r>
      <w:r w:rsidR="00AB61B2" w:rsidRPr="00892B34">
        <w:rPr>
          <w:rFonts w:ascii="Verdana" w:hAnsi="Verdana" w:cs="Times New Roman"/>
          <w:sz w:val="24"/>
          <w:szCs w:val="24"/>
          <w:lang w:val="lt-LT"/>
        </w:rPr>
        <w:t>2</w:t>
      </w:r>
      <w:r w:rsidR="00564272" w:rsidRPr="00892B34">
        <w:rPr>
          <w:rFonts w:ascii="Verdana" w:hAnsi="Verdana" w:cs="Times New Roman"/>
          <w:sz w:val="24"/>
          <w:szCs w:val="24"/>
          <w:lang w:val="lt-LT"/>
        </w:rPr>
        <w:t>7</w:t>
      </w:r>
      <w:r w:rsidR="004C345B" w:rsidRPr="00892B34">
        <w:rPr>
          <w:rFonts w:ascii="Verdana" w:hAnsi="Verdana" w:cs="Times New Roman"/>
          <w:sz w:val="24"/>
          <w:szCs w:val="24"/>
          <w:lang w:val="lt-LT"/>
        </w:rPr>
        <w:t xml:space="preserve"> ir </w:t>
      </w:r>
      <w:r w:rsidR="008F501C" w:rsidRPr="00892B34">
        <w:rPr>
          <w:rFonts w:ascii="Verdana" w:hAnsi="Verdana" w:cs="Times New Roman"/>
          <w:sz w:val="24"/>
          <w:szCs w:val="24"/>
          <w:lang w:val="lt-LT"/>
        </w:rPr>
        <w:t>2</w:t>
      </w:r>
      <w:r w:rsidR="00564272" w:rsidRPr="00892B34">
        <w:rPr>
          <w:rFonts w:ascii="Verdana" w:hAnsi="Verdana" w:cs="Times New Roman"/>
          <w:sz w:val="24"/>
          <w:szCs w:val="24"/>
          <w:lang w:val="lt-LT"/>
        </w:rPr>
        <w:t>8</w:t>
      </w:r>
      <w:r w:rsidR="00F913B6" w:rsidRPr="00892B34">
        <w:rPr>
          <w:rFonts w:ascii="Verdana" w:hAnsi="Verdana" w:cs="Times New Roman"/>
          <w:sz w:val="24"/>
          <w:szCs w:val="24"/>
          <w:lang w:val="lt-LT"/>
        </w:rPr>
        <w:t xml:space="preserve"> </w:t>
      </w:r>
      <w:r w:rsidRPr="00892B34">
        <w:rPr>
          <w:rFonts w:ascii="Verdana" w:hAnsi="Verdana" w:cs="Times New Roman"/>
          <w:sz w:val="24"/>
          <w:szCs w:val="24"/>
          <w:lang w:val="lt-LT"/>
        </w:rPr>
        <w:t xml:space="preserve">punktuose nurodytus dokumentus ir patikrina, ar nėra pirkimo sąlygų </w:t>
      </w:r>
      <w:r w:rsidR="00AB61B2" w:rsidRPr="00892B34">
        <w:rPr>
          <w:rFonts w:ascii="Verdana" w:hAnsi="Verdana" w:cs="Times New Roman"/>
          <w:sz w:val="24"/>
          <w:szCs w:val="24"/>
          <w:lang w:val="lt-LT"/>
        </w:rPr>
        <w:t>2</w:t>
      </w:r>
      <w:r w:rsidR="00564272" w:rsidRPr="00892B34">
        <w:rPr>
          <w:rFonts w:ascii="Verdana" w:hAnsi="Verdana" w:cs="Times New Roman"/>
          <w:sz w:val="24"/>
          <w:szCs w:val="24"/>
          <w:lang w:val="lt-LT"/>
        </w:rPr>
        <w:t>6</w:t>
      </w:r>
      <w:r w:rsidRPr="00892B34">
        <w:rPr>
          <w:rFonts w:ascii="Verdana" w:hAnsi="Verdana" w:cs="Times New Roman"/>
          <w:sz w:val="24"/>
          <w:szCs w:val="24"/>
          <w:lang w:val="lt-LT"/>
        </w:rPr>
        <w:t xml:space="preserve"> punkte nustatytų pašalinimo pagrindų</w:t>
      </w:r>
      <w:r w:rsidR="008F501C" w:rsidRPr="00892B34">
        <w:rPr>
          <w:rFonts w:ascii="Verdana" w:hAnsi="Verdana" w:cs="Times New Roman"/>
          <w:sz w:val="24"/>
          <w:szCs w:val="24"/>
          <w:lang w:val="lt-LT"/>
        </w:rPr>
        <w:t xml:space="preserve"> </w:t>
      </w:r>
      <w:r w:rsidR="008F501C" w:rsidRPr="00892B34">
        <w:rPr>
          <w:rFonts w:ascii="Verdana" w:hAnsi="Verdana"/>
          <w:kern w:val="16"/>
          <w:sz w:val="24"/>
          <w:szCs w:val="24"/>
          <w:lang w:val="lt-LT"/>
        </w:rPr>
        <w:t>(nereikalaujama, jei nėra</w:t>
      </w:r>
      <w:r w:rsidR="008F501C" w:rsidRPr="00892B34">
        <w:rPr>
          <w:rFonts w:ascii="Verdana" w:hAnsi="Verdana"/>
          <w:sz w:val="24"/>
          <w:szCs w:val="24"/>
          <w:lang w:val="lt-LT"/>
        </w:rPr>
        <w:t xml:space="preserve"> </w:t>
      </w:r>
      <w:r w:rsidR="008F501C" w:rsidRPr="00892B34">
        <w:rPr>
          <w:rFonts w:ascii="Verdana" w:hAnsi="Verdana" w:cs="Times New Roman"/>
          <w:color w:val="auto"/>
          <w:sz w:val="24"/>
          <w:szCs w:val="24"/>
          <w:lang w:val="lt-LT"/>
        </w:rPr>
        <w:t>pagrįstų abejonių dėl tiekėjų patikimumo</w:t>
      </w:r>
      <w:r w:rsidR="008F501C" w:rsidRPr="00892B34">
        <w:rPr>
          <w:rFonts w:ascii="Verdana" w:hAnsi="Verdana"/>
          <w:sz w:val="24"/>
          <w:szCs w:val="24"/>
          <w:lang w:val="lt-LT"/>
        </w:rPr>
        <w:t>)</w:t>
      </w:r>
      <w:r w:rsidR="006D6AC3" w:rsidRPr="00892B34">
        <w:rPr>
          <w:rFonts w:ascii="Verdana" w:hAnsi="Verdana" w:cs="Times New Roman"/>
          <w:sz w:val="24"/>
          <w:szCs w:val="24"/>
          <w:lang w:val="lt-LT"/>
        </w:rPr>
        <w:t>,</w:t>
      </w:r>
      <w:r w:rsidRPr="00892B34">
        <w:rPr>
          <w:rFonts w:ascii="Verdana" w:hAnsi="Verdana" w:cs="Times New Roman"/>
          <w:sz w:val="24"/>
          <w:szCs w:val="24"/>
          <w:lang w:val="lt-LT"/>
        </w:rPr>
        <w:t xml:space="preserve"> ar galimas laimėtojas atitinka pirkimo sąlygų </w:t>
      </w:r>
      <w:r w:rsidR="00564272" w:rsidRPr="00892B34">
        <w:rPr>
          <w:rFonts w:ascii="Verdana" w:hAnsi="Verdana" w:cs="Times New Roman"/>
          <w:sz w:val="24"/>
          <w:szCs w:val="24"/>
          <w:lang w:val="lt-LT"/>
        </w:rPr>
        <w:t>2</w:t>
      </w:r>
      <w:r w:rsidR="00E6447F" w:rsidRPr="00892B34">
        <w:rPr>
          <w:rFonts w:ascii="Verdana" w:hAnsi="Verdana" w:cs="Times New Roman"/>
          <w:sz w:val="24"/>
          <w:szCs w:val="24"/>
          <w:lang w:val="lt-LT"/>
        </w:rPr>
        <w:t>7</w:t>
      </w:r>
      <w:r w:rsidRPr="00892B34">
        <w:rPr>
          <w:rFonts w:ascii="Verdana" w:hAnsi="Verdana" w:cs="Times New Roman"/>
          <w:sz w:val="24"/>
          <w:szCs w:val="24"/>
          <w:lang w:val="lt-LT"/>
        </w:rPr>
        <w:t xml:space="preserve"> punkte nurodytus kvalifikacijos reikalavimus ir </w:t>
      </w:r>
      <w:r w:rsidR="00AB61B2" w:rsidRPr="00892B34">
        <w:rPr>
          <w:rFonts w:ascii="Verdana" w:hAnsi="Verdana" w:cs="Times New Roman"/>
          <w:sz w:val="24"/>
          <w:szCs w:val="24"/>
          <w:lang w:val="lt-LT"/>
        </w:rPr>
        <w:t>2</w:t>
      </w:r>
      <w:r w:rsidR="00564272" w:rsidRPr="00892B34">
        <w:rPr>
          <w:rFonts w:ascii="Verdana" w:hAnsi="Verdana" w:cs="Times New Roman"/>
          <w:sz w:val="24"/>
          <w:szCs w:val="24"/>
          <w:lang w:val="lt-LT"/>
        </w:rPr>
        <w:t>8</w:t>
      </w:r>
      <w:r w:rsidR="00E320A3" w:rsidRPr="00892B34">
        <w:rPr>
          <w:rFonts w:ascii="Verdana" w:hAnsi="Verdana" w:cs="Times New Roman"/>
          <w:sz w:val="24"/>
          <w:szCs w:val="24"/>
          <w:lang w:val="lt-LT"/>
        </w:rPr>
        <w:t xml:space="preserve"> </w:t>
      </w:r>
      <w:r w:rsidR="004C345B" w:rsidRPr="00892B34">
        <w:rPr>
          <w:rFonts w:ascii="Verdana" w:hAnsi="Verdana" w:cs="Times New Roman"/>
          <w:sz w:val="24"/>
          <w:szCs w:val="24"/>
          <w:lang w:val="lt-LT"/>
        </w:rPr>
        <w:t xml:space="preserve">punkte nurodytus </w:t>
      </w:r>
      <w:r w:rsidRPr="00892B34">
        <w:rPr>
          <w:rFonts w:ascii="Verdana" w:hAnsi="Verdana" w:cs="Times New Roman"/>
          <w:sz w:val="24"/>
          <w:szCs w:val="24"/>
          <w:lang w:val="lt-LT"/>
        </w:rPr>
        <w:t>aplinkos apsaugos vadybos sistemos standartus.</w:t>
      </w:r>
    </w:p>
    <w:p w14:paraId="22405875" w14:textId="113E2872" w:rsidR="008959D5" w:rsidRPr="00892B34" w:rsidRDefault="008959D5" w:rsidP="00892B34">
      <w:pPr>
        <w:pStyle w:val="Body2"/>
        <w:numPr>
          <w:ilvl w:val="0"/>
          <w:numId w:val="38"/>
        </w:numPr>
        <w:tabs>
          <w:tab w:val="left" w:pos="1134"/>
        </w:tabs>
        <w:spacing w:after="0"/>
        <w:ind w:left="0" w:firstLine="709"/>
        <w:rPr>
          <w:rFonts w:ascii="Verdana" w:hAnsi="Verdana" w:cs="Times New Roman"/>
          <w:sz w:val="24"/>
          <w:szCs w:val="24"/>
          <w:lang w:val="lt-LT"/>
        </w:rPr>
      </w:pPr>
      <w:r w:rsidRPr="00892B34">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Perkančioji organizacija nepažeisdama </w:t>
      </w:r>
      <w:r w:rsidRPr="00892B34">
        <w:rPr>
          <w:rFonts w:ascii="Verdana" w:eastAsia="Times New Roman" w:hAnsi="Verdana" w:cs="Times New Roman"/>
          <w:color w:val="auto"/>
          <w:sz w:val="24"/>
          <w:szCs w:val="24"/>
          <w:lang w:val="lt-LT"/>
        </w:rPr>
        <w:lastRenderedPageBreak/>
        <w:t>lygiateisiškumo ir skaidrumo principų gali prašyti kandidatą ar dalyvį šiuos dokumentus ar duomenis patikslinti, papildyti arba paaiškinti per jos nustatytą protingą terminą.</w:t>
      </w:r>
      <w:r w:rsidR="00EA2C81" w:rsidRPr="00892B34">
        <w:rPr>
          <w:rFonts w:ascii="Verdana" w:eastAsia="Times New Roman" w:hAnsi="Verdana" w:cs="Times New Roman"/>
          <w:color w:val="auto"/>
          <w:sz w:val="24"/>
          <w:szCs w:val="24"/>
          <w:shd w:val="clear" w:color="auto" w:fill="FFFFFF"/>
          <w:lang w:val="lt-LT"/>
        </w:rPr>
        <w:t xml:space="preserve"> </w:t>
      </w:r>
      <w:r w:rsidRPr="00892B34">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30" w:history="1">
        <w:r w:rsidRPr="00892B34">
          <w:rPr>
            <w:rStyle w:val="Hipersaitas"/>
            <w:rFonts w:ascii="Verdana" w:eastAsia="Times New Roman" w:hAnsi="Verdana"/>
            <w:sz w:val="24"/>
            <w:szCs w:val="24"/>
            <w:shd w:val="clear" w:color="auto" w:fill="FFFFFF"/>
            <w:lang w:val="lt-LT"/>
          </w:rPr>
          <w:t>Viešųjų pirkimų tarnybos nustatytomis taisyklėmis</w:t>
        </w:r>
      </w:hyperlink>
      <w:r w:rsidRPr="00892B34">
        <w:rPr>
          <w:rFonts w:ascii="Verdana" w:eastAsia="Times New Roman" w:hAnsi="Verdana" w:cs="Times New Roman"/>
          <w:color w:val="auto"/>
          <w:sz w:val="24"/>
          <w:szCs w:val="24"/>
          <w:shd w:val="clear" w:color="auto" w:fill="FFFFFF"/>
          <w:lang w:val="lt-LT"/>
        </w:rPr>
        <w:t>.</w:t>
      </w:r>
    </w:p>
    <w:p w14:paraId="198E521A" w14:textId="77777777" w:rsidR="008959D5" w:rsidRPr="00892B34" w:rsidRDefault="008959D5" w:rsidP="00892B34">
      <w:pPr>
        <w:pStyle w:val="Body2"/>
        <w:numPr>
          <w:ilvl w:val="0"/>
          <w:numId w:val="38"/>
        </w:numPr>
        <w:tabs>
          <w:tab w:val="left" w:pos="1134"/>
          <w:tab w:val="left" w:pos="1260"/>
        </w:tabs>
        <w:spacing w:after="0"/>
        <w:ind w:left="0" w:firstLine="709"/>
        <w:rPr>
          <w:rFonts w:ascii="Verdana" w:hAnsi="Verdana" w:cs="Times New Roman"/>
          <w:sz w:val="24"/>
          <w:szCs w:val="24"/>
          <w:lang w:val="lt-LT"/>
        </w:rPr>
      </w:pPr>
      <w:bookmarkStart w:id="29" w:name="part_ce0c2b9bde2a417bb76a1c2db8a7a236"/>
      <w:bookmarkEnd w:id="29"/>
      <w:r w:rsidRPr="00892B34">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p>
    <w:p w14:paraId="03F081DF" w14:textId="25E94DCC" w:rsidR="008959D5" w:rsidRPr="00892B34" w:rsidRDefault="008959D5" w:rsidP="00892B34">
      <w:pPr>
        <w:pStyle w:val="Body2"/>
        <w:numPr>
          <w:ilvl w:val="0"/>
          <w:numId w:val="38"/>
        </w:numPr>
        <w:tabs>
          <w:tab w:val="left" w:pos="1134"/>
          <w:tab w:val="left" w:pos="1260"/>
        </w:tabs>
        <w:spacing w:after="0"/>
        <w:ind w:left="0" w:firstLine="709"/>
        <w:rPr>
          <w:rFonts w:ascii="Verdana" w:hAnsi="Verdana" w:cs="Times New Roman"/>
          <w:sz w:val="24"/>
          <w:szCs w:val="24"/>
          <w:lang w:val="lt-LT"/>
        </w:rPr>
      </w:pPr>
      <w:bookmarkStart w:id="30" w:name="part_158b60606afc42dba0e6bd3737898715"/>
      <w:bookmarkEnd w:id="30"/>
      <w:r w:rsidRPr="00892B34">
        <w:rPr>
          <w:rFonts w:ascii="Verdana" w:hAnsi="Verdana"/>
          <w:sz w:val="24"/>
          <w:szCs w:val="24"/>
          <w:lang w:val="lt-LT"/>
        </w:rPr>
        <w:t>pasiūlymo vertinimo metu nustatytos kainos ar sąnaudų apskaičiavimo klaidos privalo būti ištaisytos per Perkančiosios organizacijos nurodytą terminą,</w:t>
      </w:r>
      <w:r w:rsidR="00EA2C81" w:rsidRPr="00892B34">
        <w:rPr>
          <w:rFonts w:ascii="Verdana" w:hAnsi="Verdana"/>
          <w:sz w:val="24"/>
          <w:szCs w:val="24"/>
          <w:lang w:val="lt-LT"/>
        </w:rPr>
        <w:t xml:space="preserve"> </w:t>
      </w:r>
      <w:r w:rsidRPr="00892B34">
        <w:rPr>
          <w:rFonts w:ascii="Verdana" w:hAnsi="Verdana"/>
          <w:sz w:val="24"/>
          <w:szCs w:val="24"/>
          <w:lang w:val="lt-LT"/>
        </w:rPr>
        <w:t xml:space="preserve">nekeičiant susipažinimo su pasiūlymais metu užfiksuotos kainos (pirkime taikoma </w:t>
      </w:r>
      <w:r w:rsidRPr="00892B34">
        <w:rPr>
          <w:rFonts w:ascii="Verdana" w:hAnsi="Verdana"/>
          <w:b/>
          <w:bCs/>
          <w:sz w:val="24"/>
          <w:szCs w:val="24"/>
          <w:lang w:val="lt-LT"/>
        </w:rPr>
        <w:t xml:space="preserve">fiksuotų įkainių </w:t>
      </w:r>
      <w:r w:rsidRPr="00892B34">
        <w:rPr>
          <w:rFonts w:ascii="Verdana" w:hAnsi="Verdana"/>
          <w:sz w:val="24"/>
          <w:szCs w:val="24"/>
          <w:lang w:val="lt-LT"/>
        </w:rPr>
        <w:t>kainodara) ar sąnaudų:</w:t>
      </w:r>
    </w:p>
    <w:p w14:paraId="3CB2F3FF" w14:textId="77777777" w:rsidR="008959D5" w:rsidRPr="00892B34" w:rsidRDefault="008959D5" w:rsidP="00892B34">
      <w:pPr>
        <w:pStyle w:val="Body2"/>
        <w:numPr>
          <w:ilvl w:val="1"/>
          <w:numId w:val="38"/>
        </w:numPr>
        <w:tabs>
          <w:tab w:val="left" w:pos="720"/>
          <w:tab w:val="left" w:pos="1418"/>
        </w:tabs>
        <w:spacing w:after="0"/>
        <w:ind w:left="0" w:firstLine="720"/>
        <w:rPr>
          <w:rFonts w:ascii="Verdana" w:hAnsi="Verdana"/>
          <w:sz w:val="24"/>
          <w:szCs w:val="24"/>
          <w:lang w:val="lt-LT"/>
        </w:rPr>
      </w:pPr>
      <w:bookmarkStart w:id="31" w:name="part_62ab7d0ebdd94b57b444df09baa775a1"/>
      <w:bookmarkEnd w:id="31"/>
      <w:r w:rsidRPr="00892B34">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38474904" w14:textId="77777777" w:rsidR="008959D5" w:rsidRPr="00892B34" w:rsidRDefault="008959D5" w:rsidP="00892B34">
      <w:pPr>
        <w:pStyle w:val="Body2"/>
        <w:numPr>
          <w:ilvl w:val="1"/>
          <w:numId w:val="38"/>
        </w:numPr>
        <w:tabs>
          <w:tab w:val="left" w:pos="720"/>
          <w:tab w:val="left" w:pos="1418"/>
        </w:tabs>
        <w:spacing w:after="0"/>
        <w:ind w:left="0" w:firstLine="720"/>
        <w:rPr>
          <w:rFonts w:ascii="Verdana" w:hAnsi="Verdana"/>
          <w:sz w:val="24"/>
          <w:szCs w:val="24"/>
          <w:lang w:val="lt-LT"/>
        </w:rPr>
      </w:pPr>
      <w:bookmarkStart w:id="32" w:name="part_1f09e722ecfa48c38a6c4e4b6c53d4b9"/>
      <w:bookmarkEnd w:id="32"/>
      <w:r w:rsidRPr="00892B34">
        <w:rPr>
          <w:rFonts w:ascii="Verdana" w:hAnsi="Verdana"/>
          <w:sz w:val="24"/>
          <w:szCs w:val="24"/>
          <w:lang w:val="lt-LT"/>
        </w:rPr>
        <w:t>tais atvejais, kai pirkime taikomas fiksuotos kainos kainodaros metodas, galutinė pasiūlymo kaina be PVM negali būti keičiama;</w:t>
      </w:r>
    </w:p>
    <w:p w14:paraId="21C8EDF4" w14:textId="5349E88F" w:rsidR="008959D5" w:rsidRPr="00892B34" w:rsidRDefault="008959D5" w:rsidP="00892B34">
      <w:pPr>
        <w:pStyle w:val="Body2"/>
        <w:numPr>
          <w:ilvl w:val="1"/>
          <w:numId w:val="38"/>
        </w:numPr>
        <w:tabs>
          <w:tab w:val="left" w:pos="720"/>
          <w:tab w:val="left" w:pos="1418"/>
        </w:tabs>
        <w:spacing w:after="0"/>
        <w:ind w:left="0" w:firstLine="720"/>
        <w:rPr>
          <w:rFonts w:ascii="Verdana" w:hAnsi="Verdana"/>
          <w:sz w:val="24"/>
          <w:szCs w:val="24"/>
          <w:lang w:val="lt-LT"/>
        </w:rPr>
      </w:pPr>
      <w:bookmarkStart w:id="33" w:name="part_5e4662bf894247d7955359aeeebb2de0"/>
      <w:bookmarkEnd w:id="33"/>
      <w:r w:rsidRPr="00892B34">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FC3A7A" w:rsidRPr="00892B34">
        <w:rPr>
          <w:rFonts w:ascii="Verdana" w:hAnsi="Verdana"/>
          <w:sz w:val="24"/>
          <w:szCs w:val="24"/>
          <w:lang w:val="lt-LT"/>
        </w:rPr>
        <w:t>;</w:t>
      </w:r>
    </w:p>
    <w:p w14:paraId="345D78C4" w14:textId="77777777" w:rsidR="008959D5" w:rsidRPr="00892B34" w:rsidRDefault="008959D5" w:rsidP="00892B34">
      <w:pPr>
        <w:pStyle w:val="Body2"/>
        <w:numPr>
          <w:ilvl w:val="1"/>
          <w:numId w:val="38"/>
        </w:numPr>
        <w:tabs>
          <w:tab w:val="left" w:pos="720"/>
          <w:tab w:val="left" w:pos="1418"/>
        </w:tabs>
        <w:spacing w:after="0"/>
        <w:ind w:left="0" w:firstLine="720"/>
        <w:rPr>
          <w:rFonts w:ascii="Verdana" w:hAnsi="Verdana"/>
          <w:sz w:val="24"/>
          <w:szCs w:val="24"/>
          <w:lang w:val="lt-LT"/>
        </w:rPr>
      </w:pPr>
      <w:bookmarkStart w:id="34" w:name="part_5d42f38a13154a6e80925507e8c95d24"/>
      <w:bookmarkEnd w:id="34"/>
      <w:r w:rsidRPr="00892B34">
        <w:rPr>
          <w:rFonts w:ascii="Verdana" w:hAnsi="Verdana"/>
          <w:sz w:val="24"/>
          <w:szCs w:val="24"/>
          <w:lang w:val="lt-LT"/>
        </w:rPr>
        <w:t>tais atvejais, kai pirkime taikomas kintamo įkainio kainodaros metodas, negali būti keičiamas pasiūlytas antkainis (nuolaida).</w:t>
      </w:r>
    </w:p>
    <w:p w14:paraId="00EEC9DA" w14:textId="77777777" w:rsidR="008959D5" w:rsidRPr="00892B34" w:rsidRDefault="008959D5" w:rsidP="00892B34">
      <w:pPr>
        <w:pStyle w:val="Body2"/>
        <w:numPr>
          <w:ilvl w:val="0"/>
          <w:numId w:val="38"/>
        </w:numPr>
        <w:tabs>
          <w:tab w:val="left" w:pos="1260"/>
        </w:tabs>
        <w:spacing w:after="0"/>
        <w:ind w:left="0" w:firstLine="709"/>
        <w:rPr>
          <w:rFonts w:ascii="Verdana" w:hAnsi="Verdana"/>
          <w:sz w:val="24"/>
          <w:szCs w:val="24"/>
          <w:lang w:val="lt-LT"/>
        </w:rPr>
      </w:pPr>
      <w:bookmarkStart w:id="35" w:name="part_848175399f954ad4a8e8ba0e0cc2a549"/>
      <w:bookmarkEnd w:id="35"/>
      <w:r w:rsidRPr="00892B34">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3C27115" w14:textId="77777777" w:rsidR="008959D5" w:rsidRPr="00892B34" w:rsidRDefault="008959D5" w:rsidP="00892B34">
      <w:pPr>
        <w:pStyle w:val="Body2"/>
        <w:numPr>
          <w:ilvl w:val="0"/>
          <w:numId w:val="38"/>
        </w:numPr>
        <w:tabs>
          <w:tab w:val="left" w:pos="1134"/>
        </w:tabs>
        <w:spacing w:after="0"/>
        <w:ind w:left="0" w:firstLine="709"/>
        <w:rPr>
          <w:rFonts w:ascii="Verdana" w:hAnsi="Verdana"/>
          <w:sz w:val="24"/>
          <w:szCs w:val="24"/>
          <w:lang w:val="lt-LT"/>
        </w:rPr>
      </w:pPr>
      <w:bookmarkStart w:id="36" w:name="part_0ca8c36c18d547fb837a3dd5628590c8"/>
      <w:bookmarkStart w:id="37" w:name="part_d1c8889ab0e2481d900fe38650410739"/>
      <w:bookmarkEnd w:id="36"/>
      <w:bookmarkEnd w:id="37"/>
      <w:r w:rsidRPr="00892B34">
        <w:rPr>
          <w:rFonts w:ascii="Verdana" w:hAnsi="Verdana"/>
          <w:sz w:val="24"/>
          <w:szCs w:val="24"/>
          <w:lang w:val="lt-LT"/>
        </w:rPr>
        <w:t>Tiekėjas, teikdamas atsakymą į prašymą patikslinti, papildyti ar paaiškinti pasiūlymą, turi:</w:t>
      </w:r>
    </w:p>
    <w:p w14:paraId="35791802" w14:textId="77777777" w:rsidR="008959D5" w:rsidRPr="00892B34" w:rsidRDefault="008959D5" w:rsidP="00892B34">
      <w:pPr>
        <w:pStyle w:val="Body2"/>
        <w:numPr>
          <w:ilvl w:val="1"/>
          <w:numId w:val="38"/>
        </w:numPr>
        <w:tabs>
          <w:tab w:val="left" w:pos="851"/>
          <w:tab w:val="left" w:pos="1418"/>
        </w:tabs>
        <w:spacing w:after="0"/>
        <w:ind w:left="0" w:firstLine="720"/>
        <w:rPr>
          <w:rFonts w:ascii="Verdana" w:hAnsi="Verdana"/>
          <w:sz w:val="24"/>
          <w:szCs w:val="24"/>
          <w:lang w:val="lt-LT"/>
        </w:rPr>
      </w:pPr>
      <w:bookmarkStart w:id="38" w:name="part_38db05621d2c4a008678868a5d8616ab"/>
      <w:bookmarkEnd w:id="38"/>
      <w:r w:rsidRPr="00892B34">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19AE0D1" w14:textId="77777777" w:rsidR="008959D5" w:rsidRPr="00892B34" w:rsidRDefault="008959D5" w:rsidP="00892B34">
      <w:pPr>
        <w:pStyle w:val="Body2"/>
        <w:numPr>
          <w:ilvl w:val="1"/>
          <w:numId w:val="38"/>
        </w:numPr>
        <w:tabs>
          <w:tab w:val="left" w:pos="851"/>
          <w:tab w:val="left" w:pos="1276"/>
          <w:tab w:val="left" w:pos="1418"/>
        </w:tabs>
        <w:spacing w:after="0"/>
        <w:ind w:left="0" w:firstLine="720"/>
        <w:rPr>
          <w:rFonts w:ascii="Verdana" w:hAnsi="Verdana"/>
          <w:sz w:val="24"/>
          <w:szCs w:val="24"/>
          <w:lang w:val="lt-LT"/>
        </w:rPr>
      </w:pPr>
      <w:bookmarkStart w:id="39" w:name="part_8e4ab1173f094679814c2f491254eeb3"/>
      <w:bookmarkEnd w:id="39"/>
      <w:r w:rsidRPr="00892B34">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2DAF6E78" w14:textId="77777777" w:rsidR="008959D5" w:rsidRPr="00892B34" w:rsidRDefault="008959D5" w:rsidP="00892B34">
      <w:pPr>
        <w:pStyle w:val="Body2"/>
        <w:numPr>
          <w:ilvl w:val="0"/>
          <w:numId w:val="38"/>
        </w:numPr>
        <w:tabs>
          <w:tab w:val="left" w:pos="1134"/>
          <w:tab w:val="left" w:pos="1560"/>
        </w:tabs>
        <w:spacing w:after="0"/>
        <w:ind w:left="0" w:firstLine="709"/>
        <w:rPr>
          <w:rFonts w:ascii="Verdana" w:hAnsi="Verdana"/>
          <w:sz w:val="24"/>
          <w:szCs w:val="24"/>
          <w:lang w:val="lt-LT"/>
        </w:rPr>
      </w:pPr>
      <w:bookmarkStart w:id="40" w:name="part_cb2ddccd64014b948f2104d59206f7b9"/>
      <w:bookmarkEnd w:id="40"/>
      <w:r w:rsidRPr="00892B34">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E2DC271" w14:textId="7D884FEA" w:rsidR="008959D5" w:rsidRPr="00892B34" w:rsidRDefault="008959D5" w:rsidP="00892B34">
      <w:pPr>
        <w:pStyle w:val="Body2"/>
        <w:numPr>
          <w:ilvl w:val="1"/>
          <w:numId w:val="38"/>
        </w:numPr>
        <w:tabs>
          <w:tab w:val="left" w:pos="851"/>
          <w:tab w:val="left" w:pos="1134"/>
          <w:tab w:val="left" w:pos="1276"/>
          <w:tab w:val="left" w:pos="1560"/>
        </w:tabs>
        <w:spacing w:after="0"/>
        <w:ind w:left="0" w:firstLine="720"/>
        <w:rPr>
          <w:rFonts w:ascii="Verdana" w:hAnsi="Verdana"/>
          <w:sz w:val="24"/>
          <w:szCs w:val="24"/>
          <w:lang w:val="lt-LT"/>
        </w:rPr>
      </w:pPr>
      <w:bookmarkStart w:id="41" w:name="part_f7ffdb41e2f14b23ac5fa69b79664c6f"/>
      <w:bookmarkEnd w:id="41"/>
      <w:r w:rsidRPr="00892B34">
        <w:rPr>
          <w:rFonts w:ascii="Verdana" w:hAnsi="Verdana"/>
          <w:sz w:val="24"/>
          <w:szCs w:val="24"/>
          <w:lang w:val="lt-LT"/>
        </w:rPr>
        <w:t>Perkančiajai organizacijai kyla poreikis kreiptis dėl pasiūlymo patikslinimo, papildymo ar paaiškinimo</w:t>
      </w:r>
      <w:r w:rsidR="00CA6874" w:rsidRPr="00892B34">
        <w:rPr>
          <w:rFonts w:ascii="Verdana" w:hAnsi="Verdana"/>
          <w:sz w:val="24"/>
          <w:szCs w:val="24"/>
          <w:lang w:val="lt-LT"/>
        </w:rPr>
        <w:t xml:space="preserve"> </w:t>
      </w:r>
      <w:r w:rsidRPr="00892B34">
        <w:rPr>
          <w:rFonts w:ascii="Verdana" w:hAnsi="Verdana"/>
          <w:sz w:val="24"/>
          <w:szCs w:val="24"/>
          <w:lang w:val="lt-LT"/>
        </w:rPr>
        <w:t>dėl kitų klausimų, nei tie, dėl kurių kreiptasi pirmąjį kartą,</w:t>
      </w:r>
      <w:r w:rsidR="00CA6874" w:rsidRPr="00892B34">
        <w:rPr>
          <w:rFonts w:ascii="Verdana" w:hAnsi="Verdana"/>
          <w:sz w:val="24"/>
          <w:szCs w:val="24"/>
          <w:lang w:val="lt-LT"/>
        </w:rPr>
        <w:t xml:space="preserve"> </w:t>
      </w:r>
      <w:r w:rsidRPr="00892B34">
        <w:rPr>
          <w:rFonts w:ascii="Verdana" w:hAnsi="Verdana"/>
          <w:sz w:val="24"/>
          <w:szCs w:val="24"/>
          <w:lang w:val="lt-LT"/>
        </w:rPr>
        <w:t>ar</w:t>
      </w:r>
    </w:p>
    <w:p w14:paraId="7C894E03" w14:textId="412AA154" w:rsidR="008959D5" w:rsidRPr="00892B34" w:rsidRDefault="008959D5" w:rsidP="00892B34">
      <w:pPr>
        <w:pStyle w:val="Body2"/>
        <w:numPr>
          <w:ilvl w:val="1"/>
          <w:numId w:val="38"/>
        </w:numPr>
        <w:tabs>
          <w:tab w:val="left" w:pos="851"/>
          <w:tab w:val="left" w:pos="1134"/>
          <w:tab w:val="left" w:pos="1276"/>
          <w:tab w:val="left" w:pos="1560"/>
        </w:tabs>
        <w:spacing w:after="0"/>
        <w:ind w:left="0" w:firstLine="720"/>
        <w:rPr>
          <w:rFonts w:ascii="Verdana" w:hAnsi="Verdana"/>
          <w:sz w:val="24"/>
          <w:szCs w:val="24"/>
          <w:lang w:val="lt-LT"/>
        </w:rPr>
      </w:pPr>
      <w:bookmarkStart w:id="42" w:name="part_5d046444bb5e436fb2a662cb00e9ade7"/>
      <w:bookmarkEnd w:id="42"/>
      <w:r w:rsidRPr="00892B34">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3A82D342" w14:textId="77777777" w:rsidR="008959D5" w:rsidRPr="00892B34" w:rsidRDefault="008959D5" w:rsidP="00892B34">
      <w:pPr>
        <w:pStyle w:val="Body2"/>
        <w:numPr>
          <w:ilvl w:val="0"/>
          <w:numId w:val="38"/>
        </w:numPr>
        <w:tabs>
          <w:tab w:val="left" w:pos="0"/>
          <w:tab w:val="left" w:pos="1260"/>
        </w:tabs>
        <w:spacing w:after="0"/>
        <w:ind w:left="0" w:firstLine="709"/>
        <w:rPr>
          <w:rFonts w:ascii="Verdana" w:hAnsi="Verdana" w:cs="Times New Roman"/>
          <w:color w:val="00000A"/>
          <w:sz w:val="24"/>
          <w:szCs w:val="24"/>
          <w:lang w:val="lt-LT"/>
        </w:rPr>
      </w:pPr>
      <w:r w:rsidRPr="00892B34">
        <w:rPr>
          <w:rFonts w:ascii="Verdana" w:hAnsi="Verdana" w:cs="Times New Roman"/>
          <w:color w:val="00000A"/>
          <w:sz w:val="24"/>
          <w:szCs w:val="24"/>
          <w:lang w:val="lt-LT"/>
        </w:rPr>
        <w:lastRenderedPageBreak/>
        <w:t xml:space="preserve">Jeigu tiekėjas savo pasiūlyme pateikia reikalaujamų dokumentų tinkamai patvirtintas kopijas, </w:t>
      </w:r>
      <w:r w:rsidRPr="00892B34">
        <w:rPr>
          <w:rFonts w:ascii="Verdana" w:hAnsi="Verdana"/>
          <w:kern w:val="16"/>
          <w:sz w:val="24"/>
          <w:szCs w:val="24"/>
          <w:lang w:val="lt-LT"/>
        </w:rPr>
        <w:t xml:space="preserve">Perkančioji organizacija </w:t>
      </w:r>
      <w:r w:rsidRPr="00892B34">
        <w:rPr>
          <w:rFonts w:ascii="Verdana" w:hAnsi="Verdana" w:cs="Times New Roman"/>
          <w:color w:val="00000A"/>
          <w:sz w:val="24"/>
          <w:szCs w:val="24"/>
          <w:lang w:val="lt-LT"/>
        </w:rPr>
        <w:t>turi teisę prašyti tiekėjo, kad jis Komisijai parodytų atitinkamų dokumentų originalus.</w:t>
      </w:r>
    </w:p>
    <w:p w14:paraId="47EF62B8" w14:textId="436126CF" w:rsidR="008959D5" w:rsidRPr="00892B34" w:rsidRDefault="008959D5" w:rsidP="00892B34">
      <w:pPr>
        <w:pStyle w:val="Body2"/>
        <w:numPr>
          <w:ilvl w:val="0"/>
          <w:numId w:val="38"/>
        </w:numPr>
        <w:tabs>
          <w:tab w:val="left" w:pos="0"/>
          <w:tab w:val="left" w:pos="1260"/>
        </w:tabs>
        <w:spacing w:after="0"/>
        <w:ind w:left="0" w:firstLine="709"/>
        <w:rPr>
          <w:rFonts w:ascii="Verdana" w:hAnsi="Verdana" w:cs="Times New Roman"/>
          <w:sz w:val="24"/>
          <w:szCs w:val="24"/>
          <w:lang w:val="lt-LT"/>
        </w:rPr>
      </w:pPr>
      <w:r w:rsidRPr="00892B34">
        <w:rPr>
          <w:rFonts w:ascii="Verdana" w:hAnsi="Verdana"/>
          <w:kern w:val="16"/>
          <w:sz w:val="24"/>
          <w:szCs w:val="24"/>
          <w:lang w:val="lt-LT"/>
        </w:rPr>
        <w:t xml:space="preserve">Perkančioji organizacija </w:t>
      </w:r>
      <w:r w:rsidRPr="00892B34">
        <w:rPr>
          <w:rFonts w:ascii="Verdana" w:hAnsi="Verdana" w:cs="Times New Roman"/>
          <w:color w:val="00000A"/>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CA6874" w:rsidRPr="00892B34">
        <w:rPr>
          <w:rFonts w:ascii="Verdana" w:hAnsi="Verdana" w:cs="Times New Roman"/>
          <w:color w:val="00000A"/>
          <w:sz w:val="24"/>
          <w:szCs w:val="24"/>
          <w:lang w:val="lt-LT"/>
        </w:rPr>
        <w:t xml:space="preserve"> </w:t>
      </w:r>
      <w:r w:rsidRPr="00892B34">
        <w:rPr>
          <w:rFonts w:ascii="Verdana" w:hAnsi="Verdana" w:cs="Times New Roman"/>
          <w:color w:val="00000A"/>
          <w:sz w:val="24"/>
          <w:szCs w:val="24"/>
          <w:lang w:val="lt-LT"/>
        </w:rPr>
        <w:t xml:space="preserve">ir kurių pasiūlyta kaina neviršija pirkimui skirtų lėšų, nustatytų ir užfiksuotų </w:t>
      </w:r>
      <w:r w:rsidRPr="00892B34">
        <w:rPr>
          <w:rFonts w:ascii="Verdana" w:hAnsi="Verdana" w:cs="Times New Roman"/>
          <w:sz w:val="24"/>
          <w:szCs w:val="24"/>
          <w:lang w:val="lt-LT"/>
        </w:rPr>
        <w:t xml:space="preserve">Perkančiosios organizacijos </w:t>
      </w:r>
      <w:r w:rsidRPr="00892B34">
        <w:rPr>
          <w:rFonts w:ascii="Verdana" w:hAnsi="Verdana" w:cs="Times New Roman"/>
          <w:color w:val="00000A"/>
          <w:sz w:val="24"/>
          <w:szCs w:val="24"/>
          <w:lang w:val="lt-LT"/>
        </w:rPr>
        <w:t>rengiamuose dokumentuose prieš pradedant pirkimo procedūrą, pasiūlytų kainų arba sąnaudų aritmetinį vidurkį.</w:t>
      </w:r>
    </w:p>
    <w:p w14:paraId="0AE23BEA" w14:textId="05D59FA8" w:rsidR="00F16BC9" w:rsidRPr="00892B34" w:rsidRDefault="008959D5" w:rsidP="00892B34">
      <w:pPr>
        <w:pStyle w:val="Body2"/>
        <w:numPr>
          <w:ilvl w:val="0"/>
          <w:numId w:val="38"/>
        </w:numPr>
        <w:tabs>
          <w:tab w:val="left" w:pos="0"/>
          <w:tab w:val="left" w:pos="1260"/>
        </w:tabs>
        <w:spacing w:after="0"/>
        <w:ind w:left="0" w:firstLine="709"/>
        <w:rPr>
          <w:rFonts w:ascii="Verdana" w:hAnsi="Verdana" w:cs="Times New Roman"/>
          <w:sz w:val="24"/>
          <w:szCs w:val="24"/>
          <w:lang w:val="lt-LT"/>
        </w:rPr>
      </w:pPr>
      <w:r w:rsidRPr="00892B34">
        <w:rPr>
          <w:rFonts w:ascii="Verdana" w:hAnsi="Verdana" w:cs="Times New Roman"/>
          <w:kern w:val="16"/>
          <w:sz w:val="24"/>
          <w:szCs w:val="24"/>
          <w:lang w:val="lt-LT"/>
        </w:rPr>
        <w:t xml:space="preserve">Perkančioji organizacija </w:t>
      </w:r>
      <w:r w:rsidRPr="00892B34">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30A6B831" w14:textId="1B7BE929" w:rsidR="00D84447" w:rsidRPr="00AC3CD0" w:rsidRDefault="00D84447" w:rsidP="00AC3CD0">
      <w:pPr>
        <w:tabs>
          <w:tab w:val="left" w:pos="1418"/>
        </w:tabs>
        <w:suppressAutoHyphens/>
        <w:jc w:val="both"/>
        <w:rPr>
          <w:rFonts w:ascii="Verdana" w:hAnsi="Verdana"/>
        </w:rPr>
      </w:pPr>
    </w:p>
    <w:p w14:paraId="2AB42AA4" w14:textId="78927E48" w:rsidR="00794CA7" w:rsidRPr="00892B34" w:rsidRDefault="00794CA7" w:rsidP="00892B34">
      <w:pPr>
        <w:pStyle w:val="Antrat"/>
        <w:numPr>
          <w:ilvl w:val="0"/>
          <w:numId w:val="21"/>
        </w:numPr>
        <w:jc w:val="center"/>
        <w:rPr>
          <w:rFonts w:ascii="Verdana" w:hAnsi="Verdana" w:cs="Times New Roman"/>
          <w:color w:val="auto"/>
          <w:sz w:val="24"/>
          <w:szCs w:val="24"/>
          <w:lang w:val="lt-LT"/>
        </w:rPr>
      </w:pPr>
      <w:bookmarkStart w:id="43" w:name="_Toc134796991"/>
      <w:r w:rsidRPr="00892B34">
        <w:rPr>
          <w:rFonts w:ascii="Verdana" w:hAnsi="Verdana" w:cs="Times New Roman"/>
          <w:color w:val="auto"/>
          <w:sz w:val="24"/>
          <w:szCs w:val="24"/>
          <w:lang w:val="lt-LT"/>
        </w:rPr>
        <w:t>PASIŪLYMŲ ATMETIMO PRIEŽASTYS</w:t>
      </w:r>
      <w:bookmarkEnd w:id="43"/>
    </w:p>
    <w:p w14:paraId="5CD4A96C" w14:textId="77777777" w:rsidR="00794CA7" w:rsidRPr="00892B34" w:rsidRDefault="00794CA7" w:rsidP="00AC3CD0">
      <w:pPr>
        <w:pStyle w:val="Body2"/>
        <w:spacing w:after="0"/>
        <w:rPr>
          <w:rFonts w:ascii="Verdana" w:hAnsi="Verdana" w:cs="Times New Roman"/>
          <w:color w:val="00000A"/>
          <w:sz w:val="24"/>
          <w:szCs w:val="24"/>
          <w:lang w:val="lt-LT"/>
        </w:rPr>
      </w:pPr>
    </w:p>
    <w:p w14:paraId="54273CA6" w14:textId="7DC1F23E" w:rsidR="004110E6" w:rsidRPr="00892B34" w:rsidRDefault="004110E6" w:rsidP="00892B34">
      <w:pPr>
        <w:pStyle w:val="Body2"/>
        <w:numPr>
          <w:ilvl w:val="0"/>
          <w:numId w:val="38"/>
        </w:numPr>
        <w:tabs>
          <w:tab w:val="left" w:pos="0"/>
          <w:tab w:val="left" w:pos="284"/>
          <w:tab w:val="left" w:pos="1134"/>
          <w:tab w:val="left" w:pos="15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Pirkimo Komisija atmeta pasiūlymą, jeigu:</w:t>
      </w:r>
    </w:p>
    <w:p w14:paraId="004E82C7" w14:textId="77777777" w:rsidR="004110E6" w:rsidRPr="00892B34" w:rsidRDefault="004110E6" w:rsidP="00892B34">
      <w:pPr>
        <w:pStyle w:val="Body2"/>
        <w:numPr>
          <w:ilvl w:val="1"/>
          <w:numId w:val="38"/>
        </w:numPr>
        <w:tabs>
          <w:tab w:val="left" w:pos="0"/>
          <w:tab w:val="left" w:pos="284"/>
          <w:tab w:val="left" w:pos="1276"/>
          <w:tab w:val="left" w:pos="15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tiekėjas pasiūlymą ar jo dalį pateikė ne CVP IS priemonėmis;</w:t>
      </w:r>
    </w:p>
    <w:p w14:paraId="5EFBB0EE" w14:textId="4D988A6D" w:rsidR="004110E6" w:rsidRPr="00892B34" w:rsidRDefault="00B74655" w:rsidP="00892B34">
      <w:pPr>
        <w:pStyle w:val="Body2"/>
        <w:numPr>
          <w:ilvl w:val="1"/>
          <w:numId w:val="38"/>
        </w:numPr>
        <w:tabs>
          <w:tab w:val="left" w:pos="0"/>
          <w:tab w:val="left" w:pos="284"/>
          <w:tab w:val="left" w:pos="1276"/>
          <w:tab w:val="left" w:pos="1560"/>
        </w:tabs>
        <w:spacing w:after="0"/>
        <w:ind w:left="0" w:firstLine="709"/>
        <w:rPr>
          <w:rFonts w:ascii="Verdana" w:hAnsi="Verdana" w:cs="Times New Roman"/>
          <w:sz w:val="24"/>
          <w:szCs w:val="24"/>
          <w:lang w:val="lt-LT"/>
        </w:rPr>
      </w:pPr>
      <w:bookmarkStart w:id="44" w:name="_Ref74228308"/>
      <w:r w:rsidRPr="00892B34">
        <w:rPr>
          <w:rFonts w:ascii="Verdana" w:hAnsi="Verdana" w:cs="Times New Roman"/>
          <w:color w:val="00000A"/>
          <w:sz w:val="24"/>
          <w:szCs w:val="24"/>
          <w:lang w:val="lt-LT"/>
        </w:rPr>
        <w:t xml:space="preserve">pasiūlymas neatitinka pirkimo dokumentų reikalavimų ir jo trūkumai negali būti ištaisyti vadovaujantis Viešųjų pirkimų tarnybos nustatytomis pasiūlymų patikslinimo, papildymo ar paaiškinimo taisyklėmis </w:t>
      </w:r>
      <w:r w:rsidRPr="00892B34">
        <w:rPr>
          <w:rFonts w:ascii="Verdana" w:hAnsi="Verdana"/>
          <w:sz w:val="24"/>
          <w:szCs w:val="24"/>
          <w:shd w:val="clear" w:color="auto" w:fill="FFFFFF"/>
          <w:lang w:val="lt-LT"/>
        </w:rPr>
        <w:t xml:space="preserve">(žr. </w:t>
      </w:r>
      <w:hyperlink r:id="rId31" w:tgtFrame="_blank" w:history="1">
        <w:r w:rsidRPr="00892B34">
          <w:rPr>
            <w:rStyle w:val="Hipersaitas"/>
            <w:rFonts w:ascii="Verdana" w:hAnsi="Verdana"/>
            <w:sz w:val="24"/>
            <w:szCs w:val="24"/>
            <w:bdr w:val="none" w:sz="0" w:space="0" w:color="auto" w:frame="1"/>
            <w:shd w:val="clear" w:color="auto" w:fill="FFFFFF"/>
            <w:lang w:val="lt-LT"/>
          </w:rPr>
          <w:t>čia</w:t>
        </w:r>
      </w:hyperlink>
      <w:r w:rsidRPr="00892B34">
        <w:rPr>
          <w:rFonts w:ascii="Verdana" w:hAnsi="Verdana" w:cs="Times New Roman"/>
          <w:color w:val="00000A"/>
          <w:sz w:val="24"/>
          <w:szCs w:val="24"/>
          <w:lang w:val="lt-LT"/>
        </w:rPr>
        <w:t>).</w:t>
      </w:r>
    </w:p>
    <w:p w14:paraId="06BB12C1" w14:textId="1AC433DF" w:rsidR="0000145E" w:rsidRPr="00892B34" w:rsidRDefault="0000145E" w:rsidP="00892B34">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tiekėj</w:t>
      </w:r>
      <w:r w:rsidR="005E00D6" w:rsidRPr="00892B34">
        <w:rPr>
          <w:rFonts w:ascii="Verdana" w:hAnsi="Verdana" w:cs="Times New Roman"/>
          <w:color w:val="00000A"/>
          <w:sz w:val="24"/>
          <w:szCs w:val="24"/>
          <w:lang w:val="lt-LT"/>
        </w:rPr>
        <w:t>o</w:t>
      </w:r>
      <w:r w:rsidR="004110E6" w:rsidRPr="00892B34">
        <w:rPr>
          <w:rFonts w:ascii="Verdana" w:hAnsi="Verdana" w:cs="Times New Roman"/>
          <w:color w:val="00000A"/>
          <w:sz w:val="24"/>
          <w:szCs w:val="24"/>
          <w:lang w:val="lt-LT"/>
        </w:rPr>
        <w:t xml:space="preserve"> buvo pasiūlyta per didelė, </w:t>
      </w:r>
      <w:r w:rsidR="004110E6" w:rsidRPr="00892B34">
        <w:rPr>
          <w:rFonts w:ascii="Verdana" w:hAnsi="Verdana" w:cs="Times New Roman"/>
          <w:sz w:val="24"/>
          <w:szCs w:val="24"/>
          <w:lang w:val="lt-LT"/>
        </w:rPr>
        <w:t xml:space="preserve">Perkančiajai organizacijai </w:t>
      </w:r>
      <w:r w:rsidR="004110E6" w:rsidRPr="00892B34">
        <w:rPr>
          <w:rFonts w:ascii="Verdana" w:hAnsi="Verdana" w:cs="Times New Roman"/>
          <w:color w:val="00000A"/>
          <w:sz w:val="24"/>
          <w:szCs w:val="24"/>
          <w:lang w:val="lt-LT"/>
        </w:rPr>
        <w:t>nepriimtina kaina;</w:t>
      </w:r>
      <w:bookmarkEnd w:id="44"/>
    </w:p>
    <w:p w14:paraId="0FEFCD31" w14:textId="724EAA7D" w:rsidR="0000145E" w:rsidRPr="00892B34" w:rsidRDefault="0000145E" w:rsidP="00892B34">
      <w:pPr>
        <w:pStyle w:val="Body2"/>
        <w:numPr>
          <w:ilvl w:val="1"/>
          <w:numId w:val="38"/>
        </w:numPr>
        <w:tabs>
          <w:tab w:val="left" w:pos="426"/>
          <w:tab w:val="left" w:pos="567"/>
          <w:tab w:val="left" w:pos="1276"/>
          <w:tab w:val="left" w:pos="1560"/>
        </w:tabs>
        <w:spacing w:after="0"/>
        <w:ind w:left="0" w:firstLine="709"/>
        <w:rPr>
          <w:rFonts w:ascii="Verdana" w:hAnsi="Verdana"/>
          <w:color w:val="00000A"/>
          <w:sz w:val="24"/>
          <w:szCs w:val="24"/>
          <w:bdr w:val="none" w:sz="0" w:space="0" w:color="auto" w:frame="1"/>
          <w:shd w:val="clear" w:color="auto" w:fill="FFFFFF"/>
          <w:lang w:val="lt-LT"/>
        </w:rPr>
      </w:pPr>
      <w:r w:rsidRPr="00892B34">
        <w:rPr>
          <w:rFonts w:ascii="Verdana" w:hAnsi="Verdana"/>
          <w:color w:val="00000A"/>
          <w:sz w:val="24"/>
          <w:szCs w:val="24"/>
          <w:bdr w:val="none" w:sz="0" w:space="0" w:color="auto" w:frame="1"/>
          <w:shd w:val="clear" w:color="auto" w:fill="FFFFFF"/>
          <w:lang w:val="lt-LT"/>
        </w:rPr>
        <w:t>tiekėjas per perkančiosios organizacijos nustatytą terminą patikslino, papildė, paaiškino pasiūlymą ir tai lėmė esminį jo pasiūlymo pakeitimą;</w:t>
      </w:r>
    </w:p>
    <w:p w14:paraId="29C1BBAD" w14:textId="38FF1AA7" w:rsidR="00841622" w:rsidRPr="00892B34" w:rsidRDefault="00841622" w:rsidP="00892B34">
      <w:pPr>
        <w:pStyle w:val="Body2"/>
        <w:numPr>
          <w:ilvl w:val="1"/>
          <w:numId w:val="38"/>
        </w:numPr>
        <w:tabs>
          <w:tab w:val="left" w:pos="426"/>
          <w:tab w:val="left" w:pos="567"/>
          <w:tab w:val="left" w:pos="1276"/>
          <w:tab w:val="left" w:pos="1560"/>
        </w:tabs>
        <w:spacing w:after="0"/>
        <w:ind w:left="0" w:firstLine="709"/>
        <w:rPr>
          <w:rFonts w:ascii="Verdana" w:hAnsi="Verdana"/>
          <w:color w:val="00000A"/>
          <w:sz w:val="24"/>
          <w:szCs w:val="24"/>
          <w:bdr w:val="none" w:sz="0" w:space="0" w:color="auto" w:frame="1"/>
          <w:shd w:val="clear" w:color="auto" w:fill="FFFFFF"/>
          <w:lang w:val="lt-LT"/>
        </w:rPr>
      </w:pPr>
      <w:r w:rsidRPr="00892B34">
        <w:rPr>
          <w:rFonts w:ascii="Verdana" w:hAnsi="Verdana"/>
          <w:color w:val="00000A"/>
          <w:sz w:val="24"/>
          <w:szCs w:val="24"/>
          <w:bdr w:val="none" w:sz="0" w:space="0" w:color="auto" w:frame="1"/>
          <w:shd w:val="clear" w:color="auto" w:fill="FFFFFF"/>
          <w:lang w:val="lt-LT"/>
        </w:rPr>
        <w:t>tiekėjas per perkančiosios organizacijos nustatytą terminą nepatikslino, nepapildė, nepaaiškino savo pasiūlymo;</w:t>
      </w:r>
    </w:p>
    <w:p w14:paraId="1F6AC18C" w14:textId="40E89F61" w:rsidR="004110E6" w:rsidRPr="00892B34" w:rsidRDefault="00B74655" w:rsidP="00892B34">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892B34">
        <w:rPr>
          <w:rFonts w:ascii="Verdana" w:hAnsi="Verdana"/>
          <w:sz w:val="24"/>
          <w:szCs w:val="24"/>
          <w:lang w:val="lt-LT"/>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D8FD958" w14:textId="17B87993" w:rsidR="004110E6" w:rsidRPr="00892B34" w:rsidRDefault="00B74655" w:rsidP="00892B34">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892B34">
        <w:rPr>
          <w:rFonts w:ascii="Verdana" w:hAnsi="Verdana"/>
          <w:sz w:val="24"/>
          <w:szCs w:val="24"/>
          <w:lang w:val="lt-LT"/>
        </w:rPr>
        <w:t>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65730AF3" w14:textId="0B00D5BB" w:rsidR="004110E6" w:rsidRPr="00892B34" w:rsidRDefault="004110E6" w:rsidP="00892B34">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pateiktame pasiūlyme nurodyta kaina yra neįprastai maža ir </w:t>
      </w:r>
      <w:r w:rsidR="00323565" w:rsidRPr="00892B34">
        <w:rPr>
          <w:rFonts w:ascii="Verdana" w:hAnsi="Verdana" w:cs="Times New Roman"/>
          <w:color w:val="00000A"/>
          <w:sz w:val="24"/>
          <w:szCs w:val="24"/>
          <w:lang w:val="lt-LT"/>
        </w:rPr>
        <w:t>tiekėjas</w:t>
      </w:r>
      <w:r w:rsidRPr="00892B34">
        <w:rPr>
          <w:rFonts w:ascii="Verdana" w:hAnsi="Verdana" w:cs="Times New Roman"/>
          <w:color w:val="00000A"/>
          <w:sz w:val="24"/>
          <w:szCs w:val="24"/>
          <w:lang w:val="lt-LT"/>
        </w:rPr>
        <w:t xml:space="preserve">, </w:t>
      </w:r>
      <w:r w:rsidRPr="00892B34">
        <w:rPr>
          <w:rFonts w:ascii="Verdana" w:hAnsi="Verdana" w:cs="Times New Roman"/>
          <w:sz w:val="24"/>
          <w:szCs w:val="24"/>
          <w:lang w:val="lt-LT"/>
        </w:rPr>
        <w:t xml:space="preserve">Perkančiosios organizacijos </w:t>
      </w:r>
      <w:r w:rsidRPr="00892B34">
        <w:rPr>
          <w:rFonts w:ascii="Verdana" w:hAnsi="Verdana" w:cs="Times New Roman"/>
          <w:color w:val="00000A"/>
          <w:sz w:val="24"/>
          <w:szCs w:val="24"/>
          <w:lang w:val="lt-LT"/>
        </w:rPr>
        <w:t>prašymu, nepateikia tinkamų kainos pagrįstumo įrodymų;</w:t>
      </w:r>
    </w:p>
    <w:p w14:paraId="0977FA33" w14:textId="77777777" w:rsidR="004110E6" w:rsidRPr="00892B34" w:rsidRDefault="004110E6" w:rsidP="00892B34">
      <w:pPr>
        <w:pStyle w:val="Body2"/>
        <w:numPr>
          <w:ilvl w:val="1"/>
          <w:numId w:val="38"/>
        </w:numPr>
        <w:tabs>
          <w:tab w:val="left" w:pos="426"/>
          <w:tab w:val="left" w:pos="567"/>
          <w:tab w:val="left" w:pos="1276"/>
          <w:tab w:val="left" w:pos="1701"/>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lastRenderedPageBreak/>
        <w:t xml:space="preserve">tiekėjas, apie nustatytų reikalavimų atitikimą, yra pateikęs melagingą informaciją, kurią </w:t>
      </w:r>
      <w:r w:rsidRPr="00892B34">
        <w:rPr>
          <w:rFonts w:ascii="Verdana" w:hAnsi="Verdana" w:cs="Times New Roman"/>
          <w:kern w:val="16"/>
          <w:sz w:val="24"/>
          <w:szCs w:val="24"/>
          <w:lang w:val="lt-LT"/>
        </w:rPr>
        <w:t xml:space="preserve">Perkančioji organizacija </w:t>
      </w:r>
      <w:r w:rsidRPr="00892B34">
        <w:rPr>
          <w:rFonts w:ascii="Verdana" w:hAnsi="Verdana" w:cs="Times New Roman"/>
          <w:color w:val="00000A"/>
          <w:sz w:val="24"/>
          <w:szCs w:val="24"/>
          <w:lang w:val="lt-LT"/>
        </w:rPr>
        <w:t xml:space="preserve">gali įrodyti bet kokiomis teisėtomis priemonėmis; </w:t>
      </w:r>
    </w:p>
    <w:p w14:paraId="7B3DED0F" w14:textId="77777777" w:rsidR="008F501C" w:rsidRPr="00892B34" w:rsidRDefault="004110E6" w:rsidP="00892B34">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j</w:t>
      </w:r>
      <w:r w:rsidRPr="00892B34">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080130E" w14:textId="0C4BC71E" w:rsidR="00774F2E" w:rsidRPr="00892B34" w:rsidRDefault="00774F2E" w:rsidP="00892B34">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tiekėjas Komisijos prašymu nepratęsia pasiūlymo galiojimo (jei reikalaujama ir pasiūlymo galiojimo užtikrinimo galiojimo);</w:t>
      </w:r>
    </w:p>
    <w:p w14:paraId="1DB9F3C9" w14:textId="6CC1DBDB" w:rsidR="00774F2E" w:rsidRPr="00892B34" w:rsidRDefault="00774F2E" w:rsidP="00892B34">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tiekėjas iki susipažinimo su pasiūlymais pradžios nepateikė pasiūlymo iššifravimo slaptažodžio;</w:t>
      </w:r>
    </w:p>
    <w:p w14:paraId="2AB9C437" w14:textId="0950041A" w:rsidR="00774F2E" w:rsidRPr="00892B34" w:rsidRDefault="00774F2E" w:rsidP="00892B34">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paaiškėja, kad ekonomiškai naudingiausią pasiūlymą pateikusio tiekėjo pasiūlymas neatitinka VPĮ 17 straipsnio 2 dalies 2 punkte nurodytų aplinkos apsaugos, socialinės ir darbo teisės įpareigojimų.</w:t>
      </w:r>
    </w:p>
    <w:p w14:paraId="37EA2087" w14:textId="377A1211" w:rsidR="004110E6" w:rsidRPr="00892B34" w:rsidRDefault="00B74655" w:rsidP="00892B34">
      <w:pPr>
        <w:pStyle w:val="Body2"/>
        <w:numPr>
          <w:ilvl w:val="0"/>
          <w:numId w:val="38"/>
        </w:numPr>
        <w:tabs>
          <w:tab w:val="left" w:pos="426"/>
          <w:tab w:val="left" w:pos="567"/>
          <w:tab w:val="left" w:pos="1260"/>
          <w:tab w:val="left" w:pos="15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 </w:t>
      </w:r>
      <w:r w:rsidR="004110E6" w:rsidRPr="00892B34">
        <w:rPr>
          <w:rFonts w:ascii="Verdana" w:hAnsi="Verdana" w:cs="Times New Roman"/>
          <w:color w:val="00000A"/>
          <w:sz w:val="24"/>
          <w:szCs w:val="24"/>
          <w:lang w:val="lt-LT"/>
        </w:rPr>
        <w:t>Apie pasiūlymo atmetimą ir tokio atmetimo priežastis tiekėjas informuojamas raštu CVP IS priemonėmis.</w:t>
      </w:r>
    </w:p>
    <w:p w14:paraId="12666982" w14:textId="77777777" w:rsidR="0000145E" w:rsidRPr="00892B34" w:rsidRDefault="0000145E" w:rsidP="00892B34">
      <w:pPr>
        <w:pStyle w:val="Body2"/>
        <w:tabs>
          <w:tab w:val="left" w:pos="426"/>
          <w:tab w:val="left" w:pos="567"/>
          <w:tab w:val="left" w:pos="1260"/>
          <w:tab w:val="left" w:pos="1560"/>
        </w:tabs>
        <w:spacing w:after="0"/>
        <w:ind w:left="709"/>
        <w:rPr>
          <w:rFonts w:ascii="Verdana" w:hAnsi="Verdana" w:cs="Times New Roman"/>
          <w:sz w:val="24"/>
          <w:szCs w:val="24"/>
          <w:lang w:val="lt-LT"/>
        </w:rPr>
      </w:pPr>
    </w:p>
    <w:p w14:paraId="04810026" w14:textId="484B5956" w:rsidR="006679AD" w:rsidRPr="00892B34" w:rsidRDefault="006679AD" w:rsidP="00892B34">
      <w:pPr>
        <w:pStyle w:val="Body2"/>
        <w:tabs>
          <w:tab w:val="left" w:pos="426"/>
          <w:tab w:val="left" w:pos="567"/>
          <w:tab w:val="left" w:pos="1276"/>
          <w:tab w:val="left" w:pos="1560"/>
        </w:tabs>
        <w:spacing w:after="0"/>
        <w:ind w:left="1418"/>
        <w:rPr>
          <w:rFonts w:ascii="Verdana" w:hAnsi="Verdana" w:cs="Times New Roman"/>
          <w:sz w:val="24"/>
          <w:szCs w:val="24"/>
          <w:lang w:val="lt-LT"/>
        </w:rPr>
      </w:pPr>
    </w:p>
    <w:p w14:paraId="06FFF18A" w14:textId="3980D5BF" w:rsidR="00794CA7" w:rsidRPr="00892B34" w:rsidRDefault="00794CA7" w:rsidP="00892B34">
      <w:pPr>
        <w:pStyle w:val="Antrat"/>
        <w:numPr>
          <w:ilvl w:val="0"/>
          <w:numId w:val="21"/>
        </w:numPr>
        <w:jc w:val="center"/>
        <w:rPr>
          <w:rFonts w:ascii="Verdana" w:hAnsi="Verdana" w:cs="Times New Roman"/>
          <w:color w:val="auto"/>
          <w:sz w:val="24"/>
          <w:szCs w:val="24"/>
          <w:lang w:val="lt-LT"/>
        </w:rPr>
      </w:pPr>
      <w:bookmarkStart w:id="45" w:name="_Toc488998679"/>
      <w:bookmarkStart w:id="46" w:name="_Toc134796992"/>
      <w:bookmarkEnd w:id="45"/>
      <w:r w:rsidRPr="00892B34">
        <w:rPr>
          <w:rFonts w:ascii="Verdana" w:hAnsi="Verdana" w:cs="Times New Roman"/>
          <w:color w:val="auto"/>
          <w:sz w:val="24"/>
          <w:szCs w:val="24"/>
          <w:lang w:val="lt-LT"/>
        </w:rPr>
        <w:t>PASIŪLYMŲ VERTINIMAS IR PALYGINIMAS</w:t>
      </w:r>
      <w:bookmarkEnd w:id="46"/>
    </w:p>
    <w:p w14:paraId="23E1E4B8" w14:textId="77777777" w:rsidR="00794CA7" w:rsidRPr="00892B34" w:rsidRDefault="00794CA7" w:rsidP="00AC3CD0">
      <w:pPr>
        <w:pStyle w:val="Body2"/>
        <w:spacing w:after="0"/>
        <w:rPr>
          <w:rFonts w:ascii="Verdana" w:hAnsi="Verdana" w:cs="Times New Roman"/>
          <w:color w:val="00000A"/>
          <w:sz w:val="24"/>
          <w:szCs w:val="24"/>
          <w:lang w:val="lt-LT"/>
        </w:rPr>
      </w:pPr>
    </w:p>
    <w:p w14:paraId="2C10396B" w14:textId="2D36AB78" w:rsidR="00794CA7" w:rsidRPr="00892B34" w:rsidRDefault="00794CA7" w:rsidP="00892B34">
      <w:pPr>
        <w:pStyle w:val="Body2"/>
        <w:numPr>
          <w:ilvl w:val="0"/>
          <w:numId w:val="38"/>
        </w:numPr>
        <w:tabs>
          <w:tab w:val="left" w:pos="1276"/>
        </w:tabs>
        <w:spacing w:after="0"/>
        <w:ind w:left="0" w:firstLine="709"/>
        <w:rPr>
          <w:rFonts w:ascii="Verdana" w:hAnsi="Verdana" w:cs="Times New Roman"/>
          <w:sz w:val="24"/>
          <w:szCs w:val="24"/>
          <w:lang w:val="lt-LT"/>
        </w:rPr>
      </w:pPr>
      <w:r w:rsidRPr="00892B34">
        <w:rPr>
          <w:rFonts w:ascii="Verdana" w:hAnsi="Verdana" w:cs="Times New Roman"/>
          <w:kern w:val="16"/>
          <w:sz w:val="24"/>
          <w:szCs w:val="24"/>
          <w:lang w:val="lt-LT"/>
        </w:rPr>
        <w:t xml:space="preserve"> </w:t>
      </w:r>
      <w:r w:rsidR="00841622" w:rsidRPr="00892B34">
        <w:rPr>
          <w:rFonts w:ascii="Verdana" w:hAnsi="Verdana" w:cs="Times New Roman"/>
          <w:color w:val="00000A"/>
          <w:sz w:val="24"/>
          <w:szCs w:val="24"/>
          <w:lang w:val="lt-LT"/>
        </w:rPr>
        <w:t>Perkančioji organizacija ekonomiškai naudingiausią pasiūlymą išrenka pagal kainą. Ekonomiškai naudingiausiu pasiūlymu laikomas mažiausios kainos pasiūlymas.</w:t>
      </w:r>
    </w:p>
    <w:p w14:paraId="5EE075FE" w14:textId="6C98FCF7" w:rsidR="00D31327" w:rsidRPr="00892B34" w:rsidRDefault="00794CA7" w:rsidP="00892B34">
      <w:pPr>
        <w:pStyle w:val="Body2"/>
        <w:numPr>
          <w:ilvl w:val="0"/>
          <w:numId w:val="38"/>
        </w:numPr>
        <w:tabs>
          <w:tab w:val="left" w:pos="12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0A185B" w14:textId="77777777" w:rsidR="00D31327" w:rsidRPr="00892B34" w:rsidRDefault="00D31327" w:rsidP="00AC3CD0">
      <w:pPr>
        <w:pStyle w:val="Body2"/>
        <w:tabs>
          <w:tab w:val="left" w:pos="1260"/>
        </w:tabs>
        <w:spacing w:after="0"/>
        <w:ind w:left="720"/>
        <w:rPr>
          <w:rFonts w:ascii="Verdana" w:hAnsi="Verdana" w:cs="Times New Roman"/>
          <w:sz w:val="24"/>
          <w:szCs w:val="24"/>
          <w:lang w:val="lt-LT"/>
        </w:rPr>
      </w:pPr>
    </w:p>
    <w:p w14:paraId="0F1B0118" w14:textId="57A834F8" w:rsidR="00794CA7" w:rsidRPr="00892B34" w:rsidRDefault="00794CA7" w:rsidP="00892B34">
      <w:pPr>
        <w:pStyle w:val="Antrat"/>
        <w:numPr>
          <w:ilvl w:val="0"/>
          <w:numId w:val="21"/>
        </w:numPr>
        <w:jc w:val="center"/>
        <w:rPr>
          <w:rFonts w:ascii="Verdana" w:hAnsi="Verdana" w:cs="Times New Roman"/>
          <w:color w:val="auto"/>
          <w:sz w:val="24"/>
          <w:szCs w:val="24"/>
          <w:lang w:val="lt-LT"/>
        </w:rPr>
      </w:pPr>
      <w:bookmarkStart w:id="47" w:name="_Toc488998680"/>
      <w:bookmarkStart w:id="48" w:name="_Toc134796993"/>
      <w:bookmarkEnd w:id="47"/>
      <w:r w:rsidRPr="00892B34">
        <w:rPr>
          <w:rFonts w:ascii="Verdana" w:hAnsi="Verdana" w:cs="Times New Roman"/>
          <w:color w:val="auto"/>
          <w:sz w:val="24"/>
          <w:szCs w:val="24"/>
          <w:lang w:val="lt-LT"/>
        </w:rPr>
        <w:t>PASIŪLYMŲ EILĖ IR LAIMĖTOJO NUSTATYMAS</w:t>
      </w:r>
      <w:bookmarkEnd w:id="48"/>
    </w:p>
    <w:p w14:paraId="1A05BA6E" w14:textId="77777777" w:rsidR="00794CA7" w:rsidRPr="00892B34" w:rsidRDefault="00794CA7" w:rsidP="00AC3CD0">
      <w:pPr>
        <w:pStyle w:val="Body2"/>
        <w:spacing w:after="0"/>
        <w:rPr>
          <w:rFonts w:ascii="Verdana" w:hAnsi="Verdana" w:cs="Times New Roman"/>
          <w:color w:val="00000A"/>
          <w:sz w:val="24"/>
          <w:szCs w:val="24"/>
          <w:lang w:val="lt-LT"/>
        </w:rPr>
      </w:pPr>
    </w:p>
    <w:p w14:paraId="68CDD717" w14:textId="6880E4D0" w:rsidR="00794CA7" w:rsidRPr="00892B34" w:rsidRDefault="00794CA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Išnagrinėjusi, įvertinusi ir palyginusi pateiktus pasiūlymus, Komisija nustato pasiūlymų eilę ir laimėjusį pasiūlymą bei priima sprendimą dėl </w:t>
      </w:r>
      <w:r w:rsidR="00982864" w:rsidRPr="00892B34">
        <w:rPr>
          <w:rFonts w:ascii="Verdana" w:hAnsi="Verdana" w:cs="Times New Roman"/>
          <w:color w:val="00000A"/>
          <w:sz w:val="24"/>
          <w:szCs w:val="24"/>
          <w:lang w:val="lt-LT"/>
        </w:rPr>
        <w:t>s</w:t>
      </w:r>
      <w:r w:rsidRPr="00892B34">
        <w:rPr>
          <w:rFonts w:ascii="Verdana" w:hAnsi="Verdana" w:cs="Times New Roman"/>
          <w:color w:val="00000A"/>
          <w:sz w:val="24"/>
          <w:szCs w:val="24"/>
          <w:lang w:val="lt-LT"/>
        </w:rPr>
        <w:t>utarties sudarymo.</w:t>
      </w:r>
    </w:p>
    <w:p w14:paraId="24732714" w14:textId="33D6DF3F" w:rsidR="00B7681E" w:rsidRPr="00892B34" w:rsidRDefault="002346E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Pasiūlymų eilė sudaroma ekonominio naudingumo didėjimo tvarka. </w:t>
      </w:r>
      <w:r w:rsidR="00794CA7" w:rsidRPr="00892B34">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anksčiausiai.</w:t>
      </w:r>
    </w:p>
    <w:p w14:paraId="073EA837" w14:textId="553F4C00" w:rsidR="00794CA7" w:rsidRPr="00892B34" w:rsidRDefault="00794CA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Laimėjusiu pasiūlymu pripažįstamas pasiūlymas esantis pasiūlymų eilės pirmoje vietoje </w:t>
      </w:r>
      <w:r w:rsidR="00852F9C" w:rsidRPr="00892B34">
        <w:rPr>
          <w:rFonts w:ascii="Verdana" w:hAnsi="Verdana" w:cs="Times New Roman"/>
          <w:color w:val="00000A"/>
          <w:sz w:val="24"/>
          <w:szCs w:val="24"/>
          <w:lang w:val="lt-LT"/>
        </w:rPr>
        <w:t>VPĮ</w:t>
      </w:r>
      <w:r w:rsidRPr="00892B34">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09C80D64" w14:textId="196069DC" w:rsidR="00794CA7" w:rsidRPr="00892B34" w:rsidRDefault="007046E9"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5AB66CC6" w14:textId="78538D37" w:rsidR="00794CA7" w:rsidRPr="00892B34" w:rsidRDefault="00D47F6F"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Apie pasiūlymų eilės ir laimėjusio pasiūlymo nustatymą ir apie sprendimą sudaryti pirkimo sutartį, nedelsiant, bet ne vėliau kaip per 3 darbo </w:t>
      </w:r>
      <w:r w:rsidRPr="00892B34">
        <w:rPr>
          <w:rFonts w:ascii="Verdana" w:hAnsi="Verdana" w:cs="Times New Roman"/>
          <w:color w:val="00000A"/>
          <w:sz w:val="24"/>
          <w:szCs w:val="24"/>
          <w:lang w:val="lt-LT"/>
        </w:rPr>
        <w:lastRenderedPageBreak/>
        <w:t>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794CA7" w:rsidRPr="00892B34">
        <w:rPr>
          <w:rFonts w:ascii="Verdana" w:hAnsi="Verdana" w:cs="Times New Roman"/>
          <w:color w:val="00000A"/>
          <w:sz w:val="24"/>
          <w:szCs w:val="24"/>
          <w:lang w:val="lt-LT"/>
        </w:rPr>
        <w:t>.</w:t>
      </w:r>
    </w:p>
    <w:p w14:paraId="2377D1A8" w14:textId="385D626E" w:rsidR="00794CA7" w:rsidRPr="00892B34" w:rsidRDefault="00794CA7"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Pirkimo sutartis negali būti sudaryta, kol nepasibaigė pirkimo sutarties sudarymo atidėjimo terminas, t. y. ne anksčiau kaip po 5 darbo dienų nuo pranešimo apie sprendimą sudaryti pirkimo sutartį išsiuntimo iš </w:t>
      </w:r>
      <w:r w:rsidRPr="00892B34">
        <w:rPr>
          <w:rFonts w:ascii="Verdana" w:hAnsi="Verdana"/>
          <w:sz w:val="24"/>
          <w:szCs w:val="24"/>
          <w:lang w:val="lt-LT"/>
        </w:rPr>
        <w:t>Perkančiosios organizacijos</w:t>
      </w:r>
      <w:r w:rsidRPr="00892B34">
        <w:rPr>
          <w:rFonts w:ascii="Verdana" w:hAnsi="Verdana" w:cs="Times New Roman"/>
          <w:color w:val="00000A"/>
          <w:sz w:val="24"/>
          <w:szCs w:val="24"/>
          <w:lang w:val="lt-LT"/>
        </w:rPr>
        <w:t xml:space="preserve"> suinteresuotiems kandidatams ir suinteresuotiems dalyviams dienos, išskyrus atvejus, kai vienintelis suinteresuotas </w:t>
      </w:r>
      <w:r w:rsidR="00323565" w:rsidRPr="00892B34">
        <w:rPr>
          <w:rFonts w:ascii="Verdana" w:hAnsi="Verdana" w:cs="Times New Roman"/>
          <w:color w:val="00000A"/>
          <w:sz w:val="24"/>
          <w:szCs w:val="24"/>
          <w:lang w:val="lt-LT"/>
        </w:rPr>
        <w:t>dalyvis</w:t>
      </w:r>
      <w:r w:rsidRPr="00892B34">
        <w:rPr>
          <w:rFonts w:ascii="Verdana" w:hAnsi="Verdana" w:cs="Times New Roman"/>
          <w:color w:val="00000A"/>
          <w:sz w:val="24"/>
          <w:szCs w:val="24"/>
          <w:lang w:val="lt-LT"/>
        </w:rPr>
        <w:t xml:space="preserve"> yra tas, su kuriuo sudaroma pirkimo sutartis.</w:t>
      </w:r>
    </w:p>
    <w:p w14:paraId="5634D25F" w14:textId="7195DBB7" w:rsidR="00794CA7" w:rsidRPr="00892B34" w:rsidRDefault="00DC3339" w:rsidP="00892B34">
      <w:pPr>
        <w:pStyle w:val="Body2"/>
        <w:numPr>
          <w:ilvl w:val="0"/>
          <w:numId w:val="38"/>
        </w:numPr>
        <w:spacing w:after="0"/>
        <w:ind w:left="0" w:firstLine="709"/>
        <w:rPr>
          <w:rFonts w:ascii="Verdana" w:hAnsi="Verdana" w:cs="Times New Roman"/>
          <w:sz w:val="24"/>
          <w:szCs w:val="24"/>
          <w:lang w:val="lt-LT"/>
        </w:rPr>
      </w:pPr>
      <w:r w:rsidRPr="00892B34">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w:t>
      </w:r>
      <w:r w:rsidRPr="00892B34">
        <w:rPr>
          <w:rFonts w:ascii="Verdana" w:hAnsi="Verdana" w:cs="Segoe UI"/>
          <w:color w:val="00000A"/>
          <w:sz w:val="24"/>
          <w:szCs w:val="24"/>
          <w:lang w:val="lt-LT" w:eastAsia="en-US"/>
        </w:rPr>
        <w:t xml:space="preserve"> </w:t>
      </w:r>
      <w:r w:rsidRPr="00892B34">
        <w:rPr>
          <w:rFonts w:ascii="Verdana" w:hAnsi="Verdana" w:cs="Times New Roman"/>
          <w:sz w:val="24"/>
          <w:szCs w:val="24"/>
          <w:lang w:val="lt-LT"/>
        </w:rPr>
        <w:t>1 dalyje išdėstytos sąlygos</w:t>
      </w:r>
      <w:r w:rsidR="00794CA7" w:rsidRPr="00892B34">
        <w:rPr>
          <w:rFonts w:ascii="Verdana" w:hAnsi="Verdana" w:cs="Times New Roman"/>
          <w:color w:val="00000A"/>
          <w:sz w:val="24"/>
          <w:szCs w:val="24"/>
          <w:lang w:val="lt-LT"/>
        </w:rPr>
        <w:t>.</w:t>
      </w:r>
    </w:p>
    <w:p w14:paraId="5175767B" w14:textId="77777777" w:rsidR="00D244BD" w:rsidRPr="00892B34" w:rsidRDefault="00D244BD" w:rsidP="00AC3CD0">
      <w:pPr>
        <w:pStyle w:val="Body2"/>
        <w:spacing w:after="0"/>
        <w:ind w:left="720"/>
        <w:rPr>
          <w:rFonts w:ascii="Verdana" w:hAnsi="Verdana" w:cs="Times New Roman"/>
          <w:sz w:val="24"/>
          <w:szCs w:val="24"/>
          <w:lang w:val="lt-LT"/>
        </w:rPr>
      </w:pPr>
    </w:p>
    <w:p w14:paraId="4377576F" w14:textId="070C7C2E" w:rsidR="00794CA7" w:rsidRPr="00892B34" w:rsidRDefault="00794CA7" w:rsidP="00892B34">
      <w:pPr>
        <w:pStyle w:val="Antrat"/>
        <w:numPr>
          <w:ilvl w:val="0"/>
          <w:numId w:val="21"/>
        </w:numPr>
        <w:jc w:val="center"/>
        <w:rPr>
          <w:rFonts w:ascii="Verdana" w:hAnsi="Verdana" w:cs="Times New Roman"/>
          <w:color w:val="auto"/>
          <w:sz w:val="24"/>
          <w:szCs w:val="24"/>
          <w:lang w:val="lt-LT"/>
        </w:rPr>
      </w:pPr>
      <w:bookmarkStart w:id="49" w:name="_Toc488998681"/>
      <w:bookmarkStart w:id="50" w:name="_Toc134796994"/>
      <w:bookmarkEnd w:id="49"/>
      <w:r w:rsidRPr="00892B34">
        <w:rPr>
          <w:rFonts w:ascii="Verdana" w:hAnsi="Verdana" w:cs="Times New Roman"/>
          <w:color w:val="auto"/>
          <w:sz w:val="24"/>
          <w:szCs w:val="24"/>
          <w:lang w:val="lt-LT"/>
        </w:rPr>
        <w:t>PRETENZIJŲ IR SKUNDŲ NAGRINĖJIMAS</w:t>
      </w:r>
      <w:bookmarkEnd w:id="50"/>
    </w:p>
    <w:p w14:paraId="54621DC2" w14:textId="77777777" w:rsidR="00794CA7" w:rsidRPr="00892B34" w:rsidRDefault="00794CA7" w:rsidP="00AC3CD0">
      <w:pPr>
        <w:pStyle w:val="Body2"/>
        <w:spacing w:after="0"/>
        <w:rPr>
          <w:rFonts w:ascii="Verdana" w:hAnsi="Verdana" w:cs="Times New Roman"/>
          <w:color w:val="00000A"/>
          <w:sz w:val="24"/>
          <w:szCs w:val="24"/>
          <w:lang w:val="lt-LT"/>
        </w:rPr>
      </w:pPr>
    </w:p>
    <w:p w14:paraId="68AD464E" w14:textId="2363D130" w:rsidR="00DC3339" w:rsidRPr="00892B34" w:rsidRDefault="00794CA7" w:rsidP="00892B34">
      <w:pPr>
        <w:pStyle w:val="Body2"/>
        <w:numPr>
          <w:ilvl w:val="0"/>
          <w:numId w:val="38"/>
        </w:numPr>
        <w:tabs>
          <w:tab w:val="left" w:pos="1260"/>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 </w:t>
      </w:r>
      <w:r w:rsidR="00DC3339" w:rsidRPr="00892B34">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DC3339" w:rsidRPr="00892B34">
        <w:rPr>
          <w:rFonts w:ascii="Verdana" w:hAnsi="Verdana"/>
          <w:sz w:val="24"/>
          <w:szCs w:val="24"/>
          <w:lang w:val="lt-LT"/>
        </w:rPr>
        <w:t>Pretenzijos teikiamos elektroninėmis priemonėmis.</w:t>
      </w:r>
    </w:p>
    <w:p w14:paraId="5A6F14DF" w14:textId="77777777" w:rsidR="00DC3339" w:rsidRPr="00892B34" w:rsidRDefault="00DC3339" w:rsidP="00892B34">
      <w:pPr>
        <w:pStyle w:val="Body2"/>
        <w:numPr>
          <w:ilvl w:val="0"/>
          <w:numId w:val="38"/>
        </w:numPr>
        <w:tabs>
          <w:tab w:val="left" w:pos="12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Tiekėjas turi teisę pateikti pretenziją Perkančiajai organizacijai, pateikti prašymą ar pareikšti ieškinį teismui (</w:t>
      </w:r>
      <w:r w:rsidRPr="00892B34">
        <w:rPr>
          <w:rFonts w:ascii="Verdana" w:hAnsi="Verdana" w:cs="Times New Roman"/>
          <w:color w:val="00000A"/>
          <w:sz w:val="24"/>
          <w:szCs w:val="24"/>
          <w:lang w:val="lt-LT"/>
        </w:rPr>
        <w:t xml:space="preserve">išskyrus šiuos atvejus: </w:t>
      </w:r>
      <w:r w:rsidRPr="00892B34">
        <w:rPr>
          <w:rFonts w:ascii="Verdana" w:hAnsi="Verdana" w:cs="Times New Roman"/>
          <w:sz w:val="24"/>
          <w:szCs w:val="24"/>
          <w:lang w:val="lt-LT"/>
        </w:rPr>
        <w:t>1.</w:t>
      </w:r>
      <w:r w:rsidRPr="00892B34">
        <w:rPr>
          <w:rFonts w:ascii="Verdana" w:hAnsi="Verdana"/>
          <w:sz w:val="24"/>
          <w:szCs w:val="24"/>
          <w:lang w:val="lt-LT"/>
        </w:rPr>
        <w:t xml:space="preserve"> Tiekėjas turi teisę pareikšti ieškinį dėl pirkimo sutarties pripažinimo negaliojančia per 6 mėnesius nuo pirkimo sutarties sudarymo dienos.</w:t>
      </w:r>
      <w:bookmarkStart w:id="51" w:name="part_e0d8c247d476486b8752fa0197ec4ffd"/>
      <w:bookmarkEnd w:id="51"/>
      <w:r w:rsidRPr="00892B34">
        <w:rPr>
          <w:rFonts w:ascii="Verdana" w:hAnsi="Verdana" w:cs="Times New Roman"/>
          <w:sz w:val="24"/>
          <w:szCs w:val="24"/>
          <w:lang w:val="lt-LT"/>
        </w:rPr>
        <w:t xml:space="preserve"> 2. </w:t>
      </w:r>
      <w:r w:rsidRPr="00892B34">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892B34">
        <w:rPr>
          <w:rFonts w:ascii="Verdana" w:hAnsi="Verdana" w:cs="Times New Roman"/>
          <w:sz w:val="24"/>
          <w:szCs w:val="24"/>
          <w:lang w:val="lt-LT"/>
        </w:rPr>
        <w:t>):</w:t>
      </w:r>
    </w:p>
    <w:p w14:paraId="7280967C" w14:textId="77777777" w:rsidR="00DC3339" w:rsidRPr="00892B34" w:rsidRDefault="00DC3339" w:rsidP="00892B34">
      <w:pPr>
        <w:pStyle w:val="Body2"/>
        <w:numPr>
          <w:ilvl w:val="1"/>
          <w:numId w:val="38"/>
        </w:numPr>
        <w:tabs>
          <w:tab w:val="left" w:pos="1260"/>
          <w:tab w:val="left" w:pos="1418"/>
          <w:tab w:val="left" w:pos="15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A1A0D54" w14:textId="77777777" w:rsidR="00DC3339" w:rsidRPr="00892B34" w:rsidRDefault="00DC3339" w:rsidP="00892B34">
      <w:pPr>
        <w:pStyle w:val="Body2"/>
        <w:numPr>
          <w:ilvl w:val="1"/>
          <w:numId w:val="38"/>
        </w:numPr>
        <w:tabs>
          <w:tab w:val="left" w:pos="1260"/>
          <w:tab w:val="left" w:pos="1418"/>
          <w:tab w:val="left" w:pos="15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lastRenderedPageBreak/>
        <w:t>per 5 darbo dienas nuo paskelbimo apie Perkančiosios organizacijos priimtą sprendimą dienos, jeigu VPĮ nėra reikalavimo raštu informuoti tiekėjus apie Perkančiosios organizacijos priimtus sprendimus.</w:t>
      </w:r>
    </w:p>
    <w:p w14:paraId="647E3A23" w14:textId="0E655526" w:rsidR="00DC3339" w:rsidRPr="00892B34" w:rsidRDefault="008F501C" w:rsidP="00892B34">
      <w:pPr>
        <w:pStyle w:val="Body2"/>
        <w:numPr>
          <w:ilvl w:val="0"/>
          <w:numId w:val="38"/>
        </w:numPr>
        <w:tabs>
          <w:tab w:val="left" w:pos="12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 xml:space="preserve"> </w:t>
      </w:r>
      <w:r w:rsidR="00DC3339" w:rsidRPr="00892B34">
        <w:rPr>
          <w:rFonts w:ascii="Verdana" w:hAnsi="Verdana" w:cs="Times New Roman"/>
          <w:sz w:val="24"/>
          <w:szCs w:val="24"/>
          <w:lang w:val="lt-LT"/>
        </w:rPr>
        <w:t xml:space="preserve">Tais atvejais, kai tiekėjui padaryta žala kildinama iš neteisėtų </w:t>
      </w:r>
      <w:r w:rsidR="00DC3339" w:rsidRPr="00892B34">
        <w:rPr>
          <w:rFonts w:ascii="Verdana" w:hAnsi="Verdana" w:cs="Times New Roman"/>
          <w:sz w:val="24"/>
          <w:szCs w:val="24"/>
          <w:lang w:val="lt-LT"/>
        </w:rPr>
        <w:b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11</w:t>
      </w:r>
      <w:r w:rsidR="00E13A5C" w:rsidRPr="00892B34">
        <w:rPr>
          <w:rFonts w:ascii="Verdana" w:hAnsi="Verdana" w:cs="Times New Roman"/>
          <w:sz w:val="24"/>
          <w:szCs w:val="24"/>
          <w:lang w:val="lt-LT"/>
        </w:rPr>
        <w:t>7</w:t>
      </w:r>
      <w:r w:rsidR="00DC3339" w:rsidRPr="00892B34">
        <w:rPr>
          <w:rFonts w:ascii="Verdana" w:hAnsi="Verdana" w:cs="Times New Roman"/>
          <w:sz w:val="24"/>
          <w:szCs w:val="24"/>
          <w:lang w:val="lt-LT"/>
        </w:rPr>
        <w:t xml:space="preserve"> punkte numatytoms išimtims.</w:t>
      </w:r>
    </w:p>
    <w:p w14:paraId="59893CC3" w14:textId="62AF21B7" w:rsidR="00DC3339" w:rsidRPr="00892B34" w:rsidRDefault="008F501C" w:rsidP="00892B34">
      <w:pPr>
        <w:pStyle w:val="Body2"/>
        <w:numPr>
          <w:ilvl w:val="0"/>
          <w:numId w:val="38"/>
        </w:numPr>
        <w:tabs>
          <w:tab w:val="left" w:pos="1260"/>
        </w:tabs>
        <w:spacing w:after="0"/>
        <w:ind w:left="0" w:firstLine="709"/>
        <w:rPr>
          <w:rFonts w:ascii="Verdana" w:hAnsi="Verdana" w:cs="Times New Roman"/>
          <w:sz w:val="24"/>
          <w:szCs w:val="24"/>
          <w:lang w:val="lt-LT"/>
        </w:rPr>
      </w:pPr>
      <w:r w:rsidRPr="00892B34">
        <w:rPr>
          <w:rFonts w:ascii="Verdana" w:hAnsi="Verdana" w:cs="Times New Roman"/>
          <w:sz w:val="24"/>
          <w:szCs w:val="24"/>
          <w:lang w:val="lt-LT"/>
        </w:rPr>
        <w:t xml:space="preserve"> </w:t>
      </w:r>
      <w:r w:rsidR="00DC3339" w:rsidRPr="00892B34">
        <w:rPr>
          <w:rFonts w:ascii="Verdana" w:hAnsi="Verdana"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0ECDBD6" w14:textId="73AD60EA" w:rsidR="00DC3339" w:rsidRPr="00892B34" w:rsidRDefault="008F501C" w:rsidP="00892B34">
      <w:pPr>
        <w:pStyle w:val="Body2"/>
        <w:numPr>
          <w:ilvl w:val="0"/>
          <w:numId w:val="38"/>
        </w:numPr>
        <w:tabs>
          <w:tab w:val="left" w:pos="1260"/>
        </w:tabs>
        <w:spacing w:after="0"/>
        <w:ind w:left="0" w:firstLine="709"/>
        <w:rPr>
          <w:rFonts w:ascii="Verdana" w:hAnsi="Verdana" w:cs="Times New Roman"/>
          <w:color w:val="auto"/>
          <w:sz w:val="24"/>
          <w:szCs w:val="24"/>
          <w:lang w:val="lt-LT"/>
        </w:rPr>
      </w:pPr>
      <w:r w:rsidRPr="00892B34">
        <w:rPr>
          <w:rFonts w:ascii="Verdana" w:hAnsi="Verdana" w:cs="Times New Roman"/>
          <w:color w:val="auto"/>
          <w:sz w:val="24"/>
          <w:szCs w:val="24"/>
          <w:lang w:val="lt-LT"/>
        </w:rPr>
        <w:t xml:space="preserve"> </w:t>
      </w:r>
      <w:r w:rsidR="00DC3339" w:rsidRPr="00892B34">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CC950A1" w14:textId="6BC777CB" w:rsidR="00C3389F" w:rsidRPr="00892B34" w:rsidRDefault="008F501C" w:rsidP="00892B34">
      <w:pPr>
        <w:pStyle w:val="Body2"/>
        <w:numPr>
          <w:ilvl w:val="0"/>
          <w:numId w:val="38"/>
        </w:numPr>
        <w:tabs>
          <w:tab w:val="left" w:pos="1260"/>
        </w:tabs>
        <w:spacing w:after="0"/>
        <w:ind w:left="0" w:firstLine="709"/>
        <w:rPr>
          <w:rFonts w:ascii="Verdana" w:hAnsi="Verdana" w:cs="Times New Roman"/>
          <w:sz w:val="24"/>
          <w:szCs w:val="24"/>
          <w:lang w:val="lt-LT"/>
        </w:rPr>
      </w:pPr>
      <w:r w:rsidRPr="00892B34">
        <w:rPr>
          <w:rFonts w:ascii="Verdana" w:hAnsi="Verdana"/>
          <w:kern w:val="16"/>
          <w:sz w:val="24"/>
          <w:szCs w:val="24"/>
          <w:lang w:val="lt-LT"/>
        </w:rPr>
        <w:t xml:space="preserve"> </w:t>
      </w:r>
      <w:r w:rsidR="00DC3339" w:rsidRPr="00892B34">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DC3339" w:rsidRPr="00892B34">
        <w:rPr>
          <w:rFonts w:ascii="Verdana" w:hAnsi="Verdana" w:cs="Times New Roman"/>
          <w:sz w:val="24"/>
          <w:szCs w:val="24"/>
          <w:lang w:val="lt-LT"/>
        </w:rPr>
        <w:t>.</w:t>
      </w:r>
      <w:bookmarkStart w:id="52" w:name="_Toc488998682"/>
      <w:bookmarkEnd w:id="52"/>
    </w:p>
    <w:p w14:paraId="6E19122C" w14:textId="77777777" w:rsidR="00C3389F" w:rsidRPr="00892B34" w:rsidRDefault="00C3389F" w:rsidP="00892B34">
      <w:pPr>
        <w:pStyle w:val="Body2"/>
        <w:tabs>
          <w:tab w:val="left" w:pos="1260"/>
        </w:tabs>
        <w:spacing w:after="0"/>
        <w:ind w:left="709"/>
        <w:rPr>
          <w:rFonts w:ascii="Verdana" w:hAnsi="Verdana" w:cs="Times New Roman"/>
          <w:sz w:val="24"/>
          <w:szCs w:val="24"/>
          <w:lang w:val="lt-LT"/>
        </w:rPr>
      </w:pPr>
    </w:p>
    <w:p w14:paraId="4D302E62" w14:textId="77777777" w:rsidR="006915F5" w:rsidRPr="00892B34" w:rsidRDefault="006915F5" w:rsidP="00892B34">
      <w:pPr>
        <w:pStyle w:val="Antrat"/>
        <w:numPr>
          <w:ilvl w:val="0"/>
          <w:numId w:val="21"/>
        </w:numPr>
        <w:jc w:val="center"/>
        <w:rPr>
          <w:rFonts w:ascii="Verdana" w:hAnsi="Verdana" w:cs="Times New Roman"/>
          <w:color w:val="auto"/>
          <w:sz w:val="24"/>
          <w:szCs w:val="24"/>
          <w:lang w:val="lt-LT"/>
        </w:rPr>
      </w:pPr>
      <w:bookmarkStart w:id="53" w:name="_Toc134796995"/>
      <w:r w:rsidRPr="00892B34">
        <w:rPr>
          <w:rFonts w:ascii="Verdana" w:hAnsi="Verdana" w:cs="Times New Roman"/>
          <w:color w:val="auto"/>
          <w:sz w:val="24"/>
          <w:szCs w:val="24"/>
          <w:lang w:val="lt-LT"/>
        </w:rPr>
        <w:t>PIRKIMO SUTARTIES PASIRAŠYMAS IR jos SĄLYGOS</w:t>
      </w:r>
      <w:bookmarkEnd w:id="53"/>
    </w:p>
    <w:p w14:paraId="33820AF0" w14:textId="77777777" w:rsidR="006915F5" w:rsidRPr="00892B34" w:rsidRDefault="006915F5" w:rsidP="00AC3CD0">
      <w:pPr>
        <w:pStyle w:val="Body2"/>
        <w:spacing w:after="0"/>
        <w:rPr>
          <w:rFonts w:ascii="Verdana" w:hAnsi="Verdana" w:cs="Times New Roman"/>
          <w:color w:val="00000A"/>
          <w:sz w:val="24"/>
          <w:szCs w:val="24"/>
          <w:lang w:val="lt-LT"/>
        </w:rPr>
      </w:pPr>
    </w:p>
    <w:p w14:paraId="1EEA6218" w14:textId="5E4B9BDC" w:rsidR="006915F5" w:rsidRPr="00892B34" w:rsidRDefault="006915F5" w:rsidP="00892B34">
      <w:pPr>
        <w:pStyle w:val="Body2"/>
        <w:numPr>
          <w:ilvl w:val="0"/>
          <w:numId w:val="38"/>
        </w:numPr>
        <w:tabs>
          <w:tab w:val="left" w:pos="1276"/>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 </w:t>
      </w:r>
      <w:r w:rsidRPr="00892B34">
        <w:rPr>
          <w:rFonts w:ascii="Verdana" w:hAnsi="Verdana" w:cs="Times New Roman"/>
          <w:kern w:val="16"/>
          <w:sz w:val="24"/>
          <w:szCs w:val="24"/>
          <w:lang w:val="lt-LT"/>
        </w:rPr>
        <w:t xml:space="preserve">Perkančioji organizacija </w:t>
      </w:r>
      <w:r w:rsidRPr="00892B34">
        <w:rPr>
          <w:rFonts w:ascii="Verdana" w:hAnsi="Verdana" w:cs="Times New Roman"/>
          <w:color w:val="00000A"/>
          <w:sz w:val="24"/>
          <w:szCs w:val="24"/>
          <w:lang w:val="lt-LT"/>
        </w:rPr>
        <w:t xml:space="preserve">sudaryti pirkimo sutartį raštu informuoja tą dalyvį, kurio pasiūlymas pripažintas laimėjusiu, kartu jam nurodomas laikas, iki kada reikia pasirašyti pirkimo sutartį. </w:t>
      </w:r>
    </w:p>
    <w:p w14:paraId="20C20272" w14:textId="77777777" w:rsidR="006915F5" w:rsidRPr="00892B34" w:rsidRDefault="006915F5" w:rsidP="00892B34">
      <w:pPr>
        <w:pStyle w:val="Body2"/>
        <w:numPr>
          <w:ilvl w:val="0"/>
          <w:numId w:val="38"/>
        </w:numPr>
        <w:tabs>
          <w:tab w:val="left" w:pos="1276"/>
        </w:tabs>
        <w:spacing w:after="0"/>
        <w:ind w:left="0" w:firstLine="709"/>
        <w:rPr>
          <w:rFonts w:ascii="Verdana" w:hAnsi="Verdana" w:cs="Times New Roman"/>
          <w:sz w:val="24"/>
          <w:szCs w:val="24"/>
          <w:lang w:val="lt-LT"/>
        </w:rPr>
      </w:pPr>
      <w:r w:rsidRPr="00892B34">
        <w:rPr>
          <w:rFonts w:ascii="Verdana" w:hAnsi="Verdana" w:cs="Times New Roman"/>
          <w:color w:val="00000A"/>
          <w:sz w:val="24"/>
          <w:szCs w:val="24"/>
          <w:lang w:val="lt-LT"/>
        </w:rPr>
        <w:t xml:space="preserve"> </w:t>
      </w:r>
      <w:r w:rsidRPr="00892B34">
        <w:rPr>
          <w:rFonts w:ascii="Verdana" w:hAnsi="Verdana"/>
          <w:sz w:val="24"/>
          <w:szCs w:val="24"/>
          <w:lang w:val="lt-LT"/>
        </w:rPr>
        <w:t>Sudaroma pirkimo sutartis atitinka laimėjusio tiekėjo pasiūlymą ir šias pirkimo sąlygas. Sutartis sudaroma vadovaujantis VPĮ V skyriumi.</w:t>
      </w:r>
    </w:p>
    <w:p w14:paraId="4DE48D14" w14:textId="77777777" w:rsidR="006915F5" w:rsidRPr="00892B34" w:rsidRDefault="006915F5" w:rsidP="00892B34">
      <w:pPr>
        <w:pStyle w:val="Body2"/>
        <w:numPr>
          <w:ilvl w:val="0"/>
          <w:numId w:val="38"/>
        </w:numPr>
        <w:tabs>
          <w:tab w:val="left" w:pos="1276"/>
        </w:tabs>
        <w:spacing w:after="0"/>
        <w:ind w:left="0" w:firstLine="709"/>
        <w:rPr>
          <w:rFonts w:ascii="Verdana" w:hAnsi="Verdana" w:cs="Times New Roman"/>
          <w:sz w:val="24"/>
          <w:szCs w:val="24"/>
          <w:lang w:val="lt-LT"/>
        </w:rPr>
      </w:pPr>
      <w:r w:rsidRPr="00892B34">
        <w:rPr>
          <w:rFonts w:ascii="Verdana" w:eastAsia="Times New Roman" w:hAnsi="Verdana"/>
          <w:sz w:val="24"/>
          <w:szCs w:val="24"/>
          <w:lang w:val="lt-LT"/>
        </w:rPr>
        <w:t>Vykdant pirkimo sutartį, sąskaitos faktūros Perkančiajai organizacijai teikiamos tik elektroniniu būdu:</w:t>
      </w:r>
    </w:p>
    <w:p w14:paraId="540524E9" w14:textId="77777777" w:rsidR="006915F5" w:rsidRPr="00892B34" w:rsidRDefault="006915F5" w:rsidP="00892B34">
      <w:pPr>
        <w:pStyle w:val="Body2"/>
        <w:numPr>
          <w:ilvl w:val="1"/>
          <w:numId w:val="38"/>
        </w:numPr>
        <w:tabs>
          <w:tab w:val="left" w:pos="993"/>
          <w:tab w:val="left" w:pos="1134"/>
          <w:tab w:val="left" w:pos="1418"/>
          <w:tab w:val="left" w:pos="1560"/>
        </w:tabs>
        <w:spacing w:after="0"/>
        <w:ind w:left="0" w:firstLine="709"/>
        <w:rPr>
          <w:rFonts w:ascii="Verdana" w:hAnsi="Verdana" w:cs="Times New Roman"/>
          <w:sz w:val="24"/>
          <w:szCs w:val="24"/>
          <w:lang w:val="lt-LT"/>
        </w:rPr>
      </w:pPr>
      <w:r w:rsidRPr="00892B34">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A5A7E82" w14:textId="376F6E5D" w:rsidR="00AD1882" w:rsidRPr="00892B34" w:rsidRDefault="006915F5" w:rsidP="00892B34">
      <w:pPr>
        <w:pStyle w:val="Body2"/>
        <w:numPr>
          <w:ilvl w:val="1"/>
          <w:numId w:val="38"/>
        </w:numPr>
        <w:tabs>
          <w:tab w:val="left" w:pos="993"/>
          <w:tab w:val="left" w:pos="1134"/>
          <w:tab w:val="left" w:pos="1418"/>
          <w:tab w:val="left" w:pos="1560"/>
        </w:tabs>
        <w:spacing w:after="0"/>
        <w:ind w:left="0" w:firstLine="709"/>
        <w:rPr>
          <w:rFonts w:ascii="Verdana" w:hAnsi="Verdana" w:cs="Times New Roman"/>
          <w:sz w:val="24"/>
          <w:szCs w:val="24"/>
          <w:lang w:val="lt-LT"/>
        </w:rPr>
      </w:pPr>
      <w:r w:rsidRPr="00892B34">
        <w:rPr>
          <w:rFonts w:ascii="Verdana" w:eastAsia="Times New Roman" w:hAnsi="Verdana" w:cs="Times New Roman"/>
          <w:sz w:val="24"/>
          <w:szCs w:val="24"/>
          <w:lang w:val="lt-LT"/>
        </w:rPr>
        <w:t xml:space="preserve">Europos elektroninių sąskaitų faktūrų standarto neatitinkančios elektroninės sąskaitos faktūros gali būti teikiamos tik naudojantis informacinės sistemos </w:t>
      </w:r>
      <w:r w:rsidR="00517D86" w:rsidRPr="00892B34">
        <w:rPr>
          <w:rFonts w:ascii="Verdana" w:eastAsia="Times New Roman" w:hAnsi="Verdana" w:cs="Times New Roman"/>
          <w:sz w:val="24"/>
          <w:szCs w:val="24"/>
          <w:lang w:val="lt-LT"/>
        </w:rPr>
        <w:t>SABIS</w:t>
      </w:r>
      <w:r w:rsidRPr="00892B34">
        <w:rPr>
          <w:rFonts w:ascii="Verdana" w:eastAsia="Times New Roman" w:hAnsi="Verdana" w:cs="Times New Roman"/>
          <w:sz w:val="24"/>
          <w:szCs w:val="24"/>
          <w:lang w:val="lt-LT"/>
        </w:rPr>
        <w:t xml:space="preserve"> priemonėmis;</w:t>
      </w:r>
    </w:p>
    <w:p w14:paraId="345C85A1" w14:textId="3BAC0EFD" w:rsidR="006915F5" w:rsidRPr="00892B34" w:rsidRDefault="006915F5" w:rsidP="00892B34">
      <w:pPr>
        <w:pStyle w:val="Body2"/>
        <w:numPr>
          <w:ilvl w:val="1"/>
          <w:numId w:val="38"/>
        </w:numPr>
        <w:tabs>
          <w:tab w:val="left" w:pos="993"/>
          <w:tab w:val="left" w:pos="1134"/>
          <w:tab w:val="left" w:pos="1418"/>
          <w:tab w:val="left" w:pos="1560"/>
        </w:tabs>
        <w:spacing w:after="0"/>
        <w:ind w:left="0" w:firstLine="709"/>
        <w:rPr>
          <w:rFonts w:ascii="Verdana" w:hAnsi="Verdana" w:cs="Times New Roman"/>
          <w:sz w:val="24"/>
          <w:szCs w:val="24"/>
          <w:lang w:val="lt-LT"/>
        </w:rPr>
      </w:pPr>
      <w:r w:rsidRPr="00892B34">
        <w:rPr>
          <w:rFonts w:ascii="Verdana" w:eastAsia="Times New Roman" w:hAnsi="Verdana" w:cs="Times New Roman"/>
          <w:sz w:val="24"/>
          <w:szCs w:val="24"/>
          <w:lang w:val="lt-LT"/>
        </w:rPr>
        <w:t xml:space="preserve">Perkančioji organizacija elektronines sąskaitas faktūras priima ir apdoroja naudodamasi informacinės sistemos </w:t>
      </w:r>
      <w:r w:rsidR="00517D86" w:rsidRPr="00892B34">
        <w:rPr>
          <w:rFonts w:ascii="Verdana" w:eastAsia="Times New Roman" w:hAnsi="Verdana" w:cs="Times New Roman"/>
          <w:sz w:val="24"/>
          <w:szCs w:val="24"/>
          <w:lang w:val="lt-LT"/>
        </w:rPr>
        <w:t>SABIS</w:t>
      </w:r>
      <w:r w:rsidRPr="00892B34">
        <w:rPr>
          <w:rFonts w:ascii="Verdana" w:eastAsia="Times New Roman" w:hAnsi="Verdana" w:cs="Times New Roman"/>
          <w:sz w:val="24"/>
          <w:szCs w:val="24"/>
          <w:lang w:val="lt-LT"/>
        </w:rPr>
        <w:t xml:space="preserve">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C7F5105" w14:textId="77777777" w:rsidR="006915F5" w:rsidRPr="00892B34" w:rsidRDefault="006915F5" w:rsidP="00892B34">
      <w:pPr>
        <w:pStyle w:val="Body2"/>
        <w:numPr>
          <w:ilvl w:val="0"/>
          <w:numId w:val="38"/>
        </w:numPr>
        <w:tabs>
          <w:tab w:val="left" w:pos="1134"/>
          <w:tab w:val="left" w:pos="1276"/>
          <w:tab w:val="left" w:pos="1701"/>
        </w:tabs>
        <w:spacing w:after="0"/>
        <w:ind w:left="0" w:firstLine="709"/>
        <w:rPr>
          <w:rFonts w:ascii="Verdana" w:hAnsi="Verdana" w:cs="Times New Roman"/>
          <w:b/>
          <w:sz w:val="24"/>
          <w:szCs w:val="24"/>
          <w:lang w:val="lt-LT"/>
        </w:rPr>
      </w:pPr>
      <w:r w:rsidRPr="00892B34">
        <w:rPr>
          <w:rFonts w:ascii="Verdana" w:hAnsi="Verdana" w:cs="Times New Roman"/>
          <w:color w:val="00000A"/>
          <w:sz w:val="24"/>
          <w:szCs w:val="24"/>
          <w:lang w:val="lt-LT"/>
        </w:rPr>
        <w:lastRenderedPageBreak/>
        <w:t xml:space="preserve"> Sutartis </w:t>
      </w:r>
      <w:r w:rsidRPr="00892B34">
        <w:rPr>
          <w:rFonts w:ascii="Verdana" w:hAnsi="Verdana" w:cs="Times New Roman"/>
          <w:sz w:val="24"/>
          <w:szCs w:val="24"/>
          <w:lang w:val="lt-LT"/>
        </w:rPr>
        <w:t xml:space="preserve">bus sudaroma </w:t>
      </w:r>
      <w:r w:rsidRPr="00892B34">
        <w:rPr>
          <w:rFonts w:ascii="Verdana" w:hAnsi="Verdana" w:cs="Times New Roman"/>
          <w:b/>
          <w:sz w:val="24"/>
          <w:szCs w:val="24"/>
          <w:lang w:val="lt-LT"/>
        </w:rPr>
        <w:t>elektroninėmis priemonėmis.</w:t>
      </w:r>
    </w:p>
    <w:p w14:paraId="78B71B45" w14:textId="77777777" w:rsidR="006915F5" w:rsidRPr="00892B34" w:rsidRDefault="006915F5" w:rsidP="00892B34">
      <w:pPr>
        <w:pStyle w:val="Body2"/>
        <w:tabs>
          <w:tab w:val="left" w:pos="1134"/>
          <w:tab w:val="left" w:pos="1701"/>
        </w:tabs>
        <w:spacing w:after="0"/>
        <w:ind w:left="709"/>
        <w:rPr>
          <w:rFonts w:ascii="Verdana" w:hAnsi="Verdana" w:cs="Times New Roman"/>
          <w:b/>
          <w:sz w:val="24"/>
          <w:szCs w:val="24"/>
          <w:lang w:val="lt-LT"/>
        </w:rPr>
      </w:pPr>
    </w:p>
    <w:p w14:paraId="4F10324F" w14:textId="749088C4" w:rsidR="00234800" w:rsidRPr="00892B34" w:rsidRDefault="006915F5" w:rsidP="00AC3CD0">
      <w:pPr>
        <w:pStyle w:val="Antrat"/>
        <w:numPr>
          <w:ilvl w:val="0"/>
          <w:numId w:val="21"/>
        </w:numPr>
        <w:tabs>
          <w:tab w:val="left" w:pos="1418"/>
        </w:tabs>
        <w:ind w:left="0" w:firstLine="720"/>
        <w:jc w:val="center"/>
        <w:rPr>
          <w:rFonts w:ascii="Verdana" w:hAnsi="Verdana" w:cs="Times New Roman"/>
          <w:color w:val="auto"/>
          <w:sz w:val="24"/>
          <w:szCs w:val="24"/>
          <w:lang w:val="lt-LT"/>
        </w:rPr>
      </w:pPr>
      <w:bookmarkStart w:id="54" w:name="_Toc134796996"/>
      <w:r w:rsidRPr="00892B34">
        <w:rPr>
          <w:rFonts w:ascii="Verdana" w:hAnsi="Verdana" w:cs="Times New Roman"/>
          <w:color w:val="auto"/>
          <w:sz w:val="24"/>
          <w:szCs w:val="24"/>
          <w:lang w:val="lt-LT"/>
        </w:rPr>
        <w:t>ASMENS DUOMENŲ TVARKYMAS</w:t>
      </w:r>
      <w:bookmarkEnd w:id="54"/>
    </w:p>
    <w:p w14:paraId="43FB84FD" w14:textId="77777777" w:rsidR="00EA2C81" w:rsidRPr="00AC3CD0" w:rsidRDefault="00EA2C81" w:rsidP="00AC3CD0">
      <w:pPr>
        <w:pStyle w:val="Pagrindinistekstas"/>
        <w:spacing w:after="0" w:line="240" w:lineRule="auto"/>
        <w:rPr>
          <w:rFonts w:ascii="Verdana" w:hAnsi="Verdana"/>
          <w:lang w:eastAsia="x-none"/>
        </w:rPr>
      </w:pPr>
    </w:p>
    <w:p w14:paraId="10AE0D65" w14:textId="45F275CE" w:rsidR="006915F5" w:rsidRPr="00892B34" w:rsidRDefault="006915F5" w:rsidP="00AC3CD0">
      <w:pPr>
        <w:pStyle w:val="Sraopastraipa"/>
        <w:numPr>
          <w:ilvl w:val="0"/>
          <w:numId w:val="38"/>
        </w:numPr>
        <w:spacing w:after="0" w:line="240" w:lineRule="auto"/>
        <w:ind w:left="0" w:firstLine="709"/>
        <w:jc w:val="both"/>
        <w:rPr>
          <w:rFonts w:ascii="Verdana" w:hAnsi="Verdana"/>
          <w:sz w:val="24"/>
          <w:szCs w:val="24"/>
          <w:lang w:val="lt-LT"/>
        </w:rPr>
      </w:pPr>
      <w:r w:rsidRPr="00892B34">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0448B46" w14:textId="15A71D2B" w:rsidR="006915F5" w:rsidRPr="00892B34" w:rsidRDefault="006915F5" w:rsidP="00892B34">
      <w:pPr>
        <w:pStyle w:val="Sraopastraipa"/>
        <w:numPr>
          <w:ilvl w:val="0"/>
          <w:numId w:val="38"/>
        </w:numPr>
        <w:spacing w:after="0" w:line="240" w:lineRule="auto"/>
        <w:ind w:left="0" w:firstLine="709"/>
        <w:jc w:val="both"/>
        <w:rPr>
          <w:rFonts w:ascii="Verdana" w:hAnsi="Verdana"/>
          <w:sz w:val="24"/>
          <w:szCs w:val="24"/>
          <w:lang w:val="lt-LT"/>
        </w:rPr>
      </w:pPr>
      <w:r w:rsidRPr="00892B34">
        <w:rPr>
          <w:rFonts w:ascii="Verdana" w:hAnsi="Verdana"/>
          <w:sz w:val="24"/>
          <w:szCs w:val="24"/>
          <w:lang w:val="lt-LT"/>
        </w:rPr>
        <w:t>Nurodytais pagrindais bus tvarkomi tiesiogiai tiekėjų pateikti asmens duomenys.</w:t>
      </w:r>
    </w:p>
    <w:p w14:paraId="609FBD04" w14:textId="0C144BDC" w:rsidR="006915F5" w:rsidRPr="00892B34" w:rsidRDefault="006915F5" w:rsidP="00892B34">
      <w:pPr>
        <w:pStyle w:val="Sraopastraipa"/>
        <w:numPr>
          <w:ilvl w:val="0"/>
          <w:numId w:val="38"/>
        </w:numPr>
        <w:spacing w:after="0" w:line="240" w:lineRule="auto"/>
        <w:ind w:left="0" w:firstLine="709"/>
        <w:jc w:val="both"/>
        <w:rPr>
          <w:rFonts w:ascii="Verdana" w:hAnsi="Verdana"/>
          <w:sz w:val="24"/>
          <w:szCs w:val="24"/>
          <w:lang w:val="lt-LT"/>
        </w:rPr>
      </w:pPr>
      <w:r w:rsidRPr="00892B34">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6B233252" w14:textId="4716B0B8" w:rsidR="006915F5" w:rsidRPr="00892B34" w:rsidRDefault="006915F5" w:rsidP="00892B34">
      <w:pPr>
        <w:pStyle w:val="Sraopastraipa"/>
        <w:numPr>
          <w:ilvl w:val="0"/>
          <w:numId w:val="38"/>
        </w:numPr>
        <w:spacing w:after="0" w:line="240" w:lineRule="auto"/>
        <w:ind w:left="0" w:firstLine="709"/>
        <w:jc w:val="both"/>
        <w:rPr>
          <w:rFonts w:ascii="Verdana" w:hAnsi="Verdana"/>
          <w:sz w:val="24"/>
          <w:szCs w:val="24"/>
          <w:lang w:val="lt-LT"/>
        </w:rPr>
      </w:pPr>
      <w:r w:rsidRPr="00892B34">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404E6348" w14:textId="77835FDD" w:rsidR="006915F5" w:rsidRPr="00892B34" w:rsidRDefault="006915F5" w:rsidP="00892B34">
      <w:pPr>
        <w:pStyle w:val="Sraopastraipa"/>
        <w:numPr>
          <w:ilvl w:val="0"/>
          <w:numId w:val="38"/>
        </w:numPr>
        <w:spacing w:after="0" w:line="240" w:lineRule="auto"/>
        <w:ind w:left="0" w:firstLine="709"/>
        <w:jc w:val="both"/>
        <w:rPr>
          <w:rFonts w:ascii="Verdana" w:hAnsi="Verdana"/>
          <w:sz w:val="24"/>
          <w:szCs w:val="24"/>
          <w:lang w:val="lt-LT"/>
        </w:rPr>
      </w:pPr>
      <w:r w:rsidRPr="00892B34">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35874B5" w14:textId="1DA62F69" w:rsidR="006915F5" w:rsidRPr="00892B34" w:rsidRDefault="006915F5" w:rsidP="00AC3CD0">
      <w:pPr>
        <w:pStyle w:val="Pagrindinistekstas2"/>
        <w:spacing w:after="0" w:line="240" w:lineRule="auto"/>
        <w:ind w:left="480"/>
        <w:jc w:val="both"/>
        <w:rPr>
          <w:rFonts w:ascii="Verdana" w:hAnsi="Verdana"/>
        </w:rPr>
      </w:pPr>
      <w:r w:rsidRPr="00892B34">
        <w:rPr>
          <w:rFonts w:ascii="Verdana" w:hAnsi="Verdana"/>
        </w:rPr>
        <w:br w:type="page"/>
      </w:r>
    </w:p>
    <w:p w14:paraId="673D9208" w14:textId="4D731FC6" w:rsidR="004F0B9E" w:rsidRPr="00892B34" w:rsidRDefault="004F0B9E" w:rsidP="00AC3CD0">
      <w:pPr>
        <w:pStyle w:val="Body2"/>
        <w:spacing w:after="0"/>
        <w:jc w:val="right"/>
        <w:rPr>
          <w:rFonts w:ascii="Verdana" w:eastAsia="Times New Roman" w:hAnsi="Verdana"/>
          <w:sz w:val="24"/>
          <w:szCs w:val="24"/>
          <w:lang w:val="lt-LT"/>
        </w:rPr>
      </w:pPr>
      <w:r w:rsidRPr="00892B34">
        <w:rPr>
          <w:rFonts w:ascii="Verdana" w:eastAsia="Times New Roman" w:hAnsi="Verdana"/>
          <w:sz w:val="24"/>
          <w:szCs w:val="24"/>
          <w:lang w:val="lt-LT"/>
        </w:rPr>
        <w:lastRenderedPageBreak/>
        <w:t>Pirkimo sąlygų 1 priedas „Pasiūlymo forma“</w:t>
      </w:r>
    </w:p>
    <w:p w14:paraId="5E703795" w14:textId="3A2F96C1" w:rsidR="001F4C7E" w:rsidRPr="00892B34" w:rsidRDefault="001F4C7E" w:rsidP="00892B34">
      <w:pPr>
        <w:jc w:val="right"/>
        <w:rPr>
          <w:rFonts w:ascii="Verdana" w:eastAsia="Times New Roman" w:hAnsi="Verdana"/>
        </w:rPr>
      </w:pPr>
    </w:p>
    <w:p w14:paraId="097E3752" w14:textId="77777777" w:rsidR="007A1841" w:rsidRPr="00892B34" w:rsidRDefault="007A1841" w:rsidP="00892B34">
      <w:pPr>
        <w:ind w:right="-178"/>
        <w:jc w:val="center"/>
        <w:rPr>
          <w:rFonts w:ascii="Verdana" w:eastAsia="Times New Roman" w:hAnsi="Verdana"/>
        </w:rPr>
      </w:pPr>
      <w:r w:rsidRPr="00892B34">
        <w:rPr>
          <w:rFonts w:ascii="Verdana" w:eastAsia="Times New Roman" w:hAnsi="Verdana"/>
        </w:rPr>
        <w:t>Herbas arba prekių ženklas</w:t>
      </w:r>
    </w:p>
    <w:p w14:paraId="4A1CF75E" w14:textId="77777777" w:rsidR="007A1841" w:rsidRPr="00892B34" w:rsidRDefault="007A1841" w:rsidP="00892B34">
      <w:pPr>
        <w:ind w:right="-178"/>
        <w:jc w:val="center"/>
        <w:rPr>
          <w:rFonts w:ascii="Verdana" w:eastAsia="Times New Roman" w:hAnsi="Verdana"/>
        </w:rPr>
      </w:pPr>
    </w:p>
    <w:p w14:paraId="544A9BED" w14:textId="27823212" w:rsidR="007A1841" w:rsidRPr="00892B34" w:rsidRDefault="007A1841" w:rsidP="00892B34">
      <w:pPr>
        <w:ind w:right="-178"/>
        <w:jc w:val="center"/>
        <w:rPr>
          <w:rFonts w:ascii="Verdana" w:eastAsia="Times New Roman" w:hAnsi="Verdana"/>
        </w:rPr>
      </w:pPr>
      <w:r w:rsidRPr="00892B34">
        <w:rPr>
          <w:rFonts w:ascii="Verdana" w:eastAsia="Times New Roman" w:hAnsi="Verdana"/>
        </w:rPr>
        <w:t>(T</w:t>
      </w:r>
      <w:r w:rsidR="00F04280" w:rsidRPr="00892B34">
        <w:rPr>
          <w:rFonts w:ascii="Verdana" w:eastAsia="Times New Roman" w:hAnsi="Verdana"/>
        </w:rPr>
        <w:t>ie</w:t>
      </w:r>
      <w:r w:rsidRPr="00892B34">
        <w:rPr>
          <w:rFonts w:ascii="Verdana" w:eastAsia="Times New Roman" w:hAnsi="Verdana"/>
        </w:rPr>
        <w:t>kėjo pavadinimas)</w:t>
      </w:r>
    </w:p>
    <w:p w14:paraId="4D4CB793" w14:textId="77777777" w:rsidR="007A1841" w:rsidRPr="00892B34" w:rsidRDefault="007A1841" w:rsidP="00892B34">
      <w:pPr>
        <w:ind w:right="-178"/>
        <w:jc w:val="center"/>
        <w:rPr>
          <w:rFonts w:ascii="Verdana" w:eastAsia="Times New Roman" w:hAnsi="Verdana"/>
        </w:rPr>
      </w:pPr>
    </w:p>
    <w:p w14:paraId="132B7280" w14:textId="77777777" w:rsidR="007A1841" w:rsidRPr="00892B34" w:rsidRDefault="007A1841" w:rsidP="00892B34">
      <w:pPr>
        <w:ind w:right="-178"/>
        <w:jc w:val="center"/>
        <w:rPr>
          <w:rFonts w:ascii="Verdana" w:eastAsia="Times New Roman" w:hAnsi="Verdana"/>
        </w:rPr>
      </w:pPr>
      <w:r w:rsidRPr="00892B34">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B745FA" w14:textId="77777777" w:rsidR="009A6E6D" w:rsidRPr="00892B34" w:rsidRDefault="009A6E6D" w:rsidP="00892B34">
      <w:pPr>
        <w:rPr>
          <w:rFonts w:ascii="Verdana" w:eastAsia="Times New Roman" w:hAnsi="Verdana"/>
        </w:rPr>
      </w:pPr>
    </w:p>
    <w:p w14:paraId="194F1250" w14:textId="77777777" w:rsidR="007A1841" w:rsidRPr="00892B34" w:rsidRDefault="007A1841" w:rsidP="00892B34">
      <w:pPr>
        <w:jc w:val="right"/>
        <w:rPr>
          <w:rFonts w:ascii="Verdana" w:eastAsia="Times New Roman" w:hAnsi="Verdana"/>
        </w:rPr>
      </w:pPr>
    </w:p>
    <w:p w14:paraId="3B7367B7" w14:textId="12638787" w:rsidR="004F0B9E" w:rsidRPr="00892B34" w:rsidRDefault="004F0B9E" w:rsidP="00AC3CD0">
      <w:pPr>
        <w:pStyle w:val="Body2"/>
        <w:spacing w:after="0"/>
        <w:rPr>
          <w:rFonts w:ascii="Verdana" w:hAnsi="Verdana" w:cs="Times New Roman"/>
          <w:bCs/>
          <w:sz w:val="24"/>
          <w:szCs w:val="24"/>
          <w:lang w:val="lt-LT"/>
        </w:rPr>
      </w:pPr>
      <w:r w:rsidRPr="00892B34">
        <w:rPr>
          <w:rFonts w:ascii="Verdana" w:hAnsi="Verdana" w:cs="Times New Roman"/>
          <w:bCs/>
          <w:sz w:val="24"/>
          <w:szCs w:val="24"/>
          <w:lang w:val="lt-LT"/>
        </w:rPr>
        <w:t>Marijampolės savivaldybės administracijai</w:t>
      </w:r>
    </w:p>
    <w:p w14:paraId="095D3681" w14:textId="77777777" w:rsidR="009A6E6D" w:rsidRPr="00892B34" w:rsidRDefault="009A6E6D" w:rsidP="00892B34">
      <w:pPr>
        <w:jc w:val="center"/>
        <w:rPr>
          <w:rFonts w:ascii="Verdana" w:eastAsia="Times New Roman" w:hAnsi="Verdana"/>
          <w:b/>
        </w:rPr>
      </w:pPr>
    </w:p>
    <w:p w14:paraId="345AEC69" w14:textId="680455D2" w:rsidR="0029795C" w:rsidRPr="00892B34" w:rsidRDefault="0029795C" w:rsidP="00892B34">
      <w:pPr>
        <w:jc w:val="center"/>
        <w:rPr>
          <w:rFonts w:ascii="Verdana" w:eastAsia="Times New Roman" w:hAnsi="Verdana"/>
          <w:b/>
        </w:rPr>
      </w:pPr>
      <w:r w:rsidRPr="00892B34">
        <w:rPr>
          <w:rFonts w:ascii="Verdana" w:eastAsia="Times New Roman" w:hAnsi="Verdana"/>
          <w:b/>
        </w:rPr>
        <w:t>PASIŪLYMAS</w:t>
      </w:r>
    </w:p>
    <w:p w14:paraId="484C4900" w14:textId="77777777" w:rsidR="00246D45" w:rsidRPr="00892B34" w:rsidRDefault="002A5CB6" w:rsidP="00892B34">
      <w:pPr>
        <w:shd w:val="clear" w:color="auto" w:fill="FFFFFF"/>
        <w:jc w:val="center"/>
        <w:rPr>
          <w:rFonts w:ascii="Verdana" w:eastAsia="Times New Roman" w:hAnsi="Verdana"/>
          <w:b/>
          <w:caps/>
        </w:rPr>
      </w:pPr>
      <w:r w:rsidRPr="00892B34">
        <w:rPr>
          <w:rFonts w:ascii="Verdana" w:eastAsia="Times New Roman" w:hAnsi="Verdana"/>
          <w:b/>
          <w:caps/>
        </w:rPr>
        <w:t xml:space="preserve">dėl </w:t>
      </w:r>
      <w:r w:rsidR="00246D45" w:rsidRPr="00892B34">
        <w:rPr>
          <w:rFonts w:ascii="Verdana" w:hAnsi="Verdana"/>
          <w:b/>
          <w:bCs/>
          <w:caps/>
        </w:rPr>
        <w:t>MARIJAMPOLĖS SAVIVALDYBĖS BŪSTŲ PRITAIKYMO NEĮGALIESIEMS</w:t>
      </w:r>
      <w:r w:rsidRPr="00892B34">
        <w:rPr>
          <w:rFonts w:ascii="Verdana" w:eastAsia="Times New Roman" w:hAnsi="Verdana"/>
          <w:b/>
          <w:caps/>
        </w:rPr>
        <w:t xml:space="preserve"> DARBŲ PIRKIMo</w:t>
      </w:r>
    </w:p>
    <w:p w14:paraId="5F848406" w14:textId="77777777" w:rsidR="00246D45" w:rsidRPr="00892B34" w:rsidRDefault="00246D45" w:rsidP="00892B34">
      <w:pPr>
        <w:shd w:val="clear" w:color="auto" w:fill="FFFFFF"/>
        <w:jc w:val="center"/>
        <w:rPr>
          <w:rFonts w:ascii="Verdana" w:eastAsia="Times New Roman" w:hAnsi="Verdana"/>
          <w:b/>
          <w:caps/>
        </w:rPr>
      </w:pPr>
    </w:p>
    <w:p w14:paraId="38BF5850" w14:textId="4C86623A" w:rsidR="0029795C" w:rsidRPr="00892B34" w:rsidRDefault="0029795C" w:rsidP="00892B34">
      <w:pPr>
        <w:shd w:val="clear" w:color="auto" w:fill="FFFFFF"/>
        <w:jc w:val="center"/>
        <w:rPr>
          <w:rFonts w:ascii="Verdana" w:eastAsia="Calibri" w:hAnsi="Verdana"/>
          <w:b/>
          <w:bCs/>
        </w:rPr>
      </w:pPr>
      <w:r w:rsidRPr="00892B34">
        <w:rPr>
          <w:rFonts w:ascii="Verdana" w:hAnsi="Verdana"/>
        </w:rPr>
        <w:t>____________Nr.______</w:t>
      </w:r>
    </w:p>
    <w:p w14:paraId="1FABC82A" w14:textId="0FAC2130" w:rsidR="0029795C" w:rsidRPr="00892B34" w:rsidRDefault="0029795C" w:rsidP="00892B34">
      <w:pPr>
        <w:shd w:val="clear" w:color="auto" w:fill="FFFFFF"/>
        <w:ind w:left="2592" w:firstLine="1296"/>
        <w:rPr>
          <w:rFonts w:ascii="Verdana" w:hAnsi="Verdana"/>
          <w:bCs/>
        </w:rPr>
      </w:pPr>
      <w:r w:rsidRPr="00892B34">
        <w:rPr>
          <w:rFonts w:ascii="Verdana" w:hAnsi="Verdana"/>
          <w:bCs/>
        </w:rPr>
        <w:t>(Data)</w:t>
      </w:r>
    </w:p>
    <w:p w14:paraId="1C2AA83C" w14:textId="77777777" w:rsidR="0029795C" w:rsidRPr="00892B34" w:rsidRDefault="0029795C" w:rsidP="00892B34">
      <w:pPr>
        <w:shd w:val="clear" w:color="auto" w:fill="FFFFFF"/>
        <w:jc w:val="center"/>
        <w:rPr>
          <w:rFonts w:ascii="Verdana" w:hAnsi="Verdana"/>
          <w:bCs/>
        </w:rPr>
      </w:pPr>
      <w:r w:rsidRPr="00892B34">
        <w:rPr>
          <w:rFonts w:ascii="Verdana" w:hAnsi="Verdana"/>
          <w:bCs/>
        </w:rPr>
        <w:t>_____________</w:t>
      </w:r>
    </w:p>
    <w:p w14:paraId="2B84C962" w14:textId="5981F206" w:rsidR="0029795C" w:rsidRPr="00892B34" w:rsidRDefault="0029795C" w:rsidP="00892B34">
      <w:pPr>
        <w:shd w:val="clear" w:color="auto" w:fill="FFFFFF"/>
        <w:jc w:val="center"/>
        <w:rPr>
          <w:rFonts w:ascii="Verdana" w:hAnsi="Verdana"/>
          <w:bCs/>
        </w:rPr>
      </w:pPr>
      <w:r w:rsidRPr="00892B34">
        <w:rPr>
          <w:rFonts w:ascii="Verdana" w:hAnsi="Verdana"/>
          <w:bCs/>
        </w:rPr>
        <w:t>(vieta)</w:t>
      </w:r>
    </w:p>
    <w:p w14:paraId="202E884C" w14:textId="77777777" w:rsidR="0029795C" w:rsidRPr="00892B34" w:rsidRDefault="0029795C" w:rsidP="00892B34">
      <w:pPr>
        <w:jc w:val="center"/>
        <w:rPr>
          <w:rFonts w:ascii="Verdana" w:hAnsi="Verdana"/>
        </w:rPr>
      </w:pPr>
    </w:p>
    <w:p w14:paraId="342FA154" w14:textId="77777777" w:rsidR="0029795C" w:rsidRPr="00892B34" w:rsidRDefault="0029795C" w:rsidP="00892B34">
      <w:pPr>
        <w:pStyle w:val="Sraopastraipa"/>
        <w:numPr>
          <w:ilvl w:val="0"/>
          <w:numId w:val="15"/>
        </w:numPr>
        <w:spacing w:after="0" w:line="240" w:lineRule="auto"/>
        <w:ind w:left="0" w:firstLine="851"/>
        <w:jc w:val="center"/>
        <w:rPr>
          <w:rFonts w:ascii="Verdana" w:hAnsi="Verdana"/>
          <w:b/>
          <w:bCs/>
          <w:sz w:val="24"/>
          <w:szCs w:val="24"/>
          <w:lang w:val="lt-LT"/>
        </w:rPr>
      </w:pPr>
      <w:r w:rsidRPr="00892B34">
        <w:rPr>
          <w:rFonts w:ascii="Verdana" w:hAnsi="Verdana"/>
          <w:b/>
          <w:bCs/>
          <w:sz w:val="24"/>
          <w:szCs w:val="24"/>
          <w:lang w:val="lt-LT"/>
        </w:rPr>
        <w:t>INFORMACIJA APIE TIEKĖJĄ (TIEKĖJŲ GRUPĖS NARIUS)</w:t>
      </w:r>
    </w:p>
    <w:p w14:paraId="224CE590" w14:textId="77777777" w:rsidR="0029795C" w:rsidRPr="00892B34" w:rsidRDefault="0029795C" w:rsidP="00AC3CD0">
      <w:pPr>
        <w:pStyle w:val="Sraopastraipa"/>
        <w:spacing w:after="0" w:line="240" w:lineRule="auto"/>
        <w:ind w:left="2880"/>
        <w:rPr>
          <w:rFonts w:ascii="Verdana" w:hAnsi="Verdana"/>
          <w:sz w:val="24"/>
          <w:szCs w:val="24"/>
          <w:lang w:val="lt-LT"/>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4968"/>
      </w:tblGrid>
      <w:tr w:rsidR="0029795C" w:rsidRPr="00892B34" w14:paraId="2A1D615E" w14:textId="77777777" w:rsidTr="009A6E6D">
        <w:trPr>
          <w:trHeight w:val="574"/>
          <w:jc w:val="center"/>
        </w:trPr>
        <w:tc>
          <w:tcPr>
            <w:tcW w:w="5108" w:type="dxa"/>
            <w:tcBorders>
              <w:top w:val="single" w:sz="4" w:space="0" w:color="auto"/>
              <w:left w:val="single" w:sz="4" w:space="0" w:color="auto"/>
              <w:bottom w:val="single" w:sz="4" w:space="0" w:color="auto"/>
              <w:right w:val="single" w:sz="4" w:space="0" w:color="auto"/>
            </w:tcBorders>
            <w:hideMark/>
          </w:tcPr>
          <w:p w14:paraId="7B0F9B2D" w14:textId="77777777" w:rsidR="0029795C" w:rsidRPr="00892B34" w:rsidRDefault="0029795C" w:rsidP="00892B34">
            <w:pPr>
              <w:jc w:val="both"/>
              <w:rPr>
                <w:rFonts w:ascii="Verdana" w:hAnsi="Verdana"/>
                <w:i/>
              </w:rPr>
            </w:pPr>
            <w:r w:rsidRPr="00892B34">
              <w:rPr>
                <w:rFonts w:ascii="Verdana" w:hAnsi="Verdana"/>
              </w:rPr>
              <w:t xml:space="preserve">Tiekėjo pavadinimas </w:t>
            </w:r>
            <w:r w:rsidRPr="00892B34">
              <w:rPr>
                <w:rFonts w:ascii="Verdana" w:hAnsi="Verdana"/>
                <w:i/>
              </w:rPr>
              <w:t>/Jeigu dalyvauja ūkio subjektų grupė, surašomi visi dalyvių pavadinimai/</w:t>
            </w:r>
          </w:p>
        </w:tc>
        <w:tc>
          <w:tcPr>
            <w:tcW w:w="4968" w:type="dxa"/>
            <w:tcBorders>
              <w:top w:val="single" w:sz="4" w:space="0" w:color="auto"/>
              <w:left w:val="single" w:sz="4" w:space="0" w:color="auto"/>
              <w:bottom w:val="single" w:sz="4" w:space="0" w:color="auto"/>
              <w:right w:val="single" w:sz="4" w:space="0" w:color="auto"/>
            </w:tcBorders>
          </w:tcPr>
          <w:p w14:paraId="20C113B2" w14:textId="77777777" w:rsidR="0029795C" w:rsidRPr="00892B34" w:rsidRDefault="0029795C" w:rsidP="00892B34">
            <w:pPr>
              <w:jc w:val="center"/>
              <w:rPr>
                <w:rFonts w:ascii="Verdana" w:hAnsi="Verdana"/>
              </w:rPr>
            </w:pPr>
          </w:p>
        </w:tc>
      </w:tr>
      <w:tr w:rsidR="0029795C" w:rsidRPr="00892B34" w14:paraId="5D556645"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442D147C" w14:textId="77777777" w:rsidR="0029795C" w:rsidRPr="00892B34" w:rsidRDefault="0029795C" w:rsidP="00892B34">
            <w:pPr>
              <w:jc w:val="both"/>
              <w:rPr>
                <w:rFonts w:ascii="Verdana" w:hAnsi="Verdana"/>
              </w:rPr>
            </w:pPr>
            <w:r w:rsidRPr="00892B34">
              <w:rPr>
                <w:rFonts w:ascii="Verdana" w:hAnsi="Verdana"/>
              </w:rPr>
              <w:t xml:space="preserve">Tiekėjo adresas </w:t>
            </w:r>
            <w:r w:rsidRPr="00892B34">
              <w:rPr>
                <w:rFonts w:ascii="Verdana" w:hAnsi="Verdana"/>
                <w:i/>
              </w:rPr>
              <w:t>/Jeigu dalyvauja ūkio subjektų grupė, surašomi visi dalyvių adresai/</w:t>
            </w:r>
          </w:p>
        </w:tc>
        <w:tc>
          <w:tcPr>
            <w:tcW w:w="4968" w:type="dxa"/>
            <w:tcBorders>
              <w:top w:val="single" w:sz="4" w:space="0" w:color="auto"/>
              <w:left w:val="single" w:sz="4" w:space="0" w:color="auto"/>
              <w:bottom w:val="single" w:sz="4" w:space="0" w:color="auto"/>
              <w:right w:val="single" w:sz="4" w:space="0" w:color="auto"/>
            </w:tcBorders>
          </w:tcPr>
          <w:p w14:paraId="1077C1E0" w14:textId="77777777" w:rsidR="0029795C" w:rsidRPr="00892B34" w:rsidRDefault="0029795C" w:rsidP="00892B34">
            <w:pPr>
              <w:jc w:val="center"/>
              <w:rPr>
                <w:rFonts w:ascii="Verdana" w:hAnsi="Verdana"/>
              </w:rPr>
            </w:pPr>
          </w:p>
        </w:tc>
      </w:tr>
      <w:tr w:rsidR="0029795C" w:rsidRPr="00892B34" w14:paraId="7E8EF0D1"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3041523D" w14:textId="77777777" w:rsidR="0029795C" w:rsidRPr="00892B34" w:rsidRDefault="0029795C" w:rsidP="00892B34">
            <w:pPr>
              <w:jc w:val="both"/>
              <w:rPr>
                <w:rFonts w:ascii="Verdana" w:hAnsi="Verdana"/>
              </w:rPr>
            </w:pPr>
            <w:r w:rsidRPr="00892B34">
              <w:rPr>
                <w:rFonts w:ascii="Verdana" w:hAnsi="Verdana"/>
              </w:rPr>
              <w:t xml:space="preserve">Tiekėjo įmonės kodas </w:t>
            </w:r>
            <w:r w:rsidRPr="00892B34">
              <w:rPr>
                <w:rFonts w:ascii="Verdana" w:hAnsi="Verdana"/>
                <w:i/>
              </w:rPr>
              <w:t>/Jeigu dalyvauja ūkio subjektų grupė, surašomi visi dalyvių įmonės kodai/</w:t>
            </w:r>
          </w:p>
        </w:tc>
        <w:tc>
          <w:tcPr>
            <w:tcW w:w="4968" w:type="dxa"/>
            <w:tcBorders>
              <w:top w:val="single" w:sz="4" w:space="0" w:color="auto"/>
              <w:left w:val="single" w:sz="4" w:space="0" w:color="auto"/>
              <w:bottom w:val="single" w:sz="4" w:space="0" w:color="auto"/>
              <w:right w:val="single" w:sz="4" w:space="0" w:color="auto"/>
            </w:tcBorders>
          </w:tcPr>
          <w:p w14:paraId="54FCBA96" w14:textId="77777777" w:rsidR="0029795C" w:rsidRPr="00892B34" w:rsidRDefault="0029795C" w:rsidP="00892B34">
            <w:pPr>
              <w:jc w:val="center"/>
              <w:rPr>
                <w:rFonts w:ascii="Verdana" w:hAnsi="Verdana"/>
              </w:rPr>
            </w:pPr>
          </w:p>
        </w:tc>
      </w:tr>
      <w:tr w:rsidR="0029795C" w:rsidRPr="00892B34" w14:paraId="14BABF64"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4CB98A72" w14:textId="77777777" w:rsidR="0029795C" w:rsidRPr="00892B34" w:rsidRDefault="0029795C" w:rsidP="00892B34">
            <w:pPr>
              <w:jc w:val="both"/>
              <w:rPr>
                <w:rFonts w:ascii="Verdana" w:hAnsi="Verdana"/>
              </w:rPr>
            </w:pPr>
            <w:r w:rsidRPr="00892B34">
              <w:rPr>
                <w:rFonts w:ascii="Verdana" w:hAnsi="Verdana"/>
              </w:rPr>
              <w:t xml:space="preserve">Tiekėjo banko rekvizitai </w:t>
            </w:r>
            <w:r w:rsidRPr="00892B34">
              <w:rPr>
                <w:rFonts w:ascii="Verdana" w:hAnsi="Verdana"/>
                <w:i/>
              </w:rPr>
              <w:t>/Jeigu dalyvauja ūkio subjektų grupė, surašomi visi dalyvių banko rekvizitai/</w:t>
            </w:r>
          </w:p>
        </w:tc>
        <w:tc>
          <w:tcPr>
            <w:tcW w:w="4968" w:type="dxa"/>
            <w:tcBorders>
              <w:top w:val="single" w:sz="4" w:space="0" w:color="auto"/>
              <w:left w:val="single" w:sz="4" w:space="0" w:color="auto"/>
              <w:bottom w:val="single" w:sz="4" w:space="0" w:color="auto"/>
              <w:right w:val="single" w:sz="4" w:space="0" w:color="auto"/>
            </w:tcBorders>
          </w:tcPr>
          <w:p w14:paraId="05010F75" w14:textId="77777777" w:rsidR="0029795C" w:rsidRPr="00892B34" w:rsidRDefault="0029795C" w:rsidP="00892B34">
            <w:pPr>
              <w:jc w:val="center"/>
              <w:rPr>
                <w:rFonts w:ascii="Verdana" w:hAnsi="Verdana"/>
              </w:rPr>
            </w:pPr>
          </w:p>
        </w:tc>
      </w:tr>
      <w:tr w:rsidR="0029795C" w:rsidRPr="00892B34" w14:paraId="65B05AE8"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5B4D2888" w14:textId="77777777" w:rsidR="0029795C" w:rsidRPr="00892B34" w:rsidRDefault="0029795C" w:rsidP="00892B34">
            <w:pPr>
              <w:jc w:val="both"/>
              <w:rPr>
                <w:rFonts w:ascii="Verdana" w:hAnsi="Verdana"/>
              </w:rPr>
            </w:pPr>
            <w:r w:rsidRPr="00892B34">
              <w:rPr>
                <w:rFonts w:ascii="Verdana" w:hAnsi="Verdana"/>
              </w:rPr>
              <w:t xml:space="preserve">Tiekėjo PVM mokėtojo kodas </w:t>
            </w:r>
            <w:r w:rsidRPr="00892B34">
              <w:rPr>
                <w:rFonts w:ascii="Verdana" w:hAnsi="Verdana"/>
                <w:i/>
              </w:rPr>
              <w:t>/Jeigu dalyvauja ūkio subjektų grupė, surašomi visi dalyvių PVM mokėtojo kodai/</w:t>
            </w:r>
          </w:p>
        </w:tc>
        <w:tc>
          <w:tcPr>
            <w:tcW w:w="4968" w:type="dxa"/>
            <w:tcBorders>
              <w:top w:val="single" w:sz="4" w:space="0" w:color="auto"/>
              <w:left w:val="single" w:sz="4" w:space="0" w:color="auto"/>
              <w:bottom w:val="single" w:sz="4" w:space="0" w:color="auto"/>
              <w:right w:val="single" w:sz="4" w:space="0" w:color="auto"/>
            </w:tcBorders>
          </w:tcPr>
          <w:p w14:paraId="3A18D501" w14:textId="77777777" w:rsidR="0029795C" w:rsidRPr="00892B34" w:rsidRDefault="0029795C" w:rsidP="00892B34">
            <w:pPr>
              <w:jc w:val="center"/>
              <w:rPr>
                <w:rFonts w:ascii="Verdana" w:hAnsi="Verdana"/>
              </w:rPr>
            </w:pPr>
          </w:p>
        </w:tc>
      </w:tr>
      <w:tr w:rsidR="0029795C" w:rsidRPr="00892B34" w14:paraId="17617096"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399C646D" w14:textId="77777777" w:rsidR="0029795C" w:rsidRPr="00892B34" w:rsidRDefault="0029795C" w:rsidP="00892B34">
            <w:pPr>
              <w:jc w:val="both"/>
              <w:rPr>
                <w:rFonts w:ascii="Verdana" w:hAnsi="Verdana"/>
              </w:rPr>
            </w:pPr>
            <w:r w:rsidRPr="00892B34">
              <w:rPr>
                <w:rFonts w:ascii="Verdana" w:hAnsi="Verdana"/>
              </w:rPr>
              <w:t xml:space="preserve">Telefono numeris </w:t>
            </w:r>
            <w:r w:rsidRPr="00892B34">
              <w:rPr>
                <w:rFonts w:ascii="Verdana" w:hAnsi="Verdana"/>
                <w:i/>
              </w:rPr>
              <w:t>/Jeigu dalyvauja ūkio subjektų grupė, surašomi visi dalyvių telefono numeriai/</w:t>
            </w:r>
          </w:p>
        </w:tc>
        <w:tc>
          <w:tcPr>
            <w:tcW w:w="4968" w:type="dxa"/>
            <w:tcBorders>
              <w:top w:val="single" w:sz="4" w:space="0" w:color="auto"/>
              <w:left w:val="single" w:sz="4" w:space="0" w:color="auto"/>
              <w:bottom w:val="single" w:sz="4" w:space="0" w:color="auto"/>
              <w:right w:val="single" w:sz="4" w:space="0" w:color="auto"/>
            </w:tcBorders>
          </w:tcPr>
          <w:p w14:paraId="3FC583E3" w14:textId="77777777" w:rsidR="0029795C" w:rsidRPr="00892B34" w:rsidRDefault="0029795C" w:rsidP="00892B34">
            <w:pPr>
              <w:jc w:val="center"/>
              <w:rPr>
                <w:rFonts w:ascii="Verdana" w:hAnsi="Verdana"/>
              </w:rPr>
            </w:pPr>
          </w:p>
        </w:tc>
      </w:tr>
      <w:tr w:rsidR="0029795C" w:rsidRPr="00892B34" w14:paraId="763BB959"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1028EB29" w14:textId="77777777" w:rsidR="0029795C" w:rsidRPr="00892B34" w:rsidRDefault="0029795C" w:rsidP="00892B34">
            <w:pPr>
              <w:jc w:val="both"/>
              <w:rPr>
                <w:rFonts w:ascii="Verdana" w:hAnsi="Verdana"/>
              </w:rPr>
            </w:pPr>
            <w:r w:rsidRPr="00892B34">
              <w:rPr>
                <w:rFonts w:ascii="Verdana" w:hAnsi="Verdana"/>
              </w:rPr>
              <w:t xml:space="preserve">El. pašto adresas </w:t>
            </w:r>
            <w:r w:rsidRPr="00892B34">
              <w:rPr>
                <w:rFonts w:ascii="Verdana" w:hAnsi="Verdana"/>
                <w:i/>
              </w:rPr>
              <w:t>/Jeigu dalyvauja ūkio subjektų grupė, surašomi visi dalyvių e. pašto adresai/</w:t>
            </w:r>
          </w:p>
        </w:tc>
        <w:tc>
          <w:tcPr>
            <w:tcW w:w="4968" w:type="dxa"/>
            <w:tcBorders>
              <w:top w:val="single" w:sz="4" w:space="0" w:color="auto"/>
              <w:left w:val="single" w:sz="4" w:space="0" w:color="auto"/>
              <w:bottom w:val="single" w:sz="4" w:space="0" w:color="auto"/>
              <w:right w:val="single" w:sz="4" w:space="0" w:color="auto"/>
            </w:tcBorders>
          </w:tcPr>
          <w:p w14:paraId="0CD22E02" w14:textId="77777777" w:rsidR="0029795C" w:rsidRPr="00892B34" w:rsidRDefault="0029795C" w:rsidP="00892B34">
            <w:pPr>
              <w:jc w:val="center"/>
              <w:rPr>
                <w:rFonts w:ascii="Verdana" w:hAnsi="Verdana"/>
              </w:rPr>
            </w:pPr>
          </w:p>
        </w:tc>
      </w:tr>
    </w:tbl>
    <w:p w14:paraId="6C427521" w14:textId="77777777" w:rsidR="0029795C" w:rsidRPr="00892B34" w:rsidRDefault="0029795C" w:rsidP="00892B34">
      <w:pPr>
        <w:ind w:right="-1" w:firstLine="720"/>
        <w:jc w:val="center"/>
        <w:rPr>
          <w:rFonts w:ascii="Verdana" w:eastAsia="Calibri" w:hAnsi="Verdana"/>
        </w:rPr>
      </w:pPr>
    </w:p>
    <w:p w14:paraId="4C945F1C" w14:textId="77777777" w:rsidR="0029795C" w:rsidRPr="00892B34" w:rsidRDefault="0029795C" w:rsidP="00892B34">
      <w:pPr>
        <w:ind w:right="-1" w:firstLine="720"/>
        <w:jc w:val="both"/>
        <w:rPr>
          <w:rFonts w:ascii="Verdana" w:hAnsi="Verdana"/>
        </w:rPr>
      </w:pPr>
      <w:r w:rsidRPr="00892B34">
        <w:rPr>
          <w:rFonts w:ascii="Verdana" w:hAnsi="Verdana"/>
        </w:rPr>
        <w:t>Šiuo pasiūlymu pažymime, kad sutinkame su visomis pirkimo sąlygomis, nustatytomis:</w:t>
      </w:r>
    </w:p>
    <w:p w14:paraId="73119334" w14:textId="5F46CCE7" w:rsidR="0029795C" w:rsidRPr="00892B34" w:rsidRDefault="0029795C" w:rsidP="00892B34">
      <w:pPr>
        <w:numPr>
          <w:ilvl w:val="0"/>
          <w:numId w:val="4"/>
        </w:numPr>
        <w:tabs>
          <w:tab w:val="num" w:pos="1134"/>
        </w:tabs>
        <w:ind w:left="0" w:right="-1" w:firstLine="720"/>
        <w:jc w:val="both"/>
        <w:rPr>
          <w:rFonts w:ascii="Verdana" w:hAnsi="Verdana"/>
        </w:rPr>
      </w:pPr>
      <w:r w:rsidRPr="00892B34">
        <w:rPr>
          <w:rFonts w:ascii="Verdana" w:hAnsi="Verdana"/>
        </w:rPr>
        <w:lastRenderedPageBreak/>
        <w:t>skelbime, paskelbtame Lietuvos Respublikos viešųjų pirkimų įstatymo nustatyta tvarka;</w:t>
      </w:r>
    </w:p>
    <w:p w14:paraId="04493086" w14:textId="77777777" w:rsidR="0029795C" w:rsidRPr="00892B34" w:rsidRDefault="0029795C" w:rsidP="00892B34">
      <w:pPr>
        <w:numPr>
          <w:ilvl w:val="0"/>
          <w:numId w:val="4"/>
        </w:numPr>
        <w:tabs>
          <w:tab w:val="num" w:pos="1134"/>
        </w:tabs>
        <w:ind w:left="0" w:right="-1" w:firstLine="720"/>
        <w:jc w:val="both"/>
        <w:rPr>
          <w:rFonts w:ascii="Verdana" w:hAnsi="Verdana"/>
        </w:rPr>
      </w:pPr>
      <w:r w:rsidRPr="00892B34">
        <w:rPr>
          <w:rFonts w:ascii="Verdana" w:hAnsi="Verdana"/>
        </w:rPr>
        <w:t>kituose pirkimo dokumentuose (jų paaiškinimuose, papildymuose).</w:t>
      </w:r>
    </w:p>
    <w:p w14:paraId="06D73743" w14:textId="77777777" w:rsidR="0029795C" w:rsidRPr="00892B34" w:rsidRDefault="0029795C" w:rsidP="00892B34">
      <w:pPr>
        <w:ind w:right="-1" w:firstLine="720"/>
        <w:jc w:val="both"/>
        <w:rPr>
          <w:rFonts w:ascii="Verdana" w:hAnsi="Verdana"/>
        </w:rPr>
      </w:pPr>
      <w:r w:rsidRPr="00892B34">
        <w:rPr>
          <w:rFonts w:ascii="Verdana" w:hAnsi="Verdana"/>
        </w:rPr>
        <w:t>Taip pat patvirtiname, kad visa Mūsų pasiūlyme pateikta informacija yra teisinga ir kad Mes nenuslėpėme jokios informacijos, kurią buvo prašoma pateikti pirkimo dokumentuose.</w:t>
      </w:r>
    </w:p>
    <w:p w14:paraId="096FA9C2" w14:textId="77777777" w:rsidR="0029795C" w:rsidRPr="00892B34" w:rsidRDefault="0029795C" w:rsidP="00892B34">
      <w:pPr>
        <w:ind w:right="-1" w:firstLine="720"/>
        <w:jc w:val="both"/>
        <w:rPr>
          <w:rFonts w:ascii="Verdana" w:hAnsi="Verdana"/>
        </w:rPr>
      </w:pPr>
      <w:r w:rsidRPr="00892B34">
        <w:rPr>
          <w:rFonts w:ascii="Verdana" w:hAnsi="Verdana"/>
        </w:rPr>
        <w:t>Suprantame, kad išaiškėjus aukščiau nurodytoms aplinkybėms būsime pašalinti iš šio pirkimo ir mūsų pateiktas pasiūlymas bus atmestas.</w:t>
      </w:r>
    </w:p>
    <w:p w14:paraId="22AD4325" w14:textId="3D519E18" w:rsidR="00AB0E8C" w:rsidRPr="00892B34" w:rsidRDefault="0029795C" w:rsidP="00AC3CD0">
      <w:pPr>
        <w:ind w:right="-1" w:firstLine="697"/>
        <w:jc w:val="both"/>
        <w:rPr>
          <w:rFonts w:ascii="Verdana" w:hAnsi="Verdana"/>
        </w:rPr>
      </w:pPr>
      <w:r w:rsidRPr="00892B34">
        <w:rPr>
          <w:rFonts w:ascii="Verdana" w:hAnsi="Verdana"/>
        </w:rPr>
        <w:t>Pasirašydamas CVP IS priemonėmis pateiktą pasiūlymą, patvirtinu, kad dokumentų skaitmeninės kopijos ir elektroninėmis priemonėmis pateikti duomenys yra tikri.</w:t>
      </w:r>
    </w:p>
    <w:p w14:paraId="1EE3A360" w14:textId="77777777" w:rsidR="002A5CB6" w:rsidRPr="00892B34" w:rsidRDefault="002A5CB6" w:rsidP="00892B34">
      <w:pPr>
        <w:tabs>
          <w:tab w:val="left" w:pos="567"/>
        </w:tabs>
        <w:ind w:right="-1"/>
        <w:rPr>
          <w:rFonts w:ascii="Verdana" w:hAnsi="Verdana"/>
        </w:rPr>
      </w:pPr>
    </w:p>
    <w:p w14:paraId="571726ED" w14:textId="3F68404E" w:rsidR="0029795C" w:rsidRPr="00892B34" w:rsidRDefault="0029795C" w:rsidP="00892B34">
      <w:pPr>
        <w:pStyle w:val="Sraopastraipa"/>
        <w:numPr>
          <w:ilvl w:val="0"/>
          <w:numId w:val="15"/>
        </w:numPr>
        <w:tabs>
          <w:tab w:val="left" w:pos="567"/>
        </w:tabs>
        <w:spacing w:after="0" w:line="240" w:lineRule="auto"/>
        <w:ind w:left="0" w:right="-1" w:firstLine="851"/>
        <w:jc w:val="center"/>
        <w:rPr>
          <w:rFonts w:ascii="Verdana" w:hAnsi="Verdana"/>
          <w:b/>
          <w:bCs/>
          <w:sz w:val="24"/>
          <w:szCs w:val="24"/>
          <w:lang w:val="lt-LT"/>
        </w:rPr>
      </w:pPr>
      <w:r w:rsidRPr="00892B34">
        <w:rPr>
          <w:rFonts w:ascii="Verdana" w:hAnsi="Verdana"/>
          <w:b/>
          <w:bCs/>
          <w:sz w:val="24"/>
          <w:szCs w:val="24"/>
          <w:lang w:val="lt-LT"/>
        </w:rPr>
        <w:t>PASIŪLYMO KAINA</w:t>
      </w:r>
    </w:p>
    <w:p w14:paraId="7EDCC7E7" w14:textId="77777777" w:rsidR="00D244BD" w:rsidRPr="00892B34" w:rsidRDefault="00D244BD" w:rsidP="00892B34">
      <w:pPr>
        <w:pStyle w:val="Sraopastraipa"/>
        <w:tabs>
          <w:tab w:val="left" w:pos="567"/>
        </w:tabs>
        <w:spacing w:after="0" w:line="240" w:lineRule="auto"/>
        <w:ind w:left="851" w:right="-1"/>
        <w:rPr>
          <w:rFonts w:ascii="Verdana" w:hAnsi="Verdana"/>
          <w:b/>
          <w:bCs/>
          <w:sz w:val="24"/>
          <w:szCs w:val="24"/>
          <w:lang w:val="lt-LT"/>
        </w:rPr>
      </w:pPr>
    </w:p>
    <w:p w14:paraId="41F7A307" w14:textId="721D4AFC" w:rsidR="005F77CB" w:rsidRPr="00892B34" w:rsidRDefault="009A6E6D" w:rsidP="00892B34">
      <w:pPr>
        <w:tabs>
          <w:tab w:val="right" w:leader="underscore" w:pos="8505"/>
        </w:tabs>
        <w:ind w:firstLine="697"/>
        <w:jc w:val="both"/>
        <w:rPr>
          <w:rFonts w:ascii="Verdana" w:hAnsi="Verdana"/>
          <w:b/>
        </w:rPr>
      </w:pPr>
      <w:r w:rsidRPr="00892B34">
        <w:rPr>
          <w:rFonts w:ascii="Verdana" w:hAnsi="Verdana"/>
        </w:rPr>
        <w:t xml:space="preserve">Išnagrinėję supaprastinto atviro konkurso pirkimo dokumentus, </w:t>
      </w:r>
      <w:r w:rsidRPr="00892B34">
        <w:rPr>
          <w:rFonts w:ascii="Verdana" w:hAnsi="Verdana"/>
          <w:b/>
        </w:rPr>
        <w:t xml:space="preserve">mes siūlome </w:t>
      </w:r>
      <w:r w:rsidR="00AF7B95" w:rsidRPr="00892B34">
        <w:rPr>
          <w:rFonts w:ascii="Verdana" w:hAnsi="Verdana"/>
          <w:b/>
        </w:rPr>
        <w:t xml:space="preserve">perkamus darbus atlikti už </w:t>
      </w:r>
      <w:r w:rsidR="00AD1882" w:rsidRPr="00892B34">
        <w:rPr>
          <w:rFonts w:ascii="Verdana" w:hAnsi="Verdana"/>
          <w:b/>
        </w:rPr>
        <w:t>kainą</w:t>
      </w:r>
      <w:r w:rsidR="002A5CB6" w:rsidRPr="00892B34">
        <w:rPr>
          <w:rFonts w:ascii="Verdana" w:hAnsi="Verdana"/>
          <w:b/>
        </w:rPr>
        <w:t xml:space="preserve"> (bendrą įkainių sumą)</w:t>
      </w:r>
      <w:r w:rsidR="00AD1882" w:rsidRPr="00892B34">
        <w:rPr>
          <w:rFonts w:ascii="Verdana" w:hAnsi="Verdana"/>
          <w:b/>
        </w:rPr>
        <w:t>,</w:t>
      </w:r>
      <w:r w:rsidR="00AF7B95" w:rsidRPr="00892B34">
        <w:rPr>
          <w:rFonts w:ascii="Verdana" w:hAnsi="Verdana"/>
          <w:b/>
        </w:rPr>
        <w:t xml:space="preserve"> nurodytus lentelėje:</w:t>
      </w: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701"/>
        <w:gridCol w:w="1560"/>
        <w:gridCol w:w="2551"/>
      </w:tblGrid>
      <w:tr w:rsidR="00AD1882" w:rsidRPr="00892B34" w14:paraId="2D6BCCE9" w14:textId="77777777" w:rsidTr="00246D45">
        <w:trPr>
          <w:trHeight w:val="796"/>
        </w:trPr>
        <w:tc>
          <w:tcPr>
            <w:tcW w:w="3964" w:type="dxa"/>
            <w:vAlign w:val="center"/>
          </w:tcPr>
          <w:p w14:paraId="3B97F51C" w14:textId="77777777" w:rsidR="00AD1882" w:rsidRPr="00892B34" w:rsidRDefault="00AD1882" w:rsidP="00892B34">
            <w:pPr>
              <w:jc w:val="center"/>
              <w:rPr>
                <w:rFonts w:ascii="Verdana" w:hAnsi="Verdana"/>
                <w:b/>
              </w:rPr>
            </w:pPr>
            <w:r w:rsidRPr="00892B34">
              <w:rPr>
                <w:rFonts w:ascii="Verdana" w:hAnsi="Verdana"/>
                <w:b/>
              </w:rPr>
              <w:t>Darbų pavadinimas</w:t>
            </w:r>
          </w:p>
        </w:tc>
        <w:tc>
          <w:tcPr>
            <w:tcW w:w="1701" w:type="dxa"/>
            <w:vAlign w:val="center"/>
          </w:tcPr>
          <w:p w14:paraId="4FA2FBB4" w14:textId="7F2AD0C3" w:rsidR="00AD1882" w:rsidRPr="00892B34" w:rsidRDefault="00AD1882" w:rsidP="00892B34">
            <w:pPr>
              <w:jc w:val="center"/>
              <w:rPr>
                <w:rFonts w:ascii="Verdana" w:hAnsi="Verdana"/>
                <w:b/>
              </w:rPr>
            </w:pPr>
            <w:bookmarkStart w:id="55" w:name="_Hlk94175278"/>
            <w:r w:rsidRPr="00892B34">
              <w:rPr>
                <w:rFonts w:ascii="Verdana" w:hAnsi="Verdana"/>
                <w:b/>
              </w:rPr>
              <w:t>Iš viso bendra pasiūlymo kaina (bendra įkainių suma) Eur be PVM</w:t>
            </w:r>
            <w:bookmarkEnd w:id="55"/>
          </w:p>
        </w:tc>
        <w:tc>
          <w:tcPr>
            <w:tcW w:w="1560" w:type="dxa"/>
            <w:vAlign w:val="center"/>
          </w:tcPr>
          <w:p w14:paraId="3A9EFBA3" w14:textId="77777777" w:rsidR="00AD1882" w:rsidRPr="00892B34" w:rsidRDefault="00AD1882" w:rsidP="00892B34">
            <w:pPr>
              <w:jc w:val="center"/>
              <w:rPr>
                <w:rFonts w:ascii="Verdana" w:hAnsi="Verdana"/>
                <w:b/>
              </w:rPr>
            </w:pPr>
            <w:r w:rsidRPr="00892B34">
              <w:rPr>
                <w:rFonts w:ascii="Verdana" w:hAnsi="Verdana"/>
                <w:b/>
              </w:rPr>
              <w:t>Iš viso Eur PVM</w:t>
            </w:r>
          </w:p>
          <w:p w14:paraId="00286E7E" w14:textId="77777777" w:rsidR="00AD1882" w:rsidRPr="00892B34" w:rsidRDefault="00AD1882" w:rsidP="00892B34">
            <w:pPr>
              <w:jc w:val="center"/>
              <w:rPr>
                <w:rFonts w:ascii="Verdana" w:hAnsi="Verdana"/>
                <w:b/>
              </w:rPr>
            </w:pPr>
            <w:r w:rsidRPr="00892B34">
              <w:rPr>
                <w:rFonts w:ascii="Verdana" w:hAnsi="Verdana"/>
                <w:b/>
              </w:rPr>
              <w:t>(</w:t>
            </w:r>
            <w:r w:rsidRPr="00892B34">
              <w:rPr>
                <w:rFonts w:ascii="Verdana" w:hAnsi="Verdana"/>
                <w:b/>
                <w:vertAlign w:val="subscript"/>
              </w:rPr>
              <w:t>(</w:t>
            </w:r>
            <w:r w:rsidRPr="00892B34">
              <w:rPr>
                <w:rFonts w:ascii="Verdana" w:hAnsi="Verdana"/>
                <w:bCs/>
                <w:i/>
                <w:iCs/>
                <w:vertAlign w:val="subscript"/>
              </w:rPr>
              <w:t>įrašyti)</w:t>
            </w:r>
            <w:r w:rsidRPr="00892B34">
              <w:rPr>
                <w:rFonts w:ascii="Verdana" w:hAnsi="Verdana"/>
                <w:b/>
              </w:rPr>
              <w:t xml:space="preserve"> proc.)</w:t>
            </w:r>
          </w:p>
        </w:tc>
        <w:tc>
          <w:tcPr>
            <w:tcW w:w="2551" w:type="dxa"/>
            <w:vAlign w:val="center"/>
          </w:tcPr>
          <w:p w14:paraId="2A2375D2" w14:textId="77777777" w:rsidR="00AD1882" w:rsidRPr="00892B34" w:rsidRDefault="00AD1882" w:rsidP="00892B34">
            <w:pPr>
              <w:jc w:val="center"/>
              <w:rPr>
                <w:rFonts w:ascii="Verdana" w:hAnsi="Verdana"/>
                <w:b/>
              </w:rPr>
            </w:pPr>
            <w:r w:rsidRPr="00892B34">
              <w:rPr>
                <w:rFonts w:ascii="Verdana" w:hAnsi="Verdana"/>
                <w:b/>
              </w:rPr>
              <w:t>Iš viso bendra pasiūlymo kaina (bendra įkainių suma) Eur su PVM**</w:t>
            </w:r>
          </w:p>
        </w:tc>
      </w:tr>
      <w:tr w:rsidR="00AD1882" w:rsidRPr="00892B34" w14:paraId="7A227C2A" w14:textId="77777777" w:rsidTr="00246D45">
        <w:trPr>
          <w:trHeight w:val="223"/>
        </w:trPr>
        <w:tc>
          <w:tcPr>
            <w:tcW w:w="3964" w:type="dxa"/>
            <w:noWrap/>
            <w:vAlign w:val="center"/>
          </w:tcPr>
          <w:p w14:paraId="1BA0E3C8" w14:textId="45E126CA" w:rsidR="00AD1882" w:rsidRPr="00892B34" w:rsidRDefault="00246D45" w:rsidP="00892B34">
            <w:pPr>
              <w:jc w:val="both"/>
              <w:rPr>
                <w:rFonts w:ascii="Verdana" w:hAnsi="Verdana"/>
                <w:b/>
              </w:rPr>
            </w:pPr>
            <w:r w:rsidRPr="00892B34">
              <w:rPr>
                <w:rFonts w:ascii="Verdana" w:hAnsi="Verdana"/>
                <w:b/>
              </w:rPr>
              <w:t>Marijampolės savivaldybės būstų pritaikymo neįgaliesiems darbai</w:t>
            </w:r>
            <w:r w:rsidR="00AD1882" w:rsidRPr="00892B34">
              <w:rPr>
                <w:rFonts w:ascii="Verdana" w:hAnsi="Verdana"/>
                <w:b/>
              </w:rPr>
              <w:t>*</w:t>
            </w:r>
          </w:p>
        </w:tc>
        <w:tc>
          <w:tcPr>
            <w:tcW w:w="1701" w:type="dxa"/>
            <w:vAlign w:val="center"/>
          </w:tcPr>
          <w:p w14:paraId="064F4108" w14:textId="77777777" w:rsidR="00AD1882" w:rsidRPr="00892B34" w:rsidRDefault="00AD1882" w:rsidP="00892B34">
            <w:pPr>
              <w:jc w:val="center"/>
              <w:rPr>
                <w:rFonts w:ascii="Verdana" w:hAnsi="Verdana"/>
                <w:bCs/>
                <w:i/>
                <w:iCs/>
              </w:rPr>
            </w:pPr>
            <w:r w:rsidRPr="00892B34">
              <w:rPr>
                <w:rFonts w:ascii="Verdana" w:hAnsi="Verdana"/>
                <w:bCs/>
                <w:i/>
                <w:iCs/>
              </w:rPr>
              <w:t>(įrašyti)</w:t>
            </w:r>
          </w:p>
        </w:tc>
        <w:tc>
          <w:tcPr>
            <w:tcW w:w="1560" w:type="dxa"/>
            <w:vAlign w:val="center"/>
          </w:tcPr>
          <w:p w14:paraId="297E8D6D" w14:textId="77777777" w:rsidR="00AD1882" w:rsidRPr="00892B34" w:rsidRDefault="00AD1882" w:rsidP="00892B34">
            <w:pPr>
              <w:jc w:val="center"/>
              <w:rPr>
                <w:rFonts w:ascii="Verdana" w:hAnsi="Verdana"/>
                <w:bCs/>
                <w:i/>
                <w:iCs/>
              </w:rPr>
            </w:pPr>
            <w:r w:rsidRPr="00892B34">
              <w:rPr>
                <w:rFonts w:ascii="Verdana" w:hAnsi="Verdana"/>
                <w:bCs/>
                <w:i/>
                <w:iCs/>
              </w:rPr>
              <w:t>(įrašyti)</w:t>
            </w:r>
          </w:p>
        </w:tc>
        <w:tc>
          <w:tcPr>
            <w:tcW w:w="2551" w:type="dxa"/>
            <w:vAlign w:val="center"/>
          </w:tcPr>
          <w:p w14:paraId="770446F1" w14:textId="77777777" w:rsidR="00AD1882" w:rsidRPr="00892B34" w:rsidRDefault="00AD1882" w:rsidP="00892B34">
            <w:pPr>
              <w:jc w:val="center"/>
              <w:rPr>
                <w:rFonts w:ascii="Verdana" w:hAnsi="Verdana"/>
                <w:bCs/>
                <w:i/>
                <w:iCs/>
              </w:rPr>
            </w:pPr>
            <w:r w:rsidRPr="00892B34">
              <w:rPr>
                <w:rFonts w:ascii="Verdana" w:hAnsi="Verdana"/>
                <w:bCs/>
                <w:i/>
                <w:iCs/>
              </w:rPr>
              <w:t>(įrašyti)</w:t>
            </w:r>
          </w:p>
        </w:tc>
      </w:tr>
    </w:tbl>
    <w:p w14:paraId="49B31272" w14:textId="6595217E" w:rsidR="00AD1882" w:rsidRPr="00892B34" w:rsidRDefault="00AD1882" w:rsidP="00892B34">
      <w:pPr>
        <w:ind w:firstLine="720"/>
        <w:jc w:val="both"/>
        <w:rPr>
          <w:rFonts w:ascii="Verdana" w:hAnsi="Verdana"/>
          <w:iCs/>
        </w:rPr>
      </w:pPr>
      <w:r w:rsidRPr="00892B34">
        <w:rPr>
          <w:rFonts w:ascii="Verdana" w:hAnsi="Verdana"/>
          <w:bCs/>
          <w:iCs/>
        </w:rPr>
        <w:t xml:space="preserve">* </w:t>
      </w:r>
      <w:r w:rsidR="00851F84" w:rsidRPr="00892B34">
        <w:rPr>
          <w:rFonts w:ascii="Verdana" w:hAnsi="Verdana"/>
          <w:b/>
          <w:bCs/>
        </w:rPr>
        <w:t>savivaldybei priklausančių gyvenamųjų patalpų, jų priklausinių, pastatų remonto darbai</w:t>
      </w:r>
      <w:r w:rsidRPr="00892B34">
        <w:rPr>
          <w:rFonts w:ascii="Verdana" w:hAnsi="Verdana"/>
          <w:iCs/>
        </w:rPr>
        <w:t xml:space="preserve"> t. y. darbai, kurie pateikiami pirkimo sąlygų 5 priede – darbų kiekių žiniaraštyje (atskirame </w:t>
      </w:r>
      <w:proofErr w:type="spellStart"/>
      <w:r w:rsidRPr="00892B34">
        <w:rPr>
          <w:rFonts w:ascii="Verdana" w:hAnsi="Verdana"/>
          <w:iCs/>
        </w:rPr>
        <w:t>exel</w:t>
      </w:r>
      <w:proofErr w:type="spellEnd"/>
      <w:r w:rsidRPr="00892B34">
        <w:rPr>
          <w:rFonts w:ascii="Verdana" w:hAnsi="Verdana"/>
          <w:iCs/>
        </w:rPr>
        <w:t xml:space="preserve"> faile).</w:t>
      </w:r>
    </w:p>
    <w:p w14:paraId="75D78ED4" w14:textId="6999EFEB" w:rsidR="00AD1882" w:rsidRPr="00892B34" w:rsidRDefault="00AD1882" w:rsidP="00892B34">
      <w:pPr>
        <w:ind w:firstLine="720"/>
        <w:jc w:val="both"/>
        <w:rPr>
          <w:rFonts w:ascii="Verdana" w:hAnsi="Verdana"/>
          <w:bCs/>
          <w:iCs/>
        </w:rPr>
      </w:pPr>
      <w:r w:rsidRPr="00892B34">
        <w:rPr>
          <w:rFonts w:ascii="Verdana" w:hAnsi="Verdana"/>
          <w:bCs/>
          <w:iCs/>
        </w:rPr>
        <w:t xml:space="preserve">** Bendra pasiūlymo suma bus naudojama tik </w:t>
      </w:r>
      <w:r w:rsidRPr="00892B34">
        <w:rPr>
          <w:rFonts w:ascii="Verdana" w:hAnsi="Verdana"/>
          <w:bCs/>
        </w:rPr>
        <w:t xml:space="preserve">pasiūlymų eilei sudaryti </w:t>
      </w:r>
      <w:r w:rsidRPr="00892B34">
        <w:rPr>
          <w:rFonts w:ascii="Verdana" w:hAnsi="Verdana"/>
          <w:bCs/>
          <w:iCs/>
        </w:rPr>
        <w:t xml:space="preserve">nugalėtojo nustatymui. </w:t>
      </w:r>
      <w:r w:rsidRPr="00892B34">
        <w:rPr>
          <w:rFonts w:ascii="Verdana" w:hAnsi="Verdana"/>
        </w:rPr>
        <w:t>Darbai bus atliekami pagal atskirus Perkančiosios organizacijos užsakymus</w:t>
      </w:r>
      <w:r w:rsidRPr="00892B34">
        <w:rPr>
          <w:rFonts w:ascii="Verdana" w:hAnsi="Verdana"/>
          <w:bCs/>
          <w:iCs/>
        </w:rPr>
        <w:t>.</w:t>
      </w:r>
    </w:p>
    <w:p w14:paraId="698F5F09" w14:textId="4B671098" w:rsidR="00AD1882" w:rsidRPr="00892B34" w:rsidRDefault="00AD1882" w:rsidP="00892B34">
      <w:pPr>
        <w:autoSpaceDN w:val="0"/>
        <w:ind w:firstLine="720"/>
        <w:jc w:val="both"/>
        <w:rPr>
          <w:rFonts w:ascii="Verdana" w:hAnsi="Verdana"/>
          <w:b/>
          <w:u w:val="single"/>
        </w:rPr>
      </w:pPr>
      <w:r w:rsidRPr="00892B34">
        <w:rPr>
          <w:rFonts w:ascii="Verdana" w:hAnsi="Verdana"/>
          <w:b/>
          <w:u w:val="single"/>
        </w:rPr>
        <w:t xml:space="preserve">Kartu su pasiūlymu pateikiamas užpildytas Pirkimo sąlygų 5 priedas </w:t>
      </w:r>
      <w:r w:rsidRPr="00892B34">
        <w:rPr>
          <w:rFonts w:ascii="Verdana" w:hAnsi="Verdana"/>
          <w:b/>
          <w:bCs/>
          <w:u w:val="single"/>
        </w:rPr>
        <w:t xml:space="preserve">„Darbų kiekių žiniaraštis“ </w:t>
      </w:r>
      <w:proofErr w:type="spellStart"/>
      <w:r w:rsidRPr="00892B34">
        <w:rPr>
          <w:rFonts w:ascii="Verdana" w:hAnsi="Verdana"/>
          <w:b/>
          <w:bCs/>
          <w:u w:val="single"/>
        </w:rPr>
        <w:t>excel</w:t>
      </w:r>
      <w:proofErr w:type="spellEnd"/>
      <w:r w:rsidRPr="00892B34">
        <w:rPr>
          <w:rFonts w:ascii="Verdana" w:hAnsi="Verdana"/>
          <w:b/>
          <w:bCs/>
          <w:u w:val="single"/>
        </w:rPr>
        <w:t xml:space="preserve"> formatu (Pasiūlymo priedas)</w:t>
      </w:r>
      <w:r w:rsidRPr="00892B34">
        <w:rPr>
          <w:rFonts w:ascii="Verdana" w:hAnsi="Verdana"/>
          <w:b/>
          <w:u w:val="single"/>
        </w:rPr>
        <w:t>.</w:t>
      </w:r>
    </w:p>
    <w:p w14:paraId="5F5BE852" w14:textId="77777777" w:rsidR="00AC3CD0" w:rsidRDefault="00AC3CD0" w:rsidP="00892B34">
      <w:pPr>
        <w:tabs>
          <w:tab w:val="right" w:leader="underscore" w:pos="8505"/>
        </w:tabs>
        <w:ind w:firstLine="697"/>
        <w:jc w:val="both"/>
        <w:rPr>
          <w:rFonts w:ascii="Verdana" w:hAnsi="Verdana"/>
          <w:bCs/>
          <w:i/>
        </w:rPr>
      </w:pPr>
    </w:p>
    <w:p w14:paraId="03160512" w14:textId="1C9D7345" w:rsidR="003A1B7D" w:rsidRPr="00892B34" w:rsidRDefault="00AC3CD0" w:rsidP="00892B34">
      <w:pPr>
        <w:tabs>
          <w:tab w:val="right" w:leader="underscore" w:pos="8505"/>
        </w:tabs>
        <w:ind w:firstLine="697"/>
        <w:jc w:val="both"/>
        <w:rPr>
          <w:rFonts w:ascii="Verdana" w:hAnsi="Verdana"/>
        </w:rPr>
      </w:pPr>
      <w:r w:rsidRPr="00CE3626">
        <w:rPr>
          <w:rFonts w:ascii="Verdana" w:hAnsi="Verdana"/>
          <w:bCs/>
          <w:i/>
        </w:rPr>
        <w:t xml:space="preserve">Bendra pasiūlymo kaina bus naudojama tik </w:t>
      </w:r>
      <w:r w:rsidRPr="00CE3626">
        <w:rPr>
          <w:rFonts w:ascii="Verdana" w:hAnsi="Verdana"/>
          <w:bCs/>
          <w:i/>
          <w:color w:val="000000"/>
        </w:rPr>
        <w:t xml:space="preserve">pasiūlymų eilei sudaryti </w:t>
      </w:r>
      <w:r w:rsidRPr="00CE3626">
        <w:rPr>
          <w:rFonts w:ascii="Verdana" w:hAnsi="Verdana"/>
          <w:bCs/>
          <w:i/>
        </w:rPr>
        <w:t>nugalėtojo nustatymui. Darbai bus perkami pagal faktinį poreikį.</w:t>
      </w:r>
    </w:p>
    <w:p w14:paraId="09D066B1" w14:textId="77777777" w:rsidR="0029795C" w:rsidRPr="00892B34" w:rsidRDefault="0029795C" w:rsidP="00892B34">
      <w:pPr>
        <w:ind w:firstLine="720"/>
        <w:jc w:val="both"/>
        <w:rPr>
          <w:rFonts w:ascii="Verdana" w:hAnsi="Verdana"/>
          <w:b/>
          <w:i/>
          <w:color w:val="000000"/>
        </w:rPr>
      </w:pPr>
      <w:r w:rsidRPr="00892B34">
        <w:rPr>
          <w:rFonts w:ascii="Verdana" w:hAnsi="Verdana"/>
          <w:b/>
          <w:i/>
          <w:color w:val="000000"/>
        </w:rPr>
        <w:t>Pastaba:</w:t>
      </w:r>
    </w:p>
    <w:p w14:paraId="1B005890" w14:textId="7ADDA300" w:rsidR="0029795C" w:rsidRPr="00892B34" w:rsidRDefault="0029795C" w:rsidP="00892B34">
      <w:pPr>
        <w:ind w:firstLine="720"/>
        <w:jc w:val="both"/>
        <w:rPr>
          <w:rFonts w:ascii="Verdana" w:hAnsi="Verdana"/>
          <w:color w:val="000000"/>
        </w:rPr>
      </w:pPr>
      <w:r w:rsidRPr="00892B34">
        <w:rPr>
          <w:rFonts w:ascii="Verdana" w:hAnsi="Verdana"/>
          <w:color w:val="000000"/>
        </w:rPr>
        <w:t xml:space="preserve">- </w:t>
      </w:r>
      <w:r w:rsidRPr="00892B34">
        <w:rPr>
          <w:rFonts w:ascii="Verdana" w:hAnsi="Verdana"/>
          <w:color w:val="auto"/>
        </w:rPr>
        <w:t>kainos</w:t>
      </w:r>
      <w:r w:rsidR="001432F3" w:rsidRPr="00892B34">
        <w:rPr>
          <w:rFonts w:ascii="Verdana" w:hAnsi="Verdana"/>
          <w:color w:val="auto"/>
        </w:rPr>
        <w:t>/įkainiai</w:t>
      </w:r>
      <w:r w:rsidRPr="00892B34">
        <w:rPr>
          <w:rFonts w:ascii="Verdana" w:hAnsi="Verdana"/>
          <w:color w:val="auto"/>
        </w:rPr>
        <w:t xml:space="preserve"> </w:t>
      </w:r>
      <w:r w:rsidRPr="00892B34">
        <w:rPr>
          <w:rFonts w:ascii="Verdana" w:hAnsi="Verdana"/>
          <w:color w:val="000000"/>
        </w:rPr>
        <w:t>pasiūlyme nurodomos, paliekant du skaitmenis po kablelio</w:t>
      </w:r>
      <w:r w:rsidR="00E02869" w:rsidRPr="00892B34">
        <w:rPr>
          <w:rFonts w:ascii="Verdana" w:hAnsi="Verdana"/>
          <w:color w:val="000000"/>
        </w:rPr>
        <w:t>;</w:t>
      </w:r>
    </w:p>
    <w:p w14:paraId="775251FE" w14:textId="23C32A04" w:rsidR="0029795C" w:rsidRPr="00892B34" w:rsidRDefault="0029795C" w:rsidP="00892B34">
      <w:pPr>
        <w:ind w:firstLine="720"/>
        <w:jc w:val="both"/>
        <w:rPr>
          <w:rFonts w:ascii="Verdana" w:hAnsi="Verdana"/>
          <w:color w:val="000000"/>
        </w:rPr>
      </w:pPr>
      <w:r w:rsidRPr="00892B34">
        <w:rPr>
          <w:rFonts w:ascii="Verdana" w:hAnsi="Verdana"/>
          <w:color w:val="000000"/>
        </w:rPr>
        <w:t>- bendra kaina turi atitikti pateiktų jos sudėtinių dalių sumą</w:t>
      </w:r>
      <w:r w:rsidR="00E02869" w:rsidRPr="00892B34">
        <w:rPr>
          <w:rFonts w:ascii="Verdana" w:hAnsi="Verdana"/>
          <w:color w:val="000000"/>
        </w:rPr>
        <w:t>;</w:t>
      </w:r>
    </w:p>
    <w:p w14:paraId="2C207AA1" w14:textId="112FAE67" w:rsidR="0029795C" w:rsidRPr="00892B34" w:rsidRDefault="0029795C" w:rsidP="00892B34">
      <w:pPr>
        <w:ind w:firstLine="720"/>
        <w:jc w:val="both"/>
        <w:rPr>
          <w:rFonts w:ascii="Verdana" w:hAnsi="Verdana"/>
          <w:color w:val="000000"/>
        </w:rPr>
      </w:pPr>
      <w:r w:rsidRPr="00892B34">
        <w:rPr>
          <w:rFonts w:ascii="Verdana" w:hAnsi="Verdana"/>
          <w:color w:val="000000"/>
        </w:rPr>
        <w:t>- tais atvejais, kai pagal galiojančius teisės aktus teikėjui nereikia mokėti PVM, jis atitinkamų skilčių nepildo ir nurodo priežastis, dėl kurių PVM nemoka</w:t>
      </w:r>
      <w:r w:rsidR="00E02869" w:rsidRPr="00892B34">
        <w:rPr>
          <w:rFonts w:ascii="Verdana" w:hAnsi="Verdana"/>
          <w:color w:val="000000"/>
        </w:rPr>
        <w:t>;</w:t>
      </w:r>
    </w:p>
    <w:p w14:paraId="62EAEB99" w14:textId="22E486C8" w:rsidR="00F2075C" w:rsidRDefault="00D66157" w:rsidP="00AC3CD0">
      <w:pPr>
        <w:pStyle w:val="Standard"/>
        <w:spacing w:after="0" w:line="240" w:lineRule="auto"/>
        <w:ind w:firstLine="720"/>
        <w:jc w:val="both"/>
        <w:rPr>
          <w:rFonts w:ascii="Verdana" w:hAnsi="Verdana" w:cs="Times New Roman"/>
          <w:sz w:val="24"/>
          <w:szCs w:val="24"/>
        </w:rPr>
      </w:pPr>
      <w:r w:rsidRPr="00892B34">
        <w:rPr>
          <w:rFonts w:ascii="Verdana" w:eastAsia="Arial Unicode MS" w:hAnsi="Verdana" w:cs="Times New Roman"/>
          <w:color w:val="00000A"/>
          <w:kern w:val="0"/>
          <w:sz w:val="24"/>
          <w:szCs w:val="24"/>
        </w:rPr>
        <w:t xml:space="preserve">Orientaciniai darbų kiekiai, pirkimo sutarties vykdymo laikotarpiu gali būti mažinami arba didinami. Darbai bus atliekami pagal faktinį konkrečių darbų poreikį. Darbų kaina apskaičiuojama pagal rangovo pasiūlyme nustatytus fiksuotus darbų įkainius mato vienetui. Sutarties vykdymo metu bus apmokama </w:t>
      </w:r>
      <w:r w:rsidRPr="00892B34">
        <w:rPr>
          <w:rFonts w:ascii="Verdana" w:eastAsia="Arial Unicode MS" w:hAnsi="Verdana" w:cs="Times New Roman"/>
          <w:color w:val="00000A"/>
          <w:kern w:val="0"/>
          <w:sz w:val="24"/>
          <w:szCs w:val="24"/>
        </w:rPr>
        <w:lastRenderedPageBreak/>
        <w:t xml:space="preserve">už faktiškai atliktus darbus. </w:t>
      </w:r>
      <w:r w:rsidRPr="00892B34">
        <w:rPr>
          <w:rFonts w:ascii="Verdana" w:hAnsi="Verdana" w:cs="Times New Roman"/>
          <w:sz w:val="24"/>
          <w:szCs w:val="24"/>
        </w:rPr>
        <w:t>Esant poreikiui, pirkime nenurod</w:t>
      </w:r>
      <w:r w:rsidR="0091461A" w:rsidRPr="00892B34">
        <w:rPr>
          <w:rFonts w:ascii="Verdana" w:hAnsi="Verdana" w:cs="Times New Roman"/>
          <w:sz w:val="24"/>
          <w:szCs w:val="24"/>
        </w:rPr>
        <w:t>yt</w:t>
      </w:r>
      <w:r w:rsidRPr="00892B34">
        <w:rPr>
          <w:rFonts w:ascii="Verdana" w:hAnsi="Verdana" w:cs="Times New Roman"/>
          <w:sz w:val="24"/>
          <w:szCs w:val="24"/>
        </w:rPr>
        <w:t>iems atskirų darbų įkainiams, taikomi aktualūs „Sistela“ duomenų bazėje nurodyti įkainiai.</w:t>
      </w:r>
    </w:p>
    <w:p w14:paraId="4DF702DC" w14:textId="77777777" w:rsidR="00232672" w:rsidRPr="00232672" w:rsidRDefault="00232672" w:rsidP="00232672">
      <w:pPr>
        <w:tabs>
          <w:tab w:val="left" w:pos="709"/>
          <w:tab w:val="left" w:pos="1276"/>
          <w:tab w:val="num" w:pos="1670"/>
        </w:tabs>
        <w:jc w:val="both"/>
        <w:rPr>
          <w:rFonts w:ascii="Verdana" w:eastAsia="Times New Roman" w:hAnsi="Verdana"/>
          <w:color w:val="000000"/>
          <w:lang w:eastAsia="lt-LT"/>
        </w:rPr>
      </w:pPr>
      <w:r w:rsidRPr="00232672">
        <w:rPr>
          <w:rFonts w:ascii="Verdana" w:eastAsia="Times New Roman" w:hAnsi="Verdana"/>
          <w:color w:val="000000"/>
          <w:lang w:eastAsia="lt-LT"/>
        </w:rPr>
        <w:t xml:space="preserve">Sutarties vykdymo metu, atsiradus poreikiui įsigyti darbų, </w:t>
      </w:r>
      <w:r w:rsidRPr="00232672">
        <w:rPr>
          <w:rFonts w:ascii="Verdana" w:eastAsia="Times New Roman" w:hAnsi="Verdana"/>
          <w:color w:val="auto"/>
          <w:lang w:eastAsia="lt-LT"/>
        </w:rPr>
        <w:t>kurie nėra įtraukti į pirkimo dokumentus ir Sutartį, nes jų iš anksto negalima numatyti, tačiau jie yra būtini, norint tinkamai įvykdyti Sutartį</w:t>
      </w:r>
      <w:r w:rsidRPr="00232672">
        <w:rPr>
          <w:rFonts w:ascii="Verdana" w:eastAsia="Times New Roman" w:hAnsi="Verdana"/>
          <w:color w:val="000000"/>
          <w:lang w:eastAsia="lt-LT"/>
        </w:rPr>
        <w:t xml:space="preserve">, Užsakovas galės jų įsigyti ne daugiau nei už 10 proc. pradinės sutarties vertės. </w:t>
      </w:r>
    </w:p>
    <w:p w14:paraId="18359E59" w14:textId="77777777" w:rsidR="00232672" w:rsidRPr="00232672" w:rsidRDefault="00232672" w:rsidP="00232672">
      <w:pPr>
        <w:tabs>
          <w:tab w:val="left" w:pos="709"/>
          <w:tab w:val="left" w:pos="1276"/>
          <w:tab w:val="num" w:pos="1670"/>
        </w:tabs>
        <w:jc w:val="both"/>
        <w:rPr>
          <w:rFonts w:ascii="Verdana" w:eastAsia="Times New Roman" w:hAnsi="Verdana"/>
          <w:color w:val="000000"/>
          <w:lang w:eastAsia="lt-LT"/>
        </w:rPr>
      </w:pPr>
      <w:r w:rsidRPr="00232672">
        <w:rPr>
          <w:rFonts w:ascii="Verdana" w:eastAsia="Times New Roman" w:hAnsi="Verdana"/>
          <w:color w:val="000000"/>
          <w:lang w:eastAsia="lt-LT"/>
        </w:rPr>
        <w:tab/>
        <w:t xml:space="preserve">Papildomiems Darbams įsigyti bus taikoma kintamo įkainio kainodara. </w:t>
      </w:r>
    </w:p>
    <w:p w14:paraId="5C086970" w14:textId="77777777" w:rsidR="00232672" w:rsidRPr="00232672" w:rsidRDefault="00232672" w:rsidP="00232672">
      <w:pPr>
        <w:tabs>
          <w:tab w:val="left" w:pos="709"/>
          <w:tab w:val="left" w:pos="1260"/>
          <w:tab w:val="num" w:pos="1670"/>
        </w:tabs>
        <w:jc w:val="both"/>
        <w:rPr>
          <w:rFonts w:ascii="Verdana" w:eastAsia="Times New Roman" w:hAnsi="Verdana"/>
          <w:color w:val="auto"/>
          <w:lang w:eastAsia="lt-LT"/>
        </w:rPr>
      </w:pPr>
      <w:r w:rsidRPr="00232672">
        <w:rPr>
          <w:rFonts w:ascii="Verdana" w:eastAsia="Times New Roman" w:hAnsi="Verdana"/>
          <w:color w:val="auto"/>
          <w:lang w:eastAsia="lt-LT"/>
        </w:rPr>
        <w:tab/>
        <w:t>Papildomų darbų įkainiui apskaičiuoti vadovaujamasi Rekomendacijomis dėl statinių statybos skaičiuojamųjų kainų nustatymo</w:t>
      </w:r>
      <w:r w:rsidRPr="00232672">
        <w:rPr>
          <w:rFonts w:ascii="Verdana" w:eastAsia="Times New Roman" w:hAnsi="Verdana"/>
          <w:color w:val="auto"/>
          <w:vertAlign w:val="superscript"/>
          <w:lang w:eastAsia="lt-LT"/>
        </w:rPr>
        <w:footnoteReference w:id="4"/>
      </w:r>
      <w:r w:rsidRPr="00232672">
        <w:rPr>
          <w:rFonts w:ascii="Verdana" w:eastAsia="Times New Roman" w:hAnsi="Verdana"/>
          <w:color w:val="auto"/>
          <w:lang w:eastAsia="lt-LT"/>
        </w:rPr>
        <w:t xml:space="preserve"> (toliau – Rekomendacijos). Įkainis skaičiuojamas iš Užsakymo pateikimo metu aktualioje (naujausioje) Rekomendacijų redakcijoje nurodytų įkainių atimant nuolaidą.</w:t>
      </w:r>
    </w:p>
    <w:p w14:paraId="49C1D4DD" w14:textId="77777777" w:rsidR="00232672" w:rsidRPr="00232672" w:rsidRDefault="00232672" w:rsidP="00232672">
      <w:pPr>
        <w:tabs>
          <w:tab w:val="left" w:pos="709"/>
          <w:tab w:val="left" w:pos="1260"/>
          <w:tab w:val="num" w:pos="1670"/>
        </w:tabs>
        <w:jc w:val="both"/>
        <w:rPr>
          <w:rFonts w:ascii="Verdana" w:eastAsia="Times New Roman" w:hAnsi="Verdana"/>
          <w:b/>
          <w:i/>
          <w:color w:val="auto"/>
          <w:lang w:eastAsia="lt-LT"/>
        </w:rPr>
      </w:pPr>
      <w:r w:rsidRPr="00232672">
        <w:rPr>
          <w:rFonts w:ascii="Verdana" w:eastAsia="Times New Roman" w:hAnsi="Verdana"/>
          <w:color w:val="auto"/>
          <w:lang w:eastAsia="lt-LT"/>
        </w:rPr>
        <w:tab/>
      </w:r>
      <w:r w:rsidRPr="00232672">
        <w:rPr>
          <w:rFonts w:ascii="Verdana" w:eastAsia="Times New Roman" w:hAnsi="Verdana"/>
          <w:b/>
          <w:i/>
          <w:color w:val="auto"/>
          <w:lang w:eastAsia="lt-LT"/>
        </w:rPr>
        <w:t xml:space="preserve">Papildomiems darbams įsigyti siūlome </w:t>
      </w:r>
      <w:r w:rsidRPr="00232672">
        <w:rPr>
          <w:rFonts w:ascii="Verdana" w:eastAsia="Times New Roman" w:hAnsi="Verdana"/>
          <w:b/>
          <w:i/>
          <w:color w:val="auto"/>
          <w:highlight w:val="yellow"/>
          <w:lang w:eastAsia="lt-LT"/>
        </w:rPr>
        <w:t>__</w:t>
      </w:r>
      <w:r w:rsidRPr="00232672">
        <w:rPr>
          <w:rFonts w:ascii="Verdana" w:eastAsia="Times New Roman" w:hAnsi="Verdana"/>
          <w:b/>
          <w:i/>
          <w:color w:val="auto"/>
          <w:lang w:eastAsia="lt-LT"/>
        </w:rPr>
        <w:t xml:space="preserve"> procentų nuolaidą nuo aktualioje (naujausioje) Rekomendacijų redakcijoje nurodytų įkainių.</w:t>
      </w:r>
    </w:p>
    <w:p w14:paraId="2C1000B2" w14:textId="77777777" w:rsidR="00232672" w:rsidRPr="00232672" w:rsidRDefault="00232672" w:rsidP="00232672">
      <w:pPr>
        <w:tabs>
          <w:tab w:val="left" w:pos="720"/>
        </w:tabs>
        <w:ind w:firstLine="720"/>
        <w:jc w:val="both"/>
        <w:rPr>
          <w:rFonts w:ascii="Verdana" w:eastAsia="Times New Roman" w:hAnsi="Verdana"/>
          <w:color w:val="auto"/>
          <w:lang w:eastAsia="lt-LT"/>
        </w:rPr>
      </w:pPr>
      <w:r w:rsidRPr="00232672">
        <w:rPr>
          <w:rFonts w:ascii="Verdana" w:eastAsia="Times New Roman" w:hAnsi="Verdana"/>
          <w:b/>
          <w:i/>
          <w:color w:val="auto"/>
          <w:lang w:eastAsia="lt-LT"/>
        </w:rPr>
        <w:t>Viso pasiūlymo kaina pasiūlymų palyginimui bus apskaičiuojama</w:t>
      </w:r>
      <w:r w:rsidRPr="00232672">
        <w:rPr>
          <w:rFonts w:ascii="Verdana" w:eastAsia="Times New Roman" w:hAnsi="Verdana"/>
          <w:i/>
          <w:color w:val="auto"/>
          <w:lang w:eastAsia="lt-LT"/>
        </w:rPr>
        <w:t xml:space="preserve"> prie bendros sąlyginės įkainių vertės (Eur su PVM) pridėjus Bendrą sąlyginė įkainių vertę, Eur su PVM padaugintą iš 10 proc. bei atėmus siūlomą nuolaidą procentais</w:t>
      </w:r>
      <w:r w:rsidRPr="00232672">
        <w:rPr>
          <w:rFonts w:ascii="Verdana" w:eastAsia="Times New Roman" w:hAnsi="Verdana"/>
          <w:color w:val="auto"/>
          <w:lang w:eastAsia="lt-LT"/>
        </w:rPr>
        <w:t xml:space="preserve">. </w:t>
      </w:r>
    </w:p>
    <w:p w14:paraId="723A9F1D" w14:textId="7CF78168" w:rsidR="00232672" w:rsidRPr="00892B34" w:rsidRDefault="00232672" w:rsidP="00232672">
      <w:pPr>
        <w:pStyle w:val="Standard"/>
        <w:spacing w:after="0" w:line="240" w:lineRule="auto"/>
        <w:ind w:firstLine="720"/>
        <w:jc w:val="both"/>
        <w:rPr>
          <w:rFonts w:ascii="Verdana" w:eastAsia="Arial Unicode MS" w:hAnsi="Verdana" w:cs="Times New Roman"/>
          <w:color w:val="00000A"/>
          <w:kern w:val="0"/>
          <w:sz w:val="24"/>
          <w:szCs w:val="24"/>
        </w:rPr>
      </w:pPr>
      <w:r w:rsidRPr="00232672">
        <w:rPr>
          <w:rFonts w:ascii="Verdana" w:eastAsia="Times New Roman" w:hAnsi="Verdana" w:cs="Times New Roman"/>
          <w:i/>
          <w:kern w:val="0"/>
          <w:sz w:val="24"/>
          <w:szCs w:val="24"/>
          <w:lang w:eastAsia="lt-LT"/>
        </w:rPr>
        <w:t>Pavyzdžiui tiekėjo pasiūlymo kaina, paskaičiuota pagal Metodikos I skyriaus trečiojo skirsnio dalis „Fiksuotas įkainis“ yra 10 000,00 Eur. Pirkimo vykdytojas numatė galimybę pirkti iki 10 procentų darbų taikant kintamo įkainio kainodarą, t. y. iki 1000,00 Eur. Tiekėjas šiai sutarties daliai pasiūlė 3 proc. nuolaidą nuo Rekomendacijose nurodomų įkainių. Vertinimui apskaičiuojama ši pasiūlymo dalis taip: 1000-3 procentų = 970,00 Eur. Viso pasiūlymo kaina pasiūlymų palyginimui 10 970,00 Eur.</w:t>
      </w:r>
    </w:p>
    <w:p w14:paraId="41A6F69B" w14:textId="3BA83017" w:rsidR="006F4C5A" w:rsidRPr="00892B34" w:rsidRDefault="006F4C5A" w:rsidP="00AC3CD0">
      <w:pPr>
        <w:pStyle w:val="Standard"/>
        <w:spacing w:after="0" w:line="240" w:lineRule="auto"/>
        <w:ind w:firstLine="720"/>
        <w:jc w:val="both"/>
        <w:rPr>
          <w:rFonts w:ascii="Verdana" w:hAnsi="Verdana" w:cs="Times New Roman"/>
          <w:bCs/>
          <w:iCs/>
          <w:sz w:val="24"/>
          <w:szCs w:val="24"/>
        </w:rPr>
      </w:pPr>
      <w:r w:rsidRPr="00892B34">
        <w:rPr>
          <w:rFonts w:ascii="Verdana" w:hAnsi="Verdana" w:cs="Times New Roman"/>
          <w:bCs/>
          <w:iCs/>
          <w:sz w:val="24"/>
          <w:szCs w:val="24"/>
        </w:rPr>
        <w:t>Teikdami šį pasiūlymą, mes patvirtiname, kad į mūsų siūlomą kainą įskaičiuotos visos darbų vykdymo išlaidos ir visi mokesčiai, ir kad mes prisiimame riziką už visas išlaidas, kurias, teikdami pasiūlymą ir laikydamiesi Perkančiosios organizacijos reikalavimų, privalėjome įskaičiuoti į pasiūlymo kainą. Taip pat patvirtiname, kad visa pasiūlyme pateikta informacija yra teisinga, atitinka tikrovę ir apima visa, ko reikia visiškam ir tinkamam sutarties įvykdymui.</w:t>
      </w:r>
    </w:p>
    <w:p w14:paraId="3D4F657C" w14:textId="77777777" w:rsidR="006F4C5A" w:rsidRPr="00892B34" w:rsidRDefault="006F4C5A" w:rsidP="00AC3CD0">
      <w:pPr>
        <w:pStyle w:val="Standard"/>
        <w:spacing w:after="0" w:line="240" w:lineRule="auto"/>
        <w:ind w:firstLine="720"/>
        <w:rPr>
          <w:rFonts w:ascii="Verdana" w:hAnsi="Verdana" w:cs="Times New Roman"/>
          <w:b/>
          <w:iCs/>
          <w:sz w:val="24"/>
          <w:szCs w:val="24"/>
        </w:rPr>
      </w:pPr>
      <w:r w:rsidRPr="00892B34">
        <w:rPr>
          <w:rFonts w:ascii="Verdana" w:hAnsi="Verdana" w:cs="Times New Roman"/>
          <w:b/>
          <w:iCs/>
          <w:sz w:val="24"/>
          <w:szCs w:val="24"/>
        </w:rPr>
        <w:t>Siūlomi darbai visiškai atitinka pirkimo dokumentuose nurodytus reikalavimus.</w:t>
      </w:r>
    </w:p>
    <w:p w14:paraId="534250E8" w14:textId="77777777" w:rsidR="007D7829" w:rsidRPr="00892B34" w:rsidRDefault="007D7829" w:rsidP="00892B34">
      <w:pPr>
        <w:ind w:firstLine="720"/>
        <w:jc w:val="both"/>
        <w:rPr>
          <w:rFonts w:ascii="Verdana" w:hAnsi="Verdana"/>
          <w:b/>
          <w:color w:val="000000"/>
        </w:rPr>
      </w:pPr>
      <w:r w:rsidRPr="00892B34">
        <w:rPr>
          <w:rFonts w:ascii="Verdana" w:hAnsi="Verdana"/>
          <w:b/>
          <w:color w:val="000000"/>
        </w:rPr>
        <w:t>Pasiūlymas galioja iki termino, nurodyto skelbime apie pirkimą.</w:t>
      </w:r>
    </w:p>
    <w:p w14:paraId="6E24BF0D" w14:textId="77777777" w:rsidR="006F4C5A" w:rsidRPr="00892B34" w:rsidRDefault="006F4C5A" w:rsidP="00892B34">
      <w:pPr>
        <w:pStyle w:val="Standard"/>
        <w:spacing w:after="0" w:line="240" w:lineRule="auto"/>
        <w:jc w:val="both"/>
        <w:rPr>
          <w:rFonts w:ascii="Verdana" w:hAnsi="Verdana"/>
          <w:b/>
          <w:iCs/>
          <w:sz w:val="24"/>
          <w:szCs w:val="24"/>
        </w:rPr>
      </w:pPr>
    </w:p>
    <w:p w14:paraId="198F4BB1" w14:textId="66061DE6" w:rsidR="0029795C" w:rsidRPr="00892B34" w:rsidRDefault="0029795C" w:rsidP="00892B34">
      <w:pPr>
        <w:tabs>
          <w:tab w:val="left" w:pos="720"/>
        </w:tabs>
        <w:ind w:firstLine="720"/>
        <w:jc w:val="both"/>
        <w:rPr>
          <w:rFonts w:ascii="Verdana" w:hAnsi="Verdana"/>
          <w:color w:val="000000"/>
        </w:rPr>
      </w:pPr>
      <w:r w:rsidRPr="00892B34">
        <w:rPr>
          <w:rFonts w:ascii="Verdana" w:hAnsi="Verdana"/>
          <w:color w:val="000000"/>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293"/>
        <w:gridCol w:w="3685"/>
      </w:tblGrid>
      <w:tr w:rsidR="0029795C" w:rsidRPr="00892B34" w14:paraId="4CA62632" w14:textId="77777777" w:rsidTr="00EA2C81">
        <w:tc>
          <w:tcPr>
            <w:tcW w:w="562" w:type="dxa"/>
            <w:tcBorders>
              <w:top w:val="single" w:sz="4" w:space="0" w:color="auto"/>
              <w:left w:val="single" w:sz="4" w:space="0" w:color="auto"/>
              <w:bottom w:val="single" w:sz="4" w:space="0" w:color="auto"/>
              <w:right w:val="single" w:sz="4" w:space="0" w:color="auto"/>
            </w:tcBorders>
            <w:vAlign w:val="center"/>
            <w:hideMark/>
          </w:tcPr>
          <w:p w14:paraId="2957812C" w14:textId="77777777" w:rsidR="0029795C" w:rsidRPr="00892B34" w:rsidRDefault="0029795C" w:rsidP="00892B34">
            <w:pPr>
              <w:jc w:val="center"/>
              <w:rPr>
                <w:rFonts w:ascii="Verdana" w:hAnsi="Verdana"/>
                <w:color w:val="000000"/>
              </w:rPr>
            </w:pPr>
            <w:r w:rsidRPr="00892B34">
              <w:rPr>
                <w:rFonts w:ascii="Verdana" w:hAnsi="Verdana"/>
                <w:color w:val="000000"/>
              </w:rPr>
              <w:t>Eil. Nr.</w:t>
            </w:r>
          </w:p>
        </w:tc>
        <w:tc>
          <w:tcPr>
            <w:tcW w:w="5293" w:type="dxa"/>
            <w:tcBorders>
              <w:top w:val="single" w:sz="4" w:space="0" w:color="auto"/>
              <w:left w:val="single" w:sz="4" w:space="0" w:color="auto"/>
              <w:bottom w:val="single" w:sz="4" w:space="0" w:color="auto"/>
              <w:right w:val="single" w:sz="4" w:space="0" w:color="auto"/>
            </w:tcBorders>
            <w:vAlign w:val="center"/>
            <w:hideMark/>
          </w:tcPr>
          <w:p w14:paraId="1D032D7C" w14:textId="77777777" w:rsidR="0029795C" w:rsidRPr="00892B34" w:rsidRDefault="0029795C" w:rsidP="00892B34">
            <w:pPr>
              <w:jc w:val="center"/>
              <w:rPr>
                <w:rFonts w:ascii="Verdana" w:hAnsi="Verdana"/>
                <w:color w:val="000000"/>
              </w:rPr>
            </w:pPr>
            <w:r w:rsidRPr="00892B34">
              <w:rPr>
                <w:rFonts w:ascii="Verdana" w:hAnsi="Verdana"/>
                <w:color w:val="000000"/>
              </w:rPr>
              <w:t>Pateiktų dokumentų pavadinimas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DF49FE0" w14:textId="77777777" w:rsidR="0029795C" w:rsidRPr="00892B34" w:rsidRDefault="0029795C" w:rsidP="00892B34">
            <w:pPr>
              <w:jc w:val="center"/>
              <w:rPr>
                <w:rFonts w:ascii="Verdana" w:hAnsi="Verdana"/>
                <w:color w:val="000000"/>
              </w:rPr>
            </w:pPr>
            <w:r w:rsidRPr="00892B34">
              <w:rPr>
                <w:rFonts w:ascii="Verdana" w:hAnsi="Verdana"/>
                <w:color w:val="000000"/>
              </w:rPr>
              <w:t>Dokumento puslapių skaičius</w:t>
            </w:r>
          </w:p>
        </w:tc>
      </w:tr>
      <w:tr w:rsidR="0029795C" w:rsidRPr="00892B34" w14:paraId="55BE261E" w14:textId="77777777" w:rsidTr="00EA2C81">
        <w:tc>
          <w:tcPr>
            <w:tcW w:w="562" w:type="dxa"/>
            <w:tcBorders>
              <w:top w:val="single" w:sz="4" w:space="0" w:color="auto"/>
              <w:left w:val="single" w:sz="4" w:space="0" w:color="auto"/>
              <w:bottom w:val="single" w:sz="4" w:space="0" w:color="auto"/>
              <w:right w:val="single" w:sz="4" w:space="0" w:color="auto"/>
            </w:tcBorders>
          </w:tcPr>
          <w:p w14:paraId="1D14337E" w14:textId="77777777" w:rsidR="0029795C" w:rsidRPr="00892B34" w:rsidRDefault="0029795C" w:rsidP="00892B34">
            <w:pPr>
              <w:jc w:val="both"/>
              <w:rPr>
                <w:rFonts w:ascii="Verdana" w:hAnsi="Verdana"/>
                <w:color w:val="000000"/>
              </w:rPr>
            </w:pPr>
          </w:p>
        </w:tc>
        <w:tc>
          <w:tcPr>
            <w:tcW w:w="5293" w:type="dxa"/>
            <w:tcBorders>
              <w:top w:val="single" w:sz="4" w:space="0" w:color="auto"/>
              <w:left w:val="single" w:sz="4" w:space="0" w:color="auto"/>
              <w:bottom w:val="single" w:sz="4" w:space="0" w:color="auto"/>
              <w:right w:val="single" w:sz="4" w:space="0" w:color="auto"/>
            </w:tcBorders>
          </w:tcPr>
          <w:p w14:paraId="2B082EC2" w14:textId="77777777" w:rsidR="0029795C" w:rsidRPr="00892B34" w:rsidRDefault="0029795C" w:rsidP="00892B34">
            <w:pPr>
              <w:jc w:val="both"/>
              <w:rPr>
                <w:rFonts w:ascii="Verdana" w:hAnsi="Verdana"/>
                <w:color w:val="000000"/>
              </w:rPr>
            </w:pPr>
          </w:p>
        </w:tc>
        <w:tc>
          <w:tcPr>
            <w:tcW w:w="3685" w:type="dxa"/>
            <w:tcBorders>
              <w:top w:val="single" w:sz="4" w:space="0" w:color="auto"/>
              <w:left w:val="single" w:sz="4" w:space="0" w:color="auto"/>
              <w:bottom w:val="single" w:sz="4" w:space="0" w:color="auto"/>
              <w:right w:val="single" w:sz="4" w:space="0" w:color="auto"/>
            </w:tcBorders>
          </w:tcPr>
          <w:p w14:paraId="73F694FA" w14:textId="77777777" w:rsidR="0029795C" w:rsidRPr="00892B34" w:rsidRDefault="0029795C" w:rsidP="00892B34">
            <w:pPr>
              <w:jc w:val="both"/>
              <w:rPr>
                <w:rFonts w:ascii="Verdana" w:hAnsi="Verdana"/>
                <w:color w:val="000000"/>
              </w:rPr>
            </w:pPr>
          </w:p>
        </w:tc>
      </w:tr>
      <w:tr w:rsidR="006268DB" w:rsidRPr="00892B34" w14:paraId="2D82F460" w14:textId="77777777" w:rsidTr="00EA2C81">
        <w:tc>
          <w:tcPr>
            <w:tcW w:w="562" w:type="dxa"/>
            <w:tcBorders>
              <w:top w:val="single" w:sz="4" w:space="0" w:color="auto"/>
              <w:left w:val="single" w:sz="4" w:space="0" w:color="auto"/>
              <w:bottom w:val="single" w:sz="4" w:space="0" w:color="auto"/>
              <w:right w:val="single" w:sz="4" w:space="0" w:color="auto"/>
            </w:tcBorders>
          </w:tcPr>
          <w:p w14:paraId="0863EE66" w14:textId="77777777" w:rsidR="006268DB" w:rsidRPr="00892B34" w:rsidRDefault="006268DB" w:rsidP="00892B34">
            <w:pPr>
              <w:jc w:val="both"/>
              <w:rPr>
                <w:rFonts w:ascii="Verdana" w:hAnsi="Verdana"/>
                <w:color w:val="000000"/>
              </w:rPr>
            </w:pPr>
          </w:p>
        </w:tc>
        <w:tc>
          <w:tcPr>
            <w:tcW w:w="5293" w:type="dxa"/>
            <w:tcBorders>
              <w:top w:val="single" w:sz="4" w:space="0" w:color="auto"/>
              <w:left w:val="single" w:sz="4" w:space="0" w:color="auto"/>
              <w:bottom w:val="single" w:sz="4" w:space="0" w:color="auto"/>
              <w:right w:val="single" w:sz="4" w:space="0" w:color="auto"/>
            </w:tcBorders>
          </w:tcPr>
          <w:p w14:paraId="7CBD8137" w14:textId="77777777" w:rsidR="006268DB" w:rsidRPr="00892B34" w:rsidRDefault="006268DB" w:rsidP="00892B34">
            <w:pPr>
              <w:jc w:val="both"/>
              <w:rPr>
                <w:rFonts w:ascii="Verdana" w:hAnsi="Verdana"/>
                <w:color w:val="000000"/>
              </w:rPr>
            </w:pPr>
          </w:p>
        </w:tc>
        <w:tc>
          <w:tcPr>
            <w:tcW w:w="3685" w:type="dxa"/>
            <w:tcBorders>
              <w:top w:val="single" w:sz="4" w:space="0" w:color="auto"/>
              <w:left w:val="single" w:sz="4" w:space="0" w:color="auto"/>
              <w:bottom w:val="single" w:sz="4" w:space="0" w:color="auto"/>
              <w:right w:val="single" w:sz="4" w:space="0" w:color="auto"/>
            </w:tcBorders>
          </w:tcPr>
          <w:p w14:paraId="0D1303BC" w14:textId="77777777" w:rsidR="006268DB" w:rsidRPr="00892B34" w:rsidRDefault="006268DB" w:rsidP="00892B34">
            <w:pPr>
              <w:jc w:val="both"/>
              <w:rPr>
                <w:rFonts w:ascii="Verdana" w:hAnsi="Verdana"/>
                <w:color w:val="000000"/>
              </w:rPr>
            </w:pPr>
          </w:p>
        </w:tc>
      </w:tr>
    </w:tbl>
    <w:p w14:paraId="4D09E311" w14:textId="77777777" w:rsidR="00DE7092" w:rsidRPr="00892B34" w:rsidRDefault="00DE7092" w:rsidP="00AC3CD0">
      <w:pPr>
        <w:pStyle w:val="Sraopastraipa"/>
        <w:spacing w:after="0" w:line="240" w:lineRule="auto"/>
        <w:ind w:left="2880"/>
        <w:rPr>
          <w:rFonts w:ascii="Verdana" w:hAnsi="Verdana"/>
          <w:b/>
          <w:iCs/>
          <w:sz w:val="24"/>
          <w:szCs w:val="24"/>
          <w:lang w:val="lt-LT"/>
        </w:rPr>
      </w:pPr>
    </w:p>
    <w:p w14:paraId="64DCF063" w14:textId="569FD70D" w:rsidR="0029795C" w:rsidRPr="00892B34" w:rsidRDefault="0029795C" w:rsidP="00AC3CD0">
      <w:pPr>
        <w:pStyle w:val="Sraopastraipa"/>
        <w:numPr>
          <w:ilvl w:val="0"/>
          <w:numId w:val="15"/>
        </w:numPr>
        <w:tabs>
          <w:tab w:val="left" w:pos="709"/>
        </w:tabs>
        <w:spacing w:after="0" w:line="240" w:lineRule="auto"/>
        <w:ind w:left="0" w:firstLine="0"/>
        <w:jc w:val="center"/>
        <w:rPr>
          <w:rFonts w:ascii="Verdana" w:hAnsi="Verdana"/>
          <w:b/>
          <w:iCs/>
          <w:sz w:val="24"/>
          <w:szCs w:val="24"/>
          <w:lang w:val="lt-LT"/>
        </w:rPr>
      </w:pPr>
      <w:r w:rsidRPr="00892B34">
        <w:rPr>
          <w:rFonts w:ascii="Verdana" w:hAnsi="Verdana"/>
          <w:b/>
          <w:iCs/>
          <w:sz w:val="24"/>
          <w:szCs w:val="24"/>
          <w:lang w:val="lt-LT"/>
        </w:rPr>
        <w:t>INFORMACIJA APIE ŪKIO SUBJEKTUS IR SUBTIEKĖJUS</w:t>
      </w:r>
    </w:p>
    <w:p w14:paraId="6223639A" w14:textId="77777777" w:rsidR="000D017B" w:rsidRPr="00AC3CD0" w:rsidRDefault="000D017B" w:rsidP="00AC3CD0">
      <w:pPr>
        <w:rPr>
          <w:rFonts w:ascii="Verdana" w:hAnsi="Verdana"/>
          <w:b/>
          <w:iCs/>
        </w:rPr>
      </w:pPr>
    </w:p>
    <w:p w14:paraId="0AFEEA99" w14:textId="77777777" w:rsidR="0029795C" w:rsidRPr="00892B34" w:rsidRDefault="0029795C" w:rsidP="00AC3CD0">
      <w:pPr>
        <w:keepNext/>
        <w:tabs>
          <w:tab w:val="left" w:pos="284"/>
        </w:tabs>
        <w:ind w:firstLine="709"/>
        <w:jc w:val="both"/>
        <w:outlineLvl w:val="0"/>
        <w:rPr>
          <w:rFonts w:ascii="Verdana" w:hAnsi="Verdana"/>
          <w:color w:val="000000"/>
        </w:rPr>
      </w:pPr>
      <w:bookmarkStart w:id="56" w:name="_Toc134624390"/>
      <w:bookmarkStart w:id="57" w:name="_Toc134796778"/>
      <w:bookmarkStart w:id="58" w:name="_Toc134796997"/>
      <w:r w:rsidRPr="00892B34">
        <w:rPr>
          <w:rFonts w:ascii="Verdana" w:hAnsi="Verdana"/>
          <w:color w:val="000000"/>
        </w:rPr>
        <w:t>Tiekėjas pasiūlyme privalo išviešinti ūkio subjektus, kurių pajėgumais remiasi, taip pat nurodyti ir žinomus subtiekėjus.</w:t>
      </w:r>
      <w:bookmarkEnd w:id="56"/>
      <w:bookmarkEnd w:id="57"/>
      <w:bookmarkEnd w:id="5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817"/>
        <w:gridCol w:w="1696"/>
        <w:gridCol w:w="1469"/>
        <w:gridCol w:w="2839"/>
      </w:tblGrid>
      <w:tr w:rsidR="0029795C" w:rsidRPr="00892B34" w14:paraId="018CA9D0" w14:textId="77777777" w:rsidTr="00EA2C81">
        <w:trPr>
          <w:trHeight w:val="975"/>
        </w:trPr>
        <w:tc>
          <w:tcPr>
            <w:tcW w:w="813" w:type="dxa"/>
            <w:tcBorders>
              <w:top w:val="single" w:sz="4" w:space="0" w:color="auto"/>
              <w:left w:val="single" w:sz="4" w:space="0" w:color="auto"/>
              <w:bottom w:val="single" w:sz="4" w:space="0" w:color="auto"/>
              <w:right w:val="single" w:sz="4" w:space="0" w:color="auto"/>
            </w:tcBorders>
            <w:vAlign w:val="center"/>
            <w:hideMark/>
          </w:tcPr>
          <w:p w14:paraId="707AA0E2" w14:textId="77777777" w:rsidR="0029795C" w:rsidRPr="00892B34" w:rsidRDefault="0029795C" w:rsidP="00892B34">
            <w:pPr>
              <w:jc w:val="center"/>
              <w:rPr>
                <w:rFonts w:ascii="Verdana" w:hAnsi="Verdana"/>
                <w:color w:val="auto"/>
              </w:rPr>
            </w:pPr>
            <w:r w:rsidRPr="00892B34">
              <w:rPr>
                <w:rFonts w:ascii="Verdana" w:hAnsi="Verdana"/>
                <w:color w:val="000000"/>
              </w:rPr>
              <w:t>Eil. Nr.</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B7AEBE0" w14:textId="77777777" w:rsidR="0029795C" w:rsidRPr="00892B34" w:rsidRDefault="0029795C" w:rsidP="00892B34">
            <w:pPr>
              <w:jc w:val="both"/>
              <w:rPr>
                <w:rFonts w:ascii="Verdana" w:hAnsi="Verdana"/>
              </w:rPr>
            </w:pPr>
            <w:r w:rsidRPr="00892B34">
              <w:rPr>
                <w:rFonts w:ascii="Verdana" w:hAnsi="Verdana"/>
                <w:b/>
                <w:bCs/>
              </w:rPr>
              <w:t>Ūkio subjekto(ų), kurio (-</w:t>
            </w:r>
            <w:proofErr w:type="spellStart"/>
            <w:r w:rsidRPr="00892B34">
              <w:rPr>
                <w:rFonts w:ascii="Verdana" w:hAnsi="Verdana"/>
                <w:b/>
                <w:bCs/>
              </w:rPr>
              <w:t>ių</w:t>
            </w:r>
            <w:proofErr w:type="spellEnd"/>
            <w:r w:rsidRPr="00892B34">
              <w:rPr>
                <w:rFonts w:ascii="Verdana" w:hAnsi="Verdana"/>
                <w:b/>
                <w:bCs/>
              </w:rPr>
              <w:t>) pajėgumais remiamasi</w:t>
            </w:r>
            <w:r w:rsidRPr="00892B34">
              <w:rPr>
                <w:rFonts w:ascii="Verdana" w:hAnsi="Verdana"/>
              </w:rPr>
              <w:t>, (toliau – ūkio subjekto) pavadinimas(-ai)</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5B7A7E6" w14:textId="77777777" w:rsidR="0029795C" w:rsidRPr="00892B34" w:rsidRDefault="0029795C" w:rsidP="00892B34">
            <w:pPr>
              <w:jc w:val="both"/>
              <w:rPr>
                <w:rFonts w:ascii="Verdana" w:hAnsi="Verdana"/>
              </w:rPr>
            </w:pPr>
            <w:r w:rsidRPr="00892B34">
              <w:rPr>
                <w:rFonts w:ascii="Verdana" w:hAnsi="Verdana"/>
              </w:rPr>
              <w:t>Ūkio subjekto(-ų), adresas(-ai)</w:t>
            </w:r>
          </w:p>
        </w:tc>
        <w:tc>
          <w:tcPr>
            <w:tcW w:w="1469" w:type="dxa"/>
            <w:tcBorders>
              <w:top w:val="single" w:sz="4" w:space="0" w:color="auto"/>
              <w:left w:val="single" w:sz="4" w:space="0" w:color="auto"/>
              <w:bottom w:val="single" w:sz="4" w:space="0" w:color="auto"/>
              <w:right w:val="single" w:sz="4" w:space="0" w:color="auto"/>
            </w:tcBorders>
            <w:vAlign w:val="center"/>
            <w:hideMark/>
          </w:tcPr>
          <w:p w14:paraId="11B0ECE3" w14:textId="77777777" w:rsidR="0029795C" w:rsidRPr="00892B34" w:rsidRDefault="0029795C" w:rsidP="00892B34">
            <w:pPr>
              <w:jc w:val="both"/>
              <w:rPr>
                <w:rFonts w:ascii="Verdana" w:hAnsi="Verdana"/>
              </w:rPr>
            </w:pPr>
            <w:r w:rsidRPr="00892B34">
              <w:rPr>
                <w:rFonts w:ascii="Verdana" w:hAnsi="Verdana"/>
              </w:rPr>
              <w:t>Ūkio subjekto(-ų) kodas(-ai)</w:t>
            </w:r>
          </w:p>
        </w:tc>
        <w:tc>
          <w:tcPr>
            <w:tcW w:w="2839" w:type="dxa"/>
            <w:tcBorders>
              <w:top w:val="single" w:sz="4" w:space="0" w:color="auto"/>
              <w:left w:val="single" w:sz="4" w:space="0" w:color="auto"/>
              <w:bottom w:val="single" w:sz="4" w:space="0" w:color="auto"/>
              <w:right w:val="single" w:sz="4" w:space="0" w:color="auto"/>
            </w:tcBorders>
            <w:vAlign w:val="center"/>
            <w:hideMark/>
          </w:tcPr>
          <w:p w14:paraId="4B7C7B22" w14:textId="77777777" w:rsidR="0029795C" w:rsidRPr="00892B34" w:rsidRDefault="0029795C" w:rsidP="00892B34">
            <w:pPr>
              <w:jc w:val="both"/>
              <w:rPr>
                <w:rFonts w:ascii="Verdana" w:hAnsi="Verdana"/>
              </w:rPr>
            </w:pPr>
            <w:r w:rsidRPr="00892B34">
              <w:rPr>
                <w:rFonts w:ascii="Verdana" w:hAnsi="Verdana"/>
              </w:rPr>
              <w:t>Įsipareigojimų dalis (nurodant konkrečius pagal pirkimo sutartį prisiimamus įsipareigojimus), kuriai ketinama pasitelkti ūkio subjektą (-</w:t>
            </w:r>
            <w:proofErr w:type="spellStart"/>
            <w:r w:rsidRPr="00892B34">
              <w:rPr>
                <w:rFonts w:ascii="Verdana" w:hAnsi="Verdana"/>
              </w:rPr>
              <w:t>us</w:t>
            </w:r>
            <w:proofErr w:type="spellEnd"/>
            <w:r w:rsidRPr="00892B34">
              <w:rPr>
                <w:rFonts w:ascii="Verdana" w:hAnsi="Verdana"/>
              </w:rPr>
              <w:t>), ir procentinė dalis nuo pasiūlymo kainos</w:t>
            </w:r>
          </w:p>
        </w:tc>
      </w:tr>
      <w:tr w:rsidR="0029795C" w:rsidRPr="00892B34" w14:paraId="648E8EFB" w14:textId="77777777" w:rsidTr="00EA2C81">
        <w:trPr>
          <w:trHeight w:val="320"/>
        </w:trPr>
        <w:tc>
          <w:tcPr>
            <w:tcW w:w="813" w:type="dxa"/>
            <w:tcBorders>
              <w:top w:val="single" w:sz="4" w:space="0" w:color="auto"/>
              <w:left w:val="single" w:sz="4" w:space="0" w:color="auto"/>
              <w:bottom w:val="single" w:sz="4" w:space="0" w:color="auto"/>
              <w:right w:val="single" w:sz="4" w:space="0" w:color="auto"/>
            </w:tcBorders>
            <w:vAlign w:val="center"/>
            <w:hideMark/>
          </w:tcPr>
          <w:p w14:paraId="0C5B379B" w14:textId="77777777" w:rsidR="0029795C" w:rsidRPr="00892B34" w:rsidRDefault="0029795C" w:rsidP="00892B34">
            <w:pPr>
              <w:jc w:val="center"/>
              <w:rPr>
                <w:rFonts w:ascii="Verdana" w:hAnsi="Verdana"/>
              </w:rPr>
            </w:pPr>
            <w:r w:rsidRPr="00892B34">
              <w:rPr>
                <w:rFonts w:ascii="Verdana" w:hAnsi="Verdana"/>
              </w:rPr>
              <w:t>1.</w:t>
            </w:r>
          </w:p>
        </w:tc>
        <w:tc>
          <w:tcPr>
            <w:tcW w:w="2817" w:type="dxa"/>
            <w:tcBorders>
              <w:top w:val="single" w:sz="4" w:space="0" w:color="auto"/>
              <w:left w:val="single" w:sz="4" w:space="0" w:color="auto"/>
              <w:bottom w:val="single" w:sz="4" w:space="0" w:color="auto"/>
              <w:right w:val="single" w:sz="4" w:space="0" w:color="auto"/>
            </w:tcBorders>
          </w:tcPr>
          <w:p w14:paraId="2270DAC7" w14:textId="77777777" w:rsidR="0029795C" w:rsidRPr="00892B34" w:rsidRDefault="0029795C" w:rsidP="00892B34">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5E85BC60" w14:textId="77777777" w:rsidR="0029795C" w:rsidRPr="00892B34" w:rsidRDefault="0029795C" w:rsidP="00892B34">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4B989A49" w14:textId="77777777" w:rsidR="0029795C" w:rsidRPr="00892B34" w:rsidRDefault="0029795C" w:rsidP="00892B34">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3863B7CA" w14:textId="77777777" w:rsidR="0029795C" w:rsidRPr="00892B34" w:rsidRDefault="0029795C" w:rsidP="00892B34">
            <w:pPr>
              <w:jc w:val="both"/>
              <w:rPr>
                <w:rFonts w:ascii="Verdana" w:hAnsi="Verdana"/>
              </w:rPr>
            </w:pPr>
          </w:p>
        </w:tc>
      </w:tr>
      <w:tr w:rsidR="0029795C" w:rsidRPr="00892B34" w14:paraId="4882D0A5" w14:textId="77777777" w:rsidTr="00EA2C81">
        <w:trPr>
          <w:trHeight w:val="320"/>
        </w:trPr>
        <w:tc>
          <w:tcPr>
            <w:tcW w:w="813" w:type="dxa"/>
            <w:tcBorders>
              <w:top w:val="single" w:sz="4" w:space="0" w:color="auto"/>
              <w:left w:val="single" w:sz="4" w:space="0" w:color="auto"/>
              <w:bottom w:val="single" w:sz="4" w:space="0" w:color="auto"/>
              <w:right w:val="single" w:sz="4" w:space="0" w:color="auto"/>
            </w:tcBorders>
            <w:vAlign w:val="center"/>
            <w:hideMark/>
          </w:tcPr>
          <w:p w14:paraId="4C1021C7" w14:textId="77777777" w:rsidR="0029795C" w:rsidRPr="00892B34" w:rsidRDefault="0029795C" w:rsidP="00892B34">
            <w:pPr>
              <w:jc w:val="center"/>
              <w:rPr>
                <w:rFonts w:ascii="Verdana" w:hAnsi="Verdana"/>
              </w:rPr>
            </w:pPr>
            <w:r w:rsidRPr="00892B34">
              <w:rPr>
                <w:rFonts w:ascii="Verdana" w:hAnsi="Verdana"/>
              </w:rPr>
              <w:t>2.</w:t>
            </w:r>
          </w:p>
        </w:tc>
        <w:tc>
          <w:tcPr>
            <w:tcW w:w="2817" w:type="dxa"/>
            <w:tcBorders>
              <w:top w:val="single" w:sz="4" w:space="0" w:color="auto"/>
              <w:left w:val="single" w:sz="4" w:space="0" w:color="auto"/>
              <w:bottom w:val="single" w:sz="4" w:space="0" w:color="auto"/>
              <w:right w:val="single" w:sz="4" w:space="0" w:color="auto"/>
            </w:tcBorders>
          </w:tcPr>
          <w:p w14:paraId="21ECAD08" w14:textId="77777777" w:rsidR="0029795C" w:rsidRPr="00892B34" w:rsidRDefault="0029795C" w:rsidP="00892B34">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0FB6C84D" w14:textId="77777777" w:rsidR="0029795C" w:rsidRPr="00892B34" w:rsidRDefault="0029795C" w:rsidP="00892B34">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722EF4E2" w14:textId="77777777" w:rsidR="0029795C" w:rsidRPr="00892B34" w:rsidRDefault="0029795C" w:rsidP="00892B34">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0E7563D0" w14:textId="77777777" w:rsidR="0029795C" w:rsidRPr="00892B34" w:rsidRDefault="0029795C" w:rsidP="00892B34">
            <w:pPr>
              <w:jc w:val="both"/>
              <w:rPr>
                <w:rFonts w:ascii="Verdana" w:hAnsi="Verdana"/>
              </w:rPr>
            </w:pPr>
          </w:p>
        </w:tc>
      </w:tr>
      <w:tr w:rsidR="0029795C" w:rsidRPr="00892B34" w14:paraId="1BE0E3F9" w14:textId="77777777" w:rsidTr="00EA2C81">
        <w:trPr>
          <w:trHeight w:val="268"/>
        </w:trPr>
        <w:tc>
          <w:tcPr>
            <w:tcW w:w="813" w:type="dxa"/>
            <w:tcBorders>
              <w:top w:val="single" w:sz="4" w:space="0" w:color="auto"/>
              <w:left w:val="single" w:sz="4" w:space="0" w:color="auto"/>
              <w:bottom w:val="single" w:sz="4" w:space="0" w:color="auto"/>
              <w:right w:val="single" w:sz="4" w:space="0" w:color="auto"/>
            </w:tcBorders>
            <w:vAlign w:val="center"/>
            <w:hideMark/>
          </w:tcPr>
          <w:p w14:paraId="5D8B189D" w14:textId="77777777" w:rsidR="0029795C" w:rsidRPr="00892B34" w:rsidRDefault="0029795C" w:rsidP="00892B34">
            <w:pPr>
              <w:jc w:val="center"/>
              <w:rPr>
                <w:rFonts w:ascii="Verdana" w:hAnsi="Verdana"/>
              </w:rPr>
            </w:pPr>
            <w:r w:rsidRPr="00892B34">
              <w:rPr>
                <w:rFonts w:ascii="Verdana" w:hAnsi="Verdana"/>
              </w:rPr>
              <w:t>3. ir t.t.</w:t>
            </w:r>
          </w:p>
        </w:tc>
        <w:tc>
          <w:tcPr>
            <w:tcW w:w="2817" w:type="dxa"/>
            <w:tcBorders>
              <w:top w:val="single" w:sz="4" w:space="0" w:color="auto"/>
              <w:left w:val="single" w:sz="4" w:space="0" w:color="auto"/>
              <w:bottom w:val="single" w:sz="4" w:space="0" w:color="auto"/>
              <w:right w:val="single" w:sz="4" w:space="0" w:color="auto"/>
            </w:tcBorders>
          </w:tcPr>
          <w:p w14:paraId="3C3C3499" w14:textId="77777777" w:rsidR="0029795C" w:rsidRPr="00892B34" w:rsidRDefault="0029795C" w:rsidP="00892B34">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6CBAAB32" w14:textId="77777777" w:rsidR="0029795C" w:rsidRPr="00892B34" w:rsidRDefault="0029795C" w:rsidP="00892B34">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5046804B" w14:textId="77777777" w:rsidR="0029795C" w:rsidRPr="00892B34" w:rsidRDefault="0029795C" w:rsidP="00892B34">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3BB4A313" w14:textId="77777777" w:rsidR="0029795C" w:rsidRPr="00892B34" w:rsidRDefault="0029795C" w:rsidP="00892B34">
            <w:pPr>
              <w:jc w:val="both"/>
              <w:rPr>
                <w:rFonts w:ascii="Verdana" w:hAnsi="Verdana"/>
              </w:rPr>
            </w:pPr>
          </w:p>
        </w:tc>
      </w:tr>
    </w:tbl>
    <w:p w14:paraId="1D9699A8" w14:textId="77777777" w:rsidR="0029795C" w:rsidRPr="00892B34" w:rsidRDefault="0029795C" w:rsidP="00892B34">
      <w:pPr>
        <w:pStyle w:val="Puslapioinaostekstas"/>
        <w:tabs>
          <w:tab w:val="left" w:pos="142"/>
          <w:tab w:val="left" w:pos="709"/>
        </w:tabs>
        <w:jc w:val="both"/>
        <w:rPr>
          <w:rFonts w:ascii="Verdana" w:hAnsi="Verdana"/>
          <w:i/>
          <w:iCs/>
          <w:sz w:val="24"/>
          <w:szCs w:val="24"/>
          <w:lang w:val="lt-LT"/>
        </w:rPr>
      </w:pPr>
      <w:r w:rsidRPr="00892B34">
        <w:rPr>
          <w:rFonts w:ascii="Verdana" w:hAnsi="Verdana"/>
          <w:i/>
          <w:iCs/>
          <w:sz w:val="24"/>
          <w:szCs w:val="24"/>
          <w:lang w:val="lt-LT"/>
        </w:rPr>
        <w:t xml:space="preserve">Pastaba: </w:t>
      </w:r>
      <w:r w:rsidRPr="00892B34">
        <w:rPr>
          <w:rFonts w:ascii="Verdana" w:hAnsi="Verdana"/>
          <w:b/>
          <w:bCs/>
          <w:sz w:val="24"/>
          <w:szCs w:val="24"/>
          <w:lang w:val="lt-LT"/>
        </w:rPr>
        <w:t>Ūkio subjektas, kurio pajėgumais remiamasi</w:t>
      </w:r>
      <w:r w:rsidRPr="00892B34">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436"/>
        <w:gridCol w:w="1717"/>
        <w:gridCol w:w="1717"/>
        <w:gridCol w:w="3100"/>
      </w:tblGrid>
      <w:tr w:rsidR="0029795C" w:rsidRPr="00892B34" w14:paraId="79C81751"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35917F79" w14:textId="77777777" w:rsidR="0029795C" w:rsidRPr="00892B34" w:rsidRDefault="0029795C" w:rsidP="00892B34">
            <w:pPr>
              <w:jc w:val="center"/>
              <w:rPr>
                <w:rFonts w:ascii="Verdana" w:hAnsi="Verdana"/>
              </w:rPr>
            </w:pPr>
            <w:r w:rsidRPr="00892B34">
              <w:rPr>
                <w:rFonts w:ascii="Verdana" w:hAnsi="Verdana"/>
                <w:color w:val="000000"/>
              </w:rPr>
              <w:t>Eil. Nr.</w:t>
            </w:r>
          </w:p>
        </w:tc>
        <w:tc>
          <w:tcPr>
            <w:tcW w:w="2436" w:type="dxa"/>
            <w:tcBorders>
              <w:top w:val="single" w:sz="4" w:space="0" w:color="auto"/>
              <w:left w:val="single" w:sz="4" w:space="0" w:color="auto"/>
              <w:bottom w:val="single" w:sz="4" w:space="0" w:color="auto"/>
              <w:right w:val="single" w:sz="4" w:space="0" w:color="auto"/>
            </w:tcBorders>
          </w:tcPr>
          <w:p w14:paraId="29D41CB3" w14:textId="77777777" w:rsidR="0029795C" w:rsidRPr="00892B34" w:rsidRDefault="0029795C" w:rsidP="00892B34">
            <w:pPr>
              <w:jc w:val="both"/>
              <w:rPr>
                <w:rFonts w:ascii="Verdana" w:hAnsi="Verdana"/>
                <w:b/>
                <w:bCs/>
              </w:rPr>
            </w:pPr>
          </w:p>
          <w:p w14:paraId="495DCD67" w14:textId="77777777" w:rsidR="0029795C" w:rsidRPr="00892B34" w:rsidRDefault="0029795C" w:rsidP="00892B34">
            <w:pPr>
              <w:jc w:val="both"/>
              <w:rPr>
                <w:rFonts w:ascii="Verdana" w:hAnsi="Verdana"/>
                <w:b/>
                <w:bCs/>
              </w:rPr>
            </w:pPr>
          </w:p>
          <w:p w14:paraId="2E9DC21C" w14:textId="77777777" w:rsidR="0029795C" w:rsidRPr="00892B34" w:rsidRDefault="0029795C" w:rsidP="00892B34">
            <w:pPr>
              <w:jc w:val="both"/>
              <w:rPr>
                <w:rFonts w:ascii="Verdana" w:hAnsi="Verdana"/>
              </w:rPr>
            </w:pPr>
            <w:r w:rsidRPr="00892B34">
              <w:rPr>
                <w:rFonts w:ascii="Verdana" w:hAnsi="Verdana"/>
                <w:b/>
                <w:bCs/>
              </w:rPr>
              <w:t>Subtiekėjo (-ų)</w:t>
            </w:r>
            <w:r w:rsidRPr="00892B34">
              <w:rPr>
                <w:rFonts w:ascii="Verdana" w:hAnsi="Verdana"/>
              </w:rPr>
              <w:t xml:space="preserve"> pavadinimas (-ai)</w:t>
            </w:r>
          </w:p>
        </w:tc>
        <w:tc>
          <w:tcPr>
            <w:tcW w:w="1717" w:type="dxa"/>
            <w:tcBorders>
              <w:top w:val="single" w:sz="4" w:space="0" w:color="auto"/>
              <w:left w:val="single" w:sz="4" w:space="0" w:color="auto"/>
              <w:bottom w:val="single" w:sz="4" w:space="0" w:color="auto"/>
              <w:right w:val="single" w:sz="4" w:space="0" w:color="auto"/>
            </w:tcBorders>
          </w:tcPr>
          <w:p w14:paraId="752C6FE7" w14:textId="77777777" w:rsidR="0029795C" w:rsidRPr="00892B34" w:rsidRDefault="0029795C" w:rsidP="00892B34">
            <w:pPr>
              <w:jc w:val="both"/>
              <w:rPr>
                <w:rFonts w:ascii="Verdana" w:hAnsi="Verdana"/>
              </w:rPr>
            </w:pPr>
          </w:p>
          <w:p w14:paraId="44CDF8EA" w14:textId="77777777" w:rsidR="0029795C" w:rsidRPr="00892B34" w:rsidRDefault="0029795C" w:rsidP="00892B34">
            <w:pPr>
              <w:jc w:val="both"/>
              <w:rPr>
                <w:rFonts w:ascii="Verdana" w:hAnsi="Verdana"/>
              </w:rPr>
            </w:pPr>
          </w:p>
          <w:p w14:paraId="2CD2F68F" w14:textId="77777777" w:rsidR="0029795C" w:rsidRPr="00892B34" w:rsidRDefault="0029795C" w:rsidP="00892B34">
            <w:pPr>
              <w:jc w:val="both"/>
              <w:rPr>
                <w:rFonts w:ascii="Verdana" w:hAnsi="Verdana"/>
              </w:rPr>
            </w:pPr>
            <w:r w:rsidRPr="00892B34">
              <w:rPr>
                <w:rFonts w:ascii="Verdana" w:hAnsi="Verdana"/>
              </w:rPr>
              <w:t>Subtiekėjo(-ų) adresas (-ai)</w:t>
            </w:r>
          </w:p>
        </w:tc>
        <w:tc>
          <w:tcPr>
            <w:tcW w:w="1717" w:type="dxa"/>
            <w:tcBorders>
              <w:top w:val="single" w:sz="4" w:space="0" w:color="auto"/>
              <w:left w:val="single" w:sz="4" w:space="0" w:color="auto"/>
              <w:bottom w:val="single" w:sz="4" w:space="0" w:color="auto"/>
              <w:right w:val="single" w:sz="4" w:space="0" w:color="auto"/>
            </w:tcBorders>
          </w:tcPr>
          <w:p w14:paraId="3449A5B7" w14:textId="77777777" w:rsidR="0029795C" w:rsidRPr="00892B34" w:rsidRDefault="0029795C" w:rsidP="00892B34">
            <w:pPr>
              <w:jc w:val="both"/>
              <w:rPr>
                <w:rFonts w:ascii="Verdana" w:hAnsi="Verdana"/>
              </w:rPr>
            </w:pPr>
          </w:p>
          <w:p w14:paraId="08672830" w14:textId="77777777" w:rsidR="0029795C" w:rsidRPr="00892B34" w:rsidRDefault="0029795C" w:rsidP="00892B34">
            <w:pPr>
              <w:jc w:val="both"/>
              <w:rPr>
                <w:rFonts w:ascii="Verdana" w:hAnsi="Verdana"/>
              </w:rPr>
            </w:pPr>
          </w:p>
          <w:p w14:paraId="787D7095" w14:textId="77777777" w:rsidR="0029795C" w:rsidRPr="00892B34" w:rsidRDefault="0029795C" w:rsidP="00892B34">
            <w:pPr>
              <w:jc w:val="both"/>
              <w:rPr>
                <w:rFonts w:ascii="Verdana" w:hAnsi="Verdana"/>
              </w:rPr>
            </w:pPr>
            <w:r w:rsidRPr="00892B34">
              <w:rPr>
                <w:rFonts w:ascii="Verdana" w:hAnsi="Verdana"/>
              </w:rPr>
              <w:t>Subtiekėjo(-ų) kodas(-ai)</w:t>
            </w:r>
          </w:p>
        </w:tc>
        <w:tc>
          <w:tcPr>
            <w:tcW w:w="3100" w:type="dxa"/>
            <w:tcBorders>
              <w:top w:val="single" w:sz="4" w:space="0" w:color="auto"/>
              <w:left w:val="single" w:sz="4" w:space="0" w:color="auto"/>
              <w:bottom w:val="single" w:sz="4" w:space="0" w:color="auto"/>
              <w:right w:val="single" w:sz="4" w:space="0" w:color="auto"/>
            </w:tcBorders>
            <w:hideMark/>
          </w:tcPr>
          <w:p w14:paraId="7F54F857" w14:textId="77777777" w:rsidR="0029795C" w:rsidRPr="00892B34" w:rsidRDefault="0029795C" w:rsidP="00892B34">
            <w:pPr>
              <w:jc w:val="both"/>
              <w:rPr>
                <w:rFonts w:ascii="Verdana" w:hAnsi="Verdana"/>
              </w:rPr>
            </w:pPr>
            <w:r w:rsidRPr="00892B34">
              <w:rPr>
                <w:rFonts w:ascii="Verdana" w:hAnsi="Verdana"/>
              </w:rPr>
              <w:t>Įsipareigojimų dalis (nurodant konkrečius pagal pirkimo sutartį prisiimamus įsipareigojimus), kuriai ketinama pasitelkti subtiekėją (-</w:t>
            </w:r>
            <w:proofErr w:type="spellStart"/>
            <w:r w:rsidRPr="00892B34">
              <w:rPr>
                <w:rFonts w:ascii="Verdana" w:hAnsi="Verdana"/>
              </w:rPr>
              <w:t>us</w:t>
            </w:r>
            <w:proofErr w:type="spellEnd"/>
            <w:r w:rsidRPr="00892B34">
              <w:rPr>
                <w:rFonts w:ascii="Verdana" w:hAnsi="Verdana"/>
              </w:rPr>
              <w:t>) ir procentinė dalis nuo pasiūlymo kainos</w:t>
            </w:r>
          </w:p>
        </w:tc>
      </w:tr>
      <w:tr w:rsidR="0029795C" w:rsidRPr="00892B34" w14:paraId="300F8A1D"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0C33660E" w14:textId="77777777" w:rsidR="0029795C" w:rsidRPr="00892B34" w:rsidRDefault="0029795C" w:rsidP="00892B34">
            <w:pPr>
              <w:jc w:val="center"/>
              <w:rPr>
                <w:rFonts w:ascii="Verdana" w:hAnsi="Verdana"/>
              </w:rPr>
            </w:pPr>
            <w:r w:rsidRPr="00892B34">
              <w:rPr>
                <w:rFonts w:ascii="Verdana" w:hAnsi="Verdana"/>
              </w:rPr>
              <w:t>1.</w:t>
            </w:r>
          </w:p>
        </w:tc>
        <w:tc>
          <w:tcPr>
            <w:tcW w:w="2436" w:type="dxa"/>
            <w:tcBorders>
              <w:top w:val="single" w:sz="4" w:space="0" w:color="auto"/>
              <w:left w:val="single" w:sz="4" w:space="0" w:color="auto"/>
              <w:bottom w:val="single" w:sz="4" w:space="0" w:color="auto"/>
              <w:right w:val="single" w:sz="4" w:space="0" w:color="auto"/>
            </w:tcBorders>
          </w:tcPr>
          <w:p w14:paraId="2ADEE2A8" w14:textId="77777777" w:rsidR="0029795C" w:rsidRPr="00892B34" w:rsidRDefault="0029795C" w:rsidP="00892B34">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43AA0A04" w14:textId="77777777" w:rsidR="0029795C" w:rsidRPr="00892B34" w:rsidRDefault="0029795C" w:rsidP="00892B34">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6D4F2420" w14:textId="77777777" w:rsidR="0029795C" w:rsidRPr="00892B34" w:rsidRDefault="0029795C" w:rsidP="00892B34">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1029D651" w14:textId="77777777" w:rsidR="0029795C" w:rsidRPr="00892B34" w:rsidRDefault="0029795C" w:rsidP="00892B34">
            <w:pPr>
              <w:jc w:val="both"/>
              <w:rPr>
                <w:rFonts w:ascii="Verdana" w:hAnsi="Verdana"/>
              </w:rPr>
            </w:pPr>
          </w:p>
        </w:tc>
      </w:tr>
      <w:tr w:rsidR="0029795C" w:rsidRPr="00892B34" w14:paraId="3AAB2C90"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5F324636" w14:textId="77777777" w:rsidR="0029795C" w:rsidRPr="00892B34" w:rsidRDefault="0029795C" w:rsidP="00892B34">
            <w:pPr>
              <w:jc w:val="center"/>
              <w:rPr>
                <w:rFonts w:ascii="Verdana" w:hAnsi="Verdana"/>
              </w:rPr>
            </w:pPr>
            <w:r w:rsidRPr="00892B34">
              <w:rPr>
                <w:rFonts w:ascii="Verdana" w:hAnsi="Verdana"/>
              </w:rPr>
              <w:t>2.</w:t>
            </w:r>
          </w:p>
        </w:tc>
        <w:tc>
          <w:tcPr>
            <w:tcW w:w="2436" w:type="dxa"/>
            <w:tcBorders>
              <w:top w:val="single" w:sz="4" w:space="0" w:color="auto"/>
              <w:left w:val="single" w:sz="4" w:space="0" w:color="auto"/>
              <w:bottom w:val="single" w:sz="4" w:space="0" w:color="auto"/>
              <w:right w:val="single" w:sz="4" w:space="0" w:color="auto"/>
            </w:tcBorders>
          </w:tcPr>
          <w:p w14:paraId="26BC70FE" w14:textId="77777777" w:rsidR="0029795C" w:rsidRPr="00892B34" w:rsidRDefault="0029795C" w:rsidP="00892B34">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26477EEA" w14:textId="77777777" w:rsidR="0029795C" w:rsidRPr="00892B34" w:rsidRDefault="0029795C" w:rsidP="00892B34">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1FDCAB28" w14:textId="77777777" w:rsidR="0029795C" w:rsidRPr="00892B34" w:rsidRDefault="0029795C" w:rsidP="00892B34">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6F9ED054" w14:textId="77777777" w:rsidR="0029795C" w:rsidRPr="00892B34" w:rsidRDefault="0029795C" w:rsidP="00892B34">
            <w:pPr>
              <w:jc w:val="both"/>
              <w:rPr>
                <w:rFonts w:ascii="Verdana" w:hAnsi="Verdana"/>
              </w:rPr>
            </w:pPr>
          </w:p>
        </w:tc>
      </w:tr>
      <w:tr w:rsidR="0029795C" w:rsidRPr="00892B34" w14:paraId="7C501F2A"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53D96881" w14:textId="77777777" w:rsidR="0029795C" w:rsidRPr="00892B34" w:rsidRDefault="0029795C" w:rsidP="00892B34">
            <w:pPr>
              <w:jc w:val="center"/>
              <w:rPr>
                <w:rFonts w:ascii="Verdana" w:hAnsi="Verdana"/>
              </w:rPr>
            </w:pPr>
            <w:r w:rsidRPr="00892B34">
              <w:rPr>
                <w:rFonts w:ascii="Verdana" w:hAnsi="Verdana"/>
              </w:rPr>
              <w:t>3. ir t.t.</w:t>
            </w:r>
          </w:p>
        </w:tc>
        <w:tc>
          <w:tcPr>
            <w:tcW w:w="2436" w:type="dxa"/>
            <w:tcBorders>
              <w:top w:val="single" w:sz="4" w:space="0" w:color="auto"/>
              <w:left w:val="single" w:sz="4" w:space="0" w:color="auto"/>
              <w:bottom w:val="single" w:sz="4" w:space="0" w:color="auto"/>
              <w:right w:val="single" w:sz="4" w:space="0" w:color="auto"/>
            </w:tcBorders>
          </w:tcPr>
          <w:p w14:paraId="568AEEAF" w14:textId="77777777" w:rsidR="0029795C" w:rsidRPr="00892B34" w:rsidRDefault="0029795C" w:rsidP="00892B34">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2AF396E7" w14:textId="77777777" w:rsidR="0029795C" w:rsidRPr="00892B34" w:rsidRDefault="0029795C" w:rsidP="00892B34">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5DF0E1E6" w14:textId="77777777" w:rsidR="0029795C" w:rsidRPr="00892B34" w:rsidRDefault="0029795C" w:rsidP="00892B34">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7D17276B" w14:textId="77777777" w:rsidR="0029795C" w:rsidRPr="00892B34" w:rsidRDefault="0029795C" w:rsidP="00892B34">
            <w:pPr>
              <w:jc w:val="both"/>
              <w:rPr>
                <w:rFonts w:ascii="Verdana" w:hAnsi="Verdana"/>
              </w:rPr>
            </w:pPr>
          </w:p>
        </w:tc>
      </w:tr>
    </w:tbl>
    <w:p w14:paraId="28C892A8" w14:textId="720CED35" w:rsidR="0029795C" w:rsidRPr="00892B34" w:rsidRDefault="0029795C" w:rsidP="00892B34">
      <w:pPr>
        <w:pStyle w:val="Puslapioinaostekstas"/>
        <w:tabs>
          <w:tab w:val="left" w:pos="0"/>
          <w:tab w:val="left" w:pos="709"/>
        </w:tabs>
        <w:jc w:val="both"/>
        <w:rPr>
          <w:rFonts w:ascii="Verdana" w:hAnsi="Verdana"/>
          <w:sz w:val="24"/>
          <w:szCs w:val="24"/>
          <w:lang w:val="lt-LT"/>
        </w:rPr>
      </w:pPr>
      <w:r w:rsidRPr="00892B34">
        <w:rPr>
          <w:rFonts w:ascii="Verdana" w:hAnsi="Verdana"/>
          <w:i/>
          <w:iCs/>
          <w:sz w:val="24"/>
          <w:szCs w:val="24"/>
          <w:lang w:val="lt-LT"/>
        </w:rPr>
        <w:t>Pastaba:</w:t>
      </w:r>
      <w:r w:rsidRPr="00892B34">
        <w:rPr>
          <w:rFonts w:ascii="Verdana" w:hAnsi="Verdana"/>
          <w:b/>
          <w:bCs/>
          <w:sz w:val="24"/>
          <w:szCs w:val="24"/>
          <w:lang w:val="lt-LT"/>
        </w:rPr>
        <w:t xml:space="preserve"> Subtiekėjas </w:t>
      </w:r>
      <w:r w:rsidRPr="00892B3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9795C" w:rsidRPr="00892B34" w14:paraId="6B9E2926" w14:textId="77777777" w:rsidTr="00EA2C81">
        <w:trPr>
          <w:trHeight w:val="439"/>
        </w:trPr>
        <w:tc>
          <w:tcPr>
            <w:tcW w:w="6345" w:type="dxa"/>
            <w:vMerge w:val="restart"/>
            <w:tcBorders>
              <w:top w:val="single" w:sz="4" w:space="0" w:color="auto"/>
              <w:left w:val="single" w:sz="4" w:space="0" w:color="auto"/>
              <w:bottom w:val="single" w:sz="4" w:space="0" w:color="auto"/>
              <w:right w:val="single" w:sz="4" w:space="0" w:color="auto"/>
            </w:tcBorders>
            <w:hideMark/>
          </w:tcPr>
          <w:p w14:paraId="31AF0F5F" w14:textId="77777777" w:rsidR="0029795C" w:rsidRPr="00892B34" w:rsidRDefault="0029795C" w:rsidP="00892B34">
            <w:pPr>
              <w:jc w:val="both"/>
              <w:rPr>
                <w:rFonts w:ascii="Verdana" w:hAnsi="Verdana"/>
              </w:rPr>
            </w:pPr>
            <w:proofErr w:type="spellStart"/>
            <w:r w:rsidRPr="00892B34">
              <w:rPr>
                <w:rFonts w:ascii="Verdana" w:hAnsi="Verdana"/>
                <w:b/>
                <w:bCs/>
              </w:rPr>
              <w:t>Kvazisubtiekėjas</w:t>
            </w:r>
            <w:proofErr w:type="spellEnd"/>
            <w:r w:rsidRPr="00892B34">
              <w:rPr>
                <w:rFonts w:ascii="Verdana" w:hAnsi="Verdana"/>
                <w:b/>
                <w:bCs/>
              </w:rPr>
              <w:t xml:space="preserve"> (-ai)</w:t>
            </w:r>
            <w:r w:rsidRPr="00892B34">
              <w:rPr>
                <w:rFonts w:ascii="Verdana" w:hAnsi="Verdana"/>
              </w:rPr>
              <w:t xml:space="preserve"> – specialistas (-ai), kurio (-</w:t>
            </w:r>
            <w:proofErr w:type="spellStart"/>
            <w:r w:rsidRPr="00892B34">
              <w:rPr>
                <w:rFonts w:ascii="Verdana" w:hAnsi="Verdana"/>
              </w:rPr>
              <w:t>ių</w:t>
            </w:r>
            <w:proofErr w:type="spellEnd"/>
            <w:r w:rsidRPr="00892B34">
              <w:rPr>
                <w:rFonts w:ascii="Verdana" w:hAnsi="Verdana"/>
              </w:rPr>
              <w:t>) kvalifikacija tiekėjas remiasi, ir kuris (-</w:t>
            </w:r>
            <w:proofErr w:type="spellStart"/>
            <w:r w:rsidRPr="00892B34">
              <w:rPr>
                <w:rFonts w:ascii="Verdana" w:hAnsi="Verdana"/>
              </w:rPr>
              <w:t>ie</w:t>
            </w:r>
            <w:proofErr w:type="spellEnd"/>
            <w:r w:rsidRPr="00892B34">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89" w:type="dxa"/>
            <w:tcBorders>
              <w:top w:val="single" w:sz="4" w:space="0" w:color="auto"/>
              <w:left w:val="single" w:sz="4" w:space="0" w:color="auto"/>
              <w:bottom w:val="single" w:sz="4" w:space="0" w:color="auto"/>
              <w:right w:val="single" w:sz="4" w:space="0" w:color="auto"/>
            </w:tcBorders>
            <w:hideMark/>
          </w:tcPr>
          <w:p w14:paraId="23ED8F46" w14:textId="77777777" w:rsidR="0029795C" w:rsidRPr="00892B34" w:rsidRDefault="0029795C" w:rsidP="00892B34">
            <w:pPr>
              <w:jc w:val="both"/>
              <w:rPr>
                <w:rFonts w:ascii="Verdana" w:hAnsi="Verdana"/>
              </w:rPr>
            </w:pPr>
            <w:r w:rsidRPr="00892B34">
              <w:rPr>
                <w:rFonts w:ascii="Verdana" w:hAnsi="Verdana"/>
              </w:rPr>
              <w:t>1.</w:t>
            </w:r>
          </w:p>
        </w:tc>
      </w:tr>
      <w:tr w:rsidR="0029795C" w:rsidRPr="00892B34" w14:paraId="5B671D53" w14:textId="77777777" w:rsidTr="00EA2C81">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D83E7" w14:textId="77777777" w:rsidR="0029795C" w:rsidRPr="00892B34" w:rsidRDefault="0029795C" w:rsidP="00892B34">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0ED9FA61" w14:textId="77777777" w:rsidR="0029795C" w:rsidRPr="00892B34" w:rsidRDefault="0029795C" w:rsidP="00892B34">
            <w:pPr>
              <w:jc w:val="both"/>
              <w:rPr>
                <w:rFonts w:ascii="Verdana" w:hAnsi="Verdana"/>
              </w:rPr>
            </w:pPr>
            <w:r w:rsidRPr="00892B34">
              <w:rPr>
                <w:rFonts w:ascii="Verdana" w:hAnsi="Verdana"/>
              </w:rPr>
              <w:t>2.</w:t>
            </w:r>
          </w:p>
        </w:tc>
      </w:tr>
      <w:tr w:rsidR="0029795C" w:rsidRPr="00892B34" w14:paraId="5AA594B6" w14:textId="77777777" w:rsidTr="00EA2C81">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CDAF0" w14:textId="77777777" w:rsidR="0029795C" w:rsidRPr="00892B34" w:rsidRDefault="0029795C" w:rsidP="00892B34">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3CC7DE3D" w14:textId="77777777" w:rsidR="0029795C" w:rsidRPr="00892B34" w:rsidRDefault="0029795C" w:rsidP="00892B34">
            <w:pPr>
              <w:jc w:val="both"/>
              <w:rPr>
                <w:rFonts w:ascii="Verdana" w:hAnsi="Verdana"/>
              </w:rPr>
            </w:pPr>
            <w:r w:rsidRPr="00892B34">
              <w:rPr>
                <w:rFonts w:ascii="Verdana" w:hAnsi="Verdana"/>
              </w:rPr>
              <w:t>3.</w:t>
            </w:r>
          </w:p>
        </w:tc>
      </w:tr>
      <w:tr w:rsidR="0029795C" w:rsidRPr="00892B34" w14:paraId="0EB9863D" w14:textId="77777777" w:rsidTr="00EA2C81">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7000F" w14:textId="77777777" w:rsidR="0029795C" w:rsidRPr="00892B34" w:rsidRDefault="0029795C" w:rsidP="00892B34">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47D9EF2E" w14:textId="77777777" w:rsidR="0029795C" w:rsidRPr="00892B34" w:rsidRDefault="0029795C" w:rsidP="00892B34">
            <w:pPr>
              <w:jc w:val="both"/>
              <w:rPr>
                <w:rFonts w:ascii="Verdana" w:hAnsi="Verdana"/>
              </w:rPr>
            </w:pPr>
            <w:r w:rsidRPr="00892B34">
              <w:rPr>
                <w:rFonts w:ascii="Verdana" w:hAnsi="Verdana"/>
              </w:rPr>
              <w:t>4. ir t.t.</w:t>
            </w:r>
          </w:p>
        </w:tc>
      </w:tr>
    </w:tbl>
    <w:p w14:paraId="7E5F936B" w14:textId="77777777" w:rsidR="0029795C" w:rsidRPr="00892B34" w:rsidRDefault="0029795C" w:rsidP="00892B34">
      <w:pPr>
        <w:jc w:val="both"/>
        <w:rPr>
          <w:rFonts w:ascii="Verdana" w:eastAsia="Calibri" w:hAnsi="Verdana"/>
          <w:color w:val="000000"/>
        </w:rPr>
      </w:pPr>
      <w:r w:rsidRPr="00892B34">
        <w:rPr>
          <w:rFonts w:ascii="Verdana" w:hAnsi="Verdana"/>
          <w:color w:val="000000"/>
        </w:rPr>
        <w:lastRenderedPageBreak/>
        <w:t xml:space="preserve">Ši pasiūlyme nurodyta informacija yra konfidenciali </w:t>
      </w:r>
      <w:r w:rsidRPr="00892B34">
        <w:rPr>
          <w:rFonts w:ascii="Verdana" w:hAnsi="Verdana"/>
          <w:i/>
          <w:color w:val="000000"/>
        </w:rPr>
        <w:t>/</w:t>
      </w:r>
      <w:r w:rsidRPr="00892B34">
        <w:rPr>
          <w:rFonts w:ascii="Verdana" w:hAnsi="Verdana"/>
          <w:i/>
          <w:kern w:val="16"/>
        </w:rPr>
        <w:t xml:space="preserve">Perkančioji organizacija </w:t>
      </w:r>
      <w:r w:rsidRPr="00892B34">
        <w:rPr>
          <w:rFonts w:ascii="Verdana" w:hAnsi="Verdana"/>
          <w:i/>
          <w:color w:val="000000"/>
        </w:rPr>
        <w:t>šios informacijos negali atskleisti tretiesiems asmenims/</w:t>
      </w:r>
      <w:r w:rsidRPr="00892B34">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025"/>
      </w:tblGrid>
      <w:tr w:rsidR="0029795C" w:rsidRPr="00892B34" w14:paraId="291C9D73" w14:textId="77777777" w:rsidTr="00EA2C81">
        <w:trPr>
          <w:trHeight w:val="1304"/>
        </w:trPr>
        <w:tc>
          <w:tcPr>
            <w:tcW w:w="588" w:type="dxa"/>
            <w:tcBorders>
              <w:top w:val="single" w:sz="4" w:space="0" w:color="auto"/>
              <w:left w:val="single" w:sz="4" w:space="0" w:color="auto"/>
              <w:bottom w:val="single" w:sz="4" w:space="0" w:color="auto"/>
              <w:right w:val="single" w:sz="4" w:space="0" w:color="auto"/>
            </w:tcBorders>
            <w:vAlign w:val="center"/>
            <w:hideMark/>
          </w:tcPr>
          <w:p w14:paraId="33A77818" w14:textId="77777777" w:rsidR="0029795C" w:rsidRPr="00892B34" w:rsidRDefault="0029795C" w:rsidP="00892B34">
            <w:pPr>
              <w:jc w:val="center"/>
              <w:rPr>
                <w:rFonts w:ascii="Verdana" w:hAnsi="Verdana"/>
                <w:color w:val="000000"/>
              </w:rPr>
            </w:pPr>
            <w:r w:rsidRPr="00892B34">
              <w:rPr>
                <w:rFonts w:ascii="Verdana" w:hAnsi="Verdana"/>
                <w:color w:val="000000"/>
              </w:rPr>
              <w:t>Eil. Nr.</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AB6ECE3" w14:textId="77777777" w:rsidR="0029795C" w:rsidRPr="00892B34" w:rsidRDefault="0029795C" w:rsidP="00892B34">
            <w:pPr>
              <w:jc w:val="center"/>
              <w:rPr>
                <w:rFonts w:ascii="Verdana" w:hAnsi="Verdana"/>
                <w:color w:val="000000"/>
              </w:rPr>
            </w:pPr>
            <w:r w:rsidRPr="00892B34">
              <w:rPr>
                <w:rFonts w:ascii="Verdana" w:hAnsi="Verdana"/>
                <w:color w:val="000000"/>
              </w:rPr>
              <w:t>Pateikto dokumento pavadinimas (rekomenduojama pavadinime vartoti žodį „Konfidencialu“)</w:t>
            </w:r>
          </w:p>
        </w:tc>
        <w:tc>
          <w:tcPr>
            <w:tcW w:w="6025" w:type="dxa"/>
            <w:tcBorders>
              <w:top w:val="single" w:sz="4" w:space="0" w:color="auto"/>
              <w:left w:val="single" w:sz="4" w:space="0" w:color="auto"/>
              <w:bottom w:val="single" w:sz="4" w:space="0" w:color="auto"/>
              <w:right w:val="single" w:sz="4" w:space="0" w:color="auto"/>
            </w:tcBorders>
            <w:vAlign w:val="center"/>
            <w:hideMark/>
          </w:tcPr>
          <w:p w14:paraId="16AA94D6" w14:textId="77777777" w:rsidR="0029795C" w:rsidRPr="00892B34" w:rsidRDefault="0029795C" w:rsidP="00892B34">
            <w:pPr>
              <w:jc w:val="center"/>
              <w:rPr>
                <w:rFonts w:ascii="Verdana" w:hAnsi="Verdana"/>
                <w:color w:val="000000"/>
              </w:rPr>
            </w:pPr>
            <w:r w:rsidRPr="00892B34">
              <w:rPr>
                <w:rFonts w:ascii="Verdana" w:hAnsi="Verdana"/>
                <w:color w:val="000000"/>
              </w:rPr>
              <w:t xml:space="preserve">Dokumentas yra įkeltas šioje CVP IS pasiūlymo lango eilutėje („Prisegti dokumentai“ arba </w:t>
            </w:r>
            <w:r w:rsidRPr="00892B34">
              <w:rPr>
                <w:rFonts w:ascii="Verdana" w:hAnsi="Verdana"/>
                <w:bCs/>
                <w:color w:val="000000"/>
              </w:rPr>
              <w:t>„Kvalifikaciniai klausimai“ prie atsakymo į klausimą)</w:t>
            </w:r>
          </w:p>
        </w:tc>
      </w:tr>
      <w:tr w:rsidR="0029795C" w:rsidRPr="00892B34" w14:paraId="2C790332" w14:textId="77777777" w:rsidTr="00EA2C81">
        <w:trPr>
          <w:trHeight w:val="428"/>
        </w:trPr>
        <w:tc>
          <w:tcPr>
            <w:tcW w:w="588" w:type="dxa"/>
            <w:tcBorders>
              <w:top w:val="single" w:sz="4" w:space="0" w:color="auto"/>
              <w:left w:val="single" w:sz="4" w:space="0" w:color="auto"/>
              <w:bottom w:val="single" w:sz="4" w:space="0" w:color="auto"/>
              <w:right w:val="single" w:sz="4" w:space="0" w:color="auto"/>
            </w:tcBorders>
          </w:tcPr>
          <w:p w14:paraId="49D11819" w14:textId="77777777" w:rsidR="0029795C" w:rsidRPr="00892B34" w:rsidRDefault="0029795C" w:rsidP="00892B34">
            <w:pPr>
              <w:jc w:val="both"/>
              <w:rPr>
                <w:rFonts w:ascii="Verdana" w:hAnsi="Verdana"/>
                <w:color w:val="000000"/>
              </w:rPr>
            </w:pPr>
          </w:p>
        </w:tc>
        <w:tc>
          <w:tcPr>
            <w:tcW w:w="2880" w:type="dxa"/>
            <w:tcBorders>
              <w:top w:val="single" w:sz="4" w:space="0" w:color="auto"/>
              <w:left w:val="single" w:sz="4" w:space="0" w:color="auto"/>
              <w:bottom w:val="single" w:sz="4" w:space="0" w:color="auto"/>
              <w:right w:val="single" w:sz="4" w:space="0" w:color="auto"/>
            </w:tcBorders>
          </w:tcPr>
          <w:p w14:paraId="75965052" w14:textId="77777777" w:rsidR="0029795C" w:rsidRPr="00892B34" w:rsidRDefault="0029795C" w:rsidP="00892B34">
            <w:pPr>
              <w:jc w:val="both"/>
              <w:rPr>
                <w:rFonts w:ascii="Verdana" w:hAnsi="Verdana"/>
                <w:color w:val="000000"/>
              </w:rPr>
            </w:pPr>
          </w:p>
        </w:tc>
        <w:tc>
          <w:tcPr>
            <w:tcW w:w="6025" w:type="dxa"/>
            <w:tcBorders>
              <w:top w:val="single" w:sz="4" w:space="0" w:color="auto"/>
              <w:left w:val="single" w:sz="4" w:space="0" w:color="auto"/>
              <w:bottom w:val="single" w:sz="4" w:space="0" w:color="auto"/>
              <w:right w:val="single" w:sz="4" w:space="0" w:color="auto"/>
            </w:tcBorders>
          </w:tcPr>
          <w:p w14:paraId="22944071" w14:textId="77777777" w:rsidR="0029795C" w:rsidRPr="00892B34" w:rsidRDefault="0029795C" w:rsidP="00892B34">
            <w:pPr>
              <w:jc w:val="both"/>
              <w:rPr>
                <w:rFonts w:ascii="Verdana" w:hAnsi="Verdana"/>
                <w:color w:val="000000"/>
              </w:rPr>
            </w:pPr>
          </w:p>
        </w:tc>
      </w:tr>
    </w:tbl>
    <w:p w14:paraId="397C6E54" w14:textId="77777777" w:rsidR="0029795C" w:rsidRPr="00892B34" w:rsidRDefault="0029795C" w:rsidP="00AC3CD0">
      <w:pPr>
        <w:ind w:firstLine="709"/>
        <w:rPr>
          <w:rFonts w:ascii="Verdana" w:eastAsia="Calibri" w:hAnsi="Verdana"/>
          <w:color w:val="auto"/>
          <w:sz w:val="22"/>
          <w:szCs w:val="22"/>
        </w:rPr>
      </w:pPr>
      <w:r w:rsidRPr="00892B34">
        <w:rPr>
          <w:rFonts w:ascii="Verdana" w:hAnsi="Verdana"/>
          <w:b/>
          <w:i/>
          <w:sz w:val="22"/>
          <w:szCs w:val="22"/>
        </w:rPr>
        <w:t>Pastaba. Pildyti tuomet, jei bus pateikta konfidenciali informacija. Tiekėjas negali nurodyti, kad konfidenciali</w:t>
      </w:r>
    </w:p>
    <w:p w14:paraId="75A16C32" w14:textId="77777777" w:rsidR="0029795C" w:rsidRPr="00892B34" w:rsidRDefault="0029795C" w:rsidP="00892B34">
      <w:pPr>
        <w:ind w:firstLine="728"/>
        <w:jc w:val="both"/>
        <w:rPr>
          <w:rFonts w:ascii="Verdana" w:hAnsi="Verdana"/>
          <w:b/>
          <w:i/>
          <w:sz w:val="22"/>
          <w:szCs w:val="22"/>
        </w:rPr>
      </w:pPr>
      <w:r w:rsidRPr="00892B34">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CC0B8A4" w14:textId="77777777" w:rsidR="0029795C" w:rsidRPr="00892B34" w:rsidRDefault="0029795C" w:rsidP="00892B34">
      <w:pPr>
        <w:ind w:firstLine="709"/>
        <w:jc w:val="both"/>
        <w:rPr>
          <w:rFonts w:ascii="Verdana" w:hAnsi="Verdana"/>
          <w:b/>
          <w:bCs/>
          <w:i/>
          <w:iCs/>
          <w:sz w:val="22"/>
          <w:szCs w:val="22"/>
          <w:lang w:eastAsia="lt-LT"/>
        </w:rPr>
      </w:pPr>
      <w:r w:rsidRPr="00892B34">
        <w:rPr>
          <w:rFonts w:ascii="Verdana" w:hAnsi="Verdana"/>
          <w:b/>
          <w:i/>
          <w:sz w:val="22"/>
          <w:szCs w:val="22"/>
        </w:rPr>
        <w:t>Atkreipiame dėmesį,</w:t>
      </w:r>
      <w:r w:rsidRPr="00892B34">
        <w:rPr>
          <w:rFonts w:ascii="Verdana" w:hAnsi="Verdana"/>
          <w:b/>
          <w:bCs/>
          <w:i/>
          <w:iCs/>
          <w:sz w:val="22"/>
          <w:szCs w:val="22"/>
        </w:rPr>
        <w:t xml:space="preserve"> kad vadovaujantis VPĮ 86 str. 9 dalimi, p</w:t>
      </w:r>
      <w:r w:rsidRPr="00892B34">
        <w:rPr>
          <w:rFonts w:ascii="Verdana"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8785CCC" w14:textId="74F4FE3D" w:rsidR="0029795C" w:rsidRPr="00892B34" w:rsidRDefault="0029795C" w:rsidP="00892B34">
      <w:pPr>
        <w:ind w:firstLine="720"/>
        <w:jc w:val="both"/>
        <w:rPr>
          <w:rFonts w:ascii="Verdana" w:eastAsia="Times New Roman" w:hAnsi="Verdana"/>
          <w:b/>
          <w:i/>
          <w:sz w:val="22"/>
          <w:szCs w:val="22"/>
          <w:lang w:eastAsia="lt-LT"/>
        </w:rPr>
      </w:pPr>
      <w:r w:rsidRPr="00892B34">
        <w:rPr>
          <w:rFonts w:ascii="Verdana" w:eastAsia="Times New Roman" w:hAnsi="Verdana"/>
          <w:b/>
          <w:i/>
          <w:sz w:val="22"/>
          <w:szCs w:val="22"/>
          <w:lang w:eastAsia="lt-LT"/>
        </w:rPr>
        <w:t>Pasiūlymo dalis, kurios dalyvis nenurodė kaip konfidencialios, bus viešinama Viešųjų pirkimų tarnybos direktoriaus 2017 m. birželio 19 d. įsakyme Nr. 1S-91 nustatyta tvarka.</w:t>
      </w:r>
    </w:p>
    <w:p w14:paraId="5C8CC331" w14:textId="77777777" w:rsidR="0029795C" w:rsidRPr="00892B34" w:rsidRDefault="0029795C" w:rsidP="00892B34">
      <w:pPr>
        <w:jc w:val="center"/>
        <w:rPr>
          <w:rFonts w:ascii="Verdana" w:eastAsia="Calibri" w:hAnsi="Verdana"/>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29795C" w:rsidRPr="00892B34" w14:paraId="713B794A" w14:textId="77777777" w:rsidTr="0029795C">
        <w:trPr>
          <w:trHeight w:val="285"/>
          <w:jc w:val="center"/>
        </w:trPr>
        <w:tc>
          <w:tcPr>
            <w:tcW w:w="3284" w:type="dxa"/>
            <w:tcBorders>
              <w:top w:val="nil"/>
              <w:left w:val="nil"/>
              <w:bottom w:val="single" w:sz="4" w:space="0" w:color="auto"/>
              <w:right w:val="nil"/>
            </w:tcBorders>
          </w:tcPr>
          <w:p w14:paraId="1F291AC6" w14:textId="77777777" w:rsidR="0029795C" w:rsidRPr="00892B34" w:rsidRDefault="0029795C" w:rsidP="00892B34">
            <w:pPr>
              <w:ind w:right="-1"/>
              <w:jc w:val="center"/>
              <w:rPr>
                <w:rFonts w:ascii="Verdana" w:hAnsi="Verdana"/>
              </w:rPr>
            </w:pPr>
          </w:p>
        </w:tc>
        <w:tc>
          <w:tcPr>
            <w:tcW w:w="604" w:type="dxa"/>
          </w:tcPr>
          <w:p w14:paraId="06F4EDF5" w14:textId="77777777" w:rsidR="0029795C" w:rsidRPr="00892B34" w:rsidRDefault="0029795C" w:rsidP="00892B34">
            <w:pPr>
              <w:ind w:right="-1"/>
              <w:jc w:val="center"/>
              <w:rPr>
                <w:rFonts w:ascii="Verdana" w:hAnsi="Verdana"/>
              </w:rPr>
            </w:pPr>
          </w:p>
        </w:tc>
        <w:tc>
          <w:tcPr>
            <w:tcW w:w="1980" w:type="dxa"/>
            <w:tcBorders>
              <w:top w:val="nil"/>
              <w:left w:val="nil"/>
              <w:bottom w:val="single" w:sz="4" w:space="0" w:color="auto"/>
              <w:right w:val="nil"/>
            </w:tcBorders>
          </w:tcPr>
          <w:p w14:paraId="7D59832D" w14:textId="77777777" w:rsidR="0029795C" w:rsidRPr="00892B34" w:rsidRDefault="0029795C" w:rsidP="00892B34">
            <w:pPr>
              <w:ind w:right="-1"/>
              <w:jc w:val="center"/>
              <w:rPr>
                <w:rFonts w:ascii="Verdana" w:hAnsi="Verdana"/>
              </w:rPr>
            </w:pPr>
          </w:p>
        </w:tc>
        <w:tc>
          <w:tcPr>
            <w:tcW w:w="701" w:type="dxa"/>
          </w:tcPr>
          <w:p w14:paraId="6E0A57DF" w14:textId="77777777" w:rsidR="0029795C" w:rsidRPr="00892B34" w:rsidRDefault="0029795C" w:rsidP="00892B34">
            <w:pPr>
              <w:ind w:right="-1"/>
              <w:jc w:val="center"/>
              <w:rPr>
                <w:rFonts w:ascii="Verdana" w:hAnsi="Verdana"/>
              </w:rPr>
            </w:pPr>
          </w:p>
        </w:tc>
        <w:tc>
          <w:tcPr>
            <w:tcW w:w="2611" w:type="dxa"/>
            <w:tcBorders>
              <w:top w:val="nil"/>
              <w:left w:val="nil"/>
              <w:bottom w:val="single" w:sz="4" w:space="0" w:color="auto"/>
              <w:right w:val="nil"/>
            </w:tcBorders>
          </w:tcPr>
          <w:p w14:paraId="1DD9F00A" w14:textId="77777777" w:rsidR="0029795C" w:rsidRPr="00892B34" w:rsidRDefault="0029795C" w:rsidP="00892B34">
            <w:pPr>
              <w:ind w:right="-1"/>
              <w:jc w:val="center"/>
              <w:rPr>
                <w:rFonts w:ascii="Verdana" w:hAnsi="Verdana"/>
              </w:rPr>
            </w:pPr>
          </w:p>
        </w:tc>
        <w:tc>
          <w:tcPr>
            <w:tcW w:w="648" w:type="dxa"/>
          </w:tcPr>
          <w:p w14:paraId="4CDA6402" w14:textId="77777777" w:rsidR="0029795C" w:rsidRPr="00892B34" w:rsidRDefault="0029795C" w:rsidP="00892B34">
            <w:pPr>
              <w:ind w:right="-1"/>
              <w:jc w:val="center"/>
              <w:rPr>
                <w:rFonts w:ascii="Verdana" w:hAnsi="Verdana"/>
              </w:rPr>
            </w:pPr>
          </w:p>
        </w:tc>
      </w:tr>
      <w:tr w:rsidR="0029795C" w:rsidRPr="00892B34" w14:paraId="4C7FC183" w14:textId="77777777" w:rsidTr="0029795C">
        <w:trPr>
          <w:trHeight w:val="186"/>
          <w:jc w:val="center"/>
        </w:trPr>
        <w:tc>
          <w:tcPr>
            <w:tcW w:w="3284" w:type="dxa"/>
            <w:tcBorders>
              <w:top w:val="single" w:sz="4" w:space="0" w:color="auto"/>
              <w:left w:val="nil"/>
              <w:bottom w:val="nil"/>
              <w:right w:val="nil"/>
            </w:tcBorders>
            <w:hideMark/>
          </w:tcPr>
          <w:p w14:paraId="11A9008D" w14:textId="77777777" w:rsidR="0029795C" w:rsidRPr="00892B34" w:rsidRDefault="0029795C" w:rsidP="00892B34">
            <w:pPr>
              <w:autoSpaceDE w:val="0"/>
              <w:autoSpaceDN w:val="0"/>
              <w:adjustRightInd w:val="0"/>
              <w:jc w:val="center"/>
              <w:rPr>
                <w:rFonts w:ascii="Verdana" w:hAnsi="Verdana"/>
                <w:position w:val="6"/>
              </w:rPr>
            </w:pPr>
            <w:r w:rsidRPr="00892B34">
              <w:rPr>
                <w:rFonts w:ascii="Verdana" w:hAnsi="Verdana"/>
                <w:position w:val="6"/>
              </w:rPr>
              <w:t>(Tiekėjo arba jo įgalioto asmens pareigų pavadinimas)</w:t>
            </w:r>
          </w:p>
        </w:tc>
        <w:tc>
          <w:tcPr>
            <w:tcW w:w="604" w:type="dxa"/>
          </w:tcPr>
          <w:p w14:paraId="1B86CDA8" w14:textId="77777777" w:rsidR="0029795C" w:rsidRPr="00892B34" w:rsidRDefault="0029795C" w:rsidP="00892B34">
            <w:pPr>
              <w:ind w:right="-1"/>
              <w:jc w:val="center"/>
              <w:rPr>
                <w:rFonts w:ascii="Verdana" w:hAnsi="Verdana"/>
              </w:rPr>
            </w:pPr>
          </w:p>
        </w:tc>
        <w:tc>
          <w:tcPr>
            <w:tcW w:w="1980" w:type="dxa"/>
            <w:tcBorders>
              <w:top w:val="single" w:sz="4" w:space="0" w:color="auto"/>
              <w:left w:val="nil"/>
              <w:bottom w:val="nil"/>
              <w:right w:val="nil"/>
            </w:tcBorders>
            <w:hideMark/>
          </w:tcPr>
          <w:p w14:paraId="1D8C74DC" w14:textId="77777777" w:rsidR="0029795C" w:rsidRPr="00892B34" w:rsidRDefault="0029795C" w:rsidP="00892B34">
            <w:pPr>
              <w:ind w:right="-1"/>
              <w:jc w:val="center"/>
              <w:rPr>
                <w:rFonts w:ascii="Verdana" w:hAnsi="Verdana"/>
              </w:rPr>
            </w:pPr>
            <w:r w:rsidRPr="00892B34">
              <w:rPr>
                <w:rFonts w:ascii="Verdana" w:hAnsi="Verdana"/>
                <w:position w:val="6"/>
              </w:rPr>
              <w:t>(Parašas)*</w:t>
            </w:r>
          </w:p>
        </w:tc>
        <w:tc>
          <w:tcPr>
            <w:tcW w:w="701" w:type="dxa"/>
          </w:tcPr>
          <w:p w14:paraId="306BD2B2" w14:textId="77777777" w:rsidR="0029795C" w:rsidRPr="00892B34" w:rsidRDefault="0029795C" w:rsidP="00892B34">
            <w:pPr>
              <w:ind w:right="-1"/>
              <w:jc w:val="center"/>
              <w:rPr>
                <w:rFonts w:ascii="Verdana" w:hAnsi="Verdana"/>
              </w:rPr>
            </w:pPr>
          </w:p>
        </w:tc>
        <w:tc>
          <w:tcPr>
            <w:tcW w:w="2611" w:type="dxa"/>
            <w:tcBorders>
              <w:top w:val="single" w:sz="4" w:space="0" w:color="auto"/>
              <w:left w:val="nil"/>
              <w:bottom w:val="nil"/>
              <w:right w:val="nil"/>
            </w:tcBorders>
            <w:hideMark/>
          </w:tcPr>
          <w:p w14:paraId="337EC80A" w14:textId="77777777" w:rsidR="0029795C" w:rsidRPr="00892B34" w:rsidRDefault="0029795C" w:rsidP="00892B34">
            <w:pPr>
              <w:ind w:right="-1"/>
              <w:jc w:val="center"/>
              <w:rPr>
                <w:rFonts w:ascii="Verdana" w:hAnsi="Verdana"/>
              </w:rPr>
            </w:pPr>
            <w:r w:rsidRPr="00892B34">
              <w:rPr>
                <w:rFonts w:ascii="Verdana" w:hAnsi="Verdana"/>
                <w:position w:val="6"/>
              </w:rPr>
              <w:t>(Vardas ir pavardė)</w:t>
            </w:r>
          </w:p>
        </w:tc>
        <w:tc>
          <w:tcPr>
            <w:tcW w:w="648" w:type="dxa"/>
          </w:tcPr>
          <w:p w14:paraId="21CCE527" w14:textId="77777777" w:rsidR="0029795C" w:rsidRPr="00892B34" w:rsidRDefault="0029795C" w:rsidP="00892B34">
            <w:pPr>
              <w:ind w:right="-1"/>
              <w:jc w:val="center"/>
              <w:rPr>
                <w:rFonts w:ascii="Verdana" w:hAnsi="Verdana"/>
              </w:rPr>
            </w:pPr>
          </w:p>
        </w:tc>
      </w:tr>
    </w:tbl>
    <w:p w14:paraId="4472D70D" w14:textId="7267B7A2" w:rsidR="000E5570" w:rsidRPr="00892B34" w:rsidRDefault="0029795C" w:rsidP="00AC3CD0">
      <w:pPr>
        <w:ind w:firstLine="720"/>
        <w:jc w:val="both"/>
        <w:rPr>
          <w:rFonts w:ascii="Verdana" w:hAnsi="Verdana"/>
        </w:rPr>
      </w:pPr>
      <w:r w:rsidRPr="00892B34">
        <w:rPr>
          <w:rFonts w:ascii="Verdana" w:hAnsi="Verdana"/>
          <w:b/>
          <w:i/>
          <w:color w:val="000000"/>
        </w:rPr>
        <w:t xml:space="preserve">*Pastaba. </w:t>
      </w:r>
      <w:r w:rsidRPr="00892B34">
        <w:rPr>
          <w:rFonts w:ascii="Verdana" w:hAnsi="Verdana"/>
          <w:i/>
          <w:color w:val="000000"/>
        </w:rPr>
        <w:t xml:space="preserve">Jeigu </w:t>
      </w:r>
      <w:r w:rsidRPr="00892B34">
        <w:rPr>
          <w:rFonts w:ascii="Verdana" w:hAnsi="Verdana"/>
          <w:i/>
          <w:kern w:val="16"/>
        </w:rPr>
        <w:t xml:space="preserve">Perkančioji organizacija </w:t>
      </w:r>
      <w:r w:rsidRPr="00892B34">
        <w:rPr>
          <w:rFonts w:ascii="Verdana" w:hAnsi="Verdana"/>
          <w:i/>
          <w:color w:val="000000"/>
        </w:rPr>
        <w:t>pirkimą atlieka CVP IS priemonėmis</w:t>
      </w:r>
      <w:r w:rsidR="00246D45" w:rsidRPr="00892B34">
        <w:rPr>
          <w:rFonts w:ascii="Verdana" w:hAnsi="Verdana"/>
          <w:i/>
          <w:color w:val="000000"/>
        </w:rPr>
        <w:t xml:space="preserve"> ir</w:t>
      </w:r>
      <w:r w:rsidRPr="00892B34">
        <w:rPr>
          <w:rFonts w:ascii="Verdana" w:hAnsi="Verdana"/>
          <w:i/>
          <w:color w:val="000000"/>
        </w:rPr>
        <w:t xml:space="preserve"> visas pasiūlymas pasirašomas kvalifikuotu elektroniniu parašu, šio dokumento atskirai pasirašyti neprivaloma.</w:t>
      </w:r>
      <w:r w:rsidR="00DF4EDE" w:rsidRPr="00892B34">
        <w:rPr>
          <w:rFonts w:ascii="Verdana" w:hAnsi="Verdana"/>
        </w:rPr>
        <w:br w:type="page"/>
      </w:r>
    </w:p>
    <w:p w14:paraId="724D9BB4" w14:textId="0FFCA6C9" w:rsidR="00F539C4" w:rsidRPr="00892B34" w:rsidRDefault="002A5D95" w:rsidP="00892B34">
      <w:pPr>
        <w:jc w:val="right"/>
        <w:rPr>
          <w:rFonts w:ascii="Verdana" w:hAnsi="Verdana"/>
        </w:rPr>
      </w:pPr>
      <w:r w:rsidRPr="00892B34">
        <w:rPr>
          <w:rFonts w:ascii="Verdana" w:hAnsi="Verdana"/>
        </w:rPr>
        <w:lastRenderedPageBreak/>
        <w:t xml:space="preserve">Pirkimo sąlygų </w:t>
      </w:r>
      <w:r w:rsidR="00D87910" w:rsidRPr="00892B34">
        <w:rPr>
          <w:rFonts w:ascii="Verdana" w:hAnsi="Verdana"/>
        </w:rPr>
        <w:t>2</w:t>
      </w:r>
      <w:r w:rsidRPr="00892B34">
        <w:rPr>
          <w:rFonts w:ascii="Verdana" w:hAnsi="Verdana"/>
        </w:rPr>
        <w:t xml:space="preserve"> priedas</w:t>
      </w:r>
    </w:p>
    <w:p w14:paraId="6FCD9FD7" w14:textId="6A9713E8" w:rsidR="002A5D95" w:rsidRPr="00892B34" w:rsidRDefault="002A5D95" w:rsidP="00892B34">
      <w:pPr>
        <w:jc w:val="right"/>
        <w:rPr>
          <w:rFonts w:ascii="Verdana" w:hAnsi="Verdana"/>
        </w:rPr>
      </w:pPr>
      <w:r w:rsidRPr="00892B34">
        <w:rPr>
          <w:rFonts w:ascii="Verdana" w:hAnsi="Verdana"/>
        </w:rPr>
        <w:t>„Statybos rangos sutarties projektas“</w:t>
      </w:r>
    </w:p>
    <w:p w14:paraId="3E79F4F0" w14:textId="77777777" w:rsidR="002A5D95" w:rsidRPr="00892B34" w:rsidRDefault="002A5D95" w:rsidP="00AC3CD0">
      <w:pPr>
        <w:jc w:val="right"/>
        <w:rPr>
          <w:rFonts w:ascii="Verdana" w:hAnsi="Verdana"/>
          <w:b/>
          <w:bCs/>
        </w:rPr>
      </w:pPr>
    </w:p>
    <w:p w14:paraId="67B68283" w14:textId="40E38F89" w:rsidR="002A5D95" w:rsidRPr="00892B34" w:rsidRDefault="002A5D95" w:rsidP="00AC3CD0">
      <w:pPr>
        <w:jc w:val="center"/>
        <w:rPr>
          <w:rFonts w:ascii="Verdana" w:hAnsi="Verdana"/>
        </w:rPr>
      </w:pPr>
      <w:r w:rsidRPr="00892B34">
        <w:rPr>
          <w:rFonts w:ascii="Verdana" w:hAnsi="Verdana"/>
          <w:b/>
          <w:bCs/>
        </w:rPr>
        <w:t>STATYBOS RANGOS SUTARTIS Nr.</w:t>
      </w:r>
      <w:r w:rsidR="00627D3F" w:rsidRPr="00892B34">
        <w:rPr>
          <w:rFonts w:ascii="Verdana" w:hAnsi="Verdana"/>
          <w:b/>
          <w:bCs/>
        </w:rPr>
        <w:t xml:space="preserve"> </w:t>
      </w:r>
      <w:proofErr w:type="spellStart"/>
      <w:r w:rsidR="00627D3F" w:rsidRPr="00892B34">
        <w:rPr>
          <w:rFonts w:ascii="Verdana" w:hAnsi="Verdana"/>
          <w:b/>
          <w:bCs/>
        </w:rPr>
        <w:t>As</w:t>
      </w:r>
      <w:proofErr w:type="spellEnd"/>
      <w:r w:rsidR="00627D3F" w:rsidRPr="00892B34">
        <w:rPr>
          <w:rFonts w:ascii="Verdana" w:hAnsi="Verdana"/>
          <w:b/>
          <w:bCs/>
        </w:rPr>
        <w:t>-</w:t>
      </w:r>
      <w:r w:rsidRPr="00892B34">
        <w:rPr>
          <w:rFonts w:ascii="Verdana" w:hAnsi="Verdana"/>
          <w:b/>
          <w:bCs/>
        </w:rPr>
        <w:t xml:space="preserve"> _____</w:t>
      </w:r>
      <w:r w:rsidR="00F539C4" w:rsidRPr="00892B34">
        <w:rPr>
          <w:rFonts w:ascii="Verdana" w:hAnsi="Verdana"/>
          <w:b/>
          <w:bCs/>
        </w:rPr>
        <w:t xml:space="preserve"> </w:t>
      </w:r>
      <w:r w:rsidRPr="00892B34">
        <w:rPr>
          <w:rFonts w:ascii="Verdana" w:hAnsi="Verdana"/>
          <w:b/>
          <w:bCs/>
        </w:rPr>
        <w:t>(5.44 E)</w:t>
      </w:r>
    </w:p>
    <w:p w14:paraId="5FB9C7EF" w14:textId="77777777" w:rsidR="002A5D95" w:rsidRPr="00892B34" w:rsidRDefault="002A5D95" w:rsidP="00AC3CD0">
      <w:pPr>
        <w:jc w:val="center"/>
        <w:rPr>
          <w:rFonts w:ascii="Verdana" w:hAnsi="Verdana"/>
        </w:rPr>
      </w:pPr>
    </w:p>
    <w:p w14:paraId="75380EB0" w14:textId="750655F4" w:rsidR="002A5D95" w:rsidRPr="00892B34" w:rsidRDefault="002A5D95" w:rsidP="00AC3CD0">
      <w:pPr>
        <w:jc w:val="center"/>
        <w:rPr>
          <w:rFonts w:ascii="Verdana" w:hAnsi="Verdana"/>
        </w:rPr>
      </w:pPr>
      <w:r w:rsidRPr="00892B34">
        <w:rPr>
          <w:rFonts w:ascii="Verdana" w:hAnsi="Verdana"/>
        </w:rPr>
        <w:t xml:space="preserve">Du tūkstančiai dvidešimt </w:t>
      </w:r>
      <w:r w:rsidR="008E5235" w:rsidRPr="00892B34">
        <w:rPr>
          <w:rFonts w:ascii="Verdana" w:hAnsi="Verdana"/>
        </w:rPr>
        <w:t>penktieji</w:t>
      </w:r>
      <w:r w:rsidRPr="00892B34">
        <w:rPr>
          <w:rFonts w:ascii="Verdana" w:hAnsi="Verdana"/>
        </w:rPr>
        <w:t xml:space="preserve"> metai</w:t>
      </w:r>
      <w:r w:rsidR="00F539C4" w:rsidRPr="00892B34">
        <w:rPr>
          <w:rFonts w:ascii="Verdana" w:hAnsi="Verdana"/>
          <w:u w:val="single"/>
        </w:rPr>
        <w:t xml:space="preserve"> _____ </w:t>
      </w:r>
      <w:r w:rsidR="00F539C4" w:rsidRPr="00892B34">
        <w:rPr>
          <w:rFonts w:ascii="Verdana" w:hAnsi="Verdana"/>
        </w:rPr>
        <w:t xml:space="preserve">mėn. </w:t>
      </w:r>
      <w:r w:rsidR="00F539C4" w:rsidRPr="00892B34">
        <w:rPr>
          <w:rFonts w:ascii="Verdana" w:hAnsi="Verdana"/>
          <w:u w:val="single"/>
        </w:rPr>
        <w:t xml:space="preserve">         </w:t>
      </w:r>
      <w:r w:rsidRPr="00892B34">
        <w:rPr>
          <w:rFonts w:ascii="Verdana" w:hAnsi="Verdana"/>
        </w:rPr>
        <w:t>diena</w:t>
      </w:r>
    </w:p>
    <w:p w14:paraId="0298613D" w14:textId="77777777" w:rsidR="002A5D95" w:rsidRPr="00892B34" w:rsidRDefault="002A5D95" w:rsidP="00AC3CD0">
      <w:pPr>
        <w:jc w:val="center"/>
        <w:rPr>
          <w:rFonts w:ascii="Verdana" w:hAnsi="Verdana"/>
        </w:rPr>
      </w:pPr>
    </w:p>
    <w:p w14:paraId="2AD718D5" w14:textId="77777777" w:rsidR="002A5D95" w:rsidRPr="00892B34" w:rsidRDefault="002A5D95" w:rsidP="00AC3CD0">
      <w:pPr>
        <w:jc w:val="center"/>
        <w:rPr>
          <w:rFonts w:ascii="Verdana" w:hAnsi="Verdana"/>
        </w:rPr>
      </w:pPr>
      <w:r w:rsidRPr="00892B34">
        <w:rPr>
          <w:rFonts w:ascii="Verdana" w:hAnsi="Verdana"/>
        </w:rPr>
        <w:t>Marijampolė</w:t>
      </w:r>
    </w:p>
    <w:p w14:paraId="18E07BA6" w14:textId="77777777" w:rsidR="002A5D95" w:rsidRPr="00892B34" w:rsidRDefault="002A5D95" w:rsidP="00AC3CD0">
      <w:pPr>
        <w:jc w:val="center"/>
        <w:rPr>
          <w:rFonts w:ascii="Verdana" w:hAnsi="Verdana"/>
        </w:rPr>
      </w:pPr>
    </w:p>
    <w:p w14:paraId="0ECD0E88" w14:textId="4AC1B020" w:rsidR="00683C92" w:rsidRPr="00892B34" w:rsidRDefault="00683C92" w:rsidP="00AC3CD0">
      <w:pPr>
        <w:ind w:firstLine="709"/>
        <w:jc w:val="both"/>
        <w:rPr>
          <w:rFonts w:ascii="Verdana" w:hAnsi="Verdana"/>
        </w:rPr>
      </w:pPr>
      <w:r w:rsidRPr="00892B34">
        <w:rPr>
          <w:rFonts w:ascii="Verdana" w:hAnsi="Verdana"/>
        </w:rPr>
        <w:t xml:space="preserve">Marijampolės savivaldybės administracija, juridinio asmens kodas 188769113, kurios registruota buveinė yra J. Basanavičiaus a. 1, LT- 68307 Marijampolė, duomenys apie įstaigą kaupiami ir saugomi Lietuvos Respublikos juridinių asmenų registre, atstovaujama </w:t>
      </w:r>
      <w:r w:rsidR="007F49EE" w:rsidRPr="00892B34">
        <w:rPr>
          <w:rFonts w:ascii="Verdana" w:hAnsi="Verdana"/>
        </w:rPr>
        <w:t xml:space="preserve">administracijos direktoriaus </w:t>
      </w:r>
      <w:r w:rsidR="008E5235" w:rsidRPr="00892B34">
        <w:rPr>
          <w:rFonts w:ascii="Verdana" w:hAnsi="Verdana"/>
        </w:rPr>
        <w:t xml:space="preserve">Nerijaus </w:t>
      </w:r>
      <w:proofErr w:type="spellStart"/>
      <w:r w:rsidR="008E5235" w:rsidRPr="00892B34">
        <w:rPr>
          <w:rFonts w:ascii="Verdana" w:hAnsi="Verdana"/>
        </w:rPr>
        <w:t>Mašalaičio</w:t>
      </w:r>
      <w:proofErr w:type="spellEnd"/>
      <w:r w:rsidR="007F49EE" w:rsidRPr="00892B34">
        <w:rPr>
          <w:rFonts w:ascii="Verdana" w:hAnsi="Verdana"/>
        </w:rPr>
        <w:t xml:space="preserve">, veikiančio pagal įstaigos nuostatus </w:t>
      </w:r>
      <w:r w:rsidRPr="00892B34">
        <w:rPr>
          <w:rFonts w:ascii="Verdana" w:hAnsi="Verdana"/>
        </w:rPr>
        <w:t>(toliau – Užsakovas), ir</w:t>
      </w:r>
    </w:p>
    <w:p w14:paraId="6BB3233D" w14:textId="77777777" w:rsidR="00683C92" w:rsidRPr="00892B34" w:rsidRDefault="00683C92" w:rsidP="00AC3CD0">
      <w:pPr>
        <w:jc w:val="both"/>
        <w:rPr>
          <w:rFonts w:ascii="Verdana" w:hAnsi="Verdana"/>
        </w:rPr>
      </w:pPr>
    </w:p>
    <w:p w14:paraId="525BBEF7" w14:textId="4D800D7E" w:rsidR="00683C92" w:rsidRPr="00892B34" w:rsidRDefault="00683C92" w:rsidP="00AC3CD0">
      <w:pPr>
        <w:ind w:firstLine="709"/>
        <w:jc w:val="both"/>
        <w:rPr>
          <w:rFonts w:ascii="Verdana" w:hAnsi="Verdana"/>
        </w:rPr>
      </w:pPr>
      <w:r w:rsidRPr="00892B34">
        <w:rPr>
          <w:rFonts w:ascii="Verdana" w:hAnsi="Verdana"/>
          <w:i/>
        </w:rPr>
        <w:t>(</w:t>
      </w:r>
      <w:r w:rsidR="00AD1882" w:rsidRPr="00892B34">
        <w:rPr>
          <w:rFonts w:ascii="Verdana" w:hAnsi="Verdana"/>
          <w:i/>
        </w:rPr>
        <w:t>rangovas</w:t>
      </w:r>
      <w:r w:rsidRPr="00892B34">
        <w:rPr>
          <w:rFonts w:ascii="Verdana" w:hAnsi="Verdana"/>
          <w:i/>
        </w:rPr>
        <w:t>)</w:t>
      </w:r>
      <w:r w:rsidRPr="00892B34">
        <w:rPr>
          <w:rFonts w:ascii="Verdana" w:hAnsi="Verdana"/>
        </w:rPr>
        <w:t xml:space="preserve">, juridinio asmens kodas </w:t>
      </w:r>
      <w:r w:rsidRPr="00892B34">
        <w:rPr>
          <w:rFonts w:ascii="Verdana" w:hAnsi="Verdana"/>
          <w:i/>
        </w:rPr>
        <w:t>(nurodomas kodas)</w:t>
      </w:r>
      <w:r w:rsidRPr="00892B34">
        <w:rPr>
          <w:rFonts w:ascii="Verdana" w:hAnsi="Verdana"/>
        </w:rPr>
        <w:t xml:space="preserve">, kurio registruota buveinė yra </w:t>
      </w:r>
      <w:r w:rsidRPr="00892B34">
        <w:rPr>
          <w:rFonts w:ascii="Verdana" w:hAnsi="Verdana"/>
          <w:i/>
        </w:rPr>
        <w:t>(adresas)</w:t>
      </w:r>
      <w:r w:rsidRPr="00892B34">
        <w:rPr>
          <w:rFonts w:ascii="Verdana" w:hAnsi="Verdana"/>
        </w:rPr>
        <w:t xml:space="preserve">, duomenys apie įmonę kaupiami ir saugomi Lietuvos Respublikos juridinių asmenų registre, atstovaujama </w:t>
      </w:r>
      <w:r w:rsidRPr="00892B34">
        <w:rPr>
          <w:rFonts w:ascii="Verdana" w:hAnsi="Verdana"/>
          <w:i/>
        </w:rPr>
        <w:t>(pareigos, vardas, pavardė)</w:t>
      </w:r>
      <w:r w:rsidRPr="00892B34">
        <w:rPr>
          <w:rFonts w:ascii="Verdana" w:hAnsi="Verdana"/>
        </w:rPr>
        <w:t>, veikiančio (-</w:t>
      </w:r>
      <w:proofErr w:type="spellStart"/>
      <w:r w:rsidRPr="00892B34">
        <w:rPr>
          <w:rFonts w:ascii="Verdana" w:hAnsi="Verdana"/>
        </w:rPr>
        <w:t>ios</w:t>
      </w:r>
      <w:proofErr w:type="spellEnd"/>
      <w:r w:rsidRPr="00892B34">
        <w:rPr>
          <w:rFonts w:ascii="Verdana" w:hAnsi="Verdana"/>
        </w:rPr>
        <w:t xml:space="preserve">) pagal </w:t>
      </w:r>
      <w:r w:rsidRPr="00892B34">
        <w:rPr>
          <w:rFonts w:ascii="Verdana" w:hAnsi="Verdana"/>
          <w:i/>
        </w:rPr>
        <w:t>(dokumentas, kurio pagrindu veikia asmuo)</w:t>
      </w:r>
      <w:r w:rsidRPr="00892B34">
        <w:rPr>
          <w:rFonts w:ascii="Verdana" w:hAnsi="Verdana"/>
        </w:rPr>
        <w:t xml:space="preserve"> (toliau – Rangovas), </w:t>
      </w:r>
      <w:r w:rsidRPr="00892B34">
        <w:rPr>
          <w:rFonts w:ascii="Verdana" w:hAnsi="Verdana"/>
          <w:i/>
        </w:rPr>
        <w:t>(jei tai ūkio subjektų grupė –atitinkami duomenys apie kiekvieną partnerį)</w:t>
      </w:r>
    </w:p>
    <w:p w14:paraId="24B9E179" w14:textId="77777777" w:rsidR="00683C92" w:rsidRPr="00892B34" w:rsidRDefault="00683C92" w:rsidP="00AC3CD0">
      <w:pPr>
        <w:jc w:val="both"/>
        <w:rPr>
          <w:rFonts w:ascii="Verdana" w:hAnsi="Verdana"/>
          <w:i/>
        </w:rPr>
      </w:pPr>
    </w:p>
    <w:p w14:paraId="0A0BAD56" w14:textId="0F1C7405" w:rsidR="00683C92" w:rsidRPr="00892B34" w:rsidRDefault="00683C92" w:rsidP="00AC3CD0">
      <w:pPr>
        <w:ind w:firstLine="709"/>
        <w:jc w:val="both"/>
        <w:rPr>
          <w:rFonts w:ascii="Verdana" w:hAnsi="Verdana"/>
        </w:rPr>
      </w:pPr>
      <w:r w:rsidRPr="00892B34">
        <w:rPr>
          <w:rFonts w:ascii="Verdana" w:hAnsi="Verdana"/>
        </w:rPr>
        <w:t>toliau kartu vadinami „Šalimis“, o kiekvienas atskirai – „Šalimi“, sudarė šią statybos rangos sutartį (toliau – Sutartis) ir susitarė dėl toliau išvardintų sąlygų.</w:t>
      </w:r>
    </w:p>
    <w:p w14:paraId="1C54A5AF" w14:textId="77777777" w:rsidR="00ED25C8" w:rsidRPr="00892B34" w:rsidRDefault="00ED25C8" w:rsidP="00AC3CD0">
      <w:pPr>
        <w:ind w:firstLine="720"/>
        <w:jc w:val="both"/>
        <w:rPr>
          <w:rFonts w:ascii="Verdana" w:hAnsi="Verdana"/>
        </w:rPr>
      </w:pPr>
    </w:p>
    <w:p w14:paraId="16FCFE70" w14:textId="7664D8BA" w:rsidR="002A5D95" w:rsidRPr="00892B34" w:rsidRDefault="002A5D95" w:rsidP="00AC3CD0">
      <w:pPr>
        <w:pStyle w:val="Sraopastraipa"/>
        <w:numPr>
          <w:ilvl w:val="0"/>
          <w:numId w:val="17"/>
        </w:numPr>
        <w:spacing w:after="0" w:line="240" w:lineRule="auto"/>
        <w:jc w:val="center"/>
        <w:rPr>
          <w:rFonts w:ascii="Verdana" w:eastAsia="Arial Unicode MS" w:hAnsi="Verdana"/>
          <w:b/>
          <w:color w:val="00000A"/>
          <w:sz w:val="24"/>
          <w:szCs w:val="24"/>
          <w:lang w:val="lt-LT"/>
        </w:rPr>
      </w:pPr>
      <w:r w:rsidRPr="00892B34">
        <w:rPr>
          <w:rFonts w:ascii="Verdana" w:eastAsia="Arial Unicode MS" w:hAnsi="Verdana"/>
          <w:b/>
          <w:color w:val="00000A"/>
          <w:sz w:val="24"/>
          <w:szCs w:val="24"/>
          <w:lang w:val="lt-LT"/>
        </w:rPr>
        <w:t>SUTARTIES OBJEKTAS</w:t>
      </w:r>
    </w:p>
    <w:p w14:paraId="15DB5394" w14:textId="77777777" w:rsidR="00ED25C8" w:rsidRPr="00892B34" w:rsidRDefault="00ED25C8" w:rsidP="00AC3CD0">
      <w:pPr>
        <w:pStyle w:val="Sraopastraipa"/>
        <w:spacing w:after="0" w:line="240" w:lineRule="auto"/>
        <w:rPr>
          <w:rFonts w:ascii="Verdana" w:eastAsia="Arial Unicode MS" w:hAnsi="Verdana"/>
          <w:b/>
          <w:color w:val="00000A"/>
          <w:sz w:val="24"/>
          <w:szCs w:val="24"/>
          <w:lang w:val="lt-LT"/>
        </w:rPr>
      </w:pPr>
    </w:p>
    <w:p w14:paraId="02B9D5F3" w14:textId="076D55B2" w:rsidR="002A5D95" w:rsidRPr="00892B34" w:rsidRDefault="002A5D95" w:rsidP="00AC3CD0">
      <w:pPr>
        <w:numPr>
          <w:ilvl w:val="0"/>
          <w:numId w:val="18"/>
        </w:numPr>
        <w:tabs>
          <w:tab w:val="clear" w:pos="1521"/>
          <w:tab w:val="left" w:pos="0"/>
          <w:tab w:val="left" w:pos="1134"/>
          <w:tab w:val="left" w:pos="1440"/>
          <w:tab w:val="left" w:pos="1670"/>
        </w:tabs>
        <w:ind w:left="0" w:firstLine="720"/>
        <w:jc w:val="both"/>
        <w:rPr>
          <w:rFonts w:ascii="Verdana" w:hAnsi="Verdana"/>
        </w:rPr>
      </w:pPr>
      <w:r w:rsidRPr="00892B34">
        <w:rPr>
          <w:rFonts w:ascii="Verdana" w:hAnsi="Verdana"/>
        </w:rPr>
        <w:t xml:space="preserve">Šia Sutartimi Rangovas įsipareigoja atlikti </w:t>
      </w:r>
      <w:r w:rsidR="008E5235" w:rsidRPr="00892B34">
        <w:rPr>
          <w:rFonts w:ascii="Verdana" w:hAnsi="Verdana"/>
          <w:b/>
        </w:rPr>
        <w:t>Marijampolės savivaldybės būstų pritaikymo neįgaliesiems</w:t>
      </w:r>
      <w:r w:rsidR="00F143AB" w:rsidRPr="00892B34">
        <w:rPr>
          <w:rFonts w:ascii="Verdana" w:hAnsi="Verdana"/>
          <w:b/>
          <w:bCs/>
        </w:rPr>
        <w:t xml:space="preserve"> darbus</w:t>
      </w:r>
      <w:r w:rsidR="00AD1882" w:rsidRPr="00892B34">
        <w:rPr>
          <w:rFonts w:ascii="Verdana" w:hAnsi="Verdana"/>
        </w:rPr>
        <w:t xml:space="preserve"> </w:t>
      </w:r>
      <w:r w:rsidRPr="00892B34">
        <w:rPr>
          <w:rFonts w:ascii="Verdana" w:hAnsi="Verdana"/>
        </w:rPr>
        <w:t>(toliau – Darbai), o Užsakovas įsipareigoja sudaryti Rangovui būtinas Darbams atlikti sąlygas, priimti Darbų rezultatą ir sumokėti pagal Sutartyje nurodytus įkainius.</w:t>
      </w:r>
    </w:p>
    <w:p w14:paraId="63F6773E" w14:textId="77232AA9" w:rsidR="00DF2F62" w:rsidRPr="00892B34" w:rsidRDefault="00DF2F62" w:rsidP="00AC3CD0">
      <w:pPr>
        <w:numPr>
          <w:ilvl w:val="0"/>
          <w:numId w:val="18"/>
        </w:numPr>
        <w:tabs>
          <w:tab w:val="clear" w:pos="1521"/>
          <w:tab w:val="left" w:pos="0"/>
          <w:tab w:val="left" w:pos="1134"/>
          <w:tab w:val="left" w:pos="1440"/>
          <w:tab w:val="left" w:pos="1670"/>
        </w:tabs>
        <w:ind w:left="0" w:firstLine="720"/>
        <w:jc w:val="both"/>
        <w:rPr>
          <w:rFonts w:ascii="Verdana" w:hAnsi="Verdana"/>
        </w:rPr>
      </w:pPr>
      <w:r w:rsidRPr="00892B34">
        <w:rPr>
          <w:rFonts w:ascii="Verdana" w:hAnsi="Verdana"/>
        </w:rPr>
        <w:t>Rangovas Darbus turi a</w:t>
      </w:r>
      <w:r w:rsidR="002A5D95" w:rsidRPr="00892B34">
        <w:rPr>
          <w:rFonts w:ascii="Verdana" w:hAnsi="Verdana"/>
        </w:rPr>
        <w:t xml:space="preserve">tlikti </w:t>
      </w:r>
      <w:r w:rsidRPr="00892B34">
        <w:rPr>
          <w:rFonts w:ascii="Verdana" w:hAnsi="Verdana"/>
        </w:rPr>
        <w:t>vadovaudamasis normatyviniai</w:t>
      </w:r>
      <w:r w:rsidR="008577D8" w:rsidRPr="00892B34">
        <w:rPr>
          <w:rFonts w:ascii="Verdana" w:hAnsi="Verdana"/>
        </w:rPr>
        <w:t>s</w:t>
      </w:r>
      <w:r w:rsidRPr="00892B34">
        <w:rPr>
          <w:rFonts w:ascii="Verdana" w:hAnsi="Verdana"/>
        </w:rPr>
        <w:t xml:space="preserve"> statybos techniniai</w:t>
      </w:r>
      <w:r w:rsidR="007F5C90" w:rsidRPr="00892B34">
        <w:rPr>
          <w:rFonts w:ascii="Verdana" w:hAnsi="Verdana"/>
        </w:rPr>
        <w:t>s</w:t>
      </w:r>
      <w:r w:rsidRPr="00892B34">
        <w:rPr>
          <w:rFonts w:ascii="Verdana" w:hAnsi="Verdana"/>
        </w:rPr>
        <w:t xml:space="preserve"> dokumentais.</w:t>
      </w:r>
    </w:p>
    <w:p w14:paraId="40CA25A1" w14:textId="519B9964" w:rsidR="00AD1882" w:rsidRPr="00892B34" w:rsidRDefault="00AD1882" w:rsidP="00892B34">
      <w:pPr>
        <w:numPr>
          <w:ilvl w:val="0"/>
          <w:numId w:val="18"/>
        </w:numPr>
        <w:tabs>
          <w:tab w:val="clear" w:pos="1521"/>
          <w:tab w:val="num" w:pos="1260"/>
          <w:tab w:val="num" w:pos="1680"/>
        </w:tabs>
        <w:ind w:left="0" w:firstLine="720"/>
        <w:jc w:val="both"/>
        <w:rPr>
          <w:rFonts w:ascii="Verdana" w:eastAsia="Times New Roman" w:hAnsi="Verdana"/>
          <w:bCs/>
          <w:iCs/>
          <w:color w:val="000000"/>
        </w:rPr>
      </w:pPr>
      <w:r w:rsidRPr="00892B34">
        <w:rPr>
          <w:rFonts w:ascii="Verdana" w:hAnsi="Verdana"/>
        </w:rPr>
        <w:t>Darbų įkainiai nurodyti Rangovo pasiūlyme, kuris yra neatskiriama Sutarties dalis, turinti tokią pačią juridinę galią (</w:t>
      </w:r>
      <w:r w:rsidRPr="00892B34">
        <w:rPr>
          <w:rFonts w:ascii="Verdana" w:hAnsi="Verdana"/>
          <w:color w:val="000000"/>
        </w:rPr>
        <w:t xml:space="preserve">Sutarties </w:t>
      </w:r>
      <w:r w:rsidRPr="00892B34">
        <w:rPr>
          <w:rFonts w:ascii="Verdana" w:hAnsi="Verdana"/>
        </w:rPr>
        <w:t xml:space="preserve">1 priedas). </w:t>
      </w:r>
      <w:r w:rsidRPr="00892B34">
        <w:rPr>
          <w:rFonts w:ascii="Verdana" w:eastAsia="Times New Roman" w:hAnsi="Verdana"/>
          <w:bCs/>
          <w:iCs/>
          <w:color w:val="000000"/>
        </w:rPr>
        <w:t>Sutarties vykdymo metu bus apmokama už faktiškai atliktus darbus.</w:t>
      </w:r>
    </w:p>
    <w:p w14:paraId="2A2F5B54" w14:textId="77777777" w:rsidR="00ED25C8" w:rsidRPr="00892B34" w:rsidRDefault="00ED25C8" w:rsidP="00AC3CD0">
      <w:pPr>
        <w:tabs>
          <w:tab w:val="left" w:pos="0"/>
          <w:tab w:val="left" w:pos="1260"/>
          <w:tab w:val="left" w:pos="1440"/>
          <w:tab w:val="left" w:pos="1670"/>
        </w:tabs>
        <w:ind w:left="720"/>
        <w:jc w:val="both"/>
        <w:rPr>
          <w:rFonts w:ascii="Verdana" w:hAnsi="Verdana"/>
        </w:rPr>
      </w:pPr>
    </w:p>
    <w:p w14:paraId="6ACFA2F4" w14:textId="5958664C" w:rsidR="002A5D95" w:rsidRPr="00892B34" w:rsidRDefault="002A5D95" w:rsidP="00AC3CD0">
      <w:pPr>
        <w:pStyle w:val="Sraopastraipa"/>
        <w:numPr>
          <w:ilvl w:val="0"/>
          <w:numId w:val="17"/>
        </w:numPr>
        <w:spacing w:after="0" w:line="240" w:lineRule="auto"/>
        <w:jc w:val="center"/>
        <w:rPr>
          <w:rFonts w:ascii="Verdana" w:eastAsia="Arial Unicode MS" w:hAnsi="Verdana"/>
          <w:b/>
          <w:color w:val="00000A"/>
          <w:sz w:val="24"/>
          <w:szCs w:val="24"/>
          <w:lang w:val="lt-LT"/>
        </w:rPr>
      </w:pPr>
      <w:r w:rsidRPr="00892B34">
        <w:rPr>
          <w:rFonts w:ascii="Verdana" w:eastAsia="Arial Unicode MS" w:hAnsi="Verdana"/>
          <w:b/>
          <w:color w:val="00000A"/>
          <w:sz w:val="24"/>
          <w:szCs w:val="24"/>
          <w:lang w:val="lt-LT"/>
        </w:rPr>
        <w:t>SUTARTIES KAINA</w:t>
      </w:r>
    </w:p>
    <w:p w14:paraId="3494D4E3" w14:textId="77777777" w:rsidR="00ED25C8" w:rsidRPr="00892B34" w:rsidRDefault="00ED25C8" w:rsidP="00AC3CD0">
      <w:pPr>
        <w:pStyle w:val="Sraopastraipa"/>
        <w:spacing w:after="0" w:line="240" w:lineRule="auto"/>
        <w:rPr>
          <w:rFonts w:ascii="Verdana" w:eastAsia="Arial Unicode MS" w:hAnsi="Verdana"/>
          <w:b/>
          <w:color w:val="00000A"/>
          <w:sz w:val="24"/>
          <w:szCs w:val="24"/>
          <w:lang w:val="lt-LT"/>
        </w:rPr>
      </w:pPr>
    </w:p>
    <w:p w14:paraId="662D90DE" w14:textId="3B124FC3" w:rsidR="00CE32F4" w:rsidRPr="00892B34" w:rsidRDefault="00CE32F4" w:rsidP="00892B34">
      <w:pPr>
        <w:pStyle w:val="Sraopastraipa"/>
        <w:numPr>
          <w:ilvl w:val="0"/>
          <w:numId w:val="18"/>
        </w:numPr>
        <w:tabs>
          <w:tab w:val="clear" w:pos="1521"/>
          <w:tab w:val="left" w:pos="0"/>
          <w:tab w:val="left" w:pos="1134"/>
          <w:tab w:val="left" w:pos="1260"/>
          <w:tab w:val="left" w:pos="1670"/>
        </w:tabs>
        <w:spacing w:after="0" w:line="240" w:lineRule="auto"/>
        <w:ind w:left="1519" w:hanging="810"/>
        <w:jc w:val="both"/>
        <w:rPr>
          <w:rFonts w:ascii="Verdana" w:hAnsi="Verdana"/>
          <w:sz w:val="24"/>
          <w:szCs w:val="24"/>
          <w:lang w:val="lt-LT"/>
        </w:rPr>
      </w:pPr>
      <w:r w:rsidRPr="00892B34">
        <w:rPr>
          <w:rFonts w:ascii="Verdana" w:hAnsi="Verdana"/>
          <w:sz w:val="24"/>
          <w:szCs w:val="24"/>
          <w:lang w:val="lt-LT"/>
        </w:rPr>
        <w:t xml:space="preserve">Pradinė Sutarties vertė – </w:t>
      </w:r>
      <w:r w:rsidR="008E5235" w:rsidRPr="00892B34">
        <w:rPr>
          <w:rFonts w:ascii="Verdana" w:hAnsi="Verdana"/>
          <w:sz w:val="24"/>
          <w:szCs w:val="24"/>
          <w:lang w:val="lt-LT"/>
        </w:rPr>
        <w:t>495 867,77</w:t>
      </w:r>
      <w:r w:rsidR="00AD1882" w:rsidRPr="00892B34">
        <w:rPr>
          <w:rFonts w:ascii="Verdana" w:hAnsi="Verdana"/>
          <w:sz w:val="24"/>
          <w:szCs w:val="24"/>
          <w:lang w:val="lt-LT"/>
        </w:rPr>
        <w:t xml:space="preserve"> </w:t>
      </w:r>
      <w:r w:rsidRPr="00892B34">
        <w:rPr>
          <w:rFonts w:ascii="Verdana" w:hAnsi="Verdana"/>
          <w:sz w:val="24"/>
          <w:szCs w:val="24"/>
          <w:lang w:val="lt-LT"/>
        </w:rPr>
        <w:t>Eur be PVM.</w:t>
      </w:r>
    </w:p>
    <w:p w14:paraId="3AAB4AB3" w14:textId="2F594AB3" w:rsidR="002A5D95" w:rsidRPr="00892B34" w:rsidRDefault="002A5D95" w:rsidP="00AC3CD0">
      <w:pPr>
        <w:numPr>
          <w:ilvl w:val="0"/>
          <w:numId w:val="18"/>
        </w:numPr>
        <w:tabs>
          <w:tab w:val="left" w:pos="0"/>
          <w:tab w:val="left" w:pos="1134"/>
          <w:tab w:val="left" w:pos="1440"/>
          <w:tab w:val="left" w:pos="1670"/>
        </w:tabs>
        <w:ind w:left="0" w:firstLine="720"/>
        <w:jc w:val="both"/>
        <w:rPr>
          <w:rFonts w:ascii="Verdana" w:hAnsi="Verdana"/>
          <w:bCs/>
          <w:iCs/>
          <w:color w:val="000000"/>
        </w:rPr>
      </w:pPr>
      <w:r w:rsidRPr="00892B34">
        <w:rPr>
          <w:rFonts w:ascii="Verdana" w:hAnsi="Verdana"/>
        </w:rPr>
        <w:t xml:space="preserve">Sutarties kainodara yra </w:t>
      </w:r>
      <w:r w:rsidRPr="00892B34">
        <w:rPr>
          <w:rFonts w:ascii="Verdana" w:hAnsi="Verdana"/>
          <w:b/>
          <w:bCs/>
        </w:rPr>
        <w:t>fiksuotų įkainių</w:t>
      </w:r>
      <w:r w:rsidRPr="00892B34">
        <w:rPr>
          <w:rFonts w:ascii="Verdana" w:hAnsi="Verdana"/>
        </w:rPr>
        <w:t>.</w:t>
      </w:r>
    </w:p>
    <w:p w14:paraId="585D89C5" w14:textId="0F938DBF" w:rsidR="002A5D95" w:rsidRPr="00892B34" w:rsidRDefault="002A5D95" w:rsidP="00AC3CD0">
      <w:pPr>
        <w:numPr>
          <w:ilvl w:val="0"/>
          <w:numId w:val="18"/>
        </w:numPr>
        <w:tabs>
          <w:tab w:val="left" w:pos="0"/>
          <w:tab w:val="left" w:pos="1134"/>
          <w:tab w:val="left" w:pos="1440"/>
          <w:tab w:val="left" w:pos="1670"/>
        </w:tabs>
        <w:ind w:left="0" w:firstLine="720"/>
        <w:jc w:val="both"/>
        <w:rPr>
          <w:rFonts w:ascii="Verdana" w:hAnsi="Verdana"/>
          <w:bCs/>
          <w:iCs/>
          <w:color w:val="000000"/>
        </w:rPr>
      </w:pPr>
      <w:r w:rsidRPr="00892B34">
        <w:rPr>
          <w:rFonts w:ascii="Verdana" w:hAnsi="Verdana"/>
        </w:rPr>
        <w:t>Darbų įkainiai nurodyti Sutarties 1 priede „Rangovo pasiūlymas“, kuris yra neatskiriama Sutarties dalis, turinti tokią pačią juridinę galią.</w:t>
      </w:r>
    </w:p>
    <w:p w14:paraId="177B351E" w14:textId="3057F191" w:rsidR="002A5D95" w:rsidRPr="00892B34" w:rsidRDefault="002A5D95" w:rsidP="00AC3CD0">
      <w:pPr>
        <w:numPr>
          <w:ilvl w:val="0"/>
          <w:numId w:val="18"/>
        </w:numPr>
        <w:tabs>
          <w:tab w:val="left" w:pos="0"/>
          <w:tab w:val="left" w:pos="1134"/>
          <w:tab w:val="left" w:pos="1440"/>
          <w:tab w:val="left" w:pos="1670"/>
        </w:tabs>
        <w:ind w:left="0" w:firstLine="720"/>
        <w:jc w:val="both"/>
        <w:rPr>
          <w:rFonts w:ascii="Verdana" w:hAnsi="Verdana"/>
          <w:bCs/>
          <w:iCs/>
          <w:color w:val="000000"/>
        </w:rPr>
      </w:pPr>
      <w:r w:rsidRPr="00892B34">
        <w:rPr>
          <w:rFonts w:ascii="Verdana" w:hAnsi="Verdana"/>
          <w:bCs/>
          <w:iCs/>
          <w:color w:val="000000"/>
        </w:rPr>
        <w:t xml:space="preserve">Sutarties vykdymo metu bus apmokama už faktiškai atliktus </w:t>
      </w:r>
      <w:r w:rsidR="0054110C" w:rsidRPr="00892B34">
        <w:rPr>
          <w:rFonts w:ascii="Verdana" w:hAnsi="Verdana"/>
          <w:bCs/>
          <w:iCs/>
          <w:color w:val="000000"/>
        </w:rPr>
        <w:t>D</w:t>
      </w:r>
      <w:r w:rsidRPr="00892B34">
        <w:rPr>
          <w:rFonts w:ascii="Verdana" w:hAnsi="Verdana"/>
          <w:bCs/>
          <w:iCs/>
          <w:color w:val="000000"/>
        </w:rPr>
        <w:t xml:space="preserve">arbus. </w:t>
      </w:r>
      <w:r w:rsidRPr="00892B34">
        <w:rPr>
          <w:rFonts w:ascii="Verdana" w:hAnsi="Verdana"/>
          <w:color w:val="000000"/>
        </w:rPr>
        <w:t>Užsakovas Darbus perka pagal poreikį ir nėra įsipareigojęs nupirkti viso bendro Darbų</w:t>
      </w:r>
      <w:r w:rsidR="0054110C" w:rsidRPr="00892B34">
        <w:rPr>
          <w:rFonts w:ascii="Verdana" w:hAnsi="Verdana"/>
          <w:color w:val="000000"/>
        </w:rPr>
        <w:t xml:space="preserve"> pozicijų ir/ar</w:t>
      </w:r>
      <w:r w:rsidRPr="00892B34">
        <w:rPr>
          <w:rFonts w:ascii="Verdana" w:hAnsi="Verdana"/>
          <w:color w:val="000000"/>
        </w:rPr>
        <w:t xml:space="preserve"> kiekio. Darbų kiekis gali būti mažesnis ar didesnis, ar atskirose pozicijose nurodyti Darbai visai neperkami.</w:t>
      </w:r>
    </w:p>
    <w:p w14:paraId="41380ED9" w14:textId="69C2F671" w:rsidR="002A5D95" w:rsidRPr="00892B34" w:rsidRDefault="002A5D95" w:rsidP="00AC3CD0">
      <w:pPr>
        <w:numPr>
          <w:ilvl w:val="0"/>
          <w:numId w:val="18"/>
        </w:numPr>
        <w:tabs>
          <w:tab w:val="left" w:pos="0"/>
          <w:tab w:val="left" w:pos="1134"/>
          <w:tab w:val="left" w:pos="1440"/>
          <w:tab w:val="left" w:pos="1670"/>
        </w:tabs>
        <w:ind w:left="0" w:firstLine="720"/>
        <w:jc w:val="both"/>
        <w:rPr>
          <w:rFonts w:ascii="Verdana" w:hAnsi="Verdana"/>
        </w:rPr>
      </w:pPr>
      <w:r w:rsidRPr="00892B34">
        <w:rPr>
          <w:rFonts w:ascii="Verdana" w:hAnsi="Verdana"/>
        </w:rPr>
        <w:lastRenderedPageBreak/>
        <w:t xml:space="preserve">Į </w:t>
      </w:r>
      <w:r w:rsidR="00831F29" w:rsidRPr="00892B34">
        <w:rPr>
          <w:rFonts w:ascii="Verdana" w:hAnsi="Verdana"/>
        </w:rPr>
        <w:t>Darbų įkainius</w:t>
      </w:r>
      <w:r w:rsidRPr="00892B34">
        <w:rPr>
          <w:rFonts w:ascii="Verdana" w:hAnsi="Verdana"/>
        </w:rPr>
        <w:t xml:space="preserve"> įeina darbo jėgos, mechanizmų, medžiagų kaina, mokesčiai, draudimo, transportavimo ir visos kitos, Rangovui priklausančios pagal Lietuvos Respublikos įstatymus ir kitus teisės aktus bei šią Sutartį, išlaidos.</w:t>
      </w:r>
    </w:p>
    <w:p w14:paraId="4FA100A0" w14:textId="77777777" w:rsidR="00D43DED" w:rsidRPr="00892B34" w:rsidRDefault="00D43DED" w:rsidP="00AC3CD0">
      <w:pPr>
        <w:numPr>
          <w:ilvl w:val="0"/>
          <w:numId w:val="18"/>
        </w:numPr>
        <w:tabs>
          <w:tab w:val="clear" w:pos="1521"/>
          <w:tab w:val="left" w:pos="0"/>
          <w:tab w:val="left" w:pos="1134"/>
          <w:tab w:val="left" w:pos="1701"/>
          <w:tab w:val="left" w:pos="1843"/>
        </w:tabs>
        <w:ind w:left="0" w:firstLine="709"/>
        <w:jc w:val="both"/>
        <w:rPr>
          <w:rFonts w:ascii="Verdana" w:hAnsi="Verdana"/>
        </w:rPr>
      </w:pPr>
      <w:r w:rsidRPr="00892B34">
        <w:rPr>
          <w:rFonts w:ascii="Verdana" w:hAnsi="Verdana"/>
        </w:rPr>
        <w:t>Sutarties priede „Rangovo pasiūlymas“ nurodyti Darbų įkainiai bus keičiami šiais atvejais:</w:t>
      </w:r>
    </w:p>
    <w:p w14:paraId="73BD1230" w14:textId="77777777" w:rsidR="00D43DED" w:rsidRPr="00892B34" w:rsidRDefault="00D43DED" w:rsidP="00AC3CD0">
      <w:pPr>
        <w:numPr>
          <w:ilvl w:val="1"/>
          <w:numId w:val="18"/>
        </w:numPr>
        <w:tabs>
          <w:tab w:val="left" w:pos="0"/>
          <w:tab w:val="left" w:pos="1260"/>
          <w:tab w:val="left" w:pos="1571"/>
        </w:tabs>
        <w:ind w:left="0" w:firstLine="709"/>
        <w:jc w:val="both"/>
        <w:rPr>
          <w:rFonts w:ascii="Verdana" w:hAnsi="Verdana"/>
        </w:rPr>
      </w:pPr>
      <w:r w:rsidRPr="00892B34">
        <w:rPr>
          <w:rFonts w:ascii="Verdana" w:hAnsi="Verdana"/>
        </w:rPr>
        <w:t>Darbų įkainiai gali būti peržiūrimi:</w:t>
      </w:r>
    </w:p>
    <w:p w14:paraId="27318077" w14:textId="77777777" w:rsidR="003137CF" w:rsidRPr="00892B34" w:rsidRDefault="00D43DED" w:rsidP="00AC3CD0">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rPr>
      </w:pPr>
      <w:r w:rsidRPr="00892B34">
        <w:rPr>
          <w:rFonts w:ascii="Verdana" w:hAnsi="Verdana"/>
          <w:sz w:val="24"/>
          <w:szCs w:val="24"/>
        </w:rPr>
        <w:t>dėl kainų lygio pokyčio bet kurios iš Šalių rašytiniu prašymu.</w:t>
      </w:r>
    </w:p>
    <w:p w14:paraId="1C8EC7AC" w14:textId="77777777" w:rsidR="003137CF" w:rsidRPr="00892B34" w:rsidRDefault="00D43DED" w:rsidP="00AC3CD0">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rPr>
      </w:pPr>
      <w:r w:rsidRPr="00892B34">
        <w:rPr>
          <w:rFonts w:ascii="Verdana" w:hAnsi="Verdana"/>
          <w:sz w:val="24"/>
          <w:szCs w:val="24"/>
        </w:rPr>
        <w:t>Peržiūros momentas yra Šalies prašymo kitai Šaliai peržiūrėti Sutarties įkainius gavimo diena.</w:t>
      </w:r>
    </w:p>
    <w:p w14:paraId="4A893154" w14:textId="77777777" w:rsidR="003137CF" w:rsidRPr="00892B34" w:rsidRDefault="002459D5" w:rsidP="00AC3CD0">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rPr>
      </w:pPr>
      <w:r w:rsidRPr="00892B34">
        <w:rPr>
          <w:rFonts w:ascii="Verdana" w:hAnsi="Verdana"/>
          <w:sz w:val="24"/>
          <w:szCs w:val="24"/>
        </w:rPr>
        <w:t xml:space="preserve">Rangovui mokėtinos sumos už Statybos darbus gali būti perskaičiuojamos, jeigu </w:t>
      </w:r>
      <w:r w:rsidR="00D43DED" w:rsidRPr="00892B34">
        <w:rPr>
          <w:rFonts w:ascii="Verdana" w:hAnsi="Verdana"/>
          <w:sz w:val="24"/>
          <w:szCs w:val="24"/>
          <w:lang w:val="lt-LT"/>
        </w:rPr>
        <w:t>Valstybės duomenų agentūra</w:t>
      </w:r>
      <w:r w:rsidRPr="00892B34">
        <w:rPr>
          <w:rFonts w:ascii="Verdana" w:hAnsi="Verdana"/>
          <w:sz w:val="24"/>
          <w:szCs w:val="24"/>
        </w:rPr>
        <w:t xml:space="preserve"> (</w:t>
      </w:r>
      <w:hyperlink r:id="rId32" w:history="1">
        <w:r w:rsidR="003137CF" w:rsidRPr="00892B34">
          <w:rPr>
            <w:rStyle w:val="Hipersaitas"/>
            <w:rFonts w:ascii="Verdana" w:hAnsi="Verdana"/>
            <w:sz w:val="24"/>
            <w:szCs w:val="24"/>
          </w:rPr>
          <w:t>https://vda.lrv.lt/lt/</w:t>
        </w:r>
      </w:hyperlink>
      <w:r w:rsidRPr="00892B34">
        <w:rPr>
          <w:rFonts w:ascii="Verdana" w:hAnsi="Verdana"/>
          <w:sz w:val="24"/>
          <w:szCs w:val="24"/>
        </w:rPr>
        <w:t>)</w:t>
      </w:r>
      <w:r w:rsidR="003137CF" w:rsidRPr="00892B34">
        <w:rPr>
          <w:rFonts w:ascii="Verdana" w:hAnsi="Verdana"/>
          <w:sz w:val="24"/>
          <w:szCs w:val="24"/>
          <w:lang w:val="lt-LT"/>
        </w:rPr>
        <w:t xml:space="preserve"> </w:t>
      </w:r>
      <w:r w:rsidRPr="00892B34">
        <w:rPr>
          <w:rFonts w:ascii="Verdana" w:hAnsi="Verdana"/>
          <w:sz w:val="24"/>
          <w:szCs w:val="24"/>
        </w:rPr>
        <w:t>kas mėnesį skelbiamo statybos sąnaudų elementų kainų indekso, labiausiai atitinkančio objekto rūšį, reikšmė pakinta daugiau kaip 0,05 per bet kurį Darbų vykdymo laikotarpį. Nurodyti indeksai, toliau kiekvienas atskirai vadinami Indeksu.</w:t>
      </w:r>
    </w:p>
    <w:p w14:paraId="52BD39D7" w14:textId="3506376D" w:rsidR="003137CF" w:rsidRPr="00892B34" w:rsidRDefault="003137CF" w:rsidP="00AC3CD0">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rPr>
      </w:pPr>
      <w:r w:rsidRPr="00892B34">
        <w:rPr>
          <w:rFonts w:ascii="Verdana" w:hAnsi="Verdana"/>
          <w:sz w:val="24"/>
          <w:szCs w:val="24"/>
        </w:rPr>
        <w:t>Darbų įkainiai perskaičiuojami dėl Indekso pokyčio, pagal Sutartį Darbų įkainių vertes padauginant iš Indekso pokyčio koeficiento, kuris apskaičiuojamas pagal toliau nurodytą formulę:</w:t>
      </w:r>
    </w:p>
    <w:p w14:paraId="3AA23296" w14:textId="038CFC71" w:rsidR="002459D5" w:rsidRPr="00892B34" w:rsidRDefault="002459D5" w:rsidP="00AC3CD0">
      <w:pPr>
        <w:pStyle w:val="Sraopastraipa"/>
        <w:tabs>
          <w:tab w:val="left" w:pos="567"/>
          <w:tab w:val="left" w:pos="1134"/>
          <w:tab w:val="left" w:pos="1418"/>
        </w:tabs>
        <w:spacing w:after="0" w:line="240" w:lineRule="auto"/>
        <w:ind w:left="709"/>
        <w:jc w:val="both"/>
        <w:rPr>
          <w:rFonts w:ascii="Verdana" w:hAnsi="Verdana"/>
          <w:sz w:val="24"/>
          <w:szCs w:val="24"/>
        </w:rPr>
      </w:pPr>
      <w:r w:rsidRPr="00892B34">
        <w:rPr>
          <w:rFonts w:ascii="Verdana" w:hAnsi="Verdana"/>
          <w:b/>
        </w:rPr>
        <w:t xml:space="preserve">K = </w:t>
      </w:r>
      <w:proofErr w:type="spellStart"/>
      <w:r w:rsidRPr="00892B34">
        <w:rPr>
          <w:rFonts w:ascii="Verdana" w:hAnsi="Verdana"/>
          <w:b/>
        </w:rPr>
        <w:t>IPb</w:t>
      </w:r>
      <w:proofErr w:type="spellEnd"/>
      <w:r w:rsidRPr="00892B34">
        <w:rPr>
          <w:rFonts w:ascii="Verdana" w:hAnsi="Verdana"/>
          <w:b/>
        </w:rPr>
        <w:t xml:space="preserve"> / </w:t>
      </w:r>
      <w:proofErr w:type="spellStart"/>
      <w:r w:rsidRPr="00892B34">
        <w:rPr>
          <w:rFonts w:ascii="Verdana" w:hAnsi="Verdana"/>
          <w:b/>
        </w:rPr>
        <w:t>IPr</w:t>
      </w:r>
      <w:proofErr w:type="spellEnd"/>
    </w:p>
    <w:p w14:paraId="7B7B7137" w14:textId="77777777" w:rsidR="002459D5" w:rsidRPr="00892B34" w:rsidRDefault="002459D5" w:rsidP="00892B34">
      <w:pPr>
        <w:ind w:firstLine="720"/>
        <w:jc w:val="both"/>
        <w:rPr>
          <w:rFonts w:ascii="Verdana" w:hAnsi="Verdana"/>
        </w:rPr>
      </w:pPr>
      <w:r w:rsidRPr="00892B34">
        <w:rPr>
          <w:rFonts w:ascii="Verdana" w:hAnsi="Verdana"/>
        </w:rPr>
        <w:t>Kur:</w:t>
      </w:r>
      <w:r w:rsidRPr="00892B34">
        <w:rPr>
          <w:rFonts w:ascii="Verdana" w:hAnsi="Verdana"/>
        </w:rPr>
        <w:tab/>
      </w:r>
    </w:p>
    <w:p w14:paraId="49B34B2F" w14:textId="77777777" w:rsidR="002459D5" w:rsidRPr="00892B34" w:rsidRDefault="002459D5" w:rsidP="00892B34">
      <w:pPr>
        <w:ind w:firstLine="720"/>
        <w:jc w:val="both"/>
        <w:rPr>
          <w:rFonts w:ascii="Verdana" w:hAnsi="Verdana"/>
        </w:rPr>
      </w:pPr>
      <w:r w:rsidRPr="00892B34">
        <w:rPr>
          <w:rFonts w:ascii="Verdana" w:hAnsi="Verdana"/>
        </w:rPr>
        <w:t>K – Indekso pokyčio koeficientas;</w:t>
      </w:r>
    </w:p>
    <w:p w14:paraId="7E581BD1" w14:textId="77777777" w:rsidR="002459D5" w:rsidRPr="00892B34" w:rsidRDefault="002459D5" w:rsidP="00892B34">
      <w:pPr>
        <w:ind w:firstLine="720"/>
        <w:jc w:val="both"/>
        <w:rPr>
          <w:rFonts w:ascii="Verdana" w:hAnsi="Verdana"/>
        </w:rPr>
      </w:pPr>
      <w:proofErr w:type="spellStart"/>
      <w:r w:rsidRPr="00892B34">
        <w:rPr>
          <w:rFonts w:ascii="Verdana" w:hAnsi="Verdana"/>
        </w:rPr>
        <w:t>IPr</w:t>
      </w:r>
      <w:proofErr w:type="spellEnd"/>
      <w:r w:rsidRPr="00892B34">
        <w:rPr>
          <w:rFonts w:ascii="Verdana" w:hAnsi="Verdana"/>
        </w:rPr>
        <w:t xml:space="preserve"> – Indekso reikšmė laikotarpio pradžioje;</w:t>
      </w:r>
    </w:p>
    <w:p w14:paraId="5681E83B" w14:textId="77777777" w:rsidR="003137CF" w:rsidRPr="00892B34" w:rsidRDefault="002459D5" w:rsidP="00892B34">
      <w:pPr>
        <w:ind w:firstLine="720"/>
        <w:jc w:val="both"/>
        <w:rPr>
          <w:rFonts w:ascii="Verdana" w:hAnsi="Verdana"/>
        </w:rPr>
      </w:pPr>
      <w:proofErr w:type="spellStart"/>
      <w:r w:rsidRPr="00892B34">
        <w:rPr>
          <w:rFonts w:ascii="Verdana" w:hAnsi="Verdana"/>
        </w:rPr>
        <w:t>IPb</w:t>
      </w:r>
      <w:proofErr w:type="spellEnd"/>
      <w:r w:rsidRPr="00892B34">
        <w:rPr>
          <w:rFonts w:ascii="Verdana" w:hAnsi="Verdana"/>
        </w:rPr>
        <w:t xml:space="preserve"> – Indekso reikšmė laikotarpio pabaigoje;</w:t>
      </w:r>
    </w:p>
    <w:p w14:paraId="60F21EDB" w14:textId="77777777" w:rsidR="003137CF" w:rsidRPr="00892B34" w:rsidRDefault="002459D5" w:rsidP="00AC3CD0">
      <w:pPr>
        <w:pStyle w:val="Sraopastraipa"/>
        <w:numPr>
          <w:ilvl w:val="2"/>
          <w:numId w:val="18"/>
        </w:numPr>
        <w:tabs>
          <w:tab w:val="clear" w:pos="1440"/>
          <w:tab w:val="left" w:pos="1560"/>
        </w:tabs>
        <w:spacing w:after="0" w:line="240" w:lineRule="auto"/>
        <w:ind w:left="0" w:firstLine="720"/>
        <w:jc w:val="both"/>
        <w:rPr>
          <w:rFonts w:ascii="Verdana" w:hAnsi="Verdana"/>
          <w:sz w:val="24"/>
          <w:szCs w:val="24"/>
        </w:rPr>
      </w:pPr>
      <w:r w:rsidRPr="00892B34">
        <w:rPr>
          <w:rFonts w:ascii="Verdana" w:hAnsi="Verdana"/>
          <w:sz w:val="24"/>
          <w:szCs w:val="24"/>
        </w:rPr>
        <w:t>Laikotarpis yra bet koks laikotarpis, kurio pradžia yra ne ankstesnė, negu pasiūlymų pateikimo Pirkime termino pabaigos diena, pabaiga ne vėlesnė, negu paskutiniojo Atliktų darbų akto pagal Sutartį sudarymo diena.</w:t>
      </w:r>
    </w:p>
    <w:p w14:paraId="2FC7729C" w14:textId="77777777" w:rsidR="003137CF" w:rsidRPr="00892B34" w:rsidRDefault="002459D5" w:rsidP="00AC3CD0">
      <w:pPr>
        <w:pStyle w:val="Sraopastraipa"/>
        <w:numPr>
          <w:ilvl w:val="2"/>
          <w:numId w:val="18"/>
        </w:numPr>
        <w:tabs>
          <w:tab w:val="clear" w:pos="1440"/>
          <w:tab w:val="left" w:pos="1560"/>
        </w:tabs>
        <w:spacing w:after="0" w:line="240" w:lineRule="auto"/>
        <w:ind w:left="0" w:firstLine="720"/>
        <w:jc w:val="both"/>
        <w:rPr>
          <w:rFonts w:ascii="Verdana" w:hAnsi="Verdana"/>
          <w:sz w:val="24"/>
          <w:szCs w:val="24"/>
        </w:rPr>
      </w:pPr>
      <w:r w:rsidRPr="00892B34">
        <w:rPr>
          <w:rFonts w:ascii="Verdana" w:hAnsi="Verdana"/>
          <w:sz w:val="24"/>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952E291" w14:textId="77777777" w:rsidR="003137CF" w:rsidRPr="00892B34" w:rsidRDefault="002459D5" w:rsidP="00AC3CD0">
      <w:pPr>
        <w:pStyle w:val="Sraopastraipa"/>
        <w:numPr>
          <w:ilvl w:val="2"/>
          <w:numId w:val="18"/>
        </w:numPr>
        <w:tabs>
          <w:tab w:val="clear" w:pos="1440"/>
          <w:tab w:val="left" w:pos="1560"/>
        </w:tabs>
        <w:spacing w:after="0" w:line="240" w:lineRule="auto"/>
        <w:ind w:left="0" w:firstLine="720"/>
        <w:jc w:val="both"/>
        <w:rPr>
          <w:rFonts w:ascii="Verdana" w:hAnsi="Verdana"/>
          <w:sz w:val="24"/>
          <w:szCs w:val="24"/>
        </w:rPr>
      </w:pPr>
      <w:r w:rsidRPr="00892B34">
        <w:rPr>
          <w:rFonts w:ascii="Verdana" w:hAnsi="Verdana"/>
          <w:sz w:val="24"/>
          <w:szCs w:val="24"/>
        </w:rPr>
        <w:t>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5EEF2B4" w14:textId="77777777" w:rsidR="003137CF" w:rsidRPr="00892B34" w:rsidRDefault="002459D5" w:rsidP="00AC3CD0">
      <w:pPr>
        <w:pStyle w:val="Sraopastraipa"/>
        <w:numPr>
          <w:ilvl w:val="2"/>
          <w:numId w:val="18"/>
        </w:numPr>
        <w:tabs>
          <w:tab w:val="clear" w:pos="1440"/>
          <w:tab w:val="left" w:pos="1560"/>
        </w:tabs>
        <w:spacing w:after="0" w:line="240" w:lineRule="auto"/>
        <w:ind w:left="0" w:firstLine="720"/>
        <w:jc w:val="both"/>
        <w:rPr>
          <w:rFonts w:ascii="Verdana" w:hAnsi="Verdana"/>
          <w:sz w:val="24"/>
          <w:szCs w:val="24"/>
        </w:rPr>
      </w:pPr>
      <w:r w:rsidRPr="00892B34">
        <w:rPr>
          <w:rFonts w:ascii="Verdana" w:hAnsi="Verdana"/>
          <w:sz w:val="24"/>
          <w:szCs w:val="24"/>
        </w:rPr>
        <w:t>Vėlesnis kainų arba įkainių perskaičiavimas negali apimti laikotarpio, už kurį jau buvo atliktas perskaičiavimas.</w:t>
      </w:r>
    </w:p>
    <w:p w14:paraId="3D3C1BF0" w14:textId="3847CF78" w:rsidR="002459D5" w:rsidRPr="00892B34" w:rsidRDefault="002459D5" w:rsidP="00AC3CD0">
      <w:pPr>
        <w:pStyle w:val="Sraopastraipa"/>
        <w:numPr>
          <w:ilvl w:val="2"/>
          <w:numId w:val="18"/>
        </w:numPr>
        <w:tabs>
          <w:tab w:val="clear" w:pos="1440"/>
          <w:tab w:val="left" w:pos="1560"/>
        </w:tabs>
        <w:spacing w:after="0" w:line="240" w:lineRule="auto"/>
        <w:ind w:left="0" w:firstLine="720"/>
        <w:jc w:val="both"/>
        <w:rPr>
          <w:rFonts w:ascii="Verdana" w:hAnsi="Verdana"/>
          <w:sz w:val="24"/>
          <w:szCs w:val="24"/>
        </w:rPr>
      </w:pPr>
      <w:r w:rsidRPr="00892B34">
        <w:rPr>
          <w:rFonts w:ascii="Verdana" w:hAnsi="Verdana"/>
          <w:sz w:val="24"/>
          <w:szCs w:val="24"/>
        </w:rPr>
        <w:t xml:space="preserve">Jeigu Darbai vėluoja dėl priežasčių, dėl kurių Rangovas neįgyja teisės į Darbų terminų pratęsimą, uždelstų Statybos darbų kaina (įkainiai) </w:t>
      </w:r>
      <w:r w:rsidRPr="00892B34">
        <w:rPr>
          <w:rFonts w:ascii="Verdana" w:hAnsi="Verdana"/>
          <w:sz w:val="24"/>
          <w:szCs w:val="24"/>
        </w:rPr>
        <w:lastRenderedPageBreak/>
        <w:t>neperskaičiuojama dėl kainų lygio kilimo (kai Indekso pokyčio koeficientas yra didesnis nei 1,05), bet turi būti perskaičiuojama dėl kainų lygio kritimo (kai Indekso pokyčio koeficientas yra mažesnis nei 0,95).</w:t>
      </w:r>
    </w:p>
    <w:p w14:paraId="46088820" w14:textId="492083C2" w:rsidR="002459D5" w:rsidRPr="00892B34" w:rsidRDefault="002459D5" w:rsidP="00AC3CD0">
      <w:pPr>
        <w:pStyle w:val="Sraopastraipa"/>
        <w:numPr>
          <w:ilvl w:val="1"/>
          <w:numId w:val="18"/>
        </w:numPr>
        <w:tabs>
          <w:tab w:val="left" w:pos="567"/>
          <w:tab w:val="left" w:pos="1134"/>
          <w:tab w:val="left" w:pos="1418"/>
        </w:tabs>
        <w:spacing w:after="0" w:line="240" w:lineRule="auto"/>
        <w:ind w:left="0" w:firstLine="709"/>
        <w:jc w:val="both"/>
        <w:rPr>
          <w:rFonts w:ascii="Verdana" w:hAnsi="Verdana"/>
          <w:sz w:val="24"/>
          <w:szCs w:val="24"/>
        </w:rPr>
      </w:pPr>
      <w:r w:rsidRPr="00892B34">
        <w:rPr>
          <w:rFonts w:ascii="Verdana" w:hAnsi="Verdana"/>
          <w:sz w:val="24"/>
          <w:szCs w:val="24"/>
        </w:rPr>
        <w:t>Susitarimai dėl peržiūros ir kiekio (apimties) turi būti įforminti raštu, pagrįsti dokumentais, Šalių suderinti ir laikomi sudėtine Sutarties dalimi.</w:t>
      </w:r>
    </w:p>
    <w:p w14:paraId="43117DB3" w14:textId="05A87058" w:rsidR="003137CF" w:rsidRPr="00892B34" w:rsidRDefault="003137CF" w:rsidP="00AC3CD0">
      <w:pPr>
        <w:numPr>
          <w:ilvl w:val="1"/>
          <w:numId w:val="18"/>
        </w:numPr>
        <w:tabs>
          <w:tab w:val="left" w:pos="0"/>
          <w:tab w:val="left" w:pos="1260"/>
        </w:tabs>
        <w:ind w:left="0" w:firstLine="709"/>
        <w:jc w:val="both"/>
        <w:rPr>
          <w:rStyle w:val="FontStyle23"/>
          <w:rFonts w:ascii="Verdana" w:eastAsia="Calibri" w:hAnsi="Verdana"/>
          <w:color w:val="auto"/>
          <w:sz w:val="24"/>
          <w:szCs w:val="22"/>
          <w:lang w:val="x-none"/>
        </w:rPr>
      </w:pPr>
      <w:r w:rsidRPr="00892B34">
        <w:rPr>
          <w:rStyle w:val="FontStyle23"/>
          <w:rFonts w:ascii="Verdana" w:hAnsi="Verdana"/>
          <w:sz w:val="24"/>
        </w:rPr>
        <w:t>kai peržiūra, neatsižvelgiant į jos vertę, nėra laikoma esminiu Sutarties pakeitimu pagal Lietuvos Respublikos viešųjų pirkimų įstatymo 89 straipsnio 4 dalį.</w:t>
      </w:r>
    </w:p>
    <w:p w14:paraId="254183F2" w14:textId="1C883A90" w:rsidR="003137CF" w:rsidRPr="00892B34" w:rsidRDefault="003137CF" w:rsidP="00AC3CD0">
      <w:pPr>
        <w:numPr>
          <w:ilvl w:val="1"/>
          <w:numId w:val="18"/>
        </w:numPr>
        <w:tabs>
          <w:tab w:val="left" w:pos="0"/>
          <w:tab w:val="left" w:pos="1260"/>
        </w:tabs>
        <w:ind w:left="0" w:firstLine="709"/>
        <w:jc w:val="both"/>
        <w:rPr>
          <w:rStyle w:val="FontStyle23"/>
          <w:rFonts w:ascii="Verdana" w:hAnsi="Verdana"/>
          <w:sz w:val="24"/>
        </w:rPr>
      </w:pPr>
      <w:r w:rsidRPr="00892B34">
        <w:rPr>
          <w:rStyle w:val="FontStyle23"/>
          <w:rFonts w:ascii="Verdana" w:hAnsi="Verdana"/>
          <w:sz w:val="24"/>
        </w:rPr>
        <w:t>kai Sutarties galiojimo laikotarpiu pasikeičia pridėtinės vertės mokestis (toliau – PVM). Pasikeitus PVM, už darbus, atliktus po naujo PVM tarifo įsigaliojimo, atsiskaitoma</w:t>
      </w:r>
      <w:r w:rsidRPr="00892B34">
        <w:rPr>
          <w:rFonts w:ascii="Verdana" w:hAnsi="Verdana"/>
        </w:rPr>
        <w:t xml:space="preserve"> taikant naują PVM tarifą.</w:t>
      </w:r>
    </w:p>
    <w:p w14:paraId="4F3A6A3F" w14:textId="77777777" w:rsidR="002459D5" w:rsidRPr="00892B34" w:rsidRDefault="002459D5" w:rsidP="00892B34">
      <w:pPr>
        <w:numPr>
          <w:ilvl w:val="0"/>
          <w:numId w:val="33"/>
        </w:numPr>
        <w:tabs>
          <w:tab w:val="left" w:pos="1134"/>
          <w:tab w:val="left" w:pos="1521"/>
        </w:tabs>
        <w:ind w:left="0" w:firstLine="709"/>
        <w:contextualSpacing/>
        <w:jc w:val="both"/>
        <w:rPr>
          <w:rFonts w:ascii="Verdana" w:hAnsi="Verdana"/>
          <w:color w:val="000000"/>
        </w:rPr>
      </w:pPr>
      <w:r w:rsidRPr="00892B34">
        <w:rPr>
          <w:rFonts w:ascii="Verdana" w:hAnsi="Verdana"/>
          <w:color w:val="000000"/>
        </w:rPr>
        <w:t>Susitarimai dėl peržiūros turi būti įforminti raštu, pagrįsti dokumentais, Šalių suderinti ir laikomi sudėtine Sutarties dalimi.</w:t>
      </w:r>
    </w:p>
    <w:p w14:paraId="72319668" w14:textId="2E5D0A6D" w:rsidR="002459D5" w:rsidRDefault="002459D5" w:rsidP="00892B34">
      <w:pPr>
        <w:numPr>
          <w:ilvl w:val="0"/>
          <w:numId w:val="33"/>
        </w:numPr>
        <w:tabs>
          <w:tab w:val="left" w:pos="1134"/>
          <w:tab w:val="left" w:pos="1521"/>
        </w:tabs>
        <w:ind w:left="0" w:firstLine="709"/>
        <w:contextualSpacing/>
        <w:jc w:val="both"/>
        <w:rPr>
          <w:rFonts w:ascii="Verdana" w:hAnsi="Verdana"/>
          <w:color w:val="000000"/>
        </w:rPr>
      </w:pPr>
      <w:r w:rsidRPr="00892B34">
        <w:rPr>
          <w:rFonts w:ascii="Verdana" w:hAnsi="Verdana"/>
          <w:color w:val="000000"/>
        </w:rPr>
        <w:t xml:space="preserve">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 </w:t>
      </w:r>
    </w:p>
    <w:p w14:paraId="7896F1E7" w14:textId="34EA002B" w:rsidR="00232672" w:rsidRDefault="00232672" w:rsidP="00892B34">
      <w:pPr>
        <w:numPr>
          <w:ilvl w:val="0"/>
          <w:numId w:val="33"/>
        </w:numPr>
        <w:tabs>
          <w:tab w:val="left" w:pos="1134"/>
          <w:tab w:val="left" w:pos="1521"/>
        </w:tabs>
        <w:ind w:left="0" w:firstLine="709"/>
        <w:contextualSpacing/>
        <w:jc w:val="both"/>
        <w:rPr>
          <w:rFonts w:ascii="Verdana" w:hAnsi="Verdana"/>
          <w:color w:val="000000"/>
        </w:rPr>
      </w:pPr>
      <w:r w:rsidRPr="00232672">
        <w:rPr>
          <w:rFonts w:ascii="Verdana" w:hAnsi="Verdana"/>
          <w:color w:val="000000"/>
        </w:rPr>
        <w:t>Papildomiems Darbams įsigyti taikoma kintamo įkainio kainodara.</w:t>
      </w:r>
    </w:p>
    <w:p w14:paraId="06A0DBB7" w14:textId="72FD0D2E" w:rsidR="00232672" w:rsidRPr="00892B34" w:rsidRDefault="00232672" w:rsidP="00892B34">
      <w:pPr>
        <w:numPr>
          <w:ilvl w:val="0"/>
          <w:numId w:val="33"/>
        </w:numPr>
        <w:tabs>
          <w:tab w:val="left" w:pos="1134"/>
          <w:tab w:val="left" w:pos="1521"/>
        </w:tabs>
        <w:ind w:left="0" w:firstLine="709"/>
        <w:contextualSpacing/>
        <w:jc w:val="both"/>
        <w:rPr>
          <w:rFonts w:ascii="Verdana" w:hAnsi="Verdana"/>
          <w:color w:val="000000"/>
        </w:rPr>
      </w:pPr>
      <w:r w:rsidRPr="00232672">
        <w:rPr>
          <w:rFonts w:ascii="Verdana" w:hAnsi="Verdana"/>
          <w:color w:val="000000"/>
        </w:rPr>
        <w:t xml:space="preserve">Papildomų darbų įkainiui apskaičiuoti vadovaujamasi Rekomendacijomis dėl statinių statybos skaičiuojamųjų kainų </w:t>
      </w:r>
      <w:r w:rsidRPr="00232672">
        <w:rPr>
          <w:rFonts w:ascii="Verdana" w:eastAsia="Times New Roman" w:hAnsi="Verdana"/>
          <w:color w:val="auto"/>
          <w:lang w:eastAsia="lt-LT"/>
        </w:rPr>
        <w:t>nustatymo</w:t>
      </w:r>
      <w:r w:rsidRPr="00232672">
        <w:rPr>
          <w:rFonts w:ascii="Verdana" w:eastAsia="Times New Roman" w:hAnsi="Verdana"/>
          <w:color w:val="auto"/>
          <w:vertAlign w:val="superscript"/>
          <w:lang w:eastAsia="lt-LT"/>
        </w:rPr>
        <w:footnoteReference w:id="5"/>
      </w:r>
      <w:r w:rsidRPr="00232672">
        <w:rPr>
          <w:rFonts w:ascii="Verdana" w:eastAsia="Times New Roman" w:hAnsi="Verdana"/>
          <w:color w:val="auto"/>
          <w:lang w:eastAsia="lt-LT"/>
        </w:rPr>
        <w:t xml:space="preserve"> </w:t>
      </w:r>
      <w:r w:rsidRPr="00232672">
        <w:rPr>
          <w:rFonts w:ascii="Verdana" w:hAnsi="Verdana"/>
          <w:color w:val="000000"/>
        </w:rPr>
        <w:t xml:space="preserve"> (toliau – Rekomendacijos). Įkainis skaičiuojamas iš Užsakymo pateikimo metu aktualioje (naujausioje) Rekomendacijų redakcijoje nurodytų įkainių atimant nuolaidą, kuri nurodyta Rangovo pasiūlyme, t. y. __ proc.</w:t>
      </w:r>
    </w:p>
    <w:p w14:paraId="2AC1F195" w14:textId="77777777" w:rsidR="00133F46" w:rsidRPr="00892B34" w:rsidRDefault="00133F46" w:rsidP="00AC3CD0">
      <w:pPr>
        <w:tabs>
          <w:tab w:val="left" w:pos="0"/>
          <w:tab w:val="left" w:pos="1260"/>
          <w:tab w:val="left" w:pos="1440"/>
          <w:tab w:val="left" w:pos="1670"/>
        </w:tabs>
        <w:ind w:left="720"/>
        <w:jc w:val="both"/>
        <w:rPr>
          <w:rFonts w:ascii="Verdana" w:hAnsi="Verdana"/>
        </w:rPr>
      </w:pPr>
    </w:p>
    <w:p w14:paraId="56C1D118" w14:textId="6D5DB9EB" w:rsidR="002A5D95" w:rsidRPr="00892B34" w:rsidRDefault="002A5D95" w:rsidP="00AC3CD0">
      <w:pPr>
        <w:pStyle w:val="Sraopastraipa"/>
        <w:numPr>
          <w:ilvl w:val="0"/>
          <w:numId w:val="17"/>
        </w:numPr>
        <w:spacing w:after="0" w:line="240" w:lineRule="auto"/>
        <w:jc w:val="center"/>
        <w:rPr>
          <w:rFonts w:ascii="Verdana" w:eastAsia="Arial Unicode MS" w:hAnsi="Verdana"/>
          <w:b/>
          <w:color w:val="00000A"/>
          <w:sz w:val="24"/>
          <w:szCs w:val="24"/>
          <w:lang w:val="lt-LT"/>
        </w:rPr>
      </w:pPr>
      <w:r w:rsidRPr="00892B34">
        <w:rPr>
          <w:rFonts w:ascii="Verdana" w:eastAsia="Arial Unicode MS" w:hAnsi="Verdana"/>
          <w:b/>
          <w:color w:val="00000A"/>
          <w:sz w:val="24"/>
          <w:szCs w:val="24"/>
          <w:lang w:val="lt-LT"/>
        </w:rPr>
        <w:t>DARBŲ ATLIKIMO TERMINAI</w:t>
      </w:r>
    </w:p>
    <w:p w14:paraId="3FB24F94" w14:textId="77777777" w:rsidR="00133F46" w:rsidRPr="00892B34" w:rsidRDefault="00133F46" w:rsidP="00892B34">
      <w:pPr>
        <w:pStyle w:val="Sraopastraipa"/>
        <w:spacing w:after="0" w:line="240" w:lineRule="auto"/>
        <w:rPr>
          <w:rFonts w:ascii="Verdana" w:eastAsia="Arial Unicode MS" w:hAnsi="Verdana"/>
          <w:b/>
          <w:color w:val="00000A"/>
          <w:sz w:val="24"/>
          <w:szCs w:val="24"/>
          <w:lang w:val="lt-LT"/>
        </w:rPr>
      </w:pPr>
    </w:p>
    <w:p w14:paraId="55EA5503" w14:textId="2AB18E43" w:rsidR="00DA3678" w:rsidRPr="00892B34" w:rsidRDefault="00DA3678" w:rsidP="00892B34">
      <w:pPr>
        <w:pStyle w:val="Sraopastraipa"/>
        <w:numPr>
          <w:ilvl w:val="0"/>
          <w:numId w:val="33"/>
        </w:numPr>
        <w:tabs>
          <w:tab w:val="left" w:pos="0"/>
          <w:tab w:val="left" w:pos="1260"/>
          <w:tab w:val="left" w:pos="1440"/>
          <w:tab w:val="left" w:pos="1521"/>
          <w:tab w:val="left" w:pos="1670"/>
        </w:tabs>
        <w:spacing w:after="0" w:line="240" w:lineRule="auto"/>
        <w:ind w:left="0" w:firstLine="709"/>
        <w:jc w:val="both"/>
        <w:rPr>
          <w:rFonts w:ascii="Verdana" w:hAnsi="Verdana"/>
          <w:color w:val="000000"/>
          <w:sz w:val="24"/>
          <w:szCs w:val="24"/>
        </w:rPr>
      </w:pPr>
      <w:r w:rsidRPr="00892B34">
        <w:rPr>
          <w:rFonts w:ascii="Verdana" w:hAnsi="Verdana"/>
          <w:color w:val="000000"/>
          <w:sz w:val="24"/>
          <w:szCs w:val="24"/>
        </w:rPr>
        <w:t>Sutartis įsigalioja, kai tiekėjas pateikia Perkančiajai organizacijai sutarties įvykdymo užtikrinimą, ir galioja, kol Perkančioji organizacija nuperka Darbų už pradinės sutarties vertę, bet ne ilgiau kaip</w:t>
      </w:r>
      <w:r w:rsidR="008E5235" w:rsidRPr="00892B34">
        <w:rPr>
          <w:rFonts w:ascii="Verdana" w:hAnsi="Verdana"/>
          <w:color w:val="000000"/>
          <w:sz w:val="24"/>
          <w:szCs w:val="24"/>
        </w:rPr>
        <w:t xml:space="preserve"> 37</w:t>
      </w:r>
      <w:r w:rsidRPr="00892B34">
        <w:rPr>
          <w:rFonts w:ascii="Verdana" w:hAnsi="Verdana"/>
          <w:color w:val="000000"/>
          <w:sz w:val="24"/>
          <w:szCs w:val="24"/>
        </w:rPr>
        <w:t xml:space="preserve"> (</w:t>
      </w:r>
      <w:r w:rsidR="008E5235" w:rsidRPr="00892B34">
        <w:rPr>
          <w:rFonts w:ascii="Verdana" w:hAnsi="Verdana"/>
          <w:color w:val="000000"/>
          <w:sz w:val="24"/>
          <w:szCs w:val="24"/>
        </w:rPr>
        <w:t>trisdešimt septynis</w:t>
      </w:r>
      <w:r w:rsidRPr="00892B34">
        <w:rPr>
          <w:rFonts w:ascii="Verdana" w:hAnsi="Verdana"/>
          <w:color w:val="000000"/>
          <w:sz w:val="24"/>
          <w:szCs w:val="24"/>
        </w:rPr>
        <w:t>) mėn. arba kol šalys sutaria ją nutraukti įstatymų ar sutartyje nustatytais atvejais, arba kol sutarties galiojimas pasibaigia (visiškai įvykdomi įsipareigojimai).</w:t>
      </w:r>
    </w:p>
    <w:p w14:paraId="2E442682" w14:textId="6B9C7A48" w:rsidR="00DA3678" w:rsidRDefault="00DA3678" w:rsidP="00892B34">
      <w:pPr>
        <w:pStyle w:val="Sraopastraipa"/>
        <w:numPr>
          <w:ilvl w:val="0"/>
          <w:numId w:val="33"/>
        </w:numPr>
        <w:tabs>
          <w:tab w:val="left" w:pos="0"/>
          <w:tab w:val="left" w:pos="1260"/>
          <w:tab w:val="left" w:pos="1440"/>
          <w:tab w:val="left" w:pos="1521"/>
          <w:tab w:val="left" w:pos="1670"/>
        </w:tabs>
        <w:spacing w:after="0" w:line="240" w:lineRule="auto"/>
        <w:ind w:left="0" w:firstLine="709"/>
        <w:jc w:val="both"/>
        <w:rPr>
          <w:rFonts w:ascii="Verdana" w:hAnsi="Verdana"/>
          <w:color w:val="000000"/>
          <w:sz w:val="24"/>
          <w:szCs w:val="24"/>
        </w:rPr>
      </w:pPr>
      <w:r w:rsidRPr="00892B34">
        <w:rPr>
          <w:rFonts w:ascii="Verdana" w:hAnsi="Verdana"/>
          <w:color w:val="000000"/>
          <w:sz w:val="24"/>
          <w:szCs w:val="24"/>
        </w:rPr>
        <w:t xml:space="preserve">Sutarties terminą sudaro: Darbų atlikimo terminas </w:t>
      </w:r>
      <w:r w:rsidR="008E5235" w:rsidRPr="00892B34">
        <w:rPr>
          <w:rFonts w:ascii="Verdana" w:hAnsi="Verdana"/>
          <w:color w:val="000000"/>
          <w:sz w:val="24"/>
          <w:szCs w:val="24"/>
        </w:rPr>
        <w:t>36</w:t>
      </w:r>
      <w:r w:rsidRPr="00892B34">
        <w:rPr>
          <w:rFonts w:ascii="Verdana" w:hAnsi="Verdana"/>
          <w:color w:val="000000"/>
          <w:sz w:val="24"/>
          <w:szCs w:val="24"/>
        </w:rPr>
        <w:t xml:space="preserve"> mėn. bei apmokėjimo už atliktus Darbus terminas – 30 kalendorinių dienų.</w:t>
      </w:r>
    </w:p>
    <w:p w14:paraId="378A81CB" w14:textId="6AC70E52" w:rsidR="009320B1" w:rsidRPr="00892B34" w:rsidRDefault="009320B1" w:rsidP="00892B34">
      <w:pPr>
        <w:pStyle w:val="Sraopastraipa"/>
        <w:numPr>
          <w:ilvl w:val="0"/>
          <w:numId w:val="33"/>
        </w:numPr>
        <w:tabs>
          <w:tab w:val="left" w:pos="0"/>
          <w:tab w:val="left" w:pos="1260"/>
          <w:tab w:val="left" w:pos="1440"/>
          <w:tab w:val="left" w:pos="1521"/>
          <w:tab w:val="left" w:pos="1670"/>
        </w:tabs>
        <w:spacing w:after="0" w:line="240" w:lineRule="auto"/>
        <w:ind w:left="0" w:firstLine="709"/>
        <w:jc w:val="both"/>
        <w:rPr>
          <w:rFonts w:ascii="Verdana" w:hAnsi="Verdana"/>
          <w:color w:val="000000"/>
          <w:sz w:val="24"/>
          <w:szCs w:val="24"/>
        </w:rPr>
      </w:pPr>
      <w:r w:rsidRPr="009320B1">
        <w:rPr>
          <w:rFonts w:ascii="Verdana" w:eastAsia="Arial Unicode MS" w:hAnsi="Verdana"/>
          <w:color w:val="00000A"/>
          <w:sz w:val="24"/>
          <w:szCs w:val="24"/>
          <w:lang w:val="lt-LT"/>
        </w:rPr>
        <w:t xml:space="preserve">Darbus konkrečiame objekte Rangovas įsipareigoja atlikti per </w:t>
      </w:r>
      <w:r>
        <w:rPr>
          <w:rFonts w:ascii="Verdana" w:eastAsia="Arial Unicode MS" w:hAnsi="Verdana"/>
          <w:color w:val="00000A"/>
          <w:sz w:val="24"/>
          <w:szCs w:val="24"/>
          <w:lang w:val="lt-LT"/>
        </w:rPr>
        <w:t>3</w:t>
      </w:r>
      <w:r w:rsidRPr="009320B1">
        <w:rPr>
          <w:rFonts w:ascii="Verdana" w:eastAsia="Arial Unicode MS" w:hAnsi="Verdana"/>
          <w:color w:val="00000A"/>
          <w:sz w:val="24"/>
          <w:szCs w:val="24"/>
          <w:lang w:val="lt-LT"/>
        </w:rPr>
        <w:t xml:space="preserve"> </w:t>
      </w:r>
      <w:r>
        <w:rPr>
          <w:rFonts w:ascii="Verdana" w:eastAsia="Arial Unicode MS" w:hAnsi="Verdana"/>
          <w:color w:val="00000A"/>
          <w:sz w:val="24"/>
          <w:szCs w:val="24"/>
          <w:lang w:val="lt-LT"/>
        </w:rPr>
        <w:t>(tris</w:t>
      </w:r>
      <w:r w:rsidRPr="009320B1">
        <w:rPr>
          <w:rFonts w:ascii="Verdana" w:eastAsia="Arial Unicode MS" w:hAnsi="Verdana"/>
          <w:color w:val="00000A"/>
          <w:sz w:val="24"/>
          <w:szCs w:val="24"/>
          <w:lang w:val="lt-LT"/>
        </w:rPr>
        <w:t>) mėn. nuo Užsakovo paraiškos datos</w:t>
      </w:r>
      <w:r>
        <w:rPr>
          <w:rFonts w:ascii="Verdana" w:eastAsia="Arial Unicode MS" w:hAnsi="Verdana"/>
          <w:color w:val="00000A"/>
          <w:sz w:val="24"/>
          <w:szCs w:val="24"/>
          <w:lang w:val="lt-LT"/>
        </w:rPr>
        <w:t>.</w:t>
      </w:r>
    </w:p>
    <w:p w14:paraId="73932324" w14:textId="632DC2E5" w:rsidR="00D74033" w:rsidRPr="00892B34" w:rsidRDefault="00D74033" w:rsidP="00892B34">
      <w:pPr>
        <w:numPr>
          <w:ilvl w:val="0"/>
          <w:numId w:val="33"/>
        </w:numPr>
        <w:tabs>
          <w:tab w:val="left" w:pos="1260"/>
        </w:tabs>
        <w:suppressAutoHyphens/>
        <w:ind w:left="0" w:firstLine="709"/>
        <w:jc w:val="both"/>
        <w:rPr>
          <w:rFonts w:ascii="Verdana" w:hAnsi="Verdana"/>
          <w:bCs/>
          <w:color w:val="000000"/>
        </w:rPr>
      </w:pPr>
      <w:r w:rsidRPr="00892B34">
        <w:rPr>
          <w:rFonts w:ascii="Verdana" w:hAnsi="Verdana"/>
        </w:rPr>
        <w:t>Rangovui baigus Darbus, Užsakovas priima atliktus Darbus pagal atliktų Darbų aktą jį pasirašydamas. Pretenzijas, jei tokių yra, Užsakovas raštu pateikia Rangovui per 5 (penkias) darbo dienas nuo Darbų atlikimo pabaigos. Jei Užsakovas vilkina atliktų Darbų</w:t>
      </w:r>
      <w:r w:rsidRPr="00892B34">
        <w:rPr>
          <w:rFonts w:ascii="Verdana" w:hAnsi="Verdana"/>
          <w:color w:val="000000"/>
        </w:rPr>
        <w:t xml:space="preserve"> akto pasirašymą ilgiau nei 5 (penkios) darbo dienas, nuo Darbų atlikimo pabaigos, Rangovas vienašališkai sudaro komisiją iš 3 (trijų) asmenų, kuri konstatuoja Darbų įvykdymą ir užfiksuoja tai Darbų perdavimo akte, kuris </w:t>
      </w:r>
      <w:r w:rsidRPr="00892B34">
        <w:rPr>
          <w:rFonts w:ascii="Verdana" w:hAnsi="Verdana"/>
          <w:bCs/>
          <w:color w:val="000000"/>
        </w:rPr>
        <w:t xml:space="preserve">tampa pagrindu PVM sąskaitai faktūrai už atliktus Darbus išrašyti. </w:t>
      </w:r>
    </w:p>
    <w:p w14:paraId="6EB81635" w14:textId="77777777" w:rsidR="00D74033" w:rsidRPr="00892B34" w:rsidRDefault="00D74033" w:rsidP="00892B34">
      <w:pPr>
        <w:numPr>
          <w:ilvl w:val="0"/>
          <w:numId w:val="33"/>
        </w:numPr>
        <w:tabs>
          <w:tab w:val="left" w:pos="1260"/>
        </w:tabs>
        <w:suppressAutoHyphens/>
        <w:ind w:left="0" w:firstLine="709"/>
        <w:jc w:val="both"/>
        <w:rPr>
          <w:rFonts w:ascii="Verdana" w:hAnsi="Verdana"/>
          <w:bCs/>
          <w:color w:val="000000"/>
        </w:rPr>
      </w:pPr>
      <w:r w:rsidRPr="00892B34">
        <w:rPr>
          <w:rFonts w:ascii="Verdana" w:hAnsi="Verdana"/>
          <w:bCs/>
          <w:color w:val="000000"/>
        </w:rPr>
        <w:lastRenderedPageBreak/>
        <w:t>Po atliktų Darbų akto pasirašymo, ne vėliau kaip per 3 (tris) darbo dienas Rangovas pateikia Užsakovui PVM sąskaitą faktūrą už faktiškai atliktus Darbus.</w:t>
      </w:r>
    </w:p>
    <w:p w14:paraId="6BDBE42D" w14:textId="226C17DE" w:rsidR="008F588E" w:rsidRPr="00892B34" w:rsidRDefault="008F588E" w:rsidP="00AC3CD0">
      <w:pPr>
        <w:pStyle w:val="Sraopastraipa"/>
        <w:tabs>
          <w:tab w:val="left" w:pos="0"/>
          <w:tab w:val="left" w:pos="1260"/>
          <w:tab w:val="left" w:pos="1440"/>
          <w:tab w:val="left" w:pos="1521"/>
          <w:tab w:val="left" w:pos="1670"/>
        </w:tabs>
        <w:spacing w:after="0" w:line="240" w:lineRule="auto"/>
        <w:ind w:left="709"/>
        <w:jc w:val="both"/>
        <w:rPr>
          <w:rFonts w:ascii="Verdana" w:hAnsi="Verdana"/>
        </w:rPr>
      </w:pPr>
    </w:p>
    <w:p w14:paraId="15171505" w14:textId="6D9AA57A" w:rsidR="002A5D95" w:rsidRPr="00892B34" w:rsidRDefault="002A5D95" w:rsidP="00AC3CD0">
      <w:pPr>
        <w:pStyle w:val="Sraopastraipa"/>
        <w:numPr>
          <w:ilvl w:val="0"/>
          <w:numId w:val="17"/>
        </w:numPr>
        <w:spacing w:after="0" w:line="240" w:lineRule="auto"/>
        <w:jc w:val="center"/>
        <w:rPr>
          <w:rFonts w:ascii="Verdana" w:eastAsia="Arial Unicode MS" w:hAnsi="Verdana"/>
          <w:b/>
          <w:color w:val="00000A"/>
          <w:sz w:val="24"/>
          <w:szCs w:val="24"/>
          <w:lang w:val="lt-LT"/>
        </w:rPr>
      </w:pPr>
      <w:r w:rsidRPr="00892B34">
        <w:rPr>
          <w:rFonts w:ascii="Verdana" w:eastAsia="Arial Unicode MS" w:hAnsi="Verdana"/>
          <w:b/>
          <w:color w:val="00000A"/>
          <w:sz w:val="24"/>
          <w:szCs w:val="24"/>
          <w:lang w:val="lt-LT"/>
        </w:rPr>
        <w:t>ATSISKAITYMAI IR MOKĖJIMAI</w:t>
      </w:r>
    </w:p>
    <w:p w14:paraId="587796D3" w14:textId="77777777" w:rsidR="00133F46" w:rsidRPr="00892B34" w:rsidRDefault="00133F46" w:rsidP="00AC3CD0">
      <w:pPr>
        <w:pStyle w:val="Sraopastraipa"/>
        <w:spacing w:after="0" w:line="240" w:lineRule="auto"/>
        <w:rPr>
          <w:rFonts w:ascii="Verdana" w:eastAsia="Arial Unicode MS" w:hAnsi="Verdana"/>
          <w:b/>
          <w:color w:val="00000A"/>
          <w:sz w:val="24"/>
          <w:szCs w:val="24"/>
          <w:lang w:val="lt-LT"/>
        </w:rPr>
      </w:pPr>
    </w:p>
    <w:p w14:paraId="318E2D05" w14:textId="77777777"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Atsiskaitymai vyksta per Užsakovo ir Rangovo sąskaitas bankuose eurais.</w:t>
      </w:r>
    </w:p>
    <w:p w14:paraId="3661E83E" w14:textId="77777777"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Atsiskaitymo už atliktus Darbus pagrindas yra PVM sąskaita faktūra, atliktų Darbų aktas (F-2) bei pažyma apie atliktų Darbų vertę (forma F3).</w:t>
      </w:r>
    </w:p>
    <w:p w14:paraId="2D912302" w14:textId="60CB34CD" w:rsidR="00552915" w:rsidRPr="00892B34" w:rsidRDefault="0055291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Vykdant Sutartį, sąskaitos faktūros Perkančiajai organizacijai teikiamos tik elektroniniu būdu:</w:t>
      </w:r>
    </w:p>
    <w:p w14:paraId="33F8CA89" w14:textId="2D5A3FC3" w:rsidR="00552915" w:rsidRPr="00892B34" w:rsidRDefault="00F539C4" w:rsidP="00AC3CD0">
      <w:pPr>
        <w:pStyle w:val="Sraopastraipa"/>
        <w:numPr>
          <w:ilvl w:val="1"/>
          <w:numId w:val="33"/>
        </w:numPr>
        <w:tabs>
          <w:tab w:val="left" w:pos="0"/>
          <w:tab w:val="left" w:pos="851"/>
          <w:tab w:val="left" w:pos="1260"/>
          <w:tab w:val="left" w:pos="1855"/>
        </w:tabs>
        <w:spacing w:after="0" w:line="240" w:lineRule="auto"/>
        <w:ind w:left="0" w:firstLine="709"/>
        <w:jc w:val="both"/>
        <w:rPr>
          <w:rFonts w:ascii="Verdana" w:hAnsi="Verdana"/>
          <w:sz w:val="24"/>
          <w:szCs w:val="24"/>
          <w:lang w:val="lt-LT"/>
        </w:rPr>
      </w:pPr>
      <w:r w:rsidRPr="00892B34">
        <w:rPr>
          <w:rFonts w:ascii="Verdana" w:hAnsi="Verdana"/>
          <w:sz w:val="24"/>
          <w:szCs w:val="24"/>
          <w:lang w:val="lt-LT"/>
        </w:rPr>
        <w:t>e</w:t>
      </w:r>
      <w:r w:rsidR="00552915" w:rsidRPr="00892B34">
        <w:rPr>
          <w:rFonts w:ascii="Verdana" w:hAnsi="Verdana"/>
          <w:sz w:val="24"/>
          <w:szCs w:val="24"/>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A7EB632" w14:textId="625A6789" w:rsidR="00552915" w:rsidRPr="00892B34" w:rsidRDefault="00552915" w:rsidP="00AC3CD0">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892B34">
        <w:rPr>
          <w:rFonts w:ascii="Verdana" w:hAnsi="Verdana"/>
          <w:sz w:val="24"/>
          <w:szCs w:val="24"/>
          <w:lang w:val="lt-LT"/>
        </w:rPr>
        <w:t xml:space="preserve">Europos elektroninių sąskaitų faktūrų standarto neatitinkančios elektroninės sąskaitos faktūros gali būti teikiamos tik naudojantis informacinės sistemos </w:t>
      </w:r>
      <w:r w:rsidR="00517D86" w:rsidRPr="00892B34">
        <w:rPr>
          <w:rFonts w:ascii="Verdana" w:hAnsi="Verdana"/>
          <w:sz w:val="24"/>
          <w:szCs w:val="24"/>
          <w:lang w:val="lt-LT"/>
        </w:rPr>
        <w:t>SABIS</w:t>
      </w:r>
      <w:r w:rsidRPr="00892B34">
        <w:rPr>
          <w:rFonts w:ascii="Verdana" w:hAnsi="Verdana"/>
          <w:sz w:val="24"/>
          <w:szCs w:val="24"/>
          <w:lang w:val="lt-LT"/>
        </w:rPr>
        <w:t xml:space="preserve"> priemonėmis.</w:t>
      </w:r>
    </w:p>
    <w:p w14:paraId="65175AAD" w14:textId="3E1364BE" w:rsidR="002A5D95" w:rsidRPr="00892B34" w:rsidRDefault="00552915" w:rsidP="00AC3CD0">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892B34">
        <w:rPr>
          <w:rFonts w:ascii="Verdana" w:hAnsi="Verdana"/>
          <w:sz w:val="24"/>
          <w:szCs w:val="24"/>
          <w:lang w:val="lt-LT"/>
        </w:rPr>
        <w:t xml:space="preserve">Perkančioji organizacija elektronines sąskaitas faktūras priima ir apdoroja naudodamasi informacinės sistemos </w:t>
      </w:r>
      <w:r w:rsidR="00517D86" w:rsidRPr="00892B34">
        <w:rPr>
          <w:rFonts w:ascii="Verdana" w:hAnsi="Verdana"/>
          <w:sz w:val="24"/>
          <w:szCs w:val="24"/>
          <w:lang w:val="lt-LT"/>
        </w:rPr>
        <w:t>SABIS</w:t>
      </w:r>
      <w:r w:rsidRPr="00892B34">
        <w:rPr>
          <w:rFonts w:ascii="Verdana" w:hAnsi="Verdana"/>
          <w:sz w:val="24"/>
          <w:szCs w:val="24"/>
          <w:lang w:val="lt-LT"/>
        </w:rPr>
        <w:t xml:space="preserve"> priemonėmis, išskyrus </w:t>
      </w:r>
      <w:r w:rsidR="00FD75C4" w:rsidRPr="00892B34">
        <w:rPr>
          <w:rFonts w:ascii="Verdana" w:hAnsi="Verdana"/>
          <w:sz w:val="24"/>
          <w:szCs w:val="24"/>
          <w:lang w:val="lt-LT"/>
        </w:rPr>
        <w:t>Lietuvos Respublikos viešųjų pirkimų įstatymo</w:t>
      </w:r>
      <w:r w:rsidRPr="00892B34">
        <w:rPr>
          <w:rFonts w:ascii="Verdana" w:hAnsi="Verdana"/>
          <w:sz w:val="24"/>
          <w:szCs w:val="24"/>
          <w:lang w:val="lt-LT"/>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BFE9BFA" w14:textId="4B395515"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bookmarkStart w:id="59" w:name="_Ref447104542"/>
      <w:r w:rsidRPr="00892B34">
        <w:rPr>
          <w:rFonts w:ascii="Verdana" w:hAnsi="Verdana"/>
        </w:rPr>
        <w:t>Už atliktus Darbus Užsakovas atsiskaito su Rangovu pagal pateiktą PVM sąskaitą faktūrą, pervesdamas pinigus į Rangovo Sutarties rekvizituose nurodytą sąskaitą ne vėliau kaip per 30 (trisdešimt) kalendorinių</w:t>
      </w:r>
      <w:r w:rsidRPr="00892B34">
        <w:rPr>
          <w:rFonts w:ascii="Verdana" w:hAnsi="Verdana"/>
          <w:bCs/>
          <w:iCs/>
        </w:rPr>
        <w:t xml:space="preserve"> dienų.</w:t>
      </w:r>
      <w:bookmarkEnd w:id="59"/>
    </w:p>
    <w:p w14:paraId="4088B11D" w14:textId="77777777" w:rsidR="00133F46" w:rsidRPr="00892B34" w:rsidRDefault="00133F46" w:rsidP="00AC3CD0">
      <w:pPr>
        <w:tabs>
          <w:tab w:val="left" w:pos="0"/>
          <w:tab w:val="left" w:pos="1260"/>
          <w:tab w:val="left" w:pos="1440"/>
          <w:tab w:val="left" w:pos="1670"/>
        </w:tabs>
        <w:ind w:left="720"/>
        <w:jc w:val="both"/>
        <w:rPr>
          <w:rFonts w:ascii="Verdana" w:hAnsi="Verdana"/>
        </w:rPr>
      </w:pPr>
    </w:p>
    <w:p w14:paraId="01B2ACB3" w14:textId="56FF8478" w:rsidR="002A5D95" w:rsidRPr="00892B34" w:rsidRDefault="002A5D95" w:rsidP="00AC3CD0">
      <w:pPr>
        <w:pStyle w:val="Sraopastraipa"/>
        <w:numPr>
          <w:ilvl w:val="0"/>
          <w:numId w:val="17"/>
        </w:numPr>
        <w:spacing w:after="0" w:line="240" w:lineRule="auto"/>
        <w:jc w:val="center"/>
        <w:rPr>
          <w:rFonts w:ascii="Verdana" w:hAnsi="Verdana"/>
          <w:b/>
          <w:sz w:val="24"/>
          <w:szCs w:val="24"/>
          <w:lang w:val="lt-LT"/>
        </w:rPr>
      </w:pPr>
      <w:r w:rsidRPr="00892B34">
        <w:rPr>
          <w:rFonts w:ascii="Verdana" w:hAnsi="Verdana"/>
          <w:b/>
          <w:sz w:val="24"/>
          <w:szCs w:val="24"/>
          <w:lang w:val="lt-LT"/>
        </w:rPr>
        <w:t>SUTARTIES ĮVYKDYMO UŽTIKRINIMAS</w:t>
      </w:r>
    </w:p>
    <w:p w14:paraId="2389CEC1" w14:textId="77777777" w:rsidR="00133F46" w:rsidRPr="00892B34" w:rsidRDefault="00133F46" w:rsidP="00AC3CD0">
      <w:pPr>
        <w:pStyle w:val="Sraopastraipa"/>
        <w:spacing w:after="0" w:line="240" w:lineRule="auto"/>
        <w:rPr>
          <w:rFonts w:ascii="Verdana" w:hAnsi="Verdana"/>
          <w:b/>
          <w:sz w:val="24"/>
          <w:szCs w:val="24"/>
          <w:lang w:val="lt-LT"/>
        </w:rPr>
      </w:pPr>
    </w:p>
    <w:p w14:paraId="3E981190" w14:textId="77777777" w:rsidR="002A5D95" w:rsidRPr="00892B34" w:rsidRDefault="002A5D95" w:rsidP="00AC3CD0">
      <w:pPr>
        <w:numPr>
          <w:ilvl w:val="0"/>
          <w:numId w:val="33"/>
        </w:numPr>
        <w:tabs>
          <w:tab w:val="left" w:pos="1260"/>
          <w:tab w:val="left" w:pos="1440"/>
          <w:tab w:val="left" w:pos="1521"/>
        </w:tabs>
        <w:ind w:left="0" w:firstLine="720"/>
        <w:jc w:val="both"/>
        <w:rPr>
          <w:rFonts w:ascii="Verdana" w:hAnsi="Verdana"/>
        </w:rPr>
      </w:pPr>
      <w:r w:rsidRPr="00892B34">
        <w:rPr>
          <w:rFonts w:ascii="Verdana" w:hAnsi="Verdana"/>
        </w:rPr>
        <w:t>Sutartis įsigalioja, kai Rangovas pateikia Sutarties įvykdymo užtikrinimą patvirtinančius dokumentus. Sutarties įvykdymo užtikrinimas pateikiamas Sutarties valiuta ar kita Užsakovui priimtina laisvai konvertuojama valiuta.</w:t>
      </w:r>
    </w:p>
    <w:p w14:paraId="6AE6A68A" w14:textId="7181D779" w:rsidR="002A5D95" w:rsidRPr="00892B34" w:rsidRDefault="002A5D95" w:rsidP="00AC3CD0">
      <w:pPr>
        <w:numPr>
          <w:ilvl w:val="0"/>
          <w:numId w:val="33"/>
        </w:numPr>
        <w:tabs>
          <w:tab w:val="left" w:pos="1260"/>
          <w:tab w:val="left" w:pos="1440"/>
          <w:tab w:val="left" w:pos="1521"/>
        </w:tabs>
        <w:ind w:left="0" w:firstLine="720"/>
        <w:jc w:val="both"/>
        <w:rPr>
          <w:rFonts w:ascii="Verdana" w:hAnsi="Verdana"/>
        </w:rPr>
      </w:pPr>
      <w:r w:rsidRPr="00892B34">
        <w:rPr>
          <w:rFonts w:ascii="Verdana" w:hAnsi="Verdana"/>
        </w:rPr>
        <w:t>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w:t>
      </w:r>
      <w:r w:rsidR="00C94D5D" w:rsidRPr="00892B34">
        <w:rPr>
          <w:rFonts w:ascii="Verdana" w:hAnsi="Verdana"/>
        </w:rPr>
        <w:t xml:space="preserve"> </w:t>
      </w:r>
      <w:r w:rsidR="00C94D5D" w:rsidRPr="00892B34">
        <w:rPr>
          <w:rFonts w:ascii="Verdana" w:hAnsi="Verdana"/>
          <w:b/>
        </w:rPr>
        <w:t xml:space="preserve">ir </w:t>
      </w:r>
      <w:r w:rsidR="00C94D5D" w:rsidRPr="00892B34">
        <w:rPr>
          <w:rFonts w:ascii="Verdana" w:hAnsi="Verdana"/>
          <w:bCs/>
        </w:rPr>
        <w:t>apmokėjimą patvirtinančiu dokumentu ar kitu lygiaverčiu dokumentu</w:t>
      </w:r>
      <w:r w:rsidRPr="00892B34">
        <w:rPr>
          <w:rFonts w:ascii="Verdana" w:hAnsi="Verdana"/>
        </w:rPr>
        <w:t xml:space="preserve">). Į banko garantijos arba draudimo bendrovės laidavimo tekstą turi būti įtraukta nuostata, kad Šalių ginčai sprendžiami Lietuvos Respublikos teisės aktų nustatyta tvarka, Lietuvos Respublikos teismuose. </w:t>
      </w:r>
      <w:r w:rsidRPr="00892B34">
        <w:rPr>
          <w:rFonts w:ascii="Verdana" w:hAnsi="Verdana"/>
          <w:b/>
        </w:rPr>
        <w:t xml:space="preserve">Sutarties įvykdymo užtikrinimo vertė – </w:t>
      </w:r>
      <w:r w:rsidR="003A4708" w:rsidRPr="00892B34">
        <w:rPr>
          <w:rFonts w:ascii="Verdana" w:hAnsi="Verdana"/>
          <w:b/>
        </w:rPr>
        <w:t>25</w:t>
      </w:r>
      <w:r w:rsidRPr="00892B34">
        <w:rPr>
          <w:rFonts w:ascii="Verdana" w:hAnsi="Verdana"/>
          <w:b/>
        </w:rPr>
        <w:t> </w:t>
      </w:r>
      <w:r w:rsidR="003A4708" w:rsidRPr="00892B34">
        <w:rPr>
          <w:rFonts w:ascii="Verdana" w:hAnsi="Verdana"/>
          <w:b/>
        </w:rPr>
        <w:t>0</w:t>
      </w:r>
      <w:r w:rsidRPr="00892B34">
        <w:rPr>
          <w:rFonts w:ascii="Verdana" w:hAnsi="Verdana"/>
          <w:b/>
        </w:rPr>
        <w:t xml:space="preserve">00,00 Eur. </w:t>
      </w:r>
      <w:r w:rsidRPr="00892B34">
        <w:rPr>
          <w:rFonts w:ascii="Verdana" w:hAnsi="Verdana"/>
        </w:rPr>
        <w:t xml:space="preserve">Nustatytu terminu nepateikus Lietuvos </w:t>
      </w:r>
      <w:r w:rsidRPr="00892B34">
        <w:rPr>
          <w:rFonts w:ascii="Verdana" w:hAnsi="Verdana"/>
        </w:rPr>
        <w:lastRenderedPageBreak/>
        <w:t>Respublikoje ar užsienyje registruoto banko garantijos arba draudimo bendrovės laidavimo rašto laikoma, kad Rangovas atsisakė sudaryti Sutartį.</w:t>
      </w:r>
    </w:p>
    <w:p w14:paraId="2D8FFC30" w14:textId="77777777" w:rsidR="002A5D95" w:rsidRPr="00892B34" w:rsidRDefault="002A5D95" w:rsidP="00AC3CD0">
      <w:pPr>
        <w:numPr>
          <w:ilvl w:val="0"/>
          <w:numId w:val="33"/>
        </w:numPr>
        <w:tabs>
          <w:tab w:val="left" w:pos="1260"/>
          <w:tab w:val="left" w:pos="1440"/>
          <w:tab w:val="left" w:pos="1521"/>
        </w:tabs>
        <w:ind w:left="0" w:firstLine="720"/>
        <w:jc w:val="both"/>
        <w:rPr>
          <w:rFonts w:ascii="Verdana" w:hAnsi="Verdana"/>
        </w:rPr>
      </w:pPr>
      <w:r w:rsidRPr="00892B34">
        <w:rPr>
          <w:rFonts w:ascii="Verdana" w:hAnsi="Verdana"/>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7CA8140" w14:textId="60756606" w:rsidR="002A5D95" w:rsidRPr="00892B34" w:rsidRDefault="002A5D95" w:rsidP="00AC3CD0">
      <w:pPr>
        <w:numPr>
          <w:ilvl w:val="0"/>
          <w:numId w:val="33"/>
        </w:numPr>
        <w:tabs>
          <w:tab w:val="left" w:pos="1260"/>
          <w:tab w:val="left" w:pos="1440"/>
          <w:tab w:val="left" w:pos="1521"/>
        </w:tabs>
        <w:ind w:left="0" w:firstLine="720"/>
        <w:jc w:val="both"/>
        <w:rPr>
          <w:rFonts w:ascii="Verdana" w:hAnsi="Verdana"/>
        </w:rPr>
      </w:pPr>
      <w:r w:rsidRPr="00892B34">
        <w:rPr>
          <w:rFonts w:ascii="Verdana" w:hAnsi="Verdana"/>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w:t>
      </w:r>
      <w:r w:rsidR="009E3A8F">
        <w:rPr>
          <w:rFonts w:ascii="Verdana" w:hAnsi="Verdana"/>
        </w:rPr>
        <w:t>5</w:t>
      </w:r>
      <w:r w:rsidRPr="00892B34">
        <w:rPr>
          <w:rFonts w:ascii="Verdana" w:hAnsi="Verdana"/>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7ECD367C" w14:textId="77777777" w:rsidR="002A5D95" w:rsidRPr="00892B34" w:rsidRDefault="002A5D95" w:rsidP="00AC3CD0">
      <w:pPr>
        <w:numPr>
          <w:ilvl w:val="0"/>
          <w:numId w:val="33"/>
        </w:numPr>
        <w:tabs>
          <w:tab w:val="left" w:pos="1260"/>
          <w:tab w:val="left" w:pos="1440"/>
          <w:tab w:val="left" w:pos="1521"/>
        </w:tabs>
        <w:ind w:left="0" w:firstLine="720"/>
        <w:jc w:val="both"/>
        <w:rPr>
          <w:rFonts w:ascii="Verdana" w:hAnsi="Verdana"/>
        </w:rPr>
      </w:pPr>
      <w:r w:rsidRPr="00892B34">
        <w:rPr>
          <w:rFonts w:ascii="Verdana" w:hAnsi="Verdana"/>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21B022C4" w14:textId="1D343CCA" w:rsidR="002A5D95" w:rsidRPr="00892B34" w:rsidRDefault="002A5D95" w:rsidP="00AC3CD0">
      <w:pPr>
        <w:numPr>
          <w:ilvl w:val="0"/>
          <w:numId w:val="33"/>
        </w:numPr>
        <w:tabs>
          <w:tab w:val="left" w:pos="1260"/>
          <w:tab w:val="left" w:pos="1440"/>
          <w:tab w:val="left" w:pos="1521"/>
        </w:tabs>
        <w:ind w:left="0" w:firstLine="720"/>
        <w:jc w:val="both"/>
        <w:rPr>
          <w:rFonts w:ascii="Verdana" w:hAnsi="Verdana"/>
        </w:rPr>
      </w:pPr>
      <w:r w:rsidRPr="00892B34">
        <w:rPr>
          <w:rFonts w:ascii="Verdana" w:hAnsi="Verdana"/>
        </w:rPr>
        <w:t>Užsakovas gali pasinaudoti Sutarties įvykdymo užtikrinimu esant bet kuriai iš žemiau nurodytų aplinkybių:</w:t>
      </w:r>
    </w:p>
    <w:p w14:paraId="7D328C72" w14:textId="77777777" w:rsidR="002A5D95" w:rsidRPr="00892B34" w:rsidRDefault="002A5D95" w:rsidP="00AC3CD0">
      <w:pPr>
        <w:numPr>
          <w:ilvl w:val="1"/>
          <w:numId w:val="33"/>
        </w:numPr>
        <w:tabs>
          <w:tab w:val="left" w:pos="1260"/>
          <w:tab w:val="left" w:pos="1560"/>
        </w:tabs>
        <w:ind w:left="709" w:firstLine="0"/>
        <w:jc w:val="both"/>
        <w:rPr>
          <w:rFonts w:ascii="Verdana" w:hAnsi="Verdana"/>
        </w:rPr>
      </w:pPr>
      <w:r w:rsidRPr="00892B34">
        <w:rPr>
          <w:rFonts w:ascii="Verdana" w:hAnsi="Verdana"/>
        </w:rPr>
        <w:t>Rangovas nevykdo savo įsipareigojimų pagal Sutartį;</w:t>
      </w:r>
    </w:p>
    <w:p w14:paraId="1742EA0D" w14:textId="77777777" w:rsidR="002A5D95" w:rsidRPr="00892B34" w:rsidRDefault="002A5D95" w:rsidP="00AC3CD0">
      <w:pPr>
        <w:numPr>
          <w:ilvl w:val="1"/>
          <w:numId w:val="33"/>
        </w:numPr>
        <w:tabs>
          <w:tab w:val="left" w:pos="1260"/>
          <w:tab w:val="left" w:pos="1560"/>
        </w:tabs>
        <w:ind w:left="0" w:firstLine="709"/>
        <w:jc w:val="both"/>
        <w:rPr>
          <w:rFonts w:ascii="Verdana" w:hAnsi="Verdana"/>
        </w:rPr>
      </w:pPr>
      <w:r w:rsidRPr="00892B34">
        <w:rPr>
          <w:rFonts w:ascii="Verdana" w:hAnsi="Verdana"/>
        </w:rPr>
        <w:t>Rangovas laiku nevykdo Užsakovo nurodymo ištaisyti netinkamai įvykdytus arba neįvykdytus sutartinius įsipareigojimus;</w:t>
      </w:r>
    </w:p>
    <w:p w14:paraId="7D19B947" w14:textId="77777777" w:rsidR="002A5D95" w:rsidRPr="00892B34" w:rsidRDefault="002A5D95" w:rsidP="00AC3CD0">
      <w:pPr>
        <w:numPr>
          <w:ilvl w:val="1"/>
          <w:numId w:val="33"/>
        </w:numPr>
        <w:tabs>
          <w:tab w:val="left" w:pos="0"/>
          <w:tab w:val="left" w:pos="1560"/>
          <w:tab w:val="left" w:pos="1855"/>
        </w:tabs>
        <w:ind w:left="0" w:firstLine="709"/>
        <w:jc w:val="both"/>
        <w:rPr>
          <w:rFonts w:ascii="Verdana" w:hAnsi="Verdana"/>
        </w:rPr>
      </w:pPr>
      <w:r w:rsidRPr="00892B34">
        <w:rPr>
          <w:rFonts w:ascii="Verdana" w:hAnsi="Verdana"/>
        </w:rPr>
        <w:t>jei dėl bet kokių Rangovo veiksmų ar neveikimo Užsakovas patyrė nuostolius (įskaitant, bet neapsiribojant papildomomis išlaidomis ar kitais tiesioginiais nuostoliais).</w:t>
      </w:r>
    </w:p>
    <w:p w14:paraId="5EE5E0B6" w14:textId="77777777" w:rsidR="002A5D95" w:rsidRPr="00892B34" w:rsidRDefault="002A5D95" w:rsidP="00AC3CD0">
      <w:pPr>
        <w:numPr>
          <w:ilvl w:val="0"/>
          <w:numId w:val="33"/>
        </w:numPr>
        <w:tabs>
          <w:tab w:val="left" w:pos="1260"/>
          <w:tab w:val="left" w:pos="1440"/>
          <w:tab w:val="left" w:pos="1521"/>
        </w:tabs>
        <w:ind w:left="0" w:firstLine="720"/>
        <w:jc w:val="both"/>
        <w:rPr>
          <w:rFonts w:ascii="Verdana" w:hAnsi="Verdana"/>
        </w:rPr>
      </w:pPr>
      <w:r w:rsidRPr="00892B34">
        <w:rPr>
          <w:rFonts w:ascii="Verdana" w:hAnsi="Verdana"/>
        </w:rPr>
        <w:t>Sutarties įvykdymo užtikrinimas yra skirtas visų Rangovo sutartinių įsipareigojimų įvykdymui užtikrinti.</w:t>
      </w:r>
    </w:p>
    <w:p w14:paraId="33EA9324" w14:textId="77777777" w:rsidR="002A5D95" w:rsidRPr="00892B34" w:rsidRDefault="002A5D95" w:rsidP="00AC3CD0">
      <w:pPr>
        <w:numPr>
          <w:ilvl w:val="0"/>
          <w:numId w:val="33"/>
        </w:numPr>
        <w:tabs>
          <w:tab w:val="left" w:pos="1260"/>
          <w:tab w:val="left" w:pos="1440"/>
          <w:tab w:val="left" w:pos="1521"/>
        </w:tabs>
        <w:ind w:left="0" w:firstLine="720"/>
        <w:jc w:val="both"/>
        <w:rPr>
          <w:rFonts w:ascii="Verdana" w:hAnsi="Verdana"/>
        </w:rPr>
      </w:pPr>
      <w:r w:rsidRPr="00892B34">
        <w:rPr>
          <w:rFonts w:ascii="Verdana" w:hAnsi="Verdana"/>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491B8A91" w14:textId="78CD8FD0" w:rsidR="002A5D95" w:rsidRPr="00892B34" w:rsidRDefault="002A5D95" w:rsidP="00AC3CD0">
      <w:pPr>
        <w:tabs>
          <w:tab w:val="left" w:pos="0"/>
          <w:tab w:val="left" w:pos="1260"/>
          <w:tab w:val="left" w:pos="1440"/>
          <w:tab w:val="left" w:pos="1521"/>
          <w:tab w:val="left" w:pos="1670"/>
        </w:tabs>
        <w:jc w:val="both"/>
        <w:rPr>
          <w:rFonts w:ascii="Verdana" w:hAnsi="Verdana"/>
        </w:rPr>
      </w:pPr>
      <w:r w:rsidRPr="00892B34">
        <w:rPr>
          <w:rFonts w:ascii="Verdana" w:hAnsi="Verdana"/>
        </w:rPr>
        <w:t>Užsakovas turi teisę atmesti Sutarties įvykdymo užtikrinimą, gavęs informaciją, kad Sutarties įvykdymą užtikrinantis asmuo tapo nemokus ar neįvykdė įsipareigojimų kitiems ūkio subjektams, ar netinkamai juos vykdė.</w:t>
      </w:r>
    </w:p>
    <w:p w14:paraId="01130644" w14:textId="77777777" w:rsidR="00133F46" w:rsidRPr="00892B34" w:rsidRDefault="00133F46" w:rsidP="00AC3CD0">
      <w:pPr>
        <w:tabs>
          <w:tab w:val="left" w:pos="0"/>
          <w:tab w:val="left" w:pos="1260"/>
          <w:tab w:val="left" w:pos="1440"/>
          <w:tab w:val="left" w:pos="1521"/>
          <w:tab w:val="left" w:pos="1670"/>
        </w:tabs>
        <w:jc w:val="both"/>
        <w:rPr>
          <w:rFonts w:ascii="Verdana" w:hAnsi="Verdana"/>
        </w:rPr>
      </w:pPr>
    </w:p>
    <w:p w14:paraId="409FC93F" w14:textId="77777777" w:rsidR="002A5D95" w:rsidRPr="00892B34" w:rsidRDefault="002A5D95" w:rsidP="00AC3CD0">
      <w:pPr>
        <w:pStyle w:val="Sraopastraipa"/>
        <w:numPr>
          <w:ilvl w:val="0"/>
          <w:numId w:val="17"/>
        </w:numPr>
        <w:spacing w:after="0" w:line="240" w:lineRule="auto"/>
        <w:jc w:val="center"/>
        <w:rPr>
          <w:rFonts w:ascii="Verdana" w:eastAsia="Arial Unicode MS" w:hAnsi="Verdana"/>
          <w:b/>
          <w:color w:val="00000A"/>
          <w:sz w:val="24"/>
          <w:szCs w:val="24"/>
          <w:lang w:val="lt-LT"/>
        </w:rPr>
      </w:pPr>
      <w:r w:rsidRPr="00892B34">
        <w:rPr>
          <w:rFonts w:ascii="Verdana" w:eastAsia="Arial Unicode MS" w:hAnsi="Verdana"/>
          <w:b/>
          <w:color w:val="00000A"/>
          <w:sz w:val="24"/>
          <w:szCs w:val="24"/>
          <w:lang w:val="lt-LT"/>
        </w:rPr>
        <w:t>SUTARTIES ŠALIŲ ĮSIPAREIGOJIMAI</w:t>
      </w:r>
    </w:p>
    <w:p w14:paraId="4CF8574B" w14:textId="77777777" w:rsidR="002A5D95" w:rsidRPr="00892B34" w:rsidRDefault="002A5D95" w:rsidP="00AC3CD0">
      <w:pPr>
        <w:pStyle w:val="Sraopastraipa"/>
        <w:spacing w:after="0" w:line="240" w:lineRule="auto"/>
        <w:rPr>
          <w:rFonts w:ascii="Verdana" w:eastAsia="Arial Unicode MS" w:hAnsi="Verdana"/>
          <w:b/>
          <w:color w:val="00000A"/>
          <w:sz w:val="24"/>
          <w:szCs w:val="24"/>
          <w:lang w:val="lt-LT"/>
        </w:rPr>
      </w:pPr>
    </w:p>
    <w:p w14:paraId="6E39B72E" w14:textId="77777777" w:rsidR="002A5D95" w:rsidRPr="00892B34" w:rsidRDefault="002A5D95" w:rsidP="00892B34">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Užsakovas įsipareigoja:</w:t>
      </w:r>
    </w:p>
    <w:p w14:paraId="37353EDF" w14:textId="77777777" w:rsidR="002A5D95" w:rsidRPr="00892B34" w:rsidRDefault="002A5D95" w:rsidP="00892B34">
      <w:pPr>
        <w:numPr>
          <w:ilvl w:val="1"/>
          <w:numId w:val="33"/>
        </w:numPr>
        <w:tabs>
          <w:tab w:val="left" w:pos="0"/>
          <w:tab w:val="left" w:pos="1260"/>
          <w:tab w:val="left" w:pos="1418"/>
        </w:tabs>
        <w:ind w:left="0" w:firstLine="709"/>
        <w:jc w:val="both"/>
        <w:rPr>
          <w:rStyle w:val="FontStyle23"/>
          <w:rFonts w:ascii="Verdana" w:hAnsi="Verdana"/>
          <w:sz w:val="24"/>
        </w:rPr>
      </w:pPr>
      <w:r w:rsidRPr="00892B34">
        <w:rPr>
          <w:rStyle w:val="FontStyle23"/>
          <w:rFonts w:ascii="Verdana" w:hAnsi="Verdana"/>
          <w:sz w:val="24"/>
        </w:rPr>
        <w:t>pagal šios Sutarties sąlygas priimti tinkamai atliktus Darbus ir (ar) tinkamai ištaisytus tų Darbų trūkumus;</w:t>
      </w:r>
    </w:p>
    <w:p w14:paraId="10B9BEDE" w14:textId="77777777" w:rsidR="002A5D95" w:rsidRPr="00892B34" w:rsidRDefault="002A5D95" w:rsidP="00892B34">
      <w:pPr>
        <w:numPr>
          <w:ilvl w:val="1"/>
          <w:numId w:val="33"/>
        </w:numPr>
        <w:tabs>
          <w:tab w:val="left" w:pos="0"/>
          <w:tab w:val="left" w:pos="1260"/>
          <w:tab w:val="left" w:pos="1418"/>
        </w:tabs>
        <w:ind w:left="0" w:firstLine="709"/>
        <w:jc w:val="both"/>
        <w:rPr>
          <w:rStyle w:val="FontStyle23"/>
          <w:rFonts w:ascii="Verdana" w:hAnsi="Verdana"/>
          <w:sz w:val="24"/>
        </w:rPr>
      </w:pPr>
      <w:r w:rsidRPr="00892B34">
        <w:rPr>
          <w:rStyle w:val="FontStyle23"/>
          <w:rFonts w:ascii="Verdana" w:hAnsi="Verdana"/>
          <w:sz w:val="24"/>
        </w:rPr>
        <w:lastRenderedPageBreak/>
        <w:t>apmokėti Rangovui už tinkamai atliktus Darbus Sutartyje nustatytomis sąlygomis ir tvarka;</w:t>
      </w:r>
    </w:p>
    <w:p w14:paraId="40DBF38F" w14:textId="77777777" w:rsidR="002A5D95" w:rsidRPr="00892B34" w:rsidRDefault="002A5D95" w:rsidP="00892B34">
      <w:pPr>
        <w:numPr>
          <w:ilvl w:val="1"/>
          <w:numId w:val="33"/>
        </w:numPr>
        <w:tabs>
          <w:tab w:val="left" w:pos="0"/>
          <w:tab w:val="left" w:pos="1260"/>
          <w:tab w:val="left" w:pos="1418"/>
        </w:tabs>
        <w:ind w:left="0" w:firstLine="709"/>
        <w:jc w:val="both"/>
        <w:rPr>
          <w:rFonts w:ascii="Verdana" w:hAnsi="Verdana"/>
        </w:rPr>
      </w:pPr>
      <w:r w:rsidRPr="00892B34">
        <w:rPr>
          <w:rStyle w:val="FontStyle23"/>
          <w:rFonts w:ascii="Verdana" w:hAnsi="Verdana"/>
          <w:sz w:val="24"/>
        </w:rPr>
        <w:t>kontroliuoti</w:t>
      </w:r>
      <w:r w:rsidRPr="00892B34">
        <w:rPr>
          <w:rFonts w:ascii="Verdana" w:hAnsi="Verdana"/>
        </w:rPr>
        <w:t xml:space="preserve"> ir tikrinti Rangovo vykdomus Darbus pagal galiojančiuose normatyviniuose dokumentuose jų kiekiui ir kokybei nustatytus reikalavimus.</w:t>
      </w:r>
    </w:p>
    <w:p w14:paraId="511B9588" w14:textId="77777777" w:rsidR="002A5D95" w:rsidRPr="00892B34" w:rsidRDefault="002A5D95" w:rsidP="00892B34">
      <w:pPr>
        <w:numPr>
          <w:ilvl w:val="0"/>
          <w:numId w:val="33"/>
        </w:numPr>
        <w:tabs>
          <w:tab w:val="left" w:pos="0"/>
          <w:tab w:val="left" w:pos="1260"/>
          <w:tab w:val="left" w:pos="1418"/>
          <w:tab w:val="left" w:pos="1521"/>
          <w:tab w:val="left" w:pos="1670"/>
        </w:tabs>
        <w:ind w:left="0" w:firstLine="720"/>
        <w:jc w:val="both"/>
        <w:rPr>
          <w:rFonts w:ascii="Verdana" w:hAnsi="Verdana"/>
        </w:rPr>
      </w:pPr>
      <w:r w:rsidRPr="00892B34">
        <w:rPr>
          <w:rFonts w:ascii="Verdana" w:hAnsi="Verdana"/>
        </w:rPr>
        <w:t>Rangovas įsipareigoja:</w:t>
      </w:r>
    </w:p>
    <w:p w14:paraId="35F20C9A" w14:textId="74CB839D" w:rsidR="001145D6" w:rsidRPr="00892B34" w:rsidRDefault="001145D6" w:rsidP="00892B34">
      <w:pPr>
        <w:pStyle w:val="Sraopastraipa"/>
        <w:numPr>
          <w:ilvl w:val="1"/>
          <w:numId w:val="33"/>
        </w:numPr>
        <w:tabs>
          <w:tab w:val="left" w:pos="1418"/>
          <w:tab w:val="left" w:pos="1701"/>
        </w:tabs>
        <w:spacing w:after="0" w:line="240" w:lineRule="auto"/>
        <w:ind w:left="0" w:firstLine="709"/>
        <w:jc w:val="both"/>
        <w:rPr>
          <w:rStyle w:val="FontStyle23"/>
          <w:rFonts w:ascii="Verdana" w:eastAsia="Times New Roman" w:hAnsi="Verdana"/>
          <w:sz w:val="24"/>
          <w:szCs w:val="24"/>
          <w:lang w:val="lt-LT" w:eastAsia="lt-LT"/>
        </w:rPr>
      </w:pPr>
      <w:r w:rsidRPr="00892B34">
        <w:rPr>
          <w:rFonts w:ascii="Verdana" w:eastAsia="Times New Roman" w:hAnsi="Verdana"/>
          <w:sz w:val="24"/>
          <w:szCs w:val="24"/>
          <w:lang w:eastAsia="lt-LT"/>
        </w:rPr>
        <w:t xml:space="preserve">Darbų atlikimui </w:t>
      </w:r>
      <w:r w:rsidR="00477557" w:rsidRPr="00892B34">
        <w:rPr>
          <w:rFonts w:ascii="Verdana" w:hAnsi="Verdana"/>
          <w:sz w:val="24"/>
          <w:szCs w:val="24"/>
        </w:rPr>
        <w:t>taikyti</w:t>
      </w:r>
      <w:r w:rsidR="007C3044" w:rsidRPr="00892B34">
        <w:rPr>
          <w:rFonts w:ascii="Verdana" w:hAnsi="Verdana"/>
          <w:sz w:val="24"/>
          <w:szCs w:val="24"/>
        </w:rPr>
        <w:t>:</w:t>
      </w:r>
      <w:r w:rsidR="00477557" w:rsidRPr="00892B34">
        <w:rPr>
          <w:rFonts w:ascii="Verdana" w:hAnsi="Verdana"/>
          <w:sz w:val="24"/>
          <w:szCs w:val="24"/>
        </w:rPr>
        <w:t xml:space="preserve"> </w:t>
      </w:r>
      <w:r w:rsidR="007C3044" w:rsidRPr="00892B34">
        <w:rPr>
          <w:rFonts w:ascii="Verdana" w:hAnsi="Verdana"/>
          <w:sz w:val="24"/>
          <w:szCs w:val="24"/>
        </w:rPr>
        <w:t xml:space="preserve">1) </w:t>
      </w:r>
      <w:r w:rsidR="00477557" w:rsidRPr="00892B34">
        <w:rPr>
          <w:rFonts w:ascii="Verdana" w:hAnsi="Verdana"/>
          <w:sz w:val="24"/>
          <w:szCs w:val="24"/>
        </w:rPr>
        <w:t>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w:t>
      </w:r>
      <w:r w:rsidR="007C3044" w:rsidRPr="00892B34">
        <w:rPr>
          <w:rFonts w:ascii="Verdana" w:hAnsi="Verdana"/>
          <w:sz w:val="24"/>
          <w:szCs w:val="24"/>
        </w:rPr>
        <w:t xml:space="preserve">; 2) </w:t>
      </w:r>
      <w:r w:rsidR="007C3044" w:rsidRPr="00892B34">
        <w:rPr>
          <w:rFonts w:ascii="Verdana" w:hAnsi="Verdana"/>
          <w:sz w:val="24"/>
          <w:szCs w:val="24"/>
          <w:lang w:val="lt-LT"/>
        </w:rPr>
        <w:t>naudojamoms statybinėms medžiagoms minimalius aplinkos apsaugos kriterijus, nurodytus Sutarties 6 priede „Techninė specifikacija“.</w:t>
      </w:r>
      <w:r w:rsidR="00477557" w:rsidRPr="00892B34">
        <w:rPr>
          <w:rFonts w:ascii="Verdana" w:hAnsi="Verdana"/>
          <w:sz w:val="24"/>
          <w:szCs w:val="24"/>
        </w:rPr>
        <w:t xml:space="preserve"> </w:t>
      </w:r>
      <w:r w:rsidR="00261B94" w:rsidRPr="00892B34">
        <w:rPr>
          <w:rFonts w:ascii="Verdana" w:hAnsi="Verdana"/>
          <w:sz w:val="24"/>
          <w:szCs w:val="24"/>
          <w:lang w:val="lt-LT"/>
        </w:rPr>
        <w:t>Rangovas</w:t>
      </w:r>
      <w:r w:rsidR="00477557" w:rsidRPr="00892B34">
        <w:rPr>
          <w:rFonts w:ascii="Verdana" w:hAnsi="Verdana"/>
          <w:sz w:val="24"/>
          <w:szCs w:val="24"/>
        </w:rPr>
        <w:t xml:space="preserve"> įsipareigoja ne vėliau kaip per 10 darbo dienų nuo Sutarties įsigaliojimo </w:t>
      </w:r>
      <w:r w:rsidR="00261B94" w:rsidRPr="00892B34">
        <w:rPr>
          <w:rFonts w:ascii="Verdana" w:hAnsi="Verdana"/>
          <w:sz w:val="24"/>
          <w:szCs w:val="24"/>
          <w:lang w:val="lt-LT"/>
        </w:rPr>
        <w:t>Užsakovui</w:t>
      </w:r>
      <w:r w:rsidR="00477557" w:rsidRPr="00892B34">
        <w:rPr>
          <w:rFonts w:ascii="Verdana" w:hAnsi="Verdana"/>
          <w:sz w:val="24"/>
          <w:szCs w:val="24"/>
        </w:rPr>
        <w:t xml:space="preserve"> pateikti informaciją (planą ar pan.) apie taikytinas aplinkos apsaugos priemones, </w:t>
      </w:r>
      <w:r w:rsidR="00261B94" w:rsidRPr="00892B34">
        <w:rPr>
          <w:rFonts w:ascii="Verdana" w:hAnsi="Verdana"/>
          <w:sz w:val="24"/>
          <w:szCs w:val="24"/>
          <w:lang w:val="lt-LT"/>
        </w:rPr>
        <w:t>atliekant darbus</w:t>
      </w:r>
      <w:r w:rsidR="00477557" w:rsidRPr="00892B34">
        <w:rPr>
          <w:rFonts w:ascii="Verdana" w:hAnsi="Verdana"/>
          <w:sz w:val="24"/>
          <w:szCs w:val="24"/>
        </w:rPr>
        <w:t xml:space="preserve">, ir pagal šią informaciją (planą ar pan.) vykdyti Sutartį. Šio įsipareigojimo vykdymą užtikrina </w:t>
      </w:r>
      <w:r w:rsidR="00261B94" w:rsidRPr="00892B34">
        <w:rPr>
          <w:rFonts w:ascii="Verdana" w:hAnsi="Verdana"/>
          <w:sz w:val="24"/>
          <w:szCs w:val="24"/>
          <w:lang w:val="lt-LT"/>
        </w:rPr>
        <w:t>Rangovas</w:t>
      </w:r>
      <w:r w:rsidR="00477557" w:rsidRPr="00892B34">
        <w:rPr>
          <w:rFonts w:ascii="Verdana" w:hAnsi="Verdana"/>
          <w:sz w:val="24"/>
          <w:szCs w:val="24"/>
        </w:rPr>
        <w:t xml:space="preserve">, kuris </w:t>
      </w:r>
      <w:r w:rsidR="00261B94" w:rsidRPr="00892B34">
        <w:rPr>
          <w:rFonts w:ascii="Verdana" w:hAnsi="Verdana"/>
          <w:sz w:val="24"/>
          <w:szCs w:val="24"/>
          <w:lang w:val="lt-LT"/>
        </w:rPr>
        <w:t>Užsakovui</w:t>
      </w:r>
      <w:r w:rsidR="00477557" w:rsidRPr="00892B34">
        <w:rPr>
          <w:rFonts w:ascii="Verdana" w:hAnsi="Verdana"/>
          <w:sz w:val="24"/>
          <w:szCs w:val="24"/>
        </w:rPr>
        <w:t xml:space="preserve"> pateikia ataskaitą apie taikytas aplinkos apsaugos priemones. </w:t>
      </w:r>
      <w:r w:rsidR="00261B94" w:rsidRPr="00892B34">
        <w:rPr>
          <w:rFonts w:ascii="Verdana" w:hAnsi="Verdana"/>
          <w:sz w:val="24"/>
          <w:szCs w:val="24"/>
          <w:lang w:val="lt-LT"/>
        </w:rPr>
        <w:t>Užsakovui</w:t>
      </w:r>
      <w:r w:rsidR="00477557" w:rsidRPr="00892B34">
        <w:rPr>
          <w:rFonts w:ascii="Verdana" w:hAnsi="Verdana"/>
          <w:sz w:val="24"/>
          <w:szCs w:val="24"/>
        </w:rPr>
        <w:t xml:space="preserve"> nustačius, kad </w:t>
      </w:r>
      <w:r w:rsidR="00261B94" w:rsidRPr="00892B34">
        <w:rPr>
          <w:rFonts w:ascii="Verdana" w:hAnsi="Verdana"/>
          <w:sz w:val="24"/>
          <w:szCs w:val="24"/>
          <w:lang w:val="lt-LT"/>
        </w:rPr>
        <w:t>Rangovas</w:t>
      </w:r>
      <w:r w:rsidR="00477557" w:rsidRPr="00892B34">
        <w:rPr>
          <w:rFonts w:ascii="Verdana" w:hAnsi="Verdana"/>
          <w:sz w:val="24"/>
          <w:szCs w:val="24"/>
        </w:rPr>
        <w:t xml:space="preserve"> nepateikė ataskaitos apie </w:t>
      </w:r>
      <w:r w:rsidR="00261B94" w:rsidRPr="00892B34">
        <w:rPr>
          <w:rFonts w:ascii="Verdana" w:hAnsi="Verdana"/>
          <w:sz w:val="24"/>
          <w:szCs w:val="24"/>
          <w:lang w:val="lt-LT"/>
        </w:rPr>
        <w:t>darbų atlikimo</w:t>
      </w:r>
      <w:r w:rsidR="00477557" w:rsidRPr="00892B34">
        <w:rPr>
          <w:rFonts w:ascii="Verdana" w:hAnsi="Verdana"/>
          <w:sz w:val="24"/>
          <w:szCs w:val="24"/>
        </w:rPr>
        <w:t xml:space="preserve"> metu taikytas aplinkos apsaugos priemones ir (ar</w:t>
      </w:r>
      <w:r w:rsidR="00261B94" w:rsidRPr="00892B34">
        <w:rPr>
          <w:rFonts w:ascii="Verdana" w:hAnsi="Verdana"/>
          <w:sz w:val="24"/>
          <w:szCs w:val="24"/>
          <w:lang w:val="lt-LT"/>
        </w:rPr>
        <w:t>)</w:t>
      </w:r>
      <w:r w:rsidR="00477557" w:rsidRPr="00892B34">
        <w:rPr>
          <w:rFonts w:ascii="Verdana" w:hAnsi="Verdana"/>
          <w:sz w:val="24"/>
          <w:szCs w:val="24"/>
        </w:rPr>
        <w:t xml:space="preserve"> </w:t>
      </w:r>
      <w:r w:rsidR="00261B94" w:rsidRPr="00892B34">
        <w:rPr>
          <w:rFonts w:ascii="Verdana" w:hAnsi="Verdana"/>
          <w:sz w:val="24"/>
          <w:szCs w:val="24"/>
          <w:lang w:val="lt-LT"/>
        </w:rPr>
        <w:t>Rangovas</w:t>
      </w:r>
      <w:r w:rsidR="00477557" w:rsidRPr="00892B34">
        <w:rPr>
          <w:rFonts w:ascii="Verdana" w:hAnsi="Verdana"/>
          <w:sz w:val="24"/>
          <w:szCs w:val="24"/>
        </w:rPr>
        <w:t xml:space="preserve"> nepritaikė pateiktoje informacijoje (plane ar pan.) nurodytų aplinkos apsaugos priemonių, </w:t>
      </w:r>
      <w:r w:rsidR="00261B94" w:rsidRPr="00892B34">
        <w:rPr>
          <w:rFonts w:ascii="Verdana" w:hAnsi="Verdana"/>
          <w:sz w:val="24"/>
          <w:szCs w:val="24"/>
          <w:lang w:val="lt-LT"/>
        </w:rPr>
        <w:t>Rangovui</w:t>
      </w:r>
      <w:r w:rsidR="00477557" w:rsidRPr="00892B34">
        <w:rPr>
          <w:rFonts w:ascii="Verdana" w:hAnsi="Verdana"/>
          <w:sz w:val="24"/>
          <w:szCs w:val="24"/>
        </w:rPr>
        <w:t xml:space="preserve"> taikoma Sutarties </w:t>
      </w:r>
      <w:r w:rsidR="00DA51F0" w:rsidRPr="00892B34">
        <w:rPr>
          <w:rFonts w:ascii="Verdana" w:hAnsi="Verdana"/>
          <w:sz w:val="24"/>
          <w:szCs w:val="24"/>
        </w:rPr>
        <w:t>3</w:t>
      </w:r>
      <w:r w:rsidR="00AD1CB1" w:rsidRPr="00892B34">
        <w:rPr>
          <w:rFonts w:ascii="Verdana" w:hAnsi="Verdana"/>
          <w:sz w:val="24"/>
          <w:szCs w:val="24"/>
          <w:lang w:val="lt-LT"/>
        </w:rPr>
        <w:t>2</w:t>
      </w:r>
      <w:r w:rsidR="00DA51F0" w:rsidRPr="00892B34">
        <w:rPr>
          <w:rFonts w:ascii="Verdana" w:hAnsi="Verdana"/>
          <w:sz w:val="24"/>
          <w:szCs w:val="24"/>
        </w:rPr>
        <w:t>.</w:t>
      </w:r>
      <w:r w:rsidR="00261B94" w:rsidRPr="00892B34">
        <w:rPr>
          <w:rFonts w:ascii="Verdana" w:hAnsi="Verdana"/>
          <w:sz w:val="24"/>
          <w:szCs w:val="24"/>
          <w:lang w:val="lt-LT"/>
        </w:rPr>
        <w:t>1</w:t>
      </w:r>
      <w:r w:rsidR="00DA51F0" w:rsidRPr="00892B34">
        <w:rPr>
          <w:rFonts w:ascii="Verdana" w:hAnsi="Verdana"/>
          <w:sz w:val="24"/>
          <w:szCs w:val="24"/>
        </w:rPr>
        <w:t>.4</w:t>
      </w:r>
      <w:r w:rsidR="00477557" w:rsidRPr="00892B34">
        <w:rPr>
          <w:rFonts w:ascii="Verdana" w:hAnsi="Verdana"/>
          <w:sz w:val="24"/>
          <w:szCs w:val="24"/>
        </w:rPr>
        <w:t xml:space="preserve"> punkte nustatyta atsakomybė;</w:t>
      </w:r>
    </w:p>
    <w:p w14:paraId="50236BEE" w14:textId="4644177F" w:rsidR="00EA194B" w:rsidRPr="00892B34" w:rsidRDefault="002A5D95" w:rsidP="00892B34">
      <w:pPr>
        <w:numPr>
          <w:ilvl w:val="1"/>
          <w:numId w:val="33"/>
        </w:numPr>
        <w:tabs>
          <w:tab w:val="left" w:pos="0"/>
          <w:tab w:val="left" w:pos="1260"/>
          <w:tab w:val="left" w:pos="1418"/>
        </w:tabs>
        <w:ind w:left="0" w:firstLine="709"/>
        <w:jc w:val="both"/>
        <w:rPr>
          <w:rStyle w:val="FontStyle23"/>
          <w:rFonts w:ascii="Verdana" w:hAnsi="Verdana"/>
          <w:sz w:val="24"/>
        </w:rPr>
      </w:pPr>
      <w:r w:rsidRPr="00892B34">
        <w:rPr>
          <w:rStyle w:val="FontStyle23"/>
          <w:rFonts w:ascii="Verdana" w:hAnsi="Verdana"/>
          <w:sz w:val="24"/>
        </w:rPr>
        <w:t>Darbus atlikti pats, išskyrus atvejus, kai teikiant pasiūlymą buvo nurodyta, kad Darbai bus atliekami pasitelkiant subrangovų pajėgumus</w:t>
      </w:r>
      <w:r w:rsidR="00C51FC5" w:rsidRPr="00892B34">
        <w:rPr>
          <w:rStyle w:val="FontStyle23"/>
          <w:rFonts w:ascii="Verdana" w:hAnsi="Verdana"/>
          <w:sz w:val="24"/>
        </w:rPr>
        <w:t>;</w:t>
      </w:r>
    </w:p>
    <w:p w14:paraId="179C05CD" w14:textId="08910F1B" w:rsidR="00EA194B" w:rsidRPr="00892B34" w:rsidRDefault="00C51FC5" w:rsidP="00892B34">
      <w:pPr>
        <w:numPr>
          <w:ilvl w:val="1"/>
          <w:numId w:val="33"/>
        </w:numPr>
        <w:tabs>
          <w:tab w:val="left" w:pos="0"/>
          <w:tab w:val="left" w:pos="1260"/>
          <w:tab w:val="left" w:pos="1418"/>
        </w:tabs>
        <w:ind w:left="0" w:firstLine="709"/>
        <w:jc w:val="both"/>
        <w:rPr>
          <w:rStyle w:val="FontStyle23"/>
          <w:rFonts w:ascii="Verdana" w:hAnsi="Verdana"/>
          <w:sz w:val="24"/>
        </w:rPr>
      </w:pPr>
      <w:r w:rsidRPr="00892B34">
        <w:rPr>
          <w:rStyle w:val="FontStyle23"/>
          <w:rFonts w:ascii="Verdana" w:hAnsi="Verdana"/>
          <w:sz w:val="24"/>
        </w:rPr>
        <w:t>p</w:t>
      </w:r>
      <w:r w:rsidR="00EA194B" w:rsidRPr="00892B34">
        <w:rPr>
          <w:rStyle w:val="FontStyle23"/>
          <w:rFonts w:ascii="Verdana" w:hAnsi="Verdana"/>
          <w:sz w:val="24"/>
        </w:rPr>
        <w:t>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r w:rsidRPr="00892B34">
        <w:rPr>
          <w:rStyle w:val="FontStyle23"/>
          <w:rFonts w:ascii="Verdana" w:hAnsi="Verdana"/>
          <w:sz w:val="24"/>
        </w:rPr>
        <w:t>;</w:t>
      </w:r>
    </w:p>
    <w:p w14:paraId="33748B64" w14:textId="32CCD308" w:rsidR="00567F63" w:rsidRPr="00892B34" w:rsidRDefault="00C51FC5" w:rsidP="00892B34">
      <w:pPr>
        <w:pStyle w:val="Sraopastraipa"/>
        <w:numPr>
          <w:ilvl w:val="1"/>
          <w:numId w:val="33"/>
        </w:numPr>
        <w:tabs>
          <w:tab w:val="left" w:pos="426"/>
          <w:tab w:val="left" w:pos="851"/>
          <w:tab w:val="left" w:pos="1276"/>
          <w:tab w:val="left" w:pos="1521"/>
          <w:tab w:val="left" w:pos="1560"/>
          <w:tab w:val="left" w:pos="2160"/>
        </w:tabs>
        <w:spacing w:after="0" w:line="240" w:lineRule="auto"/>
        <w:ind w:left="0" w:firstLine="709"/>
        <w:contextualSpacing w:val="0"/>
        <w:jc w:val="both"/>
        <w:rPr>
          <w:rFonts w:ascii="Verdana" w:hAnsi="Verdana"/>
          <w:sz w:val="24"/>
          <w:szCs w:val="24"/>
          <w:lang w:val="lt-LT"/>
        </w:rPr>
      </w:pPr>
      <w:r w:rsidRPr="00892B34">
        <w:rPr>
          <w:rFonts w:ascii="Verdana" w:eastAsia="Times New Roman" w:hAnsi="Verdana"/>
          <w:sz w:val="24"/>
          <w:szCs w:val="24"/>
          <w:lang w:val="lt-LT" w:eastAsia="lt-LT"/>
        </w:rPr>
        <w:t>s</w:t>
      </w:r>
      <w:r w:rsidR="00567F63" w:rsidRPr="00892B34">
        <w:rPr>
          <w:rFonts w:ascii="Verdana" w:eastAsia="Times New Roman" w:hAnsi="Verdana"/>
          <w:sz w:val="24"/>
          <w:szCs w:val="24"/>
          <w:lang w:val="lt-LT" w:eastAsia="lt-LT"/>
        </w:rPr>
        <w:t xml:space="preserve">ubrangovai turi teisę pasinaudoti tiesioginio atsiskaitymo galimybe, raštu pateikdami prašymą Užsakovui. Tuo tikslu Užsakovas privalo ne vėliau kaip per 3 darbo dienas nuo </w:t>
      </w:r>
      <w:r w:rsidR="00AF14AC" w:rsidRPr="00892B34">
        <w:rPr>
          <w:rFonts w:ascii="Verdana" w:eastAsia="Times New Roman" w:hAnsi="Verdana"/>
          <w:sz w:val="24"/>
          <w:szCs w:val="24"/>
          <w:lang w:val="lt-LT" w:eastAsia="lt-LT"/>
        </w:rPr>
        <w:t>s</w:t>
      </w:r>
      <w:r w:rsidR="00567F63" w:rsidRPr="00892B34">
        <w:rPr>
          <w:rFonts w:ascii="Verdana" w:eastAsia="Times New Roman" w:hAnsi="Verdana"/>
          <w:sz w:val="24"/>
          <w:szCs w:val="24"/>
          <w:lang w:val="lt-LT" w:eastAsia="lt-LT"/>
        </w:rPr>
        <w:t xml:space="preserve">ubrangovų sąrašo arba pakeisto </w:t>
      </w:r>
      <w:r w:rsidR="00AF14AC" w:rsidRPr="00892B34">
        <w:rPr>
          <w:rFonts w:ascii="Verdana" w:eastAsia="Times New Roman" w:hAnsi="Verdana"/>
          <w:sz w:val="24"/>
          <w:szCs w:val="24"/>
          <w:lang w:val="lt-LT" w:eastAsia="lt-LT"/>
        </w:rPr>
        <w:t>s</w:t>
      </w:r>
      <w:r w:rsidR="00567F63" w:rsidRPr="00892B34">
        <w:rPr>
          <w:rFonts w:ascii="Verdana" w:eastAsia="Times New Roman" w:hAnsi="Verdana"/>
          <w:sz w:val="24"/>
          <w:szCs w:val="24"/>
          <w:lang w:val="lt-LT" w:eastAsia="lt-LT"/>
        </w:rPr>
        <w:t xml:space="preserve">ubrangovų sąrašo gavimo informuoti </w:t>
      </w:r>
      <w:r w:rsidR="00AF14AC" w:rsidRPr="00892B34">
        <w:rPr>
          <w:rFonts w:ascii="Verdana" w:eastAsia="Times New Roman" w:hAnsi="Verdana"/>
          <w:sz w:val="24"/>
          <w:szCs w:val="24"/>
          <w:lang w:val="lt-LT" w:eastAsia="lt-LT"/>
        </w:rPr>
        <w:t>s</w:t>
      </w:r>
      <w:r w:rsidR="00567F63" w:rsidRPr="00892B34">
        <w:rPr>
          <w:rFonts w:ascii="Verdana" w:eastAsia="Times New Roman" w:hAnsi="Verdana"/>
          <w:sz w:val="24"/>
          <w:szCs w:val="24"/>
          <w:lang w:val="lt-LT" w:eastAsia="lt-LT"/>
        </w:rPr>
        <w:t xml:space="preserve">ubrangovus, nurodytus </w:t>
      </w:r>
      <w:r w:rsidR="00AF14AC" w:rsidRPr="00892B34">
        <w:rPr>
          <w:rFonts w:ascii="Verdana" w:eastAsia="Times New Roman" w:hAnsi="Verdana"/>
          <w:sz w:val="24"/>
          <w:szCs w:val="24"/>
          <w:lang w:val="lt-LT" w:eastAsia="lt-LT"/>
        </w:rPr>
        <w:t>s</w:t>
      </w:r>
      <w:r w:rsidR="00567F63" w:rsidRPr="00892B34">
        <w:rPr>
          <w:rFonts w:ascii="Verdana" w:eastAsia="Times New Roman" w:hAnsi="Verdana"/>
          <w:sz w:val="24"/>
          <w:szCs w:val="24"/>
          <w:lang w:val="lt-LT" w:eastAsia="lt-LT"/>
        </w:rPr>
        <w:t xml:space="preserve">ubrangovų sąraše, apie tokią tiesioginio atsiskaitymo galimybę pagal trišalio susitarimo su </w:t>
      </w:r>
      <w:r w:rsidR="00AF14AC" w:rsidRPr="00892B34">
        <w:rPr>
          <w:rFonts w:ascii="Verdana" w:eastAsia="Times New Roman" w:hAnsi="Verdana"/>
          <w:sz w:val="24"/>
          <w:szCs w:val="24"/>
          <w:lang w:val="lt-LT" w:eastAsia="lt-LT"/>
        </w:rPr>
        <w:t>s</w:t>
      </w:r>
      <w:r w:rsidR="00567F63" w:rsidRPr="00892B34">
        <w:rPr>
          <w:rFonts w:ascii="Verdana" w:eastAsia="Times New Roman" w:hAnsi="Verdana"/>
          <w:sz w:val="24"/>
          <w:szCs w:val="24"/>
          <w:lang w:val="lt-LT" w:eastAsia="lt-LT"/>
        </w:rPr>
        <w:t>ubrangovu sąlygas, pateiktas Sutarties priede Nr.</w:t>
      </w:r>
      <w:r w:rsidR="00B21C82" w:rsidRPr="00892B34">
        <w:rPr>
          <w:rFonts w:ascii="Verdana" w:eastAsia="Times New Roman" w:hAnsi="Verdana"/>
          <w:sz w:val="24"/>
          <w:szCs w:val="24"/>
          <w:lang w:val="lt-LT" w:eastAsia="lt-LT"/>
        </w:rPr>
        <w:t xml:space="preserve"> </w:t>
      </w:r>
      <w:r w:rsidR="00567F63" w:rsidRPr="00892B34">
        <w:rPr>
          <w:rFonts w:ascii="Verdana" w:eastAsia="Times New Roman" w:hAnsi="Verdana"/>
          <w:sz w:val="24"/>
          <w:szCs w:val="24"/>
          <w:lang w:val="lt-LT" w:eastAsia="lt-LT"/>
        </w:rPr>
        <w:t xml:space="preserve">4, ir pateikti </w:t>
      </w:r>
      <w:r w:rsidR="00AF14AC" w:rsidRPr="00892B34">
        <w:rPr>
          <w:rFonts w:ascii="Verdana" w:eastAsia="Times New Roman" w:hAnsi="Verdana"/>
          <w:sz w:val="24"/>
          <w:szCs w:val="24"/>
          <w:lang w:val="lt-LT" w:eastAsia="lt-LT"/>
        </w:rPr>
        <w:t>s</w:t>
      </w:r>
      <w:r w:rsidR="00567F63" w:rsidRPr="00892B34">
        <w:rPr>
          <w:rFonts w:ascii="Verdana" w:eastAsia="Times New Roman" w:hAnsi="Verdana"/>
          <w:sz w:val="24"/>
          <w:szCs w:val="24"/>
          <w:lang w:val="lt-LT" w:eastAsia="lt-LT"/>
        </w:rPr>
        <w:t>ubrangovams priedą Nr.</w:t>
      </w:r>
      <w:r w:rsidR="00B21C82" w:rsidRPr="00892B34">
        <w:rPr>
          <w:rFonts w:ascii="Verdana" w:eastAsia="Times New Roman" w:hAnsi="Verdana"/>
          <w:sz w:val="24"/>
          <w:szCs w:val="24"/>
          <w:lang w:val="lt-LT" w:eastAsia="lt-LT"/>
        </w:rPr>
        <w:t xml:space="preserve"> </w:t>
      </w:r>
      <w:r w:rsidR="00567F63" w:rsidRPr="00892B34">
        <w:rPr>
          <w:rFonts w:ascii="Verdana" w:eastAsia="Times New Roman" w:hAnsi="Verdana"/>
          <w:sz w:val="24"/>
          <w:szCs w:val="24"/>
          <w:lang w:val="lt-LT" w:eastAsia="lt-LT"/>
        </w:rPr>
        <w:t>4</w:t>
      </w:r>
      <w:r w:rsidRPr="00892B34">
        <w:rPr>
          <w:rFonts w:ascii="Verdana" w:eastAsia="Times New Roman" w:hAnsi="Verdana"/>
          <w:sz w:val="24"/>
          <w:szCs w:val="24"/>
          <w:lang w:val="lt-LT" w:eastAsia="lt-LT"/>
        </w:rPr>
        <w:t>;</w:t>
      </w:r>
    </w:p>
    <w:p w14:paraId="46C94BFA" w14:textId="4E6CE09D" w:rsidR="00567F63" w:rsidRPr="00892B34" w:rsidRDefault="00C51FC5" w:rsidP="00892B34">
      <w:pPr>
        <w:pStyle w:val="Sraopastraipa"/>
        <w:numPr>
          <w:ilvl w:val="1"/>
          <w:numId w:val="33"/>
        </w:numPr>
        <w:tabs>
          <w:tab w:val="left" w:pos="426"/>
          <w:tab w:val="left" w:pos="851"/>
          <w:tab w:val="left" w:pos="1260"/>
          <w:tab w:val="left" w:pos="1521"/>
          <w:tab w:val="left" w:pos="1560"/>
          <w:tab w:val="left" w:pos="2160"/>
        </w:tabs>
        <w:spacing w:after="0" w:line="240" w:lineRule="auto"/>
        <w:ind w:left="0" w:firstLine="709"/>
        <w:contextualSpacing w:val="0"/>
        <w:jc w:val="both"/>
        <w:rPr>
          <w:rStyle w:val="FontStyle23"/>
          <w:rFonts w:ascii="Verdana" w:hAnsi="Verdana"/>
          <w:sz w:val="24"/>
          <w:szCs w:val="24"/>
          <w:lang w:val="lt-LT"/>
        </w:rPr>
      </w:pPr>
      <w:r w:rsidRPr="00892B34">
        <w:rPr>
          <w:rFonts w:ascii="Verdana" w:eastAsia="Times New Roman" w:hAnsi="Verdana"/>
          <w:sz w:val="24"/>
          <w:szCs w:val="24"/>
          <w:lang w:val="lt-LT" w:eastAsia="lt-LT"/>
        </w:rPr>
        <w:t>t</w:t>
      </w:r>
      <w:r w:rsidR="00567F63" w:rsidRPr="00892B34">
        <w:rPr>
          <w:rFonts w:ascii="Verdana" w:eastAsia="Times New Roman" w:hAnsi="Verdana"/>
          <w:sz w:val="24"/>
          <w:szCs w:val="24"/>
          <w:lang w:val="lt-LT" w:eastAsia="lt-LT"/>
        </w:rPr>
        <w:t xml:space="preserve">uo atveju, kai </w:t>
      </w:r>
      <w:r w:rsidR="00AF14AC" w:rsidRPr="00892B34">
        <w:rPr>
          <w:rFonts w:ascii="Verdana" w:eastAsia="Times New Roman" w:hAnsi="Verdana"/>
          <w:sz w:val="24"/>
          <w:szCs w:val="24"/>
          <w:lang w:val="lt-LT" w:eastAsia="lt-LT"/>
        </w:rPr>
        <w:t>s</w:t>
      </w:r>
      <w:r w:rsidR="00567F63" w:rsidRPr="00892B34">
        <w:rPr>
          <w:rFonts w:ascii="Verdana" w:eastAsia="Times New Roman" w:hAnsi="Verdana"/>
          <w:sz w:val="24"/>
          <w:szCs w:val="24"/>
          <w:lang w:val="lt-LT" w:eastAsia="lt-LT"/>
        </w:rPr>
        <w:t xml:space="preserve">ubrangovas išreiškia norą pasinaudoti tiesioginio atsiskaitymo galimybe, Užsakovas ir Rangovas privalo sudaryti su </w:t>
      </w:r>
      <w:r w:rsidR="00AF14AC" w:rsidRPr="00892B34">
        <w:rPr>
          <w:rFonts w:ascii="Verdana" w:eastAsia="Times New Roman" w:hAnsi="Verdana"/>
          <w:sz w:val="24"/>
          <w:szCs w:val="24"/>
          <w:lang w:val="lt-LT" w:eastAsia="lt-LT"/>
        </w:rPr>
        <w:t>s</w:t>
      </w:r>
      <w:r w:rsidR="00567F63" w:rsidRPr="00892B34">
        <w:rPr>
          <w:rFonts w:ascii="Verdana" w:eastAsia="Times New Roman" w:hAnsi="Verdana"/>
          <w:sz w:val="24"/>
          <w:szCs w:val="24"/>
          <w:lang w:val="lt-LT" w:eastAsia="lt-LT"/>
        </w:rPr>
        <w:t xml:space="preserve">ubrangovu trišalį susitarimą pagal priede Nr. </w:t>
      </w:r>
      <w:r w:rsidR="00AF14AC" w:rsidRPr="00892B34">
        <w:rPr>
          <w:rFonts w:ascii="Verdana" w:eastAsia="Times New Roman" w:hAnsi="Verdana"/>
          <w:sz w:val="24"/>
          <w:szCs w:val="24"/>
          <w:lang w:val="lt-LT" w:eastAsia="lt-LT"/>
        </w:rPr>
        <w:t>4</w:t>
      </w:r>
      <w:r w:rsidR="00567F63" w:rsidRPr="00892B34">
        <w:rPr>
          <w:rFonts w:ascii="Verdana" w:eastAsia="Times New Roman" w:hAnsi="Verdana"/>
          <w:sz w:val="24"/>
          <w:szCs w:val="24"/>
          <w:lang w:val="lt-LT" w:eastAsia="lt-LT"/>
        </w:rPr>
        <w:t xml:space="preserve"> pateiktą trišalio susitarimo su </w:t>
      </w:r>
      <w:r w:rsidR="00AF14AC" w:rsidRPr="00892B34">
        <w:rPr>
          <w:rFonts w:ascii="Verdana" w:eastAsia="Times New Roman" w:hAnsi="Verdana"/>
          <w:sz w:val="24"/>
          <w:szCs w:val="24"/>
          <w:lang w:val="lt-LT" w:eastAsia="lt-LT"/>
        </w:rPr>
        <w:t>s</w:t>
      </w:r>
      <w:r w:rsidR="00567F63" w:rsidRPr="00892B34">
        <w:rPr>
          <w:rFonts w:ascii="Verdana" w:eastAsia="Times New Roman" w:hAnsi="Verdana"/>
          <w:sz w:val="24"/>
          <w:szCs w:val="24"/>
          <w:lang w:val="lt-LT" w:eastAsia="lt-LT"/>
        </w:rPr>
        <w:t>ubrangovu formą</w:t>
      </w:r>
      <w:r w:rsidRPr="00892B34">
        <w:rPr>
          <w:rFonts w:ascii="Verdana" w:eastAsia="Times New Roman" w:hAnsi="Verdana"/>
          <w:sz w:val="24"/>
          <w:szCs w:val="24"/>
          <w:lang w:val="lt-LT" w:eastAsia="lt-LT"/>
        </w:rPr>
        <w:t>;</w:t>
      </w:r>
    </w:p>
    <w:p w14:paraId="2A44616B" w14:textId="0A35BD3A" w:rsidR="002A5D95" w:rsidRPr="00892B34" w:rsidRDefault="002A5D95" w:rsidP="00892B34">
      <w:pPr>
        <w:numPr>
          <w:ilvl w:val="1"/>
          <w:numId w:val="33"/>
        </w:numPr>
        <w:tabs>
          <w:tab w:val="left" w:pos="0"/>
          <w:tab w:val="left" w:pos="1260"/>
          <w:tab w:val="left" w:pos="1560"/>
        </w:tabs>
        <w:ind w:left="0" w:firstLine="709"/>
        <w:jc w:val="both"/>
        <w:rPr>
          <w:rFonts w:ascii="Verdana" w:hAnsi="Verdana"/>
        </w:rPr>
      </w:pPr>
      <w:r w:rsidRPr="00892B34">
        <w:rPr>
          <w:rStyle w:val="FontStyle23"/>
          <w:rFonts w:ascii="Verdana" w:hAnsi="Verdana"/>
          <w:sz w:val="24"/>
        </w:rPr>
        <w:t>Rangovo pateiktame pasiūlyme nurodyti subrangovai Sutarties vykdymo metu, dėl nenumatytu aplinkybių, gali būti keičiami tik gavus raštišką Užsakovo pritarimą, keičiami subrangovai</w:t>
      </w:r>
      <w:r w:rsidR="00C51FC5" w:rsidRPr="00892B34">
        <w:rPr>
          <w:rStyle w:val="FontStyle23"/>
          <w:rFonts w:ascii="Verdana" w:hAnsi="Verdana"/>
          <w:sz w:val="24"/>
        </w:rPr>
        <w:t>, kurių pajėgumu remiamasi,</w:t>
      </w:r>
      <w:r w:rsidRPr="00892B34">
        <w:rPr>
          <w:rStyle w:val="FontStyle23"/>
          <w:rFonts w:ascii="Verdana" w:hAnsi="Verdana"/>
          <w:sz w:val="24"/>
        </w:rPr>
        <w:t xml:space="preserve"> privalo atitikti konkurso </w:t>
      </w:r>
      <w:r w:rsidRPr="00892B34">
        <w:rPr>
          <w:rStyle w:val="FontStyle23"/>
          <w:rFonts w:ascii="Verdana" w:hAnsi="Verdana"/>
          <w:color w:val="auto"/>
          <w:sz w:val="24"/>
        </w:rPr>
        <w:t xml:space="preserve">sąlygų </w:t>
      </w:r>
      <w:r w:rsidR="00854D6D" w:rsidRPr="00892B34">
        <w:rPr>
          <w:rStyle w:val="FontStyle23"/>
          <w:rFonts w:ascii="Verdana" w:hAnsi="Verdana"/>
          <w:color w:val="auto"/>
          <w:sz w:val="24"/>
        </w:rPr>
        <w:t>2</w:t>
      </w:r>
      <w:r w:rsidR="00477557" w:rsidRPr="00892B34">
        <w:rPr>
          <w:rStyle w:val="FontStyle23"/>
          <w:rFonts w:ascii="Verdana" w:hAnsi="Verdana"/>
          <w:color w:val="auto"/>
          <w:sz w:val="24"/>
        </w:rPr>
        <w:t>6</w:t>
      </w:r>
      <w:r w:rsidRPr="00892B34">
        <w:rPr>
          <w:rStyle w:val="FontStyle23"/>
          <w:rFonts w:ascii="Verdana" w:hAnsi="Verdana"/>
          <w:color w:val="auto"/>
          <w:sz w:val="24"/>
        </w:rPr>
        <w:t xml:space="preserve"> </w:t>
      </w:r>
      <w:r w:rsidRPr="00892B34">
        <w:rPr>
          <w:rStyle w:val="FontStyle23"/>
          <w:rFonts w:ascii="Verdana" w:hAnsi="Verdana"/>
          <w:sz w:val="24"/>
        </w:rPr>
        <w:t>punkte nustatytus kvalifikacijos reikalavimus ir neturėti pašalinimo pagrindų</w:t>
      </w:r>
      <w:r w:rsidR="001102B5" w:rsidRPr="00892B34">
        <w:rPr>
          <w:rStyle w:val="FontStyle23"/>
          <w:rFonts w:ascii="Verdana" w:hAnsi="Verdana"/>
          <w:sz w:val="24"/>
        </w:rPr>
        <w:t xml:space="preserve">. </w:t>
      </w:r>
      <w:r w:rsidR="001102B5" w:rsidRPr="00892B34">
        <w:rPr>
          <w:rFonts w:ascii="Verdana" w:hAnsi="Verdana"/>
        </w:rPr>
        <w:t xml:space="preserve">Sutarties vykdymo metu, kai subrangovai </w:t>
      </w:r>
      <w:r w:rsidR="001102B5" w:rsidRPr="00892B34">
        <w:rPr>
          <w:rFonts w:ascii="Verdana" w:hAnsi="Verdana"/>
        </w:rPr>
        <w:lastRenderedPageBreak/>
        <w:t>netinkamai vykdo įsipareigojimus Rangovui, taip pat tuo atveju, kai subrangovai nepajėgūs vykdyti įsipareigojimų Rangovui dėl iškeltos bankroto bylos, pradėtos likvidavimo procedūros ir pan. padėties, Rangovas gali pakeisti subrangovus tokia tvarka:</w:t>
      </w:r>
    </w:p>
    <w:p w14:paraId="7C2579DD" w14:textId="77777777" w:rsidR="001102B5" w:rsidRPr="00892B34" w:rsidRDefault="001102B5" w:rsidP="00892B34">
      <w:pPr>
        <w:numPr>
          <w:ilvl w:val="2"/>
          <w:numId w:val="33"/>
        </w:numPr>
        <w:tabs>
          <w:tab w:val="left" w:pos="426"/>
          <w:tab w:val="left" w:pos="851"/>
          <w:tab w:val="left" w:pos="1276"/>
          <w:tab w:val="left" w:pos="1560"/>
          <w:tab w:val="left" w:pos="1701"/>
        </w:tabs>
        <w:ind w:left="0" w:firstLine="720"/>
        <w:jc w:val="both"/>
        <w:rPr>
          <w:rFonts w:ascii="Verdana" w:hAnsi="Verdana"/>
        </w:rPr>
      </w:pPr>
      <w:r w:rsidRPr="00892B34">
        <w:rPr>
          <w:rFonts w:ascii="Verdana" w:hAnsi="Verdana"/>
        </w:rPr>
        <w:t>apie tai jis turi informuoti Užsakovą, nurodydamas subrangovo pakeitimo priežastis;</w:t>
      </w:r>
    </w:p>
    <w:p w14:paraId="4D08ABD1" w14:textId="72EB7E42" w:rsidR="001102B5" w:rsidRPr="00892B34" w:rsidRDefault="001102B5" w:rsidP="00892B34">
      <w:pPr>
        <w:pStyle w:val="Sraopastraipa"/>
        <w:numPr>
          <w:ilvl w:val="2"/>
          <w:numId w:val="33"/>
        </w:numPr>
        <w:tabs>
          <w:tab w:val="left" w:pos="0"/>
          <w:tab w:val="left" w:pos="851"/>
          <w:tab w:val="left" w:pos="1260"/>
          <w:tab w:val="left" w:pos="1521"/>
          <w:tab w:val="left" w:pos="1701"/>
        </w:tabs>
        <w:spacing w:after="0" w:line="240" w:lineRule="auto"/>
        <w:ind w:left="0" w:firstLine="720"/>
        <w:jc w:val="both"/>
        <w:rPr>
          <w:rFonts w:ascii="Verdana" w:hAnsi="Verdana"/>
          <w:sz w:val="24"/>
          <w:szCs w:val="24"/>
          <w:lang w:val="lt-LT"/>
        </w:rPr>
      </w:pPr>
      <w:r w:rsidRPr="00892B34">
        <w:rPr>
          <w:rFonts w:ascii="Verdana" w:hAnsi="Verdana"/>
          <w:sz w:val="24"/>
          <w:szCs w:val="24"/>
          <w:lang w:val="lt-LT"/>
        </w:rPr>
        <w:t>gavęs tokį pranešimą, Užsakovas kartu su Rangovu protokolu įformina susitarimą dėl subrangovo pakeitimo</w:t>
      </w:r>
      <w:r w:rsidR="00C51FC5" w:rsidRPr="00892B34">
        <w:rPr>
          <w:rFonts w:ascii="Verdana" w:hAnsi="Verdana"/>
          <w:sz w:val="24"/>
          <w:szCs w:val="24"/>
          <w:lang w:val="lt-LT"/>
        </w:rPr>
        <w:t>;</w:t>
      </w:r>
    </w:p>
    <w:p w14:paraId="1C5A05A3" w14:textId="51643471" w:rsidR="002A5D95" w:rsidRPr="00892B34" w:rsidRDefault="002A5D95" w:rsidP="00892B34">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892B34">
        <w:rPr>
          <w:rStyle w:val="FontStyle23"/>
          <w:rFonts w:ascii="Verdana" w:hAnsi="Verdana"/>
          <w:sz w:val="24"/>
        </w:rPr>
        <w:t xml:space="preserve">Darbus atlikti savo rizika, Darbų vykdymui naudoti medžiagas, dirbinius, gaminius ir įrengimus, atitinkančius </w:t>
      </w:r>
      <w:r w:rsidR="002B5DBA" w:rsidRPr="00892B34">
        <w:rPr>
          <w:rStyle w:val="FontStyle23"/>
          <w:rFonts w:ascii="Verdana" w:hAnsi="Verdana"/>
          <w:sz w:val="24"/>
        </w:rPr>
        <w:t>techninėje specifikacijoje</w:t>
      </w:r>
      <w:r w:rsidRPr="00892B34">
        <w:rPr>
          <w:rStyle w:val="FontStyle23"/>
          <w:rFonts w:ascii="Verdana" w:hAnsi="Verdana"/>
          <w:sz w:val="24"/>
        </w:rPr>
        <w:t xml:space="preserve"> jiems nustatytus reikalavimus, naudoti naujas, nenaudotas ir Lietuvos Respublikos įstatymais nustatyta tvarka sertifikuotas medžiagas, dirbinius, gaminius ir įrenginius;</w:t>
      </w:r>
    </w:p>
    <w:p w14:paraId="449707CB" w14:textId="51CB0B68" w:rsidR="002A5D95" w:rsidRPr="00892B34" w:rsidRDefault="002A5D95" w:rsidP="00892B34">
      <w:pPr>
        <w:numPr>
          <w:ilvl w:val="1"/>
          <w:numId w:val="33"/>
        </w:numPr>
        <w:tabs>
          <w:tab w:val="left" w:pos="0"/>
          <w:tab w:val="left" w:pos="1260"/>
          <w:tab w:val="left" w:pos="1418"/>
          <w:tab w:val="left" w:pos="1701"/>
        </w:tabs>
        <w:ind w:left="0" w:firstLine="709"/>
        <w:jc w:val="both"/>
        <w:rPr>
          <w:rStyle w:val="FontStyle23"/>
          <w:rFonts w:ascii="Verdana" w:hAnsi="Verdana"/>
          <w:sz w:val="24"/>
        </w:rPr>
      </w:pPr>
      <w:r w:rsidRPr="00892B34">
        <w:rPr>
          <w:rStyle w:val="FontStyle23"/>
          <w:rFonts w:ascii="Verdana" w:hAnsi="Verdana"/>
          <w:sz w:val="24"/>
        </w:rPr>
        <w:t>visą Sutarties vykdymo laikotarpį turėti dokumentus (leidimus, licencijas), reikalingus Rangovo prievolių tinkamam vykdymui</w:t>
      </w:r>
      <w:r w:rsidR="00095211" w:rsidRPr="00892B34">
        <w:rPr>
          <w:rStyle w:val="FontStyle23"/>
          <w:rFonts w:ascii="Verdana" w:hAnsi="Verdana"/>
          <w:sz w:val="24"/>
        </w:rPr>
        <w:t xml:space="preserve"> ir prievolinių įsipareigojimų vykdymo įrodymui</w:t>
      </w:r>
      <w:r w:rsidRPr="00892B34">
        <w:rPr>
          <w:rStyle w:val="FontStyle23"/>
          <w:rFonts w:ascii="Verdana" w:hAnsi="Verdana"/>
          <w:sz w:val="24"/>
        </w:rPr>
        <w:t xml:space="preserve">; </w:t>
      </w:r>
    </w:p>
    <w:p w14:paraId="7112DED2" w14:textId="77777777" w:rsidR="002A5D95" w:rsidRPr="00892B34" w:rsidRDefault="002A5D95" w:rsidP="00892B34">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892B34">
        <w:rPr>
          <w:rStyle w:val="FontStyle23"/>
          <w:rFonts w:ascii="Verdana" w:hAnsi="Verdana"/>
          <w:sz w:val="24"/>
        </w:rPr>
        <w:t>Užsakovui pareikalavus, pateikti Darbų vykdymo metu panaudotų medžiagų (gaminių) atitikties deklaracijas; atitikties, kilmės sertifikatus ir įsigijimo dokumentus;</w:t>
      </w:r>
    </w:p>
    <w:p w14:paraId="7BFB0397" w14:textId="77777777" w:rsidR="002A5D95" w:rsidRPr="00892B34" w:rsidRDefault="002A5D95" w:rsidP="00892B34">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892B34">
        <w:rPr>
          <w:rStyle w:val="FontStyle23"/>
          <w:rFonts w:ascii="Verdana" w:hAnsi="Verdana"/>
          <w:sz w:val="24"/>
        </w:rPr>
        <w:t>iki einamojo mėnesio 3 (trečios) dienos pateikti Užsakovui praėjusio mėnesio atliktų Darbų aktą, pažymą apie praėjusį mėnesį atliktus Darbus, PVM sąskaitas faktūrą;</w:t>
      </w:r>
    </w:p>
    <w:p w14:paraId="67C5A7DF" w14:textId="77777777" w:rsidR="002A5D95" w:rsidRPr="00892B34" w:rsidRDefault="002A5D95" w:rsidP="00892B34">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892B34">
        <w:rPr>
          <w:rStyle w:val="FontStyle23"/>
          <w:rFonts w:ascii="Verdana" w:hAnsi="Verdana"/>
          <w:sz w:val="24"/>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24C60522" w14:textId="77777777" w:rsidR="002A5D95" w:rsidRPr="00892B34" w:rsidRDefault="002A5D95" w:rsidP="00892B34">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892B34">
        <w:rPr>
          <w:rStyle w:val="FontStyle23"/>
          <w:rFonts w:ascii="Verdana" w:hAnsi="Verdana"/>
          <w:sz w:val="24"/>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BBFAB23" w14:textId="0E2303FC" w:rsidR="002A5D95" w:rsidRPr="00892B34" w:rsidRDefault="002A5D95" w:rsidP="00892B34">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892B34">
        <w:rPr>
          <w:rStyle w:val="FontStyle23"/>
          <w:rFonts w:ascii="Verdana" w:hAnsi="Verdana"/>
          <w:sz w:val="24"/>
        </w:rPr>
        <w:t>vykdyti gautus Užsakovo nurodymus, jei šie nurodymai neprieštarauja Sutarties sąlygoms, statybos normatyviniams dokumentams</w:t>
      </w:r>
      <w:r w:rsidR="00C51FC5" w:rsidRPr="00892B34">
        <w:rPr>
          <w:rStyle w:val="FontStyle23"/>
          <w:rFonts w:ascii="Verdana" w:hAnsi="Verdana"/>
          <w:sz w:val="24"/>
        </w:rPr>
        <w:t>;</w:t>
      </w:r>
    </w:p>
    <w:p w14:paraId="631549FC" w14:textId="6F7E3EAF" w:rsidR="002A5D95" w:rsidRPr="00892B34" w:rsidRDefault="002A5D95" w:rsidP="00892B34">
      <w:pPr>
        <w:numPr>
          <w:ilvl w:val="1"/>
          <w:numId w:val="33"/>
        </w:numPr>
        <w:tabs>
          <w:tab w:val="left" w:pos="0"/>
          <w:tab w:val="left" w:pos="1260"/>
          <w:tab w:val="left" w:pos="1418"/>
          <w:tab w:val="left" w:pos="1560"/>
        </w:tabs>
        <w:ind w:left="0" w:firstLine="709"/>
        <w:jc w:val="both"/>
        <w:rPr>
          <w:rFonts w:ascii="Verdana" w:hAnsi="Verdana"/>
        </w:rPr>
      </w:pPr>
      <w:r w:rsidRPr="00892B34">
        <w:rPr>
          <w:rStyle w:val="FontStyle23"/>
          <w:rFonts w:ascii="Verdana" w:hAnsi="Verdana"/>
          <w:sz w:val="24"/>
        </w:rPr>
        <w:t>jeigu Rangovo (subrangovo/subtiekėjo) kvalifikacija dėl teisės verstis atitinkama veikla nebuvo tikrinama arba tikrinama ne visa apimtimi, Rangovas Užsakovui įsipareigoja, kad Sutartį vykdys tik tokią</w:t>
      </w:r>
      <w:r w:rsidRPr="00892B34">
        <w:rPr>
          <w:rFonts w:ascii="Verdana" w:hAnsi="Verdana"/>
        </w:rPr>
        <w:t xml:space="preserve"> teisę turintys asmenys</w:t>
      </w:r>
      <w:r w:rsidR="00C51FC5" w:rsidRPr="00892B34">
        <w:rPr>
          <w:rFonts w:ascii="Verdana" w:hAnsi="Verdana"/>
        </w:rPr>
        <w:t>;</w:t>
      </w:r>
    </w:p>
    <w:p w14:paraId="42C43472" w14:textId="77777777" w:rsidR="002A5D95" w:rsidRPr="00892B34" w:rsidRDefault="002A5D95" w:rsidP="00892B34">
      <w:pPr>
        <w:numPr>
          <w:ilvl w:val="1"/>
          <w:numId w:val="33"/>
        </w:numPr>
        <w:tabs>
          <w:tab w:val="left" w:pos="0"/>
          <w:tab w:val="left" w:pos="1260"/>
          <w:tab w:val="left" w:pos="1418"/>
          <w:tab w:val="left" w:pos="1560"/>
          <w:tab w:val="left" w:pos="1855"/>
        </w:tabs>
        <w:ind w:left="0" w:firstLine="709"/>
        <w:jc w:val="both"/>
        <w:rPr>
          <w:rFonts w:ascii="Verdana" w:hAnsi="Verdana"/>
        </w:rPr>
      </w:pPr>
      <w:r w:rsidRPr="00892B34">
        <w:rPr>
          <w:rFonts w:ascii="Verdana" w:hAnsi="Verdana"/>
        </w:rPr>
        <w:t>atlikus statybos-montavimo darbus objekte, atstatyti dirvožemio augalinį sluoksnį, atsėti vejas, atstatyti kelių/takų dangas, išvežti statybines atliekas ir statybinį laužą savo sąskaita;</w:t>
      </w:r>
    </w:p>
    <w:p w14:paraId="765D5340" w14:textId="5FE662DF" w:rsidR="002A5D95" w:rsidRDefault="002A5D95" w:rsidP="00892B34">
      <w:pPr>
        <w:numPr>
          <w:ilvl w:val="1"/>
          <w:numId w:val="33"/>
        </w:numPr>
        <w:tabs>
          <w:tab w:val="left" w:pos="0"/>
          <w:tab w:val="left" w:pos="1260"/>
          <w:tab w:val="left" w:pos="1418"/>
          <w:tab w:val="left" w:pos="1560"/>
        </w:tabs>
        <w:ind w:left="0" w:firstLine="709"/>
        <w:jc w:val="both"/>
        <w:rPr>
          <w:rFonts w:ascii="Verdana" w:hAnsi="Verdana"/>
        </w:rPr>
      </w:pPr>
      <w:r w:rsidRPr="00892B34">
        <w:rPr>
          <w:rFonts w:ascii="Verdana" w:hAnsi="Verdana"/>
        </w:rPr>
        <w:t xml:space="preserve">jeigu Rangovui ir/arba subrangovui Lietuvos Respublikos teisės aktų nustatyta tvarka reikės parengti visų arba dalies Sutartyje numatytų Darbų projektinę dokumentaciją, tai Rangovas iki šios projektinės dokumentacijos ruošimo pradžios privalės pateikti Užsakovui savo arba reikalingos Darbų projektinės dokumentacijos paruošimui pasamdyto subrangovo pagal Lietuvos Respublikos statybos įstatymo (arba juos keičiančių teisės aktų) keliamus </w:t>
      </w:r>
      <w:r w:rsidRPr="00892B34">
        <w:rPr>
          <w:rFonts w:ascii="Verdana" w:hAnsi="Verdana"/>
        </w:rPr>
        <w:lastRenderedPageBreak/>
        <w:t>reikalavimus apdrausto statinio projektuotojo civilinės atsakomybės privalomojo draudimo liudijimo kopiją.</w:t>
      </w:r>
    </w:p>
    <w:p w14:paraId="29C4B448" w14:textId="48EC07FA" w:rsidR="00940031" w:rsidRPr="00940031" w:rsidRDefault="00940031" w:rsidP="00940031">
      <w:pPr>
        <w:numPr>
          <w:ilvl w:val="1"/>
          <w:numId w:val="33"/>
        </w:numPr>
        <w:tabs>
          <w:tab w:val="left" w:pos="0"/>
          <w:tab w:val="left" w:pos="1260"/>
          <w:tab w:val="left" w:pos="1418"/>
          <w:tab w:val="left" w:pos="1560"/>
        </w:tabs>
        <w:ind w:left="0" w:firstLine="709"/>
        <w:jc w:val="both"/>
        <w:rPr>
          <w:rFonts w:ascii="Verdana" w:hAnsi="Verdana"/>
        </w:rPr>
      </w:pPr>
      <w:r>
        <w:rPr>
          <w:rFonts w:ascii="Verdana" w:hAnsi="Verdana"/>
        </w:rPr>
        <w:t xml:space="preserve">užtikrinti, kad </w:t>
      </w:r>
      <w:r w:rsidRPr="00940031">
        <w:rPr>
          <w:rFonts w:ascii="Verdana" w:hAnsi="Verdana"/>
        </w:rPr>
        <w:t>Statybvietėje statybos Darbus atliekantys asmenys, nurodyti Lietuvos Respublikos valstybinio socialinio draudimo įstatymo 15</w:t>
      </w:r>
      <w:r w:rsidRPr="00940031">
        <w:rPr>
          <w:rFonts w:ascii="Verdana" w:hAnsi="Verdana"/>
          <w:vertAlign w:val="superscript"/>
        </w:rPr>
        <w:t>1</w:t>
      </w:r>
      <w:r w:rsidRPr="00940031">
        <w:rPr>
          <w:rFonts w:ascii="Verdana" w:hAnsi="Verdana"/>
        </w:rPr>
        <w:t xml:space="preserve"> straipsnio 1 dalyje, </w:t>
      </w:r>
      <w:r>
        <w:rPr>
          <w:rFonts w:ascii="Verdana" w:hAnsi="Verdana"/>
        </w:rPr>
        <w:t>turėtų</w:t>
      </w:r>
      <w:r w:rsidRPr="00940031">
        <w:rPr>
          <w:rFonts w:ascii="Verdana" w:hAnsi="Verdana"/>
        </w:rPr>
        <w:t xml:space="preserve"> galiojantį Valstybinio socialinio draudimo įstatymo 15</w:t>
      </w:r>
      <w:r w:rsidRPr="00940031">
        <w:rPr>
          <w:rFonts w:ascii="Verdana" w:hAnsi="Verdana"/>
          <w:vertAlign w:val="superscript"/>
        </w:rPr>
        <w:t>1</w:t>
      </w:r>
      <w:r w:rsidRPr="00940031">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40031">
        <w:rPr>
          <w:rFonts w:ascii="Verdana" w:hAnsi="Verdana"/>
          <w:vertAlign w:val="superscript"/>
        </w:rPr>
        <w:t>1</w:t>
      </w:r>
      <w:r w:rsidRPr="00940031">
        <w:rPr>
          <w:rFonts w:ascii="Verdana" w:hAnsi="Verdana"/>
        </w:rPr>
        <w:t xml:space="preserve"> straipsnio 8 dalyje, pagrindžiančius dokumentus ir pateikti jį (juos):</w:t>
      </w:r>
      <w:r w:rsidRPr="00940031">
        <w:t xml:space="preserve"> </w:t>
      </w:r>
      <w:r>
        <w:t xml:space="preserve">1) </w:t>
      </w:r>
      <w:r w:rsidRPr="00940031">
        <w:rPr>
          <w:rFonts w:ascii="Verdana" w:hAnsi="Verdana"/>
        </w:rPr>
        <w:t>patikrinimo metu Lietuvos Respublikos užimtumo įstatymo 55 straipsnyje nurodytoms institucijoms;</w:t>
      </w:r>
      <w:r>
        <w:rPr>
          <w:rFonts w:ascii="Verdana" w:hAnsi="Verdana"/>
        </w:rPr>
        <w:t xml:space="preserve"> 2) </w:t>
      </w:r>
      <w:r w:rsidRPr="00940031">
        <w:rPr>
          <w:rFonts w:ascii="Verdana" w:hAnsi="Verdana"/>
        </w:rPr>
        <w:t>patikrinimo metu Valstybinei teritorijų planavimo ir statybos inspekcijai prie Aplinkos ministerijos;</w:t>
      </w:r>
      <w:r>
        <w:rPr>
          <w:rFonts w:ascii="Verdana" w:hAnsi="Verdana"/>
        </w:rPr>
        <w:t xml:space="preserve"> 3) </w:t>
      </w:r>
      <w:r w:rsidRPr="00940031">
        <w:rPr>
          <w:rFonts w:ascii="Verdana" w:hAnsi="Verdana"/>
        </w:rPr>
        <w:t>prieš patenkant į statybvietę ir statybvietėje pareikalavus statytojui (Užsakovui) ar jo vienam įgaliotam rangovui ar jų įgaliotiems asmenims.</w:t>
      </w:r>
    </w:p>
    <w:p w14:paraId="246BF987" w14:textId="77777777" w:rsidR="009A7387" w:rsidRPr="00892B34" w:rsidRDefault="009A7387" w:rsidP="00AC3CD0">
      <w:pPr>
        <w:tabs>
          <w:tab w:val="left" w:pos="0"/>
          <w:tab w:val="left" w:pos="1260"/>
          <w:tab w:val="left" w:pos="1560"/>
        </w:tabs>
        <w:ind w:left="709"/>
        <w:jc w:val="both"/>
        <w:rPr>
          <w:rFonts w:ascii="Verdana" w:hAnsi="Verdana"/>
        </w:rPr>
      </w:pPr>
    </w:p>
    <w:p w14:paraId="754FC08C" w14:textId="5D5074D3" w:rsidR="002A5D95" w:rsidRPr="00892B34" w:rsidRDefault="002A5D95" w:rsidP="00AC3CD0">
      <w:pPr>
        <w:pStyle w:val="Sraopastraipa"/>
        <w:numPr>
          <w:ilvl w:val="0"/>
          <w:numId w:val="17"/>
        </w:numPr>
        <w:spacing w:after="0" w:line="240" w:lineRule="auto"/>
        <w:jc w:val="center"/>
        <w:rPr>
          <w:rFonts w:ascii="Verdana" w:eastAsia="Arial Unicode MS" w:hAnsi="Verdana"/>
          <w:b/>
          <w:color w:val="00000A"/>
          <w:sz w:val="24"/>
          <w:szCs w:val="24"/>
          <w:lang w:val="lt-LT"/>
        </w:rPr>
      </w:pPr>
      <w:r w:rsidRPr="00892B34">
        <w:rPr>
          <w:rFonts w:ascii="Verdana" w:eastAsia="Arial Unicode MS" w:hAnsi="Verdana"/>
          <w:b/>
          <w:color w:val="00000A"/>
          <w:sz w:val="24"/>
          <w:szCs w:val="24"/>
          <w:lang w:val="lt-LT"/>
        </w:rPr>
        <w:t>SUTARTIES ŠALIŲ ATSAKOMYBĖ</w:t>
      </w:r>
    </w:p>
    <w:p w14:paraId="729EB91C" w14:textId="77777777" w:rsidR="009A7387" w:rsidRPr="00892B34" w:rsidRDefault="009A7387" w:rsidP="00AC3CD0">
      <w:pPr>
        <w:pStyle w:val="Sraopastraipa"/>
        <w:spacing w:after="0" w:line="240" w:lineRule="auto"/>
        <w:rPr>
          <w:rFonts w:ascii="Verdana" w:eastAsia="Arial Unicode MS" w:hAnsi="Verdana"/>
          <w:b/>
          <w:color w:val="00000A"/>
          <w:sz w:val="24"/>
          <w:szCs w:val="24"/>
          <w:lang w:val="lt-LT"/>
        </w:rPr>
      </w:pPr>
    </w:p>
    <w:p w14:paraId="0F9AB645" w14:textId="77777777"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Šalys privalo tinkamai ir laiku vykdyti savo sutartines prievoles. Šalis, neįvykdžiusi netinkamai įvykdžiusi savo prievolę, privalo atlyginti kitai Šaliai šios patirtus nuostolius.</w:t>
      </w:r>
    </w:p>
    <w:p w14:paraId="3D4F2ED6" w14:textId="77777777"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Užsakovo turtinė atsakomybė:</w:t>
      </w:r>
    </w:p>
    <w:p w14:paraId="21C4A34F" w14:textId="77777777" w:rsidR="002A5D95" w:rsidRPr="00892B34" w:rsidRDefault="002A5D95" w:rsidP="00AC3CD0">
      <w:pPr>
        <w:numPr>
          <w:ilvl w:val="1"/>
          <w:numId w:val="33"/>
        </w:numPr>
        <w:tabs>
          <w:tab w:val="left" w:pos="0"/>
          <w:tab w:val="left" w:pos="1276"/>
          <w:tab w:val="left" w:pos="1418"/>
        </w:tabs>
        <w:ind w:left="0" w:firstLine="709"/>
        <w:jc w:val="both"/>
        <w:rPr>
          <w:rFonts w:ascii="Verdana" w:hAnsi="Verdana"/>
        </w:rPr>
      </w:pPr>
      <w:r w:rsidRPr="00892B34">
        <w:rPr>
          <w:rFonts w:ascii="Verdana" w:hAnsi="Verdana"/>
        </w:rPr>
        <w:t>Užsakovas, šioje Sutartyje nustatytu laiku neatsiskaitęs su Rangovu, moka Rangovui 0,05 % delspinigių nuo neapmokėtos sumos dydžio už kiekvieną uždelstą atsiskaityti dieną.</w:t>
      </w:r>
    </w:p>
    <w:p w14:paraId="0FB9BFD4" w14:textId="77777777"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Rangovo turtinė atsakomybė:</w:t>
      </w:r>
    </w:p>
    <w:p w14:paraId="6400EF58" w14:textId="77777777" w:rsidR="002A5D95" w:rsidRPr="00892B34" w:rsidRDefault="002A5D95" w:rsidP="00AC3CD0">
      <w:pPr>
        <w:numPr>
          <w:ilvl w:val="1"/>
          <w:numId w:val="33"/>
        </w:numPr>
        <w:tabs>
          <w:tab w:val="left" w:pos="0"/>
          <w:tab w:val="left" w:pos="1276"/>
          <w:tab w:val="left" w:pos="1418"/>
        </w:tabs>
        <w:ind w:left="0" w:firstLine="709"/>
        <w:jc w:val="both"/>
        <w:rPr>
          <w:rFonts w:ascii="Verdana" w:hAnsi="Verdana"/>
        </w:rPr>
      </w:pPr>
      <w:r w:rsidRPr="00892B34">
        <w:rPr>
          <w:rFonts w:ascii="Verdana" w:hAnsi="Verdana"/>
        </w:rPr>
        <w:t>Rangovas atsako Užsakovui už nukrypimus nuo normatyvinių dokumentų bei šios Sutarties reikalavimų ir tokiu atveju Užsakovas turi teisę reikalauti iš Rangovo:</w:t>
      </w:r>
    </w:p>
    <w:p w14:paraId="12EB002D" w14:textId="77777777" w:rsidR="002A5D95" w:rsidRPr="00892B34" w:rsidRDefault="002A5D95" w:rsidP="00AC3CD0">
      <w:pPr>
        <w:numPr>
          <w:ilvl w:val="2"/>
          <w:numId w:val="33"/>
        </w:numPr>
        <w:tabs>
          <w:tab w:val="left" w:pos="0"/>
          <w:tab w:val="left" w:pos="1440"/>
          <w:tab w:val="left" w:pos="1701"/>
        </w:tabs>
        <w:ind w:left="0" w:firstLine="720"/>
        <w:jc w:val="both"/>
        <w:rPr>
          <w:rStyle w:val="FontStyle23"/>
          <w:rFonts w:ascii="Verdana" w:hAnsi="Verdana"/>
          <w:sz w:val="24"/>
        </w:rPr>
      </w:pPr>
      <w:r w:rsidRPr="00892B34">
        <w:rPr>
          <w:rStyle w:val="FontStyle23"/>
          <w:rFonts w:ascii="Verdana" w:hAnsi="Verdana"/>
          <w:sz w:val="24"/>
        </w:rPr>
        <w:t>neatlygintinai pašalinti trūkumus per Užsakovo nustatytą terminą;</w:t>
      </w:r>
    </w:p>
    <w:p w14:paraId="5C7285D4" w14:textId="77777777" w:rsidR="002A5D95" w:rsidRPr="00892B34" w:rsidRDefault="002A5D95" w:rsidP="00AC3CD0">
      <w:pPr>
        <w:numPr>
          <w:ilvl w:val="2"/>
          <w:numId w:val="33"/>
        </w:numPr>
        <w:tabs>
          <w:tab w:val="left" w:pos="0"/>
          <w:tab w:val="left" w:pos="1440"/>
          <w:tab w:val="left" w:pos="1701"/>
        </w:tabs>
        <w:ind w:left="0" w:firstLine="720"/>
        <w:jc w:val="both"/>
        <w:rPr>
          <w:rStyle w:val="FontStyle23"/>
          <w:rFonts w:ascii="Verdana" w:hAnsi="Verdana"/>
          <w:sz w:val="24"/>
        </w:rPr>
      </w:pPr>
      <w:r w:rsidRPr="00892B34">
        <w:rPr>
          <w:rStyle w:val="FontStyle23"/>
          <w:rFonts w:ascii="Verdana" w:hAnsi="Verdana"/>
          <w:sz w:val="24"/>
        </w:rPr>
        <w:t>atlyginti Užsakovo patirtas trūkumų šalinimo išlaidas;</w:t>
      </w:r>
    </w:p>
    <w:p w14:paraId="3084FACC" w14:textId="77777777" w:rsidR="002A5D95" w:rsidRPr="00892B34" w:rsidRDefault="002A5D95" w:rsidP="00AC3CD0">
      <w:pPr>
        <w:numPr>
          <w:ilvl w:val="2"/>
          <w:numId w:val="33"/>
        </w:numPr>
        <w:tabs>
          <w:tab w:val="left" w:pos="0"/>
          <w:tab w:val="left" w:pos="1440"/>
          <w:tab w:val="left" w:pos="1701"/>
        </w:tabs>
        <w:ind w:left="0" w:firstLine="720"/>
        <w:jc w:val="both"/>
        <w:rPr>
          <w:rStyle w:val="FontStyle23"/>
          <w:rFonts w:ascii="Verdana" w:hAnsi="Verdana"/>
          <w:sz w:val="24"/>
        </w:rPr>
      </w:pPr>
      <w:r w:rsidRPr="00892B34">
        <w:rPr>
          <w:rStyle w:val="FontStyle23"/>
          <w:rFonts w:ascii="Verdana" w:hAnsi="Verdana"/>
          <w:sz w:val="24"/>
        </w:rPr>
        <w:t>Rangovas, laiku neatlikęs Darbų ar nepašalinęs defektų, moka Užsakovui 0,05% Sutartyje nurodytos Darbų kainos dydžio delspinigius už kiekvieną uždelstą dieną;</w:t>
      </w:r>
    </w:p>
    <w:p w14:paraId="12EF5CB6" w14:textId="485BC1FE" w:rsidR="00477557" w:rsidRPr="00892B34" w:rsidRDefault="00261B94" w:rsidP="00AC3CD0">
      <w:pPr>
        <w:numPr>
          <w:ilvl w:val="2"/>
          <w:numId w:val="33"/>
        </w:numPr>
        <w:tabs>
          <w:tab w:val="left" w:pos="0"/>
          <w:tab w:val="left" w:pos="1440"/>
          <w:tab w:val="left" w:pos="1701"/>
        </w:tabs>
        <w:ind w:left="0" w:firstLine="720"/>
        <w:jc w:val="both"/>
        <w:rPr>
          <w:rStyle w:val="FontStyle23"/>
          <w:rFonts w:ascii="Verdana" w:hAnsi="Verdana"/>
          <w:sz w:val="24"/>
        </w:rPr>
      </w:pPr>
      <w:r w:rsidRPr="00892B34">
        <w:rPr>
          <w:rFonts w:ascii="Verdana" w:hAnsi="Verdana"/>
        </w:rPr>
        <w:t>Rangovas</w:t>
      </w:r>
      <w:r w:rsidR="00477557" w:rsidRPr="00892B34">
        <w:rPr>
          <w:rFonts w:ascii="Verdana" w:hAnsi="Verdana"/>
        </w:rPr>
        <w:t xml:space="preserve"> už Sutarties </w:t>
      </w:r>
      <w:r w:rsidR="00AD1CB1" w:rsidRPr="00892B34">
        <w:rPr>
          <w:rFonts w:ascii="Verdana" w:hAnsi="Verdana"/>
        </w:rPr>
        <w:t>29</w:t>
      </w:r>
      <w:r w:rsidR="00477557" w:rsidRPr="00892B34">
        <w:rPr>
          <w:rFonts w:ascii="Verdana" w:hAnsi="Verdana"/>
        </w:rPr>
        <w:t>.</w:t>
      </w:r>
      <w:r w:rsidRPr="00892B34">
        <w:rPr>
          <w:rFonts w:ascii="Verdana" w:hAnsi="Verdana"/>
        </w:rPr>
        <w:t>1</w:t>
      </w:r>
      <w:r w:rsidR="00477557" w:rsidRPr="00892B34">
        <w:rPr>
          <w:rFonts w:ascii="Verdana" w:hAnsi="Verdana"/>
        </w:rPr>
        <w:t xml:space="preserve">. punkte nustatyto reikalavimo nesilaikymą moka </w:t>
      </w:r>
      <w:r w:rsidRPr="00892B34">
        <w:rPr>
          <w:rFonts w:ascii="Verdana" w:hAnsi="Verdana"/>
        </w:rPr>
        <w:t>Užsakovui</w:t>
      </w:r>
      <w:r w:rsidR="00477557" w:rsidRPr="00892B34">
        <w:rPr>
          <w:rFonts w:ascii="Verdana" w:hAnsi="Verdana"/>
        </w:rPr>
        <w:t xml:space="preserve"> </w:t>
      </w:r>
      <w:r w:rsidR="00DA51F0" w:rsidRPr="00892B34">
        <w:rPr>
          <w:rFonts w:ascii="Verdana" w:hAnsi="Verdana"/>
        </w:rPr>
        <w:t>5</w:t>
      </w:r>
      <w:r w:rsidR="00477557" w:rsidRPr="00892B34">
        <w:rPr>
          <w:rFonts w:ascii="Verdana" w:hAnsi="Verdana"/>
        </w:rPr>
        <w:t xml:space="preserve">00,00 Eur už kiekvieną atvejį. Bauda gali būti išskaičiuojama iš </w:t>
      </w:r>
      <w:r w:rsidRPr="00892B34">
        <w:rPr>
          <w:rFonts w:ascii="Verdana" w:hAnsi="Verdana"/>
        </w:rPr>
        <w:t>Rangovo</w:t>
      </w:r>
      <w:r w:rsidR="00477557" w:rsidRPr="00892B34">
        <w:rPr>
          <w:rFonts w:ascii="Verdana" w:hAnsi="Verdana"/>
        </w:rPr>
        <w:t xml:space="preserve">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78962359" w14:textId="595B33EA" w:rsidR="002A5D95" w:rsidRPr="00892B34" w:rsidRDefault="002A5D95" w:rsidP="00AC3CD0">
      <w:pPr>
        <w:numPr>
          <w:ilvl w:val="2"/>
          <w:numId w:val="33"/>
        </w:numPr>
        <w:tabs>
          <w:tab w:val="left" w:pos="0"/>
          <w:tab w:val="left" w:pos="1260"/>
          <w:tab w:val="left" w:pos="1440"/>
          <w:tab w:val="left" w:pos="1560"/>
          <w:tab w:val="left" w:pos="1701"/>
        </w:tabs>
        <w:ind w:left="0" w:firstLine="720"/>
        <w:jc w:val="both"/>
        <w:rPr>
          <w:rFonts w:ascii="Verdana" w:hAnsi="Verdana"/>
        </w:rPr>
      </w:pPr>
      <w:r w:rsidRPr="00892B34">
        <w:rPr>
          <w:rStyle w:val="FontStyle23"/>
          <w:rFonts w:ascii="Verdana" w:hAnsi="Verdana"/>
          <w:sz w:val="24"/>
        </w:rPr>
        <w:t>Rangovas atsako už žalą aplinkai, atsiradusią Darbų atlikimo teritorijoje, jei tokia žala atsirado dėl Rangovo</w:t>
      </w:r>
      <w:r w:rsidRPr="00892B34">
        <w:rPr>
          <w:rFonts w:ascii="Verdana" w:hAnsi="Verdana"/>
        </w:rPr>
        <w:t xml:space="preserve"> ar jo darbuotojų kaltų veiksmų ar jų įtakoje.</w:t>
      </w:r>
    </w:p>
    <w:p w14:paraId="531CF33D" w14:textId="77777777" w:rsidR="00E84847" w:rsidRPr="00892B34" w:rsidRDefault="00E84847" w:rsidP="00AC3CD0">
      <w:pPr>
        <w:pStyle w:val="Sraopastraipa"/>
        <w:tabs>
          <w:tab w:val="left" w:pos="0"/>
          <w:tab w:val="left" w:pos="567"/>
          <w:tab w:val="left" w:pos="1276"/>
        </w:tabs>
        <w:spacing w:after="0" w:line="240" w:lineRule="auto"/>
        <w:ind w:left="709"/>
        <w:jc w:val="both"/>
        <w:rPr>
          <w:rFonts w:ascii="Verdana" w:hAnsi="Verdana"/>
          <w:sz w:val="24"/>
          <w:szCs w:val="24"/>
          <w:lang w:val="lt-LT"/>
        </w:rPr>
      </w:pPr>
    </w:p>
    <w:p w14:paraId="32D6F2DC" w14:textId="21A1EE5F" w:rsidR="002A5D95" w:rsidRPr="00892B34" w:rsidRDefault="002A5D95" w:rsidP="00AC3CD0">
      <w:pPr>
        <w:pStyle w:val="Sraopastraipa"/>
        <w:numPr>
          <w:ilvl w:val="0"/>
          <w:numId w:val="17"/>
        </w:numPr>
        <w:spacing w:after="0" w:line="240" w:lineRule="auto"/>
        <w:jc w:val="center"/>
        <w:rPr>
          <w:rFonts w:ascii="Verdana" w:eastAsia="Arial Unicode MS" w:hAnsi="Verdana"/>
          <w:b/>
          <w:color w:val="00000A"/>
          <w:sz w:val="24"/>
          <w:szCs w:val="24"/>
          <w:lang w:val="lt-LT"/>
        </w:rPr>
      </w:pPr>
      <w:r w:rsidRPr="00892B34">
        <w:rPr>
          <w:rFonts w:ascii="Verdana" w:eastAsia="Arial Unicode MS" w:hAnsi="Verdana"/>
          <w:b/>
          <w:color w:val="00000A"/>
          <w:sz w:val="24"/>
          <w:szCs w:val="24"/>
          <w:lang w:val="lt-LT"/>
        </w:rPr>
        <w:t>GARANTIJŲ SUTEIKIMAS DARBAMS</w:t>
      </w:r>
    </w:p>
    <w:p w14:paraId="5C426670" w14:textId="77777777" w:rsidR="009A7387" w:rsidRPr="00892B34" w:rsidRDefault="009A7387" w:rsidP="00AC3CD0">
      <w:pPr>
        <w:pStyle w:val="Sraopastraipa"/>
        <w:spacing w:after="0" w:line="240" w:lineRule="auto"/>
        <w:rPr>
          <w:rFonts w:ascii="Verdana" w:eastAsia="Arial Unicode MS" w:hAnsi="Verdana"/>
          <w:b/>
          <w:color w:val="00000A"/>
          <w:sz w:val="24"/>
          <w:szCs w:val="24"/>
          <w:lang w:val="lt-LT"/>
        </w:rPr>
      </w:pPr>
    </w:p>
    <w:p w14:paraId="7B2FC08E" w14:textId="327A6208" w:rsidR="002A5D95" w:rsidRPr="00892B34" w:rsidRDefault="007D1105" w:rsidP="00AC3CD0">
      <w:pPr>
        <w:numPr>
          <w:ilvl w:val="0"/>
          <w:numId w:val="33"/>
        </w:numPr>
        <w:tabs>
          <w:tab w:val="left" w:pos="1276"/>
        </w:tabs>
        <w:ind w:left="0" w:firstLine="709"/>
        <w:jc w:val="both"/>
        <w:rPr>
          <w:rFonts w:ascii="Verdana" w:hAnsi="Verdana"/>
        </w:rPr>
      </w:pPr>
      <w:r w:rsidRPr="00892B34">
        <w:rPr>
          <w:rFonts w:ascii="Verdana" w:hAnsi="Verdana"/>
        </w:rPr>
        <w:t xml:space="preserve">Rangovas medžiagoms ir įrangai privalo suteikti gamintojų taikomas garantijas, bet ne mažiau kaip 2 (dvejų) metų, atliktiems įrengimo </w:t>
      </w:r>
      <w:r w:rsidRPr="00892B34">
        <w:rPr>
          <w:rFonts w:ascii="Verdana" w:hAnsi="Verdana"/>
        </w:rPr>
        <w:lastRenderedPageBreak/>
        <w:t>(sumontavimo) darbams - 5 (penkerių) metų, paslėptiems statinio elementams (konstrukcijų, vamzdynų ir kt.) – 10 (dešimties) metų, esant tyčia paslėptų defektų – 20 (dvidešimties) metų garantinis terminas (Lietuvos Respublikos statybos įstatymo 41 str. 1 d.).</w:t>
      </w:r>
    </w:p>
    <w:p w14:paraId="71FAF13B" w14:textId="77777777"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Kokybės garantija taikoma visoms Darbų rezultato sudėtinėms dalims.</w:t>
      </w:r>
    </w:p>
    <w:p w14:paraId="43056922" w14:textId="05922F1E"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Rangovas per visą garantinį laiką užtikrina, kad atliktų Darbų rezultatas atitinka teisės aktuose, Sutartyje, techninėje dokumentacijoje nustatytus rodiklius ir yra tinkamas naudoti pagal paskirtį.</w:t>
      </w:r>
    </w:p>
    <w:p w14:paraId="419F0B34" w14:textId="77777777"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Užsakovas, priimdamas atliktus Darbus, pastebėjęs trūkumus, turi teisę reikalauti iš Rangovo juos pašalinti tiek iš karto juos aptikus, tiek vėliau.</w:t>
      </w:r>
    </w:p>
    <w:p w14:paraId="0D7D992B" w14:textId="77777777"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Užsakovas turi teisę atsisakyti priimti atliktų Darbų rezultatą, jeigu nustatomi trūkumai, dėl kurių jo neįmanoma naudoti pagal paskirtį ir jeigu šių trūkumų Rangovas negali pašalinti.</w:t>
      </w:r>
    </w:p>
    <w:p w14:paraId="2669C0D8" w14:textId="77777777"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Rangovas savo jėgomis ir sąskaita defektiniame akte, kurį pasirašo abi Sutarties Šalys, nurodytu terminu (kuris negali būti ilgesnis kaip 15 (penkiolika) kalendorinių dienų) ištaiso Darbų defektus, nustatytus per garantinį laiką.</w:t>
      </w:r>
    </w:p>
    <w:p w14:paraId="4217D71D" w14:textId="3075A6AB" w:rsidR="002A5D95" w:rsidRPr="00892B34" w:rsidRDefault="002A5D95" w:rsidP="00AC3CD0">
      <w:pPr>
        <w:numPr>
          <w:ilvl w:val="0"/>
          <w:numId w:val="33"/>
        </w:numPr>
        <w:tabs>
          <w:tab w:val="left" w:pos="0"/>
          <w:tab w:val="left" w:pos="1260"/>
          <w:tab w:val="left" w:pos="1440"/>
          <w:tab w:val="left" w:pos="1521"/>
          <w:tab w:val="left" w:pos="1670"/>
        </w:tabs>
        <w:ind w:left="0" w:firstLine="720"/>
        <w:jc w:val="both"/>
        <w:rPr>
          <w:rFonts w:ascii="Verdana" w:hAnsi="Verdana"/>
        </w:rPr>
      </w:pPr>
      <w:r w:rsidRPr="00892B34">
        <w:rPr>
          <w:rFonts w:ascii="Verdana" w:hAnsi="Verdana"/>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2C87C471" w14:textId="6F87E01D" w:rsidR="009A7387" w:rsidRPr="00892B34" w:rsidRDefault="009A7387" w:rsidP="00AC3CD0">
      <w:pPr>
        <w:tabs>
          <w:tab w:val="left" w:pos="0"/>
          <w:tab w:val="left" w:pos="1260"/>
          <w:tab w:val="left" w:pos="1440"/>
          <w:tab w:val="left" w:pos="1670"/>
        </w:tabs>
        <w:ind w:left="720"/>
        <w:jc w:val="both"/>
        <w:rPr>
          <w:rFonts w:ascii="Verdana" w:hAnsi="Verdana"/>
        </w:rPr>
      </w:pPr>
    </w:p>
    <w:p w14:paraId="3024C87E" w14:textId="45D6F223" w:rsidR="009A7387" w:rsidRPr="00892B34" w:rsidRDefault="002A5D95" w:rsidP="00AC3CD0">
      <w:pPr>
        <w:pStyle w:val="Sraopastraipa"/>
        <w:numPr>
          <w:ilvl w:val="0"/>
          <w:numId w:val="17"/>
        </w:numPr>
        <w:spacing w:after="0" w:line="240" w:lineRule="auto"/>
        <w:jc w:val="center"/>
        <w:rPr>
          <w:rFonts w:ascii="Verdana" w:eastAsia="Arial Unicode MS" w:hAnsi="Verdana"/>
          <w:b/>
          <w:color w:val="00000A"/>
          <w:sz w:val="24"/>
          <w:szCs w:val="24"/>
          <w:lang w:val="lt-LT"/>
        </w:rPr>
      </w:pPr>
      <w:r w:rsidRPr="00892B34">
        <w:rPr>
          <w:rFonts w:ascii="Verdana" w:eastAsia="Arial Unicode MS" w:hAnsi="Verdana"/>
          <w:b/>
          <w:color w:val="00000A"/>
          <w:sz w:val="24"/>
          <w:szCs w:val="24"/>
          <w:lang w:val="lt-LT"/>
        </w:rPr>
        <w:t>SUTARTIES NUTRAUKIMAS PRIEŠ TERMINĄ</w:t>
      </w:r>
    </w:p>
    <w:p w14:paraId="1991FF26" w14:textId="77777777" w:rsidR="002352D4" w:rsidRPr="00892B34" w:rsidRDefault="002352D4" w:rsidP="00AC3CD0">
      <w:pPr>
        <w:pStyle w:val="Sraopastraipa"/>
        <w:spacing w:after="0" w:line="240" w:lineRule="auto"/>
        <w:rPr>
          <w:rFonts w:ascii="Verdana" w:eastAsia="Arial Unicode MS" w:hAnsi="Verdana"/>
          <w:b/>
          <w:color w:val="00000A"/>
          <w:sz w:val="24"/>
          <w:szCs w:val="24"/>
          <w:lang w:val="lt-LT"/>
        </w:rPr>
      </w:pPr>
    </w:p>
    <w:p w14:paraId="67109856" w14:textId="77777777" w:rsidR="002A5D95" w:rsidRPr="00892B34" w:rsidRDefault="002A5D95" w:rsidP="00AC3CD0">
      <w:pPr>
        <w:numPr>
          <w:ilvl w:val="0"/>
          <w:numId w:val="33"/>
        </w:numPr>
        <w:tabs>
          <w:tab w:val="left" w:pos="1260"/>
          <w:tab w:val="left" w:pos="1440"/>
          <w:tab w:val="left" w:pos="1521"/>
          <w:tab w:val="left" w:pos="1670"/>
        </w:tabs>
        <w:ind w:left="0" w:firstLine="720"/>
        <w:jc w:val="both"/>
        <w:rPr>
          <w:rFonts w:ascii="Verdana" w:hAnsi="Verdana"/>
        </w:rPr>
      </w:pPr>
      <w:r w:rsidRPr="00892B34">
        <w:rPr>
          <w:rFonts w:ascii="Verdana" w:hAnsi="Verdana"/>
        </w:rPr>
        <w:t>Sutartis prieš terminą gali būti nutraukta:</w:t>
      </w:r>
    </w:p>
    <w:p w14:paraId="02B10352" w14:textId="77777777" w:rsidR="002A5D95" w:rsidRPr="00892B34" w:rsidRDefault="002A5D95" w:rsidP="00AC3CD0">
      <w:pPr>
        <w:numPr>
          <w:ilvl w:val="1"/>
          <w:numId w:val="33"/>
        </w:numPr>
        <w:tabs>
          <w:tab w:val="left" w:pos="1276"/>
          <w:tab w:val="left" w:pos="1418"/>
        </w:tabs>
        <w:ind w:left="0" w:firstLine="709"/>
        <w:jc w:val="both"/>
        <w:rPr>
          <w:rFonts w:ascii="Verdana" w:hAnsi="Verdana"/>
        </w:rPr>
      </w:pPr>
      <w:r w:rsidRPr="00892B34">
        <w:rPr>
          <w:rFonts w:ascii="Verdana" w:hAnsi="Verdana"/>
        </w:rPr>
        <w:t>raštišku Šalių susitarimu;</w:t>
      </w:r>
    </w:p>
    <w:p w14:paraId="5BD91FBA" w14:textId="77777777" w:rsidR="002A5D95" w:rsidRPr="00892B34" w:rsidRDefault="002A5D95" w:rsidP="00AC3CD0">
      <w:pPr>
        <w:numPr>
          <w:ilvl w:val="1"/>
          <w:numId w:val="33"/>
        </w:numPr>
        <w:tabs>
          <w:tab w:val="left" w:pos="1260"/>
          <w:tab w:val="left" w:pos="1418"/>
          <w:tab w:val="left" w:pos="1855"/>
        </w:tabs>
        <w:ind w:left="0" w:firstLine="720"/>
        <w:jc w:val="both"/>
        <w:rPr>
          <w:rFonts w:ascii="Verdana" w:hAnsi="Verdana"/>
        </w:rPr>
      </w:pPr>
      <w:r w:rsidRPr="00892B34">
        <w:rPr>
          <w:rFonts w:ascii="Verdana" w:hAnsi="Verdana"/>
        </w:rPr>
        <w:t>vienašališku Užsakovo sprendimu, jeigu Rangovas nevykdo ar vykdo netinkamai savo prisiimtus, šioje Sutartyje numatytus, įsipareigojimus ir tai yra esminis Sutarties pažeidimas;</w:t>
      </w:r>
    </w:p>
    <w:p w14:paraId="33A31297" w14:textId="77777777" w:rsidR="002A5D95" w:rsidRPr="00892B34" w:rsidRDefault="002A5D95" w:rsidP="00AC3CD0">
      <w:pPr>
        <w:numPr>
          <w:ilvl w:val="1"/>
          <w:numId w:val="33"/>
        </w:numPr>
        <w:tabs>
          <w:tab w:val="left" w:pos="1260"/>
          <w:tab w:val="left" w:pos="1418"/>
          <w:tab w:val="left" w:pos="1855"/>
        </w:tabs>
        <w:ind w:left="0" w:firstLine="720"/>
        <w:jc w:val="both"/>
        <w:rPr>
          <w:rFonts w:ascii="Verdana" w:hAnsi="Verdana"/>
        </w:rPr>
      </w:pPr>
      <w:r w:rsidRPr="00892B34">
        <w:rPr>
          <w:rFonts w:ascii="Verdana" w:hAnsi="Verdana"/>
        </w:rPr>
        <w:t>vienašališku Rangovo sprendimu, jei Užsakovas vykdo netinkamai savo prisiimtus, šioje Sutartyje numatytus, įsipareigojimus ir tai yra esminis Sutarties pažeidimas;</w:t>
      </w:r>
    </w:p>
    <w:p w14:paraId="120D0A8B" w14:textId="77777777" w:rsidR="002A5D95" w:rsidRPr="00892B34" w:rsidRDefault="002A5D95" w:rsidP="00AC3CD0">
      <w:pPr>
        <w:numPr>
          <w:ilvl w:val="1"/>
          <w:numId w:val="33"/>
        </w:numPr>
        <w:tabs>
          <w:tab w:val="left" w:pos="1260"/>
          <w:tab w:val="left" w:pos="1418"/>
          <w:tab w:val="left" w:pos="1855"/>
        </w:tabs>
        <w:ind w:left="0" w:firstLine="720"/>
        <w:jc w:val="both"/>
        <w:rPr>
          <w:rFonts w:ascii="Verdana" w:hAnsi="Verdana"/>
        </w:rPr>
      </w:pPr>
      <w:r w:rsidRPr="00892B34">
        <w:rPr>
          <w:rFonts w:ascii="Verdana" w:hAnsi="Verdana"/>
        </w:rPr>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195A2840" w14:textId="77777777" w:rsidR="002A5D95" w:rsidRPr="00892B34" w:rsidRDefault="002A5D95" w:rsidP="00AC3CD0">
      <w:pPr>
        <w:numPr>
          <w:ilvl w:val="1"/>
          <w:numId w:val="33"/>
        </w:numPr>
        <w:tabs>
          <w:tab w:val="left" w:pos="1260"/>
          <w:tab w:val="left" w:pos="1418"/>
          <w:tab w:val="left" w:pos="1855"/>
        </w:tabs>
        <w:ind w:left="0" w:firstLine="720"/>
        <w:jc w:val="both"/>
        <w:rPr>
          <w:rFonts w:ascii="Verdana" w:hAnsi="Verdana"/>
        </w:rPr>
      </w:pPr>
      <w:r w:rsidRPr="00892B34">
        <w:rPr>
          <w:rFonts w:ascii="Verdana" w:hAnsi="Verdana"/>
        </w:rPr>
        <w:t>Užsakovas gali vienašališkai nutraukti Sutartį, jeigu Sutarties keitimo galiojimo laikotarpiu ji buvo pakeista pažeidžiant Lietuvos Respublikos viešųjų pirkimų įstatymo 89 straipsnio nuostatas;</w:t>
      </w:r>
    </w:p>
    <w:p w14:paraId="32C6EA1B" w14:textId="1BCD6E7E" w:rsidR="002A5D95" w:rsidRPr="00892B34" w:rsidRDefault="0042231C" w:rsidP="00AC3CD0">
      <w:pPr>
        <w:numPr>
          <w:ilvl w:val="1"/>
          <w:numId w:val="33"/>
        </w:numPr>
        <w:tabs>
          <w:tab w:val="left" w:pos="0"/>
          <w:tab w:val="left" w:pos="1260"/>
          <w:tab w:val="left" w:pos="1418"/>
          <w:tab w:val="left" w:pos="1560"/>
        </w:tabs>
        <w:ind w:left="0" w:firstLine="709"/>
        <w:contextualSpacing/>
        <w:jc w:val="both"/>
        <w:rPr>
          <w:rFonts w:ascii="Verdana" w:eastAsia="Times New Roman" w:hAnsi="Verdana"/>
          <w:color w:val="auto"/>
        </w:rPr>
      </w:pPr>
      <w:r w:rsidRPr="00892B34">
        <w:rPr>
          <w:rFonts w:ascii="Verdana" w:eastAsia="Times New Roman" w:hAnsi="Verdana"/>
          <w:color w:val="auto"/>
        </w:rPr>
        <w:t>jei paaiškėja, kad Rangovas turėjo būti pašalintas pagal Lietuvos Respublikos viešųjų pirkimų įstatymo 46 straipsnio 1 dalį, Užsakovas vienašališku sprendimu gali nutraukti Sutartį;</w:t>
      </w:r>
    </w:p>
    <w:p w14:paraId="140FD2E5" w14:textId="0511B079" w:rsidR="002A5D95" w:rsidRPr="00892B34" w:rsidRDefault="002A5D95" w:rsidP="00AC3CD0">
      <w:pPr>
        <w:numPr>
          <w:ilvl w:val="1"/>
          <w:numId w:val="33"/>
        </w:numPr>
        <w:tabs>
          <w:tab w:val="left" w:pos="1260"/>
          <w:tab w:val="left" w:pos="1418"/>
          <w:tab w:val="left" w:pos="1855"/>
        </w:tabs>
        <w:ind w:left="0" w:firstLine="720"/>
        <w:jc w:val="both"/>
        <w:rPr>
          <w:rFonts w:ascii="Verdana" w:hAnsi="Verdana"/>
        </w:rPr>
      </w:pPr>
      <w:r w:rsidRPr="00892B34">
        <w:rPr>
          <w:rFonts w:ascii="Verdana" w:hAnsi="Verdana"/>
        </w:rPr>
        <w:t xml:space="preserve">vienašališku Užsakovo sprendimu, jeigu paaiškėja, kad su Rangovu neturėjo būti sudaryta Sutartis </w:t>
      </w:r>
      <w:r w:rsidRPr="00892B34">
        <w:rPr>
          <w:rFonts w:ascii="Verdana" w:eastAsia="Calibri" w:hAnsi="Verdana"/>
        </w:rPr>
        <w:t xml:space="preserve">dėl to, kad Europos Sąjungos Teisingumo Teismas procese pagal Sutarties dėl Europos Sąjungos veikimo 258 straipsnį </w:t>
      </w:r>
      <w:r w:rsidRPr="00892B34">
        <w:rPr>
          <w:rFonts w:ascii="Verdana" w:eastAsia="Calibri" w:hAnsi="Verdana"/>
        </w:rPr>
        <w:lastRenderedPageBreak/>
        <w:t>pripažino, kad nebuvo įvykdyti įsipareigojimai pagal Europos Sąjungos steigiamąsias sutartis ir Direktyvą 2014/24/ES</w:t>
      </w:r>
      <w:r w:rsidR="00FB4DEB" w:rsidRPr="00892B34">
        <w:rPr>
          <w:rFonts w:ascii="Verdana" w:eastAsia="Calibri" w:hAnsi="Verdana"/>
        </w:rPr>
        <w:t>;</w:t>
      </w:r>
    </w:p>
    <w:p w14:paraId="647CB114" w14:textId="74B174F0" w:rsidR="00FB4DEB" w:rsidRPr="00892B34" w:rsidRDefault="00FB4DEB" w:rsidP="00AC3CD0">
      <w:pPr>
        <w:numPr>
          <w:ilvl w:val="1"/>
          <w:numId w:val="33"/>
        </w:numPr>
        <w:tabs>
          <w:tab w:val="left" w:pos="1260"/>
          <w:tab w:val="left" w:pos="1418"/>
          <w:tab w:val="left" w:pos="1855"/>
        </w:tabs>
        <w:ind w:left="0" w:firstLine="720"/>
        <w:jc w:val="both"/>
        <w:rPr>
          <w:rFonts w:ascii="Verdana" w:hAnsi="Verdana"/>
        </w:rPr>
      </w:pPr>
      <w:r w:rsidRPr="00892B34">
        <w:rPr>
          <w:rStyle w:val="cf01"/>
          <w:rFonts w:ascii="Verdana" w:eastAsiaTheme="majorEastAsia" w:hAnsi="Verdana" w:cs="Times New Roman"/>
          <w:sz w:val="24"/>
          <w:szCs w:val="24"/>
        </w:rPr>
        <w:t>vienašališku Užsakovo sprendimu, jeigu paaiškėja Lietuvos Respublikos viešųjų pirkimų įstatymo 45 straipsnio 2</w:t>
      </w:r>
      <w:r w:rsidRPr="00892B34">
        <w:rPr>
          <w:rStyle w:val="cf01"/>
          <w:rFonts w:ascii="Verdana" w:eastAsiaTheme="majorEastAsia" w:hAnsi="Verdana" w:cs="Times New Roman"/>
          <w:sz w:val="24"/>
          <w:szCs w:val="24"/>
          <w:vertAlign w:val="superscript"/>
        </w:rPr>
        <w:t>1</w:t>
      </w:r>
      <w:r w:rsidRPr="00892B34">
        <w:rPr>
          <w:rStyle w:val="cf01"/>
          <w:rFonts w:ascii="Verdana" w:eastAsiaTheme="majorEastAsia" w:hAnsi="Verdana" w:cs="Times New Roman"/>
          <w:sz w:val="24"/>
          <w:szCs w:val="24"/>
        </w:rPr>
        <w:t xml:space="preserve"> dalyje nurodytos aplinkybės.</w:t>
      </w:r>
    </w:p>
    <w:p w14:paraId="3E1A60CD" w14:textId="06ECE639" w:rsidR="002A5D95" w:rsidRPr="00892B34" w:rsidRDefault="002A5D95" w:rsidP="00AC3CD0">
      <w:pPr>
        <w:numPr>
          <w:ilvl w:val="0"/>
          <w:numId w:val="33"/>
        </w:numPr>
        <w:tabs>
          <w:tab w:val="left" w:pos="1134"/>
          <w:tab w:val="left" w:pos="1260"/>
          <w:tab w:val="left" w:pos="1521"/>
        </w:tabs>
        <w:ind w:left="0" w:firstLine="720"/>
        <w:jc w:val="both"/>
        <w:rPr>
          <w:rFonts w:ascii="Verdana" w:hAnsi="Verdana"/>
        </w:rPr>
      </w:pPr>
      <w:r w:rsidRPr="00892B34">
        <w:rPr>
          <w:rFonts w:ascii="Verdana" w:hAnsi="Verdana"/>
        </w:rPr>
        <w:t>Vienašališką sprendimą dėl Sutarties nutraukimo galima priimti tik raštu informavus apie tai kitą Sutarties Šalį ne vėliau kaip prieš 1</w:t>
      </w:r>
      <w:r w:rsidR="006813F5" w:rsidRPr="00892B34">
        <w:rPr>
          <w:rFonts w:ascii="Verdana" w:hAnsi="Verdana"/>
        </w:rPr>
        <w:t>4</w:t>
      </w:r>
      <w:r w:rsidRPr="00892B34">
        <w:rPr>
          <w:rFonts w:ascii="Verdana" w:hAnsi="Verdana"/>
        </w:rPr>
        <w:t xml:space="preserve"> (</w:t>
      </w:r>
      <w:r w:rsidR="006813F5" w:rsidRPr="00892B34">
        <w:rPr>
          <w:rFonts w:ascii="Verdana" w:hAnsi="Verdana"/>
        </w:rPr>
        <w:t>keturiolika</w:t>
      </w:r>
      <w:r w:rsidRPr="00892B34">
        <w:rPr>
          <w:rFonts w:ascii="Verdana" w:hAnsi="Verdana"/>
        </w:rPr>
        <w:t>) kalendorinių dienų.</w:t>
      </w:r>
    </w:p>
    <w:p w14:paraId="6A3FBA20" w14:textId="77777777" w:rsidR="006813F5" w:rsidRPr="00892B34" w:rsidRDefault="002A5D95" w:rsidP="00AC3CD0">
      <w:pPr>
        <w:numPr>
          <w:ilvl w:val="0"/>
          <w:numId w:val="33"/>
        </w:numPr>
        <w:tabs>
          <w:tab w:val="left" w:pos="1134"/>
          <w:tab w:val="left" w:pos="1260"/>
          <w:tab w:val="left" w:pos="1521"/>
        </w:tabs>
        <w:ind w:left="0" w:firstLine="720"/>
        <w:jc w:val="both"/>
        <w:rPr>
          <w:rFonts w:ascii="Verdana" w:hAnsi="Verdana"/>
        </w:rPr>
      </w:pPr>
      <w:r w:rsidRPr="00892B34">
        <w:rPr>
          <w:rFonts w:ascii="Verdana" w:hAnsi="Verdana"/>
        </w:rPr>
        <w:t>Jei Sutartis nutraukiama dėl Rangovo kaltės, nuostoliai ar išlaidos išieškomi išskaičiuojant juos iš Rangovui mokėtinų sumų.</w:t>
      </w:r>
    </w:p>
    <w:p w14:paraId="4D6A50D1" w14:textId="1A72FCCE" w:rsidR="006813F5" w:rsidRPr="00892B34" w:rsidRDefault="006813F5" w:rsidP="00AC3CD0">
      <w:pPr>
        <w:numPr>
          <w:ilvl w:val="0"/>
          <w:numId w:val="33"/>
        </w:numPr>
        <w:tabs>
          <w:tab w:val="left" w:pos="1134"/>
          <w:tab w:val="left" w:pos="1260"/>
          <w:tab w:val="left" w:pos="1521"/>
        </w:tabs>
        <w:ind w:left="0" w:firstLine="720"/>
        <w:jc w:val="both"/>
        <w:rPr>
          <w:rFonts w:ascii="Verdana" w:hAnsi="Verdana"/>
        </w:rPr>
      </w:pPr>
      <w:r w:rsidRPr="00892B34">
        <w:rPr>
          <w:rFonts w:ascii="Verdana" w:hAnsi="Verdana"/>
        </w:rPr>
        <w:t>Sutartį nutraukus dėl Rangovo kaltės, be jam priklausančio atlyginimo už atliktus Darbus, Rangovas neturi teisės į kokių nors patirtų nuostolių ar žalos kompensaciją.</w:t>
      </w:r>
    </w:p>
    <w:p w14:paraId="133B2E03" w14:textId="77777777" w:rsidR="002A5D95" w:rsidRPr="00892B34" w:rsidRDefault="002A5D95" w:rsidP="00AC3CD0">
      <w:pPr>
        <w:tabs>
          <w:tab w:val="left" w:pos="1260"/>
          <w:tab w:val="left" w:pos="1521"/>
          <w:tab w:val="left" w:pos="1670"/>
        </w:tabs>
        <w:ind w:left="720"/>
        <w:jc w:val="both"/>
        <w:rPr>
          <w:rFonts w:ascii="Verdana" w:hAnsi="Verdana"/>
        </w:rPr>
      </w:pPr>
    </w:p>
    <w:p w14:paraId="6060EC99" w14:textId="7C131350" w:rsidR="002A5D95" w:rsidRPr="00892B34" w:rsidRDefault="002A5D95" w:rsidP="00AC3CD0">
      <w:pPr>
        <w:numPr>
          <w:ilvl w:val="0"/>
          <w:numId w:val="17"/>
        </w:numPr>
        <w:tabs>
          <w:tab w:val="left" w:pos="1440"/>
        </w:tabs>
        <w:jc w:val="center"/>
        <w:rPr>
          <w:rFonts w:ascii="Verdana" w:hAnsi="Verdana"/>
          <w:b/>
        </w:rPr>
      </w:pPr>
      <w:r w:rsidRPr="00892B34">
        <w:rPr>
          <w:rFonts w:ascii="Verdana" w:hAnsi="Verdana"/>
          <w:b/>
        </w:rPr>
        <w:t>NENUGALIMOS JĖGOS (FORCE MAJEURE) APLINKYBĖS</w:t>
      </w:r>
    </w:p>
    <w:p w14:paraId="02D8D835" w14:textId="77777777" w:rsidR="009A7387" w:rsidRPr="00892B34" w:rsidRDefault="009A7387" w:rsidP="00AC3CD0">
      <w:pPr>
        <w:tabs>
          <w:tab w:val="left" w:pos="1440"/>
        </w:tabs>
        <w:jc w:val="center"/>
        <w:rPr>
          <w:rFonts w:ascii="Verdana" w:hAnsi="Verdana"/>
          <w:b/>
        </w:rPr>
      </w:pPr>
    </w:p>
    <w:p w14:paraId="20510770" w14:textId="06C8598B" w:rsidR="00E153A8" w:rsidRPr="00892B34" w:rsidRDefault="00E153A8" w:rsidP="00AC3CD0">
      <w:pPr>
        <w:numPr>
          <w:ilvl w:val="0"/>
          <w:numId w:val="33"/>
        </w:numPr>
        <w:tabs>
          <w:tab w:val="left" w:pos="993"/>
          <w:tab w:val="left" w:pos="1276"/>
        </w:tabs>
        <w:snapToGrid w:val="0"/>
        <w:ind w:left="0" w:firstLine="709"/>
        <w:jc w:val="both"/>
        <w:rPr>
          <w:rFonts w:ascii="Verdana" w:eastAsia="Times New Roman" w:hAnsi="Verdana"/>
          <w:color w:val="auto"/>
        </w:rPr>
      </w:pPr>
      <w:r w:rsidRPr="00892B34">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92B34">
        <w:rPr>
          <w:rFonts w:ascii="Verdana" w:eastAsia="Times New Roman" w:hAnsi="Verdana"/>
          <w:i/>
          <w:iCs/>
          <w:color w:val="auto"/>
        </w:rPr>
        <w:t>force majeure</w:t>
      </w:r>
      <w:r w:rsidRPr="00892B34">
        <w:rPr>
          <w:rFonts w:ascii="Verdana" w:eastAsia="Times New Roman" w:hAnsi="Verdana"/>
          <w:color w:val="auto"/>
        </w:rPr>
        <w:t>) aplinkybėms taisyklėse, patvirtintose Lietuvos Respublikos Vyriausybės 1996</w:t>
      </w:r>
      <w:r w:rsidR="002352D4" w:rsidRPr="00892B34">
        <w:rPr>
          <w:rFonts w:ascii="Verdana" w:eastAsia="Times New Roman" w:hAnsi="Verdana"/>
          <w:color w:val="auto"/>
        </w:rPr>
        <w:t xml:space="preserve"> </w:t>
      </w:r>
      <w:r w:rsidRPr="00892B34">
        <w:rPr>
          <w:rFonts w:ascii="Verdana" w:eastAsia="Times New Roman" w:hAnsi="Verdana"/>
          <w:color w:val="auto"/>
        </w:rPr>
        <w:t>m. liepos 15</w:t>
      </w:r>
      <w:r w:rsidR="002352D4" w:rsidRPr="00892B34">
        <w:rPr>
          <w:rFonts w:ascii="Verdana" w:eastAsia="Times New Roman" w:hAnsi="Verdana"/>
          <w:color w:val="auto"/>
        </w:rPr>
        <w:t xml:space="preserve"> </w:t>
      </w:r>
      <w:r w:rsidRPr="00892B34">
        <w:rPr>
          <w:rFonts w:ascii="Verdana" w:eastAsia="Times New Roman" w:hAnsi="Verdana"/>
          <w:color w:val="auto"/>
        </w:rPr>
        <w:t>d. nutarimu Nr.</w:t>
      </w:r>
      <w:r w:rsidR="002352D4" w:rsidRPr="00892B34">
        <w:rPr>
          <w:rFonts w:ascii="Verdana" w:eastAsia="Times New Roman" w:hAnsi="Verdana"/>
          <w:color w:val="auto"/>
        </w:rPr>
        <w:t xml:space="preserve"> </w:t>
      </w:r>
      <w:r w:rsidRPr="00892B34">
        <w:rPr>
          <w:rFonts w:ascii="Verdana" w:eastAsia="Times New Roman" w:hAnsi="Verdana"/>
          <w:color w:val="auto"/>
        </w:rPr>
        <w:t>840. Nustatydamos nenugalimos jėgos aplinkybes Šalys vadovaujasi Lietuvos Respublikos Vyriausybės 1997</w:t>
      </w:r>
      <w:r w:rsidR="002352D4" w:rsidRPr="00892B34">
        <w:rPr>
          <w:rFonts w:ascii="Verdana" w:eastAsia="Times New Roman" w:hAnsi="Verdana"/>
          <w:color w:val="auto"/>
        </w:rPr>
        <w:t xml:space="preserve"> </w:t>
      </w:r>
      <w:r w:rsidRPr="00892B34">
        <w:rPr>
          <w:rFonts w:ascii="Verdana" w:eastAsia="Times New Roman" w:hAnsi="Verdana"/>
          <w:color w:val="auto"/>
        </w:rPr>
        <w:t>m. kovo 13</w:t>
      </w:r>
      <w:r w:rsidR="002352D4" w:rsidRPr="00892B34">
        <w:rPr>
          <w:rFonts w:ascii="Verdana" w:eastAsia="Times New Roman" w:hAnsi="Verdana"/>
          <w:color w:val="auto"/>
        </w:rPr>
        <w:t xml:space="preserve"> </w:t>
      </w:r>
      <w:r w:rsidRPr="00892B34">
        <w:rPr>
          <w:rFonts w:ascii="Verdana" w:eastAsia="Times New Roman" w:hAnsi="Verdana"/>
          <w:color w:val="auto"/>
        </w:rPr>
        <w:t>d. nutarimu Nr.</w:t>
      </w:r>
      <w:r w:rsidR="002352D4" w:rsidRPr="00892B34">
        <w:rPr>
          <w:rFonts w:ascii="Verdana" w:eastAsia="Times New Roman" w:hAnsi="Verdana"/>
          <w:color w:val="auto"/>
        </w:rPr>
        <w:t xml:space="preserve"> </w:t>
      </w:r>
      <w:r w:rsidRPr="00892B34">
        <w:rPr>
          <w:rFonts w:ascii="Verdana" w:eastAsia="Times New Roman" w:hAnsi="Verdana"/>
          <w:color w:val="auto"/>
        </w:rPr>
        <w:t>222 „Dėl nenugalimos jėgos (</w:t>
      </w:r>
      <w:r w:rsidRPr="00892B34">
        <w:rPr>
          <w:rFonts w:ascii="Verdana" w:eastAsia="Times New Roman" w:hAnsi="Verdana"/>
          <w:i/>
          <w:iCs/>
          <w:color w:val="auto"/>
        </w:rPr>
        <w:t>force majeure</w:t>
      </w:r>
      <w:r w:rsidRPr="00892B34">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971FF7" w14:textId="77777777" w:rsidR="00E153A8" w:rsidRPr="00892B34" w:rsidRDefault="00E153A8" w:rsidP="00AC3CD0">
      <w:pPr>
        <w:numPr>
          <w:ilvl w:val="0"/>
          <w:numId w:val="33"/>
        </w:numPr>
        <w:tabs>
          <w:tab w:val="left" w:pos="993"/>
          <w:tab w:val="left" w:pos="1276"/>
        </w:tabs>
        <w:snapToGrid w:val="0"/>
        <w:ind w:left="0" w:firstLine="709"/>
        <w:jc w:val="both"/>
        <w:rPr>
          <w:rFonts w:ascii="Verdana" w:eastAsia="Times New Roman" w:hAnsi="Verdana"/>
          <w:color w:val="auto"/>
        </w:rPr>
      </w:pPr>
      <w:r w:rsidRPr="00892B34">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65F19C" w14:textId="262B9F71" w:rsidR="002A5D95" w:rsidRPr="00892B34" w:rsidRDefault="00E153A8" w:rsidP="00AC3CD0">
      <w:pPr>
        <w:numPr>
          <w:ilvl w:val="0"/>
          <w:numId w:val="33"/>
        </w:numPr>
        <w:tabs>
          <w:tab w:val="left" w:pos="993"/>
          <w:tab w:val="left" w:pos="1260"/>
        </w:tabs>
        <w:snapToGrid w:val="0"/>
        <w:ind w:left="0" w:firstLine="709"/>
        <w:jc w:val="both"/>
        <w:rPr>
          <w:rFonts w:ascii="Verdana" w:eastAsia="Times New Roman" w:hAnsi="Verdana"/>
          <w:color w:val="auto"/>
        </w:rPr>
      </w:pPr>
      <w:r w:rsidRPr="00892B34">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1F219C" w14:textId="77777777" w:rsidR="009A7387" w:rsidRPr="00892B34" w:rsidRDefault="009A7387" w:rsidP="00AC3CD0">
      <w:pPr>
        <w:tabs>
          <w:tab w:val="left" w:pos="0"/>
          <w:tab w:val="left" w:pos="1260"/>
          <w:tab w:val="left" w:pos="1440"/>
          <w:tab w:val="left" w:pos="1670"/>
        </w:tabs>
        <w:ind w:left="720"/>
        <w:jc w:val="both"/>
        <w:rPr>
          <w:rFonts w:ascii="Verdana" w:hAnsi="Verdana"/>
        </w:rPr>
      </w:pPr>
    </w:p>
    <w:p w14:paraId="1B3B178B" w14:textId="74594B10" w:rsidR="002A5D95" w:rsidRPr="00892B34" w:rsidRDefault="002A5D95" w:rsidP="00AC3CD0">
      <w:pPr>
        <w:pStyle w:val="Sraopastraipa"/>
        <w:numPr>
          <w:ilvl w:val="0"/>
          <w:numId w:val="17"/>
        </w:numPr>
        <w:tabs>
          <w:tab w:val="left" w:pos="1440"/>
        </w:tabs>
        <w:spacing w:after="0" w:line="240" w:lineRule="auto"/>
        <w:jc w:val="center"/>
        <w:rPr>
          <w:rFonts w:ascii="Verdana" w:hAnsi="Verdana"/>
          <w:b/>
          <w:sz w:val="24"/>
          <w:szCs w:val="24"/>
          <w:lang w:val="lt-LT"/>
        </w:rPr>
      </w:pPr>
      <w:r w:rsidRPr="00892B34">
        <w:rPr>
          <w:rFonts w:ascii="Verdana" w:hAnsi="Verdana"/>
          <w:b/>
          <w:sz w:val="24"/>
          <w:szCs w:val="24"/>
          <w:lang w:val="lt-LT"/>
        </w:rPr>
        <w:t>KITOS SUTARTIES SĄLYGOS</w:t>
      </w:r>
    </w:p>
    <w:p w14:paraId="20A1AC83" w14:textId="77777777" w:rsidR="009A7387" w:rsidRPr="00892B34" w:rsidRDefault="009A7387" w:rsidP="00AC3CD0">
      <w:pPr>
        <w:pStyle w:val="Sraopastraipa"/>
        <w:tabs>
          <w:tab w:val="left" w:pos="1440"/>
        </w:tabs>
        <w:spacing w:after="0" w:line="240" w:lineRule="auto"/>
        <w:rPr>
          <w:rFonts w:ascii="Verdana" w:hAnsi="Verdana"/>
          <w:b/>
          <w:sz w:val="24"/>
          <w:szCs w:val="24"/>
          <w:lang w:val="lt-LT"/>
        </w:rPr>
      </w:pPr>
    </w:p>
    <w:p w14:paraId="4502E0CD" w14:textId="77777777" w:rsidR="002A5D95" w:rsidRPr="00892B34" w:rsidRDefault="002A5D95" w:rsidP="00AC3CD0">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892B34">
        <w:rPr>
          <w:rFonts w:ascii="Verdana" w:hAnsi="Verdana"/>
          <w:sz w:val="24"/>
          <w:szCs w:val="24"/>
          <w:lang w:val="lt-LT"/>
        </w:rPr>
        <w:lastRenderedPageBreak/>
        <w:t>Vykdydamos šią Sutartį, Šalys vadovaujasi Lietuvos Respublikos įstatymais, kitais normatyviniais aktais, šios Sutarties sąlygomis bei šios Sutarties papildymais ir priedais.</w:t>
      </w:r>
    </w:p>
    <w:p w14:paraId="1A76DFE2" w14:textId="77777777" w:rsidR="002A5D95" w:rsidRPr="00892B34" w:rsidRDefault="002A5D95" w:rsidP="00AC3CD0">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892B34">
        <w:rPr>
          <w:rFonts w:ascii="Verdana" w:hAnsi="Verdana"/>
          <w:sz w:val="24"/>
          <w:szCs w:val="24"/>
          <w:lang w:val="lt-LT"/>
        </w:rPr>
        <w:t>Šioje Sutartyje neaptarti klausimai sprendžiami Lietuvos Respublikos civilinio kodekso nustatyta tvarka.</w:t>
      </w:r>
    </w:p>
    <w:p w14:paraId="5D77988C" w14:textId="77777777" w:rsidR="002A5D95" w:rsidRPr="00892B34" w:rsidRDefault="002A5D95" w:rsidP="00AC3CD0">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892B34">
        <w:rPr>
          <w:rFonts w:ascii="Verdana" w:hAnsi="Verdana"/>
          <w:sz w:val="24"/>
          <w:szCs w:val="24"/>
          <w:lang w:val="lt-LT"/>
        </w:rPr>
        <w:t>Ginčai tarp Sutarties Šalių sprendžiami derybomis arba Lietuvos Respublikos įstatymų nustatyta tvarka.</w:t>
      </w:r>
    </w:p>
    <w:p w14:paraId="50241C95" w14:textId="77777777" w:rsidR="002A5D95" w:rsidRPr="00892B34" w:rsidRDefault="002A5D95" w:rsidP="00AC3CD0">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892B34">
        <w:rPr>
          <w:rFonts w:ascii="Verdana" w:hAnsi="Verdana"/>
          <w:sz w:val="24"/>
          <w:szCs w:val="24"/>
          <w:lang w:val="lt-LT"/>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2A5F5D3D" w14:textId="77777777" w:rsidR="002A5D95" w:rsidRPr="00892B34" w:rsidRDefault="002A5D95" w:rsidP="00AC3CD0">
      <w:pPr>
        <w:pStyle w:val="Sraopastraipa"/>
        <w:numPr>
          <w:ilvl w:val="0"/>
          <w:numId w:val="33"/>
        </w:numPr>
        <w:tabs>
          <w:tab w:val="left" w:pos="709"/>
          <w:tab w:val="left" w:pos="1276"/>
        </w:tabs>
        <w:spacing w:after="0" w:line="240" w:lineRule="auto"/>
        <w:ind w:left="0" w:firstLine="709"/>
        <w:jc w:val="both"/>
        <w:rPr>
          <w:rFonts w:ascii="Verdana" w:hAnsi="Verdana"/>
          <w:b/>
          <w:sz w:val="24"/>
          <w:szCs w:val="24"/>
          <w:lang w:val="lt-LT"/>
        </w:rPr>
      </w:pPr>
      <w:r w:rsidRPr="00892B34">
        <w:rPr>
          <w:rFonts w:ascii="Verdana" w:hAnsi="Verdana"/>
          <w:sz w:val="24"/>
          <w:szCs w:val="24"/>
          <w:lang w:val="lt-LT"/>
        </w:rPr>
        <w:t>Neesminės Sutarties sąlygos gali būti keičiamos, pasikeitus aplinkybėms, kai:</w:t>
      </w:r>
    </w:p>
    <w:p w14:paraId="2788BE16" w14:textId="77777777" w:rsidR="002A5D95" w:rsidRPr="00892B34" w:rsidRDefault="002A5D95" w:rsidP="00AC3CD0">
      <w:pPr>
        <w:pStyle w:val="Sraopastraipa"/>
        <w:numPr>
          <w:ilvl w:val="1"/>
          <w:numId w:val="33"/>
        </w:numPr>
        <w:tabs>
          <w:tab w:val="left" w:pos="0"/>
          <w:tab w:val="left" w:pos="709"/>
          <w:tab w:val="left" w:pos="1260"/>
          <w:tab w:val="left" w:pos="1418"/>
        </w:tabs>
        <w:spacing w:after="0" w:line="240" w:lineRule="auto"/>
        <w:ind w:left="0" w:firstLine="709"/>
        <w:jc w:val="both"/>
        <w:rPr>
          <w:rFonts w:ascii="Verdana" w:hAnsi="Verdana"/>
          <w:sz w:val="24"/>
          <w:szCs w:val="24"/>
          <w:lang w:val="lt-LT"/>
        </w:rPr>
      </w:pPr>
      <w:r w:rsidRPr="00892B34">
        <w:rPr>
          <w:rFonts w:ascii="Verdana" w:hAnsi="Verdana"/>
          <w:sz w:val="24"/>
          <w:szCs w:val="24"/>
          <w:lang w:val="lt-LT"/>
        </w:rPr>
        <w:t>tos aplinkybės atsiranda arba Šaliai tampa žinomos po Sutarties sudarymo;</w:t>
      </w:r>
    </w:p>
    <w:p w14:paraId="43F10C10" w14:textId="780CC05C" w:rsidR="002A5D95" w:rsidRPr="00892B34" w:rsidRDefault="002A5D95" w:rsidP="00AC3CD0">
      <w:pPr>
        <w:pStyle w:val="Sraopastraipa"/>
        <w:numPr>
          <w:ilvl w:val="1"/>
          <w:numId w:val="33"/>
        </w:numPr>
        <w:tabs>
          <w:tab w:val="left" w:pos="0"/>
          <w:tab w:val="left" w:pos="709"/>
          <w:tab w:val="left" w:pos="1276"/>
          <w:tab w:val="left" w:pos="1418"/>
        </w:tabs>
        <w:spacing w:after="0" w:line="240" w:lineRule="auto"/>
        <w:ind w:left="0" w:firstLine="709"/>
        <w:jc w:val="both"/>
        <w:rPr>
          <w:rFonts w:ascii="Verdana" w:hAnsi="Verdana"/>
          <w:sz w:val="24"/>
          <w:szCs w:val="24"/>
          <w:lang w:val="lt-LT"/>
        </w:rPr>
      </w:pPr>
      <w:r w:rsidRPr="00892B34">
        <w:rPr>
          <w:rFonts w:ascii="Verdana" w:hAnsi="Verdana"/>
          <w:sz w:val="24"/>
          <w:szCs w:val="24"/>
          <w:lang w:val="lt-LT"/>
        </w:rPr>
        <w:t>tų aplinkybių atsiradimo Šalis pasiūlymo pateikimo ar Sutarties sudarymo metu negalėjo protingai numatyti;</w:t>
      </w:r>
    </w:p>
    <w:p w14:paraId="116892E3" w14:textId="1C3C855B" w:rsidR="002A5D95" w:rsidRPr="00892B34" w:rsidRDefault="002A5D95" w:rsidP="00AC3CD0">
      <w:pPr>
        <w:numPr>
          <w:ilvl w:val="1"/>
          <w:numId w:val="33"/>
        </w:numPr>
        <w:tabs>
          <w:tab w:val="left" w:pos="0"/>
          <w:tab w:val="left" w:pos="709"/>
          <w:tab w:val="left" w:pos="1260"/>
          <w:tab w:val="left" w:pos="1418"/>
        </w:tabs>
        <w:ind w:left="0" w:firstLine="709"/>
        <w:jc w:val="both"/>
        <w:rPr>
          <w:rFonts w:ascii="Verdana" w:hAnsi="Verdana"/>
        </w:rPr>
      </w:pPr>
      <w:r w:rsidRPr="00892B34">
        <w:rPr>
          <w:rFonts w:ascii="Verdana" w:hAnsi="Verdana"/>
        </w:rPr>
        <w:t>tų aplinkybių Šalis negalėjo kontroliuoti;</w:t>
      </w:r>
    </w:p>
    <w:p w14:paraId="73D7D678" w14:textId="58D4B851" w:rsidR="002A5D95" w:rsidRPr="00892B34" w:rsidRDefault="002A5D95" w:rsidP="00AC3CD0">
      <w:pPr>
        <w:numPr>
          <w:ilvl w:val="1"/>
          <w:numId w:val="33"/>
        </w:numPr>
        <w:tabs>
          <w:tab w:val="left" w:pos="0"/>
          <w:tab w:val="left" w:pos="709"/>
          <w:tab w:val="left" w:pos="1260"/>
          <w:tab w:val="left" w:pos="1418"/>
        </w:tabs>
        <w:ind w:left="0" w:firstLine="709"/>
        <w:jc w:val="both"/>
        <w:rPr>
          <w:rFonts w:ascii="Verdana" w:hAnsi="Verdana"/>
        </w:rPr>
      </w:pPr>
      <w:r w:rsidRPr="00892B34">
        <w:rPr>
          <w:rFonts w:ascii="Verdana" w:hAnsi="Verdana"/>
        </w:rPr>
        <w:t>Šalis nebuvo prisiėmusi tų aplinkybių atsiradimo rizikos.</w:t>
      </w:r>
    </w:p>
    <w:p w14:paraId="3A4BA8CA" w14:textId="78160D52" w:rsidR="002A5D95" w:rsidRPr="00892B34" w:rsidRDefault="002A5D95" w:rsidP="00AC3CD0">
      <w:pPr>
        <w:numPr>
          <w:ilvl w:val="0"/>
          <w:numId w:val="33"/>
        </w:numPr>
        <w:tabs>
          <w:tab w:val="left" w:pos="0"/>
          <w:tab w:val="left" w:pos="709"/>
          <w:tab w:val="left" w:pos="1260"/>
          <w:tab w:val="left" w:pos="1521"/>
          <w:tab w:val="left" w:pos="1670"/>
        </w:tabs>
        <w:ind w:left="0" w:firstLine="709"/>
        <w:jc w:val="both"/>
        <w:rPr>
          <w:rFonts w:ascii="Verdana" w:hAnsi="Verdana"/>
        </w:rPr>
      </w:pPr>
      <w:r w:rsidRPr="00892B34">
        <w:rPr>
          <w:rFonts w:ascii="Verdana" w:hAnsi="Verdana"/>
        </w:rPr>
        <w:t xml:space="preserve">Techninio pobūdžio Sutarties pakeitimai (pavyzdžiui, Sutarties Šalių rekvizitai, klaidos), kurie visiškai </w:t>
      </w:r>
      <w:r w:rsidR="00357578" w:rsidRPr="00892B34">
        <w:rPr>
          <w:rFonts w:ascii="Verdana" w:hAnsi="Verdana"/>
        </w:rPr>
        <w:t>nedaro įtakos</w:t>
      </w:r>
      <w:r w:rsidRPr="00892B34">
        <w:rPr>
          <w:rFonts w:ascii="Verdana" w:hAnsi="Verdana"/>
        </w:rPr>
        <w:t xml:space="preserve"> Šalių tarpusavio įsipareigojimų turinio pasikeitim</w:t>
      </w:r>
      <w:r w:rsidR="004374DE" w:rsidRPr="00892B34">
        <w:rPr>
          <w:rFonts w:ascii="Verdana" w:hAnsi="Verdana"/>
        </w:rPr>
        <w:t>ui</w:t>
      </w:r>
      <w:r w:rsidRPr="00892B34">
        <w:rPr>
          <w:rFonts w:ascii="Verdana" w:hAnsi="Verdana"/>
        </w:rPr>
        <w:t>, galimi Šalių susitarimu.</w:t>
      </w:r>
    </w:p>
    <w:p w14:paraId="03971624" w14:textId="77777777" w:rsidR="002A5D95" w:rsidRPr="00892B34" w:rsidRDefault="002A5D95" w:rsidP="00AC3CD0">
      <w:pPr>
        <w:numPr>
          <w:ilvl w:val="0"/>
          <w:numId w:val="33"/>
        </w:numPr>
        <w:tabs>
          <w:tab w:val="left" w:pos="0"/>
          <w:tab w:val="left" w:pos="709"/>
          <w:tab w:val="left" w:pos="1260"/>
          <w:tab w:val="left" w:pos="1521"/>
          <w:tab w:val="left" w:pos="1670"/>
        </w:tabs>
        <w:ind w:left="0" w:firstLine="709"/>
        <w:jc w:val="both"/>
        <w:rPr>
          <w:rFonts w:ascii="Verdana" w:hAnsi="Verdana"/>
        </w:rPr>
      </w:pPr>
      <w:r w:rsidRPr="00892B34">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63924DD" w14:textId="77777777" w:rsidR="002A5D95" w:rsidRPr="00892B34" w:rsidRDefault="002A5D95" w:rsidP="00AC3CD0">
      <w:pPr>
        <w:numPr>
          <w:ilvl w:val="0"/>
          <w:numId w:val="33"/>
        </w:numPr>
        <w:tabs>
          <w:tab w:val="left" w:pos="0"/>
          <w:tab w:val="left" w:pos="709"/>
          <w:tab w:val="left" w:pos="1260"/>
          <w:tab w:val="left" w:pos="1521"/>
          <w:tab w:val="left" w:pos="1670"/>
        </w:tabs>
        <w:ind w:left="0" w:firstLine="709"/>
        <w:jc w:val="both"/>
        <w:rPr>
          <w:rFonts w:ascii="Verdana" w:hAnsi="Verdana"/>
        </w:rPr>
      </w:pPr>
      <w:r w:rsidRPr="00892B34">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69481E8E" w14:textId="77777777" w:rsidR="002A5D95" w:rsidRPr="00892B34" w:rsidRDefault="002A5D95" w:rsidP="00AC3CD0">
      <w:pPr>
        <w:numPr>
          <w:ilvl w:val="0"/>
          <w:numId w:val="33"/>
        </w:numPr>
        <w:tabs>
          <w:tab w:val="left" w:pos="0"/>
          <w:tab w:val="left" w:pos="709"/>
          <w:tab w:val="left" w:pos="1260"/>
          <w:tab w:val="left" w:pos="1521"/>
          <w:tab w:val="left" w:pos="1670"/>
        </w:tabs>
        <w:ind w:left="0" w:firstLine="709"/>
        <w:jc w:val="both"/>
        <w:rPr>
          <w:rFonts w:ascii="Verdana" w:hAnsi="Verdana"/>
        </w:rPr>
      </w:pPr>
      <w:r w:rsidRPr="00892B34">
        <w:rPr>
          <w:rFonts w:ascii="Verdana" w:hAnsi="Verdana"/>
        </w:rPr>
        <w:t>Šalys įsipareigoja apie rekvizituose nurodytų duomenų pasikeitimus viena kitą informuoti ne vėliau kaip per 3 (tris) darbo dienas nuo tokių pasikeitimų dienos.</w:t>
      </w:r>
    </w:p>
    <w:p w14:paraId="0EC9197C" w14:textId="77777777" w:rsidR="002A5D95" w:rsidRPr="00892B34" w:rsidRDefault="002A5D95" w:rsidP="00AC3CD0">
      <w:pPr>
        <w:numPr>
          <w:ilvl w:val="0"/>
          <w:numId w:val="33"/>
        </w:numPr>
        <w:tabs>
          <w:tab w:val="left" w:pos="0"/>
          <w:tab w:val="left" w:pos="709"/>
          <w:tab w:val="left" w:pos="1260"/>
          <w:tab w:val="left" w:pos="1521"/>
          <w:tab w:val="left" w:pos="1670"/>
        </w:tabs>
        <w:ind w:left="0" w:firstLine="709"/>
        <w:jc w:val="both"/>
        <w:rPr>
          <w:rFonts w:ascii="Verdana" w:hAnsi="Verdana"/>
        </w:rPr>
      </w:pPr>
      <w:r w:rsidRPr="00892B34">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53E3731A" w14:textId="77777777" w:rsidR="002A5D95" w:rsidRPr="00892B34" w:rsidRDefault="002A5D95" w:rsidP="00AC3CD0">
      <w:pPr>
        <w:pStyle w:val="Sraopastraipa"/>
        <w:numPr>
          <w:ilvl w:val="0"/>
          <w:numId w:val="33"/>
        </w:numPr>
        <w:tabs>
          <w:tab w:val="left" w:pos="0"/>
          <w:tab w:val="left" w:pos="709"/>
          <w:tab w:val="left" w:pos="1260"/>
          <w:tab w:val="left" w:pos="1521"/>
        </w:tabs>
        <w:spacing w:after="0" w:line="240" w:lineRule="auto"/>
        <w:ind w:left="0" w:firstLine="709"/>
        <w:jc w:val="both"/>
        <w:rPr>
          <w:rFonts w:ascii="Verdana" w:hAnsi="Verdana"/>
          <w:sz w:val="24"/>
          <w:szCs w:val="24"/>
          <w:lang w:val="lt-LT"/>
        </w:rPr>
      </w:pPr>
      <w:r w:rsidRPr="00892B34">
        <w:rPr>
          <w:rFonts w:ascii="Verdana" w:hAnsi="Verdana"/>
          <w:sz w:val="24"/>
          <w:szCs w:val="24"/>
          <w:lang w:val="lt-LT"/>
        </w:rPr>
        <w:t>Šalys pareiškia, kad jos yra teisėtai veikiantys ūkio subjektai, gali sudaryti šią Sutartį ir tinkamai vykdyti prisiimtus įsipareigojimus.</w:t>
      </w:r>
    </w:p>
    <w:p w14:paraId="57C38A1B" w14:textId="77777777" w:rsidR="002A5D95" w:rsidRPr="00892B34" w:rsidRDefault="002A5D95" w:rsidP="00AC3CD0">
      <w:pPr>
        <w:numPr>
          <w:ilvl w:val="0"/>
          <w:numId w:val="33"/>
        </w:numPr>
        <w:tabs>
          <w:tab w:val="left" w:pos="0"/>
          <w:tab w:val="left" w:pos="709"/>
          <w:tab w:val="left" w:pos="1260"/>
          <w:tab w:val="left" w:pos="1521"/>
          <w:tab w:val="left" w:pos="1670"/>
        </w:tabs>
        <w:ind w:left="0" w:firstLine="709"/>
        <w:jc w:val="both"/>
        <w:rPr>
          <w:rFonts w:ascii="Verdana" w:hAnsi="Verdana"/>
        </w:rPr>
      </w:pPr>
      <w:r w:rsidRPr="00892B34">
        <w:rPr>
          <w:rFonts w:ascii="Verdana" w:hAnsi="Verdana"/>
        </w:rPr>
        <w:t>Šalys įsipareigoja ir garantuoja, kad asmuo, pasirašantis šią Sutartį jo vardu, yra tinkamai įgaliotas ją pasirašyti.</w:t>
      </w:r>
    </w:p>
    <w:p w14:paraId="7558BC17" w14:textId="24BC3262" w:rsidR="004374DE" w:rsidRPr="00892B34" w:rsidRDefault="004374DE" w:rsidP="00AC3CD0">
      <w:pPr>
        <w:numPr>
          <w:ilvl w:val="0"/>
          <w:numId w:val="33"/>
        </w:numPr>
        <w:tabs>
          <w:tab w:val="left" w:pos="284"/>
          <w:tab w:val="left" w:pos="1276"/>
        </w:tabs>
        <w:ind w:left="0" w:firstLine="709"/>
        <w:jc w:val="both"/>
        <w:rPr>
          <w:rFonts w:ascii="Verdana" w:hAnsi="Verdana"/>
        </w:rPr>
      </w:pPr>
      <w:r w:rsidRPr="00892B34">
        <w:rPr>
          <w:rFonts w:ascii="Verdana" w:hAnsi="Verdana"/>
          <w:color w:val="000000"/>
          <w:shd w:val="clear" w:color="auto" w:fill="FFFFFF"/>
        </w:rPr>
        <w:t xml:space="preserve">Ši Sutartis sudaryta lietuvių kalba, ją pasirašant kvalifikuotais elektroniniais parašais ir kiekviena Šalis turi Sutarties egzempliorių su abiejų </w:t>
      </w:r>
      <w:r w:rsidRPr="00892B34">
        <w:rPr>
          <w:rFonts w:ascii="Verdana" w:hAnsi="Verdana"/>
          <w:color w:val="000000"/>
          <w:shd w:val="clear" w:color="auto" w:fill="FFFFFF"/>
        </w:rPr>
        <w:lastRenderedPageBreak/>
        <w:t>Šalių atstovų kvalifikuotais elektroniniais parašais, kuris laikomas Sutarties originalu.</w:t>
      </w:r>
    </w:p>
    <w:p w14:paraId="77D20867" w14:textId="3FA0434E" w:rsidR="009A7387" w:rsidRPr="00892B34" w:rsidRDefault="002427A0" w:rsidP="00AC3CD0">
      <w:pPr>
        <w:numPr>
          <w:ilvl w:val="0"/>
          <w:numId w:val="33"/>
        </w:numPr>
        <w:tabs>
          <w:tab w:val="left" w:pos="0"/>
          <w:tab w:val="left" w:pos="709"/>
          <w:tab w:val="left" w:pos="1260"/>
          <w:tab w:val="left" w:pos="1521"/>
          <w:tab w:val="left" w:pos="1670"/>
        </w:tabs>
        <w:ind w:left="0" w:firstLine="709"/>
        <w:jc w:val="both"/>
        <w:rPr>
          <w:rFonts w:ascii="Verdana" w:hAnsi="Verdana"/>
        </w:rPr>
      </w:pPr>
      <w:r w:rsidRPr="00892B34">
        <w:rPr>
          <w:rFonts w:ascii="Verdana" w:hAnsi="Verdana"/>
        </w:rPr>
        <w:t xml:space="preserve">Užsakovo vadovo sprendimu skiriamas asmuo, </w:t>
      </w:r>
      <w:r w:rsidRPr="00892B34">
        <w:rPr>
          <w:rFonts w:ascii="Verdana" w:eastAsia="Times New Roman" w:hAnsi="Verdana"/>
        </w:rPr>
        <w:t>atsakingas už Sutarties vykdymą –</w:t>
      </w:r>
      <w:r w:rsidRPr="00892B34">
        <w:rPr>
          <w:rFonts w:ascii="Verdana" w:hAnsi="Verdana"/>
        </w:rPr>
        <w:t xml:space="preserve"> </w:t>
      </w:r>
      <w:r w:rsidR="009E143B" w:rsidRPr="009E143B">
        <w:rPr>
          <w:rFonts w:ascii="Verdana" w:hAnsi="Verdana"/>
        </w:rPr>
        <w:t xml:space="preserve">Lilija </w:t>
      </w:r>
      <w:proofErr w:type="spellStart"/>
      <w:r w:rsidR="009E143B" w:rsidRPr="009E143B">
        <w:rPr>
          <w:rFonts w:ascii="Verdana" w:hAnsi="Verdana"/>
        </w:rPr>
        <w:t>Bradaitienė</w:t>
      </w:r>
      <w:proofErr w:type="spellEnd"/>
      <w:r w:rsidR="009E143B" w:rsidRPr="009E143B">
        <w:rPr>
          <w:rFonts w:ascii="Verdana" w:hAnsi="Verdana"/>
        </w:rPr>
        <w:t xml:space="preserve">, Aplinkotvarkos ir infrastruktūros skyriaus vyresnioji specialistė, J. Basanavičiaus a. 1, LT-68307 Marijampolė arba tel. +370 343 90080, el. paštas </w:t>
      </w:r>
      <w:hyperlink r:id="rId33" w:history="1">
        <w:r w:rsidR="009E143B" w:rsidRPr="008547AC">
          <w:rPr>
            <w:rStyle w:val="Hipersaitas"/>
            <w:rFonts w:ascii="Verdana" w:hAnsi="Verdana"/>
          </w:rPr>
          <w:t>lilija.bradaitiene@marijampole.lt</w:t>
        </w:r>
      </w:hyperlink>
      <w:r w:rsidR="009A7387" w:rsidRPr="00892B34">
        <w:rPr>
          <w:rFonts w:ascii="Verdana" w:hAnsi="Verdana"/>
          <w:color w:val="auto"/>
        </w:rPr>
        <w:t>.</w:t>
      </w:r>
    </w:p>
    <w:p w14:paraId="0905A3E6" w14:textId="40DEFB3E" w:rsidR="002427A0" w:rsidRPr="00892B34" w:rsidRDefault="002427A0" w:rsidP="00AC3CD0">
      <w:pPr>
        <w:numPr>
          <w:ilvl w:val="0"/>
          <w:numId w:val="33"/>
        </w:numPr>
        <w:tabs>
          <w:tab w:val="left" w:pos="0"/>
          <w:tab w:val="left" w:pos="709"/>
          <w:tab w:val="left" w:pos="1260"/>
          <w:tab w:val="left" w:pos="1521"/>
          <w:tab w:val="left" w:pos="1670"/>
        </w:tabs>
        <w:ind w:left="0" w:firstLine="709"/>
        <w:jc w:val="both"/>
        <w:rPr>
          <w:rFonts w:ascii="Verdana" w:hAnsi="Verdana"/>
        </w:rPr>
      </w:pPr>
      <w:r w:rsidRPr="00892B34">
        <w:rPr>
          <w:rFonts w:ascii="Verdana" w:hAnsi="Verdana"/>
        </w:rPr>
        <w:t>Sutarties Šalys pareiškia, kad perskaitė Sutartį, suprato jos turinį, padarinius ir ją pasirašė kaip dokumentą, atitinkantį jų valią ir tikslus.</w:t>
      </w:r>
    </w:p>
    <w:p w14:paraId="1015BD41" w14:textId="740F7C50" w:rsidR="002A5D95" w:rsidRPr="00892B34" w:rsidRDefault="002A5D95" w:rsidP="00AC3CD0">
      <w:pPr>
        <w:numPr>
          <w:ilvl w:val="0"/>
          <w:numId w:val="33"/>
        </w:numPr>
        <w:tabs>
          <w:tab w:val="left" w:pos="709"/>
          <w:tab w:val="left" w:pos="1260"/>
          <w:tab w:val="left" w:pos="1521"/>
          <w:tab w:val="left" w:pos="1670"/>
        </w:tabs>
        <w:ind w:left="0" w:firstLine="709"/>
        <w:jc w:val="both"/>
        <w:rPr>
          <w:rFonts w:ascii="Verdana" w:hAnsi="Verdana"/>
        </w:rPr>
      </w:pPr>
      <w:r w:rsidRPr="00892B34">
        <w:rPr>
          <w:rFonts w:ascii="Verdana" w:hAnsi="Verdana"/>
        </w:rPr>
        <w:t>Sutarties priedai</w:t>
      </w:r>
    </w:p>
    <w:p w14:paraId="2D0A2B79" w14:textId="1140DA09" w:rsidR="002A5D95" w:rsidRPr="00892B34" w:rsidRDefault="002A5D95" w:rsidP="00AC3CD0">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892B34">
        <w:rPr>
          <w:rFonts w:ascii="Verdana" w:hAnsi="Verdana"/>
          <w:sz w:val="24"/>
          <w:szCs w:val="24"/>
          <w:lang w:val="lt-LT"/>
        </w:rPr>
        <w:t xml:space="preserve">1 priedas – </w:t>
      </w:r>
      <w:r w:rsidR="002427A0" w:rsidRPr="00892B34">
        <w:rPr>
          <w:rFonts w:ascii="Verdana" w:hAnsi="Verdana"/>
          <w:sz w:val="24"/>
          <w:szCs w:val="24"/>
          <w:lang w:val="lt-LT"/>
        </w:rPr>
        <w:t>„</w:t>
      </w:r>
      <w:r w:rsidRPr="00892B34">
        <w:rPr>
          <w:rFonts w:ascii="Verdana" w:hAnsi="Verdana"/>
          <w:sz w:val="24"/>
          <w:szCs w:val="24"/>
          <w:lang w:val="lt-LT"/>
        </w:rPr>
        <w:t>Rangovo pasiūlymas</w:t>
      </w:r>
      <w:r w:rsidR="002427A0" w:rsidRPr="00892B34">
        <w:rPr>
          <w:rFonts w:ascii="Verdana" w:hAnsi="Verdana"/>
          <w:sz w:val="24"/>
          <w:szCs w:val="24"/>
          <w:lang w:val="lt-LT"/>
        </w:rPr>
        <w:t>“</w:t>
      </w:r>
      <w:r w:rsidRPr="00892B34">
        <w:rPr>
          <w:rFonts w:ascii="Verdana" w:hAnsi="Verdana"/>
          <w:sz w:val="24"/>
          <w:szCs w:val="24"/>
          <w:lang w:val="lt-LT"/>
        </w:rPr>
        <w:t>;</w:t>
      </w:r>
    </w:p>
    <w:p w14:paraId="7A329805" w14:textId="7FF95106" w:rsidR="002A5D95" w:rsidRPr="00892B34" w:rsidRDefault="002A5D95" w:rsidP="00AC3CD0">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892B34">
        <w:rPr>
          <w:rFonts w:ascii="Verdana" w:hAnsi="Verdana"/>
          <w:sz w:val="24"/>
          <w:szCs w:val="24"/>
          <w:lang w:val="lt-LT"/>
        </w:rPr>
        <w:t>2 priedas – Atliktų darbų aktas;</w:t>
      </w:r>
    </w:p>
    <w:p w14:paraId="01FEFA92" w14:textId="1AA65781" w:rsidR="002A5D95" w:rsidRPr="00892B34" w:rsidRDefault="002A5D95" w:rsidP="00AC3CD0">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892B34">
        <w:rPr>
          <w:rFonts w:ascii="Verdana" w:hAnsi="Verdana"/>
          <w:sz w:val="24"/>
          <w:szCs w:val="24"/>
          <w:lang w:val="lt-LT"/>
        </w:rPr>
        <w:t xml:space="preserve">3 priedas – </w:t>
      </w:r>
      <w:r w:rsidR="001E5E33" w:rsidRPr="00892B34">
        <w:rPr>
          <w:rFonts w:ascii="Verdana" w:hAnsi="Verdana"/>
          <w:sz w:val="24"/>
          <w:szCs w:val="24"/>
          <w:lang w:val="lt-LT"/>
        </w:rPr>
        <w:t>P</w:t>
      </w:r>
      <w:r w:rsidRPr="00892B34">
        <w:rPr>
          <w:rFonts w:ascii="Verdana" w:hAnsi="Verdana"/>
          <w:sz w:val="24"/>
          <w:szCs w:val="24"/>
          <w:lang w:val="lt-LT"/>
        </w:rPr>
        <w:t>ažyma apie atliktų darbų vertę</w:t>
      </w:r>
      <w:r w:rsidR="001102B5" w:rsidRPr="00892B34">
        <w:rPr>
          <w:rFonts w:ascii="Verdana" w:hAnsi="Verdana"/>
          <w:sz w:val="24"/>
          <w:szCs w:val="24"/>
          <w:lang w:val="lt-LT"/>
        </w:rPr>
        <w:t>;</w:t>
      </w:r>
    </w:p>
    <w:p w14:paraId="76F4EE9D" w14:textId="7A77C14F" w:rsidR="001102B5" w:rsidRPr="00892B34" w:rsidRDefault="001102B5" w:rsidP="00AC3CD0">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892B34">
        <w:rPr>
          <w:rFonts w:ascii="Verdana" w:hAnsi="Verdana"/>
          <w:sz w:val="24"/>
          <w:szCs w:val="24"/>
          <w:lang w:val="lt-LT"/>
        </w:rPr>
        <w:t xml:space="preserve">4 priedas - </w:t>
      </w:r>
      <w:r w:rsidRPr="00892B34">
        <w:rPr>
          <w:rFonts w:ascii="Verdana" w:eastAsia="Times New Roman" w:hAnsi="Verdana"/>
          <w:sz w:val="24"/>
          <w:szCs w:val="24"/>
          <w:lang w:val="lt-LT" w:eastAsia="lt-LT"/>
        </w:rPr>
        <w:t>Trišalio susitarimo su subrangovu forma</w:t>
      </w:r>
      <w:r w:rsidR="00363BE4" w:rsidRPr="00892B34">
        <w:rPr>
          <w:rFonts w:ascii="Verdana" w:hAnsi="Verdana"/>
          <w:sz w:val="24"/>
          <w:szCs w:val="24"/>
          <w:lang w:val="lt-LT"/>
        </w:rPr>
        <w:t>;</w:t>
      </w:r>
    </w:p>
    <w:p w14:paraId="2AB4428A" w14:textId="1ECFA3EC" w:rsidR="00DA51F0" w:rsidRPr="00892B34" w:rsidRDefault="00DA51F0" w:rsidP="00AC3CD0">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892B34">
        <w:rPr>
          <w:rFonts w:ascii="Verdana" w:hAnsi="Verdana"/>
          <w:sz w:val="24"/>
          <w:szCs w:val="24"/>
          <w:lang w:val="lt-LT"/>
        </w:rPr>
        <w:t>6 priedas – Techninė specifikacija</w:t>
      </w:r>
      <w:r w:rsidR="00A750B6" w:rsidRPr="00892B34">
        <w:rPr>
          <w:rFonts w:ascii="Verdana" w:hAnsi="Verdana"/>
          <w:sz w:val="24"/>
          <w:szCs w:val="24"/>
          <w:lang w:val="lt-LT"/>
        </w:rPr>
        <w:t>;</w:t>
      </w:r>
    </w:p>
    <w:p w14:paraId="3BA19942" w14:textId="5A16B5C0" w:rsidR="00A63704" w:rsidRPr="00AC3CD0" w:rsidRDefault="00A750B6" w:rsidP="00AC3CD0">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rPr>
      </w:pPr>
      <w:r w:rsidRPr="00AC3CD0">
        <w:rPr>
          <w:rFonts w:ascii="Verdana" w:hAnsi="Verdana"/>
          <w:sz w:val="24"/>
          <w:szCs w:val="24"/>
          <w:lang w:val="lt-LT"/>
        </w:rPr>
        <w:t>7 priedas – Darbų kiekių žiniaraštis</w:t>
      </w:r>
      <w:r w:rsidR="00A63704" w:rsidRPr="00AC3CD0">
        <w:rPr>
          <w:rFonts w:ascii="Verdana" w:hAnsi="Verdana"/>
          <w:sz w:val="24"/>
          <w:szCs w:val="24"/>
          <w:lang w:val="lt-LT"/>
        </w:rPr>
        <w:t>.</w:t>
      </w:r>
      <w:r w:rsidR="00A63704" w:rsidRPr="00AC3CD0">
        <w:rPr>
          <w:rFonts w:ascii="Verdana" w:hAnsi="Verdana"/>
        </w:rPr>
        <w:br w:type="page"/>
      </w:r>
    </w:p>
    <w:p w14:paraId="1874237D" w14:textId="371BA4BF" w:rsidR="002A5D95" w:rsidRPr="00892B34" w:rsidRDefault="002A5D95" w:rsidP="00AC3CD0">
      <w:pPr>
        <w:pStyle w:val="Sraopastraipa"/>
        <w:numPr>
          <w:ilvl w:val="0"/>
          <w:numId w:val="19"/>
        </w:numPr>
        <w:spacing w:after="0" w:line="240" w:lineRule="auto"/>
        <w:jc w:val="center"/>
        <w:rPr>
          <w:rFonts w:ascii="Verdana" w:eastAsia="Arial Unicode MS" w:hAnsi="Verdana"/>
          <w:b/>
          <w:color w:val="00000A"/>
          <w:sz w:val="24"/>
          <w:szCs w:val="24"/>
          <w:lang w:val="lt-LT"/>
        </w:rPr>
      </w:pPr>
      <w:r w:rsidRPr="00892B34">
        <w:rPr>
          <w:rFonts w:ascii="Verdana" w:eastAsia="Arial Unicode MS" w:hAnsi="Verdana"/>
          <w:b/>
          <w:color w:val="00000A"/>
          <w:sz w:val="24"/>
          <w:szCs w:val="24"/>
          <w:lang w:val="lt-LT"/>
        </w:rPr>
        <w:lastRenderedPageBreak/>
        <w:t>ŠALIŲ REKVIZITAI</w:t>
      </w:r>
    </w:p>
    <w:p w14:paraId="2D7C18EE" w14:textId="77777777" w:rsidR="00B11871" w:rsidRPr="00892B34" w:rsidRDefault="00B11871" w:rsidP="00AC3CD0">
      <w:pPr>
        <w:pStyle w:val="Sraopastraipa"/>
        <w:spacing w:after="0" w:line="240" w:lineRule="auto"/>
        <w:ind w:left="1440"/>
        <w:jc w:val="center"/>
        <w:rPr>
          <w:rFonts w:ascii="Verdana" w:eastAsia="Arial Unicode MS" w:hAnsi="Verdana"/>
          <w:b/>
          <w:color w:val="00000A"/>
          <w:sz w:val="24"/>
          <w:szCs w:val="24"/>
          <w:lang w:val="lt-LT"/>
        </w:rPr>
      </w:pPr>
    </w:p>
    <w:p w14:paraId="3A8230FA" w14:textId="0C58276E" w:rsidR="002A5D95" w:rsidRPr="00892B34" w:rsidRDefault="002A5D95" w:rsidP="00AC3CD0">
      <w:pPr>
        <w:tabs>
          <w:tab w:val="left" w:pos="5812"/>
        </w:tabs>
        <w:jc w:val="both"/>
        <w:rPr>
          <w:rFonts w:ascii="Verdana" w:hAnsi="Verdana"/>
          <w:b/>
          <w:bCs/>
        </w:rPr>
      </w:pPr>
      <w:r w:rsidRPr="00892B34">
        <w:rPr>
          <w:rFonts w:ascii="Verdana" w:hAnsi="Verdana"/>
          <w:b/>
          <w:bCs/>
        </w:rPr>
        <w:t>Užsakovas</w:t>
      </w:r>
      <w:r w:rsidRPr="00892B34">
        <w:rPr>
          <w:rFonts w:ascii="Verdana"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F52373" w:rsidRPr="00892B34" w14:paraId="076AF4D2" w14:textId="77777777" w:rsidTr="007C586F">
        <w:trPr>
          <w:trHeight w:val="4913"/>
        </w:trPr>
        <w:tc>
          <w:tcPr>
            <w:tcW w:w="5387" w:type="dxa"/>
          </w:tcPr>
          <w:p w14:paraId="2E4489F3" w14:textId="77777777" w:rsidR="00F52373" w:rsidRPr="00892B34" w:rsidRDefault="00F52373" w:rsidP="00892B34">
            <w:pPr>
              <w:pStyle w:val="Body2"/>
              <w:spacing w:after="0"/>
              <w:ind w:right="-678"/>
              <w:jc w:val="left"/>
              <w:rPr>
                <w:rFonts w:ascii="Verdana" w:hAnsi="Verdana" w:cs="Times New Roman"/>
                <w:color w:val="auto"/>
                <w:sz w:val="24"/>
                <w:szCs w:val="24"/>
                <w:lang w:val="lt-LT"/>
              </w:rPr>
            </w:pPr>
            <w:r w:rsidRPr="00892B34">
              <w:rPr>
                <w:rFonts w:ascii="Verdana" w:hAnsi="Verdana" w:cs="Times New Roman"/>
                <w:color w:val="auto"/>
                <w:sz w:val="24"/>
                <w:szCs w:val="24"/>
                <w:lang w:val="lt-LT"/>
              </w:rPr>
              <w:t>Marijampolės savivaldybės administracija</w:t>
            </w:r>
          </w:p>
          <w:p w14:paraId="166D0586" w14:textId="77777777" w:rsidR="00F52373" w:rsidRPr="00892B34" w:rsidRDefault="00F52373" w:rsidP="00892B34">
            <w:pPr>
              <w:pStyle w:val="Body2"/>
              <w:spacing w:after="0"/>
              <w:ind w:right="-678"/>
              <w:jc w:val="left"/>
              <w:rPr>
                <w:rFonts w:ascii="Verdana" w:hAnsi="Verdana" w:cs="Times New Roman"/>
                <w:color w:val="auto"/>
                <w:sz w:val="24"/>
                <w:szCs w:val="24"/>
                <w:lang w:val="lt-LT"/>
              </w:rPr>
            </w:pPr>
            <w:r w:rsidRPr="00892B34">
              <w:rPr>
                <w:rFonts w:ascii="Verdana" w:hAnsi="Verdana" w:cs="Times New Roman"/>
                <w:color w:val="auto"/>
                <w:sz w:val="24"/>
                <w:szCs w:val="24"/>
                <w:lang w:val="lt-LT"/>
              </w:rPr>
              <w:t>J. Basanavičiaus a. 1, Marijampolė</w:t>
            </w:r>
          </w:p>
          <w:p w14:paraId="6F799BC6" w14:textId="77777777" w:rsidR="00F52373" w:rsidRPr="00892B34" w:rsidRDefault="00F52373" w:rsidP="00892B34">
            <w:pPr>
              <w:pStyle w:val="Body2"/>
              <w:spacing w:after="0"/>
              <w:ind w:right="-678"/>
              <w:jc w:val="left"/>
              <w:rPr>
                <w:rFonts w:ascii="Verdana" w:hAnsi="Verdana" w:cs="Times New Roman"/>
                <w:color w:val="auto"/>
                <w:sz w:val="24"/>
                <w:szCs w:val="24"/>
                <w:lang w:val="lt-LT"/>
              </w:rPr>
            </w:pPr>
            <w:r w:rsidRPr="00892B34">
              <w:rPr>
                <w:rFonts w:ascii="Verdana" w:hAnsi="Verdana" w:cs="Times New Roman"/>
                <w:color w:val="auto"/>
                <w:sz w:val="24"/>
                <w:szCs w:val="24"/>
                <w:lang w:val="lt-LT"/>
              </w:rPr>
              <w:t>Įstaigos kodas 188769113</w:t>
            </w:r>
          </w:p>
          <w:p w14:paraId="275A00AE" w14:textId="2CED58CA" w:rsidR="00F52373" w:rsidRPr="00892B34" w:rsidRDefault="00F52373" w:rsidP="00892B34">
            <w:pPr>
              <w:pStyle w:val="Body2"/>
              <w:spacing w:after="0"/>
              <w:ind w:right="-678"/>
              <w:jc w:val="left"/>
              <w:rPr>
                <w:rFonts w:ascii="Verdana" w:hAnsi="Verdana" w:cs="Times New Roman"/>
                <w:color w:val="auto"/>
                <w:sz w:val="24"/>
                <w:szCs w:val="24"/>
                <w:lang w:val="lt-LT"/>
              </w:rPr>
            </w:pPr>
            <w:r w:rsidRPr="00892B34">
              <w:rPr>
                <w:rFonts w:ascii="Verdana" w:hAnsi="Verdana" w:cs="Times New Roman"/>
                <w:color w:val="auto"/>
                <w:sz w:val="24"/>
                <w:szCs w:val="24"/>
                <w:lang w:val="lt-LT"/>
              </w:rPr>
              <w:t>A.</w:t>
            </w:r>
            <w:r w:rsidR="00A63704" w:rsidRPr="00892B34">
              <w:rPr>
                <w:rFonts w:ascii="Verdana" w:hAnsi="Verdana" w:cs="Times New Roman"/>
                <w:color w:val="auto"/>
                <w:sz w:val="24"/>
                <w:szCs w:val="24"/>
                <w:lang w:val="lt-LT"/>
              </w:rPr>
              <w:t>S</w:t>
            </w:r>
            <w:r w:rsidRPr="00892B34">
              <w:rPr>
                <w:rFonts w:ascii="Verdana" w:hAnsi="Verdana" w:cs="Times New Roman"/>
                <w:color w:val="auto"/>
                <w:sz w:val="24"/>
                <w:szCs w:val="24"/>
                <w:lang w:val="lt-LT"/>
              </w:rPr>
              <w:t>. LT68 7044 0600 0207 5838</w:t>
            </w:r>
          </w:p>
          <w:p w14:paraId="42D8CF87" w14:textId="77777777" w:rsidR="00F52373" w:rsidRPr="00892B34" w:rsidRDefault="00F52373" w:rsidP="00892B34">
            <w:pPr>
              <w:pStyle w:val="Body2"/>
              <w:spacing w:after="0"/>
              <w:ind w:right="-678"/>
              <w:jc w:val="left"/>
              <w:rPr>
                <w:rFonts w:ascii="Verdana" w:hAnsi="Verdana" w:cs="Times New Roman"/>
                <w:color w:val="auto"/>
                <w:sz w:val="24"/>
                <w:szCs w:val="24"/>
                <w:lang w:val="lt-LT"/>
              </w:rPr>
            </w:pPr>
            <w:r w:rsidRPr="00892B34">
              <w:rPr>
                <w:rFonts w:ascii="Verdana" w:hAnsi="Verdana" w:cs="Times New Roman"/>
                <w:color w:val="auto"/>
                <w:sz w:val="24"/>
                <w:szCs w:val="24"/>
                <w:lang w:val="lt-LT"/>
              </w:rPr>
              <w:t>AB SEB bankas</w:t>
            </w:r>
          </w:p>
          <w:p w14:paraId="129E505A" w14:textId="77777777" w:rsidR="00F52373" w:rsidRPr="00892B34" w:rsidRDefault="00F52373" w:rsidP="00892B34">
            <w:pPr>
              <w:pStyle w:val="Body2"/>
              <w:spacing w:after="0"/>
              <w:ind w:right="-678"/>
              <w:jc w:val="left"/>
              <w:rPr>
                <w:rFonts w:ascii="Verdana" w:hAnsi="Verdana" w:cs="Times New Roman"/>
                <w:color w:val="auto"/>
                <w:sz w:val="24"/>
                <w:szCs w:val="24"/>
                <w:lang w:val="lt-LT"/>
              </w:rPr>
            </w:pPr>
            <w:r w:rsidRPr="00892B34">
              <w:rPr>
                <w:rFonts w:ascii="Verdana" w:hAnsi="Verdana" w:cs="Times New Roman"/>
                <w:color w:val="auto"/>
                <w:sz w:val="24"/>
                <w:szCs w:val="24"/>
                <w:lang w:val="lt-LT"/>
              </w:rPr>
              <w:t>Banko kodas 70440</w:t>
            </w:r>
          </w:p>
          <w:p w14:paraId="5E7D4C28" w14:textId="28740F35" w:rsidR="00F52373" w:rsidRPr="00892B34" w:rsidRDefault="00F52373" w:rsidP="00892B34">
            <w:pPr>
              <w:pStyle w:val="Body2"/>
              <w:spacing w:after="0"/>
              <w:ind w:right="-678"/>
              <w:jc w:val="left"/>
              <w:rPr>
                <w:rFonts w:ascii="Verdana" w:hAnsi="Verdana" w:cs="Times New Roman"/>
                <w:color w:val="auto"/>
                <w:sz w:val="24"/>
                <w:szCs w:val="24"/>
                <w:lang w:val="lt-LT"/>
              </w:rPr>
            </w:pPr>
            <w:r w:rsidRPr="00892B34">
              <w:rPr>
                <w:rFonts w:ascii="Verdana" w:hAnsi="Verdana" w:cs="Times New Roman"/>
                <w:color w:val="auto"/>
                <w:sz w:val="24"/>
                <w:szCs w:val="24"/>
                <w:lang w:val="lt-LT"/>
              </w:rPr>
              <w:t xml:space="preserve">Tel. </w:t>
            </w:r>
            <w:r w:rsidR="00A63704" w:rsidRPr="00892B34">
              <w:rPr>
                <w:rFonts w:ascii="Verdana" w:hAnsi="Verdana" w:cs="Times New Roman"/>
                <w:color w:val="auto"/>
                <w:sz w:val="24"/>
                <w:szCs w:val="24"/>
                <w:lang w:val="lt-LT"/>
              </w:rPr>
              <w:t>+370</w:t>
            </w:r>
            <w:r w:rsidRPr="00892B34">
              <w:rPr>
                <w:rFonts w:ascii="Verdana" w:hAnsi="Verdana" w:cs="Times New Roman"/>
                <w:color w:val="auto"/>
                <w:sz w:val="24"/>
                <w:szCs w:val="24"/>
                <w:lang w:val="lt-LT"/>
              </w:rPr>
              <w:t> 343 90 062</w:t>
            </w:r>
          </w:p>
          <w:p w14:paraId="07DF94F8" w14:textId="77777777" w:rsidR="00F52373" w:rsidRPr="00892B34" w:rsidRDefault="00F52373" w:rsidP="00892B34">
            <w:pPr>
              <w:pStyle w:val="Body2"/>
              <w:spacing w:after="0"/>
              <w:ind w:right="-678"/>
              <w:jc w:val="left"/>
              <w:rPr>
                <w:rFonts w:ascii="Verdana" w:hAnsi="Verdana" w:cs="Times New Roman"/>
                <w:color w:val="auto"/>
                <w:sz w:val="24"/>
                <w:szCs w:val="24"/>
                <w:lang w:val="lt-LT"/>
              </w:rPr>
            </w:pPr>
            <w:r w:rsidRPr="00892B34">
              <w:rPr>
                <w:rFonts w:ascii="Verdana" w:hAnsi="Verdana" w:cs="Times New Roman"/>
                <w:color w:val="auto"/>
                <w:sz w:val="24"/>
                <w:szCs w:val="24"/>
                <w:lang w:val="lt-LT"/>
              </w:rPr>
              <w:t xml:space="preserve">El. p. </w:t>
            </w:r>
            <w:hyperlink r:id="rId34" w:history="1">
              <w:r w:rsidRPr="00892B34">
                <w:rPr>
                  <w:rStyle w:val="Hipersaitas"/>
                  <w:rFonts w:ascii="Verdana" w:hAnsi="Verdana"/>
                  <w:sz w:val="24"/>
                  <w:szCs w:val="24"/>
                  <w:lang w:val="lt-LT"/>
                </w:rPr>
                <w:t>marijampole</w:t>
              </w:r>
              <w:r w:rsidRPr="00892B34">
                <w:rPr>
                  <w:rStyle w:val="Hipersaitas"/>
                  <w:rFonts w:ascii="Verdana" w:hAnsi="Verdana"/>
                  <w:sz w:val="24"/>
                  <w:szCs w:val="24"/>
                </w:rPr>
                <w:t>@</w:t>
              </w:r>
              <w:r w:rsidRPr="00892B34">
                <w:rPr>
                  <w:rStyle w:val="Hipersaitas"/>
                  <w:rFonts w:ascii="Verdana" w:hAnsi="Verdana"/>
                  <w:sz w:val="24"/>
                  <w:szCs w:val="24"/>
                  <w:lang w:val="lt-LT"/>
                </w:rPr>
                <w:t>administracija.lt</w:t>
              </w:r>
            </w:hyperlink>
            <w:r w:rsidRPr="00892B34">
              <w:rPr>
                <w:rFonts w:ascii="Verdana" w:hAnsi="Verdana" w:cs="Times New Roman"/>
                <w:color w:val="auto"/>
                <w:sz w:val="24"/>
                <w:szCs w:val="24"/>
                <w:lang w:val="lt-LT"/>
              </w:rPr>
              <w:t xml:space="preserve"> </w:t>
            </w:r>
          </w:p>
          <w:p w14:paraId="276299EE" w14:textId="77777777" w:rsidR="00F52373" w:rsidRPr="00892B34" w:rsidRDefault="00F52373" w:rsidP="00892B34">
            <w:pPr>
              <w:pStyle w:val="Body2"/>
              <w:spacing w:after="0"/>
              <w:ind w:right="-678"/>
              <w:jc w:val="left"/>
              <w:rPr>
                <w:rFonts w:ascii="Verdana" w:hAnsi="Verdana" w:cs="Times New Roman"/>
                <w:color w:val="auto"/>
                <w:sz w:val="24"/>
                <w:szCs w:val="24"/>
                <w:lang w:val="lt-LT"/>
              </w:rPr>
            </w:pPr>
          </w:p>
          <w:p w14:paraId="0CB7FCE8" w14:textId="07782538" w:rsidR="00F52373" w:rsidRPr="00892B34" w:rsidRDefault="00F52373" w:rsidP="00892B34">
            <w:pPr>
              <w:pStyle w:val="Body2"/>
              <w:spacing w:after="0"/>
              <w:ind w:right="-678"/>
              <w:jc w:val="left"/>
              <w:rPr>
                <w:rFonts w:ascii="Verdana" w:hAnsi="Verdana" w:cs="Times New Roman"/>
                <w:color w:val="auto"/>
                <w:sz w:val="24"/>
                <w:szCs w:val="24"/>
                <w:lang w:val="lt-LT"/>
              </w:rPr>
            </w:pPr>
            <w:r w:rsidRPr="00892B34">
              <w:rPr>
                <w:rFonts w:ascii="Verdana" w:hAnsi="Verdana" w:cs="Times New Roman"/>
                <w:color w:val="auto"/>
                <w:sz w:val="24"/>
                <w:szCs w:val="24"/>
                <w:lang w:val="lt-LT"/>
              </w:rPr>
              <w:t>Marijampolės savivaldybės</w:t>
            </w:r>
          </w:p>
          <w:p w14:paraId="096E01AA" w14:textId="27389B54" w:rsidR="00F52373" w:rsidRPr="00892B34" w:rsidRDefault="00F52373" w:rsidP="00892B34">
            <w:pPr>
              <w:pStyle w:val="Body2"/>
              <w:spacing w:after="0"/>
              <w:ind w:right="-678"/>
              <w:jc w:val="left"/>
              <w:rPr>
                <w:rFonts w:ascii="Verdana" w:hAnsi="Verdana" w:cs="Times New Roman"/>
                <w:color w:val="auto"/>
                <w:sz w:val="24"/>
                <w:szCs w:val="24"/>
                <w:lang w:val="lt-LT"/>
              </w:rPr>
            </w:pPr>
            <w:r w:rsidRPr="00892B34">
              <w:rPr>
                <w:rFonts w:ascii="Verdana" w:hAnsi="Verdana" w:cs="Times New Roman"/>
                <w:color w:val="auto"/>
                <w:sz w:val="24"/>
                <w:szCs w:val="24"/>
                <w:lang w:val="lt-LT"/>
              </w:rPr>
              <w:t>administracijos direktorius</w:t>
            </w:r>
          </w:p>
          <w:p w14:paraId="7E062541" w14:textId="0F4166FB" w:rsidR="00F52373" w:rsidRPr="00892B34" w:rsidRDefault="00F52373" w:rsidP="00892B34">
            <w:pPr>
              <w:pStyle w:val="Body2"/>
              <w:spacing w:after="0"/>
              <w:ind w:right="-678"/>
              <w:jc w:val="left"/>
              <w:rPr>
                <w:rFonts w:ascii="Verdana" w:hAnsi="Verdana" w:cs="Times New Roman"/>
                <w:color w:val="auto"/>
                <w:sz w:val="24"/>
                <w:szCs w:val="24"/>
                <w:lang w:val="lt-LT"/>
              </w:rPr>
            </w:pPr>
          </w:p>
          <w:p w14:paraId="4CD018B6" w14:textId="41ABB205" w:rsidR="00F52373" w:rsidRPr="00892B34" w:rsidRDefault="00AD1CB1" w:rsidP="00AC3CD0">
            <w:pPr>
              <w:pStyle w:val="Body2"/>
              <w:spacing w:after="0"/>
              <w:ind w:right="-678"/>
              <w:jc w:val="left"/>
              <w:rPr>
                <w:rFonts w:ascii="Verdana" w:hAnsi="Verdana" w:cs="Times New Roman"/>
                <w:color w:val="auto"/>
                <w:sz w:val="24"/>
                <w:szCs w:val="24"/>
                <w:lang w:val="lt-LT"/>
              </w:rPr>
            </w:pPr>
            <w:r w:rsidRPr="00892B34">
              <w:rPr>
                <w:rFonts w:ascii="Verdana" w:hAnsi="Verdana" w:cs="Times New Roman"/>
                <w:color w:val="auto"/>
                <w:sz w:val="24"/>
                <w:szCs w:val="24"/>
                <w:lang w:val="lt-LT"/>
              </w:rPr>
              <w:t xml:space="preserve">Nerijus </w:t>
            </w:r>
            <w:proofErr w:type="spellStart"/>
            <w:r w:rsidRPr="00892B34">
              <w:rPr>
                <w:rFonts w:ascii="Verdana" w:hAnsi="Verdana" w:cs="Times New Roman"/>
                <w:color w:val="auto"/>
                <w:sz w:val="24"/>
                <w:szCs w:val="24"/>
                <w:lang w:val="lt-LT"/>
              </w:rPr>
              <w:t>Mašalaitis</w:t>
            </w:r>
            <w:proofErr w:type="spellEnd"/>
          </w:p>
        </w:tc>
        <w:tc>
          <w:tcPr>
            <w:tcW w:w="284" w:type="dxa"/>
          </w:tcPr>
          <w:p w14:paraId="6650DFBF" w14:textId="77777777" w:rsidR="00F52373" w:rsidRPr="00892B34" w:rsidRDefault="00F52373" w:rsidP="00892B34">
            <w:pPr>
              <w:pStyle w:val="Body2"/>
              <w:spacing w:after="0"/>
              <w:rPr>
                <w:rFonts w:ascii="Verdana" w:hAnsi="Verdana" w:cs="Times New Roman"/>
                <w:color w:val="auto"/>
                <w:sz w:val="24"/>
                <w:szCs w:val="24"/>
                <w:lang w:val="lt-LT"/>
              </w:rPr>
            </w:pPr>
          </w:p>
        </w:tc>
        <w:tc>
          <w:tcPr>
            <w:tcW w:w="4252" w:type="dxa"/>
          </w:tcPr>
          <w:p w14:paraId="47A4963A" w14:textId="77777777" w:rsidR="00F52373" w:rsidRPr="00892B34" w:rsidRDefault="00F52373" w:rsidP="00892B34">
            <w:pPr>
              <w:pStyle w:val="Body2"/>
              <w:spacing w:after="0"/>
              <w:rPr>
                <w:rFonts w:ascii="Verdana" w:hAnsi="Verdana" w:cs="Times New Roman"/>
                <w:color w:val="auto"/>
                <w:sz w:val="24"/>
                <w:szCs w:val="24"/>
                <w:lang w:val="lt-LT"/>
              </w:rPr>
            </w:pPr>
            <w:r w:rsidRPr="00892B34">
              <w:rPr>
                <w:rFonts w:ascii="Verdana" w:hAnsi="Verdana" w:cs="Times New Roman"/>
                <w:color w:val="auto"/>
                <w:sz w:val="24"/>
                <w:szCs w:val="24"/>
                <w:lang w:val="lt-LT"/>
              </w:rPr>
              <w:t>Tiekėjo pavadinimas</w:t>
            </w:r>
          </w:p>
          <w:p w14:paraId="102401DF" w14:textId="77777777" w:rsidR="00F52373" w:rsidRPr="00892B34" w:rsidRDefault="00F52373" w:rsidP="00892B34">
            <w:pPr>
              <w:pStyle w:val="Body2"/>
              <w:spacing w:after="0"/>
              <w:rPr>
                <w:rFonts w:ascii="Verdana" w:hAnsi="Verdana" w:cs="Times New Roman"/>
                <w:color w:val="auto"/>
                <w:sz w:val="24"/>
                <w:szCs w:val="24"/>
                <w:lang w:val="lt-LT"/>
              </w:rPr>
            </w:pPr>
            <w:r w:rsidRPr="00892B34">
              <w:rPr>
                <w:rFonts w:ascii="Verdana" w:hAnsi="Verdana" w:cs="Times New Roman"/>
                <w:color w:val="auto"/>
                <w:sz w:val="24"/>
                <w:szCs w:val="24"/>
                <w:lang w:val="lt-LT"/>
              </w:rPr>
              <w:t>Adresas</w:t>
            </w:r>
          </w:p>
          <w:p w14:paraId="50687079" w14:textId="77777777" w:rsidR="00F52373" w:rsidRPr="00892B34" w:rsidRDefault="00F52373" w:rsidP="00892B34">
            <w:pPr>
              <w:pStyle w:val="Body2"/>
              <w:spacing w:after="0"/>
              <w:rPr>
                <w:rFonts w:ascii="Verdana" w:hAnsi="Verdana" w:cs="Times New Roman"/>
                <w:color w:val="auto"/>
                <w:sz w:val="24"/>
                <w:szCs w:val="24"/>
                <w:lang w:val="lt-LT"/>
              </w:rPr>
            </w:pPr>
            <w:r w:rsidRPr="00892B34">
              <w:rPr>
                <w:rFonts w:ascii="Verdana" w:hAnsi="Verdana" w:cs="Times New Roman"/>
                <w:color w:val="auto"/>
                <w:sz w:val="24"/>
                <w:szCs w:val="24"/>
                <w:lang w:val="lt-LT"/>
              </w:rPr>
              <w:t>Juridinio asmens kodas</w:t>
            </w:r>
          </w:p>
          <w:p w14:paraId="51AFAF18" w14:textId="77777777" w:rsidR="00F52373" w:rsidRPr="00892B34" w:rsidRDefault="00F52373" w:rsidP="00892B34">
            <w:pPr>
              <w:pStyle w:val="Body2"/>
              <w:spacing w:after="0"/>
              <w:rPr>
                <w:rFonts w:ascii="Verdana" w:hAnsi="Verdana" w:cs="Times New Roman"/>
                <w:color w:val="auto"/>
                <w:sz w:val="24"/>
                <w:szCs w:val="24"/>
                <w:lang w:val="lt-LT"/>
              </w:rPr>
            </w:pPr>
            <w:r w:rsidRPr="00892B34">
              <w:rPr>
                <w:rFonts w:ascii="Verdana" w:hAnsi="Verdana" w:cs="Times New Roman"/>
                <w:color w:val="auto"/>
                <w:sz w:val="24"/>
                <w:szCs w:val="24"/>
                <w:lang w:val="lt-LT"/>
              </w:rPr>
              <w:t>PVM mokėtojo kodas</w:t>
            </w:r>
          </w:p>
          <w:p w14:paraId="5BDCFD17" w14:textId="77777777" w:rsidR="00F52373" w:rsidRPr="00892B34" w:rsidRDefault="00F52373" w:rsidP="00892B34">
            <w:pPr>
              <w:pStyle w:val="Body2"/>
              <w:spacing w:after="0"/>
              <w:rPr>
                <w:rFonts w:ascii="Verdana" w:hAnsi="Verdana" w:cs="Times New Roman"/>
                <w:color w:val="auto"/>
                <w:sz w:val="24"/>
                <w:szCs w:val="24"/>
                <w:lang w:val="lt-LT"/>
              </w:rPr>
            </w:pPr>
            <w:r w:rsidRPr="00892B34">
              <w:rPr>
                <w:rFonts w:ascii="Verdana" w:hAnsi="Verdana" w:cs="Times New Roman"/>
                <w:color w:val="auto"/>
                <w:sz w:val="24"/>
                <w:szCs w:val="24"/>
                <w:lang w:val="lt-LT"/>
              </w:rPr>
              <w:t>Banko sąskaitos Nr.</w:t>
            </w:r>
          </w:p>
          <w:p w14:paraId="47E63F3C" w14:textId="77777777" w:rsidR="00F52373" w:rsidRPr="00892B34" w:rsidRDefault="00F52373" w:rsidP="00892B34">
            <w:pPr>
              <w:pStyle w:val="Body2"/>
              <w:spacing w:after="0"/>
              <w:rPr>
                <w:rFonts w:ascii="Verdana" w:hAnsi="Verdana" w:cs="Times New Roman"/>
                <w:color w:val="auto"/>
                <w:sz w:val="24"/>
                <w:szCs w:val="24"/>
                <w:lang w:val="lt-LT"/>
              </w:rPr>
            </w:pPr>
            <w:r w:rsidRPr="00892B34">
              <w:rPr>
                <w:rFonts w:ascii="Verdana" w:hAnsi="Verdana" w:cs="Times New Roman"/>
                <w:color w:val="auto"/>
                <w:sz w:val="24"/>
                <w:szCs w:val="24"/>
                <w:lang w:val="lt-LT"/>
              </w:rPr>
              <w:t>Bankas</w:t>
            </w:r>
          </w:p>
          <w:p w14:paraId="6714BF81" w14:textId="77777777" w:rsidR="00F52373" w:rsidRPr="00892B34" w:rsidRDefault="00F52373" w:rsidP="00892B34">
            <w:pPr>
              <w:pStyle w:val="Body2"/>
              <w:spacing w:after="0"/>
              <w:rPr>
                <w:rFonts w:ascii="Verdana" w:hAnsi="Verdana" w:cs="Times New Roman"/>
                <w:color w:val="auto"/>
                <w:sz w:val="24"/>
                <w:szCs w:val="24"/>
                <w:lang w:val="lt-LT"/>
              </w:rPr>
            </w:pPr>
            <w:r w:rsidRPr="00892B34">
              <w:rPr>
                <w:rFonts w:ascii="Verdana" w:hAnsi="Verdana" w:cs="Times New Roman"/>
                <w:color w:val="auto"/>
                <w:sz w:val="24"/>
                <w:szCs w:val="24"/>
                <w:lang w:val="lt-LT"/>
              </w:rPr>
              <w:t>Banko kodas</w:t>
            </w:r>
          </w:p>
          <w:p w14:paraId="2203A87C" w14:textId="77777777" w:rsidR="00F52373" w:rsidRPr="00892B34" w:rsidRDefault="00F52373" w:rsidP="00892B34">
            <w:pPr>
              <w:pStyle w:val="Body2"/>
              <w:spacing w:after="0"/>
              <w:rPr>
                <w:rFonts w:ascii="Verdana" w:hAnsi="Verdana" w:cs="Times New Roman"/>
                <w:color w:val="auto"/>
                <w:sz w:val="24"/>
                <w:szCs w:val="24"/>
                <w:lang w:val="lt-LT"/>
              </w:rPr>
            </w:pPr>
            <w:r w:rsidRPr="00892B34">
              <w:rPr>
                <w:rFonts w:ascii="Verdana" w:hAnsi="Verdana" w:cs="Times New Roman"/>
                <w:color w:val="auto"/>
                <w:sz w:val="24"/>
                <w:szCs w:val="24"/>
                <w:lang w:val="lt-LT"/>
              </w:rPr>
              <w:t>Tel. Nr.</w:t>
            </w:r>
          </w:p>
          <w:p w14:paraId="016350C0" w14:textId="77777777" w:rsidR="00F52373" w:rsidRPr="00892B34" w:rsidRDefault="00F52373" w:rsidP="00892B34">
            <w:pPr>
              <w:pStyle w:val="Body2"/>
              <w:spacing w:after="0"/>
              <w:rPr>
                <w:rFonts w:ascii="Verdana" w:hAnsi="Verdana" w:cs="Times New Roman"/>
                <w:color w:val="auto"/>
                <w:sz w:val="24"/>
                <w:szCs w:val="24"/>
                <w:lang w:val="lt-LT"/>
              </w:rPr>
            </w:pPr>
            <w:r w:rsidRPr="00892B34">
              <w:rPr>
                <w:rFonts w:ascii="Verdana" w:hAnsi="Verdana" w:cs="Times New Roman"/>
                <w:color w:val="auto"/>
                <w:sz w:val="24"/>
                <w:szCs w:val="24"/>
                <w:lang w:val="lt-LT"/>
              </w:rPr>
              <w:t>El. p.</w:t>
            </w:r>
          </w:p>
          <w:p w14:paraId="5A1D95F6" w14:textId="77777777" w:rsidR="00F52373" w:rsidRPr="00892B34" w:rsidRDefault="00F52373" w:rsidP="00892B34">
            <w:pPr>
              <w:pStyle w:val="Body2"/>
              <w:spacing w:after="0"/>
              <w:rPr>
                <w:rFonts w:ascii="Verdana" w:hAnsi="Verdana" w:cs="Times New Roman"/>
                <w:color w:val="auto"/>
                <w:sz w:val="24"/>
                <w:szCs w:val="24"/>
                <w:lang w:val="lt-LT"/>
              </w:rPr>
            </w:pPr>
          </w:p>
          <w:p w14:paraId="3C0EF1C2" w14:textId="77777777" w:rsidR="00F52373" w:rsidRPr="00892B34" w:rsidRDefault="00F52373" w:rsidP="00892B34">
            <w:pPr>
              <w:pStyle w:val="Body2"/>
              <w:spacing w:after="0"/>
              <w:rPr>
                <w:rFonts w:ascii="Verdana" w:hAnsi="Verdana" w:cs="Times New Roman"/>
                <w:color w:val="auto"/>
                <w:sz w:val="24"/>
                <w:szCs w:val="24"/>
                <w:lang w:val="lt-LT"/>
              </w:rPr>
            </w:pPr>
            <w:r w:rsidRPr="00892B34">
              <w:rPr>
                <w:rFonts w:ascii="Verdana" w:hAnsi="Verdana" w:cs="Times New Roman"/>
                <w:color w:val="auto"/>
                <w:sz w:val="24"/>
                <w:szCs w:val="24"/>
                <w:lang w:val="lt-LT"/>
              </w:rPr>
              <w:t>Atstovo pareigos</w:t>
            </w:r>
          </w:p>
          <w:p w14:paraId="245D7A4B" w14:textId="77777777" w:rsidR="00F52373" w:rsidRPr="00892B34" w:rsidRDefault="00F52373" w:rsidP="00892B34">
            <w:pPr>
              <w:pStyle w:val="Body2"/>
              <w:spacing w:after="0"/>
              <w:rPr>
                <w:rFonts w:ascii="Verdana" w:hAnsi="Verdana" w:cs="Times New Roman"/>
                <w:color w:val="auto"/>
                <w:sz w:val="24"/>
                <w:szCs w:val="24"/>
                <w:lang w:val="lt-LT"/>
              </w:rPr>
            </w:pPr>
          </w:p>
          <w:p w14:paraId="17CBFB0E" w14:textId="72D92EBF" w:rsidR="00F52373" w:rsidRPr="00892B34" w:rsidRDefault="00F52373" w:rsidP="00AC3CD0">
            <w:pPr>
              <w:pStyle w:val="Body2"/>
              <w:spacing w:after="0"/>
              <w:rPr>
                <w:rFonts w:ascii="Verdana" w:hAnsi="Verdana" w:cs="Times New Roman"/>
                <w:color w:val="auto"/>
                <w:sz w:val="24"/>
                <w:szCs w:val="24"/>
                <w:lang w:val="lt-LT"/>
              </w:rPr>
            </w:pPr>
            <w:r w:rsidRPr="00892B34">
              <w:rPr>
                <w:rFonts w:ascii="Verdana" w:hAnsi="Verdana" w:cs="Times New Roman"/>
                <w:color w:val="auto"/>
                <w:sz w:val="24"/>
                <w:szCs w:val="24"/>
                <w:lang w:val="lt-LT"/>
              </w:rPr>
              <w:t>Atstovo vardas, pavardė</w:t>
            </w:r>
          </w:p>
        </w:tc>
      </w:tr>
    </w:tbl>
    <w:p w14:paraId="6FD828B1" w14:textId="77777777" w:rsidR="002352D4" w:rsidRPr="00892B34" w:rsidRDefault="002352D4" w:rsidP="00AC3CD0">
      <w:pPr>
        <w:rPr>
          <w:rFonts w:ascii="Verdana" w:hAnsi="Verdana"/>
        </w:rPr>
      </w:pPr>
      <w:r w:rsidRPr="00892B34">
        <w:rPr>
          <w:rFonts w:ascii="Verdana" w:hAnsi="Verdana"/>
        </w:rPr>
        <w:br w:type="page"/>
      </w:r>
    </w:p>
    <w:p w14:paraId="440453CA" w14:textId="3A8C0C8D" w:rsidR="00D87910" w:rsidRPr="00892B34" w:rsidRDefault="00D87910" w:rsidP="00892B34">
      <w:pPr>
        <w:jc w:val="right"/>
        <w:rPr>
          <w:rFonts w:ascii="Verdana" w:hAnsi="Verdana"/>
        </w:rPr>
      </w:pPr>
      <w:r w:rsidRPr="00892B34">
        <w:rPr>
          <w:rFonts w:ascii="Verdana" w:hAnsi="Verdana"/>
        </w:rPr>
        <w:lastRenderedPageBreak/>
        <w:t>Pirkimo sąlygų 3 priedas</w:t>
      </w:r>
    </w:p>
    <w:p w14:paraId="739E1EB0" w14:textId="1F972920" w:rsidR="00D87910" w:rsidRPr="00892B34" w:rsidRDefault="00D87910" w:rsidP="00892B34">
      <w:pPr>
        <w:jc w:val="right"/>
        <w:rPr>
          <w:rFonts w:ascii="Verdana" w:hAnsi="Verdana"/>
        </w:rPr>
      </w:pPr>
      <w:r w:rsidRPr="00892B34">
        <w:rPr>
          <w:rFonts w:ascii="Verdana" w:hAnsi="Verdana"/>
        </w:rPr>
        <w:t>„Techninė specifikacija“</w:t>
      </w:r>
    </w:p>
    <w:p w14:paraId="0CA279F3" w14:textId="10E359CA" w:rsidR="00DA51F0" w:rsidRPr="00892B34" w:rsidRDefault="00DA51F0" w:rsidP="00892B34">
      <w:pPr>
        <w:jc w:val="right"/>
        <w:rPr>
          <w:rFonts w:ascii="Verdana" w:hAnsi="Verdana"/>
        </w:rPr>
      </w:pPr>
      <w:r w:rsidRPr="00892B34">
        <w:rPr>
          <w:rFonts w:ascii="Verdana" w:hAnsi="Verdana"/>
        </w:rPr>
        <w:t>Statybos rangos sutarties 6 priedas</w:t>
      </w:r>
    </w:p>
    <w:p w14:paraId="604D695C" w14:textId="7CF84C5B" w:rsidR="00DA51F0" w:rsidRPr="00892B34" w:rsidRDefault="00DA51F0" w:rsidP="00892B34">
      <w:pPr>
        <w:jc w:val="right"/>
        <w:rPr>
          <w:rFonts w:ascii="Verdana" w:hAnsi="Verdana"/>
        </w:rPr>
      </w:pPr>
      <w:r w:rsidRPr="00892B34">
        <w:rPr>
          <w:rFonts w:ascii="Verdana" w:hAnsi="Verdana"/>
        </w:rPr>
        <w:t>„Techninė specifikacija</w:t>
      </w:r>
    </w:p>
    <w:p w14:paraId="02B8CA4B" w14:textId="77777777" w:rsidR="00D87910" w:rsidRPr="00892B34" w:rsidRDefault="00D87910" w:rsidP="00AC3CD0">
      <w:pPr>
        <w:rPr>
          <w:rFonts w:ascii="Verdana" w:hAnsi="Verdana"/>
        </w:rPr>
      </w:pPr>
    </w:p>
    <w:p w14:paraId="5EA73226" w14:textId="2C938106" w:rsidR="00D87910" w:rsidRPr="00892B34" w:rsidRDefault="00D87910" w:rsidP="00AC3CD0">
      <w:pPr>
        <w:jc w:val="center"/>
        <w:rPr>
          <w:rFonts w:ascii="Verdana" w:hAnsi="Verdana"/>
          <w:b/>
          <w:bCs/>
        </w:rPr>
      </w:pPr>
      <w:r w:rsidRPr="00892B34">
        <w:rPr>
          <w:rFonts w:ascii="Verdana" w:hAnsi="Verdana"/>
          <w:b/>
          <w:bCs/>
        </w:rPr>
        <w:t>TECHNINĖ SPECIFIKACIJA</w:t>
      </w:r>
    </w:p>
    <w:p w14:paraId="3B432C16" w14:textId="77777777" w:rsidR="00D87910" w:rsidRPr="00892B34" w:rsidRDefault="00D87910" w:rsidP="00AC3CD0">
      <w:pPr>
        <w:rPr>
          <w:rFonts w:ascii="Verdana" w:hAnsi="Verdana"/>
        </w:rPr>
      </w:pPr>
    </w:p>
    <w:p w14:paraId="1490340E" w14:textId="5C96452E" w:rsidR="00D87910" w:rsidRPr="00892B34" w:rsidRDefault="00D87910" w:rsidP="00892B34">
      <w:pPr>
        <w:rPr>
          <w:rFonts w:ascii="Verdana" w:hAnsi="Verdana"/>
          <w:bCs/>
        </w:rPr>
      </w:pPr>
      <w:r w:rsidRPr="00892B34">
        <w:rPr>
          <w:rFonts w:ascii="Verdana" w:hAnsi="Verdana"/>
          <w:bCs/>
          <w:spacing w:val="2"/>
        </w:rPr>
        <w:t>Pateikiama atskiru failu</w:t>
      </w:r>
      <w:r w:rsidR="009117A5" w:rsidRPr="00892B34">
        <w:rPr>
          <w:rFonts w:ascii="Verdana" w:hAnsi="Verdana"/>
          <w:bCs/>
          <w:spacing w:val="2"/>
        </w:rPr>
        <w:t>.</w:t>
      </w:r>
      <w:r w:rsidRPr="00892B34">
        <w:rPr>
          <w:rFonts w:ascii="Verdana" w:hAnsi="Verdana"/>
        </w:rPr>
        <w:br w:type="page"/>
      </w:r>
    </w:p>
    <w:p w14:paraId="283E67B3" w14:textId="2EA89606" w:rsidR="00D87910" w:rsidRPr="00892B34" w:rsidRDefault="00D87910" w:rsidP="00892B34">
      <w:pPr>
        <w:jc w:val="right"/>
        <w:rPr>
          <w:rFonts w:ascii="Verdana" w:hAnsi="Verdana"/>
        </w:rPr>
      </w:pPr>
      <w:r w:rsidRPr="00892B34">
        <w:rPr>
          <w:rFonts w:ascii="Verdana" w:hAnsi="Verdana"/>
        </w:rPr>
        <w:lastRenderedPageBreak/>
        <w:t>Pirkimo sąlygų 4 priedas</w:t>
      </w:r>
    </w:p>
    <w:p w14:paraId="7DFCE5EB" w14:textId="0BE8D4F3" w:rsidR="00D87910" w:rsidRPr="00892B34" w:rsidRDefault="00D87910" w:rsidP="00892B34">
      <w:pPr>
        <w:jc w:val="right"/>
        <w:rPr>
          <w:rFonts w:ascii="Verdana" w:hAnsi="Verdana"/>
        </w:rPr>
      </w:pPr>
      <w:r w:rsidRPr="00892B34">
        <w:rPr>
          <w:rFonts w:ascii="Verdana" w:hAnsi="Verdana"/>
        </w:rPr>
        <w:t>„Europos bendrasis viešųjų pirkimų dokumentas“</w:t>
      </w:r>
    </w:p>
    <w:p w14:paraId="6A0D75E9" w14:textId="77777777" w:rsidR="00D87910" w:rsidRPr="00892B34" w:rsidRDefault="00D87910" w:rsidP="00892B34">
      <w:pPr>
        <w:jc w:val="right"/>
        <w:rPr>
          <w:rFonts w:ascii="Verdana" w:hAnsi="Verdana"/>
        </w:rPr>
      </w:pPr>
    </w:p>
    <w:p w14:paraId="28E49828" w14:textId="77777777" w:rsidR="00D87910" w:rsidRPr="00892B34" w:rsidRDefault="00D87910" w:rsidP="00892B34">
      <w:pPr>
        <w:jc w:val="right"/>
        <w:rPr>
          <w:rFonts w:ascii="Verdana" w:hAnsi="Verdana"/>
        </w:rPr>
      </w:pPr>
    </w:p>
    <w:p w14:paraId="0335AF84" w14:textId="77777777" w:rsidR="00D87910" w:rsidRPr="00892B34" w:rsidRDefault="00D87910" w:rsidP="00892B34">
      <w:pPr>
        <w:jc w:val="right"/>
        <w:rPr>
          <w:rFonts w:ascii="Verdana" w:hAnsi="Verdana"/>
        </w:rPr>
      </w:pPr>
    </w:p>
    <w:p w14:paraId="21714A22" w14:textId="77777777" w:rsidR="00D87910" w:rsidRPr="00892B34" w:rsidRDefault="00D87910" w:rsidP="00892B34">
      <w:pPr>
        <w:jc w:val="center"/>
        <w:rPr>
          <w:rFonts w:ascii="Verdana" w:hAnsi="Verdana"/>
          <w:b/>
        </w:rPr>
      </w:pPr>
      <w:r w:rsidRPr="00892B34">
        <w:rPr>
          <w:rFonts w:ascii="Verdana" w:hAnsi="Verdana"/>
          <w:b/>
          <w:kern w:val="16"/>
        </w:rPr>
        <w:t>EUROPOS BENDRASIS VIEŠŲJŲ PIRKIMŲ DOKUMENTAS</w:t>
      </w:r>
    </w:p>
    <w:p w14:paraId="1235AFB4" w14:textId="77777777" w:rsidR="00D87910" w:rsidRPr="00892B34" w:rsidRDefault="00D87910" w:rsidP="00892B34">
      <w:pPr>
        <w:jc w:val="right"/>
        <w:rPr>
          <w:rFonts w:ascii="Verdana" w:hAnsi="Verdana"/>
        </w:rPr>
      </w:pPr>
    </w:p>
    <w:p w14:paraId="5ECD3D4C" w14:textId="7E3E1C94" w:rsidR="002352D4" w:rsidRPr="00892B34" w:rsidRDefault="00D87910" w:rsidP="00AC3CD0">
      <w:pPr>
        <w:rPr>
          <w:rFonts w:ascii="Verdana" w:hAnsi="Verdana"/>
        </w:rPr>
      </w:pPr>
      <w:r w:rsidRPr="00892B34">
        <w:rPr>
          <w:rFonts w:ascii="Verdana" w:hAnsi="Verdana"/>
          <w:bCs/>
          <w:spacing w:val="2"/>
        </w:rPr>
        <w:t>Pateikiama atskiru failu XML ir PDF formatais.</w:t>
      </w:r>
      <w:r w:rsidR="002352D4" w:rsidRPr="00892B34">
        <w:rPr>
          <w:rFonts w:ascii="Verdana" w:hAnsi="Verdana"/>
        </w:rPr>
        <w:br w:type="page"/>
      </w:r>
    </w:p>
    <w:p w14:paraId="159136F0" w14:textId="075F1BA3" w:rsidR="009C154F" w:rsidRPr="00892B34" w:rsidRDefault="009C154F" w:rsidP="00AC3CD0">
      <w:pPr>
        <w:jc w:val="right"/>
        <w:rPr>
          <w:rFonts w:ascii="Verdana" w:hAnsi="Verdana"/>
        </w:rPr>
      </w:pPr>
      <w:r w:rsidRPr="00892B34">
        <w:rPr>
          <w:rFonts w:ascii="Verdana" w:hAnsi="Verdana"/>
        </w:rPr>
        <w:lastRenderedPageBreak/>
        <w:t>Pirkimo sąlygų 5 priedas</w:t>
      </w:r>
    </w:p>
    <w:p w14:paraId="7EF540CB" w14:textId="5D149C23" w:rsidR="009C154F" w:rsidRPr="00892B34" w:rsidRDefault="009C154F" w:rsidP="00AC3CD0">
      <w:pPr>
        <w:jc w:val="right"/>
        <w:rPr>
          <w:rFonts w:ascii="Verdana" w:hAnsi="Verdana"/>
        </w:rPr>
      </w:pPr>
      <w:r w:rsidRPr="00892B34">
        <w:rPr>
          <w:rFonts w:ascii="Verdana" w:hAnsi="Verdana"/>
        </w:rPr>
        <w:t>„Darbų kiekių žiniaraštis“</w:t>
      </w:r>
    </w:p>
    <w:p w14:paraId="21C3A103" w14:textId="6AFB0DD1" w:rsidR="009C154F" w:rsidRPr="00892B34" w:rsidRDefault="009C154F" w:rsidP="00AC3CD0">
      <w:pPr>
        <w:jc w:val="right"/>
        <w:rPr>
          <w:rFonts w:ascii="Verdana" w:hAnsi="Verdana"/>
        </w:rPr>
      </w:pPr>
      <w:r w:rsidRPr="00892B34">
        <w:rPr>
          <w:rFonts w:ascii="Verdana" w:hAnsi="Verdana"/>
        </w:rPr>
        <w:t xml:space="preserve">Statybos rangos sutarties 7 priedas </w:t>
      </w:r>
    </w:p>
    <w:p w14:paraId="142E1256" w14:textId="0997F6C1" w:rsidR="009C154F" w:rsidRPr="00892B34" w:rsidRDefault="009C154F" w:rsidP="00AC3CD0">
      <w:pPr>
        <w:jc w:val="right"/>
        <w:rPr>
          <w:rFonts w:ascii="Verdana" w:hAnsi="Verdana"/>
        </w:rPr>
      </w:pPr>
      <w:r w:rsidRPr="00892B34">
        <w:rPr>
          <w:rFonts w:ascii="Verdana" w:hAnsi="Verdana"/>
        </w:rPr>
        <w:t>„Darbų kiekių žiniaraštis“</w:t>
      </w:r>
    </w:p>
    <w:p w14:paraId="0AF43016" w14:textId="77777777" w:rsidR="009C154F" w:rsidRPr="00892B34" w:rsidRDefault="009C154F" w:rsidP="00AC3CD0">
      <w:pPr>
        <w:jc w:val="right"/>
        <w:rPr>
          <w:rFonts w:ascii="Verdana" w:hAnsi="Verdana"/>
        </w:rPr>
      </w:pPr>
    </w:p>
    <w:p w14:paraId="01091F3C" w14:textId="77777777" w:rsidR="009C154F" w:rsidRPr="00892B34" w:rsidRDefault="009C154F" w:rsidP="00AC3CD0">
      <w:pPr>
        <w:jc w:val="right"/>
        <w:rPr>
          <w:rFonts w:ascii="Verdana" w:hAnsi="Verdana"/>
        </w:rPr>
      </w:pPr>
    </w:p>
    <w:p w14:paraId="5808AA91" w14:textId="77777777" w:rsidR="009C154F" w:rsidRPr="00892B34" w:rsidRDefault="009C154F" w:rsidP="00AC3CD0">
      <w:pPr>
        <w:jc w:val="right"/>
        <w:rPr>
          <w:rFonts w:ascii="Verdana" w:hAnsi="Verdana"/>
        </w:rPr>
      </w:pPr>
    </w:p>
    <w:p w14:paraId="741A2A8F" w14:textId="38374D10" w:rsidR="009C154F" w:rsidRPr="00892B34" w:rsidRDefault="00D76C2B" w:rsidP="00AC3CD0">
      <w:pPr>
        <w:jc w:val="center"/>
        <w:rPr>
          <w:rFonts w:ascii="Verdana" w:hAnsi="Verdana"/>
          <w:b/>
          <w:bCs/>
        </w:rPr>
      </w:pPr>
      <w:r w:rsidRPr="00892B34">
        <w:rPr>
          <w:rFonts w:ascii="Verdana" w:hAnsi="Verdana"/>
          <w:b/>
          <w:bCs/>
        </w:rPr>
        <w:t>Darbų kiekių žiniaraštis</w:t>
      </w:r>
    </w:p>
    <w:p w14:paraId="6341B0CE" w14:textId="77777777" w:rsidR="009C154F" w:rsidRPr="00892B34" w:rsidRDefault="009C154F" w:rsidP="00AC3CD0">
      <w:pPr>
        <w:jc w:val="right"/>
        <w:rPr>
          <w:rFonts w:ascii="Verdana" w:hAnsi="Verdana"/>
        </w:rPr>
      </w:pPr>
    </w:p>
    <w:p w14:paraId="52CC8DEF" w14:textId="7BF2ED64" w:rsidR="00E4261C" w:rsidRPr="00892B34" w:rsidRDefault="00D76C2B" w:rsidP="00AC3CD0">
      <w:pPr>
        <w:rPr>
          <w:rFonts w:ascii="Verdana" w:hAnsi="Verdana"/>
        </w:rPr>
      </w:pPr>
      <w:r w:rsidRPr="00892B34">
        <w:rPr>
          <w:rFonts w:ascii="Verdana" w:hAnsi="Verdana"/>
        </w:rPr>
        <w:t>Pateikiama atskiru failu.</w:t>
      </w:r>
      <w:r w:rsidR="00E4261C" w:rsidRPr="00892B34">
        <w:rPr>
          <w:rFonts w:ascii="Verdana" w:hAnsi="Verdana"/>
        </w:rPr>
        <w:br w:type="page"/>
      </w:r>
    </w:p>
    <w:p w14:paraId="76C7A84F" w14:textId="3062D260" w:rsidR="0031653B" w:rsidRPr="00892B34" w:rsidRDefault="0031653B" w:rsidP="00AC3CD0">
      <w:pPr>
        <w:jc w:val="right"/>
        <w:rPr>
          <w:rFonts w:ascii="Verdana" w:hAnsi="Verdana"/>
        </w:rPr>
      </w:pPr>
      <w:r w:rsidRPr="00892B34">
        <w:rPr>
          <w:rFonts w:ascii="Verdana" w:hAnsi="Verdana"/>
        </w:rPr>
        <w:lastRenderedPageBreak/>
        <w:t>Statybos rangos sutarties 2 priedas „Atliktų darbų aktas“</w:t>
      </w:r>
    </w:p>
    <w:p w14:paraId="6490DFA6" w14:textId="77777777" w:rsidR="0031653B" w:rsidRPr="00892B34" w:rsidRDefault="0031653B" w:rsidP="00AC3CD0">
      <w:pPr>
        <w:jc w:val="right"/>
        <w:rPr>
          <w:rFonts w:ascii="Verdana" w:hAnsi="Verdana"/>
          <w:b/>
          <w:bCs/>
        </w:rPr>
      </w:pPr>
    </w:p>
    <w:p w14:paraId="00D53BA8" w14:textId="45A5BB90" w:rsidR="002A5D95" w:rsidRPr="00892B34" w:rsidRDefault="0031653B" w:rsidP="00AC3CD0">
      <w:pPr>
        <w:rPr>
          <w:rFonts w:ascii="Verdana" w:hAnsi="Verdana"/>
          <w:b/>
          <w:bCs/>
        </w:rPr>
      </w:pPr>
      <w:r w:rsidRPr="00892B34">
        <w:rPr>
          <w:rFonts w:ascii="Verdana" w:hAnsi="Verdana"/>
          <w:noProof/>
        </w:rPr>
        <w:drawing>
          <wp:inline distT="0" distB="0" distL="0" distR="0" wp14:anchorId="145D6E2F" wp14:editId="5F58CB67">
            <wp:extent cx="6120130" cy="4225925"/>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pic:cNvPicPr>
                  </pic:nvPicPr>
                  <pic:blipFill>
                    <a:blip r:embed="rId35">
                      <a:extLst>
                        <a:ext uri="{28A0092B-C50C-407E-A947-70E740481C1C}">
                          <a14:useLocalDpi xmlns:a14="http://schemas.microsoft.com/office/drawing/2010/main" val="0"/>
                        </a:ext>
                      </a:extLst>
                    </a:blip>
                    <a:srcRect/>
                    <a:stretch>
                      <a:fillRect/>
                    </a:stretch>
                  </pic:blipFill>
                  <pic:spPr>
                    <a:xfrm>
                      <a:off x="0" y="0"/>
                      <a:ext cx="6120130" cy="4225925"/>
                    </a:xfrm>
                    <a:prstGeom prst="rect">
                      <a:avLst/>
                    </a:prstGeom>
                    <a:noFill/>
                    <a:ln>
                      <a:noFill/>
                    </a:ln>
                  </pic:spPr>
                </pic:pic>
              </a:graphicData>
            </a:graphic>
          </wp:inline>
        </w:drawing>
      </w:r>
    </w:p>
    <w:p w14:paraId="0F5E4372" w14:textId="77777777" w:rsidR="002A5D95" w:rsidRPr="00892B34" w:rsidRDefault="002A5D95" w:rsidP="00AC3CD0">
      <w:pPr>
        <w:jc w:val="right"/>
        <w:rPr>
          <w:rFonts w:ascii="Verdana" w:hAnsi="Verdana"/>
          <w:bCs/>
        </w:rPr>
      </w:pPr>
    </w:p>
    <w:p w14:paraId="3EA13143" w14:textId="77777777" w:rsidR="00B56D53" w:rsidRPr="00892B34" w:rsidRDefault="00B56D53" w:rsidP="00AC3CD0">
      <w:pPr>
        <w:ind w:left="567" w:hanging="567"/>
        <w:jc w:val="both"/>
        <w:rPr>
          <w:rFonts w:ascii="Verdana" w:eastAsia="Times New Roman" w:hAnsi="Verdana"/>
          <w:color w:val="auto"/>
          <w:lang w:eastAsia="lt-LT"/>
        </w:rPr>
      </w:pPr>
    </w:p>
    <w:p w14:paraId="4655B71C" w14:textId="77777777" w:rsidR="0031653B" w:rsidRPr="00892B34" w:rsidRDefault="0031653B" w:rsidP="00AC3CD0">
      <w:pPr>
        <w:ind w:right="707"/>
        <w:jc w:val="right"/>
        <w:rPr>
          <w:rFonts w:ascii="Verdana" w:eastAsia="Times New Roman" w:hAnsi="Verdana"/>
          <w:color w:val="auto"/>
          <w:lang w:eastAsia="lt-LT"/>
        </w:rPr>
        <w:sectPr w:rsidR="0031653B" w:rsidRPr="00892B34" w:rsidSect="007E0BEF">
          <w:headerReference w:type="even" r:id="rId36"/>
          <w:headerReference w:type="default" r:id="rId37"/>
          <w:pgSz w:w="11906" w:h="16838"/>
          <w:pgMar w:top="1134" w:right="567" w:bottom="1134" w:left="1701" w:header="567" w:footer="454" w:gutter="0"/>
          <w:pgNumType w:start="1"/>
          <w:cols w:space="1296"/>
          <w:titlePg/>
          <w:docGrid w:linePitch="326"/>
        </w:sectPr>
      </w:pPr>
    </w:p>
    <w:p w14:paraId="304ADCDD" w14:textId="77777777" w:rsidR="0031653B" w:rsidRPr="00892B34" w:rsidRDefault="0031653B" w:rsidP="00892B34">
      <w:pPr>
        <w:jc w:val="right"/>
        <w:rPr>
          <w:rFonts w:ascii="Verdana" w:hAnsi="Verdana"/>
          <w:bCs/>
        </w:rPr>
      </w:pPr>
      <w:r w:rsidRPr="00892B34">
        <w:rPr>
          <w:rFonts w:ascii="Verdana" w:hAnsi="Verdana"/>
          <w:bCs/>
        </w:rPr>
        <w:lastRenderedPageBreak/>
        <w:t>Statybos rangos sutarties 3 priedas „Pažyma apie atliktų darbų vertę“</w:t>
      </w:r>
    </w:p>
    <w:p w14:paraId="4307E459" w14:textId="77777777" w:rsidR="0031653B" w:rsidRPr="00892B34" w:rsidRDefault="0031653B" w:rsidP="00892B34">
      <w:pPr>
        <w:jc w:val="right"/>
        <w:rPr>
          <w:rFonts w:ascii="Verdana" w:hAnsi="Verdana"/>
          <w:b/>
        </w:rPr>
      </w:pPr>
      <w:r w:rsidRPr="00892B34">
        <w:rPr>
          <w:rFonts w:ascii="Verdana" w:hAnsi="Verdana"/>
          <w:b/>
        </w:rPr>
        <w:t>F-3</w:t>
      </w:r>
    </w:p>
    <w:p w14:paraId="20D010E9" w14:textId="77777777" w:rsidR="0031653B" w:rsidRPr="00892B34" w:rsidRDefault="0031653B" w:rsidP="00892B34">
      <w:pPr>
        <w:jc w:val="both"/>
        <w:rPr>
          <w:rFonts w:ascii="Verdana" w:hAnsi="Verdana"/>
          <w:b/>
        </w:rPr>
      </w:pPr>
      <w:r w:rsidRPr="00892B34">
        <w:rPr>
          <w:rFonts w:ascii="Verdana" w:hAnsi="Verdana"/>
          <w:b/>
        </w:rPr>
        <w:t>Užsakovas:</w:t>
      </w:r>
      <w:r w:rsidRPr="00892B34">
        <w:rPr>
          <w:rFonts w:ascii="Verdana" w:hAnsi="Verdana"/>
          <w:b/>
        </w:rPr>
        <w:tab/>
      </w:r>
      <w:r w:rsidRPr="00892B34">
        <w:rPr>
          <w:rFonts w:ascii="Verdana" w:hAnsi="Verdana"/>
        </w:rPr>
        <w:t>Marijampolės savivaldybės administracija</w:t>
      </w:r>
    </w:p>
    <w:p w14:paraId="692587AB" w14:textId="77777777" w:rsidR="0031653B" w:rsidRPr="00892B34" w:rsidRDefault="0031653B" w:rsidP="00892B34">
      <w:pPr>
        <w:jc w:val="both"/>
        <w:rPr>
          <w:rFonts w:ascii="Verdana" w:hAnsi="Verdana"/>
          <w:b/>
        </w:rPr>
      </w:pPr>
    </w:p>
    <w:p w14:paraId="5FD2A0D5" w14:textId="77777777" w:rsidR="0031653B" w:rsidRPr="00892B34" w:rsidRDefault="0031653B" w:rsidP="00892B34">
      <w:pPr>
        <w:jc w:val="both"/>
        <w:rPr>
          <w:rFonts w:ascii="Verdana" w:hAnsi="Verdana"/>
          <w:b/>
        </w:rPr>
      </w:pPr>
      <w:r w:rsidRPr="00892B34">
        <w:rPr>
          <w:rFonts w:ascii="Verdana" w:hAnsi="Verdana"/>
          <w:b/>
        </w:rPr>
        <w:t>Rangovas:</w:t>
      </w:r>
      <w:r w:rsidRPr="00892B34">
        <w:rPr>
          <w:rFonts w:ascii="Verdana" w:hAnsi="Verdana"/>
          <w:b/>
        </w:rPr>
        <w:tab/>
        <w:t>......................................................................................</w:t>
      </w:r>
    </w:p>
    <w:p w14:paraId="2E70F2EE" w14:textId="77777777" w:rsidR="0031653B" w:rsidRPr="00892B34" w:rsidRDefault="0031653B" w:rsidP="00892B34">
      <w:pPr>
        <w:jc w:val="both"/>
        <w:rPr>
          <w:rFonts w:ascii="Verdana" w:hAnsi="Verdana"/>
        </w:rPr>
      </w:pPr>
    </w:p>
    <w:p w14:paraId="3E246F59" w14:textId="77777777" w:rsidR="0031653B" w:rsidRPr="00892B34" w:rsidRDefault="0031653B" w:rsidP="00892B34">
      <w:pPr>
        <w:keepNext/>
        <w:jc w:val="center"/>
        <w:outlineLvl w:val="0"/>
        <w:rPr>
          <w:rFonts w:ascii="Verdana" w:hAnsi="Verdana"/>
        </w:rPr>
      </w:pPr>
      <w:bookmarkStart w:id="60" w:name="_Toc417482830"/>
      <w:bookmarkStart w:id="61" w:name="_Toc417894999"/>
      <w:bookmarkStart w:id="62" w:name="_Toc468708210"/>
      <w:bookmarkStart w:id="63" w:name="_Toc488920557"/>
      <w:bookmarkStart w:id="64" w:name="_Toc134624391"/>
      <w:bookmarkStart w:id="65" w:name="_Toc134796779"/>
      <w:bookmarkStart w:id="66" w:name="_Toc134796998"/>
      <w:r w:rsidRPr="00892B34">
        <w:rPr>
          <w:rFonts w:ascii="Verdana" w:hAnsi="Verdana"/>
        </w:rPr>
        <w:t>Pažyma apie atliktų darbų vertę Nr. __________</w:t>
      </w:r>
      <w:bookmarkEnd w:id="60"/>
      <w:bookmarkEnd w:id="61"/>
      <w:bookmarkEnd w:id="62"/>
      <w:bookmarkEnd w:id="63"/>
      <w:bookmarkEnd w:id="64"/>
      <w:bookmarkEnd w:id="65"/>
      <w:bookmarkEnd w:id="66"/>
    </w:p>
    <w:p w14:paraId="16D08FD6" w14:textId="77777777" w:rsidR="0031653B" w:rsidRPr="00892B34" w:rsidRDefault="0031653B" w:rsidP="00892B34">
      <w:pPr>
        <w:keepNext/>
        <w:jc w:val="center"/>
        <w:outlineLvl w:val="0"/>
        <w:rPr>
          <w:rFonts w:ascii="Verdana" w:hAnsi="Verdana"/>
        </w:rPr>
      </w:pPr>
      <w:bookmarkStart w:id="67" w:name="_Toc417482831"/>
      <w:bookmarkStart w:id="68" w:name="_Toc417895000"/>
      <w:bookmarkStart w:id="69" w:name="_Toc468708211"/>
      <w:bookmarkStart w:id="70" w:name="_Toc488920558"/>
      <w:bookmarkStart w:id="71" w:name="_Toc134624392"/>
      <w:bookmarkStart w:id="72" w:name="_Toc134796780"/>
      <w:bookmarkStart w:id="73" w:name="_Toc134796999"/>
      <w:r w:rsidRPr="00892B34">
        <w:rPr>
          <w:rFonts w:ascii="Verdana" w:hAnsi="Verdana"/>
        </w:rPr>
        <w:t>P A Ž Y M A</w:t>
      </w:r>
      <w:bookmarkEnd w:id="67"/>
      <w:bookmarkEnd w:id="68"/>
      <w:bookmarkEnd w:id="69"/>
      <w:bookmarkEnd w:id="70"/>
      <w:bookmarkEnd w:id="71"/>
      <w:bookmarkEnd w:id="72"/>
      <w:bookmarkEnd w:id="73"/>
    </w:p>
    <w:p w14:paraId="5A2ACACD" w14:textId="77777777" w:rsidR="0031653B" w:rsidRPr="00892B34" w:rsidRDefault="0031653B" w:rsidP="00892B34">
      <w:pPr>
        <w:jc w:val="both"/>
        <w:rPr>
          <w:rFonts w:ascii="Verdana" w:hAnsi="Verdana"/>
        </w:rPr>
      </w:pPr>
    </w:p>
    <w:p w14:paraId="36B2EDF2" w14:textId="062EE1B3" w:rsidR="0031653B" w:rsidRPr="00892B34" w:rsidRDefault="0031653B" w:rsidP="00892B34">
      <w:pPr>
        <w:jc w:val="center"/>
        <w:rPr>
          <w:rFonts w:ascii="Verdana" w:hAnsi="Verdana"/>
        </w:rPr>
      </w:pPr>
      <w:r w:rsidRPr="00892B34">
        <w:rPr>
          <w:rFonts w:ascii="Verdana" w:hAnsi="Verdana"/>
        </w:rPr>
        <w:t>Apmokėjimas už 20       m. …………………………… mėn.</w:t>
      </w:r>
    </w:p>
    <w:p w14:paraId="095F1DBB" w14:textId="4F953857" w:rsidR="0031653B" w:rsidRPr="00892B34" w:rsidRDefault="0031653B" w:rsidP="00AC3CD0">
      <w:pPr>
        <w:rPr>
          <w:rFonts w:ascii="Verdana"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31653B" w:rsidRPr="00892B34" w14:paraId="1BCE7D82" w14:textId="77777777" w:rsidTr="00802362">
        <w:trPr>
          <w:trHeight w:val="375"/>
        </w:trPr>
        <w:tc>
          <w:tcPr>
            <w:tcW w:w="534" w:type="dxa"/>
            <w:vMerge w:val="restart"/>
            <w:vAlign w:val="center"/>
          </w:tcPr>
          <w:p w14:paraId="210446FB" w14:textId="77777777" w:rsidR="0031653B" w:rsidRPr="00892B34" w:rsidRDefault="0031653B" w:rsidP="00AC3CD0">
            <w:pPr>
              <w:jc w:val="center"/>
              <w:rPr>
                <w:rFonts w:ascii="Verdana" w:hAnsi="Verdana"/>
              </w:rPr>
            </w:pPr>
            <w:r w:rsidRPr="00892B34">
              <w:rPr>
                <w:rFonts w:ascii="Verdana" w:hAnsi="Verdana"/>
              </w:rPr>
              <w:t>Eil. Nr.</w:t>
            </w:r>
          </w:p>
        </w:tc>
        <w:tc>
          <w:tcPr>
            <w:tcW w:w="2911" w:type="dxa"/>
            <w:vMerge w:val="restart"/>
            <w:vAlign w:val="center"/>
          </w:tcPr>
          <w:p w14:paraId="3C23DFEE" w14:textId="77777777" w:rsidR="0031653B" w:rsidRPr="00892B34" w:rsidRDefault="0031653B" w:rsidP="00AC3CD0">
            <w:pPr>
              <w:jc w:val="center"/>
              <w:rPr>
                <w:rFonts w:ascii="Verdana" w:hAnsi="Verdana"/>
              </w:rPr>
            </w:pPr>
            <w:r w:rsidRPr="00892B34">
              <w:rPr>
                <w:rFonts w:ascii="Verdana" w:hAnsi="Verdana"/>
              </w:rPr>
              <w:t>Objekto pavadinimas</w:t>
            </w:r>
          </w:p>
        </w:tc>
        <w:tc>
          <w:tcPr>
            <w:tcW w:w="1223" w:type="dxa"/>
            <w:vMerge w:val="restart"/>
            <w:vAlign w:val="center"/>
          </w:tcPr>
          <w:p w14:paraId="475271A5" w14:textId="77777777" w:rsidR="0031653B" w:rsidRPr="00892B34" w:rsidRDefault="0031653B" w:rsidP="00AC3CD0">
            <w:pPr>
              <w:jc w:val="center"/>
              <w:rPr>
                <w:rFonts w:ascii="Verdana" w:hAnsi="Verdana"/>
              </w:rPr>
            </w:pPr>
            <w:r w:rsidRPr="00892B34">
              <w:rPr>
                <w:rFonts w:ascii="Verdana" w:hAnsi="Verdana"/>
              </w:rPr>
              <w:t>Rangos sutarties Nr.</w:t>
            </w:r>
          </w:p>
        </w:tc>
        <w:tc>
          <w:tcPr>
            <w:tcW w:w="960" w:type="dxa"/>
            <w:vMerge w:val="restart"/>
            <w:vAlign w:val="center"/>
          </w:tcPr>
          <w:p w14:paraId="40DEAC05" w14:textId="77777777" w:rsidR="0031653B" w:rsidRPr="00892B34" w:rsidRDefault="0031653B" w:rsidP="00AC3CD0">
            <w:pPr>
              <w:jc w:val="center"/>
              <w:rPr>
                <w:rFonts w:ascii="Verdana" w:hAnsi="Verdana"/>
              </w:rPr>
            </w:pPr>
            <w:r w:rsidRPr="00892B34">
              <w:rPr>
                <w:rFonts w:ascii="Verdana" w:hAnsi="Verdana"/>
              </w:rPr>
              <w:t>Objekto kaina</w:t>
            </w:r>
          </w:p>
        </w:tc>
        <w:tc>
          <w:tcPr>
            <w:tcW w:w="9120" w:type="dxa"/>
            <w:gridSpan w:val="7"/>
            <w:vAlign w:val="center"/>
          </w:tcPr>
          <w:p w14:paraId="397A16EE" w14:textId="77777777" w:rsidR="0031653B" w:rsidRPr="00892B34" w:rsidRDefault="0031653B" w:rsidP="00AC3CD0">
            <w:pPr>
              <w:jc w:val="center"/>
              <w:rPr>
                <w:rFonts w:ascii="Verdana" w:hAnsi="Verdana"/>
              </w:rPr>
            </w:pPr>
            <w:r w:rsidRPr="00892B34">
              <w:rPr>
                <w:rFonts w:ascii="Verdana" w:hAnsi="Verdana"/>
              </w:rPr>
              <w:t>Atlikta darbų</w:t>
            </w:r>
          </w:p>
        </w:tc>
      </w:tr>
      <w:tr w:rsidR="0031653B" w:rsidRPr="00892B34" w14:paraId="31673BCA" w14:textId="77777777" w:rsidTr="00802362">
        <w:trPr>
          <w:trHeight w:val="510"/>
        </w:trPr>
        <w:tc>
          <w:tcPr>
            <w:tcW w:w="534" w:type="dxa"/>
            <w:vMerge/>
          </w:tcPr>
          <w:p w14:paraId="5BB19DEC" w14:textId="77777777" w:rsidR="0031653B" w:rsidRPr="00892B34" w:rsidRDefault="0031653B" w:rsidP="00AC3CD0">
            <w:pPr>
              <w:jc w:val="both"/>
              <w:rPr>
                <w:rFonts w:ascii="Verdana" w:hAnsi="Verdana"/>
              </w:rPr>
            </w:pPr>
          </w:p>
        </w:tc>
        <w:tc>
          <w:tcPr>
            <w:tcW w:w="2911" w:type="dxa"/>
            <w:vMerge/>
          </w:tcPr>
          <w:p w14:paraId="48043B54" w14:textId="77777777" w:rsidR="0031653B" w:rsidRPr="00892B34" w:rsidRDefault="0031653B" w:rsidP="00AC3CD0">
            <w:pPr>
              <w:jc w:val="both"/>
              <w:rPr>
                <w:rFonts w:ascii="Verdana" w:hAnsi="Verdana"/>
              </w:rPr>
            </w:pPr>
          </w:p>
        </w:tc>
        <w:tc>
          <w:tcPr>
            <w:tcW w:w="1223" w:type="dxa"/>
            <w:vMerge/>
          </w:tcPr>
          <w:p w14:paraId="6564E220" w14:textId="77777777" w:rsidR="0031653B" w:rsidRPr="00892B34" w:rsidRDefault="0031653B" w:rsidP="00AC3CD0">
            <w:pPr>
              <w:jc w:val="both"/>
              <w:rPr>
                <w:rFonts w:ascii="Verdana" w:hAnsi="Verdana"/>
              </w:rPr>
            </w:pPr>
          </w:p>
        </w:tc>
        <w:tc>
          <w:tcPr>
            <w:tcW w:w="960" w:type="dxa"/>
            <w:vMerge/>
          </w:tcPr>
          <w:p w14:paraId="6A43D2F1" w14:textId="77777777" w:rsidR="0031653B" w:rsidRPr="00892B34" w:rsidRDefault="0031653B" w:rsidP="00AC3CD0">
            <w:pPr>
              <w:jc w:val="both"/>
              <w:rPr>
                <w:rFonts w:ascii="Verdana" w:hAnsi="Verdana"/>
              </w:rPr>
            </w:pPr>
          </w:p>
        </w:tc>
        <w:tc>
          <w:tcPr>
            <w:tcW w:w="1440" w:type="dxa"/>
            <w:vMerge w:val="restart"/>
            <w:vAlign w:val="center"/>
          </w:tcPr>
          <w:p w14:paraId="47006847" w14:textId="77777777" w:rsidR="0031653B" w:rsidRPr="00892B34" w:rsidRDefault="0031653B" w:rsidP="00AC3CD0">
            <w:pPr>
              <w:jc w:val="center"/>
              <w:rPr>
                <w:rFonts w:ascii="Verdana" w:hAnsi="Verdana"/>
              </w:rPr>
            </w:pPr>
            <w:r w:rsidRPr="00892B34">
              <w:rPr>
                <w:rFonts w:ascii="Verdana" w:hAnsi="Verdana"/>
              </w:rPr>
              <w:t xml:space="preserve">Nuo statybos pradžios </w:t>
            </w:r>
          </w:p>
        </w:tc>
        <w:tc>
          <w:tcPr>
            <w:tcW w:w="3480" w:type="dxa"/>
            <w:gridSpan w:val="3"/>
            <w:vAlign w:val="center"/>
          </w:tcPr>
          <w:p w14:paraId="75AD47E0" w14:textId="77777777" w:rsidR="0031653B" w:rsidRPr="00892B34" w:rsidRDefault="0031653B" w:rsidP="00AC3CD0">
            <w:pPr>
              <w:jc w:val="center"/>
              <w:rPr>
                <w:rFonts w:ascii="Verdana" w:hAnsi="Verdana"/>
              </w:rPr>
            </w:pPr>
            <w:r w:rsidRPr="00892B34">
              <w:rPr>
                <w:rFonts w:ascii="Verdana" w:hAnsi="Verdana"/>
              </w:rPr>
              <w:t>Nuo metų pradžios</w:t>
            </w:r>
          </w:p>
        </w:tc>
        <w:tc>
          <w:tcPr>
            <w:tcW w:w="4200" w:type="dxa"/>
            <w:gridSpan w:val="3"/>
            <w:vAlign w:val="center"/>
          </w:tcPr>
          <w:p w14:paraId="13AB65A6" w14:textId="77777777" w:rsidR="0031653B" w:rsidRPr="00892B34" w:rsidRDefault="0031653B" w:rsidP="00AC3CD0">
            <w:pPr>
              <w:jc w:val="center"/>
              <w:rPr>
                <w:rFonts w:ascii="Verdana" w:hAnsi="Verdana"/>
              </w:rPr>
            </w:pPr>
            <w:r w:rsidRPr="00892B34">
              <w:rPr>
                <w:rFonts w:ascii="Verdana" w:hAnsi="Verdana"/>
              </w:rPr>
              <w:t>Per ataskaitinį laikotarpį</w:t>
            </w:r>
          </w:p>
        </w:tc>
      </w:tr>
      <w:tr w:rsidR="0031653B" w:rsidRPr="00892B34" w14:paraId="7833526B" w14:textId="77777777" w:rsidTr="00802362">
        <w:trPr>
          <w:trHeight w:val="510"/>
        </w:trPr>
        <w:tc>
          <w:tcPr>
            <w:tcW w:w="534" w:type="dxa"/>
            <w:vMerge/>
          </w:tcPr>
          <w:p w14:paraId="606D8DD8" w14:textId="77777777" w:rsidR="0031653B" w:rsidRPr="00892B34" w:rsidRDefault="0031653B" w:rsidP="00AC3CD0">
            <w:pPr>
              <w:jc w:val="both"/>
              <w:rPr>
                <w:rFonts w:ascii="Verdana" w:hAnsi="Verdana"/>
              </w:rPr>
            </w:pPr>
          </w:p>
        </w:tc>
        <w:tc>
          <w:tcPr>
            <w:tcW w:w="2911" w:type="dxa"/>
            <w:vMerge/>
          </w:tcPr>
          <w:p w14:paraId="65E79306" w14:textId="77777777" w:rsidR="0031653B" w:rsidRPr="00892B34" w:rsidRDefault="0031653B" w:rsidP="00AC3CD0">
            <w:pPr>
              <w:jc w:val="both"/>
              <w:rPr>
                <w:rFonts w:ascii="Verdana" w:hAnsi="Verdana"/>
              </w:rPr>
            </w:pPr>
          </w:p>
        </w:tc>
        <w:tc>
          <w:tcPr>
            <w:tcW w:w="1223" w:type="dxa"/>
            <w:vMerge/>
          </w:tcPr>
          <w:p w14:paraId="00003B2E" w14:textId="77777777" w:rsidR="0031653B" w:rsidRPr="00892B34" w:rsidRDefault="0031653B" w:rsidP="00AC3CD0">
            <w:pPr>
              <w:jc w:val="both"/>
              <w:rPr>
                <w:rFonts w:ascii="Verdana" w:hAnsi="Verdana"/>
              </w:rPr>
            </w:pPr>
          </w:p>
        </w:tc>
        <w:tc>
          <w:tcPr>
            <w:tcW w:w="960" w:type="dxa"/>
            <w:vMerge/>
          </w:tcPr>
          <w:p w14:paraId="23EAF9B4" w14:textId="77777777" w:rsidR="0031653B" w:rsidRPr="00892B34" w:rsidRDefault="0031653B" w:rsidP="00AC3CD0">
            <w:pPr>
              <w:jc w:val="both"/>
              <w:rPr>
                <w:rFonts w:ascii="Verdana" w:hAnsi="Verdana"/>
              </w:rPr>
            </w:pPr>
          </w:p>
        </w:tc>
        <w:tc>
          <w:tcPr>
            <w:tcW w:w="1440" w:type="dxa"/>
            <w:vMerge/>
            <w:vAlign w:val="center"/>
          </w:tcPr>
          <w:p w14:paraId="087A2565" w14:textId="77777777" w:rsidR="0031653B" w:rsidRPr="00892B34" w:rsidRDefault="0031653B" w:rsidP="00AC3CD0">
            <w:pPr>
              <w:jc w:val="center"/>
              <w:rPr>
                <w:rFonts w:ascii="Verdana" w:hAnsi="Verdana"/>
              </w:rPr>
            </w:pPr>
          </w:p>
        </w:tc>
        <w:tc>
          <w:tcPr>
            <w:tcW w:w="1320" w:type="dxa"/>
            <w:vAlign w:val="center"/>
          </w:tcPr>
          <w:p w14:paraId="50F93B07" w14:textId="77777777" w:rsidR="0031653B" w:rsidRPr="00892B34" w:rsidRDefault="0031653B" w:rsidP="00AC3CD0">
            <w:pPr>
              <w:jc w:val="center"/>
              <w:rPr>
                <w:rFonts w:ascii="Verdana" w:hAnsi="Verdana"/>
              </w:rPr>
            </w:pPr>
            <w:r w:rsidRPr="00892B34">
              <w:rPr>
                <w:rFonts w:ascii="Verdana" w:hAnsi="Verdana"/>
              </w:rPr>
              <w:t>Darbų vertė</w:t>
            </w:r>
          </w:p>
        </w:tc>
        <w:tc>
          <w:tcPr>
            <w:tcW w:w="960" w:type="dxa"/>
            <w:vAlign w:val="center"/>
          </w:tcPr>
          <w:p w14:paraId="045A633F" w14:textId="77777777" w:rsidR="0031653B" w:rsidRPr="00892B34" w:rsidRDefault="0031653B" w:rsidP="00AC3CD0">
            <w:pPr>
              <w:jc w:val="center"/>
              <w:rPr>
                <w:rFonts w:ascii="Verdana" w:hAnsi="Verdana"/>
              </w:rPr>
            </w:pPr>
            <w:r w:rsidRPr="00892B34">
              <w:rPr>
                <w:rFonts w:ascii="Verdana" w:hAnsi="Verdana"/>
              </w:rPr>
              <w:t>PVM</w:t>
            </w:r>
          </w:p>
        </w:tc>
        <w:tc>
          <w:tcPr>
            <w:tcW w:w="1200" w:type="dxa"/>
            <w:vAlign w:val="center"/>
          </w:tcPr>
          <w:p w14:paraId="1A9E2A5A" w14:textId="77777777" w:rsidR="0031653B" w:rsidRPr="00892B34" w:rsidRDefault="0031653B" w:rsidP="00AC3CD0">
            <w:pPr>
              <w:jc w:val="center"/>
              <w:rPr>
                <w:rFonts w:ascii="Verdana" w:hAnsi="Verdana"/>
              </w:rPr>
            </w:pPr>
            <w:r w:rsidRPr="00892B34">
              <w:rPr>
                <w:rFonts w:ascii="Verdana" w:hAnsi="Verdana"/>
              </w:rPr>
              <w:t>Iš viso</w:t>
            </w:r>
          </w:p>
        </w:tc>
        <w:tc>
          <w:tcPr>
            <w:tcW w:w="1320" w:type="dxa"/>
            <w:vAlign w:val="center"/>
          </w:tcPr>
          <w:p w14:paraId="40CB7698" w14:textId="77777777" w:rsidR="0031653B" w:rsidRPr="00892B34" w:rsidRDefault="0031653B" w:rsidP="00AC3CD0">
            <w:pPr>
              <w:jc w:val="center"/>
              <w:rPr>
                <w:rFonts w:ascii="Verdana" w:hAnsi="Verdana"/>
              </w:rPr>
            </w:pPr>
            <w:r w:rsidRPr="00892B34">
              <w:rPr>
                <w:rFonts w:ascii="Verdana" w:hAnsi="Verdana"/>
              </w:rPr>
              <w:t>Darbų vertė</w:t>
            </w:r>
          </w:p>
        </w:tc>
        <w:tc>
          <w:tcPr>
            <w:tcW w:w="1080" w:type="dxa"/>
            <w:vAlign w:val="center"/>
          </w:tcPr>
          <w:p w14:paraId="58916C06" w14:textId="77777777" w:rsidR="0031653B" w:rsidRPr="00892B34" w:rsidRDefault="0031653B" w:rsidP="00AC3CD0">
            <w:pPr>
              <w:jc w:val="center"/>
              <w:rPr>
                <w:rFonts w:ascii="Verdana" w:hAnsi="Verdana"/>
              </w:rPr>
            </w:pPr>
            <w:r w:rsidRPr="00892B34">
              <w:rPr>
                <w:rFonts w:ascii="Verdana" w:hAnsi="Verdana"/>
              </w:rPr>
              <w:t>PVM</w:t>
            </w:r>
          </w:p>
        </w:tc>
        <w:tc>
          <w:tcPr>
            <w:tcW w:w="1800" w:type="dxa"/>
            <w:vAlign w:val="center"/>
          </w:tcPr>
          <w:p w14:paraId="5DEA14F8" w14:textId="77777777" w:rsidR="0031653B" w:rsidRPr="00892B34" w:rsidRDefault="0031653B" w:rsidP="00AC3CD0">
            <w:pPr>
              <w:jc w:val="center"/>
              <w:rPr>
                <w:rFonts w:ascii="Verdana" w:hAnsi="Verdana"/>
              </w:rPr>
            </w:pPr>
            <w:r w:rsidRPr="00892B34">
              <w:rPr>
                <w:rFonts w:ascii="Verdana" w:hAnsi="Verdana"/>
              </w:rPr>
              <w:t>Iš viso</w:t>
            </w:r>
          </w:p>
        </w:tc>
      </w:tr>
      <w:tr w:rsidR="0031653B" w:rsidRPr="00892B34" w14:paraId="6A68853B" w14:textId="77777777" w:rsidTr="00802362">
        <w:tc>
          <w:tcPr>
            <w:tcW w:w="534" w:type="dxa"/>
          </w:tcPr>
          <w:p w14:paraId="63EDDB63" w14:textId="77777777" w:rsidR="0031653B" w:rsidRPr="00892B34" w:rsidRDefault="0031653B" w:rsidP="00AC3CD0">
            <w:pPr>
              <w:jc w:val="both"/>
              <w:rPr>
                <w:rFonts w:ascii="Verdana" w:hAnsi="Verdana"/>
              </w:rPr>
            </w:pPr>
          </w:p>
        </w:tc>
        <w:tc>
          <w:tcPr>
            <w:tcW w:w="2911" w:type="dxa"/>
          </w:tcPr>
          <w:p w14:paraId="3706635F" w14:textId="77777777" w:rsidR="0031653B" w:rsidRPr="00892B34" w:rsidRDefault="0031653B" w:rsidP="00AC3CD0">
            <w:pPr>
              <w:jc w:val="both"/>
              <w:rPr>
                <w:rFonts w:ascii="Verdana" w:hAnsi="Verdana"/>
              </w:rPr>
            </w:pPr>
          </w:p>
        </w:tc>
        <w:tc>
          <w:tcPr>
            <w:tcW w:w="1223" w:type="dxa"/>
          </w:tcPr>
          <w:p w14:paraId="0B1EF766" w14:textId="77777777" w:rsidR="0031653B" w:rsidRPr="00892B34" w:rsidRDefault="0031653B" w:rsidP="00AC3CD0">
            <w:pPr>
              <w:jc w:val="both"/>
              <w:rPr>
                <w:rFonts w:ascii="Verdana" w:hAnsi="Verdana"/>
              </w:rPr>
            </w:pPr>
          </w:p>
        </w:tc>
        <w:tc>
          <w:tcPr>
            <w:tcW w:w="960" w:type="dxa"/>
          </w:tcPr>
          <w:p w14:paraId="3E05CD43" w14:textId="77777777" w:rsidR="0031653B" w:rsidRPr="00892B34" w:rsidRDefault="0031653B" w:rsidP="00AC3CD0">
            <w:pPr>
              <w:jc w:val="both"/>
              <w:rPr>
                <w:rFonts w:ascii="Verdana" w:hAnsi="Verdana"/>
              </w:rPr>
            </w:pPr>
          </w:p>
        </w:tc>
        <w:tc>
          <w:tcPr>
            <w:tcW w:w="1440" w:type="dxa"/>
          </w:tcPr>
          <w:p w14:paraId="7FA04892" w14:textId="77777777" w:rsidR="0031653B" w:rsidRPr="00892B34" w:rsidRDefault="0031653B" w:rsidP="00AC3CD0">
            <w:pPr>
              <w:jc w:val="both"/>
              <w:rPr>
                <w:rFonts w:ascii="Verdana" w:hAnsi="Verdana"/>
              </w:rPr>
            </w:pPr>
          </w:p>
        </w:tc>
        <w:tc>
          <w:tcPr>
            <w:tcW w:w="1320" w:type="dxa"/>
          </w:tcPr>
          <w:p w14:paraId="430D02F3" w14:textId="77777777" w:rsidR="0031653B" w:rsidRPr="00892B34" w:rsidRDefault="0031653B" w:rsidP="00AC3CD0">
            <w:pPr>
              <w:jc w:val="both"/>
              <w:rPr>
                <w:rFonts w:ascii="Verdana" w:hAnsi="Verdana"/>
              </w:rPr>
            </w:pPr>
          </w:p>
        </w:tc>
        <w:tc>
          <w:tcPr>
            <w:tcW w:w="960" w:type="dxa"/>
          </w:tcPr>
          <w:p w14:paraId="6536EC22" w14:textId="77777777" w:rsidR="0031653B" w:rsidRPr="00892B34" w:rsidRDefault="0031653B" w:rsidP="00AC3CD0">
            <w:pPr>
              <w:jc w:val="both"/>
              <w:rPr>
                <w:rFonts w:ascii="Verdana" w:hAnsi="Verdana"/>
              </w:rPr>
            </w:pPr>
          </w:p>
        </w:tc>
        <w:tc>
          <w:tcPr>
            <w:tcW w:w="1200" w:type="dxa"/>
          </w:tcPr>
          <w:p w14:paraId="070DB59D" w14:textId="77777777" w:rsidR="0031653B" w:rsidRPr="00892B34" w:rsidRDefault="0031653B" w:rsidP="00AC3CD0">
            <w:pPr>
              <w:jc w:val="both"/>
              <w:rPr>
                <w:rFonts w:ascii="Verdana" w:hAnsi="Verdana"/>
              </w:rPr>
            </w:pPr>
          </w:p>
        </w:tc>
        <w:tc>
          <w:tcPr>
            <w:tcW w:w="1320" w:type="dxa"/>
          </w:tcPr>
          <w:p w14:paraId="33FCF2AC" w14:textId="77777777" w:rsidR="0031653B" w:rsidRPr="00892B34" w:rsidRDefault="0031653B" w:rsidP="00AC3CD0">
            <w:pPr>
              <w:jc w:val="both"/>
              <w:rPr>
                <w:rFonts w:ascii="Verdana" w:hAnsi="Verdana"/>
              </w:rPr>
            </w:pPr>
          </w:p>
        </w:tc>
        <w:tc>
          <w:tcPr>
            <w:tcW w:w="1080" w:type="dxa"/>
          </w:tcPr>
          <w:p w14:paraId="09F67187" w14:textId="77777777" w:rsidR="0031653B" w:rsidRPr="00892B34" w:rsidRDefault="0031653B" w:rsidP="00AC3CD0">
            <w:pPr>
              <w:jc w:val="both"/>
              <w:rPr>
                <w:rFonts w:ascii="Verdana" w:hAnsi="Verdana"/>
              </w:rPr>
            </w:pPr>
          </w:p>
        </w:tc>
        <w:tc>
          <w:tcPr>
            <w:tcW w:w="1800" w:type="dxa"/>
          </w:tcPr>
          <w:p w14:paraId="4E6DEEA1" w14:textId="77777777" w:rsidR="0031653B" w:rsidRPr="00892B34" w:rsidRDefault="0031653B" w:rsidP="00AC3CD0">
            <w:pPr>
              <w:jc w:val="both"/>
              <w:rPr>
                <w:rFonts w:ascii="Verdana" w:hAnsi="Verdana"/>
              </w:rPr>
            </w:pPr>
          </w:p>
        </w:tc>
      </w:tr>
      <w:tr w:rsidR="0031653B" w:rsidRPr="00892B34" w14:paraId="6DA71E7A" w14:textId="77777777" w:rsidTr="00802362">
        <w:tc>
          <w:tcPr>
            <w:tcW w:w="534" w:type="dxa"/>
          </w:tcPr>
          <w:p w14:paraId="46CC141B" w14:textId="77777777" w:rsidR="0031653B" w:rsidRPr="00892B34" w:rsidRDefault="0031653B" w:rsidP="00AC3CD0">
            <w:pPr>
              <w:jc w:val="both"/>
              <w:rPr>
                <w:rFonts w:ascii="Verdana" w:hAnsi="Verdana"/>
              </w:rPr>
            </w:pPr>
          </w:p>
        </w:tc>
        <w:tc>
          <w:tcPr>
            <w:tcW w:w="2911" w:type="dxa"/>
          </w:tcPr>
          <w:p w14:paraId="1E2C2A53" w14:textId="77777777" w:rsidR="0031653B" w:rsidRPr="00892B34" w:rsidRDefault="0031653B" w:rsidP="00AC3CD0">
            <w:pPr>
              <w:jc w:val="both"/>
              <w:rPr>
                <w:rFonts w:ascii="Verdana" w:hAnsi="Verdana"/>
              </w:rPr>
            </w:pPr>
          </w:p>
        </w:tc>
        <w:tc>
          <w:tcPr>
            <w:tcW w:w="1223" w:type="dxa"/>
          </w:tcPr>
          <w:p w14:paraId="1F6075D1" w14:textId="77777777" w:rsidR="0031653B" w:rsidRPr="00892B34" w:rsidRDefault="0031653B" w:rsidP="00AC3CD0">
            <w:pPr>
              <w:jc w:val="both"/>
              <w:rPr>
                <w:rFonts w:ascii="Verdana" w:hAnsi="Verdana"/>
              </w:rPr>
            </w:pPr>
          </w:p>
        </w:tc>
        <w:tc>
          <w:tcPr>
            <w:tcW w:w="960" w:type="dxa"/>
          </w:tcPr>
          <w:p w14:paraId="5294873A" w14:textId="77777777" w:rsidR="0031653B" w:rsidRPr="00892B34" w:rsidRDefault="0031653B" w:rsidP="00AC3CD0">
            <w:pPr>
              <w:jc w:val="both"/>
              <w:rPr>
                <w:rFonts w:ascii="Verdana" w:hAnsi="Verdana"/>
              </w:rPr>
            </w:pPr>
          </w:p>
        </w:tc>
        <w:tc>
          <w:tcPr>
            <w:tcW w:w="1440" w:type="dxa"/>
          </w:tcPr>
          <w:p w14:paraId="27148DAB" w14:textId="77777777" w:rsidR="0031653B" w:rsidRPr="00892B34" w:rsidRDefault="0031653B" w:rsidP="00AC3CD0">
            <w:pPr>
              <w:jc w:val="both"/>
              <w:rPr>
                <w:rFonts w:ascii="Verdana" w:hAnsi="Verdana"/>
              </w:rPr>
            </w:pPr>
          </w:p>
        </w:tc>
        <w:tc>
          <w:tcPr>
            <w:tcW w:w="1320" w:type="dxa"/>
          </w:tcPr>
          <w:p w14:paraId="5A8BAB8A" w14:textId="77777777" w:rsidR="0031653B" w:rsidRPr="00892B34" w:rsidRDefault="0031653B" w:rsidP="00AC3CD0">
            <w:pPr>
              <w:jc w:val="both"/>
              <w:rPr>
                <w:rFonts w:ascii="Verdana" w:hAnsi="Verdana"/>
              </w:rPr>
            </w:pPr>
          </w:p>
        </w:tc>
        <w:tc>
          <w:tcPr>
            <w:tcW w:w="960" w:type="dxa"/>
          </w:tcPr>
          <w:p w14:paraId="3B40C5D8" w14:textId="77777777" w:rsidR="0031653B" w:rsidRPr="00892B34" w:rsidRDefault="0031653B" w:rsidP="00AC3CD0">
            <w:pPr>
              <w:jc w:val="both"/>
              <w:rPr>
                <w:rFonts w:ascii="Verdana" w:hAnsi="Verdana"/>
              </w:rPr>
            </w:pPr>
          </w:p>
        </w:tc>
        <w:tc>
          <w:tcPr>
            <w:tcW w:w="1200" w:type="dxa"/>
          </w:tcPr>
          <w:p w14:paraId="3EF2BAD9" w14:textId="77777777" w:rsidR="0031653B" w:rsidRPr="00892B34" w:rsidRDefault="0031653B" w:rsidP="00AC3CD0">
            <w:pPr>
              <w:jc w:val="both"/>
              <w:rPr>
                <w:rFonts w:ascii="Verdana" w:hAnsi="Verdana"/>
              </w:rPr>
            </w:pPr>
          </w:p>
        </w:tc>
        <w:tc>
          <w:tcPr>
            <w:tcW w:w="1320" w:type="dxa"/>
          </w:tcPr>
          <w:p w14:paraId="00F6E656" w14:textId="77777777" w:rsidR="0031653B" w:rsidRPr="00892B34" w:rsidRDefault="0031653B" w:rsidP="00AC3CD0">
            <w:pPr>
              <w:jc w:val="both"/>
              <w:rPr>
                <w:rFonts w:ascii="Verdana" w:hAnsi="Verdana"/>
              </w:rPr>
            </w:pPr>
          </w:p>
        </w:tc>
        <w:tc>
          <w:tcPr>
            <w:tcW w:w="1080" w:type="dxa"/>
          </w:tcPr>
          <w:p w14:paraId="1AEF1A01" w14:textId="77777777" w:rsidR="0031653B" w:rsidRPr="00892B34" w:rsidRDefault="0031653B" w:rsidP="00AC3CD0">
            <w:pPr>
              <w:jc w:val="both"/>
              <w:rPr>
                <w:rFonts w:ascii="Verdana" w:hAnsi="Verdana"/>
              </w:rPr>
            </w:pPr>
          </w:p>
        </w:tc>
        <w:tc>
          <w:tcPr>
            <w:tcW w:w="1800" w:type="dxa"/>
          </w:tcPr>
          <w:p w14:paraId="61C56B02" w14:textId="77777777" w:rsidR="0031653B" w:rsidRPr="00892B34" w:rsidRDefault="0031653B" w:rsidP="00AC3CD0">
            <w:pPr>
              <w:jc w:val="both"/>
              <w:rPr>
                <w:rFonts w:ascii="Verdana" w:hAnsi="Verdana"/>
              </w:rPr>
            </w:pPr>
          </w:p>
        </w:tc>
      </w:tr>
      <w:tr w:rsidR="0031653B" w:rsidRPr="00892B34" w14:paraId="50BE738B" w14:textId="77777777" w:rsidTr="00802362">
        <w:tc>
          <w:tcPr>
            <w:tcW w:w="534" w:type="dxa"/>
          </w:tcPr>
          <w:p w14:paraId="3F49224F" w14:textId="77777777" w:rsidR="0031653B" w:rsidRPr="00892B34" w:rsidRDefault="0031653B" w:rsidP="00AC3CD0">
            <w:pPr>
              <w:jc w:val="both"/>
              <w:rPr>
                <w:rFonts w:ascii="Verdana" w:hAnsi="Verdana"/>
              </w:rPr>
            </w:pPr>
          </w:p>
        </w:tc>
        <w:tc>
          <w:tcPr>
            <w:tcW w:w="2911" w:type="dxa"/>
          </w:tcPr>
          <w:p w14:paraId="73B6116E" w14:textId="77777777" w:rsidR="0031653B" w:rsidRPr="00892B34" w:rsidRDefault="0031653B" w:rsidP="00AC3CD0">
            <w:pPr>
              <w:jc w:val="both"/>
              <w:rPr>
                <w:rFonts w:ascii="Verdana" w:hAnsi="Verdana"/>
              </w:rPr>
            </w:pPr>
          </w:p>
        </w:tc>
        <w:tc>
          <w:tcPr>
            <w:tcW w:w="1223" w:type="dxa"/>
          </w:tcPr>
          <w:p w14:paraId="2AC795E9" w14:textId="77777777" w:rsidR="0031653B" w:rsidRPr="00892B34" w:rsidRDefault="0031653B" w:rsidP="00AC3CD0">
            <w:pPr>
              <w:jc w:val="both"/>
              <w:rPr>
                <w:rFonts w:ascii="Verdana" w:hAnsi="Verdana"/>
              </w:rPr>
            </w:pPr>
          </w:p>
        </w:tc>
        <w:tc>
          <w:tcPr>
            <w:tcW w:w="960" w:type="dxa"/>
          </w:tcPr>
          <w:p w14:paraId="45CEC351" w14:textId="77777777" w:rsidR="0031653B" w:rsidRPr="00892B34" w:rsidRDefault="0031653B" w:rsidP="00AC3CD0">
            <w:pPr>
              <w:jc w:val="both"/>
              <w:rPr>
                <w:rFonts w:ascii="Verdana" w:hAnsi="Verdana"/>
              </w:rPr>
            </w:pPr>
          </w:p>
        </w:tc>
        <w:tc>
          <w:tcPr>
            <w:tcW w:w="1440" w:type="dxa"/>
          </w:tcPr>
          <w:p w14:paraId="2827D2B1" w14:textId="77777777" w:rsidR="0031653B" w:rsidRPr="00892B34" w:rsidRDefault="0031653B" w:rsidP="00AC3CD0">
            <w:pPr>
              <w:jc w:val="both"/>
              <w:rPr>
                <w:rFonts w:ascii="Verdana" w:hAnsi="Verdana"/>
              </w:rPr>
            </w:pPr>
          </w:p>
        </w:tc>
        <w:tc>
          <w:tcPr>
            <w:tcW w:w="1320" w:type="dxa"/>
          </w:tcPr>
          <w:p w14:paraId="1ACAA918" w14:textId="77777777" w:rsidR="0031653B" w:rsidRPr="00892B34" w:rsidRDefault="0031653B" w:rsidP="00AC3CD0">
            <w:pPr>
              <w:jc w:val="both"/>
              <w:rPr>
                <w:rFonts w:ascii="Verdana" w:hAnsi="Verdana"/>
              </w:rPr>
            </w:pPr>
          </w:p>
        </w:tc>
        <w:tc>
          <w:tcPr>
            <w:tcW w:w="960" w:type="dxa"/>
          </w:tcPr>
          <w:p w14:paraId="6BC5BA8F" w14:textId="77777777" w:rsidR="0031653B" w:rsidRPr="00892B34" w:rsidRDefault="0031653B" w:rsidP="00AC3CD0">
            <w:pPr>
              <w:jc w:val="both"/>
              <w:rPr>
                <w:rFonts w:ascii="Verdana" w:hAnsi="Verdana"/>
              </w:rPr>
            </w:pPr>
          </w:p>
        </w:tc>
        <w:tc>
          <w:tcPr>
            <w:tcW w:w="1200" w:type="dxa"/>
          </w:tcPr>
          <w:p w14:paraId="1B92ECAC" w14:textId="77777777" w:rsidR="0031653B" w:rsidRPr="00892B34" w:rsidRDefault="0031653B" w:rsidP="00AC3CD0">
            <w:pPr>
              <w:jc w:val="both"/>
              <w:rPr>
                <w:rFonts w:ascii="Verdana" w:hAnsi="Verdana"/>
              </w:rPr>
            </w:pPr>
          </w:p>
        </w:tc>
        <w:tc>
          <w:tcPr>
            <w:tcW w:w="1320" w:type="dxa"/>
          </w:tcPr>
          <w:p w14:paraId="6E8E4B89" w14:textId="77777777" w:rsidR="0031653B" w:rsidRPr="00892B34" w:rsidRDefault="0031653B" w:rsidP="00AC3CD0">
            <w:pPr>
              <w:jc w:val="both"/>
              <w:rPr>
                <w:rFonts w:ascii="Verdana" w:hAnsi="Verdana"/>
              </w:rPr>
            </w:pPr>
          </w:p>
        </w:tc>
        <w:tc>
          <w:tcPr>
            <w:tcW w:w="1080" w:type="dxa"/>
          </w:tcPr>
          <w:p w14:paraId="63F4CACB" w14:textId="77777777" w:rsidR="0031653B" w:rsidRPr="00892B34" w:rsidRDefault="0031653B" w:rsidP="00AC3CD0">
            <w:pPr>
              <w:jc w:val="both"/>
              <w:rPr>
                <w:rFonts w:ascii="Verdana" w:hAnsi="Verdana"/>
              </w:rPr>
            </w:pPr>
          </w:p>
        </w:tc>
        <w:tc>
          <w:tcPr>
            <w:tcW w:w="1800" w:type="dxa"/>
          </w:tcPr>
          <w:p w14:paraId="4114A9AF" w14:textId="77777777" w:rsidR="0031653B" w:rsidRPr="00892B34" w:rsidRDefault="0031653B" w:rsidP="00AC3CD0">
            <w:pPr>
              <w:jc w:val="both"/>
              <w:rPr>
                <w:rFonts w:ascii="Verdana" w:hAnsi="Verdana"/>
              </w:rPr>
            </w:pPr>
          </w:p>
        </w:tc>
      </w:tr>
    </w:tbl>
    <w:p w14:paraId="35637496" w14:textId="77777777" w:rsidR="0031653B" w:rsidRPr="00892B34" w:rsidRDefault="0031653B" w:rsidP="00892B34">
      <w:pPr>
        <w:jc w:val="both"/>
        <w:rPr>
          <w:rFonts w:ascii="Verdana" w:hAnsi="Verdana"/>
        </w:rPr>
      </w:pPr>
    </w:p>
    <w:p w14:paraId="437C7735" w14:textId="77777777" w:rsidR="0031653B" w:rsidRPr="00892B34" w:rsidRDefault="0031653B" w:rsidP="00892B34">
      <w:pPr>
        <w:rPr>
          <w:rFonts w:ascii="Verdana" w:hAnsi="Verdana"/>
        </w:rPr>
      </w:pPr>
      <w:r w:rsidRPr="00892B34">
        <w:rPr>
          <w:rFonts w:ascii="Verdana" w:hAnsi="Verdana"/>
        </w:rPr>
        <w:t>Techninis prižiūrėtojas:</w:t>
      </w:r>
      <w:r w:rsidRPr="00892B34">
        <w:rPr>
          <w:rFonts w:ascii="Verdana" w:hAnsi="Verdana"/>
        </w:rPr>
        <w:tab/>
        <w:t>………………………………………………..</w:t>
      </w:r>
    </w:p>
    <w:p w14:paraId="18F6087E" w14:textId="77777777" w:rsidR="0031653B" w:rsidRPr="00892B34" w:rsidRDefault="0031653B" w:rsidP="00892B34">
      <w:pPr>
        <w:rPr>
          <w:rFonts w:ascii="Verdana" w:hAnsi="Verdana"/>
        </w:rPr>
      </w:pPr>
      <w:r w:rsidRPr="00892B34">
        <w:rPr>
          <w:rFonts w:ascii="Verdana" w:hAnsi="Verdana"/>
        </w:rPr>
        <w:t>Atestato Nr.</w:t>
      </w:r>
    </w:p>
    <w:p w14:paraId="31B09441" w14:textId="77777777" w:rsidR="0031653B" w:rsidRPr="00892B34" w:rsidRDefault="0031653B" w:rsidP="00AC3CD0">
      <w:pPr>
        <w:jc w:val="both"/>
        <w:rPr>
          <w:rFonts w:ascii="Verdana" w:hAnsi="Verdana"/>
        </w:rPr>
      </w:pPr>
    </w:p>
    <w:p w14:paraId="5E344A38" w14:textId="77777777" w:rsidR="0031653B" w:rsidRPr="00892B34" w:rsidRDefault="0031653B" w:rsidP="00AC3CD0">
      <w:pPr>
        <w:jc w:val="both"/>
        <w:rPr>
          <w:rFonts w:ascii="Verdana" w:hAnsi="Verdana"/>
        </w:rPr>
      </w:pPr>
      <w:r w:rsidRPr="00892B34">
        <w:rPr>
          <w:rFonts w:ascii="Verdana" w:hAnsi="Verdana"/>
        </w:rPr>
        <w:t>Užsakovas:</w:t>
      </w:r>
      <w:r w:rsidRPr="00892B34">
        <w:rPr>
          <w:rFonts w:ascii="Verdana" w:hAnsi="Verdana"/>
        </w:rPr>
        <w:tab/>
        <w:t>………………………………..</w:t>
      </w:r>
      <w:r w:rsidRPr="00892B34">
        <w:rPr>
          <w:rFonts w:ascii="Verdana" w:hAnsi="Verdana"/>
        </w:rPr>
        <w:tab/>
      </w:r>
      <w:r w:rsidRPr="00892B34">
        <w:rPr>
          <w:rFonts w:ascii="Verdana" w:hAnsi="Verdana"/>
        </w:rPr>
        <w:tab/>
      </w:r>
      <w:r w:rsidRPr="00892B34">
        <w:rPr>
          <w:rFonts w:ascii="Verdana" w:hAnsi="Verdana"/>
        </w:rPr>
        <w:tab/>
      </w:r>
      <w:r w:rsidRPr="00892B34">
        <w:rPr>
          <w:rFonts w:ascii="Verdana" w:hAnsi="Verdana"/>
        </w:rPr>
        <w:tab/>
        <w:t>Rangovas:</w:t>
      </w:r>
      <w:r w:rsidRPr="00892B34">
        <w:rPr>
          <w:rFonts w:ascii="Verdana" w:hAnsi="Verdana"/>
        </w:rPr>
        <w:tab/>
        <w:t>…………………………………….</w:t>
      </w:r>
    </w:p>
    <w:p w14:paraId="1710208F" w14:textId="77777777" w:rsidR="0031653B" w:rsidRPr="00892B34" w:rsidRDefault="0031653B" w:rsidP="00AC3CD0">
      <w:pPr>
        <w:jc w:val="both"/>
        <w:rPr>
          <w:rFonts w:ascii="Verdana" w:hAnsi="Verdana"/>
        </w:rPr>
      </w:pPr>
      <w:r w:rsidRPr="00892B34">
        <w:rPr>
          <w:rFonts w:ascii="Verdana" w:hAnsi="Verdana"/>
        </w:rPr>
        <w:t>A.V.</w:t>
      </w:r>
      <w:r w:rsidRPr="00892B34">
        <w:rPr>
          <w:rFonts w:ascii="Verdana" w:hAnsi="Verdana"/>
        </w:rPr>
        <w:tab/>
      </w:r>
      <w:r w:rsidRPr="00892B34">
        <w:rPr>
          <w:rFonts w:ascii="Verdana" w:hAnsi="Verdana"/>
        </w:rPr>
        <w:tab/>
      </w:r>
      <w:r w:rsidRPr="00892B34">
        <w:rPr>
          <w:rFonts w:ascii="Verdana" w:hAnsi="Verdana"/>
        </w:rPr>
        <w:tab/>
      </w:r>
      <w:r w:rsidRPr="00892B34">
        <w:rPr>
          <w:rFonts w:ascii="Verdana" w:hAnsi="Verdana"/>
        </w:rPr>
        <w:tab/>
      </w:r>
      <w:r w:rsidRPr="00892B34">
        <w:rPr>
          <w:rFonts w:ascii="Verdana" w:hAnsi="Verdana"/>
        </w:rPr>
        <w:tab/>
      </w:r>
      <w:r w:rsidRPr="00892B34">
        <w:rPr>
          <w:rFonts w:ascii="Verdana" w:hAnsi="Verdana"/>
        </w:rPr>
        <w:tab/>
      </w:r>
      <w:r w:rsidRPr="00892B34">
        <w:rPr>
          <w:rFonts w:ascii="Verdana" w:hAnsi="Verdana"/>
        </w:rPr>
        <w:tab/>
      </w:r>
      <w:r w:rsidRPr="00892B34">
        <w:rPr>
          <w:rFonts w:ascii="Verdana" w:hAnsi="Verdana"/>
        </w:rPr>
        <w:tab/>
      </w:r>
      <w:r w:rsidRPr="00892B34">
        <w:rPr>
          <w:rFonts w:ascii="Verdana" w:hAnsi="Verdana"/>
        </w:rPr>
        <w:tab/>
      </w:r>
      <w:r w:rsidRPr="00892B34">
        <w:rPr>
          <w:rFonts w:ascii="Verdana" w:hAnsi="Verdana"/>
        </w:rPr>
        <w:tab/>
      </w:r>
      <w:r w:rsidRPr="00892B34">
        <w:rPr>
          <w:rFonts w:ascii="Verdana" w:hAnsi="Verdana"/>
        </w:rPr>
        <w:tab/>
        <w:t>A.V.</w:t>
      </w:r>
    </w:p>
    <w:p w14:paraId="60BDDC19" w14:textId="77777777" w:rsidR="0031653B" w:rsidRPr="00892B34" w:rsidRDefault="0031653B" w:rsidP="00AC3CD0">
      <w:pPr>
        <w:jc w:val="both"/>
        <w:rPr>
          <w:rFonts w:ascii="Verdana" w:hAnsi="Verdana"/>
        </w:rPr>
      </w:pPr>
      <w:r w:rsidRPr="00892B34">
        <w:rPr>
          <w:rFonts w:ascii="Verdana" w:hAnsi="Verdana"/>
        </w:rPr>
        <w:t>202.. m. ………………….. mėn. ……. d.</w:t>
      </w:r>
      <w:r w:rsidRPr="00892B34">
        <w:rPr>
          <w:rFonts w:ascii="Verdana" w:hAnsi="Verdana"/>
        </w:rPr>
        <w:tab/>
      </w:r>
      <w:r w:rsidRPr="00892B34">
        <w:rPr>
          <w:rFonts w:ascii="Verdana" w:hAnsi="Verdana"/>
        </w:rPr>
        <w:tab/>
      </w:r>
      <w:r w:rsidRPr="00892B34">
        <w:rPr>
          <w:rFonts w:ascii="Verdana" w:hAnsi="Verdana"/>
        </w:rPr>
        <w:tab/>
      </w:r>
      <w:r w:rsidRPr="00892B34">
        <w:rPr>
          <w:rFonts w:ascii="Verdana" w:hAnsi="Verdana"/>
        </w:rPr>
        <w:tab/>
        <w:t>202.. m. ………………….. mėn. ……. d.</w:t>
      </w:r>
    </w:p>
    <w:p w14:paraId="6EB1963A" w14:textId="77777777" w:rsidR="0031653B" w:rsidRPr="00892B34" w:rsidRDefault="0031653B" w:rsidP="00892B34">
      <w:pPr>
        <w:jc w:val="center"/>
        <w:rPr>
          <w:rFonts w:ascii="Verdana" w:hAnsi="Verdana"/>
        </w:rPr>
      </w:pPr>
    </w:p>
    <w:p w14:paraId="2DDD2589" w14:textId="77777777" w:rsidR="0031653B" w:rsidRPr="00892B34" w:rsidRDefault="0031653B" w:rsidP="00892B34">
      <w:pPr>
        <w:rPr>
          <w:rFonts w:ascii="Verdana" w:hAnsi="Verdana"/>
          <w:i/>
        </w:rPr>
      </w:pPr>
      <w:r w:rsidRPr="00892B34">
        <w:rPr>
          <w:rFonts w:ascii="Verdana" w:hAnsi="Verdana"/>
          <w:i/>
        </w:rPr>
        <w:t>*Sutarties vykdymo laikotarpiu forma gali būti keičiama.</w:t>
      </w:r>
    </w:p>
    <w:p w14:paraId="1CC4829E" w14:textId="2B52559A" w:rsidR="006C58D7" w:rsidRPr="00892B34" w:rsidRDefault="006C58D7" w:rsidP="00AC3CD0">
      <w:pPr>
        <w:rPr>
          <w:rFonts w:ascii="Verdana" w:hAnsi="Verdana" w:cs="Arial Unicode MS"/>
          <w:color w:val="000000"/>
          <w:lang w:eastAsia="lt-LT"/>
        </w:rPr>
      </w:pPr>
      <w:r w:rsidRPr="00892B34">
        <w:rPr>
          <w:rFonts w:ascii="Verdana" w:hAnsi="Verdana" w:cs="Arial Unicode MS"/>
          <w:color w:val="000000"/>
          <w:lang w:eastAsia="lt-LT"/>
        </w:rPr>
        <w:br w:type="page"/>
      </w:r>
    </w:p>
    <w:p w14:paraId="2B3A6375" w14:textId="77777777" w:rsidR="006C58D7" w:rsidRPr="00892B34" w:rsidRDefault="006C58D7" w:rsidP="00AC3CD0">
      <w:pPr>
        <w:jc w:val="right"/>
        <w:rPr>
          <w:rFonts w:ascii="Verdana" w:hAnsi="Verdana"/>
          <w:bCs/>
          <w:lang w:eastAsia="lt-LT"/>
        </w:rPr>
        <w:sectPr w:rsidR="006C58D7" w:rsidRPr="00892B34" w:rsidSect="007E0BEF">
          <w:headerReference w:type="default" r:id="rId38"/>
          <w:footerReference w:type="default" r:id="rId39"/>
          <w:footerReference w:type="first" r:id="rId40"/>
          <w:pgSz w:w="16838" w:h="11906" w:orient="landscape"/>
          <w:pgMar w:top="1134" w:right="567" w:bottom="1134" w:left="1701" w:header="567" w:footer="567" w:gutter="0"/>
          <w:cols w:space="720"/>
          <w:docGrid w:linePitch="326"/>
        </w:sectPr>
      </w:pPr>
    </w:p>
    <w:p w14:paraId="3B4C839F" w14:textId="2A9F30CE" w:rsidR="006C58D7" w:rsidRPr="00AC3CD0" w:rsidRDefault="006C58D7" w:rsidP="00AC3CD0">
      <w:pPr>
        <w:jc w:val="right"/>
        <w:rPr>
          <w:rFonts w:ascii="Verdana" w:hAnsi="Verdana"/>
          <w:bCs/>
          <w:sz w:val="22"/>
          <w:szCs w:val="22"/>
          <w:lang w:eastAsia="lt-LT"/>
        </w:rPr>
      </w:pPr>
      <w:r w:rsidRPr="00AC3CD0">
        <w:rPr>
          <w:rFonts w:ascii="Verdana" w:hAnsi="Verdana"/>
          <w:bCs/>
          <w:sz w:val="22"/>
          <w:szCs w:val="22"/>
          <w:lang w:eastAsia="lt-LT"/>
        </w:rPr>
        <w:lastRenderedPageBreak/>
        <w:t>Statybos rangos sutarties 4 priedas</w:t>
      </w:r>
    </w:p>
    <w:p w14:paraId="01624BF3" w14:textId="77777777" w:rsidR="006C58D7" w:rsidRPr="00AC3CD0" w:rsidRDefault="006C58D7" w:rsidP="00AC3CD0">
      <w:pPr>
        <w:jc w:val="right"/>
        <w:rPr>
          <w:rFonts w:ascii="Verdana" w:hAnsi="Verdana"/>
          <w:bCs/>
          <w:sz w:val="22"/>
          <w:szCs w:val="22"/>
          <w:lang w:eastAsia="lt-LT"/>
        </w:rPr>
      </w:pPr>
      <w:r w:rsidRPr="00AC3CD0">
        <w:rPr>
          <w:rFonts w:ascii="Verdana" w:hAnsi="Verdana"/>
          <w:bCs/>
          <w:sz w:val="22"/>
          <w:szCs w:val="22"/>
          <w:lang w:eastAsia="lt-LT"/>
        </w:rPr>
        <w:t>„Trišalio susitarimo su subrangovu forma”</w:t>
      </w:r>
    </w:p>
    <w:p w14:paraId="33084CF2" w14:textId="77777777" w:rsidR="006C58D7" w:rsidRPr="00AC3CD0" w:rsidRDefault="006C58D7" w:rsidP="00AC3CD0">
      <w:pPr>
        <w:jc w:val="center"/>
        <w:rPr>
          <w:rFonts w:ascii="Verdana" w:eastAsia="Times New Roman" w:hAnsi="Verdana"/>
          <w:b/>
          <w:color w:val="auto"/>
          <w:sz w:val="22"/>
          <w:szCs w:val="22"/>
          <w:lang w:eastAsia="lt-LT"/>
        </w:rPr>
      </w:pPr>
    </w:p>
    <w:p w14:paraId="607CA513" w14:textId="77777777" w:rsidR="006C58D7" w:rsidRPr="00AC3CD0" w:rsidRDefault="006C58D7" w:rsidP="00AC3CD0">
      <w:pPr>
        <w:jc w:val="center"/>
        <w:rPr>
          <w:rFonts w:ascii="Verdana" w:eastAsia="Times New Roman" w:hAnsi="Verdana"/>
          <w:b/>
          <w:color w:val="auto"/>
          <w:sz w:val="22"/>
          <w:szCs w:val="22"/>
          <w:lang w:eastAsia="lt-LT"/>
        </w:rPr>
      </w:pPr>
      <w:r w:rsidRPr="00AC3CD0">
        <w:rPr>
          <w:rFonts w:ascii="Verdana" w:eastAsia="Times New Roman" w:hAnsi="Verdana"/>
          <w:b/>
          <w:color w:val="auto"/>
          <w:sz w:val="22"/>
          <w:szCs w:val="22"/>
          <w:lang w:eastAsia="lt-LT"/>
        </w:rPr>
        <w:t>TRIŠALIS SUSITARIMAS SU SUBRANGOVU</w:t>
      </w:r>
      <w:r w:rsidRPr="00AC3CD0">
        <w:rPr>
          <w:rFonts w:ascii="Verdana" w:eastAsia="Times New Roman" w:hAnsi="Verdana"/>
          <w:b/>
          <w:color w:val="auto"/>
          <w:sz w:val="22"/>
          <w:szCs w:val="22"/>
          <w:lang w:eastAsia="lt-LT"/>
        </w:rPr>
        <w:br/>
        <w:t>DĖL TIESIOGINIO ATSISKAITYMO NR. ___</w:t>
      </w:r>
    </w:p>
    <w:p w14:paraId="28D5A1FB" w14:textId="77777777" w:rsidR="006C58D7" w:rsidRPr="00AC3CD0" w:rsidRDefault="006C58D7" w:rsidP="00AC3CD0">
      <w:pPr>
        <w:jc w:val="center"/>
        <w:rPr>
          <w:rFonts w:ascii="Verdana" w:eastAsia="Times New Roman" w:hAnsi="Verdana"/>
          <w:color w:val="auto"/>
          <w:sz w:val="22"/>
          <w:szCs w:val="22"/>
          <w:lang w:eastAsia="lt-LT"/>
        </w:rPr>
      </w:pPr>
    </w:p>
    <w:p w14:paraId="26B3F4B3" w14:textId="77777777" w:rsidR="006C58D7" w:rsidRPr="00AC3CD0" w:rsidRDefault="006C58D7" w:rsidP="00AC3CD0">
      <w:pPr>
        <w:jc w:val="center"/>
        <w:rPr>
          <w:rFonts w:ascii="Verdana" w:eastAsia="Times New Roman" w:hAnsi="Verdana"/>
          <w:color w:val="auto"/>
          <w:sz w:val="22"/>
          <w:szCs w:val="22"/>
          <w:lang w:eastAsia="lt-LT"/>
        </w:rPr>
      </w:pPr>
      <w:r w:rsidRPr="00AC3CD0">
        <w:rPr>
          <w:rFonts w:ascii="Verdana" w:eastAsia="Times New Roman" w:hAnsi="Verdana"/>
          <w:color w:val="auto"/>
          <w:sz w:val="22"/>
          <w:szCs w:val="22"/>
          <w:highlight w:val="lightGray"/>
          <w:lang w:eastAsia="lt-LT"/>
        </w:rPr>
        <w:t>[data, vieta]</w:t>
      </w:r>
    </w:p>
    <w:p w14:paraId="60BF3AB0" w14:textId="77777777" w:rsidR="006C58D7" w:rsidRPr="00AC3CD0" w:rsidRDefault="006C58D7" w:rsidP="00AC3CD0">
      <w:pPr>
        <w:rPr>
          <w:rFonts w:ascii="Verdana" w:eastAsia="Times New Roman" w:hAnsi="Verdana"/>
          <w:color w:val="auto"/>
          <w:sz w:val="22"/>
          <w:szCs w:val="22"/>
          <w:lang w:eastAsia="lt-LT"/>
        </w:rPr>
      </w:pPr>
    </w:p>
    <w:p w14:paraId="233B4C9A" w14:textId="77777777" w:rsidR="006C58D7" w:rsidRPr="00AC3CD0" w:rsidRDefault="006C58D7" w:rsidP="00AC3CD0">
      <w:pPr>
        <w:pBdr>
          <w:top w:val="nil"/>
          <w:left w:val="nil"/>
          <w:bottom w:val="nil"/>
          <w:right w:val="nil"/>
          <w:between w:val="nil"/>
        </w:pBdr>
        <w:rPr>
          <w:rFonts w:ascii="Verdana" w:eastAsia="Times New Roman" w:hAnsi="Verdana"/>
          <w:color w:val="000000"/>
          <w:sz w:val="22"/>
          <w:szCs w:val="22"/>
          <w:lang w:eastAsia="lt-LT"/>
        </w:rPr>
      </w:pPr>
      <w:r w:rsidRPr="00AC3CD0">
        <w:rPr>
          <w:rFonts w:ascii="Verdana" w:eastAsia="Times New Roman" w:hAnsi="Verdana"/>
          <w:b/>
          <w:color w:val="000000"/>
          <w:sz w:val="22"/>
          <w:szCs w:val="22"/>
          <w:lang w:eastAsia="lt-LT"/>
        </w:rPr>
        <w:t>[</w:t>
      </w:r>
      <w:r w:rsidRPr="00AC3CD0">
        <w:rPr>
          <w:rFonts w:ascii="Verdana" w:eastAsia="Times New Roman" w:hAnsi="Verdana"/>
          <w:b/>
          <w:color w:val="000000"/>
          <w:sz w:val="22"/>
          <w:szCs w:val="22"/>
          <w:highlight w:val="lightGray"/>
          <w:lang w:eastAsia="lt-LT"/>
        </w:rPr>
        <w:t>Užsakovo pavadinimas</w:t>
      </w:r>
      <w:r w:rsidRPr="00AC3CD0">
        <w:rPr>
          <w:rFonts w:ascii="Verdana" w:eastAsia="Times New Roman" w:hAnsi="Verdana"/>
          <w:b/>
          <w:color w:val="000000"/>
          <w:sz w:val="22"/>
          <w:szCs w:val="22"/>
          <w:lang w:eastAsia="lt-LT"/>
        </w:rPr>
        <w:t>]</w:t>
      </w:r>
      <w:r w:rsidRPr="00AC3CD0">
        <w:rPr>
          <w:rFonts w:ascii="Verdana" w:eastAsia="Times New Roman" w:hAnsi="Verdana"/>
          <w:color w:val="000000"/>
          <w:sz w:val="22"/>
          <w:szCs w:val="22"/>
          <w:lang w:eastAsia="lt-LT"/>
        </w:rPr>
        <w:t xml:space="preserve"> (</w:t>
      </w:r>
      <w:r w:rsidRPr="00AC3CD0">
        <w:rPr>
          <w:rFonts w:ascii="Verdana" w:eastAsia="Times New Roman" w:hAnsi="Verdana"/>
          <w:b/>
          <w:color w:val="000000"/>
          <w:sz w:val="22"/>
          <w:szCs w:val="22"/>
          <w:lang w:eastAsia="lt-LT"/>
        </w:rPr>
        <w:t>Užsakovas</w:t>
      </w:r>
      <w:r w:rsidRPr="00AC3CD0">
        <w:rPr>
          <w:rFonts w:ascii="Verdana" w:eastAsia="Times New Roman" w:hAnsi="Verdana"/>
          <w:color w:val="000000"/>
          <w:sz w:val="22"/>
          <w:szCs w:val="22"/>
          <w:lang w:eastAsia="lt-LT"/>
        </w:rPr>
        <w:t>), atstovaujamas [</w:t>
      </w:r>
      <w:r w:rsidRPr="00AC3CD0">
        <w:rPr>
          <w:rFonts w:ascii="Verdana" w:eastAsia="Times New Roman" w:hAnsi="Verdana"/>
          <w:color w:val="000000"/>
          <w:sz w:val="22"/>
          <w:szCs w:val="22"/>
          <w:highlight w:val="lightGray"/>
          <w:lang w:eastAsia="lt-LT"/>
        </w:rPr>
        <w:t>pareigos, vardas, pavardė</w:t>
      </w:r>
      <w:r w:rsidRPr="00AC3CD0">
        <w:rPr>
          <w:rFonts w:ascii="Verdana" w:eastAsia="Times New Roman" w:hAnsi="Verdana"/>
          <w:color w:val="000000"/>
          <w:sz w:val="22"/>
          <w:szCs w:val="22"/>
          <w:lang w:eastAsia="lt-LT"/>
        </w:rPr>
        <w:t>], veikiančio pagal [</w:t>
      </w:r>
      <w:r w:rsidRPr="00AC3CD0">
        <w:rPr>
          <w:rFonts w:ascii="Verdana" w:eastAsia="Times New Roman" w:hAnsi="Verdana"/>
          <w:color w:val="000000"/>
          <w:sz w:val="22"/>
          <w:szCs w:val="22"/>
          <w:highlight w:val="lightGray"/>
          <w:lang w:eastAsia="lt-LT"/>
        </w:rPr>
        <w:t>atstovavimo pagrindas</w:t>
      </w:r>
      <w:r w:rsidRPr="00AC3CD0">
        <w:rPr>
          <w:rFonts w:ascii="Verdana" w:eastAsia="Times New Roman" w:hAnsi="Verdana"/>
          <w:color w:val="000000"/>
          <w:sz w:val="22"/>
          <w:szCs w:val="22"/>
          <w:lang w:eastAsia="lt-LT"/>
        </w:rPr>
        <w:t xml:space="preserve">], </w:t>
      </w:r>
    </w:p>
    <w:p w14:paraId="34F6818B" w14:textId="77777777" w:rsidR="006C58D7" w:rsidRPr="00AC3CD0" w:rsidRDefault="006C58D7" w:rsidP="00AC3CD0">
      <w:pPr>
        <w:pBdr>
          <w:top w:val="nil"/>
          <w:left w:val="nil"/>
          <w:bottom w:val="nil"/>
          <w:right w:val="nil"/>
          <w:between w:val="nil"/>
        </w:pBdr>
        <w:rPr>
          <w:rFonts w:ascii="Verdana" w:eastAsia="Times New Roman" w:hAnsi="Verdana"/>
          <w:color w:val="000000"/>
          <w:sz w:val="22"/>
          <w:szCs w:val="22"/>
          <w:lang w:eastAsia="lt-LT"/>
        </w:rPr>
      </w:pPr>
    </w:p>
    <w:p w14:paraId="6FD483EA" w14:textId="77777777" w:rsidR="006C58D7" w:rsidRPr="00AC3CD0" w:rsidRDefault="006C58D7" w:rsidP="00AC3CD0">
      <w:pPr>
        <w:pBdr>
          <w:top w:val="nil"/>
          <w:left w:val="nil"/>
          <w:bottom w:val="nil"/>
          <w:right w:val="nil"/>
          <w:between w:val="nil"/>
        </w:pBdr>
        <w:rPr>
          <w:rFonts w:ascii="Verdana" w:eastAsia="Times New Roman" w:hAnsi="Verdana"/>
          <w:color w:val="000000"/>
          <w:sz w:val="22"/>
          <w:szCs w:val="22"/>
          <w:lang w:eastAsia="lt-LT"/>
        </w:rPr>
      </w:pPr>
      <w:r w:rsidRPr="00AC3CD0">
        <w:rPr>
          <w:rFonts w:ascii="Verdana" w:eastAsia="Times New Roman" w:hAnsi="Verdana"/>
          <w:b/>
          <w:color w:val="000000"/>
          <w:sz w:val="22"/>
          <w:szCs w:val="22"/>
          <w:lang w:eastAsia="lt-LT"/>
        </w:rPr>
        <w:t>[</w:t>
      </w:r>
      <w:r w:rsidRPr="00AC3CD0">
        <w:rPr>
          <w:rFonts w:ascii="Verdana" w:eastAsia="Times New Roman" w:hAnsi="Verdana"/>
          <w:b/>
          <w:color w:val="000000"/>
          <w:sz w:val="22"/>
          <w:szCs w:val="22"/>
          <w:highlight w:val="lightGray"/>
          <w:lang w:eastAsia="lt-LT"/>
        </w:rPr>
        <w:t>Rangovo pavadinimas</w:t>
      </w:r>
      <w:r w:rsidRPr="00AC3CD0">
        <w:rPr>
          <w:rFonts w:ascii="Verdana" w:eastAsia="Times New Roman" w:hAnsi="Verdana"/>
          <w:b/>
          <w:color w:val="000000"/>
          <w:sz w:val="22"/>
          <w:szCs w:val="22"/>
          <w:lang w:eastAsia="lt-LT"/>
        </w:rPr>
        <w:t xml:space="preserve">] </w:t>
      </w:r>
      <w:r w:rsidRPr="00AC3CD0">
        <w:rPr>
          <w:rFonts w:ascii="Verdana" w:eastAsia="Times New Roman" w:hAnsi="Verdana"/>
          <w:color w:val="000000"/>
          <w:sz w:val="22"/>
          <w:szCs w:val="22"/>
          <w:lang w:eastAsia="lt-LT"/>
        </w:rPr>
        <w:t>(</w:t>
      </w:r>
      <w:r w:rsidRPr="00AC3CD0">
        <w:rPr>
          <w:rFonts w:ascii="Verdana" w:eastAsia="Times New Roman" w:hAnsi="Verdana"/>
          <w:b/>
          <w:color w:val="000000"/>
          <w:sz w:val="22"/>
          <w:szCs w:val="22"/>
          <w:lang w:eastAsia="lt-LT"/>
        </w:rPr>
        <w:t>Rangovas</w:t>
      </w:r>
      <w:r w:rsidRPr="00AC3CD0">
        <w:rPr>
          <w:rFonts w:ascii="Verdana" w:eastAsia="Times New Roman" w:hAnsi="Verdana"/>
          <w:color w:val="000000"/>
          <w:sz w:val="22"/>
          <w:szCs w:val="22"/>
          <w:lang w:eastAsia="lt-LT"/>
        </w:rPr>
        <w:t>), atstovaujamas [</w:t>
      </w:r>
      <w:r w:rsidRPr="00AC3CD0">
        <w:rPr>
          <w:rFonts w:ascii="Verdana" w:eastAsia="Times New Roman" w:hAnsi="Verdana"/>
          <w:color w:val="000000"/>
          <w:sz w:val="22"/>
          <w:szCs w:val="22"/>
          <w:highlight w:val="lightGray"/>
          <w:lang w:eastAsia="lt-LT"/>
        </w:rPr>
        <w:t>pareigos, vardas, pavardė</w:t>
      </w:r>
      <w:r w:rsidRPr="00AC3CD0">
        <w:rPr>
          <w:rFonts w:ascii="Verdana" w:eastAsia="Times New Roman" w:hAnsi="Verdana"/>
          <w:color w:val="000000"/>
          <w:sz w:val="22"/>
          <w:szCs w:val="22"/>
          <w:lang w:eastAsia="lt-LT"/>
        </w:rPr>
        <w:t>], veikiančio pagal [</w:t>
      </w:r>
      <w:r w:rsidRPr="00AC3CD0">
        <w:rPr>
          <w:rFonts w:ascii="Verdana" w:eastAsia="Times New Roman" w:hAnsi="Verdana"/>
          <w:color w:val="000000"/>
          <w:sz w:val="22"/>
          <w:szCs w:val="22"/>
          <w:highlight w:val="lightGray"/>
          <w:lang w:eastAsia="lt-LT"/>
        </w:rPr>
        <w:t>atstovavimo pagrindas</w:t>
      </w:r>
      <w:r w:rsidRPr="00AC3CD0">
        <w:rPr>
          <w:rFonts w:ascii="Verdana" w:eastAsia="Times New Roman" w:hAnsi="Verdana"/>
          <w:color w:val="000000"/>
          <w:sz w:val="22"/>
          <w:szCs w:val="22"/>
          <w:lang w:eastAsia="lt-LT"/>
        </w:rPr>
        <w:t xml:space="preserve">]), ir </w:t>
      </w:r>
    </w:p>
    <w:p w14:paraId="46D5A0B8" w14:textId="77777777" w:rsidR="006C58D7" w:rsidRPr="00AC3CD0" w:rsidRDefault="006C58D7" w:rsidP="00AC3CD0">
      <w:pPr>
        <w:pBdr>
          <w:top w:val="nil"/>
          <w:left w:val="nil"/>
          <w:bottom w:val="nil"/>
          <w:right w:val="nil"/>
          <w:between w:val="nil"/>
        </w:pBdr>
        <w:rPr>
          <w:rFonts w:ascii="Verdana" w:eastAsia="Times New Roman" w:hAnsi="Verdana"/>
          <w:color w:val="000000"/>
          <w:sz w:val="22"/>
          <w:szCs w:val="22"/>
          <w:lang w:eastAsia="lt-LT"/>
        </w:rPr>
      </w:pPr>
    </w:p>
    <w:p w14:paraId="0C837E4D" w14:textId="77777777" w:rsidR="006C58D7" w:rsidRPr="00AC3CD0" w:rsidRDefault="006C58D7" w:rsidP="00AC3CD0">
      <w:pPr>
        <w:pBdr>
          <w:top w:val="nil"/>
          <w:left w:val="nil"/>
          <w:bottom w:val="nil"/>
          <w:right w:val="nil"/>
          <w:between w:val="nil"/>
        </w:pBdr>
        <w:rPr>
          <w:rFonts w:ascii="Verdana" w:eastAsia="Times New Roman" w:hAnsi="Verdana"/>
          <w:color w:val="000000"/>
          <w:sz w:val="22"/>
          <w:szCs w:val="22"/>
          <w:lang w:eastAsia="lt-LT"/>
        </w:rPr>
      </w:pPr>
      <w:r w:rsidRPr="00AC3CD0">
        <w:rPr>
          <w:rFonts w:ascii="Verdana" w:eastAsia="Times New Roman" w:hAnsi="Verdana"/>
          <w:b/>
          <w:color w:val="000000"/>
          <w:sz w:val="22"/>
          <w:szCs w:val="22"/>
          <w:lang w:eastAsia="lt-LT"/>
        </w:rPr>
        <w:t>[</w:t>
      </w:r>
      <w:r w:rsidRPr="00AC3CD0">
        <w:rPr>
          <w:rFonts w:ascii="Verdana" w:eastAsia="Times New Roman" w:hAnsi="Verdana"/>
          <w:b/>
          <w:color w:val="000000"/>
          <w:sz w:val="22"/>
          <w:szCs w:val="22"/>
          <w:highlight w:val="lightGray"/>
          <w:lang w:eastAsia="lt-LT"/>
        </w:rPr>
        <w:t>Subrangovo pavadinimas</w:t>
      </w:r>
      <w:r w:rsidRPr="00AC3CD0">
        <w:rPr>
          <w:rFonts w:ascii="Verdana" w:eastAsia="Times New Roman" w:hAnsi="Verdana"/>
          <w:b/>
          <w:color w:val="000000"/>
          <w:sz w:val="22"/>
          <w:szCs w:val="22"/>
          <w:lang w:eastAsia="lt-LT"/>
        </w:rPr>
        <w:t xml:space="preserve">] </w:t>
      </w:r>
      <w:r w:rsidRPr="00AC3CD0">
        <w:rPr>
          <w:rFonts w:ascii="Verdana" w:eastAsia="Times New Roman" w:hAnsi="Verdana"/>
          <w:color w:val="000000"/>
          <w:sz w:val="22"/>
          <w:szCs w:val="22"/>
          <w:lang w:eastAsia="lt-LT"/>
        </w:rPr>
        <w:t>(</w:t>
      </w:r>
      <w:r w:rsidRPr="00AC3CD0">
        <w:rPr>
          <w:rFonts w:ascii="Verdana" w:eastAsia="Times New Roman" w:hAnsi="Verdana"/>
          <w:b/>
          <w:color w:val="000000"/>
          <w:sz w:val="22"/>
          <w:szCs w:val="22"/>
          <w:lang w:eastAsia="lt-LT"/>
        </w:rPr>
        <w:t>Subrangovas</w:t>
      </w:r>
      <w:r w:rsidRPr="00AC3CD0">
        <w:rPr>
          <w:rFonts w:ascii="Verdana" w:eastAsia="Times New Roman" w:hAnsi="Verdana"/>
          <w:color w:val="000000"/>
          <w:sz w:val="22"/>
          <w:szCs w:val="22"/>
          <w:lang w:eastAsia="lt-LT"/>
        </w:rPr>
        <w:t>), atstovaujamas [</w:t>
      </w:r>
      <w:r w:rsidRPr="00AC3CD0">
        <w:rPr>
          <w:rFonts w:ascii="Verdana" w:eastAsia="Times New Roman" w:hAnsi="Verdana"/>
          <w:color w:val="000000"/>
          <w:sz w:val="22"/>
          <w:szCs w:val="22"/>
          <w:highlight w:val="lightGray"/>
          <w:lang w:eastAsia="lt-LT"/>
        </w:rPr>
        <w:t>pareigos, vardas, pavardė</w:t>
      </w:r>
      <w:r w:rsidRPr="00AC3CD0">
        <w:rPr>
          <w:rFonts w:ascii="Verdana" w:eastAsia="Times New Roman" w:hAnsi="Verdana"/>
          <w:color w:val="000000"/>
          <w:sz w:val="22"/>
          <w:szCs w:val="22"/>
          <w:lang w:eastAsia="lt-LT"/>
        </w:rPr>
        <w:t>], veikiančio pagal [</w:t>
      </w:r>
      <w:r w:rsidRPr="00AC3CD0">
        <w:rPr>
          <w:rFonts w:ascii="Verdana" w:eastAsia="Times New Roman" w:hAnsi="Verdana"/>
          <w:color w:val="000000"/>
          <w:sz w:val="22"/>
          <w:szCs w:val="22"/>
          <w:highlight w:val="lightGray"/>
          <w:lang w:eastAsia="lt-LT"/>
        </w:rPr>
        <w:t>atstovavimo pagrindas</w:t>
      </w:r>
      <w:r w:rsidRPr="00AC3CD0">
        <w:rPr>
          <w:rFonts w:ascii="Verdana" w:eastAsia="Times New Roman" w:hAnsi="Verdana"/>
          <w:color w:val="000000"/>
          <w:sz w:val="22"/>
          <w:szCs w:val="22"/>
          <w:lang w:eastAsia="lt-LT"/>
        </w:rPr>
        <w:t xml:space="preserve">], </w:t>
      </w:r>
    </w:p>
    <w:p w14:paraId="2B910014" w14:textId="77777777" w:rsidR="006C58D7" w:rsidRPr="00AC3CD0" w:rsidRDefault="006C58D7" w:rsidP="00AC3CD0">
      <w:pPr>
        <w:pBdr>
          <w:top w:val="nil"/>
          <w:left w:val="nil"/>
          <w:bottom w:val="nil"/>
          <w:right w:val="nil"/>
          <w:between w:val="nil"/>
        </w:pBdr>
        <w:rPr>
          <w:rFonts w:ascii="Verdana" w:eastAsia="Times New Roman" w:hAnsi="Verdana"/>
          <w:color w:val="000000"/>
          <w:sz w:val="22"/>
          <w:szCs w:val="22"/>
          <w:lang w:eastAsia="lt-LT"/>
        </w:rPr>
      </w:pPr>
    </w:p>
    <w:p w14:paraId="74BCCA44" w14:textId="77777777" w:rsidR="006C58D7" w:rsidRPr="00AC3CD0" w:rsidRDefault="006C58D7" w:rsidP="00AC3CD0">
      <w:pPr>
        <w:widowControl w:val="0"/>
        <w:pBdr>
          <w:top w:val="nil"/>
          <w:left w:val="nil"/>
          <w:bottom w:val="nil"/>
          <w:right w:val="nil"/>
          <w:between w:val="nil"/>
        </w:pBdr>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 xml:space="preserve">visi kartu vadinami </w:t>
      </w:r>
      <w:r w:rsidRPr="00AC3CD0">
        <w:rPr>
          <w:rFonts w:ascii="Verdana" w:eastAsia="Times New Roman" w:hAnsi="Verdana"/>
          <w:b/>
          <w:color w:val="000000"/>
          <w:sz w:val="22"/>
          <w:szCs w:val="22"/>
          <w:lang w:eastAsia="lt-LT"/>
        </w:rPr>
        <w:t>Šalimis</w:t>
      </w:r>
      <w:r w:rsidRPr="00AC3CD0">
        <w:rPr>
          <w:rFonts w:ascii="Verdana" w:eastAsia="Times New Roman" w:hAnsi="Verdana"/>
          <w:color w:val="000000"/>
          <w:sz w:val="22"/>
          <w:szCs w:val="22"/>
          <w:lang w:eastAsia="lt-LT"/>
        </w:rPr>
        <w:t xml:space="preserve">, o kiekvienas atskirai – </w:t>
      </w:r>
      <w:r w:rsidRPr="00AC3CD0">
        <w:rPr>
          <w:rFonts w:ascii="Verdana" w:eastAsia="Times New Roman" w:hAnsi="Verdana"/>
          <w:b/>
          <w:color w:val="000000"/>
          <w:sz w:val="22"/>
          <w:szCs w:val="22"/>
          <w:lang w:eastAsia="lt-LT"/>
        </w:rPr>
        <w:t>Šalimi</w:t>
      </w:r>
      <w:r w:rsidRPr="00AC3CD0">
        <w:rPr>
          <w:rFonts w:ascii="Verdana" w:eastAsia="Times New Roman" w:hAnsi="Verdana"/>
          <w:color w:val="000000"/>
          <w:sz w:val="22"/>
          <w:szCs w:val="22"/>
          <w:lang w:eastAsia="lt-LT"/>
        </w:rPr>
        <w:t>,</w:t>
      </w:r>
    </w:p>
    <w:p w14:paraId="09A88C17" w14:textId="77777777" w:rsidR="006C58D7" w:rsidRPr="00AC3CD0" w:rsidRDefault="006C58D7" w:rsidP="00AC3CD0">
      <w:pPr>
        <w:widowControl w:val="0"/>
        <w:pBdr>
          <w:top w:val="nil"/>
          <w:left w:val="nil"/>
          <w:bottom w:val="nil"/>
          <w:right w:val="nil"/>
          <w:between w:val="nil"/>
        </w:pBdr>
        <w:rPr>
          <w:rFonts w:ascii="Verdana" w:eastAsia="Times New Roman" w:hAnsi="Verdana"/>
          <w:color w:val="000000"/>
          <w:sz w:val="22"/>
          <w:szCs w:val="22"/>
          <w:lang w:eastAsia="lt-LT"/>
        </w:rPr>
      </w:pPr>
    </w:p>
    <w:p w14:paraId="22130BB9" w14:textId="77777777" w:rsidR="006C58D7" w:rsidRPr="00AC3CD0" w:rsidRDefault="006C58D7" w:rsidP="00AC3CD0">
      <w:pPr>
        <w:pBdr>
          <w:top w:val="nil"/>
          <w:left w:val="nil"/>
          <w:bottom w:val="nil"/>
          <w:right w:val="nil"/>
          <w:between w:val="nil"/>
        </w:pBdr>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 xml:space="preserve">atsižvelgdami į tai, kad: </w:t>
      </w:r>
    </w:p>
    <w:p w14:paraId="4FB588FB" w14:textId="77777777" w:rsidR="006C58D7" w:rsidRPr="00AC3CD0" w:rsidRDefault="006C58D7" w:rsidP="00AC3CD0">
      <w:pPr>
        <w:pBdr>
          <w:top w:val="nil"/>
          <w:left w:val="nil"/>
          <w:bottom w:val="nil"/>
          <w:right w:val="nil"/>
          <w:between w:val="nil"/>
        </w:pBdr>
        <w:rPr>
          <w:rFonts w:ascii="Verdana" w:eastAsia="Times New Roman" w:hAnsi="Verdana"/>
          <w:color w:val="000000"/>
          <w:sz w:val="22"/>
          <w:szCs w:val="22"/>
          <w:lang w:eastAsia="lt-LT"/>
        </w:rPr>
      </w:pPr>
    </w:p>
    <w:p w14:paraId="0254D7AF" w14:textId="77777777" w:rsidR="006C58D7" w:rsidRPr="00AC3CD0" w:rsidRDefault="006C58D7" w:rsidP="00AC3CD0">
      <w:pPr>
        <w:numPr>
          <w:ilvl w:val="0"/>
          <w:numId w:val="25"/>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Užsakovas ir Rangovas sudarė Sutartį;</w:t>
      </w:r>
    </w:p>
    <w:p w14:paraId="0BE30787" w14:textId="77777777" w:rsidR="006C58D7" w:rsidRPr="00AC3CD0" w:rsidRDefault="006C58D7" w:rsidP="00AC3CD0">
      <w:pPr>
        <w:pBdr>
          <w:top w:val="nil"/>
          <w:left w:val="nil"/>
          <w:bottom w:val="nil"/>
          <w:right w:val="nil"/>
          <w:between w:val="nil"/>
        </w:pBdr>
        <w:ind w:left="567" w:hanging="567"/>
        <w:rPr>
          <w:rFonts w:ascii="Verdana" w:eastAsia="Times New Roman" w:hAnsi="Verdana"/>
          <w:color w:val="000000"/>
          <w:sz w:val="22"/>
          <w:szCs w:val="22"/>
          <w:lang w:eastAsia="lt-LT"/>
        </w:rPr>
      </w:pPr>
    </w:p>
    <w:p w14:paraId="1FA48D4E" w14:textId="77777777" w:rsidR="006C58D7" w:rsidRPr="00AC3CD0" w:rsidRDefault="006C58D7" w:rsidP="00AC3CD0">
      <w:pPr>
        <w:numPr>
          <w:ilvl w:val="0"/>
          <w:numId w:val="25"/>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 xml:space="preserve">Rangovas perdavė Subrangovui dalį Sutarties vykdymo, t. y. Darbus; </w:t>
      </w:r>
    </w:p>
    <w:p w14:paraId="06CDA9D8" w14:textId="77777777" w:rsidR="006C58D7" w:rsidRPr="00AC3CD0" w:rsidRDefault="006C58D7" w:rsidP="00AC3CD0">
      <w:pPr>
        <w:pBdr>
          <w:top w:val="nil"/>
          <w:left w:val="nil"/>
          <w:bottom w:val="nil"/>
          <w:right w:val="nil"/>
          <w:between w:val="nil"/>
        </w:pBdr>
        <w:ind w:left="567" w:hanging="567"/>
        <w:rPr>
          <w:rFonts w:ascii="Verdana" w:eastAsia="Times New Roman" w:hAnsi="Verdana"/>
          <w:color w:val="000000"/>
          <w:sz w:val="22"/>
          <w:szCs w:val="22"/>
          <w:lang w:eastAsia="lt-LT"/>
        </w:rPr>
      </w:pPr>
    </w:p>
    <w:p w14:paraId="1AF976C2" w14:textId="77777777" w:rsidR="006C58D7" w:rsidRPr="00AC3CD0" w:rsidRDefault="006C58D7" w:rsidP="00AC3CD0">
      <w:pPr>
        <w:numPr>
          <w:ilvl w:val="0"/>
          <w:numId w:val="25"/>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 xml:space="preserve">Subrangovas pateikė Užsakovui prašymą tiesiogiai atsiskaityti su juo už Darbus; </w:t>
      </w:r>
    </w:p>
    <w:p w14:paraId="6F4DC3E8" w14:textId="77777777" w:rsidR="006C58D7" w:rsidRPr="00AC3CD0" w:rsidRDefault="006C58D7" w:rsidP="00AC3CD0">
      <w:pPr>
        <w:pBdr>
          <w:top w:val="nil"/>
          <w:left w:val="nil"/>
          <w:bottom w:val="nil"/>
          <w:right w:val="nil"/>
          <w:between w:val="nil"/>
        </w:pBdr>
        <w:ind w:left="720"/>
        <w:rPr>
          <w:rFonts w:ascii="Verdana" w:eastAsia="Times New Roman" w:hAnsi="Verdana"/>
          <w:color w:val="000000"/>
          <w:sz w:val="22"/>
          <w:szCs w:val="22"/>
          <w:lang w:eastAsia="lt-LT"/>
        </w:rPr>
      </w:pPr>
    </w:p>
    <w:p w14:paraId="15619228" w14:textId="47E85ACF" w:rsidR="006C58D7" w:rsidRPr="00AC3CD0" w:rsidRDefault="006C58D7" w:rsidP="00AC3CD0">
      <w:pPr>
        <w:numPr>
          <w:ilvl w:val="0"/>
          <w:numId w:val="25"/>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Užsakovo prievolės sumokėti už Darbus terminas pagal Sutarties sąlygų</w:t>
      </w:r>
      <w:r w:rsidR="00D81D46" w:rsidRPr="00AC3CD0">
        <w:rPr>
          <w:rFonts w:ascii="Verdana" w:eastAsia="Times New Roman" w:hAnsi="Verdana"/>
          <w:color w:val="000000"/>
          <w:sz w:val="22"/>
          <w:szCs w:val="22"/>
          <w:lang w:eastAsia="lt-LT"/>
        </w:rPr>
        <w:t xml:space="preserve"> 20</w:t>
      </w:r>
      <w:r w:rsidRPr="00AC3CD0">
        <w:rPr>
          <w:rFonts w:ascii="Verdana" w:eastAsia="Times New Roman" w:hAnsi="Verdana"/>
          <w:color w:val="000000"/>
          <w:sz w:val="22"/>
          <w:szCs w:val="22"/>
          <w:lang w:eastAsia="lt-LT"/>
        </w:rPr>
        <w:t xml:space="preserve"> punktą yra 30 (trisdešimt) kalendorinių dienų nuo Rangovo sąskaitos faktūros gavimo dienos;</w:t>
      </w:r>
    </w:p>
    <w:p w14:paraId="5B30D5EE" w14:textId="77777777" w:rsidR="006C58D7" w:rsidRPr="00AC3CD0" w:rsidRDefault="006C58D7" w:rsidP="00AC3CD0">
      <w:pPr>
        <w:numPr>
          <w:ilvl w:val="0"/>
          <w:numId w:val="25"/>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delspinigiai už pavėluotus mokėjimus pagal Sutartį yra 0,05% nuo nesumokėtos sumos už kiekvieną pavėluotą kalendorinę dieną;</w:t>
      </w:r>
    </w:p>
    <w:p w14:paraId="7B8BFDA6" w14:textId="77777777" w:rsidR="006C58D7" w:rsidRPr="00AC3CD0" w:rsidRDefault="006C58D7" w:rsidP="00AC3CD0">
      <w:pPr>
        <w:widowControl w:val="0"/>
        <w:pBdr>
          <w:top w:val="nil"/>
          <w:left w:val="nil"/>
          <w:bottom w:val="nil"/>
          <w:right w:val="nil"/>
          <w:between w:val="nil"/>
        </w:pBdr>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sudaro šį Susitarimą:</w:t>
      </w:r>
    </w:p>
    <w:p w14:paraId="448EC29D" w14:textId="77777777" w:rsidR="006C58D7" w:rsidRPr="00AC3CD0" w:rsidRDefault="006C58D7" w:rsidP="00AC3CD0">
      <w:pPr>
        <w:widowControl w:val="0"/>
        <w:pBdr>
          <w:top w:val="nil"/>
          <w:left w:val="nil"/>
          <w:bottom w:val="nil"/>
          <w:right w:val="nil"/>
          <w:between w:val="nil"/>
        </w:pBdr>
        <w:rPr>
          <w:rFonts w:ascii="Verdana" w:eastAsia="Times New Roman" w:hAnsi="Verdana"/>
          <w:color w:val="000000"/>
          <w:sz w:val="22"/>
          <w:szCs w:val="22"/>
          <w:lang w:eastAsia="lt-LT"/>
        </w:rPr>
      </w:pPr>
    </w:p>
    <w:p w14:paraId="33CCDDDF" w14:textId="77777777" w:rsidR="007302B9" w:rsidRPr="00AC3CD0" w:rsidRDefault="007302B9" w:rsidP="00AC3CD0">
      <w:pPr>
        <w:widowControl w:val="0"/>
        <w:pBdr>
          <w:top w:val="nil"/>
          <w:left w:val="nil"/>
          <w:bottom w:val="nil"/>
          <w:right w:val="nil"/>
          <w:between w:val="nil"/>
        </w:pBdr>
        <w:rPr>
          <w:rFonts w:ascii="Verdana" w:eastAsia="Times New Roman" w:hAnsi="Verdana"/>
          <w:color w:val="000000"/>
          <w:sz w:val="22"/>
          <w:szCs w:val="22"/>
          <w:lang w:eastAsia="lt-LT"/>
        </w:rPr>
        <w:sectPr w:rsidR="007302B9" w:rsidRPr="00AC3CD0" w:rsidSect="007E0BEF">
          <w:pgSz w:w="11906" w:h="16838"/>
          <w:pgMar w:top="1134" w:right="567" w:bottom="1134" w:left="1701" w:header="567" w:footer="567" w:gutter="0"/>
          <w:cols w:space="720"/>
          <w:docGrid w:linePitch="326"/>
        </w:sectPr>
      </w:pPr>
    </w:p>
    <w:p w14:paraId="55688FDF" w14:textId="77777777" w:rsidR="006C58D7" w:rsidRPr="00AC3CD0" w:rsidRDefault="006C58D7" w:rsidP="00AC3CD0">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AC3CD0">
        <w:rPr>
          <w:rFonts w:ascii="Verdana" w:eastAsia="Times New Roman" w:hAnsi="Verdana"/>
          <w:b/>
          <w:color w:val="000000"/>
          <w:sz w:val="22"/>
          <w:szCs w:val="22"/>
          <w:lang w:eastAsia="lt-LT"/>
        </w:rPr>
        <w:t>Susitarimo objektas</w:t>
      </w:r>
    </w:p>
    <w:p w14:paraId="27645261" w14:textId="77777777" w:rsidR="006C58D7" w:rsidRPr="00AC3CD0" w:rsidRDefault="006C58D7" w:rsidP="00AC3CD0">
      <w:pPr>
        <w:keepNext/>
        <w:keepLines/>
        <w:pBdr>
          <w:top w:val="nil"/>
          <w:left w:val="nil"/>
          <w:bottom w:val="nil"/>
          <w:right w:val="nil"/>
          <w:between w:val="nil"/>
        </w:pBdr>
        <w:tabs>
          <w:tab w:val="left" w:pos="426"/>
        </w:tabs>
        <w:rPr>
          <w:rFonts w:ascii="Verdana" w:eastAsia="Times New Roman" w:hAnsi="Verdana"/>
          <w:b/>
          <w:color w:val="000000"/>
          <w:sz w:val="22"/>
          <w:szCs w:val="22"/>
          <w:lang w:eastAsia="lt-LT"/>
        </w:rPr>
      </w:pPr>
    </w:p>
    <w:p w14:paraId="4EB90A16"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 xml:space="preserve">Užsakovas įsipareigoja Susitarime nurodytomis sąlygomis ir tvarka tiesiogiai atsiskaityti su Subrangovu už atliktus Darbus. </w:t>
      </w:r>
    </w:p>
    <w:p w14:paraId="2BC4C656"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36F98AA3"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Šiuo Susitarimu yra įgyvendinamos Sutarties sąlygos. Jokios šio Susitarimo nuostatos neturi būti aiškinamos kaip pakeičiančios Sutarties sąlygas arba joms prieštaraujančios.</w:t>
      </w:r>
    </w:p>
    <w:p w14:paraId="1E486E4D" w14:textId="77777777" w:rsidR="006C58D7" w:rsidRPr="00AC3CD0" w:rsidRDefault="006C58D7" w:rsidP="00AC3CD0">
      <w:pPr>
        <w:tabs>
          <w:tab w:val="left" w:pos="426"/>
        </w:tabs>
        <w:rPr>
          <w:rFonts w:ascii="Verdana" w:eastAsia="Times New Roman" w:hAnsi="Verdana"/>
          <w:color w:val="auto"/>
          <w:sz w:val="22"/>
          <w:szCs w:val="22"/>
          <w:lang w:eastAsia="lt-LT"/>
        </w:rPr>
      </w:pPr>
    </w:p>
    <w:p w14:paraId="5BBC46B4" w14:textId="77777777" w:rsidR="006C58D7" w:rsidRPr="00AC3CD0" w:rsidRDefault="006C58D7" w:rsidP="00AC3CD0">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AC3CD0">
        <w:rPr>
          <w:rFonts w:ascii="Verdana" w:eastAsia="Times New Roman" w:hAnsi="Verdana"/>
          <w:b/>
          <w:color w:val="000000"/>
          <w:sz w:val="22"/>
          <w:szCs w:val="22"/>
          <w:lang w:eastAsia="lt-LT"/>
        </w:rPr>
        <w:t>Sąvokos</w:t>
      </w:r>
    </w:p>
    <w:p w14:paraId="60F15336" w14:textId="77777777" w:rsidR="006C58D7" w:rsidRPr="00AC3CD0" w:rsidRDefault="006C58D7" w:rsidP="00AC3CD0">
      <w:pPr>
        <w:keepNext/>
        <w:keepLines/>
        <w:pBdr>
          <w:top w:val="nil"/>
          <w:left w:val="nil"/>
          <w:bottom w:val="nil"/>
          <w:right w:val="nil"/>
          <w:between w:val="nil"/>
        </w:pBdr>
        <w:tabs>
          <w:tab w:val="left" w:pos="426"/>
        </w:tabs>
        <w:rPr>
          <w:rFonts w:ascii="Verdana" w:eastAsia="Times New Roman" w:hAnsi="Verdana"/>
          <w:color w:val="000000"/>
          <w:sz w:val="22"/>
          <w:szCs w:val="22"/>
          <w:lang w:eastAsia="lt-LT"/>
        </w:rPr>
      </w:pPr>
    </w:p>
    <w:p w14:paraId="25122712"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Šiame Susitarime didžiąja raide rašomos sąvokos turi žemiau nurodytas reikšmes:</w:t>
      </w:r>
    </w:p>
    <w:p w14:paraId="447198F5"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5505CA6A"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b/>
          <w:color w:val="000000"/>
          <w:sz w:val="22"/>
          <w:szCs w:val="22"/>
          <w:lang w:eastAsia="lt-LT"/>
        </w:rPr>
        <w:t>Susitarimas</w:t>
      </w:r>
      <w:r w:rsidRPr="00AC3CD0">
        <w:rPr>
          <w:rFonts w:ascii="Verdana" w:eastAsia="Times New Roman" w:hAnsi="Verdana"/>
          <w:color w:val="000000"/>
          <w:sz w:val="22"/>
          <w:szCs w:val="22"/>
          <w:lang w:eastAsia="lt-LT"/>
        </w:rPr>
        <w:t xml:space="preserve"> – šis Trišalis susitarimas su Subrangovu dėl tiesioginio atsiskaitymo;</w:t>
      </w:r>
    </w:p>
    <w:p w14:paraId="5A33356C"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7995662B"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b/>
          <w:color w:val="000000"/>
          <w:sz w:val="22"/>
          <w:szCs w:val="22"/>
          <w:lang w:eastAsia="lt-LT"/>
        </w:rPr>
        <w:t>Sutartis</w:t>
      </w:r>
      <w:r w:rsidRPr="00AC3CD0">
        <w:rPr>
          <w:rFonts w:ascii="Verdana" w:eastAsia="Times New Roman" w:hAnsi="Verdana"/>
          <w:color w:val="000000"/>
          <w:sz w:val="22"/>
          <w:szCs w:val="22"/>
          <w:lang w:eastAsia="lt-LT"/>
        </w:rPr>
        <w:t xml:space="preserve"> – </w:t>
      </w:r>
      <w:r w:rsidRPr="00AC3CD0">
        <w:rPr>
          <w:rFonts w:ascii="Verdana" w:eastAsia="Times New Roman" w:hAnsi="Verdana"/>
          <w:color w:val="000000"/>
          <w:sz w:val="22"/>
          <w:szCs w:val="22"/>
          <w:highlight w:val="lightGray"/>
          <w:lang w:eastAsia="lt-LT"/>
        </w:rPr>
        <w:t>20_ m. _________ d.</w:t>
      </w:r>
      <w:r w:rsidRPr="00AC3CD0">
        <w:rPr>
          <w:rFonts w:ascii="Verdana" w:eastAsia="Times New Roman" w:hAnsi="Verdana"/>
          <w:color w:val="000000"/>
          <w:sz w:val="22"/>
          <w:szCs w:val="22"/>
          <w:lang w:eastAsia="lt-LT"/>
        </w:rPr>
        <w:t xml:space="preserve"> Statybos rangos sutartis </w:t>
      </w:r>
      <w:r w:rsidRPr="00AC3CD0">
        <w:rPr>
          <w:rFonts w:ascii="Verdana" w:eastAsia="Times New Roman" w:hAnsi="Verdana"/>
          <w:color w:val="000000"/>
          <w:sz w:val="22"/>
          <w:szCs w:val="22"/>
          <w:highlight w:val="lightGray"/>
          <w:lang w:eastAsia="lt-LT"/>
        </w:rPr>
        <w:t>Nr. ____</w:t>
      </w:r>
      <w:r w:rsidRPr="00AC3CD0">
        <w:rPr>
          <w:rFonts w:ascii="Verdana" w:eastAsia="Times New Roman" w:hAnsi="Verdana"/>
          <w:color w:val="000000"/>
          <w:sz w:val="22"/>
          <w:szCs w:val="22"/>
          <w:lang w:eastAsia="lt-LT"/>
        </w:rPr>
        <w:t>, kurią sudarė Užsakovas ir Rangovas dėl [</w:t>
      </w:r>
      <w:r w:rsidRPr="00AC3CD0">
        <w:rPr>
          <w:rFonts w:ascii="Verdana" w:eastAsia="Times New Roman" w:hAnsi="Verdana"/>
          <w:color w:val="000000"/>
          <w:sz w:val="22"/>
          <w:szCs w:val="22"/>
          <w:highlight w:val="lightGray"/>
          <w:lang w:eastAsia="lt-LT"/>
        </w:rPr>
        <w:t>Sutarties pavadinimas</w:t>
      </w:r>
      <w:r w:rsidRPr="00AC3CD0">
        <w:rPr>
          <w:rFonts w:ascii="Verdana" w:eastAsia="Times New Roman" w:hAnsi="Verdana"/>
          <w:color w:val="000000"/>
          <w:sz w:val="22"/>
          <w:szCs w:val="22"/>
          <w:lang w:eastAsia="lt-LT"/>
        </w:rPr>
        <w:t>];</w:t>
      </w:r>
    </w:p>
    <w:p w14:paraId="737D7C13"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300DD9DE"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b/>
          <w:color w:val="000000"/>
          <w:sz w:val="22"/>
          <w:szCs w:val="22"/>
          <w:lang w:eastAsia="lt-LT"/>
        </w:rPr>
        <w:t>Darbai</w:t>
      </w:r>
      <w:r w:rsidRPr="00AC3CD0">
        <w:rPr>
          <w:rFonts w:ascii="Verdana" w:eastAsia="Times New Roman" w:hAnsi="Verdana"/>
          <w:color w:val="000000"/>
          <w:sz w:val="22"/>
          <w:szCs w:val="22"/>
          <w:lang w:eastAsia="lt-LT"/>
        </w:rPr>
        <w:t xml:space="preserve"> – darbai ir (arba) paslaugos, kuriuos Rangovas įsipareigojo atlikti pagal Sutartį ir kurių vykdymą (teikimą) perdavė Subrangovui;</w:t>
      </w:r>
    </w:p>
    <w:p w14:paraId="1E6BE1F5"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2BC83259"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b/>
          <w:color w:val="000000"/>
          <w:sz w:val="22"/>
          <w:szCs w:val="22"/>
          <w:lang w:eastAsia="lt-LT"/>
        </w:rPr>
        <w:t>Atliktų darbų aktas</w:t>
      </w:r>
      <w:r w:rsidRPr="00AC3CD0">
        <w:rPr>
          <w:rFonts w:ascii="Verdana" w:eastAsia="Times New Roman" w:hAnsi="Verdana"/>
          <w:color w:val="000000"/>
          <w:sz w:val="22"/>
          <w:szCs w:val="22"/>
          <w:lang w:eastAsia="lt-LT"/>
        </w:rPr>
        <w:t xml:space="preserve"> – dokumentas, kurį Rangovas privalo parengti pagal Sutartyje pateiktą formą ir kuriame Rangovas nurodo Darbus, atliktus pagal Sutartį per ataskaitinį laikotarpį, jų kiekius bei vertes ir kurio pagrindu Rangovas prašo </w:t>
      </w:r>
      <w:r w:rsidRPr="00AC3CD0">
        <w:rPr>
          <w:rFonts w:ascii="Verdana" w:eastAsia="Times New Roman" w:hAnsi="Verdana"/>
          <w:color w:val="000000"/>
          <w:sz w:val="22"/>
          <w:szCs w:val="22"/>
          <w:lang w:eastAsia="lt-LT"/>
        </w:rPr>
        <w:lastRenderedPageBreak/>
        <w:t>Užsakovo sumokėti už Darbus, atliktus per ataskaitinį laikotarpį;</w:t>
      </w:r>
    </w:p>
    <w:p w14:paraId="3A40389B"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4CC85598"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b/>
          <w:color w:val="000000"/>
          <w:sz w:val="22"/>
          <w:szCs w:val="22"/>
          <w:lang w:eastAsia="lt-LT"/>
        </w:rPr>
        <w:t>Pažyma apie atliktų darbų vertę</w:t>
      </w:r>
      <w:r w:rsidRPr="00AC3CD0">
        <w:rPr>
          <w:rFonts w:ascii="Verdana" w:eastAsia="Times New Roman" w:hAnsi="Verdana"/>
          <w:color w:val="000000"/>
          <w:sz w:val="22"/>
          <w:szCs w:val="22"/>
          <w:lang w:eastAsia="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3C888667"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5C99039E" w14:textId="77777777" w:rsidR="006C58D7" w:rsidRPr="00AC3CD0" w:rsidRDefault="006C58D7" w:rsidP="00AC3CD0">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AC3CD0">
        <w:rPr>
          <w:rFonts w:ascii="Verdana" w:eastAsia="Times New Roman" w:hAnsi="Verdana"/>
          <w:b/>
          <w:color w:val="000000"/>
          <w:sz w:val="22"/>
          <w:szCs w:val="22"/>
          <w:lang w:eastAsia="lt-LT"/>
        </w:rPr>
        <w:t>Atsiskaitymų tvarka</w:t>
      </w:r>
    </w:p>
    <w:p w14:paraId="752CBB4F" w14:textId="77777777" w:rsidR="006C58D7" w:rsidRPr="00AC3CD0" w:rsidRDefault="006C58D7" w:rsidP="00AC3CD0">
      <w:pPr>
        <w:keepNext/>
        <w:keepLines/>
        <w:pBdr>
          <w:top w:val="nil"/>
          <w:left w:val="nil"/>
          <w:bottom w:val="nil"/>
          <w:right w:val="nil"/>
          <w:between w:val="nil"/>
        </w:pBdr>
        <w:tabs>
          <w:tab w:val="left" w:pos="426"/>
        </w:tabs>
        <w:rPr>
          <w:rFonts w:ascii="Verdana" w:eastAsia="Times New Roman" w:hAnsi="Verdana"/>
          <w:color w:val="000000"/>
          <w:sz w:val="22"/>
          <w:szCs w:val="22"/>
          <w:lang w:eastAsia="lt-LT"/>
        </w:rPr>
      </w:pPr>
    </w:p>
    <w:p w14:paraId="501AA9A7"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 xml:space="preserve">Kai Subrangovas atlieka ataskaitinio laikotarpio Darbus, Rangovas privalo patikrinti Subrangovo atliktus Darbus ir į ataskaitinio laikotarpio Atliktų darbų aktą įtraukti tinkamai atliktus Darbus. </w:t>
      </w:r>
    </w:p>
    <w:p w14:paraId="29EB517F"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43A24935"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43DF4873"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67EB4794"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w:t>
      </w:r>
      <w:r w:rsidRPr="00AC3CD0">
        <w:rPr>
          <w:rFonts w:ascii="Verdana" w:eastAsia="Times New Roman" w:hAnsi="Verdana"/>
          <w:color w:val="000000"/>
          <w:sz w:val="22"/>
          <w:szCs w:val="22"/>
          <w:lang w:eastAsia="lt-LT"/>
        </w:rPr>
        <w:t xml:space="preserve">dokumentams ar jų daliai. Užsakovas turi teisę atsisakyti pasirašyti Pažymą apie atliktų darbų vertę, be kita ko, dėl to, kad joje nurodyta Subrangovui mokėtina suma nesutampa su Subrangovo patvirtinimu arba jeigu Rangovas nevykdo šio Susitarimo </w:t>
      </w:r>
      <w:r w:rsidRPr="00AC3CD0">
        <w:rPr>
          <w:rFonts w:ascii="Verdana" w:eastAsia="Times New Roman" w:hAnsi="Verdana"/>
          <w:color w:val="000000"/>
          <w:sz w:val="22"/>
          <w:szCs w:val="22"/>
          <w:lang w:eastAsia="lt-LT"/>
        </w:rPr>
        <w:fldChar w:fldCharType="begin"/>
      </w:r>
      <w:r w:rsidRPr="00AC3CD0">
        <w:rPr>
          <w:rFonts w:ascii="Verdana" w:eastAsia="Times New Roman" w:hAnsi="Verdana"/>
          <w:color w:val="000000"/>
          <w:sz w:val="22"/>
          <w:szCs w:val="22"/>
          <w:lang w:eastAsia="lt-LT"/>
        </w:rPr>
        <w:instrText xml:space="preserve"> REF _Ref83728293 \r \h  \* MERGEFORMAT </w:instrText>
      </w:r>
      <w:r w:rsidRPr="00AC3CD0">
        <w:rPr>
          <w:rFonts w:ascii="Verdana" w:eastAsia="Times New Roman" w:hAnsi="Verdana"/>
          <w:color w:val="000000"/>
          <w:sz w:val="22"/>
          <w:szCs w:val="22"/>
          <w:lang w:eastAsia="lt-LT"/>
        </w:rPr>
      </w:r>
      <w:r w:rsidRPr="00AC3CD0">
        <w:rPr>
          <w:rFonts w:ascii="Verdana" w:eastAsia="Times New Roman" w:hAnsi="Verdana"/>
          <w:color w:val="000000"/>
          <w:sz w:val="22"/>
          <w:szCs w:val="22"/>
          <w:lang w:eastAsia="lt-LT"/>
        </w:rPr>
        <w:fldChar w:fldCharType="separate"/>
      </w:r>
      <w:r w:rsidRPr="00AC3CD0">
        <w:rPr>
          <w:rFonts w:ascii="Verdana" w:eastAsia="Times New Roman" w:hAnsi="Verdana"/>
          <w:color w:val="000000"/>
          <w:sz w:val="22"/>
          <w:szCs w:val="22"/>
          <w:lang w:eastAsia="lt-LT"/>
        </w:rPr>
        <w:t>3.10</w:t>
      </w:r>
      <w:r w:rsidRPr="00AC3CD0">
        <w:rPr>
          <w:rFonts w:ascii="Verdana" w:eastAsia="Times New Roman" w:hAnsi="Verdana"/>
          <w:color w:val="000000"/>
          <w:sz w:val="22"/>
          <w:szCs w:val="22"/>
          <w:lang w:eastAsia="lt-LT"/>
        </w:rPr>
        <w:fldChar w:fldCharType="end"/>
      </w:r>
      <w:r w:rsidRPr="00AC3CD0">
        <w:rPr>
          <w:rFonts w:ascii="Verdana" w:eastAsia="Times New Roman" w:hAnsi="Verdana"/>
          <w:color w:val="000000"/>
          <w:sz w:val="22"/>
          <w:szCs w:val="22"/>
          <w:lang w:eastAsia="lt-LT"/>
        </w:rPr>
        <w:t xml:space="preserve"> punkto.</w:t>
      </w:r>
    </w:p>
    <w:p w14:paraId="4825F6DF"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737C9762"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0DC88AA8"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617C12D7"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Užsakovo prievolė sumokėti už Darbus atsiranda tik įvykus visoms aukščiau aprašytoms sąlygoms, kurių paskutinioji turi būti gavimas Rangovo sąskaitos faktūros.</w:t>
      </w:r>
    </w:p>
    <w:p w14:paraId="6FEBAAB4" w14:textId="77777777" w:rsidR="006C58D7" w:rsidRPr="00AC3CD0" w:rsidRDefault="006C58D7" w:rsidP="00AC3CD0">
      <w:pPr>
        <w:pBdr>
          <w:top w:val="nil"/>
          <w:left w:val="nil"/>
          <w:bottom w:val="nil"/>
          <w:right w:val="nil"/>
          <w:between w:val="nil"/>
        </w:pBdr>
        <w:rPr>
          <w:rFonts w:ascii="Verdana" w:eastAsia="Times New Roman" w:hAnsi="Verdana"/>
          <w:color w:val="000000"/>
          <w:sz w:val="22"/>
          <w:szCs w:val="22"/>
          <w:lang w:eastAsia="lt-LT"/>
        </w:rPr>
      </w:pPr>
    </w:p>
    <w:p w14:paraId="3F00AB1C"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17B1246C"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01CEEF25"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bookmarkStart w:id="74" w:name="_heading=h.30j0zll" w:colFirst="0" w:colLast="0"/>
      <w:bookmarkStart w:id="75" w:name="_Ref83726395"/>
      <w:bookmarkEnd w:id="74"/>
      <w:r w:rsidRPr="00AC3CD0">
        <w:rPr>
          <w:rFonts w:ascii="Verdana" w:eastAsia="Times New Roman" w:hAnsi="Verdana"/>
          <w:color w:val="000000"/>
          <w:sz w:val="22"/>
          <w:szCs w:val="22"/>
          <w:lang w:eastAsia="lt-LT"/>
        </w:rPr>
        <w:t>Užsakovas privalo per Sutartyje nustatytą terminą nuo Rangovo sąskaitos faktūros gavimo pervesti:</w:t>
      </w:r>
      <w:bookmarkEnd w:id="75"/>
    </w:p>
    <w:p w14:paraId="7AB922D9"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2B7AD8D2"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Subrangovui mokėtiną sumą, nurodytą Pažymoje apie atliktų darbų vertę, į Subrangovo banko sąskaitą, nurodytą šiame Susitarime;</w:t>
      </w:r>
    </w:p>
    <w:p w14:paraId="22DCAFC1"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074F5330"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likusią Rangovui mokėtiną sumą, nurodytą Pažymoje apie atliktų darbų vertę, į Rangovo banko sąskaitą, nurodytą Sutartyje.</w:t>
      </w:r>
    </w:p>
    <w:p w14:paraId="09370446"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1EABAEE0"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 xml:space="preserve">Po to, kai Užsakovas sumoka Subrangovui Pažymoje apie atliktų darbų vertę nurodytą Subrangovui mokėtiną sumą arba jos dalį, Užsakovo prievolė, lygi sumokėtos sumos dydžiui, pasibaigia, taip </w:t>
      </w:r>
      <w:r w:rsidRPr="00AC3CD0">
        <w:rPr>
          <w:rFonts w:ascii="Verdana" w:eastAsia="Times New Roman" w:hAnsi="Verdana"/>
          <w:color w:val="000000"/>
          <w:sz w:val="22"/>
          <w:szCs w:val="22"/>
          <w:lang w:eastAsia="lt-LT"/>
        </w:rPr>
        <w:lastRenderedPageBreak/>
        <w:t>pat pasibaigia Rangovo prievolė Subrangovui, lygi sumokėtos sumos dydžiui.</w:t>
      </w:r>
    </w:p>
    <w:p w14:paraId="3B6078C1"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7F05527C"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 xml:space="preserve">Nei Subrangovas, nei Rangovas neturi teisės reikalauti įvykdyti Užsakovo prievolę pagal Susitarimo </w:t>
      </w:r>
      <w:r w:rsidRPr="00AC3CD0">
        <w:rPr>
          <w:rFonts w:ascii="Verdana" w:eastAsia="Times New Roman" w:hAnsi="Verdana"/>
          <w:color w:val="000000"/>
          <w:sz w:val="22"/>
          <w:szCs w:val="22"/>
          <w:lang w:eastAsia="lt-LT"/>
        </w:rPr>
        <w:fldChar w:fldCharType="begin"/>
      </w:r>
      <w:r w:rsidRPr="00AC3CD0">
        <w:rPr>
          <w:rFonts w:ascii="Verdana" w:eastAsia="Times New Roman" w:hAnsi="Verdana"/>
          <w:color w:val="000000"/>
          <w:sz w:val="22"/>
          <w:szCs w:val="22"/>
          <w:lang w:eastAsia="lt-LT"/>
        </w:rPr>
        <w:instrText xml:space="preserve"> REF _Ref83726395 \r \h  \* MERGEFORMAT </w:instrText>
      </w:r>
      <w:r w:rsidRPr="00AC3CD0">
        <w:rPr>
          <w:rFonts w:ascii="Verdana" w:eastAsia="Times New Roman" w:hAnsi="Verdana"/>
          <w:color w:val="000000"/>
          <w:sz w:val="22"/>
          <w:szCs w:val="22"/>
          <w:lang w:eastAsia="lt-LT"/>
        </w:rPr>
      </w:r>
      <w:r w:rsidRPr="00AC3CD0">
        <w:rPr>
          <w:rFonts w:ascii="Verdana" w:eastAsia="Times New Roman" w:hAnsi="Verdana"/>
          <w:color w:val="000000"/>
          <w:sz w:val="22"/>
          <w:szCs w:val="22"/>
          <w:lang w:eastAsia="lt-LT"/>
        </w:rPr>
        <w:fldChar w:fldCharType="separate"/>
      </w:r>
      <w:r w:rsidRPr="00AC3CD0">
        <w:rPr>
          <w:rFonts w:ascii="Verdana" w:eastAsia="Times New Roman" w:hAnsi="Verdana"/>
          <w:color w:val="000000"/>
          <w:sz w:val="22"/>
          <w:szCs w:val="22"/>
          <w:lang w:eastAsia="lt-LT"/>
        </w:rPr>
        <w:t>3.7</w:t>
      </w:r>
      <w:r w:rsidRPr="00AC3CD0">
        <w:rPr>
          <w:rFonts w:ascii="Verdana" w:eastAsia="Times New Roman" w:hAnsi="Verdana"/>
          <w:color w:val="000000"/>
          <w:sz w:val="22"/>
          <w:szCs w:val="22"/>
          <w:lang w:eastAsia="lt-LT"/>
        </w:rPr>
        <w:fldChar w:fldCharType="end"/>
      </w:r>
      <w:r w:rsidRPr="00AC3CD0">
        <w:rPr>
          <w:rFonts w:ascii="Verdana" w:eastAsia="Times New Roman" w:hAnsi="Verdana"/>
          <w:color w:val="000000"/>
          <w:sz w:val="22"/>
          <w:szCs w:val="22"/>
          <w:lang w:eastAsia="lt-LT"/>
        </w:rPr>
        <w:t xml:space="preserve"> punktą, kol nesuėjo prievolės įvykdymo terminas.</w:t>
      </w:r>
    </w:p>
    <w:p w14:paraId="0A3A5F1A"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7C5F2C41"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bookmarkStart w:id="76" w:name="_heading=h.1fob9te" w:colFirst="0" w:colLast="0"/>
      <w:bookmarkStart w:id="77" w:name="_Ref83728293"/>
      <w:bookmarkEnd w:id="76"/>
      <w:r w:rsidRPr="00AC3CD0">
        <w:rPr>
          <w:rFonts w:ascii="Verdana" w:eastAsia="Times New Roman" w:hAnsi="Verdana"/>
          <w:color w:val="000000"/>
          <w:sz w:val="22"/>
          <w:szCs w:val="22"/>
          <w:lang w:eastAsia="lt-LT"/>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77"/>
    </w:p>
    <w:p w14:paraId="6A31A236"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0D28E157"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74597369"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26AD74D0"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Visi mokėjimai pagal Susitarimą atliekami eurais. Tarptautiniai mokėjimo pavedimai iš Lietuvos į kitą šalį yra daromi gavėjo sąskaita.</w:t>
      </w:r>
    </w:p>
    <w:p w14:paraId="6767182A"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791703D5"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Už pavėluotus mokėjimus pagal Susitarimą mokančioji Šalis privalo sumokėti gaunančiajai Šaliai Sutartyje nustatyto dydžio delspinigius, nurodytus Susitarimo preambulėje.</w:t>
      </w:r>
    </w:p>
    <w:p w14:paraId="02FAF6E5"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70DE740C"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Rangovo nemokumas ar bankroto bylos iškėlimas nepanaikina Subrangovo solidarios reikalavimo teisės, kylančios iš šio Susitarimo.</w:t>
      </w:r>
    </w:p>
    <w:p w14:paraId="2116EDCB"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07AD51DA" w14:textId="77777777" w:rsidR="006C58D7" w:rsidRPr="00AC3CD0" w:rsidRDefault="006C58D7" w:rsidP="00AC3CD0">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AC3CD0">
        <w:rPr>
          <w:rFonts w:ascii="Verdana" w:eastAsia="Times New Roman" w:hAnsi="Verdana"/>
          <w:b/>
          <w:color w:val="000000"/>
          <w:sz w:val="22"/>
          <w:szCs w:val="22"/>
          <w:lang w:eastAsia="lt-LT"/>
        </w:rPr>
        <w:t>Užsakovo reikalavimo teisė į Subrangovą</w:t>
      </w:r>
    </w:p>
    <w:p w14:paraId="1F29C827" w14:textId="77777777" w:rsidR="006C58D7" w:rsidRPr="00AC3CD0" w:rsidRDefault="006C58D7" w:rsidP="00AC3CD0">
      <w:pPr>
        <w:keepNext/>
        <w:keepLines/>
        <w:pBdr>
          <w:top w:val="nil"/>
          <w:left w:val="nil"/>
          <w:bottom w:val="nil"/>
          <w:right w:val="nil"/>
          <w:between w:val="nil"/>
        </w:pBdr>
        <w:tabs>
          <w:tab w:val="left" w:pos="426"/>
        </w:tabs>
        <w:rPr>
          <w:rFonts w:ascii="Verdana" w:eastAsia="Times New Roman" w:hAnsi="Verdana"/>
          <w:color w:val="000000"/>
          <w:sz w:val="22"/>
          <w:szCs w:val="22"/>
          <w:lang w:eastAsia="lt-LT"/>
        </w:rPr>
      </w:pPr>
    </w:p>
    <w:p w14:paraId="20F03D3D" w14:textId="77777777" w:rsidR="006C58D7" w:rsidRPr="00AC3CD0" w:rsidRDefault="006C58D7" w:rsidP="00AC3CD0">
      <w:pPr>
        <w:tabs>
          <w:tab w:val="left" w:pos="426"/>
        </w:tabs>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Šiuo Susitarimu Užsakovas įgyja tokią pačią reikalavimo teisę į Subrangovą dėl jo atliktų Darbų kokybės ir defektų šalinimo, kokią turi Rangovas.</w:t>
      </w:r>
    </w:p>
    <w:p w14:paraId="3B6A020F" w14:textId="77777777" w:rsidR="006C58D7" w:rsidRPr="00AC3CD0" w:rsidRDefault="006C58D7" w:rsidP="00AC3CD0">
      <w:pPr>
        <w:tabs>
          <w:tab w:val="left" w:pos="426"/>
        </w:tabs>
        <w:rPr>
          <w:rFonts w:ascii="Verdana" w:eastAsia="Times New Roman" w:hAnsi="Verdana"/>
          <w:color w:val="000000"/>
          <w:sz w:val="22"/>
          <w:szCs w:val="22"/>
          <w:lang w:eastAsia="lt-LT"/>
        </w:rPr>
      </w:pPr>
    </w:p>
    <w:p w14:paraId="6CDDDC6D" w14:textId="77777777" w:rsidR="006C58D7" w:rsidRPr="00AC3CD0" w:rsidRDefault="006C58D7" w:rsidP="00AC3CD0">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AC3CD0">
        <w:rPr>
          <w:rFonts w:ascii="Verdana" w:eastAsia="Times New Roman" w:hAnsi="Verdana"/>
          <w:b/>
          <w:color w:val="000000"/>
          <w:sz w:val="22"/>
          <w:szCs w:val="22"/>
          <w:lang w:eastAsia="lt-LT"/>
        </w:rPr>
        <w:t>Šalių pareiškimai ir garantijos</w:t>
      </w:r>
    </w:p>
    <w:p w14:paraId="165E3FC8" w14:textId="77777777" w:rsidR="006C58D7" w:rsidRPr="00AC3CD0" w:rsidRDefault="006C58D7" w:rsidP="00AC3CD0">
      <w:pPr>
        <w:keepNext/>
        <w:keepLines/>
        <w:pBdr>
          <w:top w:val="nil"/>
          <w:left w:val="nil"/>
          <w:bottom w:val="nil"/>
          <w:right w:val="nil"/>
          <w:between w:val="nil"/>
        </w:pBdr>
        <w:tabs>
          <w:tab w:val="left" w:pos="426"/>
        </w:tabs>
        <w:rPr>
          <w:rFonts w:ascii="Verdana" w:eastAsia="Times New Roman" w:hAnsi="Verdana"/>
          <w:color w:val="000000"/>
          <w:sz w:val="22"/>
          <w:szCs w:val="22"/>
          <w:lang w:eastAsia="lt-LT"/>
        </w:rPr>
      </w:pPr>
      <w:bookmarkStart w:id="78" w:name="_heading=h.3znysh7" w:colFirst="0" w:colLast="0"/>
      <w:bookmarkStart w:id="79" w:name="_Ref4369032"/>
      <w:bookmarkEnd w:id="78"/>
    </w:p>
    <w:p w14:paraId="38C18AA3" w14:textId="77777777" w:rsidR="006C58D7" w:rsidRPr="00AC3CD0" w:rsidRDefault="006C58D7" w:rsidP="00AC3CD0">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bookmarkStart w:id="80" w:name="_heading=h.2et92p0" w:colFirst="0" w:colLast="0"/>
      <w:bookmarkStart w:id="81" w:name="_Ref67151995"/>
      <w:bookmarkEnd w:id="80"/>
      <w:r w:rsidRPr="00AC3CD0">
        <w:rPr>
          <w:rFonts w:ascii="Verdana" w:eastAsia="Times New Roman" w:hAnsi="Verdana"/>
          <w:color w:val="000000"/>
          <w:sz w:val="22"/>
          <w:szCs w:val="22"/>
          <w:lang w:eastAsia="lt-LT"/>
        </w:rPr>
        <w:t>Kiekviena iš Šalių pareiškia ir garantuoja kitoms Šalims, kad:</w:t>
      </w:r>
      <w:bookmarkEnd w:id="79"/>
      <w:bookmarkEnd w:id="81"/>
    </w:p>
    <w:p w14:paraId="73F064C8"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68573721"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4EACB2C"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6E813D2F"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 xml:space="preserve">yra teisėtai priimti ir galioja visi būtini sprendimai, gauti leidimai bei sutikimai, taip pat teisėtai atlikti ir galioja kiti teisiniai veiksmai, reikalingi Susitarimo sudarymui, galiojimui ir vykdymui; </w:t>
      </w:r>
    </w:p>
    <w:p w14:paraId="6F152AFC"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1A1EE994"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EF39920"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5246299B"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8B6F600"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4E083DE8"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lastRenderedPageBreak/>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D3BDA4E"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6C32A0D3"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6D50AB39"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4AC58B30" w14:textId="77777777" w:rsidR="006C58D7" w:rsidRPr="00AC3CD0" w:rsidRDefault="006C58D7" w:rsidP="00AC3CD0">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AC3CD0">
        <w:rPr>
          <w:rFonts w:ascii="Verdana" w:eastAsia="Times New Roman" w:hAnsi="Verdana"/>
          <w:color w:val="000000"/>
          <w:sz w:val="22"/>
          <w:szCs w:val="22"/>
          <w:lang w:eastAsia="lt-LT"/>
        </w:rPr>
        <w:t>visi Šalies pareiškimai ir garantijos yra išsamūs ir nepalieka nutylėtų jokių aplinkybių, kurios darytų šiuos pareiškimus ar garantijas neteisingais.</w:t>
      </w:r>
    </w:p>
    <w:p w14:paraId="1779966B"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2E8C4284" w14:textId="77777777" w:rsidR="006C58D7" w:rsidRPr="00AC3CD0" w:rsidRDefault="006C58D7" w:rsidP="00AC3CD0">
      <w:pPr>
        <w:keepNext/>
        <w:keepLines/>
        <w:numPr>
          <w:ilvl w:val="0"/>
          <w:numId w:val="24"/>
        </w:numPr>
        <w:tabs>
          <w:tab w:val="left" w:pos="426"/>
        </w:tabs>
        <w:ind w:left="0" w:firstLine="0"/>
        <w:jc w:val="both"/>
        <w:rPr>
          <w:rFonts w:ascii="Verdana" w:eastAsia="Times New Roman" w:hAnsi="Verdana"/>
          <w:b/>
          <w:color w:val="auto"/>
          <w:sz w:val="22"/>
          <w:szCs w:val="22"/>
          <w:lang w:eastAsia="lt-LT"/>
        </w:rPr>
      </w:pPr>
      <w:r w:rsidRPr="00AC3CD0">
        <w:rPr>
          <w:rFonts w:ascii="Verdana" w:eastAsia="Times New Roman" w:hAnsi="Verdana"/>
          <w:b/>
          <w:color w:val="auto"/>
          <w:sz w:val="22"/>
          <w:szCs w:val="22"/>
          <w:lang w:eastAsia="lt-LT"/>
        </w:rPr>
        <w:t>Nenugalima jėga (force majeure)</w:t>
      </w:r>
    </w:p>
    <w:p w14:paraId="55E08BE8" w14:textId="77777777" w:rsidR="006C58D7" w:rsidRPr="00AC3CD0" w:rsidRDefault="006C58D7" w:rsidP="00AC3CD0">
      <w:pPr>
        <w:keepNext/>
        <w:keepLines/>
        <w:tabs>
          <w:tab w:val="left" w:pos="426"/>
        </w:tabs>
        <w:rPr>
          <w:rFonts w:ascii="Verdana" w:eastAsia="Times New Roman" w:hAnsi="Verdana"/>
          <w:b/>
          <w:color w:val="auto"/>
          <w:sz w:val="22"/>
          <w:szCs w:val="22"/>
          <w:lang w:eastAsia="lt-LT"/>
        </w:rPr>
      </w:pPr>
    </w:p>
    <w:p w14:paraId="226427D6"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77590D70" w14:textId="77777777" w:rsidR="006C58D7" w:rsidRPr="00AC3CD0" w:rsidRDefault="006C58D7" w:rsidP="00AC3CD0">
      <w:pPr>
        <w:tabs>
          <w:tab w:val="left" w:pos="426"/>
        </w:tabs>
        <w:rPr>
          <w:rFonts w:ascii="Verdana" w:eastAsia="Times New Roman" w:hAnsi="Verdana"/>
          <w:color w:val="auto"/>
          <w:sz w:val="22"/>
          <w:szCs w:val="22"/>
          <w:lang w:eastAsia="lt-LT"/>
        </w:rPr>
      </w:pPr>
    </w:p>
    <w:p w14:paraId="2E657394"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50FD235" w14:textId="77777777" w:rsidR="006C58D7" w:rsidRPr="00AC3CD0" w:rsidRDefault="006C58D7" w:rsidP="00AC3CD0">
      <w:pPr>
        <w:tabs>
          <w:tab w:val="left" w:pos="426"/>
        </w:tabs>
        <w:rPr>
          <w:rFonts w:ascii="Verdana" w:eastAsia="Times New Roman" w:hAnsi="Verdana"/>
          <w:color w:val="auto"/>
          <w:sz w:val="22"/>
          <w:szCs w:val="22"/>
          <w:lang w:eastAsia="lt-LT"/>
        </w:rPr>
      </w:pPr>
    </w:p>
    <w:p w14:paraId="4AFFDBC6"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49F0E53" w14:textId="77777777" w:rsidR="006C58D7" w:rsidRPr="00AC3CD0" w:rsidRDefault="006C58D7" w:rsidP="00AC3CD0">
      <w:pPr>
        <w:rPr>
          <w:rFonts w:ascii="Verdana" w:eastAsia="Times New Roman" w:hAnsi="Verdana"/>
          <w:color w:val="auto"/>
          <w:sz w:val="22"/>
          <w:szCs w:val="22"/>
          <w:lang w:eastAsia="lt-LT"/>
        </w:rPr>
      </w:pPr>
    </w:p>
    <w:p w14:paraId="74F5665B"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564B9F5" w14:textId="77777777" w:rsidR="006C58D7" w:rsidRPr="00AC3CD0" w:rsidRDefault="006C58D7" w:rsidP="00AC3CD0">
      <w:pPr>
        <w:tabs>
          <w:tab w:val="left" w:pos="426"/>
        </w:tabs>
        <w:rPr>
          <w:rFonts w:ascii="Verdana" w:eastAsia="Times New Roman" w:hAnsi="Verdana"/>
          <w:color w:val="auto"/>
          <w:sz w:val="22"/>
          <w:szCs w:val="22"/>
          <w:lang w:eastAsia="lt-LT"/>
        </w:rPr>
      </w:pPr>
    </w:p>
    <w:p w14:paraId="043E9A17"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 xml:space="preserve">Nenugalima jėga nelaikoma tai, kad Šalis neturi reikiamų finansinių išteklių arba skolininko kontrahentai pažeidžia savo prievoles, arba skolininkas pažeidžia savo prievoles kontrahentams. </w:t>
      </w:r>
    </w:p>
    <w:p w14:paraId="70AA0CAA" w14:textId="77777777" w:rsidR="006C58D7" w:rsidRPr="00AC3CD0" w:rsidRDefault="006C58D7" w:rsidP="00AC3CD0">
      <w:pPr>
        <w:tabs>
          <w:tab w:val="left" w:pos="426"/>
        </w:tabs>
        <w:rPr>
          <w:rFonts w:ascii="Verdana" w:eastAsia="Times New Roman" w:hAnsi="Verdana"/>
          <w:color w:val="auto"/>
          <w:sz w:val="22"/>
          <w:szCs w:val="22"/>
          <w:lang w:eastAsia="lt-LT"/>
        </w:rPr>
      </w:pPr>
    </w:p>
    <w:p w14:paraId="46B4CB52"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Nenugalimos jėgos aplinkybės nesudaro pagrindo nė vienai Šaliai nutraukti Susitarimą.</w:t>
      </w:r>
    </w:p>
    <w:p w14:paraId="20E8E27B" w14:textId="77777777" w:rsidR="006C58D7" w:rsidRPr="00AC3CD0" w:rsidRDefault="006C58D7" w:rsidP="00AC3CD0">
      <w:pPr>
        <w:tabs>
          <w:tab w:val="left" w:pos="426"/>
        </w:tabs>
        <w:rPr>
          <w:rFonts w:ascii="Verdana" w:eastAsia="Times New Roman" w:hAnsi="Verdana"/>
          <w:color w:val="auto"/>
          <w:sz w:val="22"/>
          <w:szCs w:val="22"/>
          <w:lang w:eastAsia="lt-LT"/>
        </w:rPr>
      </w:pPr>
    </w:p>
    <w:p w14:paraId="21454C6C" w14:textId="77777777" w:rsidR="006C58D7" w:rsidRPr="00AC3CD0" w:rsidRDefault="006C58D7" w:rsidP="00AC3CD0">
      <w:pPr>
        <w:keepNext/>
        <w:keepLines/>
        <w:numPr>
          <w:ilvl w:val="0"/>
          <w:numId w:val="24"/>
        </w:numPr>
        <w:tabs>
          <w:tab w:val="left" w:pos="426"/>
        </w:tabs>
        <w:ind w:left="0" w:firstLine="0"/>
        <w:jc w:val="both"/>
        <w:rPr>
          <w:rFonts w:ascii="Verdana" w:eastAsia="Times New Roman" w:hAnsi="Verdana"/>
          <w:b/>
          <w:color w:val="auto"/>
          <w:sz w:val="22"/>
          <w:szCs w:val="22"/>
          <w:lang w:eastAsia="lt-LT"/>
        </w:rPr>
      </w:pPr>
      <w:r w:rsidRPr="00AC3CD0">
        <w:rPr>
          <w:rFonts w:ascii="Verdana" w:eastAsia="Times New Roman" w:hAnsi="Verdana"/>
          <w:b/>
          <w:color w:val="auto"/>
          <w:sz w:val="22"/>
          <w:szCs w:val="22"/>
          <w:lang w:eastAsia="lt-LT"/>
        </w:rPr>
        <w:t>Ginčų nagrinėjimo tvarka</w:t>
      </w:r>
    </w:p>
    <w:p w14:paraId="7A918680" w14:textId="77777777" w:rsidR="006C58D7" w:rsidRPr="00AC3CD0" w:rsidRDefault="006C58D7" w:rsidP="00AC3CD0">
      <w:pPr>
        <w:keepNext/>
        <w:keepLines/>
        <w:tabs>
          <w:tab w:val="left" w:pos="426"/>
        </w:tabs>
        <w:rPr>
          <w:rFonts w:ascii="Verdana" w:eastAsia="Times New Roman" w:hAnsi="Verdana"/>
          <w:b/>
          <w:color w:val="auto"/>
          <w:sz w:val="22"/>
          <w:szCs w:val="22"/>
          <w:lang w:eastAsia="lt-LT"/>
        </w:rPr>
      </w:pPr>
    </w:p>
    <w:p w14:paraId="3BE1D057"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Bet kokie ginčai, nesutarimai ar reikalavimai, kylantys iš Susitarimo arba susiję su Susitarimu, jo pažeidimu, nutraukimu ar galiojimu, visų pirma privalo būti sprendžiami derybomis tarp Šalių vadovų.</w:t>
      </w:r>
    </w:p>
    <w:p w14:paraId="61026C8D" w14:textId="77777777" w:rsidR="006C58D7" w:rsidRPr="00AC3CD0" w:rsidRDefault="006C58D7" w:rsidP="00AC3CD0">
      <w:pPr>
        <w:tabs>
          <w:tab w:val="left" w:pos="426"/>
        </w:tabs>
        <w:rPr>
          <w:rFonts w:ascii="Verdana" w:eastAsia="Times New Roman" w:hAnsi="Verdana"/>
          <w:color w:val="auto"/>
          <w:sz w:val="22"/>
          <w:szCs w:val="22"/>
          <w:lang w:eastAsia="lt-LT"/>
        </w:rPr>
      </w:pPr>
    </w:p>
    <w:p w14:paraId="350B39FC"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Bet kuri Šalis gali inicijuoti ginčą, išsiųsdama pretenziją kitos Šalies vadovui su kopija trečiajai Šaliai. Pretenzijoje turi būti nurodyta, kad ji teikiama pagal šį straipsnį.</w:t>
      </w:r>
    </w:p>
    <w:p w14:paraId="0ABC4D72" w14:textId="77777777" w:rsidR="006C58D7" w:rsidRPr="00AC3CD0" w:rsidRDefault="006C58D7" w:rsidP="00AC3CD0">
      <w:pPr>
        <w:tabs>
          <w:tab w:val="left" w:pos="426"/>
        </w:tabs>
        <w:rPr>
          <w:rFonts w:ascii="Verdana" w:eastAsia="Times New Roman" w:hAnsi="Verdana"/>
          <w:color w:val="auto"/>
          <w:sz w:val="22"/>
          <w:szCs w:val="22"/>
          <w:lang w:eastAsia="lt-LT"/>
        </w:rPr>
      </w:pPr>
    </w:p>
    <w:p w14:paraId="74F3BA2B"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 xml:space="preserve">Šalys turi nedelsdamos suteikti visų Šalių vadovams visą informaciją, kurios, nagrinėjant ginčą, gali prireikti Šalių vadovams, kad jie galėtų priimti sprendimą kilusiame ginče. </w:t>
      </w:r>
    </w:p>
    <w:p w14:paraId="453A06D2" w14:textId="77777777" w:rsidR="006C58D7" w:rsidRPr="00AC3CD0" w:rsidRDefault="006C58D7" w:rsidP="00AC3CD0">
      <w:pPr>
        <w:tabs>
          <w:tab w:val="left" w:pos="426"/>
        </w:tabs>
        <w:rPr>
          <w:rFonts w:ascii="Verdana" w:eastAsia="Times New Roman" w:hAnsi="Verdana"/>
          <w:color w:val="auto"/>
          <w:sz w:val="22"/>
          <w:szCs w:val="22"/>
          <w:lang w:eastAsia="lt-LT"/>
        </w:rPr>
      </w:pPr>
    </w:p>
    <w:p w14:paraId="5E248239"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Šalių vadovai turi susitarti dėl ginčo išsprendimo. Šalių vadovų priimtas bendras sprendimas bus privalomas Šalims ir Šalys privalės nedelsdamos jį vykdyti.</w:t>
      </w:r>
    </w:p>
    <w:p w14:paraId="39A4C00A" w14:textId="77777777" w:rsidR="006C58D7" w:rsidRPr="00AC3CD0" w:rsidRDefault="006C58D7" w:rsidP="00AC3CD0">
      <w:pPr>
        <w:tabs>
          <w:tab w:val="left" w:pos="426"/>
        </w:tabs>
        <w:rPr>
          <w:rFonts w:ascii="Verdana" w:eastAsia="Times New Roman" w:hAnsi="Verdana"/>
          <w:color w:val="auto"/>
          <w:sz w:val="22"/>
          <w:szCs w:val="22"/>
          <w:lang w:eastAsia="lt-LT"/>
        </w:rPr>
      </w:pPr>
    </w:p>
    <w:p w14:paraId="006818BA"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348949EC" w14:textId="77777777" w:rsidR="006C58D7" w:rsidRPr="00AC3CD0" w:rsidRDefault="006C58D7" w:rsidP="00AC3CD0">
      <w:pPr>
        <w:tabs>
          <w:tab w:val="left" w:pos="426"/>
        </w:tabs>
        <w:rPr>
          <w:rFonts w:ascii="Verdana" w:eastAsia="Times New Roman" w:hAnsi="Verdana"/>
          <w:color w:val="auto"/>
          <w:sz w:val="22"/>
          <w:szCs w:val="22"/>
          <w:lang w:eastAsia="lt-LT"/>
        </w:rPr>
      </w:pPr>
    </w:p>
    <w:p w14:paraId="11E5BEFA"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5DC2F53" w14:textId="77777777" w:rsidR="006C58D7" w:rsidRPr="00AC3CD0" w:rsidRDefault="006C58D7" w:rsidP="00AC3CD0">
      <w:pPr>
        <w:tabs>
          <w:tab w:val="left" w:pos="426"/>
        </w:tabs>
        <w:rPr>
          <w:rFonts w:ascii="Verdana" w:eastAsia="Times New Roman" w:hAnsi="Verdana"/>
          <w:color w:val="auto"/>
          <w:sz w:val="22"/>
          <w:szCs w:val="22"/>
          <w:lang w:eastAsia="lt-LT"/>
        </w:rPr>
      </w:pPr>
    </w:p>
    <w:p w14:paraId="5B1046F6"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bookmarkStart w:id="82" w:name="_heading=h.tyjcwt" w:colFirst="0" w:colLast="0"/>
      <w:bookmarkEnd w:id="82"/>
      <w:r w:rsidRPr="00AC3CD0">
        <w:rPr>
          <w:rFonts w:ascii="Verdana" w:eastAsia="Times New Roman" w:hAnsi="Verdana"/>
          <w:color w:val="auto"/>
          <w:sz w:val="22"/>
          <w:szCs w:val="22"/>
          <w:lang w:eastAsia="lt-LT"/>
        </w:rPr>
        <w:t xml:space="preserve">Jeigu Šalys </w:t>
      </w:r>
      <w:bookmarkStart w:id="83" w:name="_Hlk4719129"/>
      <w:r w:rsidRPr="00AC3CD0">
        <w:rPr>
          <w:rFonts w:ascii="Verdana" w:eastAsia="Times New Roman" w:hAnsi="Verdana"/>
          <w:color w:val="auto"/>
          <w:sz w:val="22"/>
          <w:szCs w:val="22"/>
          <w:lang w:eastAsia="lt-LT"/>
        </w:rPr>
        <w:t xml:space="preserve">per nustatytą terminą </w:t>
      </w:r>
      <w:bookmarkStart w:id="84" w:name="_Hlk4719101"/>
      <w:bookmarkEnd w:id="83"/>
      <w:r w:rsidRPr="00AC3CD0">
        <w:rPr>
          <w:rFonts w:ascii="Verdana" w:eastAsia="Times New Roman" w:hAnsi="Verdana"/>
          <w:color w:val="auto"/>
          <w:sz w:val="22"/>
          <w:szCs w:val="22"/>
          <w:lang w:eastAsia="lt-LT"/>
        </w:rPr>
        <w:t xml:space="preserve">nesusitaria dėl mediatoriaus kandidatūros, arba </w:t>
      </w:r>
      <w:bookmarkEnd w:id="84"/>
      <w:r w:rsidRPr="00AC3CD0">
        <w:rPr>
          <w:rFonts w:ascii="Verdana" w:eastAsia="Times New Roman" w:hAnsi="Verdana"/>
          <w:color w:val="auto"/>
          <w:sz w:val="22"/>
          <w:szCs w:val="22"/>
          <w:lang w:eastAsia="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1A7F33F8" w14:textId="77777777" w:rsidR="006C58D7" w:rsidRPr="00AC3CD0" w:rsidRDefault="006C58D7" w:rsidP="00AC3CD0">
      <w:pPr>
        <w:tabs>
          <w:tab w:val="left" w:pos="426"/>
        </w:tabs>
        <w:rPr>
          <w:rFonts w:ascii="Verdana" w:eastAsia="Times New Roman" w:hAnsi="Verdana"/>
          <w:color w:val="auto"/>
          <w:sz w:val="22"/>
          <w:szCs w:val="22"/>
          <w:lang w:eastAsia="lt-LT"/>
        </w:rPr>
      </w:pPr>
    </w:p>
    <w:p w14:paraId="1CF97A73"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Kilę ginčai nesudaro pagrindo Šalims atsisakyti vykdyti savo prievoles pagal Susitarimą arba sustabdyti jų vykdymą.</w:t>
      </w:r>
    </w:p>
    <w:p w14:paraId="29DB60F3" w14:textId="77777777" w:rsidR="006C58D7" w:rsidRPr="00AC3CD0" w:rsidRDefault="006C58D7" w:rsidP="00AC3CD0">
      <w:pPr>
        <w:tabs>
          <w:tab w:val="left" w:pos="426"/>
        </w:tabs>
        <w:rPr>
          <w:rFonts w:ascii="Verdana" w:eastAsia="Times New Roman" w:hAnsi="Verdana"/>
          <w:color w:val="auto"/>
          <w:sz w:val="22"/>
          <w:szCs w:val="22"/>
          <w:lang w:eastAsia="lt-LT"/>
        </w:rPr>
      </w:pPr>
    </w:p>
    <w:p w14:paraId="60231594" w14:textId="77777777" w:rsidR="006C58D7" w:rsidRPr="00AC3CD0" w:rsidRDefault="006C58D7" w:rsidP="00AC3CD0">
      <w:pPr>
        <w:keepNext/>
        <w:keepLines/>
        <w:numPr>
          <w:ilvl w:val="0"/>
          <w:numId w:val="24"/>
        </w:numPr>
        <w:tabs>
          <w:tab w:val="left" w:pos="426"/>
        </w:tabs>
        <w:ind w:left="0" w:firstLine="0"/>
        <w:jc w:val="both"/>
        <w:rPr>
          <w:rFonts w:ascii="Verdana" w:eastAsia="Times New Roman" w:hAnsi="Verdana"/>
          <w:b/>
          <w:color w:val="auto"/>
          <w:sz w:val="22"/>
          <w:szCs w:val="22"/>
          <w:lang w:eastAsia="lt-LT"/>
        </w:rPr>
      </w:pPr>
      <w:r w:rsidRPr="00AC3CD0">
        <w:rPr>
          <w:rFonts w:ascii="Verdana" w:eastAsia="Times New Roman" w:hAnsi="Verdana"/>
          <w:b/>
          <w:color w:val="auto"/>
          <w:sz w:val="22"/>
          <w:szCs w:val="22"/>
          <w:lang w:eastAsia="lt-LT"/>
        </w:rPr>
        <w:t>Bendravimo tvarka</w:t>
      </w:r>
    </w:p>
    <w:p w14:paraId="3CFFBDA9" w14:textId="77777777" w:rsidR="006C58D7" w:rsidRPr="00AC3CD0" w:rsidRDefault="006C58D7" w:rsidP="00AC3CD0">
      <w:pPr>
        <w:keepNext/>
        <w:keepLines/>
        <w:tabs>
          <w:tab w:val="left" w:pos="426"/>
        </w:tabs>
        <w:rPr>
          <w:rFonts w:ascii="Verdana" w:eastAsia="Times New Roman" w:hAnsi="Verdana"/>
          <w:b/>
          <w:color w:val="auto"/>
          <w:sz w:val="22"/>
          <w:szCs w:val="22"/>
          <w:lang w:eastAsia="lt-LT"/>
        </w:rPr>
      </w:pPr>
    </w:p>
    <w:p w14:paraId="3A1BCFA4"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7F998D9" w14:textId="77777777" w:rsidR="006C58D7" w:rsidRPr="00AC3CD0" w:rsidRDefault="006C58D7" w:rsidP="00AC3CD0">
      <w:pPr>
        <w:tabs>
          <w:tab w:val="left" w:pos="426"/>
        </w:tabs>
        <w:rPr>
          <w:rFonts w:ascii="Verdana" w:eastAsia="Times New Roman" w:hAnsi="Verdana"/>
          <w:color w:val="auto"/>
          <w:sz w:val="22"/>
          <w:szCs w:val="22"/>
          <w:lang w:eastAsia="lt-LT"/>
        </w:rPr>
      </w:pPr>
    </w:p>
    <w:p w14:paraId="1D69A79B"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94FB8ED" w14:textId="77777777" w:rsidR="006C58D7" w:rsidRPr="00AC3CD0" w:rsidRDefault="006C58D7" w:rsidP="00AC3CD0">
      <w:pPr>
        <w:tabs>
          <w:tab w:val="left" w:pos="426"/>
        </w:tabs>
        <w:rPr>
          <w:rFonts w:ascii="Verdana" w:eastAsia="Times New Roman" w:hAnsi="Verdana"/>
          <w:color w:val="auto"/>
          <w:sz w:val="22"/>
          <w:szCs w:val="22"/>
          <w:lang w:eastAsia="lt-LT"/>
        </w:rPr>
      </w:pPr>
    </w:p>
    <w:p w14:paraId="02765137"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10165ADD" w14:textId="77777777" w:rsidR="006C58D7" w:rsidRPr="00AC3CD0" w:rsidRDefault="006C58D7" w:rsidP="00AC3CD0">
      <w:pPr>
        <w:tabs>
          <w:tab w:val="left" w:pos="426"/>
        </w:tabs>
        <w:rPr>
          <w:rFonts w:ascii="Verdana" w:eastAsia="Times New Roman" w:hAnsi="Verdana"/>
          <w:color w:val="auto"/>
          <w:sz w:val="22"/>
          <w:szCs w:val="22"/>
          <w:lang w:eastAsia="lt-LT"/>
        </w:rPr>
      </w:pPr>
    </w:p>
    <w:p w14:paraId="44A88663"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103853FE" w14:textId="77777777" w:rsidR="006C58D7" w:rsidRPr="00AC3CD0" w:rsidRDefault="006C58D7" w:rsidP="00AC3CD0">
      <w:pPr>
        <w:tabs>
          <w:tab w:val="left" w:pos="426"/>
        </w:tabs>
        <w:rPr>
          <w:rFonts w:ascii="Verdana" w:eastAsia="Times New Roman" w:hAnsi="Verdana"/>
          <w:color w:val="auto"/>
          <w:sz w:val="22"/>
          <w:szCs w:val="22"/>
          <w:lang w:eastAsia="lt-LT"/>
        </w:rPr>
      </w:pPr>
    </w:p>
    <w:p w14:paraId="5BFAEA73"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 xml:space="preserve">Jeigu pranešimas yra įteikiamas asmeniškai, arba siunčiamas paštu, ar per </w:t>
      </w:r>
      <w:r w:rsidRPr="00AC3CD0">
        <w:rPr>
          <w:rFonts w:ascii="Verdana" w:eastAsia="Times New Roman" w:hAnsi="Verdana"/>
          <w:color w:val="auto"/>
          <w:sz w:val="22"/>
          <w:szCs w:val="22"/>
          <w:lang w:eastAsia="lt-LT"/>
        </w:rPr>
        <w:lastRenderedPageBreak/>
        <w:t>kurjerį, jis turi būti įteikiamas pasirašytinai ir laikomas gautu gavimo patvirtinime nurodytą dieną.</w:t>
      </w:r>
    </w:p>
    <w:p w14:paraId="440119F0" w14:textId="77777777" w:rsidR="006C58D7" w:rsidRPr="00AC3CD0" w:rsidRDefault="006C58D7" w:rsidP="00AC3CD0">
      <w:pPr>
        <w:tabs>
          <w:tab w:val="left" w:pos="426"/>
        </w:tabs>
        <w:rPr>
          <w:rFonts w:ascii="Verdana" w:eastAsia="Times New Roman" w:hAnsi="Verdana"/>
          <w:color w:val="auto"/>
          <w:sz w:val="22"/>
          <w:szCs w:val="22"/>
          <w:lang w:eastAsia="lt-LT"/>
        </w:rPr>
      </w:pPr>
    </w:p>
    <w:p w14:paraId="794CF60F"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Jeigu pranešimas siunčiamas el. paštu, laikoma, kad gavėjas jį gavo kitą darbo dieną. Darbo diena laikoma bet kuri metų diena, išskyrus šeštadienį, sekmadienį ir Lietuvos valstybines šventes.</w:t>
      </w:r>
    </w:p>
    <w:p w14:paraId="1888908B" w14:textId="77777777" w:rsidR="006C58D7" w:rsidRPr="00AC3CD0" w:rsidRDefault="006C58D7" w:rsidP="00AC3CD0">
      <w:pPr>
        <w:tabs>
          <w:tab w:val="left" w:pos="426"/>
        </w:tabs>
        <w:rPr>
          <w:rFonts w:ascii="Verdana" w:eastAsia="Times New Roman" w:hAnsi="Verdana"/>
          <w:color w:val="auto"/>
          <w:sz w:val="22"/>
          <w:szCs w:val="22"/>
          <w:lang w:eastAsia="lt-LT"/>
        </w:rPr>
      </w:pPr>
    </w:p>
    <w:p w14:paraId="4A1DD7F9" w14:textId="77777777" w:rsidR="006C58D7" w:rsidRPr="00AC3CD0" w:rsidRDefault="006C58D7" w:rsidP="00AC3CD0">
      <w:pPr>
        <w:keepNext/>
        <w:keepLines/>
        <w:numPr>
          <w:ilvl w:val="0"/>
          <w:numId w:val="24"/>
        </w:numPr>
        <w:tabs>
          <w:tab w:val="left" w:pos="426"/>
        </w:tabs>
        <w:ind w:left="0" w:firstLine="0"/>
        <w:jc w:val="both"/>
        <w:rPr>
          <w:rFonts w:ascii="Verdana" w:eastAsia="Times New Roman" w:hAnsi="Verdana"/>
          <w:b/>
          <w:color w:val="auto"/>
          <w:sz w:val="22"/>
          <w:szCs w:val="22"/>
          <w:lang w:eastAsia="lt-LT"/>
        </w:rPr>
      </w:pPr>
      <w:r w:rsidRPr="00AC3CD0">
        <w:rPr>
          <w:rFonts w:ascii="Verdana" w:eastAsia="Times New Roman" w:hAnsi="Verdana"/>
          <w:b/>
          <w:color w:val="auto"/>
          <w:sz w:val="22"/>
          <w:szCs w:val="22"/>
          <w:lang w:eastAsia="lt-LT"/>
        </w:rPr>
        <w:t>Baigiamosios nuostatos</w:t>
      </w:r>
    </w:p>
    <w:p w14:paraId="75F33D20" w14:textId="77777777" w:rsidR="006C58D7" w:rsidRPr="00AC3CD0" w:rsidRDefault="006C58D7" w:rsidP="00AC3CD0">
      <w:pPr>
        <w:keepNext/>
        <w:keepLines/>
        <w:tabs>
          <w:tab w:val="left" w:pos="426"/>
        </w:tabs>
        <w:rPr>
          <w:rFonts w:ascii="Verdana" w:eastAsia="Times New Roman" w:hAnsi="Verdana"/>
          <w:b/>
          <w:color w:val="auto"/>
          <w:sz w:val="22"/>
          <w:szCs w:val="22"/>
          <w:lang w:eastAsia="lt-LT"/>
        </w:rPr>
      </w:pPr>
    </w:p>
    <w:p w14:paraId="0F7CF462"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Susitarimas laikomas sudarytu ir įsigalioja, kai jį pasirašo visos Šalys (kai jį pasirašo paskutinioji Šalis), įskaitant kai Šalių atstovai Susitarimą pasirašo kvalifikuotais elektroniniais parašais.</w:t>
      </w:r>
    </w:p>
    <w:p w14:paraId="47B7FB8A" w14:textId="77777777" w:rsidR="006C58D7" w:rsidRPr="00AC3CD0" w:rsidRDefault="006C58D7" w:rsidP="00AC3CD0">
      <w:pPr>
        <w:tabs>
          <w:tab w:val="left" w:pos="426"/>
        </w:tabs>
        <w:rPr>
          <w:rFonts w:ascii="Verdana" w:eastAsia="Times New Roman" w:hAnsi="Verdana"/>
          <w:color w:val="auto"/>
          <w:sz w:val="22"/>
          <w:szCs w:val="22"/>
          <w:lang w:eastAsia="lt-LT"/>
        </w:rPr>
      </w:pPr>
    </w:p>
    <w:p w14:paraId="7839AFDA"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 xml:space="preserve">Šis Susitarimas negali būti nutrauktas tol, kol </w:t>
      </w:r>
      <w:r w:rsidRPr="00AC3CD0">
        <w:rPr>
          <w:rFonts w:ascii="Verdana" w:eastAsia="Times New Roman" w:hAnsi="Verdana"/>
          <w:color w:val="000000"/>
          <w:sz w:val="22"/>
          <w:szCs w:val="22"/>
          <w:lang w:eastAsia="lt-LT"/>
        </w:rPr>
        <w:t>Rangovas turi reikalavimo teises į Subrangovą dėl jo atliktų Darbų kokybės ir defektų šalinimo.</w:t>
      </w:r>
    </w:p>
    <w:p w14:paraId="581C2C6A"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4BE0BFD7"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Susitarimo sudarymui, vykdymui ir aiškinimui taikoma Lietuvos Respublikos teisė.</w:t>
      </w:r>
    </w:p>
    <w:p w14:paraId="082C7313" w14:textId="77777777" w:rsidR="006C58D7" w:rsidRPr="00AC3CD0" w:rsidRDefault="006C58D7" w:rsidP="00AC3CD0">
      <w:pPr>
        <w:tabs>
          <w:tab w:val="left" w:pos="426"/>
        </w:tabs>
        <w:rPr>
          <w:rFonts w:ascii="Verdana" w:eastAsia="Times New Roman" w:hAnsi="Verdana"/>
          <w:color w:val="auto"/>
          <w:sz w:val="22"/>
          <w:szCs w:val="22"/>
          <w:lang w:eastAsia="lt-LT"/>
        </w:rPr>
      </w:pPr>
    </w:p>
    <w:p w14:paraId="2C475CD2"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 xml:space="preserve">Susitarimas jo galiojimo laikotarpiu gali būti keičiamas tik visų Šalių rašytiniu susitarimu. </w:t>
      </w:r>
    </w:p>
    <w:p w14:paraId="48C0B19D" w14:textId="77777777" w:rsidR="006C58D7" w:rsidRPr="00AC3CD0" w:rsidRDefault="006C58D7" w:rsidP="00AC3CD0">
      <w:pPr>
        <w:tabs>
          <w:tab w:val="left" w:pos="426"/>
        </w:tabs>
        <w:rPr>
          <w:rFonts w:ascii="Verdana" w:eastAsia="Times New Roman" w:hAnsi="Verdana"/>
          <w:color w:val="auto"/>
          <w:sz w:val="22"/>
          <w:szCs w:val="22"/>
          <w:lang w:eastAsia="lt-LT"/>
        </w:rPr>
      </w:pPr>
    </w:p>
    <w:p w14:paraId="236ABF42"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1381E0B" w14:textId="77777777" w:rsidR="006C58D7" w:rsidRPr="00AC3CD0" w:rsidRDefault="006C58D7" w:rsidP="00AC3CD0">
      <w:pPr>
        <w:tabs>
          <w:tab w:val="left" w:pos="426"/>
        </w:tabs>
        <w:rPr>
          <w:rFonts w:ascii="Verdana" w:eastAsia="Times New Roman" w:hAnsi="Verdana"/>
          <w:color w:val="auto"/>
          <w:sz w:val="22"/>
          <w:szCs w:val="22"/>
          <w:lang w:eastAsia="lt-LT"/>
        </w:rPr>
      </w:pPr>
    </w:p>
    <w:p w14:paraId="70E56861"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2BE25005" w14:textId="77777777" w:rsidR="006C58D7" w:rsidRPr="00AC3CD0" w:rsidRDefault="006C58D7" w:rsidP="00AC3CD0">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2424902F" w14:textId="77777777" w:rsidR="006C58D7"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pPr>
      <w:r w:rsidRPr="00AC3CD0">
        <w:rPr>
          <w:rFonts w:ascii="Verdana" w:eastAsia="Times New Roman" w:hAnsi="Verdana"/>
          <w:color w:val="auto"/>
          <w:sz w:val="22"/>
          <w:szCs w:val="22"/>
          <w:lang w:eastAsia="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9BC0FAD" w14:textId="77777777" w:rsidR="006C58D7" w:rsidRPr="00AC3CD0" w:rsidRDefault="006C58D7" w:rsidP="00AC3CD0">
      <w:pPr>
        <w:tabs>
          <w:tab w:val="left" w:pos="426"/>
        </w:tabs>
        <w:rPr>
          <w:rFonts w:ascii="Verdana" w:eastAsia="Times New Roman" w:hAnsi="Verdana"/>
          <w:color w:val="auto"/>
          <w:sz w:val="22"/>
          <w:szCs w:val="22"/>
          <w:lang w:eastAsia="lt-LT"/>
        </w:rPr>
      </w:pPr>
    </w:p>
    <w:p w14:paraId="2EB226F5" w14:textId="77777777" w:rsidR="007302B9" w:rsidRPr="00AC3CD0" w:rsidRDefault="006C58D7" w:rsidP="00AC3CD0">
      <w:pPr>
        <w:numPr>
          <w:ilvl w:val="1"/>
          <w:numId w:val="24"/>
        </w:numPr>
        <w:tabs>
          <w:tab w:val="left" w:pos="426"/>
        </w:tabs>
        <w:ind w:left="0" w:firstLine="0"/>
        <w:jc w:val="both"/>
        <w:rPr>
          <w:rFonts w:ascii="Verdana" w:eastAsia="Times New Roman" w:hAnsi="Verdana"/>
          <w:color w:val="auto"/>
          <w:sz w:val="22"/>
          <w:szCs w:val="22"/>
          <w:lang w:eastAsia="lt-LT"/>
        </w:rPr>
        <w:sectPr w:rsidR="007302B9" w:rsidRPr="00AC3CD0" w:rsidSect="007E0BEF">
          <w:type w:val="continuous"/>
          <w:pgSz w:w="11906" w:h="16838"/>
          <w:pgMar w:top="1134" w:right="567" w:bottom="1134" w:left="1701" w:header="567" w:footer="567" w:gutter="0"/>
          <w:cols w:num="2" w:space="720" w:equalWidth="0">
            <w:col w:w="3969" w:space="710"/>
            <w:col w:w="4959" w:space="0"/>
          </w:cols>
          <w:titlePg/>
        </w:sectPr>
      </w:pPr>
      <w:r w:rsidRPr="00AC3CD0">
        <w:rPr>
          <w:rFonts w:ascii="Verdana" w:eastAsia="Times New Roman" w:hAnsi="Verdana"/>
          <w:color w:val="auto"/>
          <w:sz w:val="22"/>
          <w:szCs w:val="22"/>
          <w:lang w:eastAsia="lt-LT"/>
        </w:rPr>
        <w:t>Šalys savo parašais ant Susitarimo patvirtina, kad Susitarimą atidžiai perskaitė, išsiaiškino ir suprato jo turinį ir pasekmes bei priėmė jį kaip atitinkantį jų ketinimus ir tikslus.</w:t>
      </w:r>
    </w:p>
    <w:p w14:paraId="038D46F2" w14:textId="77777777" w:rsidR="006C58D7" w:rsidRPr="00AC3CD0" w:rsidRDefault="006C58D7" w:rsidP="00AC3CD0">
      <w:pPr>
        <w:keepNext/>
        <w:keepLines/>
        <w:numPr>
          <w:ilvl w:val="0"/>
          <w:numId w:val="24"/>
        </w:numPr>
        <w:jc w:val="both"/>
        <w:rPr>
          <w:rFonts w:ascii="Verdana" w:eastAsia="Times New Roman" w:hAnsi="Verdana"/>
          <w:b/>
          <w:color w:val="auto"/>
          <w:sz w:val="22"/>
          <w:szCs w:val="22"/>
          <w:lang w:eastAsia="lt-LT"/>
        </w:rPr>
      </w:pPr>
      <w:r w:rsidRPr="00AC3CD0">
        <w:rPr>
          <w:rFonts w:ascii="Verdana" w:eastAsia="Times New Roman" w:hAnsi="Verdana"/>
          <w:b/>
          <w:color w:val="auto"/>
          <w:sz w:val="22"/>
          <w:szCs w:val="22"/>
          <w:lang w:eastAsia="lt-LT"/>
        </w:rPr>
        <w:lastRenderedPageBreak/>
        <w:t>Šalių kontaktiniai duomenys</w:t>
      </w:r>
    </w:p>
    <w:p w14:paraId="5DE75F65" w14:textId="77777777" w:rsidR="006C58D7" w:rsidRPr="00AC3CD0" w:rsidRDefault="006C58D7" w:rsidP="00AC3CD0">
      <w:pPr>
        <w:keepNext/>
        <w:keepLines/>
        <w:rPr>
          <w:rFonts w:ascii="Verdana" w:eastAsia="Times New Roman" w:hAnsi="Verdana"/>
          <w:color w:val="auto"/>
          <w:sz w:val="22"/>
          <w:szCs w:val="22"/>
          <w:lang w:eastAsia="lt-LT"/>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6C58D7" w:rsidRPr="003725A3" w14:paraId="68244FBB" w14:textId="77777777" w:rsidTr="003C565A">
        <w:tc>
          <w:tcPr>
            <w:tcW w:w="3402" w:type="dxa"/>
          </w:tcPr>
          <w:p w14:paraId="10438959"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w:t>
            </w:r>
            <w:r w:rsidRPr="00AC3CD0">
              <w:rPr>
                <w:rFonts w:ascii="Verdana" w:eastAsia="Arial" w:hAnsi="Verdana"/>
                <w:b/>
                <w:color w:val="auto"/>
                <w:sz w:val="22"/>
                <w:szCs w:val="22"/>
                <w:highlight w:val="lightGray"/>
                <w:lang w:eastAsia="lt-LT"/>
              </w:rPr>
              <w:t>Užsakovo pavadinimas</w:t>
            </w:r>
            <w:r w:rsidRPr="00AC3CD0">
              <w:rPr>
                <w:rFonts w:ascii="Verdana" w:eastAsia="Arial" w:hAnsi="Verdana"/>
                <w:color w:val="auto"/>
                <w:sz w:val="22"/>
                <w:szCs w:val="22"/>
                <w:lang w:eastAsia="lt-LT"/>
              </w:rPr>
              <w:t>]</w:t>
            </w:r>
          </w:p>
          <w:p w14:paraId="09F8E524"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Registruota Lietuvos Respublikos juridinių asmenų registre, registro tvarkytojas – VĮ Registrų centras</w:t>
            </w:r>
          </w:p>
          <w:p w14:paraId="2C7B4655"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Kodas </w:t>
            </w:r>
            <w:r w:rsidRPr="00AC3CD0">
              <w:rPr>
                <w:rFonts w:ascii="Verdana" w:eastAsia="Arial" w:hAnsi="Verdana"/>
                <w:color w:val="auto"/>
                <w:sz w:val="22"/>
                <w:szCs w:val="22"/>
                <w:highlight w:val="lightGray"/>
                <w:lang w:eastAsia="lt-LT"/>
              </w:rPr>
              <w:t>[...]</w:t>
            </w:r>
          </w:p>
          <w:p w14:paraId="104603D2"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PVM kodas </w:t>
            </w:r>
            <w:r w:rsidRPr="00AC3CD0">
              <w:rPr>
                <w:rFonts w:ascii="Verdana" w:eastAsia="Arial" w:hAnsi="Verdana"/>
                <w:color w:val="auto"/>
                <w:sz w:val="22"/>
                <w:szCs w:val="22"/>
                <w:highlight w:val="lightGray"/>
                <w:lang w:eastAsia="lt-LT"/>
              </w:rPr>
              <w:t>[...]</w:t>
            </w:r>
          </w:p>
          <w:p w14:paraId="690D5A11"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Adresas korespondencijai</w:t>
            </w:r>
          </w:p>
          <w:p w14:paraId="404522A8"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highlight w:val="lightGray"/>
                <w:lang w:eastAsia="lt-LT"/>
              </w:rPr>
              <w:t>[...]</w:t>
            </w:r>
          </w:p>
          <w:p w14:paraId="374F50C3"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Atstovo mob. tel. </w:t>
            </w:r>
            <w:r w:rsidRPr="00AC3CD0">
              <w:rPr>
                <w:rFonts w:ascii="Verdana" w:eastAsia="Arial" w:hAnsi="Verdana"/>
                <w:color w:val="auto"/>
                <w:sz w:val="22"/>
                <w:szCs w:val="22"/>
                <w:highlight w:val="lightGray"/>
                <w:lang w:eastAsia="lt-LT"/>
              </w:rPr>
              <w:t>[...]</w:t>
            </w:r>
          </w:p>
          <w:p w14:paraId="78DA187C"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Atstovo el. p. </w:t>
            </w:r>
            <w:r w:rsidRPr="00AC3CD0">
              <w:rPr>
                <w:rFonts w:ascii="Verdana" w:eastAsia="Arial" w:hAnsi="Verdana"/>
                <w:color w:val="auto"/>
                <w:sz w:val="22"/>
                <w:szCs w:val="22"/>
                <w:highlight w:val="lightGray"/>
                <w:lang w:eastAsia="lt-LT"/>
              </w:rPr>
              <w:t>[...]</w:t>
            </w:r>
          </w:p>
          <w:p w14:paraId="61EA5078"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Banko sąskaitos Nr. </w:t>
            </w:r>
            <w:r w:rsidRPr="00AC3CD0">
              <w:rPr>
                <w:rFonts w:ascii="Verdana" w:eastAsia="Arial" w:hAnsi="Verdana"/>
                <w:color w:val="auto"/>
                <w:sz w:val="22"/>
                <w:szCs w:val="22"/>
                <w:highlight w:val="lightGray"/>
                <w:lang w:eastAsia="lt-LT"/>
              </w:rPr>
              <w:t>[...]</w:t>
            </w:r>
          </w:p>
          <w:p w14:paraId="751DFC82"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highlight w:val="lightGray"/>
                <w:lang w:eastAsia="lt-LT"/>
              </w:rPr>
              <w:t>[...]</w:t>
            </w:r>
            <w:r w:rsidRPr="00AC3CD0">
              <w:rPr>
                <w:rFonts w:ascii="Verdana" w:eastAsia="Arial" w:hAnsi="Verdana"/>
                <w:color w:val="auto"/>
                <w:sz w:val="22"/>
                <w:szCs w:val="22"/>
                <w:lang w:eastAsia="lt-LT"/>
              </w:rPr>
              <w:t xml:space="preserve"> banke, SWIFT kodas </w:t>
            </w:r>
            <w:r w:rsidRPr="00AC3CD0">
              <w:rPr>
                <w:rFonts w:ascii="Verdana" w:eastAsia="Arial" w:hAnsi="Verdana"/>
                <w:color w:val="auto"/>
                <w:sz w:val="22"/>
                <w:szCs w:val="22"/>
                <w:highlight w:val="lightGray"/>
                <w:lang w:eastAsia="lt-LT"/>
              </w:rPr>
              <w:t>[...]</w:t>
            </w:r>
          </w:p>
          <w:p w14:paraId="1A6CFD2B" w14:textId="77777777" w:rsidR="006C58D7" w:rsidRPr="00AC3CD0" w:rsidRDefault="006C58D7" w:rsidP="00AC3CD0">
            <w:pPr>
              <w:keepNext/>
              <w:keepLines/>
              <w:rPr>
                <w:rFonts w:ascii="Verdana" w:eastAsia="Arial" w:hAnsi="Verdana"/>
                <w:color w:val="auto"/>
                <w:sz w:val="22"/>
                <w:szCs w:val="22"/>
                <w:lang w:eastAsia="lt-LT"/>
              </w:rPr>
            </w:pPr>
          </w:p>
          <w:p w14:paraId="62390A80" w14:textId="77777777" w:rsidR="006C58D7" w:rsidRPr="00AC3CD0" w:rsidRDefault="006C58D7" w:rsidP="00AC3CD0">
            <w:pPr>
              <w:keepNext/>
              <w:keepLines/>
              <w:rPr>
                <w:rFonts w:ascii="Verdana" w:eastAsia="Arial" w:hAnsi="Verdana"/>
                <w:color w:val="auto"/>
                <w:sz w:val="22"/>
                <w:szCs w:val="22"/>
                <w:lang w:eastAsia="lt-LT"/>
              </w:rPr>
            </w:pPr>
          </w:p>
          <w:p w14:paraId="4154ACF6" w14:textId="77777777" w:rsidR="006C58D7" w:rsidRPr="00AC3CD0" w:rsidRDefault="006C58D7" w:rsidP="00AC3CD0">
            <w:pPr>
              <w:keepNext/>
              <w:keepLines/>
              <w:rPr>
                <w:rFonts w:ascii="Verdana" w:eastAsia="Arial" w:hAnsi="Verdana"/>
                <w:color w:val="auto"/>
                <w:sz w:val="22"/>
                <w:szCs w:val="22"/>
                <w:lang w:eastAsia="lt-LT"/>
              </w:rPr>
            </w:pPr>
          </w:p>
          <w:p w14:paraId="687C38C0" w14:textId="77777777" w:rsidR="006C58D7" w:rsidRPr="00AC3CD0" w:rsidRDefault="006C58D7" w:rsidP="00AC3CD0">
            <w:pPr>
              <w:keepNext/>
              <w:keepLines/>
              <w:rPr>
                <w:rFonts w:ascii="Verdana" w:eastAsia="Arial" w:hAnsi="Verdana"/>
                <w:color w:val="auto"/>
                <w:sz w:val="22"/>
                <w:szCs w:val="22"/>
                <w:lang w:eastAsia="lt-LT"/>
              </w:rPr>
            </w:pPr>
          </w:p>
        </w:tc>
        <w:tc>
          <w:tcPr>
            <w:tcW w:w="3402" w:type="dxa"/>
          </w:tcPr>
          <w:p w14:paraId="009A005C"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w:t>
            </w:r>
            <w:r w:rsidRPr="00AC3CD0">
              <w:rPr>
                <w:rFonts w:ascii="Verdana" w:eastAsia="Arial" w:hAnsi="Verdana"/>
                <w:b/>
                <w:color w:val="auto"/>
                <w:sz w:val="22"/>
                <w:szCs w:val="22"/>
                <w:highlight w:val="lightGray"/>
                <w:lang w:eastAsia="lt-LT"/>
              </w:rPr>
              <w:t>Rangovo pavadinimas</w:t>
            </w:r>
            <w:r w:rsidRPr="00AC3CD0">
              <w:rPr>
                <w:rFonts w:ascii="Verdana" w:eastAsia="Arial" w:hAnsi="Verdana"/>
                <w:color w:val="auto"/>
                <w:sz w:val="22"/>
                <w:szCs w:val="22"/>
                <w:lang w:eastAsia="lt-LT"/>
              </w:rPr>
              <w:t>]</w:t>
            </w:r>
          </w:p>
          <w:p w14:paraId="2F0C7E66"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Registruota [</w:t>
            </w:r>
            <w:r w:rsidRPr="00AC3CD0">
              <w:rPr>
                <w:rFonts w:ascii="Verdana" w:eastAsia="Arial" w:hAnsi="Verdana"/>
                <w:color w:val="auto"/>
                <w:sz w:val="22"/>
                <w:szCs w:val="22"/>
                <w:highlight w:val="lightGray"/>
                <w:lang w:eastAsia="lt-LT"/>
              </w:rPr>
              <w:t>registro pavadinimas</w:t>
            </w:r>
            <w:r w:rsidRPr="00AC3CD0">
              <w:rPr>
                <w:rFonts w:ascii="Verdana" w:eastAsia="Arial" w:hAnsi="Verdana"/>
                <w:color w:val="auto"/>
                <w:sz w:val="22"/>
                <w:szCs w:val="22"/>
                <w:lang w:eastAsia="lt-LT"/>
              </w:rPr>
              <w:t>], registro tvarkytojas – [</w:t>
            </w:r>
            <w:r w:rsidRPr="00AC3CD0">
              <w:rPr>
                <w:rFonts w:ascii="Verdana" w:eastAsia="Arial" w:hAnsi="Verdana"/>
                <w:color w:val="auto"/>
                <w:sz w:val="22"/>
                <w:szCs w:val="22"/>
                <w:highlight w:val="lightGray"/>
                <w:lang w:eastAsia="lt-LT"/>
              </w:rPr>
              <w:t>registro tvarkytojo pavadinimas</w:t>
            </w:r>
            <w:r w:rsidRPr="00AC3CD0">
              <w:rPr>
                <w:rFonts w:ascii="Verdana" w:eastAsia="Arial" w:hAnsi="Verdana"/>
                <w:color w:val="auto"/>
                <w:sz w:val="22"/>
                <w:szCs w:val="22"/>
                <w:lang w:eastAsia="lt-LT"/>
              </w:rPr>
              <w:t>]</w:t>
            </w:r>
          </w:p>
          <w:p w14:paraId="0D59D2A5"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Kodas </w:t>
            </w:r>
            <w:r w:rsidRPr="00AC3CD0">
              <w:rPr>
                <w:rFonts w:ascii="Verdana" w:eastAsia="Arial" w:hAnsi="Verdana"/>
                <w:color w:val="auto"/>
                <w:sz w:val="22"/>
                <w:szCs w:val="22"/>
                <w:highlight w:val="lightGray"/>
                <w:lang w:eastAsia="lt-LT"/>
              </w:rPr>
              <w:t>[...]</w:t>
            </w:r>
          </w:p>
          <w:p w14:paraId="49F2BCC6"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PVM kodas </w:t>
            </w:r>
            <w:r w:rsidRPr="00AC3CD0">
              <w:rPr>
                <w:rFonts w:ascii="Verdana" w:eastAsia="Arial" w:hAnsi="Verdana"/>
                <w:color w:val="auto"/>
                <w:sz w:val="22"/>
                <w:szCs w:val="22"/>
                <w:highlight w:val="lightGray"/>
                <w:lang w:eastAsia="lt-LT"/>
              </w:rPr>
              <w:t>[...]</w:t>
            </w:r>
          </w:p>
          <w:p w14:paraId="0040DC4D"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Adresas korespondencijai</w:t>
            </w:r>
          </w:p>
          <w:p w14:paraId="53502208"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highlight w:val="lightGray"/>
                <w:lang w:eastAsia="lt-LT"/>
              </w:rPr>
              <w:t>[...]</w:t>
            </w:r>
          </w:p>
          <w:p w14:paraId="44365F41"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Atstovo mob. tel. </w:t>
            </w:r>
            <w:r w:rsidRPr="00AC3CD0">
              <w:rPr>
                <w:rFonts w:ascii="Verdana" w:eastAsia="Arial" w:hAnsi="Verdana"/>
                <w:color w:val="auto"/>
                <w:sz w:val="22"/>
                <w:szCs w:val="22"/>
                <w:highlight w:val="lightGray"/>
                <w:lang w:eastAsia="lt-LT"/>
              </w:rPr>
              <w:t>[...]</w:t>
            </w:r>
          </w:p>
          <w:p w14:paraId="74F11A60"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Atstovo el. p. </w:t>
            </w:r>
            <w:r w:rsidRPr="00AC3CD0">
              <w:rPr>
                <w:rFonts w:ascii="Verdana" w:eastAsia="Arial" w:hAnsi="Verdana"/>
                <w:color w:val="auto"/>
                <w:sz w:val="22"/>
                <w:szCs w:val="22"/>
                <w:highlight w:val="lightGray"/>
                <w:lang w:eastAsia="lt-LT"/>
              </w:rPr>
              <w:t>[...]</w:t>
            </w:r>
          </w:p>
          <w:p w14:paraId="608DC5F1"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Banko sąskaitos Nr. </w:t>
            </w:r>
            <w:r w:rsidRPr="00AC3CD0">
              <w:rPr>
                <w:rFonts w:ascii="Verdana" w:eastAsia="Arial" w:hAnsi="Verdana"/>
                <w:color w:val="auto"/>
                <w:sz w:val="22"/>
                <w:szCs w:val="22"/>
                <w:highlight w:val="lightGray"/>
                <w:lang w:eastAsia="lt-LT"/>
              </w:rPr>
              <w:t>[...]</w:t>
            </w:r>
          </w:p>
          <w:p w14:paraId="39EF8C23"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highlight w:val="lightGray"/>
                <w:lang w:eastAsia="lt-LT"/>
              </w:rPr>
              <w:t>[...]</w:t>
            </w:r>
            <w:r w:rsidRPr="00AC3CD0">
              <w:rPr>
                <w:rFonts w:ascii="Verdana" w:eastAsia="Arial" w:hAnsi="Verdana"/>
                <w:color w:val="auto"/>
                <w:sz w:val="22"/>
                <w:szCs w:val="22"/>
                <w:lang w:eastAsia="lt-LT"/>
              </w:rPr>
              <w:t xml:space="preserve"> banke, SWIFT kodas </w:t>
            </w:r>
            <w:r w:rsidRPr="00AC3CD0">
              <w:rPr>
                <w:rFonts w:ascii="Verdana" w:eastAsia="Arial" w:hAnsi="Verdana"/>
                <w:color w:val="auto"/>
                <w:sz w:val="22"/>
                <w:szCs w:val="22"/>
                <w:highlight w:val="lightGray"/>
                <w:lang w:eastAsia="lt-LT"/>
              </w:rPr>
              <w:t>[...]</w:t>
            </w:r>
          </w:p>
          <w:p w14:paraId="35DFEF89" w14:textId="77777777" w:rsidR="006C58D7" w:rsidRPr="00AC3CD0" w:rsidRDefault="006C58D7" w:rsidP="00AC3CD0">
            <w:pPr>
              <w:keepNext/>
              <w:keepLines/>
              <w:rPr>
                <w:rFonts w:ascii="Verdana" w:eastAsia="Arial" w:hAnsi="Verdana"/>
                <w:color w:val="auto"/>
                <w:sz w:val="22"/>
                <w:szCs w:val="22"/>
                <w:lang w:eastAsia="lt-LT"/>
              </w:rPr>
            </w:pPr>
          </w:p>
          <w:p w14:paraId="6AF525EC" w14:textId="77777777" w:rsidR="006C58D7" w:rsidRPr="00AC3CD0" w:rsidRDefault="006C58D7" w:rsidP="00AC3CD0">
            <w:pPr>
              <w:keepNext/>
              <w:keepLines/>
              <w:rPr>
                <w:rFonts w:ascii="Verdana" w:eastAsia="Arial" w:hAnsi="Verdana"/>
                <w:color w:val="auto"/>
                <w:sz w:val="22"/>
                <w:szCs w:val="22"/>
                <w:lang w:eastAsia="lt-LT"/>
              </w:rPr>
            </w:pPr>
          </w:p>
          <w:p w14:paraId="59BCAFB1" w14:textId="77777777" w:rsidR="006C58D7" w:rsidRPr="00AC3CD0" w:rsidRDefault="006C58D7" w:rsidP="00AC3CD0">
            <w:pPr>
              <w:keepNext/>
              <w:keepLines/>
              <w:rPr>
                <w:rFonts w:ascii="Verdana" w:eastAsia="Arial" w:hAnsi="Verdana"/>
                <w:color w:val="auto"/>
                <w:sz w:val="22"/>
                <w:szCs w:val="22"/>
                <w:lang w:eastAsia="lt-LT"/>
              </w:rPr>
            </w:pPr>
          </w:p>
          <w:p w14:paraId="36ACF4F0" w14:textId="77777777" w:rsidR="006C58D7" w:rsidRPr="00AC3CD0" w:rsidRDefault="006C58D7" w:rsidP="00AC3CD0">
            <w:pPr>
              <w:keepNext/>
              <w:keepLines/>
              <w:rPr>
                <w:rFonts w:ascii="Verdana" w:eastAsia="Arial" w:hAnsi="Verdana"/>
                <w:color w:val="auto"/>
                <w:sz w:val="22"/>
                <w:szCs w:val="22"/>
                <w:lang w:eastAsia="lt-LT"/>
              </w:rPr>
            </w:pPr>
          </w:p>
        </w:tc>
        <w:tc>
          <w:tcPr>
            <w:tcW w:w="3402" w:type="dxa"/>
          </w:tcPr>
          <w:p w14:paraId="243D7AA6"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w:t>
            </w:r>
            <w:r w:rsidRPr="00AC3CD0">
              <w:rPr>
                <w:rFonts w:ascii="Verdana" w:eastAsia="Arial" w:hAnsi="Verdana"/>
                <w:b/>
                <w:color w:val="auto"/>
                <w:sz w:val="22"/>
                <w:szCs w:val="22"/>
                <w:highlight w:val="lightGray"/>
                <w:lang w:eastAsia="lt-LT"/>
              </w:rPr>
              <w:t>Subrangovo pavadinimas</w:t>
            </w:r>
            <w:r w:rsidRPr="00AC3CD0">
              <w:rPr>
                <w:rFonts w:ascii="Verdana" w:eastAsia="Arial" w:hAnsi="Verdana"/>
                <w:color w:val="auto"/>
                <w:sz w:val="22"/>
                <w:szCs w:val="22"/>
                <w:lang w:eastAsia="lt-LT"/>
              </w:rPr>
              <w:t>]</w:t>
            </w:r>
          </w:p>
          <w:p w14:paraId="6596F583"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Registruota [</w:t>
            </w:r>
            <w:r w:rsidRPr="00AC3CD0">
              <w:rPr>
                <w:rFonts w:ascii="Verdana" w:eastAsia="Arial" w:hAnsi="Verdana"/>
                <w:color w:val="auto"/>
                <w:sz w:val="22"/>
                <w:szCs w:val="22"/>
                <w:highlight w:val="lightGray"/>
                <w:lang w:eastAsia="lt-LT"/>
              </w:rPr>
              <w:t>registro pavadinimas</w:t>
            </w:r>
            <w:r w:rsidRPr="00AC3CD0">
              <w:rPr>
                <w:rFonts w:ascii="Verdana" w:eastAsia="Arial" w:hAnsi="Verdana"/>
                <w:color w:val="auto"/>
                <w:sz w:val="22"/>
                <w:szCs w:val="22"/>
                <w:lang w:eastAsia="lt-LT"/>
              </w:rPr>
              <w:t xml:space="preserve">], registro tvarkytojas – </w:t>
            </w:r>
            <w:r w:rsidRPr="00AC3CD0">
              <w:rPr>
                <w:rFonts w:ascii="Verdana" w:eastAsia="Arial" w:hAnsi="Verdana"/>
                <w:color w:val="auto"/>
                <w:sz w:val="22"/>
                <w:szCs w:val="22"/>
                <w:highlight w:val="lightGray"/>
                <w:lang w:eastAsia="lt-LT"/>
              </w:rPr>
              <w:t>[registro tvarkytojo pavadinimas]</w:t>
            </w:r>
          </w:p>
          <w:p w14:paraId="6B55A02B"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Kodas </w:t>
            </w:r>
            <w:r w:rsidRPr="00AC3CD0">
              <w:rPr>
                <w:rFonts w:ascii="Verdana" w:eastAsia="Arial" w:hAnsi="Verdana"/>
                <w:color w:val="auto"/>
                <w:sz w:val="22"/>
                <w:szCs w:val="22"/>
                <w:highlight w:val="lightGray"/>
                <w:lang w:eastAsia="lt-LT"/>
              </w:rPr>
              <w:t>[...]</w:t>
            </w:r>
          </w:p>
          <w:p w14:paraId="4EEE7BF2"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PVM kodas </w:t>
            </w:r>
            <w:r w:rsidRPr="00AC3CD0">
              <w:rPr>
                <w:rFonts w:ascii="Verdana" w:eastAsia="Arial" w:hAnsi="Verdana"/>
                <w:color w:val="auto"/>
                <w:sz w:val="22"/>
                <w:szCs w:val="22"/>
                <w:highlight w:val="lightGray"/>
                <w:lang w:eastAsia="lt-LT"/>
              </w:rPr>
              <w:t>[...]</w:t>
            </w:r>
          </w:p>
          <w:p w14:paraId="2E15C32A"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Adresas korespondencijai</w:t>
            </w:r>
          </w:p>
          <w:p w14:paraId="13ECEA58"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highlight w:val="lightGray"/>
                <w:lang w:eastAsia="lt-LT"/>
              </w:rPr>
              <w:t>[...]</w:t>
            </w:r>
          </w:p>
          <w:p w14:paraId="02E6DB68"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Atstovo mob. tel. </w:t>
            </w:r>
            <w:r w:rsidRPr="00AC3CD0">
              <w:rPr>
                <w:rFonts w:ascii="Verdana" w:eastAsia="Arial" w:hAnsi="Verdana"/>
                <w:color w:val="auto"/>
                <w:sz w:val="22"/>
                <w:szCs w:val="22"/>
                <w:highlight w:val="lightGray"/>
                <w:lang w:eastAsia="lt-LT"/>
              </w:rPr>
              <w:t>[...]</w:t>
            </w:r>
          </w:p>
          <w:p w14:paraId="6D7BE96A"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Atstovo el. p. </w:t>
            </w:r>
            <w:r w:rsidRPr="00AC3CD0">
              <w:rPr>
                <w:rFonts w:ascii="Verdana" w:eastAsia="Arial" w:hAnsi="Verdana"/>
                <w:color w:val="auto"/>
                <w:sz w:val="22"/>
                <w:szCs w:val="22"/>
                <w:highlight w:val="lightGray"/>
                <w:lang w:eastAsia="lt-LT"/>
              </w:rPr>
              <w:t>[...]</w:t>
            </w:r>
          </w:p>
          <w:p w14:paraId="45B67009"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lang w:eastAsia="lt-LT"/>
              </w:rPr>
              <w:t xml:space="preserve">Banko sąskaitos Nr. </w:t>
            </w:r>
            <w:r w:rsidRPr="00AC3CD0">
              <w:rPr>
                <w:rFonts w:ascii="Verdana" w:eastAsia="Arial" w:hAnsi="Verdana"/>
                <w:color w:val="auto"/>
                <w:sz w:val="22"/>
                <w:szCs w:val="22"/>
                <w:highlight w:val="lightGray"/>
                <w:lang w:eastAsia="lt-LT"/>
              </w:rPr>
              <w:t>[...]</w:t>
            </w:r>
          </w:p>
          <w:p w14:paraId="02F4E2AA" w14:textId="77777777" w:rsidR="006C58D7" w:rsidRPr="00AC3CD0" w:rsidRDefault="006C58D7" w:rsidP="00AC3CD0">
            <w:pPr>
              <w:keepNext/>
              <w:keepLines/>
              <w:rPr>
                <w:rFonts w:ascii="Verdana" w:eastAsia="Arial" w:hAnsi="Verdana"/>
                <w:color w:val="auto"/>
                <w:sz w:val="22"/>
                <w:szCs w:val="22"/>
                <w:lang w:eastAsia="lt-LT"/>
              </w:rPr>
            </w:pPr>
            <w:r w:rsidRPr="00AC3CD0">
              <w:rPr>
                <w:rFonts w:ascii="Verdana" w:eastAsia="Arial" w:hAnsi="Verdana"/>
                <w:color w:val="auto"/>
                <w:sz w:val="22"/>
                <w:szCs w:val="22"/>
                <w:highlight w:val="lightGray"/>
                <w:lang w:eastAsia="lt-LT"/>
              </w:rPr>
              <w:t>[...]</w:t>
            </w:r>
            <w:r w:rsidRPr="00AC3CD0">
              <w:rPr>
                <w:rFonts w:ascii="Verdana" w:eastAsia="Arial" w:hAnsi="Verdana"/>
                <w:color w:val="auto"/>
                <w:sz w:val="22"/>
                <w:szCs w:val="22"/>
                <w:lang w:eastAsia="lt-LT"/>
              </w:rPr>
              <w:t xml:space="preserve"> banke, SWIFT kodas </w:t>
            </w:r>
            <w:r w:rsidRPr="00AC3CD0">
              <w:rPr>
                <w:rFonts w:ascii="Verdana" w:eastAsia="Arial" w:hAnsi="Verdana"/>
                <w:color w:val="auto"/>
                <w:sz w:val="22"/>
                <w:szCs w:val="22"/>
                <w:highlight w:val="lightGray"/>
                <w:lang w:eastAsia="lt-LT"/>
              </w:rPr>
              <w:t>[...]</w:t>
            </w:r>
          </w:p>
          <w:p w14:paraId="07A83BA0" w14:textId="77777777" w:rsidR="006C58D7" w:rsidRPr="00AC3CD0" w:rsidRDefault="006C58D7" w:rsidP="00AC3CD0">
            <w:pPr>
              <w:keepNext/>
              <w:keepLines/>
              <w:rPr>
                <w:rFonts w:ascii="Verdana" w:eastAsia="Arial" w:hAnsi="Verdana"/>
                <w:color w:val="auto"/>
                <w:sz w:val="22"/>
                <w:szCs w:val="22"/>
                <w:lang w:eastAsia="lt-LT"/>
              </w:rPr>
            </w:pPr>
          </w:p>
          <w:p w14:paraId="5C040E84" w14:textId="77777777" w:rsidR="006C58D7" w:rsidRPr="00AC3CD0" w:rsidRDefault="006C58D7" w:rsidP="00AC3CD0">
            <w:pPr>
              <w:keepNext/>
              <w:keepLines/>
              <w:rPr>
                <w:rFonts w:ascii="Verdana" w:eastAsia="Arial" w:hAnsi="Verdana"/>
                <w:color w:val="auto"/>
                <w:sz w:val="22"/>
                <w:szCs w:val="22"/>
                <w:lang w:eastAsia="lt-LT"/>
              </w:rPr>
            </w:pPr>
          </w:p>
          <w:p w14:paraId="22ADC0ED" w14:textId="77777777" w:rsidR="006C58D7" w:rsidRPr="00AC3CD0" w:rsidRDefault="006C58D7" w:rsidP="00AC3CD0">
            <w:pPr>
              <w:keepNext/>
              <w:keepLines/>
              <w:rPr>
                <w:rFonts w:ascii="Verdana" w:eastAsia="Arial" w:hAnsi="Verdana"/>
                <w:color w:val="auto"/>
                <w:sz w:val="22"/>
                <w:szCs w:val="22"/>
                <w:lang w:eastAsia="lt-LT"/>
              </w:rPr>
            </w:pPr>
          </w:p>
          <w:p w14:paraId="7ECF0CA0" w14:textId="77777777" w:rsidR="006C58D7" w:rsidRPr="00AC3CD0" w:rsidRDefault="006C58D7" w:rsidP="00AC3CD0">
            <w:pPr>
              <w:keepNext/>
              <w:keepLines/>
              <w:rPr>
                <w:rFonts w:ascii="Verdana" w:eastAsia="Arial" w:hAnsi="Verdana"/>
                <w:color w:val="auto"/>
                <w:sz w:val="22"/>
                <w:szCs w:val="22"/>
                <w:lang w:eastAsia="lt-LT"/>
              </w:rPr>
            </w:pPr>
          </w:p>
        </w:tc>
      </w:tr>
      <w:tr w:rsidR="006C58D7" w:rsidRPr="003725A3" w14:paraId="67407D37" w14:textId="77777777" w:rsidTr="003C565A">
        <w:tc>
          <w:tcPr>
            <w:tcW w:w="3402" w:type="dxa"/>
          </w:tcPr>
          <w:p w14:paraId="5413B1A4" w14:textId="77777777" w:rsidR="006C58D7" w:rsidRPr="00AC3CD0" w:rsidRDefault="006C58D7" w:rsidP="00AC3CD0">
            <w:pPr>
              <w:rPr>
                <w:rFonts w:ascii="Verdana" w:eastAsia="Arial" w:hAnsi="Verdana"/>
                <w:color w:val="auto"/>
                <w:sz w:val="22"/>
                <w:szCs w:val="22"/>
                <w:highlight w:val="lightGray"/>
                <w:lang w:eastAsia="lt-LT"/>
              </w:rPr>
            </w:pPr>
            <w:r w:rsidRPr="00AC3CD0">
              <w:rPr>
                <w:rFonts w:ascii="Verdana" w:eastAsia="Arial" w:hAnsi="Verdana"/>
                <w:color w:val="auto"/>
                <w:sz w:val="22"/>
                <w:szCs w:val="22"/>
                <w:highlight w:val="lightGray"/>
                <w:lang w:eastAsia="lt-LT"/>
              </w:rPr>
              <w:t>[vardas, pavardė]</w:t>
            </w:r>
          </w:p>
          <w:p w14:paraId="1292D253" w14:textId="77777777" w:rsidR="006C58D7" w:rsidRPr="00AC3CD0" w:rsidRDefault="006C58D7" w:rsidP="00AC3CD0">
            <w:pPr>
              <w:rPr>
                <w:rFonts w:ascii="Verdana" w:eastAsia="Arial" w:hAnsi="Verdana"/>
                <w:color w:val="auto"/>
                <w:sz w:val="22"/>
                <w:szCs w:val="22"/>
                <w:lang w:eastAsia="lt-LT"/>
              </w:rPr>
            </w:pPr>
            <w:r w:rsidRPr="00AC3CD0">
              <w:rPr>
                <w:rFonts w:ascii="Verdana" w:eastAsia="Arial" w:hAnsi="Verdana"/>
                <w:color w:val="auto"/>
                <w:sz w:val="22"/>
                <w:szCs w:val="22"/>
                <w:highlight w:val="lightGray"/>
                <w:lang w:eastAsia="lt-LT"/>
              </w:rPr>
              <w:t>[pareigos / atstovavimo pagrindas]</w:t>
            </w:r>
          </w:p>
        </w:tc>
        <w:tc>
          <w:tcPr>
            <w:tcW w:w="3402" w:type="dxa"/>
          </w:tcPr>
          <w:p w14:paraId="259B634A" w14:textId="77777777" w:rsidR="006C58D7" w:rsidRPr="00AC3CD0" w:rsidRDefault="006C58D7" w:rsidP="00AC3CD0">
            <w:pPr>
              <w:rPr>
                <w:rFonts w:ascii="Verdana" w:eastAsia="Arial" w:hAnsi="Verdana"/>
                <w:color w:val="auto"/>
                <w:sz w:val="22"/>
                <w:szCs w:val="22"/>
                <w:highlight w:val="lightGray"/>
                <w:lang w:eastAsia="lt-LT"/>
              </w:rPr>
            </w:pPr>
            <w:r w:rsidRPr="00AC3CD0">
              <w:rPr>
                <w:rFonts w:ascii="Verdana" w:eastAsia="Arial" w:hAnsi="Verdana"/>
                <w:color w:val="auto"/>
                <w:sz w:val="22"/>
                <w:szCs w:val="22"/>
                <w:highlight w:val="lightGray"/>
                <w:lang w:eastAsia="lt-LT"/>
              </w:rPr>
              <w:t>[vardas, pavardė]</w:t>
            </w:r>
          </w:p>
          <w:p w14:paraId="553CDD02" w14:textId="77777777" w:rsidR="006C58D7" w:rsidRPr="00AC3CD0" w:rsidRDefault="006C58D7" w:rsidP="00AC3CD0">
            <w:pPr>
              <w:rPr>
                <w:rFonts w:ascii="Verdana" w:eastAsia="Arial" w:hAnsi="Verdana"/>
                <w:color w:val="auto"/>
                <w:sz w:val="22"/>
                <w:szCs w:val="22"/>
                <w:lang w:eastAsia="lt-LT"/>
              </w:rPr>
            </w:pPr>
            <w:r w:rsidRPr="00AC3CD0">
              <w:rPr>
                <w:rFonts w:ascii="Verdana" w:eastAsia="Arial" w:hAnsi="Verdana"/>
                <w:color w:val="auto"/>
                <w:sz w:val="22"/>
                <w:szCs w:val="22"/>
                <w:highlight w:val="lightGray"/>
                <w:lang w:eastAsia="lt-LT"/>
              </w:rPr>
              <w:t>[pareigos / atstovavimo pagrindas]</w:t>
            </w:r>
          </w:p>
        </w:tc>
        <w:tc>
          <w:tcPr>
            <w:tcW w:w="3402" w:type="dxa"/>
          </w:tcPr>
          <w:p w14:paraId="1AF76860" w14:textId="77777777" w:rsidR="006C58D7" w:rsidRPr="00AC3CD0" w:rsidRDefault="006C58D7" w:rsidP="00AC3CD0">
            <w:pPr>
              <w:rPr>
                <w:rFonts w:ascii="Verdana" w:eastAsia="Arial" w:hAnsi="Verdana"/>
                <w:color w:val="auto"/>
                <w:sz w:val="22"/>
                <w:szCs w:val="22"/>
                <w:highlight w:val="lightGray"/>
                <w:lang w:eastAsia="lt-LT"/>
              </w:rPr>
            </w:pPr>
            <w:r w:rsidRPr="00AC3CD0">
              <w:rPr>
                <w:rFonts w:ascii="Verdana" w:eastAsia="Arial" w:hAnsi="Verdana"/>
                <w:color w:val="auto"/>
                <w:sz w:val="22"/>
                <w:szCs w:val="22"/>
                <w:highlight w:val="lightGray"/>
                <w:lang w:eastAsia="lt-LT"/>
              </w:rPr>
              <w:t>[vardas, pavardė]</w:t>
            </w:r>
          </w:p>
          <w:p w14:paraId="6791FF37" w14:textId="77777777" w:rsidR="006C58D7" w:rsidRPr="00AC3CD0" w:rsidRDefault="006C58D7" w:rsidP="00AC3CD0">
            <w:pPr>
              <w:rPr>
                <w:rFonts w:ascii="Verdana" w:eastAsia="Arial" w:hAnsi="Verdana"/>
                <w:color w:val="auto"/>
                <w:sz w:val="22"/>
                <w:szCs w:val="22"/>
                <w:lang w:eastAsia="lt-LT"/>
              </w:rPr>
            </w:pPr>
            <w:r w:rsidRPr="00AC3CD0">
              <w:rPr>
                <w:rFonts w:ascii="Verdana" w:eastAsia="Arial" w:hAnsi="Verdana"/>
                <w:color w:val="auto"/>
                <w:sz w:val="22"/>
                <w:szCs w:val="22"/>
                <w:highlight w:val="lightGray"/>
                <w:lang w:eastAsia="lt-LT"/>
              </w:rPr>
              <w:t>[pareigos / atstovavimo pagrindas]</w:t>
            </w:r>
          </w:p>
          <w:p w14:paraId="70BEE977" w14:textId="77777777" w:rsidR="00240278" w:rsidRPr="00AC3CD0" w:rsidRDefault="00240278" w:rsidP="00AC3CD0">
            <w:pPr>
              <w:rPr>
                <w:rFonts w:ascii="Verdana" w:eastAsia="Arial" w:hAnsi="Verdana"/>
                <w:color w:val="auto"/>
                <w:sz w:val="22"/>
                <w:szCs w:val="22"/>
                <w:lang w:eastAsia="lt-LT"/>
              </w:rPr>
            </w:pPr>
          </w:p>
          <w:p w14:paraId="206BEBC4" w14:textId="77777777" w:rsidR="00240278" w:rsidRPr="00AC3CD0" w:rsidRDefault="00240278" w:rsidP="00AC3CD0">
            <w:pPr>
              <w:rPr>
                <w:rFonts w:ascii="Verdana" w:eastAsia="Arial" w:hAnsi="Verdana"/>
                <w:color w:val="auto"/>
                <w:sz w:val="22"/>
                <w:szCs w:val="22"/>
                <w:lang w:eastAsia="lt-LT"/>
              </w:rPr>
            </w:pPr>
          </w:p>
        </w:tc>
      </w:tr>
    </w:tbl>
    <w:p w14:paraId="670F6C1F" w14:textId="31C3054E" w:rsidR="00C7270B" w:rsidRPr="00892B34" w:rsidRDefault="00C7270B" w:rsidP="00AC3CD0">
      <w:pPr>
        <w:rPr>
          <w:rFonts w:ascii="Verdana" w:hAnsi="Verdana" w:cs="Arial Unicode MS"/>
          <w:lang w:eastAsia="lt-LT"/>
        </w:rPr>
      </w:pPr>
    </w:p>
    <w:sectPr w:rsidR="00C7270B" w:rsidRPr="00892B34" w:rsidSect="007E0BEF">
      <w:pgSz w:w="11906" w:h="16838"/>
      <w:pgMar w:top="1134" w:right="567" w:bottom="1134" w:left="1701" w:header="567" w:footer="454" w:gutter="0"/>
      <w:cols w:space="1296"/>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Viktorija Griškaitė" w:date="2025-02-13T09:04:00Z" w:initials="VG">
    <w:p w14:paraId="4BDDB102" w14:textId="5874C1B5" w:rsidR="00274CAD" w:rsidRDefault="00274CAD" w:rsidP="00274CAD">
      <w:pPr>
        <w:pStyle w:val="Komentarotekstas"/>
      </w:pPr>
      <w:r>
        <w:rPr>
          <w:rStyle w:val="Komentaronuoroda"/>
        </w:rPr>
        <w:annotationRef/>
      </w:r>
      <w:r>
        <w:rPr>
          <w:lang w:val="en-GB"/>
        </w:rPr>
        <w:t>Neegzistuojanti nuoroda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DDB1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35E6F9" w16cex:dateUtc="2025-02-13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DDB102" w16cid:durableId="3D35E6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3A15D" w14:textId="77777777" w:rsidR="009D25EC" w:rsidRDefault="009D25EC" w:rsidP="00233F90">
      <w:r>
        <w:separator/>
      </w:r>
    </w:p>
  </w:endnote>
  <w:endnote w:type="continuationSeparator" w:id="0">
    <w:p w14:paraId="441ABE82" w14:textId="77777777" w:rsidR="009D25EC" w:rsidRDefault="009D25EC"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3AAF" w14:textId="77777777" w:rsidR="006C58D7" w:rsidRPr="00EE347D" w:rsidRDefault="006C58D7"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38D7" w14:textId="77777777" w:rsidR="006C58D7" w:rsidRDefault="006C58D7">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8E0D" w14:textId="77777777" w:rsidR="009D25EC" w:rsidRDefault="009D25EC" w:rsidP="00233F90">
      <w:r>
        <w:separator/>
      </w:r>
    </w:p>
  </w:footnote>
  <w:footnote w:type="continuationSeparator" w:id="0">
    <w:p w14:paraId="75503930" w14:textId="77777777" w:rsidR="009D25EC" w:rsidRDefault="009D25EC" w:rsidP="00233F90">
      <w:r>
        <w:continuationSeparator/>
      </w:r>
    </w:p>
  </w:footnote>
  <w:footnote w:id="1">
    <w:p w14:paraId="3B1770F6" w14:textId="77777777" w:rsidR="00A37FFB" w:rsidRPr="00233F90" w:rsidRDefault="00A37FFB" w:rsidP="00A37FFB">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0D555C45" w14:textId="77777777" w:rsidR="00A37FFB" w:rsidRPr="00233F90" w:rsidRDefault="00A37FFB">
      <w:pPr>
        <w:pStyle w:val="Puslapioinaostekstas"/>
        <w:numPr>
          <w:ilvl w:val="0"/>
          <w:numId w:val="1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EC180CF" w14:textId="77777777" w:rsidR="00A37FFB" w:rsidRDefault="00A37FFB">
      <w:pPr>
        <w:pStyle w:val="Puslapioinaostekstas"/>
        <w:numPr>
          <w:ilvl w:val="0"/>
          <w:numId w:val="1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0775274" w14:textId="77777777" w:rsidR="00A37FFB" w:rsidRPr="00233F90" w:rsidRDefault="00A37FFB" w:rsidP="00A37FFB">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7CA2EA07" w14:textId="77777777" w:rsidR="00A37FFB" w:rsidRPr="00233F90" w:rsidRDefault="00A37FFB">
      <w:pPr>
        <w:pStyle w:val="Puslapioinaostekstas"/>
        <w:numPr>
          <w:ilvl w:val="0"/>
          <w:numId w:val="1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10F91019" w14:textId="77777777" w:rsidR="00A37FFB" w:rsidRDefault="00A37FFB">
      <w:pPr>
        <w:pStyle w:val="Puslapioinaostekstas"/>
        <w:numPr>
          <w:ilvl w:val="0"/>
          <w:numId w:val="1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EB5058" w14:textId="77777777" w:rsidR="00A37FFB" w:rsidRPr="00233F90" w:rsidRDefault="00A37FFB" w:rsidP="00A37FFB">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 keliamų klausimų, jie gali būti pakeisti: </w:t>
      </w:r>
    </w:p>
    <w:p w14:paraId="077621D4" w14:textId="77777777" w:rsidR="00A37FFB" w:rsidRPr="00233F90" w:rsidRDefault="00A37FFB">
      <w:pPr>
        <w:pStyle w:val="Puslapioinaostekstas"/>
        <w:numPr>
          <w:ilvl w:val="0"/>
          <w:numId w:val="1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9FC7E08" w14:textId="77777777" w:rsidR="00A37FFB" w:rsidRDefault="00A37FFB">
      <w:pPr>
        <w:pStyle w:val="Puslapioinaostekstas"/>
        <w:numPr>
          <w:ilvl w:val="0"/>
          <w:numId w:val="1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2C5D54" w14:textId="77777777" w:rsidR="00232672" w:rsidRPr="009C3618" w:rsidRDefault="00232672" w:rsidP="00232672">
      <w:pPr>
        <w:jc w:val="both"/>
        <w:rPr>
          <w:rFonts w:ascii="Verdana" w:hAnsi="Verdana"/>
          <w:sz w:val="20"/>
        </w:rPr>
      </w:pPr>
      <w:r w:rsidRPr="009C3618">
        <w:rPr>
          <w:rFonts w:ascii="Verdana" w:hAnsi="Verdana"/>
          <w:sz w:val="20"/>
          <w:vertAlign w:val="superscript"/>
        </w:rPr>
        <w:footnoteRef/>
      </w:r>
      <w:r w:rsidRPr="009C3618">
        <w:rPr>
          <w:rFonts w:ascii="Verdana" w:hAnsi="Verdana"/>
          <w:sz w:val="20"/>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9C3618">
        <w:rPr>
          <w:rFonts w:ascii="Verdana" w:hAnsi="Verdana"/>
          <w:color w:val="000000"/>
          <w:sz w:val="20"/>
        </w:rPr>
        <w:t>nustatyta tvarka parengtas rekomendacijas dėl statinių statybos skaičiuojamųjų kainų nustatymo</w:t>
      </w:r>
      <w:r w:rsidRPr="009C3618">
        <w:rPr>
          <w:rFonts w:ascii="Verdana" w:hAnsi="Verdana"/>
          <w:sz w:val="20"/>
        </w:rPr>
        <w:t>.</w:t>
      </w:r>
    </w:p>
  </w:footnote>
  <w:footnote w:id="5">
    <w:p w14:paraId="70EF9E23" w14:textId="77777777" w:rsidR="00232672" w:rsidRPr="008700CD" w:rsidRDefault="00232672" w:rsidP="00232672">
      <w:pPr>
        <w:jc w:val="both"/>
        <w:rPr>
          <w:rFonts w:ascii="Verdana" w:hAnsi="Verdana"/>
          <w:sz w:val="18"/>
          <w:szCs w:val="18"/>
        </w:rPr>
      </w:pPr>
      <w:r w:rsidRPr="008700CD">
        <w:rPr>
          <w:rFonts w:ascii="Verdana" w:hAnsi="Verdana"/>
          <w:sz w:val="18"/>
          <w:szCs w:val="18"/>
          <w:vertAlign w:val="superscript"/>
        </w:rPr>
        <w:footnoteRef/>
      </w:r>
      <w:r w:rsidRPr="008700CD">
        <w:rPr>
          <w:rFonts w:ascii="Verdana" w:hAnsi="Verdana"/>
          <w:sz w:val="18"/>
          <w:szCs w:val="18"/>
        </w:rPr>
        <w:t xml:space="preserve"> Rekomendacijos dėl statinių statybos skaičiuojamųjų kainų nustatymo yra registruojamos ir skelbiamos valstybės įmonės Statybos produkcijos sertifikavimo centro tvarkomame Juridinių asmenų, fizinių asmenų ir mokslo įstaigų parengtų rekomendacijų dėl statinių statybos skaičiuojamųjų kainų nustatymo registre. Valstybės įmonei Statybos produkcijos sertifikavimo centrui Lietuvos Respublikos aplinkos ministro 2006 m. spalio 26 d. įsakymu Nr. D1-492 yra pavesta registruoti ir skelbti </w:t>
      </w:r>
      <w:r w:rsidRPr="008700CD">
        <w:rPr>
          <w:rFonts w:ascii="Verdana" w:hAnsi="Verdana"/>
          <w:color w:val="000000"/>
          <w:sz w:val="18"/>
          <w:szCs w:val="18"/>
        </w:rPr>
        <w:t>nustatyta tvarka parengtas rekomendacijas dėl statinių statybos skaičiuojamųjų kainų nustatymo</w:t>
      </w:r>
      <w:r w:rsidRPr="008700CD">
        <w:rPr>
          <w:rFonts w:ascii="Verdana" w:hAnsi="Verdan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3601" w14:textId="0A7EB3B6" w:rsidR="00C30002" w:rsidRDefault="00794CA7">
    <w:pPr>
      <w:pStyle w:val="Pagrindinistekstas"/>
      <w:spacing w:line="14" w:lineRule="auto"/>
      <w:rPr>
        <w:sz w:val="20"/>
      </w:rPr>
    </w:pPr>
    <w:r>
      <w:rPr>
        <w:noProof/>
        <w:lang w:eastAsia="lt-LT"/>
      </w:rPr>
      <mc:AlternateContent>
        <mc:Choice Requires="wps">
          <w:drawing>
            <wp:anchor distT="0" distB="0" distL="114300" distR="114300" simplePos="0" relativeHeight="251659264" behindDoc="1" locked="0" layoutInCell="1" allowOverlap="1" wp14:anchorId="2E6AA8EE" wp14:editId="54B6F916">
              <wp:simplePos x="0" y="0"/>
              <wp:positionH relativeFrom="page">
                <wp:posOffset>3950335</wp:posOffset>
              </wp:positionH>
              <wp:positionV relativeFrom="page">
                <wp:posOffset>347345</wp:posOffset>
              </wp:positionV>
              <wp:extent cx="127000" cy="194310"/>
              <wp:effectExtent l="0" t="4445" r="0" b="127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F6BA1" w14:textId="77777777" w:rsidR="00C30002" w:rsidRDefault="00FC1711">
                          <w:pPr>
                            <w:pStyle w:val="Pagrindinistekstas"/>
                            <w:spacing w:before="10"/>
                            <w:ind w:left="40"/>
                          </w:pPr>
                          <w:r>
                            <w:fldChar w:fldCharType="begin"/>
                          </w:r>
                          <w:r>
                            <w:instrText xml:space="preserve"> PAGE </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AA8EE" id="_x0000_t202" coordsize="21600,21600" o:spt="202" path="m,l,21600r21600,l21600,xe">
              <v:stroke joinstyle="miter"/>
              <v:path gradientshapeok="t" o:connecttype="rect"/>
            </v:shapetype>
            <v:shape id="Teksto laukas 2" o:spid="_x0000_s1026" type="#_x0000_t202" style="position:absolute;margin-left:311.05pt;margin-top:27.35pt;width:10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" filled="f" stroked="f">
              <v:textbox inset="0,0,0,0">
                <w:txbxContent>
                  <w:p w14:paraId="4CDF6BA1" w14:textId="77777777" w:rsidR="00C30002" w:rsidRDefault="00FC1711">
                    <w:pPr>
                      <w:pStyle w:val="Pagrindinistekstas"/>
                      <w:spacing w:before="10"/>
                      <w:ind w:left="40"/>
                    </w:pPr>
                    <w:r>
                      <w:fldChar w:fldCharType="begin"/>
                    </w:r>
                    <w:r>
                      <w:instrText xml:space="preserve"> PAGE </w:instrText>
                    </w:r>
                    <w:r>
                      <w:fldChar w:fldCharType="separate"/>
                    </w:r>
                    <w:r>
                      <w:rPr>
                        <w:noProof/>
                      </w:rPr>
                      <w:t>24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07AD" w14:textId="77777777" w:rsidR="00C30002" w:rsidRDefault="00FC1711">
    <w:pPr>
      <w:pStyle w:val="Antrats"/>
      <w:jc w:val="center"/>
    </w:pPr>
    <w:r>
      <w:fldChar w:fldCharType="begin"/>
    </w:r>
    <w:r>
      <w:instrText xml:space="preserve"> PAGE   \* MERGEFORMAT </w:instrText>
    </w:r>
    <w:r>
      <w:fldChar w:fldCharType="separate"/>
    </w:r>
    <w:r>
      <w:rPr>
        <w:noProof/>
      </w:rPr>
      <w:t>15</w:t>
    </w:r>
    <w:r>
      <w:fldChar w:fldCharType="end"/>
    </w:r>
  </w:p>
  <w:p w14:paraId="4E857115" w14:textId="77777777" w:rsidR="00C30002" w:rsidRPr="00AB2FBA" w:rsidRDefault="00C30002" w:rsidP="00AB2F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840421"/>
      <w:docPartObj>
        <w:docPartGallery w:val="Page Numbers (Top of Page)"/>
        <w:docPartUnique/>
      </w:docPartObj>
    </w:sdtPr>
    <w:sdtContent>
      <w:p w14:paraId="5B56FB48" w14:textId="41902ABC" w:rsidR="002352D4" w:rsidRDefault="002352D4">
        <w:pPr>
          <w:pStyle w:val="Antrats"/>
          <w:jc w:val="center"/>
        </w:pPr>
        <w:r>
          <w:fldChar w:fldCharType="begin"/>
        </w:r>
        <w:r>
          <w:instrText>PAGE   \* MERGEFORMAT</w:instrText>
        </w:r>
        <w:r>
          <w:fldChar w:fldCharType="separate"/>
        </w:r>
        <w:r>
          <w:t>2</w:t>
        </w:r>
        <w:r>
          <w:fldChar w:fldCharType="end"/>
        </w:r>
      </w:p>
    </w:sdtContent>
  </w:sdt>
  <w:p w14:paraId="0991A33A" w14:textId="77777777" w:rsidR="006C58D7" w:rsidRDefault="006C58D7">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7B3056E"/>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3FF54C8"/>
    <w:multiLevelType w:val="hybridMultilevel"/>
    <w:tmpl w:val="A55E8F60"/>
    <w:lvl w:ilvl="0" w:tplc="8EE4333A">
      <w:start w:val="1"/>
      <w:numFmt w:val="lowerLetter"/>
      <w:lvlText w:val="%1)"/>
      <w:lvlJc w:val="left"/>
      <w:pPr>
        <w:ind w:left="1069" w:hanging="360"/>
      </w:pPr>
      <w:rPr>
        <w:rFonts w:ascii="Verdana" w:hAnsi="Verdan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A0C64C1"/>
    <w:multiLevelType w:val="multilevel"/>
    <w:tmpl w:val="80666B72"/>
    <w:lvl w:ilvl="0">
      <w:start w:val="32"/>
      <w:numFmt w:val="decimal"/>
      <w:lvlText w:val="%1."/>
      <w:lvlJc w:val="left"/>
      <w:pPr>
        <w:ind w:left="480" w:hanging="480"/>
      </w:pPr>
      <w:rPr>
        <w:rFonts w:ascii="Verdana" w:hAnsi="Verdana" w:hint="default"/>
        <w:b w:val="0"/>
        <w:bCs w:val="0"/>
      </w:rPr>
    </w:lvl>
    <w:lvl w:ilvl="1">
      <w:start w:val="1"/>
      <w:numFmt w:val="decimal"/>
      <w:lvlText w:val="%1.%2."/>
      <w:lvlJc w:val="left"/>
      <w:pPr>
        <w:ind w:left="1190" w:hanging="480"/>
      </w:pPr>
      <w:rPr>
        <w:rFonts w:ascii="Verdana" w:hAnsi="Verdana" w:cs="Times New Roman"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8C0D89"/>
    <w:multiLevelType w:val="hybridMultilevel"/>
    <w:tmpl w:val="CEF2A84A"/>
    <w:lvl w:ilvl="0" w:tplc="3C0036DA">
      <w:start w:val="40"/>
      <w:numFmt w:val="decimal"/>
      <w:lvlText w:val="%1."/>
      <w:lvlJc w:val="left"/>
      <w:pPr>
        <w:ind w:left="1005" w:hanging="375"/>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4C73AB"/>
    <w:multiLevelType w:val="multilevel"/>
    <w:tmpl w:val="75441A50"/>
    <w:lvl w:ilvl="0">
      <w:start w:val="35"/>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2AD868C6"/>
    <w:multiLevelType w:val="multilevel"/>
    <w:tmpl w:val="7C22879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F23132F"/>
    <w:multiLevelType w:val="multilevel"/>
    <w:tmpl w:val="264443B4"/>
    <w:lvl w:ilvl="0">
      <w:start w:val="35"/>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9" w15:restartNumberingAfterBreak="0">
    <w:nsid w:val="344D3D73"/>
    <w:multiLevelType w:val="multilevel"/>
    <w:tmpl w:val="46A6C770"/>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0"/>
        <w:szCs w:val="20"/>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78409D6"/>
    <w:multiLevelType w:val="hybridMultilevel"/>
    <w:tmpl w:val="F042B9BC"/>
    <w:lvl w:ilvl="0" w:tplc="91A62AEC">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3" w15:restartNumberingAfterBreak="0">
    <w:nsid w:val="39C31DF1"/>
    <w:multiLevelType w:val="hybridMultilevel"/>
    <w:tmpl w:val="A058D89A"/>
    <w:lvl w:ilvl="0" w:tplc="48B49D22">
      <w:start w:val="1"/>
      <w:numFmt w:val="lowerRoman"/>
      <w:lvlText w:val="(%1)"/>
      <w:lvlJc w:val="left"/>
      <w:pPr>
        <w:ind w:left="1288" w:hanging="72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4"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25" w15:restartNumberingAfterBreak="0">
    <w:nsid w:val="46D63F17"/>
    <w:multiLevelType w:val="multilevel"/>
    <w:tmpl w:val="40B4A994"/>
    <w:lvl w:ilvl="0">
      <w:start w:val="34"/>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47403701"/>
    <w:multiLevelType w:val="hybridMultilevel"/>
    <w:tmpl w:val="62C21A22"/>
    <w:lvl w:ilvl="0" w:tplc="46D6FA6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7"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8155968"/>
    <w:multiLevelType w:val="multilevel"/>
    <w:tmpl w:val="4C56063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4"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7" w15:restartNumberingAfterBreak="0">
    <w:nsid w:val="77C17455"/>
    <w:multiLevelType w:val="hybridMultilevel"/>
    <w:tmpl w:val="E8FA6272"/>
    <w:lvl w:ilvl="0" w:tplc="25E8833C">
      <w:start w:val="1"/>
      <w:numFmt w:val="upperRoman"/>
      <w:lvlText w:val="%1."/>
      <w:lvlJc w:val="left"/>
      <w:pPr>
        <w:ind w:left="1440" w:hanging="720"/>
      </w:pPr>
      <w:rPr>
        <w:rFonts w:ascii="Verdana" w:hAnsi="Verdana" w:cs="Times New Roman" w:hint="default"/>
        <w:color w:val="auto"/>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num w:numId="1" w16cid:durableId="602616382">
    <w:abstractNumId w:val="10"/>
  </w:num>
  <w:num w:numId="2" w16cid:durableId="1412698621">
    <w:abstractNumId w:val="27"/>
  </w:num>
  <w:num w:numId="3" w16cid:durableId="1764761557">
    <w:abstractNumId w:val="1"/>
  </w:num>
  <w:num w:numId="4" w16cid:durableId="123011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815319">
    <w:abstractNumId w:val="5"/>
  </w:num>
  <w:num w:numId="6" w16cid:durableId="382603613">
    <w:abstractNumId w:val="20"/>
  </w:num>
  <w:num w:numId="7" w16cid:durableId="2032877187">
    <w:abstractNumId w:val="9"/>
  </w:num>
  <w:num w:numId="8" w16cid:durableId="3822864">
    <w:abstractNumId w:val="3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9" w16cid:durableId="933050560">
    <w:abstractNumId w:val="7"/>
  </w:num>
  <w:num w:numId="10" w16cid:durableId="1519736066">
    <w:abstractNumId w:val="29"/>
  </w:num>
  <w:num w:numId="11" w16cid:durableId="474416416">
    <w:abstractNumId w:val="30"/>
  </w:num>
  <w:num w:numId="12" w16cid:durableId="1492526420">
    <w:abstractNumId w:val="32"/>
  </w:num>
  <w:num w:numId="13" w16cid:durableId="675108952">
    <w:abstractNumId w:val="0"/>
  </w:num>
  <w:num w:numId="14" w16cid:durableId="1580213919">
    <w:abstractNumId w:val="35"/>
  </w:num>
  <w:num w:numId="15" w16cid:durableId="1832677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2505215">
    <w:abstractNumId w:val="11"/>
  </w:num>
  <w:num w:numId="17" w16cid:durableId="2022732971">
    <w:abstractNumId w:val="28"/>
  </w:num>
  <w:num w:numId="18" w16cid:durableId="351885736">
    <w:abstractNumId w:val="40"/>
  </w:num>
  <w:num w:numId="19" w16cid:durableId="1185021952">
    <w:abstractNumId w:val="21"/>
  </w:num>
  <w:num w:numId="20" w16cid:durableId="1151093852">
    <w:abstractNumId w:val="26"/>
  </w:num>
  <w:num w:numId="21" w16cid:durableId="1754431028">
    <w:abstractNumId w:val="37"/>
  </w:num>
  <w:num w:numId="22" w16cid:durableId="1586842783">
    <w:abstractNumId w:val="8"/>
  </w:num>
  <w:num w:numId="23" w16cid:durableId="1887599975">
    <w:abstractNumId w:val="15"/>
  </w:num>
  <w:num w:numId="24" w16cid:durableId="525019377">
    <w:abstractNumId w:val="19"/>
  </w:num>
  <w:num w:numId="25" w16cid:durableId="1603420166">
    <w:abstractNumId w:val="39"/>
  </w:num>
  <w:num w:numId="26" w16cid:durableId="300499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2561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89336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1842372">
    <w:abstractNumId w:val="13"/>
  </w:num>
  <w:num w:numId="30" w16cid:durableId="383526604">
    <w:abstractNumId w:val="25"/>
  </w:num>
  <w:num w:numId="31" w16cid:durableId="210265731">
    <w:abstractNumId w:val="38"/>
  </w:num>
  <w:num w:numId="32" w16cid:durableId="1432317452">
    <w:abstractNumId w:val="36"/>
  </w:num>
  <w:num w:numId="33" w16cid:durableId="1188639600">
    <w:abstractNumId w:val="33"/>
  </w:num>
  <w:num w:numId="34" w16cid:durableId="1908998266">
    <w:abstractNumId w:val="24"/>
  </w:num>
  <w:num w:numId="35" w16cid:durableId="664817460">
    <w:abstractNumId w:val="34"/>
  </w:num>
  <w:num w:numId="36" w16cid:durableId="1858156160">
    <w:abstractNumId w:val="18"/>
  </w:num>
  <w:num w:numId="37" w16cid:durableId="1669018194">
    <w:abstractNumId w:val="14"/>
  </w:num>
  <w:num w:numId="38" w16cid:durableId="51926604">
    <w:abstractNumId w:val="22"/>
  </w:num>
  <w:num w:numId="39" w16cid:durableId="1329944241">
    <w:abstractNumId w:val="12"/>
  </w:num>
  <w:num w:numId="40" w16cid:durableId="382141277">
    <w:abstractNumId w:val="3"/>
  </w:num>
  <w:num w:numId="41" w16cid:durableId="1081562439">
    <w:abstractNumId w:val="6"/>
  </w:num>
  <w:num w:numId="42" w16cid:durableId="658702440">
    <w:abstractNumId w:val="4"/>
  </w:num>
  <w:num w:numId="43" w16cid:durableId="9139297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3522013">
    <w:abstractNumId w:val="2"/>
  </w:num>
  <w:num w:numId="45" w16cid:durableId="760183527">
    <w:abstractNumId w:val="1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ktorija Griškaitė">
    <w15:presenceInfo w15:providerId="AD" w15:userId="S::vik.gris@marijampole.lt::642b8028-6467-4baf-9a18-05e99cba7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2156"/>
    <w:rsid w:val="0000234A"/>
    <w:rsid w:val="000026DF"/>
    <w:rsid w:val="000029C0"/>
    <w:rsid w:val="0000660A"/>
    <w:rsid w:val="00012EFD"/>
    <w:rsid w:val="00013852"/>
    <w:rsid w:val="000174E8"/>
    <w:rsid w:val="00017ABE"/>
    <w:rsid w:val="000218B0"/>
    <w:rsid w:val="00021AAD"/>
    <w:rsid w:val="0002200B"/>
    <w:rsid w:val="00022252"/>
    <w:rsid w:val="00022DFF"/>
    <w:rsid w:val="00024258"/>
    <w:rsid w:val="00024C43"/>
    <w:rsid w:val="00025A85"/>
    <w:rsid w:val="00026B58"/>
    <w:rsid w:val="00027BC4"/>
    <w:rsid w:val="0003051F"/>
    <w:rsid w:val="00031D03"/>
    <w:rsid w:val="00031D4E"/>
    <w:rsid w:val="00032527"/>
    <w:rsid w:val="00033D77"/>
    <w:rsid w:val="00035161"/>
    <w:rsid w:val="00041D61"/>
    <w:rsid w:val="00042DD9"/>
    <w:rsid w:val="00043B09"/>
    <w:rsid w:val="00047872"/>
    <w:rsid w:val="00047D06"/>
    <w:rsid w:val="00051BA1"/>
    <w:rsid w:val="00053502"/>
    <w:rsid w:val="00053AE2"/>
    <w:rsid w:val="00054D7A"/>
    <w:rsid w:val="00056BDA"/>
    <w:rsid w:val="000700FC"/>
    <w:rsid w:val="000704EC"/>
    <w:rsid w:val="00071D39"/>
    <w:rsid w:val="00071FF6"/>
    <w:rsid w:val="00072C0F"/>
    <w:rsid w:val="00076AA3"/>
    <w:rsid w:val="00080CBF"/>
    <w:rsid w:val="00082CD2"/>
    <w:rsid w:val="00084BDA"/>
    <w:rsid w:val="00086B56"/>
    <w:rsid w:val="00087022"/>
    <w:rsid w:val="00087D5C"/>
    <w:rsid w:val="00091B7F"/>
    <w:rsid w:val="00095211"/>
    <w:rsid w:val="00095FFC"/>
    <w:rsid w:val="00096BE7"/>
    <w:rsid w:val="000A2838"/>
    <w:rsid w:val="000A3106"/>
    <w:rsid w:val="000A7F82"/>
    <w:rsid w:val="000B45A7"/>
    <w:rsid w:val="000B4B20"/>
    <w:rsid w:val="000B6ABA"/>
    <w:rsid w:val="000B70AB"/>
    <w:rsid w:val="000C0AA1"/>
    <w:rsid w:val="000C0FA1"/>
    <w:rsid w:val="000C202F"/>
    <w:rsid w:val="000C2F63"/>
    <w:rsid w:val="000C3D27"/>
    <w:rsid w:val="000C4136"/>
    <w:rsid w:val="000D017B"/>
    <w:rsid w:val="000D06A6"/>
    <w:rsid w:val="000D28E7"/>
    <w:rsid w:val="000D53CF"/>
    <w:rsid w:val="000D5B59"/>
    <w:rsid w:val="000E0B53"/>
    <w:rsid w:val="000E5570"/>
    <w:rsid w:val="000E7CA1"/>
    <w:rsid w:val="000F3E15"/>
    <w:rsid w:val="000F45F5"/>
    <w:rsid w:val="000F6295"/>
    <w:rsid w:val="000F6926"/>
    <w:rsid w:val="000F77C2"/>
    <w:rsid w:val="0010205D"/>
    <w:rsid w:val="00102C05"/>
    <w:rsid w:val="0010331A"/>
    <w:rsid w:val="0010413C"/>
    <w:rsid w:val="00106620"/>
    <w:rsid w:val="001102B5"/>
    <w:rsid w:val="0011320E"/>
    <w:rsid w:val="00113A61"/>
    <w:rsid w:val="00114465"/>
    <w:rsid w:val="001145D6"/>
    <w:rsid w:val="00116B96"/>
    <w:rsid w:val="001240A5"/>
    <w:rsid w:val="00124D03"/>
    <w:rsid w:val="0012766D"/>
    <w:rsid w:val="00127B27"/>
    <w:rsid w:val="00127D8F"/>
    <w:rsid w:val="0013007C"/>
    <w:rsid w:val="0013268A"/>
    <w:rsid w:val="00133A69"/>
    <w:rsid w:val="00133F46"/>
    <w:rsid w:val="00133F78"/>
    <w:rsid w:val="0013617C"/>
    <w:rsid w:val="00136989"/>
    <w:rsid w:val="00140749"/>
    <w:rsid w:val="0014188F"/>
    <w:rsid w:val="001432F3"/>
    <w:rsid w:val="00146CBC"/>
    <w:rsid w:val="00151BB7"/>
    <w:rsid w:val="001551CC"/>
    <w:rsid w:val="0016465E"/>
    <w:rsid w:val="0016561D"/>
    <w:rsid w:val="00166840"/>
    <w:rsid w:val="00166845"/>
    <w:rsid w:val="00167054"/>
    <w:rsid w:val="0017019D"/>
    <w:rsid w:val="00172081"/>
    <w:rsid w:val="001726FA"/>
    <w:rsid w:val="0017583A"/>
    <w:rsid w:val="001776A0"/>
    <w:rsid w:val="0017774A"/>
    <w:rsid w:val="00191D44"/>
    <w:rsid w:val="00193D90"/>
    <w:rsid w:val="001968C4"/>
    <w:rsid w:val="001A0374"/>
    <w:rsid w:val="001A45D8"/>
    <w:rsid w:val="001A476A"/>
    <w:rsid w:val="001A4C32"/>
    <w:rsid w:val="001A6487"/>
    <w:rsid w:val="001A739B"/>
    <w:rsid w:val="001B2252"/>
    <w:rsid w:val="001B4EE1"/>
    <w:rsid w:val="001B5567"/>
    <w:rsid w:val="001B5DEB"/>
    <w:rsid w:val="001B7B65"/>
    <w:rsid w:val="001C20C3"/>
    <w:rsid w:val="001C2144"/>
    <w:rsid w:val="001C340B"/>
    <w:rsid w:val="001C4D2E"/>
    <w:rsid w:val="001C633E"/>
    <w:rsid w:val="001C6897"/>
    <w:rsid w:val="001D05C5"/>
    <w:rsid w:val="001D12D0"/>
    <w:rsid w:val="001D5699"/>
    <w:rsid w:val="001D69CB"/>
    <w:rsid w:val="001D7520"/>
    <w:rsid w:val="001E5E33"/>
    <w:rsid w:val="001E7F85"/>
    <w:rsid w:val="001F1EB9"/>
    <w:rsid w:val="001F3244"/>
    <w:rsid w:val="001F487E"/>
    <w:rsid w:val="001F4C7E"/>
    <w:rsid w:val="0020693A"/>
    <w:rsid w:val="0021246C"/>
    <w:rsid w:val="00213FF2"/>
    <w:rsid w:val="00214BB4"/>
    <w:rsid w:val="0021534B"/>
    <w:rsid w:val="00216317"/>
    <w:rsid w:val="00220A25"/>
    <w:rsid w:val="00220D79"/>
    <w:rsid w:val="00221C55"/>
    <w:rsid w:val="00223E9D"/>
    <w:rsid w:val="00224C2A"/>
    <w:rsid w:val="00226D5C"/>
    <w:rsid w:val="002311B6"/>
    <w:rsid w:val="00231EEA"/>
    <w:rsid w:val="00232672"/>
    <w:rsid w:val="00233F90"/>
    <w:rsid w:val="002346E7"/>
    <w:rsid w:val="00234800"/>
    <w:rsid w:val="00234AC8"/>
    <w:rsid w:val="00234B09"/>
    <w:rsid w:val="002352D4"/>
    <w:rsid w:val="00236C14"/>
    <w:rsid w:val="00240278"/>
    <w:rsid w:val="0024190A"/>
    <w:rsid w:val="002427A0"/>
    <w:rsid w:val="002446E8"/>
    <w:rsid w:val="00245157"/>
    <w:rsid w:val="002459D5"/>
    <w:rsid w:val="00246D45"/>
    <w:rsid w:val="00253E6B"/>
    <w:rsid w:val="002540D1"/>
    <w:rsid w:val="00254F58"/>
    <w:rsid w:val="00256C85"/>
    <w:rsid w:val="002576CF"/>
    <w:rsid w:val="00261B94"/>
    <w:rsid w:val="0026265D"/>
    <w:rsid w:val="00262C5C"/>
    <w:rsid w:val="00262C71"/>
    <w:rsid w:val="00264DC0"/>
    <w:rsid w:val="00273534"/>
    <w:rsid w:val="00274CAD"/>
    <w:rsid w:val="0028394C"/>
    <w:rsid w:val="002908D4"/>
    <w:rsid w:val="00293A9D"/>
    <w:rsid w:val="0029795C"/>
    <w:rsid w:val="002A01DC"/>
    <w:rsid w:val="002A097D"/>
    <w:rsid w:val="002A1D89"/>
    <w:rsid w:val="002A5CB6"/>
    <w:rsid w:val="002A5D95"/>
    <w:rsid w:val="002A67AA"/>
    <w:rsid w:val="002A7ECF"/>
    <w:rsid w:val="002B0155"/>
    <w:rsid w:val="002B1D80"/>
    <w:rsid w:val="002B418D"/>
    <w:rsid w:val="002B5907"/>
    <w:rsid w:val="002B5DBA"/>
    <w:rsid w:val="002C0653"/>
    <w:rsid w:val="002C2569"/>
    <w:rsid w:val="002C5A74"/>
    <w:rsid w:val="002C6A1F"/>
    <w:rsid w:val="002D1F82"/>
    <w:rsid w:val="002D218B"/>
    <w:rsid w:val="002D2610"/>
    <w:rsid w:val="002D4315"/>
    <w:rsid w:val="002D6124"/>
    <w:rsid w:val="002D7039"/>
    <w:rsid w:val="002E0DED"/>
    <w:rsid w:val="002E37C2"/>
    <w:rsid w:val="002F07F9"/>
    <w:rsid w:val="002F25EB"/>
    <w:rsid w:val="002F636A"/>
    <w:rsid w:val="00302B6D"/>
    <w:rsid w:val="003033AA"/>
    <w:rsid w:val="00304A3F"/>
    <w:rsid w:val="00306767"/>
    <w:rsid w:val="00307E65"/>
    <w:rsid w:val="003116AA"/>
    <w:rsid w:val="00313142"/>
    <w:rsid w:val="003137CF"/>
    <w:rsid w:val="00313AE4"/>
    <w:rsid w:val="0031583B"/>
    <w:rsid w:val="0031653B"/>
    <w:rsid w:val="00323565"/>
    <w:rsid w:val="00331D17"/>
    <w:rsid w:val="003328E2"/>
    <w:rsid w:val="00332CEF"/>
    <w:rsid w:val="00333D9E"/>
    <w:rsid w:val="00337FA7"/>
    <w:rsid w:val="003410B8"/>
    <w:rsid w:val="0034277F"/>
    <w:rsid w:val="003518E9"/>
    <w:rsid w:val="0035416A"/>
    <w:rsid w:val="00357578"/>
    <w:rsid w:val="00360B01"/>
    <w:rsid w:val="00363BE4"/>
    <w:rsid w:val="00365018"/>
    <w:rsid w:val="0037011B"/>
    <w:rsid w:val="00372474"/>
    <w:rsid w:val="003725A3"/>
    <w:rsid w:val="00372DA8"/>
    <w:rsid w:val="003745D7"/>
    <w:rsid w:val="003769C5"/>
    <w:rsid w:val="003811E3"/>
    <w:rsid w:val="00382043"/>
    <w:rsid w:val="003848DB"/>
    <w:rsid w:val="00386145"/>
    <w:rsid w:val="00386F90"/>
    <w:rsid w:val="00390DAA"/>
    <w:rsid w:val="00393BF4"/>
    <w:rsid w:val="00394C4C"/>
    <w:rsid w:val="00396EDA"/>
    <w:rsid w:val="003A0E82"/>
    <w:rsid w:val="003A1AC8"/>
    <w:rsid w:val="003A1B7D"/>
    <w:rsid w:val="003A4708"/>
    <w:rsid w:val="003A48B6"/>
    <w:rsid w:val="003A5A9A"/>
    <w:rsid w:val="003A61F9"/>
    <w:rsid w:val="003B035A"/>
    <w:rsid w:val="003B0873"/>
    <w:rsid w:val="003B08DE"/>
    <w:rsid w:val="003B79D8"/>
    <w:rsid w:val="003C0320"/>
    <w:rsid w:val="003C149D"/>
    <w:rsid w:val="003C7468"/>
    <w:rsid w:val="003C77EF"/>
    <w:rsid w:val="003C7A05"/>
    <w:rsid w:val="003D18A1"/>
    <w:rsid w:val="003D25B8"/>
    <w:rsid w:val="003D4464"/>
    <w:rsid w:val="003D4D0B"/>
    <w:rsid w:val="003D6AA7"/>
    <w:rsid w:val="003D7264"/>
    <w:rsid w:val="003E10D7"/>
    <w:rsid w:val="003E6609"/>
    <w:rsid w:val="003F1DF7"/>
    <w:rsid w:val="003F1F79"/>
    <w:rsid w:val="003F293E"/>
    <w:rsid w:val="003F4A8E"/>
    <w:rsid w:val="00402A55"/>
    <w:rsid w:val="0040392F"/>
    <w:rsid w:val="00404BF5"/>
    <w:rsid w:val="004055BD"/>
    <w:rsid w:val="0040585B"/>
    <w:rsid w:val="00406442"/>
    <w:rsid w:val="00410E91"/>
    <w:rsid w:val="004110E6"/>
    <w:rsid w:val="004208DF"/>
    <w:rsid w:val="0042231C"/>
    <w:rsid w:val="00422BFD"/>
    <w:rsid w:val="00425D15"/>
    <w:rsid w:val="00426C98"/>
    <w:rsid w:val="004301E7"/>
    <w:rsid w:val="00435063"/>
    <w:rsid w:val="004362DA"/>
    <w:rsid w:val="0043748F"/>
    <w:rsid w:val="004374DE"/>
    <w:rsid w:val="00441B92"/>
    <w:rsid w:val="00444E27"/>
    <w:rsid w:val="0044566B"/>
    <w:rsid w:val="00454C29"/>
    <w:rsid w:val="00455152"/>
    <w:rsid w:val="00457DF7"/>
    <w:rsid w:val="00460606"/>
    <w:rsid w:val="0046193C"/>
    <w:rsid w:val="00463AE2"/>
    <w:rsid w:val="00470F88"/>
    <w:rsid w:val="00477557"/>
    <w:rsid w:val="00477718"/>
    <w:rsid w:val="00477F32"/>
    <w:rsid w:val="004814CD"/>
    <w:rsid w:val="00481D51"/>
    <w:rsid w:val="00482F42"/>
    <w:rsid w:val="00490F4F"/>
    <w:rsid w:val="00492085"/>
    <w:rsid w:val="004920E2"/>
    <w:rsid w:val="0049620F"/>
    <w:rsid w:val="00496A53"/>
    <w:rsid w:val="004972E6"/>
    <w:rsid w:val="00497A04"/>
    <w:rsid w:val="004B36ED"/>
    <w:rsid w:val="004B3D87"/>
    <w:rsid w:val="004B4129"/>
    <w:rsid w:val="004B4A83"/>
    <w:rsid w:val="004B591F"/>
    <w:rsid w:val="004B7242"/>
    <w:rsid w:val="004C0C5D"/>
    <w:rsid w:val="004C2683"/>
    <w:rsid w:val="004C345B"/>
    <w:rsid w:val="004C3F3A"/>
    <w:rsid w:val="004C6397"/>
    <w:rsid w:val="004D1032"/>
    <w:rsid w:val="004E0945"/>
    <w:rsid w:val="004E17C3"/>
    <w:rsid w:val="004E4FEF"/>
    <w:rsid w:val="004E7097"/>
    <w:rsid w:val="004F03F0"/>
    <w:rsid w:val="004F0B9E"/>
    <w:rsid w:val="004F1A60"/>
    <w:rsid w:val="004F7E3D"/>
    <w:rsid w:val="00502022"/>
    <w:rsid w:val="005048C5"/>
    <w:rsid w:val="00506363"/>
    <w:rsid w:val="00511B96"/>
    <w:rsid w:val="00514F24"/>
    <w:rsid w:val="005172B3"/>
    <w:rsid w:val="00517D86"/>
    <w:rsid w:val="00517F04"/>
    <w:rsid w:val="005205BE"/>
    <w:rsid w:val="00520B31"/>
    <w:rsid w:val="00521C8D"/>
    <w:rsid w:val="00524C39"/>
    <w:rsid w:val="00524C57"/>
    <w:rsid w:val="00524FE9"/>
    <w:rsid w:val="0052792D"/>
    <w:rsid w:val="005308CC"/>
    <w:rsid w:val="00532AB1"/>
    <w:rsid w:val="005361CD"/>
    <w:rsid w:val="00536348"/>
    <w:rsid w:val="005378B0"/>
    <w:rsid w:val="0054110C"/>
    <w:rsid w:val="00542F28"/>
    <w:rsid w:val="005442C9"/>
    <w:rsid w:val="00547295"/>
    <w:rsid w:val="00552915"/>
    <w:rsid w:val="005537D2"/>
    <w:rsid w:val="00561ACE"/>
    <w:rsid w:val="00564272"/>
    <w:rsid w:val="00567F63"/>
    <w:rsid w:val="005711CD"/>
    <w:rsid w:val="005731D9"/>
    <w:rsid w:val="00573BDA"/>
    <w:rsid w:val="005771F1"/>
    <w:rsid w:val="00581CDB"/>
    <w:rsid w:val="00590150"/>
    <w:rsid w:val="005902AE"/>
    <w:rsid w:val="00595089"/>
    <w:rsid w:val="005974B1"/>
    <w:rsid w:val="005975F1"/>
    <w:rsid w:val="005A0788"/>
    <w:rsid w:val="005A6A8B"/>
    <w:rsid w:val="005B313F"/>
    <w:rsid w:val="005B3C64"/>
    <w:rsid w:val="005B434A"/>
    <w:rsid w:val="005B6B84"/>
    <w:rsid w:val="005B6BDE"/>
    <w:rsid w:val="005C524B"/>
    <w:rsid w:val="005C7F9B"/>
    <w:rsid w:val="005D4C53"/>
    <w:rsid w:val="005E00D6"/>
    <w:rsid w:val="005E02A1"/>
    <w:rsid w:val="005E07E1"/>
    <w:rsid w:val="005E2552"/>
    <w:rsid w:val="005E5A05"/>
    <w:rsid w:val="005F0CE5"/>
    <w:rsid w:val="005F3115"/>
    <w:rsid w:val="005F38CA"/>
    <w:rsid w:val="005F4AF3"/>
    <w:rsid w:val="005F548B"/>
    <w:rsid w:val="005F6274"/>
    <w:rsid w:val="005F7604"/>
    <w:rsid w:val="005F77CB"/>
    <w:rsid w:val="00600BA2"/>
    <w:rsid w:val="00602D43"/>
    <w:rsid w:val="0060463B"/>
    <w:rsid w:val="00607077"/>
    <w:rsid w:val="006159D1"/>
    <w:rsid w:val="00616C96"/>
    <w:rsid w:val="006217E1"/>
    <w:rsid w:val="00624780"/>
    <w:rsid w:val="00625AF2"/>
    <w:rsid w:val="006265D0"/>
    <w:rsid w:val="006268DB"/>
    <w:rsid w:val="00627D3F"/>
    <w:rsid w:val="0063215F"/>
    <w:rsid w:val="006345F9"/>
    <w:rsid w:val="00640F93"/>
    <w:rsid w:val="00640FA0"/>
    <w:rsid w:val="00642A76"/>
    <w:rsid w:val="00644692"/>
    <w:rsid w:val="00647AAF"/>
    <w:rsid w:val="0065070D"/>
    <w:rsid w:val="00651C13"/>
    <w:rsid w:val="006526D5"/>
    <w:rsid w:val="00654D20"/>
    <w:rsid w:val="00654E7E"/>
    <w:rsid w:val="006568F7"/>
    <w:rsid w:val="0065786B"/>
    <w:rsid w:val="006631E9"/>
    <w:rsid w:val="00664BF5"/>
    <w:rsid w:val="006679AD"/>
    <w:rsid w:val="00667B33"/>
    <w:rsid w:val="006714AA"/>
    <w:rsid w:val="00674E8B"/>
    <w:rsid w:val="00675E69"/>
    <w:rsid w:val="00676F4B"/>
    <w:rsid w:val="006813F5"/>
    <w:rsid w:val="00683B2A"/>
    <w:rsid w:val="00683C92"/>
    <w:rsid w:val="006915F5"/>
    <w:rsid w:val="00691A09"/>
    <w:rsid w:val="00694BA3"/>
    <w:rsid w:val="00696623"/>
    <w:rsid w:val="006976CD"/>
    <w:rsid w:val="006A32ED"/>
    <w:rsid w:val="006A5ED6"/>
    <w:rsid w:val="006A61C2"/>
    <w:rsid w:val="006A7839"/>
    <w:rsid w:val="006A7F88"/>
    <w:rsid w:val="006C4178"/>
    <w:rsid w:val="006C4FEB"/>
    <w:rsid w:val="006C56E7"/>
    <w:rsid w:val="006C58D7"/>
    <w:rsid w:val="006C67B6"/>
    <w:rsid w:val="006C693B"/>
    <w:rsid w:val="006D0EF2"/>
    <w:rsid w:val="006D2ED3"/>
    <w:rsid w:val="006D6AC3"/>
    <w:rsid w:val="006D6F03"/>
    <w:rsid w:val="006E0ECB"/>
    <w:rsid w:val="006E222B"/>
    <w:rsid w:val="006E53C5"/>
    <w:rsid w:val="006E6499"/>
    <w:rsid w:val="006E7B8E"/>
    <w:rsid w:val="006E7D50"/>
    <w:rsid w:val="006F3C13"/>
    <w:rsid w:val="006F4C5A"/>
    <w:rsid w:val="00701749"/>
    <w:rsid w:val="00703E64"/>
    <w:rsid w:val="007046E9"/>
    <w:rsid w:val="00707788"/>
    <w:rsid w:val="0071305A"/>
    <w:rsid w:val="007172A3"/>
    <w:rsid w:val="007173C2"/>
    <w:rsid w:val="00720311"/>
    <w:rsid w:val="00723C1D"/>
    <w:rsid w:val="00725947"/>
    <w:rsid w:val="00727B35"/>
    <w:rsid w:val="00730204"/>
    <w:rsid w:val="007302B9"/>
    <w:rsid w:val="00731CEF"/>
    <w:rsid w:val="00737023"/>
    <w:rsid w:val="00737792"/>
    <w:rsid w:val="00742B61"/>
    <w:rsid w:val="00742D59"/>
    <w:rsid w:val="00744368"/>
    <w:rsid w:val="00747B53"/>
    <w:rsid w:val="0075479D"/>
    <w:rsid w:val="00755BF1"/>
    <w:rsid w:val="00755F57"/>
    <w:rsid w:val="0075796D"/>
    <w:rsid w:val="007615D9"/>
    <w:rsid w:val="0076626B"/>
    <w:rsid w:val="00766317"/>
    <w:rsid w:val="00766873"/>
    <w:rsid w:val="00766877"/>
    <w:rsid w:val="007706D2"/>
    <w:rsid w:val="007722FC"/>
    <w:rsid w:val="00774F2E"/>
    <w:rsid w:val="0077585B"/>
    <w:rsid w:val="00776DBC"/>
    <w:rsid w:val="00790090"/>
    <w:rsid w:val="007908AA"/>
    <w:rsid w:val="0079142B"/>
    <w:rsid w:val="0079399A"/>
    <w:rsid w:val="00794CA7"/>
    <w:rsid w:val="007965BC"/>
    <w:rsid w:val="00797077"/>
    <w:rsid w:val="007A0A60"/>
    <w:rsid w:val="007A0B39"/>
    <w:rsid w:val="007A16EE"/>
    <w:rsid w:val="007A1841"/>
    <w:rsid w:val="007A4014"/>
    <w:rsid w:val="007A5ED2"/>
    <w:rsid w:val="007A7E83"/>
    <w:rsid w:val="007B3F7A"/>
    <w:rsid w:val="007B43A6"/>
    <w:rsid w:val="007B5CBE"/>
    <w:rsid w:val="007B7E4C"/>
    <w:rsid w:val="007C08A4"/>
    <w:rsid w:val="007C24DD"/>
    <w:rsid w:val="007C2D12"/>
    <w:rsid w:val="007C3044"/>
    <w:rsid w:val="007C343C"/>
    <w:rsid w:val="007C7393"/>
    <w:rsid w:val="007D1105"/>
    <w:rsid w:val="007D2114"/>
    <w:rsid w:val="007D7829"/>
    <w:rsid w:val="007E0BEF"/>
    <w:rsid w:val="007E1C3D"/>
    <w:rsid w:val="007E7706"/>
    <w:rsid w:val="007F1987"/>
    <w:rsid w:val="007F2020"/>
    <w:rsid w:val="007F49EE"/>
    <w:rsid w:val="007F4BFD"/>
    <w:rsid w:val="007F5177"/>
    <w:rsid w:val="007F5C90"/>
    <w:rsid w:val="008007D8"/>
    <w:rsid w:val="00801002"/>
    <w:rsid w:val="008032E1"/>
    <w:rsid w:val="00805582"/>
    <w:rsid w:val="00812655"/>
    <w:rsid w:val="00814481"/>
    <w:rsid w:val="008149DC"/>
    <w:rsid w:val="00817994"/>
    <w:rsid w:val="0082062A"/>
    <w:rsid w:val="00826F50"/>
    <w:rsid w:val="00830208"/>
    <w:rsid w:val="00830ACF"/>
    <w:rsid w:val="00831F29"/>
    <w:rsid w:val="0083217D"/>
    <w:rsid w:val="00833C5F"/>
    <w:rsid w:val="00841622"/>
    <w:rsid w:val="00842102"/>
    <w:rsid w:val="00844D57"/>
    <w:rsid w:val="008451BF"/>
    <w:rsid w:val="008469A8"/>
    <w:rsid w:val="00850657"/>
    <w:rsid w:val="00850D3F"/>
    <w:rsid w:val="00851F84"/>
    <w:rsid w:val="008522A8"/>
    <w:rsid w:val="00852F9C"/>
    <w:rsid w:val="0085321E"/>
    <w:rsid w:val="00854D6D"/>
    <w:rsid w:val="008577D8"/>
    <w:rsid w:val="00860CCD"/>
    <w:rsid w:val="00861151"/>
    <w:rsid w:val="00862445"/>
    <w:rsid w:val="00865B92"/>
    <w:rsid w:val="00865C5A"/>
    <w:rsid w:val="00867F70"/>
    <w:rsid w:val="008718DC"/>
    <w:rsid w:val="00872AA8"/>
    <w:rsid w:val="008740E7"/>
    <w:rsid w:val="008815B1"/>
    <w:rsid w:val="00886F75"/>
    <w:rsid w:val="00892B34"/>
    <w:rsid w:val="008959D5"/>
    <w:rsid w:val="00897C09"/>
    <w:rsid w:val="008A339A"/>
    <w:rsid w:val="008A383E"/>
    <w:rsid w:val="008A62E1"/>
    <w:rsid w:val="008B25B7"/>
    <w:rsid w:val="008B2BC2"/>
    <w:rsid w:val="008C0B47"/>
    <w:rsid w:val="008C5399"/>
    <w:rsid w:val="008C6946"/>
    <w:rsid w:val="008C6956"/>
    <w:rsid w:val="008D58AF"/>
    <w:rsid w:val="008D6A23"/>
    <w:rsid w:val="008E209D"/>
    <w:rsid w:val="008E4C05"/>
    <w:rsid w:val="008E5235"/>
    <w:rsid w:val="008E5A37"/>
    <w:rsid w:val="008E6E00"/>
    <w:rsid w:val="008F1280"/>
    <w:rsid w:val="008F501C"/>
    <w:rsid w:val="008F542B"/>
    <w:rsid w:val="008F588E"/>
    <w:rsid w:val="00902918"/>
    <w:rsid w:val="00903D31"/>
    <w:rsid w:val="00906D28"/>
    <w:rsid w:val="009117A5"/>
    <w:rsid w:val="009122B7"/>
    <w:rsid w:val="009131E4"/>
    <w:rsid w:val="0091369C"/>
    <w:rsid w:val="0091461A"/>
    <w:rsid w:val="00915B4A"/>
    <w:rsid w:val="0092172E"/>
    <w:rsid w:val="009243B7"/>
    <w:rsid w:val="00926705"/>
    <w:rsid w:val="009300E5"/>
    <w:rsid w:val="009320B1"/>
    <w:rsid w:val="00932246"/>
    <w:rsid w:val="009339C8"/>
    <w:rsid w:val="00934556"/>
    <w:rsid w:val="00940031"/>
    <w:rsid w:val="00940434"/>
    <w:rsid w:val="00954979"/>
    <w:rsid w:val="00954B1E"/>
    <w:rsid w:val="009559A0"/>
    <w:rsid w:val="00955DED"/>
    <w:rsid w:val="00956E95"/>
    <w:rsid w:val="00957EFC"/>
    <w:rsid w:val="0096171B"/>
    <w:rsid w:val="00962511"/>
    <w:rsid w:val="00971D4D"/>
    <w:rsid w:val="00977FBD"/>
    <w:rsid w:val="00982864"/>
    <w:rsid w:val="00982DA1"/>
    <w:rsid w:val="00983378"/>
    <w:rsid w:val="0099190E"/>
    <w:rsid w:val="009925A2"/>
    <w:rsid w:val="00992B0E"/>
    <w:rsid w:val="00997A7A"/>
    <w:rsid w:val="009A022A"/>
    <w:rsid w:val="009A0BD9"/>
    <w:rsid w:val="009A1708"/>
    <w:rsid w:val="009A6E6D"/>
    <w:rsid w:val="009A7387"/>
    <w:rsid w:val="009B4901"/>
    <w:rsid w:val="009B6B79"/>
    <w:rsid w:val="009C09E2"/>
    <w:rsid w:val="009C154F"/>
    <w:rsid w:val="009C35FC"/>
    <w:rsid w:val="009C40CE"/>
    <w:rsid w:val="009C53E8"/>
    <w:rsid w:val="009C66EA"/>
    <w:rsid w:val="009C69F0"/>
    <w:rsid w:val="009D0AE0"/>
    <w:rsid w:val="009D25EC"/>
    <w:rsid w:val="009D61A4"/>
    <w:rsid w:val="009D641D"/>
    <w:rsid w:val="009D7664"/>
    <w:rsid w:val="009D7807"/>
    <w:rsid w:val="009D786E"/>
    <w:rsid w:val="009E08A1"/>
    <w:rsid w:val="009E143B"/>
    <w:rsid w:val="009E1B87"/>
    <w:rsid w:val="009E1C1E"/>
    <w:rsid w:val="009E36E6"/>
    <w:rsid w:val="009E3A8F"/>
    <w:rsid w:val="009E43C9"/>
    <w:rsid w:val="009E47CB"/>
    <w:rsid w:val="009E5E3A"/>
    <w:rsid w:val="009F4D75"/>
    <w:rsid w:val="009F6157"/>
    <w:rsid w:val="009F616D"/>
    <w:rsid w:val="009F7017"/>
    <w:rsid w:val="00A00263"/>
    <w:rsid w:val="00A02F32"/>
    <w:rsid w:val="00A06FD1"/>
    <w:rsid w:val="00A07845"/>
    <w:rsid w:val="00A10235"/>
    <w:rsid w:val="00A1448A"/>
    <w:rsid w:val="00A1489C"/>
    <w:rsid w:val="00A14CB2"/>
    <w:rsid w:val="00A159F8"/>
    <w:rsid w:val="00A15B87"/>
    <w:rsid w:val="00A24479"/>
    <w:rsid w:val="00A37FFB"/>
    <w:rsid w:val="00A40A0A"/>
    <w:rsid w:val="00A4230E"/>
    <w:rsid w:val="00A42EFD"/>
    <w:rsid w:val="00A46013"/>
    <w:rsid w:val="00A469F3"/>
    <w:rsid w:val="00A51993"/>
    <w:rsid w:val="00A527C4"/>
    <w:rsid w:val="00A53ABE"/>
    <w:rsid w:val="00A53C41"/>
    <w:rsid w:val="00A5532B"/>
    <w:rsid w:val="00A60323"/>
    <w:rsid w:val="00A61897"/>
    <w:rsid w:val="00A6346B"/>
    <w:rsid w:val="00A63704"/>
    <w:rsid w:val="00A63F47"/>
    <w:rsid w:val="00A750B6"/>
    <w:rsid w:val="00A7546C"/>
    <w:rsid w:val="00A775A6"/>
    <w:rsid w:val="00A8174A"/>
    <w:rsid w:val="00A8275F"/>
    <w:rsid w:val="00A8688A"/>
    <w:rsid w:val="00A913DC"/>
    <w:rsid w:val="00A93409"/>
    <w:rsid w:val="00A942D6"/>
    <w:rsid w:val="00A953C8"/>
    <w:rsid w:val="00A96E60"/>
    <w:rsid w:val="00A97C10"/>
    <w:rsid w:val="00AA2689"/>
    <w:rsid w:val="00AB0E8C"/>
    <w:rsid w:val="00AB1C58"/>
    <w:rsid w:val="00AB4053"/>
    <w:rsid w:val="00AB61B2"/>
    <w:rsid w:val="00AB6947"/>
    <w:rsid w:val="00AB7431"/>
    <w:rsid w:val="00AC250C"/>
    <w:rsid w:val="00AC2CFA"/>
    <w:rsid w:val="00AC3B1E"/>
    <w:rsid w:val="00AC3CD0"/>
    <w:rsid w:val="00AD0EF3"/>
    <w:rsid w:val="00AD1882"/>
    <w:rsid w:val="00AD1CB1"/>
    <w:rsid w:val="00AD3261"/>
    <w:rsid w:val="00AD4D6B"/>
    <w:rsid w:val="00AD6246"/>
    <w:rsid w:val="00AE3215"/>
    <w:rsid w:val="00AE4A5F"/>
    <w:rsid w:val="00AE5BC2"/>
    <w:rsid w:val="00AF14AC"/>
    <w:rsid w:val="00AF17E2"/>
    <w:rsid w:val="00AF7B95"/>
    <w:rsid w:val="00B010EA"/>
    <w:rsid w:val="00B012F3"/>
    <w:rsid w:val="00B02E64"/>
    <w:rsid w:val="00B03035"/>
    <w:rsid w:val="00B05184"/>
    <w:rsid w:val="00B070F4"/>
    <w:rsid w:val="00B11871"/>
    <w:rsid w:val="00B15F80"/>
    <w:rsid w:val="00B168A7"/>
    <w:rsid w:val="00B208B4"/>
    <w:rsid w:val="00B2172C"/>
    <w:rsid w:val="00B21C82"/>
    <w:rsid w:val="00B22203"/>
    <w:rsid w:val="00B23253"/>
    <w:rsid w:val="00B246CA"/>
    <w:rsid w:val="00B24804"/>
    <w:rsid w:val="00B26923"/>
    <w:rsid w:val="00B3122E"/>
    <w:rsid w:val="00B31DE5"/>
    <w:rsid w:val="00B32BDB"/>
    <w:rsid w:val="00B3455E"/>
    <w:rsid w:val="00B377E6"/>
    <w:rsid w:val="00B40E5C"/>
    <w:rsid w:val="00B47368"/>
    <w:rsid w:val="00B479F8"/>
    <w:rsid w:val="00B518E5"/>
    <w:rsid w:val="00B535B8"/>
    <w:rsid w:val="00B56D53"/>
    <w:rsid w:val="00B60008"/>
    <w:rsid w:val="00B60A34"/>
    <w:rsid w:val="00B6537E"/>
    <w:rsid w:val="00B65876"/>
    <w:rsid w:val="00B73C19"/>
    <w:rsid w:val="00B74655"/>
    <w:rsid w:val="00B7605B"/>
    <w:rsid w:val="00B7681E"/>
    <w:rsid w:val="00B81E67"/>
    <w:rsid w:val="00B8217F"/>
    <w:rsid w:val="00B829C7"/>
    <w:rsid w:val="00B83EFA"/>
    <w:rsid w:val="00B86BDC"/>
    <w:rsid w:val="00B86DAF"/>
    <w:rsid w:val="00B87840"/>
    <w:rsid w:val="00B87E62"/>
    <w:rsid w:val="00B90C3C"/>
    <w:rsid w:val="00B90F9A"/>
    <w:rsid w:val="00B91676"/>
    <w:rsid w:val="00B975CE"/>
    <w:rsid w:val="00B97B7C"/>
    <w:rsid w:val="00B97EAA"/>
    <w:rsid w:val="00BA3D32"/>
    <w:rsid w:val="00BA53E6"/>
    <w:rsid w:val="00BA74B5"/>
    <w:rsid w:val="00BA78E5"/>
    <w:rsid w:val="00BB095D"/>
    <w:rsid w:val="00BB35C0"/>
    <w:rsid w:val="00BB3C54"/>
    <w:rsid w:val="00BB7FE0"/>
    <w:rsid w:val="00BC2C14"/>
    <w:rsid w:val="00BC3C28"/>
    <w:rsid w:val="00BC4C32"/>
    <w:rsid w:val="00BC7B99"/>
    <w:rsid w:val="00BD1894"/>
    <w:rsid w:val="00BD2A50"/>
    <w:rsid w:val="00BD56E1"/>
    <w:rsid w:val="00BD6313"/>
    <w:rsid w:val="00BE2490"/>
    <w:rsid w:val="00BE371B"/>
    <w:rsid w:val="00BF151C"/>
    <w:rsid w:val="00BF6DA6"/>
    <w:rsid w:val="00C000D2"/>
    <w:rsid w:val="00C0162D"/>
    <w:rsid w:val="00C0234E"/>
    <w:rsid w:val="00C03B46"/>
    <w:rsid w:val="00C03CD0"/>
    <w:rsid w:val="00C04054"/>
    <w:rsid w:val="00C04510"/>
    <w:rsid w:val="00C04B85"/>
    <w:rsid w:val="00C152C4"/>
    <w:rsid w:val="00C2387A"/>
    <w:rsid w:val="00C24FC8"/>
    <w:rsid w:val="00C25F7D"/>
    <w:rsid w:val="00C261EF"/>
    <w:rsid w:val="00C269AE"/>
    <w:rsid w:val="00C30002"/>
    <w:rsid w:val="00C32060"/>
    <w:rsid w:val="00C32D9D"/>
    <w:rsid w:val="00C3389F"/>
    <w:rsid w:val="00C368E6"/>
    <w:rsid w:val="00C41F00"/>
    <w:rsid w:val="00C43F2D"/>
    <w:rsid w:val="00C505C9"/>
    <w:rsid w:val="00C507ED"/>
    <w:rsid w:val="00C51FC5"/>
    <w:rsid w:val="00C5240C"/>
    <w:rsid w:val="00C54663"/>
    <w:rsid w:val="00C56A04"/>
    <w:rsid w:val="00C57A42"/>
    <w:rsid w:val="00C6157D"/>
    <w:rsid w:val="00C63406"/>
    <w:rsid w:val="00C64E11"/>
    <w:rsid w:val="00C70F0E"/>
    <w:rsid w:val="00C72374"/>
    <w:rsid w:val="00C7270B"/>
    <w:rsid w:val="00C72F59"/>
    <w:rsid w:val="00C73EAB"/>
    <w:rsid w:val="00C75D50"/>
    <w:rsid w:val="00C808EA"/>
    <w:rsid w:val="00C83E9B"/>
    <w:rsid w:val="00C84DA5"/>
    <w:rsid w:val="00C85E7F"/>
    <w:rsid w:val="00C87DC9"/>
    <w:rsid w:val="00C92267"/>
    <w:rsid w:val="00C92792"/>
    <w:rsid w:val="00C92EA6"/>
    <w:rsid w:val="00C93121"/>
    <w:rsid w:val="00C94D5D"/>
    <w:rsid w:val="00CA0DE4"/>
    <w:rsid w:val="00CA20FE"/>
    <w:rsid w:val="00CA6874"/>
    <w:rsid w:val="00CA6AE5"/>
    <w:rsid w:val="00CB1388"/>
    <w:rsid w:val="00CB1F4E"/>
    <w:rsid w:val="00CB4832"/>
    <w:rsid w:val="00CB7784"/>
    <w:rsid w:val="00CC0245"/>
    <w:rsid w:val="00CC09B3"/>
    <w:rsid w:val="00CC2435"/>
    <w:rsid w:val="00CC2CEA"/>
    <w:rsid w:val="00CC3967"/>
    <w:rsid w:val="00CC67BD"/>
    <w:rsid w:val="00CD0100"/>
    <w:rsid w:val="00CD084E"/>
    <w:rsid w:val="00CD0D89"/>
    <w:rsid w:val="00CD167A"/>
    <w:rsid w:val="00CD1AA9"/>
    <w:rsid w:val="00CD2610"/>
    <w:rsid w:val="00CD3427"/>
    <w:rsid w:val="00CD4BA7"/>
    <w:rsid w:val="00CD52DF"/>
    <w:rsid w:val="00CD67FF"/>
    <w:rsid w:val="00CE2445"/>
    <w:rsid w:val="00CE32F4"/>
    <w:rsid w:val="00CE3626"/>
    <w:rsid w:val="00CE4E78"/>
    <w:rsid w:val="00CE6E67"/>
    <w:rsid w:val="00CF1776"/>
    <w:rsid w:val="00CF319D"/>
    <w:rsid w:val="00CF31BA"/>
    <w:rsid w:val="00CF46E8"/>
    <w:rsid w:val="00CF6787"/>
    <w:rsid w:val="00D03C35"/>
    <w:rsid w:val="00D04B1B"/>
    <w:rsid w:val="00D05677"/>
    <w:rsid w:val="00D113A7"/>
    <w:rsid w:val="00D1322B"/>
    <w:rsid w:val="00D1372C"/>
    <w:rsid w:val="00D13A28"/>
    <w:rsid w:val="00D244BD"/>
    <w:rsid w:val="00D24943"/>
    <w:rsid w:val="00D24965"/>
    <w:rsid w:val="00D31327"/>
    <w:rsid w:val="00D328D7"/>
    <w:rsid w:val="00D33CA9"/>
    <w:rsid w:val="00D35FD0"/>
    <w:rsid w:val="00D421F4"/>
    <w:rsid w:val="00D43CFC"/>
    <w:rsid w:val="00D43DED"/>
    <w:rsid w:val="00D447DB"/>
    <w:rsid w:val="00D47C04"/>
    <w:rsid w:val="00D47F6F"/>
    <w:rsid w:val="00D516EC"/>
    <w:rsid w:val="00D5397E"/>
    <w:rsid w:val="00D5441F"/>
    <w:rsid w:val="00D63334"/>
    <w:rsid w:val="00D63679"/>
    <w:rsid w:val="00D66157"/>
    <w:rsid w:val="00D71E2C"/>
    <w:rsid w:val="00D730A1"/>
    <w:rsid w:val="00D74033"/>
    <w:rsid w:val="00D76C2B"/>
    <w:rsid w:val="00D77377"/>
    <w:rsid w:val="00D77443"/>
    <w:rsid w:val="00D77D94"/>
    <w:rsid w:val="00D81D46"/>
    <w:rsid w:val="00D84447"/>
    <w:rsid w:val="00D84C5B"/>
    <w:rsid w:val="00D86B1E"/>
    <w:rsid w:val="00D87910"/>
    <w:rsid w:val="00D931F0"/>
    <w:rsid w:val="00D937E1"/>
    <w:rsid w:val="00D96005"/>
    <w:rsid w:val="00D96222"/>
    <w:rsid w:val="00DA3678"/>
    <w:rsid w:val="00DA479D"/>
    <w:rsid w:val="00DA51F0"/>
    <w:rsid w:val="00DA7239"/>
    <w:rsid w:val="00DA7AF3"/>
    <w:rsid w:val="00DB0A05"/>
    <w:rsid w:val="00DB1051"/>
    <w:rsid w:val="00DB1BBC"/>
    <w:rsid w:val="00DB2A7B"/>
    <w:rsid w:val="00DB6989"/>
    <w:rsid w:val="00DC2C02"/>
    <w:rsid w:val="00DC3339"/>
    <w:rsid w:val="00DC4073"/>
    <w:rsid w:val="00DC6EA9"/>
    <w:rsid w:val="00DC7442"/>
    <w:rsid w:val="00DD030B"/>
    <w:rsid w:val="00DD4C83"/>
    <w:rsid w:val="00DE1E28"/>
    <w:rsid w:val="00DE30A7"/>
    <w:rsid w:val="00DE324B"/>
    <w:rsid w:val="00DE66F9"/>
    <w:rsid w:val="00DE7092"/>
    <w:rsid w:val="00DE7817"/>
    <w:rsid w:val="00DE7B04"/>
    <w:rsid w:val="00DF2548"/>
    <w:rsid w:val="00DF258A"/>
    <w:rsid w:val="00DF2F43"/>
    <w:rsid w:val="00DF2F62"/>
    <w:rsid w:val="00DF37BF"/>
    <w:rsid w:val="00DF4EDE"/>
    <w:rsid w:val="00DF7F9D"/>
    <w:rsid w:val="00E027E8"/>
    <w:rsid w:val="00E02869"/>
    <w:rsid w:val="00E0357F"/>
    <w:rsid w:val="00E03AC6"/>
    <w:rsid w:val="00E070D7"/>
    <w:rsid w:val="00E112EA"/>
    <w:rsid w:val="00E13A5C"/>
    <w:rsid w:val="00E153A8"/>
    <w:rsid w:val="00E16AA7"/>
    <w:rsid w:val="00E16FEB"/>
    <w:rsid w:val="00E21500"/>
    <w:rsid w:val="00E21831"/>
    <w:rsid w:val="00E21D54"/>
    <w:rsid w:val="00E320A3"/>
    <w:rsid w:val="00E34249"/>
    <w:rsid w:val="00E4261C"/>
    <w:rsid w:val="00E43FBF"/>
    <w:rsid w:val="00E4514D"/>
    <w:rsid w:val="00E50186"/>
    <w:rsid w:val="00E528B4"/>
    <w:rsid w:val="00E52923"/>
    <w:rsid w:val="00E52BAD"/>
    <w:rsid w:val="00E531A7"/>
    <w:rsid w:val="00E54E53"/>
    <w:rsid w:val="00E557DC"/>
    <w:rsid w:val="00E57FDE"/>
    <w:rsid w:val="00E61DC4"/>
    <w:rsid w:val="00E62329"/>
    <w:rsid w:val="00E6447F"/>
    <w:rsid w:val="00E66E8E"/>
    <w:rsid w:val="00E7770D"/>
    <w:rsid w:val="00E802D1"/>
    <w:rsid w:val="00E84847"/>
    <w:rsid w:val="00EA03FD"/>
    <w:rsid w:val="00EA194B"/>
    <w:rsid w:val="00EA2C81"/>
    <w:rsid w:val="00EA34B2"/>
    <w:rsid w:val="00EA5A14"/>
    <w:rsid w:val="00EB145A"/>
    <w:rsid w:val="00EB1BA1"/>
    <w:rsid w:val="00EB3CC3"/>
    <w:rsid w:val="00EB71E9"/>
    <w:rsid w:val="00EC0218"/>
    <w:rsid w:val="00EC3CD3"/>
    <w:rsid w:val="00ED194B"/>
    <w:rsid w:val="00ED215C"/>
    <w:rsid w:val="00ED25C8"/>
    <w:rsid w:val="00ED6EAF"/>
    <w:rsid w:val="00EE1446"/>
    <w:rsid w:val="00EE1FB4"/>
    <w:rsid w:val="00EE4B7C"/>
    <w:rsid w:val="00EE61BD"/>
    <w:rsid w:val="00EF74E1"/>
    <w:rsid w:val="00F00821"/>
    <w:rsid w:val="00F0278A"/>
    <w:rsid w:val="00F041E3"/>
    <w:rsid w:val="00F04280"/>
    <w:rsid w:val="00F06D9E"/>
    <w:rsid w:val="00F11432"/>
    <w:rsid w:val="00F11DC2"/>
    <w:rsid w:val="00F13B88"/>
    <w:rsid w:val="00F143AB"/>
    <w:rsid w:val="00F1559E"/>
    <w:rsid w:val="00F16BC9"/>
    <w:rsid w:val="00F20214"/>
    <w:rsid w:val="00F20739"/>
    <w:rsid w:val="00F2075C"/>
    <w:rsid w:val="00F20A30"/>
    <w:rsid w:val="00F21287"/>
    <w:rsid w:val="00F24D92"/>
    <w:rsid w:val="00F25630"/>
    <w:rsid w:val="00F25718"/>
    <w:rsid w:val="00F317F5"/>
    <w:rsid w:val="00F32754"/>
    <w:rsid w:val="00F35796"/>
    <w:rsid w:val="00F35F27"/>
    <w:rsid w:val="00F36846"/>
    <w:rsid w:val="00F40F74"/>
    <w:rsid w:val="00F416C4"/>
    <w:rsid w:val="00F436DC"/>
    <w:rsid w:val="00F44DDB"/>
    <w:rsid w:val="00F45391"/>
    <w:rsid w:val="00F4658A"/>
    <w:rsid w:val="00F47F52"/>
    <w:rsid w:val="00F5012B"/>
    <w:rsid w:val="00F518E4"/>
    <w:rsid w:val="00F51EF8"/>
    <w:rsid w:val="00F52373"/>
    <w:rsid w:val="00F53325"/>
    <w:rsid w:val="00F539C4"/>
    <w:rsid w:val="00F55CA3"/>
    <w:rsid w:val="00F56A9E"/>
    <w:rsid w:val="00F56FF5"/>
    <w:rsid w:val="00F57FB8"/>
    <w:rsid w:val="00F641A9"/>
    <w:rsid w:val="00F64247"/>
    <w:rsid w:val="00F65B88"/>
    <w:rsid w:val="00F66297"/>
    <w:rsid w:val="00F74051"/>
    <w:rsid w:val="00F8022D"/>
    <w:rsid w:val="00F80CC4"/>
    <w:rsid w:val="00F80E66"/>
    <w:rsid w:val="00F87FD7"/>
    <w:rsid w:val="00F913B6"/>
    <w:rsid w:val="00F91544"/>
    <w:rsid w:val="00F95D0C"/>
    <w:rsid w:val="00F96618"/>
    <w:rsid w:val="00F96D9E"/>
    <w:rsid w:val="00FA1214"/>
    <w:rsid w:val="00FA25AF"/>
    <w:rsid w:val="00FA5746"/>
    <w:rsid w:val="00FA65D3"/>
    <w:rsid w:val="00FA682A"/>
    <w:rsid w:val="00FB158D"/>
    <w:rsid w:val="00FB2C79"/>
    <w:rsid w:val="00FB3087"/>
    <w:rsid w:val="00FB4DEB"/>
    <w:rsid w:val="00FB584F"/>
    <w:rsid w:val="00FB7496"/>
    <w:rsid w:val="00FC1711"/>
    <w:rsid w:val="00FC3A7A"/>
    <w:rsid w:val="00FC4213"/>
    <w:rsid w:val="00FC51F9"/>
    <w:rsid w:val="00FC5977"/>
    <w:rsid w:val="00FD5C2A"/>
    <w:rsid w:val="00FD75C4"/>
    <w:rsid w:val="00FE15D8"/>
    <w:rsid w:val="00FE164A"/>
    <w:rsid w:val="00FE1FD8"/>
    <w:rsid w:val="00FE519F"/>
    <w:rsid w:val="00FF08D9"/>
    <w:rsid w:val="00FF1DB1"/>
    <w:rsid w:val="00FF36DE"/>
    <w:rsid w:val="00FF3776"/>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chartTrackingRefBased/>
  <w15:docId w15:val="{01A9FCCF-79A0-467B-B619-A714D0C2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794CA7"/>
    <w:rPr>
      <w:b/>
      <w:bCs/>
      <w:caps/>
      <w:color w:val="434343"/>
      <w:spacing w:val="4"/>
      <w:lang w:val="en-US" w:eastAsia="x-none"/>
    </w:rPr>
  </w:style>
  <w:style w:type="paragraph" w:customStyle="1" w:styleId="1Skyrius">
    <w:name w:val="1 Skyrius"/>
    <w:basedOn w:val="Antrat"/>
    <w:link w:val="1SkyriusDiagrama"/>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5"/>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uiPriority w:val="99"/>
    <w:qFormat/>
    <w:rsid w:val="00794CA7"/>
    <w:pPr>
      <w:spacing w:before="200"/>
      <w:jc w:val="both"/>
    </w:pPr>
    <w:rPr>
      <w:rFonts w:eastAsia="Calibri"/>
      <w:color w:val="auto"/>
      <w:sz w:val="22"/>
      <w:szCs w:val="22"/>
    </w:rPr>
  </w:style>
  <w:style w:type="paragraph" w:customStyle="1" w:styleId="Stilius1">
    <w:name w:val="Stilius1"/>
    <w:basedOn w:val="prastasis"/>
    <w:autoRedefine/>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basedOn w:val="prastasis"/>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6"/>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0">
    <w:name w:val="Sąrašo pastraipa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8"/>
      </w:numPr>
      <w:suppressAutoHyphens/>
      <w:autoSpaceDN w:val="0"/>
      <w:jc w:val="both"/>
      <w:textAlignment w:val="baseline"/>
    </w:pPr>
    <w:rPr>
      <w:rFonts w:eastAsia="Calibri"/>
      <w:color w:val="auto"/>
      <w:lang w:eastAsia="lt-LT"/>
    </w:rPr>
  </w:style>
  <w:style w:type="numbering" w:customStyle="1" w:styleId="LFO2">
    <w:name w:val="LFO2"/>
    <w:rsid w:val="00794CA7"/>
    <w:pPr>
      <w:numPr>
        <w:numId w:val="14"/>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9"/>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
    <w:basedOn w:val="prastasis"/>
    <w:link w:val="SraopastraipaDiagrama"/>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qFormat/>
    <w:locked/>
    <w:rsid w:val="00794CA7"/>
    <w:rPr>
      <w:rFonts w:ascii="Calibri" w:eastAsia="Calibri" w:hAnsi="Calibri" w:cs="Times New Roman"/>
      <w:lang w:val="x-none"/>
    </w:rPr>
  </w:style>
  <w:style w:type="paragraph" w:styleId="Turinioantrat">
    <w:name w:val="TOC Heading"/>
    <w:basedOn w:val="Antrat1"/>
    <w:next w:val="prastasis"/>
    <w:uiPriority w:val="39"/>
    <w:semiHidden/>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Heading5Char">
    <w:name w:val="Heading 5 Char"/>
    <w:locked/>
    <w:rsid w:val="00232672"/>
    <w:rPr>
      <w:rFonts w:ascii="Times New Roman" w:hAnsi="Times New Roman" w:cs="Times New Roman"/>
      <w:b/>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515198367">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970672267">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23359960">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2252050">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comments" Target="comments.xml"/><Relationship Id="rId39" Type="http://schemas.openxmlformats.org/officeDocument/2006/relationships/footer" Target="footer1.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marijampole@administracija.lt"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microsoft.com/office/2018/08/relationships/commentsExtensible" Target="commentsExtensible.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ija.bradaitiene@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yperlink" Target="https://vda.lrv.lt/lt/" TargetMode="External"/><Relationship Id="rId37" Type="http://schemas.openxmlformats.org/officeDocument/2006/relationships/header" Target="header2.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microsoft.com/office/2016/09/relationships/commentsIds" Target="commentsIds.xml"/><Relationship Id="rId36" Type="http://schemas.openxmlformats.org/officeDocument/2006/relationships/header" Target="header1.xml"/><Relationship Id="rId10" Type="http://schemas.openxmlformats.org/officeDocument/2006/relationships/hyperlink" Target="mailto:zygimantas.norku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e-seimasx.lrs.lt/portal/legalAct/lt/TAD/a4c424b2888111edbdcebd68a7a0df7e?jfwid=rwzi82n6s"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microsoft.com/office/2011/relationships/commentsExtended" Target="commentsExtended.xml"/><Relationship Id="rId30" Type="http://schemas.openxmlformats.org/officeDocument/2006/relationships/hyperlink" Target="https://e-seimas.lrs.lt/portal/legalAct/lt/TAD/a4c424b2888111edbdcebd68a7a0df7e?positionInSearchResults=0&amp;searchModelUUID=5d6e65a1-ac3c-4b11-863c-b89ea98310fc" TargetMode="Externa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vpt.lrv.lt" TargetMode="External"/><Relationship Id="rId33" Type="http://schemas.openxmlformats.org/officeDocument/2006/relationships/hyperlink" Target="mailto:lilija.bradaitiene@marijampole.lt" TargetMode="External"/><Relationship Id="rId38"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66</Pages>
  <Words>97566</Words>
  <Characters>55613</Characters>
  <Application>Microsoft Office Word</Application>
  <DocSecurity>0</DocSecurity>
  <Lines>463</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Žygimantas Norkus</cp:lastModifiedBy>
  <cp:revision>64</cp:revision>
  <cp:lastPrinted>2022-12-09T11:22:00Z</cp:lastPrinted>
  <dcterms:created xsi:type="dcterms:W3CDTF">2025-02-12T12:38:00Z</dcterms:created>
  <dcterms:modified xsi:type="dcterms:W3CDTF">2025-02-13T12:57:00Z</dcterms:modified>
</cp:coreProperties>
</file>