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68DB" w14:textId="1888834F" w:rsidR="00104E54" w:rsidRPr="00C96C1B" w:rsidRDefault="00EF4F7E" w:rsidP="00EF4F7E">
      <w:pPr>
        <w:jc w:val="right"/>
        <w:rPr>
          <w:rFonts w:ascii="Ubuntu" w:hAnsi="Ubuntu"/>
        </w:rPr>
      </w:pPr>
      <w:r w:rsidRPr="00C96C1B">
        <w:rPr>
          <w:rFonts w:ascii="Ubuntu" w:hAnsi="Ubuntu"/>
        </w:rPr>
        <w:t>1 priedas</w:t>
      </w:r>
    </w:p>
    <w:p w14:paraId="3EFB67EF" w14:textId="77777777" w:rsidR="00104E54" w:rsidRPr="00695862" w:rsidRDefault="00104E54" w:rsidP="00104E54">
      <w:pPr>
        <w:jc w:val="center"/>
        <w:rPr>
          <w:rFonts w:ascii="Ubuntu" w:hAnsi="Ubuntu"/>
        </w:rPr>
      </w:pPr>
    </w:p>
    <w:p w14:paraId="4DCF2104" w14:textId="77777777" w:rsidR="00104E54" w:rsidRPr="00695862" w:rsidRDefault="00104E54" w:rsidP="00104E54">
      <w:pPr>
        <w:jc w:val="center"/>
        <w:rPr>
          <w:rFonts w:ascii="Ubuntu" w:hAnsi="Ubuntu"/>
        </w:rPr>
      </w:pPr>
    </w:p>
    <w:p w14:paraId="1E3268E0" w14:textId="77777777" w:rsidR="00104E54" w:rsidRPr="00695862" w:rsidRDefault="00104E54" w:rsidP="00104E54">
      <w:pPr>
        <w:jc w:val="center"/>
        <w:rPr>
          <w:rFonts w:ascii="Ubuntu" w:hAnsi="Ubuntu"/>
        </w:rPr>
      </w:pPr>
    </w:p>
    <w:p w14:paraId="0EEE2BB9" w14:textId="77777777" w:rsidR="00104E54" w:rsidRPr="00695862" w:rsidRDefault="00104E54" w:rsidP="00104E54">
      <w:pPr>
        <w:jc w:val="center"/>
        <w:rPr>
          <w:rFonts w:ascii="Ubuntu" w:hAnsi="Ubuntu"/>
        </w:rPr>
      </w:pPr>
    </w:p>
    <w:p w14:paraId="62102395" w14:textId="77777777" w:rsidR="00104E54" w:rsidRPr="00695862" w:rsidRDefault="00104E54" w:rsidP="00104E54">
      <w:pPr>
        <w:jc w:val="center"/>
        <w:rPr>
          <w:rFonts w:ascii="Ubuntu" w:hAnsi="Ubuntu"/>
          <w:sz w:val="28"/>
          <w:szCs w:val="28"/>
        </w:rPr>
      </w:pPr>
      <w:r w:rsidRPr="00695862">
        <w:rPr>
          <w:rFonts w:ascii="Ubuntu" w:hAnsi="Ubuntu"/>
          <w:sz w:val="28"/>
          <w:szCs w:val="28"/>
        </w:rPr>
        <w:t>UAB „Utenos šilumos tinklai“</w:t>
      </w:r>
    </w:p>
    <w:p w14:paraId="203200FE" w14:textId="77777777" w:rsidR="00104E54" w:rsidRPr="00695862" w:rsidRDefault="00104E54" w:rsidP="00104E54">
      <w:pPr>
        <w:jc w:val="center"/>
        <w:rPr>
          <w:rFonts w:ascii="Ubuntu" w:hAnsi="Ubuntu"/>
          <w:sz w:val="24"/>
          <w:szCs w:val="24"/>
        </w:rPr>
      </w:pPr>
    </w:p>
    <w:p w14:paraId="395CDF66" w14:textId="77777777" w:rsidR="00104E54" w:rsidRPr="00695862" w:rsidRDefault="00104E54" w:rsidP="00104E54">
      <w:pPr>
        <w:jc w:val="center"/>
        <w:rPr>
          <w:rFonts w:ascii="Ubuntu" w:hAnsi="Ubuntu"/>
          <w:sz w:val="24"/>
          <w:szCs w:val="24"/>
        </w:rPr>
      </w:pPr>
    </w:p>
    <w:p w14:paraId="3AF31EB4" w14:textId="77777777" w:rsidR="00104E54" w:rsidRPr="00695862" w:rsidRDefault="00104E54" w:rsidP="00104E54">
      <w:pPr>
        <w:jc w:val="center"/>
        <w:rPr>
          <w:rFonts w:ascii="Ubuntu" w:hAnsi="Ubuntu"/>
          <w:b/>
          <w:bCs/>
          <w:sz w:val="28"/>
          <w:szCs w:val="28"/>
        </w:rPr>
      </w:pPr>
    </w:p>
    <w:p w14:paraId="1A9FB950" w14:textId="75870F80" w:rsidR="001A5C6A" w:rsidRPr="00695862" w:rsidRDefault="001A5C6A" w:rsidP="001A5C6A">
      <w:pPr>
        <w:jc w:val="center"/>
        <w:rPr>
          <w:rFonts w:ascii="Ubuntu" w:hAnsi="Ubuntu"/>
          <w:b/>
          <w:bCs/>
          <w:sz w:val="28"/>
          <w:szCs w:val="28"/>
        </w:rPr>
      </w:pPr>
      <w:r w:rsidRPr="00695862">
        <w:rPr>
          <w:rFonts w:ascii="Ubuntu" w:hAnsi="Ubuntu"/>
          <w:b/>
          <w:bCs/>
          <w:sz w:val="28"/>
          <w:szCs w:val="28"/>
        </w:rPr>
        <w:t xml:space="preserve">ELEKTROSTATINIO FILTRO GARO KATILUI NR. 3 </w:t>
      </w:r>
    </w:p>
    <w:p w14:paraId="1BEDA048" w14:textId="44D26BBA" w:rsidR="00104E54" w:rsidRPr="00695862" w:rsidRDefault="001A5C6A" w:rsidP="001A5C6A">
      <w:pPr>
        <w:jc w:val="center"/>
        <w:rPr>
          <w:rFonts w:ascii="Ubuntu" w:hAnsi="Ubuntu"/>
          <w:b/>
          <w:bCs/>
          <w:sz w:val="28"/>
          <w:szCs w:val="28"/>
        </w:rPr>
      </w:pPr>
      <w:r w:rsidRPr="00695862">
        <w:rPr>
          <w:rFonts w:ascii="Ubuntu" w:hAnsi="Ubuntu"/>
          <w:b/>
          <w:bCs/>
          <w:sz w:val="28"/>
          <w:szCs w:val="28"/>
        </w:rPr>
        <w:t xml:space="preserve">UTENOS KATILINĖJE </w:t>
      </w:r>
      <w:r w:rsidR="006C5BCB" w:rsidRPr="00695862">
        <w:rPr>
          <w:rFonts w:ascii="Ubuntu" w:hAnsi="Ubuntu"/>
          <w:b/>
          <w:bCs/>
          <w:sz w:val="28"/>
          <w:szCs w:val="28"/>
        </w:rPr>
        <w:t>ĮRENGIMAS</w:t>
      </w:r>
    </w:p>
    <w:p w14:paraId="062AA92D" w14:textId="77777777" w:rsidR="00104E54" w:rsidRPr="00695862" w:rsidRDefault="00104E54" w:rsidP="00104E54">
      <w:pPr>
        <w:jc w:val="center"/>
        <w:rPr>
          <w:rFonts w:ascii="Ubuntu" w:hAnsi="Ubuntu"/>
          <w:sz w:val="24"/>
          <w:szCs w:val="24"/>
        </w:rPr>
      </w:pPr>
    </w:p>
    <w:p w14:paraId="2DA8CD9C" w14:textId="77777777" w:rsidR="00104E54" w:rsidRPr="00695862" w:rsidRDefault="00104E54" w:rsidP="00104E54">
      <w:pPr>
        <w:jc w:val="center"/>
        <w:rPr>
          <w:rFonts w:ascii="Ubuntu" w:hAnsi="Ubuntu"/>
          <w:sz w:val="24"/>
          <w:szCs w:val="24"/>
        </w:rPr>
      </w:pPr>
    </w:p>
    <w:p w14:paraId="40971EFE" w14:textId="66C7723F" w:rsidR="00104E54" w:rsidRPr="00695862" w:rsidRDefault="00104E54" w:rsidP="00104E54">
      <w:pPr>
        <w:jc w:val="center"/>
        <w:rPr>
          <w:rFonts w:ascii="Ubuntu" w:hAnsi="Ubuntu"/>
          <w:b/>
          <w:bCs/>
          <w:sz w:val="24"/>
          <w:szCs w:val="24"/>
        </w:rPr>
      </w:pPr>
      <w:r w:rsidRPr="00695862">
        <w:rPr>
          <w:rFonts w:ascii="Ubuntu" w:hAnsi="Ubuntu"/>
          <w:b/>
          <w:bCs/>
          <w:sz w:val="24"/>
          <w:szCs w:val="24"/>
        </w:rPr>
        <w:t>TECHNINĖ SPECIFIKACIJA</w:t>
      </w:r>
    </w:p>
    <w:p w14:paraId="008CBCC9" w14:textId="77777777" w:rsidR="00104E54" w:rsidRPr="00695862" w:rsidRDefault="00104E54" w:rsidP="00104E54">
      <w:pPr>
        <w:jc w:val="center"/>
        <w:rPr>
          <w:rFonts w:ascii="Ubuntu" w:hAnsi="Ubuntu"/>
        </w:rPr>
      </w:pPr>
    </w:p>
    <w:p w14:paraId="32331B93" w14:textId="77777777" w:rsidR="00104E54" w:rsidRPr="00695862" w:rsidRDefault="00104E54" w:rsidP="00104E54">
      <w:pPr>
        <w:jc w:val="center"/>
        <w:rPr>
          <w:rFonts w:ascii="Ubuntu" w:hAnsi="Ubuntu"/>
        </w:rPr>
      </w:pPr>
    </w:p>
    <w:p w14:paraId="6DB5A4DA" w14:textId="77777777" w:rsidR="00104E54" w:rsidRPr="00695862" w:rsidRDefault="00104E54" w:rsidP="00104E54">
      <w:pPr>
        <w:jc w:val="center"/>
        <w:rPr>
          <w:rFonts w:ascii="Ubuntu" w:hAnsi="Ubuntu"/>
        </w:rPr>
      </w:pPr>
    </w:p>
    <w:p w14:paraId="6C822B5A" w14:textId="77777777" w:rsidR="00104E54" w:rsidRPr="00695862" w:rsidRDefault="00104E54" w:rsidP="00104E54">
      <w:pPr>
        <w:jc w:val="center"/>
        <w:rPr>
          <w:rFonts w:ascii="Ubuntu" w:hAnsi="Ubuntu"/>
        </w:rPr>
      </w:pPr>
    </w:p>
    <w:p w14:paraId="58C6105C" w14:textId="77777777" w:rsidR="00104E54" w:rsidRPr="00695862" w:rsidRDefault="00104E54" w:rsidP="00104E54">
      <w:pPr>
        <w:rPr>
          <w:rFonts w:ascii="Ubuntu" w:hAnsi="Ubuntu"/>
        </w:rPr>
      </w:pPr>
    </w:p>
    <w:p w14:paraId="416E6C38" w14:textId="77777777" w:rsidR="00104E54" w:rsidRPr="00695862" w:rsidRDefault="00104E54" w:rsidP="00104E54">
      <w:pPr>
        <w:rPr>
          <w:rFonts w:ascii="Ubuntu" w:hAnsi="Ubuntu"/>
        </w:rPr>
      </w:pPr>
    </w:p>
    <w:p w14:paraId="443A6F2B" w14:textId="77777777" w:rsidR="00104E54" w:rsidRPr="00695862" w:rsidRDefault="00104E54" w:rsidP="00104E54">
      <w:pPr>
        <w:rPr>
          <w:rFonts w:ascii="Ubuntu" w:hAnsi="Ubuntu"/>
        </w:rPr>
      </w:pPr>
    </w:p>
    <w:p w14:paraId="362CDE81" w14:textId="77777777" w:rsidR="00104E54" w:rsidRPr="00695862" w:rsidRDefault="00104E54" w:rsidP="00104E54">
      <w:pPr>
        <w:rPr>
          <w:rFonts w:ascii="Ubuntu" w:hAnsi="Ubuntu"/>
        </w:rPr>
      </w:pPr>
    </w:p>
    <w:p w14:paraId="10C7A1C3" w14:textId="77777777" w:rsidR="00104E54" w:rsidRPr="00695862" w:rsidRDefault="00104E54" w:rsidP="00104E54">
      <w:pPr>
        <w:rPr>
          <w:rFonts w:ascii="Ubuntu" w:hAnsi="Ubuntu"/>
        </w:rPr>
      </w:pPr>
    </w:p>
    <w:p w14:paraId="559560D9" w14:textId="77777777" w:rsidR="00104E54" w:rsidRPr="00695862" w:rsidRDefault="00104E54" w:rsidP="00104E54">
      <w:pPr>
        <w:rPr>
          <w:rFonts w:ascii="Ubuntu" w:hAnsi="Ubuntu"/>
        </w:rPr>
      </w:pPr>
    </w:p>
    <w:p w14:paraId="5EB148B6" w14:textId="77777777" w:rsidR="00104E54" w:rsidRPr="00695862" w:rsidRDefault="00104E54" w:rsidP="00104E54">
      <w:pPr>
        <w:rPr>
          <w:rFonts w:ascii="Ubuntu" w:hAnsi="Ubuntu"/>
        </w:rPr>
      </w:pPr>
    </w:p>
    <w:p w14:paraId="523F4CD3" w14:textId="77777777" w:rsidR="00104E54" w:rsidRPr="00695862" w:rsidRDefault="00104E54" w:rsidP="00104E54">
      <w:pPr>
        <w:rPr>
          <w:rFonts w:ascii="Ubuntu" w:hAnsi="Ubuntu"/>
        </w:rPr>
      </w:pPr>
    </w:p>
    <w:p w14:paraId="1A4FD022" w14:textId="77777777" w:rsidR="00104E54" w:rsidRPr="00695862" w:rsidRDefault="00104E54" w:rsidP="00104E54">
      <w:pPr>
        <w:rPr>
          <w:rFonts w:ascii="Ubuntu" w:hAnsi="Ubuntu"/>
        </w:rPr>
      </w:pPr>
    </w:p>
    <w:p w14:paraId="02F06892" w14:textId="77777777" w:rsidR="00104E54" w:rsidRPr="00695862" w:rsidRDefault="00104E54" w:rsidP="00104E54">
      <w:pPr>
        <w:jc w:val="center"/>
        <w:rPr>
          <w:rFonts w:ascii="Ubuntu" w:hAnsi="Ubuntu"/>
        </w:rPr>
      </w:pPr>
    </w:p>
    <w:p w14:paraId="5BE84FB3" w14:textId="785BE39C" w:rsidR="00104E54" w:rsidRPr="00695862" w:rsidRDefault="00104E54" w:rsidP="00104E54">
      <w:pPr>
        <w:jc w:val="center"/>
        <w:rPr>
          <w:rFonts w:ascii="Ubuntu" w:hAnsi="Ubuntu"/>
        </w:rPr>
      </w:pPr>
      <w:r w:rsidRPr="00695862">
        <w:rPr>
          <w:rFonts w:ascii="Ubuntu" w:hAnsi="Ubuntu"/>
        </w:rPr>
        <w:t>202</w:t>
      </w:r>
      <w:r w:rsidR="001A5C6A" w:rsidRPr="00695862">
        <w:rPr>
          <w:rFonts w:ascii="Ubuntu" w:hAnsi="Ubuntu"/>
        </w:rPr>
        <w:t>5</w:t>
      </w:r>
      <w:r w:rsidRPr="00695862">
        <w:rPr>
          <w:rFonts w:ascii="Ubuntu" w:hAnsi="Ubuntu"/>
        </w:rPr>
        <w:t xml:space="preserve"> m.</w:t>
      </w:r>
    </w:p>
    <w:p w14:paraId="7A467BBD" w14:textId="77777777" w:rsidR="00104E54" w:rsidRPr="00695862" w:rsidRDefault="00104E54" w:rsidP="00104E54">
      <w:pPr>
        <w:jc w:val="center"/>
        <w:rPr>
          <w:rFonts w:ascii="Ubuntu" w:hAnsi="Ubuntu"/>
        </w:rPr>
      </w:pPr>
      <w:r w:rsidRPr="00695862">
        <w:rPr>
          <w:rFonts w:ascii="Ubuntu" w:hAnsi="Ubuntu"/>
        </w:rPr>
        <w:t>Utena</w:t>
      </w:r>
    </w:p>
    <w:p w14:paraId="6A430FE0" w14:textId="7AABFA7B" w:rsidR="00104E54" w:rsidRPr="00727037" w:rsidRDefault="00104E54" w:rsidP="00104E54">
      <w:pPr>
        <w:rPr>
          <w:rFonts w:ascii="Ubuntu" w:hAnsi="Ubuntu"/>
          <w:lang w:val="en-US"/>
        </w:rPr>
      </w:pPr>
      <w:r w:rsidRPr="00695862">
        <w:rPr>
          <w:rFonts w:ascii="Ubuntu" w:hAnsi="Ubuntu"/>
        </w:rPr>
        <w:t xml:space="preserve"> </w:t>
      </w:r>
    </w:p>
    <w:tbl>
      <w:tblPr>
        <w:tblStyle w:val="Lentelstinklelis"/>
        <w:tblW w:w="9207"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704"/>
        <w:gridCol w:w="7801"/>
        <w:gridCol w:w="702"/>
      </w:tblGrid>
      <w:tr w:rsidR="004D27E3" w:rsidRPr="00695862" w14:paraId="4EB38E6B" w14:textId="77777777" w:rsidTr="004F141E">
        <w:tc>
          <w:tcPr>
            <w:tcW w:w="8505" w:type="dxa"/>
            <w:gridSpan w:val="2"/>
            <w:tcBorders>
              <w:top w:val="nil"/>
              <w:bottom w:val="single" w:sz="4" w:space="0" w:color="BFBFBF" w:themeColor="background1" w:themeShade="BF"/>
            </w:tcBorders>
          </w:tcPr>
          <w:p w14:paraId="5D541B0B" w14:textId="77777777" w:rsidR="004D27E3" w:rsidRPr="00695862" w:rsidRDefault="004D27E3" w:rsidP="00F62EB2">
            <w:pPr>
              <w:spacing w:line="276" w:lineRule="auto"/>
              <w:rPr>
                <w:b/>
                <w:bCs/>
              </w:rPr>
            </w:pPr>
            <w:r w:rsidRPr="00695862">
              <w:rPr>
                <w:b/>
                <w:bCs/>
              </w:rPr>
              <w:lastRenderedPageBreak/>
              <w:t>TURINYS</w:t>
            </w:r>
          </w:p>
          <w:p w14:paraId="1445CBA0" w14:textId="07D36CCD" w:rsidR="00F62EB2" w:rsidRPr="00695862" w:rsidRDefault="00F62EB2" w:rsidP="00F62EB2">
            <w:pPr>
              <w:spacing w:line="276" w:lineRule="auto"/>
              <w:rPr>
                <w:b/>
                <w:bCs/>
              </w:rPr>
            </w:pPr>
          </w:p>
        </w:tc>
        <w:tc>
          <w:tcPr>
            <w:tcW w:w="702" w:type="dxa"/>
            <w:tcBorders>
              <w:top w:val="nil"/>
              <w:bottom w:val="single" w:sz="4" w:space="0" w:color="BFBFBF" w:themeColor="background1" w:themeShade="BF"/>
            </w:tcBorders>
          </w:tcPr>
          <w:p w14:paraId="54A1652F" w14:textId="312D4DBE" w:rsidR="004D27E3" w:rsidRPr="00695862" w:rsidRDefault="004D27E3" w:rsidP="00F62EB2">
            <w:pPr>
              <w:spacing w:line="276" w:lineRule="auto"/>
              <w:jc w:val="right"/>
            </w:pPr>
            <w:r w:rsidRPr="00695862">
              <w:t>Psl.</w:t>
            </w:r>
          </w:p>
        </w:tc>
      </w:tr>
      <w:tr w:rsidR="00447CB1" w:rsidRPr="00695862" w14:paraId="2DAEB7D7" w14:textId="77777777" w:rsidTr="004F141E">
        <w:tc>
          <w:tcPr>
            <w:tcW w:w="704" w:type="dxa"/>
            <w:tcBorders>
              <w:top w:val="single" w:sz="4" w:space="0" w:color="BFBFBF" w:themeColor="background1" w:themeShade="BF"/>
              <w:bottom w:val="single" w:sz="4" w:space="0" w:color="BFBFBF" w:themeColor="background1" w:themeShade="BF"/>
            </w:tcBorders>
            <w:vAlign w:val="center"/>
          </w:tcPr>
          <w:p w14:paraId="596B909C" w14:textId="24658D27" w:rsidR="00447CB1" w:rsidRPr="00695862" w:rsidRDefault="00447CB1" w:rsidP="00447CB1">
            <w:pPr>
              <w:spacing w:line="276" w:lineRule="auto"/>
              <w:jc w:val="both"/>
            </w:pPr>
            <w:r w:rsidRPr="00695862">
              <w:t>1</w:t>
            </w:r>
          </w:p>
        </w:tc>
        <w:tc>
          <w:tcPr>
            <w:tcW w:w="7801" w:type="dxa"/>
            <w:tcBorders>
              <w:top w:val="single" w:sz="4" w:space="0" w:color="BFBFBF" w:themeColor="background1" w:themeShade="BF"/>
              <w:bottom w:val="single" w:sz="4" w:space="0" w:color="BFBFBF" w:themeColor="background1" w:themeShade="BF"/>
            </w:tcBorders>
            <w:vAlign w:val="center"/>
          </w:tcPr>
          <w:p w14:paraId="0E97A68A" w14:textId="79EB2D92" w:rsidR="00447CB1" w:rsidRPr="00695862" w:rsidRDefault="00447CB1" w:rsidP="00447CB1">
            <w:pPr>
              <w:spacing w:line="276" w:lineRule="auto"/>
            </w:pPr>
            <w:r w:rsidRPr="00695862">
              <w:t>PIRKIMO OBJEKTAS</w:t>
            </w:r>
          </w:p>
        </w:tc>
        <w:tc>
          <w:tcPr>
            <w:tcW w:w="702" w:type="dxa"/>
            <w:tcBorders>
              <w:top w:val="single" w:sz="4" w:space="0" w:color="BFBFBF" w:themeColor="background1" w:themeShade="BF"/>
              <w:bottom w:val="single" w:sz="4" w:space="0" w:color="BFBFBF" w:themeColor="background1" w:themeShade="BF"/>
            </w:tcBorders>
            <w:vAlign w:val="center"/>
          </w:tcPr>
          <w:p w14:paraId="6ADCA4E4" w14:textId="2F3566A4" w:rsidR="00447CB1" w:rsidRPr="00695862" w:rsidRDefault="00447CB1" w:rsidP="00447CB1">
            <w:pPr>
              <w:spacing w:line="276" w:lineRule="auto"/>
              <w:jc w:val="right"/>
            </w:pPr>
            <w:r w:rsidRPr="00695862">
              <w:t>3</w:t>
            </w:r>
          </w:p>
        </w:tc>
      </w:tr>
      <w:tr w:rsidR="00447CB1" w:rsidRPr="00695862" w14:paraId="66D60902" w14:textId="77777777" w:rsidTr="004F141E">
        <w:tc>
          <w:tcPr>
            <w:tcW w:w="704" w:type="dxa"/>
            <w:tcBorders>
              <w:top w:val="single" w:sz="4" w:space="0" w:color="BFBFBF" w:themeColor="background1" w:themeShade="BF"/>
              <w:bottom w:val="single" w:sz="4" w:space="0" w:color="BFBFBF" w:themeColor="background1" w:themeShade="BF"/>
            </w:tcBorders>
            <w:vAlign w:val="center"/>
          </w:tcPr>
          <w:p w14:paraId="22CF7412" w14:textId="1A8C4729" w:rsidR="00447CB1" w:rsidRPr="00695862" w:rsidRDefault="00447CB1" w:rsidP="00447CB1">
            <w:pPr>
              <w:spacing w:line="276" w:lineRule="auto"/>
              <w:jc w:val="both"/>
            </w:pPr>
            <w:r w:rsidRPr="00695862">
              <w:t>2</w:t>
            </w:r>
          </w:p>
        </w:tc>
        <w:tc>
          <w:tcPr>
            <w:tcW w:w="7801" w:type="dxa"/>
            <w:tcBorders>
              <w:top w:val="single" w:sz="4" w:space="0" w:color="BFBFBF" w:themeColor="background1" w:themeShade="BF"/>
              <w:bottom w:val="single" w:sz="4" w:space="0" w:color="BFBFBF" w:themeColor="background1" w:themeShade="BF"/>
            </w:tcBorders>
            <w:vAlign w:val="center"/>
          </w:tcPr>
          <w:p w14:paraId="0BA49C87" w14:textId="6DCD6394" w:rsidR="00447CB1" w:rsidRPr="00695862" w:rsidRDefault="00447CB1" w:rsidP="00447CB1">
            <w:pPr>
              <w:spacing w:line="276" w:lineRule="auto"/>
            </w:pPr>
            <w:r w:rsidRPr="00695862">
              <w:t>PIRKIMO OBJEKTO APIMT</w:t>
            </w:r>
            <w:r w:rsidR="000E7CB2">
              <w:t>I</w:t>
            </w:r>
            <w:r w:rsidRPr="00695862">
              <w:t>S</w:t>
            </w:r>
          </w:p>
        </w:tc>
        <w:tc>
          <w:tcPr>
            <w:tcW w:w="702" w:type="dxa"/>
            <w:tcBorders>
              <w:top w:val="single" w:sz="4" w:space="0" w:color="BFBFBF" w:themeColor="background1" w:themeShade="BF"/>
              <w:bottom w:val="single" w:sz="4" w:space="0" w:color="BFBFBF" w:themeColor="background1" w:themeShade="BF"/>
            </w:tcBorders>
            <w:vAlign w:val="center"/>
          </w:tcPr>
          <w:p w14:paraId="45158D2E" w14:textId="24D3497A" w:rsidR="00447CB1" w:rsidRPr="00695862" w:rsidRDefault="001836A0" w:rsidP="00447CB1">
            <w:pPr>
              <w:spacing w:line="276" w:lineRule="auto"/>
              <w:jc w:val="right"/>
            </w:pPr>
            <w:r>
              <w:t>3</w:t>
            </w:r>
          </w:p>
        </w:tc>
      </w:tr>
      <w:tr w:rsidR="00447CB1" w:rsidRPr="00695862" w14:paraId="242128CA" w14:textId="77777777" w:rsidTr="004F141E">
        <w:tc>
          <w:tcPr>
            <w:tcW w:w="704" w:type="dxa"/>
            <w:tcBorders>
              <w:top w:val="single" w:sz="4" w:space="0" w:color="BFBFBF" w:themeColor="background1" w:themeShade="BF"/>
              <w:bottom w:val="single" w:sz="4" w:space="0" w:color="BFBFBF" w:themeColor="background1" w:themeShade="BF"/>
            </w:tcBorders>
            <w:vAlign w:val="center"/>
          </w:tcPr>
          <w:p w14:paraId="3C246FC3" w14:textId="08E5A2CC" w:rsidR="00447CB1" w:rsidRPr="00695862" w:rsidRDefault="00447CB1" w:rsidP="00447CB1">
            <w:pPr>
              <w:spacing w:line="276" w:lineRule="auto"/>
              <w:jc w:val="both"/>
            </w:pPr>
            <w:r w:rsidRPr="00695862">
              <w:t>3</w:t>
            </w:r>
          </w:p>
        </w:tc>
        <w:tc>
          <w:tcPr>
            <w:tcW w:w="7801" w:type="dxa"/>
            <w:tcBorders>
              <w:top w:val="single" w:sz="4" w:space="0" w:color="BFBFBF" w:themeColor="background1" w:themeShade="BF"/>
              <w:bottom w:val="single" w:sz="4" w:space="0" w:color="BFBFBF" w:themeColor="background1" w:themeShade="BF"/>
            </w:tcBorders>
            <w:vAlign w:val="center"/>
          </w:tcPr>
          <w:p w14:paraId="5CE0641B" w14:textId="1021389F" w:rsidR="00447CB1" w:rsidRPr="00695862" w:rsidRDefault="00447CB1" w:rsidP="00447CB1">
            <w:pPr>
              <w:spacing w:line="276" w:lineRule="auto"/>
            </w:pPr>
            <w:r w:rsidRPr="00695862">
              <w:t>ESAMA PADĖTIS</w:t>
            </w:r>
          </w:p>
        </w:tc>
        <w:tc>
          <w:tcPr>
            <w:tcW w:w="702" w:type="dxa"/>
            <w:tcBorders>
              <w:top w:val="single" w:sz="4" w:space="0" w:color="BFBFBF" w:themeColor="background1" w:themeShade="BF"/>
              <w:bottom w:val="single" w:sz="4" w:space="0" w:color="BFBFBF" w:themeColor="background1" w:themeShade="BF"/>
            </w:tcBorders>
            <w:vAlign w:val="center"/>
          </w:tcPr>
          <w:p w14:paraId="276D389A" w14:textId="74233A26" w:rsidR="00447CB1" w:rsidRPr="00695862" w:rsidRDefault="00D65AA6" w:rsidP="00447CB1">
            <w:pPr>
              <w:spacing w:line="276" w:lineRule="auto"/>
              <w:jc w:val="right"/>
            </w:pPr>
            <w:r>
              <w:t>4</w:t>
            </w:r>
          </w:p>
        </w:tc>
      </w:tr>
      <w:tr w:rsidR="00447CB1" w:rsidRPr="00695862" w14:paraId="730C92FE" w14:textId="77777777" w:rsidTr="004F141E">
        <w:tc>
          <w:tcPr>
            <w:tcW w:w="704" w:type="dxa"/>
            <w:tcBorders>
              <w:top w:val="single" w:sz="4" w:space="0" w:color="BFBFBF" w:themeColor="background1" w:themeShade="BF"/>
              <w:bottom w:val="single" w:sz="4" w:space="0" w:color="BFBFBF" w:themeColor="background1" w:themeShade="BF"/>
            </w:tcBorders>
            <w:vAlign w:val="center"/>
          </w:tcPr>
          <w:p w14:paraId="272693BE" w14:textId="0C74B9C9" w:rsidR="00447CB1" w:rsidRPr="00695862" w:rsidRDefault="00447CB1" w:rsidP="00447CB1">
            <w:pPr>
              <w:spacing w:line="276" w:lineRule="auto"/>
            </w:pPr>
            <w:r w:rsidRPr="00695862">
              <w:t>4</w:t>
            </w:r>
          </w:p>
        </w:tc>
        <w:tc>
          <w:tcPr>
            <w:tcW w:w="7801" w:type="dxa"/>
            <w:tcBorders>
              <w:top w:val="single" w:sz="4" w:space="0" w:color="BFBFBF" w:themeColor="background1" w:themeShade="BF"/>
              <w:bottom w:val="single" w:sz="4" w:space="0" w:color="BFBFBF" w:themeColor="background1" w:themeShade="BF"/>
            </w:tcBorders>
            <w:vAlign w:val="center"/>
          </w:tcPr>
          <w:p w14:paraId="0DFEA902" w14:textId="6585D62B" w:rsidR="00447CB1" w:rsidRPr="00695862" w:rsidRDefault="00447CB1" w:rsidP="00447CB1">
            <w:pPr>
              <w:spacing w:line="276" w:lineRule="auto"/>
            </w:pPr>
            <w:r w:rsidRPr="00695862">
              <w:t>TECHNINIAI REIKALAVIMAI</w:t>
            </w:r>
          </w:p>
        </w:tc>
        <w:tc>
          <w:tcPr>
            <w:tcW w:w="702" w:type="dxa"/>
            <w:tcBorders>
              <w:top w:val="single" w:sz="4" w:space="0" w:color="BFBFBF" w:themeColor="background1" w:themeShade="BF"/>
              <w:bottom w:val="single" w:sz="4" w:space="0" w:color="BFBFBF" w:themeColor="background1" w:themeShade="BF"/>
            </w:tcBorders>
            <w:vAlign w:val="center"/>
          </w:tcPr>
          <w:p w14:paraId="7DA6620D" w14:textId="4C97E617" w:rsidR="00447CB1" w:rsidRPr="00695862" w:rsidRDefault="001836A0" w:rsidP="00447CB1">
            <w:pPr>
              <w:spacing w:line="276" w:lineRule="auto"/>
              <w:jc w:val="right"/>
            </w:pPr>
            <w:r>
              <w:t>7</w:t>
            </w:r>
          </w:p>
        </w:tc>
      </w:tr>
      <w:tr w:rsidR="00447CB1" w:rsidRPr="00695862" w14:paraId="6D9145F7" w14:textId="77777777" w:rsidTr="004F141E">
        <w:tc>
          <w:tcPr>
            <w:tcW w:w="704" w:type="dxa"/>
            <w:tcBorders>
              <w:top w:val="single" w:sz="4" w:space="0" w:color="BFBFBF" w:themeColor="background1" w:themeShade="BF"/>
              <w:bottom w:val="single" w:sz="4" w:space="0" w:color="BFBFBF" w:themeColor="background1" w:themeShade="BF"/>
            </w:tcBorders>
            <w:vAlign w:val="center"/>
          </w:tcPr>
          <w:p w14:paraId="4470074B" w14:textId="59C95227" w:rsidR="00447CB1" w:rsidRPr="00695862" w:rsidRDefault="00447CB1" w:rsidP="00447CB1">
            <w:pPr>
              <w:spacing w:line="276" w:lineRule="auto"/>
            </w:pPr>
            <w:r w:rsidRPr="00695862">
              <w:t>5</w:t>
            </w:r>
          </w:p>
        </w:tc>
        <w:tc>
          <w:tcPr>
            <w:tcW w:w="7801" w:type="dxa"/>
            <w:tcBorders>
              <w:top w:val="single" w:sz="4" w:space="0" w:color="BFBFBF" w:themeColor="background1" w:themeShade="BF"/>
              <w:bottom w:val="single" w:sz="4" w:space="0" w:color="BFBFBF" w:themeColor="background1" w:themeShade="BF"/>
            </w:tcBorders>
            <w:vAlign w:val="center"/>
          </w:tcPr>
          <w:p w14:paraId="18D4AD2D" w14:textId="4BE065D2" w:rsidR="00447CB1" w:rsidRPr="00695862" w:rsidRDefault="00447CB1" w:rsidP="00447CB1">
            <w:pPr>
              <w:spacing w:line="276" w:lineRule="auto"/>
            </w:pPr>
            <w:r w:rsidRPr="00695862">
              <w:t xml:space="preserve">TECHNINIAI REIKALAVIMAI ELEKTROTECHNIKOS IR </w:t>
            </w:r>
            <w:r w:rsidR="000E7CB2" w:rsidRPr="00695862">
              <w:t>AUTOMATIZA</w:t>
            </w:r>
            <w:r w:rsidR="000E7CB2">
              <w:t xml:space="preserve">CIJOS </w:t>
            </w:r>
            <w:r w:rsidRPr="00695862">
              <w:t>SISTEMOMS</w:t>
            </w:r>
          </w:p>
        </w:tc>
        <w:tc>
          <w:tcPr>
            <w:tcW w:w="702" w:type="dxa"/>
            <w:tcBorders>
              <w:top w:val="single" w:sz="4" w:space="0" w:color="BFBFBF" w:themeColor="background1" w:themeShade="BF"/>
              <w:bottom w:val="single" w:sz="4" w:space="0" w:color="BFBFBF" w:themeColor="background1" w:themeShade="BF"/>
            </w:tcBorders>
            <w:vAlign w:val="center"/>
          </w:tcPr>
          <w:p w14:paraId="32046486" w14:textId="2CA7AA88" w:rsidR="00447CB1" w:rsidRPr="00695862" w:rsidRDefault="00447CB1" w:rsidP="00447CB1">
            <w:pPr>
              <w:spacing w:line="276" w:lineRule="auto"/>
              <w:jc w:val="right"/>
            </w:pPr>
            <w:r w:rsidRPr="00695862">
              <w:t>1</w:t>
            </w:r>
            <w:r w:rsidR="00D65AA6">
              <w:t>3</w:t>
            </w:r>
          </w:p>
        </w:tc>
      </w:tr>
      <w:tr w:rsidR="00447CB1" w:rsidRPr="00695862" w14:paraId="41B8B320" w14:textId="77777777" w:rsidTr="004F141E">
        <w:tc>
          <w:tcPr>
            <w:tcW w:w="704" w:type="dxa"/>
            <w:tcBorders>
              <w:top w:val="single" w:sz="4" w:space="0" w:color="BFBFBF" w:themeColor="background1" w:themeShade="BF"/>
              <w:bottom w:val="single" w:sz="4" w:space="0" w:color="BFBFBF" w:themeColor="background1" w:themeShade="BF"/>
            </w:tcBorders>
            <w:vAlign w:val="center"/>
          </w:tcPr>
          <w:p w14:paraId="7935F409" w14:textId="5C3B522E" w:rsidR="00447CB1" w:rsidRPr="00695862" w:rsidRDefault="00447CB1" w:rsidP="00447CB1">
            <w:pPr>
              <w:spacing w:line="276" w:lineRule="auto"/>
            </w:pPr>
            <w:r w:rsidRPr="00695862">
              <w:t>6</w:t>
            </w:r>
          </w:p>
        </w:tc>
        <w:tc>
          <w:tcPr>
            <w:tcW w:w="7801" w:type="dxa"/>
            <w:tcBorders>
              <w:top w:val="single" w:sz="4" w:space="0" w:color="BFBFBF" w:themeColor="background1" w:themeShade="BF"/>
              <w:bottom w:val="single" w:sz="4" w:space="0" w:color="BFBFBF" w:themeColor="background1" w:themeShade="BF"/>
            </w:tcBorders>
            <w:vAlign w:val="center"/>
          </w:tcPr>
          <w:p w14:paraId="25DFFF46" w14:textId="01FBD001" w:rsidR="00447CB1" w:rsidRPr="00695862" w:rsidRDefault="00447CB1" w:rsidP="00447CB1">
            <w:pPr>
              <w:spacing w:line="276" w:lineRule="auto"/>
            </w:pPr>
            <w:r w:rsidRPr="00695862">
              <w:t>BENDRIEJI IR PAPILDOMI REIKALAVIMAI</w:t>
            </w:r>
          </w:p>
        </w:tc>
        <w:tc>
          <w:tcPr>
            <w:tcW w:w="702" w:type="dxa"/>
            <w:tcBorders>
              <w:top w:val="single" w:sz="4" w:space="0" w:color="BFBFBF" w:themeColor="background1" w:themeShade="BF"/>
              <w:bottom w:val="single" w:sz="4" w:space="0" w:color="BFBFBF" w:themeColor="background1" w:themeShade="BF"/>
            </w:tcBorders>
            <w:vAlign w:val="center"/>
          </w:tcPr>
          <w:p w14:paraId="1D50D99A" w14:textId="092FFC08" w:rsidR="00447CB1" w:rsidRPr="00695862" w:rsidRDefault="00CC1E43" w:rsidP="00447CB1">
            <w:pPr>
              <w:spacing w:line="276" w:lineRule="auto"/>
              <w:jc w:val="right"/>
            </w:pPr>
            <w:r>
              <w:t>1</w:t>
            </w:r>
            <w:r w:rsidR="00D65AA6">
              <w:t>7</w:t>
            </w:r>
          </w:p>
        </w:tc>
      </w:tr>
      <w:tr w:rsidR="00447CB1" w:rsidRPr="00695862" w14:paraId="7243229E" w14:textId="77777777" w:rsidTr="004F141E">
        <w:tc>
          <w:tcPr>
            <w:tcW w:w="704" w:type="dxa"/>
            <w:tcBorders>
              <w:top w:val="single" w:sz="4" w:space="0" w:color="BFBFBF" w:themeColor="background1" w:themeShade="BF"/>
              <w:bottom w:val="single" w:sz="4" w:space="0" w:color="BFBFBF" w:themeColor="background1" w:themeShade="BF"/>
            </w:tcBorders>
            <w:vAlign w:val="center"/>
          </w:tcPr>
          <w:p w14:paraId="1FEA3CBC" w14:textId="7AE0C43E" w:rsidR="00447CB1" w:rsidRPr="00695862" w:rsidRDefault="001C70EA" w:rsidP="00447CB1">
            <w:pPr>
              <w:spacing w:line="276" w:lineRule="auto"/>
            </w:pPr>
            <w:r>
              <w:t>7</w:t>
            </w:r>
          </w:p>
        </w:tc>
        <w:tc>
          <w:tcPr>
            <w:tcW w:w="7801" w:type="dxa"/>
            <w:tcBorders>
              <w:top w:val="single" w:sz="4" w:space="0" w:color="BFBFBF" w:themeColor="background1" w:themeShade="BF"/>
              <w:bottom w:val="single" w:sz="4" w:space="0" w:color="BFBFBF" w:themeColor="background1" w:themeShade="BF"/>
            </w:tcBorders>
            <w:vAlign w:val="center"/>
          </w:tcPr>
          <w:p w14:paraId="7828B31D" w14:textId="7B8B4ED9" w:rsidR="00447CB1" w:rsidRPr="00695862" w:rsidRDefault="00447CB1" w:rsidP="00447CB1">
            <w:pPr>
              <w:spacing w:line="276" w:lineRule="auto"/>
            </w:pPr>
            <w:r w:rsidRPr="00695862">
              <w:t>DARBŲ ETAPAI</w:t>
            </w:r>
          </w:p>
        </w:tc>
        <w:tc>
          <w:tcPr>
            <w:tcW w:w="702" w:type="dxa"/>
            <w:tcBorders>
              <w:top w:val="single" w:sz="4" w:space="0" w:color="BFBFBF" w:themeColor="background1" w:themeShade="BF"/>
              <w:bottom w:val="single" w:sz="4" w:space="0" w:color="BFBFBF" w:themeColor="background1" w:themeShade="BF"/>
            </w:tcBorders>
            <w:vAlign w:val="center"/>
          </w:tcPr>
          <w:p w14:paraId="4C6C4FED" w14:textId="26B18F07" w:rsidR="00447CB1" w:rsidRPr="00695862" w:rsidRDefault="00D65AA6" w:rsidP="00447CB1">
            <w:pPr>
              <w:spacing w:line="276" w:lineRule="auto"/>
              <w:jc w:val="right"/>
            </w:pPr>
            <w:r>
              <w:t>17</w:t>
            </w:r>
          </w:p>
        </w:tc>
      </w:tr>
      <w:tr w:rsidR="00447CB1" w:rsidRPr="00695862" w14:paraId="1507DD16" w14:textId="77777777" w:rsidTr="004F141E">
        <w:tc>
          <w:tcPr>
            <w:tcW w:w="704" w:type="dxa"/>
            <w:tcBorders>
              <w:top w:val="single" w:sz="4" w:space="0" w:color="BFBFBF" w:themeColor="background1" w:themeShade="BF"/>
              <w:bottom w:val="single" w:sz="4" w:space="0" w:color="BFBFBF" w:themeColor="background1" w:themeShade="BF"/>
            </w:tcBorders>
            <w:vAlign w:val="center"/>
          </w:tcPr>
          <w:p w14:paraId="2964731F" w14:textId="6515BDCD" w:rsidR="00447CB1" w:rsidRPr="00695862" w:rsidRDefault="001C70EA" w:rsidP="00447CB1">
            <w:pPr>
              <w:spacing w:line="276" w:lineRule="auto"/>
            </w:pPr>
            <w:r>
              <w:t>8</w:t>
            </w:r>
          </w:p>
        </w:tc>
        <w:tc>
          <w:tcPr>
            <w:tcW w:w="7801" w:type="dxa"/>
            <w:tcBorders>
              <w:top w:val="single" w:sz="4" w:space="0" w:color="BFBFBF" w:themeColor="background1" w:themeShade="BF"/>
              <w:bottom w:val="single" w:sz="4" w:space="0" w:color="BFBFBF" w:themeColor="background1" w:themeShade="BF"/>
            </w:tcBorders>
            <w:vAlign w:val="center"/>
          </w:tcPr>
          <w:p w14:paraId="0DA14222" w14:textId="2A5CE3CD" w:rsidR="00447CB1" w:rsidRPr="00695862" w:rsidRDefault="00447CB1" w:rsidP="00447CB1">
            <w:pPr>
              <w:spacing w:line="276" w:lineRule="auto"/>
            </w:pPr>
            <w:r w:rsidRPr="00695862">
              <w:t>PRIEDAI</w:t>
            </w:r>
          </w:p>
        </w:tc>
        <w:tc>
          <w:tcPr>
            <w:tcW w:w="702" w:type="dxa"/>
            <w:tcBorders>
              <w:top w:val="single" w:sz="4" w:space="0" w:color="BFBFBF" w:themeColor="background1" w:themeShade="BF"/>
              <w:bottom w:val="single" w:sz="4" w:space="0" w:color="BFBFBF" w:themeColor="background1" w:themeShade="BF"/>
            </w:tcBorders>
            <w:vAlign w:val="center"/>
          </w:tcPr>
          <w:p w14:paraId="7E72CBF8" w14:textId="444EB609" w:rsidR="00447CB1" w:rsidRPr="00695862" w:rsidRDefault="00D65AA6" w:rsidP="00447CB1">
            <w:pPr>
              <w:spacing w:line="276" w:lineRule="auto"/>
              <w:jc w:val="right"/>
            </w:pPr>
            <w:r>
              <w:t>18</w:t>
            </w:r>
          </w:p>
        </w:tc>
      </w:tr>
    </w:tbl>
    <w:p w14:paraId="29C4F2BF" w14:textId="77777777" w:rsidR="00104E54" w:rsidRPr="00695862" w:rsidRDefault="00104E54" w:rsidP="00104E54">
      <w:pPr>
        <w:rPr>
          <w:rFonts w:ascii="Ubuntu" w:hAnsi="Ubuntu"/>
        </w:rPr>
      </w:pPr>
    </w:p>
    <w:p w14:paraId="66760C02" w14:textId="77777777" w:rsidR="00BF19ED" w:rsidRPr="00695862" w:rsidRDefault="00BF19ED" w:rsidP="00104E54">
      <w:pPr>
        <w:rPr>
          <w:rFonts w:ascii="Ubuntu" w:hAnsi="Ubuntu"/>
        </w:rPr>
      </w:pPr>
    </w:p>
    <w:p w14:paraId="73829F08" w14:textId="77777777" w:rsidR="00BF19ED" w:rsidRPr="00695862" w:rsidRDefault="00BF19ED" w:rsidP="00104E54">
      <w:pPr>
        <w:rPr>
          <w:rFonts w:ascii="Ubuntu" w:hAnsi="Ubuntu"/>
        </w:rPr>
      </w:pPr>
    </w:p>
    <w:p w14:paraId="48E64E26" w14:textId="77777777" w:rsidR="00BF19ED" w:rsidRPr="00695862" w:rsidRDefault="00BF19ED" w:rsidP="00104E54">
      <w:pPr>
        <w:rPr>
          <w:rFonts w:ascii="Ubuntu" w:hAnsi="Ubuntu"/>
        </w:rPr>
      </w:pPr>
    </w:p>
    <w:p w14:paraId="27690E90" w14:textId="77777777" w:rsidR="00BF19ED" w:rsidRPr="00695862" w:rsidRDefault="00BF19ED" w:rsidP="00104E54">
      <w:pPr>
        <w:rPr>
          <w:rFonts w:ascii="Ubuntu" w:hAnsi="Ubuntu"/>
        </w:rPr>
      </w:pPr>
    </w:p>
    <w:p w14:paraId="05532280" w14:textId="77777777" w:rsidR="00BF19ED" w:rsidRPr="00695862" w:rsidRDefault="00BF19ED" w:rsidP="00104E54">
      <w:pPr>
        <w:rPr>
          <w:rFonts w:ascii="Ubuntu" w:hAnsi="Ubuntu"/>
        </w:rPr>
      </w:pPr>
    </w:p>
    <w:p w14:paraId="1CB80111" w14:textId="77777777" w:rsidR="00BF19ED" w:rsidRPr="00695862" w:rsidRDefault="00BF19ED" w:rsidP="00104E54">
      <w:pPr>
        <w:rPr>
          <w:rFonts w:ascii="Ubuntu" w:hAnsi="Ubuntu"/>
        </w:rPr>
      </w:pPr>
    </w:p>
    <w:p w14:paraId="25579126" w14:textId="77777777" w:rsidR="00677AB6" w:rsidRPr="00695862" w:rsidRDefault="00677AB6" w:rsidP="00104E54">
      <w:pPr>
        <w:rPr>
          <w:rFonts w:ascii="Ubuntu" w:hAnsi="Ubuntu"/>
        </w:rPr>
      </w:pPr>
    </w:p>
    <w:p w14:paraId="57662E38" w14:textId="77777777" w:rsidR="00677AB6" w:rsidRPr="00695862" w:rsidRDefault="00677AB6" w:rsidP="00104E54">
      <w:pPr>
        <w:rPr>
          <w:rFonts w:ascii="Ubuntu" w:hAnsi="Ubuntu"/>
        </w:rPr>
      </w:pPr>
    </w:p>
    <w:p w14:paraId="79048E31" w14:textId="77777777" w:rsidR="00677AB6" w:rsidRPr="00695862" w:rsidRDefault="00677AB6" w:rsidP="00104E54">
      <w:pPr>
        <w:rPr>
          <w:rFonts w:ascii="Ubuntu" w:hAnsi="Ubuntu"/>
        </w:rPr>
      </w:pPr>
    </w:p>
    <w:p w14:paraId="4AD62381" w14:textId="77777777" w:rsidR="00677AB6" w:rsidRPr="00695862" w:rsidRDefault="00677AB6" w:rsidP="00104E54">
      <w:pPr>
        <w:rPr>
          <w:rFonts w:ascii="Ubuntu" w:hAnsi="Ubuntu"/>
        </w:rPr>
      </w:pPr>
    </w:p>
    <w:p w14:paraId="35B8C423" w14:textId="77777777" w:rsidR="00677AB6" w:rsidRPr="00695862" w:rsidRDefault="00677AB6" w:rsidP="00104E54">
      <w:pPr>
        <w:rPr>
          <w:rFonts w:ascii="Ubuntu" w:hAnsi="Ubuntu"/>
        </w:rPr>
      </w:pPr>
    </w:p>
    <w:p w14:paraId="73B44DA0" w14:textId="77777777" w:rsidR="00677AB6" w:rsidRPr="00695862" w:rsidRDefault="00677AB6" w:rsidP="00104E54">
      <w:pPr>
        <w:rPr>
          <w:rFonts w:ascii="Ubuntu" w:hAnsi="Ubuntu"/>
        </w:rPr>
      </w:pPr>
    </w:p>
    <w:p w14:paraId="5B0B2656" w14:textId="77777777" w:rsidR="00677AB6" w:rsidRPr="00695862" w:rsidRDefault="00677AB6" w:rsidP="00104E54">
      <w:pPr>
        <w:rPr>
          <w:rFonts w:ascii="Ubuntu" w:hAnsi="Ubuntu"/>
        </w:rPr>
      </w:pPr>
    </w:p>
    <w:p w14:paraId="578587F2" w14:textId="77777777" w:rsidR="00677AB6" w:rsidRPr="00695862" w:rsidRDefault="00677AB6" w:rsidP="00104E54">
      <w:pPr>
        <w:rPr>
          <w:rFonts w:ascii="Ubuntu" w:hAnsi="Ubuntu"/>
        </w:rPr>
      </w:pPr>
    </w:p>
    <w:p w14:paraId="4C302184" w14:textId="77777777" w:rsidR="00677AB6" w:rsidRPr="00695862" w:rsidRDefault="00677AB6" w:rsidP="00104E54">
      <w:pPr>
        <w:rPr>
          <w:rFonts w:ascii="Ubuntu" w:hAnsi="Ubuntu"/>
        </w:rPr>
      </w:pPr>
    </w:p>
    <w:p w14:paraId="499F2610" w14:textId="77777777" w:rsidR="00677AB6" w:rsidRPr="00695862" w:rsidRDefault="00677AB6" w:rsidP="00104E54">
      <w:pPr>
        <w:rPr>
          <w:rFonts w:ascii="Ubuntu" w:hAnsi="Ubuntu"/>
        </w:rPr>
      </w:pPr>
    </w:p>
    <w:p w14:paraId="56E3887A" w14:textId="77777777" w:rsidR="00BF19ED" w:rsidRPr="00695862" w:rsidRDefault="00BF19ED" w:rsidP="00104E54">
      <w:pPr>
        <w:rPr>
          <w:rFonts w:ascii="Ubuntu" w:hAnsi="Ubuntu"/>
        </w:rPr>
      </w:pPr>
    </w:p>
    <w:p w14:paraId="42EEBC60" w14:textId="77777777" w:rsidR="00BF19ED" w:rsidRPr="00695862" w:rsidRDefault="00BF19ED" w:rsidP="00104E54">
      <w:pPr>
        <w:rPr>
          <w:rFonts w:ascii="Ubuntu" w:hAnsi="Ubuntu"/>
        </w:rPr>
      </w:pPr>
    </w:p>
    <w:p w14:paraId="0EBA429B" w14:textId="77777777" w:rsidR="00BF19ED" w:rsidRPr="00695862" w:rsidRDefault="00BF19ED" w:rsidP="00104E54">
      <w:pPr>
        <w:rPr>
          <w:rFonts w:ascii="Ubuntu" w:hAnsi="Ubuntu"/>
        </w:rPr>
      </w:pPr>
    </w:p>
    <w:p w14:paraId="20EFF291" w14:textId="77777777" w:rsidR="00BF19ED" w:rsidRDefault="00BF19ED" w:rsidP="00104E54">
      <w:pPr>
        <w:rPr>
          <w:rFonts w:ascii="Ubuntu" w:hAnsi="Ubuntu"/>
        </w:rPr>
      </w:pPr>
    </w:p>
    <w:p w14:paraId="6DD46A21" w14:textId="77777777" w:rsidR="00BA7D89" w:rsidRPr="00695862" w:rsidRDefault="00BA7D89" w:rsidP="00104E54">
      <w:pPr>
        <w:rPr>
          <w:rFonts w:ascii="Ubuntu" w:hAnsi="Ubuntu"/>
        </w:rPr>
      </w:pPr>
    </w:p>
    <w:p w14:paraId="27BA6B02" w14:textId="77777777" w:rsidR="00BF19ED" w:rsidRPr="00695862" w:rsidRDefault="00BF19ED" w:rsidP="00104E54">
      <w:pPr>
        <w:rPr>
          <w:rFonts w:ascii="Ubuntu" w:hAnsi="Ubuntu"/>
        </w:rPr>
      </w:pPr>
    </w:p>
    <w:p w14:paraId="45AB1C25" w14:textId="77777777" w:rsidR="001A5C6A" w:rsidRPr="00695862" w:rsidRDefault="001A5C6A" w:rsidP="00104E54">
      <w:pPr>
        <w:rPr>
          <w:rFonts w:ascii="Ubuntu" w:hAnsi="Ubuntu"/>
        </w:rPr>
      </w:pPr>
    </w:p>
    <w:p w14:paraId="13FAA92A" w14:textId="77777777" w:rsidR="001A5C6A" w:rsidRPr="00695862" w:rsidRDefault="001A5C6A" w:rsidP="00104E54">
      <w:pPr>
        <w:rPr>
          <w:rFonts w:ascii="Ubuntu" w:hAnsi="Ubuntu"/>
        </w:rPr>
      </w:pPr>
    </w:p>
    <w:p w14:paraId="3EFDCE0F" w14:textId="77777777" w:rsidR="00677AB6" w:rsidRPr="00695862" w:rsidRDefault="001A5C6A" w:rsidP="00677AB6">
      <w:pPr>
        <w:pStyle w:val="Sraopastraipa"/>
        <w:numPr>
          <w:ilvl w:val="0"/>
          <w:numId w:val="7"/>
        </w:numPr>
        <w:rPr>
          <w:rFonts w:ascii="Ubuntu" w:hAnsi="Ubuntu"/>
          <w:b/>
          <w:bCs/>
        </w:rPr>
      </w:pPr>
      <w:r w:rsidRPr="00695862">
        <w:rPr>
          <w:rFonts w:ascii="Ubuntu" w:hAnsi="Ubuntu"/>
          <w:b/>
          <w:bCs/>
        </w:rPr>
        <w:lastRenderedPageBreak/>
        <w:t>PIRKIMO OBJEKTAS</w:t>
      </w:r>
    </w:p>
    <w:p w14:paraId="4ADF5BBD" w14:textId="668D500D" w:rsidR="00677AB6" w:rsidRPr="00695862" w:rsidRDefault="00447CB1" w:rsidP="00695862">
      <w:pPr>
        <w:pStyle w:val="Sraopastraipa"/>
        <w:numPr>
          <w:ilvl w:val="1"/>
          <w:numId w:val="7"/>
        </w:numPr>
        <w:jc w:val="both"/>
        <w:rPr>
          <w:rFonts w:ascii="Ubuntu" w:hAnsi="Ubuntu"/>
          <w:b/>
          <w:bCs/>
        </w:rPr>
      </w:pPr>
      <w:r w:rsidRPr="00695862">
        <w:rPr>
          <w:rFonts w:ascii="Ubuntu" w:hAnsi="Ubuntu"/>
        </w:rPr>
        <w:t>U</w:t>
      </w:r>
      <w:r w:rsidR="001A5C6A" w:rsidRPr="00695862">
        <w:rPr>
          <w:rFonts w:ascii="Ubuntu" w:hAnsi="Ubuntu"/>
        </w:rPr>
        <w:t>AB ,,</w:t>
      </w:r>
      <w:r w:rsidRPr="00695862">
        <w:rPr>
          <w:rFonts w:ascii="Ubuntu" w:hAnsi="Ubuntu"/>
        </w:rPr>
        <w:t>Utenos šilumos tinklai</w:t>
      </w:r>
      <w:r w:rsidR="001A5C6A" w:rsidRPr="00695862">
        <w:rPr>
          <w:rFonts w:ascii="Ubuntu" w:hAnsi="Ubuntu"/>
        </w:rPr>
        <w:t xml:space="preserve">“ (toliau – Perkantysis subjektas) </w:t>
      </w:r>
      <w:r w:rsidR="00286979" w:rsidRPr="00695862">
        <w:rPr>
          <w:rFonts w:ascii="Ubuntu" w:hAnsi="Ubuntu"/>
        </w:rPr>
        <w:t>siek</w:t>
      </w:r>
      <w:r w:rsidR="00286979">
        <w:rPr>
          <w:rFonts w:ascii="Ubuntu" w:hAnsi="Ubuntu"/>
        </w:rPr>
        <w:t>iant</w:t>
      </w:r>
      <w:r w:rsidR="00286979" w:rsidRPr="00695862">
        <w:rPr>
          <w:rFonts w:ascii="Ubuntu" w:hAnsi="Ubuntu"/>
        </w:rPr>
        <w:t xml:space="preserve"> </w:t>
      </w:r>
      <w:r w:rsidR="001A5C6A" w:rsidRPr="00695862">
        <w:rPr>
          <w:rFonts w:ascii="Ubuntu" w:hAnsi="Ubuntu"/>
        </w:rPr>
        <w:t>padidinti esam</w:t>
      </w:r>
      <w:r w:rsidRPr="00695862">
        <w:rPr>
          <w:rFonts w:ascii="Ubuntu" w:hAnsi="Ubuntu"/>
        </w:rPr>
        <w:t>o</w:t>
      </w:r>
      <w:r w:rsidR="001A5C6A" w:rsidRPr="00695862">
        <w:rPr>
          <w:rFonts w:ascii="Ubuntu" w:hAnsi="Ubuntu"/>
        </w:rPr>
        <w:t xml:space="preserve"> biokuro katil</w:t>
      </w:r>
      <w:r w:rsidRPr="00695862">
        <w:rPr>
          <w:rFonts w:ascii="Ubuntu" w:hAnsi="Ubuntu"/>
        </w:rPr>
        <w:t>o</w:t>
      </w:r>
      <w:r w:rsidR="001A5C6A" w:rsidRPr="00695862">
        <w:rPr>
          <w:rFonts w:ascii="Ubuntu" w:hAnsi="Ubuntu"/>
        </w:rPr>
        <w:t xml:space="preserve"> Nr.</w:t>
      </w:r>
      <w:r w:rsidRPr="00695862">
        <w:rPr>
          <w:rFonts w:ascii="Ubuntu" w:hAnsi="Ubuntu"/>
        </w:rPr>
        <w:t>3</w:t>
      </w:r>
      <w:r w:rsidR="0071001D">
        <w:rPr>
          <w:rFonts w:ascii="Ubuntu" w:hAnsi="Ubuntu"/>
        </w:rPr>
        <w:t xml:space="preserve"> (toliau – GK-3)</w:t>
      </w:r>
      <w:r w:rsidR="001A5C6A" w:rsidRPr="00695862">
        <w:rPr>
          <w:rFonts w:ascii="Ubuntu" w:hAnsi="Ubuntu"/>
        </w:rPr>
        <w:t xml:space="preserve"> dūmų valymo nuo kietųjų dalelių efektyvumą, numato </w:t>
      </w:r>
      <w:r w:rsidRPr="00695862">
        <w:rPr>
          <w:rFonts w:ascii="Ubuntu" w:hAnsi="Ubuntu"/>
        </w:rPr>
        <w:t>Utenos rajoninėje</w:t>
      </w:r>
      <w:r w:rsidR="001A5C6A" w:rsidRPr="00695862">
        <w:rPr>
          <w:rFonts w:ascii="Ubuntu" w:hAnsi="Ubuntu"/>
        </w:rPr>
        <w:t xml:space="preserve"> katilinėje</w:t>
      </w:r>
      <w:r w:rsidRPr="00695862">
        <w:rPr>
          <w:rFonts w:ascii="Ubuntu" w:hAnsi="Ubuntu"/>
        </w:rPr>
        <w:t xml:space="preserve"> (toliau – Utenos RK)</w:t>
      </w:r>
      <w:r w:rsidR="001A5C6A" w:rsidRPr="00695862">
        <w:rPr>
          <w:rFonts w:ascii="Ubuntu" w:hAnsi="Ubuntu"/>
        </w:rPr>
        <w:t xml:space="preserve"> įgyvendinti </w:t>
      </w:r>
      <w:r w:rsidR="00367E05">
        <w:rPr>
          <w:rFonts w:ascii="Ubuntu" w:hAnsi="Ubuntu"/>
        </w:rPr>
        <w:t>p</w:t>
      </w:r>
      <w:r w:rsidR="001A5C6A" w:rsidRPr="00695862">
        <w:rPr>
          <w:rFonts w:ascii="Ubuntu" w:hAnsi="Ubuntu"/>
        </w:rPr>
        <w:t>rojektą, kurio metu būtų įrengtas elektrostatinis filtras (toliau - EF) su kitais reikalingais įrenginiais</w:t>
      </w:r>
      <w:r w:rsidR="002E4C3C">
        <w:rPr>
          <w:rFonts w:ascii="Ubuntu" w:hAnsi="Ubuntu"/>
        </w:rPr>
        <w:t xml:space="preserve"> (toliau – Projektas)</w:t>
      </w:r>
      <w:r w:rsidR="001A5C6A" w:rsidRPr="00695862">
        <w:rPr>
          <w:rFonts w:ascii="Ubuntu" w:hAnsi="Ubuntu"/>
        </w:rPr>
        <w:t>.</w:t>
      </w:r>
    </w:p>
    <w:p w14:paraId="55DCD98A" w14:textId="6D7D59D0" w:rsidR="00677AB6" w:rsidRPr="00695862" w:rsidRDefault="001A5C6A" w:rsidP="00695862">
      <w:pPr>
        <w:pStyle w:val="Sraopastraipa"/>
        <w:numPr>
          <w:ilvl w:val="1"/>
          <w:numId w:val="7"/>
        </w:numPr>
        <w:jc w:val="both"/>
        <w:rPr>
          <w:rFonts w:ascii="Ubuntu" w:hAnsi="Ubuntu"/>
          <w:b/>
          <w:bCs/>
        </w:rPr>
      </w:pPr>
      <w:r w:rsidRPr="00695862">
        <w:rPr>
          <w:rFonts w:ascii="Ubuntu" w:hAnsi="Ubuntu"/>
        </w:rPr>
        <w:t>Numatoma preliminari EF montavimo vieta po esam</w:t>
      </w:r>
      <w:r w:rsidR="00447CB1" w:rsidRPr="00695862">
        <w:rPr>
          <w:rFonts w:ascii="Ubuntu" w:hAnsi="Ubuntu"/>
        </w:rPr>
        <w:t>o</w:t>
      </w:r>
      <w:r w:rsidRPr="00695862">
        <w:rPr>
          <w:rFonts w:ascii="Ubuntu" w:hAnsi="Ubuntu"/>
        </w:rPr>
        <w:t xml:space="preserve"> </w:t>
      </w:r>
      <w:proofErr w:type="spellStart"/>
      <w:r w:rsidRPr="00695862">
        <w:rPr>
          <w:rFonts w:ascii="Ubuntu" w:hAnsi="Ubuntu"/>
        </w:rPr>
        <w:t>multiciklon</w:t>
      </w:r>
      <w:r w:rsidR="00447CB1" w:rsidRPr="00695862">
        <w:rPr>
          <w:rFonts w:ascii="Ubuntu" w:hAnsi="Ubuntu"/>
        </w:rPr>
        <w:t>o</w:t>
      </w:r>
      <w:proofErr w:type="spellEnd"/>
      <w:r w:rsidRPr="00695862">
        <w:rPr>
          <w:rFonts w:ascii="Ubuntu" w:hAnsi="Ubuntu"/>
        </w:rPr>
        <w:t xml:space="preserve"> (toliau – MC)</w:t>
      </w:r>
      <w:r w:rsidR="00D65AA6">
        <w:rPr>
          <w:rFonts w:ascii="Ubuntu" w:hAnsi="Ubuntu"/>
        </w:rPr>
        <w:t xml:space="preserve"> priedas</w:t>
      </w:r>
      <w:r w:rsidR="007F3034">
        <w:rPr>
          <w:rFonts w:ascii="Ubuntu" w:hAnsi="Ubuntu"/>
        </w:rPr>
        <w:t xml:space="preserve"> Nr.</w:t>
      </w:r>
      <w:r w:rsidR="00D65AA6">
        <w:rPr>
          <w:rFonts w:ascii="Ubuntu" w:hAnsi="Ubuntu"/>
        </w:rPr>
        <w:t xml:space="preserve"> 4</w:t>
      </w:r>
      <w:r w:rsidRPr="00695862">
        <w:rPr>
          <w:rFonts w:ascii="Ubuntu" w:hAnsi="Ubuntu"/>
        </w:rPr>
        <w:t xml:space="preserve">. EF </w:t>
      </w:r>
      <w:r w:rsidR="00CE4EE9">
        <w:rPr>
          <w:rFonts w:ascii="Ubuntu" w:hAnsi="Ubuntu"/>
        </w:rPr>
        <w:t>įrengimo</w:t>
      </w:r>
      <w:r w:rsidR="00CE4EE9" w:rsidRPr="00695862">
        <w:rPr>
          <w:rFonts w:ascii="Ubuntu" w:hAnsi="Ubuntu"/>
        </w:rPr>
        <w:t xml:space="preserve"> </w:t>
      </w:r>
      <w:r w:rsidRPr="00695862">
        <w:rPr>
          <w:rFonts w:ascii="Ubuntu" w:hAnsi="Ubuntu"/>
        </w:rPr>
        <w:t>vietą</w:t>
      </w:r>
      <w:r w:rsidR="00CE4EE9">
        <w:rPr>
          <w:rFonts w:ascii="Ubuntu" w:hAnsi="Ubuntu"/>
        </w:rPr>
        <w:t xml:space="preserve"> </w:t>
      </w:r>
      <w:r w:rsidRPr="00695862">
        <w:rPr>
          <w:rFonts w:ascii="Ubuntu" w:hAnsi="Ubuntu"/>
        </w:rPr>
        <w:t>parenka projektuotoja</w:t>
      </w:r>
      <w:r w:rsidR="00CE4EE9">
        <w:rPr>
          <w:rFonts w:ascii="Ubuntu" w:hAnsi="Ubuntu"/>
        </w:rPr>
        <w:t>s</w:t>
      </w:r>
      <w:r w:rsidRPr="00695862">
        <w:rPr>
          <w:rFonts w:ascii="Ubuntu" w:hAnsi="Ubuntu"/>
        </w:rPr>
        <w:t>.</w:t>
      </w:r>
    </w:p>
    <w:p w14:paraId="51E7887B" w14:textId="6009CB64" w:rsidR="00677AB6" w:rsidRPr="00367E05" w:rsidRDefault="001A5C6A" w:rsidP="00695862">
      <w:pPr>
        <w:pStyle w:val="Sraopastraipa"/>
        <w:numPr>
          <w:ilvl w:val="1"/>
          <w:numId w:val="7"/>
        </w:numPr>
        <w:jc w:val="both"/>
        <w:rPr>
          <w:rFonts w:ascii="Ubuntu" w:hAnsi="Ubuntu"/>
          <w:b/>
          <w:bCs/>
        </w:rPr>
      </w:pPr>
      <w:r w:rsidRPr="00695862">
        <w:rPr>
          <w:rFonts w:ascii="Ubuntu" w:hAnsi="Ubuntu"/>
        </w:rPr>
        <w:t>Pirkimo objekt</w:t>
      </w:r>
      <w:r w:rsidR="00A50CE7">
        <w:rPr>
          <w:rFonts w:ascii="Ubuntu" w:hAnsi="Ubuntu"/>
        </w:rPr>
        <w:t xml:space="preserve">as - </w:t>
      </w:r>
      <w:r w:rsidRPr="00695862">
        <w:rPr>
          <w:rFonts w:ascii="Ubuntu" w:hAnsi="Ubuntu"/>
        </w:rPr>
        <w:t xml:space="preserve"> techninio darbo projekto (toliau – TDP)</w:t>
      </w:r>
      <w:r w:rsidR="00CE4EE9">
        <w:rPr>
          <w:rFonts w:ascii="Ubuntu" w:hAnsi="Ubuntu"/>
        </w:rPr>
        <w:t xml:space="preserve"> </w:t>
      </w:r>
      <w:r w:rsidR="00CE4EE9" w:rsidRPr="00695862">
        <w:rPr>
          <w:rFonts w:ascii="Ubuntu" w:hAnsi="Ubuntu"/>
        </w:rPr>
        <w:t>parengimas</w:t>
      </w:r>
      <w:r w:rsidRPr="00695862">
        <w:rPr>
          <w:rFonts w:ascii="Ubuntu" w:hAnsi="Ubuntu"/>
        </w:rPr>
        <w:t xml:space="preserve"> ir </w:t>
      </w:r>
      <w:r w:rsidR="00A50CE7">
        <w:rPr>
          <w:rFonts w:ascii="Ubuntu" w:hAnsi="Ubuntu"/>
        </w:rPr>
        <w:t>EF</w:t>
      </w:r>
      <w:r w:rsidR="00A50CE7" w:rsidRPr="00695862">
        <w:rPr>
          <w:rFonts w:ascii="Ubuntu" w:hAnsi="Ubuntu"/>
        </w:rPr>
        <w:t xml:space="preserve"> </w:t>
      </w:r>
      <w:r w:rsidR="00A50CE7">
        <w:rPr>
          <w:rFonts w:ascii="Ubuntu" w:hAnsi="Ubuntu"/>
        </w:rPr>
        <w:t>įrengimas</w:t>
      </w:r>
      <w:r w:rsidR="00A50CE7" w:rsidRPr="00695862">
        <w:rPr>
          <w:rFonts w:ascii="Ubuntu" w:hAnsi="Ubuntu"/>
        </w:rPr>
        <w:t xml:space="preserve"> </w:t>
      </w:r>
      <w:r w:rsidRPr="00695862">
        <w:rPr>
          <w:rFonts w:ascii="Ubuntu" w:hAnsi="Ubuntu"/>
        </w:rPr>
        <w:t>pagal parengtą TDP.</w:t>
      </w:r>
    </w:p>
    <w:p w14:paraId="5D99EA15" w14:textId="77777777" w:rsidR="00367E05" w:rsidRPr="00695862" w:rsidRDefault="00367E05" w:rsidP="00367E05">
      <w:pPr>
        <w:pStyle w:val="Sraopastraipa"/>
        <w:ind w:left="792"/>
        <w:jc w:val="both"/>
        <w:rPr>
          <w:rFonts w:ascii="Ubuntu" w:hAnsi="Ubuntu"/>
          <w:b/>
          <w:bCs/>
        </w:rPr>
      </w:pPr>
    </w:p>
    <w:p w14:paraId="7508ACC2" w14:textId="7A7E20CD" w:rsidR="00677AB6" w:rsidRPr="00367E05" w:rsidRDefault="00447CB1" w:rsidP="00695862">
      <w:pPr>
        <w:pStyle w:val="Sraopastraipa"/>
        <w:numPr>
          <w:ilvl w:val="0"/>
          <w:numId w:val="7"/>
        </w:numPr>
        <w:jc w:val="both"/>
        <w:rPr>
          <w:rFonts w:ascii="Ubuntu" w:hAnsi="Ubuntu"/>
          <w:b/>
          <w:bCs/>
        </w:rPr>
      </w:pPr>
      <w:r w:rsidRPr="00367E05">
        <w:rPr>
          <w:rFonts w:ascii="Ubuntu" w:hAnsi="Ubuntu"/>
          <w:b/>
          <w:bCs/>
        </w:rPr>
        <w:t>PIRKIMO OBJEKTO APIMT</w:t>
      </w:r>
      <w:r w:rsidR="00286979">
        <w:rPr>
          <w:rFonts w:ascii="Ubuntu" w:hAnsi="Ubuntu"/>
          <w:b/>
          <w:bCs/>
        </w:rPr>
        <w:t>I</w:t>
      </w:r>
      <w:r w:rsidRPr="00367E05">
        <w:rPr>
          <w:rFonts w:ascii="Ubuntu" w:hAnsi="Ubuntu"/>
          <w:b/>
          <w:bCs/>
        </w:rPr>
        <w:t>S</w:t>
      </w:r>
    </w:p>
    <w:p w14:paraId="190ACDB8" w14:textId="050D9BC1" w:rsidR="00677AB6" w:rsidRPr="00695862" w:rsidRDefault="00447CB1" w:rsidP="00695862">
      <w:pPr>
        <w:pStyle w:val="Sraopastraipa"/>
        <w:numPr>
          <w:ilvl w:val="1"/>
          <w:numId w:val="7"/>
        </w:numPr>
        <w:jc w:val="both"/>
        <w:rPr>
          <w:rFonts w:ascii="Ubuntu" w:hAnsi="Ubuntu"/>
          <w:b/>
          <w:bCs/>
        </w:rPr>
      </w:pPr>
      <w:r w:rsidRPr="00695862">
        <w:rPr>
          <w:rFonts w:ascii="Ubuntu" w:hAnsi="Ubuntu"/>
        </w:rPr>
        <w:t>Tiekėjas</w:t>
      </w:r>
      <w:r w:rsidR="00CE4EE9">
        <w:rPr>
          <w:rFonts w:ascii="Ubuntu" w:hAnsi="Ubuntu"/>
        </w:rPr>
        <w:t>,</w:t>
      </w:r>
      <w:r w:rsidRPr="00695862">
        <w:rPr>
          <w:rFonts w:ascii="Ubuntu" w:hAnsi="Ubuntu"/>
        </w:rPr>
        <w:t xml:space="preserve"> TDP rengia vadovaujantis Statybos techninio reglamento STR 1.04.04:2017 „Statinio projektavimas, projekto ekspertizė“ </w:t>
      </w:r>
      <w:r w:rsidR="00264B3C">
        <w:rPr>
          <w:rFonts w:ascii="Ubuntu" w:hAnsi="Ubuntu"/>
        </w:rPr>
        <w:t>aktualia</w:t>
      </w:r>
      <w:r w:rsidR="00264B3C" w:rsidRPr="00695862">
        <w:rPr>
          <w:rFonts w:ascii="Ubuntu" w:hAnsi="Ubuntu"/>
        </w:rPr>
        <w:t xml:space="preserve"> </w:t>
      </w:r>
      <w:r w:rsidRPr="00695862">
        <w:rPr>
          <w:rFonts w:ascii="Ubuntu" w:hAnsi="Ubuntu"/>
        </w:rPr>
        <w:t>redakcija, taip pat vadovaujantis visais galiojančiais (aktualiais) teisės aktais, statybos įstatymu, statybos techniniais reglamentais ir normatyvais. Tiekėjas turės parengti visas Projekto įgyvendi</w:t>
      </w:r>
      <w:r w:rsidR="00727037">
        <w:rPr>
          <w:rFonts w:ascii="Ubuntu" w:hAnsi="Ubuntu"/>
        </w:rPr>
        <w:t>ni</w:t>
      </w:r>
      <w:r w:rsidRPr="00695862">
        <w:rPr>
          <w:rFonts w:ascii="Ubuntu" w:hAnsi="Ubuntu"/>
        </w:rPr>
        <w:t>mui reikalingas TDP dalis.</w:t>
      </w:r>
    </w:p>
    <w:p w14:paraId="513ED172" w14:textId="2EBBD412" w:rsidR="00677AB6" w:rsidRPr="00695862" w:rsidRDefault="00447CB1" w:rsidP="00695862">
      <w:pPr>
        <w:pStyle w:val="Sraopastraipa"/>
        <w:numPr>
          <w:ilvl w:val="1"/>
          <w:numId w:val="7"/>
        </w:numPr>
        <w:jc w:val="both"/>
        <w:rPr>
          <w:rFonts w:ascii="Ubuntu" w:hAnsi="Ubuntu"/>
          <w:b/>
          <w:bCs/>
        </w:rPr>
      </w:pPr>
      <w:r w:rsidRPr="00695862">
        <w:rPr>
          <w:rFonts w:ascii="Ubuntu" w:hAnsi="Ubuntu"/>
        </w:rPr>
        <w:t>Tiekėjas prieš pradėdamas projektavim</w:t>
      </w:r>
      <w:r w:rsidR="00264B3C">
        <w:rPr>
          <w:rFonts w:ascii="Ubuntu" w:hAnsi="Ubuntu"/>
        </w:rPr>
        <w:t>ą</w:t>
      </w:r>
      <w:r w:rsidRPr="00695862">
        <w:rPr>
          <w:rFonts w:ascii="Ubuntu" w:hAnsi="Ubuntu"/>
        </w:rPr>
        <w:t xml:space="preserve"> privalo išnagrinėti Perkančiojo subjekto reikalavimus, išsamiai susipažinti su esama situacija, patikrinti pagrindinius projektinius duomenis (t. y. vandens, nuotekų, ir kt. kokybinius ir kiekybinius rodiklius), užsakyti visus reikalingus </w:t>
      </w:r>
      <w:r w:rsidRPr="0071001D">
        <w:rPr>
          <w:rFonts w:ascii="Ubuntu" w:hAnsi="Ubuntu"/>
        </w:rPr>
        <w:t>tyrimus. Tiekėjas,</w:t>
      </w:r>
      <w:r w:rsidR="00727037" w:rsidRPr="0071001D">
        <w:rPr>
          <w:rFonts w:ascii="Ubuntu" w:hAnsi="Ubuntu"/>
        </w:rPr>
        <w:t xml:space="preserve"> turi suderinti darbų grafiką ir prieš </w:t>
      </w:r>
      <w:r w:rsidR="00EF75DF">
        <w:rPr>
          <w:rFonts w:ascii="Ubuntu" w:hAnsi="Ubuntu"/>
        </w:rPr>
        <w:t>d</w:t>
      </w:r>
      <w:r w:rsidR="00727037" w:rsidRPr="0071001D">
        <w:rPr>
          <w:rFonts w:ascii="Ubuntu" w:hAnsi="Ubuntu"/>
        </w:rPr>
        <w:t xml:space="preserve">arbų pradžią </w:t>
      </w:r>
      <w:r w:rsidR="00264B3C">
        <w:rPr>
          <w:rFonts w:ascii="Ubuntu" w:hAnsi="Ubuntu"/>
        </w:rPr>
        <w:t xml:space="preserve">jį </w:t>
      </w:r>
      <w:r w:rsidR="00727037" w:rsidRPr="0071001D">
        <w:rPr>
          <w:rFonts w:ascii="Ubuntu" w:hAnsi="Ubuntu"/>
        </w:rPr>
        <w:t xml:space="preserve">pateikti Perkančiajam subjektui. Tiekėjas </w:t>
      </w:r>
      <w:r w:rsidRPr="0071001D">
        <w:rPr>
          <w:rFonts w:ascii="Ubuntu" w:hAnsi="Ubuntu"/>
        </w:rPr>
        <w:t>laikydamasis darbų grafike numatytų terminų, privalo parengti projektą bei organizuoti visus reikiamus suderinimus. Tiekėjas turi ištaisyti pagrįstas</w:t>
      </w:r>
      <w:r w:rsidRPr="00695862">
        <w:rPr>
          <w:rFonts w:ascii="Ubuntu" w:hAnsi="Ubuntu"/>
        </w:rPr>
        <w:t xml:space="preserve"> Perkančiojo subjekto ir projekto ekspertizės (jei ekspertizė atliekama) pastabas. Visi projektavimo darbai turi atitikti Lietuvos</w:t>
      </w:r>
      <w:r w:rsidR="00264B3C">
        <w:rPr>
          <w:rFonts w:ascii="Ubuntu" w:hAnsi="Ubuntu"/>
        </w:rPr>
        <w:t>,</w:t>
      </w:r>
      <w:r w:rsidRPr="00695862">
        <w:rPr>
          <w:rFonts w:ascii="Ubuntu" w:hAnsi="Ubuntu"/>
        </w:rPr>
        <w:t xml:space="preserve"> </w:t>
      </w:r>
      <w:r w:rsidR="00264B3C">
        <w:rPr>
          <w:rFonts w:ascii="Ubuntu" w:hAnsi="Ubuntu"/>
        </w:rPr>
        <w:t>o</w:t>
      </w:r>
      <w:r w:rsidR="00264B3C" w:rsidRPr="00695862">
        <w:rPr>
          <w:rFonts w:ascii="Ubuntu" w:hAnsi="Ubuntu"/>
        </w:rPr>
        <w:t xml:space="preserve"> </w:t>
      </w:r>
      <w:r w:rsidRPr="00695862">
        <w:rPr>
          <w:rFonts w:ascii="Ubuntu" w:hAnsi="Ubuntu"/>
        </w:rPr>
        <w:t xml:space="preserve">jei </w:t>
      </w:r>
      <w:r w:rsidR="00264B3C">
        <w:rPr>
          <w:rFonts w:ascii="Ubuntu" w:hAnsi="Ubuntu"/>
        </w:rPr>
        <w:t>tokių</w:t>
      </w:r>
      <w:r w:rsidR="00264B3C" w:rsidRPr="00695862">
        <w:rPr>
          <w:rFonts w:ascii="Ubuntu" w:hAnsi="Ubuntu"/>
        </w:rPr>
        <w:t xml:space="preserve"> </w:t>
      </w:r>
      <w:r w:rsidRPr="00695862">
        <w:rPr>
          <w:rFonts w:ascii="Ubuntu" w:hAnsi="Ubuntu"/>
        </w:rPr>
        <w:t>nėra</w:t>
      </w:r>
      <w:r w:rsidR="00264B3C">
        <w:rPr>
          <w:rFonts w:ascii="Ubuntu" w:hAnsi="Ubuntu"/>
        </w:rPr>
        <w:t>,</w:t>
      </w:r>
      <w:r w:rsidRPr="00695862">
        <w:rPr>
          <w:rFonts w:ascii="Ubuntu" w:hAnsi="Ubuntu"/>
        </w:rPr>
        <w:t xml:space="preserve"> Europos Sąjungos standartus (LST, ISO, EN ar kt.).</w:t>
      </w:r>
    </w:p>
    <w:p w14:paraId="7AE27FF3" w14:textId="77777777" w:rsidR="00677AB6" w:rsidRPr="00695862" w:rsidRDefault="00447CB1" w:rsidP="00695862">
      <w:pPr>
        <w:pStyle w:val="Sraopastraipa"/>
        <w:numPr>
          <w:ilvl w:val="1"/>
          <w:numId w:val="7"/>
        </w:numPr>
        <w:jc w:val="both"/>
        <w:rPr>
          <w:rFonts w:ascii="Ubuntu" w:hAnsi="Ubuntu"/>
          <w:b/>
          <w:bCs/>
        </w:rPr>
      </w:pPr>
      <w:r w:rsidRPr="00695862">
        <w:rPr>
          <w:rFonts w:ascii="Ubuntu" w:hAnsi="Ubuntu"/>
        </w:rPr>
        <w:t>Tiekėjas privalo atlikti projekto autorinę (projekto vykdymo) priežiūrą, kaip numatyta LR norminiuose dokumentuose.</w:t>
      </w:r>
    </w:p>
    <w:p w14:paraId="1AD35030" w14:textId="77777777" w:rsidR="00677AB6" w:rsidRPr="00695862" w:rsidRDefault="00447CB1" w:rsidP="00695862">
      <w:pPr>
        <w:pStyle w:val="Sraopastraipa"/>
        <w:numPr>
          <w:ilvl w:val="1"/>
          <w:numId w:val="7"/>
        </w:numPr>
        <w:jc w:val="both"/>
        <w:rPr>
          <w:rFonts w:ascii="Ubuntu" w:hAnsi="Ubuntu"/>
          <w:b/>
          <w:bCs/>
        </w:rPr>
      </w:pPr>
      <w:r w:rsidRPr="00695862">
        <w:rPr>
          <w:rFonts w:ascii="Ubuntu" w:hAnsi="Ubuntu"/>
        </w:rPr>
        <w:t>TDP turi būti numatyta/įvertinta:</w:t>
      </w:r>
    </w:p>
    <w:p w14:paraId="7049A350" w14:textId="77777777" w:rsidR="00677AB6" w:rsidRPr="00695862" w:rsidRDefault="00447CB1" w:rsidP="00695862">
      <w:pPr>
        <w:pStyle w:val="Sraopastraipa"/>
        <w:numPr>
          <w:ilvl w:val="2"/>
          <w:numId w:val="7"/>
        </w:numPr>
        <w:jc w:val="both"/>
        <w:rPr>
          <w:rFonts w:ascii="Ubuntu" w:hAnsi="Ubuntu"/>
          <w:b/>
          <w:bCs/>
        </w:rPr>
      </w:pPr>
      <w:r w:rsidRPr="00695862">
        <w:rPr>
          <w:rFonts w:ascii="Ubuntu" w:hAnsi="Ubuntu"/>
        </w:rPr>
        <w:t>projektuotojo numatomų atlikti projektavimo darbų apimtis turi būti pakankama Perkančiojo subjekto Projekto racionaliam realizavimui, atliekant galimas / būtinas statybos veiklas;</w:t>
      </w:r>
    </w:p>
    <w:p w14:paraId="4AA4E748" w14:textId="52E661A7" w:rsidR="00677AB6" w:rsidRPr="00695862" w:rsidRDefault="00447CB1" w:rsidP="00695862">
      <w:pPr>
        <w:pStyle w:val="Sraopastraipa"/>
        <w:numPr>
          <w:ilvl w:val="2"/>
          <w:numId w:val="7"/>
        </w:numPr>
        <w:jc w:val="both"/>
        <w:rPr>
          <w:rFonts w:ascii="Ubuntu" w:hAnsi="Ubuntu"/>
          <w:b/>
          <w:bCs/>
        </w:rPr>
      </w:pPr>
      <w:r w:rsidRPr="00695862">
        <w:rPr>
          <w:rFonts w:ascii="Ubuntu" w:hAnsi="Ubuntu"/>
        </w:rPr>
        <w:t>tinkamas visos įrangos ir medžiagų parametrų nustatymas ir parinkimas, kad būtų užtikrinamas pirkimo objekto funkcionalumas;</w:t>
      </w:r>
    </w:p>
    <w:p w14:paraId="2AAED080" w14:textId="5E6323A7" w:rsidR="00677AB6" w:rsidRPr="00695862" w:rsidRDefault="00447CB1" w:rsidP="00695862">
      <w:pPr>
        <w:pStyle w:val="Sraopastraipa"/>
        <w:numPr>
          <w:ilvl w:val="2"/>
          <w:numId w:val="7"/>
        </w:numPr>
        <w:jc w:val="both"/>
        <w:rPr>
          <w:rFonts w:ascii="Ubuntu" w:hAnsi="Ubuntu"/>
          <w:b/>
          <w:bCs/>
        </w:rPr>
      </w:pPr>
      <w:r w:rsidRPr="00695862">
        <w:rPr>
          <w:rFonts w:ascii="Ubuntu" w:hAnsi="Ubuntu"/>
        </w:rPr>
        <w:t>visa reikalinga papildoma įranga ir medžiagos, kurios reikalingos užtikrinti tinkamą pirkimo objekto funkcionalumą;</w:t>
      </w:r>
    </w:p>
    <w:p w14:paraId="74C5934A" w14:textId="4296D902" w:rsidR="00677AB6" w:rsidRPr="00695862" w:rsidRDefault="00447CB1" w:rsidP="00695862">
      <w:pPr>
        <w:pStyle w:val="Sraopastraipa"/>
        <w:numPr>
          <w:ilvl w:val="2"/>
          <w:numId w:val="7"/>
        </w:numPr>
        <w:jc w:val="both"/>
        <w:rPr>
          <w:rFonts w:ascii="Ubuntu" w:hAnsi="Ubuntu"/>
          <w:b/>
          <w:bCs/>
        </w:rPr>
      </w:pPr>
      <w:r w:rsidRPr="00695862">
        <w:rPr>
          <w:rFonts w:ascii="Ubuntu" w:hAnsi="Ubuntu"/>
        </w:rPr>
        <w:t xml:space="preserve">tinkamas įrangos </w:t>
      </w:r>
      <w:r w:rsidR="004F6BE0">
        <w:rPr>
          <w:rFonts w:ascii="Ubuntu" w:hAnsi="Ubuntu"/>
        </w:rPr>
        <w:t xml:space="preserve">sumontavimas, </w:t>
      </w:r>
      <w:r w:rsidRPr="00695862">
        <w:rPr>
          <w:rFonts w:ascii="Ubuntu" w:hAnsi="Ubuntu"/>
        </w:rPr>
        <w:t>p</w:t>
      </w:r>
      <w:r w:rsidR="004F6BE0">
        <w:rPr>
          <w:rFonts w:ascii="Ubuntu" w:hAnsi="Ubuntu"/>
        </w:rPr>
        <w:t>ri</w:t>
      </w:r>
      <w:r w:rsidRPr="00695862">
        <w:rPr>
          <w:rFonts w:ascii="Ubuntu" w:hAnsi="Ubuntu"/>
        </w:rPr>
        <w:t>jungimas ir medžiagų panaudojimas, kad būtų užtikrinamas pirkimo objekto funkcionalumas;</w:t>
      </w:r>
    </w:p>
    <w:p w14:paraId="49D0E78E" w14:textId="79EC6C42" w:rsidR="00677AB6" w:rsidRPr="00695862" w:rsidRDefault="00447CB1" w:rsidP="00695862">
      <w:pPr>
        <w:pStyle w:val="Sraopastraipa"/>
        <w:numPr>
          <w:ilvl w:val="2"/>
          <w:numId w:val="7"/>
        </w:numPr>
        <w:jc w:val="both"/>
        <w:rPr>
          <w:rFonts w:ascii="Ubuntu" w:hAnsi="Ubuntu"/>
          <w:b/>
          <w:bCs/>
        </w:rPr>
      </w:pPr>
      <w:r w:rsidRPr="00695862">
        <w:rPr>
          <w:rFonts w:ascii="Ubuntu" w:hAnsi="Ubuntu"/>
        </w:rPr>
        <w:t xml:space="preserve">esamų struktūrinių elementų (technologinė įranga, valdymo įtaisai, </w:t>
      </w:r>
      <w:r w:rsidR="004F6BE0">
        <w:rPr>
          <w:rFonts w:ascii="Ubuntu" w:hAnsi="Ubuntu"/>
        </w:rPr>
        <w:t>statiniai</w:t>
      </w:r>
      <w:r w:rsidRPr="00695862">
        <w:rPr>
          <w:rFonts w:ascii="Ubuntu" w:hAnsi="Ubuntu"/>
        </w:rPr>
        <w:t>, atraminės ir tvirtinimo konstrukcijos ir panašiai) panaudojimas arba rekonstravimas;</w:t>
      </w:r>
    </w:p>
    <w:p w14:paraId="38121635" w14:textId="77777777" w:rsidR="00677AB6" w:rsidRPr="00695862" w:rsidRDefault="00447CB1" w:rsidP="00695862">
      <w:pPr>
        <w:pStyle w:val="Sraopastraipa"/>
        <w:numPr>
          <w:ilvl w:val="2"/>
          <w:numId w:val="7"/>
        </w:numPr>
        <w:jc w:val="both"/>
        <w:rPr>
          <w:rFonts w:ascii="Ubuntu" w:hAnsi="Ubuntu"/>
          <w:b/>
          <w:bCs/>
        </w:rPr>
      </w:pPr>
      <w:r w:rsidRPr="00695862">
        <w:rPr>
          <w:rFonts w:ascii="Ubuntu" w:hAnsi="Ubuntu"/>
        </w:rPr>
        <w:t>šilumos technologijos (ŠT) dalyje turi būti suprojektuoti visi vamzdynai įskaitant mažesnius nei DN50 ir drenažinius vamzdynus;</w:t>
      </w:r>
    </w:p>
    <w:p w14:paraId="0AE1029A" w14:textId="77777777" w:rsidR="00677AB6" w:rsidRPr="00695862" w:rsidRDefault="00447CB1" w:rsidP="00695862">
      <w:pPr>
        <w:pStyle w:val="Sraopastraipa"/>
        <w:numPr>
          <w:ilvl w:val="2"/>
          <w:numId w:val="7"/>
        </w:numPr>
        <w:jc w:val="both"/>
        <w:rPr>
          <w:rFonts w:ascii="Ubuntu" w:hAnsi="Ubuntu"/>
          <w:b/>
          <w:bCs/>
        </w:rPr>
      </w:pPr>
      <w:r w:rsidRPr="00695862">
        <w:rPr>
          <w:rFonts w:ascii="Ubuntu" w:hAnsi="Ubuntu"/>
        </w:rPr>
        <w:t>pirkimo objekto integravimas į esamas schemas ir valdymą. Pakeitimų atžymėjimas esamose schemose ir kitoje aktualioje dokumentacijoje;</w:t>
      </w:r>
    </w:p>
    <w:p w14:paraId="669A2B03" w14:textId="0F507739" w:rsidR="00677AB6" w:rsidRPr="00695862" w:rsidRDefault="00447CB1" w:rsidP="00695862">
      <w:pPr>
        <w:pStyle w:val="Sraopastraipa"/>
        <w:numPr>
          <w:ilvl w:val="2"/>
          <w:numId w:val="7"/>
        </w:numPr>
        <w:jc w:val="both"/>
        <w:rPr>
          <w:rFonts w:ascii="Ubuntu" w:hAnsi="Ubuntu"/>
          <w:b/>
          <w:bCs/>
        </w:rPr>
      </w:pPr>
      <w:r w:rsidRPr="00695862">
        <w:rPr>
          <w:rFonts w:ascii="Ubuntu" w:hAnsi="Ubuntu"/>
        </w:rPr>
        <w:t xml:space="preserve">statybinių konstrukcijų (SK) dalyje turi būti suprojektuotos visos atramos įrangai, dūmų kanalams </w:t>
      </w:r>
      <w:r w:rsidR="004F6BE0">
        <w:rPr>
          <w:rFonts w:ascii="Ubuntu" w:hAnsi="Ubuntu"/>
        </w:rPr>
        <w:t xml:space="preserve">ir </w:t>
      </w:r>
      <w:r w:rsidRPr="00695862">
        <w:rPr>
          <w:rFonts w:ascii="Ubuntu" w:hAnsi="Ubuntu"/>
        </w:rPr>
        <w:t>vamzdynams</w:t>
      </w:r>
      <w:r w:rsidR="004F6BE0">
        <w:rPr>
          <w:rFonts w:ascii="Ubuntu" w:hAnsi="Ubuntu"/>
        </w:rPr>
        <w:t>,</w:t>
      </w:r>
      <w:r w:rsidRPr="00695862">
        <w:rPr>
          <w:rFonts w:ascii="Ubuntu" w:hAnsi="Ubuntu"/>
        </w:rPr>
        <w:t xml:space="preserve"> įskaitant mažesnius nei DN50 ir drenažiniams vamzdynams;</w:t>
      </w:r>
    </w:p>
    <w:p w14:paraId="4A876CCE" w14:textId="542D64BE" w:rsidR="00677AB6" w:rsidRPr="00695862" w:rsidRDefault="00447CB1" w:rsidP="00695862">
      <w:pPr>
        <w:pStyle w:val="Sraopastraipa"/>
        <w:numPr>
          <w:ilvl w:val="2"/>
          <w:numId w:val="7"/>
        </w:numPr>
        <w:jc w:val="both"/>
        <w:rPr>
          <w:rFonts w:ascii="Ubuntu" w:hAnsi="Ubuntu"/>
          <w:b/>
          <w:bCs/>
        </w:rPr>
      </w:pPr>
      <w:r w:rsidRPr="00695862">
        <w:rPr>
          <w:rFonts w:ascii="Ubuntu" w:hAnsi="Ubuntu"/>
        </w:rPr>
        <w:t xml:space="preserve">projektuojamos valdymo sistemos turi užtikrinti visas technologijų tiekėjų (gamintojų), visų galiojančių Lietuvos </w:t>
      </w:r>
      <w:r w:rsidR="004F6BE0">
        <w:rPr>
          <w:rFonts w:ascii="Ubuntu" w:hAnsi="Ubuntu"/>
        </w:rPr>
        <w:t>R</w:t>
      </w:r>
      <w:r w:rsidRPr="00695862">
        <w:rPr>
          <w:rFonts w:ascii="Ubuntu" w:hAnsi="Ubuntu"/>
        </w:rPr>
        <w:t>espublikoje ir ES vald</w:t>
      </w:r>
      <w:r w:rsidR="004F6BE0">
        <w:rPr>
          <w:rFonts w:ascii="Ubuntu" w:hAnsi="Ubuntu"/>
        </w:rPr>
        <w:t>y</w:t>
      </w:r>
      <w:r w:rsidRPr="00695862">
        <w:rPr>
          <w:rFonts w:ascii="Ubuntu" w:hAnsi="Ubuntu"/>
        </w:rPr>
        <w:t>m</w:t>
      </w:r>
      <w:r w:rsidR="004F6BE0">
        <w:rPr>
          <w:rFonts w:ascii="Ubuntu" w:hAnsi="Ubuntu"/>
        </w:rPr>
        <w:t>o</w:t>
      </w:r>
      <w:r w:rsidRPr="00695862">
        <w:rPr>
          <w:rFonts w:ascii="Ubuntu" w:hAnsi="Ubuntu"/>
        </w:rPr>
        <w:t xml:space="preserve"> įrenginių įrengimo, eksploatacijos ir darbų saugos taisyklių bei norminių dokumentų </w:t>
      </w:r>
      <w:r w:rsidRPr="00695862">
        <w:rPr>
          <w:rFonts w:ascii="Ubuntu" w:hAnsi="Ubuntu"/>
        </w:rPr>
        <w:lastRenderedPageBreak/>
        <w:t>reglamentuojamas funkcijas. Valdymo sistemos turi funkcionuoti griežtai pagal Tiekėjo pateiktus, su Perkančiuoju subjektu suderintus ir abipusiai patvirtintus sistemų technologinių procesų valdymo ir automatinio darbo algoritmus. 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623693A5" w14:textId="7C757FB8" w:rsidR="00677AB6" w:rsidRPr="00695862" w:rsidRDefault="00447CB1" w:rsidP="00695862">
      <w:pPr>
        <w:pStyle w:val="Sraopastraipa"/>
        <w:numPr>
          <w:ilvl w:val="1"/>
          <w:numId w:val="7"/>
        </w:numPr>
        <w:jc w:val="both"/>
        <w:rPr>
          <w:rFonts w:ascii="Ubuntu" w:hAnsi="Ubuntu"/>
          <w:b/>
          <w:bCs/>
        </w:rPr>
      </w:pPr>
      <w:r w:rsidRPr="00695862">
        <w:rPr>
          <w:rFonts w:ascii="Ubuntu" w:hAnsi="Ubuntu"/>
        </w:rPr>
        <w:t xml:space="preserve">Tiekėjas yra atsakingas už visų reikiamų leidimų (įskaitant statybos leidimą jei jis būtinas), prisijungimo sąlygų ir suderinimų gavimą bei derinimo su atsakingomis institucijoms paslaugas. Tiekėjas, turės atlikti statybos užbaigimo procedūras. Šiems veiksmams vykdyti Perkantysis subjektas išduos įgaliojimus. Tiekėjas, turės atlikti TDP viešinimo procedūras, vadovaujantis STR 1.04.04:2017 „Statinio projektavimas, projekto ekspertizė“ </w:t>
      </w:r>
      <w:r w:rsidR="003717F2">
        <w:rPr>
          <w:rFonts w:ascii="Ubuntu" w:hAnsi="Ubuntu"/>
        </w:rPr>
        <w:t>aktualia</w:t>
      </w:r>
      <w:r w:rsidR="003717F2" w:rsidRPr="00695862">
        <w:rPr>
          <w:rFonts w:ascii="Ubuntu" w:hAnsi="Ubuntu"/>
        </w:rPr>
        <w:t xml:space="preserve"> </w:t>
      </w:r>
      <w:r w:rsidRPr="00695862">
        <w:rPr>
          <w:rFonts w:ascii="Ubuntu" w:hAnsi="Ubuntu"/>
        </w:rPr>
        <w:t>redakcija, įskaitant viešinimo stendų pagaminimą ir pastatymą.</w:t>
      </w:r>
    </w:p>
    <w:p w14:paraId="619D670D" w14:textId="77777777" w:rsidR="00677AB6" w:rsidRPr="00695862" w:rsidRDefault="00447CB1" w:rsidP="00695862">
      <w:pPr>
        <w:pStyle w:val="Sraopastraipa"/>
        <w:numPr>
          <w:ilvl w:val="1"/>
          <w:numId w:val="7"/>
        </w:numPr>
        <w:jc w:val="both"/>
        <w:rPr>
          <w:rFonts w:ascii="Ubuntu" w:hAnsi="Ubuntu"/>
          <w:b/>
          <w:bCs/>
        </w:rPr>
      </w:pPr>
      <w:r w:rsidRPr="00695862">
        <w:rPr>
          <w:rFonts w:ascii="Ubuntu" w:hAnsi="Ubuntu"/>
        </w:rPr>
        <w:t>Pagal parengtą TDP, Tiekėjas turi atlikti šiuos darbus:</w:t>
      </w:r>
    </w:p>
    <w:p w14:paraId="78A2589C" w14:textId="048AC5DD" w:rsidR="00677AB6" w:rsidRPr="00695862" w:rsidRDefault="00447CB1" w:rsidP="00695862">
      <w:pPr>
        <w:pStyle w:val="Sraopastraipa"/>
        <w:numPr>
          <w:ilvl w:val="2"/>
          <w:numId w:val="7"/>
        </w:numPr>
        <w:jc w:val="both"/>
        <w:rPr>
          <w:rFonts w:ascii="Ubuntu" w:hAnsi="Ubuntu"/>
          <w:b/>
          <w:bCs/>
        </w:rPr>
      </w:pPr>
      <w:r w:rsidRPr="00695862">
        <w:rPr>
          <w:rFonts w:ascii="Ubuntu" w:hAnsi="Ubuntu"/>
        </w:rPr>
        <w:t xml:space="preserve">EF </w:t>
      </w:r>
      <w:r w:rsidR="003717F2">
        <w:rPr>
          <w:rFonts w:ascii="Ubuntu" w:hAnsi="Ubuntu"/>
        </w:rPr>
        <w:t xml:space="preserve">įrengimo </w:t>
      </w:r>
      <w:r w:rsidRPr="00695862">
        <w:rPr>
          <w:rFonts w:ascii="Ubuntu" w:hAnsi="Ubuntu"/>
        </w:rPr>
        <w:t>darbo vietos paruošimas;</w:t>
      </w:r>
    </w:p>
    <w:p w14:paraId="3A5AE458" w14:textId="4FB9B9AA" w:rsidR="00677AB6" w:rsidRPr="00695862" w:rsidRDefault="00447CB1" w:rsidP="004D4E14">
      <w:pPr>
        <w:pStyle w:val="Sraopastraipa"/>
        <w:numPr>
          <w:ilvl w:val="2"/>
          <w:numId w:val="7"/>
        </w:numPr>
        <w:jc w:val="both"/>
        <w:rPr>
          <w:rFonts w:ascii="Ubuntu" w:hAnsi="Ubuntu"/>
          <w:b/>
          <w:bCs/>
        </w:rPr>
      </w:pPr>
      <w:r w:rsidRPr="00695862">
        <w:rPr>
          <w:rFonts w:ascii="Ubuntu" w:hAnsi="Ubuntu"/>
        </w:rPr>
        <w:t xml:space="preserve">Koreguojamų dūmų kanalų pakeitimas ir </w:t>
      </w:r>
      <w:r w:rsidR="00FE029B">
        <w:rPr>
          <w:rFonts w:ascii="Ubuntu" w:hAnsi="Ubuntu"/>
        </w:rPr>
        <w:t xml:space="preserve">laikinų </w:t>
      </w:r>
      <w:r w:rsidRPr="00695862">
        <w:rPr>
          <w:rFonts w:ascii="Ubuntu" w:hAnsi="Ubuntu"/>
        </w:rPr>
        <w:t>apėjimo atkarpų įrengimas</w:t>
      </w:r>
      <w:r w:rsidR="001D3AA4">
        <w:rPr>
          <w:rFonts w:ascii="Ubuntu" w:hAnsi="Ubuntu"/>
        </w:rPr>
        <w:t xml:space="preserve"> </w:t>
      </w:r>
      <w:r w:rsidRPr="00695862">
        <w:rPr>
          <w:rFonts w:ascii="Ubuntu" w:hAnsi="Ubuntu"/>
        </w:rPr>
        <w:t xml:space="preserve">atsižvelgiant į </w:t>
      </w:r>
      <w:r w:rsidR="001D3AA4" w:rsidRPr="0071001D">
        <w:rPr>
          <w:rFonts w:ascii="Ubuntu" w:hAnsi="Ubuntu"/>
        </w:rPr>
        <w:t>suderintą</w:t>
      </w:r>
      <w:r w:rsidRPr="0071001D">
        <w:rPr>
          <w:rFonts w:ascii="Ubuntu" w:hAnsi="Ubuntu"/>
        </w:rPr>
        <w:t xml:space="preserve"> darbų grafiką, kad</w:t>
      </w:r>
      <w:r w:rsidRPr="00695862">
        <w:rPr>
          <w:rFonts w:ascii="Ubuntu" w:hAnsi="Ubuntu"/>
        </w:rPr>
        <w:t xml:space="preserve"> </w:t>
      </w:r>
      <w:r w:rsidR="0071001D">
        <w:rPr>
          <w:rFonts w:ascii="Ubuntu" w:hAnsi="Ubuntu"/>
        </w:rPr>
        <w:t>GK-3</w:t>
      </w:r>
      <w:r w:rsidRPr="00695862">
        <w:rPr>
          <w:rFonts w:ascii="Ubuntu" w:hAnsi="Ubuntu"/>
        </w:rPr>
        <w:t xml:space="preserve"> būtų užtikrinta galimybė vykdyti veiklą </w:t>
      </w:r>
      <w:r w:rsidR="001D3AA4">
        <w:rPr>
          <w:rFonts w:ascii="Ubuntu" w:hAnsi="Ubuntu"/>
        </w:rPr>
        <w:t>EF Projekto įgyvendinimo metu</w:t>
      </w:r>
      <w:r w:rsidRPr="00695862">
        <w:rPr>
          <w:rFonts w:ascii="Ubuntu" w:hAnsi="Ubuntu"/>
        </w:rPr>
        <w:t>;</w:t>
      </w:r>
    </w:p>
    <w:p w14:paraId="3AE53936" w14:textId="77777777" w:rsidR="00677AB6" w:rsidRPr="00695862" w:rsidRDefault="00447CB1" w:rsidP="004D4E14">
      <w:pPr>
        <w:pStyle w:val="Sraopastraipa"/>
        <w:numPr>
          <w:ilvl w:val="2"/>
          <w:numId w:val="7"/>
        </w:numPr>
        <w:jc w:val="both"/>
        <w:rPr>
          <w:rFonts w:ascii="Ubuntu" w:hAnsi="Ubuntu"/>
          <w:b/>
          <w:bCs/>
        </w:rPr>
      </w:pPr>
      <w:r w:rsidRPr="00695862">
        <w:rPr>
          <w:rFonts w:ascii="Ubuntu" w:hAnsi="Ubuntu"/>
        </w:rPr>
        <w:t>Pamatų įrengimas;</w:t>
      </w:r>
    </w:p>
    <w:p w14:paraId="54C86E49" w14:textId="77777777" w:rsidR="00677AB6" w:rsidRPr="00695862" w:rsidRDefault="00447CB1" w:rsidP="004D4E14">
      <w:pPr>
        <w:pStyle w:val="Sraopastraipa"/>
        <w:numPr>
          <w:ilvl w:val="2"/>
          <w:numId w:val="7"/>
        </w:numPr>
        <w:jc w:val="both"/>
        <w:rPr>
          <w:rFonts w:ascii="Ubuntu" w:hAnsi="Ubuntu"/>
          <w:b/>
          <w:bCs/>
        </w:rPr>
      </w:pPr>
      <w:r w:rsidRPr="00695862">
        <w:rPr>
          <w:rFonts w:ascii="Ubuntu" w:hAnsi="Ubuntu"/>
        </w:rPr>
        <w:t>Įrangos gamyba ir tiekimas;</w:t>
      </w:r>
    </w:p>
    <w:p w14:paraId="1FC3ADEB" w14:textId="77777777" w:rsidR="00677AB6" w:rsidRPr="00695862" w:rsidRDefault="00447CB1" w:rsidP="004D4E14">
      <w:pPr>
        <w:pStyle w:val="Sraopastraipa"/>
        <w:numPr>
          <w:ilvl w:val="2"/>
          <w:numId w:val="7"/>
        </w:numPr>
        <w:jc w:val="both"/>
        <w:rPr>
          <w:rFonts w:ascii="Ubuntu" w:hAnsi="Ubuntu"/>
          <w:b/>
          <w:bCs/>
        </w:rPr>
      </w:pPr>
      <w:r w:rsidRPr="00695862">
        <w:rPr>
          <w:rFonts w:ascii="Ubuntu" w:hAnsi="Ubuntu"/>
        </w:rPr>
        <w:t>Naujos įrangos pristatymas į objektą;</w:t>
      </w:r>
    </w:p>
    <w:p w14:paraId="635262ED" w14:textId="77777777" w:rsidR="00677AB6" w:rsidRPr="00695862" w:rsidRDefault="00447CB1" w:rsidP="004D4E14">
      <w:pPr>
        <w:pStyle w:val="Sraopastraipa"/>
        <w:numPr>
          <w:ilvl w:val="2"/>
          <w:numId w:val="7"/>
        </w:numPr>
        <w:jc w:val="both"/>
        <w:rPr>
          <w:rFonts w:ascii="Ubuntu" w:hAnsi="Ubuntu"/>
          <w:b/>
          <w:bCs/>
        </w:rPr>
      </w:pPr>
      <w:r w:rsidRPr="00695862">
        <w:rPr>
          <w:rFonts w:ascii="Ubuntu" w:hAnsi="Ubuntu"/>
        </w:rPr>
        <w:t>Naujos įrangos montavimas objekte;</w:t>
      </w:r>
    </w:p>
    <w:p w14:paraId="0C9A2F12" w14:textId="1212E72C" w:rsidR="00677AB6" w:rsidRPr="00D64400" w:rsidRDefault="00447CB1" w:rsidP="004D4E14">
      <w:pPr>
        <w:pStyle w:val="Sraopastraipa"/>
        <w:numPr>
          <w:ilvl w:val="2"/>
          <w:numId w:val="7"/>
        </w:numPr>
        <w:jc w:val="both"/>
        <w:rPr>
          <w:rFonts w:ascii="Ubuntu" w:hAnsi="Ubuntu"/>
          <w:b/>
          <w:bCs/>
        </w:rPr>
      </w:pPr>
      <w:r w:rsidRPr="00D64400">
        <w:rPr>
          <w:rFonts w:ascii="Ubuntu" w:hAnsi="Ubuntu"/>
        </w:rPr>
        <w:t>Dūmų kanalų, vamzdynų (esant poreikiui), elektros ir valdymo automatizacijos dalių prijungim</w:t>
      </w:r>
      <w:r w:rsidR="00D84B43">
        <w:rPr>
          <w:rFonts w:ascii="Ubuntu" w:hAnsi="Ubuntu"/>
        </w:rPr>
        <w:t>as</w:t>
      </w:r>
      <w:r w:rsidRPr="00D64400">
        <w:rPr>
          <w:rFonts w:ascii="Ubuntu" w:hAnsi="Ubuntu"/>
        </w:rPr>
        <w:t xml:space="preserve"> prie EF;</w:t>
      </w:r>
    </w:p>
    <w:p w14:paraId="1BEBA49F" w14:textId="1A6EFA2E" w:rsidR="00677AB6" w:rsidRPr="00695862" w:rsidRDefault="00447CB1" w:rsidP="004D4E14">
      <w:pPr>
        <w:pStyle w:val="Sraopastraipa"/>
        <w:numPr>
          <w:ilvl w:val="2"/>
          <w:numId w:val="7"/>
        </w:numPr>
        <w:jc w:val="both"/>
        <w:rPr>
          <w:rFonts w:ascii="Ubuntu" w:hAnsi="Ubuntu"/>
          <w:b/>
          <w:bCs/>
        </w:rPr>
      </w:pPr>
      <w:r w:rsidRPr="00695862">
        <w:rPr>
          <w:rFonts w:ascii="Ubuntu" w:hAnsi="Ubuntu"/>
        </w:rPr>
        <w:t>Aptarnavimo aikštelių konstrukcijų rekonstravim</w:t>
      </w:r>
      <w:r w:rsidR="00D84B43">
        <w:rPr>
          <w:rFonts w:ascii="Ubuntu" w:hAnsi="Ubuntu"/>
        </w:rPr>
        <w:t>as</w:t>
      </w:r>
      <w:r w:rsidRPr="00695862">
        <w:rPr>
          <w:rFonts w:ascii="Ubuntu" w:hAnsi="Ubuntu"/>
        </w:rPr>
        <w:t xml:space="preserve"> bei naujų įrengim</w:t>
      </w:r>
      <w:r w:rsidR="00D84B43">
        <w:rPr>
          <w:rFonts w:ascii="Ubuntu" w:hAnsi="Ubuntu"/>
        </w:rPr>
        <w:t>as</w:t>
      </w:r>
      <w:r w:rsidRPr="00695862">
        <w:rPr>
          <w:rFonts w:ascii="Ubuntu" w:hAnsi="Ubuntu"/>
        </w:rPr>
        <w:t>;</w:t>
      </w:r>
    </w:p>
    <w:p w14:paraId="6EEF8E65" w14:textId="6B3584ED" w:rsidR="00677AB6" w:rsidRPr="00D64400" w:rsidRDefault="00447CB1" w:rsidP="004D4E14">
      <w:pPr>
        <w:pStyle w:val="Sraopastraipa"/>
        <w:numPr>
          <w:ilvl w:val="2"/>
          <w:numId w:val="7"/>
        </w:numPr>
        <w:jc w:val="both"/>
        <w:rPr>
          <w:rFonts w:ascii="Ubuntu" w:hAnsi="Ubuntu"/>
          <w:b/>
          <w:bCs/>
        </w:rPr>
      </w:pPr>
      <w:r w:rsidRPr="00D64400">
        <w:rPr>
          <w:rFonts w:ascii="Ubuntu" w:hAnsi="Ubuntu"/>
        </w:rPr>
        <w:t>Naujų valdymo sistemų integravim</w:t>
      </w:r>
      <w:r w:rsidR="00D84B43">
        <w:rPr>
          <w:rFonts w:ascii="Ubuntu" w:hAnsi="Ubuntu"/>
        </w:rPr>
        <w:t>as</w:t>
      </w:r>
      <w:r w:rsidRPr="00D64400">
        <w:rPr>
          <w:rFonts w:ascii="Ubuntu" w:hAnsi="Ubuntu"/>
        </w:rPr>
        <w:t xml:space="preserve"> į esamas sistemas;</w:t>
      </w:r>
    </w:p>
    <w:p w14:paraId="36769B59" w14:textId="77777777" w:rsidR="00677AB6" w:rsidRPr="00695862" w:rsidRDefault="00447CB1" w:rsidP="004D4E14">
      <w:pPr>
        <w:pStyle w:val="Sraopastraipa"/>
        <w:numPr>
          <w:ilvl w:val="2"/>
          <w:numId w:val="7"/>
        </w:numPr>
        <w:jc w:val="both"/>
        <w:rPr>
          <w:rFonts w:ascii="Ubuntu" w:hAnsi="Ubuntu"/>
          <w:b/>
          <w:bCs/>
        </w:rPr>
      </w:pPr>
      <w:r w:rsidRPr="00695862">
        <w:rPr>
          <w:rFonts w:ascii="Ubuntu" w:hAnsi="Ubuntu"/>
        </w:rPr>
        <w:t>Paleidimo/derinimo darbai ir personalo mokymai;</w:t>
      </w:r>
    </w:p>
    <w:p w14:paraId="148C403B" w14:textId="5B28704E" w:rsidR="00677AB6" w:rsidRPr="00695862" w:rsidRDefault="00447CB1" w:rsidP="004D4E14">
      <w:pPr>
        <w:pStyle w:val="Sraopastraipa"/>
        <w:numPr>
          <w:ilvl w:val="2"/>
          <w:numId w:val="7"/>
        </w:numPr>
        <w:jc w:val="both"/>
        <w:rPr>
          <w:rFonts w:ascii="Ubuntu" w:hAnsi="Ubuntu"/>
          <w:b/>
          <w:bCs/>
        </w:rPr>
      </w:pPr>
      <w:r w:rsidRPr="00695862">
        <w:rPr>
          <w:rFonts w:ascii="Ubuntu" w:hAnsi="Ubuntu"/>
        </w:rPr>
        <w:t>Projekto pridavimo procedūr</w:t>
      </w:r>
      <w:r w:rsidR="00D84B43">
        <w:rPr>
          <w:rFonts w:ascii="Ubuntu" w:hAnsi="Ubuntu"/>
        </w:rPr>
        <w:t>a</w:t>
      </w:r>
      <w:r w:rsidRPr="00695862">
        <w:rPr>
          <w:rFonts w:ascii="Ubuntu" w:hAnsi="Ubuntu"/>
        </w:rPr>
        <w:t>;</w:t>
      </w:r>
    </w:p>
    <w:p w14:paraId="316D0E30" w14:textId="76686A78" w:rsidR="00677AB6" w:rsidRPr="00695862" w:rsidRDefault="00054002" w:rsidP="004D4E14">
      <w:pPr>
        <w:pStyle w:val="Sraopastraipa"/>
        <w:numPr>
          <w:ilvl w:val="2"/>
          <w:numId w:val="7"/>
        </w:numPr>
        <w:jc w:val="both"/>
        <w:rPr>
          <w:rFonts w:ascii="Ubuntu" w:hAnsi="Ubuntu"/>
          <w:b/>
          <w:bCs/>
        </w:rPr>
      </w:pPr>
      <w:r>
        <w:rPr>
          <w:rFonts w:ascii="Ubuntu" w:hAnsi="Ubuntu"/>
        </w:rPr>
        <w:t>O</w:t>
      </w:r>
      <w:r w:rsidR="00447CB1" w:rsidRPr="00695862">
        <w:rPr>
          <w:rFonts w:ascii="Ubuntu" w:hAnsi="Ubuntu"/>
        </w:rPr>
        <w:t>bjekto pridavim</w:t>
      </w:r>
      <w:r>
        <w:rPr>
          <w:rFonts w:ascii="Ubuntu" w:hAnsi="Ubuntu"/>
        </w:rPr>
        <w:t>as</w:t>
      </w:r>
      <w:r w:rsidR="00447CB1" w:rsidRPr="00695862">
        <w:rPr>
          <w:rFonts w:ascii="Ubuntu" w:hAnsi="Ubuntu"/>
        </w:rPr>
        <w:t xml:space="preserve"> ir reikalingos dokumentacijos pateikim</w:t>
      </w:r>
      <w:r>
        <w:rPr>
          <w:rFonts w:ascii="Ubuntu" w:hAnsi="Ubuntu"/>
        </w:rPr>
        <w:t>as</w:t>
      </w:r>
      <w:r w:rsidR="00447CB1" w:rsidRPr="00695862">
        <w:rPr>
          <w:rFonts w:ascii="Ubuntu" w:hAnsi="Ubuntu"/>
        </w:rPr>
        <w:t xml:space="preserve"> suinteresuotoms institucijoms</w:t>
      </w:r>
      <w:r>
        <w:rPr>
          <w:rFonts w:ascii="Ubuntu" w:hAnsi="Ubuntu"/>
        </w:rPr>
        <w:t>.</w:t>
      </w:r>
    </w:p>
    <w:p w14:paraId="209B7C3F" w14:textId="1A370994" w:rsidR="00677AB6" w:rsidRPr="00695862" w:rsidRDefault="00054002" w:rsidP="004D4E14">
      <w:pPr>
        <w:pStyle w:val="Sraopastraipa"/>
        <w:numPr>
          <w:ilvl w:val="2"/>
          <w:numId w:val="7"/>
        </w:numPr>
        <w:jc w:val="both"/>
        <w:rPr>
          <w:rFonts w:ascii="Ubuntu" w:hAnsi="Ubuntu"/>
          <w:b/>
          <w:bCs/>
        </w:rPr>
      </w:pPr>
      <w:r>
        <w:rPr>
          <w:rFonts w:ascii="Ubuntu" w:hAnsi="Ubuntu"/>
        </w:rPr>
        <w:t>Visi k</w:t>
      </w:r>
      <w:r w:rsidR="00447CB1" w:rsidRPr="00695862">
        <w:rPr>
          <w:rFonts w:ascii="Ubuntu" w:hAnsi="Ubuntu"/>
        </w:rPr>
        <w:t>it</w:t>
      </w:r>
      <w:r>
        <w:rPr>
          <w:rFonts w:ascii="Ubuntu" w:hAnsi="Ubuntu"/>
        </w:rPr>
        <w:t>i</w:t>
      </w:r>
      <w:r w:rsidR="00447CB1" w:rsidRPr="00695862">
        <w:rPr>
          <w:rFonts w:ascii="Ubuntu" w:hAnsi="Ubuntu"/>
        </w:rPr>
        <w:t xml:space="preserve"> </w:t>
      </w:r>
      <w:r w:rsidR="00D84B43">
        <w:rPr>
          <w:rFonts w:ascii="Ubuntu" w:hAnsi="Ubuntu"/>
        </w:rPr>
        <w:t>P</w:t>
      </w:r>
      <w:r w:rsidR="00447CB1" w:rsidRPr="00695862">
        <w:rPr>
          <w:rFonts w:ascii="Ubuntu" w:hAnsi="Ubuntu"/>
        </w:rPr>
        <w:t>rojekto įgyvendinimui reikaling</w:t>
      </w:r>
      <w:r>
        <w:rPr>
          <w:rFonts w:ascii="Ubuntu" w:hAnsi="Ubuntu"/>
        </w:rPr>
        <w:t>i</w:t>
      </w:r>
      <w:r w:rsidR="00447CB1" w:rsidRPr="00695862">
        <w:rPr>
          <w:rFonts w:ascii="Ubuntu" w:hAnsi="Ubuntu"/>
        </w:rPr>
        <w:t xml:space="preserve"> darb</w:t>
      </w:r>
      <w:r>
        <w:rPr>
          <w:rFonts w:ascii="Ubuntu" w:hAnsi="Ubuntu"/>
        </w:rPr>
        <w:t>ai</w:t>
      </w:r>
      <w:r w:rsidR="00447CB1" w:rsidRPr="00695862">
        <w:rPr>
          <w:rFonts w:ascii="Ubuntu" w:hAnsi="Ubuntu"/>
        </w:rPr>
        <w:t>.</w:t>
      </w:r>
    </w:p>
    <w:p w14:paraId="5057E0AA" w14:textId="7DCECE7A" w:rsidR="00677AB6" w:rsidRPr="00695862" w:rsidRDefault="00447CB1" w:rsidP="004D4E14">
      <w:pPr>
        <w:pStyle w:val="Sraopastraipa"/>
        <w:numPr>
          <w:ilvl w:val="1"/>
          <w:numId w:val="7"/>
        </w:numPr>
        <w:jc w:val="both"/>
        <w:rPr>
          <w:rFonts w:ascii="Ubuntu" w:hAnsi="Ubuntu"/>
          <w:b/>
          <w:bCs/>
        </w:rPr>
      </w:pPr>
      <w:r w:rsidRPr="00695862">
        <w:rPr>
          <w:rFonts w:ascii="Ubuntu" w:hAnsi="Ubuntu"/>
        </w:rPr>
        <w:t xml:space="preserve">Pabaigtam </w:t>
      </w:r>
      <w:r w:rsidR="00C644AA">
        <w:rPr>
          <w:rFonts w:ascii="Ubuntu" w:hAnsi="Ubuntu"/>
        </w:rPr>
        <w:t>P</w:t>
      </w:r>
      <w:r w:rsidRPr="00695862">
        <w:rPr>
          <w:rFonts w:ascii="Ubuntu" w:hAnsi="Ubuntu"/>
        </w:rPr>
        <w:t>rojektui turi būti gautas Perkančiojo subjekto suderinimas.</w:t>
      </w:r>
    </w:p>
    <w:p w14:paraId="029A380B" w14:textId="51786E19" w:rsidR="00677AB6" w:rsidRPr="00695862" w:rsidRDefault="00447CB1" w:rsidP="004D4E14">
      <w:pPr>
        <w:pStyle w:val="Sraopastraipa"/>
        <w:numPr>
          <w:ilvl w:val="1"/>
          <w:numId w:val="7"/>
        </w:numPr>
        <w:jc w:val="both"/>
        <w:rPr>
          <w:rFonts w:ascii="Ubuntu" w:hAnsi="Ubuntu"/>
          <w:b/>
          <w:bCs/>
        </w:rPr>
      </w:pPr>
      <w:r w:rsidRPr="00695862">
        <w:rPr>
          <w:rFonts w:ascii="Ubuntu" w:hAnsi="Ubuntu"/>
        </w:rPr>
        <w:t xml:space="preserve">Pabaigus darbus Tiekėjas Perkančiajam subjektui turės perduoti visą </w:t>
      </w:r>
      <w:r w:rsidR="00F36D9F">
        <w:rPr>
          <w:rFonts w:ascii="Ubuntu" w:hAnsi="Ubuntu"/>
        </w:rPr>
        <w:t>P</w:t>
      </w:r>
      <w:r w:rsidRPr="00695862">
        <w:rPr>
          <w:rFonts w:ascii="Ubuntu" w:hAnsi="Ubuntu"/>
        </w:rPr>
        <w:t>rojekto dokumentaciją:</w:t>
      </w:r>
    </w:p>
    <w:p w14:paraId="285610DB" w14:textId="77777777" w:rsidR="00677AB6" w:rsidRPr="00695862" w:rsidRDefault="00447CB1" w:rsidP="004D4E14">
      <w:pPr>
        <w:pStyle w:val="Sraopastraipa"/>
        <w:numPr>
          <w:ilvl w:val="2"/>
          <w:numId w:val="7"/>
        </w:numPr>
        <w:jc w:val="both"/>
        <w:rPr>
          <w:rFonts w:ascii="Ubuntu" w:hAnsi="Ubuntu"/>
          <w:b/>
          <w:bCs/>
        </w:rPr>
      </w:pPr>
      <w:r w:rsidRPr="00695862">
        <w:rPr>
          <w:rFonts w:ascii="Ubuntu" w:hAnsi="Ubuntu"/>
        </w:rPr>
        <w:t>dvi spausdintos spalvotos parengtos dokumentacijos kopijos su parašais;</w:t>
      </w:r>
    </w:p>
    <w:p w14:paraId="5FD82FBA" w14:textId="77777777" w:rsidR="00677AB6" w:rsidRPr="00695862" w:rsidRDefault="00447CB1" w:rsidP="004D4E14">
      <w:pPr>
        <w:pStyle w:val="Sraopastraipa"/>
        <w:numPr>
          <w:ilvl w:val="2"/>
          <w:numId w:val="7"/>
        </w:numPr>
        <w:jc w:val="both"/>
        <w:rPr>
          <w:rFonts w:ascii="Ubuntu" w:hAnsi="Ubuntu"/>
          <w:b/>
          <w:bCs/>
        </w:rPr>
      </w:pPr>
      <w:r w:rsidRPr="00695862">
        <w:rPr>
          <w:rFonts w:ascii="Ubuntu" w:hAnsi="Ubuntu"/>
        </w:rPr>
        <w:t>kompiuterinė laikmena (CD, DVD arba USB) su visa dokumentacija skaitmeninėje formoje:</w:t>
      </w:r>
    </w:p>
    <w:p w14:paraId="7239EB35" w14:textId="6ABD9805" w:rsidR="00677AB6" w:rsidRPr="00695862" w:rsidRDefault="00447CB1" w:rsidP="004D4E14">
      <w:pPr>
        <w:pStyle w:val="Sraopastraipa"/>
        <w:numPr>
          <w:ilvl w:val="2"/>
          <w:numId w:val="7"/>
        </w:numPr>
        <w:jc w:val="both"/>
        <w:rPr>
          <w:rFonts w:ascii="Ubuntu" w:hAnsi="Ubuntu"/>
          <w:b/>
          <w:bCs/>
        </w:rPr>
      </w:pPr>
      <w:r w:rsidRPr="00695862">
        <w:rPr>
          <w:rFonts w:ascii="Ubuntu" w:hAnsi="Ubuntu"/>
        </w:rPr>
        <w:t>spausdintos kopijos pilna spalvota elektroninė versija (nesk</w:t>
      </w:r>
      <w:r w:rsidR="004B14D2">
        <w:rPr>
          <w:rFonts w:ascii="Ubuntu" w:hAnsi="Ubuntu"/>
        </w:rPr>
        <w:t>e</w:t>
      </w:r>
      <w:r w:rsidRPr="00695862">
        <w:rPr>
          <w:rFonts w:ascii="Ubuntu" w:hAnsi="Ubuntu"/>
        </w:rPr>
        <w:t>nuota) suskirstyta pagal atskiras TDP dalis ar tomus, PDF formate;</w:t>
      </w:r>
    </w:p>
    <w:p w14:paraId="043BE4CD" w14:textId="4B90AD27" w:rsidR="00677AB6" w:rsidRPr="00695862" w:rsidRDefault="00447CB1" w:rsidP="004D4E14">
      <w:pPr>
        <w:pStyle w:val="Sraopastraipa"/>
        <w:numPr>
          <w:ilvl w:val="2"/>
          <w:numId w:val="7"/>
        </w:numPr>
        <w:jc w:val="both"/>
        <w:rPr>
          <w:rFonts w:ascii="Ubuntu" w:hAnsi="Ubuntu"/>
          <w:b/>
          <w:bCs/>
        </w:rPr>
      </w:pPr>
      <w:r w:rsidRPr="00695862">
        <w:rPr>
          <w:rFonts w:ascii="Ubuntu" w:hAnsi="Ubuntu"/>
        </w:rPr>
        <w:t>dokumentacij</w:t>
      </w:r>
      <w:r w:rsidR="00CA7107">
        <w:rPr>
          <w:rFonts w:ascii="Ubuntu" w:hAnsi="Ubuntu"/>
        </w:rPr>
        <w:t>ą skaitmeniniu formatu</w:t>
      </w:r>
      <w:r w:rsidR="00CA7107" w:rsidRPr="00695862" w:rsidDel="00CA7107">
        <w:rPr>
          <w:rFonts w:ascii="Ubuntu" w:hAnsi="Ubuntu"/>
        </w:rPr>
        <w:t xml:space="preserve"> </w:t>
      </w:r>
      <w:r w:rsidRPr="00695862">
        <w:rPr>
          <w:rFonts w:ascii="Ubuntu" w:hAnsi="Ubuntu"/>
        </w:rPr>
        <w:t xml:space="preserve">(t. y. </w:t>
      </w:r>
      <w:r w:rsidR="00710F07">
        <w:rPr>
          <w:rFonts w:ascii="Ubuntu" w:hAnsi="Ubuntu"/>
        </w:rPr>
        <w:t>.</w:t>
      </w:r>
      <w:proofErr w:type="spellStart"/>
      <w:r w:rsidRPr="00695862">
        <w:rPr>
          <w:rFonts w:ascii="Ubuntu" w:hAnsi="Ubuntu"/>
        </w:rPr>
        <w:t>doc</w:t>
      </w:r>
      <w:proofErr w:type="spellEnd"/>
      <w:r w:rsidRPr="00695862">
        <w:rPr>
          <w:rFonts w:ascii="Ubuntu" w:hAnsi="Ubuntu"/>
        </w:rPr>
        <w:t xml:space="preserve">, </w:t>
      </w:r>
      <w:r w:rsidR="00710F07">
        <w:rPr>
          <w:rFonts w:ascii="Ubuntu" w:hAnsi="Ubuntu"/>
        </w:rPr>
        <w:t>.</w:t>
      </w:r>
      <w:proofErr w:type="spellStart"/>
      <w:r w:rsidRPr="00695862">
        <w:rPr>
          <w:rFonts w:ascii="Ubuntu" w:hAnsi="Ubuntu"/>
        </w:rPr>
        <w:t>xls</w:t>
      </w:r>
      <w:proofErr w:type="spellEnd"/>
      <w:r w:rsidRPr="00695862">
        <w:rPr>
          <w:rFonts w:ascii="Ubuntu" w:hAnsi="Ubuntu"/>
        </w:rPr>
        <w:t xml:space="preserve">, </w:t>
      </w:r>
      <w:r w:rsidR="00710F07">
        <w:rPr>
          <w:rFonts w:ascii="Ubuntu" w:hAnsi="Ubuntu"/>
        </w:rPr>
        <w:t>.</w:t>
      </w:r>
      <w:proofErr w:type="spellStart"/>
      <w:r w:rsidRPr="00695862">
        <w:rPr>
          <w:rFonts w:ascii="Ubuntu" w:hAnsi="Ubuntu"/>
        </w:rPr>
        <w:t>dfx</w:t>
      </w:r>
      <w:proofErr w:type="spellEnd"/>
      <w:r w:rsidRPr="00695862">
        <w:rPr>
          <w:rFonts w:ascii="Ubuntu" w:hAnsi="Ubuntu"/>
        </w:rPr>
        <w:t xml:space="preserve">, </w:t>
      </w:r>
      <w:r w:rsidR="00710F07">
        <w:rPr>
          <w:rFonts w:ascii="Ubuntu" w:hAnsi="Ubuntu"/>
        </w:rPr>
        <w:t>.</w:t>
      </w:r>
      <w:proofErr w:type="spellStart"/>
      <w:r w:rsidRPr="00695862">
        <w:rPr>
          <w:rFonts w:ascii="Ubuntu" w:hAnsi="Ubuntu"/>
        </w:rPr>
        <w:t>dwg</w:t>
      </w:r>
      <w:proofErr w:type="spellEnd"/>
      <w:r w:rsidRPr="00695862">
        <w:rPr>
          <w:rFonts w:ascii="Ubuntu" w:hAnsi="Ubuntu"/>
        </w:rPr>
        <w:t xml:space="preserve">, EPLAN failai, 3D modeliai IFC formate, ir kiti). </w:t>
      </w:r>
    </w:p>
    <w:p w14:paraId="1387720F" w14:textId="77777777" w:rsidR="00677AB6" w:rsidRPr="00695862" w:rsidRDefault="00447CB1" w:rsidP="004D4E14">
      <w:pPr>
        <w:pStyle w:val="Sraopastraipa"/>
        <w:numPr>
          <w:ilvl w:val="2"/>
          <w:numId w:val="7"/>
        </w:numPr>
        <w:jc w:val="both"/>
        <w:rPr>
          <w:rFonts w:ascii="Ubuntu" w:hAnsi="Ubuntu"/>
          <w:b/>
          <w:bCs/>
        </w:rPr>
      </w:pPr>
      <w:r w:rsidRPr="00695862">
        <w:rPr>
          <w:rFonts w:ascii="Ubuntu" w:hAnsi="Ubuntu"/>
        </w:rPr>
        <w:t>Techninė dokumentacija ir brėžiniai turi būti paruošti lietuvių kalba.</w:t>
      </w:r>
    </w:p>
    <w:p w14:paraId="5B4847C3" w14:textId="77777777" w:rsidR="00695862" w:rsidRPr="00695862" w:rsidRDefault="00695862" w:rsidP="004D4E14">
      <w:pPr>
        <w:pStyle w:val="Sraopastraipa"/>
        <w:ind w:left="1474"/>
        <w:jc w:val="both"/>
        <w:rPr>
          <w:rFonts w:ascii="Ubuntu" w:hAnsi="Ubuntu"/>
          <w:b/>
          <w:bCs/>
        </w:rPr>
      </w:pPr>
    </w:p>
    <w:p w14:paraId="4FA2960C" w14:textId="77777777" w:rsidR="00677AB6" w:rsidRDefault="00447CB1" w:rsidP="004D4E14">
      <w:pPr>
        <w:pStyle w:val="Sraopastraipa"/>
        <w:numPr>
          <w:ilvl w:val="0"/>
          <w:numId w:val="7"/>
        </w:numPr>
        <w:jc w:val="both"/>
        <w:rPr>
          <w:rFonts w:ascii="Ubuntu" w:hAnsi="Ubuntu"/>
          <w:b/>
          <w:bCs/>
        </w:rPr>
      </w:pPr>
      <w:r w:rsidRPr="00695862">
        <w:rPr>
          <w:rFonts w:ascii="Ubuntu" w:hAnsi="Ubuntu"/>
          <w:b/>
          <w:bCs/>
        </w:rPr>
        <w:t>ESAMA PADĖTIS</w:t>
      </w:r>
    </w:p>
    <w:p w14:paraId="0D69013B" w14:textId="7974799C" w:rsidR="00695862" w:rsidRPr="00BA1104" w:rsidRDefault="002059C1" w:rsidP="004D4E14">
      <w:pPr>
        <w:pStyle w:val="Sraopastraipa"/>
        <w:numPr>
          <w:ilvl w:val="1"/>
          <w:numId w:val="7"/>
        </w:numPr>
        <w:jc w:val="both"/>
        <w:rPr>
          <w:rFonts w:ascii="Ubuntu" w:hAnsi="Ubuntu"/>
          <w:b/>
          <w:bCs/>
        </w:rPr>
      </w:pPr>
      <w:r>
        <w:rPr>
          <w:rFonts w:ascii="Ubuntu" w:hAnsi="Ubuntu"/>
        </w:rPr>
        <w:t>EF planuojama įrengti Utenos RK, Pramonės g. 11, LT-28216 Utena.</w:t>
      </w:r>
    </w:p>
    <w:p w14:paraId="1CAF8451" w14:textId="77777777" w:rsidR="00BA1104" w:rsidRPr="00695862" w:rsidRDefault="00BA1104" w:rsidP="004D4E14">
      <w:pPr>
        <w:pStyle w:val="Sraopastraipa"/>
        <w:ind w:left="792"/>
        <w:jc w:val="both"/>
        <w:rPr>
          <w:rFonts w:ascii="Ubuntu" w:hAnsi="Ubuntu"/>
          <w:b/>
          <w:bCs/>
        </w:rPr>
      </w:pPr>
    </w:p>
    <w:p w14:paraId="5CDFBFE0" w14:textId="4D200C9B" w:rsidR="00BA1104" w:rsidRPr="00BA1104" w:rsidRDefault="0071001D" w:rsidP="004D4E14">
      <w:pPr>
        <w:pStyle w:val="Sraopastraipa"/>
        <w:numPr>
          <w:ilvl w:val="1"/>
          <w:numId w:val="7"/>
        </w:numPr>
        <w:jc w:val="both"/>
        <w:rPr>
          <w:rFonts w:ascii="Ubuntu" w:hAnsi="Ubuntu"/>
          <w:b/>
          <w:bCs/>
        </w:rPr>
      </w:pPr>
      <w:r>
        <w:rPr>
          <w:rFonts w:ascii="Ubuntu" w:hAnsi="Ubuntu"/>
        </w:rPr>
        <w:lastRenderedPageBreak/>
        <w:t>Utenos RK</w:t>
      </w:r>
      <w:r w:rsidR="00695862" w:rsidRPr="00695862">
        <w:rPr>
          <w:rFonts w:ascii="Ubuntu" w:hAnsi="Ubuntu"/>
        </w:rPr>
        <w:t xml:space="preserve"> sumontuotas 8,5 MW šiluminės galios garo katilas su 10 MW galios biokuro pakura. Garo katilas gali dirbti su dūmų kondensaciniu ekonomaizeriu</w:t>
      </w:r>
      <w:r w:rsidR="003C2CDC">
        <w:rPr>
          <w:rFonts w:ascii="Ubuntu" w:hAnsi="Ubuntu"/>
        </w:rPr>
        <w:t xml:space="preserve"> (toliau – DKE)</w:t>
      </w:r>
      <w:r w:rsidR="00695862" w:rsidRPr="00695862">
        <w:rPr>
          <w:rFonts w:ascii="Ubuntu" w:hAnsi="Ubuntu"/>
        </w:rPr>
        <w:t xml:space="preserve"> arba be jo. Biokuro </w:t>
      </w:r>
      <w:r w:rsidR="002059C1" w:rsidRPr="00695862">
        <w:rPr>
          <w:rFonts w:ascii="Ubuntu" w:hAnsi="Ubuntu"/>
        </w:rPr>
        <w:t>katil</w:t>
      </w:r>
      <w:r w:rsidR="002059C1">
        <w:rPr>
          <w:rFonts w:ascii="Ubuntu" w:hAnsi="Ubuntu"/>
        </w:rPr>
        <w:t>ų</w:t>
      </w:r>
      <w:r w:rsidR="002059C1" w:rsidRPr="00695862">
        <w:rPr>
          <w:rFonts w:ascii="Ubuntu" w:hAnsi="Ubuntu"/>
        </w:rPr>
        <w:t xml:space="preserve"> </w:t>
      </w:r>
      <w:r w:rsidR="00695862" w:rsidRPr="00695862">
        <w:rPr>
          <w:rFonts w:ascii="Ubuntu" w:hAnsi="Ubuntu"/>
        </w:rPr>
        <w:t xml:space="preserve">degimo produktai nuo kietųjų dalelių yra valomi įrengtuose bateriniuose </w:t>
      </w:r>
      <w:proofErr w:type="spellStart"/>
      <w:r w:rsidR="00695862" w:rsidRPr="00695862">
        <w:rPr>
          <w:rFonts w:ascii="Ubuntu" w:hAnsi="Ubuntu"/>
        </w:rPr>
        <w:t>multiciklonuose</w:t>
      </w:r>
      <w:proofErr w:type="spellEnd"/>
      <w:r w:rsidR="00695862" w:rsidRPr="00695862">
        <w:rPr>
          <w:rFonts w:ascii="Ubuntu" w:hAnsi="Ubuntu"/>
        </w:rPr>
        <w:t xml:space="preserve">. Iš </w:t>
      </w:r>
      <w:proofErr w:type="spellStart"/>
      <w:r w:rsidR="00695862" w:rsidRPr="00695862">
        <w:rPr>
          <w:rFonts w:ascii="Ubuntu" w:hAnsi="Ubuntu"/>
        </w:rPr>
        <w:t>multiciklonų</w:t>
      </w:r>
      <w:proofErr w:type="spellEnd"/>
      <w:r w:rsidR="00695862" w:rsidRPr="00695862">
        <w:rPr>
          <w:rFonts w:ascii="Ubuntu" w:hAnsi="Ubuntu"/>
        </w:rPr>
        <w:t xml:space="preserve"> dūmai teka į bendrą dūmų kondensacinį ekonomaizerį, kur iš jų paimama drėgmės kondensacijos šiluma ir dalinai išvalomos kietosios dalelės. Griežtėjant aplinkosauginiams reikalavimams esamų valymo įrenginių nepakanka pasiekti 20 mg/Nm</w:t>
      </w:r>
      <w:r w:rsidR="00695862" w:rsidRPr="00D64400">
        <w:rPr>
          <w:rFonts w:ascii="Ubuntu" w:hAnsi="Ubuntu"/>
          <w:vertAlign w:val="superscript"/>
        </w:rPr>
        <w:t>3</w:t>
      </w:r>
      <w:r w:rsidR="00695862" w:rsidRPr="00695862">
        <w:rPr>
          <w:rFonts w:ascii="Ubuntu" w:hAnsi="Ubuntu"/>
        </w:rPr>
        <w:t xml:space="preserve"> kietų</w:t>
      </w:r>
      <w:r w:rsidR="00710F07">
        <w:rPr>
          <w:rFonts w:ascii="Ubuntu" w:hAnsi="Ubuntu"/>
        </w:rPr>
        <w:t>jų</w:t>
      </w:r>
      <w:r w:rsidR="00695862" w:rsidRPr="00695862">
        <w:rPr>
          <w:rFonts w:ascii="Ubuntu" w:hAnsi="Ubuntu"/>
        </w:rPr>
        <w:t xml:space="preserve"> dalelių koncentraciją </w:t>
      </w:r>
      <w:r w:rsidR="00710F07">
        <w:rPr>
          <w:rFonts w:ascii="Ubuntu" w:hAnsi="Ubuntu"/>
        </w:rPr>
        <w:t xml:space="preserve">į aplinką </w:t>
      </w:r>
      <w:r w:rsidR="00695862" w:rsidRPr="00695862">
        <w:rPr>
          <w:rFonts w:ascii="Ubuntu" w:hAnsi="Ubuntu"/>
        </w:rPr>
        <w:t>išmetamuosiuose degimo produktuose. Privalomas aplinkosaugines normas gali užtikrinti papildomas kietų</w:t>
      </w:r>
      <w:r w:rsidR="00710F07">
        <w:rPr>
          <w:rFonts w:ascii="Ubuntu" w:hAnsi="Ubuntu"/>
        </w:rPr>
        <w:t>jų</w:t>
      </w:r>
      <w:r w:rsidR="00695862" w:rsidRPr="00695862">
        <w:rPr>
          <w:rFonts w:ascii="Ubuntu" w:hAnsi="Ubuntu"/>
        </w:rPr>
        <w:t xml:space="preserve"> dalelių degimo produktuose valymo įrenginys – elektrostatinis filtras</w:t>
      </w:r>
      <w:r w:rsidR="00710F07">
        <w:rPr>
          <w:rFonts w:ascii="Ubuntu" w:hAnsi="Ubuntu"/>
        </w:rPr>
        <w:t>.</w:t>
      </w:r>
      <w:r w:rsidR="00695862" w:rsidRPr="00695862">
        <w:rPr>
          <w:rFonts w:ascii="Ubuntu" w:hAnsi="Ubuntu"/>
        </w:rPr>
        <w:t xml:space="preserve"> </w:t>
      </w:r>
    </w:p>
    <w:p w14:paraId="604A8F7D" w14:textId="77777777" w:rsidR="00BA1104" w:rsidRPr="00BA1104" w:rsidRDefault="00695862" w:rsidP="004D4E14">
      <w:pPr>
        <w:pStyle w:val="Sraopastraipa"/>
        <w:numPr>
          <w:ilvl w:val="1"/>
          <w:numId w:val="7"/>
        </w:numPr>
        <w:jc w:val="both"/>
        <w:rPr>
          <w:rFonts w:ascii="Ubuntu" w:hAnsi="Ubuntu"/>
          <w:b/>
          <w:bCs/>
        </w:rPr>
      </w:pPr>
      <w:r w:rsidRPr="00695862">
        <w:rPr>
          <w:rFonts w:ascii="Ubuntu" w:hAnsi="Ubuntu"/>
        </w:rPr>
        <w:t>Pirkimo objektui aktuali esama įranga ir parametrai:</w:t>
      </w:r>
    </w:p>
    <w:p w14:paraId="54FD80C1" w14:textId="653AA4D3" w:rsidR="00695862" w:rsidRPr="00BA1104" w:rsidRDefault="00695862" w:rsidP="004D4E14">
      <w:pPr>
        <w:pStyle w:val="Sraopastraipa"/>
        <w:numPr>
          <w:ilvl w:val="2"/>
          <w:numId w:val="7"/>
        </w:numPr>
        <w:jc w:val="both"/>
        <w:rPr>
          <w:rFonts w:ascii="Ubuntu" w:hAnsi="Ubuntu"/>
          <w:b/>
          <w:bCs/>
        </w:rPr>
      </w:pPr>
      <w:r w:rsidRPr="00BA1104">
        <w:rPr>
          <w:rFonts w:ascii="Ubuntu" w:hAnsi="Ubuntu"/>
        </w:rPr>
        <w:t>GK-3 „</w:t>
      </w:r>
      <w:proofErr w:type="spellStart"/>
      <w:r w:rsidRPr="00BA1104">
        <w:rPr>
          <w:rFonts w:ascii="Ubuntu" w:hAnsi="Ubuntu"/>
        </w:rPr>
        <w:t>Danstoker</w:t>
      </w:r>
      <w:proofErr w:type="spellEnd"/>
      <w:r w:rsidRPr="00BA1104">
        <w:rPr>
          <w:rFonts w:ascii="Ubuntu" w:hAnsi="Ubuntu"/>
        </w:rPr>
        <w:t xml:space="preserve"> TDC-F“ su biokuro pakura  PKS-10 aprašymas ir techninės charakteristikos</w:t>
      </w:r>
      <w:r w:rsidR="00BA1104">
        <w:rPr>
          <w:rFonts w:ascii="Ubuntu" w:hAnsi="Ubuntu"/>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529"/>
        <w:gridCol w:w="2976"/>
      </w:tblGrid>
      <w:tr w:rsidR="00BA1104" w:rsidRPr="00FE5B5D" w14:paraId="082D5C0B" w14:textId="77777777" w:rsidTr="00BA7D89">
        <w:trPr>
          <w:jc w:val="center"/>
        </w:trPr>
        <w:tc>
          <w:tcPr>
            <w:tcW w:w="562" w:type="dxa"/>
            <w:shd w:val="clear" w:color="auto" w:fill="auto"/>
            <w:vAlign w:val="center"/>
          </w:tcPr>
          <w:p w14:paraId="7EB55923" w14:textId="77777777" w:rsidR="00BA1104" w:rsidRPr="00FE5B5D" w:rsidRDefault="00BA1104" w:rsidP="00BA7D89">
            <w:pPr>
              <w:spacing w:after="0"/>
              <w:jc w:val="center"/>
              <w:rPr>
                <w:rFonts w:ascii="Ubuntu" w:hAnsi="Ubuntu"/>
                <w:bCs/>
              </w:rPr>
            </w:pPr>
            <w:r w:rsidRPr="00FE5B5D">
              <w:rPr>
                <w:rFonts w:ascii="Ubuntu" w:hAnsi="Ubuntu"/>
                <w:bCs/>
              </w:rPr>
              <w:t xml:space="preserve">Eil. </w:t>
            </w:r>
            <w:r w:rsidRPr="00695862">
              <w:rPr>
                <w:rFonts w:ascii="Ubuntu" w:hAnsi="Ubuntu"/>
                <w:bCs/>
              </w:rPr>
              <w:t>N</w:t>
            </w:r>
            <w:r w:rsidRPr="00FE5B5D">
              <w:rPr>
                <w:rFonts w:ascii="Ubuntu" w:hAnsi="Ubuntu"/>
                <w:bCs/>
              </w:rPr>
              <w:t>r.</w:t>
            </w:r>
          </w:p>
        </w:tc>
        <w:tc>
          <w:tcPr>
            <w:tcW w:w="5529" w:type="dxa"/>
            <w:shd w:val="clear" w:color="auto" w:fill="auto"/>
            <w:vAlign w:val="center"/>
          </w:tcPr>
          <w:p w14:paraId="0E2998DE" w14:textId="77777777" w:rsidR="00BA1104" w:rsidRPr="00FE5B5D" w:rsidRDefault="00BA1104" w:rsidP="00BA7D89">
            <w:pPr>
              <w:spacing w:after="0"/>
              <w:jc w:val="center"/>
              <w:rPr>
                <w:rFonts w:ascii="Ubuntu" w:hAnsi="Ubuntu"/>
                <w:bCs/>
              </w:rPr>
            </w:pPr>
            <w:r w:rsidRPr="00FE5B5D">
              <w:rPr>
                <w:rFonts w:ascii="Ubuntu" w:hAnsi="Ubuntu"/>
                <w:bCs/>
              </w:rPr>
              <w:t>Pavadinimas</w:t>
            </w:r>
          </w:p>
        </w:tc>
        <w:tc>
          <w:tcPr>
            <w:tcW w:w="2976" w:type="dxa"/>
            <w:shd w:val="clear" w:color="auto" w:fill="auto"/>
            <w:vAlign w:val="center"/>
          </w:tcPr>
          <w:p w14:paraId="6CDA2794" w14:textId="77777777" w:rsidR="00BA1104" w:rsidRPr="00FE5B5D" w:rsidRDefault="00BA1104" w:rsidP="00BA7D89">
            <w:pPr>
              <w:spacing w:after="0"/>
              <w:jc w:val="center"/>
              <w:rPr>
                <w:rFonts w:ascii="Ubuntu" w:hAnsi="Ubuntu"/>
                <w:bCs/>
              </w:rPr>
            </w:pPr>
            <w:r w:rsidRPr="00FE5B5D">
              <w:rPr>
                <w:rFonts w:ascii="Ubuntu" w:hAnsi="Ubuntu"/>
                <w:bCs/>
              </w:rPr>
              <w:t>Reikšmė</w:t>
            </w:r>
          </w:p>
        </w:tc>
      </w:tr>
      <w:tr w:rsidR="00BA1104" w:rsidRPr="00FE5B5D" w14:paraId="76E8374B" w14:textId="77777777" w:rsidTr="00BA7D89">
        <w:trPr>
          <w:jc w:val="center"/>
        </w:trPr>
        <w:tc>
          <w:tcPr>
            <w:tcW w:w="562" w:type="dxa"/>
            <w:shd w:val="clear" w:color="auto" w:fill="auto"/>
            <w:vAlign w:val="center"/>
          </w:tcPr>
          <w:p w14:paraId="4F30CE76" w14:textId="547E9D8D" w:rsidR="00BA1104" w:rsidRPr="00FE5B5D" w:rsidRDefault="00BA1104" w:rsidP="004C531C">
            <w:pPr>
              <w:spacing w:after="0"/>
              <w:jc w:val="center"/>
              <w:rPr>
                <w:rFonts w:ascii="Ubuntu" w:hAnsi="Ubuntu"/>
                <w:bCs/>
              </w:rPr>
            </w:pPr>
            <w:r w:rsidRPr="00FE5B5D">
              <w:rPr>
                <w:rFonts w:ascii="Ubuntu" w:hAnsi="Ubuntu"/>
                <w:bCs/>
              </w:rPr>
              <w:t>1</w:t>
            </w:r>
            <w:r w:rsidR="0030060C">
              <w:rPr>
                <w:rFonts w:ascii="Ubuntu" w:hAnsi="Ubuntu"/>
                <w:bCs/>
              </w:rPr>
              <w:t>.</w:t>
            </w:r>
          </w:p>
        </w:tc>
        <w:tc>
          <w:tcPr>
            <w:tcW w:w="5529" w:type="dxa"/>
            <w:shd w:val="clear" w:color="auto" w:fill="auto"/>
          </w:tcPr>
          <w:p w14:paraId="1E6D751D" w14:textId="2CF5F533" w:rsidR="00BA1104" w:rsidRPr="00FE5B5D" w:rsidRDefault="0071001D" w:rsidP="004C531C">
            <w:pPr>
              <w:spacing w:after="0"/>
              <w:rPr>
                <w:rFonts w:ascii="Ubuntu" w:hAnsi="Ubuntu"/>
                <w:bCs/>
              </w:rPr>
            </w:pPr>
            <w:r>
              <w:rPr>
                <w:rFonts w:ascii="Ubuntu" w:hAnsi="Ubuntu"/>
                <w:bCs/>
              </w:rPr>
              <w:t>GK-3</w:t>
            </w:r>
            <w:r w:rsidR="00BA1104" w:rsidRPr="00FE5B5D">
              <w:rPr>
                <w:rFonts w:ascii="Ubuntu" w:hAnsi="Ubuntu"/>
                <w:bCs/>
              </w:rPr>
              <w:t xml:space="preserve"> gamintojas</w:t>
            </w:r>
          </w:p>
        </w:tc>
        <w:tc>
          <w:tcPr>
            <w:tcW w:w="2976" w:type="dxa"/>
            <w:shd w:val="clear" w:color="auto" w:fill="auto"/>
          </w:tcPr>
          <w:p w14:paraId="683290C1" w14:textId="77777777" w:rsidR="00BA1104" w:rsidRPr="00FE5B5D" w:rsidRDefault="00BA1104" w:rsidP="00BA7D89">
            <w:pPr>
              <w:spacing w:after="0"/>
              <w:jc w:val="center"/>
              <w:rPr>
                <w:rFonts w:ascii="Ubuntu" w:hAnsi="Ubuntu"/>
                <w:bCs/>
              </w:rPr>
            </w:pPr>
            <w:r w:rsidRPr="00FE5B5D">
              <w:rPr>
                <w:rFonts w:ascii="Ubuntu" w:hAnsi="Ubuntu"/>
                <w:bCs/>
              </w:rPr>
              <w:t>DANSTOKER</w:t>
            </w:r>
          </w:p>
        </w:tc>
      </w:tr>
      <w:tr w:rsidR="00BA1104" w:rsidRPr="00FE5B5D" w14:paraId="21002FFF" w14:textId="77777777" w:rsidTr="00BA7D89">
        <w:trPr>
          <w:trHeight w:val="175"/>
          <w:jc w:val="center"/>
        </w:trPr>
        <w:tc>
          <w:tcPr>
            <w:tcW w:w="562" w:type="dxa"/>
            <w:shd w:val="clear" w:color="auto" w:fill="auto"/>
            <w:vAlign w:val="center"/>
          </w:tcPr>
          <w:p w14:paraId="459E29C3" w14:textId="1EC684FC" w:rsidR="00BA1104" w:rsidRPr="00FE5B5D" w:rsidRDefault="00BA1104" w:rsidP="004C531C">
            <w:pPr>
              <w:spacing w:after="0"/>
              <w:jc w:val="center"/>
              <w:rPr>
                <w:rFonts w:ascii="Ubuntu" w:hAnsi="Ubuntu"/>
                <w:bCs/>
              </w:rPr>
            </w:pPr>
            <w:r w:rsidRPr="00FE5B5D">
              <w:rPr>
                <w:rFonts w:ascii="Ubuntu" w:hAnsi="Ubuntu"/>
                <w:bCs/>
              </w:rPr>
              <w:t>2</w:t>
            </w:r>
            <w:r w:rsidR="0030060C">
              <w:rPr>
                <w:rFonts w:ascii="Ubuntu" w:hAnsi="Ubuntu"/>
                <w:bCs/>
              </w:rPr>
              <w:t>.</w:t>
            </w:r>
          </w:p>
        </w:tc>
        <w:tc>
          <w:tcPr>
            <w:tcW w:w="5529" w:type="dxa"/>
            <w:shd w:val="clear" w:color="auto" w:fill="auto"/>
          </w:tcPr>
          <w:p w14:paraId="5FB4FEDF" w14:textId="77777777" w:rsidR="00BA1104" w:rsidRPr="00FE5B5D" w:rsidRDefault="00BA1104" w:rsidP="004C531C">
            <w:pPr>
              <w:spacing w:after="0"/>
              <w:rPr>
                <w:rFonts w:ascii="Ubuntu" w:hAnsi="Ubuntu"/>
                <w:bCs/>
              </w:rPr>
            </w:pPr>
            <w:r w:rsidRPr="00FE5B5D">
              <w:rPr>
                <w:rFonts w:ascii="Ubuntu" w:hAnsi="Ubuntu"/>
                <w:bCs/>
              </w:rPr>
              <w:t>Tipas</w:t>
            </w:r>
          </w:p>
        </w:tc>
        <w:tc>
          <w:tcPr>
            <w:tcW w:w="2976" w:type="dxa"/>
            <w:shd w:val="clear" w:color="auto" w:fill="auto"/>
          </w:tcPr>
          <w:p w14:paraId="3DA29378" w14:textId="77777777" w:rsidR="00BA1104" w:rsidRPr="00FE5B5D" w:rsidRDefault="00BA1104" w:rsidP="00BA7D89">
            <w:pPr>
              <w:spacing w:after="0"/>
              <w:jc w:val="center"/>
              <w:rPr>
                <w:rFonts w:ascii="Ubuntu" w:hAnsi="Ubuntu"/>
                <w:bCs/>
              </w:rPr>
            </w:pPr>
            <w:r w:rsidRPr="00FE5B5D">
              <w:rPr>
                <w:rFonts w:ascii="Ubuntu" w:hAnsi="Ubuntu"/>
                <w:bCs/>
              </w:rPr>
              <w:t>TDC-F 8,5 MW</w:t>
            </w:r>
          </w:p>
        </w:tc>
      </w:tr>
      <w:tr w:rsidR="00BA1104" w:rsidRPr="00FE5B5D" w14:paraId="0AEAA712" w14:textId="77777777" w:rsidTr="00BA7D89">
        <w:trPr>
          <w:jc w:val="center"/>
        </w:trPr>
        <w:tc>
          <w:tcPr>
            <w:tcW w:w="562" w:type="dxa"/>
            <w:shd w:val="clear" w:color="auto" w:fill="auto"/>
            <w:vAlign w:val="center"/>
          </w:tcPr>
          <w:p w14:paraId="1F3E1577" w14:textId="2806E078" w:rsidR="00BA1104" w:rsidRPr="00FE5B5D" w:rsidRDefault="00BA1104" w:rsidP="004C531C">
            <w:pPr>
              <w:spacing w:after="0"/>
              <w:jc w:val="center"/>
              <w:rPr>
                <w:rFonts w:ascii="Ubuntu" w:hAnsi="Ubuntu"/>
                <w:bCs/>
              </w:rPr>
            </w:pPr>
            <w:r w:rsidRPr="00FE5B5D">
              <w:rPr>
                <w:rFonts w:ascii="Ubuntu" w:hAnsi="Ubuntu"/>
                <w:bCs/>
              </w:rPr>
              <w:t>3</w:t>
            </w:r>
            <w:r w:rsidR="0030060C">
              <w:rPr>
                <w:rFonts w:ascii="Ubuntu" w:hAnsi="Ubuntu"/>
                <w:bCs/>
              </w:rPr>
              <w:t>.</w:t>
            </w:r>
          </w:p>
        </w:tc>
        <w:tc>
          <w:tcPr>
            <w:tcW w:w="5529" w:type="dxa"/>
            <w:shd w:val="clear" w:color="auto" w:fill="auto"/>
          </w:tcPr>
          <w:p w14:paraId="2BCA492D" w14:textId="2513F03A" w:rsidR="00BA1104" w:rsidRPr="00FE5B5D" w:rsidRDefault="00BA1104" w:rsidP="004C531C">
            <w:pPr>
              <w:spacing w:after="0"/>
              <w:rPr>
                <w:rFonts w:ascii="Ubuntu" w:hAnsi="Ubuntu"/>
                <w:bCs/>
              </w:rPr>
            </w:pPr>
            <w:r w:rsidRPr="00FE5B5D">
              <w:rPr>
                <w:rFonts w:ascii="Ubuntu" w:hAnsi="Ubuntu"/>
                <w:bCs/>
              </w:rPr>
              <w:t>Našumas, t/h, (min-</w:t>
            </w:r>
            <w:proofErr w:type="spellStart"/>
            <w:r w:rsidRPr="00FE5B5D">
              <w:rPr>
                <w:rFonts w:ascii="Ubuntu" w:hAnsi="Ubuntu"/>
                <w:bCs/>
              </w:rPr>
              <w:t>ma</w:t>
            </w:r>
            <w:r w:rsidR="00CA7107">
              <w:rPr>
                <w:rFonts w:ascii="Ubuntu" w:hAnsi="Ubuntu"/>
                <w:bCs/>
              </w:rPr>
              <w:t>ks</w:t>
            </w:r>
            <w:proofErr w:type="spellEnd"/>
            <w:r w:rsidR="00CA7107">
              <w:rPr>
                <w:rFonts w:ascii="Ubuntu" w:hAnsi="Ubuntu"/>
                <w:bCs/>
              </w:rPr>
              <w:t>.</w:t>
            </w:r>
            <w:r w:rsidRPr="00FE5B5D">
              <w:rPr>
                <w:rFonts w:ascii="Ubuntu" w:hAnsi="Ubuntu"/>
                <w:bCs/>
              </w:rPr>
              <w:t>)</w:t>
            </w:r>
          </w:p>
        </w:tc>
        <w:tc>
          <w:tcPr>
            <w:tcW w:w="2976" w:type="dxa"/>
            <w:shd w:val="clear" w:color="auto" w:fill="auto"/>
          </w:tcPr>
          <w:p w14:paraId="0A66201D" w14:textId="77777777" w:rsidR="00BA1104" w:rsidRPr="00FE5B5D" w:rsidRDefault="00BA1104" w:rsidP="00BA7D89">
            <w:pPr>
              <w:spacing w:after="0"/>
              <w:jc w:val="center"/>
              <w:rPr>
                <w:rFonts w:ascii="Ubuntu" w:hAnsi="Ubuntu"/>
                <w:bCs/>
              </w:rPr>
            </w:pPr>
            <w:r w:rsidRPr="00FE5B5D">
              <w:rPr>
                <w:rFonts w:ascii="Ubuntu" w:hAnsi="Ubuntu"/>
                <w:bCs/>
              </w:rPr>
              <w:t>3,9-13</w:t>
            </w:r>
          </w:p>
        </w:tc>
      </w:tr>
      <w:tr w:rsidR="00BA1104" w:rsidRPr="00FE5B5D" w14:paraId="09886BCC" w14:textId="77777777" w:rsidTr="00BA7D89">
        <w:trPr>
          <w:jc w:val="center"/>
        </w:trPr>
        <w:tc>
          <w:tcPr>
            <w:tcW w:w="562" w:type="dxa"/>
            <w:shd w:val="clear" w:color="auto" w:fill="auto"/>
            <w:vAlign w:val="center"/>
          </w:tcPr>
          <w:p w14:paraId="6718094C" w14:textId="0CEA6844" w:rsidR="00BA1104" w:rsidRPr="00FE5B5D" w:rsidRDefault="00BA1104" w:rsidP="004C531C">
            <w:pPr>
              <w:spacing w:after="0"/>
              <w:jc w:val="center"/>
              <w:rPr>
                <w:rFonts w:ascii="Ubuntu" w:hAnsi="Ubuntu"/>
                <w:bCs/>
              </w:rPr>
            </w:pPr>
            <w:r w:rsidRPr="00FE5B5D">
              <w:rPr>
                <w:rFonts w:ascii="Ubuntu" w:hAnsi="Ubuntu"/>
                <w:bCs/>
              </w:rPr>
              <w:t>4</w:t>
            </w:r>
            <w:r w:rsidR="0030060C">
              <w:rPr>
                <w:rFonts w:ascii="Ubuntu" w:hAnsi="Ubuntu"/>
                <w:bCs/>
              </w:rPr>
              <w:t>.</w:t>
            </w:r>
          </w:p>
        </w:tc>
        <w:tc>
          <w:tcPr>
            <w:tcW w:w="5529" w:type="dxa"/>
            <w:shd w:val="clear" w:color="auto" w:fill="auto"/>
          </w:tcPr>
          <w:p w14:paraId="20298573" w14:textId="39BAB651" w:rsidR="00BA1104" w:rsidRPr="00FE5B5D" w:rsidRDefault="00BA1104" w:rsidP="004C531C">
            <w:pPr>
              <w:spacing w:after="0"/>
              <w:rPr>
                <w:rFonts w:ascii="Ubuntu" w:hAnsi="Ubuntu"/>
                <w:bCs/>
              </w:rPr>
            </w:pPr>
            <w:r w:rsidRPr="00FE5B5D">
              <w:rPr>
                <w:rFonts w:ascii="Ubuntu" w:hAnsi="Ubuntu"/>
                <w:bCs/>
              </w:rPr>
              <w:t>Šiluminis našumas, MW</w:t>
            </w:r>
            <w:r w:rsidR="002059C1">
              <w:rPr>
                <w:rFonts w:ascii="Ubuntu" w:hAnsi="Ubuntu"/>
                <w:bCs/>
              </w:rPr>
              <w:t>h</w:t>
            </w:r>
            <w:r w:rsidRPr="00FE5B5D">
              <w:rPr>
                <w:rFonts w:ascii="Ubuntu" w:hAnsi="Ubuntu"/>
                <w:bCs/>
              </w:rPr>
              <w:t>, (min-</w:t>
            </w:r>
            <w:proofErr w:type="spellStart"/>
            <w:r w:rsidRPr="00FE5B5D">
              <w:rPr>
                <w:rFonts w:ascii="Ubuntu" w:hAnsi="Ubuntu"/>
                <w:bCs/>
              </w:rPr>
              <w:t>ma</w:t>
            </w:r>
            <w:r w:rsidR="004D4E14">
              <w:rPr>
                <w:rFonts w:ascii="Ubuntu" w:hAnsi="Ubuntu"/>
                <w:bCs/>
              </w:rPr>
              <w:t>ks</w:t>
            </w:r>
            <w:proofErr w:type="spellEnd"/>
            <w:r w:rsidR="004D4E14">
              <w:rPr>
                <w:rFonts w:ascii="Ubuntu" w:hAnsi="Ubuntu"/>
                <w:bCs/>
              </w:rPr>
              <w:t>.</w:t>
            </w:r>
            <w:r w:rsidRPr="00FE5B5D">
              <w:rPr>
                <w:rFonts w:ascii="Ubuntu" w:hAnsi="Ubuntu"/>
                <w:bCs/>
              </w:rPr>
              <w:t>)</w:t>
            </w:r>
          </w:p>
        </w:tc>
        <w:tc>
          <w:tcPr>
            <w:tcW w:w="2976" w:type="dxa"/>
            <w:shd w:val="clear" w:color="auto" w:fill="auto"/>
          </w:tcPr>
          <w:p w14:paraId="73F14246" w14:textId="77777777" w:rsidR="00BA1104" w:rsidRPr="00FE5B5D" w:rsidRDefault="00BA1104" w:rsidP="00BA7D89">
            <w:pPr>
              <w:spacing w:after="0"/>
              <w:jc w:val="center"/>
              <w:rPr>
                <w:rFonts w:ascii="Ubuntu" w:hAnsi="Ubuntu"/>
                <w:bCs/>
              </w:rPr>
            </w:pPr>
            <w:r w:rsidRPr="00FE5B5D">
              <w:rPr>
                <w:rFonts w:ascii="Ubuntu" w:hAnsi="Ubuntu"/>
                <w:bCs/>
              </w:rPr>
              <w:t>2,55-8,5</w:t>
            </w:r>
          </w:p>
        </w:tc>
      </w:tr>
      <w:tr w:rsidR="00BA1104" w:rsidRPr="00FE5B5D" w14:paraId="32278BEF" w14:textId="77777777" w:rsidTr="00BA7D89">
        <w:trPr>
          <w:jc w:val="center"/>
        </w:trPr>
        <w:tc>
          <w:tcPr>
            <w:tcW w:w="562" w:type="dxa"/>
            <w:shd w:val="clear" w:color="auto" w:fill="auto"/>
            <w:vAlign w:val="center"/>
          </w:tcPr>
          <w:p w14:paraId="519C2808" w14:textId="2DD436EB" w:rsidR="00BA1104" w:rsidRPr="00FE5B5D" w:rsidRDefault="00BA1104" w:rsidP="004C531C">
            <w:pPr>
              <w:spacing w:after="0"/>
              <w:jc w:val="center"/>
              <w:rPr>
                <w:rFonts w:ascii="Ubuntu" w:hAnsi="Ubuntu"/>
                <w:bCs/>
              </w:rPr>
            </w:pPr>
            <w:r w:rsidRPr="00FE5B5D">
              <w:rPr>
                <w:rFonts w:ascii="Ubuntu" w:hAnsi="Ubuntu"/>
                <w:bCs/>
              </w:rPr>
              <w:t>5</w:t>
            </w:r>
            <w:r w:rsidR="0030060C">
              <w:rPr>
                <w:rFonts w:ascii="Ubuntu" w:hAnsi="Ubuntu"/>
                <w:bCs/>
              </w:rPr>
              <w:t>.</w:t>
            </w:r>
          </w:p>
        </w:tc>
        <w:tc>
          <w:tcPr>
            <w:tcW w:w="5529" w:type="dxa"/>
            <w:shd w:val="clear" w:color="auto" w:fill="auto"/>
          </w:tcPr>
          <w:p w14:paraId="6EB89A36" w14:textId="27E230B1" w:rsidR="00BA1104" w:rsidRPr="00FE5B5D" w:rsidRDefault="00BA1104" w:rsidP="004C531C">
            <w:pPr>
              <w:spacing w:after="0"/>
              <w:rPr>
                <w:rFonts w:ascii="Ubuntu" w:hAnsi="Ubuntu"/>
                <w:bCs/>
              </w:rPr>
            </w:pPr>
            <w:r w:rsidRPr="00FE5B5D">
              <w:rPr>
                <w:rFonts w:ascii="Ubuntu" w:hAnsi="Ubuntu"/>
                <w:bCs/>
              </w:rPr>
              <w:t>Garo slėgis, darbinis, bar</w:t>
            </w:r>
          </w:p>
        </w:tc>
        <w:tc>
          <w:tcPr>
            <w:tcW w:w="2976" w:type="dxa"/>
            <w:shd w:val="clear" w:color="auto" w:fill="auto"/>
          </w:tcPr>
          <w:p w14:paraId="3B010B9E" w14:textId="5B3D0585" w:rsidR="00BA1104" w:rsidRPr="00FE5B5D" w:rsidRDefault="00BA1104" w:rsidP="00BA7D89">
            <w:pPr>
              <w:spacing w:after="0"/>
              <w:jc w:val="center"/>
              <w:rPr>
                <w:rFonts w:ascii="Ubuntu" w:hAnsi="Ubuntu"/>
                <w:bCs/>
              </w:rPr>
            </w:pPr>
            <w:r w:rsidRPr="00FE5B5D">
              <w:rPr>
                <w:rFonts w:ascii="Ubuntu" w:hAnsi="Ubuntu"/>
                <w:bCs/>
              </w:rPr>
              <w:t>1</w:t>
            </w:r>
            <w:r w:rsidR="00CA7107">
              <w:rPr>
                <w:rFonts w:ascii="Ubuntu" w:hAnsi="Ubuntu"/>
                <w:bCs/>
              </w:rPr>
              <w:t>3</w:t>
            </w:r>
          </w:p>
        </w:tc>
      </w:tr>
      <w:tr w:rsidR="00BA1104" w:rsidRPr="00FE5B5D" w14:paraId="0F7B618C" w14:textId="77777777" w:rsidTr="00BA7D89">
        <w:trPr>
          <w:jc w:val="center"/>
        </w:trPr>
        <w:tc>
          <w:tcPr>
            <w:tcW w:w="562" w:type="dxa"/>
            <w:shd w:val="clear" w:color="auto" w:fill="auto"/>
            <w:vAlign w:val="center"/>
          </w:tcPr>
          <w:p w14:paraId="32301A01" w14:textId="4734AB4F" w:rsidR="00BA1104" w:rsidRPr="00FE5B5D" w:rsidRDefault="00BA1104" w:rsidP="004C531C">
            <w:pPr>
              <w:spacing w:after="0"/>
              <w:jc w:val="center"/>
              <w:rPr>
                <w:rFonts w:ascii="Ubuntu" w:hAnsi="Ubuntu"/>
                <w:bCs/>
              </w:rPr>
            </w:pPr>
            <w:r w:rsidRPr="00FE5B5D">
              <w:rPr>
                <w:rFonts w:ascii="Ubuntu" w:hAnsi="Ubuntu"/>
                <w:bCs/>
              </w:rPr>
              <w:t>6</w:t>
            </w:r>
            <w:r w:rsidR="0030060C">
              <w:rPr>
                <w:rFonts w:ascii="Ubuntu" w:hAnsi="Ubuntu"/>
                <w:bCs/>
              </w:rPr>
              <w:t>.</w:t>
            </w:r>
          </w:p>
        </w:tc>
        <w:tc>
          <w:tcPr>
            <w:tcW w:w="5529" w:type="dxa"/>
            <w:shd w:val="clear" w:color="auto" w:fill="auto"/>
          </w:tcPr>
          <w:p w14:paraId="7A626B75" w14:textId="51573689" w:rsidR="00BA1104" w:rsidRPr="005901D9" w:rsidRDefault="00BA1104" w:rsidP="004C531C">
            <w:pPr>
              <w:spacing w:after="0"/>
              <w:rPr>
                <w:rFonts w:ascii="Ubuntu" w:hAnsi="Ubuntu"/>
                <w:bCs/>
              </w:rPr>
            </w:pPr>
            <w:r w:rsidRPr="005901D9">
              <w:rPr>
                <w:rFonts w:ascii="Ubuntu" w:hAnsi="Ubuntu"/>
                <w:bCs/>
              </w:rPr>
              <w:t xml:space="preserve">Garo temperatūra </w:t>
            </w:r>
            <w:proofErr w:type="spellStart"/>
            <w:r w:rsidRPr="005901D9">
              <w:rPr>
                <w:rFonts w:ascii="Ubuntu" w:hAnsi="Ubuntu"/>
                <w:bCs/>
              </w:rPr>
              <w:t>ma</w:t>
            </w:r>
            <w:r w:rsidR="00B86D2E" w:rsidRPr="005901D9">
              <w:rPr>
                <w:rFonts w:ascii="Ubuntu" w:hAnsi="Ubuntu"/>
                <w:bCs/>
              </w:rPr>
              <w:t>ks</w:t>
            </w:r>
            <w:proofErr w:type="spellEnd"/>
            <w:r w:rsidRPr="005901D9">
              <w:rPr>
                <w:rFonts w:ascii="Ubuntu" w:hAnsi="Ubuntu"/>
                <w:bCs/>
              </w:rPr>
              <w:t>, ºC</w:t>
            </w:r>
          </w:p>
        </w:tc>
        <w:tc>
          <w:tcPr>
            <w:tcW w:w="2976" w:type="dxa"/>
            <w:shd w:val="clear" w:color="auto" w:fill="auto"/>
          </w:tcPr>
          <w:p w14:paraId="2CC15234" w14:textId="3C88C270" w:rsidR="00BA1104" w:rsidRPr="005901D9" w:rsidRDefault="00683F9C" w:rsidP="00BA7D89">
            <w:pPr>
              <w:spacing w:after="0"/>
              <w:jc w:val="center"/>
              <w:rPr>
                <w:rFonts w:ascii="Ubuntu" w:hAnsi="Ubuntu"/>
                <w:bCs/>
              </w:rPr>
            </w:pPr>
            <w:r w:rsidRPr="005901D9">
              <w:rPr>
                <w:rFonts w:ascii="Ubuntu" w:hAnsi="Ubuntu"/>
                <w:bCs/>
              </w:rPr>
              <w:t>19</w:t>
            </w:r>
            <w:r w:rsidR="005901D9" w:rsidRPr="005901D9">
              <w:rPr>
                <w:rFonts w:ascii="Ubuntu" w:hAnsi="Ubuntu"/>
                <w:bCs/>
              </w:rPr>
              <w:t>4</w:t>
            </w:r>
          </w:p>
        </w:tc>
      </w:tr>
      <w:tr w:rsidR="00BA1104" w:rsidRPr="00FE5B5D" w14:paraId="1BF2E16D" w14:textId="77777777" w:rsidTr="00BA7D89">
        <w:trPr>
          <w:jc w:val="center"/>
        </w:trPr>
        <w:tc>
          <w:tcPr>
            <w:tcW w:w="562" w:type="dxa"/>
            <w:shd w:val="clear" w:color="auto" w:fill="auto"/>
            <w:vAlign w:val="center"/>
          </w:tcPr>
          <w:p w14:paraId="0B59E45F" w14:textId="2C2FCD11" w:rsidR="00BA1104" w:rsidRPr="00FE5B5D" w:rsidRDefault="00BA1104" w:rsidP="004C531C">
            <w:pPr>
              <w:spacing w:after="0"/>
              <w:jc w:val="center"/>
              <w:rPr>
                <w:rFonts w:ascii="Ubuntu" w:hAnsi="Ubuntu"/>
                <w:bCs/>
              </w:rPr>
            </w:pPr>
            <w:r w:rsidRPr="00FE5B5D">
              <w:rPr>
                <w:rFonts w:ascii="Ubuntu" w:hAnsi="Ubuntu"/>
                <w:bCs/>
              </w:rPr>
              <w:t>7</w:t>
            </w:r>
            <w:r w:rsidR="0030060C">
              <w:rPr>
                <w:rFonts w:ascii="Ubuntu" w:hAnsi="Ubuntu"/>
                <w:bCs/>
              </w:rPr>
              <w:t>.</w:t>
            </w:r>
          </w:p>
        </w:tc>
        <w:tc>
          <w:tcPr>
            <w:tcW w:w="5529" w:type="dxa"/>
            <w:shd w:val="clear" w:color="auto" w:fill="auto"/>
          </w:tcPr>
          <w:p w14:paraId="129ABFF2" w14:textId="5ACDC00C" w:rsidR="00BA1104" w:rsidRPr="00FE5B5D" w:rsidRDefault="00BA1104" w:rsidP="004C531C">
            <w:pPr>
              <w:spacing w:after="0"/>
              <w:rPr>
                <w:rFonts w:ascii="Ubuntu" w:hAnsi="Ubuntu"/>
                <w:bCs/>
              </w:rPr>
            </w:pPr>
            <w:r w:rsidRPr="00FE5B5D">
              <w:rPr>
                <w:rFonts w:ascii="Ubuntu" w:hAnsi="Ubuntu"/>
                <w:bCs/>
              </w:rPr>
              <w:t>Degimo produktų temperatūra iš katilo, °C (min-</w:t>
            </w:r>
            <w:proofErr w:type="spellStart"/>
            <w:r w:rsidRPr="00FE5B5D">
              <w:rPr>
                <w:rFonts w:ascii="Ubuntu" w:hAnsi="Ubuntu"/>
                <w:bCs/>
              </w:rPr>
              <w:t>ma</w:t>
            </w:r>
            <w:r w:rsidR="004D4E14">
              <w:rPr>
                <w:rFonts w:ascii="Ubuntu" w:hAnsi="Ubuntu"/>
                <w:bCs/>
              </w:rPr>
              <w:t>ks</w:t>
            </w:r>
            <w:proofErr w:type="spellEnd"/>
            <w:r w:rsidR="004D4E14">
              <w:rPr>
                <w:rFonts w:ascii="Ubuntu" w:hAnsi="Ubuntu"/>
                <w:bCs/>
              </w:rPr>
              <w:t>.</w:t>
            </w:r>
            <w:r w:rsidRPr="00FE5B5D">
              <w:rPr>
                <w:rFonts w:ascii="Ubuntu" w:hAnsi="Ubuntu"/>
                <w:bCs/>
              </w:rPr>
              <w:t>)</w:t>
            </w:r>
          </w:p>
        </w:tc>
        <w:tc>
          <w:tcPr>
            <w:tcW w:w="2976" w:type="dxa"/>
            <w:shd w:val="clear" w:color="auto" w:fill="auto"/>
          </w:tcPr>
          <w:p w14:paraId="55C25991" w14:textId="77777777" w:rsidR="00BA1104" w:rsidRPr="00FE5B5D" w:rsidRDefault="00BA1104" w:rsidP="00BA7D89">
            <w:pPr>
              <w:spacing w:after="0"/>
              <w:jc w:val="center"/>
              <w:rPr>
                <w:rFonts w:ascii="Ubuntu" w:hAnsi="Ubuntu"/>
                <w:bCs/>
              </w:rPr>
            </w:pPr>
            <w:r w:rsidRPr="00FE5B5D">
              <w:rPr>
                <w:rFonts w:ascii="Ubuntu" w:hAnsi="Ubuntu"/>
                <w:bCs/>
              </w:rPr>
              <w:t>214-278</w:t>
            </w:r>
          </w:p>
        </w:tc>
      </w:tr>
      <w:tr w:rsidR="00BA1104" w:rsidRPr="00FE5B5D" w14:paraId="343E339D" w14:textId="77777777" w:rsidTr="00BA7D89">
        <w:trPr>
          <w:jc w:val="center"/>
        </w:trPr>
        <w:tc>
          <w:tcPr>
            <w:tcW w:w="562" w:type="dxa"/>
            <w:shd w:val="clear" w:color="auto" w:fill="auto"/>
            <w:vAlign w:val="center"/>
          </w:tcPr>
          <w:p w14:paraId="4FBECC97" w14:textId="17FED172" w:rsidR="00BA1104" w:rsidRPr="00FE5B5D" w:rsidRDefault="00BA1104" w:rsidP="004C531C">
            <w:pPr>
              <w:spacing w:after="0"/>
              <w:jc w:val="center"/>
              <w:rPr>
                <w:rFonts w:ascii="Ubuntu" w:hAnsi="Ubuntu"/>
                <w:bCs/>
              </w:rPr>
            </w:pPr>
            <w:r w:rsidRPr="00FE5B5D">
              <w:rPr>
                <w:rFonts w:ascii="Ubuntu" w:hAnsi="Ubuntu"/>
                <w:bCs/>
              </w:rPr>
              <w:t>8</w:t>
            </w:r>
            <w:r w:rsidR="0030060C">
              <w:rPr>
                <w:rFonts w:ascii="Ubuntu" w:hAnsi="Ubuntu"/>
                <w:bCs/>
              </w:rPr>
              <w:t>.</w:t>
            </w:r>
          </w:p>
        </w:tc>
        <w:tc>
          <w:tcPr>
            <w:tcW w:w="5529" w:type="dxa"/>
            <w:shd w:val="clear" w:color="auto" w:fill="auto"/>
          </w:tcPr>
          <w:p w14:paraId="65BBAD52" w14:textId="77777777" w:rsidR="00BA1104" w:rsidRPr="00FE5B5D" w:rsidRDefault="00BA1104" w:rsidP="004C531C">
            <w:pPr>
              <w:spacing w:after="0"/>
              <w:rPr>
                <w:rFonts w:ascii="Ubuntu" w:hAnsi="Ubuntu"/>
                <w:bCs/>
              </w:rPr>
            </w:pPr>
            <w:r w:rsidRPr="00FE5B5D">
              <w:rPr>
                <w:rFonts w:ascii="Ubuntu" w:hAnsi="Ubuntu"/>
                <w:bCs/>
              </w:rPr>
              <w:t xml:space="preserve">Katilo </w:t>
            </w:r>
            <w:proofErr w:type="spellStart"/>
            <w:r w:rsidRPr="00FE5B5D">
              <w:rPr>
                <w:rFonts w:ascii="Ubuntu" w:hAnsi="Ubuntu"/>
                <w:bCs/>
              </w:rPr>
              <w:t>n.v.k</w:t>
            </w:r>
            <w:proofErr w:type="spellEnd"/>
            <w:r w:rsidRPr="00FE5B5D">
              <w:rPr>
                <w:rFonts w:ascii="Ubuntu" w:hAnsi="Ubuntu"/>
                <w:bCs/>
              </w:rPr>
              <w:t>., %</w:t>
            </w:r>
          </w:p>
        </w:tc>
        <w:tc>
          <w:tcPr>
            <w:tcW w:w="2976" w:type="dxa"/>
            <w:shd w:val="clear" w:color="auto" w:fill="auto"/>
          </w:tcPr>
          <w:p w14:paraId="6BF51547" w14:textId="77777777" w:rsidR="00BA1104" w:rsidRPr="00FE5B5D" w:rsidRDefault="00BA1104" w:rsidP="00BA7D89">
            <w:pPr>
              <w:spacing w:after="0"/>
              <w:jc w:val="center"/>
              <w:rPr>
                <w:rFonts w:ascii="Ubuntu" w:hAnsi="Ubuntu"/>
                <w:bCs/>
              </w:rPr>
            </w:pPr>
            <w:r w:rsidRPr="00FE5B5D">
              <w:rPr>
                <w:rFonts w:ascii="Ubuntu" w:hAnsi="Ubuntu"/>
                <w:bCs/>
              </w:rPr>
              <w:t>86-87</w:t>
            </w:r>
          </w:p>
        </w:tc>
      </w:tr>
      <w:tr w:rsidR="00BA1104" w:rsidRPr="00FE5B5D" w14:paraId="03F34E28" w14:textId="77777777" w:rsidTr="00BA7D89">
        <w:trPr>
          <w:jc w:val="center"/>
        </w:trPr>
        <w:tc>
          <w:tcPr>
            <w:tcW w:w="562" w:type="dxa"/>
            <w:shd w:val="clear" w:color="auto" w:fill="auto"/>
            <w:vAlign w:val="center"/>
          </w:tcPr>
          <w:p w14:paraId="514EDA63" w14:textId="3D35E325" w:rsidR="00BA1104" w:rsidRPr="00FE5B5D" w:rsidRDefault="00BA1104" w:rsidP="004C531C">
            <w:pPr>
              <w:spacing w:after="0"/>
              <w:jc w:val="center"/>
              <w:rPr>
                <w:rFonts w:ascii="Ubuntu" w:hAnsi="Ubuntu"/>
                <w:bCs/>
              </w:rPr>
            </w:pPr>
            <w:r w:rsidRPr="00FE5B5D">
              <w:rPr>
                <w:rFonts w:ascii="Ubuntu" w:hAnsi="Ubuntu"/>
                <w:bCs/>
              </w:rPr>
              <w:t>9</w:t>
            </w:r>
            <w:r w:rsidR="0030060C">
              <w:rPr>
                <w:rFonts w:ascii="Ubuntu" w:hAnsi="Ubuntu"/>
                <w:bCs/>
              </w:rPr>
              <w:t>.</w:t>
            </w:r>
          </w:p>
        </w:tc>
        <w:tc>
          <w:tcPr>
            <w:tcW w:w="5529" w:type="dxa"/>
            <w:shd w:val="clear" w:color="auto" w:fill="auto"/>
          </w:tcPr>
          <w:p w14:paraId="591CE553" w14:textId="77777777" w:rsidR="00BA1104" w:rsidRPr="00FE5B5D" w:rsidRDefault="00BA1104" w:rsidP="004C531C">
            <w:pPr>
              <w:spacing w:after="0"/>
              <w:rPr>
                <w:rFonts w:ascii="Ubuntu" w:hAnsi="Ubuntu"/>
                <w:bCs/>
              </w:rPr>
            </w:pPr>
            <w:r w:rsidRPr="00FE5B5D">
              <w:rPr>
                <w:rFonts w:ascii="Ubuntu" w:hAnsi="Ubuntu"/>
                <w:bCs/>
              </w:rPr>
              <w:t>Aerodinaminis pasipriešinimas</w:t>
            </w:r>
          </w:p>
          <w:p w14:paraId="4496876E" w14:textId="1DB37008" w:rsidR="00BA1104" w:rsidRPr="00FE5B5D" w:rsidRDefault="00BA1104" w:rsidP="004C531C">
            <w:pPr>
              <w:spacing w:after="0"/>
              <w:rPr>
                <w:rFonts w:ascii="Ubuntu" w:hAnsi="Ubuntu"/>
                <w:bCs/>
              </w:rPr>
            </w:pPr>
            <w:r w:rsidRPr="00FE5B5D">
              <w:rPr>
                <w:rFonts w:ascii="Ubuntu" w:hAnsi="Ubuntu"/>
                <w:bCs/>
              </w:rPr>
              <w:t>(katilas-katilo ekonomaizeris), Pa (min-</w:t>
            </w:r>
            <w:proofErr w:type="spellStart"/>
            <w:r w:rsidRPr="00FE5B5D">
              <w:rPr>
                <w:rFonts w:ascii="Ubuntu" w:hAnsi="Ubuntu"/>
                <w:bCs/>
              </w:rPr>
              <w:t>ma</w:t>
            </w:r>
            <w:r w:rsidR="004D4E14">
              <w:rPr>
                <w:rFonts w:ascii="Ubuntu" w:hAnsi="Ubuntu"/>
                <w:bCs/>
              </w:rPr>
              <w:t>ks</w:t>
            </w:r>
            <w:proofErr w:type="spellEnd"/>
            <w:r w:rsidR="004D4E14">
              <w:rPr>
                <w:rFonts w:ascii="Ubuntu" w:hAnsi="Ubuntu"/>
                <w:bCs/>
              </w:rPr>
              <w:t>.</w:t>
            </w:r>
            <w:r w:rsidRPr="00FE5B5D">
              <w:rPr>
                <w:rFonts w:ascii="Ubuntu" w:hAnsi="Ubuntu"/>
                <w:bCs/>
              </w:rPr>
              <w:t>)</w:t>
            </w:r>
          </w:p>
        </w:tc>
        <w:tc>
          <w:tcPr>
            <w:tcW w:w="2976" w:type="dxa"/>
            <w:shd w:val="clear" w:color="auto" w:fill="auto"/>
          </w:tcPr>
          <w:p w14:paraId="5DD65E7A" w14:textId="77777777" w:rsidR="00BA1104" w:rsidRPr="00FE5B5D" w:rsidRDefault="00BA1104" w:rsidP="00BA7D89">
            <w:pPr>
              <w:spacing w:after="0"/>
              <w:jc w:val="center"/>
              <w:rPr>
                <w:rFonts w:ascii="Ubuntu" w:hAnsi="Ubuntu"/>
                <w:bCs/>
              </w:rPr>
            </w:pPr>
            <w:r w:rsidRPr="00FE5B5D">
              <w:rPr>
                <w:rFonts w:ascii="Ubuntu" w:hAnsi="Ubuntu"/>
                <w:bCs/>
              </w:rPr>
              <w:t>200-1400</w:t>
            </w:r>
          </w:p>
        </w:tc>
      </w:tr>
    </w:tbl>
    <w:p w14:paraId="78FE1D54" w14:textId="77777777" w:rsidR="00BA1104" w:rsidRPr="00BA1104" w:rsidRDefault="00BA1104" w:rsidP="00BA1104">
      <w:pPr>
        <w:ind w:left="720"/>
        <w:rPr>
          <w:rFonts w:ascii="Ubuntu" w:hAnsi="Ubuntu"/>
          <w:b/>
          <w:bCs/>
        </w:rPr>
      </w:pPr>
    </w:p>
    <w:p w14:paraId="4EC19795" w14:textId="64C61067" w:rsidR="00BA1104" w:rsidRPr="00BA1104" w:rsidRDefault="0071001D" w:rsidP="00BA1104">
      <w:pPr>
        <w:pStyle w:val="Sraopastraipa"/>
        <w:numPr>
          <w:ilvl w:val="2"/>
          <w:numId w:val="7"/>
        </w:numPr>
        <w:rPr>
          <w:rFonts w:ascii="Ubuntu" w:hAnsi="Ubuntu"/>
          <w:b/>
          <w:bCs/>
        </w:rPr>
      </w:pPr>
      <w:r>
        <w:rPr>
          <w:rFonts w:ascii="Ubuntu" w:hAnsi="Ubuntu"/>
        </w:rPr>
        <w:t>GK-3</w:t>
      </w:r>
      <w:r w:rsidR="00BA1104" w:rsidRPr="00BA1104">
        <w:rPr>
          <w:rFonts w:ascii="Ubuntu" w:hAnsi="Ubuntu"/>
        </w:rPr>
        <w:t xml:space="preserve"> ekonomaizeris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381"/>
        <w:gridCol w:w="3118"/>
      </w:tblGrid>
      <w:tr w:rsidR="00BA1104" w:rsidRPr="00FE5B5D" w14:paraId="34EDB4DE" w14:textId="77777777" w:rsidTr="00BA7D89">
        <w:trPr>
          <w:jc w:val="center"/>
        </w:trPr>
        <w:tc>
          <w:tcPr>
            <w:tcW w:w="568" w:type="dxa"/>
            <w:shd w:val="clear" w:color="auto" w:fill="auto"/>
            <w:vAlign w:val="center"/>
          </w:tcPr>
          <w:p w14:paraId="73E107B1" w14:textId="77777777" w:rsidR="00BA1104" w:rsidRPr="00FE5B5D" w:rsidRDefault="00BA1104" w:rsidP="00BA7D89">
            <w:pPr>
              <w:spacing w:after="0"/>
              <w:ind w:left="-15"/>
              <w:jc w:val="center"/>
              <w:rPr>
                <w:rFonts w:ascii="Ubuntu" w:hAnsi="Ubuntu"/>
                <w:bCs/>
              </w:rPr>
            </w:pPr>
            <w:r w:rsidRPr="00FE5B5D">
              <w:rPr>
                <w:rFonts w:ascii="Ubuntu" w:hAnsi="Ubuntu"/>
                <w:bCs/>
              </w:rPr>
              <w:t xml:space="preserve">Eil. </w:t>
            </w:r>
            <w:r w:rsidRPr="00695862">
              <w:rPr>
                <w:rFonts w:ascii="Ubuntu" w:hAnsi="Ubuntu"/>
                <w:bCs/>
              </w:rPr>
              <w:t>N</w:t>
            </w:r>
            <w:r w:rsidRPr="00FE5B5D">
              <w:rPr>
                <w:rFonts w:ascii="Ubuntu" w:hAnsi="Ubuntu"/>
                <w:bCs/>
              </w:rPr>
              <w:t>r.</w:t>
            </w:r>
          </w:p>
        </w:tc>
        <w:tc>
          <w:tcPr>
            <w:tcW w:w="5381" w:type="dxa"/>
            <w:shd w:val="clear" w:color="auto" w:fill="auto"/>
            <w:vAlign w:val="center"/>
          </w:tcPr>
          <w:p w14:paraId="1AF105F7" w14:textId="77777777" w:rsidR="00BA1104" w:rsidRPr="00FE5B5D" w:rsidRDefault="00BA1104" w:rsidP="00BA7D89">
            <w:pPr>
              <w:spacing w:after="0"/>
              <w:jc w:val="center"/>
              <w:rPr>
                <w:rFonts w:ascii="Ubuntu" w:hAnsi="Ubuntu"/>
                <w:bCs/>
              </w:rPr>
            </w:pPr>
            <w:r w:rsidRPr="00FE5B5D">
              <w:rPr>
                <w:rFonts w:ascii="Ubuntu" w:hAnsi="Ubuntu"/>
                <w:bCs/>
              </w:rPr>
              <w:t>Pavadinimas</w:t>
            </w:r>
          </w:p>
        </w:tc>
        <w:tc>
          <w:tcPr>
            <w:tcW w:w="3118" w:type="dxa"/>
            <w:shd w:val="clear" w:color="auto" w:fill="auto"/>
            <w:vAlign w:val="center"/>
          </w:tcPr>
          <w:p w14:paraId="2B7EA787" w14:textId="77777777" w:rsidR="00BA1104" w:rsidRPr="00FE5B5D" w:rsidRDefault="00BA1104" w:rsidP="00BA7D89">
            <w:pPr>
              <w:spacing w:after="0"/>
              <w:jc w:val="center"/>
              <w:rPr>
                <w:rFonts w:ascii="Ubuntu" w:hAnsi="Ubuntu"/>
                <w:bCs/>
              </w:rPr>
            </w:pPr>
            <w:r w:rsidRPr="00FE5B5D">
              <w:rPr>
                <w:rFonts w:ascii="Ubuntu" w:hAnsi="Ubuntu"/>
                <w:bCs/>
              </w:rPr>
              <w:t>Reikšmė</w:t>
            </w:r>
          </w:p>
        </w:tc>
      </w:tr>
      <w:tr w:rsidR="00BA1104" w:rsidRPr="00FE5B5D" w14:paraId="4D8638F6" w14:textId="77777777" w:rsidTr="00BA7D89">
        <w:trPr>
          <w:jc w:val="center"/>
        </w:trPr>
        <w:tc>
          <w:tcPr>
            <w:tcW w:w="568" w:type="dxa"/>
            <w:shd w:val="clear" w:color="auto" w:fill="auto"/>
            <w:vAlign w:val="center"/>
          </w:tcPr>
          <w:p w14:paraId="1E4085C9" w14:textId="3BA1F496" w:rsidR="00BA1104" w:rsidRPr="00FE5B5D" w:rsidRDefault="00BA1104" w:rsidP="004C531C">
            <w:pPr>
              <w:spacing w:after="0"/>
              <w:jc w:val="center"/>
              <w:rPr>
                <w:rFonts w:ascii="Ubuntu" w:hAnsi="Ubuntu"/>
                <w:bCs/>
              </w:rPr>
            </w:pPr>
            <w:r w:rsidRPr="00FE5B5D">
              <w:rPr>
                <w:rFonts w:ascii="Ubuntu" w:hAnsi="Ubuntu"/>
                <w:bCs/>
              </w:rPr>
              <w:t>1</w:t>
            </w:r>
            <w:r w:rsidR="0030060C">
              <w:rPr>
                <w:rFonts w:ascii="Ubuntu" w:hAnsi="Ubuntu"/>
                <w:bCs/>
              </w:rPr>
              <w:t>.</w:t>
            </w:r>
          </w:p>
        </w:tc>
        <w:tc>
          <w:tcPr>
            <w:tcW w:w="5381" w:type="dxa"/>
            <w:shd w:val="clear" w:color="auto" w:fill="auto"/>
          </w:tcPr>
          <w:p w14:paraId="2C594165" w14:textId="701AC96B" w:rsidR="00BA1104" w:rsidRPr="00FE5B5D" w:rsidRDefault="0071001D" w:rsidP="004C531C">
            <w:pPr>
              <w:spacing w:after="0"/>
              <w:rPr>
                <w:rFonts w:ascii="Ubuntu" w:hAnsi="Ubuntu"/>
                <w:bCs/>
              </w:rPr>
            </w:pPr>
            <w:r>
              <w:rPr>
                <w:rFonts w:ascii="Ubuntu" w:hAnsi="Ubuntu"/>
                <w:bCs/>
              </w:rPr>
              <w:t>GK-3</w:t>
            </w:r>
            <w:r w:rsidR="00BA1104" w:rsidRPr="00FE5B5D">
              <w:rPr>
                <w:rFonts w:ascii="Ubuntu" w:hAnsi="Ubuntu"/>
                <w:bCs/>
              </w:rPr>
              <w:t xml:space="preserve"> ekonomaizeris, dviejų eigų</w:t>
            </w:r>
          </w:p>
        </w:tc>
        <w:tc>
          <w:tcPr>
            <w:tcW w:w="3118" w:type="dxa"/>
            <w:shd w:val="clear" w:color="auto" w:fill="auto"/>
          </w:tcPr>
          <w:p w14:paraId="772E7D34" w14:textId="77777777" w:rsidR="00BA1104" w:rsidRPr="00FE5B5D" w:rsidRDefault="00BA1104" w:rsidP="00BA7D89">
            <w:pPr>
              <w:spacing w:after="0"/>
              <w:jc w:val="center"/>
              <w:rPr>
                <w:rFonts w:ascii="Ubuntu" w:hAnsi="Ubuntu"/>
                <w:bCs/>
              </w:rPr>
            </w:pPr>
            <w:r w:rsidRPr="00FE5B5D">
              <w:rPr>
                <w:rFonts w:ascii="Ubuntu" w:hAnsi="Ubuntu"/>
                <w:bCs/>
              </w:rPr>
              <w:t>DANSTOKER ECO-2pass</w:t>
            </w:r>
          </w:p>
        </w:tc>
      </w:tr>
      <w:tr w:rsidR="00BA1104" w:rsidRPr="00FE5B5D" w14:paraId="67B12D46" w14:textId="77777777" w:rsidTr="00BA7D89">
        <w:trPr>
          <w:jc w:val="center"/>
        </w:trPr>
        <w:tc>
          <w:tcPr>
            <w:tcW w:w="568" w:type="dxa"/>
            <w:shd w:val="clear" w:color="auto" w:fill="auto"/>
            <w:vAlign w:val="center"/>
          </w:tcPr>
          <w:p w14:paraId="314425FC" w14:textId="36B9626F" w:rsidR="00BA1104" w:rsidRPr="00FE5B5D" w:rsidRDefault="00BA1104" w:rsidP="004C531C">
            <w:pPr>
              <w:spacing w:after="0"/>
              <w:jc w:val="center"/>
              <w:rPr>
                <w:rFonts w:ascii="Ubuntu" w:hAnsi="Ubuntu"/>
                <w:bCs/>
              </w:rPr>
            </w:pPr>
            <w:r w:rsidRPr="00FE5B5D">
              <w:rPr>
                <w:rFonts w:ascii="Ubuntu" w:hAnsi="Ubuntu"/>
                <w:bCs/>
              </w:rPr>
              <w:t>2</w:t>
            </w:r>
            <w:r w:rsidR="0030060C">
              <w:rPr>
                <w:rFonts w:ascii="Ubuntu" w:hAnsi="Ubuntu"/>
                <w:bCs/>
              </w:rPr>
              <w:t>.</w:t>
            </w:r>
          </w:p>
        </w:tc>
        <w:tc>
          <w:tcPr>
            <w:tcW w:w="5381" w:type="dxa"/>
            <w:shd w:val="clear" w:color="auto" w:fill="auto"/>
          </w:tcPr>
          <w:p w14:paraId="1E720E9D" w14:textId="601470BA" w:rsidR="00BA1104" w:rsidRPr="00FE5B5D" w:rsidRDefault="00BA1104" w:rsidP="004C531C">
            <w:pPr>
              <w:spacing w:after="0"/>
              <w:rPr>
                <w:rFonts w:ascii="Ubuntu" w:hAnsi="Ubuntu"/>
                <w:bCs/>
              </w:rPr>
            </w:pPr>
            <w:r w:rsidRPr="00FE5B5D">
              <w:rPr>
                <w:rFonts w:ascii="Ubuntu" w:hAnsi="Ubuntu"/>
                <w:bCs/>
              </w:rPr>
              <w:t>Šiluminis našumas, MW</w:t>
            </w:r>
            <w:r w:rsidR="002059C1">
              <w:rPr>
                <w:rFonts w:ascii="Ubuntu" w:hAnsi="Ubuntu"/>
                <w:bCs/>
              </w:rPr>
              <w:t>h</w:t>
            </w:r>
          </w:p>
        </w:tc>
        <w:tc>
          <w:tcPr>
            <w:tcW w:w="3118" w:type="dxa"/>
            <w:shd w:val="clear" w:color="auto" w:fill="auto"/>
          </w:tcPr>
          <w:p w14:paraId="18A75D40" w14:textId="77777777" w:rsidR="00BA1104" w:rsidRPr="00FE5B5D" w:rsidRDefault="00BA1104" w:rsidP="00BA7D89">
            <w:pPr>
              <w:spacing w:after="0"/>
              <w:jc w:val="center"/>
              <w:rPr>
                <w:rFonts w:ascii="Ubuntu" w:hAnsi="Ubuntu"/>
                <w:bCs/>
              </w:rPr>
            </w:pPr>
            <w:r w:rsidRPr="00FE5B5D">
              <w:rPr>
                <w:rFonts w:ascii="Ubuntu" w:hAnsi="Ubuntu"/>
                <w:bCs/>
              </w:rPr>
              <w:t>0,9</w:t>
            </w:r>
          </w:p>
        </w:tc>
      </w:tr>
      <w:tr w:rsidR="00BA1104" w:rsidRPr="00FE5B5D" w14:paraId="1F542061" w14:textId="77777777" w:rsidTr="00BA7D89">
        <w:trPr>
          <w:jc w:val="center"/>
        </w:trPr>
        <w:tc>
          <w:tcPr>
            <w:tcW w:w="568" w:type="dxa"/>
            <w:shd w:val="clear" w:color="auto" w:fill="auto"/>
            <w:vAlign w:val="center"/>
          </w:tcPr>
          <w:p w14:paraId="1322CC25" w14:textId="34AA4664" w:rsidR="00BA1104" w:rsidRPr="00FE5B5D" w:rsidRDefault="0030060C" w:rsidP="004C531C">
            <w:pPr>
              <w:spacing w:after="0"/>
              <w:jc w:val="center"/>
              <w:rPr>
                <w:rFonts w:ascii="Ubuntu" w:hAnsi="Ubuntu"/>
                <w:bCs/>
              </w:rPr>
            </w:pPr>
            <w:r>
              <w:rPr>
                <w:rFonts w:ascii="Ubuntu" w:hAnsi="Ubuntu"/>
                <w:bCs/>
              </w:rPr>
              <w:t>3.</w:t>
            </w:r>
          </w:p>
        </w:tc>
        <w:tc>
          <w:tcPr>
            <w:tcW w:w="5381" w:type="dxa"/>
            <w:shd w:val="clear" w:color="auto" w:fill="auto"/>
          </w:tcPr>
          <w:p w14:paraId="38FE68A1" w14:textId="77777777" w:rsidR="00BA1104" w:rsidRPr="00FE5B5D" w:rsidRDefault="00BA1104" w:rsidP="004C531C">
            <w:pPr>
              <w:spacing w:after="0"/>
              <w:rPr>
                <w:rFonts w:ascii="Ubuntu" w:hAnsi="Ubuntu"/>
                <w:bCs/>
              </w:rPr>
            </w:pPr>
            <w:r w:rsidRPr="00FE5B5D">
              <w:rPr>
                <w:rFonts w:ascii="Ubuntu" w:hAnsi="Ubuntu"/>
                <w:bCs/>
              </w:rPr>
              <w:t>Projektinis slėgis, bar</w:t>
            </w:r>
          </w:p>
        </w:tc>
        <w:tc>
          <w:tcPr>
            <w:tcW w:w="3118" w:type="dxa"/>
            <w:shd w:val="clear" w:color="auto" w:fill="auto"/>
          </w:tcPr>
          <w:p w14:paraId="1300C361" w14:textId="77777777" w:rsidR="00BA1104" w:rsidRPr="00FE5B5D" w:rsidRDefault="00BA1104" w:rsidP="00BA7D89">
            <w:pPr>
              <w:spacing w:after="0"/>
              <w:jc w:val="center"/>
              <w:rPr>
                <w:rFonts w:ascii="Ubuntu" w:hAnsi="Ubuntu"/>
                <w:bCs/>
              </w:rPr>
            </w:pPr>
            <w:r w:rsidRPr="00FE5B5D">
              <w:rPr>
                <w:rFonts w:ascii="Ubuntu" w:hAnsi="Ubuntu"/>
                <w:bCs/>
              </w:rPr>
              <w:t>16</w:t>
            </w:r>
          </w:p>
        </w:tc>
      </w:tr>
      <w:tr w:rsidR="00BA1104" w:rsidRPr="00FE5B5D" w14:paraId="627AF533" w14:textId="77777777" w:rsidTr="00BA7D89">
        <w:trPr>
          <w:jc w:val="center"/>
        </w:trPr>
        <w:tc>
          <w:tcPr>
            <w:tcW w:w="568" w:type="dxa"/>
            <w:shd w:val="clear" w:color="auto" w:fill="auto"/>
            <w:vAlign w:val="center"/>
          </w:tcPr>
          <w:p w14:paraId="796AEF4B" w14:textId="6FA128AE" w:rsidR="00BA1104" w:rsidRPr="00FE5B5D" w:rsidRDefault="0030060C" w:rsidP="004C531C">
            <w:pPr>
              <w:spacing w:after="0"/>
              <w:jc w:val="center"/>
              <w:rPr>
                <w:rFonts w:ascii="Ubuntu" w:hAnsi="Ubuntu"/>
                <w:bCs/>
              </w:rPr>
            </w:pPr>
            <w:r>
              <w:rPr>
                <w:rFonts w:ascii="Ubuntu" w:hAnsi="Ubuntu"/>
                <w:bCs/>
              </w:rPr>
              <w:t>4.</w:t>
            </w:r>
          </w:p>
        </w:tc>
        <w:tc>
          <w:tcPr>
            <w:tcW w:w="5381" w:type="dxa"/>
            <w:shd w:val="clear" w:color="auto" w:fill="auto"/>
          </w:tcPr>
          <w:p w14:paraId="166B0A15" w14:textId="77777777" w:rsidR="00BA1104" w:rsidRPr="00FE5B5D" w:rsidRDefault="00BA1104" w:rsidP="004C531C">
            <w:pPr>
              <w:spacing w:after="0"/>
              <w:rPr>
                <w:rFonts w:ascii="Ubuntu" w:hAnsi="Ubuntu"/>
                <w:bCs/>
              </w:rPr>
            </w:pPr>
            <w:r w:rsidRPr="00FE5B5D">
              <w:rPr>
                <w:rFonts w:ascii="Ubuntu" w:hAnsi="Ubuntu"/>
                <w:bCs/>
              </w:rPr>
              <w:t>Projektinė temperatūra, ºC</w:t>
            </w:r>
          </w:p>
        </w:tc>
        <w:tc>
          <w:tcPr>
            <w:tcW w:w="3118" w:type="dxa"/>
            <w:shd w:val="clear" w:color="auto" w:fill="auto"/>
          </w:tcPr>
          <w:p w14:paraId="236E8898" w14:textId="77777777" w:rsidR="00BA1104" w:rsidRPr="00FE5B5D" w:rsidRDefault="00BA1104" w:rsidP="00BA7D89">
            <w:pPr>
              <w:spacing w:after="0"/>
              <w:jc w:val="center"/>
              <w:rPr>
                <w:rFonts w:ascii="Ubuntu" w:hAnsi="Ubuntu"/>
                <w:bCs/>
              </w:rPr>
            </w:pPr>
            <w:r w:rsidRPr="00FE5B5D">
              <w:rPr>
                <w:rFonts w:ascii="Ubuntu" w:hAnsi="Ubuntu"/>
                <w:bCs/>
              </w:rPr>
              <w:t>204</w:t>
            </w:r>
          </w:p>
        </w:tc>
      </w:tr>
      <w:tr w:rsidR="00BA1104" w:rsidRPr="00FE5B5D" w14:paraId="3C4CCC29" w14:textId="77777777" w:rsidTr="00BA7D89">
        <w:trPr>
          <w:jc w:val="center"/>
        </w:trPr>
        <w:tc>
          <w:tcPr>
            <w:tcW w:w="568" w:type="dxa"/>
            <w:shd w:val="clear" w:color="auto" w:fill="auto"/>
            <w:vAlign w:val="center"/>
          </w:tcPr>
          <w:p w14:paraId="221D9865" w14:textId="7895849E" w:rsidR="00BA1104" w:rsidRPr="00FE5B5D" w:rsidRDefault="0030060C" w:rsidP="004C531C">
            <w:pPr>
              <w:spacing w:after="0"/>
              <w:jc w:val="center"/>
              <w:rPr>
                <w:rFonts w:ascii="Ubuntu" w:hAnsi="Ubuntu"/>
                <w:bCs/>
              </w:rPr>
            </w:pPr>
            <w:r>
              <w:rPr>
                <w:rFonts w:ascii="Ubuntu" w:hAnsi="Ubuntu"/>
                <w:bCs/>
              </w:rPr>
              <w:t>5.</w:t>
            </w:r>
          </w:p>
        </w:tc>
        <w:tc>
          <w:tcPr>
            <w:tcW w:w="5381" w:type="dxa"/>
            <w:shd w:val="clear" w:color="auto" w:fill="auto"/>
          </w:tcPr>
          <w:p w14:paraId="646C1FA0" w14:textId="22380C5F" w:rsidR="00BA1104" w:rsidRPr="00FE5B5D" w:rsidRDefault="00BA1104" w:rsidP="004C531C">
            <w:pPr>
              <w:spacing w:after="0"/>
              <w:rPr>
                <w:rFonts w:ascii="Ubuntu" w:hAnsi="Ubuntu"/>
                <w:bCs/>
              </w:rPr>
            </w:pPr>
            <w:r w:rsidRPr="00FE5B5D">
              <w:rPr>
                <w:rFonts w:ascii="Ubuntu" w:hAnsi="Ubuntu"/>
                <w:bCs/>
              </w:rPr>
              <w:t>Min</w:t>
            </w:r>
            <w:r w:rsidRPr="00695862">
              <w:rPr>
                <w:rFonts w:ascii="Ubuntu" w:hAnsi="Ubuntu"/>
                <w:bCs/>
              </w:rPr>
              <w:t>.</w:t>
            </w:r>
            <w:r w:rsidRPr="00FE5B5D">
              <w:rPr>
                <w:rFonts w:ascii="Ubuntu" w:hAnsi="Ubuntu"/>
                <w:bCs/>
              </w:rPr>
              <w:t xml:space="preserve"> leistina dūmų temperatūra į ekonomaizerį, ºC</w:t>
            </w:r>
          </w:p>
        </w:tc>
        <w:tc>
          <w:tcPr>
            <w:tcW w:w="3118" w:type="dxa"/>
            <w:shd w:val="clear" w:color="auto" w:fill="auto"/>
          </w:tcPr>
          <w:p w14:paraId="23061B29" w14:textId="77777777" w:rsidR="00BA1104" w:rsidRPr="00FE5B5D" w:rsidRDefault="00BA1104" w:rsidP="00BA7D89">
            <w:pPr>
              <w:spacing w:after="0"/>
              <w:jc w:val="center"/>
              <w:rPr>
                <w:rFonts w:ascii="Ubuntu" w:hAnsi="Ubuntu"/>
                <w:bCs/>
              </w:rPr>
            </w:pPr>
            <w:r w:rsidRPr="00FE5B5D">
              <w:rPr>
                <w:rFonts w:ascii="Ubuntu" w:hAnsi="Ubuntu"/>
                <w:bCs/>
              </w:rPr>
              <w:t>120</w:t>
            </w:r>
          </w:p>
        </w:tc>
      </w:tr>
      <w:tr w:rsidR="00BA1104" w:rsidRPr="00FE5B5D" w14:paraId="6C1D3E6F" w14:textId="77777777" w:rsidTr="00BA7D89">
        <w:trPr>
          <w:jc w:val="center"/>
        </w:trPr>
        <w:tc>
          <w:tcPr>
            <w:tcW w:w="568" w:type="dxa"/>
            <w:shd w:val="clear" w:color="auto" w:fill="auto"/>
            <w:vAlign w:val="center"/>
          </w:tcPr>
          <w:p w14:paraId="694119AF" w14:textId="3B708319" w:rsidR="00BA1104" w:rsidRPr="00FE5B5D" w:rsidRDefault="0030060C" w:rsidP="004C531C">
            <w:pPr>
              <w:spacing w:after="0"/>
              <w:jc w:val="center"/>
              <w:rPr>
                <w:rFonts w:ascii="Ubuntu" w:hAnsi="Ubuntu"/>
                <w:bCs/>
              </w:rPr>
            </w:pPr>
            <w:r>
              <w:rPr>
                <w:rFonts w:ascii="Ubuntu" w:hAnsi="Ubuntu"/>
                <w:bCs/>
              </w:rPr>
              <w:t>6.</w:t>
            </w:r>
          </w:p>
        </w:tc>
        <w:tc>
          <w:tcPr>
            <w:tcW w:w="5381" w:type="dxa"/>
            <w:shd w:val="clear" w:color="auto" w:fill="auto"/>
          </w:tcPr>
          <w:p w14:paraId="018331C9" w14:textId="30F51FA1" w:rsidR="00BA1104" w:rsidRPr="00FE5B5D" w:rsidRDefault="00BA1104" w:rsidP="004C531C">
            <w:pPr>
              <w:spacing w:after="0"/>
              <w:rPr>
                <w:rFonts w:ascii="Ubuntu" w:hAnsi="Ubuntu"/>
                <w:bCs/>
              </w:rPr>
            </w:pPr>
            <w:proofErr w:type="spellStart"/>
            <w:r w:rsidRPr="00FE5B5D">
              <w:rPr>
                <w:rFonts w:ascii="Ubuntu" w:hAnsi="Ubuntu"/>
                <w:bCs/>
              </w:rPr>
              <w:t>Ma</w:t>
            </w:r>
            <w:r w:rsidRPr="00695862">
              <w:rPr>
                <w:rFonts w:ascii="Ubuntu" w:hAnsi="Ubuntu"/>
                <w:bCs/>
              </w:rPr>
              <w:t>ks</w:t>
            </w:r>
            <w:proofErr w:type="spellEnd"/>
            <w:r w:rsidRPr="00695862">
              <w:rPr>
                <w:rFonts w:ascii="Ubuntu" w:hAnsi="Ubuntu"/>
                <w:bCs/>
              </w:rPr>
              <w:t>.</w:t>
            </w:r>
            <w:r w:rsidRPr="00FE5B5D">
              <w:rPr>
                <w:rFonts w:ascii="Ubuntu" w:hAnsi="Ubuntu"/>
                <w:bCs/>
              </w:rPr>
              <w:t xml:space="preserve"> leistina dūmų temperatūra už ekonomaizerio ºC,</w:t>
            </w:r>
          </w:p>
        </w:tc>
        <w:tc>
          <w:tcPr>
            <w:tcW w:w="3118" w:type="dxa"/>
            <w:shd w:val="clear" w:color="auto" w:fill="auto"/>
          </w:tcPr>
          <w:p w14:paraId="21198C04" w14:textId="77777777" w:rsidR="00BA1104" w:rsidRPr="00FE5B5D" w:rsidRDefault="00BA1104" w:rsidP="00BA7D89">
            <w:pPr>
              <w:spacing w:after="0"/>
              <w:jc w:val="center"/>
              <w:rPr>
                <w:rFonts w:ascii="Ubuntu" w:hAnsi="Ubuntu"/>
                <w:bCs/>
              </w:rPr>
            </w:pPr>
            <w:r w:rsidRPr="00FE5B5D">
              <w:rPr>
                <w:rFonts w:ascii="Ubuntu" w:hAnsi="Ubuntu"/>
                <w:bCs/>
              </w:rPr>
              <w:t>185</w:t>
            </w:r>
          </w:p>
        </w:tc>
      </w:tr>
    </w:tbl>
    <w:p w14:paraId="14DBBED3" w14:textId="77777777" w:rsidR="00BA1104" w:rsidRPr="00BA1104" w:rsidRDefault="00BA1104" w:rsidP="00BA1104">
      <w:pPr>
        <w:rPr>
          <w:rFonts w:ascii="Ubuntu" w:hAnsi="Ubuntu"/>
          <w:b/>
          <w:bCs/>
        </w:rPr>
      </w:pPr>
    </w:p>
    <w:p w14:paraId="4A4D9403" w14:textId="4254CF26" w:rsidR="00BA1104" w:rsidRPr="00BA1104" w:rsidRDefault="00BA1104" w:rsidP="00BA1104">
      <w:pPr>
        <w:pStyle w:val="Sraopastraipa"/>
        <w:numPr>
          <w:ilvl w:val="2"/>
          <w:numId w:val="7"/>
        </w:numPr>
        <w:rPr>
          <w:rFonts w:ascii="Ubuntu" w:hAnsi="Ubuntu"/>
          <w:b/>
          <w:bCs/>
        </w:rPr>
      </w:pPr>
      <w:r w:rsidRPr="00BA1104">
        <w:rPr>
          <w:rFonts w:ascii="Ubuntu" w:hAnsi="Ubuntu"/>
        </w:rPr>
        <w:t>Biokuro pakura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410"/>
        <w:gridCol w:w="3095"/>
      </w:tblGrid>
      <w:tr w:rsidR="00BA1104" w:rsidRPr="00FE5B5D" w14:paraId="4147A0C4" w14:textId="77777777" w:rsidTr="00BA7D89">
        <w:trPr>
          <w:jc w:val="center"/>
        </w:trPr>
        <w:tc>
          <w:tcPr>
            <w:tcW w:w="562" w:type="dxa"/>
            <w:vAlign w:val="center"/>
          </w:tcPr>
          <w:p w14:paraId="1D341CEB" w14:textId="77777777" w:rsidR="00BA1104" w:rsidRPr="00FE5B5D" w:rsidRDefault="00BA1104" w:rsidP="00BA7D89">
            <w:pPr>
              <w:spacing w:after="0"/>
              <w:jc w:val="center"/>
              <w:rPr>
                <w:rFonts w:ascii="Ubuntu" w:hAnsi="Ubuntu"/>
                <w:bCs/>
              </w:rPr>
            </w:pPr>
            <w:r w:rsidRPr="00FE5B5D">
              <w:rPr>
                <w:rFonts w:ascii="Ubuntu" w:hAnsi="Ubuntu"/>
                <w:bCs/>
              </w:rPr>
              <w:t xml:space="preserve">Eil. </w:t>
            </w:r>
            <w:r w:rsidRPr="00695862">
              <w:rPr>
                <w:rFonts w:ascii="Ubuntu" w:hAnsi="Ubuntu"/>
                <w:bCs/>
              </w:rPr>
              <w:t>N</w:t>
            </w:r>
            <w:r w:rsidRPr="00FE5B5D">
              <w:rPr>
                <w:rFonts w:ascii="Ubuntu" w:hAnsi="Ubuntu"/>
                <w:bCs/>
              </w:rPr>
              <w:t>r.</w:t>
            </w:r>
          </w:p>
        </w:tc>
        <w:tc>
          <w:tcPr>
            <w:tcW w:w="5410" w:type="dxa"/>
            <w:vAlign w:val="center"/>
          </w:tcPr>
          <w:p w14:paraId="73463770" w14:textId="77777777" w:rsidR="00BA1104" w:rsidRPr="00FE5B5D" w:rsidRDefault="00BA1104" w:rsidP="00BA7D89">
            <w:pPr>
              <w:spacing w:after="0"/>
              <w:jc w:val="center"/>
              <w:rPr>
                <w:rFonts w:ascii="Ubuntu" w:hAnsi="Ubuntu"/>
                <w:bCs/>
              </w:rPr>
            </w:pPr>
            <w:r w:rsidRPr="00FE5B5D">
              <w:rPr>
                <w:rFonts w:ascii="Ubuntu" w:hAnsi="Ubuntu"/>
                <w:bCs/>
              </w:rPr>
              <w:t>Pavadinimas</w:t>
            </w:r>
          </w:p>
        </w:tc>
        <w:tc>
          <w:tcPr>
            <w:tcW w:w="3095" w:type="dxa"/>
            <w:vAlign w:val="center"/>
          </w:tcPr>
          <w:p w14:paraId="67C9BC3F" w14:textId="77777777" w:rsidR="00BA1104" w:rsidRPr="00FE5B5D" w:rsidRDefault="00BA1104" w:rsidP="00BA7D89">
            <w:pPr>
              <w:spacing w:after="0"/>
              <w:jc w:val="center"/>
              <w:rPr>
                <w:rFonts w:ascii="Ubuntu" w:hAnsi="Ubuntu"/>
                <w:bCs/>
              </w:rPr>
            </w:pPr>
            <w:r w:rsidRPr="00FE5B5D">
              <w:rPr>
                <w:rFonts w:ascii="Ubuntu" w:hAnsi="Ubuntu"/>
                <w:bCs/>
              </w:rPr>
              <w:t>Reikšmė</w:t>
            </w:r>
          </w:p>
        </w:tc>
      </w:tr>
      <w:tr w:rsidR="00BA1104" w:rsidRPr="00FE5B5D" w14:paraId="55DECDDD" w14:textId="77777777" w:rsidTr="00BA7D89">
        <w:trPr>
          <w:jc w:val="center"/>
        </w:trPr>
        <w:tc>
          <w:tcPr>
            <w:tcW w:w="562" w:type="dxa"/>
            <w:vAlign w:val="center"/>
          </w:tcPr>
          <w:p w14:paraId="73EF5DE9" w14:textId="4ABD0997" w:rsidR="00BA1104" w:rsidRPr="00FE5B5D" w:rsidRDefault="00BA1104" w:rsidP="004D4E14">
            <w:pPr>
              <w:spacing w:after="0"/>
              <w:jc w:val="center"/>
              <w:rPr>
                <w:rFonts w:ascii="Ubuntu" w:hAnsi="Ubuntu"/>
                <w:bCs/>
              </w:rPr>
            </w:pPr>
            <w:r w:rsidRPr="00FE5B5D">
              <w:rPr>
                <w:rFonts w:ascii="Ubuntu" w:hAnsi="Ubuntu"/>
                <w:bCs/>
              </w:rPr>
              <w:t>1</w:t>
            </w:r>
            <w:r w:rsidR="0030060C">
              <w:rPr>
                <w:rFonts w:ascii="Ubuntu" w:hAnsi="Ubuntu"/>
                <w:bCs/>
              </w:rPr>
              <w:t>.</w:t>
            </w:r>
          </w:p>
        </w:tc>
        <w:tc>
          <w:tcPr>
            <w:tcW w:w="5410" w:type="dxa"/>
          </w:tcPr>
          <w:p w14:paraId="40F2A443" w14:textId="77777777" w:rsidR="00BA1104" w:rsidRPr="00FE5B5D" w:rsidRDefault="00BA1104" w:rsidP="004C531C">
            <w:pPr>
              <w:spacing w:after="0"/>
              <w:rPr>
                <w:rFonts w:ascii="Ubuntu" w:hAnsi="Ubuntu"/>
                <w:bCs/>
              </w:rPr>
            </w:pPr>
            <w:r w:rsidRPr="00FE5B5D">
              <w:rPr>
                <w:rFonts w:ascii="Ubuntu" w:hAnsi="Ubuntu"/>
                <w:bCs/>
              </w:rPr>
              <w:t>Pakuros tipas</w:t>
            </w:r>
          </w:p>
        </w:tc>
        <w:tc>
          <w:tcPr>
            <w:tcW w:w="3095" w:type="dxa"/>
          </w:tcPr>
          <w:p w14:paraId="3794787B" w14:textId="77777777" w:rsidR="00BA1104" w:rsidRPr="00FE5B5D" w:rsidRDefault="00BA1104" w:rsidP="00BA7D89">
            <w:pPr>
              <w:spacing w:after="0"/>
              <w:jc w:val="center"/>
              <w:rPr>
                <w:rFonts w:ascii="Ubuntu" w:hAnsi="Ubuntu"/>
                <w:bCs/>
              </w:rPr>
            </w:pPr>
            <w:r w:rsidRPr="00FE5B5D">
              <w:rPr>
                <w:rFonts w:ascii="Ubuntu" w:hAnsi="Ubuntu"/>
                <w:bCs/>
              </w:rPr>
              <w:t>PKS-10</w:t>
            </w:r>
          </w:p>
        </w:tc>
      </w:tr>
      <w:tr w:rsidR="00BA1104" w:rsidRPr="00FE5B5D" w14:paraId="58EE0B37" w14:textId="77777777" w:rsidTr="00BA7D89">
        <w:trPr>
          <w:jc w:val="center"/>
        </w:trPr>
        <w:tc>
          <w:tcPr>
            <w:tcW w:w="562" w:type="dxa"/>
            <w:vAlign w:val="center"/>
          </w:tcPr>
          <w:p w14:paraId="5F8C868D" w14:textId="2B186CFC" w:rsidR="00BA1104" w:rsidRPr="00FE5B5D" w:rsidRDefault="00BA1104" w:rsidP="004D4E14">
            <w:pPr>
              <w:spacing w:after="0"/>
              <w:jc w:val="center"/>
              <w:rPr>
                <w:rFonts w:ascii="Ubuntu" w:hAnsi="Ubuntu"/>
                <w:bCs/>
              </w:rPr>
            </w:pPr>
            <w:r w:rsidRPr="00FE5B5D">
              <w:rPr>
                <w:rFonts w:ascii="Ubuntu" w:hAnsi="Ubuntu"/>
                <w:bCs/>
              </w:rPr>
              <w:t>2</w:t>
            </w:r>
            <w:r w:rsidR="0030060C">
              <w:rPr>
                <w:rFonts w:ascii="Ubuntu" w:hAnsi="Ubuntu"/>
                <w:bCs/>
              </w:rPr>
              <w:t>.</w:t>
            </w:r>
          </w:p>
        </w:tc>
        <w:tc>
          <w:tcPr>
            <w:tcW w:w="5410" w:type="dxa"/>
          </w:tcPr>
          <w:p w14:paraId="2D12C550" w14:textId="77777777" w:rsidR="00BA1104" w:rsidRPr="00FE5B5D" w:rsidRDefault="00BA1104" w:rsidP="004C531C">
            <w:pPr>
              <w:spacing w:after="0"/>
              <w:rPr>
                <w:rFonts w:ascii="Ubuntu" w:hAnsi="Ubuntu"/>
                <w:bCs/>
              </w:rPr>
            </w:pPr>
            <w:r w:rsidRPr="00FE5B5D">
              <w:rPr>
                <w:rFonts w:ascii="Ubuntu" w:hAnsi="Ubuntu"/>
                <w:bCs/>
              </w:rPr>
              <w:t>Kuras</w:t>
            </w:r>
          </w:p>
        </w:tc>
        <w:tc>
          <w:tcPr>
            <w:tcW w:w="3095" w:type="dxa"/>
          </w:tcPr>
          <w:p w14:paraId="44284BBB" w14:textId="4484E79A" w:rsidR="00BA1104" w:rsidRPr="00FE5B5D" w:rsidRDefault="00BA1104" w:rsidP="00BA7D89">
            <w:pPr>
              <w:spacing w:after="0"/>
              <w:jc w:val="center"/>
              <w:rPr>
                <w:rFonts w:ascii="Ubuntu" w:hAnsi="Ubuntu"/>
                <w:bCs/>
              </w:rPr>
            </w:pPr>
            <w:r w:rsidRPr="00FE5B5D">
              <w:rPr>
                <w:rFonts w:ascii="Ubuntu" w:hAnsi="Ubuntu"/>
                <w:bCs/>
              </w:rPr>
              <w:t>S</w:t>
            </w:r>
            <w:r w:rsidR="004E7602">
              <w:rPr>
                <w:rFonts w:ascii="Ubuntu" w:hAnsi="Ubuntu"/>
                <w:bCs/>
              </w:rPr>
              <w:t xml:space="preserve">M1, SM2, SM3 pagal </w:t>
            </w:r>
            <w:proofErr w:type="spellStart"/>
            <w:r w:rsidR="004E7602">
              <w:rPr>
                <w:rFonts w:ascii="Ubuntu" w:hAnsi="Ubuntu"/>
                <w:bCs/>
              </w:rPr>
              <w:t>Baltpool</w:t>
            </w:r>
            <w:proofErr w:type="spellEnd"/>
            <w:r w:rsidR="004E7602">
              <w:rPr>
                <w:rFonts w:ascii="Ubuntu" w:hAnsi="Ubuntu"/>
                <w:bCs/>
              </w:rPr>
              <w:t xml:space="preserve"> medienos skiedros produktų technines specifikacijas.</w:t>
            </w:r>
          </w:p>
        </w:tc>
      </w:tr>
      <w:tr w:rsidR="00BA1104" w:rsidRPr="00FE5B5D" w14:paraId="12E1850B" w14:textId="77777777" w:rsidTr="00BA7D89">
        <w:trPr>
          <w:jc w:val="center"/>
        </w:trPr>
        <w:tc>
          <w:tcPr>
            <w:tcW w:w="562" w:type="dxa"/>
            <w:vAlign w:val="center"/>
          </w:tcPr>
          <w:p w14:paraId="3F31255B" w14:textId="0D7F6640" w:rsidR="00BA1104" w:rsidRPr="00FE5B5D" w:rsidRDefault="0030060C" w:rsidP="004D4E14">
            <w:pPr>
              <w:spacing w:after="0"/>
              <w:jc w:val="center"/>
              <w:rPr>
                <w:rFonts w:ascii="Ubuntu" w:hAnsi="Ubuntu"/>
                <w:bCs/>
              </w:rPr>
            </w:pPr>
            <w:r>
              <w:rPr>
                <w:rFonts w:ascii="Ubuntu" w:hAnsi="Ubuntu"/>
                <w:bCs/>
              </w:rPr>
              <w:t>3.</w:t>
            </w:r>
          </w:p>
        </w:tc>
        <w:tc>
          <w:tcPr>
            <w:tcW w:w="5410" w:type="dxa"/>
          </w:tcPr>
          <w:p w14:paraId="5B72EEDF" w14:textId="77777777" w:rsidR="00BA1104" w:rsidRPr="00FE5B5D" w:rsidRDefault="00BA1104" w:rsidP="004C531C">
            <w:pPr>
              <w:spacing w:after="0"/>
              <w:rPr>
                <w:rFonts w:ascii="Ubuntu" w:hAnsi="Ubuntu"/>
                <w:bCs/>
              </w:rPr>
            </w:pPr>
            <w:r w:rsidRPr="00FE5B5D">
              <w:rPr>
                <w:rFonts w:ascii="Ubuntu" w:hAnsi="Ubuntu"/>
                <w:bCs/>
              </w:rPr>
              <w:t>Leistinas kuro drėgnumas %</w:t>
            </w:r>
          </w:p>
        </w:tc>
        <w:tc>
          <w:tcPr>
            <w:tcW w:w="3095" w:type="dxa"/>
          </w:tcPr>
          <w:p w14:paraId="6342C08B" w14:textId="77E254A3" w:rsidR="00BA1104" w:rsidRPr="00FE5B5D" w:rsidRDefault="00E26E5C" w:rsidP="00E26E5C">
            <w:pPr>
              <w:tabs>
                <w:tab w:val="center" w:pos="1439"/>
                <w:tab w:val="right" w:pos="2879"/>
              </w:tabs>
              <w:spacing w:after="0"/>
              <w:rPr>
                <w:rFonts w:ascii="Ubuntu" w:hAnsi="Ubuntu"/>
                <w:bCs/>
              </w:rPr>
            </w:pPr>
            <w:r>
              <w:rPr>
                <w:rFonts w:ascii="Ubuntu" w:hAnsi="Ubuntu"/>
                <w:bCs/>
              </w:rPr>
              <w:tab/>
            </w:r>
            <w:r w:rsidR="00BA1104" w:rsidRPr="00FE5B5D">
              <w:rPr>
                <w:rFonts w:ascii="Ubuntu" w:hAnsi="Ubuntu"/>
                <w:bCs/>
              </w:rPr>
              <w:t>30-60</w:t>
            </w:r>
            <w:r>
              <w:rPr>
                <w:rFonts w:ascii="Ubuntu" w:hAnsi="Ubuntu"/>
                <w:bCs/>
              </w:rPr>
              <w:tab/>
            </w:r>
          </w:p>
        </w:tc>
      </w:tr>
      <w:tr w:rsidR="00BA1104" w:rsidRPr="00FE5B5D" w14:paraId="1BE2E5B8" w14:textId="77777777" w:rsidTr="00A27654">
        <w:trPr>
          <w:jc w:val="center"/>
        </w:trPr>
        <w:tc>
          <w:tcPr>
            <w:tcW w:w="562" w:type="dxa"/>
          </w:tcPr>
          <w:p w14:paraId="70B9A3BA" w14:textId="31E26EBE" w:rsidR="00BA1104" w:rsidRPr="00FE5B5D" w:rsidRDefault="0030060C" w:rsidP="004D4E14">
            <w:pPr>
              <w:spacing w:after="0"/>
              <w:jc w:val="center"/>
              <w:rPr>
                <w:rFonts w:ascii="Ubuntu" w:hAnsi="Ubuntu"/>
                <w:bCs/>
              </w:rPr>
            </w:pPr>
            <w:r>
              <w:rPr>
                <w:rFonts w:ascii="Ubuntu" w:hAnsi="Ubuntu"/>
                <w:bCs/>
              </w:rPr>
              <w:lastRenderedPageBreak/>
              <w:t>4.</w:t>
            </w:r>
          </w:p>
        </w:tc>
        <w:tc>
          <w:tcPr>
            <w:tcW w:w="5410" w:type="dxa"/>
          </w:tcPr>
          <w:p w14:paraId="1CCB0145" w14:textId="77777777" w:rsidR="00BA1104" w:rsidRPr="00FE5B5D" w:rsidRDefault="00BA1104" w:rsidP="004C531C">
            <w:pPr>
              <w:spacing w:after="0"/>
              <w:rPr>
                <w:rFonts w:ascii="Ubuntu" w:hAnsi="Ubuntu"/>
                <w:bCs/>
              </w:rPr>
            </w:pPr>
            <w:r w:rsidRPr="00FE5B5D">
              <w:rPr>
                <w:rFonts w:ascii="Ubuntu" w:hAnsi="Ubuntu"/>
                <w:bCs/>
              </w:rPr>
              <w:t>Nominali šiluminė galia, MW</w:t>
            </w:r>
          </w:p>
        </w:tc>
        <w:tc>
          <w:tcPr>
            <w:tcW w:w="3095" w:type="dxa"/>
          </w:tcPr>
          <w:p w14:paraId="32FC80B8" w14:textId="77777777" w:rsidR="00BA1104" w:rsidRPr="00FE5B5D" w:rsidRDefault="00BA1104" w:rsidP="00BA7D89">
            <w:pPr>
              <w:spacing w:after="0"/>
              <w:jc w:val="center"/>
              <w:rPr>
                <w:rFonts w:ascii="Ubuntu" w:hAnsi="Ubuntu"/>
                <w:bCs/>
              </w:rPr>
            </w:pPr>
            <w:r w:rsidRPr="00FE5B5D">
              <w:rPr>
                <w:rFonts w:ascii="Ubuntu" w:hAnsi="Ubuntu"/>
                <w:bCs/>
              </w:rPr>
              <w:t>10</w:t>
            </w:r>
          </w:p>
        </w:tc>
      </w:tr>
      <w:tr w:rsidR="00BA1104" w:rsidRPr="00FE5B5D" w14:paraId="1EC3B541" w14:textId="77777777" w:rsidTr="00A27654">
        <w:trPr>
          <w:jc w:val="center"/>
        </w:trPr>
        <w:tc>
          <w:tcPr>
            <w:tcW w:w="562" w:type="dxa"/>
          </w:tcPr>
          <w:p w14:paraId="6A937345" w14:textId="3C9C72BA" w:rsidR="00BA1104" w:rsidRPr="00FE5B5D" w:rsidRDefault="0030060C" w:rsidP="004D4E14">
            <w:pPr>
              <w:spacing w:after="0"/>
              <w:jc w:val="center"/>
              <w:rPr>
                <w:rFonts w:ascii="Ubuntu" w:hAnsi="Ubuntu"/>
                <w:bCs/>
              </w:rPr>
            </w:pPr>
            <w:r>
              <w:rPr>
                <w:rFonts w:ascii="Ubuntu" w:hAnsi="Ubuntu"/>
                <w:bCs/>
              </w:rPr>
              <w:t>5.</w:t>
            </w:r>
          </w:p>
        </w:tc>
        <w:tc>
          <w:tcPr>
            <w:tcW w:w="5410" w:type="dxa"/>
          </w:tcPr>
          <w:p w14:paraId="35BA1D72" w14:textId="77777777" w:rsidR="00BA1104" w:rsidRPr="00FE5B5D" w:rsidRDefault="00BA1104" w:rsidP="004C531C">
            <w:pPr>
              <w:spacing w:after="0"/>
              <w:rPr>
                <w:rFonts w:ascii="Ubuntu" w:hAnsi="Ubuntu"/>
                <w:bCs/>
              </w:rPr>
            </w:pPr>
            <w:r w:rsidRPr="00FE5B5D">
              <w:rPr>
                <w:rFonts w:ascii="Ubuntu" w:hAnsi="Ubuntu"/>
                <w:bCs/>
              </w:rPr>
              <w:t xml:space="preserve">Maksimalus kuro (medienos) </w:t>
            </w:r>
            <w:proofErr w:type="spellStart"/>
            <w:r w:rsidRPr="00FE5B5D">
              <w:rPr>
                <w:rFonts w:ascii="Ubuntu" w:hAnsi="Ubuntu"/>
                <w:bCs/>
              </w:rPr>
              <w:t>peleningumas</w:t>
            </w:r>
            <w:proofErr w:type="spellEnd"/>
            <w:r w:rsidRPr="00FE5B5D">
              <w:rPr>
                <w:rFonts w:ascii="Ubuntu" w:hAnsi="Ubuntu"/>
                <w:bCs/>
              </w:rPr>
              <w:t>, %</w:t>
            </w:r>
          </w:p>
        </w:tc>
        <w:tc>
          <w:tcPr>
            <w:tcW w:w="3095" w:type="dxa"/>
          </w:tcPr>
          <w:p w14:paraId="40087029" w14:textId="77777777" w:rsidR="00BA1104" w:rsidRPr="00FE5B5D" w:rsidRDefault="00BA1104" w:rsidP="00BA7D89">
            <w:pPr>
              <w:spacing w:after="0"/>
              <w:jc w:val="center"/>
              <w:rPr>
                <w:rFonts w:ascii="Ubuntu" w:hAnsi="Ubuntu"/>
                <w:bCs/>
              </w:rPr>
            </w:pPr>
            <w:r w:rsidRPr="00FE5B5D">
              <w:rPr>
                <w:rFonts w:ascii="Ubuntu" w:hAnsi="Ubuntu"/>
                <w:bCs/>
              </w:rPr>
              <w:t>5,5</w:t>
            </w:r>
          </w:p>
        </w:tc>
      </w:tr>
      <w:tr w:rsidR="00BA1104" w:rsidRPr="00FE5B5D" w14:paraId="0F8CCB5D" w14:textId="77777777" w:rsidTr="00A27654">
        <w:trPr>
          <w:jc w:val="center"/>
        </w:trPr>
        <w:tc>
          <w:tcPr>
            <w:tcW w:w="562" w:type="dxa"/>
          </w:tcPr>
          <w:p w14:paraId="550D48B7" w14:textId="4434513A" w:rsidR="00BA1104" w:rsidRPr="00FE5B5D" w:rsidRDefault="0030060C" w:rsidP="004D4E14">
            <w:pPr>
              <w:spacing w:after="0"/>
              <w:jc w:val="center"/>
              <w:rPr>
                <w:rFonts w:ascii="Ubuntu" w:hAnsi="Ubuntu"/>
                <w:bCs/>
              </w:rPr>
            </w:pPr>
            <w:r>
              <w:rPr>
                <w:rFonts w:ascii="Ubuntu" w:hAnsi="Ubuntu"/>
                <w:bCs/>
              </w:rPr>
              <w:t>6.</w:t>
            </w:r>
          </w:p>
        </w:tc>
        <w:tc>
          <w:tcPr>
            <w:tcW w:w="5410" w:type="dxa"/>
          </w:tcPr>
          <w:p w14:paraId="79AB86F8" w14:textId="3165576C" w:rsidR="00BA1104" w:rsidRPr="00FE5B5D" w:rsidRDefault="00BA1104" w:rsidP="004C531C">
            <w:pPr>
              <w:spacing w:after="0"/>
              <w:rPr>
                <w:rFonts w:ascii="Ubuntu" w:hAnsi="Ubuntu"/>
                <w:bCs/>
              </w:rPr>
            </w:pPr>
            <w:r w:rsidRPr="00FE5B5D">
              <w:rPr>
                <w:rFonts w:ascii="Ubuntu" w:hAnsi="Ubuntu"/>
                <w:bCs/>
              </w:rPr>
              <w:t>Degimo dujų temperatūra iš pakuros,</w:t>
            </w:r>
            <w:r w:rsidR="000B0144">
              <w:rPr>
                <w:rFonts w:ascii="Ubuntu" w:hAnsi="Ubuntu"/>
                <w:bCs/>
              </w:rPr>
              <w:t xml:space="preserve"> </w:t>
            </w:r>
            <w:r w:rsidRPr="00FE5B5D">
              <w:rPr>
                <w:rFonts w:ascii="Ubuntu" w:hAnsi="Ubuntu"/>
                <w:bCs/>
              </w:rPr>
              <w:t>°C</w:t>
            </w:r>
          </w:p>
        </w:tc>
        <w:tc>
          <w:tcPr>
            <w:tcW w:w="3095" w:type="dxa"/>
          </w:tcPr>
          <w:p w14:paraId="4465C6EA" w14:textId="77777777" w:rsidR="00BA1104" w:rsidRPr="00FE5B5D" w:rsidRDefault="00BA1104" w:rsidP="00BA7D89">
            <w:pPr>
              <w:spacing w:after="0"/>
              <w:jc w:val="center"/>
              <w:rPr>
                <w:rFonts w:ascii="Ubuntu" w:hAnsi="Ubuntu"/>
                <w:bCs/>
              </w:rPr>
            </w:pPr>
            <w:r w:rsidRPr="00FE5B5D">
              <w:rPr>
                <w:rFonts w:ascii="Ubuntu" w:hAnsi="Ubuntu"/>
                <w:bCs/>
              </w:rPr>
              <w:t>900-1100</w:t>
            </w:r>
          </w:p>
        </w:tc>
      </w:tr>
      <w:tr w:rsidR="00BA1104" w:rsidRPr="00FE5B5D" w14:paraId="34193871" w14:textId="77777777" w:rsidTr="00A27654">
        <w:trPr>
          <w:jc w:val="center"/>
        </w:trPr>
        <w:tc>
          <w:tcPr>
            <w:tcW w:w="562" w:type="dxa"/>
          </w:tcPr>
          <w:p w14:paraId="276265C9" w14:textId="7BB4BE70" w:rsidR="00BA1104" w:rsidRPr="00FE5B5D" w:rsidRDefault="0030060C" w:rsidP="004D4E14">
            <w:pPr>
              <w:spacing w:after="0"/>
              <w:jc w:val="center"/>
              <w:rPr>
                <w:rFonts w:ascii="Ubuntu" w:hAnsi="Ubuntu"/>
                <w:bCs/>
              </w:rPr>
            </w:pPr>
            <w:r>
              <w:rPr>
                <w:rFonts w:ascii="Ubuntu" w:hAnsi="Ubuntu"/>
                <w:bCs/>
              </w:rPr>
              <w:t>7.</w:t>
            </w:r>
          </w:p>
        </w:tc>
        <w:tc>
          <w:tcPr>
            <w:tcW w:w="5410" w:type="dxa"/>
          </w:tcPr>
          <w:p w14:paraId="04E78FF0" w14:textId="0A991042" w:rsidR="00BA1104" w:rsidRPr="00FE5B5D" w:rsidRDefault="00BA1104" w:rsidP="004C531C">
            <w:pPr>
              <w:spacing w:after="0"/>
              <w:rPr>
                <w:rFonts w:ascii="Ubuntu" w:hAnsi="Ubuntu"/>
                <w:bCs/>
              </w:rPr>
            </w:pPr>
            <w:r w:rsidRPr="00FE5B5D">
              <w:rPr>
                <w:rFonts w:ascii="Ubuntu" w:hAnsi="Ubuntu"/>
                <w:bCs/>
              </w:rPr>
              <w:t>Dūmų išretėjimas pakuro</w:t>
            </w:r>
            <w:r w:rsidR="00A03180">
              <w:rPr>
                <w:rFonts w:ascii="Ubuntu" w:hAnsi="Ubuntu"/>
                <w:bCs/>
              </w:rPr>
              <w:t>je,</w:t>
            </w:r>
            <w:r w:rsidRPr="00FE5B5D">
              <w:rPr>
                <w:rFonts w:ascii="Ubuntu" w:hAnsi="Ubuntu"/>
                <w:bCs/>
              </w:rPr>
              <w:t xml:space="preserve"> Pa</w:t>
            </w:r>
          </w:p>
        </w:tc>
        <w:tc>
          <w:tcPr>
            <w:tcW w:w="3095" w:type="dxa"/>
          </w:tcPr>
          <w:p w14:paraId="42899B57" w14:textId="77777777" w:rsidR="00BA1104" w:rsidRPr="00FE5B5D" w:rsidRDefault="00BA1104" w:rsidP="00BA7D89">
            <w:pPr>
              <w:spacing w:after="0"/>
              <w:jc w:val="center"/>
              <w:rPr>
                <w:rFonts w:ascii="Ubuntu" w:hAnsi="Ubuntu"/>
                <w:bCs/>
              </w:rPr>
            </w:pPr>
            <w:r w:rsidRPr="00FE5B5D">
              <w:rPr>
                <w:rFonts w:ascii="Ubuntu" w:hAnsi="Ubuntu"/>
                <w:bCs/>
              </w:rPr>
              <w:t>60-100</w:t>
            </w:r>
          </w:p>
        </w:tc>
      </w:tr>
    </w:tbl>
    <w:p w14:paraId="029AF5DA" w14:textId="77777777" w:rsidR="00BA1104" w:rsidRPr="00BA1104" w:rsidRDefault="00BA1104" w:rsidP="00BA1104">
      <w:pPr>
        <w:rPr>
          <w:rFonts w:ascii="Ubuntu" w:hAnsi="Ubuntu"/>
          <w:b/>
          <w:bCs/>
        </w:rPr>
      </w:pPr>
    </w:p>
    <w:p w14:paraId="212EFC2F" w14:textId="0788D95E" w:rsidR="00BA1104" w:rsidRPr="00BA1104" w:rsidRDefault="00BA1104" w:rsidP="00BA1104">
      <w:pPr>
        <w:pStyle w:val="Sraopastraipa"/>
        <w:numPr>
          <w:ilvl w:val="2"/>
          <w:numId w:val="7"/>
        </w:numPr>
        <w:rPr>
          <w:rFonts w:ascii="Ubuntu" w:hAnsi="Ubuntu"/>
          <w:b/>
          <w:bCs/>
        </w:rPr>
      </w:pPr>
      <w:proofErr w:type="spellStart"/>
      <w:r w:rsidRPr="00BA1104">
        <w:rPr>
          <w:rFonts w:ascii="Ubuntu" w:hAnsi="Ubuntu"/>
        </w:rPr>
        <w:t>Multiciklonas</w:t>
      </w:r>
      <w:proofErr w:type="spell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529"/>
        <w:gridCol w:w="2976"/>
      </w:tblGrid>
      <w:tr w:rsidR="00BA1104" w:rsidRPr="00FE5B5D" w14:paraId="0B1B41AF" w14:textId="77777777" w:rsidTr="00BA7D89">
        <w:tc>
          <w:tcPr>
            <w:tcW w:w="562" w:type="dxa"/>
            <w:vAlign w:val="center"/>
          </w:tcPr>
          <w:p w14:paraId="228D4E00" w14:textId="77777777" w:rsidR="00BA1104" w:rsidRPr="00FE5B5D" w:rsidRDefault="00BA1104" w:rsidP="00BA7D89">
            <w:pPr>
              <w:spacing w:after="0"/>
              <w:jc w:val="center"/>
              <w:rPr>
                <w:rFonts w:ascii="Ubuntu" w:hAnsi="Ubuntu"/>
                <w:bCs/>
              </w:rPr>
            </w:pPr>
            <w:r w:rsidRPr="00FE5B5D">
              <w:rPr>
                <w:rFonts w:ascii="Ubuntu" w:hAnsi="Ubuntu"/>
                <w:bCs/>
              </w:rPr>
              <w:t>Eil. Nr.</w:t>
            </w:r>
          </w:p>
        </w:tc>
        <w:tc>
          <w:tcPr>
            <w:tcW w:w="5529" w:type="dxa"/>
            <w:vAlign w:val="center"/>
          </w:tcPr>
          <w:p w14:paraId="21F60EF3" w14:textId="77777777" w:rsidR="00BA1104" w:rsidRPr="00FE5B5D" w:rsidRDefault="00BA1104" w:rsidP="00BA7D89">
            <w:pPr>
              <w:spacing w:after="0"/>
              <w:jc w:val="center"/>
              <w:rPr>
                <w:rFonts w:ascii="Ubuntu" w:hAnsi="Ubuntu"/>
                <w:bCs/>
              </w:rPr>
            </w:pPr>
            <w:r w:rsidRPr="00FE5B5D">
              <w:rPr>
                <w:rFonts w:ascii="Ubuntu" w:hAnsi="Ubuntu"/>
                <w:bCs/>
              </w:rPr>
              <w:t>Pavadinimas</w:t>
            </w:r>
          </w:p>
        </w:tc>
        <w:tc>
          <w:tcPr>
            <w:tcW w:w="2976" w:type="dxa"/>
            <w:vAlign w:val="center"/>
          </w:tcPr>
          <w:p w14:paraId="77A8358C" w14:textId="77777777" w:rsidR="00BA1104" w:rsidRPr="00FE5B5D" w:rsidRDefault="00BA1104" w:rsidP="00BA7D89">
            <w:pPr>
              <w:spacing w:after="0"/>
              <w:jc w:val="center"/>
              <w:rPr>
                <w:rFonts w:ascii="Ubuntu" w:hAnsi="Ubuntu"/>
                <w:bCs/>
              </w:rPr>
            </w:pPr>
            <w:r w:rsidRPr="00FE5B5D">
              <w:rPr>
                <w:rFonts w:ascii="Ubuntu" w:hAnsi="Ubuntu"/>
                <w:bCs/>
              </w:rPr>
              <w:t>Reikšmė</w:t>
            </w:r>
          </w:p>
        </w:tc>
      </w:tr>
      <w:tr w:rsidR="00BA1104" w:rsidRPr="00FE5B5D" w14:paraId="287280D8" w14:textId="77777777" w:rsidTr="004D4E14">
        <w:tc>
          <w:tcPr>
            <w:tcW w:w="562" w:type="dxa"/>
          </w:tcPr>
          <w:p w14:paraId="2FB399F0" w14:textId="4BFB19C9" w:rsidR="00BA1104" w:rsidRPr="00FE5B5D" w:rsidRDefault="00BA1104" w:rsidP="004C531C">
            <w:pPr>
              <w:spacing w:after="0"/>
              <w:jc w:val="center"/>
              <w:rPr>
                <w:rFonts w:ascii="Ubuntu" w:hAnsi="Ubuntu"/>
              </w:rPr>
            </w:pPr>
            <w:r w:rsidRPr="00FE5B5D">
              <w:rPr>
                <w:rFonts w:ascii="Ubuntu" w:hAnsi="Ubuntu"/>
              </w:rPr>
              <w:t>1</w:t>
            </w:r>
            <w:r w:rsidR="0030060C">
              <w:rPr>
                <w:rFonts w:ascii="Ubuntu" w:hAnsi="Ubuntu"/>
              </w:rPr>
              <w:t>.</w:t>
            </w:r>
          </w:p>
        </w:tc>
        <w:tc>
          <w:tcPr>
            <w:tcW w:w="5529" w:type="dxa"/>
          </w:tcPr>
          <w:p w14:paraId="18254AFB" w14:textId="428F32D1" w:rsidR="00BA1104" w:rsidRPr="00FE5B5D" w:rsidRDefault="00BA1104" w:rsidP="004C531C">
            <w:pPr>
              <w:spacing w:after="0"/>
              <w:rPr>
                <w:rFonts w:ascii="Ubuntu" w:hAnsi="Ubuntu"/>
              </w:rPr>
            </w:pPr>
            <w:r w:rsidRPr="00FE5B5D">
              <w:rPr>
                <w:rFonts w:ascii="Ubuntu" w:hAnsi="Ubuntu"/>
              </w:rPr>
              <w:t>Cik</w:t>
            </w:r>
            <w:r w:rsidR="000B0144">
              <w:rPr>
                <w:rFonts w:ascii="Ubuntu" w:hAnsi="Ubuntu"/>
              </w:rPr>
              <w:t>l</w:t>
            </w:r>
            <w:r w:rsidRPr="00FE5B5D">
              <w:rPr>
                <w:rFonts w:ascii="Ubuntu" w:hAnsi="Ubuntu"/>
              </w:rPr>
              <w:t>ono tipas</w:t>
            </w:r>
          </w:p>
        </w:tc>
        <w:tc>
          <w:tcPr>
            <w:tcW w:w="2976" w:type="dxa"/>
          </w:tcPr>
          <w:p w14:paraId="69BA3AE6" w14:textId="77777777" w:rsidR="00BA1104" w:rsidRPr="00FE5B5D" w:rsidRDefault="00BA1104" w:rsidP="00BA7D89">
            <w:pPr>
              <w:spacing w:after="0"/>
              <w:jc w:val="center"/>
              <w:rPr>
                <w:rFonts w:ascii="Ubuntu" w:hAnsi="Ubuntu"/>
              </w:rPr>
            </w:pPr>
            <w:r w:rsidRPr="00FE5B5D">
              <w:rPr>
                <w:rFonts w:ascii="Ubuntu" w:hAnsi="Ubuntu"/>
              </w:rPr>
              <w:t>Baterinis</w:t>
            </w:r>
          </w:p>
        </w:tc>
      </w:tr>
      <w:tr w:rsidR="00BA1104" w:rsidRPr="00FE5B5D" w14:paraId="6FBFB73E" w14:textId="77777777" w:rsidTr="004D4E14">
        <w:tc>
          <w:tcPr>
            <w:tcW w:w="562" w:type="dxa"/>
          </w:tcPr>
          <w:p w14:paraId="4BC5988A" w14:textId="19AAA26C" w:rsidR="00BA1104" w:rsidRPr="00FE5B5D" w:rsidRDefault="00BA1104" w:rsidP="004C531C">
            <w:pPr>
              <w:spacing w:after="0"/>
              <w:jc w:val="center"/>
              <w:rPr>
                <w:rFonts w:ascii="Ubuntu" w:hAnsi="Ubuntu"/>
              </w:rPr>
            </w:pPr>
            <w:r w:rsidRPr="00FE5B5D">
              <w:rPr>
                <w:rFonts w:ascii="Ubuntu" w:hAnsi="Ubuntu"/>
              </w:rPr>
              <w:t>2</w:t>
            </w:r>
            <w:r w:rsidR="0030060C">
              <w:rPr>
                <w:rFonts w:ascii="Ubuntu" w:hAnsi="Ubuntu"/>
              </w:rPr>
              <w:t>.</w:t>
            </w:r>
          </w:p>
        </w:tc>
        <w:tc>
          <w:tcPr>
            <w:tcW w:w="5529" w:type="dxa"/>
          </w:tcPr>
          <w:p w14:paraId="7679B734" w14:textId="77777777" w:rsidR="00BA1104" w:rsidRPr="00FE5B5D" w:rsidRDefault="00BA1104" w:rsidP="004C531C">
            <w:pPr>
              <w:spacing w:after="0"/>
              <w:rPr>
                <w:rFonts w:ascii="Ubuntu" w:hAnsi="Ubuntu"/>
              </w:rPr>
            </w:pPr>
            <w:r w:rsidRPr="00FE5B5D">
              <w:rPr>
                <w:rFonts w:ascii="Ubuntu" w:hAnsi="Ubuntu"/>
              </w:rPr>
              <w:t>Elementų skaičius</w:t>
            </w:r>
          </w:p>
        </w:tc>
        <w:tc>
          <w:tcPr>
            <w:tcW w:w="2976" w:type="dxa"/>
          </w:tcPr>
          <w:p w14:paraId="36763443" w14:textId="77777777" w:rsidR="00BA1104" w:rsidRPr="00FE5B5D" w:rsidRDefault="00BA1104" w:rsidP="00BA7D89">
            <w:pPr>
              <w:spacing w:after="0"/>
              <w:jc w:val="center"/>
              <w:rPr>
                <w:rFonts w:ascii="Ubuntu" w:hAnsi="Ubuntu"/>
              </w:rPr>
            </w:pPr>
            <w:r w:rsidRPr="00FE5B5D">
              <w:rPr>
                <w:rFonts w:ascii="Ubuntu" w:hAnsi="Ubuntu"/>
              </w:rPr>
              <w:t>56</w:t>
            </w:r>
          </w:p>
        </w:tc>
      </w:tr>
      <w:tr w:rsidR="00BA1104" w:rsidRPr="00FE5B5D" w14:paraId="18331CDD" w14:textId="77777777" w:rsidTr="004D4E14">
        <w:tc>
          <w:tcPr>
            <w:tcW w:w="562" w:type="dxa"/>
          </w:tcPr>
          <w:p w14:paraId="28E5BB9D" w14:textId="2DD093CE" w:rsidR="00BA1104" w:rsidRPr="00FE5B5D" w:rsidRDefault="00BA1104" w:rsidP="004C531C">
            <w:pPr>
              <w:spacing w:after="0"/>
              <w:jc w:val="center"/>
              <w:rPr>
                <w:rFonts w:ascii="Ubuntu" w:hAnsi="Ubuntu"/>
              </w:rPr>
            </w:pPr>
            <w:r w:rsidRPr="00FE5B5D">
              <w:rPr>
                <w:rFonts w:ascii="Ubuntu" w:hAnsi="Ubuntu"/>
              </w:rPr>
              <w:t>3</w:t>
            </w:r>
            <w:r w:rsidR="0030060C">
              <w:rPr>
                <w:rFonts w:ascii="Ubuntu" w:hAnsi="Ubuntu"/>
              </w:rPr>
              <w:t>.</w:t>
            </w:r>
          </w:p>
        </w:tc>
        <w:tc>
          <w:tcPr>
            <w:tcW w:w="5529" w:type="dxa"/>
          </w:tcPr>
          <w:p w14:paraId="105B33B4" w14:textId="77777777" w:rsidR="00BA1104" w:rsidRPr="00FE5B5D" w:rsidRDefault="00BA1104" w:rsidP="004C531C">
            <w:pPr>
              <w:spacing w:after="0"/>
              <w:rPr>
                <w:rFonts w:ascii="Ubuntu" w:hAnsi="Ubuntu"/>
              </w:rPr>
            </w:pPr>
            <w:r w:rsidRPr="00FE5B5D">
              <w:rPr>
                <w:rFonts w:ascii="Ubuntu" w:hAnsi="Ubuntu"/>
              </w:rPr>
              <w:t>Darbinio elemento tipas</w:t>
            </w:r>
          </w:p>
        </w:tc>
        <w:tc>
          <w:tcPr>
            <w:tcW w:w="2976" w:type="dxa"/>
          </w:tcPr>
          <w:p w14:paraId="15DB46AD" w14:textId="77777777" w:rsidR="00BA1104" w:rsidRPr="00FE5B5D" w:rsidRDefault="00BA1104" w:rsidP="00BA7D89">
            <w:pPr>
              <w:spacing w:after="0"/>
              <w:jc w:val="center"/>
              <w:rPr>
                <w:rFonts w:ascii="Ubuntu" w:hAnsi="Ubuntu"/>
              </w:rPr>
            </w:pPr>
            <w:r w:rsidRPr="00FE5B5D">
              <w:rPr>
                <w:rFonts w:ascii="Ubuntu" w:hAnsi="Ubuntu"/>
              </w:rPr>
              <w:t>rozetė</w:t>
            </w:r>
          </w:p>
        </w:tc>
      </w:tr>
      <w:tr w:rsidR="00BA1104" w:rsidRPr="00FE5B5D" w14:paraId="2E8C7AEB" w14:textId="77777777" w:rsidTr="004D4E14">
        <w:tc>
          <w:tcPr>
            <w:tcW w:w="562" w:type="dxa"/>
          </w:tcPr>
          <w:p w14:paraId="7BE6FEBB" w14:textId="7B193637" w:rsidR="00BA1104" w:rsidRPr="00FE5B5D" w:rsidRDefault="00BA1104" w:rsidP="004C531C">
            <w:pPr>
              <w:spacing w:after="0"/>
              <w:jc w:val="center"/>
              <w:rPr>
                <w:rFonts w:ascii="Ubuntu" w:hAnsi="Ubuntu"/>
              </w:rPr>
            </w:pPr>
            <w:r w:rsidRPr="00FE5B5D">
              <w:rPr>
                <w:rFonts w:ascii="Ubuntu" w:hAnsi="Ubuntu"/>
              </w:rPr>
              <w:t>4</w:t>
            </w:r>
            <w:r w:rsidR="0030060C">
              <w:rPr>
                <w:rFonts w:ascii="Ubuntu" w:hAnsi="Ubuntu"/>
              </w:rPr>
              <w:t>.</w:t>
            </w:r>
          </w:p>
        </w:tc>
        <w:tc>
          <w:tcPr>
            <w:tcW w:w="5529" w:type="dxa"/>
          </w:tcPr>
          <w:p w14:paraId="67C751D4" w14:textId="0DF8DF66" w:rsidR="00BA1104" w:rsidRPr="00FE5B5D" w:rsidRDefault="00BA1104" w:rsidP="004C531C">
            <w:pPr>
              <w:spacing w:after="0"/>
              <w:rPr>
                <w:rFonts w:ascii="Ubuntu" w:hAnsi="Ubuntu"/>
              </w:rPr>
            </w:pPr>
            <w:r w:rsidRPr="00FE5B5D">
              <w:rPr>
                <w:rFonts w:ascii="Ubuntu" w:hAnsi="Ubuntu"/>
              </w:rPr>
              <w:t>Maksimali dūmų temperatūra</w:t>
            </w:r>
            <w:r w:rsidR="000B0144">
              <w:rPr>
                <w:rFonts w:ascii="Ubuntu" w:hAnsi="Ubuntu"/>
              </w:rPr>
              <w:t xml:space="preserve">, </w:t>
            </w:r>
            <w:r w:rsidR="000B0144" w:rsidRPr="00FE5B5D">
              <w:rPr>
                <w:rFonts w:ascii="Ubuntu" w:hAnsi="Ubuntu"/>
                <w:vertAlign w:val="superscript"/>
              </w:rPr>
              <w:t>0</w:t>
            </w:r>
            <w:r w:rsidR="000B0144" w:rsidRPr="00FE5B5D">
              <w:rPr>
                <w:rFonts w:ascii="Ubuntu" w:hAnsi="Ubuntu"/>
              </w:rPr>
              <w:t>C</w:t>
            </w:r>
            <w:r w:rsidRPr="00FE5B5D">
              <w:rPr>
                <w:rFonts w:ascii="Ubuntu" w:hAnsi="Ubuntu"/>
              </w:rPr>
              <w:t xml:space="preserve"> </w:t>
            </w:r>
          </w:p>
        </w:tc>
        <w:tc>
          <w:tcPr>
            <w:tcW w:w="2976" w:type="dxa"/>
          </w:tcPr>
          <w:p w14:paraId="649B22A2" w14:textId="267B3773" w:rsidR="00BA1104" w:rsidRPr="00FE5B5D" w:rsidRDefault="00BA1104" w:rsidP="00BA7D89">
            <w:pPr>
              <w:spacing w:after="0"/>
              <w:jc w:val="center"/>
              <w:rPr>
                <w:rFonts w:ascii="Ubuntu" w:hAnsi="Ubuntu"/>
              </w:rPr>
            </w:pPr>
            <w:r w:rsidRPr="00FE5B5D">
              <w:rPr>
                <w:rFonts w:ascii="Ubuntu" w:hAnsi="Ubuntu"/>
              </w:rPr>
              <w:t>330</w:t>
            </w:r>
          </w:p>
        </w:tc>
      </w:tr>
      <w:tr w:rsidR="00BA1104" w:rsidRPr="00FE5B5D" w14:paraId="00E43650" w14:textId="77777777" w:rsidTr="004D4E14">
        <w:tc>
          <w:tcPr>
            <w:tcW w:w="562" w:type="dxa"/>
          </w:tcPr>
          <w:p w14:paraId="5E544995" w14:textId="30297A46" w:rsidR="00BA1104" w:rsidRPr="00FE5B5D" w:rsidRDefault="00BA1104" w:rsidP="004C531C">
            <w:pPr>
              <w:spacing w:after="0"/>
              <w:jc w:val="center"/>
              <w:rPr>
                <w:rFonts w:ascii="Ubuntu" w:hAnsi="Ubuntu"/>
              </w:rPr>
            </w:pPr>
            <w:r w:rsidRPr="00FE5B5D">
              <w:rPr>
                <w:rFonts w:ascii="Ubuntu" w:hAnsi="Ubuntu"/>
              </w:rPr>
              <w:t>5</w:t>
            </w:r>
            <w:r w:rsidR="0030060C">
              <w:rPr>
                <w:rFonts w:ascii="Ubuntu" w:hAnsi="Ubuntu"/>
              </w:rPr>
              <w:t>.</w:t>
            </w:r>
          </w:p>
        </w:tc>
        <w:tc>
          <w:tcPr>
            <w:tcW w:w="5529" w:type="dxa"/>
          </w:tcPr>
          <w:p w14:paraId="6297CC84" w14:textId="460B7D2D" w:rsidR="00BA1104" w:rsidRPr="00FE5B5D" w:rsidRDefault="00BA1104" w:rsidP="004C531C">
            <w:pPr>
              <w:spacing w:after="0"/>
              <w:rPr>
                <w:rFonts w:ascii="Ubuntu" w:hAnsi="Ubuntu"/>
              </w:rPr>
            </w:pPr>
            <w:r w:rsidRPr="00FE5B5D">
              <w:rPr>
                <w:rFonts w:ascii="Ubuntu" w:hAnsi="Ubuntu"/>
              </w:rPr>
              <w:t>Aerodinaminis pasipriešinimas, Pa (min-</w:t>
            </w:r>
            <w:proofErr w:type="spellStart"/>
            <w:r w:rsidRPr="00FE5B5D">
              <w:rPr>
                <w:rFonts w:ascii="Ubuntu" w:hAnsi="Ubuntu"/>
              </w:rPr>
              <w:t>ma</w:t>
            </w:r>
            <w:r w:rsidR="005901D9">
              <w:rPr>
                <w:rFonts w:ascii="Ubuntu" w:hAnsi="Ubuntu"/>
              </w:rPr>
              <w:t>ks</w:t>
            </w:r>
            <w:proofErr w:type="spellEnd"/>
            <w:r w:rsidRPr="00FE5B5D">
              <w:rPr>
                <w:rFonts w:ascii="Ubuntu" w:hAnsi="Ubuntu"/>
              </w:rPr>
              <w:t>)</w:t>
            </w:r>
          </w:p>
        </w:tc>
        <w:tc>
          <w:tcPr>
            <w:tcW w:w="2976" w:type="dxa"/>
          </w:tcPr>
          <w:p w14:paraId="748DD9AA" w14:textId="77777777" w:rsidR="00BA1104" w:rsidRPr="00FE5B5D" w:rsidRDefault="00BA1104" w:rsidP="00BA7D89">
            <w:pPr>
              <w:spacing w:after="0"/>
              <w:jc w:val="center"/>
              <w:rPr>
                <w:rFonts w:ascii="Ubuntu" w:hAnsi="Ubuntu"/>
              </w:rPr>
            </w:pPr>
            <w:r w:rsidRPr="00FE5B5D">
              <w:rPr>
                <w:rFonts w:ascii="Ubuntu" w:hAnsi="Ubuntu"/>
              </w:rPr>
              <w:t>150-600</w:t>
            </w:r>
          </w:p>
        </w:tc>
      </w:tr>
      <w:tr w:rsidR="00BA1104" w:rsidRPr="00FE5B5D" w14:paraId="23D963C1" w14:textId="77777777" w:rsidTr="004D4E14">
        <w:tc>
          <w:tcPr>
            <w:tcW w:w="562" w:type="dxa"/>
          </w:tcPr>
          <w:p w14:paraId="4E044FBD" w14:textId="77C9E6E8" w:rsidR="00BA1104" w:rsidRPr="00FE5B5D" w:rsidRDefault="00BA1104" w:rsidP="004C531C">
            <w:pPr>
              <w:spacing w:after="0"/>
              <w:jc w:val="center"/>
              <w:rPr>
                <w:rFonts w:ascii="Ubuntu" w:hAnsi="Ubuntu"/>
              </w:rPr>
            </w:pPr>
            <w:r w:rsidRPr="00FE5B5D">
              <w:rPr>
                <w:rFonts w:ascii="Ubuntu" w:hAnsi="Ubuntu"/>
              </w:rPr>
              <w:t>6</w:t>
            </w:r>
            <w:r w:rsidR="0030060C">
              <w:rPr>
                <w:rFonts w:ascii="Ubuntu" w:hAnsi="Ubuntu"/>
              </w:rPr>
              <w:t>.</w:t>
            </w:r>
          </w:p>
        </w:tc>
        <w:tc>
          <w:tcPr>
            <w:tcW w:w="5529" w:type="dxa"/>
          </w:tcPr>
          <w:p w14:paraId="1673D3BD" w14:textId="527D0B26" w:rsidR="00BA1104" w:rsidRPr="00FE5B5D" w:rsidRDefault="00BA1104" w:rsidP="004C531C">
            <w:pPr>
              <w:spacing w:after="0"/>
              <w:rPr>
                <w:rFonts w:ascii="Ubuntu" w:hAnsi="Ubuntu"/>
              </w:rPr>
            </w:pPr>
            <w:r w:rsidRPr="00FE5B5D">
              <w:rPr>
                <w:rFonts w:ascii="Ubuntu" w:hAnsi="Ubuntu"/>
              </w:rPr>
              <w:t>Srovės greitis elemente</w:t>
            </w:r>
            <w:r w:rsidR="000B0144">
              <w:rPr>
                <w:rFonts w:ascii="Ubuntu" w:hAnsi="Ubuntu"/>
              </w:rPr>
              <w:t xml:space="preserve">, </w:t>
            </w:r>
            <w:r w:rsidR="000B0144" w:rsidRPr="00FE5B5D">
              <w:rPr>
                <w:rFonts w:ascii="Ubuntu" w:hAnsi="Ubuntu"/>
              </w:rPr>
              <w:t>m/s</w:t>
            </w:r>
          </w:p>
        </w:tc>
        <w:tc>
          <w:tcPr>
            <w:tcW w:w="2976" w:type="dxa"/>
          </w:tcPr>
          <w:p w14:paraId="748EC2F0" w14:textId="08F86AC1" w:rsidR="00BA1104" w:rsidRPr="00FE5B5D" w:rsidRDefault="00BA1104" w:rsidP="00BA7D89">
            <w:pPr>
              <w:spacing w:after="0"/>
              <w:jc w:val="center"/>
              <w:rPr>
                <w:rFonts w:ascii="Ubuntu" w:hAnsi="Ubuntu"/>
              </w:rPr>
            </w:pPr>
            <w:r w:rsidRPr="00FE5B5D">
              <w:rPr>
                <w:rFonts w:ascii="Ubuntu" w:hAnsi="Ubuntu"/>
              </w:rPr>
              <w:t>5,8</w:t>
            </w:r>
          </w:p>
        </w:tc>
      </w:tr>
      <w:tr w:rsidR="00BA1104" w:rsidRPr="00FE5B5D" w14:paraId="6CEC5062" w14:textId="77777777" w:rsidTr="004D4E14">
        <w:tc>
          <w:tcPr>
            <w:tcW w:w="562" w:type="dxa"/>
          </w:tcPr>
          <w:p w14:paraId="65D4B29C" w14:textId="22AB5E4A" w:rsidR="00BA1104" w:rsidRPr="00FE5B5D" w:rsidRDefault="00BA1104" w:rsidP="004C531C">
            <w:pPr>
              <w:spacing w:after="0"/>
              <w:jc w:val="center"/>
              <w:rPr>
                <w:rFonts w:ascii="Ubuntu" w:hAnsi="Ubuntu"/>
              </w:rPr>
            </w:pPr>
            <w:r w:rsidRPr="00FE5B5D">
              <w:rPr>
                <w:rFonts w:ascii="Ubuntu" w:hAnsi="Ubuntu"/>
              </w:rPr>
              <w:t>7</w:t>
            </w:r>
            <w:r w:rsidR="0030060C">
              <w:rPr>
                <w:rFonts w:ascii="Ubuntu" w:hAnsi="Ubuntu"/>
              </w:rPr>
              <w:t>.</w:t>
            </w:r>
          </w:p>
        </w:tc>
        <w:tc>
          <w:tcPr>
            <w:tcW w:w="5529" w:type="dxa"/>
          </w:tcPr>
          <w:p w14:paraId="2BD50029" w14:textId="77777777" w:rsidR="00BA1104" w:rsidRPr="00FE5B5D" w:rsidRDefault="00BA1104" w:rsidP="004C531C">
            <w:pPr>
              <w:spacing w:after="0"/>
              <w:rPr>
                <w:rFonts w:ascii="Ubuntu" w:hAnsi="Ubuntu"/>
              </w:rPr>
            </w:pPr>
            <w:r w:rsidRPr="00FE5B5D">
              <w:rPr>
                <w:rFonts w:ascii="Ubuntu" w:hAnsi="Ubuntu"/>
              </w:rPr>
              <w:t>Išvalymo koeficientas</w:t>
            </w:r>
          </w:p>
        </w:tc>
        <w:tc>
          <w:tcPr>
            <w:tcW w:w="2976" w:type="dxa"/>
          </w:tcPr>
          <w:p w14:paraId="2573F78B" w14:textId="77777777" w:rsidR="00BA1104" w:rsidRPr="00FE5B5D" w:rsidRDefault="00BA1104" w:rsidP="00BA7D89">
            <w:pPr>
              <w:spacing w:after="0"/>
              <w:jc w:val="center"/>
              <w:rPr>
                <w:rFonts w:ascii="Ubuntu" w:hAnsi="Ubuntu"/>
              </w:rPr>
            </w:pPr>
            <w:r w:rsidRPr="00FE5B5D">
              <w:rPr>
                <w:rFonts w:ascii="Ubuntu" w:hAnsi="Ubuntu"/>
              </w:rPr>
              <w:t>0,6-0,9</w:t>
            </w:r>
          </w:p>
        </w:tc>
      </w:tr>
      <w:tr w:rsidR="00BA1104" w:rsidRPr="00FE5B5D" w14:paraId="60862BEC" w14:textId="77777777" w:rsidTr="004D4E14">
        <w:tc>
          <w:tcPr>
            <w:tcW w:w="562" w:type="dxa"/>
          </w:tcPr>
          <w:p w14:paraId="40D4A4FB" w14:textId="2B0AE69C" w:rsidR="00BA1104" w:rsidRPr="00FE5B5D" w:rsidRDefault="00BA1104" w:rsidP="004C531C">
            <w:pPr>
              <w:spacing w:after="0"/>
              <w:jc w:val="center"/>
              <w:rPr>
                <w:rFonts w:ascii="Ubuntu" w:hAnsi="Ubuntu"/>
              </w:rPr>
            </w:pPr>
            <w:r w:rsidRPr="00FE5B5D">
              <w:rPr>
                <w:rFonts w:ascii="Ubuntu" w:hAnsi="Ubuntu"/>
              </w:rPr>
              <w:t>8</w:t>
            </w:r>
            <w:r w:rsidR="0030060C">
              <w:rPr>
                <w:rFonts w:ascii="Ubuntu" w:hAnsi="Ubuntu"/>
              </w:rPr>
              <w:t>.</w:t>
            </w:r>
          </w:p>
        </w:tc>
        <w:tc>
          <w:tcPr>
            <w:tcW w:w="5529" w:type="dxa"/>
          </w:tcPr>
          <w:p w14:paraId="38CA01E2" w14:textId="5DDA3897" w:rsidR="00BA1104" w:rsidRPr="00FE5B5D" w:rsidRDefault="00BA1104" w:rsidP="004C531C">
            <w:pPr>
              <w:spacing w:after="0"/>
              <w:rPr>
                <w:rFonts w:ascii="Ubuntu" w:hAnsi="Ubuntu"/>
              </w:rPr>
            </w:pPr>
            <w:proofErr w:type="spellStart"/>
            <w:r w:rsidRPr="00FE5B5D">
              <w:rPr>
                <w:rFonts w:ascii="Ubuntu" w:hAnsi="Ubuntu"/>
              </w:rPr>
              <w:t>Gabaritiniai</w:t>
            </w:r>
            <w:proofErr w:type="spellEnd"/>
            <w:r w:rsidRPr="00FE5B5D">
              <w:rPr>
                <w:rFonts w:ascii="Ubuntu" w:hAnsi="Ubuntu"/>
              </w:rPr>
              <w:t xml:space="preserve"> matmenys, ilgis x plotis x aukštis</w:t>
            </w:r>
            <w:r w:rsidR="000B0144">
              <w:rPr>
                <w:rFonts w:ascii="Ubuntu" w:hAnsi="Ubuntu"/>
              </w:rPr>
              <w:t>, mm</w:t>
            </w:r>
          </w:p>
        </w:tc>
        <w:tc>
          <w:tcPr>
            <w:tcW w:w="2976" w:type="dxa"/>
          </w:tcPr>
          <w:p w14:paraId="38B706A1" w14:textId="1E6B8A17" w:rsidR="00BA1104" w:rsidRPr="00FE5B5D" w:rsidRDefault="00BA1104" w:rsidP="00BA7D89">
            <w:pPr>
              <w:spacing w:after="0"/>
              <w:jc w:val="center"/>
              <w:rPr>
                <w:rFonts w:ascii="Ubuntu" w:hAnsi="Ubuntu"/>
              </w:rPr>
            </w:pPr>
            <w:r w:rsidRPr="00FE5B5D">
              <w:rPr>
                <w:rFonts w:ascii="Ubuntu" w:hAnsi="Ubuntu"/>
              </w:rPr>
              <w:t>2970x2600x6020</w:t>
            </w:r>
          </w:p>
        </w:tc>
      </w:tr>
      <w:tr w:rsidR="00BA1104" w:rsidRPr="00FE5B5D" w14:paraId="3ABD68FD" w14:textId="77777777" w:rsidTr="004D4E14">
        <w:tc>
          <w:tcPr>
            <w:tcW w:w="562" w:type="dxa"/>
          </w:tcPr>
          <w:p w14:paraId="164FE9FC" w14:textId="08FF3C35" w:rsidR="00BA1104" w:rsidRPr="00FE5B5D" w:rsidRDefault="00BA1104" w:rsidP="004C531C">
            <w:pPr>
              <w:spacing w:after="0"/>
              <w:jc w:val="center"/>
              <w:rPr>
                <w:rFonts w:ascii="Ubuntu" w:hAnsi="Ubuntu"/>
              </w:rPr>
            </w:pPr>
            <w:r w:rsidRPr="00FE5B5D">
              <w:rPr>
                <w:rFonts w:ascii="Ubuntu" w:hAnsi="Ubuntu"/>
              </w:rPr>
              <w:t>9</w:t>
            </w:r>
            <w:r w:rsidR="0030060C">
              <w:rPr>
                <w:rFonts w:ascii="Ubuntu" w:hAnsi="Ubuntu"/>
              </w:rPr>
              <w:t>.</w:t>
            </w:r>
          </w:p>
        </w:tc>
        <w:tc>
          <w:tcPr>
            <w:tcW w:w="5529" w:type="dxa"/>
          </w:tcPr>
          <w:p w14:paraId="12D01595" w14:textId="5BDAB66A" w:rsidR="00BA1104" w:rsidRPr="00FE5B5D" w:rsidRDefault="00BA1104" w:rsidP="004C531C">
            <w:pPr>
              <w:spacing w:after="0"/>
              <w:rPr>
                <w:rFonts w:ascii="Ubuntu" w:hAnsi="Ubuntu"/>
              </w:rPr>
            </w:pPr>
            <w:r w:rsidRPr="00FE5B5D">
              <w:rPr>
                <w:rFonts w:ascii="Ubuntu" w:hAnsi="Ubuntu"/>
              </w:rPr>
              <w:t>Masė</w:t>
            </w:r>
            <w:r w:rsidR="000B0144">
              <w:rPr>
                <w:rFonts w:ascii="Ubuntu" w:hAnsi="Ubuntu"/>
              </w:rPr>
              <w:t>, kg</w:t>
            </w:r>
          </w:p>
        </w:tc>
        <w:tc>
          <w:tcPr>
            <w:tcW w:w="2976" w:type="dxa"/>
          </w:tcPr>
          <w:p w14:paraId="53D8AEF9" w14:textId="1782E0B0" w:rsidR="00BA1104" w:rsidRPr="00FE5B5D" w:rsidRDefault="00BA1104" w:rsidP="00BA7D89">
            <w:pPr>
              <w:spacing w:after="0"/>
              <w:jc w:val="center"/>
              <w:rPr>
                <w:rFonts w:ascii="Ubuntu" w:hAnsi="Ubuntu"/>
              </w:rPr>
            </w:pPr>
            <w:r w:rsidRPr="00FE5B5D">
              <w:rPr>
                <w:rFonts w:ascii="Ubuntu" w:hAnsi="Ubuntu"/>
              </w:rPr>
              <w:t>4000</w:t>
            </w:r>
          </w:p>
        </w:tc>
      </w:tr>
      <w:tr w:rsidR="00BA1104" w:rsidRPr="00FE5B5D" w14:paraId="1710178D" w14:textId="77777777" w:rsidTr="004D4E14">
        <w:tc>
          <w:tcPr>
            <w:tcW w:w="562" w:type="dxa"/>
          </w:tcPr>
          <w:p w14:paraId="0F718648" w14:textId="43BFF1DC" w:rsidR="00BA1104" w:rsidRPr="00FE5B5D" w:rsidRDefault="00BA1104" w:rsidP="004C531C">
            <w:pPr>
              <w:spacing w:after="0"/>
              <w:jc w:val="center"/>
              <w:rPr>
                <w:rFonts w:ascii="Ubuntu" w:hAnsi="Ubuntu"/>
              </w:rPr>
            </w:pPr>
            <w:r w:rsidRPr="00FE5B5D">
              <w:rPr>
                <w:rFonts w:ascii="Ubuntu" w:hAnsi="Ubuntu"/>
              </w:rPr>
              <w:t>10</w:t>
            </w:r>
            <w:r w:rsidR="0030060C">
              <w:rPr>
                <w:rFonts w:ascii="Ubuntu" w:hAnsi="Ubuntu"/>
              </w:rPr>
              <w:t>.</w:t>
            </w:r>
          </w:p>
        </w:tc>
        <w:tc>
          <w:tcPr>
            <w:tcW w:w="5529" w:type="dxa"/>
          </w:tcPr>
          <w:p w14:paraId="11393FDE" w14:textId="71935C85" w:rsidR="00BA1104" w:rsidRPr="00FE5B5D" w:rsidRDefault="00BA1104" w:rsidP="004C531C">
            <w:pPr>
              <w:spacing w:after="0"/>
              <w:rPr>
                <w:rFonts w:ascii="Ubuntu" w:hAnsi="Ubuntu"/>
              </w:rPr>
            </w:pPr>
            <w:r w:rsidRPr="00FE5B5D">
              <w:rPr>
                <w:rFonts w:ascii="Ubuntu" w:hAnsi="Ubuntu"/>
              </w:rPr>
              <w:t xml:space="preserve">Kietų dalelių koncentracija už </w:t>
            </w:r>
            <w:proofErr w:type="spellStart"/>
            <w:r w:rsidRPr="00FE5B5D">
              <w:rPr>
                <w:rFonts w:ascii="Ubuntu" w:hAnsi="Ubuntu"/>
              </w:rPr>
              <w:t>multiciklono</w:t>
            </w:r>
            <w:proofErr w:type="spellEnd"/>
            <w:r w:rsidR="000B0144">
              <w:rPr>
                <w:rFonts w:ascii="Ubuntu" w:hAnsi="Ubuntu"/>
              </w:rPr>
              <w:t xml:space="preserve">, </w:t>
            </w:r>
            <w:r w:rsidR="000B0144" w:rsidRPr="00FE5B5D">
              <w:rPr>
                <w:rFonts w:ascii="Ubuntu" w:hAnsi="Ubuntu"/>
                <w:bCs/>
              </w:rPr>
              <w:t>mg/Nm³</w:t>
            </w:r>
          </w:p>
        </w:tc>
        <w:tc>
          <w:tcPr>
            <w:tcW w:w="2976" w:type="dxa"/>
          </w:tcPr>
          <w:p w14:paraId="5C53D49B" w14:textId="3D241DD8" w:rsidR="00BA1104" w:rsidRPr="00FE5B5D" w:rsidRDefault="00BA1104" w:rsidP="00BA7D89">
            <w:pPr>
              <w:spacing w:after="0"/>
              <w:jc w:val="center"/>
              <w:rPr>
                <w:rFonts w:ascii="Ubuntu" w:hAnsi="Ubuntu"/>
              </w:rPr>
            </w:pPr>
            <w:r w:rsidRPr="00FE5B5D">
              <w:rPr>
                <w:rFonts w:ascii="Ubuntu" w:hAnsi="Ubuntu"/>
              </w:rPr>
              <w:t xml:space="preserve">Iki </w:t>
            </w:r>
            <w:r w:rsidR="00433B53">
              <w:rPr>
                <w:rFonts w:ascii="Ubuntu" w:hAnsi="Ubuntu"/>
              </w:rPr>
              <w:t>4</w:t>
            </w:r>
            <w:r w:rsidRPr="00FE5B5D">
              <w:rPr>
                <w:rFonts w:ascii="Ubuntu" w:hAnsi="Ubuntu"/>
              </w:rPr>
              <w:t>00</w:t>
            </w:r>
          </w:p>
        </w:tc>
      </w:tr>
    </w:tbl>
    <w:p w14:paraId="672146D0" w14:textId="77777777" w:rsidR="00BA1104" w:rsidRPr="00BA1104" w:rsidRDefault="00BA1104" w:rsidP="00BA1104">
      <w:pPr>
        <w:rPr>
          <w:rFonts w:ascii="Ubuntu" w:hAnsi="Ubuntu"/>
          <w:b/>
          <w:bCs/>
        </w:rPr>
      </w:pPr>
    </w:p>
    <w:p w14:paraId="46CD5A98" w14:textId="45E75D3E" w:rsidR="00BA1104" w:rsidRPr="00BA1104" w:rsidRDefault="00BA1104" w:rsidP="00BA1104">
      <w:pPr>
        <w:pStyle w:val="Sraopastraipa"/>
        <w:numPr>
          <w:ilvl w:val="2"/>
          <w:numId w:val="7"/>
        </w:numPr>
        <w:rPr>
          <w:rFonts w:ascii="Ubuntu" w:hAnsi="Ubuntu"/>
          <w:b/>
          <w:bCs/>
        </w:rPr>
      </w:pPr>
      <w:proofErr w:type="spellStart"/>
      <w:r w:rsidRPr="00BA1104">
        <w:rPr>
          <w:rFonts w:ascii="Ubuntu" w:hAnsi="Ubuntu"/>
        </w:rPr>
        <w:t>Dūmsiurbių</w:t>
      </w:r>
      <w:proofErr w:type="spellEnd"/>
      <w:r w:rsidRPr="00BA1104">
        <w:rPr>
          <w:rFonts w:ascii="Ubuntu" w:hAnsi="Ubuntu"/>
        </w:rPr>
        <w:t xml:space="preserve"> techninės charakteristikos:</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42"/>
        <w:gridCol w:w="2552"/>
        <w:gridCol w:w="3152"/>
      </w:tblGrid>
      <w:tr w:rsidR="00BA1104" w:rsidRPr="00FE5B5D" w14:paraId="1C9B2BAD" w14:textId="77777777" w:rsidTr="00BA7D89">
        <w:tc>
          <w:tcPr>
            <w:tcW w:w="568" w:type="dxa"/>
            <w:vAlign w:val="center"/>
          </w:tcPr>
          <w:p w14:paraId="4F195FCC" w14:textId="77777777" w:rsidR="00BA1104" w:rsidRPr="00FE5B5D" w:rsidRDefault="00BA1104" w:rsidP="00BA7D89">
            <w:pPr>
              <w:spacing w:after="0"/>
              <w:jc w:val="center"/>
              <w:rPr>
                <w:rFonts w:ascii="Ubuntu" w:hAnsi="Ubuntu"/>
                <w:bCs/>
              </w:rPr>
            </w:pPr>
            <w:r w:rsidRPr="00FE5B5D">
              <w:rPr>
                <w:rFonts w:ascii="Ubuntu" w:hAnsi="Ubuntu"/>
                <w:bCs/>
              </w:rPr>
              <w:t xml:space="preserve">Eil. </w:t>
            </w:r>
            <w:r w:rsidRPr="00695862">
              <w:rPr>
                <w:rFonts w:ascii="Ubuntu" w:hAnsi="Ubuntu"/>
                <w:bCs/>
              </w:rPr>
              <w:t>N</w:t>
            </w:r>
            <w:r w:rsidRPr="00FE5B5D">
              <w:rPr>
                <w:rFonts w:ascii="Ubuntu" w:hAnsi="Ubuntu"/>
                <w:bCs/>
              </w:rPr>
              <w:t>r.</w:t>
            </w:r>
          </w:p>
        </w:tc>
        <w:tc>
          <w:tcPr>
            <w:tcW w:w="2942" w:type="dxa"/>
            <w:vAlign w:val="center"/>
          </w:tcPr>
          <w:p w14:paraId="1B7CE223" w14:textId="77777777" w:rsidR="00BA1104" w:rsidRPr="00FE5B5D" w:rsidRDefault="00BA1104" w:rsidP="00BA7D89">
            <w:pPr>
              <w:spacing w:after="0"/>
              <w:jc w:val="center"/>
              <w:rPr>
                <w:rFonts w:ascii="Ubuntu" w:hAnsi="Ubuntu"/>
                <w:bCs/>
              </w:rPr>
            </w:pPr>
            <w:r w:rsidRPr="00FE5B5D">
              <w:rPr>
                <w:rFonts w:ascii="Ubuntu" w:hAnsi="Ubuntu"/>
                <w:bCs/>
              </w:rPr>
              <w:t>Pavadinimas</w:t>
            </w:r>
          </w:p>
        </w:tc>
        <w:tc>
          <w:tcPr>
            <w:tcW w:w="2552" w:type="dxa"/>
            <w:vAlign w:val="center"/>
          </w:tcPr>
          <w:p w14:paraId="20FC2811" w14:textId="77777777" w:rsidR="00BA1104" w:rsidRPr="00FE5B5D" w:rsidRDefault="00BA1104" w:rsidP="00BA7D89">
            <w:pPr>
              <w:spacing w:after="0"/>
              <w:jc w:val="center"/>
              <w:rPr>
                <w:rFonts w:ascii="Ubuntu" w:hAnsi="Ubuntu"/>
                <w:bCs/>
              </w:rPr>
            </w:pPr>
            <w:r w:rsidRPr="00FE5B5D">
              <w:rPr>
                <w:rFonts w:ascii="Ubuntu" w:hAnsi="Ubuntu"/>
                <w:bCs/>
              </w:rPr>
              <w:t xml:space="preserve">Katilo </w:t>
            </w:r>
            <w:proofErr w:type="spellStart"/>
            <w:r w:rsidRPr="00FE5B5D">
              <w:rPr>
                <w:rFonts w:ascii="Ubuntu" w:hAnsi="Ubuntu"/>
                <w:bCs/>
              </w:rPr>
              <w:t>dūmsiurbis</w:t>
            </w:r>
            <w:proofErr w:type="spellEnd"/>
          </w:p>
        </w:tc>
        <w:tc>
          <w:tcPr>
            <w:tcW w:w="3152" w:type="dxa"/>
            <w:vAlign w:val="center"/>
          </w:tcPr>
          <w:p w14:paraId="0499D55E" w14:textId="77777777" w:rsidR="00BA1104" w:rsidRPr="00FE5B5D" w:rsidRDefault="00BA1104" w:rsidP="00BA7D89">
            <w:pPr>
              <w:spacing w:after="0"/>
              <w:jc w:val="center"/>
              <w:rPr>
                <w:rFonts w:ascii="Ubuntu" w:hAnsi="Ubuntu"/>
                <w:bCs/>
              </w:rPr>
            </w:pPr>
            <w:r w:rsidRPr="00FE5B5D">
              <w:rPr>
                <w:rFonts w:ascii="Ubuntu" w:hAnsi="Ubuntu"/>
                <w:bCs/>
              </w:rPr>
              <w:t xml:space="preserve">Dūmų </w:t>
            </w:r>
            <w:proofErr w:type="spellStart"/>
            <w:r w:rsidRPr="00FE5B5D">
              <w:rPr>
                <w:rFonts w:ascii="Ubuntu" w:hAnsi="Ubuntu"/>
                <w:bCs/>
              </w:rPr>
              <w:t>recirkuliacijos</w:t>
            </w:r>
            <w:proofErr w:type="spellEnd"/>
            <w:r w:rsidRPr="00FE5B5D">
              <w:rPr>
                <w:rFonts w:ascii="Ubuntu" w:hAnsi="Ubuntu"/>
                <w:bCs/>
              </w:rPr>
              <w:t xml:space="preserve"> </w:t>
            </w:r>
            <w:proofErr w:type="spellStart"/>
            <w:r w:rsidRPr="00FE5B5D">
              <w:rPr>
                <w:rFonts w:ascii="Ubuntu" w:hAnsi="Ubuntu"/>
                <w:bCs/>
              </w:rPr>
              <w:t>dūmsiurbis</w:t>
            </w:r>
            <w:proofErr w:type="spellEnd"/>
          </w:p>
        </w:tc>
      </w:tr>
      <w:tr w:rsidR="00BA1104" w:rsidRPr="00FE5B5D" w14:paraId="5AA793E5" w14:textId="77777777" w:rsidTr="004D4E14">
        <w:tc>
          <w:tcPr>
            <w:tcW w:w="568" w:type="dxa"/>
          </w:tcPr>
          <w:p w14:paraId="07E74BFD" w14:textId="37288DFD" w:rsidR="00BA1104" w:rsidRPr="00FE5B5D" w:rsidRDefault="00BA1104" w:rsidP="004D4E14">
            <w:pPr>
              <w:spacing w:after="0"/>
              <w:jc w:val="center"/>
              <w:rPr>
                <w:rFonts w:ascii="Ubuntu" w:hAnsi="Ubuntu"/>
                <w:bCs/>
              </w:rPr>
            </w:pPr>
            <w:r w:rsidRPr="00FE5B5D">
              <w:rPr>
                <w:rFonts w:ascii="Ubuntu" w:hAnsi="Ubuntu"/>
                <w:bCs/>
              </w:rPr>
              <w:t>1</w:t>
            </w:r>
            <w:r w:rsidR="0030060C">
              <w:rPr>
                <w:rFonts w:ascii="Ubuntu" w:hAnsi="Ubuntu"/>
                <w:bCs/>
              </w:rPr>
              <w:t>.</w:t>
            </w:r>
          </w:p>
        </w:tc>
        <w:tc>
          <w:tcPr>
            <w:tcW w:w="2942" w:type="dxa"/>
          </w:tcPr>
          <w:p w14:paraId="4F5AEEF8" w14:textId="77777777" w:rsidR="00BA1104" w:rsidRPr="00FE5B5D" w:rsidRDefault="00BA1104" w:rsidP="004C531C">
            <w:pPr>
              <w:spacing w:after="0"/>
              <w:rPr>
                <w:rFonts w:ascii="Ubuntu" w:hAnsi="Ubuntu"/>
                <w:bCs/>
              </w:rPr>
            </w:pPr>
            <w:r w:rsidRPr="00FE5B5D">
              <w:rPr>
                <w:rFonts w:ascii="Ubuntu" w:hAnsi="Ubuntu"/>
                <w:bCs/>
              </w:rPr>
              <w:t>Gamintojas</w:t>
            </w:r>
          </w:p>
        </w:tc>
        <w:tc>
          <w:tcPr>
            <w:tcW w:w="2552" w:type="dxa"/>
          </w:tcPr>
          <w:p w14:paraId="6E8E7390" w14:textId="77777777" w:rsidR="00BA1104" w:rsidRPr="00FE5B5D" w:rsidRDefault="00BA1104" w:rsidP="00BA7D89">
            <w:pPr>
              <w:spacing w:after="0"/>
              <w:jc w:val="center"/>
              <w:rPr>
                <w:rFonts w:ascii="Ubuntu" w:hAnsi="Ubuntu"/>
                <w:bCs/>
              </w:rPr>
            </w:pPr>
            <w:bookmarkStart w:id="0" w:name="OLE_LINK7"/>
            <w:bookmarkStart w:id="1" w:name="OLE_LINK8"/>
            <w:bookmarkStart w:id="2" w:name="OLE_LINK9"/>
            <w:r w:rsidRPr="00FE5B5D">
              <w:rPr>
                <w:rFonts w:ascii="Ubuntu" w:hAnsi="Ubuntu"/>
                <w:bCs/>
              </w:rPr>
              <w:t xml:space="preserve">MZ </w:t>
            </w:r>
            <w:proofErr w:type="spellStart"/>
            <w:r w:rsidRPr="00FE5B5D">
              <w:rPr>
                <w:rFonts w:ascii="Ubuntu" w:hAnsi="Ubuntu"/>
                <w:bCs/>
              </w:rPr>
              <w:t>Aspiratori</w:t>
            </w:r>
            <w:proofErr w:type="spellEnd"/>
            <w:r w:rsidRPr="00FE5B5D">
              <w:rPr>
                <w:rFonts w:ascii="Ubuntu" w:hAnsi="Ubuntu"/>
                <w:bCs/>
              </w:rPr>
              <w:t xml:space="preserve"> </w:t>
            </w:r>
            <w:proofErr w:type="spellStart"/>
            <w:r w:rsidRPr="00FE5B5D">
              <w:rPr>
                <w:rFonts w:ascii="Ubuntu" w:hAnsi="Ubuntu"/>
                <w:bCs/>
              </w:rPr>
              <w:t>Spa</w:t>
            </w:r>
            <w:bookmarkEnd w:id="0"/>
            <w:bookmarkEnd w:id="1"/>
            <w:bookmarkEnd w:id="2"/>
            <w:proofErr w:type="spellEnd"/>
          </w:p>
        </w:tc>
        <w:tc>
          <w:tcPr>
            <w:tcW w:w="3152" w:type="dxa"/>
          </w:tcPr>
          <w:p w14:paraId="69F4427D" w14:textId="77777777" w:rsidR="00BA1104" w:rsidRPr="00FE5B5D" w:rsidRDefault="00BA1104" w:rsidP="00BA7D89">
            <w:pPr>
              <w:spacing w:after="0"/>
              <w:jc w:val="center"/>
              <w:rPr>
                <w:rFonts w:ascii="Ubuntu" w:hAnsi="Ubuntu"/>
                <w:bCs/>
              </w:rPr>
            </w:pPr>
            <w:r w:rsidRPr="00FE5B5D">
              <w:rPr>
                <w:rFonts w:ascii="Ubuntu" w:hAnsi="Ubuntu"/>
                <w:bCs/>
              </w:rPr>
              <w:t xml:space="preserve">MZ </w:t>
            </w:r>
            <w:proofErr w:type="spellStart"/>
            <w:r w:rsidRPr="00FE5B5D">
              <w:rPr>
                <w:rFonts w:ascii="Ubuntu" w:hAnsi="Ubuntu"/>
                <w:bCs/>
              </w:rPr>
              <w:t>Aspiratori</w:t>
            </w:r>
            <w:proofErr w:type="spellEnd"/>
            <w:r w:rsidRPr="00FE5B5D">
              <w:rPr>
                <w:rFonts w:ascii="Ubuntu" w:hAnsi="Ubuntu"/>
                <w:bCs/>
              </w:rPr>
              <w:t xml:space="preserve"> </w:t>
            </w:r>
            <w:proofErr w:type="spellStart"/>
            <w:r w:rsidRPr="00FE5B5D">
              <w:rPr>
                <w:rFonts w:ascii="Ubuntu" w:hAnsi="Ubuntu"/>
                <w:bCs/>
              </w:rPr>
              <w:t>Spa</w:t>
            </w:r>
            <w:proofErr w:type="spellEnd"/>
          </w:p>
        </w:tc>
      </w:tr>
      <w:tr w:rsidR="00BA1104" w:rsidRPr="00FE5B5D" w14:paraId="7DF2C773" w14:textId="77777777" w:rsidTr="004D4E14">
        <w:tc>
          <w:tcPr>
            <w:tcW w:w="568" w:type="dxa"/>
          </w:tcPr>
          <w:p w14:paraId="69E193E7" w14:textId="683FBE12" w:rsidR="00BA1104" w:rsidRPr="00FE5B5D" w:rsidRDefault="00BA1104" w:rsidP="004D4E14">
            <w:pPr>
              <w:spacing w:after="0"/>
              <w:jc w:val="center"/>
              <w:rPr>
                <w:rFonts w:ascii="Ubuntu" w:hAnsi="Ubuntu"/>
                <w:bCs/>
              </w:rPr>
            </w:pPr>
            <w:r w:rsidRPr="00FE5B5D">
              <w:rPr>
                <w:rFonts w:ascii="Ubuntu" w:hAnsi="Ubuntu"/>
                <w:bCs/>
              </w:rPr>
              <w:t>2</w:t>
            </w:r>
            <w:r w:rsidR="0030060C">
              <w:rPr>
                <w:rFonts w:ascii="Ubuntu" w:hAnsi="Ubuntu"/>
                <w:bCs/>
              </w:rPr>
              <w:t>.</w:t>
            </w:r>
          </w:p>
        </w:tc>
        <w:tc>
          <w:tcPr>
            <w:tcW w:w="2942" w:type="dxa"/>
          </w:tcPr>
          <w:p w14:paraId="0DF3EB59" w14:textId="77777777" w:rsidR="00BA1104" w:rsidRPr="00FE5B5D" w:rsidRDefault="00BA1104" w:rsidP="004C531C">
            <w:pPr>
              <w:spacing w:after="0"/>
              <w:rPr>
                <w:rFonts w:ascii="Ubuntu" w:hAnsi="Ubuntu"/>
                <w:bCs/>
              </w:rPr>
            </w:pPr>
            <w:r w:rsidRPr="00FE5B5D">
              <w:rPr>
                <w:rFonts w:ascii="Ubuntu" w:hAnsi="Ubuntu"/>
                <w:bCs/>
              </w:rPr>
              <w:t>Tipas</w:t>
            </w:r>
          </w:p>
        </w:tc>
        <w:tc>
          <w:tcPr>
            <w:tcW w:w="2552" w:type="dxa"/>
          </w:tcPr>
          <w:p w14:paraId="6198746C" w14:textId="77777777" w:rsidR="00BA1104" w:rsidRPr="00FE5B5D" w:rsidRDefault="00BA1104" w:rsidP="00BA7D89">
            <w:pPr>
              <w:spacing w:after="0"/>
              <w:jc w:val="center"/>
              <w:rPr>
                <w:rFonts w:ascii="Ubuntu" w:hAnsi="Ubuntu"/>
                <w:bCs/>
              </w:rPr>
            </w:pPr>
            <w:r w:rsidRPr="00FE5B5D">
              <w:rPr>
                <w:rFonts w:ascii="Ubuntu" w:hAnsi="Ubuntu"/>
                <w:bCs/>
              </w:rPr>
              <w:t>GF1120/4</w:t>
            </w:r>
          </w:p>
        </w:tc>
        <w:tc>
          <w:tcPr>
            <w:tcW w:w="3152" w:type="dxa"/>
          </w:tcPr>
          <w:p w14:paraId="30B72AD4" w14:textId="77777777" w:rsidR="00BA1104" w:rsidRPr="00FE5B5D" w:rsidRDefault="00BA1104" w:rsidP="00BA7D89">
            <w:pPr>
              <w:spacing w:after="0"/>
              <w:jc w:val="center"/>
              <w:rPr>
                <w:rFonts w:ascii="Ubuntu" w:hAnsi="Ubuntu"/>
                <w:bCs/>
              </w:rPr>
            </w:pPr>
            <w:r w:rsidRPr="00FE5B5D">
              <w:rPr>
                <w:rFonts w:ascii="Ubuntu" w:hAnsi="Ubuntu"/>
                <w:bCs/>
              </w:rPr>
              <w:t>VM1000/N4</w:t>
            </w:r>
          </w:p>
        </w:tc>
      </w:tr>
      <w:tr w:rsidR="00BA1104" w:rsidRPr="00FE5B5D" w14:paraId="6812AAAB" w14:textId="77777777" w:rsidTr="004D4E14">
        <w:tc>
          <w:tcPr>
            <w:tcW w:w="568" w:type="dxa"/>
          </w:tcPr>
          <w:p w14:paraId="65DA8F12" w14:textId="36F273A7" w:rsidR="00BA1104" w:rsidRPr="00FE5B5D" w:rsidRDefault="00BA1104" w:rsidP="004D4E14">
            <w:pPr>
              <w:spacing w:after="0"/>
              <w:jc w:val="center"/>
              <w:rPr>
                <w:rFonts w:ascii="Ubuntu" w:hAnsi="Ubuntu"/>
                <w:bCs/>
              </w:rPr>
            </w:pPr>
            <w:r w:rsidRPr="00FE5B5D">
              <w:rPr>
                <w:rFonts w:ascii="Ubuntu" w:hAnsi="Ubuntu"/>
                <w:bCs/>
              </w:rPr>
              <w:t>3</w:t>
            </w:r>
            <w:r w:rsidR="0030060C">
              <w:rPr>
                <w:rFonts w:ascii="Ubuntu" w:hAnsi="Ubuntu"/>
                <w:bCs/>
              </w:rPr>
              <w:t>.</w:t>
            </w:r>
          </w:p>
        </w:tc>
        <w:tc>
          <w:tcPr>
            <w:tcW w:w="2942" w:type="dxa"/>
          </w:tcPr>
          <w:p w14:paraId="0CAF8EF7" w14:textId="77777777" w:rsidR="00BA1104" w:rsidRPr="00FE5B5D" w:rsidRDefault="00BA1104" w:rsidP="004C531C">
            <w:pPr>
              <w:spacing w:after="0"/>
              <w:rPr>
                <w:rFonts w:ascii="Ubuntu" w:hAnsi="Ubuntu"/>
                <w:bCs/>
              </w:rPr>
            </w:pPr>
            <w:r w:rsidRPr="00FE5B5D">
              <w:rPr>
                <w:rFonts w:ascii="Ubuntu" w:hAnsi="Ubuntu"/>
                <w:bCs/>
              </w:rPr>
              <w:t>Našumas, m3/h</w:t>
            </w:r>
          </w:p>
        </w:tc>
        <w:tc>
          <w:tcPr>
            <w:tcW w:w="2552" w:type="dxa"/>
          </w:tcPr>
          <w:p w14:paraId="460C6303" w14:textId="77777777" w:rsidR="00BA1104" w:rsidRPr="00FE5B5D" w:rsidRDefault="00BA1104" w:rsidP="00BA7D89">
            <w:pPr>
              <w:spacing w:after="0"/>
              <w:jc w:val="center"/>
              <w:rPr>
                <w:rFonts w:ascii="Ubuntu" w:hAnsi="Ubuntu"/>
                <w:bCs/>
              </w:rPr>
            </w:pPr>
            <w:r w:rsidRPr="00FE5B5D">
              <w:rPr>
                <w:rFonts w:ascii="Ubuntu" w:hAnsi="Ubuntu"/>
                <w:bCs/>
              </w:rPr>
              <w:t>42568</w:t>
            </w:r>
          </w:p>
        </w:tc>
        <w:tc>
          <w:tcPr>
            <w:tcW w:w="3152" w:type="dxa"/>
          </w:tcPr>
          <w:p w14:paraId="643F364A" w14:textId="77777777" w:rsidR="00BA1104" w:rsidRPr="00FE5B5D" w:rsidRDefault="00BA1104" w:rsidP="00BA7D89">
            <w:pPr>
              <w:spacing w:after="0"/>
              <w:jc w:val="center"/>
              <w:rPr>
                <w:rFonts w:ascii="Ubuntu" w:hAnsi="Ubuntu"/>
                <w:bCs/>
              </w:rPr>
            </w:pPr>
            <w:r w:rsidRPr="00FE5B5D">
              <w:rPr>
                <w:rFonts w:ascii="Ubuntu" w:hAnsi="Ubuntu"/>
                <w:bCs/>
              </w:rPr>
              <w:t>12203</w:t>
            </w:r>
          </w:p>
        </w:tc>
      </w:tr>
      <w:tr w:rsidR="00BA1104" w:rsidRPr="00FE5B5D" w14:paraId="4F176E60" w14:textId="77777777" w:rsidTr="004D4E14">
        <w:tc>
          <w:tcPr>
            <w:tcW w:w="568" w:type="dxa"/>
          </w:tcPr>
          <w:p w14:paraId="2F2A50A4" w14:textId="7C02D564" w:rsidR="00BA1104" w:rsidRPr="00FE5B5D" w:rsidRDefault="00BA1104" w:rsidP="004D4E14">
            <w:pPr>
              <w:spacing w:after="0"/>
              <w:jc w:val="center"/>
              <w:rPr>
                <w:rFonts w:ascii="Ubuntu" w:hAnsi="Ubuntu"/>
                <w:bCs/>
              </w:rPr>
            </w:pPr>
            <w:r w:rsidRPr="00FE5B5D">
              <w:rPr>
                <w:rFonts w:ascii="Ubuntu" w:hAnsi="Ubuntu"/>
                <w:bCs/>
              </w:rPr>
              <w:t>4</w:t>
            </w:r>
            <w:r w:rsidR="0030060C">
              <w:rPr>
                <w:rFonts w:ascii="Ubuntu" w:hAnsi="Ubuntu"/>
                <w:bCs/>
              </w:rPr>
              <w:t>.</w:t>
            </w:r>
          </w:p>
        </w:tc>
        <w:tc>
          <w:tcPr>
            <w:tcW w:w="2942" w:type="dxa"/>
          </w:tcPr>
          <w:p w14:paraId="05647A59" w14:textId="77777777" w:rsidR="00BA1104" w:rsidRPr="00FE5B5D" w:rsidRDefault="00BA1104" w:rsidP="004C531C">
            <w:pPr>
              <w:spacing w:after="0"/>
              <w:rPr>
                <w:rFonts w:ascii="Ubuntu" w:hAnsi="Ubuntu"/>
                <w:bCs/>
              </w:rPr>
            </w:pPr>
            <w:r w:rsidRPr="00FE5B5D">
              <w:rPr>
                <w:rFonts w:ascii="Ubuntu" w:hAnsi="Ubuntu"/>
                <w:bCs/>
              </w:rPr>
              <w:t>Slėgis, Pa</w:t>
            </w:r>
          </w:p>
        </w:tc>
        <w:tc>
          <w:tcPr>
            <w:tcW w:w="2552" w:type="dxa"/>
          </w:tcPr>
          <w:p w14:paraId="7AB668D8" w14:textId="77777777" w:rsidR="00BA1104" w:rsidRPr="00FE5B5D" w:rsidRDefault="00BA1104" w:rsidP="00BA7D89">
            <w:pPr>
              <w:spacing w:after="0"/>
              <w:jc w:val="center"/>
              <w:rPr>
                <w:rFonts w:ascii="Ubuntu" w:hAnsi="Ubuntu"/>
                <w:bCs/>
              </w:rPr>
            </w:pPr>
            <w:r w:rsidRPr="00FE5B5D">
              <w:rPr>
                <w:rFonts w:ascii="Ubuntu" w:hAnsi="Ubuntu"/>
                <w:bCs/>
              </w:rPr>
              <w:t>4512</w:t>
            </w:r>
          </w:p>
        </w:tc>
        <w:tc>
          <w:tcPr>
            <w:tcW w:w="3152" w:type="dxa"/>
          </w:tcPr>
          <w:p w14:paraId="42E10F5E" w14:textId="77777777" w:rsidR="00BA1104" w:rsidRPr="00FE5B5D" w:rsidRDefault="00BA1104" w:rsidP="00BA7D89">
            <w:pPr>
              <w:spacing w:after="0"/>
              <w:jc w:val="center"/>
              <w:rPr>
                <w:rFonts w:ascii="Ubuntu" w:hAnsi="Ubuntu"/>
                <w:bCs/>
              </w:rPr>
            </w:pPr>
            <w:r w:rsidRPr="00FE5B5D">
              <w:rPr>
                <w:rFonts w:ascii="Ubuntu" w:hAnsi="Ubuntu"/>
                <w:bCs/>
              </w:rPr>
              <w:t>2975</w:t>
            </w:r>
          </w:p>
        </w:tc>
      </w:tr>
      <w:tr w:rsidR="00BA1104" w:rsidRPr="00FE5B5D" w14:paraId="44621F02" w14:textId="77777777" w:rsidTr="004D4E14">
        <w:tc>
          <w:tcPr>
            <w:tcW w:w="568" w:type="dxa"/>
          </w:tcPr>
          <w:p w14:paraId="50F241EC" w14:textId="7C5A8DD6" w:rsidR="00BA1104" w:rsidRPr="00FE5B5D" w:rsidRDefault="00BA1104" w:rsidP="004D4E14">
            <w:pPr>
              <w:spacing w:after="0"/>
              <w:jc w:val="center"/>
              <w:rPr>
                <w:rFonts w:ascii="Ubuntu" w:hAnsi="Ubuntu"/>
                <w:bCs/>
              </w:rPr>
            </w:pPr>
            <w:r w:rsidRPr="00FE5B5D">
              <w:rPr>
                <w:rFonts w:ascii="Ubuntu" w:hAnsi="Ubuntu"/>
                <w:bCs/>
              </w:rPr>
              <w:t>5</w:t>
            </w:r>
            <w:r w:rsidR="0030060C">
              <w:rPr>
                <w:rFonts w:ascii="Ubuntu" w:hAnsi="Ubuntu"/>
                <w:bCs/>
              </w:rPr>
              <w:t>.</w:t>
            </w:r>
          </w:p>
        </w:tc>
        <w:tc>
          <w:tcPr>
            <w:tcW w:w="2942" w:type="dxa"/>
          </w:tcPr>
          <w:p w14:paraId="78D7EDE5" w14:textId="77777777" w:rsidR="00BA1104" w:rsidRPr="00FE5B5D" w:rsidRDefault="00BA1104" w:rsidP="004C531C">
            <w:pPr>
              <w:spacing w:after="0"/>
              <w:rPr>
                <w:rFonts w:ascii="Ubuntu" w:hAnsi="Ubuntu"/>
                <w:bCs/>
              </w:rPr>
            </w:pPr>
            <w:r w:rsidRPr="00FE5B5D">
              <w:rPr>
                <w:rFonts w:ascii="Ubuntu" w:hAnsi="Ubuntu"/>
                <w:bCs/>
              </w:rPr>
              <w:t>El. variklio galia, kW</w:t>
            </w:r>
          </w:p>
        </w:tc>
        <w:tc>
          <w:tcPr>
            <w:tcW w:w="2552" w:type="dxa"/>
          </w:tcPr>
          <w:p w14:paraId="0ECE715E" w14:textId="77777777" w:rsidR="00BA1104" w:rsidRPr="00FE5B5D" w:rsidRDefault="00BA1104" w:rsidP="00BA7D89">
            <w:pPr>
              <w:spacing w:after="0"/>
              <w:jc w:val="center"/>
              <w:rPr>
                <w:rFonts w:ascii="Ubuntu" w:hAnsi="Ubuntu"/>
                <w:bCs/>
              </w:rPr>
            </w:pPr>
            <w:r w:rsidRPr="00FE5B5D">
              <w:rPr>
                <w:rFonts w:ascii="Ubuntu" w:hAnsi="Ubuntu"/>
                <w:bCs/>
              </w:rPr>
              <w:t>75,0</w:t>
            </w:r>
          </w:p>
        </w:tc>
        <w:tc>
          <w:tcPr>
            <w:tcW w:w="3152" w:type="dxa"/>
          </w:tcPr>
          <w:p w14:paraId="20DFCA57" w14:textId="77777777" w:rsidR="00BA1104" w:rsidRPr="00FE5B5D" w:rsidRDefault="00BA1104" w:rsidP="00BA7D89">
            <w:pPr>
              <w:spacing w:after="0"/>
              <w:jc w:val="center"/>
              <w:rPr>
                <w:rFonts w:ascii="Ubuntu" w:hAnsi="Ubuntu"/>
                <w:bCs/>
              </w:rPr>
            </w:pPr>
            <w:r w:rsidRPr="00FE5B5D">
              <w:rPr>
                <w:rFonts w:ascii="Ubuntu" w:hAnsi="Ubuntu"/>
                <w:bCs/>
              </w:rPr>
              <w:t>15,0</w:t>
            </w:r>
          </w:p>
        </w:tc>
      </w:tr>
      <w:tr w:rsidR="00BA1104" w:rsidRPr="00FE5B5D" w14:paraId="6B585CE9" w14:textId="77777777" w:rsidTr="004D4E14">
        <w:tc>
          <w:tcPr>
            <w:tcW w:w="568" w:type="dxa"/>
          </w:tcPr>
          <w:p w14:paraId="034C5A6F" w14:textId="3A862729" w:rsidR="00BA1104" w:rsidRPr="00FE5B5D" w:rsidRDefault="00BA1104" w:rsidP="004D4E14">
            <w:pPr>
              <w:spacing w:after="0"/>
              <w:jc w:val="center"/>
              <w:rPr>
                <w:rFonts w:ascii="Ubuntu" w:hAnsi="Ubuntu"/>
                <w:bCs/>
              </w:rPr>
            </w:pPr>
            <w:r w:rsidRPr="00695862">
              <w:rPr>
                <w:rFonts w:ascii="Ubuntu" w:hAnsi="Ubuntu"/>
                <w:bCs/>
              </w:rPr>
              <w:t>6</w:t>
            </w:r>
            <w:r w:rsidR="0030060C">
              <w:rPr>
                <w:rFonts w:ascii="Ubuntu" w:hAnsi="Ubuntu"/>
                <w:bCs/>
              </w:rPr>
              <w:t>.</w:t>
            </w:r>
          </w:p>
        </w:tc>
        <w:tc>
          <w:tcPr>
            <w:tcW w:w="2942" w:type="dxa"/>
          </w:tcPr>
          <w:p w14:paraId="23360B79" w14:textId="77777777" w:rsidR="00BA1104" w:rsidRPr="00FE5B5D" w:rsidRDefault="00BA1104" w:rsidP="004C531C">
            <w:pPr>
              <w:spacing w:after="0"/>
              <w:rPr>
                <w:rFonts w:ascii="Ubuntu" w:hAnsi="Ubuntu"/>
                <w:bCs/>
              </w:rPr>
            </w:pPr>
            <w:r w:rsidRPr="00FE5B5D">
              <w:rPr>
                <w:rFonts w:ascii="Ubuntu" w:hAnsi="Ubuntu"/>
                <w:bCs/>
              </w:rPr>
              <w:t xml:space="preserve">Apsisukimų sk. </w:t>
            </w:r>
            <w:proofErr w:type="spellStart"/>
            <w:r w:rsidRPr="00FE5B5D">
              <w:rPr>
                <w:rFonts w:ascii="Ubuntu" w:hAnsi="Ubuntu"/>
                <w:bCs/>
              </w:rPr>
              <w:t>aps</w:t>
            </w:r>
            <w:proofErr w:type="spellEnd"/>
            <w:r w:rsidRPr="00FE5B5D">
              <w:rPr>
                <w:rFonts w:ascii="Ubuntu" w:hAnsi="Ubuntu"/>
                <w:bCs/>
              </w:rPr>
              <w:t>/min.</w:t>
            </w:r>
          </w:p>
        </w:tc>
        <w:tc>
          <w:tcPr>
            <w:tcW w:w="2552" w:type="dxa"/>
          </w:tcPr>
          <w:p w14:paraId="6B62EECF" w14:textId="77777777" w:rsidR="00BA1104" w:rsidRPr="00FE5B5D" w:rsidRDefault="00BA1104" w:rsidP="00BA7D89">
            <w:pPr>
              <w:spacing w:after="0"/>
              <w:jc w:val="center"/>
              <w:rPr>
                <w:rFonts w:ascii="Ubuntu" w:hAnsi="Ubuntu"/>
                <w:bCs/>
              </w:rPr>
            </w:pPr>
            <w:r w:rsidRPr="00FE5B5D">
              <w:rPr>
                <w:rFonts w:ascii="Ubuntu" w:hAnsi="Ubuntu"/>
                <w:bCs/>
              </w:rPr>
              <w:t>1480</w:t>
            </w:r>
          </w:p>
        </w:tc>
        <w:tc>
          <w:tcPr>
            <w:tcW w:w="3152" w:type="dxa"/>
          </w:tcPr>
          <w:p w14:paraId="4D70617A" w14:textId="77777777" w:rsidR="00BA1104" w:rsidRPr="00FE5B5D" w:rsidRDefault="00BA1104" w:rsidP="00BA7D89">
            <w:pPr>
              <w:spacing w:after="0"/>
              <w:jc w:val="center"/>
              <w:rPr>
                <w:rFonts w:ascii="Ubuntu" w:hAnsi="Ubuntu"/>
                <w:bCs/>
              </w:rPr>
            </w:pPr>
            <w:r w:rsidRPr="00FE5B5D">
              <w:rPr>
                <w:rFonts w:ascii="Ubuntu" w:hAnsi="Ubuntu"/>
                <w:bCs/>
              </w:rPr>
              <w:t>1460</w:t>
            </w:r>
          </w:p>
        </w:tc>
      </w:tr>
    </w:tbl>
    <w:p w14:paraId="37F13D72" w14:textId="77777777" w:rsidR="00BA1104" w:rsidRPr="00BA1104" w:rsidRDefault="00BA1104" w:rsidP="00BA1104">
      <w:pPr>
        <w:rPr>
          <w:rFonts w:ascii="Ubuntu" w:hAnsi="Ubuntu"/>
        </w:rPr>
      </w:pPr>
    </w:p>
    <w:p w14:paraId="716BB1A3" w14:textId="77777777" w:rsidR="00BA1104" w:rsidRPr="00BA1104" w:rsidRDefault="00BA1104" w:rsidP="00BA1104">
      <w:pPr>
        <w:rPr>
          <w:rFonts w:ascii="Ubuntu" w:hAnsi="Ubuntu"/>
          <w:b/>
          <w:bCs/>
        </w:rPr>
      </w:pPr>
    </w:p>
    <w:p w14:paraId="35655016" w14:textId="40F713F6" w:rsidR="00BA1104" w:rsidRPr="00BA1104" w:rsidRDefault="00BA1104" w:rsidP="00BA1104">
      <w:pPr>
        <w:pStyle w:val="Sraopastraipa"/>
        <w:numPr>
          <w:ilvl w:val="2"/>
          <w:numId w:val="7"/>
        </w:numPr>
        <w:rPr>
          <w:rFonts w:ascii="Ubuntu" w:hAnsi="Ubuntu"/>
          <w:b/>
          <w:bCs/>
        </w:rPr>
      </w:pPr>
      <w:r w:rsidRPr="00BA1104">
        <w:rPr>
          <w:rFonts w:ascii="Ubuntu" w:hAnsi="Ubuntu"/>
        </w:rPr>
        <w:t>Dūmų kondensacinis ekonomaizeris</w:t>
      </w:r>
      <w:r w:rsidR="003C2CDC">
        <w:rPr>
          <w:rFonts w:ascii="Ubuntu" w:hAnsi="Ubuntu"/>
        </w:rPr>
        <w:t xml:space="preserve"> (DKE)</w:t>
      </w:r>
      <w:r w:rsidRPr="00BA1104">
        <w:rPr>
          <w:rFonts w:ascii="Ubuntu" w:hAnsi="Ubuntu"/>
        </w:rPr>
        <w:t xml:space="preserve"> „</w:t>
      </w:r>
      <w:proofErr w:type="spellStart"/>
      <w:r w:rsidRPr="00BA1104">
        <w:rPr>
          <w:rFonts w:ascii="Ubuntu" w:hAnsi="Ubuntu"/>
        </w:rPr>
        <w:t>Axis</w:t>
      </w:r>
      <w:proofErr w:type="spellEnd"/>
      <w:r w:rsidRPr="00BA1104">
        <w:rPr>
          <w:rFonts w:ascii="Ubuntu" w:hAnsi="Ubuntu"/>
        </w:rPr>
        <w:t xml:space="preserve"> </w:t>
      </w:r>
      <w:proofErr w:type="spellStart"/>
      <w:r w:rsidR="00EA2DB0">
        <w:rPr>
          <w:rFonts w:ascii="Ubuntu" w:hAnsi="Ubuntu"/>
        </w:rPr>
        <w:t>I</w:t>
      </w:r>
      <w:r w:rsidRPr="00BA1104">
        <w:rPr>
          <w:rFonts w:ascii="Ubuntu" w:hAnsi="Ubuntu"/>
        </w:rPr>
        <w:t>ndustries</w:t>
      </w:r>
      <w:proofErr w:type="spellEnd"/>
      <w:r w:rsidRPr="00BA1104">
        <w:rPr>
          <w:rFonts w:ascii="Ubuntu" w:hAnsi="Ubuntu"/>
        </w:rPr>
        <w:t>“</w:t>
      </w:r>
      <w:r w:rsidR="00151AC1">
        <w:rPr>
          <w:rFonts w:ascii="Ubuntu" w:hAnsi="Ubuntu"/>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110"/>
        <w:gridCol w:w="2537"/>
      </w:tblGrid>
      <w:tr w:rsidR="00BA1104" w:rsidRPr="00FE5B5D" w14:paraId="119F79AF" w14:textId="77777777" w:rsidTr="00BA7D89">
        <w:trPr>
          <w:jc w:val="center"/>
        </w:trPr>
        <w:tc>
          <w:tcPr>
            <w:tcW w:w="562" w:type="dxa"/>
            <w:shd w:val="clear" w:color="auto" w:fill="auto"/>
            <w:vAlign w:val="center"/>
          </w:tcPr>
          <w:p w14:paraId="0ABE3922" w14:textId="77777777" w:rsidR="00BA1104" w:rsidRPr="00FE5B5D" w:rsidRDefault="00BA1104" w:rsidP="00BA7D89">
            <w:pPr>
              <w:spacing w:after="0"/>
              <w:jc w:val="center"/>
              <w:rPr>
                <w:rFonts w:ascii="Ubuntu" w:hAnsi="Ubuntu"/>
                <w:bCs/>
              </w:rPr>
            </w:pPr>
            <w:r w:rsidRPr="00FE5B5D">
              <w:rPr>
                <w:rFonts w:ascii="Ubuntu" w:hAnsi="Ubuntu"/>
                <w:bCs/>
              </w:rPr>
              <w:t xml:space="preserve">Eil. </w:t>
            </w:r>
            <w:r w:rsidRPr="00695862">
              <w:rPr>
                <w:rFonts w:ascii="Ubuntu" w:hAnsi="Ubuntu"/>
                <w:bCs/>
              </w:rPr>
              <w:t>N</w:t>
            </w:r>
            <w:r w:rsidRPr="00FE5B5D">
              <w:rPr>
                <w:rFonts w:ascii="Ubuntu" w:hAnsi="Ubuntu"/>
                <w:bCs/>
              </w:rPr>
              <w:t>r.</w:t>
            </w:r>
          </w:p>
        </w:tc>
        <w:tc>
          <w:tcPr>
            <w:tcW w:w="6110" w:type="dxa"/>
            <w:shd w:val="clear" w:color="auto" w:fill="auto"/>
            <w:vAlign w:val="center"/>
          </w:tcPr>
          <w:p w14:paraId="3EA2785C" w14:textId="77777777" w:rsidR="00BA1104" w:rsidRPr="00FE5B5D" w:rsidRDefault="00BA1104" w:rsidP="00BA7D89">
            <w:pPr>
              <w:spacing w:after="0"/>
              <w:jc w:val="center"/>
              <w:rPr>
                <w:rFonts w:ascii="Ubuntu" w:hAnsi="Ubuntu"/>
                <w:bCs/>
              </w:rPr>
            </w:pPr>
            <w:r w:rsidRPr="00FE5B5D">
              <w:rPr>
                <w:rFonts w:ascii="Ubuntu" w:hAnsi="Ubuntu"/>
                <w:bCs/>
              </w:rPr>
              <w:t>Pavadinimas</w:t>
            </w:r>
          </w:p>
        </w:tc>
        <w:tc>
          <w:tcPr>
            <w:tcW w:w="2537" w:type="dxa"/>
            <w:shd w:val="clear" w:color="auto" w:fill="auto"/>
            <w:vAlign w:val="center"/>
          </w:tcPr>
          <w:p w14:paraId="79F0454C" w14:textId="77777777" w:rsidR="00BA1104" w:rsidRPr="00FE5B5D" w:rsidRDefault="00BA1104" w:rsidP="00BA7D89">
            <w:pPr>
              <w:spacing w:after="0"/>
              <w:jc w:val="center"/>
              <w:rPr>
                <w:rFonts w:ascii="Ubuntu" w:hAnsi="Ubuntu"/>
                <w:bCs/>
              </w:rPr>
            </w:pPr>
            <w:r w:rsidRPr="00FE5B5D">
              <w:rPr>
                <w:rFonts w:ascii="Ubuntu" w:hAnsi="Ubuntu"/>
                <w:bCs/>
              </w:rPr>
              <w:t>Reikšmė</w:t>
            </w:r>
          </w:p>
        </w:tc>
      </w:tr>
      <w:tr w:rsidR="00BA1104" w:rsidRPr="00FE5B5D" w14:paraId="5C590B7E" w14:textId="77777777" w:rsidTr="004D4E14">
        <w:trPr>
          <w:jc w:val="center"/>
        </w:trPr>
        <w:tc>
          <w:tcPr>
            <w:tcW w:w="562" w:type="dxa"/>
            <w:shd w:val="clear" w:color="auto" w:fill="auto"/>
          </w:tcPr>
          <w:p w14:paraId="2E0BF8D4" w14:textId="5731D75D" w:rsidR="00BA1104" w:rsidRPr="00FE5B5D" w:rsidRDefault="00BA1104" w:rsidP="004D4E14">
            <w:pPr>
              <w:spacing w:after="0"/>
              <w:jc w:val="center"/>
              <w:rPr>
                <w:rFonts w:ascii="Ubuntu" w:hAnsi="Ubuntu"/>
                <w:bCs/>
              </w:rPr>
            </w:pPr>
            <w:r w:rsidRPr="00FE5B5D">
              <w:rPr>
                <w:rFonts w:ascii="Ubuntu" w:hAnsi="Ubuntu"/>
                <w:bCs/>
              </w:rPr>
              <w:t>1</w:t>
            </w:r>
            <w:r w:rsidR="0030060C">
              <w:rPr>
                <w:rFonts w:ascii="Ubuntu" w:hAnsi="Ubuntu"/>
                <w:bCs/>
              </w:rPr>
              <w:t>.</w:t>
            </w:r>
          </w:p>
        </w:tc>
        <w:tc>
          <w:tcPr>
            <w:tcW w:w="6110" w:type="dxa"/>
            <w:shd w:val="clear" w:color="auto" w:fill="auto"/>
          </w:tcPr>
          <w:p w14:paraId="1C55B715" w14:textId="51D6FB5E" w:rsidR="00BA1104" w:rsidRPr="00FE5B5D" w:rsidRDefault="00140762" w:rsidP="004C531C">
            <w:pPr>
              <w:spacing w:after="0"/>
              <w:rPr>
                <w:rFonts w:ascii="Ubuntu" w:hAnsi="Ubuntu"/>
                <w:bCs/>
              </w:rPr>
            </w:pPr>
            <w:r w:rsidRPr="00FE5B5D">
              <w:rPr>
                <w:rFonts w:ascii="Ubuntu" w:hAnsi="Ubuntu"/>
                <w:bCs/>
              </w:rPr>
              <w:t>Šilumin</w:t>
            </w:r>
            <w:r>
              <w:rPr>
                <w:rFonts w:ascii="Ubuntu" w:hAnsi="Ubuntu"/>
                <w:bCs/>
              </w:rPr>
              <w:t>ė</w:t>
            </w:r>
            <w:r w:rsidRPr="00FE5B5D">
              <w:rPr>
                <w:rFonts w:ascii="Ubuntu" w:hAnsi="Ubuntu"/>
                <w:bCs/>
              </w:rPr>
              <w:t xml:space="preserve"> </w:t>
            </w:r>
            <w:r w:rsidR="00BA1104" w:rsidRPr="00FE5B5D">
              <w:rPr>
                <w:rFonts w:ascii="Ubuntu" w:hAnsi="Ubuntu"/>
                <w:bCs/>
              </w:rPr>
              <w:t>galia, MW</w:t>
            </w:r>
          </w:p>
        </w:tc>
        <w:tc>
          <w:tcPr>
            <w:tcW w:w="2537" w:type="dxa"/>
            <w:shd w:val="clear" w:color="auto" w:fill="auto"/>
          </w:tcPr>
          <w:p w14:paraId="1F5D60D8" w14:textId="77777777" w:rsidR="00BA1104" w:rsidRPr="00FE5B5D" w:rsidRDefault="00BA1104" w:rsidP="00BA7D89">
            <w:pPr>
              <w:spacing w:after="0"/>
              <w:jc w:val="center"/>
              <w:rPr>
                <w:rFonts w:ascii="Ubuntu" w:hAnsi="Ubuntu"/>
                <w:bCs/>
              </w:rPr>
            </w:pPr>
            <w:r w:rsidRPr="00FE5B5D">
              <w:rPr>
                <w:rFonts w:ascii="Ubuntu" w:hAnsi="Ubuntu"/>
                <w:bCs/>
              </w:rPr>
              <w:t>2,4</w:t>
            </w:r>
          </w:p>
        </w:tc>
      </w:tr>
      <w:tr w:rsidR="00BA1104" w:rsidRPr="00FE5B5D" w14:paraId="09C91419" w14:textId="77777777" w:rsidTr="004D4E14">
        <w:trPr>
          <w:jc w:val="center"/>
        </w:trPr>
        <w:tc>
          <w:tcPr>
            <w:tcW w:w="562" w:type="dxa"/>
            <w:shd w:val="clear" w:color="auto" w:fill="auto"/>
          </w:tcPr>
          <w:p w14:paraId="5F1AD67C" w14:textId="6F491152" w:rsidR="00BA1104" w:rsidRPr="00FE5B5D" w:rsidRDefault="00BA1104" w:rsidP="004D4E14">
            <w:pPr>
              <w:spacing w:after="0"/>
              <w:jc w:val="center"/>
              <w:rPr>
                <w:rFonts w:ascii="Ubuntu" w:hAnsi="Ubuntu"/>
                <w:bCs/>
              </w:rPr>
            </w:pPr>
            <w:r w:rsidRPr="00FE5B5D">
              <w:rPr>
                <w:rFonts w:ascii="Ubuntu" w:hAnsi="Ubuntu"/>
                <w:bCs/>
              </w:rPr>
              <w:t>2</w:t>
            </w:r>
            <w:r w:rsidR="0030060C">
              <w:rPr>
                <w:rFonts w:ascii="Ubuntu" w:hAnsi="Ubuntu"/>
                <w:bCs/>
              </w:rPr>
              <w:t>.</w:t>
            </w:r>
          </w:p>
        </w:tc>
        <w:tc>
          <w:tcPr>
            <w:tcW w:w="6110" w:type="dxa"/>
            <w:shd w:val="clear" w:color="auto" w:fill="auto"/>
          </w:tcPr>
          <w:p w14:paraId="23A33A9A" w14:textId="77777777" w:rsidR="00BA1104" w:rsidRPr="00FE5B5D" w:rsidRDefault="00BA1104" w:rsidP="004C531C">
            <w:pPr>
              <w:spacing w:after="0"/>
              <w:rPr>
                <w:rFonts w:ascii="Ubuntu" w:hAnsi="Ubuntu"/>
                <w:bCs/>
              </w:rPr>
            </w:pPr>
            <w:r w:rsidRPr="00FE5B5D">
              <w:rPr>
                <w:rFonts w:ascii="Ubuntu" w:hAnsi="Ubuntu"/>
                <w:bCs/>
              </w:rPr>
              <w:t>Maksimalus leistinas dūmų slėgis, mbar</w:t>
            </w:r>
          </w:p>
        </w:tc>
        <w:tc>
          <w:tcPr>
            <w:tcW w:w="2537" w:type="dxa"/>
            <w:shd w:val="clear" w:color="auto" w:fill="auto"/>
          </w:tcPr>
          <w:p w14:paraId="480BDA78" w14:textId="77777777" w:rsidR="00BA1104" w:rsidRPr="00FE5B5D" w:rsidRDefault="00BA1104" w:rsidP="00BA7D89">
            <w:pPr>
              <w:spacing w:after="0"/>
              <w:jc w:val="center"/>
              <w:rPr>
                <w:rFonts w:ascii="Ubuntu" w:hAnsi="Ubuntu"/>
                <w:bCs/>
              </w:rPr>
            </w:pPr>
            <w:r w:rsidRPr="00FE5B5D">
              <w:rPr>
                <w:rFonts w:ascii="Ubuntu" w:hAnsi="Ubuntu"/>
                <w:bCs/>
              </w:rPr>
              <w:t>400</w:t>
            </w:r>
          </w:p>
        </w:tc>
      </w:tr>
      <w:tr w:rsidR="00BA1104" w:rsidRPr="00FE5B5D" w14:paraId="6CFF4DAE" w14:textId="77777777" w:rsidTr="004D4E14">
        <w:trPr>
          <w:jc w:val="center"/>
        </w:trPr>
        <w:tc>
          <w:tcPr>
            <w:tcW w:w="562" w:type="dxa"/>
            <w:shd w:val="clear" w:color="auto" w:fill="auto"/>
          </w:tcPr>
          <w:p w14:paraId="0214C925" w14:textId="1F7D48A8" w:rsidR="00BA1104" w:rsidRPr="00FE5B5D" w:rsidRDefault="00BA1104" w:rsidP="004D4E14">
            <w:pPr>
              <w:spacing w:after="0"/>
              <w:jc w:val="center"/>
              <w:rPr>
                <w:rFonts w:ascii="Ubuntu" w:hAnsi="Ubuntu"/>
                <w:bCs/>
              </w:rPr>
            </w:pPr>
            <w:r w:rsidRPr="00FE5B5D">
              <w:rPr>
                <w:rFonts w:ascii="Ubuntu" w:hAnsi="Ubuntu"/>
                <w:bCs/>
              </w:rPr>
              <w:t>3</w:t>
            </w:r>
            <w:r w:rsidR="0030060C">
              <w:rPr>
                <w:rFonts w:ascii="Ubuntu" w:hAnsi="Ubuntu"/>
                <w:bCs/>
              </w:rPr>
              <w:t>.</w:t>
            </w:r>
          </w:p>
        </w:tc>
        <w:tc>
          <w:tcPr>
            <w:tcW w:w="6110" w:type="dxa"/>
            <w:shd w:val="clear" w:color="auto" w:fill="auto"/>
          </w:tcPr>
          <w:p w14:paraId="72753D8C" w14:textId="77777777" w:rsidR="00BA1104" w:rsidRPr="00FE5B5D" w:rsidRDefault="00BA1104" w:rsidP="004C531C">
            <w:pPr>
              <w:spacing w:after="0"/>
              <w:rPr>
                <w:rFonts w:ascii="Ubuntu" w:hAnsi="Ubuntu"/>
                <w:bCs/>
              </w:rPr>
            </w:pPr>
            <w:r w:rsidRPr="00FE5B5D">
              <w:rPr>
                <w:rFonts w:ascii="Ubuntu" w:hAnsi="Ubuntu"/>
                <w:bCs/>
              </w:rPr>
              <w:t>Projektinė temperatūra, ºC</w:t>
            </w:r>
          </w:p>
        </w:tc>
        <w:tc>
          <w:tcPr>
            <w:tcW w:w="2537" w:type="dxa"/>
            <w:shd w:val="clear" w:color="auto" w:fill="auto"/>
          </w:tcPr>
          <w:p w14:paraId="16C70B0A" w14:textId="77777777" w:rsidR="00BA1104" w:rsidRPr="00FE5B5D" w:rsidRDefault="00BA1104" w:rsidP="00BA7D89">
            <w:pPr>
              <w:spacing w:after="0"/>
              <w:jc w:val="center"/>
              <w:rPr>
                <w:rFonts w:ascii="Ubuntu" w:hAnsi="Ubuntu"/>
                <w:bCs/>
              </w:rPr>
            </w:pPr>
            <w:r w:rsidRPr="00FE5B5D">
              <w:rPr>
                <w:rFonts w:ascii="Ubuntu" w:hAnsi="Ubuntu"/>
                <w:bCs/>
              </w:rPr>
              <w:t>250</w:t>
            </w:r>
          </w:p>
        </w:tc>
      </w:tr>
      <w:tr w:rsidR="00BA1104" w:rsidRPr="00FE5B5D" w14:paraId="1F17E722" w14:textId="77777777" w:rsidTr="004D4E14">
        <w:trPr>
          <w:jc w:val="center"/>
        </w:trPr>
        <w:tc>
          <w:tcPr>
            <w:tcW w:w="562" w:type="dxa"/>
            <w:shd w:val="clear" w:color="auto" w:fill="auto"/>
          </w:tcPr>
          <w:p w14:paraId="1953FE41" w14:textId="34248073" w:rsidR="00BA1104" w:rsidRPr="00FE5B5D" w:rsidRDefault="00BA1104" w:rsidP="004D4E14">
            <w:pPr>
              <w:spacing w:after="0"/>
              <w:jc w:val="center"/>
              <w:rPr>
                <w:rFonts w:ascii="Ubuntu" w:hAnsi="Ubuntu"/>
                <w:bCs/>
              </w:rPr>
            </w:pPr>
            <w:r w:rsidRPr="00FE5B5D">
              <w:rPr>
                <w:rFonts w:ascii="Ubuntu" w:hAnsi="Ubuntu"/>
                <w:bCs/>
              </w:rPr>
              <w:t>4</w:t>
            </w:r>
            <w:r w:rsidR="0030060C">
              <w:rPr>
                <w:rFonts w:ascii="Ubuntu" w:hAnsi="Ubuntu"/>
                <w:bCs/>
              </w:rPr>
              <w:t>.</w:t>
            </w:r>
          </w:p>
        </w:tc>
        <w:tc>
          <w:tcPr>
            <w:tcW w:w="6110" w:type="dxa"/>
            <w:shd w:val="clear" w:color="auto" w:fill="auto"/>
          </w:tcPr>
          <w:p w14:paraId="464DC8C6" w14:textId="77777777" w:rsidR="00BA1104" w:rsidRPr="00FE5B5D" w:rsidRDefault="00BA1104" w:rsidP="004C531C">
            <w:pPr>
              <w:spacing w:after="0"/>
              <w:rPr>
                <w:rFonts w:ascii="Ubuntu" w:hAnsi="Ubuntu"/>
                <w:bCs/>
              </w:rPr>
            </w:pPr>
            <w:r w:rsidRPr="00FE5B5D">
              <w:rPr>
                <w:rFonts w:ascii="Ubuntu" w:hAnsi="Ubuntu"/>
                <w:bCs/>
              </w:rPr>
              <w:t>Gamyklinis numeris</w:t>
            </w:r>
          </w:p>
        </w:tc>
        <w:tc>
          <w:tcPr>
            <w:tcW w:w="2537" w:type="dxa"/>
            <w:shd w:val="clear" w:color="auto" w:fill="auto"/>
          </w:tcPr>
          <w:p w14:paraId="311C2082" w14:textId="77777777" w:rsidR="00BA1104" w:rsidRPr="00FE5B5D" w:rsidRDefault="00BA1104" w:rsidP="00BA7D89">
            <w:pPr>
              <w:spacing w:after="0"/>
              <w:jc w:val="center"/>
              <w:rPr>
                <w:rFonts w:ascii="Ubuntu" w:hAnsi="Ubuntu"/>
                <w:bCs/>
              </w:rPr>
            </w:pPr>
            <w:r w:rsidRPr="00FE5B5D">
              <w:rPr>
                <w:rFonts w:ascii="Ubuntu" w:hAnsi="Ubuntu"/>
                <w:bCs/>
              </w:rPr>
              <w:t>14144</w:t>
            </w:r>
          </w:p>
        </w:tc>
      </w:tr>
    </w:tbl>
    <w:p w14:paraId="4F6F211B" w14:textId="77777777" w:rsidR="00BA1104" w:rsidRPr="00BA1104" w:rsidRDefault="00BA1104" w:rsidP="00BA1104">
      <w:pPr>
        <w:rPr>
          <w:rFonts w:ascii="Ubuntu" w:hAnsi="Ubuntu"/>
          <w:b/>
          <w:bCs/>
        </w:rPr>
      </w:pPr>
    </w:p>
    <w:p w14:paraId="1E1EA212" w14:textId="0F576BF4" w:rsidR="00BA1104" w:rsidRPr="00BA1104" w:rsidRDefault="00BA1104" w:rsidP="00BA1104">
      <w:pPr>
        <w:pStyle w:val="Sraopastraipa"/>
        <w:numPr>
          <w:ilvl w:val="2"/>
          <w:numId w:val="7"/>
        </w:numPr>
        <w:rPr>
          <w:rFonts w:ascii="Ubuntu" w:hAnsi="Ubuntu"/>
          <w:b/>
          <w:bCs/>
        </w:rPr>
      </w:pPr>
      <w:r w:rsidRPr="00BA1104">
        <w:rPr>
          <w:rFonts w:ascii="Ubuntu" w:hAnsi="Ubuntu"/>
        </w:rPr>
        <w:t>Dūmtraukis</w:t>
      </w:r>
    </w:p>
    <w:tbl>
      <w:tblPr>
        <w:tblW w:w="9190" w:type="dxa"/>
        <w:jc w:val="center"/>
        <w:tblCellMar>
          <w:left w:w="10" w:type="dxa"/>
          <w:right w:w="10" w:type="dxa"/>
        </w:tblCellMar>
        <w:tblLook w:val="0000" w:firstRow="0" w:lastRow="0" w:firstColumn="0" w:lastColumn="0" w:noHBand="0" w:noVBand="0"/>
      </w:tblPr>
      <w:tblGrid>
        <w:gridCol w:w="562"/>
        <w:gridCol w:w="5387"/>
        <w:gridCol w:w="1965"/>
        <w:gridCol w:w="1276"/>
      </w:tblGrid>
      <w:tr w:rsidR="00BA1104" w:rsidRPr="00FE5B5D" w14:paraId="6CE5F61D" w14:textId="77777777" w:rsidTr="00BA7D89">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83C53F3" w14:textId="77777777" w:rsidR="00BA1104" w:rsidRPr="00FE5B5D" w:rsidRDefault="00BA1104" w:rsidP="00BA7D89">
            <w:pPr>
              <w:spacing w:after="0"/>
              <w:jc w:val="center"/>
              <w:rPr>
                <w:rFonts w:ascii="Ubuntu" w:hAnsi="Ubuntu"/>
              </w:rPr>
            </w:pPr>
            <w:r w:rsidRPr="00FE5B5D">
              <w:rPr>
                <w:rFonts w:ascii="Ubuntu" w:hAnsi="Ubuntu"/>
                <w:bCs/>
              </w:rPr>
              <w:t xml:space="preserve">Eil. </w:t>
            </w:r>
            <w:r w:rsidRPr="00695862">
              <w:rPr>
                <w:rFonts w:ascii="Ubuntu" w:hAnsi="Ubuntu"/>
                <w:bCs/>
              </w:rPr>
              <w:t>N</w:t>
            </w:r>
            <w:r w:rsidRPr="00FE5B5D">
              <w:rPr>
                <w:rFonts w:ascii="Ubuntu" w:hAnsi="Ubuntu"/>
                <w:bCs/>
              </w:rPr>
              <w:t>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48B9" w14:textId="77777777" w:rsidR="00BA1104" w:rsidRPr="00FE5B5D" w:rsidRDefault="00BA1104" w:rsidP="00BA7D89">
            <w:pPr>
              <w:spacing w:after="0"/>
              <w:jc w:val="center"/>
              <w:rPr>
                <w:rFonts w:ascii="Ubuntu" w:hAnsi="Ubuntu"/>
              </w:rPr>
            </w:pPr>
            <w:r w:rsidRPr="00FE5B5D">
              <w:rPr>
                <w:rFonts w:ascii="Ubuntu" w:hAnsi="Ubuntu"/>
              </w:rPr>
              <w:t>Parametras</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BCAEE" w14:textId="77777777" w:rsidR="00BA1104" w:rsidRPr="00FE5B5D" w:rsidRDefault="00BA1104" w:rsidP="00BA7D89">
            <w:pPr>
              <w:spacing w:after="0"/>
              <w:jc w:val="center"/>
              <w:rPr>
                <w:rFonts w:ascii="Ubuntu" w:hAnsi="Ubuntu"/>
              </w:rPr>
            </w:pPr>
            <w:r w:rsidRPr="00FE5B5D">
              <w:rPr>
                <w:rFonts w:ascii="Ubuntu" w:hAnsi="Ubuntu"/>
              </w:rPr>
              <w:t>Matavimo vienetas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4F19D" w14:textId="77777777" w:rsidR="00BA1104" w:rsidRPr="00FE5B5D" w:rsidRDefault="00BA1104" w:rsidP="00BA7D89">
            <w:pPr>
              <w:spacing w:after="0"/>
              <w:jc w:val="center"/>
              <w:rPr>
                <w:rFonts w:ascii="Ubuntu" w:hAnsi="Ubuntu"/>
              </w:rPr>
            </w:pPr>
            <w:r w:rsidRPr="00FE5B5D">
              <w:rPr>
                <w:rFonts w:ascii="Ubuntu" w:hAnsi="Ubuntu"/>
              </w:rPr>
              <w:t>Parametro dydis</w:t>
            </w:r>
          </w:p>
        </w:tc>
      </w:tr>
      <w:tr w:rsidR="00BA1104" w:rsidRPr="00FE5B5D" w14:paraId="331A6D17" w14:textId="77777777" w:rsidTr="004D4E14">
        <w:trPr>
          <w:jc w:val="center"/>
        </w:trPr>
        <w:tc>
          <w:tcPr>
            <w:tcW w:w="562" w:type="dxa"/>
            <w:tcBorders>
              <w:top w:val="single" w:sz="4" w:space="0" w:color="000000"/>
              <w:left w:val="single" w:sz="4" w:space="0" w:color="000000"/>
              <w:bottom w:val="single" w:sz="4" w:space="0" w:color="000000"/>
              <w:right w:val="single" w:sz="4" w:space="0" w:color="000000"/>
            </w:tcBorders>
          </w:tcPr>
          <w:p w14:paraId="4D1FADD2" w14:textId="7DE352B4" w:rsidR="00BA1104" w:rsidRPr="00FE5B5D" w:rsidRDefault="00BA1104" w:rsidP="004D4E14">
            <w:pPr>
              <w:spacing w:after="0"/>
              <w:jc w:val="center"/>
              <w:rPr>
                <w:rFonts w:ascii="Ubuntu" w:hAnsi="Ubuntu"/>
                <w:bCs/>
              </w:rPr>
            </w:pPr>
            <w:r>
              <w:rPr>
                <w:rFonts w:ascii="Ubuntu" w:hAnsi="Ubuntu"/>
                <w:bCs/>
              </w:rPr>
              <w:t>1</w:t>
            </w:r>
            <w:r w:rsidR="0030060C">
              <w:rPr>
                <w:rFonts w:ascii="Ubuntu" w:hAnsi="Ubuntu"/>
                <w:bCs/>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C31B9" w14:textId="005683AD" w:rsidR="00BA1104" w:rsidRPr="00FE5B5D" w:rsidRDefault="00BA1104" w:rsidP="004C531C">
            <w:pPr>
              <w:spacing w:after="0"/>
              <w:rPr>
                <w:rFonts w:ascii="Ubuntu" w:hAnsi="Ubuntu"/>
              </w:rPr>
            </w:pPr>
            <w:r w:rsidRPr="00FE5B5D">
              <w:rPr>
                <w:rFonts w:ascii="Ubuntu" w:hAnsi="Ubuntu"/>
              </w:rPr>
              <w:t>Taršos šaltinis 017</w:t>
            </w:r>
            <w:r w:rsidR="00FA0C01">
              <w:rPr>
                <w:rFonts w:ascii="Ubuntu" w:hAnsi="Ubuntu"/>
              </w:rPr>
              <w:t xml:space="preserve"> (TIPK)</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C5748" w14:textId="77777777" w:rsidR="00BA1104" w:rsidRPr="00FE5B5D" w:rsidRDefault="00BA1104" w:rsidP="004C531C">
            <w:pPr>
              <w:spacing w:after="0"/>
              <w:rPr>
                <w:rFonts w:ascii="Ubuntu" w:hAnsi="Ubunt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D2D2A" w14:textId="77777777" w:rsidR="00BA1104" w:rsidRPr="00FE5B5D" w:rsidRDefault="00BA1104" w:rsidP="004C531C">
            <w:pPr>
              <w:spacing w:after="0"/>
              <w:rPr>
                <w:rFonts w:ascii="Ubuntu" w:hAnsi="Ubuntu"/>
              </w:rPr>
            </w:pPr>
          </w:p>
        </w:tc>
      </w:tr>
      <w:tr w:rsidR="00BA1104" w:rsidRPr="00FE5B5D" w14:paraId="7CCDBA62" w14:textId="77777777" w:rsidTr="004D4E14">
        <w:trPr>
          <w:jc w:val="center"/>
        </w:trPr>
        <w:tc>
          <w:tcPr>
            <w:tcW w:w="562" w:type="dxa"/>
            <w:tcBorders>
              <w:top w:val="single" w:sz="4" w:space="0" w:color="000000"/>
              <w:left w:val="single" w:sz="4" w:space="0" w:color="000000"/>
              <w:bottom w:val="single" w:sz="4" w:space="0" w:color="000000"/>
              <w:right w:val="single" w:sz="4" w:space="0" w:color="000000"/>
            </w:tcBorders>
          </w:tcPr>
          <w:p w14:paraId="17D7D41D" w14:textId="33BD4A1F" w:rsidR="00BA1104" w:rsidRPr="00FE5B5D" w:rsidRDefault="00BA1104" w:rsidP="004D4E14">
            <w:pPr>
              <w:spacing w:after="0"/>
              <w:jc w:val="center"/>
              <w:rPr>
                <w:rFonts w:ascii="Ubuntu" w:hAnsi="Ubuntu"/>
              </w:rPr>
            </w:pPr>
            <w:r w:rsidRPr="00FE5B5D">
              <w:rPr>
                <w:rFonts w:ascii="Ubuntu" w:hAnsi="Ubuntu"/>
                <w:bCs/>
              </w:rPr>
              <w:t>2</w:t>
            </w:r>
            <w:r w:rsidR="0030060C">
              <w:rPr>
                <w:rFonts w:ascii="Ubuntu" w:hAnsi="Ubuntu"/>
                <w:bCs/>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11E52" w14:textId="77777777" w:rsidR="00BA1104" w:rsidRPr="00FE5B5D" w:rsidRDefault="00BA1104" w:rsidP="004C531C">
            <w:pPr>
              <w:spacing w:after="0"/>
              <w:rPr>
                <w:rFonts w:ascii="Ubuntu" w:hAnsi="Ubuntu"/>
              </w:rPr>
            </w:pPr>
            <w:r w:rsidRPr="00FE5B5D">
              <w:rPr>
                <w:rFonts w:ascii="Ubuntu" w:hAnsi="Ubuntu"/>
              </w:rPr>
              <w:t>Aukštis</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51C10" w14:textId="77777777" w:rsidR="00BA1104" w:rsidRPr="00FE5B5D" w:rsidRDefault="00BA1104" w:rsidP="00BA7D89">
            <w:pPr>
              <w:spacing w:after="0"/>
              <w:jc w:val="center"/>
              <w:rPr>
                <w:rFonts w:ascii="Ubuntu" w:hAnsi="Ubuntu"/>
              </w:rPr>
            </w:pPr>
            <w:r w:rsidRPr="00FE5B5D">
              <w:rPr>
                <w:rFonts w:ascii="Ubuntu" w:hAnsi="Ubuntu"/>
              </w:rPr>
              <w:t>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25759" w14:textId="77777777" w:rsidR="00BA1104" w:rsidRPr="00FE5B5D" w:rsidRDefault="00BA1104" w:rsidP="00BA7D89">
            <w:pPr>
              <w:spacing w:after="0"/>
              <w:jc w:val="center"/>
              <w:rPr>
                <w:rFonts w:ascii="Ubuntu" w:hAnsi="Ubuntu"/>
              </w:rPr>
            </w:pPr>
            <w:r w:rsidRPr="00FE5B5D">
              <w:rPr>
                <w:rFonts w:ascii="Ubuntu" w:hAnsi="Ubuntu"/>
              </w:rPr>
              <w:t>40</w:t>
            </w:r>
          </w:p>
        </w:tc>
      </w:tr>
      <w:tr w:rsidR="00BA1104" w:rsidRPr="00FE5B5D" w14:paraId="6861DBFE" w14:textId="77777777" w:rsidTr="004D4E14">
        <w:trPr>
          <w:jc w:val="center"/>
        </w:trPr>
        <w:tc>
          <w:tcPr>
            <w:tcW w:w="562" w:type="dxa"/>
            <w:tcBorders>
              <w:top w:val="single" w:sz="4" w:space="0" w:color="000000"/>
              <w:left w:val="single" w:sz="4" w:space="0" w:color="000000"/>
              <w:bottom w:val="single" w:sz="4" w:space="0" w:color="000000"/>
              <w:right w:val="single" w:sz="4" w:space="0" w:color="000000"/>
            </w:tcBorders>
          </w:tcPr>
          <w:p w14:paraId="7B74459F" w14:textId="0488A585" w:rsidR="00BA1104" w:rsidRPr="00FE5B5D" w:rsidRDefault="00BA1104" w:rsidP="004D4E14">
            <w:pPr>
              <w:spacing w:after="0"/>
              <w:jc w:val="center"/>
              <w:rPr>
                <w:rFonts w:ascii="Ubuntu" w:hAnsi="Ubuntu"/>
              </w:rPr>
            </w:pPr>
            <w:r w:rsidRPr="00FE5B5D">
              <w:rPr>
                <w:rFonts w:ascii="Ubuntu" w:hAnsi="Ubuntu"/>
                <w:bCs/>
              </w:rPr>
              <w:t>3</w:t>
            </w:r>
            <w:r w:rsidR="0030060C">
              <w:rPr>
                <w:rFonts w:ascii="Ubuntu" w:hAnsi="Ubuntu"/>
                <w:bCs/>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FE710" w14:textId="77777777" w:rsidR="00BA1104" w:rsidRPr="00FE5B5D" w:rsidRDefault="00BA1104" w:rsidP="004C531C">
            <w:pPr>
              <w:spacing w:after="0"/>
              <w:rPr>
                <w:rFonts w:ascii="Ubuntu" w:hAnsi="Ubuntu"/>
              </w:rPr>
            </w:pPr>
            <w:r w:rsidRPr="00FE5B5D">
              <w:rPr>
                <w:rFonts w:ascii="Ubuntu" w:hAnsi="Ubuntu"/>
              </w:rPr>
              <w:t>Vidinis diametras</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025DC" w14:textId="77777777" w:rsidR="00BA1104" w:rsidRPr="00FE5B5D" w:rsidRDefault="00BA1104" w:rsidP="00BA7D89">
            <w:pPr>
              <w:spacing w:after="0"/>
              <w:jc w:val="center"/>
              <w:rPr>
                <w:rFonts w:ascii="Ubuntu" w:hAnsi="Ubuntu"/>
              </w:rPr>
            </w:pPr>
            <w:r w:rsidRPr="00FE5B5D">
              <w:rPr>
                <w:rFonts w:ascii="Ubuntu" w:hAnsi="Ubuntu"/>
              </w:rPr>
              <w:t>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9229D" w14:textId="77777777" w:rsidR="00BA1104" w:rsidRPr="00FE5B5D" w:rsidRDefault="00BA1104" w:rsidP="00BA7D89">
            <w:pPr>
              <w:spacing w:after="0"/>
              <w:jc w:val="center"/>
              <w:rPr>
                <w:rFonts w:ascii="Ubuntu" w:hAnsi="Ubuntu"/>
              </w:rPr>
            </w:pPr>
            <w:r w:rsidRPr="00FE5B5D">
              <w:rPr>
                <w:rFonts w:ascii="Ubuntu" w:hAnsi="Ubuntu"/>
              </w:rPr>
              <w:t>1,5</w:t>
            </w:r>
          </w:p>
        </w:tc>
      </w:tr>
      <w:tr w:rsidR="00BA1104" w:rsidRPr="00FE5B5D" w14:paraId="3082D266" w14:textId="77777777" w:rsidTr="004D4E14">
        <w:trPr>
          <w:jc w:val="center"/>
        </w:trPr>
        <w:tc>
          <w:tcPr>
            <w:tcW w:w="562" w:type="dxa"/>
            <w:tcBorders>
              <w:top w:val="single" w:sz="4" w:space="0" w:color="000000"/>
              <w:left w:val="single" w:sz="4" w:space="0" w:color="000000"/>
              <w:bottom w:val="single" w:sz="4" w:space="0" w:color="000000"/>
              <w:right w:val="single" w:sz="4" w:space="0" w:color="000000"/>
            </w:tcBorders>
          </w:tcPr>
          <w:p w14:paraId="0D417BF7" w14:textId="7CEF54E5" w:rsidR="00BA1104" w:rsidRPr="00FE5B5D" w:rsidRDefault="00BA1104" w:rsidP="004D4E14">
            <w:pPr>
              <w:spacing w:after="0"/>
              <w:jc w:val="center"/>
              <w:rPr>
                <w:rFonts w:ascii="Ubuntu" w:hAnsi="Ubuntu"/>
              </w:rPr>
            </w:pPr>
            <w:r w:rsidRPr="00FE5B5D">
              <w:rPr>
                <w:rFonts w:ascii="Ubuntu" w:hAnsi="Ubuntu"/>
                <w:bCs/>
              </w:rPr>
              <w:lastRenderedPageBreak/>
              <w:t>4</w:t>
            </w:r>
            <w:r w:rsidR="0030060C">
              <w:rPr>
                <w:rFonts w:ascii="Ubuntu" w:hAnsi="Ubuntu"/>
                <w:bCs/>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D5A4B" w14:textId="77777777" w:rsidR="00BA1104" w:rsidRPr="00FE5B5D" w:rsidRDefault="00BA1104" w:rsidP="004C531C">
            <w:pPr>
              <w:spacing w:after="0"/>
              <w:rPr>
                <w:rFonts w:ascii="Ubuntu" w:hAnsi="Ubuntu"/>
              </w:rPr>
            </w:pPr>
            <w:r w:rsidRPr="00FE5B5D">
              <w:rPr>
                <w:rFonts w:ascii="Ubuntu" w:hAnsi="Ubuntu"/>
              </w:rPr>
              <w:t>Degimo produktų temperatūra</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DC57D" w14:textId="77777777" w:rsidR="00BA1104" w:rsidRPr="00FE5B5D" w:rsidRDefault="00BA1104" w:rsidP="00BA7D89">
            <w:pPr>
              <w:spacing w:after="0"/>
              <w:jc w:val="center"/>
              <w:rPr>
                <w:rFonts w:ascii="Ubuntu" w:hAnsi="Ubuntu"/>
              </w:rPr>
            </w:pPr>
            <w:r w:rsidRPr="00FE5B5D">
              <w:rPr>
                <w:rFonts w:ascii="Ubuntu" w:hAnsi="Ubuntu"/>
              </w:rPr>
              <w:t>ºC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E28DF" w14:textId="77777777" w:rsidR="00BA1104" w:rsidRPr="00FE5B5D" w:rsidRDefault="00BA1104" w:rsidP="00BA7D89">
            <w:pPr>
              <w:spacing w:after="0"/>
              <w:jc w:val="center"/>
              <w:rPr>
                <w:rFonts w:ascii="Ubuntu" w:hAnsi="Ubuntu"/>
              </w:rPr>
            </w:pPr>
            <w:r w:rsidRPr="00FE5B5D">
              <w:rPr>
                <w:rFonts w:ascii="Ubuntu" w:hAnsi="Ubuntu"/>
              </w:rPr>
              <w:t>Iki 250</w:t>
            </w:r>
          </w:p>
        </w:tc>
      </w:tr>
    </w:tbl>
    <w:p w14:paraId="6CBA6BF3" w14:textId="77777777" w:rsidR="00BA1104" w:rsidRPr="00BA1104" w:rsidRDefault="00BA1104" w:rsidP="00BA1104">
      <w:pPr>
        <w:rPr>
          <w:rFonts w:ascii="Ubuntu" w:hAnsi="Ubuntu"/>
          <w:b/>
          <w:bCs/>
        </w:rPr>
      </w:pPr>
    </w:p>
    <w:p w14:paraId="051818A2" w14:textId="0EDBC769" w:rsidR="00BA1104" w:rsidRPr="00BA1104" w:rsidRDefault="00BA1104" w:rsidP="00BA1104">
      <w:pPr>
        <w:pStyle w:val="Sraopastraipa"/>
        <w:numPr>
          <w:ilvl w:val="2"/>
          <w:numId w:val="7"/>
        </w:numPr>
        <w:rPr>
          <w:rFonts w:ascii="Ubuntu" w:hAnsi="Ubuntu"/>
          <w:b/>
          <w:bCs/>
        </w:rPr>
      </w:pPr>
      <w:r w:rsidRPr="00BA1104">
        <w:rPr>
          <w:rFonts w:ascii="Ubuntu" w:hAnsi="Ubuntu"/>
        </w:rPr>
        <w:t>Degimo produktų parametrai prieš elektrostatinį filtrą</w:t>
      </w:r>
      <w:r w:rsidR="00151AC1">
        <w:rPr>
          <w:rFonts w:ascii="Ubuntu" w:hAnsi="Ubuntu"/>
        </w:rPr>
        <w:t>:</w:t>
      </w:r>
    </w:p>
    <w:tbl>
      <w:tblPr>
        <w:tblStyle w:val="Lentelstinklelis"/>
        <w:tblW w:w="9067" w:type="dxa"/>
        <w:tblLook w:val="04A0" w:firstRow="1" w:lastRow="0" w:firstColumn="1" w:lastColumn="0" w:noHBand="0" w:noVBand="1"/>
      </w:tblPr>
      <w:tblGrid>
        <w:gridCol w:w="562"/>
        <w:gridCol w:w="5387"/>
        <w:gridCol w:w="1417"/>
        <w:gridCol w:w="1701"/>
      </w:tblGrid>
      <w:tr w:rsidR="00BA1104" w:rsidRPr="00FE5B5D" w14:paraId="724D95DE" w14:textId="77777777" w:rsidTr="00BA7D89">
        <w:tc>
          <w:tcPr>
            <w:tcW w:w="562" w:type="dxa"/>
            <w:vAlign w:val="center"/>
          </w:tcPr>
          <w:p w14:paraId="337DD76D" w14:textId="77777777" w:rsidR="00BA1104" w:rsidRPr="00FE5B5D" w:rsidRDefault="00BA1104" w:rsidP="00BA7D89">
            <w:pPr>
              <w:jc w:val="center"/>
            </w:pPr>
            <w:r>
              <w:t>Eil. Nr.</w:t>
            </w:r>
          </w:p>
        </w:tc>
        <w:tc>
          <w:tcPr>
            <w:tcW w:w="5387" w:type="dxa"/>
            <w:vAlign w:val="center"/>
          </w:tcPr>
          <w:p w14:paraId="7DBE4CAE" w14:textId="77777777" w:rsidR="00BA1104" w:rsidRPr="00FE5B5D" w:rsidRDefault="00BA1104" w:rsidP="00BA7D89">
            <w:pPr>
              <w:spacing w:line="259" w:lineRule="auto"/>
              <w:jc w:val="center"/>
            </w:pPr>
            <w:r w:rsidRPr="00FE5B5D">
              <w:t>Parametras</w:t>
            </w:r>
          </w:p>
        </w:tc>
        <w:tc>
          <w:tcPr>
            <w:tcW w:w="1417" w:type="dxa"/>
            <w:vAlign w:val="center"/>
          </w:tcPr>
          <w:p w14:paraId="0890B87C" w14:textId="77777777" w:rsidR="00BA1104" w:rsidRPr="00FE5B5D" w:rsidRDefault="00BA1104" w:rsidP="00BA7D89">
            <w:pPr>
              <w:spacing w:line="259" w:lineRule="auto"/>
              <w:jc w:val="center"/>
            </w:pPr>
            <w:r w:rsidRPr="00FE5B5D">
              <w:t>Matavimo vienetas</w:t>
            </w:r>
          </w:p>
        </w:tc>
        <w:tc>
          <w:tcPr>
            <w:tcW w:w="1701" w:type="dxa"/>
            <w:vAlign w:val="center"/>
          </w:tcPr>
          <w:p w14:paraId="33021788" w14:textId="0647AA2C" w:rsidR="00BA1104" w:rsidRPr="00FE5B5D" w:rsidRDefault="006C76F6" w:rsidP="00BA7D89">
            <w:pPr>
              <w:spacing w:line="259" w:lineRule="auto"/>
              <w:jc w:val="center"/>
            </w:pPr>
            <w:r>
              <w:t>Reikšmė</w:t>
            </w:r>
          </w:p>
        </w:tc>
      </w:tr>
      <w:tr w:rsidR="00BA1104" w:rsidRPr="00FE5B5D" w14:paraId="51EFC7FC" w14:textId="77777777" w:rsidTr="00BA7D89">
        <w:trPr>
          <w:trHeight w:val="1012"/>
        </w:trPr>
        <w:tc>
          <w:tcPr>
            <w:tcW w:w="562" w:type="dxa"/>
            <w:vAlign w:val="center"/>
          </w:tcPr>
          <w:p w14:paraId="257B6135" w14:textId="2611D383" w:rsidR="00BA1104" w:rsidRPr="00FE5B5D" w:rsidRDefault="00BA1104" w:rsidP="004D4E14">
            <w:pPr>
              <w:jc w:val="center"/>
            </w:pPr>
            <w:r>
              <w:t>1</w:t>
            </w:r>
            <w:r w:rsidR="0030060C">
              <w:t>.</w:t>
            </w:r>
          </w:p>
        </w:tc>
        <w:tc>
          <w:tcPr>
            <w:tcW w:w="5387" w:type="dxa"/>
            <w:vAlign w:val="center"/>
          </w:tcPr>
          <w:p w14:paraId="094CF5F7" w14:textId="77777777" w:rsidR="00BA1104" w:rsidRPr="00FE5B5D" w:rsidRDefault="00BA1104" w:rsidP="004C531C">
            <w:pPr>
              <w:spacing w:line="259" w:lineRule="auto"/>
            </w:pPr>
            <w:r w:rsidRPr="00FE5B5D">
              <w:t>Degimo produktų temperatūra</w:t>
            </w:r>
          </w:p>
          <w:p w14:paraId="6884B1AF" w14:textId="77777777" w:rsidR="00BA1104" w:rsidRPr="00FE5B5D" w:rsidRDefault="00BA1104" w:rsidP="004C531C">
            <w:pPr>
              <w:spacing w:line="259" w:lineRule="auto"/>
            </w:pPr>
            <w:r w:rsidRPr="00FE5B5D">
              <w:t>Minimali</w:t>
            </w:r>
          </w:p>
          <w:p w14:paraId="45A1862D" w14:textId="77777777" w:rsidR="00BA1104" w:rsidRPr="00FE5B5D" w:rsidRDefault="00BA1104" w:rsidP="004C531C">
            <w:pPr>
              <w:spacing w:line="259" w:lineRule="auto"/>
            </w:pPr>
            <w:r w:rsidRPr="00FE5B5D">
              <w:t>Maksimali</w:t>
            </w:r>
          </w:p>
        </w:tc>
        <w:tc>
          <w:tcPr>
            <w:tcW w:w="1417" w:type="dxa"/>
            <w:vAlign w:val="center"/>
          </w:tcPr>
          <w:p w14:paraId="60A552FF" w14:textId="77777777" w:rsidR="00BA1104" w:rsidRPr="00FE5B5D" w:rsidRDefault="00BA1104" w:rsidP="00BA7D89">
            <w:pPr>
              <w:spacing w:line="259" w:lineRule="auto"/>
              <w:jc w:val="center"/>
            </w:pPr>
            <w:r w:rsidRPr="00FE5B5D">
              <w:t>°C</w:t>
            </w:r>
          </w:p>
        </w:tc>
        <w:tc>
          <w:tcPr>
            <w:tcW w:w="1701" w:type="dxa"/>
            <w:vAlign w:val="center"/>
          </w:tcPr>
          <w:p w14:paraId="416DFAFF" w14:textId="77777777" w:rsidR="00BA1104" w:rsidRPr="00695862" w:rsidRDefault="00BA1104" w:rsidP="00BA7D89">
            <w:pPr>
              <w:spacing w:line="259" w:lineRule="auto"/>
              <w:jc w:val="center"/>
            </w:pPr>
          </w:p>
          <w:p w14:paraId="3342D3DE" w14:textId="77777777" w:rsidR="00BA1104" w:rsidRPr="00FE5B5D" w:rsidRDefault="00BA1104" w:rsidP="00BA7D89">
            <w:pPr>
              <w:spacing w:line="259" w:lineRule="auto"/>
              <w:jc w:val="center"/>
            </w:pPr>
            <w:r w:rsidRPr="00FE5B5D">
              <w:t>110</w:t>
            </w:r>
          </w:p>
          <w:p w14:paraId="25C6AD36" w14:textId="77777777" w:rsidR="00BA1104" w:rsidRPr="00FE5B5D" w:rsidRDefault="00BA1104" w:rsidP="00BA7D89">
            <w:pPr>
              <w:spacing w:line="259" w:lineRule="auto"/>
              <w:jc w:val="center"/>
            </w:pPr>
            <w:r w:rsidRPr="00FE5B5D">
              <w:t>200</w:t>
            </w:r>
          </w:p>
        </w:tc>
      </w:tr>
      <w:tr w:rsidR="00BA1104" w:rsidRPr="00FE5B5D" w14:paraId="114CB9CB" w14:textId="77777777" w:rsidTr="00BA7D89">
        <w:tc>
          <w:tcPr>
            <w:tcW w:w="562" w:type="dxa"/>
            <w:vAlign w:val="center"/>
          </w:tcPr>
          <w:p w14:paraId="76D7E071" w14:textId="21A2D4B8" w:rsidR="00BA1104" w:rsidRPr="00FE5B5D" w:rsidRDefault="00BA1104" w:rsidP="004D4E14">
            <w:pPr>
              <w:jc w:val="center"/>
            </w:pPr>
            <w:r>
              <w:t>2</w:t>
            </w:r>
            <w:r w:rsidR="0030060C">
              <w:t>.</w:t>
            </w:r>
          </w:p>
        </w:tc>
        <w:tc>
          <w:tcPr>
            <w:tcW w:w="5387" w:type="dxa"/>
            <w:vAlign w:val="center"/>
          </w:tcPr>
          <w:p w14:paraId="52CA3D58" w14:textId="0CEFA61E" w:rsidR="00BA1104" w:rsidRPr="00FE5B5D" w:rsidRDefault="00BA1104" w:rsidP="004C531C">
            <w:pPr>
              <w:spacing w:line="259" w:lineRule="auto"/>
            </w:pPr>
            <w:r w:rsidRPr="00FE5B5D">
              <w:t>Kietų</w:t>
            </w:r>
            <w:r w:rsidR="00FF1AF5">
              <w:t>jų</w:t>
            </w:r>
            <w:r w:rsidRPr="00FE5B5D">
              <w:t xml:space="preserve"> dalelių koncentracija degimo produktuose  </w:t>
            </w:r>
          </w:p>
          <w:p w14:paraId="33A04132" w14:textId="77777777" w:rsidR="00BA1104" w:rsidRPr="00FE5B5D" w:rsidRDefault="00BA1104" w:rsidP="004C531C">
            <w:pPr>
              <w:spacing w:line="259" w:lineRule="auto"/>
            </w:pPr>
            <w:r w:rsidRPr="00FE5B5D">
              <w:t>(esant standartinei 6 % deguonies koncentracijai)</w:t>
            </w:r>
          </w:p>
          <w:p w14:paraId="25F1E80B" w14:textId="77777777" w:rsidR="00BA1104" w:rsidRPr="00FE5B5D" w:rsidRDefault="00BA1104" w:rsidP="004C531C">
            <w:pPr>
              <w:spacing w:line="259" w:lineRule="auto"/>
            </w:pPr>
            <w:r w:rsidRPr="00FE5B5D">
              <w:t>Minimali</w:t>
            </w:r>
          </w:p>
          <w:p w14:paraId="4C5FAF68" w14:textId="77777777" w:rsidR="00BA1104" w:rsidRPr="00FE5B5D" w:rsidRDefault="00BA1104" w:rsidP="004C531C">
            <w:pPr>
              <w:spacing w:line="259" w:lineRule="auto"/>
            </w:pPr>
            <w:r w:rsidRPr="00FE5B5D">
              <w:t>Maksimali</w:t>
            </w:r>
          </w:p>
        </w:tc>
        <w:tc>
          <w:tcPr>
            <w:tcW w:w="1417" w:type="dxa"/>
            <w:vAlign w:val="center"/>
          </w:tcPr>
          <w:p w14:paraId="0DD91894" w14:textId="77777777" w:rsidR="00BA1104" w:rsidRPr="00FE5B5D" w:rsidRDefault="00BA1104" w:rsidP="00BA7D89">
            <w:pPr>
              <w:spacing w:line="259" w:lineRule="auto"/>
              <w:jc w:val="center"/>
            </w:pPr>
            <w:r w:rsidRPr="00FE5B5D">
              <w:t>mg/Nm³</w:t>
            </w:r>
          </w:p>
        </w:tc>
        <w:tc>
          <w:tcPr>
            <w:tcW w:w="1701" w:type="dxa"/>
            <w:vAlign w:val="center"/>
          </w:tcPr>
          <w:p w14:paraId="5C90998A" w14:textId="77777777" w:rsidR="00BA1104" w:rsidRPr="00FE5B5D" w:rsidRDefault="00BA1104" w:rsidP="00BA7D89">
            <w:pPr>
              <w:spacing w:line="259" w:lineRule="auto"/>
              <w:jc w:val="center"/>
            </w:pPr>
          </w:p>
          <w:p w14:paraId="325F30AE" w14:textId="77777777" w:rsidR="00BA1104" w:rsidRPr="00695862" w:rsidRDefault="00BA1104" w:rsidP="00BA7D89">
            <w:pPr>
              <w:spacing w:line="259" w:lineRule="auto"/>
              <w:jc w:val="center"/>
            </w:pPr>
          </w:p>
          <w:p w14:paraId="08DB4C1F" w14:textId="77777777" w:rsidR="00BA1104" w:rsidRPr="00FE5B5D" w:rsidRDefault="00BA1104" w:rsidP="00BA7D89">
            <w:pPr>
              <w:spacing w:line="259" w:lineRule="auto"/>
              <w:jc w:val="center"/>
            </w:pPr>
            <w:r w:rsidRPr="00FE5B5D">
              <w:t>150</w:t>
            </w:r>
          </w:p>
          <w:p w14:paraId="6003EA9F" w14:textId="78BEC02D" w:rsidR="00BA1104" w:rsidRPr="00FE5B5D" w:rsidRDefault="00264CA8" w:rsidP="00BA7D89">
            <w:pPr>
              <w:spacing w:line="259" w:lineRule="auto"/>
              <w:jc w:val="center"/>
            </w:pPr>
            <w:r>
              <w:t>4</w:t>
            </w:r>
            <w:r w:rsidR="00BA1104" w:rsidRPr="00FE5B5D">
              <w:t>00</w:t>
            </w:r>
          </w:p>
        </w:tc>
      </w:tr>
      <w:tr w:rsidR="00BA1104" w:rsidRPr="00FE5B5D" w14:paraId="6E35940C" w14:textId="77777777" w:rsidTr="00BA7D89">
        <w:tc>
          <w:tcPr>
            <w:tcW w:w="562" w:type="dxa"/>
            <w:vAlign w:val="center"/>
          </w:tcPr>
          <w:p w14:paraId="47806707" w14:textId="562A75F2" w:rsidR="00BA1104" w:rsidRPr="00FE5B5D" w:rsidRDefault="00BA1104" w:rsidP="004D4E14">
            <w:pPr>
              <w:jc w:val="center"/>
            </w:pPr>
            <w:r>
              <w:t>3</w:t>
            </w:r>
            <w:r w:rsidR="0030060C">
              <w:t>.</w:t>
            </w:r>
          </w:p>
        </w:tc>
        <w:tc>
          <w:tcPr>
            <w:tcW w:w="5387" w:type="dxa"/>
            <w:vAlign w:val="center"/>
          </w:tcPr>
          <w:p w14:paraId="23FD5FEC" w14:textId="77777777" w:rsidR="00BA1104" w:rsidRPr="00FE5B5D" w:rsidRDefault="00BA1104" w:rsidP="004C531C">
            <w:pPr>
              <w:spacing w:line="259" w:lineRule="auto"/>
            </w:pPr>
            <w:r w:rsidRPr="00FE5B5D">
              <w:t xml:space="preserve">Apytikslis maksimalus degimo produktų kiekis </w:t>
            </w:r>
          </w:p>
          <w:p w14:paraId="4A55952F" w14:textId="2FFE5B0E" w:rsidR="00BA1104" w:rsidRPr="00FE5B5D" w:rsidRDefault="00BA1104" w:rsidP="004C531C">
            <w:pPr>
              <w:spacing w:line="259" w:lineRule="auto"/>
            </w:pPr>
            <w:r w:rsidRPr="00FE5B5D">
              <w:t>(</w:t>
            </w:r>
            <w:r w:rsidR="00264CA8">
              <w:t xml:space="preserve">duomenys </w:t>
            </w:r>
            <w:r w:rsidRPr="00FE5B5D">
              <w:t xml:space="preserve">iš katilo </w:t>
            </w:r>
            <w:r w:rsidR="00264CA8">
              <w:t xml:space="preserve">GK3 </w:t>
            </w:r>
            <w:r w:rsidRPr="00FE5B5D">
              <w:t>darbo projekto)</w:t>
            </w:r>
          </w:p>
        </w:tc>
        <w:tc>
          <w:tcPr>
            <w:tcW w:w="1417" w:type="dxa"/>
            <w:vAlign w:val="center"/>
          </w:tcPr>
          <w:p w14:paraId="50490B9B" w14:textId="77777777" w:rsidR="00BA1104" w:rsidRPr="00FE5B5D" w:rsidRDefault="00BA1104" w:rsidP="00BA7D89">
            <w:pPr>
              <w:spacing w:line="259" w:lineRule="auto"/>
              <w:jc w:val="center"/>
            </w:pPr>
          </w:p>
          <w:p w14:paraId="1D4F29DA" w14:textId="5A51DF5D" w:rsidR="00BA1104" w:rsidRPr="00FE5B5D" w:rsidRDefault="00BA1104" w:rsidP="00BA7D89">
            <w:pPr>
              <w:spacing w:line="259" w:lineRule="auto"/>
              <w:jc w:val="center"/>
            </w:pPr>
            <w:r w:rsidRPr="00FE5B5D">
              <w:t>Nm³/val</w:t>
            </w:r>
            <w:r w:rsidR="0027030F">
              <w:t>.</w:t>
            </w:r>
          </w:p>
          <w:p w14:paraId="0105634C" w14:textId="2D99B5FF" w:rsidR="00BA1104" w:rsidRPr="00FE5B5D" w:rsidRDefault="00BA1104" w:rsidP="00BA7D89">
            <w:pPr>
              <w:spacing w:line="259" w:lineRule="auto"/>
              <w:jc w:val="center"/>
            </w:pPr>
            <w:r w:rsidRPr="00FE5B5D">
              <w:t>m³/val</w:t>
            </w:r>
            <w:r w:rsidR="0027030F">
              <w:t>.</w:t>
            </w:r>
          </w:p>
          <w:p w14:paraId="46BEF895" w14:textId="77777777" w:rsidR="00BA1104" w:rsidRPr="00FE5B5D" w:rsidRDefault="00BA1104" w:rsidP="00BA7D89">
            <w:pPr>
              <w:spacing w:line="259" w:lineRule="auto"/>
              <w:jc w:val="center"/>
            </w:pPr>
          </w:p>
        </w:tc>
        <w:tc>
          <w:tcPr>
            <w:tcW w:w="1701" w:type="dxa"/>
            <w:vAlign w:val="center"/>
          </w:tcPr>
          <w:p w14:paraId="275338C9" w14:textId="77777777" w:rsidR="00BA1104" w:rsidRPr="00FE5B5D" w:rsidRDefault="00BA1104" w:rsidP="00BA7D89">
            <w:pPr>
              <w:spacing w:line="259" w:lineRule="auto"/>
              <w:jc w:val="center"/>
            </w:pPr>
            <w:r w:rsidRPr="00FE5B5D">
              <w:t>20170</w:t>
            </w:r>
          </w:p>
          <w:p w14:paraId="3EB62EFE" w14:textId="77777777" w:rsidR="00BA1104" w:rsidRPr="00FE5B5D" w:rsidRDefault="00BA1104" w:rsidP="00BA7D89">
            <w:pPr>
              <w:spacing w:line="259" w:lineRule="auto"/>
              <w:jc w:val="center"/>
            </w:pPr>
            <w:r w:rsidRPr="00FE5B5D">
              <w:t>33530</w:t>
            </w:r>
          </w:p>
        </w:tc>
      </w:tr>
    </w:tbl>
    <w:p w14:paraId="76C38859" w14:textId="77777777" w:rsidR="00BA1104" w:rsidRPr="00BA1104" w:rsidRDefault="00BA1104" w:rsidP="00BA1104">
      <w:pPr>
        <w:rPr>
          <w:rFonts w:ascii="Ubuntu" w:hAnsi="Ubuntu"/>
          <w:b/>
          <w:bCs/>
        </w:rPr>
      </w:pPr>
    </w:p>
    <w:p w14:paraId="5A5E1F15" w14:textId="282C00D3" w:rsidR="00695862" w:rsidRPr="006C76F6" w:rsidRDefault="00264CA8" w:rsidP="006C76F6">
      <w:pPr>
        <w:jc w:val="both"/>
        <w:rPr>
          <w:rFonts w:ascii="Ubuntu" w:hAnsi="Ubuntu"/>
          <w:b/>
          <w:bCs/>
        </w:rPr>
      </w:pPr>
      <w:r>
        <w:rPr>
          <w:rFonts w:ascii="Ubuntu" w:hAnsi="Ubuntu"/>
        </w:rPr>
        <w:t xml:space="preserve">Pastaba: </w:t>
      </w:r>
      <w:r w:rsidR="00F7767C">
        <w:rPr>
          <w:rFonts w:ascii="Ubuntu" w:hAnsi="Ubuntu"/>
        </w:rPr>
        <w:t>Užsakovas sudarys galimybę t</w:t>
      </w:r>
      <w:r w:rsidR="00695862" w:rsidRPr="006C76F6">
        <w:rPr>
          <w:rFonts w:ascii="Ubuntu" w:hAnsi="Ubuntu"/>
        </w:rPr>
        <w:t>iekėj</w:t>
      </w:r>
      <w:r w:rsidR="00F7767C">
        <w:rPr>
          <w:rFonts w:ascii="Ubuntu" w:hAnsi="Ubuntu"/>
        </w:rPr>
        <w:t>ui</w:t>
      </w:r>
      <w:r w:rsidR="00695862" w:rsidRPr="006C76F6">
        <w:rPr>
          <w:rFonts w:ascii="Ubuntu" w:hAnsi="Ubuntu"/>
        </w:rPr>
        <w:t xml:space="preserve"> įvertinti 3</w:t>
      </w:r>
      <w:r w:rsidR="006C76F6">
        <w:rPr>
          <w:rFonts w:ascii="Ubuntu" w:hAnsi="Ubuntu"/>
        </w:rPr>
        <w:t>.3.8.</w:t>
      </w:r>
      <w:r w:rsidR="00695862" w:rsidRPr="006C76F6">
        <w:rPr>
          <w:rFonts w:ascii="Ubuntu" w:hAnsi="Ubuntu"/>
        </w:rPr>
        <w:t xml:space="preserve"> p.</w:t>
      </w:r>
      <w:r w:rsidR="009C2A48">
        <w:rPr>
          <w:rFonts w:ascii="Ubuntu" w:hAnsi="Ubuntu"/>
        </w:rPr>
        <w:t xml:space="preserve"> eil. Nr.</w:t>
      </w:r>
      <w:r w:rsidR="00695862" w:rsidRPr="006C76F6">
        <w:rPr>
          <w:rFonts w:ascii="Ubuntu" w:hAnsi="Ubuntu"/>
        </w:rPr>
        <w:t xml:space="preserve"> </w:t>
      </w:r>
      <w:r w:rsidR="009C2A48">
        <w:rPr>
          <w:rFonts w:ascii="Ubuntu" w:hAnsi="Ubuntu"/>
        </w:rPr>
        <w:t xml:space="preserve">3 </w:t>
      </w:r>
      <w:r w:rsidR="00695862" w:rsidRPr="006C76F6">
        <w:rPr>
          <w:rFonts w:ascii="Ubuntu" w:hAnsi="Ubuntu"/>
        </w:rPr>
        <w:t>pateikt</w:t>
      </w:r>
      <w:r w:rsidR="006C76F6">
        <w:rPr>
          <w:rFonts w:ascii="Ubuntu" w:hAnsi="Ubuntu"/>
        </w:rPr>
        <w:t>o parametro reikšm</w:t>
      </w:r>
      <w:r w:rsidR="00F7767C">
        <w:rPr>
          <w:rFonts w:ascii="Ubuntu" w:hAnsi="Ubuntu"/>
        </w:rPr>
        <w:t>ių</w:t>
      </w:r>
      <w:r w:rsidR="00695862" w:rsidRPr="009C2A48">
        <w:rPr>
          <w:rFonts w:ascii="Ubuntu" w:hAnsi="Ubuntu"/>
        </w:rPr>
        <w:t xml:space="preserve"> ir j</w:t>
      </w:r>
      <w:r w:rsidR="006C76F6">
        <w:rPr>
          <w:rFonts w:ascii="Ubuntu" w:hAnsi="Ubuntu"/>
        </w:rPr>
        <w:t>ų</w:t>
      </w:r>
      <w:r w:rsidR="00695862" w:rsidRPr="009C2A48">
        <w:rPr>
          <w:rFonts w:ascii="Ubuntu" w:hAnsi="Ubuntu"/>
        </w:rPr>
        <w:t xml:space="preserve"> </w:t>
      </w:r>
      <w:r w:rsidR="006C76F6">
        <w:rPr>
          <w:rFonts w:ascii="Ubuntu" w:hAnsi="Ubuntu"/>
        </w:rPr>
        <w:t xml:space="preserve">faktinį </w:t>
      </w:r>
      <w:r w:rsidR="00695862" w:rsidRPr="006C76F6">
        <w:rPr>
          <w:rFonts w:ascii="Ubuntu" w:hAnsi="Ubuntu"/>
        </w:rPr>
        <w:t>atitikimą</w:t>
      </w:r>
      <w:r w:rsidR="006C76F6">
        <w:rPr>
          <w:rFonts w:ascii="Ubuntu" w:hAnsi="Ubuntu"/>
        </w:rPr>
        <w:t>.</w:t>
      </w:r>
    </w:p>
    <w:p w14:paraId="46F8CA50" w14:textId="77777777" w:rsidR="004D4E14" w:rsidRPr="00BA1104" w:rsidRDefault="004D4E14" w:rsidP="004D4E14">
      <w:pPr>
        <w:pStyle w:val="Sraopastraipa"/>
        <w:ind w:left="1474"/>
        <w:rPr>
          <w:rFonts w:ascii="Ubuntu" w:hAnsi="Ubuntu"/>
          <w:b/>
          <w:bCs/>
        </w:rPr>
      </w:pPr>
    </w:p>
    <w:p w14:paraId="3AEF9ABE" w14:textId="3BA0D339" w:rsidR="00695862" w:rsidRPr="00BA1104" w:rsidRDefault="00695862" w:rsidP="00BA1104">
      <w:pPr>
        <w:pStyle w:val="Sraopastraipa"/>
        <w:numPr>
          <w:ilvl w:val="0"/>
          <w:numId w:val="7"/>
        </w:numPr>
        <w:rPr>
          <w:rFonts w:ascii="Ubuntu" w:hAnsi="Ubuntu"/>
          <w:b/>
          <w:bCs/>
        </w:rPr>
      </w:pPr>
      <w:r w:rsidRPr="00BA1104">
        <w:rPr>
          <w:rFonts w:ascii="Ubuntu" w:hAnsi="Ubuntu"/>
          <w:b/>
          <w:bCs/>
        </w:rPr>
        <w:t>TECHNINIAI REIKALAVIMAI</w:t>
      </w:r>
    </w:p>
    <w:p w14:paraId="20A97566" w14:textId="3CF1C148" w:rsidR="00FE5B5D" w:rsidRPr="00BA1104" w:rsidRDefault="00FE5B5D" w:rsidP="00695862">
      <w:pPr>
        <w:pStyle w:val="Sraopastraipa"/>
        <w:numPr>
          <w:ilvl w:val="1"/>
          <w:numId w:val="7"/>
        </w:numPr>
        <w:rPr>
          <w:rFonts w:ascii="Ubuntu" w:hAnsi="Ubuntu"/>
          <w:b/>
          <w:bCs/>
        </w:rPr>
      </w:pPr>
      <w:r w:rsidRPr="00695862">
        <w:rPr>
          <w:rFonts w:ascii="Ubuntu" w:hAnsi="Ubuntu"/>
        </w:rPr>
        <w:t>Pagrindiniai techniniai reikalavimai dūmų valymo įrangai</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513"/>
        <w:gridCol w:w="1134"/>
      </w:tblGrid>
      <w:tr w:rsidR="00BA1104" w:rsidRPr="00FE5B5D" w14:paraId="5BD79BFF" w14:textId="77777777" w:rsidTr="004D4E14">
        <w:trPr>
          <w:jc w:val="center"/>
        </w:trPr>
        <w:tc>
          <w:tcPr>
            <w:tcW w:w="562" w:type="dxa"/>
            <w:shd w:val="clear" w:color="auto" w:fill="auto"/>
            <w:vAlign w:val="center"/>
          </w:tcPr>
          <w:p w14:paraId="1958CB46" w14:textId="77777777" w:rsidR="00BA1104" w:rsidRPr="00FE5B5D" w:rsidRDefault="00BA1104" w:rsidP="004C531C">
            <w:pPr>
              <w:jc w:val="center"/>
              <w:rPr>
                <w:rFonts w:ascii="Ubuntu" w:hAnsi="Ubuntu"/>
              </w:rPr>
            </w:pPr>
            <w:r w:rsidRPr="00FE5B5D">
              <w:rPr>
                <w:rFonts w:ascii="Ubuntu" w:hAnsi="Ubuntu"/>
              </w:rPr>
              <w:t>Eil. Nr.</w:t>
            </w:r>
          </w:p>
        </w:tc>
        <w:tc>
          <w:tcPr>
            <w:tcW w:w="7513" w:type="dxa"/>
            <w:shd w:val="clear" w:color="auto" w:fill="auto"/>
            <w:vAlign w:val="center"/>
          </w:tcPr>
          <w:p w14:paraId="7E7AEFFA" w14:textId="77777777" w:rsidR="00BA1104" w:rsidRPr="00FE5B5D" w:rsidRDefault="00BA1104" w:rsidP="004C531C">
            <w:pPr>
              <w:rPr>
                <w:rFonts w:ascii="Ubuntu" w:hAnsi="Ubuntu"/>
              </w:rPr>
            </w:pPr>
            <w:r w:rsidRPr="00FE5B5D">
              <w:rPr>
                <w:rFonts w:ascii="Ubuntu" w:hAnsi="Ubuntu"/>
              </w:rPr>
              <w:t>Rodiklio pavadinimas</w:t>
            </w:r>
          </w:p>
        </w:tc>
        <w:tc>
          <w:tcPr>
            <w:tcW w:w="1134" w:type="dxa"/>
            <w:shd w:val="clear" w:color="auto" w:fill="auto"/>
            <w:vAlign w:val="center"/>
          </w:tcPr>
          <w:p w14:paraId="4D5548D3" w14:textId="77777777" w:rsidR="00BA1104" w:rsidRPr="00FE5B5D" w:rsidRDefault="00BA1104" w:rsidP="004C531C">
            <w:pPr>
              <w:rPr>
                <w:rFonts w:ascii="Ubuntu" w:hAnsi="Ubuntu"/>
              </w:rPr>
            </w:pPr>
            <w:r w:rsidRPr="00FE5B5D">
              <w:rPr>
                <w:rFonts w:ascii="Ubuntu" w:hAnsi="Ubuntu"/>
              </w:rPr>
              <w:t>Reikšmė</w:t>
            </w:r>
          </w:p>
        </w:tc>
      </w:tr>
      <w:tr w:rsidR="00BA1104" w:rsidRPr="00FE5B5D" w14:paraId="6E016D5E" w14:textId="77777777" w:rsidTr="004D4E14">
        <w:trPr>
          <w:trHeight w:val="20"/>
          <w:jc w:val="center"/>
        </w:trPr>
        <w:tc>
          <w:tcPr>
            <w:tcW w:w="562" w:type="dxa"/>
            <w:shd w:val="clear" w:color="auto" w:fill="auto"/>
            <w:vAlign w:val="center"/>
          </w:tcPr>
          <w:p w14:paraId="79885B34" w14:textId="77777777" w:rsidR="00BA1104" w:rsidRPr="00FE5B5D" w:rsidRDefault="00BA1104" w:rsidP="004C531C">
            <w:pPr>
              <w:jc w:val="center"/>
              <w:rPr>
                <w:rFonts w:ascii="Ubuntu" w:hAnsi="Ubuntu"/>
              </w:rPr>
            </w:pPr>
            <w:r w:rsidRPr="00FE5B5D">
              <w:rPr>
                <w:rFonts w:ascii="Ubuntu" w:hAnsi="Ubuntu"/>
              </w:rPr>
              <w:t>1.</w:t>
            </w:r>
          </w:p>
        </w:tc>
        <w:tc>
          <w:tcPr>
            <w:tcW w:w="7513" w:type="dxa"/>
            <w:shd w:val="clear" w:color="auto" w:fill="auto"/>
            <w:vAlign w:val="center"/>
          </w:tcPr>
          <w:p w14:paraId="7F1FC45C" w14:textId="77777777" w:rsidR="00BA1104" w:rsidRPr="00FE5B5D" w:rsidRDefault="00BA1104" w:rsidP="004C531C">
            <w:pPr>
              <w:rPr>
                <w:rFonts w:ascii="Ubuntu" w:hAnsi="Ubuntu"/>
              </w:rPr>
            </w:pPr>
            <w:r w:rsidRPr="00FE5B5D">
              <w:rPr>
                <w:rFonts w:ascii="Ubuntu" w:hAnsi="Ubuntu"/>
              </w:rPr>
              <w:t>Kietųjų dalelių koncentracija už elektrostatinio filtro, mg/Nm</w:t>
            </w:r>
            <w:r w:rsidRPr="00FE5B5D">
              <w:rPr>
                <w:rFonts w:ascii="Ubuntu" w:hAnsi="Ubuntu"/>
                <w:vertAlign w:val="superscript"/>
              </w:rPr>
              <w:t>3</w:t>
            </w:r>
            <w:r w:rsidRPr="00FE5B5D">
              <w:rPr>
                <w:rFonts w:ascii="Ubuntu" w:hAnsi="Ubuntu"/>
              </w:rPr>
              <w:t>.</w:t>
            </w:r>
          </w:p>
        </w:tc>
        <w:tc>
          <w:tcPr>
            <w:tcW w:w="1134" w:type="dxa"/>
            <w:shd w:val="clear" w:color="auto" w:fill="auto"/>
            <w:vAlign w:val="center"/>
          </w:tcPr>
          <w:p w14:paraId="00BD01F9" w14:textId="5063A760" w:rsidR="00BA1104" w:rsidRPr="00FE5B5D" w:rsidRDefault="00BA1104" w:rsidP="00D64400">
            <w:pPr>
              <w:jc w:val="center"/>
              <w:rPr>
                <w:rFonts w:ascii="Ubuntu" w:hAnsi="Ubuntu"/>
              </w:rPr>
            </w:pPr>
            <w:r w:rsidRPr="00FE5B5D">
              <w:rPr>
                <w:rFonts w:ascii="Ubuntu" w:hAnsi="Ubuntu"/>
              </w:rPr>
              <w:t>≤ 20</w:t>
            </w:r>
          </w:p>
        </w:tc>
      </w:tr>
      <w:tr w:rsidR="00BA1104" w:rsidRPr="00FE5B5D" w14:paraId="4181FCF6" w14:textId="77777777" w:rsidTr="004D4E14">
        <w:trPr>
          <w:trHeight w:val="20"/>
          <w:jc w:val="center"/>
        </w:trPr>
        <w:tc>
          <w:tcPr>
            <w:tcW w:w="562" w:type="dxa"/>
            <w:shd w:val="clear" w:color="auto" w:fill="auto"/>
            <w:vAlign w:val="center"/>
          </w:tcPr>
          <w:p w14:paraId="377BD7F6" w14:textId="4A5558EE" w:rsidR="00BA1104" w:rsidRPr="00FE5B5D" w:rsidRDefault="00D64400" w:rsidP="004C531C">
            <w:pPr>
              <w:jc w:val="center"/>
              <w:rPr>
                <w:rFonts w:ascii="Ubuntu" w:hAnsi="Ubuntu"/>
              </w:rPr>
            </w:pPr>
            <w:r>
              <w:rPr>
                <w:rFonts w:ascii="Ubuntu" w:hAnsi="Ubuntu"/>
              </w:rPr>
              <w:t>2</w:t>
            </w:r>
            <w:r w:rsidR="00BA1104" w:rsidRPr="00FE5B5D">
              <w:rPr>
                <w:rFonts w:ascii="Ubuntu" w:hAnsi="Ubuntu"/>
              </w:rPr>
              <w:t>.</w:t>
            </w:r>
          </w:p>
        </w:tc>
        <w:tc>
          <w:tcPr>
            <w:tcW w:w="7513" w:type="dxa"/>
            <w:shd w:val="clear" w:color="auto" w:fill="auto"/>
            <w:vAlign w:val="center"/>
          </w:tcPr>
          <w:p w14:paraId="2518D80D" w14:textId="77777777" w:rsidR="00BA1104" w:rsidRPr="00FE5B5D" w:rsidRDefault="00BA1104" w:rsidP="004C531C">
            <w:pPr>
              <w:rPr>
                <w:rFonts w:ascii="Ubuntu" w:hAnsi="Ubuntu"/>
              </w:rPr>
            </w:pPr>
            <w:r w:rsidRPr="00FE5B5D">
              <w:rPr>
                <w:rFonts w:ascii="Ubuntu" w:hAnsi="Ubuntu"/>
              </w:rPr>
              <w:t>Dūmų temperatūros pokytis tarp elektrostatinio filtro įėjimo ir išėjimo, °C</w:t>
            </w:r>
          </w:p>
        </w:tc>
        <w:tc>
          <w:tcPr>
            <w:tcW w:w="1134" w:type="dxa"/>
            <w:shd w:val="clear" w:color="auto" w:fill="auto"/>
            <w:vAlign w:val="center"/>
          </w:tcPr>
          <w:p w14:paraId="452542D7" w14:textId="77777777" w:rsidR="00BA1104" w:rsidRPr="00FE5B5D" w:rsidRDefault="00BA1104" w:rsidP="00D64400">
            <w:pPr>
              <w:jc w:val="center"/>
              <w:rPr>
                <w:rFonts w:ascii="Ubuntu" w:hAnsi="Ubuntu"/>
              </w:rPr>
            </w:pPr>
            <w:r w:rsidRPr="00FE5B5D">
              <w:rPr>
                <w:rFonts w:ascii="Ubuntu" w:hAnsi="Ubuntu"/>
              </w:rPr>
              <w:t>≤ 5</w:t>
            </w:r>
          </w:p>
        </w:tc>
      </w:tr>
      <w:tr w:rsidR="00BA1104" w:rsidRPr="00FE5B5D" w14:paraId="67E62B78" w14:textId="77777777" w:rsidTr="004D4E14">
        <w:trPr>
          <w:trHeight w:val="20"/>
          <w:jc w:val="center"/>
        </w:trPr>
        <w:tc>
          <w:tcPr>
            <w:tcW w:w="562" w:type="dxa"/>
            <w:shd w:val="clear" w:color="auto" w:fill="auto"/>
            <w:vAlign w:val="center"/>
          </w:tcPr>
          <w:p w14:paraId="32D22E74" w14:textId="3724DDD1" w:rsidR="00BA1104" w:rsidRPr="00FE5B5D" w:rsidRDefault="00D64400" w:rsidP="004C531C">
            <w:pPr>
              <w:jc w:val="center"/>
              <w:rPr>
                <w:rFonts w:ascii="Ubuntu" w:hAnsi="Ubuntu"/>
              </w:rPr>
            </w:pPr>
            <w:r>
              <w:rPr>
                <w:rFonts w:ascii="Ubuntu" w:hAnsi="Ubuntu"/>
              </w:rPr>
              <w:t>3</w:t>
            </w:r>
            <w:r w:rsidR="00BA1104" w:rsidRPr="00FE5B5D">
              <w:rPr>
                <w:rFonts w:ascii="Ubuntu" w:hAnsi="Ubuntu"/>
              </w:rPr>
              <w:t>.</w:t>
            </w:r>
          </w:p>
        </w:tc>
        <w:tc>
          <w:tcPr>
            <w:tcW w:w="7513" w:type="dxa"/>
            <w:shd w:val="clear" w:color="auto" w:fill="auto"/>
            <w:vAlign w:val="center"/>
          </w:tcPr>
          <w:p w14:paraId="444CDDC0" w14:textId="64A72510" w:rsidR="00BA1104" w:rsidRPr="00FE5B5D" w:rsidRDefault="00BA1104" w:rsidP="004C531C">
            <w:pPr>
              <w:rPr>
                <w:rFonts w:ascii="Ubuntu" w:hAnsi="Ubuntu"/>
              </w:rPr>
            </w:pPr>
            <w:r w:rsidRPr="00FE5B5D">
              <w:rPr>
                <w:rFonts w:ascii="Ubuntu" w:hAnsi="Ubuntu"/>
              </w:rPr>
              <w:t>Atstumas tarp pelenų surinkimo elektrodų, mm</w:t>
            </w:r>
            <w:r w:rsidR="006C76F6">
              <w:rPr>
                <w:rFonts w:ascii="Ubuntu" w:hAnsi="Ubuntu"/>
              </w:rPr>
              <w:t>.</w:t>
            </w:r>
          </w:p>
        </w:tc>
        <w:tc>
          <w:tcPr>
            <w:tcW w:w="1134" w:type="dxa"/>
            <w:shd w:val="clear" w:color="auto" w:fill="auto"/>
            <w:vAlign w:val="center"/>
          </w:tcPr>
          <w:p w14:paraId="53E3DEC6" w14:textId="77777777" w:rsidR="00BA1104" w:rsidRPr="00FE5B5D" w:rsidRDefault="00BA1104" w:rsidP="00D64400">
            <w:pPr>
              <w:jc w:val="center"/>
              <w:rPr>
                <w:rFonts w:ascii="Ubuntu" w:hAnsi="Ubuntu"/>
              </w:rPr>
            </w:pPr>
            <w:r w:rsidRPr="00FE5B5D">
              <w:rPr>
                <w:rFonts w:ascii="Ubuntu" w:hAnsi="Ubuntu"/>
              </w:rPr>
              <w:t>≥ 380</w:t>
            </w:r>
          </w:p>
        </w:tc>
      </w:tr>
      <w:tr w:rsidR="00BA1104" w:rsidRPr="00FE5B5D" w14:paraId="4776F00E" w14:textId="77777777" w:rsidTr="004D4E14">
        <w:trPr>
          <w:trHeight w:val="20"/>
          <w:jc w:val="center"/>
        </w:trPr>
        <w:tc>
          <w:tcPr>
            <w:tcW w:w="562" w:type="dxa"/>
            <w:shd w:val="clear" w:color="auto" w:fill="auto"/>
            <w:vAlign w:val="center"/>
          </w:tcPr>
          <w:p w14:paraId="041E76C2" w14:textId="6DAFA083" w:rsidR="00BA1104" w:rsidRPr="00FE5B5D" w:rsidRDefault="00D64400" w:rsidP="004C531C">
            <w:pPr>
              <w:jc w:val="center"/>
              <w:rPr>
                <w:rFonts w:ascii="Ubuntu" w:hAnsi="Ubuntu"/>
              </w:rPr>
            </w:pPr>
            <w:r>
              <w:rPr>
                <w:rFonts w:ascii="Ubuntu" w:hAnsi="Ubuntu"/>
              </w:rPr>
              <w:t>4</w:t>
            </w:r>
            <w:r w:rsidR="00BA1104" w:rsidRPr="00FE5B5D">
              <w:rPr>
                <w:rFonts w:ascii="Ubuntu" w:hAnsi="Ubuntu"/>
              </w:rPr>
              <w:t>.</w:t>
            </w:r>
          </w:p>
        </w:tc>
        <w:tc>
          <w:tcPr>
            <w:tcW w:w="7513" w:type="dxa"/>
            <w:shd w:val="clear" w:color="auto" w:fill="auto"/>
            <w:vAlign w:val="center"/>
          </w:tcPr>
          <w:p w14:paraId="1FBEB3FD" w14:textId="77777777" w:rsidR="00BA1104" w:rsidRPr="00FE5B5D" w:rsidRDefault="00BA1104" w:rsidP="004C531C">
            <w:pPr>
              <w:rPr>
                <w:rFonts w:ascii="Ubuntu" w:hAnsi="Ubuntu"/>
              </w:rPr>
            </w:pPr>
            <w:r w:rsidRPr="00FE5B5D">
              <w:rPr>
                <w:rFonts w:ascii="Ubuntu" w:hAnsi="Ubuntu"/>
              </w:rPr>
              <w:t xml:space="preserve">Elektrostatinio filtro įrenginių triukšmo lygis 1 m atstumu nuo įrangos, </w:t>
            </w:r>
            <w:proofErr w:type="spellStart"/>
            <w:r w:rsidRPr="00FE5B5D">
              <w:rPr>
                <w:rFonts w:ascii="Ubuntu" w:hAnsi="Ubuntu"/>
              </w:rPr>
              <w:t>dBA</w:t>
            </w:r>
            <w:proofErr w:type="spellEnd"/>
            <w:r w:rsidRPr="00FE5B5D">
              <w:rPr>
                <w:rFonts w:ascii="Ubuntu" w:hAnsi="Ubuntu"/>
              </w:rPr>
              <w:t xml:space="preserve">. </w:t>
            </w:r>
          </w:p>
        </w:tc>
        <w:tc>
          <w:tcPr>
            <w:tcW w:w="1134" w:type="dxa"/>
            <w:shd w:val="clear" w:color="auto" w:fill="auto"/>
            <w:vAlign w:val="center"/>
          </w:tcPr>
          <w:p w14:paraId="720BBDA2" w14:textId="77777777" w:rsidR="00BA1104" w:rsidRPr="00FE5B5D" w:rsidRDefault="00BA1104" w:rsidP="00D64400">
            <w:pPr>
              <w:jc w:val="center"/>
              <w:rPr>
                <w:rFonts w:ascii="Ubuntu" w:hAnsi="Ubuntu"/>
              </w:rPr>
            </w:pPr>
            <w:r w:rsidRPr="00FE5B5D">
              <w:rPr>
                <w:rFonts w:ascii="Ubuntu" w:hAnsi="Ubuntu"/>
              </w:rPr>
              <w:t>≤ 85</w:t>
            </w:r>
          </w:p>
        </w:tc>
      </w:tr>
      <w:tr w:rsidR="00BA1104" w:rsidRPr="00FE5B5D" w14:paraId="2F103C55" w14:textId="77777777" w:rsidTr="004D4E14">
        <w:trPr>
          <w:trHeight w:val="20"/>
          <w:jc w:val="center"/>
        </w:trPr>
        <w:tc>
          <w:tcPr>
            <w:tcW w:w="562" w:type="dxa"/>
            <w:shd w:val="clear" w:color="auto" w:fill="auto"/>
            <w:vAlign w:val="center"/>
          </w:tcPr>
          <w:p w14:paraId="38E41AD5" w14:textId="73F67140" w:rsidR="00BA1104" w:rsidRPr="00FE5B5D" w:rsidRDefault="00D64400" w:rsidP="004C531C">
            <w:pPr>
              <w:jc w:val="center"/>
              <w:rPr>
                <w:rFonts w:ascii="Ubuntu" w:hAnsi="Ubuntu"/>
              </w:rPr>
            </w:pPr>
            <w:r>
              <w:rPr>
                <w:rFonts w:ascii="Ubuntu" w:hAnsi="Ubuntu"/>
              </w:rPr>
              <w:t>5</w:t>
            </w:r>
            <w:r w:rsidR="00BA1104" w:rsidRPr="00FE5B5D">
              <w:rPr>
                <w:rFonts w:ascii="Ubuntu" w:hAnsi="Ubuntu"/>
              </w:rPr>
              <w:t>.</w:t>
            </w:r>
          </w:p>
        </w:tc>
        <w:tc>
          <w:tcPr>
            <w:tcW w:w="7513" w:type="dxa"/>
            <w:shd w:val="clear" w:color="auto" w:fill="auto"/>
            <w:vAlign w:val="center"/>
          </w:tcPr>
          <w:p w14:paraId="21E63DBD" w14:textId="079F03D5" w:rsidR="00BA1104" w:rsidRPr="00FE5B5D" w:rsidRDefault="00BA1104" w:rsidP="004C531C">
            <w:pPr>
              <w:rPr>
                <w:rFonts w:ascii="Ubuntu" w:hAnsi="Ubuntu"/>
              </w:rPr>
            </w:pPr>
            <w:r w:rsidRPr="00FE5B5D">
              <w:rPr>
                <w:rFonts w:ascii="Ubuntu" w:hAnsi="Ubuntu"/>
              </w:rPr>
              <w:t>Elektrostatinio filtro valymo efektyvumas %</w:t>
            </w:r>
            <w:r w:rsidR="006C76F6">
              <w:rPr>
                <w:rFonts w:ascii="Ubuntu" w:hAnsi="Ubuntu"/>
              </w:rPr>
              <w:t>,</w:t>
            </w:r>
            <w:r w:rsidRPr="00FE5B5D">
              <w:rPr>
                <w:rFonts w:ascii="Ubuntu" w:hAnsi="Ubuntu"/>
              </w:rPr>
              <w:t xml:space="preserve"> ne mažiau.</w:t>
            </w:r>
          </w:p>
        </w:tc>
        <w:tc>
          <w:tcPr>
            <w:tcW w:w="1134" w:type="dxa"/>
            <w:shd w:val="clear" w:color="auto" w:fill="auto"/>
            <w:vAlign w:val="center"/>
          </w:tcPr>
          <w:p w14:paraId="18DB45C4" w14:textId="63614721" w:rsidR="00BA1104" w:rsidRPr="00FE5B5D" w:rsidRDefault="00BA1104" w:rsidP="00D64400">
            <w:pPr>
              <w:jc w:val="center"/>
              <w:rPr>
                <w:rFonts w:ascii="Ubuntu" w:hAnsi="Ubuntu"/>
              </w:rPr>
            </w:pPr>
            <w:r w:rsidRPr="00FE5B5D">
              <w:rPr>
                <w:rFonts w:ascii="Ubuntu" w:hAnsi="Ubuntu"/>
              </w:rPr>
              <w:t>≥ 9</w:t>
            </w:r>
            <w:r w:rsidR="006C76F6">
              <w:rPr>
                <w:rFonts w:ascii="Ubuntu" w:hAnsi="Ubuntu"/>
              </w:rPr>
              <w:t>5</w:t>
            </w:r>
          </w:p>
        </w:tc>
      </w:tr>
    </w:tbl>
    <w:p w14:paraId="7A17A110" w14:textId="77777777" w:rsidR="00BA1104" w:rsidRPr="00BA1104" w:rsidRDefault="00BA1104" w:rsidP="00BA1104">
      <w:pPr>
        <w:rPr>
          <w:rFonts w:ascii="Ubuntu" w:hAnsi="Ubuntu"/>
          <w:b/>
          <w:bCs/>
        </w:rPr>
      </w:pPr>
    </w:p>
    <w:p w14:paraId="35872B00" w14:textId="1F3B670A" w:rsidR="00BA1104" w:rsidRPr="00D64400" w:rsidRDefault="00FE5B5D" w:rsidP="004D4E14">
      <w:pPr>
        <w:pStyle w:val="Sraopastraipa"/>
        <w:numPr>
          <w:ilvl w:val="1"/>
          <w:numId w:val="7"/>
        </w:numPr>
        <w:jc w:val="both"/>
        <w:rPr>
          <w:rFonts w:ascii="Ubuntu" w:hAnsi="Ubuntu"/>
        </w:rPr>
      </w:pPr>
      <w:r w:rsidRPr="00BA1104">
        <w:rPr>
          <w:rFonts w:ascii="Ubuntu" w:hAnsi="Ubuntu"/>
        </w:rPr>
        <w:t xml:space="preserve">EF su pagalbiniais įrengimais, dūmų, pelenų kanalai ir kitos </w:t>
      </w:r>
      <w:r w:rsidRPr="00D64400">
        <w:rPr>
          <w:rFonts w:ascii="Ubuntu" w:hAnsi="Ubuntu"/>
        </w:rPr>
        <w:t>prieigos turi būti suprojektuotos įvertinus esamą situaciją ir įrangos išdėstymą</w:t>
      </w:r>
      <w:r w:rsidR="00D64400" w:rsidRPr="00D64400">
        <w:rPr>
          <w:rFonts w:ascii="Ubuntu" w:hAnsi="Ubuntu"/>
        </w:rPr>
        <w:t xml:space="preserve"> pagal</w:t>
      </w:r>
      <w:r w:rsidRPr="00D64400">
        <w:rPr>
          <w:rFonts w:ascii="Ubuntu" w:hAnsi="Ubuntu"/>
        </w:rPr>
        <w:t xml:space="preserve"> </w:t>
      </w:r>
      <w:r w:rsidR="00D64400" w:rsidRPr="00D64400">
        <w:rPr>
          <w:rFonts w:ascii="Ubuntu" w:hAnsi="Ubuntu"/>
        </w:rPr>
        <w:t xml:space="preserve">pridedamą </w:t>
      </w:r>
      <w:r w:rsidR="00BC4758">
        <w:rPr>
          <w:rFonts w:ascii="Ubuntu" w:hAnsi="Ubuntu"/>
        </w:rPr>
        <w:t xml:space="preserve">garo katilo GK-3 </w:t>
      </w:r>
      <w:r w:rsidRPr="00D64400">
        <w:rPr>
          <w:rFonts w:ascii="Ubuntu" w:hAnsi="Ubuntu"/>
        </w:rPr>
        <w:t>darbo projekt</w:t>
      </w:r>
      <w:r w:rsidR="00D64400" w:rsidRPr="00D64400">
        <w:rPr>
          <w:rFonts w:ascii="Ubuntu" w:hAnsi="Ubuntu"/>
        </w:rPr>
        <w:t>ą</w:t>
      </w:r>
      <w:r w:rsidR="00BC4758">
        <w:rPr>
          <w:rFonts w:ascii="Ubuntu" w:hAnsi="Ubuntu"/>
        </w:rPr>
        <w:t xml:space="preserve"> (toliau – PD</w:t>
      </w:r>
      <w:r w:rsidR="006C76F6">
        <w:rPr>
          <w:rFonts w:ascii="Ubuntu" w:hAnsi="Ubuntu"/>
        </w:rPr>
        <w:t>P</w:t>
      </w:r>
      <w:r w:rsidR="00BC4758">
        <w:rPr>
          <w:rFonts w:ascii="Ubuntu" w:hAnsi="Ubuntu"/>
        </w:rPr>
        <w:t>)</w:t>
      </w:r>
      <w:r w:rsidR="00B54C46">
        <w:rPr>
          <w:rFonts w:ascii="Ubuntu" w:hAnsi="Ubuntu"/>
        </w:rPr>
        <w:t xml:space="preserve">, </w:t>
      </w:r>
      <w:r w:rsidR="00B54C46" w:rsidRPr="00D65AA6">
        <w:rPr>
          <w:rFonts w:ascii="Ubuntu" w:hAnsi="Ubuntu"/>
        </w:rPr>
        <w:t>priedas Nr.</w:t>
      </w:r>
      <w:r w:rsidR="006C76F6" w:rsidRPr="00D65AA6">
        <w:rPr>
          <w:rFonts w:ascii="Ubuntu" w:hAnsi="Ubuntu"/>
        </w:rPr>
        <w:t>1</w:t>
      </w:r>
      <w:r w:rsidRPr="00D65AA6">
        <w:rPr>
          <w:rFonts w:ascii="Ubuntu" w:hAnsi="Ubuntu"/>
        </w:rPr>
        <w:t>.</w:t>
      </w:r>
      <w:r w:rsidRPr="00D64400">
        <w:rPr>
          <w:rFonts w:ascii="Ubuntu" w:hAnsi="Ubuntu"/>
        </w:rPr>
        <w:t xml:space="preserve"> </w:t>
      </w:r>
    </w:p>
    <w:p w14:paraId="4D6D7A11" w14:textId="02CEACBA" w:rsidR="00BA1104" w:rsidRPr="00D64400" w:rsidRDefault="00FE5B5D" w:rsidP="004D4E14">
      <w:pPr>
        <w:pStyle w:val="Sraopastraipa"/>
        <w:numPr>
          <w:ilvl w:val="1"/>
          <w:numId w:val="7"/>
        </w:numPr>
        <w:jc w:val="both"/>
        <w:rPr>
          <w:rFonts w:ascii="Ubuntu" w:hAnsi="Ubuntu"/>
        </w:rPr>
      </w:pPr>
      <w:r w:rsidRPr="00D64400">
        <w:rPr>
          <w:rFonts w:ascii="Ubuntu" w:hAnsi="Ubuntu"/>
        </w:rPr>
        <w:t xml:space="preserve">Tiekėjas pagal </w:t>
      </w:r>
      <w:r w:rsidR="00BC4758">
        <w:rPr>
          <w:rFonts w:ascii="Ubuntu" w:hAnsi="Ubuntu"/>
        </w:rPr>
        <w:t xml:space="preserve">PDP </w:t>
      </w:r>
      <w:r w:rsidRPr="00982071">
        <w:rPr>
          <w:rFonts w:ascii="Ubuntu" w:hAnsi="Ubuntu"/>
        </w:rPr>
        <w:t>turi</w:t>
      </w:r>
      <w:r w:rsidRPr="00D64400">
        <w:rPr>
          <w:rFonts w:ascii="Ubuntu" w:hAnsi="Ubuntu"/>
        </w:rPr>
        <w:t xml:space="preserve"> įsivertinti trukdančių įrenginių permontavimą ar demontavimą ir naujų įrengimų įrengimą, jei esamų negalima panaudoti. </w:t>
      </w:r>
    </w:p>
    <w:p w14:paraId="796910AF" w14:textId="77777777" w:rsidR="00BA1104" w:rsidRPr="00D64400" w:rsidRDefault="00FE5B5D" w:rsidP="004D4E14">
      <w:pPr>
        <w:pStyle w:val="Sraopastraipa"/>
        <w:numPr>
          <w:ilvl w:val="1"/>
          <w:numId w:val="7"/>
        </w:numPr>
        <w:jc w:val="both"/>
        <w:rPr>
          <w:rFonts w:ascii="Ubuntu" w:hAnsi="Ubuntu"/>
        </w:rPr>
      </w:pPr>
      <w:r w:rsidRPr="00D64400">
        <w:rPr>
          <w:rFonts w:ascii="Ubuntu" w:hAnsi="Ubuntu"/>
        </w:rPr>
        <w:t>Vamzdynai, kabeliai, kabelinės konstrukcijos ir kitos dalys, išskyrus tai ką galima panaudoti naujos įrangos montavimui, turi būti demontuota, vamzdžiai užaklinti.</w:t>
      </w:r>
    </w:p>
    <w:p w14:paraId="5C1749F5" w14:textId="77777777" w:rsidR="00BA1104" w:rsidRPr="00BA1104" w:rsidRDefault="00FE5B5D" w:rsidP="004D4E14">
      <w:pPr>
        <w:pStyle w:val="Sraopastraipa"/>
        <w:numPr>
          <w:ilvl w:val="1"/>
          <w:numId w:val="7"/>
        </w:numPr>
        <w:jc w:val="both"/>
        <w:rPr>
          <w:rFonts w:ascii="Ubuntu" w:hAnsi="Ubuntu"/>
          <w:color w:val="FF0000"/>
        </w:rPr>
      </w:pPr>
      <w:r w:rsidRPr="00BA1104">
        <w:rPr>
          <w:rFonts w:ascii="Ubuntu" w:hAnsi="Ubuntu"/>
        </w:rPr>
        <w:t>EF techniniai reikalavimai:</w:t>
      </w:r>
    </w:p>
    <w:p w14:paraId="2876DC26" w14:textId="2C70FAF0" w:rsidR="00BA1104" w:rsidRPr="00957FD0" w:rsidRDefault="00FE5B5D" w:rsidP="004D4E14">
      <w:pPr>
        <w:pStyle w:val="Sraopastraipa"/>
        <w:numPr>
          <w:ilvl w:val="2"/>
          <w:numId w:val="7"/>
        </w:numPr>
        <w:jc w:val="both"/>
        <w:rPr>
          <w:rFonts w:ascii="Ubuntu" w:hAnsi="Ubuntu"/>
          <w:color w:val="FF0000"/>
        </w:rPr>
      </w:pPr>
      <w:r w:rsidRPr="00BA1104">
        <w:rPr>
          <w:rFonts w:ascii="Ubuntu" w:hAnsi="Ubuntu"/>
        </w:rPr>
        <w:t xml:space="preserve">Dūmai iš EF </w:t>
      </w:r>
      <w:r w:rsidRPr="00637093">
        <w:rPr>
          <w:rFonts w:ascii="Ubuntu" w:hAnsi="Ubuntu"/>
        </w:rPr>
        <w:t>nukreipiami į dūmų kondensacinį</w:t>
      </w:r>
      <w:r w:rsidRPr="00BA1104">
        <w:rPr>
          <w:rFonts w:ascii="Ubuntu" w:hAnsi="Ubuntu"/>
        </w:rPr>
        <w:t xml:space="preserve"> ekonomaizerį ir bus išmetami per esamą dūmtraukį arba per dūmų kondensacinio ekonomaizerio apėjimo liniją tiesiai į esamą dūmtraukį;</w:t>
      </w:r>
    </w:p>
    <w:p w14:paraId="5BF0BD1D" w14:textId="7BFA0885" w:rsidR="00957FD0" w:rsidRPr="00BA1104" w:rsidRDefault="00957FD0" w:rsidP="004D4E14">
      <w:pPr>
        <w:pStyle w:val="Sraopastraipa"/>
        <w:numPr>
          <w:ilvl w:val="2"/>
          <w:numId w:val="7"/>
        </w:numPr>
        <w:jc w:val="both"/>
        <w:rPr>
          <w:rFonts w:ascii="Ubuntu" w:hAnsi="Ubuntu"/>
          <w:color w:val="FF0000"/>
        </w:rPr>
      </w:pPr>
      <w:r>
        <w:rPr>
          <w:rFonts w:ascii="Ubuntu" w:hAnsi="Ubuntu"/>
        </w:rPr>
        <w:t xml:space="preserve">GK-3 dūmų </w:t>
      </w:r>
      <w:proofErr w:type="spellStart"/>
      <w:r>
        <w:rPr>
          <w:rFonts w:ascii="Ubuntu" w:hAnsi="Ubuntu"/>
        </w:rPr>
        <w:t>recirkuliacinis</w:t>
      </w:r>
      <w:proofErr w:type="spellEnd"/>
      <w:r>
        <w:rPr>
          <w:rFonts w:ascii="Ubuntu" w:hAnsi="Ubuntu"/>
        </w:rPr>
        <w:t xml:space="preserve"> kontūras paliekamas po MC.</w:t>
      </w:r>
    </w:p>
    <w:p w14:paraId="5DD8ADF5" w14:textId="19CF1E31" w:rsidR="00BA1104" w:rsidRPr="00BA1104" w:rsidRDefault="00FE5B5D" w:rsidP="004D4E14">
      <w:pPr>
        <w:pStyle w:val="Sraopastraipa"/>
        <w:numPr>
          <w:ilvl w:val="2"/>
          <w:numId w:val="7"/>
        </w:numPr>
        <w:jc w:val="both"/>
        <w:rPr>
          <w:rFonts w:ascii="Ubuntu" w:hAnsi="Ubuntu"/>
          <w:color w:val="FF0000"/>
        </w:rPr>
      </w:pPr>
      <w:r w:rsidRPr="00BA1104">
        <w:rPr>
          <w:rFonts w:ascii="Ubuntu" w:hAnsi="Ubuntu"/>
        </w:rPr>
        <w:lastRenderedPageBreak/>
        <w:t xml:space="preserve">EF turi efektyviai išvalyti išeinančius iš biokuro </w:t>
      </w:r>
      <w:r w:rsidR="0071001D">
        <w:rPr>
          <w:rFonts w:ascii="Ubuntu" w:hAnsi="Ubuntu"/>
        </w:rPr>
        <w:t>GK-</w:t>
      </w:r>
      <w:r w:rsidRPr="00BA1104">
        <w:rPr>
          <w:rFonts w:ascii="Ubuntu" w:hAnsi="Ubuntu"/>
        </w:rPr>
        <w:t xml:space="preserve">3 pakuros degimo produktus, kad kietųjų dalelių koncentracija juose už </w:t>
      </w:r>
      <w:r w:rsidRPr="00BA1104">
        <w:rPr>
          <w:rFonts w:ascii="Ubuntu" w:hAnsi="Ubuntu"/>
          <w:b/>
          <w:bCs/>
        </w:rPr>
        <w:t>EF neviršytų 20 mg/Nm³</w:t>
      </w:r>
      <w:r w:rsidRPr="00BA1104">
        <w:rPr>
          <w:rFonts w:ascii="Ubuntu" w:hAnsi="Ubuntu"/>
        </w:rPr>
        <w:t xml:space="preserve"> visuose katilo darbo režimuose. Esant 6 % standartinei deguonies koncentracijai degimo produktuose. </w:t>
      </w:r>
    </w:p>
    <w:p w14:paraId="3DCD5E0F" w14:textId="1369D6B5" w:rsidR="00BA1104" w:rsidRPr="00BA1104" w:rsidRDefault="00FE5B5D" w:rsidP="004D4E14">
      <w:pPr>
        <w:pStyle w:val="Sraopastraipa"/>
        <w:numPr>
          <w:ilvl w:val="2"/>
          <w:numId w:val="7"/>
        </w:numPr>
        <w:jc w:val="both"/>
        <w:rPr>
          <w:rFonts w:ascii="Ubuntu" w:hAnsi="Ubuntu"/>
          <w:color w:val="FF0000"/>
        </w:rPr>
      </w:pPr>
      <w:r w:rsidRPr="00BA1104">
        <w:rPr>
          <w:rFonts w:ascii="Ubuntu" w:hAnsi="Ubuntu"/>
        </w:rPr>
        <w:t xml:space="preserve">Kietųjų dalelių koncentracija degimo produktuose matuojama atlikus EF paleidimo-derinimo darbus, veikiant </w:t>
      </w:r>
      <w:r w:rsidR="0071001D">
        <w:rPr>
          <w:rFonts w:ascii="Ubuntu" w:hAnsi="Ubuntu"/>
        </w:rPr>
        <w:t>GK-3</w:t>
      </w:r>
      <w:r w:rsidRPr="00BA1104">
        <w:rPr>
          <w:rFonts w:ascii="Ubuntu" w:hAnsi="Ubuntu"/>
        </w:rPr>
        <w:t xml:space="preserve"> ir jam priklausantiems įrenginiams. </w:t>
      </w:r>
    </w:p>
    <w:p w14:paraId="44ADE32E" w14:textId="77777777" w:rsidR="00BA1104" w:rsidRPr="00BA1104" w:rsidRDefault="00FE5B5D" w:rsidP="004D4E14">
      <w:pPr>
        <w:pStyle w:val="Sraopastraipa"/>
        <w:numPr>
          <w:ilvl w:val="2"/>
          <w:numId w:val="7"/>
        </w:numPr>
        <w:jc w:val="both"/>
        <w:rPr>
          <w:rFonts w:ascii="Ubuntu" w:hAnsi="Ubuntu"/>
          <w:color w:val="FF0000"/>
        </w:rPr>
      </w:pPr>
      <w:r w:rsidRPr="00BA1104">
        <w:rPr>
          <w:rFonts w:ascii="Ubuntu" w:hAnsi="Ubuntu"/>
        </w:rPr>
        <w:t>Kietųjų dalelių matavimus privalo atlikti akredituota įstaiga. Tiekėjas yra atsakingas už matavimų atlikimą ir matavimų ataskaitos pateikimą;</w:t>
      </w:r>
    </w:p>
    <w:p w14:paraId="7D5D3176" w14:textId="30034EE8" w:rsidR="00BA1104" w:rsidRPr="00637093" w:rsidRDefault="00FE5B5D" w:rsidP="004D4E14">
      <w:pPr>
        <w:pStyle w:val="Sraopastraipa"/>
        <w:numPr>
          <w:ilvl w:val="2"/>
          <w:numId w:val="7"/>
        </w:numPr>
        <w:jc w:val="both"/>
        <w:rPr>
          <w:rFonts w:ascii="Ubuntu" w:hAnsi="Ubuntu"/>
          <w:color w:val="FF0000"/>
        </w:rPr>
      </w:pPr>
      <w:r w:rsidRPr="00637093">
        <w:rPr>
          <w:rFonts w:ascii="Ubuntu" w:hAnsi="Ubuntu"/>
        </w:rPr>
        <w:t>Degimo produktų pasipriešinimui per EF įvertinti turi būti matuojami degimo produktų slėgiai prieš ir po EF.</w:t>
      </w:r>
    </w:p>
    <w:p w14:paraId="565CE97A" w14:textId="15FE804D" w:rsidR="00BA1104" w:rsidRPr="00315283" w:rsidRDefault="00FE5B5D" w:rsidP="004D4E14">
      <w:pPr>
        <w:pStyle w:val="Sraopastraipa"/>
        <w:numPr>
          <w:ilvl w:val="2"/>
          <w:numId w:val="7"/>
        </w:numPr>
        <w:jc w:val="both"/>
        <w:rPr>
          <w:rFonts w:ascii="Ubuntu" w:hAnsi="Ubuntu"/>
          <w:color w:val="FF0000"/>
        </w:rPr>
      </w:pPr>
      <w:r w:rsidRPr="00315283">
        <w:rPr>
          <w:rFonts w:ascii="Ubuntu" w:hAnsi="Ubuntu"/>
        </w:rPr>
        <w:t>EF korpus</w:t>
      </w:r>
      <w:r w:rsidR="00EE11D4" w:rsidRPr="00315283">
        <w:rPr>
          <w:rFonts w:ascii="Ubuntu" w:hAnsi="Ubuntu"/>
        </w:rPr>
        <w:t>as</w:t>
      </w:r>
      <w:r w:rsidRPr="00315283">
        <w:rPr>
          <w:rFonts w:ascii="Ubuntu" w:hAnsi="Ubuntu"/>
        </w:rPr>
        <w:t xml:space="preserve"> turi būti sandarus, atsižvelgiant į darbo specifiką ir slėgius</w:t>
      </w:r>
      <w:r w:rsidR="00315283" w:rsidRPr="00315283">
        <w:rPr>
          <w:rFonts w:ascii="Ubuntu" w:hAnsi="Ubuntu"/>
        </w:rPr>
        <w:t>, maksimaliai naudojant suvirinimo technologijas</w:t>
      </w:r>
      <w:r w:rsidRPr="00315283">
        <w:rPr>
          <w:rFonts w:ascii="Ubuntu" w:hAnsi="Ubuntu"/>
        </w:rPr>
        <w:t>;</w:t>
      </w:r>
    </w:p>
    <w:p w14:paraId="19BE13B9" w14:textId="5EFCFD6B" w:rsidR="00BA1104" w:rsidRPr="00BA1104" w:rsidRDefault="00FE5B5D" w:rsidP="004D4E14">
      <w:pPr>
        <w:pStyle w:val="Sraopastraipa"/>
        <w:numPr>
          <w:ilvl w:val="2"/>
          <w:numId w:val="7"/>
        </w:numPr>
        <w:jc w:val="both"/>
        <w:rPr>
          <w:rFonts w:ascii="Ubuntu" w:hAnsi="Ubuntu"/>
          <w:color w:val="FF0000"/>
        </w:rPr>
      </w:pPr>
      <w:bookmarkStart w:id="3" w:name="_Hlk104452611"/>
      <w:r w:rsidRPr="00BA1104">
        <w:rPr>
          <w:rFonts w:ascii="Ubuntu" w:hAnsi="Ubuntu"/>
        </w:rPr>
        <w:t xml:space="preserve">Degimo produktų dūmtakiai, </w:t>
      </w:r>
      <w:r w:rsidR="00B96706">
        <w:rPr>
          <w:rFonts w:ascii="Ubuntu" w:hAnsi="Ubuntu"/>
        </w:rPr>
        <w:t>EF</w:t>
      </w:r>
      <w:r w:rsidRPr="00BA1104">
        <w:rPr>
          <w:rFonts w:ascii="Ubuntu" w:hAnsi="Ubuntu"/>
        </w:rPr>
        <w:t xml:space="preserve"> turi būti su izoliacija</w:t>
      </w:r>
      <w:r w:rsidR="00B96706">
        <w:rPr>
          <w:rFonts w:ascii="Ubuntu" w:hAnsi="Ubuntu"/>
        </w:rPr>
        <w:t>,</w:t>
      </w:r>
      <w:r w:rsidR="00315283">
        <w:rPr>
          <w:rFonts w:ascii="Ubuntu" w:hAnsi="Ubuntu"/>
        </w:rPr>
        <w:t xml:space="preserve"> </w:t>
      </w:r>
      <w:r w:rsidR="00B96706">
        <w:rPr>
          <w:rFonts w:ascii="Ubuntu" w:hAnsi="Ubuntu"/>
        </w:rPr>
        <w:t xml:space="preserve">turi </w:t>
      </w:r>
      <w:r w:rsidR="00315283">
        <w:rPr>
          <w:rFonts w:ascii="Ubuntu" w:hAnsi="Ubuntu"/>
        </w:rPr>
        <w:t>užtikrin</w:t>
      </w:r>
      <w:r w:rsidR="00B96706">
        <w:rPr>
          <w:rFonts w:ascii="Ubuntu" w:hAnsi="Ubuntu"/>
        </w:rPr>
        <w:t>ti</w:t>
      </w:r>
      <w:r w:rsidR="00315283">
        <w:rPr>
          <w:rFonts w:ascii="Ubuntu" w:hAnsi="Ubuntu"/>
        </w:rPr>
        <w:t>, kad p</w:t>
      </w:r>
      <w:r w:rsidRPr="00BA1104">
        <w:rPr>
          <w:rFonts w:ascii="Ubuntu" w:hAnsi="Ubuntu"/>
        </w:rPr>
        <w:t>aviršiaus temperatūr</w:t>
      </w:r>
      <w:r w:rsidR="00315283">
        <w:rPr>
          <w:rFonts w:ascii="Ubuntu" w:hAnsi="Ubuntu"/>
        </w:rPr>
        <w:t>a nevirš</w:t>
      </w:r>
      <w:r w:rsidR="00B96706">
        <w:rPr>
          <w:rFonts w:ascii="Ubuntu" w:hAnsi="Ubuntu"/>
        </w:rPr>
        <w:t>ytų</w:t>
      </w:r>
      <w:r w:rsidR="00315283">
        <w:rPr>
          <w:rFonts w:ascii="Ubuntu" w:hAnsi="Ubuntu"/>
        </w:rPr>
        <w:t xml:space="preserve"> </w:t>
      </w:r>
      <w:r w:rsidR="00B96706">
        <w:rPr>
          <w:rFonts w:ascii="Ubuntu" w:hAnsi="Ubuntu"/>
        </w:rPr>
        <w:t xml:space="preserve">galiojančių </w:t>
      </w:r>
      <w:r w:rsidR="00315283">
        <w:rPr>
          <w:rFonts w:ascii="Ubuntu" w:hAnsi="Ubuntu"/>
        </w:rPr>
        <w:t>norminių aktų</w:t>
      </w:r>
      <w:r w:rsidR="00B96706">
        <w:rPr>
          <w:rFonts w:ascii="Ubuntu" w:hAnsi="Ubuntu"/>
        </w:rPr>
        <w:t xml:space="preserve"> reikalavimų ir</w:t>
      </w:r>
      <w:r w:rsidR="00315283">
        <w:rPr>
          <w:rFonts w:ascii="Ubuntu" w:hAnsi="Ubuntu"/>
        </w:rPr>
        <w:t xml:space="preserve"> vidiniuose paviršiuose nevy</w:t>
      </w:r>
      <w:r w:rsidR="00B96706">
        <w:rPr>
          <w:rFonts w:ascii="Ubuntu" w:hAnsi="Ubuntu"/>
        </w:rPr>
        <w:t>ktų</w:t>
      </w:r>
      <w:r w:rsidR="00315283">
        <w:rPr>
          <w:rFonts w:ascii="Ubuntu" w:hAnsi="Ubuntu"/>
        </w:rPr>
        <w:t xml:space="preserve"> </w:t>
      </w:r>
      <w:bookmarkEnd w:id="3"/>
      <w:r w:rsidR="00315283">
        <w:rPr>
          <w:rFonts w:ascii="Ubuntu" w:hAnsi="Ubuntu"/>
        </w:rPr>
        <w:t>kondensacija</w:t>
      </w:r>
      <w:r w:rsidR="00B96706">
        <w:rPr>
          <w:rFonts w:ascii="Ubuntu" w:hAnsi="Ubuntu"/>
        </w:rPr>
        <w:t>;</w:t>
      </w:r>
    </w:p>
    <w:p w14:paraId="07D4483D" w14:textId="473FA6EB" w:rsidR="00BA1104" w:rsidRPr="00637093" w:rsidRDefault="00FE5B5D" w:rsidP="004D4E14">
      <w:pPr>
        <w:pStyle w:val="Sraopastraipa"/>
        <w:numPr>
          <w:ilvl w:val="2"/>
          <w:numId w:val="7"/>
        </w:numPr>
        <w:jc w:val="both"/>
        <w:rPr>
          <w:rFonts w:ascii="Ubuntu" w:hAnsi="Ubuntu"/>
          <w:color w:val="FF0000"/>
        </w:rPr>
      </w:pPr>
      <w:r w:rsidRPr="00BA1104">
        <w:rPr>
          <w:rFonts w:ascii="Ubuntu" w:hAnsi="Ubuntu"/>
        </w:rPr>
        <w:t>Dūm</w:t>
      </w:r>
      <w:r w:rsidR="00EE11D4">
        <w:rPr>
          <w:rFonts w:ascii="Ubuntu" w:hAnsi="Ubuntu"/>
        </w:rPr>
        <w:t>ams</w:t>
      </w:r>
      <w:r w:rsidRPr="00BA1104">
        <w:rPr>
          <w:rFonts w:ascii="Ubuntu" w:hAnsi="Ubuntu"/>
        </w:rPr>
        <w:t xml:space="preserve"> </w:t>
      </w:r>
      <w:r w:rsidR="00EE11D4" w:rsidRPr="00BA1104">
        <w:rPr>
          <w:rFonts w:ascii="Ubuntu" w:hAnsi="Ubuntu"/>
        </w:rPr>
        <w:t xml:space="preserve">tekant </w:t>
      </w:r>
      <w:r w:rsidR="00EE11D4" w:rsidRPr="00637093">
        <w:rPr>
          <w:rFonts w:ascii="Ubuntu" w:hAnsi="Ubuntu"/>
        </w:rPr>
        <w:t xml:space="preserve">per EF </w:t>
      </w:r>
      <w:r w:rsidR="00EE11D4">
        <w:rPr>
          <w:rFonts w:ascii="Ubuntu" w:hAnsi="Ubuntu"/>
        </w:rPr>
        <w:t xml:space="preserve"> jų </w:t>
      </w:r>
      <w:r w:rsidRPr="00BA1104">
        <w:rPr>
          <w:rFonts w:ascii="Ubuntu" w:hAnsi="Ubuntu"/>
        </w:rPr>
        <w:t>temperatūra</w:t>
      </w:r>
      <w:r w:rsidR="00EE11D4">
        <w:rPr>
          <w:rFonts w:ascii="Ubuntu" w:hAnsi="Ubuntu"/>
        </w:rPr>
        <w:t xml:space="preserve"> </w:t>
      </w:r>
      <w:r w:rsidRPr="00637093">
        <w:rPr>
          <w:rFonts w:ascii="Ubuntu" w:hAnsi="Ubuntu"/>
        </w:rPr>
        <w:t xml:space="preserve">neturi nukristi daugiau kaip </w:t>
      </w:r>
      <w:r w:rsidRPr="00637093">
        <w:rPr>
          <w:rFonts w:ascii="Ubuntu" w:hAnsi="Ubuntu"/>
          <w:b/>
        </w:rPr>
        <w:t>15 °C,</w:t>
      </w:r>
      <w:r w:rsidRPr="00637093">
        <w:rPr>
          <w:rFonts w:ascii="Ubuntu" w:hAnsi="Ubuntu"/>
        </w:rPr>
        <w:t xml:space="preserve"> o esant nominaliam, nusistovėjusiam režimui (≥30 min.) ne daugiau kaip 5 °C;</w:t>
      </w:r>
    </w:p>
    <w:p w14:paraId="00DC1A3A" w14:textId="4FE7B9EB" w:rsidR="00FE5B5D" w:rsidRPr="00637093" w:rsidRDefault="00FE5B5D" w:rsidP="004D4E14">
      <w:pPr>
        <w:pStyle w:val="Sraopastraipa"/>
        <w:numPr>
          <w:ilvl w:val="2"/>
          <w:numId w:val="7"/>
        </w:numPr>
        <w:jc w:val="both"/>
        <w:rPr>
          <w:rFonts w:ascii="Ubuntu" w:hAnsi="Ubuntu"/>
          <w:color w:val="FF0000"/>
        </w:rPr>
      </w:pPr>
      <w:r w:rsidRPr="00637093">
        <w:rPr>
          <w:rFonts w:ascii="Ubuntu" w:hAnsi="Ubuntu"/>
        </w:rPr>
        <w:t>EF tinkamumas eksploatacijai:</w:t>
      </w:r>
    </w:p>
    <w:p w14:paraId="0B221799" w14:textId="77777777" w:rsidR="004A359D" w:rsidRPr="00637093" w:rsidRDefault="004A359D" w:rsidP="00CC1E43">
      <w:pPr>
        <w:ind w:firstLine="1296"/>
        <w:jc w:val="center"/>
        <w:rPr>
          <w:rFonts w:ascii="Ubuntu" w:hAnsi="Ubuntu"/>
        </w:rPr>
      </w:pPr>
      <w:r w:rsidRPr="00637093">
        <w:rPr>
          <w:rFonts w:ascii="Ubuntu" w:hAnsi="Ubuntu"/>
        </w:rPr>
        <w:t xml:space="preserve">A = </w:t>
      </w:r>
      <w:proofErr w:type="spellStart"/>
      <w:r w:rsidRPr="00637093">
        <w:rPr>
          <w:rFonts w:ascii="Ubuntu" w:hAnsi="Ubuntu"/>
        </w:rPr>
        <w:t>T</w:t>
      </w:r>
      <w:r w:rsidRPr="003C2CDC">
        <w:rPr>
          <w:rFonts w:ascii="Ubuntu" w:hAnsi="Ubuntu"/>
          <w:vertAlign w:val="subscript"/>
        </w:rPr>
        <w:t>t</w:t>
      </w:r>
      <w:proofErr w:type="spellEnd"/>
      <w:r w:rsidRPr="00637093">
        <w:rPr>
          <w:rFonts w:ascii="Ubuntu" w:hAnsi="Ubuntu"/>
        </w:rPr>
        <w:t>/</w:t>
      </w:r>
      <w:proofErr w:type="spellStart"/>
      <w:r w:rsidRPr="00637093">
        <w:rPr>
          <w:rFonts w:ascii="Ubuntu" w:hAnsi="Ubuntu"/>
        </w:rPr>
        <w:t>T</w:t>
      </w:r>
      <w:r w:rsidRPr="003C2CDC">
        <w:rPr>
          <w:rFonts w:ascii="Ubuntu" w:hAnsi="Ubuntu"/>
          <w:vertAlign w:val="subscript"/>
        </w:rPr>
        <w:t>p</w:t>
      </w:r>
      <w:proofErr w:type="spellEnd"/>
      <w:r w:rsidRPr="00637093">
        <w:rPr>
          <w:rFonts w:ascii="Ubuntu" w:hAnsi="Ubuntu"/>
        </w:rPr>
        <w:t xml:space="preserve"> x 100 = 95 %</w:t>
      </w:r>
    </w:p>
    <w:p w14:paraId="46B9BA2F" w14:textId="32BF61B6" w:rsidR="004A359D" w:rsidRPr="00637093" w:rsidRDefault="004A359D" w:rsidP="00637093">
      <w:pPr>
        <w:ind w:left="1474"/>
        <w:jc w:val="both"/>
        <w:rPr>
          <w:rFonts w:ascii="Ubuntu" w:hAnsi="Ubuntu"/>
        </w:rPr>
      </w:pPr>
      <w:r w:rsidRPr="00637093">
        <w:rPr>
          <w:rFonts w:ascii="Ubuntu" w:hAnsi="Ubuntu"/>
        </w:rPr>
        <w:t xml:space="preserve">Čia </w:t>
      </w:r>
      <w:proofErr w:type="spellStart"/>
      <w:r w:rsidRPr="00637093">
        <w:rPr>
          <w:rFonts w:ascii="Ubuntu" w:hAnsi="Ubuntu"/>
        </w:rPr>
        <w:t>T</w:t>
      </w:r>
      <w:r w:rsidRPr="003C2CDC">
        <w:rPr>
          <w:rFonts w:ascii="Ubuntu" w:hAnsi="Ubuntu"/>
          <w:vertAlign w:val="subscript"/>
        </w:rPr>
        <w:t>t</w:t>
      </w:r>
      <w:proofErr w:type="spellEnd"/>
      <w:r w:rsidRPr="00637093">
        <w:rPr>
          <w:rFonts w:ascii="Ubuntu" w:hAnsi="Ubuntu"/>
        </w:rPr>
        <w:t xml:space="preserve"> – </w:t>
      </w:r>
      <w:r w:rsidR="00CC3422">
        <w:rPr>
          <w:rFonts w:ascii="Ubuntu" w:hAnsi="Ubuntu"/>
        </w:rPr>
        <w:t>reikalaujamas</w:t>
      </w:r>
      <w:r w:rsidR="00CC3422" w:rsidRPr="00637093">
        <w:rPr>
          <w:rFonts w:ascii="Ubuntu" w:hAnsi="Ubuntu"/>
        </w:rPr>
        <w:t xml:space="preserve"> </w:t>
      </w:r>
      <w:r w:rsidRPr="00637093">
        <w:rPr>
          <w:rFonts w:ascii="Ubuntu" w:hAnsi="Ubuntu"/>
        </w:rPr>
        <w:t>elektrostatinio filtro eksploatacijos laikas</w:t>
      </w:r>
      <w:r w:rsidR="00CC3422">
        <w:rPr>
          <w:rFonts w:ascii="Ubuntu" w:hAnsi="Ubuntu"/>
        </w:rPr>
        <w:t xml:space="preserve"> - 8000</w:t>
      </w:r>
      <w:r w:rsidRPr="00637093">
        <w:rPr>
          <w:rFonts w:ascii="Ubuntu" w:hAnsi="Ubuntu"/>
        </w:rPr>
        <w:t xml:space="preserve"> </w:t>
      </w:r>
      <w:proofErr w:type="spellStart"/>
      <w:r w:rsidRPr="00637093">
        <w:rPr>
          <w:rFonts w:ascii="Ubuntu" w:hAnsi="Ubuntu"/>
        </w:rPr>
        <w:t>val</w:t>
      </w:r>
      <w:proofErr w:type="spellEnd"/>
      <w:r w:rsidRPr="00637093">
        <w:rPr>
          <w:rFonts w:ascii="Ubuntu" w:hAnsi="Ubuntu"/>
        </w:rPr>
        <w:t xml:space="preserve">/metus. </w:t>
      </w:r>
      <w:proofErr w:type="spellStart"/>
      <w:r w:rsidRPr="00637093">
        <w:rPr>
          <w:rFonts w:ascii="Ubuntu" w:hAnsi="Ubuntu"/>
        </w:rPr>
        <w:t>T</w:t>
      </w:r>
      <w:r w:rsidRPr="003C2CDC">
        <w:rPr>
          <w:rFonts w:ascii="Ubuntu" w:hAnsi="Ubuntu"/>
          <w:vertAlign w:val="subscript"/>
        </w:rPr>
        <w:t>p</w:t>
      </w:r>
      <w:proofErr w:type="spellEnd"/>
      <w:r w:rsidRPr="00637093">
        <w:rPr>
          <w:rFonts w:ascii="Ubuntu" w:hAnsi="Ubuntu"/>
        </w:rPr>
        <w:t xml:space="preserve"> - laikotarpis, kuomet elektrostatinis filtras turėtų būti eksploatuojamas, </w:t>
      </w:r>
      <w:proofErr w:type="spellStart"/>
      <w:r w:rsidRPr="00637093">
        <w:rPr>
          <w:rFonts w:ascii="Ubuntu" w:hAnsi="Ubuntu"/>
        </w:rPr>
        <w:t>t.y</w:t>
      </w:r>
      <w:proofErr w:type="spellEnd"/>
      <w:r w:rsidRPr="00637093">
        <w:rPr>
          <w:rFonts w:ascii="Ubuntu" w:hAnsi="Ubuntu"/>
        </w:rPr>
        <w:t xml:space="preserve">. kalendorinis </w:t>
      </w:r>
      <w:r w:rsidR="00CC3422">
        <w:rPr>
          <w:rFonts w:ascii="Ubuntu" w:hAnsi="Ubuntu"/>
        </w:rPr>
        <w:t xml:space="preserve">metų </w:t>
      </w:r>
      <w:r w:rsidRPr="00637093">
        <w:rPr>
          <w:rFonts w:ascii="Ubuntu" w:hAnsi="Ubuntu"/>
        </w:rPr>
        <w:t xml:space="preserve">laikas </w:t>
      </w:r>
      <w:r w:rsidR="00CC3422">
        <w:rPr>
          <w:rFonts w:ascii="Ubuntu" w:hAnsi="Ubuntu"/>
        </w:rPr>
        <w:t xml:space="preserve">(365 paros) </w:t>
      </w:r>
      <w:r w:rsidRPr="00637093">
        <w:rPr>
          <w:rFonts w:ascii="Ubuntu" w:hAnsi="Ubuntu"/>
        </w:rPr>
        <w:t xml:space="preserve">minus metinio techninio aptarnavimo laikas. Metinė techninės priežiūros darbų trukmė </w:t>
      </w:r>
      <w:r w:rsidR="00EE11D4">
        <w:rPr>
          <w:rFonts w:ascii="Ubuntu" w:hAnsi="Ubuntu"/>
        </w:rPr>
        <w:t>-</w:t>
      </w:r>
      <w:r w:rsidR="00EE11D4" w:rsidRPr="00637093">
        <w:rPr>
          <w:rFonts w:ascii="Ubuntu" w:hAnsi="Ubuntu"/>
        </w:rPr>
        <w:t xml:space="preserve"> </w:t>
      </w:r>
      <w:r w:rsidRPr="00637093">
        <w:rPr>
          <w:rFonts w:ascii="Ubuntu" w:hAnsi="Ubuntu"/>
        </w:rPr>
        <w:t xml:space="preserve">ne daugiau 336 </w:t>
      </w:r>
      <w:proofErr w:type="spellStart"/>
      <w:r w:rsidRPr="00637093">
        <w:rPr>
          <w:rFonts w:ascii="Ubuntu" w:hAnsi="Ubuntu"/>
        </w:rPr>
        <w:t>val</w:t>
      </w:r>
      <w:proofErr w:type="spellEnd"/>
      <w:r w:rsidRPr="00637093">
        <w:rPr>
          <w:rFonts w:ascii="Ubuntu" w:hAnsi="Ubuntu"/>
        </w:rPr>
        <w:t>/metus.</w:t>
      </w:r>
    </w:p>
    <w:p w14:paraId="0E3F6D4F" w14:textId="77777777"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Numatyti ir įrengti dūmų mėginių paėmimo vietas kietųjų dalelių koncentracijos</w:t>
      </w:r>
      <w:r w:rsidR="004A359D">
        <w:rPr>
          <w:rFonts w:ascii="Ubuntu" w:hAnsi="Ubuntu"/>
        </w:rPr>
        <w:t xml:space="preserve"> </w:t>
      </w:r>
      <w:r w:rsidRPr="004A359D">
        <w:rPr>
          <w:rFonts w:ascii="Ubuntu" w:hAnsi="Ubuntu"/>
        </w:rPr>
        <w:t>nustatymui prieš EF ir po jo, mėginių ėmimo vietos turi atitikti „Stacionarių taršos šaltinių išmetamų į aplinkos orą teršalų ir teršalų aplinkos ore ėminių ėmimo, matavimų ir tyrimų atlikimo taisyklės“ reikalavimus;</w:t>
      </w:r>
    </w:p>
    <w:p w14:paraId="4336E5FF" w14:textId="77777777"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EF aptarnavimui ir degimo produktų mėginių paėmimui numatyti ir įrengti reikalingas aikšteles, laiptus, kopėčias ir pan. EF aikštelės, laiptai (suderinami su Užsakovu);</w:t>
      </w:r>
    </w:p>
    <w:p w14:paraId="749126D4" w14:textId="77777777"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Atstumai tarp vidinių EF komponentų turi būti tokie, kad būtų galima užtikrinti lengvą ir patogų vidaus paviršių aptarnavimą;</w:t>
      </w:r>
    </w:p>
    <w:p w14:paraId="378E60A4" w14:textId="72D862F6"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EF privalo turėti vidinių komponentų aptarnavimo zonas iš abiejų EF pusių ( tiek degimo produktų įėjimo tiek degimo produktų išėjimo pusėse) su pakankamo dydžio durelėmis aptarnaujančiam personalui patekti į EF vidų, bunkerį;</w:t>
      </w:r>
    </w:p>
    <w:p w14:paraId="19BBEFA8" w14:textId="24CEEE45" w:rsidR="004A359D" w:rsidRPr="00E314AD" w:rsidRDefault="00FE5B5D" w:rsidP="004D4E14">
      <w:pPr>
        <w:pStyle w:val="Sraopastraipa"/>
        <w:numPr>
          <w:ilvl w:val="2"/>
          <w:numId w:val="7"/>
        </w:numPr>
        <w:jc w:val="both"/>
        <w:rPr>
          <w:rFonts w:ascii="Ubuntu" w:hAnsi="Ubuntu"/>
          <w:color w:val="FF0000"/>
        </w:rPr>
      </w:pPr>
      <w:r w:rsidRPr="00E314AD">
        <w:rPr>
          <w:rFonts w:ascii="Ubuntu" w:hAnsi="Ubuntu"/>
        </w:rPr>
        <w:t xml:space="preserve">EF pelenų </w:t>
      </w:r>
      <w:r w:rsidR="00C80AE5">
        <w:rPr>
          <w:rFonts w:ascii="Ubuntu" w:hAnsi="Ubuntu"/>
        </w:rPr>
        <w:t xml:space="preserve">bunkeris </w:t>
      </w:r>
      <w:r w:rsidRPr="00E314AD">
        <w:rPr>
          <w:rFonts w:ascii="Ubuntu" w:hAnsi="Ubuntu"/>
        </w:rPr>
        <w:t xml:space="preserve">turi būti </w:t>
      </w:r>
      <w:proofErr w:type="spellStart"/>
      <w:r w:rsidRPr="00E314AD">
        <w:rPr>
          <w:rFonts w:ascii="Ubuntu" w:hAnsi="Ubuntu"/>
        </w:rPr>
        <w:t>konusini</w:t>
      </w:r>
      <w:r w:rsidR="00C80AE5">
        <w:rPr>
          <w:rFonts w:ascii="Ubuntu" w:hAnsi="Ubuntu"/>
        </w:rPr>
        <w:t>s</w:t>
      </w:r>
      <w:proofErr w:type="spellEnd"/>
      <w:r w:rsidR="00C80AE5">
        <w:rPr>
          <w:rFonts w:ascii="Ubuntu" w:hAnsi="Ubuntu"/>
        </w:rPr>
        <w:t>.</w:t>
      </w:r>
      <w:r w:rsidR="00E314AD" w:rsidRPr="00E314AD">
        <w:rPr>
          <w:rFonts w:ascii="Ubuntu" w:hAnsi="Ubuntu"/>
        </w:rPr>
        <w:t xml:space="preserve"> </w:t>
      </w:r>
    </w:p>
    <w:p w14:paraId="4EFD169E" w14:textId="46EA19BF" w:rsidR="004A359D" w:rsidRPr="004A359D" w:rsidRDefault="00233854" w:rsidP="004D4E14">
      <w:pPr>
        <w:pStyle w:val="Sraopastraipa"/>
        <w:numPr>
          <w:ilvl w:val="2"/>
          <w:numId w:val="7"/>
        </w:numPr>
        <w:jc w:val="both"/>
        <w:rPr>
          <w:rFonts w:ascii="Ubuntu" w:hAnsi="Ubuntu"/>
          <w:color w:val="FF0000"/>
        </w:rPr>
      </w:pPr>
      <w:r w:rsidRPr="004A359D">
        <w:rPr>
          <w:rFonts w:ascii="Ubuntu" w:hAnsi="Ubuntu"/>
        </w:rPr>
        <w:t xml:space="preserve">Numatyti </w:t>
      </w:r>
      <w:r w:rsidR="00CF31CF">
        <w:rPr>
          <w:rFonts w:ascii="Ubuntu" w:hAnsi="Ubuntu"/>
        </w:rPr>
        <w:t>a</w:t>
      </w:r>
      <w:r w:rsidR="006B11AE">
        <w:rPr>
          <w:rFonts w:ascii="Ubuntu" w:hAnsi="Ubuntu"/>
        </w:rPr>
        <w:t>va</w:t>
      </w:r>
      <w:r w:rsidR="00CF31CF">
        <w:rPr>
          <w:rFonts w:ascii="Ubuntu" w:hAnsi="Ubuntu"/>
        </w:rPr>
        <w:t>rinio</w:t>
      </w:r>
      <w:r w:rsidR="00CF31CF" w:rsidRPr="004A359D">
        <w:rPr>
          <w:rFonts w:ascii="Ubuntu" w:hAnsi="Ubuntu"/>
        </w:rPr>
        <w:t xml:space="preserve"> </w:t>
      </w:r>
      <w:r w:rsidRPr="004A359D">
        <w:rPr>
          <w:rFonts w:ascii="Ubuntu" w:hAnsi="Ubuntu"/>
        </w:rPr>
        <w:t>lygio daviklį pelenų šalinimo bunkeryje.</w:t>
      </w:r>
    </w:p>
    <w:p w14:paraId="2855ABAC" w14:textId="3399836F"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Pelenų šalinimas iš EF turi būti mechanizuotas</w:t>
      </w:r>
      <w:r w:rsidR="00C80AE5">
        <w:rPr>
          <w:rFonts w:ascii="Ubuntu" w:hAnsi="Ubuntu"/>
        </w:rPr>
        <w:t xml:space="preserve">. Pelenai </w:t>
      </w:r>
      <w:r w:rsidR="000A0B6A">
        <w:rPr>
          <w:rFonts w:ascii="Ubuntu" w:hAnsi="Ubuntu"/>
        </w:rPr>
        <w:t xml:space="preserve">turi būti </w:t>
      </w:r>
      <w:r w:rsidR="00C80AE5">
        <w:rPr>
          <w:rFonts w:ascii="Ubuntu" w:hAnsi="Ubuntu"/>
        </w:rPr>
        <w:t>šalinami</w:t>
      </w:r>
      <w:r w:rsidRPr="004A359D">
        <w:rPr>
          <w:rFonts w:ascii="Ubuntu" w:hAnsi="Ubuntu"/>
        </w:rPr>
        <w:t xml:space="preserve"> </w:t>
      </w:r>
      <w:r w:rsidR="00C80AE5">
        <w:rPr>
          <w:rFonts w:ascii="Ubuntu" w:hAnsi="Ubuntu"/>
        </w:rPr>
        <w:t xml:space="preserve">į </w:t>
      </w:r>
      <w:r w:rsidRPr="004A359D">
        <w:rPr>
          <w:rFonts w:ascii="Ubuntu" w:hAnsi="Ubuntu"/>
        </w:rPr>
        <w:t xml:space="preserve">esamą </w:t>
      </w:r>
      <w:r w:rsidR="00C80AE5">
        <w:rPr>
          <w:rFonts w:ascii="Ubuntu" w:hAnsi="Ubuntu"/>
        </w:rPr>
        <w:t xml:space="preserve">katilo GK3 </w:t>
      </w:r>
      <w:r w:rsidRPr="004A359D">
        <w:rPr>
          <w:rFonts w:ascii="Ubuntu" w:hAnsi="Ubuntu"/>
        </w:rPr>
        <w:t>konteinerį</w:t>
      </w:r>
      <w:r w:rsidR="00B96706">
        <w:rPr>
          <w:rFonts w:ascii="Ubuntu" w:hAnsi="Ubuntu"/>
        </w:rPr>
        <w:t xml:space="preserve"> </w:t>
      </w:r>
      <w:r w:rsidR="00C80AE5" w:rsidRPr="004A359D">
        <w:rPr>
          <w:rFonts w:ascii="Ubuntu" w:hAnsi="Ubuntu"/>
        </w:rPr>
        <w:t>Pelenų šalinimo sistema turi būti sandari, kad neatsirastų dulkių tarša</w:t>
      </w:r>
      <w:r w:rsidR="00C80AE5">
        <w:rPr>
          <w:rFonts w:ascii="Ubuntu" w:hAnsi="Ubuntu"/>
        </w:rPr>
        <w:t>.</w:t>
      </w:r>
    </w:p>
    <w:p w14:paraId="56EDCB9E" w14:textId="4FF846B1" w:rsidR="004A359D" w:rsidRPr="00E314AD" w:rsidRDefault="00FE5B5D" w:rsidP="004D4E14">
      <w:pPr>
        <w:pStyle w:val="Sraopastraipa"/>
        <w:numPr>
          <w:ilvl w:val="2"/>
          <w:numId w:val="7"/>
        </w:numPr>
        <w:jc w:val="both"/>
        <w:rPr>
          <w:rFonts w:ascii="Ubuntu" w:hAnsi="Ubuntu"/>
        </w:rPr>
      </w:pPr>
      <w:r w:rsidRPr="00E314AD">
        <w:rPr>
          <w:rFonts w:ascii="Ubuntu" w:hAnsi="Ubuntu"/>
        </w:rPr>
        <w:t xml:space="preserve">Suprojektuoti ir įrengti EF elektros ir automatikos įrenginius, darbinį </w:t>
      </w:r>
      <w:r w:rsidR="004C531C" w:rsidRPr="00E314AD">
        <w:rPr>
          <w:rFonts w:ascii="Ubuntu" w:hAnsi="Ubuntu"/>
        </w:rPr>
        <w:t xml:space="preserve">ir avarinį </w:t>
      </w:r>
      <w:r w:rsidRPr="00E314AD">
        <w:rPr>
          <w:rFonts w:ascii="Ubuntu" w:hAnsi="Ubuntu"/>
        </w:rPr>
        <w:t>apšvietimą (LED);</w:t>
      </w:r>
    </w:p>
    <w:p w14:paraId="3934DC21" w14:textId="51707608" w:rsidR="004A359D" w:rsidRDefault="00DD31BC" w:rsidP="004D4E14">
      <w:pPr>
        <w:pStyle w:val="Sraopastraipa"/>
        <w:numPr>
          <w:ilvl w:val="2"/>
          <w:numId w:val="7"/>
        </w:numPr>
        <w:jc w:val="both"/>
        <w:rPr>
          <w:rFonts w:ascii="Ubuntu" w:hAnsi="Ubuntu"/>
        </w:rPr>
      </w:pPr>
      <w:r>
        <w:rPr>
          <w:rFonts w:ascii="Ubuntu" w:hAnsi="Ubuntu"/>
        </w:rPr>
        <w:t>T</w:t>
      </w:r>
      <w:r w:rsidR="00FE5B5D" w:rsidRPr="00E314AD">
        <w:rPr>
          <w:rFonts w:ascii="Ubuntu" w:hAnsi="Ubuntu"/>
        </w:rPr>
        <w:t xml:space="preserve">riukšmo lygis 1 m atstumu nuo </w:t>
      </w:r>
      <w:r>
        <w:rPr>
          <w:rFonts w:ascii="Ubuntu" w:hAnsi="Ubuntu"/>
        </w:rPr>
        <w:t>EF</w:t>
      </w:r>
      <w:r w:rsidR="00FE5B5D" w:rsidRPr="00E314AD">
        <w:rPr>
          <w:rFonts w:ascii="Ubuntu" w:hAnsi="Ubuntu"/>
        </w:rPr>
        <w:t xml:space="preserve"> turi neviršyti 85 </w:t>
      </w:r>
      <w:proofErr w:type="spellStart"/>
      <w:r w:rsidR="00FE5B5D" w:rsidRPr="00E314AD">
        <w:rPr>
          <w:rFonts w:ascii="Ubuntu" w:hAnsi="Ubuntu"/>
        </w:rPr>
        <w:t>dBA</w:t>
      </w:r>
      <w:proofErr w:type="spellEnd"/>
      <w:r w:rsidR="00FE5B5D" w:rsidRPr="00E314AD">
        <w:rPr>
          <w:rFonts w:ascii="Ubuntu" w:hAnsi="Ubuntu"/>
        </w:rPr>
        <w:t>;</w:t>
      </w:r>
    </w:p>
    <w:p w14:paraId="6CA98292" w14:textId="77777777" w:rsidR="004A359D" w:rsidRPr="00B96706" w:rsidRDefault="00FE5B5D" w:rsidP="00B96706">
      <w:pPr>
        <w:pStyle w:val="Sraopastraipa"/>
        <w:numPr>
          <w:ilvl w:val="2"/>
          <w:numId w:val="7"/>
        </w:numPr>
        <w:jc w:val="both"/>
        <w:rPr>
          <w:rFonts w:ascii="Ubuntu" w:hAnsi="Ubuntu"/>
        </w:rPr>
      </w:pPr>
      <w:r w:rsidRPr="00B96706">
        <w:rPr>
          <w:rFonts w:ascii="Ubuntu" w:hAnsi="Ubuntu"/>
        </w:rPr>
        <w:t>Pritaikytas montavimui lauke:</w:t>
      </w:r>
    </w:p>
    <w:p w14:paraId="3CA4ACEA" w14:textId="77931631" w:rsidR="004A359D" w:rsidRPr="00B96706" w:rsidRDefault="00AD4033" w:rsidP="00B96706">
      <w:pPr>
        <w:ind w:left="1440"/>
        <w:jc w:val="both"/>
        <w:rPr>
          <w:rFonts w:ascii="Ubuntu" w:hAnsi="Ubuntu"/>
          <w:iCs/>
        </w:rPr>
      </w:pPr>
      <w:r>
        <w:rPr>
          <w:rFonts w:ascii="Ubuntu" w:hAnsi="Ubuntu"/>
          <w:iCs/>
        </w:rPr>
        <w:t>4.5.</w:t>
      </w:r>
      <w:r w:rsidR="00DD31BC">
        <w:rPr>
          <w:rFonts w:ascii="Ubuntu" w:hAnsi="Ubuntu"/>
          <w:iCs/>
        </w:rPr>
        <w:t>19</w:t>
      </w:r>
      <w:r>
        <w:rPr>
          <w:rFonts w:ascii="Ubuntu" w:hAnsi="Ubuntu"/>
          <w:iCs/>
        </w:rPr>
        <w:t xml:space="preserve">.1. </w:t>
      </w:r>
      <w:r w:rsidR="00FE5B5D" w:rsidRPr="00B96706">
        <w:rPr>
          <w:rFonts w:ascii="Ubuntu" w:hAnsi="Ubuntu"/>
          <w:iCs/>
        </w:rPr>
        <w:t>Temperatūra: -30 ÷ +45 °C;</w:t>
      </w:r>
    </w:p>
    <w:p w14:paraId="0E2269FF" w14:textId="1A752314" w:rsidR="004A359D" w:rsidRDefault="00AD4033" w:rsidP="00AD4033">
      <w:pPr>
        <w:pStyle w:val="Sraopastraipa"/>
        <w:ind w:left="2232"/>
        <w:jc w:val="both"/>
        <w:rPr>
          <w:rFonts w:ascii="Ubuntu" w:hAnsi="Ubuntu"/>
          <w:iCs/>
        </w:rPr>
      </w:pPr>
      <w:r>
        <w:rPr>
          <w:rFonts w:ascii="Ubuntu" w:hAnsi="Ubuntu"/>
          <w:iCs/>
        </w:rPr>
        <w:t>4.5.</w:t>
      </w:r>
      <w:r w:rsidR="00DD31BC">
        <w:rPr>
          <w:rFonts w:ascii="Ubuntu" w:hAnsi="Ubuntu"/>
          <w:iCs/>
        </w:rPr>
        <w:t>19</w:t>
      </w:r>
      <w:r>
        <w:rPr>
          <w:rFonts w:ascii="Ubuntu" w:hAnsi="Ubuntu"/>
          <w:iCs/>
        </w:rPr>
        <w:t xml:space="preserve">.2. </w:t>
      </w:r>
      <w:r w:rsidR="00FE5B5D" w:rsidRPr="00E314AD">
        <w:rPr>
          <w:rFonts w:ascii="Ubuntu" w:hAnsi="Ubuntu"/>
          <w:iCs/>
        </w:rPr>
        <w:t xml:space="preserve">Santykinė </w:t>
      </w:r>
      <w:r w:rsidR="00DD31BC">
        <w:rPr>
          <w:rFonts w:ascii="Ubuntu" w:hAnsi="Ubuntu"/>
          <w:iCs/>
        </w:rPr>
        <w:t xml:space="preserve">oro </w:t>
      </w:r>
      <w:r w:rsidR="00FE5B5D" w:rsidRPr="00E314AD">
        <w:rPr>
          <w:rFonts w:ascii="Ubuntu" w:hAnsi="Ubuntu"/>
          <w:iCs/>
        </w:rPr>
        <w:t>drėgmė: 50 ÷ 90 %</w:t>
      </w:r>
      <w:r>
        <w:rPr>
          <w:rFonts w:ascii="Ubuntu" w:hAnsi="Ubuntu"/>
          <w:iCs/>
        </w:rPr>
        <w:t>;</w:t>
      </w:r>
    </w:p>
    <w:p w14:paraId="7A2E1FF1" w14:textId="77777777" w:rsidR="00AD4033" w:rsidRPr="00E314AD" w:rsidRDefault="00AD4033" w:rsidP="00B96706">
      <w:pPr>
        <w:pStyle w:val="Sraopastraipa"/>
        <w:ind w:left="2232"/>
        <w:jc w:val="both"/>
        <w:rPr>
          <w:rFonts w:ascii="Ubuntu" w:hAnsi="Ubuntu"/>
        </w:rPr>
      </w:pPr>
    </w:p>
    <w:p w14:paraId="59C0D611" w14:textId="733E1910" w:rsidR="004A359D" w:rsidRPr="00E314AD" w:rsidRDefault="00AD4033" w:rsidP="00B96706">
      <w:pPr>
        <w:pStyle w:val="Sraopastraipa"/>
        <w:ind w:left="2232"/>
        <w:jc w:val="both"/>
        <w:rPr>
          <w:rFonts w:ascii="Ubuntu" w:hAnsi="Ubuntu"/>
        </w:rPr>
      </w:pPr>
      <w:r>
        <w:rPr>
          <w:rFonts w:ascii="Ubuntu" w:hAnsi="Ubuntu"/>
          <w:iCs/>
        </w:rPr>
        <w:t>4.5.</w:t>
      </w:r>
      <w:r w:rsidR="00DD31BC">
        <w:rPr>
          <w:rFonts w:ascii="Ubuntu" w:hAnsi="Ubuntu"/>
          <w:iCs/>
        </w:rPr>
        <w:t>19</w:t>
      </w:r>
      <w:r>
        <w:rPr>
          <w:rFonts w:ascii="Ubuntu" w:hAnsi="Ubuntu"/>
          <w:iCs/>
        </w:rPr>
        <w:t xml:space="preserve">.3. </w:t>
      </w:r>
      <w:r w:rsidR="00FE5B5D" w:rsidRPr="00E314AD">
        <w:rPr>
          <w:rFonts w:ascii="Ubuntu" w:hAnsi="Ubuntu"/>
          <w:iCs/>
        </w:rPr>
        <w:t>Dulkėtumo lygis: 2 ÷ 3 mg/m³.</w:t>
      </w:r>
    </w:p>
    <w:p w14:paraId="6F04B578" w14:textId="1DB6CA99" w:rsidR="004A359D" w:rsidRPr="00E314AD" w:rsidRDefault="00FE5B5D" w:rsidP="004D4E14">
      <w:pPr>
        <w:pStyle w:val="Sraopastraipa"/>
        <w:numPr>
          <w:ilvl w:val="2"/>
          <w:numId w:val="7"/>
        </w:numPr>
        <w:jc w:val="both"/>
        <w:rPr>
          <w:rFonts w:ascii="Ubuntu" w:hAnsi="Ubuntu"/>
        </w:rPr>
      </w:pPr>
      <w:r w:rsidRPr="00E314AD">
        <w:rPr>
          <w:rFonts w:ascii="Ubuntu" w:hAnsi="Ubuntu"/>
        </w:rPr>
        <w:t>Atlikti katil</w:t>
      </w:r>
      <w:r w:rsidR="00233854" w:rsidRPr="00E314AD">
        <w:rPr>
          <w:rFonts w:ascii="Ubuntu" w:hAnsi="Ubuntu"/>
        </w:rPr>
        <w:t>o</w:t>
      </w:r>
      <w:r w:rsidRPr="00E314AD">
        <w:rPr>
          <w:rFonts w:ascii="Ubuntu" w:hAnsi="Ubuntu"/>
        </w:rPr>
        <w:t xml:space="preserve"> valdymo sistemos išplėtimą, įvertinant reikiamus pakeitimus valdymo algoritmams, </w:t>
      </w:r>
      <w:r w:rsidR="00AD4033">
        <w:rPr>
          <w:rFonts w:ascii="Ubuntu" w:hAnsi="Ubuntu"/>
        </w:rPr>
        <w:t>ap</w:t>
      </w:r>
      <w:r w:rsidRPr="00E314AD">
        <w:rPr>
          <w:rFonts w:ascii="Ubuntu" w:hAnsi="Ubuntu"/>
        </w:rPr>
        <w:t>saugoms, vizualizacijoms sisteminiuose languose su visais parametrais</w:t>
      </w:r>
      <w:r w:rsidR="000C3E69">
        <w:rPr>
          <w:rFonts w:ascii="Ubuntu" w:hAnsi="Ubuntu"/>
        </w:rPr>
        <w:t>;</w:t>
      </w:r>
    </w:p>
    <w:p w14:paraId="1D581898" w14:textId="4F56F458" w:rsidR="004A359D" w:rsidRPr="004A359D" w:rsidRDefault="00044E80" w:rsidP="004D4E14">
      <w:pPr>
        <w:pStyle w:val="Sraopastraipa"/>
        <w:numPr>
          <w:ilvl w:val="2"/>
          <w:numId w:val="7"/>
        </w:numPr>
        <w:jc w:val="both"/>
        <w:rPr>
          <w:rFonts w:ascii="Ubuntu" w:hAnsi="Ubuntu"/>
          <w:color w:val="FF0000"/>
        </w:rPr>
      </w:pPr>
      <w:r>
        <w:rPr>
          <w:rFonts w:ascii="Ubuntu" w:hAnsi="Ubuntu"/>
        </w:rPr>
        <w:t xml:space="preserve">EF remontas turi būti atliekamas nedažniau kaip kas 80 000 darbo valandų </w:t>
      </w:r>
      <w:r w:rsidR="00FE5B5D" w:rsidRPr="004A359D">
        <w:rPr>
          <w:rFonts w:ascii="Ubuntu" w:hAnsi="Ubuntu"/>
        </w:rPr>
        <w:t>(išskyrus besidėvinč</w:t>
      </w:r>
      <w:r>
        <w:rPr>
          <w:rFonts w:ascii="Ubuntu" w:hAnsi="Ubuntu"/>
        </w:rPr>
        <w:t>ių</w:t>
      </w:r>
      <w:r w:rsidR="00FE5B5D" w:rsidRPr="004A359D">
        <w:rPr>
          <w:rFonts w:ascii="Ubuntu" w:hAnsi="Ubuntu"/>
        </w:rPr>
        <w:t xml:space="preserve"> </w:t>
      </w:r>
      <w:r>
        <w:rPr>
          <w:rFonts w:ascii="Ubuntu" w:hAnsi="Ubuntu"/>
        </w:rPr>
        <w:t>EF dalių keitimą).</w:t>
      </w:r>
      <w:r w:rsidR="00B96706">
        <w:rPr>
          <w:rFonts w:ascii="Ubuntu" w:hAnsi="Ubuntu"/>
        </w:rPr>
        <w:t xml:space="preserve"> </w:t>
      </w:r>
      <w:r w:rsidR="000C3E69">
        <w:rPr>
          <w:rFonts w:ascii="Ubuntu" w:hAnsi="Ubuntu"/>
        </w:rPr>
        <w:t>Besidėvinčių dalių sąrašas turi būti pateiktas kartu su pasiūlymu.</w:t>
      </w:r>
    </w:p>
    <w:p w14:paraId="092BFC54" w14:textId="77777777" w:rsidR="004A359D" w:rsidRPr="004A359D" w:rsidRDefault="00FE5B5D" w:rsidP="004D4E14">
      <w:pPr>
        <w:pStyle w:val="Sraopastraipa"/>
        <w:numPr>
          <w:ilvl w:val="1"/>
          <w:numId w:val="7"/>
        </w:numPr>
        <w:jc w:val="both"/>
        <w:rPr>
          <w:rFonts w:ascii="Ubuntu" w:hAnsi="Ubuntu"/>
          <w:color w:val="FF0000"/>
        </w:rPr>
      </w:pPr>
      <w:r w:rsidRPr="004A359D">
        <w:rPr>
          <w:rFonts w:ascii="Ubuntu" w:hAnsi="Ubuntu"/>
        </w:rPr>
        <w:t>Techniniai reikalavimai dūmų kanalams:</w:t>
      </w:r>
    </w:p>
    <w:p w14:paraId="0CE127B0" w14:textId="4202C05F"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 xml:space="preserve">Dūmų kanalai gaminami iš anglinio lakštinio </w:t>
      </w:r>
      <w:r w:rsidR="00445696" w:rsidRPr="00B96706">
        <w:rPr>
          <w:rFonts w:ascii="Ubuntu" w:hAnsi="Ubuntu"/>
        </w:rPr>
        <w:t>S235JR</w:t>
      </w:r>
      <w:r w:rsidR="00445696" w:rsidRPr="004A359D">
        <w:rPr>
          <w:rFonts w:ascii="Ubuntu" w:hAnsi="Ubuntu"/>
        </w:rPr>
        <w:t xml:space="preserve"> </w:t>
      </w:r>
      <w:r w:rsidR="00445696">
        <w:rPr>
          <w:rFonts w:ascii="Ubuntu" w:hAnsi="Ubuntu"/>
        </w:rPr>
        <w:t xml:space="preserve">markės </w:t>
      </w:r>
      <w:r w:rsidRPr="004A359D">
        <w:rPr>
          <w:rFonts w:ascii="Ubuntu" w:hAnsi="Ubuntu"/>
        </w:rPr>
        <w:t>plieno</w:t>
      </w:r>
      <w:r w:rsidR="00445696">
        <w:rPr>
          <w:rFonts w:ascii="Ubuntu" w:hAnsi="Ubuntu"/>
        </w:rPr>
        <w:t xml:space="preserve"> arba lygiaverčio</w:t>
      </w:r>
      <w:r w:rsidRPr="004A359D">
        <w:rPr>
          <w:rFonts w:ascii="Ubuntu" w:hAnsi="Ubuntu"/>
        </w:rPr>
        <w:t>, sienelės storis ≥4</w:t>
      </w:r>
      <w:r w:rsidR="00B96706">
        <w:rPr>
          <w:rFonts w:ascii="Ubuntu" w:hAnsi="Ubuntu"/>
        </w:rPr>
        <w:t xml:space="preserve"> </w:t>
      </w:r>
      <w:r w:rsidRPr="004A359D">
        <w:rPr>
          <w:rFonts w:ascii="Ubuntu" w:hAnsi="Ubuntu"/>
        </w:rPr>
        <w:t xml:space="preserve">mm. </w:t>
      </w:r>
      <w:r w:rsidR="00052D2F">
        <w:rPr>
          <w:rFonts w:ascii="Ubuntu" w:hAnsi="Ubuntu"/>
        </w:rPr>
        <w:t>D</w:t>
      </w:r>
      <w:r w:rsidRPr="004A359D">
        <w:rPr>
          <w:rFonts w:ascii="Ubuntu" w:hAnsi="Ubuntu"/>
        </w:rPr>
        <w:t>ūmų kanal</w:t>
      </w:r>
      <w:r w:rsidR="00052D2F">
        <w:rPr>
          <w:rFonts w:ascii="Ubuntu" w:hAnsi="Ubuntu"/>
        </w:rPr>
        <w:t>ų</w:t>
      </w:r>
      <w:r w:rsidRPr="004A359D">
        <w:rPr>
          <w:rFonts w:ascii="Ubuntu" w:hAnsi="Ubuntu"/>
        </w:rPr>
        <w:t xml:space="preserve"> </w:t>
      </w:r>
      <w:r w:rsidR="00052D2F">
        <w:rPr>
          <w:rFonts w:ascii="Ubuntu" w:hAnsi="Ubuntu"/>
        </w:rPr>
        <w:t>skerspjūvio g</w:t>
      </w:r>
      <w:r w:rsidR="00052D2F" w:rsidRPr="004A359D">
        <w:rPr>
          <w:rFonts w:ascii="Ubuntu" w:hAnsi="Ubuntu"/>
        </w:rPr>
        <w:t xml:space="preserve">eometrinė </w:t>
      </w:r>
      <w:r w:rsidRPr="004A359D">
        <w:rPr>
          <w:rFonts w:ascii="Ubuntu" w:hAnsi="Ubuntu"/>
        </w:rPr>
        <w:t xml:space="preserve">forma </w:t>
      </w:r>
      <w:r w:rsidR="00052D2F">
        <w:rPr>
          <w:rFonts w:ascii="Ubuntu" w:hAnsi="Ubuntu"/>
        </w:rPr>
        <w:t>(</w:t>
      </w:r>
      <w:r w:rsidRPr="004A359D">
        <w:rPr>
          <w:rFonts w:ascii="Ubuntu" w:hAnsi="Ubuntu"/>
        </w:rPr>
        <w:t>stačiakampė, kvadratinė ar apskritimo</w:t>
      </w:r>
      <w:r w:rsidR="00C505E5">
        <w:rPr>
          <w:rFonts w:ascii="Ubuntu" w:hAnsi="Ubuntu"/>
        </w:rPr>
        <w:t>)</w:t>
      </w:r>
      <w:r w:rsidRPr="004A359D">
        <w:rPr>
          <w:rFonts w:ascii="Ubuntu" w:hAnsi="Ubuntu"/>
        </w:rPr>
        <w:t xml:space="preserve"> </w:t>
      </w:r>
      <w:r w:rsidR="00C505E5" w:rsidRPr="004A359D">
        <w:rPr>
          <w:rFonts w:ascii="Ubuntu" w:hAnsi="Ubuntu"/>
        </w:rPr>
        <w:t xml:space="preserve">parenkama </w:t>
      </w:r>
      <w:r w:rsidRPr="004A359D">
        <w:rPr>
          <w:rFonts w:ascii="Ubuntu" w:hAnsi="Ubuntu"/>
        </w:rPr>
        <w:t>projektavimo eigoje ir suderinama su Užsakovu.</w:t>
      </w:r>
    </w:p>
    <w:p w14:paraId="4FB0F049" w14:textId="7B322A61"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Dūmų kanaluose turi būti įrengtos greitai atidaromos ir uždaromos angos (su liukais) patogiam dūmų kanalų aptarnavimui (apžiūroms ir valymui), patikimai užsandarin</w:t>
      </w:r>
      <w:r w:rsidR="00445696">
        <w:rPr>
          <w:rFonts w:ascii="Ubuntu" w:hAnsi="Ubuntu"/>
        </w:rPr>
        <w:t>tos</w:t>
      </w:r>
      <w:r w:rsidRPr="004A359D">
        <w:rPr>
          <w:rFonts w:ascii="Ubuntu" w:hAnsi="Ubuntu"/>
        </w:rPr>
        <w:t>;</w:t>
      </w:r>
    </w:p>
    <w:p w14:paraId="6DE09B14" w14:textId="40572669"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Dūmų kanalų aptarnavimui</w:t>
      </w:r>
      <w:r w:rsidR="008B6331">
        <w:rPr>
          <w:rFonts w:ascii="Ubuntu" w:hAnsi="Ubuntu"/>
        </w:rPr>
        <w:t xml:space="preserve"> ir</w:t>
      </w:r>
      <w:r w:rsidR="00B96706">
        <w:rPr>
          <w:rFonts w:ascii="Ubuntu" w:hAnsi="Ubuntu"/>
        </w:rPr>
        <w:t xml:space="preserve"> </w:t>
      </w:r>
      <w:r w:rsidRPr="004A359D">
        <w:rPr>
          <w:rFonts w:ascii="Ubuntu" w:hAnsi="Ubuntu"/>
        </w:rPr>
        <w:t>priėjimui prie įrengtų kontrolinių dūmų paėmimo taškų ir dūmų užsklandų, turi būti įrengtos aikštelės, laiptai ir lipynės</w:t>
      </w:r>
      <w:r w:rsidR="00E314AD">
        <w:rPr>
          <w:rFonts w:ascii="Ubuntu" w:hAnsi="Ubuntu"/>
        </w:rPr>
        <w:t>;</w:t>
      </w:r>
    </w:p>
    <w:p w14:paraId="198B8EA6" w14:textId="77777777"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Dūmų kanalai turi būti izoliuoti ir apskardinti, vadovaujantis galiojančių norminių dokumentų reikalavimais;</w:t>
      </w:r>
    </w:p>
    <w:p w14:paraId="65203FF8" w14:textId="44A442C3"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Dūmų kanalai</w:t>
      </w:r>
      <w:r w:rsidR="00315283">
        <w:rPr>
          <w:rFonts w:ascii="Ubuntu" w:hAnsi="Ubuntu"/>
        </w:rPr>
        <w:t xml:space="preserve"> ir EF korpusas</w:t>
      </w:r>
      <w:r w:rsidRPr="004A359D">
        <w:rPr>
          <w:rFonts w:ascii="Ubuntu" w:hAnsi="Ubuntu"/>
        </w:rPr>
        <w:t xml:space="preserve"> turi būti suprojektuoti ir įrengti taip, kad juose nesikauptų pelenai, kondensatas ir </w:t>
      </w:r>
      <w:r w:rsidR="00C505E5" w:rsidRPr="004A359D">
        <w:rPr>
          <w:rFonts w:ascii="Ubuntu" w:hAnsi="Ubuntu"/>
        </w:rPr>
        <w:t>izoliuo</w:t>
      </w:r>
      <w:r w:rsidR="00C505E5">
        <w:rPr>
          <w:rFonts w:ascii="Ubuntu" w:hAnsi="Ubuntu"/>
        </w:rPr>
        <w:t>ti</w:t>
      </w:r>
      <w:r w:rsidRPr="004A359D">
        <w:rPr>
          <w:rFonts w:ascii="Ubuntu" w:hAnsi="Ubuntu"/>
        </w:rPr>
        <w:t xml:space="preserve">. Apsauginis izoliacijos dengiamasis sluoksnis iš </w:t>
      </w:r>
      <w:proofErr w:type="spellStart"/>
      <w:r w:rsidRPr="00872655">
        <w:rPr>
          <w:rFonts w:ascii="Ubuntu" w:hAnsi="Ubuntu"/>
        </w:rPr>
        <w:t>aliumcinko</w:t>
      </w:r>
      <w:proofErr w:type="spellEnd"/>
      <w:r w:rsidR="00315283">
        <w:rPr>
          <w:rFonts w:ascii="Ubuntu" w:hAnsi="Ubuntu"/>
        </w:rPr>
        <w:t>,</w:t>
      </w:r>
      <w:r w:rsidRPr="004A359D">
        <w:rPr>
          <w:rFonts w:ascii="Ubuntu" w:hAnsi="Ubuntu"/>
        </w:rPr>
        <w:t xml:space="preserve"> cinkuotos</w:t>
      </w:r>
      <w:r w:rsidR="00315283">
        <w:rPr>
          <w:rFonts w:ascii="Ubuntu" w:hAnsi="Ubuntu"/>
        </w:rPr>
        <w:t>, cinkuotos ir</w:t>
      </w:r>
      <w:r w:rsidRPr="004A359D">
        <w:rPr>
          <w:rFonts w:ascii="Ubuntu" w:hAnsi="Ubuntu"/>
        </w:rPr>
        <w:t xml:space="preserve"> dažytos</w:t>
      </w:r>
      <w:r w:rsidR="00C505E5">
        <w:rPr>
          <w:rFonts w:ascii="Ubuntu" w:hAnsi="Ubuntu"/>
        </w:rPr>
        <w:t xml:space="preserve"> arba analogiškos</w:t>
      </w:r>
      <w:r w:rsidRPr="004A359D">
        <w:rPr>
          <w:rFonts w:ascii="Ubuntu" w:hAnsi="Ubuntu"/>
        </w:rPr>
        <w:t xml:space="preserve"> skardos;</w:t>
      </w:r>
    </w:p>
    <w:p w14:paraId="0DDFE3D0" w14:textId="77777777"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Dangčių ir liukų izoliacijos konstrukcija – daugkartinio panaudojimo, išardoma ir surenkama;</w:t>
      </w:r>
    </w:p>
    <w:p w14:paraId="578413D9" w14:textId="77777777"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Turi būti numatytos dūmų kanalų vibracijų kompensavimo priemonės;</w:t>
      </w:r>
    </w:p>
    <w:p w14:paraId="410F1024" w14:textId="6A60F40C"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Dūmų kanalams turi būti numatytos laikančios konstrukcijos</w:t>
      </w:r>
      <w:r w:rsidR="00C505E5">
        <w:rPr>
          <w:rFonts w:ascii="Ubuntu" w:hAnsi="Ubuntu"/>
        </w:rPr>
        <w:t>,</w:t>
      </w:r>
      <w:r w:rsidRPr="004A359D">
        <w:rPr>
          <w:rFonts w:ascii="Ubuntu" w:hAnsi="Ubuntu"/>
        </w:rPr>
        <w:t xml:space="preserve"> </w:t>
      </w:r>
      <w:r w:rsidR="00C505E5">
        <w:rPr>
          <w:rFonts w:ascii="Ubuntu" w:hAnsi="Ubuntu"/>
        </w:rPr>
        <w:t>o</w:t>
      </w:r>
      <w:r w:rsidRPr="004A359D">
        <w:rPr>
          <w:rFonts w:ascii="Ubuntu" w:hAnsi="Ubuntu"/>
        </w:rPr>
        <w:t xml:space="preserve"> ten kur būtina </w:t>
      </w:r>
      <w:r w:rsidRPr="006042FD">
        <w:rPr>
          <w:rFonts w:ascii="Ubuntu" w:hAnsi="Ubuntu"/>
        </w:rPr>
        <w:t xml:space="preserve">(prie matavimo prietaisų, kontrolinių matavimų taškų, mėginių paėmimo taškų, </w:t>
      </w:r>
      <w:r w:rsidRPr="004A359D">
        <w:rPr>
          <w:rFonts w:ascii="Ubuntu" w:hAnsi="Ubuntu"/>
        </w:rPr>
        <w:t xml:space="preserve">užsklandų ir aptarnavimo liukų) </w:t>
      </w:r>
      <w:r w:rsidR="00C505E5">
        <w:rPr>
          <w:rFonts w:ascii="Ubuntu" w:hAnsi="Ubuntu"/>
        </w:rPr>
        <w:t xml:space="preserve">numatytos </w:t>
      </w:r>
      <w:r w:rsidRPr="004A359D">
        <w:rPr>
          <w:rFonts w:ascii="Ubuntu" w:hAnsi="Ubuntu"/>
        </w:rPr>
        <w:t>aptarnavimo aikštelės su laiptais ir turėklais. Teršalų emisijos į atmosferą kontrolei įrengti mėginių paėmimo taškus kaip tai numato galiojančios taisyklės</w:t>
      </w:r>
      <w:r w:rsidR="006042FD">
        <w:rPr>
          <w:rFonts w:ascii="Ubuntu" w:hAnsi="Ubuntu"/>
        </w:rPr>
        <w:t>;</w:t>
      </w:r>
    </w:p>
    <w:p w14:paraId="5182E0B1" w14:textId="77777777"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Vamzdynai turi būti parenkami atsižvelgiant į terpių greičius. Triukšmas ir slėgio nuostoliai neturi viršyti leidžiamų reikšmių;</w:t>
      </w:r>
    </w:p>
    <w:p w14:paraId="49519A65" w14:textId="18071C0D"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Šilumos izoliacijai būtina naudoti nedegias ir nelakias medžiagas, nesukeliančias vamzdyn</w:t>
      </w:r>
      <w:r w:rsidR="00C505E5">
        <w:rPr>
          <w:rFonts w:ascii="Ubuntu" w:hAnsi="Ubuntu"/>
        </w:rPr>
        <w:t>ų</w:t>
      </w:r>
      <w:r w:rsidRPr="004A359D">
        <w:rPr>
          <w:rFonts w:ascii="Ubuntu" w:hAnsi="Ubuntu"/>
        </w:rPr>
        <w:t xml:space="preserve"> korozijos. Izoliacinėse medžiagose negali būti asbesto;</w:t>
      </w:r>
    </w:p>
    <w:p w14:paraId="3C50B9EC" w14:textId="77777777" w:rsidR="004A359D" w:rsidRPr="00A27654" w:rsidRDefault="00FE5B5D" w:rsidP="004D4E14">
      <w:pPr>
        <w:pStyle w:val="Sraopastraipa"/>
        <w:numPr>
          <w:ilvl w:val="1"/>
          <w:numId w:val="7"/>
        </w:numPr>
        <w:jc w:val="both"/>
        <w:rPr>
          <w:rFonts w:ascii="Ubuntu" w:hAnsi="Ubuntu"/>
          <w:color w:val="FF0000"/>
        </w:rPr>
      </w:pPr>
      <w:r w:rsidRPr="00A27654">
        <w:rPr>
          <w:rFonts w:ascii="Ubuntu" w:hAnsi="Ubuntu"/>
        </w:rPr>
        <w:t>Techniniai reikalavimai uždarymo ir reguliavimo armatūrai:</w:t>
      </w:r>
    </w:p>
    <w:p w14:paraId="416056F3" w14:textId="3CC3A2F2"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Armatūra turi būti parenkama atsižvelgiant į rekomenduotinus tekančio</w:t>
      </w:r>
      <w:r w:rsidR="00C505E5">
        <w:rPr>
          <w:rFonts w:ascii="Ubuntu" w:hAnsi="Ubuntu"/>
        </w:rPr>
        <w:t>s</w:t>
      </w:r>
      <w:r w:rsidRPr="004A359D">
        <w:rPr>
          <w:rFonts w:ascii="Ubuntu" w:hAnsi="Ubuntu"/>
        </w:rPr>
        <w:t xml:space="preserve"> </w:t>
      </w:r>
      <w:r w:rsidR="00C505E5">
        <w:rPr>
          <w:rFonts w:ascii="Ubuntu" w:hAnsi="Ubuntu"/>
        </w:rPr>
        <w:t>terpės</w:t>
      </w:r>
      <w:r w:rsidR="00C505E5" w:rsidRPr="004A359D">
        <w:rPr>
          <w:rFonts w:ascii="Ubuntu" w:hAnsi="Ubuntu"/>
        </w:rPr>
        <w:t xml:space="preserve"> </w:t>
      </w:r>
      <w:r w:rsidRPr="004A359D">
        <w:rPr>
          <w:rFonts w:ascii="Ubuntu" w:hAnsi="Ubuntu"/>
        </w:rPr>
        <w:t>greičius ir neturi sukelti nepriimtino triukšmo bei neleistinų (viršijančių gamintojo rekomenduotinus) slėgio nuostolių;</w:t>
      </w:r>
    </w:p>
    <w:p w14:paraId="69D9CCEA" w14:textId="6B3BB6A1" w:rsidR="004A359D" w:rsidRDefault="00FE5B5D" w:rsidP="004D4E14">
      <w:pPr>
        <w:pStyle w:val="Sraopastraipa"/>
        <w:numPr>
          <w:ilvl w:val="2"/>
          <w:numId w:val="7"/>
        </w:numPr>
        <w:jc w:val="both"/>
        <w:rPr>
          <w:rFonts w:ascii="Ubuntu" w:hAnsi="Ubuntu"/>
          <w:color w:val="FF0000"/>
        </w:rPr>
      </w:pPr>
      <w:r w:rsidRPr="004A359D">
        <w:rPr>
          <w:rFonts w:ascii="Ubuntu" w:hAnsi="Ubuntu"/>
        </w:rPr>
        <w:t xml:space="preserve">Parenkant ir įrengiant technologinių procesų reguliatorius turi būti įvertinti visi technologiniai parametrai taip, </w:t>
      </w:r>
      <w:r w:rsidRPr="006042FD">
        <w:rPr>
          <w:rFonts w:ascii="Ubuntu" w:hAnsi="Ubuntu"/>
        </w:rPr>
        <w:t>kad reguliuojantiems vožtuvams dirbant jų pralaidumo diapazone nuo 10% iki 90%, būtų užtikrintas nuoseklus reguliuojamų procesų valdymas visame apkrovimų diapazone;</w:t>
      </w:r>
    </w:p>
    <w:p w14:paraId="623389C7" w14:textId="31A6D5B3" w:rsidR="004A359D" w:rsidRPr="004A359D" w:rsidRDefault="00FE5B5D" w:rsidP="00991F15">
      <w:pPr>
        <w:pStyle w:val="Sraopastraipa"/>
        <w:ind w:left="1474"/>
        <w:jc w:val="both"/>
        <w:rPr>
          <w:rFonts w:ascii="Ubuntu" w:hAnsi="Ubuntu"/>
          <w:color w:val="FF0000"/>
        </w:rPr>
      </w:pPr>
      <w:r w:rsidRPr="004A359D">
        <w:rPr>
          <w:rFonts w:ascii="Ubuntu" w:hAnsi="Ubuntu"/>
        </w:rPr>
        <w:t xml:space="preserve">Uždaromoji, reguliavimo ar kita armatūra turi būti su </w:t>
      </w:r>
      <w:proofErr w:type="spellStart"/>
      <w:r w:rsidRPr="004A359D">
        <w:rPr>
          <w:rFonts w:ascii="Ubuntu" w:hAnsi="Ubuntu"/>
        </w:rPr>
        <w:t>flanšiniais</w:t>
      </w:r>
      <w:proofErr w:type="spellEnd"/>
      <w:r w:rsidRPr="004A359D">
        <w:rPr>
          <w:rFonts w:ascii="Ubuntu" w:hAnsi="Ubuntu"/>
        </w:rPr>
        <w:t xml:space="preserve"> pajungimais arba privirinama, išskyrus armatūrą, atjungiančią manometrus, slėgio jutiklius ar kitus automatikos prietaisus;</w:t>
      </w:r>
    </w:p>
    <w:p w14:paraId="739C6BBA" w14:textId="77777777"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Visa armatūra turi būti sertifikuota;</w:t>
      </w:r>
    </w:p>
    <w:p w14:paraId="45222C38" w14:textId="1C3BBCBA" w:rsidR="004A359D" w:rsidRPr="006042FD" w:rsidRDefault="00FE5B5D" w:rsidP="004D4E14">
      <w:pPr>
        <w:pStyle w:val="Sraopastraipa"/>
        <w:numPr>
          <w:ilvl w:val="2"/>
          <w:numId w:val="7"/>
        </w:numPr>
        <w:jc w:val="both"/>
        <w:rPr>
          <w:rFonts w:ascii="Ubuntu" w:hAnsi="Ubuntu"/>
        </w:rPr>
      </w:pPr>
      <w:r w:rsidRPr="006042FD">
        <w:rPr>
          <w:rFonts w:ascii="Ubuntu" w:hAnsi="Ubuntu"/>
        </w:rPr>
        <w:lastRenderedPageBreak/>
        <w:t xml:space="preserve">Daviklių, signalų keitiklių, indikatorių, naudojamų slėgio, lygio ir temperatūros matavimams armatūra (gilzės ir pan.) turi būti </w:t>
      </w:r>
      <w:r w:rsidR="00991F15">
        <w:rPr>
          <w:rFonts w:ascii="Ubuntu" w:hAnsi="Ubuntu"/>
        </w:rPr>
        <w:t>įrengta</w:t>
      </w:r>
      <w:r w:rsidR="00991F15" w:rsidRPr="006042FD">
        <w:rPr>
          <w:rFonts w:ascii="Ubuntu" w:hAnsi="Ubuntu"/>
        </w:rPr>
        <w:t xml:space="preserve"> </w:t>
      </w:r>
      <w:r w:rsidRPr="006042FD">
        <w:rPr>
          <w:rFonts w:ascii="Ubuntu" w:hAnsi="Ubuntu"/>
        </w:rPr>
        <w:t xml:space="preserve">ten, kur tai reikalinga efektyviam ir saugiam technologinio proceso monitoringui </w:t>
      </w:r>
      <w:r w:rsidR="00991F15">
        <w:rPr>
          <w:rFonts w:ascii="Ubuntu" w:hAnsi="Ubuntu"/>
        </w:rPr>
        <w:t>ir</w:t>
      </w:r>
      <w:r w:rsidR="00991F15" w:rsidRPr="006042FD">
        <w:rPr>
          <w:rFonts w:ascii="Ubuntu" w:hAnsi="Ubuntu"/>
        </w:rPr>
        <w:t xml:space="preserve"> </w:t>
      </w:r>
      <w:r w:rsidRPr="006042FD">
        <w:rPr>
          <w:rFonts w:ascii="Ubuntu" w:hAnsi="Ubuntu"/>
        </w:rPr>
        <w:t xml:space="preserve">valdymui. 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w:t>
      </w:r>
      <w:proofErr w:type="spellStart"/>
      <w:r w:rsidRPr="006042FD">
        <w:rPr>
          <w:rFonts w:ascii="Ubuntu" w:hAnsi="Ubuntu"/>
        </w:rPr>
        <w:t>flanšais</w:t>
      </w:r>
      <w:proofErr w:type="spellEnd"/>
      <w:r w:rsidRPr="006042FD">
        <w:rPr>
          <w:rFonts w:ascii="Ubuntu" w:hAnsi="Ubuntu"/>
        </w:rPr>
        <w:t xml:space="preserve"> arba gali būti įsukamos.</w:t>
      </w:r>
      <w:r w:rsidR="00BB2141" w:rsidRPr="006042FD">
        <w:rPr>
          <w:rFonts w:ascii="Ubuntu" w:hAnsi="Ubuntu"/>
        </w:rPr>
        <w:t xml:space="preserve"> Šalia temperatūros daviklio turi būti sumontuotas vietinis termometras.</w:t>
      </w:r>
      <w:bookmarkStart w:id="4" w:name="_Toc103342346"/>
      <w:bookmarkStart w:id="5" w:name="_Toc103584534"/>
      <w:bookmarkStart w:id="6" w:name="_Toc103601648"/>
      <w:bookmarkStart w:id="7" w:name="_Toc103602742"/>
      <w:bookmarkStart w:id="8" w:name="_Toc103610441"/>
      <w:bookmarkStart w:id="9" w:name="_Toc103672198"/>
      <w:bookmarkStart w:id="10" w:name="_Toc103689642"/>
      <w:bookmarkStart w:id="11" w:name="_Toc103839758"/>
    </w:p>
    <w:p w14:paraId="38F725F4" w14:textId="77777777" w:rsidR="004A359D" w:rsidRPr="006042FD" w:rsidRDefault="00FE5B5D" w:rsidP="004D4E14">
      <w:pPr>
        <w:pStyle w:val="Sraopastraipa"/>
        <w:numPr>
          <w:ilvl w:val="1"/>
          <w:numId w:val="7"/>
        </w:numPr>
        <w:jc w:val="both"/>
        <w:rPr>
          <w:rFonts w:ascii="Ubuntu" w:hAnsi="Ubuntu"/>
        </w:rPr>
      </w:pPr>
      <w:r w:rsidRPr="006042FD">
        <w:rPr>
          <w:rFonts w:ascii="Ubuntu" w:hAnsi="Ubuntu"/>
        </w:rPr>
        <w:t>Kėlimo priemonės:</w:t>
      </w:r>
    </w:p>
    <w:p w14:paraId="442B8B9B" w14:textId="3AB79C80" w:rsidR="004A359D" w:rsidRPr="006042FD" w:rsidRDefault="00FE5B5D" w:rsidP="004D4E14">
      <w:pPr>
        <w:pStyle w:val="Sraopastraipa"/>
        <w:numPr>
          <w:ilvl w:val="1"/>
          <w:numId w:val="7"/>
        </w:numPr>
        <w:jc w:val="both"/>
        <w:rPr>
          <w:rFonts w:ascii="Ubuntu" w:hAnsi="Ubuntu"/>
          <w:color w:val="FF0000"/>
        </w:rPr>
      </w:pPr>
      <w:r w:rsidRPr="006042FD">
        <w:rPr>
          <w:rFonts w:ascii="Ubuntu" w:hAnsi="Ubuntu"/>
        </w:rPr>
        <w:t>Suprojektuoti ir įrengti reikiamas stacionarias inventorines kėlimo priemones įrangai reikalaujančiai periodinio aptarnavimo. Kėlimo įrenginiai gali būti nestacionarūs, tačiau projektavimo metu turi būti numatytos kėlimo įrenginių (gervės ir pan.) tvirtinimo vietos jas pakabinant ar pastatant</w:t>
      </w:r>
      <w:r w:rsidR="009B0D87">
        <w:rPr>
          <w:rFonts w:ascii="Ubuntu" w:hAnsi="Ubuntu"/>
        </w:rPr>
        <w:t xml:space="preserve"> ant grindų</w:t>
      </w:r>
      <w:r w:rsidR="00FD6807">
        <w:rPr>
          <w:rFonts w:ascii="Ubuntu" w:hAnsi="Ubuntu"/>
        </w:rPr>
        <w:t>.</w:t>
      </w:r>
    </w:p>
    <w:p w14:paraId="24F6A1B5" w14:textId="43638461" w:rsidR="004A359D" w:rsidRPr="006042FD" w:rsidRDefault="00FE5B5D" w:rsidP="004D4E14">
      <w:pPr>
        <w:pStyle w:val="Sraopastraipa"/>
        <w:numPr>
          <w:ilvl w:val="1"/>
          <w:numId w:val="7"/>
        </w:numPr>
        <w:jc w:val="both"/>
        <w:rPr>
          <w:rFonts w:ascii="Ubuntu" w:hAnsi="Ubuntu"/>
          <w:color w:val="FF0000"/>
        </w:rPr>
      </w:pPr>
      <w:r w:rsidRPr="006042FD">
        <w:rPr>
          <w:rFonts w:ascii="Ubuntu" w:hAnsi="Ubuntu"/>
        </w:rPr>
        <w:t xml:space="preserve">Turi būti </w:t>
      </w:r>
      <w:r w:rsidR="006042FD" w:rsidRPr="006042FD">
        <w:rPr>
          <w:rFonts w:ascii="Ubuntu" w:hAnsi="Ubuntu"/>
        </w:rPr>
        <w:t>suprojektuotos ir įrengtos</w:t>
      </w:r>
      <w:r w:rsidRPr="006042FD">
        <w:rPr>
          <w:rFonts w:ascii="Ubuntu" w:hAnsi="Ubuntu"/>
        </w:rPr>
        <w:t xml:space="preserve"> stacionarios dangčių, liukų nukėlimo priemonės ant sijų, naudojant rankinio valdymo </w:t>
      </w:r>
      <w:proofErr w:type="spellStart"/>
      <w:r w:rsidRPr="006042FD">
        <w:rPr>
          <w:rFonts w:ascii="Ubuntu" w:hAnsi="Ubuntu"/>
        </w:rPr>
        <w:t>tales</w:t>
      </w:r>
      <w:proofErr w:type="spellEnd"/>
      <w:r w:rsidRPr="006042FD">
        <w:rPr>
          <w:rFonts w:ascii="Ubuntu" w:hAnsi="Ubuntu"/>
        </w:rPr>
        <w:t xml:space="preserve"> ar kitokias rankinio valdymo priemones.</w:t>
      </w:r>
    </w:p>
    <w:p w14:paraId="0FA0BBB6" w14:textId="77777777" w:rsidR="004A359D" w:rsidRPr="004A359D" w:rsidRDefault="00FE5B5D" w:rsidP="004D4E14">
      <w:pPr>
        <w:pStyle w:val="Sraopastraipa"/>
        <w:numPr>
          <w:ilvl w:val="1"/>
          <w:numId w:val="7"/>
        </w:numPr>
        <w:jc w:val="both"/>
        <w:rPr>
          <w:rFonts w:ascii="Ubuntu" w:hAnsi="Ubuntu"/>
          <w:color w:val="FF0000"/>
        </w:rPr>
      </w:pPr>
      <w:r w:rsidRPr="004A359D">
        <w:rPr>
          <w:rFonts w:ascii="Ubuntu" w:hAnsi="Ubuntu"/>
        </w:rPr>
        <w:t>Aptarnavimo aikštelės ir metalo konstrukcijos:</w:t>
      </w:r>
    </w:p>
    <w:p w14:paraId="0177800F" w14:textId="4B84FBF6"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Aptarnavimo aikštelės turi būti projektuojamos vadovaujantis LST EN14122 standartu</w:t>
      </w:r>
      <w:r w:rsidR="00FD6807">
        <w:rPr>
          <w:rFonts w:ascii="Ubuntu" w:hAnsi="Ubuntu"/>
        </w:rPr>
        <w:t xml:space="preserve"> arba lygiaverčiu</w:t>
      </w:r>
      <w:r w:rsidRPr="004A359D">
        <w:rPr>
          <w:rFonts w:ascii="Ubuntu" w:hAnsi="Ubuntu"/>
        </w:rPr>
        <w:t>.</w:t>
      </w:r>
    </w:p>
    <w:p w14:paraId="12A9295A" w14:textId="77777777"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Projektavimo metu turi būti numatytos visos reikiamos įrenginių aptarnavimui aikštelės, laiptai ir lipynės, užtikrinančios darbų saugą, vykdant įrenginių aptarnavimą ir kasdienę priežiūrą.</w:t>
      </w:r>
    </w:p>
    <w:p w14:paraId="76382C6F" w14:textId="0A1B7BE8"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Užlipimui ant aptarnavimo aikštelės pageidautina numatyti laiptus, kopėčias projektuoti tik išskirtiniais atvejais. Apsaugai nuo kritimo užlipimo vieto</w:t>
      </w:r>
      <w:r w:rsidR="00FD6807">
        <w:rPr>
          <w:rFonts w:ascii="Ubuntu" w:hAnsi="Ubuntu"/>
        </w:rPr>
        <w:t>s</w:t>
      </w:r>
      <w:r w:rsidRPr="004A359D">
        <w:rPr>
          <w:rFonts w:ascii="Ubuntu" w:hAnsi="Ubuntu"/>
        </w:rPr>
        <w:t>e, aikštelių turėklai turi būti numatyti su savaime užsidarančiais varteliais.</w:t>
      </w:r>
    </w:p>
    <w:p w14:paraId="42320881" w14:textId="1E64A7FC"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 xml:space="preserve">Aikštelių, laiptų, lipynių konstrukcijose turi būti naudojami sertifikuoti profiliniai metalo gaminiai (sijos, </w:t>
      </w:r>
      <w:proofErr w:type="spellStart"/>
      <w:r w:rsidRPr="004A359D">
        <w:rPr>
          <w:rFonts w:ascii="Ubuntu" w:hAnsi="Ubuntu"/>
        </w:rPr>
        <w:t>loviniai</w:t>
      </w:r>
      <w:proofErr w:type="spellEnd"/>
      <w:r w:rsidRPr="004A359D">
        <w:rPr>
          <w:rFonts w:ascii="Ubuntu" w:hAnsi="Ubuntu"/>
        </w:rPr>
        <w:t xml:space="preserve"> profiliai, kampuočiai, įvairaus profilio strypai ir kt.)</w:t>
      </w:r>
      <w:r w:rsidR="00387EB9">
        <w:rPr>
          <w:rFonts w:ascii="Ubuntu" w:hAnsi="Ubuntu"/>
        </w:rPr>
        <w:t>, derantys prie esamų konstrukcijų.</w:t>
      </w:r>
      <w:r w:rsidRPr="004A359D">
        <w:rPr>
          <w:rFonts w:ascii="Ubuntu" w:hAnsi="Ubuntu"/>
        </w:rPr>
        <w:t xml:space="preserve"> Turėklams turi būti panaudoti sertifikuoti kvadratinio, stačiakampio ar apvalaus profilio vamzdžiai.</w:t>
      </w:r>
    </w:p>
    <w:p w14:paraId="71926EDF" w14:textId="657A99BF"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Aikštelių kraštuose turi būti įrengtos priemonės, apsaugančios žmones nuo galinčių atsitiktinai kristi daiktų, įrankių ar kt. – įrengtos ne žemesnės nei 150 mm aukščio plieninės juostos/</w:t>
      </w:r>
      <w:proofErr w:type="spellStart"/>
      <w:r w:rsidRPr="004A359D">
        <w:rPr>
          <w:rFonts w:ascii="Ubuntu" w:hAnsi="Ubuntu"/>
        </w:rPr>
        <w:t>borteliai</w:t>
      </w:r>
      <w:proofErr w:type="spellEnd"/>
      <w:r w:rsidRPr="004A359D">
        <w:rPr>
          <w:rFonts w:ascii="Ubuntu" w:hAnsi="Ubuntu"/>
        </w:rPr>
        <w:t xml:space="preserve">. Konkretūs sprendimai turi būti numatyti projektavimo eigoje ir suderinti </w:t>
      </w:r>
      <w:r w:rsidR="00D57A3E">
        <w:rPr>
          <w:rFonts w:ascii="Ubuntu" w:hAnsi="Ubuntu"/>
        </w:rPr>
        <w:t xml:space="preserve">su </w:t>
      </w:r>
      <w:r w:rsidRPr="004A359D">
        <w:rPr>
          <w:rFonts w:ascii="Ubuntu" w:hAnsi="Ubuntu"/>
        </w:rPr>
        <w:t>Užsakovu.</w:t>
      </w:r>
    </w:p>
    <w:p w14:paraId="63910C90" w14:textId="291CD4E7"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 xml:space="preserve">Įrangos eksploatavimui turi būti įrengti greito atidarymo apžiūrų-aptarnavimo liukai ir dangčiai, stacionariai įrengtos dangčių nukėlimo priemonės ir aptarnavimo aikštelės, laiptai ir lipynės patogiam ir greitam </w:t>
      </w:r>
      <w:r w:rsidR="00D57A3E">
        <w:rPr>
          <w:rFonts w:ascii="Ubuntu" w:hAnsi="Ubuntu"/>
        </w:rPr>
        <w:t>į</w:t>
      </w:r>
      <w:r w:rsidRPr="004A359D">
        <w:rPr>
          <w:rFonts w:ascii="Ubuntu" w:hAnsi="Ubuntu"/>
        </w:rPr>
        <w:t>rangos aptarnavimui.</w:t>
      </w:r>
    </w:p>
    <w:p w14:paraId="1FA8B6DE" w14:textId="77777777"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 xml:space="preserve">Dažymas turi būti atliekamas taip, kad atitiktų nurodytą atmosferos </w:t>
      </w:r>
      <w:proofErr w:type="spellStart"/>
      <w:r w:rsidRPr="004A359D">
        <w:rPr>
          <w:rFonts w:ascii="Ubuntu" w:hAnsi="Ubuntu"/>
        </w:rPr>
        <w:t>koroziškumo</w:t>
      </w:r>
      <w:proofErr w:type="spellEnd"/>
      <w:r w:rsidRPr="004A359D">
        <w:rPr>
          <w:rFonts w:ascii="Ubuntu" w:hAnsi="Ubuntu"/>
        </w:rPr>
        <w:t xml:space="preserve"> kategoriją ir patvarumo klasę.</w:t>
      </w:r>
    </w:p>
    <w:p w14:paraId="0CFF9EED" w14:textId="5F300AE9" w:rsidR="004A359D" w:rsidRPr="004A359D" w:rsidRDefault="00FE5B5D" w:rsidP="004D4E14">
      <w:pPr>
        <w:pStyle w:val="Sraopastraipa"/>
        <w:numPr>
          <w:ilvl w:val="2"/>
          <w:numId w:val="7"/>
        </w:numPr>
        <w:jc w:val="both"/>
        <w:rPr>
          <w:rFonts w:ascii="Ubuntu" w:hAnsi="Ubuntu"/>
          <w:color w:val="FF0000"/>
        </w:rPr>
      </w:pPr>
      <w:r w:rsidRPr="004A359D">
        <w:rPr>
          <w:rFonts w:ascii="Ubuntu" w:hAnsi="Ubuntu"/>
        </w:rPr>
        <w:t xml:space="preserve">Aikštelių, turėklų ir metalo konstrukcijų dažymo spalva – </w:t>
      </w:r>
      <w:r w:rsidR="00982071">
        <w:rPr>
          <w:rFonts w:ascii="Ubuntu" w:hAnsi="Ubuntu"/>
        </w:rPr>
        <w:t xml:space="preserve">numatoma pagal </w:t>
      </w:r>
      <w:r w:rsidR="00982071" w:rsidRPr="00982071">
        <w:rPr>
          <w:rFonts w:ascii="Ubuntu" w:hAnsi="Ubuntu"/>
        </w:rPr>
        <w:t xml:space="preserve">PDP ir </w:t>
      </w:r>
      <w:r w:rsidRPr="00982071">
        <w:rPr>
          <w:rFonts w:ascii="Ubuntu" w:hAnsi="Ubuntu"/>
        </w:rPr>
        <w:t>derinama su Užsakovu.</w:t>
      </w:r>
      <w:r w:rsidRPr="004A359D">
        <w:rPr>
          <w:rFonts w:ascii="Ubuntu" w:hAnsi="Ubuntu"/>
        </w:rPr>
        <w:t xml:space="preserve"> </w:t>
      </w:r>
    </w:p>
    <w:p w14:paraId="399F64BD" w14:textId="792E4134" w:rsidR="00FE5B5D" w:rsidRPr="006042FD" w:rsidRDefault="00FE5B5D" w:rsidP="004D4E14">
      <w:pPr>
        <w:pStyle w:val="Sraopastraipa"/>
        <w:numPr>
          <w:ilvl w:val="2"/>
          <w:numId w:val="7"/>
        </w:numPr>
        <w:jc w:val="both"/>
        <w:rPr>
          <w:rFonts w:ascii="Ubuntu" w:hAnsi="Ubuntu"/>
          <w:color w:val="FF0000"/>
        </w:rPr>
      </w:pPr>
      <w:r w:rsidRPr="006042FD">
        <w:rPr>
          <w:rFonts w:ascii="Ubuntu" w:hAnsi="Ubuntu"/>
        </w:rPr>
        <w:t>Lauke esančios metal</w:t>
      </w:r>
      <w:r w:rsidR="00387EB9">
        <w:rPr>
          <w:rFonts w:ascii="Ubuntu" w:hAnsi="Ubuntu"/>
        </w:rPr>
        <w:t>inės</w:t>
      </w:r>
      <w:r w:rsidRPr="006042FD">
        <w:rPr>
          <w:rFonts w:ascii="Ubuntu" w:hAnsi="Ubuntu"/>
        </w:rPr>
        <w:t xml:space="preserve"> konstrukcijos turi būti </w:t>
      </w:r>
      <w:r w:rsidR="00387EB9" w:rsidRPr="006042FD">
        <w:rPr>
          <w:rFonts w:ascii="Ubuntu" w:hAnsi="Ubuntu"/>
        </w:rPr>
        <w:t>apd</w:t>
      </w:r>
      <w:r w:rsidR="00387EB9">
        <w:rPr>
          <w:rFonts w:ascii="Ubuntu" w:hAnsi="Ubuntu"/>
        </w:rPr>
        <w:t xml:space="preserve">orotos </w:t>
      </w:r>
      <w:r w:rsidRPr="006042FD">
        <w:rPr>
          <w:rFonts w:ascii="Ubuntu" w:hAnsi="Ubuntu"/>
        </w:rPr>
        <w:t xml:space="preserve">karšto cinkavimo </w:t>
      </w:r>
      <w:r w:rsidR="00D57A3E">
        <w:rPr>
          <w:rFonts w:ascii="Ubuntu" w:hAnsi="Ubuntu"/>
        </w:rPr>
        <w:t xml:space="preserve">arba lygiaverčiu </w:t>
      </w:r>
      <w:r w:rsidRPr="006042FD">
        <w:rPr>
          <w:rFonts w:ascii="Ubuntu" w:hAnsi="Ubuntu"/>
        </w:rPr>
        <w:t>būdu.</w:t>
      </w:r>
    </w:p>
    <w:p w14:paraId="7230E96A" w14:textId="77777777" w:rsidR="004A359D" w:rsidRPr="004A359D" w:rsidRDefault="004A359D" w:rsidP="004D4E14">
      <w:pPr>
        <w:pStyle w:val="Sraopastraipa"/>
        <w:numPr>
          <w:ilvl w:val="1"/>
          <w:numId w:val="7"/>
        </w:numPr>
        <w:jc w:val="both"/>
        <w:rPr>
          <w:rFonts w:ascii="Ubuntu" w:hAnsi="Ubuntu"/>
          <w:color w:val="FF0000"/>
        </w:rPr>
      </w:pPr>
      <w:proofErr w:type="spellStart"/>
      <w:r>
        <w:rPr>
          <w:rFonts w:ascii="Ubuntu" w:hAnsi="Ubuntu"/>
        </w:rPr>
        <w:t>Dūmsiurblis</w:t>
      </w:r>
      <w:proofErr w:type="spellEnd"/>
      <w:r>
        <w:rPr>
          <w:rFonts w:ascii="Ubuntu" w:hAnsi="Ubuntu"/>
        </w:rPr>
        <w:t>:</w:t>
      </w:r>
    </w:p>
    <w:p w14:paraId="14ABC848" w14:textId="3CBD6991" w:rsidR="004A359D" w:rsidRPr="006042FD" w:rsidRDefault="00FE5B5D" w:rsidP="004D4E14">
      <w:pPr>
        <w:pStyle w:val="Sraopastraipa"/>
        <w:numPr>
          <w:ilvl w:val="2"/>
          <w:numId w:val="7"/>
        </w:numPr>
        <w:jc w:val="both"/>
        <w:rPr>
          <w:rFonts w:ascii="Ubuntu" w:hAnsi="Ubuntu"/>
          <w:color w:val="FF0000"/>
        </w:rPr>
      </w:pPr>
      <w:r w:rsidRPr="006042FD">
        <w:rPr>
          <w:rFonts w:ascii="Ubuntu" w:hAnsi="Ubuntu"/>
        </w:rPr>
        <w:t xml:space="preserve">Jeigu esamo </w:t>
      </w:r>
      <w:proofErr w:type="spellStart"/>
      <w:r w:rsidRPr="006042FD">
        <w:rPr>
          <w:rFonts w:ascii="Ubuntu" w:hAnsi="Ubuntu"/>
        </w:rPr>
        <w:t>dūmsiurbio</w:t>
      </w:r>
      <w:proofErr w:type="spellEnd"/>
      <w:r w:rsidRPr="006042FD">
        <w:rPr>
          <w:rFonts w:ascii="Ubuntu" w:hAnsi="Ubuntu"/>
        </w:rPr>
        <w:t xml:space="preserve"> pajėgumų nepakanka</w:t>
      </w:r>
      <w:r w:rsidR="00A6143B">
        <w:rPr>
          <w:rFonts w:ascii="Ubuntu" w:hAnsi="Ubuntu"/>
        </w:rPr>
        <w:t>,</w:t>
      </w:r>
      <w:r w:rsidR="004C531C" w:rsidRPr="006042FD">
        <w:rPr>
          <w:rFonts w:ascii="Ubuntu" w:hAnsi="Ubuntu"/>
        </w:rPr>
        <w:t xml:space="preserve"> r</w:t>
      </w:r>
      <w:r w:rsidRPr="006042FD">
        <w:rPr>
          <w:rFonts w:ascii="Ubuntu" w:hAnsi="Ubuntu"/>
        </w:rPr>
        <w:t>angovas turi p</w:t>
      </w:r>
      <w:r w:rsidR="004C531C" w:rsidRPr="006042FD">
        <w:rPr>
          <w:rFonts w:ascii="Ubuntu" w:hAnsi="Ubuntu"/>
        </w:rPr>
        <w:t xml:space="preserve">akeisti esamą </w:t>
      </w:r>
      <w:proofErr w:type="spellStart"/>
      <w:r w:rsidR="004C531C" w:rsidRPr="006042FD">
        <w:rPr>
          <w:rFonts w:ascii="Ubuntu" w:hAnsi="Ubuntu"/>
        </w:rPr>
        <w:t>dūmsiurbį</w:t>
      </w:r>
      <w:proofErr w:type="spellEnd"/>
      <w:r w:rsidR="004C531C" w:rsidRPr="006042FD">
        <w:rPr>
          <w:rFonts w:ascii="Ubuntu" w:hAnsi="Ubuntu"/>
        </w:rPr>
        <w:t xml:space="preserve"> tinkamu. Perskaičiuoti ir pakeisti </w:t>
      </w:r>
      <w:proofErr w:type="spellStart"/>
      <w:r w:rsidR="004C531C" w:rsidRPr="006042FD">
        <w:rPr>
          <w:rFonts w:ascii="Ubuntu" w:hAnsi="Ubuntu"/>
        </w:rPr>
        <w:t>dūmsiurblio</w:t>
      </w:r>
      <w:proofErr w:type="spellEnd"/>
      <w:r w:rsidR="004C531C" w:rsidRPr="006042FD">
        <w:rPr>
          <w:rFonts w:ascii="Ubuntu" w:hAnsi="Ubuntu"/>
        </w:rPr>
        <w:t xml:space="preserve"> dažnio keitiklį, komutacinius aparatus ir kabeli</w:t>
      </w:r>
      <w:r w:rsidR="00813691" w:rsidRPr="006042FD">
        <w:rPr>
          <w:rFonts w:ascii="Ubuntu" w:hAnsi="Ubuntu"/>
        </w:rPr>
        <w:t>u</w:t>
      </w:r>
      <w:r w:rsidR="004C531C" w:rsidRPr="006042FD">
        <w:rPr>
          <w:rFonts w:ascii="Ubuntu" w:hAnsi="Ubuntu"/>
        </w:rPr>
        <w:t>s</w:t>
      </w:r>
      <w:r w:rsidR="004A7280">
        <w:rPr>
          <w:rFonts w:ascii="Ubuntu" w:hAnsi="Ubuntu"/>
        </w:rPr>
        <w:t>;</w:t>
      </w:r>
    </w:p>
    <w:p w14:paraId="14979269" w14:textId="522F4D39" w:rsidR="004A359D" w:rsidRPr="004A359D" w:rsidRDefault="00FE5B5D" w:rsidP="00002D6C">
      <w:pPr>
        <w:pStyle w:val="Sraopastraipa"/>
        <w:numPr>
          <w:ilvl w:val="3"/>
          <w:numId w:val="7"/>
        </w:numPr>
        <w:jc w:val="both"/>
        <w:rPr>
          <w:rFonts w:ascii="Ubuntu" w:hAnsi="Ubuntu"/>
          <w:color w:val="FF0000"/>
        </w:rPr>
      </w:pPr>
      <w:r w:rsidRPr="004A359D">
        <w:rPr>
          <w:rFonts w:ascii="Ubuntu" w:hAnsi="Ubuntu"/>
        </w:rPr>
        <w:t>Parenkam</w:t>
      </w:r>
      <w:r w:rsidR="004A7280">
        <w:rPr>
          <w:rFonts w:ascii="Ubuntu" w:hAnsi="Ubuntu"/>
        </w:rPr>
        <w:t>as</w:t>
      </w:r>
      <w:r w:rsidRPr="004A359D">
        <w:rPr>
          <w:rFonts w:ascii="Ubuntu" w:hAnsi="Ubuntu"/>
        </w:rPr>
        <w:t xml:space="preserve"> vadovaujantis LR ir ES norminių dokumentų bei standartų reikalavimais, įrengiami pagal gamintojo technines sąlygas.</w:t>
      </w:r>
    </w:p>
    <w:p w14:paraId="0C1C8E8D" w14:textId="77777777" w:rsidR="004A359D" w:rsidRPr="004A359D" w:rsidRDefault="00FE5B5D" w:rsidP="00002D6C">
      <w:pPr>
        <w:pStyle w:val="Sraopastraipa"/>
        <w:numPr>
          <w:ilvl w:val="3"/>
          <w:numId w:val="7"/>
        </w:numPr>
        <w:jc w:val="both"/>
        <w:rPr>
          <w:rFonts w:ascii="Ubuntu" w:hAnsi="Ubuntu"/>
          <w:color w:val="FF0000"/>
        </w:rPr>
      </w:pPr>
      <w:proofErr w:type="spellStart"/>
      <w:r w:rsidRPr="004A359D">
        <w:rPr>
          <w:rFonts w:ascii="Ubuntu" w:hAnsi="Ubuntu"/>
        </w:rPr>
        <w:lastRenderedPageBreak/>
        <w:t>Dūmsiurbio</w:t>
      </w:r>
      <w:proofErr w:type="spellEnd"/>
      <w:r w:rsidRPr="004A359D">
        <w:rPr>
          <w:rFonts w:ascii="Ubuntu" w:hAnsi="Ubuntu"/>
        </w:rPr>
        <w:t xml:space="preserve"> darbo rato ir elektros variklio eksploatacijai, priežiūrai ar remontui reikalingose vietose turi būti numatytos priėjimo aikštelės.</w:t>
      </w:r>
    </w:p>
    <w:p w14:paraId="168E99E5" w14:textId="7FFA5FD9" w:rsidR="004A359D" w:rsidRPr="004A359D" w:rsidRDefault="00FE5B5D" w:rsidP="00002D6C">
      <w:pPr>
        <w:pStyle w:val="Sraopastraipa"/>
        <w:numPr>
          <w:ilvl w:val="3"/>
          <w:numId w:val="7"/>
        </w:numPr>
        <w:jc w:val="both"/>
        <w:rPr>
          <w:rFonts w:ascii="Ubuntu" w:hAnsi="Ubuntu"/>
          <w:color w:val="FF0000"/>
        </w:rPr>
      </w:pPr>
      <w:proofErr w:type="spellStart"/>
      <w:r w:rsidRPr="004A359D">
        <w:rPr>
          <w:rFonts w:ascii="Ubuntu" w:hAnsi="Ubuntu"/>
        </w:rPr>
        <w:t>Dūmsiurbio</w:t>
      </w:r>
      <w:proofErr w:type="spellEnd"/>
      <w:r w:rsidRPr="004A359D">
        <w:rPr>
          <w:rFonts w:ascii="Ubuntu" w:hAnsi="Ubuntu"/>
        </w:rPr>
        <w:t xml:space="preserve"> korpusas turi būti išardomas, kad lengvai būtų galima </w:t>
      </w:r>
      <w:r w:rsidR="00387EB9">
        <w:rPr>
          <w:rFonts w:ascii="Ubuntu" w:hAnsi="Ubuntu"/>
        </w:rPr>
        <w:t xml:space="preserve">pasiekti </w:t>
      </w:r>
      <w:r w:rsidR="00387EB9" w:rsidRPr="004A359D">
        <w:rPr>
          <w:rFonts w:ascii="Ubuntu" w:hAnsi="Ubuntu"/>
        </w:rPr>
        <w:t xml:space="preserve"> </w:t>
      </w:r>
      <w:r w:rsidRPr="004A359D">
        <w:rPr>
          <w:rFonts w:ascii="Ubuntu" w:hAnsi="Ubuntu"/>
        </w:rPr>
        <w:t>darbo ratą</w:t>
      </w:r>
      <w:r w:rsidR="0063481B">
        <w:rPr>
          <w:rFonts w:ascii="Ubuntu" w:hAnsi="Ubuntu"/>
        </w:rPr>
        <w:t xml:space="preserve"> valymui, balansavimui</w:t>
      </w:r>
      <w:r w:rsidRPr="004A359D">
        <w:rPr>
          <w:rFonts w:ascii="Ubuntu" w:hAnsi="Ubuntu"/>
        </w:rPr>
        <w:t>.</w:t>
      </w:r>
    </w:p>
    <w:p w14:paraId="3EF7DCE9" w14:textId="77777777" w:rsidR="00EB7749" w:rsidRPr="00EB7749" w:rsidRDefault="00FE5B5D" w:rsidP="00002D6C">
      <w:pPr>
        <w:pStyle w:val="Sraopastraipa"/>
        <w:numPr>
          <w:ilvl w:val="3"/>
          <w:numId w:val="7"/>
        </w:numPr>
        <w:jc w:val="both"/>
        <w:rPr>
          <w:rFonts w:ascii="Ubuntu" w:hAnsi="Ubuntu"/>
          <w:color w:val="FF0000"/>
        </w:rPr>
      </w:pPr>
      <w:proofErr w:type="spellStart"/>
      <w:r w:rsidRPr="004A359D">
        <w:rPr>
          <w:rFonts w:ascii="Ubuntu" w:hAnsi="Ubuntu"/>
        </w:rPr>
        <w:t>Dūmsiurbis</w:t>
      </w:r>
      <w:proofErr w:type="spellEnd"/>
      <w:r w:rsidRPr="004A359D">
        <w:rPr>
          <w:rFonts w:ascii="Ubuntu" w:hAnsi="Ubuntu"/>
        </w:rPr>
        <w:t xml:space="preserve"> ir </w:t>
      </w:r>
      <w:proofErr w:type="spellStart"/>
      <w:r w:rsidRPr="004A359D">
        <w:rPr>
          <w:rFonts w:ascii="Ubuntu" w:hAnsi="Ubuntu"/>
        </w:rPr>
        <w:t>recirkuliacinis</w:t>
      </w:r>
      <w:proofErr w:type="spellEnd"/>
      <w:r w:rsidRPr="004A359D">
        <w:rPr>
          <w:rFonts w:ascii="Ubuntu" w:hAnsi="Ubuntu"/>
        </w:rPr>
        <w:t xml:space="preserve"> </w:t>
      </w:r>
      <w:proofErr w:type="spellStart"/>
      <w:r w:rsidRPr="004A359D">
        <w:rPr>
          <w:rFonts w:ascii="Ubuntu" w:hAnsi="Ubuntu"/>
        </w:rPr>
        <w:t>dūmsiurbis</w:t>
      </w:r>
      <w:proofErr w:type="spellEnd"/>
      <w:r w:rsidRPr="004A359D">
        <w:rPr>
          <w:rFonts w:ascii="Ubuntu" w:hAnsi="Ubuntu"/>
        </w:rPr>
        <w:t xml:space="preserve"> su elektros varikliu turi būti sujungti per jungiamąją movą, lengvai išardomi.</w:t>
      </w:r>
    </w:p>
    <w:p w14:paraId="72451462" w14:textId="77777777" w:rsidR="00EB7749" w:rsidRPr="00EB7749" w:rsidRDefault="00FE5B5D" w:rsidP="00002D6C">
      <w:pPr>
        <w:pStyle w:val="Sraopastraipa"/>
        <w:numPr>
          <w:ilvl w:val="3"/>
          <w:numId w:val="7"/>
        </w:numPr>
        <w:jc w:val="both"/>
        <w:rPr>
          <w:rFonts w:ascii="Ubuntu" w:hAnsi="Ubuntu"/>
          <w:color w:val="FF0000"/>
        </w:rPr>
      </w:pPr>
      <w:r w:rsidRPr="00EB7749">
        <w:rPr>
          <w:rFonts w:ascii="Ubuntu" w:hAnsi="Ubuntu"/>
        </w:rPr>
        <w:t>Parenkant pūtimo ir traukos įrenginius, atsargos koeficientus reikia nustatyti pagal slėgį ir našumą.</w:t>
      </w:r>
    </w:p>
    <w:p w14:paraId="42D3734A" w14:textId="77777777" w:rsidR="00EB7749" w:rsidRPr="00EB7749" w:rsidRDefault="00FE5B5D" w:rsidP="00002D6C">
      <w:pPr>
        <w:pStyle w:val="Sraopastraipa"/>
        <w:numPr>
          <w:ilvl w:val="3"/>
          <w:numId w:val="7"/>
        </w:numPr>
        <w:jc w:val="both"/>
        <w:rPr>
          <w:rFonts w:ascii="Ubuntu" w:hAnsi="Ubuntu"/>
          <w:color w:val="FF0000"/>
        </w:rPr>
      </w:pPr>
      <w:r w:rsidRPr="00EB7749">
        <w:rPr>
          <w:rFonts w:ascii="Ubuntu" w:hAnsi="Ubuntu"/>
        </w:rPr>
        <w:t xml:space="preserve">Traukos ir pūtimo ventiliatoriai turi būti pritaikyti veikti esant maksimaliam dūmų kiekiui, prilygstančiam nominaliai apkrovai su 20% apkrovos priedu (atsarga) deginant 50 % drėgmės, 2 % </w:t>
      </w:r>
      <w:proofErr w:type="spellStart"/>
      <w:r w:rsidRPr="00EB7749">
        <w:rPr>
          <w:rFonts w:ascii="Ubuntu" w:hAnsi="Ubuntu"/>
        </w:rPr>
        <w:t>peleningumo</w:t>
      </w:r>
      <w:proofErr w:type="spellEnd"/>
      <w:r w:rsidRPr="00EB7749">
        <w:rPr>
          <w:rFonts w:ascii="Ubuntu" w:hAnsi="Ubuntu"/>
        </w:rPr>
        <w:t>, 1838 kcal/kg naudojamos žemutinės šiluminės vertės garantinį biokurą, kad pakuroje, katile ir degimo produktų sistemoje visomis eksploatacijos sąlygomis būtų užtikrintas pakankamas vakuumo-slėgio palaikymas.</w:t>
      </w:r>
    </w:p>
    <w:p w14:paraId="05AAFE06" w14:textId="77777777" w:rsidR="00EB7749" w:rsidRPr="00002D6C" w:rsidRDefault="00FE5B5D" w:rsidP="00002D6C">
      <w:pPr>
        <w:pStyle w:val="Sraopastraipa"/>
        <w:numPr>
          <w:ilvl w:val="3"/>
          <w:numId w:val="7"/>
        </w:numPr>
        <w:jc w:val="both"/>
        <w:rPr>
          <w:rFonts w:ascii="Ubuntu" w:hAnsi="Ubuntu"/>
        </w:rPr>
      </w:pPr>
      <w:proofErr w:type="spellStart"/>
      <w:r w:rsidRPr="00EB7749">
        <w:rPr>
          <w:rFonts w:ascii="Ubuntu" w:hAnsi="Ubuntu"/>
        </w:rPr>
        <w:t>Dūmsiurbiai</w:t>
      </w:r>
      <w:proofErr w:type="spellEnd"/>
      <w:r w:rsidRPr="00EB7749">
        <w:rPr>
          <w:rFonts w:ascii="Ubuntu" w:hAnsi="Ubuntu"/>
        </w:rPr>
        <w:t xml:space="preserve"> montuojami ant virpesius slopinančių sistemų (jei tai </w:t>
      </w:r>
      <w:r w:rsidRPr="00002D6C">
        <w:rPr>
          <w:rFonts w:ascii="Ubuntu" w:hAnsi="Ubuntu"/>
        </w:rPr>
        <w:t>numato įrenginių tiekėjų rekomendacijos) ir turi būti užtikrinamas patogus priėjimas ir aptarnavimas.</w:t>
      </w:r>
    </w:p>
    <w:p w14:paraId="70275DDD" w14:textId="77777777" w:rsidR="00EB7749" w:rsidRPr="00002D6C" w:rsidRDefault="00FE5B5D" w:rsidP="00002D6C">
      <w:pPr>
        <w:pStyle w:val="Sraopastraipa"/>
        <w:numPr>
          <w:ilvl w:val="3"/>
          <w:numId w:val="7"/>
        </w:numPr>
        <w:jc w:val="both"/>
        <w:rPr>
          <w:rFonts w:ascii="Ubuntu" w:hAnsi="Ubuntu"/>
        </w:rPr>
      </w:pPr>
      <w:proofErr w:type="spellStart"/>
      <w:r w:rsidRPr="00002D6C">
        <w:rPr>
          <w:rFonts w:ascii="Ubuntu" w:hAnsi="Ubuntu"/>
        </w:rPr>
        <w:t>Dūmsiurbių</w:t>
      </w:r>
      <w:proofErr w:type="spellEnd"/>
      <w:r w:rsidRPr="00002D6C">
        <w:rPr>
          <w:rFonts w:ascii="Ubuntu" w:hAnsi="Ubuntu"/>
        </w:rPr>
        <w:t xml:space="preserve"> triukšmo lygis pagal galiojančius norminius dokumentus.</w:t>
      </w:r>
    </w:p>
    <w:p w14:paraId="355CB3D1" w14:textId="37E53121" w:rsidR="00002D6C" w:rsidRPr="00002D6C" w:rsidRDefault="00002D6C" w:rsidP="00002D6C">
      <w:pPr>
        <w:pStyle w:val="Sraopastraipa"/>
        <w:numPr>
          <w:ilvl w:val="1"/>
          <w:numId w:val="7"/>
        </w:numPr>
        <w:jc w:val="both"/>
        <w:rPr>
          <w:rFonts w:ascii="Ubuntu" w:hAnsi="Ubuntu"/>
        </w:rPr>
      </w:pPr>
      <w:r w:rsidRPr="00002D6C">
        <w:rPr>
          <w:rFonts w:ascii="Ubuntu" w:hAnsi="Ubuntu"/>
        </w:rPr>
        <w:t>Elektros varikliai:</w:t>
      </w:r>
    </w:p>
    <w:p w14:paraId="21A1900A" w14:textId="77777777" w:rsidR="00002D6C" w:rsidRPr="00002D6C" w:rsidRDefault="00002D6C" w:rsidP="00002D6C">
      <w:pPr>
        <w:pStyle w:val="Sraopastraipa"/>
        <w:numPr>
          <w:ilvl w:val="2"/>
          <w:numId w:val="7"/>
        </w:numPr>
        <w:jc w:val="both"/>
        <w:rPr>
          <w:rFonts w:ascii="Ubuntu" w:hAnsi="Ubuntu"/>
        </w:rPr>
      </w:pPr>
      <w:r w:rsidRPr="00002D6C">
        <w:rPr>
          <w:rFonts w:ascii="Ubuntu" w:hAnsi="Ubuntu"/>
        </w:rPr>
        <w:t>Elektros variklių aušinimas – orinis, aušinimo ventiliatoriaus sparnuotė privalo būti sumontuota ant rotoriaus. Oras pučiamas iš variklio galo link išeinančio veleno aušinant korpusą, pagal standarto LST EN 60034-6 arba lygiaverčio reikalavimus.</w:t>
      </w:r>
    </w:p>
    <w:p w14:paraId="4E1F9E4F" w14:textId="77777777" w:rsidR="00002D6C" w:rsidRPr="00002D6C" w:rsidRDefault="00002D6C" w:rsidP="00002D6C">
      <w:pPr>
        <w:pStyle w:val="Sraopastraipa"/>
        <w:numPr>
          <w:ilvl w:val="2"/>
          <w:numId w:val="7"/>
        </w:numPr>
        <w:jc w:val="both"/>
        <w:rPr>
          <w:rFonts w:ascii="Ubuntu" w:hAnsi="Ubuntu"/>
        </w:rPr>
      </w:pPr>
      <w:r w:rsidRPr="00002D6C">
        <w:rPr>
          <w:rFonts w:ascii="Ubuntu" w:hAnsi="Ubuntu"/>
        </w:rPr>
        <w:t>Visi varikliai turi būti pateikti IE4 efektyvumo klasės ir ne mažesnės kaip IP55 apsaugos klasės.</w:t>
      </w:r>
    </w:p>
    <w:p w14:paraId="2E090BE6" w14:textId="52195801" w:rsidR="00002D6C" w:rsidRPr="00002D6C" w:rsidRDefault="00002D6C" w:rsidP="00002D6C">
      <w:pPr>
        <w:pStyle w:val="Sraopastraipa"/>
        <w:numPr>
          <w:ilvl w:val="2"/>
          <w:numId w:val="7"/>
        </w:numPr>
        <w:jc w:val="both"/>
        <w:rPr>
          <w:rFonts w:ascii="Ubuntu" w:hAnsi="Ubuntu"/>
        </w:rPr>
      </w:pPr>
      <w:r w:rsidRPr="00002D6C">
        <w:rPr>
          <w:rFonts w:ascii="Ubuntu" w:hAnsi="Ubuntu"/>
        </w:rPr>
        <w:t>Elektros varikliai 30 kW ir didesnės galios privalo būti su PTC davikliais. Lauko aplinkos sąlygomis eksploatuojami elektros varikliai privalo būti su gamykloje įrengtais šildymo elementais.</w:t>
      </w:r>
    </w:p>
    <w:p w14:paraId="2C1A502C" w14:textId="77777777" w:rsidR="00002D6C" w:rsidRPr="00002D6C" w:rsidRDefault="00002D6C" w:rsidP="00002D6C">
      <w:pPr>
        <w:pStyle w:val="Sraopastraipa"/>
        <w:numPr>
          <w:ilvl w:val="2"/>
          <w:numId w:val="7"/>
        </w:numPr>
        <w:jc w:val="both"/>
        <w:rPr>
          <w:rFonts w:ascii="Ubuntu" w:hAnsi="Ubuntu"/>
        </w:rPr>
      </w:pPr>
      <w:r w:rsidRPr="00002D6C">
        <w:rPr>
          <w:rFonts w:ascii="Ubuntu" w:hAnsi="Ubuntu"/>
        </w:rPr>
        <w:t xml:space="preserve">Variklių galia turi būti 10% didesnė nei </w:t>
      </w:r>
      <w:proofErr w:type="spellStart"/>
      <w:r w:rsidRPr="00145EFF">
        <w:rPr>
          <w:rFonts w:ascii="Ubuntu" w:hAnsi="Ubuntu"/>
        </w:rPr>
        <w:t>prijunginio</w:t>
      </w:r>
      <w:proofErr w:type="spellEnd"/>
      <w:r w:rsidRPr="00002D6C">
        <w:rPr>
          <w:rFonts w:ascii="Ubuntu" w:hAnsi="Ubuntu"/>
        </w:rPr>
        <w:t xml:space="preserve"> maksimali galia.</w:t>
      </w:r>
    </w:p>
    <w:p w14:paraId="5337A5AC" w14:textId="77777777" w:rsidR="00002D6C" w:rsidRPr="00002D6C" w:rsidRDefault="00002D6C" w:rsidP="00002D6C">
      <w:pPr>
        <w:pStyle w:val="Sraopastraipa"/>
        <w:numPr>
          <w:ilvl w:val="2"/>
          <w:numId w:val="7"/>
        </w:numPr>
        <w:jc w:val="both"/>
        <w:rPr>
          <w:rFonts w:ascii="Ubuntu" w:hAnsi="Ubuntu"/>
        </w:rPr>
      </w:pPr>
      <w:r w:rsidRPr="00002D6C">
        <w:rPr>
          <w:rFonts w:ascii="Ubuntu" w:hAnsi="Ubuntu"/>
        </w:rPr>
        <w:t xml:space="preserve">Dažnio keitiklių reguliuojami varikliai turi būti su </w:t>
      </w:r>
      <w:proofErr w:type="spellStart"/>
      <w:r w:rsidRPr="00002D6C">
        <w:rPr>
          <w:rFonts w:ascii="Ubuntu" w:hAnsi="Ubuntu"/>
        </w:rPr>
        <w:t>termistoriais</w:t>
      </w:r>
      <w:proofErr w:type="spellEnd"/>
      <w:r w:rsidRPr="00002D6C">
        <w:rPr>
          <w:rFonts w:ascii="Ubuntu" w:hAnsi="Ubuntu"/>
        </w:rPr>
        <w:t>.</w:t>
      </w:r>
    </w:p>
    <w:p w14:paraId="28D82F2F" w14:textId="77777777" w:rsidR="00002D6C" w:rsidRPr="00002D6C" w:rsidRDefault="00002D6C" w:rsidP="00002D6C">
      <w:pPr>
        <w:pStyle w:val="Sraopastraipa"/>
        <w:numPr>
          <w:ilvl w:val="2"/>
          <w:numId w:val="7"/>
        </w:numPr>
        <w:jc w:val="both"/>
        <w:rPr>
          <w:rFonts w:ascii="Ubuntu" w:hAnsi="Ubuntu"/>
        </w:rPr>
      </w:pPr>
      <w:r w:rsidRPr="00002D6C">
        <w:rPr>
          <w:rFonts w:ascii="Ubuntu" w:hAnsi="Ubuntu"/>
        </w:rPr>
        <w:t>Visuose varikliuose turi būti gnybtas jungimui prie apsauginio įžeminimo.</w:t>
      </w:r>
    </w:p>
    <w:p w14:paraId="3BAC5146" w14:textId="5F3E58B1" w:rsidR="00002D6C" w:rsidRPr="00002D6C" w:rsidRDefault="00002D6C" w:rsidP="00002D6C">
      <w:pPr>
        <w:pStyle w:val="Sraopastraipa"/>
        <w:numPr>
          <w:ilvl w:val="2"/>
          <w:numId w:val="7"/>
        </w:numPr>
        <w:jc w:val="both"/>
        <w:rPr>
          <w:rFonts w:ascii="Ubuntu" w:hAnsi="Ubuntu"/>
        </w:rPr>
      </w:pPr>
      <w:r w:rsidRPr="00002D6C">
        <w:rPr>
          <w:rFonts w:ascii="Ubuntu" w:hAnsi="Ubuntu"/>
        </w:rPr>
        <w:t>Variklių greitį ir galingumą reguliuojantys įrenginiai turi užtikrinti variklių funkcionalumą ir mažiausias energijos sąnaudas.</w:t>
      </w:r>
    </w:p>
    <w:p w14:paraId="3339F73D" w14:textId="77777777" w:rsidR="00EB7749" w:rsidRPr="00707F7E" w:rsidRDefault="00FE5B5D" w:rsidP="004D4E14">
      <w:pPr>
        <w:pStyle w:val="Sraopastraipa"/>
        <w:numPr>
          <w:ilvl w:val="1"/>
          <w:numId w:val="7"/>
        </w:numPr>
        <w:jc w:val="both"/>
        <w:rPr>
          <w:rFonts w:ascii="Ubuntu" w:hAnsi="Ubuntu"/>
          <w:color w:val="FF0000"/>
        </w:rPr>
      </w:pPr>
      <w:r w:rsidRPr="00707F7E">
        <w:rPr>
          <w:rFonts w:ascii="Ubuntu" w:hAnsi="Ubuntu"/>
        </w:rPr>
        <w:t>Aukštinančiojo transformatoriaus ir jo valdymo sistemos reikalavimai:</w:t>
      </w:r>
    </w:p>
    <w:p w14:paraId="72589B6E" w14:textId="75DD5716" w:rsidR="00EB7749" w:rsidRPr="00707F7E" w:rsidRDefault="00FE5B5D" w:rsidP="004D4E14">
      <w:pPr>
        <w:pStyle w:val="Sraopastraipa"/>
        <w:numPr>
          <w:ilvl w:val="2"/>
          <w:numId w:val="7"/>
        </w:numPr>
        <w:jc w:val="both"/>
        <w:rPr>
          <w:rFonts w:ascii="Ubuntu" w:hAnsi="Ubuntu"/>
        </w:rPr>
      </w:pPr>
      <w:r w:rsidRPr="00707F7E">
        <w:rPr>
          <w:rFonts w:ascii="Ubuntu" w:hAnsi="Ubuntu"/>
        </w:rPr>
        <w:t>Transformatoriaus reaktorius ir jo valdymo skydas turi būti to paties gamintojo. Ant valdymo skydo privalo būti sumontuotas ir pajungtas „Avarinio STOP“ mygtukas – „grybas“. „Avarinio STOP“ mygtukas turi būti numatytas su apsauginiu gaubtu ir su plombavimo galimybe;</w:t>
      </w:r>
    </w:p>
    <w:p w14:paraId="79E7058E" w14:textId="40A91489" w:rsidR="00EB7749" w:rsidRPr="00707F7E" w:rsidRDefault="00FE5B5D" w:rsidP="004D4E14">
      <w:pPr>
        <w:pStyle w:val="Sraopastraipa"/>
        <w:numPr>
          <w:ilvl w:val="2"/>
          <w:numId w:val="7"/>
        </w:numPr>
        <w:jc w:val="both"/>
        <w:rPr>
          <w:rFonts w:ascii="Ubuntu" w:hAnsi="Ubuntu"/>
        </w:rPr>
      </w:pPr>
      <w:r w:rsidRPr="00707F7E">
        <w:rPr>
          <w:rFonts w:ascii="Ubuntu" w:hAnsi="Ubuntu"/>
        </w:rPr>
        <w:t>Jei EF aukštinantis transformatorius alyvinis, turi būti numatytas indas alyvos surinkimui, nemažesn</w:t>
      </w:r>
      <w:r w:rsidR="00AC5838">
        <w:rPr>
          <w:rFonts w:ascii="Ubuntu" w:hAnsi="Ubuntu"/>
        </w:rPr>
        <w:t>ės talpos</w:t>
      </w:r>
      <w:r w:rsidRPr="00707F7E">
        <w:rPr>
          <w:rFonts w:ascii="Ubuntu" w:hAnsi="Ubuntu"/>
        </w:rPr>
        <w:t xml:space="preserve"> </w:t>
      </w:r>
      <w:r w:rsidR="00AC5838">
        <w:rPr>
          <w:rFonts w:ascii="Ubuntu" w:hAnsi="Ubuntu"/>
        </w:rPr>
        <w:t>kaip</w:t>
      </w:r>
      <w:r w:rsidR="00AC5838" w:rsidRPr="00707F7E">
        <w:rPr>
          <w:rFonts w:ascii="Ubuntu" w:hAnsi="Ubuntu"/>
        </w:rPr>
        <w:t xml:space="preserve"> </w:t>
      </w:r>
      <w:r w:rsidRPr="00707F7E">
        <w:rPr>
          <w:rFonts w:ascii="Ubuntu" w:hAnsi="Ubuntu"/>
        </w:rPr>
        <w:t>50% viso</w:t>
      </w:r>
      <w:r w:rsidR="00AC5838">
        <w:rPr>
          <w:rFonts w:ascii="Ubuntu" w:hAnsi="Ubuntu"/>
        </w:rPr>
        <w:t>s alyvos tūrio, su numatytu alyvos išleidimu.</w:t>
      </w:r>
      <w:r w:rsidR="00B96706">
        <w:rPr>
          <w:rFonts w:ascii="Ubuntu" w:hAnsi="Ubuntu"/>
        </w:rPr>
        <w:t xml:space="preserve"> </w:t>
      </w:r>
      <w:r w:rsidRPr="00707F7E">
        <w:rPr>
          <w:rFonts w:ascii="Ubuntu" w:hAnsi="Ubuntu"/>
        </w:rPr>
        <w:t xml:space="preserve">Jei EF transformatoriui reikalingas šildymas, jis turi būti numatytas; </w:t>
      </w:r>
    </w:p>
    <w:p w14:paraId="34DEC920" w14:textId="1A40A125" w:rsidR="00EB7749" w:rsidRPr="00707F7E" w:rsidRDefault="00FE5B5D" w:rsidP="004D4E14">
      <w:pPr>
        <w:pStyle w:val="Sraopastraipa"/>
        <w:numPr>
          <w:ilvl w:val="2"/>
          <w:numId w:val="7"/>
        </w:numPr>
        <w:jc w:val="both"/>
        <w:rPr>
          <w:rFonts w:ascii="Ubuntu" w:hAnsi="Ubuntu"/>
        </w:rPr>
      </w:pPr>
      <w:r w:rsidRPr="00707F7E">
        <w:rPr>
          <w:rFonts w:ascii="Ubuntu" w:hAnsi="Ubuntu"/>
        </w:rPr>
        <w:t xml:space="preserve">EF aukštinančiojo transformatoriaus valdymo skyde turi būti atjungimo komutacinis aparatas blokuojantis skydo durų atidarymą esant įjungtai padėčiai. EF aukštinančio transformatoriaus valdymo sistema turi būti </w:t>
      </w:r>
      <w:proofErr w:type="spellStart"/>
      <w:r w:rsidRPr="00707F7E">
        <w:rPr>
          <w:rFonts w:ascii="Ubuntu" w:hAnsi="Ubuntu"/>
        </w:rPr>
        <w:t>mikroprocesorinė</w:t>
      </w:r>
      <w:proofErr w:type="spellEnd"/>
      <w:r w:rsidRPr="00707F7E">
        <w:rPr>
          <w:rFonts w:ascii="Ubuntu" w:hAnsi="Ubuntu"/>
        </w:rPr>
        <w:t xml:space="preserve">. Aukštinančiojo transformatoriaus pirminės apvijos įtampos reguliavimui numatyti </w:t>
      </w:r>
      <w:proofErr w:type="spellStart"/>
      <w:r w:rsidRPr="00707F7E">
        <w:rPr>
          <w:rFonts w:ascii="Ubuntu" w:hAnsi="Ubuntu"/>
        </w:rPr>
        <w:t>tiristorinį</w:t>
      </w:r>
      <w:proofErr w:type="spellEnd"/>
      <w:r w:rsidRPr="00707F7E">
        <w:rPr>
          <w:rFonts w:ascii="Ubuntu" w:hAnsi="Ubuntu"/>
        </w:rPr>
        <w:t xml:space="preserve"> </w:t>
      </w:r>
      <w:r w:rsidRPr="00982071">
        <w:rPr>
          <w:rFonts w:ascii="Ubuntu" w:hAnsi="Ubuntu"/>
        </w:rPr>
        <w:t>valdymą su EMC</w:t>
      </w:r>
      <w:r w:rsidR="00982071">
        <w:rPr>
          <w:rFonts w:ascii="Ubuntu" w:hAnsi="Ubuntu"/>
        </w:rPr>
        <w:t xml:space="preserve"> (angl. - </w:t>
      </w:r>
      <w:proofErr w:type="spellStart"/>
      <w:r w:rsidR="00982071" w:rsidRPr="00982071">
        <w:rPr>
          <w:rFonts w:ascii="Ubuntu" w:hAnsi="Ubuntu"/>
        </w:rPr>
        <w:t>ElectroMagnetic</w:t>
      </w:r>
      <w:proofErr w:type="spellEnd"/>
      <w:r w:rsidR="00982071" w:rsidRPr="00982071">
        <w:rPr>
          <w:rFonts w:ascii="Ubuntu" w:hAnsi="Ubuntu"/>
        </w:rPr>
        <w:t xml:space="preserve"> </w:t>
      </w:r>
      <w:proofErr w:type="spellStart"/>
      <w:r w:rsidR="00982071" w:rsidRPr="00982071">
        <w:rPr>
          <w:rFonts w:ascii="Ubuntu" w:hAnsi="Ubuntu"/>
        </w:rPr>
        <w:t>Compatibility</w:t>
      </w:r>
      <w:proofErr w:type="spellEnd"/>
      <w:r w:rsidR="00982071" w:rsidRPr="00982071">
        <w:rPr>
          <w:rFonts w:ascii="Ubuntu" w:hAnsi="Ubuntu"/>
        </w:rPr>
        <w:t>)</w:t>
      </w:r>
      <w:r w:rsidRPr="00707F7E">
        <w:rPr>
          <w:rFonts w:ascii="Ubuntu" w:hAnsi="Ubuntu"/>
        </w:rPr>
        <w:t xml:space="preserve"> filtru</w:t>
      </w:r>
      <w:r w:rsidR="00AC5838">
        <w:rPr>
          <w:rFonts w:ascii="Ubuntu" w:hAnsi="Ubuntu"/>
        </w:rPr>
        <w:t xml:space="preserve"> arba lygiavertį</w:t>
      </w:r>
      <w:r w:rsidRPr="00707F7E">
        <w:rPr>
          <w:rFonts w:ascii="Ubuntu" w:hAnsi="Ubuntu"/>
        </w:rPr>
        <w:t>. EF transformatoriaus valdymo skyde turi būti numatyti sekantys analoginiai matavimo prietaisai:</w:t>
      </w:r>
    </w:p>
    <w:p w14:paraId="6E51DBA0"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 xml:space="preserve">Pirminės srovės </w:t>
      </w:r>
      <w:proofErr w:type="spellStart"/>
      <w:r w:rsidRPr="00707F7E">
        <w:rPr>
          <w:rFonts w:ascii="Ubuntu" w:hAnsi="Ubuntu"/>
          <w:iCs/>
        </w:rPr>
        <w:t>ampermetras</w:t>
      </w:r>
      <w:proofErr w:type="spellEnd"/>
      <w:r w:rsidRPr="00707F7E">
        <w:rPr>
          <w:rFonts w:ascii="Ubuntu" w:hAnsi="Ubuntu"/>
          <w:iCs/>
        </w:rPr>
        <w:t>;</w:t>
      </w:r>
    </w:p>
    <w:p w14:paraId="70662FD9"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lastRenderedPageBreak/>
        <w:t xml:space="preserve">Antrinės įtampos </w:t>
      </w:r>
      <w:proofErr w:type="spellStart"/>
      <w:r w:rsidRPr="00707F7E">
        <w:rPr>
          <w:rFonts w:ascii="Ubuntu" w:hAnsi="Ubuntu"/>
          <w:iCs/>
        </w:rPr>
        <w:t>kilovoltmetras</w:t>
      </w:r>
      <w:proofErr w:type="spellEnd"/>
      <w:r w:rsidRPr="00707F7E">
        <w:rPr>
          <w:rFonts w:ascii="Ubuntu" w:hAnsi="Ubuntu"/>
          <w:iCs/>
        </w:rPr>
        <w:t>;</w:t>
      </w:r>
    </w:p>
    <w:p w14:paraId="32F91F21"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 xml:space="preserve">Antrinės srovės </w:t>
      </w:r>
      <w:proofErr w:type="spellStart"/>
      <w:r w:rsidRPr="00707F7E">
        <w:rPr>
          <w:rFonts w:ascii="Ubuntu" w:hAnsi="Ubuntu"/>
          <w:iCs/>
        </w:rPr>
        <w:t>ampermetras</w:t>
      </w:r>
      <w:proofErr w:type="spellEnd"/>
      <w:r w:rsidRPr="00707F7E">
        <w:rPr>
          <w:rFonts w:ascii="Ubuntu" w:hAnsi="Ubuntu"/>
          <w:iCs/>
        </w:rPr>
        <w:t>;</w:t>
      </w:r>
    </w:p>
    <w:p w14:paraId="253C6E13"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Prietaisų gabaritas ne mažesnis 96 x 96 mm.</w:t>
      </w:r>
    </w:p>
    <w:p w14:paraId="219E8A25" w14:textId="59662EAD" w:rsidR="00EB7749" w:rsidRPr="00707F7E" w:rsidRDefault="00FE5B5D" w:rsidP="004D4E14">
      <w:pPr>
        <w:pStyle w:val="Sraopastraipa"/>
        <w:numPr>
          <w:ilvl w:val="2"/>
          <w:numId w:val="7"/>
        </w:numPr>
        <w:jc w:val="both"/>
        <w:rPr>
          <w:rFonts w:ascii="Ubuntu" w:hAnsi="Ubuntu"/>
        </w:rPr>
      </w:pPr>
      <w:r w:rsidRPr="0071001D">
        <w:rPr>
          <w:rFonts w:ascii="Ubuntu" w:hAnsi="Ubuntu"/>
        </w:rPr>
        <w:t>P</w:t>
      </w:r>
      <w:r w:rsidR="0071001D" w:rsidRPr="0071001D">
        <w:rPr>
          <w:rFonts w:ascii="Ubuntu" w:hAnsi="Ubuntu"/>
        </w:rPr>
        <w:t>rogramuojamas loginis valdiklis (toliau – P</w:t>
      </w:r>
      <w:r w:rsidRPr="0071001D">
        <w:rPr>
          <w:rFonts w:ascii="Ubuntu" w:hAnsi="Ubuntu"/>
        </w:rPr>
        <w:t>LV</w:t>
      </w:r>
      <w:r w:rsidR="0071001D" w:rsidRPr="0071001D">
        <w:rPr>
          <w:rFonts w:ascii="Ubuntu" w:hAnsi="Ubuntu"/>
        </w:rPr>
        <w:t>)</w:t>
      </w:r>
      <w:r w:rsidR="0071001D">
        <w:rPr>
          <w:rFonts w:ascii="Ubuntu" w:hAnsi="Ubuntu"/>
        </w:rPr>
        <w:t xml:space="preserve"> </w:t>
      </w:r>
      <w:r w:rsidRPr="00707F7E">
        <w:rPr>
          <w:rFonts w:ascii="Ubuntu" w:hAnsi="Ubuntu"/>
        </w:rPr>
        <w:t xml:space="preserve">turi išduoti sekančius informacinius ir įspėjamuosius signalus, matomus EF valdymo skydo </w:t>
      </w:r>
      <w:r w:rsidR="00982071">
        <w:rPr>
          <w:rFonts w:ascii="Ubuntu" w:hAnsi="Ubuntu"/>
        </w:rPr>
        <w:t>operatoriaus panelėje (</w:t>
      </w:r>
      <w:r w:rsidR="00982071" w:rsidRPr="0071001D">
        <w:rPr>
          <w:rFonts w:ascii="Ubuntu" w:hAnsi="Ubuntu"/>
        </w:rPr>
        <w:t xml:space="preserve">toliau – </w:t>
      </w:r>
      <w:r w:rsidR="00982071">
        <w:rPr>
          <w:rFonts w:ascii="Ubuntu" w:hAnsi="Ubuntu"/>
        </w:rPr>
        <w:t>OP</w:t>
      </w:r>
      <w:r w:rsidR="00982071" w:rsidRPr="0071001D">
        <w:rPr>
          <w:rFonts w:ascii="Ubuntu" w:hAnsi="Ubuntu"/>
        </w:rPr>
        <w:t>)</w:t>
      </w:r>
      <w:r w:rsidR="00982071">
        <w:rPr>
          <w:rFonts w:ascii="Ubuntu" w:hAnsi="Ubuntu"/>
        </w:rPr>
        <w:t xml:space="preserve"> </w:t>
      </w:r>
      <w:r w:rsidRPr="00707F7E">
        <w:rPr>
          <w:rFonts w:ascii="Ubuntu" w:hAnsi="Ubuntu"/>
        </w:rPr>
        <w:t xml:space="preserve"> ir </w:t>
      </w:r>
      <w:r w:rsidR="0071001D">
        <w:rPr>
          <w:rFonts w:ascii="Ubuntu" w:hAnsi="Ubuntu"/>
        </w:rPr>
        <w:t>GK-</w:t>
      </w:r>
      <w:r w:rsidR="00707F7E" w:rsidRPr="00707F7E">
        <w:rPr>
          <w:rFonts w:ascii="Ubuntu" w:hAnsi="Ubuntu"/>
        </w:rPr>
        <w:t>3</w:t>
      </w:r>
      <w:r w:rsidRPr="00707F7E">
        <w:rPr>
          <w:rFonts w:ascii="Ubuntu" w:hAnsi="Ubuntu"/>
        </w:rPr>
        <w:t xml:space="preserve"> SCADA sistemoje:</w:t>
      </w:r>
    </w:p>
    <w:p w14:paraId="6BFF831B"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Transformatoriaus alyvos temperatūra;</w:t>
      </w:r>
    </w:p>
    <w:p w14:paraId="41DB0774"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Alyvos lygis/dujų slėgis;</w:t>
      </w:r>
    </w:p>
    <w:p w14:paraId="13FD1DBE" w14:textId="77777777" w:rsidR="00EB7749" w:rsidRPr="00707F7E" w:rsidRDefault="00FE5B5D" w:rsidP="004D4E14">
      <w:pPr>
        <w:pStyle w:val="Sraopastraipa"/>
        <w:numPr>
          <w:ilvl w:val="3"/>
          <w:numId w:val="7"/>
        </w:numPr>
        <w:jc w:val="both"/>
        <w:rPr>
          <w:rFonts w:ascii="Ubuntu" w:hAnsi="Ubuntu"/>
        </w:rPr>
      </w:pPr>
      <w:proofErr w:type="spellStart"/>
      <w:r w:rsidRPr="00707F7E">
        <w:rPr>
          <w:rFonts w:ascii="Ubuntu" w:hAnsi="Ubuntu"/>
          <w:iCs/>
        </w:rPr>
        <w:t>Tiristorių</w:t>
      </w:r>
      <w:proofErr w:type="spellEnd"/>
      <w:r w:rsidRPr="00707F7E">
        <w:rPr>
          <w:rFonts w:ascii="Ubuntu" w:hAnsi="Ubuntu"/>
          <w:iCs/>
        </w:rPr>
        <w:t xml:space="preserve"> temperatūra;</w:t>
      </w:r>
    </w:p>
    <w:p w14:paraId="47189C9E"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 xml:space="preserve">Žema </w:t>
      </w:r>
      <w:proofErr w:type="spellStart"/>
      <w:r w:rsidRPr="00707F7E">
        <w:rPr>
          <w:rFonts w:ascii="Ubuntu" w:hAnsi="Ubuntu"/>
          <w:iCs/>
        </w:rPr>
        <w:t>nusodintuvo</w:t>
      </w:r>
      <w:proofErr w:type="spellEnd"/>
      <w:r w:rsidRPr="00707F7E">
        <w:rPr>
          <w:rFonts w:ascii="Ubuntu" w:hAnsi="Ubuntu"/>
          <w:iCs/>
        </w:rPr>
        <w:t xml:space="preserve"> (surinkėjo) įtampa;</w:t>
      </w:r>
    </w:p>
    <w:p w14:paraId="20AC4CE9"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Galios sumažėjimas;</w:t>
      </w:r>
    </w:p>
    <w:p w14:paraId="0293AABF"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EF pasiruošęs;</w:t>
      </w:r>
    </w:p>
    <w:p w14:paraId="4282E133"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EF dirba;</w:t>
      </w:r>
    </w:p>
    <w:p w14:paraId="057AE5BE"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Aktyvuotas vietinis STOP mygtukas;</w:t>
      </w:r>
    </w:p>
    <w:p w14:paraId="58DF0BAC"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Bendras įspėjimas.</w:t>
      </w:r>
    </w:p>
    <w:p w14:paraId="27B3A727" w14:textId="77777777" w:rsidR="00EB7749" w:rsidRPr="00707F7E" w:rsidRDefault="00FE5B5D" w:rsidP="004D4E14">
      <w:pPr>
        <w:pStyle w:val="Sraopastraipa"/>
        <w:numPr>
          <w:ilvl w:val="2"/>
          <w:numId w:val="7"/>
        </w:numPr>
        <w:jc w:val="both"/>
        <w:rPr>
          <w:rFonts w:ascii="Ubuntu" w:hAnsi="Ubuntu"/>
        </w:rPr>
      </w:pPr>
      <w:r w:rsidRPr="00707F7E">
        <w:rPr>
          <w:rFonts w:ascii="Ubuntu" w:hAnsi="Ubuntu"/>
        </w:rPr>
        <w:t>PLV turi išduoti sekančius aliarmus:</w:t>
      </w:r>
    </w:p>
    <w:p w14:paraId="5A5C7123"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 xml:space="preserve">Transformatoriaus viršslėgis; </w:t>
      </w:r>
    </w:p>
    <w:p w14:paraId="69F81504"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 xml:space="preserve">Transformatoriaus alyvos temperatūra; </w:t>
      </w:r>
    </w:p>
    <w:p w14:paraId="1D8BE822" w14:textId="77777777" w:rsidR="00EB7749" w:rsidRPr="00707F7E" w:rsidRDefault="00FE5B5D" w:rsidP="004D4E14">
      <w:pPr>
        <w:pStyle w:val="Sraopastraipa"/>
        <w:numPr>
          <w:ilvl w:val="3"/>
          <w:numId w:val="7"/>
        </w:numPr>
        <w:jc w:val="both"/>
        <w:rPr>
          <w:rFonts w:ascii="Ubuntu" w:hAnsi="Ubuntu"/>
        </w:rPr>
      </w:pPr>
      <w:proofErr w:type="spellStart"/>
      <w:r w:rsidRPr="00707F7E">
        <w:rPr>
          <w:rFonts w:ascii="Ubuntu" w:hAnsi="Ubuntu"/>
          <w:iCs/>
        </w:rPr>
        <w:t>Tiristorių</w:t>
      </w:r>
      <w:proofErr w:type="spellEnd"/>
      <w:r w:rsidRPr="00707F7E">
        <w:rPr>
          <w:rFonts w:ascii="Ubuntu" w:hAnsi="Ubuntu"/>
          <w:iCs/>
        </w:rPr>
        <w:t xml:space="preserve"> temperatūra;</w:t>
      </w:r>
    </w:p>
    <w:p w14:paraId="47A4CB9F"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 xml:space="preserve">Perkrova pirminėje grandinėje; </w:t>
      </w:r>
    </w:p>
    <w:p w14:paraId="1FB5072D"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 xml:space="preserve">Atvira blokuotės grandinė; </w:t>
      </w:r>
    </w:p>
    <w:p w14:paraId="210A58F8"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 xml:space="preserve">Žema </w:t>
      </w:r>
      <w:proofErr w:type="spellStart"/>
      <w:r w:rsidRPr="00707F7E">
        <w:rPr>
          <w:rFonts w:ascii="Ubuntu" w:hAnsi="Ubuntu"/>
          <w:iCs/>
        </w:rPr>
        <w:t>nusodintuvo</w:t>
      </w:r>
      <w:proofErr w:type="spellEnd"/>
      <w:r w:rsidRPr="00707F7E">
        <w:rPr>
          <w:rFonts w:ascii="Ubuntu" w:hAnsi="Ubuntu"/>
          <w:iCs/>
        </w:rPr>
        <w:t xml:space="preserve"> (surinkėjo) įtampa; </w:t>
      </w:r>
    </w:p>
    <w:p w14:paraId="5DA384F8" w14:textId="77777777" w:rsidR="00EB7749" w:rsidRPr="00707F7E" w:rsidRDefault="00FE5B5D" w:rsidP="004D4E14">
      <w:pPr>
        <w:pStyle w:val="Sraopastraipa"/>
        <w:numPr>
          <w:ilvl w:val="3"/>
          <w:numId w:val="7"/>
        </w:numPr>
        <w:jc w:val="both"/>
        <w:rPr>
          <w:rFonts w:ascii="Ubuntu" w:hAnsi="Ubuntu"/>
        </w:rPr>
      </w:pPr>
      <w:r w:rsidRPr="00707F7E">
        <w:rPr>
          <w:rFonts w:ascii="Ubuntu" w:hAnsi="Ubuntu"/>
          <w:iCs/>
        </w:rPr>
        <w:t>Bendra avarija.</w:t>
      </w:r>
    </w:p>
    <w:p w14:paraId="3D6CAE75" w14:textId="0BA5E108" w:rsidR="00EB7749" w:rsidRPr="00707F7E" w:rsidRDefault="00FE5B5D" w:rsidP="004D4E14">
      <w:pPr>
        <w:pStyle w:val="Sraopastraipa"/>
        <w:numPr>
          <w:ilvl w:val="2"/>
          <w:numId w:val="7"/>
        </w:numPr>
        <w:jc w:val="both"/>
        <w:rPr>
          <w:rFonts w:ascii="Ubuntu" w:hAnsi="Ubuntu"/>
        </w:rPr>
      </w:pPr>
      <w:r w:rsidRPr="00707F7E">
        <w:rPr>
          <w:rFonts w:ascii="Ubuntu" w:hAnsi="Ubuntu"/>
        </w:rPr>
        <w:t>Valdymo sistem</w:t>
      </w:r>
      <w:r w:rsidR="007A1154">
        <w:rPr>
          <w:rFonts w:ascii="Ubuntu" w:hAnsi="Ubuntu"/>
        </w:rPr>
        <w:t>oje</w:t>
      </w:r>
      <w:r w:rsidRPr="00707F7E">
        <w:rPr>
          <w:rFonts w:ascii="Ubuntu" w:hAnsi="Ubuntu"/>
        </w:rPr>
        <w:t xml:space="preserve"> turi </w:t>
      </w:r>
      <w:r w:rsidR="007A1154">
        <w:rPr>
          <w:rFonts w:ascii="Ubuntu" w:hAnsi="Ubuntu"/>
        </w:rPr>
        <w:t xml:space="preserve">būti </w:t>
      </w:r>
      <w:r w:rsidRPr="00707F7E">
        <w:rPr>
          <w:rFonts w:ascii="Ubuntu" w:hAnsi="Ubuntu"/>
        </w:rPr>
        <w:t>numatyt</w:t>
      </w:r>
      <w:r w:rsidR="007A1154">
        <w:rPr>
          <w:rFonts w:ascii="Ubuntu" w:hAnsi="Ubuntu"/>
        </w:rPr>
        <w:t>as</w:t>
      </w:r>
      <w:r w:rsidRPr="00707F7E">
        <w:rPr>
          <w:rFonts w:ascii="Ubuntu" w:hAnsi="Ubuntu"/>
        </w:rPr>
        <w:t xml:space="preserve"> vietin</w:t>
      </w:r>
      <w:r w:rsidR="007A1154">
        <w:rPr>
          <w:rFonts w:ascii="Ubuntu" w:hAnsi="Ubuntu"/>
        </w:rPr>
        <w:t>is</w:t>
      </w:r>
      <w:r w:rsidRPr="00707F7E">
        <w:rPr>
          <w:rFonts w:ascii="Ubuntu" w:hAnsi="Ubuntu"/>
        </w:rPr>
        <w:t xml:space="preserve"> ir nuotolin</w:t>
      </w:r>
      <w:r w:rsidR="007A1154">
        <w:rPr>
          <w:rFonts w:ascii="Ubuntu" w:hAnsi="Ubuntu"/>
        </w:rPr>
        <w:t>is</w:t>
      </w:r>
      <w:r w:rsidRPr="00707F7E">
        <w:rPr>
          <w:rFonts w:ascii="Ubuntu" w:hAnsi="Ubuntu"/>
        </w:rPr>
        <w:t xml:space="preserve"> EF transformatoriaus valdym</w:t>
      </w:r>
      <w:r w:rsidR="007A1154">
        <w:rPr>
          <w:rFonts w:ascii="Ubuntu" w:hAnsi="Ubuntu"/>
        </w:rPr>
        <w:t>as</w:t>
      </w:r>
      <w:r w:rsidRPr="00707F7E">
        <w:rPr>
          <w:rFonts w:ascii="Ubuntu" w:hAnsi="Ubuntu"/>
        </w:rPr>
        <w:t xml:space="preserve">. Vietinis valdymas – </w:t>
      </w:r>
      <w:r w:rsidRPr="003C2CDC">
        <w:rPr>
          <w:rFonts w:ascii="Ubuntu" w:hAnsi="Ubuntu"/>
        </w:rPr>
        <w:t xml:space="preserve">valdoma iš OP </w:t>
      </w:r>
      <w:r w:rsidR="007A1154">
        <w:rPr>
          <w:rFonts w:ascii="Ubuntu" w:hAnsi="Ubuntu"/>
        </w:rPr>
        <w:t>EF</w:t>
      </w:r>
      <w:r w:rsidRPr="00707F7E">
        <w:rPr>
          <w:rFonts w:ascii="Ubuntu" w:hAnsi="Ubuntu"/>
        </w:rPr>
        <w:t xml:space="preserve"> valdymo skyde. </w:t>
      </w:r>
      <w:r w:rsidR="00A248C3">
        <w:rPr>
          <w:rFonts w:ascii="Ubuntu" w:hAnsi="Ubuntu"/>
        </w:rPr>
        <w:t>Nuotolinis</w:t>
      </w:r>
      <w:r w:rsidR="00A248C3" w:rsidRPr="00707F7E">
        <w:rPr>
          <w:rFonts w:ascii="Ubuntu" w:hAnsi="Ubuntu"/>
        </w:rPr>
        <w:t xml:space="preserve"> </w:t>
      </w:r>
      <w:r w:rsidRPr="00707F7E">
        <w:rPr>
          <w:rFonts w:ascii="Ubuntu" w:hAnsi="Ubuntu"/>
        </w:rPr>
        <w:t>valdymas – valdoma iš katilo valdymo sistemos per komunikaciją arba per diskretinius kontrolerio įėjimus. Turi būti numatyta galimybė PLV pagalba valdyti  suodžių nupurtymo mechanizmą (plaktukai ar pan.). PLV turi turėti kibirkščių skaitiklį bei  numatyti aukštinančio transformatoriaus sekančius darbo režimus:</w:t>
      </w:r>
    </w:p>
    <w:p w14:paraId="325513F1" w14:textId="77777777" w:rsidR="00EB7749" w:rsidRPr="00B70F3A" w:rsidRDefault="00FE5B5D" w:rsidP="004D4E14">
      <w:pPr>
        <w:pStyle w:val="Sraopastraipa"/>
        <w:numPr>
          <w:ilvl w:val="3"/>
          <w:numId w:val="7"/>
        </w:numPr>
        <w:jc w:val="both"/>
        <w:rPr>
          <w:rFonts w:ascii="Ubuntu" w:hAnsi="Ubuntu"/>
        </w:rPr>
      </w:pPr>
      <w:r w:rsidRPr="00B70F3A">
        <w:rPr>
          <w:rFonts w:ascii="Ubuntu" w:hAnsi="Ubuntu"/>
          <w:iCs/>
        </w:rPr>
        <w:t>savireguliacijos režimas;</w:t>
      </w:r>
    </w:p>
    <w:p w14:paraId="0319FEB4" w14:textId="77777777" w:rsidR="00EB7749" w:rsidRPr="00B70F3A" w:rsidRDefault="00FE5B5D" w:rsidP="004D4E14">
      <w:pPr>
        <w:pStyle w:val="Sraopastraipa"/>
        <w:numPr>
          <w:ilvl w:val="3"/>
          <w:numId w:val="7"/>
        </w:numPr>
        <w:jc w:val="both"/>
        <w:rPr>
          <w:rFonts w:ascii="Ubuntu" w:hAnsi="Ubuntu"/>
        </w:rPr>
      </w:pPr>
      <w:r w:rsidRPr="00B70F3A">
        <w:rPr>
          <w:rFonts w:ascii="Ubuntu" w:hAnsi="Ubuntu"/>
          <w:iCs/>
        </w:rPr>
        <w:t>pažemintos įtampos režimas.</w:t>
      </w:r>
    </w:p>
    <w:p w14:paraId="28F6C7F0" w14:textId="723EDF15" w:rsidR="00EB7749" w:rsidRPr="00B70F3A" w:rsidRDefault="00FE5B5D" w:rsidP="004D4E14">
      <w:pPr>
        <w:pStyle w:val="Sraopastraipa"/>
        <w:numPr>
          <w:ilvl w:val="2"/>
          <w:numId w:val="7"/>
        </w:numPr>
        <w:jc w:val="both"/>
        <w:rPr>
          <w:rFonts w:ascii="Ubuntu" w:hAnsi="Ubuntu"/>
        </w:rPr>
      </w:pPr>
      <w:r w:rsidRPr="00B70F3A">
        <w:rPr>
          <w:rFonts w:ascii="Ubuntu" w:hAnsi="Ubuntu"/>
        </w:rPr>
        <w:t>Aukštinančiojo transformatoriaus pirminė nominali maitinimo įtampa 400</w:t>
      </w:r>
      <w:r w:rsidR="003C2CDC">
        <w:rPr>
          <w:rFonts w:ascii="Ubuntu" w:hAnsi="Ubuntu"/>
        </w:rPr>
        <w:t xml:space="preserve"> </w:t>
      </w:r>
      <w:r w:rsidRPr="00B70F3A">
        <w:rPr>
          <w:rFonts w:ascii="Ubuntu" w:hAnsi="Ubuntu"/>
        </w:rPr>
        <w:t xml:space="preserve">V, 50Hz. Išėjimo antrinė įtampa </w:t>
      </w:r>
      <w:r w:rsidR="008F0CF0">
        <w:rPr>
          <w:rFonts w:ascii="Ubuntu" w:hAnsi="Ubuntu"/>
        </w:rPr>
        <w:t xml:space="preserve">(UDC) </w:t>
      </w:r>
      <w:r w:rsidRPr="00B70F3A">
        <w:rPr>
          <w:rFonts w:ascii="Ubuntu" w:hAnsi="Ubuntu"/>
        </w:rPr>
        <w:t>ne žemesnė k</w:t>
      </w:r>
      <w:r w:rsidRPr="003C2CDC">
        <w:rPr>
          <w:rFonts w:ascii="Ubuntu" w:hAnsi="Ubuntu"/>
        </w:rPr>
        <w:t xml:space="preserve">aip </w:t>
      </w:r>
      <w:r w:rsidR="003C2CDC">
        <w:rPr>
          <w:rFonts w:ascii="Ubuntu" w:hAnsi="Ubuntu"/>
        </w:rPr>
        <w:t xml:space="preserve"> </w:t>
      </w:r>
      <w:r w:rsidRPr="00B70F3A">
        <w:rPr>
          <w:rFonts w:ascii="Ubuntu" w:hAnsi="Ubuntu"/>
        </w:rPr>
        <w:t>90</w:t>
      </w:r>
      <w:r w:rsidR="003C2CDC">
        <w:rPr>
          <w:rFonts w:ascii="Ubuntu" w:hAnsi="Ubuntu"/>
        </w:rPr>
        <w:t xml:space="preserve"> </w:t>
      </w:r>
      <w:proofErr w:type="spellStart"/>
      <w:r w:rsidRPr="00B70F3A">
        <w:rPr>
          <w:rFonts w:ascii="Ubuntu" w:hAnsi="Ubuntu"/>
        </w:rPr>
        <w:t>kV.</w:t>
      </w:r>
      <w:proofErr w:type="spellEnd"/>
      <w:r w:rsidRPr="00B70F3A">
        <w:rPr>
          <w:rFonts w:ascii="Ubuntu" w:hAnsi="Ubuntu"/>
        </w:rPr>
        <w:t xml:space="preserve"> Maitinančios įtampos fazių skaičius - 3. Apsaugos </w:t>
      </w:r>
      <w:r w:rsidR="007A1154">
        <w:rPr>
          <w:rFonts w:ascii="Ubuntu" w:hAnsi="Ubuntu"/>
        </w:rPr>
        <w:t>klasė -</w:t>
      </w:r>
      <w:r w:rsidR="007A1154" w:rsidRPr="00B70F3A">
        <w:rPr>
          <w:rFonts w:ascii="Ubuntu" w:hAnsi="Ubuntu"/>
        </w:rPr>
        <w:t xml:space="preserve"> </w:t>
      </w:r>
      <w:r w:rsidRPr="00B70F3A">
        <w:rPr>
          <w:rFonts w:ascii="Ubuntu" w:hAnsi="Ubuntu"/>
        </w:rPr>
        <w:t>ne žemesn</w:t>
      </w:r>
      <w:r w:rsidR="007A1154">
        <w:rPr>
          <w:rFonts w:ascii="Ubuntu" w:hAnsi="Ubuntu"/>
        </w:rPr>
        <w:t>ė</w:t>
      </w:r>
      <w:r w:rsidRPr="00B70F3A">
        <w:rPr>
          <w:rFonts w:ascii="Ubuntu" w:hAnsi="Ubuntu"/>
        </w:rPr>
        <w:t xml:space="preserve"> kaip IP65. Aplinkos temperatūros ribos: -30</w:t>
      </w:r>
      <w:r w:rsidR="003C2CDC">
        <w:rPr>
          <w:rFonts w:ascii="Ubuntu" w:hAnsi="Ubuntu"/>
        </w:rPr>
        <w:t xml:space="preserve"> </w:t>
      </w:r>
      <w:r w:rsidRPr="00B70F3A">
        <w:rPr>
          <w:rFonts w:ascii="Ubuntu" w:hAnsi="Ubuntu"/>
        </w:rPr>
        <w:t>°C iki +40</w:t>
      </w:r>
      <w:r w:rsidR="003C2CDC">
        <w:rPr>
          <w:rFonts w:ascii="Ubuntu" w:hAnsi="Ubuntu"/>
        </w:rPr>
        <w:t xml:space="preserve"> </w:t>
      </w:r>
      <w:r w:rsidRPr="00B70F3A">
        <w:rPr>
          <w:rFonts w:ascii="Ubuntu" w:hAnsi="Ubuntu"/>
        </w:rPr>
        <w:t xml:space="preserve">°C. Transformatoriaus pirminė apvija turi būti numatyta su reaktoriais srovės apribojimui iškrovų – kibirkščiavimo metu antrinėje grandinėje. Transformatoriaus antrinė apvija turi būti kartu su aukštos įtampos lygintuvu viename korpuse ir numatyta grandinė antrinės įtampos ir antrinės srovės matavimui. Matavimo grandinė turi būti išvesta į tarpinį </w:t>
      </w:r>
      <w:proofErr w:type="spellStart"/>
      <w:r w:rsidRPr="00B70F3A">
        <w:rPr>
          <w:rFonts w:ascii="Ubuntu" w:hAnsi="Ubuntu"/>
        </w:rPr>
        <w:t>gnybtyną</w:t>
      </w:r>
      <w:proofErr w:type="spellEnd"/>
      <w:r w:rsidRPr="00B70F3A">
        <w:rPr>
          <w:rFonts w:ascii="Ubuntu" w:hAnsi="Ubuntu"/>
        </w:rPr>
        <w:t>. Prie transformatoriaus turi būti numatytas tarpinis gnybtų skydelis žemos pusės maitinimo išvadų pajungimui, relinių apsaugų ir matavimo grandinių pajungimui;</w:t>
      </w:r>
    </w:p>
    <w:p w14:paraId="0B8762CD" w14:textId="528A625A" w:rsidR="00EB7749" w:rsidRPr="00B70F3A" w:rsidRDefault="00FE5B5D" w:rsidP="004D4E14">
      <w:pPr>
        <w:pStyle w:val="Sraopastraipa"/>
        <w:numPr>
          <w:ilvl w:val="2"/>
          <w:numId w:val="7"/>
        </w:numPr>
        <w:jc w:val="both"/>
        <w:rPr>
          <w:rFonts w:ascii="Ubuntu" w:hAnsi="Ubuntu"/>
        </w:rPr>
      </w:pPr>
      <w:r w:rsidRPr="00B70F3A">
        <w:rPr>
          <w:rFonts w:ascii="Ubuntu" w:hAnsi="Ubuntu"/>
        </w:rPr>
        <w:t>Aukštinantysis transformatorius turi turėti pakėlimo/nukėlimo kilpas. Ant korpuso turi būti sumontuota techninių duomenų lentelė. Transformatori</w:t>
      </w:r>
      <w:r w:rsidR="00AD70D5">
        <w:rPr>
          <w:rFonts w:ascii="Ubuntu" w:hAnsi="Ubuntu"/>
        </w:rPr>
        <w:t>a</w:t>
      </w:r>
      <w:r w:rsidRPr="00B70F3A">
        <w:rPr>
          <w:rFonts w:ascii="Ubuntu" w:hAnsi="Ubuntu"/>
        </w:rPr>
        <w:t xml:space="preserve">us </w:t>
      </w:r>
      <w:r w:rsidR="00AD70D5">
        <w:rPr>
          <w:rFonts w:ascii="Ubuntu" w:hAnsi="Ubuntu"/>
        </w:rPr>
        <w:t xml:space="preserve">korpusas </w:t>
      </w:r>
      <w:r w:rsidRPr="00B70F3A">
        <w:rPr>
          <w:rFonts w:ascii="Ubuntu" w:hAnsi="Ubuntu"/>
        </w:rPr>
        <w:t xml:space="preserve">turi būti </w:t>
      </w:r>
      <w:r w:rsidR="00AD70D5">
        <w:rPr>
          <w:rFonts w:ascii="Ubuntu" w:hAnsi="Ubuntu"/>
        </w:rPr>
        <w:t>padengtas atmosferiniam poveikiui atsparia danga</w:t>
      </w:r>
      <w:r w:rsidRPr="00B70F3A">
        <w:rPr>
          <w:rFonts w:ascii="Ubuntu" w:hAnsi="Ubuntu"/>
        </w:rPr>
        <w:t xml:space="preserve">. Aukštinančiojo transformatoriaus aptarnavimui privalo būti numatyta aptarnavimo aikštelė aplink visą transformatorių. EF aukštinantysis transformatorius privalo būti apsaugotas nuo tiesioginio atmosferos poveikio. Transformatorių apsauganti konstrukcija turi būti sandari ir užtikrinti apsaugą nuo kritulių patekimo ant įrenginio. EF aukštinančiajam </w:t>
      </w:r>
      <w:r w:rsidRPr="00B70F3A">
        <w:rPr>
          <w:rFonts w:ascii="Ubuntu" w:hAnsi="Ubuntu"/>
        </w:rPr>
        <w:lastRenderedPageBreak/>
        <w:t xml:space="preserve">transformatoriui privalo būti numatytos gamyklinės technologinės apsaugos – temperatūrinė ir alyvos slėgio apsauga. Aukštinančiojo transformatoriaus alyvoje neturi būti </w:t>
      </w:r>
      <w:proofErr w:type="spellStart"/>
      <w:r w:rsidRPr="00B70F3A">
        <w:rPr>
          <w:rFonts w:ascii="Ubuntu" w:hAnsi="Ubuntu"/>
        </w:rPr>
        <w:t>polichlorinto</w:t>
      </w:r>
      <w:proofErr w:type="spellEnd"/>
      <w:r w:rsidRPr="00B70F3A">
        <w:rPr>
          <w:rFonts w:ascii="Ubuntu" w:hAnsi="Ubuntu"/>
        </w:rPr>
        <w:t xml:space="preserve"> </w:t>
      </w:r>
      <w:proofErr w:type="spellStart"/>
      <w:r w:rsidRPr="00B70F3A">
        <w:rPr>
          <w:rFonts w:ascii="Ubuntu" w:hAnsi="Ubuntu"/>
        </w:rPr>
        <w:t>bifenolio</w:t>
      </w:r>
      <w:proofErr w:type="spellEnd"/>
      <w:r w:rsidR="008A235D">
        <w:rPr>
          <w:rFonts w:ascii="Ubuntu" w:hAnsi="Ubuntu"/>
        </w:rPr>
        <w:t xml:space="preserve"> (</w:t>
      </w:r>
      <w:r w:rsidR="008A235D" w:rsidRPr="00B70F3A">
        <w:rPr>
          <w:rFonts w:ascii="Ubuntu" w:hAnsi="Ubuntu"/>
        </w:rPr>
        <w:t>PCB</w:t>
      </w:r>
      <w:r w:rsidRPr="00B70F3A">
        <w:rPr>
          <w:rFonts w:ascii="Ubuntu" w:hAnsi="Ubuntu"/>
        </w:rPr>
        <w:t>. Transformatorius privalo būti pateiktas pilnai sukomplektuotas prijungimui prie valdymo skydo;</w:t>
      </w:r>
      <w:r w:rsidR="008A235D">
        <w:rPr>
          <w:rFonts w:ascii="Ubuntu" w:hAnsi="Ubuntu"/>
        </w:rPr>
        <w:t xml:space="preserve"> </w:t>
      </w:r>
    </w:p>
    <w:p w14:paraId="5577A87C" w14:textId="31DB5B15" w:rsidR="00EB7749" w:rsidRPr="00B70F3A" w:rsidRDefault="00FE5B5D" w:rsidP="004D4E14">
      <w:pPr>
        <w:pStyle w:val="Sraopastraipa"/>
        <w:numPr>
          <w:ilvl w:val="2"/>
          <w:numId w:val="7"/>
        </w:numPr>
        <w:jc w:val="both"/>
        <w:rPr>
          <w:rFonts w:ascii="Ubuntu" w:hAnsi="Ubuntu"/>
        </w:rPr>
      </w:pPr>
      <w:r w:rsidRPr="00B70F3A">
        <w:rPr>
          <w:rFonts w:ascii="Ubuntu" w:hAnsi="Ubuntu"/>
        </w:rPr>
        <w:t>EF ir aukštinančiojo transformatoriaus aptarnavimui privalo būti numatyti įžeminimo taškai įžemiklių uždėjimui. Įžemiklių uždėjimo vietos privalo būti paženklintos pagal elektros įrenginių įrengimo taisyklių reikalavimus. Kartu su EF turi būti pateiktas reikiamas kiekis įžemiklių (min. kiekis 2 vnt.);</w:t>
      </w:r>
    </w:p>
    <w:p w14:paraId="0FD592C0" w14:textId="2EB33DDE" w:rsidR="00EB7749" w:rsidRPr="00B70F3A" w:rsidRDefault="00FE5B5D" w:rsidP="004D4E14">
      <w:pPr>
        <w:pStyle w:val="Sraopastraipa"/>
        <w:numPr>
          <w:ilvl w:val="2"/>
          <w:numId w:val="7"/>
        </w:numPr>
        <w:jc w:val="both"/>
        <w:rPr>
          <w:rFonts w:ascii="Ubuntu" w:hAnsi="Ubuntu"/>
        </w:rPr>
      </w:pPr>
      <w:r w:rsidRPr="00B70F3A">
        <w:rPr>
          <w:rFonts w:ascii="Ubuntu" w:hAnsi="Ubuntu"/>
        </w:rPr>
        <w:t xml:space="preserve">EF konstrukcija turi būti numatyta tokia, kad izoliatorius būtų galima laisvai demontuoti ir pakeisti. </w:t>
      </w:r>
      <w:r w:rsidRPr="00A20EC6">
        <w:rPr>
          <w:rFonts w:ascii="Ubuntu" w:hAnsi="Ubuntu"/>
        </w:rPr>
        <w:t>Taip pat turi būti numatytos izoliatorių apžiūros angos.</w:t>
      </w:r>
      <w:r w:rsidRPr="00B70F3A">
        <w:rPr>
          <w:rFonts w:ascii="Ubuntu" w:hAnsi="Ubuntu"/>
        </w:rPr>
        <w:t xml:space="preserve"> Apžiūrų angos turi būti saugiai ir patikimai užsandarintos, kad filtro veikimo metu nebūtų galimybės priartėti prie aukštos įtampos dalių. EF visiems izoliatoriams privalo būti numatytas elektrinis šildymas. Izoliatorių kamerose turi būti numatyti temperatūriniai davikliai šildymo reguliavimui. Turi būti numatytas šildytuvų šildymo grandinių valdymas iš technologinių įrenginių valdymo </w:t>
      </w:r>
      <w:r w:rsidR="00B70F3A" w:rsidRPr="00B70F3A">
        <w:rPr>
          <w:rFonts w:ascii="Ubuntu" w:hAnsi="Ubuntu"/>
        </w:rPr>
        <w:t>SCADA</w:t>
      </w:r>
      <w:r w:rsidRPr="00B70F3A">
        <w:rPr>
          <w:rFonts w:ascii="Ubuntu" w:hAnsi="Ubuntu"/>
        </w:rPr>
        <w:t xml:space="preserve"> sistemos ir vietinis valdymas iš skydo. Aukštos įtampos izoliatorių šildymas turi būti numatytas iš įrenginių valdymo skydo. Izoliatorių šildymo grandinėms turi būti numatytos skaitmeninės relės su srovės kontrole, apsauga nuo perkrovimo bei trumpo jungimo ir srovės matavimu. Šildytuvų jėgos grandinėje turi būti sumontuoti saugos raktai su signaliniu kontaktu į valdymo grandinę. Turi būti signalizacija apie šildytuvų darbą:</w:t>
      </w:r>
    </w:p>
    <w:p w14:paraId="4EFFEF22" w14:textId="77777777" w:rsidR="00EB7749" w:rsidRPr="00B70F3A" w:rsidRDefault="00FE5B5D" w:rsidP="004D4E14">
      <w:pPr>
        <w:pStyle w:val="Sraopastraipa"/>
        <w:numPr>
          <w:ilvl w:val="3"/>
          <w:numId w:val="7"/>
        </w:numPr>
        <w:jc w:val="both"/>
        <w:rPr>
          <w:rFonts w:ascii="Ubuntu" w:hAnsi="Ubuntu"/>
        </w:rPr>
      </w:pPr>
      <w:r w:rsidRPr="00B70F3A">
        <w:rPr>
          <w:rFonts w:ascii="Ubuntu" w:hAnsi="Ubuntu"/>
          <w:iCs/>
        </w:rPr>
        <w:t>Šildytuvas dirba/išjungtas;</w:t>
      </w:r>
    </w:p>
    <w:p w14:paraId="1B02A5B2" w14:textId="77777777" w:rsidR="00EB7749" w:rsidRPr="00B70F3A" w:rsidRDefault="00FE5B5D" w:rsidP="004D4E14">
      <w:pPr>
        <w:pStyle w:val="Sraopastraipa"/>
        <w:numPr>
          <w:ilvl w:val="3"/>
          <w:numId w:val="7"/>
        </w:numPr>
        <w:jc w:val="both"/>
        <w:rPr>
          <w:rFonts w:ascii="Ubuntu" w:hAnsi="Ubuntu"/>
        </w:rPr>
      </w:pPr>
      <w:r w:rsidRPr="00B70F3A">
        <w:rPr>
          <w:rFonts w:ascii="Ubuntu" w:hAnsi="Ubuntu"/>
          <w:iCs/>
        </w:rPr>
        <w:t>Jėgos grandinė paruošta/neparuošta;</w:t>
      </w:r>
    </w:p>
    <w:p w14:paraId="0190AEC2" w14:textId="77777777" w:rsidR="00EB7749" w:rsidRPr="00B70F3A" w:rsidRDefault="00FE5B5D" w:rsidP="004D4E14">
      <w:pPr>
        <w:pStyle w:val="Sraopastraipa"/>
        <w:numPr>
          <w:ilvl w:val="3"/>
          <w:numId w:val="7"/>
        </w:numPr>
        <w:jc w:val="both"/>
        <w:rPr>
          <w:rFonts w:ascii="Ubuntu" w:hAnsi="Ubuntu"/>
        </w:rPr>
      </w:pPr>
      <w:r w:rsidRPr="00B70F3A">
        <w:rPr>
          <w:rFonts w:ascii="Ubuntu" w:hAnsi="Ubuntu"/>
          <w:iCs/>
        </w:rPr>
        <w:t>Suveikė šildytuvo apsauga.</w:t>
      </w:r>
    </w:p>
    <w:p w14:paraId="0628765A" w14:textId="77777777" w:rsidR="00EB7749" w:rsidRPr="00B70F3A" w:rsidRDefault="00FE5B5D" w:rsidP="004D4E14">
      <w:pPr>
        <w:pStyle w:val="Sraopastraipa"/>
        <w:numPr>
          <w:ilvl w:val="2"/>
          <w:numId w:val="7"/>
        </w:numPr>
        <w:jc w:val="both"/>
        <w:rPr>
          <w:rFonts w:ascii="Ubuntu" w:hAnsi="Ubuntu"/>
        </w:rPr>
      </w:pPr>
      <w:r w:rsidRPr="00B70F3A">
        <w:rPr>
          <w:rFonts w:ascii="Ubuntu" w:hAnsi="Ubuntu"/>
        </w:rPr>
        <w:t>Aukštinančiajam transformatoriui privalo būti atlikti visi gamykliniai bandymai ir pateikti bandymų sertifikatai. Taip pat tiek transformatoriui tiek jo valdymo skydui turi būti pateiktos atitikties deklaracijos. Sumontavus aukštinantį transformatorių turi būti atlikti visi bandymai ir matavimai pagal „Elektros įrenginių bandymų normos ir apimtys“ reikalavimus bei pateikti bandymų protokolai.</w:t>
      </w:r>
      <w:bookmarkEnd w:id="4"/>
      <w:bookmarkEnd w:id="5"/>
      <w:bookmarkEnd w:id="6"/>
      <w:bookmarkEnd w:id="7"/>
      <w:bookmarkEnd w:id="8"/>
      <w:bookmarkEnd w:id="9"/>
      <w:bookmarkEnd w:id="10"/>
      <w:bookmarkEnd w:id="11"/>
    </w:p>
    <w:p w14:paraId="78CDB107" w14:textId="77777777" w:rsidR="00B70F3A" w:rsidRDefault="004C531C" w:rsidP="00B70F3A">
      <w:pPr>
        <w:pStyle w:val="Sraopastraipa"/>
        <w:numPr>
          <w:ilvl w:val="2"/>
          <w:numId w:val="7"/>
        </w:numPr>
        <w:jc w:val="both"/>
        <w:rPr>
          <w:rFonts w:ascii="Ubuntu" w:hAnsi="Ubuntu"/>
        </w:rPr>
      </w:pPr>
      <w:r w:rsidRPr="00B70F3A">
        <w:rPr>
          <w:rFonts w:ascii="Ubuntu" w:hAnsi="Ubuntu"/>
        </w:rPr>
        <w:t>Prie EF patogioje viet</w:t>
      </w:r>
      <w:r w:rsidR="00052D5C" w:rsidRPr="00B70F3A">
        <w:rPr>
          <w:rFonts w:ascii="Ubuntu" w:hAnsi="Ubuntu"/>
        </w:rPr>
        <w:t>oje įrengti elektros skydelį rem</w:t>
      </w:r>
      <w:r w:rsidRPr="00B70F3A">
        <w:rPr>
          <w:rFonts w:ascii="Ubuntu" w:hAnsi="Ubuntu"/>
        </w:rPr>
        <w:t>o</w:t>
      </w:r>
      <w:r w:rsidR="00052D5C" w:rsidRPr="00B70F3A">
        <w:rPr>
          <w:rFonts w:ascii="Ubuntu" w:hAnsi="Ubuntu"/>
        </w:rPr>
        <w:t>ntinia</w:t>
      </w:r>
      <w:r w:rsidRPr="00B70F3A">
        <w:rPr>
          <w:rFonts w:ascii="Ubuntu" w:hAnsi="Ubuntu"/>
        </w:rPr>
        <w:t>ms prisijungimams, kuriame turi būti sumontuota:</w:t>
      </w:r>
    </w:p>
    <w:p w14:paraId="3EEEBFC5" w14:textId="5185BE6D" w:rsidR="00B70F3A" w:rsidRDefault="004C531C" w:rsidP="00B70F3A">
      <w:pPr>
        <w:pStyle w:val="Sraopastraipa"/>
        <w:numPr>
          <w:ilvl w:val="3"/>
          <w:numId w:val="7"/>
        </w:numPr>
        <w:jc w:val="both"/>
        <w:rPr>
          <w:rFonts w:ascii="Ubuntu" w:hAnsi="Ubuntu"/>
        </w:rPr>
      </w:pPr>
      <w:r w:rsidRPr="00B70F3A">
        <w:rPr>
          <w:rFonts w:ascii="Ubuntu" w:hAnsi="Ubuntu"/>
        </w:rPr>
        <w:t>trifazis kištukinis lizdas 16</w:t>
      </w:r>
      <w:r w:rsidR="003C2CDC">
        <w:rPr>
          <w:rFonts w:ascii="Ubuntu" w:hAnsi="Ubuntu"/>
        </w:rPr>
        <w:t xml:space="preserve"> </w:t>
      </w:r>
      <w:r w:rsidRPr="00B70F3A">
        <w:rPr>
          <w:rFonts w:ascii="Ubuntu" w:hAnsi="Ubuntu"/>
        </w:rPr>
        <w:t>A 380</w:t>
      </w:r>
      <w:r w:rsidR="003C2CDC">
        <w:rPr>
          <w:rFonts w:ascii="Ubuntu" w:hAnsi="Ubuntu"/>
        </w:rPr>
        <w:t xml:space="preserve"> </w:t>
      </w:r>
      <w:r w:rsidRPr="00B70F3A">
        <w:rPr>
          <w:rFonts w:ascii="Ubuntu" w:hAnsi="Ubuntu"/>
        </w:rPr>
        <w:t xml:space="preserve">VAC su </w:t>
      </w:r>
      <w:r w:rsidR="00B70F3A" w:rsidRPr="00B70F3A">
        <w:rPr>
          <w:rFonts w:ascii="Ubuntu" w:hAnsi="Ubuntu"/>
        </w:rPr>
        <w:t>nuotėkio</w:t>
      </w:r>
      <w:r w:rsidRPr="00B70F3A">
        <w:rPr>
          <w:rFonts w:ascii="Ubuntu" w:hAnsi="Ubuntu"/>
        </w:rPr>
        <w:t xml:space="preserve"> srovės apsauga – 1 </w:t>
      </w:r>
      <w:proofErr w:type="spellStart"/>
      <w:r w:rsidRPr="00B70F3A">
        <w:rPr>
          <w:rFonts w:ascii="Ubuntu" w:hAnsi="Ubuntu"/>
        </w:rPr>
        <w:t>vnt</w:t>
      </w:r>
      <w:proofErr w:type="spellEnd"/>
      <w:r w:rsidR="008A235D">
        <w:rPr>
          <w:rFonts w:ascii="Ubuntu" w:hAnsi="Ubuntu"/>
        </w:rPr>
        <w:t>;</w:t>
      </w:r>
    </w:p>
    <w:p w14:paraId="4991998B" w14:textId="16CA46CF" w:rsidR="00B70F3A" w:rsidRDefault="004C531C" w:rsidP="00B70F3A">
      <w:pPr>
        <w:pStyle w:val="Sraopastraipa"/>
        <w:numPr>
          <w:ilvl w:val="3"/>
          <w:numId w:val="7"/>
        </w:numPr>
        <w:jc w:val="both"/>
        <w:rPr>
          <w:rFonts w:ascii="Ubuntu" w:hAnsi="Ubuntu"/>
        </w:rPr>
      </w:pPr>
      <w:r w:rsidRPr="00B70F3A">
        <w:rPr>
          <w:rFonts w:ascii="Ubuntu" w:hAnsi="Ubuntu"/>
        </w:rPr>
        <w:t>trifazis kištukinis lizdas 32</w:t>
      </w:r>
      <w:r w:rsidR="003C2CDC">
        <w:rPr>
          <w:rFonts w:ascii="Ubuntu" w:hAnsi="Ubuntu"/>
        </w:rPr>
        <w:t xml:space="preserve"> </w:t>
      </w:r>
      <w:r w:rsidRPr="00B70F3A">
        <w:rPr>
          <w:rFonts w:ascii="Ubuntu" w:hAnsi="Ubuntu"/>
        </w:rPr>
        <w:t>A 380</w:t>
      </w:r>
      <w:r w:rsidR="003C2CDC">
        <w:rPr>
          <w:rFonts w:ascii="Ubuntu" w:hAnsi="Ubuntu"/>
        </w:rPr>
        <w:t xml:space="preserve"> </w:t>
      </w:r>
      <w:r w:rsidRPr="00B70F3A">
        <w:rPr>
          <w:rFonts w:ascii="Ubuntu" w:hAnsi="Ubuntu"/>
        </w:rPr>
        <w:t xml:space="preserve">VAC su </w:t>
      </w:r>
      <w:r w:rsidR="00B70F3A" w:rsidRPr="00B70F3A">
        <w:rPr>
          <w:rFonts w:ascii="Ubuntu" w:hAnsi="Ubuntu"/>
        </w:rPr>
        <w:t>nuotėkio</w:t>
      </w:r>
      <w:r w:rsidRPr="00B70F3A">
        <w:rPr>
          <w:rFonts w:ascii="Ubuntu" w:hAnsi="Ubuntu"/>
        </w:rPr>
        <w:t xml:space="preserve"> srovės apsauga – 1 </w:t>
      </w:r>
      <w:proofErr w:type="spellStart"/>
      <w:r w:rsidRPr="00B70F3A">
        <w:rPr>
          <w:rFonts w:ascii="Ubuntu" w:hAnsi="Ubuntu"/>
        </w:rPr>
        <w:t>vnt</w:t>
      </w:r>
      <w:proofErr w:type="spellEnd"/>
      <w:r w:rsidR="008A235D">
        <w:rPr>
          <w:rFonts w:ascii="Ubuntu" w:hAnsi="Ubuntu"/>
        </w:rPr>
        <w:t>;</w:t>
      </w:r>
    </w:p>
    <w:p w14:paraId="1A72383D" w14:textId="5BF66C6C" w:rsidR="00B70F3A" w:rsidRDefault="00B70F3A" w:rsidP="00B70F3A">
      <w:pPr>
        <w:pStyle w:val="Sraopastraipa"/>
        <w:numPr>
          <w:ilvl w:val="3"/>
          <w:numId w:val="7"/>
        </w:numPr>
        <w:jc w:val="both"/>
        <w:rPr>
          <w:rFonts w:ascii="Ubuntu" w:hAnsi="Ubuntu"/>
        </w:rPr>
      </w:pPr>
      <w:r w:rsidRPr="00B70F3A">
        <w:rPr>
          <w:rFonts w:ascii="Ubuntu" w:hAnsi="Ubuntu"/>
        </w:rPr>
        <w:t>vienfazis</w:t>
      </w:r>
      <w:r w:rsidR="004C531C" w:rsidRPr="00B70F3A">
        <w:rPr>
          <w:rFonts w:ascii="Ubuntu" w:hAnsi="Ubuntu"/>
        </w:rPr>
        <w:t xml:space="preserve"> kištukinis lizdas 16</w:t>
      </w:r>
      <w:r w:rsidR="003C2CDC">
        <w:rPr>
          <w:rFonts w:ascii="Ubuntu" w:hAnsi="Ubuntu"/>
        </w:rPr>
        <w:t xml:space="preserve"> </w:t>
      </w:r>
      <w:r w:rsidR="004C531C" w:rsidRPr="00B70F3A">
        <w:rPr>
          <w:rFonts w:ascii="Ubuntu" w:hAnsi="Ubuntu"/>
        </w:rPr>
        <w:t>A 230</w:t>
      </w:r>
      <w:r w:rsidR="003C2CDC">
        <w:rPr>
          <w:rFonts w:ascii="Ubuntu" w:hAnsi="Ubuntu"/>
        </w:rPr>
        <w:t xml:space="preserve"> </w:t>
      </w:r>
      <w:r w:rsidR="004C531C" w:rsidRPr="00B70F3A">
        <w:rPr>
          <w:rFonts w:ascii="Ubuntu" w:hAnsi="Ubuntu"/>
        </w:rPr>
        <w:t xml:space="preserve">VAC su </w:t>
      </w:r>
      <w:r w:rsidRPr="00B70F3A">
        <w:rPr>
          <w:rFonts w:ascii="Ubuntu" w:hAnsi="Ubuntu"/>
        </w:rPr>
        <w:t>nuotėkio</w:t>
      </w:r>
      <w:r w:rsidR="004C531C" w:rsidRPr="00B70F3A">
        <w:rPr>
          <w:rFonts w:ascii="Ubuntu" w:hAnsi="Ubuntu"/>
        </w:rPr>
        <w:t xml:space="preserve"> srovės apsauga – 2 vnt.</w:t>
      </w:r>
    </w:p>
    <w:p w14:paraId="6A89091E" w14:textId="77777777" w:rsidR="00EB7749" w:rsidRPr="00EB7749" w:rsidRDefault="00EB7749" w:rsidP="00EB7749">
      <w:pPr>
        <w:pStyle w:val="Sraopastraipa"/>
        <w:ind w:left="1474"/>
        <w:rPr>
          <w:rFonts w:ascii="Ubuntu" w:hAnsi="Ubuntu"/>
          <w:color w:val="FF0000"/>
        </w:rPr>
      </w:pPr>
    </w:p>
    <w:p w14:paraId="174A7BFF" w14:textId="77777777" w:rsidR="00EB7749" w:rsidRPr="00EB7749" w:rsidRDefault="00202524" w:rsidP="00202524">
      <w:pPr>
        <w:pStyle w:val="Sraopastraipa"/>
        <w:numPr>
          <w:ilvl w:val="0"/>
          <w:numId w:val="7"/>
        </w:numPr>
        <w:rPr>
          <w:rFonts w:ascii="Ubuntu" w:hAnsi="Ubuntu"/>
          <w:b/>
          <w:bCs/>
          <w:color w:val="FF0000"/>
        </w:rPr>
      </w:pPr>
      <w:r w:rsidRPr="00EB7749">
        <w:rPr>
          <w:rFonts w:ascii="Ubuntu" w:hAnsi="Ubuntu"/>
          <w:b/>
          <w:bCs/>
        </w:rPr>
        <w:t>TECHNINIAI REIKALAVIMAI ELEKTROTECHNIKOS IR AUTOMATIZAVIMO SISTEMOMS</w:t>
      </w:r>
    </w:p>
    <w:p w14:paraId="42C3194A" w14:textId="77777777" w:rsidR="003B6730" w:rsidRPr="00D71B5C" w:rsidRDefault="00202524" w:rsidP="004D4E14">
      <w:pPr>
        <w:pStyle w:val="Sraopastraipa"/>
        <w:numPr>
          <w:ilvl w:val="1"/>
          <w:numId w:val="7"/>
        </w:numPr>
        <w:jc w:val="both"/>
        <w:rPr>
          <w:rFonts w:ascii="Ubuntu" w:hAnsi="Ubuntu"/>
          <w:b/>
          <w:bCs/>
        </w:rPr>
      </w:pPr>
      <w:r w:rsidRPr="00AB572B">
        <w:rPr>
          <w:rFonts w:ascii="Ubuntu" w:hAnsi="Ubuntu"/>
        </w:rPr>
        <w:t>Projektuojamų įrenginių valdymo spintas užmaitinti iš TP-67 II-</w:t>
      </w:r>
      <w:proofErr w:type="spellStart"/>
      <w:r w:rsidRPr="00AB572B">
        <w:rPr>
          <w:rFonts w:ascii="Ubuntu" w:hAnsi="Ubuntu"/>
        </w:rPr>
        <w:t>os</w:t>
      </w:r>
      <w:proofErr w:type="spellEnd"/>
      <w:r w:rsidRPr="00AB572B">
        <w:rPr>
          <w:rFonts w:ascii="Ubuntu" w:hAnsi="Ubuntu"/>
        </w:rPr>
        <w:t xml:space="preserve"> šinų sekcijos.</w:t>
      </w:r>
    </w:p>
    <w:p w14:paraId="0B5ACFA6" w14:textId="41E37297" w:rsidR="00EB7749" w:rsidRPr="00D65AA6" w:rsidRDefault="00202524" w:rsidP="004D4E14">
      <w:pPr>
        <w:pStyle w:val="Sraopastraipa"/>
        <w:numPr>
          <w:ilvl w:val="1"/>
          <w:numId w:val="7"/>
        </w:numPr>
        <w:jc w:val="both"/>
        <w:rPr>
          <w:rFonts w:ascii="Ubuntu" w:hAnsi="Ubuntu"/>
          <w:b/>
          <w:bCs/>
        </w:rPr>
      </w:pPr>
      <w:r w:rsidRPr="00AB572B">
        <w:rPr>
          <w:rFonts w:ascii="Ubuntu" w:hAnsi="Ubuntu"/>
        </w:rPr>
        <w:t xml:space="preserve">  Prisijungimo taškas tarp</w:t>
      </w:r>
      <w:r w:rsidR="005432E3" w:rsidRPr="00AB572B">
        <w:rPr>
          <w:rFonts w:ascii="Ubuntu" w:hAnsi="Ubuntu"/>
        </w:rPr>
        <w:t xml:space="preserve"> GK-3</w:t>
      </w:r>
      <w:r w:rsidRPr="00AB572B">
        <w:rPr>
          <w:rFonts w:ascii="Ubuntu" w:hAnsi="Ubuntu"/>
        </w:rPr>
        <w:t xml:space="preserve"> elektros apskaitos srovės </w:t>
      </w:r>
      <w:proofErr w:type="spellStart"/>
      <w:r w:rsidRPr="00AB572B">
        <w:rPr>
          <w:rFonts w:ascii="Ubuntu" w:hAnsi="Ubuntu"/>
        </w:rPr>
        <w:t>tranformatori</w:t>
      </w:r>
      <w:r w:rsidR="008A235D">
        <w:rPr>
          <w:rFonts w:ascii="Ubuntu" w:hAnsi="Ubuntu"/>
        </w:rPr>
        <w:t>ų</w:t>
      </w:r>
      <w:proofErr w:type="spellEnd"/>
      <w:r w:rsidRPr="00AB572B">
        <w:rPr>
          <w:rFonts w:ascii="Ubuntu" w:hAnsi="Ubuntu"/>
        </w:rPr>
        <w:t xml:space="preserve"> ir komutacinio įrenginio –</w:t>
      </w:r>
      <w:r w:rsidR="008A235D">
        <w:rPr>
          <w:rFonts w:ascii="Ubuntu" w:hAnsi="Ubuntu"/>
        </w:rPr>
        <w:t xml:space="preserve"> </w:t>
      </w:r>
      <w:r w:rsidRPr="00D65AA6">
        <w:rPr>
          <w:rFonts w:ascii="Ubuntu" w:hAnsi="Ubuntu"/>
        </w:rPr>
        <w:t>QF01</w:t>
      </w:r>
      <w:r w:rsidR="00A20EC6" w:rsidRPr="00D65AA6">
        <w:rPr>
          <w:rFonts w:ascii="Ubuntu" w:hAnsi="Ubuntu"/>
        </w:rPr>
        <w:t>,</w:t>
      </w:r>
      <w:r w:rsidR="00AB572B" w:rsidRPr="00D65AA6">
        <w:rPr>
          <w:rFonts w:ascii="Ubuntu" w:hAnsi="Ubuntu"/>
        </w:rPr>
        <w:t xml:space="preserve"> </w:t>
      </w:r>
      <w:r w:rsidR="00A20EC6" w:rsidRPr="00D65AA6">
        <w:rPr>
          <w:rFonts w:ascii="Ubuntu" w:hAnsi="Ubuntu"/>
        </w:rPr>
        <w:t>p</w:t>
      </w:r>
      <w:r w:rsidRPr="00D65AA6">
        <w:rPr>
          <w:rFonts w:ascii="Ubuntu" w:hAnsi="Ubuntu"/>
        </w:rPr>
        <w:t xml:space="preserve">riedas Nr. </w:t>
      </w:r>
      <w:r w:rsidR="00D65AA6" w:rsidRPr="00D65AA6">
        <w:rPr>
          <w:rFonts w:ascii="Ubuntu" w:hAnsi="Ubuntu"/>
        </w:rPr>
        <w:t>2</w:t>
      </w:r>
      <w:r w:rsidRPr="00D65AA6">
        <w:rPr>
          <w:rFonts w:ascii="Ubuntu" w:hAnsi="Ubuntu"/>
        </w:rPr>
        <w:t xml:space="preserve">. </w:t>
      </w:r>
    </w:p>
    <w:p w14:paraId="4D6BDE59" w14:textId="2C5D2F31" w:rsidR="00EB7749" w:rsidRPr="00D65AA6" w:rsidRDefault="00202524" w:rsidP="004D4E14">
      <w:pPr>
        <w:pStyle w:val="Sraopastraipa"/>
        <w:numPr>
          <w:ilvl w:val="1"/>
          <w:numId w:val="7"/>
        </w:numPr>
        <w:jc w:val="both"/>
        <w:rPr>
          <w:rFonts w:ascii="Ubuntu" w:hAnsi="Ubuntu"/>
          <w:b/>
          <w:bCs/>
        </w:rPr>
      </w:pPr>
      <w:r w:rsidRPr="00D65AA6">
        <w:rPr>
          <w:rFonts w:ascii="Ubuntu" w:hAnsi="Ubuntu"/>
        </w:rPr>
        <w:t xml:space="preserve">Perskaičiuoti komutacinių įrenginių galią ir kabelių skerspjūvį priede Nr. </w:t>
      </w:r>
      <w:r w:rsidR="00D65AA6" w:rsidRPr="00D65AA6">
        <w:rPr>
          <w:rFonts w:ascii="Ubuntu" w:hAnsi="Ubuntu"/>
        </w:rPr>
        <w:t>2</w:t>
      </w:r>
      <w:r w:rsidRPr="00D65AA6">
        <w:rPr>
          <w:rFonts w:ascii="Ubuntu" w:hAnsi="Ubuntu"/>
        </w:rPr>
        <w:t xml:space="preserve"> nurodytoje apimtyje</w:t>
      </w:r>
      <w:r w:rsidR="008A235D" w:rsidRPr="00D65AA6">
        <w:rPr>
          <w:rFonts w:ascii="Ubuntu" w:hAnsi="Ubuntu"/>
        </w:rPr>
        <w:t>,</w:t>
      </w:r>
      <w:r w:rsidRPr="00D65AA6">
        <w:rPr>
          <w:rFonts w:ascii="Ubuntu" w:hAnsi="Ubuntu"/>
        </w:rPr>
        <w:t xml:space="preserve"> </w:t>
      </w:r>
      <w:r w:rsidR="005432E3" w:rsidRPr="00D65AA6">
        <w:rPr>
          <w:rFonts w:ascii="Ubuntu" w:hAnsi="Ubuntu"/>
        </w:rPr>
        <w:t>įvertinant</w:t>
      </w:r>
      <w:r w:rsidRPr="00D65AA6">
        <w:rPr>
          <w:rFonts w:ascii="Ubuntu" w:hAnsi="Ubuntu"/>
        </w:rPr>
        <w:t xml:space="preserve"> GK-3 maitinimą (</w:t>
      </w:r>
      <w:r w:rsidR="008A235D" w:rsidRPr="00D65AA6">
        <w:rPr>
          <w:rFonts w:ascii="Ubuntu" w:hAnsi="Ubuntu"/>
        </w:rPr>
        <w:t xml:space="preserve">pagal pridedamą PDP) </w:t>
      </w:r>
      <w:r w:rsidRPr="00D65AA6">
        <w:rPr>
          <w:rFonts w:ascii="Ubuntu" w:hAnsi="Ubuntu"/>
        </w:rPr>
        <w:t>ir</w:t>
      </w:r>
      <w:r w:rsidR="008A235D" w:rsidRPr="00D65AA6">
        <w:rPr>
          <w:rFonts w:ascii="Ubuntu" w:hAnsi="Ubuntu"/>
        </w:rPr>
        <w:t>,</w:t>
      </w:r>
      <w:r w:rsidRPr="00D65AA6">
        <w:rPr>
          <w:rFonts w:ascii="Ubuntu" w:hAnsi="Ubuntu"/>
        </w:rPr>
        <w:t xml:space="preserve"> jeigu reikia</w:t>
      </w:r>
      <w:r w:rsidR="008A235D" w:rsidRPr="00D65AA6">
        <w:rPr>
          <w:rFonts w:ascii="Ubuntu" w:hAnsi="Ubuntu"/>
        </w:rPr>
        <w:t>,</w:t>
      </w:r>
      <w:r w:rsidRPr="00D65AA6">
        <w:rPr>
          <w:rFonts w:ascii="Ubuntu" w:hAnsi="Ubuntu"/>
        </w:rPr>
        <w:t xml:space="preserve"> pakeisti tinkamais (</w:t>
      </w:r>
      <w:r w:rsidR="003B6730" w:rsidRPr="00D65AA6">
        <w:rPr>
          <w:rFonts w:ascii="Ubuntu" w:hAnsi="Ubuntu"/>
        </w:rPr>
        <w:t>p</w:t>
      </w:r>
      <w:r w:rsidRPr="00D65AA6">
        <w:rPr>
          <w:rFonts w:ascii="Ubuntu" w:hAnsi="Ubuntu"/>
        </w:rPr>
        <w:t>riede Nr.</w:t>
      </w:r>
      <w:r w:rsidR="00AB572B" w:rsidRPr="00D65AA6">
        <w:rPr>
          <w:rFonts w:ascii="Ubuntu" w:hAnsi="Ubuntu"/>
        </w:rPr>
        <w:t xml:space="preserve"> </w:t>
      </w:r>
      <w:r w:rsidR="00D65AA6" w:rsidRPr="00D65AA6">
        <w:rPr>
          <w:rFonts w:ascii="Ubuntu" w:hAnsi="Ubuntu"/>
        </w:rPr>
        <w:t>2</w:t>
      </w:r>
      <w:r w:rsidRPr="00D65AA6">
        <w:rPr>
          <w:rFonts w:ascii="Ubuntu" w:hAnsi="Ubuntu"/>
        </w:rPr>
        <w:t xml:space="preserve"> pažymėta zona)</w:t>
      </w:r>
      <w:r w:rsidR="00C05AF6" w:rsidRPr="00D65AA6">
        <w:rPr>
          <w:rFonts w:ascii="Ubuntu" w:hAnsi="Ubuntu"/>
        </w:rPr>
        <w:t>.</w:t>
      </w:r>
      <w:r w:rsidRPr="00D65AA6">
        <w:rPr>
          <w:rFonts w:ascii="Ubuntu" w:hAnsi="Ubuntu"/>
        </w:rPr>
        <w:t xml:space="preserve">       </w:t>
      </w:r>
    </w:p>
    <w:p w14:paraId="013B7A1B" w14:textId="7A378CFC" w:rsidR="00EB7749" w:rsidRPr="00AB572B" w:rsidRDefault="00202524" w:rsidP="004D4E14">
      <w:pPr>
        <w:pStyle w:val="Sraopastraipa"/>
        <w:numPr>
          <w:ilvl w:val="1"/>
          <w:numId w:val="7"/>
        </w:numPr>
        <w:jc w:val="both"/>
        <w:rPr>
          <w:rFonts w:ascii="Ubuntu" w:hAnsi="Ubuntu"/>
          <w:b/>
          <w:bCs/>
        </w:rPr>
      </w:pPr>
      <w:r w:rsidRPr="00AB572B">
        <w:rPr>
          <w:rFonts w:ascii="Ubuntu" w:hAnsi="Ubuntu"/>
        </w:rPr>
        <w:t>Perskaičiuoti ir</w:t>
      </w:r>
      <w:r w:rsidR="008A235D">
        <w:rPr>
          <w:rFonts w:ascii="Ubuntu" w:hAnsi="Ubuntu"/>
        </w:rPr>
        <w:t>,</w:t>
      </w:r>
      <w:r w:rsidRPr="00AB572B">
        <w:rPr>
          <w:rFonts w:ascii="Ubuntu" w:hAnsi="Ubuntu"/>
        </w:rPr>
        <w:t xml:space="preserve"> jeigu reikia</w:t>
      </w:r>
      <w:r w:rsidR="008A235D">
        <w:rPr>
          <w:rFonts w:ascii="Ubuntu" w:hAnsi="Ubuntu"/>
        </w:rPr>
        <w:t>,</w:t>
      </w:r>
      <w:r w:rsidRPr="00AB572B">
        <w:rPr>
          <w:rFonts w:ascii="Ubuntu" w:hAnsi="Ubuntu"/>
        </w:rPr>
        <w:t xml:space="preserve"> pakeisti elektros apskaitos srovės transformatorius. </w:t>
      </w:r>
    </w:p>
    <w:p w14:paraId="0706A208" w14:textId="445F005C" w:rsidR="00EB7749" w:rsidRPr="00AB572B" w:rsidRDefault="00202524" w:rsidP="004D4E14">
      <w:pPr>
        <w:pStyle w:val="Sraopastraipa"/>
        <w:numPr>
          <w:ilvl w:val="1"/>
          <w:numId w:val="7"/>
        </w:numPr>
        <w:jc w:val="both"/>
        <w:rPr>
          <w:rFonts w:ascii="Ubuntu" w:hAnsi="Ubuntu"/>
          <w:b/>
          <w:bCs/>
        </w:rPr>
      </w:pPr>
      <w:r w:rsidRPr="00AB572B">
        <w:rPr>
          <w:rFonts w:ascii="Ubuntu" w:hAnsi="Ubuntu"/>
        </w:rPr>
        <w:t>EF valdymo spintoje sumontuoti nepertraukiam</w:t>
      </w:r>
      <w:r w:rsidR="008A235D">
        <w:rPr>
          <w:rFonts w:ascii="Ubuntu" w:hAnsi="Ubuntu"/>
        </w:rPr>
        <w:t>o</w:t>
      </w:r>
      <w:r w:rsidRPr="00AB572B">
        <w:rPr>
          <w:rFonts w:ascii="Ubuntu" w:hAnsi="Ubuntu"/>
        </w:rPr>
        <w:t xml:space="preserve"> maitinimo šaltinį (UPS)</w:t>
      </w:r>
      <w:r w:rsidR="008A235D">
        <w:rPr>
          <w:rFonts w:ascii="Ubuntu" w:hAnsi="Ubuntu"/>
        </w:rPr>
        <w:t>.</w:t>
      </w:r>
    </w:p>
    <w:p w14:paraId="12DA05C1" w14:textId="77777777" w:rsidR="00EB7749" w:rsidRPr="00AB572B" w:rsidRDefault="00202524" w:rsidP="004D4E14">
      <w:pPr>
        <w:pStyle w:val="Sraopastraipa"/>
        <w:numPr>
          <w:ilvl w:val="1"/>
          <w:numId w:val="7"/>
        </w:numPr>
        <w:jc w:val="both"/>
        <w:rPr>
          <w:rFonts w:ascii="Ubuntu" w:hAnsi="Ubuntu"/>
          <w:b/>
          <w:bCs/>
        </w:rPr>
      </w:pPr>
      <w:r w:rsidRPr="00AB572B">
        <w:rPr>
          <w:rFonts w:ascii="Ubuntu" w:hAnsi="Ubuntu"/>
        </w:rPr>
        <w:t>Technologinių procesų kontrolės ir valdymo įrenginių techniniai reikalavimai:</w:t>
      </w:r>
    </w:p>
    <w:p w14:paraId="1C78A2AE" w14:textId="77777777" w:rsidR="00EB7749" w:rsidRPr="00AB572B" w:rsidRDefault="00202524" w:rsidP="004D4E14">
      <w:pPr>
        <w:pStyle w:val="Sraopastraipa"/>
        <w:numPr>
          <w:ilvl w:val="2"/>
          <w:numId w:val="7"/>
        </w:numPr>
        <w:jc w:val="both"/>
        <w:rPr>
          <w:rFonts w:ascii="Ubuntu" w:hAnsi="Ubuntu"/>
          <w:b/>
          <w:bCs/>
        </w:rPr>
      </w:pPr>
      <w:r w:rsidRPr="00AB572B">
        <w:rPr>
          <w:rFonts w:ascii="Ubuntu" w:hAnsi="Ubuntu"/>
        </w:rPr>
        <w:lastRenderedPageBreak/>
        <w:t>Slėgio matavimo keitikliai:</w:t>
      </w:r>
    </w:p>
    <w:p w14:paraId="6E5F20DB" w14:textId="77777777"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skirti naudoti su skysčiais, oru, alyva, dujomis ir kt.;</w:t>
      </w:r>
    </w:p>
    <w:p w14:paraId="7BFA528F" w14:textId="561371F0"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darbinė aplinkos temperatūra -40..</w:t>
      </w:r>
      <w:r w:rsidR="008A235D">
        <w:rPr>
          <w:rFonts w:ascii="Ubuntu" w:hAnsi="Ubuntu"/>
          <w:iCs/>
        </w:rPr>
        <w:t>.</w:t>
      </w:r>
      <w:r w:rsidRPr="00AB572B">
        <w:rPr>
          <w:rFonts w:ascii="Ubuntu" w:hAnsi="Ubuntu"/>
          <w:iCs/>
        </w:rPr>
        <w:t>+80°C;</w:t>
      </w:r>
    </w:p>
    <w:p w14:paraId="72B1A4FE" w14:textId="77777777"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temperatūros kompensacija nemažesnių ribų kaip -25…+80°C;</w:t>
      </w:r>
    </w:p>
    <w:p w14:paraId="596C5F03" w14:textId="77777777"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drėgnis iki 100%;</w:t>
      </w:r>
    </w:p>
    <w:p w14:paraId="4C2611BD" w14:textId="013E7084"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 xml:space="preserve">paklaida </w:t>
      </w:r>
      <w:r w:rsidR="008A235D" w:rsidRPr="00AB572B">
        <w:rPr>
          <w:rFonts w:ascii="Ubuntu" w:hAnsi="Ubuntu"/>
          <w:iCs/>
        </w:rPr>
        <w:t>ned</w:t>
      </w:r>
      <w:r w:rsidR="008A235D">
        <w:rPr>
          <w:rFonts w:ascii="Ubuntu" w:hAnsi="Ubuntu"/>
          <w:iCs/>
        </w:rPr>
        <w:t>idesnė</w:t>
      </w:r>
      <w:r w:rsidR="008A235D" w:rsidRPr="00AB572B">
        <w:rPr>
          <w:rFonts w:ascii="Ubuntu" w:hAnsi="Ubuntu"/>
          <w:iCs/>
        </w:rPr>
        <w:t xml:space="preserve"> </w:t>
      </w:r>
      <w:r w:rsidR="008A235D">
        <w:rPr>
          <w:rFonts w:ascii="Ubuntu" w:hAnsi="Ubuntu"/>
          <w:iCs/>
        </w:rPr>
        <w:t xml:space="preserve">kaip </w:t>
      </w:r>
      <w:r w:rsidRPr="00AB572B">
        <w:rPr>
          <w:rFonts w:ascii="Ubuntu" w:hAnsi="Ubuntu"/>
          <w:iCs/>
        </w:rPr>
        <w:t>±0,2% per nustatytą matavimo ribą;</w:t>
      </w:r>
    </w:p>
    <w:p w14:paraId="1DFF52E2" w14:textId="0DE83A9A"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maitinimo įtampa 24</w:t>
      </w:r>
      <w:r w:rsidR="00D65AA6">
        <w:rPr>
          <w:rFonts w:ascii="Ubuntu" w:hAnsi="Ubuntu"/>
          <w:iCs/>
        </w:rPr>
        <w:t xml:space="preserve"> </w:t>
      </w:r>
      <w:r w:rsidRPr="00AB572B">
        <w:rPr>
          <w:rFonts w:ascii="Ubuntu" w:hAnsi="Ubuntu"/>
          <w:iCs/>
        </w:rPr>
        <w:t>VDC;</w:t>
      </w:r>
    </w:p>
    <w:p w14:paraId="0EB55162" w14:textId="77777777"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 xml:space="preserve">išėjimo signalas 4...20 </w:t>
      </w:r>
      <w:proofErr w:type="spellStart"/>
      <w:r w:rsidRPr="00AB572B">
        <w:rPr>
          <w:rFonts w:ascii="Ubuntu" w:hAnsi="Ubuntu"/>
          <w:iCs/>
        </w:rPr>
        <w:t>mA</w:t>
      </w:r>
      <w:proofErr w:type="spellEnd"/>
      <w:r w:rsidRPr="00AB572B">
        <w:rPr>
          <w:rFonts w:ascii="Ubuntu" w:hAnsi="Ubuntu"/>
          <w:iCs/>
        </w:rPr>
        <w:t>;</w:t>
      </w:r>
    </w:p>
    <w:p w14:paraId="709C1292" w14:textId="306DBE13"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 xml:space="preserve">apsaugos klasė </w:t>
      </w:r>
      <w:r w:rsidR="008A235D" w:rsidRPr="00AB572B">
        <w:rPr>
          <w:rFonts w:ascii="Ubuntu" w:hAnsi="Ubuntu"/>
          <w:iCs/>
        </w:rPr>
        <w:t>ne</w:t>
      </w:r>
      <w:r w:rsidR="008A235D">
        <w:rPr>
          <w:rFonts w:ascii="Ubuntu" w:hAnsi="Ubuntu"/>
          <w:iCs/>
        </w:rPr>
        <w:t>žemesnė kaip</w:t>
      </w:r>
      <w:r w:rsidR="008A235D" w:rsidRPr="00AB572B">
        <w:rPr>
          <w:rFonts w:ascii="Ubuntu" w:hAnsi="Ubuntu"/>
          <w:iCs/>
        </w:rPr>
        <w:t xml:space="preserve"> </w:t>
      </w:r>
      <w:r w:rsidRPr="00AB572B">
        <w:rPr>
          <w:rFonts w:ascii="Ubuntu" w:hAnsi="Ubuntu"/>
          <w:iCs/>
        </w:rPr>
        <w:t>IP54;</w:t>
      </w:r>
    </w:p>
    <w:p w14:paraId="008B6967" w14:textId="7CE6F82D"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 xml:space="preserve">matavimo ribos </w:t>
      </w:r>
      <w:r w:rsidR="00C05AF6">
        <w:rPr>
          <w:rFonts w:ascii="Ubuntu" w:hAnsi="Ubuntu"/>
          <w:iCs/>
        </w:rPr>
        <w:t xml:space="preserve">turi atitikti </w:t>
      </w:r>
      <w:r w:rsidRPr="00AB572B">
        <w:rPr>
          <w:rFonts w:ascii="Ubuntu" w:hAnsi="Ubuntu"/>
          <w:iCs/>
        </w:rPr>
        <w:t>matuojamo parametro dydį;</w:t>
      </w:r>
    </w:p>
    <w:p w14:paraId="241B9C4F" w14:textId="77777777"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nulinio taško ir viršutinės ribos nustatymo (derinimo) funkcija.</w:t>
      </w:r>
    </w:p>
    <w:p w14:paraId="3E9901F6" w14:textId="77777777" w:rsidR="00EB7749" w:rsidRPr="00AB572B" w:rsidRDefault="00202524" w:rsidP="004D4E14">
      <w:pPr>
        <w:pStyle w:val="Sraopastraipa"/>
        <w:numPr>
          <w:ilvl w:val="2"/>
          <w:numId w:val="7"/>
        </w:numPr>
        <w:jc w:val="both"/>
        <w:rPr>
          <w:rFonts w:ascii="Ubuntu" w:hAnsi="Ubuntu"/>
          <w:b/>
          <w:bCs/>
        </w:rPr>
      </w:pPr>
      <w:r w:rsidRPr="00AB572B">
        <w:rPr>
          <w:rFonts w:ascii="Ubuntu" w:hAnsi="Ubuntu"/>
        </w:rPr>
        <w:t>Temperatūros jutikliai:</w:t>
      </w:r>
    </w:p>
    <w:p w14:paraId="2FD6F3C0" w14:textId="77777777"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 xml:space="preserve">konstrukcija: </w:t>
      </w:r>
      <w:proofErr w:type="spellStart"/>
      <w:r w:rsidRPr="00AB572B">
        <w:rPr>
          <w:rFonts w:ascii="Ubuntu" w:hAnsi="Ubuntu"/>
          <w:iCs/>
        </w:rPr>
        <w:t>varžinis</w:t>
      </w:r>
      <w:proofErr w:type="spellEnd"/>
      <w:r w:rsidRPr="00AB572B">
        <w:rPr>
          <w:rFonts w:ascii="Ubuntu" w:hAnsi="Ubuntu"/>
          <w:iCs/>
        </w:rPr>
        <w:t xml:space="preserve"> termometras su </w:t>
      </w:r>
      <w:proofErr w:type="spellStart"/>
      <w:r w:rsidRPr="00AB572B">
        <w:rPr>
          <w:rFonts w:ascii="Ubuntu" w:hAnsi="Ubuntu"/>
          <w:iCs/>
        </w:rPr>
        <w:t>sroviniu</w:t>
      </w:r>
      <w:proofErr w:type="spellEnd"/>
      <w:r w:rsidRPr="00AB572B">
        <w:rPr>
          <w:rFonts w:ascii="Ubuntu" w:hAnsi="Ubuntu"/>
          <w:iCs/>
        </w:rPr>
        <w:t xml:space="preserve"> 4÷20 </w:t>
      </w:r>
      <w:proofErr w:type="spellStart"/>
      <w:r w:rsidRPr="00AB572B">
        <w:rPr>
          <w:rFonts w:ascii="Ubuntu" w:hAnsi="Ubuntu"/>
          <w:iCs/>
        </w:rPr>
        <w:t>mA</w:t>
      </w:r>
      <w:proofErr w:type="spellEnd"/>
      <w:r w:rsidRPr="00AB572B">
        <w:rPr>
          <w:rFonts w:ascii="Ubuntu" w:hAnsi="Ubuntu"/>
          <w:iCs/>
        </w:rPr>
        <w:t xml:space="preserve"> keitikliu. Keitiklis turi būti sumontuotas temperatūros jutiklio korpuse (galvutėje);</w:t>
      </w:r>
    </w:p>
    <w:p w14:paraId="799C9386" w14:textId="1D3830D5" w:rsidR="00EB7749" w:rsidRPr="00AB572B" w:rsidRDefault="00202524" w:rsidP="004D4E14">
      <w:pPr>
        <w:pStyle w:val="Sraopastraipa"/>
        <w:numPr>
          <w:ilvl w:val="3"/>
          <w:numId w:val="7"/>
        </w:numPr>
        <w:jc w:val="both"/>
        <w:rPr>
          <w:rFonts w:ascii="Ubuntu" w:hAnsi="Ubuntu"/>
          <w:b/>
          <w:bCs/>
        </w:rPr>
      </w:pPr>
      <w:proofErr w:type="spellStart"/>
      <w:r w:rsidRPr="00AB572B">
        <w:rPr>
          <w:rFonts w:ascii="Ubuntu" w:hAnsi="Ubuntu"/>
          <w:iCs/>
        </w:rPr>
        <w:t>varžinis</w:t>
      </w:r>
      <w:proofErr w:type="spellEnd"/>
      <w:r w:rsidRPr="00AB572B">
        <w:rPr>
          <w:rFonts w:ascii="Ubuntu" w:hAnsi="Ubuntu"/>
          <w:iCs/>
        </w:rPr>
        <w:t xml:space="preserve"> termometras į vamzdyną turi būti </w:t>
      </w:r>
      <w:r w:rsidR="00D37505">
        <w:rPr>
          <w:rFonts w:ascii="Ubuntu" w:hAnsi="Ubuntu"/>
          <w:iCs/>
        </w:rPr>
        <w:t>įmontuotas</w:t>
      </w:r>
      <w:r w:rsidR="00D37505" w:rsidRPr="00AB572B">
        <w:rPr>
          <w:rFonts w:ascii="Ubuntu" w:hAnsi="Ubuntu"/>
          <w:iCs/>
        </w:rPr>
        <w:t xml:space="preserve"> </w:t>
      </w:r>
      <w:r w:rsidR="00C05AF6">
        <w:rPr>
          <w:rFonts w:ascii="Ubuntu" w:hAnsi="Ubuntu"/>
          <w:iCs/>
        </w:rPr>
        <w:t>taip</w:t>
      </w:r>
      <w:r w:rsidRPr="00AB572B">
        <w:rPr>
          <w:rFonts w:ascii="Ubuntu" w:hAnsi="Ubuntu"/>
          <w:iCs/>
        </w:rPr>
        <w:t xml:space="preserve">, kad nereikėtų atjunginėti kabelio nuo termometro, norint </w:t>
      </w:r>
      <w:r w:rsidR="00C05AF6">
        <w:rPr>
          <w:rFonts w:ascii="Ubuntu" w:hAnsi="Ubuntu"/>
          <w:iCs/>
        </w:rPr>
        <w:t>jį įsukti/</w:t>
      </w:r>
      <w:r w:rsidRPr="00AB572B">
        <w:rPr>
          <w:rFonts w:ascii="Ubuntu" w:hAnsi="Ubuntu"/>
          <w:iCs/>
        </w:rPr>
        <w:t>išsukti</w:t>
      </w:r>
      <w:r w:rsidR="00C05AF6">
        <w:rPr>
          <w:rFonts w:ascii="Ubuntu" w:hAnsi="Ubuntu"/>
          <w:iCs/>
        </w:rPr>
        <w:t>;</w:t>
      </w:r>
      <w:r w:rsidRPr="00AB572B">
        <w:rPr>
          <w:rFonts w:ascii="Ubuntu" w:hAnsi="Ubuntu"/>
          <w:iCs/>
        </w:rPr>
        <w:t xml:space="preserve"> iš, </w:t>
      </w:r>
    </w:p>
    <w:p w14:paraId="668549E6" w14:textId="77777777" w:rsidR="00EB7749" w:rsidRPr="00AB572B" w:rsidRDefault="00202524" w:rsidP="004D4E14">
      <w:pPr>
        <w:pStyle w:val="Sraopastraipa"/>
        <w:numPr>
          <w:ilvl w:val="3"/>
          <w:numId w:val="7"/>
        </w:numPr>
        <w:jc w:val="both"/>
        <w:rPr>
          <w:rFonts w:ascii="Ubuntu" w:hAnsi="Ubuntu"/>
          <w:b/>
          <w:bCs/>
        </w:rPr>
      </w:pPr>
      <w:r w:rsidRPr="00AB572B">
        <w:rPr>
          <w:rFonts w:ascii="Ubuntu" w:hAnsi="Ubuntu"/>
          <w:iCs/>
        </w:rPr>
        <w:t>termometrai turi būti ištraukiami iš korpuso;</w:t>
      </w:r>
    </w:p>
    <w:p w14:paraId="101EE4B6" w14:textId="5901132B" w:rsidR="00EB7749" w:rsidRPr="003A07B2" w:rsidRDefault="00202524" w:rsidP="004D4E14">
      <w:pPr>
        <w:pStyle w:val="Sraopastraipa"/>
        <w:numPr>
          <w:ilvl w:val="3"/>
          <w:numId w:val="7"/>
        </w:numPr>
        <w:jc w:val="both"/>
        <w:rPr>
          <w:rFonts w:ascii="Ubuntu" w:hAnsi="Ubuntu"/>
          <w:b/>
          <w:bCs/>
        </w:rPr>
      </w:pPr>
      <w:proofErr w:type="spellStart"/>
      <w:r w:rsidRPr="003A07B2">
        <w:rPr>
          <w:rFonts w:ascii="Ubuntu" w:hAnsi="Ubuntu"/>
          <w:iCs/>
        </w:rPr>
        <w:t>varžinio</w:t>
      </w:r>
      <w:proofErr w:type="spellEnd"/>
      <w:r w:rsidRPr="003A07B2">
        <w:rPr>
          <w:rFonts w:ascii="Ubuntu" w:hAnsi="Ubuntu"/>
          <w:iCs/>
        </w:rPr>
        <w:t xml:space="preserve"> jutiklio tipas P</w:t>
      </w:r>
      <w:r w:rsidR="003A07B2" w:rsidRPr="003A07B2">
        <w:rPr>
          <w:rFonts w:ascii="Ubuntu" w:hAnsi="Ubuntu"/>
          <w:iCs/>
        </w:rPr>
        <w:t>T</w:t>
      </w:r>
      <w:r w:rsidRPr="003A07B2">
        <w:rPr>
          <w:rFonts w:ascii="Ubuntu" w:hAnsi="Ubuntu"/>
          <w:iCs/>
        </w:rPr>
        <w:t>100</w:t>
      </w:r>
      <w:r w:rsidR="00D37505">
        <w:rPr>
          <w:rFonts w:ascii="Ubuntu" w:hAnsi="Ubuntu"/>
          <w:iCs/>
        </w:rPr>
        <w:t xml:space="preserve"> arba lygiavertis</w:t>
      </w:r>
      <w:r w:rsidRPr="003A07B2">
        <w:rPr>
          <w:rFonts w:ascii="Ubuntu" w:hAnsi="Ubuntu"/>
          <w:iCs/>
        </w:rPr>
        <w:t xml:space="preserve">, pajungimo schema – </w:t>
      </w:r>
      <w:proofErr w:type="spellStart"/>
      <w:r w:rsidRPr="003A07B2">
        <w:rPr>
          <w:rFonts w:ascii="Ubuntu" w:hAnsi="Ubuntu"/>
          <w:iCs/>
        </w:rPr>
        <w:t>trilaidė</w:t>
      </w:r>
      <w:proofErr w:type="spellEnd"/>
      <w:r w:rsidRPr="003A07B2">
        <w:rPr>
          <w:rFonts w:ascii="Ubuntu" w:hAnsi="Ubuntu"/>
          <w:iCs/>
        </w:rPr>
        <w:t xml:space="preserve"> arba </w:t>
      </w:r>
      <w:proofErr w:type="spellStart"/>
      <w:r w:rsidRPr="003A07B2">
        <w:rPr>
          <w:rFonts w:ascii="Ubuntu" w:hAnsi="Ubuntu"/>
          <w:iCs/>
        </w:rPr>
        <w:t>keturlaidė</w:t>
      </w:r>
      <w:proofErr w:type="spellEnd"/>
      <w:r w:rsidRPr="003A07B2">
        <w:rPr>
          <w:rFonts w:ascii="Ubuntu" w:hAnsi="Ubuntu"/>
          <w:iCs/>
        </w:rPr>
        <w:t>;</w:t>
      </w:r>
    </w:p>
    <w:p w14:paraId="728EFDE6" w14:textId="5FACE47E" w:rsidR="00EB7749" w:rsidRPr="003A07B2" w:rsidRDefault="00202524" w:rsidP="004D4E14">
      <w:pPr>
        <w:pStyle w:val="Sraopastraipa"/>
        <w:numPr>
          <w:ilvl w:val="3"/>
          <w:numId w:val="7"/>
        </w:numPr>
        <w:jc w:val="both"/>
        <w:rPr>
          <w:rFonts w:ascii="Ubuntu" w:hAnsi="Ubuntu"/>
          <w:b/>
          <w:bCs/>
        </w:rPr>
      </w:pPr>
      <w:r w:rsidRPr="003A07B2">
        <w:rPr>
          <w:rFonts w:ascii="Ubuntu" w:hAnsi="Ubuntu"/>
          <w:iCs/>
        </w:rPr>
        <w:t>maitinimo įtampa 24</w:t>
      </w:r>
      <w:r w:rsidR="003A07B2" w:rsidRPr="003A07B2">
        <w:rPr>
          <w:rFonts w:ascii="Ubuntu" w:hAnsi="Ubuntu"/>
          <w:iCs/>
        </w:rPr>
        <w:t xml:space="preserve"> </w:t>
      </w:r>
      <w:r w:rsidRPr="003A07B2">
        <w:rPr>
          <w:rFonts w:ascii="Ubuntu" w:hAnsi="Ubuntu"/>
          <w:iCs/>
        </w:rPr>
        <w:t>VDC;</w:t>
      </w:r>
    </w:p>
    <w:p w14:paraId="1CB92D09" w14:textId="3E7EF586" w:rsidR="00EB7749" w:rsidRPr="003A07B2" w:rsidRDefault="003A07B2" w:rsidP="004D4E14">
      <w:pPr>
        <w:pStyle w:val="Sraopastraipa"/>
        <w:numPr>
          <w:ilvl w:val="3"/>
          <w:numId w:val="7"/>
        </w:numPr>
        <w:jc w:val="both"/>
        <w:rPr>
          <w:rFonts w:ascii="Ubuntu" w:hAnsi="Ubuntu"/>
          <w:b/>
          <w:bCs/>
        </w:rPr>
      </w:pPr>
      <w:r w:rsidRPr="003A07B2">
        <w:rPr>
          <w:rFonts w:ascii="Ubuntu" w:hAnsi="Ubuntu"/>
          <w:iCs/>
        </w:rPr>
        <w:t>apsaugos</w:t>
      </w:r>
      <w:r w:rsidR="00202524" w:rsidRPr="003A07B2">
        <w:rPr>
          <w:rFonts w:ascii="Ubuntu" w:hAnsi="Ubuntu"/>
          <w:iCs/>
        </w:rPr>
        <w:t xml:space="preserve"> klasė ne </w:t>
      </w:r>
      <w:r w:rsidR="00D37505">
        <w:rPr>
          <w:rFonts w:ascii="Ubuntu" w:hAnsi="Ubuntu"/>
          <w:iCs/>
        </w:rPr>
        <w:t>žemesnė</w:t>
      </w:r>
      <w:r w:rsidR="00D37505" w:rsidRPr="003A07B2">
        <w:rPr>
          <w:rFonts w:ascii="Ubuntu" w:hAnsi="Ubuntu"/>
          <w:iCs/>
        </w:rPr>
        <w:t xml:space="preserve"> </w:t>
      </w:r>
      <w:r w:rsidR="00202524" w:rsidRPr="003A07B2">
        <w:rPr>
          <w:rFonts w:ascii="Ubuntu" w:hAnsi="Ubuntu"/>
          <w:iCs/>
        </w:rPr>
        <w:t>kaip IP54.</w:t>
      </w:r>
    </w:p>
    <w:p w14:paraId="76B47B9C" w14:textId="77777777" w:rsidR="00EB7749" w:rsidRPr="00664AAA" w:rsidRDefault="00202524" w:rsidP="004D4E14">
      <w:pPr>
        <w:pStyle w:val="Sraopastraipa"/>
        <w:numPr>
          <w:ilvl w:val="2"/>
          <w:numId w:val="7"/>
        </w:numPr>
        <w:jc w:val="both"/>
        <w:rPr>
          <w:rFonts w:ascii="Ubuntu" w:hAnsi="Ubuntu"/>
          <w:b/>
          <w:bCs/>
        </w:rPr>
      </w:pPr>
      <w:r w:rsidRPr="00664AAA">
        <w:rPr>
          <w:rFonts w:ascii="Ubuntu" w:hAnsi="Ubuntu"/>
        </w:rPr>
        <w:t>Dažnio keitikliai:</w:t>
      </w:r>
    </w:p>
    <w:p w14:paraId="4FE05DED" w14:textId="20FC4C41" w:rsidR="00EB7749" w:rsidRPr="00664AAA" w:rsidRDefault="00202524" w:rsidP="004D4E14">
      <w:pPr>
        <w:pStyle w:val="Sraopastraipa"/>
        <w:numPr>
          <w:ilvl w:val="3"/>
          <w:numId w:val="7"/>
        </w:numPr>
        <w:jc w:val="both"/>
        <w:rPr>
          <w:rFonts w:ascii="Ubuntu" w:hAnsi="Ubuntu"/>
          <w:b/>
          <w:bCs/>
        </w:rPr>
      </w:pPr>
      <w:r w:rsidRPr="00664AAA">
        <w:rPr>
          <w:rFonts w:ascii="Ubuntu" w:hAnsi="Ubuntu"/>
          <w:iCs/>
        </w:rPr>
        <w:t xml:space="preserve">Siekiant užtikrinti </w:t>
      </w:r>
      <w:r w:rsidR="00D37505">
        <w:rPr>
          <w:rFonts w:ascii="Ubuntu" w:hAnsi="Ubuntu"/>
          <w:iCs/>
        </w:rPr>
        <w:t xml:space="preserve">katilinės </w:t>
      </w:r>
      <w:r w:rsidR="0071001D">
        <w:rPr>
          <w:rFonts w:ascii="Ubuntu" w:hAnsi="Ubuntu"/>
          <w:iCs/>
        </w:rPr>
        <w:t>Utenos RK</w:t>
      </w:r>
      <w:r w:rsidRPr="00664AAA">
        <w:rPr>
          <w:rFonts w:ascii="Ubuntu" w:hAnsi="Ubuntu"/>
          <w:iCs/>
        </w:rPr>
        <w:t xml:space="preserve"> esamos ir diegiamos techninės įrangos vientisumą</w:t>
      </w:r>
      <w:r w:rsidR="00D37505">
        <w:rPr>
          <w:rFonts w:ascii="Ubuntu" w:hAnsi="Ubuntu"/>
          <w:iCs/>
        </w:rPr>
        <w:t>,</w:t>
      </w:r>
      <w:r w:rsidRPr="00664AAA">
        <w:rPr>
          <w:rFonts w:ascii="Ubuntu" w:hAnsi="Ubuntu"/>
          <w:iCs/>
        </w:rPr>
        <w:t xml:space="preserve"> dažnio keitikliai turi būti VACON, DANFOS</w:t>
      </w:r>
      <w:r w:rsidR="00183F8F" w:rsidRPr="00664AAA">
        <w:rPr>
          <w:rFonts w:ascii="Ubuntu" w:hAnsi="Ubuntu"/>
          <w:iCs/>
        </w:rPr>
        <w:t>S</w:t>
      </w:r>
      <w:r w:rsidRPr="00664AAA">
        <w:rPr>
          <w:rFonts w:ascii="Ubuntu" w:hAnsi="Ubuntu"/>
          <w:iCs/>
        </w:rPr>
        <w:t xml:space="preserve"> arba ABB prekinių ženklų</w:t>
      </w:r>
      <w:r w:rsidR="00D37505">
        <w:rPr>
          <w:rFonts w:ascii="Ubuntu" w:hAnsi="Ubuntu"/>
          <w:iCs/>
        </w:rPr>
        <w:t xml:space="preserve"> arba lygiaverčiai</w:t>
      </w:r>
      <w:r w:rsidRPr="00664AAA">
        <w:rPr>
          <w:rFonts w:ascii="Ubuntu" w:hAnsi="Ubuntu"/>
          <w:iCs/>
        </w:rPr>
        <w:t xml:space="preserve">, elektrosaugos klasė ne </w:t>
      </w:r>
      <w:r w:rsidR="00D37505">
        <w:rPr>
          <w:rFonts w:ascii="Ubuntu" w:hAnsi="Ubuntu"/>
          <w:iCs/>
        </w:rPr>
        <w:t>žemesnė kaip</w:t>
      </w:r>
      <w:r w:rsidR="00D37505" w:rsidRPr="00664AAA">
        <w:rPr>
          <w:rFonts w:ascii="Ubuntu" w:hAnsi="Ubuntu"/>
          <w:iCs/>
        </w:rPr>
        <w:t xml:space="preserve"> </w:t>
      </w:r>
      <w:r w:rsidRPr="00664AAA">
        <w:rPr>
          <w:rFonts w:ascii="Ubuntu" w:hAnsi="Ubuntu"/>
          <w:iCs/>
        </w:rPr>
        <w:t>IP54 montuojamiems atskirai</w:t>
      </w:r>
      <w:r w:rsidR="00D37505">
        <w:rPr>
          <w:rFonts w:ascii="Ubuntu" w:hAnsi="Ubuntu"/>
          <w:iCs/>
        </w:rPr>
        <w:t xml:space="preserve"> ir</w:t>
      </w:r>
      <w:r w:rsidRPr="00664AAA">
        <w:rPr>
          <w:rFonts w:ascii="Ubuntu" w:hAnsi="Ubuntu"/>
          <w:iCs/>
        </w:rPr>
        <w:t xml:space="preserve"> </w:t>
      </w:r>
      <w:r w:rsidR="00D37505" w:rsidRPr="00664AAA">
        <w:rPr>
          <w:rFonts w:ascii="Ubuntu" w:hAnsi="Ubuntu"/>
          <w:iCs/>
        </w:rPr>
        <w:t xml:space="preserve">ne </w:t>
      </w:r>
      <w:r w:rsidR="00D37505">
        <w:rPr>
          <w:rFonts w:ascii="Ubuntu" w:hAnsi="Ubuntu"/>
          <w:iCs/>
        </w:rPr>
        <w:t>žemesnė kaip</w:t>
      </w:r>
      <w:r w:rsidRPr="00664AAA">
        <w:rPr>
          <w:rFonts w:ascii="Ubuntu" w:hAnsi="Ubuntu"/>
          <w:iCs/>
        </w:rPr>
        <w:t xml:space="preserve"> IP21 - montuojamiems skyde.    Tiekėj</w:t>
      </w:r>
      <w:r w:rsidR="00D37505">
        <w:rPr>
          <w:rFonts w:ascii="Ubuntu" w:hAnsi="Ubuntu"/>
          <w:iCs/>
        </w:rPr>
        <w:t>ui siūlant</w:t>
      </w:r>
      <w:r w:rsidRPr="00664AAA">
        <w:rPr>
          <w:rFonts w:ascii="Ubuntu" w:hAnsi="Ubuntu"/>
          <w:iCs/>
        </w:rPr>
        <w:t xml:space="preserve"> kit</w:t>
      </w:r>
      <w:r w:rsidR="00D37505">
        <w:rPr>
          <w:rFonts w:ascii="Ubuntu" w:hAnsi="Ubuntu"/>
          <w:iCs/>
        </w:rPr>
        <w:t>ų, lygiaverčių prekinių ženklų</w:t>
      </w:r>
      <w:r w:rsidRPr="00664AAA">
        <w:rPr>
          <w:rFonts w:ascii="Ubuntu" w:hAnsi="Ubuntu"/>
          <w:iCs/>
        </w:rPr>
        <w:t xml:space="preserve"> dažnio keitiklius, tur</w:t>
      </w:r>
      <w:r w:rsidR="00D37505">
        <w:rPr>
          <w:rFonts w:ascii="Ubuntu" w:hAnsi="Ubuntu"/>
          <w:iCs/>
        </w:rPr>
        <w:t>ės</w:t>
      </w:r>
      <w:r w:rsidRPr="00664AAA">
        <w:rPr>
          <w:rFonts w:ascii="Ubuntu" w:hAnsi="Ubuntu"/>
          <w:iCs/>
        </w:rPr>
        <w:t xml:space="preserve"> </w:t>
      </w:r>
      <w:r w:rsidR="00D37505">
        <w:rPr>
          <w:rFonts w:ascii="Ubuntu" w:hAnsi="Ubuntu"/>
          <w:iCs/>
        </w:rPr>
        <w:t xml:space="preserve">būti </w:t>
      </w:r>
      <w:r w:rsidRPr="00664AAA">
        <w:rPr>
          <w:rFonts w:ascii="Ubuntu" w:hAnsi="Ubuntu"/>
          <w:iCs/>
        </w:rPr>
        <w:t xml:space="preserve">organizuoti aptarnaujančio personalo, ne mažiau </w:t>
      </w:r>
      <w:r w:rsidR="00A344B0">
        <w:rPr>
          <w:rFonts w:ascii="Ubuntu" w:hAnsi="Ubuntu"/>
          <w:iCs/>
        </w:rPr>
        <w:t>kaip</w:t>
      </w:r>
      <w:r w:rsidR="00A344B0" w:rsidRPr="00664AAA">
        <w:rPr>
          <w:rFonts w:ascii="Ubuntu" w:hAnsi="Ubuntu"/>
          <w:iCs/>
        </w:rPr>
        <w:t xml:space="preserve"> </w:t>
      </w:r>
      <w:r w:rsidRPr="00664AAA">
        <w:rPr>
          <w:rFonts w:ascii="Ubuntu" w:hAnsi="Ubuntu"/>
          <w:iCs/>
        </w:rPr>
        <w:t>2 (dviem) Perkančiojo subjekto atstovams, dažnio keitikliu konfigūravimo ir aptarnavimo mokym</w:t>
      </w:r>
      <w:r w:rsidR="00D37505">
        <w:rPr>
          <w:rFonts w:ascii="Ubuntu" w:hAnsi="Ubuntu"/>
          <w:iCs/>
        </w:rPr>
        <w:t>ai</w:t>
      </w:r>
      <w:r w:rsidRPr="00664AAA">
        <w:rPr>
          <w:rFonts w:ascii="Ubuntu" w:hAnsi="Ubuntu"/>
          <w:iCs/>
        </w:rPr>
        <w:t xml:space="preserve"> licencijuotoje įmonėje, išrašant kursų baigimo sertifikatus. Taip pat tokiu atveju tiekėjas tur</w:t>
      </w:r>
      <w:r w:rsidR="00D37505">
        <w:rPr>
          <w:rFonts w:ascii="Ubuntu" w:hAnsi="Ubuntu"/>
          <w:iCs/>
        </w:rPr>
        <w:t>ės</w:t>
      </w:r>
      <w:r w:rsidRPr="00664AAA">
        <w:rPr>
          <w:rFonts w:ascii="Ubuntu" w:hAnsi="Ubuntu"/>
          <w:iCs/>
        </w:rPr>
        <w:t xml:space="preserve"> patiekti dažnio keitiklių programavimui būtinas programas su licencijomis </w:t>
      </w:r>
      <w:r w:rsidR="00D37505">
        <w:rPr>
          <w:rFonts w:ascii="Ubuntu" w:hAnsi="Ubuntu"/>
          <w:iCs/>
        </w:rPr>
        <w:t>ir</w:t>
      </w:r>
      <w:r w:rsidR="00D37505" w:rsidRPr="00664AAA">
        <w:rPr>
          <w:rFonts w:ascii="Ubuntu" w:hAnsi="Ubuntu"/>
          <w:iCs/>
        </w:rPr>
        <w:t xml:space="preserve"> </w:t>
      </w:r>
      <w:r w:rsidRPr="00664AAA">
        <w:rPr>
          <w:rFonts w:ascii="Ubuntu" w:hAnsi="Ubuntu"/>
          <w:iCs/>
        </w:rPr>
        <w:t>visas reikalingas priemones dažnio keitiklių programavimui bei programų nuskaitymui kompiuterio pagalba.</w:t>
      </w:r>
    </w:p>
    <w:p w14:paraId="7E2E089C" w14:textId="45B4455A" w:rsidR="00EB7749" w:rsidRPr="00664AAA" w:rsidRDefault="00982071" w:rsidP="004D4E14">
      <w:pPr>
        <w:pStyle w:val="Sraopastraipa"/>
        <w:numPr>
          <w:ilvl w:val="2"/>
          <w:numId w:val="7"/>
        </w:numPr>
        <w:jc w:val="both"/>
        <w:rPr>
          <w:rFonts w:ascii="Ubuntu" w:hAnsi="Ubuntu"/>
          <w:b/>
          <w:bCs/>
        </w:rPr>
      </w:pPr>
      <w:r>
        <w:rPr>
          <w:rFonts w:ascii="Ubuntu" w:hAnsi="Ubuntu"/>
        </w:rPr>
        <w:t>PLV</w:t>
      </w:r>
      <w:r w:rsidR="00202524" w:rsidRPr="00664AAA">
        <w:rPr>
          <w:rFonts w:ascii="Ubuntu" w:hAnsi="Ubuntu"/>
        </w:rPr>
        <w:t xml:space="preserve"> su </w:t>
      </w:r>
      <w:r>
        <w:rPr>
          <w:rFonts w:ascii="Ubuntu" w:hAnsi="Ubuntu"/>
        </w:rPr>
        <w:t>OP</w:t>
      </w:r>
      <w:r w:rsidR="00202524" w:rsidRPr="00664AAA">
        <w:rPr>
          <w:rFonts w:ascii="Ubuntu" w:hAnsi="Ubuntu"/>
        </w:rPr>
        <w:t xml:space="preserve"> EF skyduose:</w:t>
      </w:r>
    </w:p>
    <w:p w14:paraId="1DEE37FE" w14:textId="2076D053" w:rsidR="00EB7749" w:rsidRPr="00664AAA" w:rsidRDefault="00202524" w:rsidP="004D4E14">
      <w:pPr>
        <w:pStyle w:val="Sraopastraipa"/>
        <w:numPr>
          <w:ilvl w:val="3"/>
          <w:numId w:val="7"/>
        </w:numPr>
        <w:jc w:val="both"/>
        <w:rPr>
          <w:rFonts w:ascii="Ubuntu" w:hAnsi="Ubuntu"/>
          <w:b/>
          <w:bCs/>
        </w:rPr>
      </w:pPr>
      <w:r w:rsidRPr="000145FE">
        <w:rPr>
          <w:rFonts w:ascii="Ubuntu" w:hAnsi="Ubuntu"/>
          <w:iCs/>
        </w:rPr>
        <w:t xml:space="preserve">Siekiant užtikrinti </w:t>
      </w:r>
      <w:r w:rsidR="00FD44DC" w:rsidRPr="000145FE">
        <w:rPr>
          <w:rFonts w:ascii="Ubuntu" w:hAnsi="Ubuntu"/>
          <w:iCs/>
        </w:rPr>
        <w:t>katilinės</w:t>
      </w:r>
      <w:r w:rsidRPr="000145FE">
        <w:rPr>
          <w:rFonts w:ascii="Ubuntu" w:hAnsi="Ubuntu"/>
          <w:iCs/>
        </w:rPr>
        <w:t xml:space="preserve"> </w:t>
      </w:r>
      <w:r w:rsidR="0071001D" w:rsidRPr="000145FE">
        <w:rPr>
          <w:rFonts w:ascii="Ubuntu" w:hAnsi="Ubuntu"/>
          <w:iCs/>
        </w:rPr>
        <w:t>Utenos RK</w:t>
      </w:r>
      <w:r w:rsidRPr="000145FE">
        <w:rPr>
          <w:rFonts w:ascii="Ubuntu" w:hAnsi="Ubuntu"/>
          <w:iCs/>
        </w:rPr>
        <w:t xml:space="preserve"> esamos ir diegiamos techninės įrangos vientisumą</w:t>
      </w:r>
      <w:r w:rsidR="00FD44DC" w:rsidRPr="000145FE">
        <w:rPr>
          <w:rFonts w:ascii="Ubuntu" w:hAnsi="Ubuntu"/>
          <w:iCs/>
        </w:rPr>
        <w:t>,</w:t>
      </w:r>
      <w:r w:rsidRPr="000145FE">
        <w:rPr>
          <w:rFonts w:ascii="Ubuntu" w:hAnsi="Ubuntu"/>
          <w:iCs/>
        </w:rPr>
        <w:t xml:space="preserve"> skyduose </w:t>
      </w:r>
      <w:r w:rsidR="00870638" w:rsidRPr="000145FE">
        <w:rPr>
          <w:rFonts w:ascii="Ubuntu" w:hAnsi="Ubuntu"/>
          <w:iCs/>
        </w:rPr>
        <w:t>pageidautina</w:t>
      </w:r>
      <w:r w:rsidR="00B86E82" w:rsidRPr="000145FE">
        <w:rPr>
          <w:rFonts w:ascii="Ubuntu" w:hAnsi="Ubuntu"/>
          <w:iCs/>
        </w:rPr>
        <w:t xml:space="preserve"> </w:t>
      </w:r>
      <w:r w:rsidRPr="000145FE">
        <w:rPr>
          <w:rFonts w:ascii="Ubuntu" w:hAnsi="Ubuntu"/>
          <w:iCs/>
        </w:rPr>
        <w:t xml:space="preserve">numatyti Siemens arba ABB </w:t>
      </w:r>
      <w:r w:rsidR="00B86E82" w:rsidRPr="000145FE">
        <w:rPr>
          <w:rFonts w:ascii="Ubuntu" w:hAnsi="Ubuntu"/>
          <w:iCs/>
        </w:rPr>
        <w:t xml:space="preserve">prekinių ženklų </w:t>
      </w:r>
      <w:r w:rsidRPr="000145FE">
        <w:rPr>
          <w:rFonts w:ascii="Ubuntu" w:hAnsi="Ubuntu"/>
          <w:iCs/>
        </w:rPr>
        <w:t>PLV ir OP</w:t>
      </w:r>
      <w:r w:rsidR="00B86E82" w:rsidRPr="000145FE">
        <w:rPr>
          <w:rFonts w:ascii="Ubuntu" w:hAnsi="Ubuntu"/>
          <w:iCs/>
        </w:rPr>
        <w:t xml:space="preserve"> arba lygiaverči</w:t>
      </w:r>
      <w:r w:rsidR="00870638" w:rsidRPr="000145FE">
        <w:rPr>
          <w:rFonts w:ascii="Ubuntu" w:hAnsi="Ubuntu"/>
          <w:iCs/>
        </w:rPr>
        <w:t>us.</w:t>
      </w:r>
      <w:r w:rsidR="000145FE" w:rsidRPr="000145FE">
        <w:rPr>
          <w:rFonts w:ascii="Ubuntu" w:hAnsi="Ubuntu"/>
          <w:iCs/>
        </w:rPr>
        <w:t xml:space="preserve"> </w:t>
      </w:r>
      <w:r w:rsidR="00B86E82" w:rsidRPr="000145FE">
        <w:rPr>
          <w:rFonts w:ascii="Ubuntu" w:hAnsi="Ubuntu"/>
          <w:iCs/>
        </w:rPr>
        <w:t>Siūlant</w:t>
      </w:r>
      <w:r w:rsidRPr="000145FE">
        <w:rPr>
          <w:rFonts w:ascii="Ubuntu" w:hAnsi="Ubuntu"/>
          <w:iCs/>
        </w:rPr>
        <w:t xml:space="preserve"> lygiaverčius PLV su OP</w:t>
      </w:r>
      <w:r w:rsidR="00870638" w:rsidRPr="000145FE">
        <w:rPr>
          <w:rFonts w:ascii="Ubuntu" w:hAnsi="Ubuntu"/>
          <w:iCs/>
        </w:rPr>
        <w:t>.</w:t>
      </w:r>
      <w:r w:rsidRPr="000145FE">
        <w:rPr>
          <w:rFonts w:ascii="Ubuntu" w:hAnsi="Ubuntu"/>
          <w:iCs/>
        </w:rPr>
        <w:t xml:space="preserve"> </w:t>
      </w:r>
    </w:p>
    <w:p w14:paraId="4935244D" w14:textId="77777777" w:rsidR="00EB7749" w:rsidRPr="00664AAA" w:rsidRDefault="00202524" w:rsidP="004D4E14">
      <w:pPr>
        <w:pStyle w:val="Sraopastraipa"/>
        <w:numPr>
          <w:ilvl w:val="1"/>
          <w:numId w:val="7"/>
        </w:numPr>
        <w:jc w:val="both"/>
        <w:rPr>
          <w:rFonts w:ascii="Ubuntu" w:hAnsi="Ubuntu"/>
          <w:b/>
          <w:bCs/>
        </w:rPr>
      </w:pPr>
      <w:r w:rsidRPr="00664AAA">
        <w:rPr>
          <w:rFonts w:ascii="Ubuntu" w:hAnsi="Ubuntu"/>
        </w:rPr>
        <w:t>Eksploataciniai reikalavimai valdymo įrangai:</w:t>
      </w:r>
    </w:p>
    <w:p w14:paraId="61B16F5E" w14:textId="684234FC" w:rsidR="00EB7749" w:rsidRPr="00664AAA" w:rsidRDefault="00870638" w:rsidP="004D4E14">
      <w:pPr>
        <w:pStyle w:val="Sraopastraipa"/>
        <w:numPr>
          <w:ilvl w:val="2"/>
          <w:numId w:val="7"/>
        </w:numPr>
        <w:jc w:val="both"/>
        <w:rPr>
          <w:rFonts w:ascii="Ubuntu" w:hAnsi="Ubuntu"/>
          <w:b/>
          <w:bCs/>
        </w:rPr>
      </w:pPr>
      <w:r>
        <w:rPr>
          <w:rFonts w:ascii="Ubuntu" w:hAnsi="Ubuntu"/>
        </w:rPr>
        <w:t>E</w:t>
      </w:r>
      <w:r w:rsidR="004D1AB8">
        <w:rPr>
          <w:rFonts w:ascii="Ubuntu" w:hAnsi="Ubuntu"/>
        </w:rPr>
        <w:t>F</w:t>
      </w:r>
      <w:r>
        <w:rPr>
          <w:rFonts w:ascii="Ubuntu" w:hAnsi="Ubuntu"/>
        </w:rPr>
        <w:t xml:space="preserve"> v</w:t>
      </w:r>
      <w:r w:rsidR="00202524" w:rsidRPr="00664AAA">
        <w:rPr>
          <w:rFonts w:ascii="Ubuntu" w:hAnsi="Ubuntu"/>
        </w:rPr>
        <w:t>eikimo valdymo ir galios reguliavimo įranga (toliau vadinama valdymo įranga) turi užtikrinti įjungimą, išjungimą, patikimą automatinį veikimą, apsaugas, blokuotes ir signalizacijas numatytas gamykloje gamintojoje;</w:t>
      </w:r>
    </w:p>
    <w:p w14:paraId="325A3938" w14:textId="4FB81AC1" w:rsidR="00EB7749" w:rsidRPr="00664AAA" w:rsidRDefault="00202524" w:rsidP="004D4E14">
      <w:pPr>
        <w:pStyle w:val="Sraopastraipa"/>
        <w:numPr>
          <w:ilvl w:val="2"/>
          <w:numId w:val="7"/>
        </w:numPr>
        <w:jc w:val="both"/>
        <w:rPr>
          <w:rFonts w:ascii="Ubuntu" w:hAnsi="Ubuntu"/>
          <w:b/>
          <w:bCs/>
        </w:rPr>
      </w:pPr>
      <w:r w:rsidRPr="00664AAA">
        <w:rPr>
          <w:rFonts w:ascii="Ubuntu" w:hAnsi="Ubuntu"/>
        </w:rPr>
        <w:t xml:space="preserve">Valdymo įranga visuose darbo režimuose turi veikti pagal </w:t>
      </w:r>
      <w:r w:rsidR="007A5421">
        <w:rPr>
          <w:rFonts w:ascii="Ubuntu" w:hAnsi="Ubuntu"/>
        </w:rPr>
        <w:t>t</w:t>
      </w:r>
      <w:r w:rsidRPr="00664AAA">
        <w:rPr>
          <w:rFonts w:ascii="Ubuntu" w:hAnsi="Ubuntu"/>
        </w:rPr>
        <w:t>iekėjo sudarytą veiksmų seką (veikimo algoritmą);</w:t>
      </w:r>
    </w:p>
    <w:p w14:paraId="3FC2DEF5" w14:textId="2C27C97F" w:rsidR="00EB7749" w:rsidRPr="00664AAA" w:rsidRDefault="00202524" w:rsidP="004D4E14">
      <w:pPr>
        <w:pStyle w:val="Sraopastraipa"/>
        <w:numPr>
          <w:ilvl w:val="2"/>
          <w:numId w:val="7"/>
        </w:numPr>
        <w:jc w:val="both"/>
        <w:rPr>
          <w:rFonts w:ascii="Ubuntu" w:hAnsi="Ubuntu"/>
          <w:b/>
          <w:bCs/>
        </w:rPr>
      </w:pPr>
      <w:r w:rsidRPr="00664AAA">
        <w:rPr>
          <w:rFonts w:ascii="Ubuntu" w:hAnsi="Ubuntu"/>
        </w:rPr>
        <w:t xml:space="preserve">Parenkant ir įrengiant technologinių procesų reguliatorius turi būti įvertinti technologiniai reikalavimai, vamzdžių diametrai, numatomi srautai, slėgis ir temperatūra, reguliuojančių vožtuvų pralaidumas, pavarų greitis. Turi būti užtikrintas nuoseklus reguliuojamų procesų (pvz., srautų) valdymas, bei </w:t>
      </w:r>
      <w:r w:rsidRPr="00664AAA">
        <w:rPr>
          <w:rFonts w:ascii="Ubuntu" w:hAnsi="Ubuntu"/>
        </w:rPr>
        <w:lastRenderedPageBreak/>
        <w:t>reguliuojančio vožtuvo darbas jo eigos diapazone nuo 20</w:t>
      </w:r>
      <w:r w:rsidR="00664AAA">
        <w:rPr>
          <w:rFonts w:ascii="Ubuntu" w:hAnsi="Ubuntu"/>
        </w:rPr>
        <w:t xml:space="preserve"> </w:t>
      </w:r>
      <w:r w:rsidRPr="00664AAA">
        <w:rPr>
          <w:rFonts w:ascii="Ubuntu" w:hAnsi="Ubuntu"/>
        </w:rPr>
        <w:t>% iki 80</w:t>
      </w:r>
      <w:r w:rsidR="00664AAA">
        <w:rPr>
          <w:rFonts w:ascii="Ubuntu" w:hAnsi="Ubuntu"/>
        </w:rPr>
        <w:t xml:space="preserve"> </w:t>
      </w:r>
      <w:r w:rsidRPr="00664AAA">
        <w:rPr>
          <w:rFonts w:ascii="Ubuntu" w:hAnsi="Ubuntu"/>
        </w:rPr>
        <w:t>% visame apkrovimų diapazone;</w:t>
      </w:r>
    </w:p>
    <w:p w14:paraId="5945A038" w14:textId="77777777" w:rsidR="00EB7749" w:rsidRPr="00664AAA" w:rsidRDefault="00202524" w:rsidP="004D4E14">
      <w:pPr>
        <w:pStyle w:val="Sraopastraipa"/>
        <w:numPr>
          <w:ilvl w:val="2"/>
          <w:numId w:val="7"/>
        </w:numPr>
        <w:jc w:val="both"/>
        <w:rPr>
          <w:rFonts w:ascii="Ubuntu" w:hAnsi="Ubuntu"/>
          <w:b/>
          <w:bCs/>
        </w:rPr>
      </w:pPr>
      <w:r w:rsidRPr="00664AAA">
        <w:rPr>
          <w:rFonts w:ascii="Ubuntu" w:hAnsi="Ubuntu"/>
        </w:rPr>
        <w:t>Visos reguliuojančių sklendžių, užsklandų, vožtuvų pavaros turi turėti galinių padėčių, uždarytos/atidarytos būsenos indikaciją bei pozicijos išėjimo signalą (4...20mA) į valdiklį atvaizdavimui SCADA sistemoje ir operatoriaus pultelyje.</w:t>
      </w:r>
    </w:p>
    <w:p w14:paraId="7547615A" w14:textId="239B5F11" w:rsidR="00EB7749" w:rsidRPr="00664AAA" w:rsidRDefault="00202524" w:rsidP="004D4E14">
      <w:pPr>
        <w:pStyle w:val="Sraopastraipa"/>
        <w:numPr>
          <w:ilvl w:val="2"/>
          <w:numId w:val="7"/>
        </w:numPr>
        <w:jc w:val="both"/>
        <w:rPr>
          <w:rFonts w:ascii="Ubuntu" w:hAnsi="Ubuntu"/>
          <w:b/>
          <w:bCs/>
        </w:rPr>
      </w:pPr>
      <w:r w:rsidRPr="00664AAA">
        <w:rPr>
          <w:rFonts w:ascii="Ubuntu" w:hAnsi="Ubuntu"/>
        </w:rPr>
        <w:t xml:space="preserve">Visiems elektrifikuotiems įrenginiams turi būti numatyti darbo, konkretaus gedimo, nutrauktos maitinimo grandinės ir kiti išėjimo signalai signalizacijos pranešimų formavimui ir atvaizdavimui SCADA sistemoje ir </w:t>
      </w:r>
      <w:r w:rsidR="007C67AF">
        <w:rPr>
          <w:rFonts w:ascii="Ubuntu" w:hAnsi="Ubuntu"/>
        </w:rPr>
        <w:t>OP</w:t>
      </w:r>
      <w:r w:rsidRPr="00664AAA">
        <w:rPr>
          <w:rFonts w:ascii="Ubuntu" w:hAnsi="Ubuntu"/>
        </w:rPr>
        <w:t>;</w:t>
      </w:r>
    </w:p>
    <w:p w14:paraId="6EC70561" w14:textId="77777777" w:rsidR="00EB7749" w:rsidRPr="00664AAA" w:rsidRDefault="00202524" w:rsidP="004D4E14">
      <w:pPr>
        <w:pStyle w:val="Sraopastraipa"/>
        <w:numPr>
          <w:ilvl w:val="2"/>
          <w:numId w:val="7"/>
        </w:numPr>
        <w:jc w:val="both"/>
        <w:rPr>
          <w:rFonts w:ascii="Ubuntu" w:hAnsi="Ubuntu"/>
          <w:b/>
          <w:bCs/>
        </w:rPr>
      </w:pPr>
      <w:r w:rsidRPr="00664AAA">
        <w:rPr>
          <w:rFonts w:ascii="Ubuntu" w:hAnsi="Ubuntu"/>
        </w:rPr>
        <w:t xml:space="preserve">Visoms elektrifikuotoms sklendėms, užsklandoms ir skląsčiams bei visiems pagrindiniams </w:t>
      </w:r>
      <w:proofErr w:type="spellStart"/>
      <w:r w:rsidRPr="00664AAA">
        <w:rPr>
          <w:rFonts w:ascii="Ubuntu" w:hAnsi="Ubuntu"/>
        </w:rPr>
        <w:t>prijunginiams</w:t>
      </w:r>
      <w:proofErr w:type="spellEnd"/>
      <w:r w:rsidRPr="00664AAA">
        <w:rPr>
          <w:rFonts w:ascii="Ubuntu" w:hAnsi="Ubuntu"/>
        </w:rPr>
        <w:t xml:space="preserve"> numatyti vietinio valdymo postus;</w:t>
      </w:r>
    </w:p>
    <w:p w14:paraId="1ADC3E98" w14:textId="37D49F2E" w:rsidR="00EB7749" w:rsidRPr="00664AAA" w:rsidRDefault="007A5421" w:rsidP="004D4E14">
      <w:pPr>
        <w:pStyle w:val="Sraopastraipa"/>
        <w:numPr>
          <w:ilvl w:val="2"/>
          <w:numId w:val="7"/>
        </w:numPr>
        <w:jc w:val="both"/>
        <w:rPr>
          <w:rFonts w:ascii="Ubuntu" w:hAnsi="Ubuntu"/>
          <w:b/>
          <w:bCs/>
        </w:rPr>
      </w:pPr>
      <w:r>
        <w:rPr>
          <w:rFonts w:ascii="Ubuntu" w:hAnsi="Ubuntu"/>
        </w:rPr>
        <w:t>V</w:t>
      </w:r>
      <w:r w:rsidR="00202524" w:rsidRPr="00664AAA">
        <w:rPr>
          <w:rFonts w:ascii="Ubuntu" w:hAnsi="Ubuntu"/>
        </w:rPr>
        <w:t>ietinio valdymo postuose numatyti valdymo režimo raktus Distancinis/Vietinis ir mygtukus Atidaryti/Stop/Uždaryti su šviesine indikacija;</w:t>
      </w:r>
    </w:p>
    <w:p w14:paraId="5D5C0B73" w14:textId="26BAF1FA" w:rsidR="00EB7749" w:rsidRPr="00664AAA" w:rsidRDefault="00202524" w:rsidP="004D4E14">
      <w:pPr>
        <w:pStyle w:val="Sraopastraipa"/>
        <w:numPr>
          <w:ilvl w:val="2"/>
          <w:numId w:val="7"/>
        </w:numPr>
        <w:jc w:val="both"/>
        <w:rPr>
          <w:rFonts w:ascii="Ubuntu" w:hAnsi="Ubuntu"/>
          <w:b/>
          <w:bCs/>
        </w:rPr>
      </w:pPr>
      <w:r w:rsidRPr="00664AAA">
        <w:rPr>
          <w:rFonts w:ascii="Ubuntu" w:hAnsi="Ubuntu"/>
        </w:rPr>
        <w:t>Visiems varikliams, numatytiems be dažnio keitiklių, turi būti įdiegtos elektroninės variklių apsaugos su PT ar PTC davikli</w:t>
      </w:r>
      <w:r w:rsidR="00FE4A57">
        <w:rPr>
          <w:rFonts w:ascii="Ubuntu" w:hAnsi="Ubuntu"/>
        </w:rPr>
        <w:t>u.</w:t>
      </w:r>
      <w:r w:rsidR="00FE4A57" w:rsidRPr="00664AAA" w:rsidDel="00FE4A57">
        <w:rPr>
          <w:rFonts w:ascii="Ubuntu" w:hAnsi="Ubuntu"/>
        </w:rPr>
        <w:t xml:space="preserve"> </w:t>
      </w:r>
    </w:p>
    <w:p w14:paraId="2ECBB94C" w14:textId="77777777" w:rsidR="00EB7749" w:rsidRPr="00664AAA" w:rsidRDefault="00202524" w:rsidP="004D4E14">
      <w:pPr>
        <w:pStyle w:val="Sraopastraipa"/>
        <w:numPr>
          <w:ilvl w:val="1"/>
          <w:numId w:val="7"/>
        </w:numPr>
        <w:jc w:val="both"/>
        <w:rPr>
          <w:rFonts w:ascii="Ubuntu" w:hAnsi="Ubuntu"/>
          <w:b/>
          <w:bCs/>
        </w:rPr>
      </w:pPr>
      <w:r w:rsidRPr="00664AAA">
        <w:rPr>
          <w:rFonts w:ascii="Ubuntu" w:hAnsi="Ubuntu"/>
        </w:rPr>
        <w:t>Vizualizacija:</w:t>
      </w:r>
    </w:p>
    <w:p w14:paraId="2B917B67" w14:textId="09EABBF0" w:rsidR="00EB7749" w:rsidRPr="00664AAA" w:rsidRDefault="00202524" w:rsidP="004D4E14">
      <w:pPr>
        <w:pStyle w:val="Sraopastraipa"/>
        <w:numPr>
          <w:ilvl w:val="2"/>
          <w:numId w:val="7"/>
        </w:numPr>
        <w:jc w:val="both"/>
        <w:rPr>
          <w:rFonts w:ascii="Ubuntu" w:hAnsi="Ubuntu"/>
          <w:b/>
          <w:bCs/>
        </w:rPr>
      </w:pPr>
      <w:r w:rsidRPr="00664AAA">
        <w:rPr>
          <w:rFonts w:ascii="Ubuntu" w:hAnsi="Ubuntu"/>
        </w:rPr>
        <w:t>EF valdymas realizuojamas esamoje GK-3 SCADA sistemoje. Nauj</w:t>
      </w:r>
      <w:r w:rsidR="00664AAA">
        <w:rPr>
          <w:rFonts w:ascii="Ubuntu" w:hAnsi="Ubuntu"/>
        </w:rPr>
        <w:t>ų</w:t>
      </w:r>
      <w:r w:rsidRPr="00664AAA">
        <w:rPr>
          <w:rFonts w:ascii="Ubuntu" w:hAnsi="Ubuntu"/>
        </w:rPr>
        <w:t xml:space="preserve"> įrenginių atvaizdavimas ir valdymas atskirame lange. Tiekėjas turi išanalizuoti esamą SCADA sistem</w:t>
      </w:r>
      <w:r w:rsidR="007A5421">
        <w:rPr>
          <w:rFonts w:ascii="Ubuntu" w:hAnsi="Ubuntu"/>
        </w:rPr>
        <w:t>ą</w:t>
      </w:r>
      <w:r w:rsidRPr="00664AAA">
        <w:rPr>
          <w:rFonts w:ascii="Ubuntu" w:hAnsi="Ubuntu"/>
        </w:rPr>
        <w:t xml:space="preserve"> ir</w:t>
      </w:r>
      <w:r w:rsidR="007A5421">
        <w:rPr>
          <w:rFonts w:ascii="Ubuntu" w:hAnsi="Ubuntu"/>
        </w:rPr>
        <w:t>,</w:t>
      </w:r>
      <w:r w:rsidRPr="00664AAA">
        <w:rPr>
          <w:rFonts w:ascii="Ubuntu" w:hAnsi="Ubuntu"/>
        </w:rPr>
        <w:t xml:space="preserve"> jei </w:t>
      </w:r>
      <w:r w:rsidR="007A5421">
        <w:rPr>
          <w:rFonts w:ascii="Ubuntu" w:hAnsi="Ubuntu"/>
        </w:rPr>
        <w:t xml:space="preserve">ją </w:t>
      </w:r>
      <w:r w:rsidRPr="00664AAA">
        <w:rPr>
          <w:rFonts w:ascii="Ubuntu" w:hAnsi="Ubuntu"/>
        </w:rPr>
        <w:t>reikia išplė</w:t>
      </w:r>
      <w:r w:rsidR="007A5421">
        <w:rPr>
          <w:rFonts w:ascii="Ubuntu" w:hAnsi="Ubuntu"/>
        </w:rPr>
        <w:t>sti,</w:t>
      </w:r>
      <w:r w:rsidRPr="00664AAA">
        <w:rPr>
          <w:rFonts w:ascii="Ubuntu" w:hAnsi="Ubuntu"/>
        </w:rPr>
        <w:t xml:space="preserve"> tai padaryti </w:t>
      </w:r>
      <w:r w:rsidR="00A41826" w:rsidRPr="00664AAA">
        <w:rPr>
          <w:rFonts w:ascii="Ubuntu" w:hAnsi="Ubuntu"/>
        </w:rPr>
        <w:t>pateikiant visas reikalingas licenc</w:t>
      </w:r>
      <w:r w:rsidRPr="00664AAA">
        <w:rPr>
          <w:rFonts w:ascii="Ubuntu" w:hAnsi="Ubuntu"/>
        </w:rPr>
        <w:t>ijas</w:t>
      </w:r>
      <w:r w:rsidR="001750ED" w:rsidRPr="00664AAA">
        <w:rPr>
          <w:rFonts w:ascii="Ubuntu" w:hAnsi="Ubuntu"/>
        </w:rPr>
        <w:t>.</w:t>
      </w:r>
      <w:r w:rsidRPr="00664AAA">
        <w:rPr>
          <w:rFonts w:ascii="Ubuntu" w:hAnsi="Ubuntu"/>
        </w:rPr>
        <w:t xml:space="preserve"> </w:t>
      </w:r>
    </w:p>
    <w:p w14:paraId="280CB508" w14:textId="192529A8" w:rsidR="00664AAA" w:rsidRPr="00664AAA" w:rsidRDefault="00202524" w:rsidP="004D4E14">
      <w:pPr>
        <w:pStyle w:val="Sraopastraipa"/>
        <w:numPr>
          <w:ilvl w:val="2"/>
          <w:numId w:val="7"/>
        </w:numPr>
        <w:jc w:val="both"/>
        <w:rPr>
          <w:rFonts w:ascii="Ubuntu" w:hAnsi="Ubuntu"/>
          <w:b/>
          <w:bCs/>
        </w:rPr>
      </w:pPr>
      <w:r w:rsidRPr="00664AAA">
        <w:rPr>
          <w:rFonts w:ascii="Ubuntu" w:hAnsi="Ubuntu"/>
        </w:rPr>
        <w:t>Valdymo sistema turi turėti automatinį ir rankinį (iš grafinio operatoriaus pultelio naujai suprojektuo</w:t>
      </w:r>
      <w:r w:rsidR="001750ED" w:rsidRPr="00664AAA">
        <w:rPr>
          <w:rFonts w:ascii="Ubuntu" w:hAnsi="Ubuntu"/>
        </w:rPr>
        <w:t>toje valdymo spintoje</w:t>
      </w:r>
      <w:r w:rsidRPr="00664AAA">
        <w:rPr>
          <w:rFonts w:ascii="Ubuntu" w:hAnsi="Ubuntu"/>
        </w:rPr>
        <w:t xml:space="preserve"> ir iš esamos GK-3 naujai integruoto </w:t>
      </w:r>
      <w:r w:rsidR="001750ED" w:rsidRPr="00664AAA">
        <w:rPr>
          <w:rFonts w:ascii="Ubuntu" w:hAnsi="Ubuntu"/>
        </w:rPr>
        <w:t xml:space="preserve"> SCADA sistemos lango) valdymą.</w:t>
      </w:r>
      <w:r w:rsidRPr="00664AAA">
        <w:rPr>
          <w:rFonts w:ascii="Ubuntu" w:hAnsi="Ubuntu"/>
        </w:rPr>
        <w:t xml:space="preserve"> Įrenginiai turi turėti loginį tarpusavio ryšį ir sudaryti vieningą valdymo sistemą. Visų pagrindinių ir pagalbinių įrenginių valdymas, visų technologinių parametrų ir įvykių stebėjimas bei archyvavimas turi būti visiškai lygiavertis iš grafinės OP naujai suprojektuotoje valdymo spintoje katilinėje ir nuotoliniu būdu iš SCADA sistemos katilinės </w:t>
      </w:r>
      <w:r w:rsidR="004D1AB8">
        <w:rPr>
          <w:rFonts w:ascii="Ubuntu" w:hAnsi="Ubuntu"/>
        </w:rPr>
        <w:t>centriniame valdymo pulte.</w:t>
      </w:r>
    </w:p>
    <w:p w14:paraId="722B70D4" w14:textId="7D433DD5" w:rsidR="00EB7749" w:rsidRPr="00982071" w:rsidRDefault="001750ED" w:rsidP="004D4E14">
      <w:pPr>
        <w:pStyle w:val="Sraopastraipa"/>
        <w:numPr>
          <w:ilvl w:val="2"/>
          <w:numId w:val="7"/>
        </w:numPr>
        <w:jc w:val="both"/>
        <w:rPr>
          <w:rFonts w:ascii="Ubuntu" w:hAnsi="Ubuntu"/>
          <w:b/>
          <w:bCs/>
        </w:rPr>
      </w:pPr>
      <w:r w:rsidRPr="00982071">
        <w:rPr>
          <w:rFonts w:ascii="Ubuntu" w:hAnsi="Ubuntu"/>
        </w:rPr>
        <w:t>Operatoriaus PC</w:t>
      </w:r>
      <w:r w:rsidR="00202524" w:rsidRPr="00982071">
        <w:rPr>
          <w:rFonts w:ascii="Ubuntu" w:hAnsi="Ubuntu"/>
        </w:rPr>
        <w:t xml:space="preserve"> turi būti realizuotas ataskaitų formavimas ir eksportavimas  </w:t>
      </w:r>
      <w:r w:rsidR="00982071" w:rsidRPr="00982071">
        <w:rPr>
          <w:rFonts w:ascii="Ubuntu" w:hAnsi="Ubuntu"/>
        </w:rPr>
        <w:t>.</w:t>
      </w:r>
      <w:proofErr w:type="spellStart"/>
      <w:r w:rsidR="00982071" w:rsidRPr="00982071">
        <w:rPr>
          <w:rFonts w:ascii="Ubuntu" w:hAnsi="Ubuntu"/>
        </w:rPr>
        <w:t>xlsx</w:t>
      </w:r>
      <w:proofErr w:type="spellEnd"/>
      <w:r w:rsidR="00982071" w:rsidRPr="00982071">
        <w:rPr>
          <w:rFonts w:ascii="Ubuntu" w:hAnsi="Ubuntu"/>
        </w:rPr>
        <w:t xml:space="preserve"> ar .</w:t>
      </w:r>
      <w:proofErr w:type="spellStart"/>
      <w:r w:rsidR="00982071" w:rsidRPr="00982071">
        <w:rPr>
          <w:rFonts w:ascii="Ubuntu" w:hAnsi="Ubuntu"/>
        </w:rPr>
        <w:t>csv</w:t>
      </w:r>
      <w:proofErr w:type="spellEnd"/>
      <w:r w:rsidR="00982071" w:rsidRPr="00982071">
        <w:rPr>
          <w:rFonts w:ascii="Ubuntu" w:hAnsi="Ubuntu"/>
        </w:rPr>
        <w:t xml:space="preserve"> formatu</w:t>
      </w:r>
      <w:r w:rsidR="00202524" w:rsidRPr="00982071">
        <w:rPr>
          <w:rFonts w:ascii="Ubuntu" w:hAnsi="Ubuntu"/>
        </w:rPr>
        <w:t>;</w:t>
      </w:r>
    </w:p>
    <w:p w14:paraId="0D7B1EEA" w14:textId="76C6DDBE" w:rsidR="00EB7749" w:rsidRPr="000737B2" w:rsidRDefault="00202524" w:rsidP="004D4E14">
      <w:pPr>
        <w:pStyle w:val="Sraopastraipa"/>
        <w:numPr>
          <w:ilvl w:val="2"/>
          <w:numId w:val="7"/>
        </w:numPr>
        <w:jc w:val="both"/>
        <w:rPr>
          <w:rFonts w:ascii="Ubuntu" w:hAnsi="Ubuntu"/>
          <w:b/>
          <w:bCs/>
        </w:rPr>
      </w:pPr>
      <w:r w:rsidRPr="000737B2">
        <w:rPr>
          <w:rFonts w:ascii="Ubuntu" w:hAnsi="Ubuntu"/>
        </w:rPr>
        <w:t xml:space="preserve">Turi būti numatytas visų technologinių parametrų, būtinų procesų stebėjimui bei valdymui, duomenų atvaizdavimas nuotoliniu būdu SCADA sistemoje </w:t>
      </w:r>
      <w:r w:rsidR="00FD5D14">
        <w:rPr>
          <w:rFonts w:ascii="Ubuntu" w:hAnsi="Ubuntu"/>
        </w:rPr>
        <w:t>centriniame valdymo pulte</w:t>
      </w:r>
      <w:r w:rsidRPr="000737B2">
        <w:rPr>
          <w:rFonts w:ascii="Ubuntu" w:hAnsi="Ubuntu"/>
        </w:rPr>
        <w:t>;</w:t>
      </w:r>
    </w:p>
    <w:p w14:paraId="020BEB5D" w14:textId="08BB0150" w:rsidR="00EB7749" w:rsidRPr="000737B2" w:rsidRDefault="00202524" w:rsidP="004D4E14">
      <w:pPr>
        <w:pStyle w:val="Sraopastraipa"/>
        <w:numPr>
          <w:ilvl w:val="2"/>
          <w:numId w:val="7"/>
        </w:numPr>
        <w:jc w:val="both"/>
        <w:rPr>
          <w:rFonts w:ascii="Ubuntu" w:hAnsi="Ubuntu"/>
          <w:b/>
          <w:bCs/>
        </w:rPr>
      </w:pPr>
      <w:r w:rsidRPr="000737B2">
        <w:rPr>
          <w:rFonts w:ascii="Ubuntu" w:hAnsi="Ubuntu"/>
        </w:rPr>
        <w:t xml:space="preserve">TDP numatyti esamo </w:t>
      </w:r>
      <w:r w:rsidR="0071001D">
        <w:rPr>
          <w:rFonts w:ascii="Ubuntu" w:hAnsi="Ubuntu"/>
        </w:rPr>
        <w:t>GK-3</w:t>
      </w:r>
      <w:r w:rsidRPr="000737B2">
        <w:rPr>
          <w:rFonts w:ascii="Ubuntu" w:hAnsi="Ubuntu"/>
        </w:rPr>
        <w:t xml:space="preserve"> įrenginių valdymo sistemos sujungimą su naujai projektuojama, o visa valdymo sistema su esamais ir būsimais įrenginiais turi būti patogiai valdoma vienoje SCADA sistemoje;</w:t>
      </w:r>
    </w:p>
    <w:p w14:paraId="33E116EC" w14:textId="77777777" w:rsidR="00EB7749" w:rsidRPr="000737B2" w:rsidRDefault="00202524" w:rsidP="004D4E14">
      <w:pPr>
        <w:pStyle w:val="Sraopastraipa"/>
        <w:numPr>
          <w:ilvl w:val="2"/>
          <w:numId w:val="7"/>
        </w:numPr>
        <w:jc w:val="both"/>
        <w:rPr>
          <w:rFonts w:ascii="Ubuntu" w:hAnsi="Ubuntu"/>
          <w:b/>
          <w:bCs/>
        </w:rPr>
      </w:pPr>
      <w:r w:rsidRPr="000737B2">
        <w:rPr>
          <w:rFonts w:ascii="Ubuntu" w:hAnsi="Ubuntu"/>
        </w:rPr>
        <w:t>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5E7318BD" w14:textId="77777777" w:rsidR="00EB7749" w:rsidRPr="000737B2" w:rsidRDefault="00202524" w:rsidP="004D4E14">
      <w:pPr>
        <w:pStyle w:val="Sraopastraipa"/>
        <w:numPr>
          <w:ilvl w:val="2"/>
          <w:numId w:val="7"/>
        </w:numPr>
        <w:jc w:val="both"/>
        <w:rPr>
          <w:rFonts w:ascii="Ubuntu" w:hAnsi="Ubuntu"/>
          <w:b/>
          <w:bCs/>
        </w:rPr>
      </w:pPr>
      <w:r w:rsidRPr="000737B2">
        <w:rPr>
          <w:rFonts w:ascii="Ubuntu" w:hAnsi="Ubuntu"/>
        </w:rPr>
        <w:t>Technologinių procesų valdymo ir automatinio darbo algoritmai turi būti derinami su Perkančiuoju subjektu darbų eigoje ir pateikti kartu su procesų valdymo ir automatikos (PVA) dalies išpildomąja dokumentacija;</w:t>
      </w:r>
    </w:p>
    <w:p w14:paraId="1AD68511" w14:textId="42F280E4" w:rsidR="00EB7749" w:rsidRPr="00CB5DDD" w:rsidRDefault="00202524" w:rsidP="004D4E14">
      <w:pPr>
        <w:pStyle w:val="Sraopastraipa"/>
        <w:numPr>
          <w:ilvl w:val="2"/>
          <w:numId w:val="7"/>
        </w:numPr>
        <w:jc w:val="both"/>
        <w:rPr>
          <w:rFonts w:ascii="Ubuntu" w:hAnsi="Ubuntu"/>
          <w:b/>
          <w:bCs/>
        </w:rPr>
      </w:pPr>
      <w:r w:rsidRPr="00CB5DDD">
        <w:rPr>
          <w:rFonts w:ascii="Ubuntu" w:hAnsi="Ubuntu"/>
        </w:rPr>
        <w:t xml:space="preserve">Objekto automatizavimas, technologinių procesų valdymo ir kontrolės įranga, apsaugų ir signalizacijos priemonių apimtys, visos medžiagos, prietaisai bei sistemos, tiekiamos šiam </w:t>
      </w:r>
      <w:r w:rsidR="00CA79FF">
        <w:rPr>
          <w:rFonts w:ascii="Ubuntu" w:hAnsi="Ubuntu"/>
        </w:rPr>
        <w:t>P</w:t>
      </w:r>
      <w:r w:rsidRPr="00CB5DDD">
        <w:rPr>
          <w:rFonts w:ascii="Ubuntu" w:hAnsi="Ubuntu"/>
        </w:rPr>
        <w:t>rojektui, turi atitikti galiojančių standartų, teisinių ir norminių dokumentų reikalavimus, įrenginių gamintojų įrengimo ir eksploatacijos instrukcijas</w:t>
      </w:r>
      <w:r w:rsidR="00CA79FF">
        <w:rPr>
          <w:rFonts w:ascii="Ubuntu" w:hAnsi="Ubuntu"/>
        </w:rPr>
        <w:t>.</w:t>
      </w:r>
      <w:r w:rsidR="00B86D2E">
        <w:rPr>
          <w:rFonts w:ascii="Ubuntu" w:hAnsi="Ubuntu"/>
        </w:rPr>
        <w:t xml:space="preserve"> </w:t>
      </w:r>
      <w:r w:rsidRPr="00CB5DDD">
        <w:rPr>
          <w:rFonts w:ascii="Ubuntu" w:hAnsi="Ubuntu"/>
        </w:rPr>
        <w:t>Visos tiekiamos medžiagos, prietaisai bei sistemos privalo būti technologiškai tvarkingos ir jas turi priimti Perkantysis subjektas;</w:t>
      </w:r>
    </w:p>
    <w:p w14:paraId="1B1CA574"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lastRenderedPageBreak/>
        <w:t>Technologinių procesų kontrolės ir apskaitos matavimo priemonių, apsaugų, blokuočių, signalizacijos prietaisų ir kt. jutiklių matavimo skales parinkti taip, kad darbiniai rodmenys būtų matavimo skalės antrame trečdalyje.</w:t>
      </w:r>
    </w:p>
    <w:p w14:paraId="752828CF" w14:textId="403848A2" w:rsidR="00EB7749" w:rsidRPr="00CB5DDD" w:rsidRDefault="00202524" w:rsidP="004D4E14">
      <w:pPr>
        <w:pStyle w:val="Sraopastraipa"/>
        <w:numPr>
          <w:ilvl w:val="2"/>
          <w:numId w:val="7"/>
        </w:numPr>
        <w:jc w:val="both"/>
        <w:rPr>
          <w:rFonts w:ascii="Ubuntu" w:hAnsi="Ubuntu"/>
          <w:b/>
          <w:bCs/>
        </w:rPr>
      </w:pPr>
      <w:r w:rsidRPr="00CB5DDD">
        <w:rPr>
          <w:rFonts w:ascii="Ubuntu" w:hAnsi="Ubuntu"/>
        </w:rPr>
        <w:t>Matavimo įranga ir valdymo sistema turi būti atspari elektromagnetiniams trikdžiams (EMI), radijo dažnių trikdžiams (RFI), statinės elektros ir žaibo išlydžio poveikiui, trumpalaikiams įtampos dingimams.</w:t>
      </w:r>
    </w:p>
    <w:p w14:paraId="071A77B8" w14:textId="75E2637A" w:rsidR="00EB7749" w:rsidRPr="00CB5DDD" w:rsidRDefault="00202524" w:rsidP="004D4E14">
      <w:pPr>
        <w:pStyle w:val="Sraopastraipa"/>
        <w:numPr>
          <w:ilvl w:val="2"/>
          <w:numId w:val="7"/>
        </w:numPr>
        <w:jc w:val="both"/>
        <w:rPr>
          <w:rFonts w:ascii="Ubuntu" w:hAnsi="Ubuntu"/>
          <w:b/>
          <w:bCs/>
        </w:rPr>
      </w:pPr>
      <w:r w:rsidRPr="00CB5DDD">
        <w:rPr>
          <w:rFonts w:ascii="Ubuntu" w:hAnsi="Ubuntu"/>
        </w:rPr>
        <w:t>Visi įrenginiai, gaminiai ir medžiagos, numatyti įreng</w:t>
      </w:r>
      <w:r w:rsidR="00CB32B6">
        <w:rPr>
          <w:rFonts w:ascii="Ubuntu" w:hAnsi="Ubuntu"/>
        </w:rPr>
        <w:t>iant EF,</w:t>
      </w:r>
      <w:r w:rsidRPr="00CB5DDD">
        <w:rPr>
          <w:rFonts w:ascii="Ubuntu" w:hAnsi="Ubuntu"/>
        </w:rPr>
        <w:t xml:space="preserve"> turi atitikti Europos </w:t>
      </w:r>
      <w:r w:rsidR="00CB32B6">
        <w:rPr>
          <w:rFonts w:ascii="Ubuntu" w:hAnsi="Ubuntu"/>
        </w:rPr>
        <w:t xml:space="preserve">Sąjungos </w:t>
      </w:r>
      <w:r w:rsidRPr="00CB5DDD">
        <w:rPr>
          <w:rFonts w:ascii="Ubuntu" w:hAnsi="Ubuntu"/>
        </w:rPr>
        <w:t>normas ir standartus</w:t>
      </w:r>
      <w:r w:rsidR="00CA79FF">
        <w:rPr>
          <w:rFonts w:ascii="Ubuntu" w:hAnsi="Ubuntu"/>
        </w:rPr>
        <w:t>.</w:t>
      </w:r>
    </w:p>
    <w:p w14:paraId="02375CE9" w14:textId="20FD4349" w:rsidR="00EB7749" w:rsidRPr="00CB5DDD" w:rsidRDefault="00202524" w:rsidP="004D4E14">
      <w:pPr>
        <w:pStyle w:val="Sraopastraipa"/>
        <w:numPr>
          <w:ilvl w:val="2"/>
          <w:numId w:val="7"/>
        </w:numPr>
        <w:jc w:val="both"/>
        <w:rPr>
          <w:rFonts w:ascii="Ubuntu" w:hAnsi="Ubuntu"/>
          <w:b/>
          <w:bCs/>
        </w:rPr>
      </w:pPr>
      <w:r w:rsidRPr="00CB5DDD">
        <w:rPr>
          <w:rFonts w:ascii="Ubuntu" w:hAnsi="Ubuntu"/>
        </w:rPr>
        <w:t xml:space="preserve">Visi pateikti kontroliniai matavimo, </w:t>
      </w:r>
      <w:proofErr w:type="spellStart"/>
      <w:r w:rsidRPr="00CB5DDD">
        <w:rPr>
          <w:rFonts w:ascii="Ubuntu" w:hAnsi="Ubuntu"/>
        </w:rPr>
        <w:t>indikavimo</w:t>
      </w:r>
      <w:proofErr w:type="spellEnd"/>
      <w:r w:rsidRPr="00CB5DDD">
        <w:rPr>
          <w:rFonts w:ascii="Ubuntu" w:hAnsi="Ubuntu"/>
        </w:rPr>
        <w:t xml:space="preserve"> ir registravimo prietaisai, signalų keitikliai turi turėti CE atitikties sertifikatą ir</w:t>
      </w:r>
      <w:r w:rsidR="00C0419E">
        <w:rPr>
          <w:rFonts w:ascii="Ubuntu" w:hAnsi="Ubuntu"/>
        </w:rPr>
        <w:t>,</w:t>
      </w:r>
      <w:r w:rsidRPr="00CB5DDD">
        <w:rPr>
          <w:rFonts w:ascii="Ubuntu" w:hAnsi="Ubuntu"/>
        </w:rPr>
        <w:t xml:space="preserve"> vadovaujantis Lietuvos Respublikos metrologijos įstatymu</w:t>
      </w:r>
      <w:r w:rsidR="00671190">
        <w:rPr>
          <w:rFonts w:ascii="Ubuntu" w:hAnsi="Ubuntu"/>
        </w:rPr>
        <w:t>, turi būti</w:t>
      </w:r>
      <w:r w:rsidRPr="00CB5DDD">
        <w:rPr>
          <w:rFonts w:ascii="Ubuntu" w:hAnsi="Ubuntu"/>
        </w:rPr>
        <w:t xml:space="preserve"> įrašyti į Lietuvos matavimo priemonių registrą ir/arba turi turėti tipo tvirtinimo pagal MID 2004/22/EC pažymėjimą, patvirtinantį, kad atitinkamai matavimo priemonei buvo atlikta pirmine patikra</w:t>
      </w:r>
      <w:r w:rsidR="00C0419E">
        <w:rPr>
          <w:rFonts w:ascii="Ubuntu" w:hAnsi="Ubuntu"/>
        </w:rPr>
        <w:t>.</w:t>
      </w:r>
      <w:r w:rsidR="00B86D2E">
        <w:rPr>
          <w:rFonts w:ascii="Ubuntu" w:hAnsi="Ubuntu"/>
        </w:rPr>
        <w:t xml:space="preserve"> </w:t>
      </w:r>
      <w:r w:rsidRPr="00CB5DDD">
        <w:rPr>
          <w:rFonts w:ascii="Ubuntu" w:hAnsi="Ubuntu"/>
        </w:rPr>
        <w:t xml:space="preserve">Perkančiajam subjektui turi būti pateikti visų </w:t>
      </w:r>
      <w:r w:rsidR="00C0419E">
        <w:rPr>
          <w:rFonts w:ascii="Ubuntu" w:hAnsi="Ubuntu"/>
        </w:rPr>
        <w:t>Projekto įgyvendinimui panaudotų</w:t>
      </w:r>
      <w:r w:rsidR="00C0419E" w:rsidRPr="00CB5DDD">
        <w:rPr>
          <w:rFonts w:ascii="Ubuntu" w:hAnsi="Ubuntu"/>
        </w:rPr>
        <w:t xml:space="preserve"> </w:t>
      </w:r>
      <w:r w:rsidRPr="00CB5DDD">
        <w:rPr>
          <w:rFonts w:ascii="Ubuntu" w:hAnsi="Ubuntu"/>
        </w:rPr>
        <w:t xml:space="preserve">prietaisų valstybinės metrologinės patikros sertifikatai ir/arba tipo tvirtinimo bei pirmines patikros pažymėjimai pagal MID 2004/22/EC. Matavimo </w:t>
      </w:r>
      <w:r w:rsidR="00671190" w:rsidRPr="00CB5DDD">
        <w:rPr>
          <w:rFonts w:ascii="Ubuntu" w:hAnsi="Ubuntu"/>
        </w:rPr>
        <w:t>prietais</w:t>
      </w:r>
      <w:r w:rsidR="00671190">
        <w:rPr>
          <w:rFonts w:ascii="Ubuntu" w:hAnsi="Ubuntu"/>
        </w:rPr>
        <w:t xml:space="preserve">uose </w:t>
      </w:r>
      <w:r w:rsidRPr="00CB5DDD">
        <w:rPr>
          <w:rFonts w:ascii="Ubuntu" w:hAnsi="Ubuntu"/>
        </w:rPr>
        <w:t>naudoti tarptautinės vienetų sistemos (SI) vienetus.</w:t>
      </w:r>
    </w:p>
    <w:p w14:paraId="1E426525" w14:textId="77777777" w:rsidR="00EB7749" w:rsidRPr="00CB5DDD" w:rsidRDefault="00202524" w:rsidP="004D4E14">
      <w:pPr>
        <w:pStyle w:val="Sraopastraipa"/>
        <w:numPr>
          <w:ilvl w:val="1"/>
          <w:numId w:val="7"/>
        </w:numPr>
        <w:jc w:val="both"/>
        <w:rPr>
          <w:rFonts w:ascii="Ubuntu" w:hAnsi="Ubuntu"/>
          <w:b/>
          <w:bCs/>
        </w:rPr>
      </w:pPr>
      <w:r w:rsidRPr="00CB5DDD">
        <w:rPr>
          <w:rFonts w:ascii="Ubuntu" w:hAnsi="Ubuntu"/>
        </w:rPr>
        <w:t>PLV, SCADA, OP:</w:t>
      </w:r>
    </w:p>
    <w:p w14:paraId="593B60BC" w14:textId="25C2ECAF" w:rsidR="00EB7749" w:rsidRPr="00CB5DDD" w:rsidRDefault="00202524" w:rsidP="004D4E14">
      <w:pPr>
        <w:pStyle w:val="Sraopastraipa"/>
        <w:numPr>
          <w:ilvl w:val="2"/>
          <w:numId w:val="7"/>
        </w:numPr>
        <w:jc w:val="both"/>
        <w:rPr>
          <w:rFonts w:ascii="Ubuntu" w:hAnsi="Ubuntu"/>
          <w:b/>
          <w:bCs/>
        </w:rPr>
      </w:pPr>
      <w:r w:rsidRPr="00CB5DDD">
        <w:rPr>
          <w:rFonts w:ascii="Ubuntu" w:hAnsi="Ubuntu"/>
        </w:rPr>
        <w:t>Turi būti užtikrintas programuojamo loginio valdiklio PLV visų tipų signalų 20</w:t>
      </w:r>
      <w:r w:rsidR="00CB5DDD">
        <w:rPr>
          <w:rFonts w:ascii="Ubuntu" w:hAnsi="Ubuntu"/>
        </w:rPr>
        <w:t xml:space="preserve"> </w:t>
      </w:r>
      <w:r w:rsidRPr="00CB5DDD">
        <w:rPr>
          <w:rFonts w:ascii="Ubuntu" w:hAnsi="Ubuntu"/>
        </w:rPr>
        <w:t>% rezervas (analoginiai įėjimai ir išėjimai, diskretiniai įėjimai ir išėjimai);</w:t>
      </w:r>
    </w:p>
    <w:p w14:paraId="400CC304" w14:textId="0267C63E" w:rsidR="00EB7749" w:rsidRPr="003C2CDC" w:rsidRDefault="00202524" w:rsidP="004D4E14">
      <w:pPr>
        <w:pStyle w:val="Sraopastraipa"/>
        <w:numPr>
          <w:ilvl w:val="2"/>
          <w:numId w:val="7"/>
        </w:numPr>
        <w:jc w:val="both"/>
        <w:rPr>
          <w:rFonts w:ascii="Ubuntu" w:hAnsi="Ubuntu"/>
          <w:b/>
          <w:bCs/>
        </w:rPr>
      </w:pPr>
      <w:r w:rsidRPr="00CB5DDD">
        <w:rPr>
          <w:rFonts w:ascii="Ubuntu" w:hAnsi="Ubuntu"/>
        </w:rPr>
        <w:t xml:space="preserve">Įrenginių valdymui, parametrų nuskaitymui, kontrolei, atvaizdavimui, apdorojimui ir archyvavimui duomenis perduoti į centrinio valdymo pulto </w:t>
      </w:r>
      <w:r w:rsidRPr="003C2CDC">
        <w:rPr>
          <w:rFonts w:ascii="Ubuntu" w:hAnsi="Ubuntu"/>
        </w:rPr>
        <w:t>GK-3 SCADA sistemų kompiuterį, jeigu reikia išplečiant esamą SCADA su re</w:t>
      </w:r>
      <w:r w:rsidR="002E3577" w:rsidRPr="003C2CDC">
        <w:rPr>
          <w:rFonts w:ascii="Ubuntu" w:hAnsi="Ubuntu"/>
        </w:rPr>
        <w:t>ikalingomis licen</w:t>
      </w:r>
      <w:r w:rsidRPr="003C2CDC">
        <w:rPr>
          <w:rFonts w:ascii="Ubuntu" w:hAnsi="Ubuntu"/>
        </w:rPr>
        <w:t>cijomis.</w:t>
      </w:r>
    </w:p>
    <w:p w14:paraId="30D4BC19"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t>Įdiegtos operacinės sistemos ir kitų reikalingų taikomųjų programų versijos turi būti suderintos darbui su SCADA programine įranga. Derinant vadovautis SCADA programinės įrangos kūrėjų (gamintojo) reikalavimais ir rekomendacijomis kurias reglamentuoja SCADA programinės įrangos gamintojo įdiegimo ir eksploatavimo instrukcijos;</w:t>
      </w:r>
    </w:p>
    <w:p w14:paraId="200ECB7B"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t>SCADA, OP ir PLV programiniuose projektuose kintamųjų simboliai, signalų ir objektų pavadinimai turi būti vienodi. Darbų eigoje juos privalu derinti su Perkančiuoju subjektu;</w:t>
      </w:r>
    </w:p>
    <w:p w14:paraId="13238E3C"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t>Numatyti SCADA ir OP sistemose PID reguliatorių pagrindinių parametrų keitimo galimybę (proporcingumo koeficientas, integravimo ir diferencijavimo laikai, nejautrumo zona, reguliatoriaus išėjimo signalo ribos ir t.t.);</w:t>
      </w:r>
    </w:p>
    <w:p w14:paraId="14D57E91"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t>Numatyti SCADA ir OP sistemose galimybę keisti analoginių signalų matavimo ribas, histerezę, filtruoti analoginiame signale atsirandančius trikdžius naudojant vartotojų apsaugos lygius;</w:t>
      </w:r>
    </w:p>
    <w:p w14:paraId="03831DFB"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t>Numatyti SCADA ir OP sistemose galimybę keisti avarinės ir perspėjamosios signalizacijos ribas naudojant vartotojų apsaugos lygius;</w:t>
      </w:r>
    </w:p>
    <w:p w14:paraId="7F777A75"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t>Numatyti SCADA ir OP sistemose vartotojų prisijungimo langą, galimybę kurti vartotojus, keisti jų teises;</w:t>
      </w:r>
    </w:p>
    <w:p w14:paraId="1F42AB95"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t>Numatyti SCADA sistemos paleidimo ir išjungimo galimybę naudojant vartotojų apsaugos lygius;</w:t>
      </w:r>
    </w:p>
    <w:p w14:paraId="6359BA73"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t xml:space="preserve">Numatyti visus diskretinius ir analoginius signalus, kad užtikrinti maksimalų informatyvumą apie parametrų, procesų pokyčius, įvykius, įrenginių būsenas (įrenginys dirba/nedirba, nutraukta maitinimo grandinė ir t.t), konkrečius įrenginių gedimus ir el. sklendžių, skląsčių, užsklandų ir vožtuvų padėtis (uždaryta/tarpinė padėtis/atidaryta, pavara dirba ir t.t.), nutrūkusias </w:t>
      </w:r>
      <w:r w:rsidRPr="00CB5DDD">
        <w:rPr>
          <w:rFonts w:ascii="Ubuntu" w:hAnsi="Ubuntu"/>
        </w:rPr>
        <w:lastRenderedPageBreak/>
        <w:t>matavimo ar maitinimo grandines ir kt. (vizuali bei garsinė signalizacija, spalvinė ir mirksinti indikacija ir kt.);</w:t>
      </w:r>
    </w:p>
    <w:p w14:paraId="58B1CE63" w14:textId="4E6188CE" w:rsidR="00EB7749" w:rsidRPr="00CB5DDD" w:rsidRDefault="00202524" w:rsidP="004D4E14">
      <w:pPr>
        <w:pStyle w:val="Sraopastraipa"/>
        <w:numPr>
          <w:ilvl w:val="2"/>
          <w:numId w:val="7"/>
        </w:numPr>
        <w:jc w:val="both"/>
        <w:rPr>
          <w:rFonts w:ascii="Ubuntu" w:hAnsi="Ubuntu"/>
          <w:b/>
          <w:bCs/>
        </w:rPr>
      </w:pPr>
      <w:r w:rsidRPr="00CB5DDD">
        <w:rPr>
          <w:rFonts w:ascii="Ubuntu" w:hAnsi="Ubuntu"/>
        </w:rPr>
        <w:t xml:space="preserve">Numatyti avarinės, perspėjamosios signalizacijos ir informacinių aktyvių pranešimų sąrašus bei visų pranešimų archyvą fiksuojant datą ir laiką (laiko ir datos štampas). Sąrašuose turi būti matoma įvykio pradžia, pabaiga, kada operatorius patvirtino (kvitavo) pranešimą. Šie sąrašai turi turėti </w:t>
      </w:r>
      <w:r w:rsidR="00CB5DDD" w:rsidRPr="00CB5DDD">
        <w:rPr>
          <w:rFonts w:ascii="Ubuntu" w:hAnsi="Ubuntu"/>
        </w:rPr>
        <w:t>eksportavimo</w:t>
      </w:r>
      <w:r w:rsidRPr="00CB5DDD">
        <w:rPr>
          <w:rFonts w:ascii="Ubuntu" w:hAnsi="Ubuntu"/>
        </w:rPr>
        <w:t xml:space="preserve"> galimybę. Pranešimų formą ir apimtį derinti su Perkančiuoju subjektu;</w:t>
      </w:r>
    </w:p>
    <w:p w14:paraId="3508F4ED"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t>Valdymo sistemos SCADA programoje ir OP parametrų pateikimo ir atvaizdavimo formą, metodus, kiekius, avarinių ir perspėjamųjų pranešimų spalvas sąrašuose, technologinių parametrų ir įrenginių būsenų bei padėčių indikaciją derinti su Perkančiuoju subjektu;</w:t>
      </w:r>
    </w:p>
    <w:p w14:paraId="51727E1C" w14:textId="38BD200E" w:rsidR="00EB7749" w:rsidRPr="00CB5DDD" w:rsidRDefault="00202524" w:rsidP="004D4E14">
      <w:pPr>
        <w:pStyle w:val="Sraopastraipa"/>
        <w:numPr>
          <w:ilvl w:val="2"/>
          <w:numId w:val="7"/>
        </w:numPr>
        <w:jc w:val="both"/>
        <w:rPr>
          <w:rFonts w:ascii="Ubuntu" w:hAnsi="Ubuntu"/>
          <w:b/>
          <w:bCs/>
        </w:rPr>
      </w:pPr>
      <w:r w:rsidRPr="00CB5DDD">
        <w:rPr>
          <w:rFonts w:ascii="Ubuntu" w:hAnsi="Ubuntu"/>
        </w:rPr>
        <w:t xml:space="preserve">Visos </w:t>
      </w:r>
      <w:r w:rsidR="00345BFC">
        <w:rPr>
          <w:rFonts w:ascii="Ubuntu" w:hAnsi="Ubuntu"/>
        </w:rPr>
        <w:t>EF valdymo</w:t>
      </w:r>
      <w:r w:rsidRPr="00CB5DDD">
        <w:rPr>
          <w:rFonts w:ascii="Ubuntu" w:hAnsi="Ubuntu"/>
        </w:rPr>
        <w:t xml:space="preserve"> programos turi turėti licencijas;</w:t>
      </w:r>
    </w:p>
    <w:p w14:paraId="2FA4DDF3"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t>Turi būti parengtos SCADA nuotolinio valdymo ir vizualizacijos sistemos eksploatacijos instrukcijos ar jų papildymai;</w:t>
      </w:r>
    </w:p>
    <w:p w14:paraId="635AB001" w14:textId="77777777" w:rsidR="00EB7749" w:rsidRPr="00CB5DDD" w:rsidRDefault="00202524" w:rsidP="004D4E14">
      <w:pPr>
        <w:pStyle w:val="Sraopastraipa"/>
        <w:numPr>
          <w:ilvl w:val="2"/>
          <w:numId w:val="7"/>
        </w:numPr>
        <w:jc w:val="both"/>
        <w:rPr>
          <w:rFonts w:ascii="Ubuntu" w:hAnsi="Ubuntu"/>
          <w:b/>
          <w:bCs/>
        </w:rPr>
      </w:pPr>
      <w:r w:rsidRPr="00CB5DDD">
        <w:rPr>
          <w:rFonts w:ascii="Ubuntu" w:hAnsi="Ubuntu"/>
        </w:rPr>
        <w:t>Turi būti parengtos operacinių pultelių nuotolinio valdymo ir vizualizacijos sistemos eksploatacijos instrukcijas;</w:t>
      </w:r>
    </w:p>
    <w:p w14:paraId="39F5749D" w14:textId="35C90664" w:rsidR="00EB7749" w:rsidRPr="00CB5DDD" w:rsidRDefault="00202524" w:rsidP="004D4E14">
      <w:pPr>
        <w:pStyle w:val="Sraopastraipa"/>
        <w:numPr>
          <w:ilvl w:val="2"/>
          <w:numId w:val="7"/>
        </w:numPr>
        <w:jc w:val="both"/>
        <w:rPr>
          <w:rFonts w:ascii="Ubuntu" w:hAnsi="Ubuntu"/>
          <w:b/>
          <w:bCs/>
        </w:rPr>
      </w:pPr>
      <w:r w:rsidRPr="00CB5DDD">
        <w:rPr>
          <w:rFonts w:ascii="Ubuntu" w:hAnsi="Ubuntu"/>
        </w:rPr>
        <w:t>Turi būti parengtas valdymo sistemos programuojamojo(</w:t>
      </w:r>
      <w:r w:rsidR="00982071">
        <w:rPr>
          <w:rFonts w:ascii="Ubuntu" w:hAnsi="Ubuntu"/>
        </w:rPr>
        <w:t>-</w:t>
      </w:r>
      <w:r w:rsidRPr="00CB5DDD">
        <w:rPr>
          <w:rFonts w:ascii="Ubuntu" w:hAnsi="Ubuntu"/>
        </w:rPr>
        <w:t>ų) loginio(</w:t>
      </w:r>
      <w:r w:rsidR="00982071">
        <w:rPr>
          <w:rFonts w:ascii="Ubuntu" w:hAnsi="Ubuntu"/>
        </w:rPr>
        <w:t>-</w:t>
      </w:r>
      <w:r w:rsidRPr="00CB5DDD">
        <w:rPr>
          <w:rFonts w:ascii="Ubuntu" w:hAnsi="Ubuntu"/>
        </w:rPr>
        <w:t>ų) valdiklio(</w:t>
      </w:r>
      <w:r w:rsidR="00982071">
        <w:rPr>
          <w:rFonts w:ascii="Ubuntu" w:hAnsi="Ubuntu"/>
        </w:rPr>
        <w:t>-</w:t>
      </w:r>
      <w:r w:rsidRPr="00CB5DDD">
        <w:rPr>
          <w:rFonts w:ascii="Ubuntu" w:hAnsi="Ubuntu"/>
        </w:rPr>
        <w:t>ų) (PLV) projektas(</w:t>
      </w:r>
      <w:r w:rsidR="00982071">
        <w:rPr>
          <w:rFonts w:ascii="Ubuntu" w:hAnsi="Ubuntu"/>
        </w:rPr>
        <w:t>-</w:t>
      </w:r>
      <w:r w:rsidRPr="00CB5DDD">
        <w:rPr>
          <w:rFonts w:ascii="Ubuntu" w:hAnsi="Ubuntu"/>
        </w:rPr>
        <w:t>ui) su valdymo algoritmais, komentarais, slaptažodžiais, OP programinis(</w:t>
      </w:r>
      <w:r w:rsidR="00982071">
        <w:rPr>
          <w:rFonts w:ascii="Ubuntu" w:hAnsi="Ubuntu"/>
        </w:rPr>
        <w:t>-</w:t>
      </w:r>
      <w:proofErr w:type="spellStart"/>
      <w:r w:rsidRPr="00CB5DDD">
        <w:rPr>
          <w:rFonts w:ascii="Ubuntu" w:hAnsi="Ubuntu"/>
        </w:rPr>
        <w:t>iai</w:t>
      </w:r>
      <w:proofErr w:type="spellEnd"/>
      <w:r w:rsidRPr="00CB5DDD">
        <w:rPr>
          <w:rFonts w:ascii="Ubuntu" w:hAnsi="Ubuntu"/>
        </w:rPr>
        <w:t>) projektas(</w:t>
      </w:r>
      <w:r w:rsidR="00982071">
        <w:rPr>
          <w:rFonts w:ascii="Ubuntu" w:hAnsi="Ubuntu"/>
        </w:rPr>
        <w:t>-</w:t>
      </w:r>
      <w:r w:rsidRPr="00CB5DDD">
        <w:rPr>
          <w:rFonts w:ascii="Ubuntu" w:hAnsi="Ubuntu"/>
        </w:rPr>
        <w:t>ai);</w:t>
      </w:r>
    </w:p>
    <w:p w14:paraId="5FB365F9" w14:textId="36D2989B" w:rsidR="002E5371" w:rsidRPr="003C2CDC" w:rsidRDefault="00202524" w:rsidP="002E5371">
      <w:pPr>
        <w:pStyle w:val="Sraopastraipa"/>
        <w:numPr>
          <w:ilvl w:val="2"/>
          <w:numId w:val="7"/>
        </w:numPr>
        <w:jc w:val="both"/>
        <w:rPr>
          <w:rFonts w:ascii="Ubuntu" w:hAnsi="Ubuntu"/>
          <w:b/>
          <w:bCs/>
        </w:rPr>
      </w:pPr>
      <w:r w:rsidRPr="00CB5DDD">
        <w:rPr>
          <w:rFonts w:ascii="Ubuntu" w:hAnsi="Ubuntu"/>
        </w:rPr>
        <w:t>Jei į kompiuterį instaliuojama papildoma įranga (programinė, kontroleriai), turi būti pateiktos operacinei sistemai skirtis tvarkyklės bei susijusi su įranga dokumentacija.</w:t>
      </w:r>
    </w:p>
    <w:p w14:paraId="3C0E09A3" w14:textId="77777777" w:rsidR="003C2CDC" w:rsidRPr="003C2CDC" w:rsidRDefault="003C2CDC" w:rsidP="003C2CDC">
      <w:pPr>
        <w:pStyle w:val="Sraopastraipa"/>
        <w:ind w:left="1474"/>
        <w:jc w:val="both"/>
        <w:rPr>
          <w:rFonts w:ascii="Ubuntu" w:hAnsi="Ubuntu"/>
          <w:b/>
          <w:bCs/>
        </w:rPr>
      </w:pPr>
    </w:p>
    <w:p w14:paraId="627CA9A6" w14:textId="77777777" w:rsidR="002E5371" w:rsidRPr="002E5371" w:rsidRDefault="00A21CA5" w:rsidP="00A21CA5">
      <w:pPr>
        <w:pStyle w:val="Sraopastraipa"/>
        <w:numPr>
          <w:ilvl w:val="0"/>
          <w:numId w:val="7"/>
        </w:numPr>
        <w:rPr>
          <w:rFonts w:ascii="Ubuntu" w:hAnsi="Ubuntu"/>
          <w:b/>
          <w:bCs/>
          <w:color w:val="FF0000"/>
        </w:rPr>
      </w:pPr>
      <w:r w:rsidRPr="002E5371">
        <w:rPr>
          <w:rFonts w:ascii="Ubuntu" w:hAnsi="Ubuntu"/>
          <w:b/>
        </w:rPr>
        <w:t>BENDRIEJI IR PAPILDOMI REIKALAVIMAI</w:t>
      </w:r>
    </w:p>
    <w:p w14:paraId="4BF71E50" w14:textId="539AC67E" w:rsidR="002E5371" w:rsidRPr="002E5371" w:rsidRDefault="00A21CA5" w:rsidP="004D4E14">
      <w:pPr>
        <w:pStyle w:val="Sraopastraipa"/>
        <w:numPr>
          <w:ilvl w:val="1"/>
          <w:numId w:val="7"/>
        </w:numPr>
        <w:jc w:val="both"/>
        <w:rPr>
          <w:rFonts w:ascii="Ubuntu" w:hAnsi="Ubuntu"/>
          <w:b/>
          <w:bCs/>
          <w:color w:val="FF0000"/>
        </w:rPr>
      </w:pPr>
      <w:r w:rsidRPr="002E5371">
        <w:rPr>
          <w:rFonts w:ascii="Ubuntu" w:hAnsi="Ubuntu"/>
        </w:rPr>
        <w:t>Darbai turi būti vykdomi vadovaujantis galiojančiais Lietuvo</w:t>
      </w:r>
      <w:r w:rsidR="00A37C98">
        <w:rPr>
          <w:rFonts w:ascii="Ubuntu" w:hAnsi="Ubuntu"/>
        </w:rPr>
        <w:t>s</w:t>
      </w:r>
      <w:r w:rsidRPr="002E5371">
        <w:rPr>
          <w:rFonts w:ascii="Ubuntu" w:hAnsi="Ubuntu"/>
        </w:rPr>
        <w:t xml:space="preserve"> ir Europos </w:t>
      </w:r>
      <w:r w:rsidR="0040358E" w:rsidRPr="002E5371">
        <w:rPr>
          <w:rFonts w:ascii="Ubuntu" w:hAnsi="Ubuntu"/>
        </w:rPr>
        <w:t>Sąjungo</w:t>
      </w:r>
      <w:r w:rsidR="00A37C98">
        <w:rPr>
          <w:rFonts w:ascii="Ubuntu" w:hAnsi="Ubuntu"/>
        </w:rPr>
        <w:t>s</w:t>
      </w:r>
      <w:r w:rsidRPr="002E5371">
        <w:rPr>
          <w:rFonts w:ascii="Ubuntu" w:hAnsi="Ubuntu"/>
        </w:rPr>
        <w:t xml:space="preserve"> aktualiais </w:t>
      </w:r>
      <w:r w:rsidR="00F71606">
        <w:rPr>
          <w:rFonts w:ascii="Ubuntu" w:hAnsi="Ubuntu"/>
        </w:rPr>
        <w:t>norminiais</w:t>
      </w:r>
      <w:r w:rsidR="00F71606" w:rsidRPr="002E5371">
        <w:rPr>
          <w:rFonts w:ascii="Ubuntu" w:hAnsi="Ubuntu"/>
        </w:rPr>
        <w:t xml:space="preserve"> </w:t>
      </w:r>
      <w:r w:rsidRPr="002E5371">
        <w:rPr>
          <w:rFonts w:ascii="Ubuntu" w:hAnsi="Ubuntu"/>
        </w:rPr>
        <w:t>aktais, bet jais neapsiribojant;</w:t>
      </w:r>
    </w:p>
    <w:p w14:paraId="0F1D7C90" w14:textId="77777777" w:rsidR="002E5371" w:rsidRPr="002E5371" w:rsidRDefault="00A21CA5" w:rsidP="004D4E14">
      <w:pPr>
        <w:pStyle w:val="Sraopastraipa"/>
        <w:numPr>
          <w:ilvl w:val="1"/>
          <w:numId w:val="7"/>
        </w:numPr>
        <w:jc w:val="both"/>
        <w:rPr>
          <w:rFonts w:ascii="Ubuntu" w:hAnsi="Ubuntu"/>
          <w:b/>
          <w:bCs/>
          <w:color w:val="FF0000"/>
        </w:rPr>
      </w:pPr>
      <w:r w:rsidRPr="002E5371">
        <w:rPr>
          <w:rFonts w:ascii="Ubuntu" w:hAnsi="Ubuntu"/>
        </w:rPr>
        <w:t>Tiekėjas turės parengti reikiamus dokumentus ir atlikti statybos užbaigimo procedūras. Šiems veiksmams vykdyti Perkantysis subjektas išduos įgaliojimus;</w:t>
      </w:r>
    </w:p>
    <w:p w14:paraId="5F7745AB" w14:textId="5CB5B9B3" w:rsidR="002E5371" w:rsidRPr="002E5371" w:rsidRDefault="00A21CA5" w:rsidP="004D4E14">
      <w:pPr>
        <w:pStyle w:val="Sraopastraipa"/>
        <w:numPr>
          <w:ilvl w:val="1"/>
          <w:numId w:val="7"/>
        </w:numPr>
        <w:jc w:val="both"/>
        <w:rPr>
          <w:rFonts w:ascii="Ubuntu" w:hAnsi="Ubuntu"/>
          <w:b/>
          <w:bCs/>
          <w:color w:val="FF0000"/>
        </w:rPr>
      </w:pPr>
      <w:r w:rsidRPr="002E5371">
        <w:rPr>
          <w:rFonts w:ascii="Ubuntu" w:hAnsi="Ubuntu"/>
        </w:rPr>
        <w:t>Tiekėjas turės įvykdyti visus darbus, reikalingus tinkamam Projekto įgyvendinimui bei jo užbaigimui (darbo projekto parengim</w:t>
      </w:r>
      <w:r w:rsidR="00A37C98">
        <w:rPr>
          <w:rFonts w:ascii="Ubuntu" w:hAnsi="Ubuntu"/>
        </w:rPr>
        <w:t>as</w:t>
      </w:r>
      <w:r w:rsidRPr="002E5371">
        <w:rPr>
          <w:rFonts w:ascii="Ubuntu" w:hAnsi="Ubuntu"/>
        </w:rPr>
        <w:t xml:space="preserve">, statybinės dokumentacijos užpildymas, darbų technologijos projektas, vykdomų statybos darbų išpildomoji dokumentacija, reikalingų ženklų objekte įrengimas, darbų saugai reikalingų įspėjimo ženklų įrengimas) bei kitas Tiekėjui </w:t>
      </w:r>
      <w:r w:rsidR="00F71606">
        <w:rPr>
          <w:rFonts w:ascii="Ubuntu" w:hAnsi="Ubuntu"/>
        </w:rPr>
        <w:t>norminiais aktais</w:t>
      </w:r>
      <w:r w:rsidRPr="002E5371">
        <w:rPr>
          <w:rFonts w:ascii="Ubuntu" w:hAnsi="Ubuntu"/>
        </w:rPr>
        <w:t xml:space="preserve"> nu</w:t>
      </w:r>
      <w:r w:rsidR="00F71606">
        <w:rPr>
          <w:rFonts w:ascii="Ubuntu" w:hAnsi="Ubuntu"/>
        </w:rPr>
        <w:t>st</w:t>
      </w:r>
      <w:r w:rsidRPr="002E5371">
        <w:rPr>
          <w:rFonts w:ascii="Ubuntu" w:hAnsi="Ubuntu"/>
        </w:rPr>
        <w:t>atytas prievoles;</w:t>
      </w:r>
    </w:p>
    <w:p w14:paraId="23078CB6" w14:textId="7D62A361" w:rsidR="002E5371" w:rsidRPr="00B86D2E" w:rsidRDefault="00A21CA5" w:rsidP="00B86D2E">
      <w:pPr>
        <w:pStyle w:val="Sraopastraipa"/>
        <w:numPr>
          <w:ilvl w:val="1"/>
          <w:numId w:val="7"/>
        </w:numPr>
        <w:jc w:val="both"/>
        <w:rPr>
          <w:rFonts w:ascii="Ubuntu" w:hAnsi="Ubuntu"/>
          <w:b/>
          <w:bCs/>
          <w:color w:val="FF0000"/>
        </w:rPr>
      </w:pPr>
      <w:r w:rsidRPr="002E5371">
        <w:rPr>
          <w:rFonts w:ascii="Ubuntu" w:hAnsi="Ubuntu"/>
        </w:rPr>
        <w:t>Visa sumontuota Įranga turi būti sertifikuota ir</w:t>
      </w:r>
      <w:r w:rsidR="00B86D2E">
        <w:rPr>
          <w:rFonts w:ascii="Ubuntu" w:hAnsi="Ubuntu"/>
        </w:rPr>
        <w:t xml:space="preserve"> </w:t>
      </w:r>
      <w:r w:rsidRPr="002E5371">
        <w:rPr>
          <w:rFonts w:ascii="Ubuntu" w:hAnsi="Ubuntu"/>
        </w:rPr>
        <w:t>turėti CE ženklinimą</w:t>
      </w:r>
      <w:r w:rsidR="00494831">
        <w:rPr>
          <w:rFonts w:ascii="Ubuntu" w:hAnsi="Ubuntu"/>
        </w:rPr>
        <w:t>, jei tai privaloma</w:t>
      </w:r>
      <w:r w:rsidRPr="002E5371">
        <w:rPr>
          <w:rFonts w:ascii="Ubuntu" w:hAnsi="Ubuntu"/>
        </w:rPr>
        <w:t xml:space="preserve">. Naudojami įrenginiai turi atitikti Lietuvos Respublikos </w:t>
      </w:r>
      <w:r w:rsidR="00494831">
        <w:rPr>
          <w:rFonts w:ascii="Ubuntu" w:hAnsi="Ubuntu"/>
        </w:rPr>
        <w:t>norminių aktų</w:t>
      </w:r>
      <w:r w:rsidR="00494831" w:rsidRPr="002E5371">
        <w:rPr>
          <w:rFonts w:ascii="Ubuntu" w:hAnsi="Ubuntu"/>
        </w:rPr>
        <w:t xml:space="preserve"> </w:t>
      </w:r>
      <w:r w:rsidRPr="002E5371">
        <w:rPr>
          <w:rFonts w:ascii="Ubuntu" w:hAnsi="Ubuntu"/>
        </w:rPr>
        <w:t>nuostatas</w:t>
      </w:r>
      <w:r w:rsidR="00494831">
        <w:rPr>
          <w:rFonts w:ascii="Ubuntu" w:hAnsi="Ubuntu"/>
        </w:rPr>
        <w:t>,</w:t>
      </w:r>
      <w:r w:rsidRPr="002E5371">
        <w:rPr>
          <w:rFonts w:ascii="Ubuntu" w:hAnsi="Ubuntu"/>
        </w:rPr>
        <w:t xml:space="preserve"> ES direktyvų normas ir standartus</w:t>
      </w:r>
      <w:r w:rsidR="00494831">
        <w:rPr>
          <w:rFonts w:ascii="Ubuntu" w:hAnsi="Ubuntu"/>
        </w:rPr>
        <w:t>.</w:t>
      </w:r>
      <w:r w:rsidRPr="002E5371">
        <w:rPr>
          <w:rFonts w:ascii="Ubuntu" w:hAnsi="Ubuntu"/>
        </w:rPr>
        <w:t xml:space="preserve"> Pasirinkta technologija ir jos pagalbiniai įrenginiai turi būti aukščiausios klasės, gerai žinomi ES, modernūs ir patikimi, pagaminti laikantis ES standartų, techninių reglamentų ir direktyvų;</w:t>
      </w:r>
    </w:p>
    <w:p w14:paraId="242F975E" w14:textId="22F34465" w:rsidR="002E5371" w:rsidRPr="002E5371" w:rsidRDefault="002E5371" w:rsidP="004D4E14">
      <w:pPr>
        <w:pStyle w:val="Sraopastraipa"/>
        <w:ind w:left="792"/>
        <w:jc w:val="both"/>
        <w:rPr>
          <w:rFonts w:ascii="Ubuntu" w:hAnsi="Ubuntu"/>
          <w:b/>
          <w:bCs/>
          <w:color w:val="FF0000"/>
        </w:rPr>
      </w:pPr>
    </w:p>
    <w:p w14:paraId="191436EC" w14:textId="77777777" w:rsidR="002E5371" w:rsidRPr="002E5371" w:rsidRDefault="00A21CA5" w:rsidP="004D4E14">
      <w:pPr>
        <w:pStyle w:val="Sraopastraipa"/>
        <w:numPr>
          <w:ilvl w:val="0"/>
          <w:numId w:val="7"/>
        </w:numPr>
        <w:jc w:val="both"/>
        <w:rPr>
          <w:rFonts w:ascii="Ubuntu" w:hAnsi="Ubuntu"/>
          <w:b/>
          <w:bCs/>
          <w:color w:val="FF0000"/>
        </w:rPr>
      </w:pPr>
      <w:r w:rsidRPr="002E5371">
        <w:rPr>
          <w:rFonts w:ascii="Ubuntu" w:hAnsi="Ubuntu"/>
          <w:b/>
          <w:bCs/>
        </w:rPr>
        <w:t>DARBŲ ETAPAI</w:t>
      </w:r>
    </w:p>
    <w:p w14:paraId="1978BB9A" w14:textId="13263E9B" w:rsidR="00447CB1" w:rsidRPr="002E5371" w:rsidRDefault="001F2A73" w:rsidP="004D4E14">
      <w:pPr>
        <w:pStyle w:val="Sraopastraipa"/>
        <w:numPr>
          <w:ilvl w:val="1"/>
          <w:numId w:val="7"/>
        </w:numPr>
        <w:jc w:val="both"/>
        <w:rPr>
          <w:rFonts w:ascii="Ubuntu" w:hAnsi="Ubuntu"/>
          <w:b/>
          <w:bCs/>
          <w:color w:val="FF0000"/>
        </w:rPr>
      </w:pPr>
      <w:r>
        <w:rPr>
          <w:rFonts w:ascii="Ubuntu" w:hAnsi="Ubuntu"/>
        </w:rPr>
        <w:t>Projekto įgyvendinimas</w:t>
      </w:r>
      <w:r w:rsidR="00A21CA5" w:rsidRPr="002E5371">
        <w:rPr>
          <w:rFonts w:ascii="Ubuntu" w:hAnsi="Ubuntu"/>
        </w:rPr>
        <w:t xml:space="preserve"> skaidom</w:t>
      </w:r>
      <w:r>
        <w:rPr>
          <w:rFonts w:ascii="Ubuntu" w:hAnsi="Ubuntu"/>
        </w:rPr>
        <w:t>as</w:t>
      </w:r>
      <w:r w:rsidR="00A21CA5" w:rsidRPr="002E5371">
        <w:rPr>
          <w:rFonts w:ascii="Ubuntu" w:hAnsi="Ubuntu"/>
        </w:rPr>
        <w:t xml:space="preserve"> į etapus, </w:t>
      </w:r>
      <w:r>
        <w:rPr>
          <w:rFonts w:ascii="Ubuntu" w:hAnsi="Ubuntu"/>
        </w:rPr>
        <w:t xml:space="preserve">kurie </w:t>
      </w:r>
      <w:r w:rsidR="00A21CA5" w:rsidRPr="002E5371">
        <w:rPr>
          <w:rFonts w:ascii="Ubuntu" w:hAnsi="Ubuntu"/>
        </w:rPr>
        <w:t xml:space="preserve"> privalės būti įgyvendinti </w:t>
      </w:r>
      <w:r w:rsidR="00B54C46">
        <w:rPr>
          <w:rFonts w:ascii="Ubuntu" w:hAnsi="Ubuntu"/>
        </w:rPr>
        <w:t xml:space="preserve">pirkimo </w:t>
      </w:r>
      <w:r w:rsidR="00A21CA5" w:rsidRPr="002E5371">
        <w:rPr>
          <w:rFonts w:ascii="Ubuntu" w:hAnsi="Ubuntu"/>
        </w:rPr>
        <w:t>sutartyje nurodytais terminais:</w:t>
      </w:r>
    </w:p>
    <w:tbl>
      <w:tblPr>
        <w:tblStyle w:val="Lentelstinklelis"/>
        <w:tblW w:w="9067" w:type="dxa"/>
        <w:tblLook w:val="04A0" w:firstRow="1" w:lastRow="0" w:firstColumn="1" w:lastColumn="0" w:noHBand="0" w:noVBand="1"/>
      </w:tblPr>
      <w:tblGrid>
        <w:gridCol w:w="888"/>
        <w:gridCol w:w="8179"/>
      </w:tblGrid>
      <w:tr w:rsidR="00A21CA5" w:rsidRPr="00A21CA5" w14:paraId="51EAD087" w14:textId="77777777" w:rsidTr="00A27654">
        <w:tc>
          <w:tcPr>
            <w:tcW w:w="888" w:type="dxa"/>
            <w:vAlign w:val="center"/>
          </w:tcPr>
          <w:p w14:paraId="0ECB43C1" w14:textId="77777777" w:rsidR="00A21CA5" w:rsidRPr="00A21CA5" w:rsidRDefault="00A21CA5" w:rsidP="002E5371">
            <w:pPr>
              <w:spacing w:line="259" w:lineRule="auto"/>
            </w:pPr>
            <w:r w:rsidRPr="00A21CA5">
              <w:t>Etapas</w:t>
            </w:r>
          </w:p>
        </w:tc>
        <w:tc>
          <w:tcPr>
            <w:tcW w:w="8179" w:type="dxa"/>
            <w:vAlign w:val="center"/>
          </w:tcPr>
          <w:p w14:paraId="26F2F697" w14:textId="77777777" w:rsidR="00A21CA5" w:rsidRPr="00A21CA5" w:rsidRDefault="00A21CA5" w:rsidP="002E5371">
            <w:pPr>
              <w:spacing w:line="259" w:lineRule="auto"/>
            </w:pPr>
            <w:r w:rsidRPr="00A21CA5">
              <w:t>Pavadinimas</w:t>
            </w:r>
          </w:p>
        </w:tc>
      </w:tr>
      <w:tr w:rsidR="00A21CA5" w:rsidRPr="00A21CA5" w14:paraId="744660F9" w14:textId="77777777" w:rsidTr="00A27654">
        <w:trPr>
          <w:trHeight w:val="454"/>
        </w:trPr>
        <w:tc>
          <w:tcPr>
            <w:tcW w:w="888" w:type="dxa"/>
            <w:vAlign w:val="center"/>
          </w:tcPr>
          <w:p w14:paraId="384EA46F" w14:textId="77777777" w:rsidR="00A21CA5" w:rsidRPr="00A21CA5" w:rsidRDefault="00A21CA5" w:rsidP="002E5371">
            <w:pPr>
              <w:spacing w:line="259" w:lineRule="auto"/>
              <w:jc w:val="center"/>
            </w:pPr>
            <w:r w:rsidRPr="00A21CA5">
              <w:t>1</w:t>
            </w:r>
          </w:p>
        </w:tc>
        <w:tc>
          <w:tcPr>
            <w:tcW w:w="8179" w:type="dxa"/>
            <w:vAlign w:val="center"/>
          </w:tcPr>
          <w:p w14:paraId="3C07048D" w14:textId="6A79A238" w:rsidR="00A21CA5" w:rsidRPr="00A21CA5" w:rsidRDefault="00A21CA5" w:rsidP="00E9029F">
            <w:pPr>
              <w:spacing w:line="259" w:lineRule="auto"/>
              <w:jc w:val="both"/>
            </w:pPr>
            <w:r w:rsidRPr="00A21CA5">
              <w:t>Statinio techninio darbo projekto parengimas, suderinimas su Perkančiuoju subjektu, teigiam</w:t>
            </w:r>
            <w:r w:rsidR="00B54C46">
              <w:t>os</w:t>
            </w:r>
            <w:r w:rsidRPr="00A21CA5">
              <w:t xml:space="preserve"> privalomosios projekto ekspertizės išvad</w:t>
            </w:r>
            <w:r w:rsidR="00B54C46">
              <w:t>os gavimas</w:t>
            </w:r>
            <w:r w:rsidRPr="00A21CA5">
              <w:t xml:space="preserve"> ir reikalingų leidimų gavimas (jeigu reikalinga)</w:t>
            </w:r>
            <w:r w:rsidR="00B54C46">
              <w:t>.</w:t>
            </w:r>
          </w:p>
        </w:tc>
      </w:tr>
      <w:tr w:rsidR="00A21CA5" w:rsidRPr="00A21CA5" w14:paraId="007CC08A" w14:textId="77777777" w:rsidTr="00A27654">
        <w:trPr>
          <w:trHeight w:val="454"/>
        </w:trPr>
        <w:tc>
          <w:tcPr>
            <w:tcW w:w="888" w:type="dxa"/>
            <w:vAlign w:val="center"/>
          </w:tcPr>
          <w:p w14:paraId="4B0322CC" w14:textId="77777777" w:rsidR="00A21CA5" w:rsidRPr="00A21CA5" w:rsidRDefault="00A21CA5" w:rsidP="002E5371">
            <w:pPr>
              <w:spacing w:line="259" w:lineRule="auto"/>
              <w:jc w:val="center"/>
            </w:pPr>
            <w:r w:rsidRPr="00A21CA5">
              <w:t>2</w:t>
            </w:r>
          </w:p>
        </w:tc>
        <w:tc>
          <w:tcPr>
            <w:tcW w:w="8179" w:type="dxa"/>
            <w:vAlign w:val="center"/>
          </w:tcPr>
          <w:p w14:paraId="525ACD24" w14:textId="50A430CE" w:rsidR="00A21CA5" w:rsidRPr="00A21CA5" w:rsidRDefault="00A21CA5" w:rsidP="00E9029F">
            <w:pPr>
              <w:spacing w:line="259" w:lineRule="auto"/>
              <w:jc w:val="both"/>
            </w:pPr>
            <w:r w:rsidRPr="00A21CA5">
              <w:t xml:space="preserve">Esamos įrangos pritaikymas </w:t>
            </w:r>
            <w:r w:rsidR="00B54C46">
              <w:t>EF</w:t>
            </w:r>
            <w:r w:rsidRPr="00A21CA5">
              <w:t xml:space="preserve"> įrengimui</w:t>
            </w:r>
            <w:r w:rsidR="00FE029B">
              <w:t>. Laikinų d</w:t>
            </w:r>
            <w:r w:rsidR="00FE029B" w:rsidRPr="00695862">
              <w:t>ūmų kanalų apėjimo atkarpų įrengimas</w:t>
            </w:r>
            <w:r w:rsidR="00FE029B">
              <w:t xml:space="preserve">, </w:t>
            </w:r>
            <w:r w:rsidR="00FE029B" w:rsidRPr="00695862">
              <w:t xml:space="preserve">kad </w:t>
            </w:r>
            <w:r w:rsidR="00FE029B">
              <w:t>GK-3</w:t>
            </w:r>
            <w:r w:rsidR="00FE029B" w:rsidRPr="00695862">
              <w:t xml:space="preserve"> būtų užtikrinta galimybė veik</w:t>
            </w:r>
            <w:r w:rsidR="00B54C46">
              <w:t>ti</w:t>
            </w:r>
            <w:r w:rsidR="00FE029B" w:rsidRPr="00695862">
              <w:t xml:space="preserve"> </w:t>
            </w:r>
            <w:r w:rsidR="00FE029B">
              <w:t>EF Projekto įgyvendinimo metu</w:t>
            </w:r>
            <w:r w:rsidR="00B54C46">
              <w:t>.</w:t>
            </w:r>
          </w:p>
        </w:tc>
      </w:tr>
      <w:tr w:rsidR="00A21CA5" w:rsidRPr="00A21CA5" w14:paraId="5E457DF8" w14:textId="77777777" w:rsidTr="00A27654">
        <w:trPr>
          <w:trHeight w:val="454"/>
        </w:trPr>
        <w:tc>
          <w:tcPr>
            <w:tcW w:w="888" w:type="dxa"/>
            <w:vAlign w:val="center"/>
          </w:tcPr>
          <w:p w14:paraId="4CF3152C" w14:textId="77777777" w:rsidR="00A21CA5" w:rsidRPr="00A21CA5" w:rsidRDefault="00A21CA5" w:rsidP="002E5371">
            <w:pPr>
              <w:spacing w:line="259" w:lineRule="auto"/>
              <w:jc w:val="center"/>
            </w:pPr>
            <w:r w:rsidRPr="00A21CA5">
              <w:lastRenderedPageBreak/>
              <w:t>3</w:t>
            </w:r>
          </w:p>
        </w:tc>
        <w:tc>
          <w:tcPr>
            <w:tcW w:w="8179" w:type="dxa"/>
            <w:vAlign w:val="center"/>
          </w:tcPr>
          <w:p w14:paraId="248004D1" w14:textId="77777777" w:rsidR="00A21CA5" w:rsidRPr="00A21CA5" w:rsidRDefault="00A21CA5" w:rsidP="002E5371">
            <w:pPr>
              <w:spacing w:line="259" w:lineRule="auto"/>
            </w:pPr>
            <w:r w:rsidRPr="00A21CA5">
              <w:t>Pamatų įrengimas</w:t>
            </w:r>
          </w:p>
        </w:tc>
      </w:tr>
      <w:tr w:rsidR="00A21CA5" w:rsidRPr="00A21CA5" w14:paraId="21752EFC" w14:textId="77777777" w:rsidTr="00A27654">
        <w:trPr>
          <w:trHeight w:val="454"/>
        </w:trPr>
        <w:tc>
          <w:tcPr>
            <w:tcW w:w="888" w:type="dxa"/>
            <w:vAlign w:val="center"/>
          </w:tcPr>
          <w:p w14:paraId="2AFE8E34" w14:textId="77777777" w:rsidR="00A21CA5" w:rsidRPr="00A21CA5" w:rsidRDefault="00A21CA5" w:rsidP="002E5371">
            <w:pPr>
              <w:spacing w:line="259" w:lineRule="auto"/>
              <w:jc w:val="center"/>
            </w:pPr>
            <w:r w:rsidRPr="00A21CA5">
              <w:t>4</w:t>
            </w:r>
          </w:p>
        </w:tc>
        <w:tc>
          <w:tcPr>
            <w:tcW w:w="8179" w:type="dxa"/>
            <w:vAlign w:val="center"/>
          </w:tcPr>
          <w:p w14:paraId="02A22514" w14:textId="77777777" w:rsidR="00A21CA5" w:rsidRPr="00A21CA5" w:rsidRDefault="00A21CA5" w:rsidP="002E5371">
            <w:pPr>
              <w:spacing w:line="259" w:lineRule="auto"/>
            </w:pPr>
            <w:r w:rsidRPr="00A21CA5">
              <w:t>Naujos įrangos pristatymas į objektą ir montavimas</w:t>
            </w:r>
          </w:p>
        </w:tc>
      </w:tr>
      <w:tr w:rsidR="00A21CA5" w:rsidRPr="00A21CA5" w14:paraId="5126D506" w14:textId="77777777" w:rsidTr="00A27654">
        <w:trPr>
          <w:trHeight w:val="454"/>
        </w:trPr>
        <w:tc>
          <w:tcPr>
            <w:tcW w:w="888" w:type="dxa"/>
            <w:vAlign w:val="center"/>
          </w:tcPr>
          <w:p w14:paraId="27982E4D" w14:textId="77777777" w:rsidR="00A21CA5" w:rsidRPr="00A21CA5" w:rsidRDefault="00A21CA5" w:rsidP="002E5371">
            <w:pPr>
              <w:spacing w:line="259" w:lineRule="auto"/>
              <w:jc w:val="center"/>
            </w:pPr>
            <w:r w:rsidRPr="00A21CA5">
              <w:t>5</w:t>
            </w:r>
          </w:p>
        </w:tc>
        <w:tc>
          <w:tcPr>
            <w:tcW w:w="8179" w:type="dxa"/>
            <w:vAlign w:val="center"/>
          </w:tcPr>
          <w:p w14:paraId="143505A9" w14:textId="5AC3DE6F" w:rsidR="00A21CA5" w:rsidRPr="00A21CA5" w:rsidRDefault="00A21CA5" w:rsidP="002E5371">
            <w:pPr>
              <w:spacing w:line="259" w:lineRule="auto"/>
            </w:pPr>
            <w:r w:rsidRPr="00A21CA5">
              <w:t xml:space="preserve">Dūmų kanalų prijungimas prie EF. Aptarnavimo aikštelių konstrukcijų rekonstravimas </w:t>
            </w:r>
            <w:r w:rsidR="00B54C46">
              <w:t>ir</w:t>
            </w:r>
            <w:r w:rsidR="00B54C46" w:rsidRPr="00A21CA5">
              <w:t xml:space="preserve"> </w:t>
            </w:r>
            <w:r w:rsidRPr="00A21CA5">
              <w:t>naujų įrengimas</w:t>
            </w:r>
            <w:r w:rsidR="00B54C46">
              <w:t>.</w:t>
            </w:r>
          </w:p>
        </w:tc>
      </w:tr>
      <w:tr w:rsidR="00A21CA5" w:rsidRPr="00A21CA5" w14:paraId="280EC341" w14:textId="77777777" w:rsidTr="00A27654">
        <w:trPr>
          <w:trHeight w:val="454"/>
        </w:trPr>
        <w:tc>
          <w:tcPr>
            <w:tcW w:w="888" w:type="dxa"/>
            <w:vAlign w:val="center"/>
          </w:tcPr>
          <w:p w14:paraId="59C71C99" w14:textId="77777777" w:rsidR="00A21CA5" w:rsidRPr="00A21CA5" w:rsidRDefault="00A21CA5" w:rsidP="002E5371">
            <w:pPr>
              <w:spacing w:line="259" w:lineRule="auto"/>
              <w:jc w:val="center"/>
            </w:pPr>
            <w:r w:rsidRPr="00A21CA5">
              <w:t>6</w:t>
            </w:r>
          </w:p>
        </w:tc>
        <w:tc>
          <w:tcPr>
            <w:tcW w:w="8179" w:type="dxa"/>
            <w:vAlign w:val="center"/>
          </w:tcPr>
          <w:p w14:paraId="46A0F61E" w14:textId="735375F4" w:rsidR="00A21CA5" w:rsidRPr="00A21CA5" w:rsidRDefault="00A21CA5" w:rsidP="002E5371">
            <w:pPr>
              <w:spacing w:line="259" w:lineRule="auto"/>
            </w:pPr>
            <w:r w:rsidRPr="00A21CA5">
              <w:t>Paleidimo/derinimo darbai, personalo mokymai</w:t>
            </w:r>
            <w:r w:rsidR="00B54C46">
              <w:t>.</w:t>
            </w:r>
          </w:p>
        </w:tc>
      </w:tr>
      <w:tr w:rsidR="00A21CA5" w:rsidRPr="00A21CA5" w14:paraId="3DC9C727" w14:textId="77777777" w:rsidTr="00A27654">
        <w:trPr>
          <w:trHeight w:val="454"/>
        </w:trPr>
        <w:tc>
          <w:tcPr>
            <w:tcW w:w="888" w:type="dxa"/>
            <w:vAlign w:val="center"/>
          </w:tcPr>
          <w:p w14:paraId="59654CBC" w14:textId="77777777" w:rsidR="00A21CA5" w:rsidRPr="00A21CA5" w:rsidRDefault="00A21CA5" w:rsidP="002E5371">
            <w:pPr>
              <w:spacing w:line="259" w:lineRule="auto"/>
              <w:jc w:val="center"/>
            </w:pPr>
            <w:r w:rsidRPr="00A21CA5">
              <w:t>7</w:t>
            </w:r>
          </w:p>
        </w:tc>
        <w:tc>
          <w:tcPr>
            <w:tcW w:w="8179" w:type="dxa"/>
            <w:vAlign w:val="center"/>
          </w:tcPr>
          <w:p w14:paraId="1E3DA403" w14:textId="55E57C6C" w:rsidR="00A21CA5" w:rsidRPr="00A21CA5" w:rsidRDefault="00A21CA5" w:rsidP="002E5371">
            <w:pPr>
              <w:spacing w:line="259" w:lineRule="auto"/>
            </w:pPr>
            <w:r w:rsidRPr="00A21CA5">
              <w:t xml:space="preserve">Darbų užbaigimas ir įgyvendinto </w:t>
            </w:r>
            <w:r w:rsidR="00093D52">
              <w:t>P</w:t>
            </w:r>
            <w:r w:rsidRPr="00A21CA5">
              <w:t>rojekto pridavimas</w:t>
            </w:r>
            <w:r w:rsidR="00B54C46">
              <w:t>.</w:t>
            </w:r>
          </w:p>
        </w:tc>
      </w:tr>
      <w:tr w:rsidR="00B86D2E" w:rsidRPr="00A21CA5" w14:paraId="7C195BDA" w14:textId="77777777" w:rsidTr="00A27654">
        <w:trPr>
          <w:trHeight w:val="454"/>
        </w:trPr>
        <w:tc>
          <w:tcPr>
            <w:tcW w:w="888" w:type="dxa"/>
            <w:vAlign w:val="center"/>
          </w:tcPr>
          <w:p w14:paraId="22EF36D7" w14:textId="55C93B9A" w:rsidR="00B86D2E" w:rsidRPr="00A21CA5" w:rsidRDefault="00B86D2E" w:rsidP="002E5371">
            <w:pPr>
              <w:jc w:val="center"/>
            </w:pPr>
            <w:r>
              <w:t>8</w:t>
            </w:r>
          </w:p>
        </w:tc>
        <w:tc>
          <w:tcPr>
            <w:tcW w:w="8179" w:type="dxa"/>
            <w:vAlign w:val="center"/>
          </w:tcPr>
          <w:p w14:paraId="4E17A4C8" w14:textId="42C1610B" w:rsidR="00B86D2E" w:rsidRPr="00A21CA5" w:rsidRDefault="00B86D2E" w:rsidP="002E5371">
            <w:r>
              <w:t xml:space="preserve">Pagal </w:t>
            </w:r>
            <w:hyperlink w:anchor="APVA" w:history="1">
              <w:r w:rsidRPr="00BA7D89">
                <w:rPr>
                  <w:rStyle w:val="Hipersaitas"/>
                </w:rPr>
                <w:t>APVA finansavimo priemonę</w:t>
              </w:r>
              <w:r w:rsidR="00C14082" w:rsidRPr="00BA7D89">
                <w:rPr>
                  <w:rStyle w:val="Hipersaitas"/>
                  <w:vertAlign w:val="superscript"/>
                </w:rPr>
                <w:t>1</w:t>
              </w:r>
            </w:hyperlink>
            <w:r>
              <w:t xml:space="preserve"> dalyvauti </w:t>
            </w:r>
            <w:r w:rsidR="00711793">
              <w:t xml:space="preserve">galutinės </w:t>
            </w:r>
            <w:r>
              <w:t>techninės ataskaitos pateikime ir 12 mėnesių EF monitoringe.</w:t>
            </w:r>
          </w:p>
        </w:tc>
      </w:tr>
    </w:tbl>
    <w:p w14:paraId="0E5E43F7" w14:textId="77777777" w:rsidR="00447CB1" w:rsidRPr="00695862" w:rsidRDefault="00447CB1" w:rsidP="00104E54">
      <w:pPr>
        <w:rPr>
          <w:rFonts w:ascii="Ubuntu" w:hAnsi="Ubuntu"/>
        </w:rPr>
      </w:pPr>
    </w:p>
    <w:p w14:paraId="5760B716" w14:textId="561CEEB9" w:rsidR="002645F8" w:rsidRPr="001C70EA" w:rsidRDefault="00D65AA6" w:rsidP="001C70EA">
      <w:pPr>
        <w:pStyle w:val="Sraopastraipa"/>
        <w:numPr>
          <w:ilvl w:val="0"/>
          <w:numId w:val="7"/>
        </w:numPr>
        <w:jc w:val="both"/>
        <w:rPr>
          <w:rFonts w:ascii="Ubuntu" w:hAnsi="Ubuntu"/>
          <w:b/>
          <w:bCs/>
        </w:rPr>
      </w:pPr>
      <w:r w:rsidRPr="001C70EA">
        <w:rPr>
          <w:rFonts w:ascii="Ubuntu" w:hAnsi="Ubuntu"/>
          <w:b/>
          <w:bCs/>
        </w:rPr>
        <w:t>PRIEDAI</w:t>
      </w:r>
      <w:r w:rsidR="00E209E7" w:rsidRPr="001C70EA">
        <w:rPr>
          <w:rFonts w:ascii="Ubuntu" w:hAnsi="Ubuntu"/>
          <w:b/>
          <w:bCs/>
        </w:rPr>
        <w:t>:</w:t>
      </w:r>
    </w:p>
    <w:p w14:paraId="73E7CDF6" w14:textId="37C3DA6B" w:rsidR="00A21CA5" w:rsidRDefault="00104E54" w:rsidP="00DE6A68">
      <w:pPr>
        <w:ind w:left="1296"/>
        <w:rPr>
          <w:rFonts w:ascii="Ubuntu" w:hAnsi="Ubuntu"/>
        </w:rPr>
      </w:pPr>
      <w:r w:rsidRPr="00711793">
        <w:rPr>
          <w:rFonts w:ascii="Ubuntu" w:hAnsi="Ubuntu"/>
        </w:rPr>
        <w:t xml:space="preserve">Priedas 1. </w:t>
      </w:r>
      <w:r w:rsidR="0071001D" w:rsidRPr="00711793">
        <w:rPr>
          <w:rFonts w:ascii="Ubuntu" w:hAnsi="Ubuntu"/>
        </w:rPr>
        <w:t>GK-</w:t>
      </w:r>
      <w:r w:rsidR="00A21CA5" w:rsidRPr="00711793">
        <w:rPr>
          <w:rFonts w:ascii="Ubuntu" w:hAnsi="Ubuntu"/>
        </w:rPr>
        <w:t>3 Darbo projektas</w:t>
      </w:r>
      <w:r w:rsidR="00B54C46" w:rsidRPr="00711793">
        <w:rPr>
          <w:rFonts w:ascii="Ubuntu" w:hAnsi="Ubuntu"/>
        </w:rPr>
        <w:t xml:space="preserve"> </w:t>
      </w:r>
      <w:r w:rsidR="00DE6A68">
        <w:rPr>
          <w:rFonts w:ascii="Ubuntu" w:hAnsi="Ubuntu"/>
        </w:rPr>
        <w:t>(</w:t>
      </w:r>
      <w:r w:rsidR="004A0B85" w:rsidRPr="00711793">
        <w:rPr>
          <w:rFonts w:ascii="Ubuntu" w:hAnsi="Ubuntu"/>
        </w:rPr>
        <w:t>PD</w:t>
      </w:r>
      <w:r w:rsidR="0054543E" w:rsidRPr="00711793">
        <w:rPr>
          <w:rFonts w:ascii="Ubuntu" w:hAnsi="Ubuntu"/>
        </w:rPr>
        <w:t>P</w:t>
      </w:r>
      <w:r w:rsidR="00DE6A68">
        <w:rPr>
          <w:rFonts w:ascii="Ubuntu" w:hAnsi="Ubuntu"/>
        </w:rPr>
        <w:t>)</w:t>
      </w:r>
      <w:r w:rsidR="00A21CA5" w:rsidRPr="00711793">
        <w:rPr>
          <w:rFonts w:ascii="Ubuntu" w:hAnsi="Ubuntu"/>
        </w:rPr>
        <w:t>;</w:t>
      </w:r>
    </w:p>
    <w:p w14:paraId="50481E71" w14:textId="2BDEE98E" w:rsidR="00DE6A68" w:rsidRPr="00711793" w:rsidRDefault="00DE6A68" w:rsidP="00DE6A68">
      <w:pPr>
        <w:ind w:left="1296"/>
        <w:rPr>
          <w:rFonts w:ascii="Ubuntu" w:hAnsi="Ubuntu"/>
        </w:rPr>
      </w:pPr>
      <w:r w:rsidRPr="00711793">
        <w:rPr>
          <w:rFonts w:ascii="Ubuntu" w:hAnsi="Ubuntu"/>
        </w:rPr>
        <w:t xml:space="preserve">Priedas 2. </w:t>
      </w:r>
      <w:r w:rsidRPr="00DE6A68">
        <w:rPr>
          <w:rFonts w:ascii="Ubuntu" w:hAnsi="Ubuntu"/>
        </w:rPr>
        <w:t xml:space="preserve">GK-3 </w:t>
      </w:r>
      <w:r>
        <w:rPr>
          <w:rFonts w:ascii="Ubuntu" w:hAnsi="Ubuntu"/>
        </w:rPr>
        <w:t>e</w:t>
      </w:r>
      <w:r w:rsidRPr="00DE6A68">
        <w:rPr>
          <w:rFonts w:ascii="Ubuntu" w:hAnsi="Ubuntu"/>
        </w:rPr>
        <w:t xml:space="preserve">l. tiekimo </w:t>
      </w:r>
      <w:proofErr w:type="spellStart"/>
      <w:r w:rsidRPr="00DE6A68">
        <w:rPr>
          <w:rFonts w:ascii="Ubuntu" w:hAnsi="Ubuntu"/>
        </w:rPr>
        <w:t>vienalinijinė</w:t>
      </w:r>
      <w:proofErr w:type="spellEnd"/>
      <w:r w:rsidRPr="00DE6A68">
        <w:rPr>
          <w:rFonts w:ascii="Ubuntu" w:hAnsi="Ubuntu"/>
        </w:rPr>
        <w:t xml:space="preserve"> schema su EF pajungimu</w:t>
      </w:r>
      <w:r w:rsidRPr="00711793">
        <w:rPr>
          <w:rFonts w:ascii="Ubuntu" w:hAnsi="Ubuntu"/>
        </w:rPr>
        <w:t>;</w:t>
      </w:r>
    </w:p>
    <w:p w14:paraId="1ED5397E" w14:textId="368783A1" w:rsidR="00A21CA5" w:rsidRPr="00711793" w:rsidRDefault="00A21CA5" w:rsidP="00DE6A68">
      <w:pPr>
        <w:ind w:left="1296"/>
        <w:rPr>
          <w:rFonts w:ascii="Ubuntu" w:hAnsi="Ubuntu"/>
        </w:rPr>
      </w:pPr>
      <w:r w:rsidRPr="00711793">
        <w:rPr>
          <w:rFonts w:ascii="Ubuntu" w:hAnsi="Ubuntu"/>
        </w:rPr>
        <w:t xml:space="preserve">Priedas </w:t>
      </w:r>
      <w:r w:rsidR="00DE6A68">
        <w:rPr>
          <w:rFonts w:ascii="Ubuntu" w:hAnsi="Ubuntu"/>
        </w:rPr>
        <w:t>3</w:t>
      </w:r>
      <w:r w:rsidRPr="00711793">
        <w:rPr>
          <w:rFonts w:ascii="Ubuntu" w:hAnsi="Ubuntu"/>
        </w:rPr>
        <w:t xml:space="preserve">. </w:t>
      </w:r>
      <w:r w:rsidR="00DE6A68">
        <w:rPr>
          <w:rFonts w:ascii="Ubuntu" w:hAnsi="Ubuntu"/>
        </w:rPr>
        <w:t>Topografinis planas</w:t>
      </w:r>
      <w:r w:rsidR="00C14082" w:rsidRPr="00711793">
        <w:rPr>
          <w:rFonts w:ascii="Ubuntu" w:hAnsi="Ubuntu"/>
        </w:rPr>
        <w:t>;</w:t>
      </w:r>
    </w:p>
    <w:p w14:paraId="1A2AFB41" w14:textId="1098D59E" w:rsidR="00A21CA5" w:rsidRDefault="00A21CA5" w:rsidP="00DE6A68">
      <w:pPr>
        <w:ind w:left="1296"/>
        <w:rPr>
          <w:rFonts w:ascii="Ubuntu" w:hAnsi="Ubuntu"/>
        </w:rPr>
      </w:pPr>
      <w:r w:rsidRPr="00711793">
        <w:rPr>
          <w:rFonts w:ascii="Ubuntu" w:hAnsi="Ubuntu"/>
        </w:rPr>
        <w:t xml:space="preserve">Priedas </w:t>
      </w:r>
      <w:r w:rsidR="00DE6A68">
        <w:rPr>
          <w:rFonts w:ascii="Ubuntu" w:hAnsi="Ubuntu"/>
        </w:rPr>
        <w:t>4</w:t>
      </w:r>
      <w:r w:rsidRPr="00711793">
        <w:rPr>
          <w:rFonts w:ascii="Ubuntu" w:hAnsi="Ubuntu"/>
        </w:rPr>
        <w:t xml:space="preserve">. </w:t>
      </w:r>
      <w:r w:rsidR="00DE6A68" w:rsidRPr="00DE6A68">
        <w:rPr>
          <w:rFonts w:ascii="Ubuntu" w:hAnsi="Ubuntu"/>
        </w:rPr>
        <w:t>Pirkimo objekto numatyta montavimo vieta.</w:t>
      </w:r>
    </w:p>
    <w:p w14:paraId="5595A99D" w14:textId="77777777" w:rsidR="00DE6A68" w:rsidRDefault="00DE6A68" w:rsidP="00DE6A68">
      <w:pPr>
        <w:ind w:left="1296"/>
        <w:rPr>
          <w:rFonts w:ascii="Ubuntu" w:hAnsi="Ubuntu"/>
        </w:rPr>
      </w:pPr>
    </w:p>
    <w:p w14:paraId="3A75AB3E" w14:textId="77777777" w:rsidR="00BA7D89" w:rsidRDefault="00BA7D89" w:rsidP="00DE6A68">
      <w:pPr>
        <w:ind w:left="1296"/>
        <w:rPr>
          <w:rFonts w:ascii="Ubuntu" w:hAnsi="Ubuntu"/>
        </w:rPr>
      </w:pPr>
    </w:p>
    <w:p w14:paraId="13BEB3E1" w14:textId="77777777" w:rsidR="00BA7D89" w:rsidRDefault="00BA7D89" w:rsidP="00DE6A68">
      <w:pPr>
        <w:ind w:left="1296"/>
        <w:rPr>
          <w:rFonts w:ascii="Ubuntu" w:hAnsi="Ubuntu"/>
        </w:rPr>
      </w:pPr>
    </w:p>
    <w:p w14:paraId="3556C96E" w14:textId="77777777" w:rsidR="00BA7D89" w:rsidRDefault="00BA7D89" w:rsidP="00DE6A68">
      <w:pPr>
        <w:ind w:left="1296"/>
        <w:rPr>
          <w:rFonts w:ascii="Ubuntu" w:hAnsi="Ubuntu"/>
        </w:rPr>
      </w:pPr>
    </w:p>
    <w:p w14:paraId="3A8435F0" w14:textId="77777777" w:rsidR="00BA7D89" w:rsidRDefault="00BA7D89" w:rsidP="00DE6A68">
      <w:pPr>
        <w:ind w:left="1296"/>
        <w:rPr>
          <w:rFonts w:ascii="Ubuntu" w:hAnsi="Ubuntu"/>
        </w:rPr>
      </w:pPr>
    </w:p>
    <w:p w14:paraId="51C73356" w14:textId="77777777" w:rsidR="00BA7D89" w:rsidRDefault="00BA7D89" w:rsidP="00DE6A68">
      <w:pPr>
        <w:ind w:left="1296"/>
        <w:rPr>
          <w:rFonts w:ascii="Ubuntu" w:hAnsi="Ubuntu"/>
        </w:rPr>
      </w:pPr>
    </w:p>
    <w:p w14:paraId="19D31C4D" w14:textId="77777777" w:rsidR="00BA7D89" w:rsidRDefault="00BA7D89" w:rsidP="00DE6A68">
      <w:pPr>
        <w:ind w:left="1296"/>
        <w:rPr>
          <w:rFonts w:ascii="Ubuntu" w:hAnsi="Ubuntu"/>
        </w:rPr>
      </w:pPr>
    </w:p>
    <w:p w14:paraId="156F4F89" w14:textId="77777777" w:rsidR="00BA7D89" w:rsidRDefault="00BA7D89" w:rsidP="00DE6A68">
      <w:pPr>
        <w:ind w:left="1296"/>
        <w:rPr>
          <w:rFonts w:ascii="Ubuntu" w:hAnsi="Ubuntu"/>
        </w:rPr>
      </w:pPr>
    </w:p>
    <w:p w14:paraId="578BB998" w14:textId="77777777" w:rsidR="00BA7D89" w:rsidRDefault="00BA7D89" w:rsidP="00DE6A68">
      <w:pPr>
        <w:ind w:left="1296"/>
        <w:rPr>
          <w:rFonts w:ascii="Ubuntu" w:hAnsi="Ubuntu"/>
        </w:rPr>
      </w:pPr>
    </w:p>
    <w:p w14:paraId="2B4F9936" w14:textId="77777777" w:rsidR="00BA7D89" w:rsidRDefault="00BA7D89" w:rsidP="00DE6A68">
      <w:pPr>
        <w:ind w:left="1296"/>
        <w:rPr>
          <w:rFonts w:ascii="Ubuntu" w:hAnsi="Ubuntu"/>
        </w:rPr>
      </w:pPr>
    </w:p>
    <w:p w14:paraId="5D9E57D4" w14:textId="77777777" w:rsidR="00BA7D89" w:rsidRDefault="00BA7D89" w:rsidP="00BA7D89">
      <w:pPr>
        <w:rPr>
          <w:rFonts w:ascii="Ubuntu" w:hAnsi="Ubuntu"/>
        </w:rPr>
      </w:pPr>
    </w:p>
    <w:p w14:paraId="1B4386D6" w14:textId="77777777" w:rsidR="00BA7D89" w:rsidRDefault="00BA7D89" w:rsidP="00BA7D89">
      <w:pPr>
        <w:rPr>
          <w:rFonts w:ascii="Ubuntu" w:hAnsi="Ubuntu"/>
        </w:rPr>
      </w:pPr>
    </w:p>
    <w:p w14:paraId="5CDF0DA0" w14:textId="77777777" w:rsidR="00BA7D89" w:rsidRDefault="00BA7D89" w:rsidP="00DE6A68">
      <w:pPr>
        <w:ind w:left="1296"/>
        <w:rPr>
          <w:rFonts w:ascii="Ubuntu" w:hAnsi="Ubuntu"/>
        </w:rPr>
      </w:pPr>
    </w:p>
    <w:p w14:paraId="7650B213" w14:textId="77777777" w:rsidR="00BA7D89" w:rsidRDefault="00BA7D89" w:rsidP="00DE6A68">
      <w:pPr>
        <w:ind w:left="1296"/>
        <w:rPr>
          <w:rFonts w:ascii="Ubuntu" w:hAnsi="Ubuntu"/>
        </w:rPr>
      </w:pPr>
    </w:p>
    <w:p w14:paraId="6BA44395" w14:textId="77777777" w:rsidR="00BA7D89" w:rsidRDefault="00BA7D89" w:rsidP="00DE6A68">
      <w:pPr>
        <w:ind w:left="1296"/>
        <w:rPr>
          <w:rFonts w:ascii="Ubuntu" w:hAnsi="Ubuntu"/>
        </w:rPr>
      </w:pPr>
    </w:p>
    <w:p w14:paraId="4D0B4723" w14:textId="77777777" w:rsidR="00BA7D89" w:rsidRPr="00711793" w:rsidRDefault="00BA7D89" w:rsidP="00DE6A68">
      <w:pPr>
        <w:ind w:left="1296"/>
        <w:rPr>
          <w:rFonts w:ascii="Ubuntu" w:hAnsi="Ubuntu"/>
        </w:rPr>
      </w:pPr>
    </w:p>
    <w:p w14:paraId="01842D66" w14:textId="77777777" w:rsidR="00F5156C" w:rsidRPr="00695862" w:rsidRDefault="00F5156C" w:rsidP="00F5156C">
      <w:pPr>
        <w:pStyle w:val="Sraopastraipa"/>
        <w:ind w:left="792"/>
        <w:jc w:val="both"/>
        <w:rPr>
          <w:rFonts w:ascii="Ubuntu" w:hAnsi="Ubuntu"/>
        </w:rPr>
      </w:pPr>
    </w:p>
    <w:p w14:paraId="181F6EA5" w14:textId="4E610E0E" w:rsidR="007F3034" w:rsidRPr="00BA7D89" w:rsidRDefault="007F3034" w:rsidP="007F3034">
      <w:pPr>
        <w:pStyle w:val="Sraopastraipa"/>
        <w:numPr>
          <w:ilvl w:val="0"/>
          <w:numId w:val="9"/>
        </w:numPr>
        <w:jc w:val="both"/>
        <w:rPr>
          <w:rFonts w:ascii="Ubuntu" w:hAnsi="Ubuntu"/>
          <w:color w:val="808080" w:themeColor="background1" w:themeShade="80"/>
          <w:sz w:val="14"/>
          <w:szCs w:val="14"/>
        </w:rPr>
      </w:pPr>
      <w:bookmarkStart w:id="12" w:name="APVA"/>
      <w:r w:rsidRPr="00BA7D89">
        <w:rPr>
          <w:rFonts w:ascii="Ubuntu" w:hAnsi="Ubuntu"/>
          <w:color w:val="808080" w:themeColor="background1" w:themeShade="80"/>
          <w:sz w:val="14"/>
          <w:szCs w:val="14"/>
        </w:rPr>
        <w:t xml:space="preserve">Vadovaudamiesi Lietuvos Respublikos aplinkos ministerijos Aplinkos projektų valdymo agentūros direktoriaus 2025 m. sausio 14 d. įsakymu Nr. T1-9 „Dėl finansavimo skyrimo projektams pagal 2022–2030 metų plėtros programos valdytojos Lietuvos Respublikos aplinkos ministerijos aplinkos apsaugos ir klimato kaitos valdymo plėtros programos pažangos priemonės Nr. 02-001-06-11-01 „Stiprinti neigiamo poveikio aplinkai prevenciją ir valdymą“ </w:t>
      </w:r>
      <w:proofErr w:type="spellStart"/>
      <w:r w:rsidRPr="00BA7D89">
        <w:rPr>
          <w:rFonts w:ascii="Ubuntu" w:hAnsi="Ubuntu"/>
          <w:color w:val="808080" w:themeColor="background1" w:themeShade="80"/>
          <w:sz w:val="14"/>
          <w:szCs w:val="14"/>
        </w:rPr>
        <w:t>poveiklės</w:t>
      </w:r>
      <w:proofErr w:type="spellEnd"/>
      <w:r w:rsidRPr="00BA7D89">
        <w:rPr>
          <w:rFonts w:ascii="Ubuntu" w:hAnsi="Ubuntu"/>
          <w:color w:val="808080" w:themeColor="background1" w:themeShade="80"/>
          <w:sz w:val="14"/>
          <w:szCs w:val="14"/>
        </w:rPr>
        <w:t xml:space="preserve"> „Vidutinių kurą deginančių įrenginių išmetamų dujų valymo ar kitų su taršos mažinimu susijusių technologijų diegimas ir (ar) modernizavimas“  projektų finansavimo sąlygų aprašu.</w:t>
      </w:r>
      <w:bookmarkEnd w:id="12"/>
    </w:p>
    <w:sectPr w:rsidR="007F3034" w:rsidRPr="00BA7D89" w:rsidSect="006249E1">
      <w:footerReference w:type="default" r:id="rId8"/>
      <w:pgSz w:w="11906" w:h="16838"/>
      <w:pgMar w:top="1701"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833B" w14:textId="77777777" w:rsidR="009B70F0" w:rsidRDefault="009B70F0" w:rsidP="00055BAB">
      <w:pPr>
        <w:spacing w:after="0" w:line="240" w:lineRule="auto"/>
      </w:pPr>
      <w:r>
        <w:separator/>
      </w:r>
    </w:p>
  </w:endnote>
  <w:endnote w:type="continuationSeparator" w:id="0">
    <w:p w14:paraId="63620D58" w14:textId="77777777" w:rsidR="009B70F0" w:rsidRDefault="009B70F0" w:rsidP="0005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5663"/>
      <w:docPartObj>
        <w:docPartGallery w:val="Page Numbers (Bottom of Page)"/>
        <w:docPartUnique/>
      </w:docPartObj>
    </w:sdtPr>
    <w:sdtEndPr>
      <w:rPr>
        <w:sz w:val="18"/>
        <w:szCs w:val="18"/>
      </w:rPr>
    </w:sdtEndPr>
    <w:sdtContent>
      <w:p w14:paraId="28B5206D" w14:textId="77777777" w:rsidR="00BA7D89" w:rsidRPr="00E26E5C" w:rsidRDefault="00BA7D89">
        <w:pPr>
          <w:pStyle w:val="Porat"/>
          <w:jc w:val="right"/>
          <w:rPr>
            <w:sz w:val="18"/>
            <w:szCs w:val="18"/>
          </w:rPr>
        </w:pPr>
        <w:r w:rsidRPr="00E26E5C">
          <w:rPr>
            <w:sz w:val="18"/>
            <w:szCs w:val="18"/>
          </w:rPr>
          <w:fldChar w:fldCharType="begin"/>
        </w:r>
        <w:r w:rsidRPr="00E26E5C">
          <w:rPr>
            <w:sz w:val="18"/>
            <w:szCs w:val="18"/>
          </w:rPr>
          <w:instrText>PAGE   \* MERGEFORMAT</w:instrText>
        </w:r>
        <w:r w:rsidRPr="00E26E5C">
          <w:rPr>
            <w:sz w:val="18"/>
            <w:szCs w:val="18"/>
          </w:rPr>
          <w:fldChar w:fldCharType="separate"/>
        </w:r>
        <w:r w:rsidRPr="00E26E5C">
          <w:rPr>
            <w:sz w:val="18"/>
            <w:szCs w:val="18"/>
          </w:rPr>
          <w:t>2</w:t>
        </w:r>
        <w:r w:rsidRPr="00E26E5C">
          <w:rPr>
            <w:sz w:val="18"/>
            <w:szCs w:val="18"/>
          </w:rPr>
          <w:fldChar w:fldCharType="end"/>
        </w:r>
      </w:p>
    </w:sdtContent>
  </w:sdt>
  <w:p w14:paraId="27FDAB39" w14:textId="77777777" w:rsidR="00BA7D89" w:rsidRDefault="00BA7D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38FF" w14:textId="77777777" w:rsidR="009B70F0" w:rsidRDefault="009B70F0" w:rsidP="00055BAB">
      <w:pPr>
        <w:spacing w:after="0" w:line="240" w:lineRule="auto"/>
      </w:pPr>
      <w:r>
        <w:separator/>
      </w:r>
    </w:p>
  </w:footnote>
  <w:footnote w:type="continuationSeparator" w:id="0">
    <w:p w14:paraId="3FD562B3" w14:textId="77777777" w:rsidR="009B70F0" w:rsidRDefault="009B70F0" w:rsidP="00055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29A1"/>
    <w:multiLevelType w:val="multilevel"/>
    <w:tmpl w:val="770209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74" w:hanging="754"/>
      </w:pPr>
      <w:rPr>
        <w:rFonts w:hint="default"/>
      </w:rPr>
    </w:lvl>
    <w:lvl w:ilvl="3">
      <w:start w:val="1"/>
      <w:numFmt w:val="decimal"/>
      <w:lvlText w:val="%1.%2.%3.%4."/>
      <w:lvlJc w:val="left"/>
      <w:pPr>
        <w:ind w:left="1985" w:hanging="90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6D2012"/>
    <w:multiLevelType w:val="hybridMultilevel"/>
    <w:tmpl w:val="1264E248"/>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2" w15:restartNumberingAfterBreak="0">
    <w:nsid w:val="316E0692"/>
    <w:multiLevelType w:val="multilevel"/>
    <w:tmpl w:val="340CFF5E"/>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474" w:hanging="754"/>
      </w:pPr>
      <w:rPr>
        <w:rFonts w:hint="default"/>
        <w:b w:val="0"/>
        <w:bCs w:val="0"/>
        <w:color w:val="auto"/>
      </w:rPr>
    </w:lvl>
    <w:lvl w:ilvl="3">
      <w:start w:val="1"/>
      <w:numFmt w:val="decimal"/>
      <w:lvlText w:val="%1.%2.%3.%4."/>
      <w:lvlJc w:val="left"/>
      <w:pPr>
        <w:ind w:left="1985" w:hanging="905"/>
      </w:pPr>
      <w:rPr>
        <w:rFonts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17370B"/>
    <w:multiLevelType w:val="multilevel"/>
    <w:tmpl w:val="17789DCE"/>
    <w:lvl w:ilvl="0">
      <w:start w:val="13"/>
      <w:numFmt w:val="decimal"/>
      <w:lvlText w:val="%1."/>
      <w:lvlJc w:val="left"/>
      <w:pPr>
        <w:ind w:left="720" w:hanging="360"/>
      </w:pPr>
      <w:rPr>
        <w:rFonts w:hint="default"/>
      </w:rPr>
    </w:lvl>
    <w:lvl w:ilvl="1">
      <w:start w:val="2"/>
      <w:numFmt w:val="decimal"/>
      <w:pStyle w:val="Antrat1"/>
      <w:isLgl/>
      <w:lvlText w:val="%1.%2"/>
      <w:lvlJc w:val="left"/>
      <w:pPr>
        <w:ind w:left="1130" w:hanging="4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1ED5743"/>
    <w:multiLevelType w:val="multilevel"/>
    <w:tmpl w:val="8CB45848"/>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AE15B0B"/>
    <w:multiLevelType w:val="hybridMultilevel"/>
    <w:tmpl w:val="70364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9052910">
    <w:abstractNumId w:val="0"/>
  </w:num>
  <w:num w:numId="2" w16cid:durableId="201941370">
    <w:abstractNumId w:val="3"/>
  </w:num>
  <w:num w:numId="3" w16cid:durableId="730618264">
    <w:abstractNumId w:val="4"/>
  </w:num>
  <w:num w:numId="4" w16cid:durableId="677463685">
    <w:abstractNumId w:val="5"/>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2304"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5" w16cid:durableId="417554415">
    <w:abstractNumId w:val="5"/>
    <w:lvlOverride w:ilvl="0">
      <w:startOverride w:val="1"/>
      <w:lvl w:ilvl="0">
        <w:start w:val="1"/>
        <w:numFmt w:val="decimal"/>
        <w:lvlText w:val="%1"/>
        <w:lvlJc w:val="left"/>
        <w:pPr>
          <w:ind w:left="432" w:hanging="432"/>
        </w:pPr>
      </w:lvl>
    </w:lvlOverride>
    <w:lvlOverride w:ilvl="1">
      <w:startOverride w:val="1"/>
      <w:lvl w:ilvl="1">
        <w:start w:val="1"/>
        <w:numFmt w:val="decimal"/>
        <w:lvlText w:val="%1.%2"/>
        <w:lvlJc w:val="left"/>
        <w:pPr>
          <w:ind w:left="576" w:hanging="576"/>
        </w:pPr>
      </w:lvl>
    </w:lvlOverride>
    <w:lvlOverride w:ilvl="2">
      <w:startOverride w:val="1"/>
      <w:lvl w:ilvl="2">
        <w:start w:val="1"/>
        <w:numFmt w:val="decimal"/>
        <w:lvlText w:val="%1.%2.%3"/>
        <w:lvlJc w:val="left"/>
        <w:pPr>
          <w:ind w:left="1440" w:hanging="720"/>
        </w:pPr>
      </w:lvl>
    </w:lvlOverride>
    <w:lvlOverride w:ilvl="3">
      <w:startOverride w:val="1"/>
      <w:lvl w:ilvl="3">
        <w:start w:val="1"/>
        <w:numFmt w:val="decimal"/>
        <w:lvlText w:val="%1.%2.%3.%4"/>
        <w:lvlJc w:val="left"/>
        <w:pPr>
          <w:ind w:left="2304" w:hanging="864"/>
        </w:pPr>
      </w:lvl>
    </w:lvlOverride>
    <w:lvlOverride w:ilvl="4">
      <w:startOverride w:val="1"/>
      <w:lvl w:ilvl="4">
        <w:start w:val="1"/>
        <w:numFmt w:val="decimal"/>
        <w:lvlText w:val="%1.%2.%3.%4.%5"/>
        <w:lvlJc w:val="left"/>
        <w:pPr>
          <w:ind w:left="244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6" w16cid:durableId="258955270">
    <w:abstractNumId w:val="5"/>
  </w:num>
  <w:num w:numId="7" w16cid:durableId="187763189">
    <w:abstractNumId w:val="2"/>
  </w:num>
  <w:num w:numId="8" w16cid:durableId="1611082819">
    <w:abstractNumId w:val="1"/>
  </w:num>
  <w:num w:numId="9" w16cid:durableId="1527061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54"/>
    <w:rsid w:val="00002D6C"/>
    <w:rsid w:val="000108AB"/>
    <w:rsid w:val="00011ABC"/>
    <w:rsid w:val="00011C12"/>
    <w:rsid w:val="000145FE"/>
    <w:rsid w:val="000176EB"/>
    <w:rsid w:val="0002563D"/>
    <w:rsid w:val="00034EF2"/>
    <w:rsid w:val="000430E1"/>
    <w:rsid w:val="00044E80"/>
    <w:rsid w:val="00045F15"/>
    <w:rsid w:val="00047899"/>
    <w:rsid w:val="0005273B"/>
    <w:rsid w:val="00052D2F"/>
    <w:rsid w:val="00052D5C"/>
    <w:rsid w:val="00054002"/>
    <w:rsid w:val="00055BAB"/>
    <w:rsid w:val="0006294C"/>
    <w:rsid w:val="00066D7A"/>
    <w:rsid w:val="000737B2"/>
    <w:rsid w:val="00073DC0"/>
    <w:rsid w:val="00082288"/>
    <w:rsid w:val="00093D52"/>
    <w:rsid w:val="00096495"/>
    <w:rsid w:val="000A0B6A"/>
    <w:rsid w:val="000A44D8"/>
    <w:rsid w:val="000B0144"/>
    <w:rsid w:val="000C207F"/>
    <w:rsid w:val="000C3E69"/>
    <w:rsid w:val="000C4F9F"/>
    <w:rsid w:val="000D6D87"/>
    <w:rsid w:val="000D7F52"/>
    <w:rsid w:val="000E7CB2"/>
    <w:rsid w:val="000F0852"/>
    <w:rsid w:val="00102DE1"/>
    <w:rsid w:val="00104E54"/>
    <w:rsid w:val="0010689E"/>
    <w:rsid w:val="0011126A"/>
    <w:rsid w:val="001202ED"/>
    <w:rsid w:val="00121C84"/>
    <w:rsid w:val="001253F0"/>
    <w:rsid w:val="001334E9"/>
    <w:rsid w:val="001344C4"/>
    <w:rsid w:val="00140762"/>
    <w:rsid w:val="001455C1"/>
    <w:rsid w:val="00145EFF"/>
    <w:rsid w:val="00151AC1"/>
    <w:rsid w:val="001750ED"/>
    <w:rsid w:val="001757BC"/>
    <w:rsid w:val="001836A0"/>
    <w:rsid w:val="00183F8F"/>
    <w:rsid w:val="00186BDD"/>
    <w:rsid w:val="001A4C74"/>
    <w:rsid w:val="001A5C6A"/>
    <w:rsid w:val="001B2AA0"/>
    <w:rsid w:val="001C2E2B"/>
    <w:rsid w:val="001C70EA"/>
    <w:rsid w:val="001C7575"/>
    <w:rsid w:val="001D200F"/>
    <w:rsid w:val="001D3AA4"/>
    <w:rsid w:val="001D3C68"/>
    <w:rsid w:val="001D4E6A"/>
    <w:rsid w:val="001F13C0"/>
    <w:rsid w:val="001F2A73"/>
    <w:rsid w:val="001F6329"/>
    <w:rsid w:val="00202524"/>
    <w:rsid w:val="002059C1"/>
    <w:rsid w:val="00214971"/>
    <w:rsid w:val="00233854"/>
    <w:rsid w:val="00233F48"/>
    <w:rsid w:val="002619F8"/>
    <w:rsid w:val="002645F8"/>
    <w:rsid w:val="00264B3C"/>
    <w:rsid w:val="00264CA8"/>
    <w:rsid w:val="00265CDC"/>
    <w:rsid w:val="0027030F"/>
    <w:rsid w:val="0027692B"/>
    <w:rsid w:val="0028031F"/>
    <w:rsid w:val="00281EB5"/>
    <w:rsid w:val="00284951"/>
    <w:rsid w:val="00286979"/>
    <w:rsid w:val="002D32F0"/>
    <w:rsid w:val="002E3577"/>
    <w:rsid w:val="002E4C3C"/>
    <w:rsid w:val="002E5371"/>
    <w:rsid w:val="002F4960"/>
    <w:rsid w:val="002F752B"/>
    <w:rsid w:val="0030060C"/>
    <w:rsid w:val="00303144"/>
    <w:rsid w:val="003117A2"/>
    <w:rsid w:val="00315283"/>
    <w:rsid w:val="00322809"/>
    <w:rsid w:val="003344DD"/>
    <w:rsid w:val="003371DF"/>
    <w:rsid w:val="00345BFC"/>
    <w:rsid w:val="003469D4"/>
    <w:rsid w:val="00367E05"/>
    <w:rsid w:val="003717F2"/>
    <w:rsid w:val="00371DC0"/>
    <w:rsid w:val="00380548"/>
    <w:rsid w:val="00387EB9"/>
    <w:rsid w:val="00390CB8"/>
    <w:rsid w:val="0039642A"/>
    <w:rsid w:val="00396766"/>
    <w:rsid w:val="003A07B2"/>
    <w:rsid w:val="003A7AD9"/>
    <w:rsid w:val="003B6730"/>
    <w:rsid w:val="003C0F24"/>
    <w:rsid w:val="003C2CDC"/>
    <w:rsid w:val="0040358E"/>
    <w:rsid w:val="004226E8"/>
    <w:rsid w:val="00433B53"/>
    <w:rsid w:val="00445696"/>
    <w:rsid w:val="00447CB1"/>
    <w:rsid w:val="004576A8"/>
    <w:rsid w:val="00466449"/>
    <w:rsid w:val="00476A43"/>
    <w:rsid w:val="00485F9D"/>
    <w:rsid w:val="00491259"/>
    <w:rsid w:val="00494831"/>
    <w:rsid w:val="004A0B85"/>
    <w:rsid w:val="004A359D"/>
    <w:rsid w:val="004A7280"/>
    <w:rsid w:val="004B14D2"/>
    <w:rsid w:val="004C531C"/>
    <w:rsid w:val="004D1AB8"/>
    <w:rsid w:val="004D27E3"/>
    <w:rsid w:val="004D4E14"/>
    <w:rsid w:val="004D732B"/>
    <w:rsid w:val="004E7602"/>
    <w:rsid w:val="004F141E"/>
    <w:rsid w:val="004F6BE0"/>
    <w:rsid w:val="00503D7B"/>
    <w:rsid w:val="00511790"/>
    <w:rsid w:val="00515B03"/>
    <w:rsid w:val="00517992"/>
    <w:rsid w:val="00525BAE"/>
    <w:rsid w:val="00540088"/>
    <w:rsid w:val="005432E3"/>
    <w:rsid w:val="005438AE"/>
    <w:rsid w:val="0054543E"/>
    <w:rsid w:val="00550FBA"/>
    <w:rsid w:val="00555684"/>
    <w:rsid w:val="005707BA"/>
    <w:rsid w:val="005749BC"/>
    <w:rsid w:val="00582483"/>
    <w:rsid w:val="00583567"/>
    <w:rsid w:val="005901D9"/>
    <w:rsid w:val="00591781"/>
    <w:rsid w:val="00594074"/>
    <w:rsid w:val="005A78AA"/>
    <w:rsid w:val="005B0474"/>
    <w:rsid w:val="005B4691"/>
    <w:rsid w:val="005B5E57"/>
    <w:rsid w:val="005C613C"/>
    <w:rsid w:val="005C6841"/>
    <w:rsid w:val="005D0418"/>
    <w:rsid w:val="005D0B29"/>
    <w:rsid w:val="005E29DA"/>
    <w:rsid w:val="005E6FCF"/>
    <w:rsid w:val="005F5858"/>
    <w:rsid w:val="005F79E4"/>
    <w:rsid w:val="00601107"/>
    <w:rsid w:val="006042FD"/>
    <w:rsid w:val="006240FA"/>
    <w:rsid w:val="006249E1"/>
    <w:rsid w:val="00631CCA"/>
    <w:rsid w:val="0063481B"/>
    <w:rsid w:val="00636B05"/>
    <w:rsid w:val="00637093"/>
    <w:rsid w:val="0064165A"/>
    <w:rsid w:val="006520E6"/>
    <w:rsid w:val="00653C41"/>
    <w:rsid w:val="006602C2"/>
    <w:rsid w:val="00662E4C"/>
    <w:rsid w:val="00664AAA"/>
    <w:rsid w:val="00670133"/>
    <w:rsid w:val="00671190"/>
    <w:rsid w:val="0067634B"/>
    <w:rsid w:val="00676F0E"/>
    <w:rsid w:val="00677AB6"/>
    <w:rsid w:val="00683F9C"/>
    <w:rsid w:val="0069387D"/>
    <w:rsid w:val="00695862"/>
    <w:rsid w:val="006B11AE"/>
    <w:rsid w:val="006C3A9F"/>
    <w:rsid w:val="006C5BCB"/>
    <w:rsid w:val="006C76F6"/>
    <w:rsid w:val="006F42A3"/>
    <w:rsid w:val="00707F7E"/>
    <w:rsid w:val="0071001D"/>
    <w:rsid w:val="00710F07"/>
    <w:rsid w:val="00711793"/>
    <w:rsid w:val="00727037"/>
    <w:rsid w:val="007352A8"/>
    <w:rsid w:val="00742D29"/>
    <w:rsid w:val="00767138"/>
    <w:rsid w:val="00773724"/>
    <w:rsid w:val="00786683"/>
    <w:rsid w:val="007A1154"/>
    <w:rsid w:val="007A356D"/>
    <w:rsid w:val="007A5421"/>
    <w:rsid w:val="007B3E05"/>
    <w:rsid w:val="007C67AF"/>
    <w:rsid w:val="007D6059"/>
    <w:rsid w:val="007E0849"/>
    <w:rsid w:val="007E6C37"/>
    <w:rsid w:val="007F3034"/>
    <w:rsid w:val="00813691"/>
    <w:rsid w:val="00823C56"/>
    <w:rsid w:val="008244DF"/>
    <w:rsid w:val="00832B35"/>
    <w:rsid w:val="00847968"/>
    <w:rsid w:val="00870638"/>
    <w:rsid w:val="00872655"/>
    <w:rsid w:val="008A092D"/>
    <w:rsid w:val="008A235D"/>
    <w:rsid w:val="008B6331"/>
    <w:rsid w:val="008C1CA7"/>
    <w:rsid w:val="008C1DF7"/>
    <w:rsid w:val="008D4CAB"/>
    <w:rsid w:val="008E57F0"/>
    <w:rsid w:val="008E6CB0"/>
    <w:rsid w:val="008F0CF0"/>
    <w:rsid w:val="00901E3F"/>
    <w:rsid w:val="00930507"/>
    <w:rsid w:val="00957FD0"/>
    <w:rsid w:val="00965798"/>
    <w:rsid w:val="00982071"/>
    <w:rsid w:val="0098733F"/>
    <w:rsid w:val="00991F15"/>
    <w:rsid w:val="009B0D87"/>
    <w:rsid w:val="009B70F0"/>
    <w:rsid w:val="009C2A48"/>
    <w:rsid w:val="009D4B27"/>
    <w:rsid w:val="009D68D3"/>
    <w:rsid w:val="009D6C92"/>
    <w:rsid w:val="009E4DE6"/>
    <w:rsid w:val="009F2FBB"/>
    <w:rsid w:val="009F5DCF"/>
    <w:rsid w:val="00A03180"/>
    <w:rsid w:val="00A0479E"/>
    <w:rsid w:val="00A05B6A"/>
    <w:rsid w:val="00A07F4E"/>
    <w:rsid w:val="00A12F07"/>
    <w:rsid w:val="00A17B09"/>
    <w:rsid w:val="00A20EC6"/>
    <w:rsid w:val="00A21CA5"/>
    <w:rsid w:val="00A248C3"/>
    <w:rsid w:val="00A27654"/>
    <w:rsid w:val="00A344B0"/>
    <w:rsid w:val="00A37C98"/>
    <w:rsid w:val="00A41826"/>
    <w:rsid w:val="00A50CE7"/>
    <w:rsid w:val="00A6143B"/>
    <w:rsid w:val="00A97C95"/>
    <w:rsid w:val="00AB572B"/>
    <w:rsid w:val="00AC0E0C"/>
    <w:rsid w:val="00AC5838"/>
    <w:rsid w:val="00AC6207"/>
    <w:rsid w:val="00AD4033"/>
    <w:rsid w:val="00AD5A61"/>
    <w:rsid w:val="00AD6CF1"/>
    <w:rsid w:val="00AD70D5"/>
    <w:rsid w:val="00AE4363"/>
    <w:rsid w:val="00B1332E"/>
    <w:rsid w:val="00B13770"/>
    <w:rsid w:val="00B2458B"/>
    <w:rsid w:val="00B341D1"/>
    <w:rsid w:val="00B36A69"/>
    <w:rsid w:val="00B37F6A"/>
    <w:rsid w:val="00B45319"/>
    <w:rsid w:val="00B518F5"/>
    <w:rsid w:val="00B54C46"/>
    <w:rsid w:val="00B60028"/>
    <w:rsid w:val="00B70F3A"/>
    <w:rsid w:val="00B83CA3"/>
    <w:rsid w:val="00B86D2E"/>
    <w:rsid w:val="00B86E82"/>
    <w:rsid w:val="00B87BA9"/>
    <w:rsid w:val="00B96706"/>
    <w:rsid w:val="00BA03E8"/>
    <w:rsid w:val="00BA1104"/>
    <w:rsid w:val="00BA7D89"/>
    <w:rsid w:val="00BB2141"/>
    <w:rsid w:val="00BB3DA1"/>
    <w:rsid w:val="00BB5AE3"/>
    <w:rsid w:val="00BC4758"/>
    <w:rsid w:val="00BE3482"/>
    <w:rsid w:val="00BF19ED"/>
    <w:rsid w:val="00C0419E"/>
    <w:rsid w:val="00C048CC"/>
    <w:rsid w:val="00C05AF6"/>
    <w:rsid w:val="00C117F6"/>
    <w:rsid w:val="00C14082"/>
    <w:rsid w:val="00C465A9"/>
    <w:rsid w:val="00C505E5"/>
    <w:rsid w:val="00C644AA"/>
    <w:rsid w:val="00C74B9B"/>
    <w:rsid w:val="00C80AE5"/>
    <w:rsid w:val="00C9386C"/>
    <w:rsid w:val="00C94924"/>
    <w:rsid w:val="00C96C1B"/>
    <w:rsid w:val="00CA7107"/>
    <w:rsid w:val="00CA79FF"/>
    <w:rsid w:val="00CB16C3"/>
    <w:rsid w:val="00CB31DE"/>
    <w:rsid w:val="00CB32B6"/>
    <w:rsid w:val="00CB5DDD"/>
    <w:rsid w:val="00CC1E43"/>
    <w:rsid w:val="00CC3422"/>
    <w:rsid w:val="00CC48B3"/>
    <w:rsid w:val="00CD0365"/>
    <w:rsid w:val="00CD4D1E"/>
    <w:rsid w:val="00CD7CEE"/>
    <w:rsid w:val="00CE2E67"/>
    <w:rsid w:val="00CE4EE9"/>
    <w:rsid w:val="00CF31CF"/>
    <w:rsid w:val="00D346FB"/>
    <w:rsid w:val="00D37505"/>
    <w:rsid w:val="00D53B80"/>
    <w:rsid w:val="00D57555"/>
    <w:rsid w:val="00D57A3E"/>
    <w:rsid w:val="00D61F89"/>
    <w:rsid w:val="00D6398E"/>
    <w:rsid w:val="00D64400"/>
    <w:rsid w:val="00D65357"/>
    <w:rsid w:val="00D65AA6"/>
    <w:rsid w:val="00D71B5C"/>
    <w:rsid w:val="00D81D4E"/>
    <w:rsid w:val="00D83EAF"/>
    <w:rsid w:val="00D84B43"/>
    <w:rsid w:val="00D966A3"/>
    <w:rsid w:val="00DA4F8E"/>
    <w:rsid w:val="00DB1CED"/>
    <w:rsid w:val="00DB6E8A"/>
    <w:rsid w:val="00DC1DB1"/>
    <w:rsid w:val="00DC64DA"/>
    <w:rsid w:val="00DD253F"/>
    <w:rsid w:val="00DD31BC"/>
    <w:rsid w:val="00DD3267"/>
    <w:rsid w:val="00DE08E4"/>
    <w:rsid w:val="00DE6A68"/>
    <w:rsid w:val="00DF36BE"/>
    <w:rsid w:val="00E209E7"/>
    <w:rsid w:val="00E21CCA"/>
    <w:rsid w:val="00E26E5C"/>
    <w:rsid w:val="00E314AD"/>
    <w:rsid w:val="00E43E9C"/>
    <w:rsid w:val="00E5017B"/>
    <w:rsid w:val="00E56731"/>
    <w:rsid w:val="00E627AA"/>
    <w:rsid w:val="00E81EBE"/>
    <w:rsid w:val="00E9029F"/>
    <w:rsid w:val="00E9070D"/>
    <w:rsid w:val="00E90D74"/>
    <w:rsid w:val="00EA2DB0"/>
    <w:rsid w:val="00EB7749"/>
    <w:rsid w:val="00EC287F"/>
    <w:rsid w:val="00EC35D9"/>
    <w:rsid w:val="00EC6C29"/>
    <w:rsid w:val="00ED7309"/>
    <w:rsid w:val="00EE11D4"/>
    <w:rsid w:val="00EF4F7E"/>
    <w:rsid w:val="00EF75DF"/>
    <w:rsid w:val="00F17A4B"/>
    <w:rsid w:val="00F24B26"/>
    <w:rsid w:val="00F312B1"/>
    <w:rsid w:val="00F343C4"/>
    <w:rsid w:val="00F36D9F"/>
    <w:rsid w:val="00F428A0"/>
    <w:rsid w:val="00F46C31"/>
    <w:rsid w:val="00F5156C"/>
    <w:rsid w:val="00F57E46"/>
    <w:rsid w:val="00F62EB2"/>
    <w:rsid w:val="00F63CB7"/>
    <w:rsid w:val="00F71606"/>
    <w:rsid w:val="00F7501C"/>
    <w:rsid w:val="00F7767C"/>
    <w:rsid w:val="00F9285C"/>
    <w:rsid w:val="00F94752"/>
    <w:rsid w:val="00FA0C01"/>
    <w:rsid w:val="00FA3A6E"/>
    <w:rsid w:val="00FA3BE0"/>
    <w:rsid w:val="00FB2198"/>
    <w:rsid w:val="00FC25B1"/>
    <w:rsid w:val="00FC494A"/>
    <w:rsid w:val="00FC61EB"/>
    <w:rsid w:val="00FD44DC"/>
    <w:rsid w:val="00FD5D14"/>
    <w:rsid w:val="00FD6807"/>
    <w:rsid w:val="00FE029B"/>
    <w:rsid w:val="00FE4A57"/>
    <w:rsid w:val="00FE5B5D"/>
    <w:rsid w:val="00FF1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2680"/>
  <w15:docId w15:val="{BC803BEF-7D0F-4FCB-AFEE-33769BD4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2645F8"/>
    <w:pPr>
      <w:keepNext/>
      <w:numPr>
        <w:ilvl w:val="1"/>
        <w:numId w:val="2"/>
      </w:numPr>
      <w:spacing w:before="240" w:after="60" w:line="360" w:lineRule="auto"/>
      <w:ind w:left="0" w:hanging="709"/>
      <w:outlineLvl w:val="0"/>
    </w:pPr>
    <w:rPr>
      <w:rFonts w:ascii="Ubuntu" w:hAnsi="Ubuntu"/>
      <w:kern w:val="32"/>
      <w:sz w:val="24"/>
      <w:szCs w:val="24"/>
      <w14:ligatures w14:val="none"/>
    </w:rPr>
  </w:style>
  <w:style w:type="paragraph" w:styleId="Antrat2">
    <w:name w:val="heading 2"/>
    <w:basedOn w:val="prastasis"/>
    <w:next w:val="prastasis"/>
    <w:link w:val="Antrat2Diagrama"/>
    <w:uiPriority w:val="9"/>
    <w:unhideWhenUsed/>
    <w:qFormat/>
    <w:rsid w:val="001A5C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E5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FE5B5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21CA5"/>
    <w:pPr>
      <w:keepNext/>
      <w:keepLines/>
      <w:suppressAutoHyphens/>
      <w:autoSpaceDN w:val="0"/>
      <w:spacing w:before="40" w:after="0" w:line="240" w:lineRule="auto"/>
      <w:ind w:left="2448" w:hanging="1008"/>
      <w:outlineLvl w:val="4"/>
    </w:pPr>
    <w:rPr>
      <w:rFonts w:ascii="Arial" w:eastAsia="Times New Roman" w:hAnsi="Arial" w:cs="Times New Roman"/>
      <w:kern w:val="0"/>
      <w:sz w:val="20"/>
      <w14:ligatures w14:val="none"/>
    </w:rPr>
  </w:style>
  <w:style w:type="paragraph" w:styleId="Antrat6">
    <w:name w:val="heading 6"/>
    <w:basedOn w:val="prastasis"/>
    <w:next w:val="prastasis"/>
    <w:link w:val="Antrat6Diagrama"/>
    <w:uiPriority w:val="9"/>
    <w:semiHidden/>
    <w:unhideWhenUsed/>
    <w:qFormat/>
    <w:rsid w:val="00A21CA5"/>
    <w:pPr>
      <w:keepNext/>
      <w:keepLines/>
      <w:suppressAutoHyphens/>
      <w:autoSpaceDN w:val="0"/>
      <w:spacing w:before="40" w:after="0" w:line="240" w:lineRule="auto"/>
      <w:ind w:left="1152" w:hanging="1152"/>
      <w:outlineLvl w:val="5"/>
    </w:pPr>
    <w:rPr>
      <w:rFonts w:ascii="Calibri Light" w:eastAsia="Times New Roman" w:hAnsi="Calibri Light" w:cs="Times New Roman"/>
      <w:color w:val="1F3763"/>
      <w:kern w:val="0"/>
      <w:sz w:val="20"/>
      <w14:ligatures w14:val="none"/>
    </w:rPr>
  </w:style>
  <w:style w:type="paragraph" w:styleId="Antrat7">
    <w:name w:val="heading 7"/>
    <w:basedOn w:val="prastasis"/>
    <w:next w:val="prastasis"/>
    <w:link w:val="Antrat7Diagrama"/>
    <w:rsid w:val="00A21CA5"/>
    <w:pPr>
      <w:keepNext/>
      <w:keepLines/>
      <w:suppressAutoHyphens/>
      <w:autoSpaceDN w:val="0"/>
      <w:spacing w:before="40" w:after="0" w:line="240" w:lineRule="auto"/>
      <w:ind w:left="1296" w:hanging="1296"/>
      <w:outlineLvl w:val="6"/>
    </w:pPr>
    <w:rPr>
      <w:rFonts w:ascii="Calibri Light" w:eastAsia="Times New Roman" w:hAnsi="Calibri Light" w:cs="Times New Roman"/>
      <w:i/>
      <w:iCs/>
      <w:color w:val="1F3763"/>
      <w:kern w:val="0"/>
      <w:sz w:val="20"/>
      <w14:ligatures w14:val="none"/>
    </w:rPr>
  </w:style>
  <w:style w:type="paragraph" w:styleId="Antrat8">
    <w:name w:val="heading 8"/>
    <w:basedOn w:val="prastasis"/>
    <w:next w:val="prastasis"/>
    <w:link w:val="Antrat8Diagrama"/>
    <w:rsid w:val="00A21CA5"/>
    <w:pPr>
      <w:keepNext/>
      <w:keepLines/>
      <w:suppressAutoHyphens/>
      <w:autoSpaceDN w:val="0"/>
      <w:spacing w:before="40" w:after="0" w:line="240" w:lineRule="auto"/>
      <w:ind w:left="1440" w:hanging="1440"/>
      <w:outlineLvl w:val="7"/>
    </w:pPr>
    <w:rPr>
      <w:rFonts w:ascii="Calibri Light" w:eastAsia="Times New Roman" w:hAnsi="Calibri Light" w:cs="Times New Roman"/>
      <w:color w:val="272727"/>
      <w:kern w:val="0"/>
      <w:sz w:val="21"/>
      <w:szCs w:val="21"/>
      <w14:ligatures w14:val="none"/>
    </w:rPr>
  </w:style>
  <w:style w:type="paragraph" w:styleId="Antrat9">
    <w:name w:val="heading 9"/>
    <w:basedOn w:val="prastasis"/>
    <w:next w:val="prastasis"/>
    <w:link w:val="Antrat9Diagrama"/>
    <w:rsid w:val="00A21CA5"/>
    <w:pPr>
      <w:keepNext/>
      <w:keepLines/>
      <w:suppressAutoHyphens/>
      <w:autoSpaceDN w:val="0"/>
      <w:spacing w:before="40" w:after="0" w:line="240" w:lineRule="auto"/>
      <w:ind w:left="1584" w:hanging="1584"/>
      <w:outlineLvl w:val="8"/>
    </w:pPr>
    <w:rPr>
      <w:rFonts w:ascii="Calibri Light" w:eastAsia="Times New Roman" w:hAnsi="Calibri Light" w:cs="Times New Roman"/>
      <w:i/>
      <w:iCs/>
      <w:color w:val="272727"/>
      <w:kern w:val="0"/>
      <w:sz w:val="21"/>
      <w:szCs w:val="21"/>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Dot pt,F5 List Paragraph,List Paragraph Char Char Char,Indicator Text,Colorful List - Accent 11,Numbered Para 1,Bullet 1,Bullet Points,MAIN CONTENT,List Paragraph11,List Paragraph12,OBC Bullet,Buletai,Bullet EY,lp1"/>
    <w:basedOn w:val="prastasis"/>
    <w:link w:val="SraopastraipaDiagrama"/>
    <w:uiPriority w:val="34"/>
    <w:qFormat/>
    <w:rsid w:val="00104E54"/>
    <w:pPr>
      <w:ind w:left="720"/>
      <w:contextualSpacing/>
    </w:pPr>
  </w:style>
  <w:style w:type="table" w:styleId="Lentelstinklelis">
    <w:name w:val="Table Grid"/>
    <w:basedOn w:val="prastojilentel"/>
    <w:uiPriority w:val="39"/>
    <w:rsid w:val="005438AE"/>
    <w:pPr>
      <w:spacing w:after="0" w:line="240" w:lineRule="auto"/>
    </w:pPr>
    <w:rPr>
      <w:rFonts w:ascii="Ubuntu" w:hAnsi="Ubuntu"/>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5438AE"/>
    <w:rPr>
      <w:i/>
      <w:iCs/>
    </w:rPr>
  </w:style>
  <w:style w:type="character" w:customStyle="1" w:styleId="SraopastraipaDiagrama">
    <w:name w:val="Sąrašo pastraipa Diagrama"/>
    <w:aliases w:val="List Paragraph Red Diagrama,Dot pt Diagrama,F5 List Paragraph Diagrama,List Paragraph Char Char Char Diagrama,Indicator Text Diagrama,Colorful List - Accent 11 Diagrama,Numbered Para 1 Diagrama,Bullet 1 Diagrama,lp1 Diagrama"/>
    <w:link w:val="Sraopastraipa"/>
    <w:uiPriority w:val="34"/>
    <w:qFormat/>
    <w:locked/>
    <w:rsid w:val="002645F8"/>
  </w:style>
  <w:style w:type="character" w:customStyle="1" w:styleId="Antrat1Diagrama">
    <w:name w:val="Antraštė 1 Diagrama"/>
    <w:basedOn w:val="Numatytasispastraiposriftas"/>
    <w:link w:val="Antrat1"/>
    <w:uiPriority w:val="99"/>
    <w:rsid w:val="002645F8"/>
    <w:rPr>
      <w:rFonts w:ascii="Ubuntu" w:hAnsi="Ubuntu"/>
      <w:kern w:val="32"/>
      <w:sz w:val="24"/>
      <w:szCs w:val="24"/>
      <w14:ligatures w14:val="none"/>
    </w:rPr>
  </w:style>
  <w:style w:type="paragraph" w:styleId="Antrats">
    <w:name w:val="header"/>
    <w:basedOn w:val="prastasis"/>
    <w:link w:val="AntratsDiagrama"/>
    <w:uiPriority w:val="99"/>
    <w:unhideWhenUsed/>
    <w:rsid w:val="00055B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BAB"/>
  </w:style>
  <w:style w:type="paragraph" w:styleId="Porat">
    <w:name w:val="footer"/>
    <w:basedOn w:val="prastasis"/>
    <w:link w:val="PoratDiagrama"/>
    <w:uiPriority w:val="99"/>
    <w:unhideWhenUsed/>
    <w:rsid w:val="00055B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BAB"/>
  </w:style>
  <w:style w:type="paragraph" w:styleId="Pataisymai">
    <w:name w:val="Revision"/>
    <w:hidden/>
    <w:uiPriority w:val="99"/>
    <w:semiHidden/>
    <w:rsid w:val="00DD253F"/>
    <w:pPr>
      <w:spacing w:after="0" w:line="240" w:lineRule="auto"/>
    </w:pPr>
  </w:style>
  <w:style w:type="character" w:styleId="Komentaronuoroda">
    <w:name w:val="annotation reference"/>
    <w:basedOn w:val="Numatytasispastraiposriftas"/>
    <w:unhideWhenUsed/>
    <w:rsid w:val="00773724"/>
    <w:rPr>
      <w:sz w:val="16"/>
      <w:szCs w:val="16"/>
    </w:rPr>
  </w:style>
  <w:style w:type="paragraph" w:styleId="Komentarotekstas">
    <w:name w:val="annotation text"/>
    <w:basedOn w:val="prastasis"/>
    <w:link w:val="KomentarotekstasDiagrama"/>
    <w:unhideWhenUsed/>
    <w:rsid w:val="007737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73724"/>
    <w:rPr>
      <w:sz w:val="20"/>
      <w:szCs w:val="20"/>
    </w:rPr>
  </w:style>
  <w:style w:type="paragraph" w:styleId="Komentarotema">
    <w:name w:val="annotation subject"/>
    <w:basedOn w:val="Komentarotekstas"/>
    <w:next w:val="Komentarotekstas"/>
    <w:link w:val="KomentarotemaDiagrama"/>
    <w:uiPriority w:val="99"/>
    <w:semiHidden/>
    <w:unhideWhenUsed/>
    <w:rsid w:val="00773724"/>
    <w:rPr>
      <w:b/>
      <w:bCs/>
    </w:rPr>
  </w:style>
  <w:style w:type="character" w:customStyle="1" w:styleId="KomentarotemaDiagrama">
    <w:name w:val="Komentaro tema Diagrama"/>
    <w:basedOn w:val="KomentarotekstasDiagrama"/>
    <w:link w:val="Komentarotema"/>
    <w:uiPriority w:val="99"/>
    <w:semiHidden/>
    <w:rsid w:val="00773724"/>
    <w:rPr>
      <w:b/>
      <w:bCs/>
      <w:sz w:val="20"/>
      <w:szCs w:val="20"/>
    </w:rPr>
  </w:style>
  <w:style w:type="character" w:customStyle="1" w:styleId="Antrat2Diagrama">
    <w:name w:val="Antraštė 2 Diagrama"/>
    <w:basedOn w:val="Numatytasispastraiposriftas"/>
    <w:link w:val="Antrat2"/>
    <w:uiPriority w:val="9"/>
    <w:semiHidden/>
    <w:rsid w:val="001A5C6A"/>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FE5B5D"/>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FE5B5D"/>
    <w:rPr>
      <w:rFonts w:asciiTheme="majorHAnsi" w:eastAsiaTheme="majorEastAsia" w:hAnsiTheme="majorHAnsi" w:cstheme="majorBidi"/>
      <w:i/>
      <w:iCs/>
      <w:color w:val="2F5496" w:themeColor="accent1" w:themeShade="BF"/>
    </w:rPr>
  </w:style>
  <w:style w:type="numbering" w:customStyle="1" w:styleId="WWOutlineListStyle20">
    <w:name w:val="WW_OutlineListStyle_20"/>
    <w:basedOn w:val="Sraonra"/>
    <w:rsid w:val="00A21CA5"/>
    <w:pPr>
      <w:numPr>
        <w:numId w:val="3"/>
      </w:numPr>
    </w:pPr>
  </w:style>
  <w:style w:type="character" w:customStyle="1" w:styleId="Antrat5Diagrama">
    <w:name w:val="Antraštė 5 Diagrama"/>
    <w:basedOn w:val="Numatytasispastraiposriftas"/>
    <w:link w:val="Antrat5"/>
    <w:uiPriority w:val="9"/>
    <w:semiHidden/>
    <w:rsid w:val="00A21CA5"/>
    <w:rPr>
      <w:rFonts w:ascii="Arial" w:eastAsia="Times New Roman" w:hAnsi="Arial" w:cs="Times New Roman"/>
      <w:kern w:val="0"/>
      <w:sz w:val="20"/>
      <w14:ligatures w14:val="none"/>
    </w:rPr>
  </w:style>
  <w:style w:type="character" w:customStyle="1" w:styleId="Antrat6Diagrama">
    <w:name w:val="Antraštė 6 Diagrama"/>
    <w:basedOn w:val="Numatytasispastraiposriftas"/>
    <w:link w:val="Antrat6"/>
    <w:uiPriority w:val="9"/>
    <w:semiHidden/>
    <w:rsid w:val="00A21CA5"/>
    <w:rPr>
      <w:rFonts w:ascii="Calibri Light" w:eastAsia="Times New Roman" w:hAnsi="Calibri Light" w:cs="Times New Roman"/>
      <w:color w:val="1F3763"/>
      <w:kern w:val="0"/>
      <w:sz w:val="20"/>
      <w14:ligatures w14:val="none"/>
    </w:rPr>
  </w:style>
  <w:style w:type="character" w:customStyle="1" w:styleId="Antrat7Diagrama">
    <w:name w:val="Antraštė 7 Diagrama"/>
    <w:basedOn w:val="Numatytasispastraiposriftas"/>
    <w:link w:val="Antrat7"/>
    <w:rsid w:val="00A21CA5"/>
    <w:rPr>
      <w:rFonts w:ascii="Calibri Light" w:eastAsia="Times New Roman" w:hAnsi="Calibri Light" w:cs="Times New Roman"/>
      <w:i/>
      <w:iCs/>
      <w:color w:val="1F3763"/>
      <w:kern w:val="0"/>
      <w:sz w:val="20"/>
      <w14:ligatures w14:val="none"/>
    </w:rPr>
  </w:style>
  <w:style w:type="character" w:customStyle="1" w:styleId="Antrat8Diagrama">
    <w:name w:val="Antraštė 8 Diagrama"/>
    <w:basedOn w:val="Numatytasispastraiposriftas"/>
    <w:link w:val="Antrat8"/>
    <w:rsid w:val="00A21CA5"/>
    <w:rPr>
      <w:rFonts w:ascii="Calibri Light" w:eastAsia="Times New Roman" w:hAnsi="Calibri Light" w:cs="Times New Roman"/>
      <w:color w:val="272727"/>
      <w:kern w:val="0"/>
      <w:sz w:val="21"/>
      <w:szCs w:val="21"/>
      <w14:ligatures w14:val="none"/>
    </w:rPr>
  </w:style>
  <w:style w:type="character" w:customStyle="1" w:styleId="Antrat9Diagrama">
    <w:name w:val="Antraštė 9 Diagrama"/>
    <w:basedOn w:val="Numatytasispastraiposriftas"/>
    <w:link w:val="Antrat9"/>
    <w:rsid w:val="00A21CA5"/>
    <w:rPr>
      <w:rFonts w:ascii="Calibri Light" w:eastAsia="Times New Roman" w:hAnsi="Calibri Light" w:cs="Times New Roman"/>
      <w:i/>
      <w:iCs/>
      <w:color w:val="272727"/>
      <w:kern w:val="0"/>
      <w:sz w:val="21"/>
      <w:szCs w:val="21"/>
      <w14:ligatures w14:val="none"/>
    </w:rPr>
  </w:style>
  <w:style w:type="numbering" w:customStyle="1" w:styleId="WWOutlineListStyle21">
    <w:name w:val="WW_OutlineListStyle_21"/>
    <w:basedOn w:val="Sraonra"/>
    <w:rsid w:val="00A21CA5"/>
    <w:pPr>
      <w:numPr>
        <w:numId w:val="6"/>
      </w:numPr>
    </w:pPr>
  </w:style>
  <w:style w:type="paragraph" w:styleId="Debesliotekstas">
    <w:name w:val="Balloon Text"/>
    <w:basedOn w:val="prastasis"/>
    <w:link w:val="DebesliotekstasDiagrama"/>
    <w:uiPriority w:val="99"/>
    <w:semiHidden/>
    <w:unhideWhenUsed/>
    <w:rsid w:val="00183F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3F8F"/>
    <w:rPr>
      <w:rFonts w:ascii="Tahoma" w:hAnsi="Tahoma" w:cs="Tahoma"/>
      <w:sz w:val="16"/>
      <w:szCs w:val="16"/>
    </w:rPr>
  </w:style>
  <w:style w:type="character" w:styleId="Hipersaitas">
    <w:name w:val="Hyperlink"/>
    <w:basedOn w:val="Numatytasispastraiposriftas"/>
    <w:uiPriority w:val="99"/>
    <w:unhideWhenUsed/>
    <w:rsid w:val="006249E1"/>
    <w:rPr>
      <w:color w:val="0563C1" w:themeColor="hyperlink"/>
      <w:u w:val="single"/>
    </w:rPr>
  </w:style>
  <w:style w:type="character" w:styleId="Neapdorotaspaminjimas">
    <w:name w:val="Unresolved Mention"/>
    <w:basedOn w:val="Numatytasispastraiposriftas"/>
    <w:uiPriority w:val="99"/>
    <w:semiHidden/>
    <w:unhideWhenUsed/>
    <w:rsid w:val="006249E1"/>
    <w:rPr>
      <w:color w:val="605E5C"/>
      <w:shd w:val="clear" w:color="auto" w:fill="E1DFDD"/>
    </w:rPr>
  </w:style>
  <w:style w:type="character" w:styleId="Perirtashipersaitas">
    <w:name w:val="FollowedHyperlink"/>
    <w:basedOn w:val="Numatytasispastraiposriftas"/>
    <w:uiPriority w:val="99"/>
    <w:semiHidden/>
    <w:unhideWhenUsed/>
    <w:rsid w:val="006249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AB7A-D6D7-4A7C-A7C5-F6852676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27420</Words>
  <Characters>15630</Characters>
  <Application>Microsoft Office Word</Application>
  <DocSecurity>0</DocSecurity>
  <Lines>130</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dc:creator>
  <cp:keywords/>
  <dc:description/>
  <cp:lastModifiedBy>Ernestas Masla</cp:lastModifiedBy>
  <cp:revision>14</cp:revision>
  <dcterms:created xsi:type="dcterms:W3CDTF">2025-02-12T05:46:00Z</dcterms:created>
  <dcterms:modified xsi:type="dcterms:W3CDTF">2025-02-13T10:39:00Z</dcterms:modified>
</cp:coreProperties>
</file>