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FA02B5"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FA02B5"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FA02B5"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FA02B5"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FA02B5"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FA02B5"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FA02B5"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FA02B5"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FA02B5"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FA02B5"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FA02B5"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FA02B5"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FA02B5"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FA02B5"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017AA1E4"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A04342">
        <w:rPr>
          <w:rFonts w:eastAsia="Arial Unicode MS"/>
        </w:rPr>
        <w:t>Techninė specifikacija</w:t>
      </w:r>
    </w:p>
    <w:p w14:paraId="6F41DE97" w14:textId="722BFAB8"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24FDB361" w14:textId="77777777" w:rsidR="00A04342" w:rsidRDefault="00A04342" w:rsidP="00A04342">
      <w:pPr>
        <w:ind w:right="282"/>
        <w:jc w:val="both"/>
        <w:rPr>
          <w:color w:val="000000"/>
        </w:rPr>
      </w:pPr>
      <w:r>
        <w:rPr>
          <w:color w:val="000000"/>
        </w:rPr>
        <w:t>4. Tiekėjo deklaracija.</w:t>
      </w:r>
    </w:p>
    <w:p w14:paraId="1C3E6AA1" w14:textId="77777777" w:rsidR="00A04342" w:rsidRDefault="00A04342" w:rsidP="00057298">
      <w:pPr>
        <w:ind w:right="282"/>
        <w:jc w:val="both"/>
        <w:rPr>
          <w:color w:val="000000"/>
        </w:rPr>
      </w:pP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6A74A4F9"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9424E9" w:rsidRPr="009424E9">
        <w:rPr>
          <w:bCs/>
          <w:lang w:bidi="lt-LT"/>
        </w:rPr>
        <w:t>M</w:t>
      </w:r>
      <w:r w:rsidR="009424E9" w:rsidRPr="009424E9">
        <w:rPr>
          <w:b/>
          <w:bCs/>
          <w:i/>
          <w:lang w:bidi="lt-LT"/>
        </w:rPr>
        <w:t>otorinių transporto priemonių (autobusų</w:t>
      </w:r>
      <w:r w:rsidR="00FA02B5">
        <w:rPr>
          <w:b/>
          <w:bCs/>
          <w:i/>
          <w:lang w:bidi="lt-LT"/>
        </w:rPr>
        <w:t xml:space="preserve"> tame</w:t>
      </w:r>
      <w:bookmarkStart w:id="3" w:name="_GoBack"/>
      <w:bookmarkEnd w:id="3"/>
      <w:r w:rsidR="009424E9" w:rsidRPr="009424E9">
        <w:rPr>
          <w:b/>
          <w:bCs/>
          <w:i/>
          <w:lang w:bidi="lt-LT"/>
        </w:rPr>
        <w:t xml:space="preserve"> tarpe ir mokomųjų, toliau sutartyje MTP) remonto bei techninės priežiūros paslaugo</w:t>
      </w:r>
      <w:r w:rsidR="009424E9">
        <w:rPr>
          <w:b/>
          <w:bCs/>
          <w:i/>
          <w:lang w:bidi="lt-LT"/>
        </w:rPr>
        <w:t>s</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9424E9">
            <w:rPr>
              <w:rStyle w:val="Style1"/>
            </w:rPr>
            <w:t>Paslaugos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4B746528" w:rsidR="0091694A" w:rsidRPr="003B5E69" w:rsidRDefault="00FA02B5"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A04342">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43DB3FFD"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A04342">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29091E62" w:rsidR="003B5E69" w:rsidRPr="003B5E69" w:rsidRDefault="00FA02B5"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A04342">
            <w:t xml:space="preserve">Paslaugos </w:t>
          </w:r>
        </w:sdtContent>
      </w:sdt>
      <w:r w:rsidR="003B5E69" w:rsidRPr="003B5E69">
        <w:t xml:space="preserve">turi atitikti </w:t>
      </w:r>
      <w:r w:rsidR="00CA2522">
        <w:t>TS</w:t>
      </w:r>
      <w:r w:rsidR="003B5E69" w:rsidRPr="003B5E69">
        <w:t xml:space="preserve"> reikalavimus. </w:t>
      </w:r>
    </w:p>
    <w:p w14:paraId="2C64BCD2" w14:textId="69588011" w:rsidR="003B5E69" w:rsidRPr="00E67D2F" w:rsidRDefault="00FA02B5"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listItem w:displayText="Darbai" w:value="Darbai"/>
          </w:comboBox>
        </w:sdtPr>
        <w:sdtEndPr/>
        <w:sdtContent>
          <w:r w:rsidR="00A04342">
            <w:t xml:space="preserve">Paslaugos </w:t>
          </w:r>
        </w:sdtContent>
      </w:sdt>
      <w:r w:rsidR="003B5E69" w:rsidRPr="00E67D2F">
        <w:t xml:space="preserve"> perkamos pagal poreikį,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A04342">
            <w:t>nurodytos maksimalios kainos</w:t>
          </w:r>
        </w:sdtContent>
      </w:sdt>
      <w:r w:rsidR="003B5E69" w:rsidRPr="00E67D2F">
        <w:t>.</w:t>
      </w:r>
      <w:r w:rsidR="00CA2522">
        <w:t xml:space="preserve"> </w:t>
      </w:r>
    </w:p>
    <w:p w14:paraId="4375A834" w14:textId="2AF68C2F" w:rsidR="00226DAE" w:rsidRDefault="00FA02B5"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A04342">
            <w:t xml:space="preserve">Paslaugų suteikimo </w:t>
          </w:r>
        </w:sdtContent>
      </w:sdt>
      <w:r w:rsidR="003B5E69" w:rsidRPr="003B5E69">
        <w:t xml:space="preserve">terminas yra </w:t>
      </w:r>
      <w:r w:rsidR="00A04342">
        <w:rPr>
          <w:color w:val="FF0000"/>
        </w:rPr>
        <w:t>24</w:t>
      </w:r>
      <w:r w:rsidR="00AA19CC" w:rsidRPr="00CA2522">
        <w:rPr>
          <w:color w:val="FF0000"/>
        </w:rPr>
        <w:t xml:space="preserve"> </w:t>
      </w:r>
      <w:r w:rsidR="00AA19CC">
        <w:t>mėnesi</w:t>
      </w:r>
      <w:r w:rsidR="00A04342">
        <w:t>ai</w:t>
      </w:r>
      <w:r w:rsidR="003B5E69" w:rsidRPr="00E67D2F">
        <w:t>,</w:t>
      </w:r>
      <w:r w:rsidR="003B5E69" w:rsidRPr="003B5E69">
        <w:t xml:space="preserve"> nuo</w:t>
      </w:r>
      <w:r w:rsidR="007327A3">
        <w:t xml:space="preserve"> sutarties sudarymo datos</w:t>
      </w:r>
      <w:r w:rsidR="00E67D2F">
        <w:t>.</w:t>
      </w:r>
    </w:p>
    <w:p w14:paraId="219350A1" w14:textId="47C67E0B" w:rsidR="003B5E69" w:rsidRDefault="00FA02B5"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A04342">
            <w:t>Paslaugų suteikimo</w:t>
          </w:r>
        </w:sdtContent>
      </w:sdt>
      <w:r w:rsidR="009424E9">
        <w:t xml:space="preserve"> </w:t>
      </w:r>
      <w:r w:rsidR="00226DAE">
        <w:t>vieta –</w:t>
      </w:r>
      <w:r w:rsidR="00CA2522">
        <w:t xml:space="preserve"> </w:t>
      </w:r>
      <w:r w:rsidR="00A04342">
        <w:t>Klaipėdos miest</w:t>
      </w:r>
      <w:r w:rsidR="009424E9">
        <w:t>as</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5B3EAE1D"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Pr="00986FF0">
        <w:rPr>
          <w:color w:val="FF0000"/>
        </w:rPr>
        <w:t xml:space="preserve"> </w:t>
      </w:r>
    </w:p>
    <w:p w14:paraId="5F379C7A" w14:textId="7B5448E2"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A04342">
            <w:t xml:space="preserve">netaiko kokybės vadybos sistemos ir (arba) aplinkos apsaugos vadybos sistemos standartų reikalavimų. </w:t>
          </w:r>
        </w:sdtContent>
      </w:sdt>
      <w:r>
        <w:t xml:space="preserve"> </w:t>
      </w:r>
    </w:p>
    <w:p w14:paraId="6FB97BCE" w14:textId="02BE239A" w:rsidR="009A2CC3" w:rsidRPr="00A04342" w:rsidRDefault="009A2CC3" w:rsidP="009A2CC3">
      <w:pPr>
        <w:ind w:left="5" w:firstLine="709"/>
        <w:jc w:val="both"/>
        <w:rPr>
          <w:b/>
        </w:rPr>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A04342">
            <w:t xml:space="preserve">taiko aplinkos apsaugos rekalavimus. </w:t>
          </w:r>
        </w:sdtContent>
      </w:sdt>
      <w:r>
        <w:t xml:space="preserve"> </w:t>
      </w:r>
      <w:r w:rsidR="00A04342" w:rsidRPr="00A04342">
        <w:rPr>
          <w:b/>
        </w:rPr>
        <w:t>Tiekėjas privalo sutvarkyti Paslaugų teikimo metu susidariusias atliekas Lietuvos Respublikos atliekų tvarkymo įstatymo ir kitų teisės aktų nustatyta tvarka.</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lastRenderedPageBreak/>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4FDCA419" w14:textId="424CDDD5" w:rsidR="00837031" w:rsidRPr="00A82620" w:rsidRDefault="00FC591F" w:rsidP="00A82620">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5AF3E5ED" w:rsidR="00D97EC2" w:rsidRDefault="00D97EC2" w:rsidP="007F2132">
      <w:pPr>
        <w:pStyle w:val="BodyTextIndent3"/>
        <w:tabs>
          <w:tab w:val="num" w:pos="1276"/>
        </w:tabs>
        <w:spacing w:after="0"/>
        <w:ind w:left="0" w:firstLine="709"/>
        <w:jc w:val="both"/>
        <w:rPr>
          <w:sz w:val="24"/>
          <w:szCs w:val="24"/>
        </w:rPr>
      </w:pPr>
      <w:r>
        <w:rPr>
          <w:sz w:val="24"/>
          <w:szCs w:val="24"/>
        </w:rPr>
        <w:t>5.10.</w:t>
      </w:r>
      <w:r w:rsidR="004E7C51">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3D688488" w:rsidR="00FC591F" w:rsidRPr="00FC591F" w:rsidRDefault="000A0026" w:rsidP="0082606E">
      <w:pPr>
        <w:pStyle w:val="BodyTextIndent3"/>
        <w:spacing w:after="0"/>
        <w:ind w:left="0" w:firstLine="709"/>
        <w:jc w:val="both"/>
        <w:rPr>
          <w:sz w:val="24"/>
          <w:szCs w:val="24"/>
        </w:rPr>
      </w:pPr>
      <w:r>
        <w:rPr>
          <w:sz w:val="24"/>
          <w:szCs w:val="24"/>
        </w:rPr>
        <w:t>5.</w:t>
      </w:r>
      <w:r w:rsidR="00BE23EC" w:rsidRPr="004E7C51">
        <w:rPr>
          <w:sz w:val="24"/>
          <w:szCs w:val="24"/>
        </w:rPr>
        <w:t>10</w:t>
      </w:r>
      <w:r w:rsidRPr="004E7C51">
        <w:rPr>
          <w:sz w:val="24"/>
          <w:szCs w:val="24"/>
        </w:rPr>
        <w:t>.</w:t>
      </w:r>
      <w:r w:rsidR="004E7C51" w:rsidRPr="004E7C51">
        <w:rPr>
          <w:sz w:val="24"/>
          <w:szCs w:val="24"/>
        </w:rPr>
        <w:t>4</w:t>
      </w:r>
      <w:r w:rsidRPr="004E7C51">
        <w:rPr>
          <w:sz w:val="24"/>
          <w:szCs w:val="24"/>
        </w:rPr>
        <w:t xml:space="preserve">. </w:t>
      </w:r>
      <w:r w:rsidR="004E7C51" w:rsidRPr="004E7C51">
        <w:rPr>
          <w:color w:val="000000"/>
          <w:sz w:val="24"/>
          <w:szCs w:val="24"/>
        </w:rPr>
        <w:t>Tiekėjo deklaracija;</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lastRenderedPageBreak/>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55346A">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lastRenderedPageBreak/>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1B738A28"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4E7C51">
            <w:rPr>
              <w:i w:val="0"/>
              <w:lang w:val="lt-LT"/>
            </w:rPr>
            <w:t>kainos kriterijų</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lastRenderedPageBreak/>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 xml:space="preserve">Jeigu Perkančioji organizacija taikys Pirkimo sąlygų 11.3 p. numatytą pasiūlymų vertinimo tvarką,- į </w:t>
      </w:r>
      <w:r w:rsidR="001168A9">
        <w:lastRenderedPageBreak/>
        <w:t>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E7C51"/>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6A"/>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4E9"/>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342"/>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620"/>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2B5"/>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746026721">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47B0B-F737-4BDF-8B8E-01054FAE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3166</Words>
  <Characters>23427</Characters>
  <Application>Microsoft Office Word</Application>
  <DocSecurity>0</DocSecurity>
  <Lines>195</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26540</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5</cp:revision>
  <cp:lastPrinted>2019-09-06T05:31:00Z</cp:lastPrinted>
  <dcterms:created xsi:type="dcterms:W3CDTF">2025-01-27T12:28:00Z</dcterms:created>
  <dcterms:modified xsi:type="dcterms:W3CDTF">2025-02-14T05:22:00Z</dcterms:modified>
</cp:coreProperties>
</file>