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9D0A" w14:textId="545CA58D" w:rsidR="00985F1F" w:rsidRPr="00985F1F" w:rsidRDefault="00985F1F" w:rsidP="00985F1F">
      <w:pPr>
        <w:pStyle w:val="prastasiniatinklio"/>
        <w:shd w:val="clear" w:color="auto" w:fill="FFFFFF"/>
        <w:spacing w:before="0" w:beforeAutospacing="0" w:after="150" w:afterAutospacing="0"/>
        <w:jc w:val="center"/>
        <w:rPr>
          <w:b/>
          <w:bCs/>
          <w:color w:val="333333"/>
        </w:rPr>
      </w:pPr>
      <w:r w:rsidRPr="00985F1F">
        <w:rPr>
          <w:b/>
          <w:bCs/>
          <w:color w:val="333333"/>
        </w:rPr>
        <w:t>ATSAKYMAI NR. 1</w:t>
      </w:r>
    </w:p>
    <w:p w14:paraId="78324C2D" w14:textId="77777777" w:rsidR="00985F1F" w:rsidRPr="00985F1F" w:rsidRDefault="00985F1F" w:rsidP="00985F1F">
      <w:pPr>
        <w:pStyle w:val="prastasiniatinklio"/>
        <w:shd w:val="clear" w:color="auto" w:fill="FFFFFF"/>
        <w:spacing w:before="0" w:beforeAutospacing="0" w:after="150" w:afterAutospacing="0"/>
        <w:jc w:val="both"/>
        <w:rPr>
          <w:color w:val="333333"/>
        </w:rPr>
      </w:pPr>
    </w:p>
    <w:p w14:paraId="37D539F9" w14:textId="25B56669" w:rsidR="00600785" w:rsidRDefault="00985F1F" w:rsidP="00985F1F">
      <w:pPr>
        <w:pStyle w:val="prastasiniatinklio"/>
        <w:shd w:val="clear" w:color="auto" w:fill="FFFFFF"/>
        <w:spacing w:before="0" w:beforeAutospacing="0" w:after="150" w:afterAutospacing="0"/>
        <w:jc w:val="both"/>
        <w:rPr>
          <w:color w:val="333333"/>
        </w:rPr>
      </w:pPr>
      <w:r w:rsidRPr="00985F1F">
        <w:rPr>
          <w:b/>
          <w:bCs/>
          <w:color w:val="333333"/>
        </w:rPr>
        <w:t>Klausimas.</w:t>
      </w:r>
      <w:r w:rsidRPr="00985F1F">
        <w:rPr>
          <w:color w:val="333333"/>
        </w:rPr>
        <w:t xml:space="preserve"> </w:t>
      </w:r>
      <w:r w:rsidR="00600785" w:rsidRPr="00600785">
        <w:rPr>
          <w:color w:val="333333"/>
        </w:rPr>
        <w:t>Techninio projekto, vandentiekio nuotekų šalinimo dalies, techninių specifikacijų 2 skyriuje 1.1 punkte yra pateiktos techninės specifikacijos savitakiniams nuotekų tinklams, tačiau reikalavimai yra pateikti tik PVC vamzdžiams ir nėra nurodyta ar galima naudoti ne prastesnių parametrų PP vamzdžius iš išorės gofruotus ir viduje lygius pagal LST EN 13476-3 standarto reikalavimus. Šiuo metu rinkoje yra gaminami polipropileno vamzdžiai su tokių pat ar geresnių savybių negu projekte nurodyta.</w:t>
      </w:r>
    </w:p>
    <w:p w14:paraId="0A77D67F" w14:textId="77777777" w:rsidR="00600785" w:rsidRDefault="00600785" w:rsidP="00985F1F">
      <w:pPr>
        <w:pStyle w:val="prastasiniatinklio"/>
        <w:shd w:val="clear" w:color="auto" w:fill="FFFFFF"/>
        <w:spacing w:before="0" w:beforeAutospacing="0" w:after="150" w:afterAutospacing="0"/>
        <w:jc w:val="both"/>
        <w:rPr>
          <w:color w:val="333333"/>
        </w:rPr>
      </w:pPr>
      <w:r w:rsidRPr="00600785">
        <w:rPr>
          <w:color w:val="333333"/>
        </w:rPr>
        <w:t>Prašome patvirtinti, savitakiniams nuotekų tinklams galima naudoti plastikinius PP vamzdžius iš išorės gofruotus ir viduje lygius, kurie yra neprastesnių savybių negu projekte nurodyta ir atitinka LST EN 13476-3 standarto reikalavimus.</w:t>
      </w:r>
    </w:p>
    <w:p w14:paraId="56ED7B4B" w14:textId="3FE82323" w:rsidR="00600785" w:rsidRPr="00600785" w:rsidRDefault="008E5673" w:rsidP="00600785">
      <w:pPr>
        <w:pStyle w:val="prastasiniatinklio"/>
        <w:shd w:val="clear" w:color="auto" w:fill="FFFFFF"/>
        <w:spacing w:before="0" w:beforeAutospacing="0" w:after="150" w:afterAutospacing="0"/>
        <w:jc w:val="both"/>
        <w:rPr>
          <w:color w:val="FF0000"/>
        </w:rPr>
      </w:pPr>
      <w:r w:rsidRPr="00600785">
        <w:rPr>
          <w:b/>
          <w:bCs/>
          <w:color w:val="FF0000"/>
        </w:rPr>
        <w:t>Atsakymas.</w:t>
      </w:r>
      <w:r w:rsidRPr="00600785">
        <w:rPr>
          <w:color w:val="FF0000"/>
        </w:rPr>
        <w:t xml:space="preserve"> </w:t>
      </w:r>
      <w:r w:rsidR="00600785" w:rsidRPr="00600785">
        <w:rPr>
          <w:color w:val="FF0000"/>
        </w:rPr>
        <w:t xml:space="preserve">Skirtumas tarp PVC kanalizacijos </w:t>
      </w:r>
      <w:proofErr w:type="spellStart"/>
      <w:r w:rsidR="00600785" w:rsidRPr="00600785">
        <w:rPr>
          <w:color w:val="FF0000"/>
        </w:rPr>
        <w:t>lygiasienių</w:t>
      </w:r>
      <w:proofErr w:type="spellEnd"/>
      <w:r w:rsidR="00600785" w:rsidRPr="00600785">
        <w:rPr>
          <w:color w:val="FF0000"/>
        </w:rPr>
        <w:t xml:space="preserve"> vamzdžių ir PP gofruotų vamzdžių yra vidiniuose diametruose. Šis skirtumas pakankamai didelis ir pagal jį gaunamas gofruotų vamzdžių hidraulinis pralaidumas yra apie 20% mažesnis nei PVC </w:t>
      </w:r>
      <w:proofErr w:type="spellStart"/>
      <w:r w:rsidR="00600785" w:rsidRPr="00600785">
        <w:rPr>
          <w:color w:val="FF0000"/>
        </w:rPr>
        <w:t>lygiasienių</w:t>
      </w:r>
      <w:proofErr w:type="spellEnd"/>
      <w:r w:rsidR="00600785" w:rsidRPr="00600785">
        <w:rPr>
          <w:color w:val="FF0000"/>
        </w:rPr>
        <w:t>, kas reiškia, kad projektinis vamzdyno pralaidumas mažėja 20% ir kelia riziką patvankai.</w:t>
      </w:r>
      <w:r w:rsidR="00600785" w:rsidRPr="00600785">
        <w:rPr>
          <w:color w:val="FF0000"/>
        </w:rPr>
        <w:t xml:space="preserve"> </w:t>
      </w:r>
      <w:r w:rsidR="00600785" w:rsidRPr="00600785">
        <w:rPr>
          <w:color w:val="FF0000"/>
        </w:rPr>
        <w:t>Be to PVC vamzdžiai yra žymiai standesni. Klojant PP vamzdžius smėlinguose šlapiuose gruntuose yra žymiai sunkiau išlaikyti reikiamą nuolydį.</w:t>
      </w:r>
    </w:p>
    <w:p w14:paraId="4BC24641" w14:textId="2D64760D" w:rsidR="008E5673" w:rsidRPr="00600785" w:rsidRDefault="00600785" w:rsidP="00600785">
      <w:pPr>
        <w:pStyle w:val="prastasiniatinklio"/>
        <w:shd w:val="clear" w:color="auto" w:fill="FFFFFF"/>
        <w:spacing w:before="0" w:beforeAutospacing="0" w:after="150" w:afterAutospacing="0"/>
        <w:jc w:val="both"/>
        <w:rPr>
          <w:b/>
          <w:bCs/>
          <w:color w:val="FF0000"/>
        </w:rPr>
      </w:pPr>
      <w:r w:rsidRPr="00600785">
        <w:rPr>
          <w:color w:val="FF0000"/>
        </w:rPr>
        <w:t>Naudoti PVC kanalizacijos vamzdžius, kaip numatyta projekte.</w:t>
      </w:r>
    </w:p>
    <w:p w14:paraId="3A8629D5" w14:textId="77777777" w:rsidR="00C659BC" w:rsidRDefault="00C659BC" w:rsidP="00985F1F">
      <w:pPr>
        <w:jc w:val="both"/>
        <w:rPr>
          <w:rFonts w:ascii="Times New Roman" w:hAnsi="Times New Roman" w:cs="Times New Roman"/>
          <w:sz w:val="24"/>
          <w:szCs w:val="24"/>
        </w:rPr>
      </w:pPr>
    </w:p>
    <w:p w14:paraId="76AFF72F" w14:textId="77777777" w:rsidR="00600785" w:rsidRDefault="00600785" w:rsidP="00985F1F">
      <w:pPr>
        <w:jc w:val="both"/>
        <w:rPr>
          <w:rFonts w:ascii="Times New Roman" w:hAnsi="Times New Roman" w:cs="Times New Roman"/>
          <w:sz w:val="24"/>
          <w:szCs w:val="24"/>
        </w:rPr>
      </w:pPr>
    </w:p>
    <w:p w14:paraId="4EA7CD7B" w14:textId="77777777" w:rsidR="00600785" w:rsidRDefault="00600785" w:rsidP="00985F1F">
      <w:pPr>
        <w:jc w:val="both"/>
        <w:rPr>
          <w:rFonts w:ascii="Times New Roman" w:hAnsi="Times New Roman" w:cs="Times New Roman"/>
          <w:sz w:val="24"/>
          <w:szCs w:val="24"/>
        </w:rPr>
      </w:pPr>
    </w:p>
    <w:p w14:paraId="31C29DCB" w14:textId="77777777" w:rsidR="00600785" w:rsidRDefault="00600785" w:rsidP="00985F1F">
      <w:pPr>
        <w:jc w:val="both"/>
        <w:rPr>
          <w:rFonts w:ascii="Times New Roman" w:hAnsi="Times New Roman" w:cs="Times New Roman"/>
          <w:sz w:val="24"/>
          <w:szCs w:val="24"/>
        </w:rPr>
      </w:pPr>
    </w:p>
    <w:p w14:paraId="36C1B18D" w14:textId="1682C4BF" w:rsidR="00C659BC" w:rsidRPr="00985F1F" w:rsidRDefault="00C659BC" w:rsidP="00985F1F">
      <w:pPr>
        <w:jc w:val="both"/>
        <w:rPr>
          <w:rFonts w:ascii="Times New Roman" w:hAnsi="Times New Roman" w:cs="Times New Roman"/>
          <w:sz w:val="24"/>
          <w:szCs w:val="24"/>
        </w:rPr>
      </w:pPr>
      <w:r>
        <w:rPr>
          <w:rFonts w:ascii="Times New Roman" w:hAnsi="Times New Roman" w:cs="Times New Roman"/>
          <w:sz w:val="24"/>
          <w:szCs w:val="24"/>
        </w:rPr>
        <w:t>Viešųjų pirkimų komisija</w:t>
      </w:r>
    </w:p>
    <w:sectPr w:rsidR="00C659BC" w:rsidRPr="00985F1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59"/>
    <w:rsid w:val="00412059"/>
    <w:rsid w:val="00480BC1"/>
    <w:rsid w:val="00492810"/>
    <w:rsid w:val="004D380B"/>
    <w:rsid w:val="00504E77"/>
    <w:rsid w:val="00600785"/>
    <w:rsid w:val="006931D1"/>
    <w:rsid w:val="008E5673"/>
    <w:rsid w:val="00985F1F"/>
    <w:rsid w:val="00C65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ABEC"/>
  <w15:chartTrackingRefBased/>
  <w15:docId w15:val="{DD4402C6-D8BE-46BE-900C-3A9E2C97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1205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2693">
      <w:bodyDiv w:val="1"/>
      <w:marLeft w:val="0"/>
      <w:marRight w:val="0"/>
      <w:marTop w:val="0"/>
      <w:marBottom w:val="0"/>
      <w:divBdr>
        <w:top w:val="none" w:sz="0" w:space="0" w:color="auto"/>
        <w:left w:val="none" w:sz="0" w:space="0" w:color="auto"/>
        <w:bottom w:val="none" w:sz="0" w:space="0" w:color="auto"/>
        <w:right w:val="none" w:sz="0" w:space="0" w:color="auto"/>
      </w:divBdr>
    </w:div>
    <w:div w:id="458573353">
      <w:bodyDiv w:val="1"/>
      <w:marLeft w:val="0"/>
      <w:marRight w:val="0"/>
      <w:marTop w:val="0"/>
      <w:marBottom w:val="0"/>
      <w:divBdr>
        <w:top w:val="none" w:sz="0" w:space="0" w:color="auto"/>
        <w:left w:val="none" w:sz="0" w:space="0" w:color="auto"/>
        <w:bottom w:val="none" w:sz="0" w:space="0" w:color="auto"/>
        <w:right w:val="none" w:sz="0" w:space="0" w:color="auto"/>
      </w:divBdr>
    </w:div>
    <w:div w:id="102652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849</Words>
  <Characters>484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Eglė Limbienė</cp:lastModifiedBy>
  <cp:revision>2</cp:revision>
  <dcterms:created xsi:type="dcterms:W3CDTF">2025-02-06T13:06:00Z</dcterms:created>
  <dcterms:modified xsi:type="dcterms:W3CDTF">2025-02-06T13:06:00Z</dcterms:modified>
</cp:coreProperties>
</file>