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141637" w:rsidRDefault="00B842BC" w:rsidP="00AD29A3">
      <w:pPr>
        <w:pStyle w:val="Antrat7"/>
        <w:numPr>
          <w:ilvl w:val="0"/>
          <w:numId w:val="0"/>
        </w:numPr>
        <w:ind w:left="4253"/>
        <w:rPr>
          <w:rFonts w:ascii="Verdana" w:hAnsi="Verdana"/>
          <w:sz w:val="24"/>
          <w:szCs w:val="24"/>
        </w:rPr>
      </w:pPr>
      <w:r w:rsidRPr="00141637">
        <w:rPr>
          <w:rFonts w:ascii="Verdana" w:hAnsi="Verdana"/>
          <w:noProof/>
          <w:sz w:val="24"/>
          <w:szCs w:val="24"/>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AD29A3" w:rsidRDefault="004E6A5D" w:rsidP="00AD29A3">
      <w:pPr>
        <w:jc w:val="center"/>
        <w:rPr>
          <w:rFonts w:ascii="Verdana" w:hAnsi="Verdana"/>
        </w:rPr>
      </w:pPr>
    </w:p>
    <w:p w14:paraId="799765E7" w14:textId="77777777" w:rsidR="00B842BC" w:rsidRPr="00AD29A3" w:rsidRDefault="00B842BC" w:rsidP="00AD29A3">
      <w:pPr>
        <w:jc w:val="center"/>
        <w:rPr>
          <w:rFonts w:ascii="Verdana" w:hAnsi="Verdana"/>
        </w:rPr>
      </w:pPr>
      <w:r w:rsidRPr="00AD29A3">
        <w:rPr>
          <w:rFonts w:ascii="Verdana" w:hAnsi="Verdana"/>
          <w:b/>
          <w:caps/>
        </w:rPr>
        <w:t>MARIJAMPOLĖS SAVIVALDYBĖS ADMINISTRACIJA</w:t>
      </w:r>
    </w:p>
    <w:p w14:paraId="402D442E" w14:textId="77777777" w:rsidR="00B842BC" w:rsidRPr="00AD29A3" w:rsidRDefault="00B842BC" w:rsidP="00AD29A3">
      <w:pPr>
        <w:tabs>
          <w:tab w:val="right" w:leader="underscore" w:pos="8640"/>
        </w:tabs>
        <w:ind w:left="5529" w:hanging="5529"/>
        <w:jc w:val="center"/>
        <w:rPr>
          <w:rFonts w:ascii="Verdana" w:hAnsi="Verdana"/>
        </w:rPr>
      </w:pPr>
    </w:p>
    <w:p w14:paraId="239D7CE4" w14:textId="5454C3FE" w:rsidR="00B842BC" w:rsidRPr="00AD29A3" w:rsidRDefault="00B842BC" w:rsidP="00141637">
      <w:pPr>
        <w:tabs>
          <w:tab w:val="left" w:pos="4536"/>
          <w:tab w:val="right" w:leader="underscore" w:pos="8640"/>
        </w:tabs>
        <w:ind w:left="4678" w:hanging="357"/>
        <w:rPr>
          <w:rFonts w:ascii="Verdana" w:hAnsi="Verdana"/>
        </w:rPr>
      </w:pPr>
      <w:r w:rsidRPr="00AD29A3">
        <w:rPr>
          <w:rFonts w:ascii="Verdana" w:hAnsi="Verdana"/>
        </w:rPr>
        <w:t>PATVIRTINTA:</w:t>
      </w:r>
    </w:p>
    <w:p w14:paraId="6BCD0B0C" w14:textId="52EFBE0A" w:rsidR="00B842BC" w:rsidRPr="00AD29A3" w:rsidRDefault="00B842BC" w:rsidP="00AD29A3">
      <w:pPr>
        <w:tabs>
          <w:tab w:val="left" w:pos="4536"/>
          <w:tab w:val="right" w:leader="underscore" w:pos="8640"/>
        </w:tabs>
        <w:ind w:left="4678" w:hanging="357"/>
        <w:rPr>
          <w:rFonts w:ascii="Verdana" w:hAnsi="Verdana"/>
        </w:rPr>
      </w:pPr>
      <w:r w:rsidRPr="00AD29A3">
        <w:rPr>
          <w:rFonts w:ascii="Verdana" w:hAnsi="Verdana"/>
        </w:rPr>
        <w:t>Marijampolės savivaldybės administracijos</w:t>
      </w:r>
    </w:p>
    <w:p w14:paraId="160EC699" w14:textId="525A6C82" w:rsidR="00932BCD" w:rsidRPr="00AD29A3" w:rsidRDefault="00B842BC" w:rsidP="00AD29A3">
      <w:pPr>
        <w:tabs>
          <w:tab w:val="left" w:pos="4536"/>
          <w:tab w:val="right" w:leader="underscore" w:pos="8640"/>
        </w:tabs>
        <w:ind w:left="4678" w:hanging="357"/>
        <w:rPr>
          <w:rFonts w:ascii="Verdana" w:hAnsi="Verdana"/>
        </w:rPr>
      </w:pPr>
      <w:r w:rsidRPr="00AD29A3">
        <w:rPr>
          <w:rFonts w:ascii="Verdana" w:hAnsi="Verdana"/>
        </w:rPr>
        <w:t>Viešųjų pirkimų nuolatinės komisijos</w:t>
      </w:r>
    </w:p>
    <w:p w14:paraId="342DAB7E" w14:textId="4368D0DA" w:rsidR="00B842BC" w:rsidRPr="00AD29A3" w:rsidRDefault="00B842BC" w:rsidP="00AD29A3">
      <w:pPr>
        <w:tabs>
          <w:tab w:val="left" w:pos="4536"/>
          <w:tab w:val="right" w:leader="underscore" w:pos="8640"/>
        </w:tabs>
        <w:ind w:left="4395" w:hanging="74"/>
        <w:rPr>
          <w:rFonts w:ascii="Verdana" w:hAnsi="Verdana"/>
        </w:rPr>
      </w:pPr>
      <w:r w:rsidRPr="00AD29A3">
        <w:rPr>
          <w:rFonts w:ascii="Verdana" w:hAnsi="Verdana"/>
        </w:rPr>
        <w:t>202</w:t>
      </w:r>
      <w:r w:rsidR="00C53693" w:rsidRPr="00AD29A3">
        <w:rPr>
          <w:rFonts w:ascii="Verdana" w:hAnsi="Verdana"/>
        </w:rPr>
        <w:t>5</w:t>
      </w:r>
      <w:r w:rsidRPr="00AD29A3">
        <w:rPr>
          <w:rFonts w:ascii="Verdana" w:hAnsi="Verdana"/>
        </w:rPr>
        <w:t xml:space="preserve"> m. </w:t>
      </w:r>
      <w:r w:rsidR="00983DC5" w:rsidRPr="00AD29A3">
        <w:rPr>
          <w:rFonts w:ascii="Verdana" w:hAnsi="Verdana"/>
        </w:rPr>
        <w:t>vasario</w:t>
      </w:r>
      <w:r w:rsidR="00C53693" w:rsidRPr="00AD29A3">
        <w:rPr>
          <w:rFonts w:ascii="Verdana" w:hAnsi="Verdana"/>
        </w:rPr>
        <w:t xml:space="preserve"> </w:t>
      </w:r>
      <w:r w:rsidR="00D96D64" w:rsidRPr="00415721">
        <w:rPr>
          <w:rFonts w:ascii="Verdana" w:hAnsi="Verdana"/>
          <w:lang w:val="en-US"/>
        </w:rPr>
        <w:t>13</w:t>
      </w:r>
      <w:r w:rsidR="00DE0910" w:rsidRPr="00AD29A3">
        <w:rPr>
          <w:rFonts w:ascii="Verdana" w:hAnsi="Verdana"/>
        </w:rPr>
        <w:t xml:space="preserve"> </w:t>
      </w:r>
      <w:r w:rsidRPr="00AD29A3">
        <w:rPr>
          <w:rFonts w:ascii="Verdana" w:hAnsi="Verdana"/>
        </w:rPr>
        <w:t>d. posėdžio protokolu Nr. K-</w:t>
      </w:r>
      <w:r w:rsidR="00D96D64" w:rsidRPr="00415721">
        <w:rPr>
          <w:rFonts w:ascii="Verdana" w:hAnsi="Verdana"/>
        </w:rPr>
        <w:t>69</w:t>
      </w:r>
    </w:p>
    <w:p w14:paraId="235CC6AF" w14:textId="393F0011" w:rsidR="004E6A5D" w:rsidRPr="00AD29A3" w:rsidRDefault="004E6A5D" w:rsidP="00AD29A3">
      <w:pPr>
        <w:tabs>
          <w:tab w:val="left" w:pos="4536"/>
          <w:tab w:val="right" w:leader="underscore" w:pos="8640"/>
        </w:tabs>
        <w:ind w:left="4678" w:hanging="357"/>
        <w:rPr>
          <w:rFonts w:ascii="Verdana" w:hAnsi="Verdana"/>
        </w:rPr>
      </w:pPr>
    </w:p>
    <w:p w14:paraId="40F25382" w14:textId="77777777" w:rsidR="004E6A5D" w:rsidRPr="00AD29A3" w:rsidRDefault="004E6A5D" w:rsidP="00AD29A3">
      <w:pPr>
        <w:tabs>
          <w:tab w:val="left" w:pos="4536"/>
          <w:tab w:val="right" w:leader="underscore" w:pos="8640"/>
        </w:tabs>
        <w:ind w:left="4678" w:hanging="357"/>
        <w:rPr>
          <w:rFonts w:ascii="Verdana" w:hAnsi="Verdana"/>
        </w:rPr>
      </w:pPr>
    </w:p>
    <w:p w14:paraId="5718DC69" w14:textId="77777777" w:rsidR="00B842BC" w:rsidRPr="00AD29A3" w:rsidRDefault="00B842BC" w:rsidP="00AD29A3">
      <w:pPr>
        <w:pStyle w:val="1Skyrius"/>
        <w:rPr>
          <w:rFonts w:ascii="Verdana" w:hAnsi="Verdana"/>
          <w:color w:val="000000"/>
          <w:sz w:val="24"/>
          <w:szCs w:val="24"/>
          <w:lang w:val="lt-LT"/>
        </w:rPr>
      </w:pPr>
    </w:p>
    <w:p w14:paraId="1CD551D2" w14:textId="27212452" w:rsidR="009B43A1" w:rsidRPr="00AD29A3" w:rsidRDefault="009B43A1" w:rsidP="00AD29A3">
      <w:pPr>
        <w:jc w:val="center"/>
        <w:rPr>
          <w:rFonts w:ascii="Verdana" w:hAnsi="Verdana"/>
          <w:b/>
          <w:bCs/>
          <w:caps/>
          <w:color w:val="auto"/>
        </w:rPr>
      </w:pPr>
      <w:bookmarkStart w:id="0" w:name="_Hlk161326989"/>
      <w:r w:rsidRPr="00AD29A3">
        <w:rPr>
          <w:rFonts w:ascii="Verdana" w:hAnsi="Verdana"/>
          <w:b/>
          <w:bCs/>
          <w:caps/>
          <w:color w:val="auto"/>
        </w:rPr>
        <w:t>P. aRMINO PROGIMNAZIJOS PASTATO PAPRASTOJO REMONTO</w:t>
      </w:r>
      <w:r w:rsidR="00FE0AA9" w:rsidRPr="00AD29A3">
        <w:rPr>
          <w:rFonts w:ascii="Verdana" w:hAnsi="Verdana"/>
          <w:b/>
          <w:bCs/>
          <w:caps/>
          <w:color w:val="auto"/>
        </w:rPr>
        <w:t xml:space="preserve"> DARBŲ</w:t>
      </w:r>
    </w:p>
    <w:p w14:paraId="1C1FF7FE" w14:textId="77777777" w:rsidR="009B43A1" w:rsidRPr="00AD29A3" w:rsidRDefault="009B43A1" w:rsidP="00AD29A3">
      <w:pPr>
        <w:jc w:val="center"/>
        <w:rPr>
          <w:rFonts w:ascii="Verdana" w:hAnsi="Verdana"/>
          <w:b/>
          <w:bCs/>
          <w:caps/>
          <w:color w:val="auto"/>
        </w:rPr>
      </w:pPr>
    </w:p>
    <w:p w14:paraId="7DCE9477" w14:textId="3EB0B517" w:rsidR="009B43A1" w:rsidRPr="00AD29A3" w:rsidRDefault="009B43A1" w:rsidP="00AD29A3">
      <w:pPr>
        <w:jc w:val="center"/>
        <w:rPr>
          <w:rFonts w:ascii="Verdana" w:hAnsi="Verdana"/>
          <w:b/>
          <w:bCs/>
          <w:caps/>
          <w:color w:val="auto"/>
        </w:rPr>
      </w:pPr>
      <w:r w:rsidRPr="00AD29A3">
        <w:rPr>
          <w:rFonts w:ascii="Verdana" w:hAnsi="Verdana"/>
          <w:b/>
          <w:bCs/>
          <w:caps/>
          <w:color w:val="auto"/>
        </w:rPr>
        <w:t>PIRKIMO</w:t>
      </w:r>
    </w:p>
    <w:bookmarkEnd w:id="0"/>
    <w:p w14:paraId="661851EB" w14:textId="77777777" w:rsidR="00FE6EE3" w:rsidRPr="00AD29A3" w:rsidRDefault="00FE6EE3" w:rsidP="00AD29A3">
      <w:pPr>
        <w:jc w:val="center"/>
        <w:rPr>
          <w:rFonts w:ascii="Verdana" w:hAnsi="Verdana"/>
          <w:b/>
          <w:caps/>
          <w:color w:val="auto"/>
        </w:rPr>
      </w:pPr>
    </w:p>
    <w:p w14:paraId="2F3C1D73" w14:textId="77777777" w:rsidR="00DE0910" w:rsidRPr="00AD29A3" w:rsidRDefault="00DE0910" w:rsidP="00AD29A3">
      <w:pPr>
        <w:widowControl w:val="0"/>
        <w:jc w:val="center"/>
        <w:rPr>
          <w:rFonts w:ascii="Verdana" w:hAnsi="Verdana"/>
          <w:b/>
          <w:bCs/>
          <w:caps/>
          <w:shd w:val="clear" w:color="auto" w:fill="FFFFFF"/>
        </w:rPr>
      </w:pPr>
      <w:r w:rsidRPr="00AD29A3">
        <w:rPr>
          <w:rFonts w:ascii="Verdana" w:hAnsi="Verdana"/>
          <w:b/>
          <w:caps/>
          <w:shd w:val="clear" w:color="auto" w:fill="FFFFFF"/>
        </w:rPr>
        <w:t>SUPAPRASTINTO (ATVIRO) KONKURSO SĄLYGOS</w:t>
      </w:r>
    </w:p>
    <w:p w14:paraId="34CB049A" w14:textId="77777777" w:rsidR="00B842BC" w:rsidRPr="00AD29A3" w:rsidRDefault="00B842BC" w:rsidP="00AD29A3">
      <w:pPr>
        <w:jc w:val="center"/>
        <w:rPr>
          <w:rFonts w:ascii="Verdana" w:hAnsi="Verdana"/>
          <w:color w:val="auto"/>
        </w:rPr>
      </w:pPr>
    </w:p>
    <w:p w14:paraId="6B7C53FF" w14:textId="77777777" w:rsidR="00B842BC" w:rsidRPr="00AD29A3" w:rsidRDefault="00B842BC" w:rsidP="00AD29A3">
      <w:pPr>
        <w:jc w:val="center"/>
        <w:rPr>
          <w:rFonts w:ascii="Verdana" w:hAnsi="Verdana"/>
          <w:b/>
          <w:caps/>
        </w:rPr>
      </w:pPr>
      <w:r w:rsidRPr="00AD29A3">
        <w:rPr>
          <w:rFonts w:ascii="Verdana" w:hAnsi="Verdana"/>
          <w:b/>
          <w:caps/>
        </w:rPr>
        <w:t>TURINYS</w:t>
      </w:r>
    </w:p>
    <w:sdt>
      <w:sdtPr>
        <w:rPr>
          <w:rFonts w:ascii="Verdana" w:eastAsia="Arial Unicode MS" w:hAnsi="Verdana" w:cs="Arial Unicode MS"/>
          <w:b w:val="0"/>
          <w:bCs w:val="0"/>
          <w:color w:val="00000A"/>
          <w:sz w:val="24"/>
          <w:szCs w:val="24"/>
          <w:lang w:val="en-US" w:eastAsia="lt-LT"/>
        </w:rPr>
        <w:id w:val="547575095"/>
        <w:docPartObj>
          <w:docPartGallery w:val="Table of Contents"/>
          <w:docPartUnique/>
        </w:docPartObj>
      </w:sdtPr>
      <w:sdtEndPr>
        <w:rPr>
          <w:color w:val="000000"/>
        </w:rPr>
      </w:sdtEndPr>
      <w:sdtContent>
        <w:p w14:paraId="1BAF457D" w14:textId="77777777" w:rsidR="00B842BC" w:rsidRPr="00AD29A3" w:rsidRDefault="00B842BC" w:rsidP="00141637">
          <w:pPr>
            <w:pStyle w:val="Turinioantrat"/>
            <w:spacing w:before="0" w:line="240" w:lineRule="auto"/>
            <w:rPr>
              <w:rFonts w:ascii="Verdana" w:hAnsi="Verdana"/>
              <w:sz w:val="24"/>
              <w:szCs w:val="24"/>
            </w:rPr>
          </w:pPr>
        </w:p>
        <w:p w14:paraId="4393EAE9" w14:textId="4EF51902" w:rsidR="00DB5A76" w:rsidRPr="00AD29A3" w:rsidRDefault="00B842BC" w:rsidP="00AD29A3">
          <w:pPr>
            <w:pStyle w:val="Turinys1"/>
            <w:rPr>
              <w:rFonts w:ascii="Verdana" w:eastAsiaTheme="minorEastAsia" w:hAnsi="Verdana" w:cstheme="minorBidi"/>
              <w:noProof/>
              <w:sz w:val="24"/>
              <w:szCs w:val="24"/>
              <w:lang w:eastAsia="lt-LT"/>
            </w:rPr>
          </w:pPr>
          <w:r w:rsidRPr="00AD29A3">
            <w:rPr>
              <w:rFonts w:ascii="Verdana" w:hAnsi="Verdana"/>
              <w:sz w:val="24"/>
              <w:szCs w:val="24"/>
            </w:rPr>
            <w:fldChar w:fldCharType="begin"/>
          </w:r>
          <w:r w:rsidRPr="00141637">
            <w:rPr>
              <w:rFonts w:ascii="Verdana" w:hAnsi="Verdana"/>
              <w:sz w:val="24"/>
              <w:szCs w:val="24"/>
            </w:rPr>
            <w:instrText xml:space="preserve"> TOC \o "1-3" \h \z \u </w:instrText>
          </w:r>
          <w:r w:rsidRPr="00AD29A3">
            <w:rPr>
              <w:rFonts w:ascii="Verdana" w:hAnsi="Verdana"/>
              <w:sz w:val="24"/>
              <w:szCs w:val="24"/>
            </w:rPr>
            <w:fldChar w:fldCharType="separate"/>
          </w:r>
          <w:hyperlink w:anchor="_Toc132197463" w:history="1">
            <w:r w:rsidR="00DB5A76" w:rsidRPr="00AD29A3">
              <w:rPr>
                <w:rStyle w:val="Hipersaitas"/>
                <w:rFonts w:ascii="Verdana" w:hAnsi="Verdana"/>
                <w:noProof/>
                <w:sz w:val="24"/>
                <w:szCs w:val="24"/>
              </w:rPr>
              <w:t>I.</w:t>
            </w:r>
            <w:r w:rsidR="00DB5A76" w:rsidRPr="00AD29A3">
              <w:rPr>
                <w:rFonts w:ascii="Verdana" w:eastAsiaTheme="minorEastAsia" w:hAnsi="Verdana" w:cstheme="minorBidi"/>
                <w:noProof/>
                <w:sz w:val="24"/>
                <w:szCs w:val="24"/>
                <w:lang w:eastAsia="lt-LT"/>
              </w:rPr>
              <w:tab/>
            </w:r>
            <w:r w:rsidR="00DB5A76" w:rsidRPr="00AD29A3">
              <w:rPr>
                <w:rStyle w:val="Hipersaitas"/>
                <w:rFonts w:ascii="Verdana" w:hAnsi="Verdana"/>
                <w:noProof/>
                <w:sz w:val="24"/>
                <w:szCs w:val="24"/>
              </w:rPr>
              <w:t>BENDROSIOS NUOSTATOS</w:t>
            </w:r>
            <w:r w:rsidR="00DB5A76" w:rsidRPr="00AD29A3">
              <w:rPr>
                <w:rFonts w:ascii="Verdana" w:hAnsi="Verdana"/>
                <w:noProof/>
                <w:webHidden/>
                <w:sz w:val="24"/>
                <w:szCs w:val="24"/>
              </w:rPr>
              <w:tab/>
            </w:r>
            <w:r w:rsidR="00DB5A76" w:rsidRPr="00AD29A3">
              <w:rPr>
                <w:rFonts w:ascii="Verdana" w:hAnsi="Verdana"/>
                <w:noProof/>
                <w:webHidden/>
                <w:sz w:val="24"/>
                <w:szCs w:val="24"/>
              </w:rPr>
              <w:fldChar w:fldCharType="begin"/>
            </w:r>
            <w:r w:rsidR="00DB5A76" w:rsidRPr="00AD29A3">
              <w:rPr>
                <w:rFonts w:ascii="Verdana" w:hAnsi="Verdana"/>
                <w:noProof/>
                <w:webHidden/>
                <w:sz w:val="24"/>
                <w:szCs w:val="24"/>
              </w:rPr>
              <w:instrText xml:space="preserve"> PAGEREF _Toc132197463 \h </w:instrText>
            </w:r>
            <w:r w:rsidR="00DB5A76" w:rsidRPr="00AD29A3">
              <w:rPr>
                <w:rFonts w:ascii="Verdana" w:hAnsi="Verdana"/>
                <w:noProof/>
                <w:webHidden/>
                <w:sz w:val="24"/>
                <w:szCs w:val="24"/>
              </w:rPr>
            </w:r>
            <w:r w:rsidR="00DB5A76" w:rsidRPr="00AD29A3">
              <w:rPr>
                <w:rFonts w:ascii="Verdana" w:hAnsi="Verdana"/>
                <w:noProof/>
                <w:webHidden/>
                <w:sz w:val="24"/>
                <w:szCs w:val="24"/>
              </w:rPr>
              <w:fldChar w:fldCharType="separate"/>
            </w:r>
            <w:r w:rsidR="002F7D0B">
              <w:rPr>
                <w:rFonts w:ascii="Verdana" w:hAnsi="Verdana"/>
                <w:noProof/>
                <w:webHidden/>
                <w:sz w:val="24"/>
                <w:szCs w:val="24"/>
              </w:rPr>
              <w:t>2</w:t>
            </w:r>
            <w:r w:rsidR="00DB5A76" w:rsidRPr="00AD29A3">
              <w:rPr>
                <w:rFonts w:ascii="Verdana" w:hAnsi="Verdana"/>
                <w:noProof/>
                <w:webHidden/>
                <w:sz w:val="24"/>
                <w:szCs w:val="24"/>
              </w:rPr>
              <w:fldChar w:fldCharType="end"/>
            </w:r>
          </w:hyperlink>
        </w:p>
        <w:p w14:paraId="1CA7D386" w14:textId="3AC2FA8B" w:rsidR="00DB5A76" w:rsidRPr="00AD29A3" w:rsidRDefault="00DB5A76" w:rsidP="00AD29A3">
          <w:pPr>
            <w:pStyle w:val="Turinys1"/>
            <w:rPr>
              <w:rFonts w:ascii="Verdana" w:eastAsiaTheme="minorEastAsia" w:hAnsi="Verdana" w:cstheme="minorBidi"/>
              <w:noProof/>
              <w:sz w:val="24"/>
              <w:szCs w:val="24"/>
              <w:lang w:eastAsia="lt-LT"/>
            </w:rPr>
          </w:pPr>
          <w:hyperlink w:anchor="_Toc132197464" w:history="1">
            <w:r w:rsidRPr="00AD29A3">
              <w:rPr>
                <w:rStyle w:val="Hipersaitas"/>
                <w:rFonts w:ascii="Verdana" w:hAnsi="Verdana"/>
                <w:noProof/>
                <w:sz w:val="24"/>
                <w:szCs w:val="24"/>
              </w:rPr>
              <w:t>II.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PIRKIMO OBJEKTAS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_Toc132197464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2</w:t>
            </w:r>
            <w:r w:rsidRPr="00AD29A3">
              <w:rPr>
                <w:rFonts w:ascii="Verdana" w:hAnsi="Verdana"/>
                <w:noProof/>
                <w:webHidden/>
                <w:sz w:val="24"/>
                <w:szCs w:val="24"/>
              </w:rPr>
              <w:fldChar w:fldCharType="end"/>
            </w:r>
          </w:hyperlink>
        </w:p>
        <w:p w14:paraId="6D6A7E37" w14:textId="6FFE5C30" w:rsidR="00DB5A76" w:rsidRPr="00AD29A3" w:rsidRDefault="00DB5A76" w:rsidP="00AD29A3">
          <w:pPr>
            <w:pStyle w:val="Turinys1"/>
            <w:rPr>
              <w:rFonts w:ascii="Verdana" w:eastAsiaTheme="minorEastAsia" w:hAnsi="Verdana" w:cstheme="minorBidi"/>
              <w:noProof/>
              <w:sz w:val="24"/>
              <w:szCs w:val="24"/>
              <w:lang w:eastAsia="lt-LT"/>
            </w:rPr>
          </w:pPr>
          <w:hyperlink w:anchor="_Toc132197465" w:history="1">
            <w:r w:rsidRPr="00AD29A3">
              <w:rPr>
                <w:rStyle w:val="Hipersaitas"/>
                <w:rFonts w:ascii="Verdana" w:hAnsi="Verdana"/>
                <w:noProof/>
                <w:sz w:val="24"/>
                <w:szCs w:val="24"/>
              </w:rPr>
              <w:t>III.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TIEKĖJŲ PAŠALINIMO PAGRINDAI IR REIKALAUJAMA KVALIFIKACIJA</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_Toc132197465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4</w:t>
            </w:r>
            <w:r w:rsidRPr="00AD29A3">
              <w:rPr>
                <w:rFonts w:ascii="Verdana" w:hAnsi="Verdana"/>
                <w:noProof/>
                <w:webHidden/>
                <w:sz w:val="24"/>
                <w:szCs w:val="24"/>
              </w:rPr>
              <w:fldChar w:fldCharType="end"/>
            </w:r>
          </w:hyperlink>
        </w:p>
        <w:p w14:paraId="2978E936" w14:textId="290A5B41" w:rsidR="00DB5A76" w:rsidRPr="00AD29A3" w:rsidRDefault="00DB5A76" w:rsidP="00AD29A3">
          <w:pPr>
            <w:pStyle w:val="Turinys1"/>
            <w:rPr>
              <w:rFonts w:ascii="Verdana" w:eastAsiaTheme="minorEastAsia" w:hAnsi="Verdana" w:cstheme="minorBidi"/>
              <w:noProof/>
              <w:sz w:val="24"/>
              <w:szCs w:val="24"/>
              <w:lang w:eastAsia="lt-LT"/>
            </w:rPr>
          </w:pPr>
          <w:hyperlink w:anchor="_Toc132197466" w:history="1">
            <w:r w:rsidRPr="00AD29A3">
              <w:rPr>
                <w:rStyle w:val="Hipersaitas"/>
                <w:rFonts w:ascii="Verdana" w:hAnsi="Verdana"/>
                <w:noProof/>
                <w:sz w:val="24"/>
                <w:szCs w:val="24"/>
              </w:rPr>
              <w:t>IV.</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ŪKIO SUBJEKTŲ GRUPĖS DALYVAVIMAS PIRKIMO PROCEDŪROSE</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_Toc132197466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25</w:t>
            </w:r>
            <w:r w:rsidRPr="00AD29A3">
              <w:rPr>
                <w:rFonts w:ascii="Verdana" w:hAnsi="Verdana"/>
                <w:noProof/>
                <w:webHidden/>
                <w:sz w:val="24"/>
                <w:szCs w:val="24"/>
              </w:rPr>
              <w:fldChar w:fldCharType="end"/>
            </w:r>
          </w:hyperlink>
        </w:p>
        <w:p w14:paraId="1E977F61" w14:textId="0D5B85A3" w:rsidR="00DB5A76" w:rsidRPr="00AD29A3" w:rsidRDefault="00DB5A76" w:rsidP="00AD29A3">
          <w:pPr>
            <w:pStyle w:val="Turinys1"/>
            <w:rPr>
              <w:rFonts w:ascii="Verdana" w:eastAsiaTheme="minorEastAsia" w:hAnsi="Verdana" w:cstheme="minorBidi"/>
              <w:noProof/>
              <w:sz w:val="24"/>
              <w:szCs w:val="24"/>
              <w:lang w:eastAsia="lt-LT"/>
            </w:rPr>
          </w:pPr>
          <w:hyperlink w:anchor="_Toc132197467" w:history="1">
            <w:r w:rsidRPr="00AD29A3">
              <w:rPr>
                <w:rStyle w:val="Hipersaitas"/>
                <w:rFonts w:ascii="Verdana" w:hAnsi="Verdana"/>
                <w:noProof/>
                <w:sz w:val="24"/>
                <w:szCs w:val="24"/>
              </w:rPr>
              <w:t>V.</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RENGIMAS, PATEIKIMAS, KEITIMAS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_Toc132197467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26</w:t>
            </w:r>
            <w:r w:rsidRPr="00AD29A3">
              <w:rPr>
                <w:rFonts w:ascii="Verdana" w:hAnsi="Verdana"/>
                <w:noProof/>
                <w:webHidden/>
                <w:sz w:val="24"/>
                <w:szCs w:val="24"/>
              </w:rPr>
              <w:fldChar w:fldCharType="end"/>
            </w:r>
          </w:hyperlink>
        </w:p>
        <w:p w14:paraId="34FE8002" w14:textId="0B227A76" w:rsidR="00DB5A76" w:rsidRPr="00AD29A3" w:rsidRDefault="00DB5A76" w:rsidP="00AD29A3">
          <w:pPr>
            <w:pStyle w:val="Turinys1"/>
            <w:rPr>
              <w:rFonts w:ascii="Verdana" w:eastAsiaTheme="minorEastAsia" w:hAnsi="Verdana" w:cstheme="minorBidi"/>
              <w:noProof/>
              <w:sz w:val="24"/>
              <w:szCs w:val="24"/>
              <w:lang w:eastAsia="lt-LT"/>
            </w:rPr>
          </w:pPr>
          <w:hyperlink w:anchor="_Toc132197468" w:history="1">
            <w:r w:rsidRPr="00AD29A3">
              <w:rPr>
                <w:rStyle w:val="Hipersaitas"/>
                <w:rFonts w:ascii="Verdana" w:hAnsi="Verdana"/>
                <w:noProof/>
                <w:sz w:val="24"/>
                <w:szCs w:val="24"/>
              </w:rPr>
              <w:t>VI.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ŠIFRAVIMAS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_Toc132197468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29</w:t>
            </w:r>
            <w:r w:rsidRPr="00AD29A3">
              <w:rPr>
                <w:rFonts w:ascii="Verdana" w:hAnsi="Verdana"/>
                <w:noProof/>
                <w:webHidden/>
                <w:sz w:val="24"/>
                <w:szCs w:val="24"/>
              </w:rPr>
              <w:fldChar w:fldCharType="end"/>
            </w:r>
          </w:hyperlink>
        </w:p>
        <w:p w14:paraId="2281A96A" w14:textId="44C0B5D7" w:rsidR="00DB5A76" w:rsidRPr="00AD29A3" w:rsidRDefault="00DB5A76" w:rsidP="00AD29A3">
          <w:pPr>
            <w:pStyle w:val="Turinys1"/>
            <w:rPr>
              <w:rFonts w:ascii="Verdana" w:eastAsiaTheme="minorEastAsia" w:hAnsi="Verdana" w:cstheme="minorBidi"/>
              <w:noProof/>
              <w:sz w:val="24"/>
              <w:szCs w:val="24"/>
              <w:lang w:eastAsia="lt-LT"/>
            </w:rPr>
          </w:pPr>
          <w:hyperlink w:anchor="_Toc132197469" w:history="1">
            <w:r w:rsidRPr="00AD29A3">
              <w:rPr>
                <w:rStyle w:val="Hipersaitas"/>
                <w:rFonts w:ascii="Verdana" w:hAnsi="Verdana"/>
                <w:noProof/>
                <w:sz w:val="24"/>
                <w:szCs w:val="24"/>
              </w:rPr>
              <w:t>VII.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GALIOJIMO UŽTIKRINIMAS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_Toc132197469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30</w:t>
            </w:r>
            <w:r w:rsidRPr="00AD29A3">
              <w:rPr>
                <w:rFonts w:ascii="Verdana" w:hAnsi="Verdana"/>
                <w:noProof/>
                <w:webHidden/>
                <w:sz w:val="24"/>
                <w:szCs w:val="24"/>
              </w:rPr>
              <w:fldChar w:fldCharType="end"/>
            </w:r>
          </w:hyperlink>
        </w:p>
        <w:p w14:paraId="634D156E" w14:textId="300CE30E" w:rsidR="00DB5A76" w:rsidRPr="00AD29A3" w:rsidRDefault="00DB5A76" w:rsidP="00AD29A3">
          <w:pPr>
            <w:pStyle w:val="Turinys1"/>
            <w:rPr>
              <w:rFonts w:ascii="Verdana" w:eastAsiaTheme="minorEastAsia" w:hAnsi="Verdana" w:cstheme="minorBidi"/>
              <w:noProof/>
              <w:sz w:val="24"/>
              <w:szCs w:val="24"/>
              <w:lang w:eastAsia="lt-LT"/>
            </w:rPr>
          </w:pPr>
          <w:hyperlink w:anchor="_Toc132197470" w:history="1">
            <w:r w:rsidRPr="00AD29A3">
              <w:rPr>
                <w:rStyle w:val="Hipersaitas"/>
                <w:rFonts w:ascii="Verdana" w:hAnsi="Verdana"/>
                <w:noProof/>
                <w:sz w:val="24"/>
                <w:szCs w:val="24"/>
              </w:rPr>
              <w:t>VIII.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PIRKIMO DOKUMENTŲ PAAIŠKINIMAS IR PATIKSLINIMAS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_Toc132197470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31</w:t>
            </w:r>
            <w:r w:rsidRPr="00AD29A3">
              <w:rPr>
                <w:rFonts w:ascii="Verdana" w:hAnsi="Verdana"/>
                <w:noProof/>
                <w:webHidden/>
                <w:sz w:val="24"/>
                <w:szCs w:val="24"/>
              </w:rPr>
              <w:fldChar w:fldCharType="end"/>
            </w:r>
          </w:hyperlink>
        </w:p>
        <w:p w14:paraId="1F3C1992" w14:textId="796F63C7" w:rsidR="00DB5A76" w:rsidRPr="00AD29A3" w:rsidRDefault="00DB5A76" w:rsidP="00AD29A3">
          <w:pPr>
            <w:pStyle w:val="Turinys1"/>
            <w:rPr>
              <w:rFonts w:ascii="Verdana" w:eastAsiaTheme="minorEastAsia" w:hAnsi="Verdana" w:cstheme="minorBidi"/>
              <w:noProof/>
              <w:sz w:val="24"/>
              <w:szCs w:val="24"/>
              <w:lang w:eastAsia="lt-LT"/>
            </w:rPr>
          </w:pPr>
          <w:hyperlink w:anchor="_Toc132197471" w:history="1">
            <w:r w:rsidRPr="00AD29A3">
              <w:rPr>
                <w:rStyle w:val="Hipersaitas"/>
                <w:rFonts w:ascii="Verdana" w:hAnsi="Verdana"/>
                <w:noProof/>
                <w:sz w:val="24"/>
                <w:szCs w:val="24"/>
              </w:rPr>
              <w:t>IX.</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SUSIPAŽINIMAS SU GAUTAIS PASIŪLYMAIS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_Toc132197471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32</w:t>
            </w:r>
            <w:r w:rsidRPr="00AD29A3">
              <w:rPr>
                <w:rFonts w:ascii="Verdana" w:hAnsi="Verdana"/>
                <w:noProof/>
                <w:webHidden/>
                <w:sz w:val="24"/>
                <w:szCs w:val="24"/>
              </w:rPr>
              <w:fldChar w:fldCharType="end"/>
            </w:r>
          </w:hyperlink>
        </w:p>
        <w:p w14:paraId="5FADAC23" w14:textId="4153C560" w:rsidR="00DB5A76" w:rsidRPr="00AD29A3" w:rsidRDefault="00DB5A76" w:rsidP="00AD29A3">
          <w:pPr>
            <w:pStyle w:val="Turinys1"/>
            <w:rPr>
              <w:rFonts w:ascii="Verdana" w:eastAsiaTheme="minorEastAsia" w:hAnsi="Verdana" w:cstheme="minorBidi"/>
              <w:noProof/>
              <w:sz w:val="24"/>
              <w:szCs w:val="24"/>
              <w:lang w:eastAsia="lt-LT"/>
            </w:rPr>
          </w:pPr>
          <w:hyperlink w:anchor="_Toc132197472" w:history="1">
            <w:r w:rsidRPr="00AD29A3">
              <w:rPr>
                <w:rStyle w:val="Hipersaitas"/>
                <w:rFonts w:ascii="Verdana" w:hAnsi="Verdana"/>
                <w:noProof/>
                <w:sz w:val="24"/>
                <w:szCs w:val="24"/>
              </w:rPr>
              <w:t>X.</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NAGRINĖJIMAS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_Toc132197472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32</w:t>
            </w:r>
            <w:r w:rsidRPr="00AD29A3">
              <w:rPr>
                <w:rFonts w:ascii="Verdana" w:hAnsi="Verdana"/>
                <w:noProof/>
                <w:webHidden/>
                <w:sz w:val="24"/>
                <w:szCs w:val="24"/>
              </w:rPr>
              <w:fldChar w:fldCharType="end"/>
            </w:r>
          </w:hyperlink>
        </w:p>
        <w:p w14:paraId="24B19A1A" w14:textId="45C7C5EC" w:rsidR="00DB5A76" w:rsidRPr="00AD29A3" w:rsidRDefault="00DB5A76" w:rsidP="00AD29A3">
          <w:pPr>
            <w:pStyle w:val="Turinys1"/>
            <w:rPr>
              <w:rFonts w:ascii="Verdana" w:eastAsiaTheme="minorEastAsia" w:hAnsi="Verdana" w:cstheme="minorBidi"/>
              <w:noProof/>
              <w:sz w:val="24"/>
              <w:szCs w:val="24"/>
              <w:lang w:eastAsia="lt-LT"/>
            </w:rPr>
          </w:pPr>
          <w:hyperlink w:anchor="_Toc132197473" w:history="1">
            <w:r w:rsidRPr="00AD29A3">
              <w:rPr>
                <w:rStyle w:val="Hipersaitas"/>
                <w:rFonts w:ascii="Verdana" w:hAnsi="Verdana"/>
                <w:noProof/>
                <w:sz w:val="24"/>
                <w:szCs w:val="24"/>
              </w:rPr>
              <w:t>XI.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ATMETIMO PRIEŽASTYS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_Toc132197473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34</w:t>
            </w:r>
            <w:r w:rsidRPr="00AD29A3">
              <w:rPr>
                <w:rFonts w:ascii="Verdana" w:hAnsi="Verdana"/>
                <w:noProof/>
                <w:webHidden/>
                <w:sz w:val="24"/>
                <w:szCs w:val="24"/>
              </w:rPr>
              <w:fldChar w:fldCharType="end"/>
            </w:r>
          </w:hyperlink>
        </w:p>
        <w:p w14:paraId="4C7193B0" w14:textId="1C00C49B" w:rsidR="00DB5A76" w:rsidRPr="00AD29A3" w:rsidRDefault="00DB5A76" w:rsidP="00AD29A3">
          <w:pPr>
            <w:pStyle w:val="Turinys1"/>
            <w:rPr>
              <w:rFonts w:ascii="Verdana" w:eastAsiaTheme="minorEastAsia" w:hAnsi="Verdana" w:cstheme="minorBidi"/>
              <w:noProof/>
              <w:sz w:val="24"/>
              <w:szCs w:val="24"/>
              <w:lang w:eastAsia="lt-LT"/>
            </w:rPr>
          </w:pPr>
          <w:hyperlink w:anchor="_Toc132197474" w:history="1">
            <w:r w:rsidRPr="00AD29A3">
              <w:rPr>
                <w:rStyle w:val="Hipersaitas"/>
                <w:rFonts w:ascii="Verdana" w:hAnsi="Verdana"/>
                <w:noProof/>
                <w:sz w:val="24"/>
                <w:szCs w:val="24"/>
              </w:rPr>
              <w:t>XII.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VERTINIMAS IR PALYGINIMAS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_Toc132197474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35</w:t>
            </w:r>
            <w:r w:rsidRPr="00AD29A3">
              <w:rPr>
                <w:rFonts w:ascii="Verdana" w:hAnsi="Verdana"/>
                <w:noProof/>
                <w:webHidden/>
                <w:sz w:val="24"/>
                <w:szCs w:val="24"/>
              </w:rPr>
              <w:fldChar w:fldCharType="end"/>
            </w:r>
          </w:hyperlink>
        </w:p>
        <w:p w14:paraId="3C3BA247" w14:textId="648327ED" w:rsidR="00DB5A76" w:rsidRPr="00AD29A3" w:rsidRDefault="00DB5A76" w:rsidP="00AD29A3">
          <w:pPr>
            <w:pStyle w:val="Turinys1"/>
            <w:rPr>
              <w:rFonts w:ascii="Verdana" w:eastAsiaTheme="minorEastAsia" w:hAnsi="Verdana" w:cstheme="minorBidi"/>
              <w:noProof/>
              <w:sz w:val="24"/>
              <w:szCs w:val="24"/>
              <w:lang w:eastAsia="lt-LT"/>
            </w:rPr>
          </w:pPr>
          <w:hyperlink w:anchor="_Toc132197475" w:history="1">
            <w:r w:rsidRPr="00AD29A3">
              <w:rPr>
                <w:rStyle w:val="Hipersaitas"/>
                <w:rFonts w:ascii="Verdana" w:hAnsi="Verdana"/>
                <w:noProof/>
                <w:sz w:val="24"/>
                <w:szCs w:val="24"/>
              </w:rPr>
              <w:t>XIII.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EILĖ IR LAIMĖTOJO NUSTATYMAS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_Toc132197475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35</w:t>
            </w:r>
            <w:r w:rsidRPr="00AD29A3">
              <w:rPr>
                <w:rFonts w:ascii="Verdana" w:hAnsi="Verdana"/>
                <w:noProof/>
                <w:webHidden/>
                <w:sz w:val="24"/>
                <w:szCs w:val="24"/>
              </w:rPr>
              <w:fldChar w:fldCharType="end"/>
            </w:r>
          </w:hyperlink>
        </w:p>
        <w:p w14:paraId="56CD4161" w14:textId="169FA317" w:rsidR="00DB5A76" w:rsidRPr="00AD29A3" w:rsidRDefault="00DB5A76" w:rsidP="00AD29A3">
          <w:pPr>
            <w:pStyle w:val="Turinys1"/>
            <w:rPr>
              <w:rFonts w:ascii="Verdana" w:eastAsiaTheme="minorEastAsia" w:hAnsi="Verdana" w:cstheme="minorBidi"/>
              <w:noProof/>
              <w:sz w:val="24"/>
              <w:szCs w:val="24"/>
              <w:lang w:eastAsia="lt-LT"/>
            </w:rPr>
          </w:pPr>
          <w:hyperlink w:anchor="_Toc132197476" w:history="1">
            <w:r w:rsidRPr="00AD29A3">
              <w:rPr>
                <w:rStyle w:val="Hipersaitas"/>
                <w:rFonts w:ascii="Verdana" w:hAnsi="Verdana"/>
                <w:noProof/>
                <w:sz w:val="24"/>
                <w:szCs w:val="24"/>
              </w:rPr>
              <w:t>XIV.</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PRETENZIJŲ IR SKUNDŲ NAGRINĖJIMAS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_Toc132197476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36</w:t>
            </w:r>
            <w:r w:rsidRPr="00AD29A3">
              <w:rPr>
                <w:rFonts w:ascii="Verdana" w:hAnsi="Verdana"/>
                <w:noProof/>
                <w:webHidden/>
                <w:sz w:val="24"/>
                <w:szCs w:val="24"/>
              </w:rPr>
              <w:fldChar w:fldCharType="end"/>
            </w:r>
          </w:hyperlink>
        </w:p>
        <w:p w14:paraId="1B51F9F0" w14:textId="054063BB" w:rsidR="00DB5A76" w:rsidRPr="00AD29A3" w:rsidRDefault="00DB5A76" w:rsidP="00AD29A3">
          <w:pPr>
            <w:pStyle w:val="Turinys1"/>
            <w:rPr>
              <w:rFonts w:ascii="Verdana" w:eastAsiaTheme="minorEastAsia" w:hAnsi="Verdana" w:cstheme="minorBidi"/>
              <w:noProof/>
              <w:sz w:val="24"/>
              <w:szCs w:val="24"/>
              <w:lang w:eastAsia="lt-LT"/>
            </w:rPr>
          </w:pPr>
          <w:hyperlink w:anchor="_Toc132197477" w:history="1">
            <w:r w:rsidRPr="00AD29A3">
              <w:rPr>
                <w:rStyle w:val="Hipersaitas"/>
                <w:rFonts w:ascii="Verdana" w:hAnsi="Verdana"/>
                <w:noProof/>
                <w:sz w:val="24"/>
                <w:szCs w:val="24"/>
              </w:rPr>
              <w:t>XV.</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 xml:space="preserve">PIRKIMO SUTARTIES PASIRAŠYMAS IR </w:t>
            </w:r>
            <w:r w:rsidR="00AB0EB0" w:rsidRPr="00AD29A3">
              <w:rPr>
                <w:rStyle w:val="Hipersaitas"/>
                <w:rFonts w:ascii="Verdana" w:hAnsi="Verdana"/>
                <w:noProof/>
                <w:sz w:val="24"/>
                <w:szCs w:val="24"/>
              </w:rPr>
              <w:t>JOS</w:t>
            </w:r>
            <w:r w:rsidRPr="00AD29A3">
              <w:rPr>
                <w:rStyle w:val="Hipersaitas"/>
                <w:rFonts w:ascii="Verdana" w:hAnsi="Verdana"/>
                <w:noProof/>
                <w:sz w:val="24"/>
                <w:szCs w:val="24"/>
              </w:rPr>
              <w:t xml:space="preserve"> SĄLYGOS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_Toc132197477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37</w:t>
            </w:r>
            <w:r w:rsidRPr="00AD29A3">
              <w:rPr>
                <w:rFonts w:ascii="Verdana" w:hAnsi="Verdana"/>
                <w:noProof/>
                <w:webHidden/>
                <w:sz w:val="24"/>
                <w:szCs w:val="24"/>
              </w:rPr>
              <w:fldChar w:fldCharType="end"/>
            </w:r>
          </w:hyperlink>
        </w:p>
        <w:p w14:paraId="32EE1B8B" w14:textId="123E9D28" w:rsidR="00DB5A76" w:rsidRPr="00AD29A3" w:rsidRDefault="00DB5A76" w:rsidP="00AD29A3">
          <w:pPr>
            <w:pStyle w:val="Turinys1"/>
            <w:rPr>
              <w:rFonts w:ascii="Verdana" w:eastAsiaTheme="minorEastAsia" w:hAnsi="Verdana" w:cstheme="minorBidi"/>
              <w:noProof/>
              <w:sz w:val="24"/>
              <w:szCs w:val="24"/>
              <w:lang w:eastAsia="lt-LT"/>
            </w:rPr>
          </w:pPr>
          <w:hyperlink w:anchor="_Toc132197478" w:history="1">
            <w:r w:rsidRPr="00AD29A3">
              <w:rPr>
                <w:rStyle w:val="Hipersaitas"/>
                <w:rFonts w:ascii="Verdana" w:hAnsi="Verdana"/>
                <w:noProof/>
                <w:sz w:val="24"/>
                <w:szCs w:val="24"/>
              </w:rPr>
              <w:t>XVI.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ASMENS DUOMENŲ TVARKYMAS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_Toc132197478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2F7D0B">
              <w:rPr>
                <w:rFonts w:ascii="Verdana" w:hAnsi="Verdana"/>
                <w:noProof/>
                <w:webHidden/>
                <w:sz w:val="24"/>
                <w:szCs w:val="24"/>
              </w:rPr>
              <w:t>38</w:t>
            </w:r>
            <w:r w:rsidRPr="00AD29A3">
              <w:rPr>
                <w:rFonts w:ascii="Verdana" w:hAnsi="Verdana"/>
                <w:noProof/>
                <w:webHidden/>
                <w:sz w:val="24"/>
                <w:szCs w:val="24"/>
              </w:rPr>
              <w:fldChar w:fldCharType="end"/>
            </w:r>
          </w:hyperlink>
        </w:p>
        <w:p w14:paraId="39496EEB" w14:textId="7F7C99E1" w:rsidR="00DB5A76" w:rsidRPr="00141637" w:rsidRDefault="00DB5A76" w:rsidP="00AD29A3">
          <w:pPr>
            <w:pStyle w:val="Turinys1"/>
            <w:rPr>
              <w:rFonts w:ascii="Verdana" w:hAnsi="Verdana"/>
              <w:noProof/>
              <w:sz w:val="24"/>
              <w:szCs w:val="24"/>
              <w:lang w:eastAsia="lt-LT"/>
            </w:rPr>
          </w:pPr>
        </w:p>
        <w:p w14:paraId="66AFDEF8" w14:textId="77777777" w:rsidR="00C82F36" w:rsidRPr="00AD29A3" w:rsidRDefault="00B842BC" w:rsidP="00141637">
          <w:pPr>
            <w:pStyle w:val="Body2"/>
            <w:spacing w:after="0"/>
            <w:rPr>
              <w:rFonts w:ascii="Verdana" w:hAnsi="Verdana"/>
              <w:sz w:val="24"/>
              <w:szCs w:val="24"/>
              <w:lang w:val="lt-LT"/>
            </w:rPr>
          </w:pPr>
          <w:r w:rsidRPr="00AD29A3">
            <w:rPr>
              <w:rFonts w:ascii="Verdana" w:hAnsi="Verdana"/>
              <w:b/>
              <w:bCs/>
              <w:sz w:val="24"/>
              <w:szCs w:val="24"/>
              <w:lang w:val="lt-LT"/>
            </w:rPr>
            <w:fldChar w:fldCharType="end"/>
          </w:r>
        </w:p>
      </w:sdtContent>
    </w:sdt>
    <w:p w14:paraId="45A8E708" w14:textId="1968DB40" w:rsidR="00B842BC" w:rsidRPr="00AD29A3" w:rsidRDefault="00B842BC" w:rsidP="00141637">
      <w:pPr>
        <w:pStyle w:val="Body2"/>
        <w:spacing w:after="0"/>
        <w:ind w:firstLine="284"/>
        <w:rPr>
          <w:rFonts w:ascii="Verdana" w:hAnsi="Verdana" w:cs="Times New Roman"/>
          <w:color w:val="00000A"/>
          <w:sz w:val="24"/>
          <w:szCs w:val="24"/>
          <w:lang w:val="lt-LT"/>
        </w:rPr>
      </w:pPr>
      <w:r w:rsidRPr="00AD29A3">
        <w:rPr>
          <w:rFonts w:ascii="Verdana" w:hAnsi="Verdana" w:cs="Times New Roman"/>
          <w:color w:val="00000A"/>
          <w:sz w:val="24"/>
          <w:szCs w:val="24"/>
          <w:lang w:val="lt-LT"/>
        </w:rPr>
        <w:t>PRIEDAI:</w:t>
      </w:r>
    </w:p>
    <w:p w14:paraId="63C20024" w14:textId="6A9567D2" w:rsidR="001F65AB" w:rsidRPr="00AD29A3" w:rsidRDefault="00B842BC" w:rsidP="00AD29A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AD29A3">
        <w:rPr>
          <w:rFonts w:ascii="Verdana" w:hAnsi="Verdana"/>
          <w:sz w:val="24"/>
          <w:szCs w:val="24"/>
        </w:rPr>
        <w:t>priedas „Pasiūlymo forma“;</w:t>
      </w:r>
      <w:bookmarkStart w:id="2" w:name="_Ref69401683"/>
      <w:bookmarkEnd w:id="1"/>
    </w:p>
    <w:p w14:paraId="6570D87C" w14:textId="76E82C48" w:rsidR="004E6A5D" w:rsidRPr="00AD29A3" w:rsidRDefault="004E6A5D" w:rsidP="00AD29A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AD29A3">
        <w:rPr>
          <w:rFonts w:ascii="Verdana" w:hAnsi="Verdana"/>
          <w:sz w:val="24"/>
          <w:szCs w:val="24"/>
        </w:rPr>
        <w:t>priedas „</w:t>
      </w:r>
      <w:r w:rsidR="00C2150D" w:rsidRPr="00AD29A3">
        <w:rPr>
          <w:rFonts w:ascii="Verdana" w:hAnsi="Verdana"/>
          <w:sz w:val="24"/>
          <w:szCs w:val="24"/>
        </w:rPr>
        <w:t xml:space="preserve">Statybos </w:t>
      </w:r>
      <w:r w:rsidR="00205633" w:rsidRPr="00AD29A3">
        <w:rPr>
          <w:rFonts w:ascii="Verdana" w:hAnsi="Verdana"/>
          <w:sz w:val="24"/>
          <w:szCs w:val="24"/>
        </w:rPr>
        <w:t xml:space="preserve">rangos </w:t>
      </w:r>
      <w:r w:rsidR="008A1BE3" w:rsidRPr="00AD29A3">
        <w:rPr>
          <w:rFonts w:ascii="Verdana" w:hAnsi="Verdana"/>
          <w:sz w:val="24"/>
          <w:szCs w:val="24"/>
        </w:rPr>
        <w:t xml:space="preserve">darbų </w:t>
      </w:r>
      <w:r w:rsidR="00C2150D" w:rsidRPr="00AD29A3">
        <w:rPr>
          <w:rFonts w:ascii="Verdana" w:hAnsi="Verdana"/>
          <w:sz w:val="24"/>
          <w:szCs w:val="24"/>
        </w:rPr>
        <w:t>sutarties</w:t>
      </w:r>
      <w:r w:rsidRPr="00AD29A3">
        <w:rPr>
          <w:rFonts w:ascii="Verdana" w:hAnsi="Verdana"/>
          <w:sz w:val="24"/>
          <w:szCs w:val="24"/>
        </w:rPr>
        <w:t xml:space="preserve"> projektas“;</w:t>
      </w:r>
      <w:bookmarkEnd w:id="3"/>
    </w:p>
    <w:p w14:paraId="3E52A057" w14:textId="60B650A3" w:rsidR="004E6A5D" w:rsidRPr="00AD29A3" w:rsidRDefault="004E6A5D" w:rsidP="00AD29A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AD29A3">
        <w:rPr>
          <w:rFonts w:ascii="Verdana" w:hAnsi="Verdana"/>
          <w:sz w:val="24"/>
          <w:szCs w:val="24"/>
        </w:rPr>
        <w:t>priedas „</w:t>
      </w:r>
      <w:bookmarkEnd w:id="4"/>
      <w:r w:rsidR="001C63F4" w:rsidRPr="00AD29A3">
        <w:rPr>
          <w:rFonts w:ascii="Verdana" w:hAnsi="Verdana"/>
          <w:sz w:val="24"/>
          <w:szCs w:val="24"/>
        </w:rPr>
        <w:t>Techninė specifikacija</w:t>
      </w:r>
      <w:r w:rsidRPr="00AD29A3">
        <w:rPr>
          <w:rFonts w:ascii="Verdana" w:hAnsi="Verdana"/>
          <w:sz w:val="24"/>
          <w:szCs w:val="24"/>
        </w:rPr>
        <w:t>“;</w:t>
      </w:r>
    </w:p>
    <w:p w14:paraId="73880369" w14:textId="52E4ACF6" w:rsidR="001F65AB" w:rsidRPr="00AD29A3" w:rsidRDefault="001F65AB" w:rsidP="00AD29A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AD29A3">
        <w:rPr>
          <w:rFonts w:ascii="Verdana" w:hAnsi="Verdana"/>
          <w:sz w:val="24"/>
          <w:szCs w:val="24"/>
        </w:rPr>
        <w:t xml:space="preserve">priedas </w:t>
      </w:r>
      <w:bookmarkEnd w:id="2"/>
      <w:r w:rsidRPr="00AD29A3">
        <w:rPr>
          <w:rFonts w:ascii="Verdana" w:hAnsi="Verdana"/>
          <w:sz w:val="24"/>
          <w:szCs w:val="24"/>
        </w:rPr>
        <w:t>„Europos bendrasis viešųjų pirkimų dokumentas (EBVPD)“</w:t>
      </w:r>
      <w:r w:rsidR="00C2150D" w:rsidRPr="00AD29A3">
        <w:rPr>
          <w:rFonts w:ascii="Verdana" w:hAnsi="Verdana"/>
          <w:sz w:val="24"/>
          <w:szCs w:val="24"/>
        </w:rPr>
        <w:t>;</w:t>
      </w:r>
    </w:p>
    <w:p w14:paraId="1258065E" w14:textId="4A6D5E46" w:rsidR="00AD29A3" w:rsidRPr="00141637" w:rsidRDefault="00C2150D" w:rsidP="00141637">
      <w:pPr>
        <w:pStyle w:val="Sraopastraipa"/>
        <w:numPr>
          <w:ilvl w:val="1"/>
          <w:numId w:val="11"/>
        </w:numPr>
        <w:tabs>
          <w:tab w:val="left" w:pos="360"/>
          <w:tab w:val="left" w:pos="567"/>
          <w:tab w:val="left" w:pos="900"/>
        </w:tabs>
        <w:spacing w:after="0" w:line="240" w:lineRule="auto"/>
        <w:ind w:left="0" w:firstLine="284"/>
        <w:jc w:val="both"/>
        <w:rPr>
          <w:rFonts w:ascii="Verdana" w:hAnsi="Verdana"/>
        </w:rPr>
      </w:pPr>
      <w:r w:rsidRPr="00AD29A3">
        <w:rPr>
          <w:rFonts w:ascii="Verdana" w:hAnsi="Verdana"/>
          <w:sz w:val="24"/>
          <w:szCs w:val="24"/>
        </w:rPr>
        <w:t>priedas „</w:t>
      </w:r>
      <w:bookmarkStart w:id="5" w:name="_Hlk161672952"/>
      <w:r w:rsidR="00A94B21" w:rsidRPr="00AD29A3">
        <w:rPr>
          <w:rFonts w:ascii="Verdana" w:hAnsi="Verdana"/>
          <w:sz w:val="24"/>
          <w:szCs w:val="24"/>
        </w:rPr>
        <w:t>Įkainotų veiklų sąrašas</w:t>
      </w:r>
      <w:bookmarkEnd w:id="5"/>
      <w:r w:rsidRPr="00AD29A3">
        <w:rPr>
          <w:rFonts w:ascii="Verdana" w:hAnsi="Verdana"/>
          <w:sz w:val="24"/>
          <w:szCs w:val="24"/>
        </w:rPr>
        <w:t>“.</w:t>
      </w:r>
      <w:r w:rsidR="00AD29A3" w:rsidRPr="00141637">
        <w:rPr>
          <w:rFonts w:ascii="Verdana" w:hAnsi="Verdana"/>
        </w:rPr>
        <w:br w:type="page"/>
      </w:r>
    </w:p>
    <w:p w14:paraId="0C0704C7" w14:textId="187EA44D" w:rsidR="00B842BC" w:rsidRPr="00AD29A3" w:rsidRDefault="00665AB7" w:rsidP="00AD29A3">
      <w:pPr>
        <w:jc w:val="center"/>
        <w:rPr>
          <w:rFonts w:ascii="Verdana" w:hAnsi="Verdana"/>
          <w:b/>
          <w:color w:val="000000"/>
          <w:lang w:eastAsia="lt-LT"/>
        </w:rPr>
      </w:pPr>
      <w:bookmarkStart w:id="6" w:name="_Toc132197463"/>
      <w:r w:rsidRPr="00AD29A3">
        <w:rPr>
          <w:rFonts w:ascii="Verdana" w:hAnsi="Verdana"/>
          <w:b/>
          <w:caps/>
        </w:rPr>
        <w:lastRenderedPageBreak/>
        <w:t xml:space="preserve">i. </w:t>
      </w:r>
      <w:r w:rsidR="00B842BC" w:rsidRPr="00AD29A3">
        <w:rPr>
          <w:rFonts w:ascii="Verdana" w:hAnsi="Verdana"/>
          <w:b/>
          <w:color w:val="auto"/>
        </w:rPr>
        <w:t>BENDROSIOS NUOSTATOS</w:t>
      </w:r>
      <w:bookmarkEnd w:id="6"/>
    </w:p>
    <w:p w14:paraId="044EF9B3" w14:textId="77777777" w:rsidR="00B842BC" w:rsidRPr="00AD29A3" w:rsidRDefault="00B842BC" w:rsidP="00141637">
      <w:pPr>
        <w:pStyle w:val="Pagrindinistekstas"/>
        <w:spacing w:after="0" w:line="240" w:lineRule="auto"/>
        <w:rPr>
          <w:rFonts w:ascii="Verdana" w:hAnsi="Verdana"/>
        </w:rPr>
      </w:pPr>
    </w:p>
    <w:p w14:paraId="64CDEC5E" w14:textId="6EFF84ED" w:rsidR="00B842BC" w:rsidRPr="00AD29A3" w:rsidRDefault="00B842BC" w:rsidP="00141637">
      <w:pPr>
        <w:pStyle w:val="Sraopastraipa"/>
        <w:numPr>
          <w:ilvl w:val="1"/>
          <w:numId w:val="13"/>
        </w:numPr>
        <w:tabs>
          <w:tab w:val="left" w:pos="567"/>
          <w:tab w:val="left" w:pos="720"/>
          <w:tab w:val="left" w:pos="1134"/>
        </w:tabs>
        <w:suppressAutoHyphens/>
        <w:spacing w:after="0" w:line="240" w:lineRule="auto"/>
        <w:ind w:left="0" w:firstLine="709"/>
        <w:jc w:val="both"/>
        <w:rPr>
          <w:rFonts w:ascii="Verdana" w:hAnsi="Verdana"/>
          <w:color w:val="000000"/>
          <w:sz w:val="24"/>
          <w:szCs w:val="24"/>
        </w:rPr>
      </w:pPr>
      <w:r w:rsidRPr="00AD29A3">
        <w:rPr>
          <w:rFonts w:ascii="Verdana" w:hAnsi="Verdana"/>
          <w:color w:val="000000"/>
          <w:sz w:val="24"/>
          <w:szCs w:val="24"/>
        </w:rPr>
        <w:t>Marijampolės savivaldybės administracija, kodas 188769113</w:t>
      </w:r>
      <w:r w:rsidR="0063373E" w:rsidRPr="00AD29A3">
        <w:rPr>
          <w:rFonts w:ascii="Verdana" w:hAnsi="Verdana"/>
          <w:color w:val="000000"/>
          <w:sz w:val="24"/>
          <w:szCs w:val="24"/>
        </w:rPr>
        <w:t>,</w:t>
      </w:r>
      <w:r w:rsidRPr="00AD29A3">
        <w:rPr>
          <w:rFonts w:ascii="Verdana" w:hAnsi="Verdana"/>
          <w:color w:val="000000"/>
          <w:sz w:val="24"/>
          <w:szCs w:val="24"/>
        </w:rPr>
        <w:t xml:space="preserve"> (toliau – Perkančioji organiza</w:t>
      </w:r>
      <w:r w:rsidRPr="00AD29A3">
        <w:rPr>
          <w:rFonts w:ascii="Verdana" w:hAnsi="Verdana"/>
          <w:sz w:val="24"/>
          <w:szCs w:val="24"/>
        </w:rPr>
        <w:t xml:space="preserve">cija), </w:t>
      </w:r>
      <w:r w:rsidR="00CA4C27" w:rsidRPr="00AD29A3">
        <w:rPr>
          <w:rFonts w:ascii="Verdana" w:hAnsi="Verdana"/>
          <w:color w:val="000000"/>
          <w:sz w:val="24"/>
          <w:szCs w:val="24"/>
        </w:rPr>
        <w:t xml:space="preserve">vykdydama šį viešąjį </w:t>
      </w:r>
      <w:r w:rsidRPr="00AD29A3">
        <w:rPr>
          <w:rFonts w:ascii="Verdana" w:hAnsi="Verdana"/>
          <w:color w:val="000000"/>
          <w:sz w:val="24"/>
          <w:szCs w:val="24"/>
        </w:rPr>
        <w:t>pirkimą</w:t>
      </w:r>
      <w:r w:rsidR="00CA4C27" w:rsidRPr="00AD29A3">
        <w:rPr>
          <w:rFonts w:ascii="Verdana" w:hAnsi="Verdana"/>
          <w:color w:val="000000"/>
          <w:sz w:val="24"/>
          <w:szCs w:val="24"/>
        </w:rPr>
        <w:t xml:space="preserve"> </w:t>
      </w:r>
      <w:r w:rsidR="004F2BA3" w:rsidRPr="00AD29A3">
        <w:rPr>
          <w:rFonts w:ascii="Verdana" w:hAnsi="Verdana"/>
          <w:color w:val="000000"/>
          <w:sz w:val="24"/>
          <w:szCs w:val="24"/>
        </w:rPr>
        <w:t>numato</w:t>
      </w:r>
      <w:r w:rsidR="0047715A" w:rsidRPr="00AD29A3">
        <w:rPr>
          <w:rFonts w:ascii="Verdana" w:hAnsi="Verdana"/>
          <w:color w:val="000000"/>
          <w:sz w:val="24"/>
          <w:szCs w:val="24"/>
        </w:rPr>
        <w:t xml:space="preserve"> </w:t>
      </w:r>
      <w:r w:rsidR="0063373E" w:rsidRPr="00AD29A3">
        <w:rPr>
          <w:rFonts w:ascii="Verdana" w:hAnsi="Verdana"/>
          <w:color w:val="000000"/>
          <w:sz w:val="24"/>
          <w:szCs w:val="24"/>
        </w:rPr>
        <w:t>įsigyti</w:t>
      </w:r>
      <w:r w:rsidR="00FE6EE3" w:rsidRPr="00AD29A3">
        <w:rPr>
          <w:rFonts w:ascii="Verdana" w:hAnsi="Verdana"/>
          <w:color w:val="000000"/>
          <w:sz w:val="24"/>
          <w:szCs w:val="24"/>
        </w:rPr>
        <w:t xml:space="preserve"> </w:t>
      </w:r>
      <w:bookmarkStart w:id="7" w:name="_Hlk173329263"/>
      <w:r w:rsidR="0008211A" w:rsidRPr="00AD29A3">
        <w:rPr>
          <w:rFonts w:ascii="Verdana" w:hAnsi="Verdana"/>
          <w:b/>
          <w:bCs/>
          <w:color w:val="000000"/>
          <w:sz w:val="24"/>
          <w:szCs w:val="24"/>
        </w:rPr>
        <w:t>mokslo paskirties P. Armino progimnazijos Vytenio g. 47, Marijampolė, pastato paprastojo remonto</w:t>
      </w:r>
      <w:r w:rsidR="00F655F0" w:rsidRPr="00AD29A3">
        <w:rPr>
          <w:rFonts w:ascii="Verdana" w:hAnsi="Verdana"/>
          <w:b/>
          <w:bCs/>
          <w:color w:val="000000"/>
          <w:sz w:val="24"/>
          <w:szCs w:val="24"/>
        </w:rPr>
        <w:t xml:space="preserve"> darbus</w:t>
      </w:r>
      <w:bookmarkEnd w:id="7"/>
      <w:r w:rsidR="00F5598F" w:rsidRPr="00AD29A3">
        <w:rPr>
          <w:rFonts w:ascii="Verdana" w:hAnsi="Verdana"/>
          <w:color w:val="000000"/>
          <w:sz w:val="24"/>
          <w:szCs w:val="24"/>
        </w:rPr>
        <w:t xml:space="preserve"> </w:t>
      </w:r>
      <w:r w:rsidR="00D52548" w:rsidRPr="00AD29A3">
        <w:rPr>
          <w:rFonts w:ascii="Verdana" w:hAnsi="Verdana"/>
          <w:color w:val="000000"/>
          <w:sz w:val="24"/>
          <w:szCs w:val="24"/>
        </w:rPr>
        <w:t>(toliau – pirkimas)</w:t>
      </w:r>
      <w:r w:rsidR="00D130CF" w:rsidRPr="00AD29A3">
        <w:rPr>
          <w:rFonts w:ascii="Verdana" w:hAnsi="Verdana"/>
          <w:color w:val="000000"/>
          <w:sz w:val="24"/>
          <w:szCs w:val="24"/>
        </w:rPr>
        <w:t>.</w:t>
      </w:r>
      <w:bookmarkStart w:id="8" w:name="_Hlk121837284"/>
    </w:p>
    <w:bookmarkEnd w:id="8"/>
    <w:p w14:paraId="4CEC4CA0" w14:textId="0A141BE9" w:rsidR="00B07151" w:rsidRPr="00AD29A3" w:rsidRDefault="00DE0910"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AD29A3">
        <w:rPr>
          <w:rFonts w:ascii="Verdana" w:hAnsi="Verdana"/>
          <w:sz w:val="24"/>
          <w:szCs w:val="24"/>
        </w:rPr>
        <w:t>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w:t>
      </w:r>
      <w:r w:rsidR="000F3AFA" w:rsidRPr="00AD29A3">
        <w:rPr>
          <w:rFonts w:ascii="Verdana" w:hAnsi="Verdana"/>
          <w:sz w:val="24"/>
          <w:szCs w:val="24"/>
        </w:rPr>
        <w:t xml:space="preserve"> (toliau – Aprašas)</w:t>
      </w:r>
      <w:r w:rsidRPr="00AD29A3">
        <w:rPr>
          <w:rFonts w:ascii="Verdana" w:hAnsi="Verdana"/>
          <w:sz w:val="24"/>
          <w:szCs w:val="24"/>
        </w:rPr>
        <w:t xml:space="preserve">, patvirtinto </w:t>
      </w:r>
      <w:r w:rsidRPr="00AD29A3">
        <w:rPr>
          <w:rFonts w:ascii="Verdana" w:hAnsi="Verdana"/>
          <w:iCs/>
          <w:sz w:val="24"/>
          <w:szCs w:val="24"/>
        </w:rPr>
        <w:t>Lietuvos Respublikos aplinkos ministro 2011 birželio 28 d. įsakymu Nr. D1-508</w:t>
      </w:r>
      <w:r w:rsidRPr="00AD29A3">
        <w:rPr>
          <w:rFonts w:ascii="Verdana" w:hAnsi="Verdana"/>
          <w:sz w:val="24"/>
          <w:szCs w:val="24"/>
        </w:rPr>
        <w:t xml:space="preserve"> 4.1 punktu.</w:t>
      </w:r>
      <w:r w:rsidR="000F3AFA" w:rsidRPr="00AD29A3">
        <w:rPr>
          <w:rFonts w:ascii="Verdana" w:hAnsi="Verdana"/>
          <w:sz w:val="24"/>
          <w:szCs w:val="24"/>
        </w:rPr>
        <w:t xml:space="preserve"> </w:t>
      </w:r>
      <w:r w:rsidR="00B07151" w:rsidRPr="00AD29A3">
        <w:rPr>
          <w:rFonts w:ascii="Verdana" w:hAnsi="Verdana"/>
          <w:sz w:val="24"/>
          <w:szCs w:val="24"/>
        </w:rPr>
        <w:t>Vartojamos pagrindinės sąvokos apibrėžtos VPĮ ir Apraše.</w:t>
      </w:r>
    </w:p>
    <w:p w14:paraId="20447570" w14:textId="2AE88C53" w:rsidR="00B07151" w:rsidRPr="00AD29A3" w:rsidRDefault="00B07151" w:rsidP="00141637">
      <w:pPr>
        <w:pStyle w:val="Sraopastraipa"/>
        <w:numPr>
          <w:ilvl w:val="1"/>
          <w:numId w:val="13"/>
        </w:numPr>
        <w:tabs>
          <w:tab w:val="left" w:pos="720"/>
          <w:tab w:val="left" w:pos="1134"/>
        </w:tabs>
        <w:spacing w:after="0" w:line="240" w:lineRule="auto"/>
        <w:ind w:left="0" w:firstLine="709"/>
        <w:jc w:val="both"/>
        <w:rPr>
          <w:rFonts w:ascii="Verdana" w:hAnsi="Verdana"/>
          <w:sz w:val="24"/>
          <w:szCs w:val="24"/>
        </w:rPr>
      </w:pPr>
      <w:r w:rsidRPr="00AD29A3">
        <w:rPr>
          <w:rFonts w:ascii="Verdana" w:hAnsi="Verdana"/>
          <w:sz w:val="24"/>
          <w:szCs w:val="24"/>
        </w:rPr>
        <w:t xml:space="preserve">Pirkimas vykdomas </w:t>
      </w:r>
      <w:r w:rsidR="00F655F0" w:rsidRPr="00AD29A3">
        <w:rPr>
          <w:rFonts w:ascii="Verdana" w:hAnsi="Verdana"/>
          <w:sz w:val="24"/>
          <w:szCs w:val="24"/>
        </w:rPr>
        <w:t>atviro konkurso</w:t>
      </w:r>
      <w:r w:rsidRPr="00AD29A3">
        <w:rPr>
          <w:rFonts w:ascii="Verdana" w:hAnsi="Verdana"/>
          <w:sz w:val="24"/>
          <w:szCs w:val="24"/>
        </w:rPr>
        <w:t xml:space="preserve"> būdu, naudojantis Centrinės viešųjų pirkimų informacinės sistemos (toliau – CVP IS) priemonėmis, adresu: </w:t>
      </w:r>
      <w:hyperlink r:id="rId9" w:history="1">
        <w:r w:rsidR="000A4FE0" w:rsidRPr="00AD29A3">
          <w:rPr>
            <w:rStyle w:val="Hipersaitas"/>
            <w:rFonts w:ascii="Verdana" w:hAnsi="Verdana"/>
            <w:sz w:val="24"/>
            <w:szCs w:val="24"/>
          </w:rPr>
          <w:t>https://viesiejipirkimai.lt/</w:t>
        </w:r>
      </w:hyperlink>
      <w:r w:rsidRPr="00AD29A3">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71ED979E" w14:textId="77777777" w:rsidR="00DE0910" w:rsidRPr="00AD29A3" w:rsidRDefault="009A370A"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AD29A3">
        <w:rPr>
          <w:rFonts w:ascii="Verdana" w:hAnsi="Verdana"/>
          <w:sz w:val="24"/>
          <w:szCs w:val="24"/>
        </w:rPr>
        <w:t xml:space="preserve">Išankstinis skelbimas apie </w:t>
      </w:r>
      <w:r w:rsidRPr="00AD29A3">
        <w:rPr>
          <w:rFonts w:ascii="Verdana" w:hAnsi="Verdana"/>
          <w:color w:val="00000A"/>
          <w:sz w:val="24"/>
          <w:szCs w:val="24"/>
        </w:rPr>
        <w:t>pirkimą nebuvo skelbtas.</w:t>
      </w:r>
    </w:p>
    <w:p w14:paraId="258C88EB" w14:textId="407F7703" w:rsidR="00DE0910" w:rsidRPr="00AD29A3" w:rsidRDefault="00DE0910"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AD29A3">
        <w:rPr>
          <w:rFonts w:ascii="Verdana" w:hAnsi="Verdana"/>
          <w:sz w:val="24"/>
          <w:szCs w:val="24"/>
        </w:rPr>
        <w:t>Pirkimo dokumentų sudedamoji dalis yra išankstinis informacinis skelbimas (jei taikoma) ir skelbimas apie pirkimą.</w:t>
      </w:r>
    </w:p>
    <w:p w14:paraId="7D59FEF5" w14:textId="0D67FA71" w:rsidR="00B07151" w:rsidRPr="00AD29A3" w:rsidRDefault="00B07151" w:rsidP="00141637">
      <w:pPr>
        <w:pStyle w:val="Sraopastraipa"/>
        <w:numPr>
          <w:ilvl w:val="1"/>
          <w:numId w:val="13"/>
        </w:numPr>
        <w:tabs>
          <w:tab w:val="left" w:pos="720"/>
          <w:tab w:val="left" w:pos="1134"/>
        </w:tabs>
        <w:spacing w:after="0" w:line="240" w:lineRule="auto"/>
        <w:ind w:left="0" w:firstLine="709"/>
        <w:jc w:val="both"/>
        <w:rPr>
          <w:rFonts w:ascii="Verdana" w:hAnsi="Verdana"/>
          <w:color w:val="000000"/>
          <w:sz w:val="24"/>
          <w:szCs w:val="24"/>
        </w:rPr>
      </w:pPr>
      <w:r w:rsidRPr="00AD29A3">
        <w:rPr>
          <w:rFonts w:ascii="Verdana" w:hAnsi="Verdana"/>
          <w:color w:val="000000"/>
          <w:sz w:val="24"/>
          <w:szCs w:val="24"/>
        </w:rPr>
        <w:t>Pirkimas atliekamas laikantis lygiateisiškumo, nediskriminavimo, skaidrumo principų ir konfidencialumo reikalavimų.</w:t>
      </w:r>
    </w:p>
    <w:p w14:paraId="18CE63CB" w14:textId="36F0710A" w:rsidR="00B46A41" w:rsidRPr="00AD29A3" w:rsidRDefault="00B46A41"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AD29A3">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1539D3C9" w14:textId="75057EDC" w:rsidR="00A323CE" w:rsidRPr="00AD29A3" w:rsidRDefault="00A323CE"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AD29A3">
        <w:rPr>
          <w:rFonts w:ascii="Verdana" w:hAnsi="Verdana"/>
          <w:sz w:val="24"/>
          <w:szCs w:val="24"/>
          <w:shd w:val="clear" w:color="auto" w:fill="FFFFFF"/>
        </w:rPr>
        <w:t>Darbai neperkami iš centrinės perkančiosios organizacijos (toliau – CPO), kadangi išanalizavus CPO kataloge esančią darbų pasiūlą, nustatyta, kad CPO negalima nusipirkti pirkimo objekto.</w:t>
      </w:r>
    </w:p>
    <w:p w14:paraId="7342A2B3" w14:textId="6EE0B6C7" w:rsidR="00A323CE" w:rsidRPr="00AD29A3" w:rsidRDefault="00A323CE"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AD29A3">
        <w:rPr>
          <w:rFonts w:ascii="Verdana" w:hAnsi="Verdana"/>
          <w:color w:val="000000"/>
          <w:sz w:val="24"/>
          <w:szCs w:val="24"/>
        </w:rPr>
        <w:t xml:space="preserve">Perkančiosios organizacijos įgalioti asmenys palaikyti tiesioginį ryšį su tiekėjais ir gauti iš jų su pirkimo procedūromis susijusius pranešimus: dėl pirkimo procedūrų – </w:t>
      </w:r>
      <w:r w:rsidR="00521F91" w:rsidRPr="00AD29A3">
        <w:rPr>
          <w:rFonts w:ascii="Verdana" w:hAnsi="Verdana"/>
          <w:color w:val="000000"/>
          <w:sz w:val="24"/>
          <w:szCs w:val="24"/>
        </w:rPr>
        <w:t>Žygimantas Norkus</w:t>
      </w:r>
      <w:r w:rsidRPr="00AD29A3">
        <w:rPr>
          <w:rFonts w:ascii="Verdana" w:hAnsi="Verdana"/>
          <w:color w:val="000000"/>
          <w:sz w:val="24"/>
          <w:szCs w:val="24"/>
        </w:rPr>
        <w:t>, Viešųjų pirkimų skyriaus vyriausi</w:t>
      </w:r>
      <w:r w:rsidR="00521F91" w:rsidRPr="00AD29A3">
        <w:rPr>
          <w:rFonts w:ascii="Verdana" w:hAnsi="Verdana"/>
          <w:color w:val="000000"/>
          <w:sz w:val="24"/>
          <w:szCs w:val="24"/>
        </w:rPr>
        <w:t>asis</w:t>
      </w:r>
      <w:r w:rsidRPr="00AD29A3">
        <w:rPr>
          <w:rFonts w:ascii="Verdana" w:hAnsi="Verdana"/>
          <w:color w:val="000000"/>
          <w:sz w:val="24"/>
          <w:szCs w:val="24"/>
        </w:rPr>
        <w:t xml:space="preserve"> specialist</w:t>
      </w:r>
      <w:r w:rsidR="00521F91" w:rsidRPr="00AD29A3">
        <w:rPr>
          <w:rFonts w:ascii="Verdana" w:hAnsi="Verdana"/>
          <w:color w:val="000000"/>
          <w:sz w:val="24"/>
          <w:szCs w:val="24"/>
        </w:rPr>
        <w:t>as</w:t>
      </w:r>
      <w:r w:rsidRPr="00AD29A3">
        <w:rPr>
          <w:rFonts w:ascii="Verdana" w:hAnsi="Verdana"/>
          <w:color w:val="000000"/>
          <w:sz w:val="24"/>
          <w:szCs w:val="24"/>
        </w:rPr>
        <w:t xml:space="preserve">, J. Basanavičiaus a. 1, LT-68307 Marijampolė arba tel. </w:t>
      </w:r>
      <w:r w:rsidR="002230A4" w:rsidRPr="00AD29A3">
        <w:rPr>
          <w:rFonts w:ascii="Verdana" w:hAnsi="Verdana"/>
          <w:color w:val="000000"/>
          <w:sz w:val="24"/>
          <w:szCs w:val="24"/>
        </w:rPr>
        <w:t>+370</w:t>
      </w:r>
      <w:r w:rsidRPr="00AD29A3">
        <w:rPr>
          <w:rFonts w:ascii="Verdana" w:hAnsi="Verdana"/>
          <w:color w:val="000000"/>
          <w:sz w:val="24"/>
          <w:szCs w:val="24"/>
        </w:rPr>
        <w:t xml:space="preserve"> 343 90 08</w:t>
      </w:r>
      <w:r w:rsidR="00521F91" w:rsidRPr="00AD29A3">
        <w:rPr>
          <w:rFonts w:ascii="Verdana" w:hAnsi="Verdana"/>
          <w:color w:val="000000"/>
          <w:sz w:val="24"/>
          <w:szCs w:val="24"/>
        </w:rPr>
        <w:t>9</w:t>
      </w:r>
      <w:r w:rsidRPr="00AD29A3">
        <w:rPr>
          <w:rFonts w:ascii="Verdana" w:hAnsi="Verdana"/>
          <w:color w:val="000000"/>
          <w:sz w:val="24"/>
          <w:szCs w:val="24"/>
        </w:rPr>
        <w:t xml:space="preserve">, el. paštas </w:t>
      </w:r>
      <w:hyperlink r:id="rId10" w:history="1">
        <w:r w:rsidR="00521F91" w:rsidRPr="00AD29A3">
          <w:rPr>
            <w:rStyle w:val="Hipersaitas"/>
            <w:rFonts w:ascii="Verdana" w:hAnsi="Verdana"/>
            <w:sz w:val="24"/>
            <w:szCs w:val="24"/>
          </w:rPr>
          <w:t>zygimantas.norkus@marijampole.lt</w:t>
        </w:r>
      </w:hyperlink>
      <w:r w:rsidRPr="00AD29A3">
        <w:rPr>
          <w:rFonts w:ascii="Verdana" w:hAnsi="Verdana"/>
          <w:color w:val="000000"/>
          <w:sz w:val="24"/>
          <w:szCs w:val="24"/>
        </w:rPr>
        <w:t xml:space="preserve">, dėl pirkimo objekto </w:t>
      </w:r>
      <w:r w:rsidR="00521F91" w:rsidRPr="00AD29A3">
        <w:rPr>
          <w:rFonts w:ascii="Verdana" w:hAnsi="Verdana"/>
          <w:color w:val="000000"/>
          <w:sz w:val="24"/>
          <w:szCs w:val="24"/>
        </w:rPr>
        <w:t>–</w:t>
      </w:r>
      <w:r w:rsidRPr="00AD29A3">
        <w:rPr>
          <w:rFonts w:ascii="Verdana" w:hAnsi="Verdana"/>
          <w:color w:val="000000"/>
          <w:sz w:val="24"/>
          <w:szCs w:val="24"/>
        </w:rPr>
        <w:t xml:space="preserve"> </w:t>
      </w:r>
      <w:r w:rsidR="000A4FE0" w:rsidRPr="00AD29A3">
        <w:rPr>
          <w:rFonts w:ascii="Verdana" w:hAnsi="Verdana"/>
          <w:color w:val="000000"/>
          <w:sz w:val="24"/>
          <w:szCs w:val="24"/>
        </w:rPr>
        <w:t xml:space="preserve">Lilija </w:t>
      </w:r>
      <w:proofErr w:type="spellStart"/>
      <w:r w:rsidR="000A4FE0" w:rsidRPr="00AD29A3">
        <w:rPr>
          <w:rFonts w:ascii="Verdana" w:hAnsi="Verdana"/>
          <w:color w:val="000000"/>
          <w:sz w:val="24"/>
          <w:szCs w:val="24"/>
        </w:rPr>
        <w:t>Bradaitienė</w:t>
      </w:r>
      <w:proofErr w:type="spellEnd"/>
      <w:r w:rsidRPr="00AD29A3">
        <w:rPr>
          <w:rFonts w:ascii="Verdana" w:hAnsi="Verdana"/>
          <w:color w:val="000000"/>
          <w:sz w:val="24"/>
          <w:szCs w:val="24"/>
        </w:rPr>
        <w:t xml:space="preserve">, </w:t>
      </w:r>
      <w:r w:rsidR="000A4FE0" w:rsidRPr="00AD29A3">
        <w:rPr>
          <w:rFonts w:ascii="Verdana" w:hAnsi="Verdana"/>
          <w:color w:val="000000"/>
          <w:sz w:val="24"/>
          <w:szCs w:val="24"/>
        </w:rPr>
        <w:t>Aplinkotvarkos ir infrastruktūros skyriaus vyresnioji specialistė</w:t>
      </w:r>
      <w:r w:rsidRPr="00AD29A3">
        <w:rPr>
          <w:rFonts w:ascii="Verdana" w:hAnsi="Verdana"/>
          <w:color w:val="000000"/>
          <w:sz w:val="24"/>
          <w:szCs w:val="24"/>
        </w:rPr>
        <w:t xml:space="preserve">, J. Basanavičiaus a. 1, LT-68307 Marijampolė arba tel. </w:t>
      </w:r>
      <w:r w:rsidR="002230A4" w:rsidRPr="00AD29A3">
        <w:rPr>
          <w:rFonts w:ascii="Verdana" w:hAnsi="Verdana"/>
          <w:color w:val="000000"/>
          <w:sz w:val="24"/>
          <w:szCs w:val="24"/>
        </w:rPr>
        <w:t>+370</w:t>
      </w:r>
      <w:r w:rsidRPr="00AD29A3">
        <w:rPr>
          <w:rFonts w:ascii="Verdana" w:hAnsi="Verdana"/>
          <w:color w:val="000000"/>
          <w:sz w:val="24"/>
          <w:szCs w:val="24"/>
        </w:rPr>
        <w:t xml:space="preserve"> 343 900</w:t>
      </w:r>
      <w:r w:rsidR="000A4FE0" w:rsidRPr="00AD29A3">
        <w:rPr>
          <w:rFonts w:ascii="Verdana" w:hAnsi="Verdana"/>
          <w:color w:val="000000"/>
          <w:sz w:val="24"/>
          <w:szCs w:val="24"/>
        </w:rPr>
        <w:t>80</w:t>
      </w:r>
      <w:r w:rsidRPr="00AD29A3">
        <w:rPr>
          <w:rFonts w:ascii="Verdana" w:hAnsi="Verdana"/>
          <w:color w:val="000000"/>
          <w:sz w:val="24"/>
          <w:szCs w:val="24"/>
        </w:rPr>
        <w:t xml:space="preserve">, el. paštas </w:t>
      </w:r>
      <w:hyperlink r:id="rId11" w:history="1">
        <w:r w:rsidR="000A4FE0" w:rsidRPr="00AD29A3">
          <w:rPr>
            <w:rStyle w:val="Hipersaitas"/>
            <w:rFonts w:ascii="Verdana" w:hAnsi="Verdana"/>
            <w:sz w:val="24"/>
            <w:szCs w:val="24"/>
          </w:rPr>
          <w:t>lilija.bradaitiene@marijampole.lt</w:t>
        </w:r>
      </w:hyperlink>
      <w:r w:rsidRPr="00AD29A3">
        <w:rPr>
          <w:rFonts w:ascii="Verdana" w:hAnsi="Verdana"/>
          <w:color w:val="000000"/>
          <w:sz w:val="24"/>
          <w:szCs w:val="24"/>
        </w:rPr>
        <w:t>.</w:t>
      </w:r>
    </w:p>
    <w:p w14:paraId="7B5C527D" w14:textId="77777777" w:rsidR="00193ADC" w:rsidRPr="00AD29A3" w:rsidRDefault="00193ADC" w:rsidP="00141637">
      <w:pPr>
        <w:pStyle w:val="Sraopastraipa"/>
        <w:tabs>
          <w:tab w:val="left" w:pos="0"/>
          <w:tab w:val="left" w:pos="720"/>
          <w:tab w:val="left" w:pos="1134"/>
        </w:tabs>
        <w:spacing w:after="0" w:line="240" w:lineRule="auto"/>
        <w:ind w:left="709"/>
        <w:jc w:val="both"/>
        <w:rPr>
          <w:rFonts w:ascii="Verdana" w:hAnsi="Verdana"/>
          <w:sz w:val="24"/>
          <w:szCs w:val="24"/>
        </w:rPr>
      </w:pPr>
    </w:p>
    <w:p w14:paraId="0ED9B357" w14:textId="449C3123"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9" w:name="_Toc488998668"/>
      <w:bookmarkStart w:id="10" w:name="_Toc513036"/>
      <w:bookmarkStart w:id="11" w:name="_Toc132197464"/>
      <w:bookmarkEnd w:id="9"/>
      <w:r w:rsidRPr="00AD29A3">
        <w:rPr>
          <w:rFonts w:ascii="Verdana" w:hAnsi="Verdana" w:cs="Times New Roman"/>
          <w:color w:val="auto"/>
          <w:sz w:val="24"/>
          <w:szCs w:val="24"/>
          <w:lang w:val="lt-LT"/>
        </w:rPr>
        <w:t>PIRKIMO OBJEKTAS</w:t>
      </w:r>
      <w:bookmarkEnd w:id="10"/>
      <w:bookmarkEnd w:id="11"/>
    </w:p>
    <w:p w14:paraId="3715D538" w14:textId="77777777" w:rsidR="00B31D6A" w:rsidRPr="00AD29A3" w:rsidRDefault="00B31D6A" w:rsidP="00141637">
      <w:pPr>
        <w:pStyle w:val="Pagrindinistekstas"/>
        <w:spacing w:after="0" w:line="240" w:lineRule="auto"/>
        <w:rPr>
          <w:rFonts w:ascii="Verdana" w:hAnsi="Verdana"/>
        </w:rPr>
      </w:pPr>
    </w:p>
    <w:p w14:paraId="2869CB46" w14:textId="3B930372" w:rsidR="00385F28" w:rsidRPr="00AD29A3" w:rsidRDefault="00B842BC" w:rsidP="00141637">
      <w:pPr>
        <w:pStyle w:val="Sraopastraipa"/>
        <w:numPr>
          <w:ilvl w:val="0"/>
          <w:numId w:val="21"/>
        </w:numPr>
        <w:tabs>
          <w:tab w:val="left" w:pos="993"/>
          <w:tab w:val="left" w:pos="1134"/>
        </w:tabs>
        <w:spacing w:after="0" w:line="240" w:lineRule="auto"/>
        <w:ind w:left="0" w:firstLine="709"/>
        <w:jc w:val="both"/>
        <w:rPr>
          <w:rFonts w:ascii="Verdana" w:hAnsi="Verdana"/>
          <w:color w:val="000000"/>
          <w:sz w:val="24"/>
          <w:szCs w:val="24"/>
        </w:rPr>
      </w:pPr>
      <w:r w:rsidRPr="00AD29A3">
        <w:rPr>
          <w:rFonts w:ascii="Verdana" w:hAnsi="Verdana"/>
          <w:sz w:val="24"/>
          <w:szCs w:val="24"/>
        </w:rPr>
        <w:t>Pirkimo objektas –</w:t>
      </w:r>
      <w:r w:rsidR="00794A9E" w:rsidRPr="00AD29A3">
        <w:rPr>
          <w:rFonts w:ascii="Verdana" w:hAnsi="Verdana"/>
          <w:bCs/>
          <w:color w:val="000000"/>
          <w:sz w:val="24"/>
          <w:szCs w:val="24"/>
        </w:rPr>
        <w:t xml:space="preserve"> </w:t>
      </w:r>
      <w:bookmarkStart w:id="12" w:name="_Hlk190248023"/>
      <w:r w:rsidR="00875908" w:rsidRPr="00AD29A3">
        <w:rPr>
          <w:rFonts w:ascii="Verdana" w:hAnsi="Verdana"/>
          <w:b/>
          <w:bCs/>
          <w:color w:val="000000"/>
          <w:sz w:val="24"/>
          <w:szCs w:val="24"/>
        </w:rPr>
        <w:t>mokslo paskirties P. Armino progimnazijos Vytenio g. 47, Marijampolė, pastato paprastojo remonto</w:t>
      </w:r>
      <w:r w:rsidR="0047715A" w:rsidRPr="00AD29A3">
        <w:rPr>
          <w:rFonts w:ascii="Verdana" w:hAnsi="Verdana"/>
          <w:b/>
          <w:bCs/>
          <w:color w:val="000000"/>
          <w:sz w:val="24"/>
          <w:szCs w:val="24"/>
        </w:rPr>
        <w:t xml:space="preserve"> darbai</w:t>
      </w:r>
      <w:r w:rsidR="00211039" w:rsidRPr="00AD29A3">
        <w:rPr>
          <w:rFonts w:ascii="Verdana" w:hAnsi="Verdana"/>
          <w:bCs/>
          <w:sz w:val="24"/>
          <w:szCs w:val="24"/>
        </w:rPr>
        <w:t xml:space="preserve"> </w:t>
      </w:r>
      <w:bookmarkEnd w:id="12"/>
      <w:r w:rsidR="00211039" w:rsidRPr="00AD29A3">
        <w:rPr>
          <w:rFonts w:ascii="Verdana" w:hAnsi="Verdana"/>
          <w:bCs/>
          <w:sz w:val="24"/>
          <w:szCs w:val="24"/>
        </w:rPr>
        <w:t xml:space="preserve">(toliau – </w:t>
      </w:r>
      <w:r w:rsidR="00342478" w:rsidRPr="00AD29A3">
        <w:rPr>
          <w:rFonts w:ascii="Verdana" w:hAnsi="Verdana"/>
          <w:bCs/>
          <w:sz w:val="24"/>
          <w:szCs w:val="24"/>
        </w:rPr>
        <w:t>darbai</w:t>
      </w:r>
      <w:r w:rsidR="00211039" w:rsidRPr="00AD29A3">
        <w:rPr>
          <w:rFonts w:ascii="Verdana" w:hAnsi="Verdana"/>
          <w:bCs/>
          <w:sz w:val="24"/>
          <w:szCs w:val="24"/>
        </w:rPr>
        <w:t>)</w:t>
      </w:r>
      <w:r w:rsidR="003A6847" w:rsidRPr="00AD29A3">
        <w:rPr>
          <w:rFonts w:ascii="Verdana" w:hAnsi="Verdana"/>
          <w:bCs/>
          <w:sz w:val="24"/>
          <w:szCs w:val="24"/>
        </w:rPr>
        <w:t xml:space="preserve">. </w:t>
      </w:r>
      <w:r w:rsidR="00211039" w:rsidRPr="00AD29A3">
        <w:rPr>
          <w:rFonts w:ascii="Verdana" w:hAnsi="Verdana"/>
          <w:bCs/>
          <w:sz w:val="24"/>
          <w:szCs w:val="24"/>
        </w:rPr>
        <w:t>P</w:t>
      </w:r>
      <w:r w:rsidR="00211039" w:rsidRPr="00AD29A3">
        <w:rPr>
          <w:rFonts w:ascii="Verdana" w:hAnsi="Verdana"/>
          <w:sz w:val="24"/>
          <w:szCs w:val="24"/>
        </w:rPr>
        <w:t xml:space="preserve">erkamų darbų reikalavimai ir savybės nurodyti </w:t>
      </w:r>
      <w:r w:rsidR="00211039" w:rsidRPr="00AD29A3">
        <w:rPr>
          <w:rFonts w:ascii="Verdana" w:hAnsi="Verdana"/>
          <w:sz w:val="24"/>
          <w:szCs w:val="24"/>
        </w:rPr>
        <w:fldChar w:fldCharType="begin"/>
      </w:r>
      <w:r w:rsidR="00211039" w:rsidRPr="00AD29A3">
        <w:rPr>
          <w:rFonts w:ascii="Verdana" w:hAnsi="Verdana"/>
          <w:sz w:val="24"/>
          <w:szCs w:val="24"/>
        </w:rPr>
        <w:instrText xml:space="preserve"> REF _Ref67560980 \r \h  \* MERGEFORMAT </w:instrText>
      </w:r>
      <w:r w:rsidR="00211039" w:rsidRPr="00AD29A3">
        <w:rPr>
          <w:rFonts w:ascii="Verdana" w:hAnsi="Verdana"/>
          <w:sz w:val="24"/>
          <w:szCs w:val="24"/>
        </w:rPr>
      </w:r>
      <w:r w:rsidR="00211039" w:rsidRPr="00AD29A3">
        <w:rPr>
          <w:rFonts w:ascii="Verdana" w:hAnsi="Verdana"/>
          <w:sz w:val="24"/>
          <w:szCs w:val="24"/>
        </w:rPr>
        <w:fldChar w:fldCharType="separate"/>
      </w:r>
      <w:r w:rsidR="00211039" w:rsidRPr="00AD29A3">
        <w:rPr>
          <w:rFonts w:ascii="Verdana" w:hAnsi="Verdana"/>
          <w:sz w:val="24"/>
          <w:szCs w:val="24"/>
        </w:rPr>
        <w:t>3</w:t>
      </w:r>
      <w:r w:rsidR="00211039" w:rsidRPr="00AD29A3">
        <w:rPr>
          <w:rFonts w:ascii="Verdana" w:hAnsi="Verdana"/>
          <w:sz w:val="24"/>
          <w:szCs w:val="24"/>
        </w:rPr>
        <w:fldChar w:fldCharType="end"/>
      </w:r>
      <w:r w:rsidR="00211039" w:rsidRPr="00AD29A3">
        <w:rPr>
          <w:rFonts w:ascii="Verdana" w:hAnsi="Verdana"/>
          <w:sz w:val="24"/>
          <w:szCs w:val="24"/>
        </w:rPr>
        <w:t xml:space="preserve"> pirkimo sąlygų priede </w:t>
      </w:r>
      <w:r w:rsidR="003A6847" w:rsidRPr="00AD29A3">
        <w:rPr>
          <w:rFonts w:ascii="Verdana" w:hAnsi="Verdana"/>
          <w:sz w:val="24"/>
          <w:szCs w:val="24"/>
        </w:rPr>
        <w:t>„Techninė specifikacija“</w:t>
      </w:r>
      <w:r w:rsidR="00211039" w:rsidRPr="00AD29A3">
        <w:rPr>
          <w:rFonts w:ascii="Verdana" w:hAnsi="Verdana"/>
          <w:sz w:val="24"/>
          <w:szCs w:val="24"/>
        </w:rPr>
        <w:t>.</w:t>
      </w:r>
    </w:p>
    <w:p w14:paraId="730DDA72" w14:textId="12B9E7C7" w:rsidR="0077104D" w:rsidRPr="00AD29A3" w:rsidRDefault="0077104D" w:rsidP="00141637">
      <w:pPr>
        <w:pStyle w:val="Sraopastraipa"/>
        <w:numPr>
          <w:ilvl w:val="0"/>
          <w:numId w:val="21"/>
        </w:numPr>
        <w:tabs>
          <w:tab w:val="left" w:pos="1134"/>
        </w:tabs>
        <w:spacing w:after="0" w:line="240" w:lineRule="auto"/>
        <w:ind w:left="0" w:firstLine="709"/>
        <w:jc w:val="both"/>
        <w:rPr>
          <w:rFonts w:ascii="Verdana" w:hAnsi="Verdana"/>
          <w:b/>
          <w:bCs/>
          <w:sz w:val="24"/>
          <w:szCs w:val="24"/>
        </w:rPr>
      </w:pPr>
      <w:r w:rsidRPr="00AD29A3">
        <w:rPr>
          <w:rFonts w:ascii="Verdana" w:hAnsi="Verdana"/>
          <w:sz w:val="24"/>
          <w:szCs w:val="24"/>
        </w:rPr>
        <w:lastRenderedPageBreak/>
        <w:t xml:space="preserve">Pirkimo objekto </w:t>
      </w:r>
      <w:r w:rsidRPr="00AD29A3">
        <w:rPr>
          <w:rFonts w:ascii="Verdana" w:hAnsi="Verdana"/>
          <w:spacing w:val="-2"/>
          <w:sz w:val="24"/>
          <w:szCs w:val="24"/>
        </w:rPr>
        <w:t xml:space="preserve">statinio kategorija: </w:t>
      </w:r>
      <w:r w:rsidR="003307CD" w:rsidRPr="00AD29A3">
        <w:rPr>
          <w:rFonts w:ascii="Verdana" w:hAnsi="Verdana"/>
          <w:spacing w:val="-2"/>
          <w:sz w:val="24"/>
          <w:szCs w:val="24"/>
        </w:rPr>
        <w:t>ypatingasis</w:t>
      </w:r>
      <w:r w:rsidRPr="00AD29A3">
        <w:rPr>
          <w:rFonts w:ascii="Verdana" w:hAnsi="Verdana"/>
          <w:spacing w:val="-2"/>
          <w:sz w:val="24"/>
          <w:szCs w:val="24"/>
        </w:rPr>
        <w:t xml:space="preserve"> statinys; statini</w:t>
      </w:r>
      <w:r w:rsidR="00A323CE" w:rsidRPr="00AD29A3">
        <w:rPr>
          <w:rFonts w:ascii="Verdana" w:hAnsi="Verdana"/>
          <w:spacing w:val="-2"/>
          <w:sz w:val="24"/>
          <w:szCs w:val="24"/>
        </w:rPr>
        <w:t xml:space="preserve">o paskirtis: </w:t>
      </w:r>
      <w:r w:rsidR="003307CD" w:rsidRPr="00AD29A3">
        <w:rPr>
          <w:rFonts w:ascii="Verdana" w:hAnsi="Verdana"/>
          <w:spacing w:val="-2"/>
          <w:sz w:val="24"/>
          <w:szCs w:val="24"/>
        </w:rPr>
        <w:t>mokslo paskirties statinys</w:t>
      </w:r>
      <w:r w:rsidR="00A323CE" w:rsidRPr="00AD29A3">
        <w:rPr>
          <w:rFonts w:ascii="Verdana" w:hAnsi="Verdana"/>
          <w:spacing w:val="-2"/>
          <w:sz w:val="24"/>
          <w:szCs w:val="24"/>
        </w:rPr>
        <w:t>;</w:t>
      </w:r>
      <w:r w:rsidRPr="00AD29A3">
        <w:rPr>
          <w:rFonts w:ascii="Verdana" w:hAnsi="Verdana"/>
          <w:spacing w:val="-2"/>
          <w:sz w:val="24"/>
          <w:szCs w:val="24"/>
        </w:rPr>
        <w:t xml:space="preserve"> statybos rūšis – </w:t>
      </w:r>
      <w:r w:rsidR="00A92C31" w:rsidRPr="00AD29A3">
        <w:rPr>
          <w:rFonts w:ascii="Verdana" w:hAnsi="Verdana"/>
          <w:spacing w:val="-2"/>
          <w:sz w:val="24"/>
          <w:szCs w:val="24"/>
        </w:rPr>
        <w:t>statinio paprastasis remontas</w:t>
      </w:r>
      <w:r w:rsidRPr="00AD29A3">
        <w:rPr>
          <w:rFonts w:ascii="Verdana" w:hAnsi="Verdana"/>
          <w:spacing w:val="-2"/>
          <w:sz w:val="24"/>
          <w:szCs w:val="24"/>
        </w:rPr>
        <w:t>.</w:t>
      </w:r>
    </w:p>
    <w:p w14:paraId="223F35BC" w14:textId="5A70260F" w:rsidR="0083037A" w:rsidRPr="00AD29A3" w:rsidRDefault="0056778C" w:rsidP="00141637">
      <w:pPr>
        <w:pStyle w:val="Sraopastraipa"/>
        <w:numPr>
          <w:ilvl w:val="0"/>
          <w:numId w:val="21"/>
        </w:numPr>
        <w:tabs>
          <w:tab w:val="left" w:pos="1134"/>
        </w:tabs>
        <w:spacing w:after="0" w:line="240" w:lineRule="auto"/>
        <w:ind w:left="0" w:firstLine="709"/>
        <w:jc w:val="both"/>
        <w:rPr>
          <w:rFonts w:ascii="Verdana" w:hAnsi="Verdana"/>
          <w:b/>
          <w:bCs/>
          <w:sz w:val="24"/>
          <w:szCs w:val="24"/>
        </w:rPr>
      </w:pPr>
      <w:r w:rsidRPr="00AD29A3">
        <w:rPr>
          <w:rFonts w:ascii="Verdana" w:hAnsi="Verdana"/>
          <w:bCs/>
          <w:sz w:val="24"/>
          <w:szCs w:val="24"/>
        </w:rPr>
        <w:t>Pirkimo objektas</w:t>
      </w:r>
      <w:r w:rsidR="001657FD" w:rsidRPr="00AD29A3">
        <w:rPr>
          <w:rFonts w:ascii="Verdana" w:hAnsi="Verdana"/>
          <w:bCs/>
          <w:sz w:val="24"/>
          <w:szCs w:val="24"/>
        </w:rPr>
        <w:t xml:space="preserve"> vientisas ir</w:t>
      </w:r>
      <w:r w:rsidRPr="00AD29A3">
        <w:rPr>
          <w:rFonts w:ascii="Verdana" w:hAnsi="Verdana"/>
          <w:bCs/>
          <w:sz w:val="24"/>
          <w:szCs w:val="24"/>
        </w:rPr>
        <w:t xml:space="preserve"> į dalis neskaidomas, todėl pasiūlymas turi būti pateiktas visai nurodytai darbų apimčiai. Pasiūlymai apimantys ne visą pirkimo objektą vertinami nebus.</w:t>
      </w:r>
    </w:p>
    <w:p w14:paraId="075A6A43" w14:textId="48A0651C" w:rsidR="00A9211E" w:rsidRPr="00AD29A3" w:rsidRDefault="00A9211E" w:rsidP="00AD29A3">
      <w:pPr>
        <w:pStyle w:val="Sraopastraipa"/>
        <w:numPr>
          <w:ilvl w:val="0"/>
          <w:numId w:val="21"/>
        </w:numPr>
        <w:tabs>
          <w:tab w:val="left" w:pos="1134"/>
        </w:tabs>
        <w:spacing w:after="0" w:line="240" w:lineRule="auto"/>
        <w:ind w:left="0" w:firstLine="709"/>
        <w:jc w:val="both"/>
        <w:rPr>
          <w:rFonts w:ascii="Verdana" w:hAnsi="Verdana"/>
          <w:b/>
          <w:bCs/>
          <w:sz w:val="24"/>
          <w:szCs w:val="24"/>
        </w:rPr>
      </w:pPr>
      <w:r w:rsidRPr="00AD29A3">
        <w:rPr>
          <w:rFonts w:ascii="Verdana" w:hAnsi="Verdana"/>
          <w:sz w:val="24"/>
          <w:szCs w:val="24"/>
        </w:rPr>
        <w:t>Vykdomi darbai turi atitikti Lietuvos Respublikos statybos įstatymo, statybos techninių reglamentų, kitų galiojančių teisės aktų reikalavimus.</w:t>
      </w:r>
    </w:p>
    <w:p w14:paraId="06143522" w14:textId="11F80462" w:rsidR="00A16DD1" w:rsidRPr="00AD29A3" w:rsidRDefault="00A16DD1"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 xml:space="preserve">Numatomų atlikti darbų kiekiai nurodyti pirkimo sąlygų </w:t>
      </w:r>
      <w:r w:rsidRPr="00AD29A3">
        <w:rPr>
          <w:rFonts w:ascii="Verdana" w:hAnsi="Verdana"/>
        </w:rPr>
        <w:fldChar w:fldCharType="begin"/>
      </w:r>
      <w:r w:rsidRPr="00AD29A3">
        <w:rPr>
          <w:rFonts w:ascii="Verdana" w:hAnsi="Verdana"/>
        </w:rPr>
        <w:instrText xml:space="preserve"> REF _Ref74555649 \r \h  \* MERGEFORMAT </w:instrText>
      </w:r>
      <w:r w:rsidRPr="00AD29A3">
        <w:rPr>
          <w:rFonts w:ascii="Verdana" w:hAnsi="Verdana"/>
        </w:rPr>
      </w:r>
      <w:r w:rsidRPr="00AD29A3">
        <w:rPr>
          <w:rFonts w:ascii="Verdana" w:hAnsi="Verdana"/>
        </w:rPr>
        <w:fldChar w:fldCharType="separate"/>
      </w:r>
      <w:r w:rsidRPr="00AD29A3">
        <w:rPr>
          <w:rFonts w:ascii="Verdana" w:hAnsi="Verdana"/>
        </w:rPr>
        <w:t>3</w:t>
      </w:r>
      <w:r w:rsidRPr="00AD29A3">
        <w:rPr>
          <w:rFonts w:ascii="Verdana" w:hAnsi="Verdana"/>
        </w:rPr>
        <w:fldChar w:fldCharType="end"/>
      </w:r>
      <w:r w:rsidRPr="00AD29A3">
        <w:rPr>
          <w:rFonts w:ascii="Verdana" w:hAnsi="Verdana"/>
        </w:rPr>
        <w:t xml:space="preserve"> priede </w:t>
      </w:r>
      <w:r w:rsidR="0048210E" w:rsidRPr="00AD29A3">
        <w:rPr>
          <w:rFonts w:ascii="Verdana" w:hAnsi="Verdana"/>
        </w:rPr>
        <w:t xml:space="preserve">(Techninė specifikacija) </w:t>
      </w:r>
      <w:bookmarkStart w:id="13" w:name="_Hlk161652789"/>
      <w:r w:rsidR="00A323CE" w:rsidRPr="00AD29A3">
        <w:rPr>
          <w:rFonts w:ascii="Verdana" w:hAnsi="Verdana"/>
        </w:rPr>
        <w:t xml:space="preserve">pateiktame </w:t>
      </w:r>
      <w:bookmarkStart w:id="14" w:name="_Hlk173332216"/>
      <w:bookmarkStart w:id="15" w:name="_Hlk161670149"/>
      <w:r w:rsidR="006F3F7A" w:rsidRPr="00AD29A3">
        <w:rPr>
          <w:rFonts w:ascii="Verdana" w:hAnsi="Verdana"/>
        </w:rPr>
        <w:t>mokslo paskirties P. Armino progimnazijos Vytenio g. 47, Marijampolė, pastato paprastojo remonto</w:t>
      </w:r>
      <w:r w:rsidR="008D675C" w:rsidRPr="00AD29A3">
        <w:rPr>
          <w:rFonts w:ascii="Verdana" w:hAnsi="Verdana"/>
        </w:rPr>
        <w:t xml:space="preserve"> techniniame darbo</w:t>
      </w:r>
      <w:r w:rsidR="00A323CE" w:rsidRPr="00AD29A3">
        <w:rPr>
          <w:rFonts w:ascii="Verdana" w:hAnsi="Verdana"/>
        </w:rPr>
        <w:t xml:space="preserve"> projekte, 202</w:t>
      </w:r>
      <w:r w:rsidR="006F3F7A" w:rsidRPr="00AD29A3">
        <w:rPr>
          <w:rFonts w:ascii="Verdana" w:hAnsi="Verdana"/>
        </w:rPr>
        <w:t>2</w:t>
      </w:r>
      <w:r w:rsidR="00A323CE" w:rsidRPr="00AD29A3">
        <w:rPr>
          <w:rFonts w:ascii="Verdana" w:hAnsi="Verdana"/>
        </w:rPr>
        <w:t xml:space="preserve"> m.</w:t>
      </w:r>
      <w:bookmarkEnd w:id="14"/>
      <w:r w:rsidRPr="00AD29A3">
        <w:rPr>
          <w:rFonts w:ascii="Verdana" w:hAnsi="Verdana"/>
        </w:rPr>
        <w:t xml:space="preserve"> </w:t>
      </w:r>
      <w:bookmarkEnd w:id="15"/>
      <w:r w:rsidRPr="00AD29A3">
        <w:rPr>
          <w:rFonts w:ascii="Verdana" w:hAnsi="Verdana"/>
        </w:rPr>
        <w:t xml:space="preserve">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w:t>
      </w:r>
      <w:r w:rsidR="00FF485F" w:rsidRPr="00AD29A3">
        <w:rPr>
          <w:rFonts w:ascii="Verdana" w:hAnsi="Verdana"/>
        </w:rPr>
        <w:t>techninėje specifikacijoje</w:t>
      </w:r>
      <w:r w:rsidRPr="00AD29A3">
        <w:rPr>
          <w:rFonts w:ascii="Verdana" w:hAnsi="Verdana"/>
        </w:rPr>
        <w:t>.</w:t>
      </w:r>
    </w:p>
    <w:bookmarkEnd w:id="13"/>
    <w:p w14:paraId="69C6085B" w14:textId="35117A79" w:rsidR="002D29ED" w:rsidRPr="00AD29A3" w:rsidRDefault="0039726E"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 xml:space="preserve">Tiekėjo pasiūlymas turi būti parengtas pagal pirkimo sąlygų </w:t>
      </w:r>
      <w:r w:rsidRPr="00AD29A3">
        <w:rPr>
          <w:rFonts w:ascii="Verdana" w:hAnsi="Verdana"/>
        </w:rPr>
        <w:fldChar w:fldCharType="begin"/>
      </w:r>
      <w:r w:rsidRPr="00AD29A3">
        <w:rPr>
          <w:rFonts w:ascii="Verdana" w:hAnsi="Verdana"/>
        </w:rPr>
        <w:instrText xml:space="preserve"> REF _Ref67561067 \r \h </w:instrText>
      </w:r>
      <w:r w:rsidR="003047C4" w:rsidRPr="00AD29A3">
        <w:rPr>
          <w:rFonts w:ascii="Verdana" w:hAnsi="Verdana"/>
        </w:rPr>
        <w:instrText xml:space="preserve"> \* MERGEFORMAT </w:instrText>
      </w:r>
      <w:r w:rsidRPr="00AD29A3">
        <w:rPr>
          <w:rFonts w:ascii="Verdana" w:hAnsi="Verdana"/>
        </w:rPr>
      </w:r>
      <w:r w:rsidRPr="00AD29A3">
        <w:rPr>
          <w:rFonts w:ascii="Verdana" w:hAnsi="Verdana"/>
        </w:rPr>
        <w:fldChar w:fldCharType="separate"/>
      </w:r>
      <w:r w:rsidRPr="00AD29A3">
        <w:rPr>
          <w:rFonts w:ascii="Verdana" w:hAnsi="Verdana"/>
        </w:rPr>
        <w:t>1</w:t>
      </w:r>
      <w:r w:rsidRPr="00AD29A3">
        <w:rPr>
          <w:rFonts w:ascii="Verdana" w:hAnsi="Verdana"/>
        </w:rPr>
        <w:fldChar w:fldCharType="end"/>
      </w:r>
      <w:r w:rsidRPr="00AD29A3">
        <w:rPr>
          <w:rFonts w:ascii="Verdana" w:hAnsi="Verdana"/>
        </w:rPr>
        <w:t xml:space="preserve"> priedo reikalavimus. </w:t>
      </w:r>
      <w:r w:rsidR="002D29ED" w:rsidRPr="00AD29A3">
        <w:rPr>
          <w:rFonts w:ascii="Verdana" w:hAnsi="Verdana"/>
          <w:bCs/>
        </w:rPr>
        <w:t>Pasiūlymas turi būti teikiamas visai bendrai darbų apimčiai</w:t>
      </w:r>
      <w:r w:rsidR="00FF485F" w:rsidRPr="00AD29A3">
        <w:rPr>
          <w:rFonts w:ascii="Verdana" w:hAnsi="Verdana"/>
          <w:bCs/>
        </w:rPr>
        <w:t>, kuri yra nurodyta techninėje specifikacijoje (pirkimo sąlygų 3 priedas)</w:t>
      </w:r>
      <w:r w:rsidR="0089316F" w:rsidRPr="00AD29A3">
        <w:rPr>
          <w:rFonts w:ascii="Verdana" w:hAnsi="Verdana"/>
          <w:bCs/>
        </w:rPr>
        <w:t>.</w:t>
      </w:r>
    </w:p>
    <w:p w14:paraId="15667717" w14:textId="53C2F285" w:rsidR="00FC2C81" w:rsidRPr="00AD29A3" w:rsidRDefault="00FF485F"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Pateikiam</w:t>
      </w:r>
      <w:r w:rsidR="00D95240" w:rsidRPr="00AD29A3">
        <w:rPr>
          <w:rFonts w:ascii="Verdana" w:hAnsi="Verdana"/>
        </w:rPr>
        <w:t xml:space="preserve">as </w:t>
      </w:r>
      <w:r w:rsidRPr="00AD29A3">
        <w:rPr>
          <w:rFonts w:ascii="Verdana" w:hAnsi="Verdana"/>
        </w:rPr>
        <w:t>užpildyt</w:t>
      </w:r>
      <w:r w:rsidR="00D95240" w:rsidRPr="00AD29A3">
        <w:rPr>
          <w:rFonts w:ascii="Verdana" w:hAnsi="Verdana"/>
        </w:rPr>
        <w:t xml:space="preserve">as </w:t>
      </w:r>
      <w:r w:rsidR="00A323CE" w:rsidRPr="00AD29A3">
        <w:rPr>
          <w:rFonts w:ascii="Verdana" w:hAnsi="Verdana"/>
        </w:rPr>
        <w:t>įkainotų veiklų sąrašas</w:t>
      </w:r>
      <w:r w:rsidRPr="00AD29A3">
        <w:rPr>
          <w:rFonts w:ascii="Verdana" w:hAnsi="Verdana"/>
        </w:rPr>
        <w:t>, nekeičiant nurodytų darbų apibūdinimų. Tiekėjo pateikt</w:t>
      </w:r>
      <w:r w:rsidR="001E5433" w:rsidRPr="00AD29A3">
        <w:rPr>
          <w:rFonts w:ascii="Verdana" w:hAnsi="Verdana"/>
        </w:rPr>
        <w:t>ame</w:t>
      </w:r>
      <w:r w:rsidRPr="00AD29A3">
        <w:rPr>
          <w:rFonts w:ascii="Verdana" w:hAnsi="Verdana"/>
        </w:rPr>
        <w:t xml:space="preserve"> </w:t>
      </w:r>
      <w:r w:rsidR="001E5433" w:rsidRPr="00AD29A3">
        <w:rPr>
          <w:rFonts w:ascii="Verdana" w:hAnsi="Verdana"/>
        </w:rPr>
        <w:t>įkainotų veiklų sąraše</w:t>
      </w:r>
      <w:r w:rsidRPr="00AD29A3">
        <w:rPr>
          <w:rFonts w:ascii="Verdana" w:hAnsi="Verdana"/>
        </w:rPr>
        <w:t xml:space="preserve"> turi būti įvertinti visi techninėje specifikacijoje</w:t>
      </w:r>
      <w:r w:rsidR="001E5433" w:rsidRPr="00AD29A3">
        <w:rPr>
          <w:rFonts w:ascii="Verdana" w:hAnsi="Verdana"/>
        </w:rPr>
        <w:t xml:space="preserve"> ir statybos </w:t>
      </w:r>
      <w:r w:rsidR="002C3B9A" w:rsidRPr="00AD29A3">
        <w:rPr>
          <w:rFonts w:ascii="Verdana" w:hAnsi="Verdana"/>
        </w:rPr>
        <w:t>techniniame darbo</w:t>
      </w:r>
      <w:r w:rsidR="001E5433" w:rsidRPr="00AD29A3">
        <w:rPr>
          <w:rFonts w:ascii="Verdana" w:hAnsi="Verdana"/>
        </w:rPr>
        <w:t xml:space="preserve"> projekte </w:t>
      </w:r>
      <w:r w:rsidRPr="00AD29A3">
        <w:rPr>
          <w:rFonts w:ascii="Verdana" w:hAnsi="Verdana"/>
        </w:rPr>
        <w:t>nurodyti ir juos įgyvendinti būtini darbai, atsižvelgiant į numatytą šių darbų atlikimo technologiją.</w:t>
      </w:r>
    </w:p>
    <w:p w14:paraId="02EF31FD" w14:textId="1231BC89" w:rsidR="00345B3B" w:rsidRPr="00AD29A3" w:rsidRDefault="00BC07A1"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Techninėje specifikacijoje</w:t>
      </w:r>
      <w:r w:rsidR="001E5433" w:rsidRPr="00AD29A3">
        <w:rPr>
          <w:rFonts w:ascii="Verdana" w:hAnsi="Verdana"/>
        </w:rPr>
        <w:t xml:space="preserve"> ir/ar statybos projekte</w:t>
      </w:r>
      <w:r w:rsidR="00DE0910" w:rsidRPr="00AD29A3">
        <w:rPr>
          <w:rFonts w:ascii="Verdana" w:hAnsi="Verdana"/>
        </w:rPr>
        <w:t xml:space="preserve"> ir/ar įkainotų veiklų sąraše</w:t>
      </w:r>
      <w:r w:rsidRPr="00AD29A3">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w:t>
      </w:r>
      <w:r w:rsidR="00894D7C" w:rsidRPr="00AD29A3">
        <w:rPr>
          <w:rFonts w:ascii="Verdana" w:hAnsi="Verdana"/>
        </w:rPr>
        <w:t xml:space="preserve"> </w:t>
      </w:r>
      <w:r w:rsidRPr="00AD29A3">
        <w:rPr>
          <w:rFonts w:ascii="Verdana" w:hAnsi="Verdana"/>
        </w:rPr>
        <w:t>gamintojų produkcija (prekėmis), lygiaverčiais standartais ir/ar technologijomis. Lygiavertiškumo įrodymas yra tiekėjo pareiga.</w:t>
      </w:r>
    </w:p>
    <w:p w14:paraId="3687DD34" w14:textId="191A8440" w:rsidR="00345B3B" w:rsidRPr="00AD29A3" w:rsidRDefault="00345B3B"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Sutartis įsigalioja, kai abi Šalys pasirašo Sutartį, ir galioja, kol Šalys sutaria ją nutraukti arba kol Sutarties galiojimas pasibaigia (visiškai įvykdomi įsipareigojimai), nutraukiama įstatymu ar Sutartyje nustatytais atvejais.</w:t>
      </w:r>
    </w:p>
    <w:p w14:paraId="1E52AD1D" w14:textId="737C139F" w:rsidR="00345B3B" w:rsidRPr="00AD29A3" w:rsidRDefault="00345B3B"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 xml:space="preserve">Rangovas turi pradėti vykdyti Darbus kuo greičiau, kaip tai praktiškai įmanoma ir toliau turi veikti taip, kad Darbai būtų vykdomi tinkama sparta ir neuždelsiant. </w:t>
      </w:r>
      <w:r w:rsidRPr="00AD29A3">
        <w:rPr>
          <w:rFonts w:ascii="Verdana" w:hAnsi="Verdana"/>
          <w:b/>
        </w:rPr>
        <w:t xml:space="preserve">Darbai turi būti atlikti per </w:t>
      </w:r>
      <w:r w:rsidR="005B2A0B" w:rsidRPr="00AD29A3">
        <w:rPr>
          <w:rFonts w:ascii="Verdana" w:hAnsi="Verdana"/>
          <w:b/>
        </w:rPr>
        <w:t>12</w:t>
      </w:r>
      <w:r w:rsidRPr="00AD29A3">
        <w:rPr>
          <w:rFonts w:ascii="Verdana" w:hAnsi="Verdana"/>
          <w:b/>
        </w:rPr>
        <w:t xml:space="preserve"> (</w:t>
      </w:r>
      <w:r w:rsidR="002C3B9A" w:rsidRPr="00AD29A3">
        <w:rPr>
          <w:rFonts w:ascii="Verdana" w:hAnsi="Verdana"/>
          <w:b/>
        </w:rPr>
        <w:t>dv</w:t>
      </w:r>
      <w:r w:rsidR="005B2A0B" w:rsidRPr="00AD29A3">
        <w:rPr>
          <w:rFonts w:ascii="Verdana" w:hAnsi="Verdana"/>
          <w:b/>
        </w:rPr>
        <w:t>ylika</w:t>
      </w:r>
      <w:r w:rsidRPr="00AD29A3">
        <w:rPr>
          <w:rFonts w:ascii="Verdana" w:hAnsi="Verdana"/>
          <w:b/>
        </w:rPr>
        <w:t>) mėnesi</w:t>
      </w:r>
      <w:r w:rsidR="005B2A0B" w:rsidRPr="00AD29A3">
        <w:rPr>
          <w:rFonts w:ascii="Verdana" w:hAnsi="Verdana"/>
          <w:b/>
        </w:rPr>
        <w:t>ų</w:t>
      </w:r>
      <w:r w:rsidRPr="00AD29A3">
        <w:rPr>
          <w:rFonts w:ascii="Verdana" w:hAnsi="Verdana"/>
          <w:b/>
        </w:rPr>
        <w:t xml:space="preserve"> nuo statybvietės perdavimo-priėmimo akto pasirašymo dienos arba po 14 (keturiolikos) dienų, kai įsigaliojo sutartis, jeigu statybvietės perdavimo-priėmimo aktas per šį dienų skaičių nėra pasirašytas</w:t>
      </w:r>
      <w:r w:rsidR="002C3B9A" w:rsidRPr="00AD29A3">
        <w:rPr>
          <w:rFonts w:ascii="Verdana" w:hAnsi="Verdana"/>
          <w:b/>
        </w:rPr>
        <w:t>.</w:t>
      </w:r>
    </w:p>
    <w:p w14:paraId="3B55648F" w14:textId="77777777" w:rsidR="00345B3B" w:rsidRPr="00AD29A3" w:rsidRDefault="00345B3B"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3BCD6749" w14:textId="295052BC" w:rsidR="00345B3B" w:rsidRPr="00AD29A3" w:rsidRDefault="00345B3B"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 xml:space="preserve">Rangovas pats privalo įvertinti realius medžiagų ir Darbų kiekius ir už juos atsakyti. Visi darbai, kurie gali būti pagrįstai laikomi būtinais Darbų </w:t>
      </w:r>
      <w:r w:rsidRPr="00AD29A3">
        <w:rPr>
          <w:rFonts w:ascii="Verdana" w:hAnsi="Verdana"/>
        </w:rPr>
        <w:lastRenderedPageBreak/>
        <w:t>atlikimui, turės būti atlikti be papildomo apmokėjimo nepriklausomai nuo to, ar jie yra apibūdinti techniniame darbo projekte.</w:t>
      </w:r>
    </w:p>
    <w:p w14:paraId="52322C38" w14:textId="305B8DF2" w:rsidR="00205633" w:rsidRPr="00AD29A3" w:rsidRDefault="00345B3B" w:rsidP="00AD29A3">
      <w:pPr>
        <w:pStyle w:val="bodytext0"/>
        <w:numPr>
          <w:ilvl w:val="0"/>
          <w:numId w:val="21"/>
        </w:numPr>
        <w:tabs>
          <w:tab w:val="left" w:pos="1134"/>
        </w:tabs>
        <w:spacing w:before="0" w:beforeAutospacing="0" w:after="0" w:afterAutospacing="0"/>
        <w:ind w:left="0" w:right="34" w:firstLine="709"/>
        <w:jc w:val="both"/>
        <w:rPr>
          <w:rFonts w:ascii="Verdana" w:hAnsi="Verdana"/>
        </w:rPr>
      </w:pPr>
      <w:r w:rsidRPr="00AD29A3">
        <w:rPr>
          <w:rFonts w:ascii="Verdana" w:hAnsi="Verdana"/>
          <w:lang w:eastAsia="en-US"/>
        </w:rPr>
        <w:t>Užsakovas, raštu nurodydamas priežastį, gali bet kada nurodyti</w:t>
      </w:r>
      <w:r w:rsidRPr="00AD29A3">
        <w:rPr>
          <w:rFonts w:ascii="Verdana" w:hAnsi="Verdana"/>
        </w:rPr>
        <w:t xml:space="preserve">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4A118E6F" w14:textId="68AA6C1B" w:rsidR="00345B3B"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dėl Užsakovui sustabdyto (negauto) finansavimo;</w:t>
      </w:r>
    </w:p>
    <w:p w14:paraId="69A9B945" w14:textId="77777777"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dėl projekto korektūros;</w:t>
      </w:r>
    </w:p>
    <w:p w14:paraId="4504275F" w14:textId="77777777"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trečiųjų šalių veikimas ar neveikimas dėl kurio Rangovas negali vykdyti Darbų ar jų dalies;</w:t>
      </w:r>
    </w:p>
    <w:p w14:paraId="523ABA2B" w14:textId="77777777"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būtinas papildomas laikas įvykdyti papildomų Darbų viešąjį pirkimą;</w:t>
      </w:r>
    </w:p>
    <w:p w14:paraId="62E8FC3F" w14:textId="0982B4B7"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bet koks nenumatomas gamtos jėgų veikimas, kurio joks patyręs rangovas nebūtų galėjęs tikėtis;</w:t>
      </w:r>
    </w:p>
    <w:p w14:paraId="3C68EAC0" w14:textId="765B8FB8"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fizinės kliūtys arba netikėtos klimatinės sąlygos, su kuriomis vykdant darbus susidurta Statybvietėje, ir tų kliūčių ar sąlygų Rangovas nebūtų galėjęs pagrįstai numatyti;</w:t>
      </w:r>
    </w:p>
    <w:p w14:paraId="3607EB42" w14:textId="31A56B5F"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bet koks uždelsimas ar negalėjimas vykdyti Darbų ar jų dalies dėl Pakeitimų;</w:t>
      </w:r>
    </w:p>
    <w:p w14:paraId="18FA509D" w14:textId="7D5E1E9E"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 xml:space="preserve">bet koks uždelsimas ar negalėjimas vykdyti Darbų ar jų dalies dėl </w:t>
      </w:r>
      <w:r w:rsidR="006566DC" w:rsidRPr="00AD29A3">
        <w:rPr>
          <w:rFonts w:ascii="Verdana" w:hAnsi="Verdana"/>
        </w:rPr>
        <w:t>techninio darbo</w:t>
      </w:r>
      <w:r w:rsidRPr="00AD29A3">
        <w:rPr>
          <w:rFonts w:ascii="Verdana" w:hAnsi="Verdana"/>
        </w:rPr>
        <w:t xml:space="preserve"> projekto pakeitimų;</w:t>
      </w:r>
    </w:p>
    <w:p w14:paraId="361684E7" w14:textId="69CD4717"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kitos aplinkybės, kurios nebuvo žinomos pirkimo vykdymo metu ir su kuriomis susidurtų bet kuris Rangovas</w:t>
      </w:r>
      <w:r w:rsidR="000A4D0F">
        <w:rPr>
          <w:rFonts w:ascii="Verdana" w:hAnsi="Verdana"/>
        </w:rPr>
        <w:t>;</w:t>
      </w:r>
    </w:p>
    <w:p w14:paraId="2531177C" w14:textId="032D1B8B" w:rsidR="00345B3B"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kitų dokumentų, reikalingų darbams atlikti, parengimo, korektūros, gavimo ir pan. (pvz. įvairių planų, nuotraukų, leidimų ir pan.).</w:t>
      </w:r>
    </w:p>
    <w:p w14:paraId="1F186980" w14:textId="46C226AA" w:rsidR="002D29ED" w:rsidRPr="00AD29A3" w:rsidRDefault="002D29ED" w:rsidP="00141637">
      <w:pPr>
        <w:pStyle w:val="Sraopastraipa"/>
        <w:numPr>
          <w:ilvl w:val="0"/>
          <w:numId w:val="35"/>
        </w:numPr>
        <w:tabs>
          <w:tab w:val="left" w:pos="1134"/>
        </w:tabs>
        <w:spacing w:after="0" w:line="240" w:lineRule="auto"/>
        <w:ind w:left="0" w:firstLine="709"/>
        <w:jc w:val="both"/>
        <w:rPr>
          <w:rFonts w:ascii="Verdana" w:hAnsi="Verdana"/>
          <w:sz w:val="24"/>
          <w:szCs w:val="24"/>
        </w:rPr>
      </w:pPr>
      <w:r w:rsidRPr="00AD29A3">
        <w:rPr>
          <w:rFonts w:ascii="Verdana" w:hAnsi="Verdana"/>
          <w:sz w:val="24"/>
          <w:szCs w:val="24"/>
        </w:rPr>
        <w:t>Tiekėjams neleidžiama pateikti alternatyvių pasiūlymų. Jei tiekėjas pateiks alternatyvų/</w:t>
      </w:r>
      <w:proofErr w:type="spellStart"/>
      <w:r w:rsidRPr="00AD29A3">
        <w:rPr>
          <w:rFonts w:ascii="Verdana" w:hAnsi="Verdana"/>
          <w:sz w:val="24"/>
          <w:szCs w:val="24"/>
        </w:rPr>
        <w:t>ius</w:t>
      </w:r>
      <w:proofErr w:type="spellEnd"/>
      <w:r w:rsidRPr="00AD29A3">
        <w:rPr>
          <w:rFonts w:ascii="Verdana" w:hAnsi="Verdana"/>
          <w:sz w:val="24"/>
          <w:szCs w:val="24"/>
        </w:rPr>
        <w:t xml:space="preserve"> pasiūlymą/</w:t>
      </w:r>
      <w:proofErr w:type="spellStart"/>
      <w:r w:rsidRPr="00AD29A3">
        <w:rPr>
          <w:rFonts w:ascii="Verdana" w:hAnsi="Verdana"/>
          <w:sz w:val="24"/>
          <w:szCs w:val="24"/>
        </w:rPr>
        <w:t>us</w:t>
      </w:r>
      <w:proofErr w:type="spellEnd"/>
      <w:r w:rsidRPr="00AD29A3">
        <w:rPr>
          <w:rFonts w:ascii="Verdana" w:hAnsi="Verdana"/>
          <w:sz w:val="24"/>
          <w:szCs w:val="24"/>
        </w:rPr>
        <w:t>, visi tiekėjo pateikti pasiūlymai bus atmetami.</w:t>
      </w:r>
    </w:p>
    <w:p w14:paraId="3C2670FE" w14:textId="78D8FA45" w:rsidR="002D29ED" w:rsidRPr="00AD29A3" w:rsidRDefault="002D29ED" w:rsidP="00141637">
      <w:pPr>
        <w:pStyle w:val="Sraopastraipa"/>
        <w:numPr>
          <w:ilvl w:val="0"/>
          <w:numId w:val="35"/>
        </w:numPr>
        <w:tabs>
          <w:tab w:val="left" w:pos="1134"/>
        </w:tabs>
        <w:spacing w:after="0" w:line="240" w:lineRule="auto"/>
        <w:ind w:left="0" w:firstLine="709"/>
        <w:jc w:val="both"/>
        <w:rPr>
          <w:rFonts w:ascii="Verdana" w:hAnsi="Verdana"/>
          <w:sz w:val="24"/>
          <w:szCs w:val="24"/>
        </w:rPr>
      </w:pPr>
      <w:r w:rsidRPr="00AD29A3">
        <w:rPr>
          <w:rFonts w:ascii="Verdana" w:hAnsi="Verdana"/>
          <w:sz w:val="24"/>
          <w:szCs w:val="24"/>
        </w:rPr>
        <w:t>Darbams atlikti turi būti naudojamos naujos, nenaudotos ir sertifikuotos medžiagos, gaminiai ir konstrukcijos, kaip nustatyta Lietuvos Respublikos statybos įstatyme ir kituose poįstatyminiuose aktuose.</w:t>
      </w:r>
    </w:p>
    <w:p w14:paraId="0C44DC32" w14:textId="55B0E111" w:rsidR="00211210" w:rsidRPr="00AD29A3" w:rsidRDefault="002D29ED" w:rsidP="00141637">
      <w:pPr>
        <w:pStyle w:val="Sraopastraipa"/>
        <w:numPr>
          <w:ilvl w:val="0"/>
          <w:numId w:val="35"/>
        </w:numPr>
        <w:tabs>
          <w:tab w:val="left" w:pos="1134"/>
        </w:tabs>
        <w:spacing w:after="0" w:line="240" w:lineRule="auto"/>
        <w:ind w:left="0" w:firstLine="709"/>
        <w:jc w:val="both"/>
        <w:rPr>
          <w:rFonts w:ascii="Verdana" w:hAnsi="Verdana"/>
          <w:sz w:val="24"/>
          <w:szCs w:val="24"/>
        </w:rPr>
      </w:pPr>
      <w:r w:rsidRPr="00AD29A3">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D8B8CDB" w14:textId="6DB514D9" w:rsidR="00B842BC" w:rsidRPr="00AD29A3" w:rsidRDefault="00336920" w:rsidP="00141637">
      <w:pPr>
        <w:pStyle w:val="Sraopastraipa"/>
        <w:numPr>
          <w:ilvl w:val="0"/>
          <w:numId w:val="35"/>
        </w:numPr>
        <w:tabs>
          <w:tab w:val="left" w:pos="1134"/>
        </w:tabs>
        <w:spacing w:after="0" w:line="240" w:lineRule="auto"/>
        <w:ind w:left="0" w:firstLine="709"/>
        <w:jc w:val="both"/>
        <w:rPr>
          <w:rFonts w:ascii="Verdana" w:hAnsi="Verdana"/>
          <w:b/>
          <w:bCs/>
          <w:sz w:val="24"/>
          <w:szCs w:val="24"/>
        </w:rPr>
      </w:pPr>
      <w:r w:rsidRPr="00AD29A3">
        <w:rPr>
          <w:rFonts w:ascii="Verdana" w:hAnsi="Verdana"/>
          <w:sz w:val="24"/>
          <w:szCs w:val="24"/>
        </w:rPr>
        <w:t>Pirkimą laimėjęs tiekėjas pateiktos</w:t>
      </w:r>
      <w:r w:rsidR="008B4521" w:rsidRPr="00AD29A3">
        <w:rPr>
          <w:rFonts w:ascii="Verdana" w:hAnsi="Verdana"/>
          <w:sz w:val="24"/>
          <w:szCs w:val="24"/>
        </w:rPr>
        <w:t xml:space="preserve"> </w:t>
      </w:r>
      <w:r w:rsidR="007124BC" w:rsidRPr="00AD29A3">
        <w:rPr>
          <w:rFonts w:ascii="Verdana" w:hAnsi="Verdana"/>
          <w:sz w:val="24"/>
          <w:szCs w:val="24"/>
        </w:rPr>
        <w:t xml:space="preserve">statybos </w:t>
      </w:r>
      <w:r w:rsidR="008B4521" w:rsidRPr="00AD29A3">
        <w:rPr>
          <w:rFonts w:ascii="Verdana" w:hAnsi="Verdana"/>
          <w:sz w:val="24"/>
          <w:szCs w:val="24"/>
        </w:rPr>
        <w:t>r</w:t>
      </w:r>
      <w:r w:rsidR="002D29ED" w:rsidRPr="00AD29A3">
        <w:rPr>
          <w:rFonts w:ascii="Verdana" w:hAnsi="Verdana"/>
          <w:sz w:val="24"/>
          <w:szCs w:val="24"/>
        </w:rPr>
        <w:t xml:space="preserve">angos darbų sutarties projekto (pirkimo sąlygų </w:t>
      </w:r>
      <w:r w:rsidR="008B4521" w:rsidRPr="00AD29A3">
        <w:rPr>
          <w:rFonts w:ascii="Verdana" w:hAnsi="Verdana"/>
          <w:sz w:val="24"/>
          <w:szCs w:val="24"/>
        </w:rPr>
        <w:t>2</w:t>
      </w:r>
      <w:r w:rsidR="002D29ED" w:rsidRPr="00AD29A3">
        <w:rPr>
          <w:rFonts w:ascii="Verdana" w:hAnsi="Verdana"/>
          <w:sz w:val="24"/>
          <w:szCs w:val="24"/>
        </w:rPr>
        <w:t xml:space="preserve"> priedas)</w:t>
      </w:r>
      <w:r w:rsidR="008B4521" w:rsidRPr="00AD29A3">
        <w:rPr>
          <w:rFonts w:ascii="Verdana" w:hAnsi="Verdana"/>
          <w:sz w:val="24"/>
          <w:szCs w:val="24"/>
        </w:rPr>
        <w:t xml:space="preserve"> turinio </w:t>
      </w:r>
      <w:r w:rsidR="002D29ED" w:rsidRPr="00AD29A3">
        <w:rPr>
          <w:rFonts w:ascii="Verdana" w:hAnsi="Verdana"/>
          <w:sz w:val="24"/>
          <w:szCs w:val="24"/>
        </w:rPr>
        <w:t>ke</w:t>
      </w:r>
      <w:r w:rsidR="002D29ED" w:rsidRPr="00AD29A3">
        <w:rPr>
          <w:rFonts w:ascii="Verdana" w:hAnsi="Verdana"/>
          <w:bCs/>
          <w:sz w:val="24"/>
          <w:szCs w:val="24"/>
        </w:rPr>
        <w:t>isti negali.</w:t>
      </w:r>
    </w:p>
    <w:p w14:paraId="0283EA48" w14:textId="77777777" w:rsidR="004F0AA1" w:rsidRPr="00AD29A3" w:rsidRDefault="004F0AA1" w:rsidP="00141637">
      <w:pPr>
        <w:pStyle w:val="Sraopastraipa"/>
        <w:tabs>
          <w:tab w:val="left" w:pos="1134"/>
        </w:tabs>
        <w:spacing w:after="0" w:line="240" w:lineRule="auto"/>
        <w:ind w:left="709"/>
        <w:jc w:val="both"/>
        <w:rPr>
          <w:rFonts w:ascii="Verdana" w:hAnsi="Verdana"/>
          <w:b/>
          <w:bCs/>
          <w:sz w:val="24"/>
          <w:szCs w:val="24"/>
        </w:rPr>
      </w:pPr>
    </w:p>
    <w:p w14:paraId="1DA7AD04" w14:textId="1EDDD3DB"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16" w:name="_Toc488998669"/>
      <w:bookmarkStart w:id="17" w:name="_Toc513037"/>
      <w:bookmarkStart w:id="18" w:name="_Toc132197465"/>
      <w:bookmarkEnd w:id="16"/>
      <w:r w:rsidRPr="00AD29A3">
        <w:rPr>
          <w:rFonts w:ascii="Verdana" w:hAnsi="Verdana" w:cs="Times New Roman"/>
          <w:color w:val="auto"/>
          <w:sz w:val="24"/>
          <w:szCs w:val="24"/>
          <w:lang w:val="lt-LT"/>
        </w:rPr>
        <w:t xml:space="preserve">TIEKĖJŲ PAŠALINIMO PAGRINDAI </w:t>
      </w:r>
      <w:bookmarkEnd w:id="17"/>
      <w:r w:rsidRPr="00AD29A3">
        <w:rPr>
          <w:rFonts w:ascii="Verdana" w:hAnsi="Verdana" w:cs="Times New Roman"/>
          <w:color w:val="auto"/>
          <w:sz w:val="24"/>
          <w:szCs w:val="24"/>
          <w:lang w:val="lt-LT"/>
        </w:rPr>
        <w:t>IR REIKALAUJAMA KVALIFIKACIJA</w:t>
      </w:r>
      <w:bookmarkEnd w:id="18"/>
    </w:p>
    <w:p w14:paraId="44A524E1" w14:textId="06BB4B4E" w:rsidR="00B842BC" w:rsidRPr="00AD29A3" w:rsidRDefault="00B842BC" w:rsidP="00AD29A3">
      <w:pPr>
        <w:pStyle w:val="Antrat"/>
        <w:rPr>
          <w:rFonts w:ascii="Verdana" w:hAnsi="Verdana"/>
          <w:sz w:val="24"/>
          <w:szCs w:val="24"/>
          <w:lang w:val="lt-LT"/>
        </w:rPr>
      </w:pPr>
    </w:p>
    <w:p w14:paraId="1036D329" w14:textId="5A44A356" w:rsidR="00B3582A" w:rsidRPr="00AD29A3" w:rsidRDefault="00B3582A" w:rsidP="00AD29A3">
      <w:pPr>
        <w:numPr>
          <w:ilvl w:val="0"/>
          <w:numId w:val="35"/>
        </w:numPr>
        <w:tabs>
          <w:tab w:val="left" w:pos="1134"/>
        </w:tabs>
        <w:ind w:left="0" w:firstLine="709"/>
        <w:jc w:val="both"/>
        <w:rPr>
          <w:rFonts w:ascii="Verdana" w:hAnsi="Verdana"/>
        </w:rPr>
      </w:pPr>
      <w:r w:rsidRPr="00AD29A3">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AD29A3">
        <w:rPr>
          <w:rFonts w:ascii="Verdana" w:hAnsi="Verdana"/>
          <w:kern w:val="16"/>
        </w:rPr>
        <w:t xml:space="preserve"> bei atitikti p</w:t>
      </w:r>
      <w:r w:rsidRPr="00AD29A3">
        <w:rPr>
          <w:rFonts w:ascii="Verdana" w:hAnsi="Verdana"/>
          <w:kern w:val="16"/>
        </w:rPr>
        <w:t>irkimo objektui taikom</w:t>
      </w:r>
      <w:r w:rsidR="00E36DC7" w:rsidRPr="00AD29A3">
        <w:rPr>
          <w:rFonts w:ascii="Verdana" w:hAnsi="Verdana"/>
          <w:kern w:val="16"/>
        </w:rPr>
        <w:t>o</w:t>
      </w:r>
      <w:r w:rsidRPr="00AD29A3">
        <w:rPr>
          <w:rFonts w:ascii="Verdana" w:hAnsi="Verdana"/>
          <w:kern w:val="16"/>
        </w:rPr>
        <w:t xml:space="preserve"> </w:t>
      </w:r>
      <w:r w:rsidRPr="00AD29A3">
        <w:rPr>
          <w:rFonts w:ascii="Verdana" w:hAnsi="Verdana"/>
        </w:rPr>
        <w:t>aplinkos apsaugos vadybos sistemos standart</w:t>
      </w:r>
      <w:r w:rsidR="00E36DC7" w:rsidRPr="00AD29A3">
        <w:rPr>
          <w:rFonts w:ascii="Verdana" w:hAnsi="Verdana"/>
        </w:rPr>
        <w:t>o reikalavimus</w:t>
      </w:r>
      <w:r w:rsidRPr="00AD29A3">
        <w:rPr>
          <w:rFonts w:ascii="Verdana" w:hAnsi="Verdana"/>
        </w:rPr>
        <w:t>.</w:t>
      </w:r>
    </w:p>
    <w:p w14:paraId="3583C615" w14:textId="163AF655" w:rsidR="00752729" w:rsidRPr="00AD29A3" w:rsidRDefault="00752729" w:rsidP="00AD29A3">
      <w:pPr>
        <w:pStyle w:val="Body2"/>
        <w:numPr>
          <w:ilvl w:val="0"/>
          <w:numId w:val="35"/>
        </w:numPr>
        <w:tabs>
          <w:tab w:val="left" w:pos="567"/>
          <w:tab w:val="left" w:pos="709"/>
          <w:tab w:val="left" w:pos="1134"/>
        </w:tabs>
        <w:spacing w:after="0"/>
        <w:ind w:left="0" w:firstLine="709"/>
        <w:rPr>
          <w:rFonts w:ascii="Verdana" w:hAnsi="Verdana" w:cs="Times New Roman"/>
          <w:color w:val="00000A"/>
          <w:sz w:val="24"/>
          <w:szCs w:val="24"/>
          <w:lang w:val="lt-LT" w:eastAsia="en-US"/>
        </w:rPr>
      </w:pPr>
      <w:r w:rsidRPr="00AD29A3">
        <w:rPr>
          <w:rFonts w:ascii="Verdana" w:hAnsi="Verdana"/>
          <w:sz w:val="24"/>
          <w:szCs w:val="24"/>
          <w:lang w:val="lt-LT"/>
        </w:rPr>
        <w:lastRenderedPageBreak/>
        <w:t>Tiekėjai, dalyvaujantys pirkime, pareikšdami, kad nėra tiekėjo pašalinimo pagrindų ir, kad jie tenkina pirkimo dokumentuose nustatytus reikalavimus, turi pateikti užpildytą</w:t>
      </w:r>
      <w:r w:rsidR="00BC2A45" w:rsidRPr="00AD29A3">
        <w:rPr>
          <w:rFonts w:ascii="Verdana" w:hAnsi="Verdana"/>
          <w:sz w:val="24"/>
          <w:szCs w:val="24"/>
          <w:lang w:val="lt-LT"/>
        </w:rPr>
        <w:t xml:space="preserve"> ir pasirašytą</w:t>
      </w:r>
      <w:r w:rsidRPr="00AD29A3">
        <w:rPr>
          <w:rFonts w:ascii="Verdana" w:hAnsi="Verdana"/>
          <w:sz w:val="24"/>
          <w:szCs w:val="24"/>
          <w:lang w:val="lt-LT"/>
        </w:rPr>
        <w:t xml:space="preserve"> pirkimo sąlygų </w:t>
      </w:r>
      <w:r w:rsidR="00363A51" w:rsidRPr="00AD29A3">
        <w:rPr>
          <w:rFonts w:ascii="Verdana" w:hAnsi="Verdana"/>
          <w:sz w:val="24"/>
          <w:szCs w:val="24"/>
          <w:lang w:val="lt-LT"/>
        </w:rPr>
        <w:t>4</w:t>
      </w:r>
      <w:r w:rsidRPr="00AD29A3">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AD29A3">
        <w:rPr>
          <w:rFonts w:ascii="Verdana" w:hAnsi="Verdana"/>
          <w:sz w:val="24"/>
          <w:szCs w:val="24"/>
          <w:lang w:val="lt-LT"/>
        </w:rPr>
        <w:t xml:space="preserve"> </w:t>
      </w:r>
      <w:hyperlink r:id="rId12" w:history="1">
        <w:r w:rsidR="00843912" w:rsidRPr="00AD29A3">
          <w:rPr>
            <w:rStyle w:val="Hipersaitas"/>
            <w:rFonts w:ascii="Verdana" w:hAnsi="Verdana"/>
            <w:kern w:val="16"/>
            <w:sz w:val="24"/>
            <w:szCs w:val="24"/>
            <w:lang w:val="lt-LT"/>
          </w:rPr>
          <w:t>https://ebvpd.eviesiejipirkimai.lt/espd-web/</w:t>
        </w:r>
      </w:hyperlink>
      <w:r w:rsidRPr="00AD29A3">
        <w:rPr>
          <w:rFonts w:ascii="Verdana" w:hAnsi="Verdana"/>
          <w:sz w:val="24"/>
          <w:szCs w:val="24"/>
          <w:lang w:val="lt-LT"/>
        </w:rPr>
        <w:t xml:space="preserve"> ir užpildžius</w:t>
      </w:r>
      <w:r w:rsidR="00BC2A45" w:rsidRPr="00AD29A3">
        <w:rPr>
          <w:rFonts w:ascii="Verdana" w:hAnsi="Verdana"/>
          <w:sz w:val="24"/>
          <w:szCs w:val="24"/>
          <w:lang w:val="lt-LT"/>
        </w:rPr>
        <w:t>, pasirašius</w:t>
      </w:r>
      <w:r w:rsidRPr="00AD29A3">
        <w:rPr>
          <w:rFonts w:ascii="Verdana" w:hAnsi="Verdana"/>
          <w:sz w:val="24"/>
          <w:szCs w:val="24"/>
          <w:lang w:val="lt-LT"/>
        </w:rPr>
        <w:t xml:space="preserve"> bei atsisiuntus pateikiamas kartu su pasiūlymu (</w:t>
      </w:r>
      <w:proofErr w:type="spellStart"/>
      <w:r w:rsidRPr="00AD29A3">
        <w:rPr>
          <w:rFonts w:ascii="Verdana" w:hAnsi="Verdana"/>
          <w:sz w:val="24"/>
          <w:szCs w:val="24"/>
          <w:lang w:val="lt-LT"/>
        </w:rPr>
        <w:t>pdf</w:t>
      </w:r>
      <w:proofErr w:type="spellEnd"/>
      <w:r w:rsidRPr="00AD29A3">
        <w:rPr>
          <w:rFonts w:ascii="Verdana" w:hAnsi="Verdana"/>
          <w:sz w:val="24"/>
          <w:szCs w:val="24"/>
          <w:lang w:val="lt-LT"/>
        </w:rPr>
        <w:t xml:space="preserve"> formatu). EBVPD pildymo instrukciją galima rasti Viešųjų pirkimų tarnybos internetinėje svetainėje </w:t>
      </w:r>
      <w:r w:rsidR="005C5FE6" w:rsidRPr="00AD29A3">
        <w:rPr>
          <w:rFonts w:ascii="Verdana" w:hAnsi="Verdana"/>
          <w:sz w:val="24"/>
          <w:szCs w:val="24"/>
          <w:lang w:val="lt-LT"/>
        </w:rPr>
        <w:t xml:space="preserve">adresu </w:t>
      </w:r>
      <w:hyperlink r:id="rId13" w:history="1">
        <w:r w:rsidR="00E42DC6" w:rsidRPr="00AD29A3">
          <w:rPr>
            <w:rStyle w:val="Hipersaitas"/>
            <w:rFonts w:ascii="Verdana" w:hAnsi="Verdana" w:cs="Arial Unicode MS"/>
            <w:sz w:val="24"/>
            <w:szCs w:val="24"/>
          </w:rPr>
          <w:t>https://vpt.lrv.lt/uploads/vpt/documents/files/EBVPD%20pildymas(Tiek%C4%97jas).pdf</w:t>
        </w:r>
      </w:hyperlink>
      <w:r w:rsidR="00E42DC6" w:rsidRPr="00AD29A3">
        <w:rPr>
          <w:rFonts w:ascii="Verdana" w:hAnsi="Verdana"/>
          <w:sz w:val="24"/>
          <w:szCs w:val="24"/>
        </w:rPr>
        <w:t>.</w:t>
      </w:r>
      <w:r w:rsidR="00246B4F" w:rsidRPr="00AD29A3">
        <w:rPr>
          <w:rFonts w:ascii="Verdana" w:hAnsi="Verdana"/>
          <w:kern w:val="16"/>
          <w:sz w:val="24"/>
          <w:szCs w:val="24"/>
          <w:lang w:val="lt-LT"/>
        </w:rPr>
        <w:t xml:space="preserve"> </w:t>
      </w:r>
      <w:r w:rsidRPr="00AD29A3">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AD29A3">
        <w:rPr>
          <w:rFonts w:ascii="Verdana" w:hAnsi="Verdana"/>
          <w:sz w:val="24"/>
          <w:szCs w:val="24"/>
          <w:lang w:val="lt-LT"/>
        </w:rPr>
        <w:t xml:space="preserve">ir pasirašytas </w:t>
      </w:r>
      <w:r w:rsidRPr="00AD29A3">
        <w:rPr>
          <w:rFonts w:ascii="Verdana" w:hAnsi="Verdana"/>
          <w:sz w:val="24"/>
          <w:szCs w:val="24"/>
          <w:lang w:val="lt-LT"/>
        </w:rPr>
        <w:t>EBVPD.</w:t>
      </w:r>
    </w:p>
    <w:p w14:paraId="453DF3E2" w14:textId="74F540CE" w:rsidR="009E7EF3" w:rsidRPr="00AD29A3" w:rsidRDefault="009E7EF3" w:rsidP="00AD29A3">
      <w:pPr>
        <w:numPr>
          <w:ilvl w:val="0"/>
          <w:numId w:val="35"/>
        </w:numPr>
        <w:tabs>
          <w:tab w:val="left" w:pos="1134"/>
        </w:tabs>
        <w:ind w:left="0" w:firstLine="709"/>
        <w:jc w:val="both"/>
        <w:rPr>
          <w:rFonts w:ascii="Verdana" w:hAnsi="Verdana"/>
        </w:rPr>
      </w:pPr>
      <w:bookmarkStart w:id="19" w:name="_Ref96676198"/>
      <w:r w:rsidRPr="00AD29A3">
        <w:rPr>
          <w:rFonts w:ascii="Verdana" w:hAnsi="Verdana"/>
        </w:rPr>
        <w:t xml:space="preserve">Perkančioji organizacija su pasiūlymu nereikalauja pateikti </w:t>
      </w:r>
      <w:r w:rsidR="002F5907" w:rsidRPr="00AD29A3">
        <w:rPr>
          <w:rFonts w:ascii="Verdana" w:hAnsi="Verdana"/>
        </w:rPr>
        <w:t>32</w:t>
      </w:r>
      <w:r w:rsidR="00EB698E" w:rsidRPr="00AD29A3">
        <w:rPr>
          <w:rFonts w:ascii="Verdana" w:hAnsi="Verdana"/>
        </w:rPr>
        <w:t xml:space="preserve"> </w:t>
      </w:r>
      <w:r w:rsidRPr="00AD29A3">
        <w:rPr>
          <w:rFonts w:ascii="Verdana" w:hAnsi="Verdana"/>
        </w:rPr>
        <w:t>punkto lentelė</w:t>
      </w:r>
      <w:r w:rsidR="00EB698E" w:rsidRPr="00AD29A3">
        <w:rPr>
          <w:rFonts w:ascii="Verdana" w:hAnsi="Verdana"/>
        </w:rPr>
        <w:t>je</w:t>
      </w:r>
      <w:r w:rsidRPr="00AD29A3">
        <w:rPr>
          <w:rFonts w:ascii="Verdana" w:hAnsi="Verdana"/>
        </w:rPr>
        <w:t xml:space="preserve"> nurodytų pašalinimo pagrindų nebuvimą įrodančių dokumentų</w:t>
      </w:r>
      <w:r w:rsidR="00485051" w:rsidRPr="00AD29A3">
        <w:rPr>
          <w:rFonts w:ascii="Verdana" w:hAnsi="Verdana"/>
        </w:rPr>
        <w:t>,</w:t>
      </w:r>
      <w:r w:rsidR="00EB698E" w:rsidRPr="00AD29A3">
        <w:rPr>
          <w:rFonts w:ascii="Verdana" w:hAnsi="Verdana"/>
        </w:rPr>
        <w:t xml:space="preserve"> 33 punkto lentelėje </w:t>
      </w:r>
      <w:r w:rsidR="00485051" w:rsidRPr="00AD29A3">
        <w:rPr>
          <w:rFonts w:ascii="Verdana" w:hAnsi="Verdana"/>
        </w:rPr>
        <w:t xml:space="preserve">atitikimą minimaliems kvalifikacijos reikalavimams įrodančių dokumentų bei </w:t>
      </w:r>
      <w:r w:rsidR="00EB698E" w:rsidRPr="00AD29A3">
        <w:rPr>
          <w:rFonts w:ascii="Verdana" w:hAnsi="Verdana"/>
        </w:rPr>
        <w:t xml:space="preserve">34 punkto lentelėje nurodytų </w:t>
      </w:r>
      <w:r w:rsidR="00485051" w:rsidRPr="00AD29A3">
        <w:rPr>
          <w:rFonts w:ascii="Verdana" w:hAnsi="Verdana"/>
        </w:rPr>
        <w:t>dokumentų, įrodančių atitikimą aplinkos apsaugos vadybos sistemos standartams</w:t>
      </w:r>
      <w:r w:rsidRPr="00AD29A3">
        <w:rPr>
          <w:rFonts w:ascii="Verdana" w:hAnsi="Verdana"/>
        </w:rPr>
        <w:t>. Šių dokumentų bus prašoma tik iš ekonomiškai naudingiausią pasiūlymą pateikusio tiekėjo prieš nustatant laimėjusį pasiūlymą</w:t>
      </w:r>
      <w:r w:rsidR="00EB698E" w:rsidRPr="00AD29A3">
        <w:rPr>
          <w:rFonts w:ascii="Verdana" w:hAnsi="Verdana"/>
        </w:rPr>
        <w:t xml:space="preserve">, 32 punkte pašalinimo pagrindų nebuvimą patvirtinančių dokumentų </w:t>
      </w:r>
      <w:r w:rsidR="00EB698E" w:rsidRPr="00AD29A3">
        <w:rPr>
          <w:rFonts w:ascii="Verdana" w:hAnsi="Verdana"/>
          <w:b/>
          <w:bCs/>
        </w:rPr>
        <w:t>Perkančioji organizacija</w:t>
      </w:r>
      <w:r w:rsidR="00EB698E" w:rsidRPr="00AD29A3">
        <w:rPr>
          <w:rFonts w:ascii="Verdana" w:hAnsi="Verdana"/>
        </w:rPr>
        <w:t xml:space="preserve"> </w:t>
      </w:r>
      <w:r w:rsidR="00EB698E" w:rsidRPr="00AD29A3">
        <w:rPr>
          <w:rFonts w:ascii="Verdana" w:hAnsi="Verdana"/>
          <w:b/>
          <w:bCs/>
        </w:rPr>
        <w:t>reikalaus tik turėdama pagrįstų abejonių dėl tiekėjo patikimumo</w:t>
      </w:r>
      <w:r w:rsidR="00EB698E" w:rsidRPr="00AD29A3">
        <w:rPr>
          <w:rFonts w:ascii="Verdana" w:hAnsi="Verdana"/>
          <w:kern w:val="16"/>
        </w:rPr>
        <w:t>.</w:t>
      </w:r>
      <w:r w:rsidRPr="00AD29A3">
        <w:rPr>
          <w:rFonts w:ascii="Verdana" w:hAnsi="Verdana"/>
        </w:rPr>
        <w:t xml:space="preserve"> Vis dėlto, Perkančioji organizacija bet kuriuo pirkimo procedūros metu gali paprašyti dalyvių pateikti visus ar dalį dokumentų, patvirtinančių jų pašalinimo pagrindų nebuvimą, atitiktį kvalifikacijos reikalavimams, ir</w:t>
      </w:r>
      <w:r w:rsidR="00FC75E3" w:rsidRPr="00AD29A3">
        <w:rPr>
          <w:rFonts w:ascii="Verdana" w:hAnsi="Verdana"/>
        </w:rPr>
        <w:t xml:space="preserve"> </w:t>
      </w:r>
      <w:r w:rsidRPr="00AD29A3">
        <w:rPr>
          <w:rFonts w:ascii="Verdana" w:hAnsi="Verdana"/>
        </w:rPr>
        <w:t>aplinkos apsaugos vadybos sistemos standartams, jeigu tai būtina siekiant užtikrinti tinkamą pirkimo procedūros atlikimą.</w:t>
      </w:r>
    </w:p>
    <w:p w14:paraId="58A9180A" w14:textId="77777777" w:rsidR="00752729" w:rsidRPr="00AD29A3" w:rsidRDefault="00752729" w:rsidP="00AD29A3">
      <w:pPr>
        <w:numPr>
          <w:ilvl w:val="0"/>
          <w:numId w:val="35"/>
        </w:numPr>
        <w:tabs>
          <w:tab w:val="left" w:pos="1134"/>
        </w:tabs>
        <w:ind w:left="0" w:firstLine="709"/>
        <w:jc w:val="both"/>
        <w:rPr>
          <w:rFonts w:ascii="Verdana" w:hAnsi="Verdana"/>
        </w:rPr>
      </w:pPr>
      <w:r w:rsidRPr="00AD29A3">
        <w:rPr>
          <w:rFonts w:ascii="Verdana" w:hAnsi="Verdana"/>
          <w:kern w:val="16"/>
        </w:rPr>
        <w:t>Perkančioji organizacija pašalina tiekėją iš pirkimo procedūros, jeigu:</w:t>
      </w:r>
      <w:bookmarkEnd w:id="19"/>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EB698E" w:rsidRPr="00AD29A3" w14:paraId="4F1A278F"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424EE" w14:textId="77777777" w:rsidR="00EB698E" w:rsidRPr="00AD29A3" w:rsidRDefault="00EB698E" w:rsidP="00AD29A3">
            <w:pPr>
              <w:tabs>
                <w:tab w:val="left" w:pos="1134"/>
              </w:tabs>
              <w:jc w:val="both"/>
              <w:rPr>
                <w:rFonts w:ascii="Verdana" w:hAnsi="Verdana"/>
                <w:b/>
                <w:bCs/>
              </w:rPr>
            </w:pPr>
            <w:r w:rsidRPr="00AD29A3">
              <w:rPr>
                <w:rFonts w:ascii="Verdana"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9C33C" w14:textId="77777777" w:rsidR="00EB698E" w:rsidRPr="00AD29A3" w:rsidRDefault="00EB698E" w:rsidP="00AD29A3">
            <w:pPr>
              <w:tabs>
                <w:tab w:val="left" w:pos="1134"/>
              </w:tabs>
              <w:jc w:val="both"/>
              <w:rPr>
                <w:rFonts w:ascii="Verdana" w:hAnsi="Verdana"/>
              </w:rPr>
            </w:pPr>
            <w:r w:rsidRPr="00AD29A3">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3C09E" w14:textId="6F08D76B" w:rsidR="00EB698E" w:rsidRPr="00AD29A3" w:rsidRDefault="00EB698E" w:rsidP="00AD29A3">
            <w:pPr>
              <w:tabs>
                <w:tab w:val="left" w:pos="1134"/>
              </w:tabs>
              <w:jc w:val="both"/>
              <w:rPr>
                <w:rFonts w:ascii="Verdana" w:hAnsi="Verdana"/>
                <w:b/>
                <w:bCs/>
              </w:rPr>
            </w:pPr>
            <w:r w:rsidRPr="00AD29A3">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155EC" w14:textId="77777777" w:rsidR="00EB698E" w:rsidRPr="00AD29A3" w:rsidRDefault="00EB698E" w:rsidP="00AD29A3">
            <w:pPr>
              <w:tabs>
                <w:tab w:val="left" w:pos="1134"/>
              </w:tabs>
              <w:jc w:val="both"/>
              <w:rPr>
                <w:rFonts w:ascii="Verdana" w:hAnsi="Verdana"/>
              </w:rPr>
            </w:pPr>
            <w:r w:rsidRPr="00AD29A3">
              <w:rPr>
                <w:rFonts w:ascii="Verdana" w:hAnsi="Verdana"/>
                <w:b/>
                <w:bCs/>
              </w:rPr>
              <w:t>Pašalinimo pagrindų nebuvimą įrodantys dokumentai</w:t>
            </w:r>
          </w:p>
        </w:tc>
      </w:tr>
      <w:tr w:rsidR="00EB698E" w:rsidRPr="00AD29A3" w14:paraId="51E346A4"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196D" w14:textId="413D1B15" w:rsidR="00EB698E" w:rsidRPr="00AD29A3" w:rsidRDefault="00EB698E" w:rsidP="00AD29A3">
            <w:pPr>
              <w:tabs>
                <w:tab w:val="left" w:pos="1134"/>
              </w:tabs>
              <w:jc w:val="both"/>
              <w:rPr>
                <w:rFonts w:ascii="Verdana" w:hAnsi="Verdana"/>
              </w:rPr>
            </w:pPr>
            <w:r w:rsidRPr="00AD29A3">
              <w:rPr>
                <w:rFonts w:ascii="Verdana" w:hAnsi="Verdana"/>
              </w:rPr>
              <w:t>32.1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A3705" w14:textId="77777777" w:rsidR="00EB698E" w:rsidRPr="00AD29A3" w:rsidRDefault="00EB698E" w:rsidP="00AD29A3">
            <w:pPr>
              <w:tabs>
                <w:tab w:val="left" w:pos="1134"/>
              </w:tabs>
              <w:jc w:val="both"/>
              <w:rPr>
                <w:rFonts w:ascii="Verdana" w:hAnsi="Verdana"/>
                <w:b/>
                <w:bCs/>
              </w:rPr>
            </w:pPr>
            <w:r w:rsidRPr="00AD29A3">
              <w:rPr>
                <w:rFonts w:ascii="Verdana" w:hAnsi="Verdana"/>
              </w:rPr>
              <w:t>Tiekėjas arba jo atsakingas asmuo, nurodytas VPĮ 46 straipsnio 2 dalies 2 punkte, nuteistas už šią nusikalstamą veiką:</w:t>
            </w:r>
          </w:p>
          <w:p w14:paraId="060DC583" w14:textId="77777777" w:rsidR="00EB698E" w:rsidRPr="00AD29A3" w:rsidRDefault="00EB698E" w:rsidP="00AD29A3">
            <w:pPr>
              <w:tabs>
                <w:tab w:val="left" w:pos="1134"/>
              </w:tabs>
              <w:jc w:val="both"/>
              <w:rPr>
                <w:rFonts w:ascii="Verdana" w:hAnsi="Verdana"/>
                <w:b/>
                <w:bCs/>
              </w:rPr>
            </w:pPr>
            <w:r w:rsidRPr="00AD29A3">
              <w:rPr>
                <w:rFonts w:ascii="Verdana" w:hAnsi="Verdana"/>
              </w:rPr>
              <w:t>1) dalyvavimą nusikalstamame susivienijime, jo organizavimą ar vadovavimą jam;</w:t>
            </w:r>
          </w:p>
          <w:p w14:paraId="595EEE75" w14:textId="77777777" w:rsidR="00EB698E" w:rsidRPr="00AD29A3" w:rsidRDefault="00EB698E" w:rsidP="00AD29A3">
            <w:pPr>
              <w:tabs>
                <w:tab w:val="left" w:pos="1134"/>
              </w:tabs>
              <w:jc w:val="both"/>
              <w:rPr>
                <w:rFonts w:ascii="Verdana" w:hAnsi="Verdana"/>
                <w:b/>
                <w:bCs/>
              </w:rPr>
            </w:pPr>
            <w:r w:rsidRPr="00AD29A3">
              <w:rPr>
                <w:rFonts w:ascii="Verdana" w:hAnsi="Verdana"/>
              </w:rPr>
              <w:t>2) kyšininkavimą, prekybą poveikiu, papirkimą;</w:t>
            </w:r>
          </w:p>
          <w:p w14:paraId="29EEDD5D" w14:textId="77777777" w:rsidR="00EB698E" w:rsidRPr="00AD29A3" w:rsidRDefault="00EB698E" w:rsidP="00AD29A3">
            <w:pPr>
              <w:tabs>
                <w:tab w:val="left" w:pos="1134"/>
              </w:tabs>
              <w:jc w:val="both"/>
              <w:rPr>
                <w:rFonts w:ascii="Verdana" w:hAnsi="Verdana"/>
                <w:b/>
                <w:bCs/>
              </w:rPr>
            </w:pPr>
            <w:r w:rsidRPr="00AD29A3">
              <w:rPr>
                <w:rFonts w:ascii="Verdana" w:hAnsi="Verdana"/>
              </w:rPr>
              <w:t xml:space="preserve">3) sukčiavimą, turto pasisavinimą, turto </w:t>
            </w:r>
            <w:r w:rsidRPr="00AD29A3">
              <w:rPr>
                <w:rFonts w:ascii="Verdana" w:hAnsi="Verdana"/>
              </w:rPr>
              <w:lastRenderedPageBreak/>
              <w:t>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AF10FA" w14:textId="77777777" w:rsidR="00EB698E" w:rsidRPr="00AD29A3" w:rsidRDefault="00EB698E" w:rsidP="00AD29A3">
            <w:pPr>
              <w:tabs>
                <w:tab w:val="left" w:pos="1134"/>
              </w:tabs>
              <w:jc w:val="both"/>
              <w:rPr>
                <w:rFonts w:ascii="Verdana" w:hAnsi="Verdana"/>
                <w:b/>
                <w:bCs/>
              </w:rPr>
            </w:pPr>
            <w:r w:rsidRPr="00AD29A3">
              <w:rPr>
                <w:rFonts w:ascii="Verdana" w:hAnsi="Verdana"/>
              </w:rPr>
              <w:t>4) nusikalstamą bankrotą;</w:t>
            </w:r>
          </w:p>
          <w:p w14:paraId="162B18A5" w14:textId="77777777" w:rsidR="00EB698E" w:rsidRPr="00AD29A3" w:rsidRDefault="00EB698E" w:rsidP="00AD29A3">
            <w:pPr>
              <w:tabs>
                <w:tab w:val="left" w:pos="1134"/>
              </w:tabs>
              <w:jc w:val="both"/>
              <w:rPr>
                <w:rFonts w:ascii="Verdana" w:hAnsi="Verdana"/>
                <w:b/>
                <w:bCs/>
              </w:rPr>
            </w:pPr>
            <w:r w:rsidRPr="00AD29A3">
              <w:rPr>
                <w:rFonts w:ascii="Verdana" w:hAnsi="Verdana"/>
              </w:rPr>
              <w:t>5) teroristinį ir su teroristine veikla susijusį nusikaltimą;</w:t>
            </w:r>
          </w:p>
          <w:p w14:paraId="0E5D32E8" w14:textId="77777777" w:rsidR="00EB698E" w:rsidRPr="00AD29A3" w:rsidRDefault="00EB698E" w:rsidP="00AD29A3">
            <w:pPr>
              <w:tabs>
                <w:tab w:val="left" w:pos="1134"/>
              </w:tabs>
              <w:jc w:val="both"/>
              <w:rPr>
                <w:rFonts w:ascii="Verdana" w:hAnsi="Verdana"/>
                <w:b/>
                <w:bCs/>
              </w:rPr>
            </w:pPr>
            <w:r w:rsidRPr="00AD29A3">
              <w:rPr>
                <w:rFonts w:ascii="Verdana" w:hAnsi="Verdana"/>
              </w:rPr>
              <w:t>6) nusikalstamu būdu gauto turto legalizavimą;</w:t>
            </w:r>
          </w:p>
          <w:p w14:paraId="2876B444" w14:textId="77777777" w:rsidR="00EB698E" w:rsidRPr="00AD29A3" w:rsidRDefault="00EB698E" w:rsidP="00AD29A3">
            <w:pPr>
              <w:tabs>
                <w:tab w:val="left" w:pos="1134"/>
              </w:tabs>
              <w:jc w:val="both"/>
              <w:rPr>
                <w:rFonts w:ascii="Verdana" w:hAnsi="Verdana"/>
                <w:b/>
                <w:bCs/>
              </w:rPr>
            </w:pPr>
            <w:r w:rsidRPr="00AD29A3">
              <w:rPr>
                <w:rFonts w:ascii="Verdana" w:hAnsi="Verdana"/>
              </w:rPr>
              <w:t>7) prekybą žmonėmis, vaiko pirkimą arba pardavimą;</w:t>
            </w:r>
          </w:p>
          <w:p w14:paraId="6CEE6134" w14:textId="77777777" w:rsidR="00EB698E" w:rsidRPr="00AD29A3" w:rsidRDefault="00EB698E" w:rsidP="00AD29A3">
            <w:pPr>
              <w:tabs>
                <w:tab w:val="left" w:pos="1134"/>
              </w:tabs>
              <w:jc w:val="both"/>
              <w:rPr>
                <w:rFonts w:ascii="Verdana" w:hAnsi="Verdana"/>
                <w:b/>
                <w:bCs/>
              </w:rPr>
            </w:pPr>
            <w:r w:rsidRPr="00AD29A3">
              <w:rPr>
                <w:rFonts w:ascii="Verdana" w:hAnsi="Verdana"/>
              </w:rPr>
              <w:t>8) kitos valstybės tiekėjo atliktą nusikaltimą, apibrėžtą Direktyvos 2014/24/ES 57 straipsnio 1 dalyje išvardytus Europos Sąjungos teisės aktus įgyvendinančiuose kitų valstybių teisės aktuose.</w:t>
            </w:r>
          </w:p>
          <w:p w14:paraId="1013F331" w14:textId="77777777" w:rsidR="00EB698E" w:rsidRPr="00AD29A3" w:rsidRDefault="00EB698E" w:rsidP="00AD29A3">
            <w:pPr>
              <w:tabs>
                <w:tab w:val="left" w:pos="1134"/>
              </w:tabs>
              <w:jc w:val="both"/>
              <w:rPr>
                <w:rFonts w:ascii="Verdana" w:hAnsi="Verdana"/>
                <w:b/>
                <w:bCs/>
              </w:rPr>
            </w:pPr>
            <w:r w:rsidRPr="00AD29A3">
              <w:rPr>
                <w:rFonts w:ascii="Verdana" w:hAnsi="Verdana"/>
              </w:rPr>
              <w:t>Laikoma, kad tiekėjas arba jo atsakingas asmuo nuteistas už aukščiau nurodytą nusikalstamą veiką, kai dėl:</w:t>
            </w:r>
          </w:p>
          <w:p w14:paraId="68655678" w14:textId="77777777" w:rsidR="00EB698E" w:rsidRPr="00AD29A3" w:rsidRDefault="00EB698E" w:rsidP="00AD29A3">
            <w:pPr>
              <w:tabs>
                <w:tab w:val="left" w:pos="1134"/>
              </w:tabs>
              <w:jc w:val="both"/>
              <w:rPr>
                <w:rFonts w:ascii="Verdana" w:hAnsi="Verdana"/>
                <w:b/>
                <w:bCs/>
              </w:rPr>
            </w:pPr>
            <w:r w:rsidRPr="00AD29A3">
              <w:rPr>
                <w:rFonts w:ascii="Verdana" w:hAnsi="Verdana"/>
              </w:rPr>
              <w:t xml:space="preserve">1) tiekėjo, kuris yra fizinis asmuo, per pastaruosius 5 metus buvo priimtas ir įsiteisėjęs apkaltinamasis teismo nuosprendis ir šis </w:t>
            </w:r>
            <w:r w:rsidRPr="00AD29A3">
              <w:rPr>
                <w:rFonts w:ascii="Verdana" w:hAnsi="Verdana"/>
              </w:rPr>
              <w:lastRenderedPageBreak/>
              <w:t>asmuo turi neišnykusį ar nepanaikintą teistumą;</w:t>
            </w:r>
          </w:p>
          <w:p w14:paraId="12B3383A" w14:textId="77777777" w:rsidR="00EB698E" w:rsidRPr="00AD29A3" w:rsidRDefault="00EB698E" w:rsidP="00AD29A3">
            <w:pPr>
              <w:tabs>
                <w:tab w:val="left" w:pos="1134"/>
              </w:tabs>
              <w:jc w:val="both"/>
              <w:rPr>
                <w:rFonts w:ascii="Verdana" w:hAnsi="Verdana"/>
              </w:rPr>
            </w:pPr>
            <w:r w:rsidRPr="00AD29A3">
              <w:rPr>
                <w:rFonts w:ascii="Verdana" w:hAnsi="Verdana"/>
              </w:rPr>
              <w:t xml:space="preserve">2) tiekėjo, kuris yra juridinis asmuo, kita organizacija ar jos </w:t>
            </w:r>
            <w:r w:rsidRPr="00AD29A3">
              <w:rPr>
                <w:rFonts w:ascii="Verdana" w:hAnsi="Verdana"/>
                <w:b/>
                <w:bCs/>
              </w:rPr>
              <w:t>struktūrinis</w:t>
            </w:r>
            <w:r w:rsidRPr="00AD29A3">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80BB80" w14:textId="77777777" w:rsidR="00EB698E" w:rsidRPr="00AD29A3" w:rsidRDefault="00EB698E" w:rsidP="00AD29A3">
            <w:pPr>
              <w:tabs>
                <w:tab w:val="left" w:pos="1134"/>
              </w:tabs>
              <w:jc w:val="both"/>
              <w:rPr>
                <w:rFonts w:ascii="Verdana" w:hAnsi="Verdana"/>
                <w:b/>
                <w:bCs/>
              </w:rPr>
            </w:pPr>
            <w:r w:rsidRPr="00AD29A3">
              <w:rPr>
                <w:rFonts w:ascii="Verdana" w:hAnsi="Verdana"/>
                <w:bCs/>
              </w:rPr>
              <w:t xml:space="preserve">3) tiekėjo, kuris yra juridinis asmuo, kita organizacija ar jos </w:t>
            </w:r>
            <w:r w:rsidRPr="00AD29A3">
              <w:rPr>
                <w:rFonts w:ascii="Verdana" w:hAnsi="Verdana"/>
                <w:b/>
              </w:rPr>
              <w:t>struktūrinis</w:t>
            </w:r>
            <w:r w:rsidRPr="00AD29A3">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5DA57" w14:textId="77777777" w:rsidR="00EB698E" w:rsidRPr="00AD29A3" w:rsidRDefault="00EB698E" w:rsidP="00AD29A3">
            <w:pPr>
              <w:tabs>
                <w:tab w:val="left" w:pos="1134"/>
              </w:tabs>
              <w:jc w:val="both"/>
              <w:rPr>
                <w:rFonts w:ascii="Verdana" w:hAnsi="Verdana"/>
                <w:b/>
                <w:bCs/>
              </w:rPr>
            </w:pPr>
            <w:r w:rsidRPr="00AD29A3">
              <w:rPr>
                <w:rFonts w:ascii="Verdana" w:hAnsi="Verdana"/>
                <w:b/>
                <w:bCs/>
              </w:rPr>
              <w:lastRenderedPageBreak/>
              <w:t>VPĮ 46 straipsnio 1 dalis</w:t>
            </w:r>
          </w:p>
          <w:p w14:paraId="26B62854" w14:textId="77777777" w:rsidR="00EB698E" w:rsidRPr="00AD29A3" w:rsidRDefault="00EB698E" w:rsidP="00AD29A3">
            <w:pPr>
              <w:tabs>
                <w:tab w:val="left" w:pos="1134"/>
              </w:tabs>
              <w:jc w:val="both"/>
              <w:rPr>
                <w:rFonts w:ascii="Verdana" w:hAnsi="Verdana"/>
              </w:rPr>
            </w:pPr>
          </w:p>
          <w:p w14:paraId="3535F2F6" w14:textId="77777777" w:rsidR="00EB698E" w:rsidRPr="00AD29A3" w:rsidRDefault="00EB698E" w:rsidP="00AD29A3">
            <w:pPr>
              <w:tabs>
                <w:tab w:val="left" w:pos="1134"/>
              </w:tabs>
              <w:jc w:val="both"/>
              <w:rPr>
                <w:rFonts w:ascii="Verdana" w:hAnsi="Verdana"/>
              </w:rPr>
            </w:pPr>
            <w:r w:rsidRPr="00AD29A3">
              <w:rPr>
                <w:rFonts w:ascii="Verdana" w:hAnsi="Verdana"/>
              </w:rPr>
              <w:t>EBVPD III dalies A1-A6 punktai</w:t>
            </w:r>
          </w:p>
          <w:p w14:paraId="71B6960A" w14:textId="77777777" w:rsidR="00EB698E" w:rsidRPr="00AD29A3" w:rsidRDefault="00EB698E" w:rsidP="00AD29A3">
            <w:pPr>
              <w:tabs>
                <w:tab w:val="left" w:pos="1134"/>
              </w:tabs>
              <w:jc w:val="both"/>
              <w:rPr>
                <w:rFonts w:ascii="Verdana" w:hAnsi="Verdana"/>
              </w:rPr>
            </w:pPr>
          </w:p>
          <w:p w14:paraId="04A6F333" w14:textId="77777777" w:rsidR="00EB698E" w:rsidRPr="00AD29A3" w:rsidRDefault="00EB698E" w:rsidP="00AD29A3">
            <w:pPr>
              <w:tabs>
                <w:tab w:val="left" w:pos="1134"/>
              </w:tabs>
              <w:jc w:val="both"/>
              <w:rPr>
                <w:rFonts w:ascii="Verdana" w:hAnsi="Verdana"/>
              </w:rPr>
            </w:pPr>
            <w:r w:rsidRPr="00AD29A3">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9EDB" w14:textId="77777777" w:rsidR="00EB698E" w:rsidRPr="00AD29A3" w:rsidRDefault="00EB698E" w:rsidP="00AD29A3">
            <w:pPr>
              <w:tabs>
                <w:tab w:val="left" w:pos="1134"/>
              </w:tabs>
              <w:jc w:val="both"/>
              <w:rPr>
                <w:rFonts w:ascii="Verdana" w:hAnsi="Verdana"/>
                <w:i/>
                <w:iCs/>
              </w:rPr>
            </w:pPr>
            <w:r w:rsidRPr="00AD29A3">
              <w:rPr>
                <w:rFonts w:ascii="Verdana" w:hAnsi="Verdana"/>
                <w:iCs/>
              </w:rPr>
              <w:t>Pateikiama su pasiūlymu: EBVPD.</w:t>
            </w:r>
          </w:p>
          <w:p w14:paraId="2BF6FB4C"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reikalaujama:</w:t>
            </w:r>
          </w:p>
          <w:p w14:paraId="3D134DE1" w14:textId="77777777" w:rsidR="00EB698E" w:rsidRPr="00AD29A3" w:rsidRDefault="00EB698E" w:rsidP="00AD29A3">
            <w:pPr>
              <w:numPr>
                <w:ilvl w:val="0"/>
                <w:numId w:val="22"/>
              </w:numPr>
              <w:tabs>
                <w:tab w:val="left" w:pos="175"/>
              </w:tabs>
              <w:ind w:left="0" w:firstLine="34"/>
              <w:jc w:val="both"/>
              <w:rPr>
                <w:rFonts w:ascii="Verdana" w:hAnsi="Verdana"/>
                <w:b/>
                <w:bCs/>
              </w:rPr>
            </w:pPr>
            <w:r w:rsidRPr="00AD29A3">
              <w:rPr>
                <w:rFonts w:ascii="Verdana" w:hAnsi="Verdana"/>
              </w:rPr>
              <w:t>išrašo iš teismo sprendimo arba</w:t>
            </w:r>
          </w:p>
          <w:p w14:paraId="289F7E37" w14:textId="77777777" w:rsidR="00EB698E" w:rsidRPr="00AD29A3" w:rsidRDefault="00EB698E" w:rsidP="00AD29A3">
            <w:pPr>
              <w:numPr>
                <w:ilvl w:val="0"/>
                <w:numId w:val="22"/>
              </w:numPr>
              <w:tabs>
                <w:tab w:val="left" w:pos="175"/>
              </w:tabs>
              <w:ind w:left="0" w:firstLine="34"/>
              <w:jc w:val="both"/>
              <w:rPr>
                <w:rFonts w:ascii="Verdana" w:hAnsi="Verdana"/>
                <w:b/>
                <w:bCs/>
              </w:rPr>
            </w:pPr>
            <w:r w:rsidRPr="00AD29A3">
              <w:rPr>
                <w:rFonts w:ascii="Verdana" w:hAnsi="Verdana"/>
              </w:rPr>
              <w:t>Informatikos ir ryšių departamento prie Vidaus reikalų ministerijos pažymos, arba</w:t>
            </w:r>
          </w:p>
          <w:p w14:paraId="09B9D6C8" w14:textId="77777777" w:rsidR="00EB698E" w:rsidRPr="00AD29A3" w:rsidRDefault="00EB698E" w:rsidP="00AD29A3">
            <w:pPr>
              <w:numPr>
                <w:ilvl w:val="0"/>
                <w:numId w:val="22"/>
              </w:numPr>
              <w:tabs>
                <w:tab w:val="left" w:pos="175"/>
              </w:tabs>
              <w:ind w:left="0" w:firstLine="34"/>
              <w:jc w:val="both"/>
              <w:rPr>
                <w:rFonts w:ascii="Verdana" w:hAnsi="Verdana"/>
                <w:b/>
                <w:bCs/>
              </w:rPr>
            </w:pPr>
            <w:r w:rsidRPr="00AD29A3">
              <w:rPr>
                <w:rFonts w:ascii="Verdana" w:hAnsi="Verdana"/>
              </w:rPr>
              <w:lastRenderedPageBreak/>
              <w:t>valstybės įmonės Registrų centro Lietuvos Respublikos Vyriausybės nustatyta tvarka išduoto dokumento, patvirtinančio jungtinius kompetentingų institucijų tvarkomus duomenis.</w:t>
            </w:r>
          </w:p>
          <w:p w14:paraId="39715F1E" w14:textId="77777777" w:rsidR="00EB698E" w:rsidRPr="00AD29A3" w:rsidRDefault="00EB698E" w:rsidP="00AD29A3">
            <w:pPr>
              <w:tabs>
                <w:tab w:val="left" w:pos="1134"/>
              </w:tabs>
              <w:jc w:val="both"/>
              <w:rPr>
                <w:rFonts w:ascii="Verdana" w:hAnsi="Verdana"/>
              </w:rPr>
            </w:pPr>
          </w:p>
          <w:p w14:paraId="4D5ADF09" w14:textId="77777777" w:rsidR="00EB698E" w:rsidRPr="00AD29A3" w:rsidRDefault="00EB698E" w:rsidP="00AD29A3">
            <w:pPr>
              <w:tabs>
                <w:tab w:val="left" w:pos="1134"/>
              </w:tabs>
              <w:jc w:val="both"/>
              <w:rPr>
                <w:rFonts w:ascii="Verdana" w:hAnsi="Verdana"/>
              </w:rPr>
            </w:pPr>
            <w:r w:rsidRPr="00AD29A3">
              <w:rPr>
                <w:rFonts w:ascii="Verdana" w:hAnsi="Verdana"/>
              </w:rPr>
              <w:t>Iš ne Lietuvoje įsteigtų subjektų reikalaujama:</w:t>
            </w:r>
          </w:p>
          <w:p w14:paraId="322B2DA5" w14:textId="77777777" w:rsidR="00EB698E" w:rsidRPr="00AD29A3" w:rsidRDefault="00EB698E" w:rsidP="00AD29A3">
            <w:pPr>
              <w:numPr>
                <w:ilvl w:val="0"/>
                <w:numId w:val="22"/>
              </w:numPr>
              <w:tabs>
                <w:tab w:val="left" w:pos="317"/>
              </w:tabs>
              <w:ind w:left="34" w:firstLine="0"/>
              <w:jc w:val="both"/>
              <w:rPr>
                <w:rFonts w:ascii="Verdana" w:hAnsi="Verdana"/>
                <w:b/>
                <w:bCs/>
              </w:rPr>
            </w:pPr>
            <w:r w:rsidRPr="00AD29A3">
              <w:rPr>
                <w:rFonts w:ascii="Verdana" w:hAnsi="Verdana"/>
              </w:rPr>
              <w:t>atitinkamos užsienio šalies institucijos dokumento</w:t>
            </w:r>
            <w:r w:rsidRPr="00AD29A3">
              <w:rPr>
                <w:rFonts w:ascii="Verdana" w:hAnsi="Verdana"/>
                <w:vertAlign w:val="superscript"/>
              </w:rPr>
              <w:footnoteReference w:id="1"/>
            </w:r>
            <w:r w:rsidRPr="00AD29A3">
              <w:rPr>
                <w:rFonts w:ascii="Verdana" w:hAnsi="Verdana"/>
              </w:rPr>
              <w:t>.</w:t>
            </w:r>
          </w:p>
          <w:p w14:paraId="3D82D075" w14:textId="77777777" w:rsidR="00EB698E" w:rsidRPr="00AD29A3" w:rsidRDefault="00EB698E" w:rsidP="00AD29A3">
            <w:pPr>
              <w:tabs>
                <w:tab w:val="left" w:pos="1134"/>
              </w:tabs>
              <w:jc w:val="both"/>
              <w:rPr>
                <w:rFonts w:ascii="Verdana" w:hAnsi="Verdana"/>
              </w:rPr>
            </w:pPr>
          </w:p>
          <w:p w14:paraId="5E83F736" w14:textId="7DD25277" w:rsidR="00EB698E" w:rsidRPr="00AD29A3" w:rsidRDefault="00EB698E" w:rsidP="00AD29A3">
            <w:pPr>
              <w:tabs>
                <w:tab w:val="left" w:pos="1134"/>
              </w:tabs>
              <w:jc w:val="both"/>
              <w:rPr>
                <w:rFonts w:ascii="Verdana" w:hAnsi="Verdana"/>
              </w:rPr>
            </w:pPr>
            <w:bookmarkStart w:id="20" w:name="_Hlk96594056"/>
            <w:r w:rsidRPr="00AD29A3">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20"/>
          <w:p w14:paraId="07AFC33D" w14:textId="77777777" w:rsidR="00EB698E" w:rsidRPr="00AD29A3" w:rsidRDefault="00EB698E" w:rsidP="00AD29A3">
            <w:pPr>
              <w:tabs>
                <w:tab w:val="left" w:pos="1134"/>
              </w:tabs>
              <w:jc w:val="both"/>
              <w:rPr>
                <w:rFonts w:ascii="Verdana" w:hAnsi="Verdana"/>
                <w:b/>
                <w:bCs/>
              </w:rPr>
            </w:pPr>
          </w:p>
          <w:p w14:paraId="7CE1AEDB" w14:textId="77777777" w:rsidR="00EB698E" w:rsidRPr="00AD29A3" w:rsidRDefault="00EB698E" w:rsidP="00AD29A3">
            <w:pPr>
              <w:tabs>
                <w:tab w:val="left" w:pos="1134"/>
              </w:tabs>
              <w:jc w:val="both"/>
              <w:rPr>
                <w:rFonts w:ascii="Verdana" w:hAnsi="Verdana"/>
              </w:rPr>
            </w:pPr>
            <w:r w:rsidRPr="00AD29A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8FE147F" w14:textId="77777777" w:rsidR="00EB698E" w:rsidRPr="00AD29A3" w:rsidRDefault="00EB698E" w:rsidP="00AD29A3">
            <w:pPr>
              <w:tabs>
                <w:tab w:val="left" w:pos="1134"/>
              </w:tabs>
              <w:jc w:val="both"/>
              <w:rPr>
                <w:rFonts w:ascii="Verdana" w:hAnsi="Verdana"/>
              </w:rPr>
            </w:pPr>
          </w:p>
          <w:p w14:paraId="46653F9A" w14:textId="77777777" w:rsidR="00EB698E" w:rsidRPr="00AD29A3" w:rsidRDefault="00EB698E" w:rsidP="00AD29A3">
            <w:pPr>
              <w:tabs>
                <w:tab w:val="left" w:pos="1134"/>
              </w:tabs>
              <w:jc w:val="both"/>
              <w:rPr>
                <w:rFonts w:ascii="Verdana" w:hAnsi="Verdana"/>
                <w:b/>
                <w:bCs/>
                <w:i/>
                <w:iCs/>
                <w:u w:val="single"/>
              </w:rPr>
            </w:pPr>
            <w:r w:rsidRPr="00AD29A3">
              <w:rPr>
                <w:rFonts w:ascii="Verdana" w:hAnsi="Verdana"/>
                <w:b/>
                <w:bCs/>
                <w:i/>
                <w:iCs/>
                <w:u w:val="single"/>
              </w:rPr>
              <w:lastRenderedPageBreak/>
              <w:t>PASTABA:</w:t>
            </w:r>
          </w:p>
          <w:p w14:paraId="3545CD57" w14:textId="77777777" w:rsidR="00EB698E" w:rsidRPr="00AD29A3" w:rsidRDefault="00EB698E" w:rsidP="00AD29A3">
            <w:pPr>
              <w:tabs>
                <w:tab w:val="left" w:pos="1134"/>
              </w:tabs>
              <w:jc w:val="both"/>
              <w:rPr>
                <w:rFonts w:ascii="Verdana" w:hAnsi="Verdana"/>
              </w:rPr>
            </w:pPr>
            <w:r w:rsidRPr="00AD29A3">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157DA1" w:rsidRPr="00AD29A3" w14:paraId="1FA943EE"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BCBD" w14:textId="37B5D516" w:rsidR="00157DA1" w:rsidRPr="00AD29A3" w:rsidRDefault="00157DA1" w:rsidP="00AD29A3">
            <w:pPr>
              <w:tabs>
                <w:tab w:val="left" w:pos="1134"/>
              </w:tabs>
              <w:jc w:val="both"/>
              <w:rPr>
                <w:rFonts w:ascii="Verdana" w:hAnsi="Verdana"/>
              </w:rPr>
            </w:pPr>
            <w:r w:rsidRPr="00AD29A3">
              <w:rPr>
                <w:rFonts w:ascii="Verdana" w:hAnsi="Verdana"/>
              </w:rPr>
              <w:lastRenderedPageBreak/>
              <w:t>32.2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9FB1" w14:textId="097FE299" w:rsidR="00157DA1" w:rsidRPr="00AD29A3" w:rsidRDefault="005038F1" w:rsidP="00AD29A3">
            <w:pPr>
              <w:tabs>
                <w:tab w:val="left" w:pos="1134"/>
              </w:tabs>
              <w:jc w:val="both"/>
              <w:rPr>
                <w:rFonts w:ascii="Verdana" w:hAnsi="Verdana"/>
              </w:rPr>
            </w:pPr>
            <w:r w:rsidRPr="00AD29A3">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15546" w14:textId="77777777" w:rsidR="005038F1" w:rsidRPr="00AD29A3" w:rsidRDefault="005038F1" w:rsidP="00AD29A3">
            <w:pPr>
              <w:tabs>
                <w:tab w:val="left" w:pos="1134"/>
              </w:tabs>
              <w:jc w:val="both"/>
              <w:rPr>
                <w:rFonts w:ascii="Verdana" w:hAnsi="Verdana"/>
                <w:b/>
                <w:bCs/>
              </w:rPr>
            </w:pPr>
            <w:r w:rsidRPr="00AD29A3">
              <w:rPr>
                <w:rFonts w:ascii="Verdana" w:hAnsi="Verdana"/>
                <w:b/>
                <w:bCs/>
              </w:rPr>
              <w:t>VPĮ 46 straipsnio 2¹ dalis</w:t>
            </w:r>
          </w:p>
          <w:p w14:paraId="74014202" w14:textId="77777777" w:rsidR="005038F1" w:rsidRPr="00AD29A3" w:rsidRDefault="005038F1" w:rsidP="00AD29A3">
            <w:pPr>
              <w:tabs>
                <w:tab w:val="left" w:pos="1134"/>
              </w:tabs>
              <w:jc w:val="both"/>
              <w:rPr>
                <w:rFonts w:ascii="Verdana" w:hAnsi="Verdana"/>
                <w:b/>
                <w:bCs/>
              </w:rPr>
            </w:pPr>
          </w:p>
          <w:p w14:paraId="4CD3F4AF" w14:textId="6F4E2FEC" w:rsidR="00157DA1" w:rsidRPr="00AD29A3" w:rsidRDefault="005038F1" w:rsidP="00AD29A3">
            <w:pPr>
              <w:tabs>
                <w:tab w:val="left" w:pos="1134"/>
              </w:tabs>
              <w:jc w:val="both"/>
              <w:rPr>
                <w:rFonts w:ascii="Verdana" w:hAnsi="Verdana"/>
              </w:rPr>
            </w:pPr>
            <w:r w:rsidRPr="00AD29A3">
              <w:rPr>
                <w:rFonts w:ascii="Verdana"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EBDEE" w14:textId="221FEE4B" w:rsidR="00157DA1" w:rsidRPr="00AD29A3" w:rsidRDefault="005038F1"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tc>
      </w:tr>
      <w:tr w:rsidR="00EB698E" w:rsidRPr="00AD29A3" w14:paraId="06D1F28A"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BEE33" w14:textId="05CC98F1" w:rsidR="00EB698E" w:rsidRPr="00AD29A3" w:rsidRDefault="00EB698E" w:rsidP="00AD29A3">
            <w:pPr>
              <w:tabs>
                <w:tab w:val="left" w:pos="1134"/>
              </w:tabs>
              <w:jc w:val="both"/>
              <w:rPr>
                <w:rFonts w:ascii="Verdana" w:hAnsi="Verdana"/>
              </w:rPr>
            </w:pPr>
            <w:bookmarkStart w:id="21" w:name="_Hlk90887843"/>
            <w:r w:rsidRPr="00AD29A3">
              <w:rPr>
                <w:rFonts w:ascii="Verdana" w:hAnsi="Verdana"/>
              </w:rPr>
              <w:t>32.</w:t>
            </w:r>
            <w:r w:rsidR="00157DA1" w:rsidRPr="00AD29A3">
              <w:rPr>
                <w:rFonts w:ascii="Verdana" w:hAnsi="Verdana"/>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EED2" w14:textId="77777777" w:rsidR="00EB698E" w:rsidRPr="00AD29A3" w:rsidRDefault="00EB698E" w:rsidP="00AD29A3">
            <w:pPr>
              <w:tabs>
                <w:tab w:val="left" w:pos="1134"/>
              </w:tabs>
              <w:jc w:val="both"/>
              <w:rPr>
                <w:rFonts w:ascii="Verdana" w:hAnsi="Verdana"/>
                <w:b/>
                <w:bCs/>
              </w:rPr>
            </w:pPr>
            <w:r w:rsidRPr="00AD29A3">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8FD563" w14:textId="77777777" w:rsidR="00EB698E" w:rsidRPr="00AD29A3" w:rsidRDefault="00EB698E" w:rsidP="00AD29A3">
            <w:pPr>
              <w:tabs>
                <w:tab w:val="left" w:pos="1134"/>
              </w:tabs>
              <w:jc w:val="both"/>
              <w:rPr>
                <w:rFonts w:ascii="Verdana" w:hAnsi="Verdana"/>
                <w:b/>
                <w:bCs/>
              </w:rPr>
            </w:pPr>
          </w:p>
          <w:p w14:paraId="1FFA34C6" w14:textId="77777777" w:rsidR="00EB698E" w:rsidRPr="00AD29A3" w:rsidRDefault="00EB698E" w:rsidP="00AD29A3">
            <w:pPr>
              <w:tabs>
                <w:tab w:val="left" w:pos="1134"/>
              </w:tabs>
              <w:jc w:val="both"/>
              <w:rPr>
                <w:rFonts w:ascii="Verdana" w:hAnsi="Verdana"/>
                <w:b/>
                <w:bCs/>
              </w:rPr>
            </w:pPr>
            <w:r w:rsidRPr="00AD29A3">
              <w:rPr>
                <w:rFonts w:ascii="Verdana" w:hAnsi="Verdana"/>
              </w:rPr>
              <w:t>Laikoma, kad tiekėjas arba jo atsakingas asmuo nuteistas už aukščiau nurodytą nusikalstamą veiką, kai dėl:</w:t>
            </w:r>
          </w:p>
          <w:p w14:paraId="5CC7426E" w14:textId="77777777" w:rsidR="00EB698E" w:rsidRPr="00AD29A3" w:rsidRDefault="00EB698E" w:rsidP="00AD29A3">
            <w:pPr>
              <w:tabs>
                <w:tab w:val="left" w:pos="1134"/>
              </w:tabs>
              <w:jc w:val="both"/>
              <w:rPr>
                <w:rFonts w:ascii="Verdana" w:hAnsi="Verdana"/>
                <w:b/>
                <w:bCs/>
              </w:rPr>
            </w:pPr>
            <w:r w:rsidRPr="00AD29A3">
              <w:rPr>
                <w:rFonts w:ascii="Verdana" w:hAnsi="Verdana"/>
              </w:rPr>
              <w:t>1) tiekėjo, kuris yra fizinis asmuo, per pastaruosius 5 metus buvo priimtas ir įsiteisėjęs apkaltinamasis teismo nuosprendis ir šis asmuo turi neišnykusį ar nepanaikintą teistumą;</w:t>
            </w:r>
          </w:p>
          <w:p w14:paraId="634C6022" w14:textId="77777777" w:rsidR="00EB698E" w:rsidRPr="00AD29A3" w:rsidRDefault="00EB698E" w:rsidP="00AD29A3">
            <w:pPr>
              <w:tabs>
                <w:tab w:val="left" w:pos="1134"/>
              </w:tabs>
              <w:jc w:val="both"/>
              <w:rPr>
                <w:rFonts w:ascii="Verdana" w:hAnsi="Verdana"/>
                <w:b/>
                <w:bCs/>
              </w:rPr>
            </w:pPr>
            <w:r w:rsidRPr="00AD29A3">
              <w:rPr>
                <w:rFonts w:ascii="Verdana" w:hAnsi="Verdana"/>
                <w:bCs/>
              </w:rPr>
              <w:t xml:space="preserve">2) tiekėjo, kuris yra juridinis asmuo, kita organizacija ar jos </w:t>
            </w:r>
            <w:r w:rsidRPr="00AD29A3">
              <w:rPr>
                <w:rFonts w:ascii="Verdana" w:hAnsi="Verdana"/>
                <w:b/>
              </w:rPr>
              <w:t>struktūrinis</w:t>
            </w:r>
            <w:r w:rsidRPr="00AD29A3">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10E0F5" w14:textId="77777777" w:rsidR="00EB698E" w:rsidRPr="00AD29A3" w:rsidRDefault="00EB698E" w:rsidP="00AD29A3">
            <w:pPr>
              <w:tabs>
                <w:tab w:val="left" w:pos="1134"/>
              </w:tabs>
              <w:jc w:val="both"/>
              <w:rPr>
                <w:rFonts w:ascii="Verdana" w:hAnsi="Verdana"/>
                <w:b/>
                <w:bCs/>
              </w:rPr>
            </w:pPr>
          </w:p>
          <w:p w14:paraId="1692BA00" w14:textId="77777777" w:rsidR="00EB698E" w:rsidRPr="00AD29A3" w:rsidRDefault="00EB698E" w:rsidP="00AD29A3">
            <w:pPr>
              <w:tabs>
                <w:tab w:val="left" w:pos="1134"/>
              </w:tabs>
              <w:jc w:val="both"/>
              <w:rPr>
                <w:rFonts w:ascii="Verdana" w:hAnsi="Verdana"/>
                <w:b/>
                <w:bCs/>
              </w:rPr>
            </w:pPr>
            <w:r w:rsidRPr="00AD29A3">
              <w:rPr>
                <w:rFonts w:ascii="Verdana" w:hAnsi="Verdana"/>
              </w:rPr>
              <w:t>Tačiau ši nuostata netaikoma, jeigu:</w:t>
            </w:r>
          </w:p>
          <w:p w14:paraId="15F63ECF" w14:textId="77777777" w:rsidR="00EB698E" w:rsidRPr="00AD29A3" w:rsidRDefault="00EB698E" w:rsidP="00AD29A3">
            <w:pPr>
              <w:tabs>
                <w:tab w:val="left" w:pos="1134"/>
              </w:tabs>
              <w:jc w:val="both"/>
              <w:rPr>
                <w:rFonts w:ascii="Verdana" w:hAnsi="Verdana"/>
                <w:b/>
                <w:bCs/>
              </w:rPr>
            </w:pPr>
            <w:r w:rsidRPr="00AD29A3">
              <w:rPr>
                <w:rFonts w:ascii="Verdana" w:hAnsi="Verdana"/>
              </w:rPr>
              <w:t>1) tiekėjas yra įsipareigojęs sumokėti mokesčius, įskaitant socialinio draudimo įmokas ir dėl to laikomas jau įvykdžiusiu šioje dalyje nurodytus įsipareigojimus;</w:t>
            </w:r>
          </w:p>
          <w:p w14:paraId="22D45681" w14:textId="77777777" w:rsidR="00EB698E" w:rsidRPr="00AD29A3" w:rsidRDefault="00EB698E" w:rsidP="00AD29A3">
            <w:pPr>
              <w:tabs>
                <w:tab w:val="left" w:pos="1134"/>
              </w:tabs>
              <w:jc w:val="both"/>
              <w:rPr>
                <w:rFonts w:ascii="Verdana" w:hAnsi="Verdana"/>
                <w:b/>
                <w:bCs/>
              </w:rPr>
            </w:pPr>
            <w:r w:rsidRPr="00AD29A3">
              <w:rPr>
                <w:rFonts w:ascii="Verdana" w:hAnsi="Verdana"/>
              </w:rPr>
              <w:t>2) įsiskolinimo suma neviršija 50 Eur (penkiasdešimt eurų);</w:t>
            </w:r>
          </w:p>
          <w:p w14:paraId="47075B65" w14:textId="77777777" w:rsidR="00EB698E" w:rsidRPr="00AD29A3" w:rsidRDefault="00EB698E" w:rsidP="00AD29A3">
            <w:pPr>
              <w:tabs>
                <w:tab w:val="left" w:pos="1134"/>
              </w:tabs>
              <w:jc w:val="both"/>
              <w:rPr>
                <w:rFonts w:ascii="Verdana" w:hAnsi="Verdana"/>
                <w:b/>
                <w:bCs/>
              </w:rPr>
            </w:pPr>
            <w:r w:rsidRPr="00AD29A3">
              <w:rPr>
                <w:rFonts w:ascii="Verdana" w:hAnsi="Verdana"/>
              </w:rPr>
              <w:t xml:space="preserve">3) tiekėjas apie tikslią jo įsiskolinimo sumą informuotas tokiu metu, kad iki paraiškų ar pasiūlymų pateikimo termino pabaigos nespėjo sumokėti mokesčių, įskaitant socialinio draudimo įmokas, sudaryti </w:t>
            </w:r>
            <w:r w:rsidRPr="00AD29A3">
              <w:rPr>
                <w:rFonts w:ascii="Verdana" w:hAnsi="Verdana"/>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A04F1" w14:textId="77777777" w:rsidR="00EB698E" w:rsidRPr="00AD29A3" w:rsidRDefault="00EB698E" w:rsidP="00AD29A3">
            <w:pPr>
              <w:tabs>
                <w:tab w:val="left" w:pos="1134"/>
              </w:tabs>
              <w:jc w:val="both"/>
              <w:rPr>
                <w:rFonts w:ascii="Verdana" w:hAnsi="Verdana"/>
                <w:b/>
                <w:bCs/>
              </w:rPr>
            </w:pPr>
            <w:r w:rsidRPr="00AD29A3">
              <w:rPr>
                <w:rFonts w:ascii="Verdana" w:hAnsi="Verdana"/>
                <w:b/>
                <w:bCs/>
              </w:rPr>
              <w:lastRenderedPageBreak/>
              <w:t>VPĮ 46 straipsnio 3 dalis</w:t>
            </w:r>
          </w:p>
          <w:p w14:paraId="32AC3D76" w14:textId="77777777" w:rsidR="00EB698E" w:rsidRPr="00AD29A3" w:rsidRDefault="00EB698E" w:rsidP="00AD29A3">
            <w:pPr>
              <w:tabs>
                <w:tab w:val="left" w:pos="1134"/>
              </w:tabs>
              <w:jc w:val="both"/>
              <w:rPr>
                <w:rFonts w:ascii="Verdana" w:hAnsi="Verdana"/>
              </w:rPr>
            </w:pPr>
          </w:p>
          <w:p w14:paraId="14BE9C48" w14:textId="77777777" w:rsidR="00EB698E" w:rsidRPr="00AD29A3" w:rsidRDefault="00EB698E" w:rsidP="00AD29A3">
            <w:pPr>
              <w:tabs>
                <w:tab w:val="left" w:pos="1134"/>
              </w:tabs>
              <w:jc w:val="both"/>
              <w:rPr>
                <w:rFonts w:ascii="Verdana" w:hAnsi="Verdana"/>
              </w:rPr>
            </w:pPr>
            <w:r w:rsidRPr="00AD29A3">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E31CC" w14:textId="77777777" w:rsidR="00EB698E" w:rsidRPr="00AD29A3" w:rsidRDefault="00EB698E" w:rsidP="00AD29A3">
            <w:pPr>
              <w:tabs>
                <w:tab w:val="left" w:pos="1134"/>
              </w:tabs>
              <w:jc w:val="both"/>
              <w:rPr>
                <w:rFonts w:ascii="Verdana" w:hAnsi="Verdana"/>
                <w:b/>
                <w:bCs/>
              </w:rPr>
            </w:pPr>
            <w:r w:rsidRPr="00AD29A3">
              <w:rPr>
                <w:rFonts w:ascii="Verdana" w:hAnsi="Verdana"/>
              </w:rPr>
              <w:t>1) Dėl įsipareigojimų, susijusių su mokesčių mokėjimu, įvykdymo iš Lietuvoje įsteigtų subjektų prašoma:</w:t>
            </w:r>
          </w:p>
          <w:p w14:paraId="57494F6D" w14:textId="77777777" w:rsidR="00EB698E" w:rsidRPr="00AD29A3" w:rsidRDefault="00EB698E" w:rsidP="00AD29A3">
            <w:pPr>
              <w:tabs>
                <w:tab w:val="left" w:pos="1134"/>
              </w:tabs>
              <w:jc w:val="both"/>
              <w:rPr>
                <w:rFonts w:ascii="Verdana" w:hAnsi="Verdana"/>
              </w:rPr>
            </w:pPr>
          </w:p>
          <w:p w14:paraId="3278ED3A" w14:textId="77777777" w:rsidR="00EB698E" w:rsidRPr="00AD29A3" w:rsidRDefault="00EB698E" w:rsidP="00AD29A3">
            <w:pPr>
              <w:tabs>
                <w:tab w:val="left" w:pos="1134"/>
              </w:tabs>
              <w:jc w:val="both"/>
              <w:rPr>
                <w:rFonts w:ascii="Verdana" w:hAnsi="Verdana"/>
              </w:rPr>
            </w:pPr>
            <w:r w:rsidRPr="00AD29A3">
              <w:rPr>
                <w:rFonts w:ascii="Verdana" w:hAnsi="Verdana"/>
              </w:rPr>
              <w:t xml:space="preserve">• išrašo iš teismo sprendimo (jei toks yra) arba </w:t>
            </w:r>
          </w:p>
          <w:p w14:paraId="6431A1BC" w14:textId="77777777" w:rsidR="00EB698E" w:rsidRPr="00AD29A3" w:rsidRDefault="00EB698E" w:rsidP="00AD29A3">
            <w:pPr>
              <w:tabs>
                <w:tab w:val="left" w:pos="1134"/>
              </w:tabs>
              <w:jc w:val="both"/>
              <w:rPr>
                <w:rFonts w:ascii="Verdana" w:hAnsi="Verdana"/>
              </w:rPr>
            </w:pPr>
            <w:r w:rsidRPr="00AD29A3">
              <w:rPr>
                <w:rFonts w:ascii="Verdana" w:hAnsi="Verdana"/>
              </w:rPr>
              <w:t xml:space="preserve">• Valstybinės mokesčių inspekcijos prie Lietuvos Respublikos finansų ministerijos išduoto dokumento, </w:t>
            </w:r>
          </w:p>
          <w:p w14:paraId="5F169711" w14:textId="77777777" w:rsidR="00EB698E" w:rsidRPr="00AD29A3" w:rsidRDefault="00EB698E" w:rsidP="00AD29A3">
            <w:pPr>
              <w:tabs>
                <w:tab w:val="left" w:pos="1134"/>
              </w:tabs>
              <w:jc w:val="both"/>
              <w:rPr>
                <w:rFonts w:ascii="Verdana" w:hAnsi="Verdana"/>
              </w:rPr>
            </w:pPr>
            <w:r w:rsidRPr="00AD29A3">
              <w:rPr>
                <w:rFonts w:ascii="Verdana" w:hAnsi="Verdana"/>
              </w:rPr>
              <w:lastRenderedPageBreak/>
              <w:t>• arba valstybės įmonės Registrų centro Lietuvos Respublikos Vyriausybės nustatyta tvarka išduoto dokumento, patvirtinančio jungtinius kompetentingų institucijų tvarkomus duomenis.</w:t>
            </w:r>
          </w:p>
          <w:p w14:paraId="00AE44FD" w14:textId="77777777" w:rsidR="00EB698E" w:rsidRPr="00AD29A3" w:rsidRDefault="00EB698E" w:rsidP="00AD29A3">
            <w:pPr>
              <w:tabs>
                <w:tab w:val="left" w:pos="317"/>
              </w:tabs>
              <w:jc w:val="both"/>
              <w:rPr>
                <w:rFonts w:ascii="Verdana" w:hAnsi="Verdana"/>
              </w:rPr>
            </w:pPr>
            <w:r w:rsidRPr="00AD29A3">
              <w:rPr>
                <w:rFonts w:ascii="Verdana" w:hAnsi="Verdana"/>
              </w:rPr>
              <w:t>Iš ne Lietuvoje įsteigtų subjektų reikalaujama:</w:t>
            </w:r>
          </w:p>
          <w:p w14:paraId="38996145" w14:textId="77777777" w:rsidR="00EB698E" w:rsidRPr="00AD29A3" w:rsidRDefault="00EB698E" w:rsidP="00AD29A3">
            <w:pPr>
              <w:numPr>
                <w:ilvl w:val="0"/>
                <w:numId w:val="22"/>
              </w:numPr>
              <w:tabs>
                <w:tab w:val="left" w:pos="317"/>
              </w:tabs>
              <w:ind w:left="0" w:firstLine="0"/>
              <w:jc w:val="both"/>
              <w:rPr>
                <w:rFonts w:ascii="Verdana" w:hAnsi="Verdana"/>
                <w:b/>
                <w:bCs/>
              </w:rPr>
            </w:pPr>
            <w:r w:rsidRPr="00AD29A3">
              <w:rPr>
                <w:rFonts w:ascii="Verdana" w:hAnsi="Verdana"/>
              </w:rPr>
              <w:t>atitinkamos užsienio šalies institucijos dokumento</w:t>
            </w:r>
            <w:r w:rsidRPr="00AD29A3">
              <w:rPr>
                <w:rFonts w:ascii="Verdana" w:hAnsi="Verdana"/>
                <w:vertAlign w:val="superscript"/>
              </w:rPr>
              <w:footnoteReference w:id="2"/>
            </w:r>
            <w:r w:rsidRPr="00AD29A3">
              <w:rPr>
                <w:rFonts w:ascii="Verdana" w:hAnsi="Verdana"/>
              </w:rPr>
              <w:t>.</w:t>
            </w:r>
          </w:p>
          <w:p w14:paraId="6F357938" w14:textId="77777777" w:rsidR="00EB698E" w:rsidRPr="00AD29A3" w:rsidRDefault="00EB698E" w:rsidP="00AD29A3">
            <w:pPr>
              <w:tabs>
                <w:tab w:val="left" w:pos="1134"/>
              </w:tabs>
              <w:jc w:val="both"/>
              <w:rPr>
                <w:rFonts w:ascii="Verdana" w:hAnsi="Verdana"/>
              </w:rPr>
            </w:pPr>
          </w:p>
          <w:p w14:paraId="717846E3" w14:textId="3E0F932E" w:rsidR="00EB698E" w:rsidRPr="00AD29A3" w:rsidRDefault="00EB698E" w:rsidP="00AD29A3">
            <w:pPr>
              <w:tabs>
                <w:tab w:val="left" w:pos="1134"/>
              </w:tabs>
              <w:jc w:val="both"/>
              <w:rPr>
                <w:rFonts w:ascii="Verdana" w:hAnsi="Verdana"/>
                <w:i/>
                <w:iCs/>
              </w:rPr>
            </w:pPr>
            <w:r w:rsidRPr="00AD29A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2E4461E2" w14:textId="77777777" w:rsidR="00EB698E" w:rsidRPr="00AD29A3" w:rsidRDefault="00EB698E" w:rsidP="00AD29A3">
            <w:pPr>
              <w:tabs>
                <w:tab w:val="left" w:pos="1134"/>
              </w:tabs>
              <w:jc w:val="both"/>
              <w:rPr>
                <w:rFonts w:ascii="Verdana" w:hAnsi="Verdana"/>
                <w:i/>
                <w:iCs/>
              </w:rPr>
            </w:pPr>
          </w:p>
          <w:p w14:paraId="106BF8D7" w14:textId="77777777" w:rsidR="00EB698E" w:rsidRPr="00AD29A3" w:rsidRDefault="00EB698E" w:rsidP="00AD29A3">
            <w:pPr>
              <w:tabs>
                <w:tab w:val="left" w:pos="1134"/>
              </w:tabs>
              <w:jc w:val="both"/>
              <w:rPr>
                <w:rFonts w:ascii="Verdana" w:hAnsi="Verdana"/>
                <w:b/>
                <w:bCs/>
              </w:rPr>
            </w:pPr>
            <w:r w:rsidRPr="00AD29A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9360C80" w14:textId="77777777" w:rsidR="00EB698E" w:rsidRPr="00AD29A3" w:rsidRDefault="00EB698E" w:rsidP="00AD29A3">
            <w:pPr>
              <w:tabs>
                <w:tab w:val="left" w:pos="1134"/>
              </w:tabs>
              <w:jc w:val="both"/>
              <w:rPr>
                <w:rFonts w:ascii="Verdana" w:hAnsi="Verdana"/>
                <w:b/>
                <w:bCs/>
              </w:rPr>
            </w:pPr>
          </w:p>
          <w:p w14:paraId="498A4D69" w14:textId="77777777" w:rsidR="00EB698E" w:rsidRPr="00AD29A3" w:rsidRDefault="00EB698E" w:rsidP="00AD29A3">
            <w:pPr>
              <w:tabs>
                <w:tab w:val="left" w:pos="1134"/>
              </w:tabs>
              <w:jc w:val="both"/>
              <w:rPr>
                <w:rFonts w:ascii="Verdana" w:hAnsi="Verdana"/>
                <w:b/>
                <w:bCs/>
              </w:rPr>
            </w:pPr>
            <w:r w:rsidRPr="00AD29A3">
              <w:rPr>
                <w:rFonts w:ascii="Verdana" w:hAnsi="Verdana"/>
              </w:rPr>
              <w:lastRenderedPageBreak/>
              <w:t>2) Dėl įsipareigojimų, susijusių su socialinio draudimo įmokų mokėjimu, įvykdymo iš Lietuvoje įsteigtų subjektų prašoma:</w:t>
            </w:r>
          </w:p>
          <w:p w14:paraId="59C896DA" w14:textId="768E18CF" w:rsidR="00EB698E" w:rsidRPr="00AD29A3" w:rsidRDefault="00EB698E" w:rsidP="00AD29A3">
            <w:pPr>
              <w:tabs>
                <w:tab w:val="left" w:pos="1134"/>
              </w:tabs>
              <w:jc w:val="both"/>
              <w:rPr>
                <w:rFonts w:ascii="Verdana" w:hAnsi="Verdana"/>
              </w:rPr>
            </w:pPr>
            <w:r w:rsidRPr="00AD29A3">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AD29A3">
                <w:rPr>
                  <w:rStyle w:val="Hipersaitas"/>
                  <w:rFonts w:ascii="Verdana" w:hAnsi="Verdana"/>
                </w:rPr>
                <w:t>http://draudejai.sodra.lt/draudeju_viesi_duomenys/</w:t>
              </w:r>
            </w:hyperlink>
            <w:r w:rsidRPr="00AD29A3">
              <w:rPr>
                <w:rFonts w:ascii="Verdana" w:hAnsi="Verdana"/>
              </w:rPr>
              <w:t>.</w:t>
            </w:r>
          </w:p>
          <w:p w14:paraId="7F4FFDA3" w14:textId="77777777" w:rsidR="00EB698E" w:rsidRPr="00AD29A3" w:rsidRDefault="00EB698E" w:rsidP="00AD29A3">
            <w:pPr>
              <w:tabs>
                <w:tab w:val="left" w:pos="1134"/>
              </w:tabs>
              <w:jc w:val="both"/>
              <w:rPr>
                <w:rFonts w:ascii="Verdana" w:hAnsi="Verdana"/>
                <w:b/>
                <w:bCs/>
              </w:rPr>
            </w:pPr>
          </w:p>
          <w:p w14:paraId="3AC24B41" w14:textId="77777777" w:rsidR="00EB698E" w:rsidRPr="00AD29A3" w:rsidRDefault="00EB698E" w:rsidP="00AD29A3">
            <w:pPr>
              <w:tabs>
                <w:tab w:val="left" w:pos="1134"/>
              </w:tabs>
              <w:jc w:val="both"/>
              <w:rPr>
                <w:rFonts w:ascii="Verdana" w:hAnsi="Verdana"/>
                <w:b/>
                <w:bCs/>
              </w:rPr>
            </w:pPr>
            <w:r w:rsidRPr="00AD29A3">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AD29A3">
              <w:rPr>
                <w:rFonts w:ascii="Verdana" w:hAnsi="Verdana"/>
              </w:rPr>
              <w:lastRenderedPageBreak/>
              <w:t>tvarka išduotą dokumentą, patvirtinantį jungtinius kompetentingų institucijų tvarkomus duomenis.</w:t>
            </w:r>
          </w:p>
          <w:p w14:paraId="4ACDCBF6" w14:textId="77777777" w:rsidR="00EB698E" w:rsidRPr="00AD29A3" w:rsidRDefault="00EB698E" w:rsidP="00AD29A3">
            <w:pPr>
              <w:tabs>
                <w:tab w:val="left" w:pos="1134"/>
              </w:tabs>
              <w:jc w:val="both"/>
              <w:rPr>
                <w:rFonts w:ascii="Verdana" w:hAnsi="Verdana"/>
                <w:b/>
                <w:bCs/>
              </w:rPr>
            </w:pPr>
            <w:r w:rsidRPr="00AD29A3">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1683EB" w14:textId="77777777" w:rsidR="00EB698E" w:rsidRPr="00AD29A3" w:rsidRDefault="00EB698E" w:rsidP="00AD29A3">
            <w:pPr>
              <w:tabs>
                <w:tab w:val="left" w:pos="34"/>
                <w:tab w:val="left" w:pos="175"/>
              </w:tabs>
              <w:jc w:val="both"/>
              <w:rPr>
                <w:rFonts w:ascii="Verdana" w:hAnsi="Verdana"/>
              </w:rPr>
            </w:pPr>
            <w:r w:rsidRPr="00AD29A3">
              <w:rPr>
                <w:rFonts w:ascii="Verdana" w:hAnsi="Verdana"/>
              </w:rPr>
              <w:t>Iš ne Lietuvoje įsteigtų subjektų reikalaujama:</w:t>
            </w:r>
          </w:p>
          <w:p w14:paraId="7ECFA941" w14:textId="77777777" w:rsidR="00EB698E" w:rsidRPr="00AD29A3" w:rsidRDefault="00EB698E" w:rsidP="00AD29A3">
            <w:pPr>
              <w:numPr>
                <w:ilvl w:val="0"/>
                <w:numId w:val="22"/>
              </w:numPr>
              <w:tabs>
                <w:tab w:val="left" w:pos="34"/>
                <w:tab w:val="left" w:pos="175"/>
              </w:tabs>
              <w:ind w:left="34" w:firstLine="0"/>
              <w:jc w:val="both"/>
              <w:rPr>
                <w:rFonts w:ascii="Verdana" w:hAnsi="Verdana"/>
                <w:b/>
                <w:bCs/>
              </w:rPr>
            </w:pPr>
            <w:r w:rsidRPr="00AD29A3">
              <w:rPr>
                <w:rFonts w:ascii="Verdana" w:hAnsi="Verdana"/>
              </w:rPr>
              <w:t>atitinkamos užsienio šalies kompetentingos institucijos dokumento</w:t>
            </w:r>
            <w:r w:rsidRPr="00AD29A3">
              <w:rPr>
                <w:rFonts w:ascii="Verdana" w:hAnsi="Verdana"/>
                <w:vertAlign w:val="superscript"/>
              </w:rPr>
              <w:footnoteReference w:id="3"/>
            </w:r>
            <w:r w:rsidRPr="00AD29A3">
              <w:rPr>
                <w:rFonts w:ascii="Verdana" w:hAnsi="Verdana"/>
              </w:rPr>
              <w:t>.</w:t>
            </w:r>
          </w:p>
          <w:p w14:paraId="7F9D2F7A" w14:textId="77777777" w:rsidR="00EB698E" w:rsidRPr="00AD29A3" w:rsidRDefault="00EB698E" w:rsidP="00AD29A3">
            <w:pPr>
              <w:tabs>
                <w:tab w:val="left" w:pos="1134"/>
              </w:tabs>
              <w:jc w:val="both"/>
              <w:rPr>
                <w:rFonts w:ascii="Verdana" w:hAnsi="Verdana"/>
                <w:b/>
                <w:bCs/>
              </w:rPr>
            </w:pPr>
          </w:p>
          <w:p w14:paraId="4C3347BE" w14:textId="6799D02B" w:rsidR="00EB698E" w:rsidRPr="00AD29A3" w:rsidRDefault="00EB698E" w:rsidP="00AD29A3">
            <w:pPr>
              <w:tabs>
                <w:tab w:val="left" w:pos="1134"/>
              </w:tabs>
              <w:jc w:val="both"/>
              <w:rPr>
                <w:rFonts w:ascii="Verdana" w:hAnsi="Verdana"/>
                <w:i/>
                <w:iCs/>
              </w:rPr>
            </w:pPr>
            <w:r w:rsidRPr="00AD29A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66541791" w14:textId="77777777" w:rsidR="00EB698E" w:rsidRPr="00AD29A3" w:rsidRDefault="00EB698E" w:rsidP="00AD29A3">
            <w:pPr>
              <w:tabs>
                <w:tab w:val="left" w:pos="1134"/>
              </w:tabs>
              <w:jc w:val="both"/>
              <w:rPr>
                <w:rFonts w:ascii="Verdana" w:hAnsi="Verdana"/>
                <w:b/>
                <w:bCs/>
              </w:rPr>
            </w:pPr>
          </w:p>
          <w:p w14:paraId="431903D2" w14:textId="77777777" w:rsidR="00EB698E" w:rsidRPr="00AD29A3" w:rsidRDefault="00EB698E" w:rsidP="00AD29A3">
            <w:pPr>
              <w:tabs>
                <w:tab w:val="left" w:pos="1134"/>
              </w:tabs>
              <w:jc w:val="both"/>
              <w:rPr>
                <w:rFonts w:ascii="Verdana" w:hAnsi="Verdana"/>
              </w:rPr>
            </w:pPr>
            <w:r w:rsidRPr="00AD29A3">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1B46994" w14:textId="77777777" w:rsidR="00EB698E" w:rsidRPr="00AD29A3" w:rsidRDefault="00EB698E" w:rsidP="00AD29A3">
            <w:pPr>
              <w:tabs>
                <w:tab w:val="left" w:pos="1134"/>
              </w:tabs>
              <w:jc w:val="both"/>
              <w:rPr>
                <w:rFonts w:ascii="Verdana" w:hAnsi="Verdana"/>
              </w:rPr>
            </w:pPr>
          </w:p>
          <w:p w14:paraId="714327E2" w14:textId="77777777" w:rsidR="00EB698E" w:rsidRPr="00AD29A3" w:rsidRDefault="00EB698E" w:rsidP="00AD29A3">
            <w:pPr>
              <w:tabs>
                <w:tab w:val="left" w:pos="1134"/>
              </w:tabs>
              <w:jc w:val="both"/>
              <w:rPr>
                <w:rFonts w:ascii="Verdana" w:hAnsi="Verdana"/>
                <w:b/>
                <w:bCs/>
                <w:i/>
                <w:iCs/>
                <w:u w:val="single"/>
              </w:rPr>
            </w:pPr>
            <w:r w:rsidRPr="00AD29A3">
              <w:rPr>
                <w:rFonts w:ascii="Verdana" w:hAnsi="Verdana"/>
                <w:b/>
                <w:bCs/>
                <w:i/>
                <w:iCs/>
                <w:u w:val="single"/>
              </w:rPr>
              <w:t>PASTABA</w:t>
            </w:r>
          </w:p>
          <w:p w14:paraId="385DF021" w14:textId="77777777" w:rsidR="00EB698E" w:rsidRPr="00AD29A3" w:rsidRDefault="00EB698E" w:rsidP="00AD29A3">
            <w:pPr>
              <w:tabs>
                <w:tab w:val="left" w:pos="1134"/>
              </w:tabs>
              <w:jc w:val="both"/>
              <w:rPr>
                <w:rFonts w:ascii="Verdana" w:hAnsi="Verdana"/>
                <w:b/>
                <w:bCs/>
              </w:rPr>
            </w:pPr>
            <w:r w:rsidRPr="00AD29A3">
              <w:rPr>
                <w:rFonts w:ascii="Verdana" w:hAnsi="Verdana"/>
                <w:b/>
                <w:bCs/>
              </w:rPr>
              <w:t xml:space="preserve">Pažymų, </w:t>
            </w:r>
            <w:r w:rsidRPr="00AD29A3">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21"/>
      <w:tr w:rsidR="00EB698E" w:rsidRPr="00AD29A3" w14:paraId="53960606"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F7FE2" w14:textId="737812AF" w:rsidR="00EB698E" w:rsidRPr="00AD29A3" w:rsidRDefault="00EB698E" w:rsidP="00AD29A3">
            <w:pPr>
              <w:tabs>
                <w:tab w:val="left" w:pos="1134"/>
              </w:tabs>
              <w:jc w:val="both"/>
              <w:rPr>
                <w:rFonts w:ascii="Verdana" w:hAnsi="Verdana"/>
              </w:rPr>
            </w:pPr>
            <w:r w:rsidRPr="00AD29A3">
              <w:rPr>
                <w:rFonts w:ascii="Verdana" w:hAnsi="Verdana"/>
              </w:rPr>
              <w:lastRenderedPageBreak/>
              <w:t>32.</w:t>
            </w:r>
            <w:r w:rsidR="00157DA1" w:rsidRPr="00AD29A3">
              <w:rPr>
                <w:rFonts w:ascii="Verdana" w:hAnsi="Verdana"/>
              </w:rPr>
              <w:t>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ED98" w14:textId="77777777" w:rsidR="00EB698E" w:rsidRPr="00AD29A3" w:rsidRDefault="00EB698E" w:rsidP="00AD29A3">
            <w:pPr>
              <w:tabs>
                <w:tab w:val="left" w:pos="1134"/>
              </w:tabs>
              <w:jc w:val="both"/>
              <w:rPr>
                <w:rFonts w:ascii="Verdana" w:hAnsi="Verdana"/>
                <w:b/>
                <w:bCs/>
              </w:rPr>
            </w:pPr>
            <w:r w:rsidRPr="00AD29A3">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CE105"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1 punktas</w:t>
            </w:r>
          </w:p>
          <w:p w14:paraId="4F415FF2" w14:textId="77777777" w:rsidR="00EB698E" w:rsidRPr="00AD29A3" w:rsidRDefault="00EB698E" w:rsidP="00AD29A3">
            <w:pPr>
              <w:tabs>
                <w:tab w:val="left" w:pos="1134"/>
              </w:tabs>
              <w:jc w:val="both"/>
              <w:rPr>
                <w:rFonts w:ascii="Verdana" w:hAnsi="Verdana"/>
              </w:rPr>
            </w:pPr>
          </w:p>
          <w:p w14:paraId="1A0AACAB" w14:textId="77777777" w:rsidR="00EB698E" w:rsidRPr="00AD29A3" w:rsidRDefault="00EB698E" w:rsidP="00AD29A3">
            <w:pPr>
              <w:tabs>
                <w:tab w:val="left" w:pos="1134"/>
              </w:tabs>
              <w:jc w:val="both"/>
              <w:rPr>
                <w:rFonts w:ascii="Verdana" w:hAnsi="Verdana"/>
              </w:rPr>
            </w:pPr>
            <w:r w:rsidRPr="00AD29A3">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E939"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tc>
      </w:tr>
      <w:tr w:rsidR="00EB698E" w:rsidRPr="00AD29A3" w14:paraId="3139C204"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4F6EF" w14:textId="6071B2EB" w:rsidR="00EB698E" w:rsidRPr="00AD29A3" w:rsidRDefault="00EB698E" w:rsidP="00AD29A3">
            <w:pPr>
              <w:tabs>
                <w:tab w:val="left" w:pos="1134"/>
              </w:tabs>
              <w:jc w:val="both"/>
              <w:rPr>
                <w:rFonts w:ascii="Verdana" w:hAnsi="Verdana"/>
              </w:rPr>
            </w:pPr>
            <w:r w:rsidRPr="00AD29A3">
              <w:rPr>
                <w:rFonts w:ascii="Verdana" w:hAnsi="Verdana"/>
              </w:rPr>
              <w:t>32.</w:t>
            </w:r>
            <w:r w:rsidR="00157DA1" w:rsidRPr="00AD29A3">
              <w:rPr>
                <w:rFonts w:ascii="Verdana" w:hAnsi="Verdana"/>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11CF" w14:textId="77777777" w:rsidR="00EB698E" w:rsidRPr="00AD29A3" w:rsidRDefault="00EB698E" w:rsidP="00AD29A3">
            <w:pPr>
              <w:tabs>
                <w:tab w:val="left" w:pos="1134"/>
              </w:tabs>
              <w:jc w:val="both"/>
              <w:rPr>
                <w:rFonts w:ascii="Verdana" w:hAnsi="Verdana"/>
                <w:b/>
                <w:bCs/>
              </w:rPr>
            </w:pPr>
            <w:r w:rsidRPr="00AD29A3">
              <w:rPr>
                <w:rFonts w:ascii="Verdana" w:hAnsi="Verdana"/>
              </w:rPr>
              <w:t xml:space="preserve">Tiekėjas pirkimo metu pateko į interesų konflikto situaciją, kaip apibrėžta VPĮ 21 straipsnyje, ir atitinkamos padėties negalima ištaisyti. </w:t>
            </w:r>
          </w:p>
          <w:p w14:paraId="1BA1E3A8" w14:textId="77777777" w:rsidR="00EB698E" w:rsidRPr="00AD29A3" w:rsidRDefault="00EB698E" w:rsidP="00AD29A3">
            <w:pPr>
              <w:tabs>
                <w:tab w:val="left" w:pos="1134"/>
              </w:tabs>
              <w:jc w:val="both"/>
              <w:rPr>
                <w:rFonts w:ascii="Verdana" w:hAnsi="Verdana"/>
                <w:b/>
                <w:bCs/>
              </w:rPr>
            </w:pPr>
            <w:r w:rsidRPr="00AD29A3">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75304"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2 punktas</w:t>
            </w:r>
          </w:p>
          <w:p w14:paraId="2A2886AA" w14:textId="77777777" w:rsidR="00EB698E" w:rsidRPr="00AD29A3" w:rsidRDefault="00EB698E" w:rsidP="00AD29A3">
            <w:pPr>
              <w:tabs>
                <w:tab w:val="left" w:pos="1134"/>
              </w:tabs>
              <w:jc w:val="both"/>
              <w:rPr>
                <w:rFonts w:ascii="Verdana" w:hAnsi="Verdana"/>
              </w:rPr>
            </w:pPr>
          </w:p>
          <w:p w14:paraId="6FC2E2CC" w14:textId="77777777" w:rsidR="00EB698E" w:rsidRPr="00AD29A3" w:rsidRDefault="00EB698E" w:rsidP="00AD29A3">
            <w:pPr>
              <w:tabs>
                <w:tab w:val="left" w:pos="1134"/>
              </w:tabs>
              <w:jc w:val="both"/>
              <w:rPr>
                <w:rFonts w:ascii="Verdana" w:hAnsi="Verdana"/>
              </w:rPr>
            </w:pPr>
            <w:r w:rsidRPr="00AD29A3">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B169"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tc>
      </w:tr>
      <w:tr w:rsidR="00EB698E" w:rsidRPr="00AD29A3" w14:paraId="48E82DDD"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9D0D7" w14:textId="04E9B838" w:rsidR="00EB698E" w:rsidRPr="00AD29A3" w:rsidRDefault="00EB698E" w:rsidP="00AD29A3">
            <w:pPr>
              <w:tabs>
                <w:tab w:val="left" w:pos="1134"/>
              </w:tabs>
              <w:jc w:val="both"/>
              <w:rPr>
                <w:rFonts w:ascii="Verdana" w:hAnsi="Verdana"/>
              </w:rPr>
            </w:pPr>
            <w:r w:rsidRPr="00AD29A3">
              <w:rPr>
                <w:rFonts w:ascii="Verdana" w:hAnsi="Verdana"/>
              </w:rPr>
              <w:lastRenderedPageBreak/>
              <w:t>32.</w:t>
            </w:r>
            <w:r w:rsidR="00157DA1" w:rsidRPr="00AD29A3">
              <w:rPr>
                <w:rFonts w:ascii="Verdana" w:hAnsi="Verdana"/>
              </w:rPr>
              <w:t>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B14E" w14:textId="77777777" w:rsidR="00EB698E" w:rsidRPr="00AD29A3" w:rsidRDefault="00EB698E" w:rsidP="00AD29A3">
            <w:pPr>
              <w:tabs>
                <w:tab w:val="left" w:pos="1134"/>
              </w:tabs>
              <w:jc w:val="both"/>
              <w:rPr>
                <w:rFonts w:ascii="Verdana" w:hAnsi="Verdana"/>
                <w:b/>
                <w:bCs/>
              </w:rPr>
            </w:pPr>
            <w:r w:rsidRPr="00AD29A3">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7D813"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3 punktas</w:t>
            </w:r>
          </w:p>
          <w:p w14:paraId="46292978" w14:textId="77777777" w:rsidR="00EB698E" w:rsidRPr="00AD29A3" w:rsidRDefault="00EB698E" w:rsidP="00AD29A3">
            <w:pPr>
              <w:tabs>
                <w:tab w:val="left" w:pos="1134"/>
              </w:tabs>
              <w:jc w:val="both"/>
              <w:rPr>
                <w:rFonts w:ascii="Verdana" w:hAnsi="Verdana"/>
              </w:rPr>
            </w:pPr>
          </w:p>
          <w:p w14:paraId="3428AEE5" w14:textId="77777777" w:rsidR="00EB698E" w:rsidRPr="00AD29A3" w:rsidRDefault="00EB698E" w:rsidP="00AD29A3">
            <w:pPr>
              <w:tabs>
                <w:tab w:val="left" w:pos="1134"/>
              </w:tabs>
              <w:jc w:val="both"/>
              <w:rPr>
                <w:rFonts w:ascii="Verdana" w:hAnsi="Verdana"/>
              </w:rPr>
            </w:pPr>
            <w:r w:rsidRPr="00AD29A3">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A59EA"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tc>
      </w:tr>
      <w:tr w:rsidR="00EB698E" w:rsidRPr="00AD29A3" w14:paraId="273A7934"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9D7F" w14:textId="154CDD77" w:rsidR="00EB698E" w:rsidRPr="00AD29A3" w:rsidRDefault="00EB698E" w:rsidP="00AD29A3">
            <w:pPr>
              <w:tabs>
                <w:tab w:val="left" w:pos="1134"/>
              </w:tabs>
              <w:jc w:val="both"/>
              <w:rPr>
                <w:rFonts w:ascii="Verdana" w:hAnsi="Verdana"/>
              </w:rPr>
            </w:pPr>
            <w:r w:rsidRPr="00AD29A3">
              <w:rPr>
                <w:rFonts w:ascii="Verdana" w:hAnsi="Verdana"/>
              </w:rPr>
              <w:t>32.</w:t>
            </w:r>
            <w:r w:rsidR="00157DA1" w:rsidRPr="00AD29A3">
              <w:rPr>
                <w:rFonts w:ascii="Verdana" w:hAnsi="Verdana"/>
              </w:rPr>
              <w:t>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D22C" w14:textId="77777777" w:rsidR="00EB698E" w:rsidRPr="00AD29A3" w:rsidRDefault="00EB698E" w:rsidP="00AD29A3">
            <w:pPr>
              <w:tabs>
                <w:tab w:val="left" w:pos="1134"/>
              </w:tabs>
              <w:jc w:val="both"/>
              <w:rPr>
                <w:rFonts w:ascii="Verdana" w:hAnsi="Verdana"/>
              </w:rPr>
            </w:pPr>
            <w:r w:rsidRPr="00AD29A3">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76D54D" w14:textId="77777777" w:rsidR="00EB698E" w:rsidRPr="00AD29A3" w:rsidRDefault="00EB698E" w:rsidP="00AD29A3">
            <w:pPr>
              <w:tabs>
                <w:tab w:val="left" w:pos="1134"/>
              </w:tabs>
              <w:jc w:val="both"/>
              <w:rPr>
                <w:rFonts w:ascii="Verdana" w:hAnsi="Verdana"/>
              </w:rPr>
            </w:pPr>
            <w:r w:rsidRPr="00AD29A3">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E1B35B" w14:textId="77777777" w:rsidR="00EB698E" w:rsidRPr="00AD29A3" w:rsidRDefault="00EB698E" w:rsidP="00AD29A3">
            <w:pPr>
              <w:tabs>
                <w:tab w:val="left" w:pos="1134"/>
              </w:tabs>
              <w:jc w:val="both"/>
              <w:rPr>
                <w:rFonts w:ascii="Verdana" w:hAnsi="Verdana"/>
              </w:rPr>
            </w:pPr>
            <w:r w:rsidRPr="00AD29A3">
              <w:rPr>
                <w:rFonts w:ascii="Verdana" w:hAnsi="Verdana"/>
              </w:rPr>
              <w:t xml:space="preserve">Šiuo pagrindu tiekėjas taip pat pašalinamas iš pirkimo procedūros, kai, vadovaujantis </w:t>
            </w:r>
            <w:r w:rsidRPr="00AD29A3">
              <w:rPr>
                <w:rFonts w:ascii="Verdana"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6F5E" w14:textId="77777777" w:rsidR="00EB698E" w:rsidRPr="00AD29A3" w:rsidRDefault="00EB698E" w:rsidP="00AD29A3">
            <w:pPr>
              <w:tabs>
                <w:tab w:val="left" w:pos="1134"/>
              </w:tabs>
              <w:jc w:val="both"/>
              <w:rPr>
                <w:rFonts w:ascii="Verdana" w:hAnsi="Verdana"/>
                <w:b/>
                <w:bCs/>
              </w:rPr>
            </w:pPr>
            <w:r w:rsidRPr="00AD29A3">
              <w:rPr>
                <w:rFonts w:ascii="Verdana" w:hAnsi="Verdana"/>
                <w:b/>
                <w:bCs/>
              </w:rPr>
              <w:lastRenderedPageBreak/>
              <w:t>VPĮ 46 straipsnio 4 dalies 4 punktas</w:t>
            </w:r>
          </w:p>
          <w:p w14:paraId="4F7F43A9" w14:textId="77777777" w:rsidR="00EB698E" w:rsidRPr="00AD29A3" w:rsidRDefault="00EB698E" w:rsidP="00AD29A3">
            <w:pPr>
              <w:tabs>
                <w:tab w:val="left" w:pos="1134"/>
              </w:tabs>
              <w:jc w:val="both"/>
              <w:rPr>
                <w:rFonts w:ascii="Verdana" w:hAnsi="Verdana"/>
              </w:rPr>
            </w:pPr>
          </w:p>
          <w:p w14:paraId="6053946B" w14:textId="77777777" w:rsidR="00EB698E" w:rsidRPr="00AD29A3" w:rsidRDefault="00EB698E" w:rsidP="00AD29A3">
            <w:pPr>
              <w:tabs>
                <w:tab w:val="left" w:pos="1134"/>
              </w:tabs>
              <w:jc w:val="both"/>
              <w:rPr>
                <w:rFonts w:ascii="Verdana" w:hAnsi="Verdana"/>
              </w:rPr>
            </w:pPr>
            <w:r w:rsidRPr="00AD29A3">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A78A"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p w14:paraId="0035045F" w14:textId="77777777" w:rsidR="00EB698E" w:rsidRPr="00AD29A3" w:rsidRDefault="00EB698E" w:rsidP="00AD29A3">
            <w:pPr>
              <w:tabs>
                <w:tab w:val="left" w:pos="1134"/>
              </w:tabs>
              <w:jc w:val="both"/>
              <w:rPr>
                <w:rFonts w:ascii="Verdana" w:hAnsi="Verdana"/>
              </w:rPr>
            </w:pPr>
          </w:p>
          <w:p w14:paraId="0CF55C93" w14:textId="40D8DCA5" w:rsidR="00EB698E" w:rsidRPr="00AD29A3" w:rsidRDefault="00EB698E" w:rsidP="00AD29A3">
            <w:pPr>
              <w:tabs>
                <w:tab w:val="left" w:pos="1134"/>
              </w:tabs>
              <w:jc w:val="both"/>
              <w:rPr>
                <w:rFonts w:ascii="Verdana" w:hAnsi="Verdana"/>
                <w:b/>
                <w:bCs/>
              </w:rPr>
            </w:pPr>
            <w:r w:rsidRPr="00AD29A3">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3BED2AE3" w14:textId="77777777" w:rsidR="00EB698E" w:rsidRPr="00AD29A3" w:rsidRDefault="00EB698E" w:rsidP="00AD29A3">
            <w:pPr>
              <w:tabs>
                <w:tab w:val="left" w:pos="1134"/>
              </w:tabs>
              <w:jc w:val="both"/>
              <w:rPr>
                <w:rFonts w:ascii="Verdana" w:hAnsi="Verdana"/>
                <w:b/>
                <w:bCs/>
              </w:rPr>
            </w:pPr>
          </w:p>
          <w:p w14:paraId="684E8468" w14:textId="1708A8D3" w:rsidR="00EB698E" w:rsidRPr="00AD29A3" w:rsidRDefault="00E42DC6" w:rsidP="00AD29A3">
            <w:pPr>
              <w:tabs>
                <w:tab w:val="left" w:pos="1134"/>
              </w:tabs>
              <w:jc w:val="both"/>
              <w:rPr>
                <w:rFonts w:ascii="Verdana" w:hAnsi="Verdana"/>
                <w:b/>
                <w:bCs/>
              </w:rPr>
            </w:pPr>
            <w:hyperlink r:id="rId15" w:history="1">
              <w:r w:rsidRPr="00AD29A3">
                <w:rPr>
                  <w:rFonts w:ascii="Verdana" w:eastAsia="Times New Roman" w:hAnsi="Verdana"/>
                  <w:color w:val="0000FF"/>
                  <w:u w:val="single"/>
                  <w:lang w:eastAsia="lt-LT"/>
                </w:rPr>
                <w:t>https://vpt.lrv.lt/lt/nuorodos/kiti-duomenys/powerbi/melaginga-informacija-pateikusiu-tiekeju-sarasas-3/</w:t>
              </w:r>
            </w:hyperlink>
          </w:p>
        </w:tc>
      </w:tr>
      <w:tr w:rsidR="00EB698E" w:rsidRPr="00AD29A3" w14:paraId="11B878BB"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483A" w14:textId="5A958B8B" w:rsidR="00EB698E" w:rsidRPr="00AD29A3" w:rsidRDefault="00EB698E" w:rsidP="00AD29A3">
            <w:pPr>
              <w:tabs>
                <w:tab w:val="left" w:pos="1134"/>
              </w:tabs>
              <w:jc w:val="both"/>
              <w:rPr>
                <w:rFonts w:ascii="Verdana" w:hAnsi="Verdana"/>
              </w:rPr>
            </w:pPr>
            <w:r w:rsidRPr="00AD29A3">
              <w:rPr>
                <w:rFonts w:ascii="Verdana" w:hAnsi="Verdana"/>
              </w:rPr>
              <w:t>32.</w:t>
            </w:r>
            <w:r w:rsidR="00157DA1" w:rsidRPr="00AD29A3">
              <w:rPr>
                <w:rFonts w:ascii="Verdana" w:hAnsi="Verdana"/>
              </w:rPr>
              <w:t>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A019" w14:textId="77777777" w:rsidR="00EB698E" w:rsidRPr="00AD29A3" w:rsidRDefault="00EB698E" w:rsidP="00AD29A3">
            <w:pPr>
              <w:tabs>
                <w:tab w:val="left" w:pos="1134"/>
              </w:tabs>
              <w:jc w:val="both"/>
              <w:rPr>
                <w:rFonts w:ascii="Verdana" w:hAnsi="Verdana"/>
                <w:b/>
                <w:bCs/>
              </w:rPr>
            </w:pPr>
            <w:r w:rsidRPr="00AD29A3">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E6C7"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5 punktas</w:t>
            </w:r>
          </w:p>
          <w:p w14:paraId="17B03856" w14:textId="77777777" w:rsidR="00EB698E" w:rsidRPr="00AD29A3" w:rsidRDefault="00EB698E" w:rsidP="00AD29A3">
            <w:pPr>
              <w:tabs>
                <w:tab w:val="left" w:pos="1134"/>
              </w:tabs>
              <w:jc w:val="both"/>
              <w:rPr>
                <w:rFonts w:ascii="Verdana" w:hAnsi="Verdana"/>
              </w:rPr>
            </w:pPr>
          </w:p>
          <w:p w14:paraId="2CE76966" w14:textId="33F379BE" w:rsidR="00EB698E" w:rsidRPr="00AD29A3" w:rsidRDefault="00EB698E" w:rsidP="00AD29A3">
            <w:pPr>
              <w:tabs>
                <w:tab w:val="left" w:pos="1134"/>
              </w:tabs>
              <w:jc w:val="both"/>
              <w:rPr>
                <w:rFonts w:ascii="Verdana" w:hAnsi="Verdana"/>
              </w:rPr>
            </w:pPr>
            <w:r w:rsidRPr="00AD29A3">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3419A"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tc>
      </w:tr>
      <w:tr w:rsidR="00EB698E" w:rsidRPr="00AD29A3" w14:paraId="51C7E740"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D3A0B" w14:textId="1E922A58" w:rsidR="00EB698E" w:rsidRPr="00AD29A3" w:rsidRDefault="00EB698E" w:rsidP="00AD29A3">
            <w:pPr>
              <w:tabs>
                <w:tab w:val="left" w:pos="1134"/>
              </w:tabs>
              <w:jc w:val="both"/>
              <w:rPr>
                <w:rFonts w:ascii="Verdana" w:hAnsi="Verdana"/>
              </w:rPr>
            </w:pPr>
            <w:r w:rsidRPr="00AD29A3">
              <w:rPr>
                <w:rFonts w:ascii="Verdana" w:hAnsi="Verdana"/>
              </w:rPr>
              <w:t>32.</w:t>
            </w:r>
            <w:r w:rsidR="00157DA1" w:rsidRPr="00AD29A3">
              <w:rPr>
                <w:rFonts w:ascii="Verdana" w:hAnsi="Verdana"/>
              </w:rPr>
              <w:t>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78AA" w14:textId="77777777" w:rsidR="00EB698E" w:rsidRPr="00AD29A3" w:rsidRDefault="00EB698E" w:rsidP="00AD29A3">
            <w:pPr>
              <w:tabs>
                <w:tab w:val="left" w:pos="1134"/>
              </w:tabs>
              <w:jc w:val="both"/>
              <w:rPr>
                <w:rFonts w:ascii="Verdana" w:hAnsi="Verdana"/>
              </w:rPr>
            </w:pPr>
            <w:r w:rsidRPr="00AD29A3">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AD29A3">
              <w:rPr>
                <w:rFonts w:ascii="Verdana" w:hAnsi="Verdana"/>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9BBDE" w14:textId="77777777" w:rsidR="00EB698E" w:rsidRPr="00AD29A3" w:rsidRDefault="00EB698E" w:rsidP="00AD29A3">
            <w:pPr>
              <w:tabs>
                <w:tab w:val="left" w:pos="1134"/>
              </w:tabs>
              <w:jc w:val="both"/>
              <w:rPr>
                <w:rFonts w:ascii="Verdana" w:hAnsi="Verdana"/>
              </w:rPr>
            </w:pPr>
            <w:r w:rsidRPr="00AD29A3">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10A3" w14:textId="77777777" w:rsidR="00EB698E" w:rsidRPr="00AD29A3" w:rsidRDefault="00EB698E" w:rsidP="00AD29A3">
            <w:pPr>
              <w:tabs>
                <w:tab w:val="left" w:pos="1134"/>
              </w:tabs>
              <w:jc w:val="both"/>
              <w:rPr>
                <w:rFonts w:ascii="Verdana" w:hAnsi="Verdana"/>
                <w:b/>
                <w:bCs/>
              </w:rPr>
            </w:pPr>
            <w:r w:rsidRPr="00AD29A3">
              <w:rPr>
                <w:rFonts w:ascii="Verdana" w:hAnsi="Verdana"/>
                <w:b/>
                <w:bCs/>
              </w:rPr>
              <w:lastRenderedPageBreak/>
              <w:t>VPĮ 46 straipsnio 4 dalies 6 punktas</w:t>
            </w:r>
          </w:p>
          <w:p w14:paraId="3F8000A7" w14:textId="77777777" w:rsidR="00EB698E" w:rsidRPr="00AD29A3" w:rsidRDefault="00EB698E" w:rsidP="00AD29A3">
            <w:pPr>
              <w:tabs>
                <w:tab w:val="left" w:pos="1134"/>
              </w:tabs>
              <w:jc w:val="both"/>
              <w:rPr>
                <w:rFonts w:ascii="Verdana" w:hAnsi="Verdana"/>
              </w:rPr>
            </w:pPr>
          </w:p>
          <w:p w14:paraId="2CA5CC6E" w14:textId="77777777" w:rsidR="00EB698E" w:rsidRPr="00AD29A3" w:rsidRDefault="00EB698E" w:rsidP="00AD29A3">
            <w:pPr>
              <w:tabs>
                <w:tab w:val="left" w:pos="1134"/>
              </w:tabs>
              <w:jc w:val="both"/>
              <w:rPr>
                <w:rFonts w:ascii="Verdana" w:hAnsi="Verdana"/>
              </w:rPr>
            </w:pPr>
            <w:r w:rsidRPr="00AD29A3">
              <w:rPr>
                <w:rFonts w:ascii="Verdana" w:hAnsi="Verdana"/>
              </w:rPr>
              <w:t>EBVPD III dalies C14 punktas</w:t>
            </w:r>
          </w:p>
          <w:p w14:paraId="6FA05B05" w14:textId="77777777" w:rsidR="00EB698E" w:rsidRPr="00AD29A3" w:rsidRDefault="00EB698E" w:rsidP="00AD29A3">
            <w:pPr>
              <w:tabs>
                <w:tab w:val="left" w:pos="1134"/>
              </w:tabs>
              <w:jc w:val="both"/>
              <w:rPr>
                <w:rFonts w:ascii="Verdana" w:hAnsi="Verdana"/>
              </w:rPr>
            </w:pPr>
          </w:p>
          <w:p w14:paraId="75D0BE75" w14:textId="77777777" w:rsidR="00EB698E" w:rsidRPr="00AD29A3" w:rsidRDefault="00EB698E" w:rsidP="00AD29A3">
            <w:pPr>
              <w:tabs>
                <w:tab w:val="left" w:pos="1134"/>
              </w:tabs>
              <w:jc w:val="both"/>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78138"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p w14:paraId="5A951EC7" w14:textId="77777777" w:rsidR="00EB698E" w:rsidRPr="00AD29A3" w:rsidRDefault="00EB698E" w:rsidP="00AD29A3">
            <w:pPr>
              <w:tabs>
                <w:tab w:val="left" w:pos="1134"/>
              </w:tabs>
              <w:jc w:val="both"/>
              <w:rPr>
                <w:rFonts w:ascii="Verdana" w:hAnsi="Verdana"/>
              </w:rPr>
            </w:pPr>
          </w:p>
          <w:p w14:paraId="25CAA58A" w14:textId="686F2DE9" w:rsidR="00EB698E" w:rsidRPr="00AD29A3" w:rsidRDefault="00EB698E" w:rsidP="00AD29A3">
            <w:pPr>
              <w:tabs>
                <w:tab w:val="left" w:pos="1134"/>
              </w:tabs>
              <w:jc w:val="both"/>
              <w:rPr>
                <w:rFonts w:ascii="Verdana" w:hAnsi="Verdana"/>
                <w:b/>
                <w:bCs/>
              </w:rPr>
            </w:pPr>
            <w:r w:rsidRPr="00AD29A3">
              <w:rPr>
                <w:rFonts w:ascii="Verdana" w:hAnsi="Verdana"/>
                <w:b/>
                <w:bCs/>
              </w:rPr>
              <w:t>Priimant sprendimus dėl tiekėjo pašalinimo iš pirkimo procedūros šiame punkte nurodytu pašalinimo pagrindu, gali būti atsižvelgiama į pagal VPĮ 91 straipsnį skelbiamą informaciją:</w:t>
            </w:r>
          </w:p>
          <w:p w14:paraId="6A3D7287" w14:textId="77777777" w:rsidR="00EB698E" w:rsidRPr="00AD29A3" w:rsidRDefault="00EB698E" w:rsidP="00AD29A3">
            <w:pPr>
              <w:tabs>
                <w:tab w:val="left" w:pos="1134"/>
              </w:tabs>
              <w:jc w:val="both"/>
              <w:rPr>
                <w:rFonts w:ascii="Verdana" w:hAnsi="Verdana"/>
              </w:rPr>
            </w:pPr>
          </w:p>
          <w:p w14:paraId="3587CAC8" w14:textId="6D08BBFF" w:rsidR="00EB698E" w:rsidRPr="00141637" w:rsidRDefault="00E42DC6" w:rsidP="00AD29A3">
            <w:pPr>
              <w:tabs>
                <w:tab w:val="left" w:pos="1134"/>
              </w:tabs>
              <w:jc w:val="both"/>
              <w:rPr>
                <w:rFonts w:ascii="Verdana" w:hAnsi="Verdana"/>
              </w:rPr>
            </w:pPr>
            <w:hyperlink r:id="rId16" w:history="1">
              <w:r w:rsidRPr="00AD29A3">
                <w:rPr>
                  <w:rStyle w:val="Hipersaitas"/>
                  <w:rFonts w:ascii="Verdana" w:hAnsi="Verdana"/>
                </w:rPr>
                <w:t>https://vpt.lrv.lt/lt/nuorodos/kiti-duomenys/powerbi/nepatikimi-tiekejai-1/</w:t>
              </w:r>
            </w:hyperlink>
          </w:p>
          <w:p w14:paraId="32F5E86C" w14:textId="77777777" w:rsidR="00E42DC6" w:rsidRPr="00AD29A3" w:rsidRDefault="00E42DC6" w:rsidP="00AD29A3">
            <w:pPr>
              <w:tabs>
                <w:tab w:val="left" w:pos="1134"/>
              </w:tabs>
              <w:jc w:val="both"/>
              <w:rPr>
                <w:rFonts w:ascii="Verdana" w:hAnsi="Verdana"/>
              </w:rPr>
            </w:pPr>
          </w:p>
          <w:p w14:paraId="357B2F07" w14:textId="1D816115" w:rsidR="00EB698E" w:rsidRPr="00AD29A3" w:rsidRDefault="00E42DC6" w:rsidP="00AD29A3">
            <w:pPr>
              <w:tabs>
                <w:tab w:val="left" w:pos="1134"/>
              </w:tabs>
              <w:jc w:val="both"/>
              <w:rPr>
                <w:rFonts w:ascii="Verdana" w:hAnsi="Verdana"/>
              </w:rPr>
            </w:pPr>
            <w:hyperlink r:id="rId17" w:history="1">
              <w:r w:rsidRPr="00AD29A3">
                <w:rPr>
                  <w:rFonts w:ascii="Verdana" w:eastAsia="Times New Roman" w:hAnsi="Verdana"/>
                  <w:color w:val="0000FF"/>
                  <w:u w:val="single"/>
                  <w:lang w:eastAsia="lt-LT"/>
                </w:rPr>
                <w:t>https://vpt.lrv.lt/pasalinimo-pagrindai-1/nepatikimu-koncesininku-sarasas-1/</w:t>
              </w:r>
            </w:hyperlink>
          </w:p>
        </w:tc>
      </w:tr>
      <w:tr w:rsidR="00EB698E" w:rsidRPr="00AD29A3" w14:paraId="5BA5B46A"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9B47" w14:textId="0C41297A" w:rsidR="00EB698E" w:rsidRPr="00AD29A3" w:rsidRDefault="00EB698E" w:rsidP="00AD29A3">
            <w:pPr>
              <w:tabs>
                <w:tab w:val="left" w:pos="1134"/>
              </w:tabs>
              <w:jc w:val="both"/>
              <w:rPr>
                <w:rFonts w:ascii="Verdana" w:hAnsi="Verdana"/>
              </w:rPr>
            </w:pPr>
            <w:r w:rsidRPr="00AD29A3">
              <w:rPr>
                <w:rFonts w:ascii="Verdana" w:hAnsi="Verdana"/>
              </w:rPr>
              <w:lastRenderedPageBreak/>
              <w:t>32.</w:t>
            </w:r>
            <w:r w:rsidR="00157DA1" w:rsidRPr="00AD29A3">
              <w:rPr>
                <w:rFonts w:ascii="Verdana" w:hAnsi="Verdana"/>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9E48" w14:textId="3AE0DB07" w:rsidR="00EB698E" w:rsidRPr="00AD29A3" w:rsidRDefault="00EB698E" w:rsidP="00AD29A3">
            <w:pPr>
              <w:tabs>
                <w:tab w:val="left" w:pos="1134"/>
              </w:tabs>
              <w:jc w:val="both"/>
              <w:rPr>
                <w:rFonts w:ascii="Verdana" w:hAnsi="Verdana"/>
                <w:b/>
                <w:bCs/>
              </w:rPr>
            </w:pPr>
            <w:r w:rsidRPr="00AD29A3">
              <w:rPr>
                <w:rFonts w:ascii="Verdana" w:hAnsi="Verdana"/>
              </w:rPr>
              <w:t>Tiekėjas yra padaręs rimtą profesinį pažeidimą, dėl kurio perkančioji organizacija abejoja tiekėjo sąžiningumu, kai jis</w:t>
            </w:r>
            <w:bookmarkStart w:id="22" w:name="part_030e6c6c64ba4f96a23474e439d1b80c"/>
            <w:bookmarkEnd w:id="22"/>
            <w:r w:rsidRPr="00AD29A3">
              <w:rPr>
                <w:rFonts w:ascii="Verdana" w:hAnsi="Verdana"/>
              </w:rPr>
              <w:t xml:space="preserve"> yra padaręs finansinės atskaitomybės ir audito teisės aktų pažeidimą ir nuo jo </w:t>
            </w:r>
            <w:r w:rsidRPr="00AD29A3">
              <w:rPr>
                <w:rFonts w:ascii="Verdana"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F743" w14:textId="77777777" w:rsidR="00EB698E" w:rsidRPr="00AD29A3" w:rsidRDefault="00EB698E" w:rsidP="00AD29A3">
            <w:pPr>
              <w:tabs>
                <w:tab w:val="left" w:pos="1134"/>
              </w:tabs>
              <w:jc w:val="both"/>
              <w:rPr>
                <w:rFonts w:ascii="Verdana" w:hAnsi="Verdana"/>
                <w:b/>
                <w:bCs/>
              </w:rPr>
            </w:pPr>
            <w:r w:rsidRPr="00AD29A3">
              <w:rPr>
                <w:rFonts w:ascii="Verdana" w:hAnsi="Verdana"/>
                <w:b/>
                <w:bCs/>
              </w:rPr>
              <w:lastRenderedPageBreak/>
              <w:t>VPĮ 46 straipsnio 4 dalies 7 punkto a papunktis</w:t>
            </w:r>
          </w:p>
          <w:p w14:paraId="7492ADA3" w14:textId="77777777" w:rsidR="00EB698E" w:rsidRPr="00AD29A3" w:rsidRDefault="00EB698E" w:rsidP="00AD29A3">
            <w:pPr>
              <w:tabs>
                <w:tab w:val="left" w:pos="1134"/>
              </w:tabs>
              <w:jc w:val="both"/>
              <w:rPr>
                <w:rFonts w:ascii="Verdana" w:hAnsi="Verdana"/>
              </w:rPr>
            </w:pPr>
          </w:p>
          <w:p w14:paraId="3A1C406C" w14:textId="77777777" w:rsidR="00EB698E" w:rsidRPr="00AD29A3" w:rsidRDefault="00EB698E" w:rsidP="00AD29A3">
            <w:pPr>
              <w:tabs>
                <w:tab w:val="left" w:pos="1134"/>
              </w:tabs>
              <w:jc w:val="both"/>
              <w:rPr>
                <w:rFonts w:ascii="Verdana" w:hAnsi="Verdana"/>
              </w:rPr>
            </w:pPr>
            <w:r w:rsidRPr="00AD29A3">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052F6" w14:textId="77777777" w:rsidR="00EB698E" w:rsidRPr="00AD29A3" w:rsidRDefault="00EB698E" w:rsidP="00AD29A3">
            <w:pPr>
              <w:tabs>
                <w:tab w:val="left" w:pos="1134"/>
              </w:tabs>
              <w:jc w:val="both"/>
              <w:rPr>
                <w:rFonts w:ascii="Verdana" w:hAnsi="Verdana"/>
              </w:rPr>
            </w:pPr>
            <w:r w:rsidRPr="00AD29A3">
              <w:rPr>
                <w:rFonts w:ascii="Verdana" w:hAnsi="Verdana"/>
              </w:rPr>
              <w:lastRenderedPageBreak/>
              <w:t>Iš Lietuvoje įsteigtų subjektų įrodančių dokumentų nereikalaujama. Užtenka pateikto EBVPD.</w:t>
            </w:r>
          </w:p>
          <w:p w14:paraId="00DB9E82" w14:textId="77777777" w:rsidR="00EB698E" w:rsidRPr="00AD29A3" w:rsidRDefault="00EB698E" w:rsidP="00AD29A3">
            <w:pPr>
              <w:tabs>
                <w:tab w:val="left" w:pos="1134"/>
              </w:tabs>
              <w:jc w:val="both"/>
              <w:rPr>
                <w:rFonts w:ascii="Verdana" w:hAnsi="Verdana"/>
              </w:rPr>
            </w:pPr>
            <w:r w:rsidRPr="00AD29A3">
              <w:rPr>
                <w:rFonts w:ascii="Verdana" w:hAnsi="Verdana"/>
              </w:rPr>
              <w:t xml:space="preserve">Priimant sprendimus dėl tiekėjo pašalinimo iš </w:t>
            </w:r>
            <w:r w:rsidRPr="00AD29A3">
              <w:rPr>
                <w:rFonts w:ascii="Verdana" w:hAnsi="Verdana"/>
              </w:rPr>
              <w:lastRenderedPageBreak/>
              <w:t xml:space="preserve">pirkimo procedūros šiame punkte nurodytu pašalinimo pagrindu, be kita ko, atsižvelgiama į nacionalinėje duomenų bazėje adresu: </w:t>
            </w:r>
            <w:hyperlink r:id="rId18" w:history="1">
              <w:r w:rsidRPr="00AD29A3">
                <w:rPr>
                  <w:rStyle w:val="Hipersaitas"/>
                  <w:rFonts w:ascii="Verdana" w:hAnsi="Verdana"/>
                </w:rPr>
                <w:t>https://www.registrucentras.lt/jar/p/index.php</w:t>
              </w:r>
            </w:hyperlink>
          </w:p>
          <w:p w14:paraId="045C8D5D" w14:textId="77777777" w:rsidR="00EB698E" w:rsidRPr="00AD29A3" w:rsidRDefault="00EB698E" w:rsidP="00AD29A3">
            <w:pPr>
              <w:tabs>
                <w:tab w:val="left" w:pos="1134"/>
              </w:tabs>
              <w:jc w:val="both"/>
              <w:rPr>
                <w:rFonts w:ascii="Verdana" w:hAnsi="Verdana"/>
              </w:rPr>
            </w:pPr>
            <w:r w:rsidRPr="00AD29A3">
              <w:rPr>
                <w:rFonts w:ascii="Verdana" w:hAnsi="Verdana"/>
              </w:rPr>
              <w:t>paskelbtą informaciją, taip pat į šiame informaciniame pranešime pateiktą informaciją:</w:t>
            </w:r>
          </w:p>
          <w:p w14:paraId="6DA7DBBC" w14:textId="599990FE" w:rsidR="00EB698E" w:rsidRPr="00AD29A3" w:rsidRDefault="00E42DC6" w:rsidP="00AD29A3">
            <w:pPr>
              <w:tabs>
                <w:tab w:val="left" w:pos="1134"/>
              </w:tabs>
              <w:jc w:val="both"/>
              <w:rPr>
                <w:rFonts w:ascii="Verdana" w:hAnsi="Verdana"/>
                <w:b/>
                <w:bCs/>
              </w:rPr>
            </w:pPr>
            <w:hyperlink r:id="rId19" w:history="1">
              <w:r w:rsidRPr="00AD29A3">
                <w:rPr>
                  <w:rFonts w:ascii="Verdana" w:eastAsia="Times New Roman" w:hAnsi="Verdana"/>
                  <w:color w:val="0000FF"/>
                  <w:u w:val="single"/>
                  <w:lang w:eastAsia="lt-LT"/>
                </w:rPr>
                <w:t>https://vpt.lrv.lt/lt/naujienos-3/finansiniu-ataskaitu-nepateikimas-gali-tapti-kliutimi-dalyvauti-viesuosiuose-pirkimuose</w:t>
              </w:r>
            </w:hyperlink>
            <w:r w:rsidRPr="00AD29A3">
              <w:rPr>
                <w:rFonts w:ascii="Verdana" w:eastAsia="Times New Roman" w:hAnsi="Verdana"/>
                <w:color w:val="auto"/>
                <w:lang w:eastAsia="lt-LT"/>
              </w:rPr>
              <w:t>.</w:t>
            </w:r>
          </w:p>
        </w:tc>
      </w:tr>
      <w:tr w:rsidR="00EB698E" w:rsidRPr="00AD29A3" w14:paraId="14C09E12"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8CEB" w14:textId="5F3F6DBD" w:rsidR="00EB698E" w:rsidRPr="00AD29A3" w:rsidRDefault="00EB698E" w:rsidP="00AD29A3">
            <w:pPr>
              <w:tabs>
                <w:tab w:val="left" w:pos="1134"/>
              </w:tabs>
              <w:jc w:val="both"/>
              <w:rPr>
                <w:rFonts w:ascii="Verdana" w:hAnsi="Verdana"/>
              </w:rPr>
            </w:pPr>
            <w:r w:rsidRPr="00AD29A3">
              <w:rPr>
                <w:rFonts w:ascii="Verdana" w:hAnsi="Verdana"/>
              </w:rPr>
              <w:lastRenderedPageBreak/>
              <w:t>32.1</w:t>
            </w:r>
            <w:r w:rsidR="00157DA1" w:rsidRPr="00AD29A3">
              <w:rPr>
                <w:rFonts w:ascii="Verdana" w:hAnsi="Verdana"/>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1EFE8" w14:textId="77777777" w:rsidR="00EB698E" w:rsidRPr="00AD29A3" w:rsidRDefault="00EB698E" w:rsidP="00AD29A3">
            <w:pPr>
              <w:tabs>
                <w:tab w:val="left" w:pos="1134"/>
              </w:tabs>
              <w:jc w:val="both"/>
              <w:rPr>
                <w:rFonts w:ascii="Verdana" w:hAnsi="Verdana"/>
                <w:b/>
                <w:bCs/>
              </w:rPr>
            </w:pPr>
            <w:r w:rsidRPr="00AD29A3">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29A3">
              <w:rPr>
                <w:rFonts w:ascii="Verdana" w:hAnsi="Verdana"/>
                <w:vertAlign w:val="superscript"/>
              </w:rPr>
              <w:t>1</w:t>
            </w:r>
            <w:r w:rsidRPr="00AD29A3">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7DA2"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7 punkto b papunktis</w:t>
            </w:r>
          </w:p>
          <w:p w14:paraId="46E98E56" w14:textId="77777777" w:rsidR="00EB698E" w:rsidRPr="00AD29A3" w:rsidRDefault="00EB698E" w:rsidP="00AD29A3">
            <w:pPr>
              <w:tabs>
                <w:tab w:val="left" w:pos="1134"/>
              </w:tabs>
              <w:jc w:val="both"/>
              <w:rPr>
                <w:rFonts w:ascii="Verdana" w:hAnsi="Verdana"/>
              </w:rPr>
            </w:pPr>
          </w:p>
          <w:p w14:paraId="090654F5" w14:textId="77777777" w:rsidR="00EB698E" w:rsidRPr="00AD29A3" w:rsidRDefault="00EB698E" w:rsidP="00AD29A3">
            <w:pPr>
              <w:tabs>
                <w:tab w:val="left" w:pos="1134"/>
              </w:tabs>
              <w:jc w:val="both"/>
              <w:rPr>
                <w:rFonts w:ascii="Verdana" w:hAnsi="Verdana"/>
              </w:rPr>
            </w:pPr>
            <w:r w:rsidRPr="00AD29A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FB11"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p w14:paraId="41ADA0A1" w14:textId="77777777" w:rsidR="00EB698E" w:rsidRPr="00AD29A3" w:rsidRDefault="00EB698E" w:rsidP="00AD29A3">
            <w:pPr>
              <w:tabs>
                <w:tab w:val="left" w:pos="1134"/>
              </w:tabs>
              <w:jc w:val="both"/>
              <w:rPr>
                <w:rFonts w:ascii="Verdana" w:hAnsi="Verdana"/>
                <w:b/>
                <w:bCs/>
              </w:rPr>
            </w:pPr>
          </w:p>
          <w:p w14:paraId="3CF81814" w14:textId="77777777" w:rsidR="00EB698E" w:rsidRPr="00AD29A3" w:rsidRDefault="00EB698E" w:rsidP="00AD29A3">
            <w:pPr>
              <w:tabs>
                <w:tab w:val="left" w:pos="1134"/>
              </w:tabs>
              <w:jc w:val="both"/>
              <w:rPr>
                <w:rFonts w:ascii="Verdana" w:hAnsi="Verdana"/>
                <w:b/>
                <w:bCs/>
              </w:rPr>
            </w:pPr>
            <w:r w:rsidRPr="00AD29A3">
              <w:rPr>
                <w:rFonts w:ascii="Verdana" w:hAnsi="Verdana"/>
              </w:rPr>
              <w:t>Priimant sprendimus dėl tiekėjo pašalinimo iš pirkimo procedūros šiame punkte nurodytu pašalinimo pagrindu, be kita ko, atsižvelgiama į</w:t>
            </w:r>
            <w:r w:rsidRPr="00AD29A3">
              <w:rPr>
                <w:rFonts w:ascii="Verdana" w:hAnsi="Verdana"/>
                <w:b/>
                <w:bCs/>
              </w:rPr>
              <w:t xml:space="preserve"> </w:t>
            </w:r>
            <w:r w:rsidRPr="00AD29A3">
              <w:rPr>
                <w:rFonts w:ascii="Verdana" w:hAnsi="Verdana"/>
              </w:rPr>
              <w:t xml:space="preserve">nacionalinėje duomenų bazėje adresu </w:t>
            </w:r>
            <w:hyperlink r:id="rId20">
              <w:r w:rsidRPr="00AD29A3">
                <w:rPr>
                  <w:rStyle w:val="Hipersaitas"/>
                  <w:rFonts w:ascii="Verdana" w:hAnsi="Verdana"/>
                </w:rPr>
                <w:t>https://www.vmi.lt/evmi/mokesciu-moketoju-informacija</w:t>
              </w:r>
            </w:hyperlink>
            <w:r w:rsidRPr="00AD29A3">
              <w:rPr>
                <w:rFonts w:ascii="Verdana" w:hAnsi="Verdana"/>
              </w:rPr>
              <w:t xml:space="preserve"> skelbiamą informaciją.</w:t>
            </w:r>
          </w:p>
        </w:tc>
      </w:tr>
      <w:tr w:rsidR="00EB698E" w:rsidRPr="00AD29A3" w14:paraId="2984514B" w14:textId="77777777" w:rsidTr="00157DA1">
        <w:trPr>
          <w:trHeight w:val="3955"/>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1F929" w14:textId="1F61CF78" w:rsidR="00EB698E" w:rsidRPr="00AD29A3" w:rsidRDefault="00EB698E" w:rsidP="00AD29A3">
            <w:pPr>
              <w:tabs>
                <w:tab w:val="left" w:pos="1134"/>
              </w:tabs>
              <w:jc w:val="both"/>
              <w:rPr>
                <w:rFonts w:ascii="Verdana" w:hAnsi="Verdana"/>
              </w:rPr>
            </w:pPr>
            <w:r w:rsidRPr="00AD29A3">
              <w:rPr>
                <w:rFonts w:ascii="Verdana" w:hAnsi="Verdana"/>
              </w:rPr>
              <w:lastRenderedPageBreak/>
              <w:t>32.1</w:t>
            </w:r>
            <w:r w:rsidR="00157DA1" w:rsidRPr="00AD29A3">
              <w:rPr>
                <w:rFonts w:ascii="Verdana" w:hAnsi="Verdana"/>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5C35" w14:textId="77777777" w:rsidR="00EB698E" w:rsidRPr="00AD29A3" w:rsidRDefault="00EB698E" w:rsidP="00AD29A3">
            <w:pPr>
              <w:tabs>
                <w:tab w:val="left" w:pos="1134"/>
              </w:tabs>
              <w:jc w:val="both"/>
              <w:rPr>
                <w:rFonts w:ascii="Verdana" w:hAnsi="Verdana"/>
              </w:rPr>
            </w:pPr>
            <w:r w:rsidRPr="00AD29A3">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E2D94"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7 punkto c papunktis</w:t>
            </w:r>
          </w:p>
          <w:p w14:paraId="66A755D0" w14:textId="77777777" w:rsidR="00EB698E" w:rsidRPr="00AD29A3" w:rsidRDefault="00EB698E" w:rsidP="00AD29A3">
            <w:pPr>
              <w:tabs>
                <w:tab w:val="left" w:pos="1134"/>
              </w:tabs>
              <w:jc w:val="both"/>
              <w:rPr>
                <w:rFonts w:ascii="Verdana" w:hAnsi="Verdana"/>
              </w:rPr>
            </w:pPr>
          </w:p>
          <w:p w14:paraId="3C93FE9B" w14:textId="77777777" w:rsidR="00EB698E" w:rsidRPr="00AD29A3" w:rsidRDefault="00EB698E" w:rsidP="00AD29A3">
            <w:pPr>
              <w:tabs>
                <w:tab w:val="left" w:pos="1134"/>
              </w:tabs>
              <w:jc w:val="both"/>
              <w:rPr>
                <w:rFonts w:ascii="Verdana" w:hAnsi="Verdana"/>
              </w:rPr>
            </w:pPr>
            <w:r w:rsidRPr="00AD29A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B4552"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p w14:paraId="23BF196E" w14:textId="77777777" w:rsidR="00EB698E" w:rsidRPr="00AD29A3" w:rsidRDefault="00EB698E" w:rsidP="00AD29A3">
            <w:pPr>
              <w:tabs>
                <w:tab w:val="left" w:pos="1134"/>
              </w:tabs>
              <w:jc w:val="both"/>
              <w:rPr>
                <w:rFonts w:ascii="Verdana" w:hAnsi="Verdana"/>
              </w:rPr>
            </w:pPr>
          </w:p>
          <w:p w14:paraId="753F651A" w14:textId="0660DFFA" w:rsidR="00EB698E" w:rsidRPr="00AD29A3" w:rsidRDefault="00EB698E" w:rsidP="00AD29A3">
            <w:pPr>
              <w:tabs>
                <w:tab w:val="left" w:pos="1134"/>
              </w:tabs>
              <w:jc w:val="both"/>
              <w:rPr>
                <w:rFonts w:ascii="Verdana" w:hAnsi="Verdana"/>
                <w:b/>
                <w:bCs/>
              </w:rPr>
            </w:pPr>
            <w:r w:rsidRPr="00AD29A3">
              <w:rPr>
                <w:rFonts w:ascii="Verdana" w:hAnsi="Verdana"/>
                <w:b/>
                <w:bCs/>
              </w:rPr>
              <w:t>Priimant sprendimus dėl tiekėjo pašalinimo iš pirkimo procedūros šiame punkte nurodytu pašalinimo pagrindu, be kita ko, atsižvelgiama į nacionalinėje duomenų bazėje adresu:</w:t>
            </w:r>
          </w:p>
          <w:p w14:paraId="1C1695FA" w14:textId="4D7D21D5" w:rsidR="00EB698E" w:rsidRPr="00AD29A3" w:rsidRDefault="00EB698E" w:rsidP="00AD29A3">
            <w:pPr>
              <w:tabs>
                <w:tab w:val="left" w:pos="1134"/>
              </w:tabs>
              <w:jc w:val="both"/>
              <w:rPr>
                <w:rFonts w:ascii="Verdana" w:hAnsi="Verdana"/>
              </w:rPr>
            </w:pPr>
            <w:hyperlink r:id="rId21" w:history="1">
              <w:r w:rsidRPr="00AD29A3">
                <w:rPr>
                  <w:rStyle w:val="Hipersaitas"/>
                  <w:rFonts w:ascii="Verdana" w:hAnsi="Verdana"/>
                </w:rPr>
                <w:t>https://kt.gov.lt/lt/atviri-duomenys/diskvalifikavimas-is-viesuju-pirkimu</w:t>
              </w:r>
            </w:hyperlink>
            <w:r w:rsidRPr="00AD29A3">
              <w:rPr>
                <w:rFonts w:ascii="Verdana" w:hAnsi="Verdana"/>
              </w:rPr>
              <w:t xml:space="preserve"> skelbiamą informaciją.</w:t>
            </w:r>
          </w:p>
        </w:tc>
      </w:tr>
    </w:tbl>
    <w:p w14:paraId="7DFE396B" w14:textId="77777777" w:rsidR="00EB698E" w:rsidRPr="00AD29A3" w:rsidRDefault="00EB698E" w:rsidP="00AD29A3">
      <w:pPr>
        <w:tabs>
          <w:tab w:val="left" w:pos="1134"/>
        </w:tabs>
        <w:jc w:val="both"/>
        <w:rPr>
          <w:rFonts w:ascii="Verdana" w:hAnsi="Verdana"/>
        </w:rPr>
      </w:pPr>
    </w:p>
    <w:p w14:paraId="05B3BEC0" w14:textId="5487C211" w:rsidR="00A310BA" w:rsidRPr="00AD29A3" w:rsidRDefault="00A310BA" w:rsidP="00AD29A3">
      <w:pPr>
        <w:pStyle w:val="Sraopastraipa"/>
        <w:numPr>
          <w:ilvl w:val="0"/>
          <w:numId w:val="35"/>
        </w:numPr>
        <w:tabs>
          <w:tab w:val="left" w:pos="1134"/>
        </w:tabs>
        <w:spacing w:after="0" w:line="240" w:lineRule="auto"/>
        <w:ind w:left="0" w:firstLine="709"/>
        <w:jc w:val="both"/>
        <w:rPr>
          <w:rFonts w:ascii="Verdana" w:hAnsi="Verdana"/>
          <w:sz w:val="24"/>
          <w:szCs w:val="24"/>
        </w:rPr>
      </w:pPr>
      <w:r w:rsidRPr="00AD29A3">
        <w:rPr>
          <w:rFonts w:ascii="Verdana" w:hAnsi="Verdana"/>
          <w:sz w:val="24"/>
          <w:szCs w:val="24"/>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AD29A3" w14:paraId="6CBD6510" w14:textId="77777777" w:rsidTr="009D5A4B">
        <w:trPr>
          <w:trHeight w:val="491"/>
        </w:trPr>
        <w:tc>
          <w:tcPr>
            <w:tcW w:w="986" w:type="dxa"/>
            <w:vAlign w:val="center"/>
          </w:tcPr>
          <w:p w14:paraId="4390C741" w14:textId="77777777" w:rsidR="00A310BA" w:rsidRPr="00AD29A3" w:rsidRDefault="00A310BA" w:rsidP="00AD29A3">
            <w:pPr>
              <w:ind w:left="-819" w:firstLine="851"/>
              <w:jc w:val="center"/>
              <w:rPr>
                <w:rFonts w:ascii="Verdana" w:hAnsi="Verdana"/>
                <w:b/>
                <w:bCs/>
              </w:rPr>
            </w:pPr>
            <w:r w:rsidRPr="00AD29A3">
              <w:rPr>
                <w:rFonts w:ascii="Verdana" w:hAnsi="Verdana"/>
                <w:b/>
                <w:bCs/>
              </w:rPr>
              <w:t xml:space="preserve">Eil. </w:t>
            </w:r>
          </w:p>
          <w:p w14:paraId="2438ED3E" w14:textId="77777777" w:rsidR="00A310BA" w:rsidRPr="00AD29A3" w:rsidRDefault="00A310BA" w:rsidP="00AD29A3">
            <w:pPr>
              <w:ind w:left="-819" w:firstLine="851"/>
              <w:jc w:val="center"/>
              <w:rPr>
                <w:rFonts w:ascii="Verdana" w:hAnsi="Verdana"/>
                <w:b/>
                <w:bCs/>
              </w:rPr>
            </w:pPr>
            <w:r w:rsidRPr="00AD29A3">
              <w:rPr>
                <w:rFonts w:ascii="Verdana" w:hAnsi="Verdana"/>
                <w:b/>
                <w:bCs/>
              </w:rPr>
              <w:t>Nr.</w:t>
            </w:r>
          </w:p>
        </w:tc>
        <w:tc>
          <w:tcPr>
            <w:tcW w:w="3969" w:type="dxa"/>
            <w:vAlign w:val="center"/>
          </w:tcPr>
          <w:p w14:paraId="36F23B31" w14:textId="77777777" w:rsidR="00A310BA" w:rsidRPr="00AD29A3" w:rsidRDefault="00A310BA" w:rsidP="00AD29A3">
            <w:pPr>
              <w:jc w:val="center"/>
              <w:rPr>
                <w:rFonts w:ascii="Verdana" w:hAnsi="Verdana"/>
                <w:b/>
                <w:bCs/>
              </w:rPr>
            </w:pPr>
            <w:r w:rsidRPr="00AD29A3">
              <w:rPr>
                <w:rFonts w:ascii="Verdana" w:hAnsi="Verdana"/>
                <w:b/>
                <w:bCs/>
              </w:rPr>
              <w:t>Kvalifikacijos reikalavimai</w:t>
            </w:r>
          </w:p>
        </w:tc>
        <w:tc>
          <w:tcPr>
            <w:tcW w:w="4855" w:type="dxa"/>
            <w:vAlign w:val="center"/>
          </w:tcPr>
          <w:p w14:paraId="05D58E36" w14:textId="77777777" w:rsidR="00A310BA" w:rsidRPr="00AD29A3" w:rsidRDefault="00A310BA" w:rsidP="00AD29A3">
            <w:pPr>
              <w:ind w:right="-108"/>
              <w:jc w:val="center"/>
              <w:rPr>
                <w:rFonts w:ascii="Verdana" w:hAnsi="Verdana"/>
                <w:b/>
                <w:bCs/>
              </w:rPr>
            </w:pPr>
            <w:r w:rsidRPr="00AD29A3">
              <w:rPr>
                <w:rFonts w:ascii="Verdana" w:hAnsi="Verdana"/>
                <w:b/>
                <w:bCs/>
              </w:rPr>
              <w:t>Kvalifikacijos reikalavimus įrodantys dokumentai</w:t>
            </w:r>
          </w:p>
        </w:tc>
      </w:tr>
      <w:tr w:rsidR="00A310BA" w:rsidRPr="00AD29A3" w14:paraId="3F525BB0" w14:textId="77777777" w:rsidTr="009D5A4B">
        <w:trPr>
          <w:trHeight w:val="230"/>
        </w:trPr>
        <w:tc>
          <w:tcPr>
            <w:tcW w:w="986" w:type="dxa"/>
          </w:tcPr>
          <w:p w14:paraId="38DB0089" w14:textId="77777777" w:rsidR="00A310BA" w:rsidRPr="00AD29A3" w:rsidRDefault="00A310BA" w:rsidP="00141637">
            <w:pPr>
              <w:pStyle w:val="Sraopastraipa"/>
              <w:spacing w:after="0" w:line="240" w:lineRule="auto"/>
              <w:ind w:left="59"/>
              <w:rPr>
                <w:rFonts w:ascii="Verdana" w:hAnsi="Verdana"/>
                <w:sz w:val="24"/>
                <w:szCs w:val="24"/>
              </w:rPr>
            </w:pPr>
          </w:p>
        </w:tc>
        <w:tc>
          <w:tcPr>
            <w:tcW w:w="8824" w:type="dxa"/>
            <w:gridSpan w:val="2"/>
          </w:tcPr>
          <w:p w14:paraId="44B06CFF" w14:textId="0B0C46E3" w:rsidR="00A310BA" w:rsidRPr="00AD29A3" w:rsidRDefault="00A310BA" w:rsidP="00AD29A3">
            <w:pPr>
              <w:tabs>
                <w:tab w:val="left" w:pos="459"/>
              </w:tabs>
              <w:contextualSpacing/>
              <w:jc w:val="center"/>
              <w:rPr>
                <w:rFonts w:ascii="Verdana" w:eastAsia="MS Mincho" w:hAnsi="Verdana"/>
                <w:b/>
                <w:bCs/>
              </w:rPr>
            </w:pPr>
            <w:r w:rsidRPr="00AD29A3">
              <w:rPr>
                <w:rFonts w:ascii="Verdana" w:hAnsi="Verdana"/>
                <w:b/>
                <w:bCs/>
              </w:rPr>
              <w:t>Techninis ir profesinis pajėgumas</w:t>
            </w:r>
          </w:p>
        </w:tc>
      </w:tr>
      <w:tr w:rsidR="00AE79D9" w:rsidRPr="00AD29A3" w14:paraId="42BF39EE" w14:textId="77777777" w:rsidTr="009D5A4B">
        <w:tc>
          <w:tcPr>
            <w:tcW w:w="986" w:type="dxa"/>
          </w:tcPr>
          <w:p w14:paraId="7A58A6FD" w14:textId="68727748" w:rsidR="00AE79D9" w:rsidRPr="00AD29A3" w:rsidRDefault="00594445" w:rsidP="00AD29A3">
            <w:pPr>
              <w:ind w:left="-120"/>
              <w:jc w:val="center"/>
              <w:rPr>
                <w:rFonts w:ascii="Verdana" w:hAnsi="Verdana"/>
              </w:rPr>
            </w:pPr>
            <w:r w:rsidRPr="00AD29A3">
              <w:rPr>
                <w:rFonts w:ascii="Verdana" w:hAnsi="Verdana"/>
              </w:rPr>
              <w:t>33</w:t>
            </w:r>
            <w:r w:rsidR="00AE79D9" w:rsidRPr="00AD29A3">
              <w:rPr>
                <w:rFonts w:ascii="Verdana" w:hAnsi="Verdana"/>
              </w:rPr>
              <w:t>.</w:t>
            </w:r>
            <w:r w:rsidR="00141637">
              <w:rPr>
                <w:rFonts w:ascii="Verdana" w:hAnsi="Verdana"/>
              </w:rPr>
              <w:t>1</w:t>
            </w:r>
          </w:p>
        </w:tc>
        <w:tc>
          <w:tcPr>
            <w:tcW w:w="3969" w:type="dxa"/>
          </w:tcPr>
          <w:p w14:paraId="6E9187A2" w14:textId="1181F96E" w:rsidR="00E33936" w:rsidRPr="00AD29A3" w:rsidRDefault="00E33936" w:rsidP="00AD29A3">
            <w:pPr>
              <w:jc w:val="both"/>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pPr>
            <w:r w:rsidRPr="00AD29A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Tiekėjas sutarties vykdymui turi pasiūlyti bent 1 (vieną) </w:t>
            </w:r>
            <w:r w:rsidRPr="00AD29A3">
              <w:rPr>
                <w:rFonts w:ascii="Verdana" w:eastAsia="Helvetica Neue Light" w:hAnsi="Verdana" w:cs="Helvetica Neue Light"/>
                <w:color w:val="auto"/>
                <w:spacing w:val="4"/>
                <w:u w:color="000000"/>
                <w:lang w:eastAsia="en-GB"/>
                <w14:textOutline w14:w="12700" w14:cap="flat" w14:cmpd="sng" w14:algn="ctr">
                  <w14:noFill/>
                  <w14:prstDash w14:val="solid"/>
                  <w14:miter w14:lim="100000"/>
                </w14:textOutline>
              </w:rPr>
              <w:t>už sutarties vykdymą atsakingą specialistą, turintį teisę eiti</w:t>
            </w:r>
            <w:r w:rsidRPr="00AD29A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w:t>
            </w:r>
            <w:r w:rsidRPr="00AD29A3">
              <w:rPr>
                <w:rFonts w:ascii="Verdana" w:eastAsia="Helvetica Neue Light" w:hAnsi="Verdana" w:cs="Helvetica Neue Light"/>
                <w:b/>
                <w:bCs/>
                <w:color w:val="auto"/>
                <w:u w:color="000000"/>
                <w:lang w:eastAsia="en-GB"/>
                <w14:textOutline w14:w="12700" w14:cap="flat" w14:cmpd="sng" w14:algn="ctr">
                  <w14:noFill/>
                  <w14:prstDash w14:val="solid"/>
                  <w14:miter w14:lim="100000"/>
                </w14:textOutline>
              </w:rPr>
              <w:t>ypatingojo statinio statybos darbų vadovo</w:t>
            </w:r>
            <w:r w:rsidRPr="00AD29A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pareigas ir vadovauti</w:t>
            </w:r>
            <w:r w:rsidRPr="00AD29A3">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t xml:space="preserve"> statybos darbams (statinių kategorija: ypatingi statiniai; statinių grupė: </w:t>
            </w:r>
            <w:r w:rsidR="00D45D07" w:rsidRPr="00AD29A3">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t>ne</w:t>
            </w:r>
            <w:r w:rsidRPr="00AD29A3">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t xml:space="preserve">gyvenamieji pastatai; pogrupis: </w:t>
            </w:r>
            <w:r w:rsidR="00D45D07" w:rsidRPr="00AD29A3">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t>mokslo paskirties</w:t>
            </w:r>
            <w:r w:rsidRPr="00AD29A3">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t xml:space="preserve"> pastatai).</w:t>
            </w:r>
          </w:p>
          <w:p w14:paraId="600D40D2" w14:textId="77777777" w:rsidR="00E33936" w:rsidRPr="00AD29A3" w:rsidRDefault="00E33936" w:rsidP="00AD29A3">
            <w:pPr>
              <w:jc w:val="both"/>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pPr>
          </w:p>
          <w:p w14:paraId="777C9293" w14:textId="77777777" w:rsidR="00E33936" w:rsidRPr="00AD29A3" w:rsidRDefault="00E33936" w:rsidP="00141637">
            <w:pPr>
              <w:suppressAutoHyphens/>
              <w:jc w:val="both"/>
              <w:rPr>
                <w:rFonts w:ascii="Verdana" w:hAnsi="Verdana" w:cs="Arial Unicode MS"/>
                <w:i/>
                <w:color w:val="000000"/>
              </w:rPr>
            </w:pPr>
            <w:r w:rsidRPr="00AD29A3">
              <w:rPr>
                <w:rFonts w:ascii="Verdana" w:hAnsi="Verdana" w:cs="Arial Unicode MS"/>
                <w:i/>
                <w:color w:val="000000"/>
              </w:rPr>
              <w:t>Pastabos:</w:t>
            </w:r>
          </w:p>
          <w:p w14:paraId="01100CE3" w14:textId="77777777" w:rsidR="00E33936" w:rsidRPr="00AD29A3" w:rsidRDefault="00E33936" w:rsidP="00141637">
            <w:pPr>
              <w:numPr>
                <w:ilvl w:val="0"/>
                <w:numId w:val="40"/>
              </w:numPr>
              <w:tabs>
                <w:tab w:val="left" w:pos="324"/>
              </w:tabs>
              <w:suppressAutoHyphens/>
              <w:ind w:left="0" w:firstLine="40"/>
              <w:jc w:val="both"/>
              <w:rPr>
                <w:rFonts w:ascii="Verdana" w:hAnsi="Verdana" w:cs="Arial Unicode MS"/>
                <w:i/>
                <w:color w:val="000000"/>
              </w:rPr>
            </w:pPr>
            <w:r w:rsidRPr="00AD29A3">
              <w:rPr>
                <w:rFonts w:ascii="Verdana" w:hAnsi="Verdana" w:cs="Arial Unicode MS"/>
                <w:i/>
                <w:color w:val="000000"/>
              </w:rPr>
              <w:t>Specialisto/-ų atestatas/-ai atitiks reikalavimus, jei jis/-</w:t>
            </w:r>
            <w:proofErr w:type="spellStart"/>
            <w:r w:rsidRPr="00AD29A3">
              <w:rPr>
                <w:rFonts w:ascii="Verdana" w:hAnsi="Verdana" w:cs="Arial Unicode MS"/>
                <w:i/>
                <w:color w:val="000000"/>
              </w:rPr>
              <w:t>ie</w:t>
            </w:r>
            <w:proofErr w:type="spellEnd"/>
            <w:r w:rsidRPr="00AD29A3">
              <w:rPr>
                <w:rFonts w:ascii="Verdana" w:hAnsi="Verdana" w:cs="Arial Unicode MS"/>
                <w:i/>
                <w:color w:val="000000"/>
              </w:rPr>
              <w:t xml:space="preserve"> apims daugiau statinių grupių (įskaitant reikalaujamą) ar specialistas/-ai bus atestuotas/-i visoje statinių grupėje.</w:t>
            </w:r>
          </w:p>
          <w:p w14:paraId="360B32F1" w14:textId="2718B50F" w:rsidR="00947BEE" w:rsidRPr="00AD29A3" w:rsidRDefault="00E33936" w:rsidP="00AD29A3">
            <w:pPr>
              <w:pStyle w:val="Body2"/>
              <w:tabs>
                <w:tab w:val="left" w:pos="324"/>
                <w:tab w:val="left" w:pos="466"/>
              </w:tabs>
              <w:spacing w:after="0"/>
              <w:rPr>
                <w:rFonts w:ascii="Verdana" w:hAnsi="Verdana"/>
                <w:i/>
                <w:sz w:val="24"/>
                <w:szCs w:val="24"/>
                <w:lang w:val="lt-LT"/>
              </w:rPr>
            </w:pPr>
            <w:r w:rsidRPr="00AD29A3">
              <w:rPr>
                <w:rFonts w:ascii="Verdana" w:eastAsia="Times New Roman" w:hAnsi="Verdana"/>
                <w:i/>
                <w:iCs/>
                <w:color w:val="auto"/>
                <w:sz w:val="24"/>
                <w:szCs w:val="24"/>
                <w:lang w:val="lt-LT"/>
              </w:rPr>
              <w:lastRenderedPageBreak/>
              <w:t>Jei konkrečiame atestate statinių pogrupiai ar statybų rūšis nėra nurodytos (identifikuotos), laikoma, kad atestatas suteikia teisę vadovauti visiems darbams konkrečios grupės statiniuose ir visoms statybų rūšims.</w:t>
            </w:r>
          </w:p>
        </w:tc>
        <w:tc>
          <w:tcPr>
            <w:tcW w:w="4855" w:type="dxa"/>
          </w:tcPr>
          <w:p w14:paraId="4F34681B" w14:textId="77777777" w:rsidR="00E33936" w:rsidRPr="00AD29A3" w:rsidRDefault="00E33936" w:rsidP="00141637">
            <w:pPr>
              <w:jc w:val="both"/>
              <w:rPr>
                <w:rFonts w:ascii="Verdana" w:hAnsi="Verdana"/>
                <w:color w:val="000000"/>
              </w:rPr>
            </w:pPr>
            <w:r w:rsidRPr="00AD29A3">
              <w:rPr>
                <w:rFonts w:ascii="Verdana" w:hAnsi="Verdana"/>
                <w:color w:val="000000"/>
              </w:rPr>
              <w:lastRenderedPageBreak/>
              <w:t>Pateikiama:</w:t>
            </w:r>
          </w:p>
          <w:p w14:paraId="288AA196" w14:textId="77777777" w:rsidR="00E33936" w:rsidRPr="00AD29A3" w:rsidRDefault="00E33936" w:rsidP="00141637">
            <w:pPr>
              <w:jc w:val="both"/>
              <w:rPr>
                <w:rFonts w:ascii="Verdana" w:hAnsi="Verdana"/>
              </w:rPr>
            </w:pPr>
            <w:r w:rsidRPr="00AD29A3">
              <w:rPr>
                <w:rFonts w:ascii="Verdana" w:hAnsi="Verdana"/>
                <w:color w:val="000000"/>
              </w:rPr>
              <w:t xml:space="preserve"> 1) </w:t>
            </w:r>
            <w:r w:rsidRPr="00AD29A3">
              <w:rPr>
                <w:rFonts w:ascii="Verdana" w:hAnsi="Verdana"/>
              </w:rPr>
              <w:t xml:space="preserve">tiekėjo vadovo ar jo įgalioto asmens parašu patvirtintas </w:t>
            </w:r>
            <w:r w:rsidRPr="00AD29A3">
              <w:rPr>
                <w:rFonts w:ascii="Verdana" w:hAnsi="Verdana"/>
                <w:b/>
              </w:rPr>
              <w:t xml:space="preserve">už sutarties vykdymą atsakingų specialistų sąrašas, </w:t>
            </w:r>
            <w:r w:rsidRPr="00AD29A3">
              <w:rPr>
                <w:rFonts w:ascii="Verdana" w:hAnsi="Verdana"/>
              </w:rPr>
              <w:t>kuriame nurodoma:</w:t>
            </w:r>
          </w:p>
          <w:p w14:paraId="6965CB43" w14:textId="77777777" w:rsidR="00E33936" w:rsidRPr="00AD29A3" w:rsidRDefault="00E33936" w:rsidP="00141637">
            <w:pPr>
              <w:jc w:val="both"/>
              <w:rPr>
                <w:rFonts w:ascii="Verdana" w:hAnsi="Verdana"/>
              </w:rPr>
            </w:pPr>
            <w:r w:rsidRPr="00AD29A3">
              <w:rPr>
                <w:rFonts w:ascii="Verdana" w:hAnsi="Verdana"/>
              </w:rPr>
              <w:t xml:space="preserve">- specialisto vardas, pavardė, jo pareigos vykdant sutartį, </w:t>
            </w:r>
            <w:r w:rsidRPr="00AD29A3">
              <w:rPr>
                <w:rFonts w:ascii="Verdana" w:hAnsi="Verdana"/>
                <w:b/>
                <w:bCs/>
              </w:rPr>
              <w:t>darbovietė</w:t>
            </w:r>
            <w:r w:rsidRPr="00AD29A3">
              <w:rPr>
                <w:rFonts w:ascii="Verdana" w:hAnsi="Verdana"/>
              </w:rPr>
              <w:t xml:space="preserve">; </w:t>
            </w:r>
          </w:p>
          <w:p w14:paraId="0133A608" w14:textId="77777777" w:rsidR="00E33936" w:rsidRPr="00AD29A3" w:rsidRDefault="00E33936" w:rsidP="00141637">
            <w:pPr>
              <w:tabs>
                <w:tab w:val="left" w:pos="176"/>
              </w:tabs>
              <w:jc w:val="both"/>
              <w:rPr>
                <w:rFonts w:ascii="Verdana" w:hAnsi="Verdana"/>
              </w:rPr>
            </w:pPr>
            <w:r w:rsidRPr="00AD29A3">
              <w:rPr>
                <w:rFonts w:ascii="Verdana" w:hAnsi="Verdana"/>
              </w:rPr>
              <w:t>- specialisto kvalifikaciją pagrindžiantys dokumentai (specialisto turimi atestatai, išdavusios institucijos pavadinimas, atestato numeris ir galiojimo laikas);</w:t>
            </w:r>
          </w:p>
          <w:p w14:paraId="35752878" w14:textId="77777777" w:rsidR="00E33936" w:rsidRPr="00AD29A3" w:rsidRDefault="00E33936" w:rsidP="00141637">
            <w:pPr>
              <w:tabs>
                <w:tab w:val="left" w:pos="367"/>
              </w:tabs>
              <w:jc w:val="both"/>
              <w:rPr>
                <w:rFonts w:ascii="Verdana" w:hAnsi="Verdana"/>
              </w:rPr>
            </w:pPr>
            <w:r w:rsidRPr="00AD29A3">
              <w:rPr>
                <w:rFonts w:ascii="Verdana" w:hAnsi="Verdana"/>
              </w:rPr>
              <w:t>2) siūlomo už sutarties vykdymą atsakingo specialisto kvalifikacijos atestato ar pažymėjimo, ar kito lygiaverčio dokumento, įrodančio, kad siūlomas specialistas yra kvalifikuotas, kopija.</w:t>
            </w:r>
          </w:p>
          <w:p w14:paraId="742703D6" w14:textId="5FCCD965" w:rsidR="00E33936" w:rsidRPr="00AD29A3" w:rsidRDefault="00E33936" w:rsidP="00141637">
            <w:pPr>
              <w:tabs>
                <w:tab w:val="left" w:pos="367"/>
              </w:tabs>
              <w:jc w:val="both"/>
              <w:rPr>
                <w:rFonts w:ascii="Verdana" w:hAnsi="Verdana"/>
                <w:color w:val="000000"/>
              </w:rPr>
            </w:pPr>
            <w:r w:rsidRPr="00AD29A3">
              <w:rPr>
                <w:rFonts w:ascii="Verdana" w:hAnsi="Verdana"/>
              </w:rPr>
              <w:t xml:space="preserve">Iš tiekėjų, registruotų Europos Sąjungos valstybėje narėje, Europos </w:t>
            </w:r>
            <w:r w:rsidRPr="00AD29A3">
              <w:rPr>
                <w:rFonts w:ascii="Verdana" w:hAnsi="Verdana"/>
              </w:rPr>
              <w:lastRenderedPageBreak/>
              <w:t xml:space="preserve">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AD29A3">
              <w:rPr>
                <w:rFonts w:ascii="Verdana" w:hAnsi="Verdana"/>
                <w:b/>
                <w:bCs/>
              </w:rPr>
              <w:t>Kartu su pasiūlymu</w:t>
            </w:r>
            <w:r w:rsidRPr="00AD29A3">
              <w:rPr>
                <w:rFonts w:ascii="Verdana" w:hAnsi="Verdana"/>
              </w:rPr>
              <w:t xml:space="preserve"> </w:t>
            </w:r>
            <w:r w:rsidRPr="00AD29A3">
              <w:rPr>
                <w:rFonts w:ascii="Verdana" w:hAnsi="Verdana"/>
                <w:b/>
                <w:bCs/>
              </w:rPr>
              <w:t>turi būti pateiktas kreipimąsi į atitinkamą Lietuvos Respublikos instituciją dėl teisės pripažinimo dokumento išdavimo patvirtinantis dokumentas</w:t>
            </w:r>
            <w:r w:rsidRPr="00AD29A3">
              <w:rPr>
                <w:rFonts w:ascii="Verdana" w:hAnsi="Verdana"/>
              </w:rPr>
              <w:t>.</w:t>
            </w:r>
          </w:p>
          <w:p w14:paraId="17CB2739" w14:textId="77777777" w:rsidR="00E33936" w:rsidRPr="00AD29A3" w:rsidRDefault="00E33936" w:rsidP="00141637">
            <w:pPr>
              <w:ind w:left="45"/>
              <w:jc w:val="both"/>
              <w:rPr>
                <w:rFonts w:ascii="Verdana" w:hAnsi="Verdana"/>
              </w:rPr>
            </w:pPr>
          </w:p>
          <w:p w14:paraId="6724471B" w14:textId="67AC808F" w:rsidR="00B73DA8" w:rsidRPr="00AD29A3" w:rsidRDefault="00E33936" w:rsidP="00AD29A3">
            <w:pPr>
              <w:tabs>
                <w:tab w:val="left" w:pos="606"/>
              </w:tabs>
              <w:suppressAutoHyphens/>
              <w:ind w:left="39" w:right="62"/>
              <w:contextualSpacing/>
              <w:jc w:val="both"/>
              <w:rPr>
                <w:rFonts w:ascii="Verdana" w:hAnsi="Verdana"/>
                <w:iCs/>
              </w:rPr>
            </w:pPr>
            <w:r w:rsidRPr="00AD29A3">
              <w:rPr>
                <w:rFonts w:ascii="Verdana" w:eastAsia="Calibri" w:hAnsi="Verdana"/>
                <w:color w:val="auto"/>
              </w:rPr>
              <w:t xml:space="preserve">Jeigu tiekėjo pasiūlyme statybos darbų vadovu numatytas skirti asmuo nėra tiekėjo darbuotojas, kartu </w:t>
            </w:r>
            <w:r w:rsidRPr="00AD29A3">
              <w:rPr>
                <w:rFonts w:ascii="Verdana" w:eastAsia="Calibri" w:hAnsi="Verdana"/>
                <w:b/>
                <w:bCs/>
                <w:color w:val="auto"/>
              </w:rPr>
              <w:t>privaloma</w:t>
            </w:r>
            <w:r w:rsidRPr="00AD29A3">
              <w:rPr>
                <w:rFonts w:ascii="Verdana" w:eastAsia="Calibri" w:hAnsi="Verdana"/>
                <w:color w:val="auto"/>
              </w:rPr>
              <w:t xml:space="preserve"> pateikti</w:t>
            </w:r>
            <w:r w:rsidRPr="00AD29A3">
              <w:rPr>
                <w:rFonts w:ascii="Verdana" w:eastAsia="Calibri" w:hAnsi="Verdana"/>
                <w:b/>
                <w:bCs/>
                <w:color w:val="auto"/>
              </w:rPr>
              <w:t xml:space="preserve"> </w:t>
            </w:r>
            <w:r w:rsidRPr="00AD29A3">
              <w:rPr>
                <w:rFonts w:ascii="Verdana" w:eastAsia="Calibri" w:hAnsi="Verdana"/>
                <w:color w:val="auto"/>
              </w:rPr>
              <w:t>statybos darbų vadovo pasirašytą sutikimą, jog tiekėjui laimėjus pirkimo dokumentuose nurodytų darbų konkursą, asmuo sutinka vykdyti statybos darbų vadovo pareigas. Jei tiekėjas remiasi subrangovų pajėgumais, statybos darbų vadovo pasirašytas sutikimas, turi būti patvirtintas subrangovo vadovo parašu.</w:t>
            </w:r>
          </w:p>
          <w:p w14:paraId="6275B3C2" w14:textId="77777777" w:rsidR="00E33936" w:rsidRPr="00AD29A3" w:rsidRDefault="00E33936" w:rsidP="00141637">
            <w:pPr>
              <w:ind w:left="45" w:hanging="45"/>
              <w:jc w:val="both"/>
              <w:rPr>
                <w:rFonts w:ascii="Verdana" w:hAnsi="Verdana"/>
                <w:b/>
                <w:bCs/>
                <w:iCs/>
              </w:rPr>
            </w:pPr>
            <w:r w:rsidRPr="00AD29A3">
              <w:rPr>
                <w:rFonts w:ascii="Verdana" w:hAnsi="Verdana"/>
                <w:b/>
                <w:bCs/>
                <w:iCs/>
              </w:rPr>
              <w:t>Pastabos:</w:t>
            </w:r>
          </w:p>
          <w:p w14:paraId="587E0898" w14:textId="77777777" w:rsidR="00E33936" w:rsidRPr="00AD29A3" w:rsidRDefault="00E33936" w:rsidP="00141637">
            <w:pPr>
              <w:ind w:left="45" w:hanging="45"/>
              <w:jc w:val="both"/>
              <w:rPr>
                <w:rFonts w:ascii="Verdana" w:hAnsi="Verdana"/>
                <w:iCs/>
              </w:rPr>
            </w:pPr>
            <w:r w:rsidRPr="00AD29A3">
              <w:rPr>
                <w:rFonts w:ascii="Verdana" w:hAnsi="Verdana"/>
                <w:iCs/>
              </w:rPr>
              <w:t>1) Jeigu pasiūlymą teikia ūkio subjektų grupė – reikalavimą turi atitikti ūkio subjektų grupės nario (-</w:t>
            </w:r>
            <w:proofErr w:type="spellStart"/>
            <w:r w:rsidRPr="00AD29A3">
              <w:rPr>
                <w:rFonts w:ascii="Verdana" w:hAnsi="Verdana"/>
                <w:iCs/>
              </w:rPr>
              <w:t>ių</w:t>
            </w:r>
            <w:proofErr w:type="spellEnd"/>
            <w:r w:rsidRPr="00AD29A3">
              <w:rPr>
                <w:rFonts w:ascii="Verdana" w:hAnsi="Verdana"/>
                <w:iCs/>
              </w:rPr>
              <w:t>) specialistai, atsižvelgiant į jų prisiimamus įsipareigojimus pirkimo sutarčiai vykdyti;</w:t>
            </w:r>
          </w:p>
          <w:p w14:paraId="761C975E" w14:textId="77777777" w:rsidR="00E33936" w:rsidRPr="00AD29A3" w:rsidRDefault="00E33936" w:rsidP="00141637">
            <w:pPr>
              <w:ind w:left="45" w:hanging="45"/>
              <w:jc w:val="both"/>
              <w:rPr>
                <w:rFonts w:ascii="Verdana" w:hAnsi="Verdana"/>
                <w:iCs/>
              </w:rPr>
            </w:pPr>
            <w:r w:rsidRPr="00AD29A3">
              <w:rPr>
                <w:rFonts w:ascii="Verdana" w:hAnsi="Verdana"/>
                <w:iCs/>
              </w:rPr>
              <w:t>2) tiekėjas gali remtis kitų ūkio subjektų pajėgumais tik tuo atveju, jeigu tie subjektai (jų darbuotojai) patys vykdys tą pirkimo sutarties dalį, kuriai reikia jų turimų pajėgumų;</w:t>
            </w:r>
          </w:p>
          <w:p w14:paraId="21B8C756" w14:textId="3A1F265D" w:rsidR="00E33936" w:rsidRPr="00AD29A3" w:rsidRDefault="00E33936" w:rsidP="00141637">
            <w:pPr>
              <w:ind w:left="45" w:hanging="45"/>
              <w:jc w:val="both"/>
              <w:rPr>
                <w:rFonts w:ascii="Verdana" w:hAnsi="Verdana"/>
                <w:iCs/>
              </w:rPr>
            </w:pPr>
            <w:r w:rsidRPr="00AD29A3">
              <w:rPr>
                <w:rFonts w:ascii="Verdana" w:hAnsi="Verdana"/>
                <w:iCs/>
              </w:rPr>
              <w:lastRenderedPageBreak/>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8C3FFFD" w14:textId="77777777" w:rsidR="00E33936" w:rsidRPr="00AD29A3" w:rsidRDefault="00E33936" w:rsidP="00141637">
            <w:pPr>
              <w:ind w:left="45" w:hanging="45"/>
              <w:jc w:val="both"/>
              <w:rPr>
                <w:rFonts w:ascii="Verdana" w:hAnsi="Verdana"/>
                <w:i/>
              </w:rPr>
            </w:pPr>
          </w:p>
          <w:p w14:paraId="66AE2B47" w14:textId="22406D45" w:rsidR="00AE79D9" w:rsidRPr="00AD29A3" w:rsidRDefault="00E33936" w:rsidP="00AD29A3">
            <w:pPr>
              <w:tabs>
                <w:tab w:val="left" w:pos="606"/>
              </w:tabs>
              <w:suppressAutoHyphens/>
              <w:ind w:left="39" w:right="62"/>
              <w:contextualSpacing/>
              <w:jc w:val="both"/>
              <w:rPr>
                <w:rFonts w:ascii="Verdana" w:hAnsi="Verdana"/>
              </w:rPr>
            </w:pPr>
            <w:r w:rsidRPr="00AD29A3">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885DEE" w:rsidRPr="00AD29A3" w14:paraId="7AC36F02" w14:textId="77777777" w:rsidTr="009D5A4B">
        <w:tc>
          <w:tcPr>
            <w:tcW w:w="986" w:type="dxa"/>
          </w:tcPr>
          <w:p w14:paraId="6091A9AF" w14:textId="43483335" w:rsidR="00885DEE" w:rsidRPr="00AD29A3" w:rsidRDefault="00885DEE" w:rsidP="00AD29A3">
            <w:pPr>
              <w:ind w:left="-120"/>
              <w:jc w:val="center"/>
              <w:rPr>
                <w:rFonts w:ascii="Verdana" w:hAnsi="Verdana"/>
              </w:rPr>
            </w:pPr>
            <w:r w:rsidRPr="00AD29A3">
              <w:rPr>
                <w:rFonts w:ascii="Verdana" w:hAnsi="Verdana"/>
              </w:rPr>
              <w:lastRenderedPageBreak/>
              <w:t>33.</w:t>
            </w:r>
            <w:r w:rsidR="00141637">
              <w:rPr>
                <w:rFonts w:ascii="Verdana" w:hAnsi="Verdana"/>
              </w:rPr>
              <w:t>2</w:t>
            </w:r>
          </w:p>
        </w:tc>
        <w:tc>
          <w:tcPr>
            <w:tcW w:w="3969" w:type="dxa"/>
          </w:tcPr>
          <w:p w14:paraId="061097ED" w14:textId="6AD0974A" w:rsidR="00885DEE" w:rsidRPr="00AD29A3" w:rsidRDefault="00885DEE" w:rsidP="00AD29A3">
            <w:pPr>
              <w:pStyle w:val="Porat"/>
              <w:tabs>
                <w:tab w:val="left" w:pos="426"/>
              </w:tabs>
              <w:jc w:val="both"/>
              <w:rPr>
                <w:rFonts w:ascii="Verdana" w:hAnsi="Verdana"/>
                <w:szCs w:val="24"/>
              </w:rPr>
            </w:pPr>
            <w:r w:rsidRPr="00AD29A3">
              <w:rPr>
                <w:rFonts w:ascii="Verdana" w:hAnsi="Verdana"/>
                <w:szCs w:val="24"/>
              </w:rPr>
              <w:t xml:space="preserve">Tiekėjas per paskutinius 5 metus (jeigu tiekėjas vykdė veiklą mažiau nei 5 metus – per laiką nuo tiekėjo įregistravimo dienos) iki pasiūlymų pateikimo termino pabaigos </w:t>
            </w:r>
            <w:r w:rsidRPr="00AD29A3">
              <w:rPr>
                <w:rFonts w:ascii="Verdana" w:hAnsi="Verdana"/>
                <w:b/>
                <w:bCs/>
                <w:szCs w:val="24"/>
              </w:rPr>
              <w:t>savo jėgomis</w:t>
            </w:r>
            <w:r w:rsidRPr="00AD29A3">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00141637" w:rsidRPr="00141637">
              <w:rPr>
                <w:rFonts w:ascii="Verdana" w:hAnsi="Verdana"/>
                <w:szCs w:val="24"/>
              </w:rPr>
              <w:t>(statinių kategorija: ypatingi/neypatingi statiniai; statinių grupė: gyvenamieji/negyvenamieji pastatai)</w:t>
            </w:r>
            <w:r w:rsidR="00D63A8F" w:rsidRPr="00AD29A3">
              <w:rPr>
                <w:rFonts w:ascii="Verdana" w:hAnsi="Verdana"/>
                <w:szCs w:val="24"/>
              </w:rPr>
              <w:t xml:space="preserve"> yra tinkamai atlikęs naujos statybos ir/arba rekonstravimo ir/arba kapitalinio remonto ir/arba paprastojo remonto darbus</w:t>
            </w:r>
            <w:r w:rsidRPr="00AD29A3">
              <w:rPr>
                <w:rFonts w:ascii="Verdana" w:hAnsi="Verdana"/>
                <w:szCs w:val="24"/>
              </w:rPr>
              <w:t xml:space="preserve">, kurių bendra vertė ne mažesnė nei </w:t>
            </w:r>
            <w:r w:rsidR="00D63A8F" w:rsidRPr="00AD29A3">
              <w:rPr>
                <w:rFonts w:ascii="Verdana" w:hAnsi="Verdana"/>
                <w:b/>
                <w:bCs/>
                <w:szCs w:val="24"/>
              </w:rPr>
              <w:t>633</w:t>
            </w:r>
            <w:r w:rsidRPr="00AD29A3">
              <w:rPr>
                <w:rFonts w:ascii="Verdana" w:hAnsi="Verdana"/>
                <w:b/>
                <w:bCs/>
                <w:szCs w:val="24"/>
              </w:rPr>
              <w:t xml:space="preserve"> 000,00</w:t>
            </w:r>
            <w:r w:rsidRPr="00AD29A3">
              <w:rPr>
                <w:rFonts w:ascii="Verdana" w:hAnsi="Verdana"/>
                <w:szCs w:val="24"/>
              </w:rPr>
              <w:t xml:space="preserve"> Eur be PVM.</w:t>
            </w:r>
          </w:p>
          <w:p w14:paraId="54965072" w14:textId="45A114AC" w:rsidR="00885DEE" w:rsidRPr="00AD29A3" w:rsidRDefault="00885DEE" w:rsidP="00AD29A3">
            <w:pPr>
              <w:pStyle w:val="Porat"/>
              <w:tabs>
                <w:tab w:val="left" w:pos="426"/>
              </w:tabs>
              <w:jc w:val="both"/>
              <w:rPr>
                <w:rFonts w:ascii="Verdana" w:hAnsi="Verdana"/>
                <w:b/>
                <w:szCs w:val="24"/>
              </w:rPr>
            </w:pPr>
          </w:p>
          <w:p w14:paraId="4F2782C1" w14:textId="25991941" w:rsidR="00885DEE" w:rsidRPr="00AD29A3" w:rsidRDefault="00885DEE" w:rsidP="00AD29A3">
            <w:pPr>
              <w:pStyle w:val="Body2"/>
              <w:tabs>
                <w:tab w:val="left" w:pos="324"/>
                <w:tab w:val="left" w:pos="466"/>
              </w:tabs>
              <w:spacing w:after="0"/>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pPr>
            <w:r w:rsidRPr="00AD29A3">
              <w:rPr>
                <w:rFonts w:ascii="Verdana" w:eastAsia="Times New Roman" w:hAnsi="Verdana" w:cs="Segoe UI"/>
                <w:i/>
                <w:iCs/>
                <w:sz w:val="24"/>
                <w:szCs w:val="24"/>
                <w:shd w:val="clear" w:color="auto" w:fill="FFFFFF"/>
                <w:lang w:val="lt-LT"/>
              </w:rPr>
              <w:lastRenderedPageBreak/>
              <w:t>*Jei tiekėjas teikia informaciją apie vykdomą (-</w:t>
            </w:r>
            <w:proofErr w:type="spellStart"/>
            <w:r w:rsidRPr="00AD29A3">
              <w:rPr>
                <w:rFonts w:ascii="Verdana" w:eastAsia="Times New Roman" w:hAnsi="Verdana" w:cs="Segoe UI"/>
                <w:i/>
                <w:iCs/>
                <w:sz w:val="24"/>
                <w:szCs w:val="24"/>
                <w:shd w:val="clear" w:color="auto" w:fill="FFFFFF"/>
                <w:lang w:val="lt-LT"/>
              </w:rPr>
              <w:t>as</w:t>
            </w:r>
            <w:proofErr w:type="spellEnd"/>
            <w:r w:rsidRPr="00AD29A3">
              <w:rPr>
                <w:rFonts w:ascii="Verdana" w:eastAsia="Times New Roman" w:hAnsi="Verdana" w:cs="Segoe UI"/>
                <w:i/>
                <w:iCs/>
                <w:sz w:val="24"/>
                <w:szCs w:val="24"/>
                <w:shd w:val="clear" w:color="auto" w:fill="FFFFFF"/>
                <w:lang w:val="lt-LT"/>
              </w:rPr>
              <w:t>) sutartį (-</w:t>
            </w:r>
            <w:proofErr w:type="spellStart"/>
            <w:r w:rsidRPr="00AD29A3">
              <w:rPr>
                <w:rFonts w:ascii="Verdana" w:eastAsia="Times New Roman" w:hAnsi="Verdana" w:cs="Segoe UI"/>
                <w:i/>
                <w:iCs/>
                <w:sz w:val="24"/>
                <w:szCs w:val="24"/>
                <w:shd w:val="clear" w:color="auto" w:fill="FFFFFF"/>
                <w:lang w:val="lt-LT"/>
              </w:rPr>
              <w:t>is</w:t>
            </w:r>
            <w:proofErr w:type="spellEnd"/>
            <w:r w:rsidRPr="00AD29A3">
              <w:rPr>
                <w:rFonts w:ascii="Verdana" w:eastAsia="Times New Roman" w:hAnsi="Verdana" w:cs="Segoe UI"/>
                <w:i/>
                <w:iCs/>
                <w:sz w:val="24"/>
                <w:szCs w:val="24"/>
                <w:shd w:val="clear" w:color="auto" w:fill="FFFFFF"/>
                <w:lang w:val="lt-LT"/>
              </w:rPr>
              <w:t>), laikoma, kad jo patirtis atitinka keliamą reikalavimą, jei vykdomos (-ų) sutarties (-</w:t>
            </w:r>
            <w:proofErr w:type="spellStart"/>
            <w:r w:rsidRPr="00AD29A3">
              <w:rPr>
                <w:rFonts w:ascii="Verdana" w:eastAsia="Times New Roman" w:hAnsi="Verdana" w:cs="Segoe UI"/>
                <w:i/>
                <w:iCs/>
                <w:sz w:val="24"/>
                <w:szCs w:val="24"/>
                <w:shd w:val="clear" w:color="auto" w:fill="FFFFFF"/>
                <w:lang w:val="lt-LT"/>
              </w:rPr>
              <w:t>ių</w:t>
            </w:r>
            <w:proofErr w:type="spellEnd"/>
            <w:r w:rsidRPr="00AD29A3">
              <w:rPr>
                <w:rFonts w:ascii="Verdana" w:eastAsia="Times New Roman" w:hAnsi="Verdana" w:cs="Segoe UI"/>
                <w:i/>
                <w:iCs/>
                <w:sz w:val="24"/>
                <w:szCs w:val="24"/>
                <w:shd w:val="clear" w:color="auto" w:fill="FFFFFF"/>
                <w:lang w:val="lt-LT"/>
              </w:rPr>
              <w:t>) įvykdyta dalis per paskutinius 5 metus iki pasiūlymo pateikimo termino pabaigos arba per laiką nuo tiekėjo įregistravimo dienos (jei tiekėjas vykdo veiklą mažiau nei 5 metus) yra ne mažesnė nei reikalaujama šiame punkte. </w:t>
            </w:r>
          </w:p>
        </w:tc>
        <w:tc>
          <w:tcPr>
            <w:tcW w:w="4855" w:type="dxa"/>
          </w:tcPr>
          <w:p w14:paraId="7D6AA568" w14:textId="77777777" w:rsidR="00885DEE" w:rsidRPr="00AD29A3" w:rsidRDefault="00885DEE" w:rsidP="00AD29A3">
            <w:pPr>
              <w:tabs>
                <w:tab w:val="left" w:pos="606"/>
              </w:tabs>
              <w:suppressAutoHyphens/>
              <w:ind w:left="39" w:right="62"/>
              <w:contextualSpacing/>
              <w:jc w:val="both"/>
              <w:rPr>
                <w:rFonts w:ascii="Verdana" w:hAnsi="Verdana"/>
              </w:rPr>
            </w:pPr>
            <w:r w:rsidRPr="00AD29A3">
              <w:rPr>
                <w:rFonts w:ascii="Verdana" w:hAnsi="Verdana"/>
              </w:rPr>
              <w:lastRenderedPageBreak/>
              <w:t>Pateikiama:</w:t>
            </w:r>
          </w:p>
          <w:p w14:paraId="7F587BF7" w14:textId="77777777" w:rsidR="00885DEE" w:rsidRPr="00AD29A3" w:rsidRDefault="00885DEE" w:rsidP="00AD29A3">
            <w:pPr>
              <w:numPr>
                <w:ilvl w:val="0"/>
                <w:numId w:val="19"/>
              </w:numPr>
              <w:tabs>
                <w:tab w:val="left" w:pos="606"/>
              </w:tabs>
              <w:suppressAutoHyphens/>
              <w:ind w:left="39" w:right="62" w:firstLine="0"/>
              <w:contextualSpacing/>
              <w:jc w:val="both"/>
              <w:rPr>
                <w:rFonts w:ascii="Verdana" w:hAnsi="Verdana"/>
              </w:rPr>
            </w:pPr>
            <w:r w:rsidRPr="00AD29A3">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0098B63C" w14:textId="77777777" w:rsidR="00885DEE" w:rsidRPr="00AD29A3" w:rsidRDefault="00885DEE" w:rsidP="00AD29A3">
            <w:pPr>
              <w:numPr>
                <w:ilvl w:val="0"/>
                <w:numId w:val="20"/>
              </w:numPr>
              <w:tabs>
                <w:tab w:val="left" w:pos="323"/>
              </w:tabs>
              <w:suppressAutoHyphens/>
              <w:ind w:right="62" w:hanging="1080"/>
              <w:contextualSpacing/>
              <w:jc w:val="both"/>
              <w:rPr>
                <w:rFonts w:ascii="Verdana" w:hAnsi="Verdana"/>
              </w:rPr>
            </w:pPr>
            <w:r w:rsidRPr="00AD29A3">
              <w:rPr>
                <w:rFonts w:ascii="Verdana" w:hAnsi="Verdana"/>
              </w:rPr>
              <w:t>atliktų darbų trumpas aprašymas;</w:t>
            </w:r>
          </w:p>
          <w:p w14:paraId="7D93C6E1" w14:textId="77777777" w:rsidR="00885DEE" w:rsidRPr="00AD29A3" w:rsidRDefault="00885DEE" w:rsidP="00AD29A3">
            <w:pPr>
              <w:numPr>
                <w:ilvl w:val="0"/>
                <w:numId w:val="20"/>
              </w:numPr>
              <w:tabs>
                <w:tab w:val="left" w:pos="323"/>
              </w:tabs>
              <w:suppressAutoHyphens/>
              <w:ind w:right="62" w:hanging="1080"/>
              <w:contextualSpacing/>
              <w:jc w:val="both"/>
              <w:rPr>
                <w:rFonts w:ascii="Verdana" w:hAnsi="Verdana"/>
              </w:rPr>
            </w:pPr>
            <w:r w:rsidRPr="00AD29A3">
              <w:rPr>
                <w:rFonts w:ascii="Verdana" w:hAnsi="Verdana"/>
              </w:rPr>
              <w:t>objekto paskirtis ir kategorija;</w:t>
            </w:r>
          </w:p>
          <w:p w14:paraId="29419097" w14:textId="6935C6ED" w:rsidR="00885DEE" w:rsidRPr="00AD29A3" w:rsidRDefault="00885DEE" w:rsidP="00AD29A3">
            <w:pPr>
              <w:numPr>
                <w:ilvl w:val="0"/>
                <w:numId w:val="20"/>
              </w:numPr>
              <w:tabs>
                <w:tab w:val="left" w:pos="317"/>
              </w:tabs>
              <w:suppressAutoHyphens/>
              <w:ind w:left="39" w:right="62" w:firstLine="0"/>
              <w:contextualSpacing/>
              <w:jc w:val="both"/>
              <w:rPr>
                <w:rFonts w:ascii="Verdana" w:hAnsi="Verdana"/>
              </w:rPr>
            </w:pPr>
            <w:r w:rsidRPr="00AD29A3">
              <w:rPr>
                <w:rFonts w:ascii="Verdana" w:hAnsi="Verdana"/>
              </w:rPr>
              <w:t>darbų atlikimo vieta;</w:t>
            </w:r>
          </w:p>
          <w:p w14:paraId="5354B09E" w14:textId="77777777" w:rsidR="00885DEE" w:rsidRPr="00AD29A3" w:rsidRDefault="00885DEE" w:rsidP="00AD29A3">
            <w:pPr>
              <w:numPr>
                <w:ilvl w:val="0"/>
                <w:numId w:val="20"/>
              </w:numPr>
              <w:tabs>
                <w:tab w:val="left" w:pos="317"/>
              </w:tabs>
              <w:suppressAutoHyphens/>
              <w:ind w:left="39" w:right="62" w:firstLine="0"/>
              <w:contextualSpacing/>
              <w:jc w:val="both"/>
              <w:rPr>
                <w:rFonts w:ascii="Verdana" w:hAnsi="Verdana"/>
              </w:rPr>
            </w:pPr>
            <w:r w:rsidRPr="00AD29A3">
              <w:rPr>
                <w:rFonts w:ascii="Verdana" w:hAnsi="Verdana"/>
              </w:rPr>
              <w:t>atliktų darbų vertė (be PVM);</w:t>
            </w:r>
          </w:p>
          <w:p w14:paraId="73088D57" w14:textId="4F1D4F9C" w:rsidR="00885DEE" w:rsidRPr="00AD29A3" w:rsidRDefault="00885DEE" w:rsidP="00AD29A3">
            <w:pPr>
              <w:numPr>
                <w:ilvl w:val="0"/>
                <w:numId w:val="20"/>
              </w:numPr>
              <w:tabs>
                <w:tab w:val="left" w:pos="317"/>
              </w:tabs>
              <w:suppressAutoHyphens/>
              <w:ind w:left="39" w:right="62" w:firstLine="0"/>
              <w:contextualSpacing/>
              <w:jc w:val="both"/>
              <w:rPr>
                <w:rFonts w:ascii="Verdana" w:hAnsi="Verdana"/>
              </w:rPr>
            </w:pPr>
            <w:r w:rsidRPr="00AD29A3">
              <w:rPr>
                <w:rFonts w:ascii="Verdana" w:hAnsi="Verdana"/>
              </w:rPr>
              <w:t xml:space="preserve">pirkime dalyvaujančio tiekėjo, tiekėjų grupės nario ar subrangovo, kurio pajėgumais remiamasi, </w:t>
            </w:r>
            <w:r w:rsidRPr="00AD29A3">
              <w:rPr>
                <w:rFonts w:ascii="Verdana" w:hAnsi="Verdana"/>
                <w:b/>
              </w:rPr>
              <w:t>savarankiškai tos sutarties apimtyje atliktų darbų dalies vertė (be PVM);</w:t>
            </w:r>
          </w:p>
          <w:p w14:paraId="2A232AAF" w14:textId="77777777" w:rsidR="00885DEE" w:rsidRPr="00AD29A3" w:rsidRDefault="00885DEE" w:rsidP="00AD29A3">
            <w:pPr>
              <w:numPr>
                <w:ilvl w:val="0"/>
                <w:numId w:val="20"/>
              </w:numPr>
              <w:tabs>
                <w:tab w:val="left" w:pos="0"/>
                <w:tab w:val="left" w:pos="323"/>
              </w:tabs>
              <w:suppressAutoHyphens/>
              <w:ind w:left="39" w:right="62" w:firstLine="0"/>
              <w:contextualSpacing/>
              <w:jc w:val="both"/>
              <w:rPr>
                <w:rFonts w:ascii="Verdana" w:hAnsi="Verdana"/>
              </w:rPr>
            </w:pPr>
            <w:r w:rsidRPr="00AD29A3">
              <w:rPr>
                <w:rFonts w:ascii="Verdana" w:hAnsi="Verdana"/>
              </w:rPr>
              <w:t>darbų vykdymo pradžios (metai, mėnuo) ir pabaigos datos (metai, mėnuo).</w:t>
            </w:r>
          </w:p>
          <w:p w14:paraId="22293A97" w14:textId="3283E186" w:rsidR="00885DEE" w:rsidRPr="00AD29A3" w:rsidRDefault="00885DEE" w:rsidP="00AD29A3">
            <w:pPr>
              <w:tabs>
                <w:tab w:val="left" w:pos="0"/>
                <w:tab w:val="left" w:pos="323"/>
              </w:tabs>
              <w:suppressAutoHyphens/>
              <w:ind w:left="39" w:right="62"/>
              <w:contextualSpacing/>
              <w:jc w:val="both"/>
              <w:rPr>
                <w:rFonts w:ascii="Verdana" w:hAnsi="Verdana"/>
              </w:rPr>
            </w:pPr>
            <w:r w:rsidRPr="00AD29A3">
              <w:rPr>
                <w:rFonts w:ascii="Verdana" w:eastAsia="Times New Roman" w:hAnsi="Verdana"/>
              </w:rPr>
              <w:t>2) informacija apie tai, ar darbai buvo atlikti pagal galiojančių teisės aktų, reglamentuojančių darbų atlikimą, reikalavimus ir yra tinkamai užbaigti ir (ar) kad užsakovas pretenzijų dėl darbų atlikimo neturi.</w:t>
            </w:r>
          </w:p>
          <w:p w14:paraId="22B9837B" w14:textId="77777777" w:rsidR="00885DEE" w:rsidRPr="00AD29A3" w:rsidRDefault="00885DEE" w:rsidP="00AD29A3">
            <w:pPr>
              <w:jc w:val="both"/>
              <w:rPr>
                <w:rFonts w:ascii="Verdana" w:eastAsia="Times New Roman" w:hAnsi="Verdana"/>
              </w:rPr>
            </w:pPr>
          </w:p>
          <w:p w14:paraId="41F5CA3E" w14:textId="77777777" w:rsidR="00885DEE" w:rsidRPr="00AD29A3" w:rsidRDefault="00885DEE" w:rsidP="00AD29A3">
            <w:pPr>
              <w:jc w:val="both"/>
              <w:rPr>
                <w:rFonts w:ascii="Verdana" w:eastAsia="Times New Roman" w:hAnsi="Verdana"/>
              </w:rPr>
            </w:pPr>
            <w:r w:rsidRPr="00AD29A3">
              <w:rPr>
                <w:rFonts w:ascii="Verdana" w:eastAsia="Times New Roman" w:hAnsi="Verdana"/>
              </w:rPr>
              <w:t xml:space="preserve">Įrodymui bus priimti ir užsakovo pasirašyti ir, jei turi, antspaudu patvirtinti darbų priėmimo-perdavimo </w:t>
            </w:r>
            <w:r w:rsidRPr="00AD29A3">
              <w:rPr>
                <w:rFonts w:ascii="Verdana" w:eastAsia="Times New Roman" w:hAnsi="Verdana"/>
              </w:rPr>
              <w:lastRenderedPageBreak/>
              <w:t>aktai ir/ar atliktų statybos darbų perdavimo statytojui (užsakovui) aktai ir/ar statinių pripažinimo tinkamais naudoti aktai, jei juose yra visa aukščiau reikalaujama informacija.</w:t>
            </w:r>
          </w:p>
          <w:p w14:paraId="0D5C8E15" w14:textId="77777777" w:rsidR="00885DEE" w:rsidRPr="00AD29A3" w:rsidRDefault="00885DEE" w:rsidP="00AD29A3">
            <w:pPr>
              <w:jc w:val="both"/>
              <w:rPr>
                <w:rFonts w:ascii="Verdana" w:hAnsi="Verdana"/>
                <w:i/>
              </w:rPr>
            </w:pPr>
          </w:p>
          <w:p w14:paraId="32C38223" w14:textId="77777777" w:rsidR="00885DEE" w:rsidRPr="00AD29A3" w:rsidRDefault="00885DEE" w:rsidP="00AD29A3">
            <w:pPr>
              <w:jc w:val="both"/>
              <w:rPr>
                <w:rFonts w:ascii="Verdana" w:hAnsi="Verdana"/>
                <w:iCs/>
              </w:rPr>
            </w:pPr>
            <w:r w:rsidRPr="00AD29A3">
              <w:rPr>
                <w:rFonts w:ascii="Verdana" w:hAnsi="Verdana"/>
                <w:iCs/>
              </w:rPr>
              <w:t>Pastabos:</w:t>
            </w:r>
          </w:p>
          <w:p w14:paraId="11644FA3" w14:textId="77777777" w:rsidR="00885DEE" w:rsidRPr="00AD29A3" w:rsidRDefault="00885DEE" w:rsidP="00AD29A3">
            <w:pPr>
              <w:jc w:val="both"/>
              <w:rPr>
                <w:rFonts w:ascii="Verdana" w:hAnsi="Verdana"/>
                <w:iCs/>
              </w:rPr>
            </w:pPr>
            <w:r w:rsidRPr="00AD29A3">
              <w:rPr>
                <w:rFonts w:ascii="Verdana" w:hAnsi="Verdana"/>
                <w:iCs/>
              </w:rPr>
              <w:t>1) Jeigu pasiūlymą teikia ūkio subjektų grupė – reikalavimą turi atitikti visi ūkio subjektų grupės nariai kartu (ūkio subjektų grupės narių turima patirtis sumuojama), atsižvelgiant į jų prisiimamus įsipareigojimus;</w:t>
            </w:r>
          </w:p>
          <w:p w14:paraId="504FC84D" w14:textId="77777777" w:rsidR="00885DEE" w:rsidRPr="00AD29A3" w:rsidRDefault="00885DEE" w:rsidP="00AD29A3">
            <w:pPr>
              <w:jc w:val="both"/>
              <w:rPr>
                <w:rFonts w:ascii="Verdana" w:hAnsi="Verdana"/>
                <w:iCs/>
              </w:rPr>
            </w:pPr>
            <w:r w:rsidRPr="00AD29A3">
              <w:rPr>
                <w:rFonts w:ascii="Verdana" w:hAnsi="Verdana"/>
                <w:iCs/>
              </w:rPr>
              <w:t>2) tiekėjas gali remtis kitų ūkio subjektų pajėgumais tik tuo atveju, jeigu tie subjektai patys vykdys tą pirkimo sutarties dalį, kuriai reikia jų turimų pajėgumų;</w:t>
            </w:r>
          </w:p>
          <w:p w14:paraId="1FC412A2" w14:textId="77777777" w:rsidR="00885DEE" w:rsidRPr="00AD29A3" w:rsidRDefault="00885DEE" w:rsidP="00AD29A3">
            <w:pPr>
              <w:jc w:val="both"/>
              <w:rPr>
                <w:rFonts w:ascii="Verdana" w:hAnsi="Verdana"/>
                <w:iCs/>
              </w:rPr>
            </w:pPr>
            <w:r w:rsidRPr="00AD29A3">
              <w:rPr>
                <w:rFonts w:ascii="Verdana" w:hAnsi="Verdana"/>
                <w:iCs/>
              </w:rPr>
              <w:t>3) subtiekėjams šis reikalavimas nekeliamas.</w:t>
            </w:r>
          </w:p>
          <w:p w14:paraId="400B9077" w14:textId="77777777" w:rsidR="00885DEE" w:rsidRPr="00AD29A3" w:rsidRDefault="00885DEE" w:rsidP="00AD29A3">
            <w:pPr>
              <w:jc w:val="both"/>
              <w:rPr>
                <w:rFonts w:ascii="Verdana" w:hAnsi="Verdana"/>
              </w:rPr>
            </w:pPr>
          </w:p>
          <w:p w14:paraId="39CFFA55" w14:textId="086FA0F5" w:rsidR="00885DEE" w:rsidRPr="00AD29A3" w:rsidRDefault="00885DEE" w:rsidP="00AD29A3">
            <w:pPr>
              <w:tabs>
                <w:tab w:val="left" w:pos="606"/>
              </w:tabs>
              <w:suppressAutoHyphens/>
              <w:ind w:left="39" w:right="62"/>
              <w:contextualSpacing/>
              <w:jc w:val="both"/>
              <w:rPr>
                <w:rFonts w:ascii="Verdana" w:hAnsi="Verdana"/>
              </w:rPr>
            </w:pPr>
            <w:r w:rsidRPr="00AD29A3">
              <w:rPr>
                <w:rFonts w:ascii="Verdana" w:hAnsi="Verdana"/>
                <w:i/>
              </w:rPr>
              <w:t>Pateikiama skaitmeninė dokumento kopija.</w:t>
            </w:r>
          </w:p>
        </w:tc>
      </w:tr>
    </w:tbl>
    <w:p w14:paraId="5EFCBBF7" w14:textId="05A39DDC" w:rsidR="009B2903" w:rsidRPr="00AD29A3" w:rsidRDefault="009B2903" w:rsidP="00141637">
      <w:pPr>
        <w:pStyle w:val="Sraopastraipa"/>
        <w:numPr>
          <w:ilvl w:val="0"/>
          <w:numId w:val="35"/>
        </w:numPr>
        <w:tabs>
          <w:tab w:val="left" w:pos="709"/>
          <w:tab w:val="left" w:pos="1276"/>
        </w:tabs>
        <w:spacing w:after="0" w:line="240" w:lineRule="auto"/>
        <w:ind w:left="0" w:firstLine="709"/>
        <w:contextualSpacing w:val="0"/>
        <w:jc w:val="both"/>
        <w:rPr>
          <w:rFonts w:ascii="Verdana" w:hAnsi="Verdana"/>
          <w:sz w:val="24"/>
          <w:szCs w:val="24"/>
        </w:rPr>
      </w:pPr>
      <w:r w:rsidRPr="00AD29A3">
        <w:rPr>
          <w:rFonts w:ascii="Verdana" w:hAnsi="Verdana"/>
          <w:color w:val="000000"/>
          <w:kern w:val="16"/>
          <w:sz w:val="24"/>
          <w:szCs w:val="24"/>
          <w:lang w:eastAsia="lt-LT"/>
        </w:rPr>
        <w:lastRenderedPageBreak/>
        <w:t>Tiekėjas arba tiekėjų grupės narys (nariai), veikiantis (-</w:t>
      </w:r>
      <w:proofErr w:type="spellStart"/>
      <w:r w:rsidRPr="00AD29A3">
        <w:rPr>
          <w:rFonts w:ascii="Verdana" w:hAnsi="Verdana"/>
          <w:color w:val="000000"/>
          <w:kern w:val="16"/>
          <w:sz w:val="24"/>
          <w:szCs w:val="24"/>
          <w:lang w:eastAsia="lt-LT"/>
        </w:rPr>
        <w:t>ys</w:t>
      </w:r>
      <w:proofErr w:type="spellEnd"/>
      <w:r w:rsidRPr="00AD29A3">
        <w:rPr>
          <w:rFonts w:ascii="Verdana" w:hAnsi="Verdana"/>
          <w:color w:val="000000"/>
          <w:kern w:val="16"/>
          <w:sz w:val="24"/>
          <w:szCs w:val="24"/>
          <w:lang w:eastAsia="lt-LT"/>
        </w:rPr>
        <w:t>) pagal jungtinės veiklos sutartį, kuris (kurie) realiai vykdys pirkimo sutartį, turi atitikti žemiau lentelėje nurodytus aplinkos apsaugos sistemos standartų reikalavimus</w:t>
      </w:r>
      <w:r w:rsidR="00D06310" w:rsidRPr="00AD29A3">
        <w:rPr>
          <w:rFonts w:ascii="Verdana" w:hAnsi="Verdana"/>
          <w:color w:val="000000"/>
          <w:kern w:val="16"/>
          <w:sz w:val="24"/>
          <w:szCs w:val="24"/>
          <w:lang w:eastAsia="lt-LT"/>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9B2903" w:rsidRPr="00AD29A3" w14:paraId="161D897D" w14:textId="77777777" w:rsidTr="007A1483">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AD29A3" w:rsidRDefault="009B2903" w:rsidP="00AD29A3">
            <w:pPr>
              <w:tabs>
                <w:tab w:val="left" w:pos="0"/>
              </w:tabs>
              <w:ind w:left="34"/>
              <w:jc w:val="center"/>
              <w:rPr>
                <w:rFonts w:ascii="Verdana" w:hAnsi="Verdana"/>
                <w:b/>
                <w:bCs/>
              </w:rPr>
            </w:pPr>
            <w:r w:rsidRPr="00AD29A3">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AD29A3" w:rsidRDefault="009B2903" w:rsidP="00AD29A3">
            <w:pPr>
              <w:jc w:val="center"/>
              <w:rPr>
                <w:rFonts w:ascii="Verdana" w:hAnsi="Verdana"/>
                <w:b/>
                <w:bCs/>
              </w:rPr>
            </w:pPr>
            <w:r w:rsidRPr="00AD29A3">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AD29A3" w:rsidRDefault="009B2903" w:rsidP="00AD29A3">
            <w:pPr>
              <w:suppressAutoHyphens/>
              <w:jc w:val="center"/>
              <w:rPr>
                <w:rFonts w:ascii="Verdana" w:hAnsi="Verdana"/>
                <w:b/>
                <w:bCs/>
                <w:highlight w:val="yellow"/>
              </w:rPr>
            </w:pPr>
            <w:r w:rsidRPr="00AD29A3">
              <w:rPr>
                <w:rFonts w:ascii="Verdana" w:hAnsi="Verdana"/>
                <w:b/>
                <w:bCs/>
              </w:rPr>
              <w:t>Aplinkos apsaugos vadybos sistemos standartų reikalavimų atitikimą įrodantys dokumentai</w:t>
            </w:r>
          </w:p>
        </w:tc>
      </w:tr>
      <w:tr w:rsidR="009B2903" w:rsidRPr="00AD29A3" w14:paraId="7C6FA3F9" w14:textId="77777777" w:rsidTr="007A1483">
        <w:trPr>
          <w:trHeight w:val="487"/>
        </w:trPr>
        <w:tc>
          <w:tcPr>
            <w:tcW w:w="880" w:type="dxa"/>
            <w:tcBorders>
              <w:top w:val="single" w:sz="4" w:space="0" w:color="000000"/>
              <w:left w:val="single" w:sz="4" w:space="0" w:color="000000"/>
              <w:right w:val="single" w:sz="4" w:space="0" w:color="000000"/>
            </w:tcBorders>
          </w:tcPr>
          <w:p w14:paraId="0630505D" w14:textId="428D9896" w:rsidR="009B2903" w:rsidRPr="00AD29A3" w:rsidRDefault="001F2E47" w:rsidP="00AD29A3">
            <w:pPr>
              <w:tabs>
                <w:tab w:val="left" w:pos="0"/>
              </w:tabs>
              <w:ind w:left="34"/>
              <w:jc w:val="center"/>
              <w:rPr>
                <w:rFonts w:ascii="Verdana" w:hAnsi="Verdana"/>
              </w:rPr>
            </w:pPr>
            <w:r w:rsidRPr="00AD29A3">
              <w:rPr>
                <w:rFonts w:ascii="Verdana" w:hAnsi="Verdana"/>
              </w:rPr>
              <w:t>34</w:t>
            </w:r>
            <w:r w:rsidR="009B2903" w:rsidRPr="00AD29A3">
              <w:rPr>
                <w:rFonts w:ascii="Verdana" w:hAnsi="Verdana"/>
              </w:rPr>
              <w:t>.1</w:t>
            </w:r>
          </w:p>
        </w:tc>
        <w:tc>
          <w:tcPr>
            <w:tcW w:w="3656" w:type="dxa"/>
            <w:tcBorders>
              <w:top w:val="single" w:sz="4" w:space="0" w:color="000000"/>
              <w:left w:val="single" w:sz="4" w:space="0" w:color="000000"/>
              <w:right w:val="single" w:sz="4" w:space="0" w:color="000000"/>
            </w:tcBorders>
          </w:tcPr>
          <w:p w14:paraId="6645A694" w14:textId="77777777" w:rsidR="00885DEE" w:rsidRPr="00AD29A3" w:rsidRDefault="00885DEE" w:rsidP="00AD29A3">
            <w:pPr>
              <w:jc w:val="both"/>
              <w:rPr>
                <w:rFonts w:ascii="Verdana" w:eastAsia="Calibri" w:hAnsi="Verdana"/>
                <w:color w:val="auto"/>
              </w:rPr>
            </w:pPr>
            <w:r w:rsidRPr="00AD29A3">
              <w:rPr>
                <w:rFonts w:ascii="Verdana" w:eastAsia="Calibri" w:hAnsi="Verdana"/>
                <w:color w:val="auto"/>
              </w:rPr>
              <w:t>Tiekėjas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191469B0" w14:textId="676443A5" w:rsidR="00885DEE" w:rsidRPr="00AD29A3" w:rsidRDefault="00885DEE" w:rsidP="00AD29A3">
            <w:pPr>
              <w:jc w:val="both"/>
              <w:rPr>
                <w:rFonts w:ascii="Verdana" w:eastAsia="Calibri" w:hAnsi="Verdana"/>
                <w:color w:val="auto"/>
              </w:rPr>
            </w:pPr>
            <w:r w:rsidRPr="00AD29A3">
              <w:rPr>
                <w:rFonts w:ascii="Verdana" w:eastAsia="Calibri" w:hAnsi="Verdana"/>
                <w:color w:val="auto"/>
              </w:rPr>
              <w:t xml:space="preserve">Reikalavimas suformuluotas pagal Lietuvos Respublikos aplinkos apsaugos ministro 2011 m. birželio 28 d. </w:t>
            </w:r>
            <w:r w:rsidRPr="00AD29A3">
              <w:rPr>
                <w:rFonts w:ascii="Verdana" w:eastAsia="Calibri" w:hAnsi="Verdana"/>
                <w:color w:val="auto"/>
              </w:rPr>
              <w:lastRenderedPageBreak/>
              <w:t>įsakymu Nr. D1-508 patvirtinto Aplinkos apsaugos kriterijų, kuriuos perkančiosios organizacijos ir perkantieji subjektai turi taikyti pirkdami prekes, paslaugas ar darbus, taikymo tvarkos aprašo 4.</w:t>
            </w:r>
            <w:r w:rsidR="00523C07" w:rsidRPr="00AD29A3">
              <w:rPr>
                <w:rFonts w:ascii="Verdana" w:eastAsia="Calibri" w:hAnsi="Verdana"/>
                <w:color w:val="auto"/>
              </w:rPr>
              <w:t>1</w:t>
            </w:r>
            <w:r w:rsidRPr="00AD29A3">
              <w:rPr>
                <w:rFonts w:ascii="Verdana" w:eastAsia="Calibri" w:hAnsi="Verdana"/>
                <w:color w:val="auto"/>
              </w:rPr>
              <w:t xml:space="preserve"> punktą.</w:t>
            </w:r>
          </w:p>
          <w:p w14:paraId="3F274A52" w14:textId="3D7E9139" w:rsidR="00885DEE" w:rsidRPr="00AD29A3" w:rsidRDefault="00885DEE" w:rsidP="00AD29A3">
            <w:pPr>
              <w:jc w:val="both"/>
              <w:rPr>
                <w:rFonts w:ascii="Verdana" w:eastAsia="Calibri" w:hAnsi="Verdana"/>
                <w:i/>
                <w:iCs/>
                <w:color w:val="auto"/>
              </w:rPr>
            </w:pPr>
            <w:r w:rsidRPr="00AD29A3">
              <w:rPr>
                <w:rFonts w:ascii="Verdana" w:eastAsia="Calibri" w:hAnsi="Verdana"/>
                <w:i/>
                <w:iCs/>
                <w:color w:val="auto"/>
              </w:rPr>
              <w:t>Pastaba.</w:t>
            </w:r>
          </w:p>
          <w:p w14:paraId="1DDE0F8F" w14:textId="615B0D45" w:rsidR="0052468E" w:rsidRPr="00AD29A3" w:rsidRDefault="00885DEE" w:rsidP="00AD29A3">
            <w:pPr>
              <w:jc w:val="both"/>
              <w:rPr>
                <w:rFonts w:ascii="Verdana" w:eastAsia="Calibri" w:hAnsi="Verdana"/>
                <w:color w:val="auto"/>
              </w:rPr>
            </w:pPr>
            <w:r w:rsidRPr="00AD29A3">
              <w:rPr>
                <w:rFonts w:ascii="Verdana" w:eastAsia="Calibri" w:hAnsi="Verdana"/>
                <w:i/>
                <w:iCs/>
                <w:color w:val="auto"/>
              </w:rPr>
              <w:t>Tiekėjas pasitelkti kitą ūkio subjektą dėl aplinkos apsaugos vadybos sistemos standarto gali tik tiek, kiek tai susiję su to ūkio subjekto prisiimtomis prievolėmis pagal pirkimo sutartį.</w:t>
            </w:r>
          </w:p>
        </w:tc>
        <w:tc>
          <w:tcPr>
            <w:tcW w:w="5103" w:type="dxa"/>
            <w:tcBorders>
              <w:top w:val="single" w:sz="4" w:space="0" w:color="000000"/>
              <w:left w:val="single" w:sz="4" w:space="0" w:color="000000"/>
              <w:right w:val="single" w:sz="4" w:space="0" w:color="000000"/>
            </w:tcBorders>
          </w:tcPr>
          <w:p w14:paraId="7A90DBB1" w14:textId="77777777" w:rsidR="00885DEE" w:rsidRPr="00AD29A3" w:rsidRDefault="00885DEE" w:rsidP="00141637">
            <w:pPr>
              <w:jc w:val="both"/>
              <w:rPr>
                <w:rFonts w:ascii="Verdana" w:hAnsi="Verdana"/>
              </w:rPr>
            </w:pPr>
            <w:r w:rsidRPr="00AD29A3">
              <w:rPr>
                <w:rFonts w:ascii="Verdana" w:hAnsi="Verdana"/>
              </w:rPr>
              <w:lastRenderedPageBreak/>
              <w:t>Pateikiamas nepriklausomos įstaigos išduotas sertifikatas. Perkančioji organizacija pripažįsta lygiaverčius sertifikatus, išduotus kitose valstybėse narėse įsteigtų nepriklausomų įstaigų.</w:t>
            </w:r>
          </w:p>
          <w:p w14:paraId="2249168E" w14:textId="77777777" w:rsidR="00885DEE" w:rsidRPr="00AD29A3" w:rsidRDefault="00885DEE" w:rsidP="00141637">
            <w:pPr>
              <w:jc w:val="both"/>
              <w:rPr>
                <w:rFonts w:ascii="Verdana" w:hAnsi="Verdana"/>
              </w:rPr>
            </w:pPr>
            <w:r w:rsidRPr="00AD29A3">
              <w:rPr>
                <w:rFonts w:ascii="Verdana" w:hAnsi="Verdana"/>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68F305CC" w:rsidR="009B2903" w:rsidRPr="00AD29A3" w:rsidRDefault="00885DEE" w:rsidP="00141637">
            <w:pPr>
              <w:jc w:val="both"/>
              <w:rPr>
                <w:rFonts w:ascii="Verdana" w:hAnsi="Verdana"/>
                <w:i/>
              </w:rPr>
            </w:pPr>
            <w:r w:rsidRPr="00AD29A3">
              <w:rPr>
                <w:rFonts w:ascii="Verdana" w:hAnsi="Verdana"/>
                <w:i/>
              </w:rPr>
              <w:t xml:space="preserve">Pateikiama skaitmeninė dokumento kopija arba nuoroda į nacionalines </w:t>
            </w:r>
            <w:r w:rsidRPr="00AD29A3">
              <w:rPr>
                <w:rFonts w:ascii="Verdana" w:hAnsi="Verdana"/>
                <w:i/>
              </w:rPr>
              <w:lastRenderedPageBreak/>
              <w:t>duomenų bazes bet kurioje valstybės narėje, prie kurių Perkančioji organizacija turės galimybę tiesiogiai ir neatlygintinai prisijungti ir susipažinti su reikalaujamais dokumentais ir (ar) informacija.</w:t>
            </w:r>
          </w:p>
        </w:tc>
      </w:tr>
    </w:tbl>
    <w:p w14:paraId="1F82B8C5" w14:textId="5ECFAA65" w:rsidR="00885DEE" w:rsidRPr="00AD29A3" w:rsidRDefault="00885DEE" w:rsidP="00141637">
      <w:pPr>
        <w:pStyle w:val="Sraopastraipa"/>
        <w:numPr>
          <w:ilvl w:val="0"/>
          <w:numId w:val="35"/>
        </w:numPr>
        <w:spacing w:after="0" w:line="240" w:lineRule="auto"/>
        <w:ind w:left="0" w:firstLine="709"/>
        <w:jc w:val="both"/>
        <w:rPr>
          <w:rFonts w:ascii="Verdana" w:hAnsi="Verdana"/>
          <w:kern w:val="16"/>
          <w:sz w:val="24"/>
          <w:szCs w:val="24"/>
        </w:rPr>
      </w:pPr>
      <w:r w:rsidRPr="00AD29A3">
        <w:rPr>
          <w:rFonts w:ascii="Verdana" w:hAnsi="Verdana"/>
          <w:kern w:val="16"/>
          <w:sz w:val="24"/>
          <w:szCs w:val="24"/>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w:t>
      </w:r>
      <w:r w:rsidR="00D26A4B" w:rsidRPr="00AD29A3">
        <w:rPr>
          <w:rFonts w:ascii="Verdana" w:hAnsi="Verdana"/>
          <w:kern w:val="16"/>
          <w:sz w:val="24"/>
          <w:szCs w:val="24"/>
        </w:rPr>
        <w:t>2</w:t>
      </w:r>
      <w:r w:rsidRPr="00AD29A3">
        <w:rPr>
          <w:rFonts w:ascii="Verdana" w:hAnsi="Verdana"/>
          <w:kern w:val="16"/>
          <w:sz w:val="24"/>
          <w:szCs w:val="24"/>
        </w:rPr>
        <w:t xml:space="preserve"> punkte (prašoma pateikti tik turint pagrįstų abejonių dėl tiekėjo patikimumo), nurodytų pašalinimo pagrindų nebuvimą patvirtinančius dokumentus, 3</w:t>
      </w:r>
      <w:r w:rsidR="00D26A4B" w:rsidRPr="00AD29A3">
        <w:rPr>
          <w:rFonts w:ascii="Verdana" w:hAnsi="Verdana"/>
          <w:kern w:val="16"/>
          <w:sz w:val="24"/>
          <w:szCs w:val="24"/>
        </w:rPr>
        <w:t>3</w:t>
      </w:r>
      <w:r w:rsidRPr="00AD29A3">
        <w:rPr>
          <w:rFonts w:ascii="Verdana" w:hAnsi="Verdana"/>
          <w:kern w:val="16"/>
          <w:sz w:val="24"/>
          <w:szCs w:val="24"/>
        </w:rPr>
        <w:t xml:space="preserve"> punkte nurodytus kvalifikacijos atitiktį pagrindžiančius dokumentus bei </w:t>
      </w:r>
      <w:r w:rsidR="00D26A4B" w:rsidRPr="00AD29A3">
        <w:rPr>
          <w:rFonts w:ascii="Verdana" w:hAnsi="Verdana"/>
          <w:kern w:val="16"/>
          <w:sz w:val="24"/>
          <w:szCs w:val="24"/>
        </w:rPr>
        <w:t>34</w:t>
      </w:r>
      <w:r w:rsidRPr="00AD29A3">
        <w:rPr>
          <w:rFonts w:ascii="Verdana" w:hAnsi="Verdana"/>
          <w:kern w:val="16"/>
          <w:sz w:val="24"/>
          <w:szCs w:val="24"/>
        </w:rPr>
        <w:t xml:space="preserve">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24150DC2" w:rsidR="00752729" w:rsidRPr="00AD29A3" w:rsidRDefault="00752729" w:rsidP="00AD29A3">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AD29A3">
        <w:rPr>
          <w:rFonts w:ascii="Verdana" w:hAnsi="Verdana"/>
          <w:color w:val="000000"/>
          <w:sz w:val="24"/>
          <w:szCs w:val="24"/>
        </w:rPr>
        <w:t>Perkančioji organizacija pašalina tiekėją iš pirkimo procedūros</w:t>
      </w:r>
      <w:r w:rsidR="00193ADC" w:rsidRPr="00AD29A3">
        <w:rPr>
          <w:rFonts w:ascii="Verdana" w:hAnsi="Verdana"/>
          <w:color w:val="000000"/>
          <w:sz w:val="24"/>
          <w:szCs w:val="24"/>
        </w:rPr>
        <w:t xml:space="preserve"> </w:t>
      </w:r>
      <w:r w:rsidRPr="00AD29A3">
        <w:rPr>
          <w:rFonts w:ascii="Verdana" w:hAnsi="Verdana"/>
          <w:color w:val="000000"/>
          <w:sz w:val="24"/>
          <w:szCs w:val="24"/>
        </w:rPr>
        <w:t>pagal VPĮ 46 straipsnio 4 ir 6 (jeigu taikoma) dalyse nurodytus pašalinimo pagrindus</w:t>
      </w:r>
      <w:r w:rsidR="00193ADC" w:rsidRPr="00AD29A3">
        <w:rPr>
          <w:rFonts w:ascii="Verdana" w:hAnsi="Verdana"/>
          <w:color w:val="000000"/>
          <w:sz w:val="24"/>
          <w:szCs w:val="24"/>
        </w:rPr>
        <w:t xml:space="preserve"> </w:t>
      </w:r>
      <w:r w:rsidRPr="00AD29A3">
        <w:rPr>
          <w:rFonts w:ascii="Verdana" w:hAnsi="Verdana"/>
          <w:color w:val="000000"/>
          <w:sz w:val="24"/>
          <w:szCs w:val="24"/>
        </w:rPr>
        <w:t>ir tuo atveju, kai ji turi įtikinamų duomenų, kad tiekėjas yra įsteigtas arba</w:t>
      </w:r>
      <w:r w:rsidR="00193ADC" w:rsidRPr="00AD29A3">
        <w:rPr>
          <w:rFonts w:ascii="Verdana" w:hAnsi="Verdana"/>
          <w:color w:val="000000"/>
          <w:sz w:val="24"/>
          <w:szCs w:val="24"/>
        </w:rPr>
        <w:t xml:space="preserve"> </w:t>
      </w:r>
      <w:r w:rsidRPr="00AD29A3">
        <w:rPr>
          <w:rFonts w:ascii="Verdana" w:hAnsi="Verdana"/>
          <w:color w:val="000000"/>
          <w:sz w:val="24"/>
          <w:szCs w:val="24"/>
        </w:rPr>
        <w:t>dalyvauja pirkime vietoj kito asmens,</w:t>
      </w:r>
      <w:r w:rsidR="00193ADC" w:rsidRPr="00AD29A3">
        <w:rPr>
          <w:rFonts w:ascii="Verdana" w:hAnsi="Verdana"/>
          <w:color w:val="000000"/>
          <w:sz w:val="24"/>
          <w:szCs w:val="24"/>
        </w:rPr>
        <w:t xml:space="preserve"> </w:t>
      </w:r>
      <w:r w:rsidRPr="00AD29A3">
        <w:rPr>
          <w:rFonts w:ascii="Verdana" w:hAnsi="Verdana"/>
          <w:color w:val="000000"/>
          <w:sz w:val="24"/>
          <w:szCs w:val="24"/>
        </w:rPr>
        <w:t>siekiant išvengti</w:t>
      </w:r>
      <w:r w:rsidR="00193ADC" w:rsidRPr="00AD29A3">
        <w:rPr>
          <w:rFonts w:ascii="Verdana" w:hAnsi="Verdana"/>
          <w:color w:val="000000"/>
          <w:sz w:val="24"/>
          <w:szCs w:val="24"/>
        </w:rPr>
        <w:t xml:space="preserve"> </w:t>
      </w:r>
      <w:r w:rsidRPr="00AD29A3">
        <w:rPr>
          <w:rFonts w:ascii="Verdana" w:hAnsi="Verdana"/>
          <w:color w:val="000000"/>
          <w:sz w:val="24"/>
          <w:szCs w:val="24"/>
        </w:rPr>
        <w:t>VPĮ 46 straipsnio 4 ir 6 (jeigu taikoma) dalyse nurodytų pašalinimo pagrindų</w:t>
      </w:r>
      <w:r w:rsidR="00193ADC" w:rsidRPr="00AD29A3">
        <w:rPr>
          <w:rFonts w:ascii="Verdana" w:hAnsi="Verdana"/>
          <w:color w:val="000000"/>
          <w:sz w:val="24"/>
          <w:szCs w:val="24"/>
        </w:rPr>
        <w:t xml:space="preserve"> </w:t>
      </w:r>
      <w:r w:rsidRPr="00AD29A3">
        <w:rPr>
          <w:rFonts w:ascii="Verdana" w:hAnsi="Verdana"/>
          <w:color w:val="000000"/>
          <w:sz w:val="24"/>
          <w:szCs w:val="24"/>
        </w:rPr>
        <w:t>taikymo.</w:t>
      </w:r>
    </w:p>
    <w:p w14:paraId="0741A156" w14:textId="7A4E54F3" w:rsidR="00752729" w:rsidRPr="00AD29A3" w:rsidRDefault="00752729" w:rsidP="00AD29A3">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AD29A3">
        <w:rPr>
          <w:rFonts w:ascii="Verdana" w:hAnsi="Verdana"/>
          <w:color w:val="000000"/>
          <w:sz w:val="24"/>
          <w:szCs w:val="24"/>
        </w:rPr>
        <w:lastRenderedPageBreak/>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567DB0D9" w:rsidR="00752729" w:rsidRPr="00AD29A3" w:rsidRDefault="00752729" w:rsidP="00AD29A3">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AD29A3">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430916C8" w:rsidR="00752729" w:rsidRPr="00AD29A3" w:rsidRDefault="00752729" w:rsidP="00AD29A3">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AD29A3">
        <w:rPr>
          <w:rFonts w:ascii="Verdana" w:hAnsi="Verdana"/>
          <w:color w:val="000000"/>
          <w:sz w:val="24"/>
          <w:szCs w:val="24"/>
        </w:rPr>
        <w:t>Perkančioji organizacija gali netaikyti VPĮ 46 straipsnio 1, 3 ir 4 dalyse nustatytų tiekėjo pašalinimo iš pirkimo procedūros pagrindų</w:t>
      </w:r>
      <w:r w:rsidR="00193ADC" w:rsidRPr="00AD29A3">
        <w:rPr>
          <w:rFonts w:ascii="Verdana" w:hAnsi="Verdana"/>
          <w:b/>
          <w:bCs/>
          <w:color w:val="000000"/>
          <w:sz w:val="24"/>
          <w:szCs w:val="24"/>
        </w:rPr>
        <w:t xml:space="preserve"> </w:t>
      </w:r>
      <w:r w:rsidRPr="00AD29A3">
        <w:rPr>
          <w:rFonts w:ascii="Verdana" w:hAnsi="Verdana"/>
          <w:color w:val="000000"/>
          <w:sz w:val="24"/>
          <w:szCs w:val="24"/>
        </w:rPr>
        <w:t>tik išimtiniais atvejais, kai būtina užtikrinti viešojo intereso apsaugą, įskaitant visuomenės sveikatos ir aplinkos apsaugą.</w:t>
      </w:r>
    </w:p>
    <w:p w14:paraId="149FC1EA" w14:textId="3B9616B7" w:rsidR="00B6726C" w:rsidRPr="00AD29A3" w:rsidRDefault="00752729" w:rsidP="00AD29A3">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AD29A3">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AD29A3">
        <w:rPr>
          <w:rFonts w:ascii="Verdana" w:eastAsia="Verdana" w:hAnsi="Verdana"/>
          <w:sz w:val="24"/>
          <w:szCs w:val="24"/>
          <w:bdr w:val="nil"/>
        </w:rPr>
        <w:t>Certis</w:t>
      </w:r>
      <w:proofErr w:type="spellEnd"/>
      <w:r w:rsidRPr="00AD29A3">
        <w:rPr>
          <w:rFonts w:ascii="Verdana" w:eastAsia="Verdana" w:hAnsi="Verdana"/>
          <w:sz w:val="24"/>
          <w:szCs w:val="24"/>
          <w:bdr w:val="nil"/>
        </w:rPr>
        <w:t xml:space="preserve">“. Lentelės, pateiktos </w:t>
      </w:r>
      <w:r w:rsidR="00BF24BC" w:rsidRPr="00AD29A3">
        <w:rPr>
          <w:rFonts w:ascii="Verdana" w:eastAsia="Verdana" w:hAnsi="Verdana"/>
          <w:sz w:val="24"/>
          <w:szCs w:val="24"/>
          <w:bdr w:val="nil"/>
        </w:rPr>
        <w:t>32</w:t>
      </w:r>
      <w:r w:rsidRPr="00AD29A3">
        <w:rPr>
          <w:rFonts w:ascii="Verdana" w:eastAsia="Verdana" w:hAnsi="Verdana"/>
          <w:sz w:val="24"/>
          <w:szCs w:val="24"/>
          <w:bdr w:val="nil"/>
        </w:rPr>
        <w:t xml:space="preserve"> punkte, ketvirtame stulpelyje nurodomi doku</w:t>
      </w:r>
      <w:r w:rsidRPr="00AD29A3">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AD29A3">
        <w:rPr>
          <w:rFonts w:ascii="Verdana" w:hAnsi="Verdana"/>
          <w:sz w:val="24"/>
          <w:szCs w:val="24"/>
          <w:bdr w:val="nil"/>
        </w:rPr>
        <w:t>Certis</w:t>
      </w:r>
      <w:proofErr w:type="spellEnd"/>
      <w:r w:rsidRPr="00AD29A3">
        <w:rPr>
          <w:rFonts w:ascii="Verdana" w:hAnsi="Verdana"/>
          <w:sz w:val="24"/>
          <w:szCs w:val="24"/>
          <w:bdr w:val="nil"/>
        </w:rPr>
        <w:t xml:space="preserve">“, adresu </w:t>
      </w:r>
      <w:hyperlink r:id="rId22" w:history="1">
        <w:r w:rsidRPr="00AD29A3">
          <w:rPr>
            <w:rFonts w:ascii="Verdana" w:hAnsi="Verdana"/>
            <w:color w:val="0000FF"/>
            <w:sz w:val="24"/>
            <w:szCs w:val="24"/>
            <w:u w:val="single"/>
            <w:bdr w:val="nil"/>
          </w:rPr>
          <w:t>https://ec.europa.eu/tools/ecertis/</w:t>
        </w:r>
      </w:hyperlink>
      <w:r w:rsidRPr="00AD29A3">
        <w:rPr>
          <w:rFonts w:ascii="Verdana" w:hAnsi="Verdana"/>
          <w:sz w:val="24"/>
          <w:szCs w:val="24"/>
          <w:bdr w:val="nil"/>
        </w:rPr>
        <w:t>.</w:t>
      </w:r>
    </w:p>
    <w:p w14:paraId="20CEBD46" w14:textId="41CB014E" w:rsidR="00752729" w:rsidRPr="00AD29A3" w:rsidRDefault="00752729" w:rsidP="00AD29A3">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AD29A3">
        <w:rPr>
          <w:rFonts w:ascii="Verdana" w:hAnsi="Verdana"/>
          <w:sz w:val="24"/>
          <w:szCs w:val="24"/>
        </w:rPr>
        <w:t>Perkančioji organizacija nereikalauja iš tiekėjo pateikti dokumentų, patvirtinančių jo pašalinimo pagrindų nebuvimą</w:t>
      </w:r>
      <w:r w:rsidR="00452CAB" w:rsidRPr="00AD29A3">
        <w:rPr>
          <w:rFonts w:ascii="Verdana" w:hAnsi="Verdana"/>
          <w:sz w:val="24"/>
          <w:szCs w:val="24"/>
        </w:rPr>
        <w:t>, atitikimą minimaliems kvalifikacijos reikalavimams</w:t>
      </w:r>
      <w:r w:rsidR="00BC2A45" w:rsidRPr="00AD29A3">
        <w:rPr>
          <w:rFonts w:ascii="Verdana" w:hAnsi="Verdana"/>
          <w:sz w:val="24"/>
          <w:szCs w:val="24"/>
        </w:rPr>
        <w:t xml:space="preserve"> </w:t>
      </w:r>
      <w:r w:rsidR="000A5695" w:rsidRPr="00AD29A3">
        <w:rPr>
          <w:rFonts w:ascii="Verdana" w:hAnsi="Verdana"/>
          <w:sz w:val="24"/>
          <w:szCs w:val="24"/>
        </w:rPr>
        <w:t xml:space="preserve">ir </w:t>
      </w:r>
      <w:r w:rsidR="003F50B7" w:rsidRPr="00AD29A3">
        <w:rPr>
          <w:rFonts w:ascii="Verdana" w:hAnsi="Verdana"/>
          <w:sz w:val="24"/>
          <w:szCs w:val="24"/>
        </w:rPr>
        <w:t xml:space="preserve">atitikimą </w:t>
      </w:r>
      <w:r w:rsidRPr="00AD29A3">
        <w:rPr>
          <w:rFonts w:ascii="Verdana" w:hAnsi="Verdana"/>
          <w:sz w:val="24"/>
          <w:szCs w:val="24"/>
        </w:rPr>
        <w:t>aplinkos apsaugos vadybos sistemos standartams, kaip nustatyta VPĮ 50 straipsnio 4 ir 6 (jeigu taikoma) dalyse, jeigu ji:</w:t>
      </w:r>
    </w:p>
    <w:p w14:paraId="363FF27C" w14:textId="7716325F" w:rsidR="00752729" w:rsidRPr="00AD29A3" w:rsidRDefault="00752729" w:rsidP="00141637">
      <w:pPr>
        <w:pStyle w:val="Sraopastraipa"/>
        <w:numPr>
          <w:ilvl w:val="1"/>
          <w:numId w:val="35"/>
        </w:numPr>
        <w:tabs>
          <w:tab w:val="left" w:pos="1276"/>
          <w:tab w:val="left" w:pos="1560"/>
        </w:tabs>
        <w:spacing w:after="0" w:line="240" w:lineRule="auto"/>
        <w:ind w:left="0" w:firstLine="709"/>
        <w:jc w:val="both"/>
        <w:rPr>
          <w:rFonts w:ascii="Verdana" w:hAnsi="Verdana"/>
          <w:sz w:val="24"/>
          <w:szCs w:val="24"/>
          <w:lang w:eastAsia="lt-LT"/>
        </w:rPr>
      </w:pPr>
      <w:r w:rsidRPr="00AD29A3">
        <w:rPr>
          <w:rFonts w:ascii="Verdana" w:hAnsi="Verdana"/>
          <w:sz w:val="24"/>
          <w:szCs w:val="24"/>
          <w:lang w:eastAsia="lt-LT"/>
        </w:rPr>
        <w:t xml:space="preserve">turi galimybę susipažinti su šiais dokumentais ar informacija </w:t>
      </w:r>
      <w:r w:rsidRPr="00AD29A3">
        <w:rPr>
          <w:rFonts w:ascii="Verdana" w:hAnsi="Verdana"/>
          <w:b/>
          <w:bCs/>
          <w:sz w:val="24"/>
          <w:szCs w:val="24"/>
          <w:lang w:eastAsia="lt-LT"/>
        </w:rPr>
        <w:t>tiesiogiai ir neatlygintinai</w:t>
      </w:r>
      <w:r w:rsidRPr="00AD29A3">
        <w:rPr>
          <w:rFonts w:ascii="Verdana" w:hAnsi="Verdana"/>
          <w:sz w:val="24"/>
          <w:szCs w:val="24"/>
          <w:lang w:eastAsia="lt-LT"/>
        </w:rPr>
        <w:t xml:space="preserve"> prisijungusi prie nacionalinės duomenų bazės bet kurioje valstybėje narėje arba naudodamasi </w:t>
      </w:r>
      <w:r w:rsidR="00C910EE" w:rsidRPr="00AD29A3">
        <w:rPr>
          <w:rFonts w:ascii="Verdana" w:hAnsi="Verdana"/>
          <w:sz w:val="24"/>
          <w:szCs w:val="24"/>
          <w:lang w:eastAsia="lt-LT"/>
        </w:rPr>
        <w:t>CVP IS</w:t>
      </w:r>
      <w:r w:rsidRPr="00AD29A3">
        <w:rPr>
          <w:rFonts w:ascii="Verdana" w:hAnsi="Verdana"/>
          <w:sz w:val="24"/>
          <w:szCs w:val="24"/>
          <w:lang w:eastAsia="lt-LT"/>
        </w:rPr>
        <w:t xml:space="preserve"> priemonėmis;</w:t>
      </w:r>
    </w:p>
    <w:p w14:paraId="4E464089" w14:textId="07F2509D" w:rsidR="00752729" w:rsidRPr="00AD29A3" w:rsidRDefault="00752729" w:rsidP="00AD29A3">
      <w:pPr>
        <w:pStyle w:val="Sraopastraipa"/>
        <w:numPr>
          <w:ilvl w:val="1"/>
          <w:numId w:val="35"/>
        </w:numPr>
        <w:tabs>
          <w:tab w:val="left" w:pos="1276"/>
          <w:tab w:val="left" w:pos="1560"/>
        </w:tabs>
        <w:spacing w:after="0" w:line="240" w:lineRule="auto"/>
        <w:ind w:left="0" w:firstLine="709"/>
        <w:jc w:val="both"/>
        <w:rPr>
          <w:rFonts w:ascii="Verdana" w:hAnsi="Verdana"/>
          <w:sz w:val="24"/>
          <w:szCs w:val="24"/>
          <w:lang w:eastAsia="lt-LT"/>
        </w:rPr>
      </w:pPr>
      <w:r w:rsidRPr="00AD29A3">
        <w:rPr>
          <w:rFonts w:ascii="Verdana" w:hAnsi="Verdana"/>
          <w:sz w:val="24"/>
          <w:szCs w:val="24"/>
          <w:lang w:eastAsia="lt-LT"/>
        </w:rPr>
        <w:t xml:space="preserve">šiuos dokumentus jau turi iš ankstesnių pirkimo procedūrų, jeigu šiuose dokumentuose nurodyta informacija vis dar yra aktuali (dokumentas išduotas prieš ne daugiau dienų, negu nurodyta atitinkamoje </w:t>
      </w:r>
      <w:r w:rsidR="00BF24BC" w:rsidRPr="00AD29A3">
        <w:rPr>
          <w:rFonts w:ascii="Verdana" w:hAnsi="Verdana"/>
          <w:sz w:val="24"/>
          <w:szCs w:val="24"/>
          <w:lang w:eastAsia="lt-LT"/>
        </w:rPr>
        <w:t xml:space="preserve">32 </w:t>
      </w:r>
      <w:r w:rsidR="005C149A" w:rsidRPr="00AD29A3">
        <w:rPr>
          <w:rFonts w:ascii="Verdana" w:hAnsi="Verdana"/>
          <w:sz w:val="24"/>
          <w:szCs w:val="24"/>
          <w:lang w:eastAsia="lt-LT"/>
        </w:rPr>
        <w:t>punkto</w:t>
      </w:r>
      <w:r w:rsidRPr="00AD29A3">
        <w:rPr>
          <w:rFonts w:ascii="Verdana" w:hAnsi="Verdana"/>
          <w:sz w:val="24"/>
          <w:szCs w:val="24"/>
          <w:lang w:eastAsia="lt-LT"/>
        </w:rPr>
        <w:t xml:space="preserve"> lentelės eilutėje).</w:t>
      </w:r>
    </w:p>
    <w:p w14:paraId="368BABAD" w14:textId="52605108" w:rsidR="003D76D0" w:rsidRPr="00AD29A3" w:rsidRDefault="003D76D0" w:rsidP="00AD29A3">
      <w:pPr>
        <w:pStyle w:val="Sraopastraipa"/>
        <w:numPr>
          <w:ilvl w:val="0"/>
          <w:numId w:val="35"/>
        </w:numPr>
        <w:tabs>
          <w:tab w:val="left" w:pos="709"/>
          <w:tab w:val="left" w:pos="1134"/>
        </w:tabs>
        <w:spacing w:after="0" w:line="240" w:lineRule="auto"/>
        <w:ind w:left="0" w:firstLine="709"/>
        <w:jc w:val="both"/>
        <w:rPr>
          <w:rFonts w:ascii="Verdana" w:eastAsia="Times New Roman" w:hAnsi="Verdana"/>
          <w:sz w:val="24"/>
          <w:szCs w:val="24"/>
          <w:lang w:eastAsia="lt-LT"/>
        </w:rPr>
      </w:pPr>
      <w:r w:rsidRPr="00AD29A3">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71F6578F" w:rsidR="003D76D0" w:rsidRPr="00AD29A3" w:rsidRDefault="003D76D0" w:rsidP="00AD29A3">
      <w:pPr>
        <w:pStyle w:val="Sraopastraipa"/>
        <w:numPr>
          <w:ilvl w:val="1"/>
          <w:numId w:val="35"/>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AD29A3">
        <w:rPr>
          <w:rFonts w:ascii="Verdana" w:eastAsia="Times New Roman" w:hAnsi="Verdana"/>
          <w:sz w:val="24"/>
          <w:szCs w:val="24"/>
          <w:lang w:eastAsia="lt-LT"/>
        </w:rPr>
        <w:t>priesaikos deklaracija;</w:t>
      </w:r>
    </w:p>
    <w:p w14:paraId="3EE2AA1C" w14:textId="77777777" w:rsidR="003D76D0" w:rsidRPr="00AD29A3" w:rsidRDefault="003D76D0" w:rsidP="00AD29A3">
      <w:pPr>
        <w:pStyle w:val="Sraopastraipa"/>
        <w:numPr>
          <w:ilvl w:val="1"/>
          <w:numId w:val="35"/>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AD29A3">
        <w:rPr>
          <w:rFonts w:ascii="Verdana" w:eastAsia="Times New Roman" w:hAnsi="Verdana"/>
          <w:sz w:val="24"/>
          <w:szCs w:val="24"/>
          <w:lang w:eastAsia="lt-LT"/>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AD29A3">
        <w:rPr>
          <w:rFonts w:ascii="Verdana" w:eastAsia="Times New Roman" w:hAnsi="Verdana"/>
          <w:sz w:val="24"/>
          <w:szCs w:val="24"/>
          <w:lang w:eastAsia="lt-LT"/>
        </w:rPr>
        <w:lastRenderedPageBreak/>
        <w:t>administracinės institucijos, notaro arba kompetentingos profesinės ar prekybos organizacijos.</w:t>
      </w:r>
    </w:p>
    <w:p w14:paraId="4E85AD24" w14:textId="31E15597" w:rsidR="00C11DB4" w:rsidRPr="00AD29A3" w:rsidRDefault="00C11DB4" w:rsidP="00141637">
      <w:pPr>
        <w:pStyle w:val="Sraopastraipa"/>
        <w:numPr>
          <w:ilvl w:val="0"/>
          <w:numId w:val="35"/>
        </w:numPr>
        <w:tabs>
          <w:tab w:val="left" w:pos="709"/>
          <w:tab w:val="left" w:pos="1134"/>
        </w:tabs>
        <w:spacing w:after="0" w:line="240" w:lineRule="auto"/>
        <w:ind w:left="0" w:firstLine="709"/>
        <w:jc w:val="both"/>
        <w:rPr>
          <w:rFonts w:ascii="Verdana" w:hAnsi="Verdana"/>
          <w:sz w:val="24"/>
          <w:szCs w:val="24"/>
        </w:rPr>
      </w:pPr>
      <w:r w:rsidRPr="00AD29A3">
        <w:rPr>
          <w:rFonts w:ascii="Verdana" w:hAnsi="Verdana"/>
          <w:sz w:val="24"/>
          <w:szCs w:val="24"/>
        </w:rPr>
        <w:t>Jeigu keli ūkio subjektai jungtinės veiklos pagrindu (ūkio subjektų grupė) teikia bendrą pasiūlymą, pirkimų sąlygų 32 punkte nustatytus tiekėjų pašalinimo pagrindų nebuvimo reikalavimus turi atitikti kiekvienas ūkio subjektų grupės narys atskirai (nereikalaujama, jei nėra pagrįstų abejonių dėl tiekėjų patikimumo), pirkimų sąlygų 33 punkte nustatytus kvalifikacinius reikalavimus ir 34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B6DB96A" w14:textId="27C69154" w:rsidR="00C11DB4" w:rsidRPr="00AD29A3" w:rsidRDefault="00C11DB4" w:rsidP="00141637">
      <w:pPr>
        <w:pStyle w:val="Sraopastraipa"/>
        <w:numPr>
          <w:ilvl w:val="0"/>
          <w:numId w:val="35"/>
        </w:numPr>
        <w:tabs>
          <w:tab w:val="left" w:pos="709"/>
          <w:tab w:val="left" w:pos="1134"/>
        </w:tabs>
        <w:spacing w:after="0" w:line="240" w:lineRule="auto"/>
        <w:ind w:left="0" w:firstLine="709"/>
        <w:jc w:val="both"/>
        <w:rPr>
          <w:rFonts w:ascii="Verdana" w:hAnsi="Verdana"/>
          <w:sz w:val="24"/>
          <w:szCs w:val="24"/>
        </w:rPr>
      </w:pPr>
      <w:r w:rsidRPr="00AD29A3">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32 punkte nustatytus tiekėjų pašalinimo pagrindų nebuvimo reikalavimus (nereikalaujama, jei nėra pagrįstų abejonių dėl tiekėjų patikimumo), bei turi atitikti ir tenkinti kvalifikacijos reikalavimus ir kokybės vadybos sistemos bei aplinkos apsaugos vadybos sistemos standartus, nurodytus šių pirkimo sąlygų 33 ir 34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0F6AB2CA" w14:textId="0E0E7366" w:rsidR="00C11DB4" w:rsidRPr="00AD29A3" w:rsidRDefault="00C11DB4" w:rsidP="00141637">
      <w:pPr>
        <w:pStyle w:val="Sraopastraipa"/>
        <w:tabs>
          <w:tab w:val="left" w:pos="709"/>
          <w:tab w:val="left" w:pos="1134"/>
        </w:tabs>
        <w:spacing w:after="0" w:line="240" w:lineRule="auto"/>
        <w:ind w:left="0" w:firstLine="709"/>
        <w:jc w:val="both"/>
        <w:rPr>
          <w:rFonts w:ascii="Verdana" w:hAnsi="Verdana"/>
          <w:sz w:val="24"/>
          <w:szCs w:val="24"/>
        </w:rPr>
      </w:pPr>
      <w:r w:rsidRPr="00AD29A3">
        <w:rPr>
          <w:rFonts w:ascii="Verdana" w:hAnsi="Verdana"/>
          <w:sz w:val="24"/>
          <w:szCs w:val="24"/>
        </w:rPr>
        <w:t>- apie tai jis turi informuoti užsakovą, nurodydamas subtiekėjo pakeitimo priežastis;</w:t>
      </w:r>
    </w:p>
    <w:p w14:paraId="0B59ABDA" w14:textId="38E7EC08" w:rsidR="00C11DB4" w:rsidRPr="00AD29A3" w:rsidRDefault="00C11DB4" w:rsidP="00141637">
      <w:pPr>
        <w:tabs>
          <w:tab w:val="left" w:pos="709"/>
          <w:tab w:val="left" w:pos="1134"/>
        </w:tabs>
        <w:ind w:firstLine="709"/>
        <w:jc w:val="both"/>
        <w:rPr>
          <w:rFonts w:ascii="Verdana" w:hAnsi="Verdana"/>
        </w:rPr>
      </w:pPr>
      <w:r w:rsidRPr="00AD29A3">
        <w:rPr>
          <w:rFonts w:ascii="Verdana" w:hAnsi="Verdana"/>
        </w:rPr>
        <w:t>- gavęs tokį pranešimą, užsakovas kartu su rangovu protokolu įformina susitarimą dėl subtiekėjo pakeitimo.</w:t>
      </w:r>
    </w:p>
    <w:p w14:paraId="0A229414" w14:textId="48226579" w:rsidR="00C11DB4" w:rsidRPr="00AD29A3" w:rsidRDefault="00C11DB4" w:rsidP="00141637">
      <w:pPr>
        <w:tabs>
          <w:tab w:val="left" w:pos="709"/>
          <w:tab w:val="left" w:pos="1134"/>
        </w:tabs>
        <w:ind w:firstLine="709"/>
        <w:jc w:val="both"/>
        <w:rPr>
          <w:rFonts w:ascii="Verdana" w:hAnsi="Verdana"/>
        </w:rPr>
      </w:pPr>
      <w:r w:rsidRPr="00AD29A3">
        <w:rPr>
          <w:rFonts w:ascii="Verdana" w:hAnsi="Verdana"/>
        </w:rPr>
        <w:t>Keičiami subtiekėjai, kurių pajėgumu remiamasi, turi neturėti pirkimo dokumentuose nurodytų tiekėjų pašalinimo pagrindų bei atitikti pirkimo dokumentuose nurodytus kvalifikacinius reikalavimus.</w:t>
      </w:r>
    </w:p>
    <w:p w14:paraId="749B2FEA" w14:textId="3456B377" w:rsidR="00752729" w:rsidRPr="00AD29A3" w:rsidRDefault="00752729"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2D5AE216" w:rsidR="00E370E1" w:rsidRPr="00AD29A3" w:rsidRDefault="00E370E1"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sz w:val="24"/>
          <w:szCs w:val="24"/>
        </w:rPr>
        <w:t>Tiekėjas sutarties vykdymui kaip specialistą gali pasitelkti fizinį asmenį, kuris privalo būti nurodomas tiekėjo pasiūlyme (</w:t>
      </w:r>
      <w:r w:rsidR="000A29F4" w:rsidRPr="00AD29A3">
        <w:rPr>
          <w:rFonts w:ascii="Verdana" w:hAnsi="Verdana"/>
          <w:sz w:val="24"/>
          <w:szCs w:val="24"/>
        </w:rPr>
        <w:t>p</w:t>
      </w:r>
      <w:r w:rsidRPr="00AD29A3">
        <w:rPr>
          <w:rFonts w:ascii="Verdana" w:hAnsi="Verdana"/>
          <w:sz w:val="24"/>
          <w:szCs w:val="24"/>
        </w:rPr>
        <w:t>irkimo sąlygų 1 priedas):</w:t>
      </w:r>
    </w:p>
    <w:p w14:paraId="76B78558" w14:textId="6F805D5C" w:rsidR="00E370E1" w:rsidRPr="00AD29A3" w:rsidRDefault="00E370E1" w:rsidP="00141637">
      <w:pPr>
        <w:pStyle w:val="Sraopastraipa"/>
        <w:numPr>
          <w:ilvl w:val="1"/>
          <w:numId w:val="35"/>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AD29A3">
        <w:rPr>
          <w:rFonts w:ascii="Verdana" w:hAnsi="Verdana"/>
          <w:sz w:val="24"/>
          <w:szCs w:val="24"/>
        </w:rPr>
        <w:t xml:space="preserve">Jei tiekėjas tokio asmens </w:t>
      </w:r>
      <w:r w:rsidRPr="00AD29A3">
        <w:rPr>
          <w:rFonts w:ascii="Verdana" w:hAnsi="Verdana"/>
          <w:b/>
          <w:bCs/>
          <w:sz w:val="24"/>
          <w:szCs w:val="24"/>
        </w:rPr>
        <w:t>neketina įdarbinti</w:t>
      </w:r>
      <w:r w:rsidRPr="00AD29A3">
        <w:rPr>
          <w:rFonts w:ascii="Verdana" w:hAnsi="Verdana"/>
          <w:sz w:val="24"/>
          <w:szCs w:val="24"/>
        </w:rPr>
        <w:t>, tokiu atveju specialistas (fizinis asmuo) pasiūlyme nurodomas kaip tiekėjo subtiekėjas</w:t>
      </w:r>
      <w:r w:rsidR="00466E35" w:rsidRPr="00AD29A3">
        <w:rPr>
          <w:rFonts w:ascii="Verdana" w:hAnsi="Verdana"/>
          <w:sz w:val="24"/>
          <w:szCs w:val="24"/>
        </w:rPr>
        <w:t>, kurio pajėgumais tiekėjas remiasi, ir/arba subtiekėjas</w:t>
      </w:r>
      <w:r w:rsidRPr="00AD29A3">
        <w:rPr>
          <w:rFonts w:ascii="Verdana" w:hAnsi="Verdana"/>
          <w:sz w:val="24"/>
          <w:szCs w:val="24"/>
        </w:rPr>
        <w:t xml:space="preserve">. Tiekėjas, pagrįsdamas atitikimą kvalifikacijos reikalavimams, pateikia Perkančiajai organizacijai informaciją apie specialisto atitikimą šių </w:t>
      </w:r>
      <w:r w:rsidR="000A29F4" w:rsidRPr="00AD29A3">
        <w:rPr>
          <w:rFonts w:ascii="Verdana" w:hAnsi="Verdana"/>
          <w:sz w:val="24"/>
          <w:szCs w:val="24"/>
        </w:rPr>
        <w:t>p</w:t>
      </w:r>
      <w:r w:rsidR="001971A0" w:rsidRPr="00AD29A3">
        <w:rPr>
          <w:rFonts w:ascii="Verdana" w:hAnsi="Verdana"/>
          <w:sz w:val="24"/>
          <w:szCs w:val="24"/>
        </w:rPr>
        <w:t>irkimo</w:t>
      </w:r>
      <w:r w:rsidRPr="00AD29A3">
        <w:rPr>
          <w:rFonts w:ascii="Verdana" w:hAnsi="Verdana"/>
          <w:sz w:val="24"/>
          <w:szCs w:val="24"/>
        </w:rPr>
        <w:t xml:space="preserve"> sąlygų </w:t>
      </w:r>
      <w:r w:rsidR="00466E35" w:rsidRPr="00AD29A3">
        <w:rPr>
          <w:rFonts w:ascii="Verdana" w:hAnsi="Verdana"/>
          <w:sz w:val="24"/>
          <w:szCs w:val="24"/>
        </w:rPr>
        <w:t xml:space="preserve">33 </w:t>
      </w:r>
      <w:r w:rsidRPr="00AD29A3">
        <w:rPr>
          <w:rFonts w:ascii="Verdana" w:hAnsi="Verdana"/>
          <w:sz w:val="24"/>
          <w:szCs w:val="24"/>
        </w:rPr>
        <w:t xml:space="preserve">punkte nurodytiems </w:t>
      </w:r>
      <w:r w:rsidRPr="00AD29A3">
        <w:rPr>
          <w:rFonts w:ascii="Verdana" w:hAnsi="Verdana"/>
          <w:sz w:val="24"/>
          <w:szCs w:val="24"/>
        </w:rPr>
        <w:lastRenderedPageBreak/>
        <w:t>reikalavimams, taip pat sutartį ar preliminariąją sutartį, ar ketinimų protokolą dėl sutarties sudarymo su specialistu laimėjimo ir sutarties sudarymo atveju;</w:t>
      </w:r>
    </w:p>
    <w:p w14:paraId="79836BBD" w14:textId="29B2B7EF" w:rsidR="00E370E1" w:rsidRPr="00AD29A3" w:rsidRDefault="00E370E1" w:rsidP="00141637">
      <w:pPr>
        <w:pStyle w:val="Sraopastraipa"/>
        <w:numPr>
          <w:ilvl w:val="1"/>
          <w:numId w:val="35"/>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AD29A3">
        <w:rPr>
          <w:rFonts w:ascii="Verdana" w:hAnsi="Verdana"/>
          <w:sz w:val="24"/>
          <w:szCs w:val="24"/>
        </w:rPr>
        <w:t xml:space="preserve">Jeigu tiekėjas pasiūlyme nurodo specialistą (fizinį asmenį), kurį laimėjimo ir sutarties sudarymo atveju </w:t>
      </w:r>
      <w:r w:rsidRPr="00AD29A3">
        <w:rPr>
          <w:rFonts w:ascii="Verdana" w:hAnsi="Verdana"/>
          <w:b/>
          <w:bCs/>
          <w:sz w:val="24"/>
          <w:szCs w:val="24"/>
        </w:rPr>
        <w:t>ketina įdarbinti</w:t>
      </w:r>
      <w:r w:rsidR="00466E35" w:rsidRPr="00AD29A3">
        <w:rPr>
          <w:rFonts w:ascii="Verdana" w:hAnsi="Verdana"/>
          <w:b/>
          <w:bCs/>
          <w:sz w:val="24"/>
          <w:szCs w:val="24"/>
        </w:rPr>
        <w:t xml:space="preserve"> (</w:t>
      </w:r>
      <w:proofErr w:type="spellStart"/>
      <w:r w:rsidR="00466E35" w:rsidRPr="00AD29A3">
        <w:rPr>
          <w:rFonts w:ascii="Verdana" w:hAnsi="Verdana"/>
          <w:b/>
          <w:bCs/>
          <w:sz w:val="24"/>
          <w:szCs w:val="24"/>
        </w:rPr>
        <w:t>kvazisubtiekėją</w:t>
      </w:r>
      <w:proofErr w:type="spellEnd"/>
      <w:r w:rsidR="00466E35" w:rsidRPr="00AD29A3">
        <w:rPr>
          <w:rFonts w:ascii="Verdana" w:hAnsi="Verdana"/>
          <w:b/>
          <w:bCs/>
          <w:sz w:val="24"/>
          <w:szCs w:val="24"/>
        </w:rPr>
        <w:t>)</w:t>
      </w:r>
      <w:r w:rsidRPr="00AD29A3">
        <w:rPr>
          <w:rFonts w:ascii="Verdana" w:hAnsi="Verdana"/>
          <w:sz w:val="24"/>
          <w:szCs w:val="24"/>
        </w:rPr>
        <w:t>, tokiu atveju, tiekėjas turėtų sudaryti su ketinamu sutarties vykdymo metu pasitelkti specialistu dvišalį susitarimą arba ketinimų protokolą, arba kitą dokumentą, kuris pagrįstų, kad pirkimo laimėjimo ir sutarties sudarymo atveju specialistas bus įdarbintas.</w:t>
      </w:r>
    </w:p>
    <w:p w14:paraId="008A07E4" w14:textId="13468B4B" w:rsidR="00752729" w:rsidRPr="00AD29A3" w:rsidRDefault="00752729"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b/>
          <w:sz w:val="24"/>
          <w:szCs w:val="24"/>
        </w:rPr>
        <w:t>Kiekvienas subjektas, kurio pajėgumu tiekėjas remiasi kvalifikacijai įrodyti</w:t>
      </w:r>
      <w:r w:rsidR="00197D74" w:rsidRPr="00AD29A3">
        <w:rPr>
          <w:rFonts w:ascii="Verdana" w:hAnsi="Verdana"/>
          <w:b/>
          <w:sz w:val="24"/>
          <w:szCs w:val="24"/>
        </w:rPr>
        <w:t xml:space="preserve">, </w:t>
      </w:r>
      <w:r w:rsidRPr="00AD29A3">
        <w:rPr>
          <w:rFonts w:ascii="Verdana" w:hAnsi="Verdana"/>
          <w:b/>
          <w:sz w:val="24"/>
          <w:szCs w:val="24"/>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AD29A3">
        <w:rPr>
          <w:rFonts w:ascii="Verdana" w:hAnsi="Verdana"/>
          <w:b/>
          <w:sz w:val="24"/>
          <w:szCs w:val="24"/>
        </w:rPr>
        <w:t>ių</w:t>
      </w:r>
      <w:proofErr w:type="spellEnd"/>
      <w:r w:rsidRPr="00AD29A3">
        <w:rPr>
          <w:rFonts w:ascii="Verdana" w:hAnsi="Verdana"/>
          <w:b/>
          <w:sz w:val="24"/>
          <w:szCs w:val="24"/>
        </w:rPr>
        <w:t xml:space="preserve"> pajėgumu/-</w:t>
      </w:r>
      <w:proofErr w:type="spellStart"/>
      <w:r w:rsidRPr="00AD29A3">
        <w:rPr>
          <w:rFonts w:ascii="Verdana" w:hAnsi="Verdana"/>
          <w:b/>
          <w:sz w:val="24"/>
          <w:szCs w:val="24"/>
        </w:rPr>
        <w:t>ais</w:t>
      </w:r>
      <w:proofErr w:type="spellEnd"/>
      <w:r w:rsidRPr="00AD29A3">
        <w:rPr>
          <w:rFonts w:ascii="Verdana" w:hAnsi="Verdana"/>
          <w:b/>
          <w:sz w:val="24"/>
          <w:szCs w:val="24"/>
        </w:rPr>
        <w:t xml:space="preserve"> tiekėjas nesiremia kvalifikacijos įrodymui. </w:t>
      </w:r>
      <w:proofErr w:type="spellStart"/>
      <w:r w:rsidRPr="00AD29A3">
        <w:rPr>
          <w:rFonts w:ascii="Verdana" w:hAnsi="Verdana"/>
          <w:b/>
          <w:sz w:val="24"/>
          <w:szCs w:val="24"/>
        </w:rPr>
        <w:t>Kvazisubtiekėjas</w:t>
      </w:r>
      <w:proofErr w:type="spellEnd"/>
      <w:r w:rsidRPr="00AD29A3">
        <w:rPr>
          <w:rFonts w:ascii="Verdana" w:hAnsi="Verdana"/>
          <w:b/>
          <w:sz w:val="24"/>
          <w:szCs w:val="24"/>
        </w:rPr>
        <w:t xml:space="preserve"> neturi pateikti atskiro EBVPD.</w:t>
      </w:r>
    </w:p>
    <w:p w14:paraId="4A5D6E40" w14:textId="7D2FBDC9" w:rsidR="00752729" w:rsidRPr="00AD29A3" w:rsidRDefault="00752729"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color w:val="000000"/>
          <w:sz w:val="24"/>
          <w:szCs w:val="24"/>
          <w:lang w:eastAsia="lt-LT"/>
        </w:rPr>
        <w:t>Tais atvejais, kai</w:t>
      </w:r>
      <w:r w:rsidR="00171427" w:rsidRPr="00AD29A3">
        <w:rPr>
          <w:rFonts w:ascii="Verdana" w:hAnsi="Verdana"/>
          <w:color w:val="000000"/>
          <w:sz w:val="24"/>
          <w:szCs w:val="24"/>
          <w:lang w:eastAsia="lt-LT"/>
        </w:rPr>
        <w:t xml:space="preserve"> </w:t>
      </w:r>
      <w:r w:rsidRPr="00AD29A3">
        <w:rPr>
          <w:rFonts w:ascii="Verdana" w:hAnsi="Verdana"/>
          <w:color w:val="000000"/>
          <w:sz w:val="24"/>
          <w:szCs w:val="24"/>
          <w:lang w:eastAsia="lt-LT"/>
        </w:rPr>
        <w:t>tiekėjas naudojasi (naudosis) trečiųjų asmenų, kurie tiesiogiai</w:t>
      </w:r>
      <w:r w:rsidR="003B313E" w:rsidRPr="00AD29A3">
        <w:rPr>
          <w:rFonts w:ascii="Verdana" w:hAnsi="Verdana"/>
          <w:color w:val="000000"/>
          <w:sz w:val="24"/>
          <w:szCs w:val="24"/>
          <w:lang w:eastAsia="lt-LT"/>
        </w:rPr>
        <w:t xml:space="preserve"> </w:t>
      </w:r>
      <w:r w:rsidRPr="00AD29A3">
        <w:rPr>
          <w:rFonts w:ascii="Verdana" w:hAnsi="Verdana"/>
          <w:color w:val="000000"/>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AD29A3">
        <w:rPr>
          <w:rFonts w:ascii="Verdana" w:hAnsi="Verdana"/>
          <w:color w:val="000000"/>
          <w:sz w:val="24"/>
          <w:szCs w:val="24"/>
          <w:lang w:eastAsia="lt-LT"/>
        </w:rPr>
        <w:t xml:space="preserve"> ir/ar </w:t>
      </w:r>
      <w:r w:rsidR="000A29F4" w:rsidRPr="00AD29A3">
        <w:rPr>
          <w:rFonts w:ascii="Verdana" w:hAnsi="Verdana"/>
          <w:color w:val="000000"/>
          <w:sz w:val="24"/>
          <w:szCs w:val="24"/>
          <w:lang w:eastAsia="lt-LT"/>
        </w:rPr>
        <w:t>p</w:t>
      </w:r>
      <w:r w:rsidR="00F830AB" w:rsidRPr="00AD29A3">
        <w:rPr>
          <w:rFonts w:ascii="Verdana" w:hAnsi="Verdana"/>
          <w:color w:val="000000"/>
          <w:sz w:val="24"/>
          <w:szCs w:val="24"/>
          <w:lang w:eastAsia="lt-LT"/>
        </w:rPr>
        <w:t>irkimo sąlygose iškeltiems minimaliems kvalifikacijos reikalavimams</w:t>
      </w:r>
      <w:r w:rsidRPr="00AD29A3">
        <w:rPr>
          <w:rFonts w:ascii="Verdana" w:hAnsi="Verdana"/>
          <w:color w:val="000000"/>
          <w:sz w:val="24"/>
          <w:szCs w:val="24"/>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2B90B4E4" w:rsidR="00752729" w:rsidRPr="00AD29A3" w:rsidRDefault="00752729"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AD29A3">
          <w:rPr>
            <w:rFonts w:ascii="Verdana" w:hAnsi="Verdana"/>
            <w:sz w:val="24"/>
            <w:szCs w:val="24"/>
            <w:lang w:eastAsia="lt-LT"/>
          </w:rPr>
          <w:t>2006 m</w:t>
        </w:r>
      </w:smartTag>
      <w:r w:rsidRPr="00AD29A3">
        <w:rPr>
          <w:rFonts w:ascii="Verdana" w:hAnsi="Verdana"/>
          <w:sz w:val="24"/>
          <w:szCs w:val="24"/>
          <w:lang w:eastAsia="lt-LT"/>
        </w:rPr>
        <w:t>. spalio 30 d. nutarimu Nr. 1079 „Dėl Dokumentų legalizavimo ir tvirtinimo pažyma (</w:t>
      </w:r>
      <w:proofErr w:type="spellStart"/>
      <w:r w:rsidRPr="00AD29A3">
        <w:rPr>
          <w:rFonts w:ascii="Verdana" w:hAnsi="Verdana"/>
          <w:sz w:val="24"/>
          <w:szCs w:val="24"/>
          <w:lang w:eastAsia="lt-LT"/>
        </w:rPr>
        <w:t>Apostille</w:t>
      </w:r>
      <w:proofErr w:type="spellEnd"/>
      <w:r w:rsidRPr="00AD29A3">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AD29A3">
          <w:rPr>
            <w:rFonts w:ascii="Verdana" w:hAnsi="Verdana"/>
            <w:sz w:val="24"/>
            <w:szCs w:val="24"/>
            <w:lang w:eastAsia="lt-LT"/>
          </w:rPr>
          <w:t>1961 m</w:t>
        </w:r>
      </w:smartTag>
      <w:r w:rsidRPr="00AD29A3">
        <w:rPr>
          <w:rFonts w:ascii="Verdana" w:hAnsi="Verdana"/>
          <w:sz w:val="24"/>
          <w:szCs w:val="24"/>
          <w:lang w:eastAsia="lt-LT"/>
        </w:rPr>
        <w:t>. spalio 5 d. Hagos konvencija dėl užsienio valstybėse išduotų dokumentų legalizavimo panaikinimo (Žin., 1997, Nr. 68-1699).</w:t>
      </w:r>
    </w:p>
    <w:p w14:paraId="3544295D" w14:textId="0A0AB977" w:rsidR="00752729" w:rsidRPr="00AD29A3" w:rsidRDefault="00752729"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color w:val="000000"/>
          <w:kern w:val="16"/>
          <w:sz w:val="24"/>
          <w:szCs w:val="24"/>
          <w:lang w:eastAsia="lt-LT"/>
        </w:rPr>
        <w:t xml:space="preserve">Perkančioji organizacija </w:t>
      </w:r>
      <w:r w:rsidRPr="00AD29A3">
        <w:rPr>
          <w:rFonts w:ascii="Verdana" w:hAnsi="Verdana"/>
          <w:sz w:val="24"/>
          <w:szCs w:val="24"/>
          <w:lang w:eastAsia="lt-LT"/>
        </w:rPr>
        <w:t>bet kuriuo pirkimo procedūros metu gali paprašyti dalyvių pateikti visus ar dalį dokumentų, patvirtinančių jų pašalinimo pagrindų nebuvimą</w:t>
      </w:r>
      <w:r w:rsidR="00FE17FF" w:rsidRPr="00AD29A3">
        <w:rPr>
          <w:rFonts w:ascii="Verdana" w:hAnsi="Verdana"/>
          <w:sz w:val="24"/>
          <w:szCs w:val="24"/>
          <w:lang w:eastAsia="lt-LT"/>
        </w:rPr>
        <w:t xml:space="preserve">, atitikimą </w:t>
      </w:r>
      <w:r w:rsidR="000A29F4" w:rsidRPr="00AD29A3">
        <w:rPr>
          <w:rFonts w:ascii="Verdana" w:hAnsi="Verdana"/>
          <w:sz w:val="24"/>
          <w:szCs w:val="24"/>
          <w:lang w:eastAsia="lt-LT"/>
        </w:rPr>
        <w:t>p</w:t>
      </w:r>
      <w:r w:rsidR="00FE17FF" w:rsidRPr="00AD29A3">
        <w:rPr>
          <w:rFonts w:ascii="Verdana" w:hAnsi="Verdana"/>
          <w:sz w:val="24"/>
          <w:szCs w:val="24"/>
          <w:lang w:eastAsia="lt-LT"/>
        </w:rPr>
        <w:t>irkimo sąlygose iškeltiems minimaliems kvalifikaciniams reikalavimams</w:t>
      </w:r>
      <w:r w:rsidRPr="00AD29A3">
        <w:rPr>
          <w:rFonts w:ascii="Verdana" w:hAnsi="Verdana"/>
          <w:sz w:val="24"/>
          <w:szCs w:val="24"/>
          <w:lang w:eastAsia="lt-LT"/>
        </w:rPr>
        <w:t xml:space="preserve"> ir, jeigu taikytina, kokybės vadybos sistemos ir (arba) aplinkos apsaugos vadybos sistemos standartams, jeigu tai būtina siekiant užtikrinti tinkamą pirkimo procedūros atlikimą.</w:t>
      </w:r>
    </w:p>
    <w:p w14:paraId="12F3B3B9" w14:textId="05655BC6" w:rsidR="00752729" w:rsidRPr="00AD29A3" w:rsidRDefault="00D377CD"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eastAsia="Times New Roman" w:hAnsi="Verdana"/>
          <w:color w:val="000000"/>
          <w:spacing w:val="2"/>
          <w:sz w:val="24"/>
          <w:szCs w:val="24"/>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AD29A3">
        <w:rPr>
          <w:rFonts w:ascii="Verdana" w:hAnsi="Verdana"/>
          <w:color w:val="000000"/>
          <w:sz w:val="24"/>
          <w:szCs w:val="24"/>
          <w:lang w:eastAsia="lt-LT"/>
        </w:rPr>
        <w:t>Perkančioji organizacija turi teisę savo iniciatyva nutraukti pradėtas pirkimo procedūras</w:t>
      </w:r>
      <w:r w:rsidRPr="00AD29A3">
        <w:rPr>
          <w:rFonts w:ascii="Verdana" w:hAnsi="Verdana"/>
          <w:color w:val="000000"/>
          <w:sz w:val="24"/>
          <w:szCs w:val="24"/>
          <w:lang w:eastAsia="lt-LT"/>
        </w:rPr>
        <w:t xml:space="preserve"> ir</w:t>
      </w:r>
      <w:r w:rsidR="00752729" w:rsidRPr="00AD29A3">
        <w:rPr>
          <w:rFonts w:ascii="Verdana" w:hAnsi="Verdana"/>
          <w:color w:val="000000"/>
          <w:sz w:val="24"/>
          <w:szCs w:val="24"/>
          <w:lang w:eastAsia="lt-LT"/>
        </w:rPr>
        <w:t xml:space="preserve"> jeigu </w:t>
      </w:r>
      <w:r w:rsidR="00033EA6" w:rsidRPr="00AD29A3">
        <w:rPr>
          <w:rFonts w:ascii="Verdana" w:hAnsi="Verdana"/>
          <w:color w:val="000000"/>
          <w:sz w:val="24"/>
          <w:szCs w:val="24"/>
          <w:lang w:eastAsia="lt-LT"/>
        </w:rPr>
        <w:t>p</w:t>
      </w:r>
      <w:r w:rsidRPr="00AD29A3">
        <w:rPr>
          <w:rFonts w:ascii="Verdana" w:hAnsi="Verdana"/>
          <w:color w:val="000000"/>
          <w:sz w:val="24"/>
          <w:szCs w:val="24"/>
          <w:lang w:eastAsia="lt-LT"/>
        </w:rPr>
        <w:t>irkimo sąlygose</w:t>
      </w:r>
      <w:r w:rsidR="00752729" w:rsidRPr="00AD29A3">
        <w:rPr>
          <w:rFonts w:ascii="Verdana" w:hAnsi="Verdana"/>
          <w:color w:val="000000"/>
          <w:sz w:val="24"/>
          <w:szCs w:val="24"/>
          <w:lang w:eastAsia="lt-LT"/>
        </w:rPr>
        <w:t xml:space="preserve"> padaryta esminių klaidų, dėl kurių pirkimas tampa nebetikslingas ar jį įvykdžius būtų </w:t>
      </w:r>
      <w:r w:rsidR="00752729" w:rsidRPr="00AD29A3">
        <w:rPr>
          <w:rFonts w:ascii="Verdana" w:hAnsi="Verdana"/>
          <w:color w:val="000000"/>
          <w:sz w:val="24"/>
          <w:szCs w:val="24"/>
          <w:lang w:eastAsia="lt-LT"/>
        </w:rPr>
        <w:lastRenderedPageBreak/>
        <w:t xml:space="preserve">įsigytas Perkančiosios organizacijos poreikių neatitinkantis pirkimo objektas. Perkančioji organizacija apie tai CVP IS elektroninėmis susirašinėjimo priemonėmis praneša visiems </w:t>
      </w:r>
      <w:r w:rsidR="0054553C" w:rsidRPr="00AD29A3">
        <w:rPr>
          <w:rFonts w:ascii="Verdana" w:hAnsi="Verdana"/>
          <w:color w:val="000000"/>
          <w:sz w:val="24"/>
          <w:szCs w:val="24"/>
          <w:lang w:eastAsia="lt-LT"/>
        </w:rPr>
        <w:t xml:space="preserve">pirkimo </w:t>
      </w:r>
      <w:r w:rsidR="00752729" w:rsidRPr="00AD29A3">
        <w:rPr>
          <w:rFonts w:ascii="Verdana" w:hAnsi="Verdana"/>
          <w:color w:val="000000"/>
          <w:sz w:val="24"/>
          <w:szCs w:val="24"/>
          <w:lang w:eastAsia="lt-LT"/>
        </w:rPr>
        <w:t>dalyviams.</w:t>
      </w:r>
    </w:p>
    <w:p w14:paraId="74D4753A" w14:textId="2B003B7B" w:rsidR="001A4C63" w:rsidRPr="00AD29A3" w:rsidRDefault="001A4C63"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77777777" w:rsidR="00752729" w:rsidRPr="00AD29A3" w:rsidRDefault="00752729"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AD29A3" w:rsidRDefault="00B842BC" w:rsidP="00AD29A3">
      <w:pPr>
        <w:pStyle w:val="Body2"/>
        <w:tabs>
          <w:tab w:val="left" w:pos="1260"/>
        </w:tabs>
        <w:spacing w:after="0"/>
        <w:rPr>
          <w:rFonts w:ascii="Verdana" w:hAnsi="Verdana" w:cs="Times New Roman"/>
          <w:color w:val="00000A"/>
          <w:sz w:val="24"/>
          <w:szCs w:val="24"/>
          <w:lang w:val="lt-LT"/>
        </w:rPr>
      </w:pPr>
    </w:p>
    <w:p w14:paraId="0F5292BC" w14:textId="362CCEFB" w:rsidR="00B842BC" w:rsidRPr="00AD29A3" w:rsidRDefault="00B842BC" w:rsidP="00AD29A3">
      <w:pPr>
        <w:pStyle w:val="Antrat"/>
        <w:numPr>
          <w:ilvl w:val="0"/>
          <w:numId w:val="13"/>
        </w:numPr>
        <w:ind w:hanging="229"/>
        <w:jc w:val="center"/>
        <w:rPr>
          <w:rFonts w:ascii="Verdana" w:hAnsi="Verdana" w:cs="Times New Roman"/>
          <w:color w:val="auto"/>
          <w:sz w:val="24"/>
          <w:szCs w:val="24"/>
          <w:lang w:val="lt-LT"/>
        </w:rPr>
      </w:pPr>
      <w:bookmarkStart w:id="23" w:name="_Toc488998670"/>
      <w:bookmarkStart w:id="24" w:name="_Toc513076"/>
      <w:bookmarkStart w:id="25" w:name="_Toc132197466"/>
      <w:bookmarkEnd w:id="23"/>
      <w:r w:rsidRPr="00AD29A3">
        <w:rPr>
          <w:rFonts w:ascii="Verdana" w:hAnsi="Verdana" w:cs="Times New Roman"/>
          <w:color w:val="auto"/>
          <w:sz w:val="24"/>
          <w:szCs w:val="24"/>
          <w:lang w:val="lt-LT"/>
        </w:rPr>
        <w:t>ŪKIO SUBJEKTŲ GRUPĖS DALYVAVIMAS PIRKIMO PROCEDŪROSE</w:t>
      </w:r>
      <w:bookmarkEnd w:id="24"/>
      <w:bookmarkEnd w:id="25"/>
    </w:p>
    <w:p w14:paraId="6DD3FBE7" w14:textId="77777777" w:rsidR="00B842BC" w:rsidRPr="00AD29A3" w:rsidRDefault="00B842BC" w:rsidP="00AD29A3">
      <w:pPr>
        <w:pStyle w:val="Body2"/>
        <w:spacing w:after="0"/>
        <w:rPr>
          <w:rFonts w:ascii="Verdana" w:hAnsi="Verdana" w:cs="Times New Roman"/>
          <w:color w:val="00000A"/>
          <w:sz w:val="24"/>
          <w:szCs w:val="24"/>
          <w:lang w:val="lt-LT"/>
        </w:rPr>
      </w:pPr>
    </w:p>
    <w:p w14:paraId="7873C34D" w14:textId="1E3971B2" w:rsidR="00B842BC" w:rsidRPr="00AD29A3" w:rsidRDefault="00B842BC" w:rsidP="00AD29A3">
      <w:pPr>
        <w:pStyle w:val="Body2"/>
        <w:numPr>
          <w:ilvl w:val="0"/>
          <w:numId w:val="35"/>
        </w:numPr>
        <w:tabs>
          <w:tab w:val="left" w:pos="851"/>
          <w:tab w:val="left" w:pos="1134"/>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AD29A3">
        <w:rPr>
          <w:rFonts w:ascii="Verdana" w:hAnsi="Verdana"/>
          <w:sz w:val="24"/>
          <w:szCs w:val="24"/>
          <w:lang w:val="lt-LT"/>
        </w:rPr>
        <w:t xml:space="preserve">Perkančiajai organizacijai </w:t>
      </w:r>
      <w:r w:rsidRPr="00AD29A3">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AD29A3">
        <w:rPr>
          <w:rFonts w:ascii="Verdana" w:hAnsi="Verdana"/>
          <w:kern w:val="16"/>
          <w:sz w:val="24"/>
          <w:szCs w:val="24"/>
          <w:lang w:val="lt-LT"/>
        </w:rPr>
        <w:t xml:space="preserve">Perkančioji organizacija </w:t>
      </w:r>
      <w:r w:rsidRPr="00AD29A3">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AD29A3">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6C51F3AB" w:rsidR="00B842BC" w:rsidRPr="00AD29A3" w:rsidRDefault="00B842BC" w:rsidP="00AD29A3">
      <w:pPr>
        <w:pStyle w:val="Body2"/>
        <w:numPr>
          <w:ilvl w:val="0"/>
          <w:numId w:val="35"/>
        </w:numPr>
        <w:tabs>
          <w:tab w:val="left" w:pos="851"/>
          <w:tab w:val="left" w:pos="1134"/>
        </w:tabs>
        <w:spacing w:after="0"/>
        <w:ind w:left="0" w:firstLine="709"/>
        <w:rPr>
          <w:rFonts w:ascii="Verdana" w:hAnsi="Verdana" w:cs="Times New Roman"/>
          <w:sz w:val="24"/>
          <w:szCs w:val="24"/>
          <w:lang w:val="lt-LT"/>
        </w:rPr>
      </w:pPr>
      <w:r w:rsidRPr="00AD29A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AD29A3" w:rsidRDefault="00B842BC" w:rsidP="00AD29A3">
      <w:pPr>
        <w:pStyle w:val="Body2"/>
        <w:numPr>
          <w:ilvl w:val="0"/>
          <w:numId w:val="35"/>
        </w:numPr>
        <w:tabs>
          <w:tab w:val="left" w:pos="851"/>
          <w:tab w:val="left" w:pos="1134"/>
        </w:tabs>
        <w:spacing w:after="0"/>
        <w:ind w:left="0" w:firstLine="709"/>
        <w:rPr>
          <w:rFonts w:ascii="Verdana" w:hAnsi="Verdana" w:cs="Times New Roman"/>
          <w:sz w:val="24"/>
          <w:szCs w:val="24"/>
          <w:lang w:val="lt-LT"/>
        </w:rPr>
      </w:pPr>
      <w:r w:rsidRPr="00AD29A3">
        <w:rPr>
          <w:rFonts w:ascii="Verdana" w:hAnsi="Verdana"/>
          <w:kern w:val="16"/>
          <w:sz w:val="24"/>
          <w:szCs w:val="24"/>
          <w:lang w:val="lt-LT"/>
        </w:rPr>
        <w:t xml:space="preserve">Perkančioji organizacija </w:t>
      </w:r>
      <w:r w:rsidRPr="00AD29A3">
        <w:rPr>
          <w:rFonts w:ascii="Verdana" w:hAnsi="Verdana" w:cs="Times New Roman"/>
          <w:color w:val="00000A"/>
          <w:sz w:val="24"/>
          <w:szCs w:val="24"/>
          <w:lang w:val="lt-LT"/>
        </w:rPr>
        <w:t xml:space="preserve">nereikalauja, kad ūkio subjektų grupės pateiktą pasiūlymą pripažinus geriausiu ir </w:t>
      </w:r>
      <w:r w:rsidRPr="00AD29A3">
        <w:rPr>
          <w:rFonts w:ascii="Verdana" w:hAnsi="Verdana"/>
          <w:sz w:val="24"/>
          <w:szCs w:val="24"/>
          <w:lang w:val="lt-LT"/>
        </w:rPr>
        <w:t xml:space="preserve">Perkančiajai organizacijai </w:t>
      </w:r>
      <w:r w:rsidRPr="00AD29A3">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AD29A3" w:rsidRDefault="00B842BC" w:rsidP="00AD29A3">
      <w:pPr>
        <w:pStyle w:val="1Skyrius"/>
        <w:ind w:left="1080" w:hanging="360"/>
        <w:rPr>
          <w:rFonts w:ascii="Verdana" w:hAnsi="Verdana"/>
          <w:color w:val="000000"/>
          <w:sz w:val="24"/>
          <w:szCs w:val="24"/>
          <w:lang w:val="lt-LT"/>
        </w:rPr>
      </w:pPr>
    </w:p>
    <w:p w14:paraId="33BE728F" w14:textId="11FC790C" w:rsidR="00B842BC" w:rsidRPr="00AD29A3" w:rsidRDefault="00B842BC" w:rsidP="00AD29A3">
      <w:pPr>
        <w:pStyle w:val="Antrat"/>
        <w:numPr>
          <w:ilvl w:val="0"/>
          <w:numId w:val="13"/>
        </w:numPr>
        <w:ind w:hanging="371"/>
        <w:jc w:val="center"/>
        <w:rPr>
          <w:rFonts w:ascii="Verdana" w:hAnsi="Verdana" w:cs="Times New Roman"/>
          <w:color w:val="auto"/>
          <w:sz w:val="24"/>
          <w:szCs w:val="24"/>
          <w:lang w:val="lt-LT"/>
        </w:rPr>
      </w:pPr>
      <w:bookmarkStart w:id="26" w:name="_Toc488998671"/>
      <w:bookmarkStart w:id="27" w:name="_Toc513077"/>
      <w:bookmarkStart w:id="28" w:name="_Toc132197467"/>
      <w:bookmarkEnd w:id="26"/>
      <w:r w:rsidRPr="00AD29A3">
        <w:rPr>
          <w:rFonts w:ascii="Verdana" w:hAnsi="Verdana" w:cs="Times New Roman"/>
          <w:color w:val="auto"/>
          <w:sz w:val="24"/>
          <w:szCs w:val="24"/>
          <w:lang w:val="lt-LT"/>
        </w:rPr>
        <w:t>PASIŪLYMŲ RENGIMAS, PATEIKIMAS, KEITIMAS</w:t>
      </w:r>
      <w:bookmarkEnd w:id="27"/>
      <w:bookmarkEnd w:id="28"/>
    </w:p>
    <w:p w14:paraId="2C3DB23D" w14:textId="77777777" w:rsidR="00B842BC" w:rsidRPr="00AD29A3" w:rsidRDefault="00B842BC" w:rsidP="00AD29A3">
      <w:pPr>
        <w:pStyle w:val="Body2"/>
        <w:spacing w:after="0"/>
        <w:rPr>
          <w:rFonts w:ascii="Verdana" w:hAnsi="Verdana" w:cs="Times New Roman"/>
          <w:color w:val="00000A"/>
          <w:sz w:val="24"/>
          <w:szCs w:val="24"/>
          <w:lang w:val="lt-LT"/>
        </w:rPr>
      </w:pPr>
    </w:p>
    <w:p w14:paraId="55EBA347" w14:textId="697865D1"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cs="Times New Roman"/>
          <w:sz w:val="24"/>
          <w:szCs w:val="24"/>
          <w:bdr w:val="none" w:sz="0" w:space="0" w:color="auto" w:frame="1"/>
          <w:shd w:val="clear" w:color="auto" w:fill="FFFFFF"/>
          <w:lang w:val="lt-LT"/>
        </w:rPr>
        <w:t>Tiekėjas (fizinis ar juridinis asmuo) gali pateikti</w:t>
      </w:r>
      <w:r w:rsidR="00193ADC" w:rsidRPr="00AD29A3">
        <w:rPr>
          <w:rFonts w:ascii="Verdana" w:hAnsi="Verdana" w:cs="Times New Roman"/>
          <w:sz w:val="24"/>
          <w:szCs w:val="24"/>
          <w:bdr w:val="none" w:sz="0" w:space="0" w:color="auto" w:frame="1"/>
          <w:shd w:val="clear" w:color="auto" w:fill="FFFFFF"/>
          <w:lang w:val="lt-LT"/>
        </w:rPr>
        <w:t xml:space="preserve"> </w:t>
      </w:r>
      <w:r w:rsidRPr="00AD29A3">
        <w:rPr>
          <w:rFonts w:ascii="Verdana" w:hAnsi="Verdana" w:cs="Times New Roman"/>
          <w:sz w:val="24"/>
          <w:szCs w:val="24"/>
          <w:bdr w:val="none" w:sz="0" w:space="0" w:color="auto" w:frame="1"/>
          <w:shd w:val="clear" w:color="auto" w:fill="FFFFFF"/>
          <w:lang w:val="lt-LT"/>
        </w:rPr>
        <w:t>Perkančiajai organizacijai</w:t>
      </w:r>
      <w:r w:rsidR="00193ADC" w:rsidRPr="00AD29A3">
        <w:rPr>
          <w:rFonts w:ascii="Verdana" w:hAnsi="Verdana" w:cs="Times New Roman"/>
          <w:sz w:val="24"/>
          <w:szCs w:val="24"/>
          <w:bdr w:val="none" w:sz="0" w:space="0" w:color="auto" w:frame="1"/>
          <w:shd w:val="clear" w:color="auto" w:fill="FFFFFF"/>
          <w:lang w:val="lt-LT"/>
        </w:rPr>
        <w:t xml:space="preserve"> </w:t>
      </w:r>
      <w:r w:rsidRPr="00AD29A3">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AAFA69D"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cs="Times New Roman"/>
          <w:color w:val="auto"/>
          <w:kern w:val="16"/>
          <w:sz w:val="24"/>
          <w:szCs w:val="24"/>
          <w:lang w:val="lt-LT"/>
        </w:rPr>
        <w:t>Perkančioji orga</w:t>
      </w:r>
      <w:r w:rsidRPr="00AD29A3">
        <w:rPr>
          <w:rFonts w:ascii="Verdana" w:hAnsi="Verdana"/>
          <w:color w:val="auto"/>
          <w:kern w:val="16"/>
          <w:sz w:val="24"/>
          <w:szCs w:val="24"/>
          <w:lang w:val="lt-LT"/>
        </w:rPr>
        <w:t xml:space="preserve">nizacija </w:t>
      </w:r>
      <w:r w:rsidRPr="00AD29A3">
        <w:rPr>
          <w:rFonts w:ascii="Verdana" w:hAnsi="Verdana" w:cs="Times New Roman"/>
          <w:color w:val="auto"/>
          <w:sz w:val="24"/>
          <w:szCs w:val="24"/>
          <w:lang w:val="lt-LT"/>
        </w:rPr>
        <w:t xml:space="preserve">reikalauja pasiūlymus teikti tik elektroninėmis priemonėmis naudojant CVP IS. Pasiūlymai popierinėje laikmenoje, jei tokie būtų </w:t>
      </w:r>
      <w:r w:rsidRPr="00AD29A3">
        <w:rPr>
          <w:rFonts w:ascii="Verdana" w:hAnsi="Verdana" w:cs="Times New Roman"/>
          <w:color w:val="auto"/>
          <w:sz w:val="24"/>
          <w:szCs w:val="24"/>
          <w:lang w:val="lt-LT"/>
        </w:rPr>
        <w:lastRenderedPageBreak/>
        <w:t xml:space="preserve">pateikti, bus grąžinami neatplėšti tiekėjui (kurjeriui) ar grąžinami </w:t>
      </w:r>
      <w:r w:rsidRPr="00AD29A3">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C35D90" w:rsidRPr="00AD29A3">
          <w:rPr>
            <w:rFonts w:ascii="Verdana" w:eastAsia="Times New Roman" w:hAnsi="Verdana" w:cs="Times New Roman"/>
            <w:color w:val="0000FF"/>
            <w:sz w:val="24"/>
            <w:szCs w:val="24"/>
            <w:u w:val="single"/>
            <w:lang w:val="lt-LT"/>
          </w:rPr>
          <w:t>https://viesiejipirkimai.lt</w:t>
        </w:r>
      </w:hyperlink>
      <w:r w:rsidRPr="00AD29A3">
        <w:fldChar w:fldCharType="begin"/>
      </w:r>
      <w:r w:rsidRPr="00AD29A3">
        <w:rPr>
          <w:rFonts w:ascii="Verdana" w:hAnsi="Verdana"/>
          <w:vanish/>
          <w:sz w:val="24"/>
          <w:szCs w:val="24"/>
          <w:lang w:val="lt-LT"/>
        </w:rPr>
        <w:instrText>HYPERLINK "https://pirkimai.eviesiejipirkimai.lt/" \h</w:instrText>
      </w:r>
      <w:r w:rsidRPr="00AD29A3">
        <w:fldChar w:fldCharType="separate"/>
      </w:r>
      <w:r w:rsidRPr="00AD29A3">
        <w:rPr>
          <w:rStyle w:val="Internetosaitas"/>
          <w:rFonts w:ascii="Verdana" w:hAnsi="Verdana" w:cs="Times New Roman"/>
          <w:vanish/>
          <w:webHidden/>
          <w:sz w:val="24"/>
          <w:szCs w:val="24"/>
          <w:lang w:val="lt-LT"/>
        </w:rPr>
        <w:t>https://pirkimai.eviesiejipirkimai.lt</w:t>
      </w:r>
      <w:r w:rsidRPr="00AD29A3">
        <w:rPr>
          <w:rStyle w:val="Internetosaitas"/>
          <w:rFonts w:ascii="Verdana" w:hAnsi="Verdana" w:cs="Times New Roman"/>
          <w:vanish/>
          <w:sz w:val="24"/>
          <w:szCs w:val="24"/>
          <w:lang w:val="lt-LT"/>
        </w:rPr>
        <w:fldChar w:fldCharType="end"/>
      </w:r>
      <w:r w:rsidRPr="00AD29A3">
        <w:rPr>
          <w:rFonts w:ascii="Verdana" w:hAnsi="Verdana" w:cs="Times New Roman"/>
          <w:color w:val="00000A"/>
          <w:sz w:val="24"/>
          <w:szCs w:val="24"/>
          <w:lang w:val="lt-LT"/>
        </w:rPr>
        <w:t xml:space="preserve">). Visi dokumentai, patvirtinantys tiekėjų kvalifikacijos atitiktį </w:t>
      </w:r>
      <w:r w:rsidR="00033EA6" w:rsidRPr="00AD29A3">
        <w:rPr>
          <w:rFonts w:ascii="Verdana" w:hAnsi="Verdana" w:cs="Times New Roman"/>
          <w:color w:val="00000A"/>
          <w:sz w:val="24"/>
          <w:szCs w:val="24"/>
          <w:lang w:val="lt-LT"/>
        </w:rPr>
        <w:t>p</w:t>
      </w:r>
      <w:r w:rsidR="000D4A0F" w:rsidRPr="00AD29A3">
        <w:rPr>
          <w:rFonts w:ascii="Verdana" w:hAnsi="Verdana" w:cs="Times New Roman"/>
          <w:color w:val="00000A"/>
          <w:sz w:val="24"/>
          <w:szCs w:val="24"/>
          <w:lang w:val="lt-LT"/>
        </w:rPr>
        <w:t>irkimo</w:t>
      </w:r>
      <w:r w:rsidRPr="00AD29A3">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D29A3">
        <w:rPr>
          <w:rFonts w:ascii="Verdana" w:hAnsi="Verdana" w:cs="Times New Roman"/>
          <w:color w:val="00000A"/>
          <w:sz w:val="24"/>
          <w:szCs w:val="24"/>
          <w:lang w:val="lt-LT"/>
        </w:rPr>
        <w:t>pdf</w:t>
      </w:r>
      <w:proofErr w:type="spellEnd"/>
      <w:r w:rsidRPr="00AD29A3">
        <w:rPr>
          <w:rFonts w:ascii="Verdana" w:hAnsi="Verdana" w:cs="Times New Roman"/>
          <w:color w:val="00000A"/>
          <w:sz w:val="24"/>
          <w:szCs w:val="24"/>
          <w:lang w:val="lt-LT"/>
        </w:rPr>
        <w:t xml:space="preserve">, jpg, </w:t>
      </w:r>
      <w:proofErr w:type="spellStart"/>
      <w:r w:rsidRPr="00AD29A3">
        <w:rPr>
          <w:rFonts w:ascii="Verdana" w:hAnsi="Verdana" w:cs="Times New Roman"/>
          <w:color w:val="00000A"/>
          <w:sz w:val="24"/>
          <w:szCs w:val="24"/>
          <w:lang w:val="lt-LT"/>
        </w:rPr>
        <w:t>docx</w:t>
      </w:r>
      <w:proofErr w:type="spellEnd"/>
      <w:r w:rsidRPr="00AD29A3">
        <w:rPr>
          <w:rFonts w:ascii="Verdana" w:hAnsi="Verdana" w:cs="Times New Roman"/>
          <w:color w:val="00000A"/>
          <w:sz w:val="24"/>
          <w:szCs w:val="24"/>
          <w:lang w:val="lt-LT"/>
        </w:rPr>
        <w:t xml:space="preserve"> ir kt.).</w:t>
      </w:r>
    </w:p>
    <w:p w14:paraId="74BB7686" w14:textId="0B10E343"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bookmarkStart w:id="29" w:name="_Ref74228450"/>
      <w:r w:rsidRPr="00AD29A3">
        <w:rPr>
          <w:rFonts w:ascii="Verdana" w:hAnsi="Verdana"/>
          <w:sz w:val="24"/>
          <w:szCs w:val="24"/>
          <w:lang w:val="lt-LT"/>
        </w:rPr>
        <w:t xml:space="preserve">Pasiūlymo </w:t>
      </w:r>
      <w:r w:rsidRPr="00AD29A3">
        <w:rPr>
          <w:rFonts w:ascii="Verdana" w:hAnsi="Verdana"/>
          <w:b/>
          <w:bCs/>
          <w:sz w:val="24"/>
          <w:szCs w:val="24"/>
          <w:lang w:val="lt-LT"/>
        </w:rPr>
        <w:t>kaina</w:t>
      </w:r>
      <w:r w:rsidRPr="00AD29A3">
        <w:rPr>
          <w:rFonts w:ascii="Verdana" w:hAnsi="Verdana"/>
          <w:sz w:val="24"/>
          <w:szCs w:val="24"/>
          <w:lang w:val="lt-LT"/>
        </w:rPr>
        <w:t xml:space="preserve"> </w:t>
      </w:r>
      <w:r w:rsidRPr="00AD29A3">
        <w:rPr>
          <w:rFonts w:ascii="Verdana" w:hAnsi="Verdana"/>
          <w:b/>
          <w:sz w:val="24"/>
          <w:szCs w:val="24"/>
          <w:lang w:val="lt-LT"/>
        </w:rPr>
        <w:t xml:space="preserve">negali viršyti </w:t>
      </w:r>
      <w:r w:rsidR="00C35D90" w:rsidRPr="00AD29A3">
        <w:rPr>
          <w:rFonts w:ascii="Verdana" w:hAnsi="Verdana"/>
          <w:b/>
          <w:sz w:val="24"/>
          <w:szCs w:val="24"/>
          <w:lang w:val="lt-LT"/>
        </w:rPr>
        <w:t>1 266 292,64</w:t>
      </w:r>
      <w:r w:rsidR="00E35F05" w:rsidRPr="00AD29A3">
        <w:rPr>
          <w:rFonts w:ascii="Verdana" w:hAnsi="Verdana"/>
          <w:b/>
          <w:sz w:val="24"/>
          <w:szCs w:val="24"/>
          <w:lang w:val="lt-LT"/>
        </w:rPr>
        <w:t xml:space="preserve"> </w:t>
      </w:r>
      <w:r w:rsidR="00F36475" w:rsidRPr="00AD29A3">
        <w:rPr>
          <w:rFonts w:ascii="Verdana" w:hAnsi="Verdana"/>
          <w:b/>
          <w:sz w:val="24"/>
          <w:szCs w:val="24"/>
          <w:lang w:val="lt-LT"/>
        </w:rPr>
        <w:t>Eur be PVM</w:t>
      </w:r>
      <w:r w:rsidRPr="00AD29A3">
        <w:rPr>
          <w:rFonts w:ascii="Verdana" w:hAnsi="Verdana"/>
          <w:sz w:val="24"/>
          <w:szCs w:val="24"/>
          <w:lang w:val="lt-LT"/>
        </w:rPr>
        <w:t xml:space="preserve">. Jeigu pasiūlymo kaina bus didesnė, pasiūlymas bus atmestas vadovaujantis </w:t>
      </w:r>
      <w:r w:rsidR="00033EA6" w:rsidRPr="00AD29A3">
        <w:rPr>
          <w:rFonts w:ascii="Verdana" w:hAnsi="Verdana"/>
          <w:sz w:val="24"/>
          <w:szCs w:val="24"/>
          <w:lang w:val="lt-LT"/>
        </w:rPr>
        <w:t>p</w:t>
      </w:r>
      <w:r w:rsidRPr="00AD29A3">
        <w:rPr>
          <w:rFonts w:ascii="Verdana" w:hAnsi="Verdana"/>
          <w:sz w:val="24"/>
          <w:szCs w:val="24"/>
          <w:lang w:val="lt-LT"/>
        </w:rPr>
        <w:t xml:space="preserve">irkimo sąlygų </w:t>
      </w:r>
      <w:r w:rsidR="00535065" w:rsidRPr="00AD29A3">
        <w:rPr>
          <w:rFonts w:ascii="Verdana" w:hAnsi="Verdana"/>
          <w:sz w:val="24"/>
          <w:szCs w:val="24"/>
          <w:lang w:val="lt-LT"/>
        </w:rPr>
        <w:t>9</w:t>
      </w:r>
      <w:r w:rsidR="007D0070" w:rsidRPr="00AD29A3">
        <w:rPr>
          <w:rFonts w:ascii="Verdana" w:hAnsi="Verdana"/>
          <w:sz w:val="24"/>
          <w:szCs w:val="24"/>
          <w:lang w:val="lt-LT"/>
        </w:rPr>
        <w:t>7</w:t>
      </w:r>
      <w:r w:rsidR="00535065" w:rsidRPr="00AD29A3">
        <w:rPr>
          <w:rFonts w:ascii="Verdana" w:hAnsi="Verdana"/>
          <w:sz w:val="24"/>
          <w:szCs w:val="24"/>
          <w:lang w:val="lt-LT"/>
        </w:rPr>
        <w:t>.3</w:t>
      </w:r>
      <w:r w:rsidRPr="00AD29A3">
        <w:rPr>
          <w:rFonts w:ascii="Verdana" w:hAnsi="Verdana"/>
          <w:sz w:val="24"/>
          <w:szCs w:val="24"/>
          <w:lang w:val="lt-LT"/>
        </w:rPr>
        <w:t xml:space="preserve"> punkto nuostatomis.</w:t>
      </w:r>
      <w:bookmarkEnd w:id="29"/>
    </w:p>
    <w:p w14:paraId="56BEE5C5" w14:textId="4E84ACF6"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b/>
          <w:bCs/>
          <w:sz w:val="24"/>
          <w:szCs w:val="24"/>
          <w:lang w:val="lt-LT"/>
        </w:rPr>
        <w:t xml:space="preserve">Pasiūlymas turi būti pateiktas </w:t>
      </w:r>
      <w:r w:rsidRPr="00AD29A3">
        <w:rPr>
          <w:rFonts w:ascii="Verdana" w:hAnsi="Verdana" w:cs="Times New Roman"/>
          <w:b/>
          <w:bCs/>
          <w:sz w:val="24"/>
          <w:szCs w:val="24"/>
          <w:lang w:val="lt-LT"/>
        </w:rPr>
        <w:t>iki</w:t>
      </w:r>
      <w:r w:rsidR="00F40ABB" w:rsidRPr="00AD29A3">
        <w:rPr>
          <w:rFonts w:ascii="Verdana" w:hAnsi="Verdana" w:cs="Times New Roman"/>
          <w:b/>
          <w:bCs/>
          <w:sz w:val="24"/>
          <w:szCs w:val="24"/>
          <w:lang w:val="lt-LT"/>
        </w:rPr>
        <w:t xml:space="preserve"> </w:t>
      </w:r>
      <w:r w:rsidR="00F40ABB" w:rsidRPr="00AD29A3">
        <w:rPr>
          <w:rStyle w:val="cf01"/>
          <w:rFonts w:ascii="Verdana" w:hAnsi="Verdana" w:cs="Times New Roman"/>
          <w:b/>
          <w:bCs/>
          <w:sz w:val="24"/>
          <w:szCs w:val="24"/>
          <w:lang w:val="lt-LT"/>
        </w:rPr>
        <w:t xml:space="preserve">pirkimo skelbime nurodytos datos </w:t>
      </w:r>
      <w:r w:rsidRPr="00AD29A3">
        <w:rPr>
          <w:rFonts w:ascii="Verdana" w:hAnsi="Verdana" w:cs="Times New Roman"/>
          <w:b/>
          <w:bCs/>
          <w:color w:val="auto"/>
          <w:sz w:val="24"/>
          <w:szCs w:val="24"/>
          <w:lang w:val="lt-LT"/>
        </w:rPr>
        <w:t>tik elektroninėmis priemonėmis, naudojant CVP IS.</w:t>
      </w:r>
    </w:p>
    <w:p w14:paraId="74819067" w14:textId="109E9B3B"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cs="Times New Roman"/>
          <w:color w:val="00000A"/>
          <w:sz w:val="24"/>
          <w:szCs w:val="24"/>
          <w:lang w:val="lt-LT"/>
        </w:rPr>
        <w:t>Susipažinti su pirkimo dokumentais tiekėjai turi teisę iki pasiūlymų pateikimo termino pabaigos.</w:t>
      </w:r>
    </w:p>
    <w:p w14:paraId="298DB774" w14:textId="35B06261"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025BFA8F" w:rsidR="004B4702" w:rsidRPr="00AD29A3" w:rsidRDefault="004B4702"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AD29A3">
        <w:rPr>
          <w:rFonts w:ascii="Verdana" w:hAnsi="Verdana"/>
          <w:sz w:val="24"/>
          <w:szCs w:val="24"/>
          <w:lang w:val="lt-LT"/>
        </w:rPr>
        <w:t xml:space="preserve">informacija </w:t>
      </w:r>
      <w:r w:rsidRPr="00AD29A3">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AD29A3">
        <w:rPr>
          <w:rFonts w:ascii="Verdana" w:hAnsi="Verdana"/>
          <w:sz w:val="24"/>
          <w:szCs w:val="24"/>
          <w:lang w:val="lt-LT"/>
        </w:rPr>
        <w:t>P</w:t>
      </w:r>
      <w:r w:rsidRPr="00AD29A3">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3302D92D"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sz w:val="24"/>
          <w:szCs w:val="24"/>
          <w:lang w:val="lt-LT"/>
        </w:rPr>
        <w:t xml:space="preserve">Pasiūlyme turi būti nurodytas jo galiojimo terminas. Pasiūlymas turi galioti ne trumpiau nei </w:t>
      </w:r>
      <w:r w:rsidR="007E4300" w:rsidRPr="00AD29A3">
        <w:rPr>
          <w:rFonts w:ascii="Verdana" w:hAnsi="Verdana"/>
          <w:sz w:val="24"/>
          <w:szCs w:val="24"/>
          <w:lang w:val="lt-LT"/>
        </w:rPr>
        <w:t>3</w:t>
      </w:r>
      <w:r w:rsidRPr="00AD29A3">
        <w:rPr>
          <w:rFonts w:ascii="Verdana" w:hAnsi="Verdana"/>
          <w:sz w:val="24"/>
          <w:szCs w:val="24"/>
          <w:lang w:val="lt-LT"/>
        </w:rPr>
        <w:t xml:space="preserve"> </w:t>
      </w:r>
      <w:r w:rsidR="007E4300" w:rsidRPr="00AD29A3">
        <w:rPr>
          <w:rFonts w:ascii="Verdana" w:hAnsi="Verdana"/>
          <w:sz w:val="24"/>
          <w:szCs w:val="24"/>
          <w:lang w:val="lt-LT"/>
        </w:rPr>
        <w:t>mėnesius</w:t>
      </w:r>
      <w:r w:rsidRPr="00AD29A3">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63B96CDA"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cs="Times New Roman"/>
          <w:color w:val="00000A"/>
          <w:sz w:val="24"/>
          <w:szCs w:val="24"/>
          <w:lang w:val="lt-LT"/>
        </w:rPr>
        <w:t>Pasiūlyme nurodoma kaina</w:t>
      </w:r>
      <w:r w:rsidR="00D0112C" w:rsidRPr="00AD29A3">
        <w:rPr>
          <w:rFonts w:ascii="Verdana" w:hAnsi="Verdana" w:cs="Times New Roman"/>
          <w:color w:val="00000A"/>
          <w:sz w:val="24"/>
          <w:szCs w:val="24"/>
          <w:lang w:val="lt-LT"/>
        </w:rPr>
        <w:t>/įkainiai</w:t>
      </w:r>
      <w:r w:rsidRPr="00AD29A3">
        <w:rPr>
          <w:rFonts w:ascii="Verdana" w:hAnsi="Verdana" w:cs="Times New Roman"/>
          <w:color w:val="00000A"/>
          <w:sz w:val="24"/>
          <w:szCs w:val="24"/>
          <w:lang w:val="lt-LT"/>
        </w:rPr>
        <w:t xml:space="preserve"> pateikiama eurais. Apskaičiuojant kainą</w:t>
      </w:r>
      <w:r w:rsidR="00D0112C" w:rsidRPr="00AD29A3">
        <w:rPr>
          <w:rFonts w:ascii="Verdana" w:hAnsi="Verdana" w:cs="Times New Roman"/>
          <w:color w:val="00000A"/>
          <w:sz w:val="24"/>
          <w:szCs w:val="24"/>
          <w:lang w:val="lt-LT"/>
        </w:rPr>
        <w:t>/įkainį</w:t>
      </w:r>
      <w:r w:rsidRPr="00AD29A3">
        <w:rPr>
          <w:rFonts w:ascii="Verdana" w:hAnsi="Verdana" w:cs="Times New Roman"/>
          <w:color w:val="00000A"/>
          <w:sz w:val="24"/>
          <w:szCs w:val="24"/>
          <w:lang w:val="lt-LT"/>
        </w:rPr>
        <w:t xml:space="preserve"> turi būti atsižvelgta į visus </w:t>
      </w:r>
      <w:r w:rsidR="00033EA6" w:rsidRPr="00AD29A3">
        <w:rPr>
          <w:rFonts w:ascii="Verdana" w:hAnsi="Verdana" w:cs="Times New Roman"/>
          <w:color w:val="00000A"/>
          <w:sz w:val="24"/>
          <w:szCs w:val="24"/>
          <w:lang w:val="lt-LT"/>
        </w:rPr>
        <w:t>p</w:t>
      </w:r>
      <w:r w:rsidRPr="00AD29A3">
        <w:rPr>
          <w:rFonts w:ascii="Verdana" w:hAnsi="Verdana" w:cs="Times New Roman"/>
          <w:color w:val="00000A"/>
          <w:sz w:val="24"/>
          <w:szCs w:val="24"/>
          <w:lang w:val="lt-LT"/>
        </w:rPr>
        <w:t>irkimo sąlygų, įskaitant pirkimo sutarties projektą, reikalavimus. Į pasiūlymo kainą</w:t>
      </w:r>
      <w:r w:rsidR="00D0112C" w:rsidRPr="00AD29A3">
        <w:rPr>
          <w:rFonts w:ascii="Verdana" w:hAnsi="Verdana" w:cs="Times New Roman"/>
          <w:color w:val="00000A"/>
          <w:sz w:val="24"/>
          <w:szCs w:val="24"/>
          <w:lang w:val="lt-LT"/>
        </w:rPr>
        <w:t>/įkainius</w:t>
      </w:r>
      <w:r w:rsidRPr="00AD29A3">
        <w:rPr>
          <w:rFonts w:ascii="Verdana" w:hAnsi="Verdana" w:cs="Times New Roman"/>
          <w:color w:val="00000A"/>
          <w:sz w:val="24"/>
          <w:szCs w:val="24"/>
          <w:lang w:val="lt-LT"/>
        </w:rPr>
        <w:t xml:space="preserve"> turi būti įskaityti visi mokesčiai ir visos tiekėjo išlaidos</w:t>
      </w:r>
      <w:r w:rsidR="001F4D8F" w:rsidRPr="00AD29A3">
        <w:rPr>
          <w:rFonts w:ascii="Verdana" w:hAnsi="Verdana" w:cs="Times New Roman"/>
          <w:color w:val="00000A"/>
          <w:sz w:val="24"/>
          <w:szCs w:val="24"/>
          <w:lang w:val="lt-LT"/>
        </w:rPr>
        <w:t xml:space="preserve"> (</w:t>
      </w:r>
      <w:r w:rsidR="001F4D8F" w:rsidRPr="00AD29A3">
        <w:rPr>
          <w:rFonts w:ascii="Verdana" w:hAnsi="Verdana"/>
          <w:sz w:val="24"/>
          <w:szCs w:val="24"/>
          <w:lang w:val="lt-LT"/>
        </w:rPr>
        <w:t xml:space="preserve">tame tarpe ir išlaidos dėl </w:t>
      </w:r>
      <w:r w:rsidR="003F3C1B" w:rsidRPr="00AD29A3">
        <w:rPr>
          <w:rFonts w:ascii="Verdana" w:hAnsi="Verdana"/>
          <w:sz w:val="24"/>
          <w:szCs w:val="24"/>
          <w:lang w:val="lt-LT"/>
        </w:rPr>
        <w:t>SABIS</w:t>
      </w:r>
      <w:r w:rsidR="001F4D8F" w:rsidRPr="00AD29A3">
        <w:rPr>
          <w:rFonts w:ascii="Verdana" w:hAnsi="Verdana"/>
          <w:sz w:val="24"/>
          <w:szCs w:val="24"/>
          <w:lang w:val="lt-LT"/>
        </w:rPr>
        <w:t xml:space="preserve"> pateikimo) </w:t>
      </w:r>
      <w:r w:rsidRPr="00AD29A3">
        <w:rPr>
          <w:rFonts w:ascii="Verdana" w:hAnsi="Verdana" w:cs="Times New Roman"/>
          <w:color w:val="00000A"/>
          <w:sz w:val="24"/>
          <w:szCs w:val="24"/>
          <w:lang w:val="lt-LT"/>
        </w:rPr>
        <w:t xml:space="preserve">apimančios viską, ko reikia visiškam ir tinkamam pirkimo sutarties įvykdymui. </w:t>
      </w:r>
    </w:p>
    <w:p w14:paraId="74A3A5B0" w14:textId="6AB6A2C4"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kern w:val="16"/>
          <w:sz w:val="24"/>
          <w:szCs w:val="24"/>
          <w:lang w:val="lt-LT"/>
        </w:rPr>
        <w:t xml:space="preserve">Perkančioji organizacija </w:t>
      </w:r>
      <w:r w:rsidRPr="00AD29A3">
        <w:rPr>
          <w:rFonts w:ascii="Verdana" w:hAnsi="Verdana" w:cs="Times New Roman"/>
          <w:color w:val="00000A"/>
          <w:sz w:val="24"/>
          <w:szCs w:val="24"/>
          <w:lang w:val="lt-LT"/>
        </w:rPr>
        <w:t xml:space="preserve">turi teisę pratęsti pasiūlymo pateikimo terminą. Apie naują pasiūlymų pateikimo terminą </w:t>
      </w:r>
      <w:r w:rsidRPr="00AD29A3">
        <w:rPr>
          <w:rFonts w:ascii="Verdana" w:hAnsi="Verdana"/>
          <w:kern w:val="16"/>
          <w:sz w:val="24"/>
          <w:szCs w:val="24"/>
          <w:lang w:val="lt-LT"/>
        </w:rPr>
        <w:t xml:space="preserve">Perkančioji organizacija </w:t>
      </w:r>
      <w:r w:rsidRPr="00AD29A3">
        <w:rPr>
          <w:rFonts w:ascii="Verdana" w:hAnsi="Verdana" w:cs="Times New Roman"/>
          <w:color w:val="00000A"/>
          <w:sz w:val="24"/>
          <w:szCs w:val="24"/>
          <w:lang w:val="lt-LT"/>
        </w:rPr>
        <w:t>paskelbia CVP IS ir praneša prie pirkimo CVP IS prisijungusiems tiekėjams.</w:t>
      </w:r>
    </w:p>
    <w:p w14:paraId="45185124" w14:textId="0B30B364"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AD29A3">
        <w:rPr>
          <w:rFonts w:ascii="Verdana" w:hAnsi="Verdana" w:cs="Times New Roman"/>
          <w:color w:val="00000A"/>
          <w:sz w:val="24"/>
          <w:szCs w:val="24"/>
          <w:lang w:val="lt-LT"/>
        </w:rPr>
        <w:tab/>
      </w:r>
    </w:p>
    <w:p w14:paraId="50EDA3D3" w14:textId="777B4078" w:rsidR="00B842BC" w:rsidRPr="00AD29A3" w:rsidRDefault="00B842BC" w:rsidP="00AD29A3">
      <w:pPr>
        <w:pStyle w:val="Body2"/>
        <w:numPr>
          <w:ilvl w:val="0"/>
          <w:numId w:val="35"/>
        </w:numPr>
        <w:tabs>
          <w:tab w:val="left" w:pos="142"/>
          <w:tab w:val="left" w:pos="1134"/>
        </w:tabs>
        <w:spacing w:after="0"/>
        <w:ind w:left="0" w:firstLine="709"/>
        <w:rPr>
          <w:rFonts w:ascii="Verdana" w:hAnsi="Verdana" w:cs="Times New Roman"/>
          <w:b/>
          <w:bCs/>
          <w:kern w:val="16"/>
          <w:sz w:val="24"/>
          <w:szCs w:val="24"/>
          <w:lang w:val="lt-LT"/>
        </w:rPr>
      </w:pPr>
      <w:r w:rsidRPr="00AD29A3">
        <w:rPr>
          <w:rFonts w:ascii="Verdana" w:hAnsi="Verdana" w:cs="Times New Roman"/>
          <w:b/>
          <w:bCs/>
          <w:color w:val="00000A"/>
          <w:sz w:val="24"/>
          <w:szCs w:val="24"/>
          <w:lang w:val="lt-LT"/>
        </w:rPr>
        <w:lastRenderedPageBreak/>
        <w:t>Tiekėjo pasiūlymą sudaro CVP IS priemonėmis pateiktos informacijos ir dokumentų visuma</w:t>
      </w:r>
      <w:r w:rsidR="00D0112C" w:rsidRPr="00AD29A3">
        <w:rPr>
          <w:rFonts w:ascii="Verdana" w:hAnsi="Verdana" w:cs="Times New Roman"/>
          <w:b/>
          <w:bCs/>
          <w:color w:val="00000A"/>
          <w:sz w:val="24"/>
          <w:szCs w:val="24"/>
          <w:lang w:val="lt-LT"/>
        </w:rPr>
        <w:t xml:space="preserve"> (įskaitant pasiūlymo paaiškinimus bei atsakymus dėl pasiūlymo (jei tokių bus)</w:t>
      </w:r>
      <w:r w:rsidR="00D0112C" w:rsidRPr="00AD29A3">
        <w:rPr>
          <w:rFonts w:ascii="Verdana" w:hAnsi="Verdana" w:cs="Times New Roman"/>
          <w:b/>
          <w:bCs/>
          <w:sz w:val="24"/>
          <w:szCs w:val="24"/>
          <w:lang w:val="lt-LT"/>
        </w:rPr>
        <w:t>)</w:t>
      </w:r>
      <w:r w:rsidRPr="00AD29A3">
        <w:rPr>
          <w:rFonts w:ascii="Verdana" w:hAnsi="Verdana" w:cs="Times New Roman"/>
          <w:b/>
          <w:bCs/>
          <w:color w:val="00000A"/>
          <w:sz w:val="24"/>
          <w:szCs w:val="24"/>
          <w:lang w:val="lt-LT"/>
        </w:rPr>
        <w:t>:</w:t>
      </w:r>
    </w:p>
    <w:p w14:paraId="0055F54E" w14:textId="71B24C14" w:rsidR="0050593F" w:rsidRPr="00AD29A3" w:rsidRDefault="0050593F" w:rsidP="00AD29A3">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AD29A3">
        <w:rPr>
          <w:rFonts w:ascii="Verdana" w:hAnsi="Verdana"/>
          <w:sz w:val="24"/>
          <w:szCs w:val="24"/>
          <w:lang w:val="lt-LT"/>
        </w:rPr>
        <w:t>užpildyta pasiūlymo forma, parengta pagal šių pirkimo dokumentų 1 priedą;</w:t>
      </w:r>
    </w:p>
    <w:p w14:paraId="2CC3A39B" w14:textId="52EC38FA" w:rsidR="005C7D77" w:rsidRPr="00AD29A3" w:rsidRDefault="005C7D77" w:rsidP="00AD29A3">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AD29A3">
        <w:rPr>
          <w:rFonts w:ascii="Verdana" w:hAnsi="Verdana"/>
          <w:sz w:val="24"/>
          <w:szCs w:val="24"/>
          <w:lang w:val="lt-LT"/>
        </w:rPr>
        <w:t>EBVPD (</w:t>
      </w:r>
      <w:r w:rsidR="007E4300" w:rsidRPr="00AD29A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AD29A3">
        <w:rPr>
          <w:rFonts w:ascii="Verdana" w:hAnsi="Verdana"/>
          <w:sz w:val="24"/>
          <w:szCs w:val="24"/>
          <w:lang w:val="lt-LT"/>
        </w:rPr>
        <w:t>);</w:t>
      </w:r>
    </w:p>
    <w:p w14:paraId="15F919B0" w14:textId="55723B59" w:rsidR="00B706F9" w:rsidRPr="00AD29A3" w:rsidRDefault="00B706F9" w:rsidP="00AD29A3">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AD29A3">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4B529FF8" w:rsidR="005C7D77" w:rsidRPr="00AD29A3" w:rsidRDefault="005C7D77" w:rsidP="00AD29A3">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AD29A3">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27043601" w14:textId="67988D91" w:rsidR="00DC1B1D" w:rsidRPr="00AD29A3" w:rsidRDefault="00DC1B1D" w:rsidP="00AD29A3">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AD29A3">
        <w:rPr>
          <w:rFonts w:ascii="Verdana" w:eastAsia="Times New Roman" w:hAnsi="Verdana" w:cs="Times New Roman"/>
          <w:b/>
          <w:bCs/>
          <w:color w:val="auto"/>
          <w:sz w:val="24"/>
          <w:szCs w:val="24"/>
          <w:lang w:val="lt-LT"/>
        </w:rPr>
        <w:t>pasiūlymo galiojimo užtikrinimas</w:t>
      </w:r>
      <w:r w:rsidRPr="00AD29A3">
        <w:rPr>
          <w:rFonts w:ascii="Verdana" w:eastAsia="Times New Roman" w:hAnsi="Verdana" w:cs="Times New Roman"/>
          <w:color w:val="auto"/>
          <w:sz w:val="24"/>
          <w:szCs w:val="24"/>
          <w:lang w:val="lt-LT"/>
        </w:rPr>
        <w:t xml:space="preserve"> (vadovautis pirkimo sąlygų VII skyriaus nuostatomis);</w:t>
      </w:r>
    </w:p>
    <w:p w14:paraId="36982B27" w14:textId="7A68DA0C" w:rsidR="00EC7830" w:rsidRPr="00AD29A3" w:rsidRDefault="00FE381F" w:rsidP="00AD29A3">
      <w:pPr>
        <w:pStyle w:val="Body2"/>
        <w:numPr>
          <w:ilvl w:val="1"/>
          <w:numId w:val="35"/>
        </w:numPr>
        <w:tabs>
          <w:tab w:val="left" w:pos="1260"/>
          <w:tab w:val="left" w:pos="1418"/>
          <w:tab w:val="left" w:pos="1701"/>
        </w:tabs>
        <w:spacing w:after="0"/>
        <w:ind w:left="0" w:firstLine="709"/>
        <w:rPr>
          <w:rFonts w:ascii="Verdana" w:hAnsi="Verdana" w:cs="Times New Roman"/>
          <w:sz w:val="24"/>
          <w:szCs w:val="24"/>
          <w:lang w:val="lt-LT"/>
        </w:rPr>
      </w:pPr>
      <w:r w:rsidRPr="00AD29A3">
        <w:rPr>
          <w:rFonts w:ascii="Verdana" w:hAnsi="Verdana" w:cs="Times New Roman"/>
          <w:sz w:val="24"/>
          <w:szCs w:val="24"/>
          <w:lang w:val="lt-LT"/>
        </w:rPr>
        <w:t>užpildyt</w:t>
      </w:r>
      <w:r w:rsidR="00303369" w:rsidRPr="00AD29A3">
        <w:rPr>
          <w:rFonts w:ascii="Verdana" w:hAnsi="Verdana" w:cs="Times New Roman"/>
          <w:sz w:val="24"/>
          <w:szCs w:val="24"/>
          <w:lang w:val="lt-LT"/>
        </w:rPr>
        <w:t>as</w:t>
      </w:r>
      <w:r w:rsidRPr="00AD29A3">
        <w:rPr>
          <w:rFonts w:ascii="Verdana" w:hAnsi="Verdana" w:cs="Times New Roman"/>
          <w:sz w:val="24"/>
          <w:szCs w:val="24"/>
          <w:lang w:val="lt-LT"/>
        </w:rPr>
        <w:t xml:space="preserve"> </w:t>
      </w:r>
      <w:r w:rsidR="007E4300" w:rsidRPr="00AD29A3">
        <w:rPr>
          <w:rFonts w:ascii="Verdana" w:hAnsi="Verdana" w:cs="Times New Roman"/>
          <w:sz w:val="24"/>
          <w:szCs w:val="24"/>
          <w:lang w:val="lt-LT"/>
        </w:rPr>
        <w:t>įkainotų veiklų sąrašas</w:t>
      </w:r>
      <w:r w:rsidR="00303369" w:rsidRPr="00AD29A3">
        <w:rPr>
          <w:rFonts w:ascii="Verdana" w:hAnsi="Verdana" w:cs="Times New Roman"/>
          <w:sz w:val="24"/>
          <w:szCs w:val="24"/>
          <w:lang w:val="lt-LT"/>
        </w:rPr>
        <w:t xml:space="preserve"> </w:t>
      </w:r>
      <w:r w:rsidRPr="00AD29A3">
        <w:rPr>
          <w:rFonts w:ascii="Verdana" w:hAnsi="Verdana" w:cs="Times New Roman"/>
          <w:sz w:val="24"/>
          <w:szCs w:val="24"/>
          <w:lang w:val="lt-LT"/>
        </w:rPr>
        <w:t xml:space="preserve">(pirkimo sąlygų </w:t>
      </w:r>
      <w:r w:rsidR="007124BC" w:rsidRPr="00AD29A3">
        <w:rPr>
          <w:rFonts w:ascii="Verdana" w:hAnsi="Verdana" w:cs="Times New Roman"/>
          <w:sz w:val="24"/>
          <w:szCs w:val="24"/>
          <w:lang w:val="lt-LT"/>
        </w:rPr>
        <w:t>5</w:t>
      </w:r>
      <w:r w:rsidRPr="00AD29A3">
        <w:rPr>
          <w:rFonts w:ascii="Verdana" w:hAnsi="Verdana" w:cs="Times New Roman"/>
          <w:sz w:val="24"/>
          <w:szCs w:val="24"/>
          <w:lang w:val="lt-LT"/>
        </w:rPr>
        <w:t xml:space="preserve"> priedas). </w:t>
      </w:r>
      <w:r w:rsidRPr="00AD29A3">
        <w:rPr>
          <w:rFonts w:ascii="Verdana" w:hAnsi="Verdana" w:cs="Times New Roman"/>
          <w:b/>
          <w:bCs/>
          <w:sz w:val="24"/>
          <w:szCs w:val="24"/>
          <w:lang w:val="lt-LT"/>
        </w:rPr>
        <w:t xml:space="preserve">Pageidautina, </w:t>
      </w:r>
      <w:r w:rsidRPr="00AD29A3">
        <w:rPr>
          <w:rFonts w:ascii="Verdana" w:hAnsi="Verdana" w:cs="Times New Roman"/>
          <w:b/>
          <w:sz w:val="24"/>
          <w:szCs w:val="24"/>
          <w:lang w:val="lt-LT"/>
        </w:rPr>
        <w:t xml:space="preserve">kad </w:t>
      </w:r>
      <w:r w:rsidR="007E4300" w:rsidRPr="00AD29A3">
        <w:rPr>
          <w:rFonts w:ascii="Verdana" w:hAnsi="Verdana" w:cs="Times New Roman"/>
          <w:b/>
          <w:sz w:val="24"/>
          <w:szCs w:val="24"/>
          <w:lang w:val="lt-LT"/>
        </w:rPr>
        <w:t>įkainotų veiklų sąrašas</w:t>
      </w:r>
      <w:r w:rsidRPr="00AD29A3">
        <w:rPr>
          <w:rFonts w:ascii="Verdana" w:hAnsi="Verdana" w:cs="Times New Roman"/>
          <w:b/>
          <w:sz w:val="24"/>
          <w:szCs w:val="24"/>
          <w:lang w:val="lt-LT"/>
        </w:rPr>
        <w:t xml:space="preserve"> būtų pildom</w:t>
      </w:r>
      <w:r w:rsidR="00C70D64" w:rsidRPr="00AD29A3">
        <w:rPr>
          <w:rFonts w:ascii="Verdana" w:hAnsi="Verdana" w:cs="Times New Roman"/>
          <w:b/>
          <w:sz w:val="24"/>
          <w:szCs w:val="24"/>
          <w:lang w:val="lt-LT"/>
        </w:rPr>
        <w:t>as</w:t>
      </w:r>
      <w:r w:rsidRPr="00AD29A3">
        <w:rPr>
          <w:rFonts w:ascii="Verdana" w:hAnsi="Verdana" w:cs="Times New Roman"/>
          <w:b/>
          <w:sz w:val="24"/>
          <w:szCs w:val="24"/>
          <w:lang w:val="lt-LT"/>
        </w:rPr>
        <w:t xml:space="preserve"> Perkančiosios organizacijos pateikt</w:t>
      </w:r>
      <w:r w:rsidR="00C70D64" w:rsidRPr="00AD29A3">
        <w:rPr>
          <w:rFonts w:ascii="Verdana" w:hAnsi="Verdana" w:cs="Times New Roman"/>
          <w:b/>
          <w:sz w:val="24"/>
          <w:szCs w:val="24"/>
          <w:lang w:val="lt-LT"/>
        </w:rPr>
        <w:t>ame</w:t>
      </w:r>
      <w:r w:rsidRPr="00AD29A3">
        <w:rPr>
          <w:rFonts w:ascii="Verdana" w:hAnsi="Verdana" w:cs="Times New Roman"/>
          <w:b/>
          <w:sz w:val="24"/>
          <w:szCs w:val="24"/>
          <w:lang w:val="lt-LT"/>
        </w:rPr>
        <w:t xml:space="preserve"> </w:t>
      </w:r>
      <w:r w:rsidR="00C70D64" w:rsidRPr="00AD29A3">
        <w:rPr>
          <w:rFonts w:ascii="Verdana" w:hAnsi="Verdana" w:cs="Times New Roman"/>
          <w:b/>
          <w:sz w:val="24"/>
          <w:szCs w:val="24"/>
          <w:lang w:val="lt-LT"/>
        </w:rPr>
        <w:t>faile;</w:t>
      </w:r>
    </w:p>
    <w:p w14:paraId="17FBDB99" w14:textId="25A0E79D" w:rsidR="00BA1E1D" w:rsidRPr="00AD29A3" w:rsidRDefault="00BA1E1D" w:rsidP="00AD29A3">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AD29A3">
        <w:rPr>
          <w:rFonts w:ascii="Verdana" w:hAnsi="Verdana"/>
          <w:sz w:val="24"/>
          <w:szCs w:val="24"/>
          <w:lang w:val="lt-LT"/>
        </w:rPr>
        <w:t xml:space="preserve">jei tiekėjas yra užsienio valstybės, pateikiamas </w:t>
      </w:r>
      <w:r w:rsidRPr="00AD29A3">
        <w:rPr>
          <w:rFonts w:ascii="Verdana" w:hAnsi="Verdana" w:cs="Times New Roman"/>
          <w:sz w:val="24"/>
          <w:szCs w:val="24"/>
          <w:lang w:val="lt-LT"/>
        </w:rPr>
        <w:t xml:space="preserve">kreipimąsi </w:t>
      </w:r>
      <w:r w:rsidRPr="00AD29A3">
        <w:rPr>
          <w:rStyle w:val="cf01"/>
          <w:rFonts w:ascii="Verdana" w:hAnsi="Verdana" w:cs="Times New Roman"/>
          <w:sz w:val="24"/>
          <w:szCs w:val="24"/>
          <w:lang w:val="lt-LT"/>
        </w:rPr>
        <w:t>į atitinkamą Lietuvos Respublikos instituciją</w:t>
      </w:r>
      <w:r w:rsidRPr="00AD29A3">
        <w:rPr>
          <w:rFonts w:ascii="Verdana" w:hAnsi="Verdana" w:cs="Times New Roman"/>
          <w:sz w:val="24"/>
          <w:szCs w:val="24"/>
          <w:lang w:val="lt-LT"/>
        </w:rPr>
        <w:t xml:space="preserve"> </w:t>
      </w:r>
      <w:r w:rsidR="00D830FD" w:rsidRPr="00AD29A3">
        <w:rPr>
          <w:rFonts w:ascii="Verdana" w:hAnsi="Verdana" w:cs="Times New Roman"/>
          <w:sz w:val="24"/>
          <w:szCs w:val="24"/>
          <w:lang w:val="lt-LT"/>
        </w:rPr>
        <w:t>(</w:t>
      </w:r>
      <w:r w:rsidRPr="00AD29A3">
        <w:rPr>
          <w:rFonts w:ascii="Verdana" w:hAnsi="Verdana" w:cs="Times New Roman"/>
          <w:sz w:val="24"/>
          <w:szCs w:val="24"/>
          <w:lang w:val="lt-LT"/>
        </w:rPr>
        <w:t>dėl</w:t>
      </w:r>
      <w:r w:rsidR="003022BF" w:rsidRPr="00AD29A3">
        <w:rPr>
          <w:rFonts w:ascii="Verdana" w:hAnsi="Verdana" w:cs="Times New Roman"/>
          <w:sz w:val="24"/>
          <w:szCs w:val="24"/>
          <w:lang w:val="lt-LT"/>
        </w:rPr>
        <w:t xml:space="preserve"> turimos kvalifikacijos</w:t>
      </w:r>
      <w:r w:rsidRPr="00AD29A3">
        <w:rPr>
          <w:rFonts w:ascii="Verdana" w:hAnsi="Verdana" w:cs="Times New Roman"/>
          <w:sz w:val="24"/>
          <w:szCs w:val="24"/>
          <w:lang w:val="lt-LT"/>
        </w:rPr>
        <w:t xml:space="preserve"> pripažinimo dokumento išdavimo</w:t>
      </w:r>
      <w:r w:rsidR="00D830FD" w:rsidRPr="00AD29A3">
        <w:rPr>
          <w:rFonts w:ascii="Verdana" w:hAnsi="Verdana" w:cs="Times New Roman"/>
          <w:sz w:val="24"/>
          <w:szCs w:val="24"/>
          <w:lang w:val="lt-LT"/>
        </w:rPr>
        <w:t>)</w:t>
      </w:r>
      <w:r w:rsidRPr="00AD29A3">
        <w:rPr>
          <w:rFonts w:ascii="Verdana" w:hAnsi="Verdana" w:cs="Times New Roman"/>
          <w:sz w:val="24"/>
          <w:szCs w:val="24"/>
          <w:lang w:val="lt-LT"/>
        </w:rPr>
        <w:t xml:space="preserve"> patvirtinantis dokumentas;</w:t>
      </w:r>
    </w:p>
    <w:p w14:paraId="435A9DAB" w14:textId="3BCFBC12" w:rsidR="007E4300" w:rsidRPr="00AD29A3" w:rsidRDefault="00B842BC" w:rsidP="00AD29A3">
      <w:pPr>
        <w:pStyle w:val="Body2"/>
        <w:numPr>
          <w:ilvl w:val="1"/>
          <w:numId w:val="35"/>
        </w:numPr>
        <w:tabs>
          <w:tab w:val="left" w:pos="1276"/>
          <w:tab w:val="left" w:pos="1418"/>
          <w:tab w:val="left" w:pos="1701"/>
        </w:tabs>
        <w:spacing w:after="0"/>
        <w:ind w:left="0" w:firstLine="709"/>
        <w:rPr>
          <w:rFonts w:ascii="Verdana" w:hAnsi="Verdana"/>
          <w:sz w:val="24"/>
          <w:szCs w:val="24"/>
          <w:lang w:val="lt-LT"/>
        </w:rPr>
      </w:pPr>
      <w:r w:rsidRPr="00AD29A3">
        <w:rPr>
          <w:rFonts w:ascii="Verdana" w:hAnsi="Verdana" w:cs="Times New Roman"/>
          <w:color w:val="auto"/>
          <w:sz w:val="24"/>
          <w:szCs w:val="24"/>
          <w:lang w:val="lt-LT"/>
        </w:rPr>
        <w:t>jungtinės veiklos sutarties skaitmeninė kopija (jeigu dalyvauja ūkio subjektų grupė);</w:t>
      </w:r>
    </w:p>
    <w:p w14:paraId="48C85199" w14:textId="77777777" w:rsidR="007E4300" w:rsidRPr="00AD29A3" w:rsidRDefault="007E4300" w:rsidP="00AD29A3">
      <w:pPr>
        <w:pStyle w:val="Body2"/>
        <w:numPr>
          <w:ilvl w:val="1"/>
          <w:numId w:val="35"/>
        </w:numPr>
        <w:tabs>
          <w:tab w:val="left" w:pos="1276"/>
          <w:tab w:val="left" w:pos="1418"/>
          <w:tab w:val="left" w:pos="1701"/>
        </w:tabs>
        <w:spacing w:after="0"/>
        <w:ind w:left="0" w:firstLine="709"/>
        <w:rPr>
          <w:rFonts w:ascii="Verdana" w:hAnsi="Verdana"/>
          <w:color w:val="auto"/>
          <w:sz w:val="24"/>
          <w:szCs w:val="24"/>
          <w:lang w:val="lt-LT"/>
        </w:rPr>
      </w:pPr>
      <w:r w:rsidRPr="00AD29A3">
        <w:rPr>
          <w:rFonts w:ascii="Verdana" w:hAnsi="Verdana" w:cs="Times New Roman"/>
          <w:sz w:val="24"/>
          <w:szCs w:val="24"/>
          <w:lang w:val="lt-LT"/>
        </w:rPr>
        <w:t xml:space="preserve">jei tiekėjas pasitelkia subtiekėjus, subtiekėjo dokumentas, patvirtinantis jo </w:t>
      </w:r>
      <w:r w:rsidRPr="00AD29A3">
        <w:rPr>
          <w:rFonts w:ascii="Verdana" w:hAnsi="Verdana" w:cs="Times New Roman"/>
          <w:color w:val="auto"/>
          <w:sz w:val="24"/>
          <w:szCs w:val="24"/>
          <w:lang w:val="lt-LT"/>
        </w:rPr>
        <w:t>sutikimą būti subtiekėju pirkime;</w:t>
      </w:r>
    </w:p>
    <w:p w14:paraId="1357866C" w14:textId="397AB94E" w:rsidR="007E4300" w:rsidRPr="00AD29A3" w:rsidRDefault="007E4300" w:rsidP="00AD29A3">
      <w:pPr>
        <w:pStyle w:val="Body2"/>
        <w:numPr>
          <w:ilvl w:val="1"/>
          <w:numId w:val="35"/>
        </w:numPr>
        <w:tabs>
          <w:tab w:val="left" w:pos="1260"/>
          <w:tab w:val="left" w:pos="1418"/>
          <w:tab w:val="left" w:pos="1701"/>
        </w:tabs>
        <w:spacing w:after="0"/>
        <w:ind w:left="0" w:firstLine="709"/>
        <w:rPr>
          <w:rFonts w:ascii="Verdana" w:hAnsi="Verdana"/>
          <w:color w:val="auto"/>
          <w:sz w:val="24"/>
          <w:szCs w:val="24"/>
          <w:lang w:val="lt-LT"/>
        </w:rPr>
      </w:pPr>
      <w:r w:rsidRPr="00AD29A3">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w:t>
      </w:r>
    </w:p>
    <w:p w14:paraId="018E5AB5" w14:textId="039622D4" w:rsidR="00B842BC" w:rsidRPr="00AD29A3" w:rsidRDefault="00B842BC" w:rsidP="00AD29A3">
      <w:pPr>
        <w:pStyle w:val="Body2"/>
        <w:numPr>
          <w:ilvl w:val="1"/>
          <w:numId w:val="35"/>
        </w:numPr>
        <w:tabs>
          <w:tab w:val="left" w:pos="1260"/>
          <w:tab w:val="left" w:pos="1418"/>
          <w:tab w:val="left" w:pos="1701"/>
        </w:tabs>
        <w:spacing w:after="0"/>
        <w:ind w:left="0" w:firstLine="709"/>
        <w:rPr>
          <w:rFonts w:ascii="Verdana" w:hAnsi="Verdana"/>
          <w:color w:val="auto"/>
          <w:sz w:val="24"/>
          <w:szCs w:val="24"/>
          <w:lang w:val="lt-LT"/>
        </w:rPr>
      </w:pPr>
      <w:r w:rsidRPr="00AD29A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2B6EC340" w:rsidR="005228ED" w:rsidRPr="00AD29A3" w:rsidRDefault="00B842BC" w:rsidP="00AD29A3">
      <w:pPr>
        <w:pStyle w:val="Body2"/>
        <w:numPr>
          <w:ilvl w:val="1"/>
          <w:numId w:val="35"/>
        </w:numPr>
        <w:tabs>
          <w:tab w:val="left" w:pos="1260"/>
          <w:tab w:val="left" w:pos="1418"/>
          <w:tab w:val="left" w:pos="1701"/>
        </w:tabs>
        <w:spacing w:after="0"/>
        <w:ind w:left="0" w:firstLine="709"/>
        <w:rPr>
          <w:rFonts w:ascii="Verdana" w:hAnsi="Verdana"/>
          <w:color w:val="auto"/>
          <w:sz w:val="24"/>
          <w:szCs w:val="24"/>
          <w:lang w:val="lt-LT"/>
        </w:rPr>
      </w:pPr>
      <w:r w:rsidRPr="00AD29A3">
        <w:rPr>
          <w:rFonts w:ascii="Verdana" w:hAnsi="Verdana" w:cs="Times New Roman"/>
          <w:color w:val="auto"/>
          <w:sz w:val="24"/>
          <w:szCs w:val="24"/>
          <w:lang w:val="lt-LT"/>
        </w:rPr>
        <w:t>kita pirkimo dokumentuose prašoma informacija ir (ar) dokumentai.</w:t>
      </w:r>
    </w:p>
    <w:p w14:paraId="57109162" w14:textId="74FB48A3" w:rsidR="00B842BC" w:rsidRPr="00141637" w:rsidRDefault="00DC1B1D" w:rsidP="00AD29A3">
      <w:pPr>
        <w:pStyle w:val="Sraopastraipa"/>
        <w:numPr>
          <w:ilvl w:val="0"/>
          <w:numId w:val="35"/>
        </w:numPr>
        <w:tabs>
          <w:tab w:val="left" w:pos="142"/>
          <w:tab w:val="left" w:pos="993"/>
        </w:tabs>
        <w:spacing w:after="0" w:line="240" w:lineRule="auto"/>
        <w:ind w:left="0" w:firstLine="709"/>
        <w:contextualSpacing w:val="0"/>
        <w:jc w:val="both"/>
        <w:rPr>
          <w:rFonts w:ascii="Verdana" w:hAnsi="Verdana"/>
          <w:sz w:val="28"/>
          <w:szCs w:val="28"/>
          <w:lang w:eastAsia="lt-LT"/>
        </w:rPr>
      </w:pPr>
      <w:r w:rsidRPr="00141637">
        <w:rPr>
          <w:rFonts w:ascii="Verdana" w:eastAsia="Times New Roman" w:hAnsi="Verdana" w:cs="Segoe UI"/>
          <w:sz w:val="24"/>
          <w:szCs w:val="28"/>
          <w:lang w:eastAsia="lt-LT"/>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141637">
        <w:rPr>
          <w:rFonts w:ascii="Verdana" w:eastAsia="Times New Roman" w:hAnsi="Verdana" w:cs="Segoe UI"/>
          <w:color w:val="FF0000"/>
          <w:sz w:val="24"/>
          <w:szCs w:val="28"/>
          <w:lang w:eastAsia="lt-LT"/>
        </w:rPr>
        <w:t xml:space="preserve"> </w:t>
      </w:r>
      <w:r w:rsidRPr="00141637">
        <w:rPr>
          <w:rFonts w:ascii="Verdana" w:eastAsia="Times New Roman" w:hAnsi="Verdana" w:cs="Segoe UI"/>
          <w:b/>
          <w:bCs/>
          <w:color w:val="FF0000"/>
          <w:sz w:val="24"/>
          <w:szCs w:val="28"/>
          <w:lang w:eastAsia="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3BE53D4" w14:textId="0A45E451" w:rsidR="007E4300" w:rsidRPr="00AD29A3" w:rsidRDefault="007E4300" w:rsidP="00AD29A3">
      <w:pPr>
        <w:pStyle w:val="Sraopastraipa"/>
        <w:numPr>
          <w:ilvl w:val="0"/>
          <w:numId w:val="35"/>
        </w:numPr>
        <w:spacing w:after="0" w:line="240" w:lineRule="auto"/>
        <w:ind w:left="0" w:firstLine="709"/>
        <w:jc w:val="both"/>
        <w:rPr>
          <w:rFonts w:ascii="Verdana" w:hAnsi="Verdana"/>
          <w:sz w:val="24"/>
          <w:szCs w:val="24"/>
          <w:lang w:eastAsia="lt-LT"/>
        </w:rPr>
      </w:pPr>
      <w:r w:rsidRPr="00AD29A3">
        <w:rPr>
          <w:rFonts w:ascii="Verdana" w:hAnsi="Verdana"/>
          <w:sz w:val="24"/>
          <w:szCs w:val="24"/>
          <w:lang w:eastAsia="lt-LT"/>
        </w:rPr>
        <w:lastRenderedPageBreak/>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4" w:history="1">
        <w:r w:rsidRPr="00AD29A3">
          <w:rPr>
            <w:rStyle w:val="Hipersaitas"/>
            <w:rFonts w:ascii="Verdana" w:hAnsi="Verdana"/>
            <w:color w:val="auto"/>
            <w:sz w:val="24"/>
            <w:szCs w:val="24"/>
            <w:lang w:eastAsia="lt-LT"/>
          </w:rPr>
          <w:t>http://vpt.lrv.lt/uploads/vpt/documents/files/mp/konfidenciali_informacija.pdf</w:t>
        </w:r>
      </w:hyperlink>
      <w:r w:rsidRPr="00AD29A3">
        <w:rPr>
          <w:rFonts w:ascii="Verdana" w:hAnsi="Verdana"/>
          <w:sz w:val="24"/>
          <w:szCs w:val="24"/>
          <w:lang w:eastAsia="lt-LT"/>
        </w:rPr>
        <w:t>.</w:t>
      </w:r>
    </w:p>
    <w:p w14:paraId="3A672848" w14:textId="3654BED5" w:rsidR="007E4300" w:rsidRPr="00AD29A3" w:rsidRDefault="007E4300" w:rsidP="00AD29A3">
      <w:pPr>
        <w:pStyle w:val="Sraopastraipa"/>
        <w:numPr>
          <w:ilvl w:val="0"/>
          <w:numId w:val="35"/>
        </w:numPr>
        <w:spacing w:after="0" w:line="240" w:lineRule="auto"/>
        <w:ind w:left="0" w:firstLine="709"/>
        <w:jc w:val="both"/>
        <w:rPr>
          <w:rFonts w:ascii="Verdana" w:hAnsi="Verdana"/>
          <w:sz w:val="24"/>
          <w:szCs w:val="24"/>
          <w:lang w:eastAsia="lt-LT"/>
        </w:rPr>
      </w:pPr>
      <w:r w:rsidRPr="00AD29A3">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24F4D0CF" w:rsidR="00B842BC" w:rsidRPr="00AD29A3" w:rsidRDefault="00B842BC" w:rsidP="00AD29A3">
      <w:pPr>
        <w:pStyle w:val="Sraopastraipa"/>
        <w:numPr>
          <w:ilvl w:val="0"/>
          <w:numId w:val="35"/>
        </w:numPr>
        <w:tabs>
          <w:tab w:val="left" w:pos="142"/>
          <w:tab w:val="left" w:pos="993"/>
        </w:tabs>
        <w:spacing w:after="0" w:line="240" w:lineRule="auto"/>
        <w:ind w:left="0" w:firstLine="709"/>
        <w:contextualSpacing w:val="0"/>
        <w:jc w:val="both"/>
        <w:rPr>
          <w:rFonts w:ascii="Verdana" w:hAnsi="Verdana"/>
          <w:sz w:val="24"/>
          <w:szCs w:val="24"/>
          <w:lang w:eastAsia="lt-LT"/>
        </w:rPr>
      </w:pPr>
      <w:r w:rsidRPr="00AD29A3">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AD29A3">
        <w:rPr>
          <w:rFonts w:ascii="Verdana" w:hAnsi="Verdana"/>
          <w:b/>
          <w:sz w:val="24"/>
          <w:szCs w:val="24"/>
        </w:rPr>
        <w:t xml:space="preserve">atskirais failais </w:t>
      </w:r>
      <w:r w:rsidRPr="00AD29A3">
        <w:rPr>
          <w:rFonts w:ascii="Verdana" w:hAnsi="Verdana"/>
          <w:i/>
          <w:sz w:val="24"/>
          <w:szCs w:val="24"/>
        </w:rPr>
        <w:t>(bylomis)</w:t>
      </w:r>
      <w:r w:rsidRPr="00AD29A3">
        <w:rPr>
          <w:rFonts w:ascii="Verdana" w:hAnsi="Verdana"/>
          <w:sz w:val="24"/>
          <w:szCs w:val="24"/>
        </w:rPr>
        <w:t>:</w:t>
      </w:r>
    </w:p>
    <w:p w14:paraId="4493ABB8" w14:textId="7224E24C" w:rsidR="00B842BC" w:rsidRPr="00AD29A3" w:rsidRDefault="00B842BC" w:rsidP="00AD29A3">
      <w:pPr>
        <w:pStyle w:val="Sraopastraipa"/>
        <w:numPr>
          <w:ilvl w:val="1"/>
          <w:numId w:val="35"/>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AD29A3">
        <w:rPr>
          <w:rFonts w:ascii="Verdana" w:hAnsi="Verdana"/>
          <w:sz w:val="24"/>
          <w:szCs w:val="24"/>
        </w:rPr>
        <w:t xml:space="preserve">informaciją, kuri yra konfidenciali, failo </w:t>
      </w:r>
      <w:r w:rsidRPr="00AD29A3">
        <w:rPr>
          <w:rFonts w:ascii="Verdana" w:hAnsi="Verdana"/>
          <w:i/>
          <w:sz w:val="24"/>
          <w:szCs w:val="24"/>
        </w:rPr>
        <w:t xml:space="preserve">(bylos) </w:t>
      </w:r>
      <w:r w:rsidRPr="00AD29A3">
        <w:rPr>
          <w:rFonts w:ascii="Verdana" w:hAnsi="Verdana"/>
          <w:sz w:val="24"/>
          <w:szCs w:val="24"/>
        </w:rPr>
        <w:t xml:space="preserve">pavadinime nurodant „konfidencialu“ arba užpildytoje pasiūlymo formoje pridedamų dokumentų sąraše nurodant, kurie failai </w:t>
      </w:r>
      <w:r w:rsidRPr="00AD29A3">
        <w:rPr>
          <w:rFonts w:ascii="Verdana" w:hAnsi="Verdana"/>
          <w:i/>
          <w:sz w:val="24"/>
          <w:szCs w:val="24"/>
        </w:rPr>
        <w:t>(bylos)</w:t>
      </w:r>
      <w:r w:rsidRPr="00AD29A3">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AD29A3" w:rsidRDefault="00B842BC" w:rsidP="00AD29A3">
      <w:pPr>
        <w:pStyle w:val="Sraopastraipa"/>
        <w:numPr>
          <w:ilvl w:val="1"/>
          <w:numId w:val="35"/>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AD29A3">
        <w:rPr>
          <w:rFonts w:ascii="Verdana" w:hAnsi="Verdana"/>
          <w:sz w:val="24"/>
          <w:szCs w:val="24"/>
        </w:rPr>
        <w:t xml:space="preserve">informaciją, kurios atskleidimas prieštarauja teisės aktams arba teisėtiems tiekėjo komerciniams interesams arba trukdo laisvai konkuruoti tarpusavyje, failo </w:t>
      </w:r>
      <w:r w:rsidRPr="00AD29A3">
        <w:rPr>
          <w:rFonts w:ascii="Verdana" w:hAnsi="Verdana"/>
          <w:i/>
          <w:sz w:val="24"/>
          <w:szCs w:val="24"/>
        </w:rPr>
        <w:t xml:space="preserve">(bylos) </w:t>
      </w:r>
      <w:r w:rsidRPr="00AD29A3">
        <w:rPr>
          <w:rFonts w:ascii="Verdana" w:hAnsi="Verdana"/>
          <w:sz w:val="24"/>
          <w:szCs w:val="24"/>
        </w:rPr>
        <w:t xml:space="preserve">pavadinime nurodant „neviešinama“ arba užpildytoje pasiūlymo formoje pridedamų dokumentų sąraše nurodant, kurie failai </w:t>
      </w:r>
      <w:r w:rsidRPr="00AD29A3">
        <w:rPr>
          <w:rFonts w:ascii="Verdana" w:hAnsi="Verdana"/>
          <w:i/>
          <w:sz w:val="24"/>
          <w:szCs w:val="24"/>
        </w:rPr>
        <w:t>(bylos)</w:t>
      </w:r>
      <w:r w:rsidRPr="00AD29A3">
        <w:rPr>
          <w:rFonts w:ascii="Verdana" w:hAnsi="Verdana"/>
          <w:sz w:val="24"/>
          <w:szCs w:val="24"/>
        </w:rPr>
        <w:t xml:space="preserve"> yra neviešinami.</w:t>
      </w:r>
    </w:p>
    <w:p w14:paraId="69FA96A9" w14:textId="4FCFCC2D" w:rsidR="00B842BC" w:rsidRPr="00AD29A3" w:rsidRDefault="00B842BC" w:rsidP="00AD29A3">
      <w:pPr>
        <w:pStyle w:val="Body2"/>
        <w:numPr>
          <w:ilvl w:val="0"/>
          <w:numId w:val="35"/>
        </w:numPr>
        <w:tabs>
          <w:tab w:val="left" w:pos="1134"/>
          <w:tab w:val="left" w:pos="1701"/>
        </w:tabs>
        <w:spacing w:after="0"/>
        <w:ind w:left="0" w:firstLine="709"/>
        <w:rPr>
          <w:rFonts w:ascii="Verdana" w:hAnsi="Verdana" w:cs="Times New Roman"/>
          <w:color w:val="auto"/>
          <w:sz w:val="24"/>
          <w:szCs w:val="24"/>
          <w:lang w:val="lt-LT"/>
        </w:rPr>
      </w:pPr>
      <w:r w:rsidRPr="00AD29A3">
        <w:rPr>
          <w:rFonts w:ascii="Verdana" w:hAnsi="Verdana" w:cs="Times New Roman"/>
          <w:color w:val="auto"/>
          <w:sz w:val="24"/>
          <w:szCs w:val="24"/>
          <w:lang w:val="lt-LT"/>
        </w:rPr>
        <w:lastRenderedPageBreak/>
        <w:t xml:space="preserve">Tiekėjas iki galutinio pasiūlymų pateikimo termino turi teisę pakeisti arba atšaukti savo pasiūlymą CVP IS priemonėmis. Toks pakeitimas arba pranešimas, kad pasiūlymas atšaukiamas, pripažįstamas galiojančiu, jeigu </w:t>
      </w:r>
      <w:r w:rsidRPr="00AD29A3">
        <w:rPr>
          <w:rFonts w:ascii="Verdana" w:hAnsi="Verdana" w:cs="Times New Roman"/>
          <w:color w:val="auto"/>
          <w:kern w:val="16"/>
          <w:sz w:val="24"/>
          <w:szCs w:val="24"/>
          <w:lang w:val="lt-LT"/>
        </w:rPr>
        <w:t xml:space="preserve">Perkančioji organizacija </w:t>
      </w:r>
      <w:r w:rsidRPr="00AD29A3">
        <w:rPr>
          <w:rFonts w:ascii="Verdana" w:hAnsi="Verdana" w:cs="Times New Roman"/>
          <w:color w:val="auto"/>
          <w:sz w:val="24"/>
          <w:szCs w:val="24"/>
          <w:lang w:val="lt-LT"/>
        </w:rPr>
        <w:t>jį gauna pateiktą CVP IS priemonėmis iki pasiūlymų pateikimo termino pabaigos.</w:t>
      </w:r>
    </w:p>
    <w:p w14:paraId="2C71233E" w14:textId="77777777" w:rsidR="00D42698" w:rsidRPr="00AD29A3" w:rsidRDefault="00D42698" w:rsidP="00AD29A3">
      <w:pPr>
        <w:pStyle w:val="Body2"/>
        <w:numPr>
          <w:ilvl w:val="0"/>
          <w:numId w:val="35"/>
        </w:numPr>
        <w:tabs>
          <w:tab w:val="left" w:pos="1134"/>
          <w:tab w:val="left" w:pos="1701"/>
        </w:tabs>
        <w:spacing w:after="0"/>
        <w:ind w:left="0" w:firstLine="709"/>
        <w:rPr>
          <w:rFonts w:ascii="Verdana" w:hAnsi="Verdana" w:cs="Times New Roman"/>
          <w:color w:val="auto"/>
          <w:sz w:val="24"/>
          <w:szCs w:val="24"/>
          <w:lang w:val="lt-LT"/>
        </w:rPr>
      </w:pPr>
      <w:r w:rsidRPr="00AD29A3">
        <w:rPr>
          <w:rFonts w:ascii="Verdana" w:hAnsi="Verdana" w:cs="Times New Roman"/>
          <w:color w:val="auto"/>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AD29A3" w:rsidRDefault="00B842BC" w:rsidP="00AD29A3">
      <w:pPr>
        <w:pStyle w:val="Body2"/>
        <w:tabs>
          <w:tab w:val="left" w:pos="1260"/>
        </w:tabs>
        <w:spacing w:after="0"/>
        <w:rPr>
          <w:rFonts w:ascii="Verdana" w:hAnsi="Verdana" w:cs="Times New Roman"/>
          <w:color w:val="auto"/>
          <w:sz w:val="24"/>
          <w:szCs w:val="24"/>
          <w:lang w:val="lt-LT"/>
        </w:rPr>
      </w:pPr>
    </w:p>
    <w:p w14:paraId="6DF4D1ED" w14:textId="02306F2C"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30" w:name="_Toc488998672"/>
      <w:bookmarkStart w:id="31" w:name="_Toc513078"/>
      <w:bookmarkStart w:id="32" w:name="_Toc132197468"/>
      <w:bookmarkEnd w:id="30"/>
      <w:r w:rsidRPr="00AD29A3">
        <w:rPr>
          <w:rFonts w:ascii="Verdana" w:hAnsi="Verdana" w:cs="Times New Roman"/>
          <w:color w:val="auto"/>
          <w:sz w:val="24"/>
          <w:szCs w:val="24"/>
          <w:lang w:val="lt-LT"/>
        </w:rPr>
        <w:t>PASIŪLYMŲ ŠIFRAVIMAS</w:t>
      </w:r>
      <w:bookmarkEnd w:id="31"/>
      <w:bookmarkEnd w:id="32"/>
    </w:p>
    <w:p w14:paraId="64265367" w14:textId="77777777" w:rsidR="00B842BC" w:rsidRPr="00AD29A3" w:rsidRDefault="00B842BC" w:rsidP="00141637">
      <w:pPr>
        <w:pStyle w:val="Pagrindinistekstas"/>
        <w:spacing w:after="0" w:line="240" w:lineRule="auto"/>
        <w:rPr>
          <w:rFonts w:ascii="Verdana" w:hAnsi="Verdana"/>
          <w:color w:val="auto"/>
        </w:rPr>
      </w:pPr>
    </w:p>
    <w:p w14:paraId="611D1FA7" w14:textId="13570CA6" w:rsidR="007E4300" w:rsidRPr="00AD29A3" w:rsidRDefault="007E4300" w:rsidP="00AD29A3">
      <w:pPr>
        <w:pStyle w:val="Body2"/>
        <w:numPr>
          <w:ilvl w:val="0"/>
          <w:numId w:val="35"/>
        </w:numPr>
        <w:tabs>
          <w:tab w:val="left" w:pos="1134"/>
          <w:tab w:val="left" w:pos="1701"/>
        </w:tabs>
        <w:spacing w:after="0"/>
        <w:ind w:left="0" w:firstLine="709"/>
        <w:rPr>
          <w:rFonts w:ascii="Verdana" w:hAnsi="Verdana"/>
          <w:color w:val="auto"/>
          <w:sz w:val="24"/>
          <w:szCs w:val="24"/>
          <w:lang w:val="lt-LT"/>
        </w:rPr>
      </w:pPr>
      <w:r w:rsidRPr="00AD29A3">
        <w:rPr>
          <w:rFonts w:ascii="Verdana" w:hAnsi="Verdana"/>
          <w:color w:val="auto"/>
          <w:sz w:val="24"/>
          <w:szCs w:val="24"/>
          <w:lang w:val="lt-LT"/>
        </w:rPr>
        <w:t xml:space="preserve"> Tiekėjo teikiamas pasiūlymas gali būti užšifruojamas. Tiekėjas, nusprendęs pateikti užšifruotą pasiūlymą, turi:</w:t>
      </w:r>
    </w:p>
    <w:p w14:paraId="3554326B" w14:textId="2D3FDF7D" w:rsidR="007E4300" w:rsidRPr="00AD29A3" w:rsidRDefault="007E4300" w:rsidP="00141637">
      <w:pPr>
        <w:pStyle w:val="Body2"/>
        <w:numPr>
          <w:ilvl w:val="1"/>
          <w:numId w:val="27"/>
        </w:numPr>
        <w:spacing w:after="0"/>
        <w:ind w:left="0" w:firstLine="709"/>
        <w:rPr>
          <w:rFonts w:ascii="Verdana" w:hAnsi="Verdana"/>
          <w:color w:val="auto"/>
          <w:sz w:val="24"/>
          <w:szCs w:val="24"/>
          <w:lang w:val="lt-LT"/>
        </w:rPr>
      </w:pPr>
      <w:r w:rsidRPr="00AD29A3">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Pr="00AD29A3">
          <w:rPr>
            <w:rStyle w:val="Hipersaitas"/>
            <w:rFonts w:ascii="Verdana" w:hAnsi="Verdana" w:cs="Arial Unicode MS"/>
            <w:color w:val="auto"/>
            <w:sz w:val="24"/>
            <w:szCs w:val="24"/>
            <w:lang w:val="lt-LT"/>
          </w:rPr>
          <w:t>http://vpt.lrv.lt</w:t>
        </w:r>
      </w:hyperlink>
      <w:commentRangeStart w:id="33"/>
      <w:r w:rsidRPr="00141637">
        <w:rPr>
          <w:rFonts w:ascii="Verdana" w:hAnsi="Verdana"/>
          <w:vanish/>
        </w:rPr>
        <w:fldChar w:fldCharType="begin"/>
      </w:r>
      <w:r w:rsidRPr="00141637">
        <w:rPr>
          <w:rFonts w:ascii="Verdana" w:hAnsi="Verdana"/>
          <w:vanish/>
        </w:rPr>
        <w:instrText>HYPERLINK "http://vpt.lrv.lt/lt/pasiulymu-sifravimas" \h</w:instrText>
      </w:r>
      <w:r w:rsidRPr="00141637">
        <w:rPr>
          <w:rFonts w:ascii="Verdana" w:hAnsi="Verdana"/>
          <w:vanish/>
        </w:rPr>
      </w:r>
      <w:r w:rsidRPr="00141637">
        <w:rPr>
          <w:rFonts w:ascii="Verdana" w:hAnsi="Verdana"/>
          <w:vanish/>
        </w:rPr>
        <w:fldChar w:fldCharType="separate"/>
      </w:r>
      <w:r w:rsidRPr="00AD29A3">
        <w:rPr>
          <w:rStyle w:val="Hipersaitas"/>
          <w:rFonts w:ascii="Verdana" w:hAnsi="Verdana" w:cs="Arial Unicode MS"/>
          <w:vanish/>
          <w:webHidden/>
          <w:color w:val="auto"/>
          <w:sz w:val="24"/>
          <w:szCs w:val="24"/>
          <w:lang w:val="lt-LT"/>
        </w:rPr>
        <w:t>http://vpt.lrv.lt/lt/pasiulymu-sifravimas</w:t>
      </w:r>
      <w:r w:rsidRPr="00141637">
        <w:rPr>
          <w:rFonts w:ascii="Verdana" w:hAnsi="Verdana"/>
          <w:vanish/>
        </w:rPr>
        <w:fldChar w:fldCharType="end"/>
      </w:r>
      <w:commentRangeEnd w:id="33"/>
      <w:r w:rsidR="00D25382">
        <w:rPr>
          <w:rStyle w:val="Komentaronuoroda"/>
          <w:rFonts w:eastAsia="Calibri"/>
          <w:color w:val="auto"/>
          <w:szCs w:val="20"/>
          <w:lang w:val="lt-LT" w:eastAsia="en-US"/>
        </w:rPr>
        <w:commentReference w:id="33"/>
      </w:r>
      <w:r w:rsidRPr="00AD29A3">
        <w:rPr>
          <w:rFonts w:ascii="Verdana" w:hAnsi="Verdana"/>
          <w:color w:val="auto"/>
          <w:sz w:val="24"/>
          <w:szCs w:val="24"/>
          <w:lang w:val="lt-LT"/>
        </w:rPr>
        <w:t>;</w:t>
      </w:r>
    </w:p>
    <w:p w14:paraId="7A1F0A29" w14:textId="1AFE4E2A" w:rsidR="007E4300" w:rsidRPr="00AD29A3" w:rsidRDefault="007E4300" w:rsidP="00141637">
      <w:pPr>
        <w:pStyle w:val="Body2"/>
        <w:numPr>
          <w:ilvl w:val="1"/>
          <w:numId w:val="27"/>
        </w:numPr>
        <w:spacing w:after="0"/>
        <w:ind w:left="0" w:firstLine="709"/>
        <w:rPr>
          <w:rFonts w:ascii="Verdana" w:hAnsi="Verdana"/>
          <w:color w:val="auto"/>
          <w:sz w:val="24"/>
          <w:szCs w:val="24"/>
          <w:lang w:val="lt-LT"/>
        </w:rPr>
      </w:pPr>
      <w:r w:rsidRPr="00AD29A3">
        <w:rPr>
          <w:rFonts w:ascii="Verdana" w:hAnsi="Verdana"/>
          <w:bCs/>
          <w:color w:val="auto"/>
          <w:sz w:val="24"/>
          <w:szCs w:val="24"/>
          <w:lang w:val="lt-LT"/>
        </w:rPr>
        <w:t xml:space="preserve">per </w:t>
      </w:r>
      <w:r w:rsidR="00D25382">
        <w:rPr>
          <w:rFonts w:ascii="Verdana" w:hAnsi="Verdana"/>
          <w:bCs/>
          <w:color w:val="auto"/>
          <w:sz w:val="24"/>
          <w:szCs w:val="24"/>
          <w:lang w:val="lt-LT"/>
        </w:rPr>
        <w:t>30</w:t>
      </w:r>
      <w:r w:rsidRPr="00AD29A3">
        <w:rPr>
          <w:rFonts w:ascii="Verdana" w:hAnsi="Verdana"/>
          <w:bCs/>
          <w:color w:val="auto"/>
          <w:sz w:val="24"/>
          <w:szCs w:val="24"/>
          <w:lang w:val="lt-LT"/>
        </w:rPr>
        <w:t xml:space="preserve"> min. nuo pasiūlymų pateikimo termino pabaigos CVP IS susirašinėjimo priemonėmis pateikti slaptažodį, su kuriuo perkančioji organizacija galės iššifruoti pateiktą</w:t>
      </w:r>
      <w:r w:rsidRPr="00AD29A3">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D5B830" w14:textId="77777777" w:rsidR="007E4300" w:rsidRPr="00AD29A3" w:rsidRDefault="007E4300" w:rsidP="00AD29A3">
      <w:pPr>
        <w:pStyle w:val="Body2"/>
        <w:numPr>
          <w:ilvl w:val="0"/>
          <w:numId w:val="35"/>
        </w:numPr>
        <w:tabs>
          <w:tab w:val="left" w:pos="1134"/>
          <w:tab w:val="left" w:pos="1701"/>
        </w:tabs>
        <w:spacing w:after="0"/>
        <w:ind w:left="0" w:firstLine="709"/>
        <w:rPr>
          <w:rFonts w:ascii="Verdana" w:hAnsi="Verdana"/>
          <w:color w:val="auto"/>
          <w:sz w:val="24"/>
          <w:szCs w:val="24"/>
          <w:lang w:val="lt-LT"/>
        </w:rPr>
      </w:pPr>
      <w:r w:rsidRPr="00AD29A3">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5CF191CC" w:rsidR="00B842BC" w:rsidRPr="00AD29A3" w:rsidRDefault="00B842BC" w:rsidP="00141637">
      <w:pPr>
        <w:pStyle w:val="Body2"/>
        <w:tabs>
          <w:tab w:val="left" w:pos="1260"/>
        </w:tabs>
        <w:spacing w:after="0"/>
        <w:ind w:left="720"/>
        <w:rPr>
          <w:rFonts w:ascii="Verdana" w:hAnsi="Verdana" w:cs="Times New Roman"/>
          <w:color w:val="auto"/>
          <w:sz w:val="24"/>
          <w:szCs w:val="24"/>
          <w:lang w:val="lt-LT"/>
        </w:rPr>
      </w:pPr>
    </w:p>
    <w:p w14:paraId="134C2B24" w14:textId="56CF6570"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34" w:name="_Toc488998673"/>
      <w:bookmarkStart w:id="35" w:name="_Toc513079"/>
      <w:bookmarkStart w:id="36" w:name="_Toc132197469"/>
      <w:bookmarkEnd w:id="34"/>
      <w:r w:rsidRPr="00AD29A3">
        <w:rPr>
          <w:rFonts w:ascii="Verdana" w:hAnsi="Verdana" w:cs="Times New Roman"/>
          <w:color w:val="auto"/>
          <w:sz w:val="24"/>
          <w:szCs w:val="24"/>
          <w:lang w:val="lt-LT"/>
        </w:rPr>
        <w:t>PASIŪLYMŲ GALIOJIMO UŽTIKRINIMAS</w:t>
      </w:r>
      <w:bookmarkEnd w:id="35"/>
      <w:bookmarkEnd w:id="36"/>
    </w:p>
    <w:p w14:paraId="6C1FB767" w14:textId="77777777" w:rsidR="00B842BC" w:rsidRPr="00AD29A3" w:rsidRDefault="00B842BC" w:rsidP="00AD29A3">
      <w:pPr>
        <w:pStyle w:val="Body2"/>
        <w:spacing w:after="0"/>
        <w:jc w:val="center"/>
        <w:rPr>
          <w:rFonts w:ascii="Verdana" w:hAnsi="Verdana" w:cs="Times New Roman"/>
          <w:b/>
          <w:bCs/>
          <w:color w:val="auto"/>
          <w:sz w:val="24"/>
          <w:szCs w:val="24"/>
          <w:lang w:val="lt-LT"/>
        </w:rPr>
      </w:pPr>
    </w:p>
    <w:p w14:paraId="3D9BC531" w14:textId="77777777" w:rsidR="00C35D90"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sz w:val="24"/>
          <w:szCs w:val="24"/>
          <w:lang w:val="lt-LT"/>
        </w:rPr>
        <w:t>Tiekėjo pateikiamo pasiūlymo galiojimas turi būti užtikrintas Lietuvos Respublikoje ar užsienyje registruoto banko garantija ar Lietuvos Respublikoje ar užsienyje registruotos draudimo bendrovės laidavimo raštu (</w:t>
      </w:r>
      <w:r w:rsidRPr="00AD29A3">
        <w:rPr>
          <w:rFonts w:ascii="Verdana" w:hAnsi="Verdana"/>
          <w:b/>
          <w:sz w:val="24"/>
          <w:szCs w:val="24"/>
          <w:lang w:val="lt-LT"/>
        </w:rPr>
        <w:t>pateikiama kartu su laidavimo draudimo polisu ir apmokėjimą patvirtinančiu dokumentu ar kitu lygiaverčiu dokumentu</w:t>
      </w:r>
      <w:r w:rsidRPr="00AD29A3">
        <w:rPr>
          <w:rFonts w:ascii="Verdana" w:hAnsi="Verdana"/>
          <w:sz w:val="24"/>
          <w:szCs w:val="24"/>
          <w:lang w:val="lt-LT"/>
        </w:rPr>
        <w:t>).</w:t>
      </w:r>
    </w:p>
    <w:p w14:paraId="03B59A1F" w14:textId="77777777" w:rsidR="00993601"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sz w:val="24"/>
          <w:szCs w:val="24"/>
          <w:lang w:val="lt-LT"/>
        </w:rPr>
        <w:t xml:space="preserve">Pasiūlymo galiojimo užtikrinimo vertė – </w:t>
      </w:r>
      <w:r w:rsidR="00993601" w:rsidRPr="00AD29A3">
        <w:rPr>
          <w:rFonts w:ascii="Verdana" w:hAnsi="Verdana"/>
          <w:sz w:val="24"/>
          <w:szCs w:val="24"/>
          <w:lang w:val="lt-LT"/>
        </w:rPr>
        <w:t>15 000</w:t>
      </w:r>
      <w:r w:rsidRPr="00AD29A3">
        <w:rPr>
          <w:rFonts w:ascii="Verdana" w:hAnsi="Verdana"/>
          <w:sz w:val="24"/>
          <w:szCs w:val="24"/>
          <w:lang w:val="lt-LT"/>
        </w:rPr>
        <w:t>,00 Eur.</w:t>
      </w:r>
    </w:p>
    <w:p w14:paraId="534E8FA2" w14:textId="77777777" w:rsidR="00993601"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sz w:val="24"/>
          <w:szCs w:val="24"/>
          <w:lang w:val="lt-LT"/>
        </w:rPr>
        <w:lastRenderedPageBreak/>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0EDA053C" w14:textId="77777777" w:rsidR="00993601"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F4723E4" w14:textId="77777777" w:rsidR="00993601"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sz w:val="24"/>
          <w:szCs w:val="24"/>
          <w:lang w:val="lt-LT"/>
        </w:rPr>
        <w:t>Pasiūlymo galiojimo užtikrinimas turi būti išduotas perkančiajai organizacijai kaip vienas pasiūlymo galiojimo užtikrinimas visai reikalaujamai sumai.</w:t>
      </w:r>
    </w:p>
    <w:p w14:paraId="43EBC9AD" w14:textId="093B9EC8" w:rsidR="00C35D90"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b/>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AD29A3">
        <w:rPr>
          <w:rFonts w:ascii="Verdana" w:hAnsi="Verdana"/>
          <w:b/>
          <w:sz w:val="24"/>
          <w:szCs w:val="24"/>
          <w:lang w:val="lt-LT"/>
        </w:rPr>
        <w:t>užtikrintojui</w:t>
      </w:r>
      <w:proofErr w:type="spellEnd"/>
      <w:r w:rsidRPr="00AD29A3">
        <w:rPr>
          <w:rFonts w:ascii="Verdana" w:hAnsi="Verdana"/>
          <w:b/>
          <w:sz w:val="24"/>
          <w:szCs w:val="24"/>
          <w:lang w:val="lt-LT"/>
        </w:rPr>
        <w:t xml:space="preserve"> apie šių sąlygų nesilaikymą:</w:t>
      </w:r>
    </w:p>
    <w:p w14:paraId="47A4C3D2" w14:textId="77777777" w:rsidR="00C35D90" w:rsidRPr="00AD29A3" w:rsidRDefault="00C35D90" w:rsidP="00AD29A3">
      <w:pPr>
        <w:pStyle w:val="Body2"/>
        <w:numPr>
          <w:ilvl w:val="1"/>
          <w:numId w:val="35"/>
        </w:numPr>
        <w:tabs>
          <w:tab w:val="left" w:pos="1418"/>
        </w:tabs>
        <w:spacing w:after="0"/>
        <w:ind w:left="0" w:firstLine="709"/>
        <w:rPr>
          <w:rFonts w:ascii="Verdana" w:hAnsi="Verdana" w:cs="Times New Roman"/>
          <w:b/>
          <w:sz w:val="24"/>
          <w:szCs w:val="24"/>
          <w:lang w:val="lt-LT"/>
        </w:rPr>
      </w:pPr>
      <w:r w:rsidRPr="00AD29A3">
        <w:rPr>
          <w:rFonts w:ascii="Verdana" w:hAnsi="Verdana"/>
          <w:b/>
          <w:sz w:val="24"/>
          <w:szCs w:val="24"/>
          <w:lang w:val="lt-LT"/>
        </w:rPr>
        <w:t>jeigu pasiūlymo galiojimo laikotarpiu tiekėjas atsiima savo pasiūlymą;</w:t>
      </w:r>
    </w:p>
    <w:p w14:paraId="16F91E31" w14:textId="77777777" w:rsidR="00C35D90" w:rsidRPr="00AD29A3" w:rsidRDefault="00C35D90" w:rsidP="00AD29A3">
      <w:pPr>
        <w:pStyle w:val="Body2"/>
        <w:numPr>
          <w:ilvl w:val="1"/>
          <w:numId w:val="35"/>
        </w:numPr>
        <w:tabs>
          <w:tab w:val="left" w:pos="1418"/>
        </w:tabs>
        <w:spacing w:after="0"/>
        <w:ind w:left="0" w:firstLine="709"/>
        <w:rPr>
          <w:rFonts w:ascii="Verdana" w:hAnsi="Verdana" w:cs="Times New Roman"/>
          <w:b/>
          <w:sz w:val="24"/>
          <w:szCs w:val="24"/>
          <w:lang w:val="lt-LT"/>
        </w:rPr>
      </w:pPr>
      <w:r w:rsidRPr="00AD29A3">
        <w:rPr>
          <w:rFonts w:ascii="Verdana" w:hAnsi="Verdana"/>
          <w:b/>
          <w:sz w:val="24"/>
          <w:szCs w:val="24"/>
          <w:lang w:val="lt-LT"/>
        </w:rPr>
        <w:t>jeigu tiekėją pripažinus pirkimo laimėtoju, tiekėjas iki perkančiosios organizacijos nurodyto laiko nesudaro pirkimo sutarties;</w:t>
      </w:r>
    </w:p>
    <w:p w14:paraId="6E07FB8A" w14:textId="77777777" w:rsidR="00C35D90" w:rsidRPr="00AD29A3" w:rsidRDefault="00C35D90" w:rsidP="00AD29A3">
      <w:pPr>
        <w:pStyle w:val="Body2"/>
        <w:numPr>
          <w:ilvl w:val="1"/>
          <w:numId w:val="35"/>
        </w:numPr>
        <w:tabs>
          <w:tab w:val="left" w:pos="1418"/>
        </w:tabs>
        <w:spacing w:after="0"/>
        <w:ind w:left="0" w:firstLine="709"/>
        <w:rPr>
          <w:rFonts w:ascii="Verdana" w:hAnsi="Verdana" w:cs="Times New Roman"/>
          <w:b/>
          <w:sz w:val="24"/>
          <w:szCs w:val="24"/>
          <w:lang w:val="lt-LT"/>
        </w:rPr>
      </w:pPr>
      <w:r w:rsidRPr="00AD29A3">
        <w:rPr>
          <w:rFonts w:ascii="Verdana" w:hAnsi="Verdana"/>
          <w:b/>
          <w:sz w:val="24"/>
          <w:szCs w:val="24"/>
          <w:lang w:val="lt-LT"/>
        </w:rPr>
        <w:t>jeigu tiekėją pripažinus pirkimo laimėtoju tiekėjas nepateikia pirkimo dokumentuose nustatyto sutarties įvykdymo užtikrinimo (jei reikalaujamas).</w:t>
      </w:r>
    </w:p>
    <w:p w14:paraId="06B0CBD3" w14:textId="77777777" w:rsidR="00993601" w:rsidRPr="00AD29A3" w:rsidRDefault="00C35D90" w:rsidP="00AD29A3">
      <w:pPr>
        <w:pStyle w:val="Body2"/>
        <w:numPr>
          <w:ilvl w:val="0"/>
          <w:numId w:val="35"/>
        </w:numPr>
        <w:spacing w:after="0"/>
        <w:ind w:left="0" w:firstLine="709"/>
        <w:rPr>
          <w:rFonts w:ascii="Verdana" w:hAnsi="Verdana" w:cs="Times New Roman"/>
          <w:sz w:val="24"/>
          <w:szCs w:val="24"/>
          <w:lang w:val="lt-LT"/>
        </w:rPr>
      </w:pPr>
      <w:r w:rsidRPr="00AD29A3">
        <w:rPr>
          <w:rFonts w:ascii="Verdana" w:hAnsi="Verdana"/>
          <w:b/>
          <w:sz w:val="24"/>
          <w:szCs w:val="24"/>
          <w:lang w:val="lt-LT"/>
        </w:rPr>
        <w:t xml:space="preserve">Pasiūlymo galiojimo užtikrinime turi būti numatyta, kad </w:t>
      </w:r>
      <w:proofErr w:type="spellStart"/>
      <w:r w:rsidRPr="00AD29A3">
        <w:rPr>
          <w:rFonts w:ascii="Verdana" w:hAnsi="Verdana"/>
          <w:b/>
          <w:sz w:val="24"/>
          <w:szCs w:val="24"/>
          <w:lang w:val="lt-LT"/>
        </w:rPr>
        <w:t>užtikrintojas</w:t>
      </w:r>
      <w:proofErr w:type="spellEnd"/>
      <w:r w:rsidRPr="00AD29A3">
        <w:rPr>
          <w:rFonts w:ascii="Verdana" w:hAnsi="Verdana"/>
          <w:b/>
          <w:sz w:val="24"/>
          <w:szCs w:val="24"/>
          <w:lang w:val="lt-LT"/>
        </w:rPr>
        <w:t xml:space="preserve"> neturi teisės reikalauti, kad Perkančioji organizacija pagrįstų savo reikalavimą.</w:t>
      </w:r>
      <w:r w:rsidRPr="00AD29A3">
        <w:rPr>
          <w:rFonts w:ascii="Verdana" w:hAnsi="Verdana"/>
          <w:sz w:val="24"/>
          <w:szCs w:val="24"/>
          <w:lang w:val="lt-LT"/>
        </w:rPr>
        <w:t xml:space="preserve"> Perkančioji organizacija pranešime </w:t>
      </w:r>
      <w:proofErr w:type="spellStart"/>
      <w:r w:rsidRPr="00AD29A3">
        <w:rPr>
          <w:rFonts w:ascii="Verdana" w:hAnsi="Verdana"/>
          <w:sz w:val="24"/>
          <w:szCs w:val="24"/>
          <w:lang w:val="lt-LT"/>
        </w:rPr>
        <w:t>užtikrintojui</w:t>
      </w:r>
      <w:proofErr w:type="spellEnd"/>
      <w:r w:rsidRPr="00AD29A3">
        <w:rPr>
          <w:rFonts w:ascii="Verdana" w:hAnsi="Verdana"/>
          <w:sz w:val="24"/>
          <w:szCs w:val="24"/>
          <w:lang w:val="lt-LT"/>
        </w:rPr>
        <w:t xml:space="preserve"> nurodys dėl kurios iš aukščiau išvardintų aplinkybių jai priklauso pasiūlymo galiojimo užtikrinimo suma.</w:t>
      </w:r>
    </w:p>
    <w:p w14:paraId="01DA13B8" w14:textId="44583332" w:rsidR="00C35D90" w:rsidRPr="00AD29A3" w:rsidRDefault="00C35D90" w:rsidP="00AD29A3">
      <w:pPr>
        <w:pStyle w:val="Body2"/>
        <w:numPr>
          <w:ilvl w:val="0"/>
          <w:numId w:val="35"/>
        </w:numPr>
        <w:spacing w:after="0"/>
        <w:ind w:left="0" w:firstLine="709"/>
        <w:rPr>
          <w:rFonts w:ascii="Verdana" w:hAnsi="Verdana" w:cs="Times New Roman"/>
          <w:sz w:val="24"/>
          <w:szCs w:val="24"/>
          <w:lang w:val="lt-LT"/>
        </w:rPr>
      </w:pPr>
      <w:r w:rsidRPr="00AD29A3">
        <w:rPr>
          <w:rFonts w:ascii="Verdana" w:hAnsi="Verdana"/>
          <w:b/>
          <w:sz w:val="24"/>
          <w:szCs w:val="24"/>
          <w:lang w:val="lt-LT"/>
        </w:rPr>
        <w:t>Pasiūlymo galiojimo užtikrinimo trukmė turi būti tokia pat kaip ir pasiūlymo galiojimo trukmė.</w:t>
      </w:r>
      <w:r w:rsidRPr="00AD29A3">
        <w:rPr>
          <w:rFonts w:ascii="Verdana" w:hAnsi="Verdana"/>
          <w:sz w:val="24"/>
          <w:szCs w:val="24"/>
          <w:lang w:val="lt-LT"/>
        </w:rPr>
        <w:t xml:space="preserve"> Prieš baigiantis užtikrinimo galiojimo terminui perkančioji organizacija gali prašyti tiekėjus pratęsti pasiūlymo galiojimo užtikrinimo laiką iki konkrečiai nurodytos datos.</w:t>
      </w:r>
    </w:p>
    <w:p w14:paraId="0E638DB3" w14:textId="263335A3" w:rsidR="00C35D90"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01A4AD97" w14:textId="77777777" w:rsidR="00B842BC" w:rsidRPr="00AD29A3" w:rsidRDefault="00B842BC" w:rsidP="00AD29A3">
      <w:pPr>
        <w:pStyle w:val="Body2"/>
        <w:spacing w:after="0"/>
        <w:jc w:val="center"/>
        <w:rPr>
          <w:rFonts w:ascii="Verdana" w:hAnsi="Verdana" w:cs="Times New Roman"/>
          <w:color w:val="auto"/>
          <w:sz w:val="24"/>
          <w:szCs w:val="24"/>
          <w:lang w:val="lt-LT"/>
        </w:rPr>
      </w:pPr>
    </w:p>
    <w:p w14:paraId="25A420F8" w14:textId="71D392CB"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37" w:name="_Toc488998675"/>
      <w:bookmarkStart w:id="38" w:name="_Toc513081"/>
      <w:bookmarkStart w:id="39" w:name="_Toc132197470"/>
      <w:bookmarkEnd w:id="37"/>
      <w:r w:rsidRPr="00AD29A3">
        <w:rPr>
          <w:rFonts w:ascii="Verdana" w:hAnsi="Verdana" w:cs="Times New Roman"/>
          <w:color w:val="auto"/>
          <w:sz w:val="24"/>
          <w:szCs w:val="24"/>
          <w:lang w:val="lt-LT"/>
        </w:rPr>
        <w:lastRenderedPageBreak/>
        <w:t>PIRKIMO DOKUMENTŲ PAAIŠKINIMAS IR PATIKSLINIMAS</w:t>
      </w:r>
      <w:bookmarkEnd w:id="38"/>
      <w:bookmarkEnd w:id="39"/>
    </w:p>
    <w:p w14:paraId="24919CE5" w14:textId="77777777" w:rsidR="00B842BC" w:rsidRPr="00AD29A3" w:rsidRDefault="00B842BC" w:rsidP="00141637">
      <w:pPr>
        <w:pStyle w:val="Pagrindinistekstas"/>
        <w:spacing w:after="0" w:line="240" w:lineRule="auto"/>
        <w:rPr>
          <w:rFonts w:ascii="Verdana" w:hAnsi="Verdana"/>
          <w:color w:val="auto"/>
        </w:rPr>
      </w:pPr>
    </w:p>
    <w:p w14:paraId="07FE51CE" w14:textId="77777777" w:rsidR="00E35F05" w:rsidRPr="00AD29A3" w:rsidRDefault="00B842BC" w:rsidP="00AD29A3">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AD29A3">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AD29A3">
        <w:rPr>
          <w:rFonts w:ascii="Verdana" w:hAnsi="Verdana"/>
          <w:sz w:val="24"/>
          <w:szCs w:val="24"/>
        </w:rPr>
        <w:t>p</w:t>
      </w:r>
      <w:r w:rsidRPr="00AD29A3">
        <w:rPr>
          <w:rFonts w:ascii="Verdana" w:hAnsi="Verdana"/>
          <w:sz w:val="24"/>
          <w:szCs w:val="24"/>
        </w:rPr>
        <w:t>irkimo sąlygas iš karto jas išanalizavę, atsižvelgdami į tai, kad, pasibaigus pasiūlymų pateikimo terminui, pasiūlymo turinio keisti nebus galima.</w:t>
      </w:r>
    </w:p>
    <w:p w14:paraId="51AE1229" w14:textId="6E6085EA" w:rsidR="00E35F05" w:rsidRPr="00AD29A3" w:rsidRDefault="00E35F05" w:rsidP="00AD29A3">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AD29A3">
        <w:rPr>
          <w:rFonts w:ascii="Verdana" w:hAnsi="Verdana"/>
          <w:kern w:val="16"/>
          <w:sz w:val="24"/>
          <w:szCs w:val="24"/>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485138A9" w14:textId="77777777" w:rsidR="00E35F05" w:rsidRPr="00AD29A3" w:rsidRDefault="00B842BC" w:rsidP="00AD29A3">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AD29A3">
        <w:rPr>
          <w:rFonts w:ascii="Verdana" w:hAnsi="Verdana"/>
          <w:kern w:val="16"/>
          <w:sz w:val="24"/>
          <w:szCs w:val="24"/>
        </w:rPr>
        <w:t>Perkančioji organizacija</w:t>
      </w:r>
      <w:r w:rsidRPr="00AD29A3">
        <w:rPr>
          <w:rFonts w:ascii="Verdana" w:hAnsi="Verdana"/>
          <w:color w:val="00000A"/>
          <w:sz w:val="24"/>
          <w:szCs w:val="24"/>
        </w:rPr>
        <w:t>, paaiškindama ar pataisydama pirkimo dokumentus, privalo užtikrinti tiekėjų anonimiškumą, t. y. privalo užtikrinti, kad tiekėjas nesužinotų kitų tiekėjų, dalyvaujančių pirkimo procedūrose, pavadinimų ir kitų rekvizitų.</w:t>
      </w:r>
    </w:p>
    <w:p w14:paraId="0D28C8EA" w14:textId="394933B3" w:rsidR="00E35F05" w:rsidRPr="00AD29A3" w:rsidRDefault="00E35F05" w:rsidP="00AD29A3">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AD29A3">
        <w:rPr>
          <w:rFonts w:ascii="Verdana" w:hAnsi="Verdana"/>
          <w:sz w:val="24"/>
          <w:szCs w:val="24"/>
        </w:rPr>
        <w:t>Nesibaigus pirkimo pasiūlymų pateikimo terminui, Perkančioji organizacija savo iniciatyva gali paaiškinti (pataisyti) pirkimo dokumentus CVP IS priemonėmis. Bet kokie patikslinimai ir pataisymai siunčiami ir skelbiami ne vėliau kaip likus 4 dienoms iki pasiūlymų pateikimo dienos.</w:t>
      </w:r>
    </w:p>
    <w:p w14:paraId="6D397FE0" w14:textId="1462248D" w:rsidR="00D576DD" w:rsidRPr="00AD29A3" w:rsidRDefault="00D576DD" w:rsidP="00AD29A3">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AD29A3">
        <w:rPr>
          <w:rFonts w:ascii="Verdana" w:hAnsi="Verdana"/>
          <w:sz w:val="24"/>
          <w:szCs w:val="24"/>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20C9D9E6" w:rsidR="00E15F35" w:rsidRPr="00AD29A3" w:rsidRDefault="001854A1" w:rsidP="00AD29A3">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AD29A3">
        <w:rPr>
          <w:rFonts w:ascii="Verdana" w:eastAsia="Arial Unicode MS" w:hAnsi="Verdana"/>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AFD2BD2" w:rsidR="00B842BC" w:rsidRPr="00AD29A3" w:rsidRDefault="00B842BC" w:rsidP="00AD29A3">
      <w:pPr>
        <w:pStyle w:val="Sraopastraipa"/>
        <w:numPr>
          <w:ilvl w:val="0"/>
          <w:numId w:val="35"/>
        </w:numPr>
        <w:tabs>
          <w:tab w:val="left" w:pos="360"/>
          <w:tab w:val="left" w:pos="1276"/>
        </w:tabs>
        <w:spacing w:after="0" w:line="240" w:lineRule="auto"/>
        <w:ind w:left="0" w:firstLine="709"/>
        <w:jc w:val="both"/>
        <w:rPr>
          <w:rFonts w:ascii="Verdana" w:hAnsi="Verdana"/>
          <w:sz w:val="24"/>
          <w:szCs w:val="24"/>
        </w:rPr>
      </w:pPr>
      <w:r w:rsidRPr="00AD29A3">
        <w:rPr>
          <w:rFonts w:ascii="Verdana" w:hAnsi="Verdana"/>
          <w:color w:val="00000A"/>
          <w:sz w:val="24"/>
          <w:szCs w:val="24"/>
        </w:rPr>
        <w:t xml:space="preserve">Bet kokia informacija, </w:t>
      </w:r>
      <w:r w:rsidR="0095588C" w:rsidRPr="00AD29A3">
        <w:rPr>
          <w:rFonts w:ascii="Verdana" w:hAnsi="Verdana"/>
          <w:color w:val="00000A"/>
          <w:sz w:val="24"/>
          <w:szCs w:val="24"/>
        </w:rPr>
        <w:t>p</w:t>
      </w:r>
      <w:r w:rsidR="004B4702" w:rsidRPr="00AD29A3">
        <w:rPr>
          <w:rFonts w:ascii="Verdana" w:hAnsi="Verdana"/>
          <w:color w:val="00000A"/>
          <w:sz w:val="24"/>
          <w:szCs w:val="24"/>
        </w:rPr>
        <w:t>irkimo</w:t>
      </w:r>
      <w:r w:rsidRPr="00AD29A3">
        <w:rPr>
          <w:rFonts w:ascii="Verdana" w:hAnsi="Verdana"/>
          <w:color w:val="00000A"/>
          <w:sz w:val="24"/>
          <w:szCs w:val="24"/>
        </w:rPr>
        <w:t xml:space="preserve"> sąlygų paaiškinimai, pranešimai ar kitas </w:t>
      </w:r>
      <w:r w:rsidRPr="00AD29A3">
        <w:rPr>
          <w:rFonts w:ascii="Verdana" w:hAnsi="Verdana"/>
          <w:sz w:val="24"/>
          <w:szCs w:val="24"/>
        </w:rPr>
        <w:t xml:space="preserve">Perkančiosios organizacijos </w:t>
      </w:r>
      <w:r w:rsidRPr="00AD29A3">
        <w:rPr>
          <w:rFonts w:ascii="Verdana" w:hAnsi="Verdana"/>
          <w:color w:val="00000A"/>
          <w:sz w:val="24"/>
          <w:szCs w:val="24"/>
        </w:rPr>
        <w:t>ir tiekėjo susirašinėjimas yra vykdomas tik CVP IS susirašinėjimo priemonėmis.</w:t>
      </w:r>
    </w:p>
    <w:p w14:paraId="08467794" w14:textId="77777777" w:rsidR="00B842BC" w:rsidRPr="00AD29A3" w:rsidRDefault="00B842BC" w:rsidP="00AD29A3">
      <w:pPr>
        <w:pStyle w:val="Body2"/>
        <w:tabs>
          <w:tab w:val="left" w:pos="1260"/>
        </w:tabs>
        <w:spacing w:after="0"/>
        <w:ind w:left="720"/>
        <w:rPr>
          <w:rFonts w:ascii="Verdana" w:hAnsi="Verdana" w:cs="Times New Roman"/>
          <w:sz w:val="24"/>
          <w:szCs w:val="24"/>
          <w:lang w:val="lt-LT"/>
        </w:rPr>
      </w:pPr>
    </w:p>
    <w:p w14:paraId="12661BCC" w14:textId="75540C9E" w:rsidR="00B842BC" w:rsidRPr="00AD29A3" w:rsidRDefault="00B842BC" w:rsidP="00AD29A3">
      <w:pPr>
        <w:pStyle w:val="Antrat"/>
        <w:numPr>
          <w:ilvl w:val="0"/>
          <w:numId w:val="13"/>
        </w:numPr>
        <w:ind w:hanging="513"/>
        <w:jc w:val="center"/>
        <w:rPr>
          <w:rFonts w:ascii="Verdana" w:hAnsi="Verdana" w:cs="Times New Roman"/>
          <w:color w:val="auto"/>
          <w:sz w:val="24"/>
          <w:szCs w:val="24"/>
          <w:lang w:val="lt-LT"/>
        </w:rPr>
      </w:pPr>
      <w:bookmarkStart w:id="40" w:name="_Toc488998676"/>
      <w:bookmarkStart w:id="41" w:name="_Toc513082"/>
      <w:bookmarkStart w:id="42" w:name="_Toc132197471"/>
      <w:bookmarkEnd w:id="40"/>
      <w:r w:rsidRPr="00AD29A3">
        <w:rPr>
          <w:rFonts w:ascii="Verdana" w:hAnsi="Verdana" w:cs="Times New Roman"/>
          <w:color w:val="auto"/>
          <w:sz w:val="24"/>
          <w:szCs w:val="24"/>
          <w:lang w:val="lt-LT"/>
        </w:rPr>
        <w:t>SUSIPAŽINIMAS SU GAUTAIS PASIŪLYMAIS</w:t>
      </w:r>
      <w:bookmarkEnd w:id="41"/>
      <w:bookmarkEnd w:id="42"/>
    </w:p>
    <w:p w14:paraId="72451478" w14:textId="77777777" w:rsidR="00B842BC" w:rsidRPr="00AD29A3" w:rsidRDefault="00B842BC" w:rsidP="00AD29A3">
      <w:pPr>
        <w:pStyle w:val="Body2"/>
        <w:spacing w:after="0"/>
        <w:rPr>
          <w:rFonts w:ascii="Verdana" w:hAnsi="Verdana" w:cs="Times New Roman"/>
          <w:color w:val="00000A"/>
          <w:sz w:val="24"/>
          <w:szCs w:val="24"/>
          <w:lang w:val="lt-LT"/>
        </w:rPr>
      </w:pPr>
    </w:p>
    <w:p w14:paraId="2734E711" w14:textId="7CFD6DCD" w:rsidR="00E35F05" w:rsidRPr="00AD29A3" w:rsidRDefault="0084080F" w:rsidP="00141637">
      <w:pPr>
        <w:pStyle w:val="Body2"/>
        <w:numPr>
          <w:ilvl w:val="0"/>
          <w:numId w:val="35"/>
        </w:numPr>
        <w:tabs>
          <w:tab w:val="left" w:pos="1134"/>
        </w:tabs>
        <w:spacing w:after="0"/>
        <w:ind w:left="0" w:firstLine="709"/>
        <w:rPr>
          <w:rFonts w:ascii="Verdana" w:hAnsi="Verdana"/>
          <w:sz w:val="24"/>
          <w:szCs w:val="24"/>
          <w:lang w:val="lt-LT"/>
        </w:rPr>
      </w:pPr>
      <w:r w:rsidRPr="00AD29A3">
        <w:rPr>
          <w:rFonts w:ascii="Verdana" w:hAnsi="Verdana"/>
          <w:sz w:val="24"/>
          <w:szCs w:val="24"/>
          <w:lang w:val="lt-LT"/>
        </w:rPr>
        <w:t>Su CVP</w:t>
      </w:r>
      <w:r w:rsidR="0058378B">
        <w:rPr>
          <w:rFonts w:ascii="Verdana" w:hAnsi="Verdana"/>
          <w:sz w:val="24"/>
          <w:szCs w:val="24"/>
          <w:lang w:val="lt-LT"/>
        </w:rPr>
        <w:t xml:space="preserve"> </w:t>
      </w:r>
      <w:r w:rsidRPr="00AD29A3">
        <w:rPr>
          <w:rFonts w:ascii="Verdana" w:hAnsi="Verdana"/>
          <w:sz w:val="24"/>
          <w:szCs w:val="24"/>
          <w:lang w:val="lt-LT"/>
        </w:rPr>
        <w:t xml:space="preserve">IS priemonėmis gautais pasiūlymais susipažįstama naudojantis CVP IS priemonėmis. </w:t>
      </w:r>
      <w:r w:rsidR="000307B2" w:rsidRPr="00AD29A3">
        <w:rPr>
          <w:rFonts w:ascii="Verdana" w:hAnsi="Verdana"/>
          <w:sz w:val="24"/>
          <w:szCs w:val="24"/>
          <w:lang w:val="lt-LT"/>
        </w:rPr>
        <w:t xml:space="preserve">Susipažinimas su CVP IS priemonėmis gautais pasiūlymais vyks </w:t>
      </w:r>
      <w:r w:rsidR="00E35F05" w:rsidRPr="00AD29A3">
        <w:rPr>
          <w:rFonts w:ascii="Verdana" w:hAnsi="Verdana" w:cs="Times New Roman"/>
          <w:b/>
          <w:bCs/>
          <w:sz w:val="24"/>
          <w:szCs w:val="24"/>
          <w:lang w:val="lt-LT"/>
        </w:rPr>
        <w:t>pirkimo skelbime nurodyta data ir laiku</w:t>
      </w:r>
      <w:r w:rsidR="00E35F05" w:rsidRPr="00AD29A3">
        <w:rPr>
          <w:rFonts w:ascii="Verdana" w:hAnsi="Verdana" w:cs="Times New Roman"/>
          <w:sz w:val="24"/>
          <w:szCs w:val="24"/>
          <w:lang w:val="lt-LT"/>
        </w:rPr>
        <w:t>.</w:t>
      </w:r>
    </w:p>
    <w:p w14:paraId="3262B308" w14:textId="7275AB2E" w:rsidR="00E35F05" w:rsidRPr="00AD29A3" w:rsidRDefault="00E35F05" w:rsidP="00141637">
      <w:pPr>
        <w:pStyle w:val="Body2"/>
        <w:numPr>
          <w:ilvl w:val="0"/>
          <w:numId w:val="35"/>
        </w:numPr>
        <w:tabs>
          <w:tab w:val="left" w:pos="1134"/>
        </w:tabs>
        <w:spacing w:after="0"/>
        <w:ind w:left="0" w:firstLine="709"/>
        <w:rPr>
          <w:rFonts w:ascii="Verdana" w:hAnsi="Verdana"/>
          <w:sz w:val="24"/>
          <w:szCs w:val="24"/>
          <w:lang w:val="lt-LT"/>
        </w:rPr>
      </w:pPr>
      <w:r w:rsidRPr="00AD29A3">
        <w:rPr>
          <w:rFonts w:ascii="Verdana" w:hAnsi="Verdana"/>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AD29A3" w:rsidRDefault="00B842BC" w:rsidP="00AD29A3">
      <w:pPr>
        <w:pStyle w:val="Body2"/>
        <w:spacing w:after="0"/>
        <w:rPr>
          <w:rFonts w:ascii="Verdana" w:hAnsi="Verdana" w:cs="Times New Roman"/>
          <w:sz w:val="24"/>
          <w:szCs w:val="24"/>
          <w:lang w:val="lt-LT"/>
        </w:rPr>
      </w:pPr>
    </w:p>
    <w:p w14:paraId="4EBB3FD1" w14:textId="53DC3257" w:rsidR="00B842BC" w:rsidRPr="00AD29A3" w:rsidRDefault="00B842BC" w:rsidP="00AD29A3">
      <w:pPr>
        <w:pStyle w:val="Antrat"/>
        <w:numPr>
          <w:ilvl w:val="0"/>
          <w:numId w:val="13"/>
        </w:numPr>
        <w:ind w:hanging="371"/>
        <w:jc w:val="center"/>
        <w:rPr>
          <w:rFonts w:ascii="Verdana" w:hAnsi="Verdana" w:cs="Times New Roman"/>
          <w:color w:val="auto"/>
          <w:sz w:val="24"/>
          <w:szCs w:val="24"/>
          <w:lang w:val="lt-LT"/>
        </w:rPr>
      </w:pPr>
      <w:bookmarkStart w:id="43" w:name="_Toc488998677"/>
      <w:bookmarkStart w:id="44" w:name="_Toc513083"/>
      <w:bookmarkStart w:id="45" w:name="_Toc132197472"/>
      <w:bookmarkEnd w:id="43"/>
      <w:r w:rsidRPr="00AD29A3">
        <w:rPr>
          <w:rFonts w:ascii="Verdana" w:hAnsi="Verdana" w:cs="Times New Roman"/>
          <w:color w:val="auto"/>
          <w:sz w:val="24"/>
          <w:szCs w:val="24"/>
          <w:lang w:val="lt-LT"/>
        </w:rPr>
        <w:t>PASIŪLYMŲ NAGRINĖJIMAS</w:t>
      </w:r>
      <w:bookmarkEnd w:id="44"/>
      <w:bookmarkEnd w:id="45"/>
    </w:p>
    <w:p w14:paraId="7411F122" w14:textId="3D960E07" w:rsidR="007653A2" w:rsidRPr="00AD29A3" w:rsidRDefault="007653A2" w:rsidP="00AD29A3">
      <w:pPr>
        <w:pStyle w:val="Body2"/>
        <w:tabs>
          <w:tab w:val="left" w:pos="1134"/>
        </w:tabs>
        <w:spacing w:after="0"/>
        <w:rPr>
          <w:rFonts w:ascii="Verdana" w:hAnsi="Verdana" w:cs="Times New Roman"/>
          <w:sz w:val="24"/>
          <w:szCs w:val="24"/>
          <w:lang w:val="lt-LT"/>
        </w:rPr>
      </w:pPr>
    </w:p>
    <w:p w14:paraId="17F708B0" w14:textId="5FCA8305" w:rsidR="00B842BC" w:rsidRPr="00AD29A3" w:rsidRDefault="00E35F05" w:rsidP="00AD29A3">
      <w:pPr>
        <w:pStyle w:val="Body2"/>
        <w:numPr>
          <w:ilvl w:val="0"/>
          <w:numId w:val="35"/>
        </w:numPr>
        <w:tabs>
          <w:tab w:val="left" w:pos="1134"/>
        </w:tabs>
        <w:spacing w:after="0"/>
        <w:ind w:left="0" w:firstLine="709"/>
        <w:rPr>
          <w:rFonts w:ascii="Verdana" w:hAnsi="Verdana" w:cs="Times New Roman"/>
          <w:b/>
          <w:bCs/>
          <w:sz w:val="24"/>
          <w:szCs w:val="24"/>
          <w:lang w:val="lt-LT"/>
        </w:rPr>
      </w:pPr>
      <w:r w:rsidRPr="00AD29A3">
        <w:rPr>
          <w:rFonts w:ascii="Verdana" w:hAnsi="Verdana" w:cs="Times New Roman"/>
          <w:color w:val="00000A"/>
          <w:sz w:val="24"/>
          <w:szCs w:val="24"/>
          <w:lang w:val="lt-LT"/>
        </w:rPr>
        <w:lastRenderedPageBreak/>
        <w:t>Pateiktus pasiūlymus nagrinėja, vertina ir palygina Komisija šia tvarka</w:t>
      </w:r>
      <w:r w:rsidR="00B842BC" w:rsidRPr="00141637">
        <w:rPr>
          <w:rFonts w:ascii="Verdana" w:hAnsi="Verdana" w:cs="Times New Roman"/>
          <w:color w:val="00000A"/>
          <w:sz w:val="24"/>
          <w:szCs w:val="24"/>
          <w:lang w:val="lt-LT"/>
        </w:rPr>
        <w:t>:</w:t>
      </w:r>
    </w:p>
    <w:p w14:paraId="5A4A8212" w14:textId="776CE240" w:rsidR="00FA16E2" w:rsidRPr="00AD29A3" w:rsidRDefault="00FA16E2"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eastAsia="Times New Roman" w:hAnsi="Verdana" w:cs="Times New Roman"/>
          <w:color w:val="00000A"/>
          <w:sz w:val="24"/>
          <w:szCs w:val="24"/>
          <w:lang w:val="lt-LT"/>
        </w:rPr>
        <w:t>tikrina ar tiekėjas kartu su pasiūlymu pateikė pasiūlymo galiojimo užtikrinimą;</w:t>
      </w:r>
    </w:p>
    <w:p w14:paraId="37B9D383" w14:textId="4EE5A07C" w:rsidR="00FD11B8" w:rsidRPr="00AD29A3" w:rsidRDefault="00FD11B8"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241B8FB0" w:rsidR="00B842BC" w:rsidRPr="00AD29A3" w:rsidRDefault="00D0112C"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n</w:t>
      </w:r>
      <w:r w:rsidR="00B842BC" w:rsidRPr="00AD29A3">
        <w:rPr>
          <w:rFonts w:ascii="Verdana" w:hAnsi="Verdana" w:cs="Times New Roman"/>
          <w:color w:val="00000A"/>
          <w:sz w:val="24"/>
          <w:szCs w:val="24"/>
          <w:lang w:val="lt-LT"/>
        </w:rPr>
        <w:t>agrinėja</w:t>
      </w:r>
      <w:r w:rsidRPr="00AD29A3">
        <w:rPr>
          <w:rFonts w:ascii="Verdana" w:hAnsi="Verdana" w:cs="Times New Roman"/>
          <w:color w:val="00000A"/>
          <w:sz w:val="24"/>
          <w:szCs w:val="24"/>
          <w:lang w:val="lt-LT"/>
        </w:rPr>
        <w:t>,</w:t>
      </w:r>
      <w:r w:rsidR="00B842BC" w:rsidRPr="00AD29A3">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5A776650" w:rsidR="00B842BC" w:rsidRPr="00AD29A3" w:rsidRDefault="00FA16E2"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tikrina ar tiekėjo pasiūlymas atitinka pirkimo sąlygų techninės specifikacijos reikalavimus</w:t>
      </w:r>
      <w:r w:rsidR="00B842BC" w:rsidRPr="00AD29A3">
        <w:rPr>
          <w:rFonts w:ascii="Verdana" w:hAnsi="Verdana" w:cs="Times New Roman"/>
          <w:color w:val="00000A"/>
          <w:sz w:val="24"/>
          <w:szCs w:val="24"/>
          <w:lang w:val="lt-LT"/>
        </w:rPr>
        <w:t>;</w:t>
      </w:r>
    </w:p>
    <w:p w14:paraId="2C0AADBC" w14:textId="3EDFEDBC" w:rsidR="00B842BC" w:rsidRPr="00AD29A3" w:rsidRDefault="00D0112C"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t</w:t>
      </w:r>
      <w:r w:rsidR="00B842BC" w:rsidRPr="00AD29A3">
        <w:rPr>
          <w:rFonts w:ascii="Verdana" w:hAnsi="Verdana" w:cs="Times New Roman"/>
          <w:color w:val="00000A"/>
          <w:sz w:val="24"/>
          <w:szCs w:val="24"/>
          <w:lang w:val="lt-LT"/>
        </w:rPr>
        <w:t>ikrina</w:t>
      </w:r>
      <w:r w:rsidRPr="00AD29A3">
        <w:rPr>
          <w:rFonts w:ascii="Verdana" w:hAnsi="Verdana" w:cs="Times New Roman"/>
          <w:color w:val="00000A"/>
          <w:sz w:val="24"/>
          <w:szCs w:val="24"/>
          <w:lang w:val="lt-LT"/>
        </w:rPr>
        <w:t>,</w:t>
      </w:r>
      <w:r w:rsidR="00B842BC" w:rsidRPr="00AD29A3">
        <w:rPr>
          <w:rFonts w:ascii="Verdana" w:hAnsi="Verdana" w:cs="Times New Roman"/>
          <w:color w:val="00000A"/>
          <w:sz w:val="24"/>
          <w:szCs w:val="24"/>
          <w:lang w:val="lt-LT"/>
        </w:rPr>
        <w:t xml:space="preserve"> ar nebuvo pasiūlytos per didelės, </w:t>
      </w:r>
      <w:r w:rsidR="00B842BC" w:rsidRPr="00AD29A3">
        <w:rPr>
          <w:rFonts w:ascii="Verdana" w:hAnsi="Verdana"/>
          <w:sz w:val="24"/>
          <w:szCs w:val="24"/>
          <w:lang w:val="lt-LT"/>
        </w:rPr>
        <w:t xml:space="preserve">Perkančiajai organizacijai </w:t>
      </w:r>
      <w:r w:rsidR="00B842BC" w:rsidRPr="00AD29A3">
        <w:rPr>
          <w:rFonts w:ascii="Verdana" w:hAnsi="Verdana" w:cs="Times New Roman"/>
          <w:color w:val="00000A"/>
          <w:sz w:val="24"/>
          <w:szCs w:val="24"/>
          <w:lang w:val="lt-LT"/>
        </w:rPr>
        <w:t xml:space="preserve">nepriimtinos kainos. Laikoma, kad pasiūlyta kaina yra per didelė ir nepriimtina, jeigu ji viršija </w:t>
      </w:r>
      <w:r w:rsidR="00B842BC" w:rsidRPr="00AD29A3">
        <w:rPr>
          <w:rFonts w:ascii="Verdana" w:hAnsi="Verdana"/>
          <w:sz w:val="24"/>
          <w:szCs w:val="24"/>
          <w:lang w:val="lt-LT"/>
        </w:rPr>
        <w:t xml:space="preserve">Perkančiosios organizacijos </w:t>
      </w:r>
      <w:r w:rsidR="00B842BC" w:rsidRPr="00AD29A3">
        <w:rPr>
          <w:rFonts w:ascii="Verdana" w:hAnsi="Verdana" w:cs="Times New Roman"/>
          <w:color w:val="00000A"/>
          <w:sz w:val="24"/>
          <w:szCs w:val="24"/>
          <w:lang w:val="lt-LT"/>
        </w:rPr>
        <w:t xml:space="preserve">pirkimui skirtas lėšas, nustatytas ir užfiksuotas </w:t>
      </w:r>
      <w:r w:rsidR="00B842BC" w:rsidRPr="00AD29A3">
        <w:rPr>
          <w:rFonts w:ascii="Verdana" w:hAnsi="Verdana"/>
          <w:sz w:val="24"/>
          <w:szCs w:val="24"/>
          <w:lang w:val="lt-LT"/>
        </w:rPr>
        <w:t xml:space="preserve">Perkančiosios organizacijos </w:t>
      </w:r>
      <w:r w:rsidR="00B842BC" w:rsidRPr="00AD29A3">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AD29A3">
        <w:rPr>
          <w:rFonts w:ascii="Verdana" w:hAnsi="Verdana"/>
          <w:kern w:val="16"/>
          <w:sz w:val="24"/>
          <w:szCs w:val="24"/>
          <w:lang w:val="lt-LT"/>
        </w:rPr>
        <w:t xml:space="preserve">Perkančioji organizacija </w:t>
      </w:r>
      <w:r w:rsidR="00B842BC" w:rsidRPr="00AD29A3">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41FB2B5E" w:rsidR="000A5695" w:rsidRPr="00AD29A3" w:rsidRDefault="00B842BC"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6" w:name="_Ref74228417"/>
    </w:p>
    <w:p w14:paraId="38820127" w14:textId="7CD026B7" w:rsidR="000A5695" w:rsidRPr="00AD29A3" w:rsidRDefault="000A5695"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sz w:val="24"/>
          <w:szCs w:val="24"/>
          <w:lang w:val="lt-LT"/>
        </w:rPr>
        <w:t xml:space="preserve">galimo laimėtojo prašo pateikti </w:t>
      </w:r>
      <w:r w:rsidR="0095588C" w:rsidRPr="00AD29A3">
        <w:rPr>
          <w:rFonts w:ascii="Verdana" w:hAnsi="Verdana"/>
          <w:sz w:val="24"/>
          <w:szCs w:val="24"/>
          <w:lang w:val="lt-LT"/>
        </w:rPr>
        <w:t>p</w:t>
      </w:r>
      <w:r w:rsidRPr="00AD29A3">
        <w:rPr>
          <w:rFonts w:ascii="Verdana" w:hAnsi="Verdana"/>
          <w:sz w:val="24"/>
          <w:szCs w:val="24"/>
          <w:lang w:val="lt-LT"/>
        </w:rPr>
        <w:t xml:space="preserve">irkimo sąlygų </w:t>
      </w:r>
      <w:r w:rsidR="00FC2F55" w:rsidRPr="00AD29A3">
        <w:rPr>
          <w:rFonts w:ascii="Verdana" w:hAnsi="Verdana"/>
          <w:sz w:val="24"/>
          <w:szCs w:val="24"/>
          <w:lang w:val="lt-LT"/>
        </w:rPr>
        <w:t>32</w:t>
      </w:r>
      <w:r w:rsidR="001B01FC" w:rsidRPr="00AD29A3">
        <w:rPr>
          <w:rFonts w:ascii="Verdana" w:hAnsi="Verdana"/>
          <w:sz w:val="24"/>
          <w:szCs w:val="24"/>
          <w:lang w:val="lt-LT"/>
        </w:rPr>
        <w:t xml:space="preserve"> (prašoma tik turint abejonių dėl tiekėjo patikimumo)</w:t>
      </w:r>
      <w:r w:rsidR="001C2016" w:rsidRPr="00AD29A3">
        <w:rPr>
          <w:rFonts w:ascii="Verdana" w:hAnsi="Verdana"/>
          <w:sz w:val="24"/>
          <w:szCs w:val="24"/>
          <w:lang w:val="lt-LT"/>
        </w:rPr>
        <w:t xml:space="preserve">, </w:t>
      </w:r>
      <w:r w:rsidR="00FC2F55" w:rsidRPr="00AD29A3">
        <w:rPr>
          <w:rFonts w:ascii="Verdana" w:hAnsi="Verdana"/>
          <w:sz w:val="24"/>
          <w:szCs w:val="24"/>
          <w:lang w:val="lt-LT"/>
        </w:rPr>
        <w:t>33</w:t>
      </w:r>
      <w:r w:rsidR="001C2016" w:rsidRPr="00AD29A3">
        <w:rPr>
          <w:rFonts w:ascii="Verdana" w:hAnsi="Verdana"/>
          <w:sz w:val="24"/>
          <w:szCs w:val="24"/>
          <w:lang w:val="lt-LT"/>
        </w:rPr>
        <w:t xml:space="preserve"> ir </w:t>
      </w:r>
      <w:r w:rsidR="00FC2F55" w:rsidRPr="00AD29A3">
        <w:rPr>
          <w:rFonts w:ascii="Verdana" w:hAnsi="Verdana"/>
          <w:sz w:val="24"/>
          <w:szCs w:val="24"/>
          <w:lang w:val="lt-LT"/>
        </w:rPr>
        <w:t>34</w:t>
      </w:r>
      <w:r w:rsidRPr="00AD29A3">
        <w:rPr>
          <w:rFonts w:ascii="Verdana" w:hAnsi="Verdana"/>
          <w:sz w:val="24"/>
          <w:szCs w:val="24"/>
          <w:lang w:val="lt-LT"/>
        </w:rPr>
        <w:t xml:space="preserve"> punktuose nurodytus dokumentus ir patikrina, ar nėra </w:t>
      </w:r>
      <w:r w:rsidR="0095588C" w:rsidRPr="00AD29A3">
        <w:rPr>
          <w:rFonts w:ascii="Verdana" w:hAnsi="Verdana"/>
          <w:sz w:val="24"/>
          <w:szCs w:val="24"/>
          <w:lang w:val="lt-LT"/>
        </w:rPr>
        <w:t>p</w:t>
      </w:r>
      <w:r w:rsidRPr="00AD29A3">
        <w:rPr>
          <w:rFonts w:ascii="Verdana" w:hAnsi="Verdana"/>
          <w:sz w:val="24"/>
          <w:szCs w:val="24"/>
          <w:lang w:val="lt-LT"/>
        </w:rPr>
        <w:t xml:space="preserve">irkimo sąlygų </w:t>
      </w:r>
      <w:r w:rsidR="00FC2F55" w:rsidRPr="00AD29A3">
        <w:rPr>
          <w:rFonts w:ascii="Verdana" w:hAnsi="Verdana"/>
          <w:sz w:val="24"/>
          <w:szCs w:val="24"/>
          <w:lang w:val="lt-LT"/>
        </w:rPr>
        <w:t>32</w:t>
      </w:r>
      <w:r w:rsidRPr="00AD29A3">
        <w:rPr>
          <w:rFonts w:ascii="Verdana" w:hAnsi="Verdana"/>
          <w:sz w:val="24"/>
          <w:szCs w:val="24"/>
          <w:lang w:val="lt-LT"/>
        </w:rPr>
        <w:t xml:space="preserve"> punkte nustatytų pašalinimo pagrindų</w:t>
      </w:r>
      <w:r w:rsidR="001B01FC" w:rsidRPr="00AD29A3">
        <w:rPr>
          <w:rFonts w:ascii="Verdana" w:hAnsi="Verdana"/>
          <w:sz w:val="24"/>
          <w:szCs w:val="24"/>
          <w:lang w:val="lt-LT"/>
        </w:rPr>
        <w:t xml:space="preserve"> </w:t>
      </w:r>
      <w:r w:rsidR="001B01FC" w:rsidRPr="00AD29A3">
        <w:rPr>
          <w:rFonts w:ascii="Verdana" w:hAnsi="Verdana"/>
          <w:kern w:val="16"/>
          <w:sz w:val="24"/>
          <w:szCs w:val="24"/>
          <w:lang w:val="lt-LT"/>
        </w:rPr>
        <w:t>(nereikalaujama, jei nėra</w:t>
      </w:r>
      <w:r w:rsidR="001B01FC" w:rsidRPr="00AD29A3">
        <w:rPr>
          <w:rFonts w:ascii="Verdana" w:hAnsi="Verdana"/>
          <w:sz w:val="24"/>
          <w:szCs w:val="24"/>
          <w:lang w:val="lt-LT"/>
        </w:rPr>
        <w:t xml:space="preserve"> </w:t>
      </w:r>
      <w:r w:rsidR="001B01FC" w:rsidRPr="00AD29A3">
        <w:rPr>
          <w:rFonts w:ascii="Verdana" w:hAnsi="Verdana" w:cs="Times New Roman"/>
          <w:color w:val="auto"/>
          <w:sz w:val="24"/>
          <w:szCs w:val="24"/>
          <w:lang w:val="lt-LT"/>
        </w:rPr>
        <w:t>pagrįstų abejonių dėl tiekėjų patikimumo</w:t>
      </w:r>
      <w:r w:rsidR="001B01FC" w:rsidRPr="00AD29A3">
        <w:rPr>
          <w:rFonts w:ascii="Verdana" w:hAnsi="Verdana"/>
          <w:sz w:val="24"/>
          <w:szCs w:val="24"/>
          <w:lang w:val="lt-LT"/>
        </w:rPr>
        <w:t>)</w:t>
      </w:r>
      <w:r w:rsidR="001C2016" w:rsidRPr="00AD29A3">
        <w:rPr>
          <w:rFonts w:ascii="Verdana" w:hAnsi="Verdana"/>
          <w:sz w:val="24"/>
          <w:szCs w:val="24"/>
          <w:lang w:val="lt-LT"/>
        </w:rPr>
        <w:t>,</w:t>
      </w:r>
      <w:r w:rsidRPr="00AD29A3">
        <w:rPr>
          <w:rFonts w:ascii="Verdana" w:hAnsi="Verdana"/>
          <w:sz w:val="24"/>
          <w:szCs w:val="24"/>
          <w:lang w:val="lt-LT"/>
        </w:rPr>
        <w:t xml:space="preserve"> ar galimas laimėtojas atitinka </w:t>
      </w:r>
      <w:r w:rsidR="0095588C" w:rsidRPr="00AD29A3">
        <w:rPr>
          <w:rFonts w:ascii="Verdana" w:hAnsi="Verdana"/>
          <w:sz w:val="24"/>
          <w:szCs w:val="24"/>
          <w:lang w:val="lt-LT"/>
        </w:rPr>
        <w:t>p</w:t>
      </w:r>
      <w:r w:rsidRPr="00AD29A3">
        <w:rPr>
          <w:rFonts w:ascii="Verdana" w:hAnsi="Verdana"/>
          <w:sz w:val="24"/>
          <w:szCs w:val="24"/>
          <w:lang w:val="lt-LT"/>
        </w:rPr>
        <w:t xml:space="preserve">irkimo sąlygų </w:t>
      </w:r>
      <w:r w:rsidR="00FC2F55" w:rsidRPr="00AD29A3">
        <w:rPr>
          <w:rFonts w:ascii="Verdana" w:hAnsi="Verdana"/>
          <w:sz w:val="24"/>
          <w:szCs w:val="24"/>
          <w:lang w:val="lt-LT"/>
        </w:rPr>
        <w:t>33</w:t>
      </w:r>
      <w:r w:rsidRPr="00AD29A3">
        <w:rPr>
          <w:rFonts w:ascii="Verdana" w:hAnsi="Verdana"/>
          <w:sz w:val="24"/>
          <w:szCs w:val="24"/>
          <w:lang w:val="lt-LT"/>
        </w:rPr>
        <w:t xml:space="preserve"> punkte</w:t>
      </w:r>
      <w:r w:rsidR="001C2016" w:rsidRPr="00AD29A3">
        <w:rPr>
          <w:rFonts w:ascii="Verdana" w:hAnsi="Verdana"/>
          <w:sz w:val="24"/>
          <w:szCs w:val="24"/>
          <w:lang w:val="lt-LT"/>
        </w:rPr>
        <w:t xml:space="preserve"> nu</w:t>
      </w:r>
      <w:r w:rsidR="00535065" w:rsidRPr="00AD29A3">
        <w:rPr>
          <w:rFonts w:ascii="Verdana" w:hAnsi="Verdana"/>
          <w:sz w:val="24"/>
          <w:szCs w:val="24"/>
          <w:lang w:val="lt-LT"/>
        </w:rPr>
        <w:t>statytus</w:t>
      </w:r>
      <w:r w:rsidR="001C2016" w:rsidRPr="00AD29A3">
        <w:rPr>
          <w:rFonts w:ascii="Verdana" w:hAnsi="Verdana"/>
          <w:sz w:val="24"/>
          <w:szCs w:val="24"/>
          <w:lang w:val="lt-LT"/>
        </w:rPr>
        <w:t xml:space="preserve"> minimalius kvalifikacinius reikalavimus ir ar galimas laimėtojas atitinka </w:t>
      </w:r>
      <w:r w:rsidR="0095588C" w:rsidRPr="00AD29A3">
        <w:rPr>
          <w:rFonts w:ascii="Verdana" w:hAnsi="Verdana"/>
          <w:sz w:val="24"/>
          <w:szCs w:val="24"/>
          <w:lang w:val="lt-LT"/>
        </w:rPr>
        <w:t>p</w:t>
      </w:r>
      <w:r w:rsidR="001C2016" w:rsidRPr="00AD29A3">
        <w:rPr>
          <w:rFonts w:ascii="Verdana" w:hAnsi="Verdana"/>
          <w:sz w:val="24"/>
          <w:szCs w:val="24"/>
          <w:lang w:val="lt-LT"/>
        </w:rPr>
        <w:t xml:space="preserve">irkimo sąlygų </w:t>
      </w:r>
      <w:r w:rsidR="00FC2F55" w:rsidRPr="00AD29A3">
        <w:rPr>
          <w:rFonts w:ascii="Verdana" w:hAnsi="Verdana"/>
          <w:sz w:val="24"/>
          <w:szCs w:val="24"/>
          <w:lang w:val="lt-LT"/>
        </w:rPr>
        <w:t>34</w:t>
      </w:r>
      <w:r w:rsidR="001C2016" w:rsidRPr="00AD29A3">
        <w:rPr>
          <w:rFonts w:ascii="Verdana" w:hAnsi="Verdana"/>
          <w:sz w:val="24"/>
          <w:szCs w:val="24"/>
          <w:lang w:val="lt-LT"/>
        </w:rPr>
        <w:t xml:space="preserve"> punkte </w:t>
      </w:r>
      <w:r w:rsidRPr="00AD29A3">
        <w:rPr>
          <w:rFonts w:ascii="Verdana" w:hAnsi="Verdana"/>
          <w:sz w:val="24"/>
          <w:szCs w:val="24"/>
          <w:lang w:val="lt-LT"/>
        </w:rPr>
        <w:t>reikalaujamą aplinkos apsaugos vadybos sistemos standartą.</w:t>
      </w:r>
    </w:p>
    <w:p w14:paraId="0DA60E61" w14:textId="1DDB9E74" w:rsidR="00966625" w:rsidRPr="00AD29A3" w:rsidRDefault="00966625" w:rsidP="00AD29A3">
      <w:pPr>
        <w:pStyle w:val="Body2"/>
        <w:numPr>
          <w:ilvl w:val="0"/>
          <w:numId w:val="35"/>
        </w:numPr>
        <w:tabs>
          <w:tab w:val="left" w:pos="1134"/>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 </w:t>
      </w:r>
      <w:r w:rsidRPr="00AD29A3">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w:t>
      </w:r>
      <w:r w:rsidR="002623B8" w:rsidRPr="00AD29A3">
        <w:rPr>
          <w:rFonts w:ascii="Verdana" w:eastAsia="Times New Roman" w:hAnsi="Verdana" w:cs="Times New Roman"/>
          <w:color w:val="auto"/>
          <w:sz w:val="24"/>
          <w:szCs w:val="24"/>
          <w:lang w:val="lt-LT"/>
        </w:rPr>
        <w:t>P</w:t>
      </w:r>
      <w:r w:rsidRPr="00AD29A3">
        <w:rPr>
          <w:rFonts w:ascii="Verdana" w:eastAsia="Times New Roman" w:hAnsi="Verdana" w:cs="Times New Roman"/>
          <w:color w:val="auto"/>
          <w:sz w:val="24"/>
          <w:szCs w:val="24"/>
          <w:lang w:val="lt-LT"/>
        </w:rPr>
        <w:t xml:space="preserve">erkančioji organizacija nepažeisdama lygiateisiškumo ir skaidrumo principų </w:t>
      </w:r>
      <w:r w:rsidR="002623B8" w:rsidRPr="00AD29A3">
        <w:rPr>
          <w:rFonts w:ascii="Verdana" w:eastAsia="Times New Roman" w:hAnsi="Verdana" w:cs="Times New Roman"/>
          <w:color w:val="auto"/>
          <w:sz w:val="24"/>
          <w:szCs w:val="24"/>
          <w:lang w:val="lt-LT"/>
        </w:rPr>
        <w:t xml:space="preserve">gali </w:t>
      </w:r>
      <w:r w:rsidRPr="00AD29A3">
        <w:rPr>
          <w:rFonts w:ascii="Verdana" w:eastAsia="Times New Roman" w:hAnsi="Verdana" w:cs="Times New Roman"/>
          <w:color w:val="auto"/>
          <w:sz w:val="24"/>
          <w:szCs w:val="24"/>
          <w:lang w:val="lt-LT"/>
        </w:rPr>
        <w:t>prašyti kandidatą ar dalyvį šiuos dokumentus ar duomenis patikslinti, papildyti arba paaiškinti per jos nustatytą protingą terminą.</w:t>
      </w:r>
      <w:r w:rsidR="00193ADC" w:rsidRPr="00AD29A3">
        <w:rPr>
          <w:rFonts w:ascii="Verdana" w:eastAsia="Times New Roman" w:hAnsi="Verdana" w:cs="Times New Roman"/>
          <w:color w:val="auto"/>
          <w:sz w:val="24"/>
          <w:szCs w:val="24"/>
          <w:shd w:val="clear" w:color="auto" w:fill="FFFFFF"/>
          <w:lang w:val="lt-LT"/>
        </w:rPr>
        <w:t xml:space="preserve"> </w:t>
      </w:r>
      <w:r w:rsidRPr="00AD29A3">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30" w:history="1">
        <w:r w:rsidRPr="00AD29A3">
          <w:rPr>
            <w:rStyle w:val="Hipersaitas"/>
            <w:rFonts w:ascii="Verdana" w:eastAsia="Times New Roman" w:hAnsi="Verdana"/>
            <w:sz w:val="24"/>
            <w:szCs w:val="24"/>
            <w:shd w:val="clear" w:color="auto" w:fill="FFFFFF"/>
            <w:lang w:val="lt-LT"/>
          </w:rPr>
          <w:t>Viešųjų pirkimų tarnybos nustatytomis taisyklėmis</w:t>
        </w:r>
      </w:hyperlink>
      <w:r w:rsidRPr="00AD29A3">
        <w:rPr>
          <w:rFonts w:ascii="Verdana" w:eastAsia="Times New Roman" w:hAnsi="Verdana" w:cs="Times New Roman"/>
          <w:color w:val="auto"/>
          <w:sz w:val="24"/>
          <w:szCs w:val="24"/>
          <w:shd w:val="clear" w:color="auto" w:fill="FFFFFF"/>
          <w:lang w:val="lt-LT"/>
        </w:rPr>
        <w:t>.</w:t>
      </w:r>
    </w:p>
    <w:p w14:paraId="16F2815A" w14:textId="3C45CBCF" w:rsidR="00796C3B" w:rsidRPr="00AD29A3" w:rsidRDefault="002B02BA" w:rsidP="00AD29A3">
      <w:pPr>
        <w:pStyle w:val="Body2"/>
        <w:numPr>
          <w:ilvl w:val="0"/>
          <w:numId w:val="35"/>
        </w:numPr>
        <w:tabs>
          <w:tab w:val="left" w:pos="1134"/>
          <w:tab w:val="left" w:pos="1260"/>
        </w:tabs>
        <w:spacing w:after="0"/>
        <w:ind w:left="0" w:firstLine="709"/>
        <w:rPr>
          <w:rFonts w:ascii="Verdana" w:hAnsi="Verdana" w:cs="Times New Roman"/>
          <w:sz w:val="24"/>
          <w:szCs w:val="24"/>
          <w:lang w:val="lt-LT"/>
        </w:rPr>
      </w:pPr>
      <w:bookmarkStart w:id="47" w:name="part_ce0c2b9bde2a417bb76a1c2db8a7a236"/>
      <w:bookmarkEnd w:id="47"/>
      <w:r w:rsidRPr="00AD29A3">
        <w:rPr>
          <w:rFonts w:ascii="Verdana" w:hAnsi="Verdana"/>
          <w:sz w:val="24"/>
          <w:szCs w:val="24"/>
          <w:lang w:val="lt-LT"/>
        </w:rPr>
        <w:t>P</w:t>
      </w:r>
      <w:r w:rsidR="00796C3B" w:rsidRPr="00AD29A3">
        <w:rPr>
          <w:rFonts w:ascii="Verdana" w:hAnsi="Verdana"/>
          <w:sz w:val="24"/>
          <w:szCs w:val="24"/>
          <w:lang w:val="lt-LT"/>
        </w:rPr>
        <w:t xml:space="preserve">asiūlymo patikslinimas, papildymas ar paaiškinimas privalo būti pateiktas per </w:t>
      </w:r>
      <w:r w:rsidR="00B81E42" w:rsidRPr="00AD29A3">
        <w:rPr>
          <w:rFonts w:ascii="Verdana" w:hAnsi="Verdana"/>
          <w:sz w:val="24"/>
          <w:szCs w:val="24"/>
          <w:lang w:val="lt-LT"/>
        </w:rPr>
        <w:t>Perkančiosios organizacijos</w:t>
      </w:r>
      <w:r w:rsidR="00796C3B" w:rsidRPr="00AD29A3">
        <w:rPr>
          <w:rFonts w:ascii="Verdana" w:hAnsi="Verdana"/>
          <w:sz w:val="24"/>
          <w:szCs w:val="24"/>
          <w:lang w:val="lt-LT"/>
        </w:rPr>
        <w:t xml:space="preserve"> nustatytą terminą ir negali lemti naujo pasiūlymo pateikimo, t. y. jį teikiant negali būti atliekamas esminis pasiūlymo pakeitimas</w:t>
      </w:r>
      <w:r w:rsidRPr="00AD29A3">
        <w:rPr>
          <w:rFonts w:ascii="Verdana" w:hAnsi="Verdana"/>
          <w:sz w:val="24"/>
          <w:szCs w:val="24"/>
          <w:lang w:val="lt-LT"/>
        </w:rPr>
        <w:t>.</w:t>
      </w:r>
    </w:p>
    <w:p w14:paraId="705908D3" w14:textId="20088E49" w:rsidR="00796C3B" w:rsidRPr="00AD29A3" w:rsidRDefault="00796C3B" w:rsidP="00AD29A3">
      <w:pPr>
        <w:pStyle w:val="Body2"/>
        <w:numPr>
          <w:ilvl w:val="0"/>
          <w:numId w:val="35"/>
        </w:numPr>
        <w:tabs>
          <w:tab w:val="left" w:pos="1134"/>
          <w:tab w:val="left" w:pos="1260"/>
        </w:tabs>
        <w:spacing w:after="0"/>
        <w:ind w:left="0" w:firstLine="709"/>
        <w:rPr>
          <w:rFonts w:ascii="Verdana" w:hAnsi="Verdana" w:cs="Times New Roman"/>
          <w:sz w:val="24"/>
          <w:szCs w:val="24"/>
          <w:lang w:val="lt-LT"/>
        </w:rPr>
      </w:pPr>
      <w:bookmarkStart w:id="48" w:name="part_158b60606afc42dba0e6bd3737898715"/>
      <w:bookmarkEnd w:id="48"/>
      <w:r w:rsidRPr="00AD29A3">
        <w:rPr>
          <w:rFonts w:ascii="Verdana" w:hAnsi="Verdana"/>
          <w:sz w:val="24"/>
          <w:szCs w:val="24"/>
          <w:lang w:val="lt-LT"/>
        </w:rPr>
        <w:t xml:space="preserve">pasiūlymo vertinimo metu nustatytos kainos ar sąnaudų apskaičiavimo klaidos privalo būti ištaisytos per </w:t>
      </w:r>
      <w:r w:rsidR="00CC6014" w:rsidRPr="00AD29A3">
        <w:rPr>
          <w:rFonts w:ascii="Verdana" w:hAnsi="Verdana"/>
          <w:sz w:val="24"/>
          <w:szCs w:val="24"/>
          <w:lang w:val="lt-LT"/>
        </w:rPr>
        <w:t>Perkančiosios organizacijos</w:t>
      </w:r>
      <w:r w:rsidRPr="00AD29A3">
        <w:rPr>
          <w:rFonts w:ascii="Verdana" w:hAnsi="Verdana"/>
          <w:sz w:val="24"/>
          <w:szCs w:val="24"/>
          <w:lang w:val="lt-LT"/>
        </w:rPr>
        <w:t xml:space="preserve"> nurodytą terminą, nekeičiant susipažinimo su pasiūlymais metu užfiksuotos kainos</w:t>
      </w:r>
      <w:r w:rsidR="009D004B" w:rsidRPr="00AD29A3">
        <w:rPr>
          <w:rFonts w:ascii="Verdana" w:hAnsi="Verdana"/>
          <w:sz w:val="24"/>
          <w:szCs w:val="24"/>
          <w:lang w:val="lt-LT"/>
        </w:rPr>
        <w:t xml:space="preserve"> (pirkime taikoma </w:t>
      </w:r>
      <w:r w:rsidR="009D004B" w:rsidRPr="00AD29A3">
        <w:rPr>
          <w:rFonts w:ascii="Verdana" w:hAnsi="Verdana"/>
          <w:b/>
          <w:bCs/>
          <w:sz w:val="24"/>
          <w:szCs w:val="24"/>
          <w:lang w:val="lt-LT"/>
        </w:rPr>
        <w:t>fiksuoto</w:t>
      </w:r>
      <w:r w:rsidR="003E3237" w:rsidRPr="00AD29A3">
        <w:rPr>
          <w:rFonts w:ascii="Verdana" w:hAnsi="Verdana"/>
          <w:b/>
          <w:bCs/>
          <w:sz w:val="24"/>
          <w:szCs w:val="24"/>
          <w:lang w:val="lt-LT"/>
        </w:rPr>
        <w:t>s</w:t>
      </w:r>
      <w:r w:rsidR="009D004B" w:rsidRPr="00AD29A3">
        <w:rPr>
          <w:rFonts w:ascii="Verdana" w:hAnsi="Verdana"/>
          <w:b/>
          <w:bCs/>
          <w:sz w:val="24"/>
          <w:szCs w:val="24"/>
          <w:lang w:val="lt-LT"/>
        </w:rPr>
        <w:t xml:space="preserve"> </w:t>
      </w:r>
      <w:r w:rsidR="003E3237" w:rsidRPr="00AD29A3">
        <w:rPr>
          <w:rFonts w:ascii="Verdana" w:hAnsi="Verdana"/>
          <w:b/>
          <w:bCs/>
          <w:sz w:val="24"/>
          <w:szCs w:val="24"/>
          <w:lang w:val="lt-LT"/>
        </w:rPr>
        <w:t>kainos</w:t>
      </w:r>
      <w:r w:rsidR="009D004B" w:rsidRPr="00AD29A3">
        <w:rPr>
          <w:rFonts w:ascii="Verdana" w:hAnsi="Verdana"/>
          <w:b/>
          <w:bCs/>
          <w:sz w:val="24"/>
          <w:szCs w:val="24"/>
          <w:lang w:val="lt-LT"/>
        </w:rPr>
        <w:t xml:space="preserve"> </w:t>
      </w:r>
      <w:r w:rsidR="009D004B" w:rsidRPr="00AD29A3">
        <w:rPr>
          <w:rFonts w:ascii="Verdana" w:hAnsi="Verdana"/>
          <w:sz w:val="24"/>
          <w:szCs w:val="24"/>
          <w:lang w:val="lt-LT"/>
        </w:rPr>
        <w:t xml:space="preserve">kainodara) </w:t>
      </w:r>
      <w:r w:rsidRPr="00AD29A3">
        <w:rPr>
          <w:rFonts w:ascii="Verdana" w:hAnsi="Verdana"/>
          <w:sz w:val="24"/>
          <w:szCs w:val="24"/>
          <w:lang w:val="lt-LT"/>
        </w:rPr>
        <w:t>ar sąnaudų:</w:t>
      </w:r>
    </w:p>
    <w:p w14:paraId="22B46A29" w14:textId="4CCDA1F9" w:rsidR="00796C3B" w:rsidRPr="00AD29A3" w:rsidRDefault="00796C3B" w:rsidP="00AD29A3">
      <w:pPr>
        <w:pStyle w:val="Body2"/>
        <w:numPr>
          <w:ilvl w:val="1"/>
          <w:numId w:val="35"/>
        </w:numPr>
        <w:tabs>
          <w:tab w:val="left" w:pos="1260"/>
          <w:tab w:val="left" w:pos="1418"/>
        </w:tabs>
        <w:spacing w:after="0"/>
        <w:ind w:left="0" w:firstLine="709"/>
        <w:rPr>
          <w:rFonts w:ascii="Verdana" w:hAnsi="Verdana"/>
          <w:sz w:val="24"/>
          <w:szCs w:val="24"/>
          <w:lang w:val="lt-LT"/>
        </w:rPr>
      </w:pPr>
      <w:bookmarkStart w:id="49" w:name="part_62ab7d0ebdd94b57b444df09baa775a1"/>
      <w:bookmarkEnd w:id="49"/>
      <w:r w:rsidRPr="00AD29A3">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3F4C5AA1" w:rsidR="00796C3B" w:rsidRPr="00AD29A3" w:rsidRDefault="00796C3B" w:rsidP="00AD29A3">
      <w:pPr>
        <w:pStyle w:val="Body2"/>
        <w:numPr>
          <w:ilvl w:val="1"/>
          <w:numId w:val="35"/>
        </w:numPr>
        <w:tabs>
          <w:tab w:val="left" w:pos="1260"/>
          <w:tab w:val="left" w:pos="1418"/>
        </w:tabs>
        <w:spacing w:after="0"/>
        <w:ind w:left="0" w:firstLine="709"/>
        <w:rPr>
          <w:rFonts w:ascii="Verdana" w:hAnsi="Verdana"/>
          <w:sz w:val="24"/>
          <w:szCs w:val="24"/>
          <w:lang w:val="lt-LT"/>
        </w:rPr>
      </w:pPr>
      <w:bookmarkStart w:id="50" w:name="part_1f09e722ecfa48c38a6c4e4b6c53d4b9"/>
      <w:bookmarkEnd w:id="50"/>
      <w:r w:rsidRPr="00AD29A3">
        <w:rPr>
          <w:rFonts w:ascii="Verdana" w:hAnsi="Verdana"/>
          <w:sz w:val="24"/>
          <w:szCs w:val="24"/>
          <w:lang w:val="lt-LT"/>
        </w:rPr>
        <w:t>tais atvejais, kai pirkime taikomas fiksuotos kainos kainodaros metodas, galutinė pasiūlymo kaina be PVM negali būti keičiama;</w:t>
      </w:r>
    </w:p>
    <w:p w14:paraId="462EB1B3" w14:textId="231869FC" w:rsidR="00796C3B" w:rsidRPr="00AD29A3" w:rsidRDefault="00796C3B" w:rsidP="00AD29A3">
      <w:pPr>
        <w:pStyle w:val="Body2"/>
        <w:numPr>
          <w:ilvl w:val="1"/>
          <w:numId w:val="35"/>
        </w:numPr>
        <w:tabs>
          <w:tab w:val="left" w:pos="1260"/>
          <w:tab w:val="left" w:pos="1418"/>
        </w:tabs>
        <w:spacing w:after="0"/>
        <w:ind w:left="0" w:firstLine="709"/>
        <w:rPr>
          <w:rFonts w:ascii="Verdana" w:hAnsi="Verdana"/>
          <w:sz w:val="24"/>
          <w:szCs w:val="24"/>
          <w:lang w:val="lt-LT"/>
        </w:rPr>
      </w:pPr>
      <w:bookmarkStart w:id="51" w:name="part_5e4662bf894247d7955359aeeebb2de0"/>
      <w:bookmarkEnd w:id="51"/>
      <w:r w:rsidRPr="00AD29A3">
        <w:rPr>
          <w:rFonts w:ascii="Verdana" w:hAnsi="Verdana"/>
          <w:sz w:val="24"/>
          <w:szCs w:val="24"/>
          <w:lang w:val="lt-LT"/>
        </w:rPr>
        <w:lastRenderedPageBreak/>
        <w:t>tais atvejais, kai pirkime taikomas fiksuoto įkainio kainodaros metodas, negali būti keičiamas pasiūlytas įkainis be PVM. Galutinė pasiūlymo kaina be PVM keičiasi tik tiek, kiek tai lemia tinkamai atliktas aritmetinių klaidų ištaisymas</w:t>
      </w:r>
      <w:r w:rsidR="00ED2E83" w:rsidRPr="00AD29A3">
        <w:rPr>
          <w:rFonts w:ascii="Verdana" w:hAnsi="Verdana"/>
          <w:sz w:val="24"/>
          <w:szCs w:val="24"/>
          <w:lang w:val="lt-LT"/>
        </w:rPr>
        <w:t>.</w:t>
      </w:r>
    </w:p>
    <w:p w14:paraId="0863F85F" w14:textId="51512DC2" w:rsidR="00796C3B" w:rsidRPr="00AD29A3" w:rsidRDefault="00796C3B" w:rsidP="00AD29A3">
      <w:pPr>
        <w:pStyle w:val="Body2"/>
        <w:numPr>
          <w:ilvl w:val="1"/>
          <w:numId w:val="35"/>
        </w:numPr>
        <w:tabs>
          <w:tab w:val="left" w:pos="1260"/>
          <w:tab w:val="left" w:pos="1418"/>
        </w:tabs>
        <w:spacing w:after="0"/>
        <w:ind w:left="0" w:firstLine="709"/>
        <w:rPr>
          <w:rFonts w:ascii="Verdana" w:hAnsi="Verdana"/>
          <w:sz w:val="24"/>
          <w:szCs w:val="24"/>
          <w:lang w:val="lt-LT"/>
        </w:rPr>
      </w:pPr>
      <w:bookmarkStart w:id="52" w:name="part_5d42f38a13154a6e80925507e8c95d24"/>
      <w:bookmarkEnd w:id="52"/>
      <w:r w:rsidRPr="00AD29A3">
        <w:rPr>
          <w:rFonts w:ascii="Verdana" w:hAnsi="Verdana"/>
          <w:sz w:val="24"/>
          <w:szCs w:val="24"/>
          <w:lang w:val="lt-LT"/>
        </w:rPr>
        <w:t>tais atvejais, kai pirkime taikomas kintamo įkainio kainodaros metodas, negali būti keičiamas pasiūlytas antkainis (nuolaida)</w:t>
      </w:r>
      <w:r w:rsidR="00B03B15" w:rsidRPr="00AD29A3">
        <w:rPr>
          <w:rFonts w:ascii="Verdana" w:hAnsi="Verdana"/>
          <w:sz w:val="24"/>
          <w:szCs w:val="24"/>
          <w:lang w:val="lt-LT"/>
        </w:rPr>
        <w:t>.</w:t>
      </w:r>
    </w:p>
    <w:p w14:paraId="7E3C0DE7" w14:textId="7D38BE8C" w:rsidR="00796C3B" w:rsidRPr="00AD29A3" w:rsidRDefault="002B02BA" w:rsidP="00AD29A3">
      <w:pPr>
        <w:pStyle w:val="Body2"/>
        <w:numPr>
          <w:ilvl w:val="0"/>
          <w:numId w:val="35"/>
        </w:numPr>
        <w:tabs>
          <w:tab w:val="left" w:pos="1260"/>
        </w:tabs>
        <w:spacing w:after="0"/>
        <w:ind w:left="0" w:firstLine="709"/>
        <w:rPr>
          <w:rFonts w:ascii="Verdana" w:hAnsi="Verdana"/>
          <w:sz w:val="24"/>
          <w:szCs w:val="24"/>
          <w:lang w:val="lt-LT"/>
        </w:rPr>
      </w:pPr>
      <w:bookmarkStart w:id="53" w:name="part_848175399f954ad4a8e8ba0e0cc2a549"/>
      <w:bookmarkEnd w:id="53"/>
      <w:r w:rsidRPr="00AD29A3">
        <w:rPr>
          <w:rFonts w:ascii="Verdana" w:hAnsi="Verdana"/>
          <w:sz w:val="24"/>
          <w:szCs w:val="24"/>
          <w:lang w:val="lt-LT"/>
        </w:rPr>
        <w:t>K</w:t>
      </w:r>
      <w:r w:rsidR="00796C3B" w:rsidRPr="00AD29A3">
        <w:rPr>
          <w:rFonts w:ascii="Verdana" w:hAnsi="Verdana"/>
          <w:sz w:val="24"/>
          <w:szCs w:val="24"/>
          <w:lang w:val="lt-LT"/>
        </w:rPr>
        <w:t>ai pasiūlymo trūkumas susijęs su PVM apskaičiavimu</w:t>
      </w:r>
      <w:r w:rsidR="00C010FD" w:rsidRPr="00AD29A3">
        <w:rPr>
          <w:rFonts w:ascii="Verdana" w:hAnsi="Verdana"/>
          <w:sz w:val="24"/>
          <w:szCs w:val="24"/>
          <w:lang w:val="lt-LT"/>
        </w:rPr>
        <w:t xml:space="preserve">, </w:t>
      </w:r>
      <w:r w:rsidR="00796C3B" w:rsidRPr="00AD29A3">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AD29A3">
        <w:rPr>
          <w:rFonts w:ascii="Verdana" w:hAnsi="Verdana"/>
          <w:sz w:val="24"/>
          <w:szCs w:val="24"/>
          <w:lang w:val="lt-LT"/>
        </w:rPr>
        <w:t>.</w:t>
      </w:r>
    </w:p>
    <w:p w14:paraId="29ADAB6F" w14:textId="51932E3D" w:rsidR="00796C3B" w:rsidRPr="00AD29A3" w:rsidRDefault="00B03B15" w:rsidP="00AD29A3">
      <w:pPr>
        <w:pStyle w:val="Body2"/>
        <w:numPr>
          <w:ilvl w:val="0"/>
          <w:numId w:val="35"/>
        </w:numPr>
        <w:tabs>
          <w:tab w:val="left" w:pos="1134"/>
        </w:tabs>
        <w:spacing w:after="0"/>
        <w:ind w:left="0" w:firstLine="709"/>
        <w:rPr>
          <w:rFonts w:ascii="Verdana" w:hAnsi="Verdana"/>
          <w:sz w:val="24"/>
          <w:szCs w:val="24"/>
          <w:lang w:val="lt-LT"/>
        </w:rPr>
      </w:pPr>
      <w:bookmarkStart w:id="54" w:name="part_0ca8c36c18d547fb837a3dd5628590c8"/>
      <w:bookmarkStart w:id="55" w:name="part_d1c8889ab0e2481d900fe38650410739"/>
      <w:bookmarkEnd w:id="54"/>
      <w:bookmarkEnd w:id="55"/>
      <w:r w:rsidRPr="00AD29A3">
        <w:rPr>
          <w:rFonts w:ascii="Verdana" w:hAnsi="Verdana"/>
          <w:sz w:val="24"/>
          <w:szCs w:val="24"/>
          <w:lang w:val="lt-LT"/>
        </w:rPr>
        <w:t>T</w:t>
      </w:r>
      <w:r w:rsidR="00796C3B" w:rsidRPr="00AD29A3">
        <w:rPr>
          <w:rFonts w:ascii="Verdana" w:hAnsi="Verdana"/>
          <w:sz w:val="24"/>
          <w:szCs w:val="24"/>
          <w:lang w:val="lt-LT"/>
        </w:rPr>
        <w:t>iekėjas, teikdamas atsakymą į prašymą patikslinti, papildyti ar paaiškinti pasiūlymą, turi:</w:t>
      </w:r>
    </w:p>
    <w:p w14:paraId="06967F4B" w14:textId="08E66A65" w:rsidR="00796C3B" w:rsidRPr="00AD29A3" w:rsidRDefault="00796C3B" w:rsidP="00141637">
      <w:pPr>
        <w:pStyle w:val="Body2"/>
        <w:numPr>
          <w:ilvl w:val="1"/>
          <w:numId w:val="35"/>
        </w:numPr>
        <w:tabs>
          <w:tab w:val="left" w:pos="1134"/>
          <w:tab w:val="left" w:pos="1276"/>
          <w:tab w:val="left" w:pos="1418"/>
          <w:tab w:val="left" w:pos="1843"/>
        </w:tabs>
        <w:spacing w:after="0"/>
        <w:ind w:left="0" w:firstLine="709"/>
        <w:rPr>
          <w:rFonts w:ascii="Verdana" w:hAnsi="Verdana"/>
          <w:sz w:val="24"/>
          <w:szCs w:val="24"/>
          <w:lang w:val="lt-LT"/>
        </w:rPr>
      </w:pPr>
      <w:bookmarkStart w:id="56" w:name="part_38db05621d2c4a008678868a5d8616ab"/>
      <w:bookmarkEnd w:id="56"/>
      <w:r w:rsidRPr="00AD29A3">
        <w:rPr>
          <w:rFonts w:ascii="Verdana" w:hAnsi="Verdana"/>
          <w:sz w:val="24"/>
          <w:szCs w:val="24"/>
          <w:lang w:val="lt-LT"/>
        </w:rPr>
        <w:t xml:space="preserve">įvertinti pasiūlymo turinio nustatytas patikslinimo, paaiškinimo ar papildymo ribas. Atsakydamas į </w:t>
      </w:r>
      <w:r w:rsidR="00CC6014" w:rsidRPr="00AD29A3">
        <w:rPr>
          <w:rFonts w:ascii="Verdana" w:hAnsi="Verdana"/>
          <w:sz w:val="24"/>
          <w:szCs w:val="24"/>
          <w:lang w:val="lt-LT"/>
        </w:rPr>
        <w:t>Perkančiosios organizacijos</w:t>
      </w:r>
      <w:r w:rsidRPr="00AD29A3">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B4055D6" w:rsidR="00796C3B" w:rsidRPr="00AD29A3" w:rsidRDefault="00796C3B" w:rsidP="00141637">
      <w:pPr>
        <w:pStyle w:val="Body2"/>
        <w:numPr>
          <w:ilvl w:val="1"/>
          <w:numId w:val="35"/>
        </w:numPr>
        <w:tabs>
          <w:tab w:val="left" w:pos="1134"/>
          <w:tab w:val="left" w:pos="1276"/>
          <w:tab w:val="left" w:pos="1418"/>
          <w:tab w:val="left" w:pos="1843"/>
        </w:tabs>
        <w:spacing w:after="0"/>
        <w:ind w:left="0" w:firstLine="709"/>
        <w:rPr>
          <w:rFonts w:ascii="Verdana" w:hAnsi="Verdana"/>
          <w:sz w:val="24"/>
          <w:szCs w:val="24"/>
          <w:lang w:val="lt-LT"/>
        </w:rPr>
      </w:pPr>
      <w:bookmarkStart w:id="57" w:name="part_8e4ab1173f094679814c2f491254eeb3"/>
      <w:bookmarkEnd w:id="57"/>
      <w:r w:rsidRPr="00AD29A3">
        <w:rPr>
          <w:rFonts w:ascii="Verdana" w:hAnsi="Verdana"/>
          <w:sz w:val="24"/>
          <w:szCs w:val="24"/>
          <w:lang w:val="lt-LT"/>
        </w:rPr>
        <w:t xml:space="preserve">teise patikslinti, paaiškinti ar papildyti pasiūlymą naudotis sąžiningai. Atsakant į </w:t>
      </w:r>
      <w:r w:rsidR="00CC6014" w:rsidRPr="00AD29A3">
        <w:rPr>
          <w:rFonts w:ascii="Verdana" w:hAnsi="Verdana"/>
          <w:sz w:val="24"/>
          <w:szCs w:val="24"/>
          <w:lang w:val="lt-LT"/>
        </w:rPr>
        <w:t>Perkančiosios organizacijos</w:t>
      </w:r>
      <w:r w:rsidRPr="00AD29A3">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AD29A3">
        <w:rPr>
          <w:rFonts w:ascii="Verdana" w:hAnsi="Verdana"/>
          <w:sz w:val="24"/>
          <w:szCs w:val="24"/>
          <w:lang w:val="lt-LT"/>
        </w:rPr>
        <w:t>.</w:t>
      </w:r>
    </w:p>
    <w:p w14:paraId="0AA68387" w14:textId="060AC1B9" w:rsidR="00796C3B" w:rsidRPr="00AD29A3" w:rsidRDefault="00796C3B" w:rsidP="00141637">
      <w:pPr>
        <w:pStyle w:val="Body2"/>
        <w:numPr>
          <w:ilvl w:val="0"/>
          <w:numId w:val="35"/>
        </w:numPr>
        <w:tabs>
          <w:tab w:val="left" w:pos="1260"/>
          <w:tab w:val="left" w:pos="1560"/>
        </w:tabs>
        <w:spacing w:after="0"/>
        <w:ind w:left="0" w:firstLine="709"/>
        <w:rPr>
          <w:rFonts w:ascii="Verdana" w:hAnsi="Verdana"/>
          <w:sz w:val="24"/>
          <w:szCs w:val="24"/>
          <w:lang w:val="lt-LT"/>
        </w:rPr>
      </w:pPr>
      <w:bookmarkStart w:id="58" w:name="part_cb2ddccd64014b948f2104d59206f7b9"/>
      <w:bookmarkEnd w:id="58"/>
      <w:r w:rsidRPr="00AD29A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65B4F201" w:rsidR="00796C3B" w:rsidRPr="00AD29A3" w:rsidRDefault="00B03B15" w:rsidP="00AD29A3">
      <w:pPr>
        <w:pStyle w:val="Body2"/>
        <w:numPr>
          <w:ilvl w:val="1"/>
          <w:numId w:val="35"/>
        </w:numPr>
        <w:tabs>
          <w:tab w:val="left" w:pos="1260"/>
          <w:tab w:val="left" w:pos="1560"/>
        </w:tabs>
        <w:spacing w:after="0"/>
        <w:ind w:left="0" w:firstLine="709"/>
        <w:rPr>
          <w:rFonts w:ascii="Verdana" w:hAnsi="Verdana"/>
          <w:sz w:val="24"/>
          <w:szCs w:val="24"/>
          <w:lang w:val="lt-LT"/>
        </w:rPr>
      </w:pPr>
      <w:bookmarkStart w:id="59" w:name="part_f7ffdb41e2f14b23ac5fa69b79664c6f"/>
      <w:bookmarkEnd w:id="59"/>
      <w:r w:rsidRPr="00AD29A3">
        <w:rPr>
          <w:rFonts w:ascii="Verdana" w:hAnsi="Verdana"/>
          <w:sz w:val="24"/>
          <w:szCs w:val="24"/>
          <w:lang w:val="lt-LT"/>
        </w:rPr>
        <w:t>Perkančiajai organizacijai</w:t>
      </w:r>
      <w:r w:rsidR="00796C3B" w:rsidRPr="00AD29A3">
        <w:rPr>
          <w:rFonts w:ascii="Verdana" w:hAnsi="Verdana"/>
          <w:sz w:val="24"/>
          <w:szCs w:val="24"/>
          <w:lang w:val="lt-LT"/>
        </w:rPr>
        <w:t xml:space="preserve"> kyla poreikis kreiptis dėl pasiūlymo patikslinimo, papildymo ar paaiškinimo dėl kitų klausimų, nei tie, dėl kurių kreiptasi pirmąjį kartą,</w:t>
      </w:r>
      <w:r w:rsidR="00193ADC" w:rsidRPr="00AD29A3">
        <w:rPr>
          <w:rFonts w:ascii="Verdana" w:hAnsi="Verdana"/>
          <w:sz w:val="24"/>
          <w:szCs w:val="24"/>
          <w:lang w:val="lt-LT"/>
        </w:rPr>
        <w:t xml:space="preserve"> </w:t>
      </w:r>
      <w:r w:rsidR="00796C3B" w:rsidRPr="00AD29A3">
        <w:rPr>
          <w:rFonts w:ascii="Verdana" w:hAnsi="Verdana"/>
          <w:sz w:val="24"/>
          <w:szCs w:val="24"/>
          <w:lang w:val="lt-LT"/>
        </w:rPr>
        <w:t>ar</w:t>
      </w:r>
    </w:p>
    <w:p w14:paraId="623DECB8" w14:textId="2A66AC2F" w:rsidR="00796C3B" w:rsidRPr="00AD29A3" w:rsidRDefault="00B03B15" w:rsidP="00AD29A3">
      <w:pPr>
        <w:pStyle w:val="Body2"/>
        <w:numPr>
          <w:ilvl w:val="1"/>
          <w:numId w:val="35"/>
        </w:numPr>
        <w:tabs>
          <w:tab w:val="left" w:pos="1260"/>
          <w:tab w:val="left" w:pos="1560"/>
        </w:tabs>
        <w:spacing w:after="0"/>
        <w:ind w:left="0" w:firstLine="709"/>
        <w:rPr>
          <w:rFonts w:ascii="Verdana" w:hAnsi="Verdana"/>
          <w:sz w:val="24"/>
          <w:szCs w:val="24"/>
          <w:lang w:val="lt-LT"/>
        </w:rPr>
      </w:pPr>
      <w:bookmarkStart w:id="60" w:name="part_5d046444bb5e436fb2a662cb00e9ade7"/>
      <w:bookmarkEnd w:id="60"/>
      <w:r w:rsidRPr="00AD29A3">
        <w:rPr>
          <w:rFonts w:ascii="Verdana" w:hAnsi="Verdana"/>
          <w:sz w:val="24"/>
          <w:szCs w:val="24"/>
          <w:lang w:val="lt-LT"/>
        </w:rPr>
        <w:t>Perkančiajai organizacijai</w:t>
      </w:r>
      <w:r w:rsidR="00796C3B" w:rsidRPr="00AD29A3">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6"/>
    <w:p w14:paraId="0B8719A4" w14:textId="0F5D03C9" w:rsidR="00B842BC" w:rsidRPr="00AD29A3" w:rsidRDefault="00B842BC" w:rsidP="00AD29A3">
      <w:pPr>
        <w:pStyle w:val="Body2"/>
        <w:numPr>
          <w:ilvl w:val="0"/>
          <w:numId w:val="35"/>
        </w:numPr>
        <w:tabs>
          <w:tab w:val="left" w:pos="0"/>
          <w:tab w:val="left" w:pos="12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 xml:space="preserve">Jeigu tiekėjas savo pasiūlyme pateikia reikalaujamų dokumentų tinkamai patvirtintas kopijas, </w:t>
      </w:r>
      <w:r w:rsidRPr="00AD29A3">
        <w:rPr>
          <w:rFonts w:ascii="Verdana" w:hAnsi="Verdana"/>
          <w:kern w:val="16"/>
          <w:sz w:val="24"/>
          <w:szCs w:val="24"/>
          <w:lang w:val="lt-LT"/>
        </w:rPr>
        <w:t xml:space="preserve">Perkančioji organizacija </w:t>
      </w:r>
      <w:r w:rsidRPr="00AD29A3">
        <w:rPr>
          <w:rFonts w:ascii="Verdana" w:hAnsi="Verdana" w:cs="Times New Roman"/>
          <w:color w:val="00000A"/>
          <w:sz w:val="24"/>
          <w:szCs w:val="24"/>
          <w:lang w:val="lt-LT"/>
        </w:rPr>
        <w:t>turi teisę prašyti tiekėjo, kad jis Komisijai parodytų atitinkamų dokumentų originalus.</w:t>
      </w:r>
    </w:p>
    <w:p w14:paraId="58EF638C" w14:textId="2A38FD80" w:rsidR="00B842BC" w:rsidRPr="00AD29A3" w:rsidRDefault="00B842BC" w:rsidP="00AD29A3">
      <w:pPr>
        <w:pStyle w:val="Body2"/>
        <w:numPr>
          <w:ilvl w:val="0"/>
          <w:numId w:val="35"/>
        </w:numPr>
        <w:tabs>
          <w:tab w:val="left" w:pos="0"/>
          <w:tab w:val="left" w:pos="1260"/>
        </w:tabs>
        <w:spacing w:after="0"/>
        <w:ind w:left="0" w:firstLine="709"/>
        <w:rPr>
          <w:rFonts w:ascii="Verdana" w:hAnsi="Verdana" w:cs="Times New Roman"/>
          <w:sz w:val="24"/>
          <w:szCs w:val="24"/>
          <w:lang w:val="lt-LT"/>
        </w:rPr>
      </w:pPr>
      <w:r w:rsidRPr="00AD29A3">
        <w:rPr>
          <w:rFonts w:ascii="Verdana" w:hAnsi="Verdana"/>
          <w:kern w:val="16"/>
          <w:sz w:val="24"/>
          <w:szCs w:val="24"/>
          <w:lang w:val="lt-LT"/>
        </w:rPr>
        <w:t xml:space="preserve">Perkančioji organizacija </w:t>
      </w:r>
      <w:r w:rsidRPr="00AD29A3">
        <w:rPr>
          <w:rFonts w:ascii="Verdana" w:hAnsi="Verdana" w:cs="Times New Roman"/>
          <w:color w:val="00000A"/>
          <w:sz w:val="24"/>
          <w:szCs w:val="24"/>
          <w:lang w:val="lt-LT"/>
        </w:rPr>
        <w:t xml:space="preserve">reikalauja, kad </w:t>
      </w:r>
      <w:r w:rsidR="00D63361" w:rsidRPr="00AD29A3">
        <w:rPr>
          <w:rFonts w:ascii="Verdana" w:hAnsi="Verdana" w:cs="Times New Roman"/>
          <w:color w:val="00000A"/>
          <w:sz w:val="24"/>
          <w:szCs w:val="24"/>
          <w:lang w:val="lt-LT"/>
        </w:rPr>
        <w:t xml:space="preserve">ekonomiškai naudingiausią pasiūlymą pateikęs </w:t>
      </w:r>
      <w:r w:rsidRPr="00AD29A3">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AD29A3">
        <w:rPr>
          <w:rFonts w:ascii="Verdana" w:hAnsi="Verdana" w:cs="Times New Roman"/>
          <w:sz w:val="24"/>
          <w:szCs w:val="24"/>
          <w:lang w:val="lt-LT"/>
        </w:rPr>
        <w:t xml:space="preserve">Perkančiosios organizacijos </w:t>
      </w:r>
      <w:r w:rsidRPr="00AD29A3">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70789BD" w:rsidR="00B842BC" w:rsidRPr="00AD29A3" w:rsidRDefault="00B842BC" w:rsidP="00AD29A3">
      <w:pPr>
        <w:pStyle w:val="Body2"/>
        <w:numPr>
          <w:ilvl w:val="0"/>
          <w:numId w:val="35"/>
        </w:numPr>
        <w:tabs>
          <w:tab w:val="left" w:pos="0"/>
          <w:tab w:val="left" w:pos="1260"/>
        </w:tabs>
        <w:spacing w:after="0"/>
        <w:ind w:left="0" w:firstLine="709"/>
        <w:rPr>
          <w:rFonts w:ascii="Verdana" w:hAnsi="Verdana" w:cs="Times New Roman"/>
          <w:sz w:val="24"/>
          <w:szCs w:val="24"/>
          <w:lang w:val="lt-LT"/>
        </w:rPr>
      </w:pPr>
      <w:r w:rsidRPr="00AD29A3">
        <w:rPr>
          <w:rFonts w:ascii="Verdana" w:hAnsi="Verdana" w:cs="Times New Roman"/>
          <w:kern w:val="16"/>
          <w:sz w:val="24"/>
          <w:szCs w:val="24"/>
          <w:lang w:val="lt-LT"/>
        </w:rPr>
        <w:t xml:space="preserve">Perkančioji organizacija </w:t>
      </w:r>
      <w:r w:rsidRPr="00AD29A3">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AD29A3" w:rsidRDefault="00B842BC" w:rsidP="00AD29A3">
      <w:pPr>
        <w:pStyle w:val="Body2"/>
        <w:tabs>
          <w:tab w:val="left" w:pos="1260"/>
        </w:tabs>
        <w:spacing w:after="0"/>
        <w:rPr>
          <w:rFonts w:ascii="Verdana" w:hAnsi="Verdana" w:cs="Times New Roman"/>
          <w:sz w:val="24"/>
          <w:szCs w:val="24"/>
          <w:lang w:val="lt-LT"/>
        </w:rPr>
      </w:pPr>
    </w:p>
    <w:p w14:paraId="641E4C39" w14:textId="4B64FB5D"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61" w:name="_Toc488998678"/>
      <w:bookmarkStart w:id="62" w:name="_Toc513084"/>
      <w:bookmarkStart w:id="63" w:name="_Toc132197473"/>
      <w:bookmarkEnd w:id="61"/>
      <w:r w:rsidRPr="00AD29A3">
        <w:rPr>
          <w:rFonts w:ascii="Verdana" w:hAnsi="Verdana" w:cs="Times New Roman"/>
          <w:color w:val="auto"/>
          <w:sz w:val="24"/>
          <w:szCs w:val="24"/>
          <w:lang w:val="lt-LT"/>
        </w:rPr>
        <w:t>PASIŪLYMŲ ATMETIMO PRIEŽASTYS</w:t>
      </w:r>
      <w:bookmarkEnd w:id="62"/>
      <w:bookmarkEnd w:id="63"/>
    </w:p>
    <w:p w14:paraId="795F18E5" w14:textId="77777777" w:rsidR="00B842BC" w:rsidRPr="00AD29A3" w:rsidRDefault="00B842BC" w:rsidP="00AD29A3">
      <w:pPr>
        <w:pStyle w:val="Body2"/>
        <w:spacing w:after="0"/>
        <w:rPr>
          <w:rFonts w:ascii="Verdana" w:hAnsi="Verdana" w:cs="Times New Roman"/>
          <w:color w:val="00000A"/>
          <w:sz w:val="24"/>
          <w:szCs w:val="24"/>
          <w:lang w:val="lt-LT"/>
        </w:rPr>
      </w:pPr>
    </w:p>
    <w:p w14:paraId="504B0280" w14:textId="3935BC6F" w:rsidR="00B842BC" w:rsidRPr="00AD29A3" w:rsidRDefault="00B842BC" w:rsidP="00AD29A3">
      <w:pPr>
        <w:pStyle w:val="Body2"/>
        <w:numPr>
          <w:ilvl w:val="0"/>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Pirkimo Komisija atmeta pasiūlymą, jeigu:</w:t>
      </w:r>
    </w:p>
    <w:p w14:paraId="68ABC556" w14:textId="4F307031" w:rsidR="00B842BC" w:rsidRPr="00AD29A3" w:rsidRDefault="00B842BC"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tiekėjas pasiūlymą ar jo dalį pateikė ne CVP IS priemonėmis;</w:t>
      </w:r>
    </w:p>
    <w:p w14:paraId="20BE501B" w14:textId="29FA0D1C" w:rsidR="00B842BC" w:rsidRPr="00AD29A3" w:rsidRDefault="00B842BC"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pasiūlymas neatitinka pirkimo dokumentuose nustatytų reikalavimų;</w:t>
      </w:r>
      <w:bookmarkStart w:id="64" w:name="_Ref74228308"/>
    </w:p>
    <w:p w14:paraId="4013E9CF" w14:textId="5B8D74A7" w:rsidR="00B842BC" w:rsidRPr="00AD29A3" w:rsidRDefault="00B842BC"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dalyvio buvo pasiūlyta per didelė, </w:t>
      </w:r>
      <w:r w:rsidRPr="00AD29A3">
        <w:rPr>
          <w:rFonts w:ascii="Verdana" w:hAnsi="Verdana" w:cs="Times New Roman"/>
          <w:sz w:val="24"/>
          <w:szCs w:val="24"/>
          <w:lang w:val="lt-LT"/>
        </w:rPr>
        <w:t xml:space="preserve">Perkančiajai organizacijai </w:t>
      </w:r>
      <w:r w:rsidRPr="00AD29A3">
        <w:rPr>
          <w:rFonts w:ascii="Verdana" w:hAnsi="Verdana" w:cs="Times New Roman"/>
          <w:color w:val="00000A"/>
          <w:sz w:val="24"/>
          <w:szCs w:val="24"/>
          <w:lang w:val="lt-LT"/>
        </w:rPr>
        <w:t>nepriimtina kaina;</w:t>
      </w:r>
      <w:bookmarkEnd w:id="64"/>
    </w:p>
    <w:p w14:paraId="1E127976" w14:textId="6089F3B7" w:rsidR="008B4521" w:rsidRPr="00AD29A3" w:rsidRDefault="00F9059F"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b/>
          <w:bCs/>
          <w:sz w:val="24"/>
          <w:szCs w:val="24"/>
          <w:lang w:val="lt-LT"/>
        </w:rPr>
      </w:pPr>
      <w:r w:rsidRPr="00AD29A3">
        <w:rPr>
          <w:rFonts w:ascii="Verdana" w:hAnsi="Verdana" w:cs="Times New Roman"/>
          <w:color w:val="00000A"/>
          <w:sz w:val="24"/>
          <w:szCs w:val="24"/>
          <w:lang w:val="lt-LT"/>
        </w:rPr>
        <w:t xml:space="preserve">pasiūlymą pateikęs tiekėjas kartu su pasiūlymu </w:t>
      </w:r>
      <w:r w:rsidRPr="00AD29A3">
        <w:rPr>
          <w:rFonts w:ascii="Verdana" w:hAnsi="Verdana" w:cs="Times New Roman"/>
          <w:b/>
          <w:bCs/>
          <w:color w:val="00000A"/>
          <w:sz w:val="24"/>
          <w:szCs w:val="24"/>
          <w:lang w:val="lt-LT"/>
        </w:rPr>
        <w:t>nepateikė užpildyt</w:t>
      </w:r>
      <w:r w:rsidR="00B97907" w:rsidRPr="00AD29A3">
        <w:rPr>
          <w:rFonts w:ascii="Verdana" w:hAnsi="Verdana" w:cs="Times New Roman"/>
          <w:b/>
          <w:bCs/>
          <w:color w:val="00000A"/>
          <w:sz w:val="24"/>
          <w:szCs w:val="24"/>
          <w:lang w:val="lt-LT"/>
        </w:rPr>
        <w:t>o</w:t>
      </w:r>
      <w:r w:rsidRPr="00AD29A3">
        <w:rPr>
          <w:rFonts w:ascii="Verdana" w:hAnsi="Verdana" w:cs="Times New Roman"/>
          <w:b/>
          <w:bCs/>
          <w:color w:val="00000A"/>
          <w:sz w:val="24"/>
          <w:szCs w:val="24"/>
          <w:lang w:val="lt-LT"/>
        </w:rPr>
        <w:t xml:space="preserve"> </w:t>
      </w:r>
      <w:r w:rsidR="001B01FC" w:rsidRPr="00AD29A3">
        <w:rPr>
          <w:rFonts w:ascii="Verdana" w:hAnsi="Verdana" w:cs="Times New Roman"/>
          <w:b/>
          <w:bCs/>
          <w:color w:val="00000A"/>
          <w:sz w:val="24"/>
          <w:szCs w:val="24"/>
          <w:lang w:val="lt-LT"/>
        </w:rPr>
        <w:t>įkainotų veiklų sąrašo</w:t>
      </w:r>
      <w:r w:rsidRPr="00AD29A3">
        <w:rPr>
          <w:rFonts w:ascii="Verdana" w:hAnsi="Verdana" w:cs="Times New Roman"/>
          <w:color w:val="00000A"/>
          <w:sz w:val="24"/>
          <w:szCs w:val="24"/>
          <w:lang w:val="lt-LT"/>
        </w:rPr>
        <w:t>;</w:t>
      </w:r>
    </w:p>
    <w:p w14:paraId="4417217E" w14:textId="77777777" w:rsidR="001B01FC" w:rsidRPr="00AD29A3" w:rsidRDefault="00B842BC"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dalyvis per </w:t>
      </w:r>
      <w:r w:rsidRPr="00AD29A3">
        <w:rPr>
          <w:rFonts w:ascii="Verdana" w:hAnsi="Verdana" w:cs="Times New Roman"/>
          <w:sz w:val="24"/>
          <w:szCs w:val="24"/>
          <w:lang w:val="lt-LT"/>
        </w:rPr>
        <w:t xml:space="preserve">Perkančiosios organizacijos </w:t>
      </w:r>
      <w:r w:rsidRPr="00AD29A3">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4024E2D6" w14:textId="7E7AF520" w:rsidR="001B01FC" w:rsidRPr="00AD29A3" w:rsidRDefault="001B01FC"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sz w:val="24"/>
          <w:szCs w:val="24"/>
          <w:lang w:val="lt-LT"/>
        </w:rPr>
        <w:t>pasiūlymą pateikęs tiekėjas turi būti pašalinamas iš pirkimo procedūros pagal pirkimo sąlygų 32 punktą arba Perkančiosios organizacijos prašymu nepateikė ar nepatikslino pateiktų netikslių ar neišsamių duomenų apie pašalinimo pagrindų nebuvimą CVP IS priemonėmis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39AE1C6" w14:textId="181714C7" w:rsidR="006E24F2" w:rsidRPr="00AD29A3" w:rsidRDefault="006E24F2"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sz w:val="24"/>
          <w:szCs w:val="24"/>
          <w:lang w:val="lt-LT"/>
        </w:rPr>
        <w:t xml:space="preserve">pasiūlymą pateikęs tiekėjas neatitinka </w:t>
      </w:r>
      <w:r w:rsidR="0095588C" w:rsidRPr="00AD29A3">
        <w:rPr>
          <w:rFonts w:ascii="Verdana" w:hAnsi="Verdana"/>
          <w:sz w:val="24"/>
          <w:szCs w:val="24"/>
          <w:lang w:val="lt-LT"/>
        </w:rPr>
        <w:t>p</w:t>
      </w:r>
      <w:r w:rsidRPr="00AD29A3">
        <w:rPr>
          <w:rFonts w:ascii="Verdana" w:hAnsi="Verdana"/>
          <w:sz w:val="24"/>
          <w:szCs w:val="24"/>
          <w:lang w:val="lt-LT"/>
        </w:rPr>
        <w:t xml:space="preserve">irkimo sąlygų </w:t>
      </w:r>
      <w:r w:rsidR="00BD4C21" w:rsidRPr="00AD29A3">
        <w:rPr>
          <w:rFonts w:ascii="Verdana" w:hAnsi="Verdana"/>
          <w:sz w:val="24"/>
          <w:szCs w:val="24"/>
          <w:lang w:val="lt-LT"/>
        </w:rPr>
        <w:t>33</w:t>
      </w:r>
      <w:r w:rsidRPr="00AD29A3">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4884E2DF" w:rsidR="00704526" w:rsidRPr="00AD29A3" w:rsidRDefault="00704526"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pasiūlymą pateikęs tiekėjas neatitinka </w:t>
      </w:r>
      <w:r w:rsidR="0095588C" w:rsidRPr="00AD29A3">
        <w:rPr>
          <w:rFonts w:ascii="Verdana" w:hAnsi="Verdana" w:cs="Times New Roman"/>
          <w:color w:val="00000A"/>
          <w:sz w:val="24"/>
          <w:szCs w:val="24"/>
          <w:lang w:val="lt-LT"/>
        </w:rPr>
        <w:t>p</w:t>
      </w:r>
      <w:r w:rsidRPr="00AD29A3">
        <w:rPr>
          <w:rFonts w:ascii="Verdana" w:hAnsi="Verdana" w:cs="Times New Roman"/>
          <w:color w:val="00000A"/>
          <w:sz w:val="24"/>
          <w:szCs w:val="24"/>
          <w:lang w:val="lt-LT"/>
        </w:rPr>
        <w:t xml:space="preserve">irkimo sąlygų </w:t>
      </w:r>
      <w:r w:rsidR="00BD4C21" w:rsidRPr="00AD29A3">
        <w:rPr>
          <w:rFonts w:ascii="Verdana" w:hAnsi="Verdana" w:cs="Times New Roman"/>
          <w:color w:val="00000A"/>
          <w:sz w:val="24"/>
          <w:szCs w:val="24"/>
          <w:lang w:val="lt-LT"/>
        </w:rPr>
        <w:t>34</w:t>
      </w:r>
      <w:r w:rsidRPr="00AD29A3">
        <w:rPr>
          <w:rFonts w:ascii="Verdana" w:hAnsi="Verdana" w:cs="Times New Roman"/>
          <w:color w:val="00000A"/>
          <w:sz w:val="24"/>
          <w:szCs w:val="24"/>
          <w:lang w:val="lt-LT"/>
        </w:rPr>
        <w:t xml:space="preserve"> punkte nustatyto aplinkos apsaugos vadybos sistemos standart</w:t>
      </w:r>
      <w:r w:rsidR="007D1762" w:rsidRPr="00AD29A3">
        <w:rPr>
          <w:rFonts w:ascii="Verdana" w:hAnsi="Verdana" w:cs="Times New Roman"/>
          <w:color w:val="00000A"/>
          <w:sz w:val="24"/>
          <w:szCs w:val="24"/>
          <w:lang w:val="lt-LT"/>
        </w:rPr>
        <w:t>o</w:t>
      </w:r>
      <w:r w:rsidRPr="00AD29A3">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04140A6D" w:rsidR="0031119A" w:rsidRPr="00AD29A3" w:rsidRDefault="0031119A"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pateiktame pasiūlyme nurodyta kaina yra neįprastai maža ir dalyvis, </w:t>
      </w:r>
      <w:r w:rsidRPr="00AD29A3">
        <w:rPr>
          <w:rFonts w:ascii="Verdana" w:hAnsi="Verdana" w:cs="Times New Roman"/>
          <w:sz w:val="24"/>
          <w:szCs w:val="24"/>
          <w:lang w:val="lt-LT"/>
        </w:rPr>
        <w:t xml:space="preserve">Perkančiosios organizacijos </w:t>
      </w:r>
      <w:r w:rsidRPr="00AD29A3">
        <w:rPr>
          <w:rFonts w:ascii="Verdana" w:hAnsi="Verdana" w:cs="Times New Roman"/>
          <w:color w:val="00000A"/>
          <w:sz w:val="24"/>
          <w:szCs w:val="24"/>
          <w:lang w:val="lt-LT"/>
        </w:rPr>
        <w:t>prašymu, nepateikia tinkamų kainos pagrįstumo įrodymų;</w:t>
      </w:r>
    </w:p>
    <w:p w14:paraId="3344E9DB" w14:textId="2D0050EA" w:rsidR="001B01FC" w:rsidRPr="00AD29A3" w:rsidRDefault="00B842BC"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color w:val="auto"/>
          <w:sz w:val="24"/>
          <w:szCs w:val="24"/>
          <w:lang w:val="lt-LT"/>
        </w:rPr>
      </w:pPr>
      <w:r w:rsidRPr="00AD29A3">
        <w:rPr>
          <w:rFonts w:ascii="Verdana" w:hAnsi="Verdana" w:cs="Times New Roman"/>
          <w:color w:val="00000A"/>
          <w:sz w:val="24"/>
          <w:szCs w:val="24"/>
          <w:lang w:val="lt-LT"/>
        </w:rPr>
        <w:t>tiekėjas, apie nustatytų reikalavimų atitikimą, yra pateikęs melagingą informaciją</w:t>
      </w:r>
      <w:r w:rsidRPr="00AD29A3">
        <w:rPr>
          <w:rFonts w:ascii="Verdana" w:hAnsi="Verdana" w:cs="Times New Roman"/>
          <w:color w:val="auto"/>
          <w:sz w:val="24"/>
          <w:szCs w:val="24"/>
          <w:lang w:val="lt-LT"/>
        </w:rPr>
        <w:t xml:space="preserve">, kurią </w:t>
      </w:r>
      <w:r w:rsidRPr="00AD29A3">
        <w:rPr>
          <w:rFonts w:ascii="Verdana" w:hAnsi="Verdana" w:cs="Times New Roman"/>
          <w:color w:val="auto"/>
          <w:kern w:val="16"/>
          <w:sz w:val="24"/>
          <w:szCs w:val="24"/>
          <w:lang w:val="lt-LT"/>
        </w:rPr>
        <w:t xml:space="preserve">Perkančioji organizacija </w:t>
      </w:r>
      <w:r w:rsidRPr="00AD29A3">
        <w:rPr>
          <w:rFonts w:ascii="Verdana" w:hAnsi="Verdana" w:cs="Times New Roman"/>
          <w:color w:val="auto"/>
          <w:sz w:val="24"/>
          <w:szCs w:val="24"/>
          <w:lang w:val="lt-LT"/>
        </w:rPr>
        <w:t>gali įrodyti bet kokiomis teisėtomis priemonėmis;</w:t>
      </w:r>
    </w:p>
    <w:p w14:paraId="478F04C7" w14:textId="002CFAED" w:rsidR="001B01FC" w:rsidRPr="00AD29A3" w:rsidRDefault="001B01FC"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color w:val="auto"/>
          <w:sz w:val="24"/>
          <w:szCs w:val="24"/>
          <w:lang w:val="lt-LT"/>
        </w:rPr>
      </w:pPr>
      <w:r w:rsidRPr="00141637">
        <w:rPr>
          <w:rFonts w:ascii="Verdana" w:hAnsi="Verdana" w:cs="Times New Roman"/>
          <w:color w:val="00000A"/>
          <w:sz w:val="24"/>
          <w:szCs w:val="24"/>
          <w:lang w:val="lt-LT"/>
        </w:rPr>
        <w:t>pasiūlymas</w:t>
      </w:r>
      <w:r w:rsidRPr="00AD29A3">
        <w:rPr>
          <w:rFonts w:ascii="Verdana" w:hAnsi="Verdana"/>
          <w:color w:val="auto"/>
          <w:sz w:val="24"/>
          <w:szCs w:val="24"/>
          <w:lang w:val="lt-LT"/>
        </w:rPr>
        <w:t xml:space="preserve"> neatitinka pirkimo dokumentų reikalavimų ir jo trūkumai negali būti ištaisyti vadovaujantis Viešųjų pirkimų tarnybos nustatytomis pasiūlymų patikslinimo, papildymo ar paaiškinimo taisyklėmis (žr. </w:t>
      </w:r>
      <w:hyperlink r:id="rId31" w:history="1">
        <w:r w:rsidRPr="00AD29A3">
          <w:rPr>
            <w:rStyle w:val="Hipersaitas"/>
            <w:rFonts w:ascii="Verdana" w:hAnsi="Verdana" w:cs="Arial Unicode MS"/>
            <w:color w:val="auto"/>
            <w:sz w:val="24"/>
            <w:szCs w:val="24"/>
            <w:lang w:val="lt-LT"/>
          </w:rPr>
          <w:t>https://e-seimasx.lrs.lt/portal/legalAct/lt/TAD/a4c424b2888111edbdcebd68a7a0df7e?jfwid=rwzi82n6s</w:t>
        </w:r>
      </w:hyperlink>
      <w:r w:rsidRPr="00AD29A3">
        <w:rPr>
          <w:rFonts w:ascii="Verdana" w:hAnsi="Verdana"/>
          <w:color w:val="auto"/>
          <w:sz w:val="24"/>
          <w:szCs w:val="24"/>
          <w:lang w:val="lt-LT"/>
        </w:rPr>
        <w:t>)</w:t>
      </w:r>
      <w:r w:rsidR="000806EA">
        <w:rPr>
          <w:rFonts w:ascii="Verdana" w:hAnsi="Verdana"/>
          <w:color w:val="auto"/>
          <w:sz w:val="24"/>
          <w:szCs w:val="24"/>
          <w:lang w:val="lt-LT"/>
        </w:rPr>
        <w:t>;</w:t>
      </w:r>
    </w:p>
    <w:p w14:paraId="28105927" w14:textId="5CFFA659" w:rsidR="00BF51BF" w:rsidRPr="00AD29A3" w:rsidRDefault="00B842BC"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sz w:val="24"/>
          <w:szCs w:val="24"/>
          <w:lang w:val="lt-LT"/>
        </w:rPr>
      </w:pPr>
      <w:r w:rsidRPr="00141637">
        <w:rPr>
          <w:rFonts w:ascii="Verdana" w:hAnsi="Verdana" w:cs="Times New Roman"/>
          <w:color w:val="00000A"/>
          <w:sz w:val="24"/>
          <w:szCs w:val="24"/>
          <w:lang w:val="lt-LT"/>
        </w:rPr>
        <w:t>j</w:t>
      </w:r>
      <w:r w:rsidRPr="00141637">
        <w:rPr>
          <w:rFonts w:ascii="Verdana" w:hAnsi="Verdana" w:cs="Times New Roman"/>
          <w:color w:val="00000A"/>
          <w:spacing w:val="-4"/>
          <w:sz w:val="24"/>
          <w:szCs w:val="24"/>
          <w:lang w:val="lt-LT"/>
        </w:rPr>
        <w:t>ei</w:t>
      </w:r>
      <w:r w:rsidRPr="00AD29A3">
        <w:rPr>
          <w:rFonts w:ascii="Verdana" w:hAnsi="Verdana" w:cs="Times New Roman"/>
          <w:color w:val="auto"/>
          <w:spacing w:val="-4"/>
          <w:sz w:val="24"/>
          <w:szCs w:val="24"/>
          <w:lang w:val="lt-LT"/>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w:t>
      </w:r>
      <w:r w:rsidRPr="00AD29A3">
        <w:rPr>
          <w:rFonts w:ascii="Verdana" w:hAnsi="Verdana" w:cs="Times New Roman"/>
          <w:color w:val="00000A"/>
          <w:spacing w:val="-4"/>
          <w:sz w:val="24"/>
          <w:szCs w:val="24"/>
          <w:lang w:val="lt-LT"/>
        </w:rPr>
        <w:t>CVP IS priemonėmis;</w:t>
      </w:r>
    </w:p>
    <w:p w14:paraId="71CBCE6B" w14:textId="77777777" w:rsidR="001B01FC" w:rsidRPr="00AD29A3" w:rsidRDefault="00BF51BF"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AD29A3">
        <w:rPr>
          <w:rFonts w:ascii="Verdana" w:hAnsi="Verdana" w:cs="Times New Roman"/>
          <w:sz w:val="24"/>
          <w:szCs w:val="24"/>
          <w:lang w:val="lt-LT"/>
        </w:rPr>
        <w:t>ir Perkančiosios organizacijos prašymu jų nepateikė per Perkančiosios organizacijos nurodytą terminą</w:t>
      </w:r>
      <w:r w:rsidR="001B01FC" w:rsidRPr="00AD29A3">
        <w:rPr>
          <w:rFonts w:ascii="Verdana" w:hAnsi="Verdana" w:cs="Times New Roman"/>
          <w:sz w:val="24"/>
          <w:szCs w:val="24"/>
          <w:lang w:val="lt-LT"/>
        </w:rPr>
        <w:t>;</w:t>
      </w:r>
    </w:p>
    <w:p w14:paraId="4A45CDD9" w14:textId="77777777" w:rsidR="001B01FC" w:rsidRPr="00141637" w:rsidRDefault="001B01FC"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lastRenderedPageBreak/>
        <w:t>tiekėjas Komisijos prašymu nepratęsia pasiūlymo galiojimo (jei reikalaujama ir pasiūlymo galiojimo užtikrinimo galiojimo);</w:t>
      </w:r>
    </w:p>
    <w:p w14:paraId="711EE69F" w14:textId="77777777" w:rsidR="001B01FC" w:rsidRPr="00141637" w:rsidRDefault="001B01FC"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tiekėjas iki susipažinimo su pasiūlymais pradžios nepateikė pasiūlymo iššifravimo slaptažodžio.</w:t>
      </w:r>
    </w:p>
    <w:p w14:paraId="74B8648D" w14:textId="2F35FD9B" w:rsidR="001B01FC" w:rsidRPr="00AD29A3" w:rsidRDefault="001B01FC"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0F65602D" w:rsidR="00B842BC" w:rsidRPr="00AD29A3" w:rsidRDefault="00B842BC" w:rsidP="00AD29A3">
      <w:pPr>
        <w:pStyle w:val="Body2"/>
        <w:numPr>
          <w:ilvl w:val="0"/>
          <w:numId w:val="35"/>
        </w:numPr>
        <w:tabs>
          <w:tab w:val="left" w:pos="426"/>
          <w:tab w:val="left" w:pos="567"/>
          <w:tab w:val="left" w:pos="1260"/>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AD29A3" w:rsidRDefault="00993638" w:rsidP="00AD29A3">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65" w:name="_Toc488998679"/>
      <w:bookmarkStart w:id="66" w:name="_Toc513085"/>
      <w:bookmarkStart w:id="67" w:name="_Toc132197474"/>
      <w:bookmarkEnd w:id="65"/>
      <w:r w:rsidRPr="00AD29A3">
        <w:rPr>
          <w:rFonts w:ascii="Verdana" w:hAnsi="Verdana" w:cs="Times New Roman"/>
          <w:color w:val="auto"/>
          <w:sz w:val="24"/>
          <w:szCs w:val="24"/>
          <w:lang w:val="lt-LT"/>
        </w:rPr>
        <w:t>PASIŪLYMŲ VERTINIMAS IR PALYGINIMAS</w:t>
      </w:r>
      <w:bookmarkEnd w:id="66"/>
      <w:bookmarkEnd w:id="67"/>
    </w:p>
    <w:p w14:paraId="1EEA964B" w14:textId="77777777" w:rsidR="00B842BC" w:rsidRPr="00AD29A3" w:rsidRDefault="00B842BC" w:rsidP="00141637">
      <w:pPr>
        <w:pStyle w:val="Body2"/>
        <w:spacing w:after="0"/>
        <w:rPr>
          <w:rFonts w:ascii="Verdana" w:hAnsi="Verdana" w:cs="Times New Roman"/>
          <w:color w:val="00000A"/>
          <w:sz w:val="24"/>
          <w:szCs w:val="24"/>
          <w:lang w:val="lt-LT"/>
        </w:rPr>
      </w:pPr>
    </w:p>
    <w:p w14:paraId="050D5266" w14:textId="77777777" w:rsidR="0046076D" w:rsidRPr="00AD29A3" w:rsidRDefault="0046076D" w:rsidP="00141637">
      <w:pPr>
        <w:pStyle w:val="Sraopastraipa"/>
        <w:numPr>
          <w:ilvl w:val="0"/>
          <w:numId w:val="35"/>
        </w:numPr>
        <w:spacing w:after="0" w:line="240" w:lineRule="auto"/>
        <w:ind w:left="0" w:firstLine="709"/>
        <w:jc w:val="both"/>
        <w:rPr>
          <w:rFonts w:ascii="Verdana" w:hAnsi="Verdana"/>
          <w:color w:val="000000"/>
          <w:kern w:val="16"/>
          <w:sz w:val="24"/>
          <w:szCs w:val="24"/>
          <w:lang w:eastAsia="lt-LT"/>
        </w:rPr>
      </w:pPr>
      <w:r w:rsidRPr="00AD29A3">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3DFDAE00" w:rsidR="00B842BC" w:rsidRPr="00AD29A3" w:rsidRDefault="00B842BC" w:rsidP="00AD29A3">
      <w:pPr>
        <w:pStyle w:val="Sraopastraipa"/>
        <w:numPr>
          <w:ilvl w:val="0"/>
          <w:numId w:val="35"/>
        </w:numPr>
        <w:spacing w:after="0" w:line="240" w:lineRule="auto"/>
        <w:ind w:left="0" w:firstLine="709"/>
        <w:jc w:val="both"/>
        <w:rPr>
          <w:rFonts w:ascii="Verdana" w:hAnsi="Verdana"/>
          <w:color w:val="000000"/>
          <w:kern w:val="16"/>
          <w:sz w:val="24"/>
          <w:szCs w:val="24"/>
          <w:lang w:eastAsia="lt-LT"/>
        </w:rPr>
      </w:pPr>
      <w:r w:rsidRPr="00AD29A3">
        <w:rPr>
          <w:rFonts w:ascii="Verdana" w:hAnsi="Verdana"/>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AD29A3" w:rsidRDefault="00B842BC" w:rsidP="00AD29A3">
      <w:pPr>
        <w:pStyle w:val="Body2"/>
        <w:tabs>
          <w:tab w:val="left" w:pos="1260"/>
        </w:tabs>
        <w:spacing w:after="0"/>
        <w:ind w:left="720"/>
        <w:rPr>
          <w:rFonts w:ascii="Verdana" w:hAnsi="Verdana" w:cs="Times New Roman"/>
          <w:sz w:val="24"/>
          <w:szCs w:val="24"/>
          <w:lang w:val="lt-LT"/>
        </w:rPr>
      </w:pPr>
    </w:p>
    <w:p w14:paraId="13E065EF" w14:textId="7D273B58"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68" w:name="_Toc488998680"/>
      <w:bookmarkStart w:id="69" w:name="_Toc513086"/>
      <w:bookmarkStart w:id="70" w:name="_Toc132197475"/>
      <w:bookmarkEnd w:id="68"/>
      <w:r w:rsidRPr="00AD29A3">
        <w:rPr>
          <w:rFonts w:ascii="Verdana" w:hAnsi="Verdana" w:cs="Times New Roman"/>
          <w:color w:val="auto"/>
          <w:sz w:val="24"/>
          <w:szCs w:val="24"/>
          <w:lang w:val="lt-LT"/>
        </w:rPr>
        <w:t>PASIŪLYMŲ EILĖ IR LAIMĖTOJO NUSTATYMAS</w:t>
      </w:r>
      <w:bookmarkEnd w:id="69"/>
      <w:bookmarkEnd w:id="70"/>
    </w:p>
    <w:p w14:paraId="22B34F9A" w14:textId="77777777" w:rsidR="00B842BC" w:rsidRPr="00AD29A3" w:rsidRDefault="00B842BC" w:rsidP="00AD29A3">
      <w:pPr>
        <w:pStyle w:val="Body2"/>
        <w:spacing w:after="0"/>
        <w:rPr>
          <w:rFonts w:ascii="Verdana" w:hAnsi="Verdana" w:cs="Times New Roman"/>
          <w:color w:val="00000A"/>
          <w:sz w:val="24"/>
          <w:szCs w:val="24"/>
          <w:lang w:val="lt-LT"/>
        </w:rPr>
      </w:pPr>
    </w:p>
    <w:p w14:paraId="56813628" w14:textId="58A30860" w:rsidR="00875405" w:rsidRPr="00AD29A3" w:rsidRDefault="00B842BC" w:rsidP="00AD29A3">
      <w:pPr>
        <w:pStyle w:val="Body2"/>
        <w:numPr>
          <w:ilvl w:val="0"/>
          <w:numId w:val="35"/>
        </w:numPr>
        <w:tabs>
          <w:tab w:val="left" w:pos="1276"/>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 </w:t>
      </w:r>
      <w:r w:rsidR="00875405" w:rsidRPr="00AD29A3">
        <w:rPr>
          <w:rFonts w:ascii="Verdana" w:hAnsi="Verdana"/>
          <w:sz w:val="24"/>
          <w:szCs w:val="24"/>
          <w:lang w:val="lt-LT"/>
        </w:rPr>
        <w:t xml:space="preserve">Išnagrinėjusi, įvertinusi ir palyginusi pateiktus pasiūlymus, </w:t>
      </w:r>
      <w:r w:rsidR="0068045E" w:rsidRPr="00AD29A3">
        <w:rPr>
          <w:rFonts w:ascii="Verdana" w:hAnsi="Verdana"/>
          <w:sz w:val="24"/>
          <w:szCs w:val="24"/>
          <w:lang w:val="lt-LT"/>
        </w:rPr>
        <w:t>Komisija</w:t>
      </w:r>
      <w:r w:rsidR="00875405" w:rsidRPr="00AD29A3">
        <w:rPr>
          <w:rFonts w:ascii="Verdana" w:hAnsi="Verdana"/>
          <w:sz w:val="24"/>
          <w:szCs w:val="24"/>
          <w:lang w:val="lt-LT"/>
        </w:rPr>
        <w:t xml:space="preserve"> nustato pasiūlymų eilę</w:t>
      </w:r>
      <w:r w:rsidR="008A1BE3" w:rsidRPr="00AD29A3">
        <w:rPr>
          <w:rFonts w:ascii="Verdana" w:hAnsi="Verdana"/>
          <w:sz w:val="24"/>
          <w:szCs w:val="24"/>
          <w:lang w:val="lt-LT"/>
        </w:rPr>
        <w:t xml:space="preserve"> </w:t>
      </w:r>
      <w:r w:rsidR="008A1BE3" w:rsidRPr="00AD29A3">
        <w:rPr>
          <w:rFonts w:ascii="Verdana" w:hAnsi="Verdana" w:cs="Times New Roman"/>
          <w:color w:val="00000A"/>
          <w:sz w:val="24"/>
          <w:szCs w:val="24"/>
          <w:lang w:val="lt-LT"/>
        </w:rPr>
        <w:t>(išskyrus atvejus, kai pasiūlymą pateikia, arba įvertinus pasiūlymus liko tik vienas tiekėjas)</w:t>
      </w:r>
      <w:r w:rsidR="00875405" w:rsidRPr="00AD29A3">
        <w:rPr>
          <w:rFonts w:ascii="Verdana" w:hAnsi="Verdana"/>
          <w:sz w:val="24"/>
          <w:szCs w:val="24"/>
          <w:lang w:val="lt-LT"/>
        </w:rPr>
        <w:t xml:space="preserve"> ir laimėjusį pasiūlymą bei priima sprendimą dėl sutarties sudarymo.</w:t>
      </w:r>
    </w:p>
    <w:p w14:paraId="277ABADF" w14:textId="01852026" w:rsidR="0046076D" w:rsidRPr="00AD29A3" w:rsidRDefault="00B842BC" w:rsidP="00AD29A3">
      <w:pPr>
        <w:pStyle w:val="Body2"/>
        <w:numPr>
          <w:ilvl w:val="0"/>
          <w:numId w:val="35"/>
        </w:numPr>
        <w:tabs>
          <w:tab w:val="left" w:pos="1276"/>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 xml:space="preserve"> </w:t>
      </w:r>
      <w:r w:rsidR="0046076D" w:rsidRPr="00AD29A3">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156A6547" w14:textId="6B2F086D" w:rsidR="00B842BC" w:rsidRPr="00AD29A3" w:rsidRDefault="00B842BC" w:rsidP="00AD29A3">
      <w:pPr>
        <w:pStyle w:val="Body2"/>
        <w:numPr>
          <w:ilvl w:val="0"/>
          <w:numId w:val="35"/>
        </w:numPr>
        <w:tabs>
          <w:tab w:val="left" w:pos="1276"/>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 </w:t>
      </w:r>
      <w:r w:rsidR="008A1BE3" w:rsidRPr="00AD29A3">
        <w:rPr>
          <w:rFonts w:ascii="Verdana" w:hAnsi="Verdan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770BC8E4" w:rsidR="00B842BC" w:rsidRPr="00AD29A3" w:rsidRDefault="00B842BC" w:rsidP="00AD29A3">
      <w:pPr>
        <w:pStyle w:val="Body2"/>
        <w:numPr>
          <w:ilvl w:val="0"/>
          <w:numId w:val="35"/>
        </w:numPr>
        <w:tabs>
          <w:tab w:val="left" w:pos="1276"/>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06632767" w:rsidR="00B842BC" w:rsidRPr="00AD29A3" w:rsidRDefault="00B842BC" w:rsidP="00AD29A3">
      <w:pPr>
        <w:pStyle w:val="Body2"/>
        <w:numPr>
          <w:ilvl w:val="0"/>
          <w:numId w:val="35"/>
        </w:numPr>
        <w:tabs>
          <w:tab w:val="left" w:pos="1276"/>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 </w:t>
      </w:r>
      <w:r w:rsidR="00B07151" w:rsidRPr="00AD29A3">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D96D64">
        <w:rPr>
          <w:rFonts w:ascii="Verdana" w:hAnsi="Verdana" w:cs="Times New Roman"/>
          <w:color w:val="00000A"/>
          <w:sz w:val="24"/>
          <w:szCs w:val="24"/>
          <w:lang w:val="lt-LT"/>
        </w:rPr>
        <w:t>P</w:t>
      </w:r>
      <w:r w:rsidR="00B07151" w:rsidRPr="00AD29A3">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17745AF" w14:textId="77777777" w:rsidR="00E35F05" w:rsidRPr="00AD29A3" w:rsidRDefault="00141298" w:rsidP="00AD29A3">
      <w:pPr>
        <w:pStyle w:val="Body2"/>
        <w:numPr>
          <w:ilvl w:val="0"/>
          <w:numId w:val="35"/>
        </w:numPr>
        <w:tabs>
          <w:tab w:val="left" w:pos="1276"/>
        </w:tabs>
        <w:spacing w:after="0"/>
        <w:ind w:left="0" w:firstLine="709"/>
        <w:rPr>
          <w:rFonts w:ascii="Verdana" w:hAnsi="Verdana" w:cs="Times New Roman"/>
          <w:sz w:val="24"/>
          <w:szCs w:val="24"/>
          <w:lang w:val="lt-LT"/>
        </w:rPr>
      </w:pPr>
      <w:r w:rsidRPr="00AD29A3">
        <w:rPr>
          <w:rFonts w:ascii="Verdana" w:hAnsi="Verdana" w:cs="Times New Roman"/>
          <w:sz w:val="24"/>
          <w:szCs w:val="24"/>
          <w:lang w:val="lt-LT"/>
        </w:rPr>
        <w:lastRenderedPageBreak/>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AD29A3">
        <w:rPr>
          <w:rFonts w:ascii="Verdana" w:hAnsi="Verdana" w:cs="Times New Roman"/>
          <w:b/>
          <w:bCs/>
          <w:sz w:val="24"/>
          <w:szCs w:val="24"/>
          <w:lang w:val="lt-LT"/>
        </w:rPr>
        <w:t xml:space="preserve"> </w:t>
      </w:r>
      <w:r w:rsidRPr="00AD29A3">
        <w:rPr>
          <w:rFonts w:ascii="Verdana" w:hAnsi="Verdana" w:cs="Times New Roman"/>
          <w:sz w:val="24"/>
          <w:szCs w:val="24"/>
          <w:lang w:val="lt-LT"/>
        </w:rPr>
        <w:t>straipsnio 1 dalyje išdėstytos sąlygos.</w:t>
      </w:r>
    </w:p>
    <w:p w14:paraId="3611E8B4" w14:textId="5B8981C5" w:rsidR="00E35F05" w:rsidRPr="00AD29A3" w:rsidRDefault="00E35F05" w:rsidP="00AD29A3">
      <w:pPr>
        <w:pStyle w:val="Body2"/>
        <w:numPr>
          <w:ilvl w:val="0"/>
          <w:numId w:val="35"/>
        </w:numPr>
        <w:tabs>
          <w:tab w:val="left" w:pos="1276"/>
        </w:tabs>
        <w:spacing w:after="0"/>
        <w:ind w:left="0" w:firstLine="709"/>
        <w:rPr>
          <w:rFonts w:ascii="Verdana" w:hAnsi="Verdana" w:cs="Times New Roman"/>
          <w:sz w:val="24"/>
          <w:szCs w:val="24"/>
          <w:lang w:val="lt-LT"/>
        </w:rPr>
      </w:pPr>
      <w:r w:rsidRPr="00AD29A3">
        <w:rPr>
          <w:rFonts w:ascii="Verdana" w:hAnsi="Verdana" w:cs="Times New Roman"/>
          <w:kern w:val="16"/>
          <w:sz w:val="24"/>
          <w:szCs w:val="24"/>
          <w:lang w:val="lt-LT"/>
        </w:rPr>
        <w:t xml:space="preserve">Sutartis negali būti sudaryta, kol nepasibaigė sutarties sudarymo atidėjimo terminas, t. y. ne anksčiau kaip po </w:t>
      </w:r>
      <w:r w:rsidRPr="00AD29A3">
        <w:rPr>
          <w:rFonts w:ascii="Verdana" w:hAnsi="Verdana" w:cs="Times New Roman"/>
          <w:bCs/>
          <w:kern w:val="16"/>
          <w:sz w:val="24"/>
          <w:szCs w:val="24"/>
          <w:lang w:val="lt-LT"/>
        </w:rPr>
        <w:t>5 (penkių) darbo dienų,</w:t>
      </w:r>
      <w:r w:rsidRPr="00AD29A3">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Pr="00AD29A3">
        <w:rPr>
          <w:rFonts w:ascii="Verdana" w:hAnsi="Verdana"/>
          <w:color w:val="00000A"/>
          <w:sz w:val="24"/>
          <w:szCs w:val="24"/>
          <w:lang w:val="lt-LT"/>
        </w:rPr>
        <w:t>išskyrus atvejus, kai vienintelis suinteresuotas dalyvis yra tas, su kuriuo sudaroma pirkimo sutartis.</w:t>
      </w:r>
    </w:p>
    <w:p w14:paraId="787B53C4" w14:textId="6E50C485" w:rsidR="008644F4" w:rsidRPr="00AD29A3" w:rsidRDefault="008644F4" w:rsidP="00AD29A3">
      <w:pPr>
        <w:pStyle w:val="Body2"/>
        <w:tabs>
          <w:tab w:val="left" w:pos="1276"/>
        </w:tabs>
        <w:spacing w:after="0"/>
        <w:ind w:left="1789"/>
        <w:rPr>
          <w:rFonts w:ascii="Verdana" w:hAnsi="Verdana" w:cs="Times New Roman"/>
          <w:sz w:val="24"/>
          <w:szCs w:val="24"/>
          <w:lang w:val="lt-LT"/>
        </w:rPr>
      </w:pPr>
    </w:p>
    <w:p w14:paraId="1AB44E04" w14:textId="02C9A534"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71" w:name="_Toc488998681"/>
      <w:bookmarkStart w:id="72" w:name="_Toc513087"/>
      <w:bookmarkStart w:id="73" w:name="_Toc132197476"/>
      <w:bookmarkEnd w:id="71"/>
      <w:r w:rsidRPr="00AD29A3">
        <w:rPr>
          <w:rFonts w:ascii="Verdana" w:hAnsi="Verdana" w:cs="Times New Roman"/>
          <w:color w:val="auto"/>
          <w:sz w:val="24"/>
          <w:szCs w:val="24"/>
          <w:lang w:val="lt-LT"/>
        </w:rPr>
        <w:t>PRETENZIJŲ IR SKUNDŲ NAGRINĖJIMAS</w:t>
      </w:r>
      <w:bookmarkEnd w:id="72"/>
      <w:bookmarkEnd w:id="73"/>
    </w:p>
    <w:p w14:paraId="1221B178" w14:textId="77777777" w:rsidR="00B842BC" w:rsidRPr="00AD29A3" w:rsidRDefault="00B842BC" w:rsidP="00141637">
      <w:pPr>
        <w:pStyle w:val="Body2"/>
        <w:spacing w:after="0"/>
        <w:rPr>
          <w:rFonts w:ascii="Verdana" w:hAnsi="Verdana" w:cs="Times New Roman"/>
          <w:color w:val="00000A"/>
          <w:sz w:val="24"/>
          <w:szCs w:val="24"/>
          <w:lang w:val="lt-LT"/>
        </w:rPr>
      </w:pPr>
    </w:p>
    <w:p w14:paraId="31A1FD0B" w14:textId="24EB455B" w:rsidR="00B842BC" w:rsidRPr="00AD29A3" w:rsidRDefault="00B842BC" w:rsidP="00AD29A3">
      <w:pPr>
        <w:pStyle w:val="Body2"/>
        <w:numPr>
          <w:ilvl w:val="0"/>
          <w:numId w:val="35"/>
        </w:numPr>
        <w:tabs>
          <w:tab w:val="left" w:pos="426"/>
          <w:tab w:val="left" w:pos="1276"/>
          <w:tab w:val="left" w:pos="1418"/>
          <w:tab w:val="left" w:pos="1560"/>
        </w:tabs>
        <w:spacing w:after="0"/>
        <w:ind w:left="0" w:firstLine="709"/>
        <w:rPr>
          <w:rFonts w:ascii="Verdana" w:hAnsi="Verdana"/>
          <w:sz w:val="24"/>
          <w:szCs w:val="24"/>
          <w:lang w:val="lt-LT"/>
        </w:rPr>
      </w:pPr>
      <w:r w:rsidRPr="00AD29A3">
        <w:rPr>
          <w:rFonts w:ascii="Verdana" w:hAnsi="Verdana" w:cs="Times New Roman"/>
          <w:color w:val="00000A"/>
          <w:sz w:val="24"/>
          <w:szCs w:val="24"/>
          <w:lang w:val="lt-LT"/>
        </w:rPr>
        <w:t xml:space="preserve"> </w:t>
      </w:r>
      <w:bookmarkStart w:id="74" w:name="_Ref74228480"/>
      <w:r w:rsidR="009F71F7" w:rsidRPr="00AD29A3">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AD29A3">
        <w:rPr>
          <w:rFonts w:ascii="Verdana" w:hAnsi="Verdana"/>
          <w:sz w:val="24"/>
          <w:szCs w:val="24"/>
          <w:lang w:val="lt-LT"/>
        </w:rPr>
        <w:t>P</w:t>
      </w:r>
      <w:r w:rsidR="009F71F7" w:rsidRPr="00AD29A3">
        <w:rPr>
          <w:rFonts w:ascii="Verdana" w:hAnsi="Verdana"/>
          <w:sz w:val="24"/>
          <w:szCs w:val="24"/>
          <w:lang w:val="lt-LT"/>
        </w:rPr>
        <w:t>erkančiajai organizacijai. Pretenzijos teikiamos raštu tiekėjo pasirinktomis priemonėmis.</w:t>
      </w:r>
    </w:p>
    <w:bookmarkEnd w:id="74"/>
    <w:p w14:paraId="3F0D63FB" w14:textId="1F353FBF" w:rsidR="00E2239D" w:rsidRPr="00AD29A3" w:rsidRDefault="00E2239D" w:rsidP="00AD29A3">
      <w:pPr>
        <w:pStyle w:val="Body2"/>
        <w:numPr>
          <w:ilvl w:val="0"/>
          <w:numId w:val="35"/>
        </w:numPr>
        <w:tabs>
          <w:tab w:val="left" w:pos="426"/>
          <w:tab w:val="left" w:pos="1276"/>
          <w:tab w:val="left" w:pos="1418"/>
          <w:tab w:val="left" w:pos="1560"/>
        </w:tabs>
        <w:spacing w:after="0"/>
        <w:ind w:left="0" w:firstLine="709"/>
        <w:rPr>
          <w:rFonts w:ascii="Verdana" w:hAnsi="Verdana"/>
          <w:sz w:val="24"/>
          <w:szCs w:val="24"/>
          <w:lang w:val="lt-LT"/>
        </w:rPr>
      </w:pPr>
      <w:r w:rsidRPr="00AD29A3">
        <w:rPr>
          <w:rFonts w:ascii="Verdana" w:hAnsi="Verdana" w:cs="Times New Roman"/>
          <w:color w:val="00000A"/>
          <w:sz w:val="24"/>
          <w:szCs w:val="24"/>
          <w:lang w:val="lt-LT"/>
        </w:rPr>
        <w:t xml:space="preserve">Tiekėjas turi teisę pateikti pretenziją </w:t>
      </w:r>
      <w:r w:rsidR="0024264A" w:rsidRPr="00AD29A3">
        <w:rPr>
          <w:rFonts w:ascii="Verdana" w:hAnsi="Verdana" w:cs="Times New Roman"/>
          <w:color w:val="00000A"/>
          <w:sz w:val="24"/>
          <w:szCs w:val="24"/>
          <w:lang w:val="lt-LT"/>
        </w:rPr>
        <w:t>P</w:t>
      </w:r>
      <w:r w:rsidRPr="00AD29A3">
        <w:rPr>
          <w:rFonts w:ascii="Verdana" w:hAnsi="Verdana" w:cs="Times New Roman"/>
          <w:color w:val="00000A"/>
          <w:sz w:val="24"/>
          <w:szCs w:val="24"/>
          <w:lang w:val="lt-LT"/>
        </w:rPr>
        <w:t xml:space="preserve">erkančiajai organizacijai, pateikti prašymą ar pareikšti ieškinį teismui (išskyrus šiuos atvejus: </w:t>
      </w:r>
      <w:r w:rsidRPr="00AD29A3">
        <w:rPr>
          <w:rFonts w:ascii="Verdana" w:hAnsi="Verdana" w:cs="Times New Roman"/>
          <w:sz w:val="24"/>
          <w:szCs w:val="24"/>
          <w:lang w:val="lt-LT"/>
        </w:rPr>
        <w:t>1.</w:t>
      </w:r>
      <w:r w:rsidRPr="00AD29A3">
        <w:rPr>
          <w:rFonts w:ascii="Verdana" w:hAnsi="Verdana"/>
          <w:sz w:val="24"/>
          <w:szCs w:val="24"/>
          <w:lang w:val="lt-LT"/>
        </w:rPr>
        <w:t xml:space="preserve"> Tiekėjas turi teisę pareikšti ieškinį dėl pirkimo sutarties pripažinimo negaliojančia per 6 mėnesius nuo pirkimo sutarties sudarymo dienos.</w:t>
      </w:r>
      <w:bookmarkStart w:id="75" w:name="part_e0d8c247d476486b8752fa0197ec4ffd"/>
      <w:bookmarkEnd w:id="75"/>
      <w:r w:rsidRPr="00AD29A3">
        <w:rPr>
          <w:rFonts w:ascii="Verdana" w:hAnsi="Verdana" w:cs="Times New Roman"/>
          <w:sz w:val="24"/>
          <w:szCs w:val="24"/>
          <w:lang w:val="lt-LT"/>
        </w:rPr>
        <w:t xml:space="preserve"> 2. </w:t>
      </w:r>
      <w:r w:rsidRPr="00AD29A3">
        <w:rPr>
          <w:rFonts w:ascii="Verdana" w:hAnsi="Verdana"/>
          <w:sz w:val="24"/>
          <w:szCs w:val="24"/>
          <w:lang w:val="lt-LT"/>
        </w:rPr>
        <w:t xml:space="preserve">Tiekėjas, manydamas, kad </w:t>
      </w:r>
      <w:r w:rsidR="0024264A" w:rsidRPr="00AD29A3">
        <w:rPr>
          <w:rFonts w:ascii="Verdana" w:hAnsi="Verdana"/>
          <w:sz w:val="24"/>
          <w:szCs w:val="24"/>
          <w:lang w:val="lt-LT"/>
        </w:rPr>
        <w:t>P</w:t>
      </w:r>
      <w:r w:rsidRPr="00AD29A3">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4E2F48" w:rsidRPr="00AD29A3">
        <w:rPr>
          <w:rFonts w:ascii="Verdana" w:hAnsi="Verdana"/>
          <w:sz w:val="24"/>
          <w:szCs w:val="24"/>
          <w:lang w:val="lt-LT"/>
        </w:rPr>
        <w:t>P</w:t>
      </w:r>
      <w:r w:rsidRPr="00AD29A3">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AD29A3">
        <w:rPr>
          <w:rFonts w:ascii="Verdana" w:hAnsi="Verdana"/>
          <w:sz w:val="24"/>
          <w:szCs w:val="24"/>
          <w:lang w:val="lt-LT"/>
        </w:rPr>
        <w:t>P</w:t>
      </w:r>
      <w:r w:rsidRPr="00AD29A3">
        <w:rPr>
          <w:rFonts w:ascii="Verdana" w:hAnsi="Verdana"/>
          <w:sz w:val="24"/>
          <w:szCs w:val="24"/>
          <w:lang w:val="lt-LT"/>
        </w:rPr>
        <w:t>erkančiosios organizacijos sprendimo išsiuntimo tiekėjui dienos):</w:t>
      </w:r>
    </w:p>
    <w:p w14:paraId="52B5546C" w14:textId="082DBC91" w:rsidR="00E2239D" w:rsidRPr="00AD29A3" w:rsidRDefault="00E2239D" w:rsidP="00AD29A3">
      <w:pPr>
        <w:pStyle w:val="Body2"/>
        <w:numPr>
          <w:ilvl w:val="1"/>
          <w:numId w:val="35"/>
        </w:numPr>
        <w:tabs>
          <w:tab w:val="left" w:pos="1134"/>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 xml:space="preserve">per 5 darbo dienas nuo </w:t>
      </w:r>
      <w:r w:rsidR="00C7741E" w:rsidRPr="00AD29A3">
        <w:rPr>
          <w:rFonts w:ascii="Verdana" w:hAnsi="Verdana" w:cs="Times New Roman"/>
          <w:color w:val="00000A"/>
          <w:sz w:val="24"/>
          <w:szCs w:val="24"/>
          <w:lang w:val="lt-LT"/>
        </w:rPr>
        <w:t>P</w:t>
      </w:r>
      <w:r w:rsidRPr="00AD29A3">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25E47D64" w:rsidR="00E2239D" w:rsidRPr="00AD29A3" w:rsidRDefault="00E2239D" w:rsidP="00AD29A3">
      <w:pPr>
        <w:pStyle w:val="Body2"/>
        <w:numPr>
          <w:ilvl w:val="1"/>
          <w:numId w:val="35"/>
        </w:numPr>
        <w:tabs>
          <w:tab w:val="left" w:pos="1134"/>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 xml:space="preserve">per 5 darbo dienas nuo paskelbimo apie </w:t>
      </w:r>
      <w:r w:rsidR="00C7741E" w:rsidRPr="00AD29A3">
        <w:rPr>
          <w:rFonts w:ascii="Verdana" w:hAnsi="Verdana" w:cs="Times New Roman"/>
          <w:color w:val="00000A"/>
          <w:sz w:val="24"/>
          <w:szCs w:val="24"/>
          <w:lang w:val="lt-LT"/>
        </w:rPr>
        <w:t>P</w:t>
      </w:r>
      <w:r w:rsidRPr="00AD29A3">
        <w:rPr>
          <w:rFonts w:ascii="Verdana" w:hAnsi="Verdana" w:cs="Times New Roman"/>
          <w:color w:val="00000A"/>
          <w:sz w:val="24"/>
          <w:szCs w:val="24"/>
          <w:lang w:val="lt-LT"/>
        </w:rPr>
        <w:t xml:space="preserve">erkančiosios organizacijos priimtą sprendimą dienos, jeigu </w:t>
      </w:r>
      <w:r w:rsidR="009B477B" w:rsidRPr="00AD29A3">
        <w:rPr>
          <w:rFonts w:ascii="Verdana" w:hAnsi="Verdana" w:cs="Times New Roman"/>
          <w:color w:val="00000A"/>
          <w:sz w:val="24"/>
          <w:szCs w:val="24"/>
          <w:lang w:val="lt-LT"/>
        </w:rPr>
        <w:t>VPĮ</w:t>
      </w:r>
      <w:r w:rsidRPr="00AD29A3">
        <w:rPr>
          <w:rFonts w:ascii="Verdana" w:hAnsi="Verdana" w:cs="Times New Roman"/>
          <w:color w:val="00000A"/>
          <w:sz w:val="24"/>
          <w:szCs w:val="24"/>
          <w:lang w:val="lt-LT"/>
        </w:rPr>
        <w:t xml:space="preserve"> nėra reikalavimo raštu informuoti tiekėjus apie </w:t>
      </w:r>
      <w:r w:rsidR="00C7741E" w:rsidRPr="00AD29A3">
        <w:rPr>
          <w:rFonts w:ascii="Verdana" w:hAnsi="Verdana" w:cs="Times New Roman"/>
          <w:color w:val="00000A"/>
          <w:sz w:val="24"/>
          <w:szCs w:val="24"/>
          <w:lang w:val="lt-LT"/>
        </w:rPr>
        <w:t>P</w:t>
      </w:r>
      <w:r w:rsidRPr="00AD29A3">
        <w:rPr>
          <w:rFonts w:ascii="Verdana" w:hAnsi="Verdana" w:cs="Times New Roman"/>
          <w:color w:val="00000A"/>
          <w:sz w:val="24"/>
          <w:szCs w:val="24"/>
          <w:lang w:val="lt-LT"/>
        </w:rPr>
        <w:t>erkančiosios organizacijos priimtus sprendimus.</w:t>
      </w:r>
    </w:p>
    <w:p w14:paraId="5445D56D" w14:textId="49AB2039" w:rsidR="00E35F05" w:rsidRPr="00AD29A3" w:rsidRDefault="00E2239D" w:rsidP="00AD29A3">
      <w:pPr>
        <w:pStyle w:val="Body2"/>
        <w:numPr>
          <w:ilvl w:val="0"/>
          <w:numId w:val="35"/>
        </w:numPr>
        <w:tabs>
          <w:tab w:val="left" w:pos="1134"/>
          <w:tab w:val="left" w:pos="1260"/>
        </w:tabs>
        <w:spacing w:after="0"/>
        <w:ind w:left="0" w:firstLine="709"/>
        <w:rPr>
          <w:rFonts w:ascii="Verdana" w:hAnsi="Verdana" w:cs="Times New Roman"/>
          <w:color w:val="00000A"/>
          <w:sz w:val="24"/>
          <w:szCs w:val="24"/>
          <w:lang w:val="lt-LT"/>
        </w:rPr>
      </w:pPr>
      <w:r w:rsidRPr="00AD29A3">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AD29A3">
        <w:rPr>
          <w:rFonts w:ascii="Verdana" w:hAnsi="Verdana"/>
          <w:kern w:val="16"/>
          <w:sz w:val="24"/>
          <w:szCs w:val="24"/>
          <w:lang w:val="lt-LT"/>
        </w:rPr>
        <w:t>VPĮ</w:t>
      </w:r>
      <w:r w:rsidRPr="00AD29A3">
        <w:rPr>
          <w:rFonts w:ascii="Verdana" w:hAnsi="Verdana"/>
          <w:kern w:val="16"/>
          <w:sz w:val="24"/>
          <w:szCs w:val="24"/>
          <w:lang w:val="lt-LT"/>
        </w:rPr>
        <w:t xml:space="preserve"> 102 </w:t>
      </w:r>
      <w:r w:rsidRPr="00AD29A3">
        <w:rPr>
          <w:rFonts w:ascii="Verdana" w:hAnsi="Verdana"/>
          <w:kern w:val="16"/>
          <w:sz w:val="24"/>
          <w:szCs w:val="24"/>
          <w:lang w:val="lt-LT"/>
        </w:rPr>
        <w:lastRenderedPageBreak/>
        <w:t xml:space="preserve">straipsnio 1 dalyje nustatytų terminų. Neprivaloma nagrinėti pretenzijų, teikiamų pakartotinai dėl to paties </w:t>
      </w:r>
      <w:r w:rsidR="00C7741E" w:rsidRPr="00AD29A3">
        <w:rPr>
          <w:rFonts w:ascii="Verdana" w:hAnsi="Verdana"/>
          <w:kern w:val="16"/>
          <w:sz w:val="24"/>
          <w:szCs w:val="24"/>
          <w:lang w:val="lt-LT"/>
        </w:rPr>
        <w:t>P</w:t>
      </w:r>
      <w:r w:rsidRPr="00AD29A3">
        <w:rPr>
          <w:rFonts w:ascii="Verdana" w:hAnsi="Verdana"/>
          <w:kern w:val="16"/>
          <w:sz w:val="24"/>
          <w:szCs w:val="24"/>
          <w:lang w:val="lt-LT"/>
        </w:rPr>
        <w:t>erkančiosios organizacijos priimto sprendimo arba atlikto veiksmo.</w:t>
      </w:r>
    </w:p>
    <w:p w14:paraId="7EA68E03" w14:textId="7BB47051" w:rsidR="00E35F05" w:rsidRPr="00AD29A3" w:rsidRDefault="00E35F05" w:rsidP="00AD29A3">
      <w:pPr>
        <w:pStyle w:val="Body2"/>
        <w:numPr>
          <w:ilvl w:val="0"/>
          <w:numId w:val="35"/>
        </w:numPr>
        <w:tabs>
          <w:tab w:val="left" w:pos="1134"/>
          <w:tab w:val="left" w:pos="1260"/>
        </w:tabs>
        <w:spacing w:after="0"/>
        <w:ind w:left="0" w:firstLine="709"/>
        <w:rPr>
          <w:rFonts w:ascii="Verdana" w:hAnsi="Verdana" w:cs="Times New Roman"/>
          <w:color w:val="00000A"/>
          <w:sz w:val="24"/>
          <w:szCs w:val="24"/>
          <w:lang w:val="lt-LT"/>
        </w:rPr>
      </w:pPr>
      <w:r w:rsidRPr="00AD29A3">
        <w:rPr>
          <w:rFonts w:ascii="Verdana" w:hAnsi="Verdana" w:cstheme="minorHAnsi"/>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 6 (šešias) darbo dienas nuo pretenzijos gavimo dienos.</w:t>
      </w:r>
    </w:p>
    <w:p w14:paraId="715063D9" w14:textId="44FFFBB4" w:rsidR="00E2239D" w:rsidRPr="00AD29A3" w:rsidRDefault="00E2239D" w:rsidP="00AD29A3">
      <w:pPr>
        <w:pStyle w:val="Body2"/>
        <w:numPr>
          <w:ilvl w:val="0"/>
          <w:numId w:val="35"/>
        </w:numPr>
        <w:tabs>
          <w:tab w:val="left" w:pos="1276"/>
        </w:tabs>
        <w:spacing w:after="0"/>
        <w:ind w:left="0" w:firstLine="709"/>
        <w:rPr>
          <w:rFonts w:ascii="Verdana" w:hAnsi="Verdana" w:cs="Times New Roman"/>
          <w:color w:val="00000A"/>
          <w:sz w:val="24"/>
          <w:szCs w:val="24"/>
          <w:lang w:val="lt-LT"/>
        </w:rPr>
      </w:pPr>
      <w:r w:rsidRPr="00AD29A3">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AD29A3" w:rsidRDefault="00B842BC" w:rsidP="00AD29A3">
      <w:pPr>
        <w:pStyle w:val="Body2"/>
        <w:tabs>
          <w:tab w:val="left" w:pos="1260"/>
        </w:tabs>
        <w:spacing w:after="0"/>
        <w:rPr>
          <w:rFonts w:ascii="Verdana" w:hAnsi="Verdana" w:cs="Times New Roman"/>
          <w:sz w:val="24"/>
          <w:szCs w:val="24"/>
          <w:lang w:val="lt-LT"/>
        </w:rPr>
      </w:pPr>
    </w:p>
    <w:p w14:paraId="5E93271D" w14:textId="610FB65D"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76" w:name="_Toc488998682"/>
      <w:bookmarkStart w:id="77" w:name="_Toc513088"/>
      <w:bookmarkStart w:id="78" w:name="_Toc132197477"/>
      <w:bookmarkEnd w:id="76"/>
      <w:r w:rsidRPr="00AD29A3">
        <w:rPr>
          <w:rFonts w:ascii="Verdana" w:hAnsi="Verdana" w:cs="Times New Roman"/>
          <w:color w:val="auto"/>
          <w:sz w:val="24"/>
          <w:szCs w:val="24"/>
          <w:lang w:val="lt-LT"/>
        </w:rPr>
        <w:t>PIRKIMO SUTARTIES PASIRAŠYMAS IR jos SĄLYGOS</w:t>
      </w:r>
      <w:bookmarkEnd w:id="77"/>
      <w:bookmarkEnd w:id="78"/>
    </w:p>
    <w:p w14:paraId="4E507BA5" w14:textId="77777777" w:rsidR="00B842BC" w:rsidRPr="00AD29A3" w:rsidRDefault="00B842BC" w:rsidP="00AD29A3">
      <w:pPr>
        <w:pStyle w:val="Body2"/>
        <w:spacing w:after="0"/>
        <w:rPr>
          <w:rFonts w:ascii="Verdana" w:hAnsi="Verdana" w:cs="Times New Roman"/>
          <w:color w:val="00000A"/>
          <w:sz w:val="24"/>
          <w:szCs w:val="24"/>
          <w:lang w:val="lt-LT"/>
        </w:rPr>
      </w:pPr>
    </w:p>
    <w:p w14:paraId="43BFE0D2" w14:textId="2B680FCB" w:rsidR="00E35F05" w:rsidRPr="00AD29A3" w:rsidRDefault="00141298" w:rsidP="00AD29A3">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Perkančioji organizacija sudaryti pirkimo sutartį raštu informuoja tą dalyvį, kurio pasiūlymas pripažintas laimėjusiu, kartu jam nurodomas laikas, iki kada reikia sudaryti pirkimo sutartį.</w:t>
      </w:r>
    </w:p>
    <w:p w14:paraId="41416F64" w14:textId="77777777" w:rsidR="00E35F05" w:rsidRPr="00AD29A3" w:rsidRDefault="00E35F05" w:rsidP="00AD29A3">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17E6B58A" w14:textId="30C99AB9" w:rsidR="00E35F05" w:rsidRPr="00AD29A3" w:rsidRDefault="00E35F05" w:rsidP="00AD29A3">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Pirkimo sutarties sąlygos pateikiamos pirkimo sąlygų 2 priede.</w:t>
      </w:r>
    </w:p>
    <w:p w14:paraId="25AC5881" w14:textId="77777777" w:rsidR="007A65BC" w:rsidRPr="00AD29A3" w:rsidRDefault="007A65BC" w:rsidP="00AD29A3">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S</w:t>
      </w:r>
      <w:r w:rsidRPr="00AD29A3">
        <w:rPr>
          <w:rFonts w:ascii="Verdana" w:hAnsi="Verdana"/>
          <w:color w:val="00000A"/>
          <w:sz w:val="24"/>
          <w:szCs w:val="24"/>
        </w:rPr>
        <w:t xml:space="preserve">utartis </w:t>
      </w:r>
      <w:r w:rsidRPr="00AD29A3">
        <w:rPr>
          <w:rFonts w:ascii="Verdana" w:hAnsi="Verdana"/>
          <w:sz w:val="24"/>
          <w:szCs w:val="24"/>
        </w:rPr>
        <w:t xml:space="preserve">bus sudaroma bei pasirašoma </w:t>
      </w:r>
      <w:r w:rsidRPr="00AD29A3">
        <w:rPr>
          <w:rFonts w:ascii="Verdana" w:hAnsi="Verdana"/>
          <w:b/>
          <w:sz w:val="24"/>
          <w:szCs w:val="24"/>
        </w:rPr>
        <w:t>elektroninėmis priemonėmis</w:t>
      </w:r>
      <w:r w:rsidRPr="00AD29A3">
        <w:rPr>
          <w:rFonts w:ascii="Verdana" w:hAnsi="Verdana"/>
          <w:color w:val="00000A"/>
          <w:sz w:val="24"/>
          <w:szCs w:val="24"/>
        </w:rPr>
        <w:t>.</w:t>
      </w:r>
    </w:p>
    <w:p w14:paraId="3EAF70BA" w14:textId="0836A933" w:rsidR="007A65BC" w:rsidRPr="00AD29A3" w:rsidRDefault="007A65BC" w:rsidP="00AD29A3">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 xml:space="preserve">Vykdant Sutartį, sąskaitos faktūros </w:t>
      </w:r>
      <w:r w:rsidR="00DB5A76" w:rsidRPr="00AD29A3">
        <w:rPr>
          <w:rFonts w:ascii="Verdana" w:hAnsi="Verdana"/>
          <w:sz w:val="24"/>
          <w:szCs w:val="24"/>
        </w:rPr>
        <w:t>p</w:t>
      </w:r>
      <w:r w:rsidRPr="00AD29A3">
        <w:rPr>
          <w:rFonts w:ascii="Verdana" w:hAnsi="Verdana"/>
          <w:sz w:val="24"/>
          <w:szCs w:val="24"/>
        </w:rPr>
        <w:t>erkančiajai organizacijai teikiamos tik elektroniniu būdu:</w:t>
      </w:r>
    </w:p>
    <w:p w14:paraId="03047849" w14:textId="77777777" w:rsidR="007A65BC" w:rsidRPr="00AD29A3" w:rsidRDefault="007A65BC" w:rsidP="00AD29A3">
      <w:pPr>
        <w:pStyle w:val="Sraopastraipa"/>
        <w:numPr>
          <w:ilvl w:val="1"/>
          <w:numId w:val="35"/>
        </w:numPr>
        <w:tabs>
          <w:tab w:val="left" w:pos="1418"/>
          <w:tab w:val="left" w:pos="1701"/>
        </w:tabs>
        <w:spacing w:after="0" w:line="240" w:lineRule="auto"/>
        <w:ind w:left="0" w:firstLine="709"/>
        <w:jc w:val="both"/>
        <w:rPr>
          <w:rFonts w:ascii="Verdana" w:hAnsi="Verdana"/>
          <w:sz w:val="24"/>
          <w:szCs w:val="24"/>
        </w:rPr>
      </w:pPr>
      <w:r w:rsidRPr="00AD29A3">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DFD2109" w:rsidR="007A65BC" w:rsidRPr="00AD29A3" w:rsidRDefault="007A65BC" w:rsidP="00AD29A3">
      <w:pPr>
        <w:pStyle w:val="Sraopastraipa"/>
        <w:numPr>
          <w:ilvl w:val="1"/>
          <w:numId w:val="35"/>
        </w:numPr>
        <w:tabs>
          <w:tab w:val="left" w:pos="1560"/>
        </w:tabs>
        <w:spacing w:after="0" w:line="240" w:lineRule="auto"/>
        <w:ind w:left="0" w:firstLine="709"/>
        <w:jc w:val="both"/>
        <w:rPr>
          <w:rFonts w:ascii="Verdana" w:hAnsi="Verdana"/>
          <w:sz w:val="24"/>
          <w:szCs w:val="24"/>
        </w:rPr>
      </w:pPr>
      <w:r w:rsidRPr="00AD29A3">
        <w:rPr>
          <w:rFonts w:ascii="Verdana" w:hAnsi="Verdana"/>
          <w:sz w:val="24"/>
          <w:szCs w:val="24"/>
        </w:rPr>
        <w:t xml:space="preserve">Europos elektroninių sąskaitų faktūrų standarto neatitinkančios elektroninės sąskaitos faktūros gali būti teikiamos tik naudojantis informacinės sistemos </w:t>
      </w:r>
      <w:r w:rsidR="003F3C1B" w:rsidRPr="00AD29A3">
        <w:rPr>
          <w:rFonts w:ascii="Verdana" w:hAnsi="Verdana"/>
          <w:sz w:val="24"/>
          <w:szCs w:val="24"/>
        </w:rPr>
        <w:t>SABIS</w:t>
      </w:r>
      <w:r w:rsidRPr="00AD29A3">
        <w:rPr>
          <w:rFonts w:ascii="Verdana" w:hAnsi="Verdana"/>
          <w:sz w:val="24"/>
          <w:szCs w:val="24"/>
        </w:rPr>
        <w:t xml:space="preserve"> priemonėmis.</w:t>
      </w:r>
    </w:p>
    <w:p w14:paraId="56A6D371" w14:textId="11823FE9" w:rsidR="001E17C2" w:rsidRDefault="00141298" w:rsidP="00AD29A3">
      <w:pPr>
        <w:pStyle w:val="Sraopastraipa"/>
        <w:numPr>
          <w:ilvl w:val="1"/>
          <w:numId w:val="35"/>
        </w:numPr>
        <w:tabs>
          <w:tab w:val="left" w:pos="1418"/>
          <w:tab w:val="left" w:pos="1560"/>
        </w:tabs>
        <w:spacing w:after="0" w:line="240" w:lineRule="auto"/>
        <w:ind w:left="0" w:firstLine="709"/>
        <w:jc w:val="both"/>
        <w:rPr>
          <w:rFonts w:ascii="Verdana" w:hAnsi="Verdana"/>
          <w:sz w:val="24"/>
          <w:szCs w:val="24"/>
        </w:rPr>
      </w:pPr>
      <w:r w:rsidRPr="00AD29A3">
        <w:rPr>
          <w:rFonts w:ascii="Verdana" w:hAnsi="Verdana"/>
          <w:sz w:val="24"/>
          <w:szCs w:val="24"/>
        </w:rPr>
        <w:t>P</w:t>
      </w:r>
      <w:r w:rsidR="007A65BC" w:rsidRPr="00AD29A3">
        <w:rPr>
          <w:rFonts w:ascii="Verdana" w:hAnsi="Verdana"/>
          <w:sz w:val="24"/>
          <w:szCs w:val="24"/>
        </w:rPr>
        <w:t xml:space="preserve">erkančioji organizacija elektronines sąskaitas faktūras priima ir apdoroja naudodamasi informacinės sistemos </w:t>
      </w:r>
      <w:r w:rsidR="003F3C1B" w:rsidRPr="00AD29A3">
        <w:rPr>
          <w:rFonts w:ascii="Verdana" w:hAnsi="Verdana"/>
          <w:sz w:val="24"/>
          <w:szCs w:val="24"/>
        </w:rPr>
        <w:t>SABIS</w:t>
      </w:r>
      <w:r w:rsidR="007A65BC" w:rsidRPr="00AD29A3">
        <w:rPr>
          <w:rFonts w:ascii="Verdana" w:hAnsi="Verdana"/>
          <w:sz w:val="24"/>
          <w:szCs w:val="24"/>
        </w:rPr>
        <w:t xml:space="preserve">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B7AB643" w14:textId="77777777" w:rsidR="00AB3DD6" w:rsidRPr="00141637" w:rsidRDefault="00AB3DD6" w:rsidP="00141637">
      <w:pPr>
        <w:tabs>
          <w:tab w:val="left" w:pos="1418"/>
          <w:tab w:val="left" w:pos="1560"/>
        </w:tabs>
        <w:jc w:val="both"/>
        <w:rPr>
          <w:rFonts w:ascii="Verdana" w:hAnsi="Verdana"/>
        </w:rPr>
      </w:pPr>
    </w:p>
    <w:p w14:paraId="590A6D6A" w14:textId="4A5341EE" w:rsidR="001E17C2" w:rsidRPr="00AD29A3" w:rsidRDefault="001E17C2" w:rsidP="00AD29A3">
      <w:pPr>
        <w:pStyle w:val="Antrat"/>
        <w:numPr>
          <w:ilvl w:val="0"/>
          <w:numId w:val="13"/>
        </w:numPr>
        <w:jc w:val="center"/>
        <w:rPr>
          <w:rFonts w:ascii="Verdana" w:hAnsi="Verdana" w:cs="Times New Roman"/>
          <w:color w:val="auto"/>
          <w:sz w:val="24"/>
          <w:szCs w:val="24"/>
          <w:lang w:val="lt-LT"/>
        </w:rPr>
      </w:pPr>
      <w:bookmarkStart w:id="79" w:name="_Toc132197478"/>
      <w:r w:rsidRPr="00AD29A3">
        <w:rPr>
          <w:rFonts w:ascii="Verdana" w:hAnsi="Verdana" w:cs="Times New Roman"/>
          <w:color w:val="auto"/>
          <w:sz w:val="24"/>
          <w:szCs w:val="24"/>
          <w:lang w:val="lt-LT"/>
        </w:rPr>
        <w:lastRenderedPageBreak/>
        <w:t>ASMENS DUOMENŲ TVARKYMAS</w:t>
      </w:r>
      <w:bookmarkEnd w:id="79"/>
    </w:p>
    <w:p w14:paraId="5C860A26" w14:textId="77777777" w:rsidR="00141298" w:rsidRPr="00141637" w:rsidRDefault="00141298" w:rsidP="00141637">
      <w:pPr>
        <w:pStyle w:val="Pagrindinistekstas"/>
        <w:spacing w:after="0" w:line="240" w:lineRule="auto"/>
        <w:rPr>
          <w:rFonts w:ascii="Verdana" w:hAnsi="Verdana"/>
        </w:rPr>
      </w:pPr>
    </w:p>
    <w:p w14:paraId="2BAA1480" w14:textId="6C39AF55" w:rsidR="001E17C2" w:rsidRPr="00AD29A3" w:rsidRDefault="001E17C2" w:rsidP="00141637">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5ADB83FE" w:rsidR="001E17C2" w:rsidRPr="00AD29A3" w:rsidRDefault="001E17C2" w:rsidP="00141637">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Nurodytais pagrindais bus tvarkomi tiesiogiai tiekėjų pateikti asmens duomenys.</w:t>
      </w:r>
    </w:p>
    <w:p w14:paraId="78A2AE4C" w14:textId="552D787F" w:rsidR="001E17C2" w:rsidRPr="00AD29A3" w:rsidRDefault="001E17C2" w:rsidP="00141637">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3527D79B" w:rsidR="001E17C2" w:rsidRPr="00AD29A3" w:rsidRDefault="001E17C2" w:rsidP="00141637">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175BBE25" w:rsidR="004F0AA1" w:rsidRPr="00AD29A3" w:rsidRDefault="001E17C2" w:rsidP="00141637">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AD29A3" w:rsidRDefault="003F3D34" w:rsidP="00141637">
      <w:pPr>
        <w:pStyle w:val="Sraopastraipa"/>
        <w:spacing w:after="0" w:line="240" w:lineRule="auto"/>
        <w:ind w:left="0" w:firstLine="567"/>
        <w:jc w:val="center"/>
        <w:rPr>
          <w:rFonts w:ascii="Verdana" w:hAnsi="Verdana"/>
          <w:sz w:val="24"/>
          <w:szCs w:val="24"/>
        </w:rPr>
      </w:pPr>
      <w:r w:rsidRPr="00AD29A3">
        <w:rPr>
          <w:rFonts w:ascii="Verdana" w:hAnsi="Verdana"/>
          <w:color w:val="000000"/>
          <w:sz w:val="24"/>
          <w:szCs w:val="24"/>
          <w:u w:val="single"/>
        </w:rPr>
        <w:t>______________________________________</w:t>
      </w:r>
    </w:p>
    <w:p w14:paraId="46766D15" w14:textId="4285C0F3" w:rsidR="003F3D34" w:rsidRPr="00AD29A3" w:rsidRDefault="003F3D34" w:rsidP="00141637">
      <w:pPr>
        <w:pStyle w:val="Body2"/>
        <w:spacing w:after="0"/>
        <w:rPr>
          <w:rFonts w:ascii="Verdana" w:hAnsi="Verdana"/>
          <w:color w:val="00000A"/>
          <w:sz w:val="24"/>
          <w:szCs w:val="24"/>
          <w:lang w:val="lt-LT"/>
        </w:rPr>
        <w:sectPr w:rsidR="003F3D34" w:rsidRPr="00AD29A3" w:rsidSect="00CD52DB">
          <w:headerReference w:type="even" r:id="rId32"/>
          <w:headerReference w:type="default" r:id="rId33"/>
          <w:headerReference w:type="first" r:id="rId34"/>
          <w:pgSz w:w="11906" w:h="16838"/>
          <w:pgMar w:top="1134" w:right="567" w:bottom="1134" w:left="1701" w:header="567" w:footer="454" w:gutter="0"/>
          <w:pgNumType w:start="1"/>
          <w:cols w:space="1296"/>
          <w:titlePg/>
          <w:docGrid w:linePitch="326"/>
        </w:sectPr>
      </w:pPr>
    </w:p>
    <w:p w14:paraId="61CEB022" w14:textId="359A6297" w:rsidR="00EA7ED8" w:rsidRPr="00AD29A3" w:rsidRDefault="00B842BC" w:rsidP="00141637">
      <w:pPr>
        <w:pStyle w:val="Body2"/>
        <w:spacing w:after="0"/>
        <w:ind w:left="567" w:firstLine="4253"/>
        <w:jc w:val="right"/>
        <w:rPr>
          <w:rFonts w:ascii="Verdana" w:hAnsi="Verdana"/>
          <w:bCs/>
          <w:sz w:val="24"/>
          <w:szCs w:val="24"/>
          <w:lang w:val="lt-LT"/>
        </w:rPr>
      </w:pPr>
      <w:r w:rsidRPr="00AD29A3">
        <w:rPr>
          <w:rFonts w:ascii="Verdana" w:hAnsi="Verdana"/>
          <w:bCs/>
          <w:sz w:val="24"/>
          <w:szCs w:val="24"/>
          <w:lang w:val="lt-LT"/>
        </w:rPr>
        <w:lastRenderedPageBreak/>
        <w:t>Pirkimo sąlygų 1 priedas</w:t>
      </w:r>
    </w:p>
    <w:p w14:paraId="40F57BA2" w14:textId="5147E76F" w:rsidR="00B842BC" w:rsidRPr="00AD29A3" w:rsidRDefault="00EA7ED8" w:rsidP="00141637">
      <w:pPr>
        <w:pStyle w:val="Body2"/>
        <w:spacing w:after="0"/>
        <w:ind w:left="567" w:firstLine="4253"/>
        <w:jc w:val="right"/>
        <w:rPr>
          <w:rFonts w:ascii="Verdana" w:hAnsi="Verdana"/>
          <w:bCs/>
          <w:sz w:val="24"/>
          <w:szCs w:val="24"/>
          <w:lang w:val="lt-LT"/>
        </w:rPr>
      </w:pPr>
      <w:r w:rsidRPr="00AD29A3">
        <w:rPr>
          <w:rFonts w:ascii="Verdana" w:hAnsi="Verdana"/>
          <w:bCs/>
          <w:sz w:val="24"/>
          <w:szCs w:val="24"/>
          <w:lang w:val="lt-LT"/>
        </w:rPr>
        <w:t>„Pasiūlymo forma“</w:t>
      </w:r>
    </w:p>
    <w:p w14:paraId="4E867A6B" w14:textId="77777777" w:rsidR="00EA7ED8" w:rsidRPr="00AD29A3" w:rsidRDefault="00EA7ED8" w:rsidP="00141637">
      <w:pPr>
        <w:pStyle w:val="Body2"/>
        <w:spacing w:after="0"/>
        <w:ind w:left="567" w:firstLine="4253"/>
        <w:jc w:val="right"/>
        <w:rPr>
          <w:rFonts w:ascii="Verdana" w:hAnsi="Verdana"/>
          <w:bCs/>
          <w:sz w:val="24"/>
          <w:szCs w:val="24"/>
          <w:lang w:val="lt-LT"/>
        </w:rPr>
      </w:pPr>
    </w:p>
    <w:p w14:paraId="2494BA0A" w14:textId="77777777" w:rsidR="00B842BC" w:rsidRPr="00AD29A3" w:rsidRDefault="00B842BC" w:rsidP="00AD29A3">
      <w:pPr>
        <w:ind w:right="-178"/>
        <w:jc w:val="center"/>
        <w:rPr>
          <w:rFonts w:ascii="Verdana" w:eastAsia="Times New Roman" w:hAnsi="Verdana"/>
        </w:rPr>
      </w:pPr>
      <w:r w:rsidRPr="00AD29A3">
        <w:rPr>
          <w:rFonts w:ascii="Verdana" w:eastAsia="Times New Roman" w:hAnsi="Verdana"/>
        </w:rPr>
        <w:t>Herbas arba prekių ženklas</w:t>
      </w:r>
    </w:p>
    <w:p w14:paraId="78B1D058" w14:textId="77777777" w:rsidR="00B842BC" w:rsidRPr="00AD29A3" w:rsidRDefault="00B842BC" w:rsidP="00AD29A3">
      <w:pPr>
        <w:ind w:right="-178"/>
        <w:jc w:val="center"/>
        <w:rPr>
          <w:rFonts w:ascii="Verdana" w:eastAsia="Times New Roman" w:hAnsi="Verdana"/>
        </w:rPr>
      </w:pPr>
    </w:p>
    <w:p w14:paraId="5892C172" w14:textId="77777777" w:rsidR="00B842BC" w:rsidRPr="00AD29A3" w:rsidRDefault="00B842BC" w:rsidP="00AD29A3">
      <w:pPr>
        <w:ind w:right="-178"/>
        <w:jc w:val="center"/>
        <w:rPr>
          <w:rFonts w:ascii="Verdana" w:eastAsia="Times New Roman" w:hAnsi="Verdana"/>
        </w:rPr>
      </w:pPr>
      <w:r w:rsidRPr="00AD29A3">
        <w:rPr>
          <w:rFonts w:ascii="Verdana" w:eastAsia="Times New Roman" w:hAnsi="Verdana"/>
        </w:rPr>
        <w:t>(Teikėjo pavadinimas)</w:t>
      </w:r>
    </w:p>
    <w:p w14:paraId="11140776" w14:textId="77777777" w:rsidR="00B842BC" w:rsidRPr="00AD29A3" w:rsidRDefault="00B842BC" w:rsidP="00AD29A3">
      <w:pPr>
        <w:ind w:right="-178"/>
        <w:jc w:val="center"/>
        <w:rPr>
          <w:rFonts w:ascii="Verdana" w:eastAsia="Times New Roman" w:hAnsi="Verdana"/>
        </w:rPr>
      </w:pPr>
    </w:p>
    <w:p w14:paraId="486EF390" w14:textId="77777777" w:rsidR="00B842BC" w:rsidRPr="00AD29A3" w:rsidRDefault="00B842BC" w:rsidP="00AD29A3">
      <w:pPr>
        <w:ind w:right="-178"/>
        <w:jc w:val="center"/>
        <w:rPr>
          <w:rFonts w:ascii="Verdana" w:eastAsia="Times New Roman" w:hAnsi="Verdana"/>
        </w:rPr>
      </w:pPr>
      <w:r w:rsidRPr="00AD29A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AD29A3" w:rsidRDefault="00B842BC" w:rsidP="00AD29A3">
      <w:pPr>
        <w:jc w:val="right"/>
        <w:rPr>
          <w:rFonts w:ascii="Verdana" w:eastAsia="Times New Roman" w:hAnsi="Verdana"/>
        </w:rPr>
      </w:pPr>
    </w:p>
    <w:p w14:paraId="27A333E5" w14:textId="77777777" w:rsidR="00B842BC" w:rsidRPr="00AD29A3" w:rsidRDefault="00B842BC" w:rsidP="00AD29A3">
      <w:pPr>
        <w:tabs>
          <w:tab w:val="center" w:pos="2520"/>
        </w:tabs>
        <w:jc w:val="both"/>
        <w:rPr>
          <w:rFonts w:ascii="Verdana" w:eastAsia="Times New Roman" w:hAnsi="Verdana"/>
          <w:bCs/>
        </w:rPr>
      </w:pPr>
      <w:r w:rsidRPr="00AD29A3">
        <w:rPr>
          <w:rFonts w:ascii="Verdana" w:eastAsia="Times New Roman" w:hAnsi="Verdana"/>
          <w:bCs/>
        </w:rPr>
        <w:t>Marijampolės savivaldybės administracijai</w:t>
      </w:r>
    </w:p>
    <w:p w14:paraId="3B0A9F26" w14:textId="09745018" w:rsidR="00B842BC" w:rsidRPr="00AD29A3" w:rsidRDefault="00B842BC" w:rsidP="00141637">
      <w:pPr>
        <w:pStyle w:val="Body2"/>
        <w:spacing w:after="0"/>
        <w:ind w:left="567" w:hanging="567"/>
        <w:jc w:val="center"/>
        <w:rPr>
          <w:rFonts w:ascii="Verdana" w:hAnsi="Verdana"/>
          <w:b/>
          <w:sz w:val="24"/>
          <w:szCs w:val="24"/>
          <w:lang w:val="lt-LT"/>
        </w:rPr>
      </w:pPr>
    </w:p>
    <w:p w14:paraId="4E31597F" w14:textId="77777777" w:rsidR="006C23AA" w:rsidRPr="00AD29A3" w:rsidRDefault="006C23AA" w:rsidP="00141637">
      <w:pPr>
        <w:pStyle w:val="Body2"/>
        <w:spacing w:after="0"/>
        <w:ind w:left="567" w:hanging="567"/>
        <w:jc w:val="center"/>
        <w:rPr>
          <w:rFonts w:ascii="Verdana" w:hAnsi="Verdana"/>
          <w:b/>
          <w:sz w:val="24"/>
          <w:szCs w:val="24"/>
          <w:lang w:val="lt-LT"/>
        </w:rPr>
      </w:pPr>
    </w:p>
    <w:p w14:paraId="21884F2C" w14:textId="77777777" w:rsidR="00B842BC" w:rsidRPr="00AD29A3" w:rsidRDefault="00B842BC" w:rsidP="00141637">
      <w:pPr>
        <w:pStyle w:val="Body2"/>
        <w:spacing w:after="0"/>
        <w:ind w:left="567" w:hanging="567"/>
        <w:jc w:val="center"/>
        <w:rPr>
          <w:rFonts w:ascii="Verdana" w:hAnsi="Verdana"/>
          <w:caps/>
          <w:sz w:val="24"/>
          <w:szCs w:val="24"/>
          <w:lang w:val="lt-LT"/>
        </w:rPr>
      </w:pPr>
      <w:r w:rsidRPr="00AD29A3">
        <w:rPr>
          <w:rFonts w:ascii="Verdana" w:hAnsi="Verdana"/>
          <w:b/>
          <w:caps/>
          <w:sz w:val="24"/>
          <w:szCs w:val="24"/>
          <w:lang w:val="lt-LT"/>
        </w:rPr>
        <w:t>PASIŪLYMAS</w:t>
      </w:r>
    </w:p>
    <w:p w14:paraId="35F202A9" w14:textId="3B2A1BC3" w:rsidR="00B842BC" w:rsidRPr="00AD29A3" w:rsidRDefault="00B842BC" w:rsidP="00AD29A3">
      <w:pPr>
        <w:jc w:val="center"/>
        <w:rPr>
          <w:rFonts w:ascii="Verdana" w:hAnsi="Verdana"/>
          <w:b/>
          <w:bCs/>
          <w:caps/>
          <w:color w:val="000000"/>
        </w:rPr>
      </w:pPr>
      <w:r w:rsidRPr="00AD29A3">
        <w:rPr>
          <w:rFonts w:ascii="Verdana" w:hAnsi="Verdana"/>
          <w:b/>
          <w:caps/>
        </w:rPr>
        <w:t xml:space="preserve">DĖL </w:t>
      </w:r>
      <w:r w:rsidR="00DA5F73" w:rsidRPr="00AD29A3">
        <w:rPr>
          <w:rFonts w:ascii="Verdana" w:hAnsi="Verdana"/>
          <w:b/>
          <w:bCs/>
          <w:caps/>
          <w:color w:val="auto"/>
        </w:rPr>
        <w:t>P. aRMINO PROGIMNAZIJOS PASTATO PAPRASTOJO REMONTO DARBŲ</w:t>
      </w:r>
      <w:r w:rsidR="00770F08" w:rsidRPr="00AD29A3">
        <w:rPr>
          <w:rFonts w:ascii="Verdana" w:hAnsi="Verdana"/>
          <w:b/>
          <w:bCs/>
          <w:caps/>
          <w:color w:val="000000"/>
        </w:rPr>
        <w:t xml:space="preserve"> PIRKIMO</w:t>
      </w:r>
    </w:p>
    <w:p w14:paraId="205CDE3F" w14:textId="77777777" w:rsidR="00B842BC" w:rsidRPr="00AD29A3" w:rsidRDefault="00B842BC" w:rsidP="00AD29A3">
      <w:pPr>
        <w:jc w:val="center"/>
        <w:rPr>
          <w:rFonts w:ascii="Verdana" w:hAnsi="Verdana"/>
          <w:b/>
        </w:rPr>
      </w:pPr>
    </w:p>
    <w:p w14:paraId="25C6C9FD" w14:textId="77777777" w:rsidR="00B842BC" w:rsidRPr="00AD29A3" w:rsidRDefault="00B842BC" w:rsidP="00AD29A3">
      <w:pPr>
        <w:shd w:val="clear" w:color="auto" w:fill="FFFFFF"/>
        <w:jc w:val="center"/>
        <w:rPr>
          <w:rFonts w:ascii="Verdana" w:hAnsi="Verdana"/>
          <w:b/>
          <w:bCs/>
          <w:lang w:eastAsia="lt-LT"/>
        </w:rPr>
      </w:pPr>
      <w:r w:rsidRPr="00AD29A3">
        <w:rPr>
          <w:rFonts w:ascii="Verdana" w:hAnsi="Verdana"/>
          <w:lang w:eastAsia="lt-LT"/>
        </w:rPr>
        <w:t>____________Nr.______</w:t>
      </w:r>
    </w:p>
    <w:p w14:paraId="563FC41A" w14:textId="7EC509D4" w:rsidR="00B842BC" w:rsidRPr="00AD29A3" w:rsidRDefault="00B842BC" w:rsidP="00AD29A3">
      <w:pPr>
        <w:shd w:val="clear" w:color="auto" w:fill="FFFFFF"/>
        <w:ind w:left="3600"/>
        <w:rPr>
          <w:rFonts w:ascii="Verdana" w:hAnsi="Verdana"/>
          <w:bCs/>
          <w:lang w:eastAsia="lt-LT"/>
        </w:rPr>
      </w:pPr>
      <w:r w:rsidRPr="00AD29A3">
        <w:rPr>
          <w:rFonts w:ascii="Verdana" w:hAnsi="Verdana"/>
          <w:bCs/>
          <w:lang w:eastAsia="lt-LT"/>
        </w:rPr>
        <w:t>(Data)</w:t>
      </w:r>
    </w:p>
    <w:p w14:paraId="67530770" w14:textId="77777777" w:rsidR="00B842BC" w:rsidRPr="00AD29A3" w:rsidRDefault="00B842BC" w:rsidP="00AD29A3">
      <w:pPr>
        <w:shd w:val="clear" w:color="auto" w:fill="FFFFFF"/>
        <w:jc w:val="center"/>
        <w:rPr>
          <w:rFonts w:ascii="Verdana" w:hAnsi="Verdana"/>
          <w:bCs/>
          <w:lang w:eastAsia="lt-LT"/>
        </w:rPr>
      </w:pPr>
      <w:r w:rsidRPr="00AD29A3">
        <w:rPr>
          <w:rFonts w:ascii="Verdana" w:hAnsi="Verdana"/>
          <w:bCs/>
          <w:lang w:eastAsia="lt-LT"/>
        </w:rPr>
        <w:t>_____________</w:t>
      </w:r>
    </w:p>
    <w:p w14:paraId="77514666" w14:textId="77777777" w:rsidR="00B842BC" w:rsidRPr="00AD29A3" w:rsidRDefault="00B842BC" w:rsidP="00AD29A3">
      <w:pPr>
        <w:shd w:val="clear" w:color="auto" w:fill="FFFFFF"/>
        <w:jc w:val="center"/>
        <w:rPr>
          <w:rFonts w:ascii="Verdana" w:hAnsi="Verdana"/>
          <w:bCs/>
          <w:lang w:eastAsia="lt-LT"/>
        </w:rPr>
      </w:pPr>
      <w:r w:rsidRPr="00AD29A3">
        <w:rPr>
          <w:rFonts w:ascii="Verdana" w:hAnsi="Verdana"/>
          <w:bCs/>
          <w:lang w:eastAsia="lt-LT"/>
        </w:rPr>
        <w:t>( vieta)</w:t>
      </w:r>
    </w:p>
    <w:p w14:paraId="0406BAC8" w14:textId="77777777" w:rsidR="00B842BC" w:rsidRPr="00AD29A3" w:rsidRDefault="00B842BC" w:rsidP="00AD29A3">
      <w:pPr>
        <w:shd w:val="clear" w:color="auto" w:fill="FFFFFF"/>
        <w:jc w:val="center"/>
        <w:rPr>
          <w:rFonts w:ascii="Verdana" w:hAnsi="Verdana"/>
          <w:bCs/>
          <w:lang w:eastAsia="lt-LT"/>
        </w:rPr>
      </w:pPr>
    </w:p>
    <w:p w14:paraId="11384AB9" w14:textId="77777777" w:rsidR="00B842BC" w:rsidRPr="00AD29A3" w:rsidRDefault="00B842BC" w:rsidP="00AD29A3">
      <w:pPr>
        <w:pStyle w:val="Sraopastraipa"/>
        <w:numPr>
          <w:ilvl w:val="0"/>
          <w:numId w:val="12"/>
        </w:numPr>
        <w:spacing w:after="0" w:line="240" w:lineRule="auto"/>
        <w:ind w:left="0" w:firstLine="851"/>
        <w:contextualSpacing w:val="0"/>
        <w:jc w:val="center"/>
        <w:rPr>
          <w:rFonts w:ascii="Verdana" w:hAnsi="Verdana"/>
          <w:b/>
          <w:bCs/>
          <w:sz w:val="24"/>
          <w:szCs w:val="24"/>
        </w:rPr>
      </w:pPr>
      <w:r w:rsidRPr="00AD29A3">
        <w:rPr>
          <w:rFonts w:ascii="Verdana" w:hAnsi="Verdana"/>
          <w:b/>
          <w:bCs/>
          <w:sz w:val="24"/>
          <w:szCs w:val="24"/>
        </w:rPr>
        <w:t>INFORMACIJA APIE TIEKĖJĄ (TIEKĖJŲ GRUPĖS NARIUS)</w:t>
      </w:r>
    </w:p>
    <w:p w14:paraId="37975A4C" w14:textId="77777777" w:rsidR="00B842BC" w:rsidRPr="00AD29A3" w:rsidRDefault="00B842BC" w:rsidP="00AD29A3">
      <w:pPr>
        <w:shd w:val="clear" w:color="auto" w:fill="FFFFFF"/>
        <w:jc w:val="center"/>
        <w:rPr>
          <w:rFonts w:ascii="Verdana" w:hAnsi="Verdana"/>
          <w:bCs/>
          <w:lang w:eastAsia="lt-LT"/>
        </w:rPr>
      </w:pPr>
    </w:p>
    <w:p w14:paraId="446FED33" w14:textId="77777777" w:rsidR="00B842BC" w:rsidRPr="00AD29A3" w:rsidRDefault="00B842BC" w:rsidP="00AD29A3">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AD29A3" w14:paraId="7C465AC3" w14:textId="77777777" w:rsidTr="0077631A">
        <w:trPr>
          <w:jc w:val="center"/>
        </w:trPr>
        <w:tc>
          <w:tcPr>
            <w:tcW w:w="5852" w:type="dxa"/>
          </w:tcPr>
          <w:p w14:paraId="14EBA455" w14:textId="77777777" w:rsidR="00B842BC" w:rsidRPr="00AD29A3" w:rsidRDefault="00B842BC" w:rsidP="00AD29A3">
            <w:pPr>
              <w:rPr>
                <w:rFonts w:ascii="Verdana" w:hAnsi="Verdana"/>
                <w:i/>
                <w:lang w:eastAsia="lt-LT"/>
              </w:rPr>
            </w:pPr>
            <w:r w:rsidRPr="00AD29A3">
              <w:rPr>
                <w:rFonts w:ascii="Verdana" w:hAnsi="Verdana"/>
                <w:lang w:eastAsia="lt-LT"/>
              </w:rPr>
              <w:t xml:space="preserve">Tiekėjo pavadinimas </w:t>
            </w:r>
            <w:r w:rsidRPr="00AD29A3">
              <w:rPr>
                <w:rFonts w:ascii="Verdana" w:hAnsi="Verdana"/>
                <w:i/>
                <w:lang w:eastAsia="lt-LT"/>
              </w:rPr>
              <w:t>/Jeigu dalyvauja ūkio subjektų grupė, surašomi visi dalyvių pavadinimai/</w:t>
            </w:r>
          </w:p>
        </w:tc>
        <w:tc>
          <w:tcPr>
            <w:tcW w:w="4432" w:type="dxa"/>
          </w:tcPr>
          <w:p w14:paraId="2F0C0C73" w14:textId="77777777" w:rsidR="00B842BC" w:rsidRPr="00AD29A3" w:rsidRDefault="00B842BC" w:rsidP="00AD29A3">
            <w:pPr>
              <w:jc w:val="both"/>
              <w:rPr>
                <w:rFonts w:ascii="Verdana" w:hAnsi="Verdana"/>
                <w:lang w:eastAsia="lt-LT"/>
              </w:rPr>
            </w:pPr>
          </w:p>
        </w:tc>
      </w:tr>
      <w:tr w:rsidR="00B842BC" w:rsidRPr="00AD29A3" w14:paraId="6BA235B6" w14:textId="77777777" w:rsidTr="0077631A">
        <w:trPr>
          <w:jc w:val="center"/>
        </w:trPr>
        <w:tc>
          <w:tcPr>
            <w:tcW w:w="5852" w:type="dxa"/>
          </w:tcPr>
          <w:p w14:paraId="3214D384" w14:textId="77777777" w:rsidR="00B842BC" w:rsidRPr="00AD29A3" w:rsidRDefault="00B842BC" w:rsidP="00AD29A3">
            <w:pPr>
              <w:jc w:val="both"/>
              <w:rPr>
                <w:rFonts w:ascii="Verdana" w:hAnsi="Verdana"/>
                <w:lang w:eastAsia="lt-LT"/>
              </w:rPr>
            </w:pPr>
            <w:r w:rsidRPr="00AD29A3">
              <w:rPr>
                <w:rFonts w:ascii="Verdana" w:hAnsi="Verdana"/>
                <w:lang w:eastAsia="lt-LT"/>
              </w:rPr>
              <w:t xml:space="preserve">Tiekėjo adresas </w:t>
            </w:r>
            <w:r w:rsidRPr="00AD29A3">
              <w:rPr>
                <w:rFonts w:ascii="Verdana" w:hAnsi="Verdana"/>
                <w:i/>
                <w:lang w:eastAsia="lt-LT"/>
              </w:rPr>
              <w:t>/Jeigu dalyvauja ūkio subjektų grupė, surašomi visi dalyvių adresai/</w:t>
            </w:r>
          </w:p>
        </w:tc>
        <w:tc>
          <w:tcPr>
            <w:tcW w:w="4432" w:type="dxa"/>
          </w:tcPr>
          <w:p w14:paraId="64033F59" w14:textId="77777777" w:rsidR="00B842BC" w:rsidRPr="00AD29A3" w:rsidRDefault="00B842BC" w:rsidP="00AD29A3">
            <w:pPr>
              <w:jc w:val="both"/>
              <w:rPr>
                <w:rFonts w:ascii="Verdana" w:hAnsi="Verdana"/>
                <w:lang w:eastAsia="lt-LT"/>
              </w:rPr>
            </w:pPr>
          </w:p>
        </w:tc>
      </w:tr>
      <w:tr w:rsidR="00B842BC" w:rsidRPr="00AD29A3" w14:paraId="5D0548CE" w14:textId="77777777" w:rsidTr="0077631A">
        <w:trPr>
          <w:jc w:val="center"/>
        </w:trPr>
        <w:tc>
          <w:tcPr>
            <w:tcW w:w="5852" w:type="dxa"/>
          </w:tcPr>
          <w:p w14:paraId="48F37509" w14:textId="77777777" w:rsidR="00B842BC" w:rsidRPr="00AD29A3" w:rsidRDefault="00B842BC" w:rsidP="00AD29A3">
            <w:pPr>
              <w:jc w:val="both"/>
              <w:rPr>
                <w:rFonts w:ascii="Verdana" w:hAnsi="Verdana"/>
                <w:lang w:eastAsia="lt-LT"/>
              </w:rPr>
            </w:pPr>
            <w:r w:rsidRPr="00AD29A3">
              <w:rPr>
                <w:rFonts w:ascii="Verdana" w:hAnsi="Verdana"/>
                <w:lang w:eastAsia="lt-LT"/>
              </w:rPr>
              <w:t xml:space="preserve">Tiekėjo įmonės kodas </w:t>
            </w:r>
            <w:r w:rsidRPr="00AD29A3">
              <w:rPr>
                <w:rFonts w:ascii="Verdana" w:hAnsi="Verdana"/>
                <w:i/>
                <w:lang w:eastAsia="lt-LT"/>
              </w:rPr>
              <w:t>/Jeigu dalyvauja ūkio subjektų grupė, surašomi visi dalyvių įmonės kodai/</w:t>
            </w:r>
          </w:p>
        </w:tc>
        <w:tc>
          <w:tcPr>
            <w:tcW w:w="4432" w:type="dxa"/>
          </w:tcPr>
          <w:p w14:paraId="3EDDC617" w14:textId="77777777" w:rsidR="00B842BC" w:rsidRPr="00AD29A3" w:rsidRDefault="00B842BC" w:rsidP="00AD29A3">
            <w:pPr>
              <w:jc w:val="both"/>
              <w:rPr>
                <w:rFonts w:ascii="Verdana" w:hAnsi="Verdana"/>
                <w:lang w:eastAsia="lt-LT"/>
              </w:rPr>
            </w:pPr>
          </w:p>
        </w:tc>
      </w:tr>
      <w:tr w:rsidR="00B842BC" w:rsidRPr="00AD29A3" w14:paraId="0F15861F" w14:textId="77777777" w:rsidTr="0077631A">
        <w:trPr>
          <w:jc w:val="center"/>
        </w:trPr>
        <w:tc>
          <w:tcPr>
            <w:tcW w:w="5852" w:type="dxa"/>
          </w:tcPr>
          <w:p w14:paraId="2EC6E89E" w14:textId="77777777" w:rsidR="00B842BC" w:rsidRPr="00AD29A3" w:rsidRDefault="00B842BC" w:rsidP="00AD29A3">
            <w:pPr>
              <w:jc w:val="both"/>
              <w:rPr>
                <w:rFonts w:ascii="Verdana" w:hAnsi="Verdana"/>
                <w:lang w:eastAsia="lt-LT"/>
              </w:rPr>
            </w:pPr>
            <w:r w:rsidRPr="00AD29A3">
              <w:rPr>
                <w:rFonts w:ascii="Verdana" w:hAnsi="Verdana"/>
                <w:lang w:eastAsia="lt-LT"/>
              </w:rPr>
              <w:t xml:space="preserve">Tiekėjo banko rekvizitai </w:t>
            </w:r>
            <w:r w:rsidRPr="00AD29A3">
              <w:rPr>
                <w:rFonts w:ascii="Verdana" w:hAnsi="Verdana"/>
                <w:i/>
                <w:lang w:eastAsia="lt-LT"/>
              </w:rPr>
              <w:t>/Jeigu dalyvauja ūkio subjektų grupė, surašomi visi dalyvių banko rekvizitai/</w:t>
            </w:r>
          </w:p>
        </w:tc>
        <w:tc>
          <w:tcPr>
            <w:tcW w:w="4432" w:type="dxa"/>
          </w:tcPr>
          <w:p w14:paraId="1FD6D0D0" w14:textId="77777777" w:rsidR="00B842BC" w:rsidRPr="00AD29A3" w:rsidRDefault="00B842BC" w:rsidP="00AD29A3">
            <w:pPr>
              <w:jc w:val="both"/>
              <w:rPr>
                <w:rFonts w:ascii="Verdana" w:hAnsi="Verdana"/>
                <w:lang w:eastAsia="lt-LT"/>
              </w:rPr>
            </w:pPr>
          </w:p>
        </w:tc>
      </w:tr>
      <w:tr w:rsidR="00B842BC" w:rsidRPr="00AD29A3" w14:paraId="5566B53F" w14:textId="77777777" w:rsidTr="0077631A">
        <w:trPr>
          <w:jc w:val="center"/>
        </w:trPr>
        <w:tc>
          <w:tcPr>
            <w:tcW w:w="5852" w:type="dxa"/>
          </w:tcPr>
          <w:p w14:paraId="47C6FC79" w14:textId="77777777" w:rsidR="00B842BC" w:rsidRPr="00AD29A3" w:rsidRDefault="00B842BC" w:rsidP="00AD29A3">
            <w:pPr>
              <w:jc w:val="both"/>
              <w:rPr>
                <w:rFonts w:ascii="Verdana" w:hAnsi="Verdana"/>
                <w:lang w:eastAsia="lt-LT"/>
              </w:rPr>
            </w:pPr>
            <w:r w:rsidRPr="00AD29A3">
              <w:rPr>
                <w:rFonts w:ascii="Verdana" w:hAnsi="Verdana"/>
                <w:lang w:eastAsia="lt-LT"/>
              </w:rPr>
              <w:t xml:space="preserve">Tiekėjo PVM mokėtojo kodas </w:t>
            </w:r>
            <w:r w:rsidRPr="00AD29A3">
              <w:rPr>
                <w:rFonts w:ascii="Verdana" w:hAnsi="Verdana"/>
                <w:i/>
                <w:lang w:eastAsia="lt-LT"/>
              </w:rPr>
              <w:t>/Jeigu dalyvauja ūkio subjektų grupė, surašomi visi dalyvių PVM mokėtojų kodai/</w:t>
            </w:r>
          </w:p>
        </w:tc>
        <w:tc>
          <w:tcPr>
            <w:tcW w:w="4432" w:type="dxa"/>
          </w:tcPr>
          <w:p w14:paraId="37D0840D" w14:textId="77777777" w:rsidR="00B842BC" w:rsidRPr="00AD29A3" w:rsidRDefault="00B842BC" w:rsidP="00AD29A3">
            <w:pPr>
              <w:jc w:val="both"/>
              <w:rPr>
                <w:rFonts w:ascii="Verdana" w:hAnsi="Verdana"/>
                <w:lang w:eastAsia="lt-LT"/>
              </w:rPr>
            </w:pPr>
          </w:p>
        </w:tc>
      </w:tr>
      <w:tr w:rsidR="00B842BC" w:rsidRPr="00AD29A3" w14:paraId="4C4C2FCB" w14:textId="77777777" w:rsidTr="0077631A">
        <w:trPr>
          <w:jc w:val="center"/>
        </w:trPr>
        <w:tc>
          <w:tcPr>
            <w:tcW w:w="5852" w:type="dxa"/>
          </w:tcPr>
          <w:p w14:paraId="60441983" w14:textId="77777777" w:rsidR="00B842BC" w:rsidRPr="00AD29A3" w:rsidRDefault="00B842BC" w:rsidP="00AD29A3">
            <w:pPr>
              <w:jc w:val="both"/>
              <w:rPr>
                <w:rFonts w:ascii="Verdana" w:hAnsi="Verdana"/>
                <w:lang w:eastAsia="lt-LT"/>
              </w:rPr>
            </w:pPr>
            <w:r w:rsidRPr="00AD29A3">
              <w:rPr>
                <w:rFonts w:ascii="Verdana" w:hAnsi="Verdana"/>
                <w:lang w:eastAsia="lt-LT"/>
              </w:rPr>
              <w:t xml:space="preserve">Telefono numeris </w:t>
            </w:r>
            <w:r w:rsidRPr="00AD29A3">
              <w:rPr>
                <w:rFonts w:ascii="Verdana" w:hAnsi="Verdana"/>
                <w:i/>
                <w:lang w:eastAsia="lt-LT"/>
              </w:rPr>
              <w:t>/Jeigu dalyvauja ūkio subjektų grupė, surašomi visi dalyvių telefono numeriai/</w:t>
            </w:r>
          </w:p>
        </w:tc>
        <w:tc>
          <w:tcPr>
            <w:tcW w:w="4432" w:type="dxa"/>
          </w:tcPr>
          <w:p w14:paraId="2F939873" w14:textId="77777777" w:rsidR="00B842BC" w:rsidRPr="00AD29A3" w:rsidRDefault="00B842BC" w:rsidP="00AD29A3">
            <w:pPr>
              <w:jc w:val="both"/>
              <w:rPr>
                <w:rFonts w:ascii="Verdana" w:hAnsi="Verdana"/>
                <w:lang w:eastAsia="lt-LT"/>
              </w:rPr>
            </w:pPr>
          </w:p>
        </w:tc>
      </w:tr>
      <w:tr w:rsidR="00B842BC" w:rsidRPr="00AD29A3" w14:paraId="30E37EFC" w14:textId="77777777" w:rsidTr="0077631A">
        <w:trPr>
          <w:jc w:val="center"/>
        </w:trPr>
        <w:tc>
          <w:tcPr>
            <w:tcW w:w="5852" w:type="dxa"/>
          </w:tcPr>
          <w:p w14:paraId="21D26B8B" w14:textId="14429364" w:rsidR="00B842BC" w:rsidRPr="00AD29A3" w:rsidRDefault="00B842BC" w:rsidP="00AD29A3">
            <w:pPr>
              <w:jc w:val="both"/>
              <w:rPr>
                <w:rFonts w:ascii="Verdana" w:hAnsi="Verdana"/>
                <w:lang w:eastAsia="lt-LT"/>
              </w:rPr>
            </w:pPr>
            <w:r w:rsidRPr="00AD29A3">
              <w:rPr>
                <w:rFonts w:ascii="Verdana" w:hAnsi="Verdana"/>
                <w:lang w:eastAsia="lt-LT"/>
              </w:rPr>
              <w:t xml:space="preserve">El. pašto adresas </w:t>
            </w:r>
            <w:r w:rsidRPr="00AD29A3">
              <w:rPr>
                <w:rFonts w:ascii="Verdana" w:hAnsi="Verdana"/>
                <w:i/>
                <w:lang w:eastAsia="lt-LT"/>
              </w:rPr>
              <w:t>/</w:t>
            </w:r>
            <w:r w:rsidR="0014027B" w:rsidRPr="00AD29A3">
              <w:rPr>
                <w:rFonts w:ascii="Verdana" w:eastAsiaTheme="minorEastAsia" w:hAnsi="Verdana"/>
                <w:i/>
                <w:color w:val="auto"/>
                <w:lang w:eastAsia="lt-LT"/>
              </w:rPr>
              <w:t xml:space="preserve"> </w:t>
            </w:r>
            <w:r w:rsidR="0014027B" w:rsidRPr="00AD29A3">
              <w:rPr>
                <w:rFonts w:ascii="Verdana" w:hAnsi="Verdana"/>
                <w:i/>
                <w:lang w:eastAsia="lt-LT"/>
              </w:rPr>
              <w:t>Jeigu dalyvauja ūkio subjektų grupė, surašomi visi dalyvių, tiekėjų grupės atstovų el. pašto adresai</w:t>
            </w:r>
            <w:r w:rsidRPr="00AD29A3">
              <w:rPr>
                <w:rFonts w:ascii="Verdana" w:hAnsi="Verdana"/>
                <w:i/>
                <w:lang w:eastAsia="lt-LT"/>
              </w:rPr>
              <w:t>/</w:t>
            </w:r>
          </w:p>
        </w:tc>
        <w:tc>
          <w:tcPr>
            <w:tcW w:w="4432" w:type="dxa"/>
          </w:tcPr>
          <w:p w14:paraId="20748372" w14:textId="77777777" w:rsidR="00B842BC" w:rsidRPr="00AD29A3" w:rsidRDefault="00B842BC" w:rsidP="00AD29A3">
            <w:pPr>
              <w:jc w:val="both"/>
              <w:rPr>
                <w:rFonts w:ascii="Verdana" w:hAnsi="Verdana"/>
                <w:lang w:eastAsia="lt-LT"/>
              </w:rPr>
            </w:pPr>
          </w:p>
        </w:tc>
      </w:tr>
    </w:tbl>
    <w:p w14:paraId="0E9A93B4" w14:textId="77777777" w:rsidR="0009649A" w:rsidRPr="00AD29A3" w:rsidRDefault="0009649A" w:rsidP="00AD29A3">
      <w:pPr>
        <w:ind w:right="-1" w:firstLine="720"/>
        <w:jc w:val="both"/>
        <w:rPr>
          <w:rFonts w:ascii="Verdana" w:hAnsi="Verdana"/>
        </w:rPr>
      </w:pPr>
      <w:r w:rsidRPr="00AD29A3">
        <w:rPr>
          <w:rFonts w:ascii="Verdana" w:hAnsi="Verdana"/>
        </w:rPr>
        <w:t>Šiuo pasiūlymu pažymime, kad sutinkame su visomis pirkimo sąlygomis, nustatytomis:</w:t>
      </w:r>
    </w:p>
    <w:p w14:paraId="5B211C2F" w14:textId="77777777" w:rsidR="0009649A" w:rsidRPr="00AD29A3" w:rsidRDefault="0009649A" w:rsidP="00AD29A3">
      <w:pPr>
        <w:numPr>
          <w:ilvl w:val="0"/>
          <w:numId w:val="39"/>
        </w:numPr>
        <w:tabs>
          <w:tab w:val="num" w:pos="1077"/>
          <w:tab w:val="left" w:pos="1134"/>
        </w:tabs>
        <w:ind w:left="0" w:right="-1" w:firstLine="720"/>
        <w:jc w:val="both"/>
        <w:rPr>
          <w:rFonts w:ascii="Verdana" w:hAnsi="Verdana"/>
        </w:rPr>
      </w:pPr>
      <w:r w:rsidRPr="00AD29A3">
        <w:rPr>
          <w:rFonts w:ascii="Verdana" w:hAnsi="Verdana"/>
        </w:rPr>
        <w:lastRenderedPageBreak/>
        <w:t>supaprastinto atviro pirkimo skelbime, paskelbtame Lietuvos Respublikos viešųjų pirkimų įstatymo nustatyta tvarka;</w:t>
      </w:r>
    </w:p>
    <w:p w14:paraId="20430EF8" w14:textId="77777777" w:rsidR="0009649A" w:rsidRPr="00AD29A3" w:rsidRDefault="0009649A" w:rsidP="00AD29A3">
      <w:pPr>
        <w:numPr>
          <w:ilvl w:val="0"/>
          <w:numId w:val="39"/>
        </w:numPr>
        <w:tabs>
          <w:tab w:val="num" w:pos="1077"/>
        </w:tabs>
        <w:ind w:left="0" w:right="-1" w:firstLine="720"/>
        <w:jc w:val="both"/>
        <w:rPr>
          <w:rFonts w:ascii="Verdana" w:hAnsi="Verdana"/>
        </w:rPr>
      </w:pPr>
      <w:r w:rsidRPr="00AD29A3">
        <w:rPr>
          <w:rFonts w:ascii="Verdana" w:hAnsi="Verdana"/>
        </w:rPr>
        <w:t>kituose pirkimo dokumentuose (jų paaiškinimuose, papildymuose).</w:t>
      </w:r>
    </w:p>
    <w:p w14:paraId="47A1F60B" w14:textId="77777777" w:rsidR="0009649A" w:rsidRPr="00AD29A3" w:rsidRDefault="0009649A" w:rsidP="00AD29A3">
      <w:pPr>
        <w:tabs>
          <w:tab w:val="left" w:pos="1080"/>
        </w:tabs>
        <w:ind w:right="-1" w:firstLine="709"/>
        <w:jc w:val="both"/>
        <w:rPr>
          <w:rFonts w:ascii="Verdana" w:hAnsi="Verdana"/>
        </w:rPr>
      </w:pPr>
      <w:r w:rsidRPr="00AD29A3">
        <w:rPr>
          <w:rFonts w:ascii="Verdana" w:hAnsi="Verdana"/>
        </w:rPr>
        <w:t>Taip pat patvirtiname, kad visa Mūsų pasiūlyme pateikta informacija yra teisinga ir kad Mes nenuslėpėme jokios informacijos, kurią buvo prašoma pateikti pirkimo dokumentuose.</w:t>
      </w:r>
    </w:p>
    <w:p w14:paraId="2B68D572" w14:textId="77777777" w:rsidR="0009649A" w:rsidRPr="00AD29A3" w:rsidRDefault="0009649A" w:rsidP="00AD29A3">
      <w:pPr>
        <w:tabs>
          <w:tab w:val="left" w:pos="1080"/>
        </w:tabs>
        <w:ind w:firstLine="720"/>
        <w:jc w:val="both"/>
        <w:rPr>
          <w:rFonts w:ascii="Verdana" w:hAnsi="Verdana"/>
        </w:rPr>
      </w:pPr>
      <w:r w:rsidRPr="00AD29A3">
        <w:rPr>
          <w:rFonts w:ascii="Verdana" w:hAnsi="Verdana"/>
        </w:rPr>
        <w:t>Suprantame, kad išaiškėjus aukščiau nurodytoms aplinkybėms būsime pašalinti iš šio pirkimo ir mūsų pateiktas pasiūlymas bus atmestas.</w:t>
      </w:r>
    </w:p>
    <w:p w14:paraId="6FD13AE5" w14:textId="5C753CC1" w:rsidR="0009649A" w:rsidRPr="00AD29A3" w:rsidRDefault="0009649A" w:rsidP="00AD29A3">
      <w:pPr>
        <w:tabs>
          <w:tab w:val="left" w:pos="1080"/>
        </w:tabs>
        <w:ind w:firstLine="720"/>
        <w:jc w:val="both"/>
        <w:rPr>
          <w:rFonts w:ascii="Verdana" w:hAnsi="Verdana"/>
        </w:rPr>
      </w:pPr>
      <w:r w:rsidRPr="00AD29A3">
        <w:rPr>
          <w:rFonts w:ascii="Verdana" w:hAnsi="Verdana"/>
        </w:rPr>
        <w:t>Pasirašydamas CVP IS priemonėmis pateiktą pasiūlymą patvirtinu, kad dokumentų skaitmeninės kopijos ir elektroninėmis priemonėmis pateikti duomenys yra tikri.</w:t>
      </w:r>
    </w:p>
    <w:p w14:paraId="589CA391" w14:textId="0C3BDA47" w:rsidR="006C23AA" w:rsidRPr="00AD29A3" w:rsidRDefault="006C23AA" w:rsidP="00AD29A3">
      <w:pPr>
        <w:ind w:firstLine="709"/>
        <w:jc w:val="both"/>
        <w:rPr>
          <w:rFonts w:ascii="Verdana" w:hAnsi="Verdana"/>
          <w:color w:val="000000"/>
        </w:rPr>
      </w:pPr>
    </w:p>
    <w:p w14:paraId="0A71AF0A" w14:textId="77777777" w:rsidR="00B842BC" w:rsidRPr="00AD29A3" w:rsidRDefault="00B842BC" w:rsidP="00AD29A3">
      <w:pPr>
        <w:tabs>
          <w:tab w:val="left" w:pos="567"/>
        </w:tabs>
        <w:jc w:val="center"/>
        <w:rPr>
          <w:rFonts w:ascii="Verdana" w:hAnsi="Verdana"/>
          <w:b/>
          <w:bCs/>
        </w:rPr>
      </w:pPr>
      <w:r w:rsidRPr="00AD29A3">
        <w:rPr>
          <w:rFonts w:ascii="Verdana" w:hAnsi="Verdana"/>
          <w:b/>
          <w:bCs/>
        </w:rPr>
        <w:t>II. PASIŪLYMO KAINA</w:t>
      </w:r>
    </w:p>
    <w:p w14:paraId="4654DACA" w14:textId="77777777" w:rsidR="00B842BC" w:rsidRPr="00AD29A3" w:rsidRDefault="00B842BC" w:rsidP="00AD29A3">
      <w:pPr>
        <w:ind w:firstLine="709"/>
        <w:jc w:val="both"/>
        <w:rPr>
          <w:rFonts w:ascii="Verdana" w:hAnsi="Verdana"/>
          <w:color w:val="000000"/>
        </w:rPr>
      </w:pPr>
    </w:p>
    <w:p w14:paraId="1C472826" w14:textId="4C5669E9" w:rsidR="00830BB5" w:rsidRPr="00AD29A3" w:rsidRDefault="00830BB5" w:rsidP="00AD29A3">
      <w:pPr>
        <w:ind w:firstLine="1296"/>
        <w:jc w:val="both"/>
        <w:rPr>
          <w:rFonts w:ascii="Verdana" w:hAnsi="Verdana"/>
          <w:color w:val="000000"/>
        </w:rPr>
      </w:pPr>
      <w:bookmarkStart w:id="80" w:name="_Hlk124846309"/>
      <w:r w:rsidRPr="00AD29A3">
        <w:rPr>
          <w:rFonts w:ascii="Verdana" w:hAnsi="Verdana"/>
          <w:color w:val="000000"/>
        </w:rPr>
        <w:t xml:space="preserve">Išnagrinėję </w:t>
      </w:r>
      <w:r w:rsidR="00A21303" w:rsidRPr="00AD29A3">
        <w:rPr>
          <w:rFonts w:ascii="Verdana" w:hAnsi="Verdana"/>
          <w:color w:val="000000"/>
        </w:rPr>
        <w:t>atviro (supaprastinto) konkurso</w:t>
      </w:r>
      <w:r w:rsidRPr="00AD29A3">
        <w:rPr>
          <w:rFonts w:ascii="Verdana" w:hAnsi="Verdana"/>
          <w:color w:val="000000"/>
        </w:rPr>
        <w:t xml:space="preserve"> pirkimo dokumentus, siūlome perkamus darbus atlikti už kainą, nurodytą lentelėje:</w:t>
      </w:r>
    </w:p>
    <w:p w14:paraId="4095100B" w14:textId="77777777" w:rsidR="00830BB5" w:rsidRPr="00AD29A3" w:rsidRDefault="00830BB5" w:rsidP="00AD29A3">
      <w:pPr>
        <w:ind w:firstLine="1296"/>
        <w:jc w:val="both"/>
        <w:rPr>
          <w:rFonts w:ascii="Verdana" w:hAnsi="Verdana"/>
          <w:color w:val="000000"/>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5"/>
        <w:gridCol w:w="1701"/>
        <w:gridCol w:w="1559"/>
        <w:gridCol w:w="1638"/>
      </w:tblGrid>
      <w:tr w:rsidR="008A1BE3" w:rsidRPr="00AD29A3" w14:paraId="0FC01EC2" w14:textId="3F52D154" w:rsidTr="008A1BE3">
        <w:trPr>
          <w:trHeight w:val="523"/>
          <w:jc w:val="center"/>
        </w:trPr>
        <w:tc>
          <w:tcPr>
            <w:tcW w:w="4685" w:type="dxa"/>
            <w:vAlign w:val="center"/>
          </w:tcPr>
          <w:p w14:paraId="0262D830" w14:textId="29F0D3E3" w:rsidR="008A1BE3" w:rsidRPr="00AD29A3" w:rsidRDefault="008A1BE3" w:rsidP="00AD29A3">
            <w:pPr>
              <w:jc w:val="center"/>
              <w:rPr>
                <w:rFonts w:ascii="Verdana" w:hAnsi="Verdana"/>
                <w:b/>
                <w:bCs/>
                <w:color w:val="000000"/>
              </w:rPr>
            </w:pPr>
            <w:r w:rsidRPr="00AD29A3">
              <w:rPr>
                <w:rFonts w:ascii="Verdana" w:hAnsi="Verdana"/>
                <w:b/>
                <w:bCs/>
                <w:color w:val="000000"/>
              </w:rPr>
              <w:t>Darbų pavadinimas</w:t>
            </w:r>
          </w:p>
          <w:p w14:paraId="4C64E76B" w14:textId="401C8021" w:rsidR="008A1BE3" w:rsidRPr="00AD29A3" w:rsidRDefault="008A1BE3" w:rsidP="00AD29A3">
            <w:pPr>
              <w:jc w:val="center"/>
              <w:rPr>
                <w:rFonts w:ascii="Verdana" w:hAnsi="Verdana"/>
                <w:color w:val="000000"/>
              </w:rPr>
            </w:pPr>
          </w:p>
        </w:tc>
        <w:tc>
          <w:tcPr>
            <w:tcW w:w="1701" w:type="dxa"/>
            <w:vAlign w:val="center"/>
          </w:tcPr>
          <w:p w14:paraId="16FBF77D" w14:textId="070E6669" w:rsidR="008A1BE3" w:rsidRPr="00AD29A3" w:rsidRDefault="008A1BE3" w:rsidP="00AD29A3">
            <w:pPr>
              <w:jc w:val="center"/>
              <w:rPr>
                <w:rFonts w:ascii="Verdana" w:hAnsi="Verdana"/>
                <w:b/>
                <w:color w:val="000000"/>
              </w:rPr>
            </w:pPr>
            <w:r w:rsidRPr="00AD29A3">
              <w:rPr>
                <w:rFonts w:ascii="Verdana" w:hAnsi="Verdana"/>
                <w:b/>
              </w:rPr>
              <w:t>Kaina Eur be PVM</w:t>
            </w:r>
          </w:p>
        </w:tc>
        <w:tc>
          <w:tcPr>
            <w:tcW w:w="1559" w:type="dxa"/>
          </w:tcPr>
          <w:p w14:paraId="6735545C" w14:textId="1832DFA5" w:rsidR="008A1BE3" w:rsidRPr="00AD29A3" w:rsidRDefault="008A1BE3" w:rsidP="00AD29A3">
            <w:pPr>
              <w:jc w:val="center"/>
              <w:rPr>
                <w:rFonts w:ascii="Verdana" w:hAnsi="Verdana"/>
                <w:b/>
                <w:color w:val="000000"/>
              </w:rPr>
            </w:pPr>
            <w:r w:rsidRPr="00AD29A3">
              <w:rPr>
                <w:rFonts w:ascii="Verdana" w:hAnsi="Verdana"/>
                <w:b/>
              </w:rPr>
              <w:t>PVM (...%)</w:t>
            </w:r>
          </w:p>
        </w:tc>
        <w:tc>
          <w:tcPr>
            <w:tcW w:w="1638" w:type="dxa"/>
            <w:vAlign w:val="center"/>
          </w:tcPr>
          <w:p w14:paraId="03F24D41" w14:textId="0C61DAB4" w:rsidR="008A1BE3" w:rsidRPr="00AD29A3" w:rsidRDefault="008A1BE3" w:rsidP="00AD29A3">
            <w:pPr>
              <w:jc w:val="center"/>
              <w:rPr>
                <w:rFonts w:ascii="Verdana" w:hAnsi="Verdana"/>
                <w:b/>
                <w:color w:val="000000"/>
              </w:rPr>
            </w:pPr>
            <w:r w:rsidRPr="00AD29A3">
              <w:rPr>
                <w:rFonts w:ascii="Verdana" w:hAnsi="Verdana"/>
                <w:b/>
                <w:bCs/>
              </w:rPr>
              <w:t>Kaina Eur su PVM</w:t>
            </w:r>
          </w:p>
        </w:tc>
      </w:tr>
      <w:tr w:rsidR="008A1BE3" w:rsidRPr="00AD29A3" w14:paraId="64B1D499" w14:textId="425C255F" w:rsidTr="008A1BE3">
        <w:trPr>
          <w:trHeight w:val="73"/>
          <w:jc w:val="center"/>
        </w:trPr>
        <w:tc>
          <w:tcPr>
            <w:tcW w:w="4685" w:type="dxa"/>
            <w:vAlign w:val="center"/>
          </w:tcPr>
          <w:p w14:paraId="45FD9A42" w14:textId="6816F516" w:rsidR="008A1BE3" w:rsidRPr="00AD29A3" w:rsidRDefault="00DA5F73" w:rsidP="00AD29A3">
            <w:pPr>
              <w:tabs>
                <w:tab w:val="left" w:pos="568"/>
              </w:tabs>
              <w:jc w:val="both"/>
              <w:rPr>
                <w:rFonts w:ascii="Verdana" w:hAnsi="Verdana"/>
                <w:b/>
                <w:bCs/>
              </w:rPr>
            </w:pPr>
            <w:r w:rsidRPr="00AD29A3">
              <w:rPr>
                <w:rFonts w:ascii="Verdana" w:hAnsi="Verdana"/>
                <w:b/>
                <w:bCs/>
              </w:rPr>
              <w:t>Mokslo paskirties P. Armino progimnazijos Vytenio g. 47, Marijampolė, pastato paprastojo remonto darbai</w:t>
            </w:r>
          </w:p>
        </w:tc>
        <w:tc>
          <w:tcPr>
            <w:tcW w:w="1701" w:type="dxa"/>
          </w:tcPr>
          <w:p w14:paraId="7A124727" w14:textId="77777777" w:rsidR="008A1BE3" w:rsidRPr="00AD29A3" w:rsidRDefault="008A1BE3" w:rsidP="00AD29A3">
            <w:pPr>
              <w:jc w:val="both"/>
              <w:rPr>
                <w:rFonts w:ascii="Verdana" w:hAnsi="Verdana"/>
                <w:b/>
                <w:color w:val="000000"/>
              </w:rPr>
            </w:pPr>
          </w:p>
        </w:tc>
        <w:tc>
          <w:tcPr>
            <w:tcW w:w="1559" w:type="dxa"/>
          </w:tcPr>
          <w:p w14:paraId="64127A03" w14:textId="77777777" w:rsidR="008A1BE3" w:rsidRPr="00AD29A3" w:rsidRDefault="008A1BE3" w:rsidP="00AD29A3">
            <w:pPr>
              <w:jc w:val="both"/>
              <w:rPr>
                <w:rFonts w:ascii="Verdana" w:hAnsi="Verdana"/>
                <w:b/>
                <w:color w:val="000000"/>
              </w:rPr>
            </w:pPr>
          </w:p>
        </w:tc>
        <w:tc>
          <w:tcPr>
            <w:tcW w:w="1638" w:type="dxa"/>
          </w:tcPr>
          <w:p w14:paraId="33DFB063" w14:textId="77777777" w:rsidR="008A1BE3" w:rsidRPr="00AD29A3" w:rsidRDefault="008A1BE3" w:rsidP="00AD29A3">
            <w:pPr>
              <w:jc w:val="both"/>
              <w:rPr>
                <w:rFonts w:ascii="Verdana" w:hAnsi="Verdana"/>
                <w:b/>
                <w:color w:val="000000"/>
              </w:rPr>
            </w:pPr>
          </w:p>
        </w:tc>
      </w:tr>
    </w:tbl>
    <w:p w14:paraId="596FDB41" w14:textId="77777777" w:rsidR="00763EE6" w:rsidRPr="00AD29A3" w:rsidRDefault="00763EE6" w:rsidP="00AD29A3">
      <w:pPr>
        <w:ind w:firstLine="720"/>
        <w:jc w:val="both"/>
        <w:rPr>
          <w:rFonts w:ascii="Verdana" w:hAnsi="Verdana"/>
          <w:color w:val="000000"/>
        </w:rPr>
      </w:pPr>
    </w:p>
    <w:p w14:paraId="2377BB78" w14:textId="77777777" w:rsidR="00944B3A" w:rsidRPr="00AD29A3" w:rsidRDefault="00944B3A" w:rsidP="00AD29A3">
      <w:pPr>
        <w:ind w:firstLine="720"/>
        <w:jc w:val="both"/>
        <w:rPr>
          <w:rFonts w:ascii="Verdana" w:hAnsi="Verdana"/>
          <w:color w:val="000000"/>
        </w:rPr>
      </w:pPr>
    </w:p>
    <w:bookmarkEnd w:id="80"/>
    <w:p w14:paraId="2C4E5B34" w14:textId="745AF079" w:rsidR="00E27517" w:rsidRPr="00AD29A3" w:rsidRDefault="00E27517" w:rsidP="00AD29A3">
      <w:pPr>
        <w:ind w:firstLine="720"/>
        <w:jc w:val="both"/>
        <w:rPr>
          <w:rFonts w:ascii="Verdana" w:hAnsi="Verdana"/>
          <w:b/>
          <w:bCs/>
          <w:i/>
          <w:iCs/>
          <w:color w:val="000000"/>
        </w:rPr>
      </w:pPr>
      <w:r w:rsidRPr="00AD29A3">
        <w:rPr>
          <w:rFonts w:ascii="Verdana" w:hAnsi="Verdana"/>
          <w:b/>
          <w:bCs/>
          <w:i/>
          <w:iCs/>
          <w:color w:val="000000"/>
        </w:rPr>
        <w:t>Pastab</w:t>
      </w:r>
      <w:r w:rsidR="00944B3A" w:rsidRPr="00AD29A3">
        <w:rPr>
          <w:rFonts w:ascii="Verdana" w:hAnsi="Verdana"/>
          <w:b/>
          <w:bCs/>
          <w:i/>
          <w:iCs/>
          <w:color w:val="000000"/>
        </w:rPr>
        <w:t>os</w:t>
      </w:r>
      <w:r w:rsidRPr="00AD29A3">
        <w:rPr>
          <w:rFonts w:ascii="Verdana" w:hAnsi="Verdana"/>
          <w:b/>
          <w:bCs/>
          <w:i/>
          <w:iCs/>
          <w:color w:val="000000"/>
        </w:rPr>
        <w:t>:</w:t>
      </w:r>
    </w:p>
    <w:p w14:paraId="550DA74A" w14:textId="0D392FA8" w:rsidR="00E27517" w:rsidRPr="00AD29A3" w:rsidRDefault="00E27517" w:rsidP="00AD29A3">
      <w:pPr>
        <w:ind w:firstLine="720"/>
        <w:jc w:val="both"/>
        <w:rPr>
          <w:rFonts w:ascii="Verdana" w:hAnsi="Verdana"/>
          <w:bCs/>
          <w:iCs/>
          <w:color w:val="000000"/>
        </w:rPr>
      </w:pPr>
      <w:r w:rsidRPr="00AD29A3">
        <w:rPr>
          <w:rFonts w:ascii="Verdana" w:hAnsi="Verdana"/>
          <w:bCs/>
          <w:iCs/>
          <w:color w:val="000000"/>
        </w:rPr>
        <w:t>- kainos pasiūlyme nurodomos, paliekant du skaitmenis po kablelio;</w:t>
      </w:r>
    </w:p>
    <w:p w14:paraId="07D7B414" w14:textId="65E5E9C4" w:rsidR="00E27517" w:rsidRPr="00AD29A3" w:rsidRDefault="00E27517" w:rsidP="00AD29A3">
      <w:pPr>
        <w:ind w:firstLine="720"/>
        <w:jc w:val="both"/>
        <w:rPr>
          <w:rFonts w:ascii="Verdana" w:hAnsi="Verdana"/>
          <w:bCs/>
          <w:iCs/>
          <w:color w:val="000000"/>
        </w:rPr>
      </w:pPr>
      <w:r w:rsidRPr="00AD29A3">
        <w:rPr>
          <w:rFonts w:ascii="Verdana" w:hAnsi="Verdana"/>
          <w:bCs/>
          <w:iCs/>
          <w:color w:val="000000"/>
        </w:rPr>
        <w:t>- bendra kaina turi atitikti pateiktų jos sudėtinių dalių sumą;</w:t>
      </w:r>
    </w:p>
    <w:p w14:paraId="79240FD8" w14:textId="55916C45" w:rsidR="00E27517" w:rsidRPr="00AD29A3" w:rsidRDefault="00E27517" w:rsidP="00AD29A3">
      <w:pPr>
        <w:ind w:firstLine="720"/>
        <w:jc w:val="both"/>
        <w:rPr>
          <w:rFonts w:ascii="Verdana" w:hAnsi="Verdana"/>
          <w:bCs/>
          <w:iCs/>
          <w:color w:val="000000"/>
        </w:rPr>
      </w:pPr>
      <w:r w:rsidRPr="00AD29A3">
        <w:rPr>
          <w:rFonts w:ascii="Verdana" w:hAnsi="Verdana"/>
          <w:bCs/>
          <w:iCs/>
          <w:color w:val="000000"/>
        </w:rPr>
        <w:t>- tais atvejais, kai pagal galiojančius teisės aktus teikėjui nereikia mokėti PVM, jis atitinkamų skilčių nepildo ir nurodo priežastis, dėl kurių PVM nemoka</w:t>
      </w:r>
      <w:r w:rsidR="00CC74EA">
        <w:rPr>
          <w:rFonts w:ascii="Verdana" w:hAnsi="Verdana"/>
          <w:bCs/>
          <w:iCs/>
          <w:color w:val="000000"/>
        </w:rPr>
        <w:t>.</w:t>
      </w:r>
    </w:p>
    <w:p w14:paraId="22FDA3ED" w14:textId="77777777" w:rsidR="0097389D" w:rsidRPr="00AD29A3" w:rsidRDefault="0097389D" w:rsidP="00AD29A3">
      <w:pPr>
        <w:jc w:val="both"/>
        <w:rPr>
          <w:rFonts w:ascii="Verdana" w:hAnsi="Verdana"/>
          <w:bCs/>
          <w:iCs/>
          <w:color w:val="000000"/>
        </w:rPr>
      </w:pPr>
    </w:p>
    <w:p w14:paraId="32FCC0A5" w14:textId="03D6AFC2" w:rsidR="00E27517" w:rsidRPr="00AD29A3" w:rsidRDefault="00E27517" w:rsidP="00AD29A3">
      <w:pPr>
        <w:tabs>
          <w:tab w:val="left" w:pos="720"/>
        </w:tabs>
        <w:ind w:firstLine="720"/>
        <w:jc w:val="both"/>
        <w:rPr>
          <w:rFonts w:ascii="Verdana" w:hAnsi="Verdana"/>
          <w:bCs/>
          <w:color w:val="000000"/>
        </w:rPr>
      </w:pPr>
      <w:r w:rsidRPr="00AD29A3">
        <w:rPr>
          <w:rFonts w:ascii="Verdana" w:hAnsi="Verdana"/>
          <w:bCs/>
          <w:color w:val="000000"/>
        </w:rPr>
        <w:t>Teikdami šį pasiūlymą, mes patvirtiname, kad į mūsų siūlomą kainą įskaičiuotos visos darbų atlikimo išlaidos</w:t>
      </w:r>
      <w:r w:rsidR="00D01B87" w:rsidRPr="00AD29A3">
        <w:rPr>
          <w:rFonts w:ascii="Verdana" w:hAnsi="Verdana"/>
          <w:bCs/>
          <w:color w:val="000000"/>
        </w:rPr>
        <w:t xml:space="preserve"> </w:t>
      </w:r>
      <w:r w:rsidRPr="00AD29A3">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AD29A3" w:rsidRDefault="000A3325" w:rsidP="00AD29A3">
      <w:pPr>
        <w:tabs>
          <w:tab w:val="left" w:pos="720"/>
        </w:tabs>
        <w:ind w:firstLine="720"/>
        <w:jc w:val="both"/>
        <w:rPr>
          <w:rFonts w:ascii="Verdana" w:hAnsi="Verdana"/>
        </w:rPr>
      </w:pPr>
      <w:r w:rsidRPr="00AD29A3">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AD29A3" w:rsidRDefault="000A3325" w:rsidP="00AD29A3">
      <w:pPr>
        <w:tabs>
          <w:tab w:val="left" w:pos="720"/>
        </w:tabs>
        <w:jc w:val="both"/>
        <w:rPr>
          <w:rFonts w:ascii="Verdana" w:hAnsi="Verdana"/>
          <w:b/>
          <w:color w:val="000000"/>
        </w:rPr>
      </w:pPr>
    </w:p>
    <w:p w14:paraId="037C4C85" w14:textId="77777777" w:rsidR="00B842BC" w:rsidRPr="00AD29A3" w:rsidRDefault="00B842BC" w:rsidP="00AD29A3">
      <w:pPr>
        <w:tabs>
          <w:tab w:val="left" w:pos="720"/>
        </w:tabs>
        <w:ind w:firstLine="720"/>
        <w:jc w:val="both"/>
        <w:rPr>
          <w:rFonts w:ascii="Verdana" w:hAnsi="Verdana"/>
          <w:color w:val="000000"/>
          <w:lang w:eastAsia="lt-LT"/>
        </w:rPr>
      </w:pPr>
      <w:r w:rsidRPr="00AD29A3">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B842BC" w:rsidRPr="00AD29A3" w14:paraId="732F3E0E" w14:textId="77777777" w:rsidTr="00761E63">
        <w:tc>
          <w:tcPr>
            <w:tcW w:w="752" w:type="dxa"/>
          </w:tcPr>
          <w:p w14:paraId="529045BC" w14:textId="77777777" w:rsidR="00B842BC" w:rsidRPr="00AD29A3" w:rsidRDefault="00B842BC" w:rsidP="00AD29A3">
            <w:pPr>
              <w:jc w:val="center"/>
              <w:rPr>
                <w:rFonts w:ascii="Verdana" w:hAnsi="Verdana"/>
                <w:color w:val="000000"/>
                <w:lang w:eastAsia="lt-LT"/>
              </w:rPr>
            </w:pPr>
            <w:r w:rsidRPr="00AD29A3">
              <w:rPr>
                <w:rFonts w:ascii="Verdana" w:hAnsi="Verdana"/>
                <w:color w:val="000000"/>
                <w:lang w:eastAsia="lt-LT"/>
              </w:rPr>
              <w:t>Eil. Nr.</w:t>
            </w:r>
          </w:p>
        </w:tc>
        <w:tc>
          <w:tcPr>
            <w:tcW w:w="5358" w:type="dxa"/>
          </w:tcPr>
          <w:p w14:paraId="03D018B7" w14:textId="77777777" w:rsidR="00B842BC" w:rsidRPr="00AD29A3" w:rsidRDefault="00B842BC" w:rsidP="00AD29A3">
            <w:pPr>
              <w:jc w:val="center"/>
              <w:rPr>
                <w:rFonts w:ascii="Verdana" w:hAnsi="Verdana"/>
                <w:color w:val="000000"/>
                <w:lang w:eastAsia="lt-LT"/>
              </w:rPr>
            </w:pPr>
            <w:r w:rsidRPr="00AD29A3">
              <w:rPr>
                <w:rFonts w:ascii="Verdana" w:hAnsi="Verdana"/>
                <w:color w:val="000000"/>
                <w:lang w:eastAsia="lt-LT"/>
              </w:rPr>
              <w:t>Pateiktų dokumentų pavadinimas</w:t>
            </w:r>
          </w:p>
        </w:tc>
        <w:tc>
          <w:tcPr>
            <w:tcW w:w="3430" w:type="dxa"/>
          </w:tcPr>
          <w:p w14:paraId="6150C8AB" w14:textId="77777777" w:rsidR="00B842BC" w:rsidRPr="00AD29A3" w:rsidRDefault="00B842BC" w:rsidP="00AD29A3">
            <w:pPr>
              <w:jc w:val="center"/>
              <w:rPr>
                <w:rFonts w:ascii="Verdana" w:hAnsi="Verdana"/>
                <w:color w:val="000000"/>
                <w:lang w:eastAsia="lt-LT"/>
              </w:rPr>
            </w:pPr>
            <w:r w:rsidRPr="00AD29A3">
              <w:rPr>
                <w:rFonts w:ascii="Verdana" w:hAnsi="Verdana"/>
                <w:color w:val="000000"/>
                <w:lang w:eastAsia="lt-LT"/>
              </w:rPr>
              <w:t>Dokumento puslapių skaičius</w:t>
            </w:r>
          </w:p>
        </w:tc>
      </w:tr>
      <w:tr w:rsidR="00B842BC" w:rsidRPr="00AD29A3" w14:paraId="0E1DC7AC" w14:textId="77777777" w:rsidTr="00761E63">
        <w:tc>
          <w:tcPr>
            <w:tcW w:w="752" w:type="dxa"/>
          </w:tcPr>
          <w:p w14:paraId="766C9B8A" w14:textId="77777777" w:rsidR="00B842BC" w:rsidRPr="00AD29A3" w:rsidRDefault="00B842BC" w:rsidP="00AD29A3">
            <w:pPr>
              <w:jc w:val="both"/>
              <w:rPr>
                <w:rFonts w:ascii="Verdana" w:hAnsi="Verdana"/>
                <w:color w:val="000000"/>
                <w:lang w:eastAsia="lt-LT"/>
              </w:rPr>
            </w:pPr>
          </w:p>
        </w:tc>
        <w:tc>
          <w:tcPr>
            <w:tcW w:w="5358" w:type="dxa"/>
          </w:tcPr>
          <w:p w14:paraId="3F97F219" w14:textId="77777777" w:rsidR="00B842BC" w:rsidRPr="00AD29A3" w:rsidRDefault="00B842BC" w:rsidP="00AD29A3">
            <w:pPr>
              <w:jc w:val="both"/>
              <w:rPr>
                <w:rFonts w:ascii="Verdana" w:hAnsi="Verdana"/>
                <w:color w:val="000000"/>
                <w:lang w:eastAsia="lt-LT"/>
              </w:rPr>
            </w:pPr>
          </w:p>
        </w:tc>
        <w:tc>
          <w:tcPr>
            <w:tcW w:w="3430" w:type="dxa"/>
          </w:tcPr>
          <w:p w14:paraId="432F7163" w14:textId="77777777" w:rsidR="00B842BC" w:rsidRPr="00AD29A3" w:rsidRDefault="00B842BC" w:rsidP="00AD29A3">
            <w:pPr>
              <w:jc w:val="center"/>
              <w:rPr>
                <w:rFonts w:ascii="Verdana" w:hAnsi="Verdana"/>
                <w:color w:val="000000"/>
                <w:lang w:eastAsia="lt-LT"/>
              </w:rPr>
            </w:pPr>
          </w:p>
        </w:tc>
      </w:tr>
    </w:tbl>
    <w:p w14:paraId="38846887" w14:textId="77777777" w:rsidR="006C23AA" w:rsidRPr="00AD29A3" w:rsidRDefault="006C23AA" w:rsidP="00141637">
      <w:pPr>
        <w:pStyle w:val="Sraopastraipa"/>
        <w:spacing w:after="0" w:line="240" w:lineRule="auto"/>
        <w:ind w:left="0"/>
        <w:contextualSpacing w:val="0"/>
        <w:rPr>
          <w:rFonts w:ascii="Verdana" w:hAnsi="Verdana"/>
          <w:b/>
          <w:bCs/>
          <w:sz w:val="24"/>
          <w:szCs w:val="24"/>
        </w:rPr>
      </w:pPr>
    </w:p>
    <w:p w14:paraId="3925DAC3" w14:textId="031B243C" w:rsidR="00B842BC" w:rsidRPr="00AD29A3" w:rsidRDefault="00385F26" w:rsidP="00141637">
      <w:pPr>
        <w:ind w:left="142"/>
        <w:jc w:val="center"/>
        <w:rPr>
          <w:rFonts w:ascii="Verdana" w:hAnsi="Verdana"/>
          <w:b/>
          <w:bCs/>
        </w:rPr>
      </w:pPr>
      <w:r w:rsidRPr="00AD29A3">
        <w:rPr>
          <w:rFonts w:ascii="Verdana" w:hAnsi="Verdana"/>
          <w:b/>
          <w:bCs/>
        </w:rPr>
        <w:t xml:space="preserve">III. </w:t>
      </w:r>
      <w:r w:rsidR="00B842BC" w:rsidRPr="00AD29A3">
        <w:rPr>
          <w:rFonts w:ascii="Verdana" w:hAnsi="Verdana"/>
          <w:b/>
          <w:bCs/>
        </w:rPr>
        <w:t>INFORMACIJA APIE ŪKIO SUBJEKTUS IR SUBTIEKĖJUS</w:t>
      </w:r>
    </w:p>
    <w:p w14:paraId="7C464905" w14:textId="77777777" w:rsidR="00B842BC" w:rsidRPr="00AD29A3" w:rsidRDefault="00B842BC" w:rsidP="00141637">
      <w:pPr>
        <w:keepNext/>
        <w:tabs>
          <w:tab w:val="left" w:pos="284"/>
        </w:tabs>
        <w:jc w:val="both"/>
        <w:outlineLvl w:val="0"/>
        <w:rPr>
          <w:rFonts w:ascii="Verdana" w:hAnsi="Verdana"/>
          <w:color w:val="000000"/>
        </w:rPr>
      </w:pPr>
      <w:bookmarkStart w:id="81" w:name="_Toc96674248"/>
      <w:bookmarkStart w:id="82" w:name="_Toc103675639"/>
      <w:bookmarkStart w:id="83" w:name="_Toc132197479"/>
      <w:r w:rsidRPr="00AD29A3">
        <w:rPr>
          <w:rFonts w:ascii="Verdana" w:hAnsi="Verdana"/>
          <w:color w:val="000000"/>
        </w:rPr>
        <w:lastRenderedPageBreak/>
        <w:t>Tiekėjas pasiūlyme privalo išviešinti ūkio subjektus, kurių pajėgumais remiasi, taip pat nurodyti ir žinomus subtiekėjus.</w:t>
      </w:r>
      <w:bookmarkEnd w:id="81"/>
      <w:bookmarkEnd w:id="82"/>
      <w:bookmarkEnd w:id="83"/>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AD29A3" w14:paraId="1F96A633" w14:textId="77777777" w:rsidTr="00761E63">
        <w:trPr>
          <w:trHeight w:val="975"/>
        </w:trPr>
        <w:tc>
          <w:tcPr>
            <w:tcW w:w="812" w:type="dxa"/>
            <w:vAlign w:val="center"/>
          </w:tcPr>
          <w:p w14:paraId="2F6C5162" w14:textId="77777777" w:rsidR="00B842BC" w:rsidRPr="00AD29A3" w:rsidRDefault="00B842BC" w:rsidP="00AD29A3">
            <w:pPr>
              <w:jc w:val="center"/>
              <w:rPr>
                <w:rFonts w:ascii="Verdana" w:hAnsi="Verdana"/>
              </w:rPr>
            </w:pPr>
            <w:r w:rsidRPr="00AD29A3">
              <w:rPr>
                <w:rFonts w:ascii="Verdana" w:hAnsi="Verdana"/>
                <w:color w:val="000000"/>
              </w:rPr>
              <w:t>Eil. Nr.</w:t>
            </w:r>
          </w:p>
        </w:tc>
        <w:tc>
          <w:tcPr>
            <w:tcW w:w="2816" w:type="dxa"/>
            <w:vAlign w:val="center"/>
          </w:tcPr>
          <w:p w14:paraId="697AED26" w14:textId="77777777" w:rsidR="00B842BC" w:rsidRPr="00AD29A3" w:rsidRDefault="00B842BC" w:rsidP="00AD29A3">
            <w:pPr>
              <w:jc w:val="both"/>
              <w:rPr>
                <w:rFonts w:ascii="Verdana" w:hAnsi="Verdana"/>
              </w:rPr>
            </w:pPr>
            <w:r w:rsidRPr="00AD29A3">
              <w:rPr>
                <w:rFonts w:ascii="Verdana" w:hAnsi="Verdana"/>
                <w:b/>
                <w:bCs/>
              </w:rPr>
              <w:t>Ūkio subjekto(ų), kurio (-</w:t>
            </w:r>
            <w:proofErr w:type="spellStart"/>
            <w:r w:rsidRPr="00AD29A3">
              <w:rPr>
                <w:rFonts w:ascii="Verdana" w:hAnsi="Verdana"/>
                <w:b/>
                <w:bCs/>
              </w:rPr>
              <w:t>ių</w:t>
            </w:r>
            <w:proofErr w:type="spellEnd"/>
            <w:r w:rsidRPr="00AD29A3">
              <w:rPr>
                <w:rFonts w:ascii="Verdana" w:hAnsi="Verdana"/>
                <w:b/>
                <w:bCs/>
              </w:rPr>
              <w:t>) pajėgumais remiamasi</w:t>
            </w:r>
            <w:r w:rsidRPr="00AD29A3">
              <w:rPr>
                <w:rFonts w:ascii="Verdana" w:hAnsi="Verdana"/>
              </w:rPr>
              <w:t>, (toliau – ūkio subjekto) pavadinimas(-ai)</w:t>
            </w:r>
          </w:p>
        </w:tc>
        <w:tc>
          <w:tcPr>
            <w:tcW w:w="1696" w:type="dxa"/>
            <w:vAlign w:val="center"/>
          </w:tcPr>
          <w:p w14:paraId="2BE8AEC3" w14:textId="77777777" w:rsidR="00B842BC" w:rsidRPr="00AD29A3" w:rsidRDefault="00B842BC" w:rsidP="00AD29A3">
            <w:pPr>
              <w:jc w:val="both"/>
              <w:rPr>
                <w:rFonts w:ascii="Verdana" w:hAnsi="Verdana"/>
              </w:rPr>
            </w:pPr>
            <w:r w:rsidRPr="00AD29A3">
              <w:rPr>
                <w:rFonts w:ascii="Verdana" w:hAnsi="Verdana"/>
              </w:rPr>
              <w:t>Ūkio subjekto(-ų), adresas(-ai)</w:t>
            </w:r>
          </w:p>
        </w:tc>
        <w:tc>
          <w:tcPr>
            <w:tcW w:w="1469" w:type="dxa"/>
            <w:vAlign w:val="center"/>
          </w:tcPr>
          <w:p w14:paraId="18852E28" w14:textId="77777777" w:rsidR="00B842BC" w:rsidRPr="00AD29A3" w:rsidRDefault="00B842BC" w:rsidP="00AD29A3">
            <w:pPr>
              <w:jc w:val="both"/>
              <w:rPr>
                <w:rFonts w:ascii="Verdana" w:hAnsi="Verdana"/>
              </w:rPr>
            </w:pPr>
            <w:r w:rsidRPr="00AD29A3">
              <w:rPr>
                <w:rFonts w:ascii="Verdana" w:hAnsi="Verdana"/>
              </w:rPr>
              <w:t>Ūkio subjekto(-ų) kodas(-ai)</w:t>
            </w:r>
          </w:p>
        </w:tc>
        <w:tc>
          <w:tcPr>
            <w:tcW w:w="2839" w:type="dxa"/>
            <w:vAlign w:val="center"/>
          </w:tcPr>
          <w:p w14:paraId="48487AAA" w14:textId="77777777" w:rsidR="00B842BC" w:rsidRPr="00AD29A3" w:rsidRDefault="00B842BC" w:rsidP="00AD29A3">
            <w:pPr>
              <w:jc w:val="both"/>
              <w:rPr>
                <w:rFonts w:ascii="Verdana" w:hAnsi="Verdana"/>
              </w:rPr>
            </w:pPr>
            <w:r w:rsidRPr="00AD29A3">
              <w:rPr>
                <w:rFonts w:ascii="Verdana" w:hAnsi="Verdana"/>
              </w:rPr>
              <w:t>Įsipareigojimų dalis (nurodant konkrečius pagal pirkimo sutartį prisiimamus įsipareigojimus), kuriai ketinama pasitelkti ūkio subjektą (-</w:t>
            </w:r>
            <w:proofErr w:type="spellStart"/>
            <w:r w:rsidRPr="00AD29A3">
              <w:rPr>
                <w:rFonts w:ascii="Verdana" w:hAnsi="Verdana"/>
              </w:rPr>
              <w:t>us</w:t>
            </w:r>
            <w:proofErr w:type="spellEnd"/>
            <w:r w:rsidRPr="00AD29A3">
              <w:rPr>
                <w:rFonts w:ascii="Verdana" w:hAnsi="Verdana"/>
              </w:rPr>
              <w:t>), ir procentinė dalis nuo pasiūlymo kainos</w:t>
            </w:r>
          </w:p>
        </w:tc>
      </w:tr>
      <w:tr w:rsidR="00B842BC" w:rsidRPr="00AD29A3" w14:paraId="7884D59F" w14:textId="77777777" w:rsidTr="00761E63">
        <w:trPr>
          <w:trHeight w:val="320"/>
        </w:trPr>
        <w:tc>
          <w:tcPr>
            <w:tcW w:w="812" w:type="dxa"/>
            <w:vAlign w:val="center"/>
          </w:tcPr>
          <w:p w14:paraId="7172AF37" w14:textId="77777777" w:rsidR="00B842BC" w:rsidRPr="00AD29A3" w:rsidRDefault="00B842BC" w:rsidP="00AD29A3">
            <w:pPr>
              <w:jc w:val="center"/>
              <w:rPr>
                <w:rFonts w:ascii="Verdana" w:hAnsi="Verdana"/>
              </w:rPr>
            </w:pPr>
            <w:r w:rsidRPr="00AD29A3">
              <w:rPr>
                <w:rFonts w:ascii="Verdana" w:hAnsi="Verdana"/>
              </w:rPr>
              <w:t>1.</w:t>
            </w:r>
          </w:p>
        </w:tc>
        <w:tc>
          <w:tcPr>
            <w:tcW w:w="2816" w:type="dxa"/>
          </w:tcPr>
          <w:p w14:paraId="57B8D620" w14:textId="77777777" w:rsidR="00B842BC" w:rsidRPr="00AD29A3" w:rsidRDefault="00B842BC" w:rsidP="00AD29A3">
            <w:pPr>
              <w:jc w:val="both"/>
              <w:rPr>
                <w:rFonts w:ascii="Verdana" w:hAnsi="Verdana"/>
              </w:rPr>
            </w:pPr>
          </w:p>
        </w:tc>
        <w:tc>
          <w:tcPr>
            <w:tcW w:w="1696" w:type="dxa"/>
          </w:tcPr>
          <w:p w14:paraId="68FB8149" w14:textId="77777777" w:rsidR="00B842BC" w:rsidRPr="00AD29A3" w:rsidRDefault="00B842BC" w:rsidP="00AD29A3">
            <w:pPr>
              <w:jc w:val="both"/>
              <w:rPr>
                <w:rFonts w:ascii="Verdana" w:hAnsi="Verdana"/>
              </w:rPr>
            </w:pPr>
          </w:p>
        </w:tc>
        <w:tc>
          <w:tcPr>
            <w:tcW w:w="1469" w:type="dxa"/>
          </w:tcPr>
          <w:p w14:paraId="139BAA6F" w14:textId="77777777" w:rsidR="00B842BC" w:rsidRPr="00AD29A3" w:rsidRDefault="00B842BC" w:rsidP="00AD29A3">
            <w:pPr>
              <w:jc w:val="both"/>
              <w:rPr>
                <w:rFonts w:ascii="Verdana" w:hAnsi="Verdana"/>
              </w:rPr>
            </w:pPr>
          </w:p>
        </w:tc>
        <w:tc>
          <w:tcPr>
            <w:tcW w:w="2839" w:type="dxa"/>
          </w:tcPr>
          <w:p w14:paraId="55E620CA" w14:textId="77777777" w:rsidR="00B842BC" w:rsidRPr="00AD29A3" w:rsidRDefault="00B842BC" w:rsidP="00AD29A3">
            <w:pPr>
              <w:jc w:val="both"/>
              <w:rPr>
                <w:rFonts w:ascii="Verdana" w:hAnsi="Verdana"/>
              </w:rPr>
            </w:pPr>
          </w:p>
        </w:tc>
      </w:tr>
      <w:tr w:rsidR="00B842BC" w:rsidRPr="00AD29A3" w14:paraId="58A24A83" w14:textId="77777777" w:rsidTr="00761E63">
        <w:trPr>
          <w:trHeight w:val="320"/>
        </w:trPr>
        <w:tc>
          <w:tcPr>
            <w:tcW w:w="812" w:type="dxa"/>
            <w:vAlign w:val="center"/>
          </w:tcPr>
          <w:p w14:paraId="1B0438B7" w14:textId="77777777" w:rsidR="00B842BC" w:rsidRPr="00AD29A3" w:rsidRDefault="00B842BC" w:rsidP="00AD29A3">
            <w:pPr>
              <w:jc w:val="center"/>
              <w:rPr>
                <w:rFonts w:ascii="Verdana" w:hAnsi="Verdana"/>
              </w:rPr>
            </w:pPr>
            <w:r w:rsidRPr="00AD29A3">
              <w:rPr>
                <w:rFonts w:ascii="Verdana" w:hAnsi="Verdana"/>
              </w:rPr>
              <w:t>2.</w:t>
            </w:r>
          </w:p>
        </w:tc>
        <w:tc>
          <w:tcPr>
            <w:tcW w:w="2816" w:type="dxa"/>
          </w:tcPr>
          <w:p w14:paraId="0C007304" w14:textId="77777777" w:rsidR="00B842BC" w:rsidRPr="00AD29A3" w:rsidRDefault="00B842BC" w:rsidP="00AD29A3">
            <w:pPr>
              <w:jc w:val="both"/>
              <w:rPr>
                <w:rFonts w:ascii="Verdana" w:hAnsi="Verdana"/>
              </w:rPr>
            </w:pPr>
          </w:p>
        </w:tc>
        <w:tc>
          <w:tcPr>
            <w:tcW w:w="1696" w:type="dxa"/>
          </w:tcPr>
          <w:p w14:paraId="08490C37" w14:textId="77777777" w:rsidR="00B842BC" w:rsidRPr="00AD29A3" w:rsidRDefault="00B842BC" w:rsidP="00AD29A3">
            <w:pPr>
              <w:jc w:val="both"/>
              <w:rPr>
                <w:rFonts w:ascii="Verdana" w:hAnsi="Verdana"/>
              </w:rPr>
            </w:pPr>
          </w:p>
        </w:tc>
        <w:tc>
          <w:tcPr>
            <w:tcW w:w="1469" w:type="dxa"/>
          </w:tcPr>
          <w:p w14:paraId="75665073" w14:textId="77777777" w:rsidR="00B842BC" w:rsidRPr="00AD29A3" w:rsidRDefault="00B842BC" w:rsidP="00AD29A3">
            <w:pPr>
              <w:jc w:val="both"/>
              <w:rPr>
                <w:rFonts w:ascii="Verdana" w:hAnsi="Verdana"/>
              </w:rPr>
            </w:pPr>
          </w:p>
        </w:tc>
        <w:tc>
          <w:tcPr>
            <w:tcW w:w="2839" w:type="dxa"/>
          </w:tcPr>
          <w:p w14:paraId="71294E00" w14:textId="77777777" w:rsidR="00B842BC" w:rsidRPr="00AD29A3" w:rsidRDefault="00B842BC" w:rsidP="00AD29A3">
            <w:pPr>
              <w:jc w:val="both"/>
              <w:rPr>
                <w:rFonts w:ascii="Verdana" w:hAnsi="Verdana"/>
              </w:rPr>
            </w:pPr>
          </w:p>
        </w:tc>
      </w:tr>
      <w:tr w:rsidR="00B842BC" w:rsidRPr="00AD29A3" w14:paraId="3A7CDE23" w14:textId="77777777" w:rsidTr="00761E63">
        <w:trPr>
          <w:trHeight w:val="268"/>
        </w:trPr>
        <w:tc>
          <w:tcPr>
            <w:tcW w:w="812" w:type="dxa"/>
            <w:vAlign w:val="center"/>
          </w:tcPr>
          <w:p w14:paraId="65116ECF" w14:textId="77777777" w:rsidR="00B842BC" w:rsidRPr="00AD29A3" w:rsidRDefault="00B842BC" w:rsidP="00AD29A3">
            <w:pPr>
              <w:jc w:val="center"/>
              <w:rPr>
                <w:rFonts w:ascii="Verdana" w:hAnsi="Verdana"/>
              </w:rPr>
            </w:pPr>
            <w:r w:rsidRPr="00AD29A3">
              <w:rPr>
                <w:rFonts w:ascii="Verdana" w:hAnsi="Verdana"/>
              </w:rPr>
              <w:t>3. ir t.t.</w:t>
            </w:r>
          </w:p>
        </w:tc>
        <w:tc>
          <w:tcPr>
            <w:tcW w:w="2816" w:type="dxa"/>
          </w:tcPr>
          <w:p w14:paraId="68D4F8A1" w14:textId="77777777" w:rsidR="00B842BC" w:rsidRPr="00AD29A3" w:rsidRDefault="00B842BC" w:rsidP="00AD29A3">
            <w:pPr>
              <w:jc w:val="both"/>
              <w:rPr>
                <w:rFonts w:ascii="Verdana" w:hAnsi="Verdana"/>
              </w:rPr>
            </w:pPr>
          </w:p>
        </w:tc>
        <w:tc>
          <w:tcPr>
            <w:tcW w:w="1696" w:type="dxa"/>
          </w:tcPr>
          <w:p w14:paraId="4D5314E0" w14:textId="77777777" w:rsidR="00B842BC" w:rsidRPr="00AD29A3" w:rsidRDefault="00B842BC" w:rsidP="00AD29A3">
            <w:pPr>
              <w:jc w:val="both"/>
              <w:rPr>
                <w:rFonts w:ascii="Verdana" w:hAnsi="Verdana"/>
              </w:rPr>
            </w:pPr>
          </w:p>
        </w:tc>
        <w:tc>
          <w:tcPr>
            <w:tcW w:w="1469" w:type="dxa"/>
          </w:tcPr>
          <w:p w14:paraId="0754ADCB" w14:textId="77777777" w:rsidR="00B842BC" w:rsidRPr="00AD29A3" w:rsidRDefault="00B842BC" w:rsidP="00AD29A3">
            <w:pPr>
              <w:jc w:val="both"/>
              <w:rPr>
                <w:rFonts w:ascii="Verdana" w:hAnsi="Verdana"/>
              </w:rPr>
            </w:pPr>
          </w:p>
        </w:tc>
        <w:tc>
          <w:tcPr>
            <w:tcW w:w="2839" w:type="dxa"/>
          </w:tcPr>
          <w:p w14:paraId="569C051C" w14:textId="77777777" w:rsidR="00B842BC" w:rsidRPr="00AD29A3" w:rsidRDefault="00B842BC" w:rsidP="00AD29A3">
            <w:pPr>
              <w:jc w:val="both"/>
              <w:rPr>
                <w:rFonts w:ascii="Verdana" w:hAnsi="Verdana"/>
              </w:rPr>
            </w:pPr>
          </w:p>
        </w:tc>
      </w:tr>
    </w:tbl>
    <w:p w14:paraId="6362ABD2" w14:textId="77777777" w:rsidR="00B842BC" w:rsidRPr="00AD29A3" w:rsidRDefault="00B842BC" w:rsidP="00AD29A3">
      <w:pPr>
        <w:pStyle w:val="Puslapioinaostekstas"/>
        <w:tabs>
          <w:tab w:val="left" w:pos="142"/>
          <w:tab w:val="left" w:pos="709"/>
        </w:tabs>
        <w:jc w:val="both"/>
        <w:rPr>
          <w:rFonts w:ascii="Verdana" w:hAnsi="Verdana"/>
          <w:sz w:val="24"/>
          <w:szCs w:val="24"/>
          <w:lang w:val="lt-LT"/>
        </w:rPr>
      </w:pPr>
      <w:r w:rsidRPr="00AD29A3">
        <w:rPr>
          <w:rFonts w:ascii="Verdana" w:hAnsi="Verdana"/>
          <w:i/>
          <w:iCs/>
          <w:sz w:val="24"/>
          <w:szCs w:val="24"/>
          <w:lang w:val="lt-LT"/>
        </w:rPr>
        <w:t xml:space="preserve">Pastaba: </w:t>
      </w:r>
      <w:r w:rsidRPr="00AD29A3">
        <w:rPr>
          <w:rFonts w:ascii="Verdana" w:hAnsi="Verdana"/>
          <w:b/>
          <w:bCs/>
          <w:sz w:val="24"/>
          <w:szCs w:val="24"/>
          <w:lang w:val="lt-LT"/>
        </w:rPr>
        <w:t>Ūkio subjektas, kurio pajėgumais remiamasi</w:t>
      </w:r>
      <w:r w:rsidRPr="00AD29A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B842BC" w:rsidRPr="00AD29A3" w14:paraId="3A991E5B" w14:textId="77777777" w:rsidTr="00761E63">
        <w:tc>
          <w:tcPr>
            <w:tcW w:w="844" w:type="dxa"/>
            <w:vAlign w:val="center"/>
          </w:tcPr>
          <w:p w14:paraId="5B667F97" w14:textId="77777777" w:rsidR="00B842BC" w:rsidRPr="00AD29A3" w:rsidRDefault="00B842BC" w:rsidP="00AD29A3">
            <w:pPr>
              <w:jc w:val="center"/>
              <w:rPr>
                <w:rFonts w:ascii="Verdana" w:hAnsi="Verdana"/>
              </w:rPr>
            </w:pPr>
            <w:r w:rsidRPr="00AD29A3">
              <w:rPr>
                <w:rFonts w:ascii="Verdana" w:hAnsi="Verdana"/>
                <w:color w:val="000000"/>
              </w:rPr>
              <w:t>Eil. Nr.</w:t>
            </w:r>
          </w:p>
        </w:tc>
        <w:tc>
          <w:tcPr>
            <w:tcW w:w="2630" w:type="dxa"/>
          </w:tcPr>
          <w:p w14:paraId="063997B4" w14:textId="77777777" w:rsidR="00B842BC" w:rsidRPr="00AD29A3" w:rsidRDefault="00B842BC" w:rsidP="00AD29A3">
            <w:pPr>
              <w:jc w:val="both"/>
              <w:rPr>
                <w:rFonts w:ascii="Verdana" w:hAnsi="Verdana"/>
                <w:b/>
                <w:bCs/>
              </w:rPr>
            </w:pPr>
          </w:p>
          <w:p w14:paraId="6A7D91AE" w14:textId="77777777" w:rsidR="00B842BC" w:rsidRPr="00AD29A3" w:rsidRDefault="00B842BC" w:rsidP="00AD29A3">
            <w:pPr>
              <w:jc w:val="both"/>
              <w:rPr>
                <w:rFonts w:ascii="Verdana" w:hAnsi="Verdana"/>
                <w:b/>
                <w:bCs/>
              </w:rPr>
            </w:pPr>
          </w:p>
          <w:p w14:paraId="6E4AB060" w14:textId="77777777" w:rsidR="00B842BC" w:rsidRPr="00AD29A3" w:rsidRDefault="00B842BC" w:rsidP="00AD29A3">
            <w:pPr>
              <w:jc w:val="both"/>
              <w:rPr>
                <w:rFonts w:ascii="Verdana" w:hAnsi="Verdana"/>
              </w:rPr>
            </w:pPr>
            <w:r w:rsidRPr="00AD29A3">
              <w:rPr>
                <w:rFonts w:ascii="Verdana" w:hAnsi="Verdana"/>
                <w:b/>
                <w:bCs/>
              </w:rPr>
              <w:t>Subtiekėjo (-ų)</w:t>
            </w:r>
            <w:r w:rsidRPr="00AD29A3">
              <w:rPr>
                <w:rFonts w:ascii="Verdana" w:hAnsi="Verdana"/>
              </w:rPr>
              <w:t xml:space="preserve"> pavadinimas (-ai)</w:t>
            </w:r>
          </w:p>
        </w:tc>
        <w:tc>
          <w:tcPr>
            <w:tcW w:w="1717" w:type="dxa"/>
          </w:tcPr>
          <w:p w14:paraId="425D4FDB" w14:textId="77777777" w:rsidR="00B842BC" w:rsidRPr="00AD29A3" w:rsidRDefault="00B842BC" w:rsidP="00AD29A3">
            <w:pPr>
              <w:jc w:val="both"/>
              <w:rPr>
                <w:rFonts w:ascii="Verdana" w:hAnsi="Verdana"/>
              </w:rPr>
            </w:pPr>
          </w:p>
          <w:p w14:paraId="10CD5D80" w14:textId="77777777" w:rsidR="00B842BC" w:rsidRPr="00AD29A3" w:rsidRDefault="00B842BC" w:rsidP="00AD29A3">
            <w:pPr>
              <w:jc w:val="both"/>
              <w:rPr>
                <w:rFonts w:ascii="Verdana" w:hAnsi="Verdana"/>
              </w:rPr>
            </w:pPr>
          </w:p>
          <w:p w14:paraId="3188C248" w14:textId="77777777" w:rsidR="00B842BC" w:rsidRPr="00AD29A3" w:rsidRDefault="00B842BC" w:rsidP="00AD29A3">
            <w:pPr>
              <w:jc w:val="both"/>
              <w:rPr>
                <w:rFonts w:ascii="Verdana" w:hAnsi="Verdana"/>
              </w:rPr>
            </w:pPr>
            <w:r w:rsidRPr="00AD29A3">
              <w:rPr>
                <w:rFonts w:ascii="Verdana" w:hAnsi="Verdana"/>
              </w:rPr>
              <w:t>Subtiekėjo(-ų) adresas (-ai)</w:t>
            </w:r>
          </w:p>
        </w:tc>
        <w:tc>
          <w:tcPr>
            <w:tcW w:w="1717" w:type="dxa"/>
          </w:tcPr>
          <w:p w14:paraId="66920245" w14:textId="77777777" w:rsidR="00B842BC" w:rsidRPr="00AD29A3" w:rsidRDefault="00B842BC" w:rsidP="00AD29A3">
            <w:pPr>
              <w:jc w:val="both"/>
              <w:rPr>
                <w:rFonts w:ascii="Verdana" w:hAnsi="Verdana"/>
              </w:rPr>
            </w:pPr>
          </w:p>
          <w:p w14:paraId="0A6E012A" w14:textId="77777777" w:rsidR="00B842BC" w:rsidRPr="00AD29A3" w:rsidRDefault="00B842BC" w:rsidP="00AD29A3">
            <w:pPr>
              <w:jc w:val="both"/>
              <w:rPr>
                <w:rFonts w:ascii="Verdana" w:hAnsi="Verdana"/>
              </w:rPr>
            </w:pPr>
          </w:p>
          <w:p w14:paraId="392F518B" w14:textId="77777777" w:rsidR="00B842BC" w:rsidRPr="00AD29A3" w:rsidRDefault="00B842BC" w:rsidP="00AD29A3">
            <w:pPr>
              <w:jc w:val="both"/>
              <w:rPr>
                <w:rFonts w:ascii="Verdana" w:hAnsi="Verdana"/>
              </w:rPr>
            </w:pPr>
            <w:r w:rsidRPr="00AD29A3">
              <w:rPr>
                <w:rFonts w:ascii="Verdana" w:hAnsi="Verdana"/>
              </w:rPr>
              <w:t>Subtiekėjo(-ų) kodas(-ai)</w:t>
            </w:r>
          </w:p>
        </w:tc>
        <w:tc>
          <w:tcPr>
            <w:tcW w:w="2724" w:type="dxa"/>
          </w:tcPr>
          <w:p w14:paraId="67581E8E" w14:textId="77777777" w:rsidR="00B842BC" w:rsidRPr="00AD29A3" w:rsidRDefault="00B842BC" w:rsidP="00AD29A3">
            <w:pPr>
              <w:jc w:val="both"/>
              <w:rPr>
                <w:rFonts w:ascii="Verdana" w:hAnsi="Verdana"/>
              </w:rPr>
            </w:pPr>
            <w:r w:rsidRPr="00AD29A3">
              <w:rPr>
                <w:rFonts w:ascii="Verdana" w:hAnsi="Verdana"/>
              </w:rPr>
              <w:t>Įsipareigojimų dalis (nurodant konkrečius pagal pirkimo sutartį prisiimamus įsipareigojimus), kuriai ketinama pasitelkti subtiekėją (-</w:t>
            </w:r>
            <w:proofErr w:type="spellStart"/>
            <w:r w:rsidRPr="00AD29A3">
              <w:rPr>
                <w:rFonts w:ascii="Verdana" w:hAnsi="Verdana"/>
              </w:rPr>
              <w:t>us</w:t>
            </w:r>
            <w:proofErr w:type="spellEnd"/>
            <w:r w:rsidRPr="00AD29A3">
              <w:rPr>
                <w:rFonts w:ascii="Verdana" w:hAnsi="Verdana"/>
              </w:rPr>
              <w:t>) ir procentinė dalis nuo pasiūlymo kainos</w:t>
            </w:r>
          </w:p>
        </w:tc>
      </w:tr>
      <w:tr w:rsidR="00B842BC" w:rsidRPr="00AD29A3" w14:paraId="113C0128" w14:textId="77777777" w:rsidTr="00761E63">
        <w:tc>
          <w:tcPr>
            <w:tcW w:w="844" w:type="dxa"/>
            <w:vAlign w:val="center"/>
          </w:tcPr>
          <w:p w14:paraId="1F2E4AB3" w14:textId="77777777" w:rsidR="00B842BC" w:rsidRPr="00AD29A3" w:rsidRDefault="00B842BC" w:rsidP="00AD29A3">
            <w:pPr>
              <w:jc w:val="center"/>
              <w:rPr>
                <w:rFonts w:ascii="Verdana" w:hAnsi="Verdana"/>
                <w:color w:val="000000"/>
              </w:rPr>
            </w:pPr>
          </w:p>
        </w:tc>
        <w:tc>
          <w:tcPr>
            <w:tcW w:w="2630" w:type="dxa"/>
          </w:tcPr>
          <w:p w14:paraId="4DF46D00" w14:textId="77777777" w:rsidR="00B842BC" w:rsidRPr="00AD29A3" w:rsidRDefault="00B842BC" w:rsidP="00AD29A3">
            <w:pPr>
              <w:jc w:val="both"/>
              <w:rPr>
                <w:rFonts w:ascii="Verdana" w:hAnsi="Verdana"/>
                <w:b/>
                <w:bCs/>
              </w:rPr>
            </w:pPr>
          </w:p>
        </w:tc>
        <w:tc>
          <w:tcPr>
            <w:tcW w:w="1717" w:type="dxa"/>
          </w:tcPr>
          <w:p w14:paraId="350666C7" w14:textId="77777777" w:rsidR="00B842BC" w:rsidRPr="00AD29A3" w:rsidRDefault="00B842BC" w:rsidP="00AD29A3">
            <w:pPr>
              <w:jc w:val="both"/>
              <w:rPr>
                <w:rFonts w:ascii="Verdana" w:hAnsi="Verdana"/>
              </w:rPr>
            </w:pPr>
          </w:p>
        </w:tc>
        <w:tc>
          <w:tcPr>
            <w:tcW w:w="1717" w:type="dxa"/>
          </w:tcPr>
          <w:p w14:paraId="51A1A899" w14:textId="77777777" w:rsidR="00B842BC" w:rsidRPr="00AD29A3" w:rsidRDefault="00B842BC" w:rsidP="00AD29A3">
            <w:pPr>
              <w:jc w:val="both"/>
              <w:rPr>
                <w:rFonts w:ascii="Verdana" w:hAnsi="Verdana"/>
              </w:rPr>
            </w:pPr>
          </w:p>
        </w:tc>
        <w:tc>
          <w:tcPr>
            <w:tcW w:w="2724" w:type="dxa"/>
          </w:tcPr>
          <w:p w14:paraId="41CDDA49" w14:textId="77777777" w:rsidR="00B842BC" w:rsidRPr="00AD29A3" w:rsidRDefault="00B842BC" w:rsidP="00AD29A3">
            <w:pPr>
              <w:jc w:val="both"/>
              <w:rPr>
                <w:rFonts w:ascii="Verdana" w:hAnsi="Verdana"/>
              </w:rPr>
            </w:pPr>
          </w:p>
        </w:tc>
      </w:tr>
    </w:tbl>
    <w:p w14:paraId="46051ED1" w14:textId="77777777" w:rsidR="00B842BC" w:rsidRPr="00AD29A3" w:rsidRDefault="00B842BC" w:rsidP="00AD29A3">
      <w:pPr>
        <w:pStyle w:val="Puslapioinaostekstas"/>
        <w:tabs>
          <w:tab w:val="left" w:pos="0"/>
          <w:tab w:val="left" w:pos="709"/>
        </w:tabs>
        <w:jc w:val="both"/>
        <w:rPr>
          <w:rFonts w:ascii="Verdana" w:hAnsi="Verdana"/>
          <w:sz w:val="24"/>
          <w:szCs w:val="24"/>
          <w:lang w:val="lt-LT"/>
        </w:rPr>
      </w:pPr>
      <w:r w:rsidRPr="00AD29A3">
        <w:rPr>
          <w:rFonts w:ascii="Verdana" w:hAnsi="Verdana"/>
          <w:i/>
          <w:iCs/>
          <w:sz w:val="24"/>
          <w:szCs w:val="24"/>
          <w:lang w:val="lt-LT"/>
        </w:rPr>
        <w:t>Pastaba:</w:t>
      </w:r>
      <w:r w:rsidRPr="00AD29A3">
        <w:rPr>
          <w:rFonts w:ascii="Verdana" w:hAnsi="Verdana"/>
          <w:b/>
          <w:bCs/>
          <w:sz w:val="24"/>
          <w:szCs w:val="24"/>
          <w:lang w:val="lt-LT"/>
        </w:rPr>
        <w:t xml:space="preserve"> Subtiekėjas </w:t>
      </w:r>
      <w:r w:rsidRPr="00AD29A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AD29A3" w14:paraId="568C316C" w14:textId="77777777" w:rsidTr="00761E63">
        <w:trPr>
          <w:trHeight w:val="439"/>
        </w:trPr>
        <w:tc>
          <w:tcPr>
            <w:tcW w:w="6769" w:type="dxa"/>
            <w:vMerge w:val="restart"/>
          </w:tcPr>
          <w:p w14:paraId="4D7C161C" w14:textId="77777777" w:rsidR="00B842BC" w:rsidRPr="00AD29A3" w:rsidRDefault="00B842BC" w:rsidP="00AD29A3">
            <w:pPr>
              <w:jc w:val="both"/>
              <w:rPr>
                <w:rFonts w:ascii="Verdana" w:hAnsi="Verdana"/>
              </w:rPr>
            </w:pPr>
            <w:proofErr w:type="spellStart"/>
            <w:r w:rsidRPr="00AD29A3">
              <w:rPr>
                <w:rFonts w:ascii="Verdana" w:hAnsi="Verdana"/>
                <w:b/>
                <w:bCs/>
              </w:rPr>
              <w:t>Kvazisubtiekėjas</w:t>
            </w:r>
            <w:proofErr w:type="spellEnd"/>
            <w:r w:rsidRPr="00AD29A3">
              <w:rPr>
                <w:rFonts w:ascii="Verdana" w:hAnsi="Verdana"/>
                <w:b/>
                <w:bCs/>
              </w:rPr>
              <w:t xml:space="preserve"> (-ai)</w:t>
            </w:r>
            <w:r w:rsidRPr="00AD29A3">
              <w:rPr>
                <w:rFonts w:ascii="Verdana" w:hAnsi="Verdana"/>
              </w:rPr>
              <w:t xml:space="preserve"> – specialistas (-ai), kurio (-</w:t>
            </w:r>
            <w:proofErr w:type="spellStart"/>
            <w:r w:rsidRPr="00AD29A3">
              <w:rPr>
                <w:rFonts w:ascii="Verdana" w:hAnsi="Verdana"/>
              </w:rPr>
              <w:t>ių</w:t>
            </w:r>
            <w:proofErr w:type="spellEnd"/>
            <w:r w:rsidRPr="00AD29A3">
              <w:rPr>
                <w:rFonts w:ascii="Verdana" w:hAnsi="Verdana"/>
              </w:rPr>
              <w:t>) kvalifikacija tiekėjas remiasi, ir kuris (-</w:t>
            </w:r>
            <w:proofErr w:type="spellStart"/>
            <w:r w:rsidRPr="00AD29A3">
              <w:rPr>
                <w:rFonts w:ascii="Verdana" w:hAnsi="Verdana"/>
              </w:rPr>
              <w:t>ie</w:t>
            </w:r>
            <w:proofErr w:type="spellEnd"/>
            <w:r w:rsidRPr="00AD29A3">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AD29A3" w:rsidRDefault="00B842BC" w:rsidP="00AD29A3">
            <w:pPr>
              <w:jc w:val="both"/>
              <w:rPr>
                <w:rFonts w:ascii="Verdana" w:hAnsi="Verdana"/>
              </w:rPr>
            </w:pPr>
            <w:r w:rsidRPr="00AD29A3">
              <w:rPr>
                <w:rFonts w:ascii="Verdana" w:hAnsi="Verdana"/>
              </w:rPr>
              <w:t>1.</w:t>
            </w:r>
          </w:p>
        </w:tc>
      </w:tr>
      <w:tr w:rsidR="00B842BC" w:rsidRPr="00AD29A3" w14:paraId="74A78007" w14:textId="77777777" w:rsidTr="00761E63">
        <w:trPr>
          <w:trHeight w:val="418"/>
        </w:trPr>
        <w:tc>
          <w:tcPr>
            <w:tcW w:w="6769" w:type="dxa"/>
            <w:vMerge/>
          </w:tcPr>
          <w:p w14:paraId="5B50E030" w14:textId="77777777" w:rsidR="00B842BC" w:rsidRPr="00AD29A3" w:rsidRDefault="00B842BC" w:rsidP="00AD29A3">
            <w:pPr>
              <w:jc w:val="both"/>
              <w:rPr>
                <w:rFonts w:ascii="Verdana" w:hAnsi="Verdana"/>
                <w:b/>
                <w:bCs/>
              </w:rPr>
            </w:pPr>
          </w:p>
        </w:tc>
        <w:tc>
          <w:tcPr>
            <w:tcW w:w="2863" w:type="dxa"/>
          </w:tcPr>
          <w:p w14:paraId="48B5771D" w14:textId="77777777" w:rsidR="00B842BC" w:rsidRPr="00AD29A3" w:rsidRDefault="00B842BC" w:rsidP="00AD29A3">
            <w:pPr>
              <w:jc w:val="both"/>
              <w:rPr>
                <w:rFonts w:ascii="Verdana" w:hAnsi="Verdana"/>
              </w:rPr>
            </w:pPr>
            <w:r w:rsidRPr="00AD29A3">
              <w:rPr>
                <w:rFonts w:ascii="Verdana" w:hAnsi="Verdana"/>
              </w:rPr>
              <w:t>2.</w:t>
            </w:r>
          </w:p>
        </w:tc>
      </w:tr>
      <w:tr w:rsidR="00B842BC" w:rsidRPr="00AD29A3" w14:paraId="464240D6" w14:textId="77777777" w:rsidTr="00761E63">
        <w:trPr>
          <w:trHeight w:val="423"/>
        </w:trPr>
        <w:tc>
          <w:tcPr>
            <w:tcW w:w="6769" w:type="dxa"/>
            <w:vMerge/>
          </w:tcPr>
          <w:p w14:paraId="58E78D58" w14:textId="77777777" w:rsidR="00B842BC" w:rsidRPr="00AD29A3" w:rsidRDefault="00B842BC" w:rsidP="00AD29A3">
            <w:pPr>
              <w:jc w:val="both"/>
              <w:rPr>
                <w:rFonts w:ascii="Verdana" w:hAnsi="Verdana"/>
                <w:b/>
                <w:bCs/>
              </w:rPr>
            </w:pPr>
          </w:p>
        </w:tc>
        <w:tc>
          <w:tcPr>
            <w:tcW w:w="2863" w:type="dxa"/>
          </w:tcPr>
          <w:p w14:paraId="46264C19" w14:textId="77777777" w:rsidR="00B842BC" w:rsidRPr="00AD29A3" w:rsidRDefault="00B842BC" w:rsidP="00AD29A3">
            <w:pPr>
              <w:jc w:val="both"/>
              <w:rPr>
                <w:rFonts w:ascii="Verdana" w:hAnsi="Verdana"/>
              </w:rPr>
            </w:pPr>
            <w:r w:rsidRPr="00AD29A3">
              <w:rPr>
                <w:rFonts w:ascii="Verdana" w:hAnsi="Verdana"/>
              </w:rPr>
              <w:t>3.</w:t>
            </w:r>
          </w:p>
        </w:tc>
      </w:tr>
      <w:tr w:rsidR="00B842BC" w:rsidRPr="00AD29A3" w14:paraId="29BA7473" w14:textId="77777777" w:rsidTr="00761E63">
        <w:trPr>
          <w:trHeight w:val="412"/>
        </w:trPr>
        <w:tc>
          <w:tcPr>
            <w:tcW w:w="6769" w:type="dxa"/>
            <w:vMerge/>
          </w:tcPr>
          <w:p w14:paraId="76BE1ED7" w14:textId="77777777" w:rsidR="00B842BC" w:rsidRPr="00AD29A3" w:rsidRDefault="00B842BC" w:rsidP="00AD29A3">
            <w:pPr>
              <w:jc w:val="both"/>
              <w:rPr>
                <w:rFonts w:ascii="Verdana" w:hAnsi="Verdana"/>
                <w:b/>
                <w:bCs/>
              </w:rPr>
            </w:pPr>
          </w:p>
        </w:tc>
        <w:tc>
          <w:tcPr>
            <w:tcW w:w="2863" w:type="dxa"/>
          </w:tcPr>
          <w:p w14:paraId="76B21AC8" w14:textId="77777777" w:rsidR="00B842BC" w:rsidRPr="00AD29A3" w:rsidRDefault="00B842BC" w:rsidP="00AD29A3">
            <w:pPr>
              <w:jc w:val="both"/>
              <w:rPr>
                <w:rFonts w:ascii="Verdana" w:hAnsi="Verdana"/>
              </w:rPr>
            </w:pPr>
            <w:r w:rsidRPr="00AD29A3">
              <w:rPr>
                <w:rFonts w:ascii="Verdana" w:hAnsi="Verdana"/>
              </w:rPr>
              <w:t>4. ir t.t.</w:t>
            </w:r>
          </w:p>
        </w:tc>
      </w:tr>
    </w:tbl>
    <w:p w14:paraId="71123B1D" w14:textId="77777777" w:rsidR="00B842BC" w:rsidRPr="00AD29A3" w:rsidRDefault="00B842BC" w:rsidP="00AD29A3">
      <w:pPr>
        <w:jc w:val="both"/>
        <w:rPr>
          <w:rFonts w:ascii="Verdana" w:hAnsi="Verdana"/>
          <w:color w:val="000000"/>
        </w:rPr>
      </w:pPr>
    </w:p>
    <w:p w14:paraId="6372B17B" w14:textId="77777777" w:rsidR="00B842BC" w:rsidRPr="00AD29A3" w:rsidRDefault="00B842BC" w:rsidP="00AD29A3">
      <w:pPr>
        <w:ind w:firstLine="720"/>
        <w:jc w:val="both"/>
        <w:rPr>
          <w:rFonts w:ascii="Verdana" w:hAnsi="Verdana"/>
          <w:color w:val="000000"/>
        </w:rPr>
      </w:pPr>
      <w:r w:rsidRPr="00AD29A3">
        <w:rPr>
          <w:rFonts w:ascii="Verdana" w:hAnsi="Verdana"/>
          <w:color w:val="000000"/>
        </w:rPr>
        <w:t xml:space="preserve">Ši pasiūlyme nurodyta informacija yra konfidenciali </w:t>
      </w:r>
      <w:r w:rsidRPr="00AD29A3">
        <w:rPr>
          <w:rFonts w:ascii="Verdana" w:hAnsi="Verdana"/>
          <w:i/>
          <w:color w:val="000000"/>
        </w:rPr>
        <w:t>/</w:t>
      </w:r>
      <w:r w:rsidRPr="00AD29A3">
        <w:rPr>
          <w:rFonts w:ascii="Verdana" w:hAnsi="Verdana"/>
          <w:i/>
          <w:kern w:val="16"/>
        </w:rPr>
        <w:t xml:space="preserve">Perkančioji organizacija </w:t>
      </w:r>
      <w:r w:rsidRPr="00AD29A3">
        <w:rPr>
          <w:rFonts w:ascii="Verdana" w:hAnsi="Verdana"/>
          <w:i/>
          <w:color w:val="000000"/>
        </w:rPr>
        <w:t>šios informacijos negali atskleisti tretiesiems asmenims/</w:t>
      </w:r>
      <w:r w:rsidRPr="00AD29A3">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AD29A3" w14:paraId="63852EE3" w14:textId="77777777" w:rsidTr="00761E63">
        <w:trPr>
          <w:trHeight w:val="706"/>
        </w:trPr>
        <w:tc>
          <w:tcPr>
            <w:tcW w:w="588" w:type="dxa"/>
          </w:tcPr>
          <w:p w14:paraId="420FB5E4" w14:textId="77777777" w:rsidR="00B842BC" w:rsidRPr="00AD29A3" w:rsidRDefault="00B842BC" w:rsidP="00AD29A3">
            <w:pPr>
              <w:jc w:val="both"/>
              <w:rPr>
                <w:rFonts w:ascii="Verdana" w:hAnsi="Verdana"/>
                <w:color w:val="000000"/>
              </w:rPr>
            </w:pPr>
            <w:r w:rsidRPr="00AD29A3">
              <w:rPr>
                <w:rFonts w:ascii="Verdana" w:hAnsi="Verdana"/>
                <w:color w:val="000000"/>
              </w:rPr>
              <w:t>Eil. Nr.</w:t>
            </w:r>
          </w:p>
        </w:tc>
        <w:tc>
          <w:tcPr>
            <w:tcW w:w="4482" w:type="dxa"/>
          </w:tcPr>
          <w:p w14:paraId="6FC1CF7B" w14:textId="77777777" w:rsidR="00B842BC" w:rsidRPr="00AD29A3" w:rsidRDefault="00B842BC" w:rsidP="00AD29A3">
            <w:pPr>
              <w:rPr>
                <w:rFonts w:ascii="Verdana" w:hAnsi="Verdana"/>
                <w:color w:val="000000"/>
              </w:rPr>
            </w:pPr>
            <w:r w:rsidRPr="00AD29A3">
              <w:rPr>
                <w:rFonts w:ascii="Verdana" w:hAnsi="Verdana"/>
                <w:color w:val="000000"/>
              </w:rPr>
              <w:t>Pateikto dokumento pavadinimas (rekomenduojama pavadinime vartoti žodį „Konfidencialu“)</w:t>
            </w:r>
          </w:p>
        </w:tc>
        <w:tc>
          <w:tcPr>
            <w:tcW w:w="4423" w:type="dxa"/>
          </w:tcPr>
          <w:p w14:paraId="794191D9" w14:textId="77777777" w:rsidR="00B842BC" w:rsidRPr="00AD29A3" w:rsidRDefault="00B842BC" w:rsidP="00AD29A3">
            <w:pPr>
              <w:jc w:val="center"/>
              <w:rPr>
                <w:rFonts w:ascii="Verdana" w:hAnsi="Verdana"/>
                <w:color w:val="000000"/>
              </w:rPr>
            </w:pPr>
            <w:r w:rsidRPr="00AD29A3">
              <w:rPr>
                <w:rFonts w:ascii="Verdana" w:hAnsi="Verdana"/>
                <w:color w:val="000000"/>
              </w:rPr>
              <w:t xml:space="preserve">Dokumentas yra įkeltas šioje CVP IS pasiūlymo lango eilutėje („Prisegti dokumentai“ arba </w:t>
            </w:r>
            <w:r w:rsidRPr="00AD29A3">
              <w:rPr>
                <w:rFonts w:ascii="Verdana" w:hAnsi="Verdana"/>
                <w:bCs/>
                <w:color w:val="000000"/>
              </w:rPr>
              <w:lastRenderedPageBreak/>
              <w:t>„Kvalifikaciniai klausimai“ prie atsakymo į klausimą)</w:t>
            </w:r>
          </w:p>
        </w:tc>
      </w:tr>
      <w:tr w:rsidR="00B842BC" w:rsidRPr="00AD29A3" w14:paraId="01BCC1C1" w14:textId="77777777" w:rsidTr="00761E63">
        <w:trPr>
          <w:trHeight w:val="428"/>
        </w:trPr>
        <w:tc>
          <w:tcPr>
            <w:tcW w:w="588" w:type="dxa"/>
          </w:tcPr>
          <w:p w14:paraId="07649A74" w14:textId="77777777" w:rsidR="00B842BC" w:rsidRPr="00AD29A3" w:rsidRDefault="00B842BC" w:rsidP="00AD29A3">
            <w:pPr>
              <w:jc w:val="both"/>
              <w:rPr>
                <w:rFonts w:ascii="Verdana" w:hAnsi="Verdana"/>
                <w:color w:val="000000"/>
              </w:rPr>
            </w:pPr>
          </w:p>
        </w:tc>
        <w:tc>
          <w:tcPr>
            <w:tcW w:w="4482" w:type="dxa"/>
          </w:tcPr>
          <w:p w14:paraId="3985FB67" w14:textId="77777777" w:rsidR="00B842BC" w:rsidRPr="00AD29A3" w:rsidRDefault="00B842BC" w:rsidP="00AD29A3">
            <w:pPr>
              <w:jc w:val="both"/>
              <w:rPr>
                <w:rFonts w:ascii="Verdana" w:hAnsi="Verdana"/>
                <w:color w:val="000000"/>
              </w:rPr>
            </w:pPr>
          </w:p>
        </w:tc>
        <w:tc>
          <w:tcPr>
            <w:tcW w:w="4423" w:type="dxa"/>
          </w:tcPr>
          <w:p w14:paraId="640A7F26" w14:textId="77777777" w:rsidR="00B842BC" w:rsidRPr="00AD29A3" w:rsidRDefault="00B842BC" w:rsidP="00AD29A3">
            <w:pPr>
              <w:jc w:val="both"/>
              <w:rPr>
                <w:rFonts w:ascii="Verdana" w:hAnsi="Verdana"/>
                <w:color w:val="000000"/>
              </w:rPr>
            </w:pPr>
          </w:p>
        </w:tc>
      </w:tr>
    </w:tbl>
    <w:p w14:paraId="4161C0A3" w14:textId="77777777" w:rsidR="00B842BC" w:rsidRPr="00AD29A3" w:rsidRDefault="00B842BC" w:rsidP="00AD29A3">
      <w:pPr>
        <w:jc w:val="both"/>
        <w:rPr>
          <w:rFonts w:ascii="Verdana" w:hAnsi="Verdana"/>
          <w:b/>
          <w:i/>
        </w:rPr>
      </w:pPr>
    </w:p>
    <w:p w14:paraId="5E27F78B" w14:textId="77777777" w:rsidR="00B842BC" w:rsidRPr="00AD29A3" w:rsidRDefault="00B842BC" w:rsidP="00AD29A3">
      <w:pPr>
        <w:ind w:firstLine="728"/>
        <w:jc w:val="both"/>
        <w:rPr>
          <w:rFonts w:ascii="Verdana" w:hAnsi="Verdana"/>
          <w:b/>
          <w:i/>
        </w:rPr>
      </w:pPr>
      <w:r w:rsidRPr="00AD29A3">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17138D4" w:rsidR="00B842BC" w:rsidRPr="00AD29A3" w:rsidRDefault="00B842BC" w:rsidP="00AD29A3">
      <w:pPr>
        <w:ind w:firstLine="709"/>
        <w:jc w:val="both"/>
        <w:rPr>
          <w:rFonts w:ascii="Verdana" w:eastAsia="Calibri" w:hAnsi="Verdana"/>
          <w:b/>
          <w:bCs/>
          <w:i/>
          <w:iCs/>
          <w:lang w:eastAsia="lt-LT"/>
        </w:rPr>
      </w:pPr>
      <w:r w:rsidRPr="00AD29A3">
        <w:rPr>
          <w:rFonts w:ascii="Verdana" w:hAnsi="Verdana"/>
          <w:b/>
          <w:i/>
        </w:rPr>
        <w:t>Atkreipiame dėmesį,</w:t>
      </w:r>
      <w:r w:rsidRPr="00AD29A3">
        <w:rPr>
          <w:rFonts w:ascii="Verdana" w:eastAsia="Calibri" w:hAnsi="Verdana"/>
          <w:b/>
          <w:bCs/>
          <w:i/>
          <w:iCs/>
        </w:rPr>
        <w:t xml:space="preserve"> kad vadovaujantis VPĮ 86 str. 9 dalimi, p</w:t>
      </w:r>
      <w:r w:rsidRPr="00AD29A3">
        <w:rPr>
          <w:rFonts w:ascii="Verdana" w:eastAsia="Calibri" w:hAnsi="Verdana"/>
          <w:b/>
          <w:bCs/>
          <w:i/>
          <w:iCs/>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4F9E01CB" w:rsidR="00B842BC" w:rsidRPr="00AD29A3" w:rsidRDefault="00B842BC" w:rsidP="00AD29A3">
      <w:pPr>
        <w:ind w:firstLine="720"/>
        <w:jc w:val="both"/>
        <w:rPr>
          <w:rFonts w:ascii="Verdana" w:eastAsia="Times New Roman" w:hAnsi="Verdana"/>
          <w:b/>
          <w:i/>
          <w:lang w:eastAsia="lt-LT"/>
        </w:rPr>
      </w:pPr>
      <w:r w:rsidRPr="00AD29A3">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D29A3">
          <w:rPr>
            <w:rFonts w:ascii="Verdana" w:eastAsia="Times New Roman" w:hAnsi="Verdana"/>
            <w:b/>
            <w:i/>
            <w:lang w:eastAsia="lt-LT"/>
          </w:rPr>
          <w:t>2017 m</w:t>
        </w:r>
      </w:smartTag>
      <w:r w:rsidRPr="00AD29A3">
        <w:rPr>
          <w:rFonts w:ascii="Verdana" w:eastAsia="Times New Roman" w:hAnsi="Verdana"/>
          <w:b/>
          <w:i/>
          <w:lang w:eastAsia="lt-LT"/>
        </w:rPr>
        <w:t>. birželio 19 d. įsakyme Nr. 1S-91 nustatyta tvarka.</w:t>
      </w:r>
    </w:p>
    <w:p w14:paraId="7EBE7155" w14:textId="77777777" w:rsidR="00B842BC" w:rsidRPr="00AD29A3" w:rsidRDefault="00B842BC" w:rsidP="00AD29A3">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AD29A3"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AD29A3" w:rsidRDefault="00B842BC" w:rsidP="00AD29A3">
            <w:pPr>
              <w:ind w:right="-1"/>
              <w:rPr>
                <w:rFonts w:ascii="Verdana" w:hAnsi="Verdana"/>
                <w:color w:val="000000"/>
              </w:rPr>
            </w:pPr>
          </w:p>
          <w:p w14:paraId="2F4EF1B1" w14:textId="77777777" w:rsidR="00B842BC" w:rsidRPr="00AD29A3" w:rsidRDefault="00B842BC" w:rsidP="00AD29A3">
            <w:pPr>
              <w:ind w:right="-1"/>
              <w:rPr>
                <w:rFonts w:ascii="Verdana" w:hAnsi="Verdana"/>
                <w:color w:val="000000"/>
              </w:rPr>
            </w:pPr>
          </w:p>
        </w:tc>
        <w:tc>
          <w:tcPr>
            <w:tcW w:w="604" w:type="dxa"/>
          </w:tcPr>
          <w:p w14:paraId="029AD4DE" w14:textId="77777777" w:rsidR="00B842BC" w:rsidRPr="00AD29A3" w:rsidRDefault="00B842BC" w:rsidP="00AD29A3">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AD29A3" w:rsidRDefault="00B842BC" w:rsidP="00AD29A3">
            <w:pPr>
              <w:ind w:right="-1"/>
              <w:jc w:val="center"/>
              <w:rPr>
                <w:rFonts w:ascii="Verdana" w:hAnsi="Verdana"/>
                <w:color w:val="000000"/>
              </w:rPr>
            </w:pPr>
          </w:p>
        </w:tc>
        <w:tc>
          <w:tcPr>
            <w:tcW w:w="701" w:type="dxa"/>
          </w:tcPr>
          <w:p w14:paraId="534A4D91" w14:textId="77777777" w:rsidR="00B842BC" w:rsidRPr="00AD29A3" w:rsidRDefault="00B842BC" w:rsidP="00AD29A3">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AD29A3" w:rsidRDefault="00B842BC" w:rsidP="00AD29A3">
            <w:pPr>
              <w:ind w:right="-1"/>
              <w:jc w:val="right"/>
              <w:rPr>
                <w:rFonts w:ascii="Verdana" w:hAnsi="Verdana"/>
                <w:color w:val="000000"/>
              </w:rPr>
            </w:pPr>
          </w:p>
        </w:tc>
        <w:tc>
          <w:tcPr>
            <w:tcW w:w="648" w:type="dxa"/>
          </w:tcPr>
          <w:p w14:paraId="4C9AEDD2" w14:textId="77777777" w:rsidR="00B842BC" w:rsidRPr="00AD29A3" w:rsidRDefault="00B842BC" w:rsidP="00AD29A3">
            <w:pPr>
              <w:ind w:right="-1"/>
              <w:jc w:val="right"/>
              <w:rPr>
                <w:rFonts w:ascii="Verdana" w:hAnsi="Verdana"/>
                <w:color w:val="000000"/>
              </w:rPr>
            </w:pPr>
          </w:p>
        </w:tc>
      </w:tr>
      <w:tr w:rsidR="00B842BC" w:rsidRPr="00AD29A3"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AD29A3" w:rsidRDefault="00B842BC" w:rsidP="00AD29A3">
            <w:pPr>
              <w:autoSpaceDE w:val="0"/>
              <w:autoSpaceDN w:val="0"/>
              <w:adjustRightInd w:val="0"/>
              <w:rPr>
                <w:rFonts w:ascii="Verdana" w:hAnsi="Verdana"/>
                <w:color w:val="000000"/>
                <w:position w:val="6"/>
              </w:rPr>
            </w:pPr>
            <w:r w:rsidRPr="00AD29A3">
              <w:rPr>
                <w:rFonts w:ascii="Verdana" w:hAnsi="Verdana"/>
                <w:color w:val="000000"/>
                <w:position w:val="6"/>
              </w:rPr>
              <w:t>(Tiekėjo arba jo įgalioto asmens pareigų pavadinimas)</w:t>
            </w:r>
          </w:p>
          <w:p w14:paraId="56CE6F8F" w14:textId="77777777" w:rsidR="00B842BC" w:rsidRPr="00AD29A3" w:rsidRDefault="00B842BC" w:rsidP="00AD29A3">
            <w:pPr>
              <w:autoSpaceDE w:val="0"/>
              <w:autoSpaceDN w:val="0"/>
              <w:adjustRightInd w:val="0"/>
              <w:rPr>
                <w:rFonts w:ascii="Verdana" w:hAnsi="Verdana"/>
                <w:color w:val="000000"/>
                <w:position w:val="6"/>
              </w:rPr>
            </w:pPr>
          </w:p>
        </w:tc>
        <w:tc>
          <w:tcPr>
            <w:tcW w:w="604" w:type="dxa"/>
          </w:tcPr>
          <w:p w14:paraId="489A94B8" w14:textId="77777777" w:rsidR="00B842BC" w:rsidRPr="00AD29A3" w:rsidRDefault="00B842BC" w:rsidP="00AD29A3">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AD29A3" w:rsidRDefault="00B842BC" w:rsidP="00AD29A3">
            <w:pPr>
              <w:ind w:right="-1"/>
              <w:jc w:val="center"/>
              <w:rPr>
                <w:rFonts w:ascii="Verdana" w:hAnsi="Verdana"/>
                <w:color w:val="000000"/>
                <w:vertAlign w:val="superscript"/>
              </w:rPr>
            </w:pPr>
            <w:r w:rsidRPr="00AD29A3">
              <w:rPr>
                <w:rFonts w:ascii="Verdana" w:hAnsi="Verdana"/>
                <w:color w:val="000000"/>
                <w:position w:val="6"/>
              </w:rPr>
              <w:t>(Parašas)</w:t>
            </w:r>
            <w:r w:rsidRPr="00AD29A3">
              <w:rPr>
                <w:rFonts w:ascii="Verdana" w:hAnsi="Verdana"/>
                <w:b/>
                <w:i/>
                <w:color w:val="000000"/>
                <w:vertAlign w:val="superscript"/>
              </w:rPr>
              <w:t>*</w:t>
            </w:r>
          </w:p>
        </w:tc>
        <w:tc>
          <w:tcPr>
            <w:tcW w:w="701" w:type="dxa"/>
          </w:tcPr>
          <w:p w14:paraId="05EDB656" w14:textId="77777777" w:rsidR="00B842BC" w:rsidRPr="00AD29A3" w:rsidRDefault="00B842BC" w:rsidP="00AD29A3">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AD29A3" w:rsidRDefault="00B842BC" w:rsidP="00AD29A3">
            <w:pPr>
              <w:ind w:right="-1"/>
              <w:jc w:val="center"/>
              <w:rPr>
                <w:rFonts w:ascii="Verdana" w:hAnsi="Verdana"/>
                <w:color w:val="000000"/>
              </w:rPr>
            </w:pPr>
            <w:r w:rsidRPr="00AD29A3">
              <w:rPr>
                <w:rFonts w:ascii="Verdana" w:hAnsi="Verdana"/>
                <w:color w:val="000000"/>
                <w:position w:val="6"/>
              </w:rPr>
              <w:t>(Vardas ir pavardė)</w:t>
            </w:r>
          </w:p>
        </w:tc>
        <w:tc>
          <w:tcPr>
            <w:tcW w:w="648" w:type="dxa"/>
          </w:tcPr>
          <w:p w14:paraId="302FCEB9" w14:textId="77777777" w:rsidR="00B842BC" w:rsidRPr="00AD29A3" w:rsidRDefault="00B842BC" w:rsidP="00AD29A3">
            <w:pPr>
              <w:ind w:right="-1"/>
              <w:jc w:val="center"/>
              <w:rPr>
                <w:rFonts w:ascii="Verdana" w:hAnsi="Verdana"/>
                <w:color w:val="000000"/>
              </w:rPr>
            </w:pPr>
          </w:p>
        </w:tc>
      </w:tr>
    </w:tbl>
    <w:p w14:paraId="036D7F35" w14:textId="473AA83C" w:rsidR="00EA7ED8" w:rsidRPr="00AD29A3" w:rsidRDefault="00B842BC" w:rsidP="00141637">
      <w:pPr>
        <w:ind w:firstLine="720"/>
        <w:jc w:val="both"/>
        <w:rPr>
          <w:rFonts w:ascii="Verdana" w:hAnsi="Verdana"/>
        </w:rPr>
      </w:pPr>
      <w:r w:rsidRPr="00AD29A3">
        <w:rPr>
          <w:rFonts w:ascii="Verdana" w:hAnsi="Verdana"/>
          <w:b/>
          <w:i/>
          <w:color w:val="000000"/>
        </w:rPr>
        <w:t xml:space="preserve">*Pastaba. </w:t>
      </w:r>
      <w:r w:rsidRPr="00AD29A3">
        <w:rPr>
          <w:rFonts w:ascii="Verdana" w:hAnsi="Verdana"/>
          <w:i/>
          <w:color w:val="000000"/>
        </w:rPr>
        <w:t xml:space="preserve">Jeigu </w:t>
      </w:r>
      <w:r w:rsidRPr="00AD29A3">
        <w:rPr>
          <w:rFonts w:ascii="Verdana" w:hAnsi="Verdana"/>
          <w:i/>
          <w:kern w:val="16"/>
        </w:rPr>
        <w:t xml:space="preserve">Perkančioji organizacija </w:t>
      </w:r>
      <w:r w:rsidRPr="00AD29A3">
        <w:rPr>
          <w:rFonts w:ascii="Verdana" w:hAnsi="Verdana"/>
          <w:i/>
          <w:color w:val="000000"/>
        </w:rPr>
        <w:t>pirkimą atlieka CVP IS priemonėmis</w:t>
      </w:r>
      <w:r w:rsidR="00DA5F73" w:rsidRPr="00AD29A3">
        <w:rPr>
          <w:rFonts w:ascii="Verdana" w:hAnsi="Verdana"/>
          <w:i/>
          <w:color w:val="000000"/>
        </w:rPr>
        <w:t xml:space="preserve"> ir</w:t>
      </w:r>
      <w:r w:rsidRPr="00AD29A3">
        <w:rPr>
          <w:rFonts w:ascii="Verdana" w:hAnsi="Verdana"/>
          <w:i/>
          <w:color w:val="000000"/>
        </w:rPr>
        <w:t xml:space="preserve"> visas pasiūlymas pasirašomas kvalifikuotu elektroniniu parašu, šio dokumento atskirai pasirašyti neprivaloma.</w:t>
      </w:r>
      <w:r w:rsidR="00EA7ED8" w:rsidRPr="00AD29A3">
        <w:rPr>
          <w:rFonts w:ascii="Verdana" w:hAnsi="Verdana"/>
        </w:rPr>
        <w:br w:type="page"/>
      </w:r>
    </w:p>
    <w:p w14:paraId="4D2626CD" w14:textId="3054E3FC" w:rsidR="00B842BC" w:rsidRPr="00AD29A3" w:rsidRDefault="00B842BC" w:rsidP="00141637">
      <w:pPr>
        <w:jc w:val="right"/>
        <w:rPr>
          <w:rFonts w:ascii="Verdana" w:hAnsi="Verdana"/>
        </w:rPr>
      </w:pPr>
      <w:r w:rsidRPr="00AD29A3">
        <w:rPr>
          <w:rFonts w:ascii="Verdana" w:hAnsi="Verdana"/>
        </w:rPr>
        <w:lastRenderedPageBreak/>
        <w:t xml:space="preserve">Pirkimo sąlygų </w:t>
      </w:r>
      <w:r w:rsidR="000E0551" w:rsidRPr="00AD29A3">
        <w:rPr>
          <w:rFonts w:ascii="Verdana" w:hAnsi="Verdana"/>
        </w:rPr>
        <w:t>2</w:t>
      </w:r>
      <w:r w:rsidRPr="00AD29A3">
        <w:rPr>
          <w:rFonts w:ascii="Verdana" w:hAnsi="Verdana"/>
        </w:rPr>
        <w:t xml:space="preserve"> priedas</w:t>
      </w:r>
    </w:p>
    <w:p w14:paraId="57483595" w14:textId="449189F5" w:rsidR="00345B3B" w:rsidRPr="00AD29A3" w:rsidRDefault="00B842BC" w:rsidP="00141637">
      <w:pPr>
        <w:jc w:val="right"/>
        <w:rPr>
          <w:rFonts w:ascii="Verdana" w:hAnsi="Verdana"/>
        </w:rPr>
      </w:pPr>
      <w:r w:rsidRPr="00AD29A3">
        <w:rPr>
          <w:rFonts w:ascii="Verdana" w:hAnsi="Verdana"/>
        </w:rPr>
        <w:t>„</w:t>
      </w:r>
      <w:bookmarkStart w:id="84" w:name="_Hlk125008472"/>
      <w:r w:rsidR="00373D4E" w:rsidRPr="00AD29A3">
        <w:rPr>
          <w:rFonts w:ascii="Verdana" w:hAnsi="Verdana"/>
        </w:rPr>
        <w:t>S</w:t>
      </w:r>
      <w:r w:rsidR="007124BC" w:rsidRPr="00AD29A3">
        <w:rPr>
          <w:rFonts w:ascii="Verdana" w:hAnsi="Verdana"/>
        </w:rPr>
        <w:t xml:space="preserve">tatybos rangos </w:t>
      </w:r>
      <w:r w:rsidR="00205633" w:rsidRPr="00AD29A3">
        <w:rPr>
          <w:rFonts w:ascii="Verdana" w:hAnsi="Verdana"/>
        </w:rPr>
        <w:t xml:space="preserve">darbų </w:t>
      </w:r>
      <w:r w:rsidR="007124BC" w:rsidRPr="00AD29A3">
        <w:rPr>
          <w:rFonts w:ascii="Verdana" w:hAnsi="Verdana"/>
        </w:rPr>
        <w:t>s</w:t>
      </w:r>
      <w:r w:rsidRPr="00AD29A3">
        <w:rPr>
          <w:rFonts w:ascii="Verdana" w:hAnsi="Verdana"/>
        </w:rPr>
        <w:t>utarties projektas</w:t>
      </w:r>
      <w:bookmarkEnd w:id="84"/>
      <w:r w:rsidRPr="00AD29A3">
        <w:rPr>
          <w:rFonts w:ascii="Verdana" w:hAnsi="Verdana"/>
        </w:rPr>
        <w:t>“</w:t>
      </w:r>
    </w:p>
    <w:p w14:paraId="79DAC490" w14:textId="77777777" w:rsidR="006A30DD" w:rsidRPr="00AD29A3" w:rsidRDefault="006A30DD" w:rsidP="00141637">
      <w:pPr>
        <w:jc w:val="right"/>
        <w:rPr>
          <w:rFonts w:ascii="Verdana" w:hAnsi="Verdana"/>
          <w:color w:val="000000" w:themeColor="text1"/>
        </w:rPr>
      </w:pPr>
    </w:p>
    <w:p w14:paraId="230DE7CF" w14:textId="77777777" w:rsidR="006A30DD" w:rsidRPr="00AD29A3" w:rsidRDefault="006A30DD" w:rsidP="00AD29A3">
      <w:pPr>
        <w:autoSpaceDN w:val="0"/>
        <w:jc w:val="center"/>
        <w:rPr>
          <w:rFonts w:ascii="Verdana" w:eastAsia="Times New Roman" w:hAnsi="Verdana"/>
          <w:b/>
          <w:bCs/>
        </w:rPr>
      </w:pPr>
      <w:r w:rsidRPr="00AD29A3">
        <w:rPr>
          <w:rFonts w:ascii="Verdana" w:eastAsia="Times New Roman" w:hAnsi="Verdana"/>
          <w:b/>
          <w:bCs/>
        </w:rPr>
        <w:t xml:space="preserve">STATYBOS RANGOS DARBŲ SUTARTIS Nr. </w:t>
      </w:r>
      <w:proofErr w:type="spellStart"/>
      <w:r w:rsidRPr="00AD29A3">
        <w:rPr>
          <w:rFonts w:ascii="Verdana" w:eastAsia="Times New Roman" w:hAnsi="Verdana"/>
          <w:b/>
          <w:bCs/>
        </w:rPr>
        <w:t>As</w:t>
      </w:r>
      <w:proofErr w:type="spellEnd"/>
      <w:r w:rsidRPr="00AD29A3">
        <w:rPr>
          <w:rFonts w:ascii="Verdana" w:eastAsia="Times New Roman" w:hAnsi="Verdana"/>
          <w:b/>
          <w:bCs/>
        </w:rPr>
        <w:t xml:space="preserve">- </w:t>
      </w:r>
      <w:r w:rsidRPr="00AD29A3">
        <w:rPr>
          <w:rFonts w:ascii="Verdana" w:eastAsia="Times New Roman" w:hAnsi="Verdana"/>
        </w:rPr>
        <w:t>_______</w:t>
      </w:r>
      <w:r w:rsidRPr="00AD29A3">
        <w:rPr>
          <w:rFonts w:ascii="Verdana" w:eastAsia="Times New Roman" w:hAnsi="Verdana"/>
          <w:b/>
          <w:bCs/>
        </w:rPr>
        <w:t>(5.44 E)</w:t>
      </w:r>
    </w:p>
    <w:p w14:paraId="04C5AA9F" w14:textId="77777777" w:rsidR="006A30DD" w:rsidRPr="00AD29A3" w:rsidRDefault="006A30DD" w:rsidP="00AD29A3">
      <w:pPr>
        <w:autoSpaceDN w:val="0"/>
        <w:jc w:val="center"/>
        <w:rPr>
          <w:rFonts w:ascii="Verdana" w:eastAsia="Times New Roman" w:hAnsi="Verdana"/>
        </w:rPr>
      </w:pPr>
    </w:p>
    <w:p w14:paraId="6782B0DC" w14:textId="0557C46C" w:rsidR="006A30DD" w:rsidRPr="00AD29A3" w:rsidRDefault="006A30DD" w:rsidP="00AD29A3">
      <w:pPr>
        <w:autoSpaceDN w:val="0"/>
        <w:jc w:val="center"/>
        <w:rPr>
          <w:rFonts w:ascii="Verdana" w:eastAsia="Times New Roman" w:hAnsi="Verdana"/>
        </w:rPr>
      </w:pPr>
      <w:r w:rsidRPr="00AD29A3">
        <w:rPr>
          <w:rFonts w:ascii="Verdana" w:eastAsia="Times New Roman" w:hAnsi="Verdana"/>
        </w:rPr>
        <w:t xml:space="preserve">Du tūkstančiai dvidešimt </w:t>
      </w:r>
      <w:r w:rsidR="00535B76" w:rsidRPr="00AD29A3">
        <w:rPr>
          <w:rFonts w:ascii="Verdana" w:eastAsia="Times New Roman" w:hAnsi="Verdana"/>
        </w:rPr>
        <w:t>penktųjų</w:t>
      </w:r>
      <w:r w:rsidRPr="00AD29A3">
        <w:rPr>
          <w:rFonts w:ascii="Verdana" w:eastAsia="Times New Roman" w:hAnsi="Verdana"/>
        </w:rPr>
        <w:t xml:space="preserve"> metų ___________ mėnesio _____ diena</w:t>
      </w:r>
    </w:p>
    <w:p w14:paraId="1BC7DEC3" w14:textId="2E2F5993" w:rsidR="006A30DD" w:rsidRPr="00AD29A3" w:rsidRDefault="006A30DD" w:rsidP="00AD29A3">
      <w:pPr>
        <w:autoSpaceDN w:val="0"/>
        <w:jc w:val="center"/>
        <w:rPr>
          <w:rFonts w:ascii="Verdana" w:eastAsia="Times New Roman" w:hAnsi="Verdana"/>
        </w:rPr>
      </w:pPr>
      <w:r w:rsidRPr="00AD29A3">
        <w:rPr>
          <w:rFonts w:ascii="Verdana" w:eastAsia="Times New Roman" w:hAnsi="Verdana"/>
        </w:rPr>
        <w:t>Marijampolė</w:t>
      </w:r>
    </w:p>
    <w:p w14:paraId="36949DFF" w14:textId="77777777" w:rsidR="006A30DD" w:rsidRPr="00AD29A3" w:rsidRDefault="006A30DD" w:rsidP="00AD29A3">
      <w:pPr>
        <w:autoSpaceDN w:val="0"/>
        <w:jc w:val="center"/>
        <w:rPr>
          <w:rFonts w:ascii="Verdana" w:eastAsia="Times New Roman" w:hAnsi="Verdana"/>
        </w:rPr>
      </w:pPr>
    </w:p>
    <w:p w14:paraId="5DB99576" w14:textId="43BAFA63"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Marijampolės savivaldybės administracija, įstaigos kodas 188769113, atstovaujama administracijos direktoriaus </w:t>
      </w:r>
      <w:r w:rsidR="00535B76" w:rsidRPr="00AD29A3">
        <w:rPr>
          <w:rFonts w:ascii="Verdana" w:eastAsia="Times New Roman" w:hAnsi="Verdana"/>
        </w:rPr>
        <w:t>Nerijau</w:t>
      </w:r>
      <w:r w:rsidR="00D847FD">
        <w:rPr>
          <w:rFonts w:ascii="Verdana" w:eastAsia="Times New Roman" w:hAnsi="Verdana"/>
        </w:rPr>
        <w:t>s</w:t>
      </w:r>
      <w:r w:rsidR="00535B76" w:rsidRPr="00AD29A3">
        <w:rPr>
          <w:rFonts w:ascii="Verdana" w:eastAsia="Times New Roman" w:hAnsi="Verdana"/>
        </w:rPr>
        <w:t xml:space="preserve"> </w:t>
      </w:r>
      <w:proofErr w:type="spellStart"/>
      <w:r w:rsidR="00535B76" w:rsidRPr="00AD29A3">
        <w:rPr>
          <w:rFonts w:ascii="Verdana" w:eastAsia="Times New Roman" w:hAnsi="Verdana"/>
        </w:rPr>
        <w:t>Mašalaičio</w:t>
      </w:r>
      <w:proofErr w:type="spellEnd"/>
      <w:r w:rsidRPr="00AD29A3">
        <w:rPr>
          <w:rFonts w:ascii="Verdana" w:eastAsia="Times New Roman" w:hAnsi="Verdana"/>
        </w:rPr>
        <w:t xml:space="preserve">, veikiančio pagal Marijampolės savivaldybės administracijos nuostatus (toliau – Užsakovas) ir </w:t>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rPr>
        <w:t xml:space="preserve">, įmonės kodas </w:t>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rPr>
        <w:t xml:space="preserve">, atstovaujama </w:t>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rPr>
        <w:t xml:space="preserve"> , veikiančio pagal </w:t>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rPr>
        <w:t>, (toliau – Rangovas), toliau kartu vadinami Šalimis, sudarė šią statybos rangos sutartį (toliau – Sutartis):</w:t>
      </w:r>
    </w:p>
    <w:p w14:paraId="44768815" w14:textId="77777777" w:rsidR="006A30DD" w:rsidRPr="00AD29A3" w:rsidRDefault="006A30DD" w:rsidP="00AD29A3">
      <w:pPr>
        <w:autoSpaceDN w:val="0"/>
        <w:ind w:firstLine="720"/>
        <w:jc w:val="center"/>
        <w:rPr>
          <w:rFonts w:ascii="Verdana" w:eastAsia="Times New Roman" w:hAnsi="Verdana"/>
          <w:b/>
        </w:rPr>
      </w:pPr>
    </w:p>
    <w:p w14:paraId="33A7B9AB" w14:textId="7E7E0AF0" w:rsidR="006A30DD" w:rsidRDefault="006A30DD" w:rsidP="00AD29A3">
      <w:pPr>
        <w:autoSpaceDN w:val="0"/>
        <w:ind w:firstLine="720"/>
        <w:jc w:val="center"/>
        <w:rPr>
          <w:rFonts w:ascii="Verdana" w:eastAsia="Times New Roman" w:hAnsi="Verdana"/>
          <w:b/>
        </w:rPr>
      </w:pPr>
      <w:r w:rsidRPr="00AD29A3">
        <w:rPr>
          <w:rFonts w:ascii="Verdana" w:eastAsia="Times New Roman" w:hAnsi="Verdana"/>
          <w:b/>
        </w:rPr>
        <w:t>SUTARTIES OBJEKTAS</w:t>
      </w:r>
    </w:p>
    <w:p w14:paraId="327EAF8C" w14:textId="77777777" w:rsidR="00D847FD" w:rsidRPr="00AD29A3" w:rsidRDefault="00D847FD" w:rsidP="00AD29A3">
      <w:pPr>
        <w:autoSpaceDN w:val="0"/>
        <w:ind w:firstLine="720"/>
        <w:jc w:val="center"/>
        <w:rPr>
          <w:rFonts w:ascii="Verdana" w:eastAsia="Times New Roman" w:hAnsi="Verdana"/>
          <w:b/>
        </w:rPr>
      </w:pPr>
    </w:p>
    <w:p w14:paraId="448A9AE1" w14:textId="77247882" w:rsidR="006A30DD" w:rsidRPr="00AD29A3" w:rsidRDefault="006A30DD" w:rsidP="00AD29A3">
      <w:pPr>
        <w:numPr>
          <w:ilvl w:val="0"/>
          <w:numId w:val="28"/>
        </w:numPr>
        <w:tabs>
          <w:tab w:val="num" w:pos="0"/>
          <w:tab w:val="left" w:pos="1260"/>
          <w:tab w:val="left" w:pos="1440"/>
        </w:tabs>
        <w:autoSpaceDN w:val="0"/>
        <w:ind w:left="0" w:firstLine="720"/>
        <w:jc w:val="both"/>
        <w:rPr>
          <w:rFonts w:ascii="Verdana" w:eastAsia="Times New Roman" w:hAnsi="Verdana"/>
        </w:rPr>
      </w:pPr>
      <w:r w:rsidRPr="00AD29A3">
        <w:rPr>
          <w:rFonts w:ascii="Verdana" w:eastAsia="Times New Roman" w:hAnsi="Verdana"/>
        </w:rPr>
        <w:t xml:space="preserve">Šia Sutartimi Rangovas įsipareigoja atlikti </w:t>
      </w:r>
      <w:r w:rsidR="00535B76" w:rsidRPr="00AD29A3">
        <w:rPr>
          <w:rFonts w:ascii="Verdana" w:hAnsi="Verdana"/>
          <w:b/>
          <w:bCs/>
          <w:color w:val="000000"/>
        </w:rPr>
        <w:t>mokslo paskirties P. Armino progimnazijos Vytenio g. 47, Marijampolė, pastato paprastojo remonto darbus</w:t>
      </w:r>
      <w:r w:rsidRPr="00AD29A3">
        <w:rPr>
          <w:rFonts w:ascii="Verdana" w:eastAsia="Times New Roman" w:hAnsi="Verdana"/>
        </w:rPr>
        <w:t>.</w:t>
      </w:r>
    </w:p>
    <w:p w14:paraId="146487B4" w14:textId="49EA4353" w:rsidR="006A30DD" w:rsidRPr="00AD29A3" w:rsidRDefault="006A30DD" w:rsidP="00AD29A3">
      <w:pPr>
        <w:numPr>
          <w:ilvl w:val="0"/>
          <w:numId w:val="28"/>
        </w:numPr>
        <w:tabs>
          <w:tab w:val="num" w:pos="0"/>
          <w:tab w:val="left" w:pos="1260"/>
          <w:tab w:val="left" w:pos="1440"/>
        </w:tabs>
        <w:autoSpaceDN w:val="0"/>
        <w:ind w:left="0" w:firstLine="720"/>
        <w:jc w:val="both"/>
        <w:rPr>
          <w:rFonts w:ascii="Verdana" w:eastAsia="Times New Roman" w:hAnsi="Verdana"/>
        </w:rPr>
      </w:pPr>
      <w:r w:rsidRPr="00AD29A3">
        <w:rPr>
          <w:rFonts w:ascii="Verdana" w:eastAsia="Times New Roman" w:hAnsi="Verdana"/>
        </w:rPr>
        <w:t xml:space="preserve">Šia Sutartimi Rangovas įsipareigoja per Sutartyje nustatytą Darbų atlikimo terminą ir Sutartyje nustatytomis sąlygomis atlikti ir perduoti šiuos darbus: atlikti </w:t>
      </w:r>
      <w:r w:rsidR="00535B76" w:rsidRPr="00AD29A3">
        <w:rPr>
          <w:rFonts w:ascii="Verdana" w:hAnsi="Verdana"/>
          <w:b/>
          <w:bCs/>
          <w:color w:val="000000"/>
        </w:rPr>
        <w:t>mokslo paskirties P. Armino progimnazijos Vytenio g. 47, Marijampolė, pastato paprastojo remonto darbus</w:t>
      </w:r>
      <w:r w:rsidRPr="00AD29A3">
        <w:rPr>
          <w:rFonts w:ascii="Verdana" w:eastAsia="Times New Roman" w:hAnsi="Verdana"/>
          <w:b/>
          <w:bCs/>
        </w:rPr>
        <w:t xml:space="preserve"> </w:t>
      </w:r>
      <w:r w:rsidRPr="00AD29A3">
        <w:rPr>
          <w:rFonts w:ascii="Verdana" w:eastAsia="Times New Roman" w:hAnsi="Verdana"/>
        </w:rPr>
        <w:t xml:space="preserve">pagal Sutarties 7 priedą „Techninė specifikacija“ ir joje pateiktą </w:t>
      </w:r>
      <w:bookmarkStart w:id="85" w:name="_Hlk190248915"/>
      <w:r w:rsidR="00535B76" w:rsidRPr="00AD29A3">
        <w:rPr>
          <w:rFonts w:ascii="Verdana" w:hAnsi="Verdana"/>
          <w:b/>
          <w:bCs/>
          <w:color w:val="000000"/>
        </w:rPr>
        <w:t>Mokslo paskirties P. Armino progimnazijos Vytenio g. 47, Marijampolė, pastato paprastojo remonto</w:t>
      </w:r>
      <w:r w:rsidR="00C6769D" w:rsidRPr="00AD29A3">
        <w:rPr>
          <w:rFonts w:ascii="Verdana" w:eastAsia="Times New Roman" w:hAnsi="Verdana"/>
        </w:rPr>
        <w:t xml:space="preserve"> technin</w:t>
      </w:r>
      <w:r w:rsidR="00535B76" w:rsidRPr="00AD29A3">
        <w:rPr>
          <w:rFonts w:ascii="Verdana" w:eastAsia="Times New Roman" w:hAnsi="Verdana"/>
        </w:rPr>
        <w:t>į</w:t>
      </w:r>
      <w:r w:rsidR="00C6769D" w:rsidRPr="00AD29A3">
        <w:rPr>
          <w:rFonts w:ascii="Verdana" w:eastAsia="Times New Roman" w:hAnsi="Verdana"/>
        </w:rPr>
        <w:t xml:space="preserve"> darbo projektą Nr. 2</w:t>
      </w:r>
      <w:r w:rsidR="00535B76" w:rsidRPr="00AD29A3">
        <w:rPr>
          <w:rFonts w:ascii="Verdana" w:eastAsia="Times New Roman" w:hAnsi="Verdana"/>
        </w:rPr>
        <w:t>2-005/155-TDP</w:t>
      </w:r>
      <w:r w:rsidR="00C6769D" w:rsidRPr="00AD29A3">
        <w:rPr>
          <w:rFonts w:ascii="Verdana" w:eastAsia="Times New Roman" w:hAnsi="Verdana"/>
        </w:rPr>
        <w:t>, 202</w:t>
      </w:r>
      <w:r w:rsidR="00535B76" w:rsidRPr="00AD29A3">
        <w:rPr>
          <w:rFonts w:ascii="Verdana" w:eastAsia="Times New Roman" w:hAnsi="Verdana"/>
        </w:rPr>
        <w:t>2</w:t>
      </w:r>
      <w:r w:rsidR="00C6769D" w:rsidRPr="00AD29A3">
        <w:rPr>
          <w:rFonts w:ascii="Verdana" w:eastAsia="Times New Roman" w:hAnsi="Verdana"/>
        </w:rPr>
        <w:t xml:space="preserve"> m.</w:t>
      </w:r>
      <w:bookmarkEnd w:id="85"/>
      <w:r w:rsidRPr="00AD29A3">
        <w:rPr>
          <w:rFonts w:ascii="Verdana" w:eastAsia="Times New Roman" w:hAnsi="Verdana"/>
        </w:rPr>
        <w:t xml:space="preserve"> (toliau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1E1F6D3" w14:textId="3A9A21E9" w:rsidR="00EC5305" w:rsidRPr="00AD29A3" w:rsidRDefault="006A30DD" w:rsidP="00AD29A3">
      <w:pPr>
        <w:numPr>
          <w:ilvl w:val="0"/>
          <w:numId w:val="3"/>
        </w:numPr>
        <w:tabs>
          <w:tab w:val="left" w:pos="1134"/>
        </w:tabs>
        <w:ind w:left="0" w:firstLine="709"/>
        <w:jc w:val="both"/>
        <w:rPr>
          <w:rFonts w:ascii="Verdana" w:hAnsi="Verdana"/>
          <w:b/>
          <w:bCs/>
        </w:rPr>
      </w:pPr>
      <w:bookmarkStart w:id="86" w:name="_Hlk161671677"/>
      <w:r w:rsidRPr="00AD29A3">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AD29A3">
        <w:rPr>
          <w:rFonts w:ascii="Verdana" w:hAnsi="Verdana"/>
          <w:b/>
        </w:rPr>
        <w:t xml:space="preserve">Darbai turi būti atlikti per </w:t>
      </w:r>
      <w:r w:rsidR="00535B76" w:rsidRPr="00AD29A3">
        <w:rPr>
          <w:rFonts w:ascii="Verdana" w:hAnsi="Verdana"/>
          <w:b/>
        </w:rPr>
        <w:t>12</w:t>
      </w:r>
      <w:r w:rsidRPr="00AD29A3">
        <w:rPr>
          <w:rFonts w:ascii="Verdana" w:hAnsi="Verdana"/>
          <w:b/>
        </w:rPr>
        <w:t xml:space="preserve"> (</w:t>
      </w:r>
      <w:r w:rsidR="00C6769D" w:rsidRPr="00AD29A3">
        <w:rPr>
          <w:rFonts w:ascii="Verdana" w:hAnsi="Verdana"/>
          <w:b/>
        </w:rPr>
        <w:t>dv</w:t>
      </w:r>
      <w:r w:rsidR="00535B76" w:rsidRPr="00AD29A3">
        <w:rPr>
          <w:rFonts w:ascii="Verdana" w:hAnsi="Verdana"/>
          <w:b/>
        </w:rPr>
        <w:t>ylika</w:t>
      </w:r>
      <w:r w:rsidRPr="00AD29A3">
        <w:rPr>
          <w:rFonts w:ascii="Verdana" w:hAnsi="Verdana"/>
          <w:b/>
        </w:rPr>
        <w:t>) mėnesi</w:t>
      </w:r>
      <w:r w:rsidR="00535B76" w:rsidRPr="00AD29A3">
        <w:rPr>
          <w:rFonts w:ascii="Verdana" w:hAnsi="Verdana"/>
          <w:b/>
        </w:rPr>
        <w:t>ų</w:t>
      </w:r>
      <w:r w:rsidRPr="00AD29A3">
        <w:rPr>
          <w:rFonts w:ascii="Verdana" w:hAnsi="Verdana"/>
          <w:b/>
        </w:rPr>
        <w:t xml:space="preserve"> nuo statybvietės perdavimo-priėmimo akto pasirašymo dienos arba po 14 (keturiolikos) dienų, kai įsigaliojo sutartis, jeigu statybvietės perdavimo-priėmimo aktas per šį dienų skaičių nėra pasirašytas</w:t>
      </w:r>
      <w:r w:rsidR="00C6769D" w:rsidRPr="00AD29A3">
        <w:rPr>
          <w:rFonts w:ascii="Verdana" w:hAnsi="Verdana"/>
          <w:b/>
        </w:rPr>
        <w:t>.</w:t>
      </w:r>
    </w:p>
    <w:p w14:paraId="0D0E9EEA" w14:textId="77777777" w:rsidR="00EC5305" w:rsidRPr="00AD29A3" w:rsidRDefault="00345B3B" w:rsidP="00AD29A3">
      <w:pPr>
        <w:numPr>
          <w:ilvl w:val="0"/>
          <w:numId w:val="3"/>
        </w:numPr>
        <w:tabs>
          <w:tab w:val="left" w:pos="1134"/>
        </w:tabs>
        <w:ind w:left="0" w:firstLine="709"/>
        <w:jc w:val="both"/>
        <w:rPr>
          <w:rFonts w:ascii="Verdana" w:hAnsi="Verdana"/>
          <w:b/>
          <w:bCs/>
        </w:rPr>
      </w:pPr>
      <w:r w:rsidRPr="00AD29A3">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nutraukiama įstatymu ar Sutartyje nustatytais atvejais. </w:t>
      </w:r>
    </w:p>
    <w:p w14:paraId="5BF37D14" w14:textId="77777777" w:rsidR="00EC5305" w:rsidRPr="00AD29A3" w:rsidRDefault="006A30DD" w:rsidP="00AD29A3">
      <w:pPr>
        <w:numPr>
          <w:ilvl w:val="0"/>
          <w:numId w:val="3"/>
        </w:numPr>
        <w:tabs>
          <w:tab w:val="left" w:pos="1134"/>
        </w:tabs>
        <w:ind w:left="0" w:firstLine="709"/>
        <w:jc w:val="both"/>
        <w:rPr>
          <w:rFonts w:ascii="Verdana" w:hAnsi="Verdana"/>
          <w:b/>
          <w:bCs/>
        </w:rPr>
      </w:pPr>
      <w:r w:rsidRPr="00AD29A3">
        <w:rPr>
          <w:rFonts w:ascii="Verdana" w:eastAsia="Times New Roman" w:hAnsi="Verdana"/>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1048588B" w14:textId="62E2D061" w:rsidR="00EC5305" w:rsidRPr="00AD29A3" w:rsidRDefault="006A30DD" w:rsidP="00AD29A3">
      <w:pPr>
        <w:numPr>
          <w:ilvl w:val="0"/>
          <w:numId w:val="3"/>
        </w:numPr>
        <w:tabs>
          <w:tab w:val="left" w:pos="1134"/>
        </w:tabs>
        <w:ind w:left="0" w:firstLine="709"/>
        <w:jc w:val="both"/>
        <w:rPr>
          <w:rFonts w:ascii="Verdana" w:hAnsi="Verdana"/>
          <w:b/>
          <w:bCs/>
        </w:rPr>
      </w:pPr>
      <w:r w:rsidRPr="00AD29A3">
        <w:rPr>
          <w:rFonts w:ascii="Verdana" w:eastAsia="Times New Roman" w:hAnsi="Verdana"/>
        </w:rPr>
        <w:t>Į Darbų kainą taip pat turi būti įskaičiuota</w:t>
      </w:r>
      <w:r w:rsidR="00467EB3" w:rsidRPr="00AD29A3">
        <w:rPr>
          <w:rFonts w:ascii="Verdana" w:eastAsia="Times New Roman" w:hAnsi="Verdana"/>
        </w:rPr>
        <w:t xml:space="preserve"> </w:t>
      </w:r>
      <w:r w:rsidRPr="00AD29A3">
        <w:rPr>
          <w:rFonts w:ascii="Verdana" w:eastAsia="Times New Roman" w:hAnsi="Verdana"/>
          <w:bCs/>
        </w:rPr>
        <w:t>teisės aktų nustatytų dokumentų, reikalingų statybos užbaigimo procedūroms atlikti, parengimas</w:t>
      </w:r>
      <w:r w:rsidRPr="00AD29A3">
        <w:rPr>
          <w:rFonts w:ascii="Verdana" w:eastAsia="Times New Roman" w:hAnsi="Verdana"/>
        </w:rPr>
        <w:t xml:space="preserve">. Rangovas pats privalo įvertinti realius medžiagų ir Darbų kiekius ir už juos </w:t>
      </w:r>
      <w:r w:rsidRPr="00AD29A3">
        <w:rPr>
          <w:rFonts w:ascii="Verdana" w:eastAsia="Times New Roman" w:hAnsi="Verdana"/>
        </w:rPr>
        <w:lastRenderedPageBreak/>
        <w:t>atsakyti. Visi darbai, kurie gali būti pagrįstai laikomi būtinais Darbų atlikimui, turės būti atlikti be papildomo apmokėjimo nepriklausomai nuo to, ar jie yra apibūdinti techniniame darbo projekte.</w:t>
      </w:r>
    </w:p>
    <w:p w14:paraId="4F4D5DD0" w14:textId="77777777" w:rsidR="00EC5305" w:rsidRPr="00AD29A3" w:rsidRDefault="006A30DD" w:rsidP="00AD29A3">
      <w:pPr>
        <w:numPr>
          <w:ilvl w:val="0"/>
          <w:numId w:val="3"/>
        </w:numPr>
        <w:tabs>
          <w:tab w:val="left" w:pos="1134"/>
        </w:tabs>
        <w:ind w:left="0" w:firstLine="709"/>
        <w:jc w:val="both"/>
        <w:rPr>
          <w:rFonts w:ascii="Verdana" w:hAnsi="Verdana"/>
          <w:b/>
          <w:bCs/>
        </w:rPr>
      </w:pPr>
      <w:r w:rsidRPr="00AD29A3">
        <w:rPr>
          <w:rFonts w:ascii="Verdana" w:eastAsia="Times New Roman" w:hAnsi="Verdana"/>
        </w:rPr>
        <w:t>Pradinės Sutarties vertė...........................Eur be PVM.</w:t>
      </w:r>
    </w:p>
    <w:p w14:paraId="5C7A3AB5" w14:textId="77777777" w:rsidR="00EC5305" w:rsidRPr="00AD29A3" w:rsidRDefault="006A30DD" w:rsidP="00AD29A3">
      <w:pPr>
        <w:numPr>
          <w:ilvl w:val="0"/>
          <w:numId w:val="3"/>
        </w:numPr>
        <w:tabs>
          <w:tab w:val="left" w:pos="1134"/>
        </w:tabs>
        <w:ind w:left="0" w:firstLine="709"/>
        <w:jc w:val="both"/>
        <w:rPr>
          <w:rFonts w:ascii="Verdana" w:hAnsi="Verdana"/>
          <w:b/>
          <w:bCs/>
        </w:rPr>
      </w:pPr>
      <w:r w:rsidRPr="00AD29A3">
        <w:rPr>
          <w:rFonts w:ascii="Verdana" w:eastAsia="Times New Roman" w:hAnsi="Verdana"/>
        </w:rPr>
        <w:t>Sutarties kaina..............Eur be PVM; PVM- .............Eur;............Eur su PVM.</w:t>
      </w:r>
    </w:p>
    <w:p w14:paraId="67463577" w14:textId="77777777" w:rsidR="00EC5305" w:rsidRPr="00AD29A3" w:rsidRDefault="006A30DD" w:rsidP="00AD29A3">
      <w:pPr>
        <w:numPr>
          <w:ilvl w:val="0"/>
          <w:numId w:val="3"/>
        </w:numPr>
        <w:tabs>
          <w:tab w:val="left" w:pos="1134"/>
        </w:tabs>
        <w:ind w:left="0" w:firstLine="709"/>
        <w:jc w:val="both"/>
        <w:rPr>
          <w:rFonts w:ascii="Verdana" w:hAnsi="Verdana"/>
          <w:b/>
          <w:bCs/>
        </w:rPr>
      </w:pPr>
      <w:r w:rsidRPr="00AD29A3">
        <w:rPr>
          <w:rFonts w:ascii="Verdana" w:eastAsia="Times New Roman" w:hAnsi="Verdana"/>
        </w:rPr>
        <w:t>Rangovas Darbus vykdo pagal grafiką, nurodytą Žiniaraštyje (Veiklų sąraše). Darbų vykdymo metu, atsižvelgiant į Sutartyje numatytus atvejus, grafikas gali būti koreguojamas.</w:t>
      </w:r>
    </w:p>
    <w:p w14:paraId="56A20828" w14:textId="77777777" w:rsidR="00EC5305" w:rsidRPr="00AD29A3" w:rsidRDefault="006A30DD" w:rsidP="00AD29A3">
      <w:pPr>
        <w:numPr>
          <w:ilvl w:val="0"/>
          <w:numId w:val="3"/>
        </w:numPr>
        <w:tabs>
          <w:tab w:val="left" w:pos="1134"/>
        </w:tabs>
        <w:ind w:left="0" w:firstLine="709"/>
        <w:jc w:val="both"/>
        <w:rPr>
          <w:rFonts w:ascii="Verdana" w:hAnsi="Verdana"/>
        </w:rPr>
      </w:pPr>
      <w:r w:rsidRPr="00AD29A3">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536741D3" w14:textId="77777777" w:rsidR="00EC5305" w:rsidRPr="00AD29A3" w:rsidRDefault="00EC5305" w:rsidP="00AD29A3">
      <w:pPr>
        <w:tabs>
          <w:tab w:val="left" w:pos="1134"/>
        </w:tabs>
        <w:ind w:left="709"/>
        <w:jc w:val="both"/>
        <w:rPr>
          <w:rFonts w:ascii="Verdana" w:hAnsi="Verdana"/>
        </w:rPr>
      </w:pPr>
      <w:r w:rsidRPr="00AD29A3">
        <w:rPr>
          <w:rFonts w:ascii="Verdana" w:hAnsi="Verdana"/>
        </w:rPr>
        <w:t xml:space="preserve">10.1. </w:t>
      </w:r>
      <w:r w:rsidR="006A30DD" w:rsidRPr="00AD29A3">
        <w:rPr>
          <w:rFonts w:ascii="Verdana" w:eastAsia="Times New Roman" w:hAnsi="Verdana"/>
        </w:rPr>
        <w:t>dėl Užsakovui sustabdyto (negauto) finansavimo;</w:t>
      </w:r>
    </w:p>
    <w:p w14:paraId="347E7E13" w14:textId="77777777" w:rsidR="00EC5305" w:rsidRPr="00AD29A3" w:rsidRDefault="00EC5305" w:rsidP="00AD29A3">
      <w:pPr>
        <w:tabs>
          <w:tab w:val="left" w:pos="1134"/>
        </w:tabs>
        <w:ind w:left="709"/>
        <w:jc w:val="both"/>
        <w:rPr>
          <w:rFonts w:ascii="Verdana" w:hAnsi="Verdana"/>
        </w:rPr>
      </w:pPr>
      <w:r w:rsidRPr="00AD29A3">
        <w:rPr>
          <w:rFonts w:ascii="Verdana" w:hAnsi="Verdana"/>
        </w:rPr>
        <w:t xml:space="preserve">10.2. </w:t>
      </w:r>
      <w:r w:rsidR="006A30DD" w:rsidRPr="00AD29A3">
        <w:rPr>
          <w:rFonts w:ascii="Verdana" w:eastAsia="Times New Roman" w:hAnsi="Verdana"/>
        </w:rPr>
        <w:t>dėl projekto korektūros;</w:t>
      </w:r>
    </w:p>
    <w:p w14:paraId="20514D5E" w14:textId="77777777" w:rsidR="00EC5305" w:rsidRPr="00AD29A3" w:rsidRDefault="00EC5305" w:rsidP="00AD29A3">
      <w:pPr>
        <w:tabs>
          <w:tab w:val="left" w:pos="1134"/>
        </w:tabs>
        <w:ind w:firstLine="709"/>
        <w:jc w:val="both"/>
        <w:rPr>
          <w:rFonts w:ascii="Verdana" w:hAnsi="Verdana"/>
        </w:rPr>
      </w:pPr>
      <w:r w:rsidRPr="00AD29A3">
        <w:rPr>
          <w:rFonts w:ascii="Verdana" w:hAnsi="Verdana"/>
        </w:rPr>
        <w:t>10.</w:t>
      </w:r>
      <w:r w:rsidRPr="00AD29A3">
        <w:rPr>
          <w:rFonts w:ascii="Verdana" w:eastAsia="Times New Roman" w:hAnsi="Verdana"/>
        </w:rPr>
        <w:t xml:space="preserve">3. </w:t>
      </w:r>
      <w:r w:rsidR="006A30DD" w:rsidRPr="00AD29A3">
        <w:rPr>
          <w:rFonts w:ascii="Verdana" w:eastAsia="Times New Roman" w:hAnsi="Verdana"/>
        </w:rPr>
        <w:t>trečiųjų šalių veikimas ar neveikimas dėl kurio Rangovas negali vykdyti Darbų ar jų dalies;</w:t>
      </w:r>
    </w:p>
    <w:p w14:paraId="2C468A15" w14:textId="77777777" w:rsidR="00EC5305" w:rsidRPr="00AD29A3" w:rsidRDefault="00EC5305" w:rsidP="00AD29A3">
      <w:pPr>
        <w:tabs>
          <w:tab w:val="left" w:pos="1134"/>
        </w:tabs>
        <w:ind w:firstLine="709"/>
        <w:jc w:val="both"/>
        <w:rPr>
          <w:rFonts w:ascii="Verdana" w:hAnsi="Verdana"/>
        </w:rPr>
      </w:pPr>
      <w:r w:rsidRPr="00AD29A3">
        <w:rPr>
          <w:rFonts w:ascii="Verdana" w:hAnsi="Verdana"/>
        </w:rPr>
        <w:t xml:space="preserve">10.4. </w:t>
      </w:r>
      <w:r w:rsidR="006A30DD" w:rsidRPr="00AD29A3">
        <w:rPr>
          <w:rFonts w:ascii="Verdana" w:eastAsia="Times New Roman" w:hAnsi="Verdana"/>
        </w:rPr>
        <w:t>būtinas papildomas laikas įvykdyti papildomų Darbų viešąjį pirkimą;</w:t>
      </w:r>
    </w:p>
    <w:p w14:paraId="158F879F" w14:textId="2AD46E98" w:rsidR="00EC5305" w:rsidRPr="00AD29A3" w:rsidRDefault="00EC5305" w:rsidP="00AD29A3">
      <w:pPr>
        <w:tabs>
          <w:tab w:val="left" w:pos="1134"/>
        </w:tabs>
        <w:ind w:firstLine="709"/>
        <w:jc w:val="both"/>
        <w:rPr>
          <w:rFonts w:ascii="Verdana" w:hAnsi="Verdana"/>
        </w:rPr>
      </w:pPr>
      <w:r w:rsidRPr="00AD29A3">
        <w:rPr>
          <w:rFonts w:ascii="Verdana" w:hAnsi="Verdana"/>
        </w:rPr>
        <w:t xml:space="preserve">10.5. </w:t>
      </w:r>
      <w:r w:rsidR="006A30DD" w:rsidRPr="00AD29A3">
        <w:rPr>
          <w:rFonts w:ascii="Verdana" w:eastAsia="Times New Roman" w:hAnsi="Verdana"/>
        </w:rPr>
        <w:t>bet koks nenumatomas gamtos jėgų veikimas, kurio joks patyręs rangovas nebūtų galėjęs tikėtis;</w:t>
      </w:r>
    </w:p>
    <w:p w14:paraId="285BFFF5" w14:textId="32A3994F" w:rsidR="00EC5305" w:rsidRPr="00AD29A3" w:rsidRDefault="00EC5305" w:rsidP="00AD29A3">
      <w:pPr>
        <w:tabs>
          <w:tab w:val="left" w:pos="1134"/>
        </w:tabs>
        <w:ind w:firstLine="709"/>
        <w:jc w:val="both"/>
        <w:rPr>
          <w:rFonts w:ascii="Verdana" w:hAnsi="Verdana"/>
        </w:rPr>
      </w:pPr>
      <w:r w:rsidRPr="00AD29A3">
        <w:rPr>
          <w:rFonts w:ascii="Verdana" w:hAnsi="Verdana"/>
        </w:rPr>
        <w:t xml:space="preserve">10.6. </w:t>
      </w:r>
      <w:r w:rsidR="006A30DD" w:rsidRPr="00AD29A3">
        <w:rPr>
          <w:rFonts w:ascii="Verdana" w:eastAsia="Times New Roman" w:hAnsi="Verdana"/>
        </w:rPr>
        <w:t>fizinės kliūtys arba netikėtos klimatinės sąlygos, su kuriomis vykdant darbus susidurta Statybvietėje, ir tų kliūčių ar sąlygų Rangovas nebūtų galėjęs pagrįstai numatyti;</w:t>
      </w:r>
    </w:p>
    <w:p w14:paraId="7CD531DB" w14:textId="493D283E" w:rsidR="00EC5305" w:rsidRPr="00AD29A3" w:rsidRDefault="00EC5305" w:rsidP="00AD29A3">
      <w:pPr>
        <w:tabs>
          <w:tab w:val="left" w:pos="1134"/>
        </w:tabs>
        <w:ind w:firstLine="709"/>
        <w:jc w:val="both"/>
        <w:rPr>
          <w:rFonts w:ascii="Verdana" w:hAnsi="Verdana"/>
        </w:rPr>
      </w:pPr>
      <w:r w:rsidRPr="00AD29A3">
        <w:rPr>
          <w:rFonts w:ascii="Verdana" w:hAnsi="Verdana"/>
        </w:rPr>
        <w:t xml:space="preserve">10.7. </w:t>
      </w:r>
      <w:r w:rsidR="006A30DD" w:rsidRPr="00AD29A3">
        <w:rPr>
          <w:rFonts w:ascii="Verdana" w:eastAsia="Times New Roman" w:hAnsi="Verdana"/>
        </w:rPr>
        <w:t>bet koks uždelsimas ar negalėjimas vykdyti Darbų ar jų dalies dėl Pakeitimų;</w:t>
      </w:r>
    </w:p>
    <w:p w14:paraId="70BB60B6" w14:textId="3BF28DDD" w:rsidR="00EC5305" w:rsidRPr="00AD29A3" w:rsidRDefault="00EC5305" w:rsidP="00AD29A3">
      <w:pPr>
        <w:tabs>
          <w:tab w:val="left" w:pos="1134"/>
        </w:tabs>
        <w:ind w:firstLine="709"/>
        <w:jc w:val="both"/>
        <w:rPr>
          <w:rFonts w:ascii="Verdana" w:hAnsi="Verdana"/>
        </w:rPr>
      </w:pPr>
      <w:r w:rsidRPr="00AD29A3">
        <w:rPr>
          <w:rFonts w:ascii="Verdana" w:hAnsi="Verdana"/>
        </w:rPr>
        <w:t xml:space="preserve">10.8. </w:t>
      </w:r>
      <w:r w:rsidR="006A30DD" w:rsidRPr="00AD29A3">
        <w:rPr>
          <w:rFonts w:ascii="Verdana" w:eastAsia="Times New Roman" w:hAnsi="Verdana"/>
        </w:rPr>
        <w:t xml:space="preserve">bet koks uždelsimas ar negalėjimas vykdyti Darbų ar jų dalies dėl </w:t>
      </w:r>
      <w:r w:rsidR="006566DC" w:rsidRPr="00AD29A3">
        <w:rPr>
          <w:rFonts w:ascii="Verdana" w:eastAsia="Times New Roman" w:hAnsi="Verdana"/>
        </w:rPr>
        <w:t>techninio darbo</w:t>
      </w:r>
      <w:r w:rsidR="006A30DD" w:rsidRPr="00AD29A3">
        <w:rPr>
          <w:rFonts w:ascii="Verdana" w:eastAsia="Times New Roman" w:hAnsi="Verdana"/>
        </w:rPr>
        <w:t xml:space="preserve"> projekto pakeitimų;</w:t>
      </w:r>
    </w:p>
    <w:p w14:paraId="48320B4D" w14:textId="39B14CFA" w:rsidR="00EC5305" w:rsidRPr="00AD29A3" w:rsidRDefault="00EC5305" w:rsidP="00AD29A3">
      <w:pPr>
        <w:tabs>
          <w:tab w:val="left" w:pos="1134"/>
        </w:tabs>
        <w:ind w:firstLine="709"/>
        <w:jc w:val="both"/>
        <w:rPr>
          <w:rFonts w:ascii="Verdana" w:hAnsi="Verdana"/>
        </w:rPr>
      </w:pPr>
      <w:r w:rsidRPr="00AD29A3">
        <w:rPr>
          <w:rFonts w:ascii="Verdana" w:hAnsi="Verdana"/>
        </w:rPr>
        <w:t xml:space="preserve">10.9. </w:t>
      </w:r>
      <w:r w:rsidR="006A30DD" w:rsidRPr="00AD29A3">
        <w:rPr>
          <w:rFonts w:ascii="Verdana" w:eastAsia="Times New Roman" w:hAnsi="Verdana"/>
        </w:rPr>
        <w:t>kitos aplinkybės, kurios nebuvo žinomos pirkimo vykdymo metu ir su kuriomis susidurtų bet kuris Rangovas</w:t>
      </w:r>
      <w:r w:rsidR="0058038B">
        <w:rPr>
          <w:rFonts w:ascii="Verdana" w:eastAsia="Times New Roman" w:hAnsi="Verdana"/>
        </w:rPr>
        <w:t>;</w:t>
      </w:r>
    </w:p>
    <w:p w14:paraId="4CBD4270" w14:textId="61E2E803" w:rsidR="00EC5305" w:rsidRPr="00AD29A3" w:rsidRDefault="00EC5305" w:rsidP="00AD29A3">
      <w:pPr>
        <w:tabs>
          <w:tab w:val="left" w:pos="1134"/>
        </w:tabs>
        <w:ind w:firstLine="709"/>
        <w:jc w:val="both"/>
        <w:rPr>
          <w:rFonts w:ascii="Verdana" w:hAnsi="Verdana"/>
        </w:rPr>
      </w:pPr>
      <w:r w:rsidRPr="00AD29A3">
        <w:rPr>
          <w:rFonts w:ascii="Verdana" w:hAnsi="Verdana"/>
        </w:rPr>
        <w:t xml:space="preserve">10.10. </w:t>
      </w:r>
      <w:r w:rsidR="006A30DD" w:rsidRPr="00AD29A3">
        <w:rPr>
          <w:rFonts w:ascii="Verdana" w:eastAsia="Times New Roman" w:hAnsi="Verdana"/>
        </w:rPr>
        <w:t>kitų dokumentų, reikalingų darbams atlikti, parengimo, korektūros, gavimo ir pan. (pvz. įvairių planų, nuotraukų, leidimų ir pan.).</w:t>
      </w:r>
      <w:bookmarkEnd w:id="86"/>
    </w:p>
    <w:p w14:paraId="43EFF829" w14:textId="77777777" w:rsidR="00EC5305" w:rsidRPr="00AD29A3" w:rsidRDefault="00EC5305" w:rsidP="00AD29A3">
      <w:pPr>
        <w:tabs>
          <w:tab w:val="left" w:pos="1134"/>
        </w:tabs>
        <w:ind w:firstLine="709"/>
        <w:jc w:val="both"/>
        <w:rPr>
          <w:rFonts w:ascii="Verdana" w:hAnsi="Verdana"/>
        </w:rPr>
      </w:pPr>
      <w:r w:rsidRPr="00AD29A3">
        <w:rPr>
          <w:rFonts w:ascii="Verdana" w:hAnsi="Verdana"/>
        </w:rPr>
        <w:t xml:space="preserve">11. </w:t>
      </w:r>
      <w:r w:rsidR="006A30DD" w:rsidRPr="00AD29A3">
        <w:rPr>
          <w:rFonts w:ascii="Verdana" w:eastAsia="Times New Roman" w:hAnsi="Verdana"/>
        </w:rPr>
        <w:t>Sutarties Šalių sutarta, kad atliekant Darbus vadovaujamasi Bendrosiomis Sutarties sąlygomis.</w:t>
      </w:r>
    </w:p>
    <w:p w14:paraId="1727E045" w14:textId="77777777" w:rsidR="00EC5305" w:rsidRPr="00AD29A3" w:rsidRDefault="00EC5305" w:rsidP="00AD29A3">
      <w:pPr>
        <w:tabs>
          <w:tab w:val="left" w:pos="1134"/>
        </w:tabs>
        <w:ind w:firstLine="709"/>
        <w:jc w:val="both"/>
        <w:rPr>
          <w:rFonts w:ascii="Verdana" w:hAnsi="Verdana"/>
        </w:rPr>
      </w:pPr>
      <w:r w:rsidRPr="00AD29A3">
        <w:rPr>
          <w:rFonts w:ascii="Verdana" w:hAnsi="Verdana"/>
        </w:rPr>
        <w:t xml:space="preserve">12. </w:t>
      </w:r>
      <w:r w:rsidR="006A30DD" w:rsidRPr="00AD29A3">
        <w:rPr>
          <w:rFonts w:ascii="Verdana" w:eastAsia="Times New Roman" w:hAnsi="Verdana"/>
        </w:rPr>
        <w:t>Sutartis sudaryta lietuvių kalba, elektroninėmis priemonėmis.</w:t>
      </w:r>
    </w:p>
    <w:p w14:paraId="6A301CAC" w14:textId="77777777" w:rsidR="00EC5305" w:rsidRPr="00AD29A3" w:rsidRDefault="00EC5305" w:rsidP="00AD29A3">
      <w:pPr>
        <w:tabs>
          <w:tab w:val="left" w:pos="1134"/>
        </w:tabs>
        <w:ind w:firstLine="709"/>
        <w:jc w:val="both"/>
        <w:rPr>
          <w:rFonts w:ascii="Verdana" w:hAnsi="Verdana"/>
        </w:rPr>
      </w:pPr>
      <w:r w:rsidRPr="00AD29A3">
        <w:rPr>
          <w:rFonts w:ascii="Verdana" w:hAnsi="Verdana"/>
        </w:rPr>
        <w:t xml:space="preserve">13. </w:t>
      </w:r>
      <w:r w:rsidR="006A30DD" w:rsidRPr="00AD29A3">
        <w:rPr>
          <w:rFonts w:ascii="Verdana" w:eastAsia="Times New Roman" w:hAnsi="Verdana"/>
        </w:rPr>
        <w:t>Priedai:</w:t>
      </w:r>
    </w:p>
    <w:p w14:paraId="39400B2C" w14:textId="77777777" w:rsidR="00EC5305" w:rsidRPr="00AD29A3" w:rsidRDefault="00EC5305" w:rsidP="00AD29A3">
      <w:pPr>
        <w:tabs>
          <w:tab w:val="left" w:pos="1134"/>
        </w:tabs>
        <w:ind w:firstLine="709"/>
        <w:jc w:val="both"/>
        <w:rPr>
          <w:rFonts w:ascii="Verdana" w:hAnsi="Verdana"/>
        </w:rPr>
      </w:pPr>
      <w:r w:rsidRPr="00AD29A3">
        <w:rPr>
          <w:rFonts w:ascii="Verdana" w:hAnsi="Verdana"/>
        </w:rPr>
        <w:t xml:space="preserve">13.1. </w:t>
      </w:r>
      <w:r w:rsidR="006A30DD" w:rsidRPr="00AD29A3">
        <w:rPr>
          <w:rFonts w:ascii="Verdana" w:eastAsia="Times New Roman" w:hAnsi="Verdana"/>
        </w:rPr>
        <w:t>Bendrosios Sutarties sąlygos - 1 priedas;</w:t>
      </w:r>
    </w:p>
    <w:p w14:paraId="5A83C461" w14:textId="77777777" w:rsidR="00EC5305" w:rsidRPr="00AD29A3" w:rsidRDefault="00EC5305" w:rsidP="00AD29A3">
      <w:pPr>
        <w:tabs>
          <w:tab w:val="left" w:pos="1134"/>
        </w:tabs>
        <w:ind w:firstLine="709"/>
        <w:jc w:val="both"/>
        <w:rPr>
          <w:rFonts w:ascii="Verdana" w:hAnsi="Verdana"/>
        </w:rPr>
      </w:pPr>
      <w:r w:rsidRPr="00AD29A3">
        <w:rPr>
          <w:rFonts w:ascii="Verdana" w:hAnsi="Verdana"/>
        </w:rPr>
        <w:t xml:space="preserve">13.2. </w:t>
      </w:r>
      <w:r w:rsidR="006A30DD" w:rsidRPr="00AD29A3">
        <w:rPr>
          <w:rFonts w:ascii="Verdana" w:eastAsia="Times New Roman" w:hAnsi="Verdana"/>
        </w:rPr>
        <w:t>Atliktų darbų aktas – 2 priedas;</w:t>
      </w:r>
    </w:p>
    <w:p w14:paraId="0AEB2B5F" w14:textId="77777777" w:rsidR="00EC5305" w:rsidRPr="00AD29A3" w:rsidRDefault="00EC5305" w:rsidP="00AD29A3">
      <w:pPr>
        <w:tabs>
          <w:tab w:val="left" w:pos="1134"/>
        </w:tabs>
        <w:ind w:firstLine="709"/>
        <w:jc w:val="both"/>
        <w:rPr>
          <w:rFonts w:ascii="Verdana" w:hAnsi="Verdana"/>
        </w:rPr>
      </w:pPr>
      <w:r w:rsidRPr="00AD29A3">
        <w:rPr>
          <w:rFonts w:ascii="Verdana" w:hAnsi="Verdana"/>
        </w:rPr>
        <w:t xml:space="preserve">13.3. </w:t>
      </w:r>
      <w:r w:rsidR="006A30DD" w:rsidRPr="00AD29A3">
        <w:rPr>
          <w:rFonts w:ascii="Verdana" w:eastAsia="Times New Roman" w:hAnsi="Verdana"/>
        </w:rPr>
        <w:t>Darbų perdavimo – priėmimo aktas – 3 priedas;</w:t>
      </w:r>
    </w:p>
    <w:p w14:paraId="17B266F6" w14:textId="77777777" w:rsidR="00EC5305" w:rsidRPr="00AD29A3" w:rsidRDefault="00EC5305" w:rsidP="00AD29A3">
      <w:pPr>
        <w:tabs>
          <w:tab w:val="left" w:pos="1134"/>
        </w:tabs>
        <w:ind w:firstLine="709"/>
        <w:jc w:val="both"/>
        <w:rPr>
          <w:rFonts w:ascii="Verdana" w:hAnsi="Verdana"/>
        </w:rPr>
      </w:pPr>
      <w:r w:rsidRPr="00AD29A3">
        <w:rPr>
          <w:rFonts w:ascii="Verdana" w:hAnsi="Verdana"/>
        </w:rPr>
        <w:t xml:space="preserve">13.4. </w:t>
      </w:r>
      <w:r w:rsidR="006A30DD" w:rsidRPr="00AD29A3">
        <w:rPr>
          <w:rFonts w:ascii="Verdana" w:eastAsia="Times New Roman" w:hAnsi="Verdana"/>
        </w:rPr>
        <w:t>Statybvietės perdavimo – priėmimo aktas – 4 priedas;</w:t>
      </w:r>
    </w:p>
    <w:p w14:paraId="33127611" w14:textId="77777777" w:rsidR="00EC5305" w:rsidRPr="00AD29A3" w:rsidRDefault="00EC5305" w:rsidP="00AD29A3">
      <w:pPr>
        <w:tabs>
          <w:tab w:val="left" w:pos="1134"/>
        </w:tabs>
        <w:ind w:firstLine="709"/>
        <w:jc w:val="both"/>
        <w:rPr>
          <w:rFonts w:ascii="Verdana" w:hAnsi="Verdana"/>
        </w:rPr>
      </w:pPr>
      <w:r w:rsidRPr="00AD29A3">
        <w:rPr>
          <w:rFonts w:ascii="Verdana" w:hAnsi="Verdana"/>
        </w:rPr>
        <w:t xml:space="preserve">13.5. </w:t>
      </w:r>
      <w:r w:rsidR="006A30DD" w:rsidRPr="00AD29A3">
        <w:rPr>
          <w:rFonts w:ascii="Verdana" w:eastAsia="Times New Roman" w:hAnsi="Verdana"/>
        </w:rPr>
        <w:t>Pažyma apie atliktų darbų vertę – 5 priedas;</w:t>
      </w:r>
    </w:p>
    <w:p w14:paraId="65A15BFF" w14:textId="77777777" w:rsidR="00EC5305" w:rsidRPr="00AD29A3" w:rsidRDefault="00EC5305" w:rsidP="00AD29A3">
      <w:pPr>
        <w:tabs>
          <w:tab w:val="left" w:pos="1134"/>
        </w:tabs>
        <w:ind w:firstLine="709"/>
        <w:jc w:val="both"/>
        <w:rPr>
          <w:rFonts w:ascii="Verdana" w:hAnsi="Verdana"/>
        </w:rPr>
      </w:pPr>
      <w:r w:rsidRPr="00AD29A3">
        <w:rPr>
          <w:rFonts w:ascii="Verdana" w:hAnsi="Verdana"/>
        </w:rPr>
        <w:t xml:space="preserve">13.6. </w:t>
      </w:r>
      <w:r w:rsidR="006A30DD" w:rsidRPr="00AD29A3">
        <w:rPr>
          <w:rFonts w:ascii="Verdana" w:eastAsia="Times New Roman" w:hAnsi="Verdana"/>
        </w:rPr>
        <w:t>Trišalio susitarimo su subrangovu forma – 6 priedas;</w:t>
      </w:r>
    </w:p>
    <w:p w14:paraId="59ADA96D" w14:textId="77777777" w:rsidR="00EC5305" w:rsidRPr="00AD29A3" w:rsidRDefault="00EC5305" w:rsidP="00AD29A3">
      <w:pPr>
        <w:tabs>
          <w:tab w:val="left" w:pos="1134"/>
        </w:tabs>
        <w:ind w:firstLine="709"/>
        <w:jc w:val="both"/>
        <w:rPr>
          <w:rFonts w:ascii="Verdana" w:hAnsi="Verdana"/>
        </w:rPr>
      </w:pPr>
      <w:r w:rsidRPr="00AD29A3">
        <w:rPr>
          <w:rFonts w:ascii="Verdana" w:hAnsi="Verdana"/>
        </w:rPr>
        <w:t xml:space="preserve">13.7. </w:t>
      </w:r>
      <w:r w:rsidR="006A30DD" w:rsidRPr="00AD29A3">
        <w:rPr>
          <w:rFonts w:ascii="Verdana" w:eastAsia="Times New Roman" w:hAnsi="Verdana"/>
        </w:rPr>
        <w:t>Techninė specifikacija– 7 priedas;</w:t>
      </w:r>
    </w:p>
    <w:p w14:paraId="3FB17AC0" w14:textId="77777777" w:rsidR="00EC5305" w:rsidRPr="00AD29A3" w:rsidRDefault="00EC5305" w:rsidP="00AD29A3">
      <w:pPr>
        <w:tabs>
          <w:tab w:val="left" w:pos="1134"/>
        </w:tabs>
        <w:ind w:firstLine="709"/>
        <w:jc w:val="both"/>
        <w:rPr>
          <w:rFonts w:ascii="Verdana" w:hAnsi="Verdana"/>
        </w:rPr>
      </w:pPr>
      <w:r w:rsidRPr="00AD29A3">
        <w:rPr>
          <w:rFonts w:ascii="Verdana" w:hAnsi="Verdana"/>
        </w:rPr>
        <w:t xml:space="preserve">13.8. </w:t>
      </w:r>
      <w:r w:rsidR="006A30DD" w:rsidRPr="00AD29A3">
        <w:rPr>
          <w:rFonts w:ascii="Verdana" w:eastAsia="Times New Roman" w:hAnsi="Verdana"/>
        </w:rPr>
        <w:t>Rangovo pasiūlymas – 8 priedas;</w:t>
      </w:r>
    </w:p>
    <w:p w14:paraId="5AA090BC" w14:textId="77F0A197" w:rsidR="006A30DD" w:rsidRPr="00AD29A3" w:rsidRDefault="00EC5305" w:rsidP="00AD29A3">
      <w:pPr>
        <w:tabs>
          <w:tab w:val="left" w:pos="1134"/>
        </w:tabs>
        <w:ind w:firstLine="709"/>
        <w:jc w:val="both"/>
        <w:rPr>
          <w:rFonts w:ascii="Verdana" w:hAnsi="Verdana"/>
        </w:rPr>
      </w:pPr>
      <w:r w:rsidRPr="00AD29A3">
        <w:rPr>
          <w:rFonts w:ascii="Verdana" w:hAnsi="Verdana"/>
        </w:rPr>
        <w:t xml:space="preserve">13.9. </w:t>
      </w:r>
      <w:r w:rsidR="006A30DD" w:rsidRPr="00AD29A3">
        <w:rPr>
          <w:rFonts w:ascii="Verdana" w:eastAsia="Times New Roman" w:hAnsi="Verdana"/>
        </w:rPr>
        <w:t>Įkainotų veiklų sąrašas – 9 priedas.</w:t>
      </w:r>
    </w:p>
    <w:p w14:paraId="5CDD6977" w14:textId="77777777" w:rsidR="006A30DD" w:rsidRPr="00AD29A3" w:rsidRDefault="006A30DD" w:rsidP="00AD29A3">
      <w:pPr>
        <w:tabs>
          <w:tab w:val="num" w:pos="1680"/>
        </w:tabs>
        <w:autoSpaceDN w:val="0"/>
        <w:jc w:val="right"/>
        <w:rPr>
          <w:rFonts w:ascii="Verdana" w:eastAsia="Times New Roman" w:hAnsi="Verdana"/>
        </w:rPr>
      </w:pPr>
      <w:r w:rsidRPr="00AD29A3">
        <w:rPr>
          <w:rFonts w:ascii="Verdana" w:eastAsia="Times New Roman" w:hAnsi="Verdana"/>
        </w:rPr>
        <w:br w:type="page"/>
      </w:r>
      <w:r w:rsidRPr="00AD29A3">
        <w:rPr>
          <w:rFonts w:ascii="Verdana" w:eastAsia="Times New Roman" w:hAnsi="Verdana"/>
          <w:b/>
        </w:rPr>
        <w:lastRenderedPageBreak/>
        <w:t>Statybos rangos sutarties</w:t>
      </w:r>
    </w:p>
    <w:p w14:paraId="3523ED06" w14:textId="69F837B2" w:rsidR="006A30DD" w:rsidRPr="00AD29A3" w:rsidRDefault="006A30DD" w:rsidP="00141637">
      <w:pPr>
        <w:autoSpaceDN w:val="0"/>
        <w:ind w:firstLine="720"/>
        <w:jc w:val="right"/>
        <w:rPr>
          <w:rFonts w:ascii="Verdana" w:eastAsia="Times New Roman" w:hAnsi="Verdana"/>
          <w:b/>
        </w:rPr>
      </w:pPr>
      <w:r w:rsidRPr="00AD29A3">
        <w:rPr>
          <w:rFonts w:ascii="Verdana" w:eastAsia="Times New Roman" w:hAnsi="Verdana"/>
          <w:b/>
        </w:rPr>
        <w:t>1 priedas</w:t>
      </w:r>
    </w:p>
    <w:p w14:paraId="3E48BD25" w14:textId="77777777" w:rsidR="006A30DD" w:rsidRPr="00AD29A3" w:rsidRDefault="006A30DD" w:rsidP="00141637">
      <w:pPr>
        <w:autoSpaceDN w:val="0"/>
        <w:ind w:firstLine="720"/>
        <w:jc w:val="right"/>
        <w:rPr>
          <w:rFonts w:ascii="Verdana" w:eastAsia="Times New Roman" w:hAnsi="Verdana"/>
          <w:b/>
        </w:rPr>
      </w:pPr>
    </w:p>
    <w:p w14:paraId="078D169A" w14:textId="77777777" w:rsidR="006A30DD" w:rsidRPr="00AD29A3" w:rsidRDefault="006A30DD" w:rsidP="00AD29A3">
      <w:pPr>
        <w:autoSpaceDN w:val="0"/>
        <w:ind w:firstLine="720"/>
        <w:jc w:val="center"/>
        <w:rPr>
          <w:rFonts w:ascii="Verdana" w:eastAsia="Times New Roman" w:hAnsi="Verdana"/>
          <w:b/>
        </w:rPr>
      </w:pPr>
      <w:r w:rsidRPr="00AD29A3">
        <w:rPr>
          <w:rFonts w:ascii="Verdana" w:eastAsia="Times New Roman" w:hAnsi="Verdana"/>
          <w:b/>
        </w:rPr>
        <w:t>PAGRINDINĖS BENDROSIOS SUTARTIES SĄLYGOS</w:t>
      </w:r>
    </w:p>
    <w:p w14:paraId="06C0681D" w14:textId="77777777" w:rsidR="00205633" w:rsidRPr="00AD29A3" w:rsidRDefault="00205633" w:rsidP="00AD29A3">
      <w:pPr>
        <w:autoSpaceDN w:val="0"/>
        <w:ind w:firstLine="720"/>
        <w:jc w:val="center"/>
        <w:rPr>
          <w:rFonts w:ascii="Verdana" w:eastAsia="Times New Roman" w:hAnsi="Verdana"/>
          <w:b/>
        </w:rPr>
      </w:pPr>
    </w:p>
    <w:p w14:paraId="4AA8C379" w14:textId="27624C73"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PAGRINDINĖS BENDROSIOS SUTARTIES SĄLYGŲ SĄVOKOS</w:t>
      </w:r>
    </w:p>
    <w:p w14:paraId="438A300D" w14:textId="77777777" w:rsidR="00523C07" w:rsidRPr="00AD29A3" w:rsidRDefault="00523C07" w:rsidP="00141637">
      <w:pPr>
        <w:pStyle w:val="Sraopastraipa"/>
        <w:autoSpaceDN w:val="0"/>
        <w:spacing w:after="0" w:line="240" w:lineRule="auto"/>
        <w:rPr>
          <w:rFonts w:ascii="Verdana" w:eastAsia="Times New Roman" w:hAnsi="Verdana"/>
          <w:b/>
          <w:sz w:val="24"/>
          <w:szCs w:val="24"/>
        </w:rPr>
      </w:pPr>
    </w:p>
    <w:p w14:paraId="475FD545"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Užsakovas</w:t>
      </w:r>
      <w:r w:rsidRPr="00AD29A3">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42858983"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Rangovas</w:t>
      </w:r>
      <w:r w:rsidRPr="00AD29A3">
        <w:rPr>
          <w:rFonts w:ascii="Verdana" w:eastAsia="Times New Roman" w:hAnsi="Verdana"/>
        </w:rPr>
        <w:t xml:space="preserve"> – fizinis asmuo, juridinis asmuo, užsienio organizacija, turintys įstatymais nustatytą teisę užsiimti statyba.</w:t>
      </w:r>
    </w:p>
    <w:p w14:paraId="17F95171"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Užsakovo atstovas</w:t>
      </w:r>
      <w:r w:rsidRPr="00AD29A3">
        <w:rPr>
          <w:rFonts w:ascii="Verdana" w:eastAsia="Times New Roman" w:hAnsi="Verdana"/>
        </w:rPr>
        <w:t xml:space="preserve"> – Užsakovo kuriam nors laikui paskirtas asmuo, siekiant įgyvendinti Sutartį ir veikiantis Užsakovo vardu, apie kurį pranešama Rangovui.</w:t>
      </w:r>
    </w:p>
    <w:p w14:paraId="52B61046"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Rangovo atstovas</w:t>
      </w:r>
      <w:r w:rsidRPr="00AD29A3">
        <w:rPr>
          <w:rFonts w:ascii="Verdana" w:eastAsia="Times New Roman" w:hAnsi="Verdana"/>
        </w:rPr>
        <w:t xml:space="preserve"> – Rangovo įvardytas Sutartyje arba kuriam nors laikotarpiui paskirtas asmuo, kuris veikia Rangovo vardu.</w:t>
      </w:r>
    </w:p>
    <w:p w14:paraId="2D9B3E6C"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Užsakovo personalas</w:t>
      </w:r>
      <w:r w:rsidRPr="00AD29A3">
        <w:rPr>
          <w:rFonts w:ascii="Verdana" w:eastAsia="Times New Roman" w:hAnsi="Verdana"/>
        </w:rPr>
        <w:t xml:space="preserve"> – Užsakovo atstovas ir visi kiti tarnautojai, darbininkai, Užsakovui dirbantys asmenys, apie kuriuos Užsakovas pranešė Rangovui.</w:t>
      </w:r>
    </w:p>
    <w:p w14:paraId="37B68BC7"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Rangovo personalas</w:t>
      </w:r>
      <w:r w:rsidRPr="00AD29A3">
        <w:rPr>
          <w:rFonts w:ascii="Verdana" w:eastAsia="Times New Roman" w:hAnsi="Verdana"/>
        </w:rPr>
        <w:t xml:space="preserve"> – Rangovo atstovas ir visas personalas, kuriuos Rangovas įdarbina Statybvietėje, taip pat visas kitas personalas, padedantis Rangovui vykdyti darbus.</w:t>
      </w:r>
    </w:p>
    <w:p w14:paraId="711D2343"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Subrangovas</w:t>
      </w:r>
      <w:r w:rsidRPr="00AD29A3">
        <w:rPr>
          <w:rFonts w:ascii="Verdana" w:eastAsia="Times New Roman" w:hAnsi="Verdana"/>
        </w:rPr>
        <w:t xml:space="preserve"> – fizinis ar juridinis asmuo Sutartyje numatytai Darbų daliai atlikti.</w:t>
      </w:r>
    </w:p>
    <w:p w14:paraId="05DEB69B"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 xml:space="preserve">Statybos rangos sutartis </w:t>
      </w:r>
      <w:r w:rsidRPr="00AD29A3">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C101620"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Statyba</w:t>
      </w:r>
      <w:r w:rsidRPr="00AD29A3">
        <w:rPr>
          <w:rFonts w:ascii="Verdana" w:eastAsia="Times New Roman" w:hAnsi="Verdana"/>
        </w:rPr>
        <w:t xml:space="preserve"> – veikla, kurios tikslas – pastatyti (sumontuoti, nutiesti) naują, rekonstruoti, remontuoti ar griauti esamą statinį.</w:t>
      </w:r>
    </w:p>
    <w:p w14:paraId="202D9DD9"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Darbai</w:t>
      </w:r>
      <w:r w:rsidRPr="00AD29A3">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110D479B"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Garantinis laikas</w:t>
      </w:r>
      <w:r w:rsidRPr="00AD29A3">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580BA82"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Darbų atlikimo grafikas</w:t>
      </w:r>
      <w:r w:rsidRPr="00AD29A3">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67FE5B7"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Statinys</w:t>
      </w:r>
      <w:r w:rsidRPr="00AD29A3">
        <w:rPr>
          <w:rFonts w:ascii="Verdana" w:eastAsia="Times New Roman" w:hAnsi="Verdana"/>
        </w:rPr>
        <w:t xml:space="preserve"> – visa tai, kas sukurta Darbais naudojant statybos produktus ir yra tvirtai sujungta su žeme.</w:t>
      </w:r>
    </w:p>
    <w:p w14:paraId="239C8B2D"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Pastatas</w:t>
      </w:r>
      <w:r w:rsidRPr="00AD29A3">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47941430"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Inžinerinis statinys</w:t>
      </w:r>
      <w:r w:rsidRPr="00AD29A3">
        <w:rPr>
          <w:rFonts w:ascii="Verdana" w:eastAsia="Times New Roman" w:hAnsi="Verdana"/>
        </w:rPr>
        <w:t xml:space="preserve"> – susisiekimo komunikacijos, inžineriniai tinklai, kanalai, taip pat visi kiti statiniai, kurie nėra pastatai.</w:t>
      </w:r>
    </w:p>
    <w:p w14:paraId="16D76349"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lastRenderedPageBreak/>
        <w:t>Statybvietė</w:t>
      </w:r>
      <w:r w:rsidRPr="00AD29A3">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6008A5EF"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Statybos sklypas</w:t>
      </w:r>
      <w:r w:rsidRPr="00AD29A3">
        <w:rPr>
          <w:rFonts w:ascii="Verdana" w:eastAsia="Times New Roman" w:hAnsi="Verdana"/>
        </w:rPr>
        <w:t xml:space="preserve"> – žemės naudojimo tikslinės paskirties nustatytų ribų žemės sklypas (teritorijos dalis), kuriame atliekami Darbai.</w:t>
      </w:r>
    </w:p>
    <w:p w14:paraId="46D2A76D"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Statinio projektas</w:t>
      </w:r>
      <w:r w:rsidRPr="00AD29A3">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A6DE621"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Normatyvinis statybos techninis dokumentas</w:t>
      </w:r>
      <w:r w:rsidRPr="00AD29A3">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05223830"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Normatyviniai statinio saugos ir paskirties dokumentai</w:t>
      </w:r>
      <w:r w:rsidRPr="00AD29A3">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0CD245C2"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Statybos produktas</w:t>
      </w:r>
      <w:r w:rsidRPr="00AD29A3">
        <w:rPr>
          <w:rFonts w:ascii="Verdana" w:eastAsia="Times New Roman" w:hAnsi="Verdana"/>
        </w:rPr>
        <w:t xml:space="preserve"> – pagamintas produktas, numatomas ilgam laikui įkonstruoti, įmontuoti, įdėti ar instaliuoti į pastatą ar inžinerinį statinį.</w:t>
      </w:r>
    </w:p>
    <w:p w14:paraId="79CADF6A"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Techninis liudijimas</w:t>
      </w:r>
      <w:r w:rsidRPr="00AD29A3">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76E9F1B2"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Techninė specifikacija</w:t>
      </w:r>
      <w:r w:rsidRPr="00AD29A3">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07EA342D"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Įrenginiai</w:t>
      </w:r>
      <w:r w:rsidRPr="00AD29A3">
        <w:rPr>
          <w:rFonts w:ascii="Verdana" w:eastAsia="Times New Roman" w:hAnsi="Verdana"/>
        </w:rPr>
        <w:t xml:space="preserve"> – mašinos, prietaisai, įtaisai energijai, medžiagoms gaminti ir informacijai priimti, perduoti ar keisti.</w:t>
      </w:r>
    </w:p>
    <w:p w14:paraId="3EE05539" w14:textId="77777777" w:rsidR="006A30DD" w:rsidRPr="00AD29A3" w:rsidRDefault="006A30DD" w:rsidP="00AD29A3">
      <w:pPr>
        <w:numPr>
          <w:ilvl w:val="1"/>
          <w:numId w:val="29"/>
        </w:numPr>
        <w:autoSpaceDN w:val="0"/>
        <w:ind w:left="0" w:firstLine="720"/>
        <w:jc w:val="both"/>
        <w:rPr>
          <w:rFonts w:ascii="Verdana" w:eastAsia="Times New Roman" w:hAnsi="Verdana"/>
        </w:rPr>
      </w:pPr>
      <w:r w:rsidRPr="00AD29A3">
        <w:rPr>
          <w:rFonts w:ascii="Verdana" w:eastAsia="Times New Roman" w:hAnsi="Verdana"/>
          <w:b/>
        </w:rPr>
        <w:t xml:space="preserve">Laikančiosios statinio konstrukcijos – </w:t>
      </w:r>
      <w:r w:rsidRPr="00AD29A3">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3F32525C"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Paslėptos statinio konstrukcijos ir paslėpti darbai</w:t>
      </w:r>
      <w:r w:rsidRPr="00AD29A3">
        <w:rPr>
          <w:rFonts w:ascii="Verdana" w:eastAsia="Times New Roman" w:hAnsi="Verdana"/>
        </w:rPr>
        <w:t xml:space="preserve"> – konstrukcijos paslėptos vėliau sumontuotų kitų konstrukcijų, ar Darbai, paslėpti vėliau atliktų Darbų.</w:t>
      </w:r>
    </w:p>
    <w:p w14:paraId="088E676C"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Sutarties šalys</w:t>
      </w:r>
      <w:r w:rsidRPr="00AD29A3">
        <w:rPr>
          <w:rFonts w:ascii="Verdana" w:eastAsia="Times New Roman" w:hAnsi="Verdana"/>
        </w:rPr>
        <w:t xml:space="preserve"> - ,,Užsakovas”, ,,Rangovas”, ,,Šalis”, o abi kartu - ,,Šalys”.</w:t>
      </w:r>
    </w:p>
    <w:p w14:paraId="5A223F19" w14:textId="77777777" w:rsidR="006A30DD" w:rsidRPr="00AD29A3" w:rsidRDefault="006A30DD" w:rsidP="00AD29A3">
      <w:pPr>
        <w:autoSpaceDN w:val="0"/>
        <w:ind w:left="720"/>
        <w:jc w:val="both"/>
        <w:rPr>
          <w:rFonts w:ascii="Verdana" w:eastAsia="Times New Roman" w:hAnsi="Verdana"/>
        </w:rPr>
      </w:pPr>
    </w:p>
    <w:p w14:paraId="6EDB8A01" w14:textId="0FD0AE4C"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BENDRŲJŲ SUTARTIES SĄLYGŲ TAIKYMAS</w:t>
      </w:r>
    </w:p>
    <w:p w14:paraId="223CC14F" w14:textId="77777777" w:rsidR="00523C07" w:rsidRPr="00AD29A3" w:rsidRDefault="00523C07" w:rsidP="00141637">
      <w:pPr>
        <w:pStyle w:val="Sraopastraipa"/>
        <w:autoSpaceDN w:val="0"/>
        <w:spacing w:after="0" w:line="240" w:lineRule="auto"/>
        <w:rPr>
          <w:rFonts w:ascii="Verdana" w:eastAsia="Times New Roman" w:hAnsi="Verdana"/>
          <w:b/>
          <w:sz w:val="24"/>
          <w:szCs w:val="24"/>
        </w:rPr>
      </w:pPr>
    </w:p>
    <w:p w14:paraId="774A4617"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lastRenderedPageBreak/>
        <w:t>2.1. Bendrosios Sutarties sąlygos taikomos Užsakovo vykdomiems Darbų pirkimams, jeigu jos yra nurodytos Sutartyje ir Šalys raštu nesusitaria kitaip.</w:t>
      </w:r>
    </w:p>
    <w:p w14:paraId="776FD8C3" w14:textId="77777777" w:rsidR="006A30DD" w:rsidRPr="00AD29A3" w:rsidRDefault="006A30DD" w:rsidP="00AD29A3">
      <w:pPr>
        <w:tabs>
          <w:tab w:val="left" w:pos="720"/>
          <w:tab w:val="left" w:pos="1080"/>
          <w:tab w:val="left" w:pos="1260"/>
          <w:tab w:val="left" w:pos="1440"/>
        </w:tabs>
        <w:autoSpaceDN w:val="0"/>
        <w:ind w:firstLine="720"/>
        <w:jc w:val="both"/>
        <w:rPr>
          <w:rFonts w:ascii="Verdana" w:eastAsia="Times New Roman" w:hAnsi="Verdana"/>
        </w:rPr>
      </w:pPr>
      <w:r w:rsidRPr="00AD29A3">
        <w:rPr>
          <w:rFonts w:ascii="Verdana" w:eastAsia="Times New Roman" w:hAnsi="Verdana"/>
        </w:rPr>
        <w:t>2.2. Atsižvelgiant į Darbų pobūdį ir mastą, vadovaujantis šios Sutarties nuostatomis gali būti taikomos Specialiosios sutarties sąlygos (jeigu jos yra).</w:t>
      </w:r>
    </w:p>
    <w:p w14:paraId="18DBAD26"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2.3. Esant kokiems nors prieštaravimams ar neatitikimams tarp šių sąlygų ir Specialiųjų sutarties sąlygų (jeigu jos yra) pastarosios yra viršesnės.</w:t>
      </w:r>
    </w:p>
    <w:p w14:paraId="3E8E4B78" w14:textId="77777777" w:rsidR="006A30DD" w:rsidRPr="00AD29A3" w:rsidRDefault="006A30DD" w:rsidP="00AD29A3">
      <w:pPr>
        <w:tabs>
          <w:tab w:val="left" w:pos="1440"/>
        </w:tabs>
        <w:autoSpaceDN w:val="0"/>
        <w:ind w:firstLine="720"/>
        <w:jc w:val="both"/>
        <w:rPr>
          <w:rFonts w:ascii="Verdana" w:eastAsia="Times New Roman" w:hAnsi="Verdana"/>
          <w:spacing w:val="-3"/>
        </w:rPr>
      </w:pPr>
      <w:r w:rsidRPr="00AD29A3">
        <w:rPr>
          <w:rFonts w:ascii="Verdana" w:eastAsia="Times New Roman" w:hAnsi="Verdana"/>
        </w:rPr>
        <w:t xml:space="preserve">2.4. </w:t>
      </w:r>
      <w:r w:rsidRPr="00AD29A3">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3F20B1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spacing w:val="-3"/>
        </w:rPr>
        <w:t xml:space="preserve">2.5. </w:t>
      </w:r>
      <w:r w:rsidRPr="00AD29A3">
        <w:rPr>
          <w:rFonts w:ascii="Verdana" w:eastAsia="Times New Roman" w:hAnsi="Verdana"/>
        </w:rPr>
        <w:t>Šiame punkte pateikiami Sutartį sudarantys dokumentai, kurie turi būti suprantami kaip paaiškinantys vienas kitą. Tuo tikslu nustatomas toks dokumentų pirmumas:</w:t>
      </w:r>
    </w:p>
    <w:p w14:paraId="279F682A" w14:textId="77777777" w:rsidR="006A30DD" w:rsidRPr="00AD29A3" w:rsidRDefault="006A30DD" w:rsidP="00AD29A3">
      <w:pPr>
        <w:numPr>
          <w:ilvl w:val="2"/>
          <w:numId w:val="30"/>
        </w:numPr>
        <w:tabs>
          <w:tab w:val="num" w:pos="1080"/>
        </w:tabs>
        <w:autoSpaceDN w:val="0"/>
        <w:ind w:left="0" w:firstLine="720"/>
        <w:contextualSpacing/>
        <w:jc w:val="both"/>
        <w:rPr>
          <w:rFonts w:ascii="Verdana" w:eastAsia="Times New Roman" w:hAnsi="Verdana"/>
        </w:rPr>
      </w:pPr>
      <w:r w:rsidRPr="00AD29A3">
        <w:rPr>
          <w:rFonts w:ascii="Verdana" w:eastAsia="Times New Roman" w:hAnsi="Verdana"/>
        </w:rPr>
        <w:t>Šios Sutarties sąlygos;</w:t>
      </w:r>
    </w:p>
    <w:p w14:paraId="296BD6C5" w14:textId="5204546C" w:rsidR="006A30DD" w:rsidRPr="00AD29A3" w:rsidRDefault="006A30DD" w:rsidP="00AD29A3">
      <w:pPr>
        <w:numPr>
          <w:ilvl w:val="2"/>
          <w:numId w:val="30"/>
        </w:numPr>
        <w:tabs>
          <w:tab w:val="num" w:pos="1080"/>
        </w:tabs>
        <w:autoSpaceDN w:val="0"/>
        <w:ind w:left="0" w:firstLine="720"/>
        <w:contextualSpacing/>
        <w:jc w:val="both"/>
        <w:rPr>
          <w:rFonts w:ascii="Verdana" w:eastAsia="Times New Roman" w:hAnsi="Verdana"/>
        </w:rPr>
      </w:pPr>
      <w:r w:rsidRPr="00AD29A3">
        <w:rPr>
          <w:rFonts w:ascii="Verdana" w:eastAsia="Times New Roman" w:hAnsi="Verdana"/>
        </w:rPr>
        <w:t xml:space="preserve">Techninė specifikacija (statybos </w:t>
      </w:r>
      <w:r w:rsidR="006566DC" w:rsidRPr="00AD29A3">
        <w:rPr>
          <w:rFonts w:ascii="Verdana" w:eastAsia="Times New Roman" w:hAnsi="Verdana"/>
        </w:rPr>
        <w:t>techninis darbo</w:t>
      </w:r>
      <w:r w:rsidRPr="00AD29A3">
        <w:rPr>
          <w:rFonts w:ascii="Verdana" w:eastAsia="Times New Roman" w:hAnsi="Verdana"/>
        </w:rPr>
        <w:t xml:space="preserve"> projektas);</w:t>
      </w:r>
    </w:p>
    <w:p w14:paraId="291B104B" w14:textId="77777777" w:rsidR="006A30DD" w:rsidRPr="00AD29A3" w:rsidRDefault="006A30DD" w:rsidP="00AD29A3">
      <w:pPr>
        <w:numPr>
          <w:ilvl w:val="2"/>
          <w:numId w:val="30"/>
        </w:numPr>
        <w:tabs>
          <w:tab w:val="num" w:pos="1080"/>
        </w:tabs>
        <w:autoSpaceDN w:val="0"/>
        <w:ind w:left="0" w:firstLine="720"/>
        <w:contextualSpacing/>
        <w:jc w:val="both"/>
        <w:rPr>
          <w:rFonts w:ascii="Verdana" w:eastAsia="Times New Roman" w:hAnsi="Verdana"/>
        </w:rPr>
      </w:pPr>
      <w:r w:rsidRPr="00AD29A3">
        <w:rPr>
          <w:rFonts w:ascii="Verdana" w:eastAsia="Times New Roman" w:hAnsi="Verdana"/>
        </w:rPr>
        <w:t>Veiklų sąrašas;</w:t>
      </w:r>
    </w:p>
    <w:p w14:paraId="0E4CE717" w14:textId="77777777" w:rsidR="006A30DD" w:rsidRPr="00AD29A3" w:rsidRDefault="006A30DD" w:rsidP="00AD29A3">
      <w:pPr>
        <w:numPr>
          <w:ilvl w:val="2"/>
          <w:numId w:val="30"/>
        </w:numPr>
        <w:tabs>
          <w:tab w:val="num" w:pos="1080"/>
        </w:tabs>
        <w:autoSpaceDN w:val="0"/>
        <w:ind w:left="0" w:firstLine="720"/>
        <w:contextualSpacing/>
        <w:jc w:val="both"/>
        <w:rPr>
          <w:rFonts w:ascii="Verdana" w:eastAsia="Times New Roman" w:hAnsi="Verdana"/>
        </w:rPr>
      </w:pPr>
      <w:r w:rsidRPr="00AD29A3">
        <w:rPr>
          <w:rFonts w:ascii="Verdana" w:eastAsia="Times New Roman" w:hAnsi="Verdana"/>
          <w:color w:val="000000"/>
        </w:rPr>
        <w:t>Sąnaudų kiekių žiniaraščiai.</w:t>
      </w:r>
      <w:r w:rsidRPr="00AD29A3">
        <w:rPr>
          <w:rFonts w:ascii="Verdana" w:eastAsia="Times New Roman" w:hAnsi="Verdana"/>
        </w:rPr>
        <w:t xml:space="preserve">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374A08AA" w14:textId="77777777" w:rsidR="006A30DD" w:rsidRPr="00AD29A3" w:rsidRDefault="006A30DD" w:rsidP="00AD29A3">
      <w:pPr>
        <w:numPr>
          <w:ilvl w:val="2"/>
          <w:numId w:val="30"/>
        </w:numPr>
        <w:tabs>
          <w:tab w:val="num" w:pos="1080"/>
        </w:tabs>
        <w:autoSpaceDN w:val="0"/>
        <w:ind w:left="0" w:firstLine="720"/>
        <w:contextualSpacing/>
        <w:jc w:val="both"/>
        <w:rPr>
          <w:rFonts w:ascii="Verdana" w:eastAsia="Times New Roman" w:hAnsi="Verdana"/>
        </w:rPr>
      </w:pPr>
      <w:r w:rsidRPr="00AD29A3">
        <w:rPr>
          <w:rFonts w:ascii="Verdana" w:eastAsia="Times New Roman" w:hAnsi="Verdana"/>
        </w:rPr>
        <w:t>Kiti dokumentai (jeigu yra).</w:t>
      </w:r>
    </w:p>
    <w:p w14:paraId="2E3B3B26" w14:textId="77777777" w:rsidR="006A30DD" w:rsidRPr="00AD29A3" w:rsidRDefault="006A30DD" w:rsidP="00AD29A3">
      <w:pPr>
        <w:autoSpaceDN w:val="0"/>
        <w:ind w:left="720"/>
        <w:contextualSpacing/>
        <w:jc w:val="both"/>
        <w:rPr>
          <w:rFonts w:ascii="Verdana" w:eastAsia="Calibri" w:hAnsi="Verdana"/>
        </w:rPr>
      </w:pPr>
    </w:p>
    <w:p w14:paraId="3158EF08" w14:textId="1534FB65"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SUTARTINIAI ĮSIPAREIGOJIMA</w:t>
      </w:r>
      <w:r w:rsidR="00523C07" w:rsidRPr="00AD29A3">
        <w:rPr>
          <w:rFonts w:ascii="Verdana" w:eastAsia="Times New Roman" w:hAnsi="Verdana"/>
          <w:b/>
          <w:sz w:val="24"/>
          <w:szCs w:val="24"/>
        </w:rPr>
        <w:t>I</w:t>
      </w:r>
    </w:p>
    <w:p w14:paraId="36FCA439"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3BD6D1A9"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 xml:space="preserve">3.1. </w:t>
      </w:r>
      <w:r w:rsidRPr="00AD29A3">
        <w:rPr>
          <w:rFonts w:ascii="Verdana" w:eastAsia="Times New Roman" w:hAnsi="Verdana"/>
          <w:b/>
        </w:rPr>
        <w:t>Bendri įsipareigojimai:</w:t>
      </w:r>
    </w:p>
    <w:p w14:paraId="3B360C5F" w14:textId="727D85EC"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3857965" w14:textId="77777777" w:rsidR="006A30DD" w:rsidRPr="00AD29A3" w:rsidRDefault="006A30DD" w:rsidP="00AD2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AD29A3">
        <w:rPr>
          <w:rFonts w:ascii="Verdana" w:eastAsia="Calibri" w:hAnsi="Verdana"/>
        </w:rPr>
        <w:t>3.1.2. Sutarties Šalys Sutarties vykdymo metu privalo bendradarbiauti (kooperavimosi pareiga).</w:t>
      </w:r>
    </w:p>
    <w:p w14:paraId="528EEC3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5008A942" w14:textId="77777777" w:rsidR="006A30DD" w:rsidRPr="00AD29A3" w:rsidRDefault="006A30DD" w:rsidP="00AD29A3">
      <w:pPr>
        <w:autoSpaceDN w:val="0"/>
        <w:ind w:firstLine="720"/>
        <w:jc w:val="both"/>
        <w:rPr>
          <w:rFonts w:ascii="Verdana" w:eastAsia="Times New Roman" w:hAnsi="Verdana"/>
          <w:b/>
        </w:rPr>
      </w:pPr>
      <w:r w:rsidRPr="00AD29A3">
        <w:rPr>
          <w:rFonts w:ascii="Verdana" w:eastAsia="Times New Roman" w:hAnsi="Verdana"/>
          <w:b/>
        </w:rPr>
        <w:t>3.2.</w:t>
      </w:r>
      <w:r w:rsidRPr="00AD29A3">
        <w:rPr>
          <w:rFonts w:ascii="Verdana" w:eastAsia="Times New Roman" w:hAnsi="Verdana"/>
        </w:rPr>
        <w:t xml:space="preserve"> </w:t>
      </w:r>
      <w:r w:rsidRPr="00AD29A3">
        <w:rPr>
          <w:rFonts w:ascii="Verdana" w:eastAsia="Times New Roman" w:hAnsi="Verdana"/>
          <w:b/>
        </w:rPr>
        <w:t>Rangovo teisės ir pareigos:</w:t>
      </w:r>
    </w:p>
    <w:p w14:paraId="77523A6A" w14:textId="77777777" w:rsidR="006A30DD" w:rsidRPr="00AD29A3" w:rsidRDefault="006A30DD" w:rsidP="00AD29A3">
      <w:pPr>
        <w:autoSpaceDN w:val="0"/>
        <w:ind w:firstLine="720"/>
        <w:rPr>
          <w:rFonts w:ascii="Verdana" w:eastAsia="Times New Roman" w:hAnsi="Verdana"/>
        </w:rPr>
      </w:pPr>
      <w:r w:rsidRPr="00AD29A3">
        <w:rPr>
          <w:rFonts w:ascii="Verdana" w:eastAsia="Times New Roman" w:hAnsi="Verdana"/>
        </w:rPr>
        <w:t>3.2.1. Rangovas turi teisę:</w:t>
      </w:r>
    </w:p>
    <w:p w14:paraId="2897F4D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3.2.1.1. įrengti Statybvietėje visus laikinus statinius, kurie reikalingi Darbams atlikti ir medžiagoms saugoti;</w:t>
      </w:r>
    </w:p>
    <w:p w14:paraId="68997B9A"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6327C16C"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3.2.2. Rangovas įsipareigoja:</w:t>
      </w:r>
    </w:p>
    <w:p w14:paraId="07343D7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7A265039" w14:textId="02CBD0AB"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00F423B7" w:rsidRPr="00AD29A3">
        <w:rPr>
          <w:rFonts w:ascii="Verdana" w:eastAsia="Times New Roman" w:hAnsi="Verdana"/>
        </w:rPr>
        <w:t>33</w:t>
      </w:r>
      <w:r w:rsidRPr="00AD29A3">
        <w:rPr>
          <w:rFonts w:ascii="Verdana" w:eastAsia="Times New Roman" w:hAnsi="Verdana"/>
        </w:rPr>
        <w:t xml:space="preserve"> punkte keliamus kvalifikacinius reikalavimus bei neturėti nei vieno iš pašalinimo pagrindų. Subrangovai gali būti keičiami kai:</w:t>
      </w:r>
    </w:p>
    <w:p w14:paraId="2AE086AE" w14:textId="77777777" w:rsidR="006A30DD" w:rsidRPr="00AD29A3" w:rsidRDefault="006A30DD" w:rsidP="00AD29A3">
      <w:pPr>
        <w:tabs>
          <w:tab w:val="num" w:pos="1560"/>
          <w:tab w:val="num" w:pos="1704"/>
          <w:tab w:val="num" w:pos="2220"/>
        </w:tabs>
        <w:autoSpaceDN w:val="0"/>
        <w:ind w:firstLine="756"/>
        <w:jc w:val="both"/>
        <w:rPr>
          <w:rFonts w:ascii="Verdana" w:eastAsia="Times New Roman" w:hAnsi="Verdana"/>
        </w:rPr>
      </w:pPr>
      <w:r w:rsidRPr="00AD29A3">
        <w:rPr>
          <w:rFonts w:ascii="Verdana" w:eastAsia="Times New Roman" w:hAnsi="Verdana"/>
        </w:rPr>
        <w:t>3.2.2.2.1. subrangovas bankrutuoja arba yra likviduojamas, kai sustabdo ūkinę veiklą, arba kai įstatymuose ir kituose teisės aktuose numatyta tvarka susidaro analogiška situacija;</w:t>
      </w:r>
    </w:p>
    <w:p w14:paraId="029B9150" w14:textId="77777777" w:rsidR="006A30DD" w:rsidRPr="00AD29A3" w:rsidRDefault="006A30DD" w:rsidP="00AD29A3">
      <w:pPr>
        <w:tabs>
          <w:tab w:val="num" w:pos="1560"/>
          <w:tab w:val="num" w:pos="1704"/>
          <w:tab w:val="num" w:pos="2220"/>
        </w:tabs>
        <w:autoSpaceDN w:val="0"/>
        <w:ind w:firstLine="728"/>
        <w:jc w:val="both"/>
        <w:rPr>
          <w:rFonts w:ascii="Verdana" w:eastAsia="Times New Roman" w:hAnsi="Verdana"/>
        </w:rPr>
      </w:pPr>
      <w:r w:rsidRPr="00AD29A3">
        <w:rPr>
          <w:rFonts w:ascii="Verdana" w:eastAsia="Times New Roman" w:hAnsi="Verdana"/>
        </w:rPr>
        <w:t>3.2.2.2.2. subrangovas galutiniu kompetentingos institucijos arba teismo sprendimu pripažintas kaltu dėl profesinės etikos pažeidimo;</w:t>
      </w:r>
    </w:p>
    <w:p w14:paraId="25226435" w14:textId="77777777" w:rsidR="006A30DD" w:rsidRPr="00AD29A3" w:rsidRDefault="006A30DD" w:rsidP="00AD29A3">
      <w:pPr>
        <w:tabs>
          <w:tab w:val="num" w:pos="1560"/>
          <w:tab w:val="num" w:pos="1704"/>
          <w:tab w:val="num" w:pos="2220"/>
        </w:tabs>
        <w:autoSpaceDN w:val="0"/>
        <w:ind w:firstLine="742"/>
        <w:jc w:val="both"/>
        <w:rPr>
          <w:rFonts w:ascii="Verdana" w:eastAsia="Times New Roman" w:hAnsi="Verdana"/>
        </w:rPr>
      </w:pPr>
      <w:r w:rsidRPr="00AD29A3">
        <w:rPr>
          <w:rFonts w:ascii="Verdana" w:eastAsia="Times New Roman" w:hAnsi="Verdana"/>
        </w:rPr>
        <w:t>3.2.2.2.3. subrangovas galutiniu teismo sprendimu pripažintas kaltu dėl sukčiavimo, korupcijos, ar kitų panašaus pobūdžio veikų padarymo;</w:t>
      </w:r>
    </w:p>
    <w:p w14:paraId="336B1D4C" w14:textId="77777777" w:rsidR="006A30DD" w:rsidRPr="00AD29A3" w:rsidRDefault="006A30DD" w:rsidP="00AD29A3">
      <w:pPr>
        <w:tabs>
          <w:tab w:val="num" w:pos="1560"/>
          <w:tab w:val="num" w:pos="1704"/>
          <w:tab w:val="num" w:pos="2220"/>
        </w:tabs>
        <w:autoSpaceDN w:val="0"/>
        <w:ind w:firstLine="756"/>
        <w:jc w:val="both"/>
        <w:rPr>
          <w:rFonts w:ascii="Verdana" w:eastAsia="Times New Roman" w:hAnsi="Verdana"/>
        </w:rPr>
      </w:pPr>
      <w:r w:rsidRPr="00AD29A3">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4FC780" w14:textId="77777777" w:rsidR="006A30DD" w:rsidRPr="00AD29A3" w:rsidRDefault="006A30DD" w:rsidP="00AD29A3">
      <w:pPr>
        <w:tabs>
          <w:tab w:val="num" w:pos="1560"/>
          <w:tab w:val="num" w:pos="1704"/>
          <w:tab w:val="num" w:pos="2220"/>
        </w:tabs>
        <w:autoSpaceDN w:val="0"/>
        <w:ind w:firstLine="756"/>
        <w:jc w:val="both"/>
        <w:rPr>
          <w:rFonts w:ascii="Verdana" w:eastAsia="Times New Roman" w:hAnsi="Verdana"/>
        </w:rPr>
      </w:pPr>
      <w:r w:rsidRPr="00AD29A3">
        <w:rPr>
          <w:rFonts w:ascii="Verdana" w:eastAsia="Times New Roman" w:hAnsi="Verdana"/>
        </w:rPr>
        <w:t>3.2.2.2.5. subrangovas nepajėgus tinkamai vykdyti prisiimtų įsipareigojimų.</w:t>
      </w:r>
    </w:p>
    <w:p w14:paraId="22A539A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7A10EA3" w14:textId="77777777" w:rsidR="006A30DD" w:rsidRPr="00AD29A3" w:rsidRDefault="006A30DD" w:rsidP="00AD29A3">
      <w:pPr>
        <w:tabs>
          <w:tab w:val="left" w:pos="1372"/>
        </w:tabs>
        <w:autoSpaceDN w:val="0"/>
        <w:ind w:firstLine="720"/>
        <w:jc w:val="both"/>
        <w:rPr>
          <w:rFonts w:ascii="Verdana" w:eastAsia="Times New Roman" w:hAnsi="Verdana"/>
        </w:rPr>
      </w:pPr>
      <w:r w:rsidRPr="00AD29A3">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8BB56B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05F95EC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3.2.2.6. savo sąskaita, užsisakyti ir atsivežti visas medžiagas, mechanizmus, kranus ar kitą techniką, reikalingus Darbams pagal Sutartį nustatytu laiku atlikti;</w:t>
      </w:r>
    </w:p>
    <w:p w14:paraId="4AB4CA2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14BC5BA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91466C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3EB72BE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141CB17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3.2.2.11. savo sąskaita ištaisyti Darbų trūkumus, kurie dėl Rangovo kaltės yra netinkamai įvykdyti ir neatitinkantys Sutarties sąlygų (įskaitant Sutarties priedus);</w:t>
      </w:r>
    </w:p>
    <w:p w14:paraId="2BD1B718" w14:textId="54879BE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2769CD6A"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20FA301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3914320F"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56D13068"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323AE025"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17B5C788" w14:textId="62AA243F" w:rsidR="006A30DD" w:rsidRPr="00AD29A3" w:rsidRDefault="006A30DD" w:rsidP="00AD29A3">
      <w:pPr>
        <w:autoSpaceDN w:val="0"/>
        <w:ind w:firstLine="720"/>
        <w:jc w:val="both"/>
        <w:rPr>
          <w:rFonts w:ascii="Verdana" w:hAnsi="Verdana"/>
        </w:rPr>
      </w:pPr>
      <w:r w:rsidRPr="00AD29A3">
        <w:rPr>
          <w:rFonts w:ascii="Verdana" w:eastAsia="Times New Roman" w:hAnsi="Verdana"/>
        </w:rPr>
        <w:t xml:space="preserve">3.2.2.18. </w:t>
      </w:r>
      <w:r w:rsidR="00B53952" w:rsidRPr="00AD29A3">
        <w:rPr>
          <w:rFonts w:ascii="Verdana" w:hAnsi="Verdana"/>
        </w:rPr>
        <w:t xml:space="preserve">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00B53952" w:rsidRPr="00AD29A3">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33B468F3"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2B032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2C23BC1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71F3938C"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8704FD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3.2.2.23. tinkamai vykdyti kitus įsipareigojimus, numatytus Sutartyje ir galiojančiuose Lietuvos Respublikos teisės aktuose;</w:t>
      </w:r>
    </w:p>
    <w:p w14:paraId="77B450E8"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3.2.2.24. Rangovas atsako už objekto sugriuvimą ar defektus, kilusius dėl jo kaltės, jeigu objektas sugriuvo ar defektai buvo nustatyti per šiuos garantinius terminus:</w:t>
      </w:r>
    </w:p>
    <w:p w14:paraId="5B90D801"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hAnsi="Verdana"/>
        </w:rPr>
        <w:t xml:space="preserve">3.2.2.24.1. </w:t>
      </w:r>
      <w:r w:rsidRPr="00AD29A3">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5EBB84CA"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3.2.2.24.2. paslėptiems statinio elementams - Lietuvos Respublikos civilinio kodekso 6.698 straipsnio 1 dalies 2 punkte nurodytas terminas;</w:t>
      </w:r>
    </w:p>
    <w:p w14:paraId="5AE21ED6"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3.2.2.24.3. esant tyčia paslėptų defektų - Lietuvos Respublikos civilinio kodekso 6.698 straipsnio 1 dalies 3 punkte nurodytas terminas.</w:t>
      </w:r>
    </w:p>
    <w:p w14:paraId="2FC5CF56"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hAnsi="Verdana"/>
        </w:rPr>
        <w:t xml:space="preserve">3.2.2.24.5. </w:t>
      </w:r>
      <w:r w:rsidRPr="00AD29A3">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52AFD6AE" w14:textId="77777777" w:rsidR="006A30DD" w:rsidRPr="00AD29A3" w:rsidRDefault="006A30DD" w:rsidP="00AD29A3">
      <w:pPr>
        <w:tabs>
          <w:tab w:val="left" w:pos="1260"/>
        </w:tabs>
        <w:suppressAutoHyphens/>
        <w:autoSpaceDN w:val="0"/>
        <w:ind w:firstLine="720"/>
        <w:jc w:val="both"/>
        <w:rPr>
          <w:rFonts w:ascii="Verdana" w:eastAsia="Times New Roman" w:hAnsi="Verdana"/>
        </w:rPr>
      </w:pPr>
      <w:r w:rsidRPr="00AD29A3">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1FAB9EA" w14:textId="77777777" w:rsidR="00345B3B" w:rsidRPr="00AD29A3" w:rsidRDefault="006A30DD" w:rsidP="00AD29A3">
      <w:pPr>
        <w:tabs>
          <w:tab w:val="left" w:pos="1260"/>
        </w:tabs>
        <w:suppressAutoHyphens/>
        <w:autoSpaceDN w:val="0"/>
        <w:ind w:firstLine="720"/>
        <w:jc w:val="both"/>
        <w:rPr>
          <w:rFonts w:ascii="Verdana" w:hAnsi="Verdana" w:cs="Helvetica Neue UltraLight"/>
        </w:rPr>
      </w:pPr>
      <w:r w:rsidRPr="00AD29A3">
        <w:rPr>
          <w:rFonts w:ascii="Verdana" w:hAnsi="Verdana" w:cs="Helvetica Neue UltraLight"/>
        </w:rPr>
        <w:t xml:space="preserve">3.2.2.26.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AD29A3">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AD29A3">
        <w:rPr>
          <w:rFonts w:ascii="Verdana" w:hAnsi="Verdana" w:cs="Helvetica Neue UltraLight"/>
        </w:rPr>
        <w:t>.</w:t>
      </w:r>
      <w:r w:rsidRPr="00AD29A3">
        <w:rPr>
          <w:rFonts w:ascii="Verdana" w:hAnsi="Verdana" w:cs="Helvetica Neue UltraLight"/>
          <w:b/>
          <w:bCs/>
        </w:rPr>
        <w:t xml:space="preserve"> </w:t>
      </w:r>
      <w:r w:rsidRPr="00AD29A3">
        <w:rPr>
          <w:rFonts w:ascii="Verdana" w:hAnsi="Verdana" w:cs="Helvetica Neue UltraLight"/>
        </w:rPr>
        <w:t xml:space="preserve">Šio įsipareigojimo vykdymą užtikrina Rangovas, kuris kartu su atliktų darbų </w:t>
      </w:r>
      <w:r w:rsidRPr="00AD29A3">
        <w:rPr>
          <w:rFonts w:ascii="Verdana" w:hAnsi="Verdana" w:cs="Helvetica Neue UltraLight"/>
        </w:rPr>
        <w:lastRenderedPageBreak/>
        <w:t xml:space="preserve">priėmimo-perdavimo aktu Užsakovui pateikia ataskaitą apie taikytas aplinkos apsaugos priemones. Užsakovui nustačius, kad Rangovas </w:t>
      </w:r>
      <w:r w:rsidRPr="00AD29A3">
        <w:rPr>
          <w:rFonts w:ascii="Verdana" w:hAnsi="Verdana" w:cs="Helvetica Neue UltraLight"/>
          <w:b/>
          <w:bCs/>
        </w:rPr>
        <w:t xml:space="preserve">kartu su atliktų darbų priėmimo-perdavimo aktu </w:t>
      </w:r>
      <w:r w:rsidRPr="00AD29A3">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2F650F09" w14:textId="5E91482B" w:rsidR="00345B3B" w:rsidRPr="00AD29A3" w:rsidRDefault="00345B3B" w:rsidP="00AD29A3">
      <w:pPr>
        <w:tabs>
          <w:tab w:val="left" w:pos="1260"/>
          <w:tab w:val="left" w:pos="2127"/>
        </w:tabs>
        <w:suppressAutoHyphens/>
        <w:autoSpaceDN w:val="0"/>
        <w:ind w:firstLine="720"/>
        <w:jc w:val="both"/>
        <w:rPr>
          <w:rFonts w:ascii="Verdana" w:hAnsi="Verdana" w:cs="Helvetica Neue UltraLight"/>
        </w:rPr>
      </w:pPr>
      <w:r w:rsidRPr="00AD29A3">
        <w:rPr>
          <w:rFonts w:ascii="Verdana" w:hAnsi="Verdana" w:cs="Helvetica Neue UltraLight"/>
        </w:rPr>
        <w:t>3.2.2.27.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 ir pateikti jį (juos):</w:t>
      </w:r>
    </w:p>
    <w:p w14:paraId="52FEA2F6" w14:textId="381F2562" w:rsidR="00345B3B" w:rsidRPr="00AD29A3" w:rsidRDefault="00345B3B" w:rsidP="00AD29A3">
      <w:pPr>
        <w:tabs>
          <w:tab w:val="left" w:pos="1260"/>
          <w:tab w:val="left" w:pos="2127"/>
        </w:tabs>
        <w:suppressAutoHyphens/>
        <w:autoSpaceDN w:val="0"/>
        <w:ind w:firstLine="720"/>
        <w:jc w:val="both"/>
        <w:rPr>
          <w:rFonts w:ascii="Verdana" w:hAnsi="Verdana" w:cs="Helvetica Neue UltraLight"/>
        </w:rPr>
      </w:pPr>
      <w:r w:rsidRPr="00AD29A3">
        <w:rPr>
          <w:rFonts w:ascii="Verdana" w:hAnsi="Verdana" w:cs="Helvetica Neue UltraLight"/>
        </w:rPr>
        <w:t>3.2.2.27.1.</w:t>
      </w:r>
      <w:r w:rsidRPr="00AD29A3">
        <w:rPr>
          <w:rFonts w:ascii="Verdana" w:hAnsi="Verdana" w:cs="Helvetica Neue UltraLight"/>
        </w:rPr>
        <w:tab/>
        <w:t>patikrinimo metu Lietuvos Respublikos užimtumo įstatymo 55 straipsnyje nurodytoms institucijoms;</w:t>
      </w:r>
    </w:p>
    <w:p w14:paraId="0DBE9747" w14:textId="40B9EF53" w:rsidR="00345B3B" w:rsidRPr="00AD29A3" w:rsidRDefault="00345B3B" w:rsidP="00AD29A3">
      <w:pPr>
        <w:tabs>
          <w:tab w:val="left" w:pos="1260"/>
          <w:tab w:val="left" w:pos="2127"/>
        </w:tabs>
        <w:suppressAutoHyphens/>
        <w:autoSpaceDN w:val="0"/>
        <w:ind w:firstLine="720"/>
        <w:jc w:val="both"/>
        <w:rPr>
          <w:rFonts w:ascii="Verdana" w:hAnsi="Verdana" w:cs="Helvetica Neue UltraLight"/>
        </w:rPr>
      </w:pPr>
      <w:r w:rsidRPr="00AD29A3">
        <w:rPr>
          <w:rFonts w:ascii="Verdana" w:hAnsi="Verdana" w:cs="Helvetica Neue UltraLight"/>
        </w:rPr>
        <w:t>3.2.2.27.2.</w:t>
      </w:r>
      <w:r w:rsidRPr="00AD29A3">
        <w:rPr>
          <w:rFonts w:ascii="Verdana" w:hAnsi="Verdana" w:cs="Helvetica Neue UltraLight"/>
        </w:rPr>
        <w:tab/>
        <w:t>statybos patikrinimo metu Valstybinei teritorijų planavimo ir statybos inspekcijai prie Aplinkos ministerijos;</w:t>
      </w:r>
    </w:p>
    <w:p w14:paraId="6BE768B5" w14:textId="6B6299FA" w:rsidR="00345B3B" w:rsidRPr="00AD29A3" w:rsidRDefault="00345B3B" w:rsidP="00AD29A3">
      <w:pPr>
        <w:tabs>
          <w:tab w:val="left" w:pos="1260"/>
          <w:tab w:val="left" w:pos="2127"/>
        </w:tabs>
        <w:suppressAutoHyphens/>
        <w:autoSpaceDN w:val="0"/>
        <w:ind w:firstLine="720"/>
        <w:jc w:val="both"/>
        <w:rPr>
          <w:rFonts w:ascii="Verdana" w:hAnsi="Verdana" w:cs="Helvetica Neue UltraLight"/>
        </w:rPr>
      </w:pPr>
      <w:r w:rsidRPr="00AD29A3">
        <w:rPr>
          <w:rFonts w:ascii="Verdana" w:hAnsi="Verdana" w:cs="Helvetica Neue UltraLight"/>
        </w:rPr>
        <w:t>3.2.2.27.3.</w:t>
      </w:r>
      <w:r w:rsidRPr="00AD29A3">
        <w:rPr>
          <w:rFonts w:ascii="Verdana" w:hAnsi="Verdana" w:cs="Helvetica Neue UltraLight"/>
        </w:rPr>
        <w:tab/>
        <w:t>prieš patenkant į statybvietę ir statybvietėje pareikalavus statytojui (Užsakovui) ar jo vienam įgaliotam rangovui ar jų įgaliotiems asmenims.</w:t>
      </w:r>
    </w:p>
    <w:p w14:paraId="27A4556E" w14:textId="77777777" w:rsidR="006A30DD" w:rsidRPr="00AD29A3" w:rsidRDefault="006A30DD" w:rsidP="00AD29A3">
      <w:pPr>
        <w:tabs>
          <w:tab w:val="left" w:pos="1440"/>
        </w:tabs>
        <w:autoSpaceDN w:val="0"/>
        <w:ind w:firstLine="720"/>
        <w:jc w:val="both"/>
        <w:rPr>
          <w:rFonts w:ascii="Verdana" w:eastAsia="Times New Roman" w:hAnsi="Verdana"/>
          <w:b/>
        </w:rPr>
      </w:pPr>
      <w:r w:rsidRPr="00AD29A3">
        <w:rPr>
          <w:rFonts w:ascii="Verdana" w:eastAsia="Times New Roman" w:hAnsi="Verdana"/>
        </w:rPr>
        <w:t xml:space="preserve">3.3. </w:t>
      </w:r>
      <w:r w:rsidRPr="00AD29A3">
        <w:rPr>
          <w:rFonts w:ascii="Verdana" w:eastAsia="Times New Roman" w:hAnsi="Verdana"/>
          <w:b/>
        </w:rPr>
        <w:t>Užsakovo teisės ir pareigos</w:t>
      </w:r>
    </w:p>
    <w:p w14:paraId="666E1F4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3.3.1. Užsakovas turi teisę:</w:t>
      </w:r>
    </w:p>
    <w:p w14:paraId="29B290C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42680B2A"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3.3.1.2. pateikti būtinus nurodymus šioje Sutartyje numatytiems Darbams atlikti ir reikalauti jų vykdymo;</w:t>
      </w:r>
    </w:p>
    <w:p w14:paraId="2C8115F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3.3.1.3. kviesti nepriklausomus ekspertus atliktų Darbų kokybei įvertinti, kurių išvados Šalims turėtų privalomą reikšmę;</w:t>
      </w:r>
    </w:p>
    <w:p w14:paraId="6F335D32"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3.3.1.4. įskaityti Rangovui priskaičiuotas netesybas iš Rangovui mokėtinų sumų.</w:t>
      </w:r>
    </w:p>
    <w:p w14:paraId="208B2C2B"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3.3.2. Užsakovas įsipareigoja:</w:t>
      </w:r>
    </w:p>
    <w:p w14:paraId="162A41C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6E29D55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3.3.2.2. Sutartyje numatytais atvejais ir tvarka perduoti Rangovui naudoti pastatus ir įrenginius;</w:t>
      </w:r>
    </w:p>
    <w:p w14:paraId="55EB56D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3.3.2.3. kontroliuoti ir prižiūrėti atliekamų Darbų eigą ir kokybę, Darbų grafiko laikymąsi, Rangovo tiekiamų medžiagų kokybę, nesikišdamas į Rangovo ūkinę komercinę veiklą;</w:t>
      </w:r>
    </w:p>
    <w:p w14:paraId="406F0192"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D9C0FDB" w14:textId="77777777" w:rsidR="006A30DD" w:rsidRPr="00AD29A3" w:rsidRDefault="006A30DD" w:rsidP="00AD29A3">
      <w:pPr>
        <w:tabs>
          <w:tab w:val="left" w:pos="1440"/>
        </w:tabs>
        <w:autoSpaceDN w:val="0"/>
        <w:ind w:firstLine="720"/>
        <w:jc w:val="both"/>
        <w:rPr>
          <w:rFonts w:ascii="Verdana" w:eastAsia="Times New Roman" w:hAnsi="Verdana"/>
        </w:rPr>
      </w:pPr>
    </w:p>
    <w:p w14:paraId="6719523F" w14:textId="3B78B025"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DARBŲ EIGA</w:t>
      </w:r>
    </w:p>
    <w:p w14:paraId="3A146523"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5175274F" w14:textId="77777777" w:rsidR="006A30DD" w:rsidRPr="00AD29A3" w:rsidRDefault="006A30DD" w:rsidP="00AD29A3">
      <w:pPr>
        <w:tabs>
          <w:tab w:val="left" w:pos="1080"/>
          <w:tab w:val="left" w:pos="1440"/>
        </w:tabs>
        <w:autoSpaceDN w:val="0"/>
        <w:ind w:firstLine="720"/>
        <w:jc w:val="both"/>
        <w:rPr>
          <w:rFonts w:ascii="Verdana" w:eastAsia="Times New Roman" w:hAnsi="Verdana"/>
        </w:rPr>
      </w:pPr>
      <w:r w:rsidRPr="00AD29A3">
        <w:rPr>
          <w:rFonts w:ascii="Verdana" w:eastAsia="Times New Roman" w:hAnsi="Verdana"/>
        </w:rPr>
        <w:t>4.1. Rangovas statybos darbus gali pradėti vykdyti po to, kai priima Statybvietę iš Užsakovo.</w:t>
      </w:r>
    </w:p>
    <w:p w14:paraId="1671D52C" w14:textId="77777777" w:rsidR="006A30DD" w:rsidRPr="00AD29A3" w:rsidRDefault="006A30DD" w:rsidP="00AD29A3">
      <w:pPr>
        <w:tabs>
          <w:tab w:val="left" w:pos="1080"/>
          <w:tab w:val="left" w:pos="1440"/>
        </w:tabs>
        <w:autoSpaceDN w:val="0"/>
        <w:ind w:firstLine="720"/>
        <w:jc w:val="both"/>
        <w:rPr>
          <w:rFonts w:ascii="Verdana" w:eastAsia="Times New Roman" w:hAnsi="Verdana"/>
        </w:rPr>
      </w:pPr>
      <w:r w:rsidRPr="00AD29A3">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80BB9CD"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4.3. Rangovas Darbus atlieka pagal Įkainotų veiklų sąrašą.</w:t>
      </w:r>
    </w:p>
    <w:p w14:paraId="64E3A584"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0C51B41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5758E00" w14:textId="7174DFC8"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4.6. Rangovas yra atsakingas už savo darbuotojų ar savo pasamdytų subrangovų darbuotojų atvežimą į darbo vietą ir išvežimą iš jos, už jų apgyvendinimą, išlaikymą, darbuotojų saugą ir sveikatą.</w:t>
      </w:r>
    </w:p>
    <w:p w14:paraId="79D554B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081FCB9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4.8. Visa Rangovo naudojama Darbams atlikti įranga, įrengimai ir mechanizmai privalo atitikti galiojančių Lietuvos Respublikos teisės aktų reikalavimus.</w:t>
      </w:r>
    </w:p>
    <w:p w14:paraId="46D25B43"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4.9. Statinio (jo dalies) Darbų pabaiga laikoma diena, kai Darbų perdavimas ir priėmimas įforminamas aktu, kurį pasirašo abi Šalys (kai Užsakovas patvirtina Statybos užbaigimo aktą).</w:t>
      </w:r>
    </w:p>
    <w:p w14:paraId="0F03F967" w14:textId="77777777" w:rsidR="006A30DD" w:rsidRPr="00AD29A3" w:rsidRDefault="006A30DD" w:rsidP="00AD29A3">
      <w:pPr>
        <w:autoSpaceDN w:val="0"/>
        <w:ind w:firstLine="720"/>
        <w:jc w:val="both"/>
        <w:rPr>
          <w:rFonts w:ascii="Verdana" w:eastAsia="Times New Roman" w:hAnsi="Verdana"/>
        </w:rPr>
      </w:pPr>
    </w:p>
    <w:p w14:paraId="268392A7" w14:textId="6D833053"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DARBŲ PERDAVIMAS IR PRIĖMIMAS. BANDYMAI</w:t>
      </w:r>
    </w:p>
    <w:p w14:paraId="1EC7AEA2"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209DC6EB"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5FE4EC54"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lastRenderedPageBreak/>
        <w:t>5.2. Darbų priėmimą organizuoja ir atlieka Užsakovas savo lėšomis. Įstatymų ir normatyvinių statybos techninių dokumentų nustatytais atvejais priimant Darbų rezultatą dalyvauja atitinkamų valstybės ir savivaldybės institucijų atstovai.</w:t>
      </w:r>
    </w:p>
    <w:p w14:paraId="6C4B2CE0"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1B058FD4"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F6B74A2"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186642AC"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77549C48" w14:textId="77777777" w:rsidR="00345B3B" w:rsidRPr="00AD29A3" w:rsidRDefault="00345B3B" w:rsidP="00AD29A3">
      <w:pPr>
        <w:tabs>
          <w:tab w:val="left" w:pos="1440"/>
        </w:tabs>
        <w:autoSpaceDN w:val="0"/>
        <w:ind w:firstLine="720"/>
        <w:jc w:val="both"/>
        <w:rPr>
          <w:rFonts w:ascii="Verdana" w:eastAsia="Times New Roman" w:hAnsi="Verdana"/>
        </w:rPr>
      </w:pPr>
    </w:p>
    <w:p w14:paraId="26186F77" w14:textId="5AD68D26"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INFORMACIJOS NAUDOJIMAS IR KONFIDENCIALUMAS</w:t>
      </w:r>
    </w:p>
    <w:p w14:paraId="7FE6F875"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1278FDCD"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46AD659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6.2. Ši nuostata lieka galioti trejus metus po šios Sutarties nutraukimo ar pasibaigimo.</w:t>
      </w:r>
    </w:p>
    <w:p w14:paraId="051EE33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D007A66"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6664495C"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 xml:space="preserve">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w:t>
      </w:r>
      <w:r w:rsidRPr="00AD29A3">
        <w:rPr>
          <w:rFonts w:ascii="Verdana" w:eastAsia="Times New Roman" w:hAnsi="Verdana"/>
        </w:rPr>
        <w:lastRenderedPageBreak/>
        <w:t>nustatyta tvarka informacijos apie pirkimą (taip pat ir Sutartį) pareikalauja teisėsaugos, kontrolės ir kitos institucijos.</w:t>
      </w:r>
    </w:p>
    <w:p w14:paraId="305F3201"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4F0E1333"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6.7. Rangovas iš anksto pateikia Užsakovui bet kokius vadovus, instrukcijas ir dokumentus, susijusius su Sutartimi arba kurių Užsakovui reikia Darbams naudoti.</w:t>
      </w:r>
    </w:p>
    <w:p w14:paraId="6A036643" w14:textId="77777777" w:rsidR="006A30DD" w:rsidRPr="00AD29A3" w:rsidRDefault="006A30DD" w:rsidP="00AD29A3">
      <w:pPr>
        <w:tabs>
          <w:tab w:val="left" w:pos="1440"/>
        </w:tabs>
        <w:autoSpaceDN w:val="0"/>
        <w:ind w:firstLine="720"/>
        <w:jc w:val="both"/>
        <w:rPr>
          <w:rFonts w:ascii="Verdana" w:eastAsia="Times New Roman" w:hAnsi="Verdana"/>
        </w:rPr>
      </w:pPr>
    </w:p>
    <w:p w14:paraId="1F771745" w14:textId="44B94381"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INTELEKTINĖS NUOSAVYBĖS TEISĖS</w:t>
      </w:r>
    </w:p>
    <w:p w14:paraId="6574965C"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36C4805E" w14:textId="77777777" w:rsidR="006A30DD" w:rsidRPr="00AD29A3" w:rsidRDefault="006A30DD" w:rsidP="00AD29A3">
      <w:pPr>
        <w:tabs>
          <w:tab w:val="left" w:pos="1440"/>
          <w:tab w:val="left" w:pos="7380"/>
        </w:tabs>
        <w:autoSpaceDN w:val="0"/>
        <w:ind w:firstLine="720"/>
        <w:jc w:val="both"/>
        <w:rPr>
          <w:rFonts w:ascii="Verdana" w:eastAsia="Times New Roman" w:hAnsi="Verdana"/>
        </w:rPr>
      </w:pPr>
      <w:r w:rsidRPr="00AD29A3">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2B7D68D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052CFADF" w14:textId="77777777" w:rsidR="006A30DD" w:rsidRPr="00AD29A3" w:rsidRDefault="006A30DD" w:rsidP="00AD29A3">
      <w:pPr>
        <w:tabs>
          <w:tab w:val="left" w:pos="1440"/>
        </w:tabs>
        <w:autoSpaceDN w:val="0"/>
        <w:ind w:firstLine="720"/>
        <w:jc w:val="both"/>
        <w:rPr>
          <w:rFonts w:ascii="Verdana" w:eastAsia="Times New Roman" w:hAnsi="Verdana"/>
        </w:rPr>
      </w:pPr>
    </w:p>
    <w:p w14:paraId="29A0F7E8" w14:textId="2674BFDA"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RANGOVO PERSONALAS IR SAUGA DARBE</w:t>
      </w:r>
    </w:p>
    <w:p w14:paraId="2E44F4EC"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1F535048"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 8.1. </w:t>
      </w:r>
      <w:r w:rsidRPr="00AD29A3">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AD29A3">
        <w:rPr>
          <w:rFonts w:ascii="Verdana" w:eastAsia="Times New Roman" w:hAnsi="Verdana"/>
        </w:rPr>
        <w:t xml:space="preserve">. </w:t>
      </w:r>
    </w:p>
    <w:p w14:paraId="5A3B9B31"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3BBD9A1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8.2.1. nuolat blogai ir nerūpestingai tvarko kokius nors reikalus, susijusius su Sutarties atlikimu:</w:t>
      </w:r>
    </w:p>
    <w:p w14:paraId="73CE3947"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8.2.1.1. pareigas vykdo nekompetentingai arba aplaidžiai;</w:t>
      </w:r>
    </w:p>
    <w:p w14:paraId="49784477"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8.2.1.2. nesugeba laikytis kurių nors Sutarties sąlygų;</w:t>
      </w:r>
    </w:p>
    <w:p w14:paraId="25E763D2"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8.2.1.3. nuolat savo elgesiu kelia grėsmę saugai darbe, sveikatai arba aplinkosaugai.</w:t>
      </w:r>
    </w:p>
    <w:p w14:paraId="38ED39E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7FD3C2E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79E95CFA"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lastRenderedPageBreak/>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08A0D83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8.6. Rangovas privalo būti gerai susipažinęs su evakavimo planais, avarijų prevencijos ir likvidavimo planais ir priemonėmis, kurių privaloma imtis avarijų atvejais.</w:t>
      </w:r>
    </w:p>
    <w:p w14:paraId="1D94418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5BA38A33"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8.8. </w:t>
      </w:r>
      <w:r w:rsidRPr="00AD29A3">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2BF9A76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3983BAA"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235BE6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02D6408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7075221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58AB053C"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73A17D2" w14:textId="77777777" w:rsidR="00345B3B" w:rsidRPr="00AD29A3" w:rsidRDefault="00345B3B" w:rsidP="00AD29A3">
      <w:pPr>
        <w:tabs>
          <w:tab w:val="left" w:pos="1440"/>
        </w:tabs>
        <w:autoSpaceDN w:val="0"/>
        <w:ind w:firstLine="720"/>
        <w:jc w:val="both"/>
        <w:rPr>
          <w:rFonts w:ascii="Verdana" w:eastAsia="Times New Roman" w:hAnsi="Verdana"/>
        </w:rPr>
      </w:pPr>
    </w:p>
    <w:p w14:paraId="33F4B706" w14:textId="44985550"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APSKAITA</w:t>
      </w:r>
    </w:p>
    <w:p w14:paraId="468DAFA6"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4E1E2E0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lastRenderedPageBreak/>
        <w:t>9.1. Rangovas išsamiai ir tiksliai tvarko sąskaitas, įrašus ir kvitus, susijusius su visomis Užsakovo kompensuojamomis išlaidomis ir kitais Užsakovo vykdomais mokėjimais, susijusiais su Darbais.</w:t>
      </w:r>
    </w:p>
    <w:p w14:paraId="76D9B6DC"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94905B8"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9.3. Rangovas užtikrina, kad minėtos sąskaitos, įrašai ir kvitai būtų saugomi dvejus metus po Sutarties nutraukimo ar pasibaigimo.</w:t>
      </w:r>
    </w:p>
    <w:p w14:paraId="547BF8DA" w14:textId="77777777" w:rsidR="00345B3B" w:rsidRPr="00AD29A3" w:rsidRDefault="00345B3B" w:rsidP="00AD29A3">
      <w:pPr>
        <w:tabs>
          <w:tab w:val="left" w:pos="1440"/>
        </w:tabs>
        <w:autoSpaceDN w:val="0"/>
        <w:ind w:firstLine="720"/>
        <w:jc w:val="both"/>
        <w:rPr>
          <w:rFonts w:ascii="Verdana" w:eastAsia="Times New Roman" w:hAnsi="Verdana"/>
        </w:rPr>
      </w:pPr>
    </w:p>
    <w:p w14:paraId="216D179F" w14:textId="09FA2A61"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DARBŲ KAINA IR MOKĖJIMAI</w:t>
      </w:r>
    </w:p>
    <w:p w14:paraId="47CC76E6"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712FF5F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10.1. Užsakovas už visus pirkimo dokumentuose ir Sutartyje numatytus Darbus sumoka Rangovo pasiūlyme nurodytą kainą.</w:t>
      </w:r>
    </w:p>
    <w:p w14:paraId="57FB0DD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10.2. Sutarties kaina yra nurodyta specialiųjų Sutarties sąlygų 8 punkte. Jei suma skaičiais neatitinka sumos žodžiais, teisinga laikoma suma žodžiais.</w:t>
      </w:r>
    </w:p>
    <w:p w14:paraId="554E0116" w14:textId="77777777"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 xml:space="preserve">10.3. </w:t>
      </w:r>
      <w:r w:rsidRPr="00AD29A3">
        <w:rPr>
          <w:rFonts w:ascii="Verdana" w:eastAsia="Times New Roman" w:hAnsi="Verdana"/>
          <w:b/>
          <w:bCs/>
        </w:rPr>
        <w:t>Šiai Sutarčiai taikoma fiksuotos kainos kainodara.</w:t>
      </w:r>
      <w:r w:rsidRPr="00AD29A3">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C8C93FE"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10.4. Sutarties kaina Sutarties galiojimo metu neturi būti keičiama išskyrus šiame punkte nurodytais atvejais:</w:t>
      </w:r>
    </w:p>
    <w:p w14:paraId="28163970" w14:textId="2BB9E6F5"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77A64012" w14:textId="15DDFCAE" w:rsidR="006A30DD" w:rsidRPr="00AD29A3" w:rsidRDefault="006A30DD" w:rsidP="00141637">
      <w:pPr>
        <w:numPr>
          <w:ilvl w:val="0"/>
          <w:numId w:val="32"/>
        </w:numPr>
        <w:autoSpaceDN w:val="0"/>
        <w:ind w:left="0" w:firstLine="709"/>
        <w:jc w:val="both"/>
        <w:rPr>
          <w:rFonts w:ascii="Verdana" w:eastAsia="Times New Roman" w:hAnsi="Verdana"/>
        </w:rPr>
      </w:pPr>
      <w:r w:rsidRPr="00AD29A3">
        <w:rPr>
          <w:rFonts w:ascii="Verdana" w:eastAsia="Times New Roman" w:hAnsi="Verdana"/>
        </w:rPr>
        <w:t>pritaikant Sutartyje numatytų Darbų kainą (jei Sutartyje nustatyti tam tikrų konkrečių darbų įkainiai), jei įmanoma:</w:t>
      </w:r>
    </w:p>
    <w:p w14:paraId="3FF4F032" w14:textId="77777777" w:rsidR="006A30DD" w:rsidRPr="00AD29A3" w:rsidRDefault="006A30DD" w:rsidP="00141637">
      <w:pPr>
        <w:numPr>
          <w:ilvl w:val="0"/>
          <w:numId w:val="15"/>
        </w:numPr>
        <w:autoSpaceDE w:val="0"/>
        <w:autoSpaceDN w:val="0"/>
        <w:adjustRightInd w:val="0"/>
        <w:ind w:left="0" w:firstLine="709"/>
        <w:rPr>
          <w:rFonts w:ascii="Verdana" w:eastAsia="Calibri" w:hAnsi="Verdana"/>
          <w:color w:val="000000"/>
        </w:rPr>
      </w:pPr>
      <w:r w:rsidRPr="00AD29A3">
        <w:rPr>
          <w:rFonts w:ascii="Verdana" w:eastAsia="Calibri" w:hAnsi="Verdana"/>
          <w:color w:val="000000"/>
        </w:rPr>
        <w:t>pritaikant Sutartyje nurodytų darbų įkainius, arba</w:t>
      </w:r>
    </w:p>
    <w:p w14:paraId="32AF792B" w14:textId="77777777" w:rsidR="006A30DD" w:rsidRPr="00AD29A3" w:rsidRDefault="006A30DD" w:rsidP="00141637">
      <w:pPr>
        <w:numPr>
          <w:ilvl w:val="0"/>
          <w:numId w:val="15"/>
        </w:numPr>
        <w:autoSpaceDE w:val="0"/>
        <w:autoSpaceDN w:val="0"/>
        <w:adjustRightInd w:val="0"/>
        <w:ind w:left="0" w:firstLine="709"/>
        <w:rPr>
          <w:rFonts w:ascii="Verdana" w:eastAsia="Calibri" w:hAnsi="Verdana"/>
          <w:color w:val="000000"/>
        </w:rPr>
      </w:pPr>
      <w:r w:rsidRPr="00AD29A3">
        <w:rPr>
          <w:rFonts w:ascii="Verdana" w:eastAsia="Calibri" w:hAnsi="Verdana"/>
          <w:color w:val="000000"/>
        </w:rPr>
        <w:t>išskaičiuojant kainos dalį iš Sutartyje numatyto įkainio, arba</w:t>
      </w:r>
    </w:p>
    <w:p w14:paraId="10C839A5" w14:textId="77777777" w:rsidR="006A30DD" w:rsidRPr="00AD29A3" w:rsidRDefault="006A30DD" w:rsidP="00141637">
      <w:pPr>
        <w:numPr>
          <w:ilvl w:val="0"/>
          <w:numId w:val="15"/>
        </w:numPr>
        <w:autoSpaceDE w:val="0"/>
        <w:autoSpaceDN w:val="0"/>
        <w:adjustRightInd w:val="0"/>
        <w:ind w:left="0" w:firstLine="709"/>
        <w:rPr>
          <w:rFonts w:ascii="Verdana" w:eastAsia="Calibri" w:hAnsi="Verdana"/>
          <w:color w:val="000000"/>
        </w:rPr>
      </w:pPr>
      <w:r w:rsidRPr="00AD29A3">
        <w:rPr>
          <w:rFonts w:ascii="Verdana" w:eastAsia="Calibri" w:hAnsi="Verdana"/>
          <w:color w:val="000000"/>
        </w:rPr>
        <w:t>pritaikant Sutartyje numatytus panašių darbų įkainius. Panašius darbus turi pagrįsti ir nustatyti Užsakovas.</w:t>
      </w:r>
    </w:p>
    <w:p w14:paraId="6C582C4E" w14:textId="77777777" w:rsidR="006A30DD" w:rsidRPr="00AD29A3" w:rsidRDefault="006A30DD" w:rsidP="00141637">
      <w:pPr>
        <w:numPr>
          <w:ilvl w:val="0"/>
          <w:numId w:val="32"/>
        </w:numPr>
        <w:autoSpaceDN w:val="0"/>
        <w:ind w:left="0" w:firstLine="709"/>
        <w:jc w:val="both"/>
        <w:rPr>
          <w:rFonts w:ascii="Verdana" w:eastAsia="Times New Roman" w:hAnsi="Verdana"/>
        </w:rPr>
      </w:pPr>
      <w:r w:rsidRPr="00AD29A3">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AD29A3">
        <w:rPr>
          <w:rFonts w:ascii="Verdana" w:eastAsia="Times New Roman" w:hAnsi="Verdana"/>
          <w:vertAlign w:val="superscript"/>
        </w:rPr>
        <w:footnoteReference w:id="4"/>
      </w:r>
      <w:r w:rsidRPr="00AD29A3">
        <w:rPr>
          <w:rFonts w:ascii="Verdana" w:eastAsia="Times New Roman" w:hAnsi="Verdana"/>
        </w:rPr>
        <w:t xml:space="preserve"> priedo „Tiesioginių ir netiesioginių išlaidų apskaičiavimo taisyklės“ nuostatas.</w:t>
      </w:r>
    </w:p>
    <w:p w14:paraId="0DA8A37A"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w:t>
      </w:r>
      <w:r w:rsidRPr="00AD29A3">
        <w:rPr>
          <w:rFonts w:ascii="Verdana" w:eastAsia="Times New Roman" w:hAnsi="Verdana"/>
        </w:rPr>
        <w:lastRenderedPageBreak/>
        <w:t xml:space="preserve">pridėtinės vertės mokesčio įstatymo pakeitimo, kuriuo keičiamas šio mokesčio tarifas, nurodytos tarifo įsigaliojimo dienos. </w:t>
      </w:r>
    </w:p>
    <w:p w14:paraId="19942B9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Sutarties kainos perskaičiavimo formulė pasikeitus PVM tarifui:</w:t>
      </w:r>
    </w:p>
    <w:p w14:paraId="64599A32" w14:textId="77777777" w:rsidR="006A30DD" w:rsidRPr="00AD29A3" w:rsidRDefault="006A30DD" w:rsidP="00141637">
      <w:pPr>
        <w:autoSpaceDN w:val="0"/>
        <w:ind w:left="1332"/>
        <w:jc w:val="both"/>
        <w:rPr>
          <w:rFonts w:ascii="Verdana" w:eastAsia="Calibri" w:hAnsi="Verdana"/>
        </w:rPr>
      </w:pPr>
      <w:r w:rsidRPr="00AD29A3">
        <w:rPr>
          <w:rFonts w:ascii="Verdana" w:eastAsia="Calibri" w:hAnsi="Verdana"/>
          <w:position w:val="-56"/>
        </w:rPr>
        <w:object w:dxaOrig="2940" w:dyaOrig="960" w14:anchorId="51762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35" o:title=""/>
          </v:shape>
          <o:OLEObject Type="Embed" ProgID="Equation.3" ShapeID="_x0000_i1025" DrawAspect="Content" ObjectID="_1801031313" r:id="rId36"/>
        </w:object>
      </w:r>
    </w:p>
    <w:p w14:paraId="5C7D558A" w14:textId="77777777" w:rsidR="006A30DD" w:rsidRPr="00AD29A3" w:rsidRDefault="006A30DD" w:rsidP="00141637">
      <w:pPr>
        <w:autoSpaceDN w:val="0"/>
        <w:ind w:firstLine="709"/>
        <w:jc w:val="both"/>
        <w:rPr>
          <w:rFonts w:ascii="Verdana" w:eastAsia="Calibri" w:hAnsi="Verdana"/>
        </w:rPr>
      </w:pPr>
      <w:r w:rsidRPr="00AD29A3">
        <w:rPr>
          <w:rFonts w:ascii="Verdana" w:eastAsia="Calibri" w:hAnsi="Verdana"/>
        </w:rPr>
        <w:tab/>
      </w:r>
      <w:r w:rsidRPr="00AD29A3">
        <w:rPr>
          <w:rFonts w:ascii="Verdana" w:eastAsia="Calibri" w:hAnsi="Verdana"/>
          <w:position w:val="-12"/>
        </w:rPr>
        <w:object w:dxaOrig="345" w:dyaOrig="360" w14:anchorId="3C110D5F">
          <v:shape id="_x0000_i1026" type="#_x0000_t75" style="width:14.25pt;height:21.75pt" o:ole="">
            <v:imagedata r:id="rId37" o:title=""/>
          </v:shape>
          <o:OLEObject Type="Embed" ProgID="Equation.3" ShapeID="_x0000_i1026" DrawAspect="Content" ObjectID="_1801031314" r:id="rId38"/>
        </w:object>
      </w:r>
      <w:r w:rsidRPr="00AD29A3">
        <w:rPr>
          <w:rFonts w:ascii="Verdana" w:eastAsia="Calibri" w:hAnsi="Verdana"/>
        </w:rPr>
        <w:t xml:space="preserve"> - Perskaičiuota Sutarties kaina (su PVM)</w:t>
      </w:r>
    </w:p>
    <w:p w14:paraId="4F47861E" w14:textId="77777777" w:rsidR="006A30DD" w:rsidRPr="00AD29A3" w:rsidRDefault="006A30DD" w:rsidP="00141637">
      <w:pPr>
        <w:autoSpaceDN w:val="0"/>
        <w:ind w:firstLine="709"/>
        <w:jc w:val="both"/>
        <w:rPr>
          <w:rFonts w:ascii="Verdana" w:eastAsia="Calibri" w:hAnsi="Verdana"/>
        </w:rPr>
      </w:pPr>
      <w:r w:rsidRPr="00AD29A3">
        <w:rPr>
          <w:rFonts w:ascii="Verdana" w:eastAsia="Calibri" w:hAnsi="Verdana"/>
        </w:rPr>
        <w:tab/>
      </w:r>
      <w:r w:rsidRPr="00AD29A3">
        <w:rPr>
          <w:rFonts w:ascii="Verdana" w:eastAsia="Calibri" w:hAnsi="Verdana"/>
          <w:position w:val="-12"/>
        </w:rPr>
        <w:object w:dxaOrig="300" w:dyaOrig="360" w14:anchorId="753AC934">
          <v:shape id="_x0000_i1027" type="#_x0000_t75" style="width:14.25pt;height:21.75pt" o:ole="">
            <v:imagedata r:id="rId39" o:title=""/>
          </v:shape>
          <o:OLEObject Type="Embed" ProgID="Equation.3" ShapeID="_x0000_i1027" DrawAspect="Content" ObjectID="_1801031315" r:id="rId40"/>
        </w:object>
      </w:r>
      <w:r w:rsidRPr="00AD29A3">
        <w:rPr>
          <w:rFonts w:ascii="Verdana" w:eastAsia="Calibri" w:hAnsi="Verdana"/>
        </w:rPr>
        <w:t xml:space="preserve"> - Sutarties kaina (su PVM) iki perskaičiavimo</w:t>
      </w:r>
    </w:p>
    <w:p w14:paraId="05F117D3" w14:textId="77777777" w:rsidR="006A30DD" w:rsidRPr="00AD29A3" w:rsidRDefault="006A30DD" w:rsidP="00141637">
      <w:pPr>
        <w:autoSpaceDN w:val="0"/>
        <w:ind w:firstLine="709"/>
        <w:jc w:val="both"/>
        <w:rPr>
          <w:rFonts w:ascii="Verdana" w:eastAsia="Calibri" w:hAnsi="Verdana"/>
        </w:rPr>
      </w:pPr>
      <w:r w:rsidRPr="00AD29A3">
        <w:rPr>
          <w:rFonts w:ascii="Verdana" w:eastAsia="Calibri" w:hAnsi="Verdana"/>
        </w:rPr>
        <w:tab/>
        <w:t>A – Atliktų darbų kaina (su PVM) iki perskaičiavimo</w:t>
      </w:r>
    </w:p>
    <w:p w14:paraId="0D2BB4D9" w14:textId="77777777" w:rsidR="006A30DD" w:rsidRPr="00AD29A3" w:rsidRDefault="006A30DD" w:rsidP="00141637">
      <w:pPr>
        <w:autoSpaceDN w:val="0"/>
        <w:ind w:firstLine="709"/>
        <w:jc w:val="both"/>
        <w:rPr>
          <w:rFonts w:ascii="Verdana" w:eastAsia="Calibri" w:hAnsi="Verdana"/>
        </w:rPr>
      </w:pPr>
      <w:r w:rsidRPr="00AD29A3">
        <w:rPr>
          <w:rFonts w:ascii="Verdana" w:eastAsia="Calibri" w:hAnsi="Verdana"/>
        </w:rPr>
        <w:tab/>
      </w:r>
      <w:r w:rsidRPr="002F7D0B">
        <w:rPr>
          <w:rFonts w:ascii="Verdana" w:eastAsia="Calibri" w:hAnsi="Verdana"/>
        </w:rPr>
        <w:object w:dxaOrig="285" w:dyaOrig="360" w14:anchorId="6B45CBF8">
          <v:shape id="_x0000_i1028" type="#_x0000_t75" style="width:14.25pt;height:21.75pt" o:ole="">
            <v:imagedata r:id="rId41" o:title=""/>
          </v:shape>
          <o:OLEObject Type="Embed" ProgID="Equation.3" ShapeID="_x0000_i1028" DrawAspect="Content" ObjectID="_1801031316" r:id="rId42"/>
        </w:object>
      </w:r>
      <w:r w:rsidRPr="00AD29A3">
        <w:rPr>
          <w:rFonts w:ascii="Verdana" w:eastAsia="Calibri" w:hAnsi="Verdana"/>
        </w:rPr>
        <w:t xml:space="preserve"> - senas PVM tarifas (procentais)</w:t>
      </w:r>
    </w:p>
    <w:p w14:paraId="60C5AF56" w14:textId="77777777" w:rsidR="006A30DD" w:rsidRPr="00AD29A3" w:rsidRDefault="006A30DD" w:rsidP="00141637">
      <w:pPr>
        <w:autoSpaceDN w:val="0"/>
        <w:ind w:firstLine="709"/>
        <w:jc w:val="both"/>
        <w:rPr>
          <w:rFonts w:ascii="Verdana" w:eastAsia="Calibri" w:hAnsi="Verdana"/>
        </w:rPr>
      </w:pPr>
      <w:r w:rsidRPr="00AD29A3">
        <w:rPr>
          <w:rFonts w:ascii="Verdana" w:eastAsia="Calibri" w:hAnsi="Verdana"/>
        </w:rPr>
        <w:tab/>
      </w:r>
      <w:r w:rsidRPr="002F7D0B">
        <w:rPr>
          <w:rFonts w:ascii="Verdana" w:eastAsia="Calibri" w:hAnsi="Verdana"/>
        </w:rPr>
        <w:object w:dxaOrig="300" w:dyaOrig="360" w14:anchorId="6FAEE180">
          <v:shape id="_x0000_i1029" type="#_x0000_t75" style="width:14.25pt;height:21.75pt" o:ole="">
            <v:imagedata r:id="rId43" o:title=""/>
          </v:shape>
          <o:OLEObject Type="Embed" ProgID="Equation.3" ShapeID="_x0000_i1029" DrawAspect="Content" ObjectID="_1801031317" r:id="rId44"/>
        </w:object>
      </w:r>
      <w:r w:rsidRPr="00AD29A3">
        <w:rPr>
          <w:rFonts w:ascii="Verdana" w:eastAsia="Calibri" w:hAnsi="Verdana"/>
        </w:rPr>
        <w:t xml:space="preserve"> - naujas PVM tarifas (procentais)</w:t>
      </w:r>
    </w:p>
    <w:p w14:paraId="1AE4738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10.4.3. </w:t>
      </w:r>
      <w:bookmarkStart w:id="87" w:name="_Hlk92368936"/>
      <w:r w:rsidRPr="00AD29A3">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7"/>
    </w:p>
    <w:p w14:paraId="4930AA2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8" w:name="_18vjpp8"/>
      <w:bookmarkStart w:id="89" w:name="_Ref88653909"/>
      <w:bookmarkEnd w:id="88"/>
      <w:r w:rsidRPr="00AD29A3">
        <w:rPr>
          <w:rFonts w:ascii="Verdana" w:eastAsia="Times New Roman" w:hAnsi="Verdana"/>
        </w:rPr>
        <w:t>.</w:t>
      </w:r>
    </w:p>
    <w:p w14:paraId="6AFB94A5" w14:textId="77777777" w:rsidR="006A30DD" w:rsidRPr="00AD29A3" w:rsidRDefault="006A30DD" w:rsidP="00AD29A3">
      <w:pPr>
        <w:autoSpaceDN w:val="0"/>
        <w:ind w:firstLine="720"/>
        <w:jc w:val="both"/>
        <w:rPr>
          <w:rFonts w:ascii="Verdana" w:eastAsia="Times New Roman" w:hAnsi="Verdana"/>
          <w:b/>
        </w:rPr>
      </w:pPr>
      <w:r w:rsidRPr="00AD29A3">
        <w:rPr>
          <w:rFonts w:ascii="Verdana" w:eastAsia="Times New Roman" w:hAnsi="Verdana"/>
        </w:rPr>
        <w:t>10.4.5. Rangovui mokėtinos sumos už Statybos darbus gali būti perskaičiuojamos, jeigu Valstybės duomenų agentūros (www.stat.gov.lt) kas mėnesį skelbiamo</w:t>
      </w:r>
      <w:bookmarkStart w:id="90" w:name="_3sv78d1"/>
      <w:bookmarkEnd w:id="89"/>
      <w:bookmarkEnd w:id="90"/>
      <w:r w:rsidRPr="00AD29A3">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AD29A3">
        <w:rPr>
          <w:rFonts w:ascii="Verdana" w:eastAsia="Times New Roman" w:hAnsi="Verdana"/>
          <w:bCs/>
        </w:rPr>
        <w:t>Indeksu</w:t>
      </w:r>
      <w:r w:rsidRPr="00141637">
        <w:rPr>
          <w:rFonts w:ascii="Verdana" w:eastAsia="Times New Roman" w:hAnsi="Verdana"/>
          <w:bCs/>
        </w:rPr>
        <w:t>.</w:t>
      </w:r>
    </w:p>
    <w:p w14:paraId="508263EB" w14:textId="0033511E"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3540107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75C4030F" w14:textId="77777777" w:rsidR="006A30DD" w:rsidRPr="00AD29A3" w:rsidRDefault="006A30DD" w:rsidP="00AD29A3">
      <w:pPr>
        <w:autoSpaceDN w:val="0"/>
        <w:ind w:firstLine="720"/>
        <w:jc w:val="both"/>
        <w:rPr>
          <w:rFonts w:ascii="Verdana" w:eastAsia="Times New Roman" w:hAnsi="Verdana"/>
          <w:b/>
        </w:rPr>
      </w:pPr>
      <w:r w:rsidRPr="00AD29A3">
        <w:rPr>
          <w:rFonts w:ascii="Verdana" w:eastAsia="Times New Roman" w:hAnsi="Verdana"/>
          <w:b/>
        </w:rPr>
        <w:t xml:space="preserve">K = </w:t>
      </w:r>
      <w:proofErr w:type="spellStart"/>
      <w:r w:rsidRPr="00AD29A3">
        <w:rPr>
          <w:rFonts w:ascii="Verdana" w:eastAsia="Times New Roman" w:hAnsi="Verdana"/>
          <w:b/>
        </w:rPr>
        <w:t>IPb</w:t>
      </w:r>
      <w:proofErr w:type="spellEnd"/>
      <w:r w:rsidRPr="00AD29A3">
        <w:rPr>
          <w:rFonts w:ascii="Verdana" w:eastAsia="Times New Roman" w:hAnsi="Verdana"/>
          <w:b/>
        </w:rPr>
        <w:t xml:space="preserve"> / </w:t>
      </w:r>
      <w:proofErr w:type="spellStart"/>
      <w:r w:rsidRPr="00AD29A3">
        <w:rPr>
          <w:rFonts w:ascii="Verdana" w:eastAsia="Times New Roman" w:hAnsi="Verdana"/>
          <w:b/>
        </w:rPr>
        <w:t>IPr</w:t>
      </w:r>
      <w:proofErr w:type="spellEnd"/>
    </w:p>
    <w:p w14:paraId="7BB65D3E"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Kur:</w:t>
      </w:r>
      <w:r w:rsidRPr="00AD29A3">
        <w:rPr>
          <w:rFonts w:ascii="Verdana" w:eastAsia="Times New Roman" w:hAnsi="Verdana"/>
        </w:rPr>
        <w:tab/>
      </w:r>
    </w:p>
    <w:p w14:paraId="1E240B0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K – Indekso pokyčio koeficientas;</w:t>
      </w:r>
    </w:p>
    <w:p w14:paraId="67C82751" w14:textId="77777777" w:rsidR="006A30DD" w:rsidRPr="00AD29A3" w:rsidRDefault="006A30DD" w:rsidP="00AD29A3">
      <w:pPr>
        <w:autoSpaceDN w:val="0"/>
        <w:ind w:firstLine="720"/>
        <w:jc w:val="both"/>
        <w:rPr>
          <w:rFonts w:ascii="Verdana" w:eastAsia="Times New Roman" w:hAnsi="Verdana"/>
        </w:rPr>
      </w:pPr>
      <w:proofErr w:type="spellStart"/>
      <w:r w:rsidRPr="00AD29A3">
        <w:rPr>
          <w:rFonts w:ascii="Verdana" w:eastAsia="Times New Roman" w:hAnsi="Verdana"/>
        </w:rPr>
        <w:t>IPr</w:t>
      </w:r>
      <w:proofErr w:type="spellEnd"/>
      <w:r w:rsidRPr="00AD29A3">
        <w:rPr>
          <w:rFonts w:ascii="Verdana" w:eastAsia="Times New Roman" w:hAnsi="Verdana"/>
        </w:rPr>
        <w:t xml:space="preserve"> – Indekso reikšmė laikotarpio pradžioje;</w:t>
      </w:r>
    </w:p>
    <w:p w14:paraId="04994078" w14:textId="77777777" w:rsidR="006A30DD" w:rsidRPr="00AD29A3" w:rsidRDefault="006A30DD" w:rsidP="00AD29A3">
      <w:pPr>
        <w:autoSpaceDN w:val="0"/>
        <w:ind w:firstLine="720"/>
        <w:jc w:val="both"/>
        <w:rPr>
          <w:rFonts w:ascii="Verdana" w:eastAsia="Times New Roman" w:hAnsi="Verdana"/>
        </w:rPr>
      </w:pPr>
      <w:proofErr w:type="spellStart"/>
      <w:r w:rsidRPr="00AD29A3">
        <w:rPr>
          <w:rFonts w:ascii="Verdana" w:eastAsia="Times New Roman" w:hAnsi="Verdana"/>
        </w:rPr>
        <w:t>IPb</w:t>
      </w:r>
      <w:proofErr w:type="spellEnd"/>
      <w:r w:rsidRPr="00AD29A3">
        <w:rPr>
          <w:rFonts w:ascii="Verdana" w:eastAsia="Times New Roman" w:hAnsi="Verdana"/>
        </w:rPr>
        <w:t xml:space="preserve"> – Indekso reikšmė laikotarpio pabaigoje;</w:t>
      </w:r>
    </w:p>
    <w:p w14:paraId="064B009B" w14:textId="77777777" w:rsidR="006A30DD" w:rsidRPr="00AD29A3" w:rsidRDefault="006A30DD" w:rsidP="00141637">
      <w:pPr>
        <w:autoSpaceDN w:val="0"/>
        <w:ind w:firstLine="720"/>
        <w:jc w:val="both"/>
        <w:rPr>
          <w:rFonts w:ascii="Verdana" w:eastAsia="Times New Roman" w:hAnsi="Verdana"/>
        </w:rPr>
      </w:pPr>
      <w:r w:rsidRPr="00AD29A3">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0662F8F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w:t>
      </w:r>
      <w:r w:rsidRPr="00AD29A3">
        <w:rPr>
          <w:rFonts w:ascii="Verdana" w:eastAsia="Times New Roman" w:hAnsi="Verdana"/>
        </w:rPr>
        <w:lastRenderedPageBreak/>
        <w:t>Pradinės sutarties vertę, perskaičiuotą Statybos darbų ir Rangovo civilinės atsakomybės privalomojo draudimo sumą (šios sumos turi būti padauginamos iš Indekso pokyčio koeficiento) bei kitą perskaičiavimui reikšmingą informaciją.</w:t>
      </w:r>
    </w:p>
    <w:p w14:paraId="1DF5566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91" w:name="_Hlk92369253"/>
    </w:p>
    <w:p w14:paraId="6801466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10.4.10. </w:t>
      </w:r>
      <w:bookmarkEnd w:id="91"/>
      <w:r w:rsidRPr="00AD29A3">
        <w:rPr>
          <w:rFonts w:ascii="Verdana" w:eastAsia="Times New Roman" w:hAnsi="Verdana"/>
        </w:rPr>
        <w:t xml:space="preserve">Vėlesnis kainų arba įkainių perskaičiavimas negali apimti laikotarpio, už kurį jau buvo atliktas perskaičiavimas. </w:t>
      </w:r>
    </w:p>
    <w:p w14:paraId="13F696BE" w14:textId="77777777" w:rsidR="006A30DD" w:rsidRPr="00AD29A3" w:rsidRDefault="006A30DD" w:rsidP="00141637">
      <w:pPr>
        <w:numPr>
          <w:ilvl w:val="2"/>
          <w:numId w:val="31"/>
        </w:numPr>
        <w:tabs>
          <w:tab w:val="left" w:pos="1985"/>
        </w:tabs>
        <w:autoSpaceDN w:val="0"/>
        <w:ind w:left="0" w:firstLine="720"/>
        <w:contextualSpacing/>
        <w:jc w:val="both"/>
        <w:rPr>
          <w:rFonts w:ascii="Verdana" w:eastAsia="Times New Roman" w:hAnsi="Verdana"/>
        </w:rPr>
      </w:pPr>
      <w:r w:rsidRPr="00AD29A3">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601A8C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10.5. Susitarimai dėl peržiūros ir kiekio (apimties) turi būti įforminti raštu, pagrįsti dokumentais, šalių suderinti ir laikomi sudėtine Sutarties dalimi.</w:t>
      </w:r>
    </w:p>
    <w:p w14:paraId="38B4A526" w14:textId="77777777"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 xml:space="preserve">10.6. </w:t>
      </w:r>
      <w:r w:rsidRPr="00AD29A3">
        <w:rPr>
          <w:rFonts w:ascii="Verdana" w:eastAsia="Times New Roman" w:hAnsi="Verdana"/>
          <w:color w:val="000000"/>
          <w:spacing w:val="-3"/>
        </w:rPr>
        <w:t xml:space="preserve">Užsakovas šiame skyriuje nustatytomis sąlygomis gali nurodyti daryti Pakeitimus. </w:t>
      </w:r>
      <w:r w:rsidRPr="00AD29A3">
        <w:rPr>
          <w:rFonts w:ascii="Verdana" w:eastAsia="Times New Roman" w:hAnsi="Verdana"/>
        </w:rPr>
        <w:t>Pakeitimai gali apimti:</w:t>
      </w:r>
    </w:p>
    <w:p w14:paraId="053067F8" w14:textId="77777777"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10.6.1. bet kurios Darbų dalies montavimo ar įrengimo vietos ar padėties keitimą, Darbų dalies lygių, pozicijų ir (arba) matmenų pakitimus;</w:t>
      </w:r>
    </w:p>
    <w:p w14:paraId="2D113B4F" w14:textId="4BBB9E53"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10.6.2. bet kurio atskiro Darbo atsisakymą arba Darbo apimties sumažinimą;</w:t>
      </w:r>
    </w:p>
    <w:p w14:paraId="091D119B" w14:textId="77777777"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10.6.3. Darbo kokybės ar kitų bet kurio atskiro Darbo savybių pakitimus;</w:t>
      </w:r>
    </w:p>
    <w:p w14:paraId="3B391ADC" w14:textId="77777777"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10.6.4. bet kurį papildomą Darbą, Įrangą, Medžiagas.</w:t>
      </w:r>
    </w:p>
    <w:p w14:paraId="18C84291" w14:textId="77777777" w:rsidR="006A30DD" w:rsidRPr="00AD29A3" w:rsidRDefault="006A30DD" w:rsidP="00AD29A3">
      <w:pPr>
        <w:autoSpaceDE w:val="0"/>
        <w:autoSpaceDN w:val="0"/>
        <w:adjustRightInd w:val="0"/>
        <w:ind w:firstLine="720"/>
        <w:jc w:val="both"/>
        <w:rPr>
          <w:rFonts w:ascii="Verdana" w:eastAsia="Calibri" w:hAnsi="Verdana"/>
          <w:color w:val="000000"/>
        </w:rPr>
      </w:pPr>
      <w:r w:rsidRPr="00AD29A3">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55AE6394" w14:textId="77777777" w:rsidR="006A30DD" w:rsidRPr="00AD29A3" w:rsidRDefault="006A30DD" w:rsidP="00AD29A3">
      <w:pPr>
        <w:autoSpaceDE w:val="0"/>
        <w:autoSpaceDN w:val="0"/>
        <w:adjustRightInd w:val="0"/>
        <w:ind w:firstLine="720"/>
        <w:jc w:val="both"/>
        <w:rPr>
          <w:rFonts w:ascii="Verdana" w:eastAsia="Calibri" w:hAnsi="Verdana"/>
          <w:color w:val="000000"/>
        </w:rPr>
      </w:pPr>
      <w:r w:rsidRPr="00AD29A3">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E2F19BB" w14:textId="77777777" w:rsidR="006A30DD" w:rsidRPr="00AD29A3" w:rsidRDefault="006A30DD" w:rsidP="00AD29A3">
      <w:pPr>
        <w:autoSpaceDN w:val="0"/>
        <w:ind w:firstLine="567"/>
        <w:jc w:val="both"/>
        <w:rPr>
          <w:rFonts w:ascii="Verdana" w:eastAsia="Times New Roman" w:hAnsi="Verdana"/>
        </w:rPr>
      </w:pPr>
      <w:r w:rsidRPr="00AD29A3">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0FFAE32B" w14:textId="77777777"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 xml:space="preserve">10.7. </w:t>
      </w:r>
      <w:r w:rsidRPr="00AD29A3">
        <w:rPr>
          <w:rFonts w:ascii="Verdana" w:eastAsia="Times New Roman" w:hAnsi="Verdana"/>
          <w:color w:val="000000"/>
          <w:spacing w:val="-3"/>
        </w:rPr>
        <w:t>Pakeitimai</w:t>
      </w:r>
      <w:r w:rsidRPr="00AD29A3">
        <w:rPr>
          <w:rFonts w:ascii="Verdana" w:eastAsia="Times New Roman" w:hAnsi="Verdana"/>
        </w:rPr>
        <w:t xml:space="preserve"> forminami tokia tvarka:</w:t>
      </w:r>
    </w:p>
    <w:p w14:paraId="26E99FFF"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10.7.1. jei būtina/tikslinga </w:t>
      </w:r>
      <w:r w:rsidRPr="00AD29A3">
        <w:rPr>
          <w:rFonts w:ascii="Verdana" w:eastAsia="Times New Roman" w:hAnsi="Verdana"/>
          <w:b/>
        </w:rPr>
        <w:t xml:space="preserve">atsisakyti </w:t>
      </w:r>
      <w:r w:rsidRPr="00AD29A3">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BABB60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10.7.2. jei Sutartyje numatytą atskirą Darbą (ar jo dalį) būtina/tikslinga </w:t>
      </w:r>
      <w:r w:rsidRPr="00AD29A3">
        <w:rPr>
          <w:rFonts w:ascii="Verdana" w:eastAsia="Times New Roman" w:hAnsi="Verdana"/>
          <w:b/>
        </w:rPr>
        <w:t>keisti</w:t>
      </w:r>
      <w:r w:rsidRPr="00AD29A3">
        <w:rPr>
          <w:rFonts w:ascii="Verdana" w:eastAsia="Times New Roman" w:hAnsi="Verdana"/>
        </w:rPr>
        <w:t xml:space="preserve"> kitu Darbu, Rangovas pateikia nevykdytinų Darbų lokalinę sąmatą, kurioje nurodo nevykdytinų Darbų kainas, apskaičiuotas pagal 10.4.1. papunktyje </w:t>
      </w:r>
      <w:r w:rsidRPr="00AD29A3">
        <w:rPr>
          <w:rFonts w:ascii="Verdana" w:eastAsia="Times New Roman" w:hAnsi="Verdana"/>
        </w:rPr>
        <w:lastRenderedPageBreak/>
        <w:t>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357313D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10.7.3. papildomi darbai, tai Sutartyje neįtraukti Darbai. Jei būtina/tikslinga atlikti </w:t>
      </w:r>
      <w:r w:rsidRPr="00AD29A3">
        <w:rPr>
          <w:rFonts w:ascii="Verdana" w:eastAsia="Times New Roman" w:hAnsi="Verdana"/>
          <w:b/>
        </w:rPr>
        <w:t>papildomus</w:t>
      </w:r>
      <w:r w:rsidRPr="00AD29A3">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ACC1AB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10.8. Pakeitimai gali būti atliekami neatsižvelgiant į jų vertę ir aplinkybes, jeigu</w:t>
      </w:r>
    </w:p>
    <w:p w14:paraId="23296D2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10.8.1. pasirinkimo galimybės </w:t>
      </w:r>
      <w:r w:rsidRPr="00AD29A3">
        <w:rPr>
          <w:rFonts w:ascii="Verdana" w:eastAsia="Times New Roman" w:hAnsi="Verdana"/>
          <w:i/>
        </w:rPr>
        <w:t>(opcionas)</w:t>
      </w:r>
      <w:r w:rsidRPr="00AD29A3">
        <w:rPr>
          <w:rFonts w:ascii="Verdana" w:eastAsia="Times New Roman" w:hAnsi="Verdana"/>
        </w:rPr>
        <w:t xml:space="preserve">, įskaitant </w:t>
      </w:r>
      <w:r w:rsidRPr="00AD29A3">
        <w:rPr>
          <w:rFonts w:ascii="Verdana" w:eastAsia="Times New Roman" w:hAnsi="Verdana"/>
          <w:bCs/>
          <w:color w:val="000000"/>
        </w:rPr>
        <w:t>kiekių, apimties, objekto pakeitimą</w:t>
      </w:r>
      <w:r w:rsidRPr="00AD29A3">
        <w:rPr>
          <w:rFonts w:ascii="Verdana" w:eastAsia="Times New Roman" w:hAnsi="Verdana"/>
        </w:rPr>
        <w:t xml:space="preserve">, iš anksto buvo aiškiai, tiksliai ir nedviprasmiškai suformuluotos pirkimo dokumentuose, nurodyta pasirinkimo galimybių </w:t>
      </w:r>
      <w:r w:rsidRPr="00AD29A3">
        <w:rPr>
          <w:rFonts w:ascii="Verdana" w:eastAsia="Times New Roman" w:hAnsi="Verdana"/>
          <w:i/>
        </w:rPr>
        <w:t>(opciono)</w:t>
      </w:r>
      <w:r w:rsidRPr="00AD29A3">
        <w:rPr>
          <w:rFonts w:ascii="Verdana" w:eastAsia="Times New Roman" w:hAnsi="Verdana"/>
        </w:rPr>
        <w:t xml:space="preserve"> apimtis, pobūdis ir aplinkybės, kuriomis tai gali būti atliekama, ir iš esmės nesikeičia Darbų pobūdis; arba </w:t>
      </w:r>
    </w:p>
    <w:p w14:paraId="074DD52E"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10.8.2. Pakeitimas nėra esminis, t. y. juo nepakeičiamas Darbų bendrasis pobūdis. Pakeitimas laikomas esminiu, kai dėl jo </w:t>
      </w:r>
    </w:p>
    <w:p w14:paraId="4FF7EEEC" w14:textId="77777777" w:rsidR="006A30DD" w:rsidRPr="00AD29A3" w:rsidRDefault="006A30DD" w:rsidP="00AD29A3">
      <w:pPr>
        <w:numPr>
          <w:ilvl w:val="1"/>
          <w:numId w:val="33"/>
        </w:numPr>
        <w:tabs>
          <w:tab w:val="left" w:pos="1134"/>
          <w:tab w:val="left" w:pos="1418"/>
        </w:tabs>
        <w:autoSpaceDN w:val="0"/>
        <w:ind w:left="0" w:firstLine="709"/>
        <w:jc w:val="both"/>
        <w:rPr>
          <w:rFonts w:ascii="Verdana" w:eastAsia="Times New Roman" w:hAnsi="Verdana"/>
        </w:rPr>
      </w:pPr>
      <w:r w:rsidRPr="00AD29A3">
        <w:rPr>
          <w:rFonts w:ascii="Verdana" w:eastAsia="Times New Roman" w:hAnsi="Verdana"/>
        </w:rPr>
        <w:t xml:space="preserve">pakeičiama pradinio pirkimo procedūros konkurencinė padėtis (kiti priimti kandidatai, kitas priimtas dalyvių pasiūlymas, sudominta daugiau tiekėjų), arba </w:t>
      </w:r>
    </w:p>
    <w:p w14:paraId="7595A9D3" w14:textId="77777777" w:rsidR="006A30DD" w:rsidRPr="00AD29A3" w:rsidRDefault="006A30DD" w:rsidP="00AD29A3">
      <w:pPr>
        <w:numPr>
          <w:ilvl w:val="1"/>
          <w:numId w:val="33"/>
        </w:numPr>
        <w:tabs>
          <w:tab w:val="left" w:pos="1134"/>
          <w:tab w:val="left" w:pos="1418"/>
        </w:tabs>
        <w:autoSpaceDN w:val="0"/>
        <w:ind w:left="0" w:firstLine="709"/>
        <w:jc w:val="both"/>
        <w:rPr>
          <w:rFonts w:ascii="Verdana" w:eastAsia="Times New Roman" w:hAnsi="Verdana"/>
        </w:rPr>
      </w:pPr>
      <w:r w:rsidRPr="00AD29A3">
        <w:rPr>
          <w:rFonts w:ascii="Verdana" w:eastAsia="Times New Roman" w:hAnsi="Verdana"/>
        </w:rPr>
        <w:t xml:space="preserve">pakeičiama ekonominė pusiausvyra rangovo naudai, arba </w:t>
      </w:r>
    </w:p>
    <w:p w14:paraId="09A0F88B" w14:textId="77777777" w:rsidR="006A30DD" w:rsidRPr="00AD29A3" w:rsidRDefault="006A30DD" w:rsidP="00AD29A3">
      <w:pPr>
        <w:numPr>
          <w:ilvl w:val="1"/>
          <w:numId w:val="33"/>
        </w:numPr>
        <w:tabs>
          <w:tab w:val="left" w:pos="1134"/>
          <w:tab w:val="left" w:pos="1418"/>
        </w:tabs>
        <w:autoSpaceDN w:val="0"/>
        <w:ind w:left="0" w:firstLine="709"/>
        <w:jc w:val="both"/>
        <w:rPr>
          <w:rFonts w:ascii="Verdana" w:eastAsia="Times New Roman" w:hAnsi="Verdana"/>
        </w:rPr>
      </w:pPr>
      <w:r w:rsidRPr="00AD29A3">
        <w:rPr>
          <w:rFonts w:ascii="Verdana" w:eastAsia="Times New Roman" w:hAnsi="Verdana"/>
        </w:rPr>
        <w:t>labai padidėja Darbų apimtis.</w:t>
      </w:r>
    </w:p>
    <w:p w14:paraId="7F6BADC1" w14:textId="77B5B95B" w:rsidR="006A30DD" w:rsidRPr="00AD29A3" w:rsidRDefault="006A30DD" w:rsidP="00AD29A3">
      <w:pPr>
        <w:autoSpaceDN w:val="0"/>
        <w:ind w:firstLine="720"/>
        <w:jc w:val="both"/>
        <w:rPr>
          <w:rFonts w:ascii="Verdana" w:eastAsia="Calibri" w:hAnsi="Verdana"/>
        </w:rPr>
      </w:pPr>
      <w:r w:rsidRPr="00AD29A3">
        <w:rPr>
          <w:rFonts w:ascii="Verdana" w:eastAsia="Calibri" w:hAnsi="Verdana"/>
        </w:rPr>
        <w:t>10.9. Atskiri pakeitimai, kurių vertė neviršija 50 procentų Pradinės sutarties vertės, gali būti atliekami šiomis aplinkybėmis:</w:t>
      </w:r>
    </w:p>
    <w:p w14:paraId="60F5CD55"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50D31869" w14:textId="1194D32B"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10.9.2. būtinybė atsirado dėl aplinkybių, kurių protingas ir apdairus Užsakovas negalėjo numatyti, ir iš esmės nesikeičia Darbų pobūdis.</w:t>
      </w:r>
    </w:p>
    <w:p w14:paraId="4D5C4883"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6856B7A8"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10.10. Pakeitimai, kurių bendra atskirų Pakeitimų pagal šį punktą vertė neviršija 15 procentų Pradinės sutarties vertės, gali būti atliekami neatsižvelgiant į aplinkybes, jeigu iš esmės nesikeičia Darbų pobūdis.</w:t>
      </w:r>
    </w:p>
    <w:p w14:paraId="61D0A1B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10.11. Susitarimai dėl peržiūros ir kiekio (apimties) turi būti įforminti raštu, pagrįsti dokumentais, šalių suderinti ir laikomi sudėtine sutarties dalimi.</w:t>
      </w:r>
    </w:p>
    <w:p w14:paraId="1BD8C2B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10.12. Avansinis mokėjimas netaikomas.</w:t>
      </w:r>
    </w:p>
    <w:p w14:paraId="65B2F37E" w14:textId="77777777" w:rsidR="006A30DD" w:rsidRPr="00AD29A3" w:rsidRDefault="006A30DD" w:rsidP="00AD29A3">
      <w:pPr>
        <w:tabs>
          <w:tab w:val="left" w:pos="1440"/>
        </w:tabs>
        <w:autoSpaceDN w:val="0"/>
        <w:ind w:firstLine="709"/>
        <w:jc w:val="both"/>
        <w:rPr>
          <w:rFonts w:ascii="Verdana" w:eastAsia="Times New Roman" w:hAnsi="Verdana"/>
        </w:rPr>
      </w:pPr>
      <w:r w:rsidRPr="00AD29A3">
        <w:rPr>
          <w:rFonts w:ascii="Verdana" w:eastAsia="Times New Roman" w:hAnsi="Verdana"/>
        </w:rPr>
        <w:t>10.13. Į Darbų kainą įeina Rangovo atlikto darbo atlyginimas ir jo turėtų išlaidų kompensavimas.</w:t>
      </w:r>
    </w:p>
    <w:p w14:paraId="1D342322" w14:textId="77777777" w:rsidR="006A30DD" w:rsidRPr="00AD29A3" w:rsidRDefault="006A30DD" w:rsidP="00AD29A3">
      <w:pPr>
        <w:tabs>
          <w:tab w:val="left" w:pos="1440"/>
        </w:tabs>
        <w:autoSpaceDN w:val="0"/>
        <w:ind w:firstLine="709"/>
        <w:jc w:val="both"/>
        <w:rPr>
          <w:rFonts w:ascii="Verdana" w:eastAsia="Times New Roman" w:hAnsi="Verdana"/>
        </w:rPr>
      </w:pPr>
      <w:r w:rsidRPr="00AD29A3">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74349A94"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lastRenderedPageBreak/>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211B07B2"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10.16. Mokėjimai:</w:t>
      </w:r>
    </w:p>
    <w:p w14:paraId="2502E8B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10.16.1. Užsakovas privalo sumokėti Rangovui Sutartyje numatytas kainas po to kai yra priimtas Darbų rezultatas (etapas ar Darbai), su sąlyga, kad Darbai atlikti tinkamai ir laiku;</w:t>
      </w:r>
    </w:p>
    <w:p w14:paraId="7BA799E3" w14:textId="77777777" w:rsidR="006A30DD" w:rsidRPr="00AD29A3" w:rsidRDefault="006A30DD" w:rsidP="00AD2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AD29A3">
        <w:rPr>
          <w:rFonts w:ascii="Verdana" w:eastAsia="Times New Roman" w:hAnsi="Verdana"/>
        </w:rPr>
        <w:t>10.16.2. Atsiskaitymo už atliktus Darbus pagrindas yra PVM sąskaita faktūra, atliktų Darbų aktas (forma F-2 Sutarties 2 priedas) ir pažyma apie atliktų Darbų vertę (Sutarties 5 priedas).</w:t>
      </w:r>
    </w:p>
    <w:p w14:paraId="67C783A3" w14:textId="1575DCE2"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 xml:space="preserve">10.17. </w:t>
      </w:r>
      <w:r w:rsidRPr="00AD29A3">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6C11ECE3" w14:textId="65A78FC8"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10.18. Po atliktų Darbų akto pasirašymo, ne vėliau kaip per 3 (tris) darbo dienas Rangovas pateikia Užsakovui PVM sąskaitą faktūrą už faktiškai atliktus Darbus.</w:t>
      </w:r>
    </w:p>
    <w:p w14:paraId="06B9B728" w14:textId="6843E902" w:rsidR="006A30DD" w:rsidRPr="00AD29A3" w:rsidRDefault="006A30DD" w:rsidP="00141637">
      <w:pPr>
        <w:tabs>
          <w:tab w:val="left" w:pos="709"/>
        </w:tabs>
        <w:suppressAutoHyphens/>
        <w:autoSpaceDN w:val="0"/>
        <w:ind w:firstLine="709"/>
        <w:jc w:val="both"/>
        <w:rPr>
          <w:rFonts w:ascii="Verdana" w:eastAsia="Times New Roman" w:hAnsi="Verdana"/>
        </w:rPr>
      </w:pPr>
      <w:r w:rsidRPr="00AD29A3">
        <w:rPr>
          <w:rFonts w:ascii="Verdana" w:eastAsia="Times New Roman" w:hAnsi="Verdana"/>
        </w:rPr>
        <w:t>10.19. Vykdant Sutartį, sąskaitos faktūros Užsakovui teikiamos tik elektroniniu būdu:</w:t>
      </w:r>
    </w:p>
    <w:p w14:paraId="1DB42238" w14:textId="104EED83" w:rsidR="006A30DD" w:rsidRPr="00AD29A3" w:rsidRDefault="006A30DD" w:rsidP="00141637">
      <w:pPr>
        <w:tabs>
          <w:tab w:val="left" w:pos="709"/>
        </w:tabs>
        <w:suppressAutoHyphens/>
        <w:autoSpaceDN w:val="0"/>
        <w:ind w:firstLine="709"/>
        <w:jc w:val="both"/>
        <w:rPr>
          <w:rFonts w:ascii="Verdana" w:eastAsia="Times New Roman" w:hAnsi="Verdana"/>
        </w:rPr>
      </w:pPr>
      <w:r w:rsidRPr="00AD29A3">
        <w:rPr>
          <w:rFonts w:ascii="Verdana" w:eastAsia="Times New Roman" w:hAnsi="Verdana"/>
        </w:rPr>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22918A06" w14:textId="28C4CF32" w:rsidR="006A30DD" w:rsidRPr="00AD29A3" w:rsidRDefault="006A30DD" w:rsidP="00141637">
      <w:pPr>
        <w:tabs>
          <w:tab w:val="left" w:pos="709"/>
        </w:tabs>
        <w:suppressAutoHyphens/>
        <w:autoSpaceDN w:val="0"/>
        <w:ind w:firstLine="709"/>
        <w:jc w:val="both"/>
        <w:rPr>
          <w:rFonts w:ascii="Verdana" w:eastAsia="Times New Roman" w:hAnsi="Verdana"/>
        </w:rPr>
      </w:pPr>
      <w:r w:rsidRPr="00AD29A3">
        <w:rPr>
          <w:rFonts w:ascii="Verdana" w:eastAsia="Times New Roman" w:hAnsi="Verdana"/>
        </w:rPr>
        <w:t>10.19.2. Europos elektroninių sąskaitų faktūrų standarto neatitinkančios elektroninės sąskaitos faktūros gali būti teikiamos tik naudojantis informacinės sistemos „</w:t>
      </w:r>
      <w:r w:rsidR="0018500B" w:rsidRPr="00AD29A3">
        <w:rPr>
          <w:rFonts w:ascii="Verdana" w:eastAsia="Times New Roman" w:hAnsi="Verdana"/>
        </w:rPr>
        <w:t>SABIS</w:t>
      </w:r>
      <w:r w:rsidRPr="00AD29A3">
        <w:rPr>
          <w:rFonts w:ascii="Verdana" w:eastAsia="Times New Roman" w:hAnsi="Verdana"/>
        </w:rPr>
        <w:t>“ priemonėmis.</w:t>
      </w:r>
    </w:p>
    <w:p w14:paraId="4468CD30" w14:textId="214D694A" w:rsidR="006A30DD" w:rsidRPr="00AD29A3" w:rsidRDefault="006A30DD" w:rsidP="00141637">
      <w:pPr>
        <w:tabs>
          <w:tab w:val="left" w:pos="709"/>
        </w:tabs>
        <w:suppressAutoHyphens/>
        <w:autoSpaceDN w:val="0"/>
        <w:ind w:firstLine="709"/>
        <w:jc w:val="both"/>
        <w:rPr>
          <w:rFonts w:ascii="Verdana" w:eastAsia="Times New Roman" w:hAnsi="Verdana"/>
        </w:rPr>
      </w:pPr>
      <w:r w:rsidRPr="00AD29A3">
        <w:rPr>
          <w:rFonts w:ascii="Verdana" w:eastAsia="Times New Roman" w:hAnsi="Verdana"/>
        </w:rPr>
        <w:t xml:space="preserve">10.19.3. Užsakovas elektronines sąskaitas faktūras priima ir apdoroja naudodamasi informacinės sistemos </w:t>
      </w:r>
      <w:r w:rsidR="003F3C1B" w:rsidRPr="00AD29A3">
        <w:rPr>
          <w:rFonts w:ascii="Verdana" w:eastAsia="Times New Roman" w:hAnsi="Verdana"/>
        </w:rPr>
        <w:t>SABIS</w:t>
      </w:r>
      <w:r w:rsidRPr="00AD29A3">
        <w:rPr>
          <w:rFonts w:ascii="Verdana" w:eastAsia="Times New Roman" w:hAnsi="Verdana"/>
        </w:rPr>
        <w:t xml:space="preserve">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3948F72" w14:textId="77777777" w:rsidR="006A30DD" w:rsidRPr="00AD29A3" w:rsidRDefault="006A30DD" w:rsidP="00AD29A3">
      <w:pPr>
        <w:autoSpaceDN w:val="0"/>
        <w:ind w:firstLine="709"/>
        <w:contextualSpacing/>
        <w:jc w:val="both"/>
        <w:rPr>
          <w:rFonts w:ascii="Verdana" w:eastAsia="Times New Roman" w:hAnsi="Verdana"/>
        </w:rPr>
      </w:pPr>
      <w:r w:rsidRPr="00AD29A3">
        <w:rPr>
          <w:rFonts w:ascii="Verdana" w:eastAsia="Times New Roman" w:hAnsi="Verdana"/>
        </w:rPr>
        <w:t>10.20.</w:t>
      </w:r>
      <w:r w:rsidRPr="00AD29A3">
        <w:rPr>
          <w:rFonts w:ascii="Verdana" w:eastAsia="Times New Roman" w:hAnsi="Verdana"/>
          <w:color w:val="000000"/>
        </w:rPr>
        <w:t xml:space="preserve"> </w:t>
      </w:r>
      <w:r w:rsidRPr="00AD29A3">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754FB631" w14:textId="77777777" w:rsidR="006A30DD" w:rsidRPr="00AD29A3" w:rsidRDefault="006A30DD" w:rsidP="00AD29A3">
      <w:pPr>
        <w:autoSpaceDN w:val="0"/>
        <w:ind w:firstLine="709"/>
        <w:jc w:val="both"/>
        <w:rPr>
          <w:rFonts w:ascii="Verdana" w:eastAsia="Times New Roman" w:hAnsi="Verdana"/>
        </w:rPr>
      </w:pPr>
      <w:r w:rsidRPr="00AD29A3">
        <w:rPr>
          <w:rFonts w:ascii="Verdana" w:eastAsia="Times New Roman" w:hAnsi="Verdana"/>
          <w:bCs/>
          <w:iCs/>
        </w:rPr>
        <w:t xml:space="preserve">10.21. </w:t>
      </w:r>
      <w:r w:rsidRPr="00AD29A3">
        <w:rPr>
          <w:rFonts w:ascii="Verdana" w:eastAsia="Times New Roman" w:hAnsi="Verdana"/>
        </w:rPr>
        <w:t>Užsakovas, šioje Sutartyje nustatytu laiku neatsiskaitęs su Rangovu, moka Rangovui 0,05% delspinigių nuo neapmokėtos sumos dydžio už kiekvieną uždelstą atsiskaityti dieną.</w:t>
      </w:r>
    </w:p>
    <w:p w14:paraId="0E0D7555"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10.22. Rangovas, </w:t>
      </w:r>
      <w:r w:rsidRPr="00AD29A3">
        <w:rPr>
          <w:rFonts w:ascii="Verdana" w:hAnsi="Verdana"/>
        </w:rPr>
        <w:t>laiku neatlikęs Darbų ar</w:t>
      </w:r>
      <w:r w:rsidRPr="00AD29A3">
        <w:rPr>
          <w:rFonts w:ascii="Verdana" w:eastAsia="Times New Roman" w:hAnsi="Verdana"/>
        </w:rPr>
        <w:t xml:space="preserve"> laiku nepašalinęs defektų, moka Užsakovui 0,05% delspinigių nuo neatliktų Darbų vertės už kiekvieną uždelstą dieną.</w:t>
      </w:r>
    </w:p>
    <w:p w14:paraId="355AF75A" w14:textId="77777777" w:rsidR="006A30DD" w:rsidRPr="00AD29A3" w:rsidRDefault="006A30DD" w:rsidP="00AD29A3">
      <w:pPr>
        <w:widowControl w:val="0"/>
        <w:tabs>
          <w:tab w:val="left" w:pos="1134"/>
          <w:tab w:val="left" w:pos="1560"/>
        </w:tabs>
        <w:autoSpaceDN w:val="0"/>
        <w:ind w:firstLine="709"/>
        <w:jc w:val="both"/>
        <w:rPr>
          <w:rFonts w:ascii="Verdana" w:eastAsia="Times New Roman" w:hAnsi="Verdana"/>
        </w:rPr>
      </w:pPr>
      <w:r w:rsidRPr="00AD29A3">
        <w:rPr>
          <w:rFonts w:ascii="Verdana" w:eastAsia="Times New Roman" w:hAnsi="Verdana"/>
        </w:rPr>
        <w:t>10.23. Rangovas už Sutarties 3.2.2.26 punkte nustatyto reikalavimo nesilaikymą moka Užsakovui 500,00 Eur už kiekvieną atvejį.</w:t>
      </w:r>
    </w:p>
    <w:p w14:paraId="7DCFF762" w14:textId="77777777" w:rsidR="006A30DD" w:rsidRPr="00AD29A3" w:rsidRDefault="006A30DD" w:rsidP="00AD29A3">
      <w:pPr>
        <w:widowControl w:val="0"/>
        <w:tabs>
          <w:tab w:val="left" w:pos="1134"/>
          <w:tab w:val="left" w:pos="1560"/>
        </w:tabs>
        <w:autoSpaceDN w:val="0"/>
        <w:ind w:firstLine="709"/>
        <w:jc w:val="both"/>
        <w:rPr>
          <w:rFonts w:ascii="Verdana" w:eastAsia="Times New Roman" w:hAnsi="Verdana"/>
        </w:rPr>
      </w:pPr>
      <w:r w:rsidRPr="00AD29A3">
        <w:rPr>
          <w:rFonts w:ascii="Verdana" w:eastAsia="Times New Roman" w:hAnsi="Verdana"/>
        </w:rPr>
        <w:t xml:space="preserve">10.24. Bauda gali būti išskaičiuojama iš Rangovui mokėtinos sumos. Baudos už Sutarties pažeidimus netaikomos pažeidimams, kuomet pažeidimo </w:t>
      </w:r>
      <w:r w:rsidRPr="00AD29A3">
        <w:rPr>
          <w:rFonts w:ascii="Verdana" w:eastAsia="Times New Roman" w:hAnsi="Verdana"/>
        </w:rPr>
        <w:lastRenderedPageBreak/>
        <w:t>pagrindu pasinaudojama Sutarties įvykdymo užtikrinimu.</w:t>
      </w:r>
    </w:p>
    <w:p w14:paraId="2E525394" w14:textId="77777777" w:rsidR="006A30DD" w:rsidRPr="00AD29A3" w:rsidRDefault="006A30DD" w:rsidP="00AD29A3">
      <w:pPr>
        <w:autoSpaceDN w:val="0"/>
        <w:ind w:firstLine="709"/>
        <w:jc w:val="both"/>
        <w:rPr>
          <w:rFonts w:ascii="Verdana" w:eastAsia="Times New Roman" w:hAnsi="Verdana"/>
        </w:rPr>
      </w:pPr>
      <w:r w:rsidRPr="00AD29A3">
        <w:rPr>
          <w:rFonts w:ascii="Verdana" w:eastAsia="Times New Roman" w:hAnsi="Verdana"/>
        </w:rPr>
        <w:t xml:space="preserve">10.25. Maksimali bendra Šalies atsakomybė yra </w:t>
      </w:r>
      <w:r w:rsidRPr="00AD29A3">
        <w:rPr>
          <w:rFonts w:ascii="Verdana" w:eastAsia="Arial" w:hAnsi="Verdana"/>
        </w:rPr>
        <w:t>10 % nuo Pradinės sutarties vertės arba Sutarties kainos (be PVM), atsižvelgiant į tai, kuri yra didesnė.</w:t>
      </w:r>
    </w:p>
    <w:p w14:paraId="275D1AAD"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39D52462"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10.25. Sutartiniai mokėjimai Rangovui vykdomi nacionaline ar kita valiuta, kuria leidžiami atsiskaitymai Lietuvos Respublikoje. </w:t>
      </w:r>
    </w:p>
    <w:p w14:paraId="2219190B" w14:textId="77777777" w:rsidR="00345B3B" w:rsidRPr="00AD29A3" w:rsidRDefault="00345B3B" w:rsidP="00AD29A3">
      <w:pPr>
        <w:autoSpaceDN w:val="0"/>
        <w:ind w:firstLine="720"/>
        <w:jc w:val="both"/>
        <w:rPr>
          <w:rFonts w:ascii="Verdana" w:eastAsia="Times New Roman" w:hAnsi="Verdana"/>
        </w:rPr>
      </w:pPr>
    </w:p>
    <w:p w14:paraId="40E18CA8" w14:textId="7C034DE2"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DARBŲ KOKYBĖ IR DEFEKTŲ ŠALINIMO TVARKA</w:t>
      </w:r>
    </w:p>
    <w:p w14:paraId="73AAD6E7" w14:textId="77777777" w:rsidR="00523C07" w:rsidRPr="00AD29A3" w:rsidRDefault="00523C07" w:rsidP="00141637">
      <w:pPr>
        <w:pStyle w:val="Sraopastraipa"/>
        <w:tabs>
          <w:tab w:val="left" w:pos="1440"/>
        </w:tabs>
        <w:autoSpaceDN w:val="0"/>
        <w:spacing w:after="0" w:line="240" w:lineRule="auto"/>
        <w:ind w:left="780"/>
        <w:rPr>
          <w:rFonts w:ascii="Verdana" w:eastAsia="Times New Roman" w:hAnsi="Verdana"/>
          <w:b/>
          <w:sz w:val="24"/>
          <w:szCs w:val="24"/>
        </w:rPr>
      </w:pPr>
    </w:p>
    <w:p w14:paraId="27DDE6B2"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06E7F01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11.1.1. nedelsiant sustabdytų ir/ar nutrauktų Darbų atlikimą;</w:t>
      </w:r>
    </w:p>
    <w:p w14:paraId="0AF2696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11.1.2. pašalintų šiuos trūkumus per nurodytą laiko tarpą;</w:t>
      </w:r>
    </w:p>
    <w:p w14:paraId="10C1DC4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11.1.3. neatlygintinai pakeistų nekokybiškas medžiagas, gaminius, dirbinius, įrangą;</w:t>
      </w:r>
    </w:p>
    <w:p w14:paraId="782D2792"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11.1.4. neatlygintinai pagerintų atliekamų Darbų kokybę;</w:t>
      </w:r>
    </w:p>
    <w:p w14:paraId="775415AE"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11.1.5. neatlygintinai ištaisytų netinkamai atliktus Darbus.</w:t>
      </w:r>
    </w:p>
    <w:p w14:paraId="6FD0A7F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2C8EDB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154AC32"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8697EF4" w14:textId="1CD5CA0E" w:rsidR="00345B3B" w:rsidRPr="00AD29A3" w:rsidRDefault="006A30DD" w:rsidP="00AD29A3">
      <w:pPr>
        <w:autoSpaceDN w:val="0"/>
        <w:ind w:firstLine="720"/>
        <w:jc w:val="both"/>
        <w:rPr>
          <w:rFonts w:ascii="Verdana" w:eastAsia="Times New Roman" w:hAnsi="Verdana"/>
          <w:spacing w:val="-2"/>
        </w:rPr>
      </w:pPr>
      <w:r w:rsidRPr="00AD29A3">
        <w:rPr>
          <w:rFonts w:ascii="Verdana" w:eastAsia="Times New Roman" w:hAnsi="Verdana"/>
        </w:rPr>
        <w:lastRenderedPageBreak/>
        <w:t xml:space="preserve">11.5. </w:t>
      </w:r>
      <w:r w:rsidRPr="00AD29A3">
        <w:rPr>
          <w:rFonts w:ascii="Verdana" w:eastAsia="Times New Roman" w:hAnsi="Verdana"/>
          <w:spacing w:val="-2"/>
        </w:rPr>
        <w:t>Pastebėtų Darbų trūkumų ar defektų šalinimas neprailgina Sutarties įvykdymo terminų.</w:t>
      </w:r>
    </w:p>
    <w:p w14:paraId="39D55214" w14:textId="77777777" w:rsidR="006A30DD" w:rsidRPr="00AD29A3" w:rsidRDefault="006A30DD" w:rsidP="00AD29A3">
      <w:pPr>
        <w:autoSpaceDN w:val="0"/>
        <w:ind w:firstLine="720"/>
        <w:jc w:val="both"/>
        <w:rPr>
          <w:rFonts w:ascii="Verdana" w:eastAsia="Times New Roman" w:hAnsi="Verdana"/>
        </w:rPr>
      </w:pPr>
    </w:p>
    <w:p w14:paraId="47BA983D" w14:textId="13F2233B"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SUTARTIES KEITIMAS JOS GALIOJIMO LAIKOTARPIU</w:t>
      </w:r>
    </w:p>
    <w:p w14:paraId="278E2A1B" w14:textId="77777777" w:rsidR="00523C07" w:rsidRPr="00AD29A3" w:rsidRDefault="00523C07" w:rsidP="00141637">
      <w:pPr>
        <w:pStyle w:val="Sraopastraipa"/>
        <w:autoSpaceDN w:val="0"/>
        <w:spacing w:after="0" w:line="240" w:lineRule="auto"/>
        <w:ind w:left="780"/>
        <w:rPr>
          <w:rFonts w:ascii="Verdana" w:eastAsia="Times New Roman" w:hAnsi="Verdana"/>
          <w:sz w:val="24"/>
          <w:szCs w:val="24"/>
        </w:rPr>
      </w:pPr>
    </w:p>
    <w:p w14:paraId="5C6F473B" w14:textId="77777777" w:rsidR="006A30DD" w:rsidRPr="00AD29A3" w:rsidRDefault="006A30DD" w:rsidP="00AD29A3">
      <w:pPr>
        <w:autoSpaceDN w:val="0"/>
        <w:ind w:right="-82" w:firstLine="720"/>
        <w:jc w:val="both"/>
        <w:rPr>
          <w:rFonts w:ascii="Verdana" w:eastAsia="Times New Roman" w:hAnsi="Verdana"/>
        </w:rPr>
      </w:pPr>
      <w:r w:rsidRPr="00AD29A3">
        <w:rPr>
          <w:rFonts w:ascii="Verdana" w:eastAsia="Times New Roman" w:hAnsi="Verdana"/>
        </w:rPr>
        <w:t>12.1. Sutartis keičiama vadovaujantis Lietuvos Respublikos viešųjų pirkimų įstatymo 89 straipsnio nuostatomis.</w:t>
      </w:r>
    </w:p>
    <w:p w14:paraId="340C91E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12.2. Sutarties dokumentai gali būti keičiama tik raštišku Šalių susitarimu ir/ar protokolu, pasirašytu abiejų Sutarties šalių.</w:t>
      </w:r>
    </w:p>
    <w:p w14:paraId="614715BA"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7F19583C" w14:textId="77777777" w:rsidR="006A30DD" w:rsidRPr="00AD29A3" w:rsidRDefault="006A30DD" w:rsidP="00AD29A3">
      <w:pPr>
        <w:tabs>
          <w:tab w:val="left" w:pos="1440"/>
        </w:tabs>
        <w:autoSpaceDN w:val="0"/>
        <w:ind w:firstLine="720"/>
        <w:jc w:val="both"/>
        <w:rPr>
          <w:rFonts w:ascii="Verdana" w:eastAsia="Times New Roman" w:hAnsi="Verdana"/>
        </w:rPr>
      </w:pPr>
    </w:p>
    <w:p w14:paraId="0A5AE392" w14:textId="292410E8"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TEISIŲ IR PAREIGŲ PERLEIDIMAS</w:t>
      </w:r>
    </w:p>
    <w:p w14:paraId="4592BB31" w14:textId="77777777" w:rsidR="00523C07" w:rsidRPr="00AD29A3" w:rsidRDefault="00523C07" w:rsidP="00141637">
      <w:pPr>
        <w:pStyle w:val="Sraopastraipa"/>
        <w:autoSpaceDN w:val="0"/>
        <w:spacing w:after="0" w:line="240" w:lineRule="auto"/>
        <w:ind w:left="780"/>
        <w:rPr>
          <w:rFonts w:ascii="Verdana" w:eastAsia="Times New Roman" w:hAnsi="Verdana"/>
          <w:b/>
          <w:sz w:val="24"/>
          <w:szCs w:val="24"/>
        </w:rPr>
      </w:pPr>
    </w:p>
    <w:p w14:paraId="5BD90F8F" w14:textId="55759D77" w:rsidR="006A30DD" w:rsidRPr="00AD29A3" w:rsidRDefault="006A30DD" w:rsidP="00AD29A3">
      <w:pPr>
        <w:autoSpaceDN w:val="0"/>
        <w:ind w:firstLine="742"/>
        <w:jc w:val="both"/>
        <w:rPr>
          <w:rFonts w:ascii="Verdana" w:eastAsia="Times New Roman" w:hAnsi="Verdana"/>
        </w:rPr>
      </w:pPr>
      <w:r w:rsidRPr="00AD29A3">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AD29A3">
        <w:rPr>
          <w:rFonts w:ascii="Verdana" w:eastAsia="Times New Roman" w:hAnsi="Verdana"/>
        </w:rPr>
        <w:t>ams</w:t>
      </w:r>
      <w:proofErr w:type="spellEnd"/>
      <w:r w:rsidRPr="00AD29A3">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136D1A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13.2. Užsakovui turi būti nedelsiant pranešta apie bet kokius esminius Rangovo asmens pasikeitimus, patvirtinant, kad prielaidos, būtinos Sutarčiai įvykdyti, nenustojo galioti.</w:t>
      </w:r>
    </w:p>
    <w:p w14:paraId="1F15619D" w14:textId="77777777" w:rsidR="006A30DD" w:rsidRPr="00AD29A3" w:rsidRDefault="006A30DD" w:rsidP="00AD29A3">
      <w:pPr>
        <w:autoSpaceDN w:val="0"/>
        <w:rPr>
          <w:rFonts w:ascii="Verdana" w:eastAsia="Times New Roman" w:hAnsi="Verdana"/>
          <w:b/>
        </w:rPr>
      </w:pPr>
    </w:p>
    <w:p w14:paraId="124E8021" w14:textId="68D2A379"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SUBRANGOS SUTARTYS</w:t>
      </w:r>
    </w:p>
    <w:p w14:paraId="61C8A0EE" w14:textId="77777777" w:rsidR="00523C07" w:rsidRPr="00AD29A3" w:rsidRDefault="00523C07" w:rsidP="00141637">
      <w:pPr>
        <w:pStyle w:val="Sraopastraipa"/>
        <w:autoSpaceDN w:val="0"/>
        <w:spacing w:after="0" w:line="240" w:lineRule="auto"/>
        <w:ind w:left="780"/>
        <w:rPr>
          <w:rFonts w:ascii="Verdana" w:eastAsia="Times New Roman" w:hAnsi="Verdana"/>
          <w:b/>
          <w:sz w:val="24"/>
          <w:szCs w:val="24"/>
        </w:rPr>
      </w:pPr>
    </w:p>
    <w:p w14:paraId="68963F63"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14.1. Rangovas turi teisę pasitelkti savo prievolėms įvykdyti kitus asmenis – subrangovus, kurie buvo nurodyti Rangovo pasiūlyme.</w:t>
      </w:r>
    </w:p>
    <w:p w14:paraId="670AAB27"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14.2. Jeigu Darbams įvykdyti pasitelkiami subrangovai, tai Rangovas tampa Generaliniu rangovu.</w:t>
      </w:r>
    </w:p>
    <w:p w14:paraId="1F54F07B"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189A551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14.4. Užsakovas ir subrangovas neturi teisės reikšti vienas kitam piniginių reikalavimų, susijusių su Sutarčių, kiekvieno iš jų sudarytų su Generaliniu rangovu, pažeidimą.</w:t>
      </w:r>
    </w:p>
    <w:p w14:paraId="73BEDB8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lastRenderedPageBreak/>
        <w:t>14.5. Jeigu Generalinis rangovas sutinka, Užsakovas turi teisę sudaryti Sutartis su kitais asmenimis atskiriems Darbams atlikti. Tokiu atveju, šie asmenys už Sutarties neįvykdymą ir/ar netinkamą įvykdymą atsako tiesiai Užsakovui.</w:t>
      </w:r>
    </w:p>
    <w:p w14:paraId="7BF875CC" w14:textId="1C26C509"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w:t>
      </w:r>
    </w:p>
    <w:p w14:paraId="05CC1650"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4E024EE0" w14:textId="77777777" w:rsidR="00345B3B" w:rsidRPr="00AD29A3" w:rsidRDefault="00345B3B" w:rsidP="00AD29A3">
      <w:pPr>
        <w:tabs>
          <w:tab w:val="left" w:pos="1440"/>
        </w:tabs>
        <w:autoSpaceDN w:val="0"/>
        <w:ind w:firstLine="720"/>
        <w:jc w:val="both"/>
        <w:rPr>
          <w:rFonts w:ascii="Verdana" w:eastAsia="Times New Roman" w:hAnsi="Verdana"/>
        </w:rPr>
      </w:pPr>
    </w:p>
    <w:p w14:paraId="0180B0A4" w14:textId="1CDD1F58"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ŠALIŲ ĮSIPAREIGOJIMŲ VYKDYMO VĖLAVIMAI</w:t>
      </w:r>
    </w:p>
    <w:p w14:paraId="3DB9D2EA" w14:textId="77777777" w:rsidR="00523C07" w:rsidRPr="00AD29A3" w:rsidRDefault="00523C07" w:rsidP="00141637">
      <w:pPr>
        <w:pStyle w:val="Sraopastraipa"/>
        <w:tabs>
          <w:tab w:val="left" w:pos="1440"/>
        </w:tabs>
        <w:autoSpaceDN w:val="0"/>
        <w:spacing w:after="0" w:line="240" w:lineRule="auto"/>
        <w:ind w:left="780"/>
        <w:rPr>
          <w:rFonts w:ascii="Verdana" w:eastAsia="Times New Roman" w:hAnsi="Verdana"/>
          <w:b/>
          <w:sz w:val="24"/>
          <w:szCs w:val="24"/>
        </w:rPr>
      </w:pPr>
    </w:p>
    <w:p w14:paraId="4105322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7F630E29"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16234571"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15.3. Vėlavimas suteikti reikiamus dokumentus ir/ar informaciją yra laikomas vėlavimu atlikti Darbus.</w:t>
      </w:r>
    </w:p>
    <w:p w14:paraId="622BADFB" w14:textId="77777777" w:rsidR="006A30DD" w:rsidRPr="00AD29A3" w:rsidRDefault="006A30DD" w:rsidP="00AD29A3">
      <w:pPr>
        <w:tabs>
          <w:tab w:val="left" w:pos="1440"/>
        </w:tabs>
        <w:autoSpaceDN w:val="0"/>
        <w:ind w:firstLine="720"/>
        <w:jc w:val="both"/>
        <w:rPr>
          <w:rFonts w:ascii="Verdana" w:eastAsia="Times New Roman" w:hAnsi="Verdana"/>
        </w:rPr>
      </w:pPr>
    </w:p>
    <w:p w14:paraId="40BE5D49" w14:textId="26DBD60C" w:rsidR="006A30DD" w:rsidRPr="00AD29A3" w:rsidRDefault="006A30DD" w:rsidP="00141637">
      <w:pPr>
        <w:pStyle w:val="Sraopastraipa"/>
        <w:numPr>
          <w:ilvl w:val="0"/>
          <w:numId w:val="34"/>
        </w:numPr>
        <w:tabs>
          <w:tab w:val="left" w:pos="709"/>
        </w:tabs>
        <w:autoSpaceDN w:val="0"/>
        <w:spacing w:after="0" w:line="240" w:lineRule="auto"/>
        <w:ind w:left="0" w:firstLine="0"/>
        <w:jc w:val="center"/>
        <w:rPr>
          <w:rFonts w:ascii="Verdana" w:hAnsi="Verdana"/>
          <w:b/>
          <w:sz w:val="24"/>
          <w:szCs w:val="24"/>
        </w:rPr>
      </w:pPr>
      <w:r w:rsidRPr="00AD29A3">
        <w:rPr>
          <w:rFonts w:ascii="Verdana" w:eastAsia="Times New Roman" w:hAnsi="Verdana"/>
          <w:b/>
          <w:sz w:val="24"/>
          <w:szCs w:val="24"/>
        </w:rPr>
        <w:t>SUTARTIES ĮVYKDYMO UŽTIKRINIMAS, GARANTINIO LAIKOTARPIO</w:t>
      </w:r>
      <w:r w:rsidRPr="00AD29A3">
        <w:rPr>
          <w:rFonts w:ascii="Verdana" w:hAnsi="Verdana"/>
          <w:b/>
          <w:sz w:val="24"/>
          <w:szCs w:val="24"/>
        </w:rPr>
        <w:t xml:space="preserve"> PRIEVOLIŲ ĮVYKDYMO UŽTIKRINIMAS</w:t>
      </w:r>
    </w:p>
    <w:p w14:paraId="1B8DB816" w14:textId="77777777" w:rsidR="00523C07" w:rsidRPr="00AD29A3" w:rsidRDefault="00523C07" w:rsidP="00141637">
      <w:pPr>
        <w:pStyle w:val="Sraopastraipa"/>
        <w:autoSpaceDN w:val="0"/>
        <w:spacing w:after="0" w:line="240" w:lineRule="auto"/>
        <w:ind w:left="0" w:firstLine="851"/>
        <w:rPr>
          <w:rFonts w:ascii="Verdana" w:eastAsia="Times New Roman" w:hAnsi="Verdana"/>
          <w:b/>
          <w:sz w:val="24"/>
          <w:szCs w:val="24"/>
        </w:rPr>
      </w:pPr>
    </w:p>
    <w:p w14:paraId="70E512D4" w14:textId="1661A5D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 xml:space="preserve">Sutartis įsigalioja, kai Rangovas pateikia Sutarties įvykdymo užtikrinimą patvirtinančius dokumentus </w:t>
      </w:r>
      <w:r w:rsidRPr="00AD29A3">
        <w:rPr>
          <w:rFonts w:ascii="Verdana" w:hAnsi="Verdana"/>
          <w:b/>
          <w:bCs/>
        </w:rPr>
        <w:t>ir galioja, kol Šalys sutaria ją nutraukti arba kol Sutarties galiojimas pasibaigia (visiškai įvykdomi įsipareigojimai), nutraukiama įstatymu ar Sutartyje nustatytais atvejais.</w:t>
      </w:r>
      <w:r w:rsidRPr="00AD29A3">
        <w:rPr>
          <w:rFonts w:ascii="Verdana" w:hAnsi="Verdana"/>
        </w:rPr>
        <w:t xml:space="preserve"> Sutarties įvykdymo užtikrinimas pateikiamas Sutarties valiuta ar kita Užsakovui priimtina laisvai konvertuojama valiuta.</w:t>
      </w:r>
    </w:p>
    <w:p w14:paraId="1F10524B" w14:textId="3B23EC18"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AD29A3">
        <w:rPr>
          <w:rFonts w:ascii="Verdana" w:hAnsi="Verdana"/>
          <w:b/>
        </w:rPr>
        <w:t xml:space="preserve">ir </w:t>
      </w:r>
      <w:r w:rsidRPr="00AD29A3">
        <w:rPr>
          <w:rFonts w:ascii="Verdana" w:hAnsi="Verdana"/>
          <w:bCs/>
        </w:rPr>
        <w:t>apmokėjimą patvirtinančiu dokumentu ar kitu lygiaverčiu dokumentu</w:t>
      </w:r>
      <w:r w:rsidRPr="00AD29A3">
        <w:rPr>
          <w:rFonts w:ascii="Verdana" w:hAnsi="Verdana"/>
        </w:rPr>
        <w:t xml:space="preserve">). Į banko garantijos arba draudimo bendrovės laidavimo tekstą turi būti įtraukta nuostata, kad Šalių ginčai sprendžiami Lietuvos Respublikos teisės aktų nustatyta tvarka, Lietuvos Respublikos teismuose. </w:t>
      </w:r>
      <w:r w:rsidRPr="00AD29A3">
        <w:rPr>
          <w:rFonts w:ascii="Verdana" w:hAnsi="Verdana"/>
          <w:b/>
        </w:rPr>
        <w:t xml:space="preserve">Sutarties įvykdymo užtikrinimo vertė – </w:t>
      </w:r>
      <w:r w:rsidR="00467EB3" w:rsidRPr="00AD29A3">
        <w:rPr>
          <w:rFonts w:ascii="Verdana" w:hAnsi="Verdana"/>
          <w:b/>
        </w:rPr>
        <w:t>50</w:t>
      </w:r>
      <w:r w:rsidRPr="00AD29A3">
        <w:rPr>
          <w:rFonts w:ascii="Verdana" w:hAnsi="Verdana"/>
          <w:b/>
        </w:rPr>
        <w:t xml:space="preserve"> 000,00 Eur. </w:t>
      </w:r>
      <w:r w:rsidRPr="00AD29A3">
        <w:rPr>
          <w:rFonts w:ascii="Verdana" w:hAnsi="Verdana"/>
        </w:rPr>
        <w:t>Nustatytu terminu nepateikus Lietuvos Respublikoje ar užsienyje registruoto banko garantijos arba draudimo bendrovės laidavimo rašto laikoma, kad Rangovas atsisakė sudaryti Sutartį.</w:t>
      </w:r>
    </w:p>
    <w:p w14:paraId="5031C3B6" w14:textId="7777777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lastRenderedPageBreak/>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202E0D5D" w14:textId="7777777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21C36002" w14:textId="7777777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F47018B" w14:textId="6C25170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b/>
          <w:bCs/>
        </w:rPr>
      </w:pPr>
      <w:r w:rsidRPr="00AD29A3">
        <w:rPr>
          <w:rFonts w:ascii="Verdana" w:hAnsi="Verdana"/>
          <w:b/>
          <w:bCs/>
        </w:rPr>
        <w:t>Užsakovas gali pasinaudoti Sutarties įvykdymo užtikrinimu esant bet kuriai iš žemiau nurodytų aplinkybių:</w:t>
      </w:r>
    </w:p>
    <w:p w14:paraId="42132303" w14:textId="77777777" w:rsidR="00181876" w:rsidRPr="00AD29A3" w:rsidRDefault="00181876" w:rsidP="00AD29A3">
      <w:pPr>
        <w:numPr>
          <w:ilvl w:val="2"/>
          <w:numId w:val="38"/>
        </w:numPr>
        <w:tabs>
          <w:tab w:val="left" w:pos="720"/>
          <w:tab w:val="left" w:pos="1440"/>
          <w:tab w:val="left" w:pos="1521"/>
          <w:tab w:val="left" w:pos="1843"/>
        </w:tabs>
        <w:autoSpaceDN w:val="0"/>
        <w:ind w:left="0" w:firstLine="851"/>
        <w:contextualSpacing/>
        <w:jc w:val="both"/>
        <w:rPr>
          <w:rFonts w:ascii="Verdana" w:hAnsi="Verdana"/>
        </w:rPr>
      </w:pPr>
      <w:r w:rsidRPr="00AD29A3">
        <w:rPr>
          <w:rFonts w:ascii="Verdana" w:hAnsi="Verdana"/>
        </w:rPr>
        <w:t>Rangovas nevykdo savo įsipareigojimų pagal Sutartį;</w:t>
      </w:r>
    </w:p>
    <w:p w14:paraId="73330B0B" w14:textId="77777777" w:rsidR="00181876" w:rsidRPr="00AD29A3" w:rsidRDefault="00181876" w:rsidP="00AD29A3">
      <w:pPr>
        <w:numPr>
          <w:ilvl w:val="2"/>
          <w:numId w:val="38"/>
        </w:numPr>
        <w:tabs>
          <w:tab w:val="left" w:pos="720"/>
          <w:tab w:val="left" w:pos="1440"/>
          <w:tab w:val="left" w:pos="1521"/>
          <w:tab w:val="left" w:pos="1843"/>
        </w:tabs>
        <w:autoSpaceDN w:val="0"/>
        <w:ind w:left="0" w:firstLine="851"/>
        <w:contextualSpacing/>
        <w:jc w:val="both"/>
        <w:rPr>
          <w:rFonts w:ascii="Verdana" w:hAnsi="Verdana"/>
        </w:rPr>
      </w:pPr>
      <w:r w:rsidRPr="00AD29A3">
        <w:rPr>
          <w:rFonts w:ascii="Verdana" w:hAnsi="Verdana"/>
        </w:rPr>
        <w:t>Rangovas laiku nevykdo Užsakovo nurodymo ištaisyti netinkamai įvykdytus arba neįvykdytus sutartinius įsipareigojimus;</w:t>
      </w:r>
    </w:p>
    <w:p w14:paraId="083BA6DA" w14:textId="77777777" w:rsidR="00181876" w:rsidRPr="00AD29A3" w:rsidRDefault="00181876" w:rsidP="00AD29A3">
      <w:pPr>
        <w:numPr>
          <w:ilvl w:val="2"/>
          <w:numId w:val="38"/>
        </w:numPr>
        <w:tabs>
          <w:tab w:val="left" w:pos="720"/>
          <w:tab w:val="left" w:pos="1440"/>
          <w:tab w:val="left" w:pos="1521"/>
          <w:tab w:val="left" w:pos="1843"/>
        </w:tabs>
        <w:autoSpaceDN w:val="0"/>
        <w:ind w:left="0" w:firstLine="851"/>
        <w:contextualSpacing/>
        <w:jc w:val="both"/>
        <w:rPr>
          <w:rFonts w:ascii="Verdana" w:hAnsi="Verdana"/>
        </w:rPr>
      </w:pPr>
      <w:r w:rsidRPr="00AD29A3">
        <w:rPr>
          <w:rFonts w:ascii="Verdana" w:hAnsi="Verdana"/>
        </w:rPr>
        <w:t>jei dėl bet kokių Rangovo veiksmų ar neveikimo Užsakovas patyrė nuostolius (įskaitant, bet neapsiribojant papildomomis išlaidomis ar kitais tiesioginiais nuostoliais).</w:t>
      </w:r>
    </w:p>
    <w:p w14:paraId="737CA46D" w14:textId="7777777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Sutarties įvykdymo užtikrinimas yra skirtas visų Rangovo sutartinių įsipareigojimų įvykdymui užtikrinti.</w:t>
      </w:r>
    </w:p>
    <w:p w14:paraId="0FBCE263" w14:textId="7777777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5C459BF2" w14:textId="7777777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Užsakovas turi teisę atmesti Sutarties įvykdymo užtikrinimą, gavęs informaciją, kad Sutarties įvykdymą užtikrinantis asmuo tapo nemokus ar neįvykdė įsipareigojimų kitiems ūkio subjektams, ar netinkamai juos vykdė.</w:t>
      </w:r>
    </w:p>
    <w:p w14:paraId="757C84A7" w14:textId="77777777" w:rsidR="00181876" w:rsidRPr="00AD29A3" w:rsidRDefault="00181876" w:rsidP="00AD29A3">
      <w:pPr>
        <w:numPr>
          <w:ilvl w:val="1"/>
          <w:numId w:val="38"/>
        </w:numPr>
        <w:tabs>
          <w:tab w:val="left" w:pos="720"/>
          <w:tab w:val="left" w:pos="1440"/>
          <w:tab w:val="left" w:pos="1521"/>
          <w:tab w:val="left" w:pos="1701"/>
        </w:tabs>
        <w:autoSpaceDN w:val="0"/>
        <w:ind w:left="0" w:firstLine="851"/>
        <w:contextualSpacing/>
        <w:jc w:val="both"/>
        <w:rPr>
          <w:rFonts w:ascii="Verdana" w:hAnsi="Verdana"/>
        </w:rPr>
      </w:pPr>
      <w:r w:rsidRPr="00AD29A3">
        <w:rPr>
          <w:rFonts w:ascii="Verdana" w:hAnsi="Verdana"/>
        </w:rPr>
        <w:t>Rangovas kartu su Rangovo atliktų statybos darbų perdavimo Užsakovui aktu turi pateikti dokumentą, kuriuo užtikrinamas garantinio laikotarpio prievolių įvykdymas pagal pasirašytą Sutartį. Šis dokumentas (</w:t>
      </w:r>
      <w:r w:rsidRPr="00AD29A3">
        <w:rPr>
          <w:rFonts w:ascii="Verdana" w:hAnsi="Verdana"/>
          <w:bCs/>
        </w:rPr>
        <w:t>Banko garantija arba draudimo bendrovės laidavimas)</w:t>
      </w:r>
      <w:r w:rsidRPr="00AD29A3">
        <w:rPr>
          <w:rFonts w:ascii="Verdana" w:hAnsi="Verdana"/>
        </w:rPr>
        <w:t xml:space="preserve"> Rangovo neveikimo ir (ar) netinkamo veikimo, nemokumo ar bankroto atveju turi užtikrinti dėl Rangovo kaltės atsiradusių defektų, nustatytų per pirmuosius 3 statinio garantinio termino metus, šalinimo išlaidų apmokėjimą Užsakovui. Defektų šalinimo </w:t>
      </w:r>
      <w:r w:rsidRPr="00AD29A3">
        <w:rPr>
          <w:rFonts w:ascii="Verdana" w:hAnsi="Verdana"/>
        </w:rPr>
        <w:lastRenderedPageBreak/>
        <w:t xml:space="preserve">užtikrinimo suma statinio garantiniu 3 metų laikotarpiu turi būti ne mažesnė kaip 5 procentai statinio statybos (atliktų Darbų be projektavimo) kainos (su PVM). </w:t>
      </w:r>
    </w:p>
    <w:p w14:paraId="44F9F088" w14:textId="77777777" w:rsidR="00181876" w:rsidRPr="00AD29A3" w:rsidRDefault="00181876" w:rsidP="00AD29A3">
      <w:pPr>
        <w:numPr>
          <w:ilvl w:val="1"/>
          <w:numId w:val="38"/>
        </w:numPr>
        <w:tabs>
          <w:tab w:val="left" w:pos="720"/>
          <w:tab w:val="left" w:pos="1440"/>
          <w:tab w:val="left" w:pos="1521"/>
          <w:tab w:val="left" w:pos="1701"/>
        </w:tabs>
        <w:autoSpaceDN w:val="0"/>
        <w:ind w:left="0" w:firstLine="851"/>
        <w:contextualSpacing/>
        <w:jc w:val="both"/>
        <w:rPr>
          <w:rFonts w:ascii="Verdana" w:hAnsi="Verdana"/>
        </w:rPr>
      </w:pPr>
      <w:r w:rsidRPr="00AD29A3">
        <w:rPr>
          <w:rFonts w:ascii="Verdana" w:hAnsi="Verdana"/>
        </w:rPr>
        <w:t>Pasibaigus pirmiesiems 3 statinio garantinio termino metams, kaip nurodyta Lietuvos Respublikos statybos įstatymo 41 straipsnio 2 punkte, Rangovo garantiniai įsipareigojimai pagal Lietuvos Respublikos civilinio kodekso 6.698 straipsnio 1 dalies 1 punkte nustatytą likutinį 2 metų terminą ir Sutarties 7 priede „Rangovo pasiūlymas“ pasiūlytą papildomą statinio garantinį terminą, užtikrinami bauda, kurios dydis ne mažesnis kaip 5 procentai statinio statybos (atliktų Darbų be projektavimo) kainos (su PVM). Bauda taikoma, jei šiuo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didesne suma kaip 5 procentai statinio statybos (atliktų Darbų be projektavimo) kainos (su PVM).</w:t>
      </w:r>
    </w:p>
    <w:p w14:paraId="438D609B" w14:textId="77777777" w:rsidR="00181876" w:rsidRPr="00AD29A3" w:rsidRDefault="00181876" w:rsidP="00AD29A3">
      <w:pPr>
        <w:numPr>
          <w:ilvl w:val="1"/>
          <w:numId w:val="38"/>
        </w:numPr>
        <w:tabs>
          <w:tab w:val="left" w:pos="720"/>
          <w:tab w:val="left" w:pos="1440"/>
          <w:tab w:val="left" w:pos="1521"/>
          <w:tab w:val="left" w:pos="1701"/>
        </w:tabs>
        <w:autoSpaceDN w:val="0"/>
        <w:ind w:left="0" w:firstLine="851"/>
        <w:contextualSpacing/>
        <w:jc w:val="both"/>
        <w:rPr>
          <w:rFonts w:ascii="Verdana" w:hAnsi="Verdana"/>
        </w:rPr>
      </w:pPr>
      <w:r w:rsidRPr="00AD29A3">
        <w:rPr>
          <w:rFonts w:ascii="Verdana" w:hAnsi="Verdana"/>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3E76A87E" w14:textId="77777777" w:rsidR="00345B3B" w:rsidRPr="00AD29A3" w:rsidRDefault="00345B3B" w:rsidP="00AD29A3">
      <w:pPr>
        <w:tabs>
          <w:tab w:val="left" w:pos="720"/>
          <w:tab w:val="left" w:pos="1440"/>
          <w:tab w:val="left" w:pos="1521"/>
        </w:tabs>
        <w:autoSpaceDN w:val="0"/>
        <w:ind w:left="709"/>
        <w:contextualSpacing/>
        <w:jc w:val="both"/>
        <w:rPr>
          <w:rFonts w:ascii="Verdana" w:hAnsi="Verdana"/>
        </w:rPr>
      </w:pPr>
    </w:p>
    <w:p w14:paraId="272F1386" w14:textId="169A2EF3"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STATYBOS OBJEKTO DRAUDIMAS</w:t>
      </w:r>
    </w:p>
    <w:p w14:paraId="79D90B7A" w14:textId="77777777" w:rsidR="00523C07" w:rsidRPr="00AD29A3" w:rsidRDefault="00523C07" w:rsidP="00141637">
      <w:pPr>
        <w:pStyle w:val="Sraopastraipa"/>
        <w:tabs>
          <w:tab w:val="left" w:pos="1440"/>
        </w:tabs>
        <w:autoSpaceDN w:val="0"/>
        <w:spacing w:after="0" w:line="240" w:lineRule="auto"/>
        <w:ind w:left="480"/>
        <w:rPr>
          <w:rFonts w:ascii="Verdana" w:eastAsia="Times New Roman" w:hAnsi="Verdana"/>
          <w:b/>
          <w:sz w:val="24"/>
          <w:szCs w:val="24"/>
        </w:rPr>
      </w:pPr>
    </w:p>
    <w:p w14:paraId="540CD18C" w14:textId="65F15E3A" w:rsidR="006A30DD" w:rsidRPr="00AD29A3" w:rsidRDefault="006A30DD" w:rsidP="00AD29A3">
      <w:pPr>
        <w:autoSpaceDN w:val="0"/>
        <w:ind w:firstLine="720"/>
        <w:jc w:val="both"/>
        <w:textAlignment w:val="baseline"/>
        <w:rPr>
          <w:rFonts w:ascii="Verdana" w:eastAsia="Times New Roman" w:hAnsi="Verdana" w:cs="Calibri"/>
          <w:color w:val="000000"/>
        </w:rPr>
      </w:pPr>
      <w:r w:rsidRPr="00AD29A3">
        <w:rPr>
          <w:rFonts w:ascii="Verdana" w:eastAsia="Times New Roman" w:hAnsi="Verdana"/>
          <w:bdr w:val="none" w:sz="0" w:space="0" w:color="auto" w:frame="1"/>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0ACFC7D9" w14:textId="77B8CC7B" w:rsidR="006A30DD" w:rsidRPr="00AD29A3" w:rsidRDefault="006A30DD" w:rsidP="00AD29A3">
      <w:pPr>
        <w:autoSpaceDN w:val="0"/>
        <w:ind w:firstLine="720"/>
        <w:jc w:val="both"/>
        <w:textAlignment w:val="baseline"/>
        <w:rPr>
          <w:rFonts w:ascii="Verdana" w:eastAsia="Times New Roman" w:hAnsi="Verdana" w:cs="Calibri"/>
          <w:color w:val="000000"/>
        </w:rPr>
      </w:pPr>
      <w:r w:rsidRPr="00AD29A3">
        <w:rPr>
          <w:rFonts w:ascii="Verdana" w:eastAsia="Times New Roman" w:hAnsi="Verdana"/>
          <w:bdr w:val="none" w:sz="0" w:space="0" w:color="auto" w:frame="1"/>
        </w:rPr>
        <w:t xml:space="preserve">17.2. </w:t>
      </w:r>
      <w:r w:rsidR="0009649A" w:rsidRPr="00AD29A3">
        <w:rPr>
          <w:rFonts w:ascii="Verdana" w:eastAsia="Times New Roman" w:hAnsi="Verdana"/>
          <w:bdr w:val="none" w:sz="0" w:space="0" w:color="auto" w:frame="1"/>
        </w:rPr>
        <w:t>Vadovaujantis Lietuvos Respublikos statybos įstatymo 42 str. 11 d., projektuojant, statant, rekonstruojant ir kapitališkai remontuojant nesudėtinguosius statinius, atliekant nesudėtingojo statinio projekto (dalies) ekspertizę, taip pat atliekant visų statinių paprastąjį remontą, išskyrus atvejus, kai paprastojo remonto darbais statiniai atnaujinami (modernizuojami), draustis privalomuoju statybos darbų ir civilinės atsakomybės draudimu nebūtina.</w:t>
      </w:r>
    </w:p>
    <w:p w14:paraId="5EDE01EB" w14:textId="77777777" w:rsidR="006A30DD" w:rsidRPr="00AD29A3" w:rsidRDefault="006A30DD" w:rsidP="00AD29A3">
      <w:pPr>
        <w:tabs>
          <w:tab w:val="left" w:pos="567"/>
        </w:tabs>
        <w:autoSpaceDN w:val="0"/>
        <w:ind w:left="709"/>
        <w:contextualSpacing/>
        <w:jc w:val="both"/>
        <w:rPr>
          <w:rFonts w:ascii="Verdana" w:eastAsia="Times New Roman" w:hAnsi="Verdana"/>
          <w:b/>
          <w:highlight w:val="yellow"/>
        </w:rPr>
      </w:pPr>
    </w:p>
    <w:p w14:paraId="05FC83DE" w14:textId="528365C7"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SUTARTIES NUTRAUKIMAS UŽSAKOVO INICIATYVA</w:t>
      </w:r>
    </w:p>
    <w:p w14:paraId="5977584D" w14:textId="77777777" w:rsidR="00181876" w:rsidRPr="00AD29A3" w:rsidRDefault="00181876" w:rsidP="00141637">
      <w:pPr>
        <w:pStyle w:val="Sraopastraipa"/>
        <w:tabs>
          <w:tab w:val="left" w:pos="1440"/>
        </w:tabs>
        <w:autoSpaceDN w:val="0"/>
        <w:spacing w:after="0" w:line="240" w:lineRule="auto"/>
        <w:ind w:left="480"/>
        <w:rPr>
          <w:rFonts w:ascii="Verdana" w:eastAsia="Times New Roman" w:hAnsi="Verdana"/>
          <w:b/>
          <w:sz w:val="24"/>
          <w:szCs w:val="24"/>
        </w:rPr>
      </w:pPr>
    </w:p>
    <w:p w14:paraId="435B99EA"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2C2C7DA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18.1.1. įsiteisėjusiu kompetentingos institucijos ar teismo sprendimu yra pripažintas kaltu dėl rimto profesinio pažeidimo;</w:t>
      </w:r>
    </w:p>
    <w:p w14:paraId="41DE1D4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18.1.2. įsiteisėjusiu teismo sprendimu pripažintas kaltu dėl sukčiavimo, korupcijos, pinigų plovimo, dalyvavimo nusikalstamoje organizacijoje;</w:t>
      </w:r>
    </w:p>
    <w:p w14:paraId="0115246D"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18.1.3. nebevykdo Darbų arba kitaip aiškiai parodo ketinimą netęsti savo įsipareigojimų pagal Sutartį;</w:t>
      </w:r>
    </w:p>
    <w:p w14:paraId="23232CF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17809829"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lastRenderedPageBreak/>
        <w:t>18.1.5. negavęs Užsakovo sutikimo, visus Statybos darbus paveda vykdyti subrangovui, sudarydamas su juo Subrangos sutartį, arba perleidžia Sutartį;</w:t>
      </w:r>
    </w:p>
    <w:p w14:paraId="3B5A241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18.1.6. bankrutuoja arba tampa nemokus, pradėtas jo įmonės likvidavimas, sustabdo ūkinę veiklą arba kituose teisės aktuose numatyta tvarka susidaro analogiška situacija;</w:t>
      </w:r>
    </w:p>
    <w:p w14:paraId="0C284C1C"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18.1.7. duoda arba pasiūlo bet kokiam asmeniui kyšį kaip paskatą arba apdovanojimą už bet kurio su šia Sutartimi susijusio veiksmo atlikimą arba susilaikymą jį atlikti;</w:t>
      </w:r>
    </w:p>
    <w:p w14:paraId="00FC889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18.1.8. nevykdo Sutarties 3.2.2.26 punkte nurodyto įsipareigojimo dėl aplinkos apsaugos kriterijų taikymo ir užfiksuoti daugiau nei 3 atvejai;</w:t>
      </w:r>
    </w:p>
    <w:p w14:paraId="7311E2F2"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 xml:space="preserve">18.1.9. dėl kitokio pobūdžio neveiksnumo, trukdančio vykdyti Sutartį ir kitais Sutartyje nurodytais atvejais. </w:t>
      </w:r>
    </w:p>
    <w:p w14:paraId="103C5E0C"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18.1.10. Užsakovas šiame straipsnyje nustatyta tvarka gali vienašališkai nutraukti Sutartį, kuria keičiama Sutartis, jeigu:</w:t>
      </w:r>
    </w:p>
    <w:p w14:paraId="76F0A23C"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 Sutartis buvo pakeista pažeidžiant Lietuvos Respublikos viešųjų pirkimų įstatymo 89 straipsnį; </w:t>
      </w:r>
    </w:p>
    <w:p w14:paraId="088CDAA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2) paaiškėjo, kad Rangovas, su kuriuo sudaryta Sutartis, turėjo būti pašalintas iš pirkimo procedūros pagal Lietuvos Respublikos viešųjų pirkimų įstatymo 46 straipsnio 1 dalį;</w:t>
      </w:r>
    </w:p>
    <w:p w14:paraId="1EABE54C"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3)vienašališku Užsakovo sprendimu, jeigu paaiškėja Lietuvos Respublikos viešųjų pirkimų įstatymo 45 straipsnio 2</w:t>
      </w:r>
      <w:r w:rsidRPr="00AD29A3">
        <w:rPr>
          <w:rFonts w:ascii="Verdana" w:eastAsia="Times New Roman" w:hAnsi="Verdana"/>
          <w:vertAlign w:val="superscript"/>
        </w:rPr>
        <w:t>1</w:t>
      </w:r>
      <w:r w:rsidRPr="00AD29A3">
        <w:rPr>
          <w:rFonts w:ascii="Verdana" w:eastAsia="Times New Roman" w:hAnsi="Verdana"/>
        </w:rPr>
        <w:t xml:space="preserve"> dalyje nurodytos aplinkybės;</w:t>
      </w:r>
    </w:p>
    <w:p w14:paraId="43885ECA" w14:textId="77777777" w:rsidR="006A30DD" w:rsidRPr="00AD29A3" w:rsidRDefault="006A30DD" w:rsidP="00AD29A3">
      <w:pPr>
        <w:autoSpaceDN w:val="0"/>
        <w:ind w:firstLine="720"/>
        <w:jc w:val="both"/>
        <w:outlineLvl w:val="2"/>
        <w:rPr>
          <w:rFonts w:ascii="Verdana" w:eastAsia="Times New Roman" w:hAnsi="Verdana"/>
        </w:rPr>
      </w:pPr>
      <w:r w:rsidRPr="00AD29A3">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1A93E7A"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34CEB90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799CC17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18.4. Sutartis prieš terminą gali būti nutraukta raštišku Šalių susitarimu.</w:t>
      </w:r>
    </w:p>
    <w:p w14:paraId="0DB6EB78" w14:textId="77777777" w:rsidR="006A30DD" w:rsidRPr="00AD29A3" w:rsidRDefault="006A30DD" w:rsidP="00AD29A3">
      <w:pPr>
        <w:autoSpaceDN w:val="0"/>
        <w:jc w:val="both"/>
        <w:rPr>
          <w:rFonts w:ascii="Verdana" w:eastAsia="Times New Roman" w:hAnsi="Verdana"/>
        </w:rPr>
      </w:pPr>
    </w:p>
    <w:p w14:paraId="3D740A2C" w14:textId="5DCBB9A8"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SUTARTIES NUTRAUKIMAS RANGOVO INICIATYVA</w:t>
      </w:r>
    </w:p>
    <w:p w14:paraId="06A407CB" w14:textId="77777777" w:rsidR="00523C07" w:rsidRPr="00AD29A3" w:rsidRDefault="00523C07" w:rsidP="00141637">
      <w:pPr>
        <w:pStyle w:val="Sraopastraipa"/>
        <w:tabs>
          <w:tab w:val="left" w:pos="1440"/>
        </w:tabs>
        <w:autoSpaceDN w:val="0"/>
        <w:spacing w:after="0" w:line="240" w:lineRule="auto"/>
        <w:ind w:left="480"/>
        <w:rPr>
          <w:rFonts w:ascii="Verdana" w:eastAsia="Times New Roman" w:hAnsi="Verdana"/>
          <w:b/>
          <w:sz w:val="24"/>
          <w:szCs w:val="24"/>
        </w:rPr>
      </w:pPr>
    </w:p>
    <w:p w14:paraId="27B720F0"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377760B1"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19.2. Įsigaliojus pranešimui dėl Sutarties nutraukimo, Rangovas nedelsdamas privalo:</w:t>
      </w:r>
    </w:p>
    <w:p w14:paraId="79C54768"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19.2.1. nutraukti visus Darbus, išskyrus tokius, kuriuos atlikti dėl gyvybės ar nuosavybės apsaugos ar dėl Darbų saugos yra būtina;</w:t>
      </w:r>
    </w:p>
    <w:p w14:paraId="20514A3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19.2.2. perduoti Užsakovui Rangovo atliktus Darbus, įrangą, medžiagas, dokumentus, už kuriuos Rangovui jau sumokėta;</w:t>
      </w:r>
    </w:p>
    <w:p w14:paraId="69989C9B"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19.2.3. pašalinti iš Statybvietės visus laikinus įrenginius, statybos produktus, išskyrus tuos, kurie būtini Darbų saugai užtikrinti, ir pats palikti Statybvietę.</w:t>
      </w:r>
    </w:p>
    <w:p w14:paraId="1EBCDFD8"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lastRenderedPageBreak/>
        <w:t>19.3. Įsigaliojus pranešimui dėl Sutarties nutraukimo, Užsakovas nedelsdamas privalo:</w:t>
      </w:r>
    </w:p>
    <w:p w14:paraId="4EE42CC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19.3.1. grąžinti Rangovui atlikimo užtikrinimą;</w:t>
      </w:r>
    </w:p>
    <w:p w14:paraId="22967076"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19.3.2. sumokėti Rangovui už atliktus Darbus;</w:t>
      </w:r>
    </w:p>
    <w:p w14:paraId="0065321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19.3.3. sumokėti Rangovui laikinųjų Darbų ir Rangovo įrengimų išvežimo iš Statybvietės išlaidas.</w:t>
      </w:r>
    </w:p>
    <w:p w14:paraId="454054CE" w14:textId="77777777" w:rsidR="006A30DD" w:rsidRPr="00AD29A3" w:rsidRDefault="006A30DD" w:rsidP="00AD29A3">
      <w:pPr>
        <w:tabs>
          <w:tab w:val="left" w:pos="1440"/>
        </w:tabs>
        <w:autoSpaceDN w:val="0"/>
        <w:ind w:firstLine="720"/>
        <w:jc w:val="both"/>
        <w:rPr>
          <w:rFonts w:ascii="Verdana" w:eastAsia="Times New Roman" w:hAnsi="Verdana"/>
          <w:b/>
        </w:rPr>
      </w:pPr>
    </w:p>
    <w:p w14:paraId="50024D9C" w14:textId="296F6100"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NENUGALIMOS JĖGOS (FORCE MAJEURE) APLINKYBĖS</w:t>
      </w:r>
    </w:p>
    <w:p w14:paraId="7F6D9162" w14:textId="77777777" w:rsidR="00523C07" w:rsidRPr="00AD29A3" w:rsidRDefault="00523C07" w:rsidP="00141637">
      <w:pPr>
        <w:pStyle w:val="Sraopastraipa"/>
        <w:tabs>
          <w:tab w:val="left" w:pos="1440"/>
        </w:tabs>
        <w:autoSpaceDN w:val="0"/>
        <w:spacing w:after="0" w:line="240" w:lineRule="auto"/>
        <w:ind w:left="480"/>
        <w:rPr>
          <w:rFonts w:ascii="Verdana" w:eastAsia="Times New Roman" w:hAnsi="Verdana"/>
          <w:b/>
          <w:sz w:val="24"/>
          <w:szCs w:val="24"/>
        </w:rPr>
      </w:pPr>
    </w:p>
    <w:p w14:paraId="03683BA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50C64C2A"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6264CBC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4FEBBB42"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217BC4D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20.5. Nenugalimos jėgos aplinkybėms pasibaigus, toliau vykdomi Sutartyje numatyti Šalių įsipareigojimai.</w:t>
      </w:r>
    </w:p>
    <w:p w14:paraId="243C5616"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39BF50E0" w14:textId="77777777" w:rsidR="006A30DD" w:rsidRPr="00AD29A3" w:rsidRDefault="006A30DD" w:rsidP="00AD29A3">
      <w:pPr>
        <w:tabs>
          <w:tab w:val="left" w:pos="1440"/>
        </w:tabs>
        <w:autoSpaceDN w:val="0"/>
        <w:jc w:val="both"/>
        <w:rPr>
          <w:rFonts w:ascii="Verdana" w:eastAsia="Times New Roman" w:hAnsi="Verdana"/>
        </w:rPr>
      </w:pPr>
    </w:p>
    <w:p w14:paraId="7B8E74C4" w14:textId="6EA46CE9"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GINČŲ SPRENDIMO TVARKA</w:t>
      </w:r>
    </w:p>
    <w:p w14:paraId="519168C5" w14:textId="77777777" w:rsidR="00523C07" w:rsidRPr="00AD29A3" w:rsidRDefault="00523C07" w:rsidP="00AD29A3">
      <w:pPr>
        <w:autoSpaceDN w:val="0"/>
        <w:ind w:firstLine="720"/>
        <w:jc w:val="center"/>
        <w:rPr>
          <w:rFonts w:ascii="Verdana" w:eastAsia="Times New Roman" w:hAnsi="Verdana"/>
          <w:b/>
        </w:rPr>
      </w:pPr>
    </w:p>
    <w:p w14:paraId="232289C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7F0C5375"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6EAAA3D" w14:textId="77777777" w:rsidR="006A30DD" w:rsidRPr="00AD29A3" w:rsidRDefault="006A30DD" w:rsidP="00AD29A3">
      <w:pPr>
        <w:autoSpaceDN w:val="0"/>
        <w:ind w:firstLine="720"/>
        <w:jc w:val="both"/>
        <w:rPr>
          <w:rFonts w:ascii="Verdana" w:eastAsia="Times New Roman" w:hAnsi="Verdana"/>
        </w:rPr>
      </w:pPr>
    </w:p>
    <w:p w14:paraId="4391AE04" w14:textId="0DFBD4A5"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SUTARTIES KALBA, KORESPONDENCIJA IR PRANEŠIMAI</w:t>
      </w:r>
    </w:p>
    <w:p w14:paraId="0AF4AEAF" w14:textId="77777777" w:rsidR="00523C07" w:rsidRPr="00AD29A3" w:rsidRDefault="00523C07" w:rsidP="00AD29A3">
      <w:pPr>
        <w:autoSpaceDN w:val="0"/>
        <w:ind w:firstLine="720"/>
        <w:rPr>
          <w:rFonts w:ascii="Verdana" w:eastAsia="Times New Roman" w:hAnsi="Verdana"/>
          <w:b/>
        </w:rPr>
      </w:pPr>
    </w:p>
    <w:p w14:paraId="46CDB0B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22.1. Sutarties Šalys susirašinėja lietuvių kalba (jei Sutarties Šalis yra užsienio subjektas, susirašinėjimo dokumentai gali būti papildomai verčiami į užsienio kalbą – rusų, anglų ar kt. kalbą, o Rangovas įsipareigoja atlyginti visas </w:t>
      </w:r>
      <w:r w:rsidRPr="00AD29A3">
        <w:rPr>
          <w:rFonts w:ascii="Verdana" w:eastAsia="Times New Roman" w:hAnsi="Verdana"/>
        </w:rPr>
        <w:lastRenderedPageBreak/>
        <w:t>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5C01071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E7ACAF0" w14:textId="77777777" w:rsidR="006A30DD" w:rsidRPr="00AD29A3" w:rsidRDefault="006A30DD" w:rsidP="00AD29A3">
      <w:pPr>
        <w:autoSpaceDN w:val="0"/>
        <w:ind w:firstLine="720"/>
        <w:jc w:val="both"/>
        <w:rPr>
          <w:rFonts w:ascii="Verdana" w:eastAsia="Times New Roman" w:hAnsi="Verdana"/>
        </w:rPr>
      </w:pPr>
    </w:p>
    <w:p w14:paraId="37C82624" w14:textId="4173AB40"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SUTARTIES NUOSTATŲ NEGALIOJIMAS</w:t>
      </w:r>
    </w:p>
    <w:p w14:paraId="2BD0A33E" w14:textId="77777777" w:rsidR="00523C07" w:rsidRPr="00AD29A3" w:rsidRDefault="00523C07" w:rsidP="00AD29A3">
      <w:pPr>
        <w:autoSpaceDN w:val="0"/>
        <w:ind w:firstLine="720"/>
        <w:rPr>
          <w:rFonts w:ascii="Verdana" w:eastAsia="Times New Roman" w:hAnsi="Verdana"/>
          <w:b/>
        </w:rPr>
      </w:pPr>
    </w:p>
    <w:p w14:paraId="146BFB76" w14:textId="77777777" w:rsidR="006A30DD" w:rsidRPr="00AD29A3" w:rsidRDefault="006A30DD" w:rsidP="00AD29A3">
      <w:pPr>
        <w:tabs>
          <w:tab w:val="left" w:pos="900"/>
        </w:tabs>
        <w:autoSpaceDN w:val="0"/>
        <w:ind w:firstLine="720"/>
        <w:jc w:val="both"/>
        <w:rPr>
          <w:rFonts w:ascii="Verdana" w:eastAsia="Times New Roman" w:hAnsi="Verdana"/>
        </w:rPr>
      </w:pPr>
      <w:r w:rsidRPr="00AD29A3">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0D9AA32E" w14:textId="77777777" w:rsidR="006A30DD" w:rsidRPr="00AD29A3" w:rsidRDefault="006A30DD" w:rsidP="00AD29A3">
      <w:pPr>
        <w:tabs>
          <w:tab w:val="left" w:pos="900"/>
          <w:tab w:val="left" w:pos="1080"/>
        </w:tabs>
        <w:autoSpaceDN w:val="0"/>
        <w:ind w:firstLine="720"/>
        <w:jc w:val="both"/>
        <w:rPr>
          <w:rFonts w:ascii="Verdana" w:eastAsia="Times New Roman" w:hAnsi="Verdana"/>
        </w:rPr>
      </w:pPr>
      <w:r w:rsidRPr="00AD29A3">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0072CFDE" w14:textId="77777777" w:rsidR="006A30DD" w:rsidRPr="00AD29A3" w:rsidRDefault="006A30DD" w:rsidP="00AD29A3">
      <w:pPr>
        <w:tabs>
          <w:tab w:val="left" w:pos="900"/>
          <w:tab w:val="left" w:pos="1080"/>
        </w:tabs>
        <w:autoSpaceDN w:val="0"/>
        <w:ind w:firstLine="720"/>
        <w:jc w:val="both"/>
        <w:rPr>
          <w:rFonts w:ascii="Verdana" w:eastAsia="Times New Roman" w:hAnsi="Verdana"/>
        </w:rPr>
      </w:pPr>
    </w:p>
    <w:p w14:paraId="4F9D14F2" w14:textId="620885CA"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MOKESČIAI</w:t>
      </w:r>
    </w:p>
    <w:p w14:paraId="45D04589" w14:textId="77777777" w:rsidR="00523C07" w:rsidRPr="00AD29A3" w:rsidRDefault="00523C07" w:rsidP="00141637">
      <w:pPr>
        <w:pStyle w:val="Sraopastraipa"/>
        <w:autoSpaceDN w:val="0"/>
        <w:spacing w:after="0" w:line="240" w:lineRule="auto"/>
        <w:ind w:left="928"/>
        <w:rPr>
          <w:rFonts w:ascii="Verdana" w:eastAsia="Times New Roman" w:hAnsi="Verdana"/>
          <w:b/>
          <w:sz w:val="24"/>
          <w:szCs w:val="24"/>
        </w:rPr>
      </w:pPr>
    </w:p>
    <w:p w14:paraId="58396294" w14:textId="77777777" w:rsidR="006A30DD" w:rsidRPr="00AD29A3" w:rsidRDefault="006A30DD" w:rsidP="00AD29A3">
      <w:pPr>
        <w:tabs>
          <w:tab w:val="left" w:pos="900"/>
          <w:tab w:val="left" w:pos="1080"/>
        </w:tabs>
        <w:autoSpaceDN w:val="0"/>
        <w:ind w:firstLine="720"/>
        <w:jc w:val="both"/>
        <w:rPr>
          <w:rFonts w:ascii="Verdana" w:eastAsia="Times New Roman" w:hAnsi="Verdana"/>
        </w:rPr>
      </w:pPr>
      <w:r w:rsidRPr="00AD29A3">
        <w:rPr>
          <w:rFonts w:ascii="Verdana" w:eastAsia="Times New Roman" w:hAnsi="Verdana"/>
        </w:rPr>
        <w:t>24.1. Užsienio Rangovas yra visiškai atsakingas už visus mokesčius, valstybines rinkliavas, licencijų mokesčius ir kitus apmokestinimus, taikomus už Lietuvos teritorijos ribų.</w:t>
      </w:r>
    </w:p>
    <w:p w14:paraId="14CE9404" w14:textId="77777777" w:rsidR="00345B3B" w:rsidRPr="00AD29A3" w:rsidRDefault="00345B3B" w:rsidP="00AD29A3">
      <w:pPr>
        <w:tabs>
          <w:tab w:val="left" w:pos="900"/>
          <w:tab w:val="left" w:pos="1080"/>
        </w:tabs>
        <w:autoSpaceDN w:val="0"/>
        <w:ind w:firstLine="720"/>
        <w:jc w:val="both"/>
        <w:rPr>
          <w:rFonts w:ascii="Verdana" w:eastAsia="Times New Roman" w:hAnsi="Verdana"/>
        </w:rPr>
      </w:pPr>
    </w:p>
    <w:p w14:paraId="2C87A4D4" w14:textId="32D9FD5D"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BAIGIAMOSIOS NUOSTATOS</w:t>
      </w:r>
    </w:p>
    <w:p w14:paraId="707425C6" w14:textId="77777777" w:rsidR="00523C07" w:rsidRPr="00AD29A3" w:rsidRDefault="00523C07" w:rsidP="00141637">
      <w:pPr>
        <w:pStyle w:val="Sraopastraipa"/>
        <w:tabs>
          <w:tab w:val="left" w:pos="900"/>
          <w:tab w:val="left" w:pos="1080"/>
        </w:tabs>
        <w:autoSpaceDN w:val="0"/>
        <w:spacing w:after="0" w:line="240" w:lineRule="auto"/>
        <w:ind w:left="928"/>
        <w:rPr>
          <w:rFonts w:ascii="Verdana" w:eastAsia="Times New Roman" w:hAnsi="Verdana"/>
          <w:b/>
          <w:sz w:val="24"/>
          <w:szCs w:val="24"/>
        </w:rPr>
      </w:pPr>
    </w:p>
    <w:p w14:paraId="6ACB236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0E1AA7E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FA6F459" w14:textId="2306B56F" w:rsidR="006A30DD" w:rsidRPr="00AD29A3" w:rsidRDefault="006A30DD" w:rsidP="00AD29A3">
      <w:pPr>
        <w:tabs>
          <w:tab w:val="left" w:pos="709"/>
        </w:tabs>
        <w:suppressAutoHyphens/>
        <w:autoSpaceDN w:val="0"/>
        <w:jc w:val="both"/>
        <w:rPr>
          <w:rFonts w:ascii="Verdana" w:hAnsi="Verdana"/>
          <w:u w:val="single"/>
        </w:rPr>
      </w:pPr>
      <w:r w:rsidRPr="00AD29A3">
        <w:rPr>
          <w:rFonts w:ascii="Verdana" w:hAnsi="Verdana"/>
          <w:color w:val="000000"/>
        </w:rPr>
        <w:tab/>
        <w:t xml:space="preserve">25.3. </w:t>
      </w:r>
      <w:r w:rsidR="00345B3B" w:rsidRPr="00AD29A3">
        <w:rPr>
          <w:rFonts w:ascii="Verdana" w:hAnsi="Verdana"/>
          <w:color w:val="000000"/>
        </w:rPr>
        <w:t xml:space="preserve">Užsakovo vadovo sprendimu skiriamas asmuo, atsakingas už Sutarties vykdymą – </w:t>
      </w:r>
      <w:r w:rsidR="00C65B22" w:rsidRPr="00AD29A3">
        <w:rPr>
          <w:rFonts w:ascii="Verdana" w:hAnsi="Verdana"/>
          <w:color w:val="000000"/>
        </w:rPr>
        <w:t xml:space="preserve">Lilija </w:t>
      </w:r>
      <w:proofErr w:type="spellStart"/>
      <w:r w:rsidR="00C65B22" w:rsidRPr="00AD29A3">
        <w:rPr>
          <w:rFonts w:ascii="Verdana" w:hAnsi="Verdana"/>
          <w:color w:val="000000"/>
        </w:rPr>
        <w:t>Bradaitienė</w:t>
      </w:r>
      <w:proofErr w:type="spellEnd"/>
      <w:r w:rsidR="00C65B22" w:rsidRPr="00AD29A3">
        <w:rPr>
          <w:rFonts w:ascii="Verdana" w:hAnsi="Verdana"/>
          <w:color w:val="000000"/>
        </w:rPr>
        <w:t xml:space="preserve">, Aplinkotvarkos ir infrastruktūros skyriaus vyresnioji specialistė, J. Basanavičiaus a. 1, LT-68307 Marijampolė arba tel. +370 343 90080, el. paštas </w:t>
      </w:r>
      <w:hyperlink r:id="rId45" w:history="1">
        <w:r w:rsidR="00C65B22" w:rsidRPr="00AD29A3">
          <w:rPr>
            <w:rStyle w:val="Hipersaitas"/>
            <w:rFonts w:ascii="Verdana" w:hAnsi="Verdana"/>
          </w:rPr>
          <w:t>lilija.bradaitiene@marijampole.lt</w:t>
        </w:r>
      </w:hyperlink>
      <w:r w:rsidR="00345B3B" w:rsidRPr="00AD29A3">
        <w:rPr>
          <w:rFonts w:ascii="Verdana" w:hAnsi="Verdana"/>
          <w:color w:val="000000"/>
        </w:rPr>
        <w:t>.</w:t>
      </w:r>
    </w:p>
    <w:p w14:paraId="32F8C81C" w14:textId="77777777" w:rsidR="006A30DD" w:rsidRPr="00AD29A3" w:rsidRDefault="006A30DD" w:rsidP="00AD29A3">
      <w:pPr>
        <w:tabs>
          <w:tab w:val="left" w:pos="709"/>
        </w:tabs>
        <w:suppressAutoHyphens/>
        <w:autoSpaceDN w:val="0"/>
        <w:jc w:val="both"/>
        <w:rPr>
          <w:rFonts w:ascii="Verdana" w:eastAsia="Times New Roman" w:hAnsi="Verdana"/>
        </w:rPr>
      </w:pPr>
      <w:r w:rsidRPr="00AD29A3">
        <w:rPr>
          <w:rFonts w:ascii="Verdana" w:hAnsi="Verdana"/>
        </w:rPr>
        <w:tab/>
      </w:r>
      <w:r w:rsidRPr="00AD29A3">
        <w:rPr>
          <w:rFonts w:ascii="Verdana" w:eastAsia="Times New Roman" w:hAnsi="Verdana"/>
        </w:rPr>
        <w:t>25.4. Visus kitus klausimus, kurie neaptarti Sutartyje, reguliuoja Lietuvos Respublikos teisės aktai.</w:t>
      </w:r>
    </w:p>
    <w:p w14:paraId="0D21A27B" w14:textId="77777777" w:rsidR="006A30DD" w:rsidRPr="00AD29A3" w:rsidRDefault="006A30DD" w:rsidP="00AD29A3">
      <w:pPr>
        <w:tabs>
          <w:tab w:val="left" w:pos="900"/>
          <w:tab w:val="left" w:pos="1080"/>
        </w:tabs>
        <w:autoSpaceDN w:val="0"/>
        <w:ind w:firstLine="720"/>
        <w:jc w:val="both"/>
        <w:rPr>
          <w:rFonts w:ascii="Verdana" w:eastAsia="Times New Roman" w:hAnsi="Verdana"/>
        </w:rPr>
      </w:pPr>
    </w:p>
    <w:p w14:paraId="5E630706" w14:textId="583A3448"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ŠALIŲ REKVIZITAI</w:t>
      </w:r>
    </w:p>
    <w:p w14:paraId="18114FD1" w14:textId="77777777" w:rsidR="006A30DD" w:rsidRPr="00AD29A3" w:rsidRDefault="006A30DD" w:rsidP="00AD29A3">
      <w:pPr>
        <w:autoSpaceDN w:val="0"/>
        <w:ind w:firstLine="720"/>
        <w:jc w:val="center"/>
        <w:rPr>
          <w:rFonts w:ascii="Verdana" w:eastAsia="Times New Roman" w:hAnsi="Verdana"/>
          <w:b/>
        </w:rPr>
      </w:pPr>
    </w:p>
    <w:p w14:paraId="6B2FC836" w14:textId="77777777" w:rsidR="006A30DD" w:rsidRPr="00AD29A3" w:rsidRDefault="006A30DD" w:rsidP="00AD29A3">
      <w:pPr>
        <w:autoSpaceDN w:val="0"/>
        <w:jc w:val="both"/>
        <w:rPr>
          <w:rFonts w:ascii="Verdana" w:eastAsia="Times New Roman" w:hAnsi="Verdana"/>
        </w:rPr>
      </w:pPr>
      <w:r w:rsidRPr="00AD29A3">
        <w:rPr>
          <w:rFonts w:ascii="Verdana" w:eastAsia="Times New Roman" w:hAnsi="Verdana"/>
          <w:b/>
          <w:bCs/>
        </w:rPr>
        <w:t>Užsakovas:</w:t>
      </w:r>
      <w:r w:rsidRPr="00AD29A3">
        <w:rPr>
          <w:rFonts w:ascii="Verdana" w:eastAsia="Times New Roman" w:hAnsi="Verdana"/>
          <w:b/>
          <w:bCs/>
        </w:rPr>
        <w:tab/>
      </w:r>
      <w:r w:rsidRPr="00AD29A3">
        <w:rPr>
          <w:rFonts w:ascii="Verdana" w:eastAsia="Times New Roman" w:hAnsi="Verdana"/>
          <w:b/>
          <w:bCs/>
        </w:rPr>
        <w:tab/>
      </w:r>
      <w:r w:rsidRPr="00AD29A3">
        <w:rPr>
          <w:rFonts w:ascii="Verdana" w:eastAsia="Times New Roman" w:hAnsi="Verdana"/>
          <w:b/>
          <w:bCs/>
        </w:rPr>
        <w:tab/>
        <w:t>Rangovas:</w:t>
      </w:r>
      <w:r w:rsidRPr="00AD29A3">
        <w:rPr>
          <w:rFonts w:ascii="Verdana" w:eastAsia="Times New Roman" w:hAnsi="Verdana"/>
        </w:rPr>
        <w:t xml:space="preserve"> </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523C07" w:rsidRPr="00AD29A3" w14:paraId="18BFC0F7" w14:textId="77777777" w:rsidTr="00833FB4">
        <w:trPr>
          <w:trHeight w:val="3932"/>
        </w:trPr>
        <w:tc>
          <w:tcPr>
            <w:tcW w:w="5387" w:type="dxa"/>
          </w:tcPr>
          <w:p w14:paraId="515F8A06"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Marijampolės savivaldybės administracija</w:t>
            </w:r>
          </w:p>
          <w:p w14:paraId="593EF0DA"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J. Basanavičiaus a. 1, Marijampolė</w:t>
            </w:r>
          </w:p>
          <w:p w14:paraId="5EAAD1E1"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Įstaigos kodas 188769113</w:t>
            </w:r>
          </w:p>
          <w:p w14:paraId="5A429A26" w14:textId="07897CBA"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A.</w:t>
            </w:r>
            <w:r w:rsidR="00FF2301">
              <w:rPr>
                <w:rFonts w:ascii="Verdana" w:hAnsi="Verdana" w:cs="Times New Roman"/>
                <w:color w:val="auto"/>
                <w:sz w:val="24"/>
                <w:szCs w:val="24"/>
                <w:lang w:val="lt-LT"/>
              </w:rPr>
              <w:t>S</w:t>
            </w:r>
            <w:r w:rsidRPr="00AD29A3">
              <w:rPr>
                <w:rFonts w:ascii="Verdana" w:hAnsi="Verdana" w:cs="Times New Roman"/>
                <w:color w:val="auto"/>
                <w:sz w:val="24"/>
                <w:szCs w:val="24"/>
                <w:lang w:val="lt-LT"/>
              </w:rPr>
              <w:t>. LT68 7044 0600 0207 5838</w:t>
            </w:r>
          </w:p>
          <w:p w14:paraId="482095D8"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AB SEB bankas</w:t>
            </w:r>
          </w:p>
          <w:p w14:paraId="25216AD8"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Banko kodas 70440</w:t>
            </w:r>
          </w:p>
          <w:p w14:paraId="0E0C9F1D" w14:textId="4082B0BB"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 xml:space="preserve">Tel. </w:t>
            </w:r>
            <w:r w:rsidR="00FF2301">
              <w:rPr>
                <w:rFonts w:ascii="Verdana" w:hAnsi="Verdana" w:cs="Times New Roman"/>
                <w:color w:val="auto"/>
                <w:sz w:val="24"/>
                <w:szCs w:val="24"/>
                <w:lang w:val="lt-LT"/>
              </w:rPr>
              <w:t>+370</w:t>
            </w:r>
            <w:r w:rsidRPr="00AD29A3">
              <w:rPr>
                <w:rFonts w:ascii="Verdana" w:hAnsi="Verdana" w:cs="Times New Roman"/>
                <w:color w:val="auto"/>
                <w:sz w:val="24"/>
                <w:szCs w:val="24"/>
                <w:lang w:val="lt-LT"/>
              </w:rPr>
              <w:t> 343 90 062</w:t>
            </w:r>
          </w:p>
          <w:p w14:paraId="1540C952"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 xml:space="preserve">El. p. </w:t>
            </w:r>
            <w:hyperlink r:id="rId46" w:history="1">
              <w:r w:rsidRPr="00AD29A3">
                <w:rPr>
                  <w:rStyle w:val="Hipersaitas"/>
                  <w:rFonts w:ascii="Verdana" w:hAnsi="Verdana"/>
                  <w:sz w:val="24"/>
                  <w:szCs w:val="24"/>
                  <w:lang w:val="lt-LT"/>
                </w:rPr>
                <w:t>marijampole</w:t>
              </w:r>
              <w:r w:rsidRPr="00AD29A3">
                <w:rPr>
                  <w:rStyle w:val="Hipersaitas"/>
                  <w:rFonts w:ascii="Verdana" w:hAnsi="Verdana"/>
                  <w:sz w:val="24"/>
                  <w:szCs w:val="24"/>
                </w:rPr>
                <w:t>@</w:t>
              </w:r>
              <w:r w:rsidRPr="00AD29A3">
                <w:rPr>
                  <w:rStyle w:val="Hipersaitas"/>
                  <w:rFonts w:ascii="Verdana" w:hAnsi="Verdana"/>
                  <w:sz w:val="24"/>
                  <w:szCs w:val="24"/>
                  <w:lang w:val="lt-LT"/>
                </w:rPr>
                <w:t>administracija.lt</w:t>
              </w:r>
            </w:hyperlink>
            <w:r w:rsidRPr="00AD29A3">
              <w:rPr>
                <w:rFonts w:ascii="Verdana" w:hAnsi="Verdana" w:cs="Times New Roman"/>
                <w:color w:val="auto"/>
                <w:sz w:val="24"/>
                <w:szCs w:val="24"/>
                <w:lang w:val="lt-LT"/>
              </w:rPr>
              <w:t xml:space="preserve"> </w:t>
            </w:r>
          </w:p>
          <w:p w14:paraId="71780196"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p>
          <w:p w14:paraId="23E1DD8A"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 xml:space="preserve">Marijampolės savivaldybės </w:t>
            </w:r>
          </w:p>
          <w:p w14:paraId="2AFCCF53"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 xml:space="preserve">administracijos direktorius </w:t>
            </w:r>
          </w:p>
          <w:p w14:paraId="3FAA74F9"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p>
          <w:p w14:paraId="09565BC9" w14:textId="2E3B5AA0" w:rsidR="00523C07" w:rsidRPr="00AD29A3" w:rsidRDefault="00C65B22"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 xml:space="preserve">Nerijus </w:t>
            </w:r>
            <w:proofErr w:type="spellStart"/>
            <w:r w:rsidRPr="00AD29A3">
              <w:rPr>
                <w:rFonts w:ascii="Verdana" w:hAnsi="Verdana" w:cs="Times New Roman"/>
                <w:color w:val="auto"/>
                <w:sz w:val="24"/>
                <w:szCs w:val="24"/>
                <w:lang w:val="lt-LT"/>
              </w:rPr>
              <w:t>Mašalaitis</w:t>
            </w:r>
            <w:proofErr w:type="spellEnd"/>
          </w:p>
        </w:tc>
        <w:tc>
          <w:tcPr>
            <w:tcW w:w="284" w:type="dxa"/>
          </w:tcPr>
          <w:p w14:paraId="510BF400" w14:textId="77777777" w:rsidR="00523C07" w:rsidRPr="00AD29A3" w:rsidRDefault="00523C07" w:rsidP="00AD29A3">
            <w:pPr>
              <w:pStyle w:val="Body2"/>
              <w:spacing w:after="0"/>
              <w:rPr>
                <w:rFonts w:ascii="Verdana" w:hAnsi="Verdana" w:cs="Times New Roman"/>
                <w:color w:val="auto"/>
                <w:sz w:val="24"/>
                <w:szCs w:val="24"/>
                <w:lang w:val="lt-LT"/>
              </w:rPr>
            </w:pPr>
          </w:p>
        </w:tc>
        <w:tc>
          <w:tcPr>
            <w:tcW w:w="4252" w:type="dxa"/>
          </w:tcPr>
          <w:p w14:paraId="529C96DD"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Rangovo pavadinimas</w:t>
            </w:r>
          </w:p>
          <w:p w14:paraId="5C548795"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Adresas</w:t>
            </w:r>
          </w:p>
          <w:p w14:paraId="31E23D2A"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Juridinio asmens kodas</w:t>
            </w:r>
          </w:p>
          <w:p w14:paraId="4F514C86"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PVM mokėtojo kodas</w:t>
            </w:r>
          </w:p>
          <w:p w14:paraId="7CF18977"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Banko sąskaitos Nr.</w:t>
            </w:r>
          </w:p>
          <w:p w14:paraId="5933A3CC"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Bankas</w:t>
            </w:r>
          </w:p>
          <w:p w14:paraId="2D1FB5D5"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Banko kodas</w:t>
            </w:r>
          </w:p>
          <w:p w14:paraId="348F755C"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Tel. Nr.</w:t>
            </w:r>
          </w:p>
          <w:p w14:paraId="7E96211C"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El. p.</w:t>
            </w:r>
          </w:p>
          <w:p w14:paraId="60813571" w14:textId="77777777" w:rsidR="00523C07" w:rsidRPr="00AD29A3" w:rsidRDefault="00523C07" w:rsidP="00AD29A3">
            <w:pPr>
              <w:pStyle w:val="Body2"/>
              <w:spacing w:after="0"/>
              <w:rPr>
                <w:rFonts w:ascii="Verdana" w:hAnsi="Verdana" w:cs="Times New Roman"/>
                <w:color w:val="auto"/>
                <w:sz w:val="24"/>
                <w:szCs w:val="24"/>
                <w:lang w:val="lt-LT"/>
              </w:rPr>
            </w:pPr>
          </w:p>
          <w:p w14:paraId="57EC1D12"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Atstovo pareigos</w:t>
            </w:r>
          </w:p>
          <w:p w14:paraId="18242065" w14:textId="77777777" w:rsidR="00523C07" w:rsidRPr="00AD29A3" w:rsidRDefault="00523C07" w:rsidP="00AD29A3">
            <w:pPr>
              <w:pStyle w:val="Body2"/>
              <w:spacing w:after="0"/>
              <w:rPr>
                <w:rFonts w:ascii="Verdana" w:hAnsi="Verdana" w:cs="Times New Roman"/>
                <w:color w:val="auto"/>
                <w:sz w:val="24"/>
                <w:szCs w:val="24"/>
                <w:lang w:val="lt-LT"/>
              </w:rPr>
            </w:pPr>
          </w:p>
          <w:p w14:paraId="3CFB88E6"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Atstovo vardas, pavardė</w:t>
            </w:r>
          </w:p>
        </w:tc>
      </w:tr>
    </w:tbl>
    <w:p w14:paraId="77BDA5AA" w14:textId="598ADF30" w:rsidR="001D2358" w:rsidRPr="00AD29A3" w:rsidRDefault="001D2358" w:rsidP="00AD29A3">
      <w:pPr>
        <w:autoSpaceDN w:val="0"/>
        <w:jc w:val="both"/>
        <w:rPr>
          <w:rFonts w:ascii="Verdana" w:eastAsia="Times New Roman" w:hAnsi="Verdana"/>
        </w:rPr>
      </w:pPr>
    </w:p>
    <w:p w14:paraId="3FA1207C" w14:textId="77777777" w:rsidR="001D2358" w:rsidRPr="00AD29A3" w:rsidRDefault="001D2358" w:rsidP="00141637">
      <w:pPr>
        <w:rPr>
          <w:rFonts w:ascii="Verdana" w:eastAsia="Times New Roman" w:hAnsi="Verdana"/>
        </w:rPr>
      </w:pPr>
      <w:r w:rsidRPr="00AD29A3">
        <w:rPr>
          <w:rFonts w:ascii="Verdana" w:eastAsia="Times New Roman" w:hAnsi="Verdana"/>
        </w:rPr>
        <w:br w:type="page"/>
      </w:r>
    </w:p>
    <w:p w14:paraId="11B9C5E4" w14:textId="70C2C282" w:rsidR="00205633" w:rsidRPr="00AD29A3" w:rsidRDefault="00205633" w:rsidP="00AD29A3">
      <w:pPr>
        <w:autoSpaceDN w:val="0"/>
        <w:contextualSpacing/>
        <w:jc w:val="right"/>
        <w:rPr>
          <w:rFonts w:ascii="Verdana" w:eastAsia="Times New Roman" w:hAnsi="Verdana"/>
          <w:b/>
        </w:rPr>
      </w:pPr>
      <w:r w:rsidRPr="00AD29A3">
        <w:rPr>
          <w:rFonts w:ascii="Verdana" w:eastAsia="Times New Roman" w:hAnsi="Verdana"/>
          <w:b/>
        </w:rPr>
        <w:lastRenderedPageBreak/>
        <w:t>Statybos rangos sutarties</w:t>
      </w:r>
    </w:p>
    <w:p w14:paraId="1EE96471" w14:textId="77777777"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t>2 priedas</w:t>
      </w:r>
    </w:p>
    <w:p w14:paraId="7ABF07C2" w14:textId="77777777" w:rsidR="00205633" w:rsidRPr="00AD29A3" w:rsidRDefault="00205633" w:rsidP="00AD29A3">
      <w:pPr>
        <w:tabs>
          <w:tab w:val="left" w:pos="7365"/>
        </w:tabs>
        <w:autoSpaceDN w:val="0"/>
        <w:ind w:left="2592"/>
        <w:jc w:val="center"/>
        <w:rPr>
          <w:rFonts w:ascii="Verdana" w:eastAsia="Times New Roman" w:hAnsi="Verdana"/>
          <w:b/>
        </w:rPr>
      </w:pPr>
    </w:p>
    <w:p w14:paraId="0D998CF9" w14:textId="77777777" w:rsidR="00205633" w:rsidRPr="00AD29A3" w:rsidRDefault="00205633" w:rsidP="00AD29A3">
      <w:pPr>
        <w:autoSpaceDE w:val="0"/>
        <w:autoSpaceDN w:val="0"/>
        <w:adjustRightInd w:val="0"/>
        <w:ind w:hanging="142"/>
        <w:jc w:val="both"/>
        <w:rPr>
          <w:rFonts w:ascii="Verdana" w:eastAsia="Times New Roman" w:hAnsi="Verdana"/>
        </w:rPr>
      </w:pPr>
    </w:p>
    <w:p w14:paraId="5C4D62C8" w14:textId="5639A6C3" w:rsidR="00205633" w:rsidRPr="00AD29A3" w:rsidRDefault="00205633" w:rsidP="00141637">
      <w:pPr>
        <w:tabs>
          <w:tab w:val="left" w:pos="7365"/>
        </w:tabs>
        <w:autoSpaceDN w:val="0"/>
        <w:ind w:left="-142"/>
        <w:jc w:val="both"/>
        <w:rPr>
          <w:rFonts w:ascii="Verdana" w:eastAsia="Times New Roman" w:hAnsi="Verdana"/>
          <w:b/>
        </w:rPr>
      </w:pPr>
      <w:r w:rsidRPr="00AD29A3">
        <w:rPr>
          <w:rFonts w:ascii="Verdana" w:eastAsia="Times New Roman" w:hAnsi="Verdana"/>
          <w:noProof/>
        </w:rPr>
        <w:drawing>
          <wp:inline distT="0" distB="0" distL="0" distR="0" wp14:anchorId="4BBF6A40" wp14:editId="095BF7BD">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AD29A3">
        <w:rPr>
          <w:rFonts w:ascii="Verdana" w:eastAsia="Times New Roman" w:hAnsi="Verdana"/>
          <w:b/>
        </w:rPr>
        <w:br w:type="page"/>
      </w:r>
    </w:p>
    <w:p w14:paraId="1FD37078" w14:textId="7CBF6685"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lastRenderedPageBreak/>
        <w:t>Statybos rangos sutarties</w:t>
      </w:r>
    </w:p>
    <w:p w14:paraId="0D8E6EF5" w14:textId="55CCFACB" w:rsidR="00205633" w:rsidRPr="00AD29A3" w:rsidRDefault="00205633" w:rsidP="00141637">
      <w:pPr>
        <w:autoSpaceDN w:val="0"/>
        <w:ind w:left="7776"/>
        <w:jc w:val="right"/>
        <w:rPr>
          <w:rFonts w:ascii="Verdana" w:eastAsia="Times New Roman" w:hAnsi="Verdana"/>
          <w:b/>
          <w:bCs/>
        </w:rPr>
      </w:pPr>
      <w:r w:rsidRPr="00AD29A3">
        <w:rPr>
          <w:rFonts w:ascii="Verdana" w:eastAsia="Times New Roman" w:hAnsi="Verdana"/>
          <w:b/>
        </w:rPr>
        <w:t>3 priedas</w:t>
      </w:r>
    </w:p>
    <w:p w14:paraId="2C436BCC" w14:textId="77777777" w:rsidR="00205633" w:rsidRPr="00AD29A3" w:rsidRDefault="00205633" w:rsidP="00AD29A3">
      <w:pPr>
        <w:autoSpaceDN w:val="0"/>
        <w:ind w:firstLine="709"/>
        <w:jc w:val="center"/>
        <w:rPr>
          <w:rFonts w:ascii="Verdana" w:eastAsia="Times New Roman" w:hAnsi="Verdana"/>
          <w:b/>
          <w:bCs/>
        </w:rPr>
      </w:pPr>
      <w:r w:rsidRPr="00AD29A3">
        <w:rPr>
          <w:rFonts w:ascii="Verdana" w:eastAsia="Times New Roman" w:hAnsi="Verdana"/>
          <w:b/>
          <w:bCs/>
        </w:rPr>
        <w:t>DARBŲ PERDAVIMO</w:t>
      </w:r>
      <w:r w:rsidRPr="00AD29A3">
        <w:rPr>
          <w:rFonts w:ascii="Verdana" w:eastAsia="Times New Roman" w:hAnsi="Verdana"/>
        </w:rPr>
        <w:t>–</w:t>
      </w:r>
      <w:r w:rsidRPr="00AD29A3">
        <w:rPr>
          <w:rFonts w:ascii="Verdana" w:eastAsia="Times New Roman" w:hAnsi="Verdana"/>
          <w:b/>
          <w:bCs/>
        </w:rPr>
        <w:t>PRIĖMIMO AKTAS</w:t>
      </w:r>
    </w:p>
    <w:p w14:paraId="318B2CD4" w14:textId="77777777" w:rsidR="00205633" w:rsidRPr="00AD29A3" w:rsidRDefault="00205633" w:rsidP="00AD29A3">
      <w:pPr>
        <w:autoSpaceDN w:val="0"/>
        <w:ind w:firstLine="709"/>
        <w:jc w:val="center"/>
        <w:rPr>
          <w:rFonts w:ascii="Verdana" w:eastAsia="Times New Roman" w:hAnsi="Verdana"/>
          <w:b/>
          <w:bCs/>
        </w:rPr>
      </w:pPr>
    </w:p>
    <w:p w14:paraId="434391F0" w14:textId="77777777" w:rsidR="00205633" w:rsidRPr="00AD29A3" w:rsidRDefault="00205633" w:rsidP="00AD29A3">
      <w:pPr>
        <w:autoSpaceDN w:val="0"/>
        <w:ind w:firstLine="709"/>
        <w:jc w:val="center"/>
        <w:rPr>
          <w:rFonts w:ascii="Verdana" w:eastAsia="Times New Roman" w:hAnsi="Verdana"/>
          <w:b/>
          <w:bCs/>
        </w:rPr>
      </w:pPr>
      <w:r w:rsidRPr="00AD29A3">
        <w:rPr>
          <w:rFonts w:ascii="Verdana" w:eastAsia="Times New Roman" w:hAnsi="Verdana"/>
          <w:b/>
          <w:bCs/>
        </w:rPr>
        <w:t>Pagal (Sutarties pavadinimas) sutartį Nr. ......................,</w:t>
      </w:r>
    </w:p>
    <w:p w14:paraId="124284A0" w14:textId="33BE2EF7" w:rsidR="00205633" w:rsidRPr="00AD29A3" w:rsidRDefault="00205633" w:rsidP="00AD29A3">
      <w:pPr>
        <w:autoSpaceDN w:val="0"/>
        <w:ind w:firstLine="709"/>
        <w:jc w:val="center"/>
        <w:rPr>
          <w:rFonts w:ascii="Verdana" w:eastAsia="Times New Roman" w:hAnsi="Verdana"/>
        </w:rPr>
      </w:pPr>
      <w:r w:rsidRPr="00AD29A3">
        <w:rPr>
          <w:rFonts w:ascii="Verdana" w:eastAsia="Times New Roman" w:hAnsi="Verdana"/>
        </w:rPr>
        <w:t>sudarytą 20......... m. ..................................... mėn. ..... d.</w:t>
      </w:r>
    </w:p>
    <w:p w14:paraId="1CE698D6" w14:textId="77777777" w:rsidR="00205633" w:rsidRPr="00AD29A3" w:rsidRDefault="00205633" w:rsidP="00AD29A3">
      <w:pPr>
        <w:autoSpaceDN w:val="0"/>
        <w:ind w:firstLine="709"/>
        <w:jc w:val="center"/>
        <w:rPr>
          <w:rFonts w:ascii="Verdana" w:eastAsia="Times New Roman" w:hAnsi="Verdana"/>
        </w:rPr>
      </w:pPr>
      <w:r w:rsidRPr="00AD29A3">
        <w:rPr>
          <w:rFonts w:ascii="Verdana" w:eastAsia="Times New Roman" w:hAnsi="Verdana"/>
        </w:rPr>
        <w:t>(Akto sudarymo vieta)</w:t>
      </w:r>
    </w:p>
    <w:p w14:paraId="558211BF" w14:textId="3A39DD89" w:rsidR="00205633" w:rsidRPr="00AD29A3" w:rsidRDefault="00205633" w:rsidP="00AD29A3">
      <w:pPr>
        <w:autoSpaceDN w:val="0"/>
        <w:ind w:firstLine="709"/>
        <w:jc w:val="center"/>
        <w:rPr>
          <w:rFonts w:ascii="Verdana" w:eastAsia="Times New Roman" w:hAnsi="Verdana"/>
        </w:rPr>
      </w:pPr>
      <w:r w:rsidRPr="00AD29A3">
        <w:rPr>
          <w:rFonts w:ascii="Verdana" w:eastAsia="Times New Roman" w:hAnsi="Verdana"/>
        </w:rPr>
        <w:t>20....... m. ...............................mėn. ........... d.</w:t>
      </w:r>
    </w:p>
    <w:p w14:paraId="79EFBB94" w14:textId="77777777" w:rsidR="00205633" w:rsidRPr="00AD29A3" w:rsidRDefault="00205633" w:rsidP="00AD29A3">
      <w:pPr>
        <w:autoSpaceDN w:val="0"/>
        <w:ind w:firstLine="709"/>
        <w:jc w:val="both"/>
        <w:rPr>
          <w:rFonts w:ascii="Verdana" w:eastAsia="Times New Roman" w:hAnsi="Verdana"/>
        </w:rPr>
      </w:pPr>
    </w:p>
    <w:p w14:paraId="7CFC0BE2" w14:textId="3BC96549" w:rsidR="00205633" w:rsidRPr="00AD29A3" w:rsidRDefault="00205633" w:rsidP="00AD29A3">
      <w:pPr>
        <w:autoSpaceDN w:val="0"/>
        <w:ind w:firstLine="709"/>
        <w:jc w:val="both"/>
        <w:rPr>
          <w:rFonts w:ascii="Verdana" w:eastAsia="Times New Roman" w:hAnsi="Verdana"/>
        </w:rPr>
      </w:pPr>
      <w:r w:rsidRPr="00AD29A3">
        <w:rPr>
          <w:rFonts w:ascii="Verdana" w:eastAsia="Times New Roman" w:hAnsi="Verdana"/>
        </w:rPr>
        <w:t xml:space="preserve">(Rangovo pavadinimas), atstovaujama .............................................., veikiančio pagal ........................................................................................................., toliau vadinamas Rangovu, ir Marijampolės savivaldybės administracija, atstovaujama administracijos direktoriaus </w:t>
      </w:r>
      <w:r w:rsidR="00FD4A28">
        <w:rPr>
          <w:rFonts w:ascii="Verdana" w:eastAsia="Times New Roman" w:hAnsi="Verdana"/>
        </w:rPr>
        <w:t xml:space="preserve">Nerijaus </w:t>
      </w:r>
      <w:proofErr w:type="spellStart"/>
      <w:r w:rsidR="00FD4A28">
        <w:rPr>
          <w:rFonts w:ascii="Verdana" w:eastAsia="Times New Roman" w:hAnsi="Verdana"/>
        </w:rPr>
        <w:t>Mašalaičio</w:t>
      </w:r>
      <w:proofErr w:type="spellEnd"/>
      <w:r w:rsidRPr="00AD29A3">
        <w:rPr>
          <w:rFonts w:ascii="Verdana" w:eastAsia="Times New Roman" w:hAnsi="Verdana"/>
        </w:rPr>
        <w:t>, veikiančio pagal Marijampolės savivaldybės administracijos nuostatus, toliau vadinamas Užsakovu (toliau kartu vadinamos Šalimis, o kiekviena atskirai – Šalimi), remiantis Šalių sudaryta sutartimi (Sutarties pavadinimas, sudarymo data) sudarė šį Darbų perdavimo–priėmimo aktą:</w:t>
      </w:r>
    </w:p>
    <w:p w14:paraId="6C60C553" w14:textId="383F7DAF" w:rsidR="00205633" w:rsidRPr="00AD29A3" w:rsidRDefault="00205633" w:rsidP="00AD29A3">
      <w:pPr>
        <w:autoSpaceDN w:val="0"/>
        <w:ind w:firstLine="709"/>
        <w:jc w:val="both"/>
        <w:rPr>
          <w:rFonts w:ascii="Verdana" w:eastAsia="Times New Roman" w:hAnsi="Verdana"/>
        </w:rPr>
      </w:pPr>
      <w:r w:rsidRPr="00AD29A3">
        <w:rPr>
          <w:rFonts w:ascii="Verdana" w:eastAsia="Times New Roman" w:hAnsi="Verdana"/>
        </w:rPr>
        <w:t>1. Rangovas perduoda Užsakovui Darbus – ............................................................................ ...................................................................................................................., o Užsakovas šiuos Darbus priima.</w:t>
      </w:r>
    </w:p>
    <w:p w14:paraId="577EF477" w14:textId="77777777" w:rsidR="00205633" w:rsidRPr="00AD29A3" w:rsidRDefault="00205633" w:rsidP="00AD29A3">
      <w:pPr>
        <w:autoSpaceDN w:val="0"/>
        <w:ind w:firstLine="709"/>
        <w:jc w:val="both"/>
        <w:rPr>
          <w:rFonts w:ascii="Verdana" w:eastAsia="Times New Roman" w:hAnsi="Verdana"/>
        </w:rPr>
      </w:pPr>
      <w:r w:rsidRPr="00AD29A3">
        <w:rPr>
          <w:rFonts w:ascii="Verdana" w:eastAsia="Times New Roman" w:hAnsi="Verdana"/>
        </w:rPr>
        <w:t>2. Už atliktus Darbus Užsakovas įsipareigoja sumokėti Rangovui likusią....................... Eur (.................................................................................................... eurų) sumą Šalių sudarytoje Sutartyje nustatyta tvarka.</w:t>
      </w:r>
    </w:p>
    <w:p w14:paraId="3C75680D" w14:textId="77777777" w:rsidR="00205633" w:rsidRPr="00AD29A3" w:rsidRDefault="00205633" w:rsidP="00AD29A3">
      <w:pPr>
        <w:autoSpaceDN w:val="0"/>
        <w:ind w:firstLine="709"/>
        <w:jc w:val="both"/>
        <w:rPr>
          <w:rFonts w:ascii="Verdana" w:eastAsia="Times New Roman" w:hAnsi="Verdana"/>
        </w:rPr>
      </w:pPr>
      <w:r w:rsidRPr="00AD29A3">
        <w:rPr>
          <w:rFonts w:ascii="Verdana" w:eastAsia="Times New Roman" w:hAnsi="Verdana"/>
        </w:rPr>
        <w:t>3. Užsakovas neturi Rangovui pretenzijų dėl atlikto Darbo kokybės.</w:t>
      </w:r>
    </w:p>
    <w:p w14:paraId="7F2586FF" w14:textId="77777777" w:rsidR="00205633" w:rsidRPr="00AD29A3" w:rsidRDefault="00205633" w:rsidP="00AD29A3">
      <w:pPr>
        <w:autoSpaceDN w:val="0"/>
        <w:ind w:firstLine="709"/>
        <w:jc w:val="both"/>
        <w:rPr>
          <w:rFonts w:ascii="Verdana" w:eastAsia="Times New Roman" w:hAnsi="Verdana"/>
        </w:rPr>
      </w:pPr>
      <w:r w:rsidRPr="00AD29A3">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205633" w:rsidRPr="00AD29A3" w14:paraId="0EF885B9" w14:textId="77777777" w:rsidTr="00F27947">
        <w:trPr>
          <w:gridAfter w:val="1"/>
          <w:wAfter w:w="480" w:type="dxa"/>
          <w:trHeight w:val="517"/>
        </w:trPr>
        <w:tc>
          <w:tcPr>
            <w:tcW w:w="9828" w:type="dxa"/>
            <w:vMerge w:val="restart"/>
          </w:tcPr>
          <w:p w14:paraId="5DB8E164" w14:textId="77777777" w:rsidR="00205633" w:rsidRPr="00AD29A3" w:rsidRDefault="00205633" w:rsidP="00AD29A3">
            <w:pPr>
              <w:autoSpaceDN w:val="0"/>
              <w:jc w:val="both"/>
              <w:rPr>
                <w:rFonts w:ascii="Verdana" w:eastAsia="Times New Roman" w:hAnsi="Verdana"/>
              </w:rPr>
            </w:pPr>
          </w:p>
          <w:p w14:paraId="18ABA3CE" w14:textId="77777777" w:rsidR="00205633" w:rsidRPr="00AD29A3" w:rsidRDefault="00205633" w:rsidP="00AD29A3">
            <w:pPr>
              <w:autoSpaceDN w:val="0"/>
              <w:jc w:val="both"/>
              <w:rPr>
                <w:rFonts w:ascii="Verdana" w:eastAsia="Times New Roman" w:hAnsi="Verdana"/>
              </w:rPr>
            </w:pPr>
          </w:p>
          <w:p w14:paraId="5162CA53" w14:textId="76C56615" w:rsidR="00FF2301" w:rsidRDefault="00205633" w:rsidP="00AD29A3">
            <w:pPr>
              <w:autoSpaceDN w:val="0"/>
              <w:jc w:val="both"/>
              <w:rPr>
                <w:rFonts w:ascii="Verdana" w:eastAsia="Times New Roman" w:hAnsi="Verdana"/>
              </w:rPr>
            </w:pPr>
            <w:r w:rsidRPr="00AD29A3">
              <w:rPr>
                <w:rFonts w:ascii="Verdana" w:eastAsia="Times New Roman" w:hAnsi="Verdana"/>
              </w:rPr>
              <w:t>Užsakovas.............................................</w:t>
            </w:r>
          </w:p>
          <w:p w14:paraId="0BB7CD96" w14:textId="6ADC3AAE" w:rsidR="00205633" w:rsidRPr="00AD29A3" w:rsidRDefault="00205633" w:rsidP="00AD29A3">
            <w:pPr>
              <w:autoSpaceDN w:val="0"/>
              <w:jc w:val="both"/>
              <w:rPr>
                <w:rFonts w:ascii="Verdana" w:eastAsia="Times New Roman" w:hAnsi="Verdana"/>
              </w:rPr>
            </w:pPr>
            <w:r w:rsidRPr="00AD29A3">
              <w:rPr>
                <w:rFonts w:ascii="Verdana" w:eastAsia="Times New Roman" w:hAnsi="Verdana"/>
              </w:rPr>
              <w:t>Rangovas......................................</w:t>
            </w:r>
            <w:r w:rsidR="00FF2301">
              <w:rPr>
                <w:rFonts w:ascii="Verdana" w:eastAsia="Times New Roman" w:hAnsi="Verdana"/>
              </w:rPr>
              <w:t>........</w:t>
            </w:r>
          </w:p>
          <w:p w14:paraId="2556AC5D" w14:textId="1DC41D40" w:rsidR="00205633" w:rsidRPr="00AD29A3" w:rsidRDefault="00205633" w:rsidP="00AD29A3">
            <w:pPr>
              <w:autoSpaceDN w:val="0"/>
              <w:jc w:val="both"/>
              <w:rPr>
                <w:rFonts w:ascii="Verdana" w:eastAsia="Times New Roman" w:hAnsi="Verdana"/>
              </w:rPr>
            </w:pPr>
            <w:r w:rsidRPr="00AD29A3">
              <w:rPr>
                <w:rFonts w:ascii="Verdana" w:eastAsia="Times New Roman" w:hAnsi="Verdana"/>
              </w:rPr>
              <w:t>A.V</w:t>
            </w:r>
            <w:r w:rsidR="00FF2301" w:rsidRPr="00AD29A3">
              <w:rPr>
                <w:rFonts w:ascii="Verdana" w:eastAsia="Times New Roman" w:hAnsi="Verdana"/>
              </w:rPr>
              <w:t>.</w:t>
            </w:r>
            <w:r w:rsidR="00FF2301">
              <w:rPr>
                <w:rFonts w:ascii="Verdana" w:eastAsia="Times New Roman" w:hAnsi="Verdana"/>
              </w:rPr>
              <w:t>.............................................................................................</w:t>
            </w:r>
            <w:r w:rsidRPr="00AD29A3">
              <w:rPr>
                <w:rFonts w:ascii="Verdana" w:eastAsia="Times New Roman" w:hAnsi="Verdana"/>
              </w:rPr>
              <w:t>A.V.</w:t>
            </w:r>
          </w:p>
          <w:p w14:paraId="120982FC" w14:textId="6BA97459" w:rsidR="00FF2301" w:rsidRDefault="00205633" w:rsidP="00AD29A3">
            <w:pPr>
              <w:autoSpaceDN w:val="0"/>
              <w:jc w:val="both"/>
              <w:rPr>
                <w:rFonts w:ascii="Verdana" w:eastAsia="Times New Roman" w:hAnsi="Verdana"/>
              </w:rPr>
            </w:pPr>
            <w:r w:rsidRPr="00AD29A3">
              <w:rPr>
                <w:rFonts w:ascii="Verdana" w:eastAsia="Times New Roman" w:hAnsi="Verdana"/>
              </w:rPr>
              <w:t>20......m..................mėn. .........d.</w:t>
            </w:r>
          </w:p>
          <w:p w14:paraId="091F4075" w14:textId="34633DF9" w:rsidR="00205633" w:rsidRPr="00AD29A3" w:rsidRDefault="00205633" w:rsidP="00AD29A3">
            <w:pPr>
              <w:autoSpaceDN w:val="0"/>
              <w:jc w:val="both"/>
              <w:rPr>
                <w:rFonts w:ascii="Verdana" w:eastAsia="Times New Roman" w:hAnsi="Verdana"/>
              </w:rPr>
            </w:pPr>
            <w:r w:rsidRPr="00AD29A3">
              <w:rPr>
                <w:rFonts w:ascii="Verdana" w:eastAsia="Times New Roman" w:hAnsi="Verdana"/>
              </w:rPr>
              <w:t>20......m..................mėn. .........d.</w:t>
            </w:r>
          </w:p>
        </w:tc>
      </w:tr>
      <w:tr w:rsidR="00205633" w:rsidRPr="00AD29A3" w14:paraId="628579EF" w14:textId="77777777" w:rsidTr="00F27947">
        <w:trPr>
          <w:trHeight w:val="517"/>
        </w:trPr>
        <w:tc>
          <w:tcPr>
            <w:tcW w:w="9828" w:type="dxa"/>
            <w:vMerge/>
            <w:vAlign w:val="center"/>
            <w:hideMark/>
          </w:tcPr>
          <w:p w14:paraId="6F2ECD0A" w14:textId="77777777" w:rsidR="00205633" w:rsidRPr="00AD29A3" w:rsidRDefault="00205633" w:rsidP="00AD29A3">
            <w:pPr>
              <w:rPr>
                <w:rFonts w:ascii="Verdana" w:eastAsia="Times New Roman" w:hAnsi="Verdana"/>
              </w:rPr>
            </w:pPr>
          </w:p>
        </w:tc>
        <w:tc>
          <w:tcPr>
            <w:tcW w:w="480" w:type="dxa"/>
            <w:vAlign w:val="center"/>
            <w:hideMark/>
          </w:tcPr>
          <w:p w14:paraId="717CF9BB" w14:textId="77777777" w:rsidR="00205633" w:rsidRPr="00AD29A3" w:rsidRDefault="00205633" w:rsidP="00AD29A3">
            <w:pPr>
              <w:autoSpaceDN w:val="0"/>
              <w:rPr>
                <w:rFonts w:ascii="Verdana" w:eastAsia="Times New Roman" w:hAnsi="Verdana"/>
              </w:rPr>
            </w:pPr>
          </w:p>
        </w:tc>
      </w:tr>
      <w:tr w:rsidR="00205633" w:rsidRPr="00AD29A3" w14:paraId="665661EE" w14:textId="77777777" w:rsidTr="00F27947">
        <w:trPr>
          <w:trHeight w:val="517"/>
        </w:trPr>
        <w:tc>
          <w:tcPr>
            <w:tcW w:w="9828" w:type="dxa"/>
            <w:vMerge/>
            <w:vAlign w:val="center"/>
            <w:hideMark/>
          </w:tcPr>
          <w:p w14:paraId="35A3C188" w14:textId="77777777" w:rsidR="00205633" w:rsidRPr="00AD29A3" w:rsidRDefault="00205633" w:rsidP="00AD29A3">
            <w:pPr>
              <w:rPr>
                <w:rFonts w:ascii="Verdana" w:eastAsia="Times New Roman" w:hAnsi="Verdana"/>
              </w:rPr>
            </w:pPr>
          </w:p>
        </w:tc>
        <w:tc>
          <w:tcPr>
            <w:tcW w:w="480" w:type="dxa"/>
            <w:vAlign w:val="center"/>
            <w:hideMark/>
          </w:tcPr>
          <w:p w14:paraId="664453F9" w14:textId="77777777" w:rsidR="00205633" w:rsidRPr="00AD29A3" w:rsidRDefault="00205633" w:rsidP="00AD29A3">
            <w:pPr>
              <w:rPr>
                <w:rFonts w:ascii="Verdana" w:eastAsia="Times New Roman" w:hAnsi="Verdana"/>
              </w:rPr>
            </w:pPr>
          </w:p>
        </w:tc>
      </w:tr>
    </w:tbl>
    <w:p w14:paraId="167D05AA" w14:textId="77777777" w:rsidR="00205633" w:rsidRPr="00AD29A3" w:rsidRDefault="00205633" w:rsidP="00141637">
      <w:pPr>
        <w:autoSpaceDN w:val="0"/>
        <w:jc w:val="both"/>
        <w:rPr>
          <w:rFonts w:ascii="Verdana" w:eastAsia="Times New Roman" w:hAnsi="Verdana"/>
        </w:rPr>
      </w:pPr>
      <w:r w:rsidRPr="00AD29A3">
        <w:rPr>
          <w:rFonts w:ascii="Verdana" w:eastAsia="Times New Roman" w:hAnsi="Verdana"/>
        </w:rPr>
        <w:br w:type="page"/>
      </w:r>
    </w:p>
    <w:p w14:paraId="554F0D98" w14:textId="5E4D4536"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lastRenderedPageBreak/>
        <w:t>Statybos rangos sutarties</w:t>
      </w:r>
    </w:p>
    <w:p w14:paraId="54C95AF5" w14:textId="77777777"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t>4 priedas</w:t>
      </w:r>
    </w:p>
    <w:p w14:paraId="4BB34192" w14:textId="77777777" w:rsidR="00205633" w:rsidRPr="00AD29A3" w:rsidRDefault="00205633" w:rsidP="00AD29A3">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205633" w:rsidRPr="00AD29A3" w14:paraId="23E47BC5"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36E74C57" w14:textId="77777777" w:rsidR="00205633" w:rsidRPr="00AD29A3" w:rsidRDefault="00205633" w:rsidP="00AD29A3">
            <w:pPr>
              <w:autoSpaceDN w:val="0"/>
              <w:jc w:val="center"/>
              <w:rPr>
                <w:rFonts w:ascii="Verdana" w:eastAsia="Times New Roman" w:hAnsi="Verdana"/>
                <w:b/>
                <w:bCs/>
              </w:rPr>
            </w:pPr>
            <w:r w:rsidRPr="00AD29A3">
              <w:rPr>
                <w:rFonts w:ascii="Verdana" w:eastAsia="Times New Roman" w:hAnsi="Verdana"/>
                <w:b/>
                <w:bCs/>
              </w:rPr>
              <w:t>Statybvietės perdavimo – priėmimo aktas</w:t>
            </w:r>
          </w:p>
          <w:p w14:paraId="62687853" w14:textId="77777777" w:rsidR="00205633" w:rsidRPr="00AD29A3" w:rsidRDefault="00205633" w:rsidP="00AD29A3">
            <w:pPr>
              <w:autoSpaceDN w:val="0"/>
              <w:jc w:val="center"/>
              <w:rPr>
                <w:rFonts w:ascii="Verdana" w:eastAsia="Times New Roman" w:hAnsi="Verdana"/>
                <w:b/>
                <w:bCs/>
              </w:rPr>
            </w:pPr>
          </w:p>
          <w:p w14:paraId="5CDCF65F" w14:textId="77777777" w:rsidR="00205633" w:rsidRPr="00AD29A3" w:rsidRDefault="00205633" w:rsidP="00AD29A3">
            <w:pPr>
              <w:autoSpaceDN w:val="0"/>
              <w:jc w:val="center"/>
              <w:rPr>
                <w:rFonts w:ascii="Verdana" w:eastAsia="Times New Roman" w:hAnsi="Verdana"/>
                <w:b/>
                <w:bCs/>
              </w:rPr>
            </w:pPr>
            <w:r w:rsidRPr="00AD29A3">
              <w:rPr>
                <w:rFonts w:ascii="Verdana" w:eastAsia="Times New Roman" w:hAnsi="Verdana"/>
                <w:b/>
                <w:bCs/>
              </w:rPr>
              <w:t>(Data)</w:t>
            </w:r>
          </w:p>
        </w:tc>
      </w:tr>
      <w:tr w:rsidR="00205633" w:rsidRPr="00AD29A3" w14:paraId="647B4CB6"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0F6D0591" w14:textId="77777777" w:rsidR="00205633" w:rsidRPr="00AD29A3" w:rsidRDefault="00205633" w:rsidP="00AD29A3">
            <w:pPr>
              <w:tabs>
                <w:tab w:val="left" w:pos="2410"/>
              </w:tabs>
              <w:autoSpaceDN w:val="0"/>
              <w:rPr>
                <w:rFonts w:ascii="Verdana" w:eastAsia="Times New Roman" w:hAnsi="Verdana"/>
              </w:rPr>
            </w:pPr>
            <w:r w:rsidRPr="00AD29A3">
              <w:rPr>
                <w:rFonts w:ascii="Verdana" w:eastAsia="Times New Roman" w:hAnsi="Verdana"/>
                <w:b/>
                <w:bCs/>
              </w:rPr>
              <w:t>Sutarties numeris:</w:t>
            </w:r>
          </w:p>
        </w:tc>
      </w:tr>
      <w:tr w:rsidR="00205633" w:rsidRPr="00AD29A3" w14:paraId="111ACBB5" w14:textId="77777777" w:rsidTr="00F2794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693AD56E" w14:textId="77777777" w:rsidR="00205633" w:rsidRPr="00AD29A3" w:rsidRDefault="00205633" w:rsidP="00AD29A3">
            <w:pPr>
              <w:autoSpaceDN w:val="0"/>
              <w:rPr>
                <w:rFonts w:ascii="Verdana" w:eastAsia="Times New Roman" w:hAnsi="Verdana"/>
                <w:b/>
                <w:bCs/>
              </w:rPr>
            </w:pPr>
            <w:r w:rsidRPr="00AD29A3">
              <w:rPr>
                <w:rFonts w:ascii="Verdana" w:eastAsia="Times New Roman" w:hAnsi="Verdana"/>
                <w:b/>
                <w:bCs/>
              </w:rPr>
              <w:t xml:space="preserve">Statybvietės adresas: </w:t>
            </w:r>
          </w:p>
        </w:tc>
      </w:tr>
      <w:tr w:rsidR="00205633" w:rsidRPr="00AD29A3" w14:paraId="467F057F"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4C05A410" w14:textId="2F7EC7F2" w:rsidR="00205633" w:rsidRPr="00AD29A3" w:rsidRDefault="00205633" w:rsidP="00AD29A3">
            <w:pPr>
              <w:autoSpaceDN w:val="0"/>
              <w:jc w:val="both"/>
              <w:rPr>
                <w:rFonts w:ascii="Verdana" w:eastAsia="Times New Roman" w:hAnsi="Verdana"/>
              </w:rPr>
            </w:pPr>
            <w:r w:rsidRPr="00AD29A3">
              <w:rPr>
                <w:rFonts w:ascii="Verdana" w:eastAsia="Times New Roman" w:hAnsi="Verdana"/>
              </w:rPr>
              <w:t xml:space="preserve">Užsakovas – Marijampolės savivaldybės administracija, vadovaudamasis sutarties sąlygų </w:t>
            </w:r>
            <w:r w:rsidR="0021264C" w:rsidRPr="00AD29A3">
              <w:rPr>
                <w:rFonts w:ascii="Verdana" w:eastAsia="Times New Roman" w:hAnsi="Verdana"/>
              </w:rPr>
              <w:t xml:space="preserve">3.3.2.1. </w:t>
            </w:r>
            <w:r w:rsidRPr="00AD29A3">
              <w:rPr>
                <w:rFonts w:ascii="Verdana" w:eastAsia="Times New Roman" w:hAnsi="Verdana"/>
              </w:rPr>
              <w:t>punkto nuostatomis šiuo Statybvietės perdavimo - priėmimo aktu suteikia Rangovui – (pavadinimas) Statybvietės valdymo teisę.</w:t>
            </w:r>
          </w:p>
          <w:p w14:paraId="0F73D454" w14:textId="77777777" w:rsidR="00205633" w:rsidRPr="00AD29A3" w:rsidRDefault="00205633" w:rsidP="00AD29A3">
            <w:pPr>
              <w:autoSpaceDN w:val="0"/>
              <w:jc w:val="both"/>
              <w:rPr>
                <w:rFonts w:ascii="Verdana" w:eastAsia="Times New Roman" w:hAnsi="Verdana"/>
              </w:rPr>
            </w:pPr>
            <w:r w:rsidRPr="00AD29A3">
              <w:rPr>
                <w:rFonts w:ascii="Verdana" w:eastAsia="Times New Roman" w:hAnsi="Verdana"/>
              </w:rPr>
              <w:t>Rangovas, šiuo aktu perėmęs Statybvietę, tampa atsakingu už Statybvietę ir jos prieigas pagal Sutartį. Rangovas, pasirašydamas šį aktą patvirtina, kad:</w:t>
            </w:r>
          </w:p>
          <w:p w14:paraId="69A55E2C" w14:textId="77777777" w:rsidR="00205633" w:rsidRPr="00AD29A3" w:rsidRDefault="00205633" w:rsidP="00AD29A3">
            <w:pPr>
              <w:numPr>
                <w:ilvl w:val="0"/>
                <w:numId w:val="16"/>
              </w:numPr>
              <w:autoSpaceDN w:val="0"/>
              <w:ind w:left="0"/>
              <w:jc w:val="both"/>
              <w:rPr>
                <w:rFonts w:ascii="Verdana" w:eastAsia="Times New Roman" w:hAnsi="Verdana"/>
              </w:rPr>
            </w:pPr>
            <w:r w:rsidRPr="00AD29A3">
              <w:rPr>
                <w:rFonts w:ascii="Verdana" w:eastAsia="Times New Roman" w:hAnsi="Verdana"/>
              </w:rPr>
              <w:t>Statybvietės ribos pažymėtos brėžinyje, fiziškai parodytos Rangovo atstovui.</w:t>
            </w:r>
          </w:p>
          <w:p w14:paraId="081ABF04" w14:textId="77777777" w:rsidR="00205633" w:rsidRPr="00AD29A3" w:rsidRDefault="00205633" w:rsidP="00AD29A3">
            <w:pPr>
              <w:numPr>
                <w:ilvl w:val="0"/>
                <w:numId w:val="16"/>
              </w:numPr>
              <w:autoSpaceDN w:val="0"/>
              <w:ind w:left="0"/>
              <w:jc w:val="both"/>
              <w:rPr>
                <w:rFonts w:ascii="Verdana" w:eastAsia="Times New Roman" w:hAnsi="Verdana"/>
              </w:rPr>
            </w:pPr>
            <w:r w:rsidRPr="00AD29A3">
              <w:rPr>
                <w:rFonts w:ascii="Verdana" w:eastAsia="Times New Roman" w:hAnsi="Verdana"/>
              </w:rPr>
              <w:t>Rangovui yra perduotas Statybvietės ribų brėžinys.</w:t>
            </w:r>
          </w:p>
          <w:p w14:paraId="051EA7B1" w14:textId="77777777" w:rsidR="00205633" w:rsidRPr="00AD29A3" w:rsidRDefault="00205633" w:rsidP="00AD29A3">
            <w:pPr>
              <w:autoSpaceDN w:val="0"/>
              <w:jc w:val="both"/>
              <w:rPr>
                <w:rFonts w:ascii="Verdana" w:eastAsia="Times New Roman" w:hAnsi="Verdana"/>
              </w:rPr>
            </w:pPr>
          </w:p>
          <w:p w14:paraId="0413DD5D" w14:textId="77777777" w:rsidR="00205633" w:rsidRPr="00AD29A3" w:rsidRDefault="00205633" w:rsidP="00AD29A3">
            <w:pPr>
              <w:autoSpaceDN w:val="0"/>
              <w:jc w:val="both"/>
              <w:rPr>
                <w:rFonts w:ascii="Verdana" w:eastAsia="Times New Roman" w:hAnsi="Verdana"/>
              </w:rPr>
            </w:pPr>
            <w:r w:rsidRPr="00AD29A3">
              <w:rPr>
                <w:rFonts w:ascii="Verdana" w:eastAsia="Times New Roman" w:hAnsi="Verdana"/>
              </w:rPr>
              <w:t>Statybvietės perdavimo - priėmimo metu yra užfiksuota esama Statybvietės priklausinių būklė, už kurią Rangovas yra atsakingas:</w:t>
            </w:r>
          </w:p>
          <w:p w14:paraId="091FE4C6" w14:textId="77777777" w:rsidR="00205633" w:rsidRPr="00AD29A3" w:rsidRDefault="00205633" w:rsidP="00AD29A3">
            <w:pPr>
              <w:numPr>
                <w:ilvl w:val="0"/>
                <w:numId w:val="17"/>
              </w:numPr>
              <w:autoSpaceDN w:val="0"/>
              <w:ind w:left="0"/>
              <w:jc w:val="both"/>
              <w:rPr>
                <w:rFonts w:ascii="Verdana" w:eastAsia="Times New Roman" w:hAnsi="Verdana"/>
              </w:rPr>
            </w:pPr>
            <w:r w:rsidRPr="00AD29A3">
              <w:rPr>
                <w:rFonts w:ascii="Verdana" w:eastAsia="Times New Roman" w:hAnsi="Verdana"/>
              </w:rPr>
              <w:t xml:space="preserve"> </w:t>
            </w:r>
          </w:p>
          <w:p w14:paraId="279824F2" w14:textId="77777777" w:rsidR="00205633" w:rsidRPr="00AD29A3" w:rsidRDefault="00205633" w:rsidP="00AD29A3">
            <w:pPr>
              <w:numPr>
                <w:ilvl w:val="0"/>
                <w:numId w:val="17"/>
              </w:numPr>
              <w:autoSpaceDN w:val="0"/>
              <w:ind w:left="0"/>
              <w:jc w:val="both"/>
              <w:rPr>
                <w:rFonts w:ascii="Verdana" w:eastAsia="Times New Roman" w:hAnsi="Verdana"/>
              </w:rPr>
            </w:pPr>
          </w:p>
          <w:p w14:paraId="12CE276B" w14:textId="77777777" w:rsidR="00205633" w:rsidRPr="00AD29A3" w:rsidRDefault="00205633" w:rsidP="00AD29A3">
            <w:pPr>
              <w:autoSpaceDN w:val="0"/>
              <w:jc w:val="both"/>
              <w:rPr>
                <w:rFonts w:ascii="Verdana" w:eastAsia="Times New Roman" w:hAnsi="Verdana"/>
              </w:rPr>
            </w:pPr>
          </w:p>
          <w:p w14:paraId="09CADCA3" w14:textId="77777777" w:rsidR="00205633" w:rsidRPr="00AD29A3" w:rsidRDefault="00205633" w:rsidP="00AD29A3">
            <w:pPr>
              <w:autoSpaceDN w:val="0"/>
              <w:jc w:val="both"/>
              <w:rPr>
                <w:rFonts w:ascii="Verdana" w:eastAsia="Times New Roman" w:hAnsi="Verdana"/>
              </w:rPr>
            </w:pPr>
          </w:p>
        </w:tc>
      </w:tr>
      <w:tr w:rsidR="00205633" w:rsidRPr="00AD29A3" w14:paraId="594199EC"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1202C064" w14:textId="77777777" w:rsidR="00205633" w:rsidRPr="00AD29A3" w:rsidRDefault="00205633" w:rsidP="00AD29A3">
            <w:pPr>
              <w:autoSpaceDN w:val="0"/>
              <w:jc w:val="both"/>
              <w:rPr>
                <w:rFonts w:ascii="Verdana" w:eastAsia="Times New Roman" w:hAnsi="Verdana"/>
              </w:rPr>
            </w:pPr>
            <w:r w:rsidRPr="00AD29A3">
              <w:rPr>
                <w:rFonts w:ascii="Verdana" w:eastAsia="Times New Roman" w:hAnsi="Verdana"/>
                <w:b/>
                <w:bCs/>
              </w:rPr>
              <w:t>Priedai:</w:t>
            </w:r>
            <w:r w:rsidRPr="00AD29A3">
              <w:rPr>
                <w:rFonts w:ascii="Verdana" w:eastAsia="Times New Roman" w:hAnsi="Verdana"/>
              </w:rPr>
              <w:t xml:space="preserve"> </w:t>
            </w:r>
          </w:p>
          <w:p w14:paraId="0E9B7B59" w14:textId="77777777" w:rsidR="00205633" w:rsidRPr="00AD29A3" w:rsidRDefault="00205633" w:rsidP="00AD29A3">
            <w:pPr>
              <w:numPr>
                <w:ilvl w:val="0"/>
                <w:numId w:val="18"/>
              </w:numPr>
              <w:autoSpaceDN w:val="0"/>
              <w:ind w:left="0"/>
              <w:jc w:val="both"/>
              <w:rPr>
                <w:rFonts w:ascii="Verdana" w:eastAsia="Times New Roman" w:hAnsi="Verdana"/>
              </w:rPr>
            </w:pPr>
            <w:r w:rsidRPr="00AD29A3">
              <w:rPr>
                <w:rFonts w:ascii="Verdana" w:eastAsia="Times New Roman" w:hAnsi="Verdana"/>
              </w:rPr>
              <w:t>Statybvietės ribų brėžinys;</w:t>
            </w:r>
          </w:p>
          <w:p w14:paraId="7DD7AF97" w14:textId="77777777" w:rsidR="00205633" w:rsidRPr="00AD29A3" w:rsidRDefault="00205633" w:rsidP="00AD29A3">
            <w:pPr>
              <w:numPr>
                <w:ilvl w:val="0"/>
                <w:numId w:val="18"/>
              </w:numPr>
              <w:autoSpaceDN w:val="0"/>
              <w:ind w:left="0"/>
              <w:jc w:val="both"/>
              <w:rPr>
                <w:rFonts w:ascii="Verdana" w:eastAsia="Times New Roman" w:hAnsi="Verdana"/>
              </w:rPr>
            </w:pPr>
            <w:r w:rsidRPr="00AD29A3">
              <w:rPr>
                <w:rFonts w:ascii="Verdana" w:eastAsia="Times New Roman" w:hAnsi="Verdana"/>
              </w:rPr>
              <w:t xml:space="preserve">Esamą Statybvietės priklausinių būklę apibūdinantys priedai, nuotraukos, aprašymai ar kita. </w:t>
            </w:r>
          </w:p>
          <w:p w14:paraId="56781EC7" w14:textId="77777777" w:rsidR="00205633" w:rsidRPr="00AD29A3" w:rsidRDefault="00205633" w:rsidP="00AD29A3">
            <w:pPr>
              <w:autoSpaceDN w:val="0"/>
              <w:jc w:val="both"/>
              <w:rPr>
                <w:rFonts w:ascii="Verdana" w:eastAsia="Times New Roman" w:hAnsi="Verdana"/>
                <w:b/>
                <w:bCs/>
              </w:rPr>
            </w:pPr>
          </w:p>
        </w:tc>
      </w:tr>
      <w:tr w:rsidR="00205633" w:rsidRPr="00AD29A3" w14:paraId="2FA63B5A"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44BAE693" w14:textId="77777777" w:rsidR="00205633" w:rsidRPr="00AD29A3" w:rsidRDefault="00205633" w:rsidP="00AD29A3">
            <w:pPr>
              <w:autoSpaceDN w:val="0"/>
              <w:rPr>
                <w:rFonts w:ascii="Verdana" w:eastAsia="Times New Roman" w:hAnsi="Verdana"/>
              </w:rPr>
            </w:pPr>
            <w:r w:rsidRPr="00AD29A3">
              <w:rPr>
                <w:rFonts w:ascii="Verdana" w:eastAsia="Times New Roman" w:hAnsi="Verdana"/>
                <w:b/>
                <w:bCs/>
              </w:rPr>
              <w:t xml:space="preserve">Rangovas </w:t>
            </w:r>
            <w:r w:rsidRPr="00AD29A3">
              <w:rPr>
                <w:rFonts w:ascii="Verdana" w:eastAsia="Times New Roman" w:hAnsi="Verdana"/>
              </w:rPr>
              <w:t>_____________________________________</w:t>
            </w:r>
          </w:p>
          <w:p w14:paraId="512C6833" w14:textId="77777777" w:rsidR="00205633" w:rsidRPr="00AD29A3" w:rsidRDefault="00205633" w:rsidP="00AD29A3">
            <w:pPr>
              <w:autoSpaceDN w:val="0"/>
              <w:rPr>
                <w:rFonts w:ascii="Verdana" w:eastAsia="Times New Roman" w:hAnsi="Verdana"/>
                <w:b/>
                <w:bCs/>
              </w:rPr>
            </w:pPr>
            <w:r w:rsidRPr="00AD29A3">
              <w:rPr>
                <w:rFonts w:ascii="Verdana" w:eastAsia="Times New Roman" w:hAnsi="Verdana"/>
                <w:b/>
                <w:bCs/>
              </w:rPr>
              <w:t>Parašas:______________________                                          Data</w:t>
            </w:r>
          </w:p>
        </w:tc>
      </w:tr>
      <w:tr w:rsidR="00205633" w:rsidRPr="00AD29A3" w14:paraId="2E0DFDA1"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173FC8D6" w14:textId="77777777" w:rsidR="00205633" w:rsidRPr="00AD29A3" w:rsidRDefault="00205633" w:rsidP="00AD29A3">
            <w:pPr>
              <w:autoSpaceDN w:val="0"/>
              <w:rPr>
                <w:rFonts w:ascii="Verdana" w:eastAsia="Times New Roman" w:hAnsi="Verdana"/>
              </w:rPr>
            </w:pPr>
            <w:r w:rsidRPr="00AD29A3">
              <w:rPr>
                <w:rFonts w:ascii="Verdana" w:eastAsia="Times New Roman" w:hAnsi="Verdana"/>
                <w:b/>
                <w:bCs/>
              </w:rPr>
              <w:t xml:space="preserve">Užsakovas </w:t>
            </w:r>
            <w:r w:rsidRPr="00AD29A3">
              <w:rPr>
                <w:rFonts w:ascii="Verdana" w:eastAsia="Times New Roman" w:hAnsi="Verdana"/>
              </w:rPr>
              <w:t>____________________________________</w:t>
            </w:r>
          </w:p>
          <w:p w14:paraId="050864C1" w14:textId="77777777" w:rsidR="00205633" w:rsidRPr="00AD29A3" w:rsidRDefault="00205633" w:rsidP="00AD29A3">
            <w:pPr>
              <w:autoSpaceDN w:val="0"/>
              <w:rPr>
                <w:rFonts w:ascii="Verdana" w:eastAsia="Times New Roman" w:hAnsi="Verdana"/>
                <w:b/>
                <w:bCs/>
              </w:rPr>
            </w:pPr>
            <w:r w:rsidRPr="00AD29A3">
              <w:rPr>
                <w:rFonts w:ascii="Verdana" w:eastAsia="Times New Roman" w:hAnsi="Verdana"/>
                <w:b/>
                <w:bCs/>
              </w:rPr>
              <w:t>Parašas:______________________                                          Data</w:t>
            </w:r>
          </w:p>
        </w:tc>
      </w:tr>
    </w:tbl>
    <w:p w14:paraId="69C7E832" w14:textId="77777777" w:rsidR="00205633" w:rsidRPr="00AD29A3" w:rsidRDefault="00205633" w:rsidP="00AD29A3">
      <w:pPr>
        <w:tabs>
          <w:tab w:val="left" w:pos="7380"/>
          <w:tab w:val="right" w:leader="underscore" w:pos="8640"/>
        </w:tabs>
        <w:autoSpaceDN w:val="0"/>
        <w:jc w:val="both"/>
        <w:rPr>
          <w:rFonts w:ascii="Verdana" w:eastAsia="Times New Roman" w:hAnsi="Verdana"/>
        </w:rPr>
      </w:pPr>
    </w:p>
    <w:p w14:paraId="3523B6C8" w14:textId="77777777" w:rsidR="00205633" w:rsidRPr="00AD29A3" w:rsidRDefault="00205633" w:rsidP="00AD29A3">
      <w:pPr>
        <w:rPr>
          <w:rFonts w:ascii="Verdana" w:eastAsia="Times New Roman" w:hAnsi="Verdana"/>
        </w:rPr>
        <w:sectPr w:rsidR="00205633" w:rsidRPr="00AD29A3" w:rsidSect="00CD52DB">
          <w:headerReference w:type="default" r:id="rId48"/>
          <w:headerReference w:type="first" r:id="rId49"/>
          <w:pgSz w:w="11907" w:h="16840"/>
          <w:pgMar w:top="1134" w:right="567" w:bottom="1134" w:left="1701" w:header="567" w:footer="567" w:gutter="0"/>
          <w:cols w:space="1296"/>
          <w:titlePg/>
          <w:docGrid w:linePitch="299"/>
        </w:sectPr>
      </w:pPr>
    </w:p>
    <w:p w14:paraId="3627F0B9" w14:textId="55650B99"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lastRenderedPageBreak/>
        <w:t>Statybos rangos sutarties</w:t>
      </w:r>
    </w:p>
    <w:p w14:paraId="354AA96C" w14:textId="77777777"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t>5 priedas</w:t>
      </w:r>
    </w:p>
    <w:p w14:paraId="0C526144" w14:textId="77777777"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t>F-3</w:t>
      </w:r>
    </w:p>
    <w:p w14:paraId="4F6A16B0" w14:textId="77777777" w:rsidR="00205633" w:rsidRPr="00AD29A3" w:rsidRDefault="00205633" w:rsidP="00AD29A3">
      <w:pPr>
        <w:autoSpaceDN w:val="0"/>
        <w:jc w:val="both"/>
        <w:rPr>
          <w:rFonts w:ascii="Verdana" w:eastAsia="Times New Roman" w:hAnsi="Verdana"/>
          <w:b/>
        </w:rPr>
      </w:pPr>
      <w:r w:rsidRPr="00AD29A3">
        <w:rPr>
          <w:rFonts w:ascii="Verdana" w:eastAsia="Times New Roman" w:hAnsi="Verdana"/>
          <w:b/>
        </w:rPr>
        <w:t>Užsakovas:</w:t>
      </w:r>
      <w:r w:rsidRPr="00AD29A3">
        <w:rPr>
          <w:rFonts w:ascii="Verdana" w:eastAsia="Times New Roman" w:hAnsi="Verdana"/>
          <w:b/>
        </w:rPr>
        <w:tab/>
      </w:r>
      <w:r w:rsidRPr="00AD29A3">
        <w:rPr>
          <w:rFonts w:ascii="Verdana" w:eastAsia="Times New Roman" w:hAnsi="Verdana"/>
        </w:rPr>
        <w:t>Marijampolės savivaldybės administracija</w:t>
      </w:r>
    </w:p>
    <w:p w14:paraId="33F5457D" w14:textId="77777777" w:rsidR="00205633" w:rsidRPr="00AD29A3" w:rsidRDefault="00205633" w:rsidP="00AD29A3">
      <w:pPr>
        <w:autoSpaceDN w:val="0"/>
        <w:jc w:val="both"/>
        <w:rPr>
          <w:rFonts w:ascii="Verdana" w:eastAsia="Times New Roman" w:hAnsi="Verdana"/>
          <w:b/>
        </w:rPr>
      </w:pPr>
      <w:r w:rsidRPr="00AD29A3">
        <w:rPr>
          <w:rFonts w:ascii="Verdana" w:eastAsia="Times New Roman" w:hAnsi="Verdana"/>
          <w:b/>
        </w:rPr>
        <w:t>Rangovas:</w:t>
      </w:r>
      <w:r w:rsidRPr="00AD29A3">
        <w:rPr>
          <w:rFonts w:ascii="Verdana" w:eastAsia="Times New Roman" w:hAnsi="Verdana"/>
          <w:b/>
        </w:rPr>
        <w:tab/>
        <w:t>......................................................................................</w:t>
      </w:r>
    </w:p>
    <w:p w14:paraId="6377A74C" w14:textId="77777777" w:rsidR="00205633" w:rsidRPr="00AD29A3" w:rsidRDefault="00205633" w:rsidP="00141637">
      <w:pPr>
        <w:keepNext/>
        <w:autoSpaceDN w:val="0"/>
        <w:jc w:val="center"/>
        <w:outlineLvl w:val="0"/>
        <w:rPr>
          <w:rFonts w:ascii="Verdana" w:eastAsia="Times New Roman" w:hAnsi="Verdana"/>
        </w:rPr>
      </w:pPr>
      <w:bookmarkStart w:id="92" w:name="_Toc417482830"/>
      <w:bookmarkStart w:id="93" w:name="_Toc417894999"/>
      <w:bookmarkStart w:id="94" w:name="_Toc468708210"/>
      <w:bookmarkStart w:id="95" w:name="_Toc488920557"/>
      <w:r w:rsidRPr="00AD29A3">
        <w:rPr>
          <w:rFonts w:ascii="Verdana" w:eastAsia="Times New Roman" w:hAnsi="Verdana"/>
        </w:rPr>
        <w:t>Pažyma apie atliktų darbų vertę Nr. __________</w:t>
      </w:r>
      <w:bookmarkEnd w:id="92"/>
      <w:bookmarkEnd w:id="93"/>
      <w:bookmarkEnd w:id="94"/>
      <w:bookmarkEnd w:id="95"/>
    </w:p>
    <w:p w14:paraId="0059F51E" w14:textId="77777777" w:rsidR="00205633" w:rsidRPr="00AD29A3" w:rsidRDefault="00205633" w:rsidP="00AD29A3">
      <w:pPr>
        <w:keepNext/>
        <w:autoSpaceDN w:val="0"/>
        <w:jc w:val="center"/>
        <w:outlineLvl w:val="0"/>
        <w:rPr>
          <w:rFonts w:ascii="Verdana" w:eastAsia="Times New Roman" w:hAnsi="Verdana"/>
        </w:rPr>
      </w:pPr>
      <w:bookmarkStart w:id="96" w:name="_Toc417482831"/>
      <w:bookmarkStart w:id="97" w:name="_Toc417895000"/>
      <w:bookmarkStart w:id="98" w:name="_Toc468708211"/>
      <w:bookmarkStart w:id="99" w:name="_Toc488920558"/>
      <w:r w:rsidRPr="00AD29A3">
        <w:rPr>
          <w:rFonts w:ascii="Verdana" w:eastAsia="Times New Roman" w:hAnsi="Verdana"/>
        </w:rPr>
        <w:t>P A Ž Y M A</w:t>
      </w:r>
      <w:bookmarkEnd w:id="96"/>
      <w:bookmarkEnd w:id="97"/>
      <w:bookmarkEnd w:id="98"/>
      <w:bookmarkEnd w:id="99"/>
    </w:p>
    <w:p w14:paraId="161D1F99" w14:textId="77777777" w:rsidR="00205633" w:rsidRPr="00AD29A3" w:rsidRDefault="00205633" w:rsidP="00AD29A3">
      <w:pPr>
        <w:autoSpaceDN w:val="0"/>
        <w:jc w:val="both"/>
        <w:rPr>
          <w:rFonts w:ascii="Verdana" w:eastAsia="Times New Roman" w:hAnsi="Verdana"/>
        </w:rPr>
      </w:pPr>
    </w:p>
    <w:p w14:paraId="7651DDB0" w14:textId="5503069F" w:rsidR="00205633" w:rsidRPr="00AD29A3" w:rsidRDefault="00205633" w:rsidP="00AD29A3">
      <w:pPr>
        <w:autoSpaceDN w:val="0"/>
        <w:jc w:val="center"/>
        <w:rPr>
          <w:rFonts w:ascii="Verdana" w:eastAsia="Times New Roman" w:hAnsi="Verdana"/>
        </w:rPr>
      </w:pPr>
      <w:r w:rsidRPr="00AD29A3">
        <w:rPr>
          <w:rFonts w:ascii="Verdana" w:eastAsia="Times New Roman" w:hAnsi="Verdana"/>
        </w:rPr>
        <w:t>Apmokėjimas už 20       m. …………………………… mėn.</w:t>
      </w:r>
    </w:p>
    <w:p w14:paraId="3DB29E7B" w14:textId="7021DA79" w:rsidR="00205633" w:rsidRPr="00AD29A3" w:rsidRDefault="00205633" w:rsidP="00AD29A3">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205633" w:rsidRPr="00AD29A3" w14:paraId="59389784" w14:textId="77777777" w:rsidTr="00F2794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876B62B"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4D374F29"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DE4B2EE"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9B148E7"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114683BD"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Atlikta darbų</w:t>
            </w:r>
          </w:p>
        </w:tc>
      </w:tr>
      <w:tr w:rsidR="00205633" w:rsidRPr="00AD29A3" w14:paraId="2193F2D2" w14:textId="77777777" w:rsidTr="00F2794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98315"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6BE8E"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92639"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C5457" w14:textId="77777777" w:rsidR="00205633" w:rsidRPr="00AD29A3" w:rsidRDefault="00205633" w:rsidP="00AD29A3">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18C5C5A"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60BFE539"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3CC9B790"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Per ataskaitinį laikotarpį</w:t>
            </w:r>
          </w:p>
        </w:tc>
      </w:tr>
      <w:tr w:rsidR="00205633" w:rsidRPr="00AD29A3" w14:paraId="3ED65E07" w14:textId="77777777" w:rsidTr="00F2794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71E28"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CC364"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0AB85"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0DF23"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D290A" w14:textId="77777777" w:rsidR="00205633" w:rsidRPr="00AD29A3" w:rsidRDefault="00205633" w:rsidP="00AD29A3">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B6C50FA"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6B79D5"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72DD99C"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50231D3"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3E6B08"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9CE3A8"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Iš viso</w:t>
            </w:r>
          </w:p>
        </w:tc>
      </w:tr>
      <w:tr w:rsidR="00205633" w:rsidRPr="00AD29A3" w14:paraId="00AE8EE5" w14:textId="77777777" w:rsidTr="00F27947">
        <w:tc>
          <w:tcPr>
            <w:tcW w:w="534" w:type="dxa"/>
            <w:tcBorders>
              <w:top w:val="single" w:sz="4" w:space="0" w:color="auto"/>
              <w:left w:val="single" w:sz="4" w:space="0" w:color="auto"/>
              <w:bottom w:val="single" w:sz="4" w:space="0" w:color="auto"/>
              <w:right w:val="single" w:sz="4" w:space="0" w:color="auto"/>
            </w:tcBorders>
          </w:tcPr>
          <w:p w14:paraId="40E1FCA6" w14:textId="77777777" w:rsidR="00205633" w:rsidRPr="00AD29A3" w:rsidRDefault="00205633" w:rsidP="00141637">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38A6386F" w14:textId="77777777" w:rsidR="00205633" w:rsidRPr="00AD29A3" w:rsidRDefault="00205633" w:rsidP="00141637">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5BCFC2C7" w14:textId="77777777" w:rsidR="00205633" w:rsidRPr="00AD29A3" w:rsidRDefault="00205633" w:rsidP="00141637">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C703EEF" w14:textId="77777777" w:rsidR="00205633" w:rsidRPr="00AD29A3" w:rsidRDefault="00205633" w:rsidP="00141637">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092B2D38" w14:textId="77777777" w:rsidR="00205633" w:rsidRPr="00AD29A3" w:rsidRDefault="00205633" w:rsidP="00141637">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8728161" w14:textId="77777777" w:rsidR="00205633" w:rsidRPr="00AD29A3" w:rsidRDefault="00205633" w:rsidP="00141637">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BDA3D61" w14:textId="77777777" w:rsidR="00205633" w:rsidRPr="00AD29A3" w:rsidRDefault="00205633" w:rsidP="00141637">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E719598" w14:textId="77777777" w:rsidR="00205633" w:rsidRPr="00AD29A3" w:rsidRDefault="00205633" w:rsidP="00141637">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2684BC84" w14:textId="77777777" w:rsidR="00205633" w:rsidRPr="00AD29A3" w:rsidRDefault="00205633" w:rsidP="00141637">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4D40D4B1" w14:textId="77777777" w:rsidR="00205633" w:rsidRPr="00AD29A3" w:rsidRDefault="00205633" w:rsidP="00141637">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4B2C61BE" w14:textId="77777777" w:rsidR="00205633" w:rsidRPr="00AD29A3" w:rsidRDefault="00205633" w:rsidP="00141637">
            <w:pPr>
              <w:autoSpaceDN w:val="0"/>
              <w:jc w:val="both"/>
              <w:rPr>
                <w:rFonts w:ascii="Verdana" w:eastAsia="Times New Roman" w:hAnsi="Verdana"/>
              </w:rPr>
            </w:pPr>
          </w:p>
        </w:tc>
      </w:tr>
      <w:tr w:rsidR="00205633" w:rsidRPr="00AD29A3" w14:paraId="7B619756" w14:textId="77777777" w:rsidTr="00F27947">
        <w:tc>
          <w:tcPr>
            <w:tcW w:w="534" w:type="dxa"/>
            <w:tcBorders>
              <w:top w:val="single" w:sz="4" w:space="0" w:color="auto"/>
              <w:left w:val="single" w:sz="4" w:space="0" w:color="auto"/>
              <w:bottom w:val="single" w:sz="4" w:space="0" w:color="auto"/>
              <w:right w:val="single" w:sz="4" w:space="0" w:color="auto"/>
            </w:tcBorders>
          </w:tcPr>
          <w:p w14:paraId="43AC84A3" w14:textId="77777777" w:rsidR="00205633" w:rsidRPr="00AD29A3" w:rsidRDefault="00205633" w:rsidP="00141637">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4C6949D1" w14:textId="77777777" w:rsidR="00205633" w:rsidRPr="00AD29A3" w:rsidRDefault="00205633" w:rsidP="00141637">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7E41ABBE" w14:textId="77777777" w:rsidR="00205633" w:rsidRPr="00AD29A3" w:rsidRDefault="00205633" w:rsidP="00141637">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866898A" w14:textId="77777777" w:rsidR="00205633" w:rsidRPr="00AD29A3" w:rsidRDefault="00205633" w:rsidP="00141637">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0B7542A" w14:textId="77777777" w:rsidR="00205633" w:rsidRPr="00AD29A3" w:rsidRDefault="00205633" w:rsidP="00141637">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2424B1B7" w14:textId="77777777" w:rsidR="00205633" w:rsidRPr="00AD29A3" w:rsidRDefault="00205633" w:rsidP="00141637">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EC286E2" w14:textId="77777777" w:rsidR="00205633" w:rsidRPr="00AD29A3" w:rsidRDefault="00205633" w:rsidP="00141637">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77BD57ED" w14:textId="77777777" w:rsidR="00205633" w:rsidRPr="00AD29A3" w:rsidRDefault="00205633" w:rsidP="00141637">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5E31868" w14:textId="77777777" w:rsidR="00205633" w:rsidRPr="00AD29A3" w:rsidRDefault="00205633" w:rsidP="00141637">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642C2A9E" w14:textId="77777777" w:rsidR="00205633" w:rsidRPr="00AD29A3" w:rsidRDefault="00205633" w:rsidP="00141637">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D6BCB44" w14:textId="77777777" w:rsidR="00205633" w:rsidRPr="00AD29A3" w:rsidRDefault="00205633" w:rsidP="00141637">
            <w:pPr>
              <w:autoSpaceDN w:val="0"/>
              <w:jc w:val="both"/>
              <w:rPr>
                <w:rFonts w:ascii="Verdana" w:eastAsia="Times New Roman" w:hAnsi="Verdana"/>
              </w:rPr>
            </w:pPr>
          </w:p>
        </w:tc>
      </w:tr>
      <w:tr w:rsidR="00205633" w:rsidRPr="00AD29A3" w14:paraId="61BB3B1A" w14:textId="77777777" w:rsidTr="00F27947">
        <w:tc>
          <w:tcPr>
            <w:tcW w:w="534" w:type="dxa"/>
            <w:tcBorders>
              <w:top w:val="single" w:sz="4" w:space="0" w:color="auto"/>
              <w:left w:val="single" w:sz="4" w:space="0" w:color="auto"/>
              <w:bottom w:val="single" w:sz="4" w:space="0" w:color="auto"/>
              <w:right w:val="single" w:sz="4" w:space="0" w:color="auto"/>
            </w:tcBorders>
          </w:tcPr>
          <w:p w14:paraId="69F7C1D0" w14:textId="77777777" w:rsidR="00205633" w:rsidRPr="00AD29A3" w:rsidRDefault="00205633" w:rsidP="00141637">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60D34744" w14:textId="77777777" w:rsidR="00205633" w:rsidRPr="00AD29A3" w:rsidRDefault="00205633" w:rsidP="00141637">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461DB77" w14:textId="77777777" w:rsidR="00205633" w:rsidRPr="00AD29A3" w:rsidRDefault="00205633" w:rsidP="00141637">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92D1CF3" w14:textId="77777777" w:rsidR="00205633" w:rsidRPr="00AD29A3" w:rsidRDefault="00205633" w:rsidP="00141637">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2BC8360" w14:textId="77777777" w:rsidR="00205633" w:rsidRPr="00AD29A3" w:rsidRDefault="00205633" w:rsidP="00141637">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508BF56" w14:textId="77777777" w:rsidR="00205633" w:rsidRPr="00AD29A3" w:rsidRDefault="00205633" w:rsidP="00141637">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BA10854" w14:textId="77777777" w:rsidR="00205633" w:rsidRPr="00AD29A3" w:rsidRDefault="00205633" w:rsidP="00141637">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BC9604C" w14:textId="77777777" w:rsidR="00205633" w:rsidRPr="00AD29A3" w:rsidRDefault="00205633" w:rsidP="00141637">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7801F05" w14:textId="77777777" w:rsidR="00205633" w:rsidRPr="00AD29A3" w:rsidRDefault="00205633" w:rsidP="00141637">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932F3BC" w14:textId="77777777" w:rsidR="00205633" w:rsidRPr="00AD29A3" w:rsidRDefault="00205633" w:rsidP="00141637">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72BD42DE" w14:textId="77777777" w:rsidR="00205633" w:rsidRPr="00AD29A3" w:rsidRDefault="00205633" w:rsidP="00141637">
            <w:pPr>
              <w:autoSpaceDN w:val="0"/>
              <w:jc w:val="both"/>
              <w:rPr>
                <w:rFonts w:ascii="Verdana" w:eastAsia="Times New Roman" w:hAnsi="Verdana"/>
              </w:rPr>
            </w:pPr>
          </w:p>
        </w:tc>
      </w:tr>
    </w:tbl>
    <w:p w14:paraId="66D74968" w14:textId="77777777" w:rsidR="00205633" w:rsidRPr="00AD29A3" w:rsidRDefault="00205633" w:rsidP="00AD29A3">
      <w:pPr>
        <w:autoSpaceDN w:val="0"/>
        <w:rPr>
          <w:rFonts w:ascii="Verdana" w:eastAsia="Times New Roman" w:hAnsi="Verdana"/>
        </w:rPr>
      </w:pPr>
      <w:r w:rsidRPr="00AD29A3">
        <w:rPr>
          <w:rFonts w:ascii="Verdana" w:eastAsia="Times New Roman" w:hAnsi="Verdana"/>
        </w:rPr>
        <w:t>Techninis prižiūrėtojas:</w:t>
      </w:r>
      <w:r w:rsidRPr="00AD29A3">
        <w:rPr>
          <w:rFonts w:ascii="Verdana" w:eastAsia="Times New Roman" w:hAnsi="Verdana"/>
        </w:rPr>
        <w:tab/>
        <w:t>………………………………………………..</w:t>
      </w:r>
    </w:p>
    <w:p w14:paraId="6C28095F" w14:textId="77777777" w:rsidR="00205633" w:rsidRPr="00AD29A3" w:rsidRDefault="00205633" w:rsidP="00AD29A3">
      <w:pPr>
        <w:autoSpaceDN w:val="0"/>
        <w:rPr>
          <w:rFonts w:ascii="Verdana" w:eastAsia="Times New Roman" w:hAnsi="Verdana"/>
        </w:rPr>
      </w:pPr>
      <w:r w:rsidRPr="00AD29A3">
        <w:rPr>
          <w:rFonts w:ascii="Verdana" w:eastAsia="Times New Roman" w:hAnsi="Verdana"/>
        </w:rPr>
        <w:t>Atestato Nr.</w:t>
      </w:r>
    </w:p>
    <w:p w14:paraId="56FC859C" w14:textId="77777777" w:rsidR="00205633" w:rsidRPr="00AD29A3" w:rsidRDefault="00205633" w:rsidP="00141637">
      <w:pPr>
        <w:autoSpaceDN w:val="0"/>
        <w:jc w:val="both"/>
        <w:rPr>
          <w:rFonts w:ascii="Verdana" w:eastAsia="Times New Roman" w:hAnsi="Verdana"/>
        </w:rPr>
      </w:pPr>
      <w:r w:rsidRPr="00AD29A3">
        <w:rPr>
          <w:rFonts w:ascii="Verdana" w:eastAsia="Times New Roman" w:hAnsi="Verdana"/>
        </w:rPr>
        <w:t>Užsakovas:</w:t>
      </w:r>
      <w:r w:rsidRPr="00AD29A3">
        <w:rPr>
          <w:rFonts w:ascii="Verdana" w:eastAsia="Times New Roman" w:hAnsi="Verdana"/>
        </w:rPr>
        <w:tab/>
        <w:t>………………………………..</w:t>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t>Rangovas:</w:t>
      </w:r>
      <w:r w:rsidRPr="00AD29A3">
        <w:rPr>
          <w:rFonts w:ascii="Verdana" w:eastAsia="Times New Roman" w:hAnsi="Verdana"/>
        </w:rPr>
        <w:tab/>
        <w:t>…………………………………….</w:t>
      </w:r>
    </w:p>
    <w:p w14:paraId="309E9481" w14:textId="77777777" w:rsidR="00205633" w:rsidRPr="00AD29A3" w:rsidRDefault="00205633" w:rsidP="00141637">
      <w:pPr>
        <w:autoSpaceDN w:val="0"/>
        <w:jc w:val="both"/>
        <w:rPr>
          <w:rFonts w:ascii="Verdana" w:eastAsia="Times New Roman" w:hAnsi="Verdana"/>
        </w:rPr>
      </w:pPr>
      <w:r w:rsidRPr="00AD29A3">
        <w:rPr>
          <w:rFonts w:ascii="Verdana" w:eastAsia="Times New Roman" w:hAnsi="Verdana"/>
        </w:rPr>
        <w:t>A.V.</w:t>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t>A.V.</w:t>
      </w:r>
    </w:p>
    <w:p w14:paraId="4EB3E2BE" w14:textId="77777777" w:rsidR="00205633" w:rsidRPr="00AD29A3" w:rsidRDefault="00205633" w:rsidP="00141637">
      <w:pPr>
        <w:autoSpaceDN w:val="0"/>
        <w:jc w:val="both"/>
        <w:rPr>
          <w:rFonts w:ascii="Verdana" w:eastAsia="Times New Roman" w:hAnsi="Verdana"/>
        </w:rPr>
      </w:pP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p>
    <w:p w14:paraId="660E709B" w14:textId="77777777" w:rsidR="00205633" w:rsidRPr="00AD29A3" w:rsidRDefault="00205633" w:rsidP="00141637">
      <w:pPr>
        <w:autoSpaceDN w:val="0"/>
        <w:jc w:val="both"/>
        <w:rPr>
          <w:rFonts w:ascii="Verdana" w:eastAsia="Times New Roman" w:hAnsi="Verdana"/>
        </w:rPr>
      </w:pPr>
      <w:r w:rsidRPr="00AD29A3">
        <w:rPr>
          <w:rFonts w:ascii="Verdana" w:eastAsia="Times New Roman" w:hAnsi="Verdana"/>
        </w:rPr>
        <w:t>202.. m. ………………….. mėn. ……. d.</w:t>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t>202.. m. ………………….. mėn. ……. d.</w:t>
      </w:r>
    </w:p>
    <w:p w14:paraId="5302E57D" w14:textId="77777777" w:rsidR="00205633" w:rsidRPr="00AD29A3" w:rsidRDefault="00205633" w:rsidP="00AD29A3">
      <w:pPr>
        <w:rPr>
          <w:rFonts w:ascii="Verdana" w:eastAsia="Times New Roman" w:hAnsi="Verdana"/>
          <w:i/>
        </w:rPr>
      </w:pPr>
      <w:r w:rsidRPr="00AD29A3">
        <w:rPr>
          <w:rFonts w:ascii="Verdana" w:eastAsia="Times New Roman" w:hAnsi="Verdana"/>
          <w:i/>
        </w:rPr>
        <w:t>*Sutarties vykdymo laikotarpiu forma gali būti keičiama.</w:t>
      </w:r>
    </w:p>
    <w:p w14:paraId="312ADDEE" w14:textId="77777777" w:rsidR="00205633" w:rsidRPr="00AD29A3" w:rsidRDefault="00205633" w:rsidP="00AD29A3">
      <w:pPr>
        <w:rPr>
          <w:rFonts w:ascii="Verdana" w:eastAsia="Times New Roman" w:hAnsi="Verdana"/>
        </w:rPr>
        <w:sectPr w:rsidR="00205633" w:rsidRPr="00AD29A3" w:rsidSect="00CD52DB">
          <w:pgSz w:w="16838" w:h="11906" w:orient="landscape"/>
          <w:pgMar w:top="1134" w:right="567" w:bottom="1134" w:left="1701" w:header="567" w:footer="567" w:gutter="0"/>
          <w:cols w:space="1296"/>
        </w:sectPr>
      </w:pPr>
    </w:p>
    <w:p w14:paraId="5490AE0E" w14:textId="5DC7568E"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lastRenderedPageBreak/>
        <w:t>Statybos rangos sutarties</w:t>
      </w:r>
    </w:p>
    <w:p w14:paraId="4D722A93" w14:textId="43507681"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t>6 priedas</w:t>
      </w:r>
    </w:p>
    <w:p w14:paraId="2FD81AED" w14:textId="77777777" w:rsidR="00205633" w:rsidRPr="00AD29A3" w:rsidRDefault="00205633" w:rsidP="00AD29A3">
      <w:pPr>
        <w:autoSpaceDN w:val="0"/>
        <w:jc w:val="right"/>
        <w:rPr>
          <w:rFonts w:ascii="Verdana" w:eastAsia="Times New Roman" w:hAnsi="Verdana"/>
          <w:bCs/>
        </w:rPr>
      </w:pPr>
    </w:p>
    <w:p w14:paraId="108DC18E" w14:textId="77777777" w:rsidR="00205633" w:rsidRPr="00AD29A3" w:rsidRDefault="00205633" w:rsidP="00AD29A3">
      <w:pPr>
        <w:autoSpaceDN w:val="0"/>
        <w:jc w:val="center"/>
        <w:rPr>
          <w:rFonts w:ascii="Verdana" w:eastAsia="Times New Roman" w:hAnsi="Verdana"/>
          <w:b/>
        </w:rPr>
      </w:pPr>
      <w:r w:rsidRPr="00AD29A3">
        <w:rPr>
          <w:rFonts w:ascii="Verdana" w:eastAsia="Times New Roman" w:hAnsi="Verdana"/>
          <w:b/>
        </w:rPr>
        <w:t>TRIŠALIS SUSITARIMAS SU SUBRANGOVU</w:t>
      </w:r>
      <w:r w:rsidRPr="00AD29A3">
        <w:rPr>
          <w:rFonts w:ascii="Verdana" w:eastAsia="Times New Roman" w:hAnsi="Verdana"/>
          <w:b/>
        </w:rPr>
        <w:br/>
        <w:t>DĖL TIESIOGINIO ATSISKAITYMO NR. ___</w:t>
      </w:r>
    </w:p>
    <w:p w14:paraId="294714B1" w14:textId="77777777" w:rsidR="00205633" w:rsidRPr="00AD29A3" w:rsidRDefault="00205633" w:rsidP="00AD29A3">
      <w:pPr>
        <w:autoSpaceDN w:val="0"/>
        <w:jc w:val="center"/>
        <w:rPr>
          <w:rFonts w:ascii="Verdana" w:eastAsia="Times New Roman" w:hAnsi="Verdana"/>
        </w:rPr>
      </w:pPr>
    </w:p>
    <w:p w14:paraId="26F1954E" w14:textId="77777777" w:rsidR="00205633" w:rsidRPr="00AD29A3" w:rsidRDefault="00205633" w:rsidP="00AD29A3">
      <w:pPr>
        <w:autoSpaceDN w:val="0"/>
        <w:jc w:val="center"/>
        <w:rPr>
          <w:rFonts w:ascii="Verdana" w:eastAsia="Times New Roman" w:hAnsi="Verdana"/>
        </w:rPr>
      </w:pPr>
      <w:r w:rsidRPr="00AD29A3">
        <w:rPr>
          <w:rFonts w:ascii="Verdana" w:eastAsia="Times New Roman" w:hAnsi="Verdana"/>
          <w:highlight w:val="lightGray"/>
        </w:rPr>
        <w:t>[data, vieta]</w:t>
      </w:r>
    </w:p>
    <w:p w14:paraId="1CF9A45C" w14:textId="77777777" w:rsidR="00205633" w:rsidRPr="00AD29A3" w:rsidRDefault="00205633" w:rsidP="00AD29A3">
      <w:pPr>
        <w:autoSpaceDN w:val="0"/>
        <w:rPr>
          <w:rFonts w:ascii="Verdana" w:eastAsia="Times New Roman" w:hAnsi="Verdana"/>
        </w:rPr>
      </w:pPr>
    </w:p>
    <w:p w14:paraId="30231ACA" w14:textId="77777777" w:rsidR="00205633" w:rsidRPr="00AD29A3" w:rsidRDefault="00205633" w:rsidP="00AD29A3">
      <w:pPr>
        <w:autoSpaceDN w:val="0"/>
        <w:jc w:val="both"/>
        <w:rPr>
          <w:rFonts w:ascii="Verdana" w:eastAsia="Times New Roman" w:hAnsi="Verdana"/>
          <w:color w:val="000000"/>
        </w:rPr>
      </w:pPr>
      <w:r w:rsidRPr="00AD29A3">
        <w:rPr>
          <w:rFonts w:ascii="Verdana" w:eastAsia="Times New Roman" w:hAnsi="Verdana"/>
          <w:b/>
          <w:color w:val="000000"/>
        </w:rPr>
        <w:t>[</w:t>
      </w:r>
      <w:r w:rsidRPr="00AD29A3">
        <w:rPr>
          <w:rFonts w:ascii="Verdana" w:eastAsia="Times New Roman" w:hAnsi="Verdana"/>
          <w:b/>
          <w:color w:val="000000"/>
          <w:highlight w:val="lightGray"/>
        </w:rPr>
        <w:t>Užsakovo pavadinimas</w:t>
      </w:r>
      <w:r w:rsidRPr="00AD29A3">
        <w:rPr>
          <w:rFonts w:ascii="Verdana" w:eastAsia="Times New Roman" w:hAnsi="Verdana"/>
          <w:b/>
          <w:color w:val="000000"/>
        </w:rPr>
        <w:t>]</w:t>
      </w:r>
      <w:r w:rsidRPr="00AD29A3">
        <w:rPr>
          <w:rFonts w:ascii="Verdana" w:eastAsia="Times New Roman" w:hAnsi="Verdana"/>
          <w:color w:val="000000"/>
        </w:rPr>
        <w:t xml:space="preserve"> (</w:t>
      </w:r>
      <w:r w:rsidRPr="00AD29A3">
        <w:rPr>
          <w:rFonts w:ascii="Verdana" w:eastAsia="Times New Roman" w:hAnsi="Verdana"/>
          <w:b/>
          <w:color w:val="000000"/>
        </w:rPr>
        <w:t>Užsakovas</w:t>
      </w:r>
      <w:r w:rsidRPr="00AD29A3">
        <w:rPr>
          <w:rFonts w:ascii="Verdana" w:eastAsia="Times New Roman" w:hAnsi="Verdana"/>
          <w:color w:val="000000"/>
        </w:rPr>
        <w:t>), atstovaujamas [</w:t>
      </w:r>
      <w:r w:rsidRPr="00AD29A3">
        <w:rPr>
          <w:rFonts w:ascii="Verdana" w:eastAsia="Times New Roman" w:hAnsi="Verdana"/>
          <w:color w:val="000000"/>
          <w:highlight w:val="lightGray"/>
        </w:rPr>
        <w:t>pareigos, vardas, pavardė</w:t>
      </w:r>
      <w:r w:rsidRPr="00AD29A3">
        <w:rPr>
          <w:rFonts w:ascii="Verdana" w:eastAsia="Times New Roman" w:hAnsi="Verdana"/>
          <w:color w:val="000000"/>
        </w:rPr>
        <w:t>], veikiančio pagal [</w:t>
      </w:r>
      <w:r w:rsidRPr="00AD29A3">
        <w:rPr>
          <w:rFonts w:ascii="Verdana" w:eastAsia="Times New Roman" w:hAnsi="Verdana"/>
          <w:color w:val="000000"/>
          <w:highlight w:val="lightGray"/>
        </w:rPr>
        <w:t>atstovavimo pagrindas</w:t>
      </w:r>
      <w:r w:rsidRPr="00AD29A3">
        <w:rPr>
          <w:rFonts w:ascii="Verdana" w:eastAsia="Times New Roman" w:hAnsi="Verdana"/>
          <w:color w:val="000000"/>
        </w:rPr>
        <w:t xml:space="preserve">], </w:t>
      </w:r>
    </w:p>
    <w:p w14:paraId="4DC78828" w14:textId="77777777" w:rsidR="00205633" w:rsidRPr="00AD29A3" w:rsidRDefault="00205633" w:rsidP="00AD29A3">
      <w:pPr>
        <w:autoSpaceDN w:val="0"/>
        <w:jc w:val="both"/>
        <w:rPr>
          <w:rFonts w:ascii="Verdana" w:eastAsia="Times New Roman" w:hAnsi="Verdana"/>
          <w:color w:val="000000"/>
        </w:rPr>
      </w:pPr>
    </w:p>
    <w:p w14:paraId="7ABF3906" w14:textId="77777777" w:rsidR="00205633" w:rsidRPr="00AD29A3" w:rsidRDefault="00205633" w:rsidP="00AD29A3">
      <w:pPr>
        <w:autoSpaceDN w:val="0"/>
        <w:jc w:val="both"/>
        <w:rPr>
          <w:rFonts w:ascii="Verdana" w:eastAsia="Times New Roman" w:hAnsi="Verdana"/>
          <w:color w:val="000000"/>
        </w:rPr>
      </w:pPr>
      <w:r w:rsidRPr="00AD29A3">
        <w:rPr>
          <w:rFonts w:ascii="Verdana" w:eastAsia="Times New Roman" w:hAnsi="Verdana"/>
          <w:b/>
          <w:color w:val="000000"/>
        </w:rPr>
        <w:t>[</w:t>
      </w:r>
      <w:r w:rsidRPr="00AD29A3">
        <w:rPr>
          <w:rFonts w:ascii="Verdana" w:eastAsia="Times New Roman" w:hAnsi="Verdana"/>
          <w:b/>
          <w:color w:val="000000"/>
          <w:highlight w:val="lightGray"/>
        </w:rPr>
        <w:t>Rangovo pavadinimas</w:t>
      </w:r>
      <w:r w:rsidRPr="00AD29A3">
        <w:rPr>
          <w:rFonts w:ascii="Verdana" w:eastAsia="Times New Roman" w:hAnsi="Verdana"/>
          <w:b/>
          <w:color w:val="000000"/>
        </w:rPr>
        <w:t xml:space="preserve">] </w:t>
      </w:r>
      <w:r w:rsidRPr="00AD29A3">
        <w:rPr>
          <w:rFonts w:ascii="Verdana" w:eastAsia="Times New Roman" w:hAnsi="Verdana"/>
          <w:color w:val="000000"/>
        </w:rPr>
        <w:t>(</w:t>
      </w:r>
      <w:r w:rsidRPr="00AD29A3">
        <w:rPr>
          <w:rFonts w:ascii="Verdana" w:eastAsia="Times New Roman" w:hAnsi="Verdana"/>
          <w:b/>
          <w:color w:val="000000"/>
        </w:rPr>
        <w:t>Rangovas</w:t>
      </w:r>
      <w:r w:rsidRPr="00AD29A3">
        <w:rPr>
          <w:rFonts w:ascii="Verdana" w:eastAsia="Times New Roman" w:hAnsi="Verdana"/>
          <w:color w:val="000000"/>
        </w:rPr>
        <w:t>), atstovaujamas [</w:t>
      </w:r>
      <w:r w:rsidRPr="00AD29A3">
        <w:rPr>
          <w:rFonts w:ascii="Verdana" w:eastAsia="Times New Roman" w:hAnsi="Verdana"/>
          <w:color w:val="000000"/>
          <w:highlight w:val="lightGray"/>
        </w:rPr>
        <w:t>pareigos, vardas, pavardė</w:t>
      </w:r>
      <w:r w:rsidRPr="00AD29A3">
        <w:rPr>
          <w:rFonts w:ascii="Verdana" w:eastAsia="Times New Roman" w:hAnsi="Verdana"/>
          <w:color w:val="000000"/>
        </w:rPr>
        <w:t>], veikiančio pagal [</w:t>
      </w:r>
      <w:r w:rsidRPr="00AD29A3">
        <w:rPr>
          <w:rFonts w:ascii="Verdana" w:eastAsia="Times New Roman" w:hAnsi="Verdana"/>
          <w:color w:val="000000"/>
          <w:highlight w:val="lightGray"/>
        </w:rPr>
        <w:t>atstovavimo pagrindas</w:t>
      </w:r>
      <w:r w:rsidRPr="00AD29A3">
        <w:rPr>
          <w:rFonts w:ascii="Verdana" w:eastAsia="Times New Roman" w:hAnsi="Verdana"/>
          <w:color w:val="000000"/>
        </w:rPr>
        <w:t xml:space="preserve">]), ir </w:t>
      </w:r>
    </w:p>
    <w:p w14:paraId="14FB9ADC" w14:textId="77777777" w:rsidR="00205633" w:rsidRPr="00AD29A3" w:rsidRDefault="00205633" w:rsidP="00AD29A3">
      <w:pPr>
        <w:autoSpaceDN w:val="0"/>
        <w:jc w:val="both"/>
        <w:rPr>
          <w:rFonts w:ascii="Verdana" w:eastAsia="Times New Roman" w:hAnsi="Verdana"/>
          <w:color w:val="000000"/>
        </w:rPr>
      </w:pPr>
    </w:p>
    <w:p w14:paraId="1370B12F" w14:textId="77777777" w:rsidR="00205633" w:rsidRPr="00AD29A3" w:rsidRDefault="00205633" w:rsidP="00AD29A3">
      <w:pPr>
        <w:autoSpaceDN w:val="0"/>
        <w:jc w:val="both"/>
        <w:rPr>
          <w:rFonts w:ascii="Verdana" w:eastAsia="Times New Roman" w:hAnsi="Verdana"/>
          <w:color w:val="000000"/>
        </w:rPr>
      </w:pPr>
      <w:r w:rsidRPr="00AD29A3">
        <w:rPr>
          <w:rFonts w:ascii="Verdana" w:eastAsia="Times New Roman" w:hAnsi="Verdana"/>
          <w:b/>
          <w:color w:val="000000"/>
        </w:rPr>
        <w:t>[</w:t>
      </w:r>
      <w:r w:rsidRPr="00AD29A3">
        <w:rPr>
          <w:rFonts w:ascii="Verdana" w:eastAsia="Times New Roman" w:hAnsi="Verdana"/>
          <w:b/>
          <w:color w:val="000000"/>
          <w:highlight w:val="lightGray"/>
        </w:rPr>
        <w:t>Subrangovo pavadinimas</w:t>
      </w:r>
      <w:r w:rsidRPr="00AD29A3">
        <w:rPr>
          <w:rFonts w:ascii="Verdana" w:eastAsia="Times New Roman" w:hAnsi="Verdana"/>
          <w:b/>
          <w:color w:val="000000"/>
        </w:rPr>
        <w:t xml:space="preserve">] </w:t>
      </w:r>
      <w:r w:rsidRPr="00AD29A3">
        <w:rPr>
          <w:rFonts w:ascii="Verdana" w:eastAsia="Times New Roman" w:hAnsi="Verdana"/>
          <w:color w:val="000000"/>
        </w:rPr>
        <w:t>(</w:t>
      </w:r>
      <w:r w:rsidRPr="00AD29A3">
        <w:rPr>
          <w:rFonts w:ascii="Verdana" w:eastAsia="Times New Roman" w:hAnsi="Verdana"/>
          <w:b/>
          <w:color w:val="000000"/>
        </w:rPr>
        <w:t>Subrangovas</w:t>
      </w:r>
      <w:r w:rsidRPr="00AD29A3">
        <w:rPr>
          <w:rFonts w:ascii="Verdana" w:eastAsia="Times New Roman" w:hAnsi="Verdana"/>
          <w:color w:val="000000"/>
        </w:rPr>
        <w:t>), atstovaujamas [</w:t>
      </w:r>
      <w:r w:rsidRPr="00AD29A3">
        <w:rPr>
          <w:rFonts w:ascii="Verdana" w:eastAsia="Times New Roman" w:hAnsi="Verdana"/>
          <w:color w:val="000000"/>
          <w:highlight w:val="lightGray"/>
        </w:rPr>
        <w:t>pareigos, vardas, pavardė</w:t>
      </w:r>
      <w:r w:rsidRPr="00AD29A3">
        <w:rPr>
          <w:rFonts w:ascii="Verdana" w:eastAsia="Times New Roman" w:hAnsi="Verdana"/>
          <w:color w:val="000000"/>
        </w:rPr>
        <w:t>], veikiančio pagal [</w:t>
      </w:r>
      <w:r w:rsidRPr="00AD29A3">
        <w:rPr>
          <w:rFonts w:ascii="Verdana" w:eastAsia="Times New Roman" w:hAnsi="Verdana"/>
          <w:color w:val="000000"/>
          <w:highlight w:val="lightGray"/>
        </w:rPr>
        <w:t>atstovavimo pagrindas</w:t>
      </w:r>
      <w:r w:rsidRPr="00AD29A3">
        <w:rPr>
          <w:rFonts w:ascii="Verdana" w:eastAsia="Times New Roman" w:hAnsi="Verdana"/>
          <w:color w:val="000000"/>
        </w:rPr>
        <w:t xml:space="preserve">], </w:t>
      </w:r>
    </w:p>
    <w:p w14:paraId="654A0195" w14:textId="77777777" w:rsidR="00205633" w:rsidRPr="00AD29A3" w:rsidRDefault="00205633" w:rsidP="00AD29A3">
      <w:pPr>
        <w:autoSpaceDN w:val="0"/>
        <w:jc w:val="both"/>
        <w:rPr>
          <w:rFonts w:ascii="Verdana" w:eastAsia="Times New Roman" w:hAnsi="Verdana"/>
          <w:color w:val="000000"/>
        </w:rPr>
      </w:pPr>
    </w:p>
    <w:p w14:paraId="632BA318" w14:textId="77777777" w:rsidR="00205633" w:rsidRPr="00AD29A3" w:rsidRDefault="00205633" w:rsidP="00AD29A3">
      <w:pPr>
        <w:widowControl w:val="0"/>
        <w:autoSpaceDN w:val="0"/>
        <w:jc w:val="both"/>
        <w:rPr>
          <w:rFonts w:ascii="Verdana" w:eastAsia="Times New Roman" w:hAnsi="Verdana"/>
          <w:color w:val="000000"/>
        </w:rPr>
      </w:pPr>
      <w:r w:rsidRPr="00AD29A3">
        <w:rPr>
          <w:rFonts w:ascii="Verdana" w:eastAsia="Times New Roman" w:hAnsi="Verdana"/>
          <w:color w:val="000000"/>
        </w:rPr>
        <w:t xml:space="preserve">visi kartu vadinami </w:t>
      </w:r>
      <w:r w:rsidRPr="00AD29A3">
        <w:rPr>
          <w:rFonts w:ascii="Verdana" w:eastAsia="Times New Roman" w:hAnsi="Verdana"/>
          <w:b/>
          <w:color w:val="000000"/>
        </w:rPr>
        <w:t>Šalimis</w:t>
      </w:r>
      <w:r w:rsidRPr="00AD29A3">
        <w:rPr>
          <w:rFonts w:ascii="Verdana" w:eastAsia="Times New Roman" w:hAnsi="Verdana"/>
          <w:color w:val="000000"/>
        </w:rPr>
        <w:t xml:space="preserve">, o kiekvienas atskirai – </w:t>
      </w:r>
      <w:r w:rsidRPr="00AD29A3">
        <w:rPr>
          <w:rFonts w:ascii="Verdana" w:eastAsia="Times New Roman" w:hAnsi="Verdana"/>
          <w:b/>
          <w:color w:val="000000"/>
        </w:rPr>
        <w:t>Šalimi</w:t>
      </w:r>
      <w:r w:rsidRPr="00AD29A3">
        <w:rPr>
          <w:rFonts w:ascii="Verdana" w:eastAsia="Times New Roman" w:hAnsi="Verdana"/>
          <w:color w:val="000000"/>
        </w:rPr>
        <w:t>,</w:t>
      </w:r>
    </w:p>
    <w:p w14:paraId="1C1CB420" w14:textId="77777777" w:rsidR="00205633" w:rsidRPr="00AD29A3" w:rsidRDefault="00205633" w:rsidP="00AD29A3">
      <w:pPr>
        <w:autoSpaceDN w:val="0"/>
        <w:jc w:val="both"/>
        <w:rPr>
          <w:rFonts w:ascii="Verdana" w:eastAsia="Times New Roman" w:hAnsi="Verdana"/>
          <w:color w:val="000000"/>
        </w:rPr>
      </w:pPr>
      <w:r w:rsidRPr="00AD29A3">
        <w:rPr>
          <w:rFonts w:ascii="Verdana" w:eastAsia="Times New Roman" w:hAnsi="Verdana"/>
          <w:color w:val="000000"/>
        </w:rPr>
        <w:t xml:space="preserve">atsižvelgdami į tai, kad: </w:t>
      </w:r>
    </w:p>
    <w:p w14:paraId="1436F264" w14:textId="77777777" w:rsidR="00205633" w:rsidRPr="00AD29A3" w:rsidRDefault="00205633" w:rsidP="00AD29A3">
      <w:pPr>
        <w:numPr>
          <w:ilvl w:val="0"/>
          <w:numId w:val="36"/>
        </w:numPr>
        <w:autoSpaceDN w:val="0"/>
        <w:ind w:left="567" w:hanging="567"/>
        <w:jc w:val="both"/>
        <w:rPr>
          <w:rFonts w:ascii="Verdana" w:eastAsia="Times New Roman" w:hAnsi="Verdana"/>
          <w:color w:val="000000"/>
        </w:rPr>
      </w:pPr>
      <w:r w:rsidRPr="00AD29A3">
        <w:rPr>
          <w:rFonts w:ascii="Verdana" w:eastAsia="Times New Roman" w:hAnsi="Verdana"/>
          <w:color w:val="000000"/>
        </w:rPr>
        <w:t>Užsakovas ir Rangovas sudarė Sutartį;</w:t>
      </w:r>
    </w:p>
    <w:p w14:paraId="1AFD93BD" w14:textId="4D195C74" w:rsidR="00205633" w:rsidRPr="00AD29A3" w:rsidRDefault="00205633" w:rsidP="00AD29A3">
      <w:pPr>
        <w:numPr>
          <w:ilvl w:val="0"/>
          <w:numId w:val="36"/>
        </w:numPr>
        <w:autoSpaceDN w:val="0"/>
        <w:ind w:left="567" w:hanging="567"/>
        <w:jc w:val="both"/>
        <w:rPr>
          <w:rFonts w:ascii="Verdana" w:eastAsia="Times New Roman" w:hAnsi="Verdana"/>
          <w:color w:val="000000"/>
        </w:rPr>
      </w:pPr>
      <w:r w:rsidRPr="00AD29A3">
        <w:rPr>
          <w:rFonts w:ascii="Verdana" w:eastAsia="Times New Roman" w:hAnsi="Verdana"/>
          <w:color w:val="000000"/>
        </w:rPr>
        <w:t>Rangovas perdavė Subrangovui dalį Sutarties vykdymo, t.</w:t>
      </w:r>
      <w:r w:rsidR="00A12EA9" w:rsidRPr="00AD29A3">
        <w:rPr>
          <w:rFonts w:ascii="Verdana" w:eastAsia="Times New Roman" w:hAnsi="Verdana"/>
          <w:color w:val="000000"/>
        </w:rPr>
        <w:t xml:space="preserve"> </w:t>
      </w:r>
      <w:r w:rsidRPr="00AD29A3">
        <w:rPr>
          <w:rFonts w:ascii="Verdana" w:eastAsia="Times New Roman" w:hAnsi="Verdana"/>
          <w:color w:val="000000"/>
        </w:rPr>
        <w:t xml:space="preserve">y. Darbus; </w:t>
      </w:r>
    </w:p>
    <w:p w14:paraId="0D196FFD" w14:textId="77777777" w:rsidR="00205633" w:rsidRPr="00AD29A3" w:rsidRDefault="00205633" w:rsidP="00AD29A3">
      <w:pPr>
        <w:numPr>
          <w:ilvl w:val="0"/>
          <w:numId w:val="36"/>
        </w:numPr>
        <w:autoSpaceDN w:val="0"/>
        <w:ind w:left="567" w:hanging="567"/>
        <w:jc w:val="both"/>
        <w:rPr>
          <w:rFonts w:ascii="Verdana" w:eastAsia="Times New Roman" w:hAnsi="Verdana"/>
          <w:color w:val="000000"/>
        </w:rPr>
      </w:pPr>
      <w:r w:rsidRPr="00AD29A3">
        <w:rPr>
          <w:rFonts w:ascii="Verdana" w:eastAsia="Times New Roman" w:hAnsi="Verdana"/>
          <w:color w:val="000000"/>
        </w:rPr>
        <w:t xml:space="preserve">Subrangovas pateikė Užsakovui prašymą tiesiogiai atsiskaityti su juo už Darbus; </w:t>
      </w:r>
    </w:p>
    <w:p w14:paraId="23E9E479" w14:textId="3CF986A4" w:rsidR="00205633" w:rsidRPr="00AD29A3" w:rsidRDefault="00205633" w:rsidP="00AD29A3">
      <w:pPr>
        <w:numPr>
          <w:ilvl w:val="0"/>
          <w:numId w:val="36"/>
        </w:numPr>
        <w:autoSpaceDN w:val="0"/>
        <w:ind w:left="567" w:hanging="567"/>
        <w:jc w:val="both"/>
        <w:rPr>
          <w:rFonts w:ascii="Verdana" w:eastAsia="Calibri" w:hAnsi="Verdana"/>
          <w:color w:val="000000"/>
        </w:rPr>
      </w:pPr>
      <w:r w:rsidRPr="00AD29A3">
        <w:rPr>
          <w:rFonts w:ascii="Verdana" w:eastAsia="Times New Roman" w:hAnsi="Verdana"/>
          <w:color w:val="000000"/>
        </w:rPr>
        <w:t xml:space="preserve">Pagal Sutarties sąlygų </w:t>
      </w:r>
      <w:r w:rsidR="0021264C" w:rsidRPr="00AD29A3">
        <w:rPr>
          <w:rFonts w:ascii="Verdana" w:eastAsia="Times New Roman" w:hAnsi="Verdana"/>
          <w:color w:val="000000"/>
        </w:rPr>
        <w:t>14.6</w:t>
      </w:r>
      <w:r w:rsidRPr="00AD29A3">
        <w:rPr>
          <w:rFonts w:ascii="Verdana" w:eastAsia="Times New Roman" w:hAnsi="Verdana"/>
          <w:color w:val="000000"/>
        </w:rPr>
        <w:t xml:space="preserve"> punktą </w:t>
      </w:r>
      <w:r w:rsidRPr="00AD29A3">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5EEECC33" w14:textId="77777777" w:rsidR="00205633" w:rsidRPr="00AD29A3" w:rsidRDefault="00205633" w:rsidP="00AD29A3">
      <w:pPr>
        <w:numPr>
          <w:ilvl w:val="0"/>
          <w:numId w:val="36"/>
        </w:numPr>
        <w:autoSpaceDN w:val="0"/>
        <w:ind w:left="567" w:hanging="567"/>
        <w:jc w:val="both"/>
        <w:rPr>
          <w:rFonts w:ascii="Verdana" w:eastAsia="Times New Roman" w:hAnsi="Verdana"/>
          <w:color w:val="000000"/>
        </w:rPr>
      </w:pPr>
      <w:r w:rsidRPr="00AD29A3">
        <w:rPr>
          <w:rFonts w:ascii="Verdana" w:eastAsia="Times New Roman" w:hAnsi="Verdana"/>
          <w:color w:val="000000"/>
        </w:rPr>
        <w:t>delspinigiai už pavėluotus mokėjimus pagal Sutartį yra 0,05% nuo neapmokėtos sumos dydžio už kiekvieną uždelstą atsiskaityti dieną;</w:t>
      </w:r>
    </w:p>
    <w:p w14:paraId="0A1C9CFE" w14:textId="77777777" w:rsidR="00205633" w:rsidRPr="00AD29A3" w:rsidRDefault="00205633" w:rsidP="00AD29A3">
      <w:pPr>
        <w:autoSpaceDN w:val="0"/>
        <w:ind w:left="567"/>
        <w:jc w:val="both"/>
        <w:rPr>
          <w:rFonts w:ascii="Verdana" w:eastAsia="Times New Roman" w:hAnsi="Verdana"/>
          <w:color w:val="000000"/>
        </w:rPr>
      </w:pPr>
      <w:r w:rsidRPr="00AD29A3">
        <w:rPr>
          <w:rFonts w:ascii="Verdana" w:eastAsia="Times New Roman" w:hAnsi="Verdana"/>
          <w:color w:val="000000"/>
        </w:rPr>
        <w:t>sudaro šį Susitarimą:</w:t>
      </w:r>
    </w:p>
    <w:p w14:paraId="06BF754C" w14:textId="77777777" w:rsidR="00205633" w:rsidRPr="00AD29A3" w:rsidRDefault="00205633" w:rsidP="00AD29A3">
      <w:pPr>
        <w:rPr>
          <w:rFonts w:ascii="Verdana" w:eastAsia="Times New Roman" w:hAnsi="Verdana"/>
          <w:color w:val="000000"/>
        </w:rPr>
        <w:sectPr w:rsidR="00205633" w:rsidRPr="00AD29A3" w:rsidSect="00CD52DB">
          <w:pgSz w:w="11906" w:h="16838"/>
          <w:pgMar w:top="1134" w:right="567" w:bottom="1134" w:left="1701" w:header="567" w:footer="567" w:gutter="0"/>
          <w:cols w:space="1296"/>
        </w:sectPr>
      </w:pPr>
    </w:p>
    <w:p w14:paraId="7A03A0D9"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color w:val="000000"/>
        </w:rPr>
      </w:pPr>
      <w:r w:rsidRPr="00AD29A3">
        <w:rPr>
          <w:rFonts w:ascii="Verdana" w:eastAsia="Times New Roman" w:hAnsi="Verdana"/>
          <w:b/>
          <w:color w:val="000000"/>
        </w:rPr>
        <w:t>Susitarimo objektas</w:t>
      </w:r>
    </w:p>
    <w:p w14:paraId="783EA688"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Užsakovas įsipareigoja Susitarime nurodytomis sąlygomis ir tvarka tiesiogiai atsiskaityti su Subrangovu už atliktus Darbus. </w:t>
      </w:r>
    </w:p>
    <w:p w14:paraId="1687996F"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Šiuo Susitarimu yra įgyvendinamos Sutarties sąlygos. Jokios šio Susitarimo nuostatos neturi būti aiškinamos kaip pakeičiančios Sutarties sąlygas arba joms prieštaraujančios.</w:t>
      </w:r>
    </w:p>
    <w:p w14:paraId="6B15EBB2"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color w:val="000000"/>
        </w:rPr>
      </w:pPr>
      <w:r w:rsidRPr="00AD29A3">
        <w:rPr>
          <w:rFonts w:ascii="Verdana" w:eastAsia="Times New Roman" w:hAnsi="Verdana"/>
          <w:b/>
          <w:color w:val="000000"/>
        </w:rPr>
        <w:t>Sąvokos</w:t>
      </w:r>
    </w:p>
    <w:p w14:paraId="43000A98"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Šiame Susitarime didžiąja raide rašomos sąvokos turi žemiau nurodytas reikšmes:</w:t>
      </w:r>
    </w:p>
    <w:p w14:paraId="73A337AA" w14:textId="77777777" w:rsidR="00205633" w:rsidRPr="00AD29A3" w:rsidRDefault="00205633" w:rsidP="00AD29A3">
      <w:pPr>
        <w:tabs>
          <w:tab w:val="left" w:pos="426"/>
        </w:tabs>
        <w:autoSpaceDN w:val="0"/>
        <w:rPr>
          <w:rFonts w:ascii="Verdana" w:eastAsia="Times New Roman" w:hAnsi="Verdana"/>
          <w:color w:val="000000"/>
        </w:rPr>
      </w:pPr>
    </w:p>
    <w:p w14:paraId="579B7BC7"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b/>
          <w:color w:val="000000"/>
        </w:rPr>
        <w:t>Susitarimas</w:t>
      </w:r>
      <w:r w:rsidRPr="00AD29A3">
        <w:rPr>
          <w:rFonts w:ascii="Verdana" w:eastAsia="Times New Roman" w:hAnsi="Verdana"/>
          <w:color w:val="000000"/>
        </w:rPr>
        <w:t xml:space="preserve"> – šis Trišalis susitarimas su Subrangovu dėl tiesioginio atsiskaitymo;</w:t>
      </w:r>
    </w:p>
    <w:p w14:paraId="02E8676D"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b/>
          <w:color w:val="000000"/>
        </w:rPr>
        <w:t>Sutartis</w:t>
      </w:r>
      <w:r w:rsidRPr="00AD29A3">
        <w:rPr>
          <w:rFonts w:ascii="Verdana" w:eastAsia="Times New Roman" w:hAnsi="Verdana"/>
          <w:color w:val="000000"/>
        </w:rPr>
        <w:t xml:space="preserve"> – </w:t>
      </w:r>
      <w:r w:rsidRPr="00AD29A3">
        <w:rPr>
          <w:rFonts w:ascii="Verdana" w:eastAsia="Times New Roman" w:hAnsi="Verdana"/>
          <w:color w:val="000000"/>
          <w:highlight w:val="lightGray"/>
        </w:rPr>
        <w:t>20_ m. _________ d.</w:t>
      </w:r>
      <w:r w:rsidRPr="00AD29A3">
        <w:rPr>
          <w:rFonts w:ascii="Verdana" w:eastAsia="Times New Roman" w:hAnsi="Verdana"/>
          <w:color w:val="000000"/>
        </w:rPr>
        <w:t xml:space="preserve"> Statybos rangos sutartis </w:t>
      </w:r>
      <w:r w:rsidRPr="00AD29A3">
        <w:rPr>
          <w:rFonts w:ascii="Verdana" w:eastAsia="Times New Roman" w:hAnsi="Verdana"/>
          <w:color w:val="000000"/>
          <w:highlight w:val="lightGray"/>
        </w:rPr>
        <w:t>Nr. ____</w:t>
      </w:r>
      <w:r w:rsidRPr="00AD29A3">
        <w:rPr>
          <w:rFonts w:ascii="Verdana" w:eastAsia="Times New Roman" w:hAnsi="Verdana"/>
          <w:color w:val="000000"/>
        </w:rPr>
        <w:t>, kurią sudarė Užsakovas ir Rangovas dėl [</w:t>
      </w:r>
      <w:r w:rsidRPr="00AD29A3">
        <w:rPr>
          <w:rFonts w:ascii="Verdana" w:eastAsia="Times New Roman" w:hAnsi="Verdana"/>
          <w:color w:val="000000"/>
          <w:highlight w:val="lightGray"/>
        </w:rPr>
        <w:t>Sutarties pavadinimas</w:t>
      </w:r>
      <w:r w:rsidRPr="00AD29A3">
        <w:rPr>
          <w:rFonts w:ascii="Verdana" w:eastAsia="Times New Roman" w:hAnsi="Verdana"/>
          <w:color w:val="000000"/>
        </w:rPr>
        <w:t>];</w:t>
      </w:r>
    </w:p>
    <w:p w14:paraId="28D463D1"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b/>
          <w:color w:val="000000"/>
        </w:rPr>
        <w:t>Darbai</w:t>
      </w:r>
      <w:r w:rsidRPr="00AD29A3">
        <w:rPr>
          <w:rFonts w:ascii="Verdana" w:eastAsia="Times New Roman" w:hAnsi="Verdana"/>
          <w:color w:val="000000"/>
        </w:rPr>
        <w:t xml:space="preserve"> – darbai ir (arba) paslaugos, kuriuos Rangovas įsipareigojo atlikti pagal Sutartį ir kurių vykdymą (teikimą) perdavė Subrangovui;</w:t>
      </w:r>
    </w:p>
    <w:p w14:paraId="77060AA3"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b/>
          <w:color w:val="000000"/>
        </w:rPr>
        <w:t>Atliktų darbų aktas</w:t>
      </w:r>
      <w:r w:rsidRPr="00AD29A3">
        <w:rPr>
          <w:rFonts w:ascii="Verdana" w:eastAsia="Times New Roman" w:hAnsi="Verdana"/>
          <w:color w:val="000000"/>
        </w:rPr>
        <w:t xml:space="preserve"> – dokumentas, kurį Rangovas privalo parengti pagal Sutartyje pateiktą formą ir kuriame Rangovas nurodo Darbus, atliktus pagal Sutartį per ataskaitinį laikotarpį, jų kiekius bei vertes ir kurio pagrindu Rangovas prašo Užsakovo </w:t>
      </w:r>
      <w:r w:rsidRPr="00AD29A3">
        <w:rPr>
          <w:rFonts w:ascii="Verdana" w:eastAsia="Times New Roman" w:hAnsi="Verdana"/>
          <w:color w:val="000000"/>
        </w:rPr>
        <w:lastRenderedPageBreak/>
        <w:t>sumokėti už Darbus, atliktus per ataskaitinį laikotarpį;</w:t>
      </w:r>
    </w:p>
    <w:p w14:paraId="3DD30B85"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b/>
          <w:color w:val="000000"/>
        </w:rPr>
        <w:t>Pažyma apie atliktų darbų vertę</w:t>
      </w:r>
      <w:r w:rsidRPr="00AD29A3">
        <w:rPr>
          <w:rFonts w:ascii="Verdana" w:eastAsia="Times New Roman" w:hAnsi="Verdana"/>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646DD457"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color w:val="000000"/>
        </w:rPr>
      </w:pPr>
      <w:r w:rsidRPr="00AD29A3">
        <w:rPr>
          <w:rFonts w:ascii="Verdana" w:eastAsia="Times New Roman" w:hAnsi="Verdana"/>
          <w:b/>
          <w:color w:val="000000"/>
        </w:rPr>
        <w:t>Atsiskaitymų tvarka</w:t>
      </w:r>
    </w:p>
    <w:p w14:paraId="6478047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Kai Subrangovas atlieka ataskaitinio laikotarpio Darbus, Rangovas privalo patikrinti Subrangovo atliktus Darbus ir į ataskaitinio laikotarpio Atliktų darbų aktą įtraukti tinkamai atliktus Darbus. </w:t>
      </w:r>
    </w:p>
    <w:p w14:paraId="6B4F4009"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5A58831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w:t>
      </w:r>
      <w:r w:rsidRPr="00AD29A3">
        <w:rPr>
          <w:rFonts w:ascii="Verdana" w:eastAsia="Times New Roman" w:hAnsi="Verdana"/>
          <w:color w:val="000000"/>
        </w:rPr>
        <w:t xml:space="preserve">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AD29A3">
        <w:rPr>
          <w:rFonts w:ascii="Verdana" w:eastAsia="Times New Roman" w:hAnsi="Verdana"/>
          <w:color w:val="000000"/>
        </w:rPr>
        <w:fldChar w:fldCharType="begin"/>
      </w:r>
      <w:r w:rsidRPr="00AD29A3">
        <w:rPr>
          <w:rFonts w:ascii="Verdana" w:eastAsia="Times New Roman" w:hAnsi="Verdana"/>
          <w:color w:val="000000"/>
        </w:rPr>
        <w:instrText xml:space="preserve"> REF _Ref83728293 \r \h  \* MERGEFORMAT </w:instrText>
      </w:r>
      <w:r w:rsidRPr="00AD29A3">
        <w:rPr>
          <w:rFonts w:ascii="Verdana" w:eastAsia="Times New Roman" w:hAnsi="Verdana"/>
          <w:color w:val="000000"/>
        </w:rPr>
      </w:r>
      <w:r w:rsidRPr="00AD29A3">
        <w:rPr>
          <w:rFonts w:ascii="Verdana" w:eastAsia="Times New Roman" w:hAnsi="Verdana"/>
          <w:color w:val="000000"/>
        </w:rPr>
        <w:fldChar w:fldCharType="separate"/>
      </w:r>
      <w:r w:rsidRPr="00AD29A3">
        <w:rPr>
          <w:rFonts w:ascii="Verdana" w:eastAsia="Times New Roman" w:hAnsi="Verdana"/>
          <w:color w:val="000000"/>
        </w:rPr>
        <w:t>3.10</w:t>
      </w:r>
      <w:r w:rsidRPr="00AD29A3">
        <w:rPr>
          <w:rFonts w:ascii="Verdana" w:eastAsia="Times New Roman" w:hAnsi="Verdana"/>
          <w:color w:val="000000"/>
        </w:rPr>
        <w:fldChar w:fldCharType="end"/>
      </w:r>
      <w:r w:rsidRPr="00AD29A3">
        <w:rPr>
          <w:rFonts w:ascii="Verdana" w:eastAsia="Times New Roman" w:hAnsi="Verdana"/>
          <w:color w:val="000000"/>
        </w:rPr>
        <w:t xml:space="preserve"> punkto.</w:t>
      </w:r>
    </w:p>
    <w:p w14:paraId="10A90F4D"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40BCB492"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Užsakovo prievolė sumokėti už Darbus atsiranda tik įvykus visoms aukščiau aprašytoms sąlygoms, kurių paskutinioji turi būti gavimas Rangovo sąskaitos faktūros.</w:t>
      </w:r>
    </w:p>
    <w:p w14:paraId="22681657"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E2DBE28"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Užsakovas privalo per Sutartyje nustatytą terminą nuo Rangovo sąskaitos faktūros gavimo pervesti:</w:t>
      </w:r>
    </w:p>
    <w:p w14:paraId="0BE4C100"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Subrangovui mokėtiną sumą, nurodytą Pažymoje apie atliktų darbų vertę, į Subrangovo banko sąskaitą, nurodytą šiame Susitarime;</w:t>
      </w:r>
    </w:p>
    <w:p w14:paraId="61CCE6E1"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likusią Rangovui mokėtiną sumą, nurodytą Pažymoje apie atliktų darbų vertę, į Rangovo banko sąskaitą, nurodytą Sutartyje.</w:t>
      </w:r>
    </w:p>
    <w:p w14:paraId="0CC22354"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Po to, kai Užsakovas sumoka Subrangovui Pažymoje apie atliktų darbų vertę nurodytą Subrangovui mokėtiną </w:t>
      </w:r>
      <w:r w:rsidRPr="00AD29A3">
        <w:rPr>
          <w:rFonts w:ascii="Verdana" w:eastAsia="Times New Roman" w:hAnsi="Verdana"/>
          <w:color w:val="000000"/>
        </w:rPr>
        <w:lastRenderedPageBreak/>
        <w:t>sumą arba jos dalį, Užsakovo prievolė, lygi sumokėtos sumos dydžiui, pasibaigia, taip pat pasibaigia Rangovo prievolė Subrangovui, lygi sumokėtos sumos dydžiui.</w:t>
      </w:r>
    </w:p>
    <w:p w14:paraId="0ED1FBF9"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Nei Subrangovas, nei Rangovas neturi teisės reikalauti įvykdyti Užsakovo prievolę pagal Susitarimo </w:t>
      </w:r>
      <w:r w:rsidRPr="00AD29A3">
        <w:rPr>
          <w:rFonts w:ascii="Verdana" w:eastAsia="Times New Roman" w:hAnsi="Verdana"/>
          <w:color w:val="000000"/>
        </w:rPr>
        <w:fldChar w:fldCharType="begin"/>
      </w:r>
      <w:r w:rsidRPr="00AD29A3">
        <w:rPr>
          <w:rFonts w:ascii="Verdana" w:eastAsia="Times New Roman" w:hAnsi="Verdana"/>
          <w:color w:val="000000"/>
        </w:rPr>
        <w:instrText xml:space="preserve"> REF _Ref83726395 \r \h  \* MERGEFORMAT </w:instrText>
      </w:r>
      <w:r w:rsidRPr="00AD29A3">
        <w:rPr>
          <w:rFonts w:ascii="Verdana" w:eastAsia="Times New Roman" w:hAnsi="Verdana"/>
          <w:color w:val="000000"/>
        </w:rPr>
      </w:r>
      <w:r w:rsidRPr="00AD29A3">
        <w:rPr>
          <w:rFonts w:ascii="Verdana" w:eastAsia="Times New Roman" w:hAnsi="Verdana"/>
          <w:color w:val="000000"/>
        </w:rPr>
        <w:fldChar w:fldCharType="separate"/>
      </w:r>
      <w:r w:rsidRPr="00AD29A3">
        <w:rPr>
          <w:rFonts w:ascii="Verdana" w:eastAsia="Times New Roman" w:hAnsi="Verdana"/>
          <w:color w:val="000000"/>
        </w:rPr>
        <w:t>3.7</w:t>
      </w:r>
      <w:r w:rsidRPr="00AD29A3">
        <w:rPr>
          <w:rFonts w:ascii="Verdana" w:eastAsia="Times New Roman" w:hAnsi="Verdana"/>
          <w:color w:val="000000"/>
        </w:rPr>
        <w:fldChar w:fldCharType="end"/>
      </w:r>
      <w:r w:rsidRPr="00AD29A3">
        <w:rPr>
          <w:rFonts w:ascii="Verdana" w:eastAsia="Times New Roman" w:hAnsi="Verdana"/>
          <w:color w:val="000000"/>
        </w:rPr>
        <w:t xml:space="preserve"> punktą, kol nesuėjo prievolės įvykdymo terminas.</w:t>
      </w:r>
    </w:p>
    <w:p w14:paraId="28BC4A9D"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5A8723A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0D6EB2FB"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Visi mokėjimai pagal Susitarimą atliekami eurais. Tarptautiniai mokėjimo pavedimai iš Lietuvos į kitą šalį yra daromi gavėjo sąskaita.</w:t>
      </w:r>
    </w:p>
    <w:p w14:paraId="6AD4F257"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Už pavėluotus mokėjimus pagal Susitarimą mokančioji Šalis privalo sumokėti gaunančiajai Šaliai Sutartyje nustatyto dydžio delspinigius, nurodytus Susitarimo preambulėje.</w:t>
      </w:r>
    </w:p>
    <w:p w14:paraId="0661E56D"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Rangovo nemokumas ar bankroto bylos iškėlimas nepanaikina Subrangovo solidarios reikalavimo teisės, kylančios iš šio Susitarimo.</w:t>
      </w:r>
    </w:p>
    <w:p w14:paraId="74AB36C6"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color w:val="000000"/>
        </w:rPr>
      </w:pPr>
      <w:r w:rsidRPr="00AD29A3">
        <w:rPr>
          <w:rFonts w:ascii="Verdana" w:eastAsia="Times New Roman" w:hAnsi="Verdana"/>
          <w:b/>
          <w:color w:val="000000"/>
        </w:rPr>
        <w:t>Užsakovo reikalavimo teisė į Subrangovą</w:t>
      </w:r>
    </w:p>
    <w:p w14:paraId="67614243" w14:textId="77777777" w:rsidR="00205633" w:rsidRPr="00AD29A3" w:rsidRDefault="00205633" w:rsidP="00AD29A3">
      <w:pPr>
        <w:tabs>
          <w:tab w:val="left" w:pos="426"/>
        </w:tabs>
        <w:autoSpaceDN w:val="0"/>
        <w:rPr>
          <w:rFonts w:ascii="Verdana" w:eastAsia="Times New Roman" w:hAnsi="Verdana"/>
          <w:color w:val="000000"/>
        </w:rPr>
      </w:pPr>
      <w:r w:rsidRPr="00AD29A3">
        <w:rPr>
          <w:rFonts w:ascii="Verdana" w:eastAsia="Times New Roman" w:hAnsi="Verdana"/>
          <w:color w:val="000000"/>
        </w:rPr>
        <w:t>Šiuo Susitarimu Užsakovas įgyja tokią pačią reikalavimo teisę į Subrangovą dėl jo atliktų Darbų kokybės ir defektų šalinimo, kokią turi Rangovas.</w:t>
      </w:r>
    </w:p>
    <w:p w14:paraId="1937F9C1"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color w:val="000000"/>
        </w:rPr>
      </w:pPr>
      <w:r w:rsidRPr="00AD29A3">
        <w:rPr>
          <w:rFonts w:ascii="Verdana" w:eastAsia="Times New Roman" w:hAnsi="Verdana"/>
          <w:b/>
          <w:color w:val="000000"/>
        </w:rPr>
        <w:t>Šalių pareiškimai ir garantijos</w:t>
      </w:r>
    </w:p>
    <w:p w14:paraId="13752CCB"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Kiekviena iš Šalių pareiškia ir garantuoja kitoms Šalims, kad:</w:t>
      </w:r>
    </w:p>
    <w:p w14:paraId="11442CC2"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F75CD1D"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yra teisėtai priimti ir galioja visi būtini sprendimai, gauti leidimai bei sutikimai, taip pat teisėtai atlikti ir galioja kiti teisiniai veiksmai, reikalingi Susitarimo sudarymui, galiojimui ir vykdymui; </w:t>
      </w:r>
    </w:p>
    <w:p w14:paraId="654ACC0A"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1829B3D"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w:t>
      </w:r>
      <w:r w:rsidRPr="00AD29A3">
        <w:rPr>
          <w:rFonts w:ascii="Verdana" w:eastAsia="Times New Roman" w:hAnsi="Verdana"/>
          <w:color w:val="000000"/>
        </w:rPr>
        <w:lastRenderedPageBreak/>
        <w:t>teisėtų interesų, sudarydamas Susitarimą jis Šalies ir Šalies organų narių, kreditorių atžvilgiu veikia sąžiningai ir protingai;</w:t>
      </w:r>
    </w:p>
    <w:p w14:paraId="0A8A3374"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2E496C5"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67900A9"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visi Šalies pareiškimai ir garantijos yra išsamūs ir nepalieka nutylėtų jokių aplinkybių, kurios darytų šiuos pareiškimus ar garantijas neteisingais.</w:t>
      </w:r>
    </w:p>
    <w:p w14:paraId="2B1B23A5"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rPr>
      </w:pPr>
      <w:r w:rsidRPr="00AD29A3">
        <w:rPr>
          <w:rFonts w:ascii="Verdana" w:eastAsia="Times New Roman" w:hAnsi="Verdana"/>
          <w:b/>
        </w:rPr>
        <w:t>Nenugalima jėga (force majeure)</w:t>
      </w:r>
    </w:p>
    <w:p w14:paraId="4B333906"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71F6AFB"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Esant nenugalimos jėgos aplinkybėms, Šalys teisės aktuose nustatyta tvarka yra </w:t>
      </w:r>
      <w:r w:rsidRPr="00AD29A3">
        <w:rPr>
          <w:rFonts w:ascii="Verdana" w:eastAsia="Times New Roman" w:hAnsi="Verdana"/>
        </w:rPr>
        <w:t>atleidžiamos nuo netesybų mokėjimo ir nuostolių atlyginimo už Susitarime numatytų prievolių neįvykdymą, dalinį neįvykdymą arba netinkamą įvykdymą, o įsipareigojimų vykdymo terminas atitinkamai pratęsiamas.</w:t>
      </w:r>
    </w:p>
    <w:p w14:paraId="5B57E3D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5CBB173"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2637188"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3C071F56"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Nenugalimos jėgos aplinkybės nesudaro pagrindo nė vienai Šaliai nutraukti Susitarimą.</w:t>
      </w:r>
    </w:p>
    <w:p w14:paraId="7849F12B"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rPr>
      </w:pPr>
      <w:r w:rsidRPr="00AD29A3">
        <w:rPr>
          <w:rFonts w:ascii="Verdana" w:eastAsia="Times New Roman" w:hAnsi="Verdana"/>
          <w:b/>
        </w:rPr>
        <w:t>Ginčų nagrinėjimo tvarka</w:t>
      </w:r>
    </w:p>
    <w:p w14:paraId="47B6080A"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Bet kokie ginčai, nesutarimai ar reikalavimai, kylantys iš Susitarimo arba susiję su Susitarimu, jo pažeidimu, nutraukimu ar galiojimu, visų pirma privalo būti sprendžiami derybomis tarp Šalių vadovų.</w:t>
      </w:r>
    </w:p>
    <w:p w14:paraId="2D5F4692"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Bet kuri Šalis gali inicijuoti ginčą, išsiųsdama pretenziją kitos Šalies vadovui su kopija trečiajai Šaliai. </w:t>
      </w:r>
      <w:r w:rsidRPr="00AD29A3">
        <w:rPr>
          <w:rFonts w:ascii="Verdana" w:eastAsia="Times New Roman" w:hAnsi="Verdana"/>
        </w:rPr>
        <w:lastRenderedPageBreak/>
        <w:t>Pretenzijoje turi būti nurodyta, kad ji teikiama pagal šį straipsnį.</w:t>
      </w:r>
    </w:p>
    <w:p w14:paraId="3B2307D6"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Šalys turi nedelsdamos suteikti visų Šalių vadovams visą informaciją, kurios, nagrinėjant ginčą, gali prireikti Šalių vadovams, kad jie galėtų priimti sprendimą kilusiame ginče. </w:t>
      </w:r>
    </w:p>
    <w:p w14:paraId="49F06A7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Šalių vadovai turi susitarti dėl ginčo išsprendimo. Šalių vadovų priimtas bendras sprendimas bus privalomas Šalims ir Šalys privalės nedelsdamos jį vykdyti.</w:t>
      </w:r>
    </w:p>
    <w:p w14:paraId="273058C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4C9A694"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470833A9"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w:t>
      </w:r>
      <w:r w:rsidRPr="00AD29A3">
        <w:rPr>
          <w:rFonts w:ascii="Verdana" w:eastAsia="Times New Roman" w:hAnsi="Verdana"/>
        </w:rPr>
        <w:t xml:space="preserve">nesutarimas ar reikalavimas, kylantis iš šio Susitarimo arba susijęs su juo, ar jo pažeidimu, nutraukimu arba negaliojimu, yra galutinai sprendžiamas Lietuvos Respublikos teisme. </w:t>
      </w:r>
    </w:p>
    <w:p w14:paraId="20B2C79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Kilę ginčai nesudaro pagrindo Šalims atsisakyti vykdyti savo prievoles pagal Susitarimą arba sustabdyti jų vykdymą.</w:t>
      </w:r>
    </w:p>
    <w:p w14:paraId="059ED21B"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rPr>
      </w:pPr>
      <w:r w:rsidRPr="00AD29A3">
        <w:rPr>
          <w:rFonts w:ascii="Verdana" w:eastAsia="Times New Roman" w:hAnsi="Verdana"/>
          <w:b/>
        </w:rPr>
        <w:t>Bendravimo tvarka</w:t>
      </w:r>
    </w:p>
    <w:p w14:paraId="38EF13C6"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6D67516"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56A4E2"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13004E6B"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lastRenderedPageBreak/>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DCD09F5"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Jeigu pranešimas yra įteikiamas asmeniškai, arba siunčiamas paštu, ar per kurjerį, jis turi būti įteikiamas pasirašytinai ir laikomas gautu gavimo patvirtinime nurodytą dieną.</w:t>
      </w:r>
    </w:p>
    <w:p w14:paraId="0E03C07E"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40FC5600"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rPr>
      </w:pPr>
      <w:r w:rsidRPr="00AD29A3">
        <w:rPr>
          <w:rFonts w:ascii="Verdana" w:eastAsia="Times New Roman" w:hAnsi="Verdana"/>
          <w:b/>
        </w:rPr>
        <w:t>Baigiamosios nuostatos</w:t>
      </w:r>
    </w:p>
    <w:p w14:paraId="2B7C08A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Susitarimas laikomas sudarytu ir įsigalioja, kai jį pasirašo visos Šalys (kai jį pasirašo paskutinioji Šalis), įskaitant kai Šalių atstovai Susitarimą pasirašo kvalifikuotais elektroniniais parašais.</w:t>
      </w:r>
    </w:p>
    <w:p w14:paraId="5063DF08"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Šis Susitarimas negali būti nutrauktas tol, kol </w:t>
      </w:r>
      <w:r w:rsidRPr="00AD29A3">
        <w:rPr>
          <w:rFonts w:ascii="Verdana" w:eastAsia="Times New Roman" w:hAnsi="Verdana"/>
          <w:color w:val="000000"/>
        </w:rPr>
        <w:t>Rangovas turi reikalavimo teises į Subrangovą dėl jo atliktų Darbų kokybės ir defektų šalinimo.</w:t>
      </w:r>
    </w:p>
    <w:p w14:paraId="227007E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Susitarimo sudarymui, vykdymui ir aiškinimui taikoma Lietuvos Respublikos teisė.</w:t>
      </w:r>
    </w:p>
    <w:p w14:paraId="3EEB11A3"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Susitarimas jo galiojimo laikotarpiu gali būti keičiamas tik visų Šalių rašytiniu susitarimu. </w:t>
      </w:r>
    </w:p>
    <w:p w14:paraId="5B107E5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2CADD0B"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5B8EACE3"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B8B5BA8"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7C47F1AD" w14:textId="77777777" w:rsidR="00205633" w:rsidRPr="00AD29A3" w:rsidRDefault="00205633" w:rsidP="00AD29A3">
      <w:pPr>
        <w:rPr>
          <w:rFonts w:ascii="Verdana" w:eastAsia="Times New Roman" w:hAnsi="Verdana"/>
        </w:rPr>
        <w:sectPr w:rsidR="00205633" w:rsidRPr="00AD29A3" w:rsidSect="00CD52DB">
          <w:type w:val="continuous"/>
          <w:pgSz w:w="11906" w:h="16838"/>
          <w:pgMar w:top="1134" w:right="567" w:bottom="1134" w:left="1701" w:header="567" w:footer="567" w:gutter="0"/>
          <w:cols w:num="2" w:space="1296" w:equalWidth="0">
            <w:col w:w="3969" w:space="710"/>
            <w:col w:w="4959"/>
          </w:cols>
        </w:sectPr>
      </w:pPr>
    </w:p>
    <w:p w14:paraId="6F0F7C25" w14:textId="77777777" w:rsidR="00205633" w:rsidRPr="00AD29A3" w:rsidRDefault="00205633" w:rsidP="00141637">
      <w:pPr>
        <w:keepNext/>
        <w:keepLines/>
        <w:numPr>
          <w:ilvl w:val="0"/>
          <w:numId w:val="37"/>
        </w:numPr>
        <w:autoSpaceDN w:val="0"/>
        <w:jc w:val="both"/>
        <w:rPr>
          <w:rFonts w:ascii="Verdana" w:eastAsia="Times New Roman" w:hAnsi="Verdana"/>
          <w:b/>
        </w:rPr>
      </w:pPr>
      <w:r w:rsidRPr="00AD29A3">
        <w:rPr>
          <w:rFonts w:ascii="Verdana" w:eastAsia="Times New Roman" w:hAnsi="Verdana"/>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205633" w:rsidRPr="00AD29A3" w14:paraId="5F44BAD7" w14:textId="77777777" w:rsidTr="00F27947">
        <w:tc>
          <w:tcPr>
            <w:tcW w:w="3402" w:type="dxa"/>
            <w:tcBorders>
              <w:top w:val="nil"/>
              <w:left w:val="nil"/>
              <w:bottom w:val="nil"/>
              <w:right w:val="nil"/>
            </w:tcBorders>
          </w:tcPr>
          <w:p w14:paraId="401A92D9"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w:t>
            </w:r>
            <w:r w:rsidRPr="00AD29A3">
              <w:rPr>
                <w:rFonts w:ascii="Verdana" w:eastAsia="Arial" w:hAnsi="Verdana"/>
                <w:b/>
                <w:highlight w:val="lightGray"/>
              </w:rPr>
              <w:t>Užsakovo pavadinimas</w:t>
            </w:r>
            <w:r w:rsidRPr="00AD29A3">
              <w:rPr>
                <w:rFonts w:ascii="Verdana" w:eastAsia="Arial" w:hAnsi="Verdana"/>
              </w:rPr>
              <w:t>]</w:t>
            </w:r>
          </w:p>
          <w:p w14:paraId="56806EF7"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Registruota Lietuvos Respublikos juridinių asmenų registre, registro tvarkytojas – VĮ Registrų centras</w:t>
            </w:r>
          </w:p>
          <w:p w14:paraId="182DD54C"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Kodas </w:t>
            </w:r>
            <w:r w:rsidRPr="00AD29A3">
              <w:rPr>
                <w:rFonts w:ascii="Verdana" w:eastAsia="Arial" w:hAnsi="Verdana"/>
                <w:highlight w:val="lightGray"/>
              </w:rPr>
              <w:t>[...]</w:t>
            </w:r>
          </w:p>
          <w:p w14:paraId="315C76BD"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PVM kodas </w:t>
            </w:r>
            <w:r w:rsidRPr="00AD29A3">
              <w:rPr>
                <w:rFonts w:ascii="Verdana" w:eastAsia="Arial" w:hAnsi="Verdana"/>
                <w:highlight w:val="lightGray"/>
              </w:rPr>
              <w:t>[...]</w:t>
            </w:r>
          </w:p>
          <w:p w14:paraId="4343F7FE"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Adresas korespondencijai</w:t>
            </w:r>
          </w:p>
          <w:p w14:paraId="218DA21E" w14:textId="77777777" w:rsidR="00205633" w:rsidRPr="00AD29A3" w:rsidRDefault="00205633" w:rsidP="00AD29A3">
            <w:pPr>
              <w:keepNext/>
              <w:keepLines/>
              <w:autoSpaceDN w:val="0"/>
              <w:rPr>
                <w:rFonts w:ascii="Verdana" w:eastAsia="Arial" w:hAnsi="Verdana"/>
              </w:rPr>
            </w:pPr>
            <w:r w:rsidRPr="00AD29A3">
              <w:rPr>
                <w:rFonts w:ascii="Verdana" w:eastAsia="Arial" w:hAnsi="Verdana"/>
                <w:highlight w:val="lightGray"/>
              </w:rPr>
              <w:t>[...]</w:t>
            </w:r>
          </w:p>
          <w:p w14:paraId="51912061"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Atstovo mob. tel. </w:t>
            </w:r>
            <w:r w:rsidRPr="00AD29A3">
              <w:rPr>
                <w:rFonts w:ascii="Verdana" w:eastAsia="Arial" w:hAnsi="Verdana"/>
                <w:highlight w:val="lightGray"/>
              </w:rPr>
              <w:t>[...]</w:t>
            </w:r>
          </w:p>
          <w:p w14:paraId="47940E04"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Atstovo el. p. </w:t>
            </w:r>
            <w:r w:rsidRPr="00AD29A3">
              <w:rPr>
                <w:rFonts w:ascii="Verdana" w:eastAsia="Arial" w:hAnsi="Verdana"/>
                <w:highlight w:val="lightGray"/>
              </w:rPr>
              <w:t>[...]</w:t>
            </w:r>
          </w:p>
          <w:p w14:paraId="15EA950F"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Banko sąskaitos Nr. </w:t>
            </w:r>
            <w:r w:rsidRPr="00AD29A3">
              <w:rPr>
                <w:rFonts w:ascii="Verdana" w:eastAsia="Arial" w:hAnsi="Verdana"/>
                <w:highlight w:val="lightGray"/>
              </w:rPr>
              <w:t>[...]</w:t>
            </w:r>
          </w:p>
          <w:p w14:paraId="63651F9D" w14:textId="77777777" w:rsidR="00205633" w:rsidRPr="00AD29A3" w:rsidRDefault="00205633" w:rsidP="00AD29A3">
            <w:pPr>
              <w:keepNext/>
              <w:keepLines/>
              <w:autoSpaceDN w:val="0"/>
              <w:rPr>
                <w:rFonts w:ascii="Verdana" w:eastAsia="Arial" w:hAnsi="Verdana"/>
              </w:rPr>
            </w:pPr>
            <w:r w:rsidRPr="00AD29A3">
              <w:rPr>
                <w:rFonts w:ascii="Verdana" w:eastAsia="Arial" w:hAnsi="Verdana"/>
                <w:highlight w:val="lightGray"/>
              </w:rPr>
              <w:t>[...]</w:t>
            </w:r>
            <w:r w:rsidRPr="00AD29A3">
              <w:rPr>
                <w:rFonts w:ascii="Verdana" w:eastAsia="Arial" w:hAnsi="Verdana"/>
              </w:rPr>
              <w:t xml:space="preserve"> banke, SWIFT kodas </w:t>
            </w:r>
            <w:r w:rsidRPr="00AD29A3">
              <w:rPr>
                <w:rFonts w:ascii="Verdana" w:eastAsia="Arial" w:hAnsi="Verdana"/>
                <w:highlight w:val="lightGray"/>
              </w:rPr>
              <w:t>[...]</w:t>
            </w:r>
          </w:p>
          <w:p w14:paraId="397AA898" w14:textId="77777777" w:rsidR="00205633" w:rsidRPr="00AD29A3" w:rsidRDefault="00205633" w:rsidP="00AD29A3">
            <w:pPr>
              <w:keepNext/>
              <w:keepLines/>
              <w:autoSpaceDN w:val="0"/>
              <w:rPr>
                <w:rFonts w:ascii="Verdana" w:eastAsia="Arial" w:hAnsi="Verdana"/>
              </w:rPr>
            </w:pPr>
          </w:p>
          <w:p w14:paraId="31A2B1E7" w14:textId="77777777" w:rsidR="00205633" w:rsidRPr="00AD29A3" w:rsidRDefault="00205633" w:rsidP="00AD29A3">
            <w:pPr>
              <w:keepNext/>
              <w:keepLines/>
              <w:autoSpaceDN w:val="0"/>
              <w:rPr>
                <w:rFonts w:ascii="Verdana" w:eastAsia="Arial" w:hAnsi="Verdana"/>
              </w:rPr>
            </w:pPr>
          </w:p>
          <w:p w14:paraId="498FA6DC" w14:textId="77777777" w:rsidR="00205633" w:rsidRPr="00AD29A3" w:rsidRDefault="00205633" w:rsidP="00AD29A3">
            <w:pPr>
              <w:keepNext/>
              <w:keepLines/>
              <w:autoSpaceDN w:val="0"/>
              <w:rPr>
                <w:rFonts w:ascii="Verdana" w:eastAsia="Arial" w:hAnsi="Verdana"/>
              </w:rPr>
            </w:pPr>
          </w:p>
          <w:p w14:paraId="27012BC0" w14:textId="77777777" w:rsidR="00205633" w:rsidRPr="00AD29A3" w:rsidRDefault="00205633" w:rsidP="00AD29A3">
            <w:pPr>
              <w:keepNext/>
              <w:keepLines/>
              <w:autoSpaceDN w:val="0"/>
              <w:rPr>
                <w:rFonts w:ascii="Verdana" w:eastAsia="Arial" w:hAnsi="Verdana"/>
              </w:rPr>
            </w:pPr>
          </w:p>
        </w:tc>
        <w:tc>
          <w:tcPr>
            <w:tcW w:w="3402" w:type="dxa"/>
            <w:tcBorders>
              <w:top w:val="nil"/>
              <w:left w:val="nil"/>
              <w:bottom w:val="nil"/>
              <w:right w:val="nil"/>
            </w:tcBorders>
          </w:tcPr>
          <w:p w14:paraId="72F838D1"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w:t>
            </w:r>
            <w:r w:rsidRPr="00AD29A3">
              <w:rPr>
                <w:rFonts w:ascii="Verdana" w:eastAsia="Arial" w:hAnsi="Verdana"/>
                <w:b/>
                <w:highlight w:val="lightGray"/>
              </w:rPr>
              <w:t>Rangovo pavadinimas</w:t>
            </w:r>
            <w:r w:rsidRPr="00AD29A3">
              <w:rPr>
                <w:rFonts w:ascii="Verdana" w:eastAsia="Arial" w:hAnsi="Verdana"/>
              </w:rPr>
              <w:t>]</w:t>
            </w:r>
          </w:p>
          <w:p w14:paraId="37A8A27C"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Registruota [</w:t>
            </w:r>
            <w:r w:rsidRPr="00AD29A3">
              <w:rPr>
                <w:rFonts w:ascii="Verdana" w:eastAsia="Arial" w:hAnsi="Verdana"/>
                <w:highlight w:val="lightGray"/>
              </w:rPr>
              <w:t>registro pavadinimas</w:t>
            </w:r>
            <w:r w:rsidRPr="00AD29A3">
              <w:rPr>
                <w:rFonts w:ascii="Verdana" w:eastAsia="Arial" w:hAnsi="Verdana"/>
              </w:rPr>
              <w:t>], registro tvarkytojas – [</w:t>
            </w:r>
            <w:r w:rsidRPr="00AD29A3">
              <w:rPr>
                <w:rFonts w:ascii="Verdana" w:eastAsia="Arial" w:hAnsi="Verdana"/>
                <w:highlight w:val="lightGray"/>
              </w:rPr>
              <w:t>registro tvarkytojo pavadinimas</w:t>
            </w:r>
            <w:r w:rsidRPr="00AD29A3">
              <w:rPr>
                <w:rFonts w:ascii="Verdana" w:eastAsia="Arial" w:hAnsi="Verdana"/>
              </w:rPr>
              <w:t>]</w:t>
            </w:r>
          </w:p>
          <w:p w14:paraId="5B6E52ED"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Kodas </w:t>
            </w:r>
            <w:r w:rsidRPr="00AD29A3">
              <w:rPr>
                <w:rFonts w:ascii="Verdana" w:eastAsia="Arial" w:hAnsi="Verdana"/>
                <w:highlight w:val="lightGray"/>
              </w:rPr>
              <w:t>[...]</w:t>
            </w:r>
          </w:p>
          <w:p w14:paraId="32702CCF"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PVM kodas </w:t>
            </w:r>
            <w:r w:rsidRPr="00AD29A3">
              <w:rPr>
                <w:rFonts w:ascii="Verdana" w:eastAsia="Arial" w:hAnsi="Verdana"/>
                <w:highlight w:val="lightGray"/>
              </w:rPr>
              <w:t>[...]</w:t>
            </w:r>
          </w:p>
          <w:p w14:paraId="1473CB75"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Adresas korespondencijai</w:t>
            </w:r>
          </w:p>
          <w:p w14:paraId="3950FB35" w14:textId="77777777" w:rsidR="00205633" w:rsidRPr="00AD29A3" w:rsidRDefault="00205633" w:rsidP="00AD29A3">
            <w:pPr>
              <w:keepNext/>
              <w:keepLines/>
              <w:autoSpaceDN w:val="0"/>
              <w:rPr>
                <w:rFonts w:ascii="Verdana" w:eastAsia="Arial" w:hAnsi="Verdana"/>
              </w:rPr>
            </w:pPr>
            <w:r w:rsidRPr="00AD29A3">
              <w:rPr>
                <w:rFonts w:ascii="Verdana" w:eastAsia="Arial" w:hAnsi="Verdana"/>
                <w:highlight w:val="lightGray"/>
              </w:rPr>
              <w:t>[...]</w:t>
            </w:r>
          </w:p>
          <w:p w14:paraId="72C1E077"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Atstovo mob. tel. </w:t>
            </w:r>
            <w:r w:rsidRPr="00AD29A3">
              <w:rPr>
                <w:rFonts w:ascii="Verdana" w:eastAsia="Arial" w:hAnsi="Verdana"/>
                <w:highlight w:val="lightGray"/>
              </w:rPr>
              <w:t>[...]</w:t>
            </w:r>
          </w:p>
          <w:p w14:paraId="12CD28A0"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Atstovo el. p. </w:t>
            </w:r>
            <w:r w:rsidRPr="00AD29A3">
              <w:rPr>
                <w:rFonts w:ascii="Verdana" w:eastAsia="Arial" w:hAnsi="Verdana"/>
                <w:highlight w:val="lightGray"/>
              </w:rPr>
              <w:t>[...]</w:t>
            </w:r>
          </w:p>
          <w:p w14:paraId="639C2B1C"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Banko sąskaitos Nr. </w:t>
            </w:r>
            <w:r w:rsidRPr="00AD29A3">
              <w:rPr>
                <w:rFonts w:ascii="Verdana" w:eastAsia="Arial" w:hAnsi="Verdana"/>
                <w:highlight w:val="lightGray"/>
              </w:rPr>
              <w:t>[...]</w:t>
            </w:r>
          </w:p>
          <w:p w14:paraId="792EB8B8" w14:textId="77777777" w:rsidR="00205633" w:rsidRPr="00AD29A3" w:rsidRDefault="00205633" w:rsidP="00AD29A3">
            <w:pPr>
              <w:keepNext/>
              <w:keepLines/>
              <w:autoSpaceDN w:val="0"/>
              <w:rPr>
                <w:rFonts w:ascii="Verdana" w:eastAsia="Arial" w:hAnsi="Verdana"/>
              </w:rPr>
            </w:pPr>
            <w:r w:rsidRPr="00AD29A3">
              <w:rPr>
                <w:rFonts w:ascii="Verdana" w:eastAsia="Arial" w:hAnsi="Verdana"/>
                <w:highlight w:val="lightGray"/>
              </w:rPr>
              <w:t>[...]</w:t>
            </w:r>
            <w:r w:rsidRPr="00AD29A3">
              <w:rPr>
                <w:rFonts w:ascii="Verdana" w:eastAsia="Arial" w:hAnsi="Verdana"/>
              </w:rPr>
              <w:t xml:space="preserve"> banke, SWIFT kodas </w:t>
            </w:r>
            <w:r w:rsidRPr="00AD29A3">
              <w:rPr>
                <w:rFonts w:ascii="Verdana" w:eastAsia="Arial" w:hAnsi="Verdana"/>
                <w:highlight w:val="lightGray"/>
              </w:rPr>
              <w:t>[...]</w:t>
            </w:r>
          </w:p>
          <w:p w14:paraId="10716C19" w14:textId="77777777" w:rsidR="00205633" w:rsidRPr="00AD29A3" w:rsidRDefault="00205633" w:rsidP="00AD29A3">
            <w:pPr>
              <w:keepNext/>
              <w:keepLines/>
              <w:autoSpaceDN w:val="0"/>
              <w:rPr>
                <w:rFonts w:ascii="Verdana" w:eastAsia="Arial" w:hAnsi="Verdana"/>
              </w:rPr>
            </w:pPr>
          </w:p>
          <w:p w14:paraId="6A4CBB4B" w14:textId="77777777" w:rsidR="00205633" w:rsidRPr="00AD29A3" w:rsidRDefault="00205633" w:rsidP="00AD29A3">
            <w:pPr>
              <w:keepNext/>
              <w:keepLines/>
              <w:autoSpaceDN w:val="0"/>
              <w:rPr>
                <w:rFonts w:ascii="Verdana" w:eastAsia="Arial" w:hAnsi="Verdana"/>
              </w:rPr>
            </w:pPr>
          </w:p>
          <w:p w14:paraId="1CBA1FA3" w14:textId="77777777" w:rsidR="00205633" w:rsidRPr="00AD29A3" w:rsidRDefault="00205633" w:rsidP="00AD29A3">
            <w:pPr>
              <w:keepNext/>
              <w:keepLines/>
              <w:autoSpaceDN w:val="0"/>
              <w:rPr>
                <w:rFonts w:ascii="Verdana" w:eastAsia="Arial" w:hAnsi="Verdana"/>
              </w:rPr>
            </w:pPr>
          </w:p>
          <w:p w14:paraId="2B5C7F91" w14:textId="77777777" w:rsidR="00205633" w:rsidRPr="00AD29A3" w:rsidRDefault="00205633" w:rsidP="00AD29A3">
            <w:pPr>
              <w:keepNext/>
              <w:keepLines/>
              <w:autoSpaceDN w:val="0"/>
              <w:rPr>
                <w:rFonts w:ascii="Verdana" w:eastAsia="Arial" w:hAnsi="Verdana"/>
              </w:rPr>
            </w:pPr>
          </w:p>
        </w:tc>
        <w:tc>
          <w:tcPr>
            <w:tcW w:w="3402" w:type="dxa"/>
            <w:tcBorders>
              <w:top w:val="nil"/>
              <w:left w:val="nil"/>
              <w:bottom w:val="nil"/>
              <w:right w:val="nil"/>
            </w:tcBorders>
          </w:tcPr>
          <w:p w14:paraId="16969EDE"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w:t>
            </w:r>
            <w:r w:rsidRPr="00AD29A3">
              <w:rPr>
                <w:rFonts w:ascii="Verdana" w:eastAsia="Arial" w:hAnsi="Verdana"/>
                <w:b/>
                <w:highlight w:val="lightGray"/>
              </w:rPr>
              <w:t>Subrangovo pavadinimas</w:t>
            </w:r>
            <w:r w:rsidRPr="00AD29A3">
              <w:rPr>
                <w:rFonts w:ascii="Verdana" w:eastAsia="Arial" w:hAnsi="Verdana"/>
              </w:rPr>
              <w:t>]</w:t>
            </w:r>
          </w:p>
          <w:p w14:paraId="2B595F2D"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Registruota [</w:t>
            </w:r>
            <w:r w:rsidRPr="00AD29A3">
              <w:rPr>
                <w:rFonts w:ascii="Verdana" w:eastAsia="Arial" w:hAnsi="Verdana"/>
                <w:highlight w:val="lightGray"/>
              </w:rPr>
              <w:t>registro pavadinimas</w:t>
            </w:r>
            <w:r w:rsidRPr="00AD29A3">
              <w:rPr>
                <w:rFonts w:ascii="Verdana" w:eastAsia="Arial" w:hAnsi="Verdana"/>
              </w:rPr>
              <w:t xml:space="preserve">], registro tvarkytojas – </w:t>
            </w:r>
            <w:r w:rsidRPr="00AD29A3">
              <w:rPr>
                <w:rFonts w:ascii="Verdana" w:eastAsia="Arial" w:hAnsi="Verdana"/>
                <w:highlight w:val="lightGray"/>
              </w:rPr>
              <w:t>[registro tvarkytojo pavadinimas]</w:t>
            </w:r>
          </w:p>
          <w:p w14:paraId="1EA5017D"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Kodas </w:t>
            </w:r>
            <w:r w:rsidRPr="00AD29A3">
              <w:rPr>
                <w:rFonts w:ascii="Verdana" w:eastAsia="Arial" w:hAnsi="Verdana"/>
                <w:highlight w:val="lightGray"/>
              </w:rPr>
              <w:t>[...]</w:t>
            </w:r>
          </w:p>
          <w:p w14:paraId="3B36DE78"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PVM kodas </w:t>
            </w:r>
            <w:r w:rsidRPr="00AD29A3">
              <w:rPr>
                <w:rFonts w:ascii="Verdana" w:eastAsia="Arial" w:hAnsi="Verdana"/>
                <w:highlight w:val="lightGray"/>
              </w:rPr>
              <w:t>[...]</w:t>
            </w:r>
          </w:p>
          <w:p w14:paraId="43017510"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Adresas korespondencijai</w:t>
            </w:r>
          </w:p>
          <w:p w14:paraId="29F4CDFE" w14:textId="77777777" w:rsidR="00205633" w:rsidRPr="00AD29A3" w:rsidRDefault="00205633" w:rsidP="00AD29A3">
            <w:pPr>
              <w:keepNext/>
              <w:keepLines/>
              <w:autoSpaceDN w:val="0"/>
              <w:rPr>
                <w:rFonts w:ascii="Verdana" w:eastAsia="Arial" w:hAnsi="Verdana"/>
              </w:rPr>
            </w:pPr>
            <w:r w:rsidRPr="00AD29A3">
              <w:rPr>
                <w:rFonts w:ascii="Verdana" w:eastAsia="Arial" w:hAnsi="Verdana"/>
                <w:highlight w:val="lightGray"/>
              </w:rPr>
              <w:t>[...]</w:t>
            </w:r>
          </w:p>
          <w:p w14:paraId="2F8F4152"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Atstovo mob. tel. </w:t>
            </w:r>
            <w:r w:rsidRPr="00AD29A3">
              <w:rPr>
                <w:rFonts w:ascii="Verdana" w:eastAsia="Arial" w:hAnsi="Verdana"/>
                <w:highlight w:val="lightGray"/>
              </w:rPr>
              <w:t>[...]</w:t>
            </w:r>
          </w:p>
          <w:p w14:paraId="25C9BB89"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Atstovo el. p. </w:t>
            </w:r>
            <w:r w:rsidRPr="00AD29A3">
              <w:rPr>
                <w:rFonts w:ascii="Verdana" w:eastAsia="Arial" w:hAnsi="Verdana"/>
                <w:highlight w:val="lightGray"/>
              </w:rPr>
              <w:t>[...]</w:t>
            </w:r>
          </w:p>
          <w:p w14:paraId="472C3AF4"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Banko sąskaitos Nr. </w:t>
            </w:r>
            <w:r w:rsidRPr="00AD29A3">
              <w:rPr>
                <w:rFonts w:ascii="Verdana" w:eastAsia="Arial" w:hAnsi="Verdana"/>
                <w:highlight w:val="lightGray"/>
              </w:rPr>
              <w:t>[...]</w:t>
            </w:r>
          </w:p>
          <w:p w14:paraId="06DE87B9" w14:textId="77777777" w:rsidR="00205633" w:rsidRPr="00AD29A3" w:rsidRDefault="00205633" w:rsidP="00AD29A3">
            <w:pPr>
              <w:keepNext/>
              <w:keepLines/>
              <w:autoSpaceDN w:val="0"/>
              <w:rPr>
                <w:rFonts w:ascii="Verdana" w:eastAsia="Arial" w:hAnsi="Verdana"/>
              </w:rPr>
            </w:pPr>
            <w:r w:rsidRPr="00AD29A3">
              <w:rPr>
                <w:rFonts w:ascii="Verdana" w:eastAsia="Arial" w:hAnsi="Verdana"/>
                <w:highlight w:val="lightGray"/>
              </w:rPr>
              <w:t>[...]</w:t>
            </w:r>
            <w:r w:rsidRPr="00AD29A3">
              <w:rPr>
                <w:rFonts w:ascii="Verdana" w:eastAsia="Arial" w:hAnsi="Verdana"/>
              </w:rPr>
              <w:t xml:space="preserve"> banke, SWIFT kodas </w:t>
            </w:r>
            <w:r w:rsidRPr="00AD29A3">
              <w:rPr>
                <w:rFonts w:ascii="Verdana" w:eastAsia="Arial" w:hAnsi="Verdana"/>
                <w:highlight w:val="lightGray"/>
              </w:rPr>
              <w:t>[...]</w:t>
            </w:r>
          </w:p>
          <w:p w14:paraId="220978F5" w14:textId="77777777" w:rsidR="00205633" w:rsidRPr="00AD29A3" w:rsidRDefault="00205633" w:rsidP="00AD29A3">
            <w:pPr>
              <w:keepNext/>
              <w:keepLines/>
              <w:autoSpaceDN w:val="0"/>
              <w:rPr>
                <w:rFonts w:ascii="Verdana" w:eastAsia="Arial" w:hAnsi="Verdana"/>
              </w:rPr>
            </w:pPr>
          </w:p>
          <w:p w14:paraId="6072240C" w14:textId="77777777" w:rsidR="00205633" w:rsidRPr="00AD29A3" w:rsidRDefault="00205633" w:rsidP="00AD29A3">
            <w:pPr>
              <w:keepNext/>
              <w:keepLines/>
              <w:autoSpaceDN w:val="0"/>
              <w:rPr>
                <w:rFonts w:ascii="Verdana" w:eastAsia="Arial" w:hAnsi="Verdana"/>
              </w:rPr>
            </w:pPr>
          </w:p>
          <w:p w14:paraId="15DDC06C" w14:textId="77777777" w:rsidR="00205633" w:rsidRPr="00AD29A3" w:rsidRDefault="00205633" w:rsidP="00AD29A3">
            <w:pPr>
              <w:keepNext/>
              <w:keepLines/>
              <w:autoSpaceDN w:val="0"/>
              <w:rPr>
                <w:rFonts w:ascii="Verdana" w:eastAsia="Arial" w:hAnsi="Verdana"/>
              </w:rPr>
            </w:pPr>
          </w:p>
          <w:p w14:paraId="772B9D76" w14:textId="77777777" w:rsidR="00205633" w:rsidRPr="00AD29A3" w:rsidRDefault="00205633" w:rsidP="00AD29A3">
            <w:pPr>
              <w:keepNext/>
              <w:keepLines/>
              <w:autoSpaceDN w:val="0"/>
              <w:rPr>
                <w:rFonts w:ascii="Verdana" w:eastAsia="Arial" w:hAnsi="Verdana"/>
              </w:rPr>
            </w:pPr>
          </w:p>
        </w:tc>
      </w:tr>
      <w:tr w:rsidR="00205633" w:rsidRPr="00AD29A3" w14:paraId="15378D22" w14:textId="77777777" w:rsidTr="00F27947">
        <w:tc>
          <w:tcPr>
            <w:tcW w:w="3402" w:type="dxa"/>
            <w:tcBorders>
              <w:top w:val="nil"/>
              <w:left w:val="nil"/>
              <w:bottom w:val="nil"/>
              <w:right w:val="nil"/>
            </w:tcBorders>
            <w:hideMark/>
          </w:tcPr>
          <w:p w14:paraId="6AC0B76C" w14:textId="77777777" w:rsidR="00205633" w:rsidRPr="00AD29A3" w:rsidRDefault="00205633" w:rsidP="00AD29A3">
            <w:pPr>
              <w:autoSpaceDN w:val="0"/>
              <w:rPr>
                <w:rFonts w:ascii="Verdana" w:eastAsia="Arial" w:hAnsi="Verdana"/>
                <w:highlight w:val="lightGray"/>
              </w:rPr>
            </w:pPr>
            <w:r w:rsidRPr="00AD29A3">
              <w:rPr>
                <w:rFonts w:ascii="Verdana" w:eastAsia="Arial" w:hAnsi="Verdana"/>
                <w:highlight w:val="lightGray"/>
              </w:rPr>
              <w:t>[vardas, pavardė]</w:t>
            </w:r>
          </w:p>
          <w:p w14:paraId="7E49AAF5" w14:textId="77777777" w:rsidR="00205633" w:rsidRPr="00AD29A3" w:rsidRDefault="00205633" w:rsidP="00AD29A3">
            <w:pPr>
              <w:autoSpaceDN w:val="0"/>
              <w:rPr>
                <w:rFonts w:ascii="Verdana" w:eastAsia="Arial" w:hAnsi="Verdana"/>
              </w:rPr>
            </w:pPr>
            <w:r w:rsidRPr="00AD29A3">
              <w:rPr>
                <w:rFonts w:ascii="Verdana" w:eastAsia="Arial" w:hAnsi="Verdana"/>
                <w:highlight w:val="lightGray"/>
              </w:rPr>
              <w:t>[pareigos / atstovavimo pagrindas]</w:t>
            </w:r>
          </w:p>
        </w:tc>
        <w:tc>
          <w:tcPr>
            <w:tcW w:w="3402" w:type="dxa"/>
            <w:tcBorders>
              <w:top w:val="nil"/>
              <w:left w:val="nil"/>
              <w:bottom w:val="nil"/>
              <w:right w:val="nil"/>
            </w:tcBorders>
            <w:hideMark/>
          </w:tcPr>
          <w:p w14:paraId="6B307B74" w14:textId="77777777" w:rsidR="00205633" w:rsidRPr="00AD29A3" w:rsidRDefault="00205633" w:rsidP="00AD29A3">
            <w:pPr>
              <w:autoSpaceDN w:val="0"/>
              <w:rPr>
                <w:rFonts w:ascii="Verdana" w:eastAsia="Arial" w:hAnsi="Verdana"/>
                <w:highlight w:val="lightGray"/>
              </w:rPr>
            </w:pPr>
            <w:r w:rsidRPr="00AD29A3">
              <w:rPr>
                <w:rFonts w:ascii="Verdana" w:eastAsia="Arial" w:hAnsi="Verdana"/>
                <w:highlight w:val="lightGray"/>
              </w:rPr>
              <w:t>[vardas, pavardė]</w:t>
            </w:r>
          </w:p>
          <w:p w14:paraId="3DFCF41F" w14:textId="77777777" w:rsidR="00205633" w:rsidRPr="00AD29A3" w:rsidRDefault="00205633" w:rsidP="00AD29A3">
            <w:pPr>
              <w:autoSpaceDN w:val="0"/>
              <w:rPr>
                <w:rFonts w:ascii="Verdana" w:eastAsia="Arial" w:hAnsi="Verdana"/>
              </w:rPr>
            </w:pPr>
            <w:r w:rsidRPr="00AD29A3">
              <w:rPr>
                <w:rFonts w:ascii="Verdana" w:eastAsia="Arial" w:hAnsi="Verdana"/>
                <w:highlight w:val="lightGray"/>
              </w:rPr>
              <w:t>[pareigos / atstovavimo pagrindas]</w:t>
            </w:r>
          </w:p>
        </w:tc>
        <w:tc>
          <w:tcPr>
            <w:tcW w:w="3402" w:type="dxa"/>
            <w:tcBorders>
              <w:top w:val="nil"/>
              <w:left w:val="nil"/>
              <w:bottom w:val="nil"/>
              <w:right w:val="nil"/>
            </w:tcBorders>
            <w:hideMark/>
          </w:tcPr>
          <w:p w14:paraId="2C2E2127" w14:textId="77777777" w:rsidR="00205633" w:rsidRPr="00AD29A3" w:rsidRDefault="00205633" w:rsidP="00AD29A3">
            <w:pPr>
              <w:autoSpaceDN w:val="0"/>
              <w:rPr>
                <w:rFonts w:ascii="Verdana" w:eastAsia="Arial" w:hAnsi="Verdana"/>
                <w:highlight w:val="lightGray"/>
              </w:rPr>
            </w:pPr>
            <w:r w:rsidRPr="00AD29A3">
              <w:rPr>
                <w:rFonts w:ascii="Verdana" w:eastAsia="Arial" w:hAnsi="Verdana"/>
                <w:highlight w:val="lightGray"/>
              </w:rPr>
              <w:t>[vardas, pavardė]</w:t>
            </w:r>
          </w:p>
          <w:p w14:paraId="00BAB17C" w14:textId="77777777" w:rsidR="00205633" w:rsidRPr="00AD29A3" w:rsidRDefault="00205633" w:rsidP="00AD29A3">
            <w:pPr>
              <w:autoSpaceDN w:val="0"/>
              <w:rPr>
                <w:rFonts w:ascii="Verdana" w:eastAsia="Arial" w:hAnsi="Verdana"/>
              </w:rPr>
            </w:pPr>
            <w:r w:rsidRPr="00AD29A3">
              <w:rPr>
                <w:rFonts w:ascii="Verdana" w:eastAsia="Arial" w:hAnsi="Verdana"/>
                <w:highlight w:val="lightGray"/>
              </w:rPr>
              <w:t>[pareigos / atstovavimo pagrindas]</w:t>
            </w:r>
          </w:p>
        </w:tc>
      </w:tr>
    </w:tbl>
    <w:p w14:paraId="0F2E15D7" w14:textId="77777777" w:rsidR="00205633" w:rsidRPr="00AD29A3" w:rsidRDefault="00205633" w:rsidP="00AD29A3">
      <w:pPr>
        <w:autoSpaceDN w:val="0"/>
        <w:rPr>
          <w:rFonts w:ascii="Verdana" w:eastAsia="Times New Roman" w:hAnsi="Verdana"/>
          <w:b/>
          <w:color w:val="000000"/>
        </w:rPr>
      </w:pPr>
    </w:p>
    <w:p w14:paraId="760898D4" w14:textId="77777777" w:rsidR="00205633" w:rsidRPr="00AD29A3" w:rsidRDefault="00205633" w:rsidP="00AD29A3">
      <w:pPr>
        <w:autoSpaceDN w:val="0"/>
        <w:jc w:val="right"/>
        <w:rPr>
          <w:rFonts w:ascii="Verdana" w:eastAsia="Times New Roman" w:hAnsi="Verdana"/>
        </w:rPr>
      </w:pPr>
    </w:p>
    <w:p w14:paraId="42DBFCA8" w14:textId="77777777" w:rsidR="00205633" w:rsidRPr="00AD29A3" w:rsidRDefault="00205633" w:rsidP="00AD29A3">
      <w:pPr>
        <w:autoSpaceDN w:val="0"/>
        <w:jc w:val="right"/>
        <w:rPr>
          <w:rFonts w:ascii="Verdana" w:eastAsia="Times New Roman" w:hAnsi="Verdana"/>
        </w:rPr>
      </w:pPr>
    </w:p>
    <w:p w14:paraId="0C789007" w14:textId="77777777" w:rsidR="00205633" w:rsidRPr="00AD29A3" w:rsidRDefault="00205633" w:rsidP="00AD29A3">
      <w:pPr>
        <w:autoSpaceDN w:val="0"/>
        <w:jc w:val="right"/>
        <w:rPr>
          <w:rFonts w:ascii="Verdana" w:eastAsia="Times New Roman" w:hAnsi="Verdana"/>
        </w:rPr>
      </w:pPr>
    </w:p>
    <w:p w14:paraId="083A0B9A" w14:textId="77777777" w:rsidR="00205633" w:rsidRPr="00AD29A3" w:rsidRDefault="00205633" w:rsidP="00AD29A3">
      <w:pPr>
        <w:autoSpaceDN w:val="0"/>
        <w:rPr>
          <w:rFonts w:ascii="Verdana" w:eastAsia="Times New Roman" w:hAnsi="Verdana"/>
        </w:rPr>
      </w:pPr>
    </w:p>
    <w:p w14:paraId="35DBC91F" w14:textId="77777777" w:rsidR="00205633" w:rsidRPr="00AD29A3" w:rsidRDefault="00205633" w:rsidP="00AD29A3">
      <w:pPr>
        <w:autoSpaceDN w:val="0"/>
        <w:rPr>
          <w:rFonts w:ascii="Verdana" w:eastAsia="Times New Roman" w:hAnsi="Verdana"/>
          <w:b/>
        </w:rPr>
      </w:pPr>
      <w:r w:rsidRPr="00AD29A3">
        <w:rPr>
          <w:rFonts w:ascii="Verdana" w:eastAsia="Times New Roman" w:hAnsi="Verdana"/>
          <w:b/>
        </w:rPr>
        <w:br w:type="page"/>
      </w:r>
    </w:p>
    <w:p w14:paraId="58582E2C" w14:textId="00DF0271" w:rsidR="00214C9A" w:rsidRPr="00AD29A3" w:rsidRDefault="00214C9A" w:rsidP="00141637">
      <w:pPr>
        <w:jc w:val="right"/>
        <w:rPr>
          <w:rFonts w:ascii="Verdana" w:eastAsia="Times New Roman" w:hAnsi="Verdana"/>
          <w:b/>
          <w:lang w:eastAsia="lt-LT"/>
        </w:rPr>
      </w:pPr>
      <w:bookmarkStart w:id="100" w:name="_Hlk161672912"/>
      <w:r w:rsidRPr="00AD29A3">
        <w:rPr>
          <w:rFonts w:ascii="Verdana" w:hAnsi="Verdana"/>
          <w:color w:val="000000" w:themeColor="text1"/>
        </w:rPr>
        <w:lastRenderedPageBreak/>
        <w:t>Pirkimo sąlygų 3 priedas</w:t>
      </w:r>
    </w:p>
    <w:p w14:paraId="49F0426C" w14:textId="77777777" w:rsidR="00214C9A" w:rsidRPr="00AD29A3" w:rsidRDefault="00214C9A" w:rsidP="00AD29A3">
      <w:pPr>
        <w:jc w:val="right"/>
        <w:rPr>
          <w:rFonts w:ascii="Verdana" w:hAnsi="Verdana"/>
          <w:color w:val="000000" w:themeColor="text1"/>
        </w:rPr>
      </w:pPr>
      <w:r w:rsidRPr="00AD29A3">
        <w:rPr>
          <w:rFonts w:ascii="Verdana" w:hAnsi="Verdana"/>
          <w:color w:val="000000" w:themeColor="text1"/>
        </w:rPr>
        <w:t>“Techninė specifikacija“</w:t>
      </w:r>
    </w:p>
    <w:p w14:paraId="21310D6A" w14:textId="77777777" w:rsidR="00214C9A" w:rsidRPr="00AD29A3" w:rsidRDefault="00214C9A" w:rsidP="00AD29A3">
      <w:pPr>
        <w:jc w:val="right"/>
        <w:rPr>
          <w:rFonts w:ascii="Verdana" w:hAnsi="Verdana"/>
          <w:color w:val="000000" w:themeColor="text1"/>
        </w:rPr>
      </w:pPr>
    </w:p>
    <w:p w14:paraId="71DC6FB9" w14:textId="066D58C9" w:rsidR="00214C9A" w:rsidRPr="00AD29A3" w:rsidRDefault="00214C9A" w:rsidP="00AD29A3">
      <w:pPr>
        <w:autoSpaceDE w:val="0"/>
        <w:autoSpaceDN w:val="0"/>
        <w:adjustRightInd w:val="0"/>
        <w:jc w:val="right"/>
        <w:rPr>
          <w:rFonts w:ascii="Verdana" w:eastAsia="Times New Roman" w:hAnsi="Verdana"/>
          <w:bCs/>
          <w:color w:val="auto"/>
          <w:lang w:eastAsia="lt-LT"/>
        </w:rPr>
      </w:pPr>
      <w:r w:rsidRPr="00AD29A3">
        <w:rPr>
          <w:rFonts w:ascii="Verdana" w:eastAsia="Times New Roman" w:hAnsi="Verdana"/>
          <w:bCs/>
          <w:color w:val="auto"/>
          <w:lang w:eastAsia="lt-LT"/>
        </w:rPr>
        <w:t xml:space="preserve">Statybos rangos </w:t>
      </w:r>
      <w:r w:rsidR="00205633" w:rsidRPr="00AD29A3">
        <w:rPr>
          <w:rFonts w:ascii="Verdana" w:eastAsia="Times New Roman" w:hAnsi="Verdana"/>
          <w:bCs/>
          <w:color w:val="auto"/>
          <w:lang w:eastAsia="lt-LT"/>
        </w:rPr>
        <w:t xml:space="preserve">darbų </w:t>
      </w:r>
      <w:r w:rsidRPr="00AD29A3">
        <w:rPr>
          <w:rFonts w:ascii="Verdana" w:eastAsia="Times New Roman" w:hAnsi="Verdana"/>
          <w:bCs/>
          <w:color w:val="auto"/>
          <w:lang w:eastAsia="lt-LT"/>
        </w:rPr>
        <w:t xml:space="preserve">sutarties </w:t>
      </w:r>
      <w:r w:rsidR="00205633" w:rsidRPr="00AD29A3">
        <w:rPr>
          <w:rFonts w:ascii="Verdana" w:eastAsia="Times New Roman" w:hAnsi="Verdana"/>
          <w:bCs/>
          <w:color w:val="auto"/>
          <w:lang w:eastAsia="lt-LT"/>
        </w:rPr>
        <w:t>7</w:t>
      </w:r>
      <w:r w:rsidRPr="00AD29A3">
        <w:rPr>
          <w:rFonts w:ascii="Verdana" w:eastAsia="Times New Roman" w:hAnsi="Verdana"/>
          <w:bCs/>
          <w:color w:val="auto"/>
          <w:lang w:eastAsia="lt-LT"/>
        </w:rPr>
        <w:t xml:space="preserve"> priedas</w:t>
      </w:r>
    </w:p>
    <w:p w14:paraId="30B712B4" w14:textId="77777777" w:rsidR="00214C9A" w:rsidRPr="00AD29A3" w:rsidRDefault="00214C9A" w:rsidP="00AD29A3">
      <w:pPr>
        <w:autoSpaceDE w:val="0"/>
        <w:autoSpaceDN w:val="0"/>
        <w:adjustRightInd w:val="0"/>
        <w:jc w:val="right"/>
        <w:rPr>
          <w:rFonts w:ascii="Verdana" w:eastAsia="Times New Roman" w:hAnsi="Verdana"/>
          <w:bCs/>
          <w:color w:val="auto"/>
          <w:lang w:eastAsia="lt-LT"/>
        </w:rPr>
      </w:pPr>
      <w:r w:rsidRPr="00AD29A3">
        <w:rPr>
          <w:rFonts w:ascii="Verdana" w:eastAsia="Times New Roman" w:hAnsi="Verdana"/>
          <w:bCs/>
          <w:color w:val="auto"/>
          <w:lang w:eastAsia="lt-LT"/>
        </w:rPr>
        <w:t>„</w:t>
      </w:r>
      <w:r w:rsidRPr="00AD29A3">
        <w:rPr>
          <w:rFonts w:ascii="Verdana" w:hAnsi="Verdana"/>
          <w:color w:val="000000" w:themeColor="text1"/>
        </w:rPr>
        <w:t>Techninė specifikacija</w:t>
      </w:r>
      <w:r w:rsidRPr="00AD29A3">
        <w:rPr>
          <w:rFonts w:ascii="Verdana" w:eastAsia="Times New Roman" w:hAnsi="Verdana"/>
          <w:bCs/>
          <w:color w:val="auto"/>
          <w:lang w:eastAsia="lt-LT"/>
        </w:rPr>
        <w:t xml:space="preserve"> ”</w:t>
      </w:r>
    </w:p>
    <w:bookmarkEnd w:id="100"/>
    <w:p w14:paraId="557C6A5C" w14:textId="77777777" w:rsidR="00214C9A" w:rsidRPr="00AD29A3" w:rsidRDefault="00214C9A" w:rsidP="00AD29A3">
      <w:pPr>
        <w:tabs>
          <w:tab w:val="left" w:pos="9000"/>
          <w:tab w:val="right" w:pos="9360"/>
        </w:tabs>
        <w:suppressAutoHyphens/>
        <w:overflowPunct w:val="0"/>
        <w:autoSpaceDE w:val="0"/>
        <w:autoSpaceDN w:val="0"/>
        <w:adjustRightInd w:val="0"/>
        <w:jc w:val="center"/>
        <w:textAlignment w:val="baseline"/>
        <w:rPr>
          <w:rFonts w:ascii="Verdana" w:hAnsi="Verdana"/>
          <w:b/>
          <w:lang w:eastAsia="lt-LT"/>
        </w:rPr>
      </w:pPr>
    </w:p>
    <w:p w14:paraId="38C1FDA7" w14:textId="5D393C83" w:rsidR="00214C9A" w:rsidRPr="00AD29A3" w:rsidRDefault="00214C9A" w:rsidP="00AD29A3">
      <w:pPr>
        <w:jc w:val="center"/>
        <w:rPr>
          <w:rFonts w:ascii="Verdana" w:hAnsi="Verdana"/>
          <w:b/>
        </w:rPr>
      </w:pPr>
      <w:r w:rsidRPr="00AD29A3">
        <w:rPr>
          <w:rFonts w:ascii="Verdana" w:hAnsi="Verdana"/>
          <w:b/>
        </w:rPr>
        <w:t>TECHNINĖ SPECIFIKACIJA</w:t>
      </w:r>
    </w:p>
    <w:p w14:paraId="497DAD5A" w14:textId="77777777" w:rsidR="00972395" w:rsidRPr="00AD29A3" w:rsidRDefault="00972395" w:rsidP="00AD29A3">
      <w:pPr>
        <w:jc w:val="center"/>
        <w:rPr>
          <w:rFonts w:ascii="Verdana" w:hAnsi="Verdana"/>
          <w:b/>
        </w:rPr>
      </w:pPr>
    </w:p>
    <w:p w14:paraId="6C6F05D8" w14:textId="77777777" w:rsidR="00972395" w:rsidRPr="00AD29A3" w:rsidRDefault="00972395" w:rsidP="00AD29A3">
      <w:pPr>
        <w:jc w:val="center"/>
        <w:rPr>
          <w:rFonts w:ascii="Verdana" w:hAnsi="Verdana"/>
          <w:b/>
        </w:rPr>
      </w:pPr>
    </w:p>
    <w:p w14:paraId="3F41ADC0" w14:textId="266A1CB9" w:rsidR="00972395" w:rsidRPr="00AD29A3" w:rsidRDefault="00972395" w:rsidP="00AD29A3">
      <w:pPr>
        <w:ind w:firstLine="709"/>
        <w:jc w:val="both"/>
        <w:rPr>
          <w:rFonts w:ascii="Verdana" w:hAnsi="Verdana"/>
        </w:rPr>
      </w:pPr>
      <w:r w:rsidRPr="00AD29A3">
        <w:rPr>
          <w:rFonts w:ascii="Verdana" w:hAnsi="Verdana"/>
        </w:rPr>
        <w:t xml:space="preserve">Darbai atliekami pagal pridedamą </w:t>
      </w:r>
      <w:r w:rsidR="002D54CA" w:rsidRPr="00AD29A3">
        <w:rPr>
          <w:rFonts w:ascii="Verdana" w:hAnsi="Verdana"/>
          <w:b/>
          <w:bCs/>
          <w:color w:val="000000"/>
        </w:rPr>
        <w:t>Mokslo paskirties P. Armino progimnazijos Vytenio g. 47, Marijampolė, pastato paprastojo remonto</w:t>
      </w:r>
      <w:r w:rsidR="002D54CA" w:rsidRPr="00AD29A3">
        <w:rPr>
          <w:rFonts w:ascii="Verdana" w:eastAsia="Times New Roman" w:hAnsi="Verdana"/>
        </w:rPr>
        <w:t xml:space="preserve"> techninį darbo projektą Nr. 22-005/155-TDP, 2022 m.</w:t>
      </w:r>
      <w:r w:rsidRPr="00AD29A3">
        <w:rPr>
          <w:rFonts w:ascii="Verdana" w:hAnsi="Verdana"/>
        </w:rPr>
        <w:t xml:space="preserve"> </w:t>
      </w:r>
    </w:p>
    <w:p w14:paraId="774BE75A" w14:textId="07F0E303" w:rsidR="007061DE" w:rsidRPr="00AD29A3" w:rsidRDefault="00972395" w:rsidP="00AD29A3">
      <w:pPr>
        <w:ind w:firstLine="709"/>
        <w:jc w:val="both"/>
        <w:rPr>
          <w:rFonts w:ascii="Verdana" w:hAnsi="Verdana"/>
        </w:rPr>
      </w:pPr>
      <w:r w:rsidRPr="00AD29A3">
        <w:rPr>
          <w:rFonts w:ascii="Verdana" w:hAnsi="Verdana"/>
        </w:rPr>
        <w:t>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w:t>
      </w:r>
    </w:p>
    <w:p w14:paraId="25206FBF" w14:textId="5FCB615C" w:rsidR="00FF2301" w:rsidRDefault="00972395" w:rsidP="00141637">
      <w:pPr>
        <w:ind w:firstLine="709"/>
        <w:jc w:val="both"/>
        <w:rPr>
          <w:rFonts w:ascii="Verdana" w:hAnsi="Verdana"/>
        </w:rPr>
      </w:pPr>
      <w:r w:rsidRPr="00AD29A3">
        <w:rPr>
          <w:rFonts w:ascii="Verdana" w:hAnsi="Verdana"/>
          <w:b/>
          <w:bCs/>
        </w:rPr>
        <w:t>Pridedama</w:t>
      </w:r>
      <w:r w:rsidRPr="00AD29A3">
        <w:rPr>
          <w:rFonts w:ascii="Verdana" w:hAnsi="Verdana"/>
        </w:rPr>
        <w:t xml:space="preserve">. </w:t>
      </w:r>
      <w:r w:rsidR="002D54CA" w:rsidRPr="00AD29A3">
        <w:rPr>
          <w:rFonts w:ascii="Verdana" w:hAnsi="Verdana"/>
        </w:rPr>
        <w:t>Mokslo paskirties P. Armino progimnazijos Vytenio g. 47, Marijampolė, pastato paprastojo remonto technin</w:t>
      </w:r>
      <w:r w:rsidR="00FD4A28">
        <w:rPr>
          <w:rFonts w:ascii="Verdana" w:hAnsi="Verdana"/>
        </w:rPr>
        <w:t>is</w:t>
      </w:r>
      <w:r w:rsidR="002D54CA" w:rsidRPr="00AD29A3">
        <w:rPr>
          <w:rFonts w:ascii="Verdana" w:hAnsi="Verdana"/>
        </w:rPr>
        <w:t xml:space="preserve"> darbo projektas Nr. 22-005/155-TDP, 2022 m.</w:t>
      </w:r>
      <w:r w:rsidR="00FF2301">
        <w:rPr>
          <w:rFonts w:ascii="Verdana" w:hAnsi="Verdana"/>
        </w:rPr>
        <w:br w:type="page"/>
      </w:r>
    </w:p>
    <w:p w14:paraId="0FD25D27" w14:textId="186300A2" w:rsidR="000E0551" w:rsidRPr="00AD29A3" w:rsidRDefault="000E0551" w:rsidP="00AD29A3">
      <w:pPr>
        <w:jc w:val="right"/>
        <w:rPr>
          <w:rFonts w:ascii="Verdana" w:hAnsi="Verdana"/>
        </w:rPr>
      </w:pPr>
      <w:r w:rsidRPr="00AD29A3">
        <w:rPr>
          <w:rFonts w:ascii="Verdana" w:hAnsi="Verdana"/>
        </w:rPr>
        <w:lastRenderedPageBreak/>
        <w:t>Pirkimo sąlygų 4 priedas</w:t>
      </w:r>
    </w:p>
    <w:p w14:paraId="144C4B5B" w14:textId="77777777" w:rsidR="000E0551" w:rsidRPr="00AD29A3" w:rsidRDefault="000E0551" w:rsidP="00AD29A3">
      <w:pPr>
        <w:jc w:val="right"/>
        <w:rPr>
          <w:rFonts w:ascii="Verdana" w:hAnsi="Verdana"/>
        </w:rPr>
      </w:pPr>
      <w:r w:rsidRPr="00AD29A3">
        <w:rPr>
          <w:rFonts w:ascii="Verdana" w:hAnsi="Verdana"/>
        </w:rPr>
        <w:t>„Europos bendrasis viešųjų pirkimų dokumentas“</w:t>
      </w:r>
    </w:p>
    <w:p w14:paraId="4DF39FA6" w14:textId="77777777" w:rsidR="000E0551" w:rsidRPr="00AD29A3" w:rsidRDefault="000E0551" w:rsidP="00AD29A3">
      <w:pPr>
        <w:jc w:val="right"/>
        <w:rPr>
          <w:rFonts w:ascii="Verdana" w:hAnsi="Verdana"/>
        </w:rPr>
      </w:pPr>
    </w:p>
    <w:p w14:paraId="164088FC" w14:textId="77777777" w:rsidR="000E0551" w:rsidRPr="00AD29A3" w:rsidRDefault="000E0551" w:rsidP="00AD29A3">
      <w:pPr>
        <w:jc w:val="right"/>
        <w:rPr>
          <w:rFonts w:ascii="Verdana" w:hAnsi="Verdana"/>
        </w:rPr>
      </w:pPr>
    </w:p>
    <w:p w14:paraId="44D3F1AE" w14:textId="77777777" w:rsidR="000E0551" w:rsidRPr="00AD29A3" w:rsidRDefault="000E0551" w:rsidP="00AD29A3">
      <w:pPr>
        <w:jc w:val="center"/>
        <w:rPr>
          <w:rFonts w:ascii="Verdana" w:hAnsi="Verdana"/>
          <w:b/>
          <w:kern w:val="16"/>
        </w:rPr>
      </w:pPr>
      <w:bookmarkStart w:id="101" w:name="_Hlk161672984"/>
      <w:r w:rsidRPr="00AD29A3">
        <w:rPr>
          <w:rFonts w:ascii="Verdana" w:hAnsi="Verdana"/>
          <w:b/>
          <w:kern w:val="16"/>
        </w:rPr>
        <w:t>EUROPOS BENDRASIS VIEŠŲJŲ PIRKIMŲ DOKUMENTAS</w:t>
      </w:r>
    </w:p>
    <w:p w14:paraId="11EB7AA7" w14:textId="77777777" w:rsidR="000E0551" w:rsidRPr="00AD29A3" w:rsidRDefault="000E0551" w:rsidP="00AD29A3">
      <w:pPr>
        <w:rPr>
          <w:rFonts w:ascii="Verdana" w:hAnsi="Verdana"/>
          <w:b/>
          <w:kern w:val="16"/>
        </w:rPr>
      </w:pPr>
    </w:p>
    <w:p w14:paraId="11CD155D" w14:textId="77777777" w:rsidR="000E0551" w:rsidRPr="00AD29A3" w:rsidRDefault="000E0551" w:rsidP="00AD29A3">
      <w:pPr>
        <w:rPr>
          <w:rFonts w:ascii="Verdana" w:hAnsi="Verdana"/>
          <w:b/>
          <w:kern w:val="16"/>
        </w:rPr>
      </w:pPr>
    </w:p>
    <w:p w14:paraId="259E3E15" w14:textId="3865AF9F" w:rsidR="00205633" w:rsidRPr="00AD29A3" w:rsidRDefault="000E0551" w:rsidP="00141637">
      <w:pPr>
        <w:ind w:firstLine="720"/>
        <w:rPr>
          <w:rFonts w:ascii="Verdana" w:hAnsi="Verdana"/>
        </w:rPr>
      </w:pPr>
      <w:r w:rsidRPr="00AD29A3">
        <w:rPr>
          <w:rFonts w:ascii="Verdana" w:hAnsi="Verdana"/>
          <w:spacing w:val="2"/>
        </w:rPr>
        <w:t>Pateikiama CVP IS sistemoje atskiru failu XML ir PDF formatais.</w:t>
      </w:r>
      <w:bookmarkEnd w:id="101"/>
      <w:r w:rsidR="00205633" w:rsidRPr="00AD29A3">
        <w:rPr>
          <w:rFonts w:ascii="Verdana" w:hAnsi="Verdana"/>
        </w:rPr>
        <w:br w:type="page"/>
      </w:r>
    </w:p>
    <w:p w14:paraId="533A100B" w14:textId="300F2E52" w:rsidR="00205633" w:rsidRPr="00AD29A3" w:rsidRDefault="00205633" w:rsidP="00AD29A3">
      <w:pPr>
        <w:jc w:val="right"/>
        <w:rPr>
          <w:rFonts w:ascii="Verdana" w:hAnsi="Verdana"/>
          <w:b/>
        </w:rPr>
      </w:pPr>
      <w:r w:rsidRPr="00AD29A3">
        <w:rPr>
          <w:rFonts w:ascii="Verdana" w:hAnsi="Verdana"/>
        </w:rPr>
        <w:lastRenderedPageBreak/>
        <w:t>Pirkimo sąlygų 5 priedas</w:t>
      </w:r>
    </w:p>
    <w:p w14:paraId="758653A7" w14:textId="0FA42F08" w:rsidR="00205633" w:rsidRPr="00AD29A3" w:rsidRDefault="00205633" w:rsidP="00AD29A3">
      <w:pPr>
        <w:jc w:val="right"/>
        <w:rPr>
          <w:rFonts w:ascii="Verdana" w:hAnsi="Verdana"/>
        </w:rPr>
      </w:pPr>
      <w:r w:rsidRPr="00AD29A3">
        <w:rPr>
          <w:rFonts w:ascii="Verdana" w:hAnsi="Verdana"/>
        </w:rPr>
        <w:t>„Įkainotų veiklų sąrašas“</w:t>
      </w:r>
    </w:p>
    <w:p w14:paraId="3D442FD2" w14:textId="77777777" w:rsidR="00205633" w:rsidRPr="00AD29A3" w:rsidRDefault="00205633" w:rsidP="00AD29A3">
      <w:pPr>
        <w:jc w:val="right"/>
        <w:rPr>
          <w:rFonts w:ascii="Verdana" w:hAnsi="Verdana"/>
        </w:rPr>
      </w:pPr>
    </w:p>
    <w:p w14:paraId="7BEB5265" w14:textId="5170C52C" w:rsidR="00205633" w:rsidRPr="00AD29A3" w:rsidRDefault="00205633" w:rsidP="00AD29A3">
      <w:pPr>
        <w:jc w:val="right"/>
        <w:rPr>
          <w:rFonts w:ascii="Verdana" w:hAnsi="Verdana"/>
          <w:bCs/>
        </w:rPr>
      </w:pPr>
      <w:r w:rsidRPr="00AD29A3">
        <w:rPr>
          <w:rFonts w:ascii="Verdana" w:hAnsi="Verdana"/>
          <w:bCs/>
        </w:rPr>
        <w:t>Statybos rangos darbų sutarties 9 priedas</w:t>
      </w:r>
    </w:p>
    <w:p w14:paraId="0DC4D4FF" w14:textId="158AC89F" w:rsidR="00205633" w:rsidRPr="00AD29A3" w:rsidRDefault="00205633" w:rsidP="00AD29A3">
      <w:pPr>
        <w:jc w:val="right"/>
        <w:rPr>
          <w:rFonts w:ascii="Verdana" w:hAnsi="Verdana"/>
          <w:bCs/>
        </w:rPr>
      </w:pPr>
      <w:r w:rsidRPr="00AD29A3">
        <w:rPr>
          <w:rFonts w:ascii="Verdana" w:hAnsi="Verdana"/>
          <w:bCs/>
        </w:rPr>
        <w:t>„</w:t>
      </w:r>
      <w:r w:rsidRPr="00AD29A3">
        <w:rPr>
          <w:rFonts w:ascii="Verdana" w:hAnsi="Verdana"/>
        </w:rPr>
        <w:t>Įkainotų veiklų sąrašas</w:t>
      </w:r>
      <w:r w:rsidRPr="00AD29A3">
        <w:rPr>
          <w:rFonts w:ascii="Verdana" w:hAnsi="Verdana"/>
          <w:bCs/>
        </w:rPr>
        <w:t>”</w:t>
      </w:r>
    </w:p>
    <w:p w14:paraId="6DD029A5" w14:textId="77777777" w:rsidR="00205633" w:rsidRPr="00AD29A3" w:rsidRDefault="00205633" w:rsidP="00AD29A3">
      <w:pPr>
        <w:rPr>
          <w:rFonts w:ascii="Verdana" w:hAnsi="Verdana"/>
        </w:rPr>
      </w:pPr>
    </w:p>
    <w:p w14:paraId="0BE2052E" w14:textId="77777777" w:rsidR="00205633" w:rsidRPr="00AD29A3" w:rsidRDefault="00205633" w:rsidP="00AD29A3">
      <w:pPr>
        <w:rPr>
          <w:rFonts w:ascii="Verdana" w:hAnsi="Verdana"/>
        </w:rPr>
      </w:pPr>
    </w:p>
    <w:p w14:paraId="464B0F39" w14:textId="77777777" w:rsidR="00205633" w:rsidRPr="00AD29A3" w:rsidRDefault="00205633" w:rsidP="00AD29A3">
      <w:pPr>
        <w:rPr>
          <w:rFonts w:ascii="Verdana" w:hAnsi="Verdana"/>
        </w:rPr>
      </w:pPr>
    </w:p>
    <w:p w14:paraId="6A2B6E41" w14:textId="77777777" w:rsidR="00205633" w:rsidRPr="00AD29A3" w:rsidRDefault="00205633" w:rsidP="00AD29A3">
      <w:pPr>
        <w:rPr>
          <w:rFonts w:ascii="Verdana" w:hAnsi="Verdana"/>
        </w:rPr>
      </w:pPr>
    </w:p>
    <w:p w14:paraId="6CEA4329" w14:textId="1579F450" w:rsidR="003F13B3" w:rsidRPr="00AD29A3" w:rsidRDefault="003F13B3" w:rsidP="00AD29A3">
      <w:pPr>
        <w:jc w:val="center"/>
        <w:rPr>
          <w:rFonts w:ascii="Verdana" w:hAnsi="Verdana"/>
          <w:b/>
        </w:rPr>
      </w:pPr>
      <w:r w:rsidRPr="00AD29A3">
        <w:rPr>
          <w:rFonts w:ascii="Verdana" w:hAnsi="Verdana"/>
          <w:b/>
        </w:rPr>
        <w:t>ĮKAINOTŲ VEIKLŲ SĄRAŠAS</w:t>
      </w:r>
    </w:p>
    <w:p w14:paraId="721F8084" w14:textId="77777777" w:rsidR="003F13B3" w:rsidRPr="00AD29A3" w:rsidRDefault="003F13B3" w:rsidP="00AD29A3">
      <w:pPr>
        <w:rPr>
          <w:rFonts w:ascii="Verdana" w:hAnsi="Verdana"/>
          <w:b/>
        </w:rPr>
      </w:pPr>
    </w:p>
    <w:p w14:paraId="3D923546" w14:textId="77777777" w:rsidR="003F13B3" w:rsidRPr="00AD29A3" w:rsidRDefault="003F13B3" w:rsidP="00AD29A3">
      <w:pPr>
        <w:rPr>
          <w:rFonts w:ascii="Verdana" w:hAnsi="Verdana"/>
          <w:b/>
        </w:rPr>
      </w:pPr>
    </w:p>
    <w:p w14:paraId="78E7BA7A" w14:textId="03235D23" w:rsidR="00205633" w:rsidRPr="00AD29A3" w:rsidRDefault="003F13B3" w:rsidP="00AD29A3">
      <w:pPr>
        <w:rPr>
          <w:rFonts w:ascii="Verdana" w:hAnsi="Verdana"/>
        </w:rPr>
      </w:pPr>
      <w:r w:rsidRPr="00AD29A3">
        <w:rPr>
          <w:rFonts w:ascii="Verdana" w:hAnsi="Verdana"/>
        </w:rPr>
        <w:t xml:space="preserve">Pateikiama CVP IS sistemoje atskiru failu </w:t>
      </w:r>
      <w:proofErr w:type="spellStart"/>
      <w:r w:rsidRPr="00AD29A3">
        <w:rPr>
          <w:rFonts w:ascii="Verdana" w:hAnsi="Verdana"/>
        </w:rPr>
        <w:t>exel</w:t>
      </w:r>
      <w:proofErr w:type="spellEnd"/>
      <w:r w:rsidRPr="00AD29A3">
        <w:rPr>
          <w:rFonts w:ascii="Verdana" w:hAnsi="Verdana"/>
        </w:rPr>
        <w:t xml:space="preserve"> formatu.</w:t>
      </w:r>
    </w:p>
    <w:sectPr w:rsidR="00205633" w:rsidRPr="00AD29A3" w:rsidSect="00CD52DB">
      <w:headerReference w:type="default" r:id="rId50"/>
      <w:footerReference w:type="default" r:id="rId51"/>
      <w:footerReference w:type="first" r:id="rId52"/>
      <w:pgSz w:w="11906" w:h="16838"/>
      <w:pgMar w:top="1134"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Viktorija Griškaitė" w:date="2025-02-13T11:19:00Z" w:initials="VG">
    <w:p w14:paraId="61F9C94A" w14:textId="54A78531" w:rsidR="00D25382" w:rsidRDefault="00D25382" w:rsidP="00D25382">
      <w:pPr>
        <w:pStyle w:val="Komentarotekstas"/>
      </w:pPr>
      <w:r>
        <w:rPr>
          <w:rStyle w:val="Komentaronuoroda"/>
        </w:rPr>
        <w:annotationRef/>
      </w:r>
      <w:r>
        <w:rPr>
          <w:lang w:val="en-GB"/>
        </w:rPr>
        <w:t>Neegzistuojanti nuoroda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F9C9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3AD550" w16cex:dateUtc="2025-02-13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F9C94A" w16cid:durableId="6D3AD5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6FC8" w14:textId="77777777" w:rsidR="007A3FC9" w:rsidRDefault="007A3FC9">
      <w:r>
        <w:separator/>
      </w:r>
    </w:p>
  </w:endnote>
  <w:endnote w:type="continuationSeparator" w:id="0">
    <w:p w14:paraId="6905DDF2" w14:textId="77777777" w:rsidR="007A3FC9" w:rsidRDefault="007A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29ED" w14:textId="77777777" w:rsidR="007A3FC9" w:rsidRDefault="007A3FC9">
      <w:r>
        <w:separator/>
      </w:r>
    </w:p>
  </w:footnote>
  <w:footnote w:type="continuationSeparator" w:id="0">
    <w:p w14:paraId="59CFFDE3" w14:textId="77777777" w:rsidR="007A3FC9" w:rsidRDefault="007A3FC9">
      <w:r>
        <w:continuationSeparator/>
      </w:r>
    </w:p>
  </w:footnote>
  <w:footnote w:id="1">
    <w:p w14:paraId="542F69EF" w14:textId="77777777" w:rsidR="00EB698E" w:rsidRPr="00233F90" w:rsidRDefault="00EB698E" w:rsidP="00EB698E">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39FFDECD" w14:textId="77777777" w:rsidR="00EB698E" w:rsidRPr="00233F90" w:rsidRDefault="00EB698E">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13244F" w14:textId="77777777" w:rsidR="00EB698E" w:rsidRDefault="00EB698E">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64A945" w14:textId="77777777" w:rsidR="00EB698E" w:rsidRPr="00233F90" w:rsidRDefault="00EB698E" w:rsidP="00EB698E">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0DBE62E2" w14:textId="77777777" w:rsidR="00EB698E" w:rsidRPr="00233F90" w:rsidRDefault="00EB698E">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E42F06" w14:textId="77777777" w:rsidR="00EB698E" w:rsidRDefault="00EB698E">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ECE3FD" w14:textId="4B04FB08" w:rsidR="00EB698E" w:rsidRPr="00233F90" w:rsidRDefault="00EB698E" w:rsidP="00EB698E">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29F34B29" w14:textId="77777777" w:rsidR="00EB698E" w:rsidRPr="00233F90" w:rsidRDefault="00EB698E">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5972D19" w14:textId="77777777" w:rsidR="00EB698E" w:rsidRDefault="00EB698E">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970A8" w14:textId="77777777" w:rsidR="006A30DD" w:rsidRDefault="006A30DD" w:rsidP="006A30DD">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81BCA" w:rsidRDefault="00C81BCA">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81BCA"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81BCA" w:rsidRDefault="00C81B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19631"/>
      <w:docPartObj>
        <w:docPartGallery w:val="Page Numbers (Top of Page)"/>
        <w:docPartUnique/>
      </w:docPartObj>
    </w:sdtPr>
    <w:sdtContent>
      <w:p w14:paraId="283BC303" w14:textId="77777777" w:rsidR="00205633" w:rsidRDefault="00205633">
        <w:pPr>
          <w:pStyle w:val="Antrats"/>
          <w:jc w:val="center"/>
        </w:pPr>
        <w:r>
          <w:fldChar w:fldCharType="begin"/>
        </w:r>
        <w:r>
          <w:instrText>PAGE   \* MERGEFORMAT</w:instrText>
        </w:r>
        <w:r>
          <w:fldChar w:fldCharType="separate"/>
        </w:r>
        <w:r>
          <w:t>2</w:t>
        </w:r>
        <w:r>
          <w:fldChar w:fldCharType="end"/>
        </w:r>
      </w:p>
    </w:sdtContent>
  </w:sdt>
  <w:p w14:paraId="17B50A28" w14:textId="77777777" w:rsidR="00205633" w:rsidRDefault="0020563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2E5A" w14:textId="77777777" w:rsidR="00205633" w:rsidRDefault="00205633">
    <w:pPr>
      <w:pStyle w:val="Antrats"/>
    </w:pPr>
  </w:p>
  <w:p w14:paraId="27671980" w14:textId="77777777" w:rsidR="00205633" w:rsidRDefault="0020563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9404B2"/>
    <w:multiLevelType w:val="hybridMultilevel"/>
    <w:tmpl w:val="F96C2A7E"/>
    <w:lvl w:ilvl="0" w:tplc="7A0208DE">
      <w:start w:val="11"/>
      <w:numFmt w:val="decimal"/>
      <w:lvlText w:val="%1."/>
      <w:lvlJc w:val="left"/>
      <w:pPr>
        <w:ind w:left="928" w:hanging="360"/>
      </w:pPr>
      <w:rPr>
        <w:rFonts w:hint="default"/>
        <w:b w:val="0"/>
        <w:bCs w:val="0"/>
        <w:color w:val="auto"/>
        <w:sz w:val="24"/>
        <w:szCs w:val="24"/>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873031"/>
    <w:multiLevelType w:val="multilevel"/>
    <w:tmpl w:val="00F88210"/>
    <w:lvl w:ilvl="0">
      <w:start w:val="7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2"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454F17"/>
    <w:multiLevelType w:val="multilevel"/>
    <w:tmpl w:val="59847790"/>
    <w:lvl w:ilvl="0">
      <w:start w:val="1"/>
      <w:numFmt w:val="decimal"/>
      <w:lvlText w:val="%1."/>
      <w:lvlJc w:val="left"/>
      <w:pPr>
        <w:ind w:left="1920" w:hanging="360"/>
      </w:pPr>
      <w:rPr>
        <w:rFonts w:ascii="Verdana" w:hAnsi="Verdana" w:cs="Times New Roman" w:hint="default"/>
        <w:b w:val="0"/>
        <w:bCs w:val="0"/>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344D3D73"/>
    <w:multiLevelType w:val="multilevel"/>
    <w:tmpl w:val="568CC318"/>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75D1877"/>
    <w:multiLevelType w:val="multilevel"/>
    <w:tmpl w:val="9D402698"/>
    <w:lvl w:ilvl="0">
      <w:start w:val="16"/>
      <w:numFmt w:val="decimal"/>
      <w:lvlText w:val="%1."/>
      <w:lvlJc w:val="left"/>
      <w:pPr>
        <w:ind w:left="480" w:hanging="480"/>
      </w:pPr>
    </w:lvl>
    <w:lvl w:ilvl="1">
      <w:start w:val="1"/>
      <w:numFmt w:val="decimal"/>
      <w:lvlText w:val="%1.%2."/>
      <w:lvlJc w:val="left"/>
      <w:pPr>
        <w:ind w:left="1200" w:hanging="480"/>
      </w:pPr>
      <w:rPr>
        <w:b w:val="0"/>
        <w:b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21"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2"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3"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47886626"/>
    <w:multiLevelType w:val="multilevel"/>
    <w:tmpl w:val="C496405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Times New Roman" w:eastAsia="Arial Unicode MS" w:hAnsi="Times New Roman" w:cs="Arial Unicode MS"/>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7896B90"/>
    <w:multiLevelType w:val="multilevel"/>
    <w:tmpl w:val="577CB33E"/>
    <w:lvl w:ilvl="0">
      <w:start w:val="24"/>
      <w:numFmt w:val="decimal"/>
      <w:lvlText w:val="%1."/>
      <w:lvlJc w:val="left"/>
      <w:pPr>
        <w:ind w:left="630" w:hanging="630"/>
      </w:pPr>
      <w:rPr>
        <w:rFonts w:hint="default"/>
        <w:b w:val="0"/>
        <w:bCs w:val="0"/>
        <w:sz w:val="24"/>
        <w:szCs w:val="24"/>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6"/>
  </w:num>
  <w:num w:numId="2" w16cid:durableId="187107942">
    <w:abstractNumId w:val="2"/>
  </w:num>
  <w:num w:numId="3" w16cid:durableId="610010506">
    <w:abstractNumId w:val="14"/>
  </w:num>
  <w:num w:numId="4" w16cid:durableId="964576511">
    <w:abstractNumId w:val="5"/>
  </w:num>
  <w:num w:numId="5" w16cid:durableId="914509908">
    <w:abstractNumId w:val="17"/>
  </w:num>
  <w:num w:numId="6" w16cid:durableId="1734700376">
    <w:abstractNumId w:val="8"/>
  </w:num>
  <w:num w:numId="7" w16cid:durableId="23555558">
    <w:abstractNumId w:val="3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34"/>
  </w:num>
  <w:num w:numId="10" w16cid:durableId="1250231887">
    <w:abstractNumId w:val="33"/>
  </w:num>
  <w:num w:numId="11" w16cid:durableId="1079712050">
    <w:abstractNumId w:val="24"/>
  </w:num>
  <w:num w:numId="12" w16cid:durableId="1345672976">
    <w:abstractNumId w:val="3"/>
  </w:num>
  <w:num w:numId="13" w16cid:durableId="2035299231">
    <w:abstractNumId w:val="23"/>
  </w:num>
  <w:num w:numId="14" w16cid:durableId="1769933018">
    <w:abstractNumId w:val="15"/>
  </w:num>
  <w:num w:numId="15" w16cid:durableId="766002708">
    <w:abstractNumId w:val="11"/>
  </w:num>
  <w:num w:numId="16" w16cid:durableId="943420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10"/>
  </w:num>
  <w:num w:numId="20" w16cid:durableId="1710496055">
    <w:abstractNumId w:val="9"/>
  </w:num>
  <w:num w:numId="21" w16cid:durableId="1306163434">
    <w:abstractNumId w:val="1"/>
  </w:num>
  <w:num w:numId="22" w16cid:durableId="1519736066">
    <w:abstractNumId w:val="28"/>
  </w:num>
  <w:num w:numId="23" w16cid:durableId="474416416">
    <w:abstractNumId w:val="30"/>
  </w:num>
  <w:num w:numId="24" w16cid:durableId="1492526420">
    <w:abstractNumId w:val="31"/>
  </w:num>
  <w:num w:numId="25" w16cid:durableId="675108952">
    <w:abstractNumId w:val="0"/>
  </w:num>
  <w:num w:numId="26" w16cid:durableId="1153303184">
    <w:abstractNumId w:val="22"/>
  </w:num>
  <w:num w:numId="27" w16cid:durableId="258610018">
    <w:abstractNumId w:val="7"/>
  </w:num>
  <w:num w:numId="28" w16cid:durableId="1222912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03404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0824538">
    <w:abstractNumId w:val="12"/>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4896248">
    <w:abstractNumId w:val="25"/>
  </w:num>
  <w:num w:numId="33" w16cid:durableId="1129474606">
    <w:abstractNumId w:val="13"/>
  </w:num>
  <w:num w:numId="34" w16cid:durableId="156386176">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509226">
    <w:abstractNumId w:val="27"/>
  </w:num>
  <w:num w:numId="36" w16cid:durableId="1682660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322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707030">
    <w:abstractNumId w:val="19"/>
  </w:num>
  <w:num w:numId="39" w16cid:durableId="1341471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39297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926604">
    <w:abstractNumId w:val="20"/>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Griškaitė">
    <w15:presenceInfo w15:providerId="AD" w15:userId="S::vik.gris@marijampole.lt::642b8028-6467-4baf-9a18-05e99cba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021"/>
    <w:rsid w:val="00001180"/>
    <w:rsid w:val="000049C6"/>
    <w:rsid w:val="00004DCB"/>
    <w:rsid w:val="00011499"/>
    <w:rsid w:val="00020572"/>
    <w:rsid w:val="00022FE2"/>
    <w:rsid w:val="000258C4"/>
    <w:rsid w:val="000307B2"/>
    <w:rsid w:val="00032761"/>
    <w:rsid w:val="000334CC"/>
    <w:rsid w:val="00033EA6"/>
    <w:rsid w:val="000349B7"/>
    <w:rsid w:val="000415FE"/>
    <w:rsid w:val="00041992"/>
    <w:rsid w:val="00042756"/>
    <w:rsid w:val="0004403F"/>
    <w:rsid w:val="000453B2"/>
    <w:rsid w:val="00046500"/>
    <w:rsid w:val="00046A7F"/>
    <w:rsid w:val="000531FB"/>
    <w:rsid w:val="0005348B"/>
    <w:rsid w:val="00053922"/>
    <w:rsid w:val="00053C71"/>
    <w:rsid w:val="00054308"/>
    <w:rsid w:val="000551C0"/>
    <w:rsid w:val="00055483"/>
    <w:rsid w:val="00055490"/>
    <w:rsid w:val="000566CA"/>
    <w:rsid w:val="000569C3"/>
    <w:rsid w:val="0005714C"/>
    <w:rsid w:val="00060525"/>
    <w:rsid w:val="00060DC2"/>
    <w:rsid w:val="00067BEB"/>
    <w:rsid w:val="00074F90"/>
    <w:rsid w:val="00076D87"/>
    <w:rsid w:val="00077AA9"/>
    <w:rsid w:val="000806EA"/>
    <w:rsid w:val="000816EF"/>
    <w:rsid w:val="0008211A"/>
    <w:rsid w:val="00082247"/>
    <w:rsid w:val="0008309C"/>
    <w:rsid w:val="00083312"/>
    <w:rsid w:val="000837D8"/>
    <w:rsid w:val="000900BB"/>
    <w:rsid w:val="00092627"/>
    <w:rsid w:val="00092B5C"/>
    <w:rsid w:val="00093BAB"/>
    <w:rsid w:val="000948F7"/>
    <w:rsid w:val="0009649A"/>
    <w:rsid w:val="00096ACF"/>
    <w:rsid w:val="000A0B3A"/>
    <w:rsid w:val="000A0D5C"/>
    <w:rsid w:val="000A29F4"/>
    <w:rsid w:val="000A3325"/>
    <w:rsid w:val="000A4D0F"/>
    <w:rsid w:val="000A4EA0"/>
    <w:rsid w:val="000A4FE0"/>
    <w:rsid w:val="000A5695"/>
    <w:rsid w:val="000A6C5E"/>
    <w:rsid w:val="000B0223"/>
    <w:rsid w:val="000B10AB"/>
    <w:rsid w:val="000B2833"/>
    <w:rsid w:val="000B3F4C"/>
    <w:rsid w:val="000B4209"/>
    <w:rsid w:val="000C1995"/>
    <w:rsid w:val="000C2C64"/>
    <w:rsid w:val="000C38C3"/>
    <w:rsid w:val="000C4EB8"/>
    <w:rsid w:val="000C4EED"/>
    <w:rsid w:val="000C524E"/>
    <w:rsid w:val="000D06F1"/>
    <w:rsid w:val="000D3160"/>
    <w:rsid w:val="000D4A0F"/>
    <w:rsid w:val="000D66D0"/>
    <w:rsid w:val="000D6E50"/>
    <w:rsid w:val="000E0551"/>
    <w:rsid w:val="000E509A"/>
    <w:rsid w:val="000F3AFA"/>
    <w:rsid w:val="000F4657"/>
    <w:rsid w:val="000F4C1D"/>
    <w:rsid w:val="000F6310"/>
    <w:rsid w:val="000F66EB"/>
    <w:rsid w:val="00105C46"/>
    <w:rsid w:val="001074A2"/>
    <w:rsid w:val="0011624D"/>
    <w:rsid w:val="001170D4"/>
    <w:rsid w:val="0012337B"/>
    <w:rsid w:val="00123E26"/>
    <w:rsid w:val="00124A6F"/>
    <w:rsid w:val="0013452E"/>
    <w:rsid w:val="001363B0"/>
    <w:rsid w:val="0013720E"/>
    <w:rsid w:val="00140254"/>
    <w:rsid w:val="0014027B"/>
    <w:rsid w:val="0014040B"/>
    <w:rsid w:val="00141298"/>
    <w:rsid w:val="00141637"/>
    <w:rsid w:val="00141938"/>
    <w:rsid w:val="00143FE2"/>
    <w:rsid w:val="001456F0"/>
    <w:rsid w:val="0014590B"/>
    <w:rsid w:val="00152F0B"/>
    <w:rsid w:val="0015348C"/>
    <w:rsid w:val="00155A86"/>
    <w:rsid w:val="00156E53"/>
    <w:rsid w:val="00157DA1"/>
    <w:rsid w:val="00160E95"/>
    <w:rsid w:val="001611EA"/>
    <w:rsid w:val="0016411A"/>
    <w:rsid w:val="001657FD"/>
    <w:rsid w:val="00171427"/>
    <w:rsid w:val="001714E3"/>
    <w:rsid w:val="00172EF0"/>
    <w:rsid w:val="00174BB9"/>
    <w:rsid w:val="001754F3"/>
    <w:rsid w:val="001756DE"/>
    <w:rsid w:val="0018022C"/>
    <w:rsid w:val="001808B1"/>
    <w:rsid w:val="00181876"/>
    <w:rsid w:val="00184D71"/>
    <w:rsid w:val="0018500B"/>
    <w:rsid w:val="001854A1"/>
    <w:rsid w:val="00193ADC"/>
    <w:rsid w:val="00196311"/>
    <w:rsid w:val="001971A0"/>
    <w:rsid w:val="00197D74"/>
    <w:rsid w:val="001A0579"/>
    <w:rsid w:val="001A1679"/>
    <w:rsid w:val="001A2232"/>
    <w:rsid w:val="001A37CC"/>
    <w:rsid w:val="001A4049"/>
    <w:rsid w:val="001A4C63"/>
    <w:rsid w:val="001A7463"/>
    <w:rsid w:val="001A771B"/>
    <w:rsid w:val="001B01FC"/>
    <w:rsid w:val="001B187F"/>
    <w:rsid w:val="001B3E54"/>
    <w:rsid w:val="001B4B90"/>
    <w:rsid w:val="001B5AD5"/>
    <w:rsid w:val="001B62AF"/>
    <w:rsid w:val="001B659A"/>
    <w:rsid w:val="001C2016"/>
    <w:rsid w:val="001C5F36"/>
    <w:rsid w:val="001C63F4"/>
    <w:rsid w:val="001D1D60"/>
    <w:rsid w:val="001D2358"/>
    <w:rsid w:val="001D326E"/>
    <w:rsid w:val="001D3504"/>
    <w:rsid w:val="001D4BB0"/>
    <w:rsid w:val="001D4E61"/>
    <w:rsid w:val="001D78D8"/>
    <w:rsid w:val="001E0EE8"/>
    <w:rsid w:val="001E17C2"/>
    <w:rsid w:val="001E22E4"/>
    <w:rsid w:val="001E3AA1"/>
    <w:rsid w:val="001E5433"/>
    <w:rsid w:val="001E7DA2"/>
    <w:rsid w:val="001E7EAB"/>
    <w:rsid w:val="001F01C1"/>
    <w:rsid w:val="001F1960"/>
    <w:rsid w:val="001F2CD4"/>
    <w:rsid w:val="001F2E47"/>
    <w:rsid w:val="001F319D"/>
    <w:rsid w:val="001F4B75"/>
    <w:rsid w:val="001F4D8F"/>
    <w:rsid w:val="001F65AB"/>
    <w:rsid w:val="00200D9A"/>
    <w:rsid w:val="00202E38"/>
    <w:rsid w:val="002033F5"/>
    <w:rsid w:val="00205633"/>
    <w:rsid w:val="00205878"/>
    <w:rsid w:val="00210419"/>
    <w:rsid w:val="0021072A"/>
    <w:rsid w:val="00210F3C"/>
    <w:rsid w:val="00211039"/>
    <w:rsid w:val="002110E0"/>
    <w:rsid w:val="00211210"/>
    <w:rsid w:val="0021264C"/>
    <w:rsid w:val="00213C08"/>
    <w:rsid w:val="00214C9A"/>
    <w:rsid w:val="00217743"/>
    <w:rsid w:val="002230A4"/>
    <w:rsid w:val="00223D36"/>
    <w:rsid w:val="00226BEC"/>
    <w:rsid w:val="0023135B"/>
    <w:rsid w:val="0023212D"/>
    <w:rsid w:val="00237D64"/>
    <w:rsid w:val="0024173C"/>
    <w:rsid w:val="0024264A"/>
    <w:rsid w:val="002458F1"/>
    <w:rsid w:val="00245E1A"/>
    <w:rsid w:val="00246B4F"/>
    <w:rsid w:val="002470BA"/>
    <w:rsid w:val="00253962"/>
    <w:rsid w:val="00253D78"/>
    <w:rsid w:val="00260209"/>
    <w:rsid w:val="0026175E"/>
    <w:rsid w:val="00261A50"/>
    <w:rsid w:val="0026232F"/>
    <w:rsid w:val="002623B8"/>
    <w:rsid w:val="002668E1"/>
    <w:rsid w:val="00275275"/>
    <w:rsid w:val="00276515"/>
    <w:rsid w:val="0028185F"/>
    <w:rsid w:val="00286026"/>
    <w:rsid w:val="00287EB4"/>
    <w:rsid w:val="00291CB4"/>
    <w:rsid w:val="00293014"/>
    <w:rsid w:val="00296DDC"/>
    <w:rsid w:val="002976C2"/>
    <w:rsid w:val="00297A3F"/>
    <w:rsid w:val="002A15AC"/>
    <w:rsid w:val="002A221D"/>
    <w:rsid w:val="002A600B"/>
    <w:rsid w:val="002B02BA"/>
    <w:rsid w:val="002B07CB"/>
    <w:rsid w:val="002B2ECE"/>
    <w:rsid w:val="002C0982"/>
    <w:rsid w:val="002C1BE0"/>
    <w:rsid w:val="002C24B6"/>
    <w:rsid w:val="002C3B9A"/>
    <w:rsid w:val="002C4B82"/>
    <w:rsid w:val="002C6AC2"/>
    <w:rsid w:val="002C6AEE"/>
    <w:rsid w:val="002C78E4"/>
    <w:rsid w:val="002D0810"/>
    <w:rsid w:val="002D237C"/>
    <w:rsid w:val="002D29ED"/>
    <w:rsid w:val="002D3ED4"/>
    <w:rsid w:val="002D47DE"/>
    <w:rsid w:val="002D544F"/>
    <w:rsid w:val="002D54CA"/>
    <w:rsid w:val="002D5CC3"/>
    <w:rsid w:val="002E25DF"/>
    <w:rsid w:val="002E3348"/>
    <w:rsid w:val="002E56DD"/>
    <w:rsid w:val="002F3499"/>
    <w:rsid w:val="002F56C1"/>
    <w:rsid w:val="002F5907"/>
    <w:rsid w:val="002F6D0A"/>
    <w:rsid w:val="002F7D0B"/>
    <w:rsid w:val="00300818"/>
    <w:rsid w:val="00300C84"/>
    <w:rsid w:val="00301C74"/>
    <w:rsid w:val="003022BF"/>
    <w:rsid w:val="00303369"/>
    <w:rsid w:val="00304418"/>
    <w:rsid w:val="003045A8"/>
    <w:rsid w:val="003047C4"/>
    <w:rsid w:val="00305F32"/>
    <w:rsid w:val="0030685B"/>
    <w:rsid w:val="0031119A"/>
    <w:rsid w:val="00316A08"/>
    <w:rsid w:val="00316B6F"/>
    <w:rsid w:val="00320640"/>
    <w:rsid w:val="00321636"/>
    <w:rsid w:val="00323BCD"/>
    <w:rsid w:val="00323D53"/>
    <w:rsid w:val="00324B41"/>
    <w:rsid w:val="00325318"/>
    <w:rsid w:val="003271E4"/>
    <w:rsid w:val="003307CD"/>
    <w:rsid w:val="00331C08"/>
    <w:rsid w:val="003322ED"/>
    <w:rsid w:val="00333B6B"/>
    <w:rsid w:val="00336920"/>
    <w:rsid w:val="003405FC"/>
    <w:rsid w:val="00341FA3"/>
    <w:rsid w:val="00342478"/>
    <w:rsid w:val="00344145"/>
    <w:rsid w:val="00345B3B"/>
    <w:rsid w:val="00352345"/>
    <w:rsid w:val="00355883"/>
    <w:rsid w:val="003559FB"/>
    <w:rsid w:val="00357379"/>
    <w:rsid w:val="00362B1A"/>
    <w:rsid w:val="00362FDD"/>
    <w:rsid w:val="00363A51"/>
    <w:rsid w:val="00367F08"/>
    <w:rsid w:val="00367F38"/>
    <w:rsid w:val="00371CB5"/>
    <w:rsid w:val="003720EA"/>
    <w:rsid w:val="00373147"/>
    <w:rsid w:val="00373D4E"/>
    <w:rsid w:val="0037439B"/>
    <w:rsid w:val="00385F26"/>
    <w:rsid w:val="00385F28"/>
    <w:rsid w:val="00386FCA"/>
    <w:rsid w:val="0039069E"/>
    <w:rsid w:val="00391DBD"/>
    <w:rsid w:val="003924F0"/>
    <w:rsid w:val="00393B62"/>
    <w:rsid w:val="00395CD0"/>
    <w:rsid w:val="00395E9E"/>
    <w:rsid w:val="0039726E"/>
    <w:rsid w:val="003A0621"/>
    <w:rsid w:val="003A3156"/>
    <w:rsid w:val="003A6847"/>
    <w:rsid w:val="003B06C7"/>
    <w:rsid w:val="003B1A02"/>
    <w:rsid w:val="003B313E"/>
    <w:rsid w:val="003B6457"/>
    <w:rsid w:val="003C4316"/>
    <w:rsid w:val="003C6ADF"/>
    <w:rsid w:val="003C7342"/>
    <w:rsid w:val="003D036E"/>
    <w:rsid w:val="003D1504"/>
    <w:rsid w:val="003D42E9"/>
    <w:rsid w:val="003D448E"/>
    <w:rsid w:val="003D5433"/>
    <w:rsid w:val="003D76D0"/>
    <w:rsid w:val="003E28F6"/>
    <w:rsid w:val="003E3237"/>
    <w:rsid w:val="003E7CFA"/>
    <w:rsid w:val="003F13B3"/>
    <w:rsid w:val="003F1D2B"/>
    <w:rsid w:val="003F1F1C"/>
    <w:rsid w:val="003F3C1B"/>
    <w:rsid w:val="003F3D34"/>
    <w:rsid w:val="003F4D1C"/>
    <w:rsid w:val="003F50B7"/>
    <w:rsid w:val="003F666C"/>
    <w:rsid w:val="003F6A86"/>
    <w:rsid w:val="003F7E48"/>
    <w:rsid w:val="00401A52"/>
    <w:rsid w:val="00401BDC"/>
    <w:rsid w:val="00401CB1"/>
    <w:rsid w:val="0040207C"/>
    <w:rsid w:val="00407C9A"/>
    <w:rsid w:val="00407FE0"/>
    <w:rsid w:val="00415420"/>
    <w:rsid w:val="00415721"/>
    <w:rsid w:val="00417FB4"/>
    <w:rsid w:val="00420593"/>
    <w:rsid w:val="00423552"/>
    <w:rsid w:val="00424CE3"/>
    <w:rsid w:val="004312E6"/>
    <w:rsid w:val="004321FD"/>
    <w:rsid w:val="00436511"/>
    <w:rsid w:val="004369E9"/>
    <w:rsid w:val="0044149F"/>
    <w:rsid w:val="00444B31"/>
    <w:rsid w:val="00445C3A"/>
    <w:rsid w:val="00452CAB"/>
    <w:rsid w:val="004539D0"/>
    <w:rsid w:val="0046076D"/>
    <w:rsid w:val="00460B1F"/>
    <w:rsid w:val="00463CC5"/>
    <w:rsid w:val="00466E35"/>
    <w:rsid w:val="00467C79"/>
    <w:rsid w:val="00467EB3"/>
    <w:rsid w:val="0047397D"/>
    <w:rsid w:val="00473E8A"/>
    <w:rsid w:val="00475663"/>
    <w:rsid w:val="0047715A"/>
    <w:rsid w:val="0048210E"/>
    <w:rsid w:val="00485051"/>
    <w:rsid w:val="0049479B"/>
    <w:rsid w:val="004965E8"/>
    <w:rsid w:val="004A4D88"/>
    <w:rsid w:val="004B0455"/>
    <w:rsid w:val="004B1BF6"/>
    <w:rsid w:val="004B2372"/>
    <w:rsid w:val="004B4702"/>
    <w:rsid w:val="004B49EB"/>
    <w:rsid w:val="004C04DC"/>
    <w:rsid w:val="004C11BA"/>
    <w:rsid w:val="004C17F7"/>
    <w:rsid w:val="004C2C63"/>
    <w:rsid w:val="004C3C51"/>
    <w:rsid w:val="004C4664"/>
    <w:rsid w:val="004D297D"/>
    <w:rsid w:val="004D32B9"/>
    <w:rsid w:val="004D3EFD"/>
    <w:rsid w:val="004D6675"/>
    <w:rsid w:val="004D7592"/>
    <w:rsid w:val="004E0F05"/>
    <w:rsid w:val="004E1C72"/>
    <w:rsid w:val="004E2F48"/>
    <w:rsid w:val="004E448A"/>
    <w:rsid w:val="004E592F"/>
    <w:rsid w:val="004E6A5D"/>
    <w:rsid w:val="004E6B67"/>
    <w:rsid w:val="004E7190"/>
    <w:rsid w:val="004E722B"/>
    <w:rsid w:val="004F0AA1"/>
    <w:rsid w:val="004F2360"/>
    <w:rsid w:val="004F2BA3"/>
    <w:rsid w:val="004F35A6"/>
    <w:rsid w:val="004F63F2"/>
    <w:rsid w:val="004F70DD"/>
    <w:rsid w:val="00502764"/>
    <w:rsid w:val="00502B62"/>
    <w:rsid w:val="005038F1"/>
    <w:rsid w:val="0050593F"/>
    <w:rsid w:val="0051451E"/>
    <w:rsid w:val="00515BA6"/>
    <w:rsid w:val="005208A6"/>
    <w:rsid w:val="00521F91"/>
    <w:rsid w:val="005228ED"/>
    <w:rsid w:val="00523C07"/>
    <w:rsid w:val="0052468E"/>
    <w:rsid w:val="005266ED"/>
    <w:rsid w:val="005327FC"/>
    <w:rsid w:val="00534254"/>
    <w:rsid w:val="00534A34"/>
    <w:rsid w:val="00535065"/>
    <w:rsid w:val="00535B76"/>
    <w:rsid w:val="00537A70"/>
    <w:rsid w:val="0054001B"/>
    <w:rsid w:val="005406D1"/>
    <w:rsid w:val="005421D7"/>
    <w:rsid w:val="00543CB8"/>
    <w:rsid w:val="0054553C"/>
    <w:rsid w:val="00546BD2"/>
    <w:rsid w:val="00547D0E"/>
    <w:rsid w:val="0055271E"/>
    <w:rsid w:val="005571A7"/>
    <w:rsid w:val="00563365"/>
    <w:rsid w:val="00565A71"/>
    <w:rsid w:val="00566735"/>
    <w:rsid w:val="00566EC8"/>
    <w:rsid w:val="005676D7"/>
    <w:rsid w:val="0056778C"/>
    <w:rsid w:val="005703C4"/>
    <w:rsid w:val="00570543"/>
    <w:rsid w:val="005742AF"/>
    <w:rsid w:val="00575C8D"/>
    <w:rsid w:val="0058038B"/>
    <w:rsid w:val="00583720"/>
    <w:rsid w:val="0058378B"/>
    <w:rsid w:val="00583C9D"/>
    <w:rsid w:val="005856AB"/>
    <w:rsid w:val="00587262"/>
    <w:rsid w:val="00594445"/>
    <w:rsid w:val="00595D2A"/>
    <w:rsid w:val="00597FF7"/>
    <w:rsid w:val="005A2E50"/>
    <w:rsid w:val="005A58AB"/>
    <w:rsid w:val="005B0B56"/>
    <w:rsid w:val="005B16AC"/>
    <w:rsid w:val="005B2A0B"/>
    <w:rsid w:val="005B3054"/>
    <w:rsid w:val="005B5D7D"/>
    <w:rsid w:val="005C0737"/>
    <w:rsid w:val="005C10FF"/>
    <w:rsid w:val="005C149A"/>
    <w:rsid w:val="005C1E89"/>
    <w:rsid w:val="005C3309"/>
    <w:rsid w:val="005C4C02"/>
    <w:rsid w:val="005C5FE6"/>
    <w:rsid w:val="005C6E08"/>
    <w:rsid w:val="005C7D77"/>
    <w:rsid w:val="005D24C5"/>
    <w:rsid w:val="005D306F"/>
    <w:rsid w:val="005D4C2F"/>
    <w:rsid w:val="005D61E2"/>
    <w:rsid w:val="005E061D"/>
    <w:rsid w:val="005E0D73"/>
    <w:rsid w:val="005E1E48"/>
    <w:rsid w:val="005E4406"/>
    <w:rsid w:val="005F0364"/>
    <w:rsid w:val="005F36BD"/>
    <w:rsid w:val="005F5786"/>
    <w:rsid w:val="005F617A"/>
    <w:rsid w:val="005F66EF"/>
    <w:rsid w:val="005F752F"/>
    <w:rsid w:val="00600129"/>
    <w:rsid w:val="00603C39"/>
    <w:rsid w:val="006064E9"/>
    <w:rsid w:val="0061208F"/>
    <w:rsid w:val="00622561"/>
    <w:rsid w:val="00623809"/>
    <w:rsid w:val="00630C6E"/>
    <w:rsid w:val="0063373E"/>
    <w:rsid w:val="00633DE8"/>
    <w:rsid w:val="0063533F"/>
    <w:rsid w:val="006353D2"/>
    <w:rsid w:val="00635DC8"/>
    <w:rsid w:val="00637D65"/>
    <w:rsid w:val="00640054"/>
    <w:rsid w:val="00640152"/>
    <w:rsid w:val="006403CA"/>
    <w:rsid w:val="00641CE5"/>
    <w:rsid w:val="006426F0"/>
    <w:rsid w:val="006428A9"/>
    <w:rsid w:val="00643C88"/>
    <w:rsid w:val="006468D1"/>
    <w:rsid w:val="00655461"/>
    <w:rsid w:val="006566DC"/>
    <w:rsid w:val="00656CF8"/>
    <w:rsid w:val="00657D6F"/>
    <w:rsid w:val="00657F44"/>
    <w:rsid w:val="00660A11"/>
    <w:rsid w:val="00664239"/>
    <w:rsid w:val="00665AB7"/>
    <w:rsid w:val="00665C58"/>
    <w:rsid w:val="0066739F"/>
    <w:rsid w:val="006709A7"/>
    <w:rsid w:val="006710AC"/>
    <w:rsid w:val="00672577"/>
    <w:rsid w:val="00673BE2"/>
    <w:rsid w:val="00676E83"/>
    <w:rsid w:val="0068045E"/>
    <w:rsid w:val="00680E81"/>
    <w:rsid w:val="0068172D"/>
    <w:rsid w:val="00691765"/>
    <w:rsid w:val="0069799A"/>
    <w:rsid w:val="006A0589"/>
    <w:rsid w:val="006A30DD"/>
    <w:rsid w:val="006A5939"/>
    <w:rsid w:val="006B79D4"/>
    <w:rsid w:val="006C23AA"/>
    <w:rsid w:val="006C5A33"/>
    <w:rsid w:val="006C5CDB"/>
    <w:rsid w:val="006C747E"/>
    <w:rsid w:val="006D1AD2"/>
    <w:rsid w:val="006E121E"/>
    <w:rsid w:val="006E24F2"/>
    <w:rsid w:val="006E43EB"/>
    <w:rsid w:val="006E44E5"/>
    <w:rsid w:val="006E4C9E"/>
    <w:rsid w:val="006E5656"/>
    <w:rsid w:val="006E5EEB"/>
    <w:rsid w:val="006E6290"/>
    <w:rsid w:val="006E6361"/>
    <w:rsid w:val="006F0B17"/>
    <w:rsid w:val="006F1C4D"/>
    <w:rsid w:val="006F2ABD"/>
    <w:rsid w:val="006F3F7A"/>
    <w:rsid w:val="006F70F2"/>
    <w:rsid w:val="007004B6"/>
    <w:rsid w:val="00700ED6"/>
    <w:rsid w:val="007027E6"/>
    <w:rsid w:val="007039D9"/>
    <w:rsid w:val="00704526"/>
    <w:rsid w:val="00705351"/>
    <w:rsid w:val="007061DE"/>
    <w:rsid w:val="00710497"/>
    <w:rsid w:val="0071151C"/>
    <w:rsid w:val="007124BC"/>
    <w:rsid w:val="00712DD8"/>
    <w:rsid w:val="0071400D"/>
    <w:rsid w:val="00716CB2"/>
    <w:rsid w:val="007221CF"/>
    <w:rsid w:val="00725CFB"/>
    <w:rsid w:val="00730E6B"/>
    <w:rsid w:val="00731412"/>
    <w:rsid w:val="00731780"/>
    <w:rsid w:val="00734598"/>
    <w:rsid w:val="00740A57"/>
    <w:rsid w:val="00741A19"/>
    <w:rsid w:val="00747EB1"/>
    <w:rsid w:val="00750751"/>
    <w:rsid w:val="00752729"/>
    <w:rsid w:val="0075308B"/>
    <w:rsid w:val="007540C6"/>
    <w:rsid w:val="0075423F"/>
    <w:rsid w:val="007605DB"/>
    <w:rsid w:val="0076179F"/>
    <w:rsid w:val="00761E63"/>
    <w:rsid w:val="00763EE6"/>
    <w:rsid w:val="0076427D"/>
    <w:rsid w:val="00764C89"/>
    <w:rsid w:val="007653A2"/>
    <w:rsid w:val="0076656D"/>
    <w:rsid w:val="00770F08"/>
    <w:rsid w:val="0077104D"/>
    <w:rsid w:val="00772B2A"/>
    <w:rsid w:val="007767DF"/>
    <w:rsid w:val="00782B1A"/>
    <w:rsid w:val="007875BB"/>
    <w:rsid w:val="00787A9F"/>
    <w:rsid w:val="007936B6"/>
    <w:rsid w:val="00794A9E"/>
    <w:rsid w:val="00795A20"/>
    <w:rsid w:val="00796738"/>
    <w:rsid w:val="00796C3B"/>
    <w:rsid w:val="007A087D"/>
    <w:rsid w:val="007A305C"/>
    <w:rsid w:val="007A3FC9"/>
    <w:rsid w:val="007A53DC"/>
    <w:rsid w:val="007A65BC"/>
    <w:rsid w:val="007B087B"/>
    <w:rsid w:val="007B22E1"/>
    <w:rsid w:val="007C09D9"/>
    <w:rsid w:val="007C1BBE"/>
    <w:rsid w:val="007C4A81"/>
    <w:rsid w:val="007C765C"/>
    <w:rsid w:val="007D0070"/>
    <w:rsid w:val="007D1762"/>
    <w:rsid w:val="007D212E"/>
    <w:rsid w:val="007D2C9E"/>
    <w:rsid w:val="007D3241"/>
    <w:rsid w:val="007D4384"/>
    <w:rsid w:val="007D4A84"/>
    <w:rsid w:val="007D7016"/>
    <w:rsid w:val="007E13F9"/>
    <w:rsid w:val="007E331A"/>
    <w:rsid w:val="007E4300"/>
    <w:rsid w:val="007E5EDB"/>
    <w:rsid w:val="007F2DCB"/>
    <w:rsid w:val="007F5D24"/>
    <w:rsid w:val="007F5EEA"/>
    <w:rsid w:val="007F6516"/>
    <w:rsid w:val="007F7040"/>
    <w:rsid w:val="00800223"/>
    <w:rsid w:val="0080344F"/>
    <w:rsid w:val="008041BD"/>
    <w:rsid w:val="00807840"/>
    <w:rsid w:val="00812828"/>
    <w:rsid w:val="00812854"/>
    <w:rsid w:val="0082034A"/>
    <w:rsid w:val="00820E9D"/>
    <w:rsid w:val="00821B30"/>
    <w:rsid w:val="00825512"/>
    <w:rsid w:val="00826B24"/>
    <w:rsid w:val="00827FC5"/>
    <w:rsid w:val="0083037A"/>
    <w:rsid w:val="00830BB5"/>
    <w:rsid w:val="00840399"/>
    <w:rsid w:val="00840713"/>
    <w:rsid w:val="0084080F"/>
    <w:rsid w:val="008413AC"/>
    <w:rsid w:val="00842020"/>
    <w:rsid w:val="00843912"/>
    <w:rsid w:val="00844F76"/>
    <w:rsid w:val="00850101"/>
    <w:rsid w:val="008501A6"/>
    <w:rsid w:val="00850EDD"/>
    <w:rsid w:val="008519E1"/>
    <w:rsid w:val="00854C77"/>
    <w:rsid w:val="00855A3E"/>
    <w:rsid w:val="00856AB6"/>
    <w:rsid w:val="0085799D"/>
    <w:rsid w:val="0086324B"/>
    <w:rsid w:val="00863874"/>
    <w:rsid w:val="008644F4"/>
    <w:rsid w:val="0086461F"/>
    <w:rsid w:val="008648E4"/>
    <w:rsid w:val="0086521C"/>
    <w:rsid w:val="00866916"/>
    <w:rsid w:val="008749E5"/>
    <w:rsid w:val="00875405"/>
    <w:rsid w:val="00875782"/>
    <w:rsid w:val="00875908"/>
    <w:rsid w:val="00876E92"/>
    <w:rsid w:val="00881608"/>
    <w:rsid w:val="00881802"/>
    <w:rsid w:val="008859D9"/>
    <w:rsid w:val="00885DEE"/>
    <w:rsid w:val="00892D13"/>
    <w:rsid w:val="0089316F"/>
    <w:rsid w:val="008935DF"/>
    <w:rsid w:val="0089478A"/>
    <w:rsid w:val="00894D7C"/>
    <w:rsid w:val="00895C3D"/>
    <w:rsid w:val="008971D4"/>
    <w:rsid w:val="008977F1"/>
    <w:rsid w:val="008A1108"/>
    <w:rsid w:val="008A1BE3"/>
    <w:rsid w:val="008A2C5D"/>
    <w:rsid w:val="008A532D"/>
    <w:rsid w:val="008B4521"/>
    <w:rsid w:val="008C1601"/>
    <w:rsid w:val="008C4EEC"/>
    <w:rsid w:val="008C7217"/>
    <w:rsid w:val="008D052C"/>
    <w:rsid w:val="008D1EFC"/>
    <w:rsid w:val="008D30CD"/>
    <w:rsid w:val="008D4EF3"/>
    <w:rsid w:val="008D675C"/>
    <w:rsid w:val="008D7913"/>
    <w:rsid w:val="008D7AA3"/>
    <w:rsid w:val="008E0A7E"/>
    <w:rsid w:val="008E12CE"/>
    <w:rsid w:val="008E28C5"/>
    <w:rsid w:val="008E3C19"/>
    <w:rsid w:val="008E5D95"/>
    <w:rsid w:val="008F0149"/>
    <w:rsid w:val="008F08F3"/>
    <w:rsid w:val="008F740A"/>
    <w:rsid w:val="008F78A1"/>
    <w:rsid w:val="0090075E"/>
    <w:rsid w:val="00905413"/>
    <w:rsid w:val="00905FDD"/>
    <w:rsid w:val="0090727D"/>
    <w:rsid w:val="00907F3E"/>
    <w:rsid w:val="00911D4E"/>
    <w:rsid w:val="00912ACA"/>
    <w:rsid w:val="009139F9"/>
    <w:rsid w:val="009178EB"/>
    <w:rsid w:val="0093114E"/>
    <w:rsid w:val="00932BCD"/>
    <w:rsid w:val="009343BC"/>
    <w:rsid w:val="00934F49"/>
    <w:rsid w:val="009412E0"/>
    <w:rsid w:val="00943C6A"/>
    <w:rsid w:val="00944B3A"/>
    <w:rsid w:val="00947BEE"/>
    <w:rsid w:val="0095118D"/>
    <w:rsid w:val="00952CFD"/>
    <w:rsid w:val="0095311C"/>
    <w:rsid w:val="00953251"/>
    <w:rsid w:val="0095588C"/>
    <w:rsid w:val="00956F17"/>
    <w:rsid w:val="00960D4F"/>
    <w:rsid w:val="0096129E"/>
    <w:rsid w:val="0096148B"/>
    <w:rsid w:val="00962B3D"/>
    <w:rsid w:val="00966625"/>
    <w:rsid w:val="00972395"/>
    <w:rsid w:val="0097389D"/>
    <w:rsid w:val="00973E61"/>
    <w:rsid w:val="00976BDC"/>
    <w:rsid w:val="00982AE4"/>
    <w:rsid w:val="00983ABB"/>
    <w:rsid w:val="00983DC5"/>
    <w:rsid w:val="00985387"/>
    <w:rsid w:val="0099197B"/>
    <w:rsid w:val="009925EA"/>
    <w:rsid w:val="00993056"/>
    <w:rsid w:val="00993227"/>
    <w:rsid w:val="00993601"/>
    <w:rsid w:val="00993638"/>
    <w:rsid w:val="00994B14"/>
    <w:rsid w:val="00997288"/>
    <w:rsid w:val="009A370A"/>
    <w:rsid w:val="009A3EF2"/>
    <w:rsid w:val="009A7D59"/>
    <w:rsid w:val="009B2774"/>
    <w:rsid w:val="009B2903"/>
    <w:rsid w:val="009B4153"/>
    <w:rsid w:val="009B43A1"/>
    <w:rsid w:val="009B477B"/>
    <w:rsid w:val="009B5575"/>
    <w:rsid w:val="009B6230"/>
    <w:rsid w:val="009B7CC2"/>
    <w:rsid w:val="009C0380"/>
    <w:rsid w:val="009C0DA2"/>
    <w:rsid w:val="009C2E06"/>
    <w:rsid w:val="009C4893"/>
    <w:rsid w:val="009D004B"/>
    <w:rsid w:val="009D3AAC"/>
    <w:rsid w:val="009D48E9"/>
    <w:rsid w:val="009D5A4B"/>
    <w:rsid w:val="009D74B3"/>
    <w:rsid w:val="009D7505"/>
    <w:rsid w:val="009E3900"/>
    <w:rsid w:val="009E7EF3"/>
    <w:rsid w:val="009F0E95"/>
    <w:rsid w:val="009F1815"/>
    <w:rsid w:val="009F3B75"/>
    <w:rsid w:val="009F71F7"/>
    <w:rsid w:val="00A07562"/>
    <w:rsid w:val="00A122CF"/>
    <w:rsid w:val="00A12EA9"/>
    <w:rsid w:val="00A13021"/>
    <w:rsid w:val="00A147DF"/>
    <w:rsid w:val="00A154A5"/>
    <w:rsid w:val="00A16DD1"/>
    <w:rsid w:val="00A21303"/>
    <w:rsid w:val="00A21550"/>
    <w:rsid w:val="00A227B6"/>
    <w:rsid w:val="00A25B2F"/>
    <w:rsid w:val="00A305C4"/>
    <w:rsid w:val="00A30CD4"/>
    <w:rsid w:val="00A310BA"/>
    <w:rsid w:val="00A323CE"/>
    <w:rsid w:val="00A33A8E"/>
    <w:rsid w:val="00A4340B"/>
    <w:rsid w:val="00A43E75"/>
    <w:rsid w:val="00A43E7F"/>
    <w:rsid w:val="00A460CE"/>
    <w:rsid w:val="00A53E53"/>
    <w:rsid w:val="00A55590"/>
    <w:rsid w:val="00A65AFE"/>
    <w:rsid w:val="00A733BC"/>
    <w:rsid w:val="00A735D9"/>
    <w:rsid w:val="00A760EA"/>
    <w:rsid w:val="00A826C9"/>
    <w:rsid w:val="00A8508D"/>
    <w:rsid w:val="00A874D2"/>
    <w:rsid w:val="00A90510"/>
    <w:rsid w:val="00A9211E"/>
    <w:rsid w:val="00A92C31"/>
    <w:rsid w:val="00A94B21"/>
    <w:rsid w:val="00AA0253"/>
    <w:rsid w:val="00AA0A33"/>
    <w:rsid w:val="00AA1855"/>
    <w:rsid w:val="00AA211A"/>
    <w:rsid w:val="00AA3970"/>
    <w:rsid w:val="00AA5539"/>
    <w:rsid w:val="00AB0EB0"/>
    <w:rsid w:val="00AB2881"/>
    <w:rsid w:val="00AB332E"/>
    <w:rsid w:val="00AB3DD6"/>
    <w:rsid w:val="00AB5C5D"/>
    <w:rsid w:val="00AB6630"/>
    <w:rsid w:val="00AC0B68"/>
    <w:rsid w:val="00AC1DAF"/>
    <w:rsid w:val="00AC2278"/>
    <w:rsid w:val="00AC5033"/>
    <w:rsid w:val="00AC717F"/>
    <w:rsid w:val="00AD29A3"/>
    <w:rsid w:val="00AD54BD"/>
    <w:rsid w:val="00AE4B75"/>
    <w:rsid w:val="00AE79D9"/>
    <w:rsid w:val="00AF237A"/>
    <w:rsid w:val="00B009BF"/>
    <w:rsid w:val="00B0276A"/>
    <w:rsid w:val="00B03B15"/>
    <w:rsid w:val="00B03EFA"/>
    <w:rsid w:val="00B0512D"/>
    <w:rsid w:val="00B066E2"/>
    <w:rsid w:val="00B06AC0"/>
    <w:rsid w:val="00B07151"/>
    <w:rsid w:val="00B110F0"/>
    <w:rsid w:val="00B11304"/>
    <w:rsid w:val="00B120E9"/>
    <w:rsid w:val="00B1268A"/>
    <w:rsid w:val="00B12EB0"/>
    <w:rsid w:val="00B176DD"/>
    <w:rsid w:val="00B20D00"/>
    <w:rsid w:val="00B2430D"/>
    <w:rsid w:val="00B26E69"/>
    <w:rsid w:val="00B318CF"/>
    <w:rsid w:val="00B31D6A"/>
    <w:rsid w:val="00B3274A"/>
    <w:rsid w:val="00B3428C"/>
    <w:rsid w:val="00B3582A"/>
    <w:rsid w:val="00B36C70"/>
    <w:rsid w:val="00B4016D"/>
    <w:rsid w:val="00B40EF8"/>
    <w:rsid w:val="00B40F2F"/>
    <w:rsid w:val="00B46A41"/>
    <w:rsid w:val="00B50C24"/>
    <w:rsid w:val="00B53952"/>
    <w:rsid w:val="00B549A0"/>
    <w:rsid w:val="00B55B82"/>
    <w:rsid w:val="00B60BF7"/>
    <w:rsid w:val="00B60DA4"/>
    <w:rsid w:val="00B6203F"/>
    <w:rsid w:val="00B64B70"/>
    <w:rsid w:val="00B6726C"/>
    <w:rsid w:val="00B6762F"/>
    <w:rsid w:val="00B67BF6"/>
    <w:rsid w:val="00B67F9B"/>
    <w:rsid w:val="00B704B2"/>
    <w:rsid w:val="00B706F9"/>
    <w:rsid w:val="00B729B8"/>
    <w:rsid w:val="00B73DA8"/>
    <w:rsid w:val="00B752E0"/>
    <w:rsid w:val="00B81E42"/>
    <w:rsid w:val="00B820A5"/>
    <w:rsid w:val="00B83081"/>
    <w:rsid w:val="00B842BC"/>
    <w:rsid w:val="00B855B4"/>
    <w:rsid w:val="00B855FF"/>
    <w:rsid w:val="00B874A9"/>
    <w:rsid w:val="00B91FE8"/>
    <w:rsid w:val="00B94AFD"/>
    <w:rsid w:val="00B97907"/>
    <w:rsid w:val="00BA0431"/>
    <w:rsid w:val="00BA1E1D"/>
    <w:rsid w:val="00BA23D6"/>
    <w:rsid w:val="00BA3A07"/>
    <w:rsid w:val="00BA5273"/>
    <w:rsid w:val="00BB02C1"/>
    <w:rsid w:val="00BB4878"/>
    <w:rsid w:val="00BB4BB7"/>
    <w:rsid w:val="00BB4FCC"/>
    <w:rsid w:val="00BB6657"/>
    <w:rsid w:val="00BB7433"/>
    <w:rsid w:val="00BC07A1"/>
    <w:rsid w:val="00BC2A45"/>
    <w:rsid w:val="00BC4B97"/>
    <w:rsid w:val="00BD1C63"/>
    <w:rsid w:val="00BD4C21"/>
    <w:rsid w:val="00BD5CBF"/>
    <w:rsid w:val="00BD7C1E"/>
    <w:rsid w:val="00BE0349"/>
    <w:rsid w:val="00BE365C"/>
    <w:rsid w:val="00BF24BC"/>
    <w:rsid w:val="00BF33BA"/>
    <w:rsid w:val="00BF51BF"/>
    <w:rsid w:val="00C004D8"/>
    <w:rsid w:val="00C010FD"/>
    <w:rsid w:val="00C02FC0"/>
    <w:rsid w:val="00C10368"/>
    <w:rsid w:val="00C1122C"/>
    <w:rsid w:val="00C11DB4"/>
    <w:rsid w:val="00C11E58"/>
    <w:rsid w:val="00C17AA7"/>
    <w:rsid w:val="00C20122"/>
    <w:rsid w:val="00C2150D"/>
    <w:rsid w:val="00C2372E"/>
    <w:rsid w:val="00C312F2"/>
    <w:rsid w:val="00C35480"/>
    <w:rsid w:val="00C35D90"/>
    <w:rsid w:val="00C37A72"/>
    <w:rsid w:val="00C37F1D"/>
    <w:rsid w:val="00C4003E"/>
    <w:rsid w:val="00C402BB"/>
    <w:rsid w:val="00C476BF"/>
    <w:rsid w:val="00C53693"/>
    <w:rsid w:val="00C53C0F"/>
    <w:rsid w:val="00C60A20"/>
    <w:rsid w:val="00C61E29"/>
    <w:rsid w:val="00C639E3"/>
    <w:rsid w:val="00C65B22"/>
    <w:rsid w:val="00C65F40"/>
    <w:rsid w:val="00C6769D"/>
    <w:rsid w:val="00C7034D"/>
    <w:rsid w:val="00C70D64"/>
    <w:rsid w:val="00C7275F"/>
    <w:rsid w:val="00C753F0"/>
    <w:rsid w:val="00C7699C"/>
    <w:rsid w:val="00C7741E"/>
    <w:rsid w:val="00C81795"/>
    <w:rsid w:val="00C81BCA"/>
    <w:rsid w:val="00C82F36"/>
    <w:rsid w:val="00C83BAF"/>
    <w:rsid w:val="00C85F3C"/>
    <w:rsid w:val="00C86197"/>
    <w:rsid w:val="00C87DD8"/>
    <w:rsid w:val="00C910EE"/>
    <w:rsid w:val="00C91346"/>
    <w:rsid w:val="00C934FF"/>
    <w:rsid w:val="00C93B21"/>
    <w:rsid w:val="00C962BE"/>
    <w:rsid w:val="00C966B8"/>
    <w:rsid w:val="00C9686B"/>
    <w:rsid w:val="00C9799E"/>
    <w:rsid w:val="00CA096D"/>
    <w:rsid w:val="00CA4C27"/>
    <w:rsid w:val="00CA60BE"/>
    <w:rsid w:val="00CA7F82"/>
    <w:rsid w:val="00CB0596"/>
    <w:rsid w:val="00CB3438"/>
    <w:rsid w:val="00CB5A31"/>
    <w:rsid w:val="00CB69DE"/>
    <w:rsid w:val="00CB7493"/>
    <w:rsid w:val="00CB7971"/>
    <w:rsid w:val="00CC5E03"/>
    <w:rsid w:val="00CC6014"/>
    <w:rsid w:val="00CC74EA"/>
    <w:rsid w:val="00CC769C"/>
    <w:rsid w:val="00CD1619"/>
    <w:rsid w:val="00CD2AB1"/>
    <w:rsid w:val="00CD3F4F"/>
    <w:rsid w:val="00CD422A"/>
    <w:rsid w:val="00CD52DB"/>
    <w:rsid w:val="00CE0EFE"/>
    <w:rsid w:val="00CF0369"/>
    <w:rsid w:val="00CF2664"/>
    <w:rsid w:val="00CF54B0"/>
    <w:rsid w:val="00CF7CD5"/>
    <w:rsid w:val="00D0112C"/>
    <w:rsid w:val="00D01B87"/>
    <w:rsid w:val="00D02AB9"/>
    <w:rsid w:val="00D03E61"/>
    <w:rsid w:val="00D0495C"/>
    <w:rsid w:val="00D04BBB"/>
    <w:rsid w:val="00D052A5"/>
    <w:rsid w:val="00D06310"/>
    <w:rsid w:val="00D07E63"/>
    <w:rsid w:val="00D07FC4"/>
    <w:rsid w:val="00D10F6A"/>
    <w:rsid w:val="00D130CF"/>
    <w:rsid w:val="00D203AB"/>
    <w:rsid w:val="00D20A08"/>
    <w:rsid w:val="00D2225C"/>
    <w:rsid w:val="00D25382"/>
    <w:rsid w:val="00D2691C"/>
    <w:rsid w:val="00D26A4B"/>
    <w:rsid w:val="00D31D31"/>
    <w:rsid w:val="00D32AE8"/>
    <w:rsid w:val="00D3307D"/>
    <w:rsid w:val="00D34513"/>
    <w:rsid w:val="00D347D4"/>
    <w:rsid w:val="00D357C8"/>
    <w:rsid w:val="00D377CD"/>
    <w:rsid w:val="00D40735"/>
    <w:rsid w:val="00D41CEB"/>
    <w:rsid w:val="00D42698"/>
    <w:rsid w:val="00D4417C"/>
    <w:rsid w:val="00D4559F"/>
    <w:rsid w:val="00D45D07"/>
    <w:rsid w:val="00D46280"/>
    <w:rsid w:val="00D46990"/>
    <w:rsid w:val="00D47DAA"/>
    <w:rsid w:val="00D51E92"/>
    <w:rsid w:val="00D52548"/>
    <w:rsid w:val="00D54028"/>
    <w:rsid w:val="00D5493E"/>
    <w:rsid w:val="00D576DD"/>
    <w:rsid w:val="00D60AAF"/>
    <w:rsid w:val="00D623CE"/>
    <w:rsid w:val="00D63361"/>
    <w:rsid w:val="00D63A8F"/>
    <w:rsid w:val="00D70751"/>
    <w:rsid w:val="00D7216B"/>
    <w:rsid w:val="00D7235B"/>
    <w:rsid w:val="00D74397"/>
    <w:rsid w:val="00D81AE3"/>
    <w:rsid w:val="00D830FD"/>
    <w:rsid w:val="00D847FD"/>
    <w:rsid w:val="00D84DE0"/>
    <w:rsid w:val="00D86827"/>
    <w:rsid w:val="00D91CD5"/>
    <w:rsid w:val="00D91CFC"/>
    <w:rsid w:val="00D91DCA"/>
    <w:rsid w:val="00D92572"/>
    <w:rsid w:val="00D92933"/>
    <w:rsid w:val="00D93E18"/>
    <w:rsid w:val="00D95240"/>
    <w:rsid w:val="00D96D64"/>
    <w:rsid w:val="00D97122"/>
    <w:rsid w:val="00D97A72"/>
    <w:rsid w:val="00DA0E0D"/>
    <w:rsid w:val="00DA5F73"/>
    <w:rsid w:val="00DA77B5"/>
    <w:rsid w:val="00DB1669"/>
    <w:rsid w:val="00DB21FC"/>
    <w:rsid w:val="00DB3A50"/>
    <w:rsid w:val="00DB5A76"/>
    <w:rsid w:val="00DC1B1D"/>
    <w:rsid w:val="00DC20C4"/>
    <w:rsid w:val="00DC382E"/>
    <w:rsid w:val="00DC6165"/>
    <w:rsid w:val="00DC6581"/>
    <w:rsid w:val="00DC792F"/>
    <w:rsid w:val="00DC7CD6"/>
    <w:rsid w:val="00DD1DE7"/>
    <w:rsid w:val="00DE0910"/>
    <w:rsid w:val="00DE36B5"/>
    <w:rsid w:val="00DE56A1"/>
    <w:rsid w:val="00DE6A10"/>
    <w:rsid w:val="00DE6AD0"/>
    <w:rsid w:val="00DF06D1"/>
    <w:rsid w:val="00DF3674"/>
    <w:rsid w:val="00DF6BDF"/>
    <w:rsid w:val="00E00CB0"/>
    <w:rsid w:val="00E06996"/>
    <w:rsid w:val="00E15F35"/>
    <w:rsid w:val="00E1600E"/>
    <w:rsid w:val="00E2239D"/>
    <w:rsid w:val="00E27517"/>
    <w:rsid w:val="00E31BD2"/>
    <w:rsid w:val="00E33936"/>
    <w:rsid w:val="00E34DFD"/>
    <w:rsid w:val="00E35F05"/>
    <w:rsid w:val="00E36DC7"/>
    <w:rsid w:val="00E370E1"/>
    <w:rsid w:val="00E42DC6"/>
    <w:rsid w:val="00E452B4"/>
    <w:rsid w:val="00E51374"/>
    <w:rsid w:val="00E513E2"/>
    <w:rsid w:val="00E57905"/>
    <w:rsid w:val="00E60689"/>
    <w:rsid w:val="00E624CB"/>
    <w:rsid w:val="00E63473"/>
    <w:rsid w:val="00E661B3"/>
    <w:rsid w:val="00E66B79"/>
    <w:rsid w:val="00E73855"/>
    <w:rsid w:val="00E7525F"/>
    <w:rsid w:val="00E76AE0"/>
    <w:rsid w:val="00E814C8"/>
    <w:rsid w:val="00E87C4C"/>
    <w:rsid w:val="00E90D03"/>
    <w:rsid w:val="00EA0822"/>
    <w:rsid w:val="00EA4D1D"/>
    <w:rsid w:val="00EA539C"/>
    <w:rsid w:val="00EA7ED8"/>
    <w:rsid w:val="00EB35DF"/>
    <w:rsid w:val="00EB3C70"/>
    <w:rsid w:val="00EB4964"/>
    <w:rsid w:val="00EB698E"/>
    <w:rsid w:val="00EC0A4F"/>
    <w:rsid w:val="00EC0C6C"/>
    <w:rsid w:val="00EC128C"/>
    <w:rsid w:val="00EC13EA"/>
    <w:rsid w:val="00EC2029"/>
    <w:rsid w:val="00EC20B1"/>
    <w:rsid w:val="00EC3E3E"/>
    <w:rsid w:val="00EC3E9A"/>
    <w:rsid w:val="00EC5305"/>
    <w:rsid w:val="00EC7830"/>
    <w:rsid w:val="00ED0E11"/>
    <w:rsid w:val="00ED2E83"/>
    <w:rsid w:val="00EE0B83"/>
    <w:rsid w:val="00EE18B5"/>
    <w:rsid w:val="00EE347D"/>
    <w:rsid w:val="00EE4772"/>
    <w:rsid w:val="00EE5770"/>
    <w:rsid w:val="00F02F80"/>
    <w:rsid w:val="00F05CEB"/>
    <w:rsid w:val="00F15282"/>
    <w:rsid w:val="00F15FF5"/>
    <w:rsid w:val="00F2076C"/>
    <w:rsid w:val="00F237D6"/>
    <w:rsid w:val="00F25CDA"/>
    <w:rsid w:val="00F2606C"/>
    <w:rsid w:val="00F26784"/>
    <w:rsid w:val="00F31177"/>
    <w:rsid w:val="00F33407"/>
    <w:rsid w:val="00F334F7"/>
    <w:rsid w:val="00F340F7"/>
    <w:rsid w:val="00F36475"/>
    <w:rsid w:val="00F40136"/>
    <w:rsid w:val="00F40ABB"/>
    <w:rsid w:val="00F40CD4"/>
    <w:rsid w:val="00F41364"/>
    <w:rsid w:val="00F423B7"/>
    <w:rsid w:val="00F50296"/>
    <w:rsid w:val="00F50AA1"/>
    <w:rsid w:val="00F516DD"/>
    <w:rsid w:val="00F51867"/>
    <w:rsid w:val="00F51E46"/>
    <w:rsid w:val="00F5305E"/>
    <w:rsid w:val="00F553E1"/>
    <w:rsid w:val="00F5598F"/>
    <w:rsid w:val="00F60C2F"/>
    <w:rsid w:val="00F6222E"/>
    <w:rsid w:val="00F6227C"/>
    <w:rsid w:val="00F6273D"/>
    <w:rsid w:val="00F62833"/>
    <w:rsid w:val="00F64BD1"/>
    <w:rsid w:val="00F655F0"/>
    <w:rsid w:val="00F66E0E"/>
    <w:rsid w:val="00F7095F"/>
    <w:rsid w:val="00F712B5"/>
    <w:rsid w:val="00F74B05"/>
    <w:rsid w:val="00F830AB"/>
    <w:rsid w:val="00F839D3"/>
    <w:rsid w:val="00F85896"/>
    <w:rsid w:val="00F858A5"/>
    <w:rsid w:val="00F9059F"/>
    <w:rsid w:val="00F94AB1"/>
    <w:rsid w:val="00F9543D"/>
    <w:rsid w:val="00F956EC"/>
    <w:rsid w:val="00F95F01"/>
    <w:rsid w:val="00FA06AF"/>
    <w:rsid w:val="00FA16E2"/>
    <w:rsid w:val="00FA49DE"/>
    <w:rsid w:val="00FA4B1E"/>
    <w:rsid w:val="00FA52A6"/>
    <w:rsid w:val="00FA5C79"/>
    <w:rsid w:val="00FA5CE8"/>
    <w:rsid w:val="00FA6BEE"/>
    <w:rsid w:val="00FA794D"/>
    <w:rsid w:val="00FB20AB"/>
    <w:rsid w:val="00FB4B93"/>
    <w:rsid w:val="00FB504D"/>
    <w:rsid w:val="00FC1063"/>
    <w:rsid w:val="00FC2C81"/>
    <w:rsid w:val="00FC2F55"/>
    <w:rsid w:val="00FC4D19"/>
    <w:rsid w:val="00FC63D2"/>
    <w:rsid w:val="00FC75E3"/>
    <w:rsid w:val="00FC76D1"/>
    <w:rsid w:val="00FD11B8"/>
    <w:rsid w:val="00FD3CB0"/>
    <w:rsid w:val="00FD4A28"/>
    <w:rsid w:val="00FD7087"/>
    <w:rsid w:val="00FD75F9"/>
    <w:rsid w:val="00FE0948"/>
    <w:rsid w:val="00FE0AA9"/>
    <w:rsid w:val="00FE1262"/>
    <w:rsid w:val="00FE1796"/>
    <w:rsid w:val="00FE17FF"/>
    <w:rsid w:val="00FE381F"/>
    <w:rsid w:val="00FE4BB0"/>
    <w:rsid w:val="00FE6EE3"/>
    <w:rsid w:val="00FF034B"/>
    <w:rsid w:val="00FF1B6B"/>
    <w:rsid w:val="00FF2301"/>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FF1B6B"/>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94118358">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38823659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434140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997731809">
      <w:bodyDiv w:val="1"/>
      <w:marLeft w:val="0"/>
      <w:marRight w:val="0"/>
      <w:marTop w:val="0"/>
      <w:marBottom w:val="0"/>
      <w:divBdr>
        <w:top w:val="none" w:sz="0" w:space="0" w:color="auto"/>
        <w:left w:val="none" w:sz="0" w:space="0" w:color="auto"/>
        <w:bottom w:val="none" w:sz="0" w:space="0" w:color="auto"/>
        <w:right w:val="none" w:sz="0" w:space="0" w:color="auto"/>
      </w:divBdr>
    </w:div>
    <w:div w:id="1003357119">
      <w:bodyDiv w:val="1"/>
      <w:marLeft w:val="0"/>
      <w:marRight w:val="0"/>
      <w:marTop w:val="0"/>
      <w:marBottom w:val="0"/>
      <w:divBdr>
        <w:top w:val="none" w:sz="0" w:space="0" w:color="auto"/>
        <w:left w:val="none" w:sz="0" w:space="0" w:color="auto"/>
        <w:bottom w:val="none" w:sz="0" w:space="0" w:color="auto"/>
        <w:right w:val="none" w:sz="0" w:space="0" w:color="auto"/>
      </w:divBdr>
    </w:div>
    <w:div w:id="1092045219">
      <w:bodyDiv w:val="1"/>
      <w:marLeft w:val="0"/>
      <w:marRight w:val="0"/>
      <w:marTop w:val="0"/>
      <w:marBottom w:val="0"/>
      <w:divBdr>
        <w:top w:val="none" w:sz="0" w:space="0" w:color="auto"/>
        <w:left w:val="none" w:sz="0" w:space="0" w:color="auto"/>
        <w:bottom w:val="none" w:sz="0" w:space="0" w:color="auto"/>
        <w:right w:val="none" w:sz="0" w:space="0" w:color="auto"/>
      </w:divBdr>
    </w:div>
    <w:div w:id="1405492714">
      <w:bodyDiv w:val="1"/>
      <w:marLeft w:val="0"/>
      <w:marRight w:val="0"/>
      <w:marTop w:val="0"/>
      <w:marBottom w:val="0"/>
      <w:divBdr>
        <w:top w:val="none" w:sz="0" w:space="0" w:color="auto"/>
        <w:left w:val="none" w:sz="0" w:space="0" w:color="auto"/>
        <w:bottom w:val="none" w:sz="0" w:space="0" w:color="auto"/>
        <w:right w:val="none" w:sz="0" w:space="0" w:color="auto"/>
      </w:divBdr>
    </w:div>
    <w:div w:id="1503474309">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65185846">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comments" Target="comments.xml"/><Relationship Id="rId39" Type="http://schemas.openxmlformats.org/officeDocument/2006/relationships/image" Target="media/image4.wmf"/><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3.xml"/><Relationship Id="rId42" Type="http://schemas.openxmlformats.org/officeDocument/2006/relationships/oleObject" Target="embeddings/oleObject4.bin"/><Relationship Id="rId47" Type="http://schemas.openxmlformats.org/officeDocument/2006/relationships/image" Target="media/image7.png"/><Relationship Id="rId50" Type="http://schemas.openxmlformats.org/officeDocument/2006/relationships/header" Target="header6.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microsoft.com/office/2018/08/relationships/commentsExtensible" Target="commentsExtensible.xml"/><Relationship Id="rId11" Type="http://schemas.openxmlformats.org/officeDocument/2006/relationships/hyperlink" Target="mailto:lilija.bradaitiene@marijampole.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header" Target="header1.xml"/><Relationship Id="rId37" Type="http://schemas.openxmlformats.org/officeDocument/2006/relationships/image" Target="media/image3.wmf"/><Relationship Id="rId40" Type="http://schemas.openxmlformats.org/officeDocument/2006/relationships/oleObject" Target="embeddings/oleObject3.bin"/><Relationship Id="rId45" Type="http://schemas.openxmlformats.org/officeDocument/2006/relationships/hyperlink" Target="mailto:lilija.bradaitiene@marijampole.l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ygimantas.norku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e-seimasx.lrs.lt/portal/legalAct/lt/TAD/a4c424b2888111edbdcebd68a7a0df7e?jfwid=rwzi82n6s" TargetMode="External"/><Relationship Id="rId44" Type="http://schemas.openxmlformats.org/officeDocument/2006/relationships/oleObject" Target="embeddings/oleObject5.bin"/><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microsoft.com/office/2011/relationships/commentsExtended" Target="commentsExtended.xm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image" Target="media/image2.wmf"/><Relationship Id="rId43" Type="http://schemas.openxmlformats.org/officeDocument/2006/relationships/image" Target="media/image6.wmf"/><Relationship Id="rId48"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vpt.lrv.lt" TargetMode="External"/><Relationship Id="rId33" Type="http://schemas.openxmlformats.org/officeDocument/2006/relationships/header" Target="header2.xml"/><Relationship Id="rId38" Type="http://schemas.openxmlformats.org/officeDocument/2006/relationships/oleObject" Target="embeddings/oleObject2.bin"/><Relationship Id="rId46" Type="http://schemas.openxmlformats.org/officeDocument/2006/relationships/hyperlink" Target="mailto:marijampole@administracija.lt" TargetMode="External"/><Relationship Id="rId20" Type="http://schemas.openxmlformats.org/officeDocument/2006/relationships/hyperlink" Target="https://www.vmi.lt/evmi/mokesciu-moketoju-informacija" TargetMode="External"/><Relationship Id="rId41" Type="http://schemas.openxmlformats.org/officeDocument/2006/relationships/image" Target="media/image5.w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microsoft.com/office/2016/09/relationships/commentsIds" Target="commentsIds.xml"/><Relationship Id="rId36" Type="http://schemas.openxmlformats.org/officeDocument/2006/relationships/oleObject" Target="embeddings/oleObject1.bin"/><Relationship Id="rId49"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82</Pages>
  <Words>129219</Words>
  <Characters>73655</Characters>
  <Application>Microsoft Office Word</Application>
  <DocSecurity>0</DocSecurity>
  <Lines>613</Lines>
  <Paragraphs>404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Žygimantas Norkus</cp:lastModifiedBy>
  <cp:revision>55</cp:revision>
  <cp:lastPrinted>2023-02-10T11:24:00Z</cp:lastPrinted>
  <dcterms:created xsi:type="dcterms:W3CDTF">2025-01-29T13:11:00Z</dcterms:created>
  <dcterms:modified xsi:type="dcterms:W3CDTF">2025-02-14T07:42:00Z</dcterms:modified>
</cp:coreProperties>
</file>