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8961" w14:textId="77777777" w:rsidR="00EE0AF7" w:rsidRPr="00EE0AF7" w:rsidRDefault="00EE0AF7" w:rsidP="00EE0AF7">
      <w:pPr>
        <w:jc w:val="right"/>
        <w:rPr>
          <w:b/>
          <w:szCs w:val="28"/>
        </w:rPr>
      </w:pPr>
      <w:r w:rsidRPr="00EE0AF7">
        <w:rPr>
          <w:b/>
          <w:szCs w:val="28"/>
        </w:rPr>
        <w:t>Pirkimo sąlygų 3 priedas</w:t>
      </w:r>
    </w:p>
    <w:p w14:paraId="095CA8CD" w14:textId="77777777" w:rsidR="00EE0AF7" w:rsidRDefault="00EE0AF7" w:rsidP="00572A34">
      <w:pPr>
        <w:jc w:val="center"/>
        <w:rPr>
          <w:b/>
          <w:szCs w:val="28"/>
        </w:rPr>
      </w:pPr>
    </w:p>
    <w:p w14:paraId="001AC3A8" w14:textId="08D71DF7" w:rsidR="00F020F6" w:rsidRPr="005E3E2A" w:rsidRDefault="00D1121E" w:rsidP="00572A34">
      <w:pPr>
        <w:jc w:val="center"/>
        <w:rPr>
          <w:b/>
        </w:rPr>
      </w:pPr>
      <w:r>
        <w:rPr>
          <w:b/>
          <w:szCs w:val="28"/>
        </w:rPr>
        <w:t>LAUKO TRENIRUOKLIŲ</w:t>
      </w:r>
      <w:r w:rsidR="00572A34" w:rsidRPr="005E3E2A">
        <w:rPr>
          <w:b/>
        </w:rPr>
        <w:t xml:space="preserve"> VIEŠOJO PIRKIMO SUTARTI</w:t>
      </w:r>
      <w:r w:rsidR="00EE0AF7">
        <w:rPr>
          <w:b/>
        </w:rPr>
        <w:t>E</w:t>
      </w:r>
      <w:r w:rsidR="00F020F6" w:rsidRPr="005E3E2A">
        <w:rPr>
          <w:b/>
        </w:rPr>
        <w:t>S</w:t>
      </w:r>
    </w:p>
    <w:p w14:paraId="4780F94E" w14:textId="4323F156" w:rsidR="00572A34" w:rsidRPr="005E3E2A" w:rsidRDefault="00572A34" w:rsidP="00572A34">
      <w:pPr>
        <w:jc w:val="center"/>
        <w:rPr>
          <w:b/>
        </w:rPr>
      </w:pPr>
      <w:r w:rsidRPr="005E3E2A">
        <w:rPr>
          <w:b/>
          <w:bCs/>
        </w:rPr>
        <w:t>PROJEKTAS</w:t>
      </w:r>
    </w:p>
    <w:p w14:paraId="39E8EE8B" w14:textId="77777777" w:rsidR="00572A34" w:rsidRPr="005E3E2A" w:rsidRDefault="00572A34" w:rsidP="00572A34">
      <w:pPr>
        <w:jc w:val="center"/>
      </w:pPr>
    </w:p>
    <w:p w14:paraId="38141B32" w14:textId="30F9A485" w:rsidR="00572A34" w:rsidRPr="005E3E2A" w:rsidRDefault="00572A34" w:rsidP="00572A34">
      <w:pPr>
        <w:pStyle w:val="Body2"/>
        <w:spacing w:line="276" w:lineRule="auto"/>
        <w:jc w:val="center"/>
        <w:rPr>
          <w:sz w:val="24"/>
          <w:szCs w:val="24"/>
          <w:lang w:val="lt-LT"/>
        </w:rPr>
      </w:pPr>
      <w:r w:rsidRPr="005E3E2A">
        <w:rPr>
          <w:sz w:val="24"/>
          <w:szCs w:val="24"/>
          <w:lang w:val="lt-LT"/>
        </w:rPr>
        <w:t>202</w:t>
      </w:r>
      <w:r w:rsidR="00EE0AF7">
        <w:rPr>
          <w:sz w:val="24"/>
          <w:szCs w:val="24"/>
          <w:lang w:val="lt-LT"/>
        </w:rPr>
        <w:t>5</w:t>
      </w:r>
      <w:r w:rsidRPr="005E3E2A">
        <w:rPr>
          <w:sz w:val="24"/>
          <w:szCs w:val="24"/>
          <w:lang w:val="lt-LT"/>
        </w:rPr>
        <w:t xml:space="preserve"> m. </w:t>
      </w:r>
      <w:r w:rsidR="00EE0AF7">
        <w:rPr>
          <w:sz w:val="24"/>
          <w:szCs w:val="24"/>
          <w:lang w:val="lt-LT"/>
        </w:rPr>
        <w:t xml:space="preserve">.................... </w:t>
      </w:r>
      <w:r w:rsidRPr="005E3E2A">
        <w:rPr>
          <w:sz w:val="24"/>
          <w:szCs w:val="24"/>
          <w:lang w:val="lt-LT"/>
        </w:rPr>
        <w:t>d. Nr. S –</w:t>
      </w:r>
      <w:r w:rsidR="00EE0AF7">
        <w:rPr>
          <w:sz w:val="24"/>
          <w:szCs w:val="24"/>
          <w:lang w:val="lt-LT"/>
        </w:rPr>
        <w:t>...........</w:t>
      </w:r>
    </w:p>
    <w:p w14:paraId="766418B0" w14:textId="77777777" w:rsidR="00572A34" w:rsidRPr="005E3E2A" w:rsidRDefault="00572A34" w:rsidP="00572A34">
      <w:pPr>
        <w:pStyle w:val="Body2"/>
        <w:spacing w:line="276" w:lineRule="auto"/>
        <w:jc w:val="center"/>
        <w:rPr>
          <w:sz w:val="24"/>
          <w:szCs w:val="24"/>
          <w:lang w:val="lt-LT"/>
        </w:rPr>
      </w:pPr>
      <w:r w:rsidRPr="005E3E2A">
        <w:rPr>
          <w:sz w:val="24"/>
          <w:szCs w:val="24"/>
          <w:lang w:val="lt-LT"/>
        </w:rPr>
        <w:t>Kaunas</w:t>
      </w:r>
    </w:p>
    <w:p w14:paraId="79141BBC" w14:textId="77777777" w:rsidR="00572A34" w:rsidRPr="005E3E2A" w:rsidRDefault="00572A34" w:rsidP="00572A34">
      <w:pPr>
        <w:pStyle w:val="Pavadinimas"/>
        <w:jc w:val="left"/>
        <w:outlineLvl w:val="0"/>
        <w:rPr>
          <w:lang w:val="lt-LT"/>
        </w:rPr>
      </w:pPr>
      <w:r w:rsidRPr="005E3E2A">
        <w:rPr>
          <w:lang w:val="lt-LT"/>
        </w:rPr>
        <w:tab/>
      </w:r>
    </w:p>
    <w:p w14:paraId="6594CF5C" w14:textId="7AA8FE3A" w:rsidR="00FB4AB0" w:rsidRPr="00EF493A" w:rsidRDefault="009172B6" w:rsidP="00EF493A">
      <w:pPr>
        <w:pStyle w:val="Paprastasistekstas"/>
        <w:ind w:firstLine="851"/>
        <w:jc w:val="both"/>
        <w:rPr>
          <w:rFonts w:ascii="Times New Roman" w:hAnsi="Times New Roman"/>
          <w:kern w:val="2"/>
          <w:sz w:val="24"/>
          <w:szCs w:val="24"/>
          <w:lang w:eastAsia="en-US"/>
          <w14:ligatures w14:val="standardContextual"/>
        </w:rPr>
      </w:pPr>
      <w:r w:rsidRPr="009172B6">
        <w:rPr>
          <w:rFonts w:ascii="Times New Roman" w:hAnsi="Times New Roman"/>
          <w:kern w:val="2"/>
          <w:sz w:val="24"/>
          <w:szCs w:val="24"/>
          <w:lang w:eastAsia="en-US"/>
          <w14:ligatures w14:val="standardContextual"/>
        </w:rPr>
        <w:t>Kauno rajono savivaldybės biudžetinė įstaiga Visuomenės sveikatos biuras</w:t>
      </w:r>
      <w:r w:rsidR="00FB4AB0" w:rsidRPr="009C19D5">
        <w:rPr>
          <w:rFonts w:ascii="Times New Roman" w:hAnsi="Times New Roman"/>
          <w:bCs/>
          <w:sz w:val="24"/>
          <w:szCs w:val="24"/>
        </w:rPr>
        <w:t xml:space="preserve">, juridinio asmens kodas </w:t>
      </w:r>
      <w:r w:rsidR="006A0FE6" w:rsidRPr="009C19D5">
        <w:rPr>
          <w:rFonts w:ascii="Times New Roman" w:hAnsi="Times New Roman"/>
          <w:sz w:val="24"/>
          <w:szCs w:val="24"/>
        </w:rPr>
        <w:t>302351428</w:t>
      </w:r>
      <w:r w:rsidR="00FB4AB0" w:rsidRPr="009C19D5">
        <w:rPr>
          <w:rFonts w:ascii="Times New Roman" w:hAnsi="Times New Roman"/>
          <w:bCs/>
          <w:sz w:val="24"/>
          <w:szCs w:val="24"/>
        </w:rPr>
        <w:t xml:space="preserve">, </w:t>
      </w:r>
      <w:r w:rsidR="006A0FE6" w:rsidRPr="009172B6">
        <w:rPr>
          <w:rFonts w:ascii="Times New Roman" w:hAnsi="Times New Roman"/>
          <w:kern w:val="2"/>
          <w:sz w:val="24"/>
          <w:szCs w:val="24"/>
          <w:lang w:eastAsia="en-US"/>
          <w14:ligatures w14:val="standardContextual"/>
        </w:rPr>
        <w:t>Instituto g. 1a, Raudondvario k.</w:t>
      </w:r>
      <w:r w:rsidR="006A0FE6" w:rsidRPr="009C19D5">
        <w:rPr>
          <w:rFonts w:ascii="Times New Roman" w:hAnsi="Times New Roman"/>
          <w:kern w:val="2"/>
          <w:sz w:val="24"/>
          <w:szCs w:val="24"/>
          <w:lang w:eastAsia="en-US"/>
          <w14:ligatures w14:val="standardContextual"/>
        </w:rPr>
        <w:t>.</w:t>
      </w:r>
      <w:r w:rsidR="006A0FE6" w:rsidRPr="009172B6">
        <w:rPr>
          <w:rFonts w:ascii="Times New Roman" w:hAnsi="Times New Roman"/>
          <w:kern w:val="2"/>
          <w:sz w:val="24"/>
          <w:szCs w:val="24"/>
          <w:lang w:eastAsia="en-US"/>
          <w14:ligatures w14:val="standardContextual"/>
        </w:rPr>
        <w:t xml:space="preserve"> 54001</w:t>
      </w:r>
      <w:r w:rsidR="006A0FE6" w:rsidRPr="009C19D5">
        <w:rPr>
          <w:rFonts w:ascii="Times New Roman" w:hAnsi="Times New Roman"/>
          <w:kern w:val="2"/>
          <w:sz w:val="24"/>
          <w:szCs w:val="24"/>
          <w:lang w:eastAsia="en-US"/>
          <w14:ligatures w14:val="standardContextual"/>
        </w:rPr>
        <w:t xml:space="preserve"> Kauno .</w:t>
      </w:r>
      <w:r w:rsidR="00FB4AB0" w:rsidRPr="009C19D5">
        <w:rPr>
          <w:rFonts w:ascii="Times New Roman" w:hAnsi="Times New Roman"/>
          <w:bCs/>
          <w:sz w:val="24"/>
          <w:szCs w:val="24"/>
        </w:rPr>
        <w:t>, atstovaujama</w:t>
      </w:r>
      <w:r w:rsidR="00641587">
        <w:rPr>
          <w:rFonts w:ascii="Times New Roman" w:hAnsi="Times New Roman"/>
          <w:bCs/>
          <w:sz w:val="24"/>
          <w:szCs w:val="24"/>
        </w:rPr>
        <w:t xml:space="preserve"> </w:t>
      </w:r>
      <w:r w:rsidR="00FB4AB0" w:rsidRPr="009C19D5">
        <w:rPr>
          <w:rFonts w:ascii="Times New Roman" w:hAnsi="Times New Roman"/>
          <w:bCs/>
          <w:sz w:val="24"/>
          <w:szCs w:val="24"/>
        </w:rPr>
        <w:t xml:space="preserve">direktoriaus </w:t>
      </w:r>
      <w:r w:rsidR="00ED0179">
        <w:rPr>
          <w:rFonts w:ascii="Times New Roman" w:hAnsi="Times New Roman"/>
          <w:kern w:val="2"/>
          <w:sz w:val="24"/>
          <w:szCs w:val="24"/>
          <w:lang w:eastAsia="en-US"/>
          <w14:ligatures w14:val="standardContextual"/>
        </w:rPr>
        <w:t xml:space="preserve">l.e.p. direktoriaus pavaduotojos, vykdančios direktoriaus funkcijas Ritos Gudauskienės                                           </w:t>
      </w:r>
      <w:r w:rsidR="00ED1001">
        <w:rPr>
          <w:rFonts w:ascii="Times New Roman" w:hAnsi="Times New Roman"/>
          <w:bCs/>
          <w:sz w:val="24"/>
          <w:szCs w:val="24"/>
        </w:rPr>
        <w:t xml:space="preserve"> </w:t>
      </w:r>
      <w:r w:rsidR="00FB4AB0" w:rsidRPr="00EF493A">
        <w:rPr>
          <w:rFonts w:ascii="Times New Roman" w:hAnsi="Times New Roman"/>
          <w:b/>
          <w:sz w:val="24"/>
          <w:szCs w:val="24"/>
        </w:rPr>
        <w:t xml:space="preserve">(toliau – </w:t>
      </w:r>
      <w:r w:rsidR="00576EC2" w:rsidRPr="00EF493A">
        <w:rPr>
          <w:rFonts w:ascii="Times New Roman" w:hAnsi="Times New Roman"/>
          <w:b/>
          <w:sz w:val="24"/>
          <w:szCs w:val="24"/>
        </w:rPr>
        <w:t>Pirkėjas</w:t>
      </w:r>
      <w:r w:rsidR="00FB4AB0" w:rsidRPr="00EF493A">
        <w:rPr>
          <w:rFonts w:ascii="Times New Roman" w:hAnsi="Times New Roman"/>
          <w:b/>
          <w:sz w:val="24"/>
          <w:szCs w:val="24"/>
        </w:rPr>
        <w:t>)</w:t>
      </w:r>
      <w:r w:rsidR="00FB4AB0" w:rsidRPr="00EF493A">
        <w:rPr>
          <w:rFonts w:ascii="Times New Roman" w:hAnsi="Times New Roman"/>
          <w:bCs/>
          <w:sz w:val="24"/>
          <w:szCs w:val="24"/>
        </w:rPr>
        <w:t xml:space="preserve">, ir </w:t>
      </w:r>
      <w:r w:rsidR="00641587">
        <w:rPr>
          <w:rFonts w:ascii="Times New Roman" w:hAnsi="Times New Roman"/>
          <w:bCs/>
          <w:sz w:val="24"/>
          <w:szCs w:val="24"/>
        </w:rPr>
        <w:t>...................</w:t>
      </w:r>
      <w:r w:rsidR="00FB4AB0" w:rsidRPr="00EF493A">
        <w:rPr>
          <w:rFonts w:ascii="Times New Roman" w:hAnsi="Times New Roman"/>
          <w:bCs/>
          <w:sz w:val="24"/>
          <w:szCs w:val="24"/>
        </w:rPr>
        <w:t xml:space="preserve"> (</w:t>
      </w:r>
      <w:r w:rsidR="00576EC2" w:rsidRPr="00EF493A">
        <w:rPr>
          <w:rFonts w:ascii="Times New Roman" w:hAnsi="Times New Roman"/>
          <w:bCs/>
          <w:sz w:val="24"/>
          <w:szCs w:val="24"/>
        </w:rPr>
        <w:t>Pardavėjo</w:t>
      </w:r>
      <w:r w:rsidR="00FB4AB0" w:rsidRPr="00EF493A">
        <w:rPr>
          <w:rFonts w:ascii="Times New Roman" w:hAnsi="Times New Roman"/>
          <w:bCs/>
          <w:sz w:val="24"/>
          <w:szCs w:val="24"/>
        </w:rPr>
        <w:t xml:space="preserve"> pavadinimas), </w:t>
      </w:r>
      <w:r w:rsidR="00641587">
        <w:rPr>
          <w:rFonts w:ascii="Times New Roman" w:hAnsi="Times New Roman"/>
          <w:bCs/>
          <w:sz w:val="24"/>
          <w:szCs w:val="24"/>
        </w:rPr>
        <w:t xml:space="preserve">......................... </w:t>
      </w:r>
      <w:r w:rsidR="00FB4AB0" w:rsidRPr="00EF493A">
        <w:rPr>
          <w:rFonts w:ascii="Times New Roman" w:hAnsi="Times New Roman"/>
          <w:bCs/>
          <w:sz w:val="24"/>
          <w:szCs w:val="24"/>
        </w:rPr>
        <w:t>(juridinio  asmens kodas, adresas)</w:t>
      </w:r>
      <w:r w:rsidR="00FB4AB0" w:rsidRPr="00EF493A">
        <w:rPr>
          <w:rFonts w:ascii="Times New Roman" w:hAnsi="Times New Roman"/>
          <w:sz w:val="24"/>
          <w:szCs w:val="24"/>
        </w:rPr>
        <w:t xml:space="preserve">, </w:t>
      </w:r>
      <w:r w:rsidR="00FB4AB0" w:rsidRPr="00EF493A">
        <w:rPr>
          <w:rFonts w:ascii="Times New Roman" w:hAnsi="Times New Roman"/>
          <w:bCs/>
          <w:sz w:val="24"/>
          <w:szCs w:val="24"/>
        </w:rPr>
        <w:t xml:space="preserve">atstovaujamas direktoriaus </w:t>
      </w:r>
      <w:r w:rsidR="00641587">
        <w:rPr>
          <w:rFonts w:ascii="Times New Roman" w:hAnsi="Times New Roman"/>
          <w:bCs/>
          <w:sz w:val="24"/>
          <w:szCs w:val="24"/>
        </w:rPr>
        <w:t>.......................</w:t>
      </w:r>
      <w:r w:rsidR="00FB4AB0" w:rsidRPr="00EF493A">
        <w:rPr>
          <w:rFonts w:ascii="Times New Roman" w:hAnsi="Times New Roman"/>
          <w:bCs/>
          <w:sz w:val="24"/>
          <w:szCs w:val="24"/>
        </w:rPr>
        <w:t xml:space="preserve"> (vardas, pavardė), </w:t>
      </w:r>
      <w:r w:rsidR="00FB4AB0" w:rsidRPr="00EF493A">
        <w:rPr>
          <w:rFonts w:ascii="Times New Roman" w:hAnsi="Times New Roman"/>
          <w:b/>
          <w:sz w:val="24"/>
          <w:szCs w:val="24"/>
        </w:rPr>
        <w:t xml:space="preserve">(toliau – </w:t>
      </w:r>
      <w:r w:rsidR="00576EC2" w:rsidRPr="00EF493A">
        <w:rPr>
          <w:rFonts w:ascii="Times New Roman" w:hAnsi="Times New Roman"/>
          <w:b/>
          <w:sz w:val="24"/>
          <w:szCs w:val="24"/>
        </w:rPr>
        <w:t>Pardavėjas</w:t>
      </w:r>
      <w:r w:rsidR="00FB4AB0" w:rsidRPr="00EF493A">
        <w:rPr>
          <w:rFonts w:ascii="Times New Roman" w:hAnsi="Times New Roman"/>
          <w:b/>
          <w:sz w:val="24"/>
          <w:szCs w:val="24"/>
        </w:rPr>
        <w:t>)</w:t>
      </w:r>
      <w:r w:rsidR="00FB4AB0" w:rsidRPr="00EF493A">
        <w:rPr>
          <w:rFonts w:ascii="Times New Roman" w:hAnsi="Times New Roman"/>
          <w:bCs/>
          <w:sz w:val="24"/>
          <w:szCs w:val="24"/>
        </w:rPr>
        <w:t xml:space="preserve">, </w:t>
      </w:r>
    </w:p>
    <w:p w14:paraId="18E3DD28" w14:textId="497404DA" w:rsidR="00FB4AB0" w:rsidRPr="00FB4AB0" w:rsidRDefault="00FB4AB0" w:rsidP="00751061">
      <w:pPr>
        <w:jc w:val="both"/>
        <w:rPr>
          <w:bCs/>
        </w:rPr>
      </w:pPr>
      <w:r w:rsidRPr="00FB4AB0">
        <w:rPr>
          <w:bCs/>
        </w:rPr>
        <w:t xml:space="preserve">toliau </w:t>
      </w:r>
      <w:r w:rsidR="00576EC2">
        <w:rPr>
          <w:bCs/>
        </w:rPr>
        <w:t>Pirkėjas</w:t>
      </w:r>
      <w:r w:rsidRPr="00FB4AB0">
        <w:rPr>
          <w:bCs/>
        </w:rPr>
        <w:t xml:space="preserve"> ir </w:t>
      </w:r>
      <w:r w:rsidR="00576EC2">
        <w:rPr>
          <w:bCs/>
        </w:rPr>
        <w:t>Pardavėjas</w:t>
      </w:r>
      <w:r w:rsidRPr="00FB4AB0">
        <w:rPr>
          <w:bCs/>
        </w:rPr>
        <w:t xml:space="preserve"> kiekvienas atskirai gali būti vadinami Šalimi, o abu kartu – Šalimis,</w:t>
      </w:r>
    </w:p>
    <w:p w14:paraId="3B7A259E" w14:textId="43D016F9" w:rsidR="009172B6" w:rsidRPr="00626C7E" w:rsidRDefault="00FB4AB0" w:rsidP="00641587">
      <w:pPr>
        <w:ind w:firstLine="851"/>
        <w:jc w:val="both"/>
        <w:rPr>
          <w:bCs/>
        </w:rPr>
      </w:pPr>
      <w:r w:rsidRPr="00FB4AB0">
        <w:rPr>
          <w:bCs/>
        </w:rPr>
        <w:t xml:space="preserve">atsižvelgiant į tai, kad </w:t>
      </w:r>
      <w:r w:rsidR="005A51B2">
        <w:rPr>
          <w:bCs/>
        </w:rPr>
        <w:t>Pirkėjas</w:t>
      </w:r>
      <w:r w:rsidRPr="00FB4AB0">
        <w:rPr>
          <w:bCs/>
        </w:rPr>
        <w:t xml:space="preserve"> 202</w:t>
      </w:r>
      <w:r w:rsidR="00F030FB">
        <w:rPr>
          <w:bCs/>
        </w:rPr>
        <w:t>5</w:t>
      </w:r>
      <w:r w:rsidRPr="00FB4AB0">
        <w:rPr>
          <w:bCs/>
        </w:rPr>
        <w:t xml:space="preserve"> m. </w:t>
      </w:r>
      <w:r w:rsidR="00641587">
        <w:rPr>
          <w:bCs/>
        </w:rPr>
        <w:t xml:space="preserve">................... </w:t>
      </w:r>
      <w:r w:rsidRPr="00FB4AB0">
        <w:rPr>
          <w:bCs/>
        </w:rPr>
        <w:t>d. paskelbė mažos vertės pirkimą skelbiamos apklausos būdu „</w:t>
      </w:r>
      <w:r w:rsidR="005A51B2">
        <w:rPr>
          <w:i/>
          <w:iCs/>
        </w:rPr>
        <w:t>Lauko treniruoklių viešasis pirkimas</w:t>
      </w:r>
      <w:r w:rsidRPr="00FB4AB0">
        <w:rPr>
          <w:bCs/>
        </w:rPr>
        <w:t xml:space="preserve">“ (pirkimo Nr. ) (toliau – Pirkimas), o </w:t>
      </w:r>
      <w:r w:rsidR="00AF49EA">
        <w:rPr>
          <w:bCs/>
        </w:rPr>
        <w:t>Pardavėjas</w:t>
      </w:r>
      <w:r w:rsidRPr="00FB4AB0">
        <w:rPr>
          <w:bCs/>
        </w:rPr>
        <w:t xml:space="preserve"> 202</w:t>
      </w:r>
      <w:r w:rsidR="00F030FB">
        <w:rPr>
          <w:bCs/>
        </w:rPr>
        <w:t>5</w:t>
      </w:r>
      <w:r w:rsidRPr="00FB4AB0">
        <w:rPr>
          <w:bCs/>
        </w:rPr>
        <w:t xml:space="preserve"> m. </w:t>
      </w:r>
      <w:r w:rsidR="00641587">
        <w:rPr>
          <w:bCs/>
        </w:rPr>
        <w:t>.......................</w:t>
      </w:r>
      <w:r w:rsidRPr="00FB4AB0">
        <w:rPr>
          <w:bCs/>
        </w:rPr>
        <w:t xml:space="preserve"> d. pateikė pasiūlymą ir buvo pripažintas laimėtoju, sudarė šią </w:t>
      </w:r>
      <w:r w:rsidR="00AF49EA">
        <w:t>lauko treniruoklių pirkimo - pardavimo</w:t>
      </w:r>
      <w:r w:rsidRPr="00FB4AB0">
        <w:t xml:space="preserve"> sutartį</w:t>
      </w:r>
      <w:r w:rsidRPr="00FB4AB0">
        <w:rPr>
          <w:bCs/>
        </w:rPr>
        <w:t xml:space="preserve"> (toliau – Sutartis) ir susitarė dėl Sutartyje išvardintų sąlygų.</w:t>
      </w:r>
    </w:p>
    <w:p w14:paraId="0078278A" w14:textId="60061408" w:rsidR="00572A34" w:rsidRPr="00626C7E" w:rsidRDefault="00572A34" w:rsidP="00641587">
      <w:pPr>
        <w:pStyle w:val="Pagrindinistekstas"/>
        <w:widowControl w:val="0"/>
        <w:numPr>
          <w:ilvl w:val="0"/>
          <w:numId w:val="1"/>
        </w:numPr>
        <w:tabs>
          <w:tab w:val="left" w:pos="284"/>
        </w:tabs>
        <w:spacing w:before="0" w:beforeAutospacing="0" w:after="240" w:afterAutospacing="0"/>
        <w:ind w:left="3532" w:hanging="357"/>
        <w:jc w:val="both"/>
        <w:outlineLvl w:val="0"/>
        <w:rPr>
          <w:b/>
          <w:sz w:val="24"/>
          <w:szCs w:val="24"/>
          <w:lang w:val="lt-LT"/>
        </w:rPr>
      </w:pPr>
      <w:r w:rsidRPr="005E3E2A">
        <w:rPr>
          <w:b/>
          <w:sz w:val="24"/>
          <w:szCs w:val="24"/>
          <w:lang w:val="lt-LT"/>
        </w:rPr>
        <w:t>SUTARTIES OBJEKTAS</w:t>
      </w:r>
    </w:p>
    <w:p w14:paraId="4E738AD8" w14:textId="69328C93" w:rsidR="00CE7D4C" w:rsidRDefault="00572A34" w:rsidP="001C06FC">
      <w:pPr>
        <w:pStyle w:val="prastasiniatinklio"/>
        <w:numPr>
          <w:ilvl w:val="1"/>
          <w:numId w:val="18"/>
        </w:numPr>
        <w:tabs>
          <w:tab w:val="left" w:pos="1134"/>
        </w:tabs>
        <w:ind w:left="0" w:firstLine="709"/>
        <w:jc w:val="both"/>
      </w:pPr>
      <w:r w:rsidRPr="005E3E2A">
        <w:rPr>
          <w:rFonts w:eastAsia="Arial Unicode MS"/>
        </w:rPr>
        <w:t xml:space="preserve">Sutarties </w:t>
      </w:r>
      <w:r w:rsidRPr="005E3E2A">
        <w:t>objektas –</w:t>
      </w:r>
      <w:r w:rsidR="00EF5B01">
        <w:t xml:space="preserve"> </w:t>
      </w:r>
      <w:r w:rsidR="001635B6" w:rsidRPr="001635B6">
        <w:t>lauko treniruokliai su pristatymu</w:t>
      </w:r>
      <w:r w:rsidR="0047421E">
        <w:t xml:space="preserve"> ir </w:t>
      </w:r>
      <w:r w:rsidR="001635B6" w:rsidRPr="001635B6">
        <w:t>sumontavimu</w:t>
      </w:r>
      <w:r w:rsidR="0047421E">
        <w:t xml:space="preserve"> </w:t>
      </w:r>
      <w:r w:rsidR="001635B6" w:rsidRPr="001635B6">
        <w:t>(toliau – Prekės).</w:t>
      </w:r>
    </w:p>
    <w:p w14:paraId="2B6C0813" w14:textId="46BB1650" w:rsidR="001635B6" w:rsidRPr="001635B6" w:rsidRDefault="001635B6" w:rsidP="001C06FC">
      <w:pPr>
        <w:pStyle w:val="Sraopastraipa"/>
        <w:numPr>
          <w:ilvl w:val="1"/>
          <w:numId w:val="18"/>
        </w:numPr>
        <w:tabs>
          <w:tab w:val="left" w:pos="1134"/>
        </w:tabs>
        <w:ind w:left="0" w:firstLine="709"/>
        <w:jc w:val="both"/>
        <w:rPr>
          <w:rFonts w:eastAsia="Times New Roman"/>
          <w:lang w:val="lt-LT" w:eastAsia="lt-LT"/>
        </w:rPr>
      </w:pPr>
      <w:r w:rsidRPr="001635B6">
        <w:rPr>
          <w:rFonts w:eastAsia="Times New Roman"/>
          <w:lang w:val="lt-LT" w:eastAsia="lt-LT"/>
        </w:rPr>
        <w:t xml:space="preserve">Išsamus Prekių aprašymas, savybės, kiekiai ir kiti reikalavimai Prekėms nustatyti </w:t>
      </w:r>
      <w:r>
        <w:rPr>
          <w:rFonts w:eastAsia="Times New Roman"/>
          <w:lang w:val="lt-LT" w:eastAsia="lt-LT"/>
        </w:rPr>
        <w:t xml:space="preserve">Sutarties </w:t>
      </w:r>
      <w:r w:rsidRPr="001635B6">
        <w:rPr>
          <w:rFonts w:eastAsia="Times New Roman"/>
          <w:lang w:val="lt-LT" w:eastAsia="lt-LT"/>
        </w:rPr>
        <w:t>2 priede „Techninė specifikacija ir tiekėjo užpildoma lentelė“</w:t>
      </w:r>
      <w:r>
        <w:rPr>
          <w:rFonts w:eastAsia="Times New Roman"/>
          <w:lang w:val="lt-LT" w:eastAsia="lt-LT"/>
        </w:rPr>
        <w:t xml:space="preserve"> </w:t>
      </w:r>
      <w:r w:rsidRPr="001635B6">
        <w:rPr>
          <w:rFonts w:eastAsia="Times New Roman"/>
          <w:lang w:val="lt-LT" w:eastAsia="lt-LT"/>
        </w:rPr>
        <w:t>(toliau – Techninė specifikacija).</w:t>
      </w:r>
    </w:p>
    <w:p w14:paraId="70D60C0F" w14:textId="762D32A6" w:rsidR="00E96598" w:rsidRPr="000C501C" w:rsidRDefault="00E96598" w:rsidP="001C06FC">
      <w:pPr>
        <w:pStyle w:val="Sraopastraipa"/>
        <w:numPr>
          <w:ilvl w:val="1"/>
          <w:numId w:val="18"/>
        </w:numPr>
        <w:tabs>
          <w:tab w:val="left" w:pos="1134"/>
        </w:tabs>
        <w:ind w:left="0" w:firstLine="709"/>
        <w:jc w:val="both"/>
        <w:rPr>
          <w:rFonts w:eastAsia="Times New Roman"/>
          <w:lang w:val="lt-LT" w:eastAsia="lt-LT"/>
        </w:rPr>
      </w:pPr>
      <w:r w:rsidRPr="00E96598">
        <w:rPr>
          <w:rFonts w:eastAsia="Times New Roman"/>
          <w:lang w:val="lt-LT" w:eastAsia="lt-LT"/>
        </w:rPr>
        <w:t xml:space="preserve">Prekės turi būti pristatytos, sumontuotos </w:t>
      </w:r>
      <w:r w:rsidR="000C501C">
        <w:rPr>
          <w:rFonts w:eastAsia="Times New Roman"/>
          <w:lang w:val="lt-LT" w:eastAsia="lt-LT"/>
        </w:rPr>
        <w:t xml:space="preserve">per </w:t>
      </w:r>
      <w:r w:rsidR="00ED0179">
        <w:rPr>
          <w:rFonts w:eastAsia="Times New Roman"/>
          <w:lang w:val="lt-LT" w:eastAsia="lt-LT"/>
        </w:rPr>
        <w:t>2</w:t>
      </w:r>
      <w:r w:rsidR="000C501C">
        <w:rPr>
          <w:rFonts w:eastAsia="Times New Roman"/>
          <w:lang w:val="lt-LT" w:eastAsia="lt-LT"/>
        </w:rPr>
        <w:t xml:space="preserve"> mėnesius nuo Sutarties įsigaliojimo dienos.</w:t>
      </w:r>
      <w:r w:rsidRPr="00E96598">
        <w:rPr>
          <w:rFonts w:eastAsia="Times New Roman"/>
          <w:lang w:val="lt-LT" w:eastAsia="lt-LT"/>
        </w:rPr>
        <w:t xml:space="preserve"> </w:t>
      </w:r>
      <w:r>
        <w:rPr>
          <w:rFonts w:eastAsia="Times New Roman"/>
          <w:lang w:val="lt-LT" w:eastAsia="lt-LT"/>
        </w:rPr>
        <w:t>Pirkėjui</w:t>
      </w:r>
      <w:r w:rsidRPr="00E96598">
        <w:rPr>
          <w:rFonts w:eastAsia="Times New Roman"/>
          <w:lang w:val="lt-LT" w:eastAsia="lt-LT"/>
        </w:rPr>
        <w:t xml:space="preserve"> sutikus, ir dėl nuo </w:t>
      </w:r>
      <w:r>
        <w:rPr>
          <w:rFonts w:eastAsia="Times New Roman"/>
          <w:lang w:val="lt-LT" w:eastAsia="lt-LT"/>
        </w:rPr>
        <w:t>Pardavėjo</w:t>
      </w:r>
      <w:r w:rsidRPr="00E96598">
        <w:rPr>
          <w:rFonts w:eastAsia="Times New Roman"/>
          <w:lang w:val="lt-LT" w:eastAsia="lt-LT"/>
        </w:rPr>
        <w:t xml:space="preserve"> nepriklausančių aplinkybių, </w:t>
      </w:r>
      <w:r>
        <w:rPr>
          <w:rFonts w:eastAsia="Times New Roman"/>
          <w:lang w:val="lt-LT" w:eastAsia="lt-LT"/>
        </w:rPr>
        <w:t>Pirkėjo</w:t>
      </w:r>
      <w:r w:rsidRPr="00E96598">
        <w:rPr>
          <w:rFonts w:eastAsia="Times New Roman"/>
          <w:lang w:val="lt-LT" w:eastAsia="lt-LT"/>
        </w:rPr>
        <w:t xml:space="preserve"> ir </w:t>
      </w:r>
      <w:r>
        <w:rPr>
          <w:rFonts w:eastAsia="Times New Roman"/>
          <w:lang w:val="lt-LT" w:eastAsia="lt-LT"/>
        </w:rPr>
        <w:t>Pardavėjo</w:t>
      </w:r>
      <w:r w:rsidRPr="00E96598">
        <w:rPr>
          <w:rFonts w:eastAsia="Times New Roman"/>
          <w:lang w:val="lt-LT" w:eastAsia="lt-LT"/>
        </w:rPr>
        <w:t xml:space="preserve"> raštišku susitarimu, kuris bus neatskiriama </w:t>
      </w:r>
      <w:r>
        <w:rPr>
          <w:rFonts w:eastAsia="Times New Roman"/>
          <w:lang w:val="lt-LT" w:eastAsia="lt-LT"/>
        </w:rPr>
        <w:t>S</w:t>
      </w:r>
      <w:r w:rsidRPr="00E96598">
        <w:rPr>
          <w:rFonts w:eastAsia="Times New Roman"/>
          <w:lang w:val="lt-LT" w:eastAsia="lt-LT"/>
        </w:rPr>
        <w:t>utarties dalis, Prekių pristatymo, sumontavimo</w:t>
      </w:r>
      <w:r w:rsidR="000C501C">
        <w:rPr>
          <w:rFonts w:eastAsia="Times New Roman"/>
          <w:lang w:val="lt-LT" w:eastAsia="lt-LT"/>
        </w:rPr>
        <w:t xml:space="preserve"> </w:t>
      </w:r>
      <w:r w:rsidRPr="00E96598">
        <w:rPr>
          <w:rFonts w:eastAsia="Times New Roman"/>
          <w:lang w:val="lt-LT" w:eastAsia="lt-LT"/>
        </w:rPr>
        <w:t>terminas gali būti pratęstas 1 (vie</w:t>
      </w:r>
      <w:r w:rsidRPr="000C501C">
        <w:rPr>
          <w:rFonts w:eastAsia="Times New Roman"/>
          <w:lang w:val="lt-LT" w:eastAsia="lt-LT"/>
        </w:rPr>
        <w:t xml:space="preserve">ną) </w:t>
      </w:r>
      <w:r w:rsidR="000C501C" w:rsidRPr="000C501C">
        <w:rPr>
          <w:rFonts w:eastAsia="Times New Roman"/>
          <w:lang w:val="lt-LT" w:eastAsia="lt-LT"/>
        </w:rPr>
        <w:t>1 (vienam) mėnesiui</w:t>
      </w:r>
      <w:r w:rsidRPr="000C501C">
        <w:rPr>
          <w:rFonts w:eastAsia="Times New Roman"/>
          <w:lang w:val="lt-LT" w:eastAsia="lt-LT"/>
        </w:rPr>
        <w:t>.</w:t>
      </w:r>
    </w:p>
    <w:p w14:paraId="60C41659" w14:textId="6463BF68" w:rsidR="005A2049" w:rsidRPr="000C501C" w:rsidRDefault="00F73D5E" w:rsidP="00BA6222">
      <w:pPr>
        <w:pStyle w:val="Sraopastraipa"/>
        <w:numPr>
          <w:ilvl w:val="1"/>
          <w:numId w:val="18"/>
        </w:numPr>
        <w:tabs>
          <w:tab w:val="left" w:pos="1134"/>
        </w:tabs>
        <w:ind w:left="0" w:firstLine="709"/>
        <w:jc w:val="both"/>
      </w:pPr>
      <w:r w:rsidRPr="000C501C">
        <w:t>Prekės turi būti pristatomo</w:t>
      </w:r>
      <w:r w:rsidR="00BA6222">
        <w:t xml:space="preserve">s ir </w:t>
      </w:r>
      <w:r w:rsidRPr="000C501C">
        <w:t xml:space="preserve"> sumontuojamos</w:t>
      </w:r>
      <w:r w:rsidR="00BA6222">
        <w:t xml:space="preserve"> </w:t>
      </w:r>
      <w:r w:rsidRPr="000C501C">
        <w:t>adresu: Ramučių k., Kauno r. Tiksli</w:t>
      </w:r>
      <w:r w:rsidR="000C501C" w:rsidRPr="000C501C">
        <w:t xml:space="preserve"> </w:t>
      </w:r>
      <w:r w:rsidRPr="000C501C">
        <w:t>pristatymo viet</w:t>
      </w:r>
      <w:r w:rsidR="000C501C" w:rsidRPr="000C501C">
        <w:t xml:space="preserve">a bus </w:t>
      </w:r>
      <w:r w:rsidRPr="000C501C">
        <w:t>nurodo</w:t>
      </w:r>
      <w:r w:rsidR="000C501C" w:rsidRPr="000C501C">
        <w:t>ma</w:t>
      </w:r>
      <w:r w:rsidRPr="000C501C">
        <w:t xml:space="preserve"> po </w:t>
      </w:r>
      <w:r w:rsidR="00BA6222">
        <w:t>S</w:t>
      </w:r>
      <w:r w:rsidRPr="000C501C">
        <w:t>utarties pasirašymo.</w:t>
      </w:r>
    </w:p>
    <w:p w14:paraId="2C457FED" w14:textId="1EBC9341" w:rsidR="00FD3A8B" w:rsidRDefault="00572A34" w:rsidP="00626C7E">
      <w:pPr>
        <w:pStyle w:val="Pagrindinistekstas"/>
        <w:widowControl w:val="0"/>
        <w:tabs>
          <w:tab w:val="left" w:pos="284"/>
        </w:tabs>
        <w:spacing w:before="240" w:beforeAutospacing="0" w:after="240" w:afterAutospacing="0"/>
        <w:ind w:left="709"/>
        <w:jc w:val="center"/>
        <w:outlineLvl w:val="0"/>
        <w:rPr>
          <w:b/>
          <w:sz w:val="24"/>
          <w:szCs w:val="24"/>
          <w:lang w:val="lt-LT"/>
        </w:rPr>
      </w:pPr>
      <w:r w:rsidRPr="005E3E2A">
        <w:rPr>
          <w:b/>
          <w:sz w:val="24"/>
          <w:szCs w:val="24"/>
          <w:lang w:val="lt-LT"/>
        </w:rPr>
        <w:t>2. SUTARTIES KAINA</w:t>
      </w:r>
    </w:p>
    <w:p w14:paraId="06EB6DEF" w14:textId="0BCBEFB1" w:rsidR="00921D2A" w:rsidRDefault="00572A34" w:rsidP="001C06FC">
      <w:pPr>
        <w:widowControl w:val="0"/>
        <w:tabs>
          <w:tab w:val="left" w:pos="1026"/>
          <w:tab w:val="right" w:pos="1204"/>
          <w:tab w:val="left" w:pos="1310"/>
        </w:tabs>
        <w:autoSpaceDE w:val="0"/>
        <w:autoSpaceDN w:val="0"/>
        <w:adjustRightInd w:val="0"/>
        <w:ind w:firstLine="851"/>
        <w:jc w:val="both"/>
        <w:rPr>
          <w:color w:val="000000"/>
          <w:kern w:val="2"/>
          <w:lang w:eastAsia="en-US"/>
        </w:rPr>
      </w:pPr>
      <w:r w:rsidRPr="005E3E2A">
        <w:t xml:space="preserve">2.1. </w:t>
      </w:r>
      <w:r w:rsidR="00A348D0">
        <w:t xml:space="preserve"> </w:t>
      </w:r>
      <w:r w:rsidR="000D6CDD">
        <w:rPr>
          <w:rFonts w:eastAsia="Calibri"/>
          <w:lang w:eastAsia="en-US"/>
        </w:rPr>
        <w:t>S</w:t>
      </w:r>
      <w:r w:rsidR="000D6CDD" w:rsidRPr="000D6CDD">
        <w:rPr>
          <w:rFonts w:eastAsia="Calibri"/>
          <w:lang w:eastAsia="en-US"/>
        </w:rPr>
        <w:t>utarties kaina  – ..................................................................</w:t>
      </w:r>
      <w:r w:rsidR="000D6CDD">
        <w:rPr>
          <w:rFonts w:eastAsia="Calibri"/>
          <w:lang w:eastAsia="en-US"/>
        </w:rPr>
        <w:t xml:space="preserve"> </w:t>
      </w:r>
      <w:r w:rsidR="000D6CDD" w:rsidRPr="000D6CDD">
        <w:rPr>
          <w:rFonts w:eastAsia="Calibri"/>
          <w:lang w:eastAsia="en-US"/>
        </w:rPr>
        <w:t>Eur be PVM.  PVM sudaro</w:t>
      </w:r>
      <w:r w:rsidR="00FA306D">
        <w:rPr>
          <w:rFonts w:eastAsia="Calibri"/>
          <w:lang w:eastAsia="en-US"/>
        </w:rPr>
        <w:t xml:space="preserve"> </w:t>
      </w:r>
      <w:r w:rsidR="000D6CDD" w:rsidRPr="000D6CDD">
        <w:rPr>
          <w:rFonts w:eastAsia="Calibri"/>
          <w:lang w:eastAsia="en-US"/>
        </w:rPr>
        <w:t>..............................................................</w:t>
      </w:r>
      <w:r w:rsidR="000D6CDD">
        <w:rPr>
          <w:rFonts w:eastAsia="Calibri"/>
          <w:lang w:eastAsia="en-US"/>
        </w:rPr>
        <w:t xml:space="preserve"> </w:t>
      </w:r>
      <w:r w:rsidR="000D6CDD" w:rsidRPr="000D6CDD">
        <w:rPr>
          <w:rFonts w:eastAsia="Calibri"/>
          <w:lang w:eastAsia="en-US"/>
        </w:rPr>
        <w:t xml:space="preserve">Eur. Sutarties kaina – ..................................... Eur su PVM. </w:t>
      </w:r>
      <w:r w:rsidR="000D6CDD" w:rsidRPr="000D6CDD">
        <w:rPr>
          <w:kern w:val="2"/>
          <w:lang w:eastAsia="en-US"/>
        </w:rPr>
        <w:t xml:space="preserve">Šioje Sutartyje </w:t>
      </w:r>
      <w:r w:rsidR="000D6CDD" w:rsidRPr="000D6CDD">
        <w:rPr>
          <w:color w:val="000000"/>
          <w:kern w:val="2"/>
          <w:lang w:eastAsia="en-US"/>
        </w:rPr>
        <w:t>Sutarties vertė yra lygi Pardavėjo pasiūlymo kainai be PVM, nurodytai už visą Sutartyje nurodytą Prekių kiekį.</w:t>
      </w:r>
    </w:p>
    <w:p w14:paraId="62CEA89B" w14:textId="1957F6A2" w:rsidR="002735CB" w:rsidRPr="000D6CDD" w:rsidRDefault="002735CB" w:rsidP="001C06FC">
      <w:pPr>
        <w:widowControl w:val="0"/>
        <w:tabs>
          <w:tab w:val="left" w:pos="1026"/>
          <w:tab w:val="right" w:pos="1204"/>
          <w:tab w:val="left" w:pos="1310"/>
        </w:tabs>
        <w:autoSpaceDE w:val="0"/>
        <w:autoSpaceDN w:val="0"/>
        <w:adjustRightInd w:val="0"/>
        <w:ind w:firstLine="851"/>
        <w:jc w:val="both"/>
        <w:rPr>
          <w:rFonts w:eastAsia="Calibri"/>
          <w:lang w:eastAsia="en-US"/>
        </w:rPr>
      </w:pPr>
      <w:r>
        <w:t xml:space="preserve">2.2. </w:t>
      </w:r>
      <w:r w:rsidRPr="005E3E2A">
        <w:t xml:space="preserve">Sutarčiai taikoma fiksuotos </w:t>
      </w:r>
      <w:r w:rsidRPr="0043496D">
        <w:t>kainos kainodara. Sutarties kaina, nurodyta 2.1 punkte, yra esminė Sutarties sąlyga ir negali būti keičiama visą Sutarties galiojimo laikotarpį.</w:t>
      </w:r>
    </w:p>
    <w:p w14:paraId="10F4E92C" w14:textId="6EF8B424" w:rsidR="006B39A1" w:rsidRPr="002735CB" w:rsidRDefault="00921D2A" w:rsidP="002735CB">
      <w:pPr>
        <w:pStyle w:val="Pagrindinistekstas"/>
        <w:widowControl w:val="0"/>
        <w:shd w:val="clear" w:color="auto" w:fill="FFFFFF" w:themeFill="background1"/>
        <w:tabs>
          <w:tab w:val="left" w:pos="993"/>
        </w:tabs>
        <w:spacing w:before="0" w:beforeAutospacing="0" w:after="0" w:afterAutospacing="0"/>
        <w:ind w:firstLine="851"/>
        <w:jc w:val="both"/>
        <w:outlineLvl w:val="0"/>
        <w:rPr>
          <w:rFonts w:eastAsia="Arial Unicode MS" w:cstheme="minorHAnsi"/>
          <w:sz w:val="24"/>
          <w:szCs w:val="24"/>
          <w:lang w:val="lt-LT"/>
        </w:rPr>
      </w:pPr>
      <w:r w:rsidRPr="005E3E2A">
        <w:rPr>
          <w:sz w:val="24"/>
          <w:szCs w:val="24"/>
          <w:lang w:val="lt-LT" w:eastAsia="ru-RU"/>
        </w:rPr>
        <w:t>2.</w:t>
      </w:r>
      <w:r w:rsidR="002735CB">
        <w:rPr>
          <w:sz w:val="24"/>
          <w:szCs w:val="24"/>
          <w:lang w:val="lt-LT" w:eastAsia="ru-RU"/>
        </w:rPr>
        <w:t>3</w:t>
      </w:r>
      <w:r w:rsidRPr="005E3E2A">
        <w:rPr>
          <w:sz w:val="24"/>
          <w:szCs w:val="24"/>
          <w:lang w:val="lt-LT" w:eastAsia="ru-RU"/>
        </w:rPr>
        <w:t xml:space="preserve">. </w:t>
      </w:r>
      <w:r w:rsidRPr="005E3E2A">
        <w:rPr>
          <w:rFonts w:eastAsia="Arial Unicode MS" w:cstheme="minorHAnsi"/>
          <w:sz w:val="24"/>
          <w:szCs w:val="24"/>
          <w:lang w:val="lt-LT"/>
        </w:rPr>
        <w:t>Į Sutarties kainą įskaičiuoti visi mokesčiai bei visos</w:t>
      </w:r>
      <w:r w:rsidRPr="005E3E2A">
        <w:rPr>
          <w:rFonts w:cstheme="minorHAnsi"/>
          <w:b/>
          <w:sz w:val="24"/>
          <w:szCs w:val="24"/>
          <w:lang w:val="lt-LT"/>
        </w:rPr>
        <w:t xml:space="preserve"> </w:t>
      </w:r>
      <w:r w:rsidRPr="005E3E2A">
        <w:rPr>
          <w:rFonts w:cstheme="minorHAnsi"/>
          <w:sz w:val="24"/>
          <w:szCs w:val="24"/>
          <w:lang w:val="lt-LT"/>
        </w:rPr>
        <w:t xml:space="preserve">kitos </w:t>
      </w:r>
      <w:r w:rsidR="00587CA7">
        <w:rPr>
          <w:rFonts w:cstheme="minorHAnsi"/>
          <w:sz w:val="24"/>
          <w:szCs w:val="24"/>
          <w:lang w:val="lt-LT"/>
        </w:rPr>
        <w:t>Pardavėjo</w:t>
      </w:r>
      <w:r w:rsidRPr="005E3E2A">
        <w:rPr>
          <w:rFonts w:cstheme="minorHAnsi"/>
          <w:sz w:val="24"/>
          <w:szCs w:val="24"/>
          <w:lang w:val="lt-LT"/>
        </w:rPr>
        <w:t xml:space="preserve"> patirtos ir (ar) galimos patirti tiesioginės ir netiesioginės išlaidos ir mokesčiai</w:t>
      </w:r>
      <w:r w:rsidRPr="005E3E2A">
        <w:rPr>
          <w:rFonts w:eastAsia="Arial Unicode MS" w:cstheme="minorHAnsi"/>
          <w:sz w:val="24"/>
          <w:szCs w:val="24"/>
          <w:lang w:val="lt-LT"/>
        </w:rPr>
        <w:t>, susiję su Prekių tiekimu</w:t>
      </w:r>
      <w:r w:rsidR="0024004F">
        <w:rPr>
          <w:rFonts w:eastAsia="Arial Unicode MS" w:cstheme="minorHAnsi"/>
          <w:sz w:val="24"/>
          <w:szCs w:val="24"/>
          <w:lang w:val="lt-LT"/>
        </w:rPr>
        <w:t xml:space="preserve"> (įskaitant, bet neapsiribojant </w:t>
      </w:r>
      <w:r w:rsidR="0024004F" w:rsidRPr="0024004F">
        <w:rPr>
          <w:rStyle w:val="Lentelsuraas2"/>
          <w:sz w:val="24"/>
          <w:szCs w:val="24"/>
        </w:rPr>
        <w:t>Prekių pristatymo,</w:t>
      </w:r>
      <w:r w:rsidR="001D6BD2">
        <w:rPr>
          <w:rStyle w:val="Lentelsuraas2"/>
          <w:sz w:val="24"/>
          <w:szCs w:val="24"/>
        </w:rPr>
        <w:t xml:space="preserve"> </w:t>
      </w:r>
      <w:r w:rsidR="0024004F" w:rsidRPr="0024004F">
        <w:rPr>
          <w:rStyle w:val="Lentelsuraas2"/>
          <w:sz w:val="24"/>
          <w:szCs w:val="24"/>
        </w:rPr>
        <w:t>sumontavimo/surinkimo</w:t>
      </w:r>
      <w:r w:rsidR="001C06FC">
        <w:rPr>
          <w:rStyle w:val="Lentelsuraas2"/>
          <w:sz w:val="24"/>
          <w:szCs w:val="24"/>
        </w:rPr>
        <w:t>/paruošimo naudojimui</w:t>
      </w:r>
      <w:r w:rsidR="0024004F" w:rsidRPr="0024004F">
        <w:rPr>
          <w:rStyle w:val="Lentelsuraas2"/>
          <w:sz w:val="24"/>
          <w:szCs w:val="24"/>
        </w:rPr>
        <w:t>, garantijos išlaidos)</w:t>
      </w:r>
      <w:r w:rsidR="0024004F" w:rsidRPr="0024004F">
        <w:rPr>
          <w:color w:val="000000"/>
          <w:sz w:val="24"/>
          <w:szCs w:val="24"/>
          <w:lang w:val="lt-LT"/>
        </w:rPr>
        <w:t xml:space="preserve">, </w:t>
      </w:r>
      <w:r w:rsidR="000D2C18" w:rsidRPr="005E3E2A">
        <w:rPr>
          <w:sz w:val="24"/>
          <w:szCs w:val="24"/>
          <w:lang w:val="lt-LT"/>
        </w:rPr>
        <w:t>ir kitos išlaidos, susijusios su tinkamu Sutarties vykdymu</w:t>
      </w:r>
      <w:r w:rsidR="002735CB">
        <w:rPr>
          <w:sz w:val="24"/>
          <w:szCs w:val="24"/>
          <w:lang w:val="lt-LT"/>
        </w:rPr>
        <w:t xml:space="preserve">. </w:t>
      </w:r>
      <w:r w:rsidR="002735CB" w:rsidRPr="002735CB">
        <w:rPr>
          <w:rFonts w:eastAsia="Calibri"/>
          <w:sz w:val="24"/>
          <w:szCs w:val="24"/>
          <w:lang w:val="lt-LT"/>
        </w:rPr>
        <w:t>Jokios papildomos Paslaugų teikėjo išlaidos nebus apmokamos.</w:t>
      </w:r>
    </w:p>
    <w:p w14:paraId="7BB9968F" w14:textId="63738227" w:rsidR="00572A34" w:rsidRPr="002735CB" w:rsidRDefault="00572A34" w:rsidP="002735CB">
      <w:pPr>
        <w:pStyle w:val="Sraopastraipa"/>
        <w:tabs>
          <w:tab w:val="left" w:pos="540"/>
        </w:tabs>
        <w:spacing w:before="240" w:after="240"/>
        <w:ind w:left="357"/>
        <w:contextualSpacing w:val="0"/>
        <w:rPr>
          <w:b/>
          <w:lang w:val="lt-LT"/>
        </w:rPr>
      </w:pPr>
      <w:r w:rsidRPr="005E3E2A">
        <w:rPr>
          <w:b/>
          <w:lang w:val="lt-LT"/>
        </w:rPr>
        <w:t xml:space="preserve">                                      </w:t>
      </w:r>
      <w:r w:rsidRPr="007A0A42">
        <w:rPr>
          <w:b/>
          <w:lang w:val="lt-LT"/>
        </w:rPr>
        <w:t>3. MOKĖJIMO TVARKA IR TERMINAI</w:t>
      </w:r>
    </w:p>
    <w:p w14:paraId="131C48DB" w14:textId="187AE64A" w:rsidR="00854D03" w:rsidRDefault="00572A34" w:rsidP="00B77673">
      <w:pPr>
        <w:widowControl w:val="0"/>
        <w:tabs>
          <w:tab w:val="left" w:pos="1026"/>
          <w:tab w:val="right" w:pos="1204"/>
          <w:tab w:val="left" w:pos="1310"/>
        </w:tabs>
        <w:autoSpaceDE w:val="0"/>
        <w:autoSpaceDN w:val="0"/>
        <w:adjustRightInd w:val="0"/>
        <w:ind w:firstLine="851"/>
        <w:jc w:val="both"/>
        <w:rPr>
          <w:rFonts w:eastAsia="Calibri"/>
          <w:lang w:eastAsia="en-US"/>
        </w:rPr>
      </w:pPr>
      <w:r w:rsidRPr="005E3E2A">
        <w:t>3</w:t>
      </w:r>
      <w:r w:rsidR="00084C4B">
        <w:t>.1.</w:t>
      </w:r>
      <w:r w:rsidR="00854D03" w:rsidRPr="00854D03">
        <w:rPr>
          <w:rFonts w:eastAsia="Calibri"/>
          <w:lang w:eastAsia="en-US"/>
        </w:rPr>
        <w:t xml:space="preserve"> Prekių perdavimas ir priėmimas įforminamas Prekių perdavimo – priėmimo aktu, kuris pasirašomas Pardavėjo ir Pirkėjo įgaliotų atstovų. Detali Prekių perdavimo–priėmimo tvarka aprašyta šios Sutarties </w:t>
      </w:r>
      <w:r w:rsidR="00854D03">
        <w:rPr>
          <w:rFonts w:eastAsia="Calibri"/>
          <w:lang w:eastAsia="en-US"/>
        </w:rPr>
        <w:t>4</w:t>
      </w:r>
      <w:r w:rsidR="00854D03" w:rsidRPr="00854D03">
        <w:rPr>
          <w:rFonts w:eastAsia="Calibri"/>
          <w:lang w:eastAsia="en-US"/>
        </w:rPr>
        <w:t xml:space="preserve"> skyriuje.</w:t>
      </w:r>
    </w:p>
    <w:p w14:paraId="06DD5BCB" w14:textId="77777777" w:rsidR="00B77673" w:rsidRPr="00B77673" w:rsidRDefault="00735345" w:rsidP="00B77673">
      <w:pPr>
        <w:pStyle w:val="Sraopastraipa"/>
        <w:widowControl w:val="0"/>
        <w:numPr>
          <w:ilvl w:val="1"/>
          <w:numId w:val="21"/>
        </w:numPr>
        <w:tabs>
          <w:tab w:val="left" w:pos="851"/>
        </w:tabs>
        <w:autoSpaceDE w:val="0"/>
        <w:autoSpaceDN w:val="0"/>
        <w:adjustRightInd w:val="0"/>
        <w:ind w:left="0" w:firstLine="851"/>
        <w:jc w:val="both"/>
        <w:rPr>
          <w:rFonts w:eastAsia="Calibri"/>
        </w:rPr>
      </w:pPr>
      <w:r>
        <w:rPr>
          <w:rFonts w:eastAsia="Calibri"/>
        </w:rPr>
        <w:t xml:space="preserve"> </w:t>
      </w:r>
      <w:r w:rsidR="00854D03" w:rsidRPr="00735345">
        <w:rPr>
          <w:rFonts w:eastAsia="Calibri"/>
        </w:rPr>
        <w:t xml:space="preserve">Pirkėjas už pristatytas ir sumontuotas kokybiškas Prekes įsipareigoja mokėti Sutartyje </w:t>
      </w:r>
      <w:r w:rsidR="00854D03" w:rsidRPr="00735345">
        <w:rPr>
          <w:rFonts w:eastAsia="Calibri"/>
        </w:rPr>
        <w:lastRenderedPageBreak/>
        <w:t xml:space="preserve">numatytą kainą pagal Pardavėjo pateiktą perdavimo – priėmimo aktą ir PVM sąskaitą – faktūrą </w:t>
      </w:r>
      <w:r w:rsidR="00854D03" w:rsidRPr="00735345">
        <w:rPr>
          <w:iCs/>
          <w:szCs w:val="20"/>
        </w:rPr>
        <w:t xml:space="preserve">ne vėliau kaip per 30 dienų nuo PVM sąskaitos – faktūros pateikimo </w:t>
      </w:r>
      <w:r w:rsidR="00854D03" w:rsidRPr="00854D03">
        <w:t>informacinėje sistemoje „</w:t>
      </w:r>
      <w:r w:rsidR="00854D03">
        <w:t>SABIS</w:t>
      </w:r>
      <w:r w:rsidR="00854D03" w:rsidRPr="00854D03">
        <w:t xml:space="preserve">“ </w:t>
      </w:r>
      <w:r w:rsidR="00854D03" w:rsidRPr="00735345">
        <w:rPr>
          <w:iCs/>
          <w:szCs w:val="20"/>
        </w:rPr>
        <w:t>dienos.</w:t>
      </w:r>
    </w:p>
    <w:p w14:paraId="676CE2CC" w14:textId="77777777" w:rsidR="00B77673" w:rsidRDefault="00084C4B" w:rsidP="00B77673">
      <w:pPr>
        <w:pStyle w:val="Sraopastraipa"/>
        <w:widowControl w:val="0"/>
        <w:numPr>
          <w:ilvl w:val="1"/>
          <w:numId w:val="21"/>
        </w:numPr>
        <w:tabs>
          <w:tab w:val="left" w:pos="851"/>
        </w:tabs>
        <w:autoSpaceDE w:val="0"/>
        <w:autoSpaceDN w:val="0"/>
        <w:adjustRightInd w:val="0"/>
        <w:ind w:left="0" w:firstLine="851"/>
        <w:contextualSpacing w:val="0"/>
        <w:jc w:val="both"/>
        <w:rPr>
          <w:rFonts w:eastAsia="Calibri"/>
        </w:rPr>
      </w:pPr>
      <w:r w:rsidRPr="00B77673">
        <w:rPr>
          <w:rFonts w:eastAsia="Calibri"/>
        </w:rPr>
        <w:t>PVM sąskaita – faktūra turi būti teikiama naudojantis informacinės sistemos „</w:t>
      </w:r>
      <w:r w:rsidR="00B77673">
        <w:rPr>
          <w:rFonts w:eastAsia="Calibri"/>
        </w:rPr>
        <w:t>SABIS</w:t>
      </w:r>
      <w:r w:rsidRPr="00B77673">
        <w:rPr>
          <w:rFonts w:eastAsia="Calibri"/>
        </w:rPr>
        <w:t>“ priemonėmis. PVM sąskaita – faktūra turi būti pateikiama ne anksčiau, nei abiejų Šalių suderintas ir pasirašytas Prekių perdavimo – priėmimo aktas be trūkumų/pastabų (t. y. kai pašalinti visi trūkumai ar pastabos, nurodytos ankstesniuose Prekių perdavimo – priėmimo aktuose, jei tokių buvo).</w:t>
      </w:r>
    </w:p>
    <w:p w14:paraId="06309974" w14:textId="2A5A5B4A" w:rsidR="00084C4B" w:rsidRPr="00B77673" w:rsidRDefault="00084C4B" w:rsidP="00B77673">
      <w:pPr>
        <w:pStyle w:val="Sraopastraipa"/>
        <w:widowControl w:val="0"/>
        <w:numPr>
          <w:ilvl w:val="1"/>
          <w:numId w:val="21"/>
        </w:numPr>
        <w:tabs>
          <w:tab w:val="left" w:pos="851"/>
        </w:tabs>
        <w:autoSpaceDE w:val="0"/>
        <w:autoSpaceDN w:val="0"/>
        <w:adjustRightInd w:val="0"/>
        <w:ind w:left="0" w:firstLine="851"/>
        <w:contextualSpacing w:val="0"/>
        <w:jc w:val="both"/>
        <w:rPr>
          <w:rFonts w:eastAsia="Calibri"/>
        </w:rPr>
      </w:pPr>
      <w:r w:rsidRPr="00B77673">
        <w:rPr>
          <w:rFonts w:eastAsia="Calibri"/>
        </w:rPr>
        <w:t>Pirkėjas turi teisę neatlikti atitinkamo mokėjimo, kol Pardavėjas ištaisys trūkumus, jeigu:</w:t>
      </w:r>
    </w:p>
    <w:p w14:paraId="54C7F919" w14:textId="77777777" w:rsidR="00B77673" w:rsidRPr="00B77673" w:rsidRDefault="00084C4B" w:rsidP="00B77673">
      <w:pPr>
        <w:pStyle w:val="Sraopastraipa"/>
        <w:widowControl w:val="0"/>
        <w:numPr>
          <w:ilvl w:val="2"/>
          <w:numId w:val="21"/>
        </w:numPr>
        <w:tabs>
          <w:tab w:val="right" w:pos="637"/>
          <w:tab w:val="left" w:pos="779"/>
          <w:tab w:val="left" w:pos="1346"/>
          <w:tab w:val="left" w:pos="1487"/>
        </w:tabs>
        <w:autoSpaceDE w:val="0"/>
        <w:autoSpaceDN w:val="0"/>
        <w:adjustRightInd w:val="0"/>
        <w:ind w:left="0" w:firstLine="851"/>
        <w:contextualSpacing w:val="0"/>
        <w:jc w:val="both"/>
        <w:rPr>
          <w:rFonts w:eastAsia="Calibri"/>
        </w:rPr>
      </w:pPr>
      <w:r w:rsidRPr="00B77673">
        <w:rPr>
          <w:rFonts w:cs="Calibri"/>
          <w:bCs/>
        </w:rPr>
        <w:t>sąskaitoje nenurodytas Sutarties numeris ir jos sudarymo data ar nurodyta neteisinga suma;</w:t>
      </w:r>
    </w:p>
    <w:p w14:paraId="51A071CF" w14:textId="51A8D388" w:rsidR="00084C4B" w:rsidRPr="00B77673" w:rsidRDefault="00084C4B" w:rsidP="00B77673">
      <w:pPr>
        <w:pStyle w:val="Sraopastraipa"/>
        <w:widowControl w:val="0"/>
        <w:numPr>
          <w:ilvl w:val="2"/>
          <w:numId w:val="21"/>
        </w:numPr>
        <w:tabs>
          <w:tab w:val="right" w:pos="637"/>
          <w:tab w:val="left" w:pos="779"/>
          <w:tab w:val="left" w:pos="1346"/>
          <w:tab w:val="left" w:pos="1487"/>
        </w:tabs>
        <w:autoSpaceDE w:val="0"/>
        <w:autoSpaceDN w:val="0"/>
        <w:adjustRightInd w:val="0"/>
        <w:ind w:left="0" w:firstLine="851"/>
        <w:contextualSpacing w:val="0"/>
        <w:jc w:val="both"/>
        <w:rPr>
          <w:rFonts w:eastAsia="Calibri"/>
        </w:rPr>
      </w:pPr>
      <w:r w:rsidRPr="00B77673">
        <w:rPr>
          <w:rFonts w:cs="Calibri"/>
          <w:bCs/>
        </w:rPr>
        <w:t>sąskaita pateikiama ne elektroninėmis priemonėmis;</w:t>
      </w:r>
    </w:p>
    <w:p w14:paraId="2F001A81" w14:textId="77777777" w:rsidR="00B77673" w:rsidRDefault="00084C4B" w:rsidP="00B77673">
      <w:pPr>
        <w:jc w:val="both"/>
        <w:rPr>
          <w:rFonts w:cs="Calibri"/>
        </w:rPr>
      </w:pPr>
      <w:r w:rsidRPr="00657C2F">
        <w:rPr>
          <w:rFonts w:cs="Calibri"/>
          <w:bCs/>
        </w:rPr>
        <w:t>perduotos Prekės neatitinka Sutartyje nustatytų reikalavimų;</w:t>
      </w:r>
    </w:p>
    <w:p w14:paraId="5849F89D" w14:textId="36B798A8" w:rsidR="00084C4B" w:rsidRPr="00D21460" w:rsidRDefault="00084C4B" w:rsidP="00B77673">
      <w:pPr>
        <w:pStyle w:val="Sraopastraipa"/>
        <w:numPr>
          <w:ilvl w:val="2"/>
          <w:numId w:val="21"/>
        </w:numPr>
        <w:tabs>
          <w:tab w:val="left" w:pos="1418"/>
        </w:tabs>
        <w:ind w:left="0" w:firstLine="851"/>
        <w:jc w:val="both"/>
        <w:rPr>
          <w:rFonts w:cs="Calibri"/>
        </w:rPr>
      </w:pPr>
      <w:r w:rsidRPr="00B77673">
        <w:rPr>
          <w:bCs/>
        </w:rPr>
        <w:t>kitais Sutartyje nustatytais atvejais.</w:t>
      </w:r>
    </w:p>
    <w:p w14:paraId="0E91CC61" w14:textId="680C6F8C" w:rsidR="00084C4B" w:rsidRPr="000863F8" w:rsidRDefault="000863F8" w:rsidP="000863F8">
      <w:pPr>
        <w:pStyle w:val="Sraopastraipa"/>
        <w:numPr>
          <w:ilvl w:val="1"/>
          <w:numId w:val="21"/>
        </w:numPr>
        <w:ind w:left="0" w:firstLine="851"/>
        <w:jc w:val="both"/>
        <w:rPr>
          <w:bCs/>
        </w:rPr>
      </w:pPr>
      <w:bookmarkStart w:id="0" w:name="_Ref44690642"/>
      <w:r>
        <w:rPr>
          <w:rFonts w:eastAsia="Arial Unicode MS"/>
        </w:rPr>
        <w:t xml:space="preserve"> </w:t>
      </w:r>
      <w:r w:rsidR="00D21460" w:rsidRPr="000863F8">
        <w:rPr>
          <w:rFonts w:eastAsia="Arial Unicode MS"/>
        </w:rPr>
        <w:t xml:space="preserve">Jeigu Pardavėjas Sutarties vykdymui pasitelks subtiekėjus, Pardavėjui sutikus, tarp Pirkėjo, Pardavėjo ir subtiekėjo gali būti pasirašoma trišalė tiesioginio atsiskaitymo su subtiekėju sutartis, </w:t>
      </w:r>
      <w:r w:rsidR="00D21460" w:rsidRPr="00D21460">
        <w:t>kurioje aprašoma tiesioginio atsiskaitymo su subtiekėju tvarka</w:t>
      </w:r>
      <w:r w:rsidR="00D21460" w:rsidRPr="000863F8">
        <w:rPr>
          <w:rFonts w:eastAsia="Arial Unicode MS"/>
        </w:rPr>
        <w:t xml:space="preserve">. </w:t>
      </w:r>
      <w:r w:rsidR="00D21460" w:rsidRPr="00D21460">
        <w:t>Pirkėjas ne vėliau kaip per 3 (tris)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w:t>
      </w:r>
      <w:bookmarkEnd w:id="0"/>
      <w:r w:rsidR="00D21460" w:rsidRPr="00D21460">
        <w:t xml:space="preserve"> </w:t>
      </w:r>
      <w:r w:rsidR="00D21460" w:rsidRPr="000863F8">
        <w:rPr>
          <w:rFonts w:eastAsia="Arial Unicode MS"/>
        </w:rPr>
        <w:t>Subtiekėjui išmokėtų sumų dydžiu yra mažinamos Pardavėjui mokėtinos sumos.</w:t>
      </w:r>
    </w:p>
    <w:p w14:paraId="64D579B0" w14:textId="0C64D403" w:rsidR="00572A34" w:rsidRPr="005E3E2A" w:rsidRDefault="0054452A" w:rsidP="00B30321">
      <w:pPr>
        <w:spacing w:before="240" w:after="240"/>
        <w:ind w:firstLine="720"/>
        <w:jc w:val="center"/>
        <w:rPr>
          <w:b/>
        </w:rPr>
      </w:pPr>
      <w:r>
        <w:rPr>
          <w:b/>
        </w:rPr>
        <w:t xml:space="preserve">4. </w:t>
      </w:r>
      <w:r w:rsidR="00572A34" w:rsidRPr="009E2DF3">
        <w:rPr>
          <w:b/>
        </w:rPr>
        <w:t>PREKIŲ TIEKIMO</w:t>
      </w:r>
      <w:r w:rsidR="00572A34" w:rsidRPr="005E3E2A">
        <w:rPr>
          <w:b/>
        </w:rPr>
        <w:t xml:space="preserve"> IR PRIĖMIMO TVARKA</w:t>
      </w:r>
    </w:p>
    <w:p w14:paraId="08447B76" w14:textId="77777777" w:rsidR="00023199" w:rsidRDefault="000863F8" w:rsidP="002803EE">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Pr>
          <w:color w:val="000000"/>
          <w:bdr w:val="nil"/>
          <w14:textOutline w14:w="0" w14:cap="flat" w14:cmpd="sng" w14:algn="ctr">
            <w14:noFill/>
            <w14:prstDash w14:val="solid"/>
            <w14:bevel/>
          </w14:textOutline>
        </w:rPr>
        <w:t xml:space="preserve"> </w:t>
      </w:r>
      <w:r w:rsidRPr="000863F8">
        <w:rPr>
          <w:color w:val="000000"/>
          <w:bdr w:val="nil"/>
          <w14:textOutline w14:w="0" w14:cap="flat" w14:cmpd="sng" w14:algn="ctr">
            <w14:noFill/>
            <w14:prstDash w14:val="solid"/>
            <w14:bevel/>
          </w14:textOutline>
        </w:rPr>
        <w:t>Prekės privalo atitikti visus su jų tiekimu susijusių teisės aktų reikalavimus. Už Prekių atitikimą šiame punkte nustatytiems reikalavimams yra atsakingas Pardavėjas. Pardavėjas garantuoja, kad Prekių kokybė atitinka gamintojo šalies standartus, gamintojo techninius standartus, Lietuvoje patvirtintus ir galiojančius standartus, Techninėje specifikacijoje pateiktus reikalavimus.</w:t>
      </w:r>
    </w:p>
    <w:p w14:paraId="22667FFC" w14:textId="77777777" w:rsidR="002803EE" w:rsidRPr="002803EE" w:rsidRDefault="000863F8" w:rsidP="002803EE">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023199">
        <w:rPr>
          <w:rFonts w:eastAsia="Arial Unicode MS"/>
          <w:color w:val="000000"/>
          <w:bdr w:val="nil"/>
          <w14:textOutline w14:w="0" w14:cap="flat" w14:cmpd="sng" w14:algn="ctr">
            <w14:noFill/>
            <w14:prstDash w14:val="solid"/>
            <w14:bevel/>
          </w14:textOutline>
        </w:rPr>
        <w:t>Pardavėjas privalo pristatyti</w:t>
      </w:r>
      <w:r w:rsidR="00023199" w:rsidRPr="00023199">
        <w:rPr>
          <w:rFonts w:eastAsia="Arial Unicode MS"/>
          <w:color w:val="000000"/>
          <w:bdr w:val="nil"/>
          <w14:textOutline w14:w="0" w14:cap="flat" w14:cmpd="sng" w14:algn="ctr">
            <w14:noFill/>
            <w14:prstDash w14:val="solid"/>
            <w14:bevel/>
          </w14:textOutline>
        </w:rPr>
        <w:t xml:space="preserve"> ir </w:t>
      </w:r>
      <w:r w:rsidRPr="00023199">
        <w:rPr>
          <w:rFonts w:eastAsia="Arial Unicode MS"/>
          <w:color w:val="000000"/>
          <w:bdr w:val="nil"/>
          <w14:textOutline w14:w="0" w14:cap="flat" w14:cmpd="sng" w14:algn="ctr">
            <w14:noFill/>
            <w14:prstDash w14:val="solid"/>
            <w14:bevel/>
          </w14:textOutline>
        </w:rPr>
        <w:t xml:space="preserve">sumontuoti Prekes per Sutarties 1.3 punkte numatytus terminus į Sutarties 1.4 punkte nurodytą </w:t>
      </w:r>
      <w:r w:rsidRPr="00023199">
        <w:rPr>
          <w:rFonts w:eastAsia="Arial Unicode MS"/>
          <w:bdr w:val="nil"/>
          <w14:textOutline w14:w="0" w14:cap="flat" w14:cmpd="sng" w14:algn="ctr">
            <w14:noFill/>
            <w14:prstDash w14:val="solid"/>
            <w14:bevel/>
          </w14:textOutline>
        </w:rPr>
        <w:t xml:space="preserve">vietą. </w:t>
      </w:r>
      <w:r w:rsidRPr="00023199">
        <w:rPr>
          <w:color w:val="000000"/>
          <w:bdr w:val="nil"/>
          <w14:textOutline w14:w="0" w14:cap="flat" w14:cmpd="sng" w14:algn="ctr">
            <w14:noFill/>
            <w14:prstDash w14:val="solid"/>
            <w14:bevel/>
          </w14:textOutline>
        </w:rPr>
        <w:t xml:space="preserve">Pardavėjas kartu su Prekėmis turi pateikti </w:t>
      </w:r>
      <w:r w:rsidRPr="00023199">
        <w:rPr>
          <w:kern w:val="2"/>
        </w:rPr>
        <w:t>Prekių perdavimo-priėmimo aktą, Prekių atitiktį Techninėje specifikacijoje nustatytiems reikalavimams patvirtinančius dokumentus. Pardavėjui nepateikus nurodytų dokumentų, laikoma, kad Prekės neatitinka Sutartyje nustatytų reikalavimų.</w:t>
      </w:r>
    </w:p>
    <w:p w14:paraId="1EBDDA25"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2803EE">
        <w:rPr>
          <w:rFonts w:eastAsia="Calibri"/>
        </w:rPr>
        <w:t xml:space="preserve">Jeigu Pardavėjas, pristatydamas Prekes nepateiks įrodančių dokumentų, kad Prekės atitinka Techninėje specifikacijoje nustatytus reikalavimus,  ar nesilaikys Sutarties  </w:t>
      </w:r>
      <w:r w:rsidRPr="003958B4">
        <w:rPr>
          <w:rFonts w:eastAsia="Calibri"/>
        </w:rPr>
        <w:t>4.2.14</w:t>
      </w:r>
      <w:r w:rsidRPr="002803EE">
        <w:rPr>
          <w:rFonts w:eastAsia="Calibri"/>
        </w:rPr>
        <w:t xml:space="preserve"> punkte numatytų įsipareigojimų, Pardavėjas moka Pirkėjui 200 Eur (dviejų šimtų eurų) dydžio baudą. Šis įsipareigojimų nevykdymas laikomas esminiu Sutarties sąlygų pažeidimu.</w:t>
      </w:r>
    </w:p>
    <w:p w14:paraId="5A5E1D30"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bdr w:val="nil"/>
          <w14:textOutline w14:w="0" w14:cap="flat" w14:cmpd="sng" w14:algn="ctr">
            <w14:noFill/>
            <w14:prstDash w14:val="solid"/>
            <w14:bevel/>
          </w14:textOutline>
        </w:rPr>
        <w:t xml:space="preserve">Prekių perdavimas ir priėmimas įforminamas Prekių perdavimo–priėmimo aktu (rengia Pardavėjas), kuris pasirašomas Pardavėjo ir Pirkėjo įgaliotų atstovų, jeigu prekės su visais jų priklausiniais, priedais ar dokumentais pristatyti laikantis Sutarties nuostatų. Pirkėjas turi ne vėliau kaip po 5 (penkių) darbo dienų pasirašyti Prekių priėmimo-perdavimo aktą arba atmesti Pardavėjo prašymą pasirašyti Prekių priėmimo-perdavimo aktą, nurodydamas savo sprendimo motyvus bei priemones, kurių Pardavėjas privalo imtis, kad Prekių priėmimo-perdavimo aktas būtų pasirašytas. </w:t>
      </w:r>
    </w:p>
    <w:p w14:paraId="7BC34277"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Jeigu Pirkėjas priėmimo metu turi pastabų dėl patiektų Prekių kiekio ir/arba kokybės ir/arba nustatomi patiektų Prekių kokybės trūkumai ir/arba neatitikimai Sutarties reikalavimų, visi neatitikimai/trūkumai raštu nurodomi Prekių perdavimo–priėmimo akte ir perdavimo–priėmimo aktas pasirašomas. Prekes, neatitinkančias Sutarties reikalavimų, Pardavėjas privalo atsiimti savo sąskaita per Pirkėjo Prekių perdavimo – priėmimo akte nustatytą terminą, taip pat Pirkėjo reikalavimu atlyginti tokių Prekių saugojimo išlaidas.</w:t>
      </w:r>
    </w:p>
    <w:p w14:paraId="2B0160DE"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lastRenderedPageBreak/>
        <w:t>Pirkėjas, atsižvelgdamas į trūkumų pobūdį, kiekį bei sudėtingumą, perdavimo –priėmimo akte nurodo Pirkėjui protingą terminą pašalinti Prekių neatitikimus/trūkumus nuo raštiškų pastabų pateikimo dienos. Pardavėjui pašalinus per Pirkėjo nurodytą protingą terminą Prekių neatitikimus/trūkumus, numatytus perdavimo – priėmimo akte, Šalys pasirašo naują Prekių perdavimo – priėmimo aktą.</w:t>
      </w:r>
    </w:p>
    <w:p w14:paraId="5A84C2D3"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Terminas, skirtas Pirkėjui priimti Prekes bei patikrinti jų atitikimą nustatytiems reikalavimams ir Pirkėjo nurodytas protingas trūkumų/pastabų, išvardintų perdavimo – priėmimo akte, pašalinimo terminas nėra įskaičiuojami į bendrą Pardavėjo įsipareigojimų vykdymo terminą, numatytą Sutarties 1.3 punkte.</w:t>
      </w:r>
    </w:p>
    <w:p w14:paraId="5DD94ED0"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Pirkėjui pareikalavus, Pardavėjas pateikia visą informaciją apie Sutarties vykdymo eigą.</w:t>
      </w:r>
    </w:p>
    <w:p w14:paraId="770D560D"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 xml:space="preserve"> Prekių nuosavybės teisės ir Prekių žuvimo ar sugadinimo rizika pereina Pirkėjui nuo Prekių perdavimo – priėmimo akto (be trūkumų/pastabų) pasirašymo momento. </w:t>
      </w:r>
    </w:p>
    <w:p w14:paraId="3D1C0480" w14:textId="62524D4F" w:rsidR="00572A34" w:rsidRPr="00165139" w:rsidRDefault="000863F8" w:rsidP="009A5CE5">
      <w:pPr>
        <w:pStyle w:val="Sraopastraipa"/>
        <w:numPr>
          <w:ilvl w:val="1"/>
          <w:numId w:val="23"/>
        </w:numPr>
        <w:pBdr>
          <w:top w:val="nil"/>
          <w:left w:val="nil"/>
          <w:bottom w:val="nil"/>
          <w:right w:val="nil"/>
          <w:between w:val="nil"/>
          <w:bar w:val="nil"/>
        </w:pBdr>
        <w:tabs>
          <w:tab w:val="left" w:pos="1418"/>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 xml:space="preserve">Prekių perdavimo – priėmimo aktas pasirašomas 2 vienodą teisinę galią turinčiais egzemplioriais. </w:t>
      </w:r>
    </w:p>
    <w:p w14:paraId="5B1E69E3" w14:textId="13D436A2" w:rsidR="00165139" w:rsidRPr="00165139" w:rsidRDefault="00165139" w:rsidP="006F457D">
      <w:pPr>
        <w:widowControl w:val="0"/>
        <w:autoSpaceDE w:val="0"/>
        <w:autoSpaceDN w:val="0"/>
        <w:adjustRightInd w:val="0"/>
        <w:spacing w:before="120" w:after="240" w:line="276" w:lineRule="auto"/>
        <w:ind w:firstLine="709"/>
        <w:jc w:val="center"/>
        <w:outlineLvl w:val="0"/>
        <w:rPr>
          <w:b/>
        </w:rPr>
      </w:pPr>
      <w:r>
        <w:rPr>
          <w:b/>
        </w:rPr>
        <w:t>5</w:t>
      </w:r>
      <w:r w:rsidRPr="00165139">
        <w:rPr>
          <w:b/>
        </w:rPr>
        <w:t>. ŠALIŲ TEISĖS, ĮSIPAREIGOJIMAI IR ATSAKOMYBĖ</w:t>
      </w:r>
    </w:p>
    <w:p w14:paraId="21C01646" w14:textId="77777777" w:rsidR="00B07F16" w:rsidRDefault="00165139" w:rsidP="00CD7DF1">
      <w:pPr>
        <w:pStyle w:val="Sraopastraipa"/>
        <w:widowControl w:val="0"/>
        <w:numPr>
          <w:ilvl w:val="1"/>
          <w:numId w:val="27"/>
        </w:numPr>
        <w:tabs>
          <w:tab w:val="left" w:pos="1134"/>
        </w:tabs>
        <w:suppressAutoHyphens/>
        <w:autoSpaceDE w:val="0"/>
        <w:autoSpaceDN w:val="0"/>
        <w:adjustRightInd w:val="0"/>
        <w:spacing w:after="160"/>
        <w:ind w:left="0" w:firstLine="851"/>
        <w:jc w:val="both"/>
      </w:pPr>
      <w:r w:rsidRPr="00165139">
        <w:t>Šalys atsako už tai, kad Sutartyje nustatyti įsipareigojimai būtų vykdomi tinkamai ir laiku Lietuvos Respublikos įstatymų nustatyta tvarka.</w:t>
      </w:r>
    </w:p>
    <w:p w14:paraId="48EB114E" w14:textId="2BD50955" w:rsidR="00165139" w:rsidRPr="00CD7DF1" w:rsidRDefault="00165139" w:rsidP="00CD7DF1">
      <w:pPr>
        <w:pStyle w:val="Sraopastraipa"/>
        <w:widowControl w:val="0"/>
        <w:numPr>
          <w:ilvl w:val="1"/>
          <w:numId w:val="27"/>
        </w:numPr>
        <w:tabs>
          <w:tab w:val="left" w:pos="1134"/>
        </w:tabs>
        <w:suppressAutoHyphens/>
        <w:autoSpaceDE w:val="0"/>
        <w:autoSpaceDN w:val="0"/>
        <w:adjustRightInd w:val="0"/>
        <w:spacing w:after="160"/>
        <w:ind w:left="0" w:firstLine="851"/>
        <w:jc w:val="both"/>
        <w:rPr>
          <w:b/>
          <w:bCs/>
        </w:rPr>
      </w:pPr>
      <w:r w:rsidRPr="00CD7DF1">
        <w:rPr>
          <w:b/>
          <w:bCs/>
        </w:rPr>
        <w:t>Pardavėjas taip pat įsipareigoja:</w:t>
      </w:r>
    </w:p>
    <w:p w14:paraId="31E8DC76" w14:textId="77777777" w:rsidR="00CC12AF"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Pristatyti</w:t>
      </w:r>
      <w:r w:rsidR="00CC12AF">
        <w:t xml:space="preserve"> ir </w:t>
      </w:r>
      <w:r w:rsidRPr="00165139">
        <w:t xml:space="preserve">sumontuoti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79A2EBF" w14:textId="77777777" w:rsidR="00CC12AF"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bendradarbiauti su Pirkėju visos Sutarties vykdymo metu ir nedelsdamas raštu informuoti Pirkėją apie bet kokias aplinkybes, kurios trukdo ar gali sutrukdyti Pardavėjui įvykdyti įsipareigojimus Sutartyje nustatytais terminais arba gali turėti įtakos tiekiamų Prekių apimčiai ir/ar kokybei;</w:t>
      </w:r>
    </w:p>
    <w:p w14:paraId="7FBF1027"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rPr>
          <w:lang w:eastAsia="ar-SA"/>
        </w:rPr>
        <w:t>kartu su Prekėmis pateikti dokumentus įrodančius, kad Prekės atitinka Techninėje specifikacijoje nustatytus reikalavimus;</w:t>
      </w:r>
    </w:p>
    <w:p w14:paraId="4052CB1B"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prisiimti Prekių žuvimo ar sugadinimo riziką iki Prekių perdavimo – priėmimo akto (be  trūkumų) pasirašymo momento;</w:t>
      </w:r>
    </w:p>
    <w:p w14:paraId="112CD1D9"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perleisti Pirkėjui nuosavybės teises į Prekes po Prekių perdavimo – priėmimo akto (be trūkumų ) pasirašymo;</w:t>
      </w:r>
    </w:p>
    <w:p w14:paraId="2C01DB93"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užtikrinti iš Pirkėjo Sutarties vykdymo metu gautos ir su Sutarties vykdymu susijusios informacijos konfidencialumą bei apsaugą;</w:t>
      </w:r>
    </w:p>
    <w:p w14:paraId="42D4038C"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nenaudoti Pirkėjo Prekių ženklų ar pavadinimo jokioje reklamoje, leidiniuose ar kitur be išankstinio raštiško Pirkėjo sutikimo;</w:t>
      </w:r>
    </w:p>
    <w:p w14:paraId="6CC1C0E1"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rPr>
          <w:lang w:eastAsia="ar-SA"/>
        </w:rPr>
        <w:t xml:space="preserve">jeigu Pardavėjo kvalifikacija </w:t>
      </w:r>
      <w:r w:rsidRPr="00165139">
        <w:rPr>
          <w:noProof/>
          <w:lang w:eastAsia="ar-SA"/>
        </w:rPr>
        <w:t xml:space="preserve">dėl </w:t>
      </w:r>
      <w:r w:rsidRPr="00165139">
        <w:rPr>
          <w:lang w:eastAsia="ar-SA"/>
        </w:rPr>
        <w:t>teisės verstis atitinkama veikla nebuvo tikrinama arba tikrinama ne visa apimtimi, Pardavėjas Pirkėjui įsipareigoja, kad Sutartį vykdys tik tokią teisę turintys asmenys;</w:t>
      </w:r>
    </w:p>
    <w:p w14:paraId="03832572"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Pirkėjui raštu paprašius, grąžinti visus iš Pirkėjo gautus, Sutarčiai vykdyti reikalingus dokumentus;</w:t>
      </w:r>
    </w:p>
    <w:p w14:paraId="242030E4" w14:textId="77777777" w:rsidR="00CD7DF1" w:rsidRDefault="00165139" w:rsidP="00CD7DF1">
      <w:pPr>
        <w:pStyle w:val="Sraopastraipa"/>
        <w:widowControl w:val="0"/>
        <w:numPr>
          <w:ilvl w:val="2"/>
          <w:numId w:val="27"/>
        </w:numPr>
        <w:tabs>
          <w:tab w:val="left" w:pos="1701"/>
        </w:tabs>
        <w:suppressAutoHyphens/>
        <w:autoSpaceDE w:val="0"/>
        <w:autoSpaceDN w:val="0"/>
        <w:adjustRightInd w:val="0"/>
        <w:spacing w:after="160"/>
        <w:ind w:left="0" w:firstLine="851"/>
        <w:jc w:val="both"/>
      </w:pPr>
      <w:r w:rsidRPr="00165139">
        <w:t>remtis subtiekėjais, kurie nurodyti Pardavėjo pasiūlyme, jeigu vykdant Sutartį jie pasitelkiami (žr. 6 skyrių); taip pat tais subtiekėjais, kurie pakeisti ar pasitelkti naujai Sutarties vykdymo metu, laikantis šios Sutarties reikalavimų.</w:t>
      </w:r>
    </w:p>
    <w:p w14:paraId="1C42078E" w14:textId="77777777" w:rsidR="00CD7DF1" w:rsidRDefault="00165139" w:rsidP="00CD7DF1">
      <w:pPr>
        <w:pStyle w:val="Sraopastraipa"/>
        <w:widowControl w:val="0"/>
        <w:numPr>
          <w:ilvl w:val="2"/>
          <w:numId w:val="27"/>
        </w:numPr>
        <w:tabs>
          <w:tab w:val="left" w:pos="1701"/>
        </w:tabs>
        <w:suppressAutoHyphens/>
        <w:autoSpaceDE w:val="0"/>
        <w:autoSpaceDN w:val="0"/>
        <w:adjustRightInd w:val="0"/>
        <w:spacing w:after="160"/>
        <w:ind w:left="0" w:firstLine="851"/>
        <w:jc w:val="both"/>
      </w:pPr>
      <w:r w:rsidRPr="00165139">
        <w:t xml:space="preserve">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kartu su informacija apie naujus subtiekėjus pateikiami ir subtiekėjo pašalinimo </w:t>
      </w:r>
      <w:r w:rsidRPr="00165139">
        <w:lastRenderedPageBreak/>
        <w:t>pagrindų nebuvimą ir kvalifikaciją patvirtinantys dokumentai (jeigu buvo taikomi). Nauji subtiekėjai pasitelkiami arba esami subtiekėjai keičiami šios Sutarties 6 skyriuje nustatyta tvarka.</w:t>
      </w:r>
    </w:p>
    <w:p w14:paraId="015BA39F" w14:textId="77777777" w:rsidR="00CD7DF1" w:rsidRDefault="00165139" w:rsidP="0089592B">
      <w:pPr>
        <w:pStyle w:val="Sraopastraipa"/>
        <w:widowControl w:val="0"/>
        <w:numPr>
          <w:ilvl w:val="2"/>
          <w:numId w:val="27"/>
        </w:numPr>
        <w:tabs>
          <w:tab w:val="left" w:pos="1560"/>
        </w:tabs>
        <w:suppressAutoHyphens/>
        <w:autoSpaceDE w:val="0"/>
        <w:autoSpaceDN w:val="0"/>
        <w:adjustRightInd w:val="0"/>
        <w:spacing w:after="160"/>
        <w:ind w:left="0" w:firstLine="851"/>
        <w:jc w:val="both"/>
      </w:pPr>
      <w:r w:rsidRPr="00165139">
        <w:t>Pirkėjui nurodžius patiektų Prekių trūkumus/neatitikimus/pastabas, ištaisyti juos savo sąskaita per Pirkėjo nurodytą protingą terminą;</w:t>
      </w:r>
    </w:p>
    <w:p w14:paraId="25B18E03" w14:textId="77777777" w:rsidR="0089592B" w:rsidRDefault="00165139" w:rsidP="0089592B">
      <w:pPr>
        <w:pStyle w:val="Sraopastraipa"/>
        <w:widowControl w:val="0"/>
        <w:numPr>
          <w:ilvl w:val="2"/>
          <w:numId w:val="27"/>
        </w:numPr>
        <w:tabs>
          <w:tab w:val="left" w:pos="1560"/>
        </w:tabs>
        <w:suppressAutoHyphens/>
        <w:autoSpaceDE w:val="0"/>
        <w:autoSpaceDN w:val="0"/>
        <w:adjustRightInd w:val="0"/>
        <w:spacing w:after="160"/>
        <w:ind w:left="0" w:firstLine="851"/>
        <w:jc w:val="both"/>
      </w:pPr>
      <w:r w:rsidRPr="00165139">
        <w:t>savo sąskaita per Pirkėjo nurodytą terminą atsiimti pristatytas Sutarties reikalavimų neatitinkančias Prekes ir Pirkėjo reikalavimu atlyginti tokių Prekių saugojimo išlaidas;</w:t>
      </w:r>
    </w:p>
    <w:p w14:paraId="3F3BA85E" w14:textId="7EB7512F" w:rsidR="002B7632" w:rsidRPr="0089592B" w:rsidRDefault="002B7632" w:rsidP="00A75D74">
      <w:pPr>
        <w:pStyle w:val="Sraopastraipa"/>
        <w:numPr>
          <w:ilvl w:val="2"/>
          <w:numId w:val="27"/>
        </w:numPr>
        <w:tabs>
          <w:tab w:val="left" w:pos="1560"/>
        </w:tabs>
        <w:ind w:left="0" w:firstLine="851"/>
        <w:jc w:val="both"/>
      </w:pPr>
      <w:r w:rsidRPr="002B7632">
        <w:t xml:space="preserve">Jei </w:t>
      </w:r>
      <w:r>
        <w:t>P</w:t>
      </w:r>
      <w:r w:rsidRPr="002B7632">
        <w:t xml:space="preserve">rekės pakuojamos į antrines pakuotes, tai antrinės pakuotės turi atitikti Lietuvos Respublikos aplinkos ministro 2011 m. birželio 28 d. įsakymu Nr. D1-508 patvirtinto „Aplinkos apsaugos kriterijų taikymo, vykdant žaliuosius pirkimus, tvarkos aprašo“ 2 priedo II skyriuje „Pakuotės“ nustatytus reikalavimus. Atitiktį reikalavimams įrodantys dokumentai (tiekėjas pateikia įrodančius dokumentus pristatydamas </w:t>
      </w:r>
      <w:r>
        <w:t>P</w:t>
      </w:r>
      <w:r w:rsidRPr="002B7632">
        <w:t xml:space="preserve">rekes): </w:t>
      </w:r>
      <w:r>
        <w:t>Pardavėjo</w:t>
      </w:r>
      <w:r w:rsidRPr="002B7632">
        <w:t xml:space="preserve">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Nustačius, kad Pardavėjas šiame punkte nustatytų reikalavimų nesilaiko, už Prekių priėmimą atsakingas Pirkėjo atstovas turi teisę Prekių nepriimti ir laikyti, kad Prekės turi trūkumų, kuriuos Pardavėjas privalo ištaisyti, kitu atveju Pardavėjui taikoma Sutarties 4.3 punkte nurodyto dydžio bauda.   </w:t>
      </w:r>
    </w:p>
    <w:p w14:paraId="7DC3200F" w14:textId="6257CED4" w:rsidR="00165139" w:rsidRPr="0089592B" w:rsidRDefault="00165139" w:rsidP="0096091A">
      <w:pPr>
        <w:pStyle w:val="Sraopastraipa"/>
        <w:widowControl w:val="0"/>
        <w:numPr>
          <w:ilvl w:val="2"/>
          <w:numId w:val="27"/>
        </w:numPr>
        <w:tabs>
          <w:tab w:val="left" w:pos="1560"/>
        </w:tabs>
        <w:suppressAutoHyphens/>
        <w:autoSpaceDE w:val="0"/>
        <w:autoSpaceDN w:val="0"/>
        <w:adjustRightInd w:val="0"/>
        <w:ind w:left="0" w:firstLine="851"/>
        <w:contextualSpacing w:val="0"/>
        <w:jc w:val="both"/>
      </w:pPr>
      <w:r w:rsidRPr="00165139">
        <w:t>tinkamai vykdyti kitus įsipareigojimus, numatytus Sutartyje ir galiojančiuose Lietuvos Respublikos teisės aktuose.</w:t>
      </w:r>
    </w:p>
    <w:p w14:paraId="41B1E08D" w14:textId="50B54D88" w:rsidR="00165139" w:rsidRPr="00165139" w:rsidRDefault="00CD7DF1" w:rsidP="00CD7DF1">
      <w:pPr>
        <w:widowControl w:val="0"/>
        <w:tabs>
          <w:tab w:val="left" w:pos="1346"/>
        </w:tabs>
        <w:suppressAutoHyphens/>
        <w:autoSpaceDE w:val="0"/>
        <w:autoSpaceDN w:val="0"/>
        <w:adjustRightInd w:val="0"/>
        <w:ind w:firstLine="919"/>
        <w:jc w:val="both"/>
        <w:rPr>
          <w:lang w:eastAsia="en-US"/>
        </w:rPr>
      </w:pPr>
      <w:r>
        <w:rPr>
          <w:lang w:eastAsia="en-US"/>
        </w:rPr>
        <w:t>5</w:t>
      </w:r>
      <w:r w:rsidR="00165139" w:rsidRPr="00165139">
        <w:rPr>
          <w:lang w:eastAsia="en-US"/>
        </w:rPr>
        <w:t>.3.</w:t>
      </w:r>
      <w:r w:rsidR="00165139" w:rsidRPr="00165139">
        <w:rPr>
          <w:lang w:eastAsia="en-US"/>
        </w:rPr>
        <w:tab/>
      </w:r>
      <w:r w:rsidR="00165139" w:rsidRPr="00165139">
        <w:rPr>
          <w:b/>
          <w:bCs/>
          <w:lang w:eastAsia="en-US"/>
        </w:rPr>
        <w:t>Pirkėjas įsipareigoja</w:t>
      </w:r>
      <w:r w:rsidR="00165139" w:rsidRPr="00165139">
        <w:rPr>
          <w:lang w:eastAsia="en-US"/>
        </w:rPr>
        <w:t>:</w:t>
      </w:r>
    </w:p>
    <w:p w14:paraId="600059DC" w14:textId="0FE3A926"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lang w:eastAsia="en-US"/>
        </w:rPr>
        <w:t>5</w:t>
      </w:r>
      <w:r w:rsidR="00165139" w:rsidRPr="00165139">
        <w:rPr>
          <w:lang w:eastAsia="en-US"/>
        </w:rPr>
        <w:t>.3.1. laiku priimti iš Pardavėjo tinkamas ir kokybiškas Prekes atitinkančias Techninės specifikacijos reikalavimus ir laiku už jas atsiskaityti šioje Sutartyje nustatyta tvarka;</w:t>
      </w:r>
    </w:p>
    <w:p w14:paraId="0884488F" w14:textId="511234C6"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lang w:eastAsia="en-US"/>
        </w:rPr>
        <w:t>5</w:t>
      </w:r>
      <w:r w:rsidR="00165139" w:rsidRPr="00165139">
        <w:rPr>
          <w:lang w:eastAsia="en-US"/>
        </w:rPr>
        <w:t>.3.2. Pardavėjui tinkamai įvykdžius visus sutartinius įsipareigojimus, sumokėti  už pristatytas Prekes 2 skyriuje nustatyta tvarka ir terminais;</w:t>
      </w:r>
    </w:p>
    <w:p w14:paraId="55E03E2F" w14:textId="2FBB5D34"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lang w:eastAsia="en-US"/>
        </w:rPr>
        <w:t>5</w:t>
      </w:r>
      <w:r w:rsidR="00165139" w:rsidRPr="00165139">
        <w:rPr>
          <w:lang w:eastAsia="en-US"/>
        </w:rPr>
        <w:t>.3.3. suteikti Pardavėjui informaciją, būtiną Sutarčiai vykdyti;</w:t>
      </w:r>
    </w:p>
    <w:p w14:paraId="16BE7FAC" w14:textId="2E36651D"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lang w:eastAsia="en-US"/>
        </w:rPr>
        <w:t>5</w:t>
      </w:r>
      <w:r w:rsidR="00165139" w:rsidRPr="00165139">
        <w:rPr>
          <w:lang w:eastAsia="en-US"/>
        </w:rPr>
        <w:t>.3.4. Pardavėjui pateikus nekokybiškas ar netinkamos komplektacijos Prekes, Pirkėjas turi teisę atsisakyti priimti tokias Prekes. Jei Pardavėjas pristato Pirkėjui mažesnį kiekį, Pirkėjas turi teisę reikalauti perduoti jam trūkstamas Prekes.</w:t>
      </w:r>
    </w:p>
    <w:p w14:paraId="2534A0DC" w14:textId="77777777" w:rsidR="00165139" w:rsidRPr="00165139" w:rsidRDefault="00165139" w:rsidP="00CD7DF1">
      <w:pPr>
        <w:widowControl w:val="0"/>
        <w:tabs>
          <w:tab w:val="left" w:pos="1629"/>
        </w:tabs>
        <w:suppressAutoHyphens/>
        <w:autoSpaceDE w:val="0"/>
        <w:autoSpaceDN w:val="0"/>
        <w:adjustRightInd w:val="0"/>
        <w:ind w:firstLine="920"/>
        <w:jc w:val="both"/>
        <w:rPr>
          <w:lang w:eastAsia="en-US"/>
        </w:rPr>
      </w:pPr>
      <w:r w:rsidRPr="00165139">
        <w:rPr>
          <w:lang w:eastAsia="en-US"/>
        </w:rPr>
        <w:t>4.3.5. ne vėliau kaip per 3 darbo dienas nuo Sutarties 4.2.11 papunktyje nurodytos informacijos gavimo raštu, informuoti subtiekėjus apie tiesioginio atsiskaitymo galimybę, o subtiekėjas, norėdamas pasinaudoti tokia galimybe, turi per 3 darbo dienas raštu pateikti prašymą Pirkėjui.</w:t>
      </w:r>
    </w:p>
    <w:p w14:paraId="6F0BD450" w14:textId="47C245EE" w:rsidR="00165139" w:rsidRPr="00165139" w:rsidRDefault="00CD7DF1" w:rsidP="00CD7DF1">
      <w:pPr>
        <w:widowControl w:val="0"/>
        <w:tabs>
          <w:tab w:val="left" w:pos="1629"/>
        </w:tabs>
        <w:suppressAutoHyphens/>
        <w:autoSpaceDE w:val="0"/>
        <w:autoSpaceDN w:val="0"/>
        <w:adjustRightInd w:val="0"/>
        <w:ind w:firstLine="920"/>
        <w:jc w:val="both"/>
        <w:rPr>
          <w:b/>
          <w:lang w:eastAsia="en-US"/>
        </w:rPr>
      </w:pPr>
      <w:r>
        <w:rPr>
          <w:b/>
          <w:lang w:eastAsia="en-US"/>
        </w:rPr>
        <w:t>5</w:t>
      </w:r>
      <w:r w:rsidR="00165139" w:rsidRPr="00165139">
        <w:rPr>
          <w:b/>
          <w:lang w:eastAsia="en-US"/>
        </w:rPr>
        <w:t>.4. Pardavėjas turi teisę:</w:t>
      </w:r>
    </w:p>
    <w:p w14:paraId="33DCEA56" w14:textId="21A63B54" w:rsidR="00165139" w:rsidRPr="00165139" w:rsidRDefault="00CD7DF1" w:rsidP="00CD7DF1">
      <w:pPr>
        <w:widowControl w:val="0"/>
        <w:tabs>
          <w:tab w:val="left" w:pos="1629"/>
        </w:tabs>
        <w:suppressAutoHyphens/>
        <w:autoSpaceDE w:val="0"/>
        <w:autoSpaceDN w:val="0"/>
        <w:adjustRightInd w:val="0"/>
        <w:ind w:firstLine="920"/>
        <w:jc w:val="both"/>
        <w:rPr>
          <w:bCs/>
          <w:lang w:eastAsia="en-US"/>
        </w:rPr>
      </w:pPr>
      <w:r>
        <w:rPr>
          <w:bCs/>
          <w:lang w:eastAsia="en-US"/>
        </w:rPr>
        <w:t>5</w:t>
      </w:r>
      <w:r w:rsidR="00165139" w:rsidRPr="00165139">
        <w:rPr>
          <w:bCs/>
          <w:lang w:eastAsia="en-US"/>
        </w:rPr>
        <w:t xml:space="preserve">.4.1. </w:t>
      </w:r>
      <w:r w:rsidR="00165139" w:rsidRPr="00165139">
        <w:rPr>
          <w:lang w:eastAsia="en-US"/>
        </w:rPr>
        <w:t>gauti Prekių kainą su sąlyga, kad jis tinkamai ir laiku įvykdė visus šioje Sutartyje numatytus įsipareigojimus</w:t>
      </w:r>
      <w:r w:rsidR="00165139" w:rsidRPr="00165139">
        <w:rPr>
          <w:bCs/>
          <w:lang w:eastAsia="en-US"/>
        </w:rPr>
        <w:t>;</w:t>
      </w:r>
    </w:p>
    <w:p w14:paraId="3D16C706" w14:textId="03B7843F" w:rsidR="00165139" w:rsidRPr="00165139" w:rsidRDefault="00CD7DF1" w:rsidP="00CD7DF1">
      <w:pPr>
        <w:widowControl w:val="0"/>
        <w:tabs>
          <w:tab w:val="left" w:pos="1629"/>
        </w:tabs>
        <w:suppressAutoHyphens/>
        <w:autoSpaceDE w:val="0"/>
        <w:autoSpaceDN w:val="0"/>
        <w:adjustRightInd w:val="0"/>
        <w:ind w:firstLine="920"/>
        <w:jc w:val="both"/>
        <w:rPr>
          <w:bCs/>
          <w:lang w:eastAsia="en-US"/>
        </w:rPr>
      </w:pPr>
      <w:r>
        <w:rPr>
          <w:bCs/>
          <w:lang w:eastAsia="en-US"/>
        </w:rPr>
        <w:t>5</w:t>
      </w:r>
      <w:r w:rsidR="00165139" w:rsidRPr="00165139">
        <w:rPr>
          <w:bCs/>
          <w:lang w:eastAsia="en-US"/>
        </w:rPr>
        <w:t xml:space="preserve">.4.2. jei Pirkėjas naudojasi Sutarties </w:t>
      </w:r>
      <w:r>
        <w:rPr>
          <w:bCs/>
          <w:lang w:eastAsia="en-US"/>
        </w:rPr>
        <w:t>3.5</w:t>
      </w:r>
      <w:r w:rsidR="00165139" w:rsidRPr="00165139">
        <w:rPr>
          <w:bCs/>
          <w:lang w:eastAsia="en-US"/>
        </w:rPr>
        <w:t xml:space="preserve"> punkte įtvirtinta tiesioginio atsiskaitymo su subtiekėjais galimybe, Pardavėjas turi teisę prieštarauti nepagrįstiems mokėjimams subtiekėjams;</w:t>
      </w:r>
    </w:p>
    <w:p w14:paraId="2DDE0C98" w14:textId="2E015B60"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bCs/>
          <w:lang w:eastAsia="en-US"/>
        </w:rPr>
        <w:t>5</w:t>
      </w:r>
      <w:r w:rsidR="00165139" w:rsidRPr="00165139">
        <w:rPr>
          <w:bCs/>
          <w:lang w:eastAsia="en-US"/>
        </w:rPr>
        <w:t xml:space="preserve">.4.3 </w:t>
      </w:r>
      <w:r w:rsidR="00165139" w:rsidRPr="00165139">
        <w:rPr>
          <w:lang w:eastAsia="en-US"/>
        </w:rPr>
        <w:t>Pardavėjas turi ir kitas šios Sutarties ir Lietuvos Respublikoje galiojančių teisės aktų numatytas teises.</w:t>
      </w:r>
    </w:p>
    <w:p w14:paraId="48118E76" w14:textId="77777777" w:rsidR="00CD7DF1" w:rsidRDefault="00165139" w:rsidP="00CD7DF1">
      <w:pPr>
        <w:pStyle w:val="Sraopastraipa"/>
        <w:widowControl w:val="0"/>
        <w:numPr>
          <w:ilvl w:val="1"/>
          <w:numId w:val="28"/>
        </w:numPr>
        <w:tabs>
          <w:tab w:val="left" w:pos="1310"/>
        </w:tabs>
        <w:suppressAutoHyphens/>
        <w:autoSpaceDE w:val="0"/>
        <w:autoSpaceDN w:val="0"/>
        <w:adjustRightInd w:val="0"/>
        <w:jc w:val="both"/>
        <w:rPr>
          <w:b/>
          <w:bCs/>
        </w:rPr>
      </w:pPr>
      <w:r w:rsidRPr="00165139">
        <w:t xml:space="preserve"> </w:t>
      </w:r>
      <w:r w:rsidRPr="00CD7DF1">
        <w:rPr>
          <w:b/>
          <w:bCs/>
        </w:rPr>
        <w:t>Pirkėjas turi teisę:</w:t>
      </w:r>
    </w:p>
    <w:p w14:paraId="04D75048" w14:textId="532F86D0" w:rsidR="00CD7DF1" w:rsidRPr="00CD7DF1" w:rsidRDefault="00165139" w:rsidP="00CD7DF1">
      <w:pPr>
        <w:pStyle w:val="Sraopastraipa"/>
        <w:widowControl w:val="0"/>
        <w:numPr>
          <w:ilvl w:val="2"/>
          <w:numId w:val="28"/>
        </w:numPr>
        <w:tabs>
          <w:tab w:val="left" w:pos="1560"/>
        </w:tabs>
        <w:suppressAutoHyphens/>
        <w:autoSpaceDE w:val="0"/>
        <w:autoSpaceDN w:val="0"/>
        <w:adjustRightInd w:val="0"/>
        <w:ind w:left="0" w:firstLine="993"/>
        <w:jc w:val="both"/>
        <w:rPr>
          <w:b/>
          <w:bCs/>
        </w:rPr>
      </w:pPr>
      <w:r w:rsidRPr="00165139">
        <w:t>reikalauti, jog tinkamai, laiku ir kokybiškai būtų tiekiamos Prekės bei vykdomi kiti Sutartyje numatyti Pardavėjo įsipareigojimai, prižiūrėti Sutarties vykdymą ir teikti pastabas dėl jos vykdymo, taip pat žodžiu ir raštu nurodyti Pardavėjui tiekiamų Prekių trūkumus ir/ar neatitikimus; reikalauti, kad jie būtų pašalinti per protingą terminą;</w:t>
      </w:r>
    </w:p>
    <w:p w14:paraId="1C97FA01" w14:textId="77777777" w:rsidR="00AF1A18" w:rsidRPr="00AF1A18" w:rsidRDefault="00165139" w:rsidP="00AF1A18">
      <w:pPr>
        <w:pStyle w:val="Sraopastraipa"/>
        <w:widowControl w:val="0"/>
        <w:numPr>
          <w:ilvl w:val="2"/>
          <w:numId w:val="28"/>
        </w:numPr>
        <w:tabs>
          <w:tab w:val="left" w:pos="1701"/>
        </w:tabs>
        <w:suppressAutoHyphens/>
        <w:autoSpaceDE w:val="0"/>
        <w:autoSpaceDN w:val="0"/>
        <w:adjustRightInd w:val="0"/>
        <w:ind w:left="0" w:firstLine="993"/>
        <w:jc w:val="both"/>
        <w:rPr>
          <w:b/>
          <w:bCs/>
          <w:lang w:eastAsia="lt-LT"/>
        </w:rPr>
      </w:pPr>
      <w:r w:rsidRPr="00165139">
        <w:t>tiesiogiai atsiskaityti su subtiekėjais. Tokio atsiskaitymo tvarka nustatoma trišalėje sutartyje, kurią sudaro Pirkėjas, Pardavėjas ir jo subtiekėjas (-ai);</w:t>
      </w:r>
    </w:p>
    <w:p w14:paraId="4F5BFB87" w14:textId="6A2EB30D" w:rsidR="00165139" w:rsidRPr="00AF1A18" w:rsidRDefault="00165139" w:rsidP="00AF1A18">
      <w:pPr>
        <w:pStyle w:val="Sraopastraipa"/>
        <w:widowControl w:val="0"/>
        <w:numPr>
          <w:ilvl w:val="2"/>
          <w:numId w:val="28"/>
        </w:numPr>
        <w:tabs>
          <w:tab w:val="left" w:pos="1701"/>
        </w:tabs>
        <w:suppressAutoHyphens/>
        <w:autoSpaceDE w:val="0"/>
        <w:autoSpaceDN w:val="0"/>
        <w:adjustRightInd w:val="0"/>
        <w:ind w:left="0" w:firstLine="993"/>
        <w:jc w:val="both"/>
        <w:rPr>
          <w:b/>
          <w:bCs/>
          <w:lang w:eastAsia="lt-LT"/>
        </w:rPr>
      </w:pPr>
      <w:r w:rsidRPr="00165139">
        <w:lastRenderedPageBreak/>
        <w:t>Pirkėjas turi ir kitas šios Sutarties bei Lietuvos Respublikoje galiojančių teisės aktų numatytas teises.</w:t>
      </w:r>
    </w:p>
    <w:p w14:paraId="16CD51AC" w14:textId="71B624ED" w:rsidR="00165139" w:rsidRPr="00165139" w:rsidRDefault="009D7F48" w:rsidP="00CD7DF1">
      <w:pPr>
        <w:widowControl w:val="0"/>
        <w:tabs>
          <w:tab w:val="left" w:pos="1487"/>
        </w:tabs>
        <w:suppressAutoHyphens/>
        <w:autoSpaceDE w:val="0"/>
        <w:autoSpaceDN w:val="0"/>
        <w:adjustRightInd w:val="0"/>
        <w:ind w:firstLine="915"/>
        <w:jc w:val="both"/>
        <w:rPr>
          <w:b/>
          <w:bCs/>
          <w:lang w:eastAsia="en-US"/>
        </w:rPr>
      </w:pPr>
      <w:r w:rsidRPr="004011D4">
        <w:rPr>
          <w:b/>
          <w:bCs/>
          <w:lang w:eastAsia="en-US"/>
        </w:rPr>
        <w:t>5</w:t>
      </w:r>
      <w:r w:rsidR="00165139" w:rsidRPr="00165139">
        <w:rPr>
          <w:b/>
          <w:bCs/>
          <w:lang w:eastAsia="en-US"/>
        </w:rPr>
        <w:t>.6. Šalių atsakomybė:</w:t>
      </w:r>
    </w:p>
    <w:p w14:paraId="5DC2EEFA" w14:textId="59FD7C80"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 xml:space="preserve">.6.1.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A56CF34" w14:textId="55F59528"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.6.2. Pirkėjas, nepagrįstai uždelsęs nustatytu laiku atsiskaityti už pristatytas, sumontuotas Prekes, Pardavėjui moka 0,03 proc. delspinigius nuo neapmokėtos sumos už kiekvieną uždelstą dieną;</w:t>
      </w:r>
    </w:p>
    <w:p w14:paraId="0F57C454" w14:textId="12FBF66D"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.6.3. Pardavėjui nepristačius, nesumontavus Prek</w:t>
      </w:r>
      <w:r>
        <w:rPr>
          <w:lang w:eastAsia="en-US"/>
        </w:rPr>
        <w:t>ių</w:t>
      </w:r>
      <w:r w:rsidR="00165139" w:rsidRPr="00165139">
        <w:rPr>
          <w:lang w:eastAsia="en-US"/>
        </w:rPr>
        <w:t xml:space="preserve"> per Sutartyje nustatytą terminą, Pardavėjas Pirkėjui moka 0,03 proc. dydžio delspinigius nuo neįvykdytų įsipareigojimų vertės už kiekvieną pavėluotą dieną;</w:t>
      </w:r>
    </w:p>
    <w:p w14:paraId="3513741A" w14:textId="3E100B49" w:rsidR="00165139" w:rsidRPr="00165139" w:rsidRDefault="004011D4" w:rsidP="00CD7DF1">
      <w:pPr>
        <w:widowControl w:val="0"/>
        <w:suppressAutoHyphens/>
        <w:autoSpaceDE w:val="0"/>
        <w:autoSpaceDN w:val="0"/>
        <w:adjustRightInd w:val="0"/>
        <w:ind w:firstLine="915"/>
        <w:jc w:val="both"/>
        <w:rPr>
          <w:lang w:eastAsia="en-US"/>
        </w:rPr>
      </w:pPr>
      <w:r>
        <w:rPr>
          <w:lang w:eastAsia="en-US"/>
        </w:rPr>
        <w:t>5</w:t>
      </w:r>
      <w:r w:rsidR="00165139" w:rsidRPr="00165139">
        <w:rPr>
          <w:lang w:eastAsia="en-US"/>
        </w:rPr>
        <w:t>.6.4. Delspinigių sumokėjimas neatleidžia Šalių nuo pareigos vykdyti šioje Sutartyje prisiimtus įsipareigojimus.</w:t>
      </w:r>
    </w:p>
    <w:p w14:paraId="4659DC04" w14:textId="41A68947" w:rsidR="00165139" w:rsidRPr="00165139" w:rsidRDefault="004011D4" w:rsidP="00CD7DF1">
      <w:pPr>
        <w:widowControl w:val="0"/>
        <w:tabs>
          <w:tab w:val="left" w:pos="1487"/>
        </w:tabs>
        <w:suppressAutoHyphens/>
        <w:autoSpaceDE w:val="0"/>
        <w:autoSpaceDN w:val="0"/>
        <w:adjustRightInd w:val="0"/>
        <w:ind w:firstLine="915"/>
        <w:jc w:val="both"/>
        <w:rPr>
          <w:b/>
          <w:bCs/>
          <w:lang w:eastAsia="en-US"/>
        </w:rPr>
      </w:pPr>
      <w:r w:rsidRPr="004011D4">
        <w:rPr>
          <w:b/>
          <w:bCs/>
          <w:lang w:eastAsia="en-US"/>
        </w:rPr>
        <w:t>5</w:t>
      </w:r>
      <w:r w:rsidR="00165139" w:rsidRPr="00165139">
        <w:rPr>
          <w:b/>
          <w:bCs/>
          <w:lang w:eastAsia="en-US"/>
        </w:rPr>
        <w:t>.7. Sutarties pažeidimas:</w:t>
      </w:r>
    </w:p>
    <w:p w14:paraId="005A65BD" w14:textId="22EBCC01"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.7.1. Jei kuri nors Sutarties Šalis nevykdo arba netinkamai vykdo kokius nors savo įsipareigojimus pagal Sutartį, ji pažeidžia Sutartį.</w:t>
      </w:r>
    </w:p>
    <w:p w14:paraId="26FDC6CC" w14:textId="0CAA60D3"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 Vienai Sutarties Šaliai pažeidus Sutartį, nukentėjusioji Šalis turi teisę:</w:t>
      </w:r>
    </w:p>
    <w:p w14:paraId="70C0505B" w14:textId="675C2069"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.7.2.1. reikalauti kitos Šalies vykdyti sutartinius įsipareigojimus;</w:t>
      </w:r>
    </w:p>
    <w:p w14:paraId="1CD7AFE4" w14:textId="40E970B7"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.7.2.2. reikalauti atlyginti nuostolius;</w:t>
      </w:r>
    </w:p>
    <w:p w14:paraId="198388FC" w14:textId="0619CEC4"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.7.2.3. reikalauti sumokėti Sutarties 4.</w:t>
      </w:r>
      <w:r>
        <w:rPr>
          <w:lang w:eastAsia="en-US"/>
        </w:rPr>
        <w:t>6</w:t>
      </w:r>
      <w:r w:rsidR="00165139" w:rsidRPr="00165139">
        <w:rPr>
          <w:lang w:eastAsia="en-US"/>
        </w:rPr>
        <w:t>.2 ir 4.</w:t>
      </w:r>
      <w:r>
        <w:rPr>
          <w:lang w:eastAsia="en-US"/>
        </w:rPr>
        <w:t>6</w:t>
      </w:r>
      <w:r w:rsidR="00165139" w:rsidRPr="00165139">
        <w:rPr>
          <w:lang w:eastAsia="en-US"/>
        </w:rPr>
        <w:t>.3 papunkčiuose nustatytus delspinigius;</w:t>
      </w:r>
    </w:p>
    <w:p w14:paraId="662AE624" w14:textId="79618319"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 xml:space="preserve">.7.2.4. pasinaudoti Sutarties įvykdymo užtikrinu, kuris nurodytas Sutarties </w:t>
      </w:r>
      <w:r w:rsidR="00613D55">
        <w:rPr>
          <w:lang w:eastAsia="en-US"/>
        </w:rPr>
        <w:t>8.1</w:t>
      </w:r>
      <w:r w:rsidR="00165139" w:rsidRPr="00165139">
        <w:rPr>
          <w:lang w:eastAsia="en-US"/>
        </w:rPr>
        <w:t xml:space="preserve"> punkte; </w:t>
      </w:r>
    </w:p>
    <w:p w14:paraId="16CBCE92" w14:textId="033236F0"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.7.2.5. nutraukti Sutartį;</w:t>
      </w:r>
    </w:p>
    <w:p w14:paraId="2338C271" w14:textId="08046FA0" w:rsidR="004011D4" w:rsidRDefault="004011D4" w:rsidP="004011D4">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.7.2.6. taikyti kitus Lietuvos Respublikos teisės aktų nustatytus teisių gynimo būdus.</w:t>
      </w:r>
    </w:p>
    <w:p w14:paraId="29503CE4" w14:textId="77777777" w:rsidR="004011D4" w:rsidRPr="004011D4" w:rsidRDefault="004011D4" w:rsidP="004011D4">
      <w:pPr>
        <w:tabs>
          <w:tab w:val="left" w:pos="851"/>
          <w:tab w:val="left" w:pos="993"/>
          <w:tab w:val="left" w:pos="1134"/>
          <w:tab w:val="left" w:pos="1304"/>
          <w:tab w:val="left" w:pos="1860"/>
          <w:tab w:val="left" w:pos="1984"/>
          <w:tab w:val="left" w:pos="2098"/>
          <w:tab w:val="left" w:pos="2211"/>
        </w:tabs>
        <w:autoSpaceDE w:val="0"/>
        <w:autoSpaceDN w:val="0"/>
        <w:adjustRightInd w:val="0"/>
        <w:spacing w:before="240" w:after="240"/>
        <w:ind w:firstLine="709"/>
        <w:jc w:val="center"/>
        <w:rPr>
          <w:b/>
          <w:bCs/>
          <w:caps/>
          <w:lang w:eastAsia="en-US"/>
        </w:rPr>
      </w:pPr>
      <w:r w:rsidRPr="004011D4">
        <w:rPr>
          <w:rFonts w:eastAsia="Arial Unicode MS"/>
          <w:b/>
          <w:bCs/>
          <w:color w:val="000000"/>
          <w:lang w:eastAsia="en-US"/>
        </w:rPr>
        <w:t>6. SUBTEIKĖJŲ KEITIMO PAGRINDAI IR TVARKA</w:t>
      </w:r>
    </w:p>
    <w:p w14:paraId="063CBED7" w14:textId="77777777" w:rsidR="004011D4" w:rsidRPr="004011D4" w:rsidRDefault="004011D4" w:rsidP="00286830">
      <w:pPr>
        <w:tabs>
          <w:tab w:val="left" w:pos="567"/>
          <w:tab w:val="left" w:pos="851"/>
          <w:tab w:val="left" w:pos="2552"/>
        </w:tabs>
        <w:ind w:firstLine="851"/>
        <w:jc w:val="both"/>
        <w:rPr>
          <w:rFonts w:eastAsia="Arial Unicode MS"/>
          <w:lang w:val="en-US" w:bidi="lo-LA"/>
        </w:rPr>
      </w:pPr>
      <w:r w:rsidRPr="004011D4">
        <w:rPr>
          <w:color w:val="000000"/>
          <w:lang w:eastAsia="en-US"/>
        </w:rPr>
        <w:t xml:space="preserve">6.1. </w:t>
      </w:r>
      <w:r w:rsidRPr="004011D4">
        <w:rPr>
          <w:lang w:eastAsia="en-US"/>
        </w:rPr>
        <w:t xml:space="preserve">Pardavėjas patvirtina, kad Sutarties vykdymui pasitelks šiuos pasiūlyme nurodytus subtiekėjus: Pardavėjas </w:t>
      </w:r>
      <w:r w:rsidRPr="004011D4">
        <w:rPr>
          <w:rFonts w:eastAsia="Calibri"/>
          <w:noProof/>
        </w:rPr>
        <w:t>pasiūlyme nenurodė, kad ketina pasitelkti subtiekėjus</w:t>
      </w:r>
      <w:r w:rsidRPr="004011D4">
        <w:rPr>
          <w:rFonts w:eastAsia="Arial Unicode MS"/>
          <w:lang w:val="en-US" w:bidi="lo-LA"/>
        </w:rPr>
        <w:t>.</w:t>
      </w:r>
    </w:p>
    <w:p w14:paraId="56B487C4" w14:textId="77777777" w:rsidR="00286830" w:rsidRPr="00286830" w:rsidRDefault="00286830" w:rsidP="00286830">
      <w:pPr>
        <w:tabs>
          <w:tab w:val="left" w:pos="567"/>
          <w:tab w:val="left" w:pos="851"/>
          <w:tab w:val="left" w:pos="2552"/>
        </w:tabs>
        <w:ind w:firstLine="851"/>
        <w:jc w:val="both"/>
        <w:rPr>
          <w:rFonts w:eastAsia="Arial Unicode MS"/>
          <w:lang w:val="en-US" w:bidi="lo-LA"/>
        </w:rPr>
      </w:pPr>
      <w:r w:rsidRPr="00286830">
        <w:rPr>
          <w:rFonts w:eastAsia="Arial Unicode MS"/>
          <w:lang w:val="en-US" w:bidi="lo-LA"/>
        </w:rPr>
        <w:t xml:space="preserve">6.2. </w:t>
      </w:r>
      <w:r w:rsidRPr="00286830">
        <w:rPr>
          <w:lang w:eastAsia="en-US"/>
        </w:rPr>
        <w:t xml:space="preserve">Pardavėjas turi teisę Sutarties vykdymui pasitelkti naujus, 6.1 punkte </w:t>
      </w:r>
      <w:r w:rsidRPr="00286830">
        <w:rPr>
          <w:color w:val="000000"/>
          <w:lang w:eastAsia="en-US"/>
        </w:rPr>
        <w:t>nenurodytus subtiekėjus.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66C93E6C" w14:textId="77777777" w:rsidR="00286830" w:rsidRPr="00286830" w:rsidRDefault="00286830" w:rsidP="00286830">
      <w:pPr>
        <w:tabs>
          <w:tab w:val="left" w:pos="567"/>
          <w:tab w:val="left" w:pos="851"/>
          <w:tab w:val="left" w:pos="2552"/>
        </w:tabs>
        <w:ind w:firstLine="851"/>
        <w:jc w:val="both"/>
        <w:rPr>
          <w:color w:val="000000"/>
          <w:lang w:eastAsia="en-US"/>
        </w:rPr>
      </w:pPr>
      <w:r w:rsidRPr="00286830">
        <w:rPr>
          <w:color w:val="000000"/>
          <w:lang w:eastAsia="en-US"/>
        </w:rPr>
        <w:t>6.3. Pardavėjas negali keisti Sutarties 6.1 punkte nurodyto (-ų) subtiekėjo (-ų) visą Sutarties laikotarpį be raštiško Pirkėjo sutikimo. Pirkėjas Sutarties vykdymo metu gali inicijuoti subtiekėjo, numatyto Sutartyje, pakeitimą, raštu nurodydamas tokio keitimo motyvus.</w:t>
      </w:r>
    </w:p>
    <w:p w14:paraId="516C955E" w14:textId="77777777" w:rsidR="00286830" w:rsidRPr="00286830" w:rsidRDefault="00286830" w:rsidP="00286830">
      <w:pPr>
        <w:tabs>
          <w:tab w:val="left" w:pos="567"/>
          <w:tab w:val="left" w:pos="851"/>
          <w:tab w:val="left" w:pos="2552"/>
        </w:tabs>
        <w:ind w:firstLine="851"/>
        <w:jc w:val="both"/>
        <w:rPr>
          <w:color w:val="000000"/>
          <w:lang w:eastAsia="en-US"/>
        </w:rPr>
      </w:pPr>
      <w:r w:rsidRPr="00286830">
        <w:rPr>
          <w:color w:val="000000"/>
          <w:lang w:eastAsia="en-US"/>
        </w:rPr>
        <w:t>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Pirkėjui sutikus su subtiekėjo (-ų) pakeitimu, Pirkėjas su Pardavėju raštu sudaro susitarimą dėl subtiekėjo (-ų) pakeitimo. Šis susitarimas yra neatskiriama Sutarties dalis.</w:t>
      </w:r>
    </w:p>
    <w:p w14:paraId="4DAB12B6" w14:textId="77777777" w:rsidR="00286830" w:rsidRPr="00286830" w:rsidRDefault="00286830" w:rsidP="00286830">
      <w:pPr>
        <w:tabs>
          <w:tab w:val="left" w:pos="567"/>
          <w:tab w:val="left" w:pos="851"/>
          <w:tab w:val="left" w:pos="1134"/>
          <w:tab w:val="left" w:pos="1276"/>
          <w:tab w:val="left" w:pos="2552"/>
        </w:tabs>
        <w:ind w:firstLine="851"/>
        <w:jc w:val="both"/>
        <w:rPr>
          <w:color w:val="000000"/>
          <w:lang w:eastAsia="en-US"/>
        </w:rPr>
      </w:pPr>
      <w:r w:rsidRPr="00286830">
        <w:rPr>
          <w:color w:val="000000"/>
          <w:lang w:eastAsia="en-US"/>
        </w:rPr>
        <w:t>6.5. Subtiekėjas, kurio pajėgumais (kvalifikacija) Pardavėjas rėmėsi, kad atitiktų Pirkimo dokumentuose nustatytus kvalifikacijos reikalavimus, gali būti keičiamas tik šiais atvejais:</w:t>
      </w:r>
    </w:p>
    <w:p w14:paraId="36F9A89C" w14:textId="77777777" w:rsidR="00286830" w:rsidRPr="00286830" w:rsidRDefault="00286830" w:rsidP="00286830">
      <w:pPr>
        <w:tabs>
          <w:tab w:val="left" w:pos="567"/>
          <w:tab w:val="left" w:pos="851"/>
          <w:tab w:val="left" w:pos="2552"/>
        </w:tabs>
        <w:ind w:firstLine="851"/>
        <w:jc w:val="both"/>
        <w:rPr>
          <w:color w:val="000000"/>
          <w:lang w:eastAsia="en-US"/>
        </w:rPr>
      </w:pPr>
      <w:r w:rsidRPr="00286830">
        <w:rPr>
          <w:color w:val="000000"/>
          <w:lang w:eastAsia="en-US"/>
        </w:rPr>
        <w:t>6.5.1. kai subtiekėjas bankrutuoja, yra likviduojamas ar susidaro analogiška situacija;</w:t>
      </w:r>
    </w:p>
    <w:p w14:paraId="22C63001" w14:textId="77777777" w:rsidR="00286830" w:rsidRPr="00286830" w:rsidRDefault="00286830" w:rsidP="00286830">
      <w:pPr>
        <w:tabs>
          <w:tab w:val="left" w:pos="567"/>
          <w:tab w:val="left" w:pos="851"/>
          <w:tab w:val="left" w:pos="2552"/>
        </w:tabs>
        <w:ind w:firstLine="851"/>
        <w:jc w:val="both"/>
        <w:rPr>
          <w:color w:val="000000"/>
          <w:lang w:eastAsia="en-US"/>
        </w:rPr>
      </w:pPr>
      <w:r w:rsidRPr="00286830">
        <w:rPr>
          <w:color w:val="000000"/>
          <w:lang w:eastAsia="en-US"/>
        </w:rPr>
        <w:t>6.5.2. kai subtiekėjas dėl objektyvių priežasčių (pavyzdžiui, subtiekėjui atsisakius vykdyti įsipareigojimus, nutrūkus teisiniams santykiams su Pardavėju ir pan.) nebegali vykdyti visų ar dalies Sutartyje numatytų įsipareigojimų.</w:t>
      </w:r>
    </w:p>
    <w:p w14:paraId="66FB1CD6" w14:textId="77777777" w:rsidR="003D0751" w:rsidRPr="003D0751" w:rsidRDefault="003D0751" w:rsidP="003D0751">
      <w:pPr>
        <w:tabs>
          <w:tab w:val="left" w:pos="567"/>
          <w:tab w:val="left" w:pos="851"/>
          <w:tab w:val="left" w:pos="2552"/>
        </w:tabs>
        <w:ind w:firstLine="851"/>
        <w:jc w:val="both"/>
        <w:rPr>
          <w:color w:val="000000"/>
          <w:lang w:eastAsia="en-US"/>
        </w:rPr>
      </w:pPr>
      <w:r w:rsidRPr="003D0751">
        <w:rPr>
          <w:color w:val="000000"/>
          <w:lang w:eastAsia="en-US"/>
        </w:rPr>
        <w:t xml:space="preserve">6.6. Jei subtiekėjui, Pirkimo dokumentuose buvo keliami kvalifikacijos reikalavimai arba reikalavimai dėl pašalinimo pagrindų nebuvimo, arba Pardavėjas rėmėsi subtiekėjo pajėgumais, kad atitiktų Pirkimo dokumentuose nustatytus kvalifikacijos reikalavimus, keičiamas ar naujai </w:t>
      </w:r>
      <w:r w:rsidRPr="003D0751">
        <w:rPr>
          <w:color w:val="000000"/>
          <w:lang w:eastAsia="en-US"/>
        </w:rPr>
        <w:lastRenderedPageBreak/>
        <w:t>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7254AE0D" w14:textId="5D78D71A" w:rsidR="004011D4" w:rsidRDefault="003D0751" w:rsidP="00242803">
      <w:pPr>
        <w:widowControl w:val="0"/>
        <w:tabs>
          <w:tab w:val="left" w:pos="1487"/>
        </w:tabs>
        <w:suppressAutoHyphens/>
        <w:autoSpaceDE w:val="0"/>
        <w:autoSpaceDN w:val="0"/>
        <w:adjustRightInd w:val="0"/>
        <w:ind w:firstLine="851"/>
        <w:jc w:val="both"/>
        <w:rPr>
          <w:lang w:eastAsia="en-US"/>
        </w:rPr>
      </w:pPr>
      <w:r w:rsidRPr="003D0751">
        <w:rPr>
          <w:color w:val="000000"/>
          <w:lang w:eastAsia="en-US"/>
        </w:rPr>
        <w:t>6.7. Subtiekėjo (-ų) keitimo tvarkos pažeidimas laikomas esminiu Sutarties pažeidimu.</w:t>
      </w:r>
    </w:p>
    <w:p w14:paraId="215FF968" w14:textId="711DDFB2" w:rsidR="00242803" w:rsidRPr="00242803" w:rsidRDefault="00242803" w:rsidP="00242803">
      <w:pPr>
        <w:spacing w:before="240" w:after="240" w:line="276" w:lineRule="auto"/>
        <w:ind w:firstLine="720"/>
        <w:jc w:val="center"/>
        <w:rPr>
          <w:b/>
          <w:color w:val="000000"/>
          <w:lang w:eastAsia="en-US"/>
        </w:rPr>
      </w:pPr>
      <w:r>
        <w:rPr>
          <w:b/>
          <w:color w:val="000000"/>
          <w:lang w:eastAsia="en-US"/>
        </w:rPr>
        <w:t>7</w:t>
      </w:r>
      <w:r w:rsidRPr="00242803">
        <w:rPr>
          <w:b/>
          <w:color w:val="000000"/>
          <w:lang w:eastAsia="en-US"/>
        </w:rPr>
        <w:t>. NENUGALIMOS JĖGOS (FORCE MAJEURE) APLINKYBĖS</w:t>
      </w:r>
    </w:p>
    <w:p w14:paraId="79EFC96B" w14:textId="17D57066" w:rsidR="00242803" w:rsidRPr="00242803" w:rsidRDefault="00242803" w:rsidP="00242803">
      <w:pPr>
        <w:tabs>
          <w:tab w:val="left" w:pos="1342"/>
        </w:tabs>
        <w:ind w:firstLine="916"/>
        <w:jc w:val="both"/>
        <w:rPr>
          <w:lang w:eastAsia="en-US"/>
        </w:rPr>
      </w:pPr>
      <w:r>
        <w:rPr>
          <w:lang w:eastAsia="en-US"/>
        </w:rPr>
        <w:t>7</w:t>
      </w:r>
      <w:r w:rsidRPr="00242803">
        <w:rPr>
          <w:lang w:eastAsia="en-US"/>
        </w:rPr>
        <w:t>.1. Šalys neatsako už sutartinių įsipareigojimų nevykdymą, jeigu šių įsipareigojimų nevykdymas yra nenugalimos jėgos (</w:t>
      </w:r>
      <w:r w:rsidRPr="00242803">
        <w:rPr>
          <w:i/>
          <w:lang w:eastAsia="en-US"/>
        </w:rPr>
        <w:t>Force Majeure</w:t>
      </w:r>
      <w:r w:rsidRPr="00242803">
        <w:rPr>
          <w:lang w:eastAsia="en-US"/>
        </w:rPr>
        <w:t>) aplinkybių pasekmė. Nenugalimos jėgos (</w:t>
      </w:r>
      <w:r w:rsidRPr="00242803">
        <w:rPr>
          <w:i/>
          <w:lang w:eastAsia="en-US"/>
        </w:rPr>
        <w:t>Force Majeure</w:t>
      </w:r>
      <w:r w:rsidRPr="00242803">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242803">
        <w:rPr>
          <w:i/>
          <w:lang w:eastAsia="en-US"/>
        </w:rPr>
        <w:t>Force Majeure</w:t>
      </w:r>
      <w:r w:rsidRPr="00242803">
        <w:rPr>
          <w:lang w:eastAsia="en-US"/>
        </w:rPr>
        <w:t xml:space="preserve"> aplinkybių, jų vykdymas atidedamas iki šių aplinkybių pasibaigimo.</w:t>
      </w:r>
    </w:p>
    <w:p w14:paraId="7F0F0860" w14:textId="79E9A1AE" w:rsidR="00242803" w:rsidRPr="00242803" w:rsidRDefault="00242803" w:rsidP="00242803">
      <w:pPr>
        <w:ind w:firstLine="851"/>
        <w:jc w:val="both"/>
        <w:rPr>
          <w:lang w:eastAsia="en-US"/>
        </w:rPr>
      </w:pPr>
      <w:r>
        <w:rPr>
          <w:lang w:eastAsia="en-US"/>
        </w:rPr>
        <w:t>7</w:t>
      </w:r>
      <w:r w:rsidRPr="00242803">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2426A645" w14:textId="0F9C2B81" w:rsidR="00BE575F" w:rsidRPr="00BE575F" w:rsidRDefault="00613D55" w:rsidP="00BE57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240"/>
        <w:ind w:firstLine="709"/>
        <w:jc w:val="center"/>
        <w:rPr>
          <w:b/>
          <w:bCs/>
          <w:caps/>
          <w:lang w:eastAsia="en-US"/>
        </w:rPr>
      </w:pPr>
      <w:r>
        <w:rPr>
          <w:b/>
          <w:bCs/>
          <w:caps/>
          <w:lang w:eastAsia="en-US"/>
        </w:rPr>
        <w:t>8</w:t>
      </w:r>
      <w:r w:rsidR="00BE575F" w:rsidRPr="00BE575F">
        <w:rPr>
          <w:b/>
          <w:bCs/>
          <w:caps/>
          <w:lang w:eastAsia="en-US"/>
        </w:rPr>
        <w:t>. Sutarties įvykdymo užtikrinimas</w:t>
      </w:r>
    </w:p>
    <w:p w14:paraId="79C5789C" w14:textId="34634FAB" w:rsidR="00BE575F" w:rsidRPr="00BE575F" w:rsidRDefault="00BE575F" w:rsidP="00BE575F">
      <w:pPr>
        <w:widowControl w:val="0"/>
        <w:autoSpaceDE w:val="0"/>
        <w:autoSpaceDN w:val="0"/>
        <w:adjustRightInd w:val="0"/>
        <w:ind w:firstLine="851"/>
        <w:jc w:val="both"/>
        <w:rPr>
          <w:rFonts w:eastAsia="Calibri"/>
          <w:lang w:val="x-none" w:eastAsia="en-US"/>
        </w:rPr>
      </w:pPr>
      <w:r>
        <w:rPr>
          <w:rFonts w:eastAsia="Calibri"/>
          <w:lang w:eastAsia="en-US"/>
        </w:rPr>
        <w:t>8</w:t>
      </w:r>
      <w:r w:rsidRPr="00BE575F">
        <w:rPr>
          <w:rFonts w:eastAsia="Calibri"/>
          <w:lang w:eastAsia="en-US"/>
        </w:rPr>
        <w:t xml:space="preserve">.1. Sutarties tinkamas įvykdymas yra užtikrinamas </w:t>
      </w:r>
      <w:r w:rsidRPr="00BE575F">
        <w:rPr>
          <w:rFonts w:eastAsia="Calibri"/>
          <w:lang w:val="x-none" w:eastAsia="en-US"/>
        </w:rPr>
        <w:t xml:space="preserve">netesybomis (bauda). Sutarties įvykdymo užtikrinimo </w:t>
      </w:r>
      <w:r w:rsidRPr="00BE575F">
        <w:rPr>
          <w:rFonts w:eastAsia="Calibri"/>
          <w:lang w:eastAsia="en-US"/>
        </w:rPr>
        <w:t xml:space="preserve">(baudos ) </w:t>
      </w:r>
      <w:r w:rsidRPr="00BE575F">
        <w:rPr>
          <w:rFonts w:eastAsia="Calibri"/>
          <w:lang w:val="x-none" w:eastAsia="en-US"/>
        </w:rPr>
        <w:t>dydis – 5 proc. </w:t>
      </w:r>
      <w:r w:rsidRPr="00BE575F">
        <w:rPr>
          <w:rFonts w:eastAsia="Calibri"/>
          <w:lang w:eastAsia="en-US"/>
        </w:rPr>
        <w:t xml:space="preserve">nuo </w:t>
      </w:r>
      <w:r w:rsidR="00613D55">
        <w:rPr>
          <w:rFonts w:eastAsia="Calibri"/>
          <w:lang w:eastAsia="en-US"/>
        </w:rPr>
        <w:t>S</w:t>
      </w:r>
      <w:r w:rsidRPr="00BE575F">
        <w:rPr>
          <w:rFonts w:eastAsia="Calibri"/>
          <w:lang w:val="x-none" w:eastAsia="en-US"/>
        </w:rPr>
        <w:t>utarties vertės be PVM.</w:t>
      </w:r>
    </w:p>
    <w:p w14:paraId="27B0E6D1" w14:textId="444980F6" w:rsidR="00BE575F" w:rsidRPr="00BE575F" w:rsidRDefault="00BE575F" w:rsidP="00BE575F">
      <w:pPr>
        <w:pStyle w:val="Sraopastraipa"/>
        <w:widowControl w:val="0"/>
        <w:numPr>
          <w:ilvl w:val="1"/>
          <w:numId w:val="30"/>
        </w:numPr>
        <w:tabs>
          <w:tab w:val="left" w:pos="1026"/>
          <w:tab w:val="left" w:pos="1202"/>
        </w:tabs>
        <w:autoSpaceDE w:val="0"/>
        <w:autoSpaceDN w:val="0"/>
        <w:adjustRightInd w:val="0"/>
        <w:spacing w:after="160"/>
        <w:ind w:left="0" w:firstLine="851"/>
        <w:jc w:val="both"/>
        <w:rPr>
          <w:rFonts w:eastAsia="Calibri"/>
        </w:rPr>
      </w:pPr>
      <w:r w:rsidRPr="00BE575F">
        <w:rPr>
          <w:rFonts w:eastAsia="Calibri"/>
        </w:rPr>
        <w:t xml:space="preserve"> Jei Pardavėjas nevykdo savo sutartinių įsipareigojimų ar vykdo juos netinkamai, Pirkėjas įgyja teisę pasinaudoti Sutarties įvykdymo užtikrinimu (bauda). Sutarties įvykdymo užtikrinimu garantuojama, kad Pirkėjui bus atlyginti nuostoliai, atsiradę Pardavėjui dėl jo kaltės pažeidus Sutartį. Pardavėjas, teikdamas pasiūlymą pirkimui ir vykdydamas Sutartį, prisiima atsakomybę ir dėl gamintojo kaltės atsiradusių šios Sutarties pažeidimų.</w:t>
      </w:r>
    </w:p>
    <w:p w14:paraId="2E983B74" w14:textId="3D909900" w:rsidR="00B67001" w:rsidRPr="00B67001" w:rsidRDefault="00B67001" w:rsidP="00B67001">
      <w:pPr>
        <w:widowControl w:val="0"/>
        <w:tabs>
          <w:tab w:val="left" w:pos="1487"/>
        </w:tabs>
        <w:suppressAutoHyphens/>
        <w:autoSpaceDE w:val="0"/>
        <w:autoSpaceDN w:val="0"/>
        <w:adjustRightInd w:val="0"/>
        <w:spacing w:before="240" w:after="240"/>
        <w:ind w:firstLine="913"/>
        <w:jc w:val="center"/>
        <w:rPr>
          <w:b/>
          <w:bCs/>
          <w:lang w:eastAsia="en-US"/>
        </w:rPr>
      </w:pPr>
      <w:r w:rsidRPr="00B67001">
        <w:rPr>
          <w:b/>
          <w:bCs/>
          <w:lang w:eastAsia="en-US"/>
        </w:rPr>
        <w:t>9. PREKIŲ KOKYBĖ IR GARANTINIAI ĮSIPAREIGOJIMAI</w:t>
      </w:r>
    </w:p>
    <w:p w14:paraId="212D933B" w14:textId="3C6BC3D0" w:rsidR="00B67001" w:rsidRDefault="00371458" w:rsidP="00E21469">
      <w:pPr>
        <w:widowControl w:val="0"/>
        <w:tabs>
          <w:tab w:val="left" w:pos="1276"/>
        </w:tabs>
        <w:suppressAutoHyphens/>
        <w:autoSpaceDE w:val="0"/>
        <w:autoSpaceDN w:val="0"/>
        <w:adjustRightInd w:val="0"/>
        <w:ind w:firstLine="913"/>
        <w:jc w:val="both"/>
        <w:rPr>
          <w:lang w:eastAsia="en-US"/>
        </w:rPr>
      </w:pPr>
      <w:r>
        <w:rPr>
          <w:lang w:eastAsia="en-US"/>
        </w:rPr>
        <w:t>9</w:t>
      </w:r>
      <w:r w:rsidR="00B67001">
        <w:rPr>
          <w:lang w:eastAsia="en-US"/>
        </w:rPr>
        <w:t>.1.</w:t>
      </w:r>
      <w:r w:rsidR="00B67001">
        <w:rPr>
          <w:lang w:eastAsia="en-US"/>
        </w:rPr>
        <w:tab/>
        <w:t xml:space="preserve"> Pardavėjas garantuoja Prekių kokybę bei paslėptų trūkumų/defektų nebuvimą. Prekių kokybė privalo atitikti Sutartyje ir jos prieduose nustatytus reikalavimus.</w:t>
      </w:r>
    </w:p>
    <w:p w14:paraId="6C75F9D9" w14:textId="7CDED895" w:rsidR="00B67001" w:rsidRDefault="00371458" w:rsidP="00E21469">
      <w:pPr>
        <w:widowControl w:val="0"/>
        <w:tabs>
          <w:tab w:val="left" w:pos="1276"/>
          <w:tab w:val="left" w:pos="1418"/>
        </w:tabs>
        <w:suppressAutoHyphens/>
        <w:autoSpaceDE w:val="0"/>
        <w:autoSpaceDN w:val="0"/>
        <w:adjustRightInd w:val="0"/>
        <w:ind w:firstLine="913"/>
        <w:jc w:val="both"/>
        <w:rPr>
          <w:lang w:eastAsia="en-US"/>
        </w:rPr>
      </w:pPr>
      <w:r>
        <w:rPr>
          <w:lang w:eastAsia="en-US"/>
        </w:rPr>
        <w:t>9</w:t>
      </w:r>
      <w:r w:rsidR="00B67001">
        <w:rPr>
          <w:lang w:eastAsia="en-US"/>
        </w:rPr>
        <w:t>.2.</w:t>
      </w:r>
      <w:r>
        <w:rPr>
          <w:lang w:eastAsia="en-US"/>
        </w:rPr>
        <w:t xml:space="preserve"> </w:t>
      </w:r>
      <w:r w:rsidR="00B67001">
        <w:rPr>
          <w:lang w:eastAsia="en-US"/>
        </w:rPr>
        <w:tab/>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04FEFB9D" w14:textId="4D3E616E" w:rsidR="00B67001" w:rsidRDefault="00371458" w:rsidP="00E21469">
      <w:pPr>
        <w:widowControl w:val="0"/>
        <w:tabs>
          <w:tab w:val="left" w:pos="1276"/>
        </w:tabs>
        <w:suppressAutoHyphens/>
        <w:autoSpaceDE w:val="0"/>
        <w:autoSpaceDN w:val="0"/>
        <w:adjustRightInd w:val="0"/>
        <w:ind w:firstLine="913"/>
        <w:jc w:val="both"/>
        <w:rPr>
          <w:lang w:eastAsia="en-US"/>
        </w:rPr>
      </w:pPr>
      <w:r>
        <w:rPr>
          <w:lang w:eastAsia="en-US"/>
        </w:rPr>
        <w:t>9</w:t>
      </w:r>
      <w:r w:rsidR="00B67001">
        <w:rPr>
          <w:lang w:eastAsia="en-US"/>
        </w:rPr>
        <w:t>.3.</w:t>
      </w:r>
      <w:r w:rsidR="00B67001">
        <w:rPr>
          <w:lang w:eastAsia="en-US"/>
        </w:rPr>
        <w:tab/>
      </w:r>
      <w:r>
        <w:rPr>
          <w:lang w:eastAsia="en-US"/>
        </w:rPr>
        <w:t xml:space="preserve"> </w:t>
      </w:r>
      <w:r w:rsidR="00B67001">
        <w:rPr>
          <w:lang w:eastAsia="en-US"/>
        </w:rPr>
        <w:t xml:space="preserve">Prekėms taikoma </w:t>
      </w:r>
      <w:r w:rsidR="00B67001" w:rsidRPr="00720CEB">
        <w:rPr>
          <w:b/>
          <w:bCs/>
          <w:lang w:eastAsia="en-US"/>
        </w:rPr>
        <w:t xml:space="preserve">[nurodyti </w:t>
      </w:r>
      <w:r w:rsidR="00720CEB">
        <w:rPr>
          <w:b/>
          <w:bCs/>
          <w:lang w:eastAsia="en-US"/>
        </w:rPr>
        <w:t>mėnesių</w:t>
      </w:r>
      <w:r w:rsidR="00B67001" w:rsidRPr="00720CEB">
        <w:rPr>
          <w:b/>
          <w:bCs/>
          <w:lang w:eastAsia="en-US"/>
        </w:rPr>
        <w:t xml:space="preserve"> skaičių] </w:t>
      </w:r>
      <w:r w:rsidR="00B67001">
        <w:rPr>
          <w:lang w:eastAsia="en-US"/>
        </w:rPr>
        <w:t>garantija.</w:t>
      </w:r>
    </w:p>
    <w:p w14:paraId="6B9D2877" w14:textId="77777777" w:rsidR="00720CEB" w:rsidRDefault="00371458" w:rsidP="00E21469">
      <w:pPr>
        <w:widowControl w:val="0"/>
        <w:tabs>
          <w:tab w:val="left" w:pos="1276"/>
        </w:tabs>
        <w:suppressAutoHyphens/>
        <w:autoSpaceDE w:val="0"/>
        <w:autoSpaceDN w:val="0"/>
        <w:adjustRightInd w:val="0"/>
        <w:ind w:firstLine="913"/>
        <w:jc w:val="both"/>
        <w:rPr>
          <w:lang w:eastAsia="en-US"/>
        </w:rPr>
      </w:pPr>
      <w:r>
        <w:rPr>
          <w:lang w:eastAsia="en-US"/>
        </w:rPr>
        <w:t>9</w:t>
      </w:r>
      <w:r w:rsidR="00B67001">
        <w:rPr>
          <w:lang w:eastAsia="en-US"/>
        </w:rPr>
        <w:t>.4.</w:t>
      </w:r>
      <w:r w:rsidR="00B67001">
        <w:rPr>
          <w:lang w:eastAsia="en-US"/>
        </w:rPr>
        <w:tab/>
      </w:r>
      <w:r>
        <w:rPr>
          <w:lang w:eastAsia="en-US"/>
        </w:rPr>
        <w:t xml:space="preserve"> </w:t>
      </w:r>
      <w:r w:rsidR="00B67001">
        <w:rPr>
          <w:lang w:eastAsia="en-US"/>
        </w:rPr>
        <w:t>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p>
    <w:p w14:paraId="359AC4C7" w14:textId="77777777" w:rsidR="00720CEB" w:rsidRDefault="00720CEB" w:rsidP="00E21469">
      <w:pPr>
        <w:widowControl w:val="0"/>
        <w:tabs>
          <w:tab w:val="left" w:pos="1276"/>
        </w:tabs>
        <w:suppressAutoHyphens/>
        <w:autoSpaceDE w:val="0"/>
        <w:autoSpaceDN w:val="0"/>
        <w:adjustRightInd w:val="0"/>
        <w:ind w:firstLine="913"/>
        <w:jc w:val="both"/>
        <w:rPr>
          <w:lang w:eastAsia="en-US"/>
        </w:rPr>
      </w:pPr>
      <w:r>
        <w:rPr>
          <w:lang w:eastAsia="en-US"/>
        </w:rPr>
        <w:t xml:space="preserve">9.5. </w:t>
      </w:r>
      <w:r w:rsidR="00B67001">
        <w:rPr>
          <w:lang w:eastAsia="en-US"/>
        </w:rPr>
        <w:t>Pardavėjas turi užtikrinti, kad garantinio laikotarpio metu būtų atliktas garantinis remontas arba sugedusios Prekės ar jų dalys pakeistos naujomis. Pardavėjas apmoka visas su garantiniu remontu susijusias išlaidas.</w:t>
      </w:r>
    </w:p>
    <w:p w14:paraId="692CBA08" w14:textId="78EC5230" w:rsidR="00B67001" w:rsidRDefault="00720CEB" w:rsidP="00E21469">
      <w:pPr>
        <w:widowControl w:val="0"/>
        <w:tabs>
          <w:tab w:val="left" w:pos="1276"/>
        </w:tabs>
        <w:suppressAutoHyphens/>
        <w:autoSpaceDE w:val="0"/>
        <w:autoSpaceDN w:val="0"/>
        <w:adjustRightInd w:val="0"/>
        <w:ind w:firstLine="913"/>
        <w:jc w:val="both"/>
        <w:rPr>
          <w:lang w:eastAsia="en-US"/>
        </w:rPr>
      </w:pPr>
      <w:r>
        <w:rPr>
          <w:lang w:eastAsia="en-US"/>
        </w:rPr>
        <w:t xml:space="preserve">9.6. </w:t>
      </w:r>
      <w:r w:rsidR="00B67001">
        <w:rPr>
          <w:lang w:eastAsia="en-US"/>
        </w:rPr>
        <w:t xml:space="preserve">Jei defektai išaiškėja arba gedimai įvyksta garantinio laikotarpio metu, Pirkėjas raštu informuoja apie tai Pardavėją, nurodydamas, kad Pardavėjas privalo: </w:t>
      </w:r>
    </w:p>
    <w:p w14:paraId="73E9B9CB" w14:textId="05AA18DA" w:rsidR="00B67001" w:rsidRDefault="00720CEB" w:rsidP="00E21469">
      <w:pPr>
        <w:widowControl w:val="0"/>
        <w:tabs>
          <w:tab w:val="left" w:pos="1487"/>
        </w:tabs>
        <w:suppressAutoHyphens/>
        <w:autoSpaceDE w:val="0"/>
        <w:autoSpaceDN w:val="0"/>
        <w:adjustRightInd w:val="0"/>
        <w:ind w:firstLine="913"/>
        <w:jc w:val="both"/>
        <w:rPr>
          <w:lang w:eastAsia="en-US"/>
        </w:rPr>
      </w:pPr>
      <w:r>
        <w:rPr>
          <w:lang w:eastAsia="en-US"/>
        </w:rPr>
        <w:t>9</w:t>
      </w:r>
      <w:r w:rsidR="00B67001">
        <w:rPr>
          <w:lang w:eastAsia="en-US"/>
        </w:rPr>
        <w:t>.6.1.</w:t>
      </w:r>
      <w:r w:rsidR="00B67001">
        <w:rPr>
          <w:lang w:eastAsia="en-US"/>
        </w:rPr>
        <w:tab/>
        <w:t xml:space="preserve">per Pirkėjo nustatytą terminą pašalinti defektą/gedimą; </w:t>
      </w:r>
    </w:p>
    <w:p w14:paraId="6889885F" w14:textId="27169C6C" w:rsidR="00B67001" w:rsidRDefault="00720CEB" w:rsidP="00E21469">
      <w:pPr>
        <w:widowControl w:val="0"/>
        <w:tabs>
          <w:tab w:val="left" w:pos="1487"/>
        </w:tabs>
        <w:suppressAutoHyphens/>
        <w:autoSpaceDE w:val="0"/>
        <w:autoSpaceDN w:val="0"/>
        <w:adjustRightInd w:val="0"/>
        <w:ind w:firstLine="913"/>
        <w:jc w:val="both"/>
        <w:rPr>
          <w:lang w:eastAsia="en-US"/>
        </w:rPr>
      </w:pPr>
      <w:r>
        <w:rPr>
          <w:lang w:eastAsia="en-US"/>
        </w:rPr>
        <w:t>9</w:t>
      </w:r>
      <w:r w:rsidR="00B67001">
        <w:rPr>
          <w:lang w:eastAsia="en-US"/>
        </w:rPr>
        <w:t>.6.2.</w:t>
      </w:r>
      <w:r w:rsidR="00B67001">
        <w:rPr>
          <w:lang w:eastAsia="en-US"/>
        </w:rPr>
        <w:tab/>
        <w:t xml:space="preserve">per Pirkėjo nustatytą terminą netinkamą Prekę pakeisti kita. </w:t>
      </w:r>
    </w:p>
    <w:p w14:paraId="165C1CE0" w14:textId="77777777" w:rsidR="00E21469" w:rsidRDefault="00720CEB" w:rsidP="00E21469">
      <w:pPr>
        <w:widowControl w:val="0"/>
        <w:tabs>
          <w:tab w:val="left" w:pos="1487"/>
        </w:tabs>
        <w:suppressAutoHyphens/>
        <w:autoSpaceDE w:val="0"/>
        <w:autoSpaceDN w:val="0"/>
        <w:adjustRightInd w:val="0"/>
        <w:ind w:firstLine="913"/>
        <w:jc w:val="both"/>
        <w:rPr>
          <w:lang w:eastAsia="en-US"/>
        </w:rPr>
      </w:pPr>
      <w:r>
        <w:rPr>
          <w:lang w:eastAsia="en-US"/>
        </w:rPr>
        <w:t>9</w:t>
      </w:r>
      <w:r w:rsidR="00B67001">
        <w:rPr>
          <w:lang w:eastAsia="en-US"/>
        </w:rPr>
        <w:t>.6.3.</w:t>
      </w:r>
      <w:r w:rsidR="00B67001">
        <w:rPr>
          <w:lang w:eastAsia="en-US"/>
        </w:rPr>
        <w:tab/>
        <w:t xml:space="preserve">Jeigu Pardavėjas per nurodytą terminą nepašalina gedimų arba nepakeičia sugedusių </w:t>
      </w:r>
      <w:r w:rsidR="00B67001">
        <w:rPr>
          <w:lang w:eastAsia="en-US"/>
        </w:rPr>
        <w:lastRenderedPageBreak/>
        <w:t xml:space="preserve">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3FEA9B89" w14:textId="62E54EFD" w:rsidR="004011D4" w:rsidRDefault="00E21469" w:rsidP="00E21469">
      <w:pPr>
        <w:widowControl w:val="0"/>
        <w:tabs>
          <w:tab w:val="left" w:pos="1487"/>
        </w:tabs>
        <w:suppressAutoHyphens/>
        <w:autoSpaceDE w:val="0"/>
        <w:autoSpaceDN w:val="0"/>
        <w:adjustRightInd w:val="0"/>
        <w:ind w:firstLine="913"/>
        <w:jc w:val="both"/>
        <w:rPr>
          <w:lang w:eastAsia="en-US"/>
        </w:rPr>
      </w:pPr>
      <w:r>
        <w:rPr>
          <w:lang w:eastAsia="en-US"/>
        </w:rPr>
        <w:t xml:space="preserve">9.6.4. </w:t>
      </w:r>
      <w:r w:rsidR="00B67001">
        <w:rPr>
          <w:lang w:eastAsia="en-US"/>
        </w:rPr>
        <w:t>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4A42BE9A" w14:textId="77777777" w:rsidR="00E21469" w:rsidRPr="00E21469" w:rsidRDefault="00E21469" w:rsidP="00E21469">
      <w:pPr>
        <w:numPr>
          <w:ilvl w:val="0"/>
          <w:numId w:val="31"/>
        </w:numPr>
        <w:spacing w:before="240" w:after="240" w:line="276" w:lineRule="auto"/>
        <w:ind w:left="357" w:hanging="357"/>
        <w:jc w:val="center"/>
        <w:outlineLvl w:val="0"/>
        <w:rPr>
          <w:rFonts w:eastAsia="Arial Unicode MS"/>
          <w:b/>
          <w:bCs/>
          <w:caps/>
          <w:spacing w:val="4"/>
          <w:lang w:val="x-none" w:eastAsia="en-US"/>
        </w:rPr>
      </w:pPr>
      <w:r w:rsidRPr="00E21469">
        <w:rPr>
          <w:rFonts w:eastAsia="Arial Unicode MS"/>
          <w:b/>
          <w:bCs/>
          <w:spacing w:val="4"/>
          <w:lang w:val="x-none" w:eastAsia="en-US"/>
        </w:rPr>
        <w:t xml:space="preserve">ASMENS DUOMENŲ TVARKYMAS </w:t>
      </w:r>
    </w:p>
    <w:p w14:paraId="2030F84D" w14:textId="77777777" w:rsidR="00E21469" w:rsidRDefault="00E21469" w:rsidP="00D47B22">
      <w:pPr>
        <w:pStyle w:val="Sraopastraipa"/>
        <w:numPr>
          <w:ilvl w:val="1"/>
          <w:numId w:val="32"/>
        </w:numPr>
        <w:tabs>
          <w:tab w:val="left" w:pos="1418"/>
        </w:tabs>
        <w:ind w:left="0" w:firstLine="851"/>
        <w:contextualSpacing w:val="0"/>
        <w:jc w:val="both"/>
        <w:outlineLvl w:val="0"/>
      </w:pPr>
      <w:r>
        <w:t xml:space="preserve"> </w:t>
      </w:r>
      <w:r w:rsidRPr="00E21469">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BB01155" w14:textId="77777777" w:rsidR="00E21469" w:rsidRDefault="00E21469" w:rsidP="00D47B22">
      <w:pPr>
        <w:pStyle w:val="Sraopastraipa"/>
        <w:numPr>
          <w:ilvl w:val="1"/>
          <w:numId w:val="32"/>
        </w:numPr>
        <w:tabs>
          <w:tab w:val="left" w:pos="1418"/>
        </w:tabs>
        <w:ind w:left="0" w:firstLine="851"/>
        <w:contextualSpacing w:val="0"/>
        <w:jc w:val="both"/>
        <w:outlineLvl w:val="0"/>
      </w:pPr>
      <w:r w:rsidRPr="00E21469">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4000C0E3" w14:textId="4917A8B5" w:rsidR="00E21469" w:rsidRPr="00E21469" w:rsidRDefault="00E21469" w:rsidP="00D47B22">
      <w:pPr>
        <w:pStyle w:val="Sraopastraipa"/>
        <w:numPr>
          <w:ilvl w:val="1"/>
          <w:numId w:val="32"/>
        </w:numPr>
        <w:tabs>
          <w:tab w:val="left" w:pos="1418"/>
        </w:tabs>
        <w:ind w:left="0" w:firstLine="851"/>
        <w:contextualSpacing w:val="0"/>
        <w:jc w:val="both"/>
        <w:outlineLvl w:val="0"/>
      </w:pPr>
      <w:r w:rsidRPr="00E21469">
        <w:t>Šalis privalo informuoti kitą Šalį apie bet kokius atstovų, personalo bei jų asmens duomenų pasikeitimus, jei šie duomenys buvo perduoti kitai Šaliai.</w:t>
      </w:r>
    </w:p>
    <w:p w14:paraId="3AD7872A" w14:textId="51B9CDD8" w:rsidR="00AB13CE" w:rsidRPr="00AB13CE" w:rsidRDefault="00AB13CE" w:rsidP="00D46640">
      <w:pPr>
        <w:widowControl w:val="0"/>
        <w:tabs>
          <w:tab w:val="left" w:pos="1487"/>
        </w:tabs>
        <w:suppressAutoHyphens/>
        <w:autoSpaceDE w:val="0"/>
        <w:autoSpaceDN w:val="0"/>
        <w:adjustRightInd w:val="0"/>
        <w:spacing w:before="240" w:after="240"/>
        <w:jc w:val="center"/>
        <w:rPr>
          <w:b/>
          <w:bCs/>
          <w:lang w:eastAsia="en-US"/>
        </w:rPr>
      </w:pPr>
      <w:r w:rsidRPr="00AB13CE">
        <w:rPr>
          <w:b/>
          <w:bCs/>
          <w:lang w:eastAsia="en-US"/>
        </w:rPr>
        <w:t>1</w:t>
      </w:r>
      <w:r>
        <w:rPr>
          <w:b/>
          <w:bCs/>
          <w:lang w:eastAsia="en-US"/>
        </w:rPr>
        <w:t>1</w:t>
      </w:r>
      <w:r w:rsidRPr="00AB13CE">
        <w:rPr>
          <w:b/>
          <w:bCs/>
          <w:lang w:eastAsia="en-US"/>
        </w:rPr>
        <w:t>. SUTARTIES GALIOJIMAS IR NUTRAUKIMO TVARKA</w:t>
      </w:r>
    </w:p>
    <w:p w14:paraId="670A3DA9" w14:textId="77777777" w:rsidR="00D359D5" w:rsidRDefault="00AB13CE" w:rsidP="00D359D5">
      <w:pPr>
        <w:widowControl w:val="0"/>
        <w:tabs>
          <w:tab w:val="left" w:pos="1487"/>
        </w:tabs>
        <w:suppressAutoHyphens/>
        <w:autoSpaceDE w:val="0"/>
        <w:autoSpaceDN w:val="0"/>
        <w:adjustRightInd w:val="0"/>
        <w:ind w:firstLine="851"/>
        <w:jc w:val="both"/>
        <w:rPr>
          <w:rFonts w:eastAsia="Calibri"/>
          <w:lang w:val="en-GB" w:eastAsia="en-US"/>
        </w:rPr>
      </w:pPr>
      <w:r>
        <w:rPr>
          <w:lang w:eastAsia="en-US"/>
        </w:rPr>
        <w:t xml:space="preserve"> 11.1. </w:t>
      </w:r>
      <w:r w:rsidR="00D359D5" w:rsidRPr="00D359D5">
        <w:rPr>
          <w:rFonts w:eastAsia="Calibri"/>
          <w:lang w:val="en-GB" w:eastAsia="en-US"/>
        </w:rPr>
        <w:t xml:space="preserve">Sutartis įsigalioja nuo abiejų Šalių Sutarties pasirašymo momento (antrosios Šalies pasirašymo dieną) ir galioja iki visiškų įsipareigojimų įvykdymo.  </w:t>
      </w:r>
    </w:p>
    <w:p w14:paraId="519D9157" w14:textId="28412A8D" w:rsidR="00B67001" w:rsidRDefault="00AB13CE" w:rsidP="00D359D5">
      <w:pPr>
        <w:widowControl w:val="0"/>
        <w:tabs>
          <w:tab w:val="left" w:pos="1487"/>
        </w:tabs>
        <w:suppressAutoHyphens/>
        <w:autoSpaceDE w:val="0"/>
        <w:autoSpaceDN w:val="0"/>
        <w:adjustRightInd w:val="0"/>
        <w:ind w:firstLine="851"/>
        <w:jc w:val="both"/>
        <w:rPr>
          <w:lang w:eastAsia="en-US"/>
        </w:rPr>
      </w:pPr>
      <w:r>
        <w:rPr>
          <w:lang w:eastAsia="en-US"/>
        </w:rPr>
        <w:t>1</w:t>
      </w:r>
      <w:r w:rsidR="00181953">
        <w:rPr>
          <w:lang w:eastAsia="en-US"/>
        </w:rPr>
        <w:t>1</w:t>
      </w:r>
      <w:r>
        <w:rPr>
          <w:lang w:eastAsia="en-US"/>
        </w:rPr>
        <w:t>.2. Sutartis gali būti nutraukta:</w:t>
      </w:r>
    </w:p>
    <w:p w14:paraId="41AB6EEB" w14:textId="1AC05412" w:rsidR="00181953" w:rsidRPr="00181953" w:rsidRDefault="00181953" w:rsidP="0003753C">
      <w:pPr>
        <w:tabs>
          <w:tab w:val="left" w:pos="709"/>
        </w:tabs>
        <w:ind w:firstLine="851"/>
        <w:jc w:val="both"/>
        <w:rPr>
          <w:rFonts w:eastAsia="Calibri"/>
          <w:color w:val="000000"/>
        </w:rPr>
      </w:pPr>
      <w:r w:rsidRPr="00181953">
        <w:rPr>
          <w:rFonts w:eastAsia="Calibri"/>
          <w:color w:val="000000"/>
        </w:rPr>
        <w:t>1</w:t>
      </w:r>
      <w:r w:rsidR="00D359D5">
        <w:rPr>
          <w:rFonts w:eastAsia="Calibri"/>
          <w:color w:val="000000"/>
        </w:rPr>
        <w:t>1</w:t>
      </w:r>
      <w:r w:rsidRPr="00181953">
        <w:rPr>
          <w:rFonts w:eastAsia="Calibri"/>
          <w:color w:val="000000"/>
        </w:rPr>
        <w:t xml:space="preserve">.2.1. </w:t>
      </w:r>
      <w:r w:rsidRPr="00181953">
        <w:rPr>
          <w:rFonts w:eastAsia="Calibri"/>
        </w:rPr>
        <w:t xml:space="preserve">bet kurios iš Šalių valia apie tai prieš </w:t>
      </w:r>
      <w:r w:rsidR="00D359D5">
        <w:rPr>
          <w:rFonts w:eastAsia="Calibri"/>
        </w:rPr>
        <w:t>30</w:t>
      </w:r>
      <w:r w:rsidRPr="00181953">
        <w:rPr>
          <w:rFonts w:eastAsia="Calibri"/>
        </w:rPr>
        <w:t xml:space="preserve"> dienų raštu pranešus kitai Šaliai, jeigu kita Šalis padarė esminį Sutarties pažeidimą;</w:t>
      </w:r>
      <w:r w:rsidRPr="00181953">
        <w:rPr>
          <w:rFonts w:eastAsia="Calibri"/>
          <w:color w:val="000000"/>
        </w:rPr>
        <w:t xml:space="preserve"> </w:t>
      </w:r>
    </w:p>
    <w:p w14:paraId="68CB099B" w14:textId="671C871A" w:rsidR="00181953" w:rsidRPr="00181953" w:rsidRDefault="00181953" w:rsidP="0003753C">
      <w:pPr>
        <w:tabs>
          <w:tab w:val="left" w:pos="709"/>
        </w:tabs>
        <w:ind w:firstLine="851"/>
        <w:jc w:val="both"/>
        <w:rPr>
          <w:rFonts w:eastAsia="Calibri"/>
        </w:rPr>
      </w:pPr>
      <w:r w:rsidRPr="00181953">
        <w:rPr>
          <w:rFonts w:eastAsia="Calibri"/>
        </w:rPr>
        <w:t>1</w:t>
      </w:r>
      <w:r w:rsidR="00D359D5">
        <w:rPr>
          <w:rFonts w:eastAsia="Calibri"/>
        </w:rPr>
        <w:t>1</w:t>
      </w:r>
      <w:r w:rsidRPr="00181953">
        <w:rPr>
          <w:rFonts w:eastAsia="Calibri"/>
        </w:rPr>
        <w:t>.2.2. kai Pardavėjas yra likviduojamas, sustabdo ūkinę veiklą, jo atžvilgiu vykdomas bankroto procesas, arba teisės aktų nustatyta tvarka susidaro analogiška situacija Pirkėjas gali vienašališkai nutraukti Sutartį;</w:t>
      </w:r>
    </w:p>
    <w:p w14:paraId="503C7026" w14:textId="2CEE094B" w:rsidR="00181953" w:rsidRPr="00181953" w:rsidRDefault="00181953" w:rsidP="0003753C">
      <w:pPr>
        <w:tabs>
          <w:tab w:val="left" w:pos="709"/>
        </w:tabs>
        <w:ind w:firstLine="851"/>
        <w:jc w:val="both"/>
        <w:rPr>
          <w:rFonts w:eastAsia="Calibri"/>
        </w:rPr>
      </w:pPr>
      <w:r w:rsidRPr="00181953">
        <w:rPr>
          <w:rFonts w:eastAsia="Calibri"/>
        </w:rPr>
        <w:t>1</w:t>
      </w:r>
      <w:r w:rsidR="00D359D5">
        <w:rPr>
          <w:rFonts w:eastAsia="Calibri"/>
        </w:rPr>
        <w:t>1</w:t>
      </w:r>
      <w:r w:rsidRPr="00181953">
        <w:rPr>
          <w:rFonts w:eastAsia="Calibri"/>
        </w:rPr>
        <w:t>.2.3. Šalių susitarimu.</w:t>
      </w:r>
    </w:p>
    <w:p w14:paraId="39A750C6" w14:textId="3EB96134" w:rsidR="00181953" w:rsidRPr="00181953" w:rsidRDefault="00181953" w:rsidP="0003753C">
      <w:pPr>
        <w:tabs>
          <w:tab w:val="left" w:pos="709"/>
        </w:tabs>
        <w:ind w:firstLine="851"/>
        <w:jc w:val="both"/>
        <w:rPr>
          <w:rFonts w:eastAsia="Calibri"/>
        </w:rPr>
      </w:pPr>
      <w:r w:rsidRPr="00181953">
        <w:rPr>
          <w:rFonts w:eastAsia="Calibri"/>
          <w:iCs/>
        </w:rPr>
        <w:t>1</w:t>
      </w:r>
      <w:r w:rsidR="00D359D5">
        <w:rPr>
          <w:rFonts w:eastAsia="Calibri"/>
          <w:iCs/>
        </w:rPr>
        <w:t>1</w:t>
      </w:r>
      <w:r w:rsidRPr="00181953">
        <w:rPr>
          <w:rFonts w:eastAsia="Calibri"/>
          <w:iCs/>
        </w:rPr>
        <w:t xml:space="preserve">.5. </w:t>
      </w:r>
      <w:r w:rsidRPr="00181953">
        <w:rPr>
          <w:rFonts w:eastAsia="Calibri"/>
        </w:rPr>
        <w:t>Kiekviena Sutarties Šalis privalo atlyginti kitai Šaliai jos patirtus nuostolius, atsiradusius dėl netinkamai vykdytų savo įsipareigojimų pagal Sutartį.</w:t>
      </w:r>
    </w:p>
    <w:p w14:paraId="62D29624" w14:textId="7A843320" w:rsidR="00181953" w:rsidRPr="00181953" w:rsidRDefault="00181953" w:rsidP="0003753C">
      <w:pPr>
        <w:tabs>
          <w:tab w:val="left" w:pos="993"/>
        </w:tabs>
        <w:ind w:firstLine="851"/>
        <w:jc w:val="both"/>
        <w:rPr>
          <w:rFonts w:eastAsia="Calibri"/>
        </w:rPr>
      </w:pPr>
      <w:r w:rsidRPr="00181953">
        <w:rPr>
          <w:rFonts w:eastAsia="Calibri"/>
        </w:rPr>
        <w:t>1</w:t>
      </w:r>
      <w:r w:rsidR="00D359D5">
        <w:rPr>
          <w:rFonts w:eastAsia="Calibri"/>
        </w:rPr>
        <w:t>1</w:t>
      </w:r>
      <w:r w:rsidRPr="00181953">
        <w:rPr>
          <w:rFonts w:eastAsia="Calibri"/>
        </w:rPr>
        <w:t xml:space="preserve">.6. </w:t>
      </w:r>
      <w:r w:rsidRPr="00181953">
        <w:rPr>
          <w:rFonts w:eastAsia="Calibri"/>
          <w:iCs/>
        </w:rPr>
        <w:t xml:space="preserve">Laikoma, kad Pardavėjas padarė esminį Sutarties pažeidimą, jei jis atitinka Lietuvos Respublikos civilinio kodekso 6.217 straipsnio 2 dalyje įtvirtintus kriterijus. Esminiu Sutarties pažeidimu taip pat laikoma </w:t>
      </w:r>
      <w:r w:rsidRPr="00181953">
        <w:rPr>
          <w:rFonts w:eastAsia="Calibri"/>
        </w:rPr>
        <w:t>Prekių nepatiekimas Sutartyje nustatytu laiku, netinkamas Prekių patiekimas, nekokybiškų/neatitinkančių Techninės specifikacijos Prekių patiekimas arba kiti Sutartyje konkrečiai numatyti atvejai</w:t>
      </w:r>
      <w:r w:rsidRPr="00181953">
        <w:rPr>
          <w:rFonts w:eastAsia="Calibri"/>
          <w:iCs/>
        </w:rPr>
        <w:t xml:space="preserve">. </w:t>
      </w:r>
      <w:r w:rsidRPr="00181953">
        <w:rPr>
          <w:rFonts w:eastAsia="Calibri"/>
        </w:rPr>
        <w:t xml:space="preserve">Jei iki Pirkėjo pretenzijoje apie Sutarties nutraukimą nurodytos Sutarties nutraukimo datos Sutartį pažeidęs Pardavėjas pažeidimą ištaiso, Sutartis lieka galioti. </w:t>
      </w:r>
      <w:r w:rsidRPr="00181953">
        <w:rPr>
          <w:rFonts w:eastAsia="Calibri"/>
          <w:iCs/>
        </w:rPr>
        <w:t xml:space="preserve">Padarius esminį Sutarties pažeidimą ir nepašalinus trūkumų per pretenzijoje nurodytą terminą, Sutartis nutraukiama vienašališkai ne teismo tvarka, </w:t>
      </w:r>
      <w:r w:rsidRPr="00181953">
        <w:rPr>
          <w:rFonts w:eastAsia="Calibri"/>
        </w:rPr>
        <w:t>raštu įspėjus Pardavėją prieš 30 (trisdešimt) dienų,</w:t>
      </w:r>
      <w:r w:rsidRPr="00181953">
        <w:rPr>
          <w:rFonts w:eastAsia="Calibri"/>
          <w:iCs/>
        </w:rPr>
        <w:t xml:space="preserve"> o Pardavėjas, vadovaujantis Viešųjų pirkimų įstatymo 91 straipsnio nuostatomis, yra įrašomas į Nepatikimų tiekėjų sąrašą, skelbiamą </w:t>
      </w:r>
      <w:hyperlink r:id="rId8" w:history="1">
        <w:r w:rsidRPr="00181953">
          <w:rPr>
            <w:rFonts w:eastAsia="Calibri"/>
            <w:iCs/>
            <w:u w:val="single"/>
          </w:rPr>
          <w:t>www.vpt.lt</w:t>
        </w:r>
      </w:hyperlink>
      <w:r w:rsidRPr="00181953">
        <w:rPr>
          <w:rFonts w:eastAsia="Calibri"/>
        </w:rPr>
        <w:t>.</w:t>
      </w:r>
    </w:p>
    <w:p w14:paraId="43D6D797" w14:textId="62543F8E" w:rsidR="00181953" w:rsidRDefault="00181953" w:rsidP="0003753C">
      <w:pPr>
        <w:tabs>
          <w:tab w:val="left" w:pos="993"/>
        </w:tabs>
        <w:ind w:firstLine="851"/>
        <w:jc w:val="both"/>
        <w:rPr>
          <w:rFonts w:eastAsia="Arial Unicode MS"/>
          <w:color w:val="000000"/>
          <w:bdr w:val="nil"/>
        </w:rPr>
      </w:pPr>
      <w:r w:rsidRPr="00181953">
        <w:rPr>
          <w:rFonts w:eastAsia="Arial Unicode MS"/>
          <w:color w:val="000000"/>
          <w:bdr w:val="nil"/>
        </w:rPr>
        <w:t>1</w:t>
      </w:r>
      <w:r w:rsidR="00956D77">
        <w:rPr>
          <w:rFonts w:eastAsia="Arial Unicode MS"/>
          <w:color w:val="000000"/>
          <w:bdr w:val="nil"/>
        </w:rPr>
        <w:t>1</w:t>
      </w:r>
      <w:r w:rsidRPr="00181953">
        <w:rPr>
          <w:rFonts w:eastAsia="Arial Unicode MS"/>
          <w:color w:val="000000"/>
          <w:bdr w:val="nil"/>
        </w:rPr>
        <w:t xml:space="preserve">.7. Nutraukus Sutartį ar jai pasibaigus, lieka galioti Sutarties nuostatos, susijusios su atsakomybe bei atsiskaitymais tarp Šalių pagal Sutartį, taip pat visos kitos Sutarties nuostatos, kurios, </w:t>
      </w:r>
      <w:r w:rsidRPr="00181953">
        <w:rPr>
          <w:rFonts w:eastAsia="Arial Unicode MS"/>
          <w:color w:val="000000"/>
          <w:bdr w:val="nil"/>
        </w:rPr>
        <w:lastRenderedPageBreak/>
        <w:t>kaip aiškiai nurodyta, išlieka galioti po Sutarties nutraukimo arba turi išlikti galioti, kad būtų visiškai įvykdyta Sutartis.</w:t>
      </w:r>
    </w:p>
    <w:tbl>
      <w:tblPr>
        <w:tblW w:w="9960" w:type="dxa"/>
        <w:tblLayout w:type="fixed"/>
        <w:tblLook w:val="04A0" w:firstRow="1" w:lastRow="0" w:firstColumn="1" w:lastColumn="0" w:noHBand="0" w:noVBand="1"/>
      </w:tblPr>
      <w:tblGrid>
        <w:gridCol w:w="9960"/>
      </w:tblGrid>
      <w:tr w:rsidR="0003753C" w:rsidRPr="0003753C" w14:paraId="28AACA63" w14:textId="77777777" w:rsidTr="00016042">
        <w:tc>
          <w:tcPr>
            <w:tcW w:w="5000" w:type="pct"/>
            <w:hideMark/>
          </w:tcPr>
          <w:p w14:paraId="18150B8F" w14:textId="2174B66E" w:rsidR="0003753C" w:rsidRPr="0003753C" w:rsidRDefault="0003753C" w:rsidP="002836FA">
            <w:pPr>
              <w:tabs>
                <w:tab w:val="left" w:pos="1304"/>
                <w:tab w:val="left" w:pos="1457"/>
                <w:tab w:val="left" w:pos="1604"/>
                <w:tab w:val="left" w:pos="1757"/>
                <w:tab w:val="left" w:pos="1860"/>
                <w:tab w:val="left" w:pos="1984"/>
                <w:tab w:val="left" w:pos="2098"/>
                <w:tab w:val="left" w:pos="2211"/>
              </w:tabs>
              <w:autoSpaceDE w:val="0"/>
              <w:autoSpaceDN w:val="0"/>
              <w:adjustRightInd w:val="0"/>
              <w:spacing w:after="240"/>
              <w:ind w:left="-74" w:firstLine="782"/>
              <w:jc w:val="center"/>
              <w:rPr>
                <w:b/>
                <w:bCs/>
                <w:caps/>
                <w:lang w:eastAsia="en-US"/>
              </w:rPr>
            </w:pPr>
            <w:r w:rsidRPr="0003753C">
              <w:rPr>
                <w:b/>
                <w:bCs/>
                <w:lang w:eastAsia="en-US"/>
              </w:rPr>
              <w:t>1</w:t>
            </w:r>
            <w:r>
              <w:rPr>
                <w:b/>
                <w:bCs/>
                <w:lang w:eastAsia="en-US"/>
              </w:rPr>
              <w:t>2</w:t>
            </w:r>
            <w:r w:rsidRPr="0003753C">
              <w:rPr>
                <w:b/>
                <w:bCs/>
                <w:lang w:eastAsia="en-US"/>
              </w:rPr>
              <w:t xml:space="preserve">. </w:t>
            </w:r>
            <w:r w:rsidRPr="0003753C">
              <w:rPr>
                <w:b/>
                <w:bCs/>
                <w:caps/>
                <w:lang w:eastAsia="en-US"/>
              </w:rPr>
              <w:t>Sutarties vykdymo sustabdymas</w:t>
            </w:r>
          </w:p>
          <w:p w14:paraId="7A6924C4" w14:textId="4F3BC34F" w:rsidR="0003753C" w:rsidRPr="0003753C" w:rsidRDefault="0003753C" w:rsidP="002836FA">
            <w:pPr>
              <w:tabs>
                <w:tab w:val="left" w:pos="1201"/>
              </w:tabs>
              <w:suppressAutoHyphens/>
              <w:autoSpaceDE w:val="0"/>
              <w:ind w:left="-74" w:firstLine="1026"/>
              <w:jc w:val="both"/>
              <w:rPr>
                <w:lang w:eastAsia="ar-SA"/>
              </w:rPr>
            </w:pPr>
            <w:r w:rsidRPr="0003753C">
              <w:rPr>
                <w:lang w:eastAsia="ar-SA"/>
              </w:rPr>
              <w:t>1</w:t>
            </w:r>
            <w:r>
              <w:rPr>
                <w:lang w:eastAsia="ar-SA"/>
              </w:rPr>
              <w:t>2</w:t>
            </w:r>
            <w:r w:rsidRPr="0003753C">
              <w:rPr>
                <w:lang w:eastAsia="ar-SA"/>
              </w:rPr>
              <w:t xml:space="preserve">.1. Esant svarbioms aplinkybėms, nepriklausančiomis nuo Pardavėjo valios, dėl kurių Pardavėjas negali vykdyti savo sutartinių įsipareigojimų ir/arba esant kitoms nenumatytoms aplinkybėms, Pirkėjas turi teisę sustabdyti Pardavėjo įsipareigojimų ar kurios nors jų dalies, kuri negali būti vykdoma, vykdymą. </w:t>
            </w:r>
          </w:p>
          <w:p w14:paraId="2EB47FC5" w14:textId="70DFD67F" w:rsidR="0003753C" w:rsidRPr="0003753C" w:rsidRDefault="0003753C" w:rsidP="002836FA">
            <w:pPr>
              <w:tabs>
                <w:tab w:val="left" w:pos="1201"/>
              </w:tabs>
              <w:suppressAutoHyphens/>
              <w:autoSpaceDE w:val="0"/>
              <w:ind w:left="-74" w:firstLine="1028"/>
              <w:jc w:val="both"/>
              <w:rPr>
                <w:lang w:eastAsia="ar-SA"/>
              </w:rPr>
            </w:pPr>
            <w:r w:rsidRPr="0003753C">
              <w:rPr>
                <w:lang w:eastAsia="ar-SA"/>
              </w:rPr>
              <w:t>1</w:t>
            </w:r>
            <w:r>
              <w:rPr>
                <w:lang w:eastAsia="ar-SA"/>
              </w:rPr>
              <w:t>2</w:t>
            </w:r>
            <w:r w:rsidRPr="0003753C">
              <w:rPr>
                <w:lang w:eastAsia="ar-SA"/>
              </w:rPr>
              <w:t xml:space="preserve">.2. 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sustabdytų įsipareigojimų vykdymas atnaujinamas. </w:t>
            </w:r>
          </w:p>
          <w:p w14:paraId="5D96791D" w14:textId="425EE148" w:rsidR="0003753C" w:rsidRPr="0003753C" w:rsidRDefault="0003753C" w:rsidP="002836FA">
            <w:pPr>
              <w:tabs>
                <w:tab w:val="left" w:pos="1201"/>
              </w:tabs>
              <w:suppressAutoHyphens/>
              <w:autoSpaceDE w:val="0"/>
              <w:ind w:left="-74" w:firstLine="1026"/>
              <w:jc w:val="both"/>
              <w:rPr>
                <w:lang w:eastAsia="ar-SA"/>
              </w:rPr>
            </w:pPr>
            <w:r w:rsidRPr="0003753C">
              <w:rPr>
                <w:lang w:eastAsia="ar-SA"/>
              </w:rPr>
              <w:t>1</w:t>
            </w:r>
            <w:r>
              <w:rPr>
                <w:lang w:eastAsia="ar-SA"/>
              </w:rPr>
              <w:t>2</w:t>
            </w:r>
            <w:r w:rsidRPr="0003753C">
              <w:rPr>
                <w:lang w:eastAsia="ar-SA"/>
              </w:rPr>
              <w:t>.3. Jei Pardavėjo sutartinių įsipareigojimų vykdymas dėl priežasčių, nepriklausančių nuo Pardavėjo, buvo sustabdytas laikotarpiui, ne trumpesniam nei 60 dienų, praėjus 60 dienų, Pardavėjas gali rašytiniu pranešimu Pirkėjo pareikalauti atnaujinti Sutarties vykdymą per 14 dienų arba nutraukti Sutartį.</w:t>
            </w:r>
          </w:p>
          <w:p w14:paraId="70B1317D" w14:textId="7A32A3DA" w:rsidR="0003753C" w:rsidRPr="0003753C" w:rsidRDefault="0003753C" w:rsidP="002836FA">
            <w:pPr>
              <w:tabs>
                <w:tab w:val="left" w:pos="1201"/>
              </w:tabs>
              <w:suppressAutoHyphens/>
              <w:autoSpaceDE w:val="0"/>
              <w:ind w:left="-74" w:firstLine="1028"/>
              <w:jc w:val="both"/>
            </w:pPr>
            <w:r w:rsidRPr="0003753C">
              <w:rPr>
                <w:lang w:eastAsia="ar-SA"/>
              </w:rPr>
              <w:t>1</w:t>
            </w:r>
            <w:r>
              <w:rPr>
                <w:lang w:eastAsia="ar-SA"/>
              </w:rPr>
              <w:t>2</w:t>
            </w:r>
            <w:r w:rsidRPr="0003753C">
              <w:rPr>
                <w:lang w:eastAsia="ar-SA"/>
              </w:rPr>
              <w:t>.4. Tais atvejais, kai Sutarties vykdymo sustabdymas truko ilgiau nei Sutarties sustabdymo metu buvo likęs terminas iki Pardavėjo sutartinių įsipareigojimų įvykdymo pabaigos, po sustabdymo pratęsiant vykdymo terminą, pratęsimas turi būti t</w:t>
            </w:r>
            <w:r w:rsidRPr="0003753C">
              <w:t xml:space="preserve">am terminui, kuris sustabdymo metu buvo likęs iki Pardavėjo sutartinių įsipareigojimų įvykdymo pabaigos. </w:t>
            </w:r>
          </w:p>
          <w:p w14:paraId="58C46E16" w14:textId="326D9D64" w:rsidR="0003753C" w:rsidRPr="0003753C" w:rsidRDefault="0003753C" w:rsidP="002836FA">
            <w:pPr>
              <w:tabs>
                <w:tab w:val="left" w:pos="1521"/>
              </w:tabs>
              <w:suppressAutoHyphens/>
              <w:autoSpaceDE w:val="0"/>
              <w:ind w:left="-74" w:firstLine="1028"/>
              <w:jc w:val="both"/>
              <w:rPr>
                <w:lang w:eastAsia="ar-SA"/>
              </w:rPr>
            </w:pPr>
            <w:r w:rsidRPr="0003753C">
              <w:rPr>
                <w:lang w:eastAsia="ar-SA"/>
              </w:rPr>
              <w:t>1</w:t>
            </w:r>
            <w:r>
              <w:rPr>
                <w:lang w:eastAsia="ar-SA"/>
              </w:rPr>
              <w:t>2</w:t>
            </w:r>
            <w:r w:rsidRPr="0003753C">
              <w:rPr>
                <w:lang w:eastAsia="ar-SA"/>
              </w:rPr>
              <w:t xml:space="preserve">.5. Tais atvejais, kai Sutarties vykdymo sustabdymas truko trumpiau nei Sutarties sustabdymo metu buvo likęs terminas iki Pardavėjo sutartinių įsipareigojimų įvykdymo pabaigos, Pardavėjo sutartinių įsipareigojimų vykdymo terminas pratęsiamas tokiam laikotarpiui, kuriam jis buvo sustabdytas. </w:t>
            </w:r>
          </w:p>
          <w:p w14:paraId="02C02E91" w14:textId="02CDBACC" w:rsidR="0003753C" w:rsidRPr="0003753C" w:rsidRDefault="0003753C" w:rsidP="002836FA">
            <w:pPr>
              <w:tabs>
                <w:tab w:val="left" w:pos="634"/>
                <w:tab w:val="left" w:pos="1059"/>
                <w:tab w:val="left" w:pos="1521"/>
              </w:tabs>
              <w:suppressAutoHyphens/>
              <w:autoSpaceDE w:val="0"/>
              <w:ind w:left="-74" w:firstLine="1028"/>
              <w:jc w:val="both"/>
              <w:rPr>
                <w:lang w:eastAsia="ar-SA"/>
              </w:rPr>
            </w:pPr>
            <w:r w:rsidRPr="0003753C">
              <w:rPr>
                <w:lang w:eastAsia="ar-SA"/>
              </w:rPr>
              <w:t>1</w:t>
            </w:r>
            <w:r>
              <w:rPr>
                <w:lang w:eastAsia="ar-SA"/>
              </w:rPr>
              <w:t>2</w:t>
            </w:r>
            <w:r w:rsidRPr="0003753C">
              <w:rPr>
                <w:lang w:eastAsia="ar-SA"/>
              </w:rPr>
              <w:t>.6.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darbo dienų. Sustabdytų Prekių ar jų dalies tiekimas atnaujinamas šios Sutarties 1</w:t>
            </w:r>
            <w:r w:rsidR="00394FF9">
              <w:rPr>
                <w:lang w:eastAsia="ar-SA"/>
              </w:rPr>
              <w:t>2</w:t>
            </w:r>
            <w:r w:rsidRPr="0003753C">
              <w:rPr>
                <w:lang w:eastAsia="ar-SA"/>
              </w:rPr>
              <w:t>.4 ir 1</w:t>
            </w:r>
            <w:r w:rsidR="00394FF9">
              <w:rPr>
                <w:lang w:eastAsia="ar-SA"/>
              </w:rPr>
              <w:t>2</w:t>
            </w:r>
            <w:r w:rsidRPr="0003753C">
              <w:rPr>
                <w:lang w:eastAsia="ar-SA"/>
              </w:rPr>
              <w:t xml:space="preserve">.5 papunkčiuose nustatyta tvarka. </w:t>
            </w:r>
          </w:p>
          <w:p w14:paraId="21C72BB9" w14:textId="4071387F" w:rsidR="0003753C" w:rsidRPr="0003753C" w:rsidRDefault="0003753C" w:rsidP="002836FA">
            <w:pPr>
              <w:spacing w:before="240" w:after="240"/>
              <w:ind w:left="357"/>
              <w:jc w:val="center"/>
              <w:rPr>
                <w:b/>
                <w:bCs/>
                <w:lang w:eastAsia="en-US"/>
              </w:rPr>
            </w:pPr>
            <w:r w:rsidRPr="0003753C">
              <w:rPr>
                <w:b/>
                <w:bCs/>
                <w:lang w:eastAsia="en-US"/>
              </w:rPr>
              <w:t>1</w:t>
            </w:r>
            <w:r w:rsidR="00394FF9">
              <w:rPr>
                <w:b/>
                <w:bCs/>
                <w:lang w:eastAsia="en-US"/>
              </w:rPr>
              <w:t>3</w:t>
            </w:r>
            <w:r w:rsidRPr="0003753C">
              <w:rPr>
                <w:b/>
                <w:bCs/>
                <w:lang w:eastAsia="en-US"/>
              </w:rPr>
              <w:t>. BAIGIAMOSIOS NUOSTATOS</w:t>
            </w:r>
          </w:p>
          <w:p w14:paraId="70E510C7" w14:textId="00EB69E3" w:rsidR="0003753C" w:rsidRPr="0003753C" w:rsidRDefault="0003753C" w:rsidP="002836FA">
            <w:pPr>
              <w:ind w:firstLine="709"/>
              <w:jc w:val="both"/>
              <w:rPr>
                <w:lang w:eastAsia="en-US"/>
              </w:rPr>
            </w:pPr>
            <w:r w:rsidRPr="0003753C">
              <w:rPr>
                <w:iCs/>
              </w:rPr>
              <w:t>1</w:t>
            </w:r>
            <w:r w:rsidR="00394FF9">
              <w:rPr>
                <w:iCs/>
              </w:rPr>
              <w:t>3</w:t>
            </w:r>
            <w:r w:rsidRPr="0003753C">
              <w:rPr>
                <w:iCs/>
              </w:rPr>
              <w:t xml:space="preserve">.1. </w:t>
            </w:r>
            <w:r w:rsidRPr="0003753C">
              <w:rPr>
                <w:lang w:eastAsia="en-US"/>
              </w:rPr>
              <w:t>Vykdydamos šią Sutartį, Šalys vadovaujasi Lietuvos Respublikos įstatymais, kitais teisės aktais ir norminiais aktais bei šia Sutartimi.</w:t>
            </w:r>
          </w:p>
          <w:p w14:paraId="1EC19875" w14:textId="450A2E1B" w:rsidR="0003753C" w:rsidRPr="0003753C" w:rsidRDefault="0003753C" w:rsidP="002836FA">
            <w:pPr>
              <w:ind w:firstLine="709"/>
              <w:jc w:val="both"/>
              <w:rPr>
                <w:lang w:eastAsia="en-US"/>
              </w:rPr>
            </w:pPr>
            <w:r w:rsidRPr="0003753C">
              <w:rPr>
                <w:lang w:eastAsia="en-US"/>
              </w:rPr>
              <w:t>1</w:t>
            </w:r>
            <w:r w:rsidR="00394FF9">
              <w:rPr>
                <w:lang w:eastAsia="en-US"/>
              </w:rPr>
              <w:t>3</w:t>
            </w:r>
            <w:r w:rsidRPr="0003753C">
              <w:rPr>
                <w:lang w:eastAsia="en-US"/>
              </w:rPr>
              <w:t xml:space="preserve">.2. </w:t>
            </w:r>
            <w:r w:rsidRPr="0003753C">
              <w:rPr>
                <w:rFonts w:eastAsia="Calibri"/>
                <w:lang w:eastAsia="en-US"/>
              </w:rPr>
              <w:t>Kiekviena Sutarties Šalis privalo atlyginti kitai Šaliai jos patirtus tiesioginius nuostolius, atsiradusius dėl netinkamai vykdytų savo įsipareigojimų pagal Sutartį.</w:t>
            </w:r>
          </w:p>
          <w:p w14:paraId="04028538" w14:textId="7D0FE2EA" w:rsidR="0003753C" w:rsidRPr="0003753C" w:rsidRDefault="0003753C" w:rsidP="002836FA">
            <w:pPr>
              <w:ind w:firstLine="720"/>
              <w:jc w:val="both"/>
              <w:rPr>
                <w:rFonts w:eastAsia="Calibri"/>
                <w:lang w:eastAsia="en-US"/>
              </w:rPr>
            </w:pPr>
            <w:r w:rsidRPr="0003753C">
              <w:rPr>
                <w:lang w:eastAsia="en-US"/>
              </w:rPr>
              <w:t>1</w:t>
            </w:r>
            <w:r w:rsidR="00394FF9">
              <w:rPr>
                <w:lang w:eastAsia="en-US"/>
              </w:rPr>
              <w:t>3</w:t>
            </w:r>
            <w:r w:rsidRPr="0003753C">
              <w:rPr>
                <w:lang w:eastAsia="en-US"/>
              </w:rPr>
              <w:t xml:space="preserve">.3. </w:t>
            </w:r>
            <w:r w:rsidRPr="0003753C">
              <w:rPr>
                <w:rFonts w:eastAsia="Calibri"/>
                <w:lang w:eastAsia="en-US"/>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03753C">
              <w:rPr>
                <w:lang w:eastAsia="en-US"/>
              </w:rPr>
              <w:t>jei šios aplinkybės nustatytos aiškiai ir nedviprasmiškai bei buvo pateiktos pirkimo sąlygose.</w:t>
            </w:r>
            <w:r w:rsidRPr="0003753C">
              <w:rPr>
                <w:rFonts w:eastAsia="Calibri"/>
                <w:lang w:eastAsia="en-US"/>
              </w:rPr>
              <w:t xml:space="preserve"> Visi šios Sutarties pakeitimai sudaromi raštu ir tampa neatskiriama šios Sutarties dalimi.</w:t>
            </w:r>
          </w:p>
          <w:p w14:paraId="6FBD581C" w14:textId="251642F4" w:rsidR="0003753C" w:rsidRPr="0003753C" w:rsidRDefault="0003753C" w:rsidP="002836FA">
            <w:pPr>
              <w:ind w:firstLine="720"/>
              <w:jc w:val="both"/>
              <w:rPr>
                <w:lang w:eastAsia="en-US"/>
              </w:rPr>
            </w:pPr>
            <w:r w:rsidRPr="0003753C">
              <w:rPr>
                <w:lang w:eastAsia="en-US"/>
              </w:rPr>
              <w:t>1</w:t>
            </w:r>
            <w:r w:rsidR="00394FF9">
              <w:rPr>
                <w:lang w:eastAsia="en-US"/>
              </w:rPr>
              <w:t>3</w:t>
            </w:r>
            <w:r w:rsidRPr="0003753C">
              <w:rPr>
                <w:lang w:eastAsia="en-US"/>
              </w:rPr>
              <w:t xml:space="preserve">.4. </w:t>
            </w:r>
            <w:r w:rsidRPr="0003753C">
              <w:rPr>
                <w:iCs/>
                <w:lang w:eastAsia="en-US"/>
              </w:rPr>
              <w:t>Ginčai tarp Šalių dėl šios Sutarties sprendžiami derybų būdu, o nepavykus taip išspręsti ginčo, jis bus nagrinėjamas Lietuvos Respublikos civilinio proceso kodekso nustatyta tvarka teisme.</w:t>
            </w:r>
          </w:p>
          <w:p w14:paraId="4DEA0ECD" w14:textId="1967DDDF" w:rsidR="0003753C" w:rsidRPr="0003753C" w:rsidRDefault="0003753C" w:rsidP="002836FA">
            <w:pPr>
              <w:ind w:firstLine="720"/>
              <w:jc w:val="both"/>
              <w:rPr>
                <w:lang w:eastAsia="en-US"/>
              </w:rPr>
            </w:pPr>
            <w:r w:rsidRPr="0003753C">
              <w:rPr>
                <w:lang w:eastAsia="en-US"/>
              </w:rPr>
              <w:t>1</w:t>
            </w:r>
            <w:r w:rsidR="00394FF9">
              <w:rPr>
                <w:lang w:eastAsia="en-US"/>
              </w:rPr>
              <w:t>3</w:t>
            </w:r>
            <w:r w:rsidRPr="0003753C">
              <w:rPr>
                <w:lang w:eastAsia="en-US"/>
              </w:rPr>
              <w:t>.5.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746A637" w14:textId="59BEB8EA" w:rsidR="0003753C" w:rsidRPr="0003753C" w:rsidRDefault="0003753C" w:rsidP="002836FA">
            <w:pPr>
              <w:ind w:firstLine="720"/>
              <w:jc w:val="both"/>
              <w:rPr>
                <w:i/>
                <w:color w:val="0000FF"/>
                <w:lang w:eastAsia="en-US"/>
              </w:rPr>
            </w:pPr>
            <w:r w:rsidRPr="0003753C">
              <w:rPr>
                <w:lang w:eastAsia="en-US"/>
              </w:rPr>
              <w:t>1</w:t>
            </w:r>
            <w:r w:rsidR="00394FF9">
              <w:rPr>
                <w:lang w:eastAsia="en-US"/>
              </w:rPr>
              <w:t>3</w:t>
            </w:r>
            <w:r w:rsidRPr="0003753C">
              <w:rPr>
                <w:lang w:eastAsia="en-US"/>
              </w:rPr>
              <w:t>.6. Pirkėjo asmuo, atsakingas už Sutarties vykdymą – ..............................................................</w:t>
            </w:r>
          </w:p>
          <w:p w14:paraId="5C635A5B" w14:textId="257A69E9" w:rsidR="0003753C" w:rsidRPr="0003753C" w:rsidRDefault="0003753C" w:rsidP="002836FA">
            <w:pPr>
              <w:ind w:firstLine="720"/>
              <w:jc w:val="both"/>
              <w:rPr>
                <w:lang w:eastAsia="en-US"/>
              </w:rPr>
            </w:pPr>
            <w:r w:rsidRPr="0003753C">
              <w:rPr>
                <w:lang w:eastAsia="en-US"/>
              </w:rPr>
              <w:t>1</w:t>
            </w:r>
            <w:r w:rsidR="00394FF9">
              <w:rPr>
                <w:lang w:eastAsia="en-US"/>
              </w:rPr>
              <w:t>3</w:t>
            </w:r>
            <w:r w:rsidRPr="0003753C">
              <w:rPr>
                <w:lang w:eastAsia="en-US"/>
              </w:rPr>
              <w:t xml:space="preserve">.7. Pardavėjo asmuo, atsakingas už Sutarties vykdymą –  </w:t>
            </w:r>
            <w:r w:rsidRPr="0003753C">
              <w:t>......................................................</w:t>
            </w:r>
          </w:p>
          <w:p w14:paraId="6A8E2EBF" w14:textId="33618C2E" w:rsidR="0003753C" w:rsidRPr="0003753C" w:rsidRDefault="0003753C" w:rsidP="002836FA">
            <w:pPr>
              <w:ind w:firstLine="720"/>
              <w:jc w:val="both"/>
              <w:rPr>
                <w:lang w:eastAsia="en-US"/>
              </w:rPr>
            </w:pPr>
            <w:r w:rsidRPr="0003753C">
              <w:rPr>
                <w:lang w:eastAsia="en-US"/>
              </w:rPr>
              <w:t>1</w:t>
            </w:r>
            <w:r w:rsidR="00394FF9">
              <w:rPr>
                <w:lang w:eastAsia="en-US"/>
              </w:rPr>
              <w:t>3</w:t>
            </w:r>
            <w:r w:rsidRPr="0003753C">
              <w:rPr>
                <w:lang w:eastAsia="en-US"/>
              </w:rPr>
              <w:t xml:space="preserve">.8. </w:t>
            </w:r>
            <w:r w:rsidRPr="0003753C">
              <w:t>Pirkėjo a</w:t>
            </w:r>
            <w:r w:rsidRPr="0003753C">
              <w:rPr>
                <w:lang w:val="en-US" w:eastAsia="en-US"/>
              </w:rPr>
              <w:t>smuo, atsakingas už Sutarties ir jos pakeitimų paskelbimą Lietuvos Respublikos viešųjų pirkimų įstatymo nustatyta tvarka, – ………………………………………………………….</w:t>
            </w:r>
          </w:p>
          <w:p w14:paraId="6BA43F7C" w14:textId="2F2D0821" w:rsidR="0003753C" w:rsidRPr="0003753C" w:rsidRDefault="0003753C" w:rsidP="002836FA">
            <w:pPr>
              <w:ind w:firstLine="709"/>
              <w:jc w:val="both"/>
              <w:rPr>
                <w:iCs/>
              </w:rPr>
            </w:pPr>
            <w:r w:rsidRPr="0003753C">
              <w:rPr>
                <w:iCs/>
              </w:rPr>
              <w:lastRenderedPageBreak/>
              <w:t>1</w:t>
            </w:r>
            <w:r w:rsidR="00394FF9">
              <w:rPr>
                <w:iCs/>
              </w:rPr>
              <w:t>3</w:t>
            </w:r>
            <w:r w:rsidRPr="0003753C">
              <w:rPr>
                <w:iCs/>
              </w:rPr>
              <w:t>.9. Sutartis sudaryta dviem vienodą juridinę galią turinčiais egzemplioriais lietuvių kalba – po vieną kiekvienai Šaliai.</w:t>
            </w:r>
          </w:p>
          <w:p w14:paraId="172459AE" w14:textId="54289349" w:rsidR="0003753C" w:rsidRPr="0003753C" w:rsidRDefault="0003753C" w:rsidP="002836FA">
            <w:pPr>
              <w:tabs>
                <w:tab w:val="left" w:pos="540"/>
              </w:tabs>
              <w:ind w:firstLine="731"/>
              <w:jc w:val="both"/>
              <w:rPr>
                <w:lang w:eastAsia="en-US"/>
              </w:rPr>
            </w:pPr>
            <w:r w:rsidRPr="0003753C">
              <w:rPr>
                <w:iCs/>
                <w:lang w:eastAsia="en-US"/>
              </w:rPr>
              <w:t>1</w:t>
            </w:r>
            <w:r w:rsidR="00394FF9">
              <w:rPr>
                <w:iCs/>
                <w:lang w:eastAsia="en-US"/>
              </w:rPr>
              <w:t>3</w:t>
            </w:r>
            <w:r w:rsidRPr="0003753C">
              <w:rPr>
                <w:iCs/>
                <w:lang w:eastAsia="en-US"/>
              </w:rPr>
              <w:t>.10. Sutartis turi 2 priedus, kurie yra neatskiriama Sutarties dalis:</w:t>
            </w:r>
          </w:p>
          <w:p w14:paraId="689135C2" w14:textId="7148560B" w:rsidR="0003753C" w:rsidRPr="0003753C" w:rsidRDefault="0003753C" w:rsidP="002836FA">
            <w:pPr>
              <w:tabs>
                <w:tab w:val="left" w:pos="540"/>
              </w:tabs>
              <w:ind w:firstLine="731"/>
              <w:jc w:val="both"/>
              <w:rPr>
                <w:lang w:eastAsia="en-US"/>
              </w:rPr>
            </w:pPr>
            <w:r w:rsidRPr="0003753C">
              <w:rPr>
                <w:iCs/>
                <w:lang w:eastAsia="en-US"/>
              </w:rPr>
              <w:t>1</w:t>
            </w:r>
            <w:r w:rsidR="00394FF9">
              <w:rPr>
                <w:iCs/>
                <w:lang w:eastAsia="en-US"/>
              </w:rPr>
              <w:t>3.</w:t>
            </w:r>
            <w:r w:rsidRPr="0003753C">
              <w:rPr>
                <w:iCs/>
                <w:lang w:eastAsia="en-US"/>
              </w:rPr>
              <w:t>10.1. Sutarties 1 priedas – „Techninė specifikacija“;</w:t>
            </w:r>
          </w:p>
          <w:p w14:paraId="25C8539B" w14:textId="1B915587" w:rsidR="0003753C" w:rsidRPr="0003753C" w:rsidRDefault="0003753C" w:rsidP="002836FA">
            <w:pPr>
              <w:tabs>
                <w:tab w:val="left" w:pos="540"/>
              </w:tabs>
              <w:ind w:firstLine="731"/>
              <w:jc w:val="both"/>
              <w:rPr>
                <w:iCs/>
                <w:lang w:eastAsia="en-US"/>
              </w:rPr>
            </w:pPr>
            <w:r w:rsidRPr="0003753C">
              <w:rPr>
                <w:lang w:eastAsia="en-US"/>
              </w:rPr>
              <w:t>1</w:t>
            </w:r>
            <w:r w:rsidR="00394FF9">
              <w:rPr>
                <w:lang w:eastAsia="en-US"/>
              </w:rPr>
              <w:t>3</w:t>
            </w:r>
            <w:r w:rsidRPr="0003753C">
              <w:rPr>
                <w:lang w:eastAsia="en-US"/>
              </w:rPr>
              <w:t xml:space="preserve">.10.2. </w:t>
            </w:r>
            <w:r w:rsidRPr="0003753C">
              <w:rPr>
                <w:iCs/>
                <w:lang w:eastAsia="en-US"/>
              </w:rPr>
              <w:t>Sutarties 2 priedas – „Pardavėjo pasiūlymas“.</w:t>
            </w:r>
          </w:p>
          <w:p w14:paraId="113C2C04" w14:textId="3525748B" w:rsidR="0003753C" w:rsidRPr="0003753C" w:rsidRDefault="0003753C" w:rsidP="002836FA">
            <w:pPr>
              <w:tabs>
                <w:tab w:val="left" w:pos="540"/>
              </w:tabs>
              <w:spacing w:before="240" w:after="120"/>
              <w:ind w:firstLine="731"/>
              <w:jc w:val="center"/>
              <w:rPr>
                <w:b/>
                <w:bCs/>
                <w:iCs/>
                <w:lang w:eastAsia="en-US"/>
              </w:rPr>
            </w:pPr>
            <w:r w:rsidRPr="0003753C">
              <w:rPr>
                <w:b/>
                <w:bCs/>
                <w:iCs/>
                <w:lang w:eastAsia="en-US"/>
              </w:rPr>
              <w:t>1</w:t>
            </w:r>
            <w:r w:rsidR="00394FF9">
              <w:rPr>
                <w:b/>
                <w:bCs/>
                <w:iCs/>
                <w:lang w:eastAsia="en-US"/>
              </w:rPr>
              <w:t>4</w:t>
            </w:r>
            <w:r w:rsidRPr="0003753C">
              <w:rPr>
                <w:b/>
                <w:bCs/>
                <w:iCs/>
                <w:lang w:eastAsia="en-US"/>
              </w:rPr>
              <w:t>. ŠALIŲ REKVIZITAI</w:t>
            </w:r>
          </w:p>
          <w:p w14:paraId="4C714C9A" w14:textId="44BBC894" w:rsidR="0003753C" w:rsidRPr="0003753C" w:rsidRDefault="0003753C" w:rsidP="002836FA">
            <w:pPr>
              <w:tabs>
                <w:tab w:val="left" w:pos="540"/>
              </w:tabs>
              <w:jc w:val="both"/>
              <w:rPr>
                <w:b/>
                <w:bCs/>
                <w:iCs/>
                <w:lang w:eastAsia="en-US"/>
              </w:rPr>
            </w:pPr>
            <w:r w:rsidRPr="0003753C">
              <w:rPr>
                <w:b/>
                <w:bCs/>
                <w:iCs/>
                <w:lang w:eastAsia="en-US"/>
              </w:rPr>
              <w:t xml:space="preserve">     Pirkėjas</w:t>
            </w:r>
            <w:r w:rsidRPr="0003753C">
              <w:rPr>
                <w:iCs/>
                <w:lang w:eastAsia="en-US"/>
              </w:rPr>
              <w:tab/>
              <w:t xml:space="preserve">                                                                               </w:t>
            </w:r>
            <w:r w:rsidRPr="0003753C">
              <w:rPr>
                <w:b/>
                <w:bCs/>
                <w:iCs/>
                <w:lang w:eastAsia="en-US"/>
              </w:rPr>
              <w:t>Pardavėjas</w:t>
            </w:r>
            <w:r w:rsidRPr="0003753C">
              <w:rPr>
                <w:b/>
                <w:bCs/>
                <w:iCs/>
                <w:lang w:eastAsia="en-US"/>
              </w:rPr>
              <w:tab/>
            </w:r>
          </w:p>
          <w:p w14:paraId="31947DCC" w14:textId="77777777" w:rsidR="0003753C" w:rsidRPr="0003753C" w:rsidRDefault="0003753C" w:rsidP="002836FA">
            <w:pPr>
              <w:widowControl w:val="0"/>
              <w:tabs>
                <w:tab w:val="left" w:pos="1344"/>
              </w:tabs>
              <w:suppressAutoHyphens/>
              <w:autoSpaceDE w:val="0"/>
              <w:autoSpaceDN w:val="0"/>
              <w:adjustRightInd w:val="0"/>
              <w:jc w:val="both"/>
              <w:rPr>
                <w:lang w:eastAsia="ar-SA"/>
              </w:rPr>
            </w:pPr>
          </w:p>
        </w:tc>
      </w:tr>
      <w:tr w:rsidR="0003753C" w:rsidRPr="0003753C" w14:paraId="0125FFBD" w14:textId="77777777" w:rsidTr="00016042">
        <w:trPr>
          <w:trHeight w:val="4812"/>
        </w:trPr>
        <w:tc>
          <w:tcPr>
            <w:tcW w:w="5000" w:type="pct"/>
            <w:hideMark/>
          </w:tcPr>
          <w:tbl>
            <w:tblPr>
              <w:tblW w:w="10380" w:type="dxa"/>
              <w:tblInd w:w="216" w:type="dxa"/>
              <w:tblLayout w:type="fixed"/>
              <w:tblLook w:val="0000" w:firstRow="0" w:lastRow="0" w:firstColumn="0" w:lastColumn="0" w:noHBand="0" w:noVBand="0"/>
            </w:tblPr>
            <w:tblGrid>
              <w:gridCol w:w="5701"/>
              <w:gridCol w:w="4679"/>
            </w:tblGrid>
            <w:tr w:rsidR="0003753C" w:rsidRPr="0003753C" w14:paraId="13013BC1" w14:textId="77777777" w:rsidTr="00016042">
              <w:trPr>
                <w:trHeight w:val="2717"/>
              </w:trPr>
              <w:tc>
                <w:tcPr>
                  <w:tcW w:w="5701" w:type="dxa"/>
                </w:tcPr>
                <w:p w14:paraId="71BC561F" w14:textId="77777777" w:rsidR="002C7DC7" w:rsidRDefault="002C7DC7" w:rsidP="0003753C">
                  <w:pPr>
                    <w:spacing w:line="259" w:lineRule="auto"/>
                    <w:rPr>
                      <w:rFonts w:eastAsia="Calibri"/>
                      <w:kern w:val="2"/>
                    </w:rPr>
                  </w:pPr>
                  <w:r w:rsidRPr="009172B6">
                    <w:rPr>
                      <w:b/>
                      <w:bCs/>
                      <w:kern w:val="2"/>
                      <w:lang w:eastAsia="en-US"/>
                      <w14:ligatures w14:val="standardContextual"/>
                    </w:rPr>
                    <w:lastRenderedPageBreak/>
                    <w:t>Kauno rajono savivaldybės biudžetinė įstaiga Visuomenės sveikatos biuras</w:t>
                  </w:r>
                  <w:r w:rsidRPr="0003753C">
                    <w:rPr>
                      <w:rFonts w:eastAsia="Calibri"/>
                      <w:kern w:val="2"/>
                    </w:rPr>
                    <w:t xml:space="preserve"> </w:t>
                  </w:r>
                </w:p>
                <w:p w14:paraId="0A6CEC7F" w14:textId="6736B51F" w:rsidR="002C7DC7" w:rsidRDefault="002C7DC7" w:rsidP="0003753C">
                  <w:pPr>
                    <w:widowControl w:val="0"/>
                    <w:tabs>
                      <w:tab w:val="left" w:pos="205"/>
                    </w:tabs>
                    <w:suppressAutoHyphens/>
                    <w:autoSpaceDN w:val="0"/>
                    <w:jc w:val="both"/>
                    <w:rPr>
                      <w:kern w:val="2"/>
                      <w:lang w:eastAsia="en-US"/>
                      <w14:ligatures w14:val="standardContextual"/>
                    </w:rPr>
                  </w:pPr>
                  <w:r w:rsidRPr="009172B6">
                    <w:rPr>
                      <w:kern w:val="2"/>
                      <w:lang w:eastAsia="en-US"/>
                      <w14:ligatures w14:val="standardContextual"/>
                    </w:rPr>
                    <w:t>Instituto g. 1a, Raudondvario k.</w:t>
                  </w:r>
                  <w:r w:rsidRPr="009C19D5">
                    <w:rPr>
                      <w:kern w:val="2"/>
                      <w:lang w:eastAsia="en-US"/>
                      <w14:ligatures w14:val="standardContextual"/>
                    </w:rPr>
                    <w:t>.</w:t>
                  </w:r>
                  <w:r w:rsidRPr="009172B6">
                    <w:rPr>
                      <w:kern w:val="2"/>
                      <w:lang w:eastAsia="en-US"/>
                      <w14:ligatures w14:val="standardContextual"/>
                    </w:rPr>
                    <w:t xml:space="preserve"> 54001</w:t>
                  </w:r>
                  <w:r w:rsidRPr="009C19D5">
                    <w:rPr>
                      <w:kern w:val="2"/>
                      <w:lang w:eastAsia="en-US"/>
                      <w14:ligatures w14:val="standardContextual"/>
                    </w:rPr>
                    <w:t xml:space="preserve"> Kauno</w:t>
                  </w:r>
                  <w:r>
                    <w:rPr>
                      <w:kern w:val="2"/>
                      <w:lang w:eastAsia="en-US"/>
                      <w14:ligatures w14:val="standardContextual"/>
                    </w:rPr>
                    <w:t xml:space="preserve"> r.</w:t>
                  </w:r>
                  <w:r w:rsidRPr="009C19D5">
                    <w:rPr>
                      <w:kern w:val="2"/>
                      <w:lang w:eastAsia="en-US"/>
                      <w14:ligatures w14:val="standardContextual"/>
                    </w:rPr>
                    <w:t xml:space="preserve"> </w:t>
                  </w:r>
                </w:p>
                <w:p w14:paraId="229616C4" w14:textId="03EBDF53" w:rsidR="002C7DC7" w:rsidRPr="0003753C" w:rsidRDefault="0003753C" w:rsidP="0003753C">
                  <w:pPr>
                    <w:widowControl w:val="0"/>
                    <w:tabs>
                      <w:tab w:val="left" w:pos="205"/>
                    </w:tabs>
                    <w:suppressAutoHyphens/>
                    <w:autoSpaceDN w:val="0"/>
                    <w:jc w:val="both"/>
                  </w:pPr>
                  <w:r w:rsidRPr="0003753C">
                    <w:rPr>
                      <w:lang w:eastAsia="zh-CN"/>
                    </w:rPr>
                    <w:t xml:space="preserve">Juridinio asmens kodas </w:t>
                  </w:r>
                  <w:r w:rsidR="002C7DC7" w:rsidRPr="009C19D5">
                    <w:t>302351428</w:t>
                  </w:r>
                </w:p>
                <w:p w14:paraId="48C34F0E" w14:textId="282CE5D2" w:rsidR="0003753C" w:rsidRPr="0003753C" w:rsidRDefault="0003753C" w:rsidP="0003753C">
                  <w:pPr>
                    <w:widowControl w:val="0"/>
                    <w:tabs>
                      <w:tab w:val="left" w:pos="205"/>
                    </w:tabs>
                    <w:suppressAutoHyphens/>
                    <w:autoSpaceDN w:val="0"/>
                    <w:jc w:val="both"/>
                    <w:rPr>
                      <w:lang w:eastAsia="zh-CN"/>
                    </w:rPr>
                  </w:pPr>
                  <w:r w:rsidRPr="0003753C">
                    <w:rPr>
                      <w:lang w:eastAsia="zh-CN"/>
                    </w:rPr>
                    <w:t xml:space="preserve">A.s. </w:t>
                  </w:r>
                  <w:r w:rsidR="002C7DC7" w:rsidRPr="0003753C">
                    <w:t>....................................................</w:t>
                  </w:r>
                </w:p>
                <w:p w14:paraId="35D53CC8" w14:textId="77777777" w:rsidR="002C7DC7" w:rsidRPr="0003753C" w:rsidRDefault="002C7DC7" w:rsidP="002C7DC7">
                  <w:pPr>
                    <w:widowControl w:val="0"/>
                    <w:autoSpaceDE w:val="0"/>
                    <w:autoSpaceDN w:val="0"/>
                    <w:adjustRightInd w:val="0"/>
                  </w:pPr>
                  <w:r w:rsidRPr="0003753C">
                    <w:t>Bankas..............................................</w:t>
                  </w:r>
                </w:p>
                <w:p w14:paraId="5089973A" w14:textId="77777777" w:rsidR="002C7DC7" w:rsidRPr="0003753C" w:rsidRDefault="002C7DC7" w:rsidP="002C7DC7">
                  <w:pPr>
                    <w:widowControl w:val="0"/>
                    <w:autoSpaceDE w:val="0"/>
                    <w:autoSpaceDN w:val="0"/>
                    <w:adjustRightInd w:val="0"/>
                  </w:pPr>
                  <w:r w:rsidRPr="0003753C">
                    <w:t>Banko kodas.....................................</w:t>
                  </w:r>
                </w:p>
                <w:p w14:paraId="497B6C5A" w14:textId="77777777" w:rsidR="002C7DC7" w:rsidRPr="0003753C" w:rsidRDefault="002C7DC7" w:rsidP="002C7DC7">
                  <w:pPr>
                    <w:widowControl w:val="0"/>
                    <w:autoSpaceDE w:val="0"/>
                    <w:autoSpaceDN w:val="0"/>
                    <w:adjustRightInd w:val="0"/>
                  </w:pPr>
                  <w:r w:rsidRPr="0003753C">
                    <w:t>Tel....................................................</w:t>
                  </w:r>
                </w:p>
                <w:p w14:paraId="33E23297" w14:textId="77777777" w:rsidR="002C7DC7" w:rsidRDefault="002C7DC7" w:rsidP="002C7DC7">
                  <w:pPr>
                    <w:widowControl w:val="0"/>
                    <w:tabs>
                      <w:tab w:val="left" w:pos="205"/>
                    </w:tabs>
                    <w:suppressAutoHyphens/>
                    <w:autoSpaceDN w:val="0"/>
                    <w:jc w:val="both"/>
                  </w:pPr>
                  <w:r w:rsidRPr="0003753C">
                    <w:t>El. p..................................................</w:t>
                  </w:r>
                </w:p>
                <w:p w14:paraId="4328E3AA" w14:textId="77777777" w:rsidR="002C7DC7" w:rsidRDefault="002C7DC7" w:rsidP="002C7DC7">
                  <w:pPr>
                    <w:widowControl w:val="0"/>
                    <w:tabs>
                      <w:tab w:val="left" w:pos="205"/>
                    </w:tabs>
                    <w:suppressAutoHyphens/>
                    <w:autoSpaceDN w:val="0"/>
                    <w:jc w:val="both"/>
                  </w:pPr>
                </w:p>
                <w:p w14:paraId="77535AF7" w14:textId="77777777" w:rsidR="00D46640" w:rsidRDefault="00D46640" w:rsidP="0003753C">
                  <w:pPr>
                    <w:rPr>
                      <w:kern w:val="2"/>
                      <w:lang w:eastAsia="en-US"/>
                      <w14:ligatures w14:val="standardContextual"/>
                    </w:rPr>
                  </w:pPr>
                  <w:r>
                    <w:rPr>
                      <w:kern w:val="2"/>
                      <w:lang w:eastAsia="en-US"/>
                      <w14:ligatures w14:val="standardContextual"/>
                    </w:rPr>
                    <w:t xml:space="preserve">L.e.p. direktoriaus pavaduotoja, </w:t>
                  </w:r>
                </w:p>
                <w:p w14:paraId="44EB8F06" w14:textId="77777777" w:rsidR="00D46640" w:rsidRDefault="00D46640" w:rsidP="0003753C">
                  <w:pPr>
                    <w:rPr>
                      <w:kern w:val="2"/>
                      <w:lang w:eastAsia="en-US"/>
                      <w14:ligatures w14:val="standardContextual"/>
                    </w:rPr>
                  </w:pPr>
                  <w:r>
                    <w:rPr>
                      <w:kern w:val="2"/>
                      <w:lang w:eastAsia="en-US"/>
                      <w14:ligatures w14:val="standardContextual"/>
                    </w:rPr>
                    <w:t xml:space="preserve">vykdanti direktoriaus funkcijas </w:t>
                  </w:r>
                </w:p>
                <w:p w14:paraId="0F2A23D5" w14:textId="35D90BAC" w:rsidR="002C7DC7" w:rsidRPr="0003753C" w:rsidRDefault="00D46640" w:rsidP="0003753C">
                  <w:pPr>
                    <w:rPr>
                      <w:rFonts w:eastAsia="Calibri"/>
                      <w:lang w:val="en-US"/>
                    </w:rPr>
                  </w:pPr>
                  <w:r>
                    <w:rPr>
                      <w:kern w:val="2"/>
                      <w:lang w:eastAsia="en-US"/>
                      <w14:ligatures w14:val="standardContextual"/>
                    </w:rPr>
                    <w:t xml:space="preserve"> Rita Gudauskienė                                          </w:t>
                  </w:r>
                  <w:r>
                    <w:rPr>
                      <w:bCs/>
                    </w:rPr>
                    <w:t xml:space="preserve"> </w:t>
                  </w:r>
                </w:p>
              </w:tc>
              <w:tc>
                <w:tcPr>
                  <w:tcW w:w="4679" w:type="dxa"/>
                </w:tcPr>
                <w:p w14:paraId="5EAD6BCF" w14:textId="77777777" w:rsidR="0003753C" w:rsidRPr="0003753C" w:rsidRDefault="0003753C" w:rsidP="0003753C">
                  <w:pPr>
                    <w:widowControl w:val="0"/>
                    <w:autoSpaceDE w:val="0"/>
                    <w:autoSpaceDN w:val="0"/>
                    <w:adjustRightInd w:val="0"/>
                  </w:pPr>
                  <w:r w:rsidRPr="0003753C">
                    <w:t>Įmonės pavadinimas.........................</w:t>
                  </w:r>
                </w:p>
                <w:p w14:paraId="3E0DBE57" w14:textId="77777777" w:rsidR="0003753C" w:rsidRPr="0003753C" w:rsidRDefault="0003753C" w:rsidP="0003753C">
                  <w:pPr>
                    <w:widowControl w:val="0"/>
                    <w:autoSpaceDE w:val="0"/>
                    <w:autoSpaceDN w:val="0"/>
                    <w:adjustRightInd w:val="0"/>
                  </w:pPr>
                  <w:r w:rsidRPr="0003753C">
                    <w:t>Adresas.............................................</w:t>
                  </w:r>
                </w:p>
                <w:p w14:paraId="304BD6CA" w14:textId="77777777" w:rsidR="0003753C" w:rsidRPr="0003753C" w:rsidRDefault="0003753C" w:rsidP="0003753C">
                  <w:pPr>
                    <w:widowControl w:val="0"/>
                    <w:autoSpaceDE w:val="0"/>
                    <w:autoSpaceDN w:val="0"/>
                    <w:adjustRightInd w:val="0"/>
                  </w:pPr>
                  <w:r w:rsidRPr="0003753C">
                    <w:t>Juridinio asmens kodas.....................</w:t>
                  </w:r>
                </w:p>
                <w:p w14:paraId="687BCC49" w14:textId="77777777" w:rsidR="0003753C" w:rsidRPr="0003753C" w:rsidRDefault="0003753C" w:rsidP="0003753C">
                  <w:pPr>
                    <w:widowControl w:val="0"/>
                    <w:autoSpaceDE w:val="0"/>
                    <w:autoSpaceDN w:val="0"/>
                    <w:adjustRightInd w:val="0"/>
                  </w:pPr>
                  <w:r w:rsidRPr="0003753C">
                    <w:t>PVM mokėtojo.................................</w:t>
                  </w:r>
                </w:p>
                <w:p w14:paraId="7059029B" w14:textId="77777777" w:rsidR="0003753C" w:rsidRPr="0003753C" w:rsidRDefault="0003753C" w:rsidP="0003753C">
                  <w:pPr>
                    <w:widowControl w:val="0"/>
                    <w:autoSpaceDE w:val="0"/>
                    <w:autoSpaceDN w:val="0"/>
                    <w:adjustRightInd w:val="0"/>
                  </w:pPr>
                  <w:r w:rsidRPr="0003753C">
                    <w:t>A. s....................................................</w:t>
                  </w:r>
                </w:p>
                <w:p w14:paraId="21C5D857" w14:textId="77777777" w:rsidR="0003753C" w:rsidRPr="0003753C" w:rsidRDefault="0003753C" w:rsidP="0003753C">
                  <w:pPr>
                    <w:widowControl w:val="0"/>
                    <w:autoSpaceDE w:val="0"/>
                    <w:autoSpaceDN w:val="0"/>
                    <w:adjustRightInd w:val="0"/>
                  </w:pPr>
                  <w:r w:rsidRPr="0003753C">
                    <w:t>Bankas..............................................</w:t>
                  </w:r>
                </w:p>
                <w:p w14:paraId="3E0947F7" w14:textId="77777777" w:rsidR="0003753C" w:rsidRPr="0003753C" w:rsidRDefault="0003753C" w:rsidP="0003753C">
                  <w:pPr>
                    <w:widowControl w:val="0"/>
                    <w:autoSpaceDE w:val="0"/>
                    <w:autoSpaceDN w:val="0"/>
                    <w:adjustRightInd w:val="0"/>
                  </w:pPr>
                  <w:r w:rsidRPr="0003753C">
                    <w:t>Banko kodas.....................................</w:t>
                  </w:r>
                </w:p>
                <w:p w14:paraId="051A97B7" w14:textId="77777777" w:rsidR="0003753C" w:rsidRPr="0003753C" w:rsidRDefault="0003753C" w:rsidP="0003753C">
                  <w:pPr>
                    <w:widowControl w:val="0"/>
                    <w:autoSpaceDE w:val="0"/>
                    <w:autoSpaceDN w:val="0"/>
                    <w:adjustRightInd w:val="0"/>
                  </w:pPr>
                  <w:r w:rsidRPr="0003753C">
                    <w:t>Tel....................................................</w:t>
                  </w:r>
                </w:p>
                <w:p w14:paraId="683AF7CF" w14:textId="77777777" w:rsidR="0003753C" w:rsidRPr="0003753C" w:rsidRDefault="0003753C" w:rsidP="0003753C">
                  <w:pPr>
                    <w:widowControl w:val="0"/>
                    <w:autoSpaceDE w:val="0"/>
                    <w:autoSpaceDN w:val="0"/>
                    <w:adjustRightInd w:val="0"/>
                    <w:rPr>
                      <w:lang w:val="en-US"/>
                    </w:rPr>
                  </w:pPr>
                  <w:r w:rsidRPr="0003753C">
                    <w:t>El. p..................................................</w:t>
                  </w:r>
                </w:p>
                <w:p w14:paraId="3941A01C" w14:textId="77777777" w:rsidR="0003753C" w:rsidRPr="0003753C" w:rsidRDefault="0003753C" w:rsidP="0003753C">
                  <w:pPr>
                    <w:widowControl w:val="0"/>
                    <w:autoSpaceDE w:val="0"/>
                    <w:autoSpaceDN w:val="0"/>
                    <w:adjustRightInd w:val="0"/>
                  </w:pPr>
                </w:p>
                <w:p w14:paraId="25A818D5" w14:textId="77777777" w:rsidR="0003753C" w:rsidRPr="0003753C" w:rsidRDefault="0003753C" w:rsidP="0003753C">
                  <w:pPr>
                    <w:widowControl w:val="0"/>
                    <w:autoSpaceDE w:val="0"/>
                    <w:autoSpaceDN w:val="0"/>
                    <w:adjustRightInd w:val="0"/>
                  </w:pPr>
                  <w:r w:rsidRPr="0003753C">
                    <w:t>.........................................................</w:t>
                  </w:r>
                </w:p>
                <w:p w14:paraId="3CCD61DF" w14:textId="77777777" w:rsidR="0003753C" w:rsidRPr="0003753C" w:rsidRDefault="0003753C" w:rsidP="0003753C">
                  <w:pPr>
                    <w:rPr>
                      <w:rFonts w:eastAsia="Calibri"/>
                      <w:bCs/>
                      <w:shd w:val="clear" w:color="auto" w:fill="A0FFC0"/>
                    </w:rPr>
                  </w:pPr>
                  <w:r w:rsidRPr="0003753C">
                    <w:t>.........................................................</w:t>
                  </w:r>
                </w:p>
                <w:p w14:paraId="2E306E39" w14:textId="77777777" w:rsidR="0003753C" w:rsidRPr="0003753C" w:rsidRDefault="0003753C" w:rsidP="0003753C">
                  <w:pPr>
                    <w:rPr>
                      <w:rFonts w:eastAsia="Calibri"/>
                      <w:bCs/>
                      <w:shd w:val="clear" w:color="auto" w:fill="A0FFC0"/>
                    </w:rPr>
                  </w:pPr>
                </w:p>
              </w:tc>
            </w:tr>
          </w:tbl>
          <w:p w14:paraId="315E13AF" w14:textId="77777777" w:rsidR="0003753C" w:rsidRPr="0003753C" w:rsidRDefault="0003753C" w:rsidP="0003753C">
            <w:pPr>
              <w:widowControl w:val="0"/>
              <w:tabs>
                <w:tab w:val="left" w:pos="1521"/>
              </w:tabs>
              <w:suppressAutoHyphens/>
              <w:autoSpaceDE w:val="0"/>
              <w:autoSpaceDN w:val="0"/>
              <w:adjustRightInd w:val="0"/>
              <w:spacing w:line="320" w:lineRule="exact"/>
              <w:jc w:val="both"/>
              <w:rPr>
                <w:lang w:eastAsia="ar-SA"/>
              </w:rPr>
            </w:pPr>
          </w:p>
        </w:tc>
      </w:tr>
    </w:tbl>
    <w:p w14:paraId="6C54FBCC" w14:textId="77777777" w:rsidR="00B67001" w:rsidRDefault="00B67001" w:rsidP="002C7DC7">
      <w:pPr>
        <w:widowControl w:val="0"/>
        <w:tabs>
          <w:tab w:val="left" w:pos="1487"/>
        </w:tabs>
        <w:suppressAutoHyphens/>
        <w:autoSpaceDE w:val="0"/>
        <w:autoSpaceDN w:val="0"/>
        <w:adjustRightInd w:val="0"/>
        <w:jc w:val="both"/>
        <w:rPr>
          <w:lang w:eastAsia="en-US"/>
        </w:rPr>
      </w:pPr>
    </w:p>
    <w:p w14:paraId="000BC98F" w14:textId="77777777" w:rsidR="00B67001" w:rsidRDefault="00B67001" w:rsidP="004011D4">
      <w:pPr>
        <w:widowControl w:val="0"/>
        <w:tabs>
          <w:tab w:val="left" w:pos="1487"/>
        </w:tabs>
        <w:suppressAutoHyphens/>
        <w:autoSpaceDE w:val="0"/>
        <w:autoSpaceDN w:val="0"/>
        <w:adjustRightInd w:val="0"/>
        <w:ind w:firstLine="915"/>
        <w:jc w:val="both"/>
        <w:rPr>
          <w:lang w:eastAsia="en-US"/>
        </w:rPr>
      </w:pPr>
    </w:p>
    <w:p w14:paraId="3865C108" w14:textId="77777777" w:rsidR="008C5E0C" w:rsidRDefault="008C5E0C" w:rsidP="00BD3D26">
      <w:pPr>
        <w:ind w:firstLine="720"/>
        <w:jc w:val="both"/>
        <w:rPr>
          <w:iCs/>
          <w:lang w:eastAsia="en-US"/>
        </w:rPr>
      </w:pPr>
    </w:p>
    <w:p w14:paraId="66826B30" w14:textId="77777777" w:rsidR="005D5D01" w:rsidRPr="005E3E2A" w:rsidRDefault="005D5D01"/>
    <w:sectPr w:rsidR="005D5D01" w:rsidRPr="005E3E2A" w:rsidSect="00EE0AF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76CD" w14:textId="77777777" w:rsidR="00AE715A" w:rsidRDefault="00AE715A" w:rsidP="0043496D">
      <w:r>
        <w:separator/>
      </w:r>
    </w:p>
  </w:endnote>
  <w:endnote w:type="continuationSeparator" w:id="0">
    <w:p w14:paraId="7CA23F82" w14:textId="77777777" w:rsidR="00AE715A" w:rsidRDefault="00AE715A" w:rsidP="0043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imesNewRomanPSMT">
    <w:altName w:val="Klee One"/>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2EE7" w14:textId="77777777" w:rsidR="00AE715A" w:rsidRDefault="00AE715A" w:rsidP="0043496D">
      <w:r>
        <w:separator/>
      </w:r>
    </w:p>
  </w:footnote>
  <w:footnote w:type="continuationSeparator" w:id="0">
    <w:p w14:paraId="313A18F0" w14:textId="77777777" w:rsidR="00AE715A" w:rsidRDefault="00AE715A" w:rsidP="0043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607"/>
    <w:multiLevelType w:val="multilevel"/>
    <w:tmpl w:val="07C685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DA76BD0"/>
    <w:multiLevelType w:val="multilevel"/>
    <w:tmpl w:val="D6D8B3BA"/>
    <w:lvl w:ilvl="0">
      <w:start w:val="2"/>
      <w:numFmt w:val="decimal"/>
      <w:lvlText w:val="%1."/>
      <w:lvlJc w:val="left"/>
      <w:pPr>
        <w:ind w:left="540" w:hanging="540"/>
      </w:pPr>
      <w:rPr>
        <w:rFonts w:hint="default"/>
      </w:rPr>
    </w:lvl>
    <w:lvl w:ilvl="1">
      <w:start w:val="5"/>
      <w:numFmt w:val="decimal"/>
      <w:lvlText w:val="%1.%2."/>
      <w:lvlJc w:val="left"/>
      <w:pPr>
        <w:ind w:left="1000" w:hanging="54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0D4E38"/>
    <w:multiLevelType w:val="multilevel"/>
    <w:tmpl w:val="00760F9E"/>
    <w:lvl w:ilvl="0">
      <w:start w:val="8"/>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153F477C"/>
    <w:multiLevelType w:val="multilevel"/>
    <w:tmpl w:val="16425894"/>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5B91C54"/>
    <w:multiLevelType w:val="multilevel"/>
    <w:tmpl w:val="E6EA32EA"/>
    <w:lvl w:ilvl="0">
      <w:start w:val="3"/>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953741"/>
    <w:multiLevelType w:val="multilevel"/>
    <w:tmpl w:val="FBBCE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D331F"/>
    <w:multiLevelType w:val="multilevel"/>
    <w:tmpl w:val="E51041E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2B674571"/>
    <w:multiLevelType w:val="multilevel"/>
    <w:tmpl w:val="064CFD16"/>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23D77"/>
    <w:multiLevelType w:val="hybridMultilevel"/>
    <w:tmpl w:val="FF609D7C"/>
    <w:lvl w:ilvl="0" w:tplc="6DC22E7A">
      <w:start w:val="1"/>
      <w:numFmt w:val="decimal"/>
      <w:lvlText w:val="4.%1."/>
      <w:lvlJc w:val="left"/>
      <w:pPr>
        <w:ind w:left="1353" w:hanging="360"/>
      </w:pPr>
    </w:lvl>
    <w:lvl w:ilvl="1" w:tplc="04270019">
      <w:start w:val="1"/>
      <w:numFmt w:val="lowerLetter"/>
      <w:lvlText w:val="%2."/>
      <w:lvlJc w:val="left"/>
      <w:pPr>
        <w:ind w:left="1231" w:hanging="360"/>
      </w:pPr>
    </w:lvl>
    <w:lvl w:ilvl="2" w:tplc="0427001B">
      <w:start w:val="1"/>
      <w:numFmt w:val="lowerRoman"/>
      <w:lvlText w:val="%3."/>
      <w:lvlJc w:val="right"/>
      <w:pPr>
        <w:ind w:left="1951" w:hanging="180"/>
      </w:pPr>
    </w:lvl>
    <w:lvl w:ilvl="3" w:tplc="0427000F">
      <w:start w:val="1"/>
      <w:numFmt w:val="decimal"/>
      <w:lvlText w:val="%4."/>
      <w:lvlJc w:val="left"/>
      <w:pPr>
        <w:ind w:left="2671" w:hanging="360"/>
      </w:pPr>
    </w:lvl>
    <w:lvl w:ilvl="4" w:tplc="04270019">
      <w:start w:val="1"/>
      <w:numFmt w:val="lowerLetter"/>
      <w:lvlText w:val="%5."/>
      <w:lvlJc w:val="left"/>
      <w:pPr>
        <w:ind w:left="3391" w:hanging="360"/>
      </w:pPr>
    </w:lvl>
    <w:lvl w:ilvl="5" w:tplc="0427001B">
      <w:start w:val="1"/>
      <w:numFmt w:val="lowerRoman"/>
      <w:lvlText w:val="%6."/>
      <w:lvlJc w:val="right"/>
      <w:pPr>
        <w:ind w:left="4111" w:hanging="180"/>
      </w:pPr>
    </w:lvl>
    <w:lvl w:ilvl="6" w:tplc="0427000F">
      <w:start w:val="1"/>
      <w:numFmt w:val="decimal"/>
      <w:lvlText w:val="%7."/>
      <w:lvlJc w:val="left"/>
      <w:pPr>
        <w:ind w:left="4831" w:hanging="360"/>
      </w:pPr>
    </w:lvl>
    <w:lvl w:ilvl="7" w:tplc="04270019">
      <w:start w:val="1"/>
      <w:numFmt w:val="lowerLetter"/>
      <w:lvlText w:val="%8."/>
      <w:lvlJc w:val="left"/>
      <w:pPr>
        <w:ind w:left="5551" w:hanging="360"/>
      </w:pPr>
    </w:lvl>
    <w:lvl w:ilvl="8" w:tplc="0427001B">
      <w:start w:val="1"/>
      <w:numFmt w:val="lowerRoman"/>
      <w:lvlText w:val="%9."/>
      <w:lvlJc w:val="right"/>
      <w:pPr>
        <w:ind w:left="6271" w:hanging="180"/>
      </w:pPr>
    </w:lvl>
  </w:abstractNum>
  <w:abstractNum w:abstractNumId="12" w15:restartNumberingAfterBreak="0">
    <w:nsid w:val="34BC3E52"/>
    <w:multiLevelType w:val="multilevel"/>
    <w:tmpl w:val="5A0023D6"/>
    <w:lvl w:ilvl="0">
      <w:start w:val="5"/>
      <w:numFmt w:val="decimal"/>
      <w:lvlText w:val="%1."/>
      <w:lvlJc w:val="left"/>
      <w:pPr>
        <w:ind w:left="360" w:hanging="360"/>
      </w:pPr>
      <w:rPr>
        <w:rFonts w:hint="default"/>
        <w:b w:val="0"/>
      </w:rPr>
    </w:lvl>
    <w:lvl w:ilvl="1">
      <w:start w:val="5"/>
      <w:numFmt w:val="decimal"/>
      <w:lvlText w:val="%1.%2."/>
      <w:lvlJc w:val="left"/>
      <w:pPr>
        <w:ind w:left="1353" w:hanging="360"/>
      </w:pPr>
      <w:rPr>
        <w:rFonts w:hint="default"/>
        <w:b/>
        <w:bCs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14"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1051C3B"/>
    <w:multiLevelType w:val="multilevel"/>
    <w:tmpl w:val="392260F2"/>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6DC211D"/>
    <w:multiLevelType w:val="hybridMultilevel"/>
    <w:tmpl w:val="373E8FAC"/>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20"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C3766E3"/>
    <w:multiLevelType w:val="hybridMultilevel"/>
    <w:tmpl w:val="6DCEE2E0"/>
    <w:lvl w:ilvl="0" w:tplc="2934356A">
      <w:start w:val="4"/>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5EA47292"/>
    <w:multiLevelType w:val="multilevel"/>
    <w:tmpl w:val="3F16A074"/>
    <w:lvl w:ilvl="0">
      <w:start w:val="10"/>
      <w:numFmt w:val="decimal"/>
      <w:lvlText w:val="%1."/>
      <w:lvlJc w:val="left"/>
      <w:pPr>
        <w:ind w:left="480" w:hanging="480"/>
      </w:pPr>
      <w:rPr>
        <w:rFonts w:hint="default"/>
      </w:rPr>
    </w:lvl>
    <w:lvl w:ilvl="1">
      <w:start w:val="1"/>
      <w:numFmt w:val="decimal"/>
      <w:lvlText w:val="%1.%2."/>
      <w:lvlJc w:val="left"/>
      <w:pPr>
        <w:ind w:left="246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38A6840"/>
    <w:multiLevelType w:val="multilevel"/>
    <w:tmpl w:val="5AEECE2A"/>
    <w:lvl w:ilvl="0">
      <w:start w:val="4"/>
      <w:numFmt w:val="decimal"/>
      <w:lvlText w:val="%1."/>
      <w:lvlJc w:val="left"/>
      <w:pPr>
        <w:ind w:left="360" w:hanging="360"/>
      </w:pPr>
      <w:rPr>
        <w:rFonts w:hint="default"/>
      </w:rPr>
    </w:lvl>
    <w:lvl w:ilvl="1">
      <w:start w:val="2"/>
      <w:numFmt w:val="decimal"/>
      <w:lvlText w:val="%1.%2."/>
      <w:lvlJc w:val="left"/>
      <w:pPr>
        <w:ind w:left="1562" w:hanging="360"/>
      </w:pPr>
      <w:rPr>
        <w:rFonts w:hint="default"/>
      </w:rPr>
    </w:lvl>
    <w:lvl w:ilvl="2">
      <w:start w:val="1"/>
      <w:numFmt w:val="decimal"/>
      <w:lvlText w:val="%1.%2.%3."/>
      <w:lvlJc w:val="left"/>
      <w:pPr>
        <w:ind w:left="3124" w:hanging="720"/>
      </w:pPr>
      <w:rPr>
        <w:rFonts w:hint="default"/>
      </w:rPr>
    </w:lvl>
    <w:lvl w:ilvl="3">
      <w:start w:val="1"/>
      <w:numFmt w:val="decimal"/>
      <w:lvlText w:val="%1.%2.%3.%4."/>
      <w:lvlJc w:val="left"/>
      <w:pPr>
        <w:ind w:left="4326" w:hanging="720"/>
      </w:pPr>
      <w:rPr>
        <w:rFonts w:hint="default"/>
      </w:rPr>
    </w:lvl>
    <w:lvl w:ilvl="4">
      <w:start w:val="1"/>
      <w:numFmt w:val="decimal"/>
      <w:lvlText w:val="%1.%2.%3.%4.%5."/>
      <w:lvlJc w:val="left"/>
      <w:pPr>
        <w:ind w:left="5888" w:hanging="1080"/>
      </w:pPr>
      <w:rPr>
        <w:rFonts w:hint="default"/>
      </w:rPr>
    </w:lvl>
    <w:lvl w:ilvl="5">
      <w:start w:val="1"/>
      <w:numFmt w:val="decimal"/>
      <w:lvlText w:val="%1.%2.%3.%4.%5.%6."/>
      <w:lvlJc w:val="left"/>
      <w:pPr>
        <w:ind w:left="7090" w:hanging="1080"/>
      </w:pPr>
      <w:rPr>
        <w:rFonts w:hint="default"/>
      </w:rPr>
    </w:lvl>
    <w:lvl w:ilvl="6">
      <w:start w:val="1"/>
      <w:numFmt w:val="decimal"/>
      <w:lvlText w:val="%1.%2.%3.%4.%5.%6.%7."/>
      <w:lvlJc w:val="left"/>
      <w:pPr>
        <w:ind w:left="8652" w:hanging="1440"/>
      </w:pPr>
      <w:rPr>
        <w:rFonts w:hint="default"/>
      </w:rPr>
    </w:lvl>
    <w:lvl w:ilvl="7">
      <w:start w:val="1"/>
      <w:numFmt w:val="decimal"/>
      <w:lvlText w:val="%1.%2.%3.%4.%5.%6.%7.%8."/>
      <w:lvlJc w:val="left"/>
      <w:pPr>
        <w:ind w:left="9854" w:hanging="1440"/>
      </w:pPr>
      <w:rPr>
        <w:rFonts w:hint="default"/>
      </w:rPr>
    </w:lvl>
    <w:lvl w:ilvl="8">
      <w:start w:val="1"/>
      <w:numFmt w:val="decimal"/>
      <w:lvlText w:val="%1.%2.%3.%4.%5.%6.%7.%8.%9."/>
      <w:lvlJc w:val="left"/>
      <w:pPr>
        <w:ind w:left="11416" w:hanging="1800"/>
      </w:pPr>
      <w:rPr>
        <w:rFonts w:hint="default"/>
      </w:rPr>
    </w:lvl>
  </w:abstractNum>
  <w:abstractNum w:abstractNumId="25" w15:restartNumberingAfterBreak="0">
    <w:nsid w:val="661A3B33"/>
    <w:multiLevelType w:val="multilevel"/>
    <w:tmpl w:val="AE961F6A"/>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3124" w:hanging="720"/>
      </w:pPr>
      <w:rPr>
        <w:rFonts w:hint="default"/>
      </w:rPr>
    </w:lvl>
    <w:lvl w:ilvl="3">
      <w:start w:val="1"/>
      <w:numFmt w:val="decimal"/>
      <w:lvlText w:val="%1.%2.%3.%4."/>
      <w:lvlJc w:val="left"/>
      <w:pPr>
        <w:ind w:left="4326" w:hanging="720"/>
      </w:pPr>
      <w:rPr>
        <w:rFonts w:hint="default"/>
      </w:rPr>
    </w:lvl>
    <w:lvl w:ilvl="4">
      <w:start w:val="1"/>
      <w:numFmt w:val="decimal"/>
      <w:lvlText w:val="%1.%2.%3.%4.%5."/>
      <w:lvlJc w:val="left"/>
      <w:pPr>
        <w:ind w:left="5888" w:hanging="1080"/>
      </w:pPr>
      <w:rPr>
        <w:rFonts w:hint="default"/>
      </w:rPr>
    </w:lvl>
    <w:lvl w:ilvl="5">
      <w:start w:val="1"/>
      <w:numFmt w:val="decimal"/>
      <w:lvlText w:val="%1.%2.%3.%4.%5.%6."/>
      <w:lvlJc w:val="left"/>
      <w:pPr>
        <w:ind w:left="7090" w:hanging="1080"/>
      </w:pPr>
      <w:rPr>
        <w:rFonts w:hint="default"/>
      </w:rPr>
    </w:lvl>
    <w:lvl w:ilvl="6">
      <w:start w:val="1"/>
      <w:numFmt w:val="decimal"/>
      <w:lvlText w:val="%1.%2.%3.%4.%5.%6.%7."/>
      <w:lvlJc w:val="left"/>
      <w:pPr>
        <w:ind w:left="8652" w:hanging="1440"/>
      </w:pPr>
      <w:rPr>
        <w:rFonts w:hint="default"/>
      </w:rPr>
    </w:lvl>
    <w:lvl w:ilvl="7">
      <w:start w:val="1"/>
      <w:numFmt w:val="decimal"/>
      <w:lvlText w:val="%1.%2.%3.%4.%5.%6.%7.%8."/>
      <w:lvlJc w:val="left"/>
      <w:pPr>
        <w:ind w:left="9854" w:hanging="1440"/>
      </w:pPr>
      <w:rPr>
        <w:rFonts w:hint="default"/>
      </w:rPr>
    </w:lvl>
    <w:lvl w:ilvl="8">
      <w:start w:val="1"/>
      <w:numFmt w:val="decimal"/>
      <w:lvlText w:val="%1.%2.%3.%4.%5.%6.%7.%8.%9."/>
      <w:lvlJc w:val="left"/>
      <w:pPr>
        <w:ind w:left="11416" w:hanging="1800"/>
      </w:pPr>
      <w:rPr>
        <w:rFonts w:hint="default"/>
      </w:rPr>
    </w:lvl>
  </w:abstractNum>
  <w:abstractNum w:abstractNumId="26"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1211"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7"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332D6"/>
    <w:multiLevelType w:val="hybridMultilevel"/>
    <w:tmpl w:val="40243654"/>
    <w:lvl w:ilvl="0" w:tplc="82EC3BB0">
      <w:start w:val="1"/>
      <w:numFmt w:val="decimal"/>
      <w:lvlText w:val="%1."/>
      <w:lvlJc w:val="left"/>
      <w:pPr>
        <w:ind w:left="3538" w:hanging="360"/>
      </w:pPr>
    </w:lvl>
    <w:lvl w:ilvl="1" w:tplc="04270019">
      <w:start w:val="1"/>
      <w:numFmt w:val="lowerLetter"/>
      <w:lvlText w:val="%2."/>
      <w:lvlJc w:val="left"/>
      <w:pPr>
        <w:ind w:left="4258" w:hanging="360"/>
      </w:pPr>
    </w:lvl>
    <w:lvl w:ilvl="2" w:tplc="0427001B">
      <w:start w:val="1"/>
      <w:numFmt w:val="lowerRoman"/>
      <w:lvlText w:val="%3."/>
      <w:lvlJc w:val="right"/>
      <w:pPr>
        <w:ind w:left="4978" w:hanging="180"/>
      </w:pPr>
    </w:lvl>
    <w:lvl w:ilvl="3" w:tplc="0427000F">
      <w:start w:val="1"/>
      <w:numFmt w:val="decimal"/>
      <w:lvlText w:val="%4."/>
      <w:lvlJc w:val="left"/>
      <w:pPr>
        <w:ind w:left="5698" w:hanging="360"/>
      </w:pPr>
    </w:lvl>
    <w:lvl w:ilvl="4" w:tplc="04270019">
      <w:start w:val="1"/>
      <w:numFmt w:val="lowerLetter"/>
      <w:lvlText w:val="%5."/>
      <w:lvlJc w:val="left"/>
      <w:pPr>
        <w:ind w:left="6418" w:hanging="360"/>
      </w:pPr>
    </w:lvl>
    <w:lvl w:ilvl="5" w:tplc="0427001B">
      <w:start w:val="1"/>
      <w:numFmt w:val="lowerRoman"/>
      <w:lvlText w:val="%6."/>
      <w:lvlJc w:val="right"/>
      <w:pPr>
        <w:ind w:left="7138" w:hanging="180"/>
      </w:pPr>
    </w:lvl>
    <w:lvl w:ilvl="6" w:tplc="0427000F">
      <w:start w:val="1"/>
      <w:numFmt w:val="decimal"/>
      <w:lvlText w:val="%7."/>
      <w:lvlJc w:val="left"/>
      <w:pPr>
        <w:ind w:left="7858" w:hanging="360"/>
      </w:pPr>
    </w:lvl>
    <w:lvl w:ilvl="7" w:tplc="04270019">
      <w:start w:val="1"/>
      <w:numFmt w:val="lowerLetter"/>
      <w:lvlText w:val="%8."/>
      <w:lvlJc w:val="left"/>
      <w:pPr>
        <w:ind w:left="8578" w:hanging="360"/>
      </w:pPr>
    </w:lvl>
    <w:lvl w:ilvl="8" w:tplc="0427001B">
      <w:start w:val="1"/>
      <w:numFmt w:val="lowerRoman"/>
      <w:lvlText w:val="%9."/>
      <w:lvlJc w:val="right"/>
      <w:pPr>
        <w:ind w:left="9298" w:hanging="180"/>
      </w:pPr>
    </w:lvl>
  </w:abstractNum>
  <w:abstractNum w:abstractNumId="30"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6294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374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11477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6753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5417445">
    <w:abstractNumId w:val="22"/>
  </w:num>
  <w:num w:numId="6" w16cid:durableId="2140413132">
    <w:abstractNumId w:val="10"/>
  </w:num>
  <w:num w:numId="7" w16cid:durableId="139810348">
    <w:abstractNumId w:val="19"/>
  </w:num>
  <w:num w:numId="8" w16cid:durableId="875315661">
    <w:abstractNumId w:val="2"/>
  </w:num>
  <w:num w:numId="9" w16cid:durableId="177813251">
    <w:abstractNumId w:val="7"/>
  </w:num>
  <w:num w:numId="10" w16cid:durableId="131557407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070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462352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044940">
    <w:abstractNumId w:val="28"/>
  </w:num>
  <w:num w:numId="14" w16cid:durableId="1631589677">
    <w:abstractNumId w:val="6"/>
  </w:num>
  <w:num w:numId="15" w16cid:durableId="1566912976">
    <w:abstractNumId w:val="4"/>
  </w:num>
  <w:num w:numId="16" w16cid:durableId="1268201393">
    <w:abstractNumId w:val="17"/>
  </w:num>
  <w:num w:numId="17" w16cid:durableId="509488574">
    <w:abstractNumId w:val="18"/>
  </w:num>
  <w:num w:numId="18" w16cid:durableId="19862400">
    <w:abstractNumId w:val="27"/>
  </w:num>
  <w:num w:numId="19" w16cid:durableId="1540819164">
    <w:abstractNumId w:val="26"/>
  </w:num>
  <w:num w:numId="20" w16cid:durableId="1376806346">
    <w:abstractNumId w:val="1"/>
  </w:num>
  <w:num w:numId="21" w16cid:durableId="1353871858">
    <w:abstractNumId w:val="20"/>
  </w:num>
  <w:num w:numId="22" w16cid:durableId="2090300478">
    <w:abstractNumId w:val="5"/>
  </w:num>
  <w:num w:numId="23" w16cid:durableId="80370507">
    <w:abstractNumId w:val="30"/>
  </w:num>
  <w:num w:numId="24" w16cid:durableId="40830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4320518">
    <w:abstractNumId w:val="24"/>
  </w:num>
  <w:num w:numId="26" w16cid:durableId="871695875">
    <w:abstractNumId w:val="25"/>
  </w:num>
  <w:num w:numId="27" w16cid:durableId="639464101">
    <w:abstractNumId w:val="14"/>
  </w:num>
  <w:num w:numId="28" w16cid:durableId="1747067415">
    <w:abstractNumId w:val="12"/>
  </w:num>
  <w:num w:numId="29" w16cid:durableId="912007396">
    <w:abstractNumId w:val="8"/>
  </w:num>
  <w:num w:numId="30" w16cid:durableId="975767054">
    <w:abstractNumId w:val="3"/>
  </w:num>
  <w:num w:numId="31" w16cid:durableId="662512279">
    <w:abstractNumId w:val="9"/>
  </w:num>
  <w:num w:numId="32" w16cid:durableId="3401323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34"/>
    <w:rsid w:val="000016FD"/>
    <w:rsid w:val="000055A2"/>
    <w:rsid w:val="00023199"/>
    <w:rsid w:val="000255E4"/>
    <w:rsid w:val="000279D8"/>
    <w:rsid w:val="00033BD6"/>
    <w:rsid w:val="0003753C"/>
    <w:rsid w:val="0004305F"/>
    <w:rsid w:val="000503AE"/>
    <w:rsid w:val="0005598B"/>
    <w:rsid w:val="00057DFA"/>
    <w:rsid w:val="000630A8"/>
    <w:rsid w:val="0006341F"/>
    <w:rsid w:val="00064213"/>
    <w:rsid w:val="000651F0"/>
    <w:rsid w:val="00072C1C"/>
    <w:rsid w:val="00074CC8"/>
    <w:rsid w:val="00084C4B"/>
    <w:rsid w:val="000863F8"/>
    <w:rsid w:val="000875A4"/>
    <w:rsid w:val="00090205"/>
    <w:rsid w:val="000944E6"/>
    <w:rsid w:val="000A49F6"/>
    <w:rsid w:val="000A4D4E"/>
    <w:rsid w:val="000A7AC1"/>
    <w:rsid w:val="000B00EE"/>
    <w:rsid w:val="000B5AA2"/>
    <w:rsid w:val="000B6A3D"/>
    <w:rsid w:val="000B6E87"/>
    <w:rsid w:val="000C501C"/>
    <w:rsid w:val="000D2C18"/>
    <w:rsid w:val="000D3227"/>
    <w:rsid w:val="000D6CDD"/>
    <w:rsid w:val="000E00B2"/>
    <w:rsid w:val="000E3260"/>
    <w:rsid w:val="000E756C"/>
    <w:rsid w:val="000F2D04"/>
    <w:rsid w:val="00103878"/>
    <w:rsid w:val="00107280"/>
    <w:rsid w:val="00110AC2"/>
    <w:rsid w:val="00113543"/>
    <w:rsid w:val="00115936"/>
    <w:rsid w:val="00115B7A"/>
    <w:rsid w:val="00116614"/>
    <w:rsid w:val="001252D6"/>
    <w:rsid w:val="001367F7"/>
    <w:rsid w:val="001372F2"/>
    <w:rsid w:val="001449B6"/>
    <w:rsid w:val="001462EA"/>
    <w:rsid w:val="00152EC4"/>
    <w:rsid w:val="0015594B"/>
    <w:rsid w:val="001635B6"/>
    <w:rsid w:val="00164F21"/>
    <w:rsid w:val="00165139"/>
    <w:rsid w:val="00165DE1"/>
    <w:rsid w:val="00181953"/>
    <w:rsid w:val="00181FAE"/>
    <w:rsid w:val="0018419D"/>
    <w:rsid w:val="0018608F"/>
    <w:rsid w:val="001877B0"/>
    <w:rsid w:val="00192D15"/>
    <w:rsid w:val="00193BC0"/>
    <w:rsid w:val="00193D33"/>
    <w:rsid w:val="0019734E"/>
    <w:rsid w:val="001A2FF6"/>
    <w:rsid w:val="001A456A"/>
    <w:rsid w:val="001A4C69"/>
    <w:rsid w:val="001B1F5C"/>
    <w:rsid w:val="001B5831"/>
    <w:rsid w:val="001C06FC"/>
    <w:rsid w:val="001C4A93"/>
    <w:rsid w:val="001C7F8C"/>
    <w:rsid w:val="001D07A0"/>
    <w:rsid w:val="001D5849"/>
    <w:rsid w:val="001D6BD2"/>
    <w:rsid w:val="001F3585"/>
    <w:rsid w:val="00203258"/>
    <w:rsid w:val="0020625F"/>
    <w:rsid w:val="0020627B"/>
    <w:rsid w:val="00207103"/>
    <w:rsid w:val="002143EF"/>
    <w:rsid w:val="00220007"/>
    <w:rsid w:val="00221990"/>
    <w:rsid w:val="002306AD"/>
    <w:rsid w:val="00232C62"/>
    <w:rsid w:val="0024004F"/>
    <w:rsid w:val="00242803"/>
    <w:rsid w:val="0024595D"/>
    <w:rsid w:val="00261B47"/>
    <w:rsid w:val="0026573B"/>
    <w:rsid w:val="002713D8"/>
    <w:rsid w:val="002724D1"/>
    <w:rsid w:val="002735CB"/>
    <w:rsid w:val="002803EE"/>
    <w:rsid w:val="0028150B"/>
    <w:rsid w:val="002836FA"/>
    <w:rsid w:val="0028411C"/>
    <w:rsid w:val="00286830"/>
    <w:rsid w:val="0029040E"/>
    <w:rsid w:val="00290C1C"/>
    <w:rsid w:val="002911DB"/>
    <w:rsid w:val="00293478"/>
    <w:rsid w:val="002965FB"/>
    <w:rsid w:val="00297015"/>
    <w:rsid w:val="002973B7"/>
    <w:rsid w:val="002B0728"/>
    <w:rsid w:val="002B5962"/>
    <w:rsid w:val="002B7632"/>
    <w:rsid w:val="002C1995"/>
    <w:rsid w:val="002C33E0"/>
    <w:rsid w:val="002C7338"/>
    <w:rsid w:val="002C7DC7"/>
    <w:rsid w:val="002D1B61"/>
    <w:rsid w:val="002D38B8"/>
    <w:rsid w:val="002E2C83"/>
    <w:rsid w:val="002F1CA2"/>
    <w:rsid w:val="00301CFA"/>
    <w:rsid w:val="003124C3"/>
    <w:rsid w:val="00313B74"/>
    <w:rsid w:val="00316199"/>
    <w:rsid w:val="00320782"/>
    <w:rsid w:val="003235F5"/>
    <w:rsid w:val="003304FF"/>
    <w:rsid w:val="003309A0"/>
    <w:rsid w:val="003327FE"/>
    <w:rsid w:val="00337792"/>
    <w:rsid w:val="0034078D"/>
    <w:rsid w:val="003415F2"/>
    <w:rsid w:val="003461C1"/>
    <w:rsid w:val="00346807"/>
    <w:rsid w:val="00351483"/>
    <w:rsid w:val="00353E56"/>
    <w:rsid w:val="00371458"/>
    <w:rsid w:val="00374FFD"/>
    <w:rsid w:val="00377BA0"/>
    <w:rsid w:val="00384B57"/>
    <w:rsid w:val="00394A3F"/>
    <w:rsid w:val="00394FF9"/>
    <w:rsid w:val="003958B4"/>
    <w:rsid w:val="003A07AD"/>
    <w:rsid w:val="003A1347"/>
    <w:rsid w:val="003A1684"/>
    <w:rsid w:val="003A2149"/>
    <w:rsid w:val="003A363D"/>
    <w:rsid w:val="003B1B48"/>
    <w:rsid w:val="003B2E6A"/>
    <w:rsid w:val="003C5F07"/>
    <w:rsid w:val="003C66A5"/>
    <w:rsid w:val="003D0751"/>
    <w:rsid w:val="003D15DC"/>
    <w:rsid w:val="003D3BCD"/>
    <w:rsid w:val="003E130E"/>
    <w:rsid w:val="003E2F0D"/>
    <w:rsid w:val="003E71BD"/>
    <w:rsid w:val="003F00F6"/>
    <w:rsid w:val="003F11BB"/>
    <w:rsid w:val="003F48B1"/>
    <w:rsid w:val="003F6723"/>
    <w:rsid w:val="004011D4"/>
    <w:rsid w:val="00403D5B"/>
    <w:rsid w:val="0040671A"/>
    <w:rsid w:val="00407354"/>
    <w:rsid w:val="00412455"/>
    <w:rsid w:val="004124CA"/>
    <w:rsid w:val="004165F9"/>
    <w:rsid w:val="00431586"/>
    <w:rsid w:val="004317E2"/>
    <w:rsid w:val="0043496D"/>
    <w:rsid w:val="004355B1"/>
    <w:rsid w:val="004402A4"/>
    <w:rsid w:val="00441115"/>
    <w:rsid w:val="00452762"/>
    <w:rsid w:val="004535E2"/>
    <w:rsid w:val="00463032"/>
    <w:rsid w:val="00463CE4"/>
    <w:rsid w:val="0047421E"/>
    <w:rsid w:val="004800CB"/>
    <w:rsid w:val="00480854"/>
    <w:rsid w:val="0048300E"/>
    <w:rsid w:val="00485F04"/>
    <w:rsid w:val="00491357"/>
    <w:rsid w:val="00492421"/>
    <w:rsid w:val="004953E3"/>
    <w:rsid w:val="00497253"/>
    <w:rsid w:val="004A4017"/>
    <w:rsid w:val="004A5E93"/>
    <w:rsid w:val="004A64A6"/>
    <w:rsid w:val="004B056E"/>
    <w:rsid w:val="004B426F"/>
    <w:rsid w:val="004B692B"/>
    <w:rsid w:val="004B7E6E"/>
    <w:rsid w:val="004C263E"/>
    <w:rsid w:val="004C3A82"/>
    <w:rsid w:val="004D4D6E"/>
    <w:rsid w:val="004D609F"/>
    <w:rsid w:val="004E5D46"/>
    <w:rsid w:val="004F58EA"/>
    <w:rsid w:val="00515A5C"/>
    <w:rsid w:val="005216A3"/>
    <w:rsid w:val="00532DAD"/>
    <w:rsid w:val="00535C60"/>
    <w:rsid w:val="00542C1F"/>
    <w:rsid w:val="0054452A"/>
    <w:rsid w:val="005472C0"/>
    <w:rsid w:val="00547945"/>
    <w:rsid w:val="00550D96"/>
    <w:rsid w:val="00552E5E"/>
    <w:rsid w:val="00554B63"/>
    <w:rsid w:val="0055781B"/>
    <w:rsid w:val="0056297A"/>
    <w:rsid w:val="00567872"/>
    <w:rsid w:val="00572A34"/>
    <w:rsid w:val="005763DF"/>
    <w:rsid w:val="00576EC2"/>
    <w:rsid w:val="00584074"/>
    <w:rsid w:val="00587CA7"/>
    <w:rsid w:val="00587D00"/>
    <w:rsid w:val="005A2049"/>
    <w:rsid w:val="005A51B2"/>
    <w:rsid w:val="005A58C8"/>
    <w:rsid w:val="005B5C4A"/>
    <w:rsid w:val="005B70FB"/>
    <w:rsid w:val="005C3281"/>
    <w:rsid w:val="005D0FDA"/>
    <w:rsid w:val="005D468F"/>
    <w:rsid w:val="005D5D01"/>
    <w:rsid w:val="005E0F61"/>
    <w:rsid w:val="005E1F91"/>
    <w:rsid w:val="005E3E2A"/>
    <w:rsid w:val="005E6486"/>
    <w:rsid w:val="005F5801"/>
    <w:rsid w:val="0060518E"/>
    <w:rsid w:val="00613D55"/>
    <w:rsid w:val="00616D2A"/>
    <w:rsid w:val="00621224"/>
    <w:rsid w:val="00625FE2"/>
    <w:rsid w:val="0062691B"/>
    <w:rsid w:val="00626C7E"/>
    <w:rsid w:val="006373A7"/>
    <w:rsid w:val="00641587"/>
    <w:rsid w:val="00647B77"/>
    <w:rsid w:val="00660336"/>
    <w:rsid w:val="00673325"/>
    <w:rsid w:val="0067793E"/>
    <w:rsid w:val="0068371D"/>
    <w:rsid w:val="006879F1"/>
    <w:rsid w:val="00691182"/>
    <w:rsid w:val="006A0A25"/>
    <w:rsid w:val="006A0FE6"/>
    <w:rsid w:val="006B39A1"/>
    <w:rsid w:val="006C1552"/>
    <w:rsid w:val="006C345A"/>
    <w:rsid w:val="006C4168"/>
    <w:rsid w:val="006D0CE4"/>
    <w:rsid w:val="006D47E2"/>
    <w:rsid w:val="006D4AD0"/>
    <w:rsid w:val="006D6BD7"/>
    <w:rsid w:val="006D7FED"/>
    <w:rsid w:val="006E2C54"/>
    <w:rsid w:val="006F006F"/>
    <w:rsid w:val="006F252A"/>
    <w:rsid w:val="006F457D"/>
    <w:rsid w:val="006F4AB6"/>
    <w:rsid w:val="006F5A29"/>
    <w:rsid w:val="006F754B"/>
    <w:rsid w:val="00701B96"/>
    <w:rsid w:val="0070442F"/>
    <w:rsid w:val="00710E41"/>
    <w:rsid w:val="00715DF4"/>
    <w:rsid w:val="0071649D"/>
    <w:rsid w:val="00720CEB"/>
    <w:rsid w:val="007258DC"/>
    <w:rsid w:val="00734C80"/>
    <w:rsid w:val="00735345"/>
    <w:rsid w:val="007367F3"/>
    <w:rsid w:val="00741D3D"/>
    <w:rsid w:val="00742A87"/>
    <w:rsid w:val="00743CAD"/>
    <w:rsid w:val="00744EF2"/>
    <w:rsid w:val="007457E2"/>
    <w:rsid w:val="007478CB"/>
    <w:rsid w:val="007479C9"/>
    <w:rsid w:val="00750B5D"/>
    <w:rsid w:val="00751061"/>
    <w:rsid w:val="007531C6"/>
    <w:rsid w:val="00760044"/>
    <w:rsid w:val="00761A57"/>
    <w:rsid w:val="00764034"/>
    <w:rsid w:val="00775137"/>
    <w:rsid w:val="007858B9"/>
    <w:rsid w:val="00786955"/>
    <w:rsid w:val="007911A9"/>
    <w:rsid w:val="007948C6"/>
    <w:rsid w:val="007A0A42"/>
    <w:rsid w:val="007A4BBF"/>
    <w:rsid w:val="007A65CA"/>
    <w:rsid w:val="007B0749"/>
    <w:rsid w:val="007B0F47"/>
    <w:rsid w:val="007C1465"/>
    <w:rsid w:val="007C4B69"/>
    <w:rsid w:val="007C53ED"/>
    <w:rsid w:val="007C5C68"/>
    <w:rsid w:val="007D03FC"/>
    <w:rsid w:val="007D6C46"/>
    <w:rsid w:val="007E48EC"/>
    <w:rsid w:val="007F45BD"/>
    <w:rsid w:val="007F45E2"/>
    <w:rsid w:val="00802963"/>
    <w:rsid w:val="008124BB"/>
    <w:rsid w:val="008268EC"/>
    <w:rsid w:val="008324A7"/>
    <w:rsid w:val="00832786"/>
    <w:rsid w:val="0084066D"/>
    <w:rsid w:val="008502BC"/>
    <w:rsid w:val="008515F6"/>
    <w:rsid w:val="008548F0"/>
    <w:rsid w:val="00854C5B"/>
    <w:rsid w:val="00854D03"/>
    <w:rsid w:val="00856B3D"/>
    <w:rsid w:val="00856C24"/>
    <w:rsid w:val="008608F6"/>
    <w:rsid w:val="00864CC2"/>
    <w:rsid w:val="0086522C"/>
    <w:rsid w:val="00865844"/>
    <w:rsid w:val="00866968"/>
    <w:rsid w:val="00866F49"/>
    <w:rsid w:val="0087060B"/>
    <w:rsid w:val="00881FE4"/>
    <w:rsid w:val="0089592B"/>
    <w:rsid w:val="008A2033"/>
    <w:rsid w:val="008A400C"/>
    <w:rsid w:val="008A45CE"/>
    <w:rsid w:val="008A4FD3"/>
    <w:rsid w:val="008A5AA1"/>
    <w:rsid w:val="008B31AD"/>
    <w:rsid w:val="008B3557"/>
    <w:rsid w:val="008B361B"/>
    <w:rsid w:val="008C0297"/>
    <w:rsid w:val="008C5E0C"/>
    <w:rsid w:val="008C75E6"/>
    <w:rsid w:val="008D5278"/>
    <w:rsid w:val="008D7D45"/>
    <w:rsid w:val="008E2ADF"/>
    <w:rsid w:val="008E53F3"/>
    <w:rsid w:val="008E5E19"/>
    <w:rsid w:val="008F4989"/>
    <w:rsid w:val="008F4FE8"/>
    <w:rsid w:val="008F5979"/>
    <w:rsid w:val="00901DD7"/>
    <w:rsid w:val="0090291B"/>
    <w:rsid w:val="009172B6"/>
    <w:rsid w:val="00921D2A"/>
    <w:rsid w:val="009355FB"/>
    <w:rsid w:val="0093710D"/>
    <w:rsid w:val="00943D17"/>
    <w:rsid w:val="009478FC"/>
    <w:rsid w:val="00953395"/>
    <w:rsid w:val="00956790"/>
    <w:rsid w:val="00956D77"/>
    <w:rsid w:val="0096091A"/>
    <w:rsid w:val="00963D26"/>
    <w:rsid w:val="00966584"/>
    <w:rsid w:val="00971DA7"/>
    <w:rsid w:val="0097749F"/>
    <w:rsid w:val="0098286E"/>
    <w:rsid w:val="00993865"/>
    <w:rsid w:val="00997D12"/>
    <w:rsid w:val="00997D7A"/>
    <w:rsid w:val="009A4B79"/>
    <w:rsid w:val="009A5CE5"/>
    <w:rsid w:val="009A5E24"/>
    <w:rsid w:val="009A7293"/>
    <w:rsid w:val="009B595B"/>
    <w:rsid w:val="009C0DBE"/>
    <w:rsid w:val="009C19D5"/>
    <w:rsid w:val="009C214A"/>
    <w:rsid w:val="009C2D17"/>
    <w:rsid w:val="009C3236"/>
    <w:rsid w:val="009C3933"/>
    <w:rsid w:val="009C3D38"/>
    <w:rsid w:val="009D0C05"/>
    <w:rsid w:val="009D1270"/>
    <w:rsid w:val="009D709F"/>
    <w:rsid w:val="009D7F48"/>
    <w:rsid w:val="009E1ECF"/>
    <w:rsid w:val="009E2DF3"/>
    <w:rsid w:val="009E4944"/>
    <w:rsid w:val="009E4C21"/>
    <w:rsid w:val="009E69F1"/>
    <w:rsid w:val="009F15AA"/>
    <w:rsid w:val="00A01457"/>
    <w:rsid w:val="00A10116"/>
    <w:rsid w:val="00A16907"/>
    <w:rsid w:val="00A224D2"/>
    <w:rsid w:val="00A348D0"/>
    <w:rsid w:val="00A51B1D"/>
    <w:rsid w:val="00A71E34"/>
    <w:rsid w:val="00A75D74"/>
    <w:rsid w:val="00A762C3"/>
    <w:rsid w:val="00A76342"/>
    <w:rsid w:val="00A90073"/>
    <w:rsid w:val="00A91D3D"/>
    <w:rsid w:val="00A95575"/>
    <w:rsid w:val="00AA30E5"/>
    <w:rsid w:val="00AA4749"/>
    <w:rsid w:val="00AB13CE"/>
    <w:rsid w:val="00AB6145"/>
    <w:rsid w:val="00AB78ED"/>
    <w:rsid w:val="00AD20E8"/>
    <w:rsid w:val="00AD3451"/>
    <w:rsid w:val="00AE146B"/>
    <w:rsid w:val="00AE2015"/>
    <w:rsid w:val="00AE2821"/>
    <w:rsid w:val="00AE33BA"/>
    <w:rsid w:val="00AE715A"/>
    <w:rsid w:val="00AF1A18"/>
    <w:rsid w:val="00AF38DB"/>
    <w:rsid w:val="00AF49EA"/>
    <w:rsid w:val="00AF6575"/>
    <w:rsid w:val="00B01202"/>
    <w:rsid w:val="00B053F5"/>
    <w:rsid w:val="00B07F16"/>
    <w:rsid w:val="00B1095E"/>
    <w:rsid w:val="00B16F2A"/>
    <w:rsid w:val="00B240ED"/>
    <w:rsid w:val="00B278F2"/>
    <w:rsid w:val="00B30321"/>
    <w:rsid w:val="00B4574E"/>
    <w:rsid w:val="00B45E7A"/>
    <w:rsid w:val="00B465F5"/>
    <w:rsid w:val="00B51FB9"/>
    <w:rsid w:val="00B55B3A"/>
    <w:rsid w:val="00B66D3B"/>
    <w:rsid w:val="00B67001"/>
    <w:rsid w:val="00B75BA8"/>
    <w:rsid w:val="00B77673"/>
    <w:rsid w:val="00B80A01"/>
    <w:rsid w:val="00B91B28"/>
    <w:rsid w:val="00B92BD0"/>
    <w:rsid w:val="00B9400B"/>
    <w:rsid w:val="00B9534B"/>
    <w:rsid w:val="00BA6222"/>
    <w:rsid w:val="00BB143E"/>
    <w:rsid w:val="00BB5378"/>
    <w:rsid w:val="00BB6463"/>
    <w:rsid w:val="00BB6F95"/>
    <w:rsid w:val="00BC54A7"/>
    <w:rsid w:val="00BD3D26"/>
    <w:rsid w:val="00BD5FA2"/>
    <w:rsid w:val="00BD6075"/>
    <w:rsid w:val="00BD6914"/>
    <w:rsid w:val="00BE42D9"/>
    <w:rsid w:val="00BE575F"/>
    <w:rsid w:val="00BF3F49"/>
    <w:rsid w:val="00BF405E"/>
    <w:rsid w:val="00BF7351"/>
    <w:rsid w:val="00C02273"/>
    <w:rsid w:val="00C02951"/>
    <w:rsid w:val="00C0775F"/>
    <w:rsid w:val="00C112CC"/>
    <w:rsid w:val="00C14C55"/>
    <w:rsid w:val="00C1704A"/>
    <w:rsid w:val="00C205A0"/>
    <w:rsid w:val="00C21AA0"/>
    <w:rsid w:val="00C340D1"/>
    <w:rsid w:val="00C347AA"/>
    <w:rsid w:val="00C44992"/>
    <w:rsid w:val="00C467F4"/>
    <w:rsid w:val="00C505F9"/>
    <w:rsid w:val="00C51A48"/>
    <w:rsid w:val="00C5498D"/>
    <w:rsid w:val="00C56BAD"/>
    <w:rsid w:val="00C570C7"/>
    <w:rsid w:val="00C62597"/>
    <w:rsid w:val="00C65361"/>
    <w:rsid w:val="00C73FAB"/>
    <w:rsid w:val="00C836B6"/>
    <w:rsid w:val="00C84E21"/>
    <w:rsid w:val="00C87B16"/>
    <w:rsid w:val="00C87B68"/>
    <w:rsid w:val="00C90D5A"/>
    <w:rsid w:val="00C9305D"/>
    <w:rsid w:val="00CA015F"/>
    <w:rsid w:val="00CA107A"/>
    <w:rsid w:val="00CA347E"/>
    <w:rsid w:val="00CA7D95"/>
    <w:rsid w:val="00CB0528"/>
    <w:rsid w:val="00CB475D"/>
    <w:rsid w:val="00CB7F04"/>
    <w:rsid w:val="00CC12AF"/>
    <w:rsid w:val="00CD0227"/>
    <w:rsid w:val="00CD041B"/>
    <w:rsid w:val="00CD4160"/>
    <w:rsid w:val="00CD7DF1"/>
    <w:rsid w:val="00CE6850"/>
    <w:rsid w:val="00CE7D4C"/>
    <w:rsid w:val="00CF0603"/>
    <w:rsid w:val="00CF1D3D"/>
    <w:rsid w:val="00CF2E8F"/>
    <w:rsid w:val="00CF3ED3"/>
    <w:rsid w:val="00D006D1"/>
    <w:rsid w:val="00D02275"/>
    <w:rsid w:val="00D03D1A"/>
    <w:rsid w:val="00D06C38"/>
    <w:rsid w:val="00D1121E"/>
    <w:rsid w:val="00D1388B"/>
    <w:rsid w:val="00D172EB"/>
    <w:rsid w:val="00D21460"/>
    <w:rsid w:val="00D262AF"/>
    <w:rsid w:val="00D359D5"/>
    <w:rsid w:val="00D3654E"/>
    <w:rsid w:val="00D46640"/>
    <w:rsid w:val="00D47B22"/>
    <w:rsid w:val="00D5077E"/>
    <w:rsid w:val="00D508A9"/>
    <w:rsid w:val="00D51753"/>
    <w:rsid w:val="00D54F08"/>
    <w:rsid w:val="00D6341A"/>
    <w:rsid w:val="00D65499"/>
    <w:rsid w:val="00D654A8"/>
    <w:rsid w:val="00D704BD"/>
    <w:rsid w:val="00D70B05"/>
    <w:rsid w:val="00D72B8F"/>
    <w:rsid w:val="00D73FAC"/>
    <w:rsid w:val="00D752C4"/>
    <w:rsid w:val="00D775B5"/>
    <w:rsid w:val="00D77EEB"/>
    <w:rsid w:val="00D802A0"/>
    <w:rsid w:val="00D80C15"/>
    <w:rsid w:val="00D8124F"/>
    <w:rsid w:val="00D82186"/>
    <w:rsid w:val="00D82E91"/>
    <w:rsid w:val="00D833E0"/>
    <w:rsid w:val="00D850B4"/>
    <w:rsid w:val="00D877C5"/>
    <w:rsid w:val="00D92959"/>
    <w:rsid w:val="00D96B19"/>
    <w:rsid w:val="00DB1F45"/>
    <w:rsid w:val="00DB61C5"/>
    <w:rsid w:val="00DC2FF7"/>
    <w:rsid w:val="00DD357B"/>
    <w:rsid w:val="00DD3C07"/>
    <w:rsid w:val="00DD54F9"/>
    <w:rsid w:val="00DD5755"/>
    <w:rsid w:val="00DD67E7"/>
    <w:rsid w:val="00DE0B3C"/>
    <w:rsid w:val="00DE0C09"/>
    <w:rsid w:val="00DE4B2D"/>
    <w:rsid w:val="00DE671B"/>
    <w:rsid w:val="00DE6F42"/>
    <w:rsid w:val="00DF3588"/>
    <w:rsid w:val="00E03902"/>
    <w:rsid w:val="00E10BCE"/>
    <w:rsid w:val="00E10E83"/>
    <w:rsid w:val="00E13B27"/>
    <w:rsid w:val="00E1626F"/>
    <w:rsid w:val="00E20D70"/>
    <w:rsid w:val="00E213C0"/>
    <w:rsid w:val="00E21469"/>
    <w:rsid w:val="00E21EC3"/>
    <w:rsid w:val="00E256B0"/>
    <w:rsid w:val="00E31713"/>
    <w:rsid w:val="00E37117"/>
    <w:rsid w:val="00E40048"/>
    <w:rsid w:val="00E42FC9"/>
    <w:rsid w:val="00E43315"/>
    <w:rsid w:val="00E43731"/>
    <w:rsid w:val="00E439F9"/>
    <w:rsid w:val="00E44833"/>
    <w:rsid w:val="00E502E5"/>
    <w:rsid w:val="00E52D01"/>
    <w:rsid w:val="00E54BBC"/>
    <w:rsid w:val="00E5768A"/>
    <w:rsid w:val="00E64FC7"/>
    <w:rsid w:val="00E91117"/>
    <w:rsid w:val="00E96598"/>
    <w:rsid w:val="00EA0785"/>
    <w:rsid w:val="00EA1D00"/>
    <w:rsid w:val="00EB02D5"/>
    <w:rsid w:val="00EB1406"/>
    <w:rsid w:val="00EC4A19"/>
    <w:rsid w:val="00EC7F1D"/>
    <w:rsid w:val="00ED0179"/>
    <w:rsid w:val="00ED1001"/>
    <w:rsid w:val="00ED53F8"/>
    <w:rsid w:val="00EE0AF7"/>
    <w:rsid w:val="00EE265E"/>
    <w:rsid w:val="00EE55A2"/>
    <w:rsid w:val="00EE63C6"/>
    <w:rsid w:val="00EE7E3A"/>
    <w:rsid w:val="00EF44F0"/>
    <w:rsid w:val="00EF45C0"/>
    <w:rsid w:val="00EF493A"/>
    <w:rsid w:val="00EF5B01"/>
    <w:rsid w:val="00EF692F"/>
    <w:rsid w:val="00F020F6"/>
    <w:rsid w:val="00F030FB"/>
    <w:rsid w:val="00F04E7E"/>
    <w:rsid w:val="00F06DD5"/>
    <w:rsid w:val="00F0729E"/>
    <w:rsid w:val="00F150AC"/>
    <w:rsid w:val="00F2169D"/>
    <w:rsid w:val="00F30A8F"/>
    <w:rsid w:val="00F3319E"/>
    <w:rsid w:val="00F37357"/>
    <w:rsid w:val="00F40627"/>
    <w:rsid w:val="00F46768"/>
    <w:rsid w:val="00F5048D"/>
    <w:rsid w:val="00F56F6D"/>
    <w:rsid w:val="00F577A2"/>
    <w:rsid w:val="00F707B1"/>
    <w:rsid w:val="00F7209E"/>
    <w:rsid w:val="00F73D5E"/>
    <w:rsid w:val="00F73FFE"/>
    <w:rsid w:val="00F74448"/>
    <w:rsid w:val="00F7598B"/>
    <w:rsid w:val="00F75EBE"/>
    <w:rsid w:val="00F86938"/>
    <w:rsid w:val="00F92E8B"/>
    <w:rsid w:val="00F953AC"/>
    <w:rsid w:val="00FA2A51"/>
    <w:rsid w:val="00FA306D"/>
    <w:rsid w:val="00FA70D7"/>
    <w:rsid w:val="00FB4AB0"/>
    <w:rsid w:val="00FC0474"/>
    <w:rsid w:val="00FC0C01"/>
    <w:rsid w:val="00FD3A8B"/>
    <w:rsid w:val="00FD614F"/>
    <w:rsid w:val="00FE10AA"/>
    <w:rsid w:val="00FE21ED"/>
    <w:rsid w:val="00FF2579"/>
    <w:rsid w:val="00FF3BC9"/>
    <w:rsid w:val="00FF5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CF60"/>
  <w15:chartTrackingRefBased/>
  <w15:docId w15:val="{1806E8E7-F5CD-4BEB-AEE2-F9C452F4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A3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572A34"/>
    <w:rPr>
      <w:color w:val="0000FF"/>
      <w:u w:val="single"/>
    </w:rPr>
  </w:style>
  <w:style w:type="paragraph" w:styleId="Pavadinimas">
    <w:name w:val="Title"/>
    <w:basedOn w:val="prastasis"/>
    <w:link w:val="PavadinimasDiagrama"/>
    <w:qFormat/>
    <w:rsid w:val="00572A34"/>
    <w:pPr>
      <w:widowControl w:val="0"/>
      <w:jc w:val="center"/>
    </w:pPr>
    <w:rPr>
      <w:b/>
      <w:bCs/>
      <w:sz w:val="28"/>
      <w:szCs w:val="28"/>
      <w:lang w:val="x-none" w:eastAsia="hu-HU"/>
    </w:rPr>
  </w:style>
  <w:style w:type="character" w:customStyle="1" w:styleId="PavadinimasDiagrama">
    <w:name w:val="Pavadinimas Diagrama"/>
    <w:basedOn w:val="Numatytasispastraiposriftas"/>
    <w:link w:val="Pavadinimas"/>
    <w:rsid w:val="00572A34"/>
    <w:rPr>
      <w:rFonts w:ascii="Times New Roman" w:eastAsia="Times New Roman" w:hAnsi="Times New Roman" w:cs="Times New Roman"/>
      <w:b/>
      <w:bCs/>
      <w:sz w:val="28"/>
      <w:szCs w:val="28"/>
      <w:lang w:val="x-none" w:eastAsia="hu-HU"/>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572A34"/>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572A34"/>
    <w:pPr>
      <w:spacing w:before="100" w:beforeAutospacing="1" w:after="100" w:afterAutospacing="1"/>
    </w:pPr>
    <w:rPr>
      <w:sz w:val="22"/>
      <w:szCs w:val="22"/>
      <w:lang w:val="x-none" w:eastAsia="en-US"/>
    </w:rPr>
  </w:style>
  <w:style w:type="character" w:customStyle="1" w:styleId="PagrindinistekstasDiagrama1">
    <w:name w:val="Pagrindinis tekstas Diagrama1"/>
    <w:basedOn w:val="Numatytasispastraiposriftas"/>
    <w:uiPriority w:val="99"/>
    <w:semiHidden/>
    <w:rsid w:val="00572A34"/>
    <w:rPr>
      <w:rFonts w:ascii="Times New Roman" w:eastAsia="Times New Roman" w:hAnsi="Times New Roman" w:cs="Times New Roman"/>
      <w:sz w:val="24"/>
      <w:szCs w:val="24"/>
      <w:lang w:eastAsia="lt-LT"/>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572A34"/>
    <w:rPr>
      <w:rFonts w:ascii="Times New Roman" w:hAnsi="Times New Roman" w:cs="Times New Roman"/>
      <w:sz w:val="24"/>
      <w:szCs w:val="24"/>
      <w:lang w:val="x-none"/>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572A34"/>
    <w:pPr>
      <w:ind w:left="720"/>
      <w:contextualSpacing/>
    </w:pPr>
    <w:rPr>
      <w:rFonts w:eastAsiaTheme="minorHAnsi"/>
      <w:lang w:val="x-none" w:eastAsia="en-US"/>
    </w:rPr>
  </w:style>
  <w:style w:type="paragraph" w:customStyle="1" w:styleId="Body2">
    <w:name w:val="Body 2"/>
    <w:qFormat/>
    <w:rsid w:val="00572A34"/>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572A34"/>
    <w:pPr>
      <w:spacing w:after="0" w:line="240" w:lineRule="auto"/>
      <w:outlineLvl w:val="0"/>
    </w:pPr>
    <w:rPr>
      <w:rFonts w:ascii="Times New Roman" w:eastAsia="Arial Unicode MS" w:hAnsi="Times New Roman" w:cs="Arial Unicode MS"/>
      <w:b/>
      <w:bCs/>
      <w:caps/>
      <w:color w:val="434343"/>
      <w:spacing w:val="4"/>
      <w:lang w:val="en-US"/>
    </w:rPr>
  </w:style>
  <w:style w:type="paragraph" w:customStyle="1" w:styleId="BodyText11">
    <w:name w:val="Body Text11"/>
    <w:rsid w:val="00572A3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Emfaz">
    <w:name w:val="Emphasis"/>
    <w:basedOn w:val="Numatytasispastraiposriftas"/>
    <w:uiPriority w:val="20"/>
    <w:qFormat/>
    <w:rsid w:val="000F2D04"/>
    <w:rPr>
      <w:i/>
      <w:iCs/>
    </w:rPr>
  </w:style>
  <w:style w:type="character" w:customStyle="1" w:styleId="Lentelsuraas2">
    <w:name w:val="Lentelės u˛raas (2)"/>
    <w:rsid w:val="00D06C38"/>
    <w:rPr>
      <w:rFonts w:ascii="Times New Roman" w:hAnsi="Times New Roman" w:cs="Times New Roman"/>
      <w:spacing w:val="0"/>
      <w:sz w:val="22"/>
      <w:szCs w:val="22"/>
    </w:rPr>
  </w:style>
  <w:style w:type="character" w:styleId="Grietas">
    <w:name w:val="Strong"/>
    <w:basedOn w:val="Numatytasispastraiposriftas"/>
    <w:uiPriority w:val="22"/>
    <w:qFormat/>
    <w:rsid w:val="00621224"/>
    <w:rPr>
      <w:b/>
      <w:bCs/>
    </w:rPr>
  </w:style>
  <w:style w:type="character" w:customStyle="1" w:styleId="markedcontent">
    <w:name w:val="markedcontent"/>
    <w:basedOn w:val="Numatytasispastraiposriftas"/>
    <w:rsid w:val="0056297A"/>
  </w:style>
  <w:style w:type="character" w:styleId="Neapdorotaspaminjimas">
    <w:name w:val="Unresolved Mention"/>
    <w:basedOn w:val="Numatytasispastraiposriftas"/>
    <w:uiPriority w:val="99"/>
    <w:semiHidden/>
    <w:unhideWhenUsed/>
    <w:rsid w:val="00F0729E"/>
    <w:rPr>
      <w:color w:val="605E5C"/>
      <w:shd w:val="clear" w:color="auto" w:fill="E1DFDD"/>
    </w:rPr>
  </w:style>
  <w:style w:type="character" w:customStyle="1" w:styleId="fontstyle01">
    <w:name w:val="fontstyle01"/>
    <w:basedOn w:val="Numatytasispastraiposriftas"/>
    <w:rsid w:val="00C1704A"/>
    <w:rPr>
      <w:rFonts w:ascii="TimesNewRomanPSMT" w:hAnsi="TimesNewRomanPSMT" w:hint="default"/>
      <w:b w:val="0"/>
      <w:bCs w:val="0"/>
      <w:i w:val="0"/>
      <w:iCs w:val="0"/>
      <w:color w:val="000000"/>
      <w:sz w:val="32"/>
      <w:szCs w:val="32"/>
    </w:rPr>
  </w:style>
  <w:style w:type="paragraph" w:customStyle="1" w:styleId="Default">
    <w:name w:val="Default"/>
    <w:rsid w:val="0043496D"/>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43496D"/>
    <w:rPr>
      <w:sz w:val="20"/>
      <w:szCs w:val="20"/>
    </w:rPr>
  </w:style>
  <w:style w:type="character" w:customStyle="1" w:styleId="PuslapioinaostekstasDiagrama">
    <w:name w:val="Puslapio išnašos tekstas Diagrama"/>
    <w:basedOn w:val="Numatytasispastraiposriftas"/>
    <w:link w:val="Puslapioinaostekstas"/>
    <w:uiPriority w:val="99"/>
    <w:semiHidden/>
    <w:rsid w:val="0043496D"/>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43496D"/>
    <w:rPr>
      <w:vertAlign w:val="superscript"/>
    </w:rPr>
  </w:style>
  <w:style w:type="character" w:customStyle="1" w:styleId="PoratDiagrama">
    <w:name w:val="Poraštė Diagrama"/>
    <w:rsid w:val="005E0F61"/>
    <w:rPr>
      <w:rFonts w:ascii="TimesLT" w:eastAsia="Times New Roman" w:hAnsi="TimesLT" w:cs="Times New Roman"/>
      <w:sz w:val="24"/>
      <w:szCs w:val="20"/>
    </w:rPr>
  </w:style>
  <w:style w:type="table" w:styleId="Lentelstinklelis">
    <w:name w:val="Table Grid"/>
    <w:basedOn w:val="prastojilentel"/>
    <w:uiPriority w:val="59"/>
    <w:rsid w:val="0076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1121E"/>
    <w:pPr>
      <w:tabs>
        <w:tab w:val="center" w:pos="4819"/>
        <w:tab w:val="right" w:pos="9638"/>
      </w:tabs>
    </w:pPr>
  </w:style>
  <w:style w:type="character" w:customStyle="1" w:styleId="AntratsDiagrama">
    <w:name w:val="Antraštės Diagrama"/>
    <w:basedOn w:val="Numatytasispastraiposriftas"/>
    <w:link w:val="Antrats"/>
    <w:uiPriority w:val="99"/>
    <w:rsid w:val="00D1121E"/>
    <w:rPr>
      <w:rFonts w:ascii="Times New Roman" w:eastAsia="Times New Roman" w:hAnsi="Times New Roman" w:cs="Times New Roman"/>
      <w:sz w:val="24"/>
      <w:szCs w:val="24"/>
      <w:lang w:eastAsia="lt-LT"/>
    </w:rPr>
  </w:style>
  <w:style w:type="paragraph" w:styleId="Porat">
    <w:name w:val="footer"/>
    <w:basedOn w:val="prastasis"/>
    <w:link w:val="PoratDiagrama1"/>
    <w:uiPriority w:val="99"/>
    <w:unhideWhenUsed/>
    <w:rsid w:val="00D1121E"/>
    <w:pPr>
      <w:tabs>
        <w:tab w:val="center" w:pos="4819"/>
        <w:tab w:val="right" w:pos="9638"/>
      </w:tabs>
    </w:pPr>
  </w:style>
  <w:style w:type="character" w:customStyle="1" w:styleId="PoratDiagrama1">
    <w:name w:val="Poraštė Diagrama1"/>
    <w:basedOn w:val="Numatytasispastraiposriftas"/>
    <w:link w:val="Porat"/>
    <w:uiPriority w:val="99"/>
    <w:rsid w:val="00D1121E"/>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1635B6"/>
  </w:style>
  <w:style w:type="paragraph" w:styleId="Paprastasistekstas">
    <w:name w:val="Plain Text"/>
    <w:basedOn w:val="prastasis"/>
    <w:link w:val="PaprastasistekstasDiagrama"/>
    <w:uiPriority w:val="99"/>
    <w:unhideWhenUsed/>
    <w:rsid w:val="006A0FE6"/>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6A0FE6"/>
    <w:rPr>
      <w:rFonts w:ascii="Consolas" w:eastAsia="Times New Roman" w:hAnsi="Consolas"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8012">
      <w:bodyDiv w:val="1"/>
      <w:marLeft w:val="0"/>
      <w:marRight w:val="0"/>
      <w:marTop w:val="0"/>
      <w:marBottom w:val="0"/>
      <w:divBdr>
        <w:top w:val="none" w:sz="0" w:space="0" w:color="auto"/>
        <w:left w:val="none" w:sz="0" w:space="0" w:color="auto"/>
        <w:bottom w:val="none" w:sz="0" w:space="0" w:color="auto"/>
        <w:right w:val="none" w:sz="0" w:space="0" w:color="auto"/>
      </w:divBdr>
    </w:div>
    <w:div w:id="251206221">
      <w:bodyDiv w:val="1"/>
      <w:marLeft w:val="0"/>
      <w:marRight w:val="0"/>
      <w:marTop w:val="0"/>
      <w:marBottom w:val="0"/>
      <w:divBdr>
        <w:top w:val="none" w:sz="0" w:space="0" w:color="auto"/>
        <w:left w:val="none" w:sz="0" w:space="0" w:color="auto"/>
        <w:bottom w:val="none" w:sz="0" w:space="0" w:color="auto"/>
        <w:right w:val="none" w:sz="0" w:space="0" w:color="auto"/>
      </w:divBdr>
    </w:div>
    <w:div w:id="602808061">
      <w:bodyDiv w:val="1"/>
      <w:marLeft w:val="0"/>
      <w:marRight w:val="0"/>
      <w:marTop w:val="0"/>
      <w:marBottom w:val="0"/>
      <w:divBdr>
        <w:top w:val="none" w:sz="0" w:space="0" w:color="auto"/>
        <w:left w:val="none" w:sz="0" w:space="0" w:color="auto"/>
        <w:bottom w:val="none" w:sz="0" w:space="0" w:color="auto"/>
        <w:right w:val="none" w:sz="0" w:space="0" w:color="auto"/>
      </w:divBdr>
    </w:div>
    <w:div w:id="1755935231">
      <w:bodyDiv w:val="1"/>
      <w:marLeft w:val="0"/>
      <w:marRight w:val="0"/>
      <w:marTop w:val="0"/>
      <w:marBottom w:val="0"/>
      <w:divBdr>
        <w:top w:val="none" w:sz="0" w:space="0" w:color="auto"/>
        <w:left w:val="none" w:sz="0" w:space="0" w:color="auto"/>
        <w:bottom w:val="none" w:sz="0" w:space="0" w:color="auto"/>
        <w:right w:val="none" w:sz="0" w:space="0" w:color="auto"/>
      </w:divBdr>
    </w:div>
    <w:div w:id="1900745386">
      <w:bodyDiv w:val="1"/>
      <w:marLeft w:val="0"/>
      <w:marRight w:val="0"/>
      <w:marTop w:val="0"/>
      <w:marBottom w:val="0"/>
      <w:divBdr>
        <w:top w:val="none" w:sz="0" w:space="0" w:color="auto"/>
        <w:left w:val="none" w:sz="0" w:space="0" w:color="auto"/>
        <w:bottom w:val="none" w:sz="0" w:space="0" w:color="auto"/>
        <w:right w:val="none" w:sz="0" w:space="0" w:color="auto"/>
      </w:divBdr>
    </w:div>
    <w:div w:id="196071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5339-A3BE-47FE-AEBD-2215146A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20505</Words>
  <Characters>11688</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415</cp:revision>
  <dcterms:created xsi:type="dcterms:W3CDTF">2024-12-09T08:20:00Z</dcterms:created>
  <dcterms:modified xsi:type="dcterms:W3CDTF">2025-02-14T09:18:00Z</dcterms:modified>
</cp:coreProperties>
</file>