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0466337"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5266FC">
        <w:rPr>
          <w:color w:val="000000" w:themeColor="text1"/>
        </w:rPr>
        <w:t>Neringos Kolaitienės</w:t>
      </w:r>
      <w:r w:rsidR="004D3230">
        <w:rPr>
          <w:color w:val="000000" w:themeColor="text1"/>
        </w:rPr>
        <w:t xml:space="preserve"> </w:t>
      </w:r>
    </w:p>
    <w:p w14:paraId="78B754C1" w14:textId="6A96F451" w:rsidR="004E4DE7" w:rsidRDefault="004E4DE7" w:rsidP="004E4DE7">
      <w:pPr>
        <w:shd w:val="clear" w:color="auto" w:fill="FFFFFF" w:themeFill="background1"/>
        <w:tabs>
          <w:tab w:val="right" w:leader="underscore" w:pos="8640"/>
        </w:tabs>
        <w:ind w:left="5103"/>
      </w:pPr>
      <w:r w:rsidRPr="007B30D1">
        <w:rPr>
          <w:color w:val="000000" w:themeColor="text1"/>
        </w:rPr>
        <w:t>202</w:t>
      </w:r>
      <w:r w:rsidR="00B0726D">
        <w:rPr>
          <w:color w:val="000000" w:themeColor="text1"/>
        </w:rPr>
        <w:t>5</w:t>
      </w:r>
      <w:r w:rsidRPr="007B30D1">
        <w:rPr>
          <w:color w:val="000000" w:themeColor="text1"/>
        </w:rPr>
        <w:t>-</w:t>
      </w:r>
      <w:r w:rsidR="00B0726D">
        <w:rPr>
          <w:color w:val="000000" w:themeColor="text1"/>
        </w:rPr>
        <w:t>02</w:t>
      </w:r>
      <w:r w:rsidR="004D3230">
        <w:rPr>
          <w:color w:val="000000" w:themeColor="text1"/>
        </w:rPr>
        <w:t>-</w:t>
      </w:r>
      <w:r w:rsidR="00B0726D" w:rsidRPr="00DB764C">
        <w:t>1</w:t>
      </w:r>
      <w:r w:rsidR="00DB764C">
        <w:t>4</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r w:rsidR="001F6F54" w:rsidRPr="001F6F54">
        <w:rPr>
          <w:color w:val="000000" w:themeColor="text1"/>
        </w:rPr>
        <w:t>9</w:t>
      </w:r>
      <w:r w:rsidR="00781D73" w:rsidRPr="001F6F54">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521119F9" w14:textId="77777777" w:rsidR="00A53790" w:rsidRPr="00912ADD" w:rsidRDefault="00A53790" w:rsidP="00A53790">
      <w:pPr>
        <w:jc w:val="center"/>
        <w:rPr>
          <w:b/>
        </w:rPr>
      </w:pPr>
      <w:bookmarkStart w:id="0" w:name="_Hlk164693812"/>
      <w:r w:rsidRPr="00912ADD">
        <w:rPr>
          <w:b/>
        </w:rPr>
        <w:t xml:space="preserve">CENTRINĖ PERKANČIOJI ORGANIZACIJA </w:t>
      </w:r>
    </w:p>
    <w:p w14:paraId="751E52A0" w14:textId="77777777" w:rsidR="00A53790" w:rsidRPr="00912ADD" w:rsidRDefault="00A53790" w:rsidP="00A53790">
      <w:pPr>
        <w:jc w:val="center"/>
        <w:rPr>
          <w:b/>
        </w:rPr>
      </w:pPr>
      <w:r w:rsidRPr="00912ADD">
        <w:rPr>
          <w:b/>
        </w:rPr>
        <w:t>KAUNO RAJONO SAVIVALDYBĖS ADMINISTRACIJA</w:t>
      </w:r>
    </w:p>
    <w:p w14:paraId="2754B6EB" w14:textId="77777777" w:rsidR="00A53790" w:rsidRDefault="00A53790" w:rsidP="00A53790">
      <w:pPr>
        <w:jc w:val="center"/>
        <w:rPr>
          <w:b/>
        </w:rPr>
      </w:pPr>
    </w:p>
    <w:p w14:paraId="77FA1355" w14:textId="77777777" w:rsidR="00A53790" w:rsidRPr="00912ADD" w:rsidRDefault="00A53790" w:rsidP="00A53790">
      <w:pPr>
        <w:jc w:val="center"/>
        <w:rPr>
          <w:b/>
        </w:rPr>
      </w:pPr>
      <w:r w:rsidRPr="00912ADD">
        <w:rPr>
          <w:b/>
        </w:rPr>
        <w:t>PERKANČIOJI ORGANIZACIJA</w:t>
      </w:r>
    </w:p>
    <w:p w14:paraId="47169D18" w14:textId="5CDC9FCF" w:rsidR="00A53790" w:rsidRPr="00D61C29" w:rsidRDefault="000E4AF1" w:rsidP="00D61C29">
      <w:pPr>
        <w:spacing w:after="240"/>
        <w:jc w:val="center"/>
        <w:rPr>
          <w:b/>
          <w:bCs/>
        </w:rPr>
      </w:pPr>
      <w:r w:rsidRPr="000E4AF1">
        <w:rPr>
          <w:b/>
          <w:bCs/>
          <w:kern w:val="2"/>
          <w14:ligatures w14:val="standardContextual"/>
        </w:rPr>
        <w:t>KAUNO RAJONO SAVIVALDYBĖS BIUDŽETINĖ ĮSTAIGA VISUOMENĖS SVEIKATOS BIURAS</w:t>
      </w:r>
    </w:p>
    <w:bookmarkEnd w:id="0"/>
    <w:p w14:paraId="184A26C8" w14:textId="107C718C" w:rsidR="009222D6" w:rsidRPr="009222D6" w:rsidRDefault="009222D6" w:rsidP="00F311A2">
      <w:pPr>
        <w:jc w:val="center"/>
        <w:rPr>
          <w:b/>
          <w:bCs/>
          <w:lang w:val="en-US" w:eastAsia="en-GB"/>
        </w:rPr>
      </w:pPr>
      <w:r w:rsidRPr="009222D6">
        <w:rPr>
          <w:b/>
          <w:bCs/>
          <w:lang w:val="en-US" w:eastAsia="en-GB"/>
        </w:rPr>
        <w:t>LAUKO TRENIRUOKLI</w:t>
      </w:r>
      <w:r>
        <w:rPr>
          <w:b/>
          <w:bCs/>
          <w:lang w:val="en-US" w:eastAsia="en-GB"/>
        </w:rPr>
        <w:t>Ų VIEŠASIS PIRKIMAS</w:t>
      </w:r>
    </w:p>
    <w:p w14:paraId="7D6DED55" w14:textId="77777777" w:rsidR="009222D6" w:rsidRDefault="009222D6" w:rsidP="00F311A2">
      <w:pPr>
        <w:jc w:val="center"/>
        <w:rPr>
          <w:sz w:val="22"/>
          <w:szCs w:val="18"/>
          <w:lang w:val="en-US"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53AF0EFA" w14:textId="15A9E6E1" w:rsidR="005E3142" w:rsidRPr="005E3142" w:rsidRDefault="00926DC1" w:rsidP="00766A2C">
      <w:pPr>
        <w:pStyle w:val="Sraopastraipa"/>
        <w:numPr>
          <w:ilvl w:val="1"/>
          <w:numId w:val="14"/>
        </w:numPr>
        <w:tabs>
          <w:tab w:val="left" w:pos="1134"/>
        </w:tabs>
        <w:ind w:left="0" w:firstLine="709"/>
        <w:jc w:val="both"/>
        <w:rPr>
          <w:b/>
          <w:bCs/>
        </w:rPr>
      </w:pPr>
      <w:r>
        <w:rPr>
          <w:lang w:eastAsia="lt-LT"/>
        </w:rPr>
        <w:t xml:space="preserve">Perkančioji organizacija – </w:t>
      </w:r>
      <w:r w:rsidR="000E4AF1" w:rsidRPr="000E4AF1">
        <w:rPr>
          <w:kern w:val="2"/>
          <w14:ligatures w14:val="standardContextual"/>
        </w:rPr>
        <w:t>Kauno rajono savivaldybės biudžetinė įstaiga</w:t>
      </w:r>
      <w:r w:rsidR="000E4AF1">
        <w:rPr>
          <w:kern w:val="2"/>
          <w14:ligatures w14:val="standardContextual"/>
        </w:rPr>
        <w:t xml:space="preserve"> </w:t>
      </w:r>
      <w:r w:rsidR="000E4AF1" w:rsidRPr="000E4AF1">
        <w:rPr>
          <w:kern w:val="2"/>
          <w14:ligatures w14:val="standardContextual"/>
        </w:rPr>
        <w:t>Visuomenės sveikatos biuras</w:t>
      </w:r>
      <w:r w:rsidR="005E3142">
        <w:t xml:space="preserve">, </w:t>
      </w:r>
      <w:r w:rsidR="005E3142">
        <w:rPr>
          <w:lang w:eastAsia="lt-LT"/>
        </w:rPr>
        <w:t xml:space="preserve">juridinio asmens </w:t>
      </w:r>
      <w:r w:rsidR="005E3142" w:rsidRPr="00AE68AE">
        <w:rPr>
          <w:lang w:eastAsia="lt-LT"/>
        </w:rPr>
        <w:t>kodas</w:t>
      </w:r>
      <w:r w:rsidR="005E3142">
        <w:rPr>
          <w:lang w:eastAsia="lt-LT"/>
        </w:rPr>
        <w:t xml:space="preserve"> </w:t>
      </w:r>
      <w:r w:rsidR="005E3142">
        <w:t xml:space="preserve">302351428, </w:t>
      </w:r>
      <w:r w:rsidR="005E3142" w:rsidRPr="005E3142">
        <w:rPr>
          <w:lang w:val="en-US"/>
        </w:rPr>
        <w:t>Instituto g. 1A, Raudondvario k.,</w:t>
      </w:r>
      <w:r w:rsidR="005E3142">
        <w:rPr>
          <w:lang w:val="en-US"/>
        </w:rPr>
        <w:t xml:space="preserve"> </w:t>
      </w:r>
      <w:r w:rsidR="005E3142" w:rsidRPr="005E3142">
        <w:rPr>
          <w:lang w:val="en-US"/>
        </w:rPr>
        <w:t>54130</w:t>
      </w:r>
      <w:r w:rsidR="005E3142">
        <w:rPr>
          <w:lang w:val="en-US"/>
        </w:rPr>
        <w:t xml:space="preserve"> </w:t>
      </w:r>
      <w:r w:rsidR="005E3142" w:rsidRPr="005E3142">
        <w:rPr>
          <w:lang w:val="en-US"/>
        </w:rPr>
        <w:t>Kauno r.</w:t>
      </w:r>
    </w:p>
    <w:p w14:paraId="2B4BAF5C" w14:textId="77777777" w:rsidR="00C53F53" w:rsidRPr="00C53F53" w:rsidRDefault="00926DC1" w:rsidP="00766A2C">
      <w:pPr>
        <w:pStyle w:val="Sraopastraipa"/>
        <w:numPr>
          <w:ilvl w:val="1"/>
          <w:numId w:val="14"/>
        </w:numPr>
        <w:tabs>
          <w:tab w:val="left" w:pos="1134"/>
        </w:tabs>
        <w:ind w:left="0" w:firstLine="709"/>
        <w:jc w:val="both"/>
        <w:rPr>
          <w:b/>
          <w:bCs/>
        </w:rPr>
      </w:pPr>
      <w:r>
        <w:rPr>
          <w:lang w:eastAsia="lt-LT"/>
        </w:rPr>
        <w:t>Pirkimą pavadinimu ,,</w:t>
      </w:r>
      <w:r w:rsidR="005E3142">
        <w:rPr>
          <w:lang w:eastAsia="lt-LT"/>
        </w:rPr>
        <w:t>Lauko treniruoklių viešasis pirkimas</w:t>
      </w:r>
      <w:r>
        <w:rPr>
          <w:lang w:eastAsia="lt-LT"/>
        </w:rPr>
        <w:t xml:space="preserve">“ perkančiosios organizacijos vardu atlieka centrinė perkančioji organizacija: Kauno rajono savivaldybės administracija, </w:t>
      </w:r>
      <w:r w:rsidR="005E3142">
        <w:rPr>
          <w:lang w:eastAsia="lt-LT"/>
        </w:rPr>
        <w:t xml:space="preserve">juridinio asmens kodas </w:t>
      </w:r>
      <w:r>
        <w:rPr>
          <w:lang w:eastAsia="lt-LT"/>
        </w:rPr>
        <w:t xml:space="preserve">188756386, adresas Savanorių pr. 371, </w:t>
      </w:r>
      <w:r w:rsidR="005E3142">
        <w:rPr>
          <w:lang w:eastAsia="lt-LT"/>
        </w:rPr>
        <w:t xml:space="preserve">49500 </w:t>
      </w:r>
      <w:r>
        <w:rPr>
          <w:lang w:eastAsia="lt-LT"/>
        </w:rPr>
        <w:t xml:space="preserve">Kaunas. Pirkimo sutartį pasirašys perkančioji organizacija. </w:t>
      </w:r>
    </w:p>
    <w:p w14:paraId="242BE201" w14:textId="77777777" w:rsidR="00074715" w:rsidRPr="00074715" w:rsidRDefault="00C53F53" w:rsidP="00766A2C">
      <w:pPr>
        <w:pStyle w:val="Sraopastraipa"/>
        <w:numPr>
          <w:ilvl w:val="1"/>
          <w:numId w:val="14"/>
        </w:numPr>
        <w:tabs>
          <w:tab w:val="left" w:pos="1134"/>
        </w:tabs>
        <w:ind w:left="0" w:firstLine="709"/>
        <w:jc w:val="both"/>
        <w:rPr>
          <w:b/>
          <w:bCs/>
        </w:rPr>
      </w:pPr>
      <w:r w:rsidRPr="004A363C">
        <w:t xml:space="preserve">Pirkimui priskirtinas Bendrajame viešųjų pirkimų žodyne (toliau – BVPŽ) nurodytas </w:t>
      </w:r>
      <w:r w:rsidRPr="00432101">
        <w:t>pagrindinis kodas</w:t>
      </w:r>
      <w:r w:rsidRPr="00C53F53">
        <w:rPr>
          <w:b/>
          <w:bCs/>
        </w:rPr>
        <w:t xml:space="preserve"> </w:t>
      </w:r>
      <w:r w:rsidRPr="00C53F53">
        <w:rPr>
          <w:b/>
          <w:lang w:eastAsia="lt-LT"/>
        </w:rPr>
        <w:t xml:space="preserve">– </w:t>
      </w:r>
      <w:r w:rsidR="00CD5ED8">
        <w:t>37442900-8 (Daugiafunkciai treniruokliai).</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05D760CD" w14:textId="7E44D28F" w:rsidR="0027003F" w:rsidRPr="0027003F" w:rsidRDefault="00D662CD" w:rsidP="00766A2C">
      <w:pPr>
        <w:pStyle w:val="Sraopastraipa"/>
        <w:numPr>
          <w:ilvl w:val="1"/>
          <w:numId w:val="14"/>
        </w:numPr>
        <w:tabs>
          <w:tab w:val="left" w:pos="1134"/>
        </w:tabs>
        <w:ind w:left="0" w:firstLine="709"/>
        <w:jc w:val="both"/>
        <w:rPr>
          <w:b/>
          <w:bCs/>
        </w:rPr>
      </w:pPr>
      <w:r w:rsidRPr="00D662CD">
        <w:rPr>
          <w:bCs/>
          <w:spacing w:val="2"/>
          <w:shd w:val="clear" w:color="auto" w:fill="FFFFFF"/>
        </w:rPr>
        <w:t xml:space="preserve">Pirkimas laikomas </w:t>
      </w:r>
      <w:r w:rsidRPr="00D662CD">
        <w:rPr>
          <w:b/>
          <w:spacing w:val="2"/>
          <w:shd w:val="clear" w:color="auto" w:fill="FFFFFF"/>
        </w:rPr>
        <w:t>žaliuoju pirkimu</w:t>
      </w:r>
      <w:r w:rsidRPr="00D662CD">
        <w:rPr>
          <w:bCs/>
          <w:spacing w:val="2"/>
          <w:shd w:val="clear" w:color="auto" w:fill="FFFFFF"/>
        </w:rPr>
        <w:t xml:space="preserve">, nes pirkime </w:t>
      </w:r>
      <w:r w:rsidRPr="00D662CD">
        <w:rPr>
          <w:b/>
          <w:spacing w:val="2"/>
          <w:shd w:val="clear" w:color="auto" w:fill="FFFFFF"/>
        </w:rPr>
        <w:t>savarankiškai nustatomi aplinkos apsaugos kriterijai</w:t>
      </w:r>
      <w:r w:rsidRPr="00D662CD">
        <w:rPr>
          <w:bCs/>
          <w:spacing w:val="2"/>
          <w:shd w:val="clear" w:color="auto" w:fill="FFFFFF"/>
        </w:rPr>
        <w:t xml:space="preserve"> </w:t>
      </w:r>
      <w:r w:rsidRPr="00D662CD">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D662CD">
        <w:rPr>
          <w:color w:val="000000" w:themeColor="text1"/>
          <w:lang w:eastAsia="lt-LT"/>
        </w:rPr>
        <w:t xml:space="preserve">) 4.4.4 punktas).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7 punkto </w:t>
      </w:r>
      <w:r w:rsidRPr="00D662CD">
        <w:rPr>
          <w:color w:val="000000" w:themeColor="text1"/>
          <w:lang w:eastAsia="lt-LT"/>
        </w:rPr>
        <w:t>reikalavimą, kuris numato, kad „</w:t>
      </w:r>
      <w:r>
        <w:rPr>
          <w:i/>
          <w:iCs/>
        </w:rPr>
        <w:t>J</w:t>
      </w:r>
      <w:r w:rsidRPr="00D662CD">
        <w:rPr>
          <w:i/>
          <w:iCs/>
        </w:rPr>
        <w:t>eigu pirkimo vykdytojas, vykdydamas pirkimą, taiko Tvarkos aprašo 4.2, 4.3 ar 4.4.4 papunkčiais nustatytus reikalavimus ne visam pirkimo objektui, o tik jo daliai, kurios vertė sudaro daugiau kaip 50 procentų visos pirkimo vertės, toks pirkimas yra priskiriamas prie žaliųjų pirkimų</w:t>
      </w:r>
      <w:r w:rsidRPr="00D662CD">
        <w:t>“</w:t>
      </w:r>
      <w:r w:rsidR="000A2E54">
        <w:t>. Ir p</w:t>
      </w:r>
      <w:r w:rsidR="000A2E54">
        <w:rPr>
          <w:bCs/>
          <w:spacing w:val="2"/>
          <w:shd w:val="clear" w:color="auto" w:fill="FFFFFF"/>
        </w:rPr>
        <w:t xml:space="preserve">agal Aprašo 6 punktą (pirkimo sąlygų 2 priedo „Sutarties projektas“ 5.2.14 punkte) taikomi reikalavimai </w:t>
      </w:r>
      <w:r w:rsidR="000A2E54">
        <w:rPr>
          <w:b/>
          <w:spacing w:val="2"/>
          <w:shd w:val="clear" w:color="auto" w:fill="FFFFFF"/>
        </w:rPr>
        <w:t>antrinėms pakuotėms.</w:t>
      </w:r>
    </w:p>
    <w:p w14:paraId="6BFC9FFE" w14:textId="77777777" w:rsidR="0027003F" w:rsidRPr="0027003F" w:rsidRDefault="00395428" w:rsidP="00766A2C">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074715" w:rsidRPr="0076767E">
          <w:rPr>
            <w:rStyle w:val="Hipersaitas"/>
          </w:rPr>
          <w:t>https://pirkimai.viesiejipirkimai.lt/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263C2CBF"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074715" w:rsidRPr="0076767E">
          <w:rPr>
            <w:rStyle w:val="Hipersaitas"/>
            <w:lang w:eastAsia="lt-LT"/>
          </w:rPr>
          <w:t>https://pirkimai.viesiejipirkimai.lt</w:t>
        </w:r>
      </w:hyperlink>
      <w:r w:rsidR="00395428">
        <w:rPr>
          <w:lang w:eastAsia="lt-LT"/>
        </w:rPr>
        <w:t xml:space="preserve">. </w:t>
      </w:r>
      <w:r w:rsidR="00395428" w:rsidRPr="006B6532">
        <w:rPr>
          <w:lang w:eastAsia="lt-LT"/>
        </w:rPr>
        <w:t xml:space="preserve"> Pirkime gali dalyvauti tik CVP IS registruoti tiekėjai. </w:t>
      </w:r>
    </w:p>
    <w:p w14:paraId="5B41E971" w14:textId="1A7B6B00"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Neringa Kolaitienė, tel. 8 670 10 718, el. paštas neringa.kolaitienė@krs.lt.  </w:t>
      </w:r>
    </w:p>
    <w:p w14:paraId="45C7B9DF" w14:textId="1D88FB21" w:rsidR="00395428" w:rsidRDefault="003514D4" w:rsidP="00FA0556">
      <w:pPr>
        <w:pStyle w:val="Tvarkostekstas"/>
        <w:numPr>
          <w:ilvl w:val="0"/>
          <w:numId w:val="35"/>
        </w:numPr>
        <w:tabs>
          <w:tab w:val="left" w:pos="720"/>
        </w:tabs>
        <w:spacing w:before="240" w:line="288" w:lineRule="auto"/>
        <w:ind w:left="2200" w:hanging="357"/>
        <w:jc w:val="center"/>
        <w:rPr>
          <w:b/>
        </w:rPr>
      </w:pPr>
      <w:r w:rsidRPr="00181FA6">
        <w:rPr>
          <w:b/>
        </w:rPr>
        <w:t>PIRKIMO OBJEKTAS</w:t>
      </w:r>
    </w:p>
    <w:p w14:paraId="7AF1628A" w14:textId="61A9D5E2" w:rsidR="00FA0556" w:rsidRPr="00FA0556" w:rsidRDefault="00B41AEF" w:rsidP="00FA0556">
      <w:pPr>
        <w:pStyle w:val="Tvarkostekstas"/>
        <w:numPr>
          <w:ilvl w:val="1"/>
          <w:numId w:val="35"/>
        </w:numPr>
        <w:tabs>
          <w:tab w:val="left" w:pos="720"/>
          <w:tab w:val="left" w:pos="1134"/>
        </w:tabs>
        <w:spacing w:before="120" w:after="120" w:line="288" w:lineRule="auto"/>
        <w:ind w:left="0" w:firstLine="709"/>
        <w:rPr>
          <w:b/>
        </w:rPr>
      </w:pPr>
      <w:r w:rsidRPr="00E167AF">
        <w:rPr>
          <w:b/>
          <w:bCs/>
          <w:noProof/>
        </w:rPr>
        <w:t xml:space="preserve">Pirkimo objektas </w:t>
      </w:r>
      <w:r>
        <w:rPr>
          <w:b/>
          <w:bCs/>
          <w:noProof/>
        </w:rPr>
        <w:t>–</w:t>
      </w:r>
      <w:r w:rsidRPr="00E167AF">
        <w:rPr>
          <w:b/>
          <w:bCs/>
          <w:noProof/>
        </w:rPr>
        <w:t xml:space="preserve"> </w:t>
      </w:r>
      <w:r>
        <w:rPr>
          <w:b/>
          <w:bCs/>
        </w:rPr>
        <w:t>lauko treniruokliai</w:t>
      </w:r>
      <w:r w:rsidRPr="00E167AF">
        <w:t xml:space="preserve"> </w:t>
      </w:r>
      <w:r w:rsidRPr="009F5DA8">
        <w:rPr>
          <w:b/>
          <w:bCs/>
        </w:rPr>
        <w:t>su pristatymu</w:t>
      </w:r>
      <w:r>
        <w:rPr>
          <w:b/>
          <w:bCs/>
        </w:rPr>
        <w:t xml:space="preserve"> ir</w:t>
      </w:r>
      <w:r w:rsidRPr="009F5DA8">
        <w:rPr>
          <w:b/>
          <w:bCs/>
        </w:rPr>
        <w:t xml:space="preserve"> sumontavimu </w:t>
      </w:r>
      <w:r w:rsidRPr="00E167AF">
        <w:t xml:space="preserve">(toliau – Prekės). </w:t>
      </w:r>
      <w:r>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p>
    <w:p w14:paraId="2A14BE1A" w14:textId="109D6CCA" w:rsidR="004648FA" w:rsidRPr="004648FA" w:rsidRDefault="00207430" w:rsidP="00766A2C">
      <w:pPr>
        <w:pStyle w:val="prastasiniatinklio"/>
        <w:tabs>
          <w:tab w:val="left" w:pos="1134"/>
        </w:tabs>
        <w:spacing w:before="0" w:beforeAutospacing="0" w:after="0" w:afterAutospacing="0"/>
        <w:jc w:val="both"/>
        <w:rPr>
          <w:rFonts w:eastAsia="Times New Roman"/>
          <w:noProof/>
        </w:rPr>
      </w:pPr>
      <w:bookmarkStart w:id="3" w:name="_Hlk138022353"/>
      <w:r>
        <w:lastRenderedPageBreak/>
        <w:t xml:space="preserve">priede </w:t>
      </w:r>
      <w:r w:rsidR="008A13E0" w:rsidRPr="008A13E0">
        <w:rPr>
          <w:rFonts w:eastAsia="Times New Roman"/>
        </w:rPr>
        <w:t>„Techninė specifikacija ir tiekėjo užpildoma lentelė“</w:t>
      </w:r>
      <w:r>
        <w:t xml:space="preserve"> </w:t>
      </w:r>
      <w:r w:rsidR="004A081D" w:rsidRPr="00E167AF">
        <w:t>(toliau – Techninė</w:t>
      </w:r>
      <w:r w:rsidR="008A13E0">
        <w:t xml:space="preserve"> </w:t>
      </w:r>
      <w:r w:rsidR="004A081D" w:rsidRPr="00E167AF">
        <w:t>specifikacija).</w:t>
      </w:r>
      <w:bookmarkEnd w:id="3"/>
    </w:p>
    <w:p w14:paraId="09703AF7" w14:textId="389EE33D" w:rsidR="004648FA" w:rsidRPr="004648FA" w:rsidRDefault="004648FA" w:rsidP="004648FA">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4648FA">
        <w:rPr>
          <w:rFonts w:eastAsia="Calibri"/>
          <w:b/>
          <w:bCs/>
        </w:rPr>
        <w:t>Prekės turi būti pristatytos</w:t>
      </w:r>
      <w:r w:rsidR="00F533BC">
        <w:rPr>
          <w:rFonts w:eastAsia="Calibri"/>
          <w:b/>
          <w:bCs/>
        </w:rPr>
        <w:t xml:space="preserve"> ir </w:t>
      </w:r>
      <w:r w:rsidRPr="004648FA">
        <w:rPr>
          <w:rFonts w:eastAsia="Calibri"/>
          <w:b/>
          <w:bCs/>
        </w:rPr>
        <w:t xml:space="preserve">sumontuotos per </w:t>
      </w:r>
      <w:r w:rsidR="00A148D6">
        <w:rPr>
          <w:rFonts w:eastAsia="Calibri"/>
          <w:b/>
          <w:bCs/>
        </w:rPr>
        <w:t>2</w:t>
      </w:r>
      <w:r w:rsidRPr="004648FA">
        <w:rPr>
          <w:rFonts w:eastAsia="Calibri"/>
          <w:b/>
          <w:bCs/>
        </w:rPr>
        <w:t xml:space="preserve"> mėnesius</w:t>
      </w:r>
      <w:r w:rsidRPr="004648FA">
        <w:rPr>
          <w:rFonts w:eastAsia="Calibri"/>
        </w:rPr>
        <w:t xml:space="preserve"> nuo </w:t>
      </w:r>
      <w:r>
        <w:rPr>
          <w:rFonts w:eastAsia="Calibri"/>
        </w:rPr>
        <w:t>s</w:t>
      </w:r>
      <w:r w:rsidRPr="004648FA">
        <w:rPr>
          <w:rFonts w:eastAsia="Calibri"/>
        </w:rPr>
        <w:t xml:space="preserve">utarties įsigaliojimo </w:t>
      </w:r>
      <w:r>
        <w:rPr>
          <w:rFonts w:eastAsia="Calibri"/>
        </w:rPr>
        <w:t xml:space="preserve">               </w:t>
      </w:r>
      <w:r w:rsidRPr="004648FA">
        <w:rPr>
          <w:rFonts w:eastAsia="Calibri"/>
        </w:rPr>
        <w:t xml:space="preserve">dienos. </w:t>
      </w:r>
      <w:r>
        <w:rPr>
          <w:rFonts w:eastAsia="Calibri"/>
        </w:rPr>
        <w:t>Perkančiajai organizacijai</w:t>
      </w:r>
      <w:r w:rsidRPr="004648FA">
        <w:rPr>
          <w:rFonts w:eastAsia="Calibri"/>
        </w:rPr>
        <w:t xml:space="preserve"> sutikus, ir dėl nuo </w:t>
      </w:r>
      <w:r>
        <w:rPr>
          <w:rFonts w:eastAsia="Calibri"/>
        </w:rPr>
        <w:t>tiekėjo</w:t>
      </w:r>
      <w:r w:rsidRPr="004648FA">
        <w:rPr>
          <w:rFonts w:eastAsia="Calibri"/>
        </w:rPr>
        <w:t xml:space="preserve"> nepriklausančių aplinkybių, </w:t>
      </w:r>
      <w:r>
        <w:rPr>
          <w:rFonts w:eastAsia="Calibri"/>
        </w:rPr>
        <w:t>perkančiosios organizacijos</w:t>
      </w:r>
      <w:r w:rsidRPr="004648FA">
        <w:rPr>
          <w:rFonts w:eastAsia="Calibri"/>
        </w:rPr>
        <w:t xml:space="preserve"> ir </w:t>
      </w:r>
      <w:r>
        <w:rPr>
          <w:rFonts w:eastAsia="Calibri"/>
        </w:rPr>
        <w:t>tiekėjo</w:t>
      </w:r>
      <w:r w:rsidRPr="004648FA">
        <w:rPr>
          <w:rFonts w:eastAsia="Calibri"/>
        </w:rPr>
        <w:t xml:space="preserve"> raštišku susitarimu, kuris bus neatskiriama </w:t>
      </w:r>
      <w:r>
        <w:rPr>
          <w:rFonts w:eastAsia="Calibri"/>
        </w:rPr>
        <w:t>s</w:t>
      </w:r>
      <w:r w:rsidRPr="004648FA">
        <w:rPr>
          <w:rFonts w:eastAsia="Calibri"/>
        </w:rPr>
        <w:t>utarties dalis, Prekių pristatymo</w:t>
      </w:r>
      <w:r>
        <w:rPr>
          <w:rFonts w:eastAsia="Calibri"/>
        </w:rPr>
        <w:t xml:space="preserve"> ir </w:t>
      </w:r>
      <w:r w:rsidRPr="004648FA">
        <w:rPr>
          <w:rFonts w:eastAsia="Calibri"/>
        </w:rPr>
        <w:t xml:space="preserve">sumontavimo terminas </w:t>
      </w:r>
      <w:r w:rsidRPr="006C1D57">
        <w:rPr>
          <w:rFonts w:eastAsia="Calibri"/>
          <w:b/>
          <w:bCs/>
        </w:rPr>
        <w:t>gali būti pratęstas 1 (vieną) 1 (vienam) mėnesiui</w:t>
      </w:r>
      <w:r w:rsidRPr="004648FA">
        <w:rPr>
          <w:rFonts w:eastAsia="Calibri"/>
        </w:rPr>
        <w:t>.</w:t>
      </w:r>
    </w:p>
    <w:p w14:paraId="63F19653" w14:textId="7965ECC5" w:rsidR="00290C51" w:rsidRPr="005E0D89" w:rsidRDefault="00290C51" w:rsidP="00290C51">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290C51">
        <w:rPr>
          <w:rFonts w:eastAsia="Times New Roman"/>
          <w:i/>
          <w:lang w:eastAsia="zh-CN"/>
        </w:rPr>
        <w:t xml:space="preserve"> lygiaverčiai pasiūlymai, jeigu jų parametrai, dizainas, medžiagiškumas, spalva, </w:t>
      </w:r>
      <w:r w:rsidRPr="00290C51">
        <w:rPr>
          <w:i/>
          <w:lang w:eastAsia="zh-CN"/>
        </w:rPr>
        <w:t xml:space="preserve">                  </w:t>
      </w:r>
      <w:r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Pr="00290C51">
        <w:rPr>
          <w:rFonts w:eastAsia="Times New Roman"/>
          <w:i/>
          <w:lang w:eastAsia="zh-CN"/>
        </w:rPr>
        <w:t>specifikacijoje</w:t>
      </w:r>
      <w:r w:rsidRPr="00290C51">
        <w:rPr>
          <w:rFonts w:eastAsia="Calibri"/>
          <w:i/>
        </w:rPr>
        <w:t>)</w:t>
      </w:r>
      <w:r w:rsidRPr="00290C51">
        <w:rPr>
          <w:rFonts w:eastAsia="Times New Roman"/>
          <w:i/>
          <w:lang w:eastAsia="zh-CN"/>
        </w:rPr>
        <w:t xml:space="preserve"> </w:t>
      </w:r>
      <w:r w:rsidRPr="00290C51">
        <w:rPr>
          <w:rFonts w:eastAsia="Calibri"/>
        </w:rPr>
        <w:t xml:space="preserve">(lygiavertiškumo įrodymas yra tiekėjo pareiga). Pateikti minimalūs reikalavimai. </w:t>
      </w:r>
      <w:r w:rsidR="000C7780">
        <w:rPr>
          <w:rFonts w:eastAsia="Calibri"/>
        </w:rPr>
        <w:t xml:space="preserve">                                    </w:t>
      </w:r>
      <w:r w:rsidRPr="00290C51">
        <w:rPr>
          <w:rFonts w:eastAsia="Calibri"/>
        </w:rPr>
        <w:t xml:space="preserve">Tiekėjai gali siūlyti geresnių charakteristikų pirkimo objektą.  </w:t>
      </w:r>
    </w:p>
    <w:p w14:paraId="2CA1F384" w14:textId="2D11B9AD" w:rsidR="00464D4F" w:rsidRPr="00454292" w:rsidRDefault="00464D4F" w:rsidP="00464D4F">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AD78CD">
        <w:rPr>
          <w:rFonts w:eastAsia="Times New Roman"/>
          <w:b/>
          <w:u w:val="single"/>
        </w:rPr>
        <w:t>Tiekėjas privalo užpildyti</w:t>
      </w:r>
      <w:r w:rsidRPr="00464D4F">
        <w:rPr>
          <w:rFonts w:eastAsia="Times New Roman"/>
          <w:b/>
        </w:rPr>
        <w:t xml:space="preserve"> </w:t>
      </w:r>
      <w:r w:rsidRPr="00464D4F">
        <w:rPr>
          <w:rFonts w:eastAsia="Times New Roman"/>
          <w:bCs/>
        </w:rPr>
        <w:t xml:space="preserve">pirkimo sąlygų 2 priede „Techninė specifikacija ir tiekėjo </w:t>
      </w:r>
      <w:r>
        <w:rPr>
          <w:rFonts w:eastAsia="Times New Roman"/>
          <w:bCs/>
        </w:rPr>
        <w:t xml:space="preserve">                      </w:t>
      </w:r>
      <w:r w:rsidRPr="00464D4F">
        <w:rPr>
          <w:rFonts w:eastAsia="Times New Roman"/>
          <w:bCs/>
        </w:rPr>
        <w:t xml:space="preserve">užpildoma lentelė“ pateiktą lentelę apie siūlomų Prekių charakteristikas </w:t>
      </w:r>
      <w:r w:rsidRPr="00AD78CD">
        <w:rPr>
          <w:rFonts w:eastAsia="Times New Roman"/>
          <w:b/>
          <w:u w:val="single"/>
        </w:rPr>
        <w:t>ir pateikti kartu su pasiūlymu.</w:t>
      </w:r>
    </w:p>
    <w:p w14:paraId="448196DD" w14:textId="7EA53B52" w:rsidR="00EB3FA4" w:rsidRPr="00EB3FA4" w:rsidRDefault="00E167AF" w:rsidP="00C53F53">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EB3FA4">
        <w:rPr>
          <w:color w:val="000000"/>
        </w:rPr>
        <w:t xml:space="preserve">Prekės </w:t>
      </w:r>
      <w:bookmarkStart w:id="4" w:name="_Hlk164089870"/>
      <w:r w:rsidRPr="00EB3FA4">
        <w:rPr>
          <w:color w:val="000000"/>
        </w:rPr>
        <w:t>turi būti pristatomos</w:t>
      </w:r>
      <w:r w:rsidR="004648FA">
        <w:rPr>
          <w:color w:val="000000"/>
        </w:rPr>
        <w:t xml:space="preserve"> ir </w:t>
      </w:r>
      <w:r w:rsidRPr="00EB3FA4">
        <w:rPr>
          <w:color w:val="000000"/>
        </w:rPr>
        <w:t xml:space="preserve">sumontuojamos </w:t>
      </w:r>
      <w:bookmarkEnd w:id="4"/>
      <w:r w:rsidRPr="00EB3FA4">
        <w:rPr>
          <w:color w:val="000000"/>
        </w:rPr>
        <w:t xml:space="preserve">adresu: </w:t>
      </w:r>
      <w:r w:rsidR="00EB04F4">
        <w:rPr>
          <w:color w:val="222222"/>
        </w:rPr>
        <w:t xml:space="preserve">Ramučių k., Kauno r. </w:t>
      </w:r>
      <w:r w:rsidR="00C446C6">
        <w:rPr>
          <w:rFonts w:eastAsia="Calibri"/>
        </w:rPr>
        <w:t>Tiksli</w:t>
      </w:r>
      <w:r w:rsidR="004648FA">
        <w:rPr>
          <w:rFonts w:eastAsia="Calibri"/>
        </w:rPr>
        <w:t xml:space="preserve">                       </w:t>
      </w:r>
      <w:r w:rsidR="00C446C6">
        <w:rPr>
          <w:rFonts w:eastAsia="Calibri"/>
        </w:rPr>
        <w:t>pristatymo viet</w:t>
      </w:r>
      <w:r w:rsidR="004648FA">
        <w:rPr>
          <w:rFonts w:eastAsia="Calibri"/>
        </w:rPr>
        <w:t xml:space="preserve">a bus nurodoma po sutarties pasirašymo. </w:t>
      </w:r>
      <w:r w:rsidR="00C446C6">
        <w:rPr>
          <w:rFonts w:eastAsia="Calibri"/>
        </w:rPr>
        <w:t xml:space="preserve"> </w:t>
      </w:r>
    </w:p>
    <w:p w14:paraId="616EC522" w14:textId="545910D4" w:rsidR="00B822C4" w:rsidRPr="00672825" w:rsidRDefault="00E82553" w:rsidP="00C53F53">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F854C1">
        <w:t>Pirkimo sutarčiai taikomos fiksuotos kainos kainodaros taisyklės, numatytos pirkimo sąlygų 3 priedo „Sutarties projektas“</w:t>
      </w:r>
      <w:r>
        <w:t>.</w:t>
      </w:r>
    </w:p>
    <w:p w14:paraId="665C2E4F" w14:textId="625E69B5" w:rsidR="00CB1E60" w:rsidRPr="00C71FF0" w:rsidRDefault="00395428" w:rsidP="00C53F53">
      <w:pPr>
        <w:pStyle w:val="prastasiniatinklio"/>
        <w:numPr>
          <w:ilvl w:val="1"/>
          <w:numId w:val="35"/>
        </w:numPr>
        <w:tabs>
          <w:tab w:val="left" w:pos="1134"/>
        </w:tabs>
        <w:spacing w:before="0" w:beforeAutospacing="0" w:after="0" w:afterAutospacing="0"/>
        <w:ind w:left="0" w:firstLine="709"/>
        <w:jc w:val="both"/>
        <w:rPr>
          <w:bCs/>
        </w:rPr>
      </w:pPr>
      <w:r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DD3154A"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8C3636" w:rsidRPr="0076767E">
          <w:rPr>
            <w:rStyle w:val="Hipersaitas"/>
            <w:iCs/>
          </w:rPr>
          <w:t>https://pirkimai.viesiejipirkimai.lt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8C3636" w:rsidRPr="0076767E">
          <w:rPr>
            <w:rStyle w:val="Hipersaitas"/>
            <w:iCs/>
          </w:rPr>
          <w:t>https://pirkimai.viesiejipirkimai.lt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(už CVP IS ribų t.y.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lastRenderedPageBreak/>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78AC3A4" w14:textId="1EE507AD" w:rsidR="00947AB7" w:rsidRPr="00947AB7" w:rsidRDefault="00947AB7" w:rsidP="00901FEC">
      <w:pPr>
        <w:pStyle w:val="Sraopastraipa"/>
        <w:numPr>
          <w:ilvl w:val="2"/>
          <w:numId w:val="21"/>
        </w:numPr>
        <w:tabs>
          <w:tab w:val="left" w:pos="1418"/>
        </w:tabs>
        <w:autoSpaceDN/>
        <w:ind w:left="0" w:firstLine="709"/>
        <w:contextualSpacing/>
        <w:jc w:val="both"/>
        <w:textAlignment w:val="auto"/>
        <w:rPr>
          <w:bCs/>
        </w:rPr>
      </w:pPr>
      <w:r w:rsidRPr="00947AB7">
        <w:rPr>
          <w:b/>
        </w:rPr>
        <w:t>užpildyta Techninės specifikacijos lentelė apie tiekėjo siūlomų prekių charakteristikas</w:t>
      </w:r>
      <w:r w:rsidRPr="00947AB7">
        <w:rPr>
          <w:bCs/>
        </w:rPr>
        <w:t xml:space="preserve"> (pirkimo sąlygų 2 priedas);</w:t>
      </w:r>
    </w:p>
    <w:p w14:paraId="18033FA1" w14:textId="785A3406" w:rsidR="0001722D" w:rsidRPr="0001722D" w:rsidRDefault="00F54AE1" w:rsidP="00901FEC">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1C707B49" w14:textId="4F5444EE"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 xml:space="preserve">Kilus įtarimų dėl pasiūlyme pateikto dokumento vertimo kokybės ir (ar) jo atitikties dokumento originalo turiniui, perkančioji organizacija pasilieka teisę reikalauti pateikti vertėjo parašu ir </w:t>
      </w:r>
      <w:r w:rsidRPr="00A90DFA">
        <w:rPr>
          <w:rFonts w:eastAsiaTheme="minorHAnsi"/>
          <w:iCs/>
        </w:rPr>
        <w:lastRenderedPageBreak/>
        <w:t>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lastRenderedPageBreak/>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w:t>
      </w:r>
      <w:r w:rsidRPr="00B1386F">
        <w:rPr>
          <w:szCs w:val="20"/>
        </w:rPr>
        <w:lastRenderedPageBreak/>
        <w:t xml:space="preserve">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lastRenderedPageBreak/>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6" w:name="_Hlk147912124"/>
      <w:bookmarkStart w:id="7" w:name="_Hlk147911769"/>
      <w:r>
        <w:rPr>
          <w:szCs w:val="20"/>
        </w:rPr>
        <w:t>Pirkimo organizatorius</w:t>
      </w:r>
      <w:r w:rsidRPr="00532D65">
        <w:rPr>
          <w:szCs w:val="20"/>
        </w:rPr>
        <w:t>, nagrinėdama pasiūlymus, taip pat vertina, ar pasiūlyta kaina ar sąnaudos:</w:t>
      </w:r>
      <w:bookmarkStart w:id="8" w:name="_Hlk147912151"/>
      <w:bookmarkEnd w:id="6"/>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w:t>
      </w:r>
      <w:r w:rsidRPr="0022512F">
        <w:rPr>
          <w:szCs w:val="20"/>
        </w:rPr>
        <w:lastRenderedPageBreak/>
        <w:t xml:space="preserve">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8"/>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lastRenderedPageBreak/>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w:t>
      </w:r>
      <w:r w:rsidRPr="0065432B">
        <w:lastRenderedPageBreak/>
        <w:t>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1D07968A" w14:textId="77777777" w:rsidR="00CA008D" w:rsidRDefault="00CA008D" w:rsidP="00243A39">
      <w:pPr>
        <w:pStyle w:val="Tvarkostekstas"/>
        <w:numPr>
          <w:ilvl w:val="0"/>
          <w:numId w:val="0"/>
        </w:numPr>
        <w:spacing w:after="240" w:line="288" w:lineRule="auto"/>
        <w:rPr>
          <w:b/>
        </w:rPr>
      </w:pPr>
    </w:p>
    <w:p w14:paraId="3A1DCCAE" w14:textId="77777777" w:rsidR="00CA008D" w:rsidRDefault="00CA008D" w:rsidP="00243A39">
      <w:pPr>
        <w:pStyle w:val="Tvarkostekstas"/>
        <w:numPr>
          <w:ilvl w:val="0"/>
          <w:numId w:val="0"/>
        </w:numPr>
        <w:spacing w:after="240" w:line="288" w:lineRule="auto"/>
        <w:rPr>
          <w:b/>
        </w:rPr>
      </w:pPr>
    </w:p>
    <w:p w14:paraId="132E773C" w14:textId="77777777" w:rsidR="00CA008D" w:rsidRDefault="00CA008D"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3D250549" w:rsidR="00AF550F" w:rsidRPr="006E01AF" w:rsidRDefault="00382D4A" w:rsidP="00AF550F">
      <w:pPr>
        <w:spacing w:after="240"/>
        <w:jc w:val="center"/>
        <w:rPr>
          <w:b/>
        </w:rPr>
      </w:pPr>
      <w:r>
        <w:rPr>
          <w:b/>
          <w:bCs/>
          <w:lang w:eastAsia="lt-LT"/>
        </w:rPr>
        <w:t xml:space="preserve">LAUKO TRENIRUOKLIŲ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34B74">
        <w:trPr>
          <w:trHeight w:val="723"/>
        </w:trPr>
        <w:tc>
          <w:tcPr>
            <w:tcW w:w="5807" w:type="dxa"/>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B34B74">
        <w:trPr>
          <w:trHeight w:val="876"/>
        </w:trPr>
        <w:tc>
          <w:tcPr>
            <w:tcW w:w="5807" w:type="dxa"/>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B34B74">
        <w:trPr>
          <w:trHeight w:hRule="exact" w:val="715"/>
        </w:trPr>
        <w:tc>
          <w:tcPr>
            <w:tcW w:w="5807" w:type="dxa"/>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B34B74">
        <w:trPr>
          <w:trHeight w:val="679"/>
        </w:trPr>
        <w:tc>
          <w:tcPr>
            <w:tcW w:w="5807" w:type="dxa"/>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22265D">
        <w:trPr>
          <w:trHeight w:val="1321"/>
        </w:trPr>
        <w:tc>
          <w:tcPr>
            <w:tcW w:w="571" w:type="dxa"/>
            <w:shd w:val="clear" w:color="auto" w:fill="D6E3BC" w:themeFill="accent3" w:themeFillTint="66"/>
          </w:tcPr>
          <w:p w14:paraId="7041478A" w14:textId="77777777" w:rsidR="00242051" w:rsidRPr="0022265D" w:rsidRDefault="00242051" w:rsidP="00C01275">
            <w:pPr>
              <w:rPr>
                <w:b/>
              </w:rPr>
            </w:pPr>
            <w:r w:rsidRPr="0022265D">
              <w:rPr>
                <w:b/>
              </w:rPr>
              <w:t>Eil. Nr.</w:t>
            </w:r>
          </w:p>
        </w:tc>
        <w:tc>
          <w:tcPr>
            <w:tcW w:w="3819" w:type="dxa"/>
            <w:shd w:val="clear" w:color="auto" w:fill="D6E3BC" w:themeFill="accent3" w:themeFillTint="66"/>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6E3BC" w:themeFill="accent3" w:themeFillTint="66"/>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C01275">
            <w:pPr>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lastRenderedPageBreak/>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2D682D2" w14:textId="2E89244E" w:rsidR="00F2053E" w:rsidRPr="00F2053E" w:rsidRDefault="00C811AD" w:rsidP="00170205">
      <w:pPr>
        <w:autoSpaceDE w:val="0"/>
        <w:adjustRightInd w:val="0"/>
        <w:spacing w:line="276" w:lineRule="auto"/>
        <w:ind w:firstLine="851"/>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p w14:paraId="7351AE5C" w14:textId="51508C11" w:rsidR="00242051" w:rsidRPr="00AF2081" w:rsidRDefault="00242051" w:rsidP="00243A39">
      <w:pPr>
        <w:autoSpaceDE w:val="0"/>
        <w:adjustRightInd w:val="0"/>
        <w:spacing w:line="288" w:lineRule="auto"/>
        <w:jc w:val="right"/>
        <w:rPr>
          <w:rFonts w:eastAsia="Calibri"/>
          <w:color w:val="FF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496"/>
        <w:gridCol w:w="1046"/>
        <w:gridCol w:w="1134"/>
        <w:gridCol w:w="1137"/>
        <w:gridCol w:w="1418"/>
      </w:tblGrid>
      <w:tr w:rsidR="007251C0" w:rsidRPr="00170205" w14:paraId="1442D055" w14:textId="3E952E3E" w:rsidTr="0022265D">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3AB3CF"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4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10FAB8"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170205">
              <w:rPr>
                <w:b/>
                <w:bCs/>
                <w:color w:val="000000"/>
              </w:rPr>
              <w:t>Prekės pavadinimas</w:t>
            </w:r>
          </w:p>
          <w:p w14:paraId="736F3B9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04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9753E1" w14:textId="77777777" w:rsidR="00C942D0"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BE01D6" w14:textId="79DEE69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Pr>
                <w:b/>
                <w:bCs/>
                <w:color w:val="000000"/>
              </w:rPr>
              <w:t>Kiekis</w:t>
            </w:r>
          </w:p>
        </w:tc>
        <w:tc>
          <w:tcPr>
            <w:tcW w:w="11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987763" w14:textId="77777777" w:rsidR="007251C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C942D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C942D0" w:rsidRPr="00170205" w:rsidRDefault="00C942D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1BC35B" w14:textId="1521BC58"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(4*5)</w:t>
            </w:r>
          </w:p>
        </w:tc>
      </w:tr>
      <w:tr w:rsidR="0022265D" w:rsidRPr="00170205" w14:paraId="6FCFC24F" w14:textId="34F7EC95" w:rsidTr="0022265D">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3F1A0E"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44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D76860"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104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CBE3D2"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EFCAE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8C58E" w14:textId="715E4CCD" w:rsidR="00C942D0" w:rsidRPr="00170205" w:rsidRDefault="007251C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3BD97C" w14:textId="4898CF65"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00C942D0" w:rsidRPr="00170205">
              <w:rPr>
                <w:b/>
                <w:bCs/>
                <w:color w:val="000000"/>
              </w:rPr>
              <w:t>.</w:t>
            </w:r>
          </w:p>
        </w:tc>
      </w:tr>
      <w:tr w:rsidR="00C942D0" w:rsidRPr="00170205" w14:paraId="6125D45F" w14:textId="7684ADDE" w:rsidTr="002403AB">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496" w:type="dxa"/>
            <w:tcBorders>
              <w:top w:val="single" w:sz="4" w:space="0" w:color="auto"/>
              <w:left w:val="single" w:sz="4" w:space="0" w:color="auto"/>
              <w:bottom w:val="single" w:sz="4" w:space="0" w:color="auto"/>
              <w:right w:val="single" w:sz="4" w:space="0" w:color="auto"/>
            </w:tcBorders>
            <w:hideMark/>
          </w:tcPr>
          <w:p w14:paraId="0944CE6E" w14:textId="77777777" w:rsidR="00C942D0" w:rsidRPr="00170205" w:rsidRDefault="00C942D0" w:rsidP="009C5657">
            <w:pPr>
              <w:textAlignment w:val="auto"/>
              <w:rPr>
                <w:color w:val="000000"/>
              </w:rPr>
            </w:pPr>
            <w:r w:rsidRPr="00170205">
              <w:rPr>
                <w:color w:val="000000"/>
              </w:rPr>
              <w:t>Lauko metalinis multifunkcinis treniruoklis - horizontalus traukimas nugarai</w:t>
            </w:r>
          </w:p>
        </w:tc>
        <w:tc>
          <w:tcPr>
            <w:tcW w:w="1046" w:type="dxa"/>
            <w:tcBorders>
              <w:top w:val="single" w:sz="4" w:space="0" w:color="auto"/>
              <w:left w:val="single" w:sz="4" w:space="0" w:color="auto"/>
              <w:bottom w:val="single" w:sz="4" w:space="0" w:color="auto"/>
              <w:right w:val="single" w:sz="4" w:space="0" w:color="auto"/>
            </w:tcBorders>
          </w:tcPr>
          <w:p w14:paraId="2FB00A75" w14:textId="112F06BC"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52D87C22"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60A387C"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0F1A2E"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C942D0" w:rsidRPr="00170205" w14:paraId="5B12FCA6" w14:textId="1B4230EE" w:rsidTr="002403AB">
        <w:tc>
          <w:tcPr>
            <w:tcW w:w="687" w:type="dxa"/>
            <w:tcBorders>
              <w:top w:val="single" w:sz="4" w:space="0" w:color="auto"/>
              <w:left w:val="single" w:sz="4" w:space="0" w:color="auto"/>
              <w:bottom w:val="single" w:sz="4" w:space="0" w:color="auto"/>
              <w:right w:val="single" w:sz="4" w:space="0" w:color="auto"/>
            </w:tcBorders>
            <w:hideMark/>
          </w:tcPr>
          <w:p w14:paraId="03512CDD"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highlight w:val="yellow"/>
              </w:rPr>
            </w:pPr>
            <w:r w:rsidRPr="005E2C5E">
              <w:rPr>
                <w:b/>
                <w:bCs/>
                <w:color w:val="000000"/>
              </w:rPr>
              <w:t>2.</w:t>
            </w:r>
          </w:p>
        </w:tc>
        <w:tc>
          <w:tcPr>
            <w:tcW w:w="4496" w:type="dxa"/>
            <w:tcBorders>
              <w:top w:val="single" w:sz="4" w:space="0" w:color="auto"/>
              <w:left w:val="single" w:sz="4" w:space="0" w:color="auto"/>
              <w:bottom w:val="single" w:sz="4" w:space="0" w:color="auto"/>
              <w:right w:val="single" w:sz="4" w:space="0" w:color="auto"/>
            </w:tcBorders>
            <w:hideMark/>
          </w:tcPr>
          <w:p w14:paraId="5C32C06C" w14:textId="77777777" w:rsidR="00C942D0" w:rsidRPr="00170205" w:rsidRDefault="00C942D0" w:rsidP="009C5657">
            <w:pPr>
              <w:suppressAutoHyphens w:val="0"/>
              <w:jc w:val="both"/>
              <w:textAlignment w:val="auto"/>
              <w:rPr>
                <w:rFonts w:eastAsia="Calibri"/>
                <w:color w:val="000000" w:themeColor="text1"/>
                <w:highlight w:val="yellow"/>
              </w:rPr>
            </w:pPr>
            <w:r w:rsidRPr="00170205">
              <w:rPr>
                <w:rFonts w:eastAsia="Calibri"/>
                <w:color w:val="000000" w:themeColor="text1"/>
              </w:rPr>
              <w:t>Lauko metalinis multifunkcinis treniruoklis - kojoms, pritūpimai su svoriu</w:t>
            </w:r>
          </w:p>
        </w:tc>
        <w:tc>
          <w:tcPr>
            <w:tcW w:w="1046" w:type="dxa"/>
            <w:tcBorders>
              <w:top w:val="single" w:sz="4" w:space="0" w:color="auto"/>
              <w:left w:val="single" w:sz="4" w:space="0" w:color="auto"/>
              <w:bottom w:val="single" w:sz="4" w:space="0" w:color="auto"/>
              <w:right w:val="single" w:sz="4" w:space="0" w:color="auto"/>
            </w:tcBorders>
          </w:tcPr>
          <w:p w14:paraId="220CDA89" w14:textId="258F3F7F" w:rsidR="00C942D0" w:rsidRPr="00170205" w:rsidRDefault="00C942D0" w:rsidP="009C5657">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62288871" w14:textId="561EF93F"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48074C9D"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55BD009" w14:textId="77777777" w:rsidR="00C942D0" w:rsidRPr="00170205" w:rsidRDefault="00C942D0" w:rsidP="009C5657">
            <w:pPr>
              <w:jc w:val="center"/>
              <w:textAlignment w:val="auto"/>
              <w:rPr>
                <w:b/>
                <w:bCs/>
                <w:color w:val="000000"/>
                <w:highlight w:val="yellow"/>
              </w:rPr>
            </w:pPr>
          </w:p>
        </w:tc>
      </w:tr>
      <w:tr w:rsidR="00C942D0" w:rsidRPr="00170205" w14:paraId="2BB67618" w14:textId="4D122902" w:rsidTr="002403AB">
        <w:tc>
          <w:tcPr>
            <w:tcW w:w="687" w:type="dxa"/>
            <w:tcBorders>
              <w:top w:val="single" w:sz="4" w:space="0" w:color="auto"/>
              <w:left w:val="single" w:sz="4" w:space="0" w:color="auto"/>
              <w:bottom w:val="single" w:sz="4" w:space="0" w:color="auto"/>
              <w:right w:val="single" w:sz="4" w:space="0" w:color="auto"/>
            </w:tcBorders>
            <w:hideMark/>
          </w:tcPr>
          <w:p w14:paraId="02734F70"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3.</w:t>
            </w:r>
          </w:p>
        </w:tc>
        <w:tc>
          <w:tcPr>
            <w:tcW w:w="4496" w:type="dxa"/>
            <w:tcBorders>
              <w:top w:val="single" w:sz="4" w:space="0" w:color="auto"/>
              <w:left w:val="single" w:sz="4" w:space="0" w:color="auto"/>
              <w:bottom w:val="single" w:sz="4" w:space="0" w:color="auto"/>
              <w:right w:val="single" w:sz="4" w:space="0" w:color="auto"/>
            </w:tcBorders>
            <w:hideMark/>
          </w:tcPr>
          <w:p w14:paraId="1CBB3B14"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pilvo raumenims</w:t>
            </w:r>
          </w:p>
        </w:tc>
        <w:tc>
          <w:tcPr>
            <w:tcW w:w="1046" w:type="dxa"/>
            <w:tcBorders>
              <w:top w:val="single" w:sz="4" w:space="0" w:color="auto"/>
              <w:left w:val="single" w:sz="4" w:space="0" w:color="auto"/>
              <w:bottom w:val="single" w:sz="4" w:space="0" w:color="auto"/>
              <w:right w:val="single" w:sz="4" w:space="0" w:color="auto"/>
            </w:tcBorders>
          </w:tcPr>
          <w:p w14:paraId="55D63B5E" w14:textId="5FE5E0A9" w:rsidR="00C942D0" w:rsidRPr="00170205" w:rsidRDefault="00C942D0" w:rsidP="009C5657">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6B07279" w14:textId="7D4CB801"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0A243FF6"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4CBC0BF1" w14:textId="77777777" w:rsidR="00C942D0" w:rsidRPr="00170205" w:rsidRDefault="00C942D0" w:rsidP="009C5657">
            <w:pPr>
              <w:jc w:val="center"/>
              <w:textAlignment w:val="auto"/>
              <w:rPr>
                <w:b/>
                <w:bCs/>
                <w:color w:val="000000"/>
                <w:highlight w:val="yellow"/>
              </w:rPr>
            </w:pPr>
          </w:p>
        </w:tc>
      </w:tr>
      <w:tr w:rsidR="00C942D0" w:rsidRPr="00170205" w14:paraId="46F730C1" w14:textId="6952BA2D" w:rsidTr="002403AB">
        <w:tc>
          <w:tcPr>
            <w:tcW w:w="687" w:type="dxa"/>
            <w:tcBorders>
              <w:top w:val="single" w:sz="4" w:space="0" w:color="auto"/>
              <w:left w:val="single" w:sz="4" w:space="0" w:color="auto"/>
              <w:bottom w:val="single" w:sz="4" w:space="0" w:color="auto"/>
              <w:right w:val="single" w:sz="4" w:space="0" w:color="auto"/>
            </w:tcBorders>
            <w:hideMark/>
          </w:tcPr>
          <w:p w14:paraId="11DD3344"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4.</w:t>
            </w:r>
          </w:p>
        </w:tc>
        <w:tc>
          <w:tcPr>
            <w:tcW w:w="4496" w:type="dxa"/>
            <w:tcBorders>
              <w:top w:val="single" w:sz="4" w:space="0" w:color="auto"/>
              <w:left w:val="single" w:sz="4" w:space="0" w:color="auto"/>
              <w:bottom w:val="single" w:sz="4" w:space="0" w:color="auto"/>
              <w:right w:val="single" w:sz="4" w:space="0" w:color="auto"/>
            </w:tcBorders>
            <w:hideMark/>
          </w:tcPr>
          <w:p w14:paraId="6E04622F"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horizontalus krūtinės spaudimas</w:t>
            </w:r>
          </w:p>
        </w:tc>
        <w:tc>
          <w:tcPr>
            <w:tcW w:w="1046" w:type="dxa"/>
            <w:tcBorders>
              <w:top w:val="single" w:sz="4" w:space="0" w:color="auto"/>
              <w:left w:val="single" w:sz="4" w:space="0" w:color="auto"/>
              <w:bottom w:val="single" w:sz="4" w:space="0" w:color="auto"/>
              <w:right w:val="single" w:sz="4" w:space="0" w:color="auto"/>
            </w:tcBorders>
          </w:tcPr>
          <w:p w14:paraId="3937A4E7" w14:textId="10E8ABCF" w:rsidR="00C942D0" w:rsidRPr="00170205" w:rsidRDefault="00C942D0" w:rsidP="009C5657">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26BE0743" w14:textId="033C0191"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63296AE8"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5BD3FEB" w14:textId="77777777" w:rsidR="00C942D0" w:rsidRPr="00170205" w:rsidRDefault="00C942D0" w:rsidP="009C5657">
            <w:pPr>
              <w:jc w:val="center"/>
              <w:textAlignment w:val="auto"/>
              <w:rPr>
                <w:b/>
                <w:bCs/>
                <w:color w:val="000000"/>
                <w:highlight w:val="yellow"/>
              </w:rPr>
            </w:pPr>
          </w:p>
        </w:tc>
      </w:tr>
      <w:tr w:rsidR="00C942D0" w:rsidRPr="00170205" w14:paraId="0427FD91" w14:textId="0291A7A9" w:rsidTr="002403AB">
        <w:tc>
          <w:tcPr>
            <w:tcW w:w="687" w:type="dxa"/>
            <w:tcBorders>
              <w:top w:val="single" w:sz="4" w:space="0" w:color="auto"/>
              <w:left w:val="single" w:sz="4" w:space="0" w:color="auto"/>
              <w:bottom w:val="single" w:sz="4" w:space="0" w:color="auto"/>
              <w:right w:val="single" w:sz="4" w:space="0" w:color="auto"/>
            </w:tcBorders>
            <w:hideMark/>
          </w:tcPr>
          <w:p w14:paraId="14163A3A"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5.</w:t>
            </w:r>
          </w:p>
        </w:tc>
        <w:tc>
          <w:tcPr>
            <w:tcW w:w="4496" w:type="dxa"/>
            <w:tcBorders>
              <w:top w:val="single" w:sz="4" w:space="0" w:color="auto"/>
              <w:left w:val="single" w:sz="4" w:space="0" w:color="auto"/>
              <w:bottom w:val="single" w:sz="4" w:space="0" w:color="auto"/>
              <w:right w:val="single" w:sz="4" w:space="0" w:color="auto"/>
            </w:tcBorders>
            <w:hideMark/>
          </w:tcPr>
          <w:p w14:paraId="33C47BF1"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vertikalus krūtinės ir pečių spaudimas</w:t>
            </w:r>
          </w:p>
        </w:tc>
        <w:tc>
          <w:tcPr>
            <w:tcW w:w="1046" w:type="dxa"/>
            <w:tcBorders>
              <w:top w:val="single" w:sz="4" w:space="0" w:color="auto"/>
              <w:left w:val="single" w:sz="4" w:space="0" w:color="auto"/>
              <w:bottom w:val="single" w:sz="4" w:space="0" w:color="auto"/>
              <w:right w:val="single" w:sz="4" w:space="0" w:color="auto"/>
            </w:tcBorders>
          </w:tcPr>
          <w:p w14:paraId="13D3A139" w14:textId="4EEB2E2C" w:rsidR="00C942D0" w:rsidRPr="00170205" w:rsidRDefault="00C942D0" w:rsidP="009C5657">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8DCC4ED" w14:textId="3014CD40"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087B7AF0"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8D9B731" w14:textId="77777777" w:rsidR="00C942D0" w:rsidRPr="00170205" w:rsidRDefault="00C942D0" w:rsidP="009C5657">
            <w:pPr>
              <w:jc w:val="center"/>
              <w:textAlignment w:val="auto"/>
              <w:rPr>
                <w:b/>
                <w:bCs/>
                <w:color w:val="000000"/>
                <w:highlight w:val="yellow"/>
              </w:rPr>
            </w:pPr>
          </w:p>
        </w:tc>
      </w:tr>
      <w:tr w:rsidR="00C942D0" w:rsidRPr="00170205" w14:paraId="124FD6B4" w14:textId="3C192846" w:rsidTr="002403AB">
        <w:tc>
          <w:tcPr>
            <w:tcW w:w="687" w:type="dxa"/>
            <w:tcBorders>
              <w:top w:val="single" w:sz="4" w:space="0" w:color="auto"/>
              <w:left w:val="single" w:sz="4" w:space="0" w:color="auto"/>
              <w:bottom w:val="single" w:sz="4" w:space="0" w:color="auto"/>
              <w:right w:val="single" w:sz="4" w:space="0" w:color="auto"/>
            </w:tcBorders>
            <w:hideMark/>
          </w:tcPr>
          <w:p w14:paraId="0D3755E2"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6.</w:t>
            </w:r>
          </w:p>
        </w:tc>
        <w:tc>
          <w:tcPr>
            <w:tcW w:w="4496" w:type="dxa"/>
            <w:tcBorders>
              <w:top w:val="single" w:sz="4" w:space="0" w:color="auto"/>
              <w:left w:val="single" w:sz="4" w:space="0" w:color="auto"/>
              <w:bottom w:val="single" w:sz="4" w:space="0" w:color="auto"/>
              <w:right w:val="single" w:sz="4" w:space="0" w:color="auto"/>
            </w:tcBorders>
            <w:hideMark/>
          </w:tcPr>
          <w:p w14:paraId="1EE6670A"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kojų raumenims, sėdmenims</w:t>
            </w:r>
          </w:p>
        </w:tc>
        <w:tc>
          <w:tcPr>
            <w:tcW w:w="1046" w:type="dxa"/>
            <w:tcBorders>
              <w:top w:val="single" w:sz="4" w:space="0" w:color="auto"/>
              <w:left w:val="single" w:sz="4" w:space="0" w:color="auto"/>
              <w:bottom w:val="single" w:sz="4" w:space="0" w:color="auto"/>
              <w:right w:val="single" w:sz="4" w:space="0" w:color="auto"/>
            </w:tcBorders>
          </w:tcPr>
          <w:p w14:paraId="080BBD5B" w14:textId="6CA75DE4" w:rsidR="00C942D0" w:rsidRPr="00170205" w:rsidRDefault="00C942D0" w:rsidP="009C5657">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56C13EA" w14:textId="2912E539"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E44D943"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C2AC785" w14:textId="77777777" w:rsidR="00C942D0" w:rsidRPr="00170205" w:rsidRDefault="00C942D0" w:rsidP="009C5657">
            <w:pPr>
              <w:jc w:val="center"/>
              <w:textAlignment w:val="auto"/>
              <w:rPr>
                <w:b/>
                <w:bCs/>
                <w:color w:val="000000"/>
                <w:highlight w:val="yellow"/>
              </w:rPr>
            </w:pPr>
          </w:p>
        </w:tc>
      </w:tr>
      <w:tr w:rsidR="00C942D0" w:rsidRPr="00170205" w14:paraId="06E73A99" w14:textId="0A977ED8" w:rsidTr="002403AB">
        <w:tc>
          <w:tcPr>
            <w:tcW w:w="687" w:type="dxa"/>
            <w:tcBorders>
              <w:top w:val="single" w:sz="4" w:space="0" w:color="auto"/>
              <w:left w:val="single" w:sz="4" w:space="0" w:color="auto"/>
              <w:bottom w:val="single" w:sz="4" w:space="0" w:color="auto"/>
              <w:right w:val="single" w:sz="4" w:space="0" w:color="auto"/>
            </w:tcBorders>
            <w:hideMark/>
          </w:tcPr>
          <w:p w14:paraId="1BEC786E"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7.</w:t>
            </w:r>
          </w:p>
        </w:tc>
        <w:tc>
          <w:tcPr>
            <w:tcW w:w="4496" w:type="dxa"/>
            <w:tcBorders>
              <w:top w:val="single" w:sz="4" w:space="0" w:color="auto"/>
              <w:left w:val="single" w:sz="4" w:space="0" w:color="auto"/>
              <w:bottom w:val="single" w:sz="4" w:space="0" w:color="auto"/>
              <w:right w:val="single" w:sz="4" w:space="0" w:color="auto"/>
            </w:tcBorders>
            <w:hideMark/>
          </w:tcPr>
          <w:p w14:paraId="59D4E0E9"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vertikalus traukimas nugarai</w:t>
            </w:r>
          </w:p>
        </w:tc>
        <w:tc>
          <w:tcPr>
            <w:tcW w:w="1046" w:type="dxa"/>
            <w:tcBorders>
              <w:top w:val="single" w:sz="4" w:space="0" w:color="auto"/>
              <w:left w:val="single" w:sz="4" w:space="0" w:color="auto"/>
              <w:bottom w:val="single" w:sz="4" w:space="0" w:color="auto"/>
              <w:right w:val="single" w:sz="4" w:space="0" w:color="auto"/>
            </w:tcBorders>
          </w:tcPr>
          <w:p w14:paraId="56C53963" w14:textId="6BC9EAA9" w:rsidR="00C942D0" w:rsidRPr="00170205" w:rsidRDefault="00C942D0" w:rsidP="009C5657">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673776A2" w14:textId="4AEE00B8"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5CF25BA"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70E9DDA3" w14:textId="77777777" w:rsidR="00C942D0" w:rsidRPr="00170205" w:rsidRDefault="00C942D0" w:rsidP="009C5657">
            <w:pPr>
              <w:jc w:val="center"/>
              <w:textAlignment w:val="auto"/>
              <w:rPr>
                <w:b/>
                <w:bCs/>
                <w:color w:val="000000"/>
                <w:highlight w:val="yellow"/>
              </w:rPr>
            </w:pPr>
          </w:p>
        </w:tc>
      </w:tr>
      <w:tr w:rsidR="00C942D0" w:rsidRPr="00170205" w14:paraId="3C36EE11" w14:textId="5242795B" w:rsidTr="002403AB">
        <w:tc>
          <w:tcPr>
            <w:tcW w:w="687" w:type="dxa"/>
            <w:tcBorders>
              <w:top w:val="single" w:sz="4" w:space="0" w:color="auto"/>
              <w:left w:val="single" w:sz="4" w:space="0" w:color="auto"/>
              <w:bottom w:val="single" w:sz="4" w:space="0" w:color="auto"/>
              <w:right w:val="single" w:sz="4" w:space="0" w:color="auto"/>
            </w:tcBorders>
            <w:hideMark/>
          </w:tcPr>
          <w:p w14:paraId="6FBFB3E1"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8.</w:t>
            </w:r>
          </w:p>
        </w:tc>
        <w:tc>
          <w:tcPr>
            <w:tcW w:w="4496" w:type="dxa"/>
            <w:tcBorders>
              <w:top w:val="single" w:sz="4" w:space="0" w:color="auto"/>
              <w:left w:val="single" w:sz="4" w:space="0" w:color="auto"/>
              <w:bottom w:val="single" w:sz="4" w:space="0" w:color="auto"/>
              <w:right w:val="single" w:sz="4" w:space="0" w:color="auto"/>
            </w:tcBorders>
            <w:hideMark/>
          </w:tcPr>
          <w:p w14:paraId="2864B6B3"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rankų bicepsams</w:t>
            </w:r>
          </w:p>
        </w:tc>
        <w:tc>
          <w:tcPr>
            <w:tcW w:w="1046" w:type="dxa"/>
            <w:tcBorders>
              <w:top w:val="single" w:sz="4" w:space="0" w:color="auto"/>
              <w:left w:val="single" w:sz="4" w:space="0" w:color="auto"/>
              <w:bottom w:val="single" w:sz="4" w:space="0" w:color="auto"/>
              <w:right w:val="single" w:sz="4" w:space="0" w:color="auto"/>
            </w:tcBorders>
          </w:tcPr>
          <w:p w14:paraId="3AC1C386" w14:textId="3C3C58E5" w:rsidR="00C942D0" w:rsidRPr="00170205" w:rsidRDefault="00C942D0" w:rsidP="009C5657">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676C4FF" w14:textId="279E7800"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057031E6"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366E3A" w14:textId="77777777" w:rsidR="00C942D0" w:rsidRPr="00170205" w:rsidRDefault="00C942D0" w:rsidP="009C5657">
            <w:pPr>
              <w:jc w:val="center"/>
              <w:textAlignment w:val="auto"/>
              <w:rPr>
                <w:b/>
                <w:bCs/>
                <w:color w:val="000000"/>
                <w:highlight w:val="yellow"/>
              </w:rPr>
            </w:pPr>
          </w:p>
        </w:tc>
      </w:tr>
      <w:tr w:rsidR="00C942D0" w:rsidRPr="00170205" w14:paraId="0117EC7D" w14:textId="39A6B870" w:rsidTr="002403AB">
        <w:tc>
          <w:tcPr>
            <w:tcW w:w="687" w:type="dxa"/>
            <w:tcBorders>
              <w:top w:val="single" w:sz="4" w:space="0" w:color="auto"/>
              <w:left w:val="single" w:sz="4" w:space="0" w:color="auto"/>
              <w:bottom w:val="single" w:sz="4" w:space="0" w:color="auto"/>
              <w:right w:val="single" w:sz="4" w:space="0" w:color="auto"/>
            </w:tcBorders>
            <w:hideMark/>
          </w:tcPr>
          <w:p w14:paraId="2257CDC8"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9.</w:t>
            </w:r>
          </w:p>
        </w:tc>
        <w:tc>
          <w:tcPr>
            <w:tcW w:w="4496" w:type="dxa"/>
            <w:tcBorders>
              <w:top w:val="single" w:sz="4" w:space="0" w:color="auto"/>
              <w:left w:val="single" w:sz="4" w:space="0" w:color="auto"/>
              <w:bottom w:val="single" w:sz="4" w:space="0" w:color="auto"/>
              <w:right w:val="single" w:sz="4" w:space="0" w:color="auto"/>
            </w:tcBorders>
            <w:hideMark/>
          </w:tcPr>
          <w:p w14:paraId="1D7E2FB3"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kojoms ir nugarai</w:t>
            </w:r>
          </w:p>
        </w:tc>
        <w:tc>
          <w:tcPr>
            <w:tcW w:w="1046" w:type="dxa"/>
            <w:tcBorders>
              <w:top w:val="single" w:sz="4" w:space="0" w:color="auto"/>
              <w:left w:val="single" w:sz="4" w:space="0" w:color="auto"/>
              <w:bottom w:val="single" w:sz="4" w:space="0" w:color="auto"/>
              <w:right w:val="single" w:sz="4" w:space="0" w:color="auto"/>
            </w:tcBorders>
          </w:tcPr>
          <w:p w14:paraId="0CF8A8CB" w14:textId="722B1AA3" w:rsidR="00C942D0" w:rsidRPr="00170205" w:rsidRDefault="00C942D0" w:rsidP="009C5657">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3A702127" w14:textId="056E53B9"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7AB4B1DA"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4BFE6279" w14:textId="77777777" w:rsidR="00C942D0" w:rsidRPr="00170205" w:rsidRDefault="00C942D0" w:rsidP="009C5657">
            <w:pPr>
              <w:jc w:val="center"/>
              <w:textAlignment w:val="auto"/>
              <w:rPr>
                <w:b/>
                <w:bCs/>
                <w:color w:val="000000"/>
                <w:highlight w:val="yellow"/>
              </w:rPr>
            </w:pPr>
          </w:p>
        </w:tc>
      </w:tr>
      <w:tr w:rsidR="00C942D0" w:rsidRPr="00170205" w14:paraId="157D1DB9" w14:textId="4258BDEC" w:rsidTr="002403AB">
        <w:tc>
          <w:tcPr>
            <w:tcW w:w="687" w:type="dxa"/>
            <w:tcBorders>
              <w:top w:val="single" w:sz="4" w:space="0" w:color="auto"/>
              <w:left w:val="single" w:sz="4" w:space="0" w:color="auto"/>
              <w:bottom w:val="single" w:sz="4" w:space="0" w:color="auto"/>
              <w:right w:val="single" w:sz="4" w:space="0" w:color="auto"/>
            </w:tcBorders>
            <w:hideMark/>
          </w:tcPr>
          <w:p w14:paraId="0DD8274B"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10.</w:t>
            </w:r>
          </w:p>
        </w:tc>
        <w:tc>
          <w:tcPr>
            <w:tcW w:w="4496" w:type="dxa"/>
            <w:tcBorders>
              <w:top w:val="single" w:sz="4" w:space="0" w:color="auto"/>
              <w:left w:val="single" w:sz="4" w:space="0" w:color="auto"/>
              <w:bottom w:val="single" w:sz="4" w:space="0" w:color="auto"/>
              <w:right w:val="single" w:sz="4" w:space="0" w:color="auto"/>
            </w:tcBorders>
            <w:hideMark/>
          </w:tcPr>
          <w:p w14:paraId="38681E59"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kojų spaudimas</w:t>
            </w:r>
          </w:p>
        </w:tc>
        <w:tc>
          <w:tcPr>
            <w:tcW w:w="1046" w:type="dxa"/>
            <w:tcBorders>
              <w:top w:val="single" w:sz="4" w:space="0" w:color="auto"/>
              <w:left w:val="single" w:sz="4" w:space="0" w:color="auto"/>
              <w:bottom w:val="single" w:sz="4" w:space="0" w:color="auto"/>
              <w:right w:val="single" w:sz="4" w:space="0" w:color="auto"/>
            </w:tcBorders>
          </w:tcPr>
          <w:p w14:paraId="0D6100DB" w14:textId="2198751F" w:rsidR="00C942D0" w:rsidRPr="00170205" w:rsidRDefault="00C942D0" w:rsidP="009C5657">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D6A9C7C" w14:textId="748E8AC3"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E023376"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617AEF08" w14:textId="77777777" w:rsidR="00C942D0" w:rsidRPr="00170205" w:rsidRDefault="00C942D0" w:rsidP="009C5657">
            <w:pPr>
              <w:jc w:val="center"/>
              <w:textAlignment w:val="auto"/>
              <w:rPr>
                <w:b/>
                <w:bCs/>
                <w:color w:val="000000"/>
                <w:highlight w:val="yellow"/>
              </w:rPr>
            </w:pPr>
          </w:p>
        </w:tc>
      </w:tr>
      <w:tr w:rsidR="00C942D0" w:rsidRPr="00170205" w14:paraId="2EFDFDCE" w14:textId="224E446A" w:rsidTr="002403AB">
        <w:tc>
          <w:tcPr>
            <w:tcW w:w="687" w:type="dxa"/>
            <w:tcBorders>
              <w:top w:val="single" w:sz="4" w:space="0" w:color="auto"/>
              <w:left w:val="single" w:sz="4" w:space="0" w:color="auto"/>
              <w:bottom w:val="single" w:sz="4" w:space="0" w:color="auto"/>
              <w:right w:val="single" w:sz="4" w:space="0" w:color="auto"/>
            </w:tcBorders>
            <w:hideMark/>
          </w:tcPr>
          <w:p w14:paraId="7BE9EC3D"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11.</w:t>
            </w:r>
          </w:p>
        </w:tc>
        <w:tc>
          <w:tcPr>
            <w:tcW w:w="4496" w:type="dxa"/>
            <w:tcBorders>
              <w:top w:val="single" w:sz="4" w:space="0" w:color="auto"/>
              <w:left w:val="single" w:sz="4" w:space="0" w:color="auto"/>
              <w:bottom w:val="single" w:sz="4" w:space="0" w:color="auto"/>
              <w:right w:val="single" w:sz="4" w:space="0" w:color="auto"/>
            </w:tcBorders>
            <w:hideMark/>
          </w:tcPr>
          <w:p w14:paraId="5818DC8A"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metalinis multifunkcinis treniruoklis - svarmenų rinkinys (hanteliai) su suoliuku</w:t>
            </w:r>
          </w:p>
        </w:tc>
        <w:tc>
          <w:tcPr>
            <w:tcW w:w="1046" w:type="dxa"/>
            <w:tcBorders>
              <w:top w:val="single" w:sz="4" w:space="0" w:color="auto"/>
              <w:left w:val="single" w:sz="4" w:space="0" w:color="auto"/>
              <w:bottom w:val="single" w:sz="4" w:space="0" w:color="auto"/>
              <w:right w:val="single" w:sz="4" w:space="0" w:color="auto"/>
            </w:tcBorders>
          </w:tcPr>
          <w:p w14:paraId="4CD1880D" w14:textId="70D1E546" w:rsidR="00C942D0" w:rsidRPr="00170205" w:rsidRDefault="00C942D0" w:rsidP="009C5657">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1D5D4679" w14:textId="1B6E61A3" w:rsidR="00C942D0" w:rsidRPr="00170205" w:rsidRDefault="00C942D0" w:rsidP="009C5657">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1E654B14"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FA354A0" w14:textId="77777777" w:rsidR="00C942D0" w:rsidRPr="00170205" w:rsidRDefault="00C942D0" w:rsidP="009C5657">
            <w:pPr>
              <w:jc w:val="center"/>
              <w:textAlignment w:val="auto"/>
              <w:rPr>
                <w:b/>
                <w:bCs/>
                <w:color w:val="000000"/>
                <w:highlight w:val="yellow"/>
              </w:rPr>
            </w:pPr>
          </w:p>
        </w:tc>
      </w:tr>
      <w:tr w:rsidR="00C942D0" w:rsidRPr="00170205" w14:paraId="7ECCDCAA" w14:textId="045377AA" w:rsidTr="002403AB">
        <w:tc>
          <w:tcPr>
            <w:tcW w:w="687" w:type="dxa"/>
            <w:tcBorders>
              <w:top w:val="single" w:sz="4" w:space="0" w:color="auto"/>
              <w:left w:val="single" w:sz="4" w:space="0" w:color="auto"/>
              <w:bottom w:val="single" w:sz="4" w:space="0" w:color="auto"/>
              <w:right w:val="single" w:sz="4" w:space="0" w:color="auto"/>
            </w:tcBorders>
            <w:hideMark/>
          </w:tcPr>
          <w:p w14:paraId="60FEA2DF"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12.</w:t>
            </w:r>
          </w:p>
        </w:tc>
        <w:tc>
          <w:tcPr>
            <w:tcW w:w="4496" w:type="dxa"/>
            <w:tcBorders>
              <w:top w:val="single" w:sz="4" w:space="0" w:color="auto"/>
              <w:left w:val="single" w:sz="4" w:space="0" w:color="auto"/>
              <w:bottom w:val="single" w:sz="4" w:space="0" w:color="auto"/>
              <w:right w:val="single" w:sz="4" w:space="0" w:color="auto"/>
            </w:tcBorders>
            <w:hideMark/>
          </w:tcPr>
          <w:p w14:paraId="23BB3974" w14:textId="77777777" w:rsidR="00C942D0" w:rsidRPr="00170205" w:rsidRDefault="00C942D0" w:rsidP="009C5657">
            <w:pPr>
              <w:suppressAutoHyphens w:val="0"/>
              <w:jc w:val="both"/>
              <w:textAlignment w:val="auto"/>
              <w:rPr>
                <w:rFonts w:eastAsia="Calibri"/>
                <w:color w:val="000000" w:themeColor="text1"/>
              </w:rPr>
            </w:pPr>
            <w:r w:rsidRPr="00170205">
              <w:rPr>
                <w:rFonts w:eastAsia="Calibri"/>
                <w:color w:val="000000" w:themeColor="text1"/>
              </w:rPr>
              <w:t>Lauko multifunkcinių treniruoklių pagrindas</w:t>
            </w:r>
          </w:p>
        </w:tc>
        <w:tc>
          <w:tcPr>
            <w:tcW w:w="1046" w:type="dxa"/>
            <w:tcBorders>
              <w:top w:val="single" w:sz="4" w:space="0" w:color="auto"/>
              <w:left w:val="single" w:sz="4" w:space="0" w:color="auto"/>
              <w:bottom w:val="single" w:sz="4" w:space="0" w:color="auto"/>
              <w:right w:val="single" w:sz="4" w:space="0" w:color="auto"/>
            </w:tcBorders>
          </w:tcPr>
          <w:p w14:paraId="6097D4F4" w14:textId="36C15B9D" w:rsidR="00C942D0" w:rsidRPr="00170205" w:rsidRDefault="00C942D0" w:rsidP="009C5657">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BD18F39" w14:textId="74A47B5C" w:rsidR="00C942D0" w:rsidRPr="00170205" w:rsidRDefault="00C942D0" w:rsidP="009C5657">
            <w:pPr>
              <w:jc w:val="center"/>
              <w:textAlignment w:val="auto"/>
              <w:rPr>
                <w:b/>
                <w:bCs/>
                <w:color w:val="000000"/>
                <w:highlight w:val="yellow"/>
              </w:rPr>
            </w:pPr>
            <w:r w:rsidRPr="00170205">
              <w:rPr>
                <w:color w:val="000000"/>
              </w:rPr>
              <w:t>11</w:t>
            </w:r>
          </w:p>
        </w:tc>
        <w:tc>
          <w:tcPr>
            <w:tcW w:w="1137" w:type="dxa"/>
            <w:tcBorders>
              <w:top w:val="single" w:sz="4" w:space="0" w:color="auto"/>
              <w:left w:val="single" w:sz="4" w:space="0" w:color="auto"/>
              <w:bottom w:val="single" w:sz="4" w:space="0" w:color="auto"/>
              <w:right w:val="single" w:sz="4" w:space="0" w:color="auto"/>
            </w:tcBorders>
          </w:tcPr>
          <w:p w14:paraId="71705DD6"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1122580D" w14:textId="77777777" w:rsidR="00C942D0" w:rsidRPr="00170205" w:rsidRDefault="00C942D0" w:rsidP="009C5657">
            <w:pPr>
              <w:jc w:val="center"/>
              <w:textAlignment w:val="auto"/>
              <w:rPr>
                <w:b/>
                <w:bCs/>
                <w:color w:val="000000"/>
                <w:highlight w:val="yellow"/>
              </w:rPr>
            </w:pPr>
          </w:p>
        </w:tc>
      </w:tr>
      <w:tr w:rsidR="002403AB" w:rsidRPr="00170205" w14:paraId="511B7AA4" w14:textId="2B8AE576" w:rsidTr="00BF3BD7">
        <w:tc>
          <w:tcPr>
            <w:tcW w:w="8500" w:type="dxa"/>
            <w:gridSpan w:val="5"/>
            <w:tcBorders>
              <w:top w:val="single" w:sz="4" w:space="0" w:color="auto"/>
              <w:left w:val="single" w:sz="4" w:space="0" w:color="auto"/>
              <w:bottom w:val="single" w:sz="4" w:space="0" w:color="auto"/>
              <w:right w:val="single" w:sz="4" w:space="0" w:color="auto"/>
            </w:tcBorders>
            <w:hideMark/>
          </w:tcPr>
          <w:p w14:paraId="1F38622F" w14:textId="5A161367" w:rsidR="002403AB" w:rsidRPr="00170205" w:rsidRDefault="002403AB" w:rsidP="002403AB">
            <w:pPr>
              <w:jc w:val="right"/>
              <w:textAlignment w:val="auto"/>
              <w:rPr>
                <w:b/>
                <w:bCs/>
                <w:color w:val="000000"/>
                <w:highlight w:val="yellow"/>
              </w:rPr>
            </w:pPr>
            <w:r w:rsidRPr="00170205">
              <w:rPr>
                <w:b/>
                <w:bCs/>
                <w:color w:val="000000"/>
              </w:rPr>
              <w:t>Bendra pasiūlymo kaina Eur be PVM</w:t>
            </w:r>
          </w:p>
        </w:tc>
        <w:tc>
          <w:tcPr>
            <w:tcW w:w="1418" w:type="dxa"/>
            <w:tcBorders>
              <w:top w:val="single" w:sz="4" w:space="0" w:color="auto"/>
              <w:left w:val="single" w:sz="4" w:space="0" w:color="auto"/>
              <w:bottom w:val="single" w:sz="4" w:space="0" w:color="auto"/>
              <w:right w:val="single" w:sz="4" w:space="0" w:color="auto"/>
            </w:tcBorders>
          </w:tcPr>
          <w:p w14:paraId="0A91BA02" w14:textId="77777777" w:rsidR="002403AB" w:rsidRPr="00170205" w:rsidRDefault="002403AB" w:rsidP="009C5657">
            <w:pPr>
              <w:jc w:val="center"/>
              <w:textAlignment w:val="auto"/>
              <w:rPr>
                <w:b/>
                <w:bCs/>
                <w:color w:val="000000"/>
                <w:highlight w:val="yellow"/>
              </w:rPr>
            </w:pPr>
          </w:p>
        </w:tc>
      </w:tr>
      <w:tr w:rsidR="002403AB" w:rsidRPr="00170205" w14:paraId="3DBDAA9D" w14:textId="3E501B69" w:rsidTr="0018283D">
        <w:tc>
          <w:tcPr>
            <w:tcW w:w="8500" w:type="dxa"/>
            <w:gridSpan w:val="5"/>
            <w:tcBorders>
              <w:top w:val="single" w:sz="4" w:space="0" w:color="auto"/>
              <w:left w:val="single" w:sz="4" w:space="0" w:color="auto"/>
              <w:bottom w:val="single" w:sz="4" w:space="0" w:color="auto"/>
              <w:right w:val="single" w:sz="4" w:space="0" w:color="auto"/>
            </w:tcBorders>
            <w:hideMark/>
          </w:tcPr>
          <w:p w14:paraId="060660D6" w14:textId="6F381653" w:rsidR="002403AB" w:rsidRPr="00170205" w:rsidRDefault="002403AB" w:rsidP="002403AB">
            <w:pPr>
              <w:jc w:val="right"/>
              <w:textAlignment w:val="auto"/>
              <w:rPr>
                <w:b/>
                <w:bCs/>
                <w:color w:val="000000"/>
                <w:highlight w:val="yellow"/>
              </w:rPr>
            </w:pPr>
            <w:r w:rsidRPr="00170205">
              <w:rPr>
                <w:b/>
                <w:bCs/>
                <w:color w:val="000000"/>
              </w:rPr>
              <w:t>PVM (</w:t>
            </w:r>
            <w:r w:rsidRPr="00170205">
              <w:rPr>
                <w:b/>
                <w:bCs/>
                <w:i/>
                <w:iCs/>
                <w:color w:val="000000"/>
              </w:rPr>
              <w:t>įrašyti</w:t>
            </w:r>
            <w:r w:rsidRPr="00170205">
              <w:rPr>
                <w:b/>
                <w:bCs/>
                <w:color w:val="000000"/>
              </w:rPr>
              <w:t xml:space="preserve"> </w:t>
            </w:r>
            <w:r w:rsidRPr="00170205">
              <w:rPr>
                <w:b/>
                <w:bCs/>
                <w:color w:val="000000"/>
                <w:lang w:val="en-US"/>
              </w:rPr>
              <w:t>%</w:t>
            </w:r>
            <w:r w:rsidRPr="00170205">
              <w:rPr>
                <w:b/>
                <w:bCs/>
                <w:color w:val="000000"/>
              </w:rPr>
              <w:t>) suma*</w:t>
            </w:r>
          </w:p>
        </w:tc>
        <w:tc>
          <w:tcPr>
            <w:tcW w:w="1418" w:type="dxa"/>
            <w:tcBorders>
              <w:top w:val="single" w:sz="4" w:space="0" w:color="auto"/>
              <w:left w:val="single" w:sz="4" w:space="0" w:color="auto"/>
              <w:bottom w:val="single" w:sz="4" w:space="0" w:color="auto"/>
              <w:right w:val="single" w:sz="4" w:space="0" w:color="auto"/>
            </w:tcBorders>
          </w:tcPr>
          <w:p w14:paraId="223861FD" w14:textId="77777777" w:rsidR="002403AB" w:rsidRPr="00170205" w:rsidRDefault="002403AB" w:rsidP="009C5657">
            <w:pPr>
              <w:jc w:val="center"/>
              <w:textAlignment w:val="auto"/>
              <w:rPr>
                <w:b/>
                <w:bCs/>
                <w:color w:val="000000"/>
                <w:highlight w:val="yellow"/>
              </w:rPr>
            </w:pPr>
          </w:p>
        </w:tc>
      </w:tr>
      <w:tr w:rsidR="002403AB" w:rsidRPr="00170205" w14:paraId="6E93C44A" w14:textId="610F9ED3" w:rsidTr="00E066F5">
        <w:tc>
          <w:tcPr>
            <w:tcW w:w="8500" w:type="dxa"/>
            <w:gridSpan w:val="5"/>
            <w:tcBorders>
              <w:top w:val="single" w:sz="4" w:space="0" w:color="auto"/>
              <w:left w:val="single" w:sz="4" w:space="0" w:color="auto"/>
              <w:bottom w:val="single" w:sz="4" w:space="0" w:color="auto"/>
              <w:right w:val="single" w:sz="4" w:space="0" w:color="auto"/>
            </w:tcBorders>
            <w:hideMark/>
          </w:tcPr>
          <w:p w14:paraId="334B65F9" w14:textId="3E9BFE5E" w:rsidR="002403AB" w:rsidRPr="00170205" w:rsidRDefault="002403AB" w:rsidP="002403AB">
            <w:pPr>
              <w:jc w:val="right"/>
              <w:textAlignment w:val="auto"/>
              <w:rPr>
                <w:b/>
                <w:bCs/>
                <w:color w:val="000000"/>
                <w:highlight w:val="yellow"/>
              </w:rPr>
            </w:pPr>
            <w:r w:rsidRPr="00170205">
              <w:rPr>
                <w:b/>
                <w:bCs/>
                <w:color w:val="000000"/>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F4CF4E5" w14:textId="77777777" w:rsidR="002403AB" w:rsidRPr="00170205" w:rsidRDefault="002403AB" w:rsidP="009C5657">
            <w:pPr>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52FD17A8" w14:textId="528164CB" w:rsidR="003D34F9" w:rsidRPr="006B6532" w:rsidRDefault="000942B6" w:rsidP="003D34F9">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046D5593"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4D64F7">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4D64F7">
        <w:tc>
          <w:tcPr>
            <w:tcW w:w="70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2E78390E" w:rsidR="00040B12" w:rsidRPr="006E34A0" w:rsidRDefault="00040B12" w:rsidP="00040B12">
      <w:pPr>
        <w:spacing w:after="120" w:line="360" w:lineRule="auto"/>
        <w:jc w:val="center"/>
        <w:rPr>
          <w:b/>
          <w:bCs/>
          <w:lang w:eastAsia="ar-SA"/>
        </w:rPr>
      </w:pPr>
      <w:r>
        <w:rPr>
          <w:b/>
          <w:bCs/>
          <w:lang w:eastAsia="ar-SA"/>
        </w:rPr>
        <w:t xml:space="preserve">TECHNINĖ SPECIFIKACIJA </w:t>
      </w:r>
      <w:r w:rsidR="00B40DF1">
        <w:rPr>
          <w:b/>
          <w:bCs/>
          <w:lang w:eastAsia="ar-SA"/>
        </w:rPr>
        <w:t>IR TIEKĖJO UŽPILDOMA LENTELĖ</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580C" w14:textId="77777777" w:rsidR="004F0254" w:rsidRDefault="004F0254">
      <w:r>
        <w:separator/>
      </w:r>
    </w:p>
  </w:endnote>
  <w:endnote w:type="continuationSeparator" w:id="0">
    <w:p w14:paraId="2BD710FE" w14:textId="77777777" w:rsidR="004F0254" w:rsidRDefault="004F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6BDB" w14:textId="77777777" w:rsidR="004F0254" w:rsidRDefault="004F0254">
      <w:r>
        <w:rPr>
          <w:color w:val="000000"/>
        </w:rPr>
        <w:separator/>
      </w:r>
    </w:p>
  </w:footnote>
  <w:footnote w:type="continuationSeparator" w:id="0">
    <w:p w14:paraId="1D0C887D" w14:textId="77777777" w:rsidR="004F0254" w:rsidRDefault="004F0254">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1"/>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4"/>
  </w:num>
  <w:num w:numId="6" w16cid:durableId="1133910868">
    <w:abstractNumId w:val="14"/>
  </w:num>
  <w:num w:numId="7" w16cid:durableId="247428083">
    <w:abstractNumId w:val="22"/>
  </w:num>
  <w:num w:numId="8" w16cid:durableId="308754290">
    <w:abstractNumId w:val="4"/>
  </w:num>
  <w:num w:numId="9" w16cid:durableId="1242373296">
    <w:abstractNumId w:val="25"/>
  </w:num>
  <w:num w:numId="10" w16cid:durableId="1561288755">
    <w:abstractNumId w:val="31"/>
  </w:num>
  <w:num w:numId="11" w16cid:durableId="1461266893">
    <w:abstractNumId w:val="9"/>
  </w:num>
  <w:num w:numId="12" w16cid:durableId="1334339456">
    <w:abstractNumId w:val="13"/>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20"/>
  </w:num>
  <w:num w:numId="18" w16cid:durableId="518547537">
    <w:abstractNumId w:val="35"/>
  </w:num>
  <w:num w:numId="19" w16cid:durableId="1152142925">
    <w:abstractNumId w:val="27"/>
  </w:num>
  <w:num w:numId="20" w16cid:durableId="1595242741">
    <w:abstractNumId w:val="34"/>
  </w:num>
  <w:num w:numId="21" w16cid:durableId="980188954">
    <w:abstractNumId w:val="26"/>
  </w:num>
  <w:num w:numId="22" w16cid:durableId="2011372726">
    <w:abstractNumId w:val="32"/>
  </w:num>
  <w:num w:numId="23" w16cid:durableId="1376150809">
    <w:abstractNumId w:val="11"/>
  </w:num>
  <w:num w:numId="24" w16cid:durableId="922225485">
    <w:abstractNumId w:val="23"/>
  </w:num>
  <w:num w:numId="25" w16cid:durableId="49890908">
    <w:abstractNumId w:val="15"/>
  </w:num>
  <w:num w:numId="26" w16cid:durableId="885147495">
    <w:abstractNumId w:val="12"/>
  </w:num>
  <w:num w:numId="27" w16cid:durableId="856427656">
    <w:abstractNumId w:val="1"/>
  </w:num>
  <w:num w:numId="28" w16cid:durableId="2115437660">
    <w:abstractNumId w:val="30"/>
  </w:num>
  <w:num w:numId="29" w16cid:durableId="2066638665">
    <w:abstractNumId w:val="10"/>
  </w:num>
  <w:num w:numId="30" w16cid:durableId="1194032137">
    <w:abstractNumId w:val="7"/>
  </w:num>
  <w:num w:numId="31" w16cid:durableId="1509904626">
    <w:abstractNumId w:val="29"/>
  </w:num>
  <w:num w:numId="32" w16cid:durableId="1315724530">
    <w:abstractNumId w:val="19"/>
  </w:num>
  <w:num w:numId="33" w16cid:durableId="1920409312">
    <w:abstractNumId w:val="5"/>
  </w:num>
  <w:num w:numId="34" w16cid:durableId="1250508481">
    <w:abstractNumId w:val="6"/>
  </w:num>
  <w:num w:numId="35" w16cid:durableId="19862400">
    <w:abstractNumId w:val="28"/>
  </w:num>
  <w:num w:numId="36" w16cid:durableId="41474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18</Pages>
  <Words>31685</Words>
  <Characters>18061</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49647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715</cp:revision>
  <cp:lastPrinted>2020-09-04T11:21:00Z</cp:lastPrinted>
  <dcterms:created xsi:type="dcterms:W3CDTF">2024-02-27T10:02:00Z</dcterms:created>
  <dcterms:modified xsi:type="dcterms:W3CDTF">2025-02-14T09:04:00Z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