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80F51" w14:textId="0C27F40E" w:rsidR="00306335" w:rsidRPr="00306335" w:rsidRDefault="00306335" w:rsidP="006B225F">
      <w:pPr>
        <w:jc w:val="right"/>
        <w:rPr>
          <w:rFonts w:ascii="Arial" w:hAnsi="Arial" w:cs="Arial"/>
          <w:caps/>
          <w:sz w:val="20"/>
          <w:szCs w:val="20"/>
        </w:rPr>
      </w:pPr>
      <w:r w:rsidRPr="00306335">
        <w:rPr>
          <w:rFonts w:ascii="Arial" w:hAnsi="Arial" w:cs="Arial"/>
          <w:caps/>
          <w:sz w:val="20"/>
          <w:szCs w:val="20"/>
        </w:rPr>
        <w:t>Kadastrinių matavimų paslaugų pirkimo sąrašas                                                                Priedas</w:t>
      </w:r>
      <w:r w:rsidR="00D1129B">
        <w:rPr>
          <w:rFonts w:ascii="Arial" w:hAnsi="Arial" w:cs="Arial"/>
          <w:caps/>
          <w:sz w:val="20"/>
          <w:szCs w:val="20"/>
        </w:rPr>
        <w:t xml:space="preserve"> Nr. 1</w:t>
      </w:r>
    </w:p>
    <w:tbl>
      <w:tblPr>
        <w:tblStyle w:val="Lentelstinklelis"/>
        <w:tblpPr w:leftFromText="180" w:rightFromText="180" w:vertAnchor="text" w:tblpY="1"/>
        <w:tblOverlap w:val="never"/>
        <w:tblW w:w="10034" w:type="dxa"/>
        <w:tblLook w:val="04A0" w:firstRow="1" w:lastRow="0" w:firstColumn="1" w:lastColumn="0" w:noHBand="0" w:noVBand="1"/>
      </w:tblPr>
      <w:tblGrid>
        <w:gridCol w:w="550"/>
        <w:gridCol w:w="5541"/>
        <w:gridCol w:w="1134"/>
        <w:gridCol w:w="1134"/>
        <w:gridCol w:w="1669"/>
        <w:gridCol w:w="6"/>
      </w:tblGrid>
      <w:tr w:rsidR="00306335" w:rsidRPr="00306335" w14:paraId="7CCB15BE" w14:textId="77777777" w:rsidTr="007F7C60">
        <w:tc>
          <w:tcPr>
            <w:tcW w:w="550" w:type="dxa"/>
          </w:tcPr>
          <w:p w14:paraId="50F0572A" w14:textId="77777777" w:rsidR="00306335" w:rsidRPr="00306335" w:rsidRDefault="00306335" w:rsidP="00E761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335">
              <w:rPr>
                <w:rFonts w:ascii="Arial" w:hAnsi="Arial" w:cs="Arial"/>
                <w:sz w:val="20"/>
                <w:szCs w:val="20"/>
              </w:rPr>
              <w:t>Eil. Nr.</w:t>
            </w:r>
          </w:p>
        </w:tc>
        <w:tc>
          <w:tcPr>
            <w:tcW w:w="5541" w:type="dxa"/>
          </w:tcPr>
          <w:p w14:paraId="2F4CBDB3" w14:textId="77777777" w:rsidR="00306335" w:rsidRPr="00306335" w:rsidRDefault="00306335" w:rsidP="00E761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335">
              <w:rPr>
                <w:rFonts w:ascii="Arial" w:hAnsi="Arial" w:cs="Arial"/>
                <w:sz w:val="20"/>
                <w:szCs w:val="20"/>
              </w:rPr>
              <w:t>Paslaugų pavadinimas</w:t>
            </w:r>
          </w:p>
        </w:tc>
        <w:tc>
          <w:tcPr>
            <w:tcW w:w="1134" w:type="dxa"/>
          </w:tcPr>
          <w:p w14:paraId="2E1654E5" w14:textId="77777777" w:rsidR="00306335" w:rsidRPr="00306335" w:rsidRDefault="00306335" w:rsidP="00E761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335">
              <w:rPr>
                <w:rFonts w:ascii="Arial" w:hAnsi="Arial" w:cs="Arial"/>
                <w:sz w:val="20"/>
                <w:szCs w:val="20"/>
              </w:rPr>
              <w:t xml:space="preserve">Atlikimo terminas, darbo dienomis </w:t>
            </w:r>
          </w:p>
        </w:tc>
        <w:tc>
          <w:tcPr>
            <w:tcW w:w="1134" w:type="dxa"/>
          </w:tcPr>
          <w:p w14:paraId="29C39901" w14:textId="77777777" w:rsidR="00306335" w:rsidRPr="00306335" w:rsidRDefault="00306335" w:rsidP="00E761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335">
              <w:rPr>
                <w:rFonts w:ascii="Arial" w:hAnsi="Arial" w:cs="Arial"/>
                <w:sz w:val="20"/>
                <w:szCs w:val="20"/>
              </w:rPr>
              <w:t>Matavimo vienetas</w:t>
            </w:r>
          </w:p>
          <w:p w14:paraId="4FD17D99" w14:textId="77777777" w:rsidR="00306335" w:rsidRPr="00306335" w:rsidRDefault="00306335" w:rsidP="00E761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5" w:type="dxa"/>
            <w:gridSpan w:val="2"/>
          </w:tcPr>
          <w:p w14:paraId="32CC464D" w14:textId="77777777" w:rsidR="00306335" w:rsidRPr="00306335" w:rsidRDefault="00306335" w:rsidP="00E761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335">
              <w:rPr>
                <w:rFonts w:ascii="Arial" w:hAnsi="Arial" w:cs="Arial"/>
                <w:sz w:val="20"/>
                <w:szCs w:val="20"/>
              </w:rPr>
              <w:t>Preliminarus kiekis per 36 mėn.</w:t>
            </w:r>
          </w:p>
          <w:p w14:paraId="61B1CB24" w14:textId="77777777" w:rsidR="00306335" w:rsidRPr="00306335" w:rsidRDefault="00306335" w:rsidP="00E761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6335" w:rsidRPr="00306335" w14:paraId="5CD27550" w14:textId="77777777" w:rsidTr="007F7C60">
        <w:tc>
          <w:tcPr>
            <w:tcW w:w="550" w:type="dxa"/>
          </w:tcPr>
          <w:p w14:paraId="160E08EC" w14:textId="77777777" w:rsidR="00306335" w:rsidRPr="00306335" w:rsidRDefault="00306335" w:rsidP="00E761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33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541" w:type="dxa"/>
          </w:tcPr>
          <w:p w14:paraId="3378F29E" w14:textId="77777777" w:rsidR="00306335" w:rsidRPr="00306335" w:rsidRDefault="00306335" w:rsidP="00E761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33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420069AB" w14:textId="77777777" w:rsidR="00306335" w:rsidRPr="00306335" w:rsidRDefault="00306335" w:rsidP="00E761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33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14:paraId="24E2AFE5" w14:textId="77777777" w:rsidR="00306335" w:rsidRPr="00306335" w:rsidRDefault="00306335" w:rsidP="00E761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33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675" w:type="dxa"/>
            <w:gridSpan w:val="2"/>
          </w:tcPr>
          <w:p w14:paraId="2782B7D0" w14:textId="77777777" w:rsidR="00306335" w:rsidRPr="00306335" w:rsidRDefault="00306335" w:rsidP="00E761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335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306335" w:rsidRPr="00306335" w14:paraId="2F0B30EE" w14:textId="77777777" w:rsidTr="00E7618A">
        <w:trPr>
          <w:trHeight w:val="659"/>
        </w:trPr>
        <w:tc>
          <w:tcPr>
            <w:tcW w:w="10034" w:type="dxa"/>
            <w:gridSpan w:val="6"/>
          </w:tcPr>
          <w:p w14:paraId="10EB543C" w14:textId="77777777" w:rsidR="00306335" w:rsidRPr="00306335" w:rsidRDefault="00306335" w:rsidP="00E761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06335">
              <w:rPr>
                <w:rFonts w:ascii="Arial" w:hAnsi="Arial" w:cs="Arial"/>
                <w:b/>
                <w:sz w:val="20"/>
                <w:szCs w:val="20"/>
              </w:rPr>
              <w:t>1. Nekilnojamojo daikto (inžinerinių tinklų) kadastro duomenų tikslinimas po naujos statybos / rekonstrukcijos / kapitalinio remonto / paprasto remonto / griovimo darbų:</w:t>
            </w:r>
          </w:p>
        </w:tc>
      </w:tr>
      <w:tr w:rsidR="00306335" w:rsidRPr="00306335" w14:paraId="71E172FE" w14:textId="77777777" w:rsidTr="007F7C60">
        <w:tc>
          <w:tcPr>
            <w:tcW w:w="550" w:type="dxa"/>
          </w:tcPr>
          <w:p w14:paraId="5B60D79A" w14:textId="77777777" w:rsidR="00306335" w:rsidRPr="00306335" w:rsidRDefault="00306335" w:rsidP="00E761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335">
              <w:rPr>
                <w:rFonts w:ascii="Arial" w:hAnsi="Arial" w:cs="Arial"/>
                <w:sz w:val="20"/>
                <w:szCs w:val="20"/>
              </w:rPr>
              <w:t>1.1.</w:t>
            </w:r>
          </w:p>
        </w:tc>
        <w:tc>
          <w:tcPr>
            <w:tcW w:w="5541" w:type="dxa"/>
          </w:tcPr>
          <w:p w14:paraId="2D3C112E" w14:textId="77777777" w:rsidR="00306335" w:rsidRPr="00306335" w:rsidRDefault="00306335" w:rsidP="00E7618A">
            <w:pPr>
              <w:rPr>
                <w:rFonts w:ascii="Arial" w:hAnsi="Arial" w:cs="Arial"/>
                <w:sz w:val="20"/>
                <w:szCs w:val="20"/>
              </w:rPr>
            </w:pPr>
            <w:r w:rsidRPr="00306335">
              <w:rPr>
                <w:rFonts w:ascii="Arial" w:hAnsi="Arial" w:cs="Arial"/>
                <w:sz w:val="20"/>
                <w:szCs w:val="20"/>
              </w:rPr>
              <w:t xml:space="preserve">Kai trasos dalies ilgis iki 100 m </w:t>
            </w:r>
          </w:p>
        </w:tc>
        <w:tc>
          <w:tcPr>
            <w:tcW w:w="1134" w:type="dxa"/>
          </w:tcPr>
          <w:p w14:paraId="746BCA34" w14:textId="77777777" w:rsidR="00306335" w:rsidRPr="00306335" w:rsidRDefault="00306335" w:rsidP="00E761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335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34" w:type="dxa"/>
          </w:tcPr>
          <w:p w14:paraId="66392B71" w14:textId="77777777" w:rsidR="00306335" w:rsidRPr="00306335" w:rsidRDefault="00306335" w:rsidP="00E761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335">
              <w:rPr>
                <w:rFonts w:ascii="Arial" w:hAnsi="Arial" w:cs="Arial"/>
                <w:sz w:val="20"/>
                <w:szCs w:val="20"/>
              </w:rPr>
              <w:t>vnt.</w:t>
            </w:r>
          </w:p>
        </w:tc>
        <w:tc>
          <w:tcPr>
            <w:tcW w:w="1675" w:type="dxa"/>
            <w:gridSpan w:val="2"/>
          </w:tcPr>
          <w:p w14:paraId="3A448650" w14:textId="146E1B0E" w:rsidR="00306335" w:rsidRPr="00306335" w:rsidRDefault="00B7231E" w:rsidP="00E761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7E126A">
              <w:rPr>
                <w:rFonts w:ascii="Arial" w:hAnsi="Arial" w:cs="Arial"/>
                <w:sz w:val="20"/>
                <w:szCs w:val="20"/>
              </w:rPr>
              <w:t>5</w:t>
            </w:r>
            <w:r w:rsidR="007E126A" w:rsidRPr="00306335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06335" w:rsidRPr="00306335" w14:paraId="36ABDF5A" w14:textId="77777777" w:rsidTr="007F7C60">
        <w:tc>
          <w:tcPr>
            <w:tcW w:w="550" w:type="dxa"/>
          </w:tcPr>
          <w:p w14:paraId="7105627F" w14:textId="77777777" w:rsidR="00306335" w:rsidRPr="00306335" w:rsidRDefault="00306335" w:rsidP="00E761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335">
              <w:rPr>
                <w:rFonts w:ascii="Arial" w:hAnsi="Arial" w:cs="Arial"/>
                <w:sz w:val="20"/>
                <w:szCs w:val="20"/>
              </w:rPr>
              <w:t>1.2.</w:t>
            </w:r>
          </w:p>
        </w:tc>
        <w:tc>
          <w:tcPr>
            <w:tcW w:w="5541" w:type="dxa"/>
          </w:tcPr>
          <w:p w14:paraId="76A09573" w14:textId="77777777" w:rsidR="00306335" w:rsidRPr="00306335" w:rsidRDefault="00306335" w:rsidP="00E7618A">
            <w:pPr>
              <w:rPr>
                <w:rFonts w:ascii="Arial" w:hAnsi="Arial" w:cs="Arial"/>
                <w:sz w:val="20"/>
                <w:szCs w:val="20"/>
              </w:rPr>
            </w:pPr>
            <w:r w:rsidRPr="00306335">
              <w:rPr>
                <w:rFonts w:ascii="Arial" w:hAnsi="Arial" w:cs="Arial"/>
                <w:sz w:val="20"/>
                <w:szCs w:val="20"/>
              </w:rPr>
              <w:t>Kai trasos dalies ilgis nuo 100 m iki 1000 m</w:t>
            </w:r>
          </w:p>
        </w:tc>
        <w:tc>
          <w:tcPr>
            <w:tcW w:w="1134" w:type="dxa"/>
          </w:tcPr>
          <w:p w14:paraId="09924B9A" w14:textId="77777777" w:rsidR="00306335" w:rsidRPr="00306335" w:rsidRDefault="00306335" w:rsidP="00E761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335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34" w:type="dxa"/>
          </w:tcPr>
          <w:p w14:paraId="4C6AF8EF" w14:textId="77777777" w:rsidR="00306335" w:rsidRPr="00306335" w:rsidRDefault="00306335" w:rsidP="00E761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335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675" w:type="dxa"/>
            <w:gridSpan w:val="2"/>
          </w:tcPr>
          <w:p w14:paraId="3EDCC62F" w14:textId="5E166910" w:rsidR="00306335" w:rsidRPr="00306335" w:rsidRDefault="00306335" w:rsidP="00E761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335">
              <w:rPr>
                <w:rFonts w:ascii="Arial" w:hAnsi="Arial" w:cs="Arial"/>
                <w:sz w:val="20"/>
                <w:szCs w:val="20"/>
              </w:rPr>
              <w:t>2</w:t>
            </w:r>
            <w:r w:rsidR="00B7231E">
              <w:rPr>
                <w:rFonts w:ascii="Arial" w:hAnsi="Arial" w:cs="Arial"/>
                <w:sz w:val="20"/>
                <w:szCs w:val="20"/>
              </w:rPr>
              <w:t>5</w:t>
            </w:r>
            <w:r w:rsidR="008305F1">
              <w:rPr>
                <w:rFonts w:ascii="Arial" w:hAnsi="Arial" w:cs="Arial"/>
                <w:sz w:val="20"/>
                <w:szCs w:val="20"/>
              </w:rPr>
              <w:t>.</w:t>
            </w:r>
            <w:r w:rsidR="00B7231E">
              <w:rPr>
                <w:rFonts w:ascii="Arial" w:hAnsi="Arial" w:cs="Arial"/>
                <w:sz w:val="20"/>
                <w:szCs w:val="20"/>
              </w:rPr>
              <w:t>3</w:t>
            </w:r>
            <w:r w:rsidRPr="00306335">
              <w:rPr>
                <w:rFonts w:ascii="Arial" w:hAnsi="Arial" w:cs="Arial"/>
                <w:sz w:val="20"/>
                <w:szCs w:val="20"/>
              </w:rPr>
              <w:t xml:space="preserve">00 </w:t>
            </w:r>
          </w:p>
        </w:tc>
      </w:tr>
      <w:tr w:rsidR="00306335" w:rsidRPr="00306335" w14:paraId="7C4BAB03" w14:textId="77777777" w:rsidTr="007F7C60">
        <w:tc>
          <w:tcPr>
            <w:tcW w:w="550" w:type="dxa"/>
          </w:tcPr>
          <w:p w14:paraId="7AA45735" w14:textId="77777777" w:rsidR="00306335" w:rsidRPr="00306335" w:rsidRDefault="00306335" w:rsidP="00E761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335">
              <w:rPr>
                <w:rFonts w:ascii="Arial" w:hAnsi="Arial" w:cs="Arial"/>
                <w:sz w:val="20"/>
                <w:szCs w:val="20"/>
              </w:rPr>
              <w:t>1.3.</w:t>
            </w:r>
          </w:p>
        </w:tc>
        <w:tc>
          <w:tcPr>
            <w:tcW w:w="5541" w:type="dxa"/>
          </w:tcPr>
          <w:p w14:paraId="0DB29274" w14:textId="5373487E" w:rsidR="00306335" w:rsidRPr="00306335" w:rsidRDefault="00306335" w:rsidP="00E7618A">
            <w:pPr>
              <w:rPr>
                <w:rFonts w:ascii="Arial" w:hAnsi="Arial" w:cs="Arial"/>
                <w:sz w:val="20"/>
                <w:szCs w:val="20"/>
              </w:rPr>
            </w:pPr>
            <w:r w:rsidRPr="00306335">
              <w:rPr>
                <w:rFonts w:ascii="Arial" w:hAnsi="Arial" w:cs="Arial"/>
                <w:sz w:val="20"/>
                <w:szCs w:val="20"/>
              </w:rPr>
              <w:t>Kai trasos dalies ilgis nuo 1</w:t>
            </w:r>
            <w:r w:rsidR="008305F1">
              <w:rPr>
                <w:rFonts w:ascii="Arial" w:hAnsi="Arial" w:cs="Arial"/>
                <w:sz w:val="20"/>
                <w:szCs w:val="20"/>
              </w:rPr>
              <w:t>.</w:t>
            </w:r>
            <w:r w:rsidRPr="00306335">
              <w:rPr>
                <w:rFonts w:ascii="Arial" w:hAnsi="Arial" w:cs="Arial"/>
                <w:sz w:val="20"/>
                <w:szCs w:val="20"/>
              </w:rPr>
              <w:t>000 m</w:t>
            </w:r>
          </w:p>
        </w:tc>
        <w:tc>
          <w:tcPr>
            <w:tcW w:w="1134" w:type="dxa"/>
          </w:tcPr>
          <w:p w14:paraId="16A92BE8" w14:textId="77777777" w:rsidR="00306335" w:rsidRPr="00306335" w:rsidRDefault="00306335" w:rsidP="00E761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335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34" w:type="dxa"/>
          </w:tcPr>
          <w:p w14:paraId="73062CDC" w14:textId="77777777" w:rsidR="00306335" w:rsidRPr="00306335" w:rsidRDefault="00306335" w:rsidP="00E761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335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675" w:type="dxa"/>
            <w:gridSpan w:val="2"/>
          </w:tcPr>
          <w:p w14:paraId="4EF3DBFF" w14:textId="750A6DA1" w:rsidR="00306335" w:rsidRPr="00306335" w:rsidRDefault="00306335" w:rsidP="00E761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335">
              <w:rPr>
                <w:rFonts w:ascii="Arial" w:hAnsi="Arial" w:cs="Arial"/>
                <w:sz w:val="20"/>
                <w:szCs w:val="20"/>
              </w:rPr>
              <w:t>1</w:t>
            </w:r>
            <w:r w:rsidR="00B7231E">
              <w:rPr>
                <w:rFonts w:ascii="Arial" w:hAnsi="Arial" w:cs="Arial"/>
                <w:sz w:val="20"/>
                <w:szCs w:val="20"/>
              </w:rPr>
              <w:t>5</w:t>
            </w:r>
            <w:r w:rsidR="008305F1">
              <w:rPr>
                <w:rFonts w:ascii="Arial" w:hAnsi="Arial" w:cs="Arial"/>
                <w:sz w:val="20"/>
                <w:szCs w:val="20"/>
              </w:rPr>
              <w:t>.</w:t>
            </w:r>
            <w:r w:rsidRPr="00306335">
              <w:rPr>
                <w:rFonts w:ascii="Arial" w:hAnsi="Arial" w:cs="Arial"/>
                <w:sz w:val="20"/>
                <w:szCs w:val="20"/>
              </w:rPr>
              <w:t xml:space="preserve">000 </w:t>
            </w:r>
          </w:p>
        </w:tc>
      </w:tr>
      <w:tr w:rsidR="00306335" w:rsidRPr="00306335" w14:paraId="4F3BECE9" w14:textId="77777777" w:rsidTr="007F7C60">
        <w:tc>
          <w:tcPr>
            <w:tcW w:w="550" w:type="dxa"/>
          </w:tcPr>
          <w:p w14:paraId="7DEC8913" w14:textId="77777777" w:rsidR="00306335" w:rsidRPr="00306335" w:rsidRDefault="00306335" w:rsidP="00E761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335">
              <w:rPr>
                <w:rFonts w:ascii="Arial" w:hAnsi="Arial" w:cs="Arial"/>
                <w:sz w:val="20"/>
                <w:szCs w:val="20"/>
              </w:rPr>
              <w:t>1.4.</w:t>
            </w:r>
          </w:p>
        </w:tc>
        <w:tc>
          <w:tcPr>
            <w:tcW w:w="5541" w:type="dxa"/>
          </w:tcPr>
          <w:p w14:paraId="765388D2" w14:textId="77777777" w:rsidR="00306335" w:rsidRPr="00306335" w:rsidRDefault="00306335" w:rsidP="00E7618A">
            <w:pPr>
              <w:rPr>
                <w:rFonts w:ascii="Arial" w:hAnsi="Arial" w:cs="Arial"/>
                <w:sz w:val="20"/>
                <w:szCs w:val="20"/>
              </w:rPr>
            </w:pPr>
            <w:r w:rsidRPr="00306335">
              <w:rPr>
                <w:rFonts w:ascii="Arial" w:hAnsi="Arial" w:cs="Arial"/>
                <w:sz w:val="20"/>
                <w:szCs w:val="20"/>
              </w:rPr>
              <w:t>Inžinerinis statinys- kolektorius</w:t>
            </w:r>
          </w:p>
        </w:tc>
        <w:tc>
          <w:tcPr>
            <w:tcW w:w="1134" w:type="dxa"/>
          </w:tcPr>
          <w:p w14:paraId="7DB4E848" w14:textId="77777777" w:rsidR="00306335" w:rsidRPr="00306335" w:rsidRDefault="00306335" w:rsidP="00E761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335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14:paraId="20400613" w14:textId="77777777" w:rsidR="00306335" w:rsidRPr="00306335" w:rsidRDefault="00306335" w:rsidP="00E761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335">
              <w:rPr>
                <w:rFonts w:ascii="Arial" w:hAnsi="Arial" w:cs="Arial"/>
                <w:sz w:val="20"/>
                <w:szCs w:val="20"/>
              </w:rPr>
              <w:t>vnt.</w:t>
            </w:r>
          </w:p>
        </w:tc>
        <w:tc>
          <w:tcPr>
            <w:tcW w:w="1675" w:type="dxa"/>
            <w:gridSpan w:val="2"/>
          </w:tcPr>
          <w:p w14:paraId="5335BA61" w14:textId="77777777" w:rsidR="00306335" w:rsidRPr="00306335" w:rsidRDefault="00306335" w:rsidP="00E761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335">
              <w:rPr>
                <w:rFonts w:ascii="Arial" w:hAnsi="Arial" w:cs="Arial"/>
                <w:sz w:val="20"/>
                <w:szCs w:val="20"/>
              </w:rPr>
              <w:t xml:space="preserve">1 </w:t>
            </w:r>
          </w:p>
        </w:tc>
      </w:tr>
      <w:tr w:rsidR="00306335" w:rsidRPr="00306335" w14:paraId="19C8A77F" w14:textId="77777777" w:rsidTr="00E7618A">
        <w:trPr>
          <w:trHeight w:val="595"/>
        </w:trPr>
        <w:tc>
          <w:tcPr>
            <w:tcW w:w="10034" w:type="dxa"/>
            <w:gridSpan w:val="6"/>
          </w:tcPr>
          <w:p w14:paraId="48FC8009" w14:textId="77777777" w:rsidR="00306335" w:rsidRPr="00306335" w:rsidRDefault="00306335" w:rsidP="00E761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06335">
              <w:rPr>
                <w:rFonts w:ascii="Arial" w:hAnsi="Arial" w:cs="Arial"/>
                <w:b/>
                <w:sz w:val="20"/>
                <w:szCs w:val="20"/>
              </w:rPr>
              <w:t>2. Nekilnojamojo daikto (inžinerinių tinklų) likusios neremontuotos trasos dalies kadastro duomenų tikslinimas:</w:t>
            </w:r>
          </w:p>
        </w:tc>
      </w:tr>
      <w:tr w:rsidR="00306335" w:rsidRPr="00306335" w14:paraId="19EEEE1E" w14:textId="77777777" w:rsidTr="007F7C60">
        <w:tc>
          <w:tcPr>
            <w:tcW w:w="550" w:type="dxa"/>
          </w:tcPr>
          <w:p w14:paraId="41CE7EE4" w14:textId="77777777" w:rsidR="00306335" w:rsidRPr="00306335" w:rsidRDefault="00306335" w:rsidP="00E761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335">
              <w:rPr>
                <w:rFonts w:ascii="Arial" w:hAnsi="Arial" w:cs="Arial"/>
                <w:sz w:val="20"/>
                <w:szCs w:val="20"/>
              </w:rPr>
              <w:t>2.1.</w:t>
            </w:r>
          </w:p>
        </w:tc>
        <w:tc>
          <w:tcPr>
            <w:tcW w:w="5541" w:type="dxa"/>
          </w:tcPr>
          <w:p w14:paraId="29E6BCCF" w14:textId="77777777" w:rsidR="00306335" w:rsidRPr="00306335" w:rsidRDefault="00306335" w:rsidP="00E7618A">
            <w:pPr>
              <w:rPr>
                <w:rFonts w:ascii="Arial" w:hAnsi="Arial" w:cs="Arial"/>
                <w:sz w:val="20"/>
                <w:szCs w:val="20"/>
              </w:rPr>
            </w:pPr>
            <w:r w:rsidRPr="00306335">
              <w:rPr>
                <w:rFonts w:ascii="Arial" w:hAnsi="Arial" w:cs="Arial"/>
                <w:sz w:val="20"/>
                <w:szCs w:val="20"/>
              </w:rPr>
              <w:t>Kai likusios neremontuotos trasos dalies ilgis iki 1000 m</w:t>
            </w:r>
          </w:p>
        </w:tc>
        <w:tc>
          <w:tcPr>
            <w:tcW w:w="1134" w:type="dxa"/>
          </w:tcPr>
          <w:p w14:paraId="13E60BB9" w14:textId="77777777" w:rsidR="00306335" w:rsidRPr="00306335" w:rsidRDefault="00306335" w:rsidP="00E761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335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34" w:type="dxa"/>
          </w:tcPr>
          <w:p w14:paraId="7B5C665C" w14:textId="77777777" w:rsidR="00306335" w:rsidRPr="00306335" w:rsidRDefault="00306335" w:rsidP="00E761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335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675" w:type="dxa"/>
            <w:gridSpan w:val="2"/>
          </w:tcPr>
          <w:p w14:paraId="22CFD36E" w14:textId="656888E8" w:rsidR="00306335" w:rsidRPr="00306335" w:rsidRDefault="00306335" w:rsidP="00E761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335">
              <w:rPr>
                <w:rFonts w:ascii="Arial" w:hAnsi="Arial" w:cs="Arial"/>
                <w:sz w:val="20"/>
                <w:szCs w:val="20"/>
              </w:rPr>
              <w:t>1</w:t>
            </w:r>
            <w:r w:rsidR="00B7231E">
              <w:rPr>
                <w:rFonts w:ascii="Arial" w:hAnsi="Arial" w:cs="Arial"/>
                <w:sz w:val="20"/>
                <w:szCs w:val="20"/>
              </w:rPr>
              <w:t>5</w:t>
            </w:r>
            <w:r w:rsidR="008305F1">
              <w:rPr>
                <w:rFonts w:ascii="Arial" w:hAnsi="Arial" w:cs="Arial"/>
                <w:sz w:val="20"/>
                <w:szCs w:val="20"/>
              </w:rPr>
              <w:t>.</w:t>
            </w:r>
            <w:r w:rsidRPr="00306335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</w:tr>
      <w:tr w:rsidR="00306335" w:rsidRPr="00306335" w14:paraId="5B7A7A31" w14:textId="77777777" w:rsidTr="007F7C60">
        <w:tc>
          <w:tcPr>
            <w:tcW w:w="550" w:type="dxa"/>
          </w:tcPr>
          <w:p w14:paraId="7E31AF7D" w14:textId="77777777" w:rsidR="00306335" w:rsidRPr="00306335" w:rsidRDefault="00306335" w:rsidP="00E761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335">
              <w:rPr>
                <w:rFonts w:ascii="Arial" w:hAnsi="Arial" w:cs="Arial"/>
                <w:sz w:val="20"/>
                <w:szCs w:val="20"/>
              </w:rPr>
              <w:t>2.2.</w:t>
            </w:r>
          </w:p>
        </w:tc>
        <w:tc>
          <w:tcPr>
            <w:tcW w:w="5541" w:type="dxa"/>
          </w:tcPr>
          <w:p w14:paraId="53265043" w14:textId="74CA6D53" w:rsidR="00306335" w:rsidRPr="00306335" w:rsidRDefault="00306335" w:rsidP="00E7618A">
            <w:pPr>
              <w:rPr>
                <w:rFonts w:ascii="Arial" w:hAnsi="Arial" w:cs="Arial"/>
                <w:sz w:val="20"/>
                <w:szCs w:val="20"/>
              </w:rPr>
            </w:pPr>
            <w:r w:rsidRPr="00306335">
              <w:rPr>
                <w:rFonts w:ascii="Arial" w:hAnsi="Arial" w:cs="Arial"/>
                <w:sz w:val="20"/>
                <w:szCs w:val="20"/>
              </w:rPr>
              <w:t>Kai likusios neremontuotos trasos dalies nuo 1</w:t>
            </w:r>
            <w:r w:rsidR="008305F1">
              <w:rPr>
                <w:rFonts w:ascii="Arial" w:hAnsi="Arial" w:cs="Arial"/>
                <w:sz w:val="20"/>
                <w:szCs w:val="20"/>
              </w:rPr>
              <w:t>.</w:t>
            </w:r>
            <w:r w:rsidRPr="00306335">
              <w:rPr>
                <w:rFonts w:ascii="Arial" w:hAnsi="Arial" w:cs="Arial"/>
                <w:sz w:val="20"/>
                <w:szCs w:val="20"/>
              </w:rPr>
              <w:t>000 m iki 10</w:t>
            </w:r>
            <w:r w:rsidR="008305F1">
              <w:rPr>
                <w:rFonts w:ascii="Arial" w:hAnsi="Arial" w:cs="Arial"/>
                <w:sz w:val="20"/>
                <w:szCs w:val="20"/>
              </w:rPr>
              <w:t>.</w:t>
            </w:r>
            <w:r w:rsidRPr="00306335">
              <w:rPr>
                <w:rFonts w:ascii="Arial" w:hAnsi="Arial" w:cs="Arial"/>
                <w:sz w:val="20"/>
                <w:szCs w:val="20"/>
              </w:rPr>
              <w:t>000 m</w:t>
            </w:r>
          </w:p>
        </w:tc>
        <w:tc>
          <w:tcPr>
            <w:tcW w:w="1134" w:type="dxa"/>
          </w:tcPr>
          <w:p w14:paraId="7FE1EBEF" w14:textId="77777777" w:rsidR="00306335" w:rsidRPr="00306335" w:rsidRDefault="00306335" w:rsidP="00E761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335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34" w:type="dxa"/>
          </w:tcPr>
          <w:p w14:paraId="1925289C" w14:textId="77777777" w:rsidR="00306335" w:rsidRPr="00306335" w:rsidRDefault="00306335" w:rsidP="00E761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335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675" w:type="dxa"/>
            <w:gridSpan w:val="2"/>
          </w:tcPr>
          <w:p w14:paraId="4193BB05" w14:textId="5482946F" w:rsidR="00306335" w:rsidRPr="00306335" w:rsidRDefault="007E126A" w:rsidP="00E761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B7231E">
              <w:rPr>
                <w:rFonts w:ascii="Arial" w:hAnsi="Arial" w:cs="Arial"/>
                <w:sz w:val="20"/>
                <w:szCs w:val="20"/>
              </w:rPr>
              <w:t>5</w:t>
            </w:r>
            <w:r w:rsidRPr="00306335">
              <w:rPr>
                <w:rFonts w:ascii="Arial" w:hAnsi="Arial" w:cs="Arial"/>
                <w:sz w:val="20"/>
                <w:szCs w:val="20"/>
              </w:rPr>
              <w:t>0</w:t>
            </w:r>
            <w:r w:rsidR="008305F1">
              <w:rPr>
                <w:rFonts w:ascii="Arial" w:hAnsi="Arial" w:cs="Arial"/>
                <w:sz w:val="20"/>
                <w:szCs w:val="20"/>
              </w:rPr>
              <w:t>.</w:t>
            </w:r>
            <w:r w:rsidRPr="00306335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</w:tr>
      <w:tr w:rsidR="00306335" w:rsidRPr="00306335" w14:paraId="3E7602D8" w14:textId="77777777" w:rsidTr="007F7C60">
        <w:trPr>
          <w:trHeight w:val="239"/>
        </w:trPr>
        <w:tc>
          <w:tcPr>
            <w:tcW w:w="550" w:type="dxa"/>
          </w:tcPr>
          <w:p w14:paraId="04AE9FAB" w14:textId="77777777" w:rsidR="00306335" w:rsidRPr="00306335" w:rsidRDefault="00306335" w:rsidP="00E761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335">
              <w:rPr>
                <w:rFonts w:ascii="Arial" w:hAnsi="Arial" w:cs="Arial"/>
                <w:sz w:val="20"/>
                <w:szCs w:val="20"/>
              </w:rPr>
              <w:t>2.3.</w:t>
            </w:r>
          </w:p>
        </w:tc>
        <w:tc>
          <w:tcPr>
            <w:tcW w:w="5541" w:type="dxa"/>
          </w:tcPr>
          <w:p w14:paraId="3A300BE2" w14:textId="04275A93" w:rsidR="00306335" w:rsidRPr="00306335" w:rsidRDefault="00306335" w:rsidP="00E7618A">
            <w:pPr>
              <w:rPr>
                <w:rFonts w:ascii="Arial" w:hAnsi="Arial" w:cs="Arial"/>
                <w:sz w:val="20"/>
                <w:szCs w:val="20"/>
              </w:rPr>
            </w:pPr>
            <w:r w:rsidRPr="00306335">
              <w:rPr>
                <w:rFonts w:ascii="Arial" w:hAnsi="Arial" w:cs="Arial"/>
                <w:sz w:val="20"/>
                <w:szCs w:val="20"/>
              </w:rPr>
              <w:t>Kai  likusios neremontuotos trasos dalies ilgis nuo 10</w:t>
            </w:r>
            <w:r w:rsidR="008305F1">
              <w:rPr>
                <w:rFonts w:ascii="Arial" w:hAnsi="Arial" w:cs="Arial"/>
                <w:sz w:val="20"/>
                <w:szCs w:val="20"/>
              </w:rPr>
              <w:t>.</w:t>
            </w:r>
            <w:r w:rsidRPr="00306335">
              <w:rPr>
                <w:rFonts w:ascii="Arial" w:hAnsi="Arial" w:cs="Arial"/>
                <w:sz w:val="20"/>
                <w:szCs w:val="20"/>
              </w:rPr>
              <w:t>000 m</w:t>
            </w:r>
          </w:p>
        </w:tc>
        <w:tc>
          <w:tcPr>
            <w:tcW w:w="1134" w:type="dxa"/>
          </w:tcPr>
          <w:p w14:paraId="6044AFBF" w14:textId="77777777" w:rsidR="00306335" w:rsidRPr="00306335" w:rsidRDefault="00306335" w:rsidP="00E761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335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34" w:type="dxa"/>
          </w:tcPr>
          <w:p w14:paraId="461719A3" w14:textId="77777777" w:rsidR="00306335" w:rsidRPr="00306335" w:rsidRDefault="00306335" w:rsidP="00E761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335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675" w:type="dxa"/>
            <w:gridSpan w:val="2"/>
          </w:tcPr>
          <w:p w14:paraId="7F3F6797" w14:textId="070BEE1E" w:rsidR="00306335" w:rsidRPr="00306335" w:rsidRDefault="007E126A" w:rsidP="00E761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B7231E">
              <w:rPr>
                <w:rFonts w:ascii="Arial" w:hAnsi="Arial" w:cs="Arial"/>
                <w:sz w:val="20"/>
                <w:szCs w:val="20"/>
              </w:rPr>
              <w:t>5</w:t>
            </w:r>
            <w:r w:rsidRPr="00306335">
              <w:rPr>
                <w:rFonts w:ascii="Arial" w:hAnsi="Arial" w:cs="Arial"/>
                <w:sz w:val="20"/>
                <w:szCs w:val="20"/>
              </w:rPr>
              <w:t>0</w:t>
            </w:r>
            <w:r w:rsidR="008305F1">
              <w:rPr>
                <w:rFonts w:ascii="Arial" w:hAnsi="Arial" w:cs="Arial"/>
                <w:sz w:val="20"/>
                <w:szCs w:val="20"/>
              </w:rPr>
              <w:t>.</w:t>
            </w:r>
            <w:r w:rsidRPr="00306335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</w:tr>
      <w:tr w:rsidR="00306335" w:rsidRPr="00306335" w14:paraId="55C73719" w14:textId="77777777" w:rsidTr="00E7618A">
        <w:trPr>
          <w:gridAfter w:val="1"/>
          <w:wAfter w:w="6" w:type="dxa"/>
          <w:trHeight w:val="583"/>
        </w:trPr>
        <w:tc>
          <w:tcPr>
            <w:tcW w:w="10028" w:type="dxa"/>
            <w:gridSpan w:val="5"/>
          </w:tcPr>
          <w:p w14:paraId="5057DD07" w14:textId="77777777" w:rsidR="00306335" w:rsidRPr="00306335" w:rsidRDefault="00306335" w:rsidP="00E761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06335">
              <w:rPr>
                <w:rFonts w:ascii="Arial" w:hAnsi="Arial" w:cs="Arial"/>
                <w:b/>
                <w:sz w:val="20"/>
                <w:szCs w:val="20"/>
              </w:rPr>
              <w:t>3. Nekilnojamojo daikto (pastatų) kadastriniai matavimai, kai kadastro duomenys nustatomi pirmą kartą arba kadastro duomenų tikslinimas:</w:t>
            </w:r>
          </w:p>
        </w:tc>
      </w:tr>
      <w:tr w:rsidR="00306335" w:rsidRPr="00306335" w14:paraId="1E0998BA" w14:textId="77777777" w:rsidTr="007F7C60">
        <w:trPr>
          <w:trHeight w:val="239"/>
        </w:trPr>
        <w:tc>
          <w:tcPr>
            <w:tcW w:w="550" w:type="dxa"/>
          </w:tcPr>
          <w:p w14:paraId="5699A6F4" w14:textId="77777777" w:rsidR="00306335" w:rsidRPr="00306335" w:rsidRDefault="00306335" w:rsidP="00E761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335">
              <w:rPr>
                <w:rFonts w:ascii="Arial" w:hAnsi="Arial" w:cs="Arial"/>
                <w:sz w:val="20"/>
                <w:szCs w:val="20"/>
              </w:rPr>
              <w:t>3.1.</w:t>
            </w:r>
          </w:p>
        </w:tc>
        <w:tc>
          <w:tcPr>
            <w:tcW w:w="5541" w:type="dxa"/>
          </w:tcPr>
          <w:p w14:paraId="5FA6B58E" w14:textId="77777777" w:rsidR="00306335" w:rsidRPr="00306335" w:rsidRDefault="00306335" w:rsidP="00E7618A">
            <w:pPr>
              <w:rPr>
                <w:rFonts w:ascii="Arial" w:hAnsi="Arial" w:cs="Arial"/>
                <w:sz w:val="20"/>
                <w:szCs w:val="20"/>
              </w:rPr>
            </w:pPr>
            <w:r w:rsidRPr="00306335">
              <w:rPr>
                <w:rFonts w:ascii="Arial" w:hAnsi="Arial" w:cs="Arial"/>
                <w:sz w:val="20"/>
                <w:szCs w:val="20"/>
              </w:rPr>
              <w:t>Kai pastato plotas iki 200 m²</w:t>
            </w:r>
          </w:p>
        </w:tc>
        <w:tc>
          <w:tcPr>
            <w:tcW w:w="1134" w:type="dxa"/>
          </w:tcPr>
          <w:p w14:paraId="198FFD67" w14:textId="77777777" w:rsidR="00306335" w:rsidRPr="00306335" w:rsidRDefault="00306335" w:rsidP="00E761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335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34" w:type="dxa"/>
          </w:tcPr>
          <w:p w14:paraId="43F912B6" w14:textId="77777777" w:rsidR="00306335" w:rsidRPr="00306335" w:rsidRDefault="00306335" w:rsidP="00E761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335">
              <w:rPr>
                <w:rFonts w:ascii="Arial" w:hAnsi="Arial" w:cs="Arial"/>
                <w:sz w:val="20"/>
                <w:szCs w:val="20"/>
              </w:rPr>
              <w:t>m²</w:t>
            </w:r>
          </w:p>
        </w:tc>
        <w:tc>
          <w:tcPr>
            <w:tcW w:w="1675" w:type="dxa"/>
            <w:gridSpan w:val="2"/>
          </w:tcPr>
          <w:p w14:paraId="454FB618" w14:textId="676FB5D2" w:rsidR="00306335" w:rsidRPr="00306335" w:rsidRDefault="00306335" w:rsidP="00E761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335">
              <w:rPr>
                <w:rFonts w:ascii="Arial" w:hAnsi="Arial" w:cs="Arial"/>
                <w:sz w:val="20"/>
                <w:szCs w:val="20"/>
              </w:rPr>
              <w:t>1</w:t>
            </w:r>
            <w:r w:rsidR="008305F1">
              <w:rPr>
                <w:rFonts w:ascii="Arial" w:hAnsi="Arial" w:cs="Arial"/>
                <w:sz w:val="20"/>
                <w:szCs w:val="20"/>
              </w:rPr>
              <w:t>.</w:t>
            </w:r>
            <w:r w:rsidR="00B7231E">
              <w:rPr>
                <w:rFonts w:ascii="Arial" w:hAnsi="Arial" w:cs="Arial"/>
                <w:sz w:val="20"/>
                <w:szCs w:val="20"/>
              </w:rPr>
              <w:t>5</w:t>
            </w:r>
            <w:r w:rsidRPr="00306335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306335" w:rsidRPr="00306335" w14:paraId="5CEFC773" w14:textId="77777777" w:rsidTr="007F7C60">
        <w:trPr>
          <w:trHeight w:val="239"/>
        </w:trPr>
        <w:tc>
          <w:tcPr>
            <w:tcW w:w="550" w:type="dxa"/>
          </w:tcPr>
          <w:p w14:paraId="7134E186" w14:textId="77777777" w:rsidR="00306335" w:rsidRPr="00306335" w:rsidRDefault="00306335" w:rsidP="00E761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335">
              <w:rPr>
                <w:rFonts w:ascii="Arial" w:hAnsi="Arial" w:cs="Arial"/>
                <w:sz w:val="20"/>
                <w:szCs w:val="20"/>
              </w:rPr>
              <w:t>3.2.</w:t>
            </w:r>
          </w:p>
        </w:tc>
        <w:tc>
          <w:tcPr>
            <w:tcW w:w="5541" w:type="dxa"/>
          </w:tcPr>
          <w:p w14:paraId="14BCB63D" w14:textId="77777777" w:rsidR="00306335" w:rsidRPr="00306335" w:rsidRDefault="00306335" w:rsidP="00E7618A">
            <w:pPr>
              <w:rPr>
                <w:rFonts w:ascii="Arial" w:hAnsi="Arial" w:cs="Arial"/>
                <w:sz w:val="20"/>
                <w:szCs w:val="20"/>
              </w:rPr>
            </w:pPr>
            <w:r w:rsidRPr="00306335">
              <w:rPr>
                <w:rFonts w:ascii="Arial" w:hAnsi="Arial" w:cs="Arial"/>
                <w:sz w:val="20"/>
                <w:szCs w:val="20"/>
              </w:rPr>
              <w:t>Kai pastato plotas nuo 200 m² iki 1000 m²</w:t>
            </w:r>
          </w:p>
        </w:tc>
        <w:tc>
          <w:tcPr>
            <w:tcW w:w="1134" w:type="dxa"/>
          </w:tcPr>
          <w:p w14:paraId="26A7ECA5" w14:textId="77777777" w:rsidR="00306335" w:rsidRPr="00306335" w:rsidRDefault="00306335" w:rsidP="00E761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335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34" w:type="dxa"/>
          </w:tcPr>
          <w:p w14:paraId="132E4F69" w14:textId="77777777" w:rsidR="00306335" w:rsidRPr="00306335" w:rsidRDefault="00306335" w:rsidP="00E761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335">
              <w:rPr>
                <w:rFonts w:ascii="Arial" w:hAnsi="Arial" w:cs="Arial"/>
                <w:sz w:val="20"/>
                <w:szCs w:val="20"/>
              </w:rPr>
              <w:t>m²</w:t>
            </w:r>
          </w:p>
        </w:tc>
        <w:tc>
          <w:tcPr>
            <w:tcW w:w="1675" w:type="dxa"/>
            <w:gridSpan w:val="2"/>
          </w:tcPr>
          <w:p w14:paraId="72A91DF9" w14:textId="4B038FC3" w:rsidR="00306335" w:rsidRPr="00306335" w:rsidRDefault="00B7231E" w:rsidP="00E761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8305F1">
              <w:rPr>
                <w:rFonts w:ascii="Arial" w:hAnsi="Arial" w:cs="Arial"/>
                <w:sz w:val="20"/>
                <w:szCs w:val="20"/>
              </w:rPr>
              <w:t>.</w:t>
            </w:r>
            <w:r w:rsidR="00306335" w:rsidRPr="00306335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</w:tr>
      <w:tr w:rsidR="00306335" w:rsidRPr="00306335" w14:paraId="12CBD4A0" w14:textId="77777777" w:rsidTr="007F7C60">
        <w:trPr>
          <w:trHeight w:val="239"/>
        </w:trPr>
        <w:tc>
          <w:tcPr>
            <w:tcW w:w="550" w:type="dxa"/>
          </w:tcPr>
          <w:p w14:paraId="75C3797D" w14:textId="77777777" w:rsidR="00306335" w:rsidRPr="00306335" w:rsidRDefault="00306335" w:rsidP="00E761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335">
              <w:rPr>
                <w:rFonts w:ascii="Arial" w:hAnsi="Arial" w:cs="Arial"/>
                <w:sz w:val="20"/>
                <w:szCs w:val="20"/>
              </w:rPr>
              <w:t>3.3.</w:t>
            </w:r>
          </w:p>
        </w:tc>
        <w:tc>
          <w:tcPr>
            <w:tcW w:w="5541" w:type="dxa"/>
          </w:tcPr>
          <w:p w14:paraId="6718B422" w14:textId="14D104A3" w:rsidR="00306335" w:rsidRPr="00306335" w:rsidRDefault="00306335" w:rsidP="00E7618A">
            <w:pPr>
              <w:rPr>
                <w:rFonts w:ascii="Arial" w:hAnsi="Arial" w:cs="Arial"/>
                <w:sz w:val="20"/>
                <w:szCs w:val="20"/>
              </w:rPr>
            </w:pPr>
            <w:r w:rsidRPr="00306335">
              <w:rPr>
                <w:rFonts w:ascii="Arial" w:hAnsi="Arial" w:cs="Arial"/>
                <w:sz w:val="20"/>
                <w:szCs w:val="20"/>
              </w:rPr>
              <w:t>Kai pastato plotas nuo 1</w:t>
            </w:r>
            <w:r w:rsidR="008305F1">
              <w:rPr>
                <w:rFonts w:ascii="Arial" w:hAnsi="Arial" w:cs="Arial"/>
                <w:sz w:val="20"/>
                <w:szCs w:val="20"/>
              </w:rPr>
              <w:t>.</w:t>
            </w:r>
            <w:r w:rsidRPr="00306335">
              <w:rPr>
                <w:rFonts w:ascii="Arial" w:hAnsi="Arial" w:cs="Arial"/>
                <w:sz w:val="20"/>
                <w:szCs w:val="20"/>
              </w:rPr>
              <w:t>000 m²</w:t>
            </w:r>
          </w:p>
        </w:tc>
        <w:tc>
          <w:tcPr>
            <w:tcW w:w="1134" w:type="dxa"/>
          </w:tcPr>
          <w:p w14:paraId="39C362C7" w14:textId="77777777" w:rsidR="00306335" w:rsidRPr="00306335" w:rsidRDefault="00306335" w:rsidP="00E761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335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34" w:type="dxa"/>
          </w:tcPr>
          <w:p w14:paraId="17B151C0" w14:textId="77777777" w:rsidR="00306335" w:rsidRPr="00306335" w:rsidRDefault="00306335" w:rsidP="00E761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335">
              <w:rPr>
                <w:rFonts w:ascii="Arial" w:hAnsi="Arial" w:cs="Arial"/>
                <w:sz w:val="20"/>
                <w:szCs w:val="20"/>
              </w:rPr>
              <w:t>m²</w:t>
            </w:r>
          </w:p>
        </w:tc>
        <w:tc>
          <w:tcPr>
            <w:tcW w:w="1675" w:type="dxa"/>
            <w:gridSpan w:val="2"/>
          </w:tcPr>
          <w:p w14:paraId="0899E3FB" w14:textId="7E31432B" w:rsidR="00306335" w:rsidRPr="00306335" w:rsidRDefault="00B7231E" w:rsidP="00E761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8305F1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306335" w:rsidRPr="00306335">
              <w:rPr>
                <w:rFonts w:ascii="Arial" w:hAnsi="Arial" w:cs="Arial"/>
                <w:sz w:val="20"/>
                <w:szCs w:val="20"/>
              </w:rPr>
              <w:t xml:space="preserve">00 </w:t>
            </w:r>
          </w:p>
        </w:tc>
      </w:tr>
      <w:tr w:rsidR="00306335" w:rsidRPr="00306335" w14:paraId="27C5B279" w14:textId="77777777" w:rsidTr="007F7C60">
        <w:trPr>
          <w:trHeight w:val="239"/>
        </w:trPr>
        <w:tc>
          <w:tcPr>
            <w:tcW w:w="550" w:type="dxa"/>
          </w:tcPr>
          <w:p w14:paraId="30A8B9B2" w14:textId="77777777" w:rsidR="00306335" w:rsidRPr="00306335" w:rsidRDefault="00306335" w:rsidP="00E761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335">
              <w:rPr>
                <w:rFonts w:ascii="Arial" w:hAnsi="Arial" w:cs="Arial"/>
                <w:sz w:val="20"/>
                <w:szCs w:val="20"/>
              </w:rPr>
              <w:t>3.4.</w:t>
            </w:r>
          </w:p>
        </w:tc>
        <w:tc>
          <w:tcPr>
            <w:tcW w:w="5541" w:type="dxa"/>
          </w:tcPr>
          <w:p w14:paraId="53E8A4A6" w14:textId="77777777" w:rsidR="00306335" w:rsidRPr="00306335" w:rsidRDefault="00306335" w:rsidP="00E7618A">
            <w:pPr>
              <w:rPr>
                <w:rFonts w:ascii="Arial" w:hAnsi="Arial" w:cs="Arial"/>
                <w:sz w:val="20"/>
                <w:szCs w:val="20"/>
              </w:rPr>
            </w:pPr>
            <w:r w:rsidRPr="00306335">
              <w:rPr>
                <w:rFonts w:ascii="Arial" w:hAnsi="Arial" w:cs="Arial"/>
                <w:sz w:val="20"/>
                <w:szCs w:val="20"/>
              </w:rPr>
              <w:t>Kiemo statiniai (aikštelės, tvoros, šuliniai, kaminai, atraminės sienelės ir t.t.)</w:t>
            </w:r>
          </w:p>
        </w:tc>
        <w:tc>
          <w:tcPr>
            <w:tcW w:w="1134" w:type="dxa"/>
          </w:tcPr>
          <w:p w14:paraId="1F015CFB" w14:textId="77777777" w:rsidR="00306335" w:rsidRPr="00306335" w:rsidRDefault="00306335" w:rsidP="00E761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335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34" w:type="dxa"/>
          </w:tcPr>
          <w:p w14:paraId="1258D983" w14:textId="77777777" w:rsidR="00306335" w:rsidRPr="00306335" w:rsidRDefault="00306335" w:rsidP="00E761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335">
              <w:rPr>
                <w:rFonts w:ascii="Arial" w:hAnsi="Arial" w:cs="Arial"/>
                <w:sz w:val="20"/>
                <w:szCs w:val="20"/>
              </w:rPr>
              <w:t>vnt.</w:t>
            </w:r>
          </w:p>
        </w:tc>
        <w:tc>
          <w:tcPr>
            <w:tcW w:w="1675" w:type="dxa"/>
            <w:gridSpan w:val="2"/>
          </w:tcPr>
          <w:p w14:paraId="759D1F46" w14:textId="217F6A13" w:rsidR="00306335" w:rsidRPr="00306335" w:rsidRDefault="00B7231E" w:rsidP="00E761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306335" w:rsidRPr="00306335" w14:paraId="194B20B0" w14:textId="77777777" w:rsidTr="007F7C60">
        <w:trPr>
          <w:trHeight w:val="239"/>
        </w:trPr>
        <w:tc>
          <w:tcPr>
            <w:tcW w:w="550" w:type="dxa"/>
          </w:tcPr>
          <w:p w14:paraId="665C911D" w14:textId="77777777" w:rsidR="00306335" w:rsidRPr="00306335" w:rsidRDefault="00306335" w:rsidP="00E761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335">
              <w:rPr>
                <w:rFonts w:ascii="Arial" w:hAnsi="Arial" w:cs="Arial"/>
                <w:sz w:val="20"/>
                <w:szCs w:val="20"/>
              </w:rPr>
              <w:t>3.5.</w:t>
            </w:r>
          </w:p>
        </w:tc>
        <w:tc>
          <w:tcPr>
            <w:tcW w:w="5541" w:type="dxa"/>
          </w:tcPr>
          <w:p w14:paraId="0837F87B" w14:textId="77777777" w:rsidR="00306335" w:rsidRPr="00306335" w:rsidRDefault="00306335" w:rsidP="00E7618A">
            <w:pPr>
              <w:rPr>
                <w:rFonts w:ascii="Arial" w:hAnsi="Arial" w:cs="Arial"/>
                <w:sz w:val="20"/>
                <w:szCs w:val="20"/>
              </w:rPr>
            </w:pPr>
            <w:r w:rsidRPr="00306335">
              <w:rPr>
                <w:rFonts w:ascii="Arial" w:hAnsi="Arial" w:cs="Arial"/>
                <w:sz w:val="20"/>
                <w:szCs w:val="20"/>
              </w:rPr>
              <w:t>Pastatų, kiemo statinių nugriovimas</w:t>
            </w:r>
          </w:p>
        </w:tc>
        <w:tc>
          <w:tcPr>
            <w:tcW w:w="1134" w:type="dxa"/>
          </w:tcPr>
          <w:p w14:paraId="66442C38" w14:textId="77777777" w:rsidR="00306335" w:rsidRPr="00306335" w:rsidRDefault="00306335" w:rsidP="00E761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335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14:paraId="6061609F" w14:textId="77777777" w:rsidR="00306335" w:rsidRPr="00306335" w:rsidRDefault="00306335" w:rsidP="00E761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335">
              <w:rPr>
                <w:rFonts w:ascii="Arial" w:hAnsi="Arial" w:cs="Arial"/>
                <w:sz w:val="20"/>
                <w:szCs w:val="20"/>
              </w:rPr>
              <w:t>vnt.</w:t>
            </w:r>
          </w:p>
        </w:tc>
        <w:tc>
          <w:tcPr>
            <w:tcW w:w="1675" w:type="dxa"/>
            <w:gridSpan w:val="2"/>
          </w:tcPr>
          <w:p w14:paraId="12C48C68" w14:textId="12007B02" w:rsidR="00306335" w:rsidRPr="00306335" w:rsidRDefault="00B7231E" w:rsidP="00E761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306335" w:rsidRPr="00306335" w14:paraId="7BCD4C5C" w14:textId="77777777" w:rsidTr="00E7618A">
        <w:trPr>
          <w:gridAfter w:val="1"/>
          <w:wAfter w:w="6" w:type="dxa"/>
          <w:trHeight w:val="639"/>
        </w:trPr>
        <w:tc>
          <w:tcPr>
            <w:tcW w:w="10028" w:type="dxa"/>
            <w:gridSpan w:val="5"/>
          </w:tcPr>
          <w:p w14:paraId="7231CE89" w14:textId="77777777" w:rsidR="00306335" w:rsidRPr="00306335" w:rsidRDefault="00306335" w:rsidP="00E761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06335">
              <w:rPr>
                <w:rFonts w:ascii="Arial" w:hAnsi="Arial" w:cs="Arial"/>
                <w:b/>
                <w:sz w:val="20"/>
                <w:szCs w:val="20"/>
              </w:rPr>
              <w:t>4. Nekilnojamojo daikto (inžinerinių tinklų/pastatų)  padalijimas/ sujungimas į atskirus turtinius objektus:</w:t>
            </w:r>
          </w:p>
        </w:tc>
      </w:tr>
      <w:tr w:rsidR="00306335" w:rsidRPr="00306335" w14:paraId="682CF8A2" w14:textId="77777777" w:rsidTr="007F7C60">
        <w:trPr>
          <w:trHeight w:val="239"/>
        </w:trPr>
        <w:tc>
          <w:tcPr>
            <w:tcW w:w="550" w:type="dxa"/>
          </w:tcPr>
          <w:p w14:paraId="0DF76986" w14:textId="77777777" w:rsidR="00306335" w:rsidRPr="00306335" w:rsidRDefault="00306335" w:rsidP="00E761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335">
              <w:rPr>
                <w:rFonts w:ascii="Arial" w:hAnsi="Arial" w:cs="Arial"/>
                <w:sz w:val="20"/>
                <w:szCs w:val="20"/>
              </w:rPr>
              <w:t>4.1.</w:t>
            </w:r>
          </w:p>
        </w:tc>
        <w:tc>
          <w:tcPr>
            <w:tcW w:w="5541" w:type="dxa"/>
          </w:tcPr>
          <w:p w14:paraId="6797F625" w14:textId="206E0537" w:rsidR="00306335" w:rsidRPr="00306335" w:rsidRDefault="00306335" w:rsidP="00E7618A">
            <w:pPr>
              <w:rPr>
                <w:rFonts w:ascii="Arial" w:hAnsi="Arial" w:cs="Arial"/>
                <w:sz w:val="20"/>
                <w:szCs w:val="20"/>
              </w:rPr>
            </w:pPr>
            <w:r w:rsidRPr="00306335">
              <w:rPr>
                <w:rFonts w:ascii="Arial" w:hAnsi="Arial" w:cs="Arial"/>
                <w:sz w:val="20"/>
                <w:szCs w:val="20"/>
              </w:rPr>
              <w:t>Trasos ilgis iki 1</w:t>
            </w:r>
            <w:r w:rsidR="008305F1">
              <w:rPr>
                <w:rFonts w:ascii="Arial" w:hAnsi="Arial" w:cs="Arial"/>
                <w:sz w:val="20"/>
                <w:szCs w:val="20"/>
              </w:rPr>
              <w:t>.</w:t>
            </w:r>
            <w:r w:rsidRPr="00306335">
              <w:rPr>
                <w:rFonts w:ascii="Arial" w:hAnsi="Arial" w:cs="Arial"/>
                <w:sz w:val="20"/>
                <w:szCs w:val="20"/>
              </w:rPr>
              <w:t>000 m</w:t>
            </w:r>
          </w:p>
        </w:tc>
        <w:tc>
          <w:tcPr>
            <w:tcW w:w="1134" w:type="dxa"/>
          </w:tcPr>
          <w:p w14:paraId="4BCAD9AF" w14:textId="77777777" w:rsidR="00306335" w:rsidRPr="00306335" w:rsidRDefault="00306335" w:rsidP="00E761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335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134" w:type="dxa"/>
          </w:tcPr>
          <w:p w14:paraId="400DEC29" w14:textId="77777777" w:rsidR="00306335" w:rsidRPr="00306335" w:rsidRDefault="00306335" w:rsidP="00E761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335">
              <w:rPr>
                <w:rFonts w:ascii="Arial" w:hAnsi="Arial" w:cs="Arial"/>
                <w:sz w:val="20"/>
                <w:szCs w:val="20"/>
              </w:rPr>
              <w:t>vnt.</w:t>
            </w:r>
          </w:p>
        </w:tc>
        <w:tc>
          <w:tcPr>
            <w:tcW w:w="1675" w:type="dxa"/>
            <w:gridSpan w:val="2"/>
          </w:tcPr>
          <w:p w14:paraId="7129B5B6" w14:textId="1FD4C5DE" w:rsidR="00306335" w:rsidRPr="00306335" w:rsidRDefault="00B7231E" w:rsidP="00E761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306335" w:rsidRPr="00306335" w14:paraId="23BAFC56" w14:textId="77777777" w:rsidTr="007F7C60">
        <w:trPr>
          <w:trHeight w:val="239"/>
        </w:trPr>
        <w:tc>
          <w:tcPr>
            <w:tcW w:w="550" w:type="dxa"/>
          </w:tcPr>
          <w:p w14:paraId="204B3FE3" w14:textId="77777777" w:rsidR="00306335" w:rsidRPr="00306335" w:rsidRDefault="00306335" w:rsidP="00E761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335">
              <w:rPr>
                <w:rFonts w:ascii="Arial" w:hAnsi="Arial" w:cs="Arial"/>
                <w:sz w:val="20"/>
                <w:szCs w:val="20"/>
              </w:rPr>
              <w:t>4.2.</w:t>
            </w:r>
          </w:p>
        </w:tc>
        <w:tc>
          <w:tcPr>
            <w:tcW w:w="5541" w:type="dxa"/>
          </w:tcPr>
          <w:p w14:paraId="01DEA390" w14:textId="31ABA1E1" w:rsidR="00306335" w:rsidRPr="00306335" w:rsidRDefault="00306335" w:rsidP="00E7618A">
            <w:pPr>
              <w:rPr>
                <w:rFonts w:ascii="Arial" w:hAnsi="Arial" w:cs="Arial"/>
                <w:sz w:val="20"/>
                <w:szCs w:val="20"/>
              </w:rPr>
            </w:pPr>
            <w:r w:rsidRPr="00306335">
              <w:rPr>
                <w:rFonts w:ascii="Arial" w:hAnsi="Arial" w:cs="Arial"/>
                <w:sz w:val="20"/>
                <w:szCs w:val="20"/>
              </w:rPr>
              <w:t>Trasos ilgis nuo 1</w:t>
            </w:r>
            <w:r w:rsidR="008305F1">
              <w:rPr>
                <w:rFonts w:ascii="Arial" w:hAnsi="Arial" w:cs="Arial"/>
                <w:sz w:val="20"/>
                <w:szCs w:val="20"/>
              </w:rPr>
              <w:t>.</w:t>
            </w:r>
            <w:r w:rsidRPr="00306335">
              <w:rPr>
                <w:rFonts w:ascii="Arial" w:hAnsi="Arial" w:cs="Arial"/>
                <w:sz w:val="20"/>
                <w:szCs w:val="20"/>
              </w:rPr>
              <w:t>000 m</w:t>
            </w:r>
          </w:p>
        </w:tc>
        <w:tc>
          <w:tcPr>
            <w:tcW w:w="1134" w:type="dxa"/>
          </w:tcPr>
          <w:p w14:paraId="55357259" w14:textId="77777777" w:rsidR="00306335" w:rsidRPr="00306335" w:rsidRDefault="00306335" w:rsidP="00E761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335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134" w:type="dxa"/>
          </w:tcPr>
          <w:p w14:paraId="7E70B286" w14:textId="77777777" w:rsidR="00306335" w:rsidRPr="00306335" w:rsidRDefault="00306335" w:rsidP="00E761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335">
              <w:rPr>
                <w:rFonts w:ascii="Arial" w:hAnsi="Arial" w:cs="Arial"/>
                <w:sz w:val="20"/>
                <w:szCs w:val="20"/>
              </w:rPr>
              <w:t>vnt.</w:t>
            </w:r>
          </w:p>
        </w:tc>
        <w:tc>
          <w:tcPr>
            <w:tcW w:w="1675" w:type="dxa"/>
            <w:gridSpan w:val="2"/>
          </w:tcPr>
          <w:p w14:paraId="447DA8A1" w14:textId="40B78681" w:rsidR="00306335" w:rsidRPr="00306335" w:rsidRDefault="00306335" w:rsidP="00E761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335">
              <w:rPr>
                <w:rFonts w:ascii="Arial" w:hAnsi="Arial" w:cs="Arial"/>
                <w:sz w:val="20"/>
                <w:szCs w:val="20"/>
              </w:rPr>
              <w:t>1</w:t>
            </w:r>
            <w:r w:rsidR="00B7231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06335" w:rsidRPr="00306335" w14:paraId="4A2555F6" w14:textId="77777777" w:rsidTr="007F7C60">
        <w:trPr>
          <w:trHeight w:val="239"/>
        </w:trPr>
        <w:tc>
          <w:tcPr>
            <w:tcW w:w="550" w:type="dxa"/>
          </w:tcPr>
          <w:p w14:paraId="576F2C88" w14:textId="77777777" w:rsidR="00306335" w:rsidRPr="00306335" w:rsidRDefault="00306335" w:rsidP="00E761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335">
              <w:rPr>
                <w:rFonts w:ascii="Arial" w:hAnsi="Arial" w:cs="Arial"/>
                <w:sz w:val="20"/>
                <w:szCs w:val="20"/>
              </w:rPr>
              <w:t>4.3.</w:t>
            </w:r>
          </w:p>
        </w:tc>
        <w:tc>
          <w:tcPr>
            <w:tcW w:w="5541" w:type="dxa"/>
          </w:tcPr>
          <w:p w14:paraId="5F0C4D93" w14:textId="77777777" w:rsidR="00306335" w:rsidRPr="00306335" w:rsidRDefault="00306335" w:rsidP="00E7618A">
            <w:pPr>
              <w:rPr>
                <w:rFonts w:ascii="Arial" w:hAnsi="Arial" w:cs="Arial"/>
                <w:sz w:val="20"/>
                <w:szCs w:val="20"/>
              </w:rPr>
            </w:pPr>
            <w:r w:rsidRPr="00306335">
              <w:rPr>
                <w:rFonts w:ascii="Arial" w:hAnsi="Arial" w:cs="Arial"/>
                <w:sz w:val="20"/>
                <w:szCs w:val="20"/>
              </w:rPr>
              <w:t>Pastato plotas iki 500 m²</w:t>
            </w:r>
          </w:p>
        </w:tc>
        <w:tc>
          <w:tcPr>
            <w:tcW w:w="1134" w:type="dxa"/>
          </w:tcPr>
          <w:p w14:paraId="7608D704" w14:textId="77777777" w:rsidR="00306335" w:rsidRPr="00306335" w:rsidRDefault="00306335" w:rsidP="00E761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335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134" w:type="dxa"/>
          </w:tcPr>
          <w:p w14:paraId="4C2DB3C2" w14:textId="77777777" w:rsidR="00306335" w:rsidRPr="00306335" w:rsidRDefault="00306335" w:rsidP="00E761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335">
              <w:rPr>
                <w:rFonts w:ascii="Arial" w:hAnsi="Arial" w:cs="Arial"/>
                <w:sz w:val="20"/>
                <w:szCs w:val="20"/>
              </w:rPr>
              <w:t>vnt.</w:t>
            </w:r>
          </w:p>
        </w:tc>
        <w:tc>
          <w:tcPr>
            <w:tcW w:w="1675" w:type="dxa"/>
            <w:gridSpan w:val="2"/>
          </w:tcPr>
          <w:p w14:paraId="1055E455" w14:textId="016B5CD4" w:rsidR="00306335" w:rsidRPr="00306335" w:rsidRDefault="00B7231E" w:rsidP="00E761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306335" w:rsidRPr="00306335" w14:paraId="34540981" w14:textId="77777777" w:rsidTr="007F7C60">
        <w:trPr>
          <w:trHeight w:val="239"/>
        </w:trPr>
        <w:tc>
          <w:tcPr>
            <w:tcW w:w="550" w:type="dxa"/>
          </w:tcPr>
          <w:p w14:paraId="155FAA57" w14:textId="77777777" w:rsidR="00306335" w:rsidRPr="00306335" w:rsidRDefault="00306335" w:rsidP="00E761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335">
              <w:rPr>
                <w:rFonts w:ascii="Arial" w:hAnsi="Arial" w:cs="Arial"/>
                <w:sz w:val="20"/>
                <w:szCs w:val="20"/>
              </w:rPr>
              <w:t>4.4.</w:t>
            </w:r>
          </w:p>
        </w:tc>
        <w:tc>
          <w:tcPr>
            <w:tcW w:w="5541" w:type="dxa"/>
          </w:tcPr>
          <w:p w14:paraId="12169BA2" w14:textId="77777777" w:rsidR="00306335" w:rsidRPr="00306335" w:rsidRDefault="00306335" w:rsidP="00E7618A">
            <w:pPr>
              <w:rPr>
                <w:rFonts w:ascii="Arial" w:hAnsi="Arial" w:cs="Arial"/>
                <w:sz w:val="20"/>
                <w:szCs w:val="20"/>
              </w:rPr>
            </w:pPr>
            <w:r w:rsidRPr="00306335">
              <w:rPr>
                <w:rFonts w:ascii="Arial" w:hAnsi="Arial" w:cs="Arial"/>
                <w:sz w:val="20"/>
                <w:szCs w:val="20"/>
              </w:rPr>
              <w:t>Pastato plotas nuo  500 m²</w:t>
            </w:r>
          </w:p>
        </w:tc>
        <w:tc>
          <w:tcPr>
            <w:tcW w:w="1134" w:type="dxa"/>
          </w:tcPr>
          <w:p w14:paraId="085D4908" w14:textId="77777777" w:rsidR="00306335" w:rsidRPr="00306335" w:rsidRDefault="00306335" w:rsidP="00E761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335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134" w:type="dxa"/>
          </w:tcPr>
          <w:p w14:paraId="7DC76DB4" w14:textId="77777777" w:rsidR="00306335" w:rsidRPr="00306335" w:rsidRDefault="00306335" w:rsidP="00E761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335">
              <w:rPr>
                <w:rFonts w:ascii="Arial" w:hAnsi="Arial" w:cs="Arial"/>
                <w:sz w:val="20"/>
                <w:szCs w:val="20"/>
              </w:rPr>
              <w:t>vnt.</w:t>
            </w:r>
          </w:p>
        </w:tc>
        <w:tc>
          <w:tcPr>
            <w:tcW w:w="1675" w:type="dxa"/>
            <w:gridSpan w:val="2"/>
          </w:tcPr>
          <w:p w14:paraId="66C87C43" w14:textId="1A59AFE9" w:rsidR="00306335" w:rsidRPr="00306335" w:rsidRDefault="00B7231E" w:rsidP="00E761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306335" w:rsidRPr="00306335" w14:paraId="1557E60A" w14:textId="77777777" w:rsidTr="00E7618A">
        <w:trPr>
          <w:trHeight w:val="534"/>
        </w:trPr>
        <w:tc>
          <w:tcPr>
            <w:tcW w:w="10034" w:type="dxa"/>
            <w:gridSpan w:val="6"/>
            <w:vAlign w:val="center"/>
          </w:tcPr>
          <w:p w14:paraId="16FD7AAC" w14:textId="77777777" w:rsidR="00306335" w:rsidRPr="00306335" w:rsidRDefault="00306335" w:rsidP="00E761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335">
              <w:rPr>
                <w:rFonts w:ascii="Arial" w:hAnsi="Arial" w:cs="Arial"/>
                <w:b/>
                <w:sz w:val="20"/>
                <w:szCs w:val="20"/>
              </w:rPr>
              <w:t>5. Žemės sklypų kadastriniai matavimai, žemės sklypų kadastrinių matavimų tikslinimas:</w:t>
            </w:r>
          </w:p>
        </w:tc>
      </w:tr>
      <w:tr w:rsidR="00306335" w:rsidRPr="00306335" w14:paraId="6623E8F7" w14:textId="77777777" w:rsidTr="007F7C60">
        <w:trPr>
          <w:trHeight w:val="239"/>
        </w:trPr>
        <w:tc>
          <w:tcPr>
            <w:tcW w:w="550" w:type="dxa"/>
          </w:tcPr>
          <w:p w14:paraId="6820C108" w14:textId="77777777" w:rsidR="00306335" w:rsidRPr="00306335" w:rsidRDefault="00306335" w:rsidP="00E761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335">
              <w:rPr>
                <w:rFonts w:ascii="Arial" w:hAnsi="Arial" w:cs="Arial"/>
                <w:sz w:val="20"/>
                <w:szCs w:val="20"/>
              </w:rPr>
              <w:t>5.1.</w:t>
            </w:r>
          </w:p>
        </w:tc>
        <w:tc>
          <w:tcPr>
            <w:tcW w:w="5541" w:type="dxa"/>
          </w:tcPr>
          <w:p w14:paraId="4B9A40F9" w14:textId="77777777" w:rsidR="00306335" w:rsidRPr="00306335" w:rsidRDefault="00306335" w:rsidP="00E7618A">
            <w:pPr>
              <w:rPr>
                <w:rFonts w:ascii="Arial" w:hAnsi="Arial" w:cs="Arial"/>
                <w:sz w:val="20"/>
                <w:szCs w:val="20"/>
              </w:rPr>
            </w:pPr>
            <w:r w:rsidRPr="00306335">
              <w:rPr>
                <w:rFonts w:ascii="Arial" w:hAnsi="Arial" w:cs="Arial"/>
                <w:sz w:val="20"/>
                <w:szCs w:val="20"/>
              </w:rPr>
              <w:t>Kai sklypo plotas iki 0,3 ha</w:t>
            </w:r>
          </w:p>
        </w:tc>
        <w:tc>
          <w:tcPr>
            <w:tcW w:w="1134" w:type="dxa"/>
          </w:tcPr>
          <w:p w14:paraId="77BB6DF7" w14:textId="77777777" w:rsidR="00306335" w:rsidRPr="00306335" w:rsidRDefault="00306335" w:rsidP="00E761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335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134" w:type="dxa"/>
          </w:tcPr>
          <w:p w14:paraId="6C7690F1" w14:textId="77777777" w:rsidR="00306335" w:rsidRPr="00306335" w:rsidRDefault="00306335" w:rsidP="00E761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335">
              <w:rPr>
                <w:rFonts w:ascii="Arial" w:hAnsi="Arial" w:cs="Arial"/>
                <w:sz w:val="20"/>
                <w:szCs w:val="20"/>
              </w:rPr>
              <w:t>vnt.</w:t>
            </w:r>
          </w:p>
        </w:tc>
        <w:tc>
          <w:tcPr>
            <w:tcW w:w="1675" w:type="dxa"/>
            <w:gridSpan w:val="2"/>
          </w:tcPr>
          <w:p w14:paraId="1BA36344" w14:textId="586326FA" w:rsidR="00306335" w:rsidRPr="00306335" w:rsidRDefault="00B7231E" w:rsidP="00E761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306335" w:rsidRPr="00306335" w14:paraId="4538EC29" w14:textId="77777777" w:rsidTr="007F7C60">
        <w:trPr>
          <w:trHeight w:val="239"/>
        </w:trPr>
        <w:tc>
          <w:tcPr>
            <w:tcW w:w="550" w:type="dxa"/>
          </w:tcPr>
          <w:p w14:paraId="0AAD2D97" w14:textId="77777777" w:rsidR="00306335" w:rsidRPr="00306335" w:rsidRDefault="00306335" w:rsidP="00E761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335">
              <w:rPr>
                <w:rFonts w:ascii="Arial" w:hAnsi="Arial" w:cs="Arial"/>
                <w:sz w:val="20"/>
                <w:szCs w:val="20"/>
              </w:rPr>
              <w:t>5.2.</w:t>
            </w:r>
          </w:p>
        </w:tc>
        <w:tc>
          <w:tcPr>
            <w:tcW w:w="5541" w:type="dxa"/>
          </w:tcPr>
          <w:p w14:paraId="30BAB5E0" w14:textId="77777777" w:rsidR="00306335" w:rsidRPr="00306335" w:rsidRDefault="00306335" w:rsidP="00E7618A">
            <w:pPr>
              <w:rPr>
                <w:rFonts w:ascii="Arial" w:hAnsi="Arial" w:cs="Arial"/>
                <w:sz w:val="20"/>
                <w:szCs w:val="20"/>
              </w:rPr>
            </w:pPr>
            <w:r w:rsidRPr="00306335">
              <w:rPr>
                <w:rFonts w:ascii="Arial" w:hAnsi="Arial" w:cs="Arial"/>
                <w:sz w:val="20"/>
                <w:szCs w:val="20"/>
              </w:rPr>
              <w:t>Kai sklypo plotas nuo 0,3 ha iki 1 ha</w:t>
            </w:r>
          </w:p>
        </w:tc>
        <w:tc>
          <w:tcPr>
            <w:tcW w:w="1134" w:type="dxa"/>
          </w:tcPr>
          <w:p w14:paraId="05E018D0" w14:textId="77777777" w:rsidR="00306335" w:rsidRPr="00306335" w:rsidRDefault="00306335" w:rsidP="00E761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335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134" w:type="dxa"/>
          </w:tcPr>
          <w:p w14:paraId="01248D27" w14:textId="77777777" w:rsidR="00306335" w:rsidRPr="00306335" w:rsidRDefault="00306335" w:rsidP="00E761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335">
              <w:rPr>
                <w:rFonts w:ascii="Arial" w:hAnsi="Arial" w:cs="Arial"/>
                <w:sz w:val="20"/>
                <w:szCs w:val="20"/>
              </w:rPr>
              <w:t>vnt.</w:t>
            </w:r>
          </w:p>
        </w:tc>
        <w:tc>
          <w:tcPr>
            <w:tcW w:w="1675" w:type="dxa"/>
            <w:gridSpan w:val="2"/>
          </w:tcPr>
          <w:p w14:paraId="7247BD5F" w14:textId="39060410" w:rsidR="00306335" w:rsidRPr="00306335" w:rsidRDefault="00B7231E" w:rsidP="00E761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306335" w:rsidRPr="00306335" w14:paraId="03FC36FA" w14:textId="77777777" w:rsidTr="007F7C60">
        <w:trPr>
          <w:trHeight w:val="239"/>
        </w:trPr>
        <w:tc>
          <w:tcPr>
            <w:tcW w:w="550" w:type="dxa"/>
          </w:tcPr>
          <w:p w14:paraId="33C8AFA5" w14:textId="77777777" w:rsidR="00306335" w:rsidRPr="00306335" w:rsidRDefault="00306335" w:rsidP="00E761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335">
              <w:rPr>
                <w:rFonts w:ascii="Arial" w:hAnsi="Arial" w:cs="Arial"/>
                <w:sz w:val="20"/>
                <w:szCs w:val="20"/>
              </w:rPr>
              <w:t>5.3.</w:t>
            </w:r>
          </w:p>
        </w:tc>
        <w:tc>
          <w:tcPr>
            <w:tcW w:w="5541" w:type="dxa"/>
          </w:tcPr>
          <w:p w14:paraId="3507231C" w14:textId="77777777" w:rsidR="00306335" w:rsidRPr="00306335" w:rsidRDefault="00306335" w:rsidP="00E7618A">
            <w:pPr>
              <w:rPr>
                <w:rFonts w:ascii="Arial" w:hAnsi="Arial" w:cs="Arial"/>
                <w:sz w:val="20"/>
                <w:szCs w:val="20"/>
              </w:rPr>
            </w:pPr>
            <w:r w:rsidRPr="00306335">
              <w:rPr>
                <w:rFonts w:ascii="Arial" w:hAnsi="Arial" w:cs="Arial"/>
                <w:sz w:val="20"/>
                <w:szCs w:val="20"/>
              </w:rPr>
              <w:t>Kai žemės sklypo plotas nuo 1 ha</w:t>
            </w:r>
          </w:p>
        </w:tc>
        <w:tc>
          <w:tcPr>
            <w:tcW w:w="1134" w:type="dxa"/>
          </w:tcPr>
          <w:p w14:paraId="6DDABEAA" w14:textId="77777777" w:rsidR="00306335" w:rsidRPr="00306335" w:rsidRDefault="00306335" w:rsidP="00E761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335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134" w:type="dxa"/>
          </w:tcPr>
          <w:p w14:paraId="7BD16342" w14:textId="77777777" w:rsidR="00306335" w:rsidRPr="00306335" w:rsidRDefault="00306335" w:rsidP="00E761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335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1675" w:type="dxa"/>
            <w:gridSpan w:val="2"/>
          </w:tcPr>
          <w:p w14:paraId="2AD9E393" w14:textId="7EB45DE1" w:rsidR="00306335" w:rsidRPr="00306335" w:rsidRDefault="00B7231E" w:rsidP="00E761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306335" w:rsidRPr="00306335" w14:paraId="0E3DF41A" w14:textId="77777777" w:rsidTr="00E7618A">
        <w:trPr>
          <w:gridAfter w:val="1"/>
          <w:wAfter w:w="6" w:type="dxa"/>
          <w:trHeight w:val="475"/>
        </w:trPr>
        <w:tc>
          <w:tcPr>
            <w:tcW w:w="10028" w:type="dxa"/>
            <w:gridSpan w:val="5"/>
            <w:vAlign w:val="center"/>
          </w:tcPr>
          <w:p w14:paraId="7DD5CD9D" w14:textId="77777777" w:rsidR="00306335" w:rsidRPr="00306335" w:rsidRDefault="00306335" w:rsidP="00E761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06335">
              <w:rPr>
                <w:rFonts w:ascii="Arial" w:hAnsi="Arial" w:cs="Arial"/>
                <w:b/>
                <w:sz w:val="20"/>
                <w:szCs w:val="20"/>
              </w:rPr>
              <w:t>6. Žemės sklypų formavimo ir pertvarkymo projektų rengimas:</w:t>
            </w:r>
          </w:p>
        </w:tc>
      </w:tr>
      <w:tr w:rsidR="00306335" w:rsidRPr="00306335" w14:paraId="110E07D5" w14:textId="77777777" w:rsidTr="007F7C60">
        <w:trPr>
          <w:trHeight w:val="239"/>
        </w:trPr>
        <w:tc>
          <w:tcPr>
            <w:tcW w:w="550" w:type="dxa"/>
          </w:tcPr>
          <w:p w14:paraId="79CA4ADB" w14:textId="77777777" w:rsidR="00306335" w:rsidRPr="00306335" w:rsidRDefault="00306335" w:rsidP="00E761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335">
              <w:rPr>
                <w:rFonts w:ascii="Arial" w:hAnsi="Arial" w:cs="Arial"/>
                <w:sz w:val="20"/>
                <w:szCs w:val="20"/>
              </w:rPr>
              <w:t>6.1.</w:t>
            </w:r>
          </w:p>
        </w:tc>
        <w:tc>
          <w:tcPr>
            <w:tcW w:w="5541" w:type="dxa"/>
          </w:tcPr>
          <w:p w14:paraId="60A6A35A" w14:textId="77777777" w:rsidR="00306335" w:rsidRPr="00306335" w:rsidRDefault="00306335" w:rsidP="00E7618A">
            <w:pPr>
              <w:rPr>
                <w:rFonts w:ascii="Arial" w:hAnsi="Arial" w:cs="Arial"/>
                <w:sz w:val="20"/>
                <w:szCs w:val="20"/>
              </w:rPr>
            </w:pPr>
            <w:r w:rsidRPr="00306335">
              <w:rPr>
                <w:rFonts w:ascii="Arial" w:hAnsi="Arial" w:cs="Arial"/>
                <w:sz w:val="20"/>
                <w:szCs w:val="20"/>
              </w:rPr>
              <w:t>Kai žemės sklypo plotas iki 1 ha</w:t>
            </w:r>
          </w:p>
        </w:tc>
        <w:tc>
          <w:tcPr>
            <w:tcW w:w="1134" w:type="dxa"/>
          </w:tcPr>
          <w:p w14:paraId="73D58DD5" w14:textId="77777777" w:rsidR="00306335" w:rsidRPr="00306335" w:rsidRDefault="00306335" w:rsidP="00E761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335">
              <w:rPr>
                <w:rFonts w:ascii="Arial" w:hAnsi="Arial" w:cs="Arial"/>
                <w:sz w:val="20"/>
                <w:szCs w:val="20"/>
              </w:rPr>
              <w:t>180</w:t>
            </w:r>
          </w:p>
        </w:tc>
        <w:tc>
          <w:tcPr>
            <w:tcW w:w="1134" w:type="dxa"/>
          </w:tcPr>
          <w:p w14:paraId="62AF11EC" w14:textId="77777777" w:rsidR="00306335" w:rsidRPr="00306335" w:rsidRDefault="00306335" w:rsidP="00E761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335">
              <w:rPr>
                <w:rFonts w:ascii="Arial" w:hAnsi="Arial" w:cs="Arial"/>
                <w:sz w:val="20"/>
                <w:szCs w:val="20"/>
              </w:rPr>
              <w:t>vnt.</w:t>
            </w:r>
          </w:p>
        </w:tc>
        <w:tc>
          <w:tcPr>
            <w:tcW w:w="1675" w:type="dxa"/>
            <w:gridSpan w:val="2"/>
          </w:tcPr>
          <w:p w14:paraId="714F7A26" w14:textId="6E7A533F" w:rsidR="00306335" w:rsidRPr="00306335" w:rsidRDefault="00B7231E" w:rsidP="00E761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306335" w:rsidRPr="00306335" w14:paraId="7C6BDA21" w14:textId="77777777" w:rsidTr="007F7C60">
        <w:trPr>
          <w:trHeight w:val="239"/>
        </w:trPr>
        <w:tc>
          <w:tcPr>
            <w:tcW w:w="550" w:type="dxa"/>
          </w:tcPr>
          <w:p w14:paraId="624F2BF3" w14:textId="77777777" w:rsidR="00306335" w:rsidRPr="00306335" w:rsidRDefault="00306335" w:rsidP="00E761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335">
              <w:rPr>
                <w:rFonts w:ascii="Arial" w:hAnsi="Arial" w:cs="Arial"/>
                <w:sz w:val="20"/>
                <w:szCs w:val="20"/>
              </w:rPr>
              <w:t>6.2.</w:t>
            </w:r>
          </w:p>
        </w:tc>
        <w:tc>
          <w:tcPr>
            <w:tcW w:w="5541" w:type="dxa"/>
          </w:tcPr>
          <w:p w14:paraId="1256049D" w14:textId="77777777" w:rsidR="00306335" w:rsidRPr="00306335" w:rsidRDefault="00306335" w:rsidP="00E7618A">
            <w:pPr>
              <w:rPr>
                <w:rFonts w:ascii="Arial" w:hAnsi="Arial" w:cs="Arial"/>
                <w:sz w:val="20"/>
                <w:szCs w:val="20"/>
              </w:rPr>
            </w:pPr>
            <w:r w:rsidRPr="00306335">
              <w:rPr>
                <w:rFonts w:ascii="Arial" w:hAnsi="Arial" w:cs="Arial"/>
                <w:sz w:val="20"/>
                <w:szCs w:val="20"/>
              </w:rPr>
              <w:t>Kai žemės sklypo plotas nuo 1 ha iki 5 ha</w:t>
            </w:r>
          </w:p>
        </w:tc>
        <w:tc>
          <w:tcPr>
            <w:tcW w:w="1134" w:type="dxa"/>
          </w:tcPr>
          <w:p w14:paraId="08FBADC4" w14:textId="77777777" w:rsidR="00306335" w:rsidRPr="00306335" w:rsidRDefault="00306335" w:rsidP="00E761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335">
              <w:rPr>
                <w:rFonts w:ascii="Arial" w:hAnsi="Arial" w:cs="Arial"/>
                <w:sz w:val="20"/>
                <w:szCs w:val="20"/>
              </w:rPr>
              <w:t>180</w:t>
            </w:r>
          </w:p>
        </w:tc>
        <w:tc>
          <w:tcPr>
            <w:tcW w:w="1134" w:type="dxa"/>
          </w:tcPr>
          <w:p w14:paraId="3A45EA8E" w14:textId="77777777" w:rsidR="00306335" w:rsidRPr="00306335" w:rsidRDefault="00306335" w:rsidP="00E761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335">
              <w:rPr>
                <w:rFonts w:ascii="Arial" w:hAnsi="Arial" w:cs="Arial"/>
                <w:sz w:val="20"/>
                <w:szCs w:val="20"/>
              </w:rPr>
              <w:t>vnt.</w:t>
            </w:r>
          </w:p>
        </w:tc>
        <w:tc>
          <w:tcPr>
            <w:tcW w:w="1675" w:type="dxa"/>
            <w:gridSpan w:val="2"/>
          </w:tcPr>
          <w:p w14:paraId="274425D3" w14:textId="418059D4" w:rsidR="00306335" w:rsidRPr="00306335" w:rsidRDefault="00B7231E" w:rsidP="00E761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306335" w:rsidRPr="00306335" w14:paraId="2D8C2D68" w14:textId="77777777" w:rsidTr="007F7C60">
        <w:trPr>
          <w:trHeight w:val="239"/>
        </w:trPr>
        <w:tc>
          <w:tcPr>
            <w:tcW w:w="550" w:type="dxa"/>
          </w:tcPr>
          <w:p w14:paraId="509C12F5" w14:textId="77777777" w:rsidR="00306335" w:rsidRPr="00306335" w:rsidRDefault="00306335" w:rsidP="00E761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335">
              <w:rPr>
                <w:rFonts w:ascii="Arial" w:hAnsi="Arial" w:cs="Arial"/>
                <w:sz w:val="20"/>
                <w:szCs w:val="20"/>
              </w:rPr>
              <w:t>6.3.</w:t>
            </w:r>
          </w:p>
        </w:tc>
        <w:tc>
          <w:tcPr>
            <w:tcW w:w="5541" w:type="dxa"/>
          </w:tcPr>
          <w:p w14:paraId="0E901B4C" w14:textId="77777777" w:rsidR="00306335" w:rsidRPr="00306335" w:rsidRDefault="00306335" w:rsidP="00E7618A">
            <w:pPr>
              <w:rPr>
                <w:rFonts w:ascii="Arial" w:hAnsi="Arial" w:cs="Arial"/>
                <w:sz w:val="20"/>
                <w:szCs w:val="20"/>
              </w:rPr>
            </w:pPr>
            <w:r w:rsidRPr="00306335">
              <w:rPr>
                <w:rFonts w:ascii="Arial" w:hAnsi="Arial" w:cs="Arial"/>
                <w:sz w:val="20"/>
                <w:szCs w:val="20"/>
              </w:rPr>
              <w:t>Kai žemės sklypo plotas nuo 5 ha</w:t>
            </w:r>
          </w:p>
        </w:tc>
        <w:tc>
          <w:tcPr>
            <w:tcW w:w="1134" w:type="dxa"/>
          </w:tcPr>
          <w:p w14:paraId="4973E15D" w14:textId="77777777" w:rsidR="00306335" w:rsidRPr="00306335" w:rsidRDefault="00306335" w:rsidP="00E761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335">
              <w:rPr>
                <w:rFonts w:ascii="Arial" w:hAnsi="Arial" w:cs="Arial"/>
                <w:sz w:val="20"/>
                <w:szCs w:val="20"/>
              </w:rPr>
              <w:t>180</w:t>
            </w:r>
          </w:p>
        </w:tc>
        <w:tc>
          <w:tcPr>
            <w:tcW w:w="1134" w:type="dxa"/>
          </w:tcPr>
          <w:p w14:paraId="7D9993CF" w14:textId="77777777" w:rsidR="00306335" w:rsidRPr="00306335" w:rsidRDefault="00306335" w:rsidP="00E761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335">
              <w:rPr>
                <w:rFonts w:ascii="Arial" w:hAnsi="Arial" w:cs="Arial"/>
                <w:sz w:val="20"/>
                <w:szCs w:val="20"/>
              </w:rPr>
              <w:t>vnt.</w:t>
            </w:r>
          </w:p>
        </w:tc>
        <w:tc>
          <w:tcPr>
            <w:tcW w:w="1675" w:type="dxa"/>
            <w:gridSpan w:val="2"/>
          </w:tcPr>
          <w:p w14:paraId="07C8630A" w14:textId="31407F7F" w:rsidR="00306335" w:rsidRPr="00306335" w:rsidRDefault="00B7231E" w:rsidP="00E761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7F7C60" w:rsidRPr="00306335" w14:paraId="25E8567D" w14:textId="77777777" w:rsidTr="00E7618A">
        <w:trPr>
          <w:gridAfter w:val="1"/>
          <w:wAfter w:w="6" w:type="dxa"/>
          <w:trHeight w:val="475"/>
        </w:trPr>
        <w:tc>
          <w:tcPr>
            <w:tcW w:w="10028" w:type="dxa"/>
            <w:gridSpan w:val="5"/>
            <w:vAlign w:val="center"/>
          </w:tcPr>
          <w:p w14:paraId="59AEE732" w14:textId="6F9AA1B9" w:rsidR="007F7C60" w:rsidRPr="00306335" w:rsidRDefault="007F7C60" w:rsidP="00E761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Pr="0030633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/>
                <w:sz w:val="20"/>
                <w:szCs w:val="20"/>
              </w:rPr>
              <w:t>Servituto planų</w:t>
            </w:r>
            <w:r w:rsidRPr="00306335">
              <w:rPr>
                <w:rFonts w:ascii="Arial" w:hAnsi="Arial" w:cs="Arial"/>
                <w:b/>
                <w:sz w:val="20"/>
                <w:szCs w:val="20"/>
              </w:rPr>
              <w:t xml:space="preserve"> rengimas</w:t>
            </w:r>
            <w:r w:rsidR="00496082">
              <w:rPr>
                <w:rFonts w:ascii="Arial" w:hAnsi="Arial" w:cs="Arial"/>
                <w:b/>
                <w:sz w:val="20"/>
                <w:szCs w:val="20"/>
              </w:rPr>
              <w:t>/derinimas</w:t>
            </w:r>
            <w:r w:rsidRPr="00306335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7F7C60" w:rsidRPr="00306335" w14:paraId="328A8B81" w14:textId="77777777" w:rsidTr="007F7C60">
        <w:trPr>
          <w:trHeight w:val="239"/>
        </w:trPr>
        <w:tc>
          <w:tcPr>
            <w:tcW w:w="550" w:type="dxa"/>
          </w:tcPr>
          <w:p w14:paraId="5D4AAD69" w14:textId="30B0DB42" w:rsidR="007F7C60" w:rsidRPr="00306335" w:rsidRDefault="007F7C60" w:rsidP="00E761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306335">
              <w:rPr>
                <w:rFonts w:ascii="Arial" w:hAnsi="Arial" w:cs="Arial"/>
                <w:sz w:val="20"/>
                <w:szCs w:val="20"/>
              </w:rPr>
              <w:t>.1.</w:t>
            </w:r>
          </w:p>
        </w:tc>
        <w:tc>
          <w:tcPr>
            <w:tcW w:w="5541" w:type="dxa"/>
          </w:tcPr>
          <w:p w14:paraId="14EB713C" w14:textId="264AEE09" w:rsidR="007F7C60" w:rsidRPr="00306335" w:rsidRDefault="007F7C60" w:rsidP="00E7618A">
            <w:pPr>
              <w:rPr>
                <w:rFonts w:ascii="Arial" w:hAnsi="Arial" w:cs="Arial"/>
                <w:sz w:val="20"/>
                <w:szCs w:val="20"/>
              </w:rPr>
            </w:pPr>
            <w:r w:rsidRPr="00306335">
              <w:rPr>
                <w:rFonts w:ascii="Arial" w:hAnsi="Arial" w:cs="Arial"/>
                <w:sz w:val="20"/>
                <w:szCs w:val="20"/>
              </w:rPr>
              <w:t xml:space="preserve">Kai žemės sklypo plotas iki </w:t>
            </w:r>
            <w:r w:rsidR="00FE7656">
              <w:rPr>
                <w:rFonts w:ascii="Arial" w:hAnsi="Arial" w:cs="Arial"/>
                <w:sz w:val="20"/>
                <w:szCs w:val="20"/>
              </w:rPr>
              <w:t>0,3</w:t>
            </w:r>
            <w:r w:rsidRPr="00306335">
              <w:rPr>
                <w:rFonts w:ascii="Arial" w:hAnsi="Arial" w:cs="Arial"/>
                <w:sz w:val="20"/>
                <w:szCs w:val="20"/>
              </w:rPr>
              <w:t xml:space="preserve"> ha</w:t>
            </w:r>
          </w:p>
        </w:tc>
        <w:tc>
          <w:tcPr>
            <w:tcW w:w="1134" w:type="dxa"/>
          </w:tcPr>
          <w:p w14:paraId="2763C757" w14:textId="0A392724" w:rsidR="007F7C60" w:rsidRPr="00306335" w:rsidRDefault="00F47DB1" w:rsidP="00E761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134" w:type="dxa"/>
          </w:tcPr>
          <w:p w14:paraId="39E32574" w14:textId="77777777" w:rsidR="007F7C60" w:rsidRPr="00306335" w:rsidRDefault="007F7C60" w:rsidP="00E761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335">
              <w:rPr>
                <w:rFonts w:ascii="Arial" w:hAnsi="Arial" w:cs="Arial"/>
                <w:sz w:val="20"/>
                <w:szCs w:val="20"/>
              </w:rPr>
              <w:t>vnt.</w:t>
            </w:r>
          </w:p>
        </w:tc>
        <w:tc>
          <w:tcPr>
            <w:tcW w:w="1675" w:type="dxa"/>
            <w:gridSpan w:val="2"/>
          </w:tcPr>
          <w:p w14:paraId="5A20AC9B" w14:textId="0C26BF03" w:rsidR="007F7C60" w:rsidRPr="00306335" w:rsidRDefault="00B7231E" w:rsidP="00E761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7E126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7F7C60" w:rsidRPr="00306335" w14:paraId="0D317262" w14:textId="77777777" w:rsidTr="007F7C60">
        <w:trPr>
          <w:trHeight w:val="239"/>
        </w:trPr>
        <w:tc>
          <w:tcPr>
            <w:tcW w:w="550" w:type="dxa"/>
          </w:tcPr>
          <w:p w14:paraId="08169B80" w14:textId="00504A69" w:rsidR="007F7C60" w:rsidRPr="00306335" w:rsidRDefault="007F7C60" w:rsidP="00E761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306335">
              <w:rPr>
                <w:rFonts w:ascii="Arial" w:hAnsi="Arial" w:cs="Arial"/>
                <w:sz w:val="20"/>
                <w:szCs w:val="20"/>
              </w:rPr>
              <w:t>.2.</w:t>
            </w:r>
          </w:p>
        </w:tc>
        <w:tc>
          <w:tcPr>
            <w:tcW w:w="5541" w:type="dxa"/>
          </w:tcPr>
          <w:p w14:paraId="6658237D" w14:textId="76A559D0" w:rsidR="007F7C60" w:rsidRPr="00306335" w:rsidRDefault="007F7C60" w:rsidP="00E7618A">
            <w:pPr>
              <w:rPr>
                <w:rFonts w:ascii="Arial" w:hAnsi="Arial" w:cs="Arial"/>
                <w:sz w:val="20"/>
                <w:szCs w:val="20"/>
              </w:rPr>
            </w:pPr>
            <w:r w:rsidRPr="00306335">
              <w:rPr>
                <w:rFonts w:ascii="Arial" w:hAnsi="Arial" w:cs="Arial"/>
                <w:sz w:val="20"/>
                <w:szCs w:val="20"/>
              </w:rPr>
              <w:t xml:space="preserve">Kai žemės sklypo plotas nuo </w:t>
            </w:r>
            <w:r w:rsidR="00FE7656">
              <w:rPr>
                <w:rFonts w:ascii="Arial" w:hAnsi="Arial" w:cs="Arial"/>
                <w:sz w:val="20"/>
                <w:szCs w:val="20"/>
              </w:rPr>
              <w:t>0,3</w:t>
            </w:r>
            <w:r w:rsidRPr="00306335">
              <w:rPr>
                <w:rFonts w:ascii="Arial" w:hAnsi="Arial" w:cs="Arial"/>
                <w:sz w:val="20"/>
                <w:szCs w:val="20"/>
              </w:rPr>
              <w:t xml:space="preserve"> ha iki </w:t>
            </w:r>
            <w:r w:rsidR="00FE7656">
              <w:rPr>
                <w:rFonts w:ascii="Arial" w:hAnsi="Arial" w:cs="Arial"/>
                <w:sz w:val="20"/>
                <w:szCs w:val="20"/>
              </w:rPr>
              <w:t>1</w:t>
            </w:r>
            <w:r w:rsidRPr="00306335">
              <w:rPr>
                <w:rFonts w:ascii="Arial" w:hAnsi="Arial" w:cs="Arial"/>
                <w:sz w:val="20"/>
                <w:szCs w:val="20"/>
              </w:rPr>
              <w:t xml:space="preserve"> ha</w:t>
            </w:r>
          </w:p>
        </w:tc>
        <w:tc>
          <w:tcPr>
            <w:tcW w:w="1134" w:type="dxa"/>
          </w:tcPr>
          <w:p w14:paraId="5E564FC5" w14:textId="72346D27" w:rsidR="007F7C60" w:rsidRPr="00306335" w:rsidRDefault="00F47DB1" w:rsidP="00E761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FE765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303F1ED8" w14:textId="77777777" w:rsidR="007F7C60" w:rsidRPr="00306335" w:rsidRDefault="007F7C60" w:rsidP="00E761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335">
              <w:rPr>
                <w:rFonts w:ascii="Arial" w:hAnsi="Arial" w:cs="Arial"/>
                <w:sz w:val="20"/>
                <w:szCs w:val="20"/>
              </w:rPr>
              <w:t>vnt.</w:t>
            </w:r>
          </w:p>
        </w:tc>
        <w:tc>
          <w:tcPr>
            <w:tcW w:w="1675" w:type="dxa"/>
            <w:gridSpan w:val="2"/>
          </w:tcPr>
          <w:p w14:paraId="008F1BFD" w14:textId="666A16E5" w:rsidR="007F7C60" w:rsidRPr="00306335" w:rsidRDefault="00B7231E" w:rsidP="00E761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7E126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7F7C60" w:rsidRPr="00306335" w14:paraId="02B965AB" w14:textId="77777777" w:rsidTr="007F7C60">
        <w:trPr>
          <w:trHeight w:val="239"/>
        </w:trPr>
        <w:tc>
          <w:tcPr>
            <w:tcW w:w="550" w:type="dxa"/>
          </w:tcPr>
          <w:p w14:paraId="3CFDD94B" w14:textId="66015091" w:rsidR="007F7C60" w:rsidRPr="00306335" w:rsidRDefault="007F7C60" w:rsidP="00E761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306335">
              <w:rPr>
                <w:rFonts w:ascii="Arial" w:hAnsi="Arial" w:cs="Arial"/>
                <w:sz w:val="20"/>
                <w:szCs w:val="20"/>
              </w:rPr>
              <w:t>.3.</w:t>
            </w:r>
          </w:p>
        </w:tc>
        <w:tc>
          <w:tcPr>
            <w:tcW w:w="5541" w:type="dxa"/>
          </w:tcPr>
          <w:p w14:paraId="7185E05B" w14:textId="2AF18770" w:rsidR="007F7C60" w:rsidRPr="00306335" w:rsidRDefault="007F7C60" w:rsidP="00E7618A">
            <w:pPr>
              <w:rPr>
                <w:rFonts w:ascii="Arial" w:hAnsi="Arial" w:cs="Arial"/>
                <w:sz w:val="20"/>
                <w:szCs w:val="20"/>
              </w:rPr>
            </w:pPr>
            <w:r w:rsidRPr="00306335">
              <w:rPr>
                <w:rFonts w:ascii="Arial" w:hAnsi="Arial" w:cs="Arial"/>
                <w:sz w:val="20"/>
                <w:szCs w:val="20"/>
              </w:rPr>
              <w:t xml:space="preserve">Kai žemės sklypo plotas nuo </w:t>
            </w:r>
            <w:r w:rsidR="00FE7656">
              <w:rPr>
                <w:rFonts w:ascii="Arial" w:hAnsi="Arial" w:cs="Arial"/>
                <w:sz w:val="20"/>
                <w:szCs w:val="20"/>
              </w:rPr>
              <w:t>1</w:t>
            </w:r>
            <w:r w:rsidRPr="00306335">
              <w:rPr>
                <w:rFonts w:ascii="Arial" w:hAnsi="Arial" w:cs="Arial"/>
                <w:sz w:val="20"/>
                <w:szCs w:val="20"/>
              </w:rPr>
              <w:t xml:space="preserve"> ha</w:t>
            </w:r>
          </w:p>
        </w:tc>
        <w:tc>
          <w:tcPr>
            <w:tcW w:w="1134" w:type="dxa"/>
          </w:tcPr>
          <w:p w14:paraId="37FCFDF1" w14:textId="6C420250" w:rsidR="007F7C60" w:rsidRPr="00306335" w:rsidRDefault="00F47DB1" w:rsidP="00E761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FE765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7FA6DC31" w14:textId="77777777" w:rsidR="007F7C60" w:rsidRPr="00306335" w:rsidRDefault="007F7C60" w:rsidP="00E761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335">
              <w:rPr>
                <w:rFonts w:ascii="Arial" w:hAnsi="Arial" w:cs="Arial"/>
                <w:sz w:val="20"/>
                <w:szCs w:val="20"/>
              </w:rPr>
              <w:t>vnt.</w:t>
            </w:r>
          </w:p>
        </w:tc>
        <w:tc>
          <w:tcPr>
            <w:tcW w:w="1675" w:type="dxa"/>
            <w:gridSpan w:val="2"/>
          </w:tcPr>
          <w:p w14:paraId="3F5A353E" w14:textId="215566FE" w:rsidR="007F7C60" w:rsidRPr="00306335" w:rsidRDefault="00B7231E" w:rsidP="00E761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7E126A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</w:tbl>
    <w:p w14:paraId="7CE8C168" w14:textId="0E16D5AC" w:rsidR="00B97A1E" w:rsidRPr="008305F1" w:rsidRDefault="008F0746" w:rsidP="00306335">
      <w:pPr>
        <w:rPr>
          <w:rFonts w:ascii="Arial" w:hAnsi="Arial" w:cs="Arial"/>
          <w:sz w:val="20"/>
          <w:szCs w:val="20"/>
        </w:rPr>
      </w:pPr>
      <w:r w:rsidRPr="00B7231E">
        <w:rPr>
          <w:rFonts w:ascii="Arial" w:hAnsi="Arial" w:cs="Arial"/>
          <w:sz w:val="20"/>
          <w:szCs w:val="20"/>
        </w:rPr>
        <w:t>*</w:t>
      </w:r>
      <w:r w:rsidR="0005330A" w:rsidRPr="00B7231E">
        <w:rPr>
          <w:rFonts w:ascii="Arial" w:hAnsi="Arial" w:cs="Arial"/>
          <w:sz w:val="20"/>
          <w:szCs w:val="20"/>
        </w:rPr>
        <w:t xml:space="preserve"> </w:t>
      </w:r>
      <w:r w:rsidRPr="00B7231E">
        <w:rPr>
          <w:rFonts w:ascii="Arial" w:hAnsi="Arial" w:cs="Arial"/>
          <w:sz w:val="20"/>
          <w:szCs w:val="20"/>
        </w:rPr>
        <w:t>Preliminarus kiekis lentelėje nurodytas tik pasi</w:t>
      </w:r>
      <w:r w:rsidRPr="008305F1">
        <w:rPr>
          <w:rFonts w:ascii="Arial" w:hAnsi="Arial" w:cs="Arial"/>
          <w:sz w:val="20"/>
          <w:szCs w:val="20"/>
        </w:rPr>
        <w:t>ūlymams įvertinti. Sudarius sutartį, Paslaugos bus perkamos pagal faktinį poreikį, t.</w:t>
      </w:r>
      <w:r w:rsidR="00907507" w:rsidRPr="008305F1">
        <w:rPr>
          <w:rFonts w:ascii="Arial" w:hAnsi="Arial" w:cs="Arial"/>
          <w:sz w:val="20"/>
          <w:szCs w:val="20"/>
        </w:rPr>
        <w:t xml:space="preserve"> </w:t>
      </w:r>
      <w:r w:rsidRPr="008305F1">
        <w:rPr>
          <w:rFonts w:ascii="Arial" w:hAnsi="Arial" w:cs="Arial"/>
          <w:sz w:val="20"/>
          <w:szCs w:val="20"/>
        </w:rPr>
        <w:t>y. esant poreikiui, Užsakovas turi teisę užsakyti ir mažesnį ir didesnį Paslaugos kiekį pagal atskiras Paslaugų rūšis, neviršydamas maksimalios Sutarties kainos.</w:t>
      </w:r>
    </w:p>
    <w:sectPr w:rsidR="00B97A1E" w:rsidRPr="008305F1" w:rsidSect="004D3868">
      <w:headerReference w:type="default" r:id="rId11"/>
      <w:footerReference w:type="default" r:id="rId12"/>
      <w:pgSz w:w="11906" w:h="16838" w:code="9"/>
      <w:pgMar w:top="1701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30108" w14:textId="77777777" w:rsidR="0010594D" w:rsidRDefault="0010594D" w:rsidP="007E6C2C">
      <w:pPr>
        <w:spacing w:after="0" w:line="240" w:lineRule="auto"/>
      </w:pPr>
      <w:r>
        <w:separator/>
      </w:r>
    </w:p>
  </w:endnote>
  <w:endnote w:type="continuationSeparator" w:id="0">
    <w:p w14:paraId="3A37CCF3" w14:textId="77777777" w:rsidR="0010594D" w:rsidRDefault="0010594D" w:rsidP="007E6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81BB3" w14:textId="13AEAB3C" w:rsidR="007E474A" w:rsidRPr="003E07C7" w:rsidRDefault="00B53CCA" w:rsidP="003E07C7">
    <w:pPr>
      <w:pStyle w:val="Porat"/>
    </w:pPr>
    <w:r>
      <w:rPr>
        <w:rFonts w:ascii="Arial" w:hAnsi="Arial" w:cs="Arial"/>
        <w:b/>
        <w:noProof/>
        <w:sz w:val="24"/>
        <w:szCs w:val="24"/>
      </w:rPr>
      <w:drawing>
        <wp:anchor distT="0" distB="0" distL="114300" distR="114300" simplePos="0" relativeHeight="251666432" behindDoc="1" locked="0" layoutInCell="1" allowOverlap="1" wp14:anchorId="1C16F54A" wp14:editId="35B088B6">
          <wp:simplePos x="0" y="0"/>
          <wp:positionH relativeFrom="column">
            <wp:posOffset>-890905</wp:posOffset>
          </wp:positionH>
          <wp:positionV relativeFrom="paragraph">
            <wp:posOffset>-1007745</wp:posOffset>
          </wp:positionV>
          <wp:extent cx="4467225" cy="1523895"/>
          <wp:effectExtent l="0" t="0" r="0" b="635"/>
          <wp:wrapNone/>
          <wp:docPr id="481388223" name="Paveikslėlis 4813882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016"/>
                  <a:stretch/>
                </pic:blipFill>
                <pic:spPr bwMode="auto">
                  <a:xfrm>
                    <a:off x="0" y="0"/>
                    <a:ext cx="4472653" cy="152574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E07C7"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CD60E0F" wp14:editId="252ED980">
              <wp:simplePos x="0" y="0"/>
              <wp:positionH relativeFrom="column">
                <wp:posOffset>3895090</wp:posOffset>
              </wp:positionH>
              <wp:positionV relativeFrom="paragraph">
                <wp:posOffset>-203200</wp:posOffset>
              </wp:positionV>
              <wp:extent cx="0" cy="299085"/>
              <wp:effectExtent l="0" t="0" r="38100" b="24765"/>
              <wp:wrapNone/>
              <wp:docPr id="17" name="Straight Connector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299085"/>
                      </a:xfrm>
                      <a:prstGeom prst="line">
                        <a:avLst/>
                      </a:prstGeom>
                      <a:ln w="12700">
                        <a:solidFill>
                          <a:srgbClr val="FFB3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A68D77E" id="Straight Connector 17" o:spid="_x0000_s1026" style="position:absolute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06.7pt,-16pt" to="306.7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" strokecolor="#ffb300" strokeweight="1pt"/>
          </w:pict>
        </mc:Fallback>
      </mc:AlternateContent>
    </w:r>
    <w:r w:rsidR="003E07C7" w:rsidRPr="00117CBC"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45720" distB="45720" distL="114300" distR="114300" simplePos="0" relativeHeight="251664384" behindDoc="1" locked="0" layoutInCell="1" allowOverlap="1" wp14:anchorId="7CD978C6" wp14:editId="59D416CB">
              <wp:simplePos x="0" y="0"/>
              <wp:positionH relativeFrom="column">
                <wp:posOffset>3899779</wp:posOffset>
              </wp:positionH>
              <wp:positionV relativeFrom="paragraph">
                <wp:posOffset>-255905</wp:posOffset>
              </wp:positionV>
              <wp:extent cx="2617470" cy="451485"/>
              <wp:effectExtent l="0" t="0" r="0" b="5715"/>
              <wp:wrapNone/>
              <wp:docPr id="1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17470" cy="4514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E1F94C" w14:textId="77777777" w:rsidR="003E07C7" w:rsidRPr="00B97A1E" w:rsidRDefault="003E07C7" w:rsidP="002E1066">
                          <w:pPr>
                            <w:pStyle w:val="Porat"/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B97A1E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Duomenys kaupiami ir saugomi Juridinių asmenų registre</w:t>
                          </w:r>
                        </w:p>
                        <w:p w14:paraId="6125E253" w14:textId="77777777" w:rsidR="003E07C7" w:rsidRPr="00B97A1E" w:rsidRDefault="003E07C7" w:rsidP="002E1066">
                          <w:pPr>
                            <w:pStyle w:val="Porat"/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B97A1E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Kodas 235014830, PVM kodas LT350148314</w:t>
                          </w:r>
                        </w:p>
                        <w:p w14:paraId="056884F7" w14:textId="77777777" w:rsidR="003E07C7" w:rsidRDefault="003E07C7" w:rsidP="002E1066">
                          <w:pPr>
                            <w:spacing w:line="240" w:lineRule="auto"/>
                          </w:pPr>
                          <w:r w:rsidRPr="00B97A1E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A. s. LT607044060002866144, AB SEB bankas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D978C6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07.05pt;margin-top:-20.15pt;width:206.1pt;height:35.55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" filled="f" stroked="f">
              <v:textbox>
                <w:txbxContent>
                  <w:p w14:paraId="7DE1F94C" w14:textId="77777777" w:rsidR="003E07C7" w:rsidRPr="00B97A1E" w:rsidRDefault="003E07C7" w:rsidP="002E1066">
                    <w:pPr>
                      <w:pStyle w:val="Porat"/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</w:pPr>
                    <w:r w:rsidRPr="00B97A1E"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Duomenys kaupiami ir saugomi Juridinių asmenų registre</w:t>
                    </w:r>
                  </w:p>
                  <w:p w14:paraId="6125E253" w14:textId="77777777" w:rsidR="003E07C7" w:rsidRPr="00B97A1E" w:rsidRDefault="003E07C7" w:rsidP="002E1066">
                    <w:pPr>
                      <w:pStyle w:val="Porat"/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</w:pPr>
                    <w:r w:rsidRPr="00B97A1E"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Kodas 235014830, PVM kodas LT350148314</w:t>
                    </w:r>
                  </w:p>
                  <w:p w14:paraId="056884F7" w14:textId="77777777" w:rsidR="003E07C7" w:rsidRDefault="003E07C7" w:rsidP="002E1066">
                    <w:pPr>
                      <w:spacing w:line="240" w:lineRule="auto"/>
                    </w:pPr>
                    <w:r w:rsidRPr="00B97A1E"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A. s. LT607044060002866144, AB SEB bankas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0148A" w14:textId="77777777" w:rsidR="0010594D" w:rsidRDefault="0010594D" w:rsidP="007E6C2C">
      <w:pPr>
        <w:spacing w:after="0" w:line="240" w:lineRule="auto"/>
      </w:pPr>
      <w:r>
        <w:separator/>
      </w:r>
    </w:p>
  </w:footnote>
  <w:footnote w:type="continuationSeparator" w:id="0">
    <w:p w14:paraId="7F9B9EBE" w14:textId="77777777" w:rsidR="0010594D" w:rsidRDefault="0010594D" w:rsidP="007E6C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1FB8A" w14:textId="1761A88C" w:rsidR="00E16D7B" w:rsidRDefault="003E07C7">
    <w:pPr>
      <w:pStyle w:val="Antrats"/>
    </w:pPr>
    <w:r w:rsidRPr="00117CBC"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37B30F22" wp14:editId="46F523D7">
              <wp:simplePos x="0" y="0"/>
              <wp:positionH relativeFrom="column">
                <wp:posOffset>3674745</wp:posOffset>
              </wp:positionH>
              <wp:positionV relativeFrom="paragraph">
                <wp:posOffset>122555</wp:posOffset>
              </wp:positionV>
              <wp:extent cx="995680" cy="42545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5680" cy="425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21A378" w14:textId="77777777" w:rsidR="003E07C7" w:rsidRPr="00B97A1E" w:rsidRDefault="003E07C7" w:rsidP="003E07C7">
                          <w:pPr>
                            <w:pStyle w:val="Porat"/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B97A1E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B „Kauno energija“</w:t>
                          </w:r>
                        </w:p>
                        <w:p w14:paraId="2B8900AC" w14:textId="77777777" w:rsidR="003E07C7" w:rsidRPr="00B97A1E" w:rsidRDefault="003E07C7" w:rsidP="003E07C7">
                          <w:pPr>
                            <w:pStyle w:val="Porat"/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B97A1E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Raudondvario pl. 84</w:t>
                          </w:r>
                        </w:p>
                        <w:p w14:paraId="41EB844D" w14:textId="77777777" w:rsidR="003E07C7" w:rsidRDefault="003E07C7" w:rsidP="003E07C7">
                          <w:r w:rsidRPr="00B97A1E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LT-47179 Kaunas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B30F2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89.35pt;margin-top:9.65pt;width:78.4pt;height:33.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" filled="f" stroked="f">
              <v:textbox>
                <w:txbxContent>
                  <w:p w14:paraId="3E21A378" w14:textId="77777777" w:rsidR="003E07C7" w:rsidRPr="00B97A1E" w:rsidRDefault="003E07C7" w:rsidP="003E07C7">
                    <w:pPr>
                      <w:pStyle w:val="Porat"/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</w:pPr>
                    <w:r w:rsidRPr="00B97A1E"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A</w:t>
                    </w:r>
                    <w:r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B „Kauno energija“</w:t>
                    </w:r>
                  </w:p>
                  <w:p w14:paraId="2B8900AC" w14:textId="77777777" w:rsidR="003E07C7" w:rsidRPr="00B97A1E" w:rsidRDefault="003E07C7" w:rsidP="003E07C7">
                    <w:pPr>
                      <w:pStyle w:val="Porat"/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</w:pPr>
                    <w:r w:rsidRPr="00B97A1E"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Raudondvario pl. 84</w:t>
                    </w:r>
                  </w:p>
                  <w:p w14:paraId="41EB844D" w14:textId="77777777" w:rsidR="003E07C7" w:rsidRDefault="003E07C7" w:rsidP="003E07C7">
                    <w:r w:rsidRPr="00B97A1E"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LT-47179 Kaunas</w:t>
                    </w:r>
                  </w:p>
                </w:txbxContent>
              </v:textbox>
            </v:shape>
          </w:pict>
        </mc:Fallback>
      </mc:AlternateContent>
    </w:r>
    <w:r w:rsidRPr="00117CBC"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51B6478C" wp14:editId="104FD8AF">
              <wp:simplePos x="0" y="0"/>
              <wp:positionH relativeFrom="column">
                <wp:posOffset>4978400</wp:posOffset>
              </wp:positionH>
              <wp:positionV relativeFrom="paragraph">
                <wp:posOffset>121285</wp:posOffset>
              </wp:positionV>
              <wp:extent cx="1308100" cy="425450"/>
              <wp:effectExtent l="0" t="0" r="0" b="0"/>
              <wp:wrapNone/>
              <wp:docPr id="1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8100" cy="425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3F5232" w14:textId="77777777" w:rsidR="003E07C7" w:rsidRPr="00B97A1E" w:rsidRDefault="003E07C7" w:rsidP="003E07C7">
                          <w:pPr>
                            <w:pStyle w:val="Porat"/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B97A1E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Tel. 8 800 11011</w:t>
                          </w:r>
                        </w:p>
                        <w:p w14:paraId="2F4101EF" w14:textId="77777777" w:rsidR="003E07C7" w:rsidRPr="00B97A1E" w:rsidRDefault="003E07C7" w:rsidP="003E07C7">
                          <w:pPr>
                            <w:pStyle w:val="Porat"/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B97A1E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El. p. info@kaunoenergija.lt</w:t>
                          </w:r>
                        </w:p>
                        <w:p w14:paraId="6BF40963" w14:textId="77777777" w:rsidR="003E07C7" w:rsidRDefault="003E07C7" w:rsidP="003E07C7">
                          <w:r w:rsidRPr="00B97A1E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www.kaunoenergija.lt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1B6478C" id="_x0000_s1027" type="#_x0000_t202" style="position:absolute;margin-left:392pt;margin-top:9.55pt;width:103pt;height:3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" filled="f" stroked="f">
              <v:textbox>
                <w:txbxContent>
                  <w:p w14:paraId="033F5232" w14:textId="77777777" w:rsidR="003E07C7" w:rsidRPr="00B97A1E" w:rsidRDefault="003E07C7" w:rsidP="003E07C7">
                    <w:pPr>
                      <w:pStyle w:val="Porat"/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</w:pPr>
                    <w:r w:rsidRPr="00B97A1E"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Tel. 8 800 11011</w:t>
                    </w:r>
                  </w:p>
                  <w:p w14:paraId="2F4101EF" w14:textId="77777777" w:rsidR="003E07C7" w:rsidRPr="00B97A1E" w:rsidRDefault="003E07C7" w:rsidP="003E07C7">
                    <w:pPr>
                      <w:pStyle w:val="Porat"/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</w:pPr>
                    <w:r w:rsidRPr="00B97A1E"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El. p. info@kaunoenergija.lt</w:t>
                    </w:r>
                  </w:p>
                  <w:p w14:paraId="6BF40963" w14:textId="77777777" w:rsidR="003E07C7" w:rsidRDefault="003E07C7" w:rsidP="003E07C7">
                    <w:r w:rsidRPr="00B97A1E"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www.kaunoenergija.lt</w:t>
                    </w:r>
                  </w:p>
                </w:txbxContent>
              </v:textbox>
            </v:shape>
          </w:pict>
        </mc:Fallback>
      </mc:AlternateContent>
    </w:r>
  </w:p>
  <w:p w14:paraId="7DEBD683" w14:textId="188BD19D" w:rsidR="00E16D7B" w:rsidRDefault="003E07C7" w:rsidP="0092232C">
    <w:pPr>
      <w:pStyle w:val="Antrats"/>
    </w:pP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8DB7E39" wp14:editId="59CFCEBC">
              <wp:simplePos x="0" y="0"/>
              <wp:positionH relativeFrom="column">
                <wp:posOffset>3673475</wp:posOffset>
              </wp:positionH>
              <wp:positionV relativeFrom="paragraph">
                <wp:posOffset>14453</wp:posOffset>
              </wp:positionV>
              <wp:extent cx="0" cy="299085"/>
              <wp:effectExtent l="0" t="0" r="38100" b="24765"/>
              <wp:wrapNone/>
              <wp:docPr id="13" name="Straight Connector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299085"/>
                      </a:xfrm>
                      <a:prstGeom prst="line">
                        <a:avLst/>
                      </a:prstGeom>
                      <a:ln w="12700">
                        <a:solidFill>
                          <a:srgbClr val="FFB3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8AD95EA" id="Straight Connector 13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89.25pt,1.15pt" to="289.25pt,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" strokecolor="#ffb300" strokeweight="1pt"/>
          </w:pict>
        </mc:Fallback>
      </mc:AlternateContent>
    </w: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0865B49" wp14:editId="465F3973">
              <wp:simplePos x="0" y="0"/>
              <wp:positionH relativeFrom="column">
                <wp:posOffset>4976495</wp:posOffset>
              </wp:positionH>
              <wp:positionV relativeFrom="paragraph">
                <wp:posOffset>8103</wp:posOffset>
              </wp:positionV>
              <wp:extent cx="0" cy="299085"/>
              <wp:effectExtent l="0" t="0" r="38100" b="24765"/>
              <wp:wrapNone/>
              <wp:docPr id="15" name="Straight Connector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299085"/>
                      </a:xfrm>
                      <a:prstGeom prst="line">
                        <a:avLst/>
                      </a:prstGeom>
                      <a:ln w="12700">
                        <a:solidFill>
                          <a:srgbClr val="FFB3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A51037C" id="Straight Connector 15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91.85pt,.65pt" to="391.85pt,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" strokecolor="#ffb300" strokeweight="1pt"/>
          </w:pict>
        </mc:Fallback>
      </mc:AlternateContent>
    </w:r>
    <w:r w:rsidR="00C40853">
      <w:rPr>
        <w:rFonts w:ascii="Arial" w:hAnsi="Arial" w:cs="Arial"/>
        <w:noProof/>
        <w:sz w:val="14"/>
        <w:szCs w:val="14"/>
      </w:rPr>
      <w:drawing>
        <wp:inline distT="0" distB="0" distL="0" distR="0" wp14:anchorId="371BA5BB" wp14:editId="5C47C414">
          <wp:extent cx="1481740" cy="354330"/>
          <wp:effectExtent l="0" t="0" r="4445" b="7620"/>
          <wp:docPr id="1293340352" name="Paveikslėlis 12933403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8222" cy="365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805D8"/>
    <w:multiLevelType w:val="hybridMultilevel"/>
    <w:tmpl w:val="B810DE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D2553"/>
    <w:multiLevelType w:val="hybridMultilevel"/>
    <w:tmpl w:val="74B85B2A"/>
    <w:lvl w:ilvl="0" w:tplc="0427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440CD8"/>
    <w:multiLevelType w:val="multilevel"/>
    <w:tmpl w:val="4EF681E4"/>
    <w:lvl w:ilvl="0">
      <w:start w:val="2"/>
      <w:numFmt w:val="decimal"/>
      <w:lvlText w:val="%1."/>
      <w:lvlJc w:val="left"/>
      <w:pPr>
        <w:ind w:left="380" w:hanging="380"/>
      </w:pPr>
      <w:rPr>
        <w:b w:val="0"/>
      </w:rPr>
    </w:lvl>
    <w:lvl w:ilvl="1">
      <w:start w:val="1"/>
      <w:numFmt w:val="decimal"/>
      <w:lvlText w:val="%1.%2."/>
      <w:lvlJc w:val="left"/>
      <w:pPr>
        <w:ind w:left="805" w:hanging="38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 w16cid:durableId="20288282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23332999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40918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104"/>
    <w:rsid w:val="00014457"/>
    <w:rsid w:val="00032B6C"/>
    <w:rsid w:val="00043DB2"/>
    <w:rsid w:val="0005330A"/>
    <w:rsid w:val="00102E6D"/>
    <w:rsid w:val="0010594D"/>
    <w:rsid w:val="00117CBC"/>
    <w:rsid w:val="00121314"/>
    <w:rsid w:val="001330BA"/>
    <w:rsid w:val="00136279"/>
    <w:rsid w:val="001574CE"/>
    <w:rsid w:val="00177D9C"/>
    <w:rsid w:val="00185359"/>
    <w:rsid w:val="001B01D8"/>
    <w:rsid w:val="001B7A33"/>
    <w:rsid w:val="001E42D7"/>
    <w:rsid w:val="001F719A"/>
    <w:rsid w:val="002615F2"/>
    <w:rsid w:val="002676D7"/>
    <w:rsid w:val="002874EE"/>
    <w:rsid w:val="00287748"/>
    <w:rsid w:val="002909C8"/>
    <w:rsid w:val="002945C0"/>
    <w:rsid w:val="002C1DE6"/>
    <w:rsid w:val="002E1066"/>
    <w:rsid w:val="002F4267"/>
    <w:rsid w:val="00306335"/>
    <w:rsid w:val="003208A2"/>
    <w:rsid w:val="003A1F19"/>
    <w:rsid w:val="003A54A8"/>
    <w:rsid w:val="003C3273"/>
    <w:rsid w:val="003E07C7"/>
    <w:rsid w:val="003E131C"/>
    <w:rsid w:val="004211B5"/>
    <w:rsid w:val="00482005"/>
    <w:rsid w:val="004863B0"/>
    <w:rsid w:val="00496082"/>
    <w:rsid w:val="004B39BD"/>
    <w:rsid w:val="004C6011"/>
    <w:rsid w:val="004D3868"/>
    <w:rsid w:val="004E41A6"/>
    <w:rsid w:val="00544C8D"/>
    <w:rsid w:val="00552E19"/>
    <w:rsid w:val="00567670"/>
    <w:rsid w:val="00576DA6"/>
    <w:rsid w:val="005B485C"/>
    <w:rsid w:val="005D4089"/>
    <w:rsid w:val="00601929"/>
    <w:rsid w:val="00601CD1"/>
    <w:rsid w:val="00604FAF"/>
    <w:rsid w:val="00623238"/>
    <w:rsid w:val="00627DE6"/>
    <w:rsid w:val="006360E0"/>
    <w:rsid w:val="00647AD7"/>
    <w:rsid w:val="00666033"/>
    <w:rsid w:val="00671345"/>
    <w:rsid w:val="006B225F"/>
    <w:rsid w:val="006B7307"/>
    <w:rsid w:val="006C0419"/>
    <w:rsid w:val="006C6DE4"/>
    <w:rsid w:val="006D4FB3"/>
    <w:rsid w:val="006E7B29"/>
    <w:rsid w:val="006F0759"/>
    <w:rsid w:val="006F1B79"/>
    <w:rsid w:val="00771D5E"/>
    <w:rsid w:val="007755D8"/>
    <w:rsid w:val="007A0F1D"/>
    <w:rsid w:val="007A26BA"/>
    <w:rsid w:val="007A2A78"/>
    <w:rsid w:val="007B3143"/>
    <w:rsid w:val="007E126A"/>
    <w:rsid w:val="007E1C8D"/>
    <w:rsid w:val="007E474A"/>
    <w:rsid w:val="007E6C2C"/>
    <w:rsid w:val="007F7C60"/>
    <w:rsid w:val="008305F1"/>
    <w:rsid w:val="00832B9F"/>
    <w:rsid w:val="0087525D"/>
    <w:rsid w:val="00886CDC"/>
    <w:rsid w:val="00887293"/>
    <w:rsid w:val="00893189"/>
    <w:rsid w:val="0089492A"/>
    <w:rsid w:val="008A33A4"/>
    <w:rsid w:val="008A4ACC"/>
    <w:rsid w:val="008B3BA0"/>
    <w:rsid w:val="008C1850"/>
    <w:rsid w:val="008E11D4"/>
    <w:rsid w:val="008E2576"/>
    <w:rsid w:val="008F0746"/>
    <w:rsid w:val="00907507"/>
    <w:rsid w:val="0092232C"/>
    <w:rsid w:val="00934201"/>
    <w:rsid w:val="00950261"/>
    <w:rsid w:val="009554CC"/>
    <w:rsid w:val="009B4C63"/>
    <w:rsid w:val="009C1EDA"/>
    <w:rsid w:val="00A117F3"/>
    <w:rsid w:val="00A6201A"/>
    <w:rsid w:val="00A72F36"/>
    <w:rsid w:val="00A87DE5"/>
    <w:rsid w:val="00A96410"/>
    <w:rsid w:val="00AE6F16"/>
    <w:rsid w:val="00B532C9"/>
    <w:rsid w:val="00B53CCA"/>
    <w:rsid w:val="00B57EEE"/>
    <w:rsid w:val="00B7231E"/>
    <w:rsid w:val="00B97A1E"/>
    <w:rsid w:val="00C27A35"/>
    <w:rsid w:val="00C35104"/>
    <w:rsid w:val="00C40853"/>
    <w:rsid w:val="00C46EE5"/>
    <w:rsid w:val="00C5401A"/>
    <w:rsid w:val="00C720DC"/>
    <w:rsid w:val="00C803BD"/>
    <w:rsid w:val="00C822A5"/>
    <w:rsid w:val="00C920C2"/>
    <w:rsid w:val="00CA167E"/>
    <w:rsid w:val="00CB4EA5"/>
    <w:rsid w:val="00D01BB0"/>
    <w:rsid w:val="00D1129B"/>
    <w:rsid w:val="00D27D81"/>
    <w:rsid w:val="00D872BC"/>
    <w:rsid w:val="00D912AC"/>
    <w:rsid w:val="00DA71E6"/>
    <w:rsid w:val="00DB38D0"/>
    <w:rsid w:val="00DC5088"/>
    <w:rsid w:val="00DD2160"/>
    <w:rsid w:val="00DF4051"/>
    <w:rsid w:val="00E112D6"/>
    <w:rsid w:val="00E116FB"/>
    <w:rsid w:val="00E12EEF"/>
    <w:rsid w:val="00E16D7B"/>
    <w:rsid w:val="00E22733"/>
    <w:rsid w:val="00E266EC"/>
    <w:rsid w:val="00E43054"/>
    <w:rsid w:val="00E449C3"/>
    <w:rsid w:val="00E550DF"/>
    <w:rsid w:val="00E70897"/>
    <w:rsid w:val="00E85850"/>
    <w:rsid w:val="00E95C23"/>
    <w:rsid w:val="00E95C84"/>
    <w:rsid w:val="00EB5942"/>
    <w:rsid w:val="00F032D5"/>
    <w:rsid w:val="00F47DB1"/>
    <w:rsid w:val="00F55EF9"/>
    <w:rsid w:val="00F56B00"/>
    <w:rsid w:val="00FC27B1"/>
    <w:rsid w:val="00FC339F"/>
    <w:rsid w:val="00FC4A48"/>
    <w:rsid w:val="00FD517A"/>
    <w:rsid w:val="00FE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E50C20D"/>
  <w15:docId w15:val="{8AC0BFC7-5A8E-4A25-81C9-75CB54674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B3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B3143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E6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E6C2C"/>
  </w:style>
  <w:style w:type="paragraph" w:styleId="Porat">
    <w:name w:val="footer"/>
    <w:basedOn w:val="prastasis"/>
    <w:link w:val="PoratDiagrama"/>
    <w:uiPriority w:val="99"/>
    <w:unhideWhenUsed/>
    <w:rsid w:val="007E6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E6C2C"/>
  </w:style>
  <w:style w:type="table" w:styleId="Lentelstinklelis">
    <w:name w:val="Table Grid"/>
    <w:basedOn w:val="prastojilentel"/>
    <w:uiPriority w:val="39"/>
    <w:rsid w:val="00636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C6DE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C6DE4"/>
    <w:rPr>
      <w:rFonts w:ascii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102E6D"/>
    <w:pPr>
      <w:spacing w:after="29" w:line="264" w:lineRule="auto"/>
      <w:ind w:left="720" w:right="365" w:hanging="5"/>
      <w:contextualSpacing/>
      <w:jc w:val="both"/>
    </w:pPr>
    <w:rPr>
      <w:rFonts w:ascii="Times New Roman" w:eastAsia="Times New Roman" w:hAnsi="Times New Roman" w:cs="Times New Roman"/>
      <w:color w:val="000000"/>
      <w:lang w:eastAsia="lt-LT"/>
    </w:rPr>
  </w:style>
  <w:style w:type="paragraph" w:customStyle="1" w:styleId="Virus">
    <w:name w:val="Viršus"/>
    <w:basedOn w:val="prastasis"/>
    <w:qFormat/>
    <w:rsid w:val="00102E6D"/>
    <w:pPr>
      <w:widowControl w:val="0"/>
      <w:shd w:val="clear" w:color="auto" w:fill="FFFFFF"/>
      <w:autoSpaceDE w:val="0"/>
      <w:autoSpaceDN w:val="0"/>
      <w:adjustRightInd w:val="0"/>
      <w:spacing w:after="120" w:line="264" w:lineRule="auto"/>
      <w:ind w:left="6804"/>
    </w:pPr>
    <w:rPr>
      <w:rFonts w:ascii="Arial" w:eastAsia="Times New Roman" w:hAnsi="Arial" w:cs="Arial"/>
      <w:bCs/>
      <w:sz w:val="20"/>
      <w:szCs w:val="20"/>
      <w:lang w:eastAsia="lt-LT"/>
    </w:rPr>
  </w:style>
  <w:style w:type="paragraph" w:customStyle="1" w:styleId="Antrat11">
    <w:name w:val="Antraštė 11"/>
    <w:basedOn w:val="prastasis"/>
    <w:qFormat/>
    <w:rsid w:val="00C720DC"/>
    <w:pPr>
      <w:widowControl w:val="0"/>
      <w:shd w:val="clear" w:color="auto" w:fill="FFFFFF"/>
      <w:autoSpaceDE w:val="0"/>
      <w:autoSpaceDN w:val="0"/>
      <w:adjustRightInd w:val="0"/>
      <w:spacing w:before="240" w:after="120" w:line="264" w:lineRule="auto"/>
    </w:pPr>
    <w:rPr>
      <w:rFonts w:ascii="Arial" w:eastAsia="Times New Roman" w:hAnsi="Arial" w:cs="Arial"/>
      <w:b/>
      <w:bCs/>
      <w:sz w:val="20"/>
      <w:szCs w:val="24"/>
      <w:lang w:eastAsia="lt-LT"/>
    </w:rPr>
  </w:style>
  <w:style w:type="paragraph" w:styleId="Pataisymai">
    <w:name w:val="Revision"/>
    <w:hidden/>
    <w:uiPriority w:val="99"/>
    <w:semiHidden/>
    <w:rsid w:val="007E12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313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7E48C42F3660D4BA2A9B6ADE566F742" ma:contentTypeVersion="6" ma:contentTypeDescription="Kurkite naują dokumentą." ma:contentTypeScope="" ma:versionID="f25c660dcf7895b7127d555c5d7fc46f">
  <xsd:schema xmlns:xsd="http://www.w3.org/2001/XMLSchema" xmlns:xs="http://www.w3.org/2001/XMLSchema" xmlns:p="http://schemas.microsoft.com/office/2006/metadata/properties" xmlns:ns2="ae584d97-971f-4a2a-a6c4-93f334d67b63" xmlns:ns3="2a268eb0-f7e3-4e97-9a88-eb6273e8d17d" targetNamespace="http://schemas.microsoft.com/office/2006/metadata/properties" ma:root="true" ma:fieldsID="a430cdf14aed4f2b8bfdd4b05e27dc4a" ns2:_="" ns3:_="">
    <xsd:import namespace="ae584d97-971f-4a2a-a6c4-93f334d67b63"/>
    <xsd:import namespace="2a268eb0-f7e3-4e97-9a88-eb6273e8d1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584d97-971f-4a2a-a6c4-93f334d67b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68eb0-f7e3-4e97-9a88-eb6273e8d17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0C27D4-CB57-46B1-AC46-4076919E21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584d97-971f-4a2a-a6c4-93f334d67b63"/>
    <ds:schemaRef ds:uri="2a268eb0-f7e3-4e97-9a88-eb6273e8d1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9508A4-16CC-4A0E-BBCD-8E9F1A4863E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5D15898-DB9C-44F4-9433-9E5CD234C58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2F91C99-1617-42CE-870D-79150CE94F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1712</Words>
  <Characters>976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2683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Design by Brandworks</dc:creator>
  <cp:keywords/>
  <dc:description/>
  <cp:lastModifiedBy>Arūnas Ruokis</cp:lastModifiedBy>
  <cp:revision>3</cp:revision>
  <cp:lastPrinted>2021-05-13T11:53:00Z</cp:lastPrinted>
  <dcterms:created xsi:type="dcterms:W3CDTF">2023-05-24T12:47:00Z</dcterms:created>
  <dcterms:modified xsi:type="dcterms:W3CDTF">2025-02-04T05:44:00Z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0x010100A7E48C42F3660D4BA2A9B6ADE566F742</vt:lpwstr>
  </property>
  <property fmtid="{D5CDD505-2E9C-101B-9397-08002B2CF9AE}" pid="3" name="_dlc_DocIdItemGuid">
    <vt:lpwstr>84507272-67ca-4ad4-bb97-01b89adf4497</vt:lpwstr>
  </property>
  <property fmtid="{D5CDD505-2E9C-101B-9397-08002B2CF9AE}" pid="4" name="GrammarlyDocumentId">
    <vt:lpwstr>e2b70c5209857d30bfadaf0289489c866efdca025e619384b5209d8e2d7d6ee6</vt:lpwstr>
  </property>
</Properties>
</file>