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81FC2" w:rsidRDefault="79A52F8C" w:rsidP="0016394E">
      <w:pPr>
        <w:spacing w:after="120" w:line="20" w:lineRule="atLeast"/>
        <w:contextualSpacing/>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89568573" w:displacedByCustomXml="prev"/>
        <w:bookmarkEnd w:id="0" w:displacedByCustomXml="prev"/>
        <w:p w14:paraId="44A9D529" w14:textId="3FBFA383" w:rsidR="00BD3454" w:rsidRPr="00C81FC2" w:rsidRDefault="0016394E" w:rsidP="0016394E">
          <w:pPr>
            <w:widowControl w:val="0"/>
            <w:jc w:val="center"/>
            <w:rPr>
              <w:rFonts w:eastAsia="Times New Roman" w:cstheme="minorHAnsi"/>
              <w:sz w:val="16"/>
              <w:szCs w:val="16"/>
            </w:rPr>
          </w:pPr>
          <w:r w:rsidRPr="00887EA9">
            <w:rPr>
              <w:noProof/>
            </w:rPr>
            <w:drawing>
              <wp:inline distT="0" distB="0" distL="0" distR="0" wp14:anchorId="35F0A192" wp14:editId="6B7334BB">
                <wp:extent cx="6124575" cy="1466850"/>
                <wp:effectExtent l="0" t="0" r="0" b="0"/>
                <wp:docPr id="2134130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4575" cy="1466850"/>
                        </a:xfrm>
                        <a:prstGeom prst="rect">
                          <a:avLst/>
                        </a:prstGeom>
                        <a:noFill/>
                        <a:ln>
                          <a:noFill/>
                        </a:ln>
                      </pic:spPr>
                    </pic:pic>
                  </a:graphicData>
                </a:graphic>
              </wp:inline>
            </w:drawing>
          </w:r>
        </w:p>
        <w:p w14:paraId="47B8E29B" w14:textId="2104CED6" w:rsidR="00D526C8" w:rsidRPr="0016394E" w:rsidRDefault="00D526C8" w:rsidP="0016394E">
          <w:pPr>
            <w:tabs>
              <w:tab w:val="left" w:pos="870"/>
            </w:tabs>
            <w:spacing w:after="120" w:line="20" w:lineRule="atLeast"/>
            <w:contextualSpacing/>
            <w:rPr>
              <w:rFonts w:cstheme="minorHAnsi"/>
              <w:color w:val="00B050"/>
              <w:sz w:val="24"/>
              <w:szCs w:val="24"/>
            </w:rPr>
          </w:pPr>
        </w:p>
        <w:p w14:paraId="3EC49E01" w14:textId="7FA2180A" w:rsidR="00D526C8" w:rsidRPr="00C81FC2" w:rsidRDefault="00D526C8" w:rsidP="004E4612">
          <w:pPr>
            <w:spacing w:after="120" w:line="20" w:lineRule="atLeast"/>
            <w:ind w:left="5245"/>
            <w:contextualSpacing/>
            <w:rPr>
              <w:rFonts w:cstheme="minorHAnsi"/>
              <w:sz w:val="24"/>
              <w:szCs w:val="24"/>
            </w:rPr>
          </w:pPr>
          <w:r w:rsidRPr="00C81FC2">
            <w:rPr>
              <w:rFonts w:cstheme="minorHAnsi"/>
              <w:sz w:val="24"/>
              <w:szCs w:val="24"/>
            </w:rPr>
            <w:t xml:space="preserve">PATVIRTINTA </w:t>
          </w:r>
        </w:p>
        <w:p w14:paraId="1580ED72" w14:textId="3A705A68" w:rsidR="001C24BC" w:rsidRPr="00C81FC2" w:rsidRDefault="001C24BC" w:rsidP="004E4612">
          <w:pPr>
            <w:spacing w:after="120" w:line="20" w:lineRule="atLeast"/>
            <w:ind w:left="5245"/>
            <w:contextualSpacing/>
            <w:rPr>
              <w:rFonts w:cstheme="minorHAnsi"/>
              <w:sz w:val="24"/>
              <w:szCs w:val="24"/>
            </w:rPr>
          </w:pPr>
          <w:r w:rsidRPr="00EE303D">
            <w:rPr>
              <w:rFonts w:cstheme="minorHAnsi"/>
              <w:sz w:val="24"/>
              <w:szCs w:val="24"/>
            </w:rPr>
            <w:t>Perkančio</w:t>
          </w:r>
          <w:r w:rsidR="00BD3454" w:rsidRPr="00EE303D">
            <w:rPr>
              <w:rFonts w:cstheme="minorHAnsi"/>
              <w:sz w:val="24"/>
              <w:szCs w:val="24"/>
            </w:rPr>
            <w:t>jo</w:t>
          </w:r>
          <w:r w:rsidRPr="00EE303D">
            <w:rPr>
              <w:rFonts w:cstheme="minorHAnsi"/>
              <w:sz w:val="24"/>
              <w:szCs w:val="24"/>
            </w:rPr>
            <w:t xml:space="preserve"> </w:t>
          </w:r>
          <w:r w:rsidR="00BD3454" w:rsidRPr="00EE303D">
            <w:rPr>
              <w:rFonts w:cstheme="minorHAnsi"/>
              <w:sz w:val="24"/>
              <w:szCs w:val="24"/>
            </w:rPr>
            <w:t>subjekto</w:t>
          </w:r>
          <w:r w:rsidRPr="00EE303D">
            <w:rPr>
              <w:rFonts w:cstheme="minorHAnsi"/>
              <w:sz w:val="24"/>
              <w:szCs w:val="24"/>
            </w:rPr>
            <w:t xml:space="preserve"> Viešųjų pirkimų komisijos </w:t>
          </w:r>
          <w:r w:rsidR="00BD3454" w:rsidRPr="00EE303D">
            <w:rPr>
              <w:rFonts w:cstheme="minorHAnsi"/>
              <w:sz w:val="24"/>
              <w:szCs w:val="24"/>
            </w:rPr>
            <w:t>202</w:t>
          </w:r>
          <w:r w:rsidR="00EF76F2" w:rsidRPr="00EE303D">
            <w:rPr>
              <w:rFonts w:cstheme="minorHAnsi"/>
              <w:sz w:val="24"/>
              <w:szCs w:val="24"/>
            </w:rPr>
            <w:t>5</w:t>
          </w:r>
          <w:r w:rsidRPr="00EE303D">
            <w:rPr>
              <w:rFonts w:cstheme="minorHAnsi"/>
              <w:sz w:val="24"/>
              <w:szCs w:val="24"/>
            </w:rPr>
            <w:t>-</w:t>
          </w:r>
          <w:r w:rsidR="008E13E0" w:rsidRPr="00EE303D">
            <w:rPr>
              <w:rFonts w:cstheme="minorHAnsi"/>
              <w:sz w:val="24"/>
              <w:szCs w:val="24"/>
            </w:rPr>
            <w:t>0</w:t>
          </w:r>
          <w:r w:rsidR="00EF76F2" w:rsidRPr="00EE303D">
            <w:rPr>
              <w:rFonts w:cstheme="minorHAnsi"/>
              <w:sz w:val="24"/>
              <w:szCs w:val="24"/>
            </w:rPr>
            <w:t>2</w:t>
          </w:r>
          <w:r w:rsidR="008E13E0" w:rsidRPr="00EE303D">
            <w:rPr>
              <w:rFonts w:cstheme="minorHAnsi"/>
              <w:sz w:val="24"/>
              <w:szCs w:val="24"/>
            </w:rPr>
            <w:t>-</w:t>
          </w:r>
          <w:r w:rsidR="001C13A6" w:rsidRPr="00EE303D">
            <w:rPr>
              <w:rFonts w:cstheme="minorHAnsi"/>
              <w:sz w:val="24"/>
              <w:szCs w:val="24"/>
            </w:rPr>
            <w:t>1</w:t>
          </w:r>
          <w:r w:rsidR="00EE303D" w:rsidRPr="00EE303D">
            <w:rPr>
              <w:rFonts w:cstheme="minorHAnsi"/>
              <w:sz w:val="24"/>
              <w:szCs w:val="24"/>
            </w:rPr>
            <w:t>4</w:t>
          </w:r>
          <w:r w:rsidRPr="00EE303D">
            <w:rPr>
              <w:rFonts w:cstheme="minorHAnsi"/>
              <w:sz w:val="24"/>
              <w:szCs w:val="24"/>
            </w:rPr>
            <w:t xml:space="preserve"> protokolu Nr.</w:t>
          </w:r>
          <w:r w:rsidR="008E13E0" w:rsidRPr="00EE303D">
            <w:rPr>
              <w:rFonts w:cstheme="minorHAnsi"/>
              <w:sz w:val="24"/>
              <w:szCs w:val="24"/>
            </w:rPr>
            <w:t>1</w:t>
          </w:r>
          <w:r w:rsidRPr="00C81FC2">
            <w:rPr>
              <w:rFonts w:cstheme="minorHAnsi"/>
              <w:sz w:val="24"/>
              <w:szCs w:val="24"/>
            </w:rPr>
            <w:t xml:space="preserve"> </w:t>
          </w:r>
        </w:p>
        <w:p w14:paraId="47EF0C37" w14:textId="19126F9D" w:rsidR="00D526C8" w:rsidRDefault="00D526C8" w:rsidP="004E4612">
          <w:pPr>
            <w:spacing w:after="120" w:line="20" w:lineRule="atLeast"/>
            <w:contextualSpacing/>
            <w:jc w:val="center"/>
            <w:rPr>
              <w:rFonts w:cstheme="minorHAnsi"/>
              <w:sz w:val="24"/>
              <w:szCs w:val="24"/>
            </w:rPr>
          </w:pPr>
        </w:p>
        <w:p w14:paraId="049CFEC8" w14:textId="77777777" w:rsidR="00413501" w:rsidRPr="00C81FC2" w:rsidRDefault="00413501" w:rsidP="004E4612">
          <w:pPr>
            <w:spacing w:after="120" w:line="20" w:lineRule="atLeast"/>
            <w:contextualSpacing/>
            <w:jc w:val="center"/>
            <w:rPr>
              <w:rFonts w:cstheme="minorHAnsi"/>
              <w:sz w:val="24"/>
              <w:szCs w:val="24"/>
            </w:rPr>
          </w:pPr>
        </w:p>
        <w:p w14:paraId="7350A7E2" w14:textId="78457EBC" w:rsidR="00D526C8" w:rsidRPr="00C81FC2" w:rsidRDefault="00D526C8" w:rsidP="004E4612">
          <w:pPr>
            <w:spacing w:after="120" w:line="20" w:lineRule="atLeast"/>
            <w:contextualSpacing/>
            <w:jc w:val="center"/>
            <w:rPr>
              <w:rFonts w:cstheme="minorHAnsi"/>
              <w:sz w:val="24"/>
              <w:szCs w:val="24"/>
            </w:rPr>
          </w:pPr>
        </w:p>
        <w:p w14:paraId="7C6DF8FF" w14:textId="7ED5B7C4" w:rsidR="002A504A" w:rsidRPr="00FC2440" w:rsidRDefault="0016394E" w:rsidP="00FC2440">
          <w:pPr>
            <w:tabs>
              <w:tab w:val="left" w:pos="10206"/>
            </w:tabs>
            <w:spacing w:after="0" w:line="240" w:lineRule="auto"/>
            <w:jc w:val="center"/>
            <w:rPr>
              <w:rFonts w:cstheme="minorHAnsi"/>
              <w:b/>
              <w:bCs/>
              <w:caps/>
              <w:sz w:val="28"/>
              <w:szCs w:val="28"/>
            </w:rPr>
          </w:pPr>
          <w:r w:rsidRPr="00FC2440">
            <w:rPr>
              <w:rFonts w:cstheme="minorHAnsi"/>
              <w:b/>
              <w:bCs/>
              <w:sz w:val="28"/>
              <w:szCs w:val="28"/>
            </w:rPr>
            <w:t>SUPAPRASTINTO VIEŠOJO PIRKIMO</w:t>
          </w:r>
        </w:p>
        <w:p w14:paraId="018EBC08" w14:textId="6BAABBD3" w:rsidR="0016394E" w:rsidRPr="00FC2440" w:rsidRDefault="00FC2440" w:rsidP="00FC2440">
          <w:pPr>
            <w:tabs>
              <w:tab w:val="left" w:pos="10206"/>
            </w:tabs>
            <w:spacing w:after="0" w:line="240" w:lineRule="auto"/>
            <w:jc w:val="center"/>
            <w:rPr>
              <w:rFonts w:cstheme="minorHAnsi"/>
              <w:b/>
              <w:bCs/>
              <w:caps/>
              <w:sz w:val="28"/>
              <w:szCs w:val="28"/>
            </w:rPr>
          </w:pPr>
          <w:bookmarkStart w:id="1" w:name="_Hlk190162452"/>
          <w:r w:rsidRPr="00FC2440">
            <w:rPr>
              <w:rFonts w:cstheme="minorHAnsi"/>
              <w:b/>
              <w:bCs/>
              <w:sz w:val="28"/>
              <w:szCs w:val="28"/>
            </w:rPr>
            <w:t xml:space="preserve"> </w:t>
          </w:r>
          <w:r w:rsidR="00A12706">
            <w:rPr>
              <w:rFonts w:cstheme="minorHAnsi"/>
              <w:b/>
              <w:bCs/>
              <w:sz w:val="28"/>
              <w:szCs w:val="28"/>
            </w:rPr>
            <w:t>„</w:t>
          </w:r>
          <w:r w:rsidRPr="00FC2440">
            <w:rPr>
              <w:rFonts w:cstheme="minorHAnsi"/>
              <w:b/>
              <w:bCs/>
              <w:sz w:val="28"/>
              <w:szCs w:val="28"/>
            </w:rPr>
            <w:t>ELEKTROSTATINIO FILTRO ĮDIEGIMAS MAŽEIKIŲ KATILINĖJE ESANTIEMS BIOKURO KATILAMS NR. 3, NR. 4 IR NR. 7</w:t>
          </w:r>
          <w:r w:rsidR="00A12706">
            <w:rPr>
              <w:rFonts w:cstheme="minorHAnsi"/>
              <w:b/>
              <w:bCs/>
              <w:sz w:val="28"/>
              <w:szCs w:val="28"/>
            </w:rPr>
            <w:t xml:space="preserve">“ </w:t>
          </w:r>
        </w:p>
        <w:bookmarkEnd w:id="1"/>
        <w:p w14:paraId="5BD02D83" w14:textId="77777777" w:rsidR="0016394E" w:rsidRPr="00FC2440" w:rsidRDefault="0016394E" w:rsidP="00FC2440">
          <w:pPr>
            <w:spacing w:after="120" w:line="20" w:lineRule="atLeast"/>
            <w:contextualSpacing/>
            <w:jc w:val="center"/>
            <w:rPr>
              <w:rFonts w:cstheme="minorHAnsi"/>
              <w:b/>
              <w:bCs/>
              <w:sz w:val="28"/>
              <w:szCs w:val="28"/>
            </w:rPr>
          </w:pPr>
          <w:r w:rsidRPr="00FC2440">
            <w:rPr>
              <w:rFonts w:cstheme="minorHAnsi"/>
              <w:b/>
              <w:bCs/>
              <w:sz w:val="28"/>
              <w:szCs w:val="28"/>
            </w:rPr>
            <w:t>ATVIRO KONKURSO SPECIALIOSIOS SĄLYGOS</w:t>
          </w:r>
        </w:p>
        <w:p w14:paraId="5C6ED3AE" w14:textId="67F7D9F4" w:rsidR="0016394E" w:rsidRPr="00FC2440" w:rsidRDefault="0016394E" w:rsidP="00FC2440">
          <w:pPr>
            <w:spacing w:after="120" w:line="20" w:lineRule="atLeast"/>
            <w:contextualSpacing/>
            <w:jc w:val="center"/>
            <w:rPr>
              <w:rFonts w:cstheme="minorHAnsi"/>
              <w:b/>
              <w:bCs/>
              <w:color w:val="0070C0"/>
              <w:sz w:val="28"/>
              <w:szCs w:val="28"/>
            </w:rPr>
          </w:pPr>
          <w:r w:rsidRPr="00FC2440">
            <w:rPr>
              <w:rFonts w:cstheme="minorHAnsi"/>
              <w:b/>
              <w:bCs/>
              <w:sz w:val="28"/>
              <w:szCs w:val="28"/>
            </w:rPr>
            <w:t>Versija Nr.1.</w:t>
          </w:r>
        </w:p>
        <w:p w14:paraId="517C01D9" w14:textId="77777777" w:rsidR="001C24BC" w:rsidRPr="00C81FC2" w:rsidRDefault="005F13F0" w:rsidP="00FC2440">
          <w:pPr>
            <w:spacing w:after="120" w:line="20" w:lineRule="atLeast"/>
            <w:contextualSpacing/>
            <w:jc w:val="center"/>
            <w:rPr>
              <w:rFonts w:cstheme="minorHAnsi"/>
            </w:rPr>
          </w:pPr>
          <w:r w:rsidRPr="00C81FC2">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81FC2" w:rsidRDefault="001C24BC" w:rsidP="004E4612">
              <w:pPr>
                <w:pStyle w:val="Turinioantrat"/>
                <w:spacing w:before="0" w:line="20" w:lineRule="atLeast"/>
                <w:ind w:left="432" w:hanging="432"/>
                <w:contextualSpacing/>
                <w:rPr>
                  <w:rFonts w:asciiTheme="minorHAnsi" w:hAnsiTheme="minorHAnsi" w:cstheme="minorHAnsi"/>
                </w:rPr>
              </w:pPr>
              <w:r w:rsidRPr="00C81FC2">
                <w:rPr>
                  <w:rFonts w:asciiTheme="minorHAnsi" w:hAnsiTheme="minorHAnsi" w:cstheme="minorHAnsi"/>
                </w:rPr>
                <w:t>TURINYS</w:t>
              </w:r>
            </w:p>
            <w:p w14:paraId="1B8C9C17" w14:textId="3171DF90" w:rsidR="00AF66EA" w:rsidRDefault="001C24BC">
              <w:pPr>
                <w:pStyle w:val="Turinys1"/>
                <w:rPr>
                  <w:noProof/>
                  <w:kern w:val="2"/>
                  <w:sz w:val="24"/>
                  <w:szCs w:val="24"/>
                  <w14:ligatures w14:val="standardContextual"/>
                </w:rPr>
              </w:pPr>
              <w:r w:rsidRPr="00E547FF">
                <w:rPr>
                  <w:rFonts w:cstheme="minorHAnsi"/>
                  <w:shd w:val="clear" w:color="auto" w:fill="E6E6E6"/>
                </w:rPr>
                <w:fldChar w:fldCharType="begin"/>
              </w:r>
              <w:r w:rsidRPr="00E547FF">
                <w:rPr>
                  <w:rFonts w:cstheme="minorHAnsi"/>
                </w:rPr>
                <w:instrText xml:space="preserve"> TOC \o "1-3" \h \z \u </w:instrText>
              </w:r>
              <w:r w:rsidRPr="00E547FF">
                <w:rPr>
                  <w:rFonts w:cstheme="minorHAnsi"/>
                  <w:shd w:val="clear" w:color="auto" w:fill="E6E6E6"/>
                </w:rPr>
                <w:fldChar w:fldCharType="separate"/>
              </w:r>
              <w:hyperlink w:anchor="_Toc190422141" w:history="1">
                <w:r w:rsidR="00AF66EA" w:rsidRPr="00943A1F">
                  <w:rPr>
                    <w:rStyle w:val="Hipersaitas"/>
                    <w:rFonts w:cstheme="minorHAnsi"/>
                    <w:noProof/>
                  </w:rPr>
                  <w:t>1.</w:t>
                </w:r>
                <w:r w:rsidR="00AF66EA">
                  <w:rPr>
                    <w:noProof/>
                    <w:kern w:val="2"/>
                    <w:sz w:val="24"/>
                    <w:szCs w:val="24"/>
                    <w14:ligatures w14:val="standardContextual"/>
                  </w:rPr>
                  <w:tab/>
                </w:r>
                <w:r w:rsidR="00AF66EA" w:rsidRPr="00943A1F">
                  <w:rPr>
                    <w:rStyle w:val="Hipersaitas"/>
                    <w:rFonts w:cstheme="minorHAnsi"/>
                    <w:noProof/>
                  </w:rPr>
                  <w:t>Bendra informacija</w:t>
                </w:r>
                <w:r w:rsidR="00AF66EA">
                  <w:rPr>
                    <w:noProof/>
                    <w:webHidden/>
                  </w:rPr>
                  <w:tab/>
                </w:r>
                <w:r w:rsidR="00AF66EA">
                  <w:rPr>
                    <w:noProof/>
                    <w:webHidden/>
                  </w:rPr>
                  <w:fldChar w:fldCharType="begin"/>
                </w:r>
                <w:r w:rsidR="00AF66EA">
                  <w:rPr>
                    <w:noProof/>
                    <w:webHidden/>
                  </w:rPr>
                  <w:instrText xml:space="preserve"> PAGEREF _Toc190422141 \h </w:instrText>
                </w:r>
                <w:r w:rsidR="00AF66EA">
                  <w:rPr>
                    <w:noProof/>
                    <w:webHidden/>
                  </w:rPr>
                </w:r>
                <w:r w:rsidR="00AF66EA">
                  <w:rPr>
                    <w:noProof/>
                    <w:webHidden/>
                  </w:rPr>
                  <w:fldChar w:fldCharType="separate"/>
                </w:r>
                <w:r w:rsidR="00AF66EA">
                  <w:rPr>
                    <w:noProof/>
                    <w:webHidden/>
                  </w:rPr>
                  <w:t>2</w:t>
                </w:r>
                <w:r w:rsidR="00AF66EA">
                  <w:rPr>
                    <w:noProof/>
                    <w:webHidden/>
                  </w:rPr>
                  <w:fldChar w:fldCharType="end"/>
                </w:r>
              </w:hyperlink>
            </w:p>
            <w:p w14:paraId="7C4CD02E" w14:textId="031CFC84" w:rsidR="00AF66EA" w:rsidRDefault="00AF66EA">
              <w:pPr>
                <w:pStyle w:val="Turinys1"/>
                <w:rPr>
                  <w:noProof/>
                  <w:kern w:val="2"/>
                  <w:sz w:val="24"/>
                  <w:szCs w:val="24"/>
                  <w14:ligatures w14:val="standardContextual"/>
                </w:rPr>
              </w:pPr>
              <w:hyperlink w:anchor="_Toc190422142" w:history="1">
                <w:r w:rsidRPr="00943A1F">
                  <w:rPr>
                    <w:rStyle w:val="Hipersaitas"/>
                    <w:rFonts w:cstheme="minorHAnsi"/>
                    <w:noProof/>
                  </w:rPr>
                  <w:t>2. Pirkimo objektas</w:t>
                </w:r>
                <w:r>
                  <w:rPr>
                    <w:noProof/>
                    <w:webHidden/>
                  </w:rPr>
                  <w:tab/>
                </w:r>
                <w:r>
                  <w:rPr>
                    <w:noProof/>
                    <w:webHidden/>
                  </w:rPr>
                  <w:fldChar w:fldCharType="begin"/>
                </w:r>
                <w:r>
                  <w:rPr>
                    <w:noProof/>
                    <w:webHidden/>
                  </w:rPr>
                  <w:instrText xml:space="preserve"> PAGEREF _Toc190422142 \h </w:instrText>
                </w:r>
                <w:r>
                  <w:rPr>
                    <w:noProof/>
                    <w:webHidden/>
                  </w:rPr>
                </w:r>
                <w:r>
                  <w:rPr>
                    <w:noProof/>
                    <w:webHidden/>
                  </w:rPr>
                  <w:fldChar w:fldCharType="separate"/>
                </w:r>
                <w:r>
                  <w:rPr>
                    <w:noProof/>
                    <w:webHidden/>
                  </w:rPr>
                  <w:t>2</w:t>
                </w:r>
                <w:r>
                  <w:rPr>
                    <w:noProof/>
                    <w:webHidden/>
                  </w:rPr>
                  <w:fldChar w:fldCharType="end"/>
                </w:r>
              </w:hyperlink>
            </w:p>
            <w:p w14:paraId="29DB6CE6" w14:textId="1C151236" w:rsidR="00AF66EA" w:rsidRDefault="00AF66EA">
              <w:pPr>
                <w:pStyle w:val="Turinys1"/>
                <w:rPr>
                  <w:noProof/>
                  <w:kern w:val="2"/>
                  <w:sz w:val="24"/>
                  <w:szCs w:val="24"/>
                  <w14:ligatures w14:val="standardContextual"/>
                </w:rPr>
              </w:pPr>
              <w:hyperlink w:anchor="_Toc190422143" w:history="1">
                <w:r w:rsidRPr="00943A1F">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_Toc190422143 \h </w:instrText>
                </w:r>
                <w:r>
                  <w:rPr>
                    <w:noProof/>
                    <w:webHidden/>
                  </w:rPr>
                </w:r>
                <w:r>
                  <w:rPr>
                    <w:noProof/>
                    <w:webHidden/>
                  </w:rPr>
                  <w:fldChar w:fldCharType="separate"/>
                </w:r>
                <w:r>
                  <w:rPr>
                    <w:noProof/>
                    <w:webHidden/>
                  </w:rPr>
                  <w:t>3</w:t>
                </w:r>
                <w:r>
                  <w:rPr>
                    <w:noProof/>
                    <w:webHidden/>
                  </w:rPr>
                  <w:fldChar w:fldCharType="end"/>
                </w:r>
              </w:hyperlink>
            </w:p>
            <w:p w14:paraId="61ED7484" w14:textId="2E73CD22" w:rsidR="00AF66EA" w:rsidRDefault="00AF66EA">
              <w:pPr>
                <w:pStyle w:val="Turinys1"/>
                <w:rPr>
                  <w:noProof/>
                  <w:kern w:val="2"/>
                  <w:sz w:val="24"/>
                  <w:szCs w:val="24"/>
                  <w14:ligatures w14:val="standardContextual"/>
                </w:rPr>
              </w:pPr>
              <w:hyperlink w:anchor="_Toc190422144" w:history="1">
                <w:r w:rsidRPr="00943A1F">
                  <w:rPr>
                    <w:rStyle w:val="Hipersaitas"/>
                    <w:rFonts w:eastAsia="Calibri" w:cstheme="minorHAnsi"/>
                    <w:noProof/>
                  </w:rPr>
                  <w:t>4.</w:t>
                </w:r>
                <w:r>
                  <w:rPr>
                    <w:noProof/>
                    <w:kern w:val="2"/>
                    <w:sz w:val="24"/>
                    <w:szCs w:val="24"/>
                    <w14:ligatures w14:val="standardContextual"/>
                  </w:rPr>
                  <w:tab/>
                </w:r>
                <w:r w:rsidRPr="00943A1F">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_Toc190422144 \h </w:instrText>
                </w:r>
                <w:r>
                  <w:rPr>
                    <w:noProof/>
                    <w:webHidden/>
                  </w:rPr>
                </w:r>
                <w:r>
                  <w:rPr>
                    <w:noProof/>
                    <w:webHidden/>
                  </w:rPr>
                  <w:fldChar w:fldCharType="separate"/>
                </w:r>
                <w:r>
                  <w:rPr>
                    <w:noProof/>
                    <w:webHidden/>
                  </w:rPr>
                  <w:t>3</w:t>
                </w:r>
                <w:r>
                  <w:rPr>
                    <w:noProof/>
                    <w:webHidden/>
                  </w:rPr>
                  <w:fldChar w:fldCharType="end"/>
                </w:r>
              </w:hyperlink>
            </w:p>
            <w:p w14:paraId="6D9BD84C" w14:textId="2CAB280B" w:rsidR="00AF66EA" w:rsidRDefault="00AF66EA">
              <w:pPr>
                <w:pStyle w:val="Turinys1"/>
                <w:rPr>
                  <w:noProof/>
                  <w:kern w:val="2"/>
                  <w:sz w:val="24"/>
                  <w:szCs w:val="24"/>
                  <w14:ligatures w14:val="standardContextual"/>
                </w:rPr>
              </w:pPr>
              <w:hyperlink w:anchor="_Toc190422145" w:history="1">
                <w:r w:rsidRPr="00943A1F">
                  <w:rPr>
                    <w:rStyle w:val="Hipersaitas"/>
                    <w:rFonts w:eastAsia="Calibri" w:cstheme="minorHAnsi"/>
                    <w:noProof/>
                  </w:rPr>
                  <w:t>5.</w:t>
                </w:r>
                <w:r>
                  <w:rPr>
                    <w:noProof/>
                    <w:kern w:val="2"/>
                    <w:sz w:val="24"/>
                    <w:szCs w:val="24"/>
                    <w14:ligatures w14:val="standardContextual"/>
                  </w:rPr>
                  <w:tab/>
                </w:r>
                <w:r w:rsidRPr="00943A1F">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_Toc190422145 \h </w:instrText>
                </w:r>
                <w:r>
                  <w:rPr>
                    <w:noProof/>
                    <w:webHidden/>
                  </w:rPr>
                </w:r>
                <w:r>
                  <w:rPr>
                    <w:noProof/>
                    <w:webHidden/>
                  </w:rPr>
                  <w:fldChar w:fldCharType="separate"/>
                </w:r>
                <w:r>
                  <w:rPr>
                    <w:noProof/>
                    <w:webHidden/>
                  </w:rPr>
                  <w:t>3</w:t>
                </w:r>
                <w:r>
                  <w:rPr>
                    <w:noProof/>
                    <w:webHidden/>
                  </w:rPr>
                  <w:fldChar w:fldCharType="end"/>
                </w:r>
              </w:hyperlink>
            </w:p>
            <w:p w14:paraId="0EC5CE7A" w14:textId="7125F4A9" w:rsidR="00AF66EA" w:rsidRDefault="00AF66EA">
              <w:pPr>
                <w:pStyle w:val="Turinys1"/>
                <w:rPr>
                  <w:noProof/>
                  <w:kern w:val="2"/>
                  <w:sz w:val="24"/>
                  <w:szCs w:val="24"/>
                  <w14:ligatures w14:val="standardContextual"/>
                </w:rPr>
              </w:pPr>
              <w:hyperlink w:anchor="_Toc190422146" w:history="1">
                <w:r w:rsidRPr="00943A1F">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_Toc190422146 \h </w:instrText>
                </w:r>
                <w:r>
                  <w:rPr>
                    <w:noProof/>
                    <w:webHidden/>
                  </w:rPr>
                </w:r>
                <w:r>
                  <w:rPr>
                    <w:noProof/>
                    <w:webHidden/>
                  </w:rPr>
                  <w:fldChar w:fldCharType="separate"/>
                </w:r>
                <w:r>
                  <w:rPr>
                    <w:noProof/>
                    <w:webHidden/>
                  </w:rPr>
                  <w:t>4</w:t>
                </w:r>
                <w:r>
                  <w:rPr>
                    <w:noProof/>
                    <w:webHidden/>
                  </w:rPr>
                  <w:fldChar w:fldCharType="end"/>
                </w:r>
              </w:hyperlink>
            </w:p>
            <w:p w14:paraId="558EE354" w14:textId="66D12CF6" w:rsidR="00AF66EA" w:rsidRDefault="00AF66EA">
              <w:pPr>
                <w:pStyle w:val="Turinys1"/>
                <w:rPr>
                  <w:noProof/>
                  <w:kern w:val="2"/>
                  <w:sz w:val="24"/>
                  <w:szCs w:val="24"/>
                  <w14:ligatures w14:val="standardContextual"/>
                </w:rPr>
              </w:pPr>
              <w:hyperlink w:anchor="_Toc190422147" w:history="1">
                <w:r w:rsidRPr="00943A1F">
                  <w:rPr>
                    <w:rStyle w:val="Hipersaitas"/>
                    <w:rFonts w:eastAsia="Calibri" w:cstheme="minorHAnsi"/>
                    <w:noProof/>
                  </w:rPr>
                  <w:t>7.</w:t>
                </w:r>
                <w:r>
                  <w:rPr>
                    <w:noProof/>
                    <w:kern w:val="2"/>
                    <w:sz w:val="24"/>
                    <w:szCs w:val="24"/>
                    <w14:ligatures w14:val="standardContextual"/>
                  </w:rPr>
                  <w:tab/>
                </w:r>
                <w:r w:rsidRPr="00943A1F">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_Toc190422147 \h </w:instrText>
                </w:r>
                <w:r>
                  <w:rPr>
                    <w:noProof/>
                    <w:webHidden/>
                  </w:rPr>
                </w:r>
                <w:r>
                  <w:rPr>
                    <w:noProof/>
                    <w:webHidden/>
                  </w:rPr>
                  <w:fldChar w:fldCharType="separate"/>
                </w:r>
                <w:r>
                  <w:rPr>
                    <w:noProof/>
                    <w:webHidden/>
                  </w:rPr>
                  <w:t>5</w:t>
                </w:r>
                <w:r>
                  <w:rPr>
                    <w:noProof/>
                    <w:webHidden/>
                  </w:rPr>
                  <w:fldChar w:fldCharType="end"/>
                </w:r>
              </w:hyperlink>
            </w:p>
            <w:p w14:paraId="65B3F284" w14:textId="104009F2" w:rsidR="00AF66EA" w:rsidRDefault="00AF66EA">
              <w:pPr>
                <w:pStyle w:val="Turinys1"/>
                <w:rPr>
                  <w:noProof/>
                  <w:kern w:val="2"/>
                  <w:sz w:val="24"/>
                  <w:szCs w:val="24"/>
                  <w14:ligatures w14:val="standardContextual"/>
                </w:rPr>
              </w:pPr>
              <w:hyperlink w:anchor="_Toc190422148" w:history="1">
                <w:r w:rsidRPr="00943A1F">
                  <w:rPr>
                    <w:rStyle w:val="Hipersaitas"/>
                    <w:rFonts w:eastAsia="Calibri" w:cstheme="minorHAnsi"/>
                    <w:noProof/>
                  </w:rPr>
                  <w:t>8.</w:t>
                </w:r>
                <w:r>
                  <w:rPr>
                    <w:noProof/>
                    <w:kern w:val="2"/>
                    <w:sz w:val="24"/>
                    <w:szCs w:val="24"/>
                    <w14:ligatures w14:val="standardContextual"/>
                  </w:rPr>
                  <w:tab/>
                </w:r>
                <w:r w:rsidRPr="00943A1F">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_Toc190422148 \h </w:instrText>
                </w:r>
                <w:r>
                  <w:rPr>
                    <w:noProof/>
                    <w:webHidden/>
                  </w:rPr>
                </w:r>
                <w:r>
                  <w:rPr>
                    <w:noProof/>
                    <w:webHidden/>
                  </w:rPr>
                  <w:fldChar w:fldCharType="separate"/>
                </w:r>
                <w:r>
                  <w:rPr>
                    <w:noProof/>
                    <w:webHidden/>
                  </w:rPr>
                  <w:t>5</w:t>
                </w:r>
                <w:r>
                  <w:rPr>
                    <w:noProof/>
                    <w:webHidden/>
                  </w:rPr>
                  <w:fldChar w:fldCharType="end"/>
                </w:r>
              </w:hyperlink>
            </w:p>
            <w:p w14:paraId="436BAC76" w14:textId="31EDCFF7" w:rsidR="00AF66EA" w:rsidRDefault="00AF66EA">
              <w:pPr>
                <w:pStyle w:val="Turinys1"/>
                <w:rPr>
                  <w:noProof/>
                  <w:kern w:val="2"/>
                  <w:sz w:val="24"/>
                  <w:szCs w:val="24"/>
                  <w14:ligatures w14:val="standardContextual"/>
                </w:rPr>
              </w:pPr>
              <w:hyperlink w:anchor="_Toc190422149" w:history="1">
                <w:r w:rsidRPr="00943A1F">
                  <w:rPr>
                    <w:rStyle w:val="Hipersaitas"/>
                    <w:rFonts w:cstheme="minorHAnsi"/>
                    <w:noProof/>
                  </w:rPr>
                  <w:t>9.</w:t>
                </w:r>
                <w:r>
                  <w:rPr>
                    <w:noProof/>
                    <w:kern w:val="2"/>
                    <w:sz w:val="24"/>
                    <w:szCs w:val="24"/>
                    <w14:ligatures w14:val="standardContextual"/>
                  </w:rPr>
                  <w:tab/>
                </w:r>
                <w:r w:rsidRPr="00943A1F">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_Toc190422149 \h </w:instrText>
                </w:r>
                <w:r>
                  <w:rPr>
                    <w:noProof/>
                    <w:webHidden/>
                  </w:rPr>
                </w:r>
                <w:r>
                  <w:rPr>
                    <w:noProof/>
                    <w:webHidden/>
                  </w:rPr>
                  <w:fldChar w:fldCharType="separate"/>
                </w:r>
                <w:r>
                  <w:rPr>
                    <w:noProof/>
                    <w:webHidden/>
                  </w:rPr>
                  <w:t>5</w:t>
                </w:r>
                <w:r>
                  <w:rPr>
                    <w:noProof/>
                    <w:webHidden/>
                  </w:rPr>
                  <w:fldChar w:fldCharType="end"/>
                </w:r>
              </w:hyperlink>
            </w:p>
            <w:p w14:paraId="14C40409" w14:textId="7553FB44" w:rsidR="00AF66EA" w:rsidRDefault="00AF66EA">
              <w:pPr>
                <w:pStyle w:val="Turinys1"/>
                <w:rPr>
                  <w:noProof/>
                  <w:kern w:val="2"/>
                  <w:sz w:val="24"/>
                  <w:szCs w:val="24"/>
                  <w14:ligatures w14:val="standardContextual"/>
                </w:rPr>
              </w:pPr>
              <w:hyperlink w:anchor="_Toc190422150" w:history="1">
                <w:r w:rsidRPr="00943A1F">
                  <w:rPr>
                    <w:rStyle w:val="Hipersaitas"/>
                    <w:rFonts w:cstheme="minorHAnsi"/>
                    <w:noProof/>
                  </w:rPr>
                  <w:t>10.</w:t>
                </w:r>
                <w:r>
                  <w:rPr>
                    <w:noProof/>
                    <w:kern w:val="2"/>
                    <w:sz w:val="24"/>
                    <w:szCs w:val="24"/>
                    <w14:ligatures w14:val="standardContextual"/>
                  </w:rPr>
                  <w:tab/>
                </w:r>
                <w:r w:rsidRPr="00943A1F">
                  <w:rPr>
                    <w:rStyle w:val="Hipersaitas"/>
                    <w:rFonts w:cstheme="minorHAnsi"/>
                    <w:noProof/>
                  </w:rPr>
                  <w:t>Sutarties sudarymas</w:t>
                </w:r>
                <w:r>
                  <w:rPr>
                    <w:noProof/>
                    <w:webHidden/>
                  </w:rPr>
                  <w:tab/>
                </w:r>
                <w:r>
                  <w:rPr>
                    <w:noProof/>
                    <w:webHidden/>
                  </w:rPr>
                  <w:fldChar w:fldCharType="begin"/>
                </w:r>
                <w:r>
                  <w:rPr>
                    <w:noProof/>
                    <w:webHidden/>
                  </w:rPr>
                  <w:instrText xml:space="preserve"> PAGEREF _Toc190422150 \h </w:instrText>
                </w:r>
                <w:r>
                  <w:rPr>
                    <w:noProof/>
                    <w:webHidden/>
                  </w:rPr>
                </w:r>
                <w:r>
                  <w:rPr>
                    <w:noProof/>
                    <w:webHidden/>
                  </w:rPr>
                  <w:fldChar w:fldCharType="separate"/>
                </w:r>
                <w:r>
                  <w:rPr>
                    <w:noProof/>
                    <w:webHidden/>
                  </w:rPr>
                  <w:t>5</w:t>
                </w:r>
                <w:r>
                  <w:rPr>
                    <w:noProof/>
                    <w:webHidden/>
                  </w:rPr>
                  <w:fldChar w:fldCharType="end"/>
                </w:r>
              </w:hyperlink>
            </w:p>
            <w:p w14:paraId="3EDB8697" w14:textId="6388D5AE" w:rsidR="00AF66EA" w:rsidRDefault="00AF66EA">
              <w:pPr>
                <w:pStyle w:val="Turinys1"/>
                <w:rPr>
                  <w:noProof/>
                  <w:kern w:val="2"/>
                  <w:sz w:val="24"/>
                  <w:szCs w:val="24"/>
                  <w14:ligatures w14:val="standardContextual"/>
                </w:rPr>
              </w:pPr>
              <w:hyperlink w:anchor="_Toc190422151" w:history="1">
                <w:r w:rsidRPr="00943A1F">
                  <w:rPr>
                    <w:rStyle w:val="Hipersaitas"/>
                    <w:rFonts w:cstheme="minorHAnsi"/>
                    <w:noProof/>
                  </w:rPr>
                  <w:t>11.</w:t>
                </w:r>
                <w:r>
                  <w:rPr>
                    <w:noProof/>
                    <w:kern w:val="2"/>
                    <w:sz w:val="24"/>
                    <w:szCs w:val="24"/>
                    <w14:ligatures w14:val="standardContextual"/>
                  </w:rPr>
                  <w:tab/>
                </w:r>
                <w:r w:rsidRPr="00943A1F">
                  <w:rPr>
                    <w:rStyle w:val="Hipersaitas"/>
                    <w:rFonts w:cstheme="minorHAnsi"/>
                    <w:noProof/>
                  </w:rPr>
                  <w:t>Kitos sąlygos</w:t>
                </w:r>
                <w:r>
                  <w:rPr>
                    <w:noProof/>
                    <w:webHidden/>
                  </w:rPr>
                  <w:tab/>
                </w:r>
                <w:r>
                  <w:rPr>
                    <w:noProof/>
                    <w:webHidden/>
                  </w:rPr>
                  <w:fldChar w:fldCharType="begin"/>
                </w:r>
                <w:r>
                  <w:rPr>
                    <w:noProof/>
                    <w:webHidden/>
                  </w:rPr>
                  <w:instrText xml:space="preserve"> PAGEREF _Toc190422151 \h </w:instrText>
                </w:r>
                <w:r>
                  <w:rPr>
                    <w:noProof/>
                    <w:webHidden/>
                  </w:rPr>
                </w:r>
                <w:r>
                  <w:rPr>
                    <w:noProof/>
                    <w:webHidden/>
                  </w:rPr>
                  <w:fldChar w:fldCharType="separate"/>
                </w:r>
                <w:r>
                  <w:rPr>
                    <w:noProof/>
                    <w:webHidden/>
                  </w:rPr>
                  <w:t>6</w:t>
                </w:r>
                <w:r>
                  <w:rPr>
                    <w:noProof/>
                    <w:webHidden/>
                  </w:rPr>
                  <w:fldChar w:fldCharType="end"/>
                </w:r>
              </w:hyperlink>
            </w:p>
            <w:p w14:paraId="06C726FA" w14:textId="4EFF7BF8" w:rsidR="00AF66EA" w:rsidRDefault="00AF66EA">
              <w:pPr>
                <w:pStyle w:val="Turinys1"/>
                <w:rPr>
                  <w:noProof/>
                  <w:kern w:val="2"/>
                  <w:sz w:val="24"/>
                  <w:szCs w:val="24"/>
                  <w14:ligatures w14:val="standardContextual"/>
                </w:rPr>
              </w:pPr>
              <w:hyperlink w:anchor="_Toc190422152" w:history="1">
                <w:r w:rsidRPr="00943A1F">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_Toc190422152 \h </w:instrText>
                </w:r>
                <w:r>
                  <w:rPr>
                    <w:noProof/>
                    <w:webHidden/>
                  </w:rPr>
                </w:r>
                <w:r>
                  <w:rPr>
                    <w:noProof/>
                    <w:webHidden/>
                  </w:rPr>
                  <w:fldChar w:fldCharType="separate"/>
                </w:r>
                <w:r>
                  <w:rPr>
                    <w:noProof/>
                    <w:webHidden/>
                  </w:rPr>
                  <w:t>22</w:t>
                </w:r>
                <w:r>
                  <w:rPr>
                    <w:noProof/>
                    <w:webHidden/>
                  </w:rPr>
                  <w:fldChar w:fldCharType="end"/>
                </w:r>
              </w:hyperlink>
            </w:p>
            <w:p w14:paraId="212EE950" w14:textId="4D5F4DD9" w:rsidR="00AF66EA" w:rsidRDefault="00AF66EA">
              <w:pPr>
                <w:pStyle w:val="Turinys2"/>
                <w:rPr>
                  <w:noProof/>
                  <w:kern w:val="2"/>
                  <w:sz w:val="24"/>
                  <w:szCs w:val="24"/>
                  <w14:ligatures w14:val="standardContextual"/>
                </w:rPr>
              </w:pPr>
              <w:hyperlink w:anchor="_Toc190422153" w:history="1">
                <w:r w:rsidRPr="00943A1F">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_Toc190422153 \h </w:instrText>
                </w:r>
                <w:r>
                  <w:rPr>
                    <w:noProof/>
                    <w:webHidden/>
                  </w:rPr>
                </w:r>
                <w:r>
                  <w:rPr>
                    <w:noProof/>
                    <w:webHidden/>
                  </w:rPr>
                  <w:fldChar w:fldCharType="separate"/>
                </w:r>
                <w:r>
                  <w:rPr>
                    <w:noProof/>
                    <w:webHidden/>
                  </w:rPr>
                  <w:t>25</w:t>
                </w:r>
                <w:r>
                  <w:rPr>
                    <w:noProof/>
                    <w:webHidden/>
                  </w:rPr>
                  <w:fldChar w:fldCharType="end"/>
                </w:r>
              </w:hyperlink>
            </w:p>
            <w:p w14:paraId="1FB96726" w14:textId="468DE386" w:rsidR="00AF66EA" w:rsidRDefault="00AF66EA">
              <w:pPr>
                <w:pStyle w:val="Turinys2"/>
                <w:rPr>
                  <w:noProof/>
                  <w:kern w:val="2"/>
                  <w:sz w:val="24"/>
                  <w:szCs w:val="24"/>
                  <w14:ligatures w14:val="standardContextual"/>
                </w:rPr>
              </w:pPr>
              <w:hyperlink w:anchor="_Toc190422154" w:history="1">
                <w:r w:rsidRPr="00943A1F">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_Toc190422154 \h </w:instrText>
                </w:r>
                <w:r>
                  <w:rPr>
                    <w:noProof/>
                    <w:webHidden/>
                  </w:rPr>
                </w:r>
                <w:r>
                  <w:rPr>
                    <w:noProof/>
                    <w:webHidden/>
                  </w:rPr>
                  <w:fldChar w:fldCharType="separate"/>
                </w:r>
                <w:r>
                  <w:rPr>
                    <w:noProof/>
                    <w:webHidden/>
                  </w:rPr>
                  <w:t>26</w:t>
                </w:r>
                <w:r>
                  <w:rPr>
                    <w:noProof/>
                    <w:webHidden/>
                  </w:rPr>
                  <w:fldChar w:fldCharType="end"/>
                </w:r>
              </w:hyperlink>
            </w:p>
            <w:p w14:paraId="26B6E26A" w14:textId="60255D37" w:rsidR="00AF66EA" w:rsidRDefault="00AF66EA">
              <w:pPr>
                <w:pStyle w:val="Turinys2"/>
                <w:rPr>
                  <w:noProof/>
                  <w:kern w:val="2"/>
                  <w:sz w:val="24"/>
                  <w:szCs w:val="24"/>
                  <w14:ligatures w14:val="standardContextual"/>
                </w:rPr>
              </w:pPr>
              <w:hyperlink w:anchor="_Toc190422155" w:history="1">
                <w:r w:rsidRPr="00943A1F">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_Toc190422155 \h </w:instrText>
                </w:r>
                <w:r>
                  <w:rPr>
                    <w:noProof/>
                    <w:webHidden/>
                  </w:rPr>
                </w:r>
                <w:r>
                  <w:rPr>
                    <w:noProof/>
                    <w:webHidden/>
                  </w:rPr>
                  <w:fldChar w:fldCharType="separate"/>
                </w:r>
                <w:r>
                  <w:rPr>
                    <w:noProof/>
                    <w:webHidden/>
                  </w:rPr>
                  <w:t>35</w:t>
                </w:r>
                <w:r>
                  <w:rPr>
                    <w:noProof/>
                    <w:webHidden/>
                  </w:rPr>
                  <w:fldChar w:fldCharType="end"/>
                </w:r>
              </w:hyperlink>
            </w:p>
            <w:p w14:paraId="5118CC88" w14:textId="55292055" w:rsidR="00AF66EA" w:rsidRDefault="00AF66EA">
              <w:pPr>
                <w:pStyle w:val="Turinys2"/>
                <w:rPr>
                  <w:noProof/>
                  <w:kern w:val="2"/>
                  <w:sz w:val="24"/>
                  <w:szCs w:val="24"/>
                  <w14:ligatures w14:val="standardContextual"/>
                </w:rPr>
              </w:pPr>
              <w:hyperlink w:anchor="_Toc190422156" w:history="1">
                <w:r w:rsidRPr="00943A1F">
                  <w:rPr>
                    <w:rStyle w:val="Hipersaitas"/>
                    <w:rFonts w:eastAsia="Calibri" w:cstheme="minorHAnsi"/>
                    <w:noProof/>
                  </w:rPr>
                  <w:t xml:space="preserve">Pirkimo sąlygų 5 priedas „EBVPD“ </w:t>
                </w:r>
                <w:r w:rsidRPr="00943A1F">
                  <w:rPr>
                    <w:rStyle w:val="Hipersaitas"/>
                    <w:rFonts w:cstheme="minorHAnsi"/>
                    <w:noProof/>
                  </w:rPr>
                  <w:t>(XML formatu)</w:t>
                </w:r>
                <w:r>
                  <w:rPr>
                    <w:noProof/>
                    <w:webHidden/>
                  </w:rPr>
                  <w:tab/>
                </w:r>
                <w:r>
                  <w:rPr>
                    <w:noProof/>
                    <w:webHidden/>
                  </w:rPr>
                  <w:fldChar w:fldCharType="begin"/>
                </w:r>
                <w:r>
                  <w:rPr>
                    <w:noProof/>
                    <w:webHidden/>
                  </w:rPr>
                  <w:instrText xml:space="preserve"> PAGEREF _Toc190422156 \h </w:instrText>
                </w:r>
                <w:r>
                  <w:rPr>
                    <w:noProof/>
                    <w:webHidden/>
                  </w:rPr>
                </w:r>
                <w:r>
                  <w:rPr>
                    <w:noProof/>
                    <w:webHidden/>
                  </w:rPr>
                  <w:fldChar w:fldCharType="separate"/>
                </w:r>
                <w:r>
                  <w:rPr>
                    <w:noProof/>
                    <w:webHidden/>
                  </w:rPr>
                  <w:t>38</w:t>
                </w:r>
                <w:r>
                  <w:rPr>
                    <w:noProof/>
                    <w:webHidden/>
                  </w:rPr>
                  <w:fldChar w:fldCharType="end"/>
                </w:r>
              </w:hyperlink>
            </w:p>
            <w:p w14:paraId="3F6B56F2" w14:textId="21BFFD1C" w:rsidR="00AF66EA" w:rsidRDefault="00AF66EA">
              <w:pPr>
                <w:pStyle w:val="Turinys2"/>
                <w:rPr>
                  <w:noProof/>
                  <w:kern w:val="2"/>
                  <w:sz w:val="24"/>
                  <w:szCs w:val="24"/>
                  <w14:ligatures w14:val="standardContextual"/>
                </w:rPr>
              </w:pPr>
              <w:hyperlink w:anchor="_Toc190422157" w:history="1">
                <w:r w:rsidRPr="00943A1F">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_Toc190422157 \h </w:instrText>
                </w:r>
                <w:r>
                  <w:rPr>
                    <w:noProof/>
                    <w:webHidden/>
                  </w:rPr>
                </w:r>
                <w:r>
                  <w:rPr>
                    <w:noProof/>
                    <w:webHidden/>
                  </w:rPr>
                  <w:fldChar w:fldCharType="separate"/>
                </w:r>
                <w:r>
                  <w:rPr>
                    <w:noProof/>
                    <w:webHidden/>
                  </w:rPr>
                  <w:t>39</w:t>
                </w:r>
                <w:r>
                  <w:rPr>
                    <w:noProof/>
                    <w:webHidden/>
                  </w:rPr>
                  <w:fldChar w:fldCharType="end"/>
                </w:r>
              </w:hyperlink>
            </w:p>
            <w:p w14:paraId="13F35E14" w14:textId="2E732EFE" w:rsidR="00AF66EA" w:rsidRDefault="00AF66EA">
              <w:pPr>
                <w:pStyle w:val="Turinys2"/>
                <w:rPr>
                  <w:noProof/>
                  <w:kern w:val="2"/>
                  <w:sz w:val="24"/>
                  <w:szCs w:val="24"/>
                  <w14:ligatures w14:val="standardContextual"/>
                </w:rPr>
              </w:pPr>
              <w:hyperlink w:anchor="_Toc190422158" w:history="1">
                <w:r w:rsidRPr="00943A1F">
                  <w:rPr>
                    <w:rStyle w:val="Hipersaitas"/>
                    <w:rFonts w:eastAsia="Calibri" w:cstheme="minorHAnsi"/>
                    <w:noProof/>
                  </w:rPr>
                  <w:t>Pirkimo sąlygų 7 priedas „Sutarties projektas“</w:t>
                </w:r>
                <w:r>
                  <w:rPr>
                    <w:noProof/>
                    <w:webHidden/>
                  </w:rPr>
                  <w:tab/>
                </w:r>
                <w:r>
                  <w:rPr>
                    <w:noProof/>
                    <w:webHidden/>
                  </w:rPr>
                  <w:fldChar w:fldCharType="begin"/>
                </w:r>
                <w:r>
                  <w:rPr>
                    <w:noProof/>
                    <w:webHidden/>
                  </w:rPr>
                  <w:instrText xml:space="preserve"> PAGEREF _Toc190422158 \h </w:instrText>
                </w:r>
                <w:r>
                  <w:rPr>
                    <w:noProof/>
                    <w:webHidden/>
                  </w:rPr>
                </w:r>
                <w:r>
                  <w:rPr>
                    <w:noProof/>
                    <w:webHidden/>
                  </w:rPr>
                  <w:fldChar w:fldCharType="separate"/>
                </w:r>
                <w:r>
                  <w:rPr>
                    <w:noProof/>
                    <w:webHidden/>
                  </w:rPr>
                  <w:t>44</w:t>
                </w:r>
                <w:r>
                  <w:rPr>
                    <w:noProof/>
                    <w:webHidden/>
                  </w:rPr>
                  <w:fldChar w:fldCharType="end"/>
                </w:r>
              </w:hyperlink>
            </w:p>
            <w:p w14:paraId="7A6CE8C6" w14:textId="4ADD1C63" w:rsidR="00AF66EA" w:rsidRDefault="00AF66EA">
              <w:pPr>
                <w:pStyle w:val="Turinys2"/>
                <w:rPr>
                  <w:noProof/>
                  <w:kern w:val="2"/>
                  <w:sz w:val="24"/>
                  <w:szCs w:val="24"/>
                  <w14:ligatures w14:val="standardContextual"/>
                </w:rPr>
              </w:pPr>
              <w:hyperlink w:anchor="_Toc190422159" w:history="1">
                <w:r w:rsidRPr="00943A1F">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_Toc190422159 \h </w:instrText>
                </w:r>
                <w:r>
                  <w:rPr>
                    <w:noProof/>
                    <w:webHidden/>
                  </w:rPr>
                </w:r>
                <w:r>
                  <w:rPr>
                    <w:noProof/>
                    <w:webHidden/>
                  </w:rPr>
                  <w:fldChar w:fldCharType="separate"/>
                </w:r>
                <w:r>
                  <w:rPr>
                    <w:noProof/>
                    <w:webHidden/>
                  </w:rPr>
                  <w:t>45</w:t>
                </w:r>
                <w:r>
                  <w:rPr>
                    <w:noProof/>
                    <w:webHidden/>
                  </w:rPr>
                  <w:fldChar w:fldCharType="end"/>
                </w:r>
              </w:hyperlink>
            </w:p>
            <w:p w14:paraId="3F2AE705" w14:textId="373BD953" w:rsidR="00AF66EA" w:rsidRDefault="00AF66EA">
              <w:pPr>
                <w:pStyle w:val="Turinys2"/>
                <w:rPr>
                  <w:noProof/>
                  <w:kern w:val="2"/>
                  <w:sz w:val="24"/>
                  <w:szCs w:val="24"/>
                  <w14:ligatures w14:val="standardContextual"/>
                </w:rPr>
              </w:pPr>
              <w:hyperlink w:anchor="_Toc190422160" w:history="1">
                <w:r w:rsidRPr="00943A1F">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_Toc190422160 \h </w:instrText>
                </w:r>
                <w:r>
                  <w:rPr>
                    <w:noProof/>
                    <w:webHidden/>
                  </w:rPr>
                </w:r>
                <w:r>
                  <w:rPr>
                    <w:noProof/>
                    <w:webHidden/>
                  </w:rPr>
                  <w:fldChar w:fldCharType="separate"/>
                </w:r>
                <w:r>
                  <w:rPr>
                    <w:noProof/>
                    <w:webHidden/>
                  </w:rPr>
                  <w:t>46</w:t>
                </w:r>
                <w:r>
                  <w:rPr>
                    <w:noProof/>
                    <w:webHidden/>
                  </w:rPr>
                  <w:fldChar w:fldCharType="end"/>
                </w:r>
              </w:hyperlink>
            </w:p>
            <w:p w14:paraId="6BED84A7" w14:textId="19867F8F" w:rsidR="00AF66EA" w:rsidRDefault="00AF66EA">
              <w:pPr>
                <w:pStyle w:val="Turinys2"/>
                <w:rPr>
                  <w:noProof/>
                  <w:kern w:val="2"/>
                  <w:sz w:val="24"/>
                  <w:szCs w:val="24"/>
                  <w14:ligatures w14:val="standardContextual"/>
                </w:rPr>
              </w:pPr>
              <w:hyperlink w:anchor="_Toc190422161" w:history="1">
                <w:r w:rsidRPr="00943A1F">
                  <w:rPr>
                    <w:rStyle w:val="Hipersaitas"/>
                    <w:noProof/>
                  </w:rPr>
                  <w:t>Pirkimo sąlygų 10 priedas „</w:t>
                </w:r>
                <w:r w:rsidRPr="00943A1F">
                  <w:rPr>
                    <w:rStyle w:val="Hipersaitas"/>
                    <w:rFonts w:cstheme="minorHAnsi"/>
                    <w:bCs/>
                    <w:noProof/>
                  </w:rPr>
                  <w:t>Subtiekėjo sutikimo forma</w:t>
                </w:r>
                <w:r w:rsidRPr="00943A1F">
                  <w:rPr>
                    <w:rStyle w:val="Hipersaitas"/>
                    <w:rFonts w:cstheme="minorHAnsi"/>
                    <w:noProof/>
                  </w:rPr>
                  <w:t>“</w:t>
                </w:r>
                <w:r>
                  <w:rPr>
                    <w:noProof/>
                    <w:webHidden/>
                  </w:rPr>
                  <w:tab/>
                </w:r>
                <w:r>
                  <w:rPr>
                    <w:noProof/>
                    <w:webHidden/>
                  </w:rPr>
                  <w:fldChar w:fldCharType="begin"/>
                </w:r>
                <w:r>
                  <w:rPr>
                    <w:noProof/>
                    <w:webHidden/>
                  </w:rPr>
                  <w:instrText xml:space="preserve"> PAGEREF _Toc190422161 \h </w:instrText>
                </w:r>
                <w:r>
                  <w:rPr>
                    <w:noProof/>
                    <w:webHidden/>
                  </w:rPr>
                </w:r>
                <w:r>
                  <w:rPr>
                    <w:noProof/>
                    <w:webHidden/>
                  </w:rPr>
                  <w:fldChar w:fldCharType="separate"/>
                </w:r>
                <w:r>
                  <w:rPr>
                    <w:noProof/>
                    <w:webHidden/>
                  </w:rPr>
                  <w:t>47</w:t>
                </w:r>
                <w:r>
                  <w:rPr>
                    <w:noProof/>
                    <w:webHidden/>
                  </w:rPr>
                  <w:fldChar w:fldCharType="end"/>
                </w:r>
              </w:hyperlink>
            </w:p>
            <w:p w14:paraId="1206F2B5" w14:textId="30DD16AB" w:rsidR="00AF66EA" w:rsidRDefault="00AF66EA">
              <w:pPr>
                <w:pStyle w:val="Turinys2"/>
                <w:rPr>
                  <w:noProof/>
                  <w:kern w:val="2"/>
                  <w:sz w:val="24"/>
                  <w:szCs w:val="24"/>
                  <w14:ligatures w14:val="standardContextual"/>
                </w:rPr>
              </w:pPr>
              <w:hyperlink w:anchor="_Toc190422162" w:history="1">
                <w:r w:rsidRPr="00943A1F">
                  <w:rPr>
                    <w:rStyle w:val="Hipersaitas"/>
                    <w:rFonts w:cstheme="minorHAnsi"/>
                    <w:noProof/>
                  </w:rPr>
                  <w:t>Pirkimo sąlygų 11 priedas „Įvykdytų sutarčių sąrašo forma“</w:t>
                </w:r>
                <w:r>
                  <w:rPr>
                    <w:noProof/>
                    <w:webHidden/>
                  </w:rPr>
                  <w:tab/>
                </w:r>
                <w:r>
                  <w:rPr>
                    <w:noProof/>
                    <w:webHidden/>
                  </w:rPr>
                  <w:fldChar w:fldCharType="begin"/>
                </w:r>
                <w:r>
                  <w:rPr>
                    <w:noProof/>
                    <w:webHidden/>
                  </w:rPr>
                  <w:instrText xml:space="preserve"> PAGEREF _Toc190422162 \h </w:instrText>
                </w:r>
                <w:r>
                  <w:rPr>
                    <w:noProof/>
                    <w:webHidden/>
                  </w:rPr>
                </w:r>
                <w:r>
                  <w:rPr>
                    <w:noProof/>
                    <w:webHidden/>
                  </w:rPr>
                  <w:fldChar w:fldCharType="separate"/>
                </w:r>
                <w:r>
                  <w:rPr>
                    <w:noProof/>
                    <w:webHidden/>
                  </w:rPr>
                  <w:t>48</w:t>
                </w:r>
                <w:r>
                  <w:rPr>
                    <w:noProof/>
                    <w:webHidden/>
                  </w:rPr>
                  <w:fldChar w:fldCharType="end"/>
                </w:r>
              </w:hyperlink>
            </w:p>
            <w:p w14:paraId="2F99BCEE" w14:textId="7BC761FD" w:rsidR="00AF66EA" w:rsidRDefault="00AF66EA">
              <w:pPr>
                <w:pStyle w:val="Turinys2"/>
                <w:rPr>
                  <w:noProof/>
                  <w:kern w:val="2"/>
                  <w:sz w:val="24"/>
                  <w:szCs w:val="24"/>
                  <w14:ligatures w14:val="standardContextual"/>
                </w:rPr>
              </w:pPr>
              <w:hyperlink w:anchor="_Toc190422163" w:history="1">
                <w:r w:rsidRPr="00943A1F">
                  <w:rPr>
                    <w:rStyle w:val="Hipersaitas"/>
                    <w:rFonts w:eastAsiaTheme="majorEastAsia" w:cstheme="majorBidi"/>
                    <w:noProof/>
                  </w:rPr>
                  <w:t>P</w:t>
                </w:r>
                <w:r w:rsidRPr="00943A1F">
                  <w:rPr>
                    <w:rStyle w:val="Hipersaitas"/>
                    <w:rFonts w:eastAsiaTheme="majorEastAsia" w:cstheme="minorHAnsi"/>
                    <w:noProof/>
                  </w:rPr>
                  <w:t>irkimo sąlygų 12 priedas „Specialistų sąrašas“</w:t>
                </w:r>
                <w:r>
                  <w:rPr>
                    <w:noProof/>
                    <w:webHidden/>
                  </w:rPr>
                  <w:tab/>
                </w:r>
                <w:r>
                  <w:rPr>
                    <w:noProof/>
                    <w:webHidden/>
                  </w:rPr>
                  <w:fldChar w:fldCharType="begin"/>
                </w:r>
                <w:r>
                  <w:rPr>
                    <w:noProof/>
                    <w:webHidden/>
                  </w:rPr>
                  <w:instrText xml:space="preserve"> PAGEREF _Toc190422163 \h </w:instrText>
                </w:r>
                <w:r>
                  <w:rPr>
                    <w:noProof/>
                    <w:webHidden/>
                  </w:rPr>
                </w:r>
                <w:r>
                  <w:rPr>
                    <w:noProof/>
                    <w:webHidden/>
                  </w:rPr>
                  <w:fldChar w:fldCharType="separate"/>
                </w:r>
                <w:r>
                  <w:rPr>
                    <w:noProof/>
                    <w:webHidden/>
                  </w:rPr>
                  <w:t>49</w:t>
                </w:r>
                <w:r>
                  <w:rPr>
                    <w:noProof/>
                    <w:webHidden/>
                  </w:rPr>
                  <w:fldChar w:fldCharType="end"/>
                </w:r>
              </w:hyperlink>
            </w:p>
            <w:p w14:paraId="37F1D2A0" w14:textId="749C712E" w:rsidR="00AF66EA" w:rsidRDefault="00AF66EA">
              <w:pPr>
                <w:pStyle w:val="Turinys2"/>
                <w:rPr>
                  <w:noProof/>
                  <w:kern w:val="2"/>
                  <w:sz w:val="24"/>
                  <w:szCs w:val="24"/>
                  <w14:ligatures w14:val="standardContextual"/>
                </w:rPr>
              </w:pPr>
              <w:hyperlink w:anchor="_Toc190422164" w:history="1">
                <w:r w:rsidRPr="00943A1F">
                  <w:rPr>
                    <w:rStyle w:val="Hipersaitas"/>
                    <w:rFonts w:cstheme="minorHAnsi"/>
                    <w:noProof/>
                  </w:rPr>
                  <w:t>Pirkimo sąlygų 13 priedas „Pirkimo sutarties sąlygų įvykdymo laidavimo rašto forma“</w:t>
                </w:r>
                <w:r>
                  <w:rPr>
                    <w:noProof/>
                    <w:webHidden/>
                  </w:rPr>
                  <w:tab/>
                </w:r>
                <w:r>
                  <w:rPr>
                    <w:noProof/>
                    <w:webHidden/>
                  </w:rPr>
                  <w:fldChar w:fldCharType="begin"/>
                </w:r>
                <w:r>
                  <w:rPr>
                    <w:noProof/>
                    <w:webHidden/>
                  </w:rPr>
                  <w:instrText xml:space="preserve"> PAGEREF _Toc190422164 \h </w:instrText>
                </w:r>
                <w:r>
                  <w:rPr>
                    <w:noProof/>
                    <w:webHidden/>
                  </w:rPr>
                </w:r>
                <w:r>
                  <w:rPr>
                    <w:noProof/>
                    <w:webHidden/>
                  </w:rPr>
                  <w:fldChar w:fldCharType="separate"/>
                </w:r>
                <w:r>
                  <w:rPr>
                    <w:noProof/>
                    <w:webHidden/>
                  </w:rPr>
                  <w:t>50</w:t>
                </w:r>
                <w:r>
                  <w:rPr>
                    <w:noProof/>
                    <w:webHidden/>
                  </w:rPr>
                  <w:fldChar w:fldCharType="end"/>
                </w:r>
              </w:hyperlink>
            </w:p>
            <w:p w14:paraId="532A07A2" w14:textId="29A49F72" w:rsidR="00AF66EA" w:rsidRDefault="00AF66EA">
              <w:pPr>
                <w:pStyle w:val="Turinys2"/>
                <w:rPr>
                  <w:noProof/>
                  <w:kern w:val="2"/>
                  <w:sz w:val="24"/>
                  <w:szCs w:val="24"/>
                  <w14:ligatures w14:val="standardContextual"/>
                </w:rPr>
              </w:pPr>
              <w:hyperlink w:anchor="_Toc190422165" w:history="1">
                <w:r w:rsidRPr="00943A1F">
                  <w:rPr>
                    <w:rStyle w:val="Hipersaitas"/>
                    <w:rFonts w:eastAsiaTheme="majorEastAsia" w:cstheme="minorHAnsi"/>
                    <w:noProof/>
                  </w:rPr>
                  <w:t>Pirkimo sąlygų 14 priedas „</w:t>
                </w:r>
                <w:r w:rsidRPr="00943A1F">
                  <w:rPr>
                    <w:rStyle w:val="Hipersaitas"/>
                    <w:rFonts w:cstheme="minorHAnsi"/>
                    <w:bCs/>
                    <w:noProof/>
                  </w:rPr>
                  <w:t>Pirkimo sutarties sąlygų įvykdymo garantijos forma</w:t>
                </w:r>
                <w:r w:rsidRPr="00943A1F">
                  <w:rPr>
                    <w:rStyle w:val="Hipersaitas"/>
                    <w:rFonts w:eastAsiaTheme="majorEastAsia" w:cstheme="minorHAnsi"/>
                    <w:bCs/>
                    <w:noProof/>
                  </w:rPr>
                  <w:t>“</w:t>
                </w:r>
                <w:r>
                  <w:rPr>
                    <w:noProof/>
                    <w:webHidden/>
                  </w:rPr>
                  <w:tab/>
                </w:r>
                <w:r>
                  <w:rPr>
                    <w:noProof/>
                    <w:webHidden/>
                  </w:rPr>
                  <w:fldChar w:fldCharType="begin"/>
                </w:r>
                <w:r>
                  <w:rPr>
                    <w:noProof/>
                    <w:webHidden/>
                  </w:rPr>
                  <w:instrText xml:space="preserve"> PAGEREF _Toc190422165 \h </w:instrText>
                </w:r>
                <w:r>
                  <w:rPr>
                    <w:noProof/>
                    <w:webHidden/>
                  </w:rPr>
                </w:r>
                <w:r>
                  <w:rPr>
                    <w:noProof/>
                    <w:webHidden/>
                  </w:rPr>
                  <w:fldChar w:fldCharType="separate"/>
                </w:r>
                <w:r>
                  <w:rPr>
                    <w:noProof/>
                    <w:webHidden/>
                  </w:rPr>
                  <w:t>51</w:t>
                </w:r>
                <w:r>
                  <w:rPr>
                    <w:noProof/>
                    <w:webHidden/>
                  </w:rPr>
                  <w:fldChar w:fldCharType="end"/>
                </w:r>
              </w:hyperlink>
            </w:p>
            <w:p w14:paraId="0DDC40AE" w14:textId="0E73C4F2" w:rsidR="001C24BC" w:rsidRPr="00E547FF" w:rsidRDefault="001C24BC" w:rsidP="004E4612">
              <w:pPr>
                <w:spacing w:after="120" w:line="20" w:lineRule="atLeast"/>
                <w:contextualSpacing/>
                <w:rPr>
                  <w:rFonts w:cstheme="minorHAnsi"/>
                </w:rPr>
              </w:pPr>
              <w:r w:rsidRPr="00E547FF">
                <w:rPr>
                  <w:rFonts w:cstheme="minorHAnsi"/>
                  <w:shd w:val="clear" w:color="auto" w:fill="E6E6E6"/>
                </w:rPr>
                <w:fldChar w:fldCharType="end"/>
              </w:r>
            </w:p>
          </w:sdtContent>
        </w:sdt>
        <w:p w14:paraId="73CCB438" w14:textId="0E813B55" w:rsidR="005F13F0" w:rsidRPr="00C81FC2" w:rsidRDefault="001C24BC" w:rsidP="004E4612">
          <w:pPr>
            <w:spacing w:after="120" w:line="20" w:lineRule="atLeast"/>
            <w:contextualSpacing/>
            <w:rPr>
              <w:rFonts w:cstheme="minorHAnsi"/>
            </w:rPr>
          </w:pPr>
          <w:r w:rsidRPr="00C81FC2">
            <w:rPr>
              <w:rFonts w:cstheme="minorHAnsi"/>
            </w:rPr>
            <w:br w:type="page"/>
          </w:r>
        </w:p>
      </w:sdtContent>
    </w:sdt>
    <w:p w14:paraId="7DBFF88B" w14:textId="0FE73970" w:rsidR="002415C7" w:rsidRPr="00C81FC2"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335201954"/>
      <w:bookmarkStart w:id="3" w:name="_Toc147739116"/>
      <w:bookmarkStart w:id="4" w:name="_Toc190422141"/>
      <w:r w:rsidRPr="00C81FC2">
        <w:rPr>
          <w:rFonts w:asciiTheme="minorHAnsi" w:hAnsiTheme="minorHAnsi" w:cstheme="minorHAnsi"/>
        </w:rPr>
        <w:lastRenderedPageBreak/>
        <w:t>Bendra informacija</w:t>
      </w:r>
      <w:bookmarkEnd w:id="4"/>
    </w:p>
    <w:p w14:paraId="6567391A" w14:textId="31C73023" w:rsidR="00BD3454" w:rsidRPr="00C81FC2" w:rsidRDefault="00BD3454" w:rsidP="00BD3454">
      <w:pPr>
        <w:pStyle w:val="Sraopastraipa"/>
        <w:numPr>
          <w:ilvl w:val="1"/>
          <w:numId w:val="1"/>
        </w:numPr>
        <w:spacing w:after="0" w:line="20" w:lineRule="atLeast"/>
        <w:ind w:left="0" w:firstLine="709"/>
        <w:jc w:val="both"/>
        <w:rPr>
          <w:rFonts w:eastAsia="Calibri" w:cstheme="minorHAnsi"/>
        </w:rPr>
      </w:pPr>
      <w:r w:rsidRPr="00C81FC2">
        <w:rPr>
          <w:rFonts w:eastAsia="Calibri" w:cstheme="minorHAnsi"/>
        </w:rPr>
        <w:t xml:space="preserve">Perkantysis subjektas – UAB „Mažeikių </w:t>
      </w:r>
      <w:r w:rsidR="0016394E">
        <w:rPr>
          <w:rFonts w:eastAsia="Calibri" w:cstheme="minorHAnsi"/>
        </w:rPr>
        <w:t>šilumos tinklai</w:t>
      </w:r>
      <w:r w:rsidRPr="00C81FC2">
        <w:rPr>
          <w:rFonts w:eastAsia="Calibri" w:cstheme="minorHAnsi"/>
        </w:rPr>
        <w:t xml:space="preserve">“, juridinio asmens kodas – </w:t>
      </w:r>
      <w:r w:rsidR="0016394E">
        <w:rPr>
          <w:rFonts w:eastAsia="Calibri" w:cstheme="minorHAnsi"/>
        </w:rPr>
        <w:t>166901968</w:t>
      </w:r>
      <w:r w:rsidRPr="00C81FC2">
        <w:rPr>
          <w:rFonts w:eastAsia="Calibri" w:cstheme="minorHAnsi"/>
        </w:rPr>
        <w:t xml:space="preserve">, adresas – </w:t>
      </w:r>
      <w:r w:rsidR="0016394E">
        <w:rPr>
          <w:rFonts w:eastAsia="Calibri" w:cstheme="minorHAnsi"/>
        </w:rPr>
        <w:t>Montuotojų g. 10</w:t>
      </w:r>
      <w:r w:rsidRPr="00C81FC2">
        <w:rPr>
          <w:rFonts w:eastAsia="Calibri" w:cstheme="minorHAnsi"/>
        </w:rPr>
        <w:t xml:space="preserve">, Mažeikiai, darbo laikas I-IV </w:t>
      </w:r>
      <w:r w:rsidR="00F562BF">
        <w:rPr>
          <w:rFonts w:eastAsia="Calibri" w:cstheme="minorHAnsi"/>
        </w:rPr>
        <w:t>7</w:t>
      </w:r>
      <w:r w:rsidRPr="00C81FC2">
        <w:rPr>
          <w:rFonts w:eastAsia="Calibri" w:cstheme="minorHAnsi"/>
        </w:rPr>
        <w:t>.</w:t>
      </w:r>
      <w:r w:rsidR="00F562BF">
        <w:rPr>
          <w:rFonts w:eastAsia="Calibri" w:cstheme="minorHAnsi"/>
        </w:rPr>
        <w:t>30</w:t>
      </w:r>
      <w:r w:rsidRPr="00C81FC2">
        <w:rPr>
          <w:rFonts w:eastAsia="Calibri" w:cstheme="minorHAnsi"/>
        </w:rPr>
        <w:t>-1</w:t>
      </w:r>
      <w:r w:rsidR="00F562BF">
        <w:rPr>
          <w:rFonts w:eastAsia="Calibri" w:cstheme="minorHAnsi"/>
        </w:rPr>
        <w:t>6</w:t>
      </w:r>
      <w:r w:rsidRPr="00C81FC2">
        <w:rPr>
          <w:rFonts w:eastAsia="Calibri" w:cstheme="minorHAnsi"/>
        </w:rPr>
        <w:t>.</w:t>
      </w:r>
      <w:r w:rsidR="00F562BF">
        <w:rPr>
          <w:rFonts w:eastAsia="Calibri" w:cstheme="minorHAnsi"/>
        </w:rPr>
        <w:t>30</w:t>
      </w:r>
      <w:r w:rsidRPr="00C81FC2">
        <w:rPr>
          <w:rFonts w:eastAsia="Calibri" w:cstheme="minorHAnsi"/>
        </w:rPr>
        <w:t xml:space="preserve">, V </w:t>
      </w:r>
      <w:r w:rsidR="00BC3E83">
        <w:rPr>
          <w:rFonts w:eastAsia="Calibri" w:cstheme="minorHAnsi"/>
        </w:rPr>
        <w:t>–</w:t>
      </w:r>
      <w:r w:rsidRPr="00C81FC2">
        <w:rPr>
          <w:rFonts w:eastAsia="Calibri" w:cstheme="minorHAnsi"/>
        </w:rPr>
        <w:t xml:space="preserve"> </w:t>
      </w:r>
      <w:r w:rsidR="00BC3E83">
        <w:rPr>
          <w:rFonts w:eastAsia="Calibri" w:cstheme="minorHAnsi"/>
        </w:rPr>
        <w:t xml:space="preserve">7.30 </w:t>
      </w:r>
      <w:r w:rsidRPr="00C81FC2">
        <w:rPr>
          <w:rFonts w:eastAsia="Calibri" w:cstheme="minorHAnsi"/>
        </w:rPr>
        <w:t>iki 15.</w:t>
      </w:r>
      <w:r w:rsidR="00BC3E83">
        <w:rPr>
          <w:rFonts w:eastAsia="Calibri" w:cstheme="minorHAnsi"/>
        </w:rPr>
        <w:t>15</w:t>
      </w:r>
      <w:r w:rsidRPr="00C81FC2">
        <w:rPr>
          <w:rFonts w:eastAsia="Calibri" w:cstheme="minorHAnsi"/>
        </w:rPr>
        <w:t>, pietūs - 1</w:t>
      </w:r>
      <w:r w:rsidR="0016394E">
        <w:rPr>
          <w:rFonts w:eastAsia="Calibri" w:cstheme="minorHAnsi"/>
        </w:rPr>
        <w:t>1</w:t>
      </w:r>
      <w:r w:rsidRPr="00C81FC2">
        <w:rPr>
          <w:rFonts w:eastAsia="Calibri" w:cstheme="minorHAnsi"/>
        </w:rPr>
        <w:t>.</w:t>
      </w:r>
      <w:r w:rsidR="0016394E">
        <w:rPr>
          <w:rFonts w:eastAsia="Calibri" w:cstheme="minorHAnsi"/>
        </w:rPr>
        <w:t>30</w:t>
      </w:r>
      <w:r w:rsidRPr="00C81FC2">
        <w:rPr>
          <w:rFonts w:eastAsia="Calibri" w:cstheme="minorHAnsi"/>
        </w:rPr>
        <w:t>-12.</w:t>
      </w:r>
      <w:r w:rsidR="0016394E">
        <w:rPr>
          <w:rFonts w:eastAsia="Calibri" w:cstheme="minorHAnsi"/>
        </w:rPr>
        <w:t>15</w:t>
      </w:r>
      <w:r w:rsidRPr="00C81FC2">
        <w:rPr>
          <w:rFonts w:eastAsia="Calibri" w:cstheme="minorHAnsi"/>
        </w:rPr>
        <w:t>. Perkantysis subjektas yra PVM mokėtojas.</w:t>
      </w:r>
    </w:p>
    <w:p w14:paraId="2735C25C" w14:textId="2B4CBDBF" w:rsidR="00BD3454" w:rsidRPr="00413501" w:rsidRDefault="007D6857" w:rsidP="00BD3454">
      <w:pPr>
        <w:pStyle w:val="Sraopastraipa"/>
        <w:numPr>
          <w:ilvl w:val="1"/>
          <w:numId w:val="1"/>
        </w:numPr>
        <w:spacing w:after="0" w:line="20" w:lineRule="atLeast"/>
        <w:ind w:left="0" w:firstLine="709"/>
        <w:jc w:val="both"/>
        <w:rPr>
          <w:rFonts w:eastAsia="Calibri" w:cstheme="minorHAnsi"/>
        </w:rPr>
      </w:pPr>
      <w:r w:rsidRPr="00C81FC2">
        <w:rPr>
          <w:rFonts w:cstheme="minorHAnsi"/>
          <w:color w:val="000000" w:themeColor="text1"/>
        </w:rPr>
        <w:t>Pirkimas</w:t>
      </w:r>
      <w:r w:rsidR="00B37854" w:rsidRPr="00C81FC2">
        <w:rPr>
          <w:rFonts w:cstheme="minorHAnsi"/>
          <w:color w:val="000000" w:themeColor="text1"/>
        </w:rPr>
        <w:t xml:space="preserve"> neatlieka</w:t>
      </w:r>
      <w:r w:rsidRPr="00C81FC2">
        <w:rPr>
          <w:rFonts w:cstheme="minorHAnsi"/>
          <w:color w:val="000000" w:themeColor="text1"/>
        </w:rPr>
        <w:t>mas</w:t>
      </w:r>
      <w:r w:rsidR="00B37854" w:rsidRPr="00C81FC2">
        <w:rPr>
          <w:rFonts w:cstheme="minorHAnsi"/>
          <w:color w:val="000000" w:themeColor="text1"/>
        </w:rPr>
        <w:t xml:space="preserve"> </w:t>
      </w:r>
      <w:r w:rsidR="002F5F8E" w:rsidRPr="00C81FC2">
        <w:rPr>
          <w:rFonts w:cstheme="minorHAnsi"/>
          <w:color w:val="000000" w:themeColor="text1"/>
        </w:rPr>
        <w:t>naudojantis centralizuotų pirkimų katalogu</w:t>
      </w:r>
      <w:r w:rsidRPr="00C81FC2">
        <w:rPr>
          <w:rFonts w:cstheme="minorHAnsi"/>
          <w:color w:val="000000" w:themeColor="text1"/>
        </w:rPr>
        <w:t xml:space="preserve">, nes </w:t>
      </w:r>
      <w:r w:rsidR="00BD3454" w:rsidRPr="00C81FC2">
        <w:rPr>
          <w:rFonts w:cstheme="minorHAnsi"/>
          <w:color w:val="000000" w:themeColor="text1"/>
        </w:rPr>
        <w:t>CPO kataloge nėra galimybės</w:t>
      </w:r>
      <w:r w:rsidR="00B500E5">
        <w:rPr>
          <w:rFonts w:cstheme="minorHAnsi"/>
          <w:color w:val="000000" w:themeColor="text1"/>
        </w:rPr>
        <w:t xml:space="preserve"> </w:t>
      </w:r>
      <w:r w:rsidR="00BD5ACE" w:rsidRPr="00413501">
        <w:rPr>
          <w:rFonts w:eastAsia="Calibri" w:cstheme="minorHAnsi"/>
          <w:color w:val="000000"/>
        </w:rPr>
        <w:t xml:space="preserve">įsigyti </w:t>
      </w:r>
      <w:r w:rsidR="00413501">
        <w:rPr>
          <w:rFonts w:eastAsia="Calibri" w:cstheme="minorHAnsi"/>
          <w:color w:val="000000"/>
        </w:rPr>
        <w:t xml:space="preserve">Perkančiajam subjektui būtinų įsigyti elektrostatinio filtro įrengimo </w:t>
      </w:r>
      <w:r w:rsidR="00BD5ACE" w:rsidRPr="00413501">
        <w:rPr>
          <w:rFonts w:eastAsia="Calibri" w:cstheme="minorHAnsi"/>
          <w:color w:val="000000"/>
        </w:rPr>
        <w:t xml:space="preserve">darbų </w:t>
      </w:r>
      <w:r w:rsidR="00413501">
        <w:rPr>
          <w:rFonts w:eastAsia="Calibri" w:cstheme="minorHAnsi"/>
          <w:color w:val="000000"/>
        </w:rPr>
        <w:t xml:space="preserve">kartu </w:t>
      </w:r>
      <w:r w:rsidR="00BD5ACE" w:rsidRPr="00413501">
        <w:rPr>
          <w:rFonts w:eastAsia="Calibri" w:cstheme="minorHAnsi"/>
          <w:color w:val="000000"/>
        </w:rPr>
        <w:t>projektavimo paslauga</w:t>
      </w:r>
      <w:r w:rsidR="00BD5ACE" w:rsidRPr="00413501">
        <w:rPr>
          <w:rFonts w:eastAsia="Calibri" w:cstheme="minorHAnsi"/>
          <w:color w:val="000000"/>
          <w:sz w:val="20"/>
          <w:szCs w:val="20"/>
        </w:rPr>
        <w:t>.</w:t>
      </w:r>
    </w:p>
    <w:p w14:paraId="60F7DC2D" w14:textId="3F3DEB5E" w:rsidR="00BD3454" w:rsidRPr="00C81FC2" w:rsidRDefault="00BD3454" w:rsidP="00BD3454">
      <w:pPr>
        <w:pStyle w:val="Sraopastraipa"/>
        <w:numPr>
          <w:ilvl w:val="1"/>
          <w:numId w:val="1"/>
        </w:numPr>
        <w:spacing w:after="0" w:line="20" w:lineRule="atLeast"/>
        <w:ind w:left="0" w:firstLine="709"/>
        <w:jc w:val="both"/>
        <w:rPr>
          <w:rFonts w:eastAsia="Calibri" w:cstheme="minorHAnsi"/>
        </w:rPr>
      </w:pPr>
      <w:r w:rsidRPr="00C81FC2">
        <w:rPr>
          <w:rFonts w:eastAsia="Times New Roman" w:cstheme="minorHAnsi"/>
        </w:rPr>
        <w:t>Perkantysi</w:t>
      </w:r>
      <w:r w:rsidR="0059109A" w:rsidRPr="00C81FC2">
        <w:rPr>
          <w:rFonts w:eastAsia="Times New Roman" w:cstheme="minorHAnsi"/>
        </w:rPr>
        <w:t>s</w:t>
      </w:r>
      <w:r w:rsidRPr="00C81FC2">
        <w:rPr>
          <w:rFonts w:eastAsia="Times New Roman" w:cstheme="minorHAnsi"/>
        </w:rPr>
        <w:t xml:space="preserve"> subjektas</w:t>
      </w:r>
      <w:r w:rsidR="00AA23FB" w:rsidRPr="00C81FC2">
        <w:rPr>
          <w:rFonts w:eastAsia="Times New Roman" w:cstheme="minorHAnsi"/>
        </w:rPr>
        <w:t xml:space="preserve"> nerezervuoja teisės dalyvauti pirkime.</w:t>
      </w:r>
    </w:p>
    <w:p w14:paraId="243BEC07" w14:textId="77777777" w:rsidR="00D72DA6" w:rsidRPr="00D72DA6" w:rsidRDefault="00E32C8E" w:rsidP="00D72DA6">
      <w:pPr>
        <w:pStyle w:val="Sraopastraipa"/>
        <w:numPr>
          <w:ilvl w:val="1"/>
          <w:numId w:val="1"/>
        </w:numPr>
        <w:spacing w:after="0" w:line="20" w:lineRule="atLeast"/>
        <w:ind w:left="0" w:firstLine="709"/>
        <w:jc w:val="both"/>
        <w:rPr>
          <w:rFonts w:eastAsia="Calibri" w:cstheme="minorHAnsi"/>
        </w:rPr>
      </w:pPr>
      <w:r w:rsidRPr="00C81FC2">
        <w:rPr>
          <w:rFonts w:cstheme="minorHAnsi"/>
        </w:rPr>
        <w:t xml:space="preserve">Stebėtojai dalyvauti </w:t>
      </w:r>
      <w:r w:rsidR="008A3C98" w:rsidRPr="00C81FC2">
        <w:rPr>
          <w:rFonts w:cstheme="minorHAnsi"/>
        </w:rPr>
        <w:t>K</w:t>
      </w:r>
      <w:r w:rsidRPr="00C81FC2">
        <w:rPr>
          <w:rFonts w:cstheme="minorHAnsi"/>
        </w:rPr>
        <w:t>omisijos posėdžiuose nėra kviečiami.</w:t>
      </w:r>
    </w:p>
    <w:p w14:paraId="63C9F2D3" w14:textId="4EECB474" w:rsidR="00D72DA6" w:rsidRDefault="00D72DA6" w:rsidP="00D72DA6">
      <w:pPr>
        <w:pStyle w:val="Sraopastraipa"/>
        <w:numPr>
          <w:ilvl w:val="1"/>
          <w:numId w:val="1"/>
        </w:numPr>
        <w:spacing w:after="0" w:line="20" w:lineRule="atLeast"/>
        <w:ind w:left="0" w:firstLine="709"/>
        <w:jc w:val="both"/>
        <w:rPr>
          <w:rFonts w:eastAsia="Calibri" w:cstheme="minorHAnsi"/>
        </w:rPr>
      </w:pPr>
      <w:r w:rsidRPr="00D72DA6">
        <w:rPr>
          <w:rFonts w:eastAsia="Calibri" w:cstheme="minorHAnsi"/>
        </w:rPr>
        <w:t xml:space="preserve">Pirkimas laikomas žaliuoju pirkimu, nes perkama speciali įranga, elektrostatinis filtras (kietųjų dalelių dūmuose sulaikymui) ir taikomas aplinkos apsaugos priemonių įgyvendinimas </w:t>
      </w:r>
      <w:r w:rsidR="00413501" w:rsidRPr="00413501">
        <w:rPr>
          <w:rFonts w:eastAsia="Calibri" w:cstheme="minorHAnsi"/>
        </w:rPr>
        <w:t>Aplinkos apsaugos kriterijų taikymo, vykdant žaliuosius pirkimus, tvarkos aprašo, patvirtinto Lietuvos Respublikos aplinkos ministro 2011 m. birželio 28 d. įsakymu Nr. D1-508 (toliau – Aprašas, aktuali nuo 2025-01-31 galiojanti redakcija)</w:t>
      </w:r>
      <w:r w:rsidR="00413501">
        <w:rPr>
          <w:rFonts w:eastAsia="Calibri" w:cstheme="minorHAnsi"/>
        </w:rPr>
        <w:t xml:space="preserve"> </w:t>
      </w:r>
      <w:r w:rsidRPr="00D72DA6">
        <w:rPr>
          <w:rFonts w:eastAsia="Calibri" w:cstheme="minorHAnsi"/>
        </w:rPr>
        <w:t>4.4.1 p</w:t>
      </w:r>
      <w:r w:rsidR="00413501">
        <w:rPr>
          <w:rFonts w:eastAsia="Calibri" w:cstheme="minorHAnsi"/>
        </w:rPr>
        <w:t>unktas.</w:t>
      </w:r>
      <w:r>
        <w:rPr>
          <w:rFonts w:eastAsia="Calibri" w:cstheme="minorHAnsi"/>
        </w:rPr>
        <w:t xml:space="preserve"> </w:t>
      </w:r>
    </w:p>
    <w:p w14:paraId="17248159" w14:textId="79EA8E69" w:rsidR="00D72DA6" w:rsidRDefault="00D72DA6" w:rsidP="00D72DA6">
      <w:pPr>
        <w:pStyle w:val="Sraopastraipa"/>
        <w:numPr>
          <w:ilvl w:val="1"/>
          <w:numId w:val="1"/>
        </w:numPr>
        <w:spacing w:after="0" w:line="20" w:lineRule="atLeast"/>
        <w:ind w:left="0" w:firstLine="709"/>
        <w:jc w:val="both"/>
        <w:rPr>
          <w:rFonts w:eastAsia="Calibri" w:cstheme="minorHAnsi"/>
        </w:rPr>
      </w:pPr>
      <w:r w:rsidRPr="00D72DA6">
        <w:rPr>
          <w:rFonts w:eastAsia="Calibri" w:cstheme="minorHAnsi"/>
        </w:rPr>
        <w:t xml:space="preserve">Pirkimas vykdomas vadovaujantis </w:t>
      </w:r>
      <w:r w:rsidR="00413501">
        <w:rPr>
          <w:rFonts w:eastAsia="Calibri" w:cstheme="minorHAnsi"/>
        </w:rPr>
        <w:t xml:space="preserve">Aprašo </w:t>
      </w:r>
      <w:r w:rsidRPr="00D72DA6">
        <w:rPr>
          <w:rFonts w:eastAsia="Calibri" w:cstheme="minorHAnsi"/>
        </w:rPr>
        <w:t xml:space="preserve">4.3 papunkčiu. Aplinkos apaugos kriterijai nustatyti specialiųjų pirkimo </w:t>
      </w:r>
      <w:r w:rsidRPr="009610B6">
        <w:rPr>
          <w:rFonts w:eastAsia="Calibri" w:cstheme="minorHAnsi"/>
        </w:rPr>
        <w:t xml:space="preserve">sąlygų </w:t>
      </w:r>
      <w:r w:rsidR="009610B6" w:rsidRPr="009610B6">
        <w:rPr>
          <w:rFonts w:eastAsia="Calibri" w:cstheme="minorHAnsi"/>
        </w:rPr>
        <w:t>7</w:t>
      </w:r>
      <w:r w:rsidRPr="009610B6">
        <w:rPr>
          <w:rFonts w:eastAsia="Calibri" w:cstheme="minorHAnsi"/>
        </w:rPr>
        <w:t xml:space="preserve"> priede – Sutarties</w:t>
      </w:r>
      <w:r w:rsidRPr="00D72DA6">
        <w:rPr>
          <w:rFonts w:eastAsia="Calibri" w:cstheme="minorHAnsi"/>
        </w:rPr>
        <w:t xml:space="preserve"> projekto bendrosios dalies </w:t>
      </w:r>
      <w:r w:rsidR="00413501" w:rsidRPr="00413501">
        <w:rPr>
          <w:rFonts w:eastAsia="Calibri" w:cstheme="minorHAnsi"/>
          <w:b/>
          <w:bCs/>
        </w:rPr>
        <w:t>10.2.2</w:t>
      </w:r>
      <w:r w:rsidR="006F3FA4">
        <w:rPr>
          <w:rFonts w:eastAsia="Calibri" w:cstheme="minorHAnsi"/>
          <w:b/>
          <w:bCs/>
        </w:rPr>
        <w:t>5</w:t>
      </w:r>
      <w:r w:rsidRPr="00413501">
        <w:rPr>
          <w:rFonts w:eastAsia="Calibri" w:cstheme="minorHAnsi"/>
        </w:rPr>
        <w:t xml:space="preserve"> punkte.</w:t>
      </w:r>
      <w:r w:rsidRPr="00D72DA6">
        <w:rPr>
          <w:rFonts w:eastAsia="Calibri" w:cstheme="minorHAnsi"/>
        </w:rPr>
        <w:t xml:space="preserve"> Perkamiems darbams sutarties vykdymo metu tiekėjas taiko aplinkos apsaugos vadybos sistemos reikalavimus pagal standartą LST EN ISO 14001 „Aplinkos vadybos sistemos. Reikalavimai ir naudojimo gairės“ (toliau – LST EN ISO 14001) arba lygiaverčio standarto reikalavimus.</w:t>
      </w:r>
    </w:p>
    <w:p w14:paraId="239FA4B8" w14:textId="55757C0A" w:rsidR="00B22DCD" w:rsidRPr="00D72DA6" w:rsidRDefault="00E32C8E" w:rsidP="00D72DA6">
      <w:pPr>
        <w:pStyle w:val="Sraopastraipa"/>
        <w:numPr>
          <w:ilvl w:val="1"/>
          <w:numId w:val="1"/>
        </w:numPr>
        <w:spacing w:after="0" w:line="20" w:lineRule="atLeast"/>
        <w:ind w:left="0" w:firstLine="709"/>
        <w:jc w:val="both"/>
        <w:rPr>
          <w:rFonts w:eastAsia="Calibri" w:cstheme="minorHAnsi"/>
        </w:rPr>
      </w:pPr>
      <w:r w:rsidRPr="00D72DA6">
        <w:rPr>
          <w:rFonts w:eastAsia="Arial" w:cstheme="minorHAnsi"/>
        </w:rPr>
        <w:t xml:space="preserve">Išankstinis skelbimas apie </w:t>
      </w:r>
      <w:r w:rsidR="007A68AD" w:rsidRPr="00D72DA6">
        <w:rPr>
          <w:rFonts w:eastAsia="Arial" w:cstheme="minorHAnsi"/>
        </w:rPr>
        <w:t>p</w:t>
      </w:r>
      <w:r w:rsidRPr="00D72DA6">
        <w:rPr>
          <w:rFonts w:eastAsia="Arial" w:cstheme="minorHAnsi"/>
        </w:rPr>
        <w:t>irkimą nebuvo paskelbtas</w:t>
      </w:r>
      <w:r w:rsidR="00B22DCD" w:rsidRPr="00D72DA6">
        <w:rPr>
          <w:rFonts w:eastAsia="Arial" w:cstheme="minorHAnsi"/>
        </w:rPr>
        <w:t>.</w:t>
      </w:r>
    </w:p>
    <w:p w14:paraId="12F3E850" w14:textId="77777777" w:rsidR="00B22DCD" w:rsidRPr="00C81FC2" w:rsidRDefault="00015FC9" w:rsidP="00B22DCD">
      <w:pPr>
        <w:pStyle w:val="Sraopastraipa"/>
        <w:numPr>
          <w:ilvl w:val="1"/>
          <w:numId w:val="1"/>
        </w:numPr>
        <w:spacing w:after="0" w:line="20" w:lineRule="atLeast"/>
        <w:ind w:left="0" w:firstLine="709"/>
        <w:jc w:val="both"/>
        <w:rPr>
          <w:rFonts w:eastAsia="Calibri" w:cstheme="minorHAnsi"/>
        </w:rPr>
      </w:pPr>
      <w:r w:rsidRPr="00C81FC2">
        <w:rPr>
          <w:rFonts w:cstheme="minorHAnsi"/>
          <w:lang w:eastAsia="en-US"/>
        </w:rPr>
        <w:t>P</w:t>
      </w:r>
      <w:r w:rsidR="00E32C8E" w:rsidRPr="00C81FC2">
        <w:rPr>
          <w:rFonts w:cstheme="minorHAnsi"/>
          <w:lang w:eastAsia="en-US"/>
        </w:rPr>
        <w:t xml:space="preserve">irkime </w:t>
      </w:r>
      <w:r w:rsidR="00B22DCD" w:rsidRPr="00C81FC2">
        <w:rPr>
          <w:rFonts w:cstheme="minorHAnsi"/>
        </w:rPr>
        <w:t>perkantysis subjektas</w:t>
      </w:r>
      <w:r w:rsidR="00E32C8E" w:rsidRPr="00C81FC2">
        <w:rPr>
          <w:rFonts w:cstheme="minorHAnsi"/>
          <w:lang w:eastAsia="en-US"/>
        </w:rPr>
        <w:t xml:space="preserve"> nenumato skelbti pranešimo dėl savanoriško </w:t>
      </w:r>
      <w:proofErr w:type="spellStart"/>
      <w:r w:rsidR="00E32C8E" w:rsidRPr="00C81FC2">
        <w:rPr>
          <w:rFonts w:cstheme="minorHAnsi"/>
          <w:i/>
          <w:iCs/>
          <w:lang w:eastAsia="en-US"/>
        </w:rPr>
        <w:t>ex</w:t>
      </w:r>
      <w:proofErr w:type="spellEnd"/>
      <w:r w:rsidR="00E32C8E" w:rsidRPr="00C81FC2">
        <w:rPr>
          <w:rFonts w:cstheme="minorHAnsi"/>
          <w:i/>
          <w:iCs/>
          <w:lang w:eastAsia="en-US"/>
        </w:rPr>
        <w:t xml:space="preserve"> ante</w:t>
      </w:r>
      <w:r w:rsidR="00E32C8E" w:rsidRPr="00C81FC2">
        <w:rPr>
          <w:rFonts w:cstheme="minorHAnsi"/>
          <w:lang w:eastAsia="en-US"/>
        </w:rPr>
        <w:t xml:space="preserve"> skaidrumo.</w:t>
      </w:r>
    </w:p>
    <w:p w14:paraId="236CF854" w14:textId="77777777" w:rsidR="00B22DCD" w:rsidRPr="00C81FC2" w:rsidRDefault="007466F8" w:rsidP="00B22DCD">
      <w:pPr>
        <w:pStyle w:val="Sraopastraipa"/>
        <w:numPr>
          <w:ilvl w:val="1"/>
          <w:numId w:val="1"/>
        </w:numPr>
        <w:spacing w:after="0" w:line="20" w:lineRule="atLeast"/>
        <w:ind w:left="0" w:firstLine="709"/>
        <w:jc w:val="both"/>
        <w:rPr>
          <w:rFonts w:eastAsia="Calibri" w:cstheme="minorHAnsi"/>
        </w:rPr>
      </w:pPr>
      <w:r w:rsidRPr="00C81FC2">
        <w:rPr>
          <w:rFonts w:cstheme="minorHAnsi"/>
        </w:rPr>
        <w:t>Pirkime neleidžia</w:t>
      </w:r>
      <w:r w:rsidR="00216820" w:rsidRPr="00C81FC2">
        <w:rPr>
          <w:rFonts w:cstheme="minorHAnsi"/>
        </w:rPr>
        <w:t>ma</w:t>
      </w:r>
      <w:r w:rsidRPr="00C81FC2">
        <w:rPr>
          <w:rFonts w:cstheme="minorHAnsi"/>
        </w:rPr>
        <w:t xml:space="preserve"> pateikti alternatyvių </w:t>
      </w:r>
      <w:r w:rsidR="00D27E76" w:rsidRPr="00C81FC2">
        <w:rPr>
          <w:rFonts w:cstheme="minorHAnsi"/>
        </w:rPr>
        <w:t>p</w:t>
      </w:r>
      <w:r w:rsidRPr="00C81FC2">
        <w:rPr>
          <w:rFonts w:cstheme="minorHAnsi"/>
        </w:rPr>
        <w:t xml:space="preserve">asiūlymų. </w:t>
      </w:r>
    </w:p>
    <w:p w14:paraId="0C002F05" w14:textId="59AB807C" w:rsidR="00E32C8E" w:rsidRPr="00C81FC2" w:rsidRDefault="00E32C8E" w:rsidP="00B22DCD">
      <w:pPr>
        <w:pStyle w:val="Sraopastraipa"/>
        <w:numPr>
          <w:ilvl w:val="1"/>
          <w:numId w:val="1"/>
        </w:numPr>
        <w:spacing w:after="0" w:line="20" w:lineRule="atLeast"/>
        <w:ind w:left="0" w:firstLine="709"/>
        <w:jc w:val="both"/>
        <w:rPr>
          <w:rFonts w:eastAsia="Calibri" w:cstheme="minorHAnsi"/>
        </w:rPr>
      </w:pPr>
      <w:r w:rsidRPr="00C81FC2">
        <w:rPr>
          <w:rFonts w:eastAsia="Arial" w:cstheme="minorHAnsi"/>
          <w:color w:val="333333"/>
        </w:rPr>
        <w:t xml:space="preserve">Bendrosios </w:t>
      </w:r>
      <w:r w:rsidR="007E5F55" w:rsidRPr="00C81FC2">
        <w:rPr>
          <w:rFonts w:eastAsia="Arial" w:cstheme="minorHAnsi"/>
          <w:color w:val="333333"/>
        </w:rPr>
        <w:t xml:space="preserve">pirkimo </w:t>
      </w:r>
      <w:r w:rsidRPr="00C81FC2">
        <w:rPr>
          <w:rFonts w:eastAsia="Arial" w:cstheme="minorHAnsi"/>
          <w:color w:val="333333"/>
        </w:rPr>
        <w:t>sąlygos yra neatskiriama ši</w:t>
      </w:r>
      <w:r w:rsidR="00C07F25" w:rsidRPr="00C81FC2">
        <w:rPr>
          <w:rFonts w:eastAsia="Arial" w:cstheme="minorHAnsi"/>
          <w:color w:val="333333"/>
        </w:rPr>
        <w:t>ų</w:t>
      </w:r>
      <w:r w:rsidRPr="00C81FC2">
        <w:rPr>
          <w:rFonts w:eastAsia="Arial" w:cstheme="minorHAnsi"/>
          <w:color w:val="333333"/>
        </w:rPr>
        <w:t xml:space="preserve"> </w:t>
      </w:r>
      <w:r w:rsidR="00F4541C" w:rsidRPr="00C81FC2">
        <w:rPr>
          <w:rFonts w:eastAsia="Arial" w:cstheme="minorHAnsi"/>
          <w:color w:val="333333"/>
        </w:rPr>
        <w:t>p</w:t>
      </w:r>
      <w:r w:rsidRPr="00C81FC2">
        <w:rPr>
          <w:rFonts w:eastAsia="Arial" w:cstheme="minorHAnsi"/>
          <w:color w:val="333333"/>
        </w:rPr>
        <w:t>irkimo sąlygų dalis.</w:t>
      </w:r>
    </w:p>
    <w:p w14:paraId="5DEDEBC7" w14:textId="1ED44FB6" w:rsidR="00B41C66" w:rsidRPr="00C81FC2" w:rsidRDefault="00507DC9" w:rsidP="00717DCC">
      <w:pPr>
        <w:pStyle w:val="Antrat1"/>
        <w:spacing w:line="20" w:lineRule="atLeast"/>
        <w:contextualSpacing/>
        <w:rPr>
          <w:rFonts w:asciiTheme="minorHAnsi" w:hAnsiTheme="minorHAnsi" w:cstheme="minorHAnsi"/>
        </w:rPr>
      </w:pPr>
      <w:bookmarkStart w:id="5" w:name="_Toc190422142"/>
      <w:bookmarkEnd w:id="2"/>
      <w:r w:rsidRPr="00C81FC2">
        <w:rPr>
          <w:rFonts w:asciiTheme="minorHAnsi" w:hAnsiTheme="minorHAnsi" w:cstheme="minorHAnsi"/>
        </w:rPr>
        <w:t xml:space="preserve">2. </w:t>
      </w:r>
      <w:bookmarkStart w:id="6" w:name="_Ref39426332"/>
      <w:bookmarkStart w:id="7" w:name="_Ref39426338"/>
      <w:r w:rsidR="00B41C66" w:rsidRPr="00C81FC2">
        <w:rPr>
          <w:rFonts w:asciiTheme="minorHAnsi" w:hAnsiTheme="minorHAnsi" w:cstheme="minorHAnsi"/>
        </w:rPr>
        <w:t>Pirkimo objektas</w:t>
      </w:r>
      <w:bookmarkEnd w:id="6"/>
      <w:bookmarkEnd w:id="7"/>
      <w:bookmarkEnd w:id="5"/>
    </w:p>
    <w:p w14:paraId="4CA1A5A4" w14:textId="0E4AFD87" w:rsidR="00D87B52" w:rsidRPr="00011590" w:rsidRDefault="00B22DCD" w:rsidP="00C10610">
      <w:pPr>
        <w:pStyle w:val="Betarp"/>
        <w:numPr>
          <w:ilvl w:val="1"/>
          <w:numId w:val="5"/>
        </w:numPr>
        <w:spacing w:after="120"/>
        <w:ind w:left="0" w:firstLine="709"/>
        <w:contextualSpacing/>
        <w:jc w:val="both"/>
        <w:rPr>
          <w:rFonts w:eastAsia="Calibri" w:cstheme="minorHAnsi"/>
          <w:b/>
          <w:bCs/>
          <w:color w:val="000000" w:themeColor="text1"/>
        </w:rPr>
      </w:pPr>
      <w:r w:rsidRPr="00C81FC2">
        <w:rPr>
          <w:rFonts w:eastAsia="Calibri" w:cstheme="minorHAnsi"/>
          <w:color w:val="000000" w:themeColor="text1"/>
        </w:rPr>
        <w:t>Perkantysis subjektas</w:t>
      </w:r>
      <w:r w:rsidR="00B41C66" w:rsidRPr="00C81FC2">
        <w:rPr>
          <w:rFonts w:eastAsia="Calibri" w:cstheme="minorHAnsi"/>
          <w:color w:val="000000" w:themeColor="text1"/>
        </w:rPr>
        <w:t xml:space="preserve"> numato </w:t>
      </w:r>
      <w:r w:rsidR="00B41C66" w:rsidRPr="00011590">
        <w:rPr>
          <w:rFonts w:eastAsia="Calibri" w:cstheme="minorHAnsi"/>
          <w:color w:val="000000" w:themeColor="text1"/>
        </w:rPr>
        <w:t>įsigyti</w:t>
      </w:r>
      <w:r w:rsidR="00C10610" w:rsidRPr="00011590">
        <w:rPr>
          <w:rFonts w:eastAsia="Calibri" w:cstheme="minorHAnsi"/>
          <w:b/>
          <w:bCs/>
          <w:color w:val="000000" w:themeColor="text1"/>
        </w:rPr>
        <w:t xml:space="preserve"> </w:t>
      </w:r>
      <w:bookmarkStart w:id="8" w:name="_Hlk190245923"/>
      <w:r w:rsidR="00C9522A" w:rsidRPr="00011590">
        <w:rPr>
          <w:rFonts w:cstheme="minorHAnsi"/>
          <w:b/>
          <w:bCs/>
        </w:rPr>
        <w:t>E</w:t>
      </w:r>
      <w:r w:rsidR="00FC2440" w:rsidRPr="00011590">
        <w:rPr>
          <w:rFonts w:cstheme="minorHAnsi"/>
          <w:b/>
          <w:bCs/>
        </w:rPr>
        <w:t>lektrostatinio filtro įdiegim</w:t>
      </w:r>
      <w:r w:rsidR="00413501">
        <w:rPr>
          <w:rFonts w:cstheme="minorHAnsi"/>
          <w:b/>
          <w:bCs/>
        </w:rPr>
        <w:t>o</w:t>
      </w:r>
      <w:r w:rsidR="00FC2440" w:rsidRPr="00011590">
        <w:rPr>
          <w:rFonts w:cstheme="minorHAnsi"/>
          <w:b/>
          <w:bCs/>
        </w:rPr>
        <w:t xml:space="preserve"> Mažeikių katilinėje esantiems biokuro katilams Nr. 3, Nr. 4 ir Nr. 7</w:t>
      </w:r>
      <w:bookmarkEnd w:id="8"/>
      <w:r w:rsidR="00413501">
        <w:rPr>
          <w:rFonts w:cstheme="minorHAnsi"/>
          <w:b/>
          <w:bCs/>
        </w:rPr>
        <w:t xml:space="preserve"> statybos rangos darbus. </w:t>
      </w:r>
    </w:p>
    <w:p w14:paraId="4B907910" w14:textId="451E37B1" w:rsidR="0056163D" w:rsidRPr="00C81FC2" w:rsidRDefault="00B41C66" w:rsidP="00D87B52">
      <w:pPr>
        <w:pStyle w:val="Betarp"/>
        <w:numPr>
          <w:ilvl w:val="1"/>
          <w:numId w:val="5"/>
        </w:numPr>
        <w:spacing w:after="120"/>
        <w:ind w:left="0" w:firstLine="709"/>
        <w:contextualSpacing/>
        <w:jc w:val="both"/>
        <w:rPr>
          <w:rFonts w:cstheme="minorHAnsi"/>
          <w:color w:val="FF0000"/>
        </w:rPr>
      </w:pPr>
      <w:r w:rsidRPr="00011590">
        <w:rPr>
          <w:rFonts w:cstheme="minorHAnsi"/>
        </w:rPr>
        <w:t>Reikalavimai pirkimo objektui</w:t>
      </w:r>
      <w:r w:rsidR="00936F8F">
        <w:rPr>
          <w:rFonts w:cstheme="minorHAnsi"/>
        </w:rPr>
        <w:t>, p</w:t>
      </w:r>
      <w:r w:rsidR="00936F8F" w:rsidRPr="00C81FC2">
        <w:rPr>
          <w:rFonts w:cstheme="minorHAnsi"/>
        </w:rPr>
        <w:t>irkimo apimtys, reikalavimai ir techninė specifikacija</w:t>
      </w:r>
      <w:r w:rsidRPr="00011590">
        <w:rPr>
          <w:rFonts w:cstheme="minorHAnsi"/>
        </w:rPr>
        <w:t xml:space="preserve"> nustatyti</w:t>
      </w:r>
      <w:r w:rsidRPr="00C81FC2">
        <w:rPr>
          <w:rFonts w:cstheme="minorHAnsi"/>
        </w:rPr>
        <w:t xml:space="preserve"> </w:t>
      </w:r>
      <w:r w:rsidR="00704310" w:rsidRPr="00C81FC2">
        <w:rPr>
          <w:rFonts w:cstheme="minorHAnsi"/>
        </w:rPr>
        <w:t>s</w:t>
      </w:r>
      <w:r w:rsidR="00444CAF" w:rsidRPr="00C81FC2">
        <w:rPr>
          <w:rFonts w:cstheme="minorHAnsi"/>
        </w:rPr>
        <w:t xml:space="preserve">pecialiųjų </w:t>
      </w:r>
      <w:r w:rsidR="00CE7209" w:rsidRPr="00C81FC2">
        <w:rPr>
          <w:rFonts w:cstheme="minorHAnsi"/>
        </w:rPr>
        <w:t xml:space="preserve">pirkimo </w:t>
      </w:r>
      <w:r w:rsidR="00444CAF" w:rsidRPr="00C81FC2">
        <w:rPr>
          <w:rFonts w:cstheme="minorHAnsi"/>
        </w:rPr>
        <w:t xml:space="preserve">sąlygų </w:t>
      </w:r>
      <w:r w:rsidR="00DB4DEC" w:rsidRPr="00C81FC2">
        <w:rPr>
          <w:rFonts w:cstheme="minorHAnsi"/>
        </w:rPr>
        <w:t>2</w:t>
      </w:r>
      <w:r w:rsidR="00FA7D78" w:rsidRPr="00C81FC2">
        <w:rPr>
          <w:rFonts w:cstheme="minorHAnsi"/>
        </w:rPr>
        <w:t xml:space="preserve"> </w:t>
      </w:r>
      <w:r w:rsidR="00444CAF" w:rsidRPr="00C81FC2">
        <w:rPr>
          <w:rFonts w:cstheme="minorHAnsi"/>
        </w:rPr>
        <w:t>priede</w:t>
      </w:r>
      <w:r w:rsidRPr="00C81FC2">
        <w:rPr>
          <w:rFonts w:cstheme="minorHAnsi"/>
        </w:rPr>
        <w:t>.</w:t>
      </w:r>
    </w:p>
    <w:p w14:paraId="311073ED" w14:textId="25EE2A3D" w:rsidR="00BD5ACE" w:rsidRDefault="0056163D" w:rsidP="00BD5ACE">
      <w:pPr>
        <w:pStyle w:val="Betarp"/>
        <w:numPr>
          <w:ilvl w:val="1"/>
          <w:numId w:val="5"/>
        </w:numPr>
        <w:spacing w:after="120"/>
        <w:ind w:left="0" w:firstLine="709"/>
        <w:contextualSpacing/>
        <w:jc w:val="both"/>
        <w:rPr>
          <w:rFonts w:cstheme="minorHAnsi"/>
          <w:color w:val="FF0000"/>
        </w:rPr>
      </w:pPr>
      <w:r w:rsidRPr="00C81FC2">
        <w:rPr>
          <w:rFonts w:cstheme="minorHAnsi"/>
          <w:b/>
          <w:bCs/>
        </w:rPr>
        <w:t xml:space="preserve">Pirkimo objektas į dalis neskaidomas. </w:t>
      </w:r>
    </w:p>
    <w:p w14:paraId="63A15DF1" w14:textId="44537592" w:rsidR="00BD5ACE" w:rsidRPr="00BD5ACE" w:rsidRDefault="00BD5ACE" w:rsidP="00BD5ACE">
      <w:pPr>
        <w:pStyle w:val="Betarp"/>
        <w:numPr>
          <w:ilvl w:val="1"/>
          <w:numId w:val="5"/>
        </w:numPr>
        <w:spacing w:after="120"/>
        <w:ind w:left="0" w:firstLine="709"/>
        <w:contextualSpacing/>
        <w:jc w:val="both"/>
        <w:rPr>
          <w:rFonts w:cstheme="minorHAnsi"/>
          <w:color w:val="FF0000"/>
        </w:rPr>
      </w:pPr>
      <w:r w:rsidRPr="00BD5ACE">
        <w:rPr>
          <w:rFonts w:cstheme="minorHAnsi"/>
          <w:b/>
          <w:bCs/>
        </w:rPr>
        <w:t xml:space="preserve">Pirkimas vykdomas įgyvendinant projektą UAB “Mažeikių šilumos tinklai“ „Elektrostatinio filtro įdiegimas Mažeikių katilinėje esantiems biokuro katilams Nr. 3, Nr. 4 ir Nr. 7“ , </w:t>
      </w:r>
      <w:r w:rsidR="00936F8F">
        <w:rPr>
          <w:rFonts w:cstheme="minorHAnsi"/>
          <w:b/>
          <w:bCs/>
        </w:rPr>
        <w:t xml:space="preserve">objekto adresas </w:t>
      </w:r>
      <w:r w:rsidRPr="00BD5ACE">
        <w:rPr>
          <w:rFonts w:cstheme="minorHAnsi"/>
          <w:b/>
          <w:bCs/>
        </w:rPr>
        <w:t>Montuotojų g. 7, Mažeikiai, LT-</w:t>
      </w:r>
      <w:r w:rsidRPr="00BD5ACE">
        <w:rPr>
          <w:rFonts w:cstheme="minorHAnsi"/>
          <w:b/>
          <w:bCs/>
          <w:shd w:val="clear" w:color="auto" w:fill="FFFFFF"/>
        </w:rPr>
        <w:t xml:space="preserve"> </w:t>
      </w:r>
      <w:r w:rsidRPr="00BD5ACE">
        <w:rPr>
          <w:rFonts w:cstheme="minorHAnsi"/>
          <w:b/>
          <w:bCs/>
        </w:rPr>
        <w:t xml:space="preserve">89101, siekiant gauti finansinę subsidiją iš </w:t>
      </w:r>
      <w:r w:rsidRPr="00BD5ACE">
        <w:rPr>
          <w:rFonts w:cstheme="minorHAnsi"/>
          <w:b/>
          <w:bCs/>
          <w:color w:val="000000"/>
        </w:rPr>
        <w:t>Lietuvos aplinkos apsaugos investicijų fondo</w:t>
      </w:r>
      <w:r w:rsidRPr="00BD5ACE">
        <w:rPr>
          <w:rFonts w:cstheme="minorHAnsi"/>
          <w:b/>
          <w:bCs/>
        </w:rPr>
        <w:t xml:space="preserve"> programos pagal „Vidutinių kurą deginančių įrenginių išmetamų dujų valymo ar kitų su taršos mažinimu susijusių technologijų diegimui ir (ar) modernizavimui (2024-09)“</w:t>
      </w:r>
      <w:r w:rsidRPr="00BD5ACE">
        <w:rPr>
          <w:rFonts w:cstheme="minorHAnsi"/>
        </w:rPr>
        <w:t>.</w:t>
      </w:r>
    </w:p>
    <w:p w14:paraId="262AABB2" w14:textId="60428C25" w:rsidR="00673EE9" w:rsidRPr="00C81FC2" w:rsidRDefault="00E53E12">
      <w:pPr>
        <w:pStyle w:val="Betarp"/>
        <w:numPr>
          <w:ilvl w:val="1"/>
          <w:numId w:val="5"/>
        </w:numPr>
        <w:spacing w:after="120"/>
        <w:ind w:left="0" w:firstLine="709"/>
        <w:contextualSpacing/>
        <w:jc w:val="both"/>
        <w:rPr>
          <w:rFonts w:cstheme="minorHAnsi"/>
          <w:color w:val="FF0000"/>
        </w:rPr>
      </w:pPr>
      <w:r w:rsidRPr="00C81FC2">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81FC2">
        <w:rPr>
          <w:rFonts w:cstheme="minorHAnsi"/>
        </w:rPr>
        <w:t xml:space="preserve">turi būti </w:t>
      </w:r>
      <w:r w:rsidR="00AE7624" w:rsidRPr="00C81FC2">
        <w:rPr>
          <w:rFonts w:cstheme="minorHAnsi"/>
        </w:rPr>
        <w:t xml:space="preserve">laikoma, kad kiekviena tokia nuoroda yra pateikta su žodžiais „arba lygiavertis“. </w:t>
      </w:r>
    </w:p>
    <w:p w14:paraId="1BB89685" w14:textId="507363B5" w:rsidR="002655EB" w:rsidRPr="00011590" w:rsidRDefault="00004521" w:rsidP="00BD5ACE">
      <w:pPr>
        <w:pStyle w:val="Betarp"/>
        <w:numPr>
          <w:ilvl w:val="1"/>
          <w:numId w:val="5"/>
        </w:numPr>
        <w:spacing w:after="120"/>
        <w:ind w:left="0" w:firstLine="709"/>
        <w:contextualSpacing/>
        <w:jc w:val="both"/>
        <w:rPr>
          <w:rFonts w:cstheme="minorHAnsi"/>
          <w:color w:val="FF0000"/>
        </w:rPr>
      </w:pPr>
      <w:r w:rsidRPr="00C81FC2">
        <w:rPr>
          <w:rFonts w:cstheme="minorHAnsi"/>
        </w:rPr>
        <w:t>Jeigu apibūdinant pirkimo objektą techninėje specifikacijoje nurodytas standartas</w:t>
      </w:r>
      <w:r w:rsidR="00245655" w:rsidRPr="00C81FC2">
        <w:rPr>
          <w:rFonts w:cstheme="minorHAnsi"/>
        </w:rPr>
        <w:t xml:space="preserve">, </w:t>
      </w:r>
      <w:r w:rsidR="00245655" w:rsidRPr="00C81FC2">
        <w:rPr>
          <w:rFonts w:cstheme="minorHAnsi"/>
          <w:color w:val="000000"/>
        </w:rPr>
        <w:t>techninis liudijimas ar bendrosios techninės specifikacijos</w:t>
      </w:r>
      <w:r w:rsidR="00046522" w:rsidRPr="00C81FC2">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81FC2">
        <w:rPr>
          <w:rFonts w:cstheme="minorHAnsi"/>
          <w:color w:val="000000"/>
        </w:rPr>
        <w:t xml:space="preserve">, </w:t>
      </w:r>
      <w:r w:rsidR="00245655" w:rsidRPr="00C81FC2">
        <w:rPr>
          <w:rFonts w:cstheme="minorHAnsi"/>
        </w:rPr>
        <w:t xml:space="preserve">turi būti laikoma, kad kiekviena tokia </w:t>
      </w:r>
      <w:r w:rsidR="00245655" w:rsidRPr="00011590">
        <w:rPr>
          <w:rFonts w:cstheme="minorHAnsi"/>
        </w:rPr>
        <w:t xml:space="preserve">nuoroda yra pateikta su žodžiais „arba lygiavertis“. </w:t>
      </w:r>
    </w:p>
    <w:p w14:paraId="4A1FDA71" w14:textId="5BE0DE7A" w:rsidR="00535724" w:rsidRPr="00011590" w:rsidRDefault="0016394E" w:rsidP="00F7179E">
      <w:pPr>
        <w:pStyle w:val="Betarp"/>
        <w:numPr>
          <w:ilvl w:val="1"/>
          <w:numId w:val="5"/>
        </w:numPr>
        <w:spacing w:after="120"/>
        <w:ind w:left="0" w:firstLine="709"/>
        <w:contextualSpacing/>
        <w:jc w:val="both"/>
        <w:rPr>
          <w:rFonts w:cstheme="minorHAnsi"/>
          <w:color w:val="FF0000"/>
        </w:rPr>
      </w:pPr>
      <w:r w:rsidRPr="00011590">
        <w:rPr>
          <w:rFonts w:cstheme="minorHAnsi"/>
        </w:rPr>
        <w:t>Pagrindiniai (esminiai) darbai, kuriuos turi atlikti pats Tiekėjas ar ūkio subjektų grupės narys nenustatomi</w:t>
      </w:r>
      <w:r w:rsidRPr="00011590">
        <w:rPr>
          <w:rFonts w:cstheme="minorHAnsi"/>
          <w:i/>
        </w:rPr>
        <w:t>.</w:t>
      </w:r>
    </w:p>
    <w:p w14:paraId="1FB9241C" w14:textId="40C0FAFB" w:rsidR="00BD5ACE" w:rsidRPr="000D37CB" w:rsidRDefault="00BD5ACE" w:rsidP="00F7179E">
      <w:pPr>
        <w:pStyle w:val="Betarp"/>
        <w:numPr>
          <w:ilvl w:val="1"/>
          <w:numId w:val="5"/>
        </w:numPr>
        <w:spacing w:after="120"/>
        <w:ind w:left="0" w:firstLine="709"/>
        <w:contextualSpacing/>
        <w:jc w:val="both"/>
        <w:rPr>
          <w:rFonts w:cstheme="minorHAnsi"/>
          <w:color w:val="FF0000"/>
        </w:rPr>
      </w:pPr>
      <w:r w:rsidRPr="00B84779">
        <w:rPr>
          <w:rFonts w:cstheme="minorHAnsi"/>
        </w:rPr>
        <w:t>Darbus apima:</w:t>
      </w:r>
      <w:r w:rsidRPr="00B84779">
        <w:rPr>
          <w:rFonts w:cstheme="minorHAnsi"/>
          <w:color w:val="FF0000"/>
        </w:rPr>
        <w:t xml:space="preserve"> </w:t>
      </w:r>
      <w:r>
        <w:rPr>
          <w:rFonts w:cstheme="minorHAnsi"/>
        </w:rPr>
        <w:t>R</w:t>
      </w:r>
      <w:r w:rsidRPr="00B84779">
        <w:rPr>
          <w:rFonts w:cstheme="minorHAnsi"/>
        </w:rPr>
        <w:t xml:space="preserve">eikiamus techninio-darbo projekto rengimo, demontavimo, įrenginių parinkimo ir tiekimo, statybos, montavimo, bandymų, paleidimo ir derinimo bei pridavimo eksploatacijai darbus (toliau – Darbai). Konkrečios Darbų apimtys ir kiti Darbams keliami reikalavimai nurodyti Specialiųjų pirkimo sąlygų </w:t>
      </w:r>
      <w:r w:rsidR="009610B6">
        <w:rPr>
          <w:rFonts w:cstheme="minorHAnsi"/>
        </w:rPr>
        <w:t xml:space="preserve">2 </w:t>
      </w:r>
      <w:r w:rsidRPr="00A12706">
        <w:rPr>
          <w:rFonts w:cstheme="minorHAnsi"/>
        </w:rPr>
        <w:t>priede</w:t>
      </w:r>
      <w:r w:rsidR="009610B6">
        <w:rPr>
          <w:rFonts w:cstheme="minorHAnsi"/>
        </w:rPr>
        <w:t>.</w:t>
      </w:r>
      <w:r w:rsidRPr="00A12706">
        <w:rPr>
          <w:rFonts w:cstheme="minorHAnsi"/>
        </w:rPr>
        <w:t xml:space="preserve"> </w:t>
      </w:r>
    </w:p>
    <w:p w14:paraId="1840B81C" w14:textId="77777777" w:rsidR="002655EB" w:rsidRPr="002655EB" w:rsidRDefault="0016394E" w:rsidP="002655EB">
      <w:pPr>
        <w:pStyle w:val="Betarp"/>
        <w:numPr>
          <w:ilvl w:val="1"/>
          <w:numId w:val="5"/>
        </w:numPr>
        <w:spacing w:after="120"/>
        <w:ind w:left="0" w:firstLine="709"/>
        <w:contextualSpacing/>
        <w:jc w:val="both"/>
        <w:rPr>
          <w:rFonts w:cstheme="minorHAnsi"/>
          <w:color w:val="FF0000"/>
        </w:rPr>
      </w:pPr>
      <w:r w:rsidRPr="00535724">
        <w:rPr>
          <w:rFonts w:cstheme="minorHAnsi"/>
        </w:rPr>
        <w:lastRenderedPageBreak/>
        <w:t xml:space="preserve">Darbų atlikimo vieta – </w:t>
      </w:r>
      <w:r w:rsidR="00535724" w:rsidRPr="00535724">
        <w:rPr>
          <w:rFonts w:cstheme="minorHAnsi"/>
        </w:rPr>
        <w:t xml:space="preserve">Mažeikių katilinėje, adresu Montuotojų g. 7, Mažeikiai. </w:t>
      </w:r>
    </w:p>
    <w:p w14:paraId="0C60E1C4" w14:textId="65504D6C" w:rsidR="00535724" w:rsidRPr="00B9545C" w:rsidRDefault="009610B6" w:rsidP="00535724">
      <w:pPr>
        <w:pStyle w:val="Betarp"/>
        <w:numPr>
          <w:ilvl w:val="1"/>
          <w:numId w:val="5"/>
        </w:numPr>
        <w:spacing w:after="120"/>
        <w:ind w:left="0" w:firstLine="709"/>
        <w:contextualSpacing/>
        <w:jc w:val="both"/>
        <w:rPr>
          <w:rFonts w:cstheme="minorHAnsi"/>
          <w:color w:val="FF0000"/>
        </w:rPr>
      </w:pPr>
      <w:r w:rsidRPr="009610B6">
        <w:rPr>
          <w:rFonts w:eastAsia="Times New Roman" w:cstheme="minorHAnsi"/>
          <w:b/>
        </w:rPr>
        <w:t xml:space="preserve">Galutinis darbų atlikimo terminas </w:t>
      </w:r>
      <w:r w:rsidRPr="009610B6">
        <w:rPr>
          <w:rFonts w:eastAsia="Times New Roman" w:cstheme="minorHAnsi"/>
          <w:b/>
          <w:bCs/>
        </w:rPr>
        <w:t>iki 2026 m. sausio 15 d.</w:t>
      </w:r>
      <w:r w:rsidRPr="009610B6">
        <w:rPr>
          <w:rFonts w:eastAsia="Times New Roman" w:cstheme="minorHAnsi"/>
          <w:b/>
        </w:rPr>
        <w:t xml:space="preserve"> Esant pagrįstoms aplinkybėms, galutinis darbų atlikimo terminas rašytiniu šalių susitarimu gali būti pratęstas 20 (dvidešimt) kalendorinių dienų. </w:t>
      </w:r>
      <w:r w:rsidR="0016394E" w:rsidRPr="00B9545C">
        <w:rPr>
          <w:rFonts w:eastAsiaTheme="minorHAnsi" w:cstheme="minorHAnsi"/>
        </w:rPr>
        <w:t>Darbams atlikti reikalingi leidimai: Perkantysis subjektas nustato, kad leidimo(-ų) žemės kasimo darbams vykdyti (jei bus reikalingas), gavimas bus Tiekėjo atsakomybė ir pareiga, o Perkantysis subjektas savo ruožtu įsipareigoja bendradarbiauti su Tiekėju ir iš savo pusės pateikti jam reikiamus dokumentus tokiems leidimams gauti. Perkantysis subjektas užtikrina statybos Darbų vykdymo techninę priežiūrą ir projektų ekspertizių (jei reikalinga) atlikimą.  Jei rangos darbai apima kartu ir projektavimą, tai statybą leidžiantį dokumentą (jei bus reikalingas), gavus užsakovo įgaliojimą, privalo išimti rangovas.</w:t>
      </w:r>
    </w:p>
    <w:p w14:paraId="5B27A75D" w14:textId="620E7FB8" w:rsidR="0016394E" w:rsidRPr="00B9545C" w:rsidRDefault="0016394E" w:rsidP="005826E0">
      <w:pPr>
        <w:pStyle w:val="Betarp"/>
        <w:numPr>
          <w:ilvl w:val="1"/>
          <w:numId w:val="5"/>
        </w:numPr>
        <w:spacing w:after="120"/>
        <w:ind w:left="0" w:firstLine="709"/>
        <w:contextualSpacing/>
        <w:jc w:val="both"/>
        <w:rPr>
          <w:rFonts w:cstheme="minorHAnsi"/>
          <w:color w:val="FF0000"/>
        </w:rPr>
      </w:pPr>
      <w:r w:rsidRPr="00B9545C">
        <w:rPr>
          <w:rFonts w:cstheme="minorHAnsi"/>
          <w:color w:val="000000"/>
        </w:rPr>
        <w:t>Tikslu nustatyti Darbų apimtis, savo galimybes, riziką, potencialias išlaidas bei išsiaiškinti kitas aplinkybes, svarbias ruošiant pasiūlymą, tiekėjui rekomenduojama atvykti apžiūrėti Darbų vykdymo vietą.</w:t>
      </w:r>
    </w:p>
    <w:p w14:paraId="7B478B03" w14:textId="61CA0F5A" w:rsidR="00D22226" w:rsidRPr="00C81FC2" w:rsidRDefault="00202323" w:rsidP="00202323">
      <w:pPr>
        <w:pStyle w:val="Antrat1"/>
        <w:spacing w:line="20" w:lineRule="atLeast"/>
        <w:contextualSpacing/>
        <w:rPr>
          <w:rFonts w:asciiTheme="minorHAnsi" w:hAnsiTheme="minorHAnsi" w:cstheme="minorHAnsi"/>
        </w:rPr>
      </w:pPr>
      <w:bookmarkStart w:id="9" w:name="_Toc190422143"/>
      <w:r w:rsidRPr="00C81FC2">
        <w:rPr>
          <w:rFonts w:asciiTheme="minorHAnsi" w:hAnsiTheme="minorHAnsi" w:cstheme="minorHAnsi"/>
        </w:rPr>
        <w:t>3.</w:t>
      </w:r>
      <w:r w:rsidR="00D24970" w:rsidRPr="00C81FC2">
        <w:rPr>
          <w:rFonts w:asciiTheme="minorHAnsi" w:hAnsiTheme="minorHAnsi" w:cstheme="minorHAnsi"/>
        </w:rPr>
        <w:t xml:space="preserve"> </w:t>
      </w:r>
      <w:bookmarkStart w:id="10" w:name="_Ref39427921"/>
      <w:bookmarkStart w:id="11" w:name="_Ref39427927"/>
      <w:bookmarkStart w:id="12" w:name="_Ref39740354"/>
      <w:r w:rsidR="00D22226" w:rsidRPr="00C81FC2">
        <w:rPr>
          <w:rFonts w:asciiTheme="minorHAnsi" w:hAnsiTheme="minorHAnsi" w:cstheme="minorHAnsi"/>
        </w:rPr>
        <w:t>Susitikimai su tiekėjais</w:t>
      </w:r>
      <w:bookmarkEnd w:id="10"/>
      <w:bookmarkEnd w:id="11"/>
      <w:r w:rsidR="003B6924" w:rsidRPr="00C81FC2">
        <w:rPr>
          <w:rFonts w:asciiTheme="minorHAnsi" w:hAnsiTheme="minorHAnsi" w:cstheme="minorHAnsi"/>
        </w:rPr>
        <w:t xml:space="preserve"> ir objekto apžiūra</w:t>
      </w:r>
      <w:bookmarkEnd w:id="12"/>
      <w:bookmarkEnd w:id="9"/>
    </w:p>
    <w:p w14:paraId="2F3DDB34" w14:textId="77777777" w:rsidR="00715AF3" w:rsidRPr="00715AF3" w:rsidRDefault="00673EE9" w:rsidP="00715AF3">
      <w:pPr>
        <w:pStyle w:val="Sraopastraipa"/>
        <w:numPr>
          <w:ilvl w:val="1"/>
          <w:numId w:val="9"/>
        </w:numPr>
        <w:spacing w:after="0"/>
        <w:ind w:left="142" w:firstLine="567"/>
        <w:jc w:val="both"/>
        <w:rPr>
          <w:rFonts w:cstheme="minorHAnsi"/>
          <w:i/>
          <w:color w:val="FF0000"/>
        </w:rPr>
      </w:pPr>
      <w:r w:rsidRPr="00321345">
        <w:rPr>
          <w:rFonts w:cstheme="minorHAnsi"/>
          <w:iCs/>
        </w:rPr>
        <w:t>Perkantysis subjektas nerengs susitikimo su tiekėjais dėl pirkimo sąlygų paaiškinimo.</w:t>
      </w:r>
    </w:p>
    <w:p w14:paraId="2768F3D1" w14:textId="0BC15463" w:rsidR="00715AF3" w:rsidRPr="00715AF3" w:rsidRDefault="006C25C4" w:rsidP="00715AF3">
      <w:pPr>
        <w:pStyle w:val="Sraopastraipa"/>
        <w:numPr>
          <w:ilvl w:val="1"/>
          <w:numId w:val="9"/>
        </w:numPr>
        <w:spacing w:after="0"/>
        <w:ind w:left="142" w:firstLine="567"/>
        <w:jc w:val="both"/>
        <w:rPr>
          <w:rFonts w:cstheme="minorHAnsi"/>
          <w:i/>
          <w:color w:val="FF0000"/>
        </w:rPr>
      </w:pPr>
      <w:r w:rsidRPr="00715AF3">
        <w:rPr>
          <w:rFonts w:cstheme="minorHAnsi"/>
        </w:rPr>
        <w:t>Perkan</w:t>
      </w:r>
      <w:r w:rsidR="00715AF3" w:rsidRPr="00715AF3">
        <w:rPr>
          <w:rFonts w:cstheme="minorHAnsi"/>
        </w:rPr>
        <w:t>tysis subjektas</w:t>
      </w:r>
      <w:r w:rsidRPr="00715AF3">
        <w:rPr>
          <w:rFonts w:cstheme="minorHAnsi"/>
        </w:rPr>
        <w:t xml:space="preserve"> suteiks galimybę apžiūrėti objektą (darbų atlikimo vietą</w:t>
      </w:r>
      <w:r w:rsidR="0075520D" w:rsidRPr="00715AF3">
        <w:rPr>
          <w:rFonts w:cstheme="minorHAnsi"/>
        </w:rPr>
        <w:t>)</w:t>
      </w:r>
      <w:r w:rsidRPr="00715AF3">
        <w:rPr>
          <w:rFonts w:cstheme="minorHAnsi"/>
        </w:rPr>
        <w:t xml:space="preserve">. </w:t>
      </w:r>
      <w:r w:rsidR="0032615F" w:rsidRPr="00715AF3">
        <w:rPr>
          <w:rFonts w:cstheme="minorHAnsi"/>
          <w:color w:val="000000"/>
        </w:rPr>
        <w:t>Darbų</w:t>
      </w:r>
      <w:r w:rsidR="0075520D" w:rsidRPr="00715AF3">
        <w:rPr>
          <w:rFonts w:cstheme="minorHAnsi"/>
          <w:color w:val="000000"/>
        </w:rPr>
        <w:t xml:space="preserve"> atlikimo</w:t>
      </w:r>
      <w:r w:rsidR="0032615F" w:rsidRPr="00715AF3">
        <w:rPr>
          <w:rFonts w:cstheme="minorHAnsi"/>
          <w:color w:val="000000"/>
        </w:rPr>
        <w:t xml:space="preserve"> vietos apžiūra vyks dalyvaujant perkančiojo subjekto įgaliotam atstovui.</w:t>
      </w:r>
      <w:r w:rsidR="00CD3CAC" w:rsidRPr="00715AF3">
        <w:rPr>
          <w:rFonts w:cstheme="minorHAnsi"/>
          <w:color w:val="000000"/>
        </w:rPr>
        <w:t xml:space="preserve"> </w:t>
      </w:r>
      <w:r w:rsidR="0075520D" w:rsidRPr="00715AF3">
        <w:rPr>
          <w:rFonts w:cstheme="minorHAnsi"/>
          <w:b/>
          <w:bCs/>
          <w:iCs/>
        </w:rPr>
        <w:t xml:space="preserve">Tiekėjai, norintys apžiūrėti objektą, turi specialiųjų pirkimo sąlygų </w:t>
      </w:r>
      <w:r w:rsidR="009610B6">
        <w:rPr>
          <w:rFonts w:cstheme="minorHAnsi"/>
          <w:b/>
          <w:bCs/>
          <w:iCs/>
        </w:rPr>
        <w:t>1</w:t>
      </w:r>
      <w:r w:rsidR="0075520D" w:rsidRPr="00715AF3">
        <w:rPr>
          <w:rFonts w:cstheme="minorHAnsi"/>
          <w:b/>
          <w:bCs/>
          <w:iCs/>
        </w:rPr>
        <w:t xml:space="preserve">  priede nustatytais terminais pateikti prašymą, nurodydami pageidaujamą apžiūros laiką. Perkančioji organizacija turi teisę su tiekėju suderinti kitą, nei jo prašyme nurodytas susitikimo laiką. </w:t>
      </w:r>
    </w:p>
    <w:p w14:paraId="21349B2A" w14:textId="4026B4BE" w:rsidR="0032615F" w:rsidRPr="00715AF3" w:rsidRDefault="0032615F" w:rsidP="00715AF3">
      <w:pPr>
        <w:pStyle w:val="Sraopastraipa"/>
        <w:numPr>
          <w:ilvl w:val="1"/>
          <w:numId w:val="9"/>
        </w:numPr>
        <w:spacing w:after="0"/>
        <w:ind w:left="142" w:firstLine="567"/>
        <w:jc w:val="both"/>
        <w:rPr>
          <w:rFonts w:cstheme="minorHAnsi"/>
          <w:i/>
          <w:color w:val="FF0000"/>
        </w:rPr>
      </w:pPr>
      <w:r w:rsidRPr="00715AF3">
        <w:rPr>
          <w:rFonts w:cstheme="minorHAnsi"/>
        </w:rPr>
        <w:t xml:space="preserve">Darbų vietos apžiūros tvarka: </w:t>
      </w:r>
      <w:r w:rsidR="00715AF3">
        <w:rPr>
          <w:rFonts w:cstheme="minorHAnsi"/>
        </w:rPr>
        <w:t>S</w:t>
      </w:r>
      <w:r w:rsidRPr="00715AF3">
        <w:rPr>
          <w:rFonts w:cstheme="minorHAnsi"/>
        </w:rPr>
        <w:t>us</w:t>
      </w:r>
      <w:r w:rsidRPr="00715AF3">
        <w:rPr>
          <w:rFonts w:cstheme="minorHAnsi"/>
          <w:color w:val="000000"/>
        </w:rPr>
        <w:t xml:space="preserve">itikimai su kiekvienu tiekėju organizuojami atskirai; </w:t>
      </w:r>
      <w:r w:rsidRPr="00715AF3">
        <w:rPr>
          <w:rFonts w:cstheme="minorHAnsi"/>
        </w:rPr>
        <w:t xml:space="preserve">jeigu apžiūros metu paaiškėja, kad reikia tikslinti, paaiškinti pirkimo dokumentuose paskelbtą informaciją, visi tokie prašymai dėl patikslinimų turi būti teikiami per CVP IS, atsakymai taip pat bus skelbiami CVP IS ir išsiunčiami visiems suinteresuotiems </w:t>
      </w:r>
      <w:r w:rsidRPr="00D72DA6">
        <w:rPr>
          <w:rFonts w:cstheme="minorHAnsi"/>
        </w:rPr>
        <w:t>dalyviams bendrųjų sąlygų 5 skyriuje „</w:t>
      </w:r>
      <w:r w:rsidRPr="00715AF3">
        <w:rPr>
          <w:rFonts w:cstheme="minorHAnsi"/>
        </w:rPr>
        <w:t>Pirkimo dokumentų paaiškinimas ir patikslinimas“ nustatytomis sąlygomis ir tvarka.</w:t>
      </w:r>
    </w:p>
    <w:p w14:paraId="6443D2FF" w14:textId="28ABB9D3" w:rsidR="00C94B9F" w:rsidRPr="00C81FC2" w:rsidRDefault="00173ACB">
      <w:pPr>
        <w:pStyle w:val="Antrat1"/>
        <w:numPr>
          <w:ilvl w:val="0"/>
          <w:numId w:val="9"/>
        </w:numPr>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22144"/>
      <w:r w:rsidRPr="00C81FC2">
        <w:rPr>
          <w:rFonts w:asciiTheme="minorHAnsi" w:hAnsiTheme="minorHAnsi" w:cstheme="minorHAnsi"/>
        </w:rPr>
        <w:t>Tiekėjų pašalinimo pagrindai</w:t>
      </w:r>
      <w:bookmarkEnd w:id="13"/>
      <w:bookmarkEnd w:id="14"/>
      <w:bookmarkEnd w:id="15"/>
      <w:r w:rsidR="00975F1F" w:rsidRPr="00C81FC2">
        <w:rPr>
          <w:rFonts w:asciiTheme="minorHAnsi" w:hAnsiTheme="minorHAnsi" w:cstheme="minorHAnsi"/>
        </w:rPr>
        <w:t xml:space="preserve"> ir kvalifikacijos reikalavimai</w:t>
      </w:r>
      <w:bookmarkEnd w:id="16"/>
    </w:p>
    <w:p w14:paraId="79D1D16F" w14:textId="30EB6D35" w:rsidR="00673EE9" w:rsidRPr="00D72DA6" w:rsidRDefault="002C5249">
      <w:pPr>
        <w:pStyle w:val="Sraopastraipa"/>
        <w:numPr>
          <w:ilvl w:val="1"/>
          <w:numId w:val="9"/>
        </w:numPr>
        <w:spacing w:after="120" w:line="20" w:lineRule="atLeast"/>
        <w:ind w:left="0" w:firstLine="709"/>
        <w:jc w:val="both"/>
        <w:rPr>
          <w:rFonts w:cstheme="minorHAnsi"/>
        </w:rPr>
      </w:pPr>
      <w:r w:rsidRPr="00C81FC2">
        <w:rPr>
          <w:rFonts w:cstheme="minorHAnsi"/>
        </w:rPr>
        <w:t>Reikalavimai dėl tiekėjo ir</w:t>
      </w:r>
      <w:bookmarkStart w:id="17" w:name="_Hlk41039660"/>
      <w:r w:rsidR="00942379" w:rsidRPr="00C81FC2">
        <w:rPr>
          <w:rFonts w:cstheme="minorHAnsi"/>
        </w:rPr>
        <w:t xml:space="preserve"> </w:t>
      </w:r>
      <w:r w:rsidRPr="00C81FC2">
        <w:rPr>
          <w:rFonts w:cstheme="minorHAnsi"/>
        </w:rPr>
        <w:t>subtiekėjų</w:t>
      </w:r>
      <w:r w:rsidR="00942379" w:rsidRPr="00C81FC2">
        <w:rPr>
          <w:rFonts w:cstheme="minorHAnsi"/>
        </w:rPr>
        <w:t xml:space="preserve"> (jei taikoma)</w:t>
      </w:r>
      <w:r w:rsidR="00953F2B" w:rsidRPr="00C81FC2">
        <w:rPr>
          <w:rFonts w:cstheme="minorHAnsi"/>
        </w:rPr>
        <w:t xml:space="preserve">, </w:t>
      </w:r>
      <w:r w:rsidR="007F34C7" w:rsidRPr="00C81FC2">
        <w:rPr>
          <w:rFonts w:cstheme="minorHAnsi"/>
        </w:rPr>
        <w:t>ūkio subjektų, kurių pajėgumais tiekėjas remiasi,</w:t>
      </w:r>
      <w:r w:rsidRPr="00C81FC2">
        <w:rPr>
          <w:rFonts w:cstheme="minorHAnsi"/>
        </w:rPr>
        <w:t xml:space="preserve"> </w:t>
      </w:r>
      <w:bookmarkEnd w:id="17"/>
      <w:r w:rsidRPr="00C81FC2">
        <w:rPr>
          <w:rFonts w:cstheme="minorHAnsi"/>
        </w:rPr>
        <w:t xml:space="preserve">pašalinimo pagrindų nebuvimo bei jų nebuvimą patvirtinantys dokumentai nurodyti </w:t>
      </w:r>
      <w:r w:rsidR="006A737F" w:rsidRPr="00C81FC2">
        <w:rPr>
          <w:rFonts w:cstheme="minorHAnsi"/>
        </w:rPr>
        <w:t xml:space="preserve">specialiųjų </w:t>
      </w:r>
      <w:r w:rsidR="006A737F" w:rsidRPr="00C81FC2">
        <w:rPr>
          <w:rFonts w:eastAsia="Calibri" w:cstheme="minorHAnsi"/>
        </w:rPr>
        <w:t>p</w:t>
      </w:r>
      <w:r w:rsidR="00551FA7" w:rsidRPr="00C81FC2">
        <w:rPr>
          <w:rFonts w:eastAsia="Calibri" w:cstheme="minorHAnsi"/>
        </w:rPr>
        <w:t xml:space="preserve">irkimo </w:t>
      </w:r>
      <w:r w:rsidR="006773B6" w:rsidRPr="00D72DA6">
        <w:rPr>
          <w:rFonts w:eastAsia="Calibri" w:cstheme="minorHAnsi"/>
        </w:rPr>
        <w:t xml:space="preserve">sąlygų </w:t>
      </w:r>
      <w:r w:rsidR="00D72DA6" w:rsidRPr="00D72DA6">
        <w:rPr>
          <w:rFonts w:cstheme="minorHAnsi"/>
        </w:rPr>
        <w:t>4</w:t>
      </w:r>
      <w:r w:rsidR="00DB4DEC" w:rsidRPr="00D72DA6">
        <w:rPr>
          <w:rFonts w:cstheme="minorHAnsi"/>
        </w:rPr>
        <w:t xml:space="preserve"> </w:t>
      </w:r>
      <w:r w:rsidR="006773B6" w:rsidRPr="00D72DA6">
        <w:rPr>
          <w:rFonts w:eastAsia="Calibri" w:cstheme="minorHAnsi"/>
        </w:rPr>
        <w:t>priede</w:t>
      </w:r>
      <w:r w:rsidRPr="00D72DA6">
        <w:rPr>
          <w:rFonts w:cstheme="minorHAnsi"/>
        </w:rPr>
        <w:t>.</w:t>
      </w:r>
    </w:p>
    <w:p w14:paraId="3B36C60F" w14:textId="42828D6F" w:rsidR="0032615F" w:rsidRPr="009610B6" w:rsidRDefault="00420D4C" w:rsidP="0032615F">
      <w:pPr>
        <w:pStyle w:val="Sraopastraipa"/>
        <w:numPr>
          <w:ilvl w:val="1"/>
          <w:numId w:val="9"/>
        </w:numPr>
        <w:spacing w:after="120" w:line="20" w:lineRule="atLeast"/>
        <w:ind w:left="0" w:firstLine="709"/>
        <w:jc w:val="both"/>
        <w:rPr>
          <w:rFonts w:cstheme="minorHAnsi"/>
        </w:rPr>
      </w:pPr>
      <w:r w:rsidRPr="009610B6">
        <w:t xml:space="preserve">Tiekėjams nustatomi kvalifikacijos reikalavimai ir  reikalavimai dėl kokybės vadybos sistemos ir aplinkos apsaugos vadybos sistemos standartų laikymosi ir jų atitiktį patvirtinantys dokumentai nurodyti specialiųjų pirkimo sąlygų </w:t>
      </w:r>
      <w:r w:rsidR="006D1587" w:rsidRPr="009610B6">
        <w:t>4</w:t>
      </w:r>
      <w:r w:rsidRPr="009610B6">
        <w:t xml:space="preserve"> priede. </w:t>
      </w:r>
    </w:p>
    <w:p w14:paraId="69D62E2B" w14:textId="05DB1C98" w:rsidR="00A000BE" w:rsidRPr="00C81FC2" w:rsidRDefault="009743D3">
      <w:pPr>
        <w:pStyle w:val="Antrat1"/>
        <w:numPr>
          <w:ilvl w:val="0"/>
          <w:numId w:val="9"/>
        </w:numPr>
        <w:tabs>
          <w:tab w:val="left" w:pos="567"/>
        </w:tabs>
        <w:spacing w:after="0"/>
        <w:contextualSpacing/>
        <w:jc w:val="both"/>
        <w:rPr>
          <w:rFonts w:asciiTheme="minorHAnsi" w:hAnsiTheme="minorHAnsi" w:cstheme="minorHAnsi"/>
        </w:rPr>
      </w:pPr>
      <w:bookmarkStart w:id="18" w:name="_Toc190422145"/>
      <w:r w:rsidRPr="00C81FC2">
        <w:rPr>
          <w:rFonts w:asciiTheme="minorHAnsi" w:hAnsiTheme="minorHAnsi" w:cstheme="minorHAnsi"/>
        </w:rPr>
        <w:t>Reikalavimai, susiję su nacionaliniu saugumu</w:t>
      </w:r>
      <w:bookmarkEnd w:id="18"/>
      <w:r w:rsidRPr="00C81FC2">
        <w:rPr>
          <w:rFonts w:asciiTheme="minorHAnsi" w:hAnsiTheme="minorHAnsi" w:cstheme="minorHAnsi"/>
        </w:rPr>
        <w:t xml:space="preserve"> </w:t>
      </w:r>
    </w:p>
    <w:p w14:paraId="56BF7B8E" w14:textId="400AF30D" w:rsidR="00C949DB" w:rsidRPr="00936F8F" w:rsidRDefault="00C949DB">
      <w:pPr>
        <w:pStyle w:val="Sraopastraipa"/>
        <w:numPr>
          <w:ilvl w:val="1"/>
          <w:numId w:val="9"/>
        </w:numPr>
        <w:autoSpaceDE w:val="0"/>
        <w:autoSpaceDN w:val="0"/>
        <w:adjustRightInd w:val="0"/>
        <w:spacing w:before="120" w:after="0" w:line="240" w:lineRule="auto"/>
        <w:ind w:left="0" w:firstLine="709"/>
        <w:contextualSpacing w:val="0"/>
        <w:jc w:val="both"/>
        <w:rPr>
          <w:rFonts w:cstheme="minorHAnsi"/>
          <w:color w:val="000000"/>
        </w:rPr>
      </w:pPr>
      <w:bookmarkStart w:id="19" w:name="_Ref39666794"/>
      <w:bookmarkStart w:id="20" w:name="_Ref39666796"/>
      <w:r w:rsidRPr="00936F8F">
        <w:rPr>
          <w:rFonts w:cstheme="minorHAnsi"/>
          <w:color w:val="000000"/>
        </w:rPr>
        <w:t xml:space="preserve">Perkantysis subjektas, tikrindamas </w:t>
      </w:r>
      <w:r w:rsidR="005D7030" w:rsidRPr="00936F8F">
        <w:rPr>
          <w:rFonts w:cstheme="minorHAnsi"/>
          <w:color w:val="000000"/>
        </w:rPr>
        <w:t>p</w:t>
      </w:r>
      <w:r w:rsidRPr="00936F8F">
        <w:rPr>
          <w:rFonts w:cstheme="minorHAnsi"/>
          <w:color w:val="000000"/>
        </w:rPr>
        <w:t xml:space="preserve">asiūlymo atitiktį PĮ 58 str. straipsnio 41 dalies 1, 2 ir 3 punktų reikalavimams, iš Tiekėjo reikalauja pateikti laisvos formos atitikties deklaraciją </w:t>
      </w:r>
      <w:r w:rsidR="009610B6" w:rsidRPr="00936F8F">
        <w:rPr>
          <w:rFonts w:cstheme="minorHAnsi"/>
          <w:color w:val="000000"/>
        </w:rPr>
        <w:t>nurodytą Specialiųjų pirkimo  sąlygų 8, 9 priede</w:t>
      </w:r>
      <w:r w:rsidRPr="00936F8F">
        <w:rPr>
          <w:rFonts w:cstheme="minorHAnsi"/>
          <w:color w:val="000000"/>
        </w:rPr>
        <w:t xml:space="preserve">. Jeigu </w:t>
      </w:r>
      <w:r w:rsidR="00CC53EF" w:rsidRPr="00936F8F">
        <w:rPr>
          <w:rFonts w:cstheme="minorHAnsi"/>
          <w:color w:val="000000"/>
        </w:rPr>
        <w:t>p</w:t>
      </w:r>
      <w:r w:rsidRPr="00936F8F">
        <w:rPr>
          <w:rFonts w:cstheme="minorHAnsi"/>
          <w:color w:val="000000"/>
        </w:rPr>
        <w:t xml:space="preserve">erkančiajam subjektui kils abejonių dėl Tiekėjo nurodytos informacijos, įrodančios PĮ 58 str. straipsnio 41 dalies 1, 2 ir 3 punktų reikalavimus, teisingumo, </w:t>
      </w:r>
      <w:r w:rsidR="008B6FBD" w:rsidRPr="00936F8F">
        <w:rPr>
          <w:rFonts w:cstheme="minorHAnsi"/>
          <w:color w:val="000000"/>
        </w:rPr>
        <w:t>p</w:t>
      </w:r>
      <w:r w:rsidRPr="00936F8F">
        <w:rPr>
          <w:rFonts w:cstheme="minorHAnsi"/>
          <w:color w:val="000000"/>
        </w:rPr>
        <w:t xml:space="preserve">erkantysis subjektas prieš nustatydamas </w:t>
      </w:r>
      <w:r w:rsidR="005D7030" w:rsidRPr="00936F8F">
        <w:rPr>
          <w:rFonts w:cstheme="minorHAnsi"/>
          <w:color w:val="000000"/>
        </w:rPr>
        <w:t>l</w:t>
      </w:r>
      <w:r w:rsidRPr="00936F8F">
        <w:rPr>
          <w:rFonts w:cstheme="minorHAnsi"/>
          <w:color w:val="000000"/>
        </w:rPr>
        <w:t xml:space="preserve">aimėjusį pasiūlymą iš ekonomiškai naudingiausią </w:t>
      </w:r>
      <w:r w:rsidR="005D7030" w:rsidRPr="00936F8F">
        <w:rPr>
          <w:rFonts w:cstheme="minorHAnsi"/>
          <w:color w:val="000000"/>
        </w:rPr>
        <w:t>p</w:t>
      </w:r>
      <w:r w:rsidRPr="00936F8F">
        <w:rPr>
          <w:rFonts w:cstheme="minorHAnsi"/>
          <w:color w:val="000000"/>
        </w:rPr>
        <w:t xml:space="preserve">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w:t>
      </w:r>
      <w:r w:rsidR="00CC53EF" w:rsidRPr="00936F8F">
        <w:rPr>
          <w:rFonts w:cstheme="minorHAnsi"/>
          <w:color w:val="000000"/>
        </w:rPr>
        <w:t>p</w:t>
      </w:r>
      <w:r w:rsidRPr="00936F8F">
        <w:rPr>
          <w:rFonts w:cstheme="minorHAnsi"/>
          <w:color w:val="000000"/>
        </w:rPr>
        <w:t xml:space="preserve">erkančiajam subjektui priimtinų dokumentų. Dokumentai, kuriuose nenurodytas galiojimo terminas, turi būti išduoti </w:t>
      </w:r>
      <w:r w:rsidRPr="00936F8F">
        <w:rPr>
          <w:rFonts w:cstheme="minorHAnsi"/>
          <w:color w:val="000000"/>
        </w:rPr>
        <w:lastRenderedPageBreak/>
        <w:t xml:space="preserve">ar atspausdinti iš informacinės sistemos ne anksčiau kaip prieš 3 mėnesius iki tos dienos, kurią </w:t>
      </w:r>
      <w:r w:rsidR="00CC53EF" w:rsidRPr="00936F8F">
        <w:rPr>
          <w:rFonts w:cstheme="minorHAnsi"/>
          <w:color w:val="000000"/>
        </w:rPr>
        <w:t>p</w:t>
      </w:r>
      <w:r w:rsidRPr="00936F8F">
        <w:rPr>
          <w:rFonts w:cstheme="minorHAnsi"/>
          <w:color w:val="000000"/>
        </w:rPr>
        <w:t xml:space="preserve">erkančiojo subjekto prašymu Tiekėjas turi pateikti dokumentus (dokumentai gali būti teikiami lietuvių ir/arba anglų kalbomis). </w:t>
      </w:r>
    </w:p>
    <w:p w14:paraId="13E78EE6" w14:textId="417708A8" w:rsidR="00C949DB" w:rsidRPr="00936F8F" w:rsidRDefault="00C949DB">
      <w:pPr>
        <w:pStyle w:val="Sraopastraipa"/>
        <w:numPr>
          <w:ilvl w:val="1"/>
          <w:numId w:val="9"/>
        </w:numPr>
        <w:autoSpaceDE w:val="0"/>
        <w:autoSpaceDN w:val="0"/>
        <w:adjustRightInd w:val="0"/>
        <w:spacing w:after="0" w:line="240" w:lineRule="auto"/>
        <w:ind w:left="0" w:firstLine="709"/>
        <w:jc w:val="both"/>
        <w:rPr>
          <w:rFonts w:cstheme="minorHAnsi"/>
          <w:color w:val="000000"/>
        </w:rPr>
      </w:pPr>
      <w:r w:rsidRPr="00936F8F">
        <w:rPr>
          <w:rFonts w:cstheme="minorHAnsi"/>
          <w:color w:val="000000"/>
        </w:rPr>
        <w:t xml:space="preserve">Perkantysis subjektas, vadovaudamasis PĮ 58 straipsnio 41 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w:t>
      </w:r>
      <w:r w:rsidR="005D7030" w:rsidRPr="00936F8F">
        <w:rPr>
          <w:rFonts w:cstheme="minorHAnsi"/>
          <w:color w:val="000000"/>
        </w:rPr>
        <w:t>p</w:t>
      </w:r>
      <w:r w:rsidRPr="00936F8F">
        <w:rPr>
          <w:rFonts w:cstheme="minorHAnsi"/>
          <w:color w:val="000000"/>
        </w:rPr>
        <w:t xml:space="preserve">asiūlymą, jeigu yra bent viena iš šių </w:t>
      </w:r>
      <w:r w:rsidR="00CC53EF" w:rsidRPr="00936F8F">
        <w:rPr>
          <w:rFonts w:cstheme="minorHAnsi"/>
          <w:color w:val="000000"/>
        </w:rPr>
        <w:t>p</w:t>
      </w:r>
      <w:r w:rsidR="00C03F69" w:rsidRPr="00936F8F">
        <w:rPr>
          <w:rFonts w:cstheme="minorHAnsi"/>
          <w:color w:val="000000"/>
        </w:rPr>
        <w:t>erkančiojo subjekto</w:t>
      </w:r>
      <w:r w:rsidRPr="00936F8F">
        <w:rPr>
          <w:rFonts w:cstheme="minorHAnsi"/>
          <w:color w:val="000000"/>
        </w:rPr>
        <w:t xml:space="preserve"> pasirinktų sąlygų ar sąlygos dalių: </w:t>
      </w:r>
    </w:p>
    <w:p w14:paraId="341D2908" w14:textId="5DE0F80F" w:rsidR="00C03F69" w:rsidRPr="00936F8F"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rPr>
      </w:pPr>
      <w:r w:rsidRPr="00936F8F">
        <w:rPr>
          <w:rFonts w:cstheme="minorHAnsi"/>
          <w:color w:val="000000"/>
        </w:rPr>
        <w:t>Tiekėjas, jo subtiekėjas, ūkio subjektai, kurių pajėgumais remiamasi, Tiekėjo siūlomų prekių (įskaitant jų sudedamąsias dalis, pakuotes) gamintojas ar juos kontroliuojantys asmenys</w:t>
      </w:r>
      <w:r w:rsidR="007B260F" w:rsidRPr="00936F8F">
        <w:rPr>
          <w:rFonts w:cstheme="minorHAnsi"/>
          <w:color w:val="000000"/>
        </w:rPr>
        <w:t xml:space="preserve"> </w:t>
      </w:r>
      <w:r w:rsidRPr="00936F8F">
        <w:rPr>
          <w:rFonts w:cstheme="minorHAnsi"/>
          <w:color w:val="000000"/>
        </w:rPr>
        <w:t xml:space="preserve">yra juridiniai asmenys, registruoti VPĮ 92 straipsnio 15 dalyje numatytame sąraše nurodytose valstybėse ar teritorijose; </w:t>
      </w:r>
    </w:p>
    <w:p w14:paraId="50651326" w14:textId="77777777" w:rsidR="00C03F69" w:rsidRPr="00936F8F"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rPr>
      </w:pPr>
      <w:r w:rsidRPr="00936F8F">
        <w:rPr>
          <w:rFonts w:cstheme="minorHAnsi"/>
          <w:color w:val="000000"/>
        </w:rPr>
        <w:t xml:space="preserve">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 </w:t>
      </w:r>
    </w:p>
    <w:p w14:paraId="578E1EF1" w14:textId="77777777" w:rsidR="00C03F69" w:rsidRPr="00936F8F"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rPr>
      </w:pPr>
      <w:r w:rsidRPr="00936F8F">
        <w:rPr>
          <w:rFonts w:cstheme="minorHAnsi"/>
          <w:color w:val="000000"/>
        </w:rPr>
        <w:t>prekių (įskaitant jų sudedamąsias dalis, pakuotes) kilmė yra ar paslaugos teikiamos iš VPĮ 92 straipsnio 15 dalyje numatytame sąraše nurodytų valstybių ar teritorijų;</w:t>
      </w:r>
    </w:p>
    <w:p w14:paraId="7B6F73FA" w14:textId="77777777" w:rsidR="00C03F69" w:rsidRPr="00936F8F"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rPr>
      </w:pPr>
      <w:r w:rsidRPr="00936F8F">
        <w:rPr>
          <w:rFonts w:cstheme="minorHAnsi"/>
          <w:color w:val="000000"/>
        </w:rPr>
        <w:t xml:space="preserve">Lietuvos Respublikos Vyriausybė, vadovaudamasi Nacionaliniam saugumui užtikrinti svarbių objektų apsaugos įstatyme įtvirtintais kriterijais, yra priėmusi sprendimą, patvirtinantį, kad PĮ 58 straipsnio 41 dalies 1 ir 2 punktuose nurodyti subjektai ar su jais ketinamas sudaryti (sudarytas) sandoris neatitinka nacionalinio saugumo interesų; </w:t>
      </w:r>
    </w:p>
    <w:p w14:paraId="0DA364A8" w14:textId="3A56B15C" w:rsidR="00C03F69" w:rsidRPr="00936F8F"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rPr>
      </w:pPr>
      <w:r w:rsidRPr="00936F8F">
        <w:rPr>
          <w:rFonts w:cstheme="minorHAnsi"/>
          <w:color w:val="000000"/>
        </w:rPr>
        <w:t>P</w:t>
      </w:r>
      <w:r w:rsidR="00C03F69" w:rsidRPr="00936F8F">
        <w:rPr>
          <w:rFonts w:cstheme="minorHAnsi"/>
          <w:color w:val="000000"/>
        </w:rPr>
        <w:t>erkantysis subjektas</w:t>
      </w:r>
      <w:r w:rsidRPr="00936F8F">
        <w:rPr>
          <w:rFonts w:cstheme="minorHAnsi"/>
          <w:color w:val="000000"/>
        </w:rPr>
        <w:t xml:space="preserve"> turi kompetentingų institucijų informacijos, kad PĮ 58 straipsnio 41 dalies 1 ir 2 punktuose nurodyti subjektai turi interesų, galinčių kelti grėsmę nacionaliniam saugumui. </w:t>
      </w:r>
    </w:p>
    <w:p w14:paraId="4BEDE7AF" w14:textId="5DBBEDEC" w:rsidR="00AF62E6" w:rsidRPr="00C81FC2" w:rsidRDefault="00245E8F" w:rsidP="00C949DB">
      <w:pPr>
        <w:pStyle w:val="Antrat1"/>
        <w:spacing w:line="20" w:lineRule="atLeast"/>
        <w:contextualSpacing/>
        <w:rPr>
          <w:rFonts w:asciiTheme="minorHAnsi" w:hAnsiTheme="minorHAnsi" w:cstheme="minorHAnsi"/>
        </w:rPr>
      </w:pPr>
      <w:bookmarkStart w:id="21" w:name="_Toc190422146"/>
      <w:r w:rsidRPr="00C81FC2">
        <w:rPr>
          <w:rFonts w:asciiTheme="minorHAnsi" w:hAnsiTheme="minorHAnsi" w:cstheme="minorHAnsi"/>
        </w:rPr>
        <w:t>6</w:t>
      </w:r>
      <w:r w:rsidR="0005396D" w:rsidRPr="00C81FC2">
        <w:rPr>
          <w:rFonts w:asciiTheme="minorHAnsi" w:hAnsiTheme="minorHAnsi" w:cstheme="minorHAnsi"/>
        </w:rPr>
        <w:t xml:space="preserve">. </w:t>
      </w:r>
      <w:r w:rsidR="00220588" w:rsidRPr="00C81FC2">
        <w:rPr>
          <w:rFonts w:asciiTheme="minorHAnsi" w:hAnsiTheme="minorHAnsi" w:cstheme="minorHAnsi"/>
        </w:rPr>
        <w:t>Specialieji r</w:t>
      </w:r>
      <w:r w:rsidR="00DF58E2" w:rsidRPr="00C81FC2">
        <w:rPr>
          <w:rFonts w:asciiTheme="minorHAnsi" w:hAnsiTheme="minorHAnsi" w:cstheme="minorHAnsi"/>
        </w:rPr>
        <w:t>eikalavimai pasiūlymų rengimui ir pateikimui</w:t>
      </w:r>
      <w:bookmarkEnd w:id="19"/>
      <w:bookmarkEnd w:id="20"/>
      <w:bookmarkEnd w:id="21"/>
    </w:p>
    <w:p w14:paraId="3D47F821" w14:textId="5B925463" w:rsidR="00EF5623" w:rsidRPr="009610B6" w:rsidRDefault="00EF5623">
      <w:pPr>
        <w:pStyle w:val="Sraopastraipa"/>
        <w:numPr>
          <w:ilvl w:val="1"/>
          <w:numId w:val="7"/>
        </w:numPr>
        <w:spacing w:after="0" w:line="20" w:lineRule="atLeast"/>
        <w:jc w:val="both"/>
        <w:rPr>
          <w:rFonts w:cstheme="minorHAnsi"/>
          <w:b/>
          <w:bCs/>
          <w:i/>
          <w:iCs/>
          <w:color w:val="7030A0"/>
        </w:rPr>
      </w:pPr>
      <w:r w:rsidRPr="009610B6">
        <w:rPr>
          <w:rFonts w:cstheme="minorHAnsi"/>
          <w:b/>
          <w:bCs/>
        </w:rPr>
        <w:t xml:space="preserve">Tiekėjo </w:t>
      </w:r>
      <w:r w:rsidR="0058726C" w:rsidRPr="009610B6">
        <w:rPr>
          <w:rFonts w:cstheme="minorHAnsi"/>
          <w:b/>
          <w:bCs/>
        </w:rPr>
        <w:t>p</w:t>
      </w:r>
      <w:r w:rsidRPr="009610B6">
        <w:rPr>
          <w:rFonts w:cstheme="minorHAnsi"/>
          <w:b/>
          <w:bCs/>
        </w:rPr>
        <w:t>asiūlymą sudaro CVP IS pateikiamų ir žemiau nurodytų dokumentų visuma</w:t>
      </w:r>
      <w:r w:rsidR="00FD53CF" w:rsidRPr="009610B6">
        <w:rPr>
          <w:rFonts w:cstheme="minorHAnsi"/>
          <w:b/>
          <w:bCs/>
        </w:rPr>
        <w:t>:</w:t>
      </w:r>
    </w:p>
    <w:p w14:paraId="0B17BEF7" w14:textId="1F2D3F8A" w:rsidR="00FF12F1" w:rsidRPr="00936F8F" w:rsidRDefault="003F0DA7">
      <w:pPr>
        <w:pStyle w:val="Sraopastraipa"/>
        <w:numPr>
          <w:ilvl w:val="2"/>
          <w:numId w:val="7"/>
        </w:numPr>
        <w:spacing w:after="0" w:line="240" w:lineRule="auto"/>
        <w:ind w:left="0" w:firstLine="709"/>
        <w:jc w:val="both"/>
        <w:rPr>
          <w:rFonts w:cstheme="minorHAnsi"/>
          <w:u w:val="single"/>
        </w:rPr>
      </w:pPr>
      <w:r w:rsidRPr="00C81FC2">
        <w:rPr>
          <w:rFonts w:cstheme="minorHAnsi"/>
        </w:rPr>
        <w:t xml:space="preserve">tiekėjo pasirašytas </w:t>
      </w:r>
      <w:r w:rsidR="005A195F" w:rsidRPr="00C81FC2">
        <w:rPr>
          <w:rFonts w:cstheme="minorHAnsi"/>
        </w:rPr>
        <w:t>p</w:t>
      </w:r>
      <w:r w:rsidRPr="00C81FC2">
        <w:rPr>
          <w:rFonts w:cstheme="minorHAnsi"/>
        </w:rPr>
        <w:t xml:space="preserve">asiūlymas, parengtas pagal </w:t>
      </w:r>
      <w:r w:rsidR="007C1C57" w:rsidRPr="00C81FC2">
        <w:rPr>
          <w:rFonts w:cstheme="minorHAnsi"/>
        </w:rPr>
        <w:t xml:space="preserve">specialiųjų </w:t>
      </w:r>
      <w:r w:rsidR="007C1C57" w:rsidRPr="009610B6">
        <w:rPr>
          <w:rFonts w:cstheme="minorHAnsi"/>
        </w:rPr>
        <w:t>p</w:t>
      </w:r>
      <w:r w:rsidR="00551FA7" w:rsidRPr="009610B6">
        <w:rPr>
          <w:rFonts w:cstheme="minorHAnsi"/>
        </w:rPr>
        <w:t xml:space="preserve">irkimo </w:t>
      </w:r>
      <w:r w:rsidR="00476F8C" w:rsidRPr="009610B6">
        <w:rPr>
          <w:rFonts w:cstheme="minorHAnsi"/>
        </w:rPr>
        <w:t>sąlygų</w:t>
      </w:r>
      <w:r w:rsidR="00DE5F20" w:rsidRPr="009610B6">
        <w:rPr>
          <w:rFonts w:cstheme="minorHAnsi"/>
        </w:rPr>
        <w:t xml:space="preserve"> </w:t>
      </w:r>
      <w:r w:rsidR="003E7C70" w:rsidRPr="009610B6">
        <w:rPr>
          <w:rFonts w:cstheme="minorHAnsi"/>
          <w:shd w:val="clear" w:color="auto" w:fill="FFFFFF"/>
        </w:rPr>
        <w:t xml:space="preserve">6 </w:t>
      </w:r>
      <w:r w:rsidR="00476F8C" w:rsidRPr="009610B6">
        <w:rPr>
          <w:rFonts w:cstheme="minorHAnsi"/>
        </w:rPr>
        <w:t>priede</w:t>
      </w:r>
      <w:r w:rsidR="00476F8C" w:rsidRPr="00C81FC2">
        <w:rPr>
          <w:rFonts w:cstheme="minorHAnsi"/>
        </w:rPr>
        <w:t xml:space="preserve"> </w:t>
      </w:r>
      <w:r w:rsidRPr="00C81FC2">
        <w:rPr>
          <w:rFonts w:cstheme="minorHAnsi"/>
        </w:rPr>
        <w:t xml:space="preserve">pateiktą </w:t>
      </w:r>
      <w:r w:rsidR="00C35C26" w:rsidRPr="00C81FC2">
        <w:rPr>
          <w:rFonts w:cstheme="minorHAnsi"/>
        </w:rPr>
        <w:t>p</w:t>
      </w:r>
      <w:r w:rsidRPr="00C81FC2">
        <w:rPr>
          <w:rFonts w:cstheme="minorHAnsi"/>
        </w:rPr>
        <w:t>asiūlymo formą</w:t>
      </w:r>
      <w:r w:rsidR="00936F8F">
        <w:rPr>
          <w:rFonts w:cstheme="minorHAnsi"/>
        </w:rPr>
        <w:t>;</w:t>
      </w:r>
    </w:p>
    <w:p w14:paraId="4EF0181E" w14:textId="418E7094" w:rsidR="00936F8F" w:rsidRPr="00E77FC2" w:rsidRDefault="00936F8F">
      <w:pPr>
        <w:pStyle w:val="Sraopastraipa"/>
        <w:numPr>
          <w:ilvl w:val="2"/>
          <w:numId w:val="7"/>
        </w:numPr>
        <w:spacing w:after="0" w:line="240" w:lineRule="auto"/>
        <w:ind w:left="0" w:firstLine="709"/>
        <w:jc w:val="both"/>
        <w:rPr>
          <w:rFonts w:cstheme="minorHAnsi"/>
          <w:b/>
          <w:bCs/>
          <w:u w:val="single"/>
        </w:rPr>
      </w:pPr>
      <w:r w:rsidRPr="00E77FC2">
        <w:rPr>
          <w:rFonts w:cstheme="minorHAnsi"/>
          <w:b/>
          <w:bCs/>
          <w:u w:val="single"/>
        </w:rPr>
        <w:t xml:space="preserve">tiekėjas kartu su pasiūlymu pateikia darbų atlikimo grafiką; </w:t>
      </w:r>
    </w:p>
    <w:p w14:paraId="3459FD0B" w14:textId="77E5E565" w:rsidR="009C1155" w:rsidRPr="00C81FC2" w:rsidRDefault="009C1155">
      <w:pPr>
        <w:pStyle w:val="Sraopastraipa"/>
        <w:numPr>
          <w:ilvl w:val="2"/>
          <w:numId w:val="7"/>
        </w:numPr>
        <w:spacing w:after="0" w:line="240" w:lineRule="auto"/>
        <w:ind w:left="0" w:firstLine="709"/>
        <w:jc w:val="both"/>
        <w:rPr>
          <w:rFonts w:cstheme="minorHAnsi"/>
          <w:u w:val="single"/>
        </w:rPr>
      </w:pPr>
      <w:r w:rsidRPr="00C81FC2">
        <w:rPr>
          <w:rFonts w:cstheme="minorHAnsi"/>
        </w:rPr>
        <w:t xml:space="preserve">užpildytas EBVPD (specialiųjų </w:t>
      </w:r>
      <w:r w:rsidRPr="009610B6">
        <w:rPr>
          <w:rFonts w:cstheme="minorHAnsi"/>
        </w:rPr>
        <w:t xml:space="preserve">pirkimo sąlygų </w:t>
      </w:r>
      <w:r w:rsidR="003E7C70" w:rsidRPr="009610B6">
        <w:rPr>
          <w:rFonts w:cstheme="minorHAnsi"/>
        </w:rPr>
        <w:t xml:space="preserve">5 </w:t>
      </w:r>
      <w:r w:rsidRPr="009610B6">
        <w:rPr>
          <w:rFonts w:cstheme="minorHAnsi"/>
        </w:rPr>
        <w:t>priedas). Pasirašydamas</w:t>
      </w:r>
      <w:r w:rsidRPr="00C81FC2">
        <w:rPr>
          <w:rFonts w:cstheme="minorHAnsi"/>
        </w:rPr>
        <w:t xml:space="preserve"> </w:t>
      </w:r>
      <w:r w:rsidR="00C35C26" w:rsidRPr="00C81FC2">
        <w:rPr>
          <w:rFonts w:cstheme="minorHAnsi"/>
        </w:rPr>
        <w:t>p</w:t>
      </w:r>
      <w:r w:rsidRPr="00C81FC2">
        <w:rPr>
          <w:rFonts w:cstheme="minorHAnsi"/>
        </w:rPr>
        <w:t>asiūlymą, tiekėjas patvirtina ir EBVPD tikrumą;</w:t>
      </w:r>
    </w:p>
    <w:p w14:paraId="021CA68F" w14:textId="346D8E49" w:rsidR="007C1C57" w:rsidRPr="00C81FC2" w:rsidRDefault="000C55D6">
      <w:pPr>
        <w:pStyle w:val="Sraopastraipa"/>
        <w:numPr>
          <w:ilvl w:val="2"/>
          <w:numId w:val="7"/>
        </w:numPr>
        <w:spacing w:after="0" w:line="240" w:lineRule="auto"/>
        <w:ind w:left="0" w:firstLine="709"/>
        <w:jc w:val="both"/>
        <w:rPr>
          <w:rFonts w:cstheme="minorHAnsi"/>
          <w:u w:val="single"/>
        </w:rPr>
      </w:pPr>
      <w:r w:rsidRPr="00C81FC2">
        <w:rPr>
          <w:rFonts w:cstheme="minorHAnsi"/>
        </w:rPr>
        <w:t xml:space="preserve">jungtinės veiklos sutarties kopija (jeigu </w:t>
      </w:r>
      <w:r w:rsidR="00C35C26" w:rsidRPr="00C81FC2">
        <w:rPr>
          <w:rFonts w:cstheme="minorHAnsi"/>
        </w:rPr>
        <w:t>p</w:t>
      </w:r>
      <w:r w:rsidRPr="00C81FC2">
        <w:rPr>
          <w:rFonts w:cstheme="minorHAnsi"/>
        </w:rPr>
        <w:t>irkime dalyvauja ūkio subjektų grupė jungtinės veiklos sutarties pagrindu)</w:t>
      </w:r>
      <w:r w:rsidR="007C1C57" w:rsidRPr="00C81FC2">
        <w:rPr>
          <w:rFonts w:cstheme="minorHAnsi"/>
        </w:rPr>
        <w:t>;</w:t>
      </w:r>
    </w:p>
    <w:p w14:paraId="50A0B33A" w14:textId="0A1B61EF" w:rsidR="006D0EC0" w:rsidRPr="009610B6" w:rsidRDefault="006D0EC0">
      <w:pPr>
        <w:pStyle w:val="Sraopastraipa"/>
        <w:numPr>
          <w:ilvl w:val="2"/>
          <w:numId w:val="7"/>
        </w:numPr>
        <w:spacing w:after="0" w:line="240" w:lineRule="auto"/>
        <w:ind w:left="0" w:firstLine="709"/>
        <w:jc w:val="both"/>
        <w:rPr>
          <w:rFonts w:cstheme="minorHAnsi"/>
          <w:u w:val="single"/>
        </w:rPr>
      </w:pPr>
      <w:r w:rsidRPr="00C81FC2">
        <w:rPr>
          <w:rFonts w:cstheme="minorHAnsi"/>
        </w:rPr>
        <w:t xml:space="preserve">dokumentas, patvirtinantis, kad asmuo, kuris pasirašė </w:t>
      </w:r>
      <w:r w:rsidR="00212F68" w:rsidRPr="00C81FC2">
        <w:rPr>
          <w:rFonts w:cstheme="minorHAnsi"/>
        </w:rPr>
        <w:t>p</w:t>
      </w:r>
      <w:r w:rsidRPr="00C81FC2">
        <w:rPr>
          <w:rFonts w:cstheme="minorHAnsi"/>
        </w:rPr>
        <w:t xml:space="preserve">asiūlymą (jei jis ne tiekėjo vadovas), turėjo teisę jį </w:t>
      </w:r>
      <w:r w:rsidRPr="009610B6">
        <w:rPr>
          <w:rFonts w:cstheme="minorHAnsi"/>
        </w:rPr>
        <w:t>pasirašyti;</w:t>
      </w:r>
    </w:p>
    <w:p w14:paraId="71664525" w14:textId="0519A308" w:rsidR="00586B62" w:rsidRPr="009610B6" w:rsidRDefault="00450415">
      <w:pPr>
        <w:pStyle w:val="Sraopastraipa"/>
        <w:numPr>
          <w:ilvl w:val="2"/>
          <w:numId w:val="7"/>
        </w:numPr>
        <w:spacing w:after="0" w:line="240" w:lineRule="auto"/>
        <w:ind w:left="0" w:firstLine="709"/>
        <w:jc w:val="both"/>
        <w:rPr>
          <w:rFonts w:cstheme="minorHAnsi"/>
          <w:u w:val="single"/>
        </w:rPr>
      </w:pPr>
      <w:r w:rsidRPr="009610B6">
        <w:rPr>
          <w:rFonts w:cstheme="minorHAnsi"/>
        </w:rPr>
        <w:t xml:space="preserve">jei tiekėjas pasitelkia subtiekėjus, subtiekėjo deklaracija ar kitas dokumentas, patvirtinantis jo sutikimą būti subtiekėju </w:t>
      </w:r>
      <w:r w:rsidR="009610B6" w:rsidRPr="009610B6">
        <w:rPr>
          <w:rFonts w:cstheme="minorHAnsi"/>
        </w:rPr>
        <w:t>nurodytas specialiųjų sąlygų 10 priede;</w:t>
      </w:r>
    </w:p>
    <w:p w14:paraId="16F2C6F0" w14:textId="77777777" w:rsidR="009610B6" w:rsidRPr="009610B6" w:rsidRDefault="009610B6" w:rsidP="009610B6">
      <w:pPr>
        <w:pStyle w:val="Sraopastraipa"/>
        <w:numPr>
          <w:ilvl w:val="2"/>
          <w:numId w:val="7"/>
        </w:numPr>
        <w:spacing w:after="0" w:line="240" w:lineRule="auto"/>
        <w:ind w:left="0" w:firstLine="709"/>
        <w:jc w:val="both"/>
        <w:rPr>
          <w:rFonts w:cstheme="minorHAnsi"/>
          <w:b/>
          <w:bCs/>
          <w:color w:val="FF0000"/>
          <w:u w:val="single"/>
        </w:rPr>
      </w:pPr>
      <w:bookmarkStart w:id="22" w:name="_Hlk161300856"/>
      <w:r w:rsidRPr="009610B6">
        <w:rPr>
          <w:rFonts w:eastAsia="Calibri" w:cstheme="minorHAnsi"/>
        </w:rPr>
        <w:t>Tiekėjo atitikties deklaracija dėl 2022 m. balandžio 8 d. Europos Sąjungos tarybos reglamento (ES) 2022/576 taikomų ribojimų neturėjimo“ (toliau – Deklaracija) (privalo užpildyti kiekvienas Tiekėjas ir (ar) kiekvienas Tiekėjų grupės (veikiančios pagal JVS) narys) (Specialiųjų pirkimo sąlygų 8, 9 priedas);</w:t>
      </w:r>
    </w:p>
    <w:p w14:paraId="2EE9E22A" w14:textId="291BFF04" w:rsidR="0073445B" w:rsidRPr="0073445B" w:rsidRDefault="00936F8F" w:rsidP="0073445B">
      <w:pPr>
        <w:pStyle w:val="Sraopastraipa"/>
        <w:numPr>
          <w:ilvl w:val="2"/>
          <w:numId w:val="7"/>
        </w:numPr>
        <w:spacing w:after="0" w:line="240" w:lineRule="auto"/>
        <w:ind w:left="0" w:firstLine="709"/>
        <w:jc w:val="both"/>
        <w:rPr>
          <w:rFonts w:cstheme="minorHAnsi"/>
          <w:b/>
          <w:bCs/>
          <w:color w:val="FF0000"/>
          <w:u w:val="single"/>
        </w:rPr>
      </w:pPr>
      <w:r>
        <w:rPr>
          <w:rFonts w:eastAsia="Calibri" w:cstheme="minorHAnsi"/>
        </w:rPr>
        <w:t>n</w:t>
      </w:r>
      <w:r w:rsidR="009610B6" w:rsidRPr="009610B6">
        <w:rPr>
          <w:rFonts w:eastAsia="Calibri" w:cstheme="minorHAnsi"/>
        </w:rPr>
        <w:t>epriklausomos įstaigos išduoto sertifikato, patvirtinančio, kad tiekėjas laikosi reikalaujamos aplinkos apsaugos vadybos sistemos, skaitmeninė kopija ar kitos (lygiavertės) aplinkos apsaugos vadybos sistemos laikymosi įrodymas;</w:t>
      </w:r>
    </w:p>
    <w:p w14:paraId="5C21B5F0" w14:textId="779BCBE4" w:rsidR="009610B6" w:rsidRPr="0073445B" w:rsidRDefault="009610B6" w:rsidP="0073445B">
      <w:pPr>
        <w:pStyle w:val="Sraopastraipa"/>
        <w:numPr>
          <w:ilvl w:val="2"/>
          <w:numId w:val="7"/>
        </w:numPr>
        <w:spacing w:after="0" w:line="240" w:lineRule="auto"/>
        <w:ind w:left="0" w:firstLine="709"/>
        <w:jc w:val="both"/>
        <w:rPr>
          <w:rFonts w:cstheme="minorHAnsi"/>
          <w:b/>
          <w:bCs/>
          <w:color w:val="FF0000"/>
          <w:u w:val="single"/>
        </w:rPr>
      </w:pPr>
      <w:r w:rsidRPr="0073445B">
        <w:rPr>
          <w:rFonts w:eastAsia="Calibri" w:cstheme="minorHAnsi"/>
        </w:rPr>
        <w:t>kiti Pirkimo dokumentuose reikalaujami dokumentai.</w:t>
      </w:r>
    </w:p>
    <w:bookmarkEnd w:id="22"/>
    <w:p w14:paraId="367564F0" w14:textId="563F6BC7" w:rsidR="00A32776" w:rsidRPr="009610B6" w:rsidRDefault="00A32776">
      <w:pPr>
        <w:pStyle w:val="Sraopastraipa"/>
        <w:numPr>
          <w:ilvl w:val="1"/>
          <w:numId w:val="7"/>
        </w:numPr>
        <w:spacing w:after="0" w:line="20" w:lineRule="atLeast"/>
        <w:ind w:left="0" w:firstLine="709"/>
        <w:jc w:val="both"/>
        <w:rPr>
          <w:rFonts w:cstheme="minorHAnsi"/>
        </w:rPr>
      </w:pPr>
      <w:r w:rsidRPr="009610B6">
        <w:rPr>
          <w:rFonts w:cstheme="minorHAnsi"/>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jis turi teisę reikalauti pateikti dokumentų originalus. Gali būti:</w:t>
      </w:r>
    </w:p>
    <w:p w14:paraId="7D005D1D" w14:textId="77777777" w:rsidR="00EE517E" w:rsidRPr="00C81FC2" w:rsidRDefault="00FD03FA">
      <w:pPr>
        <w:pStyle w:val="Sraopastraipa"/>
        <w:numPr>
          <w:ilvl w:val="2"/>
          <w:numId w:val="7"/>
        </w:numPr>
        <w:spacing w:after="0" w:line="240" w:lineRule="auto"/>
        <w:ind w:left="0" w:firstLine="709"/>
        <w:jc w:val="both"/>
        <w:rPr>
          <w:rFonts w:cstheme="minorHAnsi"/>
          <w:bCs/>
          <w:iCs/>
          <w:u w:val="single"/>
        </w:rPr>
      </w:pPr>
      <w:r w:rsidRPr="00C81FC2">
        <w:rPr>
          <w:rFonts w:eastAsia="Calibri" w:cstheme="minorHAnsi"/>
          <w:bCs/>
          <w:iCs/>
        </w:rPr>
        <w:t>pateikiami kvalifikuotu elektroniniu parašu pasirašyti elektroninėmis priemonėmis suformuoti dokumentai;</w:t>
      </w:r>
    </w:p>
    <w:p w14:paraId="1D36BEBB" w14:textId="165CB109" w:rsidR="009C65AC" w:rsidRPr="00C81FC2" w:rsidRDefault="00FD03FA">
      <w:pPr>
        <w:pStyle w:val="Sraopastraipa"/>
        <w:numPr>
          <w:ilvl w:val="2"/>
          <w:numId w:val="7"/>
        </w:numPr>
        <w:spacing w:after="0" w:line="240" w:lineRule="auto"/>
        <w:ind w:left="0" w:firstLine="709"/>
        <w:jc w:val="both"/>
        <w:rPr>
          <w:rFonts w:cstheme="minorHAnsi"/>
          <w:bCs/>
          <w:iCs/>
          <w:u w:val="single"/>
        </w:rPr>
      </w:pPr>
      <w:r w:rsidRPr="00C81FC2">
        <w:rPr>
          <w:rFonts w:eastAsia="Calibri" w:cstheme="minorHAnsi"/>
          <w:bCs/>
          <w:iCs/>
        </w:rPr>
        <w:lastRenderedPageBreak/>
        <w:t>skaitmeninės dokumentų kopijos (</w:t>
      </w:r>
      <w:r w:rsidRPr="00C81FC2">
        <w:rPr>
          <w:rFonts w:eastAsia="Calibri" w:cstheme="minorHAnsi"/>
          <w:iCs/>
        </w:rPr>
        <w:t>fiziniu parašu tvirtinami dokumentai turi būti pateikiami pasirašyti ir nuskenuoti)</w:t>
      </w:r>
      <w:r w:rsidRPr="00C81FC2">
        <w:rPr>
          <w:rFonts w:eastAsia="Calibri" w:cstheme="minorHAnsi"/>
          <w:bCs/>
          <w:iCs/>
        </w:rPr>
        <w:t>.</w:t>
      </w:r>
    </w:p>
    <w:p w14:paraId="6602056D" w14:textId="33D84941" w:rsidR="0096678C" w:rsidRPr="00C81FC2" w:rsidRDefault="0099696F">
      <w:pPr>
        <w:pStyle w:val="Sraopastraipa"/>
        <w:numPr>
          <w:ilvl w:val="1"/>
          <w:numId w:val="7"/>
        </w:numPr>
        <w:spacing w:after="0" w:line="20" w:lineRule="atLeast"/>
        <w:ind w:left="0" w:firstLine="710"/>
        <w:jc w:val="both"/>
        <w:rPr>
          <w:rFonts w:cstheme="minorHAnsi"/>
        </w:rPr>
      </w:pPr>
      <w:r w:rsidRPr="00C81FC2">
        <w:rPr>
          <w:rFonts w:cstheme="minorHAnsi"/>
        </w:rPr>
        <w:t>P</w:t>
      </w:r>
      <w:r w:rsidR="0048587E" w:rsidRPr="00C81FC2">
        <w:rPr>
          <w:rFonts w:cstheme="minorHAnsi"/>
        </w:rPr>
        <w:t>asiūlymas turi būti parengtas</w:t>
      </w:r>
      <w:r w:rsidR="00EE44B0" w:rsidRPr="00C81FC2">
        <w:rPr>
          <w:rFonts w:cstheme="minorHAnsi"/>
        </w:rPr>
        <w:t xml:space="preserve"> </w:t>
      </w:r>
      <w:r w:rsidR="0048587E" w:rsidRPr="00C81FC2">
        <w:rPr>
          <w:rFonts w:cstheme="minorHAnsi"/>
        </w:rPr>
        <w:t>lietuvių</w:t>
      </w:r>
      <w:r w:rsidR="00936F8F">
        <w:rPr>
          <w:rFonts w:cstheme="minorHAnsi"/>
        </w:rPr>
        <w:t xml:space="preserve"> kalba.</w:t>
      </w:r>
      <w:r w:rsidR="009C65AC" w:rsidRPr="00C81FC2">
        <w:rPr>
          <w:rFonts w:cstheme="minorHAnsi"/>
        </w:rPr>
        <w:t xml:space="preserve"> </w:t>
      </w:r>
      <w:r w:rsidR="00F17A1F" w:rsidRPr="00C81FC2">
        <w:rPr>
          <w:rFonts w:eastAsia="Arial" w:cstheme="minorHAnsi"/>
        </w:rPr>
        <w:t>Jei kurie nors su pasiūlymu teikiami dokumentai parengti ne</w:t>
      </w:r>
      <w:r w:rsidR="001427AB" w:rsidRPr="00C81FC2">
        <w:rPr>
          <w:rFonts w:eastAsia="Arial" w:cstheme="minorHAnsi"/>
        </w:rPr>
        <w:t xml:space="preserve"> ta kalba, kuria</w:t>
      </w:r>
      <w:r w:rsidR="00F17A1F" w:rsidRPr="00C81FC2">
        <w:rPr>
          <w:rFonts w:eastAsia="Arial" w:cstheme="minorHAnsi"/>
        </w:rPr>
        <w:t xml:space="preserve"> </w:t>
      </w:r>
      <w:r w:rsidR="0BCA4ED4" w:rsidRPr="00C81FC2">
        <w:rPr>
          <w:rFonts w:eastAsia="Arial" w:cstheme="minorHAnsi"/>
        </w:rPr>
        <w:t>reikalaujama</w:t>
      </w:r>
      <w:r w:rsidR="001427AB" w:rsidRPr="00C81FC2">
        <w:rPr>
          <w:rFonts w:eastAsia="Arial" w:cstheme="minorHAnsi"/>
        </w:rPr>
        <w:t xml:space="preserve">, </w:t>
      </w:r>
      <w:r w:rsidR="003F1D78" w:rsidRPr="00C81FC2">
        <w:rPr>
          <w:rFonts w:eastAsia="Arial" w:cstheme="minorHAnsi"/>
        </w:rPr>
        <w:t xml:space="preserve">turi būti pateiktas tikslus vertimas į </w:t>
      </w:r>
      <w:r w:rsidR="40DC6EFC" w:rsidRPr="00C81FC2">
        <w:rPr>
          <w:rFonts w:eastAsia="Arial" w:cstheme="minorHAnsi"/>
        </w:rPr>
        <w:t>reikalaujamą</w:t>
      </w:r>
      <w:r w:rsidR="001427AB" w:rsidRPr="00C81FC2">
        <w:rPr>
          <w:rFonts w:eastAsia="Arial" w:cstheme="minorHAnsi"/>
        </w:rPr>
        <w:t xml:space="preserve"> </w:t>
      </w:r>
      <w:r w:rsidR="00141BF1" w:rsidRPr="00C81FC2">
        <w:rPr>
          <w:rFonts w:eastAsia="Arial" w:cstheme="minorHAnsi"/>
        </w:rPr>
        <w:t>kalbą</w:t>
      </w:r>
      <w:r w:rsidR="00F17A1F" w:rsidRPr="00C81FC2">
        <w:rPr>
          <w:rFonts w:eastAsia="Arial" w:cstheme="minorHAnsi"/>
        </w:rPr>
        <w:t xml:space="preserve">. </w:t>
      </w:r>
      <w:r w:rsidR="009C65AC" w:rsidRPr="00C81FC2">
        <w:rPr>
          <w:rFonts w:cstheme="minorHAnsi"/>
        </w:rPr>
        <w:t>Pe</w:t>
      </w:r>
      <w:r w:rsidR="00077C19" w:rsidRPr="00C81FC2">
        <w:rPr>
          <w:rFonts w:cstheme="minorHAnsi"/>
        </w:rPr>
        <w:t>r</w:t>
      </w:r>
      <w:r w:rsidR="009C65AC" w:rsidRPr="00C81FC2">
        <w:rPr>
          <w:rFonts w:cstheme="minorHAnsi"/>
        </w:rPr>
        <w:t>kančiajam subjektui</w:t>
      </w:r>
      <w:r w:rsidR="0085364E" w:rsidRPr="00C81FC2">
        <w:rPr>
          <w:rFonts w:cstheme="minorHAnsi"/>
        </w:rPr>
        <w:t xml:space="preserve"> turint įtarimų</w:t>
      </w:r>
      <w:r w:rsidR="0048587E" w:rsidRPr="00C81FC2">
        <w:rPr>
          <w:rFonts w:cstheme="minorHAnsi"/>
        </w:rPr>
        <w:t xml:space="preserve"> dėl pasiūlyme pateikto dokumento vertimo kokybės ir (ar) jo atitikties dokumento originalo turiniui, </w:t>
      </w:r>
      <w:r w:rsidR="009C65AC" w:rsidRPr="00C81FC2">
        <w:rPr>
          <w:rFonts w:cstheme="minorHAnsi"/>
        </w:rPr>
        <w:t>perkantysis subjektas</w:t>
      </w:r>
      <w:r w:rsidR="0048587E" w:rsidRPr="00C81FC2">
        <w:rPr>
          <w:rFonts w:cstheme="minorHAnsi"/>
        </w:rPr>
        <w:t xml:space="preserve"> reikalauja pateikti vertimą atlikusio asmens parašu ir vertimų biuro antspaudu (jei turi) patvirtintą šio </w:t>
      </w:r>
      <w:r w:rsidR="0048587E" w:rsidRPr="00321345">
        <w:rPr>
          <w:rFonts w:cstheme="minorHAnsi"/>
        </w:rPr>
        <w:t>dokumento vertimą</w:t>
      </w:r>
      <w:r w:rsidR="00321345">
        <w:rPr>
          <w:rFonts w:cstheme="minorHAnsi"/>
        </w:rPr>
        <w:t xml:space="preserve"> arba</w:t>
      </w:r>
      <w:r w:rsidR="0048587E" w:rsidRPr="00321345">
        <w:rPr>
          <w:rFonts w:cstheme="minorHAnsi"/>
        </w:rPr>
        <w:t xml:space="preserve"> kad vertimą atlikusio</w:t>
      </w:r>
      <w:r w:rsidR="0048587E" w:rsidRPr="00C81FC2">
        <w:rPr>
          <w:rFonts w:cstheme="minorHAnsi"/>
        </w:rPr>
        <w:t xml:space="preserve"> asmens parašas būtų patvirtintas notariškai. </w:t>
      </w:r>
    </w:p>
    <w:p w14:paraId="4172BF9D" w14:textId="229A3EC1" w:rsidR="00380B99" w:rsidRPr="00C81FC2" w:rsidRDefault="008D03B2">
      <w:pPr>
        <w:pStyle w:val="Sraopastraipa"/>
        <w:numPr>
          <w:ilvl w:val="1"/>
          <w:numId w:val="8"/>
        </w:numPr>
        <w:spacing w:line="240" w:lineRule="auto"/>
        <w:ind w:left="0" w:firstLine="710"/>
        <w:jc w:val="both"/>
        <w:rPr>
          <w:rFonts w:cstheme="minorHAnsi"/>
        </w:rPr>
      </w:pPr>
      <w:r w:rsidRPr="00C81FC2">
        <w:rPr>
          <w:rFonts w:eastAsia="Arial" w:cstheme="minorHAnsi"/>
        </w:rPr>
        <w:t xml:space="preserve">Bendra </w:t>
      </w:r>
      <w:r w:rsidR="00BA6AB3" w:rsidRPr="00C81FC2">
        <w:rPr>
          <w:rFonts w:eastAsia="Arial" w:cstheme="minorHAnsi"/>
        </w:rPr>
        <w:t>p</w:t>
      </w:r>
      <w:r w:rsidRPr="00C81FC2">
        <w:rPr>
          <w:rFonts w:eastAsia="Arial" w:cstheme="minorHAnsi"/>
        </w:rPr>
        <w:t>asiūlymo kaina</w:t>
      </w:r>
      <w:r w:rsidR="00D247A7" w:rsidRPr="00C81FC2">
        <w:rPr>
          <w:rFonts w:eastAsia="Arial" w:cstheme="minorHAnsi"/>
        </w:rPr>
        <w:t xml:space="preserve"> </w:t>
      </w:r>
      <w:r w:rsidR="008D3752" w:rsidRPr="00C81FC2">
        <w:rPr>
          <w:rFonts w:eastAsia="Arial" w:cstheme="minorHAnsi"/>
        </w:rPr>
        <w:t>(</w:t>
      </w:r>
      <w:r w:rsidR="00D247A7" w:rsidRPr="00C81FC2">
        <w:rPr>
          <w:rFonts w:eastAsia="Arial" w:cstheme="minorHAnsi"/>
        </w:rPr>
        <w:t>sąnaudos</w:t>
      </w:r>
      <w:r w:rsidR="008D3752" w:rsidRPr="00C81FC2">
        <w:rPr>
          <w:rFonts w:eastAsia="Arial" w:cstheme="minorHAnsi"/>
        </w:rPr>
        <w:t>)</w:t>
      </w:r>
      <w:r w:rsidR="00D247A7" w:rsidRPr="00C81FC2">
        <w:rPr>
          <w:rFonts w:eastAsia="Arial" w:cstheme="minorHAnsi"/>
        </w:rPr>
        <w:t xml:space="preserve"> </w:t>
      </w:r>
      <w:r w:rsidR="008D3752" w:rsidRPr="00C81FC2">
        <w:rPr>
          <w:rFonts w:eastAsia="Arial" w:cstheme="minorHAnsi"/>
        </w:rPr>
        <w:t>su PVM</w:t>
      </w:r>
      <w:r w:rsidR="000B049C" w:rsidRPr="00C81FC2">
        <w:rPr>
          <w:rFonts w:eastAsia="Arial" w:cstheme="minorHAnsi"/>
        </w:rPr>
        <w:t xml:space="preserve"> turi būti nurodoma </w:t>
      </w:r>
      <w:r w:rsidR="00D247A7" w:rsidRPr="00C81FC2">
        <w:rPr>
          <w:rFonts w:eastAsia="Arial" w:cstheme="minorHAnsi"/>
        </w:rPr>
        <w:t xml:space="preserve">dviejų skaičių po kablelio tikslumu. </w:t>
      </w:r>
      <w:r w:rsidR="00B75F6D" w:rsidRPr="00C81FC2">
        <w:rPr>
          <w:rFonts w:eastAsia="Arial" w:cstheme="minorHAnsi"/>
        </w:rPr>
        <w:t xml:space="preserve">Šią kainą sudarančios kainos sudedamosios dalys ar įkainiai gali būti išreikštos neribojant skaičių po kablelio kiekio. </w:t>
      </w:r>
    </w:p>
    <w:p w14:paraId="22059CDA" w14:textId="55B65058" w:rsidR="003A0EC0" w:rsidRPr="00321345" w:rsidRDefault="003A0EC0">
      <w:pPr>
        <w:pStyle w:val="Sraopastraipa"/>
        <w:numPr>
          <w:ilvl w:val="1"/>
          <w:numId w:val="8"/>
        </w:numPr>
        <w:spacing w:line="240" w:lineRule="auto"/>
        <w:ind w:left="0" w:firstLine="710"/>
        <w:jc w:val="both"/>
        <w:rPr>
          <w:rFonts w:cstheme="minorHAnsi"/>
        </w:rPr>
      </w:pPr>
      <w:r w:rsidRPr="00321345">
        <w:rPr>
          <w:rFonts w:eastAsia="Arial" w:cstheme="minorHAnsi"/>
        </w:rPr>
        <w:t xml:space="preserve">Tiekėjų </w:t>
      </w:r>
      <w:r w:rsidR="00A217B2" w:rsidRPr="00321345">
        <w:rPr>
          <w:rFonts w:eastAsia="Arial" w:cstheme="minorHAnsi"/>
        </w:rPr>
        <w:t>p</w:t>
      </w:r>
      <w:r w:rsidRPr="00321345">
        <w:rPr>
          <w:rFonts w:eastAsia="Arial" w:cstheme="minorHAnsi"/>
        </w:rPr>
        <w:t xml:space="preserve">asiūlymuose nurodytos kainos bus vertinamos </w:t>
      </w:r>
      <w:r w:rsidRPr="00321345">
        <w:rPr>
          <w:rFonts w:cstheme="minorHAnsi"/>
        </w:rPr>
        <w:t xml:space="preserve">ir lyginamos </w:t>
      </w:r>
      <w:r w:rsidR="009C65AC" w:rsidRPr="00321345">
        <w:rPr>
          <w:rFonts w:cstheme="minorHAnsi"/>
        </w:rPr>
        <w:t>be PVM, kadangi perkantysis subjektas yra PVM mokėtojas.</w:t>
      </w:r>
      <w:r w:rsidRPr="00321345">
        <w:rPr>
          <w:rFonts w:cstheme="minorHAnsi"/>
        </w:rPr>
        <w:t xml:space="preserve"> </w:t>
      </w:r>
    </w:p>
    <w:p w14:paraId="7A15AE0A" w14:textId="70E9AA9F" w:rsidR="00EE1C85" w:rsidRPr="001F54FA" w:rsidRDefault="00EE1C85">
      <w:pPr>
        <w:pStyle w:val="Antrat1"/>
        <w:numPr>
          <w:ilvl w:val="0"/>
          <w:numId w:val="8"/>
        </w:numPr>
        <w:tabs>
          <w:tab w:val="left" w:pos="709"/>
        </w:tabs>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0422147"/>
      <w:bookmarkEnd w:id="23"/>
      <w:bookmarkEnd w:id="24"/>
      <w:bookmarkEnd w:id="25"/>
      <w:bookmarkEnd w:id="26"/>
      <w:bookmarkEnd w:id="27"/>
      <w:r w:rsidRPr="001F54FA">
        <w:rPr>
          <w:rFonts w:asciiTheme="minorHAnsi" w:hAnsiTheme="minorHAnsi" w:cstheme="minorHAnsi"/>
        </w:rPr>
        <w:t>Pasiūlymo galiojimo užtikrinimas</w:t>
      </w:r>
      <w:bookmarkEnd w:id="28"/>
      <w:bookmarkEnd w:id="29"/>
      <w:bookmarkEnd w:id="30"/>
    </w:p>
    <w:p w14:paraId="2B38CB47" w14:textId="00C20DC8" w:rsidR="00B3551C" w:rsidRPr="001F54FA" w:rsidRDefault="003E7C70">
      <w:pPr>
        <w:pStyle w:val="Sraopastraipa"/>
        <w:numPr>
          <w:ilvl w:val="1"/>
          <w:numId w:val="20"/>
        </w:numPr>
        <w:spacing w:after="0" w:line="240" w:lineRule="auto"/>
        <w:ind w:left="0" w:firstLine="709"/>
        <w:jc w:val="both"/>
        <w:rPr>
          <w:rFonts w:eastAsia="Arial" w:cstheme="minorHAnsi"/>
        </w:rPr>
      </w:pPr>
      <w:r w:rsidRPr="001F54FA">
        <w:rPr>
          <w:rFonts w:eastAsia="Arial" w:cstheme="minorHAnsi"/>
        </w:rPr>
        <w:t>Perkantysis subjektas</w:t>
      </w:r>
      <w:r w:rsidR="00B3551C" w:rsidRPr="001F54FA">
        <w:rPr>
          <w:rFonts w:eastAsia="Arial" w:cstheme="minorHAnsi"/>
        </w:rPr>
        <w:t xml:space="preserve"> nereikalauja užtikrinti </w:t>
      </w:r>
      <w:r w:rsidR="00110481" w:rsidRPr="001F54FA">
        <w:rPr>
          <w:rFonts w:eastAsia="Arial" w:cstheme="minorHAnsi"/>
        </w:rPr>
        <w:t>p</w:t>
      </w:r>
      <w:r w:rsidR="00B3551C" w:rsidRPr="001F54FA">
        <w:rPr>
          <w:rFonts w:eastAsia="Arial"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FB9C34C" w:rsidR="00040C0F" w:rsidRPr="001F54FA" w:rsidRDefault="00040C0F">
      <w:pPr>
        <w:pStyle w:val="Antrat1"/>
        <w:numPr>
          <w:ilvl w:val="0"/>
          <w:numId w:val="20"/>
        </w:numPr>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Ref39485250"/>
      <w:bookmarkStart w:id="36" w:name="_Ref39485258"/>
      <w:bookmarkStart w:id="37" w:name="_Toc190422148"/>
      <w:r w:rsidRPr="001F54FA">
        <w:rPr>
          <w:rFonts w:asciiTheme="minorHAnsi" w:hAnsiTheme="minorHAnsi" w:cstheme="minorHAnsi"/>
        </w:rPr>
        <w:t>Elektroninis aukcionas</w:t>
      </w:r>
      <w:bookmarkEnd w:id="31"/>
      <w:bookmarkEnd w:id="32"/>
      <w:bookmarkEnd w:id="33"/>
      <w:bookmarkEnd w:id="34"/>
      <w:r w:rsidR="001F62C2" w:rsidRPr="001F54FA">
        <w:rPr>
          <w:rFonts w:asciiTheme="minorHAnsi" w:hAnsiTheme="minorHAnsi" w:cstheme="minorHAnsi"/>
        </w:rPr>
        <w:t>.</w:t>
      </w:r>
      <w:bookmarkEnd w:id="37"/>
      <w:r w:rsidR="001F62C2" w:rsidRPr="001F54FA">
        <w:rPr>
          <w:rFonts w:asciiTheme="minorHAnsi" w:hAnsiTheme="minorHAnsi" w:cstheme="minorHAnsi"/>
        </w:rPr>
        <w:t xml:space="preserve"> </w:t>
      </w:r>
    </w:p>
    <w:p w14:paraId="5A2EE268" w14:textId="151A134E" w:rsidR="00040C0F" w:rsidRPr="00C81FC2" w:rsidRDefault="009C65AC">
      <w:pPr>
        <w:pStyle w:val="Sraopastraipa"/>
        <w:numPr>
          <w:ilvl w:val="1"/>
          <w:numId w:val="11"/>
        </w:numPr>
        <w:spacing w:after="0" w:line="240" w:lineRule="auto"/>
        <w:ind w:left="1276" w:hanging="567"/>
        <w:rPr>
          <w:rFonts w:cstheme="minorHAnsi"/>
        </w:rPr>
      </w:pPr>
      <w:r w:rsidRPr="00C81FC2">
        <w:rPr>
          <w:rFonts w:cstheme="minorHAnsi"/>
        </w:rPr>
        <w:t>Perkantysis subjektas</w:t>
      </w:r>
      <w:r w:rsidR="00040C0F" w:rsidRPr="00C81FC2">
        <w:rPr>
          <w:rFonts w:cstheme="minorHAnsi"/>
        </w:rPr>
        <w:t xml:space="preserve"> pirkime netaikys elektroninio aukciono.</w:t>
      </w:r>
    </w:p>
    <w:p w14:paraId="14CBD3AD" w14:textId="23B8A7AF" w:rsidR="009D0DC5" w:rsidRPr="00C81FC2" w:rsidRDefault="00EA001C">
      <w:pPr>
        <w:pStyle w:val="Antrat1"/>
        <w:numPr>
          <w:ilvl w:val="0"/>
          <w:numId w:val="11"/>
        </w:numPr>
        <w:tabs>
          <w:tab w:val="left" w:pos="709"/>
        </w:tabs>
        <w:spacing w:line="20" w:lineRule="atLeast"/>
        <w:contextualSpacing/>
        <w:rPr>
          <w:rFonts w:asciiTheme="minorHAnsi" w:hAnsiTheme="minorHAnsi" w:cstheme="minorHAnsi"/>
        </w:rPr>
      </w:pPr>
      <w:bookmarkStart w:id="38" w:name="_Ref39667303"/>
      <w:bookmarkStart w:id="39" w:name="_Ref39667308"/>
      <w:bookmarkStart w:id="40" w:name="_Toc190422149"/>
      <w:r w:rsidRPr="00C81FC2">
        <w:rPr>
          <w:rFonts w:asciiTheme="minorHAnsi" w:hAnsiTheme="minorHAnsi" w:cstheme="minorHAnsi"/>
        </w:rPr>
        <w:t>P</w:t>
      </w:r>
      <w:r w:rsidR="00014A61" w:rsidRPr="00C81FC2">
        <w:rPr>
          <w:rFonts w:asciiTheme="minorHAnsi" w:hAnsiTheme="minorHAnsi" w:cstheme="minorHAnsi"/>
        </w:rPr>
        <w:t>asiūlymų vertinimas</w:t>
      </w:r>
      <w:bookmarkEnd w:id="35"/>
      <w:bookmarkEnd w:id="36"/>
      <w:bookmarkEnd w:id="38"/>
      <w:bookmarkEnd w:id="39"/>
      <w:bookmarkEnd w:id="40"/>
    </w:p>
    <w:p w14:paraId="2C2060CD" w14:textId="77777777" w:rsidR="0056163D" w:rsidRPr="00C81FC2" w:rsidRDefault="008F6DEE">
      <w:pPr>
        <w:pStyle w:val="Sraopastraipa"/>
        <w:numPr>
          <w:ilvl w:val="1"/>
          <w:numId w:val="11"/>
        </w:numPr>
        <w:spacing w:after="0" w:line="240" w:lineRule="auto"/>
        <w:ind w:left="0" w:firstLine="709"/>
        <w:jc w:val="both"/>
        <w:rPr>
          <w:rFonts w:eastAsia="Calibri" w:cstheme="minorHAnsi"/>
        </w:rPr>
      </w:pPr>
      <w:r w:rsidRPr="00C81FC2">
        <w:rPr>
          <w:rFonts w:eastAsia="Calibri" w:cstheme="minorHAnsi"/>
        </w:rPr>
        <w:t xml:space="preserve">Perkantysis subjektas ekonomiškai naudingiausią pasiūlymą išrenka pagal tiekėjo pasiūlyme nurodytą kainą, kuri turi būti apskaičiuota ir nurodyta taip, kaip reikalaujama specialiųjų pirkimo sąlygų </w:t>
      </w:r>
      <w:r w:rsidR="006F7752" w:rsidRPr="00C81FC2">
        <w:rPr>
          <w:rFonts w:eastAsia="Calibri" w:cstheme="minorHAnsi"/>
        </w:rPr>
        <w:t>6</w:t>
      </w:r>
      <w:r w:rsidRPr="00C81FC2">
        <w:rPr>
          <w:rFonts w:eastAsia="Calibri" w:cstheme="minorHAnsi"/>
        </w:rPr>
        <w:t xml:space="preserve"> priede. </w:t>
      </w:r>
    </w:p>
    <w:p w14:paraId="305907DE" w14:textId="37ED77F9" w:rsidR="0056163D" w:rsidRPr="00C81FC2" w:rsidRDefault="0056163D">
      <w:pPr>
        <w:pStyle w:val="Sraopastraipa"/>
        <w:numPr>
          <w:ilvl w:val="1"/>
          <w:numId w:val="11"/>
        </w:numPr>
        <w:spacing w:after="0" w:line="240" w:lineRule="auto"/>
        <w:ind w:left="0" w:firstLine="709"/>
        <w:jc w:val="both"/>
        <w:rPr>
          <w:rFonts w:eastAsia="Calibri" w:cstheme="minorHAnsi"/>
        </w:rPr>
      </w:pPr>
      <w:r w:rsidRPr="00C81FC2">
        <w:rPr>
          <w:rFonts w:cstheme="minorHAnsi"/>
        </w:rPr>
        <w:t xml:space="preserve">Laimėjusiu pasiūlymu galės būti pripažintas tik 1 (vienas) ekonomiškai naudingiausias pasiūlymas, esantis pasiūlymų eilės pirmojoje vietoje. </w:t>
      </w:r>
    </w:p>
    <w:p w14:paraId="0629BB88" w14:textId="16A08AC3" w:rsidR="006F7752" w:rsidRPr="00153542" w:rsidRDefault="006F7752">
      <w:pPr>
        <w:pStyle w:val="Sraopastraipa"/>
        <w:numPr>
          <w:ilvl w:val="1"/>
          <w:numId w:val="11"/>
        </w:numPr>
        <w:spacing w:after="0" w:line="240" w:lineRule="auto"/>
        <w:ind w:left="0" w:firstLine="709"/>
        <w:jc w:val="both"/>
        <w:rPr>
          <w:rFonts w:eastAsia="Calibri" w:cstheme="minorHAnsi"/>
          <w:b/>
          <w:bCs/>
        </w:rPr>
      </w:pPr>
      <w:r w:rsidRPr="00153542">
        <w:rPr>
          <w:rFonts w:eastAsia="Calibri" w:cstheme="minorHAnsi"/>
          <w:b/>
          <w:bCs/>
        </w:rPr>
        <w:t>Perkantysis subjektas atmes tiekėjo pasiūlymą, jeigu kartu su pasiūlymu nebus pateikti šie pirkimo sąlygose reikalaujami pateikti dokumentai:</w:t>
      </w:r>
    </w:p>
    <w:p w14:paraId="5955D4D5" w14:textId="4DDCFB25" w:rsidR="006F7752" w:rsidRPr="00E77FC2" w:rsidRDefault="006F7752">
      <w:pPr>
        <w:pStyle w:val="Sraopastraipa"/>
        <w:numPr>
          <w:ilvl w:val="0"/>
          <w:numId w:val="26"/>
        </w:numPr>
        <w:spacing w:after="0" w:line="240" w:lineRule="auto"/>
        <w:jc w:val="both"/>
        <w:rPr>
          <w:rFonts w:eastAsia="Calibri" w:cstheme="minorHAnsi"/>
          <w:b/>
          <w:bCs/>
        </w:rPr>
      </w:pPr>
      <w:r w:rsidRPr="00E77FC2">
        <w:rPr>
          <w:rFonts w:eastAsia="Calibri" w:cstheme="minorHAnsi"/>
          <w:b/>
          <w:bCs/>
        </w:rPr>
        <w:t>specialiųjų pirkimo sąlygų 6 priede pateikta pasiūlymo forma</w:t>
      </w:r>
      <w:r w:rsidR="000E7CEE" w:rsidRPr="00E77FC2">
        <w:rPr>
          <w:rFonts w:eastAsia="Calibri" w:cstheme="minorHAnsi"/>
          <w:b/>
          <w:bCs/>
        </w:rPr>
        <w:t>;</w:t>
      </w:r>
    </w:p>
    <w:p w14:paraId="78401387" w14:textId="5E4E016B" w:rsidR="00936F8F" w:rsidRPr="00E77FC2" w:rsidRDefault="00936F8F" w:rsidP="00936F8F">
      <w:pPr>
        <w:pStyle w:val="Sraopastraipa"/>
        <w:numPr>
          <w:ilvl w:val="0"/>
          <w:numId w:val="26"/>
        </w:numPr>
        <w:rPr>
          <w:rFonts w:eastAsia="Calibri" w:cstheme="minorHAnsi"/>
          <w:b/>
          <w:bCs/>
        </w:rPr>
      </w:pPr>
      <w:r w:rsidRPr="00E77FC2">
        <w:rPr>
          <w:rFonts w:eastAsia="Calibri" w:cstheme="minorHAnsi"/>
          <w:b/>
          <w:bCs/>
        </w:rPr>
        <w:t>Rangovo parengta</w:t>
      </w:r>
      <w:r w:rsidR="00BC3E83" w:rsidRPr="00E77FC2">
        <w:rPr>
          <w:rFonts w:eastAsia="Calibri" w:cstheme="minorHAnsi"/>
          <w:b/>
          <w:bCs/>
        </w:rPr>
        <w:t>s</w:t>
      </w:r>
      <w:r w:rsidRPr="00E77FC2">
        <w:rPr>
          <w:rFonts w:eastAsia="Calibri" w:cstheme="minorHAnsi"/>
          <w:b/>
          <w:bCs/>
        </w:rPr>
        <w:t xml:space="preserve"> darbų atlikimo grafikas; </w:t>
      </w:r>
    </w:p>
    <w:p w14:paraId="025B0520" w14:textId="500D26C2" w:rsidR="00A160EA" w:rsidRPr="009610B6" w:rsidRDefault="00D67DAD" w:rsidP="00A160EA">
      <w:pPr>
        <w:pStyle w:val="Sraopastraipa"/>
        <w:numPr>
          <w:ilvl w:val="1"/>
          <w:numId w:val="34"/>
        </w:numPr>
        <w:tabs>
          <w:tab w:val="right" w:pos="633"/>
        </w:tabs>
        <w:spacing w:before="120" w:after="120" w:line="240" w:lineRule="auto"/>
        <w:ind w:left="993"/>
        <w:jc w:val="both"/>
        <w:rPr>
          <w:rFonts w:cstheme="minorHAnsi"/>
        </w:rPr>
      </w:pPr>
      <w:r w:rsidRPr="009610B6">
        <w:rPr>
          <w:rFonts w:cstheme="minorHAnsi"/>
        </w:rPr>
        <w:t>Dalyvių, pateikti Pasiūlymai nagrinėjami konfidencialiai, nedalyvaujant Dalyviams ir/ar jų atstovams.</w:t>
      </w:r>
    </w:p>
    <w:p w14:paraId="7204F763" w14:textId="7DA01BE4" w:rsidR="00D67DAD" w:rsidRPr="009610B6" w:rsidRDefault="00D67DAD" w:rsidP="003808E9">
      <w:pPr>
        <w:pStyle w:val="Sraopastraipa"/>
        <w:numPr>
          <w:ilvl w:val="1"/>
          <w:numId w:val="34"/>
        </w:numPr>
        <w:tabs>
          <w:tab w:val="right" w:pos="633"/>
        </w:tabs>
        <w:spacing w:before="120" w:after="120" w:line="240" w:lineRule="auto"/>
        <w:ind w:left="0" w:firstLine="709"/>
        <w:jc w:val="both"/>
        <w:rPr>
          <w:rFonts w:cstheme="minorHAnsi"/>
        </w:rPr>
      </w:pPr>
      <w:r w:rsidRPr="009610B6">
        <w:rPr>
          <w:rFonts w:cstheme="minorHAnsi"/>
        </w:rPr>
        <w:t>Perkantysis subjektas gali nevertinti viso Tiekėjo Pasiūlymo, jeigu, patikrinus jo dalį, nustatoma, kad Pasiūlymas pagal Pirkimo sąlygas turės būti atmetamas.</w:t>
      </w:r>
    </w:p>
    <w:p w14:paraId="3418A976" w14:textId="6386B51C" w:rsidR="00D67DAD" w:rsidRPr="009610B6" w:rsidRDefault="00D67DAD" w:rsidP="003808E9">
      <w:pPr>
        <w:pStyle w:val="Sraopastraipa"/>
        <w:numPr>
          <w:ilvl w:val="1"/>
          <w:numId w:val="34"/>
        </w:numPr>
        <w:spacing w:before="120" w:after="120" w:line="240" w:lineRule="auto"/>
        <w:ind w:left="0" w:firstLine="709"/>
        <w:jc w:val="both"/>
        <w:rPr>
          <w:rFonts w:cstheme="minorHAnsi"/>
        </w:rPr>
      </w:pPr>
      <w:r w:rsidRPr="009610B6">
        <w:rPr>
          <w:rFonts w:cstheme="minorHAnsi"/>
        </w:rPr>
        <w:t>Perkantysis subjektas, nedelsdamas patikrinęs, išnagrinėjęs, įvertinęs ir palyginęs pateiktus Pasiūlymus nustato pasiūlymų eilę. Pasiūlymai eilėje surašomi ekonominio naudingumo mažėjimo tvarka. Jeigu kelių pateiktų Pasiūlymų kaina yra vienoda, nustatant Pasiūlymų eilę, pirmesnis į šią eilę įrašomas Tiekėjas, kurio pasiūlymas CVP IS priemonėmis pateiktas anksčiausiai. Pasiūlymų eilė nenustatoma, jeigu buvo gautas tik vienas Pasiūlymas. Išnagrinėjęs Dalyvio, kuris pateikė ekonomiškai naudingiausią pasiūlymą pagal kainą, pašalinimo pagrindų nebuvimą patvirtinančius dokumentus, kvalifikaciją ir atitikties kokybės ir/ar aplinkos apsaugos vadybos sistemos standartams dokumentus (jei taikoma), nustato laimėjusį pasiūlymą.</w:t>
      </w:r>
    </w:p>
    <w:p w14:paraId="678C44CA" w14:textId="7EF3AC48" w:rsidR="00FE7908" w:rsidRPr="00C81FC2" w:rsidRDefault="001A20C6">
      <w:pPr>
        <w:pStyle w:val="Antrat1"/>
        <w:numPr>
          <w:ilvl w:val="0"/>
          <w:numId w:val="11"/>
        </w:numPr>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90422150"/>
      <w:r>
        <w:rPr>
          <w:rFonts w:asciiTheme="minorHAnsi" w:hAnsiTheme="minorHAnsi" w:cstheme="minorHAnsi"/>
        </w:rPr>
        <w:t>S</w:t>
      </w:r>
      <w:r w:rsidR="00281735" w:rsidRPr="00C81FC2">
        <w:rPr>
          <w:rFonts w:asciiTheme="minorHAnsi" w:hAnsiTheme="minorHAnsi" w:cstheme="minorHAnsi"/>
        </w:rPr>
        <w:t>utarties sudarymas</w:t>
      </w:r>
      <w:bookmarkEnd w:id="41"/>
      <w:bookmarkEnd w:id="42"/>
      <w:bookmarkEnd w:id="43"/>
    </w:p>
    <w:p w14:paraId="27CAEFF7" w14:textId="12D55DD2" w:rsidR="00F57665" w:rsidRPr="00B24D34" w:rsidRDefault="00F57665">
      <w:pPr>
        <w:pStyle w:val="Sraopastraipa"/>
        <w:numPr>
          <w:ilvl w:val="1"/>
          <w:numId w:val="10"/>
        </w:numPr>
        <w:spacing w:after="0" w:line="240" w:lineRule="auto"/>
        <w:ind w:left="0" w:firstLine="709"/>
        <w:jc w:val="both"/>
        <w:rPr>
          <w:rFonts w:cstheme="minorHAnsi"/>
          <w:color w:val="000000" w:themeColor="text1"/>
        </w:rPr>
      </w:pPr>
      <w:r w:rsidRPr="00C81FC2">
        <w:rPr>
          <w:rFonts w:cstheme="minorHAnsi"/>
          <w:color w:val="000000" w:themeColor="text1"/>
        </w:rPr>
        <w:t>Ši pirkimo procedūra atliekama siekiant sudaryti sutartį</w:t>
      </w:r>
      <w:r w:rsidR="009A7D11" w:rsidRPr="00C81FC2">
        <w:rPr>
          <w:rFonts w:cstheme="minorHAnsi"/>
          <w:color w:val="000000" w:themeColor="text1"/>
        </w:rPr>
        <w:t xml:space="preserve"> su tiekėju, kurio pasiūlymas</w:t>
      </w:r>
      <w:r w:rsidR="007B12FF" w:rsidRPr="00C81FC2">
        <w:rPr>
          <w:rFonts w:cstheme="minorHAnsi"/>
          <w:color w:val="000000" w:themeColor="text1"/>
        </w:rPr>
        <w:t xml:space="preserve">, vadovaujantis </w:t>
      </w:r>
      <w:r w:rsidR="008F4194" w:rsidRPr="00C81FC2">
        <w:rPr>
          <w:rFonts w:cstheme="minorHAnsi"/>
          <w:color w:val="000000" w:themeColor="text1"/>
        </w:rPr>
        <w:t>p</w:t>
      </w:r>
      <w:r w:rsidR="007B12FF" w:rsidRPr="00C81FC2">
        <w:rPr>
          <w:rFonts w:cstheme="minorHAnsi"/>
          <w:color w:val="000000" w:themeColor="text1"/>
        </w:rPr>
        <w:t xml:space="preserve">irkimo </w:t>
      </w:r>
      <w:r w:rsidR="00207E40" w:rsidRPr="00C81FC2">
        <w:rPr>
          <w:rFonts w:cstheme="minorHAnsi"/>
          <w:color w:val="000000" w:themeColor="text1"/>
        </w:rPr>
        <w:t>sąlygose</w:t>
      </w:r>
      <w:r w:rsidR="007B12FF" w:rsidRPr="00C81FC2">
        <w:rPr>
          <w:rFonts w:cstheme="minorHAnsi"/>
          <w:color w:val="0070C0"/>
        </w:rPr>
        <w:t xml:space="preserve"> </w:t>
      </w:r>
      <w:r w:rsidR="007B12FF" w:rsidRPr="00C81FC2">
        <w:rPr>
          <w:rFonts w:cstheme="minorHAnsi"/>
          <w:color w:val="000000" w:themeColor="text1"/>
        </w:rPr>
        <w:t>nustatyta tvarka</w:t>
      </w:r>
      <w:r w:rsidR="0023505D" w:rsidRPr="00C81FC2">
        <w:rPr>
          <w:rFonts w:cstheme="minorHAnsi"/>
          <w:color w:val="000000" w:themeColor="text1"/>
        </w:rPr>
        <w:t>,</w:t>
      </w:r>
      <w:r w:rsidR="009A7D11" w:rsidRPr="00C81FC2">
        <w:rPr>
          <w:rFonts w:cstheme="minorHAnsi"/>
          <w:color w:val="000000" w:themeColor="text1"/>
        </w:rPr>
        <w:t xml:space="preserve"> bus pripažintas laimėjęs</w:t>
      </w:r>
      <w:r w:rsidR="008933BC" w:rsidRPr="00C81FC2">
        <w:rPr>
          <w:rFonts w:cstheme="minorHAnsi"/>
          <w:color w:val="000000" w:themeColor="text1"/>
        </w:rPr>
        <w:t xml:space="preserve">, o jei pirkimas skaidomas į dalis – su tiekėjais, kurių </w:t>
      </w:r>
      <w:r w:rsidR="008933BC" w:rsidRPr="00C81FC2">
        <w:rPr>
          <w:rFonts w:cstheme="minorHAnsi"/>
          <w:color w:val="000000" w:themeColor="text1"/>
        </w:rPr>
        <w:lastRenderedPageBreak/>
        <w:t xml:space="preserve">pasiūlymai bus pripažinti </w:t>
      </w:r>
      <w:r w:rsidR="008933BC" w:rsidRPr="00B24D34">
        <w:rPr>
          <w:rFonts w:cstheme="minorHAnsi"/>
          <w:color w:val="000000" w:themeColor="text1"/>
        </w:rPr>
        <w:t>laimėję</w:t>
      </w:r>
      <w:r w:rsidR="00F065D6" w:rsidRPr="00B24D34">
        <w:rPr>
          <w:rFonts w:cstheme="minorHAnsi"/>
          <w:color w:val="000000" w:themeColor="text1"/>
        </w:rPr>
        <w:t xml:space="preserve">. </w:t>
      </w:r>
      <w:r w:rsidR="004B2DE4" w:rsidRPr="00B24D34">
        <w:rPr>
          <w:rFonts w:cstheme="minorHAnsi"/>
        </w:rPr>
        <w:t>Sutarties sąlygos pateikiamos</w:t>
      </w:r>
      <w:r w:rsidR="00B24D34" w:rsidRPr="00B24D34">
        <w:rPr>
          <w:rFonts w:cstheme="minorHAnsi"/>
        </w:rPr>
        <w:t xml:space="preserve"> specialiųjų </w:t>
      </w:r>
      <w:r w:rsidR="004B2DE4" w:rsidRPr="00B24D34">
        <w:rPr>
          <w:rFonts w:cstheme="minorHAnsi"/>
        </w:rPr>
        <w:t xml:space="preserve"> </w:t>
      </w:r>
      <w:r w:rsidR="00B24D34" w:rsidRPr="00B24D34">
        <w:rPr>
          <w:rFonts w:cstheme="minorHAnsi"/>
        </w:rPr>
        <w:t>p</w:t>
      </w:r>
      <w:r w:rsidR="00551FA7" w:rsidRPr="00B24D34">
        <w:rPr>
          <w:rFonts w:cstheme="minorHAnsi"/>
        </w:rPr>
        <w:t xml:space="preserve">irkimo </w:t>
      </w:r>
      <w:r w:rsidR="00D86901" w:rsidRPr="00B24D34">
        <w:rPr>
          <w:rFonts w:cstheme="minorHAnsi"/>
        </w:rPr>
        <w:t>sąlygų</w:t>
      </w:r>
      <w:r w:rsidR="00B24D34" w:rsidRPr="00B24D34">
        <w:rPr>
          <w:rFonts w:cstheme="minorHAnsi"/>
        </w:rPr>
        <w:t xml:space="preserve"> 7</w:t>
      </w:r>
      <w:r w:rsidR="00D86901" w:rsidRPr="00B24D34">
        <w:rPr>
          <w:rFonts w:cstheme="minorHAnsi"/>
        </w:rPr>
        <w:t xml:space="preserve"> priede „</w:t>
      </w:r>
      <w:r w:rsidR="00321345" w:rsidRPr="00B24D34">
        <w:rPr>
          <w:rFonts w:cstheme="minorHAnsi"/>
        </w:rPr>
        <w:t>Pirkimo s</w:t>
      </w:r>
      <w:r w:rsidR="00C31A8B" w:rsidRPr="00B24D34">
        <w:rPr>
          <w:rFonts w:cstheme="minorHAnsi"/>
        </w:rPr>
        <w:t>utarties projektas</w:t>
      </w:r>
      <w:r w:rsidR="00D86901" w:rsidRPr="00B24D34">
        <w:rPr>
          <w:rFonts w:cstheme="minorHAnsi"/>
        </w:rPr>
        <w:t>“</w:t>
      </w:r>
      <w:r w:rsidR="004B2DE4" w:rsidRPr="00B24D34">
        <w:rPr>
          <w:rFonts w:cstheme="minorHAnsi"/>
        </w:rPr>
        <w:t>.</w:t>
      </w:r>
    </w:p>
    <w:p w14:paraId="1640F94B" w14:textId="1B994232" w:rsidR="00640DBD" w:rsidRPr="00C81FC2" w:rsidRDefault="00640DBD">
      <w:pPr>
        <w:pStyle w:val="Antrat1"/>
        <w:numPr>
          <w:ilvl w:val="0"/>
          <w:numId w:val="10"/>
        </w:numPr>
        <w:tabs>
          <w:tab w:val="left" w:pos="567"/>
        </w:tabs>
        <w:spacing w:line="20" w:lineRule="atLeast"/>
        <w:contextualSpacing/>
        <w:jc w:val="both"/>
        <w:rPr>
          <w:rFonts w:asciiTheme="minorHAnsi" w:hAnsiTheme="minorHAnsi" w:cstheme="minorHAnsi"/>
          <w:b/>
          <w:bCs/>
        </w:rPr>
      </w:pPr>
      <w:bookmarkStart w:id="44" w:name="_Toc190422151"/>
      <w:bookmarkEnd w:id="3"/>
      <w:r w:rsidRPr="00C81FC2">
        <w:rPr>
          <w:rFonts w:asciiTheme="minorHAnsi" w:hAnsiTheme="minorHAnsi" w:cstheme="minorHAnsi"/>
        </w:rPr>
        <w:t>Kitos sąlygos</w:t>
      </w:r>
      <w:bookmarkEnd w:id="44"/>
    </w:p>
    <w:p w14:paraId="4DE19B78" w14:textId="4CD61658" w:rsidR="001A20C6" w:rsidRPr="00B24D34" w:rsidRDefault="00A37953" w:rsidP="001A20C6">
      <w:pPr>
        <w:pStyle w:val="Sraopastraipa"/>
        <w:numPr>
          <w:ilvl w:val="1"/>
          <w:numId w:val="10"/>
        </w:numPr>
        <w:spacing w:after="0" w:line="240" w:lineRule="auto"/>
        <w:ind w:left="0" w:firstLine="709"/>
        <w:jc w:val="both"/>
        <w:rPr>
          <w:rFonts w:cstheme="minorHAnsi"/>
          <w:color w:val="000000" w:themeColor="text1"/>
        </w:rPr>
      </w:pPr>
      <w:r w:rsidRPr="00B24D34">
        <w:rPr>
          <w:rFonts w:eastAsia="Times New Roman" w:cstheme="minorHAnsi"/>
        </w:rPr>
        <w:t>Perkantysis subjektas reikalauja, kad Pirkimo sutarties įvykdymas būtų užtikrinamas Lietuvos Respublikoje ar užsienio valstybėje registruoto banko garantija</w:t>
      </w:r>
      <w:r w:rsidR="001A20C6">
        <w:rPr>
          <w:rFonts w:eastAsia="Times New Roman" w:cstheme="minorHAnsi"/>
        </w:rPr>
        <w:t xml:space="preserve"> arba laidavimo draudimu. </w:t>
      </w:r>
      <w:r w:rsidRPr="00B24D34">
        <w:rPr>
          <w:rFonts w:eastAsia="Times New Roman" w:cstheme="minorHAnsi"/>
        </w:rPr>
        <w:t xml:space="preserve"> </w:t>
      </w:r>
      <w:r w:rsidR="001A20C6" w:rsidRPr="001A20C6">
        <w:rPr>
          <w:rFonts w:eastAsia="Times New Roman" w:cstheme="minorHAnsi"/>
        </w:rPr>
        <w:t xml:space="preserve">Visos Sutarties </w:t>
      </w:r>
      <w:r w:rsidR="001A20C6">
        <w:rPr>
          <w:rFonts w:eastAsia="Times New Roman" w:cstheme="minorHAnsi"/>
        </w:rPr>
        <w:t xml:space="preserve">įvykdymo užtikrinimo </w:t>
      </w:r>
      <w:r w:rsidR="001A20C6" w:rsidRPr="001A20C6">
        <w:rPr>
          <w:rFonts w:eastAsia="Times New Roman" w:cstheme="minorHAnsi"/>
        </w:rPr>
        <w:t xml:space="preserve">sąlygos nurodytos </w:t>
      </w:r>
      <w:r w:rsidR="001A20C6" w:rsidRPr="00B24D34">
        <w:rPr>
          <w:rFonts w:cstheme="minorHAnsi"/>
        </w:rPr>
        <w:t>specialiųjų  pirkimo sąlygų 7 priede „Pirkimo sutarties projektas“.</w:t>
      </w:r>
    </w:p>
    <w:p w14:paraId="32AE16CC" w14:textId="63162D1F" w:rsidR="001A20C6" w:rsidRPr="001A20C6" w:rsidRDefault="001A20C6" w:rsidP="001A20C6">
      <w:pPr>
        <w:pStyle w:val="Sraopastraipa"/>
        <w:shd w:val="clear" w:color="auto" w:fill="FFFFFF"/>
        <w:spacing w:after="0" w:line="240" w:lineRule="auto"/>
        <w:ind w:left="444"/>
        <w:jc w:val="both"/>
        <w:rPr>
          <w:rFonts w:eastAsia="Times New Roman" w:cstheme="minorHAnsi"/>
        </w:rPr>
      </w:pPr>
    </w:p>
    <w:p w14:paraId="3BF63C39" w14:textId="77777777" w:rsidR="00A37953" w:rsidRDefault="00A37953" w:rsidP="00A37953">
      <w:pPr>
        <w:pStyle w:val="Sraopastraipa"/>
        <w:shd w:val="clear" w:color="auto" w:fill="FFFFFF"/>
        <w:spacing w:after="0" w:line="240" w:lineRule="auto"/>
        <w:ind w:left="444"/>
        <w:jc w:val="both"/>
        <w:rPr>
          <w:rFonts w:eastAsia="Times New Roman" w:cstheme="minorHAnsi"/>
          <w:i/>
          <w:iCs/>
          <w:color w:val="7030A0"/>
        </w:rPr>
      </w:pPr>
    </w:p>
    <w:p w14:paraId="3ED0DA05" w14:textId="77777777" w:rsidR="00A37953" w:rsidRDefault="00A37953" w:rsidP="00A37953">
      <w:pPr>
        <w:pStyle w:val="Sraopastraipa"/>
        <w:shd w:val="clear" w:color="auto" w:fill="FFFFFF"/>
        <w:spacing w:after="0" w:line="240" w:lineRule="auto"/>
        <w:ind w:left="444"/>
        <w:jc w:val="both"/>
        <w:rPr>
          <w:rFonts w:eastAsia="Times New Roman" w:cstheme="minorHAnsi"/>
          <w:i/>
          <w:iCs/>
          <w:color w:val="7030A0"/>
        </w:rPr>
      </w:pPr>
    </w:p>
    <w:p w14:paraId="19C2DFD9" w14:textId="77777777" w:rsidR="00A37953" w:rsidRDefault="00A37953" w:rsidP="00A37953">
      <w:pPr>
        <w:pStyle w:val="Sraopastraipa"/>
        <w:shd w:val="clear" w:color="auto" w:fill="FFFFFF"/>
        <w:spacing w:after="0" w:line="240" w:lineRule="auto"/>
        <w:ind w:left="444"/>
        <w:jc w:val="both"/>
        <w:rPr>
          <w:rFonts w:eastAsia="Times New Roman" w:cstheme="minorHAnsi"/>
          <w:i/>
          <w:iCs/>
          <w:color w:val="7030A0"/>
        </w:rPr>
      </w:pPr>
    </w:p>
    <w:p w14:paraId="7881FCAE" w14:textId="6D48B7DF" w:rsidR="00C87AB8" w:rsidRPr="00A37953" w:rsidRDefault="008D704D" w:rsidP="00A37953">
      <w:pPr>
        <w:pStyle w:val="Sraopastraipa"/>
        <w:shd w:val="clear" w:color="auto" w:fill="FFFFFF"/>
        <w:spacing w:after="0" w:line="240" w:lineRule="auto"/>
        <w:ind w:left="444"/>
        <w:jc w:val="center"/>
        <w:rPr>
          <w:rFonts w:eastAsia="Times New Roman" w:cstheme="minorHAnsi"/>
          <w:i/>
          <w:iCs/>
          <w:color w:val="7030A0"/>
        </w:rPr>
        <w:sectPr w:rsidR="00C87AB8" w:rsidRPr="00A37953" w:rsidSect="002D6849">
          <w:footerReference w:type="default" r:id="rId12"/>
          <w:footerReference w:type="first" r:id="rId13"/>
          <w:pgSz w:w="12240" w:h="15840"/>
          <w:pgMar w:top="1134" w:right="567" w:bottom="1134" w:left="1701" w:header="720" w:footer="720" w:gutter="0"/>
          <w:pgNumType w:start="0"/>
          <w:cols w:space="720"/>
          <w:titlePg/>
          <w:docGrid w:linePitch="360"/>
        </w:sectPr>
      </w:pPr>
      <w:r w:rsidRPr="00A37953">
        <w:rPr>
          <w:rFonts w:eastAsia="Calibri" w:cstheme="minorHAnsi"/>
        </w:rPr>
        <w:t>__________</w:t>
      </w:r>
    </w:p>
    <w:p w14:paraId="1DF37652" w14:textId="0A6B5A0A" w:rsidR="00774AA5" w:rsidRPr="00C81FC2" w:rsidRDefault="000631F1" w:rsidP="005C1E12">
      <w:pPr>
        <w:pStyle w:val="Antrat1"/>
        <w:jc w:val="right"/>
        <w:rPr>
          <w:rFonts w:asciiTheme="minorHAnsi" w:hAnsiTheme="minorHAnsi" w:cstheme="minorHAnsi"/>
          <w:sz w:val="21"/>
          <w:szCs w:val="21"/>
        </w:rPr>
      </w:pPr>
      <w:bookmarkStart w:id="45" w:name="_Toc190422152"/>
      <w:r w:rsidRPr="00C81FC2">
        <w:rPr>
          <w:rFonts w:asciiTheme="minorHAnsi" w:hAnsiTheme="minorHAnsi" w:cstheme="minorHAnsi"/>
          <w:color w:val="0070C0"/>
          <w:sz w:val="21"/>
          <w:szCs w:val="21"/>
        </w:rPr>
        <w:lastRenderedPageBreak/>
        <w:t>P</w:t>
      </w:r>
      <w:r w:rsidR="008F59C5" w:rsidRPr="00C81FC2">
        <w:rPr>
          <w:rFonts w:asciiTheme="minorHAnsi" w:hAnsiTheme="minorHAnsi" w:cstheme="minorHAnsi"/>
          <w:color w:val="0070C0"/>
          <w:sz w:val="21"/>
          <w:szCs w:val="21"/>
        </w:rPr>
        <w:t>irkimo sąlygų 1 priedas „Terminai“</w:t>
      </w:r>
      <w:bookmarkEnd w:id="45"/>
    </w:p>
    <w:p w14:paraId="5369DEF7" w14:textId="5EC8917F" w:rsidR="00A53BAE" w:rsidRPr="00C81FC2" w:rsidRDefault="00A53BAE" w:rsidP="00B10C0B">
      <w:pPr>
        <w:shd w:val="clear" w:color="auto" w:fill="FFFFFF"/>
        <w:spacing w:after="0" w:line="240" w:lineRule="auto"/>
        <w:jc w:val="center"/>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559"/>
        <w:gridCol w:w="3021"/>
      </w:tblGrid>
      <w:tr w:rsidR="00774AA5" w:rsidRPr="00C81FC2" w14:paraId="730836B8" w14:textId="77777777" w:rsidTr="00C06DA9">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C81FC2" w:rsidRDefault="009F4FBE" w:rsidP="004B3551">
            <w:pPr>
              <w:jc w:val="center"/>
              <w:rPr>
                <w:rFonts w:cstheme="minorHAnsi"/>
                <w:b/>
                <w:bCs/>
              </w:rPr>
            </w:pPr>
            <w:proofErr w:type="spellStart"/>
            <w:r w:rsidRPr="00C81FC2">
              <w:rPr>
                <w:rFonts w:cstheme="minorHAnsi"/>
                <w:b/>
                <w:bCs/>
              </w:rPr>
              <w:t>Eil.Nr</w:t>
            </w:r>
            <w:proofErr w:type="spellEnd"/>
            <w:r w:rsidRPr="00C81FC2">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C81FC2" w:rsidRDefault="004B3551" w:rsidP="004B3551">
            <w:pPr>
              <w:jc w:val="center"/>
              <w:rPr>
                <w:rFonts w:cstheme="minorHAnsi"/>
                <w:b/>
                <w:bCs/>
              </w:rPr>
            </w:pPr>
            <w:r w:rsidRPr="00C81FC2">
              <w:rPr>
                <w:rFonts w:cstheme="minorHAnsi"/>
                <w:b/>
                <w:bCs/>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C81FC2" w:rsidRDefault="00774AA5" w:rsidP="004B3551">
            <w:pPr>
              <w:spacing w:after="0"/>
              <w:jc w:val="center"/>
              <w:rPr>
                <w:rFonts w:cstheme="minorHAnsi"/>
                <w:b/>
              </w:rPr>
            </w:pPr>
            <w:r w:rsidRPr="00C81FC2">
              <w:rPr>
                <w:rFonts w:cstheme="minorHAnsi"/>
                <w:b/>
              </w:rPr>
              <w:t>DATA/DIENŲ SKAIČIUS/ LAIKAS</w:t>
            </w:r>
          </w:p>
          <w:p w14:paraId="677BC1F4" w14:textId="77777777" w:rsidR="00774AA5" w:rsidRPr="00C81FC2" w:rsidRDefault="00774AA5" w:rsidP="004B3551">
            <w:pPr>
              <w:spacing w:after="0"/>
              <w:jc w:val="center"/>
              <w:rPr>
                <w:rFonts w:cstheme="minorHAnsi"/>
              </w:rPr>
            </w:pPr>
            <w:r w:rsidRPr="00C81FC2">
              <w:rPr>
                <w:rFonts w:cstheme="minorHAnsi"/>
              </w:rPr>
              <w:t>(Lietuvos laiku)</w:t>
            </w:r>
          </w:p>
        </w:tc>
        <w:tc>
          <w:tcPr>
            <w:tcW w:w="3021" w:type="dxa"/>
            <w:shd w:val="clear" w:color="auto" w:fill="D9D9D9" w:themeFill="background1" w:themeFillShade="D9"/>
            <w:tcMar>
              <w:top w:w="0" w:type="dxa"/>
              <w:left w:w="108" w:type="dxa"/>
              <w:bottom w:w="0" w:type="dxa"/>
              <w:right w:w="108" w:type="dxa"/>
            </w:tcMar>
          </w:tcPr>
          <w:p w14:paraId="11CCA5FB" w14:textId="77777777" w:rsidR="00774AA5" w:rsidRPr="00C81FC2" w:rsidRDefault="00774AA5" w:rsidP="004B3551">
            <w:pPr>
              <w:jc w:val="center"/>
              <w:rPr>
                <w:rFonts w:cstheme="minorHAnsi"/>
                <w:b/>
              </w:rPr>
            </w:pPr>
            <w:r w:rsidRPr="00C81FC2">
              <w:rPr>
                <w:rFonts w:cstheme="minorHAnsi"/>
                <w:b/>
              </w:rPr>
              <w:t>PASTABOS</w:t>
            </w:r>
          </w:p>
        </w:tc>
      </w:tr>
      <w:tr w:rsidR="00774AA5" w:rsidRPr="00C81FC2" w14:paraId="33F22B33" w14:textId="77777777" w:rsidTr="00C06DA9">
        <w:trPr>
          <w:trHeight w:val="20"/>
        </w:trPr>
        <w:tc>
          <w:tcPr>
            <w:tcW w:w="747" w:type="dxa"/>
            <w:shd w:val="clear" w:color="auto" w:fill="auto"/>
            <w:tcMar>
              <w:top w:w="0" w:type="dxa"/>
              <w:left w:w="108" w:type="dxa"/>
              <w:bottom w:w="0" w:type="dxa"/>
              <w:right w:w="108" w:type="dxa"/>
            </w:tcMar>
          </w:tcPr>
          <w:p w14:paraId="1D2814F3" w14:textId="2D8BEDEE" w:rsidR="00774AA5" w:rsidRPr="00C81FC2" w:rsidRDefault="006932C2" w:rsidP="006932C2">
            <w:pPr>
              <w:keepNext/>
              <w:spacing w:after="0" w:line="240" w:lineRule="auto"/>
              <w:rPr>
                <w:rFonts w:cstheme="minorHAnsi"/>
                <w:bCs/>
              </w:rPr>
            </w:pPr>
            <w:r w:rsidRPr="00C81FC2">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C81FC2" w:rsidRDefault="00774AA5" w:rsidP="0003169B">
            <w:pPr>
              <w:keepNext/>
              <w:spacing w:after="0" w:line="240" w:lineRule="auto"/>
              <w:rPr>
                <w:rFonts w:cstheme="minorHAnsi"/>
                <w:sz w:val="22"/>
                <w:szCs w:val="22"/>
              </w:rPr>
            </w:pPr>
            <w:r w:rsidRPr="00C81FC2">
              <w:rPr>
                <w:rFonts w:cstheme="minorHAnsi"/>
                <w:bCs/>
              </w:rPr>
              <w:t>Pasiūlymų pateikimo terminas</w:t>
            </w:r>
          </w:p>
        </w:tc>
        <w:tc>
          <w:tcPr>
            <w:tcW w:w="3559" w:type="dxa"/>
            <w:shd w:val="clear" w:color="auto" w:fill="auto"/>
            <w:tcMar>
              <w:top w:w="0" w:type="dxa"/>
              <w:left w:w="108" w:type="dxa"/>
              <w:bottom w:w="0" w:type="dxa"/>
              <w:right w:w="108" w:type="dxa"/>
            </w:tcMar>
          </w:tcPr>
          <w:p w14:paraId="3167CE4C" w14:textId="4EAB38EB" w:rsidR="00774AA5" w:rsidRPr="00C81FC2" w:rsidRDefault="00363567" w:rsidP="0003169B">
            <w:pPr>
              <w:spacing w:after="0" w:line="240" w:lineRule="auto"/>
              <w:rPr>
                <w:rFonts w:cstheme="minorHAnsi"/>
              </w:rPr>
            </w:pPr>
            <w:r w:rsidRPr="00C81FC2">
              <w:rPr>
                <w:rFonts w:cstheme="minorHAnsi"/>
              </w:rPr>
              <w:t>N</w:t>
            </w:r>
            <w:r w:rsidR="00774AA5" w:rsidRPr="00C81FC2">
              <w:rPr>
                <w:rFonts w:cstheme="minorHAnsi"/>
              </w:rPr>
              <w:t xml:space="preserve">urodytas </w:t>
            </w:r>
            <w:r w:rsidR="00C47599" w:rsidRPr="00C81FC2">
              <w:rPr>
                <w:rFonts w:cstheme="minorHAnsi"/>
              </w:rPr>
              <w:t>s</w:t>
            </w:r>
            <w:r w:rsidR="00774AA5" w:rsidRPr="00C81FC2">
              <w:rPr>
                <w:rFonts w:cstheme="minorHAnsi"/>
              </w:rPr>
              <w:t xml:space="preserve">kelbime </w:t>
            </w:r>
          </w:p>
        </w:tc>
        <w:tc>
          <w:tcPr>
            <w:tcW w:w="3021" w:type="dxa"/>
            <w:shd w:val="clear" w:color="auto" w:fill="auto"/>
            <w:tcMar>
              <w:top w:w="0" w:type="dxa"/>
              <w:left w:w="108" w:type="dxa"/>
              <w:bottom w:w="0" w:type="dxa"/>
              <w:right w:w="108" w:type="dxa"/>
            </w:tcMar>
          </w:tcPr>
          <w:p w14:paraId="2BC4B21F" w14:textId="41D2D032" w:rsidR="00774AA5" w:rsidRPr="00C81FC2" w:rsidRDefault="006D658F" w:rsidP="00593F3E">
            <w:pPr>
              <w:spacing w:after="0" w:line="240" w:lineRule="auto"/>
              <w:rPr>
                <w:rFonts w:cstheme="minorHAnsi"/>
                <w:iCs/>
              </w:rPr>
            </w:pPr>
            <w:r w:rsidRPr="00C81FC2">
              <w:rPr>
                <w:rFonts w:cstheme="minorHAnsi"/>
              </w:rPr>
              <w:t>Perkantysis subjektas</w:t>
            </w:r>
            <w:r w:rsidR="00774AA5" w:rsidRPr="00C81FC2">
              <w:rPr>
                <w:rFonts w:cstheme="minorHAnsi"/>
              </w:rPr>
              <w:t xml:space="preserve"> turi teisę pratęsti pasiūlymų pateikimo terminą.</w:t>
            </w:r>
          </w:p>
        </w:tc>
      </w:tr>
      <w:tr w:rsidR="00774AA5" w:rsidRPr="00C81FC2" w14:paraId="2DDCD559" w14:textId="77777777" w:rsidTr="00C06DA9">
        <w:trPr>
          <w:trHeight w:val="20"/>
        </w:trPr>
        <w:tc>
          <w:tcPr>
            <w:tcW w:w="747" w:type="dxa"/>
            <w:shd w:val="clear" w:color="auto" w:fill="auto"/>
            <w:tcMar>
              <w:top w:w="0" w:type="dxa"/>
              <w:left w:w="108" w:type="dxa"/>
              <w:bottom w:w="0" w:type="dxa"/>
              <w:right w:w="108" w:type="dxa"/>
            </w:tcMar>
          </w:tcPr>
          <w:p w14:paraId="6C70187E" w14:textId="7D03D63A" w:rsidR="00774AA5" w:rsidRPr="00C81FC2" w:rsidRDefault="006932C2" w:rsidP="006932C2">
            <w:pPr>
              <w:keepNext/>
              <w:spacing w:after="0" w:line="240" w:lineRule="auto"/>
              <w:rPr>
                <w:rFonts w:cstheme="minorHAnsi"/>
                <w:bCs/>
              </w:rPr>
            </w:pPr>
            <w:r w:rsidRPr="00C81FC2">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C81FC2" w:rsidRDefault="00774AA5" w:rsidP="0003169B">
            <w:pPr>
              <w:keepNext/>
              <w:spacing w:after="0" w:line="240" w:lineRule="auto"/>
              <w:rPr>
                <w:rFonts w:cstheme="minorHAnsi"/>
                <w:sz w:val="22"/>
                <w:szCs w:val="22"/>
              </w:rPr>
            </w:pPr>
            <w:r w:rsidRPr="00C81FC2">
              <w:rPr>
                <w:rFonts w:eastAsia="Times New Roman" w:cstheme="minorHAnsi"/>
              </w:rPr>
              <w:t>Pradinis susipažinimas su CVP IS priemonėmis gautais pasiūlymais</w:t>
            </w:r>
          </w:p>
        </w:tc>
        <w:tc>
          <w:tcPr>
            <w:tcW w:w="3559" w:type="dxa"/>
            <w:shd w:val="clear" w:color="auto" w:fill="auto"/>
            <w:tcMar>
              <w:top w:w="0" w:type="dxa"/>
              <w:left w:w="108" w:type="dxa"/>
              <w:bottom w:w="0" w:type="dxa"/>
              <w:right w:w="108" w:type="dxa"/>
            </w:tcMar>
          </w:tcPr>
          <w:p w14:paraId="7ECB1EDB" w14:textId="77777777" w:rsidR="00774AA5" w:rsidRPr="00C81FC2" w:rsidRDefault="00774AA5" w:rsidP="0003169B">
            <w:pPr>
              <w:spacing w:after="0" w:line="240" w:lineRule="auto"/>
              <w:rPr>
                <w:rFonts w:cstheme="minorHAnsi"/>
              </w:rPr>
            </w:pPr>
            <w:r w:rsidRPr="00C81FC2">
              <w:rPr>
                <w:rFonts w:cstheme="minorHAnsi"/>
              </w:rPr>
              <w:t xml:space="preserve">Pradedamas ne anksčiau nei </w:t>
            </w:r>
            <w:r w:rsidRPr="00C81FC2">
              <w:rPr>
                <w:rFonts w:cstheme="minorHAnsi"/>
                <w:color w:val="000000" w:themeColor="text1"/>
              </w:rPr>
              <w:t>po 45 minučių</w:t>
            </w:r>
            <w:r w:rsidRPr="00C81FC2">
              <w:rPr>
                <w:rFonts w:cstheme="minorHAnsi"/>
              </w:rPr>
              <w:t xml:space="preserve"> po pasiūlymų pateikimo termino pabaigos</w:t>
            </w:r>
          </w:p>
        </w:tc>
        <w:tc>
          <w:tcPr>
            <w:tcW w:w="3021" w:type="dxa"/>
            <w:shd w:val="clear" w:color="auto" w:fill="auto"/>
            <w:tcMar>
              <w:top w:w="0" w:type="dxa"/>
              <w:left w:w="108" w:type="dxa"/>
              <w:bottom w:w="0" w:type="dxa"/>
              <w:right w:w="108" w:type="dxa"/>
            </w:tcMar>
          </w:tcPr>
          <w:p w14:paraId="516BC120" w14:textId="3556D373" w:rsidR="00774AA5" w:rsidRPr="00C81FC2" w:rsidRDefault="00774AA5" w:rsidP="0003169B">
            <w:pPr>
              <w:spacing w:after="0" w:line="240" w:lineRule="auto"/>
              <w:rPr>
                <w:rFonts w:cstheme="minorHAnsi"/>
                <w:iCs/>
              </w:rPr>
            </w:pPr>
          </w:p>
        </w:tc>
      </w:tr>
      <w:tr w:rsidR="00774AA5" w:rsidRPr="00C81FC2" w14:paraId="0E1517C9" w14:textId="77777777" w:rsidTr="00C06DA9">
        <w:trPr>
          <w:trHeight w:val="20"/>
        </w:trPr>
        <w:tc>
          <w:tcPr>
            <w:tcW w:w="747" w:type="dxa"/>
            <w:shd w:val="clear" w:color="auto" w:fill="auto"/>
            <w:tcMar>
              <w:top w:w="0" w:type="dxa"/>
              <w:left w:w="108" w:type="dxa"/>
              <w:bottom w:w="0" w:type="dxa"/>
              <w:right w:w="108" w:type="dxa"/>
            </w:tcMar>
          </w:tcPr>
          <w:p w14:paraId="0BF18051" w14:textId="03A0C935" w:rsidR="00774AA5" w:rsidRPr="00C81FC2" w:rsidRDefault="006932C2" w:rsidP="006932C2">
            <w:pPr>
              <w:keepNext/>
              <w:spacing w:after="0" w:line="240" w:lineRule="auto"/>
              <w:rPr>
                <w:rFonts w:cstheme="minorHAnsi"/>
                <w:bCs/>
              </w:rPr>
            </w:pPr>
            <w:r w:rsidRPr="00C81FC2">
              <w:rPr>
                <w:rFonts w:cstheme="minorHAnsi"/>
                <w:bCs/>
              </w:rPr>
              <w:t>3.</w:t>
            </w:r>
          </w:p>
        </w:tc>
        <w:tc>
          <w:tcPr>
            <w:tcW w:w="2527" w:type="dxa"/>
            <w:shd w:val="clear" w:color="auto" w:fill="auto"/>
            <w:tcMar>
              <w:top w:w="0" w:type="dxa"/>
              <w:left w:w="108" w:type="dxa"/>
              <w:bottom w:w="0" w:type="dxa"/>
              <w:right w:w="108" w:type="dxa"/>
            </w:tcMar>
          </w:tcPr>
          <w:p w14:paraId="4AD453C1" w14:textId="70320C71" w:rsidR="00774AA5" w:rsidRPr="00C81FC2" w:rsidRDefault="00774AA5" w:rsidP="0003169B">
            <w:pPr>
              <w:keepNext/>
              <w:spacing w:after="0" w:line="240" w:lineRule="auto"/>
              <w:rPr>
                <w:rFonts w:cstheme="minorHAnsi"/>
                <w:bCs/>
              </w:rPr>
            </w:pPr>
            <w:r w:rsidRPr="00C81FC2">
              <w:rPr>
                <w:rFonts w:cstheme="minorHAnsi"/>
              </w:rPr>
              <w:t xml:space="preserve">Prašymą paaiškinti, patikslinti pirkimo </w:t>
            </w:r>
            <w:r w:rsidR="00EF5E21" w:rsidRPr="00C81FC2">
              <w:rPr>
                <w:rFonts w:cstheme="minorHAnsi"/>
              </w:rPr>
              <w:t>sąlygas</w:t>
            </w:r>
            <w:r w:rsidRPr="00C81FC2">
              <w:rPr>
                <w:rFonts w:cstheme="minorHAnsi"/>
              </w:rPr>
              <w:t xml:space="preserve"> tiekėjas turi pateikti ne vėliau kaip:</w:t>
            </w:r>
          </w:p>
        </w:tc>
        <w:tc>
          <w:tcPr>
            <w:tcW w:w="3559" w:type="dxa"/>
            <w:shd w:val="clear" w:color="auto" w:fill="auto"/>
            <w:tcMar>
              <w:top w:w="0" w:type="dxa"/>
              <w:left w:w="108" w:type="dxa"/>
              <w:bottom w:w="0" w:type="dxa"/>
              <w:right w:w="108" w:type="dxa"/>
            </w:tcMar>
          </w:tcPr>
          <w:p w14:paraId="56FC8010" w14:textId="5328456C" w:rsidR="00774AA5" w:rsidRPr="00C81FC2" w:rsidRDefault="00C06DA9" w:rsidP="0003169B">
            <w:pPr>
              <w:spacing w:after="0" w:line="240" w:lineRule="auto"/>
              <w:rPr>
                <w:rFonts w:cstheme="minorHAnsi"/>
              </w:rPr>
            </w:pPr>
            <w:r w:rsidRPr="0065664D">
              <w:rPr>
                <w:rFonts w:cstheme="minorHAnsi"/>
              </w:rPr>
              <w:t>6 (šešių)</w:t>
            </w:r>
            <w:r w:rsidR="005F17E7" w:rsidRPr="0065664D">
              <w:rPr>
                <w:rFonts w:cstheme="minorHAnsi"/>
              </w:rPr>
              <w:t xml:space="preserve"> dienų iki pasiūlymų pateikimo termino dienos</w:t>
            </w:r>
          </w:p>
        </w:tc>
        <w:tc>
          <w:tcPr>
            <w:tcW w:w="3021" w:type="dxa"/>
            <w:shd w:val="clear" w:color="auto" w:fill="auto"/>
            <w:tcMar>
              <w:top w:w="0" w:type="dxa"/>
              <w:left w:w="108" w:type="dxa"/>
              <w:bottom w:w="0" w:type="dxa"/>
              <w:right w:w="108" w:type="dxa"/>
            </w:tcMar>
          </w:tcPr>
          <w:p w14:paraId="6B3FEA86" w14:textId="7F5A4EEA" w:rsidR="00774AA5" w:rsidRPr="00C81FC2" w:rsidRDefault="00774AA5" w:rsidP="00424668">
            <w:pPr>
              <w:spacing w:after="0" w:line="240" w:lineRule="auto"/>
              <w:rPr>
                <w:rFonts w:cstheme="minorHAnsi"/>
                <w:iCs/>
                <w:color w:val="7030A0"/>
              </w:rPr>
            </w:pPr>
          </w:p>
        </w:tc>
      </w:tr>
      <w:tr w:rsidR="00774AA5" w:rsidRPr="00C81FC2" w14:paraId="6E37868A" w14:textId="77777777" w:rsidTr="00C06DA9">
        <w:trPr>
          <w:trHeight w:val="20"/>
        </w:trPr>
        <w:tc>
          <w:tcPr>
            <w:tcW w:w="747" w:type="dxa"/>
            <w:shd w:val="clear" w:color="auto" w:fill="auto"/>
            <w:tcMar>
              <w:top w:w="0" w:type="dxa"/>
              <w:left w:w="108" w:type="dxa"/>
              <w:bottom w:w="0" w:type="dxa"/>
              <w:right w:w="108" w:type="dxa"/>
            </w:tcMar>
          </w:tcPr>
          <w:p w14:paraId="5A3E2C4C" w14:textId="033C7E4A" w:rsidR="00774AA5" w:rsidRPr="00C81FC2" w:rsidRDefault="00774AA5">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4F66856A" w:rsidR="00774AA5" w:rsidRPr="00C81FC2" w:rsidRDefault="00C06DA9" w:rsidP="0003169B">
            <w:pPr>
              <w:spacing w:after="0" w:line="240" w:lineRule="auto"/>
              <w:rPr>
                <w:rFonts w:cstheme="minorHAnsi"/>
              </w:rPr>
            </w:pPr>
            <w:r w:rsidRPr="00C81FC2">
              <w:rPr>
                <w:rFonts w:cstheme="minorHAnsi"/>
                <w:sz w:val="22"/>
                <w:szCs w:val="22"/>
              </w:rPr>
              <w:t>Perkantysis subjektas</w:t>
            </w:r>
            <w:r w:rsidR="00774AA5" w:rsidRPr="00C81FC2">
              <w:rPr>
                <w:rFonts w:cstheme="minorHAnsi"/>
                <w:sz w:val="22"/>
                <w:szCs w:val="22"/>
              </w:rPr>
              <w:t xml:space="preserve"> </w:t>
            </w:r>
            <w:r w:rsidR="009B3AF8" w:rsidRPr="00C81FC2">
              <w:rPr>
                <w:rFonts w:cstheme="minorHAnsi"/>
                <w:sz w:val="22"/>
                <w:szCs w:val="22"/>
              </w:rPr>
              <w:t>p</w:t>
            </w:r>
            <w:r w:rsidR="00774AA5" w:rsidRPr="00C81FC2">
              <w:rPr>
                <w:rFonts w:cstheme="minorHAnsi"/>
                <w:sz w:val="22"/>
                <w:szCs w:val="22"/>
              </w:rPr>
              <w:t xml:space="preserve">irkimo </w:t>
            </w:r>
            <w:r w:rsidR="00EF5E21" w:rsidRPr="00C81FC2">
              <w:rPr>
                <w:rFonts w:cstheme="minorHAnsi"/>
                <w:sz w:val="22"/>
                <w:szCs w:val="22"/>
              </w:rPr>
              <w:t>sąlygų</w:t>
            </w:r>
            <w:r w:rsidR="00774AA5" w:rsidRPr="00C81FC2">
              <w:rPr>
                <w:rFonts w:cstheme="minorHAnsi"/>
                <w:sz w:val="22"/>
                <w:szCs w:val="22"/>
              </w:rPr>
              <w:t xml:space="preserve"> paaiškinimą, patikslinimą pateikia visiems tiekėjams ne vėliau kaip:</w:t>
            </w:r>
          </w:p>
        </w:tc>
        <w:tc>
          <w:tcPr>
            <w:tcW w:w="3559" w:type="dxa"/>
            <w:shd w:val="clear" w:color="auto" w:fill="auto"/>
            <w:tcMar>
              <w:top w:w="0" w:type="dxa"/>
              <w:left w:w="108" w:type="dxa"/>
              <w:bottom w:w="0" w:type="dxa"/>
              <w:right w:w="108" w:type="dxa"/>
            </w:tcMar>
          </w:tcPr>
          <w:p w14:paraId="4D170373" w14:textId="1B737323" w:rsidR="00774AA5" w:rsidRPr="00C81FC2" w:rsidRDefault="00C06DA9" w:rsidP="0003169B">
            <w:pPr>
              <w:spacing w:after="0" w:line="240" w:lineRule="auto"/>
              <w:rPr>
                <w:rFonts w:cstheme="minorHAnsi"/>
              </w:rPr>
            </w:pPr>
            <w:r w:rsidRPr="00152CF9">
              <w:rPr>
                <w:rFonts w:cstheme="minorHAnsi"/>
              </w:rPr>
              <w:t xml:space="preserve">4 (keturios) </w:t>
            </w:r>
            <w:r w:rsidR="00CE1F13" w:rsidRPr="00152CF9">
              <w:rPr>
                <w:rFonts w:cstheme="minorHAnsi"/>
              </w:rPr>
              <w:t>dienų iki pasiūlymų pateikimo termino dienos</w:t>
            </w:r>
          </w:p>
        </w:tc>
        <w:tc>
          <w:tcPr>
            <w:tcW w:w="3021" w:type="dxa"/>
            <w:shd w:val="clear" w:color="auto" w:fill="auto"/>
            <w:tcMar>
              <w:top w:w="0" w:type="dxa"/>
              <w:left w:w="108" w:type="dxa"/>
              <w:bottom w:w="0" w:type="dxa"/>
              <w:right w:w="108" w:type="dxa"/>
            </w:tcMar>
          </w:tcPr>
          <w:p w14:paraId="2E898EC9" w14:textId="3714B7C5" w:rsidR="00774AA5" w:rsidRPr="00C81FC2" w:rsidRDefault="00774AA5" w:rsidP="00CE1F13">
            <w:pPr>
              <w:spacing w:after="0" w:line="240" w:lineRule="auto"/>
              <w:rPr>
                <w:rFonts w:cstheme="minorHAnsi"/>
              </w:rPr>
            </w:pPr>
          </w:p>
        </w:tc>
      </w:tr>
      <w:tr w:rsidR="00774AA5" w:rsidRPr="00C81FC2" w14:paraId="7621DE63" w14:textId="77777777" w:rsidTr="00C06DA9">
        <w:trPr>
          <w:trHeight w:val="20"/>
        </w:trPr>
        <w:tc>
          <w:tcPr>
            <w:tcW w:w="747" w:type="dxa"/>
            <w:shd w:val="clear" w:color="auto" w:fill="auto"/>
            <w:tcMar>
              <w:top w:w="0" w:type="dxa"/>
              <w:left w:w="108" w:type="dxa"/>
              <w:bottom w:w="0" w:type="dxa"/>
              <w:right w:w="108" w:type="dxa"/>
            </w:tcMar>
          </w:tcPr>
          <w:p w14:paraId="63314DF2" w14:textId="5548A91C" w:rsidR="00774AA5" w:rsidRPr="00C81FC2" w:rsidRDefault="00774AA5">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774AA5" w:rsidRPr="00C81FC2" w:rsidRDefault="00455131" w:rsidP="0003169B">
            <w:pPr>
              <w:spacing w:after="0" w:line="240" w:lineRule="auto"/>
              <w:rPr>
                <w:rFonts w:cstheme="minorHAnsi"/>
                <w:sz w:val="22"/>
                <w:szCs w:val="22"/>
              </w:rPr>
            </w:pPr>
            <w:r w:rsidRPr="00C81FC2">
              <w:rPr>
                <w:rFonts w:cstheme="minorHAnsi"/>
                <w:sz w:val="22"/>
                <w:szCs w:val="22"/>
              </w:rPr>
              <w:t>O</w:t>
            </w:r>
            <w:r w:rsidR="00774AA5" w:rsidRPr="00C81FC2">
              <w:rPr>
                <w:rFonts w:cstheme="minorHAnsi"/>
                <w:sz w:val="22"/>
                <w:szCs w:val="22"/>
              </w:rPr>
              <w:t>bjekto apžiūra bus vykdoma:</w:t>
            </w:r>
          </w:p>
        </w:tc>
        <w:tc>
          <w:tcPr>
            <w:tcW w:w="3559" w:type="dxa"/>
            <w:shd w:val="clear" w:color="auto" w:fill="auto"/>
            <w:tcMar>
              <w:top w:w="0" w:type="dxa"/>
              <w:left w:w="108" w:type="dxa"/>
              <w:bottom w:w="0" w:type="dxa"/>
              <w:right w:w="108" w:type="dxa"/>
            </w:tcMar>
          </w:tcPr>
          <w:p w14:paraId="0515C9C3" w14:textId="03233C4A" w:rsidR="00450667" w:rsidRPr="00DC4B90" w:rsidRDefault="00450667" w:rsidP="00450667">
            <w:pPr>
              <w:spacing w:after="0" w:line="240" w:lineRule="auto"/>
              <w:rPr>
                <w:rFonts w:cstheme="minorHAnsi"/>
              </w:rPr>
            </w:pPr>
            <w:r w:rsidRPr="00DC4B90">
              <w:rPr>
                <w:rFonts w:cstheme="minorHAnsi"/>
              </w:rPr>
              <w:t>Tiekėjui, norinčiam apžiūrėti objektą, CVP IS priemonėmis pateikus prašymą ne vėliau kaip</w:t>
            </w:r>
            <w:r w:rsidR="00B24D34" w:rsidRPr="00DC4B90">
              <w:rPr>
                <w:rFonts w:cstheme="minorHAnsi"/>
              </w:rPr>
              <w:t xml:space="preserve"> prieš dvi darbo dienas.</w:t>
            </w:r>
          </w:p>
          <w:p w14:paraId="16ACE08C" w14:textId="60931191" w:rsidR="00774AA5" w:rsidRPr="00DC4B90" w:rsidRDefault="00774AA5" w:rsidP="00B24D34">
            <w:pPr>
              <w:spacing w:after="0" w:line="240" w:lineRule="auto"/>
              <w:rPr>
                <w:rFonts w:cstheme="minorHAnsi"/>
                <w:iCs/>
                <w:color w:val="FF0000"/>
              </w:rPr>
            </w:pPr>
          </w:p>
        </w:tc>
        <w:tc>
          <w:tcPr>
            <w:tcW w:w="3021" w:type="dxa"/>
            <w:shd w:val="clear" w:color="auto" w:fill="auto"/>
            <w:tcMar>
              <w:top w:w="0" w:type="dxa"/>
              <w:left w:w="108" w:type="dxa"/>
              <w:bottom w:w="0" w:type="dxa"/>
              <w:right w:w="108" w:type="dxa"/>
            </w:tcMar>
          </w:tcPr>
          <w:p w14:paraId="0CB425FC" w14:textId="05CCE8C5" w:rsidR="00774AA5" w:rsidRPr="00C81FC2" w:rsidRDefault="00450667" w:rsidP="0003169B">
            <w:pPr>
              <w:spacing w:after="0" w:line="240" w:lineRule="auto"/>
              <w:rPr>
                <w:rFonts w:cstheme="minorHAnsi"/>
              </w:rPr>
            </w:pPr>
            <w:r>
              <w:rPr>
                <w:rFonts w:cstheme="minorHAnsi"/>
              </w:rPr>
              <w:t>Montuotojų g. 7, Mažeikiai</w:t>
            </w:r>
          </w:p>
        </w:tc>
      </w:tr>
      <w:tr w:rsidR="00774AA5" w:rsidRPr="00C81FC2" w14:paraId="3AA572DF" w14:textId="77777777" w:rsidTr="00C06DA9">
        <w:trPr>
          <w:trHeight w:val="20"/>
        </w:trPr>
        <w:tc>
          <w:tcPr>
            <w:tcW w:w="747" w:type="dxa"/>
            <w:shd w:val="clear" w:color="auto" w:fill="auto"/>
            <w:tcMar>
              <w:top w:w="0" w:type="dxa"/>
              <w:left w:w="108" w:type="dxa"/>
              <w:bottom w:w="0" w:type="dxa"/>
              <w:right w:w="108" w:type="dxa"/>
            </w:tcMar>
          </w:tcPr>
          <w:p w14:paraId="0C5D727C" w14:textId="097AAFC5" w:rsidR="00774AA5" w:rsidRPr="00C81FC2" w:rsidRDefault="00774AA5">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03B5BEC3" w:rsidR="00774AA5" w:rsidRPr="00C81FC2" w:rsidRDefault="00C06DA9" w:rsidP="0003169B">
            <w:pPr>
              <w:spacing w:after="0" w:line="240" w:lineRule="auto"/>
              <w:rPr>
                <w:rFonts w:cstheme="minorHAnsi"/>
              </w:rPr>
            </w:pPr>
            <w:r w:rsidRPr="00C81FC2">
              <w:rPr>
                <w:rFonts w:cstheme="minorHAnsi"/>
              </w:rPr>
              <w:t>Perkantysis subjektas</w:t>
            </w:r>
            <w:r w:rsidR="00774AA5" w:rsidRPr="00C81FC2">
              <w:rPr>
                <w:rFonts w:cstheme="minorHAnsi"/>
              </w:rPr>
              <w:t xml:space="preserve"> rengs susitikimus su tiekėjais dėl pirkimo </w:t>
            </w:r>
            <w:r w:rsidR="006932C2" w:rsidRPr="00C81FC2">
              <w:rPr>
                <w:rFonts w:cstheme="minorHAnsi"/>
              </w:rPr>
              <w:t>sąlygų</w:t>
            </w:r>
            <w:r w:rsidR="00774AA5" w:rsidRPr="00C81FC2">
              <w:rPr>
                <w:rFonts w:cstheme="minorHAnsi"/>
              </w:rPr>
              <w:t xml:space="preserve"> paaiškinimo</w:t>
            </w:r>
          </w:p>
        </w:tc>
        <w:tc>
          <w:tcPr>
            <w:tcW w:w="3559" w:type="dxa"/>
            <w:shd w:val="clear" w:color="auto" w:fill="auto"/>
            <w:tcMar>
              <w:top w:w="0" w:type="dxa"/>
              <w:left w:w="108" w:type="dxa"/>
              <w:bottom w:w="0" w:type="dxa"/>
              <w:right w:w="108" w:type="dxa"/>
            </w:tcMar>
          </w:tcPr>
          <w:p w14:paraId="37463C11" w14:textId="2936886F" w:rsidR="00774AA5" w:rsidRPr="00C81FC2" w:rsidRDefault="00774AA5" w:rsidP="00C06DA9">
            <w:pPr>
              <w:spacing w:after="0" w:line="240" w:lineRule="auto"/>
              <w:rPr>
                <w:rFonts w:cstheme="minorHAnsi"/>
                <w:iCs/>
              </w:rPr>
            </w:pPr>
            <w:r w:rsidRPr="00C81FC2">
              <w:rPr>
                <w:rFonts w:cstheme="minorHAnsi"/>
                <w:iCs/>
              </w:rPr>
              <w:t>NETAIKOMA</w:t>
            </w:r>
          </w:p>
        </w:tc>
        <w:tc>
          <w:tcPr>
            <w:tcW w:w="3021" w:type="dxa"/>
            <w:shd w:val="clear" w:color="auto" w:fill="auto"/>
            <w:tcMar>
              <w:top w:w="0" w:type="dxa"/>
              <w:left w:w="108" w:type="dxa"/>
              <w:bottom w:w="0" w:type="dxa"/>
              <w:right w:w="108" w:type="dxa"/>
            </w:tcMar>
          </w:tcPr>
          <w:p w14:paraId="1C7B20C9" w14:textId="2C1CCE10" w:rsidR="00774AA5" w:rsidRPr="00C81FC2" w:rsidRDefault="00774AA5" w:rsidP="0003169B">
            <w:pPr>
              <w:spacing w:after="0" w:line="240" w:lineRule="auto"/>
              <w:rPr>
                <w:rFonts w:cstheme="minorHAnsi"/>
              </w:rPr>
            </w:pPr>
          </w:p>
        </w:tc>
      </w:tr>
      <w:tr w:rsidR="00774AA5" w:rsidRPr="00C81FC2" w14:paraId="595801DB" w14:textId="77777777" w:rsidTr="00C06DA9">
        <w:trPr>
          <w:trHeight w:val="20"/>
        </w:trPr>
        <w:tc>
          <w:tcPr>
            <w:tcW w:w="747" w:type="dxa"/>
            <w:shd w:val="clear" w:color="auto" w:fill="auto"/>
            <w:tcMar>
              <w:top w:w="0" w:type="dxa"/>
              <w:left w:w="108" w:type="dxa"/>
              <w:bottom w:w="0" w:type="dxa"/>
              <w:right w:w="108" w:type="dxa"/>
            </w:tcMar>
          </w:tcPr>
          <w:p w14:paraId="7834A329" w14:textId="7DD7B5EE" w:rsidR="00774AA5" w:rsidRPr="00C81FC2" w:rsidRDefault="00774AA5">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774AA5" w:rsidRPr="00C81FC2" w:rsidRDefault="00774AA5" w:rsidP="0003169B">
            <w:pPr>
              <w:spacing w:after="0" w:line="240" w:lineRule="auto"/>
              <w:rPr>
                <w:rFonts w:cstheme="minorHAnsi"/>
              </w:rPr>
            </w:pPr>
            <w:r w:rsidRPr="00C81FC2">
              <w:rPr>
                <w:rFonts w:cstheme="minorHAnsi"/>
              </w:rPr>
              <w:t>Tiekėjai turi pateikti prekių pavyzdžius</w:t>
            </w:r>
          </w:p>
        </w:tc>
        <w:tc>
          <w:tcPr>
            <w:tcW w:w="3559" w:type="dxa"/>
            <w:shd w:val="clear" w:color="auto" w:fill="auto"/>
            <w:tcMar>
              <w:top w:w="0" w:type="dxa"/>
              <w:left w:w="108" w:type="dxa"/>
              <w:bottom w:w="0" w:type="dxa"/>
              <w:right w:w="108" w:type="dxa"/>
            </w:tcMar>
          </w:tcPr>
          <w:p w14:paraId="17563167" w14:textId="77777777" w:rsidR="00774AA5" w:rsidRPr="00B24D34" w:rsidRDefault="00774AA5" w:rsidP="00C06DA9">
            <w:pPr>
              <w:pStyle w:val="Body2"/>
              <w:spacing w:after="0"/>
              <w:rPr>
                <w:rFonts w:asciiTheme="minorHAnsi" w:hAnsiTheme="minorHAnsi" w:cstheme="minorHAnsi"/>
                <w:color w:val="auto"/>
                <w:lang w:val="lt-LT"/>
              </w:rPr>
            </w:pPr>
            <w:r w:rsidRPr="00B24D34">
              <w:rPr>
                <w:rFonts w:asciiTheme="minorHAnsi" w:hAnsiTheme="minorHAnsi" w:cstheme="minorHAnsi"/>
                <w:color w:val="auto"/>
                <w:lang w:val="lt-LT"/>
              </w:rPr>
              <w:t>NETAIKOMA</w:t>
            </w:r>
          </w:p>
          <w:p w14:paraId="2276FCB7" w14:textId="165843E0" w:rsidR="00152CF9" w:rsidRPr="008C350E" w:rsidRDefault="00152CF9" w:rsidP="00152CF9">
            <w:pPr>
              <w:pStyle w:val="Body2"/>
              <w:spacing w:after="0"/>
              <w:rPr>
                <w:rFonts w:asciiTheme="minorHAnsi" w:hAnsiTheme="minorHAnsi" w:cstheme="minorHAnsi"/>
                <w:color w:val="FF0000"/>
                <w:lang w:val="lt-LT"/>
              </w:rPr>
            </w:pPr>
          </w:p>
        </w:tc>
        <w:tc>
          <w:tcPr>
            <w:tcW w:w="3021" w:type="dxa"/>
            <w:shd w:val="clear" w:color="auto" w:fill="auto"/>
            <w:tcMar>
              <w:top w:w="0" w:type="dxa"/>
              <w:left w:w="108" w:type="dxa"/>
              <w:bottom w:w="0" w:type="dxa"/>
              <w:right w:w="108" w:type="dxa"/>
            </w:tcMar>
          </w:tcPr>
          <w:p w14:paraId="49C9AF54" w14:textId="060712A8" w:rsidR="00774AA5" w:rsidRPr="00C81FC2" w:rsidRDefault="00774AA5" w:rsidP="0003169B">
            <w:pPr>
              <w:spacing w:after="0" w:line="240" w:lineRule="auto"/>
              <w:rPr>
                <w:rFonts w:cstheme="minorHAnsi"/>
              </w:rPr>
            </w:pPr>
          </w:p>
        </w:tc>
      </w:tr>
      <w:tr w:rsidR="00774AA5" w:rsidRPr="00C81FC2" w14:paraId="712AAA1F" w14:textId="77777777" w:rsidTr="00C06DA9">
        <w:trPr>
          <w:trHeight w:val="20"/>
        </w:trPr>
        <w:tc>
          <w:tcPr>
            <w:tcW w:w="747" w:type="dxa"/>
            <w:shd w:val="clear" w:color="auto" w:fill="auto"/>
            <w:tcMar>
              <w:top w:w="0" w:type="dxa"/>
              <w:left w:w="108" w:type="dxa"/>
              <w:bottom w:w="0" w:type="dxa"/>
              <w:right w:w="108" w:type="dxa"/>
            </w:tcMar>
          </w:tcPr>
          <w:p w14:paraId="204C0E52" w14:textId="1B708D3D" w:rsidR="00774AA5" w:rsidRPr="00C81FC2" w:rsidRDefault="00774AA5">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774AA5" w:rsidRPr="00C81FC2" w:rsidRDefault="00774AA5" w:rsidP="0003169B">
            <w:pPr>
              <w:spacing w:after="0" w:line="240" w:lineRule="auto"/>
              <w:rPr>
                <w:rFonts w:cstheme="minorHAnsi"/>
                <w:bCs/>
              </w:rPr>
            </w:pPr>
            <w:r w:rsidRPr="00C81FC2">
              <w:rPr>
                <w:rFonts w:cstheme="minorHAnsi"/>
                <w:bCs/>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1D8F2053" w14:textId="77777777" w:rsidR="00774AA5" w:rsidRPr="00C81FC2" w:rsidRDefault="00774AA5" w:rsidP="0003169B">
            <w:pPr>
              <w:spacing w:after="0" w:line="240" w:lineRule="auto"/>
              <w:rPr>
                <w:rFonts w:cstheme="minorHAnsi"/>
                <w:iCs/>
              </w:rPr>
            </w:pPr>
            <w:r w:rsidRPr="00C81FC2">
              <w:rPr>
                <w:rFonts w:cstheme="minorHAnsi"/>
                <w:iCs/>
              </w:rPr>
              <w:t>90 (devyniasdešimt) dienų nuo pasiūlymų pateikimo galutinio termino pabaigos</w:t>
            </w:r>
          </w:p>
        </w:tc>
        <w:tc>
          <w:tcPr>
            <w:tcW w:w="3021" w:type="dxa"/>
            <w:shd w:val="clear" w:color="auto" w:fill="auto"/>
            <w:tcMar>
              <w:top w:w="0" w:type="dxa"/>
              <w:left w:w="108" w:type="dxa"/>
              <w:bottom w:w="0" w:type="dxa"/>
              <w:right w:w="108" w:type="dxa"/>
            </w:tcMar>
          </w:tcPr>
          <w:p w14:paraId="16D7D59D" w14:textId="7639E1B8" w:rsidR="00774AA5" w:rsidRPr="00C81FC2" w:rsidRDefault="00774AA5" w:rsidP="0003169B">
            <w:pPr>
              <w:spacing w:after="0" w:line="240" w:lineRule="auto"/>
              <w:rPr>
                <w:rFonts w:cstheme="minorHAnsi"/>
              </w:rPr>
            </w:pPr>
          </w:p>
        </w:tc>
      </w:tr>
      <w:tr w:rsidR="00774AA5" w:rsidRPr="00C81FC2" w14:paraId="046FE48C" w14:textId="77777777" w:rsidTr="00C06DA9">
        <w:trPr>
          <w:trHeight w:val="20"/>
        </w:trPr>
        <w:tc>
          <w:tcPr>
            <w:tcW w:w="747" w:type="dxa"/>
            <w:shd w:val="clear" w:color="auto" w:fill="auto"/>
            <w:tcMar>
              <w:top w:w="0" w:type="dxa"/>
              <w:left w:w="108" w:type="dxa"/>
              <w:bottom w:w="0" w:type="dxa"/>
              <w:right w:w="108" w:type="dxa"/>
            </w:tcMar>
          </w:tcPr>
          <w:p w14:paraId="0CCD490C" w14:textId="1C5F8541" w:rsidR="00774AA5" w:rsidRPr="00C81FC2" w:rsidRDefault="00774AA5">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78067C" w14:textId="6C3EFB11" w:rsidR="00774AA5" w:rsidRPr="00C81FC2" w:rsidRDefault="00C06DA9" w:rsidP="0003169B">
            <w:pPr>
              <w:spacing w:after="0" w:line="240" w:lineRule="auto"/>
              <w:rPr>
                <w:rFonts w:cstheme="minorHAnsi"/>
                <w:bCs/>
              </w:rPr>
            </w:pPr>
            <w:r w:rsidRPr="00C81FC2">
              <w:rPr>
                <w:rFonts w:cstheme="minorHAnsi"/>
              </w:rPr>
              <w:t>Perkantysis subjektas</w:t>
            </w:r>
            <w:r w:rsidR="00774AA5" w:rsidRPr="00C81FC2">
              <w:rPr>
                <w:rFonts w:cstheme="minorHAnsi"/>
              </w:rPr>
              <w:t xml:space="preserve"> atsako tiekėjui, ar ji</w:t>
            </w:r>
            <w:r w:rsidR="00B12E89" w:rsidRPr="00C81FC2">
              <w:rPr>
                <w:rFonts w:cstheme="minorHAnsi"/>
              </w:rPr>
              <w:t>s</w:t>
            </w:r>
            <w:r w:rsidR="00774AA5" w:rsidRPr="00C81FC2">
              <w:rPr>
                <w:rFonts w:cstheme="minorHAnsi"/>
              </w:rPr>
              <w:t xml:space="preserve"> sutinka priimti tiekėjo siūlomą pasiūlymo galiojimo užtikrinimą patvirtinantį dokumentą ne vėliau kaip per </w:t>
            </w:r>
          </w:p>
        </w:tc>
        <w:tc>
          <w:tcPr>
            <w:tcW w:w="3559" w:type="dxa"/>
            <w:shd w:val="clear" w:color="auto" w:fill="auto"/>
            <w:tcMar>
              <w:top w:w="0" w:type="dxa"/>
              <w:left w:w="108" w:type="dxa"/>
              <w:bottom w:w="0" w:type="dxa"/>
              <w:right w:w="108" w:type="dxa"/>
            </w:tcMar>
          </w:tcPr>
          <w:p w14:paraId="7C89FA9E" w14:textId="0BBE6457" w:rsidR="00EF6436" w:rsidRPr="00C81FC2" w:rsidRDefault="008F6DEE" w:rsidP="0003169B">
            <w:pPr>
              <w:spacing w:after="0" w:line="240" w:lineRule="auto"/>
              <w:rPr>
                <w:rFonts w:cstheme="minorHAnsi"/>
              </w:rPr>
            </w:pPr>
            <w:r w:rsidRPr="00C81FC2">
              <w:rPr>
                <w:rFonts w:cstheme="minorHAnsi"/>
                <w:iCs/>
              </w:rPr>
              <w:t>NETAIKOMA</w:t>
            </w:r>
          </w:p>
          <w:p w14:paraId="4DD4DD87" w14:textId="36DF3448" w:rsidR="00774AA5" w:rsidRPr="00C81FC2" w:rsidRDefault="00774AA5" w:rsidP="0003169B">
            <w:pPr>
              <w:spacing w:after="0" w:line="240" w:lineRule="auto"/>
              <w:rPr>
                <w:rFonts w:cstheme="minorHAnsi"/>
                <w:iCs/>
              </w:rPr>
            </w:pPr>
          </w:p>
        </w:tc>
        <w:tc>
          <w:tcPr>
            <w:tcW w:w="3021" w:type="dxa"/>
            <w:shd w:val="clear" w:color="auto" w:fill="auto"/>
            <w:tcMar>
              <w:top w:w="0" w:type="dxa"/>
              <w:left w:w="108" w:type="dxa"/>
              <w:bottom w:w="0" w:type="dxa"/>
              <w:right w:w="108" w:type="dxa"/>
            </w:tcMar>
          </w:tcPr>
          <w:p w14:paraId="7A43570F" w14:textId="221C26F6" w:rsidR="00774AA5" w:rsidRPr="00C81FC2" w:rsidRDefault="00774AA5" w:rsidP="127DD6E8">
            <w:pPr>
              <w:spacing w:after="0" w:line="240" w:lineRule="auto"/>
              <w:rPr>
                <w:rFonts w:cstheme="minorHAnsi"/>
              </w:rPr>
            </w:pPr>
          </w:p>
        </w:tc>
      </w:tr>
      <w:tr w:rsidR="00774AA5" w:rsidRPr="00C81FC2" w14:paraId="1F2EA374" w14:textId="77777777" w:rsidTr="00C06DA9">
        <w:trPr>
          <w:trHeight w:val="20"/>
        </w:trPr>
        <w:tc>
          <w:tcPr>
            <w:tcW w:w="747" w:type="dxa"/>
            <w:shd w:val="clear" w:color="auto" w:fill="auto"/>
            <w:tcMar>
              <w:top w:w="0" w:type="dxa"/>
              <w:left w:w="108" w:type="dxa"/>
              <w:bottom w:w="0" w:type="dxa"/>
              <w:right w:w="108" w:type="dxa"/>
            </w:tcMar>
          </w:tcPr>
          <w:p w14:paraId="539F7958" w14:textId="226D3FF6" w:rsidR="00774AA5" w:rsidRPr="00C81FC2" w:rsidRDefault="00774AA5">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7FEFE6F" w14:textId="77777777" w:rsidR="00774AA5" w:rsidRPr="00C81FC2" w:rsidRDefault="00774AA5" w:rsidP="0003169B">
            <w:pPr>
              <w:spacing w:after="0" w:line="240" w:lineRule="auto"/>
              <w:rPr>
                <w:rFonts w:cstheme="minorHAnsi"/>
                <w:bCs/>
              </w:rPr>
            </w:pPr>
            <w:r w:rsidRPr="00C81FC2">
              <w:rPr>
                <w:rFonts w:cstheme="minorHAnsi"/>
                <w:color w:val="000000" w:themeColor="text1"/>
              </w:rPr>
              <w:t>Pasiūlymo galiojimo užtikrinimas pirkimo dalyviui grąžinamas (arba atsisakoma teisių į jį) per</w:t>
            </w:r>
          </w:p>
        </w:tc>
        <w:tc>
          <w:tcPr>
            <w:tcW w:w="3559" w:type="dxa"/>
            <w:shd w:val="clear" w:color="auto" w:fill="auto"/>
            <w:tcMar>
              <w:top w:w="0" w:type="dxa"/>
              <w:left w:w="108" w:type="dxa"/>
              <w:bottom w:w="0" w:type="dxa"/>
              <w:right w:w="108" w:type="dxa"/>
            </w:tcMar>
          </w:tcPr>
          <w:p w14:paraId="7F3A5EF2" w14:textId="34D73DB6" w:rsidR="006E5188" w:rsidRPr="00C81FC2" w:rsidRDefault="008F6DEE" w:rsidP="006E5188">
            <w:pPr>
              <w:spacing w:after="0" w:line="240" w:lineRule="auto"/>
              <w:jc w:val="both"/>
              <w:rPr>
                <w:rFonts w:cstheme="minorHAnsi"/>
              </w:rPr>
            </w:pPr>
            <w:r w:rsidRPr="00C81FC2">
              <w:rPr>
                <w:rFonts w:cstheme="minorHAnsi"/>
              </w:rPr>
              <w:t>NETAIKOMA</w:t>
            </w:r>
          </w:p>
          <w:p w14:paraId="684369EC" w14:textId="06D354C1" w:rsidR="00774AA5" w:rsidRPr="00C81FC2" w:rsidRDefault="00774AA5" w:rsidP="0003169B">
            <w:pPr>
              <w:spacing w:after="0" w:line="240" w:lineRule="auto"/>
              <w:jc w:val="both"/>
              <w:rPr>
                <w:rFonts w:cstheme="minorHAnsi"/>
                <w:color w:val="000000" w:themeColor="text1"/>
              </w:rPr>
            </w:pPr>
          </w:p>
        </w:tc>
        <w:tc>
          <w:tcPr>
            <w:tcW w:w="3021" w:type="dxa"/>
            <w:shd w:val="clear" w:color="auto" w:fill="auto"/>
            <w:tcMar>
              <w:top w:w="0" w:type="dxa"/>
              <w:left w:w="108" w:type="dxa"/>
              <w:bottom w:w="0" w:type="dxa"/>
              <w:right w:w="108" w:type="dxa"/>
            </w:tcMar>
          </w:tcPr>
          <w:p w14:paraId="7D43700D" w14:textId="4067400A" w:rsidR="00774AA5" w:rsidRPr="00C81FC2" w:rsidRDefault="00774AA5" w:rsidP="0003169B">
            <w:pPr>
              <w:spacing w:after="0" w:line="240" w:lineRule="auto"/>
              <w:rPr>
                <w:rFonts w:cstheme="minorHAnsi"/>
              </w:rPr>
            </w:pPr>
          </w:p>
        </w:tc>
      </w:tr>
      <w:tr w:rsidR="00774AA5" w:rsidRPr="00C81FC2" w14:paraId="6D55395E" w14:textId="77777777" w:rsidTr="00C06DA9">
        <w:trPr>
          <w:trHeight w:val="20"/>
        </w:trPr>
        <w:tc>
          <w:tcPr>
            <w:tcW w:w="747" w:type="dxa"/>
            <w:shd w:val="clear" w:color="auto" w:fill="auto"/>
            <w:tcMar>
              <w:top w:w="0" w:type="dxa"/>
              <w:left w:w="108" w:type="dxa"/>
              <w:bottom w:w="0" w:type="dxa"/>
              <w:right w:w="108" w:type="dxa"/>
            </w:tcMar>
          </w:tcPr>
          <w:p w14:paraId="5B414F03" w14:textId="2549B1DC" w:rsidR="00774AA5" w:rsidRPr="00C81FC2" w:rsidRDefault="00774AA5">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1C205896" w:rsidR="00774AA5" w:rsidRPr="00C81FC2" w:rsidRDefault="00B12E89" w:rsidP="0003169B">
            <w:pPr>
              <w:spacing w:after="0" w:line="240" w:lineRule="auto"/>
              <w:rPr>
                <w:rFonts w:cstheme="minorHAnsi"/>
                <w:bCs/>
              </w:rPr>
            </w:pPr>
            <w:r w:rsidRPr="00C81FC2">
              <w:rPr>
                <w:rFonts w:cstheme="minorHAnsi"/>
                <w:bCs/>
              </w:rPr>
              <w:t>Perkantysis subjektas</w:t>
            </w:r>
            <w:r w:rsidR="00774AA5" w:rsidRPr="00C81FC2">
              <w:rPr>
                <w:rFonts w:cstheme="minorHAnsi"/>
                <w:bCs/>
              </w:rPr>
              <w:t xml:space="preserve"> informuoja pirkimo </w:t>
            </w:r>
            <w:r w:rsidR="00774AA5" w:rsidRPr="00C81FC2">
              <w:rPr>
                <w:rFonts w:cstheme="minorHAnsi"/>
                <w:bCs/>
              </w:rPr>
              <w:lastRenderedPageBreak/>
              <w:t>dalyvius apie EBVPD vertinimo rezultatus ne vėliau kaip per</w:t>
            </w:r>
          </w:p>
        </w:tc>
        <w:tc>
          <w:tcPr>
            <w:tcW w:w="3559" w:type="dxa"/>
            <w:shd w:val="clear" w:color="auto" w:fill="auto"/>
            <w:tcMar>
              <w:top w:w="0" w:type="dxa"/>
              <w:left w:w="108" w:type="dxa"/>
              <w:bottom w:w="0" w:type="dxa"/>
              <w:right w:w="108" w:type="dxa"/>
            </w:tcMar>
          </w:tcPr>
          <w:p w14:paraId="3A59976E" w14:textId="77777777" w:rsidR="00774AA5" w:rsidRPr="00C81FC2" w:rsidRDefault="00774AA5" w:rsidP="0003169B">
            <w:pPr>
              <w:spacing w:after="0" w:line="240" w:lineRule="auto"/>
              <w:rPr>
                <w:rFonts w:cstheme="minorHAnsi"/>
                <w:bCs/>
              </w:rPr>
            </w:pPr>
            <w:r w:rsidRPr="00C81FC2">
              <w:rPr>
                <w:rFonts w:cstheme="minorHAnsi"/>
                <w:bCs/>
              </w:rPr>
              <w:lastRenderedPageBreak/>
              <w:t>3 (tris) darbo dienas nuo sprendimo priėmimo dienos</w:t>
            </w:r>
          </w:p>
        </w:tc>
        <w:tc>
          <w:tcPr>
            <w:tcW w:w="3021" w:type="dxa"/>
            <w:shd w:val="clear" w:color="auto" w:fill="auto"/>
            <w:tcMar>
              <w:top w:w="0" w:type="dxa"/>
              <w:left w:w="108" w:type="dxa"/>
              <w:bottom w:w="0" w:type="dxa"/>
              <w:right w:w="108" w:type="dxa"/>
            </w:tcMar>
          </w:tcPr>
          <w:p w14:paraId="1A133141" w14:textId="16262ED2" w:rsidR="00774AA5" w:rsidRPr="00C81FC2" w:rsidRDefault="00774AA5" w:rsidP="0003169B">
            <w:pPr>
              <w:spacing w:after="0" w:line="240" w:lineRule="auto"/>
              <w:rPr>
                <w:rFonts w:cstheme="minorHAnsi"/>
                <w:bCs/>
              </w:rPr>
            </w:pPr>
          </w:p>
        </w:tc>
      </w:tr>
      <w:tr w:rsidR="00774AA5" w:rsidRPr="00C81FC2" w14:paraId="59E99749" w14:textId="77777777" w:rsidTr="00C06DA9">
        <w:trPr>
          <w:trHeight w:val="20"/>
        </w:trPr>
        <w:tc>
          <w:tcPr>
            <w:tcW w:w="747" w:type="dxa"/>
            <w:shd w:val="clear" w:color="auto" w:fill="auto"/>
            <w:tcMar>
              <w:top w:w="0" w:type="dxa"/>
              <w:left w:w="108" w:type="dxa"/>
              <w:bottom w:w="0" w:type="dxa"/>
              <w:right w:w="108" w:type="dxa"/>
            </w:tcMar>
          </w:tcPr>
          <w:p w14:paraId="7986B22C" w14:textId="28A1D23B" w:rsidR="00774AA5" w:rsidRPr="00C81FC2" w:rsidRDefault="00774AA5">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193DC550" w:rsidR="00774AA5" w:rsidRPr="00C81FC2" w:rsidRDefault="00B12E89" w:rsidP="0003169B">
            <w:pPr>
              <w:spacing w:after="0" w:line="240" w:lineRule="auto"/>
              <w:rPr>
                <w:rFonts w:cstheme="minorHAnsi"/>
                <w:bCs/>
              </w:rPr>
            </w:pPr>
            <w:r w:rsidRPr="00C81FC2">
              <w:rPr>
                <w:rFonts w:cstheme="minorHAnsi"/>
                <w:bCs/>
              </w:rPr>
              <w:t>Perkantysis subjektas</w:t>
            </w:r>
            <w:r w:rsidR="00774AA5" w:rsidRPr="00C81FC2">
              <w:rPr>
                <w:rFonts w:cstheme="minorHAnsi"/>
                <w:bCs/>
              </w:rPr>
              <w:t xml:space="preserve"> pirkimo dalyviams praneša apie priimtą sprendimą nustatyti laimėjusį pasiūlymą, </w:t>
            </w:r>
            <w:r w:rsidR="00774AA5" w:rsidRPr="00C81FC2">
              <w:rPr>
                <w:rFonts w:cstheme="minorHAnsi"/>
              </w:rPr>
              <w:t>dėl kurio bus sudaroma</w:t>
            </w:r>
            <w:r w:rsidR="00774AA5" w:rsidRPr="00C81FC2">
              <w:rPr>
                <w:rFonts w:cstheme="minorHAnsi"/>
                <w:bCs/>
              </w:rPr>
              <w:t xml:space="preserve"> sutartis ne vėliau kaip per</w:t>
            </w:r>
          </w:p>
        </w:tc>
        <w:tc>
          <w:tcPr>
            <w:tcW w:w="3559" w:type="dxa"/>
            <w:shd w:val="clear" w:color="auto" w:fill="auto"/>
            <w:tcMar>
              <w:top w:w="0" w:type="dxa"/>
              <w:left w:w="108" w:type="dxa"/>
              <w:bottom w:w="0" w:type="dxa"/>
              <w:right w:w="108" w:type="dxa"/>
            </w:tcMar>
          </w:tcPr>
          <w:p w14:paraId="02898D3A" w14:textId="2721D1E1" w:rsidR="00774AA5" w:rsidRPr="00C81FC2" w:rsidRDefault="00CC70B1" w:rsidP="0003169B">
            <w:pPr>
              <w:spacing w:after="0" w:line="240" w:lineRule="auto"/>
              <w:rPr>
                <w:rFonts w:cstheme="minorHAnsi"/>
                <w:bCs/>
              </w:rPr>
            </w:pPr>
            <w:r w:rsidRPr="00C81FC2">
              <w:rPr>
                <w:rFonts w:cstheme="minorHAnsi"/>
                <w:bCs/>
              </w:rPr>
              <w:t>3</w:t>
            </w:r>
            <w:r w:rsidR="00774AA5" w:rsidRPr="00C81FC2">
              <w:rPr>
                <w:rFonts w:cstheme="minorHAnsi"/>
                <w:bCs/>
              </w:rPr>
              <w:t xml:space="preserve"> (</w:t>
            </w:r>
            <w:r w:rsidR="00D707AB" w:rsidRPr="00C81FC2">
              <w:rPr>
                <w:rFonts w:cstheme="minorHAnsi"/>
                <w:bCs/>
              </w:rPr>
              <w:t>tris</w:t>
            </w:r>
            <w:r w:rsidR="00774AA5" w:rsidRPr="00C81FC2">
              <w:rPr>
                <w:rFonts w:cstheme="minorHAnsi"/>
                <w:bCs/>
              </w:rPr>
              <w:t>) darbo dienas nuo sprendimo priėmimo dienos</w:t>
            </w:r>
          </w:p>
        </w:tc>
        <w:tc>
          <w:tcPr>
            <w:tcW w:w="3021" w:type="dxa"/>
            <w:shd w:val="clear" w:color="auto" w:fill="auto"/>
            <w:tcMar>
              <w:top w:w="0" w:type="dxa"/>
              <w:left w:w="108" w:type="dxa"/>
              <w:bottom w:w="0" w:type="dxa"/>
              <w:right w:w="108" w:type="dxa"/>
            </w:tcMar>
          </w:tcPr>
          <w:p w14:paraId="71FB89FD" w14:textId="2A118ABE" w:rsidR="00774AA5" w:rsidRPr="00C81FC2" w:rsidRDefault="00774AA5" w:rsidP="0003169B">
            <w:pPr>
              <w:spacing w:after="0" w:line="240" w:lineRule="auto"/>
              <w:rPr>
                <w:rFonts w:cstheme="minorHAnsi"/>
              </w:rPr>
            </w:pPr>
          </w:p>
        </w:tc>
      </w:tr>
      <w:tr w:rsidR="00774AA5" w:rsidRPr="00C81FC2" w14:paraId="5D779D75" w14:textId="77777777" w:rsidTr="00C06DA9">
        <w:trPr>
          <w:trHeight w:val="20"/>
        </w:trPr>
        <w:tc>
          <w:tcPr>
            <w:tcW w:w="747" w:type="dxa"/>
            <w:shd w:val="clear" w:color="auto" w:fill="auto"/>
            <w:tcMar>
              <w:top w:w="0" w:type="dxa"/>
              <w:left w:w="108" w:type="dxa"/>
              <w:bottom w:w="0" w:type="dxa"/>
              <w:right w:w="108" w:type="dxa"/>
            </w:tcMar>
          </w:tcPr>
          <w:p w14:paraId="715DBD55" w14:textId="53D9A072" w:rsidR="00774AA5" w:rsidRPr="00C81FC2" w:rsidRDefault="00774AA5">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5596DC87" w:rsidR="00774AA5" w:rsidRPr="00C81FC2" w:rsidRDefault="00B12E89" w:rsidP="0003169B">
            <w:pPr>
              <w:spacing w:after="0" w:line="240" w:lineRule="auto"/>
              <w:rPr>
                <w:rFonts w:cstheme="minorHAnsi"/>
                <w:bCs/>
              </w:rPr>
            </w:pPr>
            <w:r w:rsidRPr="00004284">
              <w:rPr>
                <w:rFonts w:cstheme="minorHAnsi"/>
                <w:bCs/>
              </w:rPr>
              <w:t>Perkantysis subjektas</w:t>
            </w:r>
            <w:r w:rsidR="00774AA5" w:rsidRPr="00004284">
              <w:rPr>
                <w:rFonts w:cstheme="minorHAnsi"/>
                <w:bCs/>
              </w:rPr>
              <w:t xml:space="preserve">, pirkimo dalyviui raštu paprašius, jam pateikia PĮ </w:t>
            </w:r>
            <w:r w:rsidR="00E6206A" w:rsidRPr="00004284">
              <w:rPr>
                <w:rFonts w:cstheme="minorHAnsi"/>
                <w:bCs/>
              </w:rPr>
              <w:t>6</w:t>
            </w:r>
            <w:r w:rsidR="00774AA5" w:rsidRPr="00004284">
              <w:rPr>
                <w:rFonts w:cstheme="minorHAnsi"/>
                <w:bCs/>
              </w:rPr>
              <w:t>8 straipsnio 2 dalyje nustatytą informaciją ne vėliau kaip per</w:t>
            </w:r>
          </w:p>
        </w:tc>
        <w:tc>
          <w:tcPr>
            <w:tcW w:w="3559" w:type="dxa"/>
            <w:shd w:val="clear" w:color="auto" w:fill="auto"/>
            <w:tcMar>
              <w:top w:w="0" w:type="dxa"/>
              <w:left w:w="108" w:type="dxa"/>
              <w:bottom w:w="0" w:type="dxa"/>
              <w:right w:w="108" w:type="dxa"/>
            </w:tcMar>
          </w:tcPr>
          <w:p w14:paraId="7F18AB44" w14:textId="77777777" w:rsidR="00774AA5" w:rsidRPr="00C81FC2" w:rsidRDefault="00774AA5" w:rsidP="0003169B">
            <w:pPr>
              <w:spacing w:after="0" w:line="240" w:lineRule="auto"/>
              <w:rPr>
                <w:rFonts w:cstheme="minorHAnsi"/>
                <w:bCs/>
              </w:rPr>
            </w:pPr>
            <w:r w:rsidRPr="00C81FC2">
              <w:rPr>
                <w:rFonts w:cstheme="minorHAnsi"/>
                <w:bCs/>
              </w:rPr>
              <w:t>15 (penkiolika) dienų nuo pirkimo dalyvio raštu pateikto prašymo gavimo dienos</w:t>
            </w:r>
          </w:p>
        </w:tc>
        <w:tc>
          <w:tcPr>
            <w:tcW w:w="3021" w:type="dxa"/>
            <w:shd w:val="clear" w:color="auto" w:fill="auto"/>
            <w:tcMar>
              <w:top w:w="0" w:type="dxa"/>
              <w:left w:w="108" w:type="dxa"/>
              <w:bottom w:w="0" w:type="dxa"/>
              <w:right w:w="108" w:type="dxa"/>
            </w:tcMar>
          </w:tcPr>
          <w:p w14:paraId="7A6A5CD0" w14:textId="36C4D3EC" w:rsidR="00774AA5" w:rsidRPr="00C81FC2"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C81FC2" w14:paraId="3739CF2C" w14:textId="77777777" w:rsidTr="00C06DA9">
        <w:trPr>
          <w:trHeight w:val="20"/>
        </w:trPr>
        <w:tc>
          <w:tcPr>
            <w:tcW w:w="747" w:type="dxa"/>
            <w:shd w:val="clear" w:color="auto" w:fill="auto"/>
            <w:tcMar>
              <w:top w:w="0" w:type="dxa"/>
              <w:left w:w="108" w:type="dxa"/>
              <w:bottom w:w="0" w:type="dxa"/>
              <w:right w:w="108" w:type="dxa"/>
            </w:tcMar>
          </w:tcPr>
          <w:p w14:paraId="50E0821F" w14:textId="51531F71" w:rsidR="00774AA5" w:rsidRPr="00C81FC2" w:rsidRDefault="00774AA5">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0F2DE1D8" w:rsidR="00774AA5" w:rsidRPr="00C81FC2" w:rsidRDefault="00774AA5" w:rsidP="0003169B">
            <w:pPr>
              <w:spacing w:after="0" w:line="240" w:lineRule="auto"/>
              <w:rPr>
                <w:rFonts w:cstheme="minorHAnsi"/>
                <w:bCs/>
              </w:rPr>
            </w:pPr>
            <w:r w:rsidRPr="00C81FC2">
              <w:rPr>
                <w:rFonts w:cstheme="minorHAnsi"/>
                <w:color w:val="000000"/>
                <w:shd w:val="clear" w:color="auto" w:fill="FFFFFF"/>
              </w:rPr>
              <w:t xml:space="preserve">Tiekėjas turi teisę pateikti pretenziją </w:t>
            </w:r>
            <w:r w:rsidR="00B12E89" w:rsidRPr="00C81FC2">
              <w:rPr>
                <w:rFonts w:cstheme="minorHAnsi"/>
                <w:color w:val="000000"/>
                <w:shd w:val="clear" w:color="auto" w:fill="FFFFFF"/>
              </w:rPr>
              <w:t>perkančiajam subjektui</w:t>
            </w:r>
            <w:r w:rsidRPr="00C81FC2">
              <w:rPr>
                <w:rFonts w:cstheme="minorHAnsi"/>
                <w:color w:val="000000"/>
                <w:shd w:val="clear" w:color="auto" w:fill="FFFFFF"/>
              </w:rPr>
              <w:t xml:space="preserve">, pateikti prašymą ar pareikšti ieškinį teismui </w:t>
            </w:r>
            <w:r w:rsidRPr="00C81FC2">
              <w:rPr>
                <w:rFonts w:cstheme="minorHAnsi"/>
                <w:bCs/>
              </w:rPr>
              <w:t>ne vėliau kaip per</w:t>
            </w:r>
          </w:p>
        </w:tc>
        <w:tc>
          <w:tcPr>
            <w:tcW w:w="3559" w:type="dxa"/>
            <w:shd w:val="clear" w:color="auto" w:fill="auto"/>
            <w:tcMar>
              <w:top w:w="0" w:type="dxa"/>
              <w:left w:w="108" w:type="dxa"/>
              <w:bottom w:w="0" w:type="dxa"/>
              <w:right w:w="108" w:type="dxa"/>
            </w:tcMar>
          </w:tcPr>
          <w:p w14:paraId="765132CB" w14:textId="59496809" w:rsidR="00CE7FDF" w:rsidRPr="00004284" w:rsidRDefault="00774AA5" w:rsidP="00CE7FDF">
            <w:pPr>
              <w:spacing w:after="0" w:line="240" w:lineRule="auto"/>
              <w:rPr>
                <w:rFonts w:cstheme="minorHAnsi"/>
              </w:rPr>
            </w:pPr>
            <w:r w:rsidRPr="00004284">
              <w:rPr>
                <w:rFonts w:cstheme="minorHAnsi"/>
              </w:rPr>
              <w:t xml:space="preserve">5 (penkias) </w:t>
            </w:r>
            <w:r w:rsidR="007A5905" w:rsidRPr="00004284">
              <w:rPr>
                <w:rFonts w:cstheme="minorHAnsi"/>
              </w:rPr>
              <w:t xml:space="preserve">darbo </w:t>
            </w:r>
            <w:r w:rsidRPr="00004284">
              <w:rPr>
                <w:rFonts w:cstheme="minorHAnsi"/>
              </w:rPr>
              <w:t>dienas</w:t>
            </w:r>
          </w:p>
          <w:p w14:paraId="382D24E4" w14:textId="77777777" w:rsidR="00D65C16" w:rsidRPr="00C81FC2" w:rsidRDefault="00D65C16" w:rsidP="00CE7FDF">
            <w:pPr>
              <w:spacing w:after="0" w:line="240" w:lineRule="auto"/>
              <w:rPr>
                <w:rFonts w:cstheme="minorHAnsi"/>
              </w:rPr>
            </w:pPr>
          </w:p>
          <w:p w14:paraId="38F150E0" w14:textId="17971185" w:rsidR="006C7941" w:rsidRPr="00C81FC2" w:rsidRDefault="00D65C16" w:rsidP="006C7941">
            <w:pPr>
              <w:spacing w:after="0" w:line="240" w:lineRule="auto"/>
              <w:jc w:val="both"/>
              <w:rPr>
                <w:rFonts w:cstheme="minorHAnsi"/>
              </w:rPr>
            </w:pPr>
            <w:r w:rsidRPr="00C81FC2">
              <w:rPr>
                <w:rFonts w:cstheme="minorHAnsi"/>
              </w:rPr>
              <w:t xml:space="preserve">nuo </w:t>
            </w:r>
            <w:r w:rsidR="006C7941" w:rsidRPr="00C81FC2">
              <w:rPr>
                <w:rFonts w:eastAsia="Arial" w:cstheme="minorHAnsi"/>
              </w:rPr>
              <w:t>perkančio</w:t>
            </w:r>
            <w:r w:rsidR="008B6FBD" w:rsidRPr="00C81FC2">
              <w:rPr>
                <w:rFonts w:eastAsia="Arial" w:cstheme="minorHAnsi"/>
              </w:rPr>
              <w:t>jo subjekto</w:t>
            </w:r>
            <w:r w:rsidRPr="00C81FC2">
              <w:rPr>
                <w:rFonts w:cstheme="minorHAnsi"/>
              </w:rPr>
              <w:t xml:space="preserve"> pranešimo raštu apie jos priimtą sprendimą išsiuntimo tiekėjams dienos arba nuo paskelbimo apie </w:t>
            </w:r>
            <w:r w:rsidR="006C7941" w:rsidRPr="00C81FC2">
              <w:rPr>
                <w:rFonts w:eastAsia="Arial" w:cstheme="minorHAnsi"/>
              </w:rPr>
              <w:t>perkančio</w:t>
            </w:r>
            <w:r w:rsidR="008B6FBD" w:rsidRPr="00C81FC2">
              <w:rPr>
                <w:rFonts w:eastAsia="Arial" w:cstheme="minorHAnsi"/>
              </w:rPr>
              <w:t>jo subjekto</w:t>
            </w:r>
            <w:r w:rsidRPr="00C81FC2">
              <w:rPr>
                <w:rFonts w:cstheme="minorHAnsi"/>
              </w:rPr>
              <w:t xml:space="preserve"> priimtus sprendimus dienos, jei PĮ nenumato reikalavimo raštu informuoti tiekėjus apie </w:t>
            </w:r>
            <w:r w:rsidRPr="00C81FC2">
              <w:rPr>
                <w:rFonts w:eastAsia="Arial" w:cstheme="minorHAnsi"/>
              </w:rPr>
              <w:t xml:space="preserve"> </w:t>
            </w:r>
            <w:r w:rsidR="006C7941" w:rsidRPr="00C81FC2">
              <w:rPr>
                <w:rFonts w:eastAsia="Arial" w:cstheme="minorHAnsi"/>
              </w:rPr>
              <w:t>perkančio</w:t>
            </w:r>
            <w:r w:rsidR="008B6FBD" w:rsidRPr="00C81FC2">
              <w:rPr>
                <w:rFonts w:eastAsia="Arial" w:cstheme="minorHAnsi"/>
              </w:rPr>
              <w:t>jo subjekto</w:t>
            </w:r>
            <w:r w:rsidRPr="00C81FC2">
              <w:rPr>
                <w:rFonts w:cstheme="minorHAnsi"/>
              </w:rPr>
              <w:t xml:space="preserve"> priimtus sprendimus;</w:t>
            </w:r>
          </w:p>
          <w:p w14:paraId="24167C40" w14:textId="4434CEE0" w:rsidR="00774AA5" w:rsidRPr="00C81FC2" w:rsidRDefault="00D65C16" w:rsidP="006C7941">
            <w:pPr>
              <w:spacing w:after="0" w:line="240" w:lineRule="auto"/>
              <w:jc w:val="both"/>
              <w:rPr>
                <w:rFonts w:cstheme="minorHAnsi"/>
              </w:rPr>
            </w:pPr>
            <w:r w:rsidRPr="00C81FC2">
              <w:rPr>
                <w:rFonts w:cstheme="minorHAnsi"/>
              </w:rPr>
              <w:t>15 (penkiolika) dienų nuo pranešimo išsiuntimo tiekėjams dienos, jeigu šis pranešimas nebuvo siunčiamas elektroninėmis priemonėmis.</w:t>
            </w:r>
          </w:p>
        </w:tc>
        <w:tc>
          <w:tcPr>
            <w:tcW w:w="3021" w:type="dxa"/>
            <w:shd w:val="clear" w:color="auto" w:fill="auto"/>
            <w:tcMar>
              <w:top w:w="0" w:type="dxa"/>
              <w:left w:w="108" w:type="dxa"/>
              <w:bottom w:w="0" w:type="dxa"/>
              <w:right w:w="108" w:type="dxa"/>
            </w:tcMar>
          </w:tcPr>
          <w:p w14:paraId="0DA96950" w14:textId="70776E48" w:rsidR="00774AA5" w:rsidRPr="00C81FC2" w:rsidRDefault="00774AA5" w:rsidP="0003169B">
            <w:pPr>
              <w:spacing w:after="0" w:line="240" w:lineRule="auto"/>
              <w:rPr>
                <w:rFonts w:cstheme="minorHAnsi"/>
                <w:bCs/>
              </w:rPr>
            </w:pPr>
          </w:p>
        </w:tc>
      </w:tr>
      <w:tr w:rsidR="00774AA5" w:rsidRPr="00C81FC2" w14:paraId="1A8FC6DE" w14:textId="77777777" w:rsidTr="00C06DA9">
        <w:trPr>
          <w:trHeight w:val="20"/>
        </w:trPr>
        <w:tc>
          <w:tcPr>
            <w:tcW w:w="747" w:type="dxa"/>
            <w:shd w:val="clear" w:color="auto" w:fill="auto"/>
            <w:tcMar>
              <w:top w:w="0" w:type="dxa"/>
              <w:left w:w="108" w:type="dxa"/>
              <w:bottom w:w="0" w:type="dxa"/>
              <w:right w:w="108" w:type="dxa"/>
            </w:tcMar>
          </w:tcPr>
          <w:p w14:paraId="3FCD8BCC" w14:textId="19D85D51" w:rsidR="00774AA5" w:rsidRPr="00C81FC2" w:rsidRDefault="00774AA5">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0D8EA924" w:rsidR="00774AA5" w:rsidRPr="00C81FC2" w:rsidRDefault="00B12E89" w:rsidP="0003169B">
            <w:pPr>
              <w:spacing w:after="0" w:line="240" w:lineRule="auto"/>
              <w:rPr>
                <w:rFonts w:cstheme="minorHAnsi"/>
              </w:rPr>
            </w:pPr>
            <w:r w:rsidRPr="00C81FC2">
              <w:rPr>
                <w:rFonts w:cstheme="minorHAnsi"/>
              </w:rPr>
              <w:t>Perkantysis subjektas</w:t>
            </w:r>
            <w:r w:rsidR="00774AA5" w:rsidRPr="00C81FC2">
              <w:rPr>
                <w:rFonts w:cstheme="minorHAnsi"/>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7989960F" w14:textId="77777777" w:rsidR="00774AA5" w:rsidRPr="00C81FC2" w:rsidRDefault="00774AA5" w:rsidP="0003169B">
            <w:pPr>
              <w:spacing w:after="0" w:line="240" w:lineRule="auto"/>
              <w:rPr>
                <w:rFonts w:cstheme="minorHAnsi"/>
              </w:rPr>
            </w:pPr>
            <w:r w:rsidRPr="00C81FC2">
              <w:rPr>
                <w:rFonts w:cstheme="minorHAnsi"/>
              </w:rPr>
              <w:t>6 (šešias) darbo dienas nuo pretenzijos gavimo dienos</w:t>
            </w:r>
          </w:p>
        </w:tc>
        <w:tc>
          <w:tcPr>
            <w:tcW w:w="3021" w:type="dxa"/>
            <w:shd w:val="clear" w:color="auto" w:fill="auto"/>
            <w:tcMar>
              <w:top w:w="0" w:type="dxa"/>
              <w:left w:w="108" w:type="dxa"/>
              <w:bottom w:w="0" w:type="dxa"/>
              <w:right w:w="108" w:type="dxa"/>
            </w:tcMar>
          </w:tcPr>
          <w:p w14:paraId="2E4EA800" w14:textId="424A9933" w:rsidR="00774AA5" w:rsidRPr="00C81FC2" w:rsidRDefault="00774AA5" w:rsidP="0003169B">
            <w:pPr>
              <w:spacing w:after="0" w:line="240" w:lineRule="auto"/>
              <w:rPr>
                <w:rFonts w:cstheme="minorHAnsi"/>
              </w:rPr>
            </w:pPr>
          </w:p>
        </w:tc>
      </w:tr>
      <w:tr w:rsidR="00774AA5" w:rsidRPr="00C81FC2" w14:paraId="65BDD6BA" w14:textId="77777777" w:rsidTr="00C06DA9">
        <w:trPr>
          <w:trHeight w:val="20"/>
        </w:trPr>
        <w:tc>
          <w:tcPr>
            <w:tcW w:w="747" w:type="dxa"/>
            <w:shd w:val="clear" w:color="auto" w:fill="auto"/>
            <w:tcMar>
              <w:top w:w="0" w:type="dxa"/>
              <w:left w:w="108" w:type="dxa"/>
              <w:bottom w:w="0" w:type="dxa"/>
              <w:right w:w="108" w:type="dxa"/>
            </w:tcMar>
          </w:tcPr>
          <w:p w14:paraId="18CCF556" w14:textId="1FABF3A4" w:rsidR="00774AA5" w:rsidRPr="00C81FC2" w:rsidRDefault="00774AA5">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2321C28E" w:rsidR="00774AA5" w:rsidRPr="00C81FC2" w:rsidRDefault="00774AA5" w:rsidP="0003169B">
            <w:pPr>
              <w:spacing w:after="0" w:line="240" w:lineRule="auto"/>
              <w:rPr>
                <w:rFonts w:cstheme="minorHAnsi"/>
                <w:bCs/>
              </w:rPr>
            </w:pPr>
            <w:r w:rsidRPr="00C81FC2">
              <w:rPr>
                <w:rFonts w:cstheme="minorHAnsi"/>
              </w:rPr>
              <w:t xml:space="preserve">Jeigu </w:t>
            </w:r>
            <w:r w:rsidR="00B12E89" w:rsidRPr="00C81FC2">
              <w:rPr>
                <w:rFonts w:cstheme="minorHAnsi"/>
              </w:rPr>
              <w:t>perkantysis subjektas</w:t>
            </w:r>
            <w:r w:rsidRPr="00C81FC2">
              <w:rPr>
                <w:rFonts w:cstheme="minorHAnsi"/>
              </w:rPr>
              <w:t xml:space="preserve"> per nustatytą terminą neišnagrinėja jai pateiktos pretenzijos, tiekėjas turi teisę pateikti prašymą ar pareikšti ieškinį teismui per</w:t>
            </w:r>
            <w:r w:rsidRPr="00C81FC2">
              <w:rPr>
                <w:rFonts w:cstheme="minorHAnsi"/>
                <w:bCs/>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850D3CD" w14:textId="087FA0FF" w:rsidR="00774AA5" w:rsidRPr="00C81FC2" w:rsidRDefault="00774AA5" w:rsidP="0003169B">
            <w:pPr>
              <w:spacing w:after="0" w:line="240" w:lineRule="auto"/>
              <w:rPr>
                <w:rFonts w:cstheme="minorHAnsi"/>
              </w:rPr>
            </w:pPr>
            <w:r w:rsidRPr="00C81FC2">
              <w:rPr>
                <w:rFonts w:cstheme="minorHAnsi"/>
              </w:rPr>
              <w:t xml:space="preserve">per 15 (penkiolika) dienų nuo dienos, kurią </w:t>
            </w:r>
            <w:r w:rsidR="008B6FBD" w:rsidRPr="00C81FC2">
              <w:rPr>
                <w:rFonts w:cstheme="minorHAnsi"/>
              </w:rPr>
              <w:t>perkantysis subjektas</w:t>
            </w:r>
            <w:r w:rsidRPr="00C81FC2">
              <w:rPr>
                <w:rFonts w:cstheme="minorHAnsi"/>
              </w:rPr>
              <w:t xml:space="preserve"> turėjo raštu pranešti apie priimtą sprendimą pretenziją pateikusiam tiekėjui,   suinteresuotiems pirkimo dalyviams.</w:t>
            </w:r>
          </w:p>
        </w:tc>
        <w:tc>
          <w:tcPr>
            <w:tcW w:w="3021" w:type="dxa"/>
            <w:shd w:val="clear" w:color="auto" w:fill="auto"/>
            <w:tcMar>
              <w:top w:w="0" w:type="dxa"/>
              <w:left w:w="108" w:type="dxa"/>
              <w:bottom w:w="0" w:type="dxa"/>
              <w:right w:w="108" w:type="dxa"/>
            </w:tcMar>
          </w:tcPr>
          <w:p w14:paraId="2FDA5363" w14:textId="6C91B860" w:rsidR="00774AA5" w:rsidRPr="00C81FC2" w:rsidRDefault="00774AA5" w:rsidP="0003169B">
            <w:pPr>
              <w:spacing w:after="0" w:line="240" w:lineRule="auto"/>
              <w:rPr>
                <w:rFonts w:cstheme="minorHAnsi"/>
              </w:rPr>
            </w:pPr>
          </w:p>
        </w:tc>
      </w:tr>
      <w:tr w:rsidR="00774AA5" w:rsidRPr="00C81FC2" w14:paraId="1EEDC62F" w14:textId="77777777" w:rsidTr="00C06DA9">
        <w:trPr>
          <w:trHeight w:val="20"/>
        </w:trPr>
        <w:tc>
          <w:tcPr>
            <w:tcW w:w="747" w:type="dxa"/>
            <w:shd w:val="clear" w:color="auto" w:fill="auto"/>
            <w:tcMar>
              <w:top w:w="0" w:type="dxa"/>
              <w:left w:w="108" w:type="dxa"/>
              <w:bottom w:w="0" w:type="dxa"/>
              <w:right w:w="108" w:type="dxa"/>
            </w:tcMar>
          </w:tcPr>
          <w:p w14:paraId="3EE38EA3" w14:textId="7B1FEB4A" w:rsidR="00774AA5" w:rsidRPr="00C81FC2" w:rsidRDefault="00774AA5">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5DC4B872" w:rsidR="00774AA5" w:rsidRPr="00C81FC2" w:rsidRDefault="00B12E89" w:rsidP="0003169B">
            <w:pPr>
              <w:spacing w:after="0" w:line="240" w:lineRule="auto"/>
              <w:rPr>
                <w:rFonts w:cstheme="minorHAnsi"/>
              </w:rPr>
            </w:pPr>
            <w:r w:rsidRPr="00C81FC2">
              <w:rPr>
                <w:rFonts w:cstheme="minorHAnsi"/>
              </w:rPr>
              <w:t>Perkantysis subjektas</w:t>
            </w:r>
            <w:r w:rsidR="00774AA5" w:rsidRPr="00C81FC2">
              <w:rPr>
                <w:rFonts w:cstheme="minorHAnsi"/>
              </w:rPr>
              <w:t xml:space="preserve"> negali sudaryti sutarties anksčiau kaip po</w:t>
            </w:r>
          </w:p>
        </w:tc>
        <w:tc>
          <w:tcPr>
            <w:tcW w:w="3559" w:type="dxa"/>
            <w:shd w:val="clear" w:color="auto" w:fill="auto"/>
            <w:tcMar>
              <w:top w:w="0" w:type="dxa"/>
              <w:left w:w="108" w:type="dxa"/>
              <w:bottom w:w="0" w:type="dxa"/>
              <w:right w:w="108" w:type="dxa"/>
            </w:tcMar>
          </w:tcPr>
          <w:p w14:paraId="1FD5A236" w14:textId="3CAFB313" w:rsidR="00774AA5" w:rsidRPr="00C81FC2" w:rsidRDefault="00774AA5" w:rsidP="00433991">
            <w:pPr>
              <w:spacing w:after="0" w:line="240" w:lineRule="auto"/>
              <w:jc w:val="both"/>
              <w:rPr>
                <w:rFonts w:cstheme="minorHAnsi"/>
              </w:rPr>
            </w:pPr>
            <w:r w:rsidRPr="00004284">
              <w:rPr>
                <w:rFonts w:cstheme="minorHAnsi"/>
                <w:bCs/>
              </w:rPr>
              <w:t xml:space="preserve">5 (penkių) </w:t>
            </w:r>
            <w:r w:rsidR="00024DB9" w:rsidRPr="00004284">
              <w:rPr>
                <w:rFonts w:cstheme="minorHAnsi"/>
                <w:bCs/>
              </w:rPr>
              <w:t xml:space="preserve">darbo </w:t>
            </w:r>
            <w:r w:rsidRPr="00004284">
              <w:rPr>
                <w:rFonts w:cstheme="minorHAnsi"/>
                <w:bCs/>
              </w:rPr>
              <w:t>dienų,</w:t>
            </w:r>
            <w:r w:rsidRPr="00004284">
              <w:rPr>
                <w:rFonts w:cstheme="minorHAnsi"/>
              </w:rPr>
              <w:t xml:space="preserve"> nuo pranešimo apie sprendimą sudaryti </w:t>
            </w:r>
            <w:r w:rsidRPr="00C81FC2">
              <w:rPr>
                <w:rFonts w:cstheme="minorHAnsi"/>
              </w:rPr>
              <w:t>sutartį (o jei buvau gauta pretenzija – nuo pranešimo raštu apie jos priimtą sprendimą dėl pretenzijos) išsiuntimo iš perkančio</w:t>
            </w:r>
            <w:r w:rsidR="008B6FBD" w:rsidRPr="00C81FC2">
              <w:rPr>
                <w:rFonts w:cstheme="minorHAnsi"/>
              </w:rPr>
              <w:t>jo subjekto</w:t>
            </w:r>
            <w:r w:rsidRPr="00C81FC2">
              <w:rPr>
                <w:rFonts w:cstheme="minorHAnsi"/>
              </w:rPr>
              <w:t xml:space="preserve"> pirkimo dalyviams dienos, o jeigu šis pranešimas nebuvo siunčiamas elektroninėmis priemonėmis, – ne anksčiau kaip po 15 (penkiolikos) dienų.</w:t>
            </w:r>
          </w:p>
        </w:tc>
        <w:tc>
          <w:tcPr>
            <w:tcW w:w="3021" w:type="dxa"/>
            <w:shd w:val="clear" w:color="auto" w:fill="auto"/>
            <w:tcMar>
              <w:top w:w="0" w:type="dxa"/>
              <w:left w:w="108" w:type="dxa"/>
              <w:bottom w:w="0" w:type="dxa"/>
              <w:right w:w="108" w:type="dxa"/>
            </w:tcMar>
          </w:tcPr>
          <w:p w14:paraId="61BCB161" w14:textId="39873F9D" w:rsidR="00774AA5" w:rsidRPr="00C81FC2" w:rsidRDefault="00774AA5" w:rsidP="0003169B">
            <w:pPr>
              <w:spacing w:after="0" w:line="240" w:lineRule="auto"/>
              <w:rPr>
                <w:rFonts w:cstheme="minorHAnsi"/>
              </w:rPr>
            </w:pPr>
          </w:p>
        </w:tc>
      </w:tr>
      <w:tr w:rsidR="00451AF7" w:rsidRPr="00C81FC2" w14:paraId="74B4ACF3" w14:textId="77777777" w:rsidTr="00C06DA9">
        <w:trPr>
          <w:trHeight w:val="20"/>
        </w:trPr>
        <w:tc>
          <w:tcPr>
            <w:tcW w:w="747" w:type="dxa"/>
            <w:shd w:val="clear" w:color="auto" w:fill="auto"/>
            <w:tcMar>
              <w:top w:w="0" w:type="dxa"/>
              <w:left w:w="108" w:type="dxa"/>
              <w:bottom w:w="0" w:type="dxa"/>
              <w:right w:w="108" w:type="dxa"/>
            </w:tcMar>
          </w:tcPr>
          <w:p w14:paraId="5A1CA8A8" w14:textId="77777777" w:rsidR="00F50C57" w:rsidRPr="00C81FC2" w:rsidRDefault="00F50C57">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87F2A99" w14:textId="22FF1ACB" w:rsidR="00F50C57" w:rsidRPr="00C81FC2" w:rsidRDefault="00F50C57" w:rsidP="0003169B">
            <w:pPr>
              <w:spacing w:after="0" w:line="240" w:lineRule="auto"/>
              <w:rPr>
                <w:rFonts w:cstheme="minorHAnsi"/>
              </w:rPr>
            </w:pPr>
            <w:r w:rsidRPr="00C81FC2">
              <w:rPr>
                <w:rFonts w:cstheme="minorHAnsi"/>
              </w:rPr>
              <w:t xml:space="preserve">Jeigu </w:t>
            </w:r>
            <w:r w:rsidR="00F46E88" w:rsidRPr="00C81FC2">
              <w:rPr>
                <w:rFonts w:cstheme="minorHAnsi"/>
                <w:iCs/>
              </w:rPr>
              <w:t xml:space="preserve">suinteresuotas dalyvis paprašys </w:t>
            </w:r>
            <w:r w:rsidR="00B12E89" w:rsidRPr="00C81FC2">
              <w:rPr>
                <w:rFonts w:cstheme="minorHAnsi"/>
                <w:iCs/>
              </w:rPr>
              <w:t>perkančiojo subjekto</w:t>
            </w:r>
            <w:r w:rsidR="00F46E88" w:rsidRPr="00C81FC2">
              <w:rPr>
                <w:rFonts w:cstheme="minorHAnsi"/>
                <w:iCs/>
              </w:rPr>
              <w:t xml:space="preserve"> pateikti laimėjusį pasiūlymą</w:t>
            </w:r>
          </w:p>
        </w:tc>
        <w:tc>
          <w:tcPr>
            <w:tcW w:w="3559" w:type="dxa"/>
            <w:shd w:val="clear" w:color="auto" w:fill="auto"/>
            <w:tcMar>
              <w:top w:w="0" w:type="dxa"/>
              <w:left w:w="108" w:type="dxa"/>
              <w:bottom w:w="0" w:type="dxa"/>
              <w:right w:w="108" w:type="dxa"/>
            </w:tcMar>
          </w:tcPr>
          <w:p w14:paraId="6191E2D5" w14:textId="37628671" w:rsidR="00ED5B78" w:rsidRPr="00DC4B90" w:rsidRDefault="00B12E89" w:rsidP="00451AF7">
            <w:pPr>
              <w:spacing w:after="0" w:line="240" w:lineRule="auto"/>
              <w:jc w:val="both"/>
              <w:rPr>
                <w:rFonts w:cstheme="minorHAnsi"/>
                <w:color w:val="FF0000"/>
              </w:rPr>
            </w:pPr>
            <w:r w:rsidRPr="00DC4B90">
              <w:rPr>
                <w:rFonts w:cstheme="minorHAnsi"/>
              </w:rPr>
              <w:t>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c>
          <w:tcPr>
            <w:tcW w:w="3021" w:type="dxa"/>
            <w:shd w:val="clear" w:color="auto" w:fill="auto"/>
            <w:tcMar>
              <w:top w:w="0" w:type="dxa"/>
              <w:left w:w="108" w:type="dxa"/>
              <w:bottom w:w="0" w:type="dxa"/>
              <w:right w:w="108" w:type="dxa"/>
            </w:tcMar>
          </w:tcPr>
          <w:p w14:paraId="34B7E883" w14:textId="77777777" w:rsidR="00F50C57" w:rsidRPr="00C81FC2" w:rsidRDefault="00F50C57" w:rsidP="0003169B">
            <w:pPr>
              <w:spacing w:after="0" w:line="240" w:lineRule="auto"/>
              <w:rPr>
                <w:rFonts w:cstheme="minorHAnsi"/>
              </w:rPr>
            </w:pPr>
          </w:p>
        </w:tc>
      </w:tr>
    </w:tbl>
    <w:p w14:paraId="7300D3EE" w14:textId="187855F2" w:rsidR="008F59C5" w:rsidRPr="00C81FC2" w:rsidRDefault="008F59C5" w:rsidP="008D704D">
      <w:pPr>
        <w:tabs>
          <w:tab w:val="left" w:pos="2977"/>
        </w:tabs>
        <w:spacing w:after="120" w:line="20" w:lineRule="atLeast"/>
        <w:jc w:val="center"/>
        <w:rPr>
          <w:rFonts w:eastAsia="Calibri" w:cstheme="minorHAnsi"/>
        </w:rPr>
      </w:pPr>
    </w:p>
    <w:p w14:paraId="4D10CC3E" w14:textId="4EFD242F" w:rsidR="00A4599F" w:rsidRPr="00C81FC2" w:rsidRDefault="008F59C5" w:rsidP="009F0698">
      <w:pPr>
        <w:rPr>
          <w:rFonts w:eastAsia="Calibri" w:cstheme="minorHAnsi"/>
        </w:rPr>
      </w:pPr>
      <w:r w:rsidRPr="00C81FC2">
        <w:rPr>
          <w:rFonts w:eastAsia="Calibri" w:cstheme="minorHAnsi"/>
        </w:rPr>
        <w:br w:type="page"/>
      </w:r>
    </w:p>
    <w:p w14:paraId="01D56E47" w14:textId="69C5E54E" w:rsidR="008D704D" w:rsidRPr="00C81FC2" w:rsidRDefault="008D704D" w:rsidP="008D704D">
      <w:pPr>
        <w:pStyle w:val="Antrat2"/>
        <w:ind w:left="5103"/>
        <w:rPr>
          <w:rFonts w:asciiTheme="minorHAnsi" w:eastAsia="Calibri" w:hAnsiTheme="minorHAnsi" w:cstheme="minorHAnsi"/>
          <w:color w:val="0070C0"/>
          <w:sz w:val="21"/>
          <w:szCs w:val="21"/>
        </w:rPr>
      </w:pPr>
      <w:bookmarkStart w:id="46" w:name="_Ref38539939"/>
      <w:bookmarkStart w:id="47" w:name="_Ref38541068"/>
      <w:bookmarkStart w:id="48" w:name="_Ref38885053"/>
      <w:bookmarkStart w:id="49" w:name="_Ref38899023"/>
      <w:bookmarkStart w:id="50" w:name="_Toc190422153"/>
      <w:r w:rsidRPr="00C81FC2">
        <w:rPr>
          <w:rFonts w:asciiTheme="minorHAnsi" w:eastAsia="Calibri" w:hAnsiTheme="minorHAnsi" w:cstheme="minorHAnsi"/>
          <w:color w:val="0070C0"/>
          <w:sz w:val="21"/>
          <w:szCs w:val="21"/>
        </w:rPr>
        <w:lastRenderedPageBreak/>
        <w:t xml:space="preserve">Pirkimo sąlygų </w:t>
      </w:r>
      <w:r w:rsidR="005F0B78" w:rsidRPr="00C81FC2">
        <w:rPr>
          <w:rFonts w:asciiTheme="minorHAnsi" w:eastAsia="Calibri" w:hAnsiTheme="minorHAnsi" w:cstheme="minorHAnsi"/>
          <w:color w:val="0070C0"/>
          <w:sz w:val="21"/>
          <w:szCs w:val="21"/>
        </w:rPr>
        <w:t>2</w:t>
      </w:r>
      <w:r w:rsidRPr="00C81FC2">
        <w:rPr>
          <w:rFonts w:asciiTheme="minorHAnsi" w:eastAsia="Calibri" w:hAnsiTheme="minorHAnsi" w:cstheme="minorHAnsi"/>
          <w:color w:val="0070C0"/>
          <w:sz w:val="21"/>
          <w:szCs w:val="21"/>
        </w:rPr>
        <w:t xml:space="preserve"> priedas „Techninė specifikacija“</w:t>
      </w:r>
      <w:bookmarkEnd w:id="46"/>
      <w:bookmarkEnd w:id="47"/>
      <w:bookmarkEnd w:id="48"/>
      <w:bookmarkEnd w:id="49"/>
      <w:bookmarkEnd w:id="50"/>
    </w:p>
    <w:p w14:paraId="589DC116" w14:textId="46803ECC" w:rsidR="00CF43B1" w:rsidRPr="00C81FC2" w:rsidRDefault="00CF43B1" w:rsidP="00CF43B1">
      <w:pPr>
        <w:tabs>
          <w:tab w:val="left" w:pos="8137"/>
        </w:tabs>
        <w:spacing w:before="60" w:after="120"/>
        <w:jc w:val="center"/>
        <w:rPr>
          <w:rFonts w:cstheme="minorHAnsi"/>
          <w:b/>
          <w:bCs/>
        </w:rPr>
      </w:pPr>
      <w:bookmarkStart w:id="51" w:name="_Ref38285444"/>
      <w:bookmarkStart w:id="52" w:name="_Ref38291496"/>
      <w:r w:rsidRPr="00C81FC2">
        <w:rPr>
          <w:rFonts w:cstheme="minorHAnsi"/>
          <w:b/>
          <w:bCs/>
        </w:rPr>
        <w:t>TECHNINĖ SPECIFIKACIJA</w:t>
      </w:r>
    </w:p>
    <w:p w14:paraId="0CD8F161" w14:textId="3FDC3137" w:rsidR="001C13A6" w:rsidRDefault="006A248C" w:rsidP="006A248C">
      <w:pPr>
        <w:jc w:val="center"/>
      </w:pPr>
      <w:r>
        <w:t>(pridedama atskiru failu)</w:t>
      </w:r>
    </w:p>
    <w:p w14:paraId="0CCD1373" w14:textId="77777777" w:rsidR="001C13A6" w:rsidRDefault="001C13A6" w:rsidP="001C13A6"/>
    <w:p w14:paraId="0A7DAAA1" w14:textId="77777777" w:rsidR="001C13A6" w:rsidRDefault="001C13A6" w:rsidP="006A248C">
      <w:pPr>
        <w:jc w:val="center"/>
      </w:pPr>
    </w:p>
    <w:p w14:paraId="1C79161C" w14:textId="77777777" w:rsidR="001C13A6" w:rsidRDefault="001C13A6" w:rsidP="001C13A6"/>
    <w:p w14:paraId="6C3B0C24" w14:textId="77777777" w:rsidR="001C13A6" w:rsidRDefault="001C13A6" w:rsidP="001C13A6"/>
    <w:p w14:paraId="2F36B8C6" w14:textId="77777777" w:rsidR="001C13A6" w:rsidRDefault="001C13A6" w:rsidP="001C13A6"/>
    <w:p w14:paraId="49362936" w14:textId="77777777" w:rsidR="001C13A6" w:rsidRDefault="001C13A6" w:rsidP="001C13A6"/>
    <w:p w14:paraId="0668DFED" w14:textId="77777777" w:rsidR="001C13A6" w:rsidRDefault="001C13A6" w:rsidP="001C13A6"/>
    <w:p w14:paraId="7B8E36C4" w14:textId="77777777" w:rsidR="001C13A6" w:rsidRDefault="001C13A6" w:rsidP="001C13A6"/>
    <w:p w14:paraId="0ED676B2" w14:textId="77777777" w:rsidR="001C13A6" w:rsidRDefault="001C13A6" w:rsidP="001C13A6"/>
    <w:p w14:paraId="56AD9669" w14:textId="77777777" w:rsidR="001C13A6" w:rsidRDefault="001C13A6" w:rsidP="001C13A6"/>
    <w:p w14:paraId="56E5EC3D" w14:textId="77777777" w:rsidR="001C13A6" w:rsidRDefault="001C13A6" w:rsidP="001C13A6"/>
    <w:p w14:paraId="4446BAC0" w14:textId="77777777" w:rsidR="001C13A6" w:rsidRDefault="001C13A6" w:rsidP="001C13A6"/>
    <w:p w14:paraId="3D467B97" w14:textId="77777777" w:rsidR="001C13A6" w:rsidRDefault="001C13A6" w:rsidP="001C13A6"/>
    <w:p w14:paraId="27042F8D" w14:textId="77777777" w:rsidR="001C13A6" w:rsidRDefault="001C13A6" w:rsidP="001C13A6"/>
    <w:p w14:paraId="49130B1A" w14:textId="77777777" w:rsidR="001C13A6" w:rsidRDefault="001C13A6" w:rsidP="001C13A6"/>
    <w:p w14:paraId="0E3B437C" w14:textId="77777777" w:rsidR="001C13A6" w:rsidRDefault="001C13A6" w:rsidP="001C13A6"/>
    <w:p w14:paraId="0232C01E" w14:textId="77777777" w:rsidR="001C13A6" w:rsidRDefault="001C13A6" w:rsidP="001C13A6"/>
    <w:p w14:paraId="6EC3E588" w14:textId="77777777" w:rsidR="001C13A6" w:rsidRDefault="001C13A6" w:rsidP="001C13A6"/>
    <w:p w14:paraId="5A0964C4" w14:textId="77777777" w:rsidR="001C13A6" w:rsidRDefault="001C13A6" w:rsidP="001C13A6"/>
    <w:p w14:paraId="7E028324" w14:textId="77777777" w:rsidR="001C13A6" w:rsidRDefault="001C13A6" w:rsidP="001C13A6"/>
    <w:p w14:paraId="3476DC44" w14:textId="543B55E3" w:rsidR="006A248C" w:rsidRDefault="006A248C">
      <w:r>
        <w:br w:type="page"/>
      </w:r>
    </w:p>
    <w:p w14:paraId="11D35D3F" w14:textId="7F15296F" w:rsidR="000E6657" w:rsidRPr="00C81FC2" w:rsidRDefault="008D704D" w:rsidP="00752179">
      <w:pPr>
        <w:pStyle w:val="Antrat2"/>
        <w:ind w:left="5103"/>
        <w:rPr>
          <w:rFonts w:asciiTheme="minorHAnsi" w:eastAsia="Calibri" w:hAnsiTheme="minorHAnsi" w:cstheme="minorHAnsi"/>
          <w:color w:val="0070C0"/>
          <w:sz w:val="21"/>
          <w:szCs w:val="21"/>
        </w:rPr>
      </w:pPr>
      <w:bookmarkStart w:id="53" w:name="_Toc190422154"/>
      <w:r w:rsidRPr="00C81FC2">
        <w:rPr>
          <w:rFonts w:asciiTheme="minorHAnsi" w:eastAsia="Calibri" w:hAnsiTheme="minorHAnsi" w:cstheme="minorHAnsi"/>
          <w:color w:val="0070C0"/>
          <w:sz w:val="21"/>
          <w:szCs w:val="21"/>
        </w:rPr>
        <w:lastRenderedPageBreak/>
        <w:t xml:space="preserve">Pirkimo sąlygų </w:t>
      </w:r>
      <w:r w:rsidR="00F1334C" w:rsidRPr="00C81FC2">
        <w:rPr>
          <w:rFonts w:asciiTheme="minorHAnsi" w:eastAsia="Calibri" w:hAnsiTheme="minorHAnsi" w:cstheme="minorHAnsi"/>
          <w:color w:val="0070C0"/>
          <w:sz w:val="21"/>
          <w:szCs w:val="21"/>
        </w:rPr>
        <w:t>3</w:t>
      </w:r>
      <w:r w:rsidRPr="00C81FC2">
        <w:rPr>
          <w:rFonts w:asciiTheme="minorHAnsi" w:eastAsia="Calibri" w:hAnsiTheme="minorHAnsi" w:cstheme="minorHAnsi"/>
          <w:color w:val="0070C0"/>
          <w:sz w:val="21"/>
          <w:szCs w:val="21"/>
        </w:rPr>
        <w:t xml:space="preserve"> priedas „Tiekėjų pašalinimo pagrindai“</w:t>
      </w:r>
      <w:bookmarkEnd w:id="51"/>
      <w:bookmarkEnd w:id="52"/>
      <w:bookmarkEnd w:id="53"/>
    </w:p>
    <w:p w14:paraId="328AF5B0" w14:textId="7654811B" w:rsidR="00E665D9" w:rsidRPr="002A504A" w:rsidRDefault="000E6657" w:rsidP="002A504A">
      <w:pPr>
        <w:pStyle w:val="Paantrat"/>
        <w:spacing w:before="240"/>
        <w:jc w:val="center"/>
        <w:rPr>
          <w:rFonts w:cstheme="minorHAnsi"/>
        </w:rPr>
      </w:pPr>
      <w:r w:rsidRPr="00C81FC2">
        <w:rPr>
          <w:rFonts w:cstheme="minorHAnsi"/>
        </w:rPr>
        <w:t>TIEKĖJŲ PAŠALINIMO PAGRINDAI</w:t>
      </w:r>
    </w:p>
    <w:p w14:paraId="0F87E9B2" w14:textId="6DFDDA92" w:rsidR="00891215" w:rsidRPr="002D23E0" w:rsidRDefault="00891215">
      <w:pPr>
        <w:numPr>
          <w:ilvl w:val="0"/>
          <w:numId w:val="15"/>
        </w:numPr>
        <w:spacing w:after="0" w:line="240" w:lineRule="auto"/>
        <w:ind w:left="0" w:firstLine="851"/>
        <w:jc w:val="both"/>
        <w:rPr>
          <w:rFonts w:cstheme="minorHAnsi"/>
        </w:rPr>
      </w:pPr>
      <w:r w:rsidRPr="002D23E0">
        <w:rPr>
          <w:rFonts w:cstheme="minorHAnsi"/>
        </w:rPr>
        <w:t>Su pasiūlymu teikiamas tik EBVPD. Perkantysis subjektas su pasiūlymu nereikalauja pateikti lentelėje nurodytų pašalinimo pagrindų nebuvimą įrodančių dokumentų</w:t>
      </w:r>
      <w:r w:rsidR="006D5C05">
        <w:rPr>
          <w:rFonts w:cstheme="minorHAnsi"/>
        </w:rPr>
        <w:t xml:space="preserve"> (PĮ </w:t>
      </w:r>
      <w:r w:rsidR="006D5C05" w:rsidRPr="006D5C05">
        <w:rPr>
          <w:rFonts w:cstheme="minorHAnsi"/>
        </w:rPr>
        <w:t>37 straipsnio 1 dal</w:t>
      </w:r>
      <w:r w:rsidR="006D5C05">
        <w:rPr>
          <w:rFonts w:cstheme="minorHAnsi"/>
        </w:rPr>
        <w:t>is)</w:t>
      </w:r>
      <w:r w:rsidR="003808E9">
        <w:rPr>
          <w:rFonts w:cstheme="minorHAnsi"/>
        </w:rPr>
        <w:t>.</w:t>
      </w:r>
      <w:r w:rsidR="006D5C05" w:rsidRPr="006D5C05">
        <w:rPr>
          <w:rFonts w:cstheme="minorHAnsi"/>
        </w:rPr>
        <w:t xml:space="preserve"> Pažymų, patvirtinančių tiekėjo pašalinimo pagrindų nebuvimą, perkantysis subjektas gali reikalauti iš tiekėjų tik turėdamas pagrįstų abejonių dėl šių tiekėjų patikimumo.</w:t>
      </w:r>
      <w:r w:rsidR="003808E9">
        <w:rPr>
          <w:rFonts w:cstheme="minorHAnsi"/>
        </w:rPr>
        <w:t xml:space="preserve"> </w:t>
      </w:r>
      <w:r w:rsidRPr="002D23E0">
        <w:rPr>
          <w:rFonts w:cstheme="minorHAnsi"/>
        </w:rPr>
        <w:t xml:space="preserve">Vis dėlto, perkantysis subjektas bet kuriuo pirkimo procedūros metu gali paprašyti dalyvių pateikti visus ar dalį dokumentų, patvirtinančių jų pašalinimo pagrindų nebuvimą, jeigu tai būtina siekiant užtikrinti tinkamą pirkimo procedūros atlikimą. </w:t>
      </w:r>
    </w:p>
    <w:p w14:paraId="6C1CF94C" w14:textId="77777777" w:rsidR="00891215" w:rsidRPr="00C81FC2" w:rsidRDefault="00891215">
      <w:pPr>
        <w:numPr>
          <w:ilvl w:val="0"/>
          <w:numId w:val="15"/>
        </w:numPr>
        <w:spacing w:after="0" w:line="240" w:lineRule="auto"/>
        <w:ind w:left="0" w:firstLine="851"/>
        <w:jc w:val="both"/>
        <w:rPr>
          <w:rFonts w:cstheme="minorHAnsi"/>
        </w:rPr>
      </w:pPr>
      <w:r w:rsidRPr="00C81FC2">
        <w:rPr>
          <w:rFonts w:cstheme="minorHAnsi"/>
        </w:rPr>
        <w:t xml:space="preserve">Pašalinimo pagrindai taikomi tiekėjui (kai pasiūlymą teikia ūkio subjektų grupė – visiems tos grupės nariams) ir ūkio subjektams, kurių pajėgumais tiekėjas remiasi. Pašalinimo pagrindai netaikomi subtiekėjams, kurių pajėgumais tiekėjas nesiremia. </w:t>
      </w:r>
    </w:p>
    <w:p w14:paraId="2E94DC2F" w14:textId="77777777" w:rsidR="00891215" w:rsidRPr="00C81FC2" w:rsidRDefault="00891215">
      <w:pPr>
        <w:numPr>
          <w:ilvl w:val="0"/>
          <w:numId w:val="15"/>
        </w:numPr>
        <w:spacing w:after="0" w:line="240" w:lineRule="auto"/>
        <w:ind w:left="0" w:firstLine="851"/>
        <w:jc w:val="both"/>
        <w:rPr>
          <w:rFonts w:eastAsia="Verdana" w:cstheme="minorHAnsi"/>
        </w:rPr>
      </w:pPr>
      <w:r w:rsidRPr="00C81FC2">
        <w:rPr>
          <w:rFonts w:cstheme="minorHAnsi"/>
          <w:color w:val="000000" w:themeColor="text1"/>
        </w:rPr>
        <w:t>Perkantysis subjektas tiekėją pašalina iš pirkimo procedūros bet kuriame pirkimo procedūros etape, jeigu paaiškėja, kad dėl savo veiksmų ar neveikimo prieš pirkimo procedūrą ar jos metu jis atitinka bent vieną iš pirkimo dokumentuos</w:t>
      </w:r>
      <w:r w:rsidRPr="00C81FC2">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1FCFCF6B" w14:textId="77777777" w:rsidR="00891215" w:rsidRPr="00C81FC2" w:rsidRDefault="00891215">
      <w:pPr>
        <w:numPr>
          <w:ilvl w:val="0"/>
          <w:numId w:val="15"/>
        </w:numPr>
        <w:spacing w:after="0" w:line="240" w:lineRule="auto"/>
        <w:ind w:left="0" w:firstLine="851"/>
        <w:jc w:val="both"/>
        <w:rPr>
          <w:rFonts w:eastAsia="Verdana" w:cstheme="minorHAnsi"/>
          <w:color w:val="000000" w:themeColor="text1"/>
        </w:rPr>
      </w:pPr>
      <w:r w:rsidRPr="00C81FC2">
        <w:rPr>
          <w:rFonts w:eastAsia="Verdana" w:cstheme="minorHAnsi"/>
          <w:color w:val="000000" w:themeColor="text1"/>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254F545" w14:textId="18DDE4A9" w:rsidR="00891215" w:rsidRPr="00C81FC2" w:rsidRDefault="00891215">
      <w:pPr>
        <w:numPr>
          <w:ilvl w:val="0"/>
          <w:numId w:val="15"/>
        </w:numPr>
        <w:spacing w:after="0" w:line="240" w:lineRule="auto"/>
        <w:ind w:left="0" w:firstLine="851"/>
        <w:jc w:val="both"/>
        <w:rPr>
          <w:rFonts w:cstheme="minorHAnsi"/>
        </w:rPr>
      </w:pPr>
      <w:r w:rsidRPr="00C81FC2">
        <w:rPr>
          <w:rFonts w:eastAsia="Verdana" w:cstheme="minorHAnsi"/>
        </w:rPr>
        <w:t>Perkantysis subjektas visų pirma reikalauja tokios rūšies pažymų ir tokių dokumentinių įrodymų formų, apie kuriuos pateikta informacija Europos Komisijos informacinėje dokumentų saugykloje „e-</w:t>
      </w:r>
      <w:proofErr w:type="spellStart"/>
      <w:r w:rsidRPr="00C81FC2">
        <w:rPr>
          <w:rFonts w:eastAsia="Verdana" w:cstheme="minorHAnsi"/>
        </w:rPr>
        <w:t>Certis</w:t>
      </w:r>
      <w:proofErr w:type="spellEnd"/>
      <w:r w:rsidRPr="00C81FC2">
        <w:rPr>
          <w:rFonts w:eastAsia="Verdana" w:cstheme="minorHAnsi"/>
        </w:rPr>
        <w:t>“. Lentelės ketvirtame stulpelyje nurodomi doku</w:t>
      </w:r>
      <w:r w:rsidRPr="00C81FC2">
        <w:rPr>
          <w:rFonts w:cstheme="minorHAnsi"/>
        </w:rPr>
        <w:t xml:space="preserve">mentai, kuriuos turi pateikti Lietuvos Respublikoje registruoti tiekėjai. Dėl dokumentų, kuriuos turi pateikti užsienio šalių tiekėjai, informaciją </w:t>
      </w:r>
      <w:r w:rsidR="008B6FBD" w:rsidRPr="00C81FC2">
        <w:rPr>
          <w:rFonts w:cstheme="minorHAnsi"/>
        </w:rPr>
        <w:t>p</w:t>
      </w:r>
      <w:r w:rsidRPr="00C81FC2">
        <w:rPr>
          <w:rFonts w:cstheme="minorHAnsi"/>
        </w:rPr>
        <w:t>erkantysis subjektas pasitikrina „e-</w:t>
      </w:r>
      <w:proofErr w:type="spellStart"/>
      <w:r w:rsidRPr="00C81FC2">
        <w:rPr>
          <w:rFonts w:cstheme="minorHAnsi"/>
        </w:rPr>
        <w:t>Certis</w:t>
      </w:r>
      <w:proofErr w:type="spellEnd"/>
      <w:r w:rsidRPr="00C81FC2">
        <w:rPr>
          <w:rFonts w:cstheme="minorHAnsi"/>
        </w:rPr>
        <w:t xml:space="preserve">“, adresu </w:t>
      </w:r>
      <w:hyperlink r:id="rId14" w:history="1">
        <w:r w:rsidRPr="00C81FC2">
          <w:rPr>
            <w:rFonts w:eastAsia="Calibri" w:cstheme="minorHAnsi"/>
          </w:rPr>
          <w:t>https://ec.europa.eu/tools/ecertis/</w:t>
        </w:r>
      </w:hyperlink>
      <w:r w:rsidRPr="00C81FC2">
        <w:rPr>
          <w:rFonts w:cstheme="minorHAnsi"/>
        </w:rPr>
        <w:t xml:space="preserve">. </w:t>
      </w:r>
    </w:p>
    <w:p w14:paraId="105210CA" w14:textId="77777777" w:rsidR="00891215" w:rsidRPr="00C81FC2" w:rsidRDefault="00891215">
      <w:pPr>
        <w:numPr>
          <w:ilvl w:val="0"/>
          <w:numId w:val="15"/>
        </w:numPr>
        <w:spacing w:after="0" w:line="240" w:lineRule="auto"/>
        <w:ind w:left="0" w:firstLine="851"/>
        <w:jc w:val="both"/>
        <w:rPr>
          <w:rFonts w:cstheme="minorHAnsi"/>
        </w:rPr>
      </w:pPr>
      <w:r w:rsidRPr="00C81FC2">
        <w:rPr>
          <w:rFonts w:cstheme="minorHAnsi"/>
        </w:rPr>
        <w:t>Perkantysis subjektas nereikalauja iš tiekėjo pateikti dokumentų, patvirtinančių jo pašalinimo pagrindų nebuvimą, jeigu jis:</w:t>
      </w:r>
    </w:p>
    <w:p w14:paraId="375ADC1E" w14:textId="77777777" w:rsidR="00891215" w:rsidRPr="00C81FC2" w:rsidRDefault="00891215">
      <w:pPr>
        <w:numPr>
          <w:ilvl w:val="1"/>
          <w:numId w:val="15"/>
        </w:numPr>
        <w:spacing w:after="0" w:line="240" w:lineRule="auto"/>
        <w:ind w:left="0" w:firstLine="851"/>
        <w:jc w:val="both"/>
        <w:rPr>
          <w:rFonts w:cstheme="minorHAnsi"/>
        </w:rPr>
      </w:pPr>
      <w:r w:rsidRPr="00C81FC2">
        <w:rPr>
          <w:rFonts w:cstheme="minorHAnsi"/>
        </w:rPr>
        <w:t xml:space="preserve">turi galimybę susipažinti su šiais dokumentais ar informacija </w:t>
      </w:r>
      <w:r w:rsidRPr="00C81FC2">
        <w:rPr>
          <w:rFonts w:cstheme="minorHAnsi"/>
          <w:b/>
          <w:bCs/>
        </w:rPr>
        <w:t>tiesiogiai ir neatlygintinai</w:t>
      </w:r>
      <w:r w:rsidRPr="00C81FC2">
        <w:rPr>
          <w:rFonts w:cstheme="minorHAnsi"/>
        </w:rPr>
        <w:t xml:space="preserve"> prisijungusi prie nacionalinės duomenų bazės bet kurioje valstybėje narėje arba naudodamasi Centrinės viešųjų pirkimų informacinės sistemos priemonėmis;</w:t>
      </w:r>
    </w:p>
    <w:p w14:paraId="33BB475C" w14:textId="77777777" w:rsidR="00891215" w:rsidRPr="00C81FC2" w:rsidRDefault="00891215">
      <w:pPr>
        <w:numPr>
          <w:ilvl w:val="1"/>
          <w:numId w:val="15"/>
        </w:numPr>
        <w:spacing w:after="0" w:line="240" w:lineRule="auto"/>
        <w:ind w:left="0" w:firstLine="851"/>
        <w:jc w:val="both"/>
        <w:rPr>
          <w:rFonts w:cstheme="minorHAnsi"/>
        </w:rPr>
      </w:pPr>
      <w:r w:rsidRPr="00C81FC2">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32AD73CF" w14:textId="77777777" w:rsidR="00891215" w:rsidRPr="00C81FC2" w:rsidRDefault="00891215">
      <w:pPr>
        <w:numPr>
          <w:ilvl w:val="0"/>
          <w:numId w:val="15"/>
        </w:numPr>
        <w:spacing w:after="0" w:line="240" w:lineRule="auto"/>
        <w:ind w:left="0" w:firstLine="851"/>
        <w:jc w:val="both"/>
        <w:rPr>
          <w:rFonts w:cstheme="minorHAnsi"/>
        </w:rPr>
      </w:pPr>
      <w:r w:rsidRPr="00C81FC2">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486BAC" w14:textId="77777777" w:rsidR="000143FE" w:rsidRPr="00C81FC2" w:rsidRDefault="00891215">
      <w:pPr>
        <w:numPr>
          <w:ilvl w:val="1"/>
          <w:numId w:val="15"/>
        </w:numPr>
        <w:spacing w:after="0" w:line="240" w:lineRule="auto"/>
        <w:ind w:left="0" w:firstLine="851"/>
        <w:jc w:val="both"/>
        <w:rPr>
          <w:rFonts w:cstheme="minorHAnsi"/>
        </w:rPr>
      </w:pPr>
      <w:r w:rsidRPr="00C81FC2">
        <w:rPr>
          <w:rFonts w:cstheme="minorHAnsi"/>
        </w:rPr>
        <w:t>priesaikos deklaracija;</w:t>
      </w:r>
    </w:p>
    <w:p w14:paraId="1DBF3264" w14:textId="3E3F450A" w:rsidR="00891215" w:rsidRDefault="00891215">
      <w:pPr>
        <w:numPr>
          <w:ilvl w:val="1"/>
          <w:numId w:val="15"/>
        </w:numPr>
        <w:spacing w:after="0" w:line="240" w:lineRule="auto"/>
        <w:ind w:left="0" w:firstLine="851"/>
        <w:jc w:val="both"/>
        <w:rPr>
          <w:rFonts w:cstheme="minorHAnsi"/>
        </w:rPr>
      </w:pPr>
      <w:r w:rsidRPr="00C81FC2">
        <w:rPr>
          <w:rFonts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A543EEC" w14:textId="0FA34E1E" w:rsidR="002A504A" w:rsidRPr="002A504A" w:rsidRDefault="002A504A" w:rsidP="002A504A">
      <w:pPr>
        <w:spacing w:before="120" w:after="120" w:line="240" w:lineRule="auto"/>
        <w:jc w:val="both"/>
        <w:rPr>
          <w:rFonts w:ascii="Times New Roman" w:hAnsi="Times New Roman" w:cs="Times New Roman"/>
          <w:b/>
          <w:u w:val="single"/>
        </w:rPr>
      </w:pPr>
      <w:r w:rsidRPr="002A504A">
        <w:rPr>
          <w:rFonts w:ascii="Times New Roman" w:hAnsi="Times New Roman" w:cs="Times New Roman"/>
          <w:b/>
          <w:u w:val="single"/>
        </w:rPr>
        <w:t>1 lentel</w:t>
      </w:r>
      <w:r w:rsidR="00230B3C">
        <w:rPr>
          <w:rFonts w:ascii="Times New Roman" w:hAnsi="Times New Roman" w:cs="Times New Roman"/>
          <w:b/>
          <w:u w:val="single"/>
        </w:rPr>
        <w:t xml:space="preserve">ė </w:t>
      </w:r>
      <w:r w:rsidRPr="002A504A">
        <w:rPr>
          <w:rFonts w:ascii="Times New Roman" w:hAnsi="Times New Roman" w:cs="Times New Roman"/>
          <w:b/>
          <w:u w:val="single"/>
        </w:rPr>
        <w:t>Tiekėjų pašalinimo</w:t>
      </w:r>
      <w:r>
        <w:rPr>
          <w:rFonts w:ascii="Times New Roman" w:hAnsi="Times New Roman" w:cs="Times New Roman"/>
          <w:b/>
          <w:u w:val="single"/>
        </w:rPr>
        <w:t xml:space="preserve"> pagrindai</w:t>
      </w:r>
      <w:r w:rsidRPr="002A504A">
        <w:rPr>
          <w:rFonts w:ascii="Times New Roman" w:hAnsi="Times New Roman" w:cs="Times New Roman"/>
          <w:b/>
          <w:u w:val="single"/>
        </w:rPr>
        <w:t xml:space="preserve"> </w:t>
      </w:r>
    </w:p>
    <w:p w14:paraId="5BEE9197" w14:textId="77777777" w:rsidR="002A504A" w:rsidRPr="00C81FC2" w:rsidRDefault="002A504A" w:rsidP="002A504A">
      <w:pPr>
        <w:spacing w:after="0" w:line="240" w:lineRule="auto"/>
        <w:ind w:left="851"/>
        <w:jc w:val="both"/>
        <w:rPr>
          <w:rFonts w:cstheme="minorHAnsi"/>
        </w:rPr>
      </w:pPr>
    </w:p>
    <w:tbl>
      <w:tblPr>
        <w:tblW w:w="10060" w:type="dxa"/>
        <w:tblLayout w:type="fixed"/>
        <w:tblCellMar>
          <w:left w:w="10" w:type="dxa"/>
          <w:right w:w="10" w:type="dxa"/>
        </w:tblCellMar>
        <w:tblLook w:val="04A0" w:firstRow="1" w:lastRow="0" w:firstColumn="1" w:lastColumn="0" w:noHBand="0" w:noVBand="1"/>
      </w:tblPr>
      <w:tblGrid>
        <w:gridCol w:w="562"/>
        <w:gridCol w:w="3686"/>
        <w:gridCol w:w="1701"/>
        <w:gridCol w:w="4111"/>
      </w:tblGrid>
      <w:tr w:rsidR="00891215" w:rsidRPr="00C81FC2" w14:paraId="1F4B119A" w14:textId="77777777" w:rsidTr="00EE01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A689B3" w14:textId="77777777" w:rsidR="00891215" w:rsidRPr="00C81FC2" w:rsidRDefault="00891215" w:rsidP="00891215">
            <w:pPr>
              <w:spacing w:after="0" w:line="240" w:lineRule="auto"/>
              <w:ind w:left="32"/>
              <w:jc w:val="center"/>
              <w:rPr>
                <w:rFonts w:cstheme="minorHAnsi"/>
                <w:b/>
                <w:bCs/>
              </w:rPr>
            </w:pPr>
            <w:r w:rsidRPr="00C81FC2">
              <w:rPr>
                <w:rFonts w:cstheme="minorHAnsi"/>
                <w:b/>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FD941D" w14:textId="77777777" w:rsidR="00891215" w:rsidRPr="00C81FC2" w:rsidRDefault="00891215" w:rsidP="00891215">
            <w:pPr>
              <w:spacing w:after="0" w:line="240" w:lineRule="auto"/>
              <w:jc w:val="center"/>
              <w:rPr>
                <w:rFonts w:cstheme="minorHAnsi"/>
                <w:bCs/>
                <w:lang w:eastAsia="en-US"/>
              </w:rPr>
            </w:pPr>
            <w:r w:rsidRPr="00C81FC2">
              <w:rPr>
                <w:rFonts w:cstheme="minorHAnsi"/>
                <w:b/>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27C838" w14:textId="77777777" w:rsidR="00891215" w:rsidRPr="00C81FC2" w:rsidRDefault="00891215" w:rsidP="00891215">
            <w:pPr>
              <w:spacing w:after="0" w:line="240" w:lineRule="auto"/>
              <w:jc w:val="center"/>
              <w:rPr>
                <w:rFonts w:eastAsia="Yu Mincho" w:cstheme="minorHAnsi"/>
                <w:b/>
                <w:bCs/>
              </w:rPr>
            </w:pPr>
            <w:r w:rsidRPr="00C81FC2">
              <w:rPr>
                <w:rFonts w:eastAsia="Yu Mincho" w:cstheme="minorHAnsi"/>
                <w:b/>
                <w:bCs/>
              </w:rPr>
              <w:t xml:space="preserve">VPĮ straipsnis,  dalis, punktas bei EBVPD </w:t>
            </w:r>
            <w:r w:rsidRPr="00C81FC2">
              <w:rPr>
                <w:rFonts w:eastAsia="Yu Mincho" w:cstheme="minorHAnsi"/>
                <w:b/>
                <w:bCs/>
              </w:rPr>
              <w:lastRenderedPageBreak/>
              <w:t xml:space="preserve">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38E237" w14:textId="77777777" w:rsidR="00891215" w:rsidRPr="00C81FC2" w:rsidRDefault="00891215" w:rsidP="00891215">
            <w:pPr>
              <w:spacing w:after="0" w:line="240" w:lineRule="auto"/>
              <w:jc w:val="center"/>
              <w:rPr>
                <w:rFonts w:cstheme="minorHAnsi"/>
                <w:bCs/>
                <w:iCs/>
                <w:lang w:eastAsia="en-US"/>
              </w:rPr>
            </w:pPr>
            <w:r w:rsidRPr="00C81FC2">
              <w:rPr>
                <w:rFonts w:cstheme="minorHAnsi"/>
                <w:b/>
              </w:rPr>
              <w:lastRenderedPageBreak/>
              <w:t>Pašalinimo pagrindų nebuvimą įrodantys dokumentai</w:t>
            </w:r>
          </w:p>
        </w:tc>
      </w:tr>
      <w:tr w:rsidR="00891215" w:rsidRPr="00C81FC2" w14:paraId="770ED7C5" w14:textId="77777777" w:rsidTr="00EE01B4">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F0E93" w14:textId="77777777" w:rsidR="00891215" w:rsidRPr="00C81FC2" w:rsidRDefault="00891215" w:rsidP="00891215">
            <w:pPr>
              <w:spacing w:after="0" w:line="240" w:lineRule="auto"/>
              <w:jc w:val="both"/>
              <w:rPr>
                <w:rFonts w:cstheme="minorHAnsi"/>
                <w:lang w:eastAsia="en-US"/>
              </w:rPr>
            </w:pPr>
            <w:r w:rsidRPr="00C81FC2">
              <w:rPr>
                <w:rFonts w:cstheme="minorHAnsi"/>
                <w:b/>
                <w:bCs/>
                <w:lang w:eastAsia="en-US"/>
              </w:rPr>
              <w:t>Pašalinimo pagrindai pagal VPĮ 46 straipsnio 1 – 4 dalių nuostatas</w:t>
            </w:r>
          </w:p>
        </w:tc>
      </w:tr>
      <w:tr w:rsidR="00891215" w:rsidRPr="00C81FC2" w14:paraId="30283532" w14:textId="77777777" w:rsidTr="00EE01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788D84" w14:textId="77777777" w:rsidR="00891215" w:rsidRPr="00C81FC2" w:rsidRDefault="00891215">
            <w:pPr>
              <w:numPr>
                <w:ilvl w:val="0"/>
                <w:numId w:val="3"/>
              </w:numPr>
              <w:tabs>
                <w:tab w:val="left" w:pos="306"/>
              </w:tabs>
              <w:spacing w:after="0" w:line="240" w:lineRule="auto"/>
              <w:ind w:left="0" w:right="27" w:firstLine="22"/>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B8A1" w14:textId="77777777" w:rsidR="00891215" w:rsidRPr="00C81FC2" w:rsidRDefault="00891215" w:rsidP="00891215">
            <w:pPr>
              <w:spacing w:after="0" w:line="240" w:lineRule="auto"/>
              <w:jc w:val="both"/>
              <w:rPr>
                <w:rFonts w:cstheme="minorHAnsi"/>
                <w:b/>
                <w:bCs/>
                <w:lang w:eastAsia="en-US"/>
              </w:rPr>
            </w:pPr>
            <w:r w:rsidRPr="00C81FC2">
              <w:rPr>
                <w:rFonts w:cstheme="minorHAnsi"/>
                <w:lang w:eastAsia="en-US"/>
              </w:rPr>
              <w:t>Tiekėjas arba jo atsakingas asmuo, nurodytas VPĮ 46 straipsnio 2 dalies 2 punkte, nuteistas už šią nusikalstamą veiką:</w:t>
            </w:r>
          </w:p>
          <w:p w14:paraId="218CAA65" w14:textId="77777777" w:rsidR="00891215" w:rsidRPr="00C81FC2" w:rsidRDefault="00891215" w:rsidP="00891215">
            <w:pPr>
              <w:spacing w:after="0" w:line="240" w:lineRule="auto"/>
              <w:jc w:val="both"/>
              <w:rPr>
                <w:rFonts w:cstheme="minorHAnsi"/>
                <w:b/>
                <w:bCs/>
                <w:lang w:eastAsia="en-US"/>
              </w:rPr>
            </w:pPr>
            <w:r w:rsidRPr="00C81FC2">
              <w:rPr>
                <w:rFonts w:cstheme="minorHAnsi"/>
                <w:bCs/>
                <w:lang w:eastAsia="en-US"/>
              </w:rPr>
              <w:t>1) dalyvavimą nusikalstamame susivienijime, jo organizavimą ar vadovavimą jam;</w:t>
            </w:r>
          </w:p>
          <w:p w14:paraId="2C71971F" w14:textId="77777777" w:rsidR="00891215" w:rsidRPr="00C81FC2" w:rsidRDefault="00891215" w:rsidP="00891215">
            <w:pPr>
              <w:spacing w:after="0" w:line="240" w:lineRule="auto"/>
              <w:jc w:val="both"/>
              <w:rPr>
                <w:rFonts w:cstheme="minorHAnsi"/>
                <w:b/>
                <w:bCs/>
                <w:lang w:eastAsia="en-US"/>
              </w:rPr>
            </w:pPr>
            <w:r w:rsidRPr="00C81FC2">
              <w:rPr>
                <w:rFonts w:cstheme="minorHAnsi"/>
                <w:bCs/>
                <w:lang w:eastAsia="en-US"/>
              </w:rPr>
              <w:t>2) kyšininkavimą, prekybą poveikiu, papirkimą;</w:t>
            </w:r>
          </w:p>
          <w:p w14:paraId="1CBF3D1B" w14:textId="77777777" w:rsidR="00891215" w:rsidRPr="00C81FC2" w:rsidRDefault="00891215" w:rsidP="00891215">
            <w:pPr>
              <w:spacing w:after="0" w:line="240" w:lineRule="auto"/>
              <w:jc w:val="both"/>
              <w:rPr>
                <w:rFonts w:cstheme="minorHAnsi"/>
                <w:b/>
                <w:bCs/>
                <w:lang w:eastAsia="en-US"/>
              </w:rPr>
            </w:pPr>
            <w:r w:rsidRPr="00C81FC2">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97FB2A" w14:textId="77777777" w:rsidR="00891215" w:rsidRPr="00C81FC2" w:rsidRDefault="00891215" w:rsidP="00891215">
            <w:pPr>
              <w:spacing w:after="0" w:line="240" w:lineRule="auto"/>
              <w:jc w:val="both"/>
              <w:rPr>
                <w:rFonts w:cstheme="minorHAnsi"/>
                <w:b/>
                <w:bCs/>
                <w:lang w:eastAsia="en-US"/>
              </w:rPr>
            </w:pPr>
            <w:r w:rsidRPr="00C81FC2">
              <w:rPr>
                <w:rFonts w:cstheme="minorHAnsi"/>
                <w:bCs/>
                <w:lang w:eastAsia="en-US"/>
              </w:rPr>
              <w:t>4) nusikalstamą bankrotą;</w:t>
            </w:r>
          </w:p>
          <w:p w14:paraId="348B699A" w14:textId="77777777" w:rsidR="00891215" w:rsidRPr="00C81FC2" w:rsidRDefault="00891215" w:rsidP="00891215">
            <w:pPr>
              <w:spacing w:after="0" w:line="240" w:lineRule="auto"/>
              <w:jc w:val="both"/>
              <w:rPr>
                <w:rFonts w:cstheme="minorHAnsi"/>
                <w:b/>
                <w:bCs/>
                <w:lang w:eastAsia="en-US"/>
              </w:rPr>
            </w:pPr>
            <w:r w:rsidRPr="00C81FC2">
              <w:rPr>
                <w:rFonts w:cstheme="minorHAnsi"/>
                <w:bCs/>
                <w:lang w:eastAsia="en-US"/>
              </w:rPr>
              <w:t>5) teroristinį ir su teroristine veikla susijusį nusikaltimą;</w:t>
            </w:r>
          </w:p>
          <w:p w14:paraId="635F0FC9" w14:textId="77777777" w:rsidR="00891215" w:rsidRPr="00C81FC2" w:rsidRDefault="00891215" w:rsidP="00891215">
            <w:pPr>
              <w:spacing w:after="0" w:line="240" w:lineRule="auto"/>
              <w:jc w:val="both"/>
              <w:rPr>
                <w:rFonts w:cstheme="minorHAnsi"/>
                <w:b/>
                <w:bCs/>
                <w:lang w:eastAsia="en-US"/>
              </w:rPr>
            </w:pPr>
            <w:r w:rsidRPr="00C81FC2">
              <w:rPr>
                <w:rFonts w:cstheme="minorHAnsi"/>
                <w:bCs/>
                <w:lang w:eastAsia="en-US"/>
              </w:rPr>
              <w:t>6) nusikalstamu būdu gauto turto legalizavimą;</w:t>
            </w:r>
          </w:p>
          <w:p w14:paraId="50ED7FDD" w14:textId="77777777" w:rsidR="00891215" w:rsidRPr="00C81FC2" w:rsidRDefault="00891215" w:rsidP="00891215">
            <w:pPr>
              <w:spacing w:after="0" w:line="240" w:lineRule="auto"/>
              <w:jc w:val="both"/>
              <w:rPr>
                <w:rFonts w:cstheme="minorHAnsi"/>
                <w:b/>
                <w:bCs/>
                <w:lang w:eastAsia="en-US"/>
              </w:rPr>
            </w:pPr>
            <w:r w:rsidRPr="00C81FC2">
              <w:rPr>
                <w:rFonts w:cstheme="minorHAnsi"/>
                <w:bCs/>
                <w:lang w:eastAsia="en-US"/>
              </w:rPr>
              <w:t>7) prekybą žmonėmis, vaiko pirkimą arba pardavimą;</w:t>
            </w:r>
          </w:p>
          <w:p w14:paraId="424F2610" w14:textId="77777777" w:rsidR="00891215" w:rsidRPr="00C81FC2" w:rsidRDefault="00891215" w:rsidP="00891215">
            <w:pPr>
              <w:spacing w:after="0" w:line="240" w:lineRule="auto"/>
              <w:jc w:val="both"/>
              <w:rPr>
                <w:rFonts w:cstheme="minorHAnsi"/>
                <w:b/>
                <w:bCs/>
                <w:lang w:eastAsia="en-US"/>
              </w:rPr>
            </w:pPr>
            <w:r w:rsidRPr="00C81FC2">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7174196A" w14:textId="77777777" w:rsidR="00891215" w:rsidRPr="00C81FC2" w:rsidRDefault="00891215" w:rsidP="00891215">
            <w:pPr>
              <w:spacing w:after="0" w:line="240" w:lineRule="auto"/>
              <w:jc w:val="both"/>
              <w:rPr>
                <w:rFonts w:cstheme="minorHAnsi"/>
                <w:b/>
                <w:bCs/>
                <w:lang w:eastAsia="en-US"/>
              </w:rPr>
            </w:pPr>
          </w:p>
          <w:p w14:paraId="0DFFDD0A" w14:textId="77777777" w:rsidR="00891215" w:rsidRPr="00C81FC2" w:rsidRDefault="00891215" w:rsidP="00891215">
            <w:pPr>
              <w:spacing w:after="0" w:line="240" w:lineRule="auto"/>
              <w:jc w:val="both"/>
              <w:rPr>
                <w:rFonts w:cstheme="minorHAnsi"/>
                <w:b/>
                <w:bCs/>
                <w:lang w:eastAsia="en-US"/>
              </w:rPr>
            </w:pPr>
            <w:r w:rsidRPr="00C81FC2">
              <w:rPr>
                <w:rFonts w:cstheme="minorHAnsi"/>
                <w:bCs/>
                <w:lang w:eastAsia="en-US"/>
              </w:rPr>
              <w:lastRenderedPageBreak/>
              <w:t>Laikoma, kad tiekėjas arba jo atsakingas asmuo nuteistas už aukščiau nurodytą nusikalstamą veiką, kai dėl:</w:t>
            </w:r>
          </w:p>
          <w:p w14:paraId="2BCF80E8" w14:textId="77777777" w:rsidR="00891215" w:rsidRPr="00C81FC2" w:rsidRDefault="00891215" w:rsidP="00891215">
            <w:pPr>
              <w:spacing w:after="0" w:line="240" w:lineRule="auto"/>
              <w:jc w:val="both"/>
              <w:rPr>
                <w:rFonts w:cstheme="minorHAnsi"/>
                <w:bCs/>
                <w:lang w:eastAsia="en-US"/>
              </w:rPr>
            </w:pPr>
            <w:r w:rsidRPr="00C81FC2">
              <w:rPr>
                <w:rFonts w:cstheme="minorHAnsi"/>
                <w:bCs/>
                <w:lang w:eastAsia="en-US"/>
              </w:rPr>
              <w:t>1) tiekėjo, kuris yra fizinis asmuo, per pastaruosius 5 metus buvo priimtas ir įsiteisėjęs apkaltinamasis teismo nuosprendis ir šis asmuo turi neišnykusį ar nepanaikintą teistumą;</w:t>
            </w:r>
          </w:p>
          <w:p w14:paraId="52910791" w14:textId="77777777" w:rsidR="00891215" w:rsidRPr="00C81FC2" w:rsidRDefault="00891215" w:rsidP="00891215">
            <w:pPr>
              <w:spacing w:after="0" w:line="240" w:lineRule="auto"/>
              <w:jc w:val="both"/>
              <w:rPr>
                <w:rFonts w:cstheme="minorHAnsi"/>
                <w:b/>
                <w:bCs/>
                <w:lang w:eastAsia="en-US"/>
              </w:rPr>
            </w:pPr>
          </w:p>
          <w:p w14:paraId="20DC23DD" w14:textId="77777777" w:rsidR="00891215" w:rsidRPr="00C81FC2" w:rsidRDefault="00891215" w:rsidP="00891215">
            <w:pPr>
              <w:spacing w:after="0" w:line="240" w:lineRule="auto"/>
              <w:jc w:val="both"/>
              <w:rPr>
                <w:rFonts w:cstheme="minorHAnsi"/>
                <w:lang w:eastAsia="en-US"/>
              </w:rPr>
            </w:pPr>
            <w:r w:rsidRPr="00C81FC2">
              <w:rPr>
                <w:rFonts w:cstheme="minorHAnsi"/>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589520" w14:textId="77777777" w:rsidR="00891215" w:rsidRPr="00C81FC2" w:rsidRDefault="00891215" w:rsidP="00891215">
            <w:pPr>
              <w:spacing w:after="0" w:line="240" w:lineRule="auto"/>
              <w:jc w:val="both"/>
              <w:rPr>
                <w:rFonts w:cstheme="minorHAnsi"/>
                <w:b/>
                <w:lang w:eastAsia="en-US"/>
              </w:rPr>
            </w:pPr>
          </w:p>
          <w:p w14:paraId="395DBD2C" w14:textId="77777777" w:rsidR="00891215" w:rsidRPr="00C81FC2" w:rsidRDefault="00891215" w:rsidP="00891215">
            <w:pPr>
              <w:spacing w:after="0" w:line="240" w:lineRule="auto"/>
              <w:jc w:val="both"/>
              <w:rPr>
                <w:rFonts w:cstheme="minorHAnsi"/>
                <w:b/>
                <w:bCs/>
                <w:lang w:eastAsia="en-US"/>
              </w:rPr>
            </w:pPr>
            <w:r w:rsidRPr="00C81FC2">
              <w:rPr>
                <w:rFonts w:cstheme="minorHAnsi"/>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24F0" w14:textId="77777777" w:rsidR="00891215" w:rsidRPr="00C81FC2" w:rsidRDefault="00891215" w:rsidP="00891215">
            <w:pPr>
              <w:spacing w:after="0" w:line="240" w:lineRule="auto"/>
              <w:jc w:val="both"/>
              <w:rPr>
                <w:rFonts w:eastAsia="Yu Mincho" w:cstheme="minorHAnsi"/>
                <w:b/>
                <w:bCs/>
                <w:lang w:eastAsia="en-US"/>
              </w:rPr>
            </w:pPr>
            <w:r w:rsidRPr="00C81FC2">
              <w:rPr>
                <w:rFonts w:eastAsia="Yu Mincho" w:cstheme="minorHAnsi"/>
                <w:b/>
                <w:bCs/>
                <w:lang w:eastAsia="en-US"/>
              </w:rPr>
              <w:lastRenderedPageBreak/>
              <w:t>VPĮ 46 straipsnio 1 dalis</w:t>
            </w:r>
          </w:p>
          <w:p w14:paraId="17A8F0DE" w14:textId="77777777" w:rsidR="00891215" w:rsidRPr="00C81FC2" w:rsidRDefault="00891215" w:rsidP="00891215">
            <w:pPr>
              <w:spacing w:after="0" w:line="240" w:lineRule="auto"/>
              <w:jc w:val="both"/>
              <w:rPr>
                <w:rFonts w:eastAsia="Yu Mincho" w:cstheme="minorHAnsi"/>
                <w:lang w:eastAsia="en-US"/>
              </w:rPr>
            </w:pPr>
          </w:p>
          <w:p w14:paraId="472D3AC8" w14:textId="77777777" w:rsidR="00891215" w:rsidRPr="00C81FC2" w:rsidRDefault="00891215" w:rsidP="00891215">
            <w:pPr>
              <w:spacing w:after="0" w:line="240" w:lineRule="auto"/>
              <w:jc w:val="both"/>
              <w:rPr>
                <w:rFonts w:eastAsia="Yu Mincho" w:cstheme="minorHAnsi"/>
                <w:lang w:eastAsia="en-US"/>
              </w:rPr>
            </w:pPr>
            <w:r w:rsidRPr="00C81FC2">
              <w:rPr>
                <w:rFonts w:eastAsia="Yu Mincho" w:cstheme="minorHAnsi"/>
                <w:lang w:eastAsia="en-US"/>
              </w:rPr>
              <w:t>EBVPD III dalies A1-A6 punktai</w:t>
            </w:r>
          </w:p>
          <w:p w14:paraId="2D34E519" w14:textId="77777777" w:rsidR="00891215" w:rsidRPr="00C81FC2" w:rsidRDefault="00891215" w:rsidP="00891215">
            <w:pPr>
              <w:spacing w:after="0" w:line="240" w:lineRule="auto"/>
              <w:jc w:val="both"/>
              <w:rPr>
                <w:rFonts w:eastAsia="Yu Mincho" w:cstheme="minorHAnsi"/>
                <w:lang w:eastAsia="en-US"/>
              </w:rPr>
            </w:pPr>
          </w:p>
          <w:p w14:paraId="6145ACC6" w14:textId="77777777" w:rsidR="00891215" w:rsidRPr="00C81FC2" w:rsidRDefault="00891215" w:rsidP="00891215">
            <w:pPr>
              <w:spacing w:after="0" w:line="240" w:lineRule="auto"/>
              <w:jc w:val="both"/>
              <w:rPr>
                <w:rFonts w:eastAsia="Yu Mincho" w:cstheme="minorHAnsi"/>
                <w:lang w:eastAsia="en-US"/>
              </w:rPr>
            </w:pPr>
            <w:r w:rsidRPr="00C81FC2">
              <w:rPr>
                <w:rFonts w:eastAsia="Yu Mincho" w:cstheme="minorHAnsi"/>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206B7" w14:textId="77777777" w:rsidR="00891215" w:rsidRPr="00C81FC2" w:rsidRDefault="00891215" w:rsidP="00891215">
            <w:pPr>
              <w:spacing w:after="0" w:line="240" w:lineRule="auto"/>
              <w:jc w:val="both"/>
              <w:rPr>
                <w:rFonts w:cstheme="minorHAnsi"/>
              </w:rPr>
            </w:pPr>
            <w:r w:rsidRPr="00C81FC2">
              <w:rPr>
                <w:rFonts w:cstheme="minorHAnsi"/>
                <w:lang w:eastAsia="en-US"/>
              </w:rPr>
              <w:t>Iš Lietuvoje įsteigtų subjektų reikalaujama:</w:t>
            </w:r>
          </w:p>
          <w:p w14:paraId="6DC86BB3" w14:textId="77777777" w:rsidR="00891215" w:rsidRPr="00C81FC2" w:rsidRDefault="00891215">
            <w:pPr>
              <w:numPr>
                <w:ilvl w:val="0"/>
                <w:numId w:val="14"/>
              </w:numPr>
              <w:spacing w:after="0" w:line="240" w:lineRule="auto"/>
              <w:ind w:left="314"/>
              <w:jc w:val="both"/>
              <w:rPr>
                <w:rFonts w:cstheme="minorHAnsi"/>
                <w:b/>
                <w:bCs/>
              </w:rPr>
            </w:pPr>
            <w:r w:rsidRPr="00C81FC2">
              <w:rPr>
                <w:rFonts w:cstheme="minorHAnsi"/>
              </w:rPr>
              <w:t>išrašo iš teismo sprendimo arba</w:t>
            </w:r>
          </w:p>
          <w:p w14:paraId="3CD8AE55" w14:textId="77777777" w:rsidR="00891215" w:rsidRPr="00C81FC2" w:rsidRDefault="00891215">
            <w:pPr>
              <w:numPr>
                <w:ilvl w:val="0"/>
                <w:numId w:val="14"/>
              </w:numPr>
              <w:spacing w:after="0" w:line="240" w:lineRule="auto"/>
              <w:ind w:left="314"/>
              <w:jc w:val="both"/>
              <w:rPr>
                <w:rFonts w:cstheme="minorHAnsi"/>
                <w:b/>
                <w:bCs/>
              </w:rPr>
            </w:pPr>
            <w:r w:rsidRPr="00C81FC2">
              <w:rPr>
                <w:rFonts w:cstheme="minorHAnsi"/>
              </w:rPr>
              <w:t>Informatikos ir ryšių departamento prie Vidaus reikalų ministerijos pažymos, arba</w:t>
            </w:r>
          </w:p>
          <w:p w14:paraId="5FA4D9E7" w14:textId="77777777" w:rsidR="00891215" w:rsidRPr="00C81FC2" w:rsidRDefault="00891215">
            <w:pPr>
              <w:numPr>
                <w:ilvl w:val="0"/>
                <w:numId w:val="14"/>
              </w:numPr>
              <w:spacing w:after="0" w:line="240" w:lineRule="auto"/>
              <w:ind w:left="314"/>
              <w:jc w:val="both"/>
              <w:rPr>
                <w:rFonts w:cstheme="minorHAnsi"/>
                <w:b/>
                <w:bCs/>
              </w:rPr>
            </w:pPr>
            <w:r w:rsidRPr="00C81FC2">
              <w:rPr>
                <w:rFonts w:cstheme="minorHAnsi"/>
              </w:rPr>
              <w:t>valstybės įmonės Registrų centro Lietuvos Respublikos Vyriausybės nustatyta tvarka išduoto dokumento, patvirtinančio jungtinius kompetentingų institucijų tvarkomus duomenis.</w:t>
            </w:r>
          </w:p>
          <w:p w14:paraId="524869C1" w14:textId="77777777" w:rsidR="00891215" w:rsidRPr="00C81FC2" w:rsidRDefault="00891215" w:rsidP="00891215">
            <w:pPr>
              <w:spacing w:after="0" w:line="240" w:lineRule="auto"/>
              <w:jc w:val="both"/>
              <w:rPr>
                <w:rFonts w:cstheme="minorHAnsi"/>
                <w:lang w:eastAsia="en-US"/>
              </w:rPr>
            </w:pPr>
          </w:p>
          <w:p w14:paraId="3F0DEE1A" w14:textId="77777777" w:rsidR="00891215" w:rsidRPr="00C81FC2" w:rsidRDefault="00891215" w:rsidP="00891215">
            <w:pPr>
              <w:spacing w:after="0" w:line="240" w:lineRule="auto"/>
              <w:jc w:val="both"/>
              <w:rPr>
                <w:rFonts w:cstheme="minorHAnsi"/>
              </w:rPr>
            </w:pPr>
            <w:r w:rsidRPr="00C81FC2">
              <w:rPr>
                <w:rFonts w:cstheme="minorHAnsi"/>
                <w:lang w:eastAsia="en-US"/>
              </w:rPr>
              <w:t>Iš ne Lietuvoje įsteigtų subjektų reikalaujama:</w:t>
            </w:r>
          </w:p>
          <w:p w14:paraId="14741EE2" w14:textId="77777777" w:rsidR="00891215" w:rsidRPr="00C81FC2" w:rsidRDefault="00891215">
            <w:pPr>
              <w:numPr>
                <w:ilvl w:val="0"/>
                <w:numId w:val="14"/>
              </w:numPr>
              <w:spacing w:after="0" w:line="240" w:lineRule="auto"/>
              <w:ind w:left="314"/>
              <w:jc w:val="both"/>
              <w:rPr>
                <w:rFonts w:cstheme="minorHAnsi"/>
                <w:b/>
                <w:bCs/>
              </w:rPr>
            </w:pPr>
            <w:r w:rsidRPr="00C81FC2">
              <w:rPr>
                <w:rFonts w:cstheme="minorHAnsi"/>
              </w:rPr>
              <w:t>atitinkamos užsienio šalies institucijos dokumento</w:t>
            </w:r>
            <w:r w:rsidRPr="00C81FC2">
              <w:rPr>
                <w:rFonts w:cstheme="minorHAnsi"/>
                <w:vertAlign w:val="superscript"/>
              </w:rPr>
              <w:footnoteReference w:id="2"/>
            </w:r>
            <w:r w:rsidRPr="00C81FC2">
              <w:rPr>
                <w:rFonts w:cstheme="minorHAnsi"/>
              </w:rPr>
              <w:t>.</w:t>
            </w:r>
          </w:p>
          <w:p w14:paraId="45D189DC" w14:textId="77777777" w:rsidR="00891215" w:rsidRPr="00C81FC2" w:rsidRDefault="00891215" w:rsidP="00891215">
            <w:pPr>
              <w:spacing w:after="0" w:line="240" w:lineRule="auto"/>
              <w:jc w:val="both"/>
              <w:rPr>
                <w:rFonts w:cstheme="minorHAnsi"/>
              </w:rPr>
            </w:pPr>
          </w:p>
          <w:p w14:paraId="12A29AE3" w14:textId="77777777" w:rsidR="00891215" w:rsidRPr="00C81FC2" w:rsidRDefault="00891215" w:rsidP="00891215">
            <w:pPr>
              <w:spacing w:after="0" w:line="240" w:lineRule="auto"/>
              <w:jc w:val="both"/>
              <w:rPr>
                <w:rFonts w:cstheme="minorHAnsi"/>
                <w:color w:val="7030A0"/>
              </w:rPr>
            </w:pPr>
            <w:r w:rsidRPr="00C81FC2">
              <w:rPr>
                <w:rFonts w:cstheme="minorHAnsi"/>
              </w:rPr>
              <w:t xml:space="preserve">Nurodyti dokumentai turi būti išduoti ne anksčiau kaip 180 dienų iki </w:t>
            </w:r>
            <w:r w:rsidRPr="00C81FC2">
              <w:rPr>
                <w:rFonts w:eastAsia="Times New Roman" w:cstheme="minorHAnsi"/>
                <w:i/>
                <w:iCs/>
              </w:rPr>
              <w:t>tos dienos, kai tiekėjas perkančiojo subjekto prašymu turės pateikti pašalinimo pagrindų nebuvimą patvirtinančius dok</w:t>
            </w:r>
            <w:r w:rsidRPr="00C81FC2">
              <w:rPr>
                <w:rFonts w:eastAsia="Times New Roman" w:cstheme="minorHAnsi"/>
              </w:rPr>
              <w:t>umentus</w:t>
            </w:r>
            <w:r w:rsidRPr="00C81FC2">
              <w:rPr>
                <w:rFonts w:cstheme="minorHAnsi"/>
              </w:rPr>
              <w:t xml:space="preserve">. </w:t>
            </w:r>
            <w:r w:rsidRPr="00C81FC2">
              <w:rPr>
                <w:rFonts w:cstheme="minorHAnsi"/>
                <w:b/>
                <w:bCs/>
                <w:i/>
                <w:iCs/>
                <w:color w:val="000000" w:themeColor="text1"/>
              </w:rPr>
              <w:t>Pavyzdys</w:t>
            </w:r>
            <w:r w:rsidRPr="00C81FC2">
              <w:rPr>
                <w:rFonts w:cstheme="minorHAnsi"/>
                <w:i/>
                <w:iCs/>
                <w:color w:val="000000" w:themeColor="text1"/>
              </w:rPr>
              <w:t xml:space="preserve">: Jeigu perkantysis subjektas 2022-10-10 kreipėsi į tiekėją prašydama iki 2022-10-14 pateikti įrodančius dokumentus, jie turi būti išduoti ne anksčiau kaip 180 dienų, jas skaičiuojant atgal nuo 2022-10-14. </w:t>
            </w:r>
          </w:p>
          <w:p w14:paraId="031CA167" w14:textId="77777777" w:rsidR="00891215" w:rsidRPr="00C81FC2" w:rsidRDefault="00891215" w:rsidP="00891215">
            <w:pPr>
              <w:spacing w:after="0" w:line="240" w:lineRule="auto"/>
              <w:jc w:val="both"/>
              <w:rPr>
                <w:rFonts w:cstheme="minorHAnsi"/>
                <w:b/>
                <w:bCs/>
              </w:rPr>
            </w:pPr>
          </w:p>
          <w:p w14:paraId="7C68A2F6" w14:textId="77777777" w:rsidR="00891215" w:rsidRPr="00C81FC2" w:rsidRDefault="00891215" w:rsidP="00891215">
            <w:pPr>
              <w:spacing w:after="0" w:line="240" w:lineRule="auto"/>
              <w:jc w:val="both"/>
              <w:rPr>
                <w:rFonts w:cstheme="minorHAnsi"/>
                <w:b/>
                <w:bCs/>
              </w:rPr>
            </w:pPr>
            <w:r w:rsidRPr="00C81FC2">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540C090" w14:textId="77777777" w:rsidR="00891215" w:rsidRPr="00C81FC2" w:rsidRDefault="00891215" w:rsidP="00891215">
            <w:pPr>
              <w:spacing w:after="0" w:line="240" w:lineRule="auto"/>
              <w:jc w:val="both"/>
              <w:rPr>
                <w:rFonts w:cstheme="minorHAnsi"/>
                <w:b/>
                <w:bCs/>
              </w:rPr>
            </w:pPr>
          </w:p>
        </w:tc>
      </w:tr>
      <w:tr w:rsidR="003808E9" w:rsidRPr="00C81FC2" w14:paraId="54C4733E" w14:textId="77777777" w:rsidTr="00EE01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4D825" w14:textId="77777777" w:rsidR="003808E9" w:rsidRPr="003808E9" w:rsidRDefault="003808E9" w:rsidP="003808E9">
            <w:pPr>
              <w:numPr>
                <w:ilvl w:val="0"/>
                <w:numId w:val="3"/>
              </w:numPr>
              <w:tabs>
                <w:tab w:val="left" w:pos="306"/>
              </w:tabs>
              <w:spacing w:after="0" w:line="240" w:lineRule="auto"/>
              <w:ind w:left="0" w:right="27" w:firstLine="22"/>
              <w:rPr>
                <w:rFonts w:asciiTheme="majorHAnsi" w:hAnsiTheme="majorHAnsi" w:cstheme="maj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4D364" w14:textId="3DA0061A" w:rsidR="003808E9" w:rsidRPr="003808E9" w:rsidRDefault="003808E9" w:rsidP="003808E9">
            <w:pPr>
              <w:spacing w:after="0" w:line="240" w:lineRule="auto"/>
              <w:jc w:val="both"/>
              <w:rPr>
                <w:rFonts w:cstheme="minorHAnsi"/>
                <w:lang w:eastAsia="en-US"/>
              </w:rPr>
            </w:pPr>
            <w:r w:rsidRPr="003808E9">
              <w:rPr>
                <w:rFonts w:cstheme="minorHAnsi"/>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6F647" w14:textId="77777777" w:rsidR="003808E9" w:rsidRPr="003808E9" w:rsidRDefault="003808E9" w:rsidP="003808E9">
            <w:pPr>
              <w:pStyle w:val="Betarp"/>
              <w:jc w:val="both"/>
              <w:rPr>
                <w:rFonts w:eastAsia="Yu Mincho" w:cstheme="minorHAnsi"/>
                <w:b/>
                <w:bCs/>
                <w:sz w:val="22"/>
                <w:szCs w:val="22"/>
                <w:lang w:eastAsia="en-US"/>
              </w:rPr>
            </w:pPr>
            <w:r w:rsidRPr="003808E9">
              <w:rPr>
                <w:rFonts w:eastAsia="Yu Mincho" w:cstheme="minorHAnsi"/>
                <w:b/>
                <w:bCs/>
                <w:sz w:val="22"/>
                <w:szCs w:val="22"/>
                <w:lang w:eastAsia="en-US"/>
              </w:rPr>
              <w:t>VPĮ 46 straipsnio 2¹ dalis</w:t>
            </w:r>
          </w:p>
          <w:p w14:paraId="6EF2CBAB" w14:textId="77777777" w:rsidR="003808E9" w:rsidRPr="003808E9" w:rsidRDefault="003808E9" w:rsidP="003808E9">
            <w:pPr>
              <w:pStyle w:val="Betarp"/>
              <w:jc w:val="both"/>
              <w:rPr>
                <w:rFonts w:eastAsia="Yu Mincho" w:cstheme="minorHAnsi"/>
                <w:b/>
                <w:bCs/>
                <w:sz w:val="22"/>
                <w:szCs w:val="22"/>
              </w:rPr>
            </w:pPr>
          </w:p>
          <w:p w14:paraId="31CE75E6" w14:textId="737C6311" w:rsidR="003808E9" w:rsidRPr="003808E9" w:rsidRDefault="003808E9" w:rsidP="003808E9">
            <w:pPr>
              <w:spacing w:after="0" w:line="240" w:lineRule="auto"/>
              <w:jc w:val="both"/>
              <w:rPr>
                <w:rFonts w:eastAsia="Yu Mincho" w:cstheme="minorHAnsi"/>
                <w:b/>
                <w:bCs/>
                <w:lang w:eastAsia="en-US"/>
              </w:rPr>
            </w:pPr>
            <w:r w:rsidRPr="003808E9">
              <w:rPr>
                <w:rFonts w:eastAsia="Yu Mincho" w:cstheme="minorHAnsi"/>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17E70" w14:textId="77777777" w:rsidR="003808E9" w:rsidRPr="003808E9" w:rsidRDefault="003808E9" w:rsidP="003808E9">
            <w:pPr>
              <w:pStyle w:val="Betarp"/>
              <w:jc w:val="both"/>
              <w:rPr>
                <w:rFonts w:cstheme="minorHAnsi"/>
                <w:sz w:val="22"/>
                <w:szCs w:val="22"/>
                <w:lang w:eastAsia="en-US"/>
              </w:rPr>
            </w:pPr>
            <w:r w:rsidRPr="003808E9">
              <w:rPr>
                <w:rFonts w:cstheme="minorHAnsi"/>
                <w:sz w:val="22"/>
                <w:szCs w:val="22"/>
                <w:lang w:eastAsia="en-US"/>
              </w:rPr>
              <w:t>Iš Lietuvoje įsteigtų subjektų įrodančių dokumentų nereikalaujama. Užtenka pateikto EBVPD.</w:t>
            </w:r>
          </w:p>
          <w:p w14:paraId="588DD8D6" w14:textId="77777777" w:rsidR="003808E9" w:rsidRPr="003808E9" w:rsidRDefault="003808E9" w:rsidP="003808E9">
            <w:pPr>
              <w:spacing w:after="0" w:line="240" w:lineRule="auto"/>
              <w:jc w:val="both"/>
              <w:rPr>
                <w:rFonts w:cstheme="minorHAnsi"/>
                <w:lang w:eastAsia="en-US"/>
              </w:rPr>
            </w:pPr>
          </w:p>
        </w:tc>
      </w:tr>
      <w:tr w:rsidR="003808E9" w:rsidRPr="00C81FC2" w14:paraId="1B7E11FC" w14:textId="77777777" w:rsidTr="00EE01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8D93B0" w14:textId="77777777" w:rsidR="003808E9" w:rsidRPr="00C81FC2" w:rsidRDefault="003808E9" w:rsidP="003808E9">
            <w:pPr>
              <w:numPr>
                <w:ilvl w:val="0"/>
                <w:numId w:val="3"/>
              </w:numPr>
              <w:tabs>
                <w:tab w:val="left" w:pos="164"/>
              </w:tabs>
              <w:spacing w:after="0" w:line="240" w:lineRule="auto"/>
              <w:ind w:left="0" w:firstLine="0"/>
              <w:rPr>
                <w:rFonts w:cstheme="minorHAnsi"/>
                <w:b/>
                <w:bCs/>
              </w:rPr>
            </w:pPr>
            <w:bookmarkStart w:id="54"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77637" w14:textId="77777777" w:rsidR="003808E9" w:rsidRPr="00C81FC2" w:rsidRDefault="003808E9" w:rsidP="003808E9">
            <w:pPr>
              <w:spacing w:after="0" w:line="240" w:lineRule="auto"/>
              <w:jc w:val="both"/>
              <w:rPr>
                <w:rFonts w:cstheme="minorHAnsi"/>
                <w:b/>
                <w:bCs/>
                <w:lang w:eastAsia="en-US"/>
              </w:rPr>
            </w:pPr>
            <w:r w:rsidRPr="00C81FC2">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F2F0D6C" w14:textId="77777777" w:rsidR="003808E9" w:rsidRPr="00C81FC2" w:rsidRDefault="003808E9" w:rsidP="003808E9">
            <w:pPr>
              <w:spacing w:after="0" w:line="240" w:lineRule="auto"/>
              <w:jc w:val="both"/>
              <w:rPr>
                <w:rFonts w:cstheme="minorHAnsi"/>
                <w:b/>
                <w:bCs/>
                <w:lang w:eastAsia="en-US"/>
              </w:rPr>
            </w:pPr>
          </w:p>
          <w:p w14:paraId="0B22C260" w14:textId="77777777" w:rsidR="003808E9" w:rsidRPr="00C81FC2" w:rsidRDefault="003808E9" w:rsidP="003808E9">
            <w:pPr>
              <w:spacing w:after="0" w:line="240" w:lineRule="auto"/>
              <w:jc w:val="both"/>
              <w:rPr>
                <w:rFonts w:cstheme="minorHAnsi"/>
                <w:b/>
                <w:bCs/>
                <w:lang w:eastAsia="en-US"/>
              </w:rPr>
            </w:pPr>
            <w:r w:rsidRPr="00C81FC2">
              <w:rPr>
                <w:rFonts w:cstheme="minorHAnsi"/>
                <w:bCs/>
                <w:lang w:eastAsia="en-US"/>
              </w:rPr>
              <w:t>Laikoma, kad tiekėjas nuteistas už aukščiau nurodytą nusikalstamą veiką, kai dėl:</w:t>
            </w:r>
          </w:p>
          <w:p w14:paraId="4F87A40E" w14:textId="77777777" w:rsidR="003808E9" w:rsidRPr="00C81FC2" w:rsidRDefault="003808E9" w:rsidP="003808E9">
            <w:pPr>
              <w:spacing w:after="0" w:line="240" w:lineRule="auto"/>
              <w:jc w:val="both"/>
              <w:rPr>
                <w:rFonts w:cstheme="minorHAnsi"/>
                <w:b/>
                <w:bCs/>
                <w:lang w:eastAsia="en-US"/>
              </w:rPr>
            </w:pPr>
            <w:r w:rsidRPr="00C81FC2">
              <w:rPr>
                <w:rFonts w:cstheme="minorHAnsi"/>
                <w:bCs/>
                <w:lang w:eastAsia="en-US"/>
              </w:rPr>
              <w:t xml:space="preserve">1) tiekėjo, kuris yra fizinis asmuo, per pastaruosius 5 metus buvo priimtas ir įsiteisėjęs apkaltinamasis teismo </w:t>
            </w:r>
            <w:r w:rsidRPr="00C81FC2">
              <w:rPr>
                <w:rFonts w:cstheme="minorHAnsi"/>
                <w:bCs/>
                <w:lang w:eastAsia="en-US"/>
              </w:rPr>
              <w:lastRenderedPageBreak/>
              <w:t>nuosprendis ir šis asmuo turi neišnykusį ar nepanaikintą teistumą;</w:t>
            </w:r>
          </w:p>
          <w:p w14:paraId="21AD9C5B" w14:textId="77777777" w:rsidR="003808E9" w:rsidRPr="00C81FC2" w:rsidRDefault="003808E9" w:rsidP="003808E9">
            <w:pPr>
              <w:spacing w:after="0" w:line="240" w:lineRule="auto"/>
              <w:jc w:val="both"/>
              <w:rPr>
                <w:rFonts w:cstheme="minorHAnsi"/>
                <w:b/>
                <w:bCs/>
                <w:lang w:eastAsia="en-US"/>
              </w:rPr>
            </w:pPr>
            <w:r w:rsidRPr="00C81FC2">
              <w:rPr>
                <w:rFonts w:cstheme="minorHAnsi"/>
                <w:bCs/>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541EC9" w14:textId="77777777" w:rsidR="003808E9" w:rsidRPr="00C81FC2" w:rsidRDefault="003808E9" w:rsidP="003808E9">
            <w:pPr>
              <w:spacing w:after="0" w:line="240" w:lineRule="auto"/>
              <w:jc w:val="both"/>
              <w:rPr>
                <w:rFonts w:cstheme="minorHAnsi"/>
                <w:b/>
                <w:bCs/>
                <w:lang w:eastAsia="en-US"/>
              </w:rPr>
            </w:pPr>
          </w:p>
          <w:p w14:paraId="622DC2AF" w14:textId="77777777" w:rsidR="003808E9" w:rsidRPr="00C81FC2" w:rsidRDefault="003808E9" w:rsidP="003808E9">
            <w:pPr>
              <w:spacing w:after="0" w:line="240" w:lineRule="auto"/>
              <w:jc w:val="both"/>
              <w:rPr>
                <w:rFonts w:cstheme="minorHAnsi"/>
                <w:b/>
                <w:bCs/>
                <w:lang w:eastAsia="en-US"/>
              </w:rPr>
            </w:pPr>
            <w:r w:rsidRPr="00C81FC2">
              <w:rPr>
                <w:rFonts w:cstheme="minorHAnsi"/>
                <w:bCs/>
                <w:lang w:eastAsia="en-US"/>
              </w:rPr>
              <w:t>Tačiau ši nuostata netaikoma, jeigu:</w:t>
            </w:r>
          </w:p>
          <w:p w14:paraId="1092A039" w14:textId="77777777" w:rsidR="003808E9" w:rsidRPr="00C81FC2" w:rsidRDefault="003808E9" w:rsidP="003808E9">
            <w:pPr>
              <w:spacing w:after="0" w:line="240" w:lineRule="auto"/>
              <w:jc w:val="both"/>
              <w:rPr>
                <w:rFonts w:cstheme="minorHAnsi"/>
                <w:b/>
                <w:bCs/>
                <w:lang w:eastAsia="en-US"/>
              </w:rPr>
            </w:pPr>
            <w:r w:rsidRPr="00C81FC2">
              <w:rPr>
                <w:rFonts w:cstheme="minorHAnsi"/>
                <w:bCs/>
                <w:lang w:eastAsia="en-US"/>
              </w:rPr>
              <w:t>1) tiekėjas yra įsipareigojęs sumokėti mokesčius, įskaitant socialinio draudimo įmokas ir dėl to laikomas jau įvykdžiusiu šioje dalyje nurodytus įsipareigojimus;</w:t>
            </w:r>
          </w:p>
          <w:p w14:paraId="64196CB8" w14:textId="77777777" w:rsidR="003808E9" w:rsidRPr="00C81FC2" w:rsidRDefault="003808E9" w:rsidP="003808E9">
            <w:pPr>
              <w:spacing w:after="0" w:line="240" w:lineRule="auto"/>
              <w:jc w:val="both"/>
              <w:rPr>
                <w:rFonts w:cstheme="minorHAnsi"/>
                <w:b/>
                <w:bCs/>
                <w:lang w:eastAsia="en-US"/>
              </w:rPr>
            </w:pPr>
            <w:r w:rsidRPr="00C81FC2">
              <w:rPr>
                <w:rFonts w:cstheme="minorHAnsi"/>
                <w:bCs/>
                <w:lang w:eastAsia="en-US"/>
              </w:rPr>
              <w:t>2) įsiskolinimo suma neviršija 50 Eur (penkiasdešimt eurų);</w:t>
            </w:r>
          </w:p>
          <w:p w14:paraId="3E6CA9A8" w14:textId="1716AEE3" w:rsidR="003808E9" w:rsidRPr="00C81FC2" w:rsidRDefault="003808E9" w:rsidP="003808E9">
            <w:pPr>
              <w:spacing w:after="0" w:line="240" w:lineRule="auto"/>
              <w:jc w:val="both"/>
              <w:rPr>
                <w:rFonts w:cstheme="minorHAnsi"/>
                <w:b/>
                <w:bCs/>
                <w:lang w:eastAsia="en-US"/>
              </w:rPr>
            </w:pPr>
            <w:r w:rsidRPr="00C81FC2">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57190" w14:textId="77777777" w:rsidR="003808E9" w:rsidRPr="00C81FC2" w:rsidRDefault="003808E9" w:rsidP="003808E9">
            <w:pPr>
              <w:spacing w:after="0" w:line="240" w:lineRule="auto"/>
              <w:jc w:val="both"/>
              <w:rPr>
                <w:rFonts w:eastAsia="Yu Mincho" w:cstheme="minorHAnsi"/>
                <w:b/>
                <w:bCs/>
              </w:rPr>
            </w:pPr>
            <w:r w:rsidRPr="00C81FC2">
              <w:rPr>
                <w:rFonts w:eastAsia="Yu Mincho" w:cstheme="minorHAnsi"/>
                <w:b/>
                <w:bCs/>
              </w:rPr>
              <w:lastRenderedPageBreak/>
              <w:t>VPĮ 46 straipsnio 3 dalis</w:t>
            </w:r>
          </w:p>
          <w:p w14:paraId="70D291DA" w14:textId="77777777" w:rsidR="003808E9" w:rsidRPr="00C81FC2" w:rsidRDefault="003808E9" w:rsidP="003808E9">
            <w:pPr>
              <w:spacing w:after="0" w:line="240" w:lineRule="auto"/>
              <w:jc w:val="both"/>
              <w:rPr>
                <w:rFonts w:eastAsia="Arial" w:cstheme="minorHAnsi"/>
              </w:rPr>
            </w:pPr>
          </w:p>
          <w:p w14:paraId="593251A7" w14:textId="77777777" w:rsidR="003808E9" w:rsidRPr="00C81FC2" w:rsidRDefault="003808E9" w:rsidP="003808E9">
            <w:pPr>
              <w:spacing w:after="0" w:line="240" w:lineRule="auto"/>
              <w:jc w:val="both"/>
              <w:rPr>
                <w:rFonts w:eastAsia="Yu Mincho" w:cstheme="minorHAnsi"/>
              </w:rPr>
            </w:pPr>
            <w:r w:rsidRPr="00C81FC2">
              <w:rPr>
                <w:rFonts w:eastAsia="Arial" w:cstheme="minorHAnsi"/>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35E70" w14:textId="77777777" w:rsidR="003808E9" w:rsidRPr="00C81FC2" w:rsidRDefault="003808E9" w:rsidP="003808E9">
            <w:pPr>
              <w:spacing w:after="0" w:line="240" w:lineRule="auto"/>
              <w:jc w:val="both"/>
              <w:rPr>
                <w:rFonts w:cstheme="minorHAnsi"/>
                <w:b/>
                <w:bCs/>
              </w:rPr>
            </w:pPr>
            <w:r w:rsidRPr="00C81FC2">
              <w:rPr>
                <w:rFonts w:cstheme="minorHAnsi"/>
              </w:rPr>
              <w:t>1) Dėl įsipareigojimų, susijusių su mokesčių mokėjimu, įvykdymo i</w:t>
            </w:r>
            <w:r w:rsidRPr="00C81FC2">
              <w:rPr>
                <w:rFonts w:cstheme="minorHAnsi"/>
                <w:lang w:eastAsia="en-US"/>
              </w:rPr>
              <w:t xml:space="preserve">š Lietuvoje įsteigtų subjektų </w:t>
            </w:r>
            <w:r w:rsidRPr="00C81FC2">
              <w:rPr>
                <w:rFonts w:cstheme="minorHAnsi"/>
              </w:rPr>
              <w:t>prašoma:</w:t>
            </w:r>
          </w:p>
          <w:p w14:paraId="36FAE8AC" w14:textId="77777777" w:rsidR="003808E9" w:rsidRPr="00C81FC2" w:rsidRDefault="003808E9" w:rsidP="003808E9">
            <w:pPr>
              <w:spacing w:after="0" w:line="240" w:lineRule="auto"/>
              <w:jc w:val="both"/>
              <w:rPr>
                <w:rFonts w:cstheme="minorHAnsi"/>
                <w:b/>
                <w:bCs/>
              </w:rPr>
            </w:pPr>
          </w:p>
          <w:p w14:paraId="52BCDD3C" w14:textId="77777777" w:rsidR="003808E9" w:rsidRPr="00C81FC2" w:rsidRDefault="003808E9" w:rsidP="003808E9">
            <w:pPr>
              <w:numPr>
                <w:ilvl w:val="0"/>
                <w:numId w:val="13"/>
              </w:numPr>
              <w:spacing w:after="0" w:line="240" w:lineRule="auto"/>
              <w:jc w:val="both"/>
              <w:rPr>
                <w:rFonts w:cstheme="minorHAnsi"/>
              </w:rPr>
            </w:pPr>
            <w:r w:rsidRPr="00C81FC2">
              <w:rPr>
                <w:rFonts w:cstheme="minorHAnsi"/>
              </w:rPr>
              <w:t>išrašo iš teismo sprendimo (jei toks yra) arba Valstybinės mokesčių inspekcijos prie Lietuvos Respublikos finansų ministerijos išduoto dokumento,</w:t>
            </w:r>
          </w:p>
          <w:p w14:paraId="32801CF7" w14:textId="77777777" w:rsidR="003808E9" w:rsidRPr="00C81FC2" w:rsidRDefault="003808E9" w:rsidP="003808E9">
            <w:pPr>
              <w:numPr>
                <w:ilvl w:val="0"/>
                <w:numId w:val="12"/>
              </w:numPr>
              <w:spacing w:after="0" w:line="240" w:lineRule="auto"/>
              <w:jc w:val="both"/>
              <w:rPr>
                <w:rFonts w:cstheme="minorHAnsi"/>
              </w:rPr>
            </w:pPr>
            <w:r w:rsidRPr="00C81FC2">
              <w:rPr>
                <w:rFonts w:cstheme="minorHAnsi"/>
              </w:rPr>
              <w:t>arba valstybės įmonės Registrų centro Lietuvos Respublikos Vyriausybės nustatyta tvarka išduoto dokumento, patvirtinančio jungtinius kompetentingų institucijų tvarkomus duomenis.</w:t>
            </w:r>
          </w:p>
          <w:p w14:paraId="77E40538" w14:textId="77777777" w:rsidR="003808E9" w:rsidRPr="00C81FC2" w:rsidRDefault="003808E9" w:rsidP="003808E9">
            <w:pPr>
              <w:spacing w:after="0" w:line="240" w:lineRule="auto"/>
              <w:jc w:val="both"/>
              <w:rPr>
                <w:rFonts w:cstheme="minorHAnsi"/>
              </w:rPr>
            </w:pPr>
          </w:p>
          <w:p w14:paraId="01A93F37" w14:textId="77777777" w:rsidR="003808E9" w:rsidRPr="00C81FC2" w:rsidRDefault="003808E9" w:rsidP="003808E9">
            <w:pPr>
              <w:spacing w:after="0" w:line="240" w:lineRule="auto"/>
              <w:jc w:val="both"/>
              <w:rPr>
                <w:rFonts w:cstheme="minorHAnsi"/>
              </w:rPr>
            </w:pPr>
            <w:r w:rsidRPr="00C81FC2">
              <w:rPr>
                <w:rFonts w:cstheme="minorHAnsi"/>
                <w:lang w:eastAsia="en-US"/>
              </w:rPr>
              <w:t>Iš ne Lietuvoje įsteigtų subjektų reikalaujama:</w:t>
            </w:r>
          </w:p>
          <w:p w14:paraId="54EADCD9" w14:textId="77777777" w:rsidR="003808E9" w:rsidRPr="00C81FC2" w:rsidRDefault="003808E9" w:rsidP="003808E9">
            <w:pPr>
              <w:numPr>
                <w:ilvl w:val="0"/>
                <w:numId w:val="14"/>
              </w:numPr>
              <w:spacing w:after="0" w:line="240" w:lineRule="auto"/>
              <w:ind w:left="314"/>
              <w:jc w:val="both"/>
              <w:rPr>
                <w:rFonts w:cstheme="minorHAnsi"/>
                <w:b/>
                <w:bCs/>
              </w:rPr>
            </w:pPr>
            <w:r w:rsidRPr="00C81FC2">
              <w:rPr>
                <w:rFonts w:cstheme="minorHAnsi"/>
              </w:rPr>
              <w:lastRenderedPageBreak/>
              <w:t>atitinkamos užsienio šalies institucijos dokumento</w:t>
            </w:r>
            <w:r w:rsidRPr="00C81FC2">
              <w:rPr>
                <w:rFonts w:cstheme="minorHAnsi"/>
                <w:vertAlign w:val="superscript"/>
              </w:rPr>
              <w:footnoteReference w:id="3"/>
            </w:r>
            <w:r w:rsidRPr="00C81FC2">
              <w:rPr>
                <w:rFonts w:cstheme="minorHAnsi"/>
              </w:rPr>
              <w:t>.</w:t>
            </w:r>
          </w:p>
          <w:p w14:paraId="51274FB1" w14:textId="77777777" w:rsidR="003808E9" w:rsidRPr="00C81FC2" w:rsidRDefault="003808E9" w:rsidP="003808E9">
            <w:pPr>
              <w:spacing w:after="0" w:line="240" w:lineRule="auto"/>
              <w:jc w:val="both"/>
              <w:rPr>
                <w:rFonts w:eastAsia="Yu Mincho" w:cstheme="minorHAnsi"/>
              </w:rPr>
            </w:pPr>
          </w:p>
          <w:p w14:paraId="6C291CF4" w14:textId="77777777" w:rsidR="003808E9" w:rsidRPr="00C81FC2" w:rsidRDefault="003808E9" w:rsidP="003808E9">
            <w:pPr>
              <w:spacing w:after="0" w:line="240" w:lineRule="auto"/>
              <w:jc w:val="both"/>
              <w:rPr>
                <w:rFonts w:cstheme="minorHAnsi"/>
                <w:i/>
                <w:iCs/>
                <w:color w:val="000000" w:themeColor="text1"/>
              </w:rPr>
            </w:pPr>
            <w:r w:rsidRPr="00C81FC2">
              <w:rPr>
                <w:rFonts w:cstheme="minorHAnsi"/>
              </w:rPr>
              <w:t xml:space="preserve">Nurodyti dokumentai turi būti  išduoti ne anksčiau kaip 120 dienų iki </w:t>
            </w:r>
            <w:r w:rsidRPr="00C81FC2">
              <w:rPr>
                <w:rFonts w:eastAsia="Times New Roman" w:cstheme="minorHAnsi"/>
                <w:i/>
                <w:iCs/>
              </w:rPr>
              <w:t>tos dienos, kai tiekėjas perkančiojo subjekto prašymu turės pateikti pašalinimo pagrindų nebuvimą patvirtinančius dok</w:t>
            </w:r>
            <w:r w:rsidRPr="00C81FC2">
              <w:rPr>
                <w:rFonts w:eastAsia="Times New Roman" w:cstheme="minorHAnsi"/>
              </w:rPr>
              <w:t>umentus</w:t>
            </w:r>
            <w:r w:rsidRPr="00C81FC2">
              <w:rPr>
                <w:rFonts w:cstheme="minorHAnsi"/>
              </w:rPr>
              <w:t xml:space="preserve">. </w:t>
            </w:r>
            <w:r w:rsidRPr="00C81FC2">
              <w:rPr>
                <w:rFonts w:cstheme="minorHAnsi"/>
                <w:b/>
                <w:bCs/>
                <w:i/>
                <w:iCs/>
                <w:color w:val="000000" w:themeColor="text1"/>
              </w:rPr>
              <w:t>Pavyzdys</w:t>
            </w:r>
            <w:r w:rsidRPr="00C81FC2">
              <w:rPr>
                <w:rFonts w:cstheme="minorHAnsi"/>
                <w:i/>
                <w:iCs/>
                <w:color w:val="000000" w:themeColor="text1"/>
              </w:rPr>
              <w:t xml:space="preserve">: Jeigu perkantysis subjektas 2022-10-10 kreipėsi į tiekėją prašydama iki 2022-10-14 pateikti įrodančius dokumentus, jie turi būti išduoti ne anksčiau kaip 120 dienų, jas skaičiuojant atgal nuo 2022-10-14. </w:t>
            </w:r>
          </w:p>
          <w:p w14:paraId="0048ACD0" w14:textId="77777777" w:rsidR="003808E9" w:rsidRPr="00C81FC2" w:rsidRDefault="003808E9" w:rsidP="003808E9">
            <w:pPr>
              <w:spacing w:after="0" w:line="240" w:lineRule="auto"/>
              <w:jc w:val="both"/>
              <w:rPr>
                <w:rFonts w:cstheme="minorHAnsi"/>
                <w:i/>
                <w:iCs/>
                <w:color w:val="7030A0"/>
              </w:rPr>
            </w:pPr>
          </w:p>
          <w:p w14:paraId="7F1A57E3" w14:textId="77777777" w:rsidR="003808E9" w:rsidRPr="00C81FC2" w:rsidRDefault="003808E9" w:rsidP="003808E9">
            <w:pPr>
              <w:spacing w:after="0" w:line="240" w:lineRule="auto"/>
              <w:jc w:val="both"/>
              <w:rPr>
                <w:rFonts w:cstheme="minorHAnsi"/>
                <w:b/>
                <w:bCs/>
              </w:rPr>
            </w:pPr>
            <w:r w:rsidRPr="00C81FC2">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AAA5BD" w14:textId="77777777" w:rsidR="003808E9" w:rsidRPr="00C81FC2" w:rsidRDefault="003808E9" w:rsidP="003808E9">
            <w:pPr>
              <w:spacing w:after="0" w:line="240" w:lineRule="auto"/>
              <w:jc w:val="both"/>
              <w:rPr>
                <w:rFonts w:cstheme="minorHAnsi"/>
                <w:b/>
                <w:bCs/>
              </w:rPr>
            </w:pPr>
          </w:p>
          <w:p w14:paraId="1DA518B5" w14:textId="77777777" w:rsidR="003808E9" w:rsidRPr="00C81FC2" w:rsidRDefault="003808E9" w:rsidP="003808E9">
            <w:pPr>
              <w:spacing w:after="0" w:line="240" w:lineRule="auto"/>
              <w:jc w:val="both"/>
              <w:rPr>
                <w:rFonts w:cstheme="minorHAnsi"/>
                <w:b/>
                <w:bCs/>
              </w:rPr>
            </w:pPr>
            <w:r w:rsidRPr="00C81FC2">
              <w:rPr>
                <w:rFonts w:cstheme="minorHAnsi"/>
                <w:bCs/>
              </w:rPr>
              <w:t>2) Dėl įsipareigojimų, susijusių su socialinio draudimo įmokų mokėjimu, įvykdymo i</w:t>
            </w:r>
            <w:r w:rsidRPr="00C81FC2">
              <w:rPr>
                <w:rFonts w:cstheme="minorHAnsi"/>
                <w:lang w:eastAsia="en-US"/>
              </w:rPr>
              <w:t xml:space="preserve">š Lietuvoje įsteigtų subjektų </w:t>
            </w:r>
            <w:r w:rsidRPr="00C81FC2">
              <w:rPr>
                <w:rFonts w:cstheme="minorHAnsi"/>
                <w:bCs/>
              </w:rPr>
              <w:t>prašoma:</w:t>
            </w:r>
          </w:p>
          <w:p w14:paraId="61B19172" w14:textId="77777777" w:rsidR="003808E9" w:rsidRPr="00C81FC2" w:rsidRDefault="003808E9" w:rsidP="003808E9">
            <w:pPr>
              <w:spacing w:after="0" w:line="240" w:lineRule="auto"/>
              <w:jc w:val="both"/>
              <w:rPr>
                <w:rFonts w:cstheme="minorHAnsi"/>
                <w:bCs/>
              </w:rPr>
            </w:pPr>
            <w:r w:rsidRPr="00C81FC2">
              <w:rPr>
                <w:rFonts w:cstheme="minorHAnsi"/>
                <w:bCs/>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5" w:history="1">
              <w:r w:rsidRPr="00C81FC2">
                <w:rPr>
                  <w:rFonts w:cstheme="minorHAnsi"/>
                  <w:bCs/>
                  <w:u w:val="single"/>
                </w:rPr>
                <w:t>http://draudejai.sodra.lt/draudeju_viesi_duomenys/</w:t>
              </w:r>
            </w:hyperlink>
            <w:r w:rsidRPr="00C81FC2">
              <w:rPr>
                <w:rFonts w:cstheme="minorHAnsi"/>
                <w:bCs/>
              </w:rPr>
              <w:t>.</w:t>
            </w:r>
          </w:p>
          <w:p w14:paraId="7425BD5E" w14:textId="77777777" w:rsidR="003808E9" w:rsidRPr="00C81FC2" w:rsidRDefault="003808E9" w:rsidP="003808E9">
            <w:pPr>
              <w:spacing w:after="0" w:line="240" w:lineRule="auto"/>
              <w:jc w:val="both"/>
              <w:rPr>
                <w:rFonts w:cstheme="minorHAnsi"/>
                <w:b/>
                <w:bCs/>
              </w:rPr>
            </w:pPr>
          </w:p>
          <w:p w14:paraId="66DEC21F" w14:textId="1062EF34" w:rsidR="003808E9" w:rsidRPr="00C81FC2" w:rsidRDefault="003808E9" w:rsidP="003808E9">
            <w:pPr>
              <w:spacing w:after="0" w:line="240" w:lineRule="auto"/>
              <w:jc w:val="both"/>
              <w:rPr>
                <w:rFonts w:cstheme="minorHAnsi"/>
              </w:rPr>
            </w:pPr>
            <w:r w:rsidRPr="00C81FC2">
              <w:rPr>
                <w:rFonts w:cstheme="minorHAnsi"/>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w:t>
            </w:r>
            <w:r w:rsidRPr="00C81FC2">
              <w:rPr>
                <w:rFonts w:cstheme="minorHAnsi"/>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CA0C96" w14:textId="77777777" w:rsidR="003808E9" w:rsidRPr="00C81FC2" w:rsidRDefault="003808E9" w:rsidP="003808E9">
            <w:pPr>
              <w:spacing w:after="0" w:line="240" w:lineRule="auto"/>
              <w:jc w:val="both"/>
              <w:rPr>
                <w:rFonts w:cstheme="minorHAnsi"/>
                <w:b/>
                <w:bCs/>
              </w:rPr>
            </w:pPr>
          </w:p>
          <w:p w14:paraId="04518A7F" w14:textId="77777777" w:rsidR="003808E9" w:rsidRPr="00C81FC2" w:rsidRDefault="003808E9" w:rsidP="003808E9">
            <w:pPr>
              <w:spacing w:after="0" w:line="240" w:lineRule="auto"/>
              <w:jc w:val="both"/>
              <w:rPr>
                <w:rFonts w:cstheme="minorHAnsi"/>
              </w:rPr>
            </w:pPr>
            <w:r w:rsidRPr="00C81FC2">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3ADFDC" w14:textId="77777777" w:rsidR="003808E9" w:rsidRPr="00C81FC2" w:rsidRDefault="003808E9" w:rsidP="003808E9">
            <w:pPr>
              <w:spacing w:after="0" w:line="240" w:lineRule="auto"/>
              <w:jc w:val="both"/>
              <w:rPr>
                <w:rFonts w:cstheme="minorHAnsi"/>
                <w:b/>
                <w:bCs/>
              </w:rPr>
            </w:pPr>
          </w:p>
          <w:p w14:paraId="38AADDD4" w14:textId="77777777" w:rsidR="003808E9" w:rsidRPr="00C81FC2" w:rsidRDefault="003808E9" w:rsidP="003808E9">
            <w:pPr>
              <w:spacing w:after="0" w:line="240" w:lineRule="auto"/>
              <w:jc w:val="both"/>
              <w:rPr>
                <w:rFonts w:cstheme="minorHAnsi"/>
              </w:rPr>
            </w:pPr>
            <w:r w:rsidRPr="00C81FC2">
              <w:rPr>
                <w:rFonts w:cstheme="minorHAnsi"/>
                <w:lang w:eastAsia="en-US"/>
              </w:rPr>
              <w:t>Iš ne Lietuvoje įsteigtų subjektų reikalaujama:</w:t>
            </w:r>
          </w:p>
          <w:p w14:paraId="0E0CDEDE" w14:textId="77777777" w:rsidR="003808E9" w:rsidRPr="00C81FC2" w:rsidRDefault="003808E9" w:rsidP="003808E9">
            <w:pPr>
              <w:numPr>
                <w:ilvl w:val="0"/>
                <w:numId w:val="14"/>
              </w:numPr>
              <w:spacing w:after="0" w:line="240" w:lineRule="auto"/>
              <w:ind w:left="314"/>
              <w:jc w:val="both"/>
              <w:rPr>
                <w:rFonts w:cstheme="minorHAnsi"/>
                <w:b/>
                <w:bCs/>
              </w:rPr>
            </w:pPr>
            <w:r w:rsidRPr="00C81FC2">
              <w:rPr>
                <w:rFonts w:cstheme="minorHAnsi"/>
              </w:rPr>
              <w:t>atitinkamos užsienio šalies kompetentingos institucijos dokumento</w:t>
            </w:r>
            <w:r w:rsidRPr="00C81FC2">
              <w:rPr>
                <w:rFonts w:cstheme="minorHAnsi"/>
                <w:vertAlign w:val="superscript"/>
              </w:rPr>
              <w:footnoteReference w:id="4"/>
            </w:r>
            <w:r w:rsidRPr="00C81FC2">
              <w:rPr>
                <w:rFonts w:cstheme="minorHAnsi"/>
              </w:rPr>
              <w:t>.</w:t>
            </w:r>
          </w:p>
          <w:p w14:paraId="1ECE9DC0" w14:textId="77777777" w:rsidR="003808E9" w:rsidRPr="00C81FC2" w:rsidRDefault="003808E9" w:rsidP="003808E9">
            <w:pPr>
              <w:spacing w:after="0" w:line="240" w:lineRule="auto"/>
              <w:jc w:val="both"/>
              <w:rPr>
                <w:rFonts w:cstheme="minorHAnsi"/>
                <w:b/>
                <w:bCs/>
              </w:rPr>
            </w:pPr>
          </w:p>
          <w:p w14:paraId="7786A3F1" w14:textId="77777777" w:rsidR="003808E9" w:rsidRPr="00C81FC2" w:rsidRDefault="003808E9" w:rsidP="003808E9">
            <w:pPr>
              <w:spacing w:after="0" w:line="240" w:lineRule="auto"/>
              <w:jc w:val="both"/>
              <w:rPr>
                <w:rFonts w:cstheme="minorHAnsi"/>
                <w:i/>
                <w:iCs/>
                <w:color w:val="7030A0"/>
              </w:rPr>
            </w:pPr>
            <w:r w:rsidRPr="00C81FC2">
              <w:rPr>
                <w:rFonts w:cstheme="minorHAnsi"/>
              </w:rPr>
              <w:t xml:space="preserve">Nurodyti dokumentai turi būti  išduoti ne anksčiau kaip 120 dienų iki </w:t>
            </w:r>
            <w:r w:rsidRPr="00C81FC2">
              <w:rPr>
                <w:rFonts w:eastAsia="Times New Roman" w:cstheme="minorHAnsi"/>
                <w:i/>
                <w:iCs/>
              </w:rPr>
              <w:t>tos dienos, kai tiekėjas perkančiojo subjekto prašymu turės pateikti pašalinimo pagrindų nebuvimą patvirtinančius dok</w:t>
            </w:r>
            <w:r w:rsidRPr="00C81FC2">
              <w:rPr>
                <w:rFonts w:eastAsia="Times New Roman" w:cstheme="minorHAnsi"/>
              </w:rPr>
              <w:t>umentus</w:t>
            </w:r>
            <w:r w:rsidRPr="00C81FC2">
              <w:rPr>
                <w:rFonts w:cstheme="minorHAnsi"/>
              </w:rPr>
              <w:t xml:space="preserve">. </w:t>
            </w:r>
            <w:r w:rsidRPr="00C81FC2">
              <w:rPr>
                <w:rFonts w:cstheme="minorHAnsi"/>
                <w:b/>
                <w:bCs/>
                <w:i/>
                <w:iCs/>
                <w:color w:val="000000" w:themeColor="text1"/>
              </w:rPr>
              <w:t>Pavyzdys</w:t>
            </w:r>
            <w:r w:rsidRPr="00C81FC2">
              <w:rPr>
                <w:rFonts w:cstheme="minorHAnsi"/>
                <w:i/>
                <w:iCs/>
                <w:color w:val="000000" w:themeColor="text1"/>
              </w:rPr>
              <w:t>: Jeigu perkantysis subjektas 2022-10-10 kreipėsi į tiekėją prašydama iki 2022-10-14 pateikti įrodančius dokumentus, jie turi būti išduoti ne anksčiau kaip 120 dienų, jas skaičiuojant atgal nuo 2022-10-14.</w:t>
            </w:r>
          </w:p>
          <w:p w14:paraId="034C428D" w14:textId="77777777" w:rsidR="003808E9" w:rsidRPr="00C81FC2" w:rsidRDefault="003808E9" w:rsidP="003808E9">
            <w:pPr>
              <w:spacing w:after="0" w:line="240" w:lineRule="auto"/>
              <w:jc w:val="both"/>
              <w:rPr>
                <w:rFonts w:cstheme="minorHAnsi"/>
                <w:b/>
                <w:bCs/>
              </w:rPr>
            </w:pPr>
          </w:p>
          <w:p w14:paraId="1FA1C137" w14:textId="77777777" w:rsidR="003808E9" w:rsidRPr="00C81FC2" w:rsidRDefault="003808E9" w:rsidP="003808E9">
            <w:pPr>
              <w:spacing w:after="0" w:line="240" w:lineRule="auto"/>
              <w:jc w:val="both"/>
              <w:rPr>
                <w:rFonts w:cstheme="minorHAnsi"/>
                <w:b/>
                <w:bCs/>
              </w:rPr>
            </w:pPr>
            <w:r w:rsidRPr="00C81FC2">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4"/>
      <w:tr w:rsidR="003808E9" w:rsidRPr="00C81FC2" w14:paraId="43CFB9D3" w14:textId="77777777" w:rsidTr="00EE01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4A11A" w14:textId="77777777" w:rsidR="003808E9" w:rsidRPr="00C81FC2" w:rsidRDefault="003808E9" w:rsidP="003808E9">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2530E5" w14:textId="77777777" w:rsidR="003808E9" w:rsidRPr="00C81FC2" w:rsidRDefault="003808E9" w:rsidP="003808E9">
            <w:pPr>
              <w:spacing w:after="0" w:line="240" w:lineRule="auto"/>
              <w:jc w:val="both"/>
              <w:rPr>
                <w:rFonts w:cstheme="minorHAnsi"/>
                <w:b/>
                <w:bCs/>
              </w:rPr>
            </w:pPr>
            <w:r w:rsidRPr="00C81FC2">
              <w:rPr>
                <w:rFonts w:cstheme="minorHAnsi"/>
              </w:rPr>
              <w:t xml:space="preserve">Tiekėjas su kitais tiekėjais yra sudaręs susitarimų, kuriais siekiama iškreipti konkurenciją atliekamame pirkime, ir </w:t>
            </w:r>
            <w:r w:rsidRPr="00C81FC2">
              <w:rPr>
                <w:rFonts w:cstheme="minorHAnsi"/>
              </w:rPr>
              <w:lastRenderedPageBreak/>
              <w:t>perkantysis subjektas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1A1DA" w14:textId="77777777" w:rsidR="003808E9" w:rsidRPr="00C81FC2" w:rsidRDefault="003808E9" w:rsidP="003808E9">
            <w:pPr>
              <w:spacing w:after="0" w:line="240" w:lineRule="auto"/>
              <w:jc w:val="both"/>
              <w:rPr>
                <w:rFonts w:eastAsia="Yu Mincho" w:cstheme="minorHAnsi"/>
                <w:b/>
                <w:bCs/>
              </w:rPr>
            </w:pPr>
            <w:r w:rsidRPr="00C81FC2">
              <w:rPr>
                <w:rFonts w:eastAsia="Yu Mincho" w:cstheme="minorHAnsi"/>
                <w:b/>
                <w:bCs/>
              </w:rPr>
              <w:lastRenderedPageBreak/>
              <w:t>VPĮ 46 straipsnio 4 dalies 1 punktas</w:t>
            </w:r>
          </w:p>
          <w:p w14:paraId="773AE7CE" w14:textId="77777777" w:rsidR="003808E9" w:rsidRPr="00C81FC2" w:rsidRDefault="003808E9" w:rsidP="003808E9">
            <w:pPr>
              <w:spacing w:after="0" w:line="240" w:lineRule="auto"/>
              <w:jc w:val="both"/>
              <w:rPr>
                <w:rFonts w:eastAsia="Yu Mincho" w:cstheme="minorHAnsi"/>
              </w:rPr>
            </w:pPr>
          </w:p>
          <w:p w14:paraId="29DBD235" w14:textId="77777777" w:rsidR="003808E9" w:rsidRPr="00C81FC2" w:rsidRDefault="003808E9" w:rsidP="003808E9">
            <w:pPr>
              <w:spacing w:after="0" w:line="240" w:lineRule="auto"/>
              <w:jc w:val="both"/>
              <w:rPr>
                <w:rFonts w:eastAsia="Yu Mincho" w:cstheme="minorHAnsi"/>
                <w:lang w:eastAsia="en-US"/>
              </w:rPr>
            </w:pPr>
            <w:r w:rsidRPr="00C81FC2">
              <w:rPr>
                <w:rFonts w:eastAsia="Yu Mincho" w:cstheme="minorHAnsi"/>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C0535" w14:textId="77777777" w:rsidR="003808E9" w:rsidRPr="00C81FC2" w:rsidRDefault="003808E9" w:rsidP="003808E9">
            <w:pPr>
              <w:spacing w:after="0" w:line="240" w:lineRule="auto"/>
              <w:jc w:val="both"/>
              <w:rPr>
                <w:rFonts w:cstheme="minorHAnsi"/>
                <w:lang w:eastAsia="en-US"/>
              </w:rPr>
            </w:pPr>
            <w:r w:rsidRPr="00C81FC2">
              <w:rPr>
                <w:rFonts w:cstheme="minorHAnsi"/>
                <w:lang w:eastAsia="en-US"/>
              </w:rPr>
              <w:lastRenderedPageBreak/>
              <w:t>Iš Lietuvoje įsteigtų subjektų įrodančių dokumentų nereikalaujama. Užtenka pateikto EBVPD.</w:t>
            </w:r>
          </w:p>
          <w:p w14:paraId="5B00A6CE" w14:textId="77777777" w:rsidR="003808E9" w:rsidRPr="00C81FC2" w:rsidRDefault="003808E9" w:rsidP="003808E9">
            <w:pPr>
              <w:spacing w:after="0" w:line="240" w:lineRule="auto"/>
              <w:jc w:val="both"/>
              <w:rPr>
                <w:rFonts w:cstheme="minorHAnsi"/>
                <w:bCs/>
                <w:iCs/>
                <w:lang w:eastAsia="en-US"/>
              </w:rPr>
            </w:pPr>
          </w:p>
          <w:p w14:paraId="430C240C" w14:textId="77777777" w:rsidR="003808E9" w:rsidRPr="00C81FC2" w:rsidRDefault="003808E9" w:rsidP="003808E9">
            <w:pPr>
              <w:spacing w:after="0" w:line="240" w:lineRule="auto"/>
              <w:jc w:val="both"/>
              <w:rPr>
                <w:rFonts w:cstheme="minorHAnsi"/>
                <w:b/>
                <w:bCs/>
                <w:iCs/>
                <w:lang w:eastAsia="en-US"/>
              </w:rPr>
            </w:pPr>
          </w:p>
        </w:tc>
      </w:tr>
      <w:tr w:rsidR="003808E9" w:rsidRPr="00C81FC2" w14:paraId="19DC55BA" w14:textId="77777777" w:rsidTr="00EE01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8A8D9" w14:textId="77777777" w:rsidR="003808E9" w:rsidRPr="00C81FC2" w:rsidRDefault="003808E9" w:rsidP="003808E9">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25477" w14:textId="77777777" w:rsidR="003808E9" w:rsidRPr="00C81FC2" w:rsidRDefault="003808E9" w:rsidP="003808E9">
            <w:pPr>
              <w:spacing w:after="0" w:line="240" w:lineRule="auto"/>
              <w:jc w:val="both"/>
              <w:rPr>
                <w:rFonts w:cstheme="minorHAnsi"/>
                <w:b/>
                <w:bCs/>
              </w:rPr>
            </w:pPr>
            <w:r w:rsidRPr="00C81FC2">
              <w:rPr>
                <w:rFonts w:cstheme="minorHAnsi"/>
              </w:rPr>
              <w:t xml:space="preserve">Tiekėjas pirkimo metu pateko į interesų konflikto situaciją, kaip apibrėžta VPĮ 21 straipsnyje, ir atitinkamos padėties negalima ištaisyti. </w:t>
            </w:r>
          </w:p>
          <w:p w14:paraId="3E3F2595" w14:textId="77777777" w:rsidR="003808E9" w:rsidRPr="00C81FC2" w:rsidRDefault="003808E9" w:rsidP="003808E9">
            <w:pPr>
              <w:spacing w:after="0" w:line="240" w:lineRule="auto"/>
              <w:jc w:val="both"/>
              <w:rPr>
                <w:rFonts w:cstheme="minorHAnsi"/>
                <w:b/>
                <w:bCs/>
              </w:rPr>
            </w:pPr>
            <w:r w:rsidRPr="00C81FC2">
              <w:rPr>
                <w:rFonts w:cstheme="minorHAnsi"/>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1A27E" w14:textId="77777777" w:rsidR="003808E9" w:rsidRPr="00C81FC2" w:rsidRDefault="003808E9" w:rsidP="003808E9">
            <w:pPr>
              <w:spacing w:after="0" w:line="240" w:lineRule="auto"/>
              <w:jc w:val="both"/>
              <w:rPr>
                <w:rFonts w:eastAsia="Yu Mincho" w:cstheme="minorHAnsi"/>
                <w:b/>
                <w:bCs/>
              </w:rPr>
            </w:pPr>
            <w:r w:rsidRPr="00C81FC2">
              <w:rPr>
                <w:rFonts w:eastAsia="Yu Mincho" w:cstheme="minorHAnsi"/>
                <w:b/>
                <w:bCs/>
              </w:rPr>
              <w:t>VPĮ 46 straipsnio 4 dalies 2 punktas</w:t>
            </w:r>
          </w:p>
          <w:p w14:paraId="49137BB0" w14:textId="77777777" w:rsidR="003808E9" w:rsidRPr="00C81FC2" w:rsidRDefault="003808E9" w:rsidP="003808E9">
            <w:pPr>
              <w:spacing w:after="0" w:line="240" w:lineRule="auto"/>
              <w:jc w:val="both"/>
              <w:rPr>
                <w:rFonts w:eastAsia="Yu Mincho" w:cstheme="minorHAnsi"/>
              </w:rPr>
            </w:pPr>
          </w:p>
          <w:p w14:paraId="0B7CE675" w14:textId="77777777" w:rsidR="003808E9" w:rsidRPr="00C81FC2" w:rsidRDefault="003808E9" w:rsidP="003808E9">
            <w:pPr>
              <w:spacing w:after="0" w:line="240" w:lineRule="auto"/>
              <w:jc w:val="both"/>
              <w:rPr>
                <w:rFonts w:eastAsia="Yu Mincho" w:cstheme="minorHAnsi"/>
              </w:rPr>
            </w:pPr>
            <w:r w:rsidRPr="00C81FC2">
              <w:rPr>
                <w:rFonts w:eastAsia="Yu Mincho" w:cstheme="minorHAnsi"/>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1CFF9" w14:textId="77777777" w:rsidR="003808E9" w:rsidRPr="00C81FC2" w:rsidRDefault="003808E9" w:rsidP="003808E9">
            <w:pPr>
              <w:spacing w:after="0" w:line="240" w:lineRule="auto"/>
              <w:jc w:val="both"/>
              <w:rPr>
                <w:rFonts w:cstheme="minorHAnsi"/>
                <w:lang w:eastAsia="en-US"/>
              </w:rPr>
            </w:pPr>
            <w:r w:rsidRPr="00C81FC2">
              <w:rPr>
                <w:rFonts w:cstheme="minorHAnsi"/>
                <w:lang w:eastAsia="en-US"/>
              </w:rPr>
              <w:t>Iš Lietuvoje įsteigtų subjektų įrodančių dokumentų nereikalaujama. Užtenka pateikto EBVPD.</w:t>
            </w:r>
          </w:p>
          <w:p w14:paraId="47B46982" w14:textId="77777777" w:rsidR="003808E9" w:rsidRPr="00C81FC2" w:rsidRDefault="003808E9" w:rsidP="003808E9">
            <w:pPr>
              <w:spacing w:after="0" w:line="240" w:lineRule="auto"/>
              <w:jc w:val="both"/>
              <w:rPr>
                <w:rFonts w:cstheme="minorHAnsi"/>
                <w:bCs/>
                <w:iCs/>
                <w:lang w:eastAsia="en-US"/>
              </w:rPr>
            </w:pPr>
          </w:p>
          <w:p w14:paraId="6F408933" w14:textId="77777777" w:rsidR="003808E9" w:rsidRPr="00C81FC2" w:rsidRDefault="003808E9" w:rsidP="003808E9">
            <w:pPr>
              <w:spacing w:after="0" w:line="240" w:lineRule="auto"/>
              <w:jc w:val="both"/>
              <w:rPr>
                <w:rFonts w:cstheme="minorHAnsi"/>
                <w:b/>
                <w:bCs/>
                <w:iCs/>
                <w:lang w:eastAsia="en-US"/>
              </w:rPr>
            </w:pPr>
          </w:p>
        </w:tc>
      </w:tr>
      <w:tr w:rsidR="003808E9" w:rsidRPr="00C81FC2" w14:paraId="676F66E8" w14:textId="77777777" w:rsidTr="00EE01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17F23" w14:textId="77777777" w:rsidR="003808E9" w:rsidRPr="00C81FC2" w:rsidRDefault="003808E9" w:rsidP="003808E9">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72EE4" w14:textId="77777777" w:rsidR="003808E9" w:rsidRPr="00C81FC2" w:rsidRDefault="003808E9" w:rsidP="003808E9">
            <w:pPr>
              <w:spacing w:after="0" w:line="240" w:lineRule="auto"/>
              <w:jc w:val="both"/>
              <w:rPr>
                <w:rFonts w:cstheme="minorHAnsi"/>
                <w:b/>
                <w:bCs/>
              </w:rPr>
            </w:pPr>
            <w:r w:rsidRPr="00C81FC2">
              <w:rPr>
                <w:rFonts w:cstheme="minorHAnsi"/>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EBE1E" w14:textId="77777777" w:rsidR="003808E9" w:rsidRPr="00C81FC2" w:rsidRDefault="003808E9" w:rsidP="003808E9">
            <w:pPr>
              <w:spacing w:after="0" w:line="240" w:lineRule="auto"/>
              <w:jc w:val="both"/>
              <w:rPr>
                <w:rFonts w:eastAsia="Yu Mincho" w:cstheme="minorHAnsi"/>
                <w:b/>
                <w:bCs/>
              </w:rPr>
            </w:pPr>
            <w:r w:rsidRPr="00C81FC2">
              <w:rPr>
                <w:rFonts w:eastAsia="Yu Mincho" w:cstheme="minorHAnsi"/>
                <w:b/>
                <w:bCs/>
              </w:rPr>
              <w:t>VPĮ 46 straipsnio 4 dalies 3 punktas</w:t>
            </w:r>
          </w:p>
          <w:p w14:paraId="1EF03DD9" w14:textId="77777777" w:rsidR="003808E9" w:rsidRPr="00C81FC2" w:rsidRDefault="003808E9" w:rsidP="003808E9">
            <w:pPr>
              <w:spacing w:after="0" w:line="240" w:lineRule="auto"/>
              <w:jc w:val="both"/>
              <w:rPr>
                <w:rFonts w:eastAsia="Yu Mincho" w:cstheme="minorHAnsi"/>
              </w:rPr>
            </w:pPr>
          </w:p>
          <w:p w14:paraId="0181631D" w14:textId="77777777" w:rsidR="003808E9" w:rsidRPr="00C81FC2" w:rsidRDefault="003808E9" w:rsidP="003808E9">
            <w:pPr>
              <w:spacing w:after="0" w:line="240" w:lineRule="auto"/>
              <w:jc w:val="both"/>
              <w:rPr>
                <w:rFonts w:eastAsia="Yu Mincho" w:cstheme="minorHAnsi"/>
                <w:lang w:eastAsia="en-US"/>
              </w:rPr>
            </w:pPr>
            <w:r w:rsidRPr="00C81FC2">
              <w:rPr>
                <w:rFonts w:eastAsia="Yu Mincho" w:cstheme="minorHAnsi"/>
              </w:rPr>
              <w:t>EBVPD III dalies C13 punktas</w:t>
            </w:r>
            <w:r w:rsidRPr="00C81FC2">
              <w:rPr>
                <w:rFonts w:eastAsia="Yu Mincho" w:cstheme="minorHAnsi"/>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3F945" w14:textId="77777777" w:rsidR="003808E9" w:rsidRPr="00C81FC2" w:rsidRDefault="003808E9" w:rsidP="003808E9">
            <w:pPr>
              <w:spacing w:after="0" w:line="240" w:lineRule="auto"/>
              <w:jc w:val="both"/>
              <w:rPr>
                <w:rFonts w:cstheme="minorHAnsi"/>
                <w:lang w:eastAsia="en-US"/>
              </w:rPr>
            </w:pPr>
            <w:r w:rsidRPr="00C81FC2">
              <w:rPr>
                <w:rFonts w:cstheme="minorHAnsi"/>
                <w:lang w:eastAsia="en-US"/>
              </w:rPr>
              <w:t>Iš Lietuvoje įsteigtų subjektų įrodančių dokumentų nereikalaujama. Užtenka pateikto EBVPD.</w:t>
            </w:r>
          </w:p>
          <w:p w14:paraId="083EAC94" w14:textId="77777777" w:rsidR="003808E9" w:rsidRPr="00C81FC2" w:rsidRDefault="003808E9" w:rsidP="003808E9">
            <w:pPr>
              <w:spacing w:after="0" w:line="240" w:lineRule="auto"/>
              <w:jc w:val="both"/>
              <w:rPr>
                <w:rFonts w:cstheme="minorHAnsi"/>
                <w:b/>
                <w:bCs/>
                <w:iCs/>
                <w:lang w:eastAsia="en-US"/>
              </w:rPr>
            </w:pPr>
          </w:p>
        </w:tc>
      </w:tr>
      <w:tr w:rsidR="003808E9" w:rsidRPr="00C81FC2" w14:paraId="206A66B3" w14:textId="77777777" w:rsidTr="00EE01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BB483" w14:textId="77777777" w:rsidR="003808E9" w:rsidRPr="00C81FC2" w:rsidRDefault="003808E9" w:rsidP="003808E9">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8E474" w14:textId="77777777" w:rsidR="003808E9" w:rsidRPr="00C81FC2" w:rsidRDefault="003808E9" w:rsidP="003808E9">
            <w:pPr>
              <w:spacing w:after="0" w:line="240" w:lineRule="auto"/>
              <w:jc w:val="both"/>
              <w:rPr>
                <w:rFonts w:cstheme="minorHAnsi"/>
              </w:rPr>
            </w:pPr>
            <w:r w:rsidRPr="00C81FC2">
              <w:rPr>
                <w:rFonts w:cstheme="minorHAnsi"/>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7C0E7F8" w14:textId="77777777" w:rsidR="003808E9" w:rsidRPr="00C81FC2" w:rsidRDefault="003808E9" w:rsidP="003808E9">
            <w:pPr>
              <w:spacing w:after="0" w:line="240" w:lineRule="auto"/>
              <w:jc w:val="both"/>
              <w:rPr>
                <w:rFonts w:cstheme="minorHAnsi"/>
                <w:bCs/>
              </w:rPr>
            </w:pPr>
            <w:r w:rsidRPr="00C81FC2">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8FE6EA" w14:textId="77777777" w:rsidR="003808E9" w:rsidRPr="00C81FC2" w:rsidRDefault="003808E9" w:rsidP="003808E9">
            <w:pPr>
              <w:spacing w:after="0" w:line="240" w:lineRule="auto"/>
              <w:jc w:val="both"/>
              <w:rPr>
                <w:rFonts w:cstheme="minorHAnsi"/>
                <w:bCs/>
              </w:rPr>
            </w:pPr>
            <w:r w:rsidRPr="00C81FC2">
              <w:rPr>
                <w:rFonts w:cstheme="minorHAnsi"/>
                <w:bCs/>
              </w:rPr>
              <w:t xml:space="preserve">Šiuo pagrindu tiekėjas taip pat pašalinamas iš pirkimo procedūros, kai, vadovaujantis kitų valstybių teisės aktais, ankstesnių procedūrų metu jis nuslėpė </w:t>
            </w:r>
            <w:r w:rsidRPr="00C81FC2">
              <w:rPr>
                <w:rFonts w:cstheme="minorHAnsi"/>
                <w:bCs/>
              </w:rPr>
              <w:lastRenderedPageBreak/>
              <w:t>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A8657" w14:textId="77777777" w:rsidR="003808E9" w:rsidRPr="00C81FC2" w:rsidRDefault="003808E9" w:rsidP="003808E9">
            <w:pPr>
              <w:spacing w:after="0" w:line="240" w:lineRule="auto"/>
              <w:jc w:val="both"/>
              <w:rPr>
                <w:rFonts w:eastAsia="Yu Mincho" w:cstheme="minorHAnsi"/>
                <w:b/>
                <w:bCs/>
              </w:rPr>
            </w:pPr>
            <w:r w:rsidRPr="00C81FC2">
              <w:rPr>
                <w:rFonts w:eastAsia="Yu Mincho" w:cstheme="minorHAnsi"/>
                <w:b/>
                <w:bCs/>
              </w:rPr>
              <w:lastRenderedPageBreak/>
              <w:t>VPĮ 46 straipsnio 4 dalies 4 punktas</w:t>
            </w:r>
          </w:p>
          <w:p w14:paraId="2020573A" w14:textId="77777777" w:rsidR="003808E9" w:rsidRPr="00C81FC2" w:rsidRDefault="003808E9" w:rsidP="003808E9">
            <w:pPr>
              <w:spacing w:after="0" w:line="240" w:lineRule="auto"/>
              <w:jc w:val="both"/>
              <w:rPr>
                <w:rFonts w:eastAsia="Yu Mincho" w:cstheme="minorHAnsi"/>
              </w:rPr>
            </w:pPr>
          </w:p>
          <w:p w14:paraId="13BF1894" w14:textId="77777777" w:rsidR="003808E9" w:rsidRPr="00C81FC2" w:rsidRDefault="003808E9" w:rsidP="003808E9">
            <w:pPr>
              <w:spacing w:after="0" w:line="240" w:lineRule="auto"/>
              <w:jc w:val="both"/>
              <w:rPr>
                <w:rFonts w:eastAsia="Yu Mincho" w:cstheme="minorHAnsi"/>
                <w:lang w:eastAsia="en-US"/>
              </w:rPr>
            </w:pPr>
            <w:r w:rsidRPr="00C81FC2">
              <w:rPr>
                <w:rFonts w:eastAsia="Yu Mincho" w:cstheme="minorHAnsi"/>
              </w:rPr>
              <w:t>EBVPD III dalies C15 punktas</w:t>
            </w:r>
            <w:r w:rsidRPr="00C81FC2">
              <w:rPr>
                <w:rFonts w:eastAsia="Yu Mincho" w:cstheme="minorHAnsi"/>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E8FD7" w14:textId="77777777" w:rsidR="003808E9" w:rsidRPr="00C81FC2" w:rsidRDefault="003808E9" w:rsidP="003808E9">
            <w:pPr>
              <w:spacing w:after="0" w:line="240" w:lineRule="auto"/>
              <w:jc w:val="both"/>
              <w:rPr>
                <w:rFonts w:cstheme="minorHAnsi"/>
                <w:lang w:eastAsia="en-US"/>
              </w:rPr>
            </w:pPr>
            <w:r w:rsidRPr="00C81FC2">
              <w:rPr>
                <w:rFonts w:cstheme="minorHAnsi"/>
                <w:lang w:eastAsia="en-US"/>
              </w:rPr>
              <w:t>Iš Lietuvoje įsteigtų subjektų įrodančių dokumentų nereikalaujama. Užtenka pateikto EBVPD.</w:t>
            </w:r>
          </w:p>
          <w:p w14:paraId="2080F16E" w14:textId="77777777" w:rsidR="003808E9" w:rsidRPr="00C81FC2" w:rsidRDefault="003808E9" w:rsidP="003808E9">
            <w:pPr>
              <w:spacing w:after="0" w:line="240" w:lineRule="auto"/>
              <w:jc w:val="both"/>
              <w:rPr>
                <w:rFonts w:cstheme="minorHAnsi"/>
                <w:bCs/>
                <w:iCs/>
                <w:lang w:eastAsia="en-US"/>
              </w:rPr>
            </w:pPr>
          </w:p>
          <w:p w14:paraId="0DBABB47" w14:textId="77777777" w:rsidR="003808E9" w:rsidRPr="00C81FC2" w:rsidRDefault="003808E9" w:rsidP="003808E9">
            <w:pPr>
              <w:spacing w:after="0" w:line="240" w:lineRule="auto"/>
              <w:jc w:val="both"/>
              <w:rPr>
                <w:rFonts w:cstheme="minorHAnsi"/>
                <w:bCs/>
                <w:iCs/>
                <w:lang w:eastAsia="en-US"/>
              </w:rPr>
            </w:pPr>
          </w:p>
          <w:p w14:paraId="4FAF585D" w14:textId="77777777" w:rsidR="003808E9" w:rsidRPr="00C81FC2" w:rsidRDefault="003808E9" w:rsidP="003808E9">
            <w:pPr>
              <w:spacing w:after="0" w:line="240" w:lineRule="auto"/>
              <w:jc w:val="both"/>
              <w:rPr>
                <w:rFonts w:cstheme="minorHAnsi"/>
                <w:b/>
                <w:bCs/>
              </w:rPr>
            </w:pPr>
            <w:r w:rsidRPr="00C81FC2">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4DDC782" w14:textId="77777777" w:rsidR="003808E9" w:rsidRPr="00C81FC2" w:rsidRDefault="003808E9" w:rsidP="003808E9">
            <w:pPr>
              <w:spacing w:after="0" w:line="240" w:lineRule="auto"/>
              <w:jc w:val="both"/>
              <w:rPr>
                <w:rFonts w:cstheme="minorHAnsi"/>
                <w:b/>
                <w:bCs/>
              </w:rPr>
            </w:pPr>
          </w:p>
          <w:p w14:paraId="1B3B8E9C" w14:textId="77777777" w:rsidR="003808E9" w:rsidRPr="00C81FC2" w:rsidRDefault="003808E9" w:rsidP="003808E9">
            <w:pPr>
              <w:spacing w:after="0" w:line="240" w:lineRule="auto"/>
              <w:jc w:val="both"/>
              <w:rPr>
                <w:rFonts w:cstheme="minorHAnsi"/>
                <w:u w:val="single"/>
              </w:rPr>
            </w:pPr>
            <w:hyperlink r:id="rId16">
              <w:r w:rsidRPr="00C81FC2">
                <w:rPr>
                  <w:rFonts w:cstheme="minorHAnsi"/>
                  <w:u w:val="single"/>
                </w:rPr>
                <w:t>https://vpt.lrv.lt/melaginga-informacija-pateikusiu-tiekeju-sarasas-3</w:t>
              </w:r>
            </w:hyperlink>
          </w:p>
          <w:p w14:paraId="56DABBFB" w14:textId="77777777" w:rsidR="003808E9" w:rsidRPr="00C81FC2" w:rsidRDefault="003808E9" w:rsidP="003808E9">
            <w:pPr>
              <w:spacing w:after="0" w:line="240" w:lineRule="auto"/>
              <w:jc w:val="both"/>
              <w:rPr>
                <w:rFonts w:cstheme="minorHAnsi"/>
                <w:b/>
                <w:bCs/>
              </w:rPr>
            </w:pPr>
          </w:p>
        </w:tc>
      </w:tr>
      <w:tr w:rsidR="003808E9" w:rsidRPr="00C81FC2" w14:paraId="63E3C673" w14:textId="77777777" w:rsidTr="00EE01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F2A4B0" w14:textId="77777777" w:rsidR="003808E9" w:rsidRPr="00C81FC2" w:rsidRDefault="003808E9" w:rsidP="003808E9">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4CE99" w14:textId="77777777" w:rsidR="003808E9" w:rsidRPr="00C81FC2" w:rsidRDefault="003808E9" w:rsidP="003808E9">
            <w:pPr>
              <w:spacing w:after="0" w:line="240" w:lineRule="auto"/>
              <w:jc w:val="both"/>
              <w:rPr>
                <w:rFonts w:cstheme="minorHAnsi"/>
                <w:b/>
                <w:bCs/>
              </w:rPr>
            </w:pPr>
            <w:r w:rsidRPr="00C81FC2">
              <w:rPr>
                <w:rFonts w:cstheme="minorHAnsi"/>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6BB8C" w14:textId="77777777" w:rsidR="003808E9" w:rsidRPr="00C81FC2" w:rsidRDefault="003808E9" w:rsidP="003808E9">
            <w:pPr>
              <w:spacing w:after="0" w:line="240" w:lineRule="auto"/>
              <w:jc w:val="both"/>
              <w:rPr>
                <w:rFonts w:eastAsia="Yu Mincho" w:cstheme="minorHAnsi"/>
                <w:b/>
                <w:bCs/>
              </w:rPr>
            </w:pPr>
            <w:r w:rsidRPr="00C81FC2">
              <w:rPr>
                <w:rFonts w:eastAsia="Yu Mincho" w:cstheme="minorHAnsi"/>
                <w:b/>
                <w:bCs/>
              </w:rPr>
              <w:t>VPĮ 46 straipsnio 4 dalies 5 punktas</w:t>
            </w:r>
          </w:p>
          <w:p w14:paraId="75A595FD" w14:textId="77777777" w:rsidR="003808E9" w:rsidRPr="00C81FC2" w:rsidRDefault="003808E9" w:rsidP="003808E9">
            <w:pPr>
              <w:spacing w:after="0" w:line="240" w:lineRule="auto"/>
              <w:jc w:val="both"/>
              <w:rPr>
                <w:rFonts w:eastAsia="Yu Mincho" w:cstheme="minorHAnsi"/>
              </w:rPr>
            </w:pPr>
          </w:p>
          <w:p w14:paraId="6C780A96" w14:textId="77777777" w:rsidR="003808E9" w:rsidRPr="00C81FC2" w:rsidRDefault="003808E9" w:rsidP="003808E9">
            <w:pPr>
              <w:spacing w:after="0" w:line="240" w:lineRule="auto"/>
              <w:jc w:val="both"/>
              <w:rPr>
                <w:rFonts w:eastAsia="Yu Mincho" w:cstheme="minorHAnsi"/>
              </w:rPr>
            </w:pPr>
            <w:r w:rsidRPr="00C81FC2">
              <w:rPr>
                <w:rFonts w:eastAsia="Yu Mincho" w:cstheme="minorHAnsi"/>
              </w:rPr>
              <w:t>EBVPD</w:t>
            </w:r>
            <w:r w:rsidRPr="00C81FC2">
              <w:rPr>
                <w:rFonts w:eastAsia="Arial" w:cstheme="minorHAnsi"/>
              </w:rPr>
              <w:t xml:space="preserve"> III dalies C15 punktas</w:t>
            </w:r>
          </w:p>
          <w:p w14:paraId="543B0A1D" w14:textId="77777777" w:rsidR="003808E9" w:rsidRPr="00C81FC2" w:rsidRDefault="003808E9" w:rsidP="003808E9">
            <w:pPr>
              <w:spacing w:after="0" w:line="240" w:lineRule="auto"/>
              <w:jc w:val="both"/>
              <w:rPr>
                <w:rFonts w:eastAsia="Yu Mincho" w:cstheme="minorHAnsi"/>
                <w:lang w:eastAsia="en-US"/>
              </w:rPr>
            </w:pPr>
          </w:p>
          <w:p w14:paraId="77FFCA7B" w14:textId="77777777" w:rsidR="003808E9" w:rsidRPr="00C81FC2" w:rsidRDefault="003808E9" w:rsidP="003808E9">
            <w:pPr>
              <w:spacing w:after="0" w:line="240" w:lineRule="auto"/>
              <w:jc w:val="both"/>
              <w:rPr>
                <w:rFonts w:eastAsia="Yu Mincho" w:cstheme="minorHAnsi"/>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7C99F" w14:textId="77777777" w:rsidR="003808E9" w:rsidRPr="00C81FC2" w:rsidRDefault="003808E9" w:rsidP="003808E9">
            <w:pPr>
              <w:spacing w:after="0" w:line="240" w:lineRule="auto"/>
              <w:jc w:val="both"/>
              <w:rPr>
                <w:rFonts w:cstheme="minorHAnsi"/>
                <w:lang w:eastAsia="en-US"/>
              </w:rPr>
            </w:pPr>
            <w:r w:rsidRPr="00C81FC2">
              <w:rPr>
                <w:rFonts w:cstheme="minorHAnsi"/>
                <w:lang w:eastAsia="en-US"/>
              </w:rPr>
              <w:t>Iš Lietuvoje įsteigtų subjektų įrodančių dokumentų nereikalaujama. Užtenka pateikto EBVPD.</w:t>
            </w:r>
          </w:p>
          <w:p w14:paraId="64CE92D4" w14:textId="77777777" w:rsidR="003808E9" w:rsidRPr="00C81FC2" w:rsidRDefault="003808E9" w:rsidP="003808E9">
            <w:pPr>
              <w:spacing w:after="0" w:line="240" w:lineRule="auto"/>
              <w:jc w:val="both"/>
              <w:rPr>
                <w:rFonts w:cstheme="minorHAnsi"/>
                <w:b/>
                <w:bCs/>
                <w:iCs/>
                <w:lang w:eastAsia="en-US"/>
              </w:rPr>
            </w:pPr>
          </w:p>
        </w:tc>
      </w:tr>
      <w:tr w:rsidR="003808E9" w:rsidRPr="00C81FC2" w14:paraId="013F3245" w14:textId="77777777" w:rsidTr="00EE01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11826" w14:textId="77777777" w:rsidR="003808E9" w:rsidRPr="00C81FC2" w:rsidRDefault="003808E9" w:rsidP="003808E9">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4832A3" w14:textId="77777777" w:rsidR="003808E9" w:rsidRPr="00C81FC2" w:rsidRDefault="003808E9" w:rsidP="003808E9">
            <w:pPr>
              <w:spacing w:after="0" w:line="240" w:lineRule="auto"/>
              <w:jc w:val="both"/>
              <w:rPr>
                <w:rFonts w:cstheme="minorHAnsi"/>
              </w:rPr>
            </w:pPr>
            <w:r w:rsidRPr="00C81FC2">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2CCB5FF9" w14:textId="77777777" w:rsidR="003808E9" w:rsidRPr="00C81FC2" w:rsidRDefault="003808E9" w:rsidP="003808E9">
            <w:pPr>
              <w:spacing w:after="0" w:line="240" w:lineRule="auto"/>
              <w:jc w:val="both"/>
              <w:rPr>
                <w:rFonts w:cstheme="minorHAnsi"/>
              </w:rPr>
            </w:pPr>
            <w:r w:rsidRPr="00C81FC2">
              <w:rPr>
                <w:rFonts w:cstheme="minorHAnsi"/>
              </w:rPr>
              <w:t xml:space="preserve">Šiuo pagrindu tiekėjas taip pat pašalinamas iš pirkimo procedūros, kai, vadovaujantis kitų valstybių teisės aktais, </w:t>
            </w:r>
            <w:r w:rsidRPr="00C81FC2">
              <w:rPr>
                <w:rFonts w:cstheme="minorHAnsi"/>
              </w:rPr>
              <w:lastRenderedPageBreak/>
              <w:t>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D953F" w14:textId="77777777" w:rsidR="003808E9" w:rsidRPr="00C81FC2" w:rsidRDefault="003808E9" w:rsidP="003808E9">
            <w:pPr>
              <w:spacing w:after="0" w:line="240" w:lineRule="auto"/>
              <w:jc w:val="both"/>
              <w:rPr>
                <w:rFonts w:eastAsia="Yu Mincho" w:cstheme="minorHAnsi"/>
                <w:b/>
                <w:bCs/>
              </w:rPr>
            </w:pPr>
            <w:r w:rsidRPr="00C81FC2">
              <w:rPr>
                <w:rFonts w:eastAsia="Yu Mincho" w:cstheme="minorHAnsi"/>
                <w:b/>
                <w:bCs/>
              </w:rPr>
              <w:lastRenderedPageBreak/>
              <w:t>VPĮ 46 straipsnio 4 dalies 6 punktas</w:t>
            </w:r>
          </w:p>
          <w:p w14:paraId="1CC357CC" w14:textId="77777777" w:rsidR="003808E9" w:rsidRPr="00C81FC2" w:rsidRDefault="003808E9" w:rsidP="003808E9">
            <w:pPr>
              <w:spacing w:after="0" w:line="240" w:lineRule="auto"/>
              <w:jc w:val="both"/>
              <w:rPr>
                <w:rFonts w:eastAsia="Yu Mincho" w:cstheme="minorHAnsi"/>
              </w:rPr>
            </w:pPr>
          </w:p>
          <w:p w14:paraId="0D0BF2A5" w14:textId="77777777" w:rsidR="003808E9" w:rsidRPr="00C81FC2" w:rsidRDefault="003808E9" w:rsidP="003808E9">
            <w:pPr>
              <w:spacing w:after="0" w:line="240" w:lineRule="auto"/>
              <w:jc w:val="both"/>
              <w:rPr>
                <w:rFonts w:eastAsia="Yu Mincho" w:cstheme="minorHAnsi"/>
              </w:rPr>
            </w:pPr>
            <w:r w:rsidRPr="00C81FC2">
              <w:rPr>
                <w:rFonts w:eastAsia="Yu Mincho" w:cstheme="minorHAnsi"/>
              </w:rPr>
              <w:t>EBVPD</w:t>
            </w:r>
            <w:r w:rsidRPr="00C81FC2">
              <w:rPr>
                <w:rFonts w:eastAsia="Arial" w:cstheme="minorHAnsi"/>
              </w:rPr>
              <w:t xml:space="preserve"> III dalies C14 punktas</w:t>
            </w:r>
          </w:p>
          <w:p w14:paraId="1E686D00" w14:textId="77777777" w:rsidR="003808E9" w:rsidRPr="00C81FC2" w:rsidRDefault="003808E9" w:rsidP="003808E9">
            <w:pPr>
              <w:spacing w:after="0" w:line="240" w:lineRule="auto"/>
              <w:jc w:val="both"/>
              <w:rPr>
                <w:rFonts w:eastAsia="Yu Mincho" w:cstheme="minorHAnsi"/>
                <w:lang w:eastAsia="en-US"/>
              </w:rPr>
            </w:pPr>
          </w:p>
          <w:p w14:paraId="272A504D" w14:textId="77777777" w:rsidR="003808E9" w:rsidRPr="00C81FC2" w:rsidRDefault="003808E9" w:rsidP="003808E9">
            <w:pPr>
              <w:spacing w:after="0" w:line="240" w:lineRule="auto"/>
              <w:jc w:val="both"/>
              <w:rPr>
                <w:rFonts w:eastAsia="Yu Mincho" w:cstheme="minorHAnsi"/>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74F66" w14:textId="77777777" w:rsidR="003808E9" w:rsidRPr="00C81FC2" w:rsidRDefault="003808E9" w:rsidP="003808E9">
            <w:pPr>
              <w:spacing w:after="0" w:line="240" w:lineRule="auto"/>
              <w:jc w:val="both"/>
              <w:rPr>
                <w:rFonts w:cstheme="minorHAnsi"/>
                <w:lang w:eastAsia="en-US"/>
              </w:rPr>
            </w:pPr>
            <w:r w:rsidRPr="00C81FC2">
              <w:rPr>
                <w:rFonts w:cstheme="minorHAnsi"/>
                <w:lang w:eastAsia="en-US"/>
              </w:rPr>
              <w:t>Iš Lietuvoje įsteigtų subjektų įrodančių dokumentų nereikalaujama. Užtenka pateikto EBVPD.</w:t>
            </w:r>
          </w:p>
          <w:p w14:paraId="398DC316" w14:textId="77777777" w:rsidR="003808E9" w:rsidRPr="00C81FC2" w:rsidRDefault="003808E9" w:rsidP="003808E9">
            <w:pPr>
              <w:spacing w:after="0" w:line="240" w:lineRule="auto"/>
              <w:jc w:val="both"/>
              <w:rPr>
                <w:rFonts w:cstheme="minorHAnsi"/>
                <w:bCs/>
                <w:iCs/>
                <w:lang w:eastAsia="en-US"/>
              </w:rPr>
            </w:pPr>
          </w:p>
          <w:p w14:paraId="0E820454" w14:textId="77777777" w:rsidR="003808E9" w:rsidRPr="00C81FC2" w:rsidRDefault="003808E9" w:rsidP="003808E9">
            <w:pPr>
              <w:spacing w:after="0" w:line="240" w:lineRule="auto"/>
              <w:jc w:val="both"/>
              <w:rPr>
                <w:rFonts w:cstheme="minorHAnsi"/>
                <w:b/>
                <w:bCs/>
              </w:rPr>
            </w:pPr>
            <w:r w:rsidRPr="00C81FC2">
              <w:rPr>
                <w:rFonts w:cstheme="minorHAnsi"/>
                <w:b/>
                <w:bCs/>
              </w:rPr>
              <w:t xml:space="preserve">Priimant sprendimus dėl tiekėjo pašalinimo iš pirkimo procedūros šiame punkte nurodytu pašalinimo pagrindu, gali būti atsižvelgiama į pagal VPĮ 91 straipsnį skelbiamą informaciją: </w:t>
            </w:r>
          </w:p>
          <w:p w14:paraId="2CECBC1F" w14:textId="77777777" w:rsidR="003808E9" w:rsidRPr="00C81FC2" w:rsidRDefault="003808E9" w:rsidP="003808E9">
            <w:pPr>
              <w:spacing w:after="0" w:line="240" w:lineRule="auto"/>
              <w:jc w:val="both"/>
              <w:rPr>
                <w:rFonts w:cstheme="minorHAnsi"/>
              </w:rPr>
            </w:pPr>
          </w:p>
          <w:p w14:paraId="10F9AE2E" w14:textId="77777777" w:rsidR="003808E9" w:rsidRPr="00C81FC2" w:rsidRDefault="003808E9" w:rsidP="003808E9">
            <w:pPr>
              <w:spacing w:after="0" w:line="240" w:lineRule="auto"/>
              <w:jc w:val="both"/>
              <w:rPr>
                <w:rFonts w:cstheme="minorHAnsi"/>
              </w:rPr>
            </w:pPr>
            <w:hyperlink r:id="rId17" w:history="1">
              <w:r w:rsidRPr="00C81FC2">
                <w:rPr>
                  <w:rFonts w:cstheme="minorHAnsi"/>
                </w:rPr>
                <w:t>https://vpt.lrv.lt/lt/pasalinimo-pagrindai-1/nepatikimi-tiekejai-1</w:t>
              </w:r>
            </w:hyperlink>
          </w:p>
          <w:p w14:paraId="559BE809" w14:textId="77777777" w:rsidR="003808E9" w:rsidRPr="00C81FC2" w:rsidRDefault="003808E9" w:rsidP="003808E9">
            <w:pPr>
              <w:spacing w:after="0" w:line="240" w:lineRule="auto"/>
              <w:jc w:val="both"/>
              <w:rPr>
                <w:rFonts w:cstheme="minorHAnsi"/>
              </w:rPr>
            </w:pPr>
          </w:p>
          <w:p w14:paraId="59218C7E" w14:textId="77777777" w:rsidR="003808E9" w:rsidRPr="00C81FC2" w:rsidRDefault="003808E9" w:rsidP="003808E9">
            <w:pPr>
              <w:spacing w:after="0" w:line="240" w:lineRule="auto"/>
              <w:jc w:val="both"/>
              <w:rPr>
                <w:rFonts w:cstheme="minorHAnsi"/>
              </w:rPr>
            </w:pPr>
            <w:hyperlink r:id="rId18" w:history="1">
              <w:r w:rsidRPr="00C81FC2">
                <w:rPr>
                  <w:rFonts w:cstheme="minorHAnsi"/>
                </w:rPr>
                <w:t>https://vpt.lrv.lt/lt/pasalinimo-pagrindai-1/nepatikimu-koncesininku-sarasas-1/nepatikimu-koncesininku-sarasas</w:t>
              </w:r>
            </w:hyperlink>
          </w:p>
          <w:p w14:paraId="771794D6" w14:textId="77777777" w:rsidR="003808E9" w:rsidRPr="00C81FC2" w:rsidRDefault="003808E9" w:rsidP="003808E9">
            <w:pPr>
              <w:spacing w:after="0" w:line="240" w:lineRule="auto"/>
              <w:jc w:val="both"/>
              <w:rPr>
                <w:rFonts w:cstheme="minorHAnsi"/>
                <w:bCs/>
              </w:rPr>
            </w:pPr>
          </w:p>
          <w:p w14:paraId="5EB5D87E" w14:textId="77777777" w:rsidR="003808E9" w:rsidRPr="00C81FC2" w:rsidRDefault="003808E9" w:rsidP="003808E9">
            <w:pPr>
              <w:spacing w:after="0" w:line="240" w:lineRule="auto"/>
              <w:jc w:val="both"/>
              <w:rPr>
                <w:rFonts w:cstheme="minorHAnsi"/>
                <w:b/>
                <w:bCs/>
              </w:rPr>
            </w:pPr>
          </w:p>
        </w:tc>
      </w:tr>
      <w:tr w:rsidR="003808E9" w:rsidRPr="00C81FC2" w14:paraId="306BA4D7" w14:textId="77777777" w:rsidTr="00EE01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82208" w14:textId="77777777" w:rsidR="003808E9" w:rsidRPr="00C81FC2" w:rsidRDefault="003808E9" w:rsidP="003808E9">
            <w:pPr>
              <w:numPr>
                <w:ilvl w:val="0"/>
                <w:numId w:val="3"/>
              </w:numPr>
              <w:spacing w:after="0" w:line="240" w:lineRule="auto"/>
              <w:ind w:left="0" w:firstLine="0"/>
              <w:rPr>
                <w:rFonts w:cstheme="minorHAnsi"/>
              </w:rPr>
            </w:pPr>
          </w:p>
          <w:p w14:paraId="4BBE8A1D" w14:textId="77777777" w:rsidR="003808E9" w:rsidRPr="00C81FC2" w:rsidRDefault="003808E9" w:rsidP="003808E9">
            <w:pPr>
              <w:spacing w:after="0" w:line="240" w:lineRule="auto"/>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54DA1" w14:textId="77777777" w:rsidR="003808E9" w:rsidRPr="00C81FC2" w:rsidRDefault="003808E9" w:rsidP="003808E9">
            <w:pPr>
              <w:spacing w:after="0" w:line="240" w:lineRule="auto"/>
              <w:jc w:val="both"/>
              <w:rPr>
                <w:rFonts w:cstheme="minorHAnsi"/>
              </w:rPr>
            </w:pPr>
            <w:r w:rsidRPr="00C81FC2">
              <w:rPr>
                <w:rFonts w:cstheme="minorHAnsi"/>
              </w:rPr>
              <w:t>Tiekėjas yra padaręs rimtą profesinį pažeidimą, dėl kurio perkantysis subjektas abejoja tiekėjo sąžiningumu, kai jis</w:t>
            </w:r>
            <w:bookmarkStart w:id="55" w:name="part_030e6c6c64ba4f96a23474e439d1b80c"/>
            <w:bookmarkEnd w:id="55"/>
            <w:r w:rsidRPr="00C81FC2">
              <w:rPr>
                <w:rFonts w:cstheme="minorHAnsi"/>
              </w:rPr>
              <w:t xml:space="preserve"> yra padaręs finansinės atskaitomybės ir audito teisės aktų pažeidimą ir nuo jo padarymo dienos praėjo mažiau kaip vieni metai.</w:t>
            </w:r>
          </w:p>
          <w:p w14:paraId="17400430" w14:textId="77777777" w:rsidR="003808E9" w:rsidRPr="00C81FC2" w:rsidRDefault="003808E9" w:rsidP="003808E9">
            <w:pPr>
              <w:spacing w:after="0" w:line="240" w:lineRule="auto"/>
              <w:jc w:val="both"/>
              <w:rPr>
                <w:rFonts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D7218" w14:textId="77777777" w:rsidR="003808E9" w:rsidRPr="00C81FC2" w:rsidRDefault="003808E9" w:rsidP="003808E9">
            <w:pPr>
              <w:spacing w:after="0" w:line="240" w:lineRule="auto"/>
              <w:jc w:val="both"/>
              <w:rPr>
                <w:rFonts w:eastAsia="Yu Mincho" w:cstheme="minorHAnsi"/>
                <w:b/>
                <w:bCs/>
              </w:rPr>
            </w:pPr>
            <w:r w:rsidRPr="00C81FC2">
              <w:rPr>
                <w:rFonts w:eastAsia="Yu Mincho" w:cstheme="minorHAnsi"/>
                <w:b/>
                <w:bCs/>
              </w:rPr>
              <w:t>VPĮ 46 straipsnio 4 dalies 7 punkto a papunktis</w:t>
            </w:r>
          </w:p>
          <w:p w14:paraId="693EAF39" w14:textId="77777777" w:rsidR="003808E9" w:rsidRPr="00C81FC2" w:rsidRDefault="003808E9" w:rsidP="003808E9">
            <w:pPr>
              <w:spacing w:after="0" w:line="240" w:lineRule="auto"/>
              <w:jc w:val="both"/>
              <w:rPr>
                <w:rFonts w:eastAsia="Yu Mincho" w:cstheme="minorHAnsi"/>
              </w:rPr>
            </w:pPr>
          </w:p>
          <w:p w14:paraId="24D519DD" w14:textId="77777777" w:rsidR="003808E9" w:rsidRPr="00C81FC2" w:rsidRDefault="003808E9" w:rsidP="003808E9">
            <w:pPr>
              <w:spacing w:after="0" w:line="240" w:lineRule="auto"/>
              <w:jc w:val="both"/>
              <w:rPr>
                <w:rFonts w:eastAsia="Yu Mincho" w:cstheme="minorHAnsi"/>
              </w:rPr>
            </w:pPr>
            <w:r w:rsidRPr="00C81FC2">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E0C4D" w14:textId="77777777" w:rsidR="003808E9" w:rsidRPr="00C81FC2" w:rsidRDefault="003808E9" w:rsidP="003808E9">
            <w:pPr>
              <w:spacing w:after="0" w:line="240" w:lineRule="auto"/>
              <w:jc w:val="both"/>
              <w:rPr>
                <w:rFonts w:cstheme="minorHAnsi"/>
              </w:rPr>
            </w:pPr>
            <w:r w:rsidRPr="00C81FC2">
              <w:rPr>
                <w:rFonts w:cstheme="minorHAnsi"/>
                <w:lang w:eastAsia="en-US"/>
              </w:rPr>
              <w:t xml:space="preserve">Iš Lietuvoje įsteigtų subjektų įrodančių dokumentų nereikalaujama. Užtenka pateikto EBVPD. </w:t>
            </w:r>
            <w:r w:rsidRPr="00C81FC2">
              <w:rPr>
                <w:rFonts w:cstheme="minorHAnsi"/>
              </w:rPr>
              <w:t>Priimant sprendimus dėl tiekėjo pašalinimo iš pirkimo procedūros šiame punkte nurodytu pašalinimo pagrindu, be kita ko, atsižvelgiama į</w:t>
            </w:r>
            <w:r w:rsidRPr="00C81FC2">
              <w:rPr>
                <w:rFonts w:cstheme="minorHAnsi"/>
                <w:b/>
                <w:bCs/>
              </w:rPr>
              <w:t xml:space="preserve"> </w:t>
            </w:r>
            <w:r w:rsidRPr="00C81FC2">
              <w:rPr>
                <w:rFonts w:cstheme="minorHAnsi"/>
              </w:rPr>
              <w:t xml:space="preserve">nacionalinėje duomenų bazėje adresu: </w:t>
            </w:r>
            <w:hyperlink r:id="rId19" w:history="1">
              <w:r w:rsidRPr="00C81FC2">
                <w:rPr>
                  <w:rFonts w:cstheme="minorHAnsi"/>
                  <w:u w:val="single"/>
                </w:rPr>
                <w:t>https://www.registrucentras.lt/jar/p/index.php</w:t>
              </w:r>
            </w:hyperlink>
          </w:p>
          <w:p w14:paraId="333AB7B8" w14:textId="77777777" w:rsidR="003808E9" w:rsidRPr="00C81FC2" w:rsidRDefault="003808E9" w:rsidP="003808E9">
            <w:pPr>
              <w:spacing w:after="0" w:line="240" w:lineRule="auto"/>
              <w:jc w:val="both"/>
              <w:rPr>
                <w:rFonts w:cstheme="minorHAnsi"/>
              </w:rPr>
            </w:pPr>
            <w:r w:rsidRPr="00C81FC2">
              <w:rPr>
                <w:rFonts w:cstheme="minorHAnsi"/>
              </w:rPr>
              <w:t>paskelbtą informaciją, taip pat į šiame informaciniame pranešime pateiktą informaciją:</w:t>
            </w:r>
          </w:p>
          <w:p w14:paraId="6EA6EE33" w14:textId="77777777" w:rsidR="003808E9" w:rsidRPr="00C81FC2" w:rsidRDefault="003808E9" w:rsidP="003808E9">
            <w:pPr>
              <w:spacing w:after="0" w:line="240" w:lineRule="auto"/>
              <w:jc w:val="both"/>
              <w:rPr>
                <w:rFonts w:cstheme="minorHAnsi"/>
                <w:lang w:eastAsia="en-US"/>
              </w:rPr>
            </w:pPr>
            <w:hyperlink r:id="rId20" w:history="1">
              <w:r w:rsidRPr="00C81FC2">
                <w:rPr>
                  <w:rFonts w:cstheme="minorHAnsi"/>
                </w:rPr>
                <w:t>https://vpt.lrv.lt/lt/naujienos/finansiniu-ataskaitu-nepateikimas-gali-tapti-kliutimi-dalyvauti-viesuosiuose-pirkimuose</w:t>
              </w:r>
            </w:hyperlink>
          </w:p>
          <w:p w14:paraId="150D0AFF" w14:textId="77777777" w:rsidR="003808E9" w:rsidRPr="00C81FC2" w:rsidRDefault="003808E9" w:rsidP="003808E9">
            <w:pPr>
              <w:spacing w:after="0" w:line="240" w:lineRule="auto"/>
              <w:jc w:val="both"/>
              <w:rPr>
                <w:rFonts w:cstheme="minorHAnsi"/>
                <w:b/>
                <w:bCs/>
                <w:iCs/>
              </w:rPr>
            </w:pPr>
          </w:p>
        </w:tc>
      </w:tr>
      <w:tr w:rsidR="003808E9" w:rsidRPr="00C81FC2" w14:paraId="6A09D200" w14:textId="77777777" w:rsidTr="00EE01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F9B88" w14:textId="77777777" w:rsidR="003808E9" w:rsidRPr="00C81FC2" w:rsidRDefault="003808E9" w:rsidP="003808E9">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E7891" w14:textId="77777777" w:rsidR="003808E9" w:rsidRPr="00C81FC2" w:rsidRDefault="003808E9" w:rsidP="003808E9">
            <w:pPr>
              <w:spacing w:after="0" w:line="240" w:lineRule="auto"/>
              <w:jc w:val="both"/>
              <w:rPr>
                <w:rFonts w:cstheme="minorHAnsi"/>
                <w:b/>
                <w:bCs/>
              </w:rPr>
            </w:pPr>
            <w:r w:rsidRPr="00C81FC2">
              <w:rPr>
                <w:rFonts w:cstheme="minorHAnsi"/>
              </w:rPr>
              <w:t xml:space="preserve">Tiekėjas yra padaręs rimtą profesinį pažeidimą, dėl kurio perkantysis subjektas abejoja tiekėjo sąžiningumu, </w:t>
            </w:r>
            <w:r w:rsidRPr="00C81FC2">
              <w:rPr>
                <w:rFonts w:eastAsia="Times New Roman" w:cstheme="minorHAnsi"/>
              </w:rPr>
              <w:t xml:space="preserve"> kai jis (tiekėjas) neatitinka minimalių patikimo mokesčių mokėtojo kriterijų, nustatytų Lietuvos Respublikos mokesčių administravimo įstatymo 40</w:t>
            </w:r>
            <w:r w:rsidRPr="00C81FC2">
              <w:rPr>
                <w:rFonts w:eastAsia="Times New Roman" w:cstheme="minorHAnsi"/>
                <w:vertAlign w:val="superscript"/>
              </w:rPr>
              <w:t>1</w:t>
            </w:r>
            <w:r w:rsidRPr="00C81FC2">
              <w:rPr>
                <w:rFonts w:eastAsia="Times New Roman" w:cstheme="minorHAnsi"/>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40314" w14:textId="77777777" w:rsidR="003808E9" w:rsidRPr="00C81FC2" w:rsidRDefault="003808E9" w:rsidP="003808E9">
            <w:pPr>
              <w:spacing w:after="0" w:line="240" w:lineRule="auto"/>
              <w:jc w:val="both"/>
              <w:rPr>
                <w:rFonts w:eastAsia="Yu Mincho" w:cstheme="minorHAnsi"/>
                <w:b/>
                <w:bCs/>
              </w:rPr>
            </w:pPr>
            <w:r w:rsidRPr="00C81FC2">
              <w:rPr>
                <w:rFonts w:eastAsia="Yu Mincho" w:cstheme="minorHAnsi"/>
                <w:b/>
                <w:bCs/>
              </w:rPr>
              <w:t>VPĮ 46 straipsnio 4 dalies 7 punkto b papunktis</w:t>
            </w:r>
          </w:p>
          <w:p w14:paraId="42F6FD25" w14:textId="77777777" w:rsidR="003808E9" w:rsidRPr="00C81FC2" w:rsidRDefault="003808E9" w:rsidP="003808E9">
            <w:pPr>
              <w:spacing w:after="0" w:line="240" w:lineRule="auto"/>
              <w:jc w:val="both"/>
              <w:rPr>
                <w:rFonts w:eastAsia="Yu Mincho" w:cstheme="minorHAnsi"/>
              </w:rPr>
            </w:pPr>
          </w:p>
          <w:p w14:paraId="185A4DFC" w14:textId="77777777" w:rsidR="003808E9" w:rsidRPr="00C81FC2" w:rsidRDefault="003808E9" w:rsidP="003808E9">
            <w:pPr>
              <w:spacing w:after="0" w:line="240" w:lineRule="auto"/>
              <w:jc w:val="both"/>
              <w:rPr>
                <w:rFonts w:eastAsia="Yu Mincho" w:cstheme="minorHAnsi"/>
                <w:lang w:eastAsia="en-US"/>
              </w:rPr>
            </w:pPr>
            <w:r w:rsidRPr="00C81FC2">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E7258" w14:textId="77777777" w:rsidR="003808E9" w:rsidRPr="00C81FC2" w:rsidRDefault="003808E9" w:rsidP="003808E9">
            <w:pPr>
              <w:spacing w:after="0" w:line="240" w:lineRule="auto"/>
              <w:jc w:val="both"/>
              <w:rPr>
                <w:rFonts w:cstheme="minorHAnsi"/>
                <w:lang w:eastAsia="en-US"/>
              </w:rPr>
            </w:pPr>
            <w:r w:rsidRPr="00C81FC2">
              <w:rPr>
                <w:rFonts w:cstheme="minorHAnsi"/>
                <w:lang w:eastAsia="en-US"/>
              </w:rPr>
              <w:t>Iš Lietuvoje įsteigtų subjektų įrodančių dokumentų nereikalaujama. Užtenka pateikto EBVPD.</w:t>
            </w:r>
          </w:p>
          <w:p w14:paraId="372583D8" w14:textId="77777777" w:rsidR="003808E9" w:rsidRPr="00C81FC2" w:rsidRDefault="003808E9" w:rsidP="003808E9">
            <w:pPr>
              <w:spacing w:after="0" w:line="240" w:lineRule="auto"/>
              <w:jc w:val="both"/>
              <w:rPr>
                <w:rFonts w:cstheme="minorHAnsi"/>
                <w:b/>
                <w:bCs/>
                <w:iCs/>
                <w:lang w:eastAsia="en-US"/>
              </w:rPr>
            </w:pPr>
          </w:p>
          <w:p w14:paraId="353FC232" w14:textId="77777777" w:rsidR="003808E9" w:rsidRPr="00C81FC2" w:rsidRDefault="003808E9" w:rsidP="003808E9">
            <w:pPr>
              <w:spacing w:after="0" w:line="240" w:lineRule="auto"/>
              <w:jc w:val="both"/>
              <w:rPr>
                <w:rFonts w:cstheme="minorHAnsi"/>
                <w:b/>
                <w:bCs/>
              </w:rPr>
            </w:pPr>
            <w:r w:rsidRPr="00C81FC2">
              <w:rPr>
                <w:rFonts w:cstheme="minorHAnsi"/>
              </w:rPr>
              <w:t>Priimant sprendimus dėl tiekėjo pašalinimo iš pirkimo procedūros šiame punkte nurodytu pašalinimo pagrindu, be kita ko, atsižvelgiama į</w:t>
            </w:r>
            <w:r w:rsidRPr="00C81FC2">
              <w:rPr>
                <w:rFonts w:cstheme="minorHAnsi"/>
                <w:b/>
                <w:bCs/>
              </w:rPr>
              <w:t xml:space="preserve"> </w:t>
            </w:r>
            <w:r w:rsidRPr="00C81FC2">
              <w:rPr>
                <w:rFonts w:cstheme="minorHAnsi"/>
              </w:rPr>
              <w:t xml:space="preserve">nacionalinėje duomenų bazėje adresu </w:t>
            </w:r>
            <w:hyperlink r:id="rId21">
              <w:r w:rsidRPr="00C81FC2">
                <w:rPr>
                  <w:rFonts w:cstheme="minorHAnsi"/>
                  <w:u w:val="single"/>
                </w:rPr>
                <w:t>https://www.vmi.lt/evmi/mokesciu-moketoju-informacija</w:t>
              </w:r>
            </w:hyperlink>
            <w:r w:rsidRPr="00C81FC2">
              <w:rPr>
                <w:rFonts w:cstheme="minorHAnsi"/>
              </w:rPr>
              <w:t xml:space="preserve"> skelbiamą informaciją.</w:t>
            </w:r>
          </w:p>
        </w:tc>
      </w:tr>
      <w:tr w:rsidR="003808E9" w:rsidRPr="00C81FC2" w14:paraId="21DB0EFD" w14:textId="77777777" w:rsidTr="00EE01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A420A" w14:textId="77777777" w:rsidR="003808E9" w:rsidRPr="00C81FC2" w:rsidRDefault="003808E9" w:rsidP="003808E9">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42CAA" w14:textId="77777777" w:rsidR="003808E9" w:rsidRPr="00C81FC2" w:rsidRDefault="003808E9" w:rsidP="003808E9">
            <w:pPr>
              <w:spacing w:after="0" w:line="240" w:lineRule="auto"/>
              <w:jc w:val="both"/>
              <w:rPr>
                <w:rFonts w:cstheme="minorHAnsi"/>
              </w:rPr>
            </w:pPr>
            <w:r w:rsidRPr="00C81FC2">
              <w:rPr>
                <w:rFonts w:cstheme="minorHAnsi"/>
              </w:rPr>
              <w:t>Tiekėjas yra padaręs rimtą profesinį pažeidimą, dėl kurio perkantysis subjektas abejoja tiekėjo sąžiningumu,</w:t>
            </w:r>
            <w:r w:rsidRPr="00C81FC2">
              <w:rPr>
                <w:rFonts w:eastAsia="Times New Roman" w:cstheme="minorHAnsi"/>
              </w:rPr>
              <w:t xml:space="preserve"> kai jis </w:t>
            </w:r>
            <w:r w:rsidRPr="00C81FC2">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21D9F" w14:textId="77777777" w:rsidR="003808E9" w:rsidRPr="00C81FC2" w:rsidRDefault="003808E9" w:rsidP="003808E9">
            <w:pPr>
              <w:spacing w:after="0" w:line="240" w:lineRule="auto"/>
              <w:jc w:val="both"/>
              <w:rPr>
                <w:rFonts w:eastAsia="Yu Mincho" w:cstheme="minorHAnsi"/>
                <w:b/>
                <w:bCs/>
              </w:rPr>
            </w:pPr>
            <w:r w:rsidRPr="00C81FC2">
              <w:rPr>
                <w:rFonts w:eastAsia="Yu Mincho" w:cstheme="minorHAnsi"/>
                <w:b/>
                <w:bCs/>
              </w:rPr>
              <w:t>VPĮ 46 straipsnio 4 dalies 7 punkto c papunktis</w:t>
            </w:r>
          </w:p>
          <w:p w14:paraId="7E772883" w14:textId="77777777" w:rsidR="003808E9" w:rsidRPr="00C81FC2" w:rsidRDefault="003808E9" w:rsidP="003808E9">
            <w:pPr>
              <w:spacing w:after="0" w:line="240" w:lineRule="auto"/>
              <w:jc w:val="both"/>
              <w:rPr>
                <w:rFonts w:eastAsia="Yu Mincho" w:cstheme="minorHAnsi"/>
              </w:rPr>
            </w:pPr>
          </w:p>
          <w:p w14:paraId="3C5A1BEE" w14:textId="77777777" w:rsidR="003808E9" w:rsidRPr="00C81FC2" w:rsidRDefault="003808E9" w:rsidP="003808E9">
            <w:pPr>
              <w:spacing w:after="0" w:line="240" w:lineRule="auto"/>
              <w:jc w:val="both"/>
              <w:rPr>
                <w:rFonts w:eastAsia="Yu Mincho" w:cstheme="minorHAnsi"/>
                <w:lang w:eastAsia="en-US"/>
              </w:rPr>
            </w:pPr>
            <w:r w:rsidRPr="00C81FC2">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E5A7E" w14:textId="77777777" w:rsidR="003808E9" w:rsidRPr="00C81FC2" w:rsidRDefault="003808E9" w:rsidP="003808E9">
            <w:pPr>
              <w:spacing w:after="0" w:line="240" w:lineRule="auto"/>
              <w:jc w:val="both"/>
              <w:rPr>
                <w:rFonts w:cstheme="minorHAnsi"/>
                <w:lang w:eastAsia="en-US"/>
              </w:rPr>
            </w:pPr>
            <w:r w:rsidRPr="00C81FC2">
              <w:rPr>
                <w:rFonts w:cstheme="minorHAnsi"/>
                <w:lang w:eastAsia="en-US"/>
              </w:rPr>
              <w:t>Iš Lietuvoje įsteigtų subjektų įrodančių dokumentų nereikalaujama. Užtenka pateikto EBVPD.</w:t>
            </w:r>
          </w:p>
          <w:p w14:paraId="3E12763B" w14:textId="77777777" w:rsidR="003808E9" w:rsidRPr="00C81FC2" w:rsidRDefault="003808E9" w:rsidP="003808E9">
            <w:pPr>
              <w:spacing w:after="0" w:line="240" w:lineRule="auto"/>
              <w:jc w:val="both"/>
              <w:rPr>
                <w:rFonts w:cstheme="minorHAnsi"/>
                <w:bCs/>
                <w:iCs/>
                <w:lang w:eastAsia="en-US"/>
              </w:rPr>
            </w:pPr>
          </w:p>
          <w:p w14:paraId="654E82D5" w14:textId="77777777" w:rsidR="003808E9" w:rsidRPr="00C81FC2" w:rsidRDefault="003808E9" w:rsidP="003808E9">
            <w:pPr>
              <w:rPr>
                <w:rFonts w:cstheme="minorHAnsi"/>
                <w:b/>
                <w:bCs/>
              </w:rPr>
            </w:pPr>
            <w:r w:rsidRPr="00C81FC2">
              <w:rPr>
                <w:rFonts w:cstheme="minorHAnsi"/>
                <w:b/>
                <w:bCs/>
              </w:rPr>
              <w:t xml:space="preserve">Priimant sprendimus dėl tiekėjo pašalinimo iš pirkimo procedūros šiame punkte nurodytu pašalinimo pagrindu, be kita ko, atsižvelgiama į nacionalinėje duomenų bazėje adresu: </w:t>
            </w:r>
          </w:p>
          <w:p w14:paraId="0FFE1793" w14:textId="77777777" w:rsidR="003808E9" w:rsidRPr="00C81FC2" w:rsidRDefault="003808E9" w:rsidP="003808E9">
            <w:pPr>
              <w:rPr>
                <w:rFonts w:cstheme="minorHAnsi"/>
                <w:bCs/>
                <w:iCs/>
                <w:lang w:eastAsia="en-US"/>
              </w:rPr>
            </w:pPr>
            <w:hyperlink r:id="rId22" w:history="1">
              <w:r w:rsidRPr="00C81FC2">
                <w:rPr>
                  <w:rFonts w:cstheme="minorHAnsi"/>
                  <w:u w:val="single"/>
                </w:rPr>
                <w:t>https://kt.gov.lt/lt/atviri-duomenys/diskvalifikavimas-is-viesuju-pirkimu</w:t>
              </w:r>
            </w:hyperlink>
            <w:r w:rsidRPr="00C81FC2">
              <w:rPr>
                <w:rFonts w:cstheme="minorHAnsi"/>
              </w:rPr>
              <w:t xml:space="preserve"> skelbiamą informaciją. </w:t>
            </w:r>
          </w:p>
        </w:tc>
      </w:tr>
      <w:tr w:rsidR="003808E9" w:rsidRPr="00C81FC2" w14:paraId="4090C998" w14:textId="77777777" w:rsidTr="00EE01B4">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AB64E" w14:textId="77777777" w:rsidR="003808E9" w:rsidRPr="00C81FC2" w:rsidRDefault="003808E9" w:rsidP="003808E9">
            <w:pPr>
              <w:rPr>
                <w:rFonts w:cstheme="minorHAnsi"/>
                <w:b/>
                <w:bCs/>
              </w:rPr>
            </w:pPr>
            <w:r w:rsidRPr="00C81FC2">
              <w:rPr>
                <w:rFonts w:cstheme="minorHAnsi"/>
                <w:b/>
                <w:bCs/>
              </w:rPr>
              <w:lastRenderedPageBreak/>
              <w:t xml:space="preserve">Pašalinimo pagrindai pagal VPĮ 46 straipsnio 6 dalies nuostatas: </w:t>
            </w:r>
          </w:p>
        </w:tc>
      </w:tr>
      <w:tr w:rsidR="003808E9" w:rsidRPr="00C81FC2" w14:paraId="3E0EE64D" w14:textId="77777777" w:rsidTr="00EE01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F3A77" w14:textId="77777777" w:rsidR="003808E9" w:rsidRPr="00C81FC2" w:rsidRDefault="003808E9" w:rsidP="003808E9">
            <w:pPr>
              <w:numPr>
                <w:ilvl w:val="0"/>
                <w:numId w:val="3"/>
              </w:numPr>
              <w:spacing w:after="0" w:line="240" w:lineRule="auto"/>
              <w:ind w:left="0" w:firstLine="0"/>
              <w:rPr>
                <w:rFonts w:cstheme="minorHAnsi"/>
              </w:rPr>
            </w:pPr>
            <w:bookmarkStart w:id="56" w:name="_Hlk90887894"/>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2F3B8" w14:textId="77777777" w:rsidR="003808E9" w:rsidRPr="00C81FC2" w:rsidRDefault="003808E9" w:rsidP="003808E9">
            <w:pPr>
              <w:spacing w:after="0" w:line="240" w:lineRule="auto"/>
              <w:jc w:val="both"/>
              <w:rPr>
                <w:rFonts w:cstheme="minorHAnsi"/>
              </w:rPr>
            </w:pPr>
            <w:r w:rsidRPr="00C81FC2">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E1CC9DD" w14:textId="77777777" w:rsidR="003808E9" w:rsidRPr="00C81FC2" w:rsidRDefault="003808E9" w:rsidP="003808E9">
            <w:pPr>
              <w:spacing w:after="0" w:line="240" w:lineRule="auto"/>
              <w:jc w:val="both"/>
              <w:rPr>
                <w:rFonts w:cstheme="minorHAnsi"/>
                <w:highlight w:val="lightGray"/>
              </w:rPr>
            </w:pPr>
            <w:r w:rsidRPr="00C81FC2">
              <w:rPr>
                <w:rFonts w:cstheme="minorHAnsi"/>
              </w:rPr>
              <w:t>Tačiau kai yra šiame punkte apibrėžta situacija, perkantysis subjektas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8EC0B" w14:textId="77777777" w:rsidR="003808E9" w:rsidRPr="00C81FC2" w:rsidRDefault="003808E9" w:rsidP="003808E9">
            <w:pPr>
              <w:rPr>
                <w:rFonts w:eastAsia="Yu Mincho" w:cstheme="minorHAnsi"/>
              </w:rPr>
            </w:pPr>
            <w:r w:rsidRPr="00C81FC2">
              <w:rPr>
                <w:rFonts w:eastAsia="Yu Mincho" w:cstheme="minorHAnsi"/>
                <w:b/>
                <w:bCs/>
              </w:rPr>
              <w:t>VPĮ 46 straipsnio 6 dalies 2 punktas</w:t>
            </w:r>
          </w:p>
          <w:p w14:paraId="370423C9" w14:textId="77777777" w:rsidR="003808E9" w:rsidRPr="00C81FC2" w:rsidRDefault="003808E9" w:rsidP="003808E9">
            <w:pPr>
              <w:spacing w:after="0" w:line="240" w:lineRule="auto"/>
              <w:jc w:val="both"/>
              <w:rPr>
                <w:rFonts w:eastAsia="Yu Mincho" w:cstheme="minorHAnsi"/>
              </w:rPr>
            </w:pPr>
          </w:p>
          <w:p w14:paraId="34DD9BEE" w14:textId="77777777" w:rsidR="003808E9" w:rsidRPr="00C81FC2" w:rsidRDefault="003808E9" w:rsidP="003808E9">
            <w:pPr>
              <w:spacing w:after="0" w:line="240" w:lineRule="auto"/>
              <w:jc w:val="both"/>
              <w:rPr>
                <w:rFonts w:eastAsia="Yu Mincho" w:cstheme="minorHAnsi"/>
              </w:rPr>
            </w:pPr>
            <w:r w:rsidRPr="00C81FC2">
              <w:rPr>
                <w:rFonts w:eastAsia="Yu Mincho" w:cstheme="minorHAnsi"/>
              </w:rPr>
              <w:t>EBVPD III dalies C4, C5, C6, C7, C8, C9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3BEFF" w14:textId="77777777" w:rsidR="003808E9" w:rsidRPr="00C81FC2" w:rsidRDefault="003808E9" w:rsidP="003808E9">
            <w:pPr>
              <w:spacing w:after="0" w:line="240" w:lineRule="auto"/>
              <w:jc w:val="both"/>
              <w:rPr>
                <w:rFonts w:cstheme="minorHAnsi"/>
              </w:rPr>
            </w:pPr>
            <w:r w:rsidRPr="00C81FC2">
              <w:rPr>
                <w:rFonts w:cstheme="minorHAnsi"/>
                <w:lang w:eastAsia="en-US"/>
              </w:rPr>
              <w:t xml:space="preserve">Iš Lietuvoje įsteigtų subjektų įrodančių dokumentų nereikalaujama, užtenka pateikto EBVPD. </w:t>
            </w:r>
            <w:r w:rsidRPr="00C81FC2">
              <w:rPr>
                <w:rFonts w:cstheme="minorHAnsi"/>
              </w:rPr>
              <w:t>Perkantysis subjektas savarankiškai patikrina duomenis nacionalinėje duomenų bazėje, adresu:</w:t>
            </w:r>
          </w:p>
          <w:p w14:paraId="6EB305B0" w14:textId="77777777" w:rsidR="003808E9" w:rsidRPr="00C81FC2" w:rsidRDefault="003808E9" w:rsidP="003808E9">
            <w:pPr>
              <w:spacing w:after="0" w:line="240" w:lineRule="auto"/>
              <w:jc w:val="both"/>
              <w:rPr>
                <w:rFonts w:cstheme="minorHAnsi"/>
                <w:bCs/>
              </w:rPr>
            </w:pPr>
            <w:hyperlink r:id="rId23" w:history="1">
              <w:r w:rsidRPr="00C81FC2">
                <w:rPr>
                  <w:rFonts w:cstheme="minorHAnsi"/>
                  <w:bCs/>
                  <w:u w:val="single"/>
                </w:rPr>
                <w:t>https://www.registrucentras.lt/jar/p/</w:t>
              </w:r>
            </w:hyperlink>
            <w:r w:rsidRPr="00C81FC2">
              <w:rPr>
                <w:rFonts w:cstheme="minorHAnsi"/>
                <w:bCs/>
              </w:rPr>
              <w:t xml:space="preserve">. </w:t>
            </w:r>
          </w:p>
          <w:p w14:paraId="64EE34F6" w14:textId="77777777" w:rsidR="003808E9" w:rsidRPr="00C81FC2" w:rsidRDefault="003808E9" w:rsidP="003808E9">
            <w:pPr>
              <w:spacing w:after="0" w:line="240" w:lineRule="auto"/>
              <w:jc w:val="both"/>
              <w:rPr>
                <w:rFonts w:cstheme="minorHAnsi"/>
                <w:b/>
                <w:bCs/>
                <w:highlight w:val="lightGray"/>
              </w:rPr>
            </w:pPr>
          </w:p>
          <w:p w14:paraId="21729D4E" w14:textId="77777777" w:rsidR="003808E9" w:rsidRPr="00C81FC2" w:rsidRDefault="003808E9" w:rsidP="003808E9">
            <w:pPr>
              <w:spacing w:after="0" w:line="240" w:lineRule="auto"/>
              <w:jc w:val="both"/>
              <w:rPr>
                <w:rFonts w:cstheme="minorHAnsi"/>
                <w:i/>
                <w:iCs/>
                <w:color w:val="000000" w:themeColor="text1"/>
              </w:rPr>
            </w:pPr>
            <w:r w:rsidRPr="00C81FC2">
              <w:rPr>
                <w:rFonts w:cstheme="minorHAnsi"/>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81FC2">
              <w:rPr>
                <w:rFonts w:eastAsia="Times New Roman" w:cstheme="minorHAnsi"/>
                <w:i/>
                <w:iCs/>
              </w:rPr>
              <w:t>tos dienos, kai tiekėjas perkančiojo subjekto prašymu turės pateikti pašalinimo pagrindų nebuvimą patvirtinančius dok</w:t>
            </w:r>
            <w:r w:rsidRPr="00C81FC2">
              <w:rPr>
                <w:rFonts w:eastAsia="Times New Roman" w:cstheme="minorHAnsi"/>
              </w:rPr>
              <w:t>umentus</w:t>
            </w:r>
            <w:r w:rsidRPr="00C81FC2">
              <w:rPr>
                <w:rFonts w:cstheme="minorHAnsi"/>
              </w:rPr>
              <w:t xml:space="preserve">. </w:t>
            </w:r>
            <w:r w:rsidRPr="00C81FC2">
              <w:rPr>
                <w:rFonts w:cstheme="minorHAnsi"/>
                <w:b/>
                <w:bCs/>
                <w:i/>
                <w:iCs/>
                <w:color w:val="000000" w:themeColor="text1"/>
              </w:rPr>
              <w:t>Pavyzdys</w:t>
            </w:r>
            <w:r w:rsidRPr="00C81FC2">
              <w:rPr>
                <w:rFonts w:cstheme="minorHAnsi"/>
                <w:i/>
                <w:iCs/>
                <w:color w:val="000000" w:themeColor="text1"/>
              </w:rPr>
              <w:t>: Jeigu perkantysis subjektas 2022-10-10 kreipėsi į tiekėją prašydama iki 2022-10-14 pateikti įrodančius dokumentus, jie turi būti išduoti ne anksčiau kaip 120 dienų, jas skaičiuojant atgal nuo 2022-10-14.</w:t>
            </w:r>
          </w:p>
          <w:p w14:paraId="45098E4E" w14:textId="77777777" w:rsidR="003808E9" w:rsidRPr="00C81FC2" w:rsidRDefault="003808E9" w:rsidP="003808E9">
            <w:pPr>
              <w:spacing w:after="0" w:line="240" w:lineRule="auto"/>
              <w:jc w:val="both"/>
              <w:rPr>
                <w:rFonts w:cstheme="minorHAnsi"/>
              </w:rPr>
            </w:pPr>
          </w:p>
          <w:p w14:paraId="1AA51F6E" w14:textId="77777777" w:rsidR="003808E9" w:rsidRPr="00C81FC2" w:rsidRDefault="003808E9" w:rsidP="003808E9">
            <w:pPr>
              <w:spacing w:after="0" w:line="240" w:lineRule="auto"/>
              <w:jc w:val="both"/>
              <w:rPr>
                <w:rFonts w:cstheme="minorHAnsi"/>
                <w:b/>
                <w:bCs/>
                <w:highlight w:val="lightGray"/>
              </w:rPr>
            </w:pPr>
            <w:r w:rsidRPr="00C81FC2">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BB37150" w14:textId="77777777" w:rsidR="003808E9" w:rsidRPr="00C81FC2" w:rsidRDefault="003808E9" w:rsidP="003808E9">
            <w:pPr>
              <w:spacing w:after="0" w:line="240" w:lineRule="auto"/>
              <w:jc w:val="both"/>
              <w:rPr>
                <w:rFonts w:cstheme="minorHAnsi"/>
                <w:b/>
                <w:bCs/>
                <w:highlight w:val="lightGray"/>
              </w:rPr>
            </w:pPr>
          </w:p>
        </w:tc>
      </w:tr>
    </w:tbl>
    <w:p w14:paraId="517E968F" w14:textId="77777777" w:rsidR="00C81FC2" w:rsidRDefault="00C81FC2" w:rsidP="00C81FC2">
      <w:pPr>
        <w:pStyle w:val="Antrat2"/>
        <w:ind w:left="5103"/>
        <w:rPr>
          <w:rFonts w:asciiTheme="minorHAnsi" w:eastAsia="Calibri" w:hAnsiTheme="minorHAnsi" w:cstheme="minorHAnsi"/>
          <w:color w:val="0070C0"/>
          <w:sz w:val="21"/>
          <w:szCs w:val="21"/>
        </w:rPr>
      </w:pPr>
      <w:bookmarkStart w:id="57" w:name="_Ref38291223"/>
      <w:bookmarkStart w:id="58" w:name="_Ref38291334"/>
      <w:bookmarkStart w:id="59" w:name="_Ref38533412"/>
      <w:bookmarkEnd w:id="56"/>
    </w:p>
    <w:p w14:paraId="67BDCE64" w14:textId="72C03991" w:rsidR="00C81FC2" w:rsidRDefault="00DC4B90" w:rsidP="00DC4B90">
      <w:pPr>
        <w:jc w:val="center"/>
        <w:rPr>
          <w:rFonts w:eastAsia="Calibri" w:cstheme="minorHAnsi"/>
          <w:color w:val="0070C0"/>
        </w:rPr>
      </w:pPr>
      <w:r>
        <w:rPr>
          <w:rFonts w:eastAsia="Calibri" w:cstheme="minorHAnsi"/>
          <w:color w:val="0070C0"/>
        </w:rPr>
        <w:t>______________</w:t>
      </w:r>
    </w:p>
    <w:p w14:paraId="2D6E447B" w14:textId="77777777" w:rsidR="00813460" w:rsidRDefault="00813460">
      <w:pPr>
        <w:rPr>
          <w:rFonts w:eastAsia="Calibri" w:cstheme="minorHAnsi"/>
          <w:color w:val="0070C0"/>
        </w:rPr>
      </w:pPr>
    </w:p>
    <w:p w14:paraId="69827786" w14:textId="77777777" w:rsidR="00813460" w:rsidRDefault="00813460">
      <w:pPr>
        <w:rPr>
          <w:rFonts w:eastAsia="Calibri" w:cstheme="minorHAnsi"/>
          <w:color w:val="0070C0"/>
        </w:rPr>
      </w:pPr>
    </w:p>
    <w:p w14:paraId="4D5F11D9" w14:textId="77777777" w:rsidR="00813460" w:rsidRDefault="00813460">
      <w:pPr>
        <w:rPr>
          <w:rFonts w:eastAsia="Calibri" w:cstheme="minorHAnsi"/>
          <w:color w:val="0070C0"/>
        </w:rPr>
      </w:pPr>
    </w:p>
    <w:p w14:paraId="554B5135" w14:textId="77777777" w:rsidR="00813460" w:rsidRDefault="00813460">
      <w:pPr>
        <w:rPr>
          <w:rFonts w:eastAsia="Calibri" w:cstheme="minorHAnsi"/>
          <w:color w:val="0070C0"/>
        </w:rPr>
      </w:pPr>
    </w:p>
    <w:p w14:paraId="09F4BF4A" w14:textId="77777777" w:rsidR="00813460" w:rsidRDefault="00813460">
      <w:pPr>
        <w:rPr>
          <w:rFonts w:eastAsia="Calibri" w:cstheme="minorHAnsi"/>
          <w:color w:val="0070C0"/>
        </w:rPr>
      </w:pPr>
    </w:p>
    <w:p w14:paraId="004398F1" w14:textId="77777777" w:rsidR="00813460" w:rsidRDefault="00813460">
      <w:pPr>
        <w:rPr>
          <w:rFonts w:eastAsia="Calibri" w:cstheme="minorHAnsi"/>
          <w:color w:val="0070C0"/>
        </w:rPr>
      </w:pPr>
    </w:p>
    <w:p w14:paraId="3BD2C8FB" w14:textId="77777777" w:rsidR="00813460" w:rsidRDefault="00813460">
      <w:pPr>
        <w:rPr>
          <w:rFonts w:eastAsia="Calibri" w:cstheme="minorHAnsi"/>
          <w:color w:val="0070C0"/>
        </w:rPr>
      </w:pPr>
    </w:p>
    <w:p w14:paraId="211B2EC3" w14:textId="77777777" w:rsidR="00813460" w:rsidRDefault="00813460">
      <w:pPr>
        <w:rPr>
          <w:rFonts w:eastAsia="Calibri" w:cstheme="minorHAnsi"/>
          <w:color w:val="0070C0"/>
        </w:rPr>
      </w:pPr>
    </w:p>
    <w:p w14:paraId="6EDB12C6" w14:textId="4F8294F8" w:rsidR="00B10C0B" w:rsidRDefault="00B10C0B">
      <w:pPr>
        <w:rPr>
          <w:rFonts w:eastAsia="Calibri" w:cstheme="minorHAnsi"/>
          <w:color w:val="0070C0"/>
        </w:rPr>
      </w:pPr>
      <w:r>
        <w:rPr>
          <w:rFonts w:eastAsia="Calibri" w:cstheme="minorHAnsi"/>
          <w:color w:val="0070C0"/>
        </w:rPr>
        <w:br w:type="page"/>
      </w:r>
    </w:p>
    <w:p w14:paraId="70EF5423" w14:textId="10071995" w:rsidR="00C81FC2" w:rsidRPr="00C81FC2" w:rsidRDefault="008D704D" w:rsidP="00C81FC2">
      <w:pPr>
        <w:pStyle w:val="Antrat2"/>
        <w:ind w:left="5103"/>
        <w:rPr>
          <w:rFonts w:asciiTheme="minorHAnsi" w:eastAsia="Calibri" w:hAnsiTheme="minorHAnsi" w:cstheme="minorHAnsi"/>
          <w:color w:val="0070C0"/>
          <w:sz w:val="21"/>
          <w:szCs w:val="21"/>
        </w:rPr>
      </w:pPr>
      <w:bookmarkStart w:id="60" w:name="_Toc190422155"/>
      <w:r w:rsidRPr="00C81FC2">
        <w:rPr>
          <w:rFonts w:asciiTheme="minorHAnsi" w:eastAsia="Calibri" w:hAnsiTheme="minorHAnsi" w:cstheme="minorHAnsi"/>
          <w:color w:val="0070C0"/>
          <w:sz w:val="21"/>
          <w:szCs w:val="21"/>
        </w:rPr>
        <w:lastRenderedPageBreak/>
        <w:t xml:space="preserve">Pirkimo sąlygų </w:t>
      </w:r>
      <w:r w:rsidR="00F1334C" w:rsidRPr="00C81FC2">
        <w:rPr>
          <w:rFonts w:asciiTheme="minorHAnsi" w:eastAsia="Calibri" w:hAnsiTheme="minorHAnsi" w:cstheme="minorHAnsi"/>
          <w:color w:val="0070C0"/>
          <w:sz w:val="21"/>
          <w:szCs w:val="21"/>
        </w:rPr>
        <w:t>4</w:t>
      </w:r>
      <w:r w:rsidRPr="00C81FC2">
        <w:rPr>
          <w:rFonts w:asciiTheme="minorHAnsi" w:eastAsia="Calibri" w:hAnsiTheme="minorHAnsi" w:cstheme="minorHAnsi"/>
          <w:color w:val="0070C0"/>
          <w:sz w:val="21"/>
          <w:szCs w:val="21"/>
        </w:rPr>
        <w:t xml:space="preserve"> priedas „Tiekėjų kvalifikacijos reikalavimai</w:t>
      </w:r>
      <w:r w:rsidR="00283391" w:rsidRPr="00C81FC2">
        <w:rPr>
          <w:rFonts w:asciiTheme="minorHAnsi" w:eastAsia="Calibri" w:hAnsiTheme="minorHAnsi" w:cstheme="minorHAnsi"/>
          <w:color w:val="0070C0"/>
          <w:sz w:val="21"/>
          <w:szCs w:val="21"/>
        </w:rPr>
        <w:t xml:space="preserve"> ir reikalaujami kokybės bei aplinkos apsaugos vadybos sistemų standartai</w:t>
      </w:r>
      <w:r w:rsidRPr="00C81FC2">
        <w:rPr>
          <w:rFonts w:asciiTheme="minorHAnsi" w:eastAsia="Calibri" w:hAnsiTheme="minorHAnsi" w:cstheme="minorHAnsi"/>
          <w:color w:val="0070C0"/>
          <w:sz w:val="21"/>
          <w:szCs w:val="21"/>
        </w:rPr>
        <w:t>“</w:t>
      </w:r>
      <w:bookmarkEnd w:id="57"/>
      <w:bookmarkEnd w:id="58"/>
      <w:bookmarkEnd w:id="59"/>
      <w:bookmarkEnd w:id="60"/>
    </w:p>
    <w:p w14:paraId="7E834DBD" w14:textId="77777777" w:rsidR="002F396F" w:rsidRPr="00C81FC2" w:rsidRDefault="002F396F" w:rsidP="00DE290C">
      <w:pPr>
        <w:rPr>
          <w:rFonts w:cstheme="minorHAnsi"/>
          <w:b/>
          <w:bCs/>
          <w:smallCaps/>
          <w:sz w:val="22"/>
          <w:szCs w:val="22"/>
        </w:rPr>
      </w:pPr>
    </w:p>
    <w:p w14:paraId="2E4A6A51" w14:textId="7093DA19" w:rsidR="002F396F" w:rsidRDefault="002F396F" w:rsidP="007C0612">
      <w:pPr>
        <w:pStyle w:val="Paantrat"/>
        <w:spacing w:line="240" w:lineRule="auto"/>
        <w:jc w:val="center"/>
        <w:rPr>
          <w:rFonts w:cstheme="minorHAnsi"/>
          <w:lang w:eastAsia="en-US"/>
        </w:rPr>
      </w:pPr>
      <w:r w:rsidRPr="00C81FC2">
        <w:rPr>
          <w:rFonts w:cstheme="minorHAnsi"/>
          <w:smallCaps/>
        </w:rPr>
        <w:t>TIEKĖJŲ KVALIFIKACIJOS REIKALAVIMAI</w:t>
      </w:r>
      <w:r w:rsidR="00955F2F" w:rsidRPr="00C81FC2">
        <w:rPr>
          <w:rFonts w:cstheme="minorHAnsi"/>
          <w:smallCaps/>
        </w:rPr>
        <w:t xml:space="preserve"> IR REIKALAVIMAI LAIKYTIS </w:t>
      </w:r>
      <w:r w:rsidR="00955F2F" w:rsidRPr="00C81FC2">
        <w:rPr>
          <w:rFonts w:cstheme="minorHAnsi"/>
          <w:lang w:eastAsia="en-US"/>
        </w:rPr>
        <w:t>KOKYBĖS VADYBOS SISTEMOS IR (ARBA) APLINKOS APSAUGOS VADYBOS SISTEMOS STANDARTŲ</w:t>
      </w:r>
    </w:p>
    <w:p w14:paraId="32F78211" w14:textId="5D0AF2E7" w:rsidR="0073445B" w:rsidRDefault="0073445B" w:rsidP="00E665D9">
      <w:pPr>
        <w:spacing w:before="120" w:after="120" w:line="240" w:lineRule="auto"/>
        <w:jc w:val="both"/>
        <w:rPr>
          <w:rFonts w:ascii="Times New Roman" w:hAnsi="Times New Roman" w:cs="Times New Roman"/>
          <w:b/>
          <w:u w:val="single"/>
        </w:rPr>
      </w:pPr>
      <w:r w:rsidRPr="0073445B">
        <w:rPr>
          <w:rFonts w:ascii="Times New Roman" w:hAnsi="Times New Roman" w:cs="Times New Roman"/>
          <w:b/>
          <w:u w:val="single"/>
        </w:rPr>
        <w:t>TIEKĖJŲ KVALIFIKACIJOS REIKALAVIMAI</w:t>
      </w:r>
    </w:p>
    <w:p w14:paraId="78860582" w14:textId="1D286D58" w:rsidR="00E665D9" w:rsidRPr="00E665D9" w:rsidRDefault="00011590" w:rsidP="00E665D9">
      <w:pPr>
        <w:spacing w:before="120" w:after="120" w:line="240" w:lineRule="auto"/>
        <w:jc w:val="both"/>
        <w:rPr>
          <w:rFonts w:ascii="Times New Roman" w:hAnsi="Times New Roman" w:cs="Times New Roman"/>
          <w:b/>
          <w:u w:val="single"/>
        </w:rPr>
      </w:pPr>
      <w:r>
        <w:rPr>
          <w:rFonts w:ascii="Times New Roman" w:hAnsi="Times New Roman" w:cs="Times New Roman"/>
          <w:b/>
          <w:u w:val="single"/>
        </w:rPr>
        <w:t>1</w:t>
      </w:r>
      <w:r w:rsidR="00E665D9" w:rsidRPr="00E665D9">
        <w:rPr>
          <w:rFonts w:ascii="Times New Roman" w:hAnsi="Times New Roman" w:cs="Times New Roman"/>
          <w:b/>
          <w:u w:val="single"/>
        </w:rPr>
        <w:t xml:space="preserve"> lentelė. Teisė verstis veikla</w:t>
      </w:r>
    </w:p>
    <w:tbl>
      <w:tblPr>
        <w:tblStyle w:val="Lentelstinklelis2"/>
        <w:tblW w:w="10201" w:type="dxa"/>
        <w:tblLook w:val="04A0" w:firstRow="1" w:lastRow="0" w:firstColumn="1" w:lastColumn="0" w:noHBand="0" w:noVBand="1"/>
      </w:tblPr>
      <w:tblGrid>
        <w:gridCol w:w="1017"/>
        <w:gridCol w:w="4158"/>
        <w:gridCol w:w="5026"/>
      </w:tblGrid>
      <w:tr w:rsidR="00386914" w:rsidRPr="00DC4B90" w14:paraId="6ADD352C" w14:textId="77777777" w:rsidTr="00386914">
        <w:tc>
          <w:tcPr>
            <w:tcW w:w="1017" w:type="dxa"/>
            <w:shd w:val="clear" w:color="auto" w:fill="D9D9D9"/>
          </w:tcPr>
          <w:p w14:paraId="32E89A78" w14:textId="77777777" w:rsidR="00386914" w:rsidRPr="00DC4B90" w:rsidRDefault="00386914" w:rsidP="00386914">
            <w:pPr>
              <w:spacing w:after="120"/>
              <w:jc w:val="both"/>
              <w:rPr>
                <w:rFonts w:asciiTheme="minorHAnsi" w:eastAsia="Calibri" w:hAnsiTheme="minorHAnsi" w:cstheme="minorHAnsi"/>
                <w:sz w:val="21"/>
                <w:szCs w:val="21"/>
                <w:lang w:eastAsia="en-US"/>
              </w:rPr>
            </w:pPr>
          </w:p>
        </w:tc>
        <w:tc>
          <w:tcPr>
            <w:tcW w:w="4158" w:type="dxa"/>
            <w:shd w:val="clear" w:color="auto" w:fill="D9D9D9"/>
          </w:tcPr>
          <w:p w14:paraId="207AAB57" w14:textId="77777777" w:rsidR="00386914" w:rsidRPr="00DC4B90" w:rsidRDefault="00386914" w:rsidP="00386914">
            <w:pPr>
              <w:spacing w:after="120"/>
              <w:jc w:val="center"/>
              <w:rPr>
                <w:rFonts w:asciiTheme="minorHAnsi" w:eastAsia="Calibri" w:hAnsiTheme="minorHAnsi" w:cstheme="minorHAnsi"/>
                <w:b/>
                <w:sz w:val="21"/>
                <w:szCs w:val="21"/>
                <w:lang w:eastAsia="en-US"/>
              </w:rPr>
            </w:pPr>
            <w:r w:rsidRPr="00DC4B90">
              <w:rPr>
                <w:rFonts w:asciiTheme="minorHAnsi" w:eastAsia="Calibri" w:hAnsiTheme="minorHAnsi" w:cstheme="minorHAnsi"/>
                <w:b/>
                <w:sz w:val="21"/>
                <w:szCs w:val="21"/>
                <w:lang w:eastAsia="en-US"/>
              </w:rPr>
              <w:t>Reikalavimas</w:t>
            </w:r>
          </w:p>
        </w:tc>
        <w:tc>
          <w:tcPr>
            <w:tcW w:w="5026" w:type="dxa"/>
            <w:shd w:val="clear" w:color="auto" w:fill="D9D9D9"/>
          </w:tcPr>
          <w:p w14:paraId="1D0BDAFF" w14:textId="77777777" w:rsidR="00386914" w:rsidRPr="00DC4B90" w:rsidRDefault="00386914" w:rsidP="00386914">
            <w:pPr>
              <w:spacing w:after="120"/>
              <w:jc w:val="center"/>
              <w:rPr>
                <w:rFonts w:asciiTheme="minorHAnsi" w:eastAsia="Calibri" w:hAnsiTheme="minorHAnsi" w:cstheme="minorHAnsi"/>
                <w:b/>
                <w:sz w:val="21"/>
                <w:szCs w:val="21"/>
                <w:lang w:eastAsia="en-US"/>
              </w:rPr>
            </w:pPr>
            <w:r w:rsidRPr="00DC4B90">
              <w:rPr>
                <w:rFonts w:asciiTheme="minorHAnsi" w:eastAsia="Calibri" w:hAnsiTheme="minorHAnsi" w:cstheme="minorHAnsi"/>
                <w:b/>
                <w:sz w:val="21"/>
                <w:szCs w:val="21"/>
                <w:lang w:eastAsia="en-US"/>
              </w:rPr>
              <w:t>Atitiktį reikalavimui pagrindžiantys dokumentai</w:t>
            </w:r>
          </w:p>
        </w:tc>
      </w:tr>
      <w:tr w:rsidR="009239F1" w:rsidRPr="00DC4B90" w14:paraId="548A2F82" w14:textId="77777777" w:rsidTr="00386914">
        <w:tc>
          <w:tcPr>
            <w:tcW w:w="1017" w:type="dxa"/>
            <w:shd w:val="clear" w:color="auto" w:fill="D9D9D9"/>
          </w:tcPr>
          <w:p w14:paraId="18F3A921" w14:textId="77777777" w:rsidR="009239F1" w:rsidRPr="00DC4B90" w:rsidRDefault="009239F1" w:rsidP="00386914">
            <w:pPr>
              <w:spacing w:after="120"/>
              <w:jc w:val="both"/>
              <w:rPr>
                <w:rFonts w:eastAsia="Calibri" w:cstheme="minorHAnsi"/>
                <w:lang w:eastAsia="en-US"/>
              </w:rPr>
            </w:pPr>
          </w:p>
        </w:tc>
        <w:tc>
          <w:tcPr>
            <w:tcW w:w="4158" w:type="dxa"/>
            <w:shd w:val="clear" w:color="auto" w:fill="D9D9D9"/>
          </w:tcPr>
          <w:p w14:paraId="56AC25BD" w14:textId="77777777" w:rsidR="009239F1" w:rsidRPr="00DC4B90" w:rsidRDefault="009239F1" w:rsidP="00386914">
            <w:pPr>
              <w:spacing w:after="120"/>
              <w:jc w:val="center"/>
              <w:rPr>
                <w:rFonts w:eastAsia="Calibri" w:cstheme="minorHAnsi"/>
                <w:b/>
                <w:lang w:eastAsia="en-US"/>
              </w:rPr>
            </w:pPr>
          </w:p>
        </w:tc>
        <w:tc>
          <w:tcPr>
            <w:tcW w:w="5026" w:type="dxa"/>
            <w:shd w:val="clear" w:color="auto" w:fill="D9D9D9"/>
          </w:tcPr>
          <w:p w14:paraId="253099D4" w14:textId="77777777" w:rsidR="009239F1" w:rsidRPr="00DC4B90" w:rsidRDefault="009239F1" w:rsidP="00386914">
            <w:pPr>
              <w:spacing w:after="120"/>
              <w:jc w:val="center"/>
              <w:rPr>
                <w:rFonts w:eastAsia="Calibri" w:cstheme="minorHAnsi"/>
                <w:b/>
                <w:lang w:eastAsia="en-US"/>
              </w:rPr>
            </w:pPr>
          </w:p>
        </w:tc>
      </w:tr>
      <w:tr w:rsidR="00386914" w:rsidRPr="00DC4B90" w14:paraId="7253A90B" w14:textId="77777777" w:rsidTr="00A3692B">
        <w:trPr>
          <w:trHeight w:val="4241"/>
        </w:trPr>
        <w:tc>
          <w:tcPr>
            <w:tcW w:w="1017" w:type="dxa"/>
          </w:tcPr>
          <w:p w14:paraId="5A184FD4" w14:textId="2338FB6D" w:rsidR="00386914" w:rsidRPr="00DC4B90" w:rsidRDefault="00386914" w:rsidP="005E562E">
            <w:pPr>
              <w:pStyle w:val="Sraopastraipa"/>
              <w:numPr>
                <w:ilvl w:val="1"/>
                <w:numId w:val="31"/>
              </w:numPr>
              <w:spacing w:after="120"/>
              <w:jc w:val="both"/>
              <w:rPr>
                <w:rFonts w:asciiTheme="minorHAnsi" w:eastAsia="Calibri" w:hAnsiTheme="minorHAnsi" w:cstheme="minorHAnsi"/>
                <w:sz w:val="21"/>
                <w:szCs w:val="21"/>
                <w:lang w:eastAsia="en-US"/>
              </w:rPr>
            </w:pPr>
          </w:p>
        </w:tc>
        <w:tc>
          <w:tcPr>
            <w:tcW w:w="4158" w:type="dxa"/>
            <w:tcBorders>
              <w:top w:val="single" w:sz="4" w:space="0" w:color="auto"/>
              <w:left w:val="single" w:sz="4" w:space="0" w:color="auto"/>
              <w:bottom w:val="single" w:sz="4" w:space="0" w:color="auto"/>
              <w:right w:val="single" w:sz="4" w:space="0" w:color="auto"/>
            </w:tcBorders>
          </w:tcPr>
          <w:p w14:paraId="71BB65EF" w14:textId="13ACC50B" w:rsidR="00386914" w:rsidRPr="00DC4B90" w:rsidRDefault="009239F1" w:rsidP="00386914">
            <w:pPr>
              <w:spacing w:after="120"/>
              <w:jc w:val="both"/>
              <w:rPr>
                <w:rFonts w:asciiTheme="minorHAnsi" w:eastAsia="Calibri" w:hAnsiTheme="minorHAnsi" w:cstheme="minorHAnsi"/>
                <w:sz w:val="21"/>
                <w:szCs w:val="21"/>
                <w:lang w:eastAsia="da-DK"/>
              </w:rPr>
            </w:pPr>
            <w:r w:rsidRPr="00A3692B">
              <w:rPr>
                <w:rFonts w:asciiTheme="minorHAnsi" w:eastAsia="Calibri" w:hAnsiTheme="minorHAnsi" w:cstheme="minorHAnsi"/>
                <w:sz w:val="21"/>
                <w:szCs w:val="21"/>
                <w:lang w:eastAsia="en-US"/>
              </w:rPr>
              <w:t xml:space="preserve">Tiekėjui suteikta teisė </w:t>
            </w:r>
            <w:r w:rsidR="00386914" w:rsidRPr="00A3692B">
              <w:rPr>
                <w:rFonts w:asciiTheme="minorHAnsi" w:eastAsia="Calibri" w:hAnsiTheme="minorHAnsi" w:cstheme="minorHAnsi"/>
                <w:sz w:val="21"/>
                <w:szCs w:val="21"/>
                <w:lang w:eastAsia="en-US"/>
              </w:rPr>
              <w:t>įrengti ir eksploatuoti energetikos įrenginius</w:t>
            </w:r>
            <w:r w:rsidR="00386914" w:rsidRPr="00DC4B90">
              <w:rPr>
                <w:rFonts w:asciiTheme="minorHAnsi" w:eastAsia="Calibri" w:hAnsiTheme="minorHAnsi" w:cstheme="minorHAnsi"/>
                <w:sz w:val="21"/>
                <w:szCs w:val="21"/>
                <w:lang w:eastAsia="en-US"/>
              </w:rPr>
              <w:t>:</w:t>
            </w:r>
          </w:p>
          <w:p w14:paraId="3D426D92" w14:textId="77777777" w:rsidR="00386914" w:rsidRPr="00167B86" w:rsidRDefault="00386914" w:rsidP="00386914">
            <w:pPr>
              <w:spacing w:after="120"/>
              <w:jc w:val="both"/>
              <w:rPr>
                <w:rFonts w:asciiTheme="minorHAnsi" w:eastAsia="Calibri" w:hAnsiTheme="minorHAnsi" w:cstheme="minorHAnsi"/>
                <w:sz w:val="21"/>
                <w:szCs w:val="21"/>
                <w:lang w:eastAsia="da-DK"/>
              </w:rPr>
            </w:pPr>
            <w:r w:rsidRPr="00DC4B90">
              <w:rPr>
                <w:rFonts w:asciiTheme="minorHAnsi" w:eastAsia="Calibri" w:hAnsiTheme="minorHAnsi" w:cstheme="minorHAnsi"/>
                <w:sz w:val="21"/>
                <w:szCs w:val="21"/>
                <w:lang w:eastAsia="da-DK"/>
              </w:rPr>
              <w:t xml:space="preserve">1) Elektros tinklo ir įrenginių iki 1000 V </w:t>
            </w:r>
            <w:r w:rsidRPr="00167B86">
              <w:rPr>
                <w:rFonts w:asciiTheme="minorHAnsi" w:eastAsia="Calibri" w:hAnsiTheme="minorHAnsi" w:cstheme="minorHAnsi"/>
                <w:sz w:val="21"/>
                <w:szCs w:val="21"/>
                <w:lang w:eastAsia="da-DK"/>
              </w:rPr>
              <w:t>eksploatavimo darbais (jei VEI atestatas yra galiojantis ir išduotas iki 2019 m.)</w:t>
            </w:r>
          </w:p>
          <w:p w14:paraId="38725BAC" w14:textId="77777777" w:rsidR="00386914" w:rsidRPr="00167B86" w:rsidRDefault="00386914" w:rsidP="00386914">
            <w:pPr>
              <w:spacing w:after="120"/>
              <w:jc w:val="both"/>
              <w:rPr>
                <w:rFonts w:asciiTheme="minorHAnsi" w:eastAsia="Calibri" w:hAnsiTheme="minorHAnsi" w:cstheme="minorHAnsi"/>
                <w:sz w:val="21"/>
                <w:szCs w:val="21"/>
                <w:lang w:eastAsia="en-US"/>
              </w:rPr>
            </w:pPr>
            <w:r w:rsidRPr="00167B86">
              <w:rPr>
                <w:rFonts w:asciiTheme="minorHAnsi" w:eastAsia="Calibri" w:hAnsiTheme="minorHAnsi" w:cstheme="minorHAnsi"/>
                <w:sz w:val="21"/>
                <w:szCs w:val="21"/>
                <w:lang w:eastAsia="da-DK"/>
              </w:rPr>
              <w:t>ir</w:t>
            </w:r>
          </w:p>
          <w:p w14:paraId="55FF8A29" w14:textId="1DD9A997" w:rsidR="00386914" w:rsidRPr="00DC4B90" w:rsidRDefault="00386914" w:rsidP="00011590">
            <w:pPr>
              <w:spacing w:after="200"/>
              <w:jc w:val="both"/>
              <w:rPr>
                <w:rFonts w:asciiTheme="minorHAnsi" w:eastAsia="Calibri" w:hAnsiTheme="minorHAnsi" w:cstheme="minorHAnsi"/>
                <w:sz w:val="21"/>
                <w:szCs w:val="21"/>
                <w:lang w:eastAsia="da-DK"/>
              </w:rPr>
            </w:pPr>
            <w:r w:rsidRPr="00167B86">
              <w:rPr>
                <w:rFonts w:asciiTheme="minorHAnsi" w:eastAsia="Calibri" w:hAnsiTheme="minorHAnsi" w:cstheme="minorHAnsi"/>
                <w:sz w:val="21"/>
                <w:szCs w:val="21"/>
                <w:lang w:eastAsia="en-US"/>
              </w:rPr>
              <w:t>-</w:t>
            </w:r>
            <w:r w:rsidRPr="00167B86">
              <w:rPr>
                <w:rFonts w:asciiTheme="minorHAnsi" w:eastAsia="Calibri" w:hAnsiTheme="minorHAnsi" w:cstheme="minorHAnsi"/>
                <w:sz w:val="21"/>
                <w:szCs w:val="21"/>
                <w:lang w:eastAsia="da-DK"/>
              </w:rPr>
              <w:t xml:space="preserve"> Elektros įrenginių iki 1000 V įrengimo darbai (jei VERT atestatas</w:t>
            </w:r>
            <w:r w:rsidRPr="00DC4B90">
              <w:rPr>
                <w:rFonts w:asciiTheme="minorHAnsi" w:eastAsia="Calibri" w:hAnsiTheme="minorHAnsi" w:cstheme="minorHAnsi"/>
                <w:sz w:val="21"/>
                <w:szCs w:val="21"/>
                <w:lang w:eastAsia="da-DK"/>
              </w:rPr>
              <w:t xml:space="preserve"> yra galiojantis ir išduotas po 2019 m.)</w:t>
            </w:r>
          </w:p>
          <w:p w14:paraId="6B61CEC3" w14:textId="76A47766" w:rsidR="00386914" w:rsidRPr="00DC4B90" w:rsidRDefault="00386914" w:rsidP="00B24D34">
            <w:pPr>
              <w:spacing w:after="200"/>
              <w:rPr>
                <w:rFonts w:asciiTheme="minorHAnsi" w:eastAsia="Calibri" w:hAnsiTheme="minorHAnsi" w:cstheme="minorHAnsi"/>
                <w:sz w:val="21"/>
                <w:szCs w:val="21"/>
                <w:lang w:eastAsia="en-US"/>
              </w:rPr>
            </w:pPr>
            <w:r w:rsidRPr="00DC4B90">
              <w:rPr>
                <w:rFonts w:asciiTheme="minorHAnsi" w:eastAsia="Calibri" w:hAnsiTheme="minorHAnsi" w:cstheme="minorHAnsi"/>
                <w:sz w:val="21"/>
                <w:szCs w:val="21"/>
                <w:lang w:eastAsia="en-US"/>
              </w:rPr>
              <w:t xml:space="preserve">2)  Šilumos įrenginių iki 4 </w:t>
            </w:r>
            <w:proofErr w:type="spellStart"/>
            <w:r w:rsidRPr="00DC4B90">
              <w:rPr>
                <w:rFonts w:asciiTheme="minorHAnsi" w:eastAsia="Calibri" w:hAnsiTheme="minorHAnsi" w:cstheme="minorHAnsi"/>
                <w:sz w:val="21"/>
                <w:szCs w:val="21"/>
                <w:lang w:eastAsia="en-US"/>
              </w:rPr>
              <w:t>MPa</w:t>
            </w:r>
            <w:proofErr w:type="spellEnd"/>
            <w:r w:rsidRPr="00DC4B90">
              <w:rPr>
                <w:rFonts w:asciiTheme="minorHAnsi" w:eastAsia="Calibri" w:hAnsiTheme="minorHAnsi" w:cstheme="minorHAnsi"/>
                <w:sz w:val="21"/>
                <w:szCs w:val="21"/>
                <w:lang w:eastAsia="en-US"/>
              </w:rPr>
              <w:t xml:space="preserve"> slėgio </w:t>
            </w:r>
            <w:r w:rsidR="009239F1">
              <w:rPr>
                <w:rFonts w:asciiTheme="minorHAnsi" w:eastAsia="Calibri" w:hAnsiTheme="minorHAnsi" w:cstheme="minorHAnsi"/>
                <w:sz w:val="21"/>
                <w:szCs w:val="21"/>
                <w:lang w:eastAsia="en-US"/>
              </w:rPr>
              <w:t>p</w:t>
            </w:r>
            <w:r w:rsidRPr="00DC4B90">
              <w:rPr>
                <w:rFonts w:asciiTheme="minorHAnsi" w:eastAsia="Calibri" w:hAnsiTheme="minorHAnsi" w:cstheme="minorHAnsi"/>
                <w:sz w:val="21"/>
                <w:szCs w:val="21"/>
                <w:lang w:eastAsia="en-US"/>
              </w:rPr>
              <w:t>agalbinių įrenginių eksploatavimo darbai.</w:t>
            </w:r>
          </w:p>
        </w:tc>
        <w:tc>
          <w:tcPr>
            <w:tcW w:w="5026" w:type="dxa"/>
            <w:tcBorders>
              <w:top w:val="single" w:sz="4" w:space="0" w:color="auto"/>
              <w:left w:val="single" w:sz="4" w:space="0" w:color="auto"/>
              <w:bottom w:val="single" w:sz="4" w:space="0" w:color="auto"/>
              <w:right w:val="single" w:sz="4" w:space="0" w:color="auto"/>
            </w:tcBorders>
          </w:tcPr>
          <w:p w14:paraId="7377196E" w14:textId="4B7C55A3" w:rsidR="00386914" w:rsidRPr="00DC4B90" w:rsidRDefault="00386914" w:rsidP="00386914">
            <w:pPr>
              <w:spacing w:after="200"/>
              <w:jc w:val="both"/>
              <w:rPr>
                <w:rFonts w:asciiTheme="minorHAnsi" w:eastAsia="Calibri" w:hAnsiTheme="minorHAnsi" w:cstheme="minorHAnsi"/>
                <w:sz w:val="21"/>
                <w:szCs w:val="21"/>
                <w:lang w:eastAsia="en-US"/>
              </w:rPr>
            </w:pPr>
            <w:r w:rsidRPr="00DC4B90">
              <w:rPr>
                <w:rFonts w:asciiTheme="minorHAnsi" w:eastAsia="Calibri" w:hAnsiTheme="minorHAnsi" w:cstheme="minorHAnsi"/>
                <w:sz w:val="21"/>
                <w:szCs w:val="21"/>
                <w:lang w:eastAsia="en-US"/>
              </w:rPr>
              <w:t>Valstybinės energetikos reguliavimo tarybos (VERT) (iki 2019 m. liepos 1 d. Valstybinės energetikos inspekcijos prie Energetikos ministerijos (VEI)) išduodamų atestatų* kopijos ar kitas lygiavertis dokumentas**.</w:t>
            </w:r>
          </w:p>
          <w:p w14:paraId="0F3A8BD6" w14:textId="44A00F6B" w:rsidR="00386914" w:rsidRPr="00DC4B90" w:rsidRDefault="00386914" w:rsidP="00386914">
            <w:pPr>
              <w:spacing w:after="200"/>
              <w:jc w:val="both"/>
              <w:rPr>
                <w:rFonts w:asciiTheme="minorHAnsi" w:eastAsia="Calibri" w:hAnsiTheme="minorHAnsi" w:cstheme="minorHAnsi"/>
                <w:sz w:val="21"/>
                <w:szCs w:val="21"/>
                <w:lang w:eastAsia="en-US"/>
              </w:rPr>
            </w:pPr>
            <w:r w:rsidRPr="00DC4B90">
              <w:rPr>
                <w:rFonts w:asciiTheme="minorHAnsi" w:eastAsia="Calibri" w:hAnsiTheme="minorHAnsi" w:cstheme="minorHAnsi"/>
                <w:sz w:val="21"/>
                <w:szCs w:val="21"/>
                <w:lang w:eastAsia="en-US"/>
              </w:rPr>
              <w:t>*Jei atestatai dėl elektros įrenginių išduoti vėliau nei 2019 m. sausio 1 d., papildomai privaloma pateikti „Elektros įrenginių iki 1000 V įrengimo darbai“ (ar aukštesnės įtampos) VERT išduotą atestatą.</w:t>
            </w:r>
          </w:p>
          <w:p w14:paraId="0468F049" w14:textId="7BEE18EA" w:rsidR="00386914" w:rsidRPr="00DC4B90" w:rsidRDefault="00386914" w:rsidP="00386914">
            <w:pPr>
              <w:spacing w:after="200"/>
              <w:jc w:val="both"/>
              <w:rPr>
                <w:rFonts w:asciiTheme="minorHAnsi" w:eastAsia="Calibri" w:hAnsiTheme="minorHAnsi" w:cstheme="minorHAnsi"/>
                <w:sz w:val="21"/>
                <w:szCs w:val="21"/>
                <w:lang w:eastAsia="en-US"/>
              </w:rPr>
            </w:pPr>
            <w:r w:rsidRPr="00DC4B90">
              <w:rPr>
                <w:rFonts w:asciiTheme="minorHAnsi" w:eastAsia="Calibri" w:hAnsiTheme="minorHAnsi" w:cstheme="minorHAnsi"/>
                <w:sz w:val="21"/>
                <w:szCs w:val="21"/>
                <w:lang w:eastAsia="en-US"/>
              </w:rPr>
              <w:t xml:space="preserve">**Vietoj minėtų atestatų užsienio valstybės tiekėjas gali pateikti VERT pateikto prašymo (su gavimo žyma) išduoti atestatus patvirtintą kopiją. Tačiau iki sutarties pasirašymo užsienio šalies tiekėjas privalės pateikti išduotus atestatus. </w:t>
            </w:r>
          </w:p>
          <w:p w14:paraId="48D6C516" w14:textId="77777777" w:rsidR="00386914" w:rsidRPr="00DC4B90" w:rsidRDefault="00386914" w:rsidP="00386914">
            <w:pPr>
              <w:spacing w:after="200"/>
              <w:jc w:val="both"/>
              <w:rPr>
                <w:rFonts w:asciiTheme="minorHAnsi" w:eastAsia="Calibri" w:hAnsiTheme="minorHAnsi" w:cstheme="minorHAnsi"/>
                <w:i/>
                <w:iCs/>
                <w:sz w:val="21"/>
                <w:szCs w:val="21"/>
                <w:u w:val="single"/>
                <w:lang w:eastAsia="en-US"/>
              </w:rPr>
            </w:pPr>
            <w:r w:rsidRPr="00DC4B90">
              <w:rPr>
                <w:rFonts w:asciiTheme="minorHAnsi" w:eastAsia="Calibri" w:hAnsiTheme="minorHAnsi" w:cstheme="minorHAnsi"/>
                <w:i/>
                <w:iCs/>
                <w:sz w:val="21"/>
                <w:szCs w:val="21"/>
                <w:u w:val="single"/>
                <w:lang w:eastAsia="en-US"/>
              </w:rPr>
              <w:t>Pateikiamas skenuotas dokumentas elektronine forma.</w:t>
            </w:r>
          </w:p>
        </w:tc>
      </w:tr>
      <w:tr w:rsidR="00386914" w:rsidRPr="00DC4B90" w14:paraId="22682247" w14:textId="77777777" w:rsidTr="00011590">
        <w:trPr>
          <w:trHeight w:val="3108"/>
        </w:trPr>
        <w:tc>
          <w:tcPr>
            <w:tcW w:w="1017" w:type="dxa"/>
          </w:tcPr>
          <w:p w14:paraId="0E88F2DA" w14:textId="7370C63A" w:rsidR="00386914" w:rsidRPr="00DC4B90" w:rsidRDefault="00386914" w:rsidP="00230B3C">
            <w:pPr>
              <w:pStyle w:val="Sraopastraipa"/>
              <w:numPr>
                <w:ilvl w:val="1"/>
                <w:numId w:val="31"/>
              </w:numPr>
              <w:spacing w:after="120"/>
              <w:jc w:val="both"/>
              <w:rPr>
                <w:rFonts w:asciiTheme="minorHAnsi" w:eastAsia="Calibri" w:hAnsiTheme="minorHAnsi" w:cstheme="minorHAnsi"/>
                <w:sz w:val="21"/>
                <w:szCs w:val="21"/>
                <w:lang w:eastAsia="en-US"/>
              </w:rPr>
            </w:pPr>
          </w:p>
        </w:tc>
        <w:tc>
          <w:tcPr>
            <w:tcW w:w="4158" w:type="dxa"/>
            <w:tcBorders>
              <w:top w:val="single" w:sz="4" w:space="0" w:color="auto"/>
              <w:left w:val="single" w:sz="4" w:space="0" w:color="auto"/>
              <w:bottom w:val="single" w:sz="4" w:space="0" w:color="auto"/>
              <w:right w:val="single" w:sz="4" w:space="0" w:color="auto"/>
            </w:tcBorders>
          </w:tcPr>
          <w:p w14:paraId="36D93F61" w14:textId="77A45179" w:rsidR="00386914" w:rsidRPr="00DC4B90" w:rsidRDefault="009239F1" w:rsidP="00386914">
            <w:pPr>
              <w:spacing w:after="200"/>
              <w:jc w:val="both"/>
              <w:rPr>
                <w:rFonts w:asciiTheme="minorHAnsi" w:eastAsia="Calibri" w:hAnsiTheme="minorHAnsi" w:cstheme="minorHAnsi"/>
                <w:sz w:val="21"/>
                <w:szCs w:val="21"/>
                <w:lang w:eastAsia="en-US"/>
              </w:rPr>
            </w:pPr>
            <w:r w:rsidRPr="00A3692B">
              <w:rPr>
                <w:rFonts w:asciiTheme="minorHAnsi" w:eastAsia="Calibri" w:hAnsiTheme="minorHAnsi" w:cstheme="minorHAnsi"/>
                <w:sz w:val="21"/>
                <w:szCs w:val="21"/>
                <w:lang w:eastAsia="en-US"/>
              </w:rPr>
              <w:t xml:space="preserve">Tiekėjui suteikta teisė </w:t>
            </w:r>
            <w:r w:rsidR="00386914" w:rsidRPr="00A3692B">
              <w:rPr>
                <w:rFonts w:asciiTheme="minorHAnsi" w:eastAsia="Calibri" w:hAnsiTheme="minorHAnsi" w:cstheme="minorHAnsi"/>
                <w:sz w:val="21"/>
                <w:szCs w:val="21"/>
                <w:lang w:eastAsia="en-US"/>
              </w:rPr>
              <w:t xml:space="preserve">būti ypatingo </w:t>
            </w:r>
            <w:r w:rsidR="00386914" w:rsidRPr="00DC4B90">
              <w:rPr>
                <w:rFonts w:asciiTheme="minorHAnsi" w:eastAsia="Calibri" w:hAnsiTheme="minorHAnsi" w:cstheme="minorHAnsi"/>
                <w:sz w:val="21"/>
                <w:szCs w:val="21"/>
                <w:lang w:eastAsia="en-US"/>
              </w:rPr>
              <w:t>statinio statybos rangovu:</w:t>
            </w:r>
          </w:p>
          <w:p w14:paraId="47615031" w14:textId="77777777" w:rsidR="00386914" w:rsidRPr="00DC4B90" w:rsidRDefault="00386914" w:rsidP="00386914">
            <w:pPr>
              <w:spacing w:after="200"/>
              <w:jc w:val="both"/>
              <w:rPr>
                <w:rFonts w:asciiTheme="minorHAnsi" w:eastAsia="Calibri" w:hAnsiTheme="minorHAnsi" w:cstheme="minorHAnsi"/>
                <w:sz w:val="21"/>
                <w:szCs w:val="21"/>
                <w:lang w:eastAsia="en-US"/>
              </w:rPr>
            </w:pPr>
            <w:r w:rsidRPr="00DC4B90">
              <w:rPr>
                <w:rFonts w:asciiTheme="minorHAnsi" w:eastAsia="Calibri" w:hAnsiTheme="minorHAnsi" w:cstheme="minorHAnsi"/>
                <w:sz w:val="21"/>
                <w:szCs w:val="21"/>
                <w:lang w:eastAsia="en-US"/>
              </w:rPr>
              <w:t>Statiniai: negyvenamieji pastatai.</w:t>
            </w:r>
          </w:p>
          <w:p w14:paraId="7B4E4D7A" w14:textId="77777777" w:rsidR="00386914" w:rsidRPr="00DC4B90" w:rsidRDefault="00386914" w:rsidP="00386914">
            <w:pPr>
              <w:spacing w:after="200"/>
              <w:jc w:val="both"/>
              <w:rPr>
                <w:rFonts w:asciiTheme="minorHAnsi" w:eastAsia="Calibri" w:hAnsiTheme="minorHAnsi" w:cstheme="minorHAnsi"/>
                <w:sz w:val="21"/>
                <w:szCs w:val="21"/>
                <w:lang w:eastAsia="en-US"/>
              </w:rPr>
            </w:pPr>
            <w:r w:rsidRPr="00DC4B90">
              <w:rPr>
                <w:rFonts w:asciiTheme="minorHAnsi" w:eastAsia="Calibri" w:hAnsiTheme="minorHAnsi" w:cstheme="minorHAnsi"/>
                <w:sz w:val="21"/>
                <w:szCs w:val="21"/>
                <w:lang w:eastAsia="en-US"/>
              </w:rPr>
              <w:t xml:space="preserve">Statybos darbų </w:t>
            </w:r>
            <w:r w:rsidRPr="00DC4B90">
              <w:rPr>
                <w:rFonts w:asciiTheme="minorHAnsi" w:eastAsia="Calibri" w:hAnsiTheme="minorHAnsi" w:cstheme="minorHAnsi"/>
                <w:bCs/>
                <w:sz w:val="21"/>
                <w:szCs w:val="21"/>
                <w:lang w:eastAsia="en-US"/>
              </w:rPr>
              <w:t>sritys</w:t>
            </w:r>
            <w:r w:rsidRPr="00DC4B90">
              <w:rPr>
                <w:rFonts w:asciiTheme="minorHAnsi" w:eastAsia="Calibri" w:hAnsiTheme="minorHAnsi" w:cstheme="minorHAnsi"/>
                <w:sz w:val="21"/>
                <w:szCs w:val="21"/>
                <w:lang w:eastAsia="en-US"/>
              </w:rPr>
              <w:t xml:space="preserve">: </w:t>
            </w:r>
          </w:p>
          <w:p w14:paraId="05FF2DD2" w14:textId="77777777" w:rsidR="00386914" w:rsidRPr="00DC4B90" w:rsidRDefault="00386914" w:rsidP="00386914">
            <w:pPr>
              <w:spacing w:after="200"/>
              <w:jc w:val="both"/>
              <w:rPr>
                <w:rFonts w:asciiTheme="minorHAnsi" w:eastAsia="Calibri" w:hAnsiTheme="minorHAnsi" w:cstheme="minorHAnsi"/>
                <w:sz w:val="21"/>
                <w:szCs w:val="21"/>
                <w:lang w:eastAsia="en-US"/>
              </w:rPr>
            </w:pPr>
            <w:r w:rsidRPr="00DC4B90">
              <w:rPr>
                <w:rFonts w:asciiTheme="minorHAnsi" w:eastAsia="Calibri" w:hAnsiTheme="minorHAnsi" w:cstheme="minorHAnsi"/>
                <w:sz w:val="21"/>
                <w:szCs w:val="21"/>
                <w:lang w:eastAsia="en-US"/>
              </w:rPr>
              <w:t xml:space="preserve">- statinio elektros inžinerinių sistemų įrengimas; </w:t>
            </w:r>
          </w:p>
          <w:p w14:paraId="298D855E" w14:textId="77777777" w:rsidR="00386914" w:rsidRPr="00DC4B90" w:rsidRDefault="00386914" w:rsidP="00386914">
            <w:pPr>
              <w:spacing w:after="200"/>
              <w:jc w:val="both"/>
              <w:rPr>
                <w:rFonts w:asciiTheme="minorHAnsi" w:eastAsia="Calibri" w:hAnsiTheme="minorHAnsi" w:cstheme="minorHAnsi"/>
                <w:sz w:val="21"/>
                <w:szCs w:val="21"/>
                <w:lang w:eastAsia="en-US"/>
              </w:rPr>
            </w:pPr>
            <w:r w:rsidRPr="00DC4B90">
              <w:rPr>
                <w:rFonts w:asciiTheme="minorHAnsi" w:eastAsia="Calibri" w:hAnsiTheme="minorHAnsi" w:cstheme="minorHAnsi"/>
                <w:sz w:val="21"/>
                <w:szCs w:val="21"/>
                <w:lang w:eastAsia="en-US"/>
              </w:rPr>
              <w:t>- procesų valdymo ir automatizavimo sistemų įrengimas.</w:t>
            </w:r>
          </w:p>
        </w:tc>
        <w:tc>
          <w:tcPr>
            <w:tcW w:w="5026" w:type="dxa"/>
            <w:tcBorders>
              <w:top w:val="single" w:sz="4" w:space="0" w:color="auto"/>
              <w:left w:val="single" w:sz="4" w:space="0" w:color="auto"/>
              <w:bottom w:val="single" w:sz="4" w:space="0" w:color="auto"/>
              <w:right w:val="single" w:sz="4" w:space="0" w:color="auto"/>
            </w:tcBorders>
          </w:tcPr>
          <w:p w14:paraId="3901207E" w14:textId="1C46C7F4" w:rsidR="00386914" w:rsidRPr="00DC4B90" w:rsidRDefault="00386914" w:rsidP="00386914">
            <w:pPr>
              <w:spacing w:after="200"/>
              <w:jc w:val="both"/>
              <w:rPr>
                <w:rFonts w:asciiTheme="minorHAnsi" w:eastAsia="Calibri" w:hAnsiTheme="minorHAnsi" w:cstheme="minorHAnsi"/>
                <w:sz w:val="21"/>
                <w:szCs w:val="21"/>
                <w:lang w:eastAsia="en-US"/>
              </w:rPr>
            </w:pPr>
            <w:r w:rsidRPr="00DC4B90">
              <w:rPr>
                <w:rFonts w:asciiTheme="minorHAnsi" w:eastAsia="Calibri" w:hAnsiTheme="minorHAnsi" w:cstheme="minorHAnsi"/>
                <w:sz w:val="21"/>
                <w:szCs w:val="21"/>
                <w:lang w:eastAsia="en-US"/>
              </w:rPr>
              <w:t>Aplinkos ministerijos arba Statybos produkcijos sertifikavimo centro išduodamų atestatų kopijos ar kitas lygiavertis dokumentas, suteikiantis teisę būti ypatingo statinio statybos rangovu.</w:t>
            </w:r>
          </w:p>
          <w:p w14:paraId="7B485EC2" w14:textId="77777777" w:rsidR="00386914" w:rsidRPr="00DC4B90" w:rsidRDefault="00386914" w:rsidP="00386914">
            <w:pPr>
              <w:spacing w:after="200"/>
              <w:jc w:val="both"/>
              <w:rPr>
                <w:rFonts w:asciiTheme="minorHAnsi" w:eastAsia="Calibri" w:hAnsiTheme="minorHAnsi" w:cstheme="minorHAnsi"/>
                <w:sz w:val="21"/>
                <w:szCs w:val="21"/>
                <w:lang w:eastAsia="en-US"/>
              </w:rPr>
            </w:pPr>
            <w:r w:rsidRPr="00DC4B90">
              <w:rPr>
                <w:rFonts w:asciiTheme="minorHAnsi" w:eastAsia="Calibri" w:hAnsiTheme="minorHAnsi" w:cstheme="minorHAnsi"/>
                <w:i/>
                <w:iCs/>
                <w:sz w:val="21"/>
                <w:szCs w:val="21"/>
                <w:u w:val="single"/>
                <w:lang w:eastAsia="en-US"/>
              </w:rPr>
              <w:t>Pateikiamas skenuotas dokumentas elektronine forma.</w:t>
            </w:r>
          </w:p>
        </w:tc>
      </w:tr>
    </w:tbl>
    <w:p w14:paraId="0FF7C38E" w14:textId="6782E66C" w:rsidR="00386914" w:rsidRPr="00DC4B90" w:rsidRDefault="00011590" w:rsidP="00386914">
      <w:pPr>
        <w:spacing w:before="120" w:after="120" w:line="240" w:lineRule="auto"/>
        <w:jc w:val="both"/>
        <w:rPr>
          <w:rFonts w:eastAsia="Calibri" w:cstheme="minorHAnsi"/>
          <w:b/>
          <w:u w:val="single"/>
          <w:lang w:eastAsia="en-US"/>
        </w:rPr>
      </w:pPr>
      <w:r w:rsidRPr="00DC4B90">
        <w:rPr>
          <w:rFonts w:eastAsia="Calibri" w:cstheme="minorHAnsi"/>
          <w:b/>
          <w:u w:val="single"/>
          <w:lang w:eastAsia="en-US"/>
        </w:rPr>
        <w:t xml:space="preserve">2  </w:t>
      </w:r>
      <w:r w:rsidR="00386914" w:rsidRPr="00DC4B90">
        <w:rPr>
          <w:rFonts w:eastAsia="Calibri" w:cstheme="minorHAnsi"/>
          <w:b/>
          <w:u w:val="single"/>
          <w:lang w:eastAsia="en-US"/>
        </w:rPr>
        <w:t>lentelė. Techninio ir profesinio pajėgumo reikalavimai</w:t>
      </w:r>
    </w:p>
    <w:tbl>
      <w:tblPr>
        <w:tblStyle w:val="TableGrid11"/>
        <w:tblW w:w="10201" w:type="dxa"/>
        <w:tblLook w:val="04A0" w:firstRow="1" w:lastRow="0" w:firstColumn="1" w:lastColumn="0" w:noHBand="0" w:noVBand="1"/>
      </w:tblPr>
      <w:tblGrid>
        <w:gridCol w:w="962"/>
        <w:gridCol w:w="4273"/>
        <w:gridCol w:w="4966"/>
      </w:tblGrid>
      <w:tr w:rsidR="00386914" w:rsidRPr="00DC4B90" w14:paraId="664C1110" w14:textId="77777777" w:rsidTr="00386914">
        <w:tc>
          <w:tcPr>
            <w:tcW w:w="962" w:type="dxa"/>
            <w:shd w:val="clear" w:color="auto" w:fill="D9D9D9"/>
          </w:tcPr>
          <w:p w14:paraId="2F15D62F" w14:textId="77777777" w:rsidR="00386914" w:rsidRPr="00DC4B90" w:rsidRDefault="00386914" w:rsidP="00386914">
            <w:pPr>
              <w:spacing w:after="120"/>
              <w:jc w:val="both"/>
              <w:rPr>
                <w:rFonts w:asciiTheme="minorHAnsi" w:eastAsia="Calibri" w:hAnsiTheme="minorHAnsi" w:cstheme="minorHAnsi"/>
                <w:sz w:val="21"/>
                <w:szCs w:val="21"/>
                <w:lang w:eastAsia="en-US"/>
              </w:rPr>
            </w:pPr>
          </w:p>
        </w:tc>
        <w:tc>
          <w:tcPr>
            <w:tcW w:w="4273" w:type="dxa"/>
            <w:shd w:val="clear" w:color="auto" w:fill="D9D9D9"/>
          </w:tcPr>
          <w:p w14:paraId="73C69A5E" w14:textId="77777777" w:rsidR="00386914" w:rsidRPr="00DC4B90" w:rsidRDefault="00386914" w:rsidP="00386914">
            <w:pPr>
              <w:spacing w:after="120"/>
              <w:jc w:val="center"/>
              <w:rPr>
                <w:rFonts w:asciiTheme="minorHAnsi" w:eastAsia="Calibri" w:hAnsiTheme="minorHAnsi" w:cstheme="minorHAnsi"/>
                <w:b/>
                <w:sz w:val="21"/>
                <w:szCs w:val="21"/>
                <w:lang w:eastAsia="en-US"/>
              </w:rPr>
            </w:pPr>
            <w:r w:rsidRPr="00DC4B90">
              <w:rPr>
                <w:rFonts w:asciiTheme="minorHAnsi" w:eastAsia="Calibri" w:hAnsiTheme="minorHAnsi" w:cstheme="minorHAnsi"/>
                <w:b/>
                <w:sz w:val="21"/>
                <w:szCs w:val="21"/>
                <w:lang w:eastAsia="en-US"/>
              </w:rPr>
              <w:t>Reikalavimas</w:t>
            </w:r>
          </w:p>
        </w:tc>
        <w:tc>
          <w:tcPr>
            <w:tcW w:w="4966" w:type="dxa"/>
            <w:shd w:val="clear" w:color="auto" w:fill="D9D9D9"/>
          </w:tcPr>
          <w:p w14:paraId="251D0B6D" w14:textId="77777777" w:rsidR="00386914" w:rsidRPr="00DC4B90" w:rsidRDefault="00386914" w:rsidP="00386914">
            <w:pPr>
              <w:spacing w:after="120"/>
              <w:jc w:val="center"/>
              <w:rPr>
                <w:rFonts w:asciiTheme="minorHAnsi" w:eastAsia="Calibri" w:hAnsiTheme="minorHAnsi" w:cstheme="minorHAnsi"/>
                <w:b/>
                <w:sz w:val="21"/>
                <w:szCs w:val="21"/>
                <w:lang w:eastAsia="en-US"/>
              </w:rPr>
            </w:pPr>
            <w:r w:rsidRPr="00DC4B90">
              <w:rPr>
                <w:rFonts w:asciiTheme="minorHAnsi" w:eastAsia="Calibri" w:hAnsiTheme="minorHAnsi" w:cstheme="minorHAnsi"/>
                <w:b/>
                <w:sz w:val="21"/>
                <w:szCs w:val="21"/>
                <w:lang w:eastAsia="en-US"/>
              </w:rPr>
              <w:t>Atitiktį reikalavimui pagrindžiantys dokumentai</w:t>
            </w:r>
          </w:p>
        </w:tc>
      </w:tr>
      <w:tr w:rsidR="00386914" w:rsidRPr="00DC4B90" w14:paraId="71D2981C" w14:textId="77777777" w:rsidTr="00A975A3">
        <w:tc>
          <w:tcPr>
            <w:tcW w:w="962" w:type="dxa"/>
          </w:tcPr>
          <w:p w14:paraId="0F37830F" w14:textId="77777777" w:rsidR="00386914" w:rsidRPr="00DC4B90" w:rsidRDefault="00386914" w:rsidP="00386914">
            <w:pPr>
              <w:numPr>
                <w:ilvl w:val="1"/>
                <w:numId w:val="31"/>
              </w:numPr>
              <w:spacing w:after="120"/>
              <w:ind w:left="0" w:firstLine="0"/>
              <w:jc w:val="both"/>
              <w:rPr>
                <w:rFonts w:asciiTheme="minorHAnsi" w:eastAsia="Calibri" w:hAnsiTheme="minorHAnsi" w:cstheme="minorHAnsi"/>
                <w:sz w:val="21"/>
                <w:szCs w:val="21"/>
                <w:lang w:eastAsia="en-US"/>
              </w:rPr>
            </w:pPr>
          </w:p>
        </w:tc>
        <w:tc>
          <w:tcPr>
            <w:tcW w:w="4273" w:type="dxa"/>
          </w:tcPr>
          <w:p w14:paraId="2557645B" w14:textId="77777777" w:rsidR="005E562E" w:rsidRPr="00DC4B90" w:rsidRDefault="005E562E" w:rsidP="005E562E">
            <w:pPr>
              <w:spacing w:after="120"/>
              <w:jc w:val="both"/>
              <w:rPr>
                <w:rFonts w:asciiTheme="minorHAnsi" w:eastAsiaTheme="minorHAnsi" w:hAnsiTheme="minorHAnsi" w:cstheme="minorHAnsi"/>
                <w:color w:val="000000"/>
                <w:sz w:val="21"/>
                <w:szCs w:val="21"/>
              </w:rPr>
            </w:pPr>
            <w:r w:rsidRPr="00DC4B90">
              <w:rPr>
                <w:rFonts w:asciiTheme="minorHAnsi" w:eastAsiaTheme="minorHAnsi" w:hAnsiTheme="minorHAnsi" w:cstheme="minorHAnsi"/>
                <w:color w:val="000000"/>
                <w:sz w:val="21"/>
                <w:szCs w:val="21"/>
              </w:rPr>
              <w:t>Tiekėjas turi pakankamą patirtį vykdyti Sutartį:</w:t>
            </w:r>
          </w:p>
          <w:p w14:paraId="24B1CDAD" w14:textId="3C8DD1CE" w:rsidR="005E562E" w:rsidRPr="00DC4B90" w:rsidRDefault="005E562E" w:rsidP="005E562E">
            <w:pPr>
              <w:spacing w:after="120"/>
              <w:jc w:val="both"/>
              <w:rPr>
                <w:rFonts w:asciiTheme="minorHAnsi" w:hAnsiTheme="minorHAnsi" w:cstheme="minorHAnsi"/>
                <w:color w:val="000000"/>
                <w:sz w:val="21"/>
                <w:szCs w:val="21"/>
              </w:rPr>
            </w:pPr>
            <w:r w:rsidRPr="00DC4B90">
              <w:rPr>
                <w:rFonts w:asciiTheme="minorHAnsi" w:hAnsiTheme="minorHAnsi" w:cstheme="minorHAnsi"/>
                <w:color w:val="000000"/>
                <w:sz w:val="21"/>
                <w:szCs w:val="21"/>
              </w:rPr>
              <w:t xml:space="preserve">Per pastaruosius </w:t>
            </w:r>
            <w:r w:rsidR="001C13A6" w:rsidRPr="00DC4B90">
              <w:rPr>
                <w:rFonts w:asciiTheme="minorHAnsi" w:hAnsiTheme="minorHAnsi" w:cstheme="minorHAnsi"/>
                <w:color w:val="000000"/>
                <w:sz w:val="21"/>
                <w:szCs w:val="21"/>
              </w:rPr>
              <w:t>5</w:t>
            </w:r>
            <w:r w:rsidRPr="00DC4B90">
              <w:rPr>
                <w:rFonts w:asciiTheme="minorHAnsi" w:hAnsiTheme="minorHAnsi" w:cstheme="minorHAnsi"/>
                <w:color w:val="000000"/>
                <w:sz w:val="21"/>
                <w:szCs w:val="21"/>
              </w:rPr>
              <w:t xml:space="preserve"> (</w:t>
            </w:r>
            <w:r w:rsidR="001C13A6" w:rsidRPr="00DC4B90">
              <w:rPr>
                <w:rFonts w:asciiTheme="minorHAnsi" w:hAnsiTheme="minorHAnsi" w:cstheme="minorHAnsi"/>
                <w:color w:val="000000"/>
                <w:sz w:val="21"/>
                <w:szCs w:val="21"/>
              </w:rPr>
              <w:t>penkis</w:t>
            </w:r>
            <w:r w:rsidRPr="00DC4B90">
              <w:rPr>
                <w:rFonts w:asciiTheme="minorHAnsi" w:hAnsiTheme="minorHAnsi" w:cstheme="minorHAnsi"/>
                <w:color w:val="000000"/>
                <w:sz w:val="21"/>
                <w:szCs w:val="21"/>
              </w:rPr>
              <w:t xml:space="preserve">) metus iki Pasiūlymo pateikimo datos, arba per laiką nuo Tiekėjo </w:t>
            </w:r>
            <w:r w:rsidRPr="00DC4B90">
              <w:rPr>
                <w:rFonts w:asciiTheme="minorHAnsi" w:hAnsiTheme="minorHAnsi" w:cstheme="minorHAnsi"/>
                <w:color w:val="000000"/>
                <w:sz w:val="21"/>
                <w:szCs w:val="21"/>
              </w:rPr>
              <w:lastRenderedPageBreak/>
              <w:t xml:space="preserve">įregistravimo dienos (jeigu Tiekėjas vykdė veiklą mažiau nei </w:t>
            </w:r>
            <w:r w:rsidR="001C13A6" w:rsidRPr="00DC4B90">
              <w:rPr>
                <w:rFonts w:asciiTheme="minorHAnsi" w:hAnsiTheme="minorHAnsi" w:cstheme="minorHAnsi"/>
                <w:color w:val="000000"/>
                <w:sz w:val="21"/>
                <w:szCs w:val="21"/>
              </w:rPr>
              <w:t>5</w:t>
            </w:r>
            <w:r w:rsidRPr="00DC4B90">
              <w:rPr>
                <w:rFonts w:asciiTheme="minorHAnsi" w:hAnsiTheme="minorHAnsi" w:cstheme="minorHAnsi"/>
                <w:color w:val="000000"/>
                <w:sz w:val="21"/>
                <w:szCs w:val="21"/>
              </w:rPr>
              <w:t xml:space="preserve"> (</w:t>
            </w:r>
            <w:r w:rsidR="001C13A6" w:rsidRPr="00DC4B90">
              <w:rPr>
                <w:rFonts w:asciiTheme="minorHAnsi" w:hAnsiTheme="minorHAnsi" w:cstheme="minorHAnsi"/>
                <w:color w:val="000000"/>
                <w:sz w:val="21"/>
                <w:szCs w:val="21"/>
              </w:rPr>
              <w:t>penkis</w:t>
            </w:r>
            <w:r w:rsidRPr="00DC4B90">
              <w:rPr>
                <w:rFonts w:asciiTheme="minorHAnsi" w:hAnsiTheme="minorHAnsi" w:cstheme="minorHAnsi"/>
                <w:color w:val="000000"/>
                <w:sz w:val="21"/>
                <w:szCs w:val="21"/>
              </w:rPr>
              <w:t>) metus turi būti įvykdęs:</w:t>
            </w:r>
          </w:p>
          <w:p w14:paraId="2AEB7F7E" w14:textId="71D202E6" w:rsidR="00386914" w:rsidRPr="00167B86" w:rsidRDefault="005E562E" w:rsidP="005E562E">
            <w:pPr>
              <w:spacing w:after="120"/>
              <w:jc w:val="both"/>
              <w:rPr>
                <w:rFonts w:asciiTheme="minorHAnsi" w:hAnsiTheme="minorHAnsi" w:cstheme="minorHAnsi"/>
                <w:color w:val="000000"/>
                <w:sz w:val="21"/>
                <w:szCs w:val="21"/>
              </w:rPr>
            </w:pPr>
            <w:r w:rsidRPr="00DC4B90">
              <w:rPr>
                <w:rFonts w:asciiTheme="minorHAnsi" w:hAnsiTheme="minorHAnsi" w:cstheme="minorHAnsi"/>
                <w:color w:val="000000"/>
                <w:sz w:val="21"/>
                <w:szCs w:val="21"/>
              </w:rPr>
              <w:t>- projektavimo, montavimo ir rekonstravimo  darbus ne mažiau kaip dviejose objektuose, kuriuose buvo įrengtas elektrostatinis filtras (ESF) biokuro katilinėms arba kogeneracinėms elektrinėms, kurių</w:t>
            </w:r>
            <w:r w:rsidR="00167B86">
              <w:rPr>
                <w:rFonts w:asciiTheme="minorHAnsi" w:hAnsiTheme="minorHAnsi" w:cstheme="minorHAnsi"/>
                <w:color w:val="000000"/>
                <w:sz w:val="21"/>
                <w:szCs w:val="21"/>
              </w:rPr>
              <w:t xml:space="preserve"> kiekvienos</w:t>
            </w:r>
            <w:r w:rsidRPr="00DC4B90">
              <w:rPr>
                <w:rFonts w:asciiTheme="minorHAnsi" w:hAnsiTheme="minorHAnsi" w:cstheme="minorHAnsi"/>
                <w:color w:val="000000"/>
                <w:sz w:val="21"/>
                <w:szCs w:val="21"/>
              </w:rPr>
              <w:t xml:space="preserve"> galia yra ne mažesnė kaip </w:t>
            </w:r>
            <w:r w:rsidR="00167B86">
              <w:rPr>
                <w:rFonts w:asciiTheme="minorHAnsi" w:hAnsiTheme="minorHAnsi" w:cstheme="minorHAnsi"/>
                <w:color w:val="000000"/>
                <w:sz w:val="21"/>
                <w:szCs w:val="21"/>
              </w:rPr>
              <w:t xml:space="preserve">po </w:t>
            </w:r>
            <w:r w:rsidRPr="00DC4B90">
              <w:rPr>
                <w:rFonts w:asciiTheme="minorHAnsi" w:hAnsiTheme="minorHAnsi" w:cstheme="minorHAnsi"/>
                <w:color w:val="000000"/>
                <w:sz w:val="21"/>
                <w:szCs w:val="21"/>
              </w:rPr>
              <w:t xml:space="preserve">10 MW </w:t>
            </w:r>
            <w:r w:rsidR="009239F1">
              <w:rPr>
                <w:rFonts w:asciiTheme="minorHAnsi" w:hAnsiTheme="minorHAnsi" w:cstheme="minorHAnsi"/>
                <w:color w:val="000000"/>
                <w:sz w:val="21"/>
                <w:szCs w:val="21"/>
              </w:rPr>
              <w:t>;</w:t>
            </w:r>
          </w:p>
        </w:tc>
        <w:tc>
          <w:tcPr>
            <w:tcW w:w="4966" w:type="dxa"/>
          </w:tcPr>
          <w:p w14:paraId="1951DF71" w14:textId="77777777" w:rsidR="005E562E" w:rsidRPr="00DC4B90" w:rsidRDefault="005E562E" w:rsidP="005E562E">
            <w:pPr>
              <w:spacing w:after="120"/>
              <w:jc w:val="both"/>
              <w:rPr>
                <w:rFonts w:asciiTheme="minorHAnsi" w:hAnsiTheme="minorHAnsi" w:cstheme="minorHAnsi"/>
                <w:sz w:val="21"/>
                <w:szCs w:val="21"/>
              </w:rPr>
            </w:pPr>
            <w:r w:rsidRPr="00DC4B90">
              <w:rPr>
                <w:rFonts w:asciiTheme="minorHAnsi" w:hAnsiTheme="minorHAnsi" w:cstheme="minorHAnsi"/>
                <w:sz w:val="21"/>
                <w:szCs w:val="21"/>
              </w:rPr>
              <w:lastRenderedPageBreak/>
              <w:t>Patvirtinantys dokumentai:</w:t>
            </w:r>
          </w:p>
          <w:p w14:paraId="74F5BEB3" w14:textId="7F4796D4" w:rsidR="005E562E" w:rsidRPr="00DC4B90" w:rsidRDefault="005E562E" w:rsidP="005E562E">
            <w:pPr>
              <w:pStyle w:val="Sraopastraipa"/>
              <w:numPr>
                <w:ilvl w:val="0"/>
                <w:numId w:val="32"/>
              </w:numPr>
              <w:tabs>
                <w:tab w:val="left" w:pos="537"/>
              </w:tabs>
              <w:spacing w:after="120"/>
              <w:ind w:left="0" w:firstLine="0"/>
              <w:contextualSpacing w:val="0"/>
              <w:jc w:val="both"/>
              <w:rPr>
                <w:rFonts w:asciiTheme="minorHAnsi" w:hAnsiTheme="minorHAnsi" w:cstheme="minorHAnsi"/>
                <w:color w:val="0070C0"/>
                <w:sz w:val="21"/>
                <w:szCs w:val="21"/>
              </w:rPr>
            </w:pPr>
            <w:r w:rsidRPr="00DC4B90">
              <w:rPr>
                <w:rFonts w:asciiTheme="minorHAnsi" w:hAnsiTheme="minorHAnsi" w:cstheme="minorHAnsi"/>
                <w:color w:val="000000"/>
                <w:sz w:val="21"/>
                <w:szCs w:val="21"/>
              </w:rPr>
              <w:t xml:space="preserve">Per pastaruosius </w:t>
            </w:r>
            <w:r w:rsidR="001C13A6" w:rsidRPr="00DC4B90">
              <w:rPr>
                <w:rFonts w:asciiTheme="minorHAnsi" w:hAnsiTheme="minorHAnsi" w:cstheme="minorHAnsi"/>
                <w:color w:val="000000"/>
                <w:sz w:val="21"/>
                <w:szCs w:val="21"/>
              </w:rPr>
              <w:t>5</w:t>
            </w:r>
            <w:r w:rsidRPr="00DC4B90">
              <w:rPr>
                <w:rFonts w:asciiTheme="minorHAnsi" w:hAnsiTheme="minorHAnsi" w:cstheme="minorHAnsi"/>
                <w:color w:val="000000"/>
                <w:sz w:val="21"/>
                <w:szCs w:val="21"/>
              </w:rPr>
              <w:t xml:space="preserve"> (</w:t>
            </w:r>
            <w:r w:rsidR="001C13A6" w:rsidRPr="00DC4B90">
              <w:rPr>
                <w:rFonts w:asciiTheme="minorHAnsi" w:hAnsiTheme="minorHAnsi" w:cstheme="minorHAnsi"/>
                <w:color w:val="000000"/>
                <w:sz w:val="21"/>
                <w:szCs w:val="21"/>
              </w:rPr>
              <w:t>penkis</w:t>
            </w:r>
            <w:r w:rsidRPr="00DC4B90">
              <w:rPr>
                <w:rFonts w:asciiTheme="minorHAnsi" w:hAnsiTheme="minorHAnsi" w:cstheme="minorHAnsi"/>
                <w:color w:val="000000"/>
                <w:sz w:val="21"/>
                <w:szCs w:val="21"/>
              </w:rPr>
              <w:t xml:space="preserve">) metus arba per laiką nuo Tiekėjo įregistravimo dienos (jeigu Tiekėjas vykdė </w:t>
            </w:r>
            <w:r w:rsidRPr="00DC4B90">
              <w:rPr>
                <w:rFonts w:asciiTheme="minorHAnsi" w:hAnsiTheme="minorHAnsi" w:cstheme="minorHAnsi"/>
                <w:color w:val="000000"/>
                <w:sz w:val="21"/>
                <w:szCs w:val="21"/>
              </w:rPr>
              <w:lastRenderedPageBreak/>
              <w:t xml:space="preserve">veiklą mažiau nei </w:t>
            </w:r>
            <w:r w:rsidR="001C13A6" w:rsidRPr="00DC4B90">
              <w:rPr>
                <w:rFonts w:asciiTheme="minorHAnsi" w:hAnsiTheme="minorHAnsi" w:cstheme="minorHAnsi"/>
                <w:color w:val="000000"/>
                <w:sz w:val="21"/>
                <w:szCs w:val="21"/>
              </w:rPr>
              <w:t>5</w:t>
            </w:r>
            <w:r w:rsidRPr="00DC4B90">
              <w:rPr>
                <w:rFonts w:asciiTheme="minorHAnsi" w:hAnsiTheme="minorHAnsi" w:cstheme="minorHAnsi"/>
                <w:color w:val="000000"/>
                <w:sz w:val="21"/>
                <w:szCs w:val="21"/>
              </w:rPr>
              <w:t xml:space="preserve"> (</w:t>
            </w:r>
            <w:r w:rsidR="001C13A6" w:rsidRPr="00DC4B90">
              <w:rPr>
                <w:rFonts w:asciiTheme="minorHAnsi" w:hAnsiTheme="minorHAnsi" w:cstheme="minorHAnsi"/>
                <w:color w:val="000000"/>
                <w:sz w:val="21"/>
                <w:szCs w:val="21"/>
              </w:rPr>
              <w:t>penkis</w:t>
            </w:r>
            <w:r w:rsidRPr="00DC4B90">
              <w:rPr>
                <w:rFonts w:asciiTheme="minorHAnsi" w:hAnsiTheme="minorHAnsi" w:cstheme="minorHAnsi"/>
                <w:color w:val="000000"/>
                <w:sz w:val="21"/>
                <w:szCs w:val="21"/>
              </w:rPr>
              <w:t>) metus įvykdytų sutarčių sąrašas, kuriame nurodytas objektas, darbų aprašymas, data.</w:t>
            </w:r>
            <w:r w:rsidRPr="00DC4B90">
              <w:rPr>
                <w:rFonts w:asciiTheme="minorHAnsi" w:hAnsiTheme="minorHAnsi" w:cstheme="minorHAnsi"/>
                <w:color w:val="0070C0"/>
                <w:sz w:val="21"/>
                <w:szCs w:val="21"/>
              </w:rPr>
              <w:t xml:space="preserve"> </w:t>
            </w:r>
          </w:p>
          <w:p w14:paraId="074DBED8" w14:textId="77777777" w:rsidR="00386914" w:rsidRPr="00A3692B" w:rsidRDefault="005E562E" w:rsidP="005E562E">
            <w:pPr>
              <w:numPr>
                <w:ilvl w:val="0"/>
                <w:numId w:val="32"/>
              </w:numPr>
              <w:ind w:left="175" w:hanging="284"/>
              <w:jc w:val="both"/>
              <w:rPr>
                <w:rFonts w:asciiTheme="minorHAnsi" w:eastAsia="Calibri" w:hAnsiTheme="minorHAnsi" w:cstheme="minorHAnsi"/>
                <w:sz w:val="21"/>
                <w:szCs w:val="21"/>
                <w:lang w:eastAsia="en-US"/>
              </w:rPr>
            </w:pPr>
            <w:r w:rsidRPr="00DC4B90">
              <w:rPr>
                <w:rFonts w:asciiTheme="minorHAnsi" w:hAnsiTheme="minorHAnsi" w:cstheme="minorHAnsi"/>
                <w:color w:val="000000"/>
                <w:sz w:val="21"/>
                <w:szCs w:val="21"/>
              </w:rPr>
              <w:t>Užsakovo</w:t>
            </w:r>
            <w:r w:rsidRPr="00DC4B90">
              <w:rPr>
                <w:rFonts w:asciiTheme="minorHAnsi" w:hAnsiTheme="minorHAnsi" w:cstheme="minorHAnsi"/>
                <w:sz w:val="21"/>
                <w:szCs w:val="21"/>
              </w:rPr>
              <w:t xml:space="preserve">, kuriam vykdyti darbai, išduota pažyma, </w:t>
            </w:r>
            <w:r w:rsidRPr="00A3692B">
              <w:rPr>
                <w:rFonts w:asciiTheme="minorHAnsi" w:hAnsiTheme="minorHAnsi" w:cstheme="minorHAnsi"/>
                <w:sz w:val="21"/>
                <w:szCs w:val="21"/>
              </w:rPr>
              <w:t>patvirtinanti, kad Tiekėjas tinkamai įvykdė sutartį</w:t>
            </w:r>
            <w:r w:rsidR="0051340E" w:rsidRPr="00A3692B">
              <w:rPr>
                <w:rFonts w:asciiTheme="minorHAnsi" w:hAnsiTheme="minorHAnsi" w:cstheme="minorHAnsi"/>
                <w:sz w:val="21"/>
                <w:szCs w:val="21"/>
              </w:rPr>
              <w:t>;</w:t>
            </w:r>
          </w:p>
          <w:p w14:paraId="1023FC8B" w14:textId="77777777" w:rsidR="0051340E" w:rsidRPr="00A3692B" w:rsidRDefault="0051340E" w:rsidP="0051340E">
            <w:pPr>
              <w:ind w:left="175"/>
              <w:jc w:val="both"/>
              <w:rPr>
                <w:rFonts w:asciiTheme="minorHAnsi" w:hAnsiTheme="minorHAnsi" w:cstheme="minorHAnsi"/>
                <w:sz w:val="21"/>
                <w:szCs w:val="21"/>
              </w:rPr>
            </w:pPr>
          </w:p>
          <w:p w14:paraId="7883C2BC" w14:textId="2D369171" w:rsidR="0051340E" w:rsidRPr="00DC4B90" w:rsidRDefault="0051340E" w:rsidP="0051340E">
            <w:pPr>
              <w:ind w:left="175"/>
              <w:jc w:val="both"/>
              <w:rPr>
                <w:rFonts w:asciiTheme="minorHAnsi" w:eastAsia="Calibri" w:hAnsiTheme="minorHAnsi" w:cstheme="minorHAnsi"/>
                <w:sz w:val="21"/>
                <w:szCs w:val="21"/>
                <w:lang w:eastAsia="en-US"/>
              </w:rPr>
            </w:pPr>
            <w:r w:rsidRPr="00A3692B">
              <w:rPr>
                <w:rFonts w:asciiTheme="minorHAnsi" w:hAnsiTheme="minorHAnsi" w:cstheme="minorHAnsi"/>
                <w:sz w:val="21"/>
                <w:szCs w:val="21"/>
              </w:rPr>
              <w:t>Pildomas Specialiųjų pirkimo sąlygų 11 priedas.</w:t>
            </w:r>
          </w:p>
        </w:tc>
      </w:tr>
      <w:tr w:rsidR="00386914" w:rsidRPr="00DC4B90" w14:paraId="57E1130A" w14:textId="77777777" w:rsidTr="00A975A3">
        <w:tc>
          <w:tcPr>
            <w:tcW w:w="962" w:type="dxa"/>
          </w:tcPr>
          <w:p w14:paraId="37226714" w14:textId="77777777" w:rsidR="00386914" w:rsidRPr="00DC4B90" w:rsidRDefault="00386914" w:rsidP="00386914">
            <w:pPr>
              <w:numPr>
                <w:ilvl w:val="1"/>
                <w:numId w:val="31"/>
              </w:numPr>
              <w:spacing w:after="120"/>
              <w:ind w:left="0" w:firstLine="0"/>
              <w:jc w:val="both"/>
              <w:rPr>
                <w:rFonts w:asciiTheme="minorHAnsi" w:eastAsia="Calibri" w:hAnsiTheme="minorHAnsi" w:cstheme="minorHAnsi"/>
                <w:sz w:val="21"/>
                <w:szCs w:val="21"/>
                <w:lang w:eastAsia="en-US"/>
              </w:rPr>
            </w:pPr>
          </w:p>
        </w:tc>
        <w:tc>
          <w:tcPr>
            <w:tcW w:w="4273" w:type="dxa"/>
          </w:tcPr>
          <w:p w14:paraId="3DD93C50" w14:textId="77777777" w:rsidR="00386914" w:rsidRPr="00A3692B" w:rsidRDefault="00386914" w:rsidP="00386914">
            <w:pPr>
              <w:spacing w:after="120"/>
              <w:jc w:val="both"/>
              <w:rPr>
                <w:rFonts w:asciiTheme="minorHAnsi" w:eastAsia="Calibri" w:hAnsiTheme="minorHAnsi" w:cstheme="minorHAnsi"/>
                <w:sz w:val="21"/>
                <w:szCs w:val="21"/>
                <w:lang w:eastAsia="en-US"/>
              </w:rPr>
            </w:pPr>
            <w:r w:rsidRPr="00A3692B">
              <w:rPr>
                <w:rFonts w:asciiTheme="minorHAnsi" w:eastAsia="Calibri" w:hAnsiTheme="minorHAnsi" w:cstheme="minorHAnsi"/>
                <w:sz w:val="21"/>
                <w:szCs w:val="21"/>
                <w:lang w:eastAsia="en-US"/>
              </w:rPr>
              <w:t>Tiekėjas turi pasiūlyti kvalifikuotus specialistus, kurie turi atitikti šiuos profesinės kvalifikacijos lygio ir patirties reikalavimus:</w:t>
            </w:r>
          </w:p>
        </w:tc>
        <w:tc>
          <w:tcPr>
            <w:tcW w:w="4966" w:type="dxa"/>
          </w:tcPr>
          <w:p w14:paraId="51EB9EEE" w14:textId="31B932C2" w:rsidR="00386914" w:rsidRPr="00A3692B" w:rsidRDefault="00386914" w:rsidP="00386914">
            <w:pPr>
              <w:spacing w:after="200"/>
              <w:jc w:val="both"/>
              <w:rPr>
                <w:rFonts w:asciiTheme="minorHAnsi" w:eastAsia="Calibri" w:hAnsiTheme="minorHAnsi" w:cstheme="minorHAnsi"/>
                <w:sz w:val="21"/>
                <w:szCs w:val="21"/>
                <w:lang w:eastAsia="en-US"/>
              </w:rPr>
            </w:pPr>
            <w:r w:rsidRPr="00A3692B">
              <w:rPr>
                <w:rFonts w:asciiTheme="minorHAnsi" w:eastAsia="Calibri" w:hAnsiTheme="minorHAnsi" w:cstheme="minorHAnsi"/>
                <w:sz w:val="21"/>
                <w:szCs w:val="21"/>
                <w:lang w:eastAsia="en-US"/>
              </w:rPr>
              <w:t>Pateikiamas kvalifikuotų specialistų, numatomų skirti atsakingais už sutarties įvykdymą, sąrašas, nurodant poziciją</w:t>
            </w:r>
            <w:r w:rsidR="00FE22D4" w:rsidRPr="00A3692B">
              <w:rPr>
                <w:rFonts w:asciiTheme="minorHAnsi" w:eastAsia="Calibri" w:hAnsiTheme="minorHAnsi" w:cstheme="minorHAnsi"/>
                <w:sz w:val="21"/>
                <w:szCs w:val="21"/>
                <w:lang w:eastAsia="en-US"/>
              </w:rPr>
              <w:t xml:space="preserve">, </w:t>
            </w:r>
            <w:r w:rsidRPr="00A3692B">
              <w:rPr>
                <w:rFonts w:asciiTheme="minorHAnsi" w:eastAsia="Calibri" w:hAnsiTheme="minorHAnsi" w:cstheme="minorHAnsi"/>
                <w:sz w:val="21"/>
                <w:szCs w:val="21"/>
                <w:lang w:eastAsia="en-US"/>
              </w:rPr>
              <w:t xml:space="preserve">į kurią specialistas bus skiriamas, ryšio su tiekėju teisinis pobūdis (tiekėjo darbuotojas, subrangovo darbuotojas, samdomas ir pan.) </w:t>
            </w:r>
          </w:p>
          <w:p w14:paraId="4D083A3E" w14:textId="77777777" w:rsidR="00386914" w:rsidRPr="00A3692B" w:rsidRDefault="00386914" w:rsidP="00386914">
            <w:pPr>
              <w:spacing w:after="120"/>
              <w:jc w:val="both"/>
              <w:rPr>
                <w:rFonts w:asciiTheme="minorHAnsi" w:eastAsia="Calibri" w:hAnsiTheme="minorHAnsi" w:cstheme="minorHAnsi"/>
                <w:sz w:val="21"/>
                <w:szCs w:val="21"/>
                <w:lang w:eastAsia="en-US"/>
              </w:rPr>
            </w:pPr>
            <w:r w:rsidRPr="00A3692B">
              <w:rPr>
                <w:rFonts w:asciiTheme="minorHAnsi" w:eastAsia="Calibri" w:hAnsiTheme="minorHAnsi" w:cstheme="minorHAnsi"/>
                <w:b/>
                <w:i/>
                <w:sz w:val="21"/>
                <w:szCs w:val="21"/>
                <w:lang w:eastAsia="en-US"/>
              </w:rPr>
              <w:t xml:space="preserve">Pastaba. </w:t>
            </w:r>
            <w:r w:rsidRPr="00A3692B">
              <w:rPr>
                <w:rFonts w:asciiTheme="minorHAnsi" w:eastAsia="Calibri" w:hAnsiTheme="minorHAnsi" w:cstheme="minorHAnsi"/>
                <w:sz w:val="21"/>
                <w:szCs w:val="21"/>
                <w:lang w:eastAsia="en-US"/>
              </w:rPr>
              <w:t>Specialistai, kurie bus pasitelkiami sutarties vykdymo metu, tačiau pasiūlymo pateikimo momentu jie dar nėra personalo dalimi, bet vykdant sutartį bus įdarbinti tiekėjo ar pasitelkiamo subtiekėjo įmonėje, turi būti išviešinami pasiūlymo formoje bei pateikti dvišalį susitarimą, kad, laimėjus konkursą, siūlomas (-i) specialistas (-ai) sutinka atlikti pavedamas funkcijas.</w:t>
            </w:r>
          </w:p>
          <w:p w14:paraId="573CF071" w14:textId="02084698" w:rsidR="00FE22D4" w:rsidRPr="00A3692B" w:rsidRDefault="00FE22D4" w:rsidP="00386914">
            <w:pPr>
              <w:spacing w:after="120"/>
              <w:jc w:val="both"/>
              <w:rPr>
                <w:rFonts w:asciiTheme="minorHAnsi" w:eastAsia="Calibri" w:hAnsiTheme="minorHAnsi" w:cstheme="minorHAnsi"/>
                <w:sz w:val="21"/>
                <w:szCs w:val="21"/>
                <w:lang w:eastAsia="en-US"/>
              </w:rPr>
            </w:pPr>
            <w:r w:rsidRPr="00A3692B">
              <w:rPr>
                <w:rFonts w:asciiTheme="minorHAnsi" w:hAnsiTheme="minorHAnsi" w:cstheme="minorHAnsi"/>
                <w:sz w:val="21"/>
                <w:szCs w:val="21"/>
              </w:rPr>
              <w:t>Pildomas Specialiųjų pirkimo sąlygų 12 priedas.</w:t>
            </w:r>
          </w:p>
        </w:tc>
      </w:tr>
      <w:tr w:rsidR="00386914" w:rsidRPr="00DC4B90" w14:paraId="5B5B2CD2" w14:textId="77777777" w:rsidTr="00DC4B90">
        <w:trPr>
          <w:trHeight w:val="1329"/>
        </w:trPr>
        <w:tc>
          <w:tcPr>
            <w:tcW w:w="962" w:type="dxa"/>
          </w:tcPr>
          <w:p w14:paraId="70A4475D" w14:textId="77777777" w:rsidR="00386914" w:rsidRPr="00DC4B90" w:rsidRDefault="00386914" w:rsidP="00386914">
            <w:pPr>
              <w:numPr>
                <w:ilvl w:val="2"/>
                <w:numId w:val="31"/>
              </w:numPr>
              <w:spacing w:after="120"/>
              <w:ind w:left="0" w:firstLine="0"/>
              <w:jc w:val="both"/>
              <w:rPr>
                <w:rFonts w:asciiTheme="minorHAnsi" w:eastAsia="Calibri" w:hAnsiTheme="minorHAnsi" w:cstheme="minorHAnsi"/>
                <w:sz w:val="21"/>
                <w:szCs w:val="21"/>
                <w:lang w:eastAsia="en-US"/>
              </w:rPr>
            </w:pPr>
          </w:p>
        </w:tc>
        <w:tc>
          <w:tcPr>
            <w:tcW w:w="4273" w:type="dxa"/>
          </w:tcPr>
          <w:p w14:paraId="6952A7BB" w14:textId="6F6B1225" w:rsidR="00386914" w:rsidRPr="00A3692B" w:rsidRDefault="00FE22D4" w:rsidP="00386914">
            <w:pPr>
              <w:spacing w:after="120"/>
              <w:jc w:val="both"/>
              <w:rPr>
                <w:rFonts w:asciiTheme="minorHAnsi" w:eastAsia="Calibri" w:hAnsiTheme="minorHAnsi" w:cstheme="minorHAnsi"/>
                <w:b/>
                <w:sz w:val="21"/>
                <w:szCs w:val="21"/>
                <w:lang w:eastAsia="en-US"/>
              </w:rPr>
            </w:pPr>
            <w:r w:rsidRPr="00A3692B">
              <w:rPr>
                <w:rFonts w:asciiTheme="minorHAnsi" w:eastAsia="Calibri" w:hAnsiTheme="minorHAnsi" w:cstheme="minorHAnsi"/>
                <w:b/>
                <w:sz w:val="21"/>
                <w:szCs w:val="21"/>
                <w:lang w:eastAsia="en-US"/>
              </w:rPr>
              <w:t>Bent 1 (vieną) y</w:t>
            </w:r>
            <w:r w:rsidR="00386914" w:rsidRPr="00A3692B">
              <w:rPr>
                <w:rFonts w:asciiTheme="minorHAnsi" w:eastAsia="Calibri" w:hAnsiTheme="minorHAnsi" w:cstheme="minorHAnsi"/>
                <w:b/>
                <w:sz w:val="21"/>
                <w:szCs w:val="21"/>
                <w:lang w:eastAsia="en-US"/>
              </w:rPr>
              <w:t>patingo statinio projekto vadovą</w:t>
            </w:r>
          </w:p>
          <w:p w14:paraId="22F98EF8" w14:textId="77777777" w:rsidR="00386914" w:rsidRPr="00A3692B" w:rsidRDefault="00386914" w:rsidP="00386914">
            <w:pPr>
              <w:spacing w:after="120"/>
              <w:jc w:val="both"/>
              <w:rPr>
                <w:rFonts w:asciiTheme="minorHAnsi" w:eastAsia="Calibri" w:hAnsiTheme="minorHAnsi" w:cstheme="minorHAnsi"/>
                <w:sz w:val="21"/>
                <w:szCs w:val="21"/>
                <w:lang w:eastAsia="en-US"/>
              </w:rPr>
            </w:pPr>
            <w:r w:rsidRPr="00A3692B">
              <w:rPr>
                <w:rFonts w:asciiTheme="minorHAnsi" w:eastAsia="Calibri" w:hAnsiTheme="minorHAnsi" w:cstheme="minorHAnsi"/>
                <w:sz w:val="21"/>
                <w:szCs w:val="21"/>
                <w:lang w:eastAsia="en-US"/>
              </w:rPr>
              <w:t>Statiniai: negyvenamieji pastatai.</w:t>
            </w:r>
          </w:p>
        </w:tc>
        <w:tc>
          <w:tcPr>
            <w:tcW w:w="4966" w:type="dxa"/>
          </w:tcPr>
          <w:p w14:paraId="5AEE985C" w14:textId="77777777" w:rsidR="00386914" w:rsidRPr="00A3692B" w:rsidRDefault="00386914" w:rsidP="00386914">
            <w:pPr>
              <w:spacing w:after="120"/>
              <w:jc w:val="both"/>
              <w:rPr>
                <w:rFonts w:asciiTheme="minorHAnsi" w:eastAsia="Calibri" w:hAnsiTheme="minorHAnsi" w:cstheme="minorHAnsi"/>
                <w:sz w:val="21"/>
                <w:szCs w:val="21"/>
                <w:lang w:eastAsia="en-US"/>
              </w:rPr>
            </w:pPr>
            <w:r w:rsidRPr="00A3692B">
              <w:rPr>
                <w:rFonts w:asciiTheme="minorHAnsi" w:eastAsia="Calibri" w:hAnsiTheme="minorHAnsi" w:cstheme="minorHAnsi"/>
                <w:sz w:val="21"/>
                <w:szCs w:val="21"/>
                <w:lang w:eastAsia="en-US"/>
              </w:rPr>
              <w:t xml:space="preserve">Patvirtinantys dokumentai: </w:t>
            </w:r>
          </w:p>
          <w:p w14:paraId="0E57DA37" w14:textId="77777777" w:rsidR="00386914" w:rsidRPr="00A3692B" w:rsidRDefault="00386914" w:rsidP="00386914">
            <w:pPr>
              <w:spacing w:after="120"/>
              <w:jc w:val="both"/>
              <w:rPr>
                <w:rFonts w:asciiTheme="minorHAnsi" w:eastAsia="Calibri" w:hAnsiTheme="minorHAnsi" w:cstheme="minorHAnsi"/>
                <w:sz w:val="21"/>
                <w:szCs w:val="21"/>
                <w:lang w:eastAsia="en-US"/>
              </w:rPr>
            </w:pPr>
            <w:r w:rsidRPr="00A3692B">
              <w:rPr>
                <w:rFonts w:asciiTheme="minorHAnsi" w:eastAsia="Calibri" w:hAnsiTheme="minorHAnsi" w:cstheme="minorHAnsi"/>
                <w:sz w:val="21"/>
                <w:szCs w:val="21"/>
                <w:lang w:eastAsia="en-US"/>
              </w:rPr>
              <w:t>Aplinkos ministerijos arba Statybos produkcijos sertifikavimo centro išduodamų galiojančių atestatų kopijos.</w:t>
            </w:r>
          </w:p>
        </w:tc>
      </w:tr>
      <w:tr w:rsidR="00386914" w:rsidRPr="00DC4B90" w14:paraId="32F0D51B" w14:textId="77777777" w:rsidTr="00A975A3">
        <w:tc>
          <w:tcPr>
            <w:tcW w:w="962" w:type="dxa"/>
          </w:tcPr>
          <w:p w14:paraId="53D36102" w14:textId="77777777" w:rsidR="00386914" w:rsidRPr="00DC4B90" w:rsidRDefault="00386914" w:rsidP="00386914">
            <w:pPr>
              <w:numPr>
                <w:ilvl w:val="2"/>
                <w:numId w:val="31"/>
              </w:numPr>
              <w:spacing w:after="120"/>
              <w:ind w:left="0" w:firstLine="0"/>
              <w:jc w:val="both"/>
              <w:rPr>
                <w:rFonts w:asciiTheme="minorHAnsi" w:eastAsia="Calibri" w:hAnsiTheme="minorHAnsi" w:cstheme="minorHAnsi"/>
                <w:sz w:val="21"/>
                <w:szCs w:val="21"/>
                <w:lang w:eastAsia="en-US"/>
              </w:rPr>
            </w:pPr>
            <w:bookmarkStart w:id="61" w:name="_Ref488739781"/>
          </w:p>
        </w:tc>
        <w:bookmarkEnd w:id="61"/>
        <w:tc>
          <w:tcPr>
            <w:tcW w:w="4273" w:type="dxa"/>
          </w:tcPr>
          <w:p w14:paraId="6F3D7911" w14:textId="46339DAD" w:rsidR="00386914" w:rsidRPr="00A3692B" w:rsidRDefault="00FE22D4" w:rsidP="00386914">
            <w:pPr>
              <w:spacing w:after="200"/>
              <w:jc w:val="both"/>
              <w:rPr>
                <w:rFonts w:asciiTheme="minorHAnsi" w:eastAsia="Calibri" w:hAnsiTheme="minorHAnsi" w:cstheme="minorHAnsi"/>
                <w:sz w:val="21"/>
                <w:szCs w:val="21"/>
                <w:lang w:eastAsia="en-US"/>
              </w:rPr>
            </w:pPr>
            <w:r w:rsidRPr="00A3692B">
              <w:rPr>
                <w:rFonts w:asciiTheme="minorHAnsi" w:eastAsia="Calibri" w:hAnsiTheme="minorHAnsi" w:cstheme="minorHAnsi"/>
                <w:b/>
                <w:sz w:val="21"/>
                <w:szCs w:val="21"/>
                <w:lang w:eastAsia="en-US"/>
              </w:rPr>
              <w:t>Bent 1 (vieną) y</w:t>
            </w:r>
            <w:r w:rsidR="00386914" w:rsidRPr="00A3692B">
              <w:rPr>
                <w:rFonts w:asciiTheme="minorHAnsi" w:eastAsia="Calibri" w:hAnsiTheme="minorHAnsi" w:cstheme="minorHAnsi"/>
                <w:b/>
                <w:sz w:val="21"/>
                <w:szCs w:val="21"/>
                <w:lang w:eastAsia="en-US"/>
              </w:rPr>
              <w:t>patingo statinio statybos vadovą</w:t>
            </w:r>
          </w:p>
          <w:p w14:paraId="073D3F80" w14:textId="1A2D6FA9" w:rsidR="00386914" w:rsidRPr="00A3692B" w:rsidRDefault="00386914" w:rsidP="00584275">
            <w:pPr>
              <w:spacing w:after="200"/>
              <w:jc w:val="both"/>
              <w:rPr>
                <w:rFonts w:asciiTheme="minorHAnsi" w:eastAsia="Calibri" w:hAnsiTheme="minorHAnsi" w:cstheme="minorHAnsi"/>
                <w:sz w:val="21"/>
                <w:szCs w:val="21"/>
                <w:lang w:eastAsia="en-US"/>
              </w:rPr>
            </w:pPr>
            <w:r w:rsidRPr="00A3692B">
              <w:rPr>
                <w:rFonts w:asciiTheme="minorHAnsi" w:eastAsia="Calibri" w:hAnsiTheme="minorHAnsi" w:cstheme="minorHAnsi"/>
                <w:sz w:val="21"/>
                <w:szCs w:val="21"/>
                <w:lang w:eastAsia="en-US"/>
              </w:rPr>
              <w:t>Statiniai: negyvenamieji pastatai.</w:t>
            </w:r>
          </w:p>
        </w:tc>
        <w:tc>
          <w:tcPr>
            <w:tcW w:w="4966" w:type="dxa"/>
          </w:tcPr>
          <w:p w14:paraId="53B9CBDE" w14:textId="77777777" w:rsidR="00386914" w:rsidRPr="00A3692B" w:rsidRDefault="00386914" w:rsidP="00386914">
            <w:pPr>
              <w:spacing w:after="200"/>
              <w:jc w:val="both"/>
              <w:rPr>
                <w:rFonts w:asciiTheme="minorHAnsi" w:eastAsia="Calibri" w:hAnsiTheme="minorHAnsi" w:cstheme="minorHAnsi"/>
                <w:sz w:val="21"/>
                <w:szCs w:val="21"/>
                <w:lang w:eastAsia="en-US"/>
              </w:rPr>
            </w:pPr>
            <w:r w:rsidRPr="00A3692B">
              <w:rPr>
                <w:rFonts w:asciiTheme="minorHAnsi" w:eastAsia="Calibri" w:hAnsiTheme="minorHAnsi" w:cstheme="minorHAnsi"/>
                <w:sz w:val="21"/>
                <w:szCs w:val="21"/>
                <w:lang w:eastAsia="en-US"/>
              </w:rPr>
              <w:t>Patvirtinantys dokumentai:</w:t>
            </w:r>
          </w:p>
          <w:p w14:paraId="19CEF099" w14:textId="77777777" w:rsidR="00386914" w:rsidRPr="00A3692B" w:rsidRDefault="00386914" w:rsidP="00386914">
            <w:pPr>
              <w:spacing w:after="120"/>
              <w:jc w:val="both"/>
              <w:rPr>
                <w:rFonts w:asciiTheme="minorHAnsi" w:eastAsia="Calibri" w:hAnsiTheme="minorHAnsi" w:cstheme="minorHAnsi"/>
                <w:sz w:val="21"/>
                <w:szCs w:val="21"/>
                <w:lang w:eastAsia="en-US"/>
              </w:rPr>
            </w:pPr>
            <w:r w:rsidRPr="00A3692B">
              <w:rPr>
                <w:rFonts w:asciiTheme="minorHAnsi" w:eastAsia="Calibri" w:hAnsiTheme="minorHAnsi" w:cstheme="minorHAnsi"/>
                <w:sz w:val="21"/>
                <w:szCs w:val="21"/>
                <w:lang w:eastAsia="en-US"/>
              </w:rPr>
              <w:t>Aplinkos ministerijos arba Statybos produkcijos sertifikavimo centro išduodamų galiojančių atestatų kopijos.</w:t>
            </w:r>
          </w:p>
        </w:tc>
      </w:tr>
      <w:tr w:rsidR="00386914" w:rsidRPr="00DC4B90" w14:paraId="1BE6DEA7" w14:textId="77777777" w:rsidTr="00A975A3">
        <w:tc>
          <w:tcPr>
            <w:tcW w:w="962" w:type="dxa"/>
          </w:tcPr>
          <w:p w14:paraId="5C2C3723" w14:textId="77777777" w:rsidR="00386914" w:rsidRPr="00DC4B90" w:rsidRDefault="00386914" w:rsidP="00386914">
            <w:pPr>
              <w:numPr>
                <w:ilvl w:val="2"/>
                <w:numId w:val="31"/>
              </w:numPr>
              <w:spacing w:after="120"/>
              <w:ind w:left="0" w:firstLine="0"/>
              <w:jc w:val="both"/>
              <w:rPr>
                <w:rFonts w:asciiTheme="minorHAnsi" w:eastAsia="Calibri" w:hAnsiTheme="minorHAnsi" w:cstheme="minorHAnsi"/>
                <w:sz w:val="21"/>
                <w:szCs w:val="21"/>
                <w:lang w:eastAsia="en-US"/>
              </w:rPr>
            </w:pPr>
          </w:p>
        </w:tc>
        <w:tc>
          <w:tcPr>
            <w:tcW w:w="4273" w:type="dxa"/>
          </w:tcPr>
          <w:p w14:paraId="274C1AC0" w14:textId="70F1B60F" w:rsidR="00386914" w:rsidRPr="00A3692B" w:rsidRDefault="00584275" w:rsidP="00386914">
            <w:pPr>
              <w:spacing w:after="200"/>
              <w:jc w:val="both"/>
              <w:rPr>
                <w:rFonts w:asciiTheme="minorHAnsi" w:eastAsia="Calibri" w:hAnsiTheme="minorHAnsi" w:cstheme="minorHAnsi"/>
                <w:sz w:val="21"/>
                <w:szCs w:val="21"/>
                <w:lang w:eastAsia="en-US"/>
              </w:rPr>
            </w:pPr>
            <w:r w:rsidRPr="00A3692B">
              <w:rPr>
                <w:rFonts w:asciiTheme="minorHAnsi" w:eastAsia="Calibri" w:hAnsiTheme="minorHAnsi" w:cstheme="minorHAnsi"/>
                <w:b/>
                <w:sz w:val="21"/>
                <w:szCs w:val="21"/>
                <w:lang w:eastAsia="en-US"/>
              </w:rPr>
              <w:t>Bent 1 (vieną) y</w:t>
            </w:r>
            <w:r w:rsidR="00386914" w:rsidRPr="00A3692B">
              <w:rPr>
                <w:rFonts w:asciiTheme="minorHAnsi" w:eastAsia="Calibri" w:hAnsiTheme="minorHAnsi" w:cstheme="minorHAnsi"/>
                <w:b/>
                <w:sz w:val="21"/>
                <w:szCs w:val="21"/>
                <w:lang w:eastAsia="en-US"/>
              </w:rPr>
              <w:t>patingo statinio specialiųjų statybos darbų vadovą</w:t>
            </w:r>
          </w:p>
          <w:p w14:paraId="2DAAF3D8" w14:textId="77777777" w:rsidR="00386914" w:rsidRPr="00A3692B" w:rsidRDefault="00386914" w:rsidP="00386914">
            <w:pPr>
              <w:spacing w:after="200"/>
              <w:jc w:val="both"/>
              <w:rPr>
                <w:rFonts w:asciiTheme="minorHAnsi" w:eastAsia="Calibri" w:hAnsiTheme="minorHAnsi" w:cstheme="minorHAnsi"/>
                <w:sz w:val="21"/>
                <w:szCs w:val="21"/>
                <w:lang w:eastAsia="en-US"/>
              </w:rPr>
            </w:pPr>
            <w:r w:rsidRPr="00A3692B">
              <w:rPr>
                <w:rFonts w:asciiTheme="minorHAnsi" w:eastAsia="Calibri" w:hAnsiTheme="minorHAnsi" w:cstheme="minorHAnsi"/>
                <w:sz w:val="21"/>
                <w:szCs w:val="21"/>
                <w:lang w:eastAsia="en-US"/>
              </w:rPr>
              <w:t>Statiniai: negyvenamieji pastatai.</w:t>
            </w:r>
          </w:p>
          <w:p w14:paraId="125972DF" w14:textId="77777777" w:rsidR="00386914" w:rsidRPr="00A3692B" w:rsidRDefault="00386914" w:rsidP="00386914">
            <w:pPr>
              <w:spacing w:after="200"/>
              <w:jc w:val="both"/>
              <w:rPr>
                <w:rFonts w:asciiTheme="minorHAnsi" w:eastAsia="Calibri" w:hAnsiTheme="minorHAnsi" w:cstheme="minorHAnsi"/>
                <w:sz w:val="21"/>
                <w:szCs w:val="21"/>
                <w:lang w:eastAsia="en-US"/>
              </w:rPr>
            </w:pPr>
            <w:r w:rsidRPr="00A3692B">
              <w:rPr>
                <w:rFonts w:asciiTheme="minorHAnsi" w:eastAsia="Calibri" w:hAnsiTheme="minorHAnsi" w:cstheme="minorHAnsi"/>
                <w:sz w:val="21"/>
                <w:szCs w:val="21"/>
                <w:lang w:eastAsia="en-US"/>
              </w:rPr>
              <w:t xml:space="preserve">Darbo sritis: </w:t>
            </w:r>
          </w:p>
          <w:p w14:paraId="0C98A0D8" w14:textId="77777777" w:rsidR="00386914" w:rsidRPr="00A3692B" w:rsidRDefault="00386914" w:rsidP="00386914">
            <w:pPr>
              <w:spacing w:after="200"/>
              <w:jc w:val="both"/>
              <w:rPr>
                <w:rFonts w:asciiTheme="minorHAnsi" w:eastAsia="Calibri" w:hAnsiTheme="minorHAnsi" w:cstheme="minorHAnsi"/>
                <w:sz w:val="21"/>
                <w:szCs w:val="21"/>
                <w:lang w:eastAsia="en-US"/>
              </w:rPr>
            </w:pPr>
            <w:r w:rsidRPr="00A3692B">
              <w:rPr>
                <w:rFonts w:asciiTheme="minorHAnsi" w:eastAsia="Calibri" w:hAnsiTheme="minorHAnsi" w:cstheme="minorHAnsi"/>
                <w:sz w:val="21"/>
                <w:szCs w:val="21"/>
                <w:lang w:eastAsia="en-US"/>
              </w:rPr>
              <w:t xml:space="preserve">- statinio elektros inžinerinių sistemų įrengimas; </w:t>
            </w:r>
          </w:p>
          <w:p w14:paraId="3D7A7FBF" w14:textId="77777777" w:rsidR="00584275" w:rsidRPr="00A3692B" w:rsidRDefault="00386914" w:rsidP="00584275">
            <w:pPr>
              <w:spacing w:after="200"/>
              <w:jc w:val="both"/>
              <w:rPr>
                <w:rFonts w:asciiTheme="minorHAnsi" w:eastAsia="Calibri" w:hAnsiTheme="minorHAnsi" w:cstheme="minorHAnsi"/>
                <w:sz w:val="21"/>
                <w:szCs w:val="21"/>
                <w:lang w:eastAsia="en-US"/>
              </w:rPr>
            </w:pPr>
            <w:r w:rsidRPr="00A3692B">
              <w:rPr>
                <w:rFonts w:asciiTheme="minorHAnsi" w:eastAsia="Calibri" w:hAnsiTheme="minorHAnsi" w:cstheme="minorHAnsi"/>
                <w:sz w:val="21"/>
                <w:szCs w:val="21"/>
                <w:lang w:eastAsia="en-US"/>
              </w:rPr>
              <w:t>- procesų valdymo ir automatizavimo sistemų įrengimas.</w:t>
            </w:r>
          </w:p>
          <w:p w14:paraId="4AB25FF1" w14:textId="6B187E5A" w:rsidR="00386914" w:rsidRPr="00A3692B" w:rsidRDefault="00584275" w:rsidP="00584275">
            <w:pPr>
              <w:spacing w:after="200"/>
              <w:jc w:val="both"/>
              <w:rPr>
                <w:rFonts w:asciiTheme="minorHAnsi" w:eastAsia="Calibri" w:hAnsiTheme="minorHAnsi" w:cstheme="minorHAnsi"/>
                <w:sz w:val="21"/>
                <w:szCs w:val="21"/>
                <w:lang w:eastAsia="en-US"/>
              </w:rPr>
            </w:pPr>
            <w:r w:rsidRPr="00A3692B">
              <w:rPr>
                <w:rFonts w:asciiTheme="minorHAnsi" w:eastAsia="Calibri" w:hAnsiTheme="minorHAnsi" w:cstheme="minorHAnsi"/>
                <w:i/>
                <w:sz w:val="21"/>
                <w:szCs w:val="21"/>
                <w:lang w:eastAsia="en-US"/>
              </w:rPr>
              <w:t xml:space="preserve">PASTABA. Į 1.4.1., 1.4.2,  1.4.3. punktuose nurodytas pozicijas gali būti siūlomas tas pats asmuo, jeigu atitinka nurodytus kvalifikacinius reikalavimus.  </w:t>
            </w:r>
          </w:p>
        </w:tc>
        <w:tc>
          <w:tcPr>
            <w:tcW w:w="4966" w:type="dxa"/>
          </w:tcPr>
          <w:p w14:paraId="381772AC" w14:textId="77777777" w:rsidR="00386914" w:rsidRPr="00A3692B" w:rsidRDefault="00386914" w:rsidP="00386914">
            <w:pPr>
              <w:spacing w:after="200"/>
              <w:jc w:val="both"/>
              <w:rPr>
                <w:rFonts w:asciiTheme="minorHAnsi" w:eastAsia="Calibri" w:hAnsiTheme="minorHAnsi" w:cstheme="minorHAnsi"/>
                <w:sz w:val="21"/>
                <w:szCs w:val="21"/>
                <w:lang w:eastAsia="en-US"/>
              </w:rPr>
            </w:pPr>
            <w:r w:rsidRPr="00A3692B">
              <w:rPr>
                <w:rFonts w:asciiTheme="minorHAnsi" w:eastAsia="Calibri" w:hAnsiTheme="minorHAnsi" w:cstheme="minorHAnsi"/>
                <w:sz w:val="21"/>
                <w:szCs w:val="21"/>
                <w:lang w:eastAsia="en-US"/>
              </w:rPr>
              <w:t>Patvirtinantys dokumentai:</w:t>
            </w:r>
          </w:p>
          <w:p w14:paraId="76970D51" w14:textId="77777777" w:rsidR="00386914" w:rsidRPr="00A3692B" w:rsidRDefault="00386914" w:rsidP="00386914">
            <w:pPr>
              <w:tabs>
                <w:tab w:val="left" w:pos="457"/>
              </w:tabs>
              <w:spacing w:after="120"/>
              <w:ind w:left="39"/>
              <w:jc w:val="both"/>
              <w:rPr>
                <w:rFonts w:asciiTheme="minorHAnsi" w:hAnsiTheme="minorHAnsi" w:cstheme="minorHAnsi"/>
                <w:sz w:val="21"/>
                <w:szCs w:val="21"/>
                <w:lang w:eastAsia="en-US"/>
              </w:rPr>
            </w:pPr>
            <w:r w:rsidRPr="00A3692B">
              <w:rPr>
                <w:rFonts w:asciiTheme="minorHAnsi" w:hAnsiTheme="minorHAnsi" w:cstheme="minorHAnsi"/>
                <w:sz w:val="21"/>
                <w:szCs w:val="21"/>
                <w:lang w:eastAsia="en-US"/>
              </w:rPr>
              <w:t>Aplinkos ministerijos arba Statybos produkcijos sertifikavimo centro išduodamų galiojančių atestatų kopijos.</w:t>
            </w:r>
          </w:p>
        </w:tc>
      </w:tr>
    </w:tbl>
    <w:p w14:paraId="70D975DC" w14:textId="77777777" w:rsidR="002A504A" w:rsidRPr="00DC4B90" w:rsidRDefault="002A504A" w:rsidP="00386914">
      <w:pPr>
        <w:spacing w:before="120" w:after="120" w:line="240" w:lineRule="auto"/>
        <w:jc w:val="both"/>
        <w:rPr>
          <w:rFonts w:eastAsia="Calibri" w:cstheme="minorHAnsi"/>
          <w:i/>
          <w:lang w:eastAsia="en-US"/>
        </w:rPr>
      </w:pPr>
    </w:p>
    <w:p w14:paraId="58599C00" w14:textId="3907622E" w:rsidR="00386914" w:rsidRPr="00DC4B90" w:rsidRDefault="00011590" w:rsidP="00386914">
      <w:pPr>
        <w:spacing w:before="120" w:after="120" w:line="240" w:lineRule="auto"/>
        <w:jc w:val="both"/>
        <w:rPr>
          <w:rFonts w:eastAsia="Calibri" w:cstheme="minorHAnsi"/>
          <w:b/>
          <w:u w:val="single"/>
          <w:lang w:eastAsia="en-US"/>
        </w:rPr>
      </w:pPr>
      <w:r w:rsidRPr="00DC4B90">
        <w:rPr>
          <w:rFonts w:eastAsia="Calibri" w:cstheme="minorHAnsi"/>
          <w:b/>
          <w:u w:val="single"/>
          <w:lang w:eastAsia="en-US"/>
        </w:rPr>
        <w:lastRenderedPageBreak/>
        <w:t>3</w:t>
      </w:r>
      <w:r w:rsidR="00386914" w:rsidRPr="00DC4B90">
        <w:rPr>
          <w:rFonts w:eastAsia="Calibri" w:cstheme="minorHAnsi"/>
          <w:b/>
          <w:u w:val="single"/>
          <w:lang w:eastAsia="en-US"/>
        </w:rPr>
        <w:t xml:space="preserve"> lentelė. Kokybės vadybos sistemos ir aplinkos apsaugos vadybos sistemos reikalavimai </w:t>
      </w:r>
    </w:p>
    <w:tbl>
      <w:tblPr>
        <w:tblStyle w:val="Lentelstinklelis11"/>
        <w:tblW w:w="0" w:type="auto"/>
        <w:tblLook w:val="04A0" w:firstRow="1" w:lastRow="0" w:firstColumn="1" w:lastColumn="0" w:noHBand="0" w:noVBand="1"/>
      </w:tblPr>
      <w:tblGrid>
        <w:gridCol w:w="1099"/>
        <w:gridCol w:w="4432"/>
        <w:gridCol w:w="4431"/>
      </w:tblGrid>
      <w:tr w:rsidR="00386914" w:rsidRPr="00DC4B90" w14:paraId="50CAEC8F" w14:textId="77777777" w:rsidTr="00584275">
        <w:tc>
          <w:tcPr>
            <w:tcW w:w="1099" w:type="dxa"/>
            <w:shd w:val="clear" w:color="auto" w:fill="D9D9D9"/>
          </w:tcPr>
          <w:p w14:paraId="00C2A384" w14:textId="77777777" w:rsidR="00386914" w:rsidRPr="00DC4B90" w:rsidRDefault="00386914" w:rsidP="00386914">
            <w:pPr>
              <w:spacing w:before="120" w:after="120"/>
              <w:jc w:val="both"/>
              <w:rPr>
                <w:rFonts w:asciiTheme="minorHAnsi" w:eastAsia="Calibri" w:hAnsiTheme="minorHAnsi" w:cstheme="minorHAnsi"/>
                <w:sz w:val="21"/>
                <w:szCs w:val="21"/>
                <w:lang w:eastAsia="en-US"/>
              </w:rPr>
            </w:pPr>
          </w:p>
        </w:tc>
        <w:tc>
          <w:tcPr>
            <w:tcW w:w="4432" w:type="dxa"/>
            <w:shd w:val="clear" w:color="auto" w:fill="D9D9D9"/>
          </w:tcPr>
          <w:p w14:paraId="4607A790" w14:textId="77777777" w:rsidR="00386914" w:rsidRPr="00DC4B90" w:rsidRDefault="00386914" w:rsidP="00386914">
            <w:pPr>
              <w:spacing w:before="120" w:after="120"/>
              <w:jc w:val="center"/>
              <w:rPr>
                <w:rFonts w:asciiTheme="minorHAnsi" w:eastAsia="Calibri" w:hAnsiTheme="minorHAnsi" w:cstheme="minorHAnsi"/>
                <w:b/>
                <w:sz w:val="21"/>
                <w:szCs w:val="21"/>
                <w:lang w:eastAsia="en-US"/>
              </w:rPr>
            </w:pPr>
            <w:r w:rsidRPr="00DC4B90">
              <w:rPr>
                <w:rFonts w:asciiTheme="minorHAnsi" w:eastAsia="Calibri" w:hAnsiTheme="minorHAnsi" w:cstheme="minorHAnsi"/>
                <w:b/>
                <w:sz w:val="21"/>
                <w:szCs w:val="21"/>
                <w:lang w:eastAsia="en-US"/>
              </w:rPr>
              <w:t>Reikalavimas</w:t>
            </w:r>
          </w:p>
        </w:tc>
        <w:tc>
          <w:tcPr>
            <w:tcW w:w="4431" w:type="dxa"/>
            <w:shd w:val="clear" w:color="auto" w:fill="D9D9D9"/>
          </w:tcPr>
          <w:p w14:paraId="2EB42A63" w14:textId="77777777" w:rsidR="00386914" w:rsidRPr="00DC4B90" w:rsidRDefault="00386914" w:rsidP="00386914">
            <w:pPr>
              <w:spacing w:before="120" w:after="120"/>
              <w:jc w:val="center"/>
              <w:rPr>
                <w:rFonts w:asciiTheme="minorHAnsi" w:eastAsia="Calibri" w:hAnsiTheme="minorHAnsi" w:cstheme="minorHAnsi"/>
                <w:b/>
                <w:sz w:val="21"/>
                <w:szCs w:val="21"/>
                <w:lang w:eastAsia="en-US"/>
              </w:rPr>
            </w:pPr>
            <w:r w:rsidRPr="00DC4B90">
              <w:rPr>
                <w:rFonts w:asciiTheme="minorHAnsi" w:eastAsia="Calibri" w:hAnsiTheme="minorHAnsi" w:cstheme="minorHAnsi"/>
                <w:b/>
                <w:sz w:val="21"/>
                <w:szCs w:val="21"/>
                <w:lang w:eastAsia="en-US"/>
              </w:rPr>
              <w:t>Atitiktį reikalavimui pagrindžiantys dokumentai</w:t>
            </w:r>
          </w:p>
        </w:tc>
      </w:tr>
      <w:tr w:rsidR="00386914" w:rsidRPr="00DC4B90" w14:paraId="0EDECD45" w14:textId="77777777" w:rsidTr="00584275">
        <w:tc>
          <w:tcPr>
            <w:tcW w:w="1099" w:type="dxa"/>
          </w:tcPr>
          <w:p w14:paraId="13E20690" w14:textId="77777777" w:rsidR="00386914" w:rsidRPr="00DC4B90" w:rsidRDefault="00386914" w:rsidP="00386914">
            <w:pPr>
              <w:numPr>
                <w:ilvl w:val="1"/>
                <w:numId w:val="31"/>
              </w:numPr>
              <w:spacing w:after="120" w:line="276" w:lineRule="auto"/>
              <w:ind w:left="0" w:firstLine="0"/>
              <w:jc w:val="both"/>
              <w:rPr>
                <w:rFonts w:asciiTheme="minorHAnsi" w:eastAsia="Calibri" w:hAnsiTheme="minorHAnsi" w:cstheme="minorHAnsi"/>
                <w:sz w:val="21"/>
                <w:szCs w:val="21"/>
                <w:lang w:eastAsia="en-US"/>
              </w:rPr>
            </w:pPr>
          </w:p>
        </w:tc>
        <w:tc>
          <w:tcPr>
            <w:tcW w:w="4432" w:type="dxa"/>
          </w:tcPr>
          <w:p w14:paraId="61228945" w14:textId="77777777" w:rsidR="00386914" w:rsidRPr="00DC4B90" w:rsidRDefault="00386914" w:rsidP="00386914">
            <w:pPr>
              <w:spacing w:before="120" w:after="120"/>
              <w:jc w:val="both"/>
              <w:rPr>
                <w:rFonts w:asciiTheme="minorHAnsi" w:eastAsia="Calibri" w:hAnsiTheme="minorHAnsi" w:cstheme="minorHAnsi"/>
                <w:sz w:val="21"/>
                <w:szCs w:val="21"/>
                <w:lang w:eastAsia="en-US"/>
              </w:rPr>
            </w:pPr>
            <w:r w:rsidRPr="00DC4B90">
              <w:rPr>
                <w:rFonts w:asciiTheme="minorHAnsi" w:eastAsia="Calibri" w:hAnsiTheme="minorHAnsi" w:cstheme="minorHAnsi"/>
                <w:sz w:val="21"/>
                <w:szCs w:val="21"/>
                <w:lang w:eastAsia="en-US"/>
              </w:rPr>
              <w:t>Tiekėjas turi turėti įdiegtą aplinkos apsaugos vadybos sistemą, atitinkančią ISO 14001 arba lygiaverčio standarto reikalavimus, perkamų Darbų srityje.</w:t>
            </w:r>
          </w:p>
          <w:p w14:paraId="04F8F66F" w14:textId="77777777" w:rsidR="00386914" w:rsidRPr="00DC4B90" w:rsidRDefault="00386914" w:rsidP="00386914">
            <w:pPr>
              <w:spacing w:before="120" w:after="120"/>
              <w:jc w:val="both"/>
              <w:rPr>
                <w:rFonts w:asciiTheme="minorHAnsi" w:eastAsia="Calibri" w:hAnsiTheme="minorHAnsi" w:cstheme="minorHAnsi"/>
                <w:sz w:val="21"/>
                <w:szCs w:val="21"/>
                <w:lang w:eastAsia="en-US"/>
              </w:rPr>
            </w:pPr>
          </w:p>
        </w:tc>
        <w:tc>
          <w:tcPr>
            <w:tcW w:w="4431" w:type="dxa"/>
          </w:tcPr>
          <w:p w14:paraId="5E12B60C" w14:textId="77777777" w:rsidR="00386914" w:rsidRPr="00DC4B90" w:rsidRDefault="00386914" w:rsidP="00386914">
            <w:pPr>
              <w:spacing w:before="120" w:after="120"/>
              <w:jc w:val="both"/>
              <w:rPr>
                <w:rFonts w:asciiTheme="minorHAnsi" w:eastAsia="Calibri" w:hAnsiTheme="minorHAnsi" w:cstheme="minorHAnsi"/>
                <w:color w:val="FF0000"/>
                <w:sz w:val="21"/>
                <w:szCs w:val="21"/>
                <w:lang w:eastAsia="en-US"/>
              </w:rPr>
            </w:pPr>
            <w:r w:rsidRPr="00DC4B90">
              <w:rPr>
                <w:rFonts w:asciiTheme="minorHAnsi" w:eastAsia="Calibri" w:hAnsiTheme="minorHAnsi" w:cstheme="minorHAnsi"/>
                <w:sz w:val="21"/>
                <w:szCs w:val="21"/>
                <w:lang w:eastAsia="en-US"/>
              </w:rPr>
              <w:t>Aplinkos apsaugos sistemos (EMAS arba ISO 14001, arba lygiavertės) sertifikatas arba kitas dokumentas, įrodantis, kad Tiekėjas laikosi lygiavertės standartui aplinkos apsaugos vadybos užtikrinimo priemonių sistemos reikalavimų.</w:t>
            </w:r>
          </w:p>
        </w:tc>
      </w:tr>
    </w:tbl>
    <w:p w14:paraId="7E1A06E8" w14:textId="48BDCDCA" w:rsidR="003808E9" w:rsidRPr="00B10C0B" w:rsidRDefault="003808E9" w:rsidP="00386914">
      <w:pPr>
        <w:spacing w:before="120" w:after="120" w:line="240" w:lineRule="auto"/>
        <w:jc w:val="both"/>
        <w:rPr>
          <w:rFonts w:eastAsia="Calibri" w:cstheme="minorHAnsi"/>
          <w:b/>
          <w:bCs/>
          <w:lang w:eastAsia="en-US"/>
        </w:rPr>
      </w:pPr>
      <w:r w:rsidRPr="00B10C0B">
        <w:rPr>
          <w:rFonts w:eastAsia="Calibri" w:cstheme="minorHAnsi"/>
          <w:b/>
          <w:bCs/>
          <w:lang w:eastAsia="en-US"/>
        </w:rPr>
        <w:t>Pastabos:</w:t>
      </w:r>
    </w:p>
    <w:p w14:paraId="14757A8E" w14:textId="7754CAB0" w:rsidR="00386914" w:rsidRPr="00B10C0B" w:rsidRDefault="00584275" w:rsidP="003808E9">
      <w:pPr>
        <w:pStyle w:val="Sraopastraipa"/>
        <w:numPr>
          <w:ilvl w:val="0"/>
          <w:numId w:val="40"/>
        </w:numPr>
        <w:spacing w:before="120" w:after="120" w:line="240" w:lineRule="auto"/>
        <w:jc w:val="both"/>
        <w:rPr>
          <w:rFonts w:eastAsia="Calibri" w:cstheme="minorHAnsi"/>
          <w:lang w:eastAsia="en-US"/>
        </w:rPr>
      </w:pPr>
      <w:r w:rsidRPr="00B10C0B">
        <w:rPr>
          <w:rFonts w:eastAsia="Calibri" w:cstheme="minorHAnsi"/>
          <w:lang w:eastAsia="en-US"/>
        </w:rPr>
        <w:t>1-3 lentelėse nurodytus reikalavimus turi atitikti tiekėjas, bent vienas tiekėjų grupės narys, ir (arba) ūkio subjektas, kurio pajėgumais remiamasi (visi kartu, atsižvelgiant į prisiimamus įsipareigojimus  Pirkimo sutarčiai vykdyti)</w:t>
      </w:r>
      <w:r w:rsidR="00167B86">
        <w:rPr>
          <w:rFonts w:eastAsia="Calibri" w:cstheme="minorHAnsi"/>
          <w:lang w:eastAsia="en-US"/>
        </w:rPr>
        <w:t>;</w:t>
      </w:r>
    </w:p>
    <w:p w14:paraId="240872D4" w14:textId="65709C2E" w:rsidR="003808E9" w:rsidRPr="00B10C0B" w:rsidRDefault="003808E9" w:rsidP="003808E9">
      <w:pPr>
        <w:pStyle w:val="Sraopastraipa"/>
        <w:numPr>
          <w:ilvl w:val="0"/>
          <w:numId w:val="40"/>
        </w:numPr>
        <w:spacing w:before="120" w:after="120" w:line="240" w:lineRule="auto"/>
        <w:jc w:val="both"/>
        <w:rPr>
          <w:rFonts w:eastAsia="Calibri" w:cstheme="minorHAnsi"/>
          <w:lang w:eastAsia="en-US"/>
        </w:rPr>
      </w:pPr>
      <w:r w:rsidRPr="00B10C0B">
        <w:rPr>
          <w:rFonts w:eastAsia="Calibri" w:cstheme="minorHAnsi"/>
          <w:lang w:eastAsia="en-US"/>
        </w:rPr>
        <w:t>Tiekėjas gali remtis kitų ūkio subjektų pajėgumais (kvalifikacija) tik tuomet, kai tie subjektai, kurių pajėgumais buvo pasiremta, patys vykdys Pirkimo sutarties dalį, kuriems reikia jų pajėgumų (kvalifikacijos).</w:t>
      </w:r>
    </w:p>
    <w:p w14:paraId="7A723742" w14:textId="77777777" w:rsidR="003808E9" w:rsidRDefault="003808E9">
      <w:pPr>
        <w:rPr>
          <w:rFonts w:eastAsia="Calibri" w:cstheme="minorHAnsi"/>
          <w:color w:val="0070C0"/>
        </w:rPr>
      </w:pPr>
      <w:bookmarkStart w:id="62" w:name="_Ref38291379"/>
      <w:bookmarkStart w:id="63" w:name="_Ref38291394"/>
      <w:bookmarkStart w:id="64" w:name="_Ref38898251"/>
      <w:r w:rsidRPr="00B10C0B">
        <w:rPr>
          <w:rFonts w:eastAsia="Calibri" w:cstheme="minorHAnsi"/>
          <w:color w:val="0070C0"/>
        </w:rPr>
        <w:br w:type="page"/>
      </w:r>
    </w:p>
    <w:p w14:paraId="5D0FDE6E" w14:textId="22E9B284" w:rsidR="008D704D" w:rsidRPr="00C81FC2" w:rsidRDefault="008D704D" w:rsidP="008D704D">
      <w:pPr>
        <w:pStyle w:val="Antrat2"/>
        <w:ind w:left="5103"/>
        <w:rPr>
          <w:rFonts w:asciiTheme="minorHAnsi" w:hAnsiTheme="minorHAnsi" w:cstheme="minorHAnsi"/>
          <w:color w:val="0070C0"/>
          <w:sz w:val="21"/>
          <w:szCs w:val="21"/>
        </w:rPr>
      </w:pPr>
      <w:bookmarkStart w:id="65" w:name="_Toc190422156"/>
      <w:r w:rsidRPr="00C81FC2">
        <w:rPr>
          <w:rFonts w:asciiTheme="minorHAnsi" w:eastAsia="Calibri" w:hAnsiTheme="minorHAnsi" w:cstheme="minorHAnsi"/>
          <w:color w:val="0070C0"/>
          <w:sz w:val="21"/>
          <w:szCs w:val="21"/>
        </w:rPr>
        <w:lastRenderedPageBreak/>
        <w:t xml:space="preserve">Pirkimo sąlygų </w:t>
      </w:r>
      <w:r w:rsidR="00F1334C" w:rsidRPr="00C81FC2">
        <w:rPr>
          <w:rFonts w:asciiTheme="minorHAnsi" w:eastAsia="Calibri" w:hAnsiTheme="minorHAnsi" w:cstheme="minorHAnsi"/>
          <w:color w:val="0070C0"/>
          <w:sz w:val="21"/>
          <w:szCs w:val="21"/>
        </w:rPr>
        <w:t>5</w:t>
      </w:r>
      <w:r w:rsidRPr="00C81FC2">
        <w:rPr>
          <w:rFonts w:asciiTheme="minorHAnsi" w:eastAsia="Calibri" w:hAnsiTheme="minorHAnsi" w:cstheme="minorHAnsi"/>
          <w:color w:val="0070C0"/>
          <w:sz w:val="21"/>
          <w:szCs w:val="21"/>
        </w:rPr>
        <w:t xml:space="preserve"> priedas „EBVPD“ </w:t>
      </w:r>
      <w:r w:rsidRPr="00C81FC2">
        <w:rPr>
          <w:rFonts w:asciiTheme="minorHAnsi" w:hAnsiTheme="minorHAnsi" w:cstheme="minorHAnsi"/>
          <w:color w:val="0070C0"/>
          <w:sz w:val="21"/>
          <w:szCs w:val="21"/>
        </w:rPr>
        <w:t>(XML formatu)</w:t>
      </w:r>
      <w:bookmarkEnd w:id="62"/>
      <w:bookmarkEnd w:id="63"/>
      <w:bookmarkEnd w:id="64"/>
      <w:bookmarkEnd w:id="65"/>
    </w:p>
    <w:p w14:paraId="1E33CF75" w14:textId="0E2F80D8" w:rsidR="002F396F" w:rsidRPr="00C81FC2" w:rsidRDefault="002F396F" w:rsidP="00DE290C">
      <w:pPr>
        <w:rPr>
          <w:rFonts w:cstheme="minorHAnsi"/>
          <w:b/>
          <w:bCs/>
          <w:smallCaps/>
          <w:sz w:val="22"/>
          <w:szCs w:val="22"/>
        </w:rPr>
      </w:pPr>
    </w:p>
    <w:p w14:paraId="4F6E9F95" w14:textId="40122A3B" w:rsidR="00B970B0" w:rsidRPr="00C81FC2" w:rsidRDefault="00B970B0" w:rsidP="00BE1858">
      <w:pPr>
        <w:pStyle w:val="Paantrat"/>
        <w:jc w:val="center"/>
        <w:rPr>
          <w:rFonts w:cstheme="minorHAnsi"/>
          <w:b/>
          <w:bCs/>
          <w:smallCaps/>
        </w:rPr>
      </w:pPr>
      <w:r w:rsidRPr="00C81FC2">
        <w:rPr>
          <w:rFonts w:cstheme="minorHAnsi"/>
        </w:rPr>
        <w:t>EUROPOS BENDRASIS VIEŠŲJŲ PIRKIMŲ DOKUMENTAS</w:t>
      </w:r>
    </w:p>
    <w:p w14:paraId="3584D74E" w14:textId="77777777" w:rsidR="002F396F" w:rsidRPr="00C81FC2" w:rsidRDefault="002F396F" w:rsidP="002F396F">
      <w:pPr>
        <w:jc w:val="both"/>
        <w:rPr>
          <w:rFonts w:cstheme="minorHAnsi"/>
        </w:rPr>
      </w:pPr>
      <w:r w:rsidRPr="00C81FC2">
        <w:rPr>
          <w:rFonts w:cstheme="minorHAnsi"/>
        </w:rPr>
        <w:t>„Europos bendrasis viešųjų pirkimų dokumentas (EBVPD)“ pateikiamas .</w:t>
      </w:r>
      <w:proofErr w:type="spellStart"/>
      <w:r w:rsidRPr="00C81FC2">
        <w:rPr>
          <w:rFonts w:cstheme="minorHAnsi"/>
        </w:rPr>
        <w:t>xml</w:t>
      </w:r>
      <w:proofErr w:type="spellEnd"/>
      <w:r w:rsidRPr="00C81FC2">
        <w:rPr>
          <w:rFonts w:cstheme="minorHAnsi"/>
        </w:rPr>
        <w:t xml:space="preserve"> formatu.</w:t>
      </w:r>
    </w:p>
    <w:p w14:paraId="5D197AB2" w14:textId="0EAE7A12" w:rsidR="002F396F" w:rsidRPr="00C81FC2" w:rsidRDefault="00B970B0" w:rsidP="00B970B0">
      <w:pPr>
        <w:jc w:val="center"/>
        <w:rPr>
          <w:rFonts w:cstheme="minorHAnsi"/>
          <w:smallCaps/>
          <w:sz w:val="22"/>
          <w:szCs w:val="22"/>
        </w:rPr>
      </w:pPr>
      <w:r w:rsidRPr="00C81FC2">
        <w:rPr>
          <w:rFonts w:cstheme="minorHAnsi"/>
          <w:smallCaps/>
          <w:sz w:val="22"/>
          <w:szCs w:val="22"/>
        </w:rPr>
        <w:t>__________</w:t>
      </w:r>
    </w:p>
    <w:p w14:paraId="403C297A" w14:textId="44AA8768" w:rsidR="00A4599F" w:rsidRPr="00C81FC2" w:rsidRDefault="00A4599F" w:rsidP="00DE290C">
      <w:pPr>
        <w:rPr>
          <w:rFonts w:cstheme="minorHAnsi"/>
          <w:b/>
          <w:bCs/>
          <w:smallCaps/>
          <w:sz w:val="22"/>
          <w:szCs w:val="22"/>
        </w:rPr>
      </w:pPr>
      <w:r w:rsidRPr="00C81FC2">
        <w:rPr>
          <w:rFonts w:cstheme="minorHAnsi"/>
          <w:b/>
          <w:bCs/>
          <w:smallCaps/>
          <w:sz w:val="22"/>
          <w:szCs w:val="22"/>
        </w:rPr>
        <w:br w:type="page"/>
      </w:r>
    </w:p>
    <w:p w14:paraId="44D514D3" w14:textId="20E7359C" w:rsidR="008D704D" w:rsidRPr="00C81FC2" w:rsidRDefault="008D704D" w:rsidP="008D704D">
      <w:pPr>
        <w:pStyle w:val="Antrat2"/>
        <w:ind w:left="5103"/>
        <w:rPr>
          <w:rFonts w:asciiTheme="minorHAnsi" w:eastAsia="Calibri" w:hAnsiTheme="minorHAnsi" w:cstheme="minorHAnsi"/>
          <w:color w:val="0070C0"/>
          <w:sz w:val="21"/>
          <w:szCs w:val="21"/>
        </w:rPr>
      </w:pPr>
      <w:bookmarkStart w:id="66" w:name="_Ref38540913"/>
      <w:bookmarkStart w:id="67" w:name="_Ref38898051"/>
      <w:bookmarkStart w:id="68" w:name="_Ref38901392"/>
      <w:bookmarkStart w:id="69" w:name="_Toc190422157"/>
      <w:r w:rsidRPr="00C81FC2">
        <w:rPr>
          <w:rFonts w:asciiTheme="minorHAnsi" w:eastAsia="Calibri" w:hAnsiTheme="minorHAnsi" w:cstheme="minorHAnsi"/>
          <w:color w:val="0070C0"/>
          <w:sz w:val="21"/>
          <w:szCs w:val="21"/>
        </w:rPr>
        <w:lastRenderedPageBreak/>
        <w:t>Pirkimo sąlygų</w:t>
      </w:r>
      <w:r w:rsidR="00D04616">
        <w:rPr>
          <w:rFonts w:asciiTheme="minorHAnsi" w:eastAsia="Calibri" w:hAnsiTheme="minorHAnsi" w:cstheme="minorHAnsi"/>
          <w:color w:val="0070C0"/>
          <w:sz w:val="21"/>
          <w:szCs w:val="21"/>
        </w:rPr>
        <w:t xml:space="preserve"> </w:t>
      </w:r>
      <w:r w:rsidR="00F1334C" w:rsidRPr="00C81FC2">
        <w:rPr>
          <w:rFonts w:asciiTheme="minorHAnsi" w:eastAsia="Calibri" w:hAnsiTheme="minorHAnsi" w:cstheme="minorHAnsi"/>
          <w:color w:val="0070C0"/>
          <w:sz w:val="21"/>
          <w:szCs w:val="21"/>
        </w:rPr>
        <w:t>6</w:t>
      </w:r>
      <w:r w:rsidRPr="00C81FC2">
        <w:rPr>
          <w:rFonts w:asciiTheme="minorHAnsi" w:eastAsia="Calibri" w:hAnsiTheme="minorHAnsi" w:cstheme="minorHAnsi"/>
          <w:color w:val="0070C0"/>
          <w:sz w:val="21"/>
          <w:szCs w:val="21"/>
        </w:rPr>
        <w:t xml:space="preserve"> priedas „Pasiūlymo forma“</w:t>
      </w:r>
      <w:bookmarkEnd w:id="66"/>
      <w:bookmarkEnd w:id="67"/>
      <w:bookmarkEnd w:id="68"/>
      <w:bookmarkEnd w:id="69"/>
    </w:p>
    <w:p w14:paraId="2EDF208A" w14:textId="77777777" w:rsidR="00693D4F" w:rsidRPr="00C81FC2" w:rsidRDefault="00693D4F" w:rsidP="00DE290C">
      <w:pPr>
        <w:rPr>
          <w:rFonts w:cstheme="minorHAnsi"/>
          <w:color w:val="7030A0"/>
        </w:rPr>
      </w:pPr>
    </w:p>
    <w:p w14:paraId="3EC9060F" w14:textId="77777777" w:rsidR="006252BE" w:rsidRPr="00C81FC2" w:rsidRDefault="006252BE" w:rsidP="006252BE">
      <w:pPr>
        <w:spacing w:after="0" w:line="240" w:lineRule="auto"/>
        <w:ind w:right="-178"/>
        <w:jc w:val="center"/>
        <w:rPr>
          <w:rFonts w:eastAsia="Calibri" w:cstheme="minorHAnsi"/>
          <w:lang w:eastAsia="en-US"/>
        </w:rPr>
      </w:pPr>
      <w:r w:rsidRPr="00C81FC2">
        <w:rPr>
          <w:rFonts w:eastAsia="Calibri" w:cstheme="minorHAnsi"/>
          <w:lang w:eastAsia="en-US"/>
        </w:rPr>
        <w:t>(Tiekėjo pavadinimas)</w:t>
      </w:r>
    </w:p>
    <w:p w14:paraId="40FA3621" w14:textId="77777777" w:rsidR="006252BE" w:rsidRPr="00C81FC2" w:rsidRDefault="006252BE" w:rsidP="006252BE">
      <w:pPr>
        <w:spacing w:after="0" w:line="240" w:lineRule="auto"/>
        <w:ind w:right="-178"/>
        <w:jc w:val="center"/>
        <w:rPr>
          <w:rFonts w:eastAsia="Calibri" w:cstheme="minorHAnsi"/>
          <w:lang w:eastAsia="en-US"/>
        </w:rPr>
      </w:pPr>
      <w:r w:rsidRPr="00C81FC2">
        <w:rPr>
          <w:rFonts w:eastAsia="Calibri" w:cstheme="minorHAnsi"/>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FB712B" w14:textId="77777777" w:rsidR="006252BE" w:rsidRPr="00C81FC2" w:rsidRDefault="006252BE" w:rsidP="006252BE">
      <w:pPr>
        <w:spacing w:after="0" w:line="240" w:lineRule="auto"/>
        <w:rPr>
          <w:rFonts w:eastAsia="Calibri" w:cstheme="minorHAnsi"/>
          <w:lang w:eastAsia="en-US"/>
        </w:rPr>
      </w:pPr>
    </w:p>
    <w:p w14:paraId="1E316F04" w14:textId="6EFCC9B4" w:rsidR="006252BE" w:rsidRPr="00C81FC2" w:rsidRDefault="006252BE" w:rsidP="006252BE">
      <w:pPr>
        <w:spacing w:after="0" w:line="240" w:lineRule="auto"/>
        <w:rPr>
          <w:rFonts w:eastAsia="Calibri" w:cstheme="minorHAnsi"/>
          <w:lang w:eastAsia="en-US"/>
        </w:rPr>
      </w:pPr>
      <w:r w:rsidRPr="00C81FC2">
        <w:rPr>
          <w:rFonts w:eastAsia="Calibri" w:cstheme="minorHAnsi"/>
          <w:lang w:eastAsia="en-US"/>
        </w:rPr>
        <w:t xml:space="preserve">UAB ,,Mažeikių </w:t>
      </w:r>
      <w:r w:rsidR="001A140A">
        <w:rPr>
          <w:rFonts w:eastAsia="Calibri" w:cstheme="minorHAnsi"/>
          <w:lang w:eastAsia="en-US"/>
        </w:rPr>
        <w:t>šilumos tinklai</w:t>
      </w:r>
      <w:r w:rsidRPr="00C81FC2">
        <w:rPr>
          <w:rFonts w:eastAsia="Calibri" w:cstheme="minorHAnsi"/>
          <w:lang w:eastAsia="en-US"/>
        </w:rPr>
        <w:t>“</w:t>
      </w:r>
    </w:p>
    <w:p w14:paraId="6088915B" w14:textId="77777777" w:rsidR="001A140A" w:rsidRPr="005D2CFA" w:rsidRDefault="001A140A" w:rsidP="001A140A">
      <w:pPr>
        <w:spacing w:after="0"/>
        <w:jc w:val="center"/>
        <w:rPr>
          <w:rFonts w:cstheme="minorHAnsi"/>
          <w:b/>
        </w:rPr>
      </w:pPr>
      <w:bookmarkStart w:id="70" w:name="_Ref39586171"/>
      <w:bookmarkStart w:id="71" w:name="_Ref39673580"/>
      <w:bookmarkStart w:id="72" w:name="_Ref39674283"/>
      <w:bookmarkStart w:id="73" w:name="_Toc155702056"/>
      <w:r w:rsidRPr="005D2CFA">
        <w:rPr>
          <w:rFonts w:cstheme="minorHAnsi"/>
          <w:b/>
        </w:rPr>
        <w:t>PASIŪLYMO FORMA</w:t>
      </w:r>
    </w:p>
    <w:p w14:paraId="723D3369" w14:textId="77777777" w:rsidR="001A140A" w:rsidRPr="00917625" w:rsidRDefault="001A140A" w:rsidP="001A140A">
      <w:pPr>
        <w:spacing w:after="0"/>
        <w:jc w:val="center"/>
        <w:rPr>
          <w:rFonts w:ascii="Times New Roman" w:hAnsi="Times New Roman" w:cs="Times New Roman"/>
          <w:b/>
        </w:rPr>
      </w:pPr>
    </w:p>
    <w:p w14:paraId="6CC46901" w14:textId="77777777" w:rsidR="00392333" w:rsidRPr="00392333" w:rsidRDefault="00392333" w:rsidP="002A504A">
      <w:pPr>
        <w:jc w:val="center"/>
        <w:rPr>
          <w:rFonts w:cstheme="minorHAnsi"/>
          <w:b/>
          <w:bCs/>
          <w:sz w:val="28"/>
          <w:szCs w:val="28"/>
        </w:rPr>
      </w:pPr>
      <w:r w:rsidRPr="00392333">
        <w:rPr>
          <w:rFonts w:cstheme="minorHAnsi"/>
          <w:b/>
          <w:bCs/>
          <w:sz w:val="28"/>
          <w:szCs w:val="28"/>
        </w:rPr>
        <w:t xml:space="preserve">„ELEKTROSTATINIO FILTRO ĮDIEGIMAS MAŽEIKIŲ KATILINĖJE ESANTIEMS BIOKURO KATILAMS NR. 3, NR. 4 IR NR. 7“ </w:t>
      </w:r>
    </w:p>
    <w:p w14:paraId="2551C8A7" w14:textId="1467CA31" w:rsidR="001A140A" w:rsidRDefault="001A140A" w:rsidP="002A504A">
      <w:pPr>
        <w:jc w:val="center"/>
        <w:rPr>
          <w:rFonts w:ascii="Times New Roman" w:hAnsi="Times New Roman" w:cs="Times New Roman"/>
        </w:rPr>
      </w:pPr>
      <w:r w:rsidRPr="00917625">
        <w:rPr>
          <w:rFonts w:ascii="Times New Roman" w:hAnsi="Times New Roman" w:cs="Times New Roman"/>
        </w:rPr>
        <w:t>20</w:t>
      </w:r>
      <w:r>
        <w:rPr>
          <w:rFonts w:ascii="Times New Roman" w:hAnsi="Times New Roman" w:cs="Times New Roman"/>
        </w:rPr>
        <w:t>25</w:t>
      </w:r>
      <w:r w:rsidRPr="00917625">
        <w:rPr>
          <w:rFonts w:ascii="Times New Roman" w:hAnsi="Times New Roman" w:cs="Times New Roman"/>
        </w:rPr>
        <w:t>-__-__</w:t>
      </w:r>
    </w:p>
    <w:p w14:paraId="6E00DA07" w14:textId="77777777" w:rsidR="00EA7DB7" w:rsidRDefault="00EA7DB7" w:rsidP="002A504A">
      <w:pPr>
        <w:jc w:val="center"/>
        <w:rPr>
          <w:rFonts w:ascii="Times New Roman" w:hAnsi="Times New Roman" w:cs="Times New Roma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7C3FA9" w:rsidRPr="00EB3A42" w14:paraId="712EB80B" w14:textId="77777777" w:rsidTr="006637DD">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4D288" w14:textId="77777777" w:rsidR="007C3FA9" w:rsidRPr="00EB3A42" w:rsidRDefault="007C3FA9" w:rsidP="006637DD">
            <w:pPr>
              <w:spacing w:after="0" w:line="240" w:lineRule="auto"/>
              <w:rPr>
                <w:rFonts w:eastAsia="Calibri" w:cstheme="minorHAnsi"/>
                <w:i/>
              </w:rPr>
            </w:pPr>
            <w:r w:rsidRPr="00EB3A42">
              <w:rPr>
                <w:rFonts w:eastAsia="Calibri" w:cstheme="minorHAnsi"/>
              </w:rPr>
              <w:t xml:space="preserve">Tiekėjo pavadinimas ir kodas </w:t>
            </w:r>
            <w:r w:rsidRPr="00EB3A42">
              <w:rPr>
                <w:rFonts w:eastAsia="Calibri" w:cstheme="minorHAnsi"/>
                <w:i/>
              </w:rPr>
              <w:t>/Jeigu pasiūlymą teikia ūkio subjektų grupė, nurodomi visų partnerių pavadinimai ir kodai/</w:t>
            </w:r>
          </w:p>
        </w:tc>
        <w:tc>
          <w:tcPr>
            <w:tcW w:w="5143" w:type="dxa"/>
            <w:tcBorders>
              <w:top w:val="single" w:sz="4" w:space="0" w:color="auto"/>
              <w:left w:val="single" w:sz="4" w:space="0" w:color="auto"/>
              <w:bottom w:val="single" w:sz="4" w:space="0" w:color="auto"/>
              <w:right w:val="single" w:sz="4" w:space="0" w:color="auto"/>
            </w:tcBorders>
          </w:tcPr>
          <w:p w14:paraId="6C9D88FD" w14:textId="77777777" w:rsidR="007C3FA9" w:rsidRPr="00EB3A42" w:rsidRDefault="007C3FA9" w:rsidP="006637DD">
            <w:pPr>
              <w:spacing w:after="0" w:line="240" w:lineRule="auto"/>
              <w:jc w:val="center"/>
              <w:rPr>
                <w:rFonts w:eastAsia="Calibri" w:cstheme="minorHAnsi"/>
              </w:rPr>
            </w:pPr>
          </w:p>
          <w:p w14:paraId="729D4D17" w14:textId="77777777" w:rsidR="007C3FA9" w:rsidRPr="00EB3A42" w:rsidRDefault="007C3FA9" w:rsidP="006637DD">
            <w:pPr>
              <w:spacing w:after="0" w:line="240" w:lineRule="auto"/>
              <w:jc w:val="both"/>
              <w:rPr>
                <w:rFonts w:eastAsia="Calibri" w:cstheme="minorHAnsi"/>
              </w:rPr>
            </w:pPr>
          </w:p>
          <w:p w14:paraId="17A35CE0" w14:textId="77777777" w:rsidR="007C3FA9" w:rsidRPr="00EB3A42" w:rsidRDefault="007C3FA9" w:rsidP="006637DD">
            <w:pPr>
              <w:spacing w:after="0" w:line="240" w:lineRule="auto"/>
              <w:jc w:val="both"/>
              <w:rPr>
                <w:rFonts w:eastAsia="Calibri" w:cstheme="minorHAnsi"/>
              </w:rPr>
            </w:pPr>
          </w:p>
        </w:tc>
      </w:tr>
      <w:tr w:rsidR="007C3FA9" w:rsidRPr="00EB3A42" w14:paraId="21B7FDE2" w14:textId="77777777" w:rsidTr="006637DD">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76074" w14:textId="77777777" w:rsidR="007C3FA9" w:rsidRPr="00EB3A42" w:rsidRDefault="007C3FA9" w:rsidP="006637DD">
            <w:pPr>
              <w:spacing w:after="0" w:line="240" w:lineRule="auto"/>
              <w:rPr>
                <w:rFonts w:eastAsia="Calibri" w:cstheme="minorHAnsi"/>
              </w:rPr>
            </w:pPr>
            <w:r w:rsidRPr="00EB3A42">
              <w:rPr>
                <w:rFonts w:eastAsia="Calibri" w:cstheme="minorHAnsi"/>
              </w:rPr>
              <w:t>Tiekėjo adresas</w:t>
            </w:r>
            <w:r w:rsidRPr="00EB3A42">
              <w:rPr>
                <w:rFonts w:eastAsia="Calibri" w:cstheme="minorHAnsi"/>
                <w:i/>
              </w:rPr>
              <w:t xml:space="preserve"> /Jeigu pasiūlymą teikia ūkio subjektų grupė, nurodomi visų partnerių adresai/</w:t>
            </w:r>
          </w:p>
        </w:tc>
        <w:tc>
          <w:tcPr>
            <w:tcW w:w="5143" w:type="dxa"/>
            <w:tcBorders>
              <w:top w:val="single" w:sz="4" w:space="0" w:color="auto"/>
              <w:left w:val="single" w:sz="4" w:space="0" w:color="auto"/>
              <w:bottom w:val="single" w:sz="4" w:space="0" w:color="auto"/>
              <w:right w:val="single" w:sz="4" w:space="0" w:color="auto"/>
            </w:tcBorders>
          </w:tcPr>
          <w:p w14:paraId="3B1C0FB1" w14:textId="77777777" w:rsidR="007C3FA9" w:rsidRPr="00EB3A42" w:rsidRDefault="007C3FA9" w:rsidP="006637DD">
            <w:pPr>
              <w:spacing w:after="0" w:line="240" w:lineRule="auto"/>
              <w:jc w:val="both"/>
              <w:rPr>
                <w:rFonts w:eastAsia="Calibri" w:cstheme="minorHAnsi"/>
              </w:rPr>
            </w:pPr>
          </w:p>
          <w:p w14:paraId="3E92D311" w14:textId="77777777" w:rsidR="007C3FA9" w:rsidRPr="00EB3A42" w:rsidRDefault="007C3FA9" w:rsidP="006637DD">
            <w:pPr>
              <w:spacing w:after="0" w:line="240" w:lineRule="auto"/>
              <w:jc w:val="both"/>
              <w:rPr>
                <w:rFonts w:eastAsia="Calibri" w:cstheme="minorHAnsi"/>
              </w:rPr>
            </w:pPr>
          </w:p>
        </w:tc>
      </w:tr>
      <w:tr w:rsidR="007C3FA9" w:rsidRPr="00EB3A42" w14:paraId="190553B9" w14:textId="77777777" w:rsidTr="006637DD">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937E40" w14:textId="77777777" w:rsidR="007C3FA9" w:rsidRPr="00EB3A42" w:rsidRDefault="007C3FA9" w:rsidP="006637DD">
            <w:pPr>
              <w:spacing w:after="0" w:line="240" w:lineRule="auto"/>
              <w:rPr>
                <w:rFonts w:eastAsia="Calibri" w:cstheme="minorHAnsi"/>
              </w:rPr>
            </w:pPr>
            <w:r w:rsidRPr="00EB3A42">
              <w:rPr>
                <w:rFonts w:eastAsia="Calibri" w:cstheme="minorHAnsi"/>
              </w:rPr>
              <w:t>Asmens, pasirašiusio pasiūlymą, vardas, pavardė, pareigos</w:t>
            </w:r>
          </w:p>
        </w:tc>
        <w:tc>
          <w:tcPr>
            <w:tcW w:w="5143" w:type="dxa"/>
            <w:tcBorders>
              <w:top w:val="single" w:sz="4" w:space="0" w:color="auto"/>
              <w:left w:val="single" w:sz="4" w:space="0" w:color="auto"/>
              <w:bottom w:val="single" w:sz="4" w:space="0" w:color="auto"/>
              <w:right w:val="single" w:sz="4" w:space="0" w:color="auto"/>
            </w:tcBorders>
          </w:tcPr>
          <w:p w14:paraId="775F2B19" w14:textId="77777777" w:rsidR="007C3FA9" w:rsidRPr="00EB3A42" w:rsidRDefault="007C3FA9" w:rsidP="006637DD">
            <w:pPr>
              <w:spacing w:after="0" w:line="240" w:lineRule="auto"/>
              <w:jc w:val="both"/>
              <w:rPr>
                <w:rFonts w:eastAsia="Calibri" w:cstheme="minorHAnsi"/>
              </w:rPr>
            </w:pPr>
          </w:p>
        </w:tc>
      </w:tr>
      <w:tr w:rsidR="007C3FA9" w:rsidRPr="00EB3A42" w14:paraId="32A0C25E" w14:textId="77777777" w:rsidTr="006637DD">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99A93" w14:textId="77777777" w:rsidR="007C3FA9" w:rsidRPr="00EB3A42" w:rsidRDefault="007C3FA9" w:rsidP="006637DD">
            <w:pPr>
              <w:spacing w:after="0" w:line="240" w:lineRule="auto"/>
              <w:rPr>
                <w:rFonts w:eastAsia="Calibri" w:cstheme="minorHAnsi"/>
              </w:rPr>
            </w:pPr>
            <w:r w:rsidRPr="00EB3A42">
              <w:rPr>
                <w:rFonts w:eastAsia="Calibri" w:cstheme="minorHAnsi"/>
              </w:rPr>
              <w:t>Telefono /fakso numeris</w:t>
            </w:r>
          </w:p>
        </w:tc>
        <w:tc>
          <w:tcPr>
            <w:tcW w:w="5143" w:type="dxa"/>
            <w:tcBorders>
              <w:top w:val="single" w:sz="4" w:space="0" w:color="auto"/>
              <w:left w:val="single" w:sz="4" w:space="0" w:color="auto"/>
              <w:bottom w:val="single" w:sz="4" w:space="0" w:color="auto"/>
              <w:right w:val="single" w:sz="4" w:space="0" w:color="auto"/>
            </w:tcBorders>
          </w:tcPr>
          <w:p w14:paraId="7A5BE658" w14:textId="77777777" w:rsidR="007C3FA9" w:rsidRPr="00EB3A42" w:rsidRDefault="007C3FA9" w:rsidP="006637DD">
            <w:pPr>
              <w:spacing w:after="0" w:line="240" w:lineRule="auto"/>
              <w:jc w:val="both"/>
              <w:rPr>
                <w:rFonts w:eastAsia="Calibri" w:cstheme="minorHAnsi"/>
              </w:rPr>
            </w:pPr>
          </w:p>
        </w:tc>
      </w:tr>
      <w:tr w:rsidR="007C3FA9" w:rsidRPr="00EB3A42" w14:paraId="5D1F47B4" w14:textId="77777777" w:rsidTr="006637DD">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4D687D" w14:textId="77777777" w:rsidR="007C3FA9" w:rsidRPr="00EB3A42" w:rsidRDefault="007C3FA9" w:rsidP="006637DD">
            <w:pPr>
              <w:spacing w:after="0" w:line="240" w:lineRule="auto"/>
              <w:rPr>
                <w:rFonts w:eastAsia="Calibri" w:cstheme="minorHAnsi"/>
              </w:rPr>
            </w:pPr>
            <w:r w:rsidRPr="00EB3A42">
              <w:rPr>
                <w:rFonts w:eastAsia="Calibri" w:cstheme="minorHAnsi"/>
              </w:rPr>
              <w:t>El. pašto adresas</w:t>
            </w:r>
          </w:p>
        </w:tc>
        <w:tc>
          <w:tcPr>
            <w:tcW w:w="5143" w:type="dxa"/>
            <w:tcBorders>
              <w:top w:val="single" w:sz="4" w:space="0" w:color="auto"/>
              <w:left w:val="single" w:sz="4" w:space="0" w:color="auto"/>
              <w:bottom w:val="single" w:sz="4" w:space="0" w:color="auto"/>
              <w:right w:val="single" w:sz="4" w:space="0" w:color="auto"/>
            </w:tcBorders>
          </w:tcPr>
          <w:p w14:paraId="20AE632C" w14:textId="77777777" w:rsidR="007C3FA9" w:rsidRPr="00EB3A42" w:rsidRDefault="007C3FA9" w:rsidP="006637DD">
            <w:pPr>
              <w:spacing w:after="0" w:line="240" w:lineRule="auto"/>
              <w:jc w:val="both"/>
              <w:rPr>
                <w:rFonts w:eastAsia="Calibri" w:cstheme="minorHAnsi"/>
              </w:rPr>
            </w:pPr>
          </w:p>
        </w:tc>
      </w:tr>
      <w:tr w:rsidR="007C3FA9" w:rsidRPr="00EB3A42" w14:paraId="49D5A619" w14:textId="77777777" w:rsidTr="006637DD">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0EB17D" w14:textId="77777777" w:rsidR="007C3FA9" w:rsidRPr="00EB3A42" w:rsidRDefault="007C3FA9" w:rsidP="006637DD">
            <w:pPr>
              <w:spacing w:after="0" w:line="240" w:lineRule="auto"/>
              <w:rPr>
                <w:rFonts w:eastAsia="Calibri" w:cstheme="minorHAnsi"/>
              </w:rPr>
            </w:pPr>
            <w:r w:rsidRPr="00EB3A42">
              <w:rPr>
                <w:rFonts w:eastAsia="Calibri" w:cstheme="minorHAnsi"/>
              </w:rPr>
              <w:t xml:space="preserve">Banko rekvizitai, sąskaitos Nr. </w:t>
            </w:r>
            <w:r w:rsidRPr="00EB3A42">
              <w:rPr>
                <w:rFonts w:eastAsia="Calibri" w:cstheme="minorHAnsi"/>
                <w:i/>
              </w:rPr>
              <w:t>/Jeigu pasiūlymą teikia ūkio subjektų grupė, nurodomi atsakingo partnerio duomenys/</w:t>
            </w:r>
          </w:p>
        </w:tc>
        <w:tc>
          <w:tcPr>
            <w:tcW w:w="5143" w:type="dxa"/>
            <w:tcBorders>
              <w:top w:val="single" w:sz="4" w:space="0" w:color="auto"/>
              <w:left w:val="single" w:sz="4" w:space="0" w:color="auto"/>
              <w:bottom w:val="single" w:sz="4" w:space="0" w:color="auto"/>
              <w:right w:val="single" w:sz="4" w:space="0" w:color="auto"/>
            </w:tcBorders>
          </w:tcPr>
          <w:p w14:paraId="12BBCDDF" w14:textId="77777777" w:rsidR="007C3FA9" w:rsidRPr="00EB3A42" w:rsidRDefault="007C3FA9" w:rsidP="006637DD">
            <w:pPr>
              <w:spacing w:after="0" w:line="240" w:lineRule="auto"/>
              <w:jc w:val="both"/>
              <w:rPr>
                <w:rFonts w:eastAsia="Calibri" w:cstheme="minorHAnsi"/>
              </w:rPr>
            </w:pPr>
          </w:p>
        </w:tc>
      </w:tr>
    </w:tbl>
    <w:p w14:paraId="283C1312" w14:textId="77777777" w:rsidR="00EA7DB7" w:rsidRPr="00917625" w:rsidRDefault="00EA7DB7" w:rsidP="00EB3A42">
      <w:pPr>
        <w:rPr>
          <w:rFonts w:ascii="Times New Roman" w:hAnsi="Times New Roman" w:cs="Times New Roman"/>
        </w:rPr>
      </w:pPr>
    </w:p>
    <w:p w14:paraId="1D30D9FB" w14:textId="77777777" w:rsidR="00EA7DB7" w:rsidRPr="00C81FC2" w:rsidRDefault="00EA7DB7" w:rsidP="00EA7DB7">
      <w:pPr>
        <w:pStyle w:val="Sraopastraipa"/>
        <w:numPr>
          <w:ilvl w:val="1"/>
          <w:numId w:val="23"/>
        </w:numPr>
        <w:spacing w:after="0" w:line="240" w:lineRule="auto"/>
        <w:jc w:val="both"/>
        <w:rPr>
          <w:rFonts w:eastAsia="Calibri" w:cstheme="minorHAnsi"/>
        </w:rPr>
      </w:pPr>
      <w:r w:rsidRPr="00C81FC2">
        <w:rPr>
          <w:rFonts w:eastAsia="Calibri" w:cstheme="minorHAnsi"/>
        </w:rPr>
        <w:t>Šiuo pasiūlymu pažymime, kad sutinkame su visomis pirkimo sąlygomis, nustatytomis:</w:t>
      </w:r>
    </w:p>
    <w:p w14:paraId="762728F4" w14:textId="77777777" w:rsidR="00EA7DB7" w:rsidRPr="00C81FC2" w:rsidRDefault="00EA7DB7" w:rsidP="00EA7DB7">
      <w:pPr>
        <w:pStyle w:val="Sraopastraipa"/>
        <w:numPr>
          <w:ilvl w:val="2"/>
          <w:numId w:val="23"/>
        </w:numPr>
        <w:spacing w:after="0" w:line="240" w:lineRule="auto"/>
        <w:jc w:val="both"/>
        <w:rPr>
          <w:rFonts w:eastAsia="Calibri" w:cstheme="minorHAnsi"/>
        </w:rPr>
      </w:pPr>
      <w:r w:rsidRPr="00C81FC2">
        <w:rPr>
          <w:rFonts w:eastAsia="Calibri" w:cstheme="minorHAnsi"/>
        </w:rPr>
        <w:t>skelbime apie pirkimą;</w:t>
      </w:r>
    </w:p>
    <w:p w14:paraId="575B1060" w14:textId="77777777" w:rsidR="00EA7DB7" w:rsidRPr="00C81FC2" w:rsidRDefault="00EA7DB7" w:rsidP="00EA7DB7">
      <w:pPr>
        <w:pStyle w:val="Sraopastraipa"/>
        <w:numPr>
          <w:ilvl w:val="2"/>
          <w:numId w:val="23"/>
        </w:numPr>
        <w:spacing w:after="0" w:line="240" w:lineRule="auto"/>
        <w:jc w:val="both"/>
        <w:rPr>
          <w:rFonts w:eastAsia="Calibri" w:cstheme="minorHAnsi"/>
        </w:rPr>
      </w:pPr>
      <w:r w:rsidRPr="00C81FC2">
        <w:rPr>
          <w:rFonts w:eastAsia="Calibri" w:cstheme="minorHAnsi"/>
        </w:rPr>
        <w:t>konkurso bendrosiose ir specialiosiose sąlygose (kartu su priedais);</w:t>
      </w:r>
    </w:p>
    <w:p w14:paraId="5B9016E7" w14:textId="77777777" w:rsidR="00EA7DB7" w:rsidRPr="00C81FC2" w:rsidRDefault="00EA7DB7" w:rsidP="00EA7DB7">
      <w:pPr>
        <w:pStyle w:val="Sraopastraipa"/>
        <w:numPr>
          <w:ilvl w:val="2"/>
          <w:numId w:val="23"/>
        </w:numPr>
        <w:spacing w:after="0" w:line="240" w:lineRule="auto"/>
        <w:jc w:val="both"/>
        <w:rPr>
          <w:rFonts w:eastAsia="Calibri" w:cstheme="minorHAnsi"/>
        </w:rPr>
      </w:pPr>
      <w:r w:rsidRPr="00C81FC2">
        <w:rPr>
          <w:rFonts w:eastAsia="Calibri" w:cstheme="minorHAnsi"/>
        </w:rPr>
        <w:t>dokumentų paaiškinimuose (patikslinimuose), taip pat atsakymuose į tiekėjų klausimus (jei tokių bus);</w:t>
      </w:r>
    </w:p>
    <w:p w14:paraId="712BD4B0" w14:textId="77777777" w:rsidR="00EA7DB7" w:rsidRPr="00C81FC2" w:rsidRDefault="00EA7DB7" w:rsidP="00EA7DB7">
      <w:pPr>
        <w:pStyle w:val="Sraopastraipa"/>
        <w:numPr>
          <w:ilvl w:val="2"/>
          <w:numId w:val="23"/>
        </w:numPr>
        <w:spacing w:after="0" w:line="240" w:lineRule="auto"/>
        <w:jc w:val="both"/>
        <w:rPr>
          <w:rFonts w:eastAsia="Calibri" w:cstheme="minorHAnsi"/>
        </w:rPr>
      </w:pPr>
      <w:r w:rsidRPr="00C81FC2">
        <w:rPr>
          <w:rFonts w:eastAsia="Calibri" w:cstheme="minorHAnsi"/>
        </w:rPr>
        <w:t>kituose CVP IS priemonėmis pateiktuose dokumentuose.</w:t>
      </w:r>
    </w:p>
    <w:p w14:paraId="398B49EA" w14:textId="77777777" w:rsidR="00EA7DB7" w:rsidRPr="00C81FC2" w:rsidRDefault="00EA7DB7" w:rsidP="00EA7DB7">
      <w:pPr>
        <w:pStyle w:val="Sraopastraipa"/>
        <w:numPr>
          <w:ilvl w:val="1"/>
          <w:numId w:val="23"/>
        </w:numPr>
        <w:spacing w:after="0" w:line="240" w:lineRule="auto"/>
        <w:jc w:val="both"/>
        <w:rPr>
          <w:rFonts w:eastAsia="Calibri" w:cstheme="minorHAnsi"/>
        </w:rPr>
      </w:pPr>
      <w:r w:rsidRPr="00C81FC2">
        <w:rPr>
          <w:rFonts w:eastAsia="Calibri" w:cstheme="minorHAnsi"/>
        </w:rPr>
        <w:t>Pateikdamas CVP IS priemonėmis pasiūlymą, patvirtinu, kad dokumentų skaitmeninės kopijos ir elektroninėmis priemonėmis pateikti duomenys yra tikri.</w:t>
      </w:r>
    </w:p>
    <w:p w14:paraId="2F9F7817" w14:textId="5CEB0628" w:rsidR="00EA7DB7" w:rsidRPr="00C81FC2" w:rsidRDefault="00EA7DB7" w:rsidP="00EA7DB7">
      <w:pPr>
        <w:pStyle w:val="Sraopastraipa"/>
        <w:numPr>
          <w:ilvl w:val="1"/>
          <w:numId w:val="23"/>
        </w:numPr>
        <w:spacing w:after="0" w:line="240" w:lineRule="auto"/>
        <w:jc w:val="both"/>
        <w:rPr>
          <w:rFonts w:eastAsia="Calibri" w:cstheme="minorHAnsi"/>
        </w:rPr>
      </w:pPr>
      <w:r w:rsidRPr="00C81FC2">
        <w:rPr>
          <w:rFonts w:eastAsia="Calibri" w:cstheme="minorHAnsi"/>
        </w:rPr>
        <w:t xml:space="preserve">Patvirtiname, kad atidžiai perskaitėme visas pirkimo dokumentų sąlygas. Mūsų pasiūlymas visiškai atitinka perkančiojo subjekto reikalavimus ir įsipareigojame jų laikytis. </w:t>
      </w:r>
      <w:r w:rsidR="001446F2">
        <w:rPr>
          <w:rFonts w:eastAsia="Calibri" w:cstheme="minorHAnsi"/>
        </w:rPr>
        <w:t xml:space="preserve">Darbus įsipareigojame atlikti laikantis Techninės specifikacijos, Sutarties </w:t>
      </w:r>
      <w:r w:rsidR="00A41F2C">
        <w:rPr>
          <w:rFonts w:eastAsia="Calibri" w:cstheme="minorHAnsi"/>
        </w:rPr>
        <w:t xml:space="preserve">sąlygų, be to, </w:t>
      </w:r>
      <w:r w:rsidRPr="00C81FC2">
        <w:rPr>
          <w:rFonts w:eastAsia="Calibri" w:cstheme="minorHAnsi"/>
        </w:rPr>
        <w:t>įsipareigojame laikytis ir kitų Lietuvos Respublikoje galiojančių ir Pirkimo objektui bei Sutarčiai taikomų teisės aktų reikalavimų.</w:t>
      </w:r>
    </w:p>
    <w:p w14:paraId="4F9317F6" w14:textId="0C932A55" w:rsidR="001A140A" w:rsidRPr="00EB3A42" w:rsidRDefault="00EA7DB7" w:rsidP="00EB3A42">
      <w:pPr>
        <w:pStyle w:val="Sraopastraipa"/>
        <w:numPr>
          <w:ilvl w:val="1"/>
          <w:numId w:val="23"/>
        </w:numPr>
        <w:spacing w:after="120" w:line="240" w:lineRule="auto"/>
        <w:ind w:left="760" w:hanging="403"/>
        <w:contextualSpacing w:val="0"/>
        <w:jc w:val="both"/>
        <w:rPr>
          <w:rFonts w:eastAsia="Calibri" w:cstheme="minorHAnsi"/>
        </w:rPr>
      </w:pPr>
      <w:r w:rsidRPr="00C81FC2">
        <w:rPr>
          <w:rFonts w:eastAsia="Calibri" w:cstheme="minorHAnsi"/>
        </w:rPr>
        <w:t>Patvirtiname, kad visa mūsų pasiūlyme pateikta informacija yra teisinga ir kad mes nenuslėpėme jokios informacijos, kurią buvo prašoma pateikti pirkimo dokumentuose.</w:t>
      </w:r>
    </w:p>
    <w:p w14:paraId="5900AF02" w14:textId="77777777" w:rsidR="00EB3A42" w:rsidRDefault="001A140A" w:rsidP="00EB3A42">
      <w:pPr>
        <w:pStyle w:val="Sraopastraipa"/>
        <w:spacing w:before="120"/>
        <w:ind w:left="0" w:right="-1"/>
        <w:rPr>
          <w:i/>
          <w:sz w:val="22"/>
          <w:szCs w:val="22"/>
        </w:rPr>
      </w:pPr>
      <w:r w:rsidRPr="0045166B">
        <w:rPr>
          <w:i/>
          <w:sz w:val="22"/>
          <w:szCs w:val="22"/>
        </w:rPr>
        <w:t>Mes siūlome šiuos darbus:</w:t>
      </w:r>
      <w:r w:rsidR="00B12C05">
        <w:rPr>
          <w:i/>
          <w:sz w:val="22"/>
          <w:szCs w:val="22"/>
        </w:rPr>
        <w:t xml:space="preserve"> </w:t>
      </w:r>
      <w:r w:rsidR="00EB3A42">
        <w:rPr>
          <w:i/>
          <w:sz w:val="22"/>
          <w:szCs w:val="22"/>
        </w:rPr>
        <w:t xml:space="preserve"> </w:t>
      </w:r>
    </w:p>
    <w:p w14:paraId="1EA1106E" w14:textId="77777777" w:rsidR="00115084" w:rsidRDefault="00115084" w:rsidP="00EB3A42">
      <w:pPr>
        <w:pStyle w:val="Sraopastraipa"/>
        <w:spacing w:before="120"/>
        <w:ind w:left="0" w:right="-1"/>
        <w:rPr>
          <w:b/>
          <w:sz w:val="22"/>
          <w:szCs w:val="22"/>
        </w:rPr>
      </w:pPr>
    </w:p>
    <w:p w14:paraId="32193947" w14:textId="77777777" w:rsidR="00115084" w:rsidRDefault="00115084" w:rsidP="00EB3A42">
      <w:pPr>
        <w:pStyle w:val="Sraopastraipa"/>
        <w:spacing w:before="120"/>
        <w:ind w:left="0" w:right="-1"/>
        <w:rPr>
          <w:b/>
          <w:sz w:val="22"/>
          <w:szCs w:val="22"/>
        </w:rPr>
      </w:pPr>
    </w:p>
    <w:p w14:paraId="6B38215B" w14:textId="77777777" w:rsidR="00115084" w:rsidRDefault="00115084" w:rsidP="00EB3A42">
      <w:pPr>
        <w:pStyle w:val="Sraopastraipa"/>
        <w:spacing w:before="120"/>
        <w:ind w:left="0" w:right="-1"/>
        <w:rPr>
          <w:b/>
          <w:sz w:val="22"/>
          <w:szCs w:val="22"/>
        </w:rPr>
      </w:pPr>
    </w:p>
    <w:p w14:paraId="26849ABE" w14:textId="77777777" w:rsidR="00115084" w:rsidRDefault="00115084" w:rsidP="00EB3A42">
      <w:pPr>
        <w:pStyle w:val="Sraopastraipa"/>
        <w:spacing w:before="120"/>
        <w:ind w:left="0" w:right="-1"/>
        <w:rPr>
          <w:b/>
          <w:sz w:val="22"/>
          <w:szCs w:val="22"/>
        </w:rPr>
      </w:pPr>
    </w:p>
    <w:p w14:paraId="2065FAEC" w14:textId="77777777" w:rsidR="00115084" w:rsidRDefault="00115084" w:rsidP="00EB3A42">
      <w:pPr>
        <w:pStyle w:val="Sraopastraipa"/>
        <w:spacing w:before="120"/>
        <w:ind w:left="0" w:right="-1"/>
        <w:rPr>
          <w:b/>
          <w:sz w:val="22"/>
          <w:szCs w:val="22"/>
        </w:rPr>
      </w:pPr>
    </w:p>
    <w:p w14:paraId="1BFDD7D7" w14:textId="48312505" w:rsidR="001A140A" w:rsidRPr="00FF784E" w:rsidRDefault="001A140A" w:rsidP="00EB3A42">
      <w:pPr>
        <w:pStyle w:val="Sraopastraipa"/>
        <w:spacing w:before="120"/>
        <w:ind w:left="0" w:right="-1"/>
        <w:rPr>
          <w:i/>
          <w:sz w:val="22"/>
          <w:szCs w:val="22"/>
        </w:rPr>
      </w:pPr>
      <w:r w:rsidRPr="00FF784E">
        <w:rPr>
          <w:b/>
          <w:sz w:val="22"/>
          <w:szCs w:val="22"/>
        </w:rPr>
        <w:lastRenderedPageBreak/>
        <w:t>1 lentelė</w:t>
      </w:r>
    </w:p>
    <w:tbl>
      <w:tblPr>
        <w:tblW w:w="99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766"/>
        <w:gridCol w:w="1436"/>
        <w:gridCol w:w="1436"/>
        <w:gridCol w:w="1256"/>
        <w:gridCol w:w="1305"/>
      </w:tblGrid>
      <w:tr w:rsidR="00167B86" w:rsidRPr="00EB3A42" w14:paraId="1BBE170A" w14:textId="77777777" w:rsidTr="00167B86">
        <w:trPr>
          <w:cantSplit/>
          <w:trHeight w:hRule="exact" w:val="965"/>
        </w:trPr>
        <w:tc>
          <w:tcPr>
            <w:tcW w:w="709" w:type="dxa"/>
            <w:shd w:val="clear" w:color="auto" w:fill="D9D9D9" w:themeFill="background1" w:themeFillShade="D9"/>
          </w:tcPr>
          <w:p w14:paraId="744E0B39" w14:textId="77777777" w:rsidR="00167B86" w:rsidRPr="00EB3A42" w:rsidRDefault="00167B86" w:rsidP="00581FFD">
            <w:pPr>
              <w:rPr>
                <w:rFonts w:cstheme="minorHAnsi"/>
                <w:b/>
              </w:rPr>
            </w:pPr>
            <w:r w:rsidRPr="00EB3A42">
              <w:rPr>
                <w:rFonts w:cstheme="minorHAnsi"/>
                <w:b/>
              </w:rPr>
              <w:t>Eil. Nr.</w:t>
            </w:r>
          </w:p>
        </w:tc>
        <w:tc>
          <w:tcPr>
            <w:tcW w:w="3766" w:type="dxa"/>
            <w:shd w:val="clear" w:color="auto" w:fill="D9D9D9" w:themeFill="background1" w:themeFillShade="D9"/>
          </w:tcPr>
          <w:p w14:paraId="71118BC8" w14:textId="77777777" w:rsidR="00167B86" w:rsidRPr="00EB3A42" w:rsidRDefault="00167B86" w:rsidP="00581FFD">
            <w:pPr>
              <w:jc w:val="center"/>
              <w:rPr>
                <w:rFonts w:cstheme="minorHAnsi"/>
                <w:b/>
              </w:rPr>
            </w:pPr>
            <w:r w:rsidRPr="00EB3A42">
              <w:rPr>
                <w:rFonts w:cstheme="minorHAnsi"/>
                <w:b/>
              </w:rPr>
              <w:t>Darbų pavadinimas</w:t>
            </w:r>
          </w:p>
        </w:tc>
        <w:tc>
          <w:tcPr>
            <w:tcW w:w="1436" w:type="dxa"/>
            <w:shd w:val="clear" w:color="auto" w:fill="D9D9D9" w:themeFill="background1" w:themeFillShade="D9"/>
          </w:tcPr>
          <w:p w14:paraId="6BDDB7E5" w14:textId="306A851D" w:rsidR="00167B86" w:rsidRPr="00EB3A42" w:rsidRDefault="00167B86" w:rsidP="00581FFD">
            <w:pPr>
              <w:tabs>
                <w:tab w:val="left" w:pos="200"/>
              </w:tabs>
              <w:jc w:val="center"/>
              <w:rPr>
                <w:rFonts w:cstheme="minorHAnsi"/>
                <w:b/>
              </w:rPr>
            </w:pPr>
            <w:r>
              <w:rPr>
                <w:rFonts w:cstheme="minorHAnsi"/>
                <w:b/>
              </w:rPr>
              <w:t xml:space="preserve">Darbų procentinė </w:t>
            </w:r>
            <w:r w:rsidRPr="00167B86">
              <w:rPr>
                <w:rFonts w:cstheme="minorHAnsi"/>
                <w:b/>
              </w:rPr>
              <w:t>išraiška (</w:t>
            </w:r>
            <w:r w:rsidRPr="00167B86">
              <w:rPr>
                <w:b/>
                <w:color w:val="000000"/>
                <w:sz w:val="20"/>
                <w:szCs w:val="20"/>
              </w:rPr>
              <w:t>%)</w:t>
            </w:r>
          </w:p>
        </w:tc>
        <w:tc>
          <w:tcPr>
            <w:tcW w:w="1436" w:type="dxa"/>
            <w:shd w:val="clear" w:color="auto" w:fill="D9D9D9" w:themeFill="background1" w:themeFillShade="D9"/>
          </w:tcPr>
          <w:p w14:paraId="492C5E15" w14:textId="28E81E43" w:rsidR="00167B86" w:rsidRPr="00EB3A42" w:rsidRDefault="00167B86" w:rsidP="00581FFD">
            <w:pPr>
              <w:tabs>
                <w:tab w:val="left" w:pos="200"/>
              </w:tabs>
              <w:jc w:val="center"/>
              <w:rPr>
                <w:rFonts w:cstheme="minorHAnsi"/>
                <w:b/>
              </w:rPr>
            </w:pPr>
            <w:r w:rsidRPr="00EB3A42">
              <w:rPr>
                <w:rFonts w:cstheme="minorHAnsi"/>
                <w:b/>
              </w:rPr>
              <w:t>Kaina be PVM, Eurais</w:t>
            </w:r>
          </w:p>
        </w:tc>
        <w:tc>
          <w:tcPr>
            <w:tcW w:w="1256" w:type="dxa"/>
            <w:shd w:val="clear" w:color="auto" w:fill="D9D9D9" w:themeFill="background1" w:themeFillShade="D9"/>
          </w:tcPr>
          <w:p w14:paraId="46223128" w14:textId="77777777" w:rsidR="00167B86" w:rsidRPr="00EB3A42" w:rsidRDefault="00167B86" w:rsidP="00581FFD">
            <w:pPr>
              <w:jc w:val="center"/>
              <w:rPr>
                <w:rFonts w:cstheme="minorHAnsi"/>
                <w:b/>
              </w:rPr>
            </w:pPr>
            <w:r w:rsidRPr="00EB3A42">
              <w:rPr>
                <w:rFonts w:cstheme="minorHAnsi"/>
                <w:b/>
              </w:rPr>
              <w:t>PVM suma, Eurais</w:t>
            </w:r>
          </w:p>
        </w:tc>
        <w:tc>
          <w:tcPr>
            <w:tcW w:w="1305" w:type="dxa"/>
            <w:shd w:val="clear" w:color="auto" w:fill="D9D9D9" w:themeFill="background1" w:themeFillShade="D9"/>
          </w:tcPr>
          <w:p w14:paraId="28C4AA18" w14:textId="77777777" w:rsidR="00167B86" w:rsidRPr="00EB3A42" w:rsidRDefault="00167B86" w:rsidP="00581FFD">
            <w:pPr>
              <w:jc w:val="center"/>
              <w:rPr>
                <w:rFonts w:cstheme="minorHAnsi"/>
                <w:b/>
              </w:rPr>
            </w:pPr>
            <w:r w:rsidRPr="00EB3A42">
              <w:rPr>
                <w:rFonts w:cstheme="minorHAnsi"/>
                <w:b/>
              </w:rPr>
              <w:t>Kaina su PVM, Eurais</w:t>
            </w:r>
          </w:p>
        </w:tc>
      </w:tr>
      <w:tr w:rsidR="00167B86" w:rsidRPr="00EB3A42" w14:paraId="1DDF3488" w14:textId="77777777" w:rsidTr="003F24F8">
        <w:trPr>
          <w:cantSplit/>
          <w:trHeight w:hRule="exact" w:val="551"/>
        </w:trPr>
        <w:tc>
          <w:tcPr>
            <w:tcW w:w="9908" w:type="dxa"/>
            <w:gridSpan w:val="6"/>
            <w:shd w:val="clear" w:color="auto" w:fill="D9D9D9" w:themeFill="background1" w:themeFillShade="D9"/>
          </w:tcPr>
          <w:p w14:paraId="30789B01" w14:textId="33E4B7F0" w:rsidR="00167B86" w:rsidRPr="00EB3A42" w:rsidRDefault="00167B86" w:rsidP="0041728F">
            <w:pPr>
              <w:rPr>
                <w:rFonts w:cstheme="minorHAnsi"/>
                <w:b/>
              </w:rPr>
            </w:pPr>
            <w:r w:rsidRPr="0041728F">
              <w:rPr>
                <w:rFonts w:cstheme="minorHAnsi"/>
                <w:b/>
              </w:rPr>
              <w:t>Elektrostatinio filtro įdiegimo Mažeikių katilinėje esantiems biokuro katilams Nr. 3, Nr. 4 ir Nr. 7 rangos darbai:</w:t>
            </w:r>
            <w:r>
              <w:rPr>
                <w:rFonts w:cstheme="minorHAnsi"/>
                <w:b/>
              </w:rPr>
              <w:t xml:space="preserve"> </w:t>
            </w:r>
          </w:p>
        </w:tc>
      </w:tr>
      <w:tr w:rsidR="00167B86" w:rsidRPr="00EB3A42" w14:paraId="40787D3A" w14:textId="77777777" w:rsidTr="00167B86">
        <w:trPr>
          <w:cantSplit/>
          <w:trHeight w:hRule="exact" w:val="858"/>
        </w:trPr>
        <w:tc>
          <w:tcPr>
            <w:tcW w:w="709" w:type="dxa"/>
          </w:tcPr>
          <w:p w14:paraId="66869693" w14:textId="77777777" w:rsidR="00167B86" w:rsidRPr="00167B86" w:rsidRDefault="00167B86" w:rsidP="00167B86">
            <w:pPr>
              <w:pStyle w:val="Sraopastraipa"/>
              <w:numPr>
                <w:ilvl w:val="0"/>
                <w:numId w:val="42"/>
              </w:numPr>
              <w:rPr>
                <w:rFonts w:cstheme="minorHAnsi"/>
              </w:rPr>
            </w:pPr>
            <w:r w:rsidRPr="00167B86">
              <w:rPr>
                <w:rFonts w:cstheme="minorHAnsi"/>
              </w:rPr>
              <w:t>1.</w:t>
            </w:r>
          </w:p>
        </w:tc>
        <w:tc>
          <w:tcPr>
            <w:tcW w:w="3766" w:type="dxa"/>
          </w:tcPr>
          <w:p w14:paraId="544B6B3B" w14:textId="48543F7F" w:rsidR="00167B86" w:rsidRPr="00EB3A42" w:rsidRDefault="00167B86" w:rsidP="00167B86">
            <w:pPr>
              <w:rPr>
                <w:rFonts w:cstheme="minorHAnsi"/>
              </w:rPr>
            </w:pPr>
            <w:r>
              <w:rPr>
                <w:color w:val="000000"/>
                <w:sz w:val="20"/>
                <w:szCs w:val="20"/>
              </w:rPr>
              <w:t>Statinio techninio darbo projekto parengimas, suderinimas su Perkančiuoju subjektu, gautas SLD (jeigu taikoma)</w:t>
            </w:r>
          </w:p>
        </w:tc>
        <w:tc>
          <w:tcPr>
            <w:tcW w:w="1436" w:type="dxa"/>
            <w:vAlign w:val="bottom"/>
          </w:tcPr>
          <w:p w14:paraId="24BE6E00" w14:textId="21E9A2E0" w:rsidR="00167B86" w:rsidRPr="00EB3A42" w:rsidRDefault="00167B86" w:rsidP="00167B86">
            <w:pPr>
              <w:tabs>
                <w:tab w:val="left" w:pos="200"/>
              </w:tabs>
              <w:jc w:val="right"/>
              <w:rPr>
                <w:rFonts w:cstheme="minorHAnsi"/>
              </w:rPr>
            </w:pPr>
            <w:r>
              <w:rPr>
                <w:color w:val="000000"/>
                <w:sz w:val="20"/>
                <w:szCs w:val="20"/>
              </w:rPr>
              <w:t>3 %</w:t>
            </w:r>
          </w:p>
        </w:tc>
        <w:tc>
          <w:tcPr>
            <w:tcW w:w="1436" w:type="dxa"/>
            <w:vAlign w:val="center"/>
          </w:tcPr>
          <w:p w14:paraId="6C5D8A80" w14:textId="5EA96CC3" w:rsidR="00167B86" w:rsidRPr="00EB3A42" w:rsidRDefault="00167B86" w:rsidP="00167B86">
            <w:pPr>
              <w:tabs>
                <w:tab w:val="left" w:pos="200"/>
              </w:tabs>
              <w:jc w:val="right"/>
              <w:rPr>
                <w:rFonts w:cstheme="minorHAnsi"/>
              </w:rPr>
            </w:pPr>
          </w:p>
        </w:tc>
        <w:tc>
          <w:tcPr>
            <w:tcW w:w="1256" w:type="dxa"/>
            <w:vAlign w:val="center"/>
          </w:tcPr>
          <w:p w14:paraId="5B97490F" w14:textId="77777777" w:rsidR="00167B86" w:rsidRPr="00EB3A42" w:rsidRDefault="00167B86" w:rsidP="00167B86">
            <w:pPr>
              <w:jc w:val="right"/>
              <w:rPr>
                <w:rFonts w:cstheme="minorHAnsi"/>
              </w:rPr>
            </w:pPr>
          </w:p>
        </w:tc>
        <w:tc>
          <w:tcPr>
            <w:tcW w:w="1305" w:type="dxa"/>
            <w:vAlign w:val="center"/>
          </w:tcPr>
          <w:p w14:paraId="55DAA854" w14:textId="77777777" w:rsidR="00167B86" w:rsidRPr="00EB3A42" w:rsidRDefault="00167B86" w:rsidP="00167B86">
            <w:pPr>
              <w:jc w:val="right"/>
              <w:rPr>
                <w:rFonts w:cstheme="minorHAnsi"/>
              </w:rPr>
            </w:pPr>
          </w:p>
        </w:tc>
      </w:tr>
      <w:tr w:rsidR="00167B86" w:rsidRPr="00EB3A42" w14:paraId="1332ED11" w14:textId="77777777" w:rsidTr="00167B86">
        <w:trPr>
          <w:cantSplit/>
          <w:trHeight w:hRule="exact" w:val="701"/>
        </w:trPr>
        <w:tc>
          <w:tcPr>
            <w:tcW w:w="709" w:type="dxa"/>
          </w:tcPr>
          <w:p w14:paraId="6968E452" w14:textId="77777777" w:rsidR="00167B86" w:rsidRPr="00167B86" w:rsidRDefault="00167B86" w:rsidP="00167B86">
            <w:pPr>
              <w:pStyle w:val="Sraopastraipa"/>
              <w:numPr>
                <w:ilvl w:val="0"/>
                <w:numId w:val="42"/>
              </w:numPr>
              <w:rPr>
                <w:rFonts w:cstheme="minorHAnsi"/>
              </w:rPr>
            </w:pPr>
            <w:r w:rsidRPr="00167B86">
              <w:rPr>
                <w:rFonts w:cstheme="minorHAnsi"/>
              </w:rPr>
              <w:t>2.</w:t>
            </w:r>
          </w:p>
        </w:tc>
        <w:tc>
          <w:tcPr>
            <w:tcW w:w="3766" w:type="dxa"/>
            <w:vAlign w:val="center"/>
          </w:tcPr>
          <w:p w14:paraId="780C1E37" w14:textId="205FA45A" w:rsidR="00167B86" w:rsidRPr="00EB3A42" w:rsidRDefault="00167B86" w:rsidP="00167B86">
            <w:pPr>
              <w:rPr>
                <w:rFonts w:cstheme="minorHAnsi"/>
              </w:rPr>
            </w:pPr>
            <w:r>
              <w:rPr>
                <w:color w:val="000000"/>
                <w:sz w:val="20"/>
                <w:szCs w:val="20"/>
              </w:rPr>
              <w:t xml:space="preserve"> Esamos įrangos pritaikymas naujo elektrostatinio filtro įrengimui</w:t>
            </w:r>
          </w:p>
        </w:tc>
        <w:tc>
          <w:tcPr>
            <w:tcW w:w="1436" w:type="dxa"/>
            <w:vAlign w:val="bottom"/>
          </w:tcPr>
          <w:p w14:paraId="5821AFC9" w14:textId="1B1A41EB" w:rsidR="00167B86" w:rsidRPr="00EB3A42" w:rsidRDefault="00167B86" w:rsidP="00167B86">
            <w:pPr>
              <w:tabs>
                <w:tab w:val="left" w:pos="200"/>
              </w:tabs>
              <w:jc w:val="right"/>
              <w:rPr>
                <w:rFonts w:cstheme="minorHAnsi"/>
              </w:rPr>
            </w:pPr>
            <w:r>
              <w:rPr>
                <w:color w:val="000000"/>
                <w:sz w:val="20"/>
                <w:szCs w:val="20"/>
              </w:rPr>
              <w:t>5 %</w:t>
            </w:r>
          </w:p>
        </w:tc>
        <w:tc>
          <w:tcPr>
            <w:tcW w:w="1436" w:type="dxa"/>
            <w:vAlign w:val="center"/>
          </w:tcPr>
          <w:p w14:paraId="03F00A90" w14:textId="388EC4D3" w:rsidR="00167B86" w:rsidRPr="00EB3A42" w:rsidRDefault="00167B86" w:rsidP="00167B86">
            <w:pPr>
              <w:tabs>
                <w:tab w:val="left" w:pos="200"/>
              </w:tabs>
              <w:jc w:val="right"/>
              <w:rPr>
                <w:rFonts w:cstheme="minorHAnsi"/>
              </w:rPr>
            </w:pPr>
          </w:p>
        </w:tc>
        <w:tc>
          <w:tcPr>
            <w:tcW w:w="1256" w:type="dxa"/>
            <w:vAlign w:val="center"/>
          </w:tcPr>
          <w:p w14:paraId="2AD1DD0D" w14:textId="77777777" w:rsidR="00167B86" w:rsidRPr="00EB3A42" w:rsidRDefault="00167B86" w:rsidP="00167B86">
            <w:pPr>
              <w:jc w:val="right"/>
              <w:rPr>
                <w:rFonts w:cstheme="minorHAnsi"/>
              </w:rPr>
            </w:pPr>
          </w:p>
        </w:tc>
        <w:tc>
          <w:tcPr>
            <w:tcW w:w="1305" w:type="dxa"/>
            <w:vAlign w:val="center"/>
          </w:tcPr>
          <w:p w14:paraId="501A120A" w14:textId="77777777" w:rsidR="00167B86" w:rsidRPr="00EB3A42" w:rsidRDefault="00167B86" w:rsidP="00167B86">
            <w:pPr>
              <w:jc w:val="right"/>
              <w:rPr>
                <w:rFonts w:cstheme="minorHAnsi"/>
              </w:rPr>
            </w:pPr>
          </w:p>
        </w:tc>
      </w:tr>
      <w:tr w:rsidR="00167B86" w:rsidRPr="00EB3A42" w14:paraId="08DAA2D6" w14:textId="77777777" w:rsidTr="00167B86">
        <w:trPr>
          <w:cantSplit/>
          <w:trHeight w:hRule="exact" w:val="699"/>
        </w:trPr>
        <w:tc>
          <w:tcPr>
            <w:tcW w:w="709" w:type="dxa"/>
          </w:tcPr>
          <w:p w14:paraId="23BD5A14" w14:textId="77777777" w:rsidR="00167B86" w:rsidRPr="00167B86" w:rsidRDefault="00167B86" w:rsidP="00167B86">
            <w:pPr>
              <w:pStyle w:val="Sraopastraipa"/>
              <w:numPr>
                <w:ilvl w:val="0"/>
                <w:numId w:val="42"/>
              </w:numPr>
              <w:rPr>
                <w:rFonts w:cstheme="minorHAnsi"/>
              </w:rPr>
            </w:pPr>
            <w:r w:rsidRPr="00167B86">
              <w:rPr>
                <w:rFonts w:cstheme="minorHAnsi"/>
              </w:rPr>
              <w:t>3.</w:t>
            </w:r>
          </w:p>
        </w:tc>
        <w:tc>
          <w:tcPr>
            <w:tcW w:w="3766" w:type="dxa"/>
            <w:vAlign w:val="center"/>
          </w:tcPr>
          <w:p w14:paraId="32356DE2" w14:textId="4627DA58" w:rsidR="00167B86" w:rsidRPr="00EB3A42" w:rsidRDefault="00167B86" w:rsidP="00167B86">
            <w:pPr>
              <w:rPr>
                <w:rFonts w:cstheme="minorHAnsi"/>
              </w:rPr>
            </w:pPr>
            <w:r>
              <w:rPr>
                <w:color w:val="000000"/>
                <w:sz w:val="20"/>
                <w:szCs w:val="20"/>
              </w:rPr>
              <w:t xml:space="preserve">Pamatų, asfalto ir betono dangų įrengimas, </w:t>
            </w:r>
            <w:proofErr w:type="spellStart"/>
            <w:r>
              <w:rPr>
                <w:color w:val="000000"/>
                <w:sz w:val="20"/>
                <w:szCs w:val="20"/>
              </w:rPr>
              <w:t>gerbūvio</w:t>
            </w:r>
            <w:proofErr w:type="spellEnd"/>
            <w:r>
              <w:rPr>
                <w:color w:val="000000"/>
                <w:sz w:val="20"/>
                <w:szCs w:val="20"/>
              </w:rPr>
              <w:t xml:space="preserve"> sutvarkymas</w:t>
            </w:r>
          </w:p>
        </w:tc>
        <w:tc>
          <w:tcPr>
            <w:tcW w:w="1436" w:type="dxa"/>
            <w:vAlign w:val="bottom"/>
          </w:tcPr>
          <w:p w14:paraId="00BA34FF" w14:textId="595FA657" w:rsidR="00167B86" w:rsidRPr="00EB3A42" w:rsidRDefault="00167B86" w:rsidP="00167B86">
            <w:pPr>
              <w:tabs>
                <w:tab w:val="left" w:pos="200"/>
              </w:tabs>
              <w:jc w:val="right"/>
              <w:rPr>
                <w:rFonts w:cstheme="minorHAnsi"/>
              </w:rPr>
            </w:pPr>
            <w:r>
              <w:rPr>
                <w:color w:val="000000"/>
                <w:sz w:val="20"/>
                <w:szCs w:val="20"/>
              </w:rPr>
              <w:t>17 %</w:t>
            </w:r>
          </w:p>
        </w:tc>
        <w:tc>
          <w:tcPr>
            <w:tcW w:w="1436" w:type="dxa"/>
            <w:vAlign w:val="center"/>
          </w:tcPr>
          <w:p w14:paraId="46C54EEB" w14:textId="1F61A9C2" w:rsidR="00167B86" w:rsidRPr="00EB3A42" w:rsidRDefault="00167B86" w:rsidP="00167B86">
            <w:pPr>
              <w:tabs>
                <w:tab w:val="left" w:pos="200"/>
              </w:tabs>
              <w:jc w:val="right"/>
              <w:rPr>
                <w:rFonts w:cstheme="minorHAnsi"/>
              </w:rPr>
            </w:pPr>
          </w:p>
        </w:tc>
        <w:tc>
          <w:tcPr>
            <w:tcW w:w="1256" w:type="dxa"/>
            <w:vAlign w:val="center"/>
          </w:tcPr>
          <w:p w14:paraId="1A7162B8" w14:textId="77777777" w:rsidR="00167B86" w:rsidRPr="00EB3A42" w:rsidRDefault="00167B86" w:rsidP="00167B86">
            <w:pPr>
              <w:jc w:val="right"/>
              <w:rPr>
                <w:rFonts w:cstheme="minorHAnsi"/>
              </w:rPr>
            </w:pPr>
          </w:p>
        </w:tc>
        <w:tc>
          <w:tcPr>
            <w:tcW w:w="1305" w:type="dxa"/>
            <w:vAlign w:val="center"/>
          </w:tcPr>
          <w:p w14:paraId="0AE4DC0D" w14:textId="77777777" w:rsidR="00167B86" w:rsidRPr="00EB3A42" w:rsidRDefault="00167B86" w:rsidP="00167B86">
            <w:pPr>
              <w:jc w:val="right"/>
              <w:rPr>
                <w:rFonts w:cstheme="minorHAnsi"/>
              </w:rPr>
            </w:pPr>
          </w:p>
        </w:tc>
      </w:tr>
      <w:tr w:rsidR="00167B86" w:rsidRPr="00EB3A42" w14:paraId="74726183" w14:textId="77777777" w:rsidTr="00167B86">
        <w:trPr>
          <w:cantSplit/>
          <w:trHeight w:hRule="exact" w:val="986"/>
        </w:trPr>
        <w:tc>
          <w:tcPr>
            <w:tcW w:w="709" w:type="dxa"/>
          </w:tcPr>
          <w:p w14:paraId="46A5A37D" w14:textId="77777777" w:rsidR="00167B86" w:rsidRPr="00167B86" w:rsidRDefault="00167B86" w:rsidP="00167B86">
            <w:pPr>
              <w:pStyle w:val="Sraopastraipa"/>
              <w:numPr>
                <w:ilvl w:val="0"/>
                <w:numId w:val="42"/>
              </w:numPr>
              <w:rPr>
                <w:rFonts w:cstheme="minorHAnsi"/>
              </w:rPr>
            </w:pPr>
            <w:r w:rsidRPr="00167B86">
              <w:rPr>
                <w:rFonts w:cstheme="minorHAnsi"/>
              </w:rPr>
              <w:t>4.</w:t>
            </w:r>
          </w:p>
        </w:tc>
        <w:tc>
          <w:tcPr>
            <w:tcW w:w="3766" w:type="dxa"/>
            <w:vAlign w:val="center"/>
          </w:tcPr>
          <w:p w14:paraId="5B7DD1A5" w14:textId="7CD67714" w:rsidR="00167B86" w:rsidRPr="00EB3A42" w:rsidRDefault="00167B86" w:rsidP="00167B86">
            <w:pPr>
              <w:rPr>
                <w:rFonts w:cstheme="minorHAnsi"/>
              </w:rPr>
            </w:pPr>
            <w:r>
              <w:rPr>
                <w:color w:val="000000"/>
                <w:sz w:val="20"/>
                <w:szCs w:val="20"/>
              </w:rPr>
              <w:t>Naujos įrangos pristatymas į objektą, surinkimas ir montavimas į projektines padėtis</w:t>
            </w:r>
          </w:p>
        </w:tc>
        <w:tc>
          <w:tcPr>
            <w:tcW w:w="1436" w:type="dxa"/>
            <w:vAlign w:val="bottom"/>
          </w:tcPr>
          <w:p w14:paraId="629DD7CD" w14:textId="457D4CDE" w:rsidR="00167B86" w:rsidRPr="00EB3A42" w:rsidRDefault="00167B86" w:rsidP="00167B86">
            <w:pPr>
              <w:tabs>
                <w:tab w:val="left" w:pos="200"/>
              </w:tabs>
              <w:jc w:val="right"/>
              <w:rPr>
                <w:rFonts w:cstheme="minorHAnsi"/>
              </w:rPr>
            </w:pPr>
            <w:r>
              <w:rPr>
                <w:color w:val="000000"/>
                <w:sz w:val="20"/>
                <w:szCs w:val="20"/>
              </w:rPr>
              <w:t>40 %</w:t>
            </w:r>
          </w:p>
        </w:tc>
        <w:tc>
          <w:tcPr>
            <w:tcW w:w="1436" w:type="dxa"/>
            <w:vAlign w:val="center"/>
          </w:tcPr>
          <w:p w14:paraId="04E07B9D" w14:textId="028FD2FD" w:rsidR="00167B86" w:rsidRPr="00EB3A42" w:rsidRDefault="00167B86" w:rsidP="00167B86">
            <w:pPr>
              <w:tabs>
                <w:tab w:val="left" w:pos="200"/>
              </w:tabs>
              <w:jc w:val="right"/>
              <w:rPr>
                <w:rFonts w:cstheme="minorHAnsi"/>
              </w:rPr>
            </w:pPr>
          </w:p>
        </w:tc>
        <w:tc>
          <w:tcPr>
            <w:tcW w:w="1256" w:type="dxa"/>
            <w:vAlign w:val="center"/>
          </w:tcPr>
          <w:p w14:paraId="32F2F341" w14:textId="77777777" w:rsidR="00167B86" w:rsidRPr="00EB3A42" w:rsidRDefault="00167B86" w:rsidP="00167B86">
            <w:pPr>
              <w:jc w:val="right"/>
              <w:rPr>
                <w:rFonts w:cstheme="minorHAnsi"/>
              </w:rPr>
            </w:pPr>
          </w:p>
        </w:tc>
        <w:tc>
          <w:tcPr>
            <w:tcW w:w="1305" w:type="dxa"/>
            <w:vAlign w:val="center"/>
          </w:tcPr>
          <w:p w14:paraId="2D6AC773" w14:textId="77777777" w:rsidR="00167B86" w:rsidRPr="00EB3A42" w:rsidRDefault="00167B86" w:rsidP="00167B86">
            <w:pPr>
              <w:jc w:val="right"/>
              <w:rPr>
                <w:rFonts w:cstheme="minorHAnsi"/>
              </w:rPr>
            </w:pPr>
          </w:p>
        </w:tc>
      </w:tr>
      <w:tr w:rsidR="00167B86" w:rsidRPr="00EB3A42" w14:paraId="5398928F" w14:textId="77777777" w:rsidTr="00167B86">
        <w:trPr>
          <w:cantSplit/>
          <w:trHeight w:hRule="exact" w:val="1128"/>
        </w:trPr>
        <w:tc>
          <w:tcPr>
            <w:tcW w:w="709" w:type="dxa"/>
          </w:tcPr>
          <w:p w14:paraId="25804F0E" w14:textId="77777777" w:rsidR="00167B86" w:rsidRPr="00167B86" w:rsidRDefault="00167B86" w:rsidP="00167B86">
            <w:pPr>
              <w:pStyle w:val="Sraopastraipa"/>
              <w:numPr>
                <w:ilvl w:val="0"/>
                <w:numId w:val="42"/>
              </w:numPr>
              <w:rPr>
                <w:rFonts w:cstheme="minorHAnsi"/>
              </w:rPr>
            </w:pPr>
          </w:p>
        </w:tc>
        <w:tc>
          <w:tcPr>
            <w:tcW w:w="3766" w:type="dxa"/>
            <w:vAlign w:val="center"/>
          </w:tcPr>
          <w:p w14:paraId="46658AF3" w14:textId="24F2C017" w:rsidR="00167B86" w:rsidRPr="00EB3A42" w:rsidRDefault="00167B86" w:rsidP="00167B86">
            <w:pPr>
              <w:rPr>
                <w:rFonts w:cstheme="minorHAnsi"/>
              </w:rPr>
            </w:pPr>
            <w:r>
              <w:rPr>
                <w:color w:val="000000"/>
                <w:sz w:val="20"/>
                <w:szCs w:val="20"/>
              </w:rPr>
              <w:t>Dūmų kanalų prijungimas prie įrangos, izoliavimas, aptarnavimo aikštelių rekonstravimas (jeigu taikoma) bei naujų įrengimas</w:t>
            </w:r>
          </w:p>
        </w:tc>
        <w:tc>
          <w:tcPr>
            <w:tcW w:w="1436" w:type="dxa"/>
            <w:vAlign w:val="bottom"/>
          </w:tcPr>
          <w:p w14:paraId="40907554" w14:textId="72FAC4C0" w:rsidR="00167B86" w:rsidRPr="00EB3A42" w:rsidRDefault="00167B86" w:rsidP="00167B86">
            <w:pPr>
              <w:tabs>
                <w:tab w:val="left" w:pos="200"/>
              </w:tabs>
              <w:jc w:val="right"/>
              <w:rPr>
                <w:rFonts w:cstheme="minorHAnsi"/>
              </w:rPr>
            </w:pPr>
            <w:r>
              <w:rPr>
                <w:color w:val="000000"/>
                <w:sz w:val="20"/>
                <w:szCs w:val="20"/>
              </w:rPr>
              <w:t>10 %</w:t>
            </w:r>
          </w:p>
        </w:tc>
        <w:tc>
          <w:tcPr>
            <w:tcW w:w="1436" w:type="dxa"/>
            <w:vAlign w:val="center"/>
          </w:tcPr>
          <w:p w14:paraId="00F1E452" w14:textId="77777777" w:rsidR="00167B86" w:rsidRPr="00EB3A42" w:rsidRDefault="00167B86" w:rsidP="00167B86">
            <w:pPr>
              <w:tabs>
                <w:tab w:val="left" w:pos="200"/>
              </w:tabs>
              <w:jc w:val="right"/>
              <w:rPr>
                <w:rFonts w:cstheme="minorHAnsi"/>
              </w:rPr>
            </w:pPr>
          </w:p>
        </w:tc>
        <w:tc>
          <w:tcPr>
            <w:tcW w:w="1256" w:type="dxa"/>
            <w:vAlign w:val="center"/>
          </w:tcPr>
          <w:p w14:paraId="5AD0D83B" w14:textId="77777777" w:rsidR="00167B86" w:rsidRPr="00EB3A42" w:rsidRDefault="00167B86" w:rsidP="00167B86">
            <w:pPr>
              <w:jc w:val="right"/>
              <w:rPr>
                <w:rFonts w:cstheme="minorHAnsi"/>
              </w:rPr>
            </w:pPr>
          </w:p>
        </w:tc>
        <w:tc>
          <w:tcPr>
            <w:tcW w:w="1305" w:type="dxa"/>
            <w:vAlign w:val="center"/>
          </w:tcPr>
          <w:p w14:paraId="1904435A" w14:textId="77777777" w:rsidR="00167B86" w:rsidRPr="00EB3A42" w:rsidRDefault="00167B86" w:rsidP="00167B86">
            <w:pPr>
              <w:jc w:val="right"/>
              <w:rPr>
                <w:rFonts w:cstheme="minorHAnsi"/>
              </w:rPr>
            </w:pPr>
          </w:p>
        </w:tc>
      </w:tr>
      <w:tr w:rsidR="00167B86" w:rsidRPr="00EB3A42" w14:paraId="5A53C79B" w14:textId="77777777" w:rsidTr="00943128">
        <w:trPr>
          <w:cantSplit/>
          <w:trHeight w:hRule="exact" w:val="674"/>
        </w:trPr>
        <w:tc>
          <w:tcPr>
            <w:tcW w:w="709" w:type="dxa"/>
          </w:tcPr>
          <w:p w14:paraId="7A788453" w14:textId="77777777" w:rsidR="00167B86" w:rsidRPr="00167B86" w:rsidRDefault="00167B86" w:rsidP="00167B86">
            <w:pPr>
              <w:pStyle w:val="Sraopastraipa"/>
              <w:numPr>
                <w:ilvl w:val="0"/>
                <w:numId w:val="42"/>
              </w:numPr>
              <w:rPr>
                <w:rFonts w:cstheme="minorHAnsi"/>
              </w:rPr>
            </w:pPr>
          </w:p>
        </w:tc>
        <w:tc>
          <w:tcPr>
            <w:tcW w:w="3766" w:type="dxa"/>
            <w:vAlign w:val="center"/>
          </w:tcPr>
          <w:p w14:paraId="7C79585D" w14:textId="3DA6B948" w:rsidR="00167B86" w:rsidRPr="00EB3A42" w:rsidRDefault="00167B86" w:rsidP="00167B86">
            <w:pPr>
              <w:rPr>
                <w:rFonts w:cstheme="minorHAnsi"/>
              </w:rPr>
            </w:pPr>
            <w:r>
              <w:rPr>
                <w:color w:val="000000"/>
                <w:sz w:val="20"/>
                <w:szCs w:val="20"/>
              </w:rPr>
              <w:t xml:space="preserve"> Paleidimo / derinimo darbai, personalo mokymai</w:t>
            </w:r>
          </w:p>
        </w:tc>
        <w:tc>
          <w:tcPr>
            <w:tcW w:w="1436" w:type="dxa"/>
            <w:vAlign w:val="bottom"/>
          </w:tcPr>
          <w:p w14:paraId="563FDD7F" w14:textId="195AED5E" w:rsidR="00167B86" w:rsidRPr="00EB3A42" w:rsidRDefault="00167B86" w:rsidP="00167B86">
            <w:pPr>
              <w:tabs>
                <w:tab w:val="left" w:pos="200"/>
              </w:tabs>
              <w:jc w:val="right"/>
              <w:rPr>
                <w:rFonts w:cstheme="minorHAnsi"/>
              </w:rPr>
            </w:pPr>
            <w:r>
              <w:rPr>
                <w:color w:val="000000"/>
                <w:sz w:val="20"/>
                <w:szCs w:val="20"/>
              </w:rPr>
              <w:t>20 %</w:t>
            </w:r>
          </w:p>
        </w:tc>
        <w:tc>
          <w:tcPr>
            <w:tcW w:w="1436" w:type="dxa"/>
            <w:vAlign w:val="center"/>
          </w:tcPr>
          <w:p w14:paraId="6B2138C3" w14:textId="77777777" w:rsidR="00167B86" w:rsidRPr="00EB3A42" w:rsidRDefault="00167B86" w:rsidP="00167B86">
            <w:pPr>
              <w:tabs>
                <w:tab w:val="left" w:pos="200"/>
              </w:tabs>
              <w:jc w:val="right"/>
              <w:rPr>
                <w:rFonts w:cstheme="minorHAnsi"/>
              </w:rPr>
            </w:pPr>
          </w:p>
        </w:tc>
        <w:tc>
          <w:tcPr>
            <w:tcW w:w="1256" w:type="dxa"/>
            <w:vAlign w:val="center"/>
          </w:tcPr>
          <w:p w14:paraId="748B72B1" w14:textId="77777777" w:rsidR="00167B86" w:rsidRPr="00EB3A42" w:rsidRDefault="00167B86" w:rsidP="00167B86">
            <w:pPr>
              <w:jc w:val="right"/>
              <w:rPr>
                <w:rFonts w:cstheme="minorHAnsi"/>
              </w:rPr>
            </w:pPr>
          </w:p>
        </w:tc>
        <w:tc>
          <w:tcPr>
            <w:tcW w:w="1305" w:type="dxa"/>
            <w:vAlign w:val="center"/>
          </w:tcPr>
          <w:p w14:paraId="24BBF932" w14:textId="77777777" w:rsidR="00167B86" w:rsidRPr="00EB3A42" w:rsidRDefault="00167B86" w:rsidP="00167B86">
            <w:pPr>
              <w:jc w:val="right"/>
              <w:rPr>
                <w:rFonts w:cstheme="minorHAnsi"/>
              </w:rPr>
            </w:pPr>
          </w:p>
        </w:tc>
      </w:tr>
      <w:tr w:rsidR="00167B86" w:rsidRPr="0041728F" w14:paraId="4E723D5B" w14:textId="77777777" w:rsidTr="00943128">
        <w:trPr>
          <w:cantSplit/>
          <w:trHeight w:hRule="exact" w:val="674"/>
        </w:trPr>
        <w:tc>
          <w:tcPr>
            <w:tcW w:w="709" w:type="dxa"/>
          </w:tcPr>
          <w:p w14:paraId="08631BF6" w14:textId="56B73A48" w:rsidR="00167B86" w:rsidRPr="00167B86" w:rsidRDefault="00167B86" w:rsidP="00167B86">
            <w:pPr>
              <w:pStyle w:val="Sraopastraipa"/>
              <w:numPr>
                <w:ilvl w:val="0"/>
                <w:numId w:val="42"/>
              </w:numPr>
              <w:rPr>
                <w:rFonts w:cstheme="minorHAnsi"/>
              </w:rPr>
            </w:pPr>
            <w:r w:rsidRPr="00167B86">
              <w:rPr>
                <w:rFonts w:cstheme="minorHAnsi"/>
              </w:rPr>
              <w:t>5.</w:t>
            </w:r>
          </w:p>
        </w:tc>
        <w:tc>
          <w:tcPr>
            <w:tcW w:w="3766" w:type="dxa"/>
            <w:vAlign w:val="bottom"/>
          </w:tcPr>
          <w:p w14:paraId="5D3460E4" w14:textId="5EB1F547" w:rsidR="00167B86" w:rsidRPr="00167B86" w:rsidRDefault="00167B86" w:rsidP="00167B86">
            <w:pPr>
              <w:rPr>
                <w:rFonts w:cstheme="minorHAnsi"/>
              </w:rPr>
            </w:pPr>
            <w:r>
              <w:rPr>
                <w:color w:val="000000"/>
                <w:sz w:val="20"/>
                <w:szCs w:val="20"/>
              </w:rPr>
              <w:t>- Projekto pridavimo procedūros bei sutarties užbaigimas</w:t>
            </w:r>
          </w:p>
        </w:tc>
        <w:tc>
          <w:tcPr>
            <w:tcW w:w="1436" w:type="dxa"/>
            <w:vAlign w:val="bottom"/>
          </w:tcPr>
          <w:p w14:paraId="52036C87" w14:textId="5050ED1D" w:rsidR="00167B86" w:rsidRPr="0041728F" w:rsidRDefault="00167B86" w:rsidP="00167B86">
            <w:pPr>
              <w:tabs>
                <w:tab w:val="left" w:pos="200"/>
              </w:tabs>
              <w:jc w:val="right"/>
              <w:rPr>
                <w:rFonts w:cstheme="minorHAnsi"/>
                <w:color w:val="FF0000"/>
              </w:rPr>
            </w:pPr>
            <w:r>
              <w:rPr>
                <w:color w:val="000000"/>
                <w:sz w:val="20"/>
                <w:szCs w:val="20"/>
              </w:rPr>
              <w:t>5 %</w:t>
            </w:r>
          </w:p>
        </w:tc>
        <w:tc>
          <w:tcPr>
            <w:tcW w:w="1436" w:type="dxa"/>
            <w:vAlign w:val="center"/>
          </w:tcPr>
          <w:p w14:paraId="3D75F155" w14:textId="5C6CB909" w:rsidR="00167B86" w:rsidRPr="0041728F" w:rsidRDefault="00167B86" w:rsidP="00167B86">
            <w:pPr>
              <w:tabs>
                <w:tab w:val="left" w:pos="200"/>
              </w:tabs>
              <w:jc w:val="right"/>
              <w:rPr>
                <w:rFonts w:cstheme="minorHAnsi"/>
                <w:color w:val="FF0000"/>
              </w:rPr>
            </w:pPr>
          </w:p>
        </w:tc>
        <w:tc>
          <w:tcPr>
            <w:tcW w:w="1256" w:type="dxa"/>
            <w:vAlign w:val="center"/>
          </w:tcPr>
          <w:p w14:paraId="70B80FEF" w14:textId="77777777" w:rsidR="00167B86" w:rsidRPr="0041728F" w:rsidRDefault="00167B86" w:rsidP="00167B86">
            <w:pPr>
              <w:jc w:val="right"/>
              <w:rPr>
                <w:rFonts w:cstheme="minorHAnsi"/>
                <w:color w:val="FF0000"/>
              </w:rPr>
            </w:pPr>
          </w:p>
        </w:tc>
        <w:tc>
          <w:tcPr>
            <w:tcW w:w="1305" w:type="dxa"/>
            <w:vAlign w:val="center"/>
          </w:tcPr>
          <w:p w14:paraId="60483DA8" w14:textId="77777777" w:rsidR="00167B86" w:rsidRPr="0041728F" w:rsidRDefault="00167B86" w:rsidP="00167B86">
            <w:pPr>
              <w:jc w:val="right"/>
              <w:rPr>
                <w:rFonts w:cstheme="minorHAnsi"/>
                <w:color w:val="FF0000"/>
              </w:rPr>
            </w:pPr>
          </w:p>
        </w:tc>
      </w:tr>
      <w:tr w:rsidR="00167B86" w:rsidRPr="00EB3A42" w14:paraId="65CF8844" w14:textId="77777777" w:rsidTr="00167B86">
        <w:trPr>
          <w:cantSplit/>
          <w:trHeight w:hRule="exact" w:val="684"/>
        </w:trPr>
        <w:tc>
          <w:tcPr>
            <w:tcW w:w="4475" w:type="dxa"/>
            <w:gridSpan w:val="2"/>
          </w:tcPr>
          <w:p w14:paraId="0C2605C5" w14:textId="4C2F9073" w:rsidR="00167B86" w:rsidRPr="00EB3A42" w:rsidRDefault="00167B86" w:rsidP="0041728F">
            <w:pPr>
              <w:jc w:val="right"/>
              <w:rPr>
                <w:rFonts w:cstheme="minorHAnsi"/>
                <w:b/>
                <w:bCs/>
              </w:rPr>
            </w:pPr>
            <w:r w:rsidRPr="00EB3A42">
              <w:rPr>
                <w:rFonts w:cstheme="minorHAnsi"/>
                <w:b/>
                <w:bCs/>
              </w:rPr>
              <w:t>Kaina iš viso:</w:t>
            </w:r>
          </w:p>
        </w:tc>
        <w:tc>
          <w:tcPr>
            <w:tcW w:w="1436" w:type="dxa"/>
          </w:tcPr>
          <w:p w14:paraId="617C5E68" w14:textId="4F47E3C5" w:rsidR="00167B86" w:rsidRPr="00EB3A42" w:rsidRDefault="00167B86" w:rsidP="00581FFD">
            <w:pPr>
              <w:tabs>
                <w:tab w:val="left" w:pos="200"/>
              </w:tabs>
              <w:jc w:val="right"/>
              <w:rPr>
                <w:rFonts w:cstheme="minorHAnsi"/>
              </w:rPr>
            </w:pPr>
            <w:r>
              <w:rPr>
                <w:rFonts w:cstheme="minorHAnsi"/>
              </w:rPr>
              <w:t xml:space="preserve">100 proc. </w:t>
            </w:r>
          </w:p>
        </w:tc>
        <w:tc>
          <w:tcPr>
            <w:tcW w:w="1436" w:type="dxa"/>
            <w:vAlign w:val="center"/>
          </w:tcPr>
          <w:p w14:paraId="29B810DD" w14:textId="68676436" w:rsidR="00167B86" w:rsidRPr="00EB3A42" w:rsidRDefault="00167B86" w:rsidP="00581FFD">
            <w:pPr>
              <w:tabs>
                <w:tab w:val="left" w:pos="200"/>
              </w:tabs>
              <w:jc w:val="right"/>
              <w:rPr>
                <w:rFonts w:cstheme="minorHAnsi"/>
              </w:rPr>
            </w:pPr>
          </w:p>
        </w:tc>
        <w:tc>
          <w:tcPr>
            <w:tcW w:w="1256" w:type="dxa"/>
            <w:vAlign w:val="center"/>
          </w:tcPr>
          <w:p w14:paraId="156BADE7" w14:textId="77777777" w:rsidR="00167B86" w:rsidRPr="00EB3A42" w:rsidRDefault="00167B86" w:rsidP="00581FFD">
            <w:pPr>
              <w:jc w:val="right"/>
              <w:rPr>
                <w:rFonts w:cstheme="minorHAnsi"/>
              </w:rPr>
            </w:pPr>
          </w:p>
        </w:tc>
        <w:tc>
          <w:tcPr>
            <w:tcW w:w="1305" w:type="dxa"/>
            <w:vAlign w:val="center"/>
          </w:tcPr>
          <w:p w14:paraId="5EFB328F" w14:textId="77777777" w:rsidR="00167B86" w:rsidRPr="00EB3A42" w:rsidRDefault="00167B86" w:rsidP="00581FFD">
            <w:pPr>
              <w:jc w:val="right"/>
              <w:rPr>
                <w:rFonts w:cstheme="minorHAnsi"/>
              </w:rPr>
            </w:pPr>
          </w:p>
        </w:tc>
      </w:tr>
    </w:tbl>
    <w:p w14:paraId="5A19952E" w14:textId="4F843E34" w:rsidR="00EA7DB7" w:rsidRPr="00EB3A42" w:rsidRDefault="001A140A" w:rsidP="001A140A">
      <w:pPr>
        <w:spacing w:after="0" w:line="240" w:lineRule="auto"/>
        <w:jc w:val="both"/>
        <w:rPr>
          <w:rFonts w:eastAsia="Times New Roman" w:cstheme="minorHAnsi"/>
          <w:lang w:val="fi-FI"/>
        </w:rPr>
      </w:pPr>
      <w:r w:rsidRPr="00EB3A42">
        <w:rPr>
          <w:rFonts w:eastAsia="Times New Roman" w:cstheme="minorHAnsi"/>
          <w:b/>
          <w:i/>
          <w:lang w:val="fi-FI"/>
        </w:rPr>
        <w:t>Pastabos:</w:t>
      </w:r>
    </w:p>
    <w:p w14:paraId="65AB7D41" w14:textId="5E4D649C" w:rsidR="001A140A" w:rsidRPr="00EA7DB7" w:rsidRDefault="00EA7DB7" w:rsidP="001A140A">
      <w:pPr>
        <w:spacing w:after="0" w:line="240" w:lineRule="auto"/>
        <w:jc w:val="both"/>
        <w:rPr>
          <w:rFonts w:eastAsia="Times New Roman" w:cstheme="minorHAnsi"/>
          <w:i/>
          <w:iCs/>
          <w:lang w:val="fi-FI"/>
        </w:rPr>
      </w:pPr>
      <w:r w:rsidRPr="00EA7DB7">
        <w:rPr>
          <w:rFonts w:eastAsia="Times New Roman" w:cstheme="minorHAnsi"/>
          <w:i/>
          <w:iCs/>
          <w:lang w:val="fi-FI"/>
        </w:rPr>
        <w:t xml:space="preserve">1) </w:t>
      </w:r>
      <w:r w:rsidR="001A140A" w:rsidRPr="00EA7DB7">
        <w:rPr>
          <w:rFonts w:eastAsia="Times New Roman" w:cstheme="minorHAnsi"/>
          <w:i/>
          <w:iCs/>
          <w:lang w:val="fi-FI"/>
        </w:rPr>
        <w:t>kainos pasiūlyme nurodomos, paliekant du skaitmenis po kablelio;</w:t>
      </w:r>
    </w:p>
    <w:p w14:paraId="7EF51C98" w14:textId="77777777" w:rsidR="00EA7DB7" w:rsidRPr="00EA7DB7" w:rsidRDefault="00EA7DB7" w:rsidP="001A140A">
      <w:pPr>
        <w:spacing w:after="0" w:line="240" w:lineRule="auto"/>
        <w:jc w:val="both"/>
        <w:rPr>
          <w:rFonts w:eastAsia="Times New Roman" w:cstheme="minorHAnsi"/>
          <w:i/>
          <w:iCs/>
        </w:rPr>
      </w:pPr>
      <w:r w:rsidRPr="00EA7DB7">
        <w:rPr>
          <w:rFonts w:eastAsia="Times New Roman" w:cstheme="minorHAnsi"/>
          <w:i/>
          <w:iCs/>
        </w:rPr>
        <w:t xml:space="preserve">2) </w:t>
      </w:r>
      <w:r w:rsidR="001A140A" w:rsidRPr="00EA7DB7">
        <w:rPr>
          <w:rFonts w:eastAsia="Times New Roman" w:cstheme="minorHAnsi"/>
          <w:i/>
          <w:iCs/>
        </w:rPr>
        <w:t>Pasiūlymo kaina, tarpinės sumos ir pozicijų kainos privalo būti nurodomos dvejų skaitmenų po kablelio tikslumu. Atliekant skaičiavimus naudojant „Excel“ ar kitas kompiuterines programas būtina nustatyti skaičių suapvalinimo funkciją „ROUND“, nurodant du skaitmenis po kablelio</w:t>
      </w:r>
      <w:r w:rsidRPr="00EA7DB7">
        <w:rPr>
          <w:rFonts w:eastAsia="Times New Roman" w:cstheme="minorHAnsi"/>
          <w:i/>
          <w:iCs/>
        </w:rPr>
        <w:t xml:space="preserve">; </w:t>
      </w:r>
    </w:p>
    <w:p w14:paraId="7EF11DAC" w14:textId="5F0F30AC" w:rsidR="001A140A" w:rsidRPr="00EA7DB7" w:rsidRDefault="00EA7DB7" w:rsidP="001A140A">
      <w:pPr>
        <w:spacing w:after="0" w:line="240" w:lineRule="auto"/>
        <w:jc w:val="both"/>
        <w:rPr>
          <w:rFonts w:eastAsia="Times New Roman" w:cstheme="minorHAnsi"/>
          <w:i/>
          <w:iCs/>
        </w:rPr>
      </w:pPr>
      <w:r w:rsidRPr="00EA7DB7">
        <w:rPr>
          <w:rFonts w:eastAsia="Times New Roman" w:cstheme="minorHAnsi"/>
          <w:i/>
          <w:iCs/>
        </w:rPr>
        <w:t>3)</w:t>
      </w:r>
      <w:r w:rsidRPr="00EA7DB7">
        <w:rPr>
          <w:rFonts w:eastAsia="Calibri" w:cstheme="minorHAnsi"/>
          <w:i/>
          <w:iCs/>
          <w:lang w:eastAsia="en-US"/>
        </w:rPr>
        <w:t xml:space="preserve"> Jei tiekėjas nemoka PVM, jis eilutėje „PVM (21 proc.), Eur“ nurodo 0, ir nurodo priežastis, dėl kurių PVM nemoka</w:t>
      </w:r>
      <w:r>
        <w:rPr>
          <w:rFonts w:eastAsia="Calibri" w:cstheme="minorHAnsi"/>
          <w:i/>
          <w:iCs/>
          <w:lang w:eastAsia="en-US"/>
        </w:rPr>
        <w:t>.</w:t>
      </w:r>
    </w:p>
    <w:p w14:paraId="030C4161" w14:textId="77777777" w:rsidR="001A140A" w:rsidRPr="00EA7DB7" w:rsidRDefault="001A140A" w:rsidP="001A140A">
      <w:pPr>
        <w:spacing w:after="0" w:line="240" w:lineRule="auto"/>
        <w:jc w:val="both"/>
        <w:rPr>
          <w:rFonts w:eastAsia="Times New Roman" w:cstheme="minorHAnsi"/>
          <w:i/>
          <w:iCs/>
          <w:lang w:val="fi-FI"/>
        </w:rPr>
      </w:pPr>
    </w:p>
    <w:p w14:paraId="0834DD50" w14:textId="77777777" w:rsidR="001A140A" w:rsidRPr="00EB3A42" w:rsidRDefault="001A140A" w:rsidP="001A140A">
      <w:pPr>
        <w:spacing w:after="0" w:line="240" w:lineRule="auto"/>
        <w:jc w:val="both"/>
        <w:rPr>
          <w:rFonts w:eastAsia="Times New Roman" w:cstheme="minorHAnsi"/>
          <w:b/>
          <w:bCs/>
          <w:lang w:val="fi-FI"/>
        </w:rPr>
      </w:pPr>
      <w:r w:rsidRPr="00EB3A42">
        <w:rPr>
          <w:rFonts w:eastAsia="Times New Roman" w:cstheme="minorHAnsi"/>
          <w:b/>
          <w:bCs/>
          <w:lang w:val="fi-FI"/>
        </w:rPr>
        <w:t>Bendra pasiūlymo kaina Eur (su PVM) žodžiais ______________________________________</w:t>
      </w:r>
    </w:p>
    <w:p w14:paraId="6F1B0CF2" w14:textId="77777777" w:rsidR="001A140A" w:rsidRPr="00EB3A42" w:rsidRDefault="001A140A" w:rsidP="001A140A">
      <w:pPr>
        <w:spacing w:after="0" w:line="240" w:lineRule="auto"/>
        <w:jc w:val="both"/>
        <w:rPr>
          <w:rFonts w:eastAsia="Times New Roman" w:cstheme="minorHAnsi"/>
          <w:lang w:val="fi-FI"/>
        </w:rPr>
      </w:pPr>
      <w:r w:rsidRPr="00EB3A42">
        <w:rPr>
          <w:rFonts w:eastAsia="Times New Roman" w:cstheme="minorHAnsi"/>
          <w:lang w:val="fi-FI"/>
        </w:rPr>
        <w:t>Jei suma skaičiais neatitinka sumos žodžiais, teisinga laikoma suma žodžiais.</w:t>
      </w:r>
    </w:p>
    <w:p w14:paraId="7BCC8A4D" w14:textId="77777777" w:rsidR="001A140A" w:rsidRDefault="001A140A" w:rsidP="001A140A">
      <w:pPr>
        <w:spacing w:after="0" w:line="240" w:lineRule="auto"/>
        <w:jc w:val="both"/>
        <w:rPr>
          <w:rFonts w:eastAsia="Times New Roman" w:cstheme="minorHAnsi"/>
          <w:b/>
          <w:bCs/>
          <w:i/>
          <w:iCs/>
          <w:lang w:val="fi-FI"/>
        </w:rPr>
      </w:pPr>
    </w:p>
    <w:p w14:paraId="7533F5C0" w14:textId="77777777" w:rsidR="00C02821" w:rsidRPr="00A3692B" w:rsidRDefault="00C02821" w:rsidP="00C02821">
      <w:pPr>
        <w:spacing w:after="0" w:line="240" w:lineRule="auto"/>
        <w:jc w:val="both"/>
        <w:rPr>
          <w:rFonts w:cstheme="minorHAnsi"/>
          <w:b/>
          <w:bCs/>
          <w:u w:val="single"/>
        </w:rPr>
      </w:pPr>
      <w:r w:rsidRPr="00A3692B">
        <w:rPr>
          <w:rFonts w:cstheme="minorHAnsi"/>
          <w:b/>
          <w:bCs/>
          <w:u w:val="single"/>
        </w:rPr>
        <w:t xml:space="preserve">Tiekėjas kartu su pasiūlymu pateikia darbų atlikimo grafiką. </w:t>
      </w:r>
    </w:p>
    <w:p w14:paraId="63CA20D9" w14:textId="77777777" w:rsidR="00C02821" w:rsidRPr="00EB3A42" w:rsidRDefault="00C02821" w:rsidP="001A140A">
      <w:pPr>
        <w:spacing w:after="0" w:line="240" w:lineRule="auto"/>
        <w:jc w:val="both"/>
        <w:rPr>
          <w:rFonts w:eastAsia="Times New Roman" w:cstheme="minorHAnsi"/>
          <w:b/>
          <w:bCs/>
          <w:i/>
          <w:iCs/>
          <w:lang w:val="fi-FI"/>
        </w:rPr>
      </w:pPr>
    </w:p>
    <w:p w14:paraId="41BD8486" w14:textId="77777777" w:rsidR="00167B86" w:rsidRDefault="001A140A" w:rsidP="001A140A">
      <w:pPr>
        <w:spacing w:after="0" w:line="240" w:lineRule="auto"/>
        <w:jc w:val="both"/>
        <w:rPr>
          <w:rFonts w:eastAsia="Times New Roman" w:cstheme="minorHAnsi"/>
          <w:b/>
          <w:bCs/>
          <w:i/>
          <w:iCs/>
          <w:lang w:val="fi-FI"/>
        </w:rPr>
      </w:pPr>
      <w:r w:rsidRPr="00EB3A42">
        <w:rPr>
          <w:rFonts w:eastAsia="Times New Roman" w:cstheme="minorHAnsi"/>
          <w:b/>
          <w:bCs/>
          <w:i/>
          <w:iCs/>
          <w:lang w:val="fi-FI"/>
        </w:rPr>
        <w:t>Teikdami šį pasiūlymą, mes patvirtiname, kad</w:t>
      </w:r>
      <w:r w:rsidR="00167B86">
        <w:rPr>
          <w:rFonts w:eastAsia="Times New Roman" w:cstheme="minorHAnsi"/>
          <w:b/>
          <w:bCs/>
          <w:i/>
          <w:iCs/>
          <w:lang w:val="fi-FI"/>
        </w:rPr>
        <w:t>:</w:t>
      </w:r>
    </w:p>
    <w:p w14:paraId="70E29A57" w14:textId="55ADD581" w:rsidR="001A140A" w:rsidRDefault="00167B86" w:rsidP="00167B86">
      <w:pPr>
        <w:pStyle w:val="Sraopastraipa"/>
        <w:numPr>
          <w:ilvl w:val="0"/>
          <w:numId w:val="43"/>
        </w:numPr>
        <w:spacing w:after="0" w:line="240" w:lineRule="auto"/>
        <w:jc w:val="both"/>
        <w:rPr>
          <w:rFonts w:eastAsia="Times New Roman" w:cstheme="minorHAnsi"/>
          <w:b/>
          <w:bCs/>
          <w:i/>
          <w:iCs/>
          <w:lang w:val="fi-FI"/>
        </w:rPr>
      </w:pPr>
      <w:r>
        <w:rPr>
          <w:rFonts w:eastAsia="Times New Roman" w:cstheme="minorHAnsi"/>
          <w:b/>
          <w:bCs/>
          <w:i/>
          <w:iCs/>
          <w:lang w:val="fi-FI"/>
        </w:rPr>
        <w:t>Į</w:t>
      </w:r>
      <w:r w:rsidR="001A140A" w:rsidRPr="00167B86">
        <w:rPr>
          <w:rFonts w:eastAsia="Times New Roman" w:cstheme="minorHAnsi"/>
          <w:b/>
          <w:bCs/>
          <w:i/>
          <w:iCs/>
          <w:lang w:val="fi-FI"/>
        </w:rPr>
        <w:t xml:space="preserve"> mūsų siūlomą kainą įskaičiuotos visos</w:t>
      </w:r>
      <w:r w:rsidR="001A140A" w:rsidRPr="00167B86">
        <w:rPr>
          <w:rFonts w:eastAsia="Times New Roman" w:cstheme="minorHAnsi"/>
          <w:i/>
        </w:rPr>
        <w:t xml:space="preserve"> </w:t>
      </w:r>
      <w:r w:rsidR="007C3FA9" w:rsidRPr="00167B86">
        <w:rPr>
          <w:rFonts w:eastAsia="Times New Roman" w:cstheme="minorHAnsi"/>
          <w:b/>
          <w:bCs/>
          <w:i/>
          <w:iCs/>
          <w:lang w:val="fi-FI"/>
        </w:rPr>
        <w:t>pirkimo objekt</w:t>
      </w:r>
      <w:r>
        <w:rPr>
          <w:rFonts w:eastAsia="Times New Roman" w:cstheme="minorHAnsi"/>
          <w:b/>
          <w:bCs/>
          <w:i/>
          <w:iCs/>
          <w:lang w:val="fi-FI"/>
        </w:rPr>
        <w:t>ui atlikti būtinos</w:t>
      </w:r>
      <w:r w:rsidR="001A140A" w:rsidRPr="00167B86">
        <w:rPr>
          <w:rFonts w:eastAsia="Times New Roman" w:cstheme="minorHAnsi"/>
          <w:b/>
          <w:bCs/>
          <w:i/>
          <w:iCs/>
          <w:lang w:val="fi-FI"/>
        </w:rPr>
        <w:t xml:space="preserve"> vykdymo išlaidos ir visi mokesčiai, ir kad mes prisiimame riziką už visas išlaidas, kurias, teikdami pasiūlymą ir laikydamiesi pirkimo dokumentuose nustatytų reikalavimų, privalėjome įskaičiuoti į pasiūlymo kainą</w:t>
      </w:r>
      <w:r>
        <w:rPr>
          <w:rFonts w:eastAsia="Times New Roman" w:cstheme="minorHAnsi"/>
          <w:b/>
          <w:bCs/>
          <w:i/>
          <w:iCs/>
          <w:lang w:val="fi-FI"/>
        </w:rPr>
        <w:t xml:space="preserve">; </w:t>
      </w:r>
    </w:p>
    <w:p w14:paraId="47497172" w14:textId="57BD5D8F" w:rsidR="00167B86" w:rsidRDefault="00167B86" w:rsidP="00167B86">
      <w:pPr>
        <w:pStyle w:val="Sraopastraipa"/>
        <w:numPr>
          <w:ilvl w:val="0"/>
          <w:numId w:val="43"/>
        </w:numPr>
        <w:spacing w:after="0" w:line="240" w:lineRule="auto"/>
        <w:jc w:val="both"/>
        <w:rPr>
          <w:rFonts w:eastAsia="Times New Roman" w:cstheme="minorHAnsi"/>
          <w:b/>
          <w:bCs/>
          <w:i/>
          <w:iCs/>
          <w:lang w:val="fi-FI"/>
        </w:rPr>
      </w:pPr>
      <w:r>
        <w:rPr>
          <w:rFonts w:eastAsia="Times New Roman" w:cstheme="minorHAnsi"/>
          <w:b/>
          <w:bCs/>
          <w:i/>
          <w:iCs/>
          <w:lang w:val="fi-FI"/>
        </w:rPr>
        <w:t xml:space="preserve">Mums yra žinoma, kad Prekantysis subjektas </w:t>
      </w:r>
      <w:r w:rsidRPr="00167B86">
        <w:rPr>
          <w:rFonts w:eastAsia="Times New Roman" w:cstheme="minorHAnsi"/>
          <w:b/>
          <w:bCs/>
          <w:i/>
          <w:iCs/>
          <w:lang w:val="fi-FI"/>
        </w:rPr>
        <w:t>įgyvendin</w:t>
      </w:r>
      <w:r>
        <w:rPr>
          <w:rFonts w:eastAsia="Times New Roman" w:cstheme="minorHAnsi"/>
          <w:b/>
          <w:bCs/>
          <w:i/>
          <w:iCs/>
          <w:lang w:val="fi-FI"/>
        </w:rPr>
        <w:t>a projektą</w:t>
      </w:r>
      <w:r w:rsidRPr="00167B86">
        <w:rPr>
          <w:rFonts w:eastAsia="Times New Roman" w:cstheme="minorHAnsi"/>
          <w:b/>
          <w:bCs/>
          <w:i/>
          <w:iCs/>
          <w:lang w:val="fi-FI"/>
        </w:rPr>
        <w:t xml:space="preserve"> „Elektrostatinio filtro įdiegimas Mažeikių katilinėje esantiems biokuro katilams Nr.3, Nr.4 ir Nr.7 “ (toliau – E</w:t>
      </w:r>
      <w:r>
        <w:rPr>
          <w:rFonts w:eastAsia="Times New Roman" w:cstheme="minorHAnsi"/>
          <w:b/>
          <w:bCs/>
          <w:i/>
          <w:iCs/>
          <w:lang w:val="fi-FI"/>
        </w:rPr>
        <w:t>S</w:t>
      </w:r>
      <w:r w:rsidRPr="00167B86">
        <w:rPr>
          <w:rFonts w:eastAsia="Times New Roman" w:cstheme="minorHAnsi"/>
          <w:b/>
          <w:bCs/>
          <w:i/>
          <w:iCs/>
          <w:lang w:val="fi-FI"/>
        </w:rPr>
        <w:t>F įdiegimo projektas</w:t>
      </w:r>
      <w:r>
        <w:rPr>
          <w:rFonts w:eastAsia="Times New Roman" w:cstheme="minorHAnsi"/>
          <w:b/>
          <w:bCs/>
          <w:i/>
          <w:iCs/>
          <w:lang w:val="fi-FI"/>
        </w:rPr>
        <w:t xml:space="preserve">), kuriam </w:t>
      </w:r>
      <w:r w:rsidRPr="00167B86">
        <w:rPr>
          <w:rFonts w:eastAsia="Times New Roman" w:cstheme="minorHAnsi"/>
          <w:b/>
          <w:bCs/>
          <w:i/>
          <w:iCs/>
          <w:lang w:val="fi-FI"/>
        </w:rPr>
        <w:t>skirtas finansavimas iš Aplinkos apsaugos ir klimato kaitos valdymo plėtros programos.</w:t>
      </w:r>
    </w:p>
    <w:p w14:paraId="78A95752" w14:textId="210A0C5C" w:rsidR="00167B86" w:rsidRPr="00C02821" w:rsidRDefault="00C02821" w:rsidP="00167B86">
      <w:pPr>
        <w:pStyle w:val="Sraopastraipa"/>
        <w:numPr>
          <w:ilvl w:val="0"/>
          <w:numId w:val="43"/>
        </w:numPr>
        <w:spacing w:after="0" w:line="240" w:lineRule="auto"/>
        <w:jc w:val="both"/>
        <w:rPr>
          <w:rFonts w:eastAsia="Times New Roman" w:cstheme="minorHAnsi"/>
          <w:b/>
          <w:bCs/>
          <w:i/>
          <w:iCs/>
          <w:lang w:val="fi-FI"/>
        </w:rPr>
      </w:pPr>
      <w:r w:rsidRPr="00C02821">
        <w:rPr>
          <w:b/>
          <w:bCs/>
          <w:i/>
          <w:iCs/>
        </w:rPr>
        <w:lastRenderedPageBreak/>
        <w:t>Atlikus rangos darbus pagal Sutartį, T</w:t>
      </w:r>
      <w:r w:rsidR="00167B86" w:rsidRPr="00C02821">
        <w:rPr>
          <w:b/>
          <w:bCs/>
          <w:i/>
          <w:iCs/>
        </w:rPr>
        <w:t>echninėje specifikacijoje nurodytas taršos mažinimo rodiklis – kietųjų dalelių koncentracija dūmuose už elektrostatinio filtro</w:t>
      </w:r>
      <w:r>
        <w:rPr>
          <w:b/>
          <w:bCs/>
          <w:i/>
          <w:iCs/>
        </w:rPr>
        <w:t xml:space="preserve"> - </w:t>
      </w:r>
      <w:r w:rsidRPr="00C02821">
        <w:rPr>
          <w:b/>
          <w:bCs/>
          <w:i/>
          <w:iCs/>
        </w:rPr>
        <w:t xml:space="preserve"> sudarys </w:t>
      </w:r>
      <w:r w:rsidR="00167B86" w:rsidRPr="00C02821">
        <w:rPr>
          <w:b/>
          <w:bCs/>
          <w:i/>
          <w:iCs/>
        </w:rPr>
        <w:t>≤ 15 mg/Nm³ (vandens šildymo katilams dirbant pilna apkrova, kai O</w:t>
      </w:r>
      <w:r w:rsidR="00167B86" w:rsidRPr="00C02821">
        <w:rPr>
          <w:b/>
          <w:bCs/>
          <w:i/>
          <w:iCs/>
          <w:vertAlign w:val="subscript"/>
        </w:rPr>
        <w:t>2</w:t>
      </w:r>
      <w:r w:rsidR="00167B86" w:rsidRPr="00C02821">
        <w:rPr>
          <w:b/>
          <w:bCs/>
          <w:i/>
          <w:iCs/>
        </w:rPr>
        <w:t xml:space="preserve"> sausame dūmų išmetime yra 6%)</w:t>
      </w:r>
      <w:r>
        <w:rPr>
          <w:b/>
          <w:bCs/>
          <w:i/>
          <w:iCs/>
        </w:rPr>
        <w:t xml:space="preserve">; </w:t>
      </w:r>
    </w:p>
    <w:p w14:paraId="06F96F4D" w14:textId="77777777" w:rsidR="00B24D34" w:rsidRDefault="00B24D34" w:rsidP="00B24D34">
      <w:pPr>
        <w:spacing w:after="0" w:line="240" w:lineRule="auto"/>
        <w:jc w:val="both"/>
        <w:rPr>
          <w:rFonts w:cstheme="minorHAnsi"/>
          <w:b/>
          <w:bCs/>
          <w:iCs/>
          <w:highlight w:val="yellow"/>
        </w:rPr>
      </w:pPr>
    </w:p>
    <w:p w14:paraId="1E67A410" w14:textId="77777777" w:rsidR="00DC4B90" w:rsidRPr="00DC4B90" w:rsidRDefault="00DC4B90" w:rsidP="00DC4B90">
      <w:pPr>
        <w:spacing w:after="0" w:line="240" w:lineRule="auto"/>
        <w:jc w:val="both"/>
        <w:rPr>
          <w:rFonts w:cstheme="minorHAnsi"/>
          <w:b/>
          <w:bCs/>
          <w:highlight w:val="yellow"/>
          <w:u w:val="single"/>
        </w:rPr>
      </w:pPr>
    </w:p>
    <w:p w14:paraId="220A632D" w14:textId="77777777" w:rsidR="001A140A" w:rsidRPr="00EB3A42" w:rsidRDefault="001A140A" w:rsidP="001A140A">
      <w:pPr>
        <w:spacing w:line="240" w:lineRule="auto"/>
        <w:ind w:firstLine="709"/>
        <w:jc w:val="both"/>
        <w:rPr>
          <w:rFonts w:cstheme="minorHAnsi"/>
          <w:bCs/>
          <w:shd w:val="clear" w:color="auto" w:fill="FFFFFF"/>
        </w:rPr>
      </w:pPr>
      <w:r w:rsidRPr="00EB3A42">
        <w:rPr>
          <w:rFonts w:cstheme="minorHAnsi"/>
          <w:bCs/>
          <w:shd w:val="clear" w:color="auto" w:fill="FFFFFF"/>
        </w:rPr>
        <w:t xml:space="preserve">Informacija apie ūkio subjektus, kurių pajėgumais Tiekėjas remiasi, kad atitiktų Perkančiojo subjekto keliamus kvalifikacijos reikalavimus (nurodomi ir </w:t>
      </w:r>
      <w:proofErr w:type="spellStart"/>
      <w:r w:rsidRPr="00EB3A42">
        <w:rPr>
          <w:rFonts w:cstheme="minorHAnsi"/>
          <w:bCs/>
          <w:shd w:val="clear" w:color="auto" w:fill="FFFFFF"/>
        </w:rPr>
        <w:t>kvazisubtiekėjai</w:t>
      </w:r>
      <w:proofErr w:type="spellEnd"/>
      <w:r w:rsidRPr="00EB3A42">
        <w:rPr>
          <w:rFonts w:cstheme="minorHAnsi"/>
          <w:bCs/>
          <w:shd w:val="clear" w:color="auto" w:fill="FFFFFF"/>
        </w:rPr>
        <w:t xml:space="preserve"> – fiziniai asmenys, kuriuos ketinama įdarbinti pirkimo laimėjimo atveju).</w:t>
      </w:r>
    </w:p>
    <w:p w14:paraId="038B79FC" w14:textId="5595AEC3" w:rsidR="001A140A" w:rsidRPr="00EB3A42" w:rsidRDefault="00B12C05" w:rsidP="00B12C05">
      <w:pPr>
        <w:spacing w:line="240" w:lineRule="auto"/>
        <w:rPr>
          <w:rFonts w:cstheme="minorHAnsi"/>
          <w:bCs/>
          <w:shd w:val="clear" w:color="auto" w:fill="FFFFFF"/>
        </w:rPr>
      </w:pPr>
      <w:r w:rsidRPr="00EB3A42">
        <w:rPr>
          <w:rFonts w:cstheme="minorHAnsi"/>
          <w:b/>
        </w:rPr>
        <w:t xml:space="preserve">2 </w:t>
      </w:r>
      <w:r w:rsidR="001A140A" w:rsidRPr="00EB3A42">
        <w:rPr>
          <w:rFonts w:cstheme="minorHAnsi"/>
          <w:b/>
        </w:rPr>
        <w:t>lentelė</w:t>
      </w:r>
    </w:p>
    <w:tbl>
      <w:tblPr>
        <w:tblStyle w:val="Lentelstinklelis"/>
        <w:tblW w:w="9918" w:type="dxa"/>
        <w:tblInd w:w="0" w:type="dxa"/>
        <w:tblLook w:val="04A0" w:firstRow="1" w:lastRow="0" w:firstColumn="1" w:lastColumn="0" w:noHBand="0" w:noVBand="1"/>
      </w:tblPr>
      <w:tblGrid>
        <w:gridCol w:w="498"/>
        <w:gridCol w:w="3473"/>
        <w:gridCol w:w="2266"/>
        <w:gridCol w:w="3681"/>
      </w:tblGrid>
      <w:tr w:rsidR="001A140A" w:rsidRPr="00EB3A42" w14:paraId="1C4ACDEC" w14:textId="77777777" w:rsidTr="00581FFD">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8D37AB6" w14:textId="77777777" w:rsidR="001A140A" w:rsidRPr="00EB3A42" w:rsidRDefault="001A140A" w:rsidP="00581FFD">
            <w:pPr>
              <w:rPr>
                <w:rFonts w:asciiTheme="minorHAnsi" w:cstheme="minorHAnsi"/>
                <w:b/>
                <w:sz w:val="22"/>
                <w:szCs w:val="22"/>
              </w:rPr>
            </w:pPr>
            <w:r w:rsidRPr="00EB3A42">
              <w:rPr>
                <w:rFonts w:asciiTheme="minorHAnsi" w:cstheme="minorHAnsi"/>
                <w:b/>
                <w:sz w:val="22"/>
                <w:szCs w:val="22"/>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4175A82" w14:textId="77777777" w:rsidR="001A140A" w:rsidRPr="00EB3A42" w:rsidRDefault="001A140A" w:rsidP="00581FFD">
            <w:pPr>
              <w:rPr>
                <w:rFonts w:asciiTheme="minorHAnsi" w:cstheme="minorHAnsi"/>
                <w:b/>
                <w:sz w:val="22"/>
                <w:szCs w:val="22"/>
              </w:rPr>
            </w:pPr>
            <w:r w:rsidRPr="00EB3A42">
              <w:rPr>
                <w:rFonts w:asciiTheme="minorHAnsi" w:cstheme="minorHAnsi"/>
                <w:b/>
                <w:sz w:val="22"/>
                <w:szCs w:val="22"/>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EF7DE28" w14:textId="1D9A26B1" w:rsidR="001A140A" w:rsidRPr="00EB3A42" w:rsidRDefault="006442BA" w:rsidP="00581FFD">
            <w:pPr>
              <w:rPr>
                <w:rFonts w:asciiTheme="minorHAnsi" w:cstheme="minorHAnsi"/>
                <w:b/>
                <w:sz w:val="22"/>
                <w:szCs w:val="22"/>
              </w:rPr>
            </w:pPr>
            <w:r>
              <w:rPr>
                <w:rFonts w:asciiTheme="minorHAnsi" w:cstheme="minorHAnsi"/>
                <w:b/>
                <w:sz w:val="22"/>
                <w:szCs w:val="22"/>
              </w:rPr>
              <w:t xml:space="preserve">Nurodoma </w:t>
            </w:r>
            <w:r w:rsidR="00FD0E27">
              <w:rPr>
                <w:rFonts w:asciiTheme="minorHAnsi" w:cstheme="minorHAnsi"/>
                <w:b/>
                <w:sz w:val="22"/>
                <w:szCs w:val="22"/>
              </w:rPr>
              <w:t xml:space="preserve">Pirkimų </w:t>
            </w:r>
            <w:r>
              <w:rPr>
                <w:rFonts w:asciiTheme="minorHAnsi" w:cstheme="minorHAnsi"/>
                <w:b/>
                <w:sz w:val="22"/>
                <w:szCs w:val="22"/>
              </w:rPr>
              <w:t>sąlyga (punktas)</w:t>
            </w:r>
            <w:r w:rsidR="001A140A" w:rsidRPr="00EB3A42">
              <w:rPr>
                <w:rFonts w:asciiTheme="minorHAnsi" w:cstheme="minorHAnsi"/>
                <w:b/>
                <w:sz w:val="22"/>
                <w:szCs w:val="22"/>
              </w:rPr>
              <w:t>,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6126F75" w14:textId="77777777" w:rsidR="001A140A" w:rsidRPr="00EB3A42" w:rsidRDefault="001A140A" w:rsidP="00581FFD">
            <w:pPr>
              <w:rPr>
                <w:rFonts w:asciiTheme="minorHAnsi" w:cstheme="minorHAnsi"/>
                <w:b/>
                <w:sz w:val="22"/>
                <w:szCs w:val="22"/>
              </w:rPr>
            </w:pPr>
            <w:r w:rsidRPr="00EB3A42">
              <w:rPr>
                <w:rFonts w:asciiTheme="minorHAnsi" w:cstheme="minorHAnsi"/>
                <w:b/>
                <w:sz w:val="22"/>
                <w:szCs w:val="22"/>
              </w:rPr>
              <w:t>Sutarties objekto dalies, perduodamos vykdyti subtiekėjui, aprašymas</w:t>
            </w:r>
          </w:p>
        </w:tc>
      </w:tr>
      <w:tr w:rsidR="001A140A" w:rsidRPr="00EB3A42" w14:paraId="36CEB1AE" w14:textId="77777777" w:rsidTr="00581FFD">
        <w:tc>
          <w:tcPr>
            <w:tcW w:w="486" w:type="dxa"/>
            <w:tcBorders>
              <w:top w:val="single" w:sz="4" w:space="0" w:color="000000"/>
              <w:left w:val="single" w:sz="4" w:space="0" w:color="000000"/>
              <w:bottom w:val="single" w:sz="4" w:space="0" w:color="000000"/>
              <w:right w:val="single" w:sz="4" w:space="0" w:color="000000"/>
            </w:tcBorders>
            <w:hideMark/>
          </w:tcPr>
          <w:p w14:paraId="7CCA9838" w14:textId="77777777" w:rsidR="001A140A" w:rsidRPr="00EB3A42" w:rsidRDefault="001A140A" w:rsidP="00581FFD">
            <w:pPr>
              <w:rPr>
                <w:rFonts w:asciiTheme="minorHAnsi" w:cstheme="minorHAnsi"/>
                <w:bCs/>
                <w:sz w:val="22"/>
                <w:szCs w:val="22"/>
              </w:rPr>
            </w:pPr>
            <w:r w:rsidRPr="00EB3A42">
              <w:rPr>
                <w:rFonts w:asciiTheme="minorHAnsi" w:cstheme="minorHAnsi"/>
                <w:bCs/>
                <w:sz w:val="22"/>
                <w:szCs w:val="22"/>
              </w:rPr>
              <w:t>1.</w:t>
            </w:r>
          </w:p>
        </w:tc>
        <w:tc>
          <w:tcPr>
            <w:tcW w:w="3478" w:type="dxa"/>
            <w:tcBorders>
              <w:top w:val="single" w:sz="4" w:space="0" w:color="000000"/>
              <w:left w:val="single" w:sz="4" w:space="0" w:color="000000"/>
              <w:bottom w:val="single" w:sz="4" w:space="0" w:color="000000"/>
              <w:right w:val="single" w:sz="4" w:space="0" w:color="000000"/>
            </w:tcBorders>
          </w:tcPr>
          <w:p w14:paraId="033E931C" w14:textId="77777777" w:rsidR="001A140A" w:rsidRPr="00EB3A42" w:rsidRDefault="001A140A" w:rsidP="00581FFD">
            <w:pPr>
              <w:rPr>
                <w:rFonts w:asciiTheme="minorHAnsi" w:cstheme="minorHAnsi"/>
                <w:bCs/>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129E48E8" w14:textId="77777777" w:rsidR="001A140A" w:rsidRPr="00EB3A42" w:rsidRDefault="001A140A" w:rsidP="00581FFD">
            <w:pPr>
              <w:rPr>
                <w:rFonts w:asciiTheme="minorHAnsi" w:cstheme="minorHAnsi"/>
                <w:bCs/>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5D5F9472" w14:textId="77777777" w:rsidR="001A140A" w:rsidRPr="00EB3A42" w:rsidRDefault="001A140A" w:rsidP="00581FFD">
            <w:pPr>
              <w:rPr>
                <w:rFonts w:asciiTheme="minorHAnsi" w:cstheme="minorHAnsi"/>
                <w:bCs/>
                <w:sz w:val="22"/>
                <w:szCs w:val="22"/>
              </w:rPr>
            </w:pPr>
          </w:p>
        </w:tc>
      </w:tr>
      <w:tr w:rsidR="001A140A" w:rsidRPr="00EB3A42" w14:paraId="4D290704" w14:textId="77777777" w:rsidTr="00581FFD">
        <w:tc>
          <w:tcPr>
            <w:tcW w:w="486" w:type="dxa"/>
            <w:tcBorders>
              <w:top w:val="single" w:sz="4" w:space="0" w:color="000000"/>
              <w:left w:val="single" w:sz="4" w:space="0" w:color="000000"/>
              <w:bottom w:val="single" w:sz="4" w:space="0" w:color="000000"/>
              <w:right w:val="single" w:sz="4" w:space="0" w:color="000000"/>
            </w:tcBorders>
            <w:hideMark/>
          </w:tcPr>
          <w:p w14:paraId="32833901" w14:textId="77777777" w:rsidR="001A140A" w:rsidRPr="00EB3A42" w:rsidRDefault="001A140A" w:rsidP="00581FFD">
            <w:pPr>
              <w:rPr>
                <w:rFonts w:asciiTheme="minorHAnsi" w:cstheme="minorHAnsi"/>
                <w:bCs/>
                <w:sz w:val="22"/>
                <w:szCs w:val="22"/>
              </w:rPr>
            </w:pPr>
            <w:r w:rsidRPr="00EB3A42">
              <w:rPr>
                <w:rFonts w:asciiTheme="minorHAnsi" w:cstheme="minorHAnsi"/>
                <w:bCs/>
                <w:sz w:val="22"/>
                <w:szCs w:val="22"/>
              </w:rPr>
              <w:t>2.</w:t>
            </w:r>
          </w:p>
        </w:tc>
        <w:tc>
          <w:tcPr>
            <w:tcW w:w="3478" w:type="dxa"/>
            <w:tcBorders>
              <w:top w:val="single" w:sz="4" w:space="0" w:color="000000"/>
              <w:left w:val="single" w:sz="4" w:space="0" w:color="000000"/>
              <w:bottom w:val="single" w:sz="4" w:space="0" w:color="000000"/>
              <w:right w:val="single" w:sz="4" w:space="0" w:color="000000"/>
            </w:tcBorders>
          </w:tcPr>
          <w:p w14:paraId="6F2E9834" w14:textId="77777777" w:rsidR="001A140A" w:rsidRPr="00EB3A42" w:rsidRDefault="001A140A" w:rsidP="00581FFD">
            <w:pPr>
              <w:rPr>
                <w:rFonts w:asciiTheme="minorHAnsi" w:cstheme="minorHAnsi"/>
                <w:bCs/>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6991EF9C" w14:textId="77777777" w:rsidR="001A140A" w:rsidRPr="00EB3A42" w:rsidRDefault="001A140A" w:rsidP="00581FFD">
            <w:pPr>
              <w:rPr>
                <w:rFonts w:asciiTheme="minorHAnsi" w:cstheme="minorHAnsi"/>
                <w:bCs/>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1EA22318" w14:textId="77777777" w:rsidR="001A140A" w:rsidRPr="00EB3A42" w:rsidRDefault="001A140A" w:rsidP="00581FFD">
            <w:pPr>
              <w:rPr>
                <w:rFonts w:asciiTheme="minorHAnsi" w:cstheme="minorHAnsi"/>
                <w:bCs/>
                <w:sz w:val="22"/>
                <w:szCs w:val="22"/>
              </w:rPr>
            </w:pPr>
          </w:p>
        </w:tc>
      </w:tr>
    </w:tbl>
    <w:p w14:paraId="39FF003E" w14:textId="77777777" w:rsidR="001A140A" w:rsidRPr="00EB3A42" w:rsidRDefault="001A140A" w:rsidP="001A140A">
      <w:pPr>
        <w:spacing w:after="0" w:line="240" w:lineRule="auto"/>
        <w:rPr>
          <w:rFonts w:cstheme="minorHAnsi"/>
          <w:bCs/>
        </w:rPr>
      </w:pPr>
      <w:r w:rsidRPr="00EB3A42">
        <w:rPr>
          <w:rFonts w:cstheme="minorHAnsi"/>
          <w:bCs/>
          <w:shd w:val="clear" w:color="auto" w:fill="FFFFFF"/>
        </w:rPr>
        <w:t>*pildoma, jei tiekėjas remiasi kitų ūkio subjektų pajėgumais</w:t>
      </w:r>
    </w:p>
    <w:p w14:paraId="06B9118F" w14:textId="77777777" w:rsidR="001A140A" w:rsidRPr="00EB3A42" w:rsidRDefault="001A140A" w:rsidP="001A140A">
      <w:pPr>
        <w:spacing w:after="0" w:line="240" w:lineRule="auto"/>
        <w:jc w:val="both"/>
        <w:rPr>
          <w:rFonts w:eastAsia="Times New Roman" w:cstheme="minorHAnsi"/>
          <w:bCs/>
          <w:i/>
        </w:rPr>
      </w:pPr>
    </w:p>
    <w:p w14:paraId="04E355EC" w14:textId="77777777" w:rsidR="001A140A" w:rsidRPr="00EB3A42" w:rsidRDefault="001A140A" w:rsidP="0041728F">
      <w:pPr>
        <w:spacing w:after="0" w:line="240" w:lineRule="auto"/>
        <w:ind w:firstLine="1296"/>
        <w:jc w:val="both"/>
        <w:rPr>
          <w:rFonts w:cstheme="minorHAnsi"/>
          <w:bCs/>
          <w:shd w:val="clear" w:color="auto" w:fill="FFFFFF"/>
        </w:rPr>
      </w:pPr>
      <w:r w:rsidRPr="00EB3A42">
        <w:rPr>
          <w:rFonts w:cstheme="minorHAnsi"/>
          <w:bCs/>
          <w:shd w:val="clear" w:color="auto" w:fill="FFFFFF"/>
        </w:rPr>
        <w:t xml:space="preserve">Informacija apie žinomus subtiekėjus ir jiems perduodama vykdyti sutarties dalis (kai subtiekėjų pajėgumais, siekiant atitikti kvalifikacijos reikalavimus, nesiremiama) </w:t>
      </w:r>
    </w:p>
    <w:p w14:paraId="3DBBB45C" w14:textId="77777777" w:rsidR="00E547FF" w:rsidRDefault="00E547FF" w:rsidP="001A140A">
      <w:pPr>
        <w:spacing w:after="0" w:line="240" w:lineRule="auto"/>
        <w:jc w:val="right"/>
        <w:rPr>
          <w:rFonts w:cstheme="minorHAnsi"/>
          <w:b/>
        </w:rPr>
      </w:pPr>
    </w:p>
    <w:p w14:paraId="2063F057" w14:textId="161EFC24" w:rsidR="001A140A" w:rsidRPr="00EB3A42" w:rsidRDefault="001A140A" w:rsidP="00E547FF">
      <w:pPr>
        <w:spacing w:after="0" w:line="240" w:lineRule="auto"/>
        <w:rPr>
          <w:rFonts w:eastAsia="Times New Roman" w:cstheme="minorHAnsi"/>
          <w:iCs/>
        </w:rPr>
      </w:pPr>
      <w:r w:rsidRPr="00EB3A42">
        <w:rPr>
          <w:rFonts w:cstheme="minorHAnsi"/>
          <w:b/>
        </w:rPr>
        <w:t>3 lentelė</w:t>
      </w:r>
    </w:p>
    <w:tbl>
      <w:tblPr>
        <w:tblStyle w:val="Lentelstinklelis"/>
        <w:tblW w:w="9918" w:type="dxa"/>
        <w:tblInd w:w="0" w:type="dxa"/>
        <w:tblLook w:val="04A0" w:firstRow="1" w:lastRow="0" w:firstColumn="1" w:lastColumn="0" w:noHBand="0" w:noVBand="1"/>
      </w:tblPr>
      <w:tblGrid>
        <w:gridCol w:w="498"/>
        <w:gridCol w:w="4096"/>
        <w:gridCol w:w="5324"/>
      </w:tblGrid>
      <w:tr w:rsidR="001A140A" w:rsidRPr="00EB3A42" w14:paraId="146BBE90" w14:textId="77777777" w:rsidTr="00581FFD">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507F686" w14:textId="77777777" w:rsidR="001A140A" w:rsidRPr="00EB3A42" w:rsidRDefault="001A140A" w:rsidP="00581FFD">
            <w:pPr>
              <w:rPr>
                <w:rFonts w:asciiTheme="minorHAnsi" w:cstheme="minorHAnsi"/>
                <w:b/>
                <w:sz w:val="22"/>
                <w:szCs w:val="22"/>
              </w:rPr>
            </w:pPr>
            <w:r w:rsidRPr="00EB3A42">
              <w:rPr>
                <w:rFonts w:asciiTheme="minorHAnsi" w:cstheme="minorHAnsi"/>
                <w:b/>
                <w:sz w:val="22"/>
                <w:szCs w:val="22"/>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D894002" w14:textId="77777777" w:rsidR="001A140A" w:rsidRPr="00EB3A42" w:rsidRDefault="001A140A" w:rsidP="00581FFD">
            <w:pPr>
              <w:rPr>
                <w:rFonts w:asciiTheme="minorHAnsi" w:cstheme="minorHAnsi"/>
                <w:b/>
                <w:sz w:val="22"/>
                <w:szCs w:val="22"/>
              </w:rPr>
            </w:pPr>
            <w:r w:rsidRPr="00EB3A42">
              <w:rPr>
                <w:rFonts w:asciiTheme="minorHAnsi" w:cstheme="minorHAnsi"/>
                <w:b/>
                <w:sz w:val="22"/>
                <w:szCs w:val="22"/>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5695195" w14:textId="479494A0" w:rsidR="001A140A" w:rsidRPr="00EB3A42" w:rsidRDefault="001A140A" w:rsidP="00581FFD">
            <w:pPr>
              <w:rPr>
                <w:rFonts w:asciiTheme="minorHAnsi" w:cstheme="minorHAnsi"/>
                <w:b/>
              </w:rPr>
            </w:pPr>
            <w:r w:rsidRPr="00EB3A42">
              <w:rPr>
                <w:rFonts w:asciiTheme="minorHAnsi" w:cstheme="minorHAnsi"/>
                <w:b/>
              </w:rPr>
              <w:t>Sutarties objekto dalies, perduodamos vykdyti subtiekėjui, aprašymas</w:t>
            </w:r>
            <w:r w:rsidR="007C3FA9" w:rsidRPr="00EB3A42">
              <w:rPr>
                <w:rFonts w:asciiTheme="minorHAnsi" w:cstheme="minorHAnsi"/>
                <w:b/>
              </w:rPr>
              <w:t>/</w:t>
            </w:r>
            <w:r w:rsidR="007C3FA9" w:rsidRPr="00EB3A42">
              <w:rPr>
                <w:rFonts w:asciiTheme="minorHAnsi" w:eastAsia="Calibri" w:cstheme="minorHAnsi"/>
                <w:b/>
              </w:rPr>
              <w:t xml:space="preserve"> Subtiekėjui perduodama vykdyti  sutartinių įsipareigojimų dalis (eurais, procentais)</w:t>
            </w:r>
          </w:p>
        </w:tc>
      </w:tr>
      <w:tr w:rsidR="001A140A" w:rsidRPr="00EB3A42" w14:paraId="7EF73770" w14:textId="77777777" w:rsidTr="00581FFD">
        <w:tc>
          <w:tcPr>
            <w:tcW w:w="486" w:type="dxa"/>
            <w:tcBorders>
              <w:top w:val="single" w:sz="4" w:space="0" w:color="000000"/>
              <w:left w:val="single" w:sz="4" w:space="0" w:color="000000"/>
              <w:bottom w:val="single" w:sz="4" w:space="0" w:color="000000"/>
              <w:right w:val="single" w:sz="4" w:space="0" w:color="000000"/>
            </w:tcBorders>
            <w:hideMark/>
          </w:tcPr>
          <w:p w14:paraId="047A5057" w14:textId="77777777" w:rsidR="001A140A" w:rsidRPr="00EB3A42" w:rsidRDefault="001A140A" w:rsidP="00581FFD">
            <w:pPr>
              <w:rPr>
                <w:rFonts w:asciiTheme="minorHAnsi" w:cstheme="minorHAnsi"/>
                <w:bCs/>
                <w:sz w:val="22"/>
                <w:szCs w:val="22"/>
              </w:rPr>
            </w:pPr>
            <w:r w:rsidRPr="00EB3A42">
              <w:rPr>
                <w:rFonts w:asciiTheme="minorHAnsi" w:cstheme="minorHAnsi"/>
                <w:bCs/>
                <w:sz w:val="22"/>
                <w:szCs w:val="22"/>
              </w:rPr>
              <w:t>1.</w:t>
            </w:r>
          </w:p>
        </w:tc>
        <w:tc>
          <w:tcPr>
            <w:tcW w:w="4101" w:type="dxa"/>
            <w:tcBorders>
              <w:top w:val="single" w:sz="4" w:space="0" w:color="000000"/>
              <w:left w:val="single" w:sz="4" w:space="0" w:color="000000"/>
              <w:bottom w:val="single" w:sz="4" w:space="0" w:color="000000"/>
              <w:right w:val="single" w:sz="4" w:space="0" w:color="000000"/>
            </w:tcBorders>
          </w:tcPr>
          <w:p w14:paraId="6368CBA8" w14:textId="77777777" w:rsidR="001A140A" w:rsidRPr="00EB3A42" w:rsidRDefault="001A140A" w:rsidP="00581FFD">
            <w:pPr>
              <w:rPr>
                <w:rFonts w:asciiTheme="minorHAnsi" w:cstheme="minorHAnsi"/>
                <w:bCs/>
                <w:sz w:val="22"/>
                <w:szCs w:val="22"/>
              </w:rPr>
            </w:pPr>
          </w:p>
        </w:tc>
        <w:tc>
          <w:tcPr>
            <w:tcW w:w="5331" w:type="dxa"/>
            <w:tcBorders>
              <w:top w:val="single" w:sz="4" w:space="0" w:color="000000"/>
              <w:left w:val="single" w:sz="4" w:space="0" w:color="000000"/>
              <w:bottom w:val="single" w:sz="4" w:space="0" w:color="000000"/>
              <w:right w:val="single" w:sz="4" w:space="0" w:color="000000"/>
            </w:tcBorders>
          </w:tcPr>
          <w:p w14:paraId="4659D2C2" w14:textId="77777777" w:rsidR="001A140A" w:rsidRPr="00EB3A42" w:rsidRDefault="001A140A" w:rsidP="00581FFD">
            <w:pPr>
              <w:rPr>
                <w:rFonts w:asciiTheme="minorHAnsi" w:cstheme="minorHAnsi"/>
                <w:bCs/>
                <w:sz w:val="22"/>
                <w:szCs w:val="22"/>
              </w:rPr>
            </w:pPr>
          </w:p>
        </w:tc>
      </w:tr>
      <w:tr w:rsidR="001A140A" w:rsidRPr="00EB3A42" w14:paraId="1B582620" w14:textId="77777777" w:rsidTr="00581FFD">
        <w:tc>
          <w:tcPr>
            <w:tcW w:w="486" w:type="dxa"/>
            <w:tcBorders>
              <w:top w:val="single" w:sz="4" w:space="0" w:color="000000"/>
              <w:left w:val="single" w:sz="4" w:space="0" w:color="000000"/>
              <w:bottom w:val="single" w:sz="4" w:space="0" w:color="000000"/>
              <w:right w:val="single" w:sz="4" w:space="0" w:color="000000"/>
            </w:tcBorders>
            <w:hideMark/>
          </w:tcPr>
          <w:p w14:paraId="6D16B128" w14:textId="77777777" w:rsidR="001A140A" w:rsidRPr="00EB3A42" w:rsidRDefault="001A140A" w:rsidP="00581FFD">
            <w:pPr>
              <w:rPr>
                <w:rFonts w:asciiTheme="minorHAnsi" w:cstheme="minorHAnsi"/>
                <w:bCs/>
                <w:sz w:val="22"/>
                <w:szCs w:val="22"/>
              </w:rPr>
            </w:pPr>
            <w:r w:rsidRPr="00EB3A42">
              <w:rPr>
                <w:rFonts w:asciiTheme="minorHAnsi" w:cstheme="minorHAnsi"/>
                <w:bCs/>
                <w:sz w:val="22"/>
                <w:szCs w:val="22"/>
              </w:rPr>
              <w:t>2.</w:t>
            </w:r>
          </w:p>
        </w:tc>
        <w:tc>
          <w:tcPr>
            <w:tcW w:w="4101" w:type="dxa"/>
            <w:tcBorders>
              <w:top w:val="single" w:sz="4" w:space="0" w:color="000000"/>
              <w:left w:val="single" w:sz="4" w:space="0" w:color="000000"/>
              <w:bottom w:val="single" w:sz="4" w:space="0" w:color="000000"/>
              <w:right w:val="single" w:sz="4" w:space="0" w:color="000000"/>
            </w:tcBorders>
          </w:tcPr>
          <w:p w14:paraId="1A9733E9" w14:textId="77777777" w:rsidR="001A140A" w:rsidRPr="00EB3A42" w:rsidRDefault="001A140A" w:rsidP="00581FFD">
            <w:pPr>
              <w:rPr>
                <w:rFonts w:asciiTheme="minorHAnsi" w:cstheme="minorHAnsi"/>
                <w:bCs/>
                <w:sz w:val="22"/>
                <w:szCs w:val="22"/>
              </w:rPr>
            </w:pPr>
          </w:p>
        </w:tc>
        <w:tc>
          <w:tcPr>
            <w:tcW w:w="5331" w:type="dxa"/>
            <w:tcBorders>
              <w:top w:val="single" w:sz="4" w:space="0" w:color="000000"/>
              <w:left w:val="single" w:sz="4" w:space="0" w:color="000000"/>
              <w:bottom w:val="single" w:sz="4" w:space="0" w:color="000000"/>
              <w:right w:val="single" w:sz="4" w:space="0" w:color="000000"/>
            </w:tcBorders>
          </w:tcPr>
          <w:p w14:paraId="35AF262C" w14:textId="77777777" w:rsidR="001A140A" w:rsidRPr="00EB3A42" w:rsidRDefault="001A140A" w:rsidP="00581FFD">
            <w:pPr>
              <w:rPr>
                <w:rFonts w:asciiTheme="minorHAnsi" w:cstheme="minorHAnsi"/>
                <w:bCs/>
                <w:sz w:val="22"/>
                <w:szCs w:val="22"/>
              </w:rPr>
            </w:pPr>
          </w:p>
        </w:tc>
      </w:tr>
    </w:tbl>
    <w:p w14:paraId="1FBB5FAF" w14:textId="77777777" w:rsidR="001A140A" w:rsidRPr="00EB3A42" w:rsidRDefault="001A140A" w:rsidP="001A140A">
      <w:pPr>
        <w:spacing w:after="0" w:line="240" w:lineRule="auto"/>
        <w:jc w:val="both"/>
        <w:rPr>
          <w:rFonts w:cstheme="minorHAnsi"/>
          <w:bCs/>
          <w:shd w:val="clear" w:color="auto" w:fill="FFFFFF"/>
        </w:rPr>
      </w:pPr>
      <w:r w:rsidRPr="00EB3A42">
        <w:rPr>
          <w:rFonts w:cstheme="minorHAnsi"/>
          <w:bCs/>
          <w:shd w:val="clear" w:color="auto" w:fill="FFFFFF"/>
        </w:rPr>
        <w:t>*pildoma, jei ketinama pasitelkti</w:t>
      </w:r>
    </w:p>
    <w:p w14:paraId="08B3C360" w14:textId="77777777" w:rsidR="004554FA" w:rsidRPr="00EB3A42" w:rsidRDefault="004554FA" w:rsidP="004554FA">
      <w:pPr>
        <w:spacing w:after="0" w:line="240" w:lineRule="auto"/>
        <w:rPr>
          <w:rFonts w:eastAsia="Calibri" w:cstheme="minorHAnsi"/>
        </w:rPr>
      </w:pPr>
      <w:r w:rsidRPr="00EB3A42">
        <w:rPr>
          <w:rFonts w:eastAsia="Calibri" w:cstheme="minorHAnsi"/>
        </w:rPr>
        <w:t>Nepildyti, jei pasiūlymą teikia ūkio subjektų grupė, veikianti pagal jungtinės veiklos sutartį.</w:t>
      </w:r>
    </w:p>
    <w:p w14:paraId="0CF4D0CD" w14:textId="77777777" w:rsidR="00B24D34" w:rsidRPr="00B24D34" w:rsidRDefault="00B24D34" w:rsidP="001A140A">
      <w:pPr>
        <w:spacing w:after="0" w:line="240" w:lineRule="auto"/>
        <w:jc w:val="both"/>
        <w:rPr>
          <w:rFonts w:eastAsia="Calibri" w:cstheme="minorHAnsi"/>
        </w:rPr>
      </w:pPr>
    </w:p>
    <w:p w14:paraId="0AC67D5A" w14:textId="77777777" w:rsidR="004554FA" w:rsidRPr="00115084" w:rsidRDefault="004554FA" w:rsidP="00115084">
      <w:pPr>
        <w:shd w:val="clear" w:color="auto" w:fill="FFFFFF"/>
        <w:spacing w:after="120" w:line="240" w:lineRule="auto"/>
        <w:rPr>
          <w:rFonts w:eastAsia="Calibri" w:cstheme="minorHAnsi"/>
          <w:b/>
          <w:color w:val="000000"/>
          <w:lang w:eastAsia="en-US"/>
        </w:rPr>
      </w:pPr>
      <w:r w:rsidRPr="00115084">
        <w:rPr>
          <w:rFonts w:eastAsia="Calibri" w:cstheme="minorHAnsi"/>
          <w:b/>
          <w:color w:val="000000"/>
          <w:lang w:eastAsia="en-US"/>
        </w:rPr>
        <w:t>KONFIDENCIALI INFORMACIJA</w:t>
      </w:r>
    </w:p>
    <w:p w14:paraId="7BC38A2F" w14:textId="77777777" w:rsidR="004554FA" w:rsidRPr="00EB3A42" w:rsidRDefault="004554FA" w:rsidP="004554FA">
      <w:pPr>
        <w:spacing w:after="0" w:line="240" w:lineRule="auto"/>
        <w:jc w:val="both"/>
        <w:rPr>
          <w:rFonts w:eastAsia="Times New Roman" w:cstheme="minorHAnsi"/>
          <w:b/>
          <w:bCs/>
          <w:lang w:eastAsia="fi-FI"/>
        </w:rPr>
      </w:pPr>
      <w:r w:rsidRPr="00EB3A42">
        <w:rPr>
          <w:rFonts w:eastAsiaTheme="minorHAnsi" w:cstheme="minorHAnsi"/>
        </w:rPr>
        <w:t>Atkreipiame tiekėjų dėmesį, kad Lentelėje Nr. 1 nurodyta pasiūlyme pateikiama informacija bus viešinama vadovaujantis viešuosius pirkimus reglamentuojančių teisės aktų nuostatomis bei Viešųjų pirkimų tarnybos bei teismų formuojama praktika.</w:t>
      </w:r>
    </w:p>
    <w:p w14:paraId="5ED3E7D5" w14:textId="77777777" w:rsidR="004554FA" w:rsidRPr="00EB3A42" w:rsidRDefault="004554FA" w:rsidP="001A140A">
      <w:pPr>
        <w:spacing w:after="0" w:line="240" w:lineRule="auto"/>
        <w:jc w:val="both"/>
        <w:rPr>
          <w:rFonts w:eastAsia="Times New Roman" w:cstheme="minorHAnsi"/>
          <w:bCs/>
          <w:i/>
        </w:rPr>
      </w:pPr>
    </w:p>
    <w:p w14:paraId="5EDE21E0" w14:textId="49211EFD" w:rsidR="004554FA" w:rsidRPr="00115084" w:rsidRDefault="00115084" w:rsidP="001A140A">
      <w:pPr>
        <w:spacing w:after="0" w:line="240" w:lineRule="auto"/>
        <w:jc w:val="both"/>
        <w:rPr>
          <w:rFonts w:eastAsia="Times New Roman" w:cstheme="minorHAnsi"/>
          <w:b/>
          <w:iCs/>
        </w:rPr>
      </w:pPr>
      <w:r w:rsidRPr="00115084">
        <w:rPr>
          <w:rFonts w:eastAsia="Times New Roman" w:cstheme="minorHAnsi"/>
          <w:b/>
          <w:iCs/>
        </w:rPr>
        <w:t>4 lentelė</w:t>
      </w:r>
    </w:p>
    <w:tbl>
      <w:tblPr>
        <w:tblStyle w:val="TableGrid4"/>
        <w:tblW w:w="9918" w:type="dxa"/>
        <w:tblLook w:val="04A0" w:firstRow="1" w:lastRow="0" w:firstColumn="1" w:lastColumn="0" w:noHBand="0" w:noVBand="1"/>
      </w:tblPr>
      <w:tblGrid>
        <w:gridCol w:w="556"/>
        <w:gridCol w:w="4295"/>
        <w:gridCol w:w="5067"/>
      </w:tblGrid>
      <w:tr w:rsidR="004554FA" w:rsidRPr="00EB3A42" w14:paraId="5F2071EC" w14:textId="77777777" w:rsidTr="006637DD">
        <w:tc>
          <w:tcPr>
            <w:tcW w:w="5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EE9D39A" w14:textId="77777777" w:rsidR="004554FA" w:rsidRPr="00EB3A42" w:rsidRDefault="004554FA" w:rsidP="006637DD">
            <w:pPr>
              <w:spacing w:before="60" w:after="60"/>
              <w:jc w:val="center"/>
              <w:rPr>
                <w:rFonts w:asciiTheme="minorHAnsi" w:hAnsiTheme="minorHAnsi" w:cstheme="minorHAnsi"/>
                <w:b/>
                <w:sz w:val="21"/>
                <w:szCs w:val="21"/>
              </w:rPr>
            </w:pPr>
            <w:r w:rsidRPr="00EB3A42">
              <w:rPr>
                <w:rFonts w:asciiTheme="minorHAnsi" w:hAnsiTheme="minorHAnsi" w:cstheme="minorHAnsi"/>
                <w:b/>
                <w:sz w:val="21"/>
                <w:szCs w:val="21"/>
              </w:rPr>
              <w:t>Eil. Nr.</w:t>
            </w:r>
          </w:p>
        </w:tc>
        <w:tc>
          <w:tcPr>
            <w:tcW w:w="429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B67A4E6" w14:textId="77777777" w:rsidR="004554FA" w:rsidRPr="00EB3A42" w:rsidRDefault="004554FA" w:rsidP="006637DD">
            <w:pPr>
              <w:spacing w:before="60" w:after="60"/>
              <w:jc w:val="center"/>
              <w:rPr>
                <w:rFonts w:asciiTheme="minorHAnsi" w:hAnsiTheme="minorHAnsi" w:cstheme="minorHAnsi"/>
                <w:b/>
                <w:sz w:val="21"/>
                <w:szCs w:val="21"/>
              </w:rPr>
            </w:pPr>
            <w:r w:rsidRPr="00EB3A42">
              <w:rPr>
                <w:rFonts w:asciiTheme="minorHAnsi" w:hAnsiTheme="minorHAnsi" w:cstheme="minorHAnsi"/>
                <w:b/>
                <w:bCs/>
                <w:sz w:val="21"/>
                <w:szCs w:val="21"/>
              </w:rPr>
              <w:t>Užpildytos formos ir kita pateikiama informacija</w:t>
            </w:r>
            <w:r w:rsidRPr="00EB3A42">
              <w:rPr>
                <w:rFonts w:asciiTheme="minorHAnsi" w:hAnsiTheme="minorHAnsi" w:cstheme="minorHAnsi"/>
                <w:b/>
                <w:bCs/>
                <w:sz w:val="21"/>
                <w:szCs w:val="21"/>
                <w:vertAlign w:val="superscript"/>
              </w:rPr>
              <w:footnoteReference w:id="5"/>
            </w:r>
          </w:p>
        </w:tc>
        <w:tc>
          <w:tcPr>
            <w:tcW w:w="50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22DB909" w14:textId="77777777" w:rsidR="004554FA" w:rsidRPr="00EB3A42" w:rsidRDefault="004554FA" w:rsidP="006637DD">
            <w:pPr>
              <w:spacing w:before="60" w:after="60"/>
              <w:jc w:val="center"/>
              <w:rPr>
                <w:rFonts w:asciiTheme="minorHAnsi" w:hAnsiTheme="minorHAnsi" w:cstheme="minorHAnsi"/>
                <w:b/>
                <w:sz w:val="21"/>
                <w:szCs w:val="21"/>
              </w:rPr>
            </w:pPr>
            <w:r w:rsidRPr="00EB3A42">
              <w:rPr>
                <w:rFonts w:asciiTheme="minorHAnsi" w:hAnsiTheme="minorHAnsi" w:cstheme="minorHAnsi"/>
                <w:b/>
                <w:sz w:val="21"/>
                <w:szCs w:val="21"/>
              </w:rPr>
              <w:t>Viešinimo pagrindas</w:t>
            </w:r>
          </w:p>
        </w:tc>
      </w:tr>
      <w:tr w:rsidR="004554FA" w:rsidRPr="00EB3A42" w14:paraId="7019270A" w14:textId="77777777" w:rsidTr="006637DD">
        <w:tc>
          <w:tcPr>
            <w:tcW w:w="556" w:type="dxa"/>
            <w:tcBorders>
              <w:top w:val="single" w:sz="4" w:space="0" w:color="000000"/>
              <w:left w:val="single" w:sz="4" w:space="0" w:color="000000"/>
              <w:bottom w:val="single" w:sz="4" w:space="0" w:color="000000"/>
              <w:right w:val="single" w:sz="4" w:space="0" w:color="000000"/>
            </w:tcBorders>
            <w:vAlign w:val="center"/>
          </w:tcPr>
          <w:p w14:paraId="7ABF5B0C" w14:textId="77777777" w:rsidR="004554FA" w:rsidRPr="00EB3A42" w:rsidRDefault="004554FA" w:rsidP="006637DD">
            <w:pPr>
              <w:numPr>
                <w:ilvl w:val="0"/>
                <w:numId w:val="25"/>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1A14E647" w14:textId="77777777" w:rsidR="004554FA" w:rsidRPr="00EB3A42" w:rsidRDefault="004554FA" w:rsidP="006637DD">
            <w:pPr>
              <w:spacing w:before="60" w:after="60"/>
              <w:jc w:val="both"/>
              <w:rPr>
                <w:rFonts w:asciiTheme="minorHAnsi" w:hAnsiTheme="minorHAnsi" w:cstheme="minorHAnsi"/>
                <w:sz w:val="21"/>
                <w:szCs w:val="21"/>
              </w:rPr>
            </w:pPr>
            <w:r w:rsidRPr="00EB3A42">
              <w:rPr>
                <w:rFonts w:asciiTheme="minorHAnsi" w:hAnsiTheme="minorHAnsi" w:cstheme="minorHAnsi"/>
                <w:sz w:val="21"/>
                <w:szCs w:val="21"/>
              </w:rPr>
              <w:t>Pasiūlymo forma (be priedų)</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2ED302A4" w14:textId="77777777" w:rsidR="004554FA" w:rsidRPr="00EB3A42" w:rsidRDefault="004554FA" w:rsidP="006637DD">
            <w:pPr>
              <w:spacing w:before="60" w:after="60"/>
              <w:jc w:val="both"/>
              <w:rPr>
                <w:rFonts w:asciiTheme="minorHAnsi" w:hAnsiTheme="minorHAnsi" w:cstheme="minorHAnsi"/>
                <w:sz w:val="21"/>
                <w:szCs w:val="21"/>
              </w:rPr>
            </w:pPr>
            <w:r w:rsidRPr="00EB3A42">
              <w:rPr>
                <w:rFonts w:asciiTheme="minorHAnsi" w:hAnsiTheme="minorHAnsi" w:cstheme="minorHAnsi"/>
                <w:b/>
                <w:sz w:val="21"/>
                <w:szCs w:val="21"/>
              </w:rPr>
              <w:t>Viešinama</w:t>
            </w:r>
            <w:r w:rsidRPr="00EB3A42">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4554FA" w:rsidRPr="00EB3A42" w14:paraId="3BBBBF19" w14:textId="77777777" w:rsidTr="006637DD">
        <w:tc>
          <w:tcPr>
            <w:tcW w:w="556" w:type="dxa"/>
            <w:tcBorders>
              <w:top w:val="single" w:sz="4" w:space="0" w:color="000000"/>
              <w:left w:val="single" w:sz="4" w:space="0" w:color="000000"/>
              <w:bottom w:val="single" w:sz="4" w:space="0" w:color="000000"/>
              <w:right w:val="single" w:sz="4" w:space="0" w:color="000000"/>
            </w:tcBorders>
            <w:vAlign w:val="center"/>
          </w:tcPr>
          <w:p w14:paraId="0FFBA631" w14:textId="77777777" w:rsidR="004554FA" w:rsidRPr="00EB3A42" w:rsidRDefault="004554FA" w:rsidP="006637DD">
            <w:pPr>
              <w:numPr>
                <w:ilvl w:val="0"/>
                <w:numId w:val="25"/>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44236D82" w14:textId="77777777" w:rsidR="004554FA" w:rsidRPr="00EB3A42" w:rsidRDefault="004554FA" w:rsidP="006637DD">
            <w:pPr>
              <w:spacing w:before="60" w:after="60"/>
              <w:jc w:val="both"/>
              <w:rPr>
                <w:rFonts w:asciiTheme="minorHAnsi" w:hAnsiTheme="minorHAnsi" w:cstheme="minorHAnsi"/>
                <w:sz w:val="21"/>
                <w:szCs w:val="21"/>
              </w:rPr>
            </w:pPr>
            <w:r w:rsidRPr="00EB3A42">
              <w:rPr>
                <w:rFonts w:asciiTheme="minorHAnsi" w:hAnsiTheme="minorHAnsi" w:cstheme="minorHAnsi"/>
                <w:sz w:val="21"/>
                <w:szCs w:val="21"/>
              </w:rPr>
              <w:t>Tiekėjo rekvizitai ir kita informacija</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1E2CE78D" w14:textId="77777777" w:rsidR="004554FA" w:rsidRPr="00EB3A42" w:rsidRDefault="004554FA" w:rsidP="006637DD">
            <w:pPr>
              <w:spacing w:before="60" w:after="60"/>
              <w:jc w:val="both"/>
              <w:rPr>
                <w:rFonts w:asciiTheme="minorHAnsi" w:hAnsiTheme="minorHAnsi" w:cstheme="minorHAnsi"/>
                <w:sz w:val="21"/>
                <w:szCs w:val="21"/>
              </w:rPr>
            </w:pPr>
            <w:r w:rsidRPr="00EB3A42">
              <w:rPr>
                <w:rFonts w:asciiTheme="minorHAnsi" w:hAnsiTheme="minorHAnsi" w:cstheme="minorHAnsi"/>
                <w:b/>
                <w:sz w:val="21"/>
                <w:szCs w:val="21"/>
              </w:rPr>
              <w:t>Viešinama</w:t>
            </w:r>
            <w:r w:rsidRPr="00EB3A42">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4554FA" w:rsidRPr="00EB3A42" w14:paraId="519619E2" w14:textId="77777777" w:rsidTr="006637DD">
        <w:tc>
          <w:tcPr>
            <w:tcW w:w="556" w:type="dxa"/>
            <w:tcBorders>
              <w:top w:val="single" w:sz="4" w:space="0" w:color="000000"/>
              <w:left w:val="single" w:sz="4" w:space="0" w:color="000000"/>
              <w:bottom w:val="single" w:sz="4" w:space="0" w:color="000000"/>
              <w:right w:val="single" w:sz="4" w:space="0" w:color="000000"/>
            </w:tcBorders>
            <w:vAlign w:val="center"/>
          </w:tcPr>
          <w:p w14:paraId="2C9F08BC" w14:textId="77777777" w:rsidR="004554FA" w:rsidRPr="00EB3A42" w:rsidRDefault="004554FA" w:rsidP="006637DD">
            <w:pPr>
              <w:numPr>
                <w:ilvl w:val="0"/>
                <w:numId w:val="25"/>
              </w:numPr>
              <w:spacing w:before="60" w:after="60"/>
              <w:contextualSpacing/>
              <w:jc w:val="center"/>
              <w:rPr>
                <w:rFonts w:asciiTheme="minorHAnsi" w:hAnsiTheme="minorHAnsi" w:cstheme="minorHAnsi"/>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6C1EE84A" w14:textId="73F5B1DE" w:rsidR="004554FA" w:rsidRPr="00EB3A42" w:rsidRDefault="004554FA" w:rsidP="006637DD">
            <w:pPr>
              <w:spacing w:before="60" w:after="60"/>
              <w:jc w:val="both"/>
              <w:rPr>
                <w:rFonts w:asciiTheme="minorHAnsi" w:hAnsiTheme="minorHAnsi" w:cstheme="minorHAnsi"/>
              </w:rPr>
            </w:pPr>
            <w:r w:rsidRPr="00EB3A42">
              <w:rPr>
                <w:rFonts w:asciiTheme="minorHAnsi" w:hAnsiTheme="minorHAnsi" w:cstheme="minorHAnsi"/>
                <w:sz w:val="21"/>
                <w:szCs w:val="21"/>
              </w:rPr>
              <w:t>Darbų kaina</w:t>
            </w:r>
          </w:p>
        </w:tc>
        <w:tc>
          <w:tcPr>
            <w:tcW w:w="5067" w:type="dxa"/>
            <w:tcBorders>
              <w:top w:val="single" w:sz="4" w:space="0" w:color="000000"/>
              <w:left w:val="single" w:sz="4" w:space="0" w:color="000000"/>
              <w:bottom w:val="single" w:sz="4" w:space="0" w:color="000000"/>
              <w:right w:val="single" w:sz="4" w:space="0" w:color="000000"/>
            </w:tcBorders>
            <w:vAlign w:val="center"/>
          </w:tcPr>
          <w:p w14:paraId="78C25079" w14:textId="1BAA6BC9" w:rsidR="004554FA" w:rsidRPr="00EB3A42" w:rsidRDefault="004554FA" w:rsidP="006637DD">
            <w:pPr>
              <w:spacing w:before="60" w:after="60"/>
              <w:jc w:val="both"/>
              <w:rPr>
                <w:rFonts w:asciiTheme="minorHAnsi" w:hAnsiTheme="minorHAnsi" w:cstheme="minorHAnsi"/>
                <w:b/>
              </w:rPr>
            </w:pPr>
            <w:r w:rsidRPr="00EB3A42">
              <w:rPr>
                <w:rFonts w:asciiTheme="minorHAnsi" w:hAnsiTheme="minorHAnsi" w:cstheme="minorHAnsi"/>
                <w:b/>
                <w:bCs/>
                <w:sz w:val="21"/>
                <w:szCs w:val="21"/>
              </w:rPr>
              <w:t>Viešinama</w:t>
            </w:r>
            <w:r w:rsidRPr="00EB3A42">
              <w:rPr>
                <w:rFonts w:asciiTheme="minorHAnsi" w:hAnsiTheme="minorHAnsi" w:cstheme="minorHAnsi"/>
                <w:sz w:val="21"/>
                <w:szCs w:val="21"/>
              </w:rPr>
              <w:t xml:space="preserve"> vadovaujantis PĮ 32 straipsnio 2 dalimi, VPT ir teismų formuojama praktika, išskyrus darbų sudedamąsias dalis.</w:t>
            </w:r>
          </w:p>
        </w:tc>
      </w:tr>
      <w:tr w:rsidR="004554FA" w:rsidRPr="00EB3A42" w14:paraId="7B7D7DE4" w14:textId="77777777" w:rsidTr="006637DD">
        <w:tc>
          <w:tcPr>
            <w:tcW w:w="556" w:type="dxa"/>
            <w:tcBorders>
              <w:top w:val="single" w:sz="4" w:space="0" w:color="000000"/>
              <w:left w:val="single" w:sz="4" w:space="0" w:color="000000"/>
              <w:bottom w:val="single" w:sz="4" w:space="0" w:color="000000"/>
              <w:right w:val="single" w:sz="4" w:space="0" w:color="000000"/>
            </w:tcBorders>
            <w:vAlign w:val="center"/>
          </w:tcPr>
          <w:p w14:paraId="066BCA8C" w14:textId="77777777" w:rsidR="004554FA" w:rsidRPr="00EB3A42" w:rsidRDefault="004554FA" w:rsidP="006637DD">
            <w:pPr>
              <w:numPr>
                <w:ilvl w:val="0"/>
                <w:numId w:val="25"/>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70460F5C" w14:textId="77777777" w:rsidR="004554FA" w:rsidRPr="00EB3A42" w:rsidRDefault="004554FA" w:rsidP="006637DD">
            <w:pPr>
              <w:spacing w:before="60" w:after="60"/>
              <w:jc w:val="both"/>
              <w:rPr>
                <w:rFonts w:asciiTheme="minorHAnsi" w:hAnsiTheme="minorHAnsi" w:cstheme="minorHAnsi"/>
                <w:sz w:val="21"/>
                <w:szCs w:val="21"/>
              </w:rPr>
            </w:pPr>
            <w:r w:rsidRPr="00EB3A42">
              <w:rPr>
                <w:rFonts w:asciiTheme="minorHAnsi" w:hAnsiTheme="minorHAnsi" w:cstheme="minorHAnsi"/>
                <w:sz w:val="21"/>
                <w:szCs w:val="21"/>
              </w:rPr>
              <w:t xml:space="preserve">Tiekėjo EBVPD forma ir Ūkio subjekto (-ų) EBVPD forma </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4AC82698" w14:textId="77777777" w:rsidR="004554FA" w:rsidRPr="00EB3A42" w:rsidRDefault="004554FA" w:rsidP="006637DD">
            <w:pPr>
              <w:spacing w:before="60" w:after="60"/>
              <w:jc w:val="both"/>
              <w:rPr>
                <w:rFonts w:asciiTheme="minorHAnsi" w:hAnsiTheme="minorHAnsi" w:cstheme="minorHAnsi"/>
                <w:sz w:val="21"/>
                <w:szCs w:val="21"/>
              </w:rPr>
            </w:pPr>
            <w:r w:rsidRPr="00EB3A42">
              <w:rPr>
                <w:rFonts w:asciiTheme="minorHAnsi" w:hAnsiTheme="minorHAnsi" w:cstheme="minorHAnsi"/>
                <w:b/>
                <w:sz w:val="21"/>
                <w:szCs w:val="21"/>
              </w:rPr>
              <w:t>Viešinama</w:t>
            </w:r>
            <w:r w:rsidRPr="00EB3A42">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4554FA" w:rsidRPr="00EB3A42" w14:paraId="5B319601" w14:textId="77777777" w:rsidTr="006637DD">
        <w:tc>
          <w:tcPr>
            <w:tcW w:w="556" w:type="dxa"/>
            <w:tcBorders>
              <w:top w:val="single" w:sz="4" w:space="0" w:color="000000"/>
              <w:left w:val="single" w:sz="4" w:space="0" w:color="000000"/>
              <w:bottom w:val="single" w:sz="4" w:space="0" w:color="000000"/>
              <w:right w:val="single" w:sz="4" w:space="0" w:color="000000"/>
            </w:tcBorders>
            <w:vAlign w:val="center"/>
          </w:tcPr>
          <w:p w14:paraId="18538A84" w14:textId="77777777" w:rsidR="004554FA" w:rsidRPr="00EB3A42" w:rsidRDefault="004554FA" w:rsidP="006637DD">
            <w:pPr>
              <w:numPr>
                <w:ilvl w:val="0"/>
                <w:numId w:val="25"/>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57F5B900" w14:textId="77777777" w:rsidR="004554FA" w:rsidRPr="00EB3A42" w:rsidRDefault="004554FA" w:rsidP="006637DD">
            <w:pPr>
              <w:spacing w:before="60" w:after="60"/>
              <w:jc w:val="both"/>
              <w:rPr>
                <w:rFonts w:asciiTheme="minorHAnsi" w:hAnsiTheme="minorHAnsi" w:cstheme="minorHAnsi"/>
                <w:sz w:val="21"/>
                <w:szCs w:val="21"/>
              </w:rPr>
            </w:pPr>
            <w:r w:rsidRPr="00EB3A42">
              <w:rPr>
                <w:rFonts w:asciiTheme="minorHAnsi" w:hAnsiTheme="minorHAnsi" w:cstheme="minorHAnsi"/>
                <w:sz w:val="21"/>
                <w:szCs w:val="21"/>
              </w:rPr>
              <w:t>VĮ Registrų centro LR Vyriausybės nustatyta tvarka išduotas dokumentas, patvirtinantis jungtinius kompetentingų institucijų tvarkomus duomenis.</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08C7270B" w14:textId="77777777" w:rsidR="004554FA" w:rsidRPr="00EB3A42" w:rsidRDefault="004554FA" w:rsidP="006637DD">
            <w:pPr>
              <w:spacing w:before="60" w:after="60"/>
              <w:jc w:val="both"/>
              <w:rPr>
                <w:rFonts w:asciiTheme="minorHAnsi" w:hAnsiTheme="minorHAnsi" w:cstheme="minorHAnsi"/>
                <w:b/>
                <w:sz w:val="21"/>
                <w:szCs w:val="21"/>
              </w:rPr>
            </w:pPr>
            <w:r w:rsidRPr="00EB3A42">
              <w:rPr>
                <w:rFonts w:asciiTheme="minorHAnsi" w:hAnsiTheme="minorHAnsi" w:cstheme="minorHAnsi"/>
                <w:b/>
                <w:sz w:val="21"/>
                <w:szCs w:val="21"/>
              </w:rPr>
              <w:t>Viešinama</w:t>
            </w:r>
            <w:r w:rsidRPr="00EB3A42">
              <w:rPr>
                <w:rFonts w:asciiTheme="minorHAnsi" w:hAnsiTheme="minorHAnsi" w:cstheme="minorHAnsi"/>
                <w:sz w:val="21"/>
                <w:szCs w:val="21"/>
              </w:rPr>
              <w:t xml:space="preserve"> vadovaujantis PĮ 32 straipsnio 2 dalimi, pateikta informacija, išskyrus informaciją, kurios atskleidimas negalimas pagal Asmens duomenų teisinės apsaugos įstatymą.</w:t>
            </w:r>
          </w:p>
        </w:tc>
      </w:tr>
      <w:tr w:rsidR="004554FA" w:rsidRPr="00EB3A42" w14:paraId="32B300FB" w14:textId="77777777" w:rsidTr="006637DD">
        <w:tc>
          <w:tcPr>
            <w:tcW w:w="556" w:type="dxa"/>
            <w:tcBorders>
              <w:top w:val="single" w:sz="4" w:space="0" w:color="000000"/>
              <w:left w:val="single" w:sz="4" w:space="0" w:color="000000"/>
              <w:bottom w:val="single" w:sz="4" w:space="0" w:color="000000"/>
              <w:right w:val="single" w:sz="4" w:space="0" w:color="000000"/>
            </w:tcBorders>
            <w:vAlign w:val="center"/>
          </w:tcPr>
          <w:p w14:paraId="1854895F" w14:textId="77777777" w:rsidR="004554FA" w:rsidRPr="00EB3A42" w:rsidRDefault="004554FA" w:rsidP="006637DD">
            <w:pPr>
              <w:numPr>
                <w:ilvl w:val="0"/>
                <w:numId w:val="25"/>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7E26AF4A" w14:textId="77777777" w:rsidR="004554FA" w:rsidRPr="00EB3A42" w:rsidRDefault="004554FA" w:rsidP="006637DD">
            <w:pPr>
              <w:spacing w:before="60" w:after="60"/>
              <w:jc w:val="both"/>
              <w:rPr>
                <w:rFonts w:asciiTheme="minorHAnsi" w:hAnsiTheme="minorHAnsi" w:cstheme="minorHAnsi"/>
                <w:sz w:val="21"/>
                <w:szCs w:val="21"/>
              </w:rPr>
            </w:pPr>
            <w:r w:rsidRPr="00EB3A42">
              <w:rPr>
                <w:rFonts w:asciiTheme="minorHAnsi" w:hAnsiTheme="minorHAnsi" w:cstheme="minorHAnsi"/>
                <w:sz w:val="21"/>
                <w:szCs w:val="21"/>
              </w:rPr>
              <w:t>Išplėstinis VĮ Registrų centro išrašas</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2D1FA96A" w14:textId="77777777" w:rsidR="004554FA" w:rsidRPr="00EB3A42" w:rsidRDefault="004554FA" w:rsidP="006637DD">
            <w:pPr>
              <w:spacing w:before="60" w:after="60"/>
              <w:jc w:val="both"/>
              <w:rPr>
                <w:rFonts w:asciiTheme="minorHAnsi" w:hAnsiTheme="minorHAnsi" w:cstheme="minorHAnsi"/>
                <w:b/>
                <w:sz w:val="21"/>
                <w:szCs w:val="21"/>
              </w:rPr>
            </w:pPr>
            <w:r w:rsidRPr="00EB3A42">
              <w:rPr>
                <w:rFonts w:asciiTheme="minorHAnsi" w:hAnsiTheme="minorHAnsi" w:cstheme="minorHAnsi"/>
                <w:b/>
                <w:sz w:val="21"/>
                <w:szCs w:val="21"/>
              </w:rPr>
              <w:t>Viešinama</w:t>
            </w:r>
            <w:r w:rsidRPr="00EB3A42">
              <w:rPr>
                <w:rFonts w:asciiTheme="minorHAnsi" w:hAnsiTheme="minorHAnsi" w:cstheme="minorHAnsi"/>
                <w:sz w:val="21"/>
                <w:szCs w:val="21"/>
              </w:rPr>
              <w:t xml:space="preserve"> vadovaujantis PĮ 32 straipsnio 2 dalimi, pateikta informacija, išskyrus informaciją, kurios atskleidimas negalimas pagal Asmens duomenų teisinės apsaugos įstatymą.</w:t>
            </w:r>
          </w:p>
        </w:tc>
      </w:tr>
      <w:tr w:rsidR="004554FA" w:rsidRPr="00EB3A42" w14:paraId="1731E7F4" w14:textId="77777777" w:rsidTr="006637DD">
        <w:tc>
          <w:tcPr>
            <w:tcW w:w="556" w:type="dxa"/>
            <w:tcBorders>
              <w:top w:val="single" w:sz="4" w:space="0" w:color="000000"/>
              <w:left w:val="single" w:sz="4" w:space="0" w:color="000000"/>
              <w:bottom w:val="single" w:sz="4" w:space="0" w:color="000000"/>
              <w:right w:val="single" w:sz="4" w:space="0" w:color="000000"/>
            </w:tcBorders>
            <w:vAlign w:val="center"/>
          </w:tcPr>
          <w:p w14:paraId="18395CE0" w14:textId="77777777" w:rsidR="004554FA" w:rsidRPr="00EB3A42" w:rsidRDefault="004554FA" w:rsidP="006637DD">
            <w:pPr>
              <w:numPr>
                <w:ilvl w:val="0"/>
                <w:numId w:val="25"/>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6BACBFFC" w14:textId="77777777" w:rsidR="004554FA" w:rsidRPr="00EB3A42" w:rsidRDefault="004554FA" w:rsidP="006637DD">
            <w:pPr>
              <w:spacing w:before="60" w:after="60"/>
              <w:jc w:val="both"/>
              <w:rPr>
                <w:rFonts w:asciiTheme="minorHAnsi" w:hAnsiTheme="minorHAnsi" w:cstheme="minorHAnsi"/>
                <w:sz w:val="21"/>
                <w:szCs w:val="21"/>
              </w:rPr>
            </w:pPr>
            <w:r w:rsidRPr="00EB3A42">
              <w:rPr>
                <w:rFonts w:asciiTheme="minorHAnsi" w:hAnsiTheme="minorHAnsi" w:cstheme="minorHAnsi"/>
                <w:sz w:val="21"/>
                <w:szCs w:val="21"/>
              </w:rPr>
              <w:t>Tiekėjo ir (ar) Ūkio subjekto (-ų)</w:t>
            </w:r>
            <w:r w:rsidRPr="00EB3A42">
              <w:rPr>
                <w:rFonts w:asciiTheme="minorHAnsi" w:hAnsiTheme="minorHAnsi" w:cstheme="minorHAnsi"/>
                <w:color w:val="FF0000"/>
                <w:sz w:val="21"/>
                <w:szCs w:val="21"/>
              </w:rPr>
              <w:t xml:space="preserve"> </w:t>
            </w:r>
            <w:r w:rsidRPr="00EB3A42">
              <w:rPr>
                <w:rFonts w:asciiTheme="minorHAnsi" w:hAnsiTheme="minorHAnsi" w:cstheme="minorHAnsi"/>
                <w:sz w:val="21"/>
                <w:szCs w:val="21"/>
              </w:rPr>
              <w:t xml:space="preserve">EBVPD formoje nurodytą informaciją pagrindžiantys dokumentai </w:t>
            </w:r>
          </w:p>
        </w:tc>
        <w:tc>
          <w:tcPr>
            <w:tcW w:w="5067" w:type="dxa"/>
            <w:tcBorders>
              <w:top w:val="single" w:sz="4" w:space="0" w:color="000000"/>
              <w:left w:val="single" w:sz="4" w:space="0" w:color="000000"/>
              <w:bottom w:val="single" w:sz="4" w:space="0" w:color="000000"/>
              <w:right w:val="single" w:sz="4" w:space="0" w:color="000000"/>
            </w:tcBorders>
            <w:vAlign w:val="center"/>
          </w:tcPr>
          <w:p w14:paraId="5D4E12BE" w14:textId="77777777" w:rsidR="004554FA" w:rsidRPr="00EB3A42" w:rsidRDefault="004554FA" w:rsidP="006637DD">
            <w:pPr>
              <w:spacing w:before="60" w:after="60"/>
              <w:jc w:val="both"/>
              <w:rPr>
                <w:rFonts w:asciiTheme="minorHAnsi" w:hAnsiTheme="minorHAnsi" w:cstheme="minorHAnsi"/>
                <w:b/>
                <w:sz w:val="21"/>
                <w:szCs w:val="21"/>
              </w:rPr>
            </w:pPr>
            <w:r w:rsidRPr="00EB3A42">
              <w:rPr>
                <w:rFonts w:asciiTheme="minorHAnsi" w:hAnsiTheme="minorHAnsi" w:cstheme="minorHAnsi"/>
                <w:b/>
                <w:sz w:val="21"/>
                <w:szCs w:val="21"/>
              </w:rPr>
              <w:t>Viešinama</w:t>
            </w:r>
            <w:r w:rsidRPr="00EB3A42">
              <w:rPr>
                <w:rFonts w:asciiTheme="minorHAnsi" w:hAnsiTheme="minorHAnsi" w:cstheme="minorHAnsi"/>
                <w:sz w:val="21"/>
                <w:szCs w:val="21"/>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bl>
    <w:p w14:paraId="70573A4E" w14:textId="77777777" w:rsidR="001A140A" w:rsidRPr="00EB3A42" w:rsidRDefault="001A140A" w:rsidP="001A140A">
      <w:pPr>
        <w:spacing w:after="0" w:line="240" w:lineRule="auto"/>
        <w:jc w:val="both"/>
        <w:rPr>
          <w:rFonts w:eastAsia="Times New Roman" w:cstheme="minorHAnsi"/>
          <w:i/>
        </w:rPr>
      </w:pPr>
    </w:p>
    <w:p w14:paraId="56D32307" w14:textId="0943349F" w:rsidR="004554FA" w:rsidRPr="00EB3A42" w:rsidRDefault="004554FA" w:rsidP="004554FA">
      <w:pPr>
        <w:tabs>
          <w:tab w:val="num" w:pos="426"/>
        </w:tabs>
        <w:spacing w:before="120" w:after="0" w:line="240" w:lineRule="auto"/>
        <w:jc w:val="both"/>
        <w:rPr>
          <w:rFonts w:eastAsia="Times New Roman" w:cstheme="minorHAnsi"/>
          <w:iCs/>
          <w:lang w:eastAsia="fi-FI"/>
        </w:rPr>
      </w:pPr>
      <w:r w:rsidRPr="00EB3A42">
        <w:rPr>
          <w:rFonts w:eastAsia="Times New Roman" w:cstheme="minorHAnsi"/>
          <w:iCs/>
          <w:lang w:eastAsia="fi-FI"/>
        </w:rPr>
        <w:t xml:space="preserve">Lentelėje Nr. </w:t>
      </w:r>
      <w:r w:rsidR="00115084">
        <w:rPr>
          <w:rFonts w:eastAsia="Times New Roman" w:cstheme="minorHAnsi"/>
          <w:iCs/>
          <w:lang w:eastAsia="fi-FI"/>
        </w:rPr>
        <w:t>5</w:t>
      </w:r>
      <w:r w:rsidRPr="00EB3A42">
        <w:rPr>
          <w:rFonts w:eastAsia="Times New Roman" w:cstheme="minorHAnsi"/>
          <w:iCs/>
          <w:lang w:eastAsia="fi-FI"/>
        </w:rPr>
        <w:t xml:space="preserve"> prašome nurodyti, ar pasiūlyme yra konfidencialios informacijos ir kokia pasiūlyme nurodyta informacija yra konfidenciali bei pateikti konfidencialumą įrodančius dokumentus. Tuo atveju, jei lentelė ar jos dalis nėra užpildoma, laikoma, kad visa pasiūlymo informacija arba atitinkama jos dalis nėra laikoma konfidencialia.</w:t>
      </w:r>
    </w:p>
    <w:p w14:paraId="1C7387F4" w14:textId="786973C0" w:rsidR="004554FA" w:rsidRPr="00115084" w:rsidRDefault="00115084" w:rsidP="00115084">
      <w:pPr>
        <w:spacing w:after="120" w:line="240" w:lineRule="auto"/>
        <w:rPr>
          <w:rFonts w:eastAsia="Times New Roman" w:cstheme="minorHAnsi"/>
          <w:b/>
          <w:bCs/>
          <w:lang w:eastAsia="fi-FI"/>
        </w:rPr>
      </w:pPr>
      <w:r>
        <w:rPr>
          <w:rFonts w:eastAsia="Times New Roman" w:cstheme="minorHAnsi"/>
          <w:b/>
          <w:bCs/>
          <w:lang w:eastAsia="fi-FI"/>
        </w:rPr>
        <w:t>5 lentelė</w:t>
      </w:r>
    </w:p>
    <w:tbl>
      <w:tblPr>
        <w:tblW w:w="5000" w:type="pct"/>
        <w:tblLook w:val="04A0" w:firstRow="1" w:lastRow="0" w:firstColumn="1" w:lastColumn="0" w:noHBand="0" w:noVBand="1"/>
      </w:tblPr>
      <w:tblGrid>
        <w:gridCol w:w="583"/>
        <w:gridCol w:w="4304"/>
        <w:gridCol w:w="1883"/>
        <w:gridCol w:w="3192"/>
      </w:tblGrid>
      <w:tr w:rsidR="004554FA" w:rsidRPr="00EB3A42" w14:paraId="3E44B42E" w14:textId="77777777" w:rsidTr="006637DD">
        <w:tc>
          <w:tcPr>
            <w:tcW w:w="293"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A042CC4" w14:textId="77777777" w:rsidR="004554FA" w:rsidRPr="00EB3A42" w:rsidRDefault="004554FA" w:rsidP="006637DD">
            <w:pPr>
              <w:tabs>
                <w:tab w:val="num" w:pos="426"/>
              </w:tabs>
              <w:spacing w:after="0" w:line="240" w:lineRule="auto"/>
              <w:rPr>
                <w:rFonts w:eastAsia="Times New Roman" w:cstheme="minorHAnsi"/>
                <w:b/>
                <w:bCs/>
                <w:lang w:eastAsia="fi-FI"/>
              </w:rPr>
            </w:pPr>
            <w:r w:rsidRPr="00EB3A42">
              <w:rPr>
                <w:rFonts w:eastAsia="Times New Roman" w:cstheme="minorHAnsi"/>
                <w:b/>
                <w:bCs/>
                <w:lang w:eastAsia="fi-FI"/>
              </w:rPr>
              <w:t>Eil.</w:t>
            </w:r>
          </w:p>
          <w:p w14:paraId="2D360C35" w14:textId="77777777" w:rsidR="004554FA" w:rsidRPr="00EB3A42" w:rsidRDefault="004554FA" w:rsidP="006637DD">
            <w:pPr>
              <w:tabs>
                <w:tab w:val="num" w:pos="426"/>
              </w:tabs>
              <w:spacing w:after="0" w:line="240" w:lineRule="auto"/>
              <w:rPr>
                <w:rFonts w:eastAsia="Times New Roman" w:cstheme="minorHAnsi"/>
                <w:b/>
                <w:bCs/>
                <w:lang w:eastAsia="fi-FI"/>
              </w:rPr>
            </w:pPr>
            <w:r w:rsidRPr="00EB3A42">
              <w:rPr>
                <w:rFonts w:eastAsia="Times New Roman" w:cstheme="minorHAnsi"/>
                <w:b/>
                <w:bCs/>
                <w:lang w:eastAsia="fi-FI"/>
              </w:rPr>
              <w:t>Nr.</w:t>
            </w:r>
          </w:p>
        </w:tc>
        <w:tc>
          <w:tcPr>
            <w:tcW w:w="216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D7F1F27" w14:textId="77777777" w:rsidR="004554FA" w:rsidRPr="00EB3A42" w:rsidRDefault="004554FA" w:rsidP="006637DD">
            <w:pPr>
              <w:tabs>
                <w:tab w:val="num" w:pos="426"/>
              </w:tabs>
              <w:spacing w:after="0" w:line="240" w:lineRule="auto"/>
              <w:rPr>
                <w:rFonts w:eastAsia="Times New Roman" w:cstheme="minorHAnsi"/>
                <w:b/>
                <w:bCs/>
                <w:lang w:eastAsia="fi-FI"/>
              </w:rPr>
            </w:pPr>
            <w:r w:rsidRPr="00EB3A42">
              <w:rPr>
                <w:rFonts w:eastAsia="Times New Roman" w:cstheme="minorHAnsi"/>
                <w:b/>
                <w:bCs/>
                <w:lang w:eastAsia="fi-FI"/>
              </w:rPr>
              <w:t>Užpildytos formos ir kita pateikiama informacija</w:t>
            </w:r>
            <w:r w:rsidRPr="00EB3A42">
              <w:rPr>
                <w:rFonts w:eastAsia="Times New Roman" w:cstheme="minorHAnsi"/>
                <w:b/>
                <w:bCs/>
                <w:vertAlign w:val="superscript"/>
                <w:lang w:eastAsia="fi-FI"/>
              </w:rPr>
              <w:footnoteReference w:id="6"/>
            </w:r>
          </w:p>
        </w:tc>
        <w:tc>
          <w:tcPr>
            <w:tcW w:w="945"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0DAE319" w14:textId="77777777" w:rsidR="004554FA" w:rsidRPr="00EB3A42" w:rsidRDefault="004554FA" w:rsidP="006637DD">
            <w:pPr>
              <w:tabs>
                <w:tab w:val="num" w:pos="426"/>
              </w:tabs>
              <w:spacing w:after="0" w:line="240" w:lineRule="auto"/>
              <w:rPr>
                <w:rFonts w:eastAsia="Times New Roman" w:cstheme="minorHAnsi"/>
                <w:b/>
                <w:bCs/>
                <w:lang w:eastAsia="fi-FI"/>
              </w:rPr>
            </w:pPr>
            <w:r w:rsidRPr="00EB3A42">
              <w:rPr>
                <w:rFonts w:eastAsia="Times New Roman" w:cstheme="minorHAnsi"/>
                <w:b/>
                <w:bCs/>
                <w:lang w:eastAsia="fi-FI"/>
              </w:rPr>
              <w:t>Ar dokumentas konfidencialus?</w:t>
            </w:r>
          </w:p>
          <w:p w14:paraId="48471E4F" w14:textId="77777777" w:rsidR="004554FA" w:rsidRPr="00EB3A42" w:rsidRDefault="004554FA" w:rsidP="006637DD">
            <w:pPr>
              <w:tabs>
                <w:tab w:val="num" w:pos="426"/>
              </w:tabs>
              <w:spacing w:after="0" w:line="240" w:lineRule="auto"/>
              <w:rPr>
                <w:rFonts w:eastAsia="Times New Roman" w:cstheme="minorHAnsi"/>
                <w:b/>
                <w:bCs/>
                <w:lang w:eastAsia="fi-FI"/>
              </w:rPr>
            </w:pPr>
            <w:r w:rsidRPr="00EB3A42">
              <w:rPr>
                <w:rFonts w:eastAsia="Times New Roman" w:cstheme="minorHAnsi"/>
                <w:b/>
                <w:bCs/>
                <w:lang w:eastAsia="fi-FI"/>
              </w:rPr>
              <w:t>(Taip / Ne / Neteikiama)</w:t>
            </w:r>
          </w:p>
        </w:tc>
        <w:tc>
          <w:tcPr>
            <w:tcW w:w="1602"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B628993" w14:textId="77777777" w:rsidR="004554FA" w:rsidRPr="00EB3A42" w:rsidRDefault="004554FA" w:rsidP="006637DD">
            <w:pPr>
              <w:tabs>
                <w:tab w:val="num" w:pos="426"/>
              </w:tabs>
              <w:spacing w:after="0" w:line="240" w:lineRule="auto"/>
              <w:rPr>
                <w:rFonts w:eastAsia="Times New Roman" w:cstheme="minorHAnsi"/>
                <w:b/>
                <w:bCs/>
                <w:lang w:eastAsia="fi-FI"/>
              </w:rPr>
            </w:pPr>
            <w:r w:rsidRPr="00EB3A42">
              <w:rPr>
                <w:rFonts w:eastAsia="Times New Roman" w:cstheme="minorHAnsi"/>
                <w:b/>
                <w:bCs/>
                <w:lang w:eastAsia="fi-FI"/>
              </w:rPr>
              <w:t xml:space="preserve">Kokiu pagrindu atitinkamas dokumentas ar jo dalis yra konfidencialus </w:t>
            </w:r>
          </w:p>
        </w:tc>
      </w:tr>
      <w:tr w:rsidR="004554FA" w:rsidRPr="00EB3A42" w14:paraId="4A10D885" w14:textId="77777777" w:rsidTr="006637DD">
        <w:tc>
          <w:tcPr>
            <w:tcW w:w="293" w:type="pct"/>
            <w:tcBorders>
              <w:top w:val="single" w:sz="4" w:space="0" w:color="000000"/>
              <w:left w:val="single" w:sz="4" w:space="0" w:color="000000"/>
              <w:bottom w:val="single" w:sz="4" w:space="0" w:color="000000"/>
              <w:right w:val="single" w:sz="4" w:space="0" w:color="000000"/>
            </w:tcBorders>
            <w:vAlign w:val="center"/>
          </w:tcPr>
          <w:p w14:paraId="6CC11237" w14:textId="77777777" w:rsidR="004554FA" w:rsidRPr="00EB3A42" w:rsidRDefault="004554FA" w:rsidP="006637DD">
            <w:pPr>
              <w:numPr>
                <w:ilvl w:val="0"/>
                <w:numId w:val="21"/>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45E4A916" w14:textId="77777777" w:rsidR="004554FA" w:rsidRPr="00EB3A42" w:rsidRDefault="004554FA" w:rsidP="006637DD">
            <w:pPr>
              <w:tabs>
                <w:tab w:val="num" w:pos="426"/>
              </w:tabs>
              <w:spacing w:after="0" w:line="240" w:lineRule="auto"/>
              <w:rPr>
                <w:rFonts w:eastAsia="Times New Roman" w:cstheme="minorHAnsi"/>
                <w:lang w:eastAsia="fi-FI"/>
              </w:rPr>
            </w:pPr>
            <w:r w:rsidRPr="00EB3A42">
              <w:rPr>
                <w:rFonts w:eastAsia="Times New Roman" w:cstheme="minorHAnsi"/>
                <w:lang w:eastAsia="fi-FI"/>
              </w:rPr>
              <w:t>Rašytinis įgaliojimas arba kitas dokumentas, suteikiantis teisę pasirašyti pasiūlymą (jei taikoma)</w:t>
            </w:r>
          </w:p>
        </w:tc>
        <w:tc>
          <w:tcPr>
            <w:tcW w:w="945" w:type="pct"/>
            <w:tcBorders>
              <w:top w:val="single" w:sz="4" w:space="0" w:color="000000"/>
              <w:left w:val="single" w:sz="4" w:space="0" w:color="000000"/>
              <w:bottom w:val="single" w:sz="4" w:space="0" w:color="000000"/>
              <w:right w:val="single" w:sz="4" w:space="0" w:color="000000"/>
            </w:tcBorders>
            <w:vAlign w:val="center"/>
          </w:tcPr>
          <w:p w14:paraId="70379A6A" w14:textId="77777777" w:rsidR="004554FA" w:rsidRPr="00EB3A42" w:rsidRDefault="004554FA" w:rsidP="006637DD">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202BC427" w14:textId="77777777" w:rsidR="004554FA" w:rsidRPr="00EB3A42" w:rsidRDefault="004554FA" w:rsidP="006637DD">
            <w:pPr>
              <w:tabs>
                <w:tab w:val="num" w:pos="426"/>
              </w:tabs>
              <w:spacing w:after="0" w:line="240" w:lineRule="auto"/>
              <w:rPr>
                <w:rFonts w:eastAsia="Times New Roman" w:cstheme="minorHAnsi"/>
                <w:i/>
                <w:lang w:eastAsia="fi-FI"/>
              </w:rPr>
            </w:pPr>
          </w:p>
        </w:tc>
      </w:tr>
      <w:tr w:rsidR="004554FA" w:rsidRPr="00EB3A42" w14:paraId="4AD1C9FE" w14:textId="77777777" w:rsidTr="006637DD">
        <w:tc>
          <w:tcPr>
            <w:tcW w:w="293" w:type="pct"/>
            <w:tcBorders>
              <w:top w:val="single" w:sz="4" w:space="0" w:color="000000"/>
              <w:left w:val="single" w:sz="4" w:space="0" w:color="000000"/>
              <w:bottom w:val="single" w:sz="4" w:space="0" w:color="000000"/>
              <w:right w:val="single" w:sz="4" w:space="0" w:color="000000"/>
            </w:tcBorders>
            <w:vAlign w:val="center"/>
          </w:tcPr>
          <w:p w14:paraId="034F43AE" w14:textId="77777777" w:rsidR="004554FA" w:rsidRPr="00EB3A42" w:rsidRDefault="004554FA" w:rsidP="006637DD">
            <w:pPr>
              <w:numPr>
                <w:ilvl w:val="0"/>
                <w:numId w:val="21"/>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12E42A21" w14:textId="77777777" w:rsidR="004554FA" w:rsidRPr="00EB3A42" w:rsidRDefault="004554FA" w:rsidP="006637DD">
            <w:pPr>
              <w:tabs>
                <w:tab w:val="num" w:pos="426"/>
              </w:tabs>
              <w:spacing w:after="0" w:line="240" w:lineRule="auto"/>
              <w:rPr>
                <w:rFonts w:eastAsia="Times New Roman" w:cstheme="minorHAnsi"/>
                <w:lang w:eastAsia="fi-FI"/>
              </w:rPr>
            </w:pPr>
            <w:r w:rsidRPr="00EB3A42">
              <w:rPr>
                <w:rFonts w:eastAsia="Times New Roman" w:cstheme="minorHAnsi"/>
                <w:lang w:eastAsia="fi-FI"/>
              </w:rPr>
              <w:t>Jungtinės veiklos sutarties kopija (jei pasiūlymą pateikia ūkio subjektų grupė)</w:t>
            </w:r>
          </w:p>
        </w:tc>
        <w:tc>
          <w:tcPr>
            <w:tcW w:w="945" w:type="pct"/>
            <w:tcBorders>
              <w:top w:val="single" w:sz="4" w:space="0" w:color="000000"/>
              <w:left w:val="single" w:sz="4" w:space="0" w:color="000000"/>
              <w:bottom w:val="single" w:sz="4" w:space="0" w:color="000000"/>
              <w:right w:val="single" w:sz="4" w:space="0" w:color="000000"/>
            </w:tcBorders>
            <w:vAlign w:val="center"/>
          </w:tcPr>
          <w:p w14:paraId="5630E524" w14:textId="77777777" w:rsidR="004554FA" w:rsidRPr="00EB3A42" w:rsidRDefault="004554FA" w:rsidP="006637DD">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2CD38CEA" w14:textId="77777777" w:rsidR="004554FA" w:rsidRPr="00EB3A42" w:rsidRDefault="004554FA" w:rsidP="006637DD">
            <w:pPr>
              <w:tabs>
                <w:tab w:val="num" w:pos="426"/>
              </w:tabs>
              <w:spacing w:after="0" w:line="240" w:lineRule="auto"/>
              <w:rPr>
                <w:rFonts w:eastAsia="Times New Roman" w:cstheme="minorHAnsi"/>
                <w:i/>
                <w:lang w:eastAsia="fi-FI"/>
              </w:rPr>
            </w:pPr>
          </w:p>
        </w:tc>
      </w:tr>
      <w:tr w:rsidR="004554FA" w:rsidRPr="00EB3A42" w14:paraId="3F23CBDC" w14:textId="77777777" w:rsidTr="006637DD">
        <w:tc>
          <w:tcPr>
            <w:tcW w:w="293" w:type="pct"/>
            <w:tcBorders>
              <w:top w:val="single" w:sz="4" w:space="0" w:color="000000"/>
              <w:left w:val="single" w:sz="4" w:space="0" w:color="000000"/>
              <w:bottom w:val="single" w:sz="4" w:space="0" w:color="000000"/>
              <w:right w:val="single" w:sz="4" w:space="0" w:color="000000"/>
            </w:tcBorders>
            <w:vAlign w:val="center"/>
          </w:tcPr>
          <w:p w14:paraId="6D3EFF12" w14:textId="77777777" w:rsidR="004554FA" w:rsidRPr="00EB3A42" w:rsidRDefault="004554FA" w:rsidP="006637DD">
            <w:pPr>
              <w:numPr>
                <w:ilvl w:val="0"/>
                <w:numId w:val="21"/>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24CC41AA" w14:textId="77777777" w:rsidR="004554FA" w:rsidRPr="00EB3A42" w:rsidRDefault="004554FA" w:rsidP="006637DD">
            <w:pPr>
              <w:tabs>
                <w:tab w:val="num" w:pos="426"/>
              </w:tabs>
              <w:spacing w:after="0" w:line="240" w:lineRule="auto"/>
              <w:rPr>
                <w:rFonts w:eastAsia="Times New Roman" w:cstheme="minorHAnsi"/>
                <w:i/>
                <w:iCs/>
                <w:lang w:eastAsia="fi-FI"/>
              </w:rPr>
            </w:pPr>
            <w:r w:rsidRPr="00EB3A42">
              <w:rPr>
                <w:rFonts w:eastAsia="Times New Roman" w:cstheme="minorHAnsi"/>
                <w:i/>
                <w:iCs/>
                <w:lang w:eastAsia="fi-FI"/>
              </w:rPr>
              <w:t>(nurodomi kiti dokumentai)</w:t>
            </w:r>
          </w:p>
        </w:tc>
        <w:tc>
          <w:tcPr>
            <w:tcW w:w="945" w:type="pct"/>
            <w:tcBorders>
              <w:top w:val="single" w:sz="4" w:space="0" w:color="000000"/>
              <w:left w:val="single" w:sz="4" w:space="0" w:color="000000"/>
              <w:bottom w:val="single" w:sz="4" w:space="0" w:color="000000"/>
              <w:right w:val="single" w:sz="4" w:space="0" w:color="000000"/>
            </w:tcBorders>
            <w:vAlign w:val="center"/>
          </w:tcPr>
          <w:p w14:paraId="4AFFCE6E" w14:textId="77777777" w:rsidR="004554FA" w:rsidRPr="00EB3A42" w:rsidRDefault="004554FA" w:rsidP="006637DD">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529F2A3A" w14:textId="77777777" w:rsidR="004554FA" w:rsidRPr="00EB3A42" w:rsidRDefault="004554FA" w:rsidP="006637DD">
            <w:pPr>
              <w:tabs>
                <w:tab w:val="num" w:pos="426"/>
              </w:tabs>
              <w:spacing w:after="0" w:line="240" w:lineRule="auto"/>
              <w:rPr>
                <w:rFonts w:eastAsia="Times New Roman" w:cstheme="minorHAnsi"/>
                <w:i/>
                <w:lang w:eastAsia="fi-FI"/>
              </w:rPr>
            </w:pPr>
          </w:p>
        </w:tc>
      </w:tr>
    </w:tbl>
    <w:p w14:paraId="04AF5EC3" w14:textId="77777777" w:rsidR="004554FA" w:rsidRPr="00EB3A42" w:rsidRDefault="004554FA" w:rsidP="001A140A">
      <w:pPr>
        <w:spacing w:after="0" w:line="240" w:lineRule="auto"/>
        <w:jc w:val="both"/>
        <w:rPr>
          <w:rFonts w:eastAsia="Times New Roman" w:cstheme="minorHAnsi"/>
          <w:b/>
        </w:rPr>
      </w:pPr>
    </w:p>
    <w:p w14:paraId="79AB265D" w14:textId="7DD55C3A" w:rsidR="001A140A" w:rsidRPr="00EB3A42" w:rsidRDefault="00115084" w:rsidP="00115084">
      <w:pPr>
        <w:spacing w:after="0" w:line="240" w:lineRule="auto"/>
        <w:rPr>
          <w:rFonts w:eastAsia="Times New Roman" w:cstheme="minorHAnsi"/>
          <w:b/>
        </w:rPr>
      </w:pPr>
      <w:r>
        <w:rPr>
          <w:rFonts w:eastAsia="Times New Roman" w:cstheme="minorHAnsi"/>
          <w:b/>
        </w:rPr>
        <w:t xml:space="preserve">6 </w:t>
      </w:r>
      <w:r w:rsidR="001A140A" w:rsidRPr="00EB3A42">
        <w:rPr>
          <w:rFonts w:eastAsia="Times New Roman" w:cstheme="minorHAnsi"/>
          <w:b/>
        </w:rPr>
        <w:t>lentelė</w:t>
      </w:r>
      <w:r w:rsidR="0041728F">
        <w:rPr>
          <w:rFonts w:eastAsia="Times New Roman" w:cstheme="minorHAnsi"/>
          <w:b/>
        </w:rPr>
        <w:t>. Pridedamų dokumentų sąrašas</w:t>
      </w:r>
    </w:p>
    <w:tbl>
      <w:tblPr>
        <w:tblW w:w="10206" w:type="dxa"/>
        <w:tblInd w:w="-5" w:type="dxa"/>
        <w:tblLayout w:type="fixed"/>
        <w:tblLook w:val="0000" w:firstRow="0" w:lastRow="0" w:firstColumn="0" w:lastColumn="0" w:noHBand="0" w:noVBand="0"/>
      </w:tblPr>
      <w:tblGrid>
        <w:gridCol w:w="743"/>
        <w:gridCol w:w="4077"/>
        <w:gridCol w:w="5386"/>
      </w:tblGrid>
      <w:tr w:rsidR="001A140A" w:rsidRPr="00EB3A42" w14:paraId="1D88D5E7" w14:textId="77777777" w:rsidTr="006A248C">
        <w:trPr>
          <w:trHeight w:val="415"/>
        </w:trPr>
        <w:tc>
          <w:tcPr>
            <w:tcW w:w="743" w:type="dxa"/>
            <w:tcBorders>
              <w:top w:val="single" w:sz="4" w:space="0" w:color="000000"/>
              <w:left w:val="single" w:sz="4" w:space="0" w:color="000000"/>
              <w:bottom w:val="single" w:sz="4" w:space="0" w:color="000000"/>
            </w:tcBorders>
            <w:shd w:val="clear" w:color="auto" w:fill="auto"/>
          </w:tcPr>
          <w:p w14:paraId="35EBC2B5" w14:textId="77777777" w:rsidR="001A140A" w:rsidRPr="00EB3A42" w:rsidRDefault="001A140A" w:rsidP="00581FFD">
            <w:pPr>
              <w:spacing w:after="0" w:line="240" w:lineRule="auto"/>
              <w:jc w:val="both"/>
              <w:rPr>
                <w:rFonts w:eastAsia="Times New Roman" w:cstheme="minorHAnsi"/>
                <w:b/>
              </w:rPr>
            </w:pPr>
            <w:r w:rsidRPr="00EB3A42">
              <w:rPr>
                <w:rFonts w:eastAsia="Times New Roman" w:cstheme="minorHAnsi"/>
                <w:b/>
              </w:rPr>
              <w:t>Eil.</w:t>
            </w:r>
          </w:p>
          <w:p w14:paraId="30997C96" w14:textId="77777777" w:rsidR="001A140A" w:rsidRPr="00EB3A42" w:rsidRDefault="001A140A" w:rsidP="00581FFD">
            <w:pPr>
              <w:spacing w:after="0" w:line="240" w:lineRule="auto"/>
              <w:jc w:val="both"/>
              <w:rPr>
                <w:rFonts w:eastAsia="Times New Roman" w:cstheme="minorHAnsi"/>
                <w:b/>
              </w:rPr>
            </w:pPr>
            <w:r w:rsidRPr="00EB3A42">
              <w:rPr>
                <w:rFonts w:eastAsia="Times New Roman" w:cstheme="minorHAnsi"/>
                <w:b/>
              </w:rPr>
              <w:t>Nr.</w:t>
            </w:r>
          </w:p>
        </w:tc>
        <w:tc>
          <w:tcPr>
            <w:tcW w:w="4077" w:type="dxa"/>
            <w:tcBorders>
              <w:top w:val="single" w:sz="4" w:space="0" w:color="000000"/>
              <w:left w:val="single" w:sz="4" w:space="0" w:color="000000"/>
              <w:bottom w:val="single" w:sz="4" w:space="0" w:color="000000"/>
            </w:tcBorders>
            <w:shd w:val="clear" w:color="auto" w:fill="auto"/>
          </w:tcPr>
          <w:p w14:paraId="0B4D5060" w14:textId="370FE2FC" w:rsidR="001A140A" w:rsidRPr="00EB3A42" w:rsidRDefault="0041728F" w:rsidP="00581FFD">
            <w:pPr>
              <w:spacing w:after="0" w:line="240" w:lineRule="auto"/>
              <w:jc w:val="both"/>
              <w:rPr>
                <w:rFonts w:eastAsia="Times New Roman" w:cstheme="minorHAnsi"/>
                <w:b/>
              </w:rPr>
            </w:pPr>
            <w:r>
              <w:rPr>
                <w:rFonts w:eastAsia="Times New Roman" w:cstheme="minorHAnsi"/>
                <w:b/>
              </w:rPr>
              <w:t>Dokument</w:t>
            </w:r>
            <w:r w:rsidR="006A248C">
              <w:rPr>
                <w:rFonts w:eastAsia="Times New Roman" w:cstheme="minorHAnsi"/>
                <w:b/>
              </w:rPr>
              <w:t>o</w:t>
            </w:r>
            <w:r>
              <w:rPr>
                <w:rFonts w:eastAsia="Times New Roman" w:cstheme="minorHAnsi"/>
                <w:b/>
              </w:rPr>
              <w:t xml:space="preserve"> pavadinimas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30112A19" w14:textId="6737BCC3" w:rsidR="001A140A" w:rsidRPr="00EB3A42" w:rsidRDefault="006A248C" w:rsidP="00581FFD">
            <w:pPr>
              <w:spacing w:after="0" w:line="240" w:lineRule="auto"/>
              <w:jc w:val="both"/>
              <w:rPr>
                <w:rFonts w:eastAsia="Times New Roman" w:cstheme="minorHAnsi"/>
                <w:b/>
                <w:bCs/>
              </w:rPr>
            </w:pPr>
            <w:r>
              <w:rPr>
                <w:rFonts w:eastAsia="Times New Roman" w:cstheme="minorHAnsi"/>
                <w:b/>
                <w:bCs/>
              </w:rPr>
              <w:t>Lapų skaičius</w:t>
            </w:r>
          </w:p>
        </w:tc>
      </w:tr>
      <w:tr w:rsidR="006A248C" w:rsidRPr="00EB3A42" w14:paraId="53BD851F" w14:textId="77777777" w:rsidTr="006442BA">
        <w:trPr>
          <w:trHeight w:val="70"/>
        </w:trPr>
        <w:tc>
          <w:tcPr>
            <w:tcW w:w="743" w:type="dxa"/>
            <w:tcBorders>
              <w:top w:val="single" w:sz="4" w:space="0" w:color="000000"/>
              <w:left w:val="single" w:sz="4" w:space="0" w:color="000000"/>
              <w:bottom w:val="single" w:sz="4" w:space="0" w:color="000000"/>
            </w:tcBorders>
            <w:shd w:val="clear" w:color="auto" w:fill="auto"/>
          </w:tcPr>
          <w:p w14:paraId="77AE7C21" w14:textId="77777777" w:rsidR="006A248C" w:rsidRPr="00EB3A42" w:rsidRDefault="006A248C" w:rsidP="00581FFD">
            <w:pPr>
              <w:spacing w:after="0" w:line="240" w:lineRule="auto"/>
              <w:jc w:val="both"/>
              <w:rPr>
                <w:rFonts w:eastAsia="Times New Roman" w:cstheme="minorHAnsi"/>
                <w:b/>
              </w:rPr>
            </w:pPr>
          </w:p>
        </w:tc>
        <w:tc>
          <w:tcPr>
            <w:tcW w:w="4077" w:type="dxa"/>
            <w:tcBorders>
              <w:top w:val="single" w:sz="4" w:space="0" w:color="000000"/>
              <w:left w:val="single" w:sz="4" w:space="0" w:color="000000"/>
              <w:bottom w:val="single" w:sz="4" w:space="0" w:color="000000"/>
            </w:tcBorders>
            <w:shd w:val="clear" w:color="auto" w:fill="auto"/>
          </w:tcPr>
          <w:p w14:paraId="7BDCFAF7" w14:textId="77777777" w:rsidR="006A248C" w:rsidRDefault="006A248C" w:rsidP="00581FFD">
            <w:pPr>
              <w:spacing w:after="0" w:line="240" w:lineRule="auto"/>
              <w:jc w:val="both"/>
              <w:rPr>
                <w:rFonts w:eastAsia="Times New Roman" w:cstheme="minorHAnsi"/>
                <w:b/>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6794D508" w14:textId="77777777" w:rsidR="006A248C" w:rsidRDefault="006A248C" w:rsidP="00581FFD">
            <w:pPr>
              <w:spacing w:after="0" w:line="240" w:lineRule="auto"/>
              <w:jc w:val="both"/>
              <w:rPr>
                <w:rFonts w:eastAsia="Times New Roman" w:cstheme="minorHAnsi"/>
                <w:b/>
                <w:bCs/>
              </w:rPr>
            </w:pPr>
          </w:p>
        </w:tc>
      </w:tr>
      <w:tr w:rsidR="006442BA" w:rsidRPr="00EB3A42" w14:paraId="04553E13" w14:textId="77777777" w:rsidTr="006442BA">
        <w:trPr>
          <w:trHeight w:val="70"/>
        </w:trPr>
        <w:tc>
          <w:tcPr>
            <w:tcW w:w="743" w:type="dxa"/>
            <w:tcBorders>
              <w:top w:val="single" w:sz="4" w:space="0" w:color="000000"/>
              <w:left w:val="single" w:sz="4" w:space="0" w:color="000000"/>
              <w:bottom w:val="single" w:sz="4" w:space="0" w:color="000000"/>
            </w:tcBorders>
            <w:shd w:val="clear" w:color="auto" w:fill="auto"/>
          </w:tcPr>
          <w:p w14:paraId="57BDC7C1" w14:textId="77777777" w:rsidR="006442BA" w:rsidRPr="00EB3A42" w:rsidRDefault="006442BA" w:rsidP="00581FFD">
            <w:pPr>
              <w:spacing w:after="0" w:line="240" w:lineRule="auto"/>
              <w:jc w:val="both"/>
              <w:rPr>
                <w:rFonts w:eastAsia="Times New Roman" w:cstheme="minorHAnsi"/>
                <w:b/>
              </w:rPr>
            </w:pPr>
          </w:p>
        </w:tc>
        <w:tc>
          <w:tcPr>
            <w:tcW w:w="4077" w:type="dxa"/>
            <w:tcBorders>
              <w:top w:val="single" w:sz="4" w:space="0" w:color="000000"/>
              <w:left w:val="single" w:sz="4" w:space="0" w:color="000000"/>
              <w:bottom w:val="single" w:sz="4" w:space="0" w:color="000000"/>
            </w:tcBorders>
            <w:shd w:val="clear" w:color="auto" w:fill="auto"/>
          </w:tcPr>
          <w:p w14:paraId="26A521AA" w14:textId="77777777" w:rsidR="006442BA" w:rsidRDefault="006442BA" w:rsidP="00581FFD">
            <w:pPr>
              <w:spacing w:after="0" w:line="240" w:lineRule="auto"/>
              <w:jc w:val="both"/>
              <w:rPr>
                <w:rFonts w:eastAsia="Times New Roman" w:cstheme="minorHAnsi"/>
                <w:b/>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28093579" w14:textId="77777777" w:rsidR="006442BA" w:rsidRDefault="006442BA" w:rsidP="00581FFD">
            <w:pPr>
              <w:spacing w:after="0" w:line="240" w:lineRule="auto"/>
              <w:jc w:val="both"/>
              <w:rPr>
                <w:rFonts w:eastAsia="Times New Roman" w:cstheme="minorHAnsi"/>
                <w:b/>
                <w:bCs/>
              </w:rPr>
            </w:pPr>
          </w:p>
        </w:tc>
      </w:tr>
      <w:tr w:rsidR="006442BA" w:rsidRPr="00EB3A42" w14:paraId="10BB99D6" w14:textId="77777777" w:rsidTr="006442BA">
        <w:trPr>
          <w:trHeight w:val="70"/>
        </w:trPr>
        <w:tc>
          <w:tcPr>
            <w:tcW w:w="743" w:type="dxa"/>
            <w:tcBorders>
              <w:top w:val="single" w:sz="4" w:space="0" w:color="000000"/>
              <w:left w:val="single" w:sz="4" w:space="0" w:color="000000"/>
              <w:bottom w:val="single" w:sz="4" w:space="0" w:color="000000"/>
            </w:tcBorders>
            <w:shd w:val="clear" w:color="auto" w:fill="auto"/>
          </w:tcPr>
          <w:p w14:paraId="058F5286" w14:textId="77777777" w:rsidR="006442BA" w:rsidRPr="00EB3A42" w:rsidRDefault="006442BA" w:rsidP="00581FFD">
            <w:pPr>
              <w:spacing w:after="0" w:line="240" w:lineRule="auto"/>
              <w:jc w:val="both"/>
              <w:rPr>
                <w:rFonts w:eastAsia="Times New Roman" w:cstheme="minorHAnsi"/>
                <w:b/>
              </w:rPr>
            </w:pPr>
          </w:p>
        </w:tc>
        <w:tc>
          <w:tcPr>
            <w:tcW w:w="4077" w:type="dxa"/>
            <w:tcBorders>
              <w:top w:val="single" w:sz="4" w:space="0" w:color="000000"/>
              <w:left w:val="single" w:sz="4" w:space="0" w:color="000000"/>
              <w:bottom w:val="single" w:sz="4" w:space="0" w:color="000000"/>
            </w:tcBorders>
            <w:shd w:val="clear" w:color="auto" w:fill="auto"/>
          </w:tcPr>
          <w:p w14:paraId="665D7F46" w14:textId="77777777" w:rsidR="006442BA" w:rsidRDefault="006442BA" w:rsidP="00581FFD">
            <w:pPr>
              <w:spacing w:after="0" w:line="240" w:lineRule="auto"/>
              <w:jc w:val="both"/>
              <w:rPr>
                <w:rFonts w:eastAsia="Times New Roman" w:cstheme="minorHAnsi"/>
                <w:b/>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2BE87ACB" w14:textId="77777777" w:rsidR="006442BA" w:rsidRDefault="006442BA" w:rsidP="00581FFD">
            <w:pPr>
              <w:spacing w:after="0" w:line="240" w:lineRule="auto"/>
              <w:jc w:val="both"/>
              <w:rPr>
                <w:rFonts w:eastAsia="Times New Roman" w:cstheme="minorHAnsi"/>
                <w:b/>
                <w:bCs/>
              </w:rPr>
            </w:pPr>
          </w:p>
        </w:tc>
      </w:tr>
    </w:tbl>
    <w:p w14:paraId="7B786EC1" w14:textId="77777777" w:rsidR="001A140A" w:rsidRPr="00EB3A42" w:rsidRDefault="001A140A" w:rsidP="001A140A">
      <w:pPr>
        <w:spacing w:after="0" w:line="240" w:lineRule="auto"/>
        <w:jc w:val="both"/>
        <w:rPr>
          <w:rFonts w:eastAsia="Times New Roman" w:cstheme="minorHAnsi"/>
          <w:b/>
          <w:lang w:val="fi-FI"/>
        </w:rPr>
      </w:pPr>
    </w:p>
    <w:p w14:paraId="563DDEF1" w14:textId="71D6A472" w:rsidR="001A140A" w:rsidRPr="00EB3A42" w:rsidRDefault="001A140A" w:rsidP="001A140A">
      <w:pPr>
        <w:spacing w:after="0" w:line="240" w:lineRule="auto"/>
        <w:jc w:val="both"/>
        <w:rPr>
          <w:rFonts w:cstheme="minorHAnsi"/>
        </w:rPr>
      </w:pPr>
      <w:r w:rsidRPr="00EB3A42">
        <w:rPr>
          <w:rFonts w:cstheme="minorHAnsi"/>
        </w:rPr>
        <w:t xml:space="preserve">Pasiūlymas galioja </w:t>
      </w:r>
      <w:r w:rsidRPr="00EB3A42">
        <w:rPr>
          <w:rFonts w:cstheme="minorHAnsi"/>
          <w:b/>
        </w:rPr>
        <w:t xml:space="preserve">ne trumpiau nei </w:t>
      </w:r>
      <w:r w:rsidR="004554FA" w:rsidRPr="00EB3A42">
        <w:rPr>
          <w:rFonts w:cstheme="minorHAnsi"/>
          <w:b/>
        </w:rPr>
        <w:t>90</w:t>
      </w:r>
      <w:r w:rsidRPr="00EB3A42">
        <w:rPr>
          <w:rFonts w:cstheme="minorHAnsi"/>
          <w:b/>
        </w:rPr>
        <w:t xml:space="preserve"> (</w:t>
      </w:r>
      <w:r w:rsidR="004554FA" w:rsidRPr="00EB3A42">
        <w:rPr>
          <w:rFonts w:cstheme="minorHAnsi"/>
          <w:b/>
        </w:rPr>
        <w:t>devyniasdešimt</w:t>
      </w:r>
      <w:r w:rsidRPr="00EB3A42">
        <w:rPr>
          <w:rFonts w:cstheme="minorHAnsi"/>
          <w:b/>
        </w:rPr>
        <w:t>) dienų</w:t>
      </w:r>
      <w:r w:rsidRPr="00EB3A42">
        <w:rPr>
          <w:rFonts w:cstheme="minorHAnsi"/>
        </w:rPr>
        <w:t xml:space="preserve"> nuo pasiūlymų pateikimo termino pabaigos.</w:t>
      </w:r>
    </w:p>
    <w:p w14:paraId="780C25C9" w14:textId="3DCB03CE" w:rsidR="004554FA" w:rsidRPr="00EB3A42" w:rsidRDefault="004554FA" w:rsidP="004554FA">
      <w:pPr>
        <w:shd w:val="clear" w:color="auto" w:fill="FFFFFF"/>
        <w:spacing w:before="120" w:after="120" w:line="240" w:lineRule="auto"/>
        <w:rPr>
          <w:rFonts w:eastAsia="Times New Roman" w:cstheme="minorHAnsi"/>
          <w:bCs/>
          <w:lang w:eastAsia="en-US"/>
        </w:rPr>
      </w:pPr>
      <w:r w:rsidRPr="00EB3A42">
        <w:rPr>
          <w:rFonts w:eastAsia="Times New Roman" w:cstheme="minorHAnsi"/>
          <w:bCs/>
          <w:lang w:eastAsia="en-US"/>
        </w:rPr>
        <w:t>Pasirašydamas šį Pasiūlymą, tvirtinu visų kartu su Pasiūlymu pateikiamų dokumentų tikrumą</w:t>
      </w:r>
      <w:r w:rsidR="00FD0E27">
        <w:rPr>
          <w:rFonts w:eastAsia="Times New Roman" w:cstheme="minorHAnsi"/>
          <w:bCs/>
          <w:lang w:eastAsia="en-US"/>
        </w:rPr>
        <w:t>.</w:t>
      </w:r>
    </w:p>
    <w:p w14:paraId="76C82A50" w14:textId="77777777" w:rsidR="004554FA" w:rsidRPr="00EB3A42" w:rsidRDefault="004554FA" w:rsidP="001A140A">
      <w:pPr>
        <w:spacing w:after="0" w:line="240" w:lineRule="auto"/>
        <w:jc w:val="both"/>
        <w:rPr>
          <w:rFonts w:cstheme="minorHAnsi"/>
        </w:rPr>
      </w:pPr>
    </w:p>
    <w:p w14:paraId="1E9EB512" w14:textId="77777777" w:rsidR="001A140A" w:rsidRPr="00EB3A42" w:rsidRDefault="001A140A" w:rsidP="001A140A">
      <w:pPr>
        <w:spacing w:after="0" w:line="240" w:lineRule="auto"/>
        <w:jc w:val="both"/>
        <w:rPr>
          <w:rFonts w:eastAsia="Times New Roman" w:cstheme="minorHAnsi"/>
        </w:rPr>
      </w:pPr>
    </w:p>
    <w:p w14:paraId="49952E22" w14:textId="77777777" w:rsidR="001A140A" w:rsidRPr="00EB3A42" w:rsidRDefault="001A140A" w:rsidP="001A140A">
      <w:pPr>
        <w:spacing w:after="0" w:line="240" w:lineRule="auto"/>
        <w:jc w:val="both"/>
        <w:rPr>
          <w:rFonts w:eastAsia="Times New Roman" w:cstheme="minorHAnsi"/>
          <w:i/>
        </w:rPr>
      </w:pPr>
      <w:bookmarkStart w:id="74" w:name="_Hlk488646250"/>
      <w:r w:rsidRPr="00EB3A42">
        <w:rPr>
          <w:rFonts w:eastAsia="Times New Roman" w:cstheme="minorHAnsi"/>
          <w:i/>
        </w:rPr>
        <w:t>Tiekėjas arba jo įgaliotas asmuo</w:t>
      </w:r>
      <w:r w:rsidRPr="00EB3A42">
        <w:rPr>
          <w:rFonts w:eastAsia="Times New Roman" w:cstheme="minorHAnsi"/>
          <w:i/>
        </w:rPr>
        <w:tab/>
        <w:t xml:space="preserve">    parašas</w:t>
      </w:r>
      <w:r w:rsidRPr="00EB3A42">
        <w:rPr>
          <w:rFonts w:eastAsia="Times New Roman" w:cstheme="minorHAnsi"/>
          <w:i/>
        </w:rPr>
        <w:tab/>
      </w:r>
      <w:r w:rsidRPr="00EB3A42">
        <w:rPr>
          <w:rFonts w:eastAsia="Times New Roman" w:cstheme="minorHAnsi"/>
          <w:i/>
        </w:rPr>
        <w:tab/>
        <w:t xml:space="preserve">          vardas ir pavardė</w:t>
      </w:r>
      <w:r w:rsidRPr="00EB3A42">
        <w:rPr>
          <w:rFonts w:eastAsia="Times New Roman" w:cstheme="minorHAnsi"/>
          <w:i/>
        </w:rPr>
        <w:tab/>
      </w:r>
      <w:bookmarkStart w:id="75" w:name="_Toc496250808"/>
      <w:bookmarkEnd w:id="74"/>
    </w:p>
    <w:bookmarkEnd w:id="75"/>
    <w:p w14:paraId="7B17A9D6" w14:textId="77777777" w:rsidR="001A140A" w:rsidRPr="00EB3A42" w:rsidRDefault="001A140A" w:rsidP="001A140A">
      <w:pPr>
        <w:rPr>
          <w:rFonts w:cstheme="minorHAnsi"/>
        </w:rPr>
      </w:pPr>
      <w:r w:rsidRPr="00EB3A42">
        <w:rPr>
          <w:rFonts w:cstheme="minorHAnsi"/>
        </w:rPr>
        <w:br w:type="page"/>
      </w:r>
    </w:p>
    <w:p w14:paraId="6A433DE4" w14:textId="195798C0" w:rsidR="00B12C05" w:rsidRPr="00F0499F" w:rsidRDefault="002D23E0" w:rsidP="001C13A6">
      <w:pPr>
        <w:pStyle w:val="Antrat2"/>
        <w:ind w:firstLine="1296"/>
        <w:jc w:val="right"/>
        <w:rPr>
          <w:rFonts w:asciiTheme="minorHAnsi" w:eastAsia="Calibri" w:hAnsiTheme="minorHAnsi" w:cstheme="minorHAnsi"/>
          <w:color w:val="0070C0"/>
          <w:sz w:val="21"/>
          <w:szCs w:val="21"/>
        </w:rPr>
      </w:pPr>
      <w:bookmarkStart w:id="76" w:name="_Ref39484039"/>
      <w:bookmarkStart w:id="77" w:name="_Ref40278562"/>
      <w:bookmarkStart w:id="78" w:name="_Toc19042215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w:t>
      </w:r>
      <w:bookmarkEnd w:id="76"/>
      <w:bookmarkEnd w:id="77"/>
      <w:r w:rsidR="00B12C05" w:rsidRPr="00F0499F">
        <w:rPr>
          <w:rFonts w:asciiTheme="minorHAnsi" w:eastAsia="Calibri" w:hAnsiTheme="minorHAnsi" w:cstheme="minorHAnsi"/>
          <w:color w:val="0070C0"/>
          <w:sz w:val="21"/>
          <w:szCs w:val="21"/>
        </w:rPr>
        <w:t>„</w:t>
      </w:r>
      <w:r w:rsidR="001C13A6">
        <w:rPr>
          <w:rFonts w:asciiTheme="minorHAnsi" w:eastAsia="Calibri" w:hAnsiTheme="minorHAnsi" w:cstheme="minorHAnsi"/>
          <w:color w:val="0070C0"/>
          <w:sz w:val="21"/>
          <w:szCs w:val="21"/>
        </w:rPr>
        <w:t>Sutarties projektas</w:t>
      </w:r>
      <w:r w:rsidR="00B12C05" w:rsidRPr="00F0499F">
        <w:rPr>
          <w:rFonts w:asciiTheme="minorHAnsi" w:eastAsia="Calibri" w:hAnsiTheme="minorHAnsi" w:cstheme="minorHAnsi"/>
          <w:color w:val="0070C0"/>
          <w:sz w:val="21"/>
          <w:szCs w:val="21"/>
        </w:rPr>
        <w:t>“</w:t>
      </w:r>
      <w:bookmarkEnd w:id="78"/>
    </w:p>
    <w:p w14:paraId="00B87567" w14:textId="77777777" w:rsidR="006A248C" w:rsidRDefault="006A248C" w:rsidP="006A248C">
      <w:pPr>
        <w:jc w:val="center"/>
      </w:pPr>
    </w:p>
    <w:p w14:paraId="7127FB8C" w14:textId="75C4247B" w:rsidR="006A248C" w:rsidRDefault="006A248C" w:rsidP="006A248C">
      <w:pPr>
        <w:jc w:val="center"/>
      </w:pPr>
      <w:r>
        <w:t>(pridedama atskiru failu)</w:t>
      </w:r>
    </w:p>
    <w:p w14:paraId="520EC64F" w14:textId="4021A830" w:rsidR="006A248C" w:rsidRDefault="006A248C">
      <w:pPr>
        <w:rPr>
          <w:rFonts w:eastAsiaTheme="majorEastAsia" w:cstheme="majorBidi"/>
          <w:color w:val="0070C0"/>
        </w:rPr>
      </w:pPr>
      <w:r>
        <w:rPr>
          <w:rFonts w:eastAsiaTheme="majorEastAsia" w:cstheme="majorBidi"/>
          <w:color w:val="0070C0"/>
        </w:rPr>
        <w:br w:type="page"/>
      </w:r>
    </w:p>
    <w:p w14:paraId="663E0EA1" w14:textId="77777777" w:rsidR="0041728F" w:rsidRDefault="0041728F">
      <w:pPr>
        <w:rPr>
          <w:rFonts w:eastAsiaTheme="majorEastAsia" w:cstheme="majorBidi"/>
          <w:color w:val="0070C0"/>
        </w:rPr>
      </w:pPr>
    </w:p>
    <w:p w14:paraId="7C90ED7F" w14:textId="06ECDFFD" w:rsidR="002D23E0" w:rsidRDefault="002D23E0" w:rsidP="002D23E0">
      <w:pPr>
        <w:pStyle w:val="Antrat2"/>
        <w:ind w:left="5103"/>
        <w:rPr>
          <w:rFonts w:asciiTheme="minorHAnsi" w:hAnsiTheme="minorHAnsi"/>
          <w:color w:val="0070C0"/>
          <w:sz w:val="21"/>
          <w:szCs w:val="21"/>
        </w:rPr>
      </w:pPr>
      <w:bookmarkStart w:id="79" w:name="_Toc190422159"/>
      <w:r w:rsidRPr="00F0499F">
        <w:rPr>
          <w:rFonts w:asciiTheme="minorHAnsi" w:hAnsiTheme="minorHAnsi"/>
          <w:color w:val="0070C0"/>
          <w:sz w:val="21"/>
          <w:szCs w:val="21"/>
        </w:rPr>
        <w:t xml:space="preserve">Pirkimo sąlygų </w:t>
      </w:r>
      <w:r>
        <w:rPr>
          <w:rFonts w:asciiTheme="minorHAnsi" w:hAnsiTheme="minorHAnsi"/>
          <w:color w:val="0070C0"/>
          <w:sz w:val="21"/>
          <w:szCs w:val="21"/>
        </w:rPr>
        <w:t>8 priedas „Tiekėjo deklaracija dėl atitikties Reglamento nuostatoms juridiniam asmeniui“</w:t>
      </w:r>
      <w:bookmarkEnd w:id="79"/>
    </w:p>
    <w:p w14:paraId="504765B6" w14:textId="77777777" w:rsidR="00B12C05" w:rsidRDefault="00B12C05" w:rsidP="00B12C05"/>
    <w:p w14:paraId="0EA21422" w14:textId="5C037873" w:rsidR="00B12C05" w:rsidRPr="001C45C1" w:rsidRDefault="00B12C05" w:rsidP="00B12C05">
      <w:pPr>
        <w:jc w:val="center"/>
        <w:rPr>
          <w:rFonts w:cstheme="minorHAnsi"/>
        </w:rPr>
      </w:pPr>
      <w:r w:rsidRPr="001C45C1">
        <w:rPr>
          <w:rFonts w:cstheme="minorHAnsi"/>
        </w:rPr>
        <w:t>Herbas arba prekių ženklas</w:t>
      </w:r>
    </w:p>
    <w:p w14:paraId="7AEB1093" w14:textId="77777777" w:rsidR="00B12C05" w:rsidRPr="001C45C1" w:rsidRDefault="00B12C05" w:rsidP="00B12C05">
      <w:pPr>
        <w:jc w:val="center"/>
        <w:rPr>
          <w:rFonts w:cstheme="minorHAnsi"/>
          <w:sz w:val="20"/>
          <w:szCs w:val="20"/>
        </w:rPr>
      </w:pPr>
      <w:r w:rsidRPr="001C45C1">
        <w:rPr>
          <w:rFonts w:cstheme="minorHAnsi"/>
          <w:sz w:val="20"/>
          <w:szCs w:val="20"/>
        </w:rPr>
        <w:t>(Tiekėjo pavadinimas)</w:t>
      </w:r>
    </w:p>
    <w:p w14:paraId="2872199B" w14:textId="49B9ACAD" w:rsidR="00B12C05" w:rsidRPr="001C45C1" w:rsidRDefault="00B12C05" w:rsidP="00B12C05">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4D2913" w14:textId="77777777" w:rsidR="00B12C05" w:rsidRPr="001C45C1" w:rsidRDefault="00B12C05" w:rsidP="00B12C05">
      <w:pPr>
        <w:spacing w:after="0" w:line="240" w:lineRule="auto"/>
        <w:jc w:val="center"/>
        <w:rPr>
          <w:rFonts w:cstheme="minorHAnsi"/>
          <w:sz w:val="24"/>
          <w:szCs w:val="24"/>
        </w:rPr>
      </w:pPr>
      <w:r w:rsidRPr="001C45C1">
        <w:rPr>
          <w:rFonts w:cstheme="minorHAnsi"/>
        </w:rPr>
        <w:t>__________________________</w:t>
      </w:r>
    </w:p>
    <w:p w14:paraId="28DE7FD2" w14:textId="5C3A757A" w:rsidR="00B12C05" w:rsidRPr="00E547FF" w:rsidRDefault="00B12C05" w:rsidP="00E547FF">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7ADA6923" w14:textId="77777777" w:rsidR="00B12C05" w:rsidRPr="001C45C1" w:rsidRDefault="00B12C05" w:rsidP="00B12C05">
      <w:pPr>
        <w:autoSpaceDE w:val="0"/>
        <w:autoSpaceDN w:val="0"/>
        <w:adjustRightInd w:val="0"/>
        <w:jc w:val="center"/>
        <w:rPr>
          <w:rFonts w:cstheme="minorHAnsi"/>
        </w:rPr>
      </w:pPr>
      <w:r w:rsidRPr="001C45C1">
        <w:rPr>
          <w:rFonts w:cstheme="minorHAnsi"/>
          <w:b/>
          <w:bCs/>
        </w:rPr>
        <w:t>TIEKĖJO DEKLARACIJA</w:t>
      </w:r>
    </w:p>
    <w:p w14:paraId="2800595B" w14:textId="77777777" w:rsidR="00B12C05" w:rsidRPr="001C45C1" w:rsidRDefault="00B12C05" w:rsidP="00B12C05">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E79EC8A" w14:textId="4DEEC64E" w:rsidR="00B12C05" w:rsidRPr="00E547FF" w:rsidRDefault="00B12C05" w:rsidP="00E547FF">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56746E61" w14:textId="77777777" w:rsidR="00B12C05" w:rsidRPr="001C45C1" w:rsidRDefault="00B12C05" w:rsidP="00B12C05">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0C4BE5C" w14:textId="2BE6BD09" w:rsidR="00B12C05" w:rsidRPr="00E547FF" w:rsidRDefault="00B12C05" w:rsidP="00E547FF">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6C7D41F" w14:textId="77777777" w:rsidR="00B12C05" w:rsidRPr="001C45C1" w:rsidRDefault="00B12C05" w:rsidP="00B12C05">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4DE362CF" w14:textId="650303FB" w:rsidR="00B12C05" w:rsidRPr="00E547FF" w:rsidRDefault="00B12C05" w:rsidP="00E547FF">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7527FEF" w14:textId="77777777" w:rsidR="00B12C05" w:rsidRPr="001C45C1" w:rsidRDefault="00B12C05" w:rsidP="00B12C05">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3AB605AB" w14:textId="3FBCA4A7" w:rsidR="00B12C05" w:rsidRPr="00E547FF" w:rsidRDefault="00B12C05" w:rsidP="00E547FF">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4043B72" w14:textId="77777777" w:rsidR="00B12C05" w:rsidRPr="001C45C1" w:rsidRDefault="00B12C05" w:rsidP="00B12C05">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292566BB" w14:textId="430566CC" w:rsidR="00B12C05" w:rsidRPr="00E547FF" w:rsidRDefault="00B12C05" w:rsidP="00E547FF">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1AE2E84E" w14:textId="77777777" w:rsidR="00B12C05" w:rsidRPr="001C45C1" w:rsidRDefault="00B12C05" w:rsidP="00B12C05">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E323951" w14:textId="41456891" w:rsidR="00B12C05" w:rsidRPr="00E547FF" w:rsidRDefault="00B12C05" w:rsidP="00E547FF">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7CDB1AA" w14:textId="77777777" w:rsidR="00B12C05" w:rsidRPr="001C45C1" w:rsidRDefault="00B12C05" w:rsidP="00B12C05">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257A694A" w14:textId="1EC94EF5" w:rsidR="00B12C05" w:rsidRPr="00E547FF" w:rsidRDefault="00B12C05" w:rsidP="00E547FF">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426150C" w14:textId="77777777" w:rsidR="00B12C05" w:rsidRPr="00425CFB" w:rsidRDefault="00B12C05" w:rsidP="00B12C05">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24024D0B" w14:textId="77777777" w:rsidR="00B12C05" w:rsidRPr="00425CFB" w:rsidRDefault="00B12C05" w:rsidP="00B12C05">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0752771E" w14:textId="77777777" w:rsidR="00B12C05" w:rsidRPr="00425CFB" w:rsidRDefault="00B12C05" w:rsidP="00B12C05">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01B05E65" w14:textId="77777777" w:rsidR="00B12C05" w:rsidRPr="00425CFB" w:rsidRDefault="00B12C05" w:rsidP="00B12C05">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6621E769" w14:textId="77777777" w:rsidR="00B12C05" w:rsidRPr="00425CFB" w:rsidRDefault="00B12C05" w:rsidP="00B12C05">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0423CE05" w14:textId="77777777" w:rsidR="00B12C05" w:rsidRPr="00B12C05" w:rsidRDefault="00B12C05" w:rsidP="00B12C05"/>
    <w:p w14:paraId="19B68DC4" w14:textId="77777777" w:rsidR="0041728F" w:rsidRDefault="0041728F" w:rsidP="0041728F">
      <w:pPr>
        <w:pStyle w:val="Antrat2"/>
        <w:jc w:val="right"/>
        <w:rPr>
          <w:rFonts w:asciiTheme="minorHAnsi" w:hAnsiTheme="minorHAnsi"/>
          <w:color w:val="0070C0"/>
          <w:sz w:val="21"/>
          <w:szCs w:val="21"/>
        </w:rPr>
      </w:pPr>
    </w:p>
    <w:p w14:paraId="5DDE4C1D" w14:textId="77777777" w:rsidR="0041728F" w:rsidRPr="0041728F" w:rsidRDefault="0041728F" w:rsidP="0041728F"/>
    <w:p w14:paraId="74D1B64B" w14:textId="77777777" w:rsidR="0041728F" w:rsidRDefault="0041728F" w:rsidP="0041728F">
      <w:pPr>
        <w:pStyle w:val="Antrat2"/>
        <w:rPr>
          <w:rFonts w:asciiTheme="minorHAnsi" w:hAnsiTheme="minorHAnsi"/>
          <w:color w:val="0070C0"/>
          <w:sz w:val="21"/>
          <w:szCs w:val="21"/>
        </w:rPr>
      </w:pPr>
    </w:p>
    <w:p w14:paraId="0773FC1F" w14:textId="77777777" w:rsidR="0041728F" w:rsidRPr="0041728F" w:rsidRDefault="0041728F" w:rsidP="0041728F"/>
    <w:p w14:paraId="54B45B8F" w14:textId="7A1E3B31" w:rsidR="002D23E0" w:rsidRDefault="002D23E0" w:rsidP="0041728F">
      <w:pPr>
        <w:pStyle w:val="Antrat2"/>
        <w:jc w:val="right"/>
        <w:rPr>
          <w:rFonts w:asciiTheme="minorHAnsi" w:hAnsiTheme="minorHAnsi"/>
          <w:color w:val="0070C0"/>
          <w:sz w:val="21"/>
          <w:szCs w:val="21"/>
        </w:rPr>
      </w:pPr>
      <w:bookmarkStart w:id="80" w:name="_Toc190422160"/>
      <w:r>
        <w:rPr>
          <w:rFonts w:asciiTheme="minorHAnsi" w:hAnsiTheme="minorHAnsi"/>
          <w:color w:val="0070C0"/>
          <w:sz w:val="21"/>
          <w:szCs w:val="21"/>
        </w:rPr>
        <w:t>Pirkimo sąlygų 9 priedas „Tiekėjo deklaracija dėl atitikties Reglamento nuostatoms fiziniam asmeniui“</w:t>
      </w:r>
      <w:bookmarkEnd w:id="80"/>
    </w:p>
    <w:p w14:paraId="7ED21D0C" w14:textId="77777777" w:rsidR="00B12C05" w:rsidRDefault="00B12C05" w:rsidP="00B12C05"/>
    <w:p w14:paraId="34AED7A7" w14:textId="27FCA3CA" w:rsidR="00B12C05" w:rsidRPr="001C45C1" w:rsidRDefault="00B12C05" w:rsidP="00B12C05">
      <w:pPr>
        <w:jc w:val="center"/>
        <w:rPr>
          <w:rFonts w:cstheme="minorHAnsi"/>
          <w:sz w:val="20"/>
          <w:szCs w:val="20"/>
        </w:rPr>
      </w:pPr>
      <w:r w:rsidRPr="001C45C1">
        <w:rPr>
          <w:rFonts w:cstheme="minorHAnsi"/>
          <w:sz w:val="20"/>
          <w:szCs w:val="20"/>
        </w:rPr>
        <w:t>(Tiekėjo pavadinimas)</w:t>
      </w:r>
    </w:p>
    <w:p w14:paraId="3293E7F4" w14:textId="77777777" w:rsidR="00B12C05" w:rsidRPr="001C45C1" w:rsidRDefault="00B12C05" w:rsidP="00B12C05">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6F3654A7" w14:textId="77777777" w:rsidR="00B12C05" w:rsidRPr="001C45C1" w:rsidRDefault="00B12C05" w:rsidP="00B12C05">
      <w:pPr>
        <w:jc w:val="both"/>
        <w:rPr>
          <w:rFonts w:cstheme="minorHAnsi"/>
          <w:sz w:val="20"/>
          <w:szCs w:val="20"/>
        </w:rPr>
      </w:pPr>
    </w:p>
    <w:p w14:paraId="125A82C8" w14:textId="77777777" w:rsidR="00B12C05" w:rsidRPr="001C45C1" w:rsidRDefault="00B12C05" w:rsidP="00B12C05">
      <w:pPr>
        <w:spacing w:after="0" w:line="240" w:lineRule="auto"/>
        <w:jc w:val="center"/>
        <w:rPr>
          <w:rFonts w:cstheme="minorHAnsi"/>
          <w:sz w:val="24"/>
          <w:szCs w:val="24"/>
        </w:rPr>
      </w:pPr>
      <w:r w:rsidRPr="001C45C1">
        <w:rPr>
          <w:rFonts w:cstheme="minorHAnsi"/>
        </w:rPr>
        <w:t>__________________________</w:t>
      </w:r>
    </w:p>
    <w:p w14:paraId="09216CA5" w14:textId="0390752F" w:rsidR="00B12C05" w:rsidRPr="00E547FF" w:rsidRDefault="00B12C05" w:rsidP="00E547FF">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6251BDF2" w14:textId="77777777" w:rsidR="00B12C05" w:rsidRPr="001C45C1" w:rsidRDefault="00B12C05" w:rsidP="00B12C05">
      <w:pPr>
        <w:autoSpaceDE w:val="0"/>
        <w:autoSpaceDN w:val="0"/>
        <w:adjustRightInd w:val="0"/>
        <w:jc w:val="center"/>
        <w:rPr>
          <w:rFonts w:cstheme="minorHAnsi"/>
        </w:rPr>
      </w:pPr>
      <w:r w:rsidRPr="001C45C1">
        <w:rPr>
          <w:rFonts w:cstheme="minorHAnsi"/>
          <w:b/>
          <w:bCs/>
        </w:rPr>
        <w:t>TIEKĖJO DEKLARACIJA</w:t>
      </w:r>
    </w:p>
    <w:p w14:paraId="74F0DC1B" w14:textId="77777777" w:rsidR="00B12C05" w:rsidRPr="001C45C1" w:rsidRDefault="00B12C05" w:rsidP="00B12C05">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CFFFA53" w14:textId="73223D24" w:rsidR="00B12C05" w:rsidRPr="00E547FF" w:rsidRDefault="00B12C05" w:rsidP="00E547FF">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3330F07" w14:textId="77777777" w:rsidR="00B12C05" w:rsidRPr="001C45C1" w:rsidRDefault="00B12C05" w:rsidP="00B12C05">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18D46752" w14:textId="77777777" w:rsidR="00B12C05" w:rsidRPr="001C45C1" w:rsidRDefault="00B12C05" w:rsidP="00B12C05">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278C7E38" w14:textId="77777777" w:rsidR="00B12C05" w:rsidRPr="001C45C1" w:rsidRDefault="00B12C05" w:rsidP="00B12C05">
      <w:pPr>
        <w:shd w:val="clear" w:color="auto" w:fill="FFFFFF"/>
        <w:jc w:val="center"/>
        <w:rPr>
          <w:rFonts w:cstheme="minorHAnsi"/>
          <w:bCs/>
          <w:color w:val="000000"/>
          <w:sz w:val="20"/>
          <w:szCs w:val="20"/>
        </w:rPr>
      </w:pPr>
    </w:p>
    <w:p w14:paraId="53D3047B" w14:textId="77777777" w:rsidR="00B12C05" w:rsidRPr="001C45C1" w:rsidRDefault="00B12C05" w:rsidP="00B12C05">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615FD03A" w14:textId="77777777" w:rsidR="00B12C05" w:rsidRPr="001C45C1" w:rsidRDefault="00B12C05" w:rsidP="00B12C05">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33C43057" w14:textId="77777777" w:rsidR="00B12C05" w:rsidRPr="00895F31" w:rsidRDefault="00B12C05" w:rsidP="00B12C05">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162CFF8C" w14:textId="57EC3D27" w:rsidR="00B12C05" w:rsidRPr="00E547FF" w:rsidRDefault="00B12C05" w:rsidP="00E547FF">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57546424" w14:textId="77777777" w:rsidR="00B12C05" w:rsidRPr="001C45C1" w:rsidRDefault="00B12C05" w:rsidP="00B12C05">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348B9F5" w14:textId="1CF2DA09" w:rsidR="00B12C05" w:rsidRPr="00E547FF" w:rsidRDefault="00B12C05" w:rsidP="00E547FF">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3812A52D" w14:textId="77777777" w:rsidR="00B12C05" w:rsidRPr="001C45C1" w:rsidRDefault="00B12C05" w:rsidP="00B12C05">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CDE0324" w14:textId="2BA34F15" w:rsidR="00B12C05" w:rsidRPr="00E547FF" w:rsidRDefault="00B12C05" w:rsidP="00E547FF">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2C2B406A" w14:textId="77777777" w:rsidR="00B12C05" w:rsidRPr="00425CFB" w:rsidRDefault="00B12C05" w:rsidP="00B12C05">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252EF2A" w14:textId="77777777" w:rsidR="00B12C05" w:rsidRPr="00425CFB" w:rsidRDefault="00B12C05" w:rsidP="00B12C05">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12ADCAC5" w14:textId="77777777" w:rsidR="00B12C05" w:rsidRPr="00425CFB" w:rsidRDefault="00B12C05" w:rsidP="00B12C05">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04896FF" w14:textId="77777777" w:rsidR="00B12C05" w:rsidRPr="00E957CD" w:rsidRDefault="00B12C05" w:rsidP="00B12C05">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70628A70" w14:textId="77777777" w:rsidR="001C13A6" w:rsidRPr="001C13A6" w:rsidRDefault="001C13A6" w:rsidP="001C13A6">
      <w:bookmarkStart w:id="81" w:name="_Toc126333948"/>
    </w:p>
    <w:p w14:paraId="11CB0002" w14:textId="77777777" w:rsidR="00E547FF" w:rsidRDefault="00E547FF" w:rsidP="001C13A6">
      <w:pPr>
        <w:pStyle w:val="Antrat2"/>
        <w:ind w:left="5103"/>
        <w:rPr>
          <w:rFonts w:asciiTheme="minorHAnsi" w:hAnsiTheme="minorHAnsi"/>
          <w:color w:val="0070C0"/>
          <w:sz w:val="21"/>
          <w:szCs w:val="21"/>
        </w:rPr>
      </w:pPr>
    </w:p>
    <w:p w14:paraId="3330C813" w14:textId="77777777" w:rsidR="00E547FF" w:rsidRDefault="00E547FF" w:rsidP="001C13A6">
      <w:pPr>
        <w:pStyle w:val="Antrat2"/>
        <w:ind w:left="5103"/>
        <w:rPr>
          <w:rFonts w:asciiTheme="minorHAnsi" w:hAnsiTheme="minorHAnsi"/>
          <w:color w:val="0070C0"/>
          <w:sz w:val="21"/>
          <w:szCs w:val="21"/>
        </w:rPr>
      </w:pPr>
    </w:p>
    <w:p w14:paraId="4D2BF258" w14:textId="0D774B74" w:rsidR="006A248C" w:rsidRDefault="006A248C">
      <w:pPr>
        <w:rPr>
          <w:rFonts w:eastAsiaTheme="majorEastAsia" w:cstheme="majorBidi"/>
          <w:color w:val="0070C0"/>
        </w:rPr>
      </w:pPr>
      <w:r>
        <w:rPr>
          <w:color w:val="0070C0"/>
        </w:rPr>
        <w:br w:type="page"/>
      </w:r>
    </w:p>
    <w:p w14:paraId="51E6E1C6" w14:textId="77777777" w:rsidR="0041728F" w:rsidRPr="0041728F" w:rsidRDefault="0041728F" w:rsidP="0041728F"/>
    <w:p w14:paraId="4B35AF3F" w14:textId="308A8563" w:rsidR="001C13A6" w:rsidRPr="0092007E" w:rsidRDefault="002D23E0" w:rsidP="001C13A6">
      <w:pPr>
        <w:pStyle w:val="Antrat2"/>
        <w:ind w:left="5103"/>
        <w:rPr>
          <w:rFonts w:asciiTheme="minorHAnsi" w:hAnsiTheme="minorHAnsi" w:cstheme="minorHAnsi"/>
          <w:color w:val="0070C0"/>
          <w:sz w:val="21"/>
          <w:szCs w:val="21"/>
        </w:rPr>
      </w:pPr>
      <w:bookmarkStart w:id="82" w:name="_Toc190422161"/>
      <w:r w:rsidRPr="00F0499F">
        <w:rPr>
          <w:rFonts w:asciiTheme="minorHAnsi" w:hAnsiTheme="minorHAnsi"/>
          <w:color w:val="0070C0"/>
          <w:sz w:val="21"/>
          <w:szCs w:val="21"/>
        </w:rPr>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w:t>
      </w:r>
      <w:r w:rsidRPr="0092007E">
        <w:rPr>
          <w:rFonts w:asciiTheme="minorHAnsi" w:hAnsiTheme="minorHAnsi"/>
          <w:color w:val="0070C0"/>
          <w:sz w:val="21"/>
          <w:szCs w:val="21"/>
        </w:rPr>
        <w:t>priedas „</w:t>
      </w:r>
      <w:r w:rsidR="001C13A6" w:rsidRPr="0092007E">
        <w:rPr>
          <w:rFonts w:asciiTheme="minorHAnsi" w:hAnsiTheme="minorHAnsi" w:cstheme="minorHAnsi"/>
          <w:bCs/>
          <w:color w:val="0070C0"/>
          <w:sz w:val="21"/>
          <w:szCs w:val="21"/>
        </w:rPr>
        <w:t>Subtiekėjo sutikimo forma</w:t>
      </w:r>
      <w:r w:rsidRPr="0092007E">
        <w:rPr>
          <w:rFonts w:asciiTheme="minorHAnsi" w:hAnsiTheme="minorHAnsi" w:cstheme="minorHAnsi"/>
          <w:color w:val="0070C0"/>
          <w:sz w:val="21"/>
          <w:szCs w:val="21"/>
        </w:rPr>
        <w:t>“</w:t>
      </w:r>
      <w:bookmarkEnd w:id="81"/>
      <w:bookmarkEnd w:id="82"/>
    </w:p>
    <w:p w14:paraId="704E49C4" w14:textId="77777777" w:rsidR="001C13A6" w:rsidRPr="00186BB7" w:rsidRDefault="001C13A6" w:rsidP="001C13A6">
      <w:pPr>
        <w:widowControl w:val="0"/>
        <w:tabs>
          <w:tab w:val="left" w:pos="480"/>
        </w:tabs>
        <w:spacing w:before="60" w:after="60"/>
        <w:rPr>
          <w:rFonts w:ascii="Arial" w:hAnsi="Arial" w:cs="Arial"/>
          <w:sz w:val="20"/>
          <w:szCs w:val="20"/>
        </w:rPr>
      </w:pPr>
    </w:p>
    <w:p w14:paraId="585AD0D5" w14:textId="77777777" w:rsidR="001C13A6" w:rsidRPr="001C13A6" w:rsidRDefault="001C13A6" w:rsidP="001C13A6">
      <w:pPr>
        <w:shd w:val="clear" w:color="auto" w:fill="FFFFFF"/>
        <w:spacing w:after="0" w:line="240" w:lineRule="auto"/>
        <w:jc w:val="center"/>
        <w:rPr>
          <w:rFonts w:eastAsia="Times New Roman" w:cstheme="minorHAnsi"/>
          <w:b/>
          <w:color w:val="000000"/>
          <w:lang w:eastAsia="en-US"/>
        </w:rPr>
      </w:pPr>
      <w:r w:rsidRPr="001C13A6">
        <w:rPr>
          <w:rFonts w:eastAsia="Times New Roman" w:cstheme="minorHAnsi"/>
          <w:b/>
          <w:color w:val="000000"/>
          <w:lang w:eastAsia="en-US"/>
        </w:rPr>
        <w:t>(Subtiekėjo sutikimo forma)</w:t>
      </w:r>
    </w:p>
    <w:p w14:paraId="2F0A566B" w14:textId="77777777" w:rsidR="001C13A6" w:rsidRPr="001C13A6" w:rsidRDefault="001C13A6" w:rsidP="001C13A6">
      <w:pPr>
        <w:shd w:val="clear" w:color="auto" w:fill="FFFFFF"/>
        <w:spacing w:after="0" w:line="240" w:lineRule="auto"/>
        <w:jc w:val="center"/>
        <w:rPr>
          <w:rFonts w:eastAsia="Times New Roman" w:cstheme="minorHAnsi"/>
          <w:b/>
          <w:bCs/>
          <w:color w:val="000000"/>
          <w:lang w:eastAsia="en-US"/>
        </w:rPr>
      </w:pPr>
    </w:p>
    <w:p w14:paraId="3AA214F2" w14:textId="77777777" w:rsidR="001C13A6" w:rsidRPr="001C13A6" w:rsidRDefault="001C13A6" w:rsidP="001C13A6">
      <w:pPr>
        <w:spacing w:after="0" w:line="240" w:lineRule="auto"/>
        <w:jc w:val="center"/>
        <w:rPr>
          <w:rFonts w:eastAsia="Times New Roman" w:cstheme="minorHAnsi"/>
          <w:lang w:eastAsia="en-US"/>
        </w:rPr>
      </w:pPr>
      <w:r w:rsidRPr="001C13A6">
        <w:rPr>
          <w:rFonts w:eastAsia="Times New Roman" w:cstheme="minorHAnsi"/>
          <w:lang w:eastAsia="en-US"/>
        </w:rPr>
        <w:t xml:space="preserve"> (Tiekėjo pavadinimas)</w:t>
      </w:r>
    </w:p>
    <w:p w14:paraId="770A6C17" w14:textId="77777777" w:rsidR="001C13A6" w:rsidRPr="001C13A6" w:rsidRDefault="001C13A6" w:rsidP="001C13A6">
      <w:pPr>
        <w:spacing w:after="0" w:line="240" w:lineRule="auto"/>
        <w:jc w:val="both"/>
        <w:rPr>
          <w:rFonts w:eastAsia="Times New Roman" w:cstheme="minorHAnsi"/>
          <w:lang w:eastAsia="en-US"/>
        </w:rPr>
      </w:pPr>
    </w:p>
    <w:p w14:paraId="65E1A8F0" w14:textId="77777777" w:rsidR="001C13A6" w:rsidRPr="001C13A6" w:rsidRDefault="001C13A6" w:rsidP="001C13A6">
      <w:pPr>
        <w:spacing w:after="0" w:line="240" w:lineRule="auto"/>
        <w:jc w:val="center"/>
        <w:rPr>
          <w:rFonts w:eastAsia="Times New Roman" w:cstheme="minorHAnsi"/>
          <w:lang w:eastAsia="en-US"/>
        </w:rPr>
      </w:pPr>
      <w:r w:rsidRPr="001C13A6">
        <w:rPr>
          <w:rFonts w:eastAsia="Times New Roman" w:cstheme="minorHAnsi"/>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1ADF53" w14:textId="77777777" w:rsidR="001C13A6" w:rsidRPr="001C13A6" w:rsidRDefault="001C13A6" w:rsidP="001C13A6">
      <w:pPr>
        <w:spacing w:after="0" w:line="240" w:lineRule="auto"/>
        <w:jc w:val="both"/>
        <w:rPr>
          <w:rFonts w:eastAsia="Times New Roman" w:cstheme="minorHAnsi"/>
          <w:lang w:eastAsia="en-US"/>
        </w:rPr>
      </w:pPr>
    </w:p>
    <w:p w14:paraId="2AF6285A" w14:textId="77777777" w:rsidR="001C13A6" w:rsidRPr="001C13A6" w:rsidRDefault="001C13A6" w:rsidP="001C13A6">
      <w:pPr>
        <w:autoSpaceDE w:val="0"/>
        <w:autoSpaceDN w:val="0"/>
        <w:adjustRightInd w:val="0"/>
        <w:spacing w:after="0" w:line="240" w:lineRule="auto"/>
        <w:jc w:val="center"/>
        <w:rPr>
          <w:rFonts w:eastAsia="Times New Roman" w:cstheme="minorHAnsi"/>
          <w:b/>
          <w:bCs/>
          <w:lang w:eastAsia="en-US"/>
        </w:rPr>
      </w:pPr>
    </w:p>
    <w:p w14:paraId="4076DD30" w14:textId="77777777" w:rsidR="001C13A6" w:rsidRPr="001C13A6" w:rsidRDefault="001C13A6" w:rsidP="001C13A6">
      <w:pPr>
        <w:autoSpaceDE w:val="0"/>
        <w:autoSpaceDN w:val="0"/>
        <w:adjustRightInd w:val="0"/>
        <w:spacing w:after="0" w:line="240" w:lineRule="auto"/>
        <w:jc w:val="center"/>
        <w:rPr>
          <w:rFonts w:eastAsia="Times New Roman" w:cstheme="minorHAnsi"/>
          <w:b/>
          <w:bCs/>
          <w:lang w:eastAsia="en-US"/>
        </w:rPr>
      </w:pPr>
      <w:r w:rsidRPr="001C13A6">
        <w:rPr>
          <w:rFonts w:eastAsia="Times New Roman" w:cstheme="minorHAnsi"/>
          <w:b/>
          <w:bCs/>
          <w:lang w:eastAsia="en-US"/>
        </w:rPr>
        <w:t>SUBTIEKĖJO SUTIKIMAS</w:t>
      </w:r>
    </w:p>
    <w:p w14:paraId="2B1041C5" w14:textId="77777777" w:rsidR="001C13A6" w:rsidRPr="001C13A6" w:rsidRDefault="001C13A6" w:rsidP="001C13A6">
      <w:pPr>
        <w:autoSpaceDE w:val="0"/>
        <w:autoSpaceDN w:val="0"/>
        <w:adjustRightInd w:val="0"/>
        <w:spacing w:after="0" w:line="240" w:lineRule="auto"/>
        <w:jc w:val="center"/>
        <w:rPr>
          <w:rFonts w:eastAsia="Times New Roman" w:cstheme="minorHAnsi"/>
          <w:lang w:eastAsia="en-US"/>
        </w:rPr>
      </w:pPr>
    </w:p>
    <w:p w14:paraId="29B7F969" w14:textId="77777777" w:rsidR="001C13A6" w:rsidRPr="001C13A6" w:rsidRDefault="001C13A6" w:rsidP="001C13A6">
      <w:pPr>
        <w:shd w:val="clear" w:color="auto" w:fill="FFFFFF"/>
        <w:spacing w:after="0" w:line="240" w:lineRule="auto"/>
        <w:jc w:val="center"/>
        <w:rPr>
          <w:rFonts w:eastAsia="Times New Roman" w:cstheme="minorHAnsi"/>
          <w:b/>
          <w:bCs/>
          <w:color w:val="000000"/>
          <w:lang w:eastAsia="en-US"/>
        </w:rPr>
      </w:pPr>
      <w:r w:rsidRPr="001C13A6">
        <w:rPr>
          <w:rFonts w:eastAsia="Times New Roman" w:cstheme="minorHAnsi"/>
          <w:lang w:eastAsia="en-US"/>
        </w:rPr>
        <w:t>_____________</w:t>
      </w:r>
      <w:r w:rsidRPr="001C13A6">
        <w:rPr>
          <w:rFonts w:eastAsia="Times New Roman" w:cstheme="minorHAnsi"/>
          <w:b/>
          <w:bCs/>
          <w:color w:val="000000"/>
          <w:lang w:eastAsia="en-US"/>
        </w:rPr>
        <w:t xml:space="preserve"> </w:t>
      </w:r>
      <w:r w:rsidRPr="001C13A6">
        <w:rPr>
          <w:rFonts w:eastAsia="Times New Roman" w:cstheme="minorHAnsi"/>
          <w:lang w:eastAsia="en-US"/>
        </w:rPr>
        <w:t>Nr.______</w:t>
      </w:r>
    </w:p>
    <w:p w14:paraId="11E7F8A1" w14:textId="77777777" w:rsidR="001C13A6" w:rsidRPr="001C13A6" w:rsidRDefault="001C13A6" w:rsidP="001C13A6">
      <w:pPr>
        <w:shd w:val="clear" w:color="auto" w:fill="FFFFFF"/>
        <w:spacing w:after="0" w:line="240" w:lineRule="auto"/>
        <w:ind w:firstLine="3969"/>
        <w:rPr>
          <w:rFonts w:eastAsia="Times New Roman" w:cstheme="minorHAnsi"/>
          <w:bCs/>
          <w:color w:val="000000"/>
          <w:lang w:eastAsia="en-US"/>
        </w:rPr>
      </w:pPr>
      <w:r w:rsidRPr="001C13A6">
        <w:rPr>
          <w:rFonts w:eastAsia="Times New Roman" w:cstheme="minorHAnsi"/>
          <w:bCs/>
          <w:color w:val="000000"/>
          <w:lang w:eastAsia="en-US"/>
        </w:rPr>
        <w:t>(Data)</w:t>
      </w:r>
    </w:p>
    <w:p w14:paraId="0B39F6E8" w14:textId="77777777" w:rsidR="001C13A6" w:rsidRPr="001C13A6" w:rsidRDefault="001C13A6" w:rsidP="001C13A6">
      <w:pPr>
        <w:shd w:val="clear" w:color="auto" w:fill="FFFFFF"/>
        <w:spacing w:after="0" w:line="240" w:lineRule="auto"/>
        <w:jc w:val="center"/>
        <w:rPr>
          <w:rFonts w:eastAsia="Times New Roman" w:cstheme="minorHAnsi"/>
          <w:bCs/>
          <w:color w:val="000000"/>
          <w:lang w:eastAsia="en-US"/>
        </w:rPr>
      </w:pPr>
      <w:r w:rsidRPr="001C13A6">
        <w:rPr>
          <w:rFonts w:eastAsia="Times New Roman" w:cstheme="minorHAnsi"/>
          <w:bCs/>
          <w:color w:val="000000"/>
          <w:lang w:eastAsia="en-US"/>
        </w:rPr>
        <w:t>_____________</w:t>
      </w:r>
    </w:p>
    <w:p w14:paraId="49C1E185" w14:textId="77777777" w:rsidR="001C13A6" w:rsidRPr="001C13A6" w:rsidRDefault="001C13A6" w:rsidP="001C13A6">
      <w:pPr>
        <w:shd w:val="clear" w:color="auto" w:fill="FFFFFF"/>
        <w:spacing w:after="0" w:line="240" w:lineRule="auto"/>
        <w:jc w:val="center"/>
        <w:rPr>
          <w:rFonts w:eastAsia="Times New Roman" w:cstheme="minorHAnsi"/>
          <w:bCs/>
          <w:color w:val="000000"/>
          <w:lang w:eastAsia="en-US"/>
        </w:rPr>
      </w:pPr>
      <w:r w:rsidRPr="001C13A6">
        <w:rPr>
          <w:rFonts w:eastAsia="Times New Roman" w:cstheme="minorHAnsi"/>
          <w:bCs/>
          <w:color w:val="000000"/>
          <w:lang w:eastAsia="en-US"/>
        </w:rPr>
        <w:t>(Sudarymo vieta)</w:t>
      </w:r>
    </w:p>
    <w:p w14:paraId="2DF590D8" w14:textId="77777777" w:rsidR="001C13A6" w:rsidRPr="001C13A6" w:rsidRDefault="001C13A6" w:rsidP="001C13A6">
      <w:pPr>
        <w:widowControl w:val="0"/>
        <w:tabs>
          <w:tab w:val="left" w:pos="480"/>
        </w:tabs>
        <w:spacing w:before="60" w:after="60" w:line="240" w:lineRule="auto"/>
        <w:jc w:val="center"/>
        <w:rPr>
          <w:rFonts w:eastAsia="Times New Roman" w:cstheme="minorHAnsi"/>
          <w:lang w:eastAsia="en-US"/>
        </w:rPr>
      </w:pPr>
    </w:p>
    <w:p w14:paraId="40C28D07" w14:textId="77777777" w:rsidR="001C13A6" w:rsidRPr="001C13A6" w:rsidRDefault="001C13A6" w:rsidP="001C13A6">
      <w:pPr>
        <w:tabs>
          <w:tab w:val="left" w:pos="851"/>
        </w:tabs>
        <w:snapToGrid w:val="0"/>
        <w:spacing w:after="0" w:line="240" w:lineRule="auto"/>
        <w:ind w:left="568"/>
        <w:jc w:val="both"/>
        <w:rPr>
          <w:rFonts w:eastAsia="Times New Roman" w:cstheme="minorHAnsi"/>
          <w:spacing w:val="-2"/>
          <w:lang w:eastAsia="en-US"/>
        </w:rPr>
      </w:pPr>
      <w:r w:rsidRPr="001C13A6">
        <w:rPr>
          <w:rFonts w:eastAsia="Times New Roman" w:cstheme="minorHAnsi"/>
          <w:spacing w:val="-2"/>
          <w:lang w:eastAsia="en-US"/>
        </w:rPr>
        <w:t>Aš, ______________________________________________________________ , sutinku, kad</w:t>
      </w:r>
    </w:p>
    <w:p w14:paraId="02A9283A" w14:textId="77777777" w:rsidR="001C13A6" w:rsidRPr="001C13A6" w:rsidRDefault="001C13A6" w:rsidP="001C13A6">
      <w:pPr>
        <w:tabs>
          <w:tab w:val="left" w:pos="851"/>
        </w:tabs>
        <w:snapToGrid w:val="0"/>
        <w:spacing w:after="0" w:line="240" w:lineRule="auto"/>
        <w:ind w:right="-1"/>
        <w:jc w:val="both"/>
        <w:rPr>
          <w:rFonts w:eastAsia="Times New Roman" w:cstheme="minorHAnsi"/>
          <w:spacing w:val="-2"/>
          <w:lang w:eastAsia="en-US"/>
        </w:rPr>
      </w:pPr>
      <w:r w:rsidRPr="001C13A6">
        <w:rPr>
          <w:rFonts w:eastAsia="Times New Roman" w:cstheme="minorHAnsi"/>
          <w:spacing w:val="-2"/>
          <w:lang w:eastAsia="en-US"/>
        </w:rPr>
        <w:tab/>
      </w:r>
      <w:r w:rsidRPr="001C13A6">
        <w:rPr>
          <w:rFonts w:eastAsia="Times New Roman" w:cstheme="minorHAnsi"/>
          <w:spacing w:val="-2"/>
          <w:lang w:eastAsia="en-US"/>
        </w:rPr>
        <w:tab/>
        <w:t xml:space="preserve">                         (Subtiekėjo vadovo ar jo įgalioto asmens pareigos, vardas ir pavardė) </w:t>
      </w:r>
    </w:p>
    <w:p w14:paraId="2E78F504" w14:textId="77777777" w:rsidR="001C13A6" w:rsidRPr="001C13A6" w:rsidRDefault="001C13A6" w:rsidP="001C13A6">
      <w:pPr>
        <w:tabs>
          <w:tab w:val="left" w:pos="851"/>
        </w:tabs>
        <w:snapToGrid w:val="0"/>
        <w:spacing w:after="0" w:line="240" w:lineRule="auto"/>
        <w:ind w:right="-1"/>
        <w:jc w:val="both"/>
        <w:rPr>
          <w:rFonts w:eastAsia="Times New Roman" w:cstheme="minorHAnsi"/>
          <w:spacing w:val="-2"/>
          <w:lang w:eastAsia="en-US"/>
        </w:rPr>
      </w:pPr>
    </w:p>
    <w:p w14:paraId="715C59EB" w14:textId="77777777" w:rsidR="001C13A6" w:rsidRPr="001C13A6" w:rsidRDefault="001C13A6" w:rsidP="001C13A6">
      <w:pPr>
        <w:tabs>
          <w:tab w:val="left" w:pos="851"/>
        </w:tabs>
        <w:snapToGrid w:val="0"/>
        <w:spacing w:after="0" w:line="240" w:lineRule="auto"/>
        <w:ind w:right="-1"/>
        <w:jc w:val="both"/>
        <w:rPr>
          <w:rFonts w:eastAsia="Times New Roman" w:cstheme="minorHAnsi"/>
          <w:spacing w:val="-2"/>
          <w:lang w:eastAsia="en-US"/>
        </w:rPr>
      </w:pPr>
      <w:r w:rsidRPr="001C13A6">
        <w:rPr>
          <w:rFonts w:eastAsia="Times New Roman" w:cstheme="minorHAnsi"/>
          <w:spacing w:val="-2"/>
          <w:lang w:eastAsia="en-US"/>
        </w:rPr>
        <w:t xml:space="preserve">mano vadovaujamas (-a) (atstovaujamas (-a))____________________________________________ </w:t>
      </w:r>
    </w:p>
    <w:p w14:paraId="7EF27771" w14:textId="77777777" w:rsidR="001C13A6" w:rsidRPr="001C13A6" w:rsidRDefault="001C13A6" w:rsidP="001C13A6">
      <w:pPr>
        <w:snapToGrid w:val="0"/>
        <w:spacing w:after="0" w:line="240" w:lineRule="auto"/>
        <w:ind w:right="-1"/>
        <w:jc w:val="both"/>
        <w:rPr>
          <w:rFonts w:eastAsia="Times New Roman" w:cstheme="minorHAnsi"/>
          <w:spacing w:val="-2"/>
          <w:lang w:eastAsia="en-US"/>
        </w:rPr>
      </w:pPr>
      <w:r w:rsidRPr="001C13A6">
        <w:rPr>
          <w:rFonts w:eastAsia="Times New Roman" w:cstheme="minorHAnsi"/>
          <w:spacing w:val="-2"/>
          <w:lang w:eastAsia="en-US"/>
        </w:rPr>
        <w:t xml:space="preserve">                                                                                                                           (Subtiekėjo pavadinimas)</w:t>
      </w:r>
    </w:p>
    <w:p w14:paraId="36DD199F" w14:textId="77777777" w:rsidR="001C13A6" w:rsidRPr="001C13A6" w:rsidRDefault="001C13A6" w:rsidP="001C13A6">
      <w:pPr>
        <w:tabs>
          <w:tab w:val="left" w:pos="851"/>
        </w:tabs>
        <w:snapToGrid w:val="0"/>
        <w:spacing w:after="0" w:line="240" w:lineRule="auto"/>
        <w:jc w:val="both"/>
        <w:rPr>
          <w:rFonts w:eastAsia="Times New Roman" w:cstheme="minorHAnsi"/>
          <w:spacing w:val="-2"/>
          <w:lang w:eastAsia="en-US"/>
        </w:rPr>
      </w:pPr>
    </w:p>
    <w:p w14:paraId="5B2CAE12" w14:textId="1CCC47B0" w:rsidR="001C13A6" w:rsidRPr="001C13A6" w:rsidRDefault="001C13A6" w:rsidP="001C13A6">
      <w:pPr>
        <w:tabs>
          <w:tab w:val="left" w:pos="851"/>
        </w:tabs>
        <w:snapToGrid w:val="0"/>
        <w:spacing w:after="0" w:line="240" w:lineRule="auto"/>
        <w:jc w:val="both"/>
        <w:rPr>
          <w:rFonts w:eastAsia="Times New Roman" w:cstheme="minorHAnsi"/>
          <w:spacing w:val="-2"/>
          <w:lang w:eastAsia="en-US"/>
        </w:rPr>
      </w:pPr>
      <w:r w:rsidRPr="001C13A6">
        <w:rPr>
          <w:rFonts w:eastAsia="Times New Roman" w:cstheme="minorHAnsi"/>
          <w:spacing w:val="-2"/>
          <w:lang w:eastAsia="en-US"/>
        </w:rPr>
        <w:t xml:space="preserve">būtų ______________________________________________ subtiekėju </w:t>
      </w:r>
      <w:r w:rsidR="00A16A4B">
        <w:rPr>
          <w:rFonts w:eastAsia="Times New Roman" w:cstheme="minorHAnsi"/>
          <w:spacing w:val="-2"/>
          <w:lang w:eastAsia="en-US"/>
        </w:rPr>
        <w:t>UAB „Mažeikių šilumos tinklai</w:t>
      </w:r>
      <w:r w:rsidRPr="001C13A6">
        <w:rPr>
          <w:rFonts w:eastAsia="Times New Roman" w:cstheme="minorHAnsi"/>
          <w:spacing w:val="-2"/>
          <w:lang w:eastAsia="en-US"/>
        </w:rPr>
        <w:t xml:space="preserve">“ </w:t>
      </w:r>
    </w:p>
    <w:p w14:paraId="5C1EC30D" w14:textId="77777777" w:rsidR="001C13A6" w:rsidRPr="001C13A6" w:rsidRDefault="001C13A6" w:rsidP="001C13A6">
      <w:pPr>
        <w:tabs>
          <w:tab w:val="left" w:pos="851"/>
        </w:tabs>
        <w:snapToGrid w:val="0"/>
        <w:spacing w:after="0" w:line="240" w:lineRule="auto"/>
        <w:jc w:val="both"/>
        <w:rPr>
          <w:rFonts w:eastAsia="Times New Roman" w:cstheme="minorHAnsi"/>
          <w:spacing w:val="-2"/>
          <w:lang w:eastAsia="en-US"/>
        </w:rPr>
      </w:pPr>
      <w:r w:rsidRPr="001C13A6">
        <w:rPr>
          <w:rFonts w:eastAsia="Times New Roman" w:cstheme="minorHAnsi"/>
          <w:spacing w:val="-2"/>
          <w:lang w:eastAsia="en-US"/>
        </w:rPr>
        <w:tab/>
      </w:r>
      <w:r w:rsidRPr="001C13A6">
        <w:rPr>
          <w:rFonts w:eastAsia="Times New Roman" w:cstheme="minorHAnsi"/>
          <w:spacing w:val="-2"/>
          <w:lang w:eastAsia="en-US"/>
        </w:rPr>
        <w:tab/>
      </w:r>
      <w:r w:rsidRPr="001C13A6">
        <w:rPr>
          <w:rFonts w:eastAsia="Times New Roman" w:cstheme="minorHAnsi"/>
          <w:spacing w:val="-2"/>
          <w:lang w:eastAsia="en-US"/>
        </w:rPr>
        <w:tab/>
        <w:t>(Tiekėjo pavadinimas)</w:t>
      </w:r>
    </w:p>
    <w:p w14:paraId="232DB3C0" w14:textId="77777777" w:rsidR="001C13A6" w:rsidRPr="001C13A6" w:rsidRDefault="001C13A6" w:rsidP="001C13A6">
      <w:pPr>
        <w:tabs>
          <w:tab w:val="left" w:pos="851"/>
        </w:tabs>
        <w:snapToGrid w:val="0"/>
        <w:spacing w:after="0" w:line="240" w:lineRule="auto"/>
        <w:jc w:val="both"/>
        <w:rPr>
          <w:rFonts w:eastAsia="Times New Roman" w:cstheme="minorHAnsi"/>
          <w:spacing w:val="-2"/>
          <w:lang w:eastAsia="en-US"/>
        </w:rPr>
      </w:pPr>
    </w:p>
    <w:p w14:paraId="2B55810D" w14:textId="77777777" w:rsidR="001C13A6" w:rsidRPr="001C13A6" w:rsidRDefault="001C13A6" w:rsidP="001C13A6">
      <w:pPr>
        <w:tabs>
          <w:tab w:val="left" w:pos="851"/>
        </w:tabs>
        <w:snapToGrid w:val="0"/>
        <w:spacing w:after="0" w:line="240" w:lineRule="auto"/>
        <w:jc w:val="both"/>
        <w:rPr>
          <w:rFonts w:eastAsia="Times New Roman" w:cstheme="minorHAnsi"/>
          <w:spacing w:val="-2"/>
          <w:lang w:eastAsia="en-US"/>
        </w:rPr>
      </w:pPr>
      <w:r w:rsidRPr="001C13A6">
        <w:rPr>
          <w:rFonts w:eastAsia="Times New Roman" w:cstheme="minorHAnsi"/>
          <w:spacing w:val="-2"/>
          <w:lang w:eastAsia="en-US"/>
        </w:rPr>
        <w:t>vykdomame ______________________________________________________________________ .</w:t>
      </w:r>
    </w:p>
    <w:p w14:paraId="0A44A153" w14:textId="77777777" w:rsidR="001C13A6" w:rsidRPr="001C13A6" w:rsidRDefault="001C13A6" w:rsidP="001C13A6">
      <w:pPr>
        <w:snapToGrid w:val="0"/>
        <w:spacing w:after="0" w:line="240" w:lineRule="auto"/>
        <w:ind w:left="1296" w:firstLine="1296"/>
        <w:jc w:val="both"/>
        <w:rPr>
          <w:rFonts w:eastAsia="Times New Roman" w:cstheme="minorHAnsi"/>
          <w:spacing w:val="-2"/>
          <w:lang w:eastAsia="en-US"/>
        </w:rPr>
      </w:pPr>
      <w:r w:rsidRPr="001C13A6">
        <w:rPr>
          <w:rFonts w:eastAsia="Times New Roman" w:cstheme="minorHAnsi"/>
          <w:spacing w:val="-2"/>
          <w:lang w:eastAsia="en-US"/>
        </w:rPr>
        <w:t xml:space="preserve">            (Pirkimo pavadinimas, numeris, pirkimo būdas)</w:t>
      </w:r>
    </w:p>
    <w:p w14:paraId="05ED9937" w14:textId="77777777" w:rsidR="001C13A6" w:rsidRPr="001C13A6" w:rsidRDefault="001C13A6" w:rsidP="001C13A6">
      <w:pPr>
        <w:snapToGrid w:val="0"/>
        <w:spacing w:after="0" w:line="240" w:lineRule="auto"/>
        <w:ind w:right="-1" w:firstLine="567"/>
        <w:jc w:val="both"/>
        <w:rPr>
          <w:rFonts w:eastAsia="Times New Roman" w:cstheme="minorHAnsi"/>
          <w:color w:val="000000"/>
          <w:lang w:eastAsia="en-US"/>
        </w:rPr>
      </w:pPr>
    </w:p>
    <w:p w14:paraId="071B7EF8" w14:textId="77777777" w:rsidR="001C13A6" w:rsidRPr="001C13A6" w:rsidRDefault="001C13A6" w:rsidP="001C13A6">
      <w:pPr>
        <w:snapToGrid w:val="0"/>
        <w:spacing w:after="0" w:line="240" w:lineRule="auto"/>
        <w:ind w:right="-1" w:firstLine="567"/>
        <w:jc w:val="both"/>
        <w:rPr>
          <w:rFonts w:eastAsia="Times New Roman" w:cstheme="minorHAnsi"/>
          <w:color w:val="000000"/>
          <w:lang w:val="en-US" w:eastAsia="en-US"/>
        </w:rPr>
      </w:pPr>
      <w:r w:rsidRPr="001C13A6">
        <w:rPr>
          <w:rFonts w:eastAsia="Times New Roman" w:cstheme="minorHAnsi"/>
          <w:color w:val="000000"/>
          <w:lang w:eastAsia="en-US"/>
        </w:rPr>
        <w:t>Patvirtinu, kad per visą pirkimo sutarties vykdymo laikotarpį</w:t>
      </w:r>
      <w:r w:rsidRPr="001C13A6">
        <w:rPr>
          <w:rFonts w:eastAsia="Times New Roman" w:cstheme="minorHAnsi"/>
          <w:color w:val="000000"/>
          <w:lang w:val="en-US" w:eastAsia="en-US"/>
        </w:rPr>
        <w:t xml:space="preserve"> __________________________</w:t>
      </w:r>
    </w:p>
    <w:p w14:paraId="44E2951C" w14:textId="77777777" w:rsidR="001C13A6" w:rsidRPr="001C13A6" w:rsidRDefault="001C13A6" w:rsidP="001C13A6">
      <w:pPr>
        <w:snapToGrid w:val="0"/>
        <w:spacing w:after="0" w:line="240" w:lineRule="auto"/>
        <w:ind w:left="5184" w:right="-1" w:firstLine="1296"/>
        <w:jc w:val="both"/>
        <w:rPr>
          <w:rFonts w:eastAsia="Times New Roman" w:cstheme="minorHAnsi"/>
          <w:spacing w:val="-2"/>
          <w:lang w:eastAsia="en-US"/>
        </w:rPr>
      </w:pPr>
      <w:r w:rsidRPr="001C13A6">
        <w:rPr>
          <w:rFonts w:eastAsia="Times New Roman" w:cstheme="minorHAnsi"/>
          <w:spacing w:val="-2"/>
          <w:lang w:eastAsia="en-US"/>
        </w:rPr>
        <w:t>(</w:t>
      </w:r>
      <w:r w:rsidRPr="001C13A6">
        <w:rPr>
          <w:rFonts w:eastAsia="Times New Roman" w:cstheme="minorHAnsi"/>
          <w:i/>
          <w:iCs/>
          <w:spacing w:val="-2"/>
          <w:lang w:eastAsia="en-US"/>
        </w:rPr>
        <w:t>Subtiekėjo pavadinimas</w:t>
      </w:r>
      <w:r w:rsidRPr="001C13A6">
        <w:rPr>
          <w:rFonts w:eastAsia="Times New Roman" w:cstheme="minorHAnsi"/>
          <w:spacing w:val="-2"/>
          <w:lang w:eastAsia="en-US"/>
        </w:rPr>
        <w:t>)</w:t>
      </w:r>
    </w:p>
    <w:p w14:paraId="437F22AC" w14:textId="77777777" w:rsidR="001C13A6" w:rsidRPr="001C13A6" w:rsidRDefault="001C13A6" w:rsidP="001C13A6">
      <w:pPr>
        <w:snapToGrid w:val="0"/>
        <w:spacing w:after="0" w:line="240" w:lineRule="auto"/>
        <w:ind w:right="303"/>
        <w:jc w:val="both"/>
        <w:rPr>
          <w:rFonts w:eastAsia="Times New Roman" w:cstheme="minorHAnsi"/>
          <w:color w:val="000000"/>
          <w:lang w:eastAsia="en-US"/>
        </w:rPr>
      </w:pPr>
      <w:r w:rsidRPr="001C13A6">
        <w:rPr>
          <w:rFonts w:eastAsia="Times New Roman" w:cstheme="minorHAnsi"/>
          <w:color w:val="000000"/>
          <w:lang w:eastAsia="en-US"/>
        </w:rPr>
        <w:t xml:space="preserve"> ištekliai tiekėjui __________________________bus prieinami.</w:t>
      </w:r>
    </w:p>
    <w:p w14:paraId="7F61EF9B" w14:textId="77777777" w:rsidR="001C13A6" w:rsidRPr="001C13A6" w:rsidRDefault="001C13A6" w:rsidP="001C13A6">
      <w:pPr>
        <w:snapToGrid w:val="0"/>
        <w:spacing w:after="0" w:line="240" w:lineRule="auto"/>
        <w:ind w:left="1296" w:right="303" w:firstLine="1296"/>
        <w:jc w:val="both"/>
        <w:rPr>
          <w:rFonts w:eastAsia="Times New Roman" w:cstheme="minorHAnsi"/>
          <w:spacing w:val="-2"/>
          <w:lang w:eastAsia="en-US"/>
        </w:rPr>
      </w:pPr>
      <w:r w:rsidRPr="001C13A6">
        <w:rPr>
          <w:rFonts w:eastAsia="Times New Roman" w:cstheme="minorHAnsi"/>
          <w:spacing w:val="-2"/>
          <w:lang w:eastAsia="en-US"/>
        </w:rPr>
        <w:t>(</w:t>
      </w:r>
      <w:r w:rsidRPr="001C13A6">
        <w:rPr>
          <w:rFonts w:eastAsia="Times New Roman" w:cstheme="minorHAnsi"/>
          <w:i/>
          <w:iCs/>
          <w:spacing w:val="-2"/>
          <w:lang w:eastAsia="en-US"/>
        </w:rPr>
        <w:t>Tiekėjo pavadinimas</w:t>
      </w:r>
      <w:r w:rsidRPr="001C13A6">
        <w:rPr>
          <w:rFonts w:eastAsia="Times New Roman" w:cstheme="minorHAnsi"/>
          <w:spacing w:val="-2"/>
          <w:lang w:eastAsia="en-US"/>
        </w:rPr>
        <w:t>)</w:t>
      </w:r>
    </w:p>
    <w:p w14:paraId="6B320651" w14:textId="77777777" w:rsidR="001C13A6" w:rsidRPr="001C13A6" w:rsidRDefault="001C13A6" w:rsidP="001C13A6">
      <w:pPr>
        <w:snapToGrid w:val="0"/>
        <w:spacing w:after="0" w:line="240" w:lineRule="auto"/>
        <w:ind w:right="303"/>
        <w:jc w:val="both"/>
        <w:rPr>
          <w:rFonts w:eastAsia="Times New Roman" w:cstheme="minorHAnsi"/>
          <w:spacing w:val="-2"/>
          <w:lang w:eastAsia="en-US"/>
        </w:rPr>
      </w:pPr>
    </w:p>
    <w:p w14:paraId="792938C0" w14:textId="77777777" w:rsidR="001C13A6" w:rsidRPr="001C13A6" w:rsidRDefault="001C13A6" w:rsidP="001C13A6">
      <w:pPr>
        <w:widowControl w:val="0"/>
        <w:tabs>
          <w:tab w:val="left" w:pos="480"/>
        </w:tabs>
        <w:spacing w:before="60" w:after="60" w:line="240" w:lineRule="auto"/>
        <w:jc w:val="center"/>
        <w:rPr>
          <w:rFonts w:eastAsia="Times New Roman" w:cstheme="minorHAnsi"/>
          <w:lang w:eastAsia="en-US"/>
        </w:rPr>
      </w:pPr>
    </w:p>
    <w:p w14:paraId="3D730A2C" w14:textId="77777777" w:rsidR="001C13A6" w:rsidRPr="001C13A6" w:rsidRDefault="001C13A6" w:rsidP="001C13A6">
      <w:pPr>
        <w:widowControl w:val="0"/>
        <w:tabs>
          <w:tab w:val="left" w:pos="480"/>
        </w:tabs>
        <w:spacing w:before="60" w:after="60" w:line="240" w:lineRule="auto"/>
        <w:rPr>
          <w:rFonts w:eastAsia="Times New Roman" w:cstheme="minorHAnsi"/>
          <w:lang w:eastAsia="en-US"/>
        </w:rPr>
      </w:pPr>
    </w:p>
    <w:p w14:paraId="015A0D89" w14:textId="77777777" w:rsidR="001C13A6" w:rsidRPr="001C13A6" w:rsidRDefault="001C13A6" w:rsidP="001C13A6">
      <w:pPr>
        <w:widowControl w:val="0"/>
        <w:tabs>
          <w:tab w:val="left" w:pos="480"/>
        </w:tabs>
        <w:spacing w:before="60" w:after="60" w:line="240" w:lineRule="auto"/>
        <w:rPr>
          <w:rFonts w:eastAsia="Times New Roman" w:cstheme="minorHAnsi"/>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C13A6" w:rsidRPr="001C13A6" w14:paraId="5932733D" w14:textId="77777777" w:rsidTr="00987FD1">
        <w:trPr>
          <w:trHeight w:val="285"/>
        </w:trPr>
        <w:tc>
          <w:tcPr>
            <w:tcW w:w="3284" w:type="dxa"/>
            <w:tcBorders>
              <w:top w:val="nil"/>
              <w:left w:val="nil"/>
              <w:bottom w:val="single" w:sz="4" w:space="0" w:color="auto"/>
              <w:right w:val="nil"/>
            </w:tcBorders>
            <w:shd w:val="clear" w:color="auto" w:fill="auto"/>
          </w:tcPr>
          <w:p w14:paraId="76C5E22F" w14:textId="77777777" w:rsidR="001C13A6" w:rsidRPr="001C13A6" w:rsidRDefault="001C13A6" w:rsidP="001C13A6">
            <w:pPr>
              <w:spacing w:after="0" w:line="240" w:lineRule="auto"/>
              <w:jc w:val="both"/>
              <w:rPr>
                <w:rFonts w:eastAsia="Times New Roman" w:cstheme="minorHAnsi"/>
                <w:lang w:eastAsia="en-US"/>
              </w:rPr>
            </w:pPr>
          </w:p>
        </w:tc>
        <w:tc>
          <w:tcPr>
            <w:tcW w:w="604" w:type="dxa"/>
            <w:shd w:val="clear" w:color="auto" w:fill="auto"/>
          </w:tcPr>
          <w:p w14:paraId="208325BB" w14:textId="77777777" w:rsidR="001C13A6" w:rsidRPr="001C13A6" w:rsidRDefault="001C13A6" w:rsidP="001C13A6">
            <w:pPr>
              <w:spacing w:after="0" w:line="240" w:lineRule="auto"/>
              <w:jc w:val="both"/>
              <w:rPr>
                <w:rFonts w:eastAsia="Times New Roman" w:cstheme="minorHAnsi"/>
                <w:lang w:eastAsia="en-US"/>
              </w:rPr>
            </w:pPr>
          </w:p>
        </w:tc>
        <w:tc>
          <w:tcPr>
            <w:tcW w:w="1980" w:type="dxa"/>
            <w:tcBorders>
              <w:top w:val="nil"/>
              <w:left w:val="nil"/>
              <w:bottom w:val="single" w:sz="4" w:space="0" w:color="auto"/>
              <w:right w:val="nil"/>
            </w:tcBorders>
            <w:shd w:val="clear" w:color="auto" w:fill="auto"/>
          </w:tcPr>
          <w:p w14:paraId="624B314D" w14:textId="77777777" w:rsidR="001C13A6" w:rsidRPr="001C13A6" w:rsidRDefault="001C13A6" w:rsidP="001C13A6">
            <w:pPr>
              <w:spacing w:after="0" w:line="240" w:lineRule="auto"/>
              <w:jc w:val="both"/>
              <w:rPr>
                <w:rFonts w:eastAsia="Times New Roman" w:cstheme="minorHAnsi"/>
                <w:lang w:eastAsia="en-US"/>
              </w:rPr>
            </w:pPr>
          </w:p>
        </w:tc>
        <w:tc>
          <w:tcPr>
            <w:tcW w:w="701" w:type="dxa"/>
            <w:shd w:val="clear" w:color="auto" w:fill="auto"/>
          </w:tcPr>
          <w:p w14:paraId="79AF43EA" w14:textId="77777777" w:rsidR="001C13A6" w:rsidRPr="001C13A6" w:rsidRDefault="001C13A6" w:rsidP="001C13A6">
            <w:pPr>
              <w:spacing w:after="0" w:line="240" w:lineRule="auto"/>
              <w:jc w:val="both"/>
              <w:rPr>
                <w:rFonts w:eastAsia="Times New Roman" w:cstheme="minorHAnsi"/>
                <w:lang w:eastAsia="en-US"/>
              </w:rPr>
            </w:pPr>
          </w:p>
        </w:tc>
        <w:tc>
          <w:tcPr>
            <w:tcW w:w="2611" w:type="dxa"/>
            <w:tcBorders>
              <w:top w:val="nil"/>
              <w:left w:val="nil"/>
              <w:bottom w:val="single" w:sz="4" w:space="0" w:color="auto"/>
              <w:right w:val="nil"/>
            </w:tcBorders>
            <w:shd w:val="clear" w:color="auto" w:fill="auto"/>
          </w:tcPr>
          <w:p w14:paraId="53CD6C41" w14:textId="77777777" w:rsidR="001C13A6" w:rsidRPr="001C13A6" w:rsidRDefault="001C13A6" w:rsidP="001C13A6">
            <w:pPr>
              <w:spacing w:after="0" w:line="240" w:lineRule="auto"/>
              <w:jc w:val="both"/>
              <w:rPr>
                <w:rFonts w:eastAsia="Times New Roman" w:cstheme="minorHAnsi"/>
                <w:lang w:eastAsia="en-US"/>
              </w:rPr>
            </w:pPr>
          </w:p>
        </w:tc>
        <w:tc>
          <w:tcPr>
            <w:tcW w:w="648" w:type="dxa"/>
            <w:shd w:val="clear" w:color="auto" w:fill="auto"/>
          </w:tcPr>
          <w:p w14:paraId="0ABEEA62" w14:textId="77777777" w:rsidR="001C13A6" w:rsidRPr="001C13A6" w:rsidRDefault="001C13A6" w:rsidP="001C13A6">
            <w:pPr>
              <w:spacing w:after="0" w:line="240" w:lineRule="auto"/>
              <w:jc w:val="both"/>
              <w:rPr>
                <w:rFonts w:eastAsia="Times New Roman" w:cstheme="minorHAnsi"/>
                <w:lang w:eastAsia="en-US"/>
              </w:rPr>
            </w:pPr>
          </w:p>
        </w:tc>
      </w:tr>
      <w:tr w:rsidR="001C13A6" w:rsidRPr="001C13A6" w14:paraId="6E17FD40" w14:textId="77777777" w:rsidTr="00987FD1">
        <w:trPr>
          <w:trHeight w:val="186"/>
        </w:trPr>
        <w:tc>
          <w:tcPr>
            <w:tcW w:w="3284" w:type="dxa"/>
            <w:tcBorders>
              <w:top w:val="single" w:sz="4" w:space="0" w:color="auto"/>
              <w:left w:val="nil"/>
              <w:bottom w:val="nil"/>
              <w:right w:val="nil"/>
            </w:tcBorders>
            <w:shd w:val="clear" w:color="auto" w:fill="auto"/>
          </w:tcPr>
          <w:p w14:paraId="7F7BC97E" w14:textId="77777777" w:rsidR="001C13A6" w:rsidRPr="001C13A6" w:rsidRDefault="001C13A6" w:rsidP="001C13A6">
            <w:pPr>
              <w:snapToGrid w:val="0"/>
              <w:spacing w:after="0" w:line="240" w:lineRule="auto"/>
              <w:jc w:val="center"/>
              <w:rPr>
                <w:rFonts w:eastAsia="Times New Roman" w:cstheme="minorHAnsi"/>
                <w:position w:val="6"/>
                <w:lang w:eastAsia="en-US"/>
              </w:rPr>
            </w:pPr>
            <w:r w:rsidRPr="001C13A6">
              <w:rPr>
                <w:rFonts w:eastAsia="Times New Roman" w:cstheme="minorHAnsi"/>
                <w:position w:val="6"/>
                <w:lang w:eastAsia="en-US"/>
              </w:rPr>
              <w:t>(Subtiekėjo sutikimą sudariusio asmens pareigų pavadinimas)</w:t>
            </w:r>
          </w:p>
        </w:tc>
        <w:tc>
          <w:tcPr>
            <w:tcW w:w="604" w:type="dxa"/>
            <w:shd w:val="clear" w:color="auto" w:fill="auto"/>
          </w:tcPr>
          <w:p w14:paraId="4AEDDAE9" w14:textId="77777777" w:rsidR="001C13A6" w:rsidRPr="001C13A6" w:rsidRDefault="001C13A6" w:rsidP="001C13A6">
            <w:pPr>
              <w:spacing w:after="0" w:line="240" w:lineRule="auto"/>
              <w:jc w:val="center"/>
              <w:rPr>
                <w:rFonts w:eastAsia="Times New Roman" w:cstheme="minorHAnsi"/>
                <w:lang w:eastAsia="en-US"/>
              </w:rPr>
            </w:pPr>
          </w:p>
        </w:tc>
        <w:tc>
          <w:tcPr>
            <w:tcW w:w="1980" w:type="dxa"/>
            <w:tcBorders>
              <w:top w:val="single" w:sz="4" w:space="0" w:color="auto"/>
              <w:left w:val="nil"/>
              <w:bottom w:val="nil"/>
              <w:right w:val="nil"/>
            </w:tcBorders>
            <w:shd w:val="clear" w:color="auto" w:fill="auto"/>
          </w:tcPr>
          <w:p w14:paraId="21F40B77" w14:textId="77777777" w:rsidR="001C13A6" w:rsidRPr="001C13A6" w:rsidRDefault="001C13A6" w:rsidP="001C13A6">
            <w:pPr>
              <w:spacing w:after="0" w:line="240" w:lineRule="auto"/>
              <w:jc w:val="center"/>
              <w:rPr>
                <w:rFonts w:eastAsia="Times New Roman" w:cstheme="minorHAnsi"/>
                <w:lang w:eastAsia="en-US"/>
              </w:rPr>
            </w:pPr>
            <w:r w:rsidRPr="001C13A6">
              <w:rPr>
                <w:rFonts w:eastAsia="Times New Roman" w:cstheme="minorHAnsi"/>
                <w:position w:val="6"/>
                <w:lang w:eastAsia="en-US"/>
              </w:rPr>
              <w:t>(Parašas)</w:t>
            </w:r>
          </w:p>
        </w:tc>
        <w:tc>
          <w:tcPr>
            <w:tcW w:w="701" w:type="dxa"/>
            <w:shd w:val="clear" w:color="auto" w:fill="auto"/>
          </w:tcPr>
          <w:p w14:paraId="2A68A082" w14:textId="77777777" w:rsidR="001C13A6" w:rsidRPr="001C13A6" w:rsidRDefault="001C13A6" w:rsidP="001C13A6">
            <w:pPr>
              <w:spacing w:after="0" w:line="240" w:lineRule="auto"/>
              <w:jc w:val="center"/>
              <w:rPr>
                <w:rFonts w:eastAsia="Times New Roman" w:cstheme="minorHAnsi"/>
                <w:lang w:eastAsia="en-US"/>
              </w:rPr>
            </w:pPr>
          </w:p>
        </w:tc>
        <w:tc>
          <w:tcPr>
            <w:tcW w:w="2611" w:type="dxa"/>
            <w:tcBorders>
              <w:top w:val="single" w:sz="4" w:space="0" w:color="auto"/>
              <w:left w:val="nil"/>
              <w:bottom w:val="nil"/>
              <w:right w:val="nil"/>
            </w:tcBorders>
            <w:shd w:val="clear" w:color="auto" w:fill="auto"/>
          </w:tcPr>
          <w:p w14:paraId="0AE2719F" w14:textId="77777777" w:rsidR="001C13A6" w:rsidRPr="001C13A6" w:rsidRDefault="001C13A6" w:rsidP="001C13A6">
            <w:pPr>
              <w:spacing w:after="0" w:line="240" w:lineRule="auto"/>
              <w:jc w:val="center"/>
              <w:rPr>
                <w:rFonts w:eastAsia="Times New Roman" w:cstheme="minorHAnsi"/>
                <w:lang w:eastAsia="en-US"/>
              </w:rPr>
            </w:pPr>
            <w:r w:rsidRPr="001C13A6">
              <w:rPr>
                <w:rFonts w:eastAsia="Times New Roman" w:cstheme="minorHAnsi"/>
                <w:position w:val="6"/>
                <w:lang w:eastAsia="en-US"/>
              </w:rPr>
              <w:t>(Vardas ir pavardė)</w:t>
            </w:r>
          </w:p>
        </w:tc>
        <w:tc>
          <w:tcPr>
            <w:tcW w:w="648" w:type="dxa"/>
            <w:shd w:val="clear" w:color="auto" w:fill="auto"/>
          </w:tcPr>
          <w:p w14:paraId="2C2DA4CC" w14:textId="77777777" w:rsidR="001C13A6" w:rsidRPr="001C13A6" w:rsidRDefault="001C13A6" w:rsidP="001C13A6">
            <w:pPr>
              <w:spacing w:after="0" w:line="240" w:lineRule="auto"/>
              <w:jc w:val="center"/>
              <w:rPr>
                <w:rFonts w:eastAsia="Times New Roman" w:cstheme="minorHAnsi"/>
                <w:lang w:eastAsia="en-US"/>
              </w:rPr>
            </w:pPr>
          </w:p>
        </w:tc>
      </w:tr>
    </w:tbl>
    <w:p w14:paraId="295B639B" w14:textId="77777777" w:rsidR="001C13A6" w:rsidRPr="001C13A6" w:rsidRDefault="001C13A6" w:rsidP="001C13A6">
      <w:pPr>
        <w:widowControl w:val="0"/>
        <w:tabs>
          <w:tab w:val="left" w:pos="480"/>
        </w:tabs>
        <w:spacing w:before="60" w:after="60" w:line="240" w:lineRule="auto"/>
        <w:rPr>
          <w:rFonts w:ascii="Arial" w:eastAsia="Times New Roman" w:hAnsi="Arial" w:cs="Arial"/>
          <w:sz w:val="20"/>
          <w:szCs w:val="20"/>
          <w:lang w:eastAsia="en-US"/>
        </w:rPr>
      </w:pPr>
    </w:p>
    <w:p w14:paraId="3EF19380" w14:textId="056CF700" w:rsidR="002D23E0" w:rsidRPr="002D23E0" w:rsidRDefault="002D23E0" w:rsidP="002D23E0"/>
    <w:bookmarkEnd w:id="70"/>
    <w:bookmarkEnd w:id="71"/>
    <w:bookmarkEnd w:id="72"/>
    <w:bookmarkEnd w:id="73"/>
    <w:p w14:paraId="668EFDFB" w14:textId="073BB76F" w:rsidR="006A248C" w:rsidRDefault="006A248C">
      <w:r>
        <w:br w:type="page"/>
      </w:r>
    </w:p>
    <w:p w14:paraId="491967E0" w14:textId="60032DA8" w:rsidR="001C13A6" w:rsidRPr="00BB4A14" w:rsidRDefault="001C13A6" w:rsidP="001C13A6">
      <w:pPr>
        <w:pStyle w:val="Antrat2"/>
        <w:ind w:left="5103"/>
        <w:rPr>
          <w:rFonts w:asciiTheme="minorHAnsi" w:hAnsiTheme="minorHAnsi" w:cstheme="minorHAnsi"/>
          <w:color w:val="2E74B5" w:themeColor="accent5" w:themeShade="BF"/>
          <w:sz w:val="21"/>
          <w:szCs w:val="21"/>
        </w:rPr>
      </w:pPr>
      <w:bookmarkStart w:id="83" w:name="_Hlk190262549"/>
      <w:bookmarkStart w:id="84" w:name="_Toc190422162"/>
      <w:r w:rsidRPr="00BB4A14">
        <w:rPr>
          <w:rFonts w:asciiTheme="minorHAnsi" w:hAnsiTheme="minorHAnsi" w:cstheme="minorHAnsi"/>
          <w:color w:val="0070C0"/>
          <w:sz w:val="21"/>
          <w:szCs w:val="21"/>
        </w:rPr>
        <w:lastRenderedPageBreak/>
        <w:t xml:space="preserve">Pirkimo sąlygų 11 priedas </w:t>
      </w:r>
      <w:r w:rsidRPr="00BB4A14">
        <w:rPr>
          <w:rFonts w:asciiTheme="minorHAnsi" w:hAnsiTheme="minorHAnsi" w:cstheme="minorHAnsi"/>
          <w:color w:val="2E74B5" w:themeColor="accent5" w:themeShade="BF"/>
          <w:sz w:val="21"/>
          <w:szCs w:val="21"/>
        </w:rPr>
        <w:t>„</w:t>
      </w:r>
      <w:r w:rsidRPr="00BB4A14">
        <w:rPr>
          <w:rFonts w:asciiTheme="minorHAnsi" w:hAnsiTheme="minorHAnsi" w:cstheme="minorHAnsi"/>
          <w:color w:val="0070C0"/>
          <w:sz w:val="21"/>
          <w:szCs w:val="21"/>
        </w:rPr>
        <w:t>Įvykdytų sutarčių sąrašo forma</w:t>
      </w:r>
      <w:r w:rsidRPr="00BB4A14">
        <w:rPr>
          <w:rFonts w:asciiTheme="minorHAnsi" w:hAnsiTheme="minorHAnsi" w:cstheme="minorHAnsi"/>
          <w:color w:val="2E74B5" w:themeColor="accent5" w:themeShade="BF"/>
          <w:sz w:val="21"/>
          <w:szCs w:val="21"/>
        </w:rPr>
        <w:t>“</w:t>
      </w:r>
      <w:bookmarkEnd w:id="84"/>
    </w:p>
    <w:p w14:paraId="3F7CA77E" w14:textId="21C032E5" w:rsidR="006A248C" w:rsidRDefault="006A248C" w:rsidP="006A248C">
      <w:pPr>
        <w:jc w:val="center"/>
      </w:pPr>
      <w:r>
        <w:t>(pridedama atskiru failu)</w:t>
      </w:r>
    </w:p>
    <w:p w14:paraId="1266ACE7" w14:textId="2C3253A9" w:rsidR="006A248C" w:rsidRDefault="006A248C">
      <w:pPr>
        <w:rPr>
          <w:rFonts w:eastAsiaTheme="majorEastAsia" w:cstheme="majorBidi"/>
          <w:color w:val="0070C0"/>
        </w:rPr>
      </w:pPr>
    </w:p>
    <w:p w14:paraId="16A33994" w14:textId="656D2D04" w:rsidR="006A248C" w:rsidRDefault="006A248C">
      <w:r>
        <w:br w:type="page"/>
      </w:r>
    </w:p>
    <w:p w14:paraId="2864EAA4" w14:textId="77777777" w:rsidR="006A248C" w:rsidRPr="006A248C" w:rsidRDefault="006A248C" w:rsidP="006A248C"/>
    <w:p w14:paraId="12098BDC" w14:textId="3A83CAAE" w:rsidR="001C13A6" w:rsidRDefault="001C13A6" w:rsidP="001C13A6">
      <w:pPr>
        <w:keepNext/>
        <w:keepLines/>
        <w:spacing w:before="120" w:after="0" w:line="240" w:lineRule="auto"/>
        <w:ind w:left="5103"/>
        <w:outlineLvl w:val="1"/>
        <w:rPr>
          <w:rFonts w:ascii="Arial" w:eastAsiaTheme="majorEastAsia" w:hAnsi="Arial" w:cs="Arial"/>
          <w:color w:val="0070C0"/>
          <w:sz w:val="20"/>
          <w:szCs w:val="20"/>
        </w:rPr>
      </w:pPr>
      <w:bookmarkStart w:id="85" w:name="_Hlk190261479"/>
      <w:bookmarkStart w:id="86" w:name="_Toc190422163"/>
      <w:r w:rsidRPr="001C13A6">
        <w:rPr>
          <w:rFonts w:eastAsiaTheme="majorEastAsia" w:cstheme="majorBidi"/>
          <w:color w:val="0070C0"/>
        </w:rPr>
        <w:t>P</w:t>
      </w:r>
      <w:r w:rsidRPr="00BB4A14">
        <w:rPr>
          <w:rFonts w:eastAsiaTheme="majorEastAsia" w:cstheme="minorHAnsi"/>
          <w:color w:val="0070C0"/>
        </w:rPr>
        <w:t xml:space="preserve">irkimo sąlygų 12 priedas </w:t>
      </w:r>
      <w:r w:rsidRPr="00BB4A14">
        <w:rPr>
          <w:rFonts w:eastAsiaTheme="majorEastAsia" w:cstheme="minorHAnsi"/>
          <w:color w:val="2E74B5" w:themeColor="accent5" w:themeShade="BF"/>
        </w:rPr>
        <w:t>„</w:t>
      </w:r>
      <w:r w:rsidRPr="00BB4A14">
        <w:rPr>
          <w:rFonts w:eastAsiaTheme="majorEastAsia" w:cstheme="minorHAnsi"/>
          <w:color w:val="0070C0"/>
        </w:rPr>
        <w:t>Specialistų sąrašas“</w:t>
      </w:r>
      <w:bookmarkEnd w:id="86"/>
    </w:p>
    <w:bookmarkEnd w:id="83"/>
    <w:p w14:paraId="5C25FD5F" w14:textId="2272EA21" w:rsidR="006A248C" w:rsidRDefault="006A248C" w:rsidP="006A248C">
      <w:pPr>
        <w:jc w:val="center"/>
      </w:pPr>
      <w:r>
        <w:t>(pridedama atskiru failu)</w:t>
      </w:r>
    </w:p>
    <w:p w14:paraId="299A098F" w14:textId="2D8CA66B" w:rsidR="006A248C" w:rsidRDefault="006A248C">
      <w:pPr>
        <w:rPr>
          <w:rFonts w:eastAsiaTheme="majorEastAsia" w:cstheme="minorHAnsi"/>
          <w:color w:val="2E74B5" w:themeColor="accent5" w:themeShade="BF"/>
        </w:rPr>
      </w:pPr>
      <w:r>
        <w:rPr>
          <w:rFonts w:eastAsiaTheme="majorEastAsia" w:cstheme="minorHAnsi"/>
          <w:color w:val="2E74B5" w:themeColor="accent5" w:themeShade="BF"/>
        </w:rPr>
        <w:br w:type="page"/>
      </w:r>
    </w:p>
    <w:p w14:paraId="07D913B7" w14:textId="77777777" w:rsidR="006A248C" w:rsidRDefault="006A248C">
      <w:pPr>
        <w:rPr>
          <w:rFonts w:eastAsiaTheme="majorEastAsia" w:cstheme="minorHAnsi"/>
          <w:color w:val="2E74B5" w:themeColor="accent5" w:themeShade="BF"/>
        </w:rPr>
      </w:pPr>
    </w:p>
    <w:p w14:paraId="31D0D899" w14:textId="7F246EC1" w:rsidR="0073445B" w:rsidRPr="00BB4A14" w:rsidRDefault="0073445B" w:rsidP="0073445B">
      <w:pPr>
        <w:pStyle w:val="Antrat2"/>
        <w:ind w:left="5103"/>
        <w:rPr>
          <w:rFonts w:asciiTheme="minorHAnsi" w:hAnsiTheme="minorHAnsi" w:cstheme="minorHAnsi"/>
          <w:color w:val="2E74B5" w:themeColor="accent5" w:themeShade="BF"/>
          <w:sz w:val="21"/>
          <w:szCs w:val="21"/>
        </w:rPr>
      </w:pPr>
      <w:bookmarkStart w:id="87" w:name="_Toc190422164"/>
      <w:bookmarkEnd w:id="85"/>
      <w:r w:rsidRPr="00BB4A14">
        <w:rPr>
          <w:rFonts w:asciiTheme="minorHAnsi" w:hAnsiTheme="minorHAnsi" w:cstheme="minorHAnsi"/>
          <w:color w:val="0070C0"/>
          <w:sz w:val="21"/>
          <w:szCs w:val="21"/>
        </w:rPr>
        <w:t xml:space="preserve">Pirkimo sąlygų 13 priedas </w:t>
      </w:r>
      <w:r w:rsidRPr="00BB4A14">
        <w:rPr>
          <w:rFonts w:asciiTheme="minorHAnsi" w:hAnsiTheme="minorHAnsi" w:cstheme="minorHAnsi"/>
          <w:color w:val="2E74B5" w:themeColor="accent5" w:themeShade="BF"/>
          <w:sz w:val="21"/>
          <w:szCs w:val="21"/>
        </w:rPr>
        <w:t>„</w:t>
      </w:r>
      <w:r w:rsidRPr="00BB4A14">
        <w:rPr>
          <w:rFonts w:asciiTheme="minorHAnsi" w:hAnsiTheme="minorHAnsi" w:cstheme="minorHAnsi"/>
          <w:color w:val="0070C0"/>
          <w:sz w:val="21"/>
          <w:szCs w:val="21"/>
        </w:rPr>
        <w:t>Pirkimo sutarties sąlygų įvykdymo laidavimo rašto forma</w:t>
      </w:r>
      <w:r w:rsidRPr="00BB4A14">
        <w:rPr>
          <w:rFonts w:asciiTheme="minorHAnsi" w:hAnsiTheme="minorHAnsi" w:cstheme="minorHAnsi"/>
          <w:color w:val="2E74B5" w:themeColor="accent5" w:themeShade="BF"/>
          <w:sz w:val="21"/>
          <w:szCs w:val="21"/>
        </w:rPr>
        <w:t>“</w:t>
      </w:r>
      <w:bookmarkEnd w:id="87"/>
    </w:p>
    <w:p w14:paraId="67D8B97B" w14:textId="2DCC2E3F" w:rsidR="006A248C" w:rsidRDefault="006A248C" w:rsidP="006A248C">
      <w:pPr>
        <w:jc w:val="center"/>
      </w:pPr>
      <w:r>
        <w:t>(pridedama atskiru failu)</w:t>
      </w:r>
    </w:p>
    <w:p w14:paraId="7F949107" w14:textId="0D16ED19" w:rsidR="006A248C" w:rsidRDefault="006A248C">
      <w:r>
        <w:br w:type="page"/>
      </w:r>
    </w:p>
    <w:p w14:paraId="4392A183" w14:textId="77777777" w:rsidR="006A248C" w:rsidRDefault="006A248C"/>
    <w:p w14:paraId="34122DAA" w14:textId="0B93BDA9" w:rsidR="0073445B" w:rsidRPr="00BB4A14" w:rsidRDefault="0073445B" w:rsidP="0073445B">
      <w:pPr>
        <w:keepNext/>
        <w:keepLines/>
        <w:spacing w:before="120" w:after="0" w:line="240" w:lineRule="auto"/>
        <w:ind w:left="5103"/>
        <w:outlineLvl w:val="1"/>
        <w:rPr>
          <w:rFonts w:eastAsiaTheme="majorEastAsia" w:cstheme="minorHAnsi"/>
          <w:bCs/>
          <w:color w:val="0070C0"/>
        </w:rPr>
      </w:pPr>
      <w:bookmarkStart w:id="88" w:name="_Toc190422165"/>
      <w:r w:rsidRPr="00BB4A14">
        <w:rPr>
          <w:rFonts w:eastAsiaTheme="majorEastAsia" w:cstheme="minorHAnsi"/>
          <w:color w:val="0070C0"/>
        </w:rPr>
        <w:t xml:space="preserve">Pirkimo sąlygų 14 priedas </w:t>
      </w:r>
      <w:r w:rsidRPr="00BB4A14">
        <w:rPr>
          <w:rFonts w:eastAsiaTheme="majorEastAsia" w:cstheme="minorHAnsi"/>
          <w:color w:val="2E74B5" w:themeColor="accent5" w:themeShade="BF"/>
        </w:rPr>
        <w:t>„</w:t>
      </w:r>
      <w:r w:rsidRPr="00BB4A14">
        <w:rPr>
          <w:rFonts w:cstheme="minorHAnsi"/>
          <w:bCs/>
          <w:noProof/>
          <w:color w:val="2E74B5" w:themeColor="accent5" w:themeShade="BF"/>
        </w:rPr>
        <w:t>Pirkimo sutarties sąlygų įvykdymo garantijos forma</w:t>
      </w:r>
      <w:r w:rsidRPr="00BB4A14">
        <w:rPr>
          <w:rFonts w:eastAsiaTheme="majorEastAsia" w:cstheme="minorHAnsi"/>
          <w:bCs/>
          <w:color w:val="0070C0"/>
        </w:rPr>
        <w:t>“</w:t>
      </w:r>
      <w:bookmarkEnd w:id="88"/>
    </w:p>
    <w:p w14:paraId="264678F5" w14:textId="77777777" w:rsidR="006A248C" w:rsidRDefault="006A248C" w:rsidP="006A248C">
      <w:pPr>
        <w:jc w:val="center"/>
      </w:pPr>
    </w:p>
    <w:p w14:paraId="6B4AF8BA" w14:textId="3634E51E" w:rsidR="006A248C" w:rsidRDefault="006A248C" w:rsidP="006A248C">
      <w:pPr>
        <w:jc w:val="center"/>
      </w:pPr>
      <w:r>
        <w:t>(pridedama atskiru failu)</w:t>
      </w:r>
    </w:p>
    <w:p w14:paraId="29CFB9A7" w14:textId="77777777" w:rsidR="00B24D34" w:rsidRPr="0073445B" w:rsidRDefault="00B24D34" w:rsidP="00B24D34">
      <w:pPr>
        <w:keepNext/>
        <w:keepLines/>
        <w:spacing w:before="120" w:after="0" w:line="240" w:lineRule="auto"/>
        <w:ind w:left="5103"/>
        <w:outlineLvl w:val="1"/>
        <w:rPr>
          <w:rFonts w:eastAsiaTheme="majorEastAsia" w:cstheme="minorHAnsi"/>
          <w:bCs/>
          <w:color w:val="2E74B5" w:themeColor="accent5" w:themeShade="BF"/>
        </w:rPr>
      </w:pPr>
    </w:p>
    <w:p w14:paraId="59A977D5" w14:textId="77777777" w:rsidR="001C13A6" w:rsidRPr="001C13A6" w:rsidRDefault="001C13A6" w:rsidP="001C13A6"/>
    <w:sectPr w:rsidR="001C13A6" w:rsidRPr="001C13A6" w:rsidSect="002D6849">
      <w:footerReference w:type="first" r:id="rId24"/>
      <w:footnotePr>
        <w:numRestart w:val="eachSect"/>
      </w:footnotePr>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39EBA" w14:textId="77777777" w:rsidR="009A119D" w:rsidRDefault="009A119D" w:rsidP="00D05666">
      <w:r>
        <w:separator/>
      </w:r>
    </w:p>
  </w:endnote>
  <w:endnote w:type="continuationSeparator" w:id="0">
    <w:p w14:paraId="05C0DD2E" w14:textId="77777777" w:rsidR="009A119D" w:rsidRDefault="009A119D" w:rsidP="00D05666">
      <w:r>
        <w:continuationSeparator/>
      </w:r>
    </w:p>
  </w:endnote>
  <w:endnote w:type="continuationNotice" w:id="1">
    <w:p w14:paraId="23646B1B" w14:textId="77777777" w:rsidR="009A119D" w:rsidRDefault="009A11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40007179" w:rsidR="000B685D" w:rsidRDefault="000B685D" w:rsidP="002E1D36">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E0516" w14:textId="77777777" w:rsidR="009A119D" w:rsidRDefault="009A119D" w:rsidP="00D05666">
      <w:r>
        <w:separator/>
      </w:r>
    </w:p>
  </w:footnote>
  <w:footnote w:type="continuationSeparator" w:id="0">
    <w:p w14:paraId="00137433" w14:textId="77777777" w:rsidR="009A119D" w:rsidRDefault="009A119D" w:rsidP="00D05666">
      <w:r>
        <w:continuationSeparator/>
      </w:r>
    </w:p>
  </w:footnote>
  <w:footnote w:type="continuationNotice" w:id="1">
    <w:p w14:paraId="701D1081" w14:textId="77777777" w:rsidR="009A119D" w:rsidRDefault="009A119D">
      <w:pPr>
        <w:spacing w:after="0" w:line="240" w:lineRule="auto"/>
      </w:pPr>
    </w:p>
  </w:footnote>
  <w:footnote w:id="2">
    <w:p w14:paraId="755B53AE" w14:textId="77777777" w:rsidR="00891215" w:rsidRPr="001620D3" w:rsidRDefault="00891215" w:rsidP="0089121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A629C7" w14:textId="77777777" w:rsidR="00891215" w:rsidRPr="001620D3" w:rsidRDefault="00891215">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9DA2F7" w14:textId="77777777" w:rsidR="00891215" w:rsidRDefault="00891215">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A81B83E" w14:textId="77777777" w:rsidR="003808E9" w:rsidRPr="001620D3" w:rsidRDefault="003808E9" w:rsidP="008912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60C8C" w14:textId="77777777" w:rsidR="003808E9" w:rsidRPr="001620D3" w:rsidRDefault="003808E9">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9C3198" w14:textId="77777777" w:rsidR="003808E9" w:rsidRDefault="003808E9">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279325" w14:textId="77777777" w:rsidR="003808E9" w:rsidRPr="001620D3" w:rsidRDefault="003808E9" w:rsidP="008912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44E741" w14:textId="77777777" w:rsidR="003808E9" w:rsidRPr="001620D3" w:rsidRDefault="003808E9">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688945" w14:textId="77777777" w:rsidR="003808E9" w:rsidRDefault="003808E9">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09C48D0" w14:textId="77777777" w:rsidR="004554FA" w:rsidRPr="00800D9B" w:rsidRDefault="004554FA" w:rsidP="004554FA">
      <w:pPr>
        <w:pStyle w:val="Puslapioinaostekstas"/>
        <w:jc w:val="both"/>
        <w:rPr>
          <w:rFonts w:ascii="Arial" w:hAnsi="Arial" w:cs="Arial"/>
          <w:sz w:val="16"/>
          <w:szCs w:val="16"/>
        </w:rPr>
      </w:pPr>
      <w:r w:rsidRPr="002A7E24">
        <w:rPr>
          <w:rStyle w:val="Puslapioinaosnuoroda"/>
          <w:rFonts w:cstheme="minorHAnsi"/>
          <w:sz w:val="16"/>
          <w:szCs w:val="16"/>
        </w:rPr>
        <w:footnoteRef/>
      </w:r>
      <w:r w:rsidRPr="00800D9B">
        <w:rPr>
          <w:rFonts w:ascii="Arial" w:hAnsi="Arial" w:cs="Arial"/>
          <w:sz w:val="16"/>
          <w:szCs w:val="16"/>
        </w:rPr>
        <w:t xml:space="preserve"> </w:t>
      </w:r>
      <w:r w:rsidRPr="00800D9B">
        <w:rPr>
          <w:rFonts w:cstheme="minorHAnsi"/>
          <w:sz w:val="16"/>
          <w:szCs w:val="16"/>
        </w:rPr>
        <w:t xml:space="preserve">Atskiri dokumentai ar šiuose dokumentuose pateikiama informacija gali būti nurodoma atskirose eilutėse, atsižvelgiant į informacijos konfidencialumą. Atsižvelgiant į informacijos konfidencialumą, </w:t>
      </w:r>
      <w:r w:rsidRPr="00800D9B">
        <w:rPr>
          <w:rFonts w:cstheme="minorHAnsi"/>
          <w:b/>
          <w:iCs/>
          <w:sz w:val="16"/>
          <w:szCs w:val="16"/>
          <w:u w:val="single"/>
        </w:rPr>
        <w:t>pateikiami konfidencialumą įrodantys dokumentai ir argumentai.</w:t>
      </w:r>
    </w:p>
  </w:footnote>
  <w:footnote w:id="6">
    <w:p w14:paraId="5B509A20" w14:textId="77777777" w:rsidR="004554FA" w:rsidRPr="00F11511" w:rsidRDefault="004554FA" w:rsidP="004554FA">
      <w:pPr>
        <w:pStyle w:val="Puslapioinaostekstas"/>
        <w:jc w:val="both"/>
        <w:rPr>
          <w:rFonts w:cstheme="minorHAnsi"/>
          <w:sz w:val="16"/>
          <w:szCs w:val="16"/>
        </w:rPr>
      </w:pPr>
      <w:r w:rsidRPr="00F11511">
        <w:rPr>
          <w:rStyle w:val="Puslapioinaosnuoroda"/>
          <w:rFonts w:eastAsia="Calibri" w:cstheme="minorHAnsi"/>
          <w:sz w:val="16"/>
          <w:szCs w:val="16"/>
        </w:rPr>
        <w:footnoteRef/>
      </w:r>
      <w:r w:rsidRPr="00F11511">
        <w:rPr>
          <w:rFonts w:cstheme="minorHAnsi"/>
          <w:sz w:val="16"/>
          <w:szCs w:val="16"/>
        </w:rPr>
        <w:t xml:space="preserve"> 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F7F052DA"/>
    <w:lvl w:ilvl="0">
      <w:start w:val="1"/>
      <w:numFmt w:val="decimal"/>
      <w:lvlText w:val="%1."/>
      <w:lvlJc w:val="left"/>
      <w:pPr>
        <w:ind w:left="360" w:hanging="360"/>
      </w:pPr>
      <w:rPr>
        <w:rFonts w:hint="default"/>
        <w:b w:val="0"/>
        <w:bCs/>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F5938"/>
    <w:multiLevelType w:val="multilevel"/>
    <w:tmpl w:val="2620F7C4"/>
    <w:lvl w:ilvl="0">
      <w:start w:val="9"/>
      <w:numFmt w:val="decimal"/>
      <w:lvlText w:val="%1"/>
      <w:lvlJc w:val="left"/>
      <w:pPr>
        <w:ind w:left="360" w:hanging="360"/>
      </w:pPr>
      <w:rPr>
        <w:rFonts w:hint="default"/>
      </w:rPr>
    </w:lvl>
    <w:lvl w:ilvl="1">
      <w:start w:val="4"/>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3" w15:restartNumberingAfterBreak="0">
    <w:nsid w:val="087B0D86"/>
    <w:multiLevelType w:val="multilevel"/>
    <w:tmpl w:val="EE68D59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7D1621"/>
    <w:multiLevelType w:val="hybridMultilevel"/>
    <w:tmpl w:val="0B0669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D67C45"/>
    <w:multiLevelType w:val="hybridMultilevel"/>
    <w:tmpl w:val="6C8820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363F85"/>
    <w:multiLevelType w:val="multilevel"/>
    <w:tmpl w:val="2FC069AA"/>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28197DCC"/>
    <w:multiLevelType w:val="multilevel"/>
    <w:tmpl w:val="D56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ascii="Calibri" w:hAnsi="Calibri" w:cs="Calibri" w:hint="default"/>
        <w:b w:val="0"/>
        <w:bCs/>
        <w:sz w:val="21"/>
        <w:szCs w:val="2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A803D8"/>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E353C2"/>
    <w:multiLevelType w:val="hybridMultilevel"/>
    <w:tmpl w:val="4426E8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AE49B8"/>
    <w:multiLevelType w:val="multilevel"/>
    <w:tmpl w:val="F414528C"/>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3EF62E0"/>
    <w:multiLevelType w:val="multilevel"/>
    <w:tmpl w:val="48E03E2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4C14FD4"/>
    <w:multiLevelType w:val="multilevel"/>
    <w:tmpl w:val="F90AA1D2"/>
    <w:lvl w:ilvl="0">
      <w:start w:val="3"/>
      <w:numFmt w:val="decimal"/>
      <w:lvlText w:val="%1."/>
      <w:lvlJc w:val="left"/>
      <w:pPr>
        <w:ind w:left="360" w:hanging="360"/>
      </w:pPr>
      <w:rPr>
        <w:rFonts w:eastAsia="Calibri" w:hint="default"/>
        <w:b w:val="0"/>
        <w:bCs w:val="0"/>
        <w:color w:val="auto"/>
      </w:rPr>
    </w:lvl>
    <w:lvl w:ilvl="1">
      <w:start w:val="1"/>
      <w:numFmt w:val="decimal"/>
      <w:lvlText w:val="%2."/>
      <w:lvlJc w:val="left"/>
      <w:pPr>
        <w:ind w:left="360" w:hanging="360"/>
      </w:pPr>
      <w:rPr>
        <w:rFonts w:asciiTheme="minorHAnsi" w:eastAsiaTheme="minorEastAsia" w:hAnsiTheme="minorHAnsi" w:cstheme="minorHAnsi"/>
        <w:i w:val="0"/>
        <w:iCs/>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1100974"/>
    <w:multiLevelType w:val="hybridMultilevel"/>
    <w:tmpl w:val="01B872F0"/>
    <w:lvl w:ilvl="0" w:tplc="057805C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27C29E3"/>
    <w:multiLevelType w:val="hybridMultilevel"/>
    <w:tmpl w:val="ACF82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7258B"/>
    <w:multiLevelType w:val="multilevel"/>
    <w:tmpl w:val="B4AA7C3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heme="minorHAnsi" w:eastAsia="Calibri" w:hAnsiTheme="minorHAnsi" w:cstheme="minorHAns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6C92F65"/>
    <w:multiLevelType w:val="hybridMultilevel"/>
    <w:tmpl w:val="0E10EE46"/>
    <w:lvl w:ilvl="0" w:tplc="506807F8">
      <w:start w:val="2023"/>
      <w:numFmt w:val="bullet"/>
      <w:lvlText w:val="-"/>
      <w:lvlJc w:val="left"/>
      <w:pPr>
        <w:ind w:left="1287" w:hanging="360"/>
      </w:pPr>
      <w:rPr>
        <w:rFonts w:ascii="Calibri" w:eastAsia="Calibri" w:hAnsi="Calibri" w:cs="Calibr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59A43C1C"/>
    <w:multiLevelType w:val="multilevel"/>
    <w:tmpl w:val="8EA615B0"/>
    <w:lvl w:ilvl="0">
      <w:start w:val="8"/>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22" w15:restartNumberingAfterBreak="0">
    <w:nsid w:val="5A7925F3"/>
    <w:multiLevelType w:val="hybridMultilevel"/>
    <w:tmpl w:val="15665AC2"/>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CA606A6"/>
    <w:multiLevelType w:val="multilevel"/>
    <w:tmpl w:val="AE86C4BE"/>
    <w:lvl w:ilvl="0">
      <w:start w:val="1"/>
      <w:numFmt w:val="decimal"/>
      <w:lvlText w:val="%1."/>
      <w:lvlJc w:val="left"/>
      <w:pPr>
        <w:ind w:left="720" w:hanging="360"/>
      </w:pPr>
      <w:rPr>
        <w:rFonts w:asciiTheme="minorHAnsi" w:hAnsiTheme="minorHAnsi" w:cstheme="minorHAnsi" w:hint="default"/>
        <w:color w:val="FF0000"/>
        <w:sz w:val="21"/>
        <w:szCs w:val="21"/>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27" w15:restartNumberingAfterBreak="0">
    <w:nsid w:val="64544156"/>
    <w:multiLevelType w:val="multilevel"/>
    <w:tmpl w:val="3ED838F0"/>
    <w:lvl w:ilvl="0">
      <w:start w:val="1"/>
      <w:numFmt w:val="decimal"/>
      <w:lvlText w:val="%1."/>
      <w:lvlJc w:val="left"/>
      <w:pPr>
        <w:ind w:left="720" w:hanging="360"/>
      </w:pPr>
      <w:rPr>
        <w:rFonts w:ascii="Calibri" w:hAnsi="Calibri" w:cs="Calibri" w:hint="default"/>
        <w:sz w:val="22"/>
        <w:szCs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E62BB6"/>
    <w:multiLevelType w:val="hybridMultilevel"/>
    <w:tmpl w:val="18EC66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EB3B60"/>
    <w:multiLevelType w:val="multilevel"/>
    <w:tmpl w:val="21AE6D28"/>
    <w:lvl w:ilvl="0">
      <w:start w:val="3"/>
      <w:numFmt w:val="decimal"/>
      <w:lvlText w:val="%1."/>
      <w:lvlJc w:val="left"/>
      <w:pPr>
        <w:ind w:left="360" w:hanging="360"/>
      </w:pPr>
      <w:rPr>
        <w:rFonts w:eastAsia="Calibri" w:hint="default"/>
        <w:b w:val="0"/>
        <w:bCs w:val="0"/>
        <w:color w:val="auto"/>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26437EF"/>
    <w:multiLevelType w:val="multilevel"/>
    <w:tmpl w:val="ECB452A0"/>
    <w:lvl w:ilvl="0">
      <w:start w:val="1"/>
      <w:numFmt w:val="decimal"/>
      <w:lvlText w:val="%1."/>
      <w:lvlJc w:val="left"/>
      <w:pPr>
        <w:ind w:left="1211" w:hanging="360"/>
      </w:pPr>
      <w:rPr>
        <w:rFonts w:ascii="Times New Roman" w:hAnsi="Times New Roman" w:cs="Times New Roman" w:hint="default"/>
        <w:color w:val="auto"/>
        <w:sz w:val="22"/>
        <w:szCs w:val="22"/>
      </w:rPr>
    </w:lvl>
    <w:lvl w:ilvl="1">
      <w:start w:val="1"/>
      <w:numFmt w:val="decimal"/>
      <w:lvlText w:val="%1.%2."/>
      <w:lvlJc w:val="left"/>
      <w:pPr>
        <w:ind w:left="792" w:hanging="432"/>
      </w:pPr>
      <w:rPr>
        <w:strike w:val="0"/>
        <w:color w:val="auto"/>
        <w:sz w:val="22"/>
      </w:rPr>
    </w:lvl>
    <w:lvl w:ilvl="2">
      <w:start w:val="1"/>
      <w:numFmt w:val="decimal"/>
      <w:lvlText w:val="%1.%2.%3."/>
      <w:lvlJc w:val="left"/>
      <w:pPr>
        <w:ind w:left="1355" w:hanging="504"/>
      </w:pPr>
      <w:rPr>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2C25275"/>
    <w:multiLevelType w:val="hybridMultilevel"/>
    <w:tmpl w:val="0EC62E90"/>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70B4478"/>
    <w:multiLevelType w:val="hybridMultilevel"/>
    <w:tmpl w:val="603AEA88"/>
    <w:lvl w:ilvl="0" w:tplc="FEBAF4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D696AA1"/>
    <w:multiLevelType w:val="multilevel"/>
    <w:tmpl w:val="DC8C8D80"/>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i w:val="0"/>
        <w:i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9"/>
  </w:num>
  <w:num w:numId="2" w16cid:durableId="207184103">
    <w:abstractNumId w:val="4"/>
  </w:num>
  <w:num w:numId="3" w16cid:durableId="1865055254">
    <w:abstractNumId w:val="35"/>
  </w:num>
  <w:num w:numId="4" w16cid:durableId="1484615006">
    <w:abstractNumId w:val="31"/>
  </w:num>
  <w:num w:numId="5" w16cid:durableId="607934237">
    <w:abstractNumId w:val="19"/>
  </w:num>
  <w:num w:numId="6" w16cid:durableId="408162091">
    <w:abstractNumId w:val="40"/>
  </w:num>
  <w:num w:numId="7" w16cid:durableId="749809940">
    <w:abstractNumId w:val="3"/>
  </w:num>
  <w:num w:numId="8" w16cid:durableId="412043720">
    <w:abstractNumId w:val="38"/>
  </w:num>
  <w:num w:numId="9" w16cid:durableId="1482305889">
    <w:abstractNumId w:val="30"/>
  </w:num>
  <w:num w:numId="10" w16cid:durableId="1864435576">
    <w:abstractNumId w:val="34"/>
  </w:num>
  <w:num w:numId="11" w16cid:durableId="894658209">
    <w:abstractNumId w:val="21"/>
  </w:num>
  <w:num w:numId="12" w16cid:durableId="1516917841">
    <w:abstractNumId w:val="12"/>
  </w:num>
  <w:num w:numId="13" w16cid:durableId="2105684055">
    <w:abstractNumId w:val="28"/>
  </w:num>
  <w:num w:numId="14" w16cid:durableId="371005059">
    <w:abstractNumId w:val="24"/>
  </w:num>
  <w:num w:numId="15" w16cid:durableId="1884630571">
    <w:abstractNumId w:val="16"/>
  </w:num>
  <w:num w:numId="16" w16cid:durableId="494614562">
    <w:abstractNumId w:val="25"/>
  </w:num>
  <w:num w:numId="17" w16cid:durableId="1473055655">
    <w:abstractNumId w:val="32"/>
  </w:num>
  <w:num w:numId="18" w16cid:durableId="510532351">
    <w:abstractNumId w:val="1"/>
  </w:num>
  <w:num w:numId="19" w16cid:durableId="1427727890">
    <w:abstractNumId w:val="39"/>
  </w:num>
  <w:num w:numId="20" w16cid:durableId="2064909207">
    <w:abstractNumId w:val="7"/>
  </w:num>
  <w:num w:numId="21" w16cid:durableId="1167817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7066710">
    <w:abstractNumId w:val="27"/>
  </w:num>
  <w:num w:numId="23" w16cid:durableId="1156645293">
    <w:abstractNumId w:val="23"/>
  </w:num>
  <w:num w:numId="24" w16cid:durableId="165830188">
    <w:abstractNumId w:val="42"/>
  </w:num>
  <w:num w:numId="25" w16cid:durableId="15896542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4360424">
    <w:abstractNumId w:val="20"/>
  </w:num>
  <w:num w:numId="27" w16cid:durableId="126361699">
    <w:abstractNumId w:val="14"/>
  </w:num>
  <w:num w:numId="28" w16cid:durableId="259023816">
    <w:abstractNumId w:val="41"/>
  </w:num>
  <w:num w:numId="29" w16cid:durableId="1024748518">
    <w:abstractNumId w:val="13"/>
  </w:num>
  <w:num w:numId="30" w16cid:durableId="19864182">
    <w:abstractNumId w:val="8"/>
  </w:num>
  <w:num w:numId="31" w16cid:durableId="2013951512">
    <w:abstractNumId w:val="36"/>
  </w:num>
  <w:num w:numId="32" w16cid:durableId="107702899">
    <w:abstractNumId w:val="17"/>
  </w:num>
  <w:num w:numId="33" w16cid:durableId="848758958">
    <w:abstractNumId w:val="37"/>
  </w:num>
  <w:num w:numId="34" w16cid:durableId="1361707023">
    <w:abstractNumId w:val="2"/>
  </w:num>
  <w:num w:numId="35" w16cid:durableId="562328077">
    <w:abstractNumId w:val="10"/>
  </w:num>
  <w:num w:numId="36" w16cid:durableId="1310356167">
    <w:abstractNumId w:val="22"/>
  </w:num>
  <w:num w:numId="37" w16cid:durableId="1203591896">
    <w:abstractNumId w:val="26"/>
  </w:num>
  <w:num w:numId="38" w16cid:durableId="1298099289">
    <w:abstractNumId w:val="15"/>
  </w:num>
  <w:num w:numId="39" w16cid:durableId="1437946001">
    <w:abstractNumId w:val="29"/>
  </w:num>
  <w:num w:numId="40" w16cid:durableId="2143499524">
    <w:abstractNumId w:val="11"/>
  </w:num>
  <w:num w:numId="41" w16cid:durableId="1828814016">
    <w:abstractNumId w:val="6"/>
  </w:num>
  <w:num w:numId="42" w16cid:durableId="2061512817">
    <w:abstractNumId w:val="5"/>
  </w:num>
  <w:num w:numId="43" w16cid:durableId="1080982371">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284"/>
    <w:rsid w:val="00004521"/>
    <w:rsid w:val="00004A08"/>
    <w:rsid w:val="00005F36"/>
    <w:rsid w:val="000060AC"/>
    <w:rsid w:val="00006991"/>
    <w:rsid w:val="000074A0"/>
    <w:rsid w:val="00007D23"/>
    <w:rsid w:val="00007EC9"/>
    <w:rsid w:val="00007F36"/>
    <w:rsid w:val="0001089B"/>
    <w:rsid w:val="00010B64"/>
    <w:rsid w:val="00010EAD"/>
    <w:rsid w:val="00010FA6"/>
    <w:rsid w:val="00011590"/>
    <w:rsid w:val="00011887"/>
    <w:rsid w:val="00011A8D"/>
    <w:rsid w:val="00011B40"/>
    <w:rsid w:val="00012161"/>
    <w:rsid w:val="00012892"/>
    <w:rsid w:val="00012BE7"/>
    <w:rsid w:val="00012DC3"/>
    <w:rsid w:val="000133D6"/>
    <w:rsid w:val="00013DF0"/>
    <w:rsid w:val="00013EF1"/>
    <w:rsid w:val="00013FF6"/>
    <w:rsid w:val="000143FE"/>
    <w:rsid w:val="00014A61"/>
    <w:rsid w:val="00015C75"/>
    <w:rsid w:val="00015FC9"/>
    <w:rsid w:val="0001618D"/>
    <w:rsid w:val="0001658B"/>
    <w:rsid w:val="0001670E"/>
    <w:rsid w:val="00016FDD"/>
    <w:rsid w:val="00017009"/>
    <w:rsid w:val="00020570"/>
    <w:rsid w:val="000206C9"/>
    <w:rsid w:val="00020FD4"/>
    <w:rsid w:val="00021574"/>
    <w:rsid w:val="00021ECC"/>
    <w:rsid w:val="00021EFA"/>
    <w:rsid w:val="000221F4"/>
    <w:rsid w:val="00022DEB"/>
    <w:rsid w:val="00022E0C"/>
    <w:rsid w:val="00023641"/>
    <w:rsid w:val="00024CFB"/>
    <w:rsid w:val="00024DB9"/>
    <w:rsid w:val="0002541F"/>
    <w:rsid w:val="00026231"/>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244"/>
    <w:rsid w:val="00034A4A"/>
    <w:rsid w:val="00035221"/>
    <w:rsid w:val="000356C7"/>
    <w:rsid w:val="0003587B"/>
    <w:rsid w:val="0003638B"/>
    <w:rsid w:val="000372C8"/>
    <w:rsid w:val="000372F4"/>
    <w:rsid w:val="000373E5"/>
    <w:rsid w:val="00037649"/>
    <w:rsid w:val="00037FAC"/>
    <w:rsid w:val="00040233"/>
    <w:rsid w:val="00040C0F"/>
    <w:rsid w:val="00042720"/>
    <w:rsid w:val="00042937"/>
    <w:rsid w:val="00042D50"/>
    <w:rsid w:val="000431AC"/>
    <w:rsid w:val="00043C51"/>
    <w:rsid w:val="00043D65"/>
    <w:rsid w:val="000440E6"/>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CEF"/>
    <w:rsid w:val="0006040C"/>
    <w:rsid w:val="000605C5"/>
    <w:rsid w:val="000608EF"/>
    <w:rsid w:val="00061084"/>
    <w:rsid w:val="00061466"/>
    <w:rsid w:val="00061E86"/>
    <w:rsid w:val="00062AE8"/>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21A"/>
    <w:rsid w:val="00075511"/>
    <w:rsid w:val="00075D27"/>
    <w:rsid w:val="00076FB7"/>
    <w:rsid w:val="00077583"/>
    <w:rsid w:val="000775B4"/>
    <w:rsid w:val="00077C19"/>
    <w:rsid w:val="00080396"/>
    <w:rsid w:val="00080EE8"/>
    <w:rsid w:val="00080F53"/>
    <w:rsid w:val="0008241E"/>
    <w:rsid w:val="00082F6A"/>
    <w:rsid w:val="0008369A"/>
    <w:rsid w:val="0008436A"/>
    <w:rsid w:val="000851E4"/>
    <w:rsid w:val="00085478"/>
    <w:rsid w:val="00085609"/>
    <w:rsid w:val="000859C8"/>
    <w:rsid w:val="0008658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F27"/>
    <w:rsid w:val="000B1615"/>
    <w:rsid w:val="000B2936"/>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258"/>
    <w:rsid w:val="000D0F58"/>
    <w:rsid w:val="000D13D6"/>
    <w:rsid w:val="000D18E9"/>
    <w:rsid w:val="000D1D19"/>
    <w:rsid w:val="000D26D8"/>
    <w:rsid w:val="000D37CB"/>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EE"/>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591"/>
    <w:rsid w:val="00100A61"/>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084"/>
    <w:rsid w:val="00115438"/>
    <w:rsid w:val="00116A84"/>
    <w:rsid w:val="0011798C"/>
    <w:rsid w:val="00117DD0"/>
    <w:rsid w:val="00120F58"/>
    <w:rsid w:val="00121867"/>
    <w:rsid w:val="00121982"/>
    <w:rsid w:val="0012267C"/>
    <w:rsid w:val="001229FD"/>
    <w:rsid w:val="00124338"/>
    <w:rsid w:val="00124345"/>
    <w:rsid w:val="00124AE9"/>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68"/>
    <w:rsid w:val="00140D50"/>
    <w:rsid w:val="00141292"/>
    <w:rsid w:val="00141BF1"/>
    <w:rsid w:val="00142352"/>
    <w:rsid w:val="00142759"/>
    <w:rsid w:val="0014277F"/>
    <w:rsid w:val="001427AB"/>
    <w:rsid w:val="001429E3"/>
    <w:rsid w:val="00142AB7"/>
    <w:rsid w:val="00143338"/>
    <w:rsid w:val="00143940"/>
    <w:rsid w:val="0014414A"/>
    <w:rsid w:val="001446F2"/>
    <w:rsid w:val="001451CB"/>
    <w:rsid w:val="001455B2"/>
    <w:rsid w:val="0014578C"/>
    <w:rsid w:val="00145B8E"/>
    <w:rsid w:val="00146BC9"/>
    <w:rsid w:val="00147552"/>
    <w:rsid w:val="00147A63"/>
    <w:rsid w:val="00147A8C"/>
    <w:rsid w:val="0015079A"/>
    <w:rsid w:val="00150D95"/>
    <w:rsid w:val="00150E77"/>
    <w:rsid w:val="00152CF9"/>
    <w:rsid w:val="00153542"/>
    <w:rsid w:val="001536FA"/>
    <w:rsid w:val="0015376E"/>
    <w:rsid w:val="001538C5"/>
    <w:rsid w:val="00153D1C"/>
    <w:rsid w:val="00154487"/>
    <w:rsid w:val="00154CA6"/>
    <w:rsid w:val="0015529C"/>
    <w:rsid w:val="00155354"/>
    <w:rsid w:val="00156148"/>
    <w:rsid w:val="00156AC9"/>
    <w:rsid w:val="001578F5"/>
    <w:rsid w:val="001607EC"/>
    <w:rsid w:val="001609D9"/>
    <w:rsid w:val="00160A4A"/>
    <w:rsid w:val="0016394E"/>
    <w:rsid w:val="001640AF"/>
    <w:rsid w:val="00164443"/>
    <w:rsid w:val="001647BD"/>
    <w:rsid w:val="00165126"/>
    <w:rsid w:val="00166073"/>
    <w:rsid w:val="0016665C"/>
    <w:rsid w:val="00166EB7"/>
    <w:rsid w:val="00167192"/>
    <w:rsid w:val="00167555"/>
    <w:rsid w:val="00167B86"/>
    <w:rsid w:val="00167E09"/>
    <w:rsid w:val="00170676"/>
    <w:rsid w:val="0017154D"/>
    <w:rsid w:val="00171C73"/>
    <w:rsid w:val="00171FE7"/>
    <w:rsid w:val="0017277D"/>
    <w:rsid w:val="00172D53"/>
    <w:rsid w:val="00173ACB"/>
    <w:rsid w:val="00173E9D"/>
    <w:rsid w:val="001741F9"/>
    <w:rsid w:val="00174A4C"/>
    <w:rsid w:val="00174EE0"/>
    <w:rsid w:val="00174F74"/>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89B"/>
    <w:rsid w:val="0019130D"/>
    <w:rsid w:val="00191CEF"/>
    <w:rsid w:val="001926B1"/>
    <w:rsid w:val="00192AF9"/>
    <w:rsid w:val="00192B6B"/>
    <w:rsid w:val="00192ED3"/>
    <w:rsid w:val="001934D4"/>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40A"/>
    <w:rsid w:val="001A18C1"/>
    <w:rsid w:val="001A1DD2"/>
    <w:rsid w:val="001A20C6"/>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973"/>
    <w:rsid w:val="001B1895"/>
    <w:rsid w:val="001B2074"/>
    <w:rsid w:val="001B2226"/>
    <w:rsid w:val="001B3250"/>
    <w:rsid w:val="001B33A4"/>
    <w:rsid w:val="001B370C"/>
    <w:rsid w:val="001B3C7D"/>
    <w:rsid w:val="001B3F4C"/>
    <w:rsid w:val="001B4266"/>
    <w:rsid w:val="001B50F3"/>
    <w:rsid w:val="001B53D6"/>
    <w:rsid w:val="001B59DE"/>
    <w:rsid w:val="001B77FA"/>
    <w:rsid w:val="001C13A6"/>
    <w:rsid w:val="001C1AD0"/>
    <w:rsid w:val="001C1CC5"/>
    <w:rsid w:val="001C24BC"/>
    <w:rsid w:val="001C2929"/>
    <w:rsid w:val="001C305A"/>
    <w:rsid w:val="001C37BD"/>
    <w:rsid w:val="001C45C1"/>
    <w:rsid w:val="001C468D"/>
    <w:rsid w:val="001C4F12"/>
    <w:rsid w:val="001C545C"/>
    <w:rsid w:val="001C635E"/>
    <w:rsid w:val="001C6757"/>
    <w:rsid w:val="001C6A8E"/>
    <w:rsid w:val="001C762B"/>
    <w:rsid w:val="001C7F48"/>
    <w:rsid w:val="001D0978"/>
    <w:rsid w:val="001D2623"/>
    <w:rsid w:val="001D2CB6"/>
    <w:rsid w:val="001D37D8"/>
    <w:rsid w:val="001D414C"/>
    <w:rsid w:val="001D41F4"/>
    <w:rsid w:val="001D5752"/>
    <w:rsid w:val="001D612E"/>
    <w:rsid w:val="001D65F8"/>
    <w:rsid w:val="001D7492"/>
    <w:rsid w:val="001D7890"/>
    <w:rsid w:val="001E0107"/>
    <w:rsid w:val="001E17C2"/>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F90"/>
    <w:rsid w:val="001F5180"/>
    <w:rsid w:val="001F54FA"/>
    <w:rsid w:val="001F573E"/>
    <w:rsid w:val="001F5ED0"/>
    <w:rsid w:val="001F62B2"/>
    <w:rsid w:val="001F62C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D0C"/>
    <w:rsid w:val="00212C25"/>
    <w:rsid w:val="00212F68"/>
    <w:rsid w:val="00213081"/>
    <w:rsid w:val="002135C6"/>
    <w:rsid w:val="002140C5"/>
    <w:rsid w:val="00214B9D"/>
    <w:rsid w:val="00214D4B"/>
    <w:rsid w:val="0021524D"/>
    <w:rsid w:val="00215B09"/>
    <w:rsid w:val="00215FB5"/>
    <w:rsid w:val="002163DC"/>
    <w:rsid w:val="00216766"/>
    <w:rsid w:val="00216820"/>
    <w:rsid w:val="00217893"/>
    <w:rsid w:val="0022027D"/>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B3C"/>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801"/>
    <w:rsid w:val="0026491C"/>
    <w:rsid w:val="00264B13"/>
    <w:rsid w:val="00264EBF"/>
    <w:rsid w:val="002655EB"/>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15C"/>
    <w:rsid w:val="00285B02"/>
    <w:rsid w:val="00285E5E"/>
    <w:rsid w:val="002907D9"/>
    <w:rsid w:val="00290850"/>
    <w:rsid w:val="00290E7C"/>
    <w:rsid w:val="00290F12"/>
    <w:rsid w:val="00291773"/>
    <w:rsid w:val="00291DCB"/>
    <w:rsid w:val="0029216D"/>
    <w:rsid w:val="002926A1"/>
    <w:rsid w:val="00294B97"/>
    <w:rsid w:val="00294BE3"/>
    <w:rsid w:val="00294D85"/>
    <w:rsid w:val="002955C5"/>
    <w:rsid w:val="002960E2"/>
    <w:rsid w:val="002970CF"/>
    <w:rsid w:val="00297490"/>
    <w:rsid w:val="002974D4"/>
    <w:rsid w:val="002A00F8"/>
    <w:rsid w:val="002A1EB6"/>
    <w:rsid w:val="002A25D9"/>
    <w:rsid w:val="002A3B3E"/>
    <w:rsid w:val="002A3C89"/>
    <w:rsid w:val="002A43AA"/>
    <w:rsid w:val="002A4AC9"/>
    <w:rsid w:val="002A504A"/>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103"/>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3E0"/>
    <w:rsid w:val="002D28EF"/>
    <w:rsid w:val="002D3712"/>
    <w:rsid w:val="002D470F"/>
    <w:rsid w:val="002D48BB"/>
    <w:rsid w:val="002D51D8"/>
    <w:rsid w:val="002D54D5"/>
    <w:rsid w:val="002D5ABC"/>
    <w:rsid w:val="002D61AE"/>
    <w:rsid w:val="002D6348"/>
    <w:rsid w:val="002D6849"/>
    <w:rsid w:val="002D6D51"/>
    <w:rsid w:val="002D6E52"/>
    <w:rsid w:val="002D6F74"/>
    <w:rsid w:val="002D71B6"/>
    <w:rsid w:val="002D7445"/>
    <w:rsid w:val="002D7F06"/>
    <w:rsid w:val="002E00F1"/>
    <w:rsid w:val="002E115D"/>
    <w:rsid w:val="002E120E"/>
    <w:rsid w:val="002E1796"/>
    <w:rsid w:val="002E1D36"/>
    <w:rsid w:val="002E259F"/>
    <w:rsid w:val="002E2B93"/>
    <w:rsid w:val="002E2CD8"/>
    <w:rsid w:val="002E348F"/>
    <w:rsid w:val="002E3521"/>
    <w:rsid w:val="002E3C32"/>
    <w:rsid w:val="002E4A5A"/>
    <w:rsid w:val="002E5C9B"/>
    <w:rsid w:val="002E5EA9"/>
    <w:rsid w:val="002E6BB6"/>
    <w:rsid w:val="002F05C1"/>
    <w:rsid w:val="002F0663"/>
    <w:rsid w:val="002F0FBA"/>
    <w:rsid w:val="002F12E7"/>
    <w:rsid w:val="002F148F"/>
    <w:rsid w:val="002F1998"/>
    <w:rsid w:val="002F1CD9"/>
    <w:rsid w:val="002F1D5C"/>
    <w:rsid w:val="002F3557"/>
    <w:rsid w:val="002F396F"/>
    <w:rsid w:val="002F44C0"/>
    <w:rsid w:val="002F536E"/>
    <w:rsid w:val="002F5A85"/>
    <w:rsid w:val="002F5EE2"/>
    <w:rsid w:val="002F5F47"/>
    <w:rsid w:val="002F5F8E"/>
    <w:rsid w:val="002F6374"/>
    <w:rsid w:val="002F67FD"/>
    <w:rsid w:val="002F6EDD"/>
    <w:rsid w:val="002F7A04"/>
    <w:rsid w:val="002F7B28"/>
    <w:rsid w:val="002F7D23"/>
    <w:rsid w:val="00300FEF"/>
    <w:rsid w:val="00301185"/>
    <w:rsid w:val="00301B49"/>
    <w:rsid w:val="0030230E"/>
    <w:rsid w:val="00302B81"/>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EA4"/>
    <w:rsid w:val="003127FC"/>
    <w:rsid w:val="0031284C"/>
    <w:rsid w:val="00312FEE"/>
    <w:rsid w:val="00313476"/>
    <w:rsid w:val="00313947"/>
    <w:rsid w:val="00313A09"/>
    <w:rsid w:val="00313C2B"/>
    <w:rsid w:val="00314181"/>
    <w:rsid w:val="0031420A"/>
    <w:rsid w:val="00314972"/>
    <w:rsid w:val="00314A80"/>
    <w:rsid w:val="00314BA3"/>
    <w:rsid w:val="00314EAC"/>
    <w:rsid w:val="003155D3"/>
    <w:rsid w:val="00317AC3"/>
    <w:rsid w:val="00320115"/>
    <w:rsid w:val="00321345"/>
    <w:rsid w:val="00321802"/>
    <w:rsid w:val="00321A79"/>
    <w:rsid w:val="00321B1F"/>
    <w:rsid w:val="0032266C"/>
    <w:rsid w:val="003227E5"/>
    <w:rsid w:val="003232C3"/>
    <w:rsid w:val="00324073"/>
    <w:rsid w:val="003241B0"/>
    <w:rsid w:val="003241B4"/>
    <w:rsid w:val="0032494C"/>
    <w:rsid w:val="00325243"/>
    <w:rsid w:val="00325A84"/>
    <w:rsid w:val="00325BB7"/>
    <w:rsid w:val="00325D58"/>
    <w:rsid w:val="00325F1F"/>
    <w:rsid w:val="0032615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4BC"/>
    <w:rsid w:val="00350286"/>
    <w:rsid w:val="0035041E"/>
    <w:rsid w:val="00350730"/>
    <w:rsid w:val="00351D68"/>
    <w:rsid w:val="00352626"/>
    <w:rsid w:val="00352C78"/>
    <w:rsid w:val="003536CF"/>
    <w:rsid w:val="00353A48"/>
    <w:rsid w:val="00353C73"/>
    <w:rsid w:val="00353D1B"/>
    <w:rsid w:val="0035482A"/>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567"/>
    <w:rsid w:val="00364DD8"/>
    <w:rsid w:val="00365384"/>
    <w:rsid w:val="003660B8"/>
    <w:rsid w:val="003671C3"/>
    <w:rsid w:val="00370489"/>
    <w:rsid w:val="00370682"/>
    <w:rsid w:val="00370E51"/>
    <w:rsid w:val="003713E4"/>
    <w:rsid w:val="00371433"/>
    <w:rsid w:val="00373245"/>
    <w:rsid w:val="00373C97"/>
    <w:rsid w:val="0037402C"/>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8E9"/>
    <w:rsid w:val="00380927"/>
    <w:rsid w:val="00380A14"/>
    <w:rsid w:val="00380B99"/>
    <w:rsid w:val="00380DF6"/>
    <w:rsid w:val="003812C4"/>
    <w:rsid w:val="003813C1"/>
    <w:rsid w:val="003819C8"/>
    <w:rsid w:val="00381A66"/>
    <w:rsid w:val="003821B2"/>
    <w:rsid w:val="00382939"/>
    <w:rsid w:val="00382A83"/>
    <w:rsid w:val="00382AA1"/>
    <w:rsid w:val="003833CD"/>
    <w:rsid w:val="003835F5"/>
    <w:rsid w:val="00384F5A"/>
    <w:rsid w:val="00385D49"/>
    <w:rsid w:val="00386914"/>
    <w:rsid w:val="00386E76"/>
    <w:rsid w:val="003903FB"/>
    <w:rsid w:val="00390B20"/>
    <w:rsid w:val="0039114B"/>
    <w:rsid w:val="0039183A"/>
    <w:rsid w:val="00391FE7"/>
    <w:rsid w:val="0039233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898"/>
    <w:rsid w:val="003B39F9"/>
    <w:rsid w:val="003B4138"/>
    <w:rsid w:val="003B609F"/>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582"/>
    <w:rsid w:val="003C3F49"/>
    <w:rsid w:val="003C4C02"/>
    <w:rsid w:val="003C4C53"/>
    <w:rsid w:val="003C50DB"/>
    <w:rsid w:val="003C55FD"/>
    <w:rsid w:val="003C5AB4"/>
    <w:rsid w:val="003C5CA2"/>
    <w:rsid w:val="003C61ED"/>
    <w:rsid w:val="003C6C3A"/>
    <w:rsid w:val="003C6C7B"/>
    <w:rsid w:val="003C7285"/>
    <w:rsid w:val="003C73E9"/>
    <w:rsid w:val="003C7763"/>
    <w:rsid w:val="003C7AFD"/>
    <w:rsid w:val="003C7CF1"/>
    <w:rsid w:val="003D0037"/>
    <w:rsid w:val="003D03D9"/>
    <w:rsid w:val="003D11CB"/>
    <w:rsid w:val="003D1383"/>
    <w:rsid w:val="003D32A1"/>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10"/>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6BD"/>
    <w:rsid w:val="003E713F"/>
    <w:rsid w:val="003E7C70"/>
    <w:rsid w:val="003E7F39"/>
    <w:rsid w:val="003F084C"/>
    <w:rsid w:val="003F092C"/>
    <w:rsid w:val="003F0DA7"/>
    <w:rsid w:val="003F10E7"/>
    <w:rsid w:val="003F139A"/>
    <w:rsid w:val="003F14C3"/>
    <w:rsid w:val="003F1531"/>
    <w:rsid w:val="003F18FD"/>
    <w:rsid w:val="003F1CE4"/>
    <w:rsid w:val="003F1D78"/>
    <w:rsid w:val="003F1F79"/>
    <w:rsid w:val="003F2587"/>
    <w:rsid w:val="003F25CB"/>
    <w:rsid w:val="003F2BE2"/>
    <w:rsid w:val="003F3C34"/>
    <w:rsid w:val="003F3EFE"/>
    <w:rsid w:val="003F3FC9"/>
    <w:rsid w:val="003F4245"/>
    <w:rsid w:val="003F52C6"/>
    <w:rsid w:val="003F5489"/>
    <w:rsid w:val="003F54D8"/>
    <w:rsid w:val="003F5913"/>
    <w:rsid w:val="003F5C44"/>
    <w:rsid w:val="003F740A"/>
    <w:rsid w:val="003F7FE3"/>
    <w:rsid w:val="00400269"/>
    <w:rsid w:val="00400BD4"/>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29"/>
    <w:rsid w:val="004132EE"/>
    <w:rsid w:val="00413501"/>
    <w:rsid w:val="0041361C"/>
    <w:rsid w:val="00413D2E"/>
    <w:rsid w:val="00413FA7"/>
    <w:rsid w:val="004147BD"/>
    <w:rsid w:val="004157B6"/>
    <w:rsid w:val="0041685F"/>
    <w:rsid w:val="00416CD6"/>
    <w:rsid w:val="00416D08"/>
    <w:rsid w:val="004170BC"/>
    <w:rsid w:val="0041728F"/>
    <w:rsid w:val="00417604"/>
    <w:rsid w:val="00420D4C"/>
    <w:rsid w:val="00421D7D"/>
    <w:rsid w:val="004224B9"/>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EB0"/>
    <w:rsid w:val="00442F8D"/>
    <w:rsid w:val="004432C7"/>
    <w:rsid w:val="004436DF"/>
    <w:rsid w:val="00443DE5"/>
    <w:rsid w:val="00443FA8"/>
    <w:rsid w:val="00443FEB"/>
    <w:rsid w:val="00444241"/>
    <w:rsid w:val="00444CAF"/>
    <w:rsid w:val="00444DC8"/>
    <w:rsid w:val="00445041"/>
    <w:rsid w:val="00445162"/>
    <w:rsid w:val="00445179"/>
    <w:rsid w:val="00446913"/>
    <w:rsid w:val="00447B36"/>
    <w:rsid w:val="00447D54"/>
    <w:rsid w:val="00450254"/>
    <w:rsid w:val="00450415"/>
    <w:rsid w:val="00450667"/>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4FA"/>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A66"/>
    <w:rsid w:val="00466C5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3A7"/>
    <w:rsid w:val="0047753E"/>
    <w:rsid w:val="00477E28"/>
    <w:rsid w:val="0048042F"/>
    <w:rsid w:val="00481849"/>
    <w:rsid w:val="00482647"/>
    <w:rsid w:val="00482BC0"/>
    <w:rsid w:val="00483066"/>
    <w:rsid w:val="00483462"/>
    <w:rsid w:val="00483E10"/>
    <w:rsid w:val="0048427B"/>
    <w:rsid w:val="004847DE"/>
    <w:rsid w:val="00484906"/>
    <w:rsid w:val="00484E76"/>
    <w:rsid w:val="0048587E"/>
    <w:rsid w:val="00485E23"/>
    <w:rsid w:val="0048654D"/>
    <w:rsid w:val="004867B9"/>
    <w:rsid w:val="00486B0D"/>
    <w:rsid w:val="00486DCD"/>
    <w:rsid w:val="004873D5"/>
    <w:rsid w:val="004905CE"/>
    <w:rsid w:val="004909FF"/>
    <w:rsid w:val="004918A1"/>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35"/>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8CC"/>
    <w:rsid w:val="004B2DE0"/>
    <w:rsid w:val="004B2DE4"/>
    <w:rsid w:val="004B3551"/>
    <w:rsid w:val="004B42DF"/>
    <w:rsid w:val="004B4807"/>
    <w:rsid w:val="004B5982"/>
    <w:rsid w:val="004B685B"/>
    <w:rsid w:val="004B6BCA"/>
    <w:rsid w:val="004B6FBD"/>
    <w:rsid w:val="004B7455"/>
    <w:rsid w:val="004B78D7"/>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5F6"/>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4AA"/>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8FC"/>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40E"/>
    <w:rsid w:val="00513D2A"/>
    <w:rsid w:val="0051416C"/>
    <w:rsid w:val="0051508F"/>
    <w:rsid w:val="00515C55"/>
    <w:rsid w:val="00515CBD"/>
    <w:rsid w:val="00515ED0"/>
    <w:rsid w:val="00516043"/>
    <w:rsid w:val="0051611C"/>
    <w:rsid w:val="0051688D"/>
    <w:rsid w:val="00517A42"/>
    <w:rsid w:val="005202A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24"/>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C3E"/>
    <w:rsid w:val="00543AE0"/>
    <w:rsid w:val="005448A6"/>
    <w:rsid w:val="005464B7"/>
    <w:rsid w:val="00547265"/>
    <w:rsid w:val="00547443"/>
    <w:rsid w:val="005505A6"/>
    <w:rsid w:val="005505BF"/>
    <w:rsid w:val="00551B0D"/>
    <w:rsid w:val="00551FA7"/>
    <w:rsid w:val="00553286"/>
    <w:rsid w:val="00553E2C"/>
    <w:rsid w:val="0055476C"/>
    <w:rsid w:val="005548CF"/>
    <w:rsid w:val="0055710D"/>
    <w:rsid w:val="00557458"/>
    <w:rsid w:val="00557B7B"/>
    <w:rsid w:val="005604E4"/>
    <w:rsid w:val="005605D0"/>
    <w:rsid w:val="00560AD2"/>
    <w:rsid w:val="00561265"/>
    <w:rsid w:val="00561476"/>
    <w:rsid w:val="0056163D"/>
    <w:rsid w:val="00561B70"/>
    <w:rsid w:val="00561DBA"/>
    <w:rsid w:val="005620E3"/>
    <w:rsid w:val="00562587"/>
    <w:rsid w:val="005629A0"/>
    <w:rsid w:val="00562B41"/>
    <w:rsid w:val="00562EDA"/>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426"/>
    <w:rsid w:val="00572AF3"/>
    <w:rsid w:val="00574529"/>
    <w:rsid w:val="005753B6"/>
    <w:rsid w:val="00575DFE"/>
    <w:rsid w:val="005769FF"/>
    <w:rsid w:val="0057745D"/>
    <w:rsid w:val="00577925"/>
    <w:rsid w:val="00577A72"/>
    <w:rsid w:val="005806D2"/>
    <w:rsid w:val="005821AB"/>
    <w:rsid w:val="005826E0"/>
    <w:rsid w:val="00582CE9"/>
    <w:rsid w:val="00583195"/>
    <w:rsid w:val="0058377F"/>
    <w:rsid w:val="00583982"/>
    <w:rsid w:val="00583B84"/>
    <w:rsid w:val="00583CA7"/>
    <w:rsid w:val="00584275"/>
    <w:rsid w:val="00584DCA"/>
    <w:rsid w:val="0058525D"/>
    <w:rsid w:val="00585C84"/>
    <w:rsid w:val="00586B62"/>
    <w:rsid w:val="0058726C"/>
    <w:rsid w:val="005872C9"/>
    <w:rsid w:val="0058737F"/>
    <w:rsid w:val="00587BAC"/>
    <w:rsid w:val="00590030"/>
    <w:rsid w:val="00590232"/>
    <w:rsid w:val="0059109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C93"/>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074"/>
    <w:rsid w:val="005B34A6"/>
    <w:rsid w:val="005B383F"/>
    <w:rsid w:val="005B3D70"/>
    <w:rsid w:val="005B46C1"/>
    <w:rsid w:val="005B484F"/>
    <w:rsid w:val="005B537C"/>
    <w:rsid w:val="005B558C"/>
    <w:rsid w:val="005B5765"/>
    <w:rsid w:val="005B5793"/>
    <w:rsid w:val="005B5ED5"/>
    <w:rsid w:val="005C0258"/>
    <w:rsid w:val="005C0B37"/>
    <w:rsid w:val="005C17C2"/>
    <w:rsid w:val="005C1E12"/>
    <w:rsid w:val="005C3F18"/>
    <w:rsid w:val="005C5BD5"/>
    <w:rsid w:val="005C6C2A"/>
    <w:rsid w:val="005C6D8F"/>
    <w:rsid w:val="005C7847"/>
    <w:rsid w:val="005D08AD"/>
    <w:rsid w:val="005D0CD2"/>
    <w:rsid w:val="005D1328"/>
    <w:rsid w:val="005D1747"/>
    <w:rsid w:val="005D1EC0"/>
    <w:rsid w:val="005D24F3"/>
    <w:rsid w:val="005D2CDD"/>
    <w:rsid w:val="005D2CFA"/>
    <w:rsid w:val="005D342B"/>
    <w:rsid w:val="005D3650"/>
    <w:rsid w:val="005D393D"/>
    <w:rsid w:val="005D46A9"/>
    <w:rsid w:val="005D4AB8"/>
    <w:rsid w:val="005D511B"/>
    <w:rsid w:val="005D5B36"/>
    <w:rsid w:val="005D5E51"/>
    <w:rsid w:val="005D5FBB"/>
    <w:rsid w:val="005D6204"/>
    <w:rsid w:val="005D65CB"/>
    <w:rsid w:val="005D6A47"/>
    <w:rsid w:val="005D6E57"/>
    <w:rsid w:val="005D7030"/>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9A3"/>
    <w:rsid w:val="005E3B81"/>
    <w:rsid w:val="005E4667"/>
    <w:rsid w:val="005E4B18"/>
    <w:rsid w:val="005E4E02"/>
    <w:rsid w:val="005E562E"/>
    <w:rsid w:val="005E5C65"/>
    <w:rsid w:val="005E5FE0"/>
    <w:rsid w:val="005E629B"/>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DC4"/>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2A5"/>
    <w:rsid w:val="00605629"/>
    <w:rsid w:val="006059FB"/>
    <w:rsid w:val="00605D03"/>
    <w:rsid w:val="00606FD4"/>
    <w:rsid w:val="0060743A"/>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BED"/>
    <w:rsid w:val="006250F6"/>
    <w:rsid w:val="006252BE"/>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817"/>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2BA"/>
    <w:rsid w:val="006448B8"/>
    <w:rsid w:val="00645BE0"/>
    <w:rsid w:val="00645C8B"/>
    <w:rsid w:val="00645D80"/>
    <w:rsid w:val="00645DF8"/>
    <w:rsid w:val="00645E83"/>
    <w:rsid w:val="006460FF"/>
    <w:rsid w:val="00646974"/>
    <w:rsid w:val="0064778F"/>
    <w:rsid w:val="0065109E"/>
    <w:rsid w:val="006512AF"/>
    <w:rsid w:val="00651301"/>
    <w:rsid w:val="0065132D"/>
    <w:rsid w:val="00651E2B"/>
    <w:rsid w:val="00652400"/>
    <w:rsid w:val="006524E0"/>
    <w:rsid w:val="006524E3"/>
    <w:rsid w:val="00652A2E"/>
    <w:rsid w:val="00653069"/>
    <w:rsid w:val="00653A37"/>
    <w:rsid w:val="00653C2C"/>
    <w:rsid w:val="00653C49"/>
    <w:rsid w:val="006541EB"/>
    <w:rsid w:val="00654366"/>
    <w:rsid w:val="006545F9"/>
    <w:rsid w:val="006553A2"/>
    <w:rsid w:val="006553EF"/>
    <w:rsid w:val="00655F17"/>
    <w:rsid w:val="0065664D"/>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CBA"/>
    <w:rsid w:val="006715F4"/>
    <w:rsid w:val="00671B2B"/>
    <w:rsid w:val="00671DB5"/>
    <w:rsid w:val="0067281B"/>
    <w:rsid w:val="0067282A"/>
    <w:rsid w:val="00673538"/>
    <w:rsid w:val="00673EE9"/>
    <w:rsid w:val="006752D5"/>
    <w:rsid w:val="00675AFC"/>
    <w:rsid w:val="00676607"/>
    <w:rsid w:val="006773B6"/>
    <w:rsid w:val="00677704"/>
    <w:rsid w:val="00680281"/>
    <w:rsid w:val="00680486"/>
    <w:rsid w:val="006815AC"/>
    <w:rsid w:val="00681CDE"/>
    <w:rsid w:val="00681E77"/>
    <w:rsid w:val="006824FC"/>
    <w:rsid w:val="006837D6"/>
    <w:rsid w:val="0068448B"/>
    <w:rsid w:val="00684A39"/>
    <w:rsid w:val="00685538"/>
    <w:rsid w:val="00685C49"/>
    <w:rsid w:val="00685F30"/>
    <w:rsid w:val="006864E5"/>
    <w:rsid w:val="0068660C"/>
    <w:rsid w:val="00687520"/>
    <w:rsid w:val="006876B2"/>
    <w:rsid w:val="00687997"/>
    <w:rsid w:val="00687E47"/>
    <w:rsid w:val="006900DA"/>
    <w:rsid w:val="0069025B"/>
    <w:rsid w:val="00690580"/>
    <w:rsid w:val="0069058D"/>
    <w:rsid w:val="006906C5"/>
    <w:rsid w:val="00690B5C"/>
    <w:rsid w:val="00691163"/>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48C"/>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5C4"/>
    <w:rsid w:val="006C2ED7"/>
    <w:rsid w:val="006C3B38"/>
    <w:rsid w:val="006C4A69"/>
    <w:rsid w:val="006C4B06"/>
    <w:rsid w:val="006C5611"/>
    <w:rsid w:val="006C571E"/>
    <w:rsid w:val="006C5D8A"/>
    <w:rsid w:val="006C613D"/>
    <w:rsid w:val="006C6272"/>
    <w:rsid w:val="006C63B5"/>
    <w:rsid w:val="006C67DC"/>
    <w:rsid w:val="006C7257"/>
    <w:rsid w:val="006C749B"/>
    <w:rsid w:val="006C7941"/>
    <w:rsid w:val="006D0D4C"/>
    <w:rsid w:val="006D0EC0"/>
    <w:rsid w:val="006D1119"/>
    <w:rsid w:val="006D1587"/>
    <w:rsid w:val="006D224F"/>
    <w:rsid w:val="006D2363"/>
    <w:rsid w:val="006D3202"/>
    <w:rsid w:val="006D3C8B"/>
    <w:rsid w:val="006D463E"/>
    <w:rsid w:val="006D5C05"/>
    <w:rsid w:val="006D5E06"/>
    <w:rsid w:val="006D658F"/>
    <w:rsid w:val="006D65C1"/>
    <w:rsid w:val="006D6694"/>
    <w:rsid w:val="006D675E"/>
    <w:rsid w:val="006D7368"/>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FA4"/>
    <w:rsid w:val="006F4380"/>
    <w:rsid w:val="006F506C"/>
    <w:rsid w:val="006F5B33"/>
    <w:rsid w:val="006F631C"/>
    <w:rsid w:val="006F6DAA"/>
    <w:rsid w:val="006F7115"/>
    <w:rsid w:val="006F7752"/>
    <w:rsid w:val="00701093"/>
    <w:rsid w:val="00701577"/>
    <w:rsid w:val="0070177A"/>
    <w:rsid w:val="007022FB"/>
    <w:rsid w:val="0070256E"/>
    <w:rsid w:val="00702FDC"/>
    <w:rsid w:val="00703132"/>
    <w:rsid w:val="00703430"/>
    <w:rsid w:val="0070349D"/>
    <w:rsid w:val="00704310"/>
    <w:rsid w:val="007046CE"/>
    <w:rsid w:val="00705BFF"/>
    <w:rsid w:val="0070681D"/>
    <w:rsid w:val="00706BD5"/>
    <w:rsid w:val="00706F4D"/>
    <w:rsid w:val="00707712"/>
    <w:rsid w:val="007101B7"/>
    <w:rsid w:val="00710F05"/>
    <w:rsid w:val="0071157E"/>
    <w:rsid w:val="007117A7"/>
    <w:rsid w:val="00711FA7"/>
    <w:rsid w:val="007128D8"/>
    <w:rsid w:val="007128DA"/>
    <w:rsid w:val="00712D41"/>
    <w:rsid w:val="0071379D"/>
    <w:rsid w:val="007137CE"/>
    <w:rsid w:val="00713C6F"/>
    <w:rsid w:val="00714305"/>
    <w:rsid w:val="007152B7"/>
    <w:rsid w:val="00715380"/>
    <w:rsid w:val="00715AF3"/>
    <w:rsid w:val="00715DC9"/>
    <w:rsid w:val="007160DA"/>
    <w:rsid w:val="0071650A"/>
    <w:rsid w:val="0071679C"/>
    <w:rsid w:val="00716F5E"/>
    <w:rsid w:val="00717339"/>
    <w:rsid w:val="00717724"/>
    <w:rsid w:val="00717909"/>
    <w:rsid w:val="00717D94"/>
    <w:rsid w:val="00717DCC"/>
    <w:rsid w:val="007204DB"/>
    <w:rsid w:val="00720E2A"/>
    <w:rsid w:val="00721079"/>
    <w:rsid w:val="007212CA"/>
    <w:rsid w:val="0072163C"/>
    <w:rsid w:val="00721A8D"/>
    <w:rsid w:val="0072204F"/>
    <w:rsid w:val="007220C5"/>
    <w:rsid w:val="007221F7"/>
    <w:rsid w:val="00722394"/>
    <w:rsid w:val="00722B34"/>
    <w:rsid w:val="00723157"/>
    <w:rsid w:val="007233EE"/>
    <w:rsid w:val="00723492"/>
    <w:rsid w:val="00723FC5"/>
    <w:rsid w:val="007243EB"/>
    <w:rsid w:val="007245C1"/>
    <w:rsid w:val="00724B68"/>
    <w:rsid w:val="00725292"/>
    <w:rsid w:val="007254F5"/>
    <w:rsid w:val="00725A44"/>
    <w:rsid w:val="00725AB6"/>
    <w:rsid w:val="00725D1E"/>
    <w:rsid w:val="00726D3A"/>
    <w:rsid w:val="00726E9F"/>
    <w:rsid w:val="007270DC"/>
    <w:rsid w:val="00727CEA"/>
    <w:rsid w:val="007317B5"/>
    <w:rsid w:val="0073210C"/>
    <w:rsid w:val="007321DE"/>
    <w:rsid w:val="0073238A"/>
    <w:rsid w:val="00733758"/>
    <w:rsid w:val="0073445B"/>
    <w:rsid w:val="00734737"/>
    <w:rsid w:val="007349E0"/>
    <w:rsid w:val="00734BBA"/>
    <w:rsid w:val="00734E25"/>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51"/>
    <w:rsid w:val="007466F8"/>
    <w:rsid w:val="00747175"/>
    <w:rsid w:val="0074743B"/>
    <w:rsid w:val="00747663"/>
    <w:rsid w:val="00747A97"/>
    <w:rsid w:val="00750A33"/>
    <w:rsid w:val="00750BFE"/>
    <w:rsid w:val="00751799"/>
    <w:rsid w:val="007520CD"/>
    <w:rsid w:val="00752179"/>
    <w:rsid w:val="0075257E"/>
    <w:rsid w:val="00752758"/>
    <w:rsid w:val="00752BFC"/>
    <w:rsid w:val="00752DE9"/>
    <w:rsid w:val="00752E01"/>
    <w:rsid w:val="00752FCB"/>
    <w:rsid w:val="007538D2"/>
    <w:rsid w:val="00753948"/>
    <w:rsid w:val="00754259"/>
    <w:rsid w:val="007545D6"/>
    <w:rsid w:val="00754ABA"/>
    <w:rsid w:val="00754F0F"/>
    <w:rsid w:val="0075520D"/>
    <w:rsid w:val="007552F1"/>
    <w:rsid w:val="007554D6"/>
    <w:rsid w:val="00755ABF"/>
    <w:rsid w:val="00755F3B"/>
    <w:rsid w:val="00756016"/>
    <w:rsid w:val="007560A1"/>
    <w:rsid w:val="007566CB"/>
    <w:rsid w:val="0075678B"/>
    <w:rsid w:val="00757947"/>
    <w:rsid w:val="00757968"/>
    <w:rsid w:val="007620BE"/>
    <w:rsid w:val="0076216E"/>
    <w:rsid w:val="0076284D"/>
    <w:rsid w:val="00762B52"/>
    <w:rsid w:val="007630E3"/>
    <w:rsid w:val="00763D59"/>
    <w:rsid w:val="00764CFF"/>
    <w:rsid w:val="00764FD6"/>
    <w:rsid w:val="00765189"/>
    <w:rsid w:val="007654C6"/>
    <w:rsid w:val="007659F5"/>
    <w:rsid w:val="00766211"/>
    <w:rsid w:val="00767410"/>
    <w:rsid w:val="00767D66"/>
    <w:rsid w:val="00767E88"/>
    <w:rsid w:val="00771A43"/>
    <w:rsid w:val="00771D7A"/>
    <w:rsid w:val="00771EC8"/>
    <w:rsid w:val="007720C2"/>
    <w:rsid w:val="007730A1"/>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CF3"/>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60F"/>
    <w:rsid w:val="007B2A01"/>
    <w:rsid w:val="007B2E75"/>
    <w:rsid w:val="007B2E78"/>
    <w:rsid w:val="007B3B8D"/>
    <w:rsid w:val="007B3F45"/>
    <w:rsid w:val="007B43A1"/>
    <w:rsid w:val="007B4DFE"/>
    <w:rsid w:val="007B52AF"/>
    <w:rsid w:val="007B53FD"/>
    <w:rsid w:val="007B6219"/>
    <w:rsid w:val="007B6F6D"/>
    <w:rsid w:val="007B732B"/>
    <w:rsid w:val="007B7651"/>
    <w:rsid w:val="007B773D"/>
    <w:rsid w:val="007B7F86"/>
    <w:rsid w:val="007C0612"/>
    <w:rsid w:val="007C1C57"/>
    <w:rsid w:val="007C2F6D"/>
    <w:rsid w:val="007C348D"/>
    <w:rsid w:val="007C3B9B"/>
    <w:rsid w:val="007C3FA9"/>
    <w:rsid w:val="007C4A8E"/>
    <w:rsid w:val="007C4EA7"/>
    <w:rsid w:val="007C4F49"/>
    <w:rsid w:val="007C4FA1"/>
    <w:rsid w:val="007C50E5"/>
    <w:rsid w:val="007C5376"/>
    <w:rsid w:val="007C65CC"/>
    <w:rsid w:val="007C7A8A"/>
    <w:rsid w:val="007C7D60"/>
    <w:rsid w:val="007D0225"/>
    <w:rsid w:val="007D0799"/>
    <w:rsid w:val="007D0F6B"/>
    <w:rsid w:val="007D1221"/>
    <w:rsid w:val="007D161D"/>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0C"/>
    <w:rsid w:val="007E2CF6"/>
    <w:rsid w:val="007E2E51"/>
    <w:rsid w:val="007E3D46"/>
    <w:rsid w:val="007E3D62"/>
    <w:rsid w:val="007E41FF"/>
    <w:rsid w:val="007E50FE"/>
    <w:rsid w:val="007E5F3B"/>
    <w:rsid w:val="007E5F55"/>
    <w:rsid w:val="007E625C"/>
    <w:rsid w:val="007E6857"/>
    <w:rsid w:val="007E7010"/>
    <w:rsid w:val="007E7231"/>
    <w:rsid w:val="007E7B9F"/>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F8D"/>
    <w:rsid w:val="007F70F3"/>
    <w:rsid w:val="0080079C"/>
    <w:rsid w:val="008014FA"/>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460"/>
    <w:rsid w:val="0081425E"/>
    <w:rsid w:val="008142E7"/>
    <w:rsid w:val="008144A0"/>
    <w:rsid w:val="00814604"/>
    <w:rsid w:val="00814C2C"/>
    <w:rsid w:val="00814F72"/>
    <w:rsid w:val="008150F0"/>
    <w:rsid w:val="0081570A"/>
    <w:rsid w:val="00815D5F"/>
    <w:rsid w:val="00816329"/>
    <w:rsid w:val="008176D9"/>
    <w:rsid w:val="00817D5A"/>
    <w:rsid w:val="008216CF"/>
    <w:rsid w:val="00821BB1"/>
    <w:rsid w:val="00822679"/>
    <w:rsid w:val="008229EF"/>
    <w:rsid w:val="00822FE2"/>
    <w:rsid w:val="00823329"/>
    <w:rsid w:val="00823BF2"/>
    <w:rsid w:val="0082502F"/>
    <w:rsid w:val="008253EC"/>
    <w:rsid w:val="0082571E"/>
    <w:rsid w:val="00825896"/>
    <w:rsid w:val="00825FEE"/>
    <w:rsid w:val="0082692A"/>
    <w:rsid w:val="00826A7E"/>
    <w:rsid w:val="00826C98"/>
    <w:rsid w:val="00826D9E"/>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37D"/>
    <w:rsid w:val="00845450"/>
    <w:rsid w:val="00845944"/>
    <w:rsid w:val="00845AD5"/>
    <w:rsid w:val="00846788"/>
    <w:rsid w:val="008475C6"/>
    <w:rsid w:val="008505E9"/>
    <w:rsid w:val="00851498"/>
    <w:rsid w:val="00851585"/>
    <w:rsid w:val="00851768"/>
    <w:rsid w:val="008517B7"/>
    <w:rsid w:val="00851E63"/>
    <w:rsid w:val="00852202"/>
    <w:rsid w:val="00852F58"/>
    <w:rsid w:val="0085364E"/>
    <w:rsid w:val="0085372A"/>
    <w:rsid w:val="008540C3"/>
    <w:rsid w:val="0085443F"/>
    <w:rsid w:val="0085555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D99"/>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91"/>
    <w:rsid w:val="00875609"/>
    <w:rsid w:val="00875E60"/>
    <w:rsid w:val="00876B29"/>
    <w:rsid w:val="00876B6A"/>
    <w:rsid w:val="00876F48"/>
    <w:rsid w:val="00877A5D"/>
    <w:rsid w:val="008802B8"/>
    <w:rsid w:val="00881064"/>
    <w:rsid w:val="00881B1D"/>
    <w:rsid w:val="0088228F"/>
    <w:rsid w:val="00882826"/>
    <w:rsid w:val="00882956"/>
    <w:rsid w:val="00883138"/>
    <w:rsid w:val="008834C6"/>
    <w:rsid w:val="00884B13"/>
    <w:rsid w:val="00884D1B"/>
    <w:rsid w:val="0088536D"/>
    <w:rsid w:val="0088622E"/>
    <w:rsid w:val="008872CB"/>
    <w:rsid w:val="008877C1"/>
    <w:rsid w:val="00887B5D"/>
    <w:rsid w:val="00891215"/>
    <w:rsid w:val="008919DA"/>
    <w:rsid w:val="00891A20"/>
    <w:rsid w:val="008930CD"/>
    <w:rsid w:val="008931B4"/>
    <w:rsid w:val="0089331B"/>
    <w:rsid w:val="008933BC"/>
    <w:rsid w:val="008936BE"/>
    <w:rsid w:val="00893C2B"/>
    <w:rsid w:val="00894EF3"/>
    <w:rsid w:val="00895F31"/>
    <w:rsid w:val="00895F97"/>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B5C"/>
    <w:rsid w:val="008B47EE"/>
    <w:rsid w:val="008B4851"/>
    <w:rsid w:val="008B5444"/>
    <w:rsid w:val="008B5670"/>
    <w:rsid w:val="008B6309"/>
    <w:rsid w:val="008B6A96"/>
    <w:rsid w:val="008B6B87"/>
    <w:rsid w:val="008B6C07"/>
    <w:rsid w:val="008B6FBD"/>
    <w:rsid w:val="008B7377"/>
    <w:rsid w:val="008B786C"/>
    <w:rsid w:val="008C0424"/>
    <w:rsid w:val="008C07E7"/>
    <w:rsid w:val="008C0807"/>
    <w:rsid w:val="008C0A0F"/>
    <w:rsid w:val="008C0CD5"/>
    <w:rsid w:val="008C1D31"/>
    <w:rsid w:val="008C1E31"/>
    <w:rsid w:val="008C230B"/>
    <w:rsid w:val="008C23CE"/>
    <w:rsid w:val="008C2A3F"/>
    <w:rsid w:val="008C2C06"/>
    <w:rsid w:val="008C350E"/>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4FA"/>
    <w:rsid w:val="008D2C3D"/>
    <w:rsid w:val="008D2D3D"/>
    <w:rsid w:val="008D2D94"/>
    <w:rsid w:val="008D3187"/>
    <w:rsid w:val="008D3752"/>
    <w:rsid w:val="008D3AE8"/>
    <w:rsid w:val="008D454C"/>
    <w:rsid w:val="008D6DD2"/>
    <w:rsid w:val="008D6F67"/>
    <w:rsid w:val="008D6FCC"/>
    <w:rsid w:val="008D704D"/>
    <w:rsid w:val="008E02DE"/>
    <w:rsid w:val="008E13E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DEE"/>
    <w:rsid w:val="008F7226"/>
    <w:rsid w:val="008F78D4"/>
    <w:rsid w:val="008F7BC1"/>
    <w:rsid w:val="008F7F9A"/>
    <w:rsid w:val="009003B1"/>
    <w:rsid w:val="00900D5D"/>
    <w:rsid w:val="00901552"/>
    <w:rsid w:val="00901FB3"/>
    <w:rsid w:val="009025EC"/>
    <w:rsid w:val="009032BE"/>
    <w:rsid w:val="009034DF"/>
    <w:rsid w:val="00903981"/>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07E"/>
    <w:rsid w:val="0092026D"/>
    <w:rsid w:val="00920619"/>
    <w:rsid w:val="00920762"/>
    <w:rsid w:val="009207CE"/>
    <w:rsid w:val="00920870"/>
    <w:rsid w:val="00920A13"/>
    <w:rsid w:val="00920DF2"/>
    <w:rsid w:val="009216C5"/>
    <w:rsid w:val="00922326"/>
    <w:rsid w:val="00922922"/>
    <w:rsid w:val="009239F1"/>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8F"/>
    <w:rsid w:val="0093767A"/>
    <w:rsid w:val="009400B9"/>
    <w:rsid w:val="00940EF8"/>
    <w:rsid w:val="00942030"/>
    <w:rsid w:val="00942226"/>
    <w:rsid w:val="00942379"/>
    <w:rsid w:val="009425A7"/>
    <w:rsid w:val="00942662"/>
    <w:rsid w:val="00942B80"/>
    <w:rsid w:val="00942BCA"/>
    <w:rsid w:val="00942C81"/>
    <w:rsid w:val="0094429A"/>
    <w:rsid w:val="009450C8"/>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0B6"/>
    <w:rsid w:val="00961502"/>
    <w:rsid w:val="009621A2"/>
    <w:rsid w:val="0096248C"/>
    <w:rsid w:val="00962C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309"/>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1E"/>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19D"/>
    <w:rsid w:val="009A180D"/>
    <w:rsid w:val="009A201E"/>
    <w:rsid w:val="009A3252"/>
    <w:rsid w:val="009A35DB"/>
    <w:rsid w:val="009A3A73"/>
    <w:rsid w:val="009A43BF"/>
    <w:rsid w:val="009A50B5"/>
    <w:rsid w:val="009A61DC"/>
    <w:rsid w:val="009A6678"/>
    <w:rsid w:val="009A7D11"/>
    <w:rsid w:val="009B1258"/>
    <w:rsid w:val="009B2302"/>
    <w:rsid w:val="009B2D7A"/>
    <w:rsid w:val="009B3266"/>
    <w:rsid w:val="009B338B"/>
    <w:rsid w:val="009B3AF8"/>
    <w:rsid w:val="009B3CCA"/>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DE"/>
    <w:rsid w:val="009C436F"/>
    <w:rsid w:val="009C43B4"/>
    <w:rsid w:val="009C4A6D"/>
    <w:rsid w:val="009C5825"/>
    <w:rsid w:val="009C5AA9"/>
    <w:rsid w:val="009C621B"/>
    <w:rsid w:val="009C622E"/>
    <w:rsid w:val="009C658D"/>
    <w:rsid w:val="009C65AC"/>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409"/>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C49"/>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706"/>
    <w:rsid w:val="00A130D3"/>
    <w:rsid w:val="00A13EAF"/>
    <w:rsid w:val="00A147C9"/>
    <w:rsid w:val="00A14833"/>
    <w:rsid w:val="00A15A94"/>
    <w:rsid w:val="00A160EA"/>
    <w:rsid w:val="00A16A4B"/>
    <w:rsid w:val="00A176D5"/>
    <w:rsid w:val="00A1780C"/>
    <w:rsid w:val="00A20010"/>
    <w:rsid w:val="00A215B6"/>
    <w:rsid w:val="00A217B2"/>
    <w:rsid w:val="00A21F3E"/>
    <w:rsid w:val="00A222A1"/>
    <w:rsid w:val="00A23042"/>
    <w:rsid w:val="00A23B71"/>
    <w:rsid w:val="00A23C2A"/>
    <w:rsid w:val="00A2480E"/>
    <w:rsid w:val="00A248D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76"/>
    <w:rsid w:val="00A32BE9"/>
    <w:rsid w:val="00A32C66"/>
    <w:rsid w:val="00A32DFF"/>
    <w:rsid w:val="00A33366"/>
    <w:rsid w:val="00A33684"/>
    <w:rsid w:val="00A343F4"/>
    <w:rsid w:val="00A3512C"/>
    <w:rsid w:val="00A351CC"/>
    <w:rsid w:val="00A3675E"/>
    <w:rsid w:val="00A3692B"/>
    <w:rsid w:val="00A3699B"/>
    <w:rsid w:val="00A36D58"/>
    <w:rsid w:val="00A37503"/>
    <w:rsid w:val="00A37953"/>
    <w:rsid w:val="00A40C04"/>
    <w:rsid w:val="00A41AC1"/>
    <w:rsid w:val="00A41CA4"/>
    <w:rsid w:val="00A41F2C"/>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32D"/>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FC2"/>
    <w:rsid w:val="00A728AD"/>
    <w:rsid w:val="00A73BF7"/>
    <w:rsid w:val="00A744AD"/>
    <w:rsid w:val="00A747AC"/>
    <w:rsid w:val="00A74B22"/>
    <w:rsid w:val="00A74B37"/>
    <w:rsid w:val="00A75114"/>
    <w:rsid w:val="00A75148"/>
    <w:rsid w:val="00A76F66"/>
    <w:rsid w:val="00A771A1"/>
    <w:rsid w:val="00A77900"/>
    <w:rsid w:val="00A8063A"/>
    <w:rsid w:val="00A8071F"/>
    <w:rsid w:val="00A80C02"/>
    <w:rsid w:val="00A80D01"/>
    <w:rsid w:val="00A81620"/>
    <w:rsid w:val="00A8172B"/>
    <w:rsid w:val="00A81AA2"/>
    <w:rsid w:val="00A81B5E"/>
    <w:rsid w:val="00A81FB7"/>
    <w:rsid w:val="00A82267"/>
    <w:rsid w:val="00A8284B"/>
    <w:rsid w:val="00A829C4"/>
    <w:rsid w:val="00A82A79"/>
    <w:rsid w:val="00A82BCF"/>
    <w:rsid w:val="00A82CE0"/>
    <w:rsid w:val="00A83F3F"/>
    <w:rsid w:val="00A84166"/>
    <w:rsid w:val="00A84566"/>
    <w:rsid w:val="00A84687"/>
    <w:rsid w:val="00A84D66"/>
    <w:rsid w:val="00A85505"/>
    <w:rsid w:val="00A8594C"/>
    <w:rsid w:val="00A865DA"/>
    <w:rsid w:val="00A87C53"/>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034"/>
    <w:rsid w:val="00AA362E"/>
    <w:rsid w:val="00AA45AF"/>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177"/>
    <w:rsid w:val="00AD16FA"/>
    <w:rsid w:val="00AD1B88"/>
    <w:rsid w:val="00AD2428"/>
    <w:rsid w:val="00AD2CD7"/>
    <w:rsid w:val="00AD352D"/>
    <w:rsid w:val="00AD3648"/>
    <w:rsid w:val="00AD3951"/>
    <w:rsid w:val="00AD3DCD"/>
    <w:rsid w:val="00AD3EEE"/>
    <w:rsid w:val="00AD4055"/>
    <w:rsid w:val="00AD5069"/>
    <w:rsid w:val="00AD51F7"/>
    <w:rsid w:val="00AD56F4"/>
    <w:rsid w:val="00AD57B1"/>
    <w:rsid w:val="00AD5BC5"/>
    <w:rsid w:val="00AD5DD1"/>
    <w:rsid w:val="00AD6119"/>
    <w:rsid w:val="00AD6312"/>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6EA"/>
    <w:rsid w:val="00AF6775"/>
    <w:rsid w:val="00AF6844"/>
    <w:rsid w:val="00AF76C1"/>
    <w:rsid w:val="00AF7CB0"/>
    <w:rsid w:val="00AF7F98"/>
    <w:rsid w:val="00AF7FB3"/>
    <w:rsid w:val="00B004F2"/>
    <w:rsid w:val="00B00C12"/>
    <w:rsid w:val="00B012CF"/>
    <w:rsid w:val="00B0150B"/>
    <w:rsid w:val="00B015FC"/>
    <w:rsid w:val="00B01A92"/>
    <w:rsid w:val="00B01C30"/>
    <w:rsid w:val="00B01E25"/>
    <w:rsid w:val="00B03CE0"/>
    <w:rsid w:val="00B05A03"/>
    <w:rsid w:val="00B06A47"/>
    <w:rsid w:val="00B06EA0"/>
    <w:rsid w:val="00B07665"/>
    <w:rsid w:val="00B07D4D"/>
    <w:rsid w:val="00B1096B"/>
    <w:rsid w:val="00B10C0B"/>
    <w:rsid w:val="00B1123C"/>
    <w:rsid w:val="00B123E4"/>
    <w:rsid w:val="00B12512"/>
    <w:rsid w:val="00B12768"/>
    <w:rsid w:val="00B12BF6"/>
    <w:rsid w:val="00B12C05"/>
    <w:rsid w:val="00B12E89"/>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DCD"/>
    <w:rsid w:val="00B24214"/>
    <w:rsid w:val="00B2459A"/>
    <w:rsid w:val="00B24708"/>
    <w:rsid w:val="00B24D34"/>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5BA"/>
    <w:rsid w:val="00B368D9"/>
    <w:rsid w:val="00B3699E"/>
    <w:rsid w:val="00B37854"/>
    <w:rsid w:val="00B40021"/>
    <w:rsid w:val="00B4080D"/>
    <w:rsid w:val="00B4096C"/>
    <w:rsid w:val="00B40DCB"/>
    <w:rsid w:val="00B41056"/>
    <w:rsid w:val="00B411DB"/>
    <w:rsid w:val="00B413C6"/>
    <w:rsid w:val="00B41C66"/>
    <w:rsid w:val="00B420FB"/>
    <w:rsid w:val="00B42273"/>
    <w:rsid w:val="00B42457"/>
    <w:rsid w:val="00B424B6"/>
    <w:rsid w:val="00B42881"/>
    <w:rsid w:val="00B43A30"/>
    <w:rsid w:val="00B44939"/>
    <w:rsid w:val="00B44C07"/>
    <w:rsid w:val="00B44DAE"/>
    <w:rsid w:val="00B4694C"/>
    <w:rsid w:val="00B4698A"/>
    <w:rsid w:val="00B46BD1"/>
    <w:rsid w:val="00B46C90"/>
    <w:rsid w:val="00B47415"/>
    <w:rsid w:val="00B47535"/>
    <w:rsid w:val="00B477F1"/>
    <w:rsid w:val="00B4792F"/>
    <w:rsid w:val="00B47C05"/>
    <w:rsid w:val="00B500E5"/>
    <w:rsid w:val="00B50760"/>
    <w:rsid w:val="00B5221E"/>
    <w:rsid w:val="00B522AC"/>
    <w:rsid w:val="00B52729"/>
    <w:rsid w:val="00B5429E"/>
    <w:rsid w:val="00B54910"/>
    <w:rsid w:val="00B54C37"/>
    <w:rsid w:val="00B54DAB"/>
    <w:rsid w:val="00B5521E"/>
    <w:rsid w:val="00B55A65"/>
    <w:rsid w:val="00B55FAF"/>
    <w:rsid w:val="00B56D81"/>
    <w:rsid w:val="00B57190"/>
    <w:rsid w:val="00B57F70"/>
    <w:rsid w:val="00B600AE"/>
    <w:rsid w:val="00B606C9"/>
    <w:rsid w:val="00B60CB8"/>
    <w:rsid w:val="00B61E41"/>
    <w:rsid w:val="00B61F68"/>
    <w:rsid w:val="00B62973"/>
    <w:rsid w:val="00B62C56"/>
    <w:rsid w:val="00B62D48"/>
    <w:rsid w:val="00B64F95"/>
    <w:rsid w:val="00B6522C"/>
    <w:rsid w:val="00B65485"/>
    <w:rsid w:val="00B65F97"/>
    <w:rsid w:val="00B669F2"/>
    <w:rsid w:val="00B66E67"/>
    <w:rsid w:val="00B6771C"/>
    <w:rsid w:val="00B67D76"/>
    <w:rsid w:val="00B70104"/>
    <w:rsid w:val="00B70CBE"/>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779"/>
    <w:rsid w:val="00B84D7D"/>
    <w:rsid w:val="00B852B7"/>
    <w:rsid w:val="00B856FF"/>
    <w:rsid w:val="00B85888"/>
    <w:rsid w:val="00B85D0A"/>
    <w:rsid w:val="00B85D18"/>
    <w:rsid w:val="00B8671F"/>
    <w:rsid w:val="00B86CBC"/>
    <w:rsid w:val="00B87FE9"/>
    <w:rsid w:val="00B9137D"/>
    <w:rsid w:val="00B91FB8"/>
    <w:rsid w:val="00B9241A"/>
    <w:rsid w:val="00B92E6B"/>
    <w:rsid w:val="00B937E7"/>
    <w:rsid w:val="00B93866"/>
    <w:rsid w:val="00B93A46"/>
    <w:rsid w:val="00B944B8"/>
    <w:rsid w:val="00B946B2"/>
    <w:rsid w:val="00B9545C"/>
    <w:rsid w:val="00B95A24"/>
    <w:rsid w:val="00B9652B"/>
    <w:rsid w:val="00B9672B"/>
    <w:rsid w:val="00B96756"/>
    <w:rsid w:val="00B96A6C"/>
    <w:rsid w:val="00B970B0"/>
    <w:rsid w:val="00B97D87"/>
    <w:rsid w:val="00BA0086"/>
    <w:rsid w:val="00BA05C9"/>
    <w:rsid w:val="00BA080B"/>
    <w:rsid w:val="00BA0A4F"/>
    <w:rsid w:val="00BA0F66"/>
    <w:rsid w:val="00BA1311"/>
    <w:rsid w:val="00BA181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7F"/>
    <w:rsid w:val="00BB1ED5"/>
    <w:rsid w:val="00BB2F46"/>
    <w:rsid w:val="00BB3B0E"/>
    <w:rsid w:val="00BB410E"/>
    <w:rsid w:val="00BB45B4"/>
    <w:rsid w:val="00BB45DF"/>
    <w:rsid w:val="00BB4A14"/>
    <w:rsid w:val="00BB4A57"/>
    <w:rsid w:val="00BB4FB3"/>
    <w:rsid w:val="00BB5270"/>
    <w:rsid w:val="00BB536B"/>
    <w:rsid w:val="00BB54F0"/>
    <w:rsid w:val="00BB6B79"/>
    <w:rsid w:val="00BB71B1"/>
    <w:rsid w:val="00BB7C27"/>
    <w:rsid w:val="00BB7D63"/>
    <w:rsid w:val="00BC0EC9"/>
    <w:rsid w:val="00BC0F89"/>
    <w:rsid w:val="00BC10FB"/>
    <w:rsid w:val="00BC138F"/>
    <w:rsid w:val="00BC1792"/>
    <w:rsid w:val="00BC1CD4"/>
    <w:rsid w:val="00BC1DBB"/>
    <w:rsid w:val="00BC22EF"/>
    <w:rsid w:val="00BC2907"/>
    <w:rsid w:val="00BC2E44"/>
    <w:rsid w:val="00BC2E6B"/>
    <w:rsid w:val="00BC3440"/>
    <w:rsid w:val="00BC3BBD"/>
    <w:rsid w:val="00BC3DF9"/>
    <w:rsid w:val="00BC3E83"/>
    <w:rsid w:val="00BC3EEA"/>
    <w:rsid w:val="00BC403A"/>
    <w:rsid w:val="00BC512A"/>
    <w:rsid w:val="00BC5391"/>
    <w:rsid w:val="00BC7052"/>
    <w:rsid w:val="00BC759E"/>
    <w:rsid w:val="00BC7F89"/>
    <w:rsid w:val="00BD00CF"/>
    <w:rsid w:val="00BD0C86"/>
    <w:rsid w:val="00BD22D9"/>
    <w:rsid w:val="00BD2A96"/>
    <w:rsid w:val="00BD3454"/>
    <w:rsid w:val="00BD3C64"/>
    <w:rsid w:val="00BD41D7"/>
    <w:rsid w:val="00BD4544"/>
    <w:rsid w:val="00BD584D"/>
    <w:rsid w:val="00BD5ACE"/>
    <w:rsid w:val="00BD65B2"/>
    <w:rsid w:val="00BD7C43"/>
    <w:rsid w:val="00BE0587"/>
    <w:rsid w:val="00BE180E"/>
    <w:rsid w:val="00BE1858"/>
    <w:rsid w:val="00BE190E"/>
    <w:rsid w:val="00BE2540"/>
    <w:rsid w:val="00BE2699"/>
    <w:rsid w:val="00BE26FA"/>
    <w:rsid w:val="00BE3B73"/>
    <w:rsid w:val="00BE3C0E"/>
    <w:rsid w:val="00BE4D8A"/>
    <w:rsid w:val="00BE598F"/>
    <w:rsid w:val="00BE5B43"/>
    <w:rsid w:val="00BE6552"/>
    <w:rsid w:val="00BE7C72"/>
    <w:rsid w:val="00BF073D"/>
    <w:rsid w:val="00BF129F"/>
    <w:rsid w:val="00BF1959"/>
    <w:rsid w:val="00BF1D3B"/>
    <w:rsid w:val="00BF22F5"/>
    <w:rsid w:val="00BF2B58"/>
    <w:rsid w:val="00BF4594"/>
    <w:rsid w:val="00BF5AEB"/>
    <w:rsid w:val="00BF5F53"/>
    <w:rsid w:val="00BF6ABE"/>
    <w:rsid w:val="00BF6BED"/>
    <w:rsid w:val="00BF6C92"/>
    <w:rsid w:val="00BF73B5"/>
    <w:rsid w:val="00BF780E"/>
    <w:rsid w:val="00C00F86"/>
    <w:rsid w:val="00C01740"/>
    <w:rsid w:val="00C0177E"/>
    <w:rsid w:val="00C01B4A"/>
    <w:rsid w:val="00C02821"/>
    <w:rsid w:val="00C02966"/>
    <w:rsid w:val="00C02B55"/>
    <w:rsid w:val="00C03EB7"/>
    <w:rsid w:val="00C03F69"/>
    <w:rsid w:val="00C04406"/>
    <w:rsid w:val="00C0495E"/>
    <w:rsid w:val="00C04FFE"/>
    <w:rsid w:val="00C0533D"/>
    <w:rsid w:val="00C06CA3"/>
    <w:rsid w:val="00C06DA9"/>
    <w:rsid w:val="00C06F50"/>
    <w:rsid w:val="00C0708A"/>
    <w:rsid w:val="00C07161"/>
    <w:rsid w:val="00C075EF"/>
    <w:rsid w:val="00C07985"/>
    <w:rsid w:val="00C07B07"/>
    <w:rsid w:val="00C07F25"/>
    <w:rsid w:val="00C10509"/>
    <w:rsid w:val="00C10610"/>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A8B"/>
    <w:rsid w:val="00C31AB2"/>
    <w:rsid w:val="00C31BFE"/>
    <w:rsid w:val="00C32030"/>
    <w:rsid w:val="00C327B5"/>
    <w:rsid w:val="00C32E53"/>
    <w:rsid w:val="00C338F5"/>
    <w:rsid w:val="00C33DBC"/>
    <w:rsid w:val="00C34753"/>
    <w:rsid w:val="00C34BAF"/>
    <w:rsid w:val="00C35066"/>
    <w:rsid w:val="00C3528A"/>
    <w:rsid w:val="00C357D8"/>
    <w:rsid w:val="00C35C26"/>
    <w:rsid w:val="00C36000"/>
    <w:rsid w:val="00C373EA"/>
    <w:rsid w:val="00C37C99"/>
    <w:rsid w:val="00C37CB5"/>
    <w:rsid w:val="00C37E50"/>
    <w:rsid w:val="00C4066F"/>
    <w:rsid w:val="00C42A0E"/>
    <w:rsid w:val="00C42C09"/>
    <w:rsid w:val="00C42CB1"/>
    <w:rsid w:val="00C438F5"/>
    <w:rsid w:val="00C441D7"/>
    <w:rsid w:val="00C4463D"/>
    <w:rsid w:val="00C447D2"/>
    <w:rsid w:val="00C46663"/>
    <w:rsid w:val="00C468E9"/>
    <w:rsid w:val="00C46E22"/>
    <w:rsid w:val="00C47599"/>
    <w:rsid w:val="00C476FC"/>
    <w:rsid w:val="00C477E1"/>
    <w:rsid w:val="00C47CE7"/>
    <w:rsid w:val="00C504F9"/>
    <w:rsid w:val="00C50B8F"/>
    <w:rsid w:val="00C515B6"/>
    <w:rsid w:val="00C51862"/>
    <w:rsid w:val="00C52086"/>
    <w:rsid w:val="00C52854"/>
    <w:rsid w:val="00C52872"/>
    <w:rsid w:val="00C52A24"/>
    <w:rsid w:val="00C5329A"/>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D1"/>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B99"/>
    <w:rsid w:val="00C75E83"/>
    <w:rsid w:val="00C7706C"/>
    <w:rsid w:val="00C77938"/>
    <w:rsid w:val="00C77AC5"/>
    <w:rsid w:val="00C77CAE"/>
    <w:rsid w:val="00C80574"/>
    <w:rsid w:val="00C80EBC"/>
    <w:rsid w:val="00C8106D"/>
    <w:rsid w:val="00C81FC2"/>
    <w:rsid w:val="00C822DC"/>
    <w:rsid w:val="00C82F89"/>
    <w:rsid w:val="00C8357B"/>
    <w:rsid w:val="00C83859"/>
    <w:rsid w:val="00C83FE2"/>
    <w:rsid w:val="00C840C6"/>
    <w:rsid w:val="00C84434"/>
    <w:rsid w:val="00C84604"/>
    <w:rsid w:val="00C84723"/>
    <w:rsid w:val="00C8502B"/>
    <w:rsid w:val="00C85777"/>
    <w:rsid w:val="00C85D49"/>
    <w:rsid w:val="00C86519"/>
    <w:rsid w:val="00C865A4"/>
    <w:rsid w:val="00C8691A"/>
    <w:rsid w:val="00C86EF8"/>
    <w:rsid w:val="00C87872"/>
    <w:rsid w:val="00C87941"/>
    <w:rsid w:val="00C87AB8"/>
    <w:rsid w:val="00C87B0E"/>
    <w:rsid w:val="00C87E49"/>
    <w:rsid w:val="00C906F5"/>
    <w:rsid w:val="00C90917"/>
    <w:rsid w:val="00C90E94"/>
    <w:rsid w:val="00C91381"/>
    <w:rsid w:val="00C917AC"/>
    <w:rsid w:val="00C91D8B"/>
    <w:rsid w:val="00C924CD"/>
    <w:rsid w:val="00C93240"/>
    <w:rsid w:val="00C940CA"/>
    <w:rsid w:val="00C9427A"/>
    <w:rsid w:val="00C94445"/>
    <w:rsid w:val="00C948BF"/>
    <w:rsid w:val="00C949DB"/>
    <w:rsid w:val="00C94A83"/>
    <w:rsid w:val="00C94B9F"/>
    <w:rsid w:val="00C9522A"/>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6"/>
    <w:rsid w:val="00CA77FA"/>
    <w:rsid w:val="00CA7F6D"/>
    <w:rsid w:val="00CB1979"/>
    <w:rsid w:val="00CB1BFC"/>
    <w:rsid w:val="00CB1C73"/>
    <w:rsid w:val="00CB20ED"/>
    <w:rsid w:val="00CB21ED"/>
    <w:rsid w:val="00CB3C1E"/>
    <w:rsid w:val="00CB3E24"/>
    <w:rsid w:val="00CB46BF"/>
    <w:rsid w:val="00CB55B3"/>
    <w:rsid w:val="00CB5945"/>
    <w:rsid w:val="00CB5C1D"/>
    <w:rsid w:val="00CB5CA0"/>
    <w:rsid w:val="00CB5FF7"/>
    <w:rsid w:val="00CB6031"/>
    <w:rsid w:val="00CB607B"/>
    <w:rsid w:val="00CB6B3C"/>
    <w:rsid w:val="00CB70A1"/>
    <w:rsid w:val="00CB7156"/>
    <w:rsid w:val="00CB748D"/>
    <w:rsid w:val="00CC045F"/>
    <w:rsid w:val="00CC0E46"/>
    <w:rsid w:val="00CC108F"/>
    <w:rsid w:val="00CC1BF5"/>
    <w:rsid w:val="00CC1E27"/>
    <w:rsid w:val="00CC3078"/>
    <w:rsid w:val="00CC3925"/>
    <w:rsid w:val="00CC436E"/>
    <w:rsid w:val="00CC45EE"/>
    <w:rsid w:val="00CC4E78"/>
    <w:rsid w:val="00CC4EEC"/>
    <w:rsid w:val="00CC4F9F"/>
    <w:rsid w:val="00CC53E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CAC"/>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3ED"/>
    <w:rsid w:val="00CE2489"/>
    <w:rsid w:val="00CE275A"/>
    <w:rsid w:val="00CE28F2"/>
    <w:rsid w:val="00CE2A25"/>
    <w:rsid w:val="00CE3247"/>
    <w:rsid w:val="00CE399B"/>
    <w:rsid w:val="00CE3BB2"/>
    <w:rsid w:val="00CE448E"/>
    <w:rsid w:val="00CE498D"/>
    <w:rsid w:val="00CE4FFA"/>
    <w:rsid w:val="00CE540C"/>
    <w:rsid w:val="00CE5A18"/>
    <w:rsid w:val="00CE6713"/>
    <w:rsid w:val="00CE6800"/>
    <w:rsid w:val="00CE7209"/>
    <w:rsid w:val="00CE75F2"/>
    <w:rsid w:val="00CE7939"/>
    <w:rsid w:val="00CE7FDF"/>
    <w:rsid w:val="00CF06D5"/>
    <w:rsid w:val="00CF06DE"/>
    <w:rsid w:val="00CF09C9"/>
    <w:rsid w:val="00CF0E17"/>
    <w:rsid w:val="00CF14EB"/>
    <w:rsid w:val="00CF1D58"/>
    <w:rsid w:val="00CF1F79"/>
    <w:rsid w:val="00CF2677"/>
    <w:rsid w:val="00CF278F"/>
    <w:rsid w:val="00CF2CB6"/>
    <w:rsid w:val="00CF43B1"/>
    <w:rsid w:val="00CF50D5"/>
    <w:rsid w:val="00CF63E5"/>
    <w:rsid w:val="00CF66FF"/>
    <w:rsid w:val="00CF67B3"/>
    <w:rsid w:val="00CF705D"/>
    <w:rsid w:val="00CF7B33"/>
    <w:rsid w:val="00D00392"/>
    <w:rsid w:val="00D00B14"/>
    <w:rsid w:val="00D01D6B"/>
    <w:rsid w:val="00D021AA"/>
    <w:rsid w:val="00D0274C"/>
    <w:rsid w:val="00D029A4"/>
    <w:rsid w:val="00D02B3D"/>
    <w:rsid w:val="00D037B0"/>
    <w:rsid w:val="00D03CCF"/>
    <w:rsid w:val="00D03F7E"/>
    <w:rsid w:val="00D04616"/>
    <w:rsid w:val="00D04642"/>
    <w:rsid w:val="00D05014"/>
    <w:rsid w:val="00D05666"/>
    <w:rsid w:val="00D06478"/>
    <w:rsid w:val="00D068C1"/>
    <w:rsid w:val="00D07AEB"/>
    <w:rsid w:val="00D10344"/>
    <w:rsid w:val="00D1062D"/>
    <w:rsid w:val="00D10723"/>
    <w:rsid w:val="00D10ED2"/>
    <w:rsid w:val="00D10FA6"/>
    <w:rsid w:val="00D11917"/>
    <w:rsid w:val="00D11E3A"/>
    <w:rsid w:val="00D12366"/>
    <w:rsid w:val="00D134FE"/>
    <w:rsid w:val="00D137B6"/>
    <w:rsid w:val="00D137B7"/>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5D"/>
    <w:rsid w:val="00D24EF8"/>
    <w:rsid w:val="00D25088"/>
    <w:rsid w:val="00D25782"/>
    <w:rsid w:val="00D273D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1C"/>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270"/>
    <w:rsid w:val="00D4785E"/>
    <w:rsid w:val="00D5003D"/>
    <w:rsid w:val="00D5020B"/>
    <w:rsid w:val="00D50778"/>
    <w:rsid w:val="00D50D63"/>
    <w:rsid w:val="00D51C5E"/>
    <w:rsid w:val="00D52566"/>
    <w:rsid w:val="00D526C8"/>
    <w:rsid w:val="00D5292E"/>
    <w:rsid w:val="00D532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67DAD"/>
    <w:rsid w:val="00D70327"/>
    <w:rsid w:val="00D70555"/>
    <w:rsid w:val="00D707AB"/>
    <w:rsid w:val="00D7155A"/>
    <w:rsid w:val="00D72DA6"/>
    <w:rsid w:val="00D734C6"/>
    <w:rsid w:val="00D73765"/>
    <w:rsid w:val="00D7377C"/>
    <w:rsid w:val="00D740D9"/>
    <w:rsid w:val="00D74236"/>
    <w:rsid w:val="00D75062"/>
    <w:rsid w:val="00D76CA3"/>
    <w:rsid w:val="00D77078"/>
    <w:rsid w:val="00D77C78"/>
    <w:rsid w:val="00D8046D"/>
    <w:rsid w:val="00D80CDF"/>
    <w:rsid w:val="00D8178E"/>
    <w:rsid w:val="00D820FC"/>
    <w:rsid w:val="00D822EB"/>
    <w:rsid w:val="00D83945"/>
    <w:rsid w:val="00D840DA"/>
    <w:rsid w:val="00D84542"/>
    <w:rsid w:val="00D85E90"/>
    <w:rsid w:val="00D8625D"/>
    <w:rsid w:val="00D86901"/>
    <w:rsid w:val="00D86A7B"/>
    <w:rsid w:val="00D873C9"/>
    <w:rsid w:val="00D8792F"/>
    <w:rsid w:val="00D8795A"/>
    <w:rsid w:val="00D87B52"/>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793"/>
    <w:rsid w:val="00DB48B9"/>
    <w:rsid w:val="00DB4B5C"/>
    <w:rsid w:val="00DB4CE3"/>
    <w:rsid w:val="00DB4DEC"/>
    <w:rsid w:val="00DB58DD"/>
    <w:rsid w:val="00DB6701"/>
    <w:rsid w:val="00DB693A"/>
    <w:rsid w:val="00DB6BB0"/>
    <w:rsid w:val="00DB6D53"/>
    <w:rsid w:val="00DB7502"/>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90"/>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7C"/>
    <w:rsid w:val="00DD47C8"/>
    <w:rsid w:val="00DD5A6E"/>
    <w:rsid w:val="00DD5EB4"/>
    <w:rsid w:val="00DD6064"/>
    <w:rsid w:val="00DD6138"/>
    <w:rsid w:val="00DD6240"/>
    <w:rsid w:val="00DD649E"/>
    <w:rsid w:val="00DD65A3"/>
    <w:rsid w:val="00DD7697"/>
    <w:rsid w:val="00DD772F"/>
    <w:rsid w:val="00DDB847"/>
    <w:rsid w:val="00DE0954"/>
    <w:rsid w:val="00DE0A53"/>
    <w:rsid w:val="00DE10FC"/>
    <w:rsid w:val="00DE1720"/>
    <w:rsid w:val="00DE18FF"/>
    <w:rsid w:val="00DE2046"/>
    <w:rsid w:val="00DE290C"/>
    <w:rsid w:val="00DE2D56"/>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4C1"/>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BD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3AC"/>
    <w:rsid w:val="00E375BF"/>
    <w:rsid w:val="00E3782C"/>
    <w:rsid w:val="00E37A98"/>
    <w:rsid w:val="00E41326"/>
    <w:rsid w:val="00E41B4B"/>
    <w:rsid w:val="00E42587"/>
    <w:rsid w:val="00E42A6B"/>
    <w:rsid w:val="00E42AB8"/>
    <w:rsid w:val="00E42B7C"/>
    <w:rsid w:val="00E43E42"/>
    <w:rsid w:val="00E43FBD"/>
    <w:rsid w:val="00E448B7"/>
    <w:rsid w:val="00E44ED5"/>
    <w:rsid w:val="00E50D81"/>
    <w:rsid w:val="00E50F51"/>
    <w:rsid w:val="00E50F94"/>
    <w:rsid w:val="00E52B67"/>
    <w:rsid w:val="00E53CA2"/>
    <w:rsid w:val="00E53E12"/>
    <w:rsid w:val="00E54362"/>
    <w:rsid w:val="00E547FF"/>
    <w:rsid w:val="00E54BE2"/>
    <w:rsid w:val="00E55E1A"/>
    <w:rsid w:val="00E56BA8"/>
    <w:rsid w:val="00E57702"/>
    <w:rsid w:val="00E577C7"/>
    <w:rsid w:val="00E6008D"/>
    <w:rsid w:val="00E6069C"/>
    <w:rsid w:val="00E6084D"/>
    <w:rsid w:val="00E60B06"/>
    <w:rsid w:val="00E60C92"/>
    <w:rsid w:val="00E60F31"/>
    <w:rsid w:val="00E61D90"/>
    <w:rsid w:val="00E61F57"/>
    <w:rsid w:val="00E6206A"/>
    <w:rsid w:val="00E6341D"/>
    <w:rsid w:val="00E6378C"/>
    <w:rsid w:val="00E63E0C"/>
    <w:rsid w:val="00E64158"/>
    <w:rsid w:val="00E6448D"/>
    <w:rsid w:val="00E64CB4"/>
    <w:rsid w:val="00E655C9"/>
    <w:rsid w:val="00E655D1"/>
    <w:rsid w:val="00E65C12"/>
    <w:rsid w:val="00E65C56"/>
    <w:rsid w:val="00E660CD"/>
    <w:rsid w:val="00E66292"/>
    <w:rsid w:val="00E665D9"/>
    <w:rsid w:val="00E6674B"/>
    <w:rsid w:val="00E668C5"/>
    <w:rsid w:val="00E670F8"/>
    <w:rsid w:val="00E70410"/>
    <w:rsid w:val="00E7043E"/>
    <w:rsid w:val="00E729B9"/>
    <w:rsid w:val="00E73452"/>
    <w:rsid w:val="00E75068"/>
    <w:rsid w:val="00E75C39"/>
    <w:rsid w:val="00E76292"/>
    <w:rsid w:val="00E76434"/>
    <w:rsid w:val="00E76A3A"/>
    <w:rsid w:val="00E77D11"/>
    <w:rsid w:val="00E77FC2"/>
    <w:rsid w:val="00E80EDE"/>
    <w:rsid w:val="00E81505"/>
    <w:rsid w:val="00E81709"/>
    <w:rsid w:val="00E81834"/>
    <w:rsid w:val="00E81CD8"/>
    <w:rsid w:val="00E81D97"/>
    <w:rsid w:val="00E81E81"/>
    <w:rsid w:val="00E8279E"/>
    <w:rsid w:val="00E83154"/>
    <w:rsid w:val="00E83222"/>
    <w:rsid w:val="00E8392E"/>
    <w:rsid w:val="00E8432A"/>
    <w:rsid w:val="00E85013"/>
    <w:rsid w:val="00E85E8B"/>
    <w:rsid w:val="00E865C4"/>
    <w:rsid w:val="00E865CE"/>
    <w:rsid w:val="00E86BCE"/>
    <w:rsid w:val="00E871A9"/>
    <w:rsid w:val="00E9025B"/>
    <w:rsid w:val="00E90828"/>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BF8"/>
    <w:rsid w:val="00EA6D1E"/>
    <w:rsid w:val="00EA6E8F"/>
    <w:rsid w:val="00EA6F5B"/>
    <w:rsid w:val="00EA7102"/>
    <w:rsid w:val="00EA76DD"/>
    <w:rsid w:val="00EA7DB7"/>
    <w:rsid w:val="00EB01C2"/>
    <w:rsid w:val="00EB03BA"/>
    <w:rsid w:val="00EB0868"/>
    <w:rsid w:val="00EB164F"/>
    <w:rsid w:val="00EB23E7"/>
    <w:rsid w:val="00EB3280"/>
    <w:rsid w:val="00EB33BE"/>
    <w:rsid w:val="00EB35C1"/>
    <w:rsid w:val="00EB3686"/>
    <w:rsid w:val="00EB381D"/>
    <w:rsid w:val="00EB3A42"/>
    <w:rsid w:val="00EB444B"/>
    <w:rsid w:val="00EB4CA8"/>
    <w:rsid w:val="00EB4E31"/>
    <w:rsid w:val="00EB5160"/>
    <w:rsid w:val="00EB58C7"/>
    <w:rsid w:val="00EB5A03"/>
    <w:rsid w:val="00EB5C85"/>
    <w:rsid w:val="00EB5DC1"/>
    <w:rsid w:val="00EB6D85"/>
    <w:rsid w:val="00EB6E93"/>
    <w:rsid w:val="00EB7135"/>
    <w:rsid w:val="00EB79EA"/>
    <w:rsid w:val="00EB7FCE"/>
    <w:rsid w:val="00EC0799"/>
    <w:rsid w:val="00EC121F"/>
    <w:rsid w:val="00EC1554"/>
    <w:rsid w:val="00EC17E6"/>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5DC"/>
    <w:rsid w:val="00ED2787"/>
    <w:rsid w:val="00ED2C44"/>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9F"/>
    <w:rsid w:val="00ED7950"/>
    <w:rsid w:val="00ED7E03"/>
    <w:rsid w:val="00ED7F3E"/>
    <w:rsid w:val="00EE0116"/>
    <w:rsid w:val="00EE01B4"/>
    <w:rsid w:val="00EE02A7"/>
    <w:rsid w:val="00EE19FD"/>
    <w:rsid w:val="00EE1B56"/>
    <w:rsid w:val="00EE1C85"/>
    <w:rsid w:val="00EE1F12"/>
    <w:rsid w:val="00EE2596"/>
    <w:rsid w:val="00EE2914"/>
    <w:rsid w:val="00EE2F6A"/>
    <w:rsid w:val="00EE303D"/>
    <w:rsid w:val="00EE334B"/>
    <w:rsid w:val="00EE33F3"/>
    <w:rsid w:val="00EE3480"/>
    <w:rsid w:val="00EE433A"/>
    <w:rsid w:val="00EE4477"/>
    <w:rsid w:val="00EE44B0"/>
    <w:rsid w:val="00EE517E"/>
    <w:rsid w:val="00EE523A"/>
    <w:rsid w:val="00EE54B9"/>
    <w:rsid w:val="00EE593B"/>
    <w:rsid w:val="00EE5F7A"/>
    <w:rsid w:val="00EE5FC7"/>
    <w:rsid w:val="00EE6920"/>
    <w:rsid w:val="00EE6E84"/>
    <w:rsid w:val="00EE7654"/>
    <w:rsid w:val="00EF13E9"/>
    <w:rsid w:val="00EF22B7"/>
    <w:rsid w:val="00EF2BC3"/>
    <w:rsid w:val="00EF2C7C"/>
    <w:rsid w:val="00EF393F"/>
    <w:rsid w:val="00EF5623"/>
    <w:rsid w:val="00EF577C"/>
    <w:rsid w:val="00EF595E"/>
    <w:rsid w:val="00EF5E21"/>
    <w:rsid w:val="00EF6136"/>
    <w:rsid w:val="00EF6436"/>
    <w:rsid w:val="00EF67DA"/>
    <w:rsid w:val="00EF7124"/>
    <w:rsid w:val="00EF7384"/>
    <w:rsid w:val="00EF76F2"/>
    <w:rsid w:val="00EF77A6"/>
    <w:rsid w:val="00EF7CDF"/>
    <w:rsid w:val="00F0042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612"/>
    <w:rsid w:val="00F10EB1"/>
    <w:rsid w:val="00F11188"/>
    <w:rsid w:val="00F11511"/>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393"/>
    <w:rsid w:val="00F31B00"/>
    <w:rsid w:val="00F32018"/>
    <w:rsid w:val="00F32DE5"/>
    <w:rsid w:val="00F332DC"/>
    <w:rsid w:val="00F33516"/>
    <w:rsid w:val="00F33852"/>
    <w:rsid w:val="00F33A43"/>
    <w:rsid w:val="00F34532"/>
    <w:rsid w:val="00F3463A"/>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89"/>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104"/>
    <w:rsid w:val="00F55531"/>
    <w:rsid w:val="00F555C4"/>
    <w:rsid w:val="00F55DB5"/>
    <w:rsid w:val="00F560B4"/>
    <w:rsid w:val="00F56281"/>
    <w:rsid w:val="00F562BF"/>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267"/>
    <w:rsid w:val="00F65FF2"/>
    <w:rsid w:val="00F6698E"/>
    <w:rsid w:val="00F67417"/>
    <w:rsid w:val="00F678A1"/>
    <w:rsid w:val="00F701DB"/>
    <w:rsid w:val="00F71B90"/>
    <w:rsid w:val="00F7215F"/>
    <w:rsid w:val="00F72F3D"/>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4DE3"/>
    <w:rsid w:val="00F952BE"/>
    <w:rsid w:val="00F953B3"/>
    <w:rsid w:val="00F9566B"/>
    <w:rsid w:val="00F956F8"/>
    <w:rsid w:val="00F9576C"/>
    <w:rsid w:val="00F96714"/>
    <w:rsid w:val="00F979E9"/>
    <w:rsid w:val="00FA0A9E"/>
    <w:rsid w:val="00FA0E33"/>
    <w:rsid w:val="00FA144D"/>
    <w:rsid w:val="00FA19B4"/>
    <w:rsid w:val="00FA263B"/>
    <w:rsid w:val="00FA36EB"/>
    <w:rsid w:val="00FA56CE"/>
    <w:rsid w:val="00FA5EA4"/>
    <w:rsid w:val="00FA614B"/>
    <w:rsid w:val="00FA6816"/>
    <w:rsid w:val="00FA7142"/>
    <w:rsid w:val="00FA7269"/>
    <w:rsid w:val="00FA75F8"/>
    <w:rsid w:val="00FA7D78"/>
    <w:rsid w:val="00FB0339"/>
    <w:rsid w:val="00FB059B"/>
    <w:rsid w:val="00FB10F0"/>
    <w:rsid w:val="00FB1878"/>
    <w:rsid w:val="00FB1FBE"/>
    <w:rsid w:val="00FB2357"/>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440"/>
    <w:rsid w:val="00FC2982"/>
    <w:rsid w:val="00FC30FB"/>
    <w:rsid w:val="00FC46D9"/>
    <w:rsid w:val="00FC5AAA"/>
    <w:rsid w:val="00FC5CAE"/>
    <w:rsid w:val="00FC5EA5"/>
    <w:rsid w:val="00FC674E"/>
    <w:rsid w:val="00FC7724"/>
    <w:rsid w:val="00FC7AD6"/>
    <w:rsid w:val="00FD003B"/>
    <w:rsid w:val="00FD03FA"/>
    <w:rsid w:val="00FD0E27"/>
    <w:rsid w:val="00FD1A28"/>
    <w:rsid w:val="00FD1E9A"/>
    <w:rsid w:val="00FD2A30"/>
    <w:rsid w:val="00FD34DC"/>
    <w:rsid w:val="00FD421A"/>
    <w:rsid w:val="00FD46C9"/>
    <w:rsid w:val="00FD51C2"/>
    <w:rsid w:val="00FD53CF"/>
    <w:rsid w:val="00FD6707"/>
    <w:rsid w:val="00FD67F6"/>
    <w:rsid w:val="00FD6EE2"/>
    <w:rsid w:val="00FD6FC4"/>
    <w:rsid w:val="00FD79BE"/>
    <w:rsid w:val="00FD7C41"/>
    <w:rsid w:val="00FE0385"/>
    <w:rsid w:val="00FE07A7"/>
    <w:rsid w:val="00FE0E16"/>
    <w:rsid w:val="00FE142D"/>
    <w:rsid w:val="00FE1517"/>
    <w:rsid w:val="00FE1B67"/>
    <w:rsid w:val="00FE1C0E"/>
    <w:rsid w:val="00FE20E1"/>
    <w:rsid w:val="00FE22D4"/>
    <w:rsid w:val="00FE252E"/>
    <w:rsid w:val="00FE2947"/>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4D34"/>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2"/>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2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62587"/>
    <w:pPr>
      <w:tabs>
        <w:tab w:val="left" w:pos="142"/>
        <w:tab w:val="left" w:pos="660"/>
        <w:tab w:val="left" w:pos="1418"/>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37FA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99"/>
    <w:rsid w:val="00370E5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866D9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CA7F6D"/>
  </w:style>
  <w:style w:type="character" w:customStyle="1" w:styleId="Laukeliai">
    <w:name w:val="Laukeliai"/>
    <w:basedOn w:val="Numatytasispastraiposriftas"/>
    <w:uiPriority w:val="1"/>
    <w:rsid w:val="006052A5"/>
    <w:rPr>
      <w:rFonts w:ascii="Arial" w:hAnsi="Arial"/>
      <w:sz w:val="20"/>
    </w:rPr>
  </w:style>
  <w:style w:type="table" w:customStyle="1" w:styleId="Lentelstinklelis2">
    <w:name w:val="Lentelės tinklelis2"/>
    <w:basedOn w:val="prastojilentel"/>
    <w:next w:val="Lentelstinklelis"/>
    <w:uiPriority w:val="99"/>
    <w:rsid w:val="003869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3869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3869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004569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1947</TotalTime>
  <Pages>37</Pages>
  <Words>43617</Words>
  <Characters>24863</Characters>
  <Application>Microsoft Office Word</Application>
  <DocSecurity>0</DocSecurity>
  <Lines>207</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Paulauskiene</cp:lastModifiedBy>
  <cp:revision>146</cp:revision>
  <cp:lastPrinted>2025-02-12T13:55:00Z</cp:lastPrinted>
  <dcterms:created xsi:type="dcterms:W3CDTF">2024-01-24T14:10:00Z</dcterms:created>
  <dcterms:modified xsi:type="dcterms:W3CDTF">2025-02-14T08:42:00Z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