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D30F8" w14:textId="405A88A8" w:rsidR="00316425" w:rsidRPr="00641A6F" w:rsidRDefault="00A937D6" w:rsidP="00A11C81">
      <w:pPr>
        <w:pStyle w:val="BodyText3"/>
        <w:rPr>
          <w:b w:val="0"/>
        </w:rPr>
      </w:pPr>
      <w:r w:rsidRPr="00641A6F">
        <w:rPr>
          <w:b w:val="0"/>
        </w:rPr>
        <w:t xml:space="preserve">                                                                                                                              TSD-</w:t>
      </w:r>
      <w:r w:rsidR="00674FC2">
        <w:rPr>
          <w:b w:val="0"/>
        </w:rPr>
        <w:t>907</w:t>
      </w:r>
      <w:r w:rsidRPr="00641A6F">
        <w:rPr>
          <w:b w:val="0"/>
        </w:rPr>
        <w:t xml:space="preserve"> , VPP-</w:t>
      </w:r>
      <w:r w:rsidR="00FA1340" w:rsidRPr="00641A6F">
        <w:rPr>
          <w:b w:val="0"/>
        </w:rPr>
        <w:t>6968</w:t>
      </w:r>
    </w:p>
    <w:p w14:paraId="3CF9DF33" w14:textId="1A29D5CD" w:rsidR="00FF360D" w:rsidRPr="00641A6F" w:rsidRDefault="00FF360D" w:rsidP="00A937D6">
      <w:pPr>
        <w:pStyle w:val="BodyText3"/>
        <w:jc w:val="left"/>
        <w:rPr>
          <w:b w:val="0"/>
        </w:rPr>
      </w:pPr>
    </w:p>
    <w:p w14:paraId="37A93E19" w14:textId="77777777" w:rsidR="00FF360D" w:rsidRPr="00641A6F" w:rsidRDefault="00FF360D" w:rsidP="00A937D6">
      <w:pPr>
        <w:pStyle w:val="BodyText3"/>
        <w:jc w:val="left"/>
        <w:rPr>
          <w:b w:val="0"/>
        </w:rPr>
      </w:pPr>
    </w:p>
    <w:p w14:paraId="6D9D30F9" w14:textId="77777777" w:rsidR="006A1244" w:rsidRPr="00641A6F" w:rsidRDefault="00F0479D" w:rsidP="00D4249A">
      <w:pPr>
        <w:pStyle w:val="BodyText3"/>
      </w:pPr>
      <w:r w:rsidRPr="00641A6F">
        <w:t>C</w:t>
      </w:r>
      <w:r w:rsidR="00D4249A" w:rsidRPr="00641A6F">
        <w:t>hirurgini</w:t>
      </w:r>
      <w:r w:rsidRPr="00641A6F">
        <w:t>ų</w:t>
      </w:r>
      <w:r w:rsidR="00D4249A" w:rsidRPr="00641A6F">
        <w:t xml:space="preserve"> </w:t>
      </w:r>
      <w:r w:rsidR="004C2E79" w:rsidRPr="00641A6F">
        <w:t>siuvimo aparat</w:t>
      </w:r>
      <w:r w:rsidRPr="00641A6F">
        <w:t>ų</w:t>
      </w:r>
      <w:r w:rsidR="00FB2F5F" w:rsidRPr="00641A6F">
        <w:t xml:space="preserve"> ir papildomų kasečių</w:t>
      </w:r>
      <w:r w:rsidRPr="00641A6F">
        <w:t xml:space="preserve"> techninė specifikacija </w:t>
      </w:r>
    </w:p>
    <w:p w14:paraId="6A7DA41E" w14:textId="72C007FD" w:rsidR="00FF360D" w:rsidRPr="00641A6F" w:rsidRDefault="00FF360D" w:rsidP="00D4249A">
      <w:pPr>
        <w:pStyle w:val="BodyText3"/>
      </w:pPr>
    </w:p>
    <w:p w14:paraId="4275CFD6" w14:textId="77777777" w:rsidR="00FF360D" w:rsidRPr="00641A6F" w:rsidRDefault="00FF360D" w:rsidP="00D4249A">
      <w:pPr>
        <w:pStyle w:val="BodyText3"/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2976"/>
        <w:gridCol w:w="4253"/>
        <w:gridCol w:w="1956"/>
      </w:tblGrid>
      <w:tr w:rsidR="00CC53D2" w:rsidRPr="00641A6F" w14:paraId="6D9D30FF" w14:textId="77777777" w:rsidTr="00641A6F">
        <w:tc>
          <w:tcPr>
            <w:tcW w:w="1022" w:type="dxa"/>
            <w:vAlign w:val="center"/>
          </w:tcPr>
          <w:p w14:paraId="6D9D30FB" w14:textId="04157DFE" w:rsidR="00CC53D2" w:rsidRPr="00641A6F" w:rsidRDefault="00A937D6" w:rsidP="00096456">
            <w:pPr>
              <w:jc w:val="center"/>
              <w:rPr>
                <w:b/>
                <w:bCs/>
                <w:sz w:val="22"/>
                <w:szCs w:val="22"/>
              </w:rPr>
            </w:pPr>
            <w:r w:rsidRPr="00641A6F">
              <w:rPr>
                <w:b/>
                <w:bCs/>
                <w:sz w:val="22"/>
                <w:szCs w:val="22"/>
              </w:rPr>
              <w:t xml:space="preserve">Eilės </w:t>
            </w:r>
            <w:r w:rsidR="00CC53D2" w:rsidRPr="00641A6F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976" w:type="dxa"/>
            <w:vAlign w:val="center"/>
          </w:tcPr>
          <w:p w14:paraId="6D9D30FC" w14:textId="77777777" w:rsidR="00CC53D2" w:rsidRPr="00641A6F" w:rsidRDefault="00CC53D2" w:rsidP="00474A94">
            <w:pPr>
              <w:pStyle w:val="Heading1"/>
              <w:jc w:val="center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</w:rPr>
              <w:t>Parametrai (specifikacija)</w:t>
            </w:r>
          </w:p>
        </w:tc>
        <w:tc>
          <w:tcPr>
            <w:tcW w:w="4253" w:type="dxa"/>
            <w:vAlign w:val="center"/>
          </w:tcPr>
          <w:p w14:paraId="6D9D30FD" w14:textId="77777777" w:rsidR="00CC53D2" w:rsidRPr="00641A6F" w:rsidRDefault="00CC53D2" w:rsidP="00474A94">
            <w:pPr>
              <w:pStyle w:val="Heading1"/>
              <w:jc w:val="center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</w:rPr>
              <w:t>Reikalaujamos parametrų reikšmės</w:t>
            </w:r>
          </w:p>
        </w:tc>
        <w:tc>
          <w:tcPr>
            <w:tcW w:w="1956" w:type="dxa"/>
            <w:vAlign w:val="center"/>
          </w:tcPr>
          <w:p w14:paraId="6D9D30FE" w14:textId="77777777" w:rsidR="00CC53D2" w:rsidRPr="00641A6F" w:rsidRDefault="00CC53D2" w:rsidP="00096456">
            <w:pPr>
              <w:pStyle w:val="Heading1"/>
              <w:jc w:val="center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</w:rPr>
              <w:t>Siūlomos parametrų reikšmės</w:t>
            </w:r>
          </w:p>
        </w:tc>
      </w:tr>
      <w:tr w:rsidR="00264BE9" w:rsidRPr="00641A6F" w14:paraId="6D9D3104" w14:textId="77777777" w:rsidTr="00641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00" w14:textId="77777777" w:rsidR="00CC53D2" w:rsidRPr="00641A6F" w:rsidRDefault="00CC53D2" w:rsidP="00096456">
            <w:pPr>
              <w:ind w:right="-10"/>
              <w:jc w:val="center"/>
              <w:rPr>
                <w:b/>
                <w:bCs/>
                <w:sz w:val="22"/>
                <w:szCs w:val="22"/>
              </w:rPr>
            </w:pPr>
            <w:r w:rsidRPr="00641A6F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2377A" w14:textId="2C805172" w:rsidR="00CC53D2" w:rsidRPr="00641A6F" w:rsidRDefault="00CC53D2" w:rsidP="00984F18">
            <w:pPr>
              <w:ind w:right="83"/>
              <w:rPr>
                <w:b/>
                <w:bCs/>
                <w:sz w:val="22"/>
                <w:szCs w:val="22"/>
                <w:lang w:val="pt-BR"/>
              </w:rPr>
            </w:pPr>
            <w:r w:rsidRPr="00641A6F">
              <w:rPr>
                <w:b/>
                <w:bCs/>
                <w:sz w:val="22"/>
                <w:szCs w:val="22"/>
                <w:lang w:val="pt-BR"/>
              </w:rPr>
              <w:t>Linijinis tiesus endoskopinis mechan</w:t>
            </w:r>
            <w:r w:rsidR="00A937D6" w:rsidRPr="00641A6F">
              <w:rPr>
                <w:b/>
                <w:bCs/>
                <w:sz w:val="22"/>
                <w:szCs w:val="22"/>
                <w:lang w:val="pt-BR"/>
              </w:rPr>
              <w:t xml:space="preserve">inis siuvimo aparatas </w:t>
            </w:r>
          </w:p>
          <w:p w14:paraId="61045E4A" w14:textId="77777777" w:rsidR="000B1F7D" w:rsidRPr="00641A6F" w:rsidRDefault="000B1F7D" w:rsidP="00096456">
            <w:pPr>
              <w:ind w:left="165" w:right="83"/>
              <w:rPr>
                <w:b/>
                <w:bCs/>
                <w:sz w:val="22"/>
                <w:szCs w:val="22"/>
                <w:lang w:val="pt-BR"/>
              </w:rPr>
            </w:pPr>
          </w:p>
          <w:p w14:paraId="6D9D3101" w14:textId="6B93DA3E" w:rsidR="000B1F7D" w:rsidRPr="00641A6F" w:rsidRDefault="000B1F7D" w:rsidP="000B1F7D">
            <w:pPr>
              <w:ind w:right="83"/>
              <w:rPr>
                <w:b/>
                <w:sz w:val="22"/>
                <w:szCs w:val="22"/>
              </w:rPr>
            </w:pPr>
            <w:r w:rsidRPr="00641A6F">
              <w:rPr>
                <w:b/>
                <w:sz w:val="22"/>
                <w:szCs w:val="22"/>
              </w:rPr>
              <w:t>(Orientacinis kiekis 80 vnt.)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02" w14:textId="301D1F00" w:rsidR="00CC53D2" w:rsidRPr="00641A6F" w:rsidRDefault="00984F18" w:rsidP="00984F18">
            <w:pPr>
              <w:ind w:right="142"/>
              <w:rPr>
                <w:bCs/>
                <w:sz w:val="22"/>
                <w:szCs w:val="22"/>
              </w:rPr>
            </w:pPr>
            <w:r w:rsidRPr="00641A6F">
              <w:rPr>
                <w:bCs/>
                <w:sz w:val="22"/>
                <w:szCs w:val="22"/>
              </w:rPr>
              <w:t>Linijinis tiesus endoskopinis mechaninis siuvimo aparatas s</w:t>
            </w:r>
            <w:r w:rsidR="000B1F7D" w:rsidRPr="00641A6F">
              <w:rPr>
                <w:bCs/>
                <w:sz w:val="22"/>
                <w:szCs w:val="22"/>
              </w:rPr>
              <w:t>u peiliu arba su peiliu integruotu kasetėje.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03" w14:textId="51C14EB1" w:rsidR="00CC53D2" w:rsidRPr="00641A6F" w:rsidRDefault="00CC53D2" w:rsidP="00096456">
            <w:pPr>
              <w:ind w:left="181" w:right="142"/>
              <w:rPr>
                <w:b/>
                <w:bCs/>
                <w:sz w:val="22"/>
                <w:szCs w:val="22"/>
              </w:rPr>
            </w:pPr>
          </w:p>
        </w:tc>
      </w:tr>
      <w:tr w:rsidR="00EE5682" w:rsidRPr="00641A6F" w14:paraId="6D9D3112" w14:textId="77777777" w:rsidTr="00641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05" w14:textId="77777777" w:rsidR="00EE5682" w:rsidRPr="00641A6F" w:rsidRDefault="00EE5682" w:rsidP="00EE5682">
            <w:pPr>
              <w:ind w:right="-10"/>
              <w:jc w:val="center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</w:rPr>
              <w:t>1.1.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9D3106" w14:textId="77777777" w:rsidR="00EE5682" w:rsidRPr="00641A6F" w:rsidRDefault="00EE5682" w:rsidP="00984F18">
            <w:pPr>
              <w:ind w:right="83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</w:rPr>
              <w:t>Reikalavimai siuvimo aparatui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07" w14:textId="77777777" w:rsidR="00EE5682" w:rsidRPr="00641A6F" w:rsidRDefault="00EE5682" w:rsidP="00EE5682">
            <w:pPr>
              <w:numPr>
                <w:ilvl w:val="0"/>
                <w:numId w:val="2"/>
              </w:numPr>
              <w:ind w:right="142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</w:rPr>
              <w:t>Aparato darbinės dalies ilgis 340 mm ± 10 mm.</w:t>
            </w:r>
          </w:p>
          <w:p w14:paraId="6D9D3108" w14:textId="77777777" w:rsidR="00EE5682" w:rsidRPr="00641A6F" w:rsidRDefault="00EE5682" w:rsidP="00EE5682">
            <w:pPr>
              <w:numPr>
                <w:ilvl w:val="0"/>
                <w:numId w:val="2"/>
              </w:numPr>
              <w:ind w:right="142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</w:rPr>
              <w:t>Rankenos atžvilgiu darbinė aparato dalis rotuojama 360</w:t>
            </w:r>
            <w:r w:rsidRPr="00641A6F">
              <w:rPr>
                <w:sz w:val="22"/>
                <w:szCs w:val="22"/>
              </w:rPr>
              <w:sym w:font="Symbol" w:char="F0B0"/>
            </w:r>
            <w:r w:rsidRPr="00641A6F">
              <w:rPr>
                <w:sz w:val="22"/>
                <w:szCs w:val="22"/>
              </w:rPr>
              <w:t>, artikuliuojama ne mažiau kaip 35</w:t>
            </w:r>
            <w:r w:rsidRPr="00641A6F">
              <w:rPr>
                <w:sz w:val="22"/>
                <w:szCs w:val="22"/>
              </w:rPr>
              <w:sym w:font="Symbol" w:char="F0B0"/>
            </w:r>
            <w:r w:rsidRPr="00641A6F">
              <w:rPr>
                <w:sz w:val="22"/>
                <w:szCs w:val="22"/>
              </w:rPr>
              <w:t xml:space="preserve"> į abi puses.</w:t>
            </w:r>
          </w:p>
          <w:p w14:paraId="6D9D3109" w14:textId="77777777" w:rsidR="00EE5682" w:rsidRPr="00641A6F" w:rsidRDefault="00EE5682" w:rsidP="00EE5682">
            <w:pPr>
              <w:numPr>
                <w:ilvl w:val="0"/>
                <w:numId w:val="2"/>
              </w:numPr>
              <w:ind w:right="142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</w:rPr>
              <w:t>Aparatas sukabina audinius kabutėmis ir tuo pačiu pjauna audinius tarp kabučių eilių.</w:t>
            </w:r>
          </w:p>
          <w:p w14:paraId="6D9D310A" w14:textId="77777777" w:rsidR="00EE5682" w:rsidRPr="00641A6F" w:rsidRDefault="00EE5682" w:rsidP="00EE5682">
            <w:pPr>
              <w:numPr>
                <w:ilvl w:val="0"/>
                <w:numId w:val="2"/>
              </w:numPr>
              <w:ind w:right="142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</w:rPr>
              <w:t>Suspaudimo laipsnis vienodas visame žiočių ilgyje.</w:t>
            </w:r>
          </w:p>
          <w:p w14:paraId="6D9D310B" w14:textId="438E5339" w:rsidR="00EE5682" w:rsidRPr="00641A6F" w:rsidRDefault="00EE5682" w:rsidP="008E068F">
            <w:pPr>
              <w:numPr>
                <w:ilvl w:val="0"/>
                <w:numId w:val="2"/>
              </w:numPr>
              <w:ind w:right="142"/>
              <w:rPr>
                <w:sz w:val="22"/>
                <w:szCs w:val="22"/>
                <w:lang w:val="pt-BR"/>
              </w:rPr>
            </w:pPr>
            <w:r w:rsidRPr="00641A6F">
              <w:rPr>
                <w:sz w:val="22"/>
                <w:szCs w:val="22"/>
                <w:lang w:val="pt-BR"/>
              </w:rPr>
              <w:t>Peilis įmontuotas aparato distalinėje darbinėje dalyje</w:t>
            </w:r>
            <w:r w:rsidR="008E068F" w:rsidRPr="00641A6F">
              <w:rPr>
                <w:sz w:val="22"/>
                <w:szCs w:val="22"/>
                <w:lang w:val="pt-BR"/>
              </w:rPr>
              <w:t xml:space="preserve"> arba integruotas kasetėje.</w:t>
            </w:r>
          </w:p>
          <w:p w14:paraId="6D9D310C" w14:textId="25DE9EAC" w:rsidR="00EE5682" w:rsidRPr="00641A6F" w:rsidRDefault="00EE5682" w:rsidP="00EE5682">
            <w:pPr>
              <w:numPr>
                <w:ilvl w:val="0"/>
                <w:numId w:val="2"/>
              </w:numPr>
              <w:ind w:right="142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</w:rPr>
              <w:t xml:space="preserve">Formuojamos siūlės ilgis 45 ± 1 mm, pjūvio ilgis 4 ± 1 mm </w:t>
            </w:r>
            <w:r w:rsidRPr="00641A6F">
              <w:rPr>
                <w:sz w:val="22"/>
                <w:szCs w:val="22"/>
                <w:lang w:val="pt-BR"/>
              </w:rPr>
              <w:t xml:space="preserve">trumpesnis už siūlės ilgį. </w:t>
            </w:r>
          </w:p>
          <w:p w14:paraId="6D9D310D" w14:textId="77777777" w:rsidR="00EE5682" w:rsidRPr="00641A6F" w:rsidRDefault="00EE5682" w:rsidP="00EE5682">
            <w:pPr>
              <w:numPr>
                <w:ilvl w:val="0"/>
                <w:numId w:val="2"/>
              </w:numPr>
              <w:ind w:right="142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</w:rPr>
              <w:t>Automatinis saugumo mechanizmas neleidžia iššauti panaudotos kasetės.</w:t>
            </w:r>
          </w:p>
          <w:p w14:paraId="6D9D310E" w14:textId="77777777" w:rsidR="00EE5682" w:rsidRPr="00641A6F" w:rsidRDefault="00EE5682" w:rsidP="00EE5682">
            <w:pPr>
              <w:numPr>
                <w:ilvl w:val="0"/>
                <w:numId w:val="2"/>
              </w:numPr>
              <w:ind w:right="142"/>
              <w:rPr>
                <w:sz w:val="22"/>
                <w:szCs w:val="22"/>
                <w:lang w:val="pt-BR"/>
              </w:rPr>
            </w:pPr>
            <w:r w:rsidRPr="00641A6F">
              <w:rPr>
                <w:sz w:val="22"/>
                <w:szCs w:val="22"/>
                <w:lang w:val="pt-BR"/>
              </w:rPr>
              <w:t xml:space="preserve">Leidžiamas daugkartinis aparato uždarymas ir atidarymas prieš iššaunant. </w:t>
            </w:r>
          </w:p>
          <w:p w14:paraId="6D9D310F" w14:textId="77777777" w:rsidR="00EE5682" w:rsidRPr="00641A6F" w:rsidRDefault="00EE5682" w:rsidP="00EE5682">
            <w:pPr>
              <w:numPr>
                <w:ilvl w:val="0"/>
                <w:numId w:val="2"/>
              </w:numPr>
              <w:ind w:right="142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</w:rPr>
              <w:t xml:space="preserve">Su tuo pačiu </w:t>
            </w:r>
            <w:r w:rsidRPr="00641A6F">
              <w:rPr>
                <w:sz w:val="22"/>
                <w:szCs w:val="22"/>
                <w:lang w:val="pt-BR"/>
              </w:rPr>
              <w:t>aparatu</w:t>
            </w:r>
            <w:r w:rsidRPr="00641A6F">
              <w:rPr>
                <w:sz w:val="22"/>
                <w:szCs w:val="22"/>
              </w:rPr>
              <w:t xml:space="preserve"> leidžiama panaudoti ne mažiau kaip 8 kasetes.</w:t>
            </w:r>
          </w:p>
          <w:p w14:paraId="3574A955" w14:textId="77777777" w:rsidR="00EE5682" w:rsidRPr="00641A6F" w:rsidRDefault="00EE5682" w:rsidP="00EE5682">
            <w:pPr>
              <w:numPr>
                <w:ilvl w:val="0"/>
                <w:numId w:val="2"/>
              </w:numPr>
              <w:ind w:right="142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  <w:lang w:val="pt-BR"/>
              </w:rPr>
              <w:t>Aparatas tinka imtinai iki 12 mm skersmens troakarams.</w:t>
            </w:r>
          </w:p>
          <w:p w14:paraId="279FE5E2" w14:textId="77777777" w:rsidR="003B119B" w:rsidRPr="00641A6F" w:rsidRDefault="003B119B" w:rsidP="00EE5682">
            <w:pPr>
              <w:numPr>
                <w:ilvl w:val="0"/>
                <w:numId w:val="2"/>
              </w:numPr>
              <w:ind w:right="142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</w:rPr>
              <w:t>Aparatas turi b</w:t>
            </w:r>
            <w:r w:rsidRPr="00641A6F">
              <w:rPr>
                <w:sz w:val="22"/>
                <w:szCs w:val="22"/>
                <w:lang w:val="lt-LT"/>
              </w:rPr>
              <w:t>ūti valdomas viena ranka (uždarymas, iššovimas ir atidarymas)</w:t>
            </w:r>
          </w:p>
          <w:p w14:paraId="6D9D3110" w14:textId="625F84C3" w:rsidR="00AB3BE0" w:rsidRPr="00641A6F" w:rsidRDefault="003B119B" w:rsidP="00907556">
            <w:pPr>
              <w:numPr>
                <w:ilvl w:val="0"/>
                <w:numId w:val="2"/>
              </w:numPr>
              <w:ind w:right="142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  <w:lang w:val="lt-LT"/>
              </w:rPr>
              <w:lastRenderedPageBreak/>
              <w:t>Ant prietaiso brančų turi būti pažymėta vieta, ties kuria baigiasi kabučių siuvimo linija</w:t>
            </w:r>
            <w:r w:rsidR="00AB3BE0" w:rsidRPr="00641A6F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11" w14:textId="5E370E57" w:rsidR="00EE5682" w:rsidRPr="00641A6F" w:rsidRDefault="00EE5682" w:rsidP="00AB3BE0">
            <w:pPr>
              <w:ind w:right="142"/>
              <w:rPr>
                <w:sz w:val="22"/>
                <w:szCs w:val="22"/>
                <w:lang w:val="lt-LT"/>
              </w:rPr>
            </w:pPr>
          </w:p>
        </w:tc>
      </w:tr>
      <w:tr w:rsidR="009A760E" w:rsidRPr="00641A6F" w14:paraId="0CAD04C2" w14:textId="77777777" w:rsidTr="00641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327D" w14:textId="4F54E32B" w:rsidR="009A760E" w:rsidRPr="00641A6F" w:rsidRDefault="00101D37" w:rsidP="00EE5682">
            <w:pPr>
              <w:ind w:right="-10"/>
              <w:jc w:val="center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DD1276" w14:textId="0C947F1F" w:rsidR="009A760E" w:rsidRPr="00641A6F" w:rsidRDefault="00101D37" w:rsidP="00984F18">
            <w:pPr>
              <w:ind w:right="83"/>
              <w:rPr>
                <w:sz w:val="22"/>
                <w:szCs w:val="22"/>
                <w:lang w:val="lt-LT"/>
              </w:rPr>
            </w:pPr>
            <w:r w:rsidRPr="00641A6F">
              <w:rPr>
                <w:b/>
                <w:sz w:val="22"/>
                <w:szCs w:val="22"/>
              </w:rPr>
              <w:t>Papildomos kasetės linijiniam tiesiam endoskopiniam</w:t>
            </w:r>
            <w:r w:rsidRPr="00641A6F">
              <w:rPr>
                <w:sz w:val="22"/>
                <w:szCs w:val="22"/>
              </w:rPr>
              <w:t xml:space="preserve"> </w:t>
            </w:r>
            <w:r w:rsidRPr="00641A6F">
              <w:rPr>
                <w:b/>
                <w:sz w:val="22"/>
                <w:szCs w:val="22"/>
              </w:rPr>
              <w:t>mechaniniam s</w:t>
            </w:r>
            <w:r w:rsidR="006301A0" w:rsidRPr="00641A6F">
              <w:rPr>
                <w:b/>
                <w:sz w:val="22"/>
                <w:szCs w:val="22"/>
              </w:rPr>
              <w:t>iuvimo aparatui.</w:t>
            </w:r>
          </w:p>
          <w:p w14:paraId="7B841E06" w14:textId="77777777" w:rsidR="00FF360D" w:rsidRPr="00641A6F" w:rsidRDefault="00FF360D" w:rsidP="00FF360D">
            <w:pPr>
              <w:ind w:right="83"/>
              <w:rPr>
                <w:b/>
                <w:sz w:val="22"/>
                <w:szCs w:val="22"/>
              </w:rPr>
            </w:pPr>
          </w:p>
          <w:p w14:paraId="047DAC5F" w14:textId="742495AD" w:rsidR="00FF360D" w:rsidRPr="00641A6F" w:rsidRDefault="00FF360D" w:rsidP="00FF360D">
            <w:pPr>
              <w:ind w:right="83"/>
              <w:rPr>
                <w:b/>
                <w:sz w:val="22"/>
                <w:szCs w:val="22"/>
              </w:rPr>
            </w:pPr>
            <w:r w:rsidRPr="00641A6F">
              <w:rPr>
                <w:b/>
                <w:sz w:val="22"/>
                <w:szCs w:val="22"/>
              </w:rPr>
              <w:t>(Orientacinis kiekis 300 vnt.)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EFB" w14:textId="77777777" w:rsidR="00B46B2B" w:rsidRPr="00641A6F" w:rsidRDefault="00FF360D" w:rsidP="00101D37">
            <w:pPr>
              <w:pStyle w:val="BodyText"/>
              <w:ind w:right="142"/>
              <w:jc w:val="left"/>
              <w:rPr>
                <w:rFonts w:eastAsia="Times New Roman"/>
                <w:sz w:val="22"/>
                <w:szCs w:val="22"/>
              </w:rPr>
            </w:pPr>
            <w:r w:rsidRPr="00641A6F">
              <w:rPr>
                <w:rFonts w:eastAsia="Times New Roman"/>
                <w:sz w:val="22"/>
                <w:szCs w:val="22"/>
              </w:rPr>
              <w:t>Papildomos kasetės</w:t>
            </w:r>
            <w:r w:rsidR="000B2871" w:rsidRPr="00641A6F">
              <w:rPr>
                <w:rFonts w:eastAsia="Times New Roman"/>
                <w:sz w:val="22"/>
                <w:szCs w:val="22"/>
              </w:rPr>
              <w:t xml:space="preserve"> tinka </w:t>
            </w:r>
            <w:r w:rsidR="00B46B2B" w:rsidRPr="00641A6F">
              <w:rPr>
                <w:rFonts w:eastAsia="Times New Roman"/>
                <w:sz w:val="22"/>
                <w:szCs w:val="22"/>
              </w:rPr>
              <w:t xml:space="preserve">siūlomam </w:t>
            </w:r>
          </w:p>
          <w:p w14:paraId="644A6C83" w14:textId="65114A95" w:rsidR="009A760E" w:rsidRPr="00641A6F" w:rsidRDefault="000B2871" w:rsidP="00907556">
            <w:pPr>
              <w:pStyle w:val="BodyText"/>
              <w:ind w:right="142"/>
              <w:jc w:val="left"/>
              <w:rPr>
                <w:rFonts w:eastAsia="Times New Roman"/>
                <w:sz w:val="22"/>
                <w:szCs w:val="22"/>
                <w:lang w:val="pt-BR"/>
              </w:rPr>
            </w:pPr>
            <w:r w:rsidRPr="00641A6F">
              <w:rPr>
                <w:rFonts w:eastAsia="Times New Roman"/>
                <w:sz w:val="22"/>
                <w:szCs w:val="22"/>
              </w:rPr>
              <w:t xml:space="preserve">1 punkte nurodytam </w:t>
            </w:r>
            <w:r w:rsidR="00FF360D" w:rsidRPr="00641A6F">
              <w:rPr>
                <w:rFonts w:eastAsia="Times New Roman"/>
                <w:sz w:val="22"/>
                <w:szCs w:val="22"/>
              </w:rPr>
              <w:t xml:space="preserve"> linijiniam tiesiam endoskopini</w:t>
            </w:r>
            <w:r w:rsidR="00907556" w:rsidRPr="00641A6F">
              <w:rPr>
                <w:rFonts w:eastAsia="Times New Roman"/>
                <w:sz w:val="22"/>
                <w:szCs w:val="22"/>
              </w:rPr>
              <w:t>am mechaniniam siuvimo aparatui.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B9AE" w14:textId="3FAF3F1C" w:rsidR="009A760E" w:rsidRPr="00641A6F" w:rsidRDefault="009A760E" w:rsidP="00AB389B">
            <w:pPr>
              <w:ind w:right="142"/>
              <w:rPr>
                <w:b/>
                <w:bCs/>
                <w:sz w:val="22"/>
                <w:szCs w:val="22"/>
              </w:rPr>
            </w:pPr>
          </w:p>
        </w:tc>
      </w:tr>
      <w:tr w:rsidR="00EE5682" w:rsidRPr="00641A6F" w14:paraId="6D9D311A" w14:textId="77777777" w:rsidTr="00641A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13" w14:textId="66EC7C91" w:rsidR="00EE5682" w:rsidRPr="00641A6F" w:rsidRDefault="00055ACF" w:rsidP="00EE5682">
            <w:pPr>
              <w:ind w:right="-10"/>
              <w:jc w:val="center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</w:rPr>
              <w:t>2.1</w:t>
            </w:r>
            <w:r w:rsidR="00EE5682" w:rsidRPr="00641A6F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9D3114" w14:textId="77777777" w:rsidR="00EE5682" w:rsidRPr="00641A6F" w:rsidRDefault="00EE5682" w:rsidP="00984F18">
            <w:pPr>
              <w:ind w:right="83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</w:rPr>
              <w:t>Reikalavimai siuvimo aparato kasetei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15" w14:textId="77777777" w:rsidR="00EE5682" w:rsidRPr="00641A6F" w:rsidRDefault="00EE5682" w:rsidP="00EE5682">
            <w:pPr>
              <w:pStyle w:val="BodyText"/>
              <w:numPr>
                <w:ilvl w:val="0"/>
                <w:numId w:val="3"/>
              </w:numPr>
              <w:ind w:right="142"/>
              <w:jc w:val="left"/>
              <w:rPr>
                <w:rFonts w:eastAsia="Times New Roman"/>
                <w:sz w:val="22"/>
                <w:szCs w:val="22"/>
                <w:lang w:val="pt-BR"/>
              </w:rPr>
            </w:pPr>
            <w:r w:rsidRPr="00641A6F">
              <w:rPr>
                <w:rFonts w:eastAsia="Times New Roman"/>
                <w:sz w:val="22"/>
                <w:szCs w:val="22"/>
                <w:lang w:val="pt-BR"/>
              </w:rPr>
              <w:t>Siūlės ilgis 45 ± 1 mm.</w:t>
            </w:r>
          </w:p>
          <w:p w14:paraId="6D9D3116" w14:textId="2A0CEEB3" w:rsidR="00EE5682" w:rsidRPr="0074563A" w:rsidRDefault="00EE5682" w:rsidP="00EE5682">
            <w:pPr>
              <w:pStyle w:val="BodyText"/>
              <w:numPr>
                <w:ilvl w:val="0"/>
                <w:numId w:val="3"/>
              </w:numPr>
              <w:ind w:right="142"/>
              <w:jc w:val="left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</w:rPr>
              <w:t>Kabutės pagamintos iš titan</w:t>
            </w:r>
            <w:r w:rsidR="007D29F6">
              <w:rPr>
                <w:sz w:val="22"/>
                <w:szCs w:val="22"/>
              </w:rPr>
              <w:t xml:space="preserve">o arba titano ir plieno mišinio, </w:t>
            </w:r>
            <w:r w:rsidR="007D29F6" w:rsidRPr="0074563A">
              <w:rPr>
                <w:sz w:val="22"/>
                <w:szCs w:val="22"/>
              </w:rPr>
              <w:t>arba lygiavertės medžiagos.</w:t>
            </w:r>
          </w:p>
          <w:p w14:paraId="6D9D3117" w14:textId="77777777" w:rsidR="00EE5682" w:rsidRPr="00641A6F" w:rsidRDefault="00EE5682" w:rsidP="00EE5682">
            <w:pPr>
              <w:pStyle w:val="BodyText"/>
              <w:numPr>
                <w:ilvl w:val="0"/>
                <w:numId w:val="3"/>
              </w:numPr>
              <w:ind w:right="142"/>
              <w:jc w:val="left"/>
              <w:rPr>
                <w:rFonts w:eastAsia="Times New Roman"/>
                <w:sz w:val="22"/>
                <w:szCs w:val="22"/>
                <w:lang w:val="pt-BR"/>
              </w:rPr>
            </w:pPr>
            <w:r w:rsidRPr="00641A6F">
              <w:rPr>
                <w:sz w:val="22"/>
                <w:szCs w:val="22"/>
              </w:rPr>
              <w:t>Turi būti galimybė pasirinkti uždarytų kabučių aukštį iš 1 ± 0,1 mm, 1,5 ± 0,1 mm arba 2 ± 0,1 mm</w:t>
            </w:r>
            <w:r w:rsidRPr="00641A6F">
              <w:rPr>
                <w:sz w:val="22"/>
                <w:szCs w:val="22"/>
                <w:lang w:val="pt-BR"/>
              </w:rPr>
              <w:t xml:space="preserve"> (kasetės </w:t>
            </w:r>
            <w:r w:rsidRPr="00641A6F">
              <w:rPr>
                <w:sz w:val="22"/>
                <w:szCs w:val="22"/>
              </w:rPr>
              <w:t>tiekiamos ta pačia kaina,</w:t>
            </w:r>
            <w:r w:rsidRPr="00641A6F">
              <w:rPr>
                <w:sz w:val="22"/>
                <w:szCs w:val="22"/>
                <w:lang w:val="pt-BR"/>
              </w:rPr>
              <w:t xml:space="preserve"> nepriklausomai nuo šio parametro pasirinkimo</w:t>
            </w:r>
            <w:r w:rsidRPr="00641A6F">
              <w:rPr>
                <w:sz w:val="22"/>
                <w:szCs w:val="22"/>
              </w:rPr>
              <w:t>).</w:t>
            </w:r>
          </w:p>
          <w:p w14:paraId="4BD03F30" w14:textId="77777777" w:rsidR="00EE5682" w:rsidRPr="00641A6F" w:rsidRDefault="00EE5682" w:rsidP="00EE5682">
            <w:pPr>
              <w:pStyle w:val="BodyText"/>
              <w:numPr>
                <w:ilvl w:val="0"/>
                <w:numId w:val="3"/>
              </w:numPr>
              <w:ind w:right="142"/>
              <w:jc w:val="left"/>
              <w:rPr>
                <w:sz w:val="22"/>
                <w:szCs w:val="22"/>
              </w:rPr>
            </w:pPr>
            <w:r w:rsidRPr="00641A6F">
              <w:rPr>
                <w:rFonts w:eastAsia="Times New Roman"/>
                <w:sz w:val="22"/>
                <w:szCs w:val="22"/>
                <w:lang w:val="pt-BR"/>
              </w:rPr>
              <w:t>Kasetėse 4 - 6 kabučių eilės</w:t>
            </w:r>
            <w:r w:rsidRPr="00641A6F">
              <w:rPr>
                <w:sz w:val="22"/>
                <w:szCs w:val="22"/>
              </w:rPr>
              <w:t>.</w:t>
            </w:r>
          </w:p>
          <w:p w14:paraId="6D9D3118" w14:textId="366331FA" w:rsidR="00897ACA" w:rsidRPr="00641A6F" w:rsidRDefault="00101D37" w:rsidP="009078C5">
            <w:pPr>
              <w:pStyle w:val="BodyText"/>
              <w:numPr>
                <w:ilvl w:val="0"/>
                <w:numId w:val="3"/>
              </w:numPr>
              <w:ind w:right="142"/>
              <w:jc w:val="left"/>
              <w:rPr>
                <w:sz w:val="22"/>
                <w:szCs w:val="22"/>
              </w:rPr>
            </w:pPr>
            <w:r w:rsidRPr="00641A6F">
              <w:rPr>
                <w:sz w:val="22"/>
                <w:szCs w:val="22"/>
              </w:rPr>
              <w:t>Sterili (būtinas pažymėjimas ant pakuotės);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119" w14:textId="27B8F2BB" w:rsidR="00EE5682" w:rsidRPr="00641A6F" w:rsidRDefault="00EE5682" w:rsidP="00AB389B">
            <w:pPr>
              <w:ind w:right="142"/>
              <w:rPr>
                <w:b/>
                <w:bCs/>
                <w:sz w:val="22"/>
                <w:szCs w:val="22"/>
              </w:rPr>
            </w:pPr>
          </w:p>
        </w:tc>
      </w:tr>
    </w:tbl>
    <w:p w14:paraId="36E1E1CC" w14:textId="77777777" w:rsidR="00641A6F" w:rsidRDefault="00641A6F" w:rsidP="00B20806">
      <w:pPr>
        <w:spacing w:before="120" w:after="120"/>
        <w:ind w:left="-181" w:right="284"/>
        <w:rPr>
          <w:b/>
          <w:bCs/>
          <w:sz w:val="22"/>
          <w:szCs w:val="22"/>
        </w:rPr>
      </w:pPr>
    </w:p>
    <w:p w14:paraId="6D9D314F" w14:textId="33329744" w:rsidR="004C2E79" w:rsidRPr="00641A6F" w:rsidRDefault="004C2E79" w:rsidP="00B20806">
      <w:pPr>
        <w:spacing w:before="120" w:after="120"/>
        <w:ind w:left="-181" w:right="284"/>
        <w:rPr>
          <w:b/>
          <w:bCs/>
          <w:sz w:val="22"/>
          <w:szCs w:val="22"/>
        </w:rPr>
      </w:pPr>
      <w:r w:rsidRPr="00641A6F">
        <w:rPr>
          <w:b/>
          <w:bCs/>
          <w:sz w:val="22"/>
          <w:szCs w:val="22"/>
        </w:rPr>
        <w:t>Pastabos, papildomi reikalavimai:</w:t>
      </w:r>
    </w:p>
    <w:p w14:paraId="6D9D3150" w14:textId="224543F8" w:rsidR="004C2E79" w:rsidRPr="00641A6F" w:rsidRDefault="004C2E79" w:rsidP="00EA2C29">
      <w:pPr>
        <w:numPr>
          <w:ilvl w:val="0"/>
          <w:numId w:val="1"/>
        </w:numPr>
        <w:ind w:left="176" w:right="284" w:hanging="357"/>
        <w:jc w:val="both"/>
        <w:rPr>
          <w:sz w:val="22"/>
          <w:szCs w:val="22"/>
        </w:rPr>
      </w:pPr>
      <w:r w:rsidRPr="00641A6F">
        <w:rPr>
          <w:sz w:val="22"/>
          <w:szCs w:val="22"/>
        </w:rPr>
        <w:t>Pasiūlymo priede turi būti pateikti katalogai, prospektai ar kit</w:t>
      </w:r>
      <w:r w:rsidR="00D4249A" w:rsidRPr="00641A6F">
        <w:rPr>
          <w:sz w:val="22"/>
          <w:szCs w:val="22"/>
        </w:rPr>
        <w:t>i</w:t>
      </w:r>
      <w:r w:rsidRPr="00641A6F">
        <w:rPr>
          <w:sz w:val="22"/>
          <w:szCs w:val="22"/>
        </w:rPr>
        <w:t xml:space="preserve"> </w:t>
      </w:r>
      <w:r w:rsidR="00D4249A" w:rsidRPr="00641A6F">
        <w:rPr>
          <w:sz w:val="22"/>
          <w:szCs w:val="22"/>
        </w:rPr>
        <w:t>gamintojo dokumentai</w:t>
      </w:r>
      <w:r w:rsidRPr="00641A6F">
        <w:rPr>
          <w:sz w:val="22"/>
          <w:szCs w:val="22"/>
        </w:rPr>
        <w:t xml:space="preserve"> su siūlomų </w:t>
      </w:r>
      <w:r w:rsidR="00051ABE" w:rsidRPr="00641A6F">
        <w:rPr>
          <w:sz w:val="22"/>
          <w:szCs w:val="22"/>
        </w:rPr>
        <w:t>prekių</w:t>
      </w:r>
      <w:r w:rsidRPr="00641A6F">
        <w:rPr>
          <w:sz w:val="22"/>
          <w:szCs w:val="22"/>
        </w:rPr>
        <w:t xml:space="preserve"> iliustracijomis</w:t>
      </w:r>
      <w:r w:rsidR="00D4249A" w:rsidRPr="00641A6F">
        <w:rPr>
          <w:sz w:val="22"/>
          <w:szCs w:val="22"/>
        </w:rPr>
        <w:t xml:space="preserve"> bei aprašymais</w:t>
      </w:r>
      <w:r w:rsidRPr="00641A6F">
        <w:rPr>
          <w:sz w:val="22"/>
          <w:szCs w:val="22"/>
        </w:rPr>
        <w:t>.</w:t>
      </w:r>
    </w:p>
    <w:p w14:paraId="6D9D3151" w14:textId="74642906" w:rsidR="004C2E79" w:rsidRPr="00641A6F" w:rsidRDefault="00D4249A" w:rsidP="00EA2C29">
      <w:pPr>
        <w:numPr>
          <w:ilvl w:val="0"/>
          <w:numId w:val="1"/>
        </w:numPr>
        <w:ind w:left="176" w:right="284" w:hanging="357"/>
        <w:jc w:val="both"/>
        <w:rPr>
          <w:sz w:val="22"/>
          <w:szCs w:val="22"/>
        </w:rPr>
      </w:pPr>
      <w:r w:rsidRPr="00641A6F">
        <w:rPr>
          <w:sz w:val="22"/>
          <w:szCs w:val="22"/>
        </w:rPr>
        <w:t>Viešojo pirkimo</w:t>
      </w:r>
      <w:r w:rsidR="004C2E79" w:rsidRPr="00641A6F">
        <w:rPr>
          <w:sz w:val="22"/>
          <w:szCs w:val="22"/>
        </w:rPr>
        <w:t xml:space="preserve"> komisijai pareikalavus, išbandymui turi būti pateikti siūlomų </w:t>
      </w:r>
      <w:r w:rsidR="00E96676" w:rsidRPr="00641A6F">
        <w:rPr>
          <w:sz w:val="22"/>
          <w:szCs w:val="22"/>
        </w:rPr>
        <w:t>prekių</w:t>
      </w:r>
      <w:r w:rsidR="00E420A5" w:rsidRPr="00641A6F">
        <w:rPr>
          <w:sz w:val="22"/>
          <w:szCs w:val="22"/>
        </w:rPr>
        <w:t xml:space="preserve"> pavyzdžiai originalioje gamintojo pakuotėje.</w:t>
      </w:r>
    </w:p>
    <w:p w14:paraId="6D9D3152" w14:textId="77777777" w:rsidR="004C2E79" w:rsidRPr="00641A6F" w:rsidRDefault="004C2E79" w:rsidP="00EA2C29">
      <w:pPr>
        <w:numPr>
          <w:ilvl w:val="0"/>
          <w:numId w:val="1"/>
        </w:numPr>
        <w:ind w:left="176" w:right="284" w:hanging="357"/>
        <w:jc w:val="both"/>
        <w:rPr>
          <w:sz w:val="22"/>
          <w:szCs w:val="22"/>
        </w:rPr>
      </w:pPr>
      <w:r w:rsidRPr="00641A6F">
        <w:rPr>
          <w:sz w:val="22"/>
          <w:szCs w:val="22"/>
        </w:rPr>
        <w:t>Papildomos siuvimo aparatų kasetės gali būti tiekiamos pakuotėmis (ne po vieną kasetę), tačiau bendras siūlomas kiekis vienetais turi būti ne mažesnis už reikalaujamą.</w:t>
      </w:r>
    </w:p>
    <w:p w14:paraId="6D9D3153" w14:textId="0699227D" w:rsidR="00CD60AF" w:rsidRPr="00641A6F" w:rsidRDefault="00D804FD" w:rsidP="00CD60AF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74563A">
        <w:rPr>
          <w:sz w:val="22"/>
          <w:szCs w:val="22"/>
        </w:rPr>
        <w:t xml:space="preserve">Tiekėjas </w:t>
      </w:r>
      <w:r w:rsidR="00CD60AF" w:rsidRPr="00641A6F">
        <w:rPr>
          <w:sz w:val="22"/>
          <w:szCs w:val="22"/>
        </w:rPr>
        <w:t xml:space="preserve">savo lėšomis praveda operacinės medicinos personalo apmokymą – supažindina su pateiktų siuvimo aparatų naudojimo ypatumais </w:t>
      </w:r>
      <w:r w:rsidR="00CD60AF" w:rsidRPr="00641A6F">
        <w:rPr>
          <w:b/>
          <w:i/>
          <w:sz w:val="22"/>
          <w:szCs w:val="22"/>
        </w:rPr>
        <w:t>(pateikti atitinkamą pasiūlymą teikiančios įmonės patvirtinimą)</w:t>
      </w:r>
      <w:r w:rsidR="00CD60AF" w:rsidRPr="00641A6F">
        <w:rPr>
          <w:sz w:val="22"/>
          <w:szCs w:val="22"/>
        </w:rPr>
        <w:t>.</w:t>
      </w:r>
    </w:p>
    <w:p w14:paraId="2BE994DE" w14:textId="3B9DCFA9" w:rsidR="00E92F6C" w:rsidRPr="00641A6F" w:rsidRDefault="00E92F6C" w:rsidP="00E92F6C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641A6F">
        <w:rPr>
          <w:color w:val="000000" w:themeColor="text1"/>
          <w:sz w:val="22"/>
          <w:szCs w:val="22"/>
        </w:rPr>
        <w:t xml:space="preserve">Prekės pakuotėje turi būti naudojimo instrukcija lietuvių </w:t>
      </w:r>
      <w:r w:rsidR="00520B20" w:rsidRPr="00641A6F">
        <w:rPr>
          <w:color w:val="000000" w:themeColor="text1"/>
          <w:sz w:val="22"/>
          <w:szCs w:val="22"/>
        </w:rPr>
        <w:t xml:space="preserve">ir anglų </w:t>
      </w:r>
      <w:r w:rsidRPr="00641A6F">
        <w:rPr>
          <w:color w:val="000000" w:themeColor="text1"/>
          <w:sz w:val="22"/>
          <w:szCs w:val="22"/>
        </w:rPr>
        <w:t>kalba.</w:t>
      </w:r>
    </w:p>
    <w:p w14:paraId="4C13CFB8" w14:textId="77777777" w:rsidR="00E420A5" w:rsidRPr="00641A6F" w:rsidRDefault="00A2115B" w:rsidP="00E420A5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641A6F">
        <w:rPr>
          <w:color w:val="000000" w:themeColor="text1"/>
          <w:sz w:val="22"/>
          <w:szCs w:val="22"/>
          <w:lang w:val="en-US"/>
        </w:rPr>
        <w:t>Į pasiūlymo kainą turi būti įskaičiuotos siūlomų prekių pristatymo išlaidos.</w:t>
      </w:r>
    </w:p>
    <w:p w14:paraId="6D9D3155" w14:textId="3BB20895" w:rsidR="00316425" w:rsidRPr="00641A6F" w:rsidRDefault="00E420A5" w:rsidP="00E420A5">
      <w:pPr>
        <w:pStyle w:val="ListParagraph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641A6F">
        <w:rPr>
          <w:sz w:val="22"/>
          <w:szCs w:val="22"/>
        </w:rPr>
        <w:t>Sterilūs siuvimo aparatai turi būti atitinkamai įpakuoti (būtinas pažymėjimas ant pakuotės)</w:t>
      </w:r>
    </w:p>
    <w:p w14:paraId="32D6C493" w14:textId="1C04F833" w:rsidR="00E420A5" w:rsidRPr="00641A6F" w:rsidRDefault="00E420A5" w:rsidP="00E420A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41A6F">
        <w:rPr>
          <w:sz w:val="22"/>
          <w:szCs w:val="22"/>
        </w:rPr>
        <w:t>Būtinas žymėjimas CE ženklu (</w:t>
      </w:r>
      <w:r w:rsidRPr="00D66AE2">
        <w:rPr>
          <w:i/>
          <w:sz w:val="22"/>
          <w:szCs w:val="22"/>
        </w:rPr>
        <w:t>kartu su pasiūlymu konkursui privaloma pateikti žymėjimą CE ženklu liudijančio galiojančio dokumento (CE sertifikato arba EB atitikties deklaracijos) kopiją</w:t>
      </w:r>
      <w:r w:rsidRPr="00641A6F">
        <w:rPr>
          <w:sz w:val="22"/>
          <w:szCs w:val="22"/>
        </w:rPr>
        <w:t>).</w:t>
      </w:r>
    </w:p>
    <w:p w14:paraId="3800124C" w14:textId="644C5E55" w:rsidR="00E420A5" w:rsidRPr="00641A6F" w:rsidRDefault="00E420A5" w:rsidP="00E420A5">
      <w:pPr>
        <w:pStyle w:val="ListParagraph"/>
        <w:spacing w:after="120"/>
        <w:ind w:left="180"/>
        <w:jc w:val="both"/>
        <w:rPr>
          <w:sz w:val="22"/>
          <w:szCs w:val="22"/>
        </w:rPr>
      </w:pPr>
    </w:p>
    <w:p w14:paraId="6D9D3156" w14:textId="77777777" w:rsidR="00316425" w:rsidRPr="00641A6F" w:rsidRDefault="00316425" w:rsidP="00D26FA5">
      <w:pPr>
        <w:spacing w:after="120"/>
        <w:ind w:firstLine="567"/>
        <w:rPr>
          <w:b/>
          <w:sz w:val="22"/>
          <w:szCs w:val="22"/>
        </w:rPr>
      </w:pPr>
      <w:bookmarkStart w:id="0" w:name="_GoBack"/>
      <w:bookmarkEnd w:id="0"/>
    </w:p>
    <w:p w14:paraId="6D9D315E" w14:textId="77777777" w:rsidR="00B20806" w:rsidRPr="00641A6F" w:rsidRDefault="00B20806" w:rsidP="00D26FA5">
      <w:pPr>
        <w:tabs>
          <w:tab w:val="left" w:pos="2244"/>
          <w:tab w:val="left" w:pos="2431"/>
          <w:tab w:val="left" w:pos="3366"/>
        </w:tabs>
        <w:ind w:firstLine="851"/>
        <w:rPr>
          <w:sz w:val="22"/>
          <w:szCs w:val="22"/>
        </w:rPr>
      </w:pPr>
    </w:p>
    <w:sectPr w:rsidR="00B20806" w:rsidRPr="00641A6F" w:rsidSect="00E96676">
      <w:footerReference w:type="default" r:id="rId11"/>
      <w:pgSz w:w="12240" w:h="15840"/>
      <w:pgMar w:top="964" w:right="567" w:bottom="964" w:left="1701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E408C" w14:textId="77777777" w:rsidR="00FE204C" w:rsidRDefault="00FE204C">
      <w:r>
        <w:separator/>
      </w:r>
    </w:p>
  </w:endnote>
  <w:endnote w:type="continuationSeparator" w:id="0">
    <w:p w14:paraId="2475AA66" w14:textId="77777777" w:rsidR="00FE204C" w:rsidRDefault="00FE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D3166" w14:textId="77777777" w:rsidR="004C2E79" w:rsidRDefault="004C2E79" w:rsidP="00316425">
    <w:pPr>
      <w:pStyle w:val="Footer"/>
      <w:jc w:val="center"/>
    </w:pPr>
  </w:p>
  <w:p w14:paraId="6D9D3167" w14:textId="77777777" w:rsidR="004C2E79" w:rsidRDefault="004C2E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45BD1" w14:textId="77777777" w:rsidR="00FE204C" w:rsidRDefault="00FE204C">
      <w:r>
        <w:separator/>
      </w:r>
    </w:p>
  </w:footnote>
  <w:footnote w:type="continuationSeparator" w:id="0">
    <w:p w14:paraId="3DEA6C42" w14:textId="77777777" w:rsidR="00FE204C" w:rsidRDefault="00FE2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3808"/>
    <w:multiLevelType w:val="hybridMultilevel"/>
    <w:tmpl w:val="3032644A"/>
    <w:lvl w:ilvl="0" w:tplc="8E8ADE6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E5AF7"/>
    <w:multiLevelType w:val="hybridMultilevel"/>
    <w:tmpl w:val="D5D8805E"/>
    <w:lvl w:ilvl="0" w:tplc="3AE012B4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" w15:restartNumberingAfterBreak="0">
    <w:nsid w:val="0F6077F6"/>
    <w:multiLevelType w:val="hybridMultilevel"/>
    <w:tmpl w:val="51BC19AC"/>
    <w:lvl w:ilvl="0" w:tplc="678E3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041791"/>
    <w:multiLevelType w:val="hybridMultilevel"/>
    <w:tmpl w:val="8F3C6FCC"/>
    <w:lvl w:ilvl="0" w:tplc="8E8ADE6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" w15:restartNumberingAfterBreak="0">
    <w:nsid w:val="172A6023"/>
    <w:multiLevelType w:val="hybridMultilevel"/>
    <w:tmpl w:val="9B6AA862"/>
    <w:lvl w:ilvl="0" w:tplc="7FFC7436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5" w15:restartNumberingAfterBreak="0">
    <w:nsid w:val="21881472"/>
    <w:multiLevelType w:val="hybridMultilevel"/>
    <w:tmpl w:val="69AC4E70"/>
    <w:lvl w:ilvl="0" w:tplc="50CC0B72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6" w15:restartNumberingAfterBreak="0">
    <w:nsid w:val="25794F2F"/>
    <w:multiLevelType w:val="hybridMultilevel"/>
    <w:tmpl w:val="EAF0B9D4"/>
    <w:lvl w:ilvl="0" w:tplc="112AF2FA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7" w15:restartNumberingAfterBreak="0">
    <w:nsid w:val="3B7E039C"/>
    <w:multiLevelType w:val="hybridMultilevel"/>
    <w:tmpl w:val="6186AACE"/>
    <w:lvl w:ilvl="0" w:tplc="D79E6198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3BF4369A"/>
    <w:multiLevelType w:val="hybridMultilevel"/>
    <w:tmpl w:val="D318DCC0"/>
    <w:lvl w:ilvl="0" w:tplc="980232D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671DB"/>
    <w:multiLevelType w:val="hybridMultilevel"/>
    <w:tmpl w:val="FAB214C6"/>
    <w:lvl w:ilvl="0" w:tplc="1BC22E84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0" w15:restartNumberingAfterBreak="0">
    <w:nsid w:val="48B47035"/>
    <w:multiLevelType w:val="hybridMultilevel"/>
    <w:tmpl w:val="6A5CCE12"/>
    <w:lvl w:ilvl="0" w:tplc="8E8ADE6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1" w15:restartNumberingAfterBreak="0">
    <w:nsid w:val="49F90FBD"/>
    <w:multiLevelType w:val="hybridMultilevel"/>
    <w:tmpl w:val="ADE6EE60"/>
    <w:lvl w:ilvl="0" w:tplc="7214098C">
      <w:start w:val="1"/>
      <w:numFmt w:val="decimal"/>
      <w:lvlText w:val="6.%1."/>
      <w:lvlJc w:val="center"/>
      <w:pPr>
        <w:tabs>
          <w:tab w:val="num" w:pos="907"/>
        </w:tabs>
        <w:ind w:left="907" w:hanging="619"/>
      </w:pPr>
      <w:rPr>
        <w:rFonts w:hint="default"/>
      </w:rPr>
    </w:lvl>
    <w:lvl w:ilvl="1" w:tplc="9E5A91AA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04A06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521D43"/>
    <w:multiLevelType w:val="hybridMultilevel"/>
    <w:tmpl w:val="A7D88A8E"/>
    <w:lvl w:ilvl="0" w:tplc="8E8ADE6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450AD"/>
    <w:multiLevelType w:val="hybridMultilevel"/>
    <w:tmpl w:val="F5F686FA"/>
    <w:lvl w:ilvl="0" w:tplc="FC0046E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D5F4E8A"/>
    <w:multiLevelType w:val="hybridMultilevel"/>
    <w:tmpl w:val="C8A01F88"/>
    <w:lvl w:ilvl="0" w:tplc="8E8ADE6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DE34D1"/>
    <w:multiLevelType w:val="hybridMultilevel"/>
    <w:tmpl w:val="5DBE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D43CC"/>
    <w:multiLevelType w:val="hybridMultilevel"/>
    <w:tmpl w:val="65DADE88"/>
    <w:lvl w:ilvl="0" w:tplc="8E8ADE6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23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1C0FBD"/>
    <w:multiLevelType w:val="hybridMultilevel"/>
    <w:tmpl w:val="8A4E443C"/>
    <w:lvl w:ilvl="0" w:tplc="2F72758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  <w:i w:val="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 w15:restartNumberingAfterBreak="0">
    <w:nsid w:val="6EDA5F33"/>
    <w:multiLevelType w:val="hybridMultilevel"/>
    <w:tmpl w:val="D6E240EC"/>
    <w:lvl w:ilvl="0" w:tplc="47F63B56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D79D4"/>
    <w:multiLevelType w:val="hybridMultilevel"/>
    <w:tmpl w:val="0936CD18"/>
    <w:lvl w:ilvl="0" w:tplc="8ADC9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1769DA"/>
    <w:multiLevelType w:val="hybridMultilevel"/>
    <w:tmpl w:val="3BCA35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748C9"/>
    <w:multiLevelType w:val="hybridMultilevel"/>
    <w:tmpl w:val="DCBEED00"/>
    <w:lvl w:ilvl="0" w:tplc="8E8ADE6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E348A"/>
    <w:multiLevelType w:val="hybridMultilevel"/>
    <w:tmpl w:val="3032644A"/>
    <w:lvl w:ilvl="0" w:tplc="8E8ADE6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F27E37"/>
    <w:multiLevelType w:val="hybridMultilevel"/>
    <w:tmpl w:val="A6766C0C"/>
    <w:lvl w:ilvl="0" w:tplc="FB2EABD6">
      <w:start w:val="1"/>
      <w:numFmt w:val="decimal"/>
      <w:lvlText w:val="5.%1."/>
      <w:lvlJc w:val="center"/>
      <w:pPr>
        <w:tabs>
          <w:tab w:val="num" w:pos="907"/>
        </w:tabs>
        <w:ind w:left="907" w:hanging="619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97A2E"/>
    <w:multiLevelType w:val="hybridMultilevel"/>
    <w:tmpl w:val="3940B180"/>
    <w:lvl w:ilvl="0" w:tplc="8E8ADE66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num w:numId="1">
    <w:abstractNumId w:val="17"/>
  </w:num>
  <w:num w:numId="2">
    <w:abstractNumId w:val="22"/>
  </w:num>
  <w:num w:numId="3">
    <w:abstractNumId w:val="16"/>
  </w:num>
  <w:num w:numId="4">
    <w:abstractNumId w:val="0"/>
  </w:num>
  <w:num w:numId="5">
    <w:abstractNumId w:val="14"/>
  </w:num>
  <w:num w:numId="6">
    <w:abstractNumId w:val="2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  <w:num w:numId="12">
    <w:abstractNumId w:val="6"/>
  </w:num>
  <w:num w:numId="13">
    <w:abstractNumId w:val="10"/>
  </w:num>
  <w:num w:numId="14">
    <w:abstractNumId w:val="1"/>
  </w:num>
  <w:num w:numId="15">
    <w:abstractNumId w:val="11"/>
  </w:num>
  <w:num w:numId="16">
    <w:abstractNumId w:val="13"/>
  </w:num>
  <w:num w:numId="17">
    <w:abstractNumId w:val="18"/>
  </w:num>
  <w:num w:numId="18">
    <w:abstractNumId w:val="7"/>
  </w:num>
  <w:num w:numId="19">
    <w:abstractNumId w:val="23"/>
  </w:num>
  <w:num w:numId="20">
    <w:abstractNumId w:val="19"/>
  </w:num>
  <w:num w:numId="21">
    <w:abstractNumId w:val="8"/>
  </w:num>
  <w:num w:numId="22">
    <w:abstractNumId w:val="20"/>
  </w:num>
  <w:num w:numId="23">
    <w:abstractNumId w:val="21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9A"/>
    <w:rsid w:val="00040844"/>
    <w:rsid w:val="00051ABE"/>
    <w:rsid w:val="00055ACF"/>
    <w:rsid w:val="00063AD8"/>
    <w:rsid w:val="0006434D"/>
    <w:rsid w:val="00071E61"/>
    <w:rsid w:val="000726FD"/>
    <w:rsid w:val="00094588"/>
    <w:rsid w:val="00096456"/>
    <w:rsid w:val="000B1F7D"/>
    <w:rsid w:val="000B2871"/>
    <w:rsid w:val="000B77AE"/>
    <w:rsid w:val="000D243C"/>
    <w:rsid w:val="000F321D"/>
    <w:rsid w:val="000F4A77"/>
    <w:rsid w:val="00101D37"/>
    <w:rsid w:val="00124AE8"/>
    <w:rsid w:val="0013564D"/>
    <w:rsid w:val="00140634"/>
    <w:rsid w:val="00157DCA"/>
    <w:rsid w:val="00181408"/>
    <w:rsid w:val="001B3239"/>
    <w:rsid w:val="00225D16"/>
    <w:rsid w:val="0022727A"/>
    <w:rsid w:val="002340D9"/>
    <w:rsid w:val="0024655D"/>
    <w:rsid w:val="00264BE9"/>
    <w:rsid w:val="00274EB1"/>
    <w:rsid w:val="00280C44"/>
    <w:rsid w:val="0029028D"/>
    <w:rsid w:val="002B293B"/>
    <w:rsid w:val="002B55A4"/>
    <w:rsid w:val="002C754F"/>
    <w:rsid w:val="002E4AD3"/>
    <w:rsid w:val="002E54D7"/>
    <w:rsid w:val="002F2E43"/>
    <w:rsid w:val="00303040"/>
    <w:rsid w:val="00305FCE"/>
    <w:rsid w:val="00313D9B"/>
    <w:rsid w:val="00316425"/>
    <w:rsid w:val="0033060E"/>
    <w:rsid w:val="00342458"/>
    <w:rsid w:val="00374A75"/>
    <w:rsid w:val="00374BF0"/>
    <w:rsid w:val="003A3B23"/>
    <w:rsid w:val="003A468A"/>
    <w:rsid w:val="003A7AB1"/>
    <w:rsid w:val="003B119B"/>
    <w:rsid w:val="003B37C5"/>
    <w:rsid w:val="003D712B"/>
    <w:rsid w:val="003E3D5A"/>
    <w:rsid w:val="004137D0"/>
    <w:rsid w:val="00415072"/>
    <w:rsid w:val="00434C34"/>
    <w:rsid w:val="00441892"/>
    <w:rsid w:val="00452254"/>
    <w:rsid w:val="00455FF5"/>
    <w:rsid w:val="00471A8A"/>
    <w:rsid w:val="00474A94"/>
    <w:rsid w:val="004A2A1A"/>
    <w:rsid w:val="004C2E79"/>
    <w:rsid w:val="004C38FA"/>
    <w:rsid w:val="004C5B72"/>
    <w:rsid w:val="004F187A"/>
    <w:rsid w:val="004F6206"/>
    <w:rsid w:val="004F7DC5"/>
    <w:rsid w:val="005041F8"/>
    <w:rsid w:val="0051043F"/>
    <w:rsid w:val="005140CE"/>
    <w:rsid w:val="005142E0"/>
    <w:rsid w:val="00520B20"/>
    <w:rsid w:val="00525D18"/>
    <w:rsid w:val="00537539"/>
    <w:rsid w:val="00546FDD"/>
    <w:rsid w:val="005C6FE8"/>
    <w:rsid w:val="005C743C"/>
    <w:rsid w:val="005E3D80"/>
    <w:rsid w:val="005F43C3"/>
    <w:rsid w:val="00600276"/>
    <w:rsid w:val="006022C6"/>
    <w:rsid w:val="0062368E"/>
    <w:rsid w:val="00623867"/>
    <w:rsid w:val="00625422"/>
    <w:rsid w:val="006301A0"/>
    <w:rsid w:val="00636881"/>
    <w:rsid w:val="00641A6F"/>
    <w:rsid w:val="00655DC1"/>
    <w:rsid w:val="00674FC2"/>
    <w:rsid w:val="006949BF"/>
    <w:rsid w:val="006A1244"/>
    <w:rsid w:val="006A7E4D"/>
    <w:rsid w:val="006C440E"/>
    <w:rsid w:val="006C7C28"/>
    <w:rsid w:val="006F2745"/>
    <w:rsid w:val="006F6145"/>
    <w:rsid w:val="00701A06"/>
    <w:rsid w:val="00702E88"/>
    <w:rsid w:val="007418B0"/>
    <w:rsid w:val="00742E15"/>
    <w:rsid w:val="0074563A"/>
    <w:rsid w:val="00754A80"/>
    <w:rsid w:val="007765B2"/>
    <w:rsid w:val="00785F38"/>
    <w:rsid w:val="007A5264"/>
    <w:rsid w:val="007D29F6"/>
    <w:rsid w:val="007D7EF9"/>
    <w:rsid w:val="0083494A"/>
    <w:rsid w:val="0083798B"/>
    <w:rsid w:val="0084066F"/>
    <w:rsid w:val="00841031"/>
    <w:rsid w:val="008563EB"/>
    <w:rsid w:val="008901BD"/>
    <w:rsid w:val="00897ACA"/>
    <w:rsid w:val="008A29D2"/>
    <w:rsid w:val="008B475F"/>
    <w:rsid w:val="008B6291"/>
    <w:rsid w:val="008D2686"/>
    <w:rsid w:val="008E068F"/>
    <w:rsid w:val="008F075C"/>
    <w:rsid w:val="009067D0"/>
    <w:rsid w:val="00907556"/>
    <w:rsid w:val="009078C5"/>
    <w:rsid w:val="0091563F"/>
    <w:rsid w:val="00921431"/>
    <w:rsid w:val="0092316B"/>
    <w:rsid w:val="0093120F"/>
    <w:rsid w:val="00932330"/>
    <w:rsid w:val="00940D4C"/>
    <w:rsid w:val="0095071C"/>
    <w:rsid w:val="00957127"/>
    <w:rsid w:val="00984F18"/>
    <w:rsid w:val="00987CF0"/>
    <w:rsid w:val="00990333"/>
    <w:rsid w:val="009A760E"/>
    <w:rsid w:val="009B2ED6"/>
    <w:rsid w:val="009C3E6F"/>
    <w:rsid w:val="009D0EBF"/>
    <w:rsid w:val="00A11C81"/>
    <w:rsid w:val="00A2115B"/>
    <w:rsid w:val="00A22B50"/>
    <w:rsid w:val="00A2527E"/>
    <w:rsid w:val="00A67CA8"/>
    <w:rsid w:val="00A75D63"/>
    <w:rsid w:val="00A812B1"/>
    <w:rsid w:val="00A8408A"/>
    <w:rsid w:val="00A849FD"/>
    <w:rsid w:val="00A92091"/>
    <w:rsid w:val="00A937D6"/>
    <w:rsid w:val="00AB389B"/>
    <w:rsid w:val="00AB3BE0"/>
    <w:rsid w:val="00AB7E0E"/>
    <w:rsid w:val="00B002FE"/>
    <w:rsid w:val="00B20806"/>
    <w:rsid w:val="00B32A98"/>
    <w:rsid w:val="00B46B2B"/>
    <w:rsid w:val="00B61B43"/>
    <w:rsid w:val="00B676B0"/>
    <w:rsid w:val="00B8442D"/>
    <w:rsid w:val="00B84E75"/>
    <w:rsid w:val="00B90D94"/>
    <w:rsid w:val="00B97182"/>
    <w:rsid w:val="00BA690D"/>
    <w:rsid w:val="00BB547B"/>
    <w:rsid w:val="00BB60F4"/>
    <w:rsid w:val="00BC0D20"/>
    <w:rsid w:val="00BC4645"/>
    <w:rsid w:val="00BE46C8"/>
    <w:rsid w:val="00BE7CFA"/>
    <w:rsid w:val="00C24049"/>
    <w:rsid w:val="00C26120"/>
    <w:rsid w:val="00C64D00"/>
    <w:rsid w:val="00C85070"/>
    <w:rsid w:val="00C877A8"/>
    <w:rsid w:val="00CA2AD6"/>
    <w:rsid w:val="00CA6DF1"/>
    <w:rsid w:val="00CC53D2"/>
    <w:rsid w:val="00CD60AF"/>
    <w:rsid w:val="00CF19B1"/>
    <w:rsid w:val="00CF5511"/>
    <w:rsid w:val="00D005F1"/>
    <w:rsid w:val="00D11F9B"/>
    <w:rsid w:val="00D13C44"/>
    <w:rsid w:val="00D26FA5"/>
    <w:rsid w:val="00D4249A"/>
    <w:rsid w:val="00D66AE2"/>
    <w:rsid w:val="00D71F7D"/>
    <w:rsid w:val="00D804FD"/>
    <w:rsid w:val="00DA37AA"/>
    <w:rsid w:val="00DB20F3"/>
    <w:rsid w:val="00DC2C49"/>
    <w:rsid w:val="00DF4293"/>
    <w:rsid w:val="00E074CF"/>
    <w:rsid w:val="00E2373A"/>
    <w:rsid w:val="00E24AE7"/>
    <w:rsid w:val="00E420A5"/>
    <w:rsid w:val="00E50029"/>
    <w:rsid w:val="00E53B15"/>
    <w:rsid w:val="00E65556"/>
    <w:rsid w:val="00E66BCD"/>
    <w:rsid w:val="00E73EA5"/>
    <w:rsid w:val="00E77611"/>
    <w:rsid w:val="00E92F6C"/>
    <w:rsid w:val="00E93580"/>
    <w:rsid w:val="00E96676"/>
    <w:rsid w:val="00EA2C29"/>
    <w:rsid w:val="00EC2E1E"/>
    <w:rsid w:val="00EC3E20"/>
    <w:rsid w:val="00EE5682"/>
    <w:rsid w:val="00EF234C"/>
    <w:rsid w:val="00EF73C7"/>
    <w:rsid w:val="00F0479D"/>
    <w:rsid w:val="00F13C0C"/>
    <w:rsid w:val="00F42B0C"/>
    <w:rsid w:val="00F54F79"/>
    <w:rsid w:val="00F63F0C"/>
    <w:rsid w:val="00F6626F"/>
    <w:rsid w:val="00F82475"/>
    <w:rsid w:val="00F91F39"/>
    <w:rsid w:val="00F941BE"/>
    <w:rsid w:val="00FA1340"/>
    <w:rsid w:val="00FA1E4C"/>
    <w:rsid w:val="00FB232F"/>
    <w:rsid w:val="00FB2F5F"/>
    <w:rsid w:val="00FB3E17"/>
    <w:rsid w:val="00FD6B2B"/>
    <w:rsid w:val="00FE1198"/>
    <w:rsid w:val="00FE204C"/>
    <w:rsid w:val="00FE776E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D30F7"/>
  <w15:docId w15:val="{D889E603-FC03-4DD8-BE38-B41D0ED4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C49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C2C49"/>
    <w:pPr>
      <w:keepNext/>
      <w:outlineLvl w:val="0"/>
    </w:pPr>
    <w:rPr>
      <w:rFonts w:eastAsia="Calibri"/>
      <w:b/>
      <w:bCs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DC2C49"/>
    <w:rPr>
      <w:rFonts w:ascii="Times New Roman" w:hAnsi="Times New Roman" w:cs="Times New Roman"/>
      <w:b/>
      <w:bCs/>
      <w:sz w:val="24"/>
      <w:szCs w:val="24"/>
      <w:lang w:val="lt-LT" w:eastAsia="lt-LT"/>
    </w:rPr>
  </w:style>
  <w:style w:type="paragraph" w:styleId="Footer">
    <w:name w:val="footer"/>
    <w:basedOn w:val="Normal"/>
    <w:semiHidden/>
    <w:rsid w:val="00DC2C49"/>
    <w:pPr>
      <w:tabs>
        <w:tab w:val="center" w:pos="4320"/>
        <w:tab w:val="right" w:pos="8640"/>
      </w:tabs>
    </w:pPr>
    <w:rPr>
      <w:rFonts w:ascii="Arial Narrow" w:eastAsia="Calibri" w:hAnsi="Arial Narrow"/>
      <w:sz w:val="20"/>
      <w:szCs w:val="20"/>
    </w:rPr>
  </w:style>
  <w:style w:type="character" w:customStyle="1" w:styleId="FooterChar">
    <w:name w:val="Footer Char"/>
    <w:locked/>
    <w:rsid w:val="00DC2C49"/>
    <w:rPr>
      <w:rFonts w:ascii="Arial Narrow" w:hAnsi="Arial Narrow" w:cs="Arial Narrow"/>
      <w:sz w:val="20"/>
      <w:szCs w:val="20"/>
    </w:rPr>
  </w:style>
  <w:style w:type="paragraph" w:styleId="NoSpacing">
    <w:name w:val="No Spacing"/>
    <w:qFormat/>
    <w:rsid w:val="00DC2C49"/>
    <w:rPr>
      <w:rFonts w:cs="Calibri"/>
      <w:noProof/>
      <w:sz w:val="22"/>
      <w:szCs w:val="22"/>
      <w:lang w:val="en-US" w:eastAsia="en-US"/>
    </w:rPr>
  </w:style>
  <w:style w:type="paragraph" w:styleId="ListParagraph">
    <w:name w:val="List Paragraph"/>
    <w:basedOn w:val="Normal"/>
    <w:qFormat/>
    <w:rsid w:val="00DC2C49"/>
    <w:pPr>
      <w:ind w:left="720"/>
    </w:pPr>
    <w:rPr>
      <w:lang w:val="lt-LT" w:eastAsia="lt-LT"/>
    </w:rPr>
  </w:style>
  <w:style w:type="paragraph" w:customStyle="1" w:styleId="CharChar9">
    <w:name w:val="Char Char9"/>
    <w:basedOn w:val="Normal"/>
    <w:rsid w:val="00DC2C4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semiHidden/>
    <w:rsid w:val="00DC2C49"/>
    <w:pPr>
      <w:jc w:val="both"/>
    </w:pPr>
    <w:rPr>
      <w:rFonts w:eastAsia="Calibri"/>
    </w:rPr>
  </w:style>
  <w:style w:type="character" w:customStyle="1" w:styleId="BodyTextChar">
    <w:name w:val="Body Text Char"/>
    <w:locked/>
    <w:rsid w:val="00DC2C49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semiHidden/>
    <w:rsid w:val="00DC2C49"/>
    <w:pPr>
      <w:jc w:val="center"/>
    </w:pPr>
    <w:rPr>
      <w:rFonts w:eastAsia="Calibri"/>
      <w:b/>
      <w:bCs/>
    </w:rPr>
  </w:style>
  <w:style w:type="character" w:customStyle="1" w:styleId="BodyText2Char">
    <w:name w:val="Body Text 2 Char"/>
    <w:locked/>
    <w:rsid w:val="00DC2C49"/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Header">
    <w:name w:val="header"/>
    <w:basedOn w:val="Normal"/>
    <w:semiHidden/>
    <w:rsid w:val="00DC2C49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HeaderChar">
    <w:name w:val="Header Char"/>
    <w:locked/>
    <w:rsid w:val="00DC2C49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tandardBereich">
    <w:name w:val="Standard Bereich"/>
    <w:basedOn w:val="Normal"/>
    <w:rsid w:val="00DC2C49"/>
    <w:pPr>
      <w:tabs>
        <w:tab w:val="right" w:leader="underscore" w:pos="4678"/>
        <w:tab w:val="right" w:pos="5387"/>
      </w:tabs>
      <w:spacing w:before="100" w:after="100"/>
      <w:ind w:left="284"/>
    </w:pPr>
    <w:rPr>
      <w:rFonts w:ascii="Arial" w:hAnsi="Arial" w:cs="Arial"/>
      <w:color w:val="000000"/>
      <w:sz w:val="20"/>
      <w:szCs w:val="20"/>
      <w:lang w:val="de-DE"/>
    </w:rPr>
  </w:style>
  <w:style w:type="paragraph" w:styleId="BodyTextIndent">
    <w:name w:val="Body Text Indent"/>
    <w:basedOn w:val="Normal"/>
    <w:semiHidden/>
    <w:rsid w:val="00DC2C49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locked/>
    <w:rsid w:val="00DC2C4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semiHidden/>
    <w:rsid w:val="00DC2C49"/>
    <w:pPr>
      <w:spacing w:after="120" w:line="480" w:lineRule="auto"/>
      <w:ind w:left="283"/>
    </w:pPr>
    <w:rPr>
      <w:rFonts w:eastAsia="Calibri"/>
      <w:lang w:val="lt-LT"/>
    </w:rPr>
  </w:style>
  <w:style w:type="character" w:customStyle="1" w:styleId="BodyTextIndent2Char">
    <w:name w:val="Body Text Indent 2 Char"/>
    <w:locked/>
    <w:rsid w:val="00DC2C49"/>
    <w:rPr>
      <w:rFonts w:ascii="Times New Roman" w:hAnsi="Times New Roman" w:cs="Times New Roman"/>
      <w:sz w:val="24"/>
      <w:szCs w:val="24"/>
      <w:lang w:val="lt-LT"/>
    </w:rPr>
  </w:style>
  <w:style w:type="paragraph" w:styleId="Title">
    <w:name w:val="Title"/>
    <w:basedOn w:val="Normal"/>
    <w:qFormat/>
    <w:locked/>
    <w:rsid w:val="00DC2C49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locked/>
    <w:rsid w:val="00DC2C49"/>
    <w:rPr>
      <w:rFonts w:ascii="Cambria" w:hAnsi="Cambria" w:cs="Cambria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sid w:val="00DC2C49"/>
    <w:rPr>
      <w:rFonts w:eastAsia="Calibri"/>
      <w:sz w:val="2"/>
      <w:szCs w:val="2"/>
    </w:rPr>
  </w:style>
  <w:style w:type="character" w:customStyle="1" w:styleId="BalloonTextChar">
    <w:name w:val="Balloon Text Char"/>
    <w:semiHidden/>
    <w:locked/>
    <w:rsid w:val="00DC2C49"/>
    <w:rPr>
      <w:rFonts w:ascii="Times New Roman" w:hAnsi="Times New Roman" w:cs="Times New Roman"/>
      <w:sz w:val="2"/>
      <w:szCs w:val="2"/>
    </w:rPr>
  </w:style>
  <w:style w:type="character" w:customStyle="1" w:styleId="DiagramaDiagrama">
    <w:name w:val="Diagrama Diagrama"/>
    <w:semiHidden/>
    <w:rsid w:val="00DC2C49"/>
    <w:rPr>
      <w:sz w:val="24"/>
      <w:szCs w:val="24"/>
      <w:lang w:val="lt-LT" w:eastAsia="lt-LT"/>
    </w:rPr>
  </w:style>
  <w:style w:type="paragraph" w:styleId="BodyText3">
    <w:name w:val="Body Text 3"/>
    <w:basedOn w:val="Normal"/>
    <w:semiHidden/>
    <w:rsid w:val="00DC2C49"/>
    <w:pPr>
      <w:tabs>
        <w:tab w:val="left" w:pos="7920"/>
      </w:tabs>
      <w:ind w:right="264"/>
      <w:jc w:val="center"/>
    </w:pPr>
    <w:rPr>
      <w:b/>
      <w:bCs/>
      <w:sz w:val="22"/>
      <w:szCs w:val="22"/>
      <w:lang w:val="fi-FI"/>
    </w:rPr>
  </w:style>
  <w:style w:type="paragraph" w:customStyle="1" w:styleId="Default">
    <w:name w:val="Default"/>
    <w:rsid w:val="002902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 w:eastAsia="lt-LT"/>
    </w:rPr>
  </w:style>
  <w:style w:type="character" w:customStyle="1" w:styleId="FontStyle20">
    <w:name w:val="Font Style20"/>
    <w:basedOn w:val="DefaultParagraphFont"/>
    <w:uiPriority w:val="99"/>
    <w:rsid w:val="0093120F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uiPriority w:val="99"/>
    <w:rsid w:val="0093120F"/>
    <w:pPr>
      <w:widowControl w:val="0"/>
      <w:autoSpaceDE w:val="0"/>
      <w:autoSpaceDN w:val="0"/>
      <w:adjustRightInd w:val="0"/>
      <w:spacing w:line="259" w:lineRule="exact"/>
      <w:ind w:hanging="338"/>
    </w:pPr>
    <w:rPr>
      <w:rFonts w:eastAsiaTheme="minorEastAsia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8340-FB04-4B6D-8553-7CB9C1B96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A5BA64-0EAB-44EE-B5D7-A91BA8F18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595DF-CC23-4B3C-8D1D-55127927870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2027AB-C133-4CCF-9C28-CD1EE301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Almantas</dc:creator>
  <cp:lastModifiedBy>Daiva Žvirblytė</cp:lastModifiedBy>
  <cp:revision>2</cp:revision>
  <cp:lastPrinted>2022-11-18T14:22:00Z</cp:lastPrinted>
  <dcterms:created xsi:type="dcterms:W3CDTF">2024-10-01T05:50:00Z</dcterms:created>
  <dcterms:modified xsi:type="dcterms:W3CDTF">2024-10-01T05:50:00Z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