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83A19" w14:textId="19CAEB5F" w:rsidR="79A52F8C" w:rsidRPr="00BD0E6A"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E85EDD4" w14:textId="3817739B" w:rsidR="002701DA" w:rsidRPr="00BD0E6A" w:rsidRDefault="002701DA" w:rsidP="005A39E2">
          <w:pPr>
            <w:spacing w:after="120" w:line="20" w:lineRule="atLeast"/>
            <w:contextualSpacing/>
            <w:jc w:val="center"/>
            <w:rPr>
              <w:rFonts w:ascii="Times New Roman" w:hAnsi="Times New Roman" w:cs="Times New Roman"/>
              <w:b/>
              <w:bCs/>
              <w:sz w:val="24"/>
              <w:szCs w:val="24"/>
            </w:rPr>
          </w:pPr>
        </w:p>
        <w:p w14:paraId="54811806" w14:textId="77777777" w:rsidR="002701DA" w:rsidRPr="00BD0E6A" w:rsidRDefault="002701DA" w:rsidP="005A39E2">
          <w:pPr>
            <w:spacing w:after="120" w:line="20" w:lineRule="atLeast"/>
            <w:contextualSpacing/>
            <w:jc w:val="center"/>
            <w:rPr>
              <w:rFonts w:ascii="Times New Roman" w:hAnsi="Times New Roman" w:cs="Times New Roman"/>
              <w:b/>
              <w:bCs/>
              <w:sz w:val="24"/>
              <w:szCs w:val="24"/>
            </w:rPr>
          </w:pPr>
        </w:p>
        <w:p w14:paraId="08A8F49D" w14:textId="5C540D99" w:rsidR="002701DA" w:rsidRPr="00BD0E6A" w:rsidRDefault="002701DA" w:rsidP="005A39E2">
          <w:pPr>
            <w:spacing w:after="120" w:line="20" w:lineRule="atLeast"/>
            <w:contextualSpacing/>
            <w:jc w:val="center"/>
            <w:rPr>
              <w:rFonts w:ascii="Times New Roman" w:hAnsi="Times New Roman" w:cs="Times New Roman"/>
              <w:b/>
              <w:bCs/>
              <w:sz w:val="24"/>
              <w:szCs w:val="24"/>
            </w:rPr>
          </w:pPr>
          <w:r w:rsidRPr="00BD0E6A">
            <w:rPr>
              <w:rFonts w:ascii="Times New Roman" w:hAnsi="Times New Roman" w:cs="Times New Roman"/>
              <w:b/>
              <w:bCs/>
              <w:noProof/>
              <w:sz w:val="24"/>
              <w:szCs w:val="24"/>
              <w:lang w:val="en-US" w:eastAsia="en-US"/>
            </w:rPr>
            <w:drawing>
              <wp:inline distT="0" distB="0" distL="0" distR="0" wp14:anchorId="1F9AA045" wp14:editId="7AE2A50C">
                <wp:extent cx="1826664" cy="683812"/>
                <wp:effectExtent l="0" t="0" r="254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astui.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54324" cy="694166"/>
                        </a:xfrm>
                        <a:prstGeom prst="rect">
                          <a:avLst/>
                        </a:prstGeom>
                      </pic:spPr>
                    </pic:pic>
                  </a:graphicData>
                </a:graphic>
              </wp:inline>
            </w:drawing>
          </w:r>
        </w:p>
        <w:p w14:paraId="6DFE8A42" w14:textId="77777777" w:rsidR="002701DA" w:rsidRPr="00BD0E6A" w:rsidRDefault="002701DA" w:rsidP="005A39E2">
          <w:pPr>
            <w:spacing w:after="120" w:line="20" w:lineRule="atLeast"/>
            <w:contextualSpacing/>
            <w:jc w:val="center"/>
            <w:rPr>
              <w:rFonts w:ascii="Times New Roman" w:hAnsi="Times New Roman" w:cs="Times New Roman"/>
              <w:b/>
              <w:bCs/>
              <w:sz w:val="24"/>
              <w:szCs w:val="24"/>
            </w:rPr>
          </w:pPr>
        </w:p>
        <w:p w14:paraId="144143C2" w14:textId="77777777" w:rsidR="002701DA" w:rsidRPr="00BD0E6A" w:rsidRDefault="002701DA" w:rsidP="005A39E2">
          <w:pPr>
            <w:spacing w:after="120" w:line="20" w:lineRule="atLeast"/>
            <w:contextualSpacing/>
            <w:jc w:val="center"/>
            <w:rPr>
              <w:rFonts w:ascii="Times New Roman" w:hAnsi="Times New Roman" w:cs="Times New Roman"/>
              <w:b/>
              <w:bCs/>
              <w:sz w:val="24"/>
              <w:szCs w:val="24"/>
            </w:rPr>
          </w:pPr>
        </w:p>
        <w:p w14:paraId="4044E352" w14:textId="77777777" w:rsidR="002701DA" w:rsidRPr="00BD0E6A" w:rsidRDefault="002701DA" w:rsidP="005A39E2">
          <w:pPr>
            <w:spacing w:after="120" w:line="20" w:lineRule="atLeast"/>
            <w:contextualSpacing/>
            <w:jc w:val="center"/>
            <w:rPr>
              <w:rFonts w:ascii="Times New Roman" w:hAnsi="Times New Roman" w:cs="Times New Roman"/>
              <w:b/>
              <w:bCs/>
              <w:sz w:val="24"/>
              <w:szCs w:val="24"/>
            </w:rPr>
          </w:pPr>
        </w:p>
        <w:p w14:paraId="6FA307A6" w14:textId="38B35B3D" w:rsidR="008D4300" w:rsidRDefault="005A39E2" w:rsidP="008D4300">
          <w:pPr>
            <w:spacing w:after="120" w:line="20" w:lineRule="atLeast"/>
            <w:contextualSpacing/>
            <w:jc w:val="center"/>
            <w:rPr>
              <w:rFonts w:ascii="Times New Roman" w:hAnsi="Times New Roman" w:cs="Times New Roman"/>
              <w:b/>
              <w:bCs/>
              <w:sz w:val="24"/>
              <w:szCs w:val="24"/>
            </w:rPr>
          </w:pPr>
          <w:r w:rsidRPr="00BD0E6A">
            <w:rPr>
              <w:rFonts w:ascii="Times New Roman" w:hAnsi="Times New Roman" w:cs="Times New Roman"/>
              <w:b/>
              <w:bCs/>
              <w:sz w:val="24"/>
              <w:szCs w:val="24"/>
            </w:rPr>
            <w:t>LIETUVOS NACIONALINIS DAILĖS MUZIEJUS</w:t>
          </w:r>
        </w:p>
        <w:p w14:paraId="53C004D5" w14:textId="567933C5" w:rsidR="008D4300" w:rsidRPr="008D4300" w:rsidRDefault="008D4300" w:rsidP="008D4300">
          <w:pPr>
            <w:spacing w:after="120" w:line="20" w:lineRule="atLeast"/>
            <w:contextualSpacing/>
            <w:jc w:val="center"/>
            <w:rPr>
              <w:rFonts w:ascii="Times New Roman" w:hAnsi="Times New Roman" w:cs="Times New Roman"/>
              <w:bCs/>
              <w:sz w:val="20"/>
              <w:szCs w:val="20"/>
            </w:rPr>
          </w:pPr>
          <w:proofErr w:type="spellStart"/>
          <w:r w:rsidRPr="008D4300">
            <w:rPr>
              <w:rFonts w:ascii="Times New Roman" w:hAnsi="Times New Roman" w:cs="Times New Roman"/>
              <w:bCs/>
              <w:sz w:val="20"/>
              <w:szCs w:val="20"/>
            </w:rPr>
            <w:t>Įm.k</w:t>
          </w:r>
          <w:proofErr w:type="spellEnd"/>
          <w:r w:rsidRPr="008D4300">
            <w:rPr>
              <w:rFonts w:ascii="Times New Roman" w:hAnsi="Times New Roman" w:cs="Times New Roman"/>
              <w:bCs/>
              <w:sz w:val="20"/>
              <w:szCs w:val="20"/>
            </w:rPr>
            <w:t>. 190756087</w:t>
          </w:r>
          <w:r w:rsidRPr="008D4300">
            <w:rPr>
              <w:rFonts w:ascii="Times New Roman" w:hAnsi="Times New Roman" w:cs="Times New Roman"/>
              <w:bCs/>
              <w:sz w:val="20"/>
              <w:szCs w:val="20"/>
            </w:rPr>
            <w:br/>
          </w:r>
          <w:proofErr w:type="spellStart"/>
          <w:r w:rsidRPr="008D4300">
            <w:rPr>
              <w:rFonts w:ascii="Times New Roman" w:hAnsi="Times New Roman" w:cs="Times New Roman"/>
              <w:bCs/>
              <w:sz w:val="20"/>
              <w:szCs w:val="20"/>
            </w:rPr>
            <w:t>Reg</w:t>
          </w:r>
          <w:proofErr w:type="spellEnd"/>
          <w:r w:rsidRPr="008D4300">
            <w:rPr>
              <w:rFonts w:ascii="Times New Roman" w:hAnsi="Times New Roman" w:cs="Times New Roman"/>
              <w:bCs/>
              <w:sz w:val="20"/>
              <w:szCs w:val="20"/>
            </w:rPr>
            <w:t>. adresas Didžioji g. 4, Vilnius</w:t>
          </w:r>
        </w:p>
        <w:p w14:paraId="02C3E0B7" w14:textId="1419F6E7" w:rsidR="008D4300" w:rsidRPr="008D4300" w:rsidRDefault="008D4300" w:rsidP="008D4300">
          <w:pPr>
            <w:spacing w:after="120" w:line="20" w:lineRule="atLeast"/>
            <w:contextualSpacing/>
            <w:jc w:val="center"/>
            <w:rPr>
              <w:rFonts w:ascii="Times New Roman" w:hAnsi="Times New Roman" w:cs="Times New Roman"/>
              <w:bCs/>
              <w:sz w:val="20"/>
              <w:szCs w:val="20"/>
              <w:lang w:val="en-US"/>
            </w:rPr>
          </w:pPr>
          <w:proofErr w:type="spellStart"/>
          <w:r w:rsidRPr="008D4300">
            <w:rPr>
              <w:rFonts w:ascii="Times New Roman" w:hAnsi="Times New Roman" w:cs="Times New Roman"/>
              <w:bCs/>
              <w:sz w:val="20"/>
              <w:szCs w:val="20"/>
            </w:rPr>
            <w:t>El.p</w:t>
          </w:r>
          <w:proofErr w:type="spellEnd"/>
          <w:r w:rsidRPr="008D4300">
            <w:rPr>
              <w:rFonts w:ascii="Times New Roman" w:hAnsi="Times New Roman" w:cs="Times New Roman"/>
              <w:bCs/>
              <w:sz w:val="20"/>
              <w:szCs w:val="20"/>
            </w:rPr>
            <w:t>.  muziejus</w:t>
          </w:r>
          <w:r w:rsidRPr="008D4300">
            <w:rPr>
              <w:rFonts w:ascii="Times New Roman" w:hAnsi="Times New Roman" w:cs="Times New Roman"/>
              <w:bCs/>
              <w:sz w:val="20"/>
              <w:szCs w:val="20"/>
              <w:lang w:val="en-US"/>
            </w:rPr>
            <w:t>@lndm.lt</w:t>
          </w:r>
        </w:p>
        <w:p w14:paraId="46315E48" w14:textId="77777777" w:rsidR="00C32E53" w:rsidRPr="00BD0E6A"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BD0E6A"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BD0E6A">
            <w:rPr>
              <w:rFonts w:ascii="Times New Roman" w:hAnsi="Times New Roman" w:cs="Times New Roman"/>
              <w:color w:val="00B050"/>
              <w:sz w:val="24"/>
              <w:szCs w:val="24"/>
            </w:rPr>
            <w:tab/>
          </w:r>
        </w:p>
        <w:p w14:paraId="7132957D" w14:textId="77777777" w:rsidR="008D4300" w:rsidRPr="009A5EBA" w:rsidRDefault="008D4300" w:rsidP="008D4300">
          <w:pPr>
            <w:spacing w:after="120" w:line="20" w:lineRule="atLeast"/>
            <w:ind w:left="5245"/>
            <w:contextualSpacing/>
            <w:rPr>
              <w:rFonts w:ascii="Times New Roman" w:hAnsi="Times New Roman" w:cs="Times New Roman"/>
              <w:sz w:val="24"/>
              <w:szCs w:val="24"/>
            </w:rPr>
          </w:pPr>
          <w:r w:rsidRPr="009A5EBA">
            <w:rPr>
              <w:rFonts w:ascii="Times New Roman" w:hAnsi="Times New Roman" w:cs="Times New Roman"/>
              <w:sz w:val="24"/>
              <w:szCs w:val="24"/>
            </w:rPr>
            <w:t xml:space="preserve">PATVIRTINTA </w:t>
          </w:r>
        </w:p>
        <w:p w14:paraId="0BF7C94F" w14:textId="54F7B908" w:rsidR="008D4300" w:rsidRPr="002445FE" w:rsidRDefault="003D40AF" w:rsidP="008D4300">
          <w:pPr>
            <w:spacing w:after="120" w:line="20" w:lineRule="atLeast"/>
            <w:ind w:left="5245"/>
            <w:contextualSpacing/>
            <w:rPr>
              <w:rFonts w:ascii="Times New Roman" w:hAnsi="Times New Roman" w:cs="Times New Roman"/>
              <w:sz w:val="24"/>
              <w:szCs w:val="24"/>
            </w:rPr>
          </w:pPr>
          <w:r w:rsidRPr="009A5EBA">
            <w:rPr>
              <w:rFonts w:ascii="Times New Roman" w:hAnsi="Times New Roman" w:cs="Times New Roman"/>
              <w:sz w:val="24"/>
              <w:szCs w:val="24"/>
            </w:rPr>
            <w:t xml:space="preserve">LNDM </w:t>
          </w:r>
          <w:r w:rsidR="008D4300" w:rsidRPr="009A5EBA">
            <w:rPr>
              <w:rFonts w:ascii="Times New Roman" w:hAnsi="Times New Roman" w:cs="Times New Roman"/>
              <w:sz w:val="24"/>
              <w:szCs w:val="24"/>
            </w:rPr>
            <w:t xml:space="preserve"> Viešųjų pirkimų komisijos </w:t>
          </w:r>
          <w:r w:rsidR="00246675" w:rsidRPr="009A5EBA">
            <w:rPr>
              <w:rFonts w:ascii="Times New Roman" w:hAnsi="Times New Roman" w:cs="Times New Roman"/>
              <w:sz w:val="24"/>
              <w:szCs w:val="24"/>
            </w:rPr>
            <w:t>202</w:t>
          </w:r>
          <w:r w:rsidR="002445FE" w:rsidRPr="009A5EBA">
            <w:rPr>
              <w:rFonts w:ascii="Times New Roman" w:hAnsi="Times New Roman" w:cs="Times New Roman"/>
              <w:sz w:val="24"/>
              <w:szCs w:val="24"/>
            </w:rPr>
            <w:t>5</w:t>
          </w:r>
          <w:r w:rsidR="00246675" w:rsidRPr="009A5EBA">
            <w:rPr>
              <w:rFonts w:ascii="Times New Roman" w:hAnsi="Times New Roman" w:cs="Times New Roman"/>
              <w:sz w:val="24"/>
              <w:szCs w:val="24"/>
            </w:rPr>
            <w:t>-0</w:t>
          </w:r>
          <w:r w:rsidR="00053BCF" w:rsidRPr="009A5EBA">
            <w:rPr>
              <w:rFonts w:ascii="Times New Roman" w:hAnsi="Times New Roman" w:cs="Times New Roman"/>
              <w:sz w:val="24"/>
              <w:szCs w:val="24"/>
            </w:rPr>
            <w:t>2</w:t>
          </w:r>
          <w:r w:rsidR="002445FE" w:rsidRPr="009A5EBA">
            <w:rPr>
              <w:rFonts w:ascii="Times New Roman" w:hAnsi="Times New Roman" w:cs="Times New Roman"/>
              <w:sz w:val="24"/>
              <w:szCs w:val="24"/>
            </w:rPr>
            <w:t>-</w:t>
          </w:r>
          <w:r w:rsidR="009A5EBA" w:rsidRPr="009A5EBA">
            <w:rPr>
              <w:rFonts w:ascii="Times New Roman" w:hAnsi="Times New Roman" w:cs="Times New Roman"/>
              <w:sz w:val="24"/>
              <w:szCs w:val="24"/>
            </w:rPr>
            <w:t>14</w:t>
          </w:r>
          <w:r w:rsidR="008D4300" w:rsidRPr="009A5EBA">
            <w:rPr>
              <w:rFonts w:ascii="Times New Roman" w:hAnsi="Times New Roman" w:cs="Times New Roman"/>
              <w:sz w:val="24"/>
              <w:szCs w:val="24"/>
            </w:rPr>
            <w:t xml:space="preserve">protokolu Nr. </w:t>
          </w:r>
          <w:r w:rsidRPr="009A5EBA">
            <w:rPr>
              <w:rFonts w:ascii="Times New Roman" w:hAnsi="Times New Roman" w:cs="Times New Roman"/>
              <w:sz w:val="24"/>
              <w:szCs w:val="24"/>
            </w:rPr>
            <w:t>MS</w:t>
          </w:r>
          <w:r w:rsidR="009A5EBA" w:rsidRPr="009A5EBA">
            <w:rPr>
              <w:rFonts w:ascii="Times New Roman" w:hAnsi="Times New Roman" w:cs="Times New Roman"/>
              <w:sz w:val="24"/>
              <w:szCs w:val="24"/>
            </w:rPr>
            <w:t>/2</w:t>
          </w:r>
        </w:p>
        <w:p w14:paraId="47B8E29B" w14:textId="1ADA2B87" w:rsidR="00D526C8" w:rsidRPr="002445FE" w:rsidRDefault="00D526C8" w:rsidP="004E4612">
          <w:pPr>
            <w:spacing w:after="120" w:line="20" w:lineRule="atLeast"/>
            <w:contextualSpacing/>
            <w:jc w:val="center"/>
            <w:rPr>
              <w:rFonts w:ascii="Times New Roman" w:hAnsi="Times New Roman" w:cs="Times New Roman"/>
              <w:sz w:val="24"/>
              <w:szCs w:val="24"/>
            </w:rPr>
          </w:pPr>
        </w:p>
        <w:p w14:paraId="54DCAA0C" w14:textId="021C9F59" w:rsidR="00D53BF4" w:rsidRPr="00BD0E6A" w:rsidRDefault="00D53BF4" w:rsidP="004E4612">
          <w:pPr>
            <w:spacing w:after="120" w:line="20" w:lineRule="atLeast"/>
            <w:ind w:left="5245"/>
            <w:contextualSpacing/>
            <w:rPr>
              <w:rFonts w:ascii="Times New Roman" w:hAnsi="Times New Roman" w:cs="Times New Roman"/>
              <w:i/>
              <w:iCs/>
              <w:color w:val="0070C0"/>
              <w:sz w:val="24"/>
              <w:szCs w:val="24"/>
            </w:rPr>
          </w:pPr>
        </w:p>
        <w:p w14:paraId="47EF0C37" w14:textId="31E9C5A7" w:rsidR="00D526C8" w:rsidRPr="00BD0E6A" w:rsidRDefault="00954DFA" w:rsidP="00954DFA">
          <w:pPr>
            <w:tabs>
              <w:tab w:val="left" w:pos="6398"/>
            </w:tabs>
            <w:spacing w:after="120" w:line="20" w:lineRule="atLeast"/>
            <w:contextualSpacing/>
            <w:rPr>
              <w:rFonts w:ascii="Times New Roman" w:hAnsi="Times New Roman" w:cs="Times New Roman"/>
              <w:sz w:val="24"/>
              <w:szCs w:val="24"/>
            </w:rPr>
          </w:pPr>
          <w:r>
            <w:rPr>
              <w:rFonts w:ascii="Times New Roman" w:hAnsi="Times New Roman" w:cs="Times New Roman"/>
              <w:sz w:val="24"/>
              <w:szCs w:val="24"/>
            </w:rPr>
            <w:tab/>
          </w:r>
        </w:p>
        <w:p w14:paraId="7350A7E2" w14:textId="78457EBC" w:rsidR="00D526C8" w:rsidRPr="00BD0E6A" w:rsidRDefault="00D526C8" w:rsidP="004E4612">
          <w:pPr>
            <w:spacing w:after="120" w:line="20" w:lineRule="atLeast"/>
            <w:contextualSpacing/>
            <w:jc w:val="center"/>
            <w:rPr>
              <w:rFonts w:ascii="Times New Roman" w:hAnsi="Times New Roman" w:cs="Times New Roman"/>
              <w:sz w:val="24"/>
              <w:szCs w:val="24"/>
            </w:rPr>
          </w:pPr>
        </w:p>
        <w:p w14:paraId="18BEE139" w14:textId="4ECC097A" w:rsidR="006D264D" w:rsidRPr="00BD0E6A" w:rsidRDefault="008D4300" w:rsidP="006D264D">
          <w:pPr>
            <w:spacing w:after="120" w:line="20" w:lineRule="atLeast"/>
            <w:contextualSpacing/>
            <w:jc w:val="center"/>
            <w:rPr>
              <w:rFonts w:ascii="Times New Roman" w:hAnsi="Times New Roman" w:cs="Times New Roman"/>
              <w:sz w:val="24"/>
              <w:szCs w:val="24"/>
            </w:rPr>
          </w:pPr>
          <w:r>
            <w:rPr>
              <w:rFonts w:ascii="Times New Roman" w:hAnsi="Times New Roman" w:cs="Times New Roman"/>
              <w:sz w:val="24"/>
              <w:szCs w:val="24"/>
            </w:rPr>
            <w:t>TARPTAUTINIO</w:t>
          </w:r>
          <w:r w:rsidR="007A130B" w:rsidRPr="00BD0E6A">
            <w:rPr>
              <w:rFonts w:ascii="Times New Roman" w:hAnsi="Times New Roman" w:cs="Times New Roman"/>
              <w:sz w:val="24"/>
              <w:szCs w:val="24"/>
            </w:rPr>
            <w:t xml:space="preserve"> </w:t>
          </w:r>
          <w:r w:rsidR="006D264D" w:rsidRPr="00BD0E6A">
            <w:rPr>
              <w:rFonts w:ascii="Times New Roman" w:hAnsi="Times New Roman" w:cs="Times New Roman"/>
              <w:sz w:val="24"/>
              <w:szCs w:val="24"/>
            </w:rPr>
            <w:t>ATVIRO KONKURSO</w:t>
          </w:r>
          <w:r w:rsidR="006D264D" w:rsidRPr="006D264D">
            <w:rPr>
              <w:rFonts w:ascii="Times New Roman" w:hAnsi="Times New Roman" w:cs="Times New Roman"/>
              <w:sz w:val="24"/>
              <w:szCs w:val="24"/>
            </w:rPr>
            <w:t xml:space="preserve"> </w:t>
          </w:r>
          <w:r w:rsidR="006D264D" w:rsidRPr="00BD0E6A">
            <w:rPr>
              <w:rFonts w:ascii="Times New Roman" w:hAnsi="Times New Roman" w:cs="Times New Roman"/>
              <w:sz w:val="24"/>
              <w:szCs w:val="24"/>
            </w:rPr>
            <w:t>SPECIALIOSIOS SĄLYGOS</w:t>
          </w:r>
        </w:p>
        <w:p w14:paraId="6A5D49CF" w14:textId="763F6400" w:rsidR="002701DA" w:rsidRPr="00BD0E6A" w:rsidRDefault="002701DA" w:rsidP="005A39E2">
          <w:pPr>
            <w:spacing w:line="259" w:lineRule="auto"/>
            <w:jc w:val="center"/>
            <w:rPr>
              <w:rFonts w:ascii="Times New Roman" w:hAnsi="Times New Roman" w:cs="Times New Roman"/>
              <w:sz w:val="24"/>
              <w:szCs w:val="24"/>
            </w:rPr>
          </w:pPr>
        </w:p>
        <w:p w14:paraId="1D1BF965" w14:textId="7426CC7D" w:rsidR="00D526C8" w:rsidRDefault="005A39E2" w:rsidP="005A39E2">
          <w:pPr>
            <w:spacing w:line="259" w:lineRule="auto"/>
            <w:jc w:val="center"/>
            <w:rPr>
              <w:rFonts w:ascii="Times New Roman" w:hAnsi="Times New Roman" w:cs="Times New Roman"/>
              <w:b/>
              <w:sz w:val="24"/>
              <w:szCs w:val="24"/>
            </w:rPr>
          </w:pPr>
          <w:r w:rsidRPr="00BD0E6A">
            <w:rPr>
              <w:rFonts w:ascii="Times New Roman" w:hAnsi="Times New Roman" w:cs="Times New Roman"/>
              <w:b/>
              <w:sz w:val="24"/>
              <w:szCs w:val="24"/>
            </w:rPr>
            <w:t>MOKĖJIMŲ SURINKIMO UŽ LANKYTOJŲ TRANSPORTO PRIEMONIŲ LAIKYMĄ (STATYMĄ) PASLAUGOS</w:t>
          </w:r>
        </w:p>
        <w:p w14:paraId="0F7FDAB0" w14:textId="143546C1" w:rsidR="008D4300" w:rsidRPr="00BD0E6A" w:rsidRDefault="008D4300" w:rsidP="005A39E2">
          <w:pPr>
            <w:spacing w:line="259" w:lineRule="auto"/>
            <w:jc w:val="center"/>
            <w:rPr>
              <w:rFonts w:ascii="Times New Roman" w:hAnsi="Times New Roman" w:cs="Times New Roman"/>
              <w:b/>
              <w:bCs/>
              <w:sz w:val="24"/>
              <w:szCs w:val="24"/>
            </w:rPr>
          </w:pPr>
          <w:r>
            <w:rPr>
              <w:rFonts w:ascii="Times New Roman" w:hAnsi="Times New Roman" w:cs="Times New Roman"/>
              <w:b/>
              <w:sz w:val="24"/>
              <w:szCs w:val="24"/>
            </w:rPr>
            <w:t>Versija Nr. 1</w:t>
          </w:r>
        </w:p>
        <w:p w14:paraId="517C01D9" w14:textId="77777777" w:rsidR="001C24BC" w:rsidRPr="00BD0E6A" w:rsidRDefault="005F13F0" w:rsidP="004E4612">
          <w:pPr>
            <w:spacing w:after="120" w:line="20" w:lineRule="atLeast"/>
            <w:contextualSpacing/>
            <w:rPr>
              <w:rFonts w:ascii="Times New Roman" w:hAnsi="Times New Roman" w:cs="Times New Roman"/>
            </w:rPr>
          </w:pPr>
          <w:r w:rsidRPr="00BD0E6A">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BD0E6A" w:rsidRDefault="001C24BC" w:rsidP="004E4612">
              <w:pPr>
                <w:pStyle w:val="TOCHeading"/>
                <w:spacing w:before="0" w:line="20" w:lineRule="atLeast"/>
                <w:ind w:left="432" w:hanging="432"/>
                <w:contextualSpacing/>
                <w:rPr>
                  <w:rFonts w:ascii="Times New Roman" w:hAnsi="Times New Roman" w:cs="Times New Roman"/>
                </w:rPr>
              </w:pPr>
              <w:r w:rsidRPr="00BD0E6A">
                <w:rPr>
                  <w:rFonts w:ascii="Times New Roman" w:hAnsi="Times New Roman" w:cs="Times New Roman"/>
                </w:rPr>
                <w:t>TURINYS</w:t>
              </w:r>
            </w:p>
            <w:p w14:paraId="6A4549E5" w14:textId="51745E32" w:rsidR="00A01FA8" w:rsidRDefault="001C24BC">
              <w:pPr>
                <w:pStyle w:val="TOC1"/>
                <w:tabs>
                  <w:tab w:val="left" w:pos="660"/>
                </w:tabs>
                <w:rPr>
                  <w:noProof/>
                  <w:sz w:val="22"/>
                  <w:szCs w:val="22"/>
                  <w:lang w:val="en-US" w:eastAsia="en-US"/>
                </w:rPr>
              </w:pPr>
              <w:r w:rsidRPr="00BD0E6A">
                <w:rPr>
                  <w:color w:val="2B579A"/>
                  <w:shd w:val="clear" w:color="auto" w:fill="E6E6E6"/>
                </w:rPr>
                <w:fldChar w:fldCharType="begin"/>
              </w:r>
              <w:r w:rsidRPr="00BD0E6A">
                <w:instrText xml:space="preserve"> TOC \o "1-3" \h \z \u </w:instrText>
              </w:r>
              <w:r w:rsidRPr="00BD0E6A">
                <w:rPr>
                  <w:color w:val="2B579A"/>
                  <w:shd w:val="clear" w:color="auto" w:fill="E6E6E6"/>
                </w:rPr>
                <w:fldChar w:fldCharType="separate"/>
              </w:r>
              <w:hyperlink w:anchor="_Toc189743738" w:history="1">
                <w:r w:rsidR="00A01FA8" w:rsidRPr="00FC1491">
                  <w:rPr>
                    <w:rStyle w:val="Hyperlink"/>
                    <w:rFonts w:ascii="Times New Roman" w:hAnsi="Times New Roman" w:cs="Times New Roman"/>
                    <w:noProof/>
                  </w:rPr>
                  <w:t>1.</w:t>
                </w:r>
                <w:r w:rsidR="00A01FA8">
                  <w:rPr>
                    <w:noProof/>
                    <w:sz w:val="22"/>
                    <w:szCs w:val="22"/>
                    <w:lang w:val="en-US" w:eastAsia="en-US"/>
                  </w:rPr>
                  <w:tab/>
                </w:r>
                <w:r w:rsidR="00A01FA8" w:rsidRPr="00FC1491">
                  <w:rPr>
                    <w:rStyle w:val="Hyperlink"/>
                    <w:rFonts w:ascii="Times New Roman" w:hAnsi="Times New Roman" w:cs="Times New Roman"/>
                    <w:noProof/>
                  </w:rPr>
                  <w:t>Bendra informacija</w:t>
                </w:r>
                <w:r w:rsidR="00A01FA8">
                  <w:rPr>
                    <w:noProof/>
                    <w:webHidden/>
                  </w:rPr>
                  <w:tab/>
                </w:r>
                <w:r w:rsidR="00A01FA8">
                  <w:rPr>
                    <w:noProof/>
                    <w:webHidden/>
                  </w:rPr>
                  <w:fldChar w:fldCharType="begin"/>
                </w:r>
                <w:r w:rsidR="00A01FA8">
                  <w:rPr>
                    <w:noProof/>
                    <w:webHidden/>
                  </w:rPr>
                  <w:instrText xml:space="preserve"> PAGEREF _Toc189743738 \h </w:instrText>
                </w:r>
                <w:r w:rsidR="00A01FA8">
                  <w:rPr>
                    <w:noProof/>
                    <w:webHidden/>
                  </w:rPr>
                </w:r>
                <w:r w:rsidR="00A01FA8">
                  <w:rPr>
                    <w:noProof/>
                    <w:webHidden/>
                  </w:rPr>
                  <w:fldChar w:fldCharType="separate"/>
                </w:r>
                <w:r w:rsidR="00A01FA8">
                  <w:rPr>
                    <w:noProof/>
                    <w:webHidden/>
                  </w:rPr>
                  <w:t>2</w:t>
                </w:r>
                <w:r w:rsidR="00A01FA8">
                  <w:rPr>
                    <w:noProof/>
                    <w:webHidden/>
                  </w:rPr>
                  <w:fldChar w:fldCharType="end"/>
                </w:r>
              </w:hyperlink>
            </w:p>
            <w:p w14:paraId="7F30BDF7" w14:textId="51090B24" w:rsidR="00A01FA8" w:rsidRDefault="00064875">
              <w:pPr>
                <w:pStyle w:val="TOC1"/>
                <w:rPr>
                  <w:noProof/>
                  <w:sz w:val="22"/>
                  <w:szCs w:val="22"/>
                  <w:lang w:val="en-US" w:eastAsia="en-US"/>
                </w:rPr>
              </w:pPr>
              <w:hyperlink w:anchor="_Toc189743739" w:history="1">
                <w:r w:rsidR="00A01FA8" w:rsidRPr="00FC1491">
                  <w:rPr>
                    <w:rStyle w:val="Hyperlink"/>
                    <w:rFonts w:ascii="Times New Roman" w:hAnsi="Times New Roman" w:cs="Times New Roman"/>
                    <w:noProof/>
                  </w:rPr>
                  <w:t>2. Pirkimo objektas</w:t>
                </w:r>
                <w:r w:rsidR="00A01FA8">
                  <w:rPr>
                    <w:noProof/>
                    <w:webHidden/>
                  </w:rPr>
                  <w:tab/>
                </w:r>
                <w:r w:rsidR="00A01FA8">
                  <w:rPr>
                    <w:noProof/>
                    <w:webHidden/>
                  </w:rPr>
                  <w:fldChar w:fldCharType="begin"/>
                </w:r>
                <w:r w:rsidR="00A01FA8">
                  <w:rPr>
                    <w:noProof/>
                    <w:webHidden/>
                  </w:rPr>
                  <w:instrText xml:space="preserve"> PAGEREF _Toc189743739 \h </w:instrText>
                </w:r>
                <w:r w:rsidR="00A01FA8">
                  <w:rPr>
                    <w:noProof/>
                    <w:webHidden/>
                  </w:rPr>
                </w:r>
                <w:r w:rsidR="00A01FA8">
                  <w:rPr>
                    <w:noProof/>
                    <w:webHidden/>
                  </w:rPr>
                  <w:fldChar w:fldCharType="separate"/>
                </w:r>
                <w:r w:rsidR="00A01FA8">
                  <w:rPr>
                    <w:noProof/>
                    <w:webHidden/>
                  </w:rPr>
                  <w:t>2</w:t>
                </w:r>
                <w:r w:rsidR="00A01FA8">
                  <w:rPr>
                    <w:noProof/>
                    <w:webHidden/>
                  </w:rPr>
                  <w:fldChar w:fldCharType="end"/>
                </w:r>
              </w:hyperlink>
            </w:p>
            <w:p w14:paraId="0BF49C87" w14:textId="771D38AE" w:rsidR="00A01FA8" w:rsidRDefault="00064875">
              <w:pPr>
                <w:pStyle w:val="TOC1"/>
                <w:rPr>
                  <w:noProof/>
                  <w:sz w:val="22"/>
                  <w:szCs w:val="22"/>
                  <w:lang w:val="en-US" w:eastAsia="en-US"/>
                </w:rPr>
              </w:pPr>
              <w:hyperlink w:anchor="_Toc189743740" w:history="1">
                <w:r w:rsidR="00A01FA8" w:rsidRPr="00FC1491">
                  <w:rPr>
                    <w:rStyle w:val="Hyperlink"/>
                    <w:rFonts w:ascii="Times New Roman" w:hAnsi="Times New Roman" w:cs="Times New Roman"/>
                    <w:noProof/>
                  </w:rPr>
                  <w:t>3. Susitikimai su tiekėjais ir objekto apžiūra</w:t>
                </w:r>
                <w:r w:rsidR="00A01FA8">
                  <w:rPr>
                    <w:noProof/>
                    <w:webHidden/>
                  </w:rPr>
                  <w:tab/>
                </w:r>
                <w:r w:rsidR="00A01FA8">
                  <w:rPr>
                    <w:noProof/>
                    <w:webHidden/>
                  </w:rPr>
                  <w:fldChar w:fldCharType="begin"/>
                </w:r>
                <w:r w:rsidR="00A01FA8">
                  <w:rPr>
                    <w:noProof/>
                    <w:webHidden/>
                  </w:rPr>
                  <w:instrText xml:space="preserve"> PAGEREF _Toc189743740 \h </w:instrText>
                </w:r>
                <w:r w:rsidR="00A01FA8">
                  <w:rPr>
                    <w:noProof/>
                    <w:webHidden/>
                  </w:rPr>
                </w:r>
                <w:r w:rsidR="00A01FA8">
                  <w:rPr>
                    <w:noProof/>
                    <w:webHidden/>
                  </w:rPr>
                  <w:fldChar w:fldCharType="separate"/>
                </w:r>
                <w:r w:rsidR="00A01FA8">
                  <w:rPr>
                    <w:noProof/>
                    <w:webHidden/>
                  </w:rPr>
                  <w:t>3</w:t>
                </w:r>
                <w:r w:rsidR="00A01FA8">
                  <w:rPr>
                    <w:noProof/>
                    <w:webHidden/>
                  </w:rPr>
                  <w:fldChar w:fldCharType="end"/>
                </w:r>
              </w:hyperlink>
            </w:p>
            <w:p w14:paraId="42259AD2" w14:textId="433CD539" w:rsidR="00A01FA8" w:rsidRDefault="00064875">
              <w:pPr>
                <w:pStyle w:val="TOC1"/>
                <w:rPr>
                  <w:noProof/>
                  <w:sz w:val="22"/>
                  <w:szCs w:val="22"/>
                  <w:lang w:val="en-US" w:eastAsia="en-US"/>
                </w:rPr>
              </w:pPr>
              <w:hyperlink w:anchor="_Toc189743741" w:history="1">
                <w:r w:rsidR="00A01FA8" w:rsidRPr="00FC1491">
                  <w:rPr>
                    <w:rStyle w:val="Hyperlink"/>
                    <w:rFonts w:ascii="Times New Roman" w:hAnsi="Times New Roman" w:cs="Times New Roman"/>
                    <w:noProof/>
                  </w:rPr>
                  <w:t>4. Tiekėjų pašalinimo pagrindai ir kvalifikacijos reikalavimai</w:t>
                </w:r>
                <w:r w:rsidR="00A01FA8">
                  <w:rPr>
                    <w:noProof/>
                    <w:webHidden/>
                  </w:rPr>
                  <w:tab/>
                </w:r>
                <w:r w:rsidR="00A01FA8">
                  <w:rPr>
                    <w:noProof/>
                    <w:webHidden/>
                  </w:rPr>
                  <w:fldChar w:fldCharType="begin"/>
                </w:r>
                <w:r w:rsidR="00A01FA8">
                  <w:rPr>
                    <w:noProof/>
                    <w:webHidden/>
                  </w:rPr>
                  <w:instrText xml:space="preserve"> PAGEREF _Toc189743741 \h </w:instrText>
                </w:r>
                <w:r w:rsidR="00A01FA8">
                  <w:rPr>
                    <w:noProof/>
                    <w:webHidden/>
                  </w:rPr>
                </w:r>
                <w:r w:rsidR="00A01FA8">
                  <w:rPr>
                    <w:noProof/>
                    <w:webHidden/>
                  </w:rPr>
                  <w:fldChar w:fldCharType="separate"/>
                </w:r>
                <w:r w:rsidR="00A01FA8">
                  <w:rPr>
                    <w:noProof/>
                    <w:webHidden/>
                  </w:rPr>
                  <w:t>3</w:t>
                </w:r>
                <w:r w:rsidR="00A01FA8">
                  <w:rPr>
                    <w:noProof/>
                    <w:webHidden/>
                  </w:rPr>
                  <w:fldChar w:fldCharType="end"/>
                </w:r>
              </w:hyperlink>
            </w:p>
            <w:p w14:paraId="37B13179" w14:textId="62D002BD" w:rsidR="00A01FA8" w:rsidRDefault="00064875">
              <w:pPr>
                <w:pStyle w:val="TOC1"/>
                <w:rPr>
                  <w:noProof/>
                  <w:sz w:val="22"/>
                  <w:szCs w:val="22"/>
                  <w:lang w:val="en-US" w:eastAsia="en-US"/>
                </w:rPr>
              </w:pPr>
              <w:hyperlink w:anchor="_Toc189743742" w:history="1">
                <w:r w:rsidR="00A01FA8" w:rsidRPr="00FC1491">
                  <w:rPr>
                    <w:rStyle w:val="Hyperlink"/>
                    <w:rFonts w:ascii="Times New Roman" w:hAnsi="Times New Roman" w:cs="Times New Roman"/>
                    <w:noProof/>
                  </w:rPr>
                  <w:t>5.</w:t>
                </w:r>
                <w:r w:rsidR="00D64078">
                  <w:rPr>
                    <w:rStyle w:val="Hyperlink"/>
                    <w:rFonts w:ascii="Times New Roman" w:hAnsi="Times New Roman" w:cs="Times New Roman"/>
                    <w:noProof/>
                  </w:rPr>
                  <w:t xml:space="preserve"> </w:t>
                </w:r>
                <w:r w:rsidR="00A01FA8" w:rsidRPr="00FC1491">
                  <w:rPr>
                    <w:rStyle w:val="Hyperlink"/>
                    <w:rFonts w:ascii="Times New Roman" w:hAnsi="Times New Roman" w:cs="Times New Roman"/>
                    <w:noProof/>
                  </w:rPr>
                  <w:t>Reikalavimai, susiję su nacionaliniu saugumu</w:t>
                </w:r>
                <w:r w:rsidR="00A01FA8">
                  <w:rPr>
                    <w:noProof/>
                    <w:webHidden/>
                  </w:rPr>
                  <w:tab/>
                </w:r>
                <w:r w:rsidR="00A01FA8">
                  <w:rPr>
                    <w:noProof/>
                    <w:webHidden/>
                  </w:rPr>
                  <w:fldChar w:fldCharType="begin"/>
                </w:r>
                <w:r w:rsidR="00A01FA8">
                  <w:rPr>
                    <w:noProof/>
                    <w:webHidden/>
                  </w:rPr>
                  <w:instrText xml:space="preserve"> PAGEREF _Toc189743742 \h </w:instrText>
                </w:r>
                <w:r w:rsidR="00A01FA8">
                  <w:rPr>
                    <w:noProof/>
                    <w:webHidden/>
                  </w:rPr>
                </w:r>
                <w:r w:rsidR="00A01FA8">
                  <w:rPr>
                    <w:noProof/>
                    <w:webHidden/>
                  </w:rPr>
                  <w:fldChar w:fldCharType="separate"/>
                </w:r>
                <w:r w:rsidR="00A01FA8">
                  <w:rPr>
                    <w:noProof/>
                    <w:webHidden/>
                  </w:rPr>
                  <w:t>3</w:t>
                </w:r>
                <w:r w:rsidR="00A01FA8">
                  <w:rPr>
                    <w:noProof/>
                    <w:webHidden/>
                  </w:rPr>
                  <w:fldChar w:fldCharType="end"/>
                </w:r>
              </w:hyperlink>
            </w:p>
            <w:p w14:paraId="23C3B7DD" w14:textId="0AF5635A" w:rsidR="00A01FA8" w:rsidRDefault="00064875">
              <w:pPr>
                <w:pStyle w:val="TOC1"/>
                <w:rPr>
                  <w:noProof/>
                  <w:sz w:val="22"/>
                  <w:szCs w:val="22"/>
                  <w:lang w:val="en-US" w:eastAsia="en-US"/>
                </w:rPr>
              </w:pPr>
              <w:hyperlink w:anchor="_Toc189743743" w:history="1">
                <w:r w:rsidR="00A01FA8" w:rsidRPr="00FC1491">
                  <w:rPr>
                    <w:rStyle w:val="Hyperlink"/>
                    <w:rFonts w:ascii="Times New Roman" w:hAnsi="Times New Roman" w:cs="Times New Roman"/>
                    <w:noProof/>
                  </w:rPr>
                  <w:t>6. Specialieji reikalavimai pasiūlymų rengimui ir pateikimui</w:t>
                </w:r>
                <w:r w:rsidR="00A01FA8">
                  <w:rPr>
                    <w:noProof/>
                    <w:webHidden/>
                  </w:rPr>
                  <w:tab/>
                </w:r>
                <w:r w:rsidR="00A01FA8">
                  <w:rPr>
                    <w:noProof/>
                    <w:webHidden/>
                  </w:rPr>
                  <w:fldChar w:fldCharType="begin"/>
                </w:r>
                <w:r w:rsidR="00A01FA8">
                  <w:rPr>
                    <w:noProof/>
                    <w:webHidden/>
                  </w:rPr>
                  <w:instrText xml:space="preserve"> PAGEREF _Toc189743743 \h </w:instrText>
                </w:r>
                <w:r w:rsidR="00A01FA8">
                  <w:rPr>
                    <w:noProof/>
                    <w:webHidden/>
                  </w:rPr>
                </w:r>
                <w:r w:rsidR="00A01FA8">
                  <w:rPr>
                    <w:noProof/>
                    <w:webHidden/>
                  </w:rPr>
                  <w:fldChar w:fldCharType="separate"/>
                </w:r>
                <w:r w:rsidR="00A01FA8">
                  <w:rPr>
                    <w:noProof/>
                    <w:webHidden/>
                  </w:rPr>
                  <w:t>4</w:t>
                </w:r>
                <w:r w:rsidR="00A01FA8">
                  <w:rPr>
                    <w:noProof/>
                    <w:webHidden/>
                  </w:rPr>
                  <w:fldChar w:fldCharType="end"/>
                </w:r>
              </w:hyperlink>
            </w:p>
            <w:p w14:paraId="26716903" w14:textId="4AAC4491" w:rsidR="00A01FA8" w:rsidRDefault="00064875">
              <w:pPr>
                <w:pStyle w:val="TOC1"/>
                <w:tabs>
                  <w:tab w:val="left" w:pos="660"/>
                </w:tabs>
                <w:rPr>
                  <w:noProof/>
                  <w:sz w:val="22"/>
                  <w:szCs w:val="22"/>
                  <w:lang w:val="en-US" w:eastAsia="en-US"/>
                </w:rPr>
              </w:pPr>
              <w:hyperlink w:anchor="_Toc189743744" w:history="1">
                <w:r w:rsidR="00A01FA8" w:rsidRPr="00FC1491">
                  <w:rPr>
                    <w:rStyle w:val="Hyperlink"/>
                    <w:rFonts w:ascii="Times New Roman" w:eastAsia="Calibri" w:hAnsi="Times New Roman" w:cs="Times New Roman"/>
                    <w:noProof/>
                  </w:rPr>
                  <w:t>7.</w:t>
                </w:r>
                <w:r w:rsidR="00A01FA8">
                  <w:rPr>
                    <w:noProof/>
                    <w:sz w:val="22"/>
                    <w:szCs w:val="22"/>
                    <w:lang w:val="en-US" w:eastAsia="en-US"/>
                  </w:rPr>
                  <w:tab/>
                </w:r>
                <w:r w:rsidR="00A01FA8" w:rsidRPr="00FC1491">
                  <w:rPr>
                    <w:rStyle w:val="Hyperlink"/>
                    <w:rFonts w:ascii="Times New Roman" w:hAnsi="Times New Roman" w:cs="Times New Roman"/>
                    <w:noProof/>
                  </w:rPr>
                  <w:t>Pasiūlymo galiojimo užtikrinimas</w:t>
                </w:r>
                <w:r w:rsidR="00A01FA8">
                  <w:rPr>
                    <w:noProof/>
                    <w:webHidden/>
                  </w:rPr>
                  <w:tab/>
                </w:r>
                <w:r w:rsidR="00A01FA8">
                  <w:rPr>
                    <w:noProof/>
                    <w:webHidden/>
                  </w:rPr>
                  <w:fldChar w:fldCharType="begin"/>
                </w:r>
                <w:r w:rsidR="00A01FA8">
                  <w:rPr>
                    <w:noProof/>
                    <w:webHidden/>
                  </w:rPr>
                  <w:instrText xml:space="preserve"> PAGEREF _Toc189743744 \h </w:instrText>
                </w:r>
                <w:r w:rsidR="00A01FA8">
                  <w:rPr>
                    <w:noProof/>
                    <w:webHidden/>
                  </w:rPr>
                </w:r>
                <w:r w:rsidR="00A01FA8">
                  <w:rPr>
                    <w:noProof/>
                    <w:webHidden/>
                  </w:rPr>
                  <w:fldChar w:fldCharType="separate"/>
                </w:r>
                <w:r w:rsidR="00A01FA8">
                  <w:rPr>
                    <w:noProof/>
                    <w:webHidden/>
                  </w:rPr>
                  <w:t>5</w:t>
                </w:r>
                <w:r w:rsidR="00A01FA8">
                  <w:rPr>
                    <w:noProof/>
                    <w:webHidden/>
                  </w:rPr>
                  <w:fldChar w:fldCharType="end"/>
                </w:r>
              </w:hyperlink>
            </w:p>
            <w:p w14:paraId="67D655C1" w14:textId="401D3544" w:rsidR="00A01FA8" w:rsidRDefault="00064875">
              <w:pPr>
                <w:pStyle w:val="TOC1"/>
                <w:tabs>
                  <w:tab w:val="left" w:pos="660"/>
                </w:tabs>
                <w:rPr>
                  <w:noProof/>
                  <w:sz w:val="22"/>
                  <w:szCs w:val="22"/>
                  <w:lang w:val="en-US" w:eastAsia="en-US"/>
                </w:rPr>
              </w:pPr>
              <w:hyperlink w:anchor="_Toc189743745" w:history="1">
                <w:r w:rsidR="00A01FA8" w:rsidRPr="00FC1491">
                  <w:rPr>
                    <w:rStyle w:val="Hyperlink"/>
                    <w:rFonts w:ascii="Times New Roman" w:eastAsia="Calibri" w:hAnsi="Times New Roman" w:cs="Times New Roman"/>
                    <w:noProof/>
                  </w:rPr>
                  <w:t>8.</w:t>
                </w:r>
                <w:r w:rsidR="00A01FA8">
                  <w:rPr>
                    <w:noProof/>
                    <w:sz w:val="22"/>
                    <w:szCs w:val="22"/>
                    <w:lang w:val="en-US" w:eastAsia="en-US"/>
                  </w:rPr>
                  <w:tab/>
                </w:r>
                <w:r w:rsidR="00A01FA8" w:rsidRPr="00FC1491">
                  <w:rPr>
                    <w:rStyle w:val="Hyperlink"/>
                    <w:rFonts w:ascii="Times New Roman" w:hAnsi="Times New Roman" w:cs="Times New Roman"/>
                    <w:noProof/>
                  </w:rPr>
                  <w:t>Elektroninis aukcionas</w:t>
                </w:r>
                <w:r w:rsidR="00A01FA8">
                  <w:rPr>
                    <w:noProof/>
                    <w:webHidden/>
                  </w:rPr>
                  <w:tab/>
                </w:r>
                <w:r w:rsidR="00A01FA8">
                  <w:rPr>
                    <w:noProof/>
                    <w:webHidden/>
                  </w:rPr>
                  <w:fldChar w:fldCharType="begin"/>
                </w:r>
                <w:r w:rsidR="00A01FA8">
                  <w:rPr>
                    <w:noProof/>
                    <w:webHidden/>
                  </w:rPr>
                  <w:instrText xml:space="preserve"> PAGEREF _Toc189743745 \h </w:instrText>
                </w:r>
                <w:r w:rsidR="00A01FA8">
                  <w:rPr>
                    <w:noProof/>
                    <w:webHidden/>
                  </w:rPr>
                </w:r>
                <w:r w:rsidR="00A01FA8">
                  <w:rPr>
                    <w:noProof/>
                    <w:webHidden/>
                  </w:rPr>
                  <w:fldChar w:fldCharType="separate"/>
                </w:r>
                <w:r w:rsidR="00A01FA8">
                  <w:rPr>
                    <w:noProof/>
                    <w:webHidden/>
                  </w:rPr>
                  <w:t>5</w:t>
                </w:r>
                <w:r w:rsidR="00A01FA8">
                  <w:rPr>
                    <w:noProof/>
                    <w:webHidden/>
                  </w:rPr>
                  <w:fldChar w:fldCharType="end"/>
                </w:r>
              </w:hyperlink>
            </w:p>
            <w:p w14:paraId="24A4B9C3" w14:textId="63A7C446" w:rsidR="00A01FA8" w:rsidRDefault="00064875">
              <w:pPr>
                <w:pStyle w:val="TOC1"/>
                <w:tabs>
                  <w:tab w:val="left" w:pos="660"/>
                </w:tabs>
                <w:rPr>
                  <w:noProof/>
                  <w:sz w:val="22"/>
                  <w:szCs w:val="22"/>
                  <w:lang w:val="en-US" w:eastAsia="en-US"/>
                </w:rPr>
              </w:pPr>
              <w:hyperlink w:anchor="_Toc189743746" w:history="1">
                <w:r w:rsidR="00A01FA8" w:rsidRPr="00FC1491">
                  <w:rPr>
                    <w:rStyle w:val="Hyperlink"/>
                    <w:rFonts w:ascii="Times New Roman" w:eastAsia="Calibri" w:hAnsi="Times New Roman" w:cs="Times New Roman"/>
                    <w:noProof/>
                  </w:rPr>
                  <w:t>9.</w:t>
                </w:r>
                <w:r w:rsidR="00A01FA8">
                  <w:rPr>
                    <w:noProof/>
                    <w:sz w:val="22"/>
                    <w:szCs w:val="22"/>
                    <w:lang w:val="en-US" w:eastAsia="en-US"/>
                  </w:rPr>
                  <w:tab/>
                </w:r>
                <w:r w:rsidR="00A01FA8" w:rsidRPr="00FC1491">
                  <w:rPr>
                    <w:rStyle w:val="Hyperlink"/>
                    <w:rFonts w:ascii="Times New Roman" w:hAnsi="Times New Roman" w:cs="Times New Roman"/>
                    <w:noProof/>
                  </w:rPr>
                  <w:t>Pasiūlymų vertinimas</w:t>
                </w:r>
                <w:r w:rsidR="00A01FA8">
                  <w:rPr>
                    <w:noProof/>
                    <w:webHidden/>
                  </w:rPr>
                  <w:tab/>
                </w:r>
                <w:r w:rsidR="00A01FA8">
                  <w:rPr>
                    <w:noProof/>
                    <w:webHidden/>
                  </w:rPr>
                  <w:fldChar w:fldCharType="begin"/>
                </w:r>
                <w:r w:rsidR="00A01FA8">
                  <w:rPr>
                    <w:noProof/>
                    <w:webHidden/>
                  </w:rPr>
                  <w:instrText xml:space="preserve"> PAGEREF _Toc189743746 \h </w:instrText>
                </w:r>
                <w:r w:rsidR="00A01FA8">
                  <w:rPr>
                    <w:noProof/>
                    <w:webHidden/>
                  </w:rPr>
                </w:r>
                <w:r w:rsidR="00A01FA8">
                  <w:rPr>
                    <w:noProof/>
                    <w:webHidden/>
                  </w:rPr>
                  <w:fldChar w:fldCharType="separate"/>
                </w:r>
                <w:r w:rsidR="00A01FA8">
                  <w:rPr>
                    <w:noProof/>
                    <w:webHidden/>
                  </w:rPr>
                  <w:t>5</w:t>
                </w:r>
                <w:r w:rsidR="00A01FA8">
                  <w:rPr>
                    <w:noProof/>
                    <w:webHidden/>
                  </w:rPr>
                  <w:fldChar w:fldCharType="end"/>
                </w:r>
              </w:hyperlink>
            </w:p>
            <w:p w14:paraId="5E772FDA" w14:textId="64370394" w:rsidR="00A01FA8" w:rsidRDefault="00064875">
              <w:pPr>
                <w:pStyle w:val="TOC1"/>
                <w:tabs>
                  <w:tab w:val="left" w:pos="660"/>
                </w:tabs>
                <w:rPr>
                  <w:noProof/>
                  <w:sz w:val="22"/>
                  <w:szCs w:val="22"/>
                  <w:lang w:val="en-US" w:eastAsia="en-US"/>
                </w:rPr>
              </w:pPr>
              <w:hyperlink w:anchor="_Toc189743747" w:history="1">
                <w:r w:rsidR="00A01FA8" w:rsidRPr="00FC1491">
                  <w:rPr>
                    <w:rStyle w:val="Hyperlink"/>
                    <w:rFonts w:ascii="Times New Roman" w:eastAsia="Calibri" w:hAnsi="Times New Roman" w:cs="Times New Roman"/>
                    <w:noProof/>
                  </w:rPr>
                  <w:t>10.</w:t>
                </w:r>
                <w:r w:rsidR="00A01FA8">
                  <w:rPr>
                    <w:noProof/>
                    <w:sz w:val="22"/>
                    <w:szCs w:val="22"/>
                    <w:lang w:val="en-US" w:eastAsia="en-US"/>
                  </w:rPr>
                  <w:tab/>
                </w:r>
                <w:r w:rsidR="00A01FA8" w:rsidRPr="00FC1491">
                  <w:rPr>
                    <w:rStyle w:val="Hyperlink"/>
                    <w:rFonts w:ascii="Times New Roman" w:hAnsi="Times New Roman" w:cs="Times New Roman"/>
                    <w:noProof/>
                  </w:rPr>
                  <w:t>Sutarties sudarymas</w:t>
                </w:r>
                <w:r w:rsidR="00A01FA8">
                  <w:rPr>
                    <w:noProof/>
                    <w:webHidden/>
                  </w:rPr>
                  <w:tab/>
                </w:r>
                <w:r w:rsidR="00A01FA8">
                  <w:rPr>
                    <w:noProof/>
                    <w:webHidden/>
                  </w:rPr>
                  <w:fldChar w:fldCharType="begin"/>
                </w:r>
                <w:r w:rsidR="00A01FA8">
                  <w:rPr>
                    <w:noProof/>
                    <w:webHidden/>
                  </w:rPr>
                  <w:instrText xml:space="preserve"> PAGEREF _Toc189743747 \h </w:instrText>
                </w:r>
                <w:r w:rsidR="00A01FA8">
                  <w:rPr>
                    <w:noProof/>
                    <w:webHidden/>
                  </w:rPr>
                </w:r>
                <w:r w:rsidR="00A01FA8">
                  <w:rPr>
                    <w:noProof/>
                    <w:webHidden/>
                  </w:rPr>
                  <w:fldChar w:fldCharType="separate"/>
                </w:r>
                <w:r w:rsidR="00A01FA8">
                  <w:rPr>
                    <w:noProof/>
                    <w:webHidden/>
                  </w:rPr>
                  <w:t>6</w:t>
                </w:r>
                <w:r w:rsidR="00A01FA8">
                  <w:rPr>
                    <w:noProof/>
                    <w:webHidden/>
                  </w:rPr>
                  <w:fldChar w:fldCharType="end"/>
                </w:r>
              </w:hyperlink>
            </w:p>
            <w:p w14:paraId="1D739903" w14:textId="7A352F68" w:rsidR="00A01FA8" w:rsidRDefault="00064875">
              <w:pPr>
                <w:pStyle w:val="TOC1"/>
                <w:rPr>
                  <w:noProof/>
                  <w:sz w:val="22"/>
                  <w:szCs w:val="22"/>
                  <w:lang w:val="en-US" w:eastAsia="en-US"/>
                </w:rPr>
              </w:pPr>
              <w:hyperlink w:anchor="_Toc189743748" w:history="1">
                <w:r w:rsidR="00A01FA8" w:rsidRPr="00FC1491">
                  <w:rPr>
                    <w:rStyle w:val="Hyperlink"/>
                    <w:rFonts w:ascii="Times New Roman" w:hAnsi="Times New Roman" w:cs="Times New Roman"/>
                    <w:noProof/>
                  </w:rPr>
                  <w:t>Pirkimo sąlygų 1 priedas „Terminai“</w:t>
                </w:r>
                <w:r w:rsidR="00A01FA8">
                  <w:rPr>
                    <w:noProof/>
                    <w:webHidden/>
                  </w:rPr>
                  <w:tab/>
                </w:r>
                <w:r w:rsidR="00A01FA8">
                  <w:rPr>
                    <w:noProof/>
                    <w:webHidden/>
                  </w:rPr>
                  <w:fldChar w:fldCharType="begin"/>
                </w:r>
                <w:r w:rsidR="00A01FA8">
                  <w:rPr>
                    <w:noProof/>
                    <w:webHidden/>
                  </w:rPr>
                  <w:instrText xml:space="preserve"> PAGEREF _Toc189743748 \h </w:instrText>
                </w:r>
                <w:r w:rsidR="00A01FA8">
                  <w:rPr>
                    <w:noProof/>
                    <w:webHidden/>
                  </w:rPr>
                </w:r>
                <w:r w:rsidR="00A01FA8">
                  <w:rPr>
                    <w:noProof/>
                    <w:webHidden/>
                  </w:rPr>
                  <w:fldChar w:fldCharType="separate"/>
                </w:r>
                <w:r w:rsidR="00A01FA8">
                  <w:rPr>
                    <w:noProof/>
                    <w:webHidden/>
                  </w:rPr>
                  <w:t>13</w:t>
                </w:r>
                <w:r w:rsidR="00A01FA8">
                  <w:rPr>
                    <w:noProof/>
                    <w:webHidden/>
                  </w:rPr>
                  <w:fldChar w:fldCharType="end"/>
                </w:r>
              </w:hyperlink>
            </w:p>
            <w:p w14:paraId="76C1C142" w14:textId="67049EA4" w:rsidR="00A01FA8" w:rsidRDefault="00064875">
              <w:pPr>
                <w:pStyle w:val="TOC2"/>
                <w:rPr>
                  <w:noProof/>
                  <w:sz w:val="22"/>
                  <w:szCs w:val="22"/>
                  <w:lang w:val="en-US" w:eastAsia="en-US"/>
                </w:rPr>
              </w:pPr>
              <w:hyperlink w:anchor="_Toc189743749" w:history="1">
                <w:r w:rsidR="00A01FA8" w:rsidRPr="00FC1491">
                  <w:rPr>
                    <w:rStyle w:val="Hyperlink"/>
                    <w:rFonts w:ascii="Times New Roman" w:eastAsia="Calibri" w:hAnsi="Times New Roman" w:cs="Times New Roman"/>
                    <w:noProof/>
                  </w:rPr>
                  <w:t>Pirkimo sąlygų 2 priedas „Techninė specifikacija“</w:t>
                </w:r>
                <w:r w:rsidR="00A01FA8">
                  <w:rPr>
                    <w:noProof/>
                    <w:webHidden/>
                  </w:rPr>
                  <w:tab/>
                </w:r>
                <w:r w:rsidR="00A01FA8">
                  <w:rPr>
                    <w:noProof/>
                    <w:webHidden/>
                  </w:rPr>
                  <w:fldChar w:fldCharType="begin"/>
                </w:r>
                <w:r w:rsidR="00A01FA8">
                  <w:rPr>
                    <w:noProof/>
                    <w:webHidden/>
                  </w:rPr>
                  <w:instrText xml:space="preserve"> PAGEREF _Toc189743749 \h </w:instrText>
                </w:r>
                <w:r w:rsidR="00A01FA8">
                  <w:rPr>
                    <w:noProof/>
                    <w:webHidden/>
                  </w:rPr>
                </w:r>
                <w:r w:rsidR="00A01FA8">
                  <w:rPr>
                    <w:noProof/>
                    <w:webHidden/>
                  </w:rPr>
                  <w:fldChar w:fldCharType="separate"/>
                </w:r>
                <w:r w:rsidR="00A01FA8">
                  <w:rPr>
                    <w:noProof/>
                    <w:webHidden/>
                  </w:rPr>
                  <w:t>16</w:t>
                </w:r>
                <w:r w:rsidR="00A01FA8">
                  <w:rPr>
                    <w:noProof/>
                    <w:webHidden/>
                  </w:rPr>
                  <w:fldChar w:fldCharType="end"/>
                </w:r>
              </w:hyperlink>
            </w:p>
            <w:p w14:paraId="021FF186" w14:textId="5F987512" w:rsidR="00A01FA8" w:rsidRDefault="00064875">
              <w:pPr>
                <w:pStyle w:val="TOC2"/>
                <w:rPr>
                  <w:noProof/>
                  <w:sz w:val="22"/>
                  <w:szCs w:val="22"/>
                  <w:lang w:val="en-US" w:eastAsia="en-US"/>
                </w:rPr>
              </w:pPr>
              <w:hyperlink w:anchor="_Toc189743750" w:history="1">
                <w:r w:rsidR="00A01FA8" w:rsidRPr="00FC1491">
                  <w:rPr>
                    <w:rStyle w:val="Hyperlink"/>
                    <w:rFonts w:ascii="Times New Roman" w:eastAsia="Calibri" w:hAnsi="Times New Roman" w:cs="Times New Roman"/>
                    <w:noProof/>
                  </w:rPr>
                  <w:t>Pirkimo sąlygų 3 priedas „Tiekėjų pašalinimo pagrindai“</w:t>
                </w:r>
                <w:r w:rsidR="00A01FA8">
                  <w:rPr>
                    <w:noProof/>
                    <w:webHidden/>
                  </w:rPr>
                  <w:tab/>
                </w:r>
                <w:r w:rsidR="00A01FA8">
                  <w:rPr>
                    <w:noProof/>
                    <w:webHidden/>
                  </w:rPr>
                  <w:fldChar w:fldCharType="begin"/>
                </w:r>
                <w:r w:rsidR="00A01FA8">
                  <w:rPr>
                    <w:noProof/>
                    <w:webHidden/>
                  </w:rPr>
                  <w:instrText xml:space="preserve"> PAGEREF _Toc189743750 \h </w:instrText>
                </w:r>
                <w:r w:rsidR="00A01FA8">
                  <w:rPr>
                    <w:noProof/>
                    <w:webHidden/>
                  </w:rPr>
                </w:r>
                <w:r w:rsidR="00A01FA8">
                  <w:rPr>
                    <w:noProof/>
                    <w:webHidden/>
                  </w:rPr>
                  <w:fldChar w:fldCharType="separate"/>
                </w:r>
                <w:r w:rsidR="00A01FA8">
                  <w:rPr>
                    <w:noProof/>
                    <w:webHidden/>
                  </w:rPr>
                  <w:t>16</w:t>
                </w:r>
                <w:r w:rsidR="00A01FA8">
                  <w:rPr>
                    <w:noProof/>
                    <w:webHidden/>
                  </w:rPr>
                  <w:fldChar w:fldCharType="end"/>
                </w:r>
              </w:hyperlink>
            </w:p>
            <w:p w14:paraId="1E814E90" w14:textId="5D87FE61" w:rsidR="00A01FA8" w:rsidRDefault="00064875">
              <w:pPr>
                <w:pStyle w:val="TOC2"/>
                <w:rPr>
                  <w:noProof/>
                  <w:sz w:val="22"/>
                  <w:szCs w:val="22"/>
                  <w:lang w:val="en-US" w:eastAsia="en-US"/>
                </w:rPr>
              </w:pPr>
              <w:hyperlink w:anchor="_Toc189743751" w:history="1">
                <w:r w:rsidR="00A01FA8" w:rsidRPr="00FC1491">
                  <w:rPr>
                    <w:rStyle w:val="Hyperlink"/>
                    <w:rFonts w:ascii="Times New Roman" w:hAnsi="Times New Roman" w:cs="Times New Roman"/>
                    <w:noProof/>
                  </w:rPr>
                  <w:t>Pirkimo sąlygų 4 priedas</w:t>
                </w:r>
                <w:r w:rsidR="00A01FA8">
                  <w:rPr>
                    <w:noProof/>
                    <w:webHidden/>
                  </w:rPr>
                  <w:tab/>
                </w:r>
                <w:r w:rsidR="00A01FA8">
                  <w:rPr>
                    <w:noProof/>
                    <w:webHidden/>
                  </w:rPr>
                  <w:fldChar w:fldCharType="begin"/>
                </w:r>
                <w:r w:rsidR="00A01FA8">
                  <w:rPr>
                    <w:noProof/>
                    <w:webHidden/>
                  </w:rPr>
                  <w:instrText xml:space="preserve"> PAGEREF _Toc189743751 \h </w:instrText>
                </w:r>
                <w:r w:rsidR="00A01FA8">
                  <w:rPr>
                    <w:noProof/>
                    <w:webHidden/>
                  </w:rPr>
                </w:r>
                <w:r w:rsidR="00A01FA8">
                  <w:rPr>
                    <w:noProof/>
                    <w:webHidden/>
                  </w:rPr>
                  <w:fldChar w:fldCharType="separate"/>
                </w:r>
                <w:r w:rsidR="00A01FA8">
                  <w:rPr>
                    <w:noProof/>
                    <w:webHidden/>
                  </w:rPr>
                  <w:t>22</w:t>
                </w:r>
                <w:r w:rsidR="00A01FA8">
                  <w:rPr>
                    <w:noProof/>
                    <w:webHidden/>
                  </w:rPr>
                  <w:fldChar w:fldCharType="end"/>
                </w:r>
              </w:hyperlink>
            </w:p>
            <w:p w14:paraId="61AFBC96" w14:textId="338D06DF" w:rsidR="00A01FA8" w:rsidRDefault="00064875">
              <w:pPr>
                <w:pStyle w:val="TOC2"/>
                <w:rPr>
                  <w:noProof/>
                  <w:sz w:val="22"/>
                  <w:szCs w:val="22"/>
                  <w:lang w:val="en-US" w:eastAsia="en-US"/>
                </w:rPr>
              </w:pPr>
              <w:hyperlink w:anchor="_Toc189743752" w:history="1">
                <w:r w:rsidR="00A01FA8" w:rsidRPr="00FC1491">
                  <w:rPr>
                    <w:rStyle w:val="Hyperlink"/>
                    <w:rFonts w:ascii="Times New Roman" w:hAnsi="Times New Roman" w:cs="Times New Roman"/>
                    <w:noProof/>
                    <w:lang w:eastAsia="en-US"/>
                  </w:rPr>
                  <w:t>„Tiekėjams keliami kvalifikaciniai reikalavimai bei reikalavimai dėl kokybės vadybos sistemos ir (ar) aplinkos apsaugos vadybos sistemos standartų“</w:t>
                </w:r>
                <w:r w:rsidR="00A01FA8">
                  <w:rPr>
                    <w:noProof/>
                    <w:webHidden/>
                  </w:rPr>
                  <w:tab/>
                </w:r>
                <w:r w:rsidR="00A01FA8">
                  <w:rPr>
                    <w:noProof/>
                    <w:webHidden/>
                  </w:rPr>
                  <w:fldChar w:fldCharType="begin"/>
                </w:r>
                <w:r w:rsidR="00A01FA8">
                  <w:rPr>
                    <w:noProof/>
                    <w:webHidden/>
                  </w:rPr>
                  <w:instrText xml:space="preserve"> PAGEREF _Toc189743752 \h </w:instrText>
                </w:r>
                <w:r w:rsidR="00A01FA8">
                  <w:rPr>
                    <w:noProof/>
                    <w:webHidden/>
                  </w:rPr>
                </w:r>
                <w:r w:rsidR="00A01FA8">
                  <w:rPr>
                    <w:noProof/>
                    <w:webHidden/>
                  </w:rPr>
                  <w:fldChar w:fldCharType="separate"/>
                </w:r>
                <w:r w:rsidR="00A01FA8">
                  <w:rPr>
                    <w:noProof/>
                    <w:webHidden/>
                  </w:rPr>
                  <w:t>22</w:t>
                </w:r>
                <w:r w:rsidR="00A01FA8">
                  <w:rPr>
                    <w:noProof/>
                    <w:webHidden/>
                  </w:rPr>
                  <w:fldChar w:fldCharType="end"/>
                </w:r>
              </w:hyperlink>
            </w:p>
            <w:p w14:paraId="2DE2A1E8" w14:textId="07C0DDA4" w:rsidR="00A01FA8" w:rsidRDefault="00064875">
              <w:pPr>
                <w:pStyle w:val="TOC2"/>
                <w:rPr>
                  <w:noProof/>
                  <w:sz w:val="22"/>
                  <w:szCs w:val="22"/>
                  <w:lang w:val="en-US" w:eastAsia="en-US"/>
                </w:rPr>
              </w:pPr>
              <w:hyperlink w:anchor="_Toc189743753" w:history="1">
                <w:r w:rsidR="00A01FA8" w:rsidRPr="00FC1491">
                  <w:rPr>
                    <w:rStyle w:val="Hyperlink"/>
                    <w:rFonts w:ascii="Times New Roman" w:eastAsia="Calibri" w:hAnsi="Times New Roman" w:cs="Times New Roman"/>
                    <w:noProof/>
                  </w:rPr>
                  <w:t xml:space="preserve">Pirkimo sąlygų 5 priedas „EBVPD“ </w:t>
                </w:r>
                <w:r w:rsidR="00A01FA8" w:rsidRPr="00FC1491">
                  <w:rPr>
                    <w:rStyle w:val="Hyperlink"/>
                    <w:rFonts w:ascii="Times New Roman" w:hAnsi="Times New Roman" w:cs="Times New Roman"/>
                    <w:noProof/>
                  </w:rPr>
                  <w:t>(XML formatu)</w:t>
                </w:r>
                <w:r w:rsidR="00A01FA8">
                  <w:rPr>
                    <w:noProof/>
                    <w:webHidden/>
                  </w:rPr>
                  <w:tab/>
                </w:r>
                <w:r w:rsidR="00A01FA8">
                  <w:rPr>
                    <w:noProof/>
                    <w:webHidden/>
                  </w:rPr>
                  <w:fldChar w:fldCharType="begin"/>
                </w:r>
                <w:r w:rsidR="00A01FA8">
                  <w:rPr>
                    <w:noProof/>
                    <w:webHidden/>
                  </w:rPr>
                  <w:instrText xml:space="preserve"> PAGEREF _Toc189743753 \h </w:instrText>
                </w:r>
                <w:r w:rsidR="00A01FA8">
                  <w:rPr>
                    <w:noProof/>
                    <w:webHidden/>
                  </w:rPr>
                </w:r>
                <w:r w:rsidR="00A01FA8">
                  <w:rPr>
                    <w:noProof/>
                    <w:webHidden/>
                  </w:rPr>
                  <w:fldChar w:fldCharType="separate"/>
                </w:r>
                <w:r w:rsidR="00A01FA8">
                  <w:rPr>
                    <w:noProof/>
                    <w:webHidden/>
                  </w:rPr>
                  <w:t>25</w:t>
                </w:r>
                <w:r w:rsidR="00A01FA8">
                  <w:rPr>
                    <w:noProof/>
                    <w:webHidden/>
                  </w:rPr>
                  <w:fldChar w:fldCharType="end"/>
                </w:r>
              </w:hyperlink>
            </w:p>
            <w:p w14:paraId="6A6A0BD5" w14:textId="2275E99B" w:rsidR="00A01FA8" w:rsidRDefault="00064875">
              <w:pPr>
                <w:pStyle w:val="TOC2"/>
                <w:rPr>
                  <w:noProof/>
                  <w:sz w:val="22"/>
                  <w:szCs w:val="22"/>
                  <w:lang w:val="en-US" w:eastAsia="en-US"/>
                </w:rPr>
              </w:pPr>
              <w:hyperlink w:anchor="_Toc189743754" w:history="1">
                <w:r w:rsidR="00A01FA8" w:rsidRPr="00FC1491">
                  <w:rPr>
                    <w:rStyle w:val="Hyperlink"/>
                    <w:rFonts w:ascii="Times New Roman" w:eastAsia="Calibri" w:hAnsi="Times New Roman" w:cs="Times New Roman"/>
                    <w:noProof/>
                  </w:rPr>
                  <w:t>Pirkimo sąlygų 6 priedas „Pasiūlymo forma“</w:t>
                </w:r>
                <w:r w:rsidR="00A01FA8">
                  <w:rPr>
                    <w:noProof/>
                    <w:webHidden/>
                  </w:rPr>
                  <w:tab/>
                </w:r>
                <w:r w:rsidR="00A01FA8">
                  <w:rPr>
                    <w:noProof/>
                    <w:webHidden/>
                  </w:rPr>
                  <w:fldChar w:fldCharType="begin"/>
                </w:r>
                <w:r w:rsidR="00A01FA8">
                  <w:rPr>
                    <w:noProof/>
                    <w:webHidden/>
                  </w:rPr>
                  <w:instrText xml:space="preserve"> PAGEREF _Toc189743754 \h </w:instrText>
                </w:r>
                <w:r w:rsidR="00A01FA8">
                  <w:rPr>
                    <w:noProof/>
                    <w:webHidden/>
                  </w:rPr>
                </w:r>
                <w:r w:rsidR="00A01FA8">
                  <w:rPr>
                    <w:noProof/>
                    <w:webHidden/>
                  </w:rPr>
                  <w:fldChar w:fldCharType="separate"/>
                </w:r>
                <w:r w:rsidR="00A01FA8">
                  <w:rPr>
                    <w:noProof/>
                    <w:webHidden/>
                  </w:rPr>
                  <w:t>26</w:t>
                </w:r>
                <w:r w:rsidR="00A01FA8">
                  <w:rPr>
                    <w:noProof/>
                    <w:webHidden/>
                  </w:rPr>
                  <w:fldChar w:fldCharType="end"/>
                </w:r>
              </w:hyperlink>
            </w:p>
            <w:p w14:paraId="0154E052" w14:textId="0EED2D7E" w:rsidR="00A01FA8" w:rsidRDefault="00064875">
              <w:pPr>
                <w:pStyle w:val="TOC2"/>
                <w:rPr>
                  <w:noProof/>
                  <w:sz w:val="22"/>
                  <w:szCs w:val="22"/>
                  <w:lang w:val="en-US" w:eastAsia="en-US"/>
                </w:rPr>
              </w:pPr>
              <w:hyperlink w:anchor="_Toc189743755" w:history="1">
                <w:r w:rsidR="00A01FA8" w:rsidRPr="00FC1491">
                  <w:rPr>
                    <w:rStyle w:val="Hyperlink"/>
                    <w:rFonts w:ascii="Times New Roman" w:hAnsi="Times New Roman" w:cs="Times New Roman"/>
                    <w:noProof/>
                  </w:rPr>
                  <w:t>Pirkimo sąlygų 7 priedas „Tiekėjo deklaracija dėl atitikties Reglamento nuostatoms juridiniam asmeniui“</w:t>
                </w:r>
                <w:r w:rsidR="00A01FA8">
                  <w:rPr>
                    <w:noProof/>
                    <w:webHidden/>
                  </w:rPr>
                  <w:tab/>
                </w:r>
                <w:r w:rsidR="00A01FA8">
                  <w:rPr>
                    <w:noProof/>
                    <w:webHidden/>
                  </w:rPr>
                  <w:fldChar w:fldCharType="begin"/>
                </w:r>
                <w:r w:rsidR="00A01FA8">
                  <w:rPr>
                    <w:noProof/>
                    <w:webHidden/>
                  </w:rPr>
                  <w:instrText xml:space="preserve"> PAGEREF _Toc189743755 \h </w:instrText>
                </w:r>
                <w:r w:rsidR="00A01FA8">
                  <w:rPr>
                    <w:noProof/>
                    <w:webHidden/>
                  </w:rPr>
                </w:r>
                <w:r w:rsidR="00A01FA8">
                  <w:rPr>
                    <w:noProof/>
                    <w:webHidden/>
                  </w:rPr>
                  <w:fldChar w:fldCharType="separate"/>
                </w:r>
                <w:r w:rsidR="00A01FA8">
                  <w:rPr>
                    <w:noProof/>
                    <w:webHidden/>
                  </w:rPr>
                  <w:t>31</w:t>
                </w:r>
                <w:r w:rsidR="00A01FA8">
                  <w:rPr>
                    <w:noProof/>
                    <w:webHidden/>
                  </w:rPr>
                  <w:fldChar w:fldCharType="end"/>
                </w:r>
              </w:hyperlink>
            </w:p>
            <w:p w14:paraId="302E5985" w14:textId="6AAB170D" w:rsidR="00A01FA8" w:rsidRDefault="00064875">
              <w:pPr>
                <w:pStyle w:val="TOC2"/>
                <w:rPr>
                  <w:noProof/>
                  <w:sz w:val="22"/>
                  <w:szCs w:val="22"/>
                  <w:lang w:val="en-US" w:eastAsia="en-US"/>
                </w:rPr>
              </w:pPr>
              <w:hyperlink w:anchor="_Toc189743756" w:history="1">
                <w:r w:rsidR="00A01FA8" w:rsidRPr="00FC1491">
                  <w:rPr>
                    <w:rStyle w:val="Hyperlink"/>
                    <w:rFonts w:ascii="Times New Roman" w:hAnsi="Times New Roman" w:cs="Times New Roman"/>
                    <w:noProof/>
                  </w:rPr>
                  <w:t>Pirkimo sąlygų 8 priedas „Tiekėjo deklaracija dėl atitikties Reglamento nuostatoms fiziniam asmeniui“</w:t>
                </w:r>
                <w:r w:rsidR="00A01FA8">
                  <w:rPr>
                    <w:noProof/>
                    <w:webHidden/>
                  </w:rPr>
                  <w:tab/>
                </w:r>
                <w:r w:rsidR="00A01FA8">
                  <w:rPr>
                    <w:noProof/>
                    <w:webHidden/>
                  </w:rPr>
                  <w:fldChar w:fldCharType="begin"/>
                </w:r>
                <w:r w:rsidR="00A01FA8">
                  <w:rPr>
                    <w:noProof/>
                    <w:webHidden/>
                  </w:rPr>
                  <w:instrText xml:space="preserve"> PAGEREF _Toc189743756 \h </w:instrText>
                </w:r>
                <w:r w:rsidR="00A01FA8">
                  <w:rPr>
                    <w:noProof/>
                    <w:webHidden/>
                  </w:rPr>
                </w:r>
                <w:r w:rsidR="00A01FA8">
                  <w:rPr>
                    <w:noProof/>
                    <w:webHidden/>
                  </w:rPr>
                  <w:fldChar w:fldCharType="separate"/>
                </w:r>
                <w:r w:rsidR="00A01FA8">
                  <w:rPr>
                    <w:noProof/>
                    <w:webHidden/>
                  </w:rPr>
                  <w:t>32</w:t>
                </w:r>
                <w:r w:rsidR="00A01FA8">
                  <w:rPr>
                    <w:noProof/>
                    <w:webHidden/>
                  </w:rPr>
                  <w:fldChar w:fldCharType="end"/>
                </w:r>
              </w:hyperlink>
            </w:p>
            <w:p w14:paraId="7D2D11D7" w14:textId="2B7A0F5B" w:rsidR="00A01FA8" w:rsidRDefault="00064875">
              <w:pPr>
                <w:pStyle w:val="TOC2"/>
                <w:rPr>
                  <w:noProof/>
                  <w:sz w:val="22"/>
                  <w:szCs w:val="22"/>
                  <w:lang w:val="en-US" w:eastAsia="en-US"/>
                </w:rPr>
              </w:pPr>
              <w:hyperlink w:anchor="_Toc189743757" w:history="1">
                <w:r w:rsidR="00A01FA8" w:rsidRPr="00FC1491">
                  <w:rPr>
                    <w:rStyle w:val="Hyperlink"/>
                    <w:rFonts w:ascii="Times New Roman" w:hAnsi="Times New Roman" w:cs="Times New Roman"/>
                    <w:noProof/>
                  </w:rPr>
                  <w:t>Pirkimo sąlygų 9 priedas „Sutarties projektas“</w:t>
                </w:r>
                <w:r w:rsidR="00A01FA8">
                  <w:rPr>
                    <w:noProof/>
                    <w:webHidden/>
                  </w:rPr>
                  <w:tab/>
                </w:r>
                <w:r w:rsidR="00A01FA8">
                  <w:rPr>
                    <w:noProof/>
                    <w:webHidden/>
                  </w:rPr>
                  <w:fldChar w:fldCharType="begin"/>
                </w:r>
                <w:r w:rsidR="00A01FA8">
                  <w:rPr>
                    <w:noProof/>
                    <w:webHidden/>
                  </w:rPr>
                  <w:instrText xml:space="preserve"> PAGEREF _Toc189743757 \h </w:instrText>
                </w:r>
                <w:r w:rsidR="00A01FA8">
                  <w:rPr>
                    <w:noProof/>
                    <w:webHidden/>
                  </w:rPr>
                </w:r>
                <w:r w:rsidR="00A01FA8">
                  <w:rPr>
                    <w:noProof/>
                    <w:webHidden/>
                  </w:rPr>
                  <w:fldChar w:fldCharType="separate"/>
                </w:r>
                <w:r w:rsidR="00A01FA8">
                  <w:rPr>
                    <w:noProof/>
                    <w:webHidden/>
                  </w:rPr>
                  <w:t>33</w:t>
                </w:r>
                <w:r w:rsidR="00A01FA8">
                  <w:rPr>
                    <w:noProof/>
                    <w:webHidden/>
                  </w:rPr>
                  <w:fldChar w:fldCharType="end"/>
                </w:r>
              </w:hyperlink>
            </w:p>
            <w:p w14:paraId="4512583C" w14:textId="709D480D" w:rsidR="00A01FA8" w:rsidRDefault="00064875">
              <w:pPr>
                <w:pStyle w:val="TOC2"/>
                <w:rPr>
                  <w:noProof/>
                  <w:sz w:val="22"/>
                  <w:szCs w:val="22"/>
                  <w:lang w:val="en-US" w:eastAsia="en-US"/>
                </w:rPr>
              </w:pPr>
              <w:hyperlink w:anchor="_Toc189743758" w:history="1">
                <w:r w:rsidR="00A01FA8" w:rsidRPr="00FC1491">
                  <w:rPr>
                    <w:rStyle w:val="Hyperlink"/>
                    <w:rFonts w:ascii="Times New Roman" w:eastAsia="Calibri" w:hAnsi="Times New Roman" w:cs="Times New Roman"/>
                    <w:noProof/>
                  </w:rPr>
                  <w:t>Pirkimo sąlygų 10 priedas „Įvykdytų ir (ar) vykdomų sutarčių, susijusių su pirkimo objektu, nurodytu pirkimo dokumentuose, sąrašas“</w:t>
                </w:r>
                <w:r w:rsidR="00A01FA8">
                  <w:rPr>
                    <w:noProof/>
                    <w:webHidden/>
                  </w:rPr>
                  <w:tab/>
                </w:r>
                <w:r w:rsidR="00A01FA8">
                  <w:rPr>
                    <w:noProof/>
                    <w:webHidden/>
                  </w:rPr>
                  <w:fldChar w:fldCharType="begin"/>
                </w:r>
                <w:r w:rsidR="00A01FA8">
                  <w:rPr>
                    <w:noProof/>
                    <w:webHidden/>
                  </w:rPr>
                  <w:instrText xml:space="preserve"> PAGEREF _Toc189743758 \h </w:instrText>
                </w:r>
                <w:r w:rsidR="00A01FA8">
                  <w:rPr>
                    <w:noProof/>
                    <w:webHidden/>
                  </w:rPr>
                </w:r>
                <w:r w:rsidR="00A01FA8">
                  <w:rPr>
                    <w:noProof/>
                    <w:webHidden/>
                  </w:rPr>
                  <w:fldChar w:fldCharType="separate"/>
                </w:r>
                <w:r w:rsidR="00A01FA8">
                  <w:rPr>
                    <w:noProof/>
                    <w:webHidden/>
                  </w:rPr>
                  <w:t>40</w:t>
                </w:r>
                <w:r w:rsidR="00A01FA8">
                  <w:rPr>
                    <w:noProof/>
                    <w:webHidden/>
                  </w:rPr>
                  <w:fldChar w:fldCharType="end"/>
                </w:r>
              </w:hyperlink>
            </w:p>
            <w:p w14:paraId="6BCFC00C" w14:textId="54F81DC6" w:rsidR="00A01FA8" w:rsidRDefault="00064875">
              <w:pPr>
                <w:pStyle w:val="TOC2"/>
                <w:rPr>
                  <w:noProof/>
                  <w:sz w:val="22"/>
                  <w:szCs w:val="22"/>
                  <w:lang w:val="en-US" w:eastAsia="en-US"/>
                </w:rPr>
              </w:pPr>
              <w:hyperlink w:anchor="_Toc189743759" w:history="1">
                <w:r w:rsidR="00A01FA8" w:rsidRPr="00FC1491">
                  <w:rPr>
                    <w:rStyle w:val="Hyperlink"/>
                    <w:rFonts w:ascii="Times New Roman" w:eastAsia="Calibri" w:hAnsi="Times New Roman" w:cs="Times New Roman"/>
                    <w:noProof/>
                  </w:rPr>
                  <w:t>Pirkimo sąlygų 11 priedas „</w:t>
                </w:r>
                <w:r w:rsidR="00A01FA8" w:rsidRPr="00FC1491">
                  <w:rPr>
                    <w:rStyle w:val="Hyperlink"/>
                    <w:rFonts w:ascii="Times New Roman" w:hAnsi="Times New Roman" w:cs="Times New Roman"/>
                    <w:noProof/>
                  </w:rPr>
                  <w:t>Nacionalinio saugumo reikalavimų atitikties deklaracija</w:t>
                </w:r>
                <w:r w:rsidR="00A01FA8" w:rsidRPr="00FC1491">
                  <w:rPr>
                    <w:rStyle w:val="Hyperlink"/>
                    <w:rFonts w:ascii="Times New Roman" w:eastAsia="Calibri" w:hAnsi="Times New Roman" w:cs="Times New Roman"/>
                    <w:noProof/>
                  </w:rPr>
                  <w:t>“</w:t>
                </w:r>
                <w:r w:rsidR="00A01FA8">
                  <w:rPr>
                    <w:noProof/>
                    <w:webHidden/>
                  </w:rPr>
                  <w:tab/>
                </w:r>
                <w:r w:rsidR="00A01FA8">
                  <w:rPr>
                    <w:noProof/>
                    <w:webHidden/>
                  </w:rPr>
                  <w:fldChar w:fldCharType="begin"/>
                </w:r>
                <w:r w:rsidR="00A01FA8">
                  <w:rPr>
                    <w:noProof/>
                    <w:webHidden/>
                  </w:rPr>
                  <w:instrText xml:space="preserve"> PAGEREF _Toc189743759 \h </w:instrText>
                </w:r>
                <w:r w:rsidR="00A01FA8">
                  <w:rPr>
                    <w:noProof/>
                    <w:webHidden/>
                  </w:rPr>
                </w:r>
                <w:r w:rsidR="00A01FA8">
                  <w:rPr>
                    <w:noProof/>
                    <w:webHidden/>
                  </w:rPr>
                  <w:fldChar w:fldCharType="separate"/>
                </w:r>
                <w:r w:rsidR="00A01FA8">
                  <w:rPr>
                    <w:noProof/>
                    <w:webHidden/>
                  </w:rPr>
                  <w:t>41</w:t>
                </w:r>
                <w:r w:rsidR="00A01FA8">
                  <w:rPr>
                    <w:noProof/>
                    <w:webHidden/>
                  </w:rPr>
                  <w:fldChar w:fldCharType="end"/>
                </w:r>
              </w:hyperlink>
            </w:p>
            <w:p w14:paraId="1C078CCA" w14:textId="08DAF9C6" w:rsidR="00A01FA8" w:rsidRDefault="00064875">
              <w:pPr>
                <w:pStyle w:val="TOC2"/>
                <w:rPr>
                  <w:noProof/>
                  <w:sz w:val="22"/>
                  <w:szCs w:val="22"/>
                  <w:lang w:val="en-US" w:eastAsia="en-US"/>
                </w:rPr>
              </w:pPr>
              <w:hyperlink w:anchor="_Toc189743760" w:history="1">
                <w:r w:rsidR="00A01FA8" w:rsidRPr="00FC1491">
                  <w:rPr>
                    <w:rStyle w:val="Hyperlink"/>
                    <w:rFonts w:ascii="Times New Roman" w:eastAsia="Calibri" w:hAnsi="Times New Roman" w:cs="Times New Roman"/>
                    <w:noProof/>
                  </w:rPr>
                  <w:t>Pirkimo sąlygų 12 priedas „Pasiūlymų vertinimo kriterijai ir sąlygos“</w:t>
                </w:r>
                <w:r w:rsidR="00A01FA8">
                  <w:rPr>
                    <w:noProof/>
                    <w:webHidden/>
                  </w:rPr>
                  <w:tab/>
                </w:r>
                <w:r w:rsidR="00A01FA8">
                  <w:rPr>
                    <w:noProof/>
                    <w:webHidden/>
                  </w:rPr>
                  <w:fldChar w:fldCharType="begin"/>
                </w:r>
                <w:r w:rsidR="00A01FA8">
                  <w:rPr>
                    <w:noProof/>
                    <w:webHidden/>
                  </w:rPr>
                  <w:instrText xml:space="preserve"> PAGEREF _Toc189743760 \h </w:instrText>
                </w:r>
                <w:r w:rsidR="00A01FA8">
                  <w:rPr>
                    <w:noProof/>
                    <w:webHidden/>
                  </w:rPr>
                </w:r>
                <w:r w:rsidR="00A01FA8">
                  <w:rPr>
                    <w:noProof/>
                    <w:webHidden/>
                  </w:rPr>
                  <w:fldChar w:fldCharType="separate"/>
                </w:r>
                <w:r w:rsidR="00A01FA8">
                  <w:rPr>
                    <w:noProof/>
                    <w:webHidden/>
                  </w:rPr>
                  <w:t>42</w:t>
                </w:r>
                <w:r w:rsidR="00A01FA8">
                  <w:rPr>
                    <w:noProof/>
                    <w:webHidden/>
                  </w:rPr>
                  <w:fldChar w:fldCharType="end"/>
                </w:r>
              </w:hyperlink>
            </w:p>
            <w:p w14:paraId="0DDC40AE" w14:textId="723805D9" w:rsidR="001C24BC" w:rsidRPr="00BD0E6A" w:rsidRDefault="001C24BC" w:rsidP="004E4612">
              <w:pPr>
                <w:spacing w:after="120" w:line="20" w:lineRule="atLeast"/>
                <w:contextualSpacing/>
                <w:rPr>
                  <w:rFonts w:ascii="Times New Roman" w:hAnsi="Times New Roman" w:cs="Times New Roman"/>
                </w:rPr>
              </w:pPr>
              <w:r w:rsidRPr="00BD0E6A">
                <w:rPr>
                  <w:rFonts w:ascii="Times New Roman" w:hAnsi="Times New Roman" w:cs="Times New Roman"/>
                  <w:b/>
                  <w:bCs/>
                  <w:color w:val="2B579A"/>
                  <w:shd w:val="clear" w:color="auto" w:fill="E6E6E6"/>
                </w:rPr>
                <w:fldChar w:fldCharType="end"/>
              </w:r>
            </w:p>
          </w:sdtContent>
        </w:sdt>
        <w:p w14:paraId="73CCB438" w14:textId="782AA0F7" w:rsidR="005F13F0" w:rsidRPr="00BD0E6A" w:rsidRDefault="001C24BC" w:rsidP="004E4612">
          <w:pPr>
            <w:spacing w:after="120" w:line="20" w:lineRule="atLeast"/>
            <w:contextualSpacing/>
            <w:rPr>
              <w:rFonts w:ascii="Times New Roman" w:hAnsi="Times New Roman" w:cs="Times New Roman"/>
            </w:rPr>
          </w:pPr>
          <w:r w:rsidRPr="00BD0E6A">
            <w:rPr>
              <w:rFonts w:ascii="Times New Roman" w:hAnsi="Times New Roman" w:cs="Times New Roman"/>
            </w:rPr>
            <w:br w:type="page"/>
          </w:r>
        </w:p>
      </w:sdtContent>
    </w:sdt>
    <w:p w14:paraId="7DBFF88B" w14:textId="0FE73970" w:rsidR="002415C7" w:rsidRPr="00BD0E6A" w:rsidRDefault="00263B34" w:rsidP="00457163">
      <w:pPr>
        <w:pStyle w:val="Heading1"/>
        <w:numPr>
          <w:ilvl w:val="0"/>
          <w:numId w:val="1"/>
        </w:numPr>
        <w:spacing w:line="20" w:lineRule="atLeast"/>
        <w:ind w:left="567" w:hanging="567"/>
        <w:contextualSpacing/>
        <w:rPr>
          <w:rFonts w:ascii="Times New Roman" w:hAnsi="Times New Roman" w:cs="Times New Roman"/>
        </w:rPr>
      </w:pPr>
      <w:bookmarkStart w:id="0" w:name="_Toc189743738"/>
      <w:bookmarkStart w:id="1" w:name="_Toc335201954"/>
      <w:bookmarkStart w:id="2" w:name="_Toc147739116"/>
      <w:r w:rsidRPr="00BD0E6A">
        <w:rPr>
          <w:rFonts w:ascii="Times New Roman" w:hAnsi="Times New Roman" w:cs="Times New Roman"/>
        </w:rPr>
        <w:lastRenderedPageBreak/>
        <w:t>Bendra informacija</w:t>
      </w:r>
      <w:bookmarkEnd w:id="0"/>
    </w:p>
    <w:p w14:paraId="20B4CC80" w14:textId="28EB7197" w:rsidR="008272CE" w:rsidRPr="00BD0E6A" w:rsidRDefault="00DB6016" w:rsidP="00B41C66">
      <w:pPr>
        <w:pStyle w:val="ListParagraph"/>
        <w:spacing w:after="0" w:line="20" w:lineRule="atLeast"/>
        <w:ind w:left="0" w:firstLine="567"/>
        <w:jc w:val="both"/>
        <w:rPr>
          <w:rFonts w:ascii="Times New Roman" w:hAnsi="Times New Roman" w:cs="Times New Roman"/>
        </w:rPr>
      </w:pPr>
      <w:r w:rsidRPr="00BD0E6A">
        <w:rPr>
          <w:rFonts w:ascii="Times New Roman" w:hAnsi="Times New Roman" w:cs="Times New Roman"/>
        </w:rPr>
        <w:t xml:space="preserve">1.1. </w:t>
      </w:r>
      <w:r w:rsidR="008272CE" w:rsidRPr="00BD0E6A">
        <w:rPr>
          <w:rFonts w:ascii="Times New Roman" w:hAnsi="Times New Roman" w:cs="Times New Roman"/>
        </w:rPr>
        <w:t>Perkančioji organizacija –</w:t>
      </w:r>
      <w:r w:rsidR="005A39E2" w:rsidRPr="00BD0E6A">
        <w:rPr>
          <w:rFonts w:ascii="Times New Roman" w:hAnsi="Times New Roman" w:cs="Times New Roman"/>
        </w:rPr>
        <w:t xml:space="preserve"> Lietuvos nacionalinis dailės muziejus</w:t>
      </w:r>
      <w:r w:rsidR="00E56BA8" w:rsidRPr="00BD0E6A">
        <w:rPr>
          <w:rFonts w:ascii="Times New Roman" w:eastAsia="Calibri" w:hAnsi="Times New Roman" w:cs="Times New Roman"/>
        </w:rPr>
        <w:t>, juridinio asmens kodas</w:t>
      </w:r>
      <w:r w:rsidR="005A39E2" w:rsidRPr="00BD0E6A">
        <w:rPr>
          <w:rFonts w:ascii="Times New Roman" w:eastAsia="Calibri" w:hAnsi="Times New Roman" w:cs="Times New Roman"/>
        </w:rPr>
        <w:t xml:space="preserve"> 190756087</w:t>
      </w:r>
      <w:r w:rsidR="00E56BA8" w:rsidRPr="00BD0E6A">
        <w:rPr>
          <w:rFonts w:ascii="Times New Roman" w:eastAsia="Calibri" w:hAnsi="Times New Roman" w:cs="Times New Roman"/>
        </w:rPr>
        <w:t xml:space="preserve">, </w:t>
      </w:r>
      <w:r w:rsidR="00FC6BF3">
        <w:rPr>
          <w:rFonts w:ascii="Times New Roman" w:eastAsia="Calibri" w:hAnsi="Times New Roman" w:cs="Times New Roman"/>
        </w:rPr>
        <w:t xml:space="preserve"> </w:t>
      </w:r>
      <w:r w:rsidR="00E56BA8" w:rsidRPr="00BD0E6A">
        <w:rPr>
          <w:rFonts w:ascii="Times New Roman" w:eastAsia="Calibri" w:hAnsi="Times New Roman" w:cs="Times New Roman"/>
        </w:rPr>
        <w:t xml:space="preserve">adresas </w:t>
      </w:r>
      <w:r w:rsidR="002701DA" w:rsidRPr="00BD0E6A">
        <w:rPr>
          <w:rFonts w:ascii="Times New Roman" w:eastAsia="Calibri" w:hAnsi="Times New Roman" w:cs="Times New Roman"/>
        </w:rPr>
        <w:t>Didžioji g. 4, Vilnius</w:t>
      </w:r>
      <w:r w:rsidR="00E56BA8" w:rsidRPr="00BD0E6A">
        <w:rPr>
          <w:rFonts w:ascii="Times New Roman" w:eastAsia="Calibri" w:hAnsi="Times New Roman" w:cs="Times New Roman"/>
        </w:rPr>
        <w:t xml:space="preserve"> </w:t>
      </w:r>
      <w:r w:rsidR="002701DA" w:rsidRPr="00BD0E6A">
        <w:rPr>
          <w:rFonts w:ascii="Times New Roman" w:eastAsia="Calibri" w:hAnsi="Times New Roman" w:cs="Times New Roman"/>
        </w:rPr>
        <w:t>darbo laikas pirmadienį–ketvirtadienį nuo 8:30 iki 17:30; penktadienį nuo 8:30 iki 17:15; pietų pertrauka nuo 12:15 iki 13:00</w:t>
      </w:r>
      <w:r w:rsidR="00FC6BF3">
        <w:rPr>
          <w:rFonts w:ascii="Times New Roman" w:eastAsia="Calibri" w:hAnsi="Times New Roman" w:cs="Times New Roman"/>
        </w:rPr>
        <w:t>.</w:t>
      </w:r>
      <w:r w:rsidR="002701DA" w:rsidRPr="00BD0E6A">
        <w:rPr>
          <w:rFonts w:ascii="Times New Roman" w:eastAsia="Calibri" w:hAnsi="Times New Roman" w:cs="Times New Roman"/>
        </w:rPr>
        <w:t xml:space="preserve"> </w:t>
      </w:r>
      <w:r w:rsidR="002701DA" w:rsidRPr="00FC6BF3">
        <w:rPr>
          <w:rFonts w:ascii="Times New Roman" w:eastAsia="Calibri" w:hAnsi="Times New Roman" w:cs="Times New Roman"/>
          <w:b/>
        </w:rPr>
        <w:t>Perkančioji organizacija yra PVM mokėtoja.</w:t>
      </w:r>
    </w:p>
    <w:p w14:paraId="2239DD1B" w14:textId="554D1D37" w:rsidR="002F5F8E" w:rsidRPr="00BD0E6A" w:rsidRDefault="002F5F8E" w:rsidP="004909FF">
      <w:pPr>
        <w:pStyle w:val="ListParagraph"/>
        <w:spacing w:after="0" w:line="240" w:lineRule="auto"/>
        <w:ind w:left="0" w:firstLine="567"/>
        <w:jc w:val="both"/>
        <w:rPr>
          <w:rFonts w:ascii="Times New Roman" w:eastAsia="Calibri" w:hAnsi="Times New Roman" w:cs="Times New Roman"/>
        </w:rPr>
      </w:pPr>
      <w:r w:rsidRPr="00BD0E6A">
        <w:rPr>
          <w:rFonts w:ascii="Times New Roman" w:hAnsi="Times New Roman" w:cs="Times New Roman"/>
          <w:color w:val="000000" w:themeColor="text1"/>
        </w:rPr>
        <w:t>1.</w:t>
      </w:r>
      <w:r w:rsidR="00F53513" w:rsidRPr="00BD0E6A">
        <w:rPr>
          <w:rFonts w:ascii="Times New Roman" w:hAnsi="Times New Roman" w:cs="Times New Roman"/>
          <w:color w:val="000000" w:themeColor="text1"/>
        </w:rPr>
        <w:t>2</w:t>
      </w:r>
      <w:r w:rsidRPr="00BD0E6A">
        <w:rPr>
          <w:rFonts w:ascii="Times New Roman" w:hAnsi="Times New Roman" w:cs="Times New Roman"/>
          <w:color w:val="000000" w:themeColor="text1"/>
        </w:rPr>
        <w:t xml:space="preserve">. </w:t>
      </w:r>
      <w:r w:rsidR="007D6857" w:rsidRPr="00BD0E6A">
        <w:rPr>
          <w:rFonts w:ascii="Times New Roman" w:hAnsi="Times New Roman" w:cs="Times New Roman"/>
          <w:color w:val="000000" w:themeColor="text1"/>
        </w:rPr>
        <w:t>Pirkimas</w:t>
      </w:r>
      <w:r w:rsidR="00B37854" w:rsidRPr="00BD0E6A">
        <w:rPr>
          <w:rFonts w:ascii="Times New Roman" w:hAnsi="Times New Roman" w:cs="Times New Roman"/>
          <w:color w:val="000000" w:themeColor="text1"/>
        </w:rPr>
        <w:t xml:space="preserve"> neatlieka</w:t>
      </w:r>
      <w:r w:rsidR="007D6857" w:rsidRPr="00BD0E6A">
        <w:rPr>
          <w:rFonts w:ascii="Times New Roman" w:hAnsi="Times New Roman" w:cs="Times New Roman"/>
          <w:color w:val="000000" w:themeColor="text1"/>
        </w:rPr>
        <w:t>mas</w:t>
      </w:r>
      <w:r w:rsidR="00B37854" w:rsidRPr="00BD0E6A">
        <w:rPr>
          <w:rFonts w:ascii="Times New Roman" w:hAnsi="Times New Roman" w:cs="Times New Roman"/>
          <w:color w:val="000000" w:themeColor="text1"/>
        </w:rPr>
        <w:t xml:space="preserve"> </w:t>
      </w:r>
      <w:r w:rsidRPr="00BD0E6A">
        <w:rPr>
          <w:rFonts w:ascii="Times New Roman" w:hAnsi="Times New Roman" w:cs="Times New Roman"/>
          <w:color w:val="000000" w:themeColor="text1"/>
        </w:rPr>
        <w:t>naudojantis centralizuotų pirkimų katalogu</w:t>
      </w:r>
      <w:r w:rsidR="007D6857" w:rsidRPr="00BD0E6A">
        <w:rPr>
          <w:rFonts w:ascii="Times New Roman" w:hAnsi="Times New Roman" w:cs="Times New Roman"/>
          <w:color w:val="000000" w:themeColor="text1"/>
        </w:rPr>
        <w:t xml:space="preserve">, </w:t>
      </w:r>
      <w:r w:rsidR="007D6857" w:rsidRPr="00BD0E6A">
        <w:rPr>
          <w:rFonts w:ascii="Times New Roman" w:hAnsi="Times New Roman" w:cs="Times New Roman"/>
        </w:rPr>
        <w:t xml:space="preserve">nes </w:t>
      </w:r>
      <w:r w:rsidR="00F53513" w:rsidRPr="00BD0E6A">
        <w:rPr>
          <w:rFonts w:ascii="Times New Roman" w:hAnsi="Times New Roman" w:cs="Times New Roman"/>
        </w:rPr>
        <w:t>CPO LT tokių paslaugų nesiūlo</w:t>
      </w:r>
      <w:r w:rsidR="008C5F5E" w:rsidRPr="00BD0E6A">
        <w:rPr>
          <w:rFonts w:ascii="Times New Roman" w:hAnsi="Times New Roman" w:cs="Times New Roman"/>
        </w:rPr>
        <w:t xml:space="preserve">. </w:t>
      </w:r>
      <w:r w:rsidRPr="00BD0E6A">
        <w:rPr>
          <w:rFonts w:ascii="Times New Roman" w:hAnsi="Times New Roman" w:cs="Times New Roman"/>
        </w:rPr>
        <w:t xml:space="preserve"> </w:t>
      </w:r>
    </w:p>
    <w:p w14:paraId="62DF64D0" w14:textId="717F6627" w:rsidR="00AA23FB" w:rsidRPr="00BD0E6A" w:rsidRDefault="00F53513" w:rsidP="00AA23FB">
      <w:pPr>
        <w:spacing w:after="0" w:line="240" w:lineRule="auto"/>
        <w:ind w:firstLine="567"/>
        <w:rPr>
          <w:rFonts w:ascii="Times New Roman" w:hAnsi="Times New Roman" w:cs="Times New Roman"/>
          <w:color w:val="FF0000"/>
        </w:rPr>
      </w:pPr>
      <w:r w:rsidRPr="00BD0E6A">
        <w:rPr>
          <w:rFonts w:ascii="Times New Roman" w:eastAsia="Times New Roman" w:hAnsi="Times New Roman" w:cs="Times New Roman"/>
        </w:rPr>
        <w:t xml:space="preserve">1.3. </w:t>
      </w:r>
      <w:r w:rsidR="00AA23FB" w:rsidRPr="00BD0E6A">
        <w:rPr>
          <w:rFonts w:ascii="Times New Roman" w:eastAsia="Times New Roman" w:hAnsi="Times New Roman" w:cs="Times New Roman"/>
        </w:rPr>
        <w:t>Perkančioji organizacija nerezervuoja teisės dalyvauti pirkime.</w:t>
      </w:r>
    </w:p>
    <w:p w14:paraId="573233DF" w14:textId="551C2C27" w:rsidR="00E32C8E" w:rsidRPr="00BD0E6A" w:rsidRDefault="00F53513" w:rsidP="00F82324">
      <w:pPr>
        <w:spacing w:after="0" w:line="240" w:lineRule="auto"/>
        <w:ind w:firstLine="567"/>
        <w:jc w:val="both"/>
        <w:rPr>
          <w:rFonts w:ascii="Times New Roman" w:hAnsi="Times New Roman" w:cs="Times New Roman"/>
        </w:rPr>
      </w:pPr>
      <w:r w:rsidRPr="00BD0E6A">
        <w:rPr>
          <w:rFonts w:ascii="Times New Roman" w:hAnsi="Times New Roman" w:cs="Times New Roman"/>
        </w:rPr>
        <w:t xml:space="preserve">1.4. </w:t>
      </w:r>
      <w:r w:rsidR="00E32C8E" w:rsidRPr="00BD0E6A">
        <w:rPr>
          <w:rFonts w:ascii="Times New Roman" w:hAnsi="Times New Roman" w:cs="Times New Roman"/>
        </w:rPr>
        <w:t xml:space="preserve">Stebėtojai dalyvauti </w:t>
      </w:r>
      <w:r w:rsidR="008A3C98" w:rsidRPr="00BD0E6A">
        <w:rPr>
          <w:rFonts w:ascii="Times New Roman" w:hAnsi="Times New Roman" w:cs="Times New Roman"/>
        </w:rPr>
        <w:t>K</w:t>
      </w:r>
      <w:r w:rsidR="00E32C8E" w:rsidRPr="00BD0E6A">
        <w:rPr>
          <w:rFonts w:ascii="Times New Roman" w:hAnsi="Times New Roman" w:cs="Times New Roman"/>
        </w:rPr>
        <w:t>omisijos posėdžiuose nėra kviečiami.</w:t>
      </w:r>
    </w:p>
    <w:p w14:paraId="39603E6D" w14:textId="522C8218" w:rsidR="005E62F0" w:rsidRPr="008D4300" w:rsidRDefault="00F53513" w:rsidP="00356D0D">
      <w:pPr>
        <w:pStyle w:val="ListParagraph"/>
        <w:spacing w:after="0" w:line="240" w:lineRule="auto"/>
        <w:ind w:left="0" w:firstLine="567"/>
        <w:jc w:val="both"/>
        <w:rPr>
          <w:rFonts w:ascii="Times New Roman" w:hAnsi="Times New Roman" w:cs="Times New Roman"/>
        </w:rPr>
      </w:pPr>
      <w:r w:rsidRPr="00BD0E6A">
        <w:rPr>
          <w:rFonts w:ascii="Times New Roman" w:hAnsi="Times New Roman" w:cs="Times New Roman"/>
        </w:rPr>
        <w:t xml:space="preserve">1.5. </w:t>
      </w:r>
      <w:r w:rsidR="005E62F0" w:rsidRPr="00BD0E6A">
        <w:rPr>
          <w:rFonts w:ascii="Times New Roman" w:hAnsi="Times New Roman" w:cs="Times New Roman"/>
        </w:rPr>
        <w:t xml:space="preserve">Atliekamas žaliasis pirkimas. Pirkimas vykdomas vadovaujantis </w:t>
      </w:r>
      <w:hyperlink r:id="rId12" w:history="1">
        <w:r w:rsidR="005E62F0" w:rsidRPr="00BD0E6A">
          <w:rPr>
            <w:rStyle w:val="Hyperlink"/>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BD0E6A">
        <w:rPr>
          <w:rFonts w:ascii="Times New Roman" w:hAnsi="Times New Roman" w:cs="Times New Roman"/>
        </w:rPr>
        <w:t xml:space="preserve">“ </w:t>
      </w:r>
      <w:r w:rsidR="00BD0E6A" w:rsidRPr="00BD0E6A">
        <w:rPr>
          <w:rFonts w:ascii="Times New Roman" w:hAnsi="Times New Roman" w:cs="Times New Roman"/>
        </w:rPr>
        <w:t>4.3.</w:t>
      </w:r>
      <w:r w:rsidR="005E62F0" w:rsidRPr="00BD0E6A">
        <w:rPr>
          <w:rFonts w:ascii="Times New Roman" w:hAnsi="Times New Roman" w:cs="Times New Roman"/>
          <w:i/>
        </w:rPr>
        <w:t xml:space="preserve"> </w:t>
      </w:r>
      <w:r w:rsidR="005E62F0" w:rsidRPr="00BD0E6A">
        <w:rPr>
          <w:rFonts w:ascii="Times New Roman" w:hAnsi="Times New Roman" w:cs="Times New Roman"/>
        </w:rPr>
        <w:t xml:space="preserve"> punktu</w:t>
      </w:r>
      <w:r w:rsidR="006D264D">
        <w:rPr>
          <w:rFonts w:ascii="Times New Roman" w:hAnsi="Times New Roman" w:cs="Times New Roman"/>
        </w:rPr>
        <w:t>.</w:t>
      </w:r>
      <w:r w:rsidR="005E62F0" w:rsidRPr="00BD0E6A">
        <w:rPr>
          <w:rFonts w:ascii="Times New Roman" w:hAnsi="Times New Roman" w:cs="Times New Roman"/>
        </w:rPr>
        <w:t xml:space="preserve"> Aplinkos apaugos </w:t>
      </w:r>
      <w:r w:rsidR="005E62F0" w:rsidRPr="008D4300">
        <w:rPr>
          <w:rFonts w:ascii="Times New Roman" w:hAnsi="Times New Roman" w:cs="Times New Roman"/>
        </w:rPr>
        <w:t xml:space="preserve">kriterijai nustatyti </w:t>
      </w:r>
      <w:r w:rsidR="00BD0E6A" w:rsidRPr="008D4300">
        <w:rPr>
          <w:rFonts w:ascii="Times New Roman" w:hAnsi="Times New Roman" w:cs="Times New Roman"/>
        </w:rPr>
        <w:t>šių pirkimo sąlygų 4 priede.</w:t>
      </w:r>
      <w:r w:rsidR="00483CF7">
        <w:rPr>
          <w:rFonts w:ascii="Times New Roman" w:hAnsi="Times New Roman" w:cs="Times New Roman"/>
        </w:rPr>
        <w:t xml:space="preserve"> Pasiūlymų vertinimo metu tikrinama ar tiekėjas turi galiojantį sertifikatą, taip pat sutarties vykdymo metu tiekėjas įsipareigoja visą sutarties galiojimo laiką jį išlaikyti.</w:t>
      </w:r>
    </w:p>
    <w:p w14:paraId="2413C02D" w14:textId="5D49E62F" w:rsidR="00E32C8E" w:rsidRPr="008D4300" w:rsidRDefault="00E32C8E" w:rsidP="009C4130">
      <w:pPr>
        <w:pStyle w:val="ListParagraph"/>
        <w:numPr>
          <w:ilvl w:val="1"/>
          <w:numId w:val="8"/>
        </w:numPr>
        <w:tabs>
          <w:tab w:val="left" w:pos="993"/>
        </w:tabs>
        <w:spacing w:after="0" w:line="240" w:lineRule="auto"/>
        <w:ind w:left="0" w:firstLine="567"/>
        <w:jc w:val="both"/>
        <w:rPr>
          <w:rFonts w:ascii="Times New Roman" w:eastAsia="Arial" w:hAnsi="Times New Roman" w:cs="Times New Roman"/>
        </w:rPr>
      </w:pPr>
      <w:r w:rsidRPr="008D4300">
        <w:rPr>
          <w:rFonts w:ascii="Times New Roman" w:eastAsia="Arial" w:hAnsi="Times New Roman" w:cs="Times New Roman"/>
        </w:rPr>
        <w:t xml:space="preserve">Išankstinis skelbimas apie </w:t>
      </w:r>
      <w:r w:rsidR="007A68AD" w:rsidRPr="008D4300">
        <w:rPr>
          <w:rFonts w:ascii="Times New Roman" w:eastAsia="Arial" w:hAnsi="Times New Roman" w:cs="Times New Roman"/>
        </w:rPr>
        <w:t>p</w:t>
      </w:r>
      <w:r w:rsidR="00FC6BF3" w:rsidRPr="008D4300">
        <w:rPr>
          <w:rFonts w:ascii="Times New Roman" w:eastAsia="Arial" w:hAnsi="Times New Roman" w:cs="Times New Roman"/>
        </w:rPr>
        <w:t>irkimą nebuvo paskelbtas.</w:t>
      </w:r>
    </w:p>
    <w:p w14:paraId="72EF28E7" w14:textId="3C030DFF" w:rsidR="00AF1430" w:rsidRPr="008D4300" w:rsidRDefault="00015FC9" w:rsidP="009C4130">
      <w:pPr>
        <w:pStyle w:val="ListParagraph"/>
        <w:numPr>
          <w:ilvl w:val="1"/>
          <w:numId w:val="8"/>
        </w:numPr>
        <w:tabs>
          <w:tab w:val="left" w:pos="851"/>
          <w:tab w:val="left" w:pos="993"/>
        </w:tabs>
        <w:spacing w:after="0" w:line="240" w:lineRule="auto"/>
        <w:ind w:firstLine="207"/>
        <w:jc w:val="both"/>
        <w:rPr>
          <w:rFonts w:ascii="Times New Roman" w:hAnsi="Times New Roman" w:cs="Times New Roman"/>
        </w:rPr>
      </w:pPr>
      <w:r w:rsidRPr="008D4300">
        <w:rPr>
          <w:rFonts w:ascii="Times New Roman" w:hAnsi="Times New Roman" w:cs="Times New Roman"/>
          <w:lang w:eastAsia="en-US"/>
        </w:rPr>
        <w:t>P</w:t>
      </w:r>
      <w:r w:rsidR="00E32C8E" w:rsidRPr="008D4300">
        <w:rPr>
          <w:rFonts w:ascii="Times New Roman" w:hAnsi="Times New Roman" w:cs="Times New Roman"/>
          <w:lang w:eastAsia="en-US"/>
        </w:rPr>
        <w:t xml:space="preserve">irkime </w:t>
      </w:r>
      <w:r w:rsidR="007A68AD" w:rsidRPr="008D4300">
        <w:rPr>
          <w:rFonts w:ascii="Times New Roman" w:hAnsi="Times New Roman" w:cs="Times New Roman"/>
        </w:rPr>
        <w:t>perkančioji organizacija</w:t>
      </w:r>
      <w:r w:rsidR="00E32C8E" w:rsidRPr="008D4300">
        <w:rPr>
          <w:rFonts w:ascii="Times New Roman" w:hAnsi="Times New Roman" w:cs="Times New Roman"/>
          <w:lang w:eastAsia="en-US"/>
        </w:rPr>
        <w:t xml:space="preserve"> nenumato skelbti pranešimo dėl savanoriško </w:t>
      </w:r>
      <w:proofErr w:type="spellStart"/>
      <w:r w:rsidR="00E32C8E" w:rsidRPr="008D4300">
        <w:rPr>
          <w:rFonts w:ascii="Times New Roman" w:hAnsi="Times New Roman" w:cs="Times New Roman"/>
          <w:i/>
          <w:iCs/>
          <w:lang w:eastAsia="en-US"/>
        </w:rPr>
        <w:t>ex</w:t>
      </w:r>
      <w:proofErr w:type="spellEnd"/>
      <w:r w:rsidR="00E32C8E" w:rsidRPr="008D4300">
        <w:rPr>
          <w:rFonts w:ascii="Times New Roman" w:hAnsi="Times New Roman" w:cs="Times New Roman"/>
          <w:i/>
          <w:iCs/>
          <w:lang w:eastAsia="en-US"/>
        </w:rPr>
        <w:t xml:space="preserve"> ante</w:t>
      </w:r>
      <w:r w:rsidR="00E32C8E" w:rsidRPr="008D4300">
        <w:rPr>
          <w:rFonts w:ascii="Times New Roman" w:hAnsi="Times New Roman" w:cs="Times New Roman"/>
          <w:lang w:eastAsia="en-US"/>
        </w:rPr>
        <w:t xml:space="preserve"> skaidrumo.</w:t>
      </w:r>
    </w:p>
    <w:p w14:paraId="278EA4A0" w14:textId="09721D7E" w:rsidR="00AF1430" w:rsidRPr="008D4300" w:rsidRDefault="007466F8" w:rsidP="009C4130">
      <w:pPr>
        <w:pStyle w:val="ListParagraph"/>
        <w:numPr>
          <w:ilvl w:val="1"/>
          <w:numId w:val="8"/>
        </w:numPr>
        <w:tabs>
          <w:tab w:val="left" w:pos="851"/>
          <w:tab w:val="left" w:pos="993"/>
        </w:tabs>
        <w:spacing w:after="0" w:line="240" w:lineRule="auto"/>
        <w:ind w:left="0" w:firstLine="567"/>
        <w:jc w:val="both"/>
        <w:rPr>
          <w:rFonts w:ascii="Times New Roman" w:hAnsi="Times New Roman" w:cs="Times New Roman"/>
        </w:rPr>
      </w:pPr>
      <w:r w:rsidRPr="008D4300">
        <w:rPr>
          <w:rFonts w:ascii="Times New Roman" w:hAnsi="Times New Roman" w:cs="Times New Roman"/>
        </w:rPr>
        <w:t>Pirkime neleidžia</w:t>
      </w:r>
      <w:r w:rsidR="00216820" w:rsidRPr="008D4300">
        <w:rPr>
          <w:rFonts w:ascii="Times New Roman" w:hAnsi="Times New Roman" w:cs="Times New Roman"/>
        </w:rPr>
        <w:t>ma</w:t>
      </w:r>
      <w:r w:rsidRPr="008D4300">
        <w:rPr>
          <w:rFonts w:ascii="Times New Roman" w:hAnsi="Times New Roman" w:cs="Times New Roman"/>
        </w:rPr>
        <w:t xml:space="preserve"> pateikti alternatyvių </w:t>
      </w:r>
      <w:r w:rsidR="00D27E76" w:rsidRPr="008D4300">
        <w:rPr>
          <w:rFonts w:ascii="Times New Roman" w:hAnsi="Times New Roman" w:cs="Times New Roman"/>
        </w:rPr>
        <w:t>p</w:t>
      </w:r>
      <w:r w:rsidRPr="008D4300">
        <w:rPr>
          <w:rFonts w:ascii="Times New Roman" w:hAnsi="Times New Roman" w:cs="Times New Roman"/>
        </w:rPr>
        <w:t xml:space="preserve">asiūlymų. </w:t>
      </w:r>
    </w:p>
    <w:p w14:paraId="0C002F05" w14:textId="26204E42" w:rsidR="00E32C8E" w:rsidRPr="008D4300" w:rsidRDefault="00E32C8E" w:rsidP="009C4130">
      <w:pPr>
        <w:pStyle w:val="ListParagraph"/>
        <w:numPr>
          <w:ilvl w:val="1"/>
          <w:numId w:val="8"/>
        </w:numPr>
        <w:tabs>
          <w:tab w:val="left" w:pos="993"/>
        </w:tabs>
        <w:spacing w:after="0" w:line="240" w:lineRule="auto"/>
        <w:ind w:firstLine="207"/>
        <w:jc w:val="both"/>
        <w:rPr>
          <w:rFonts w:ascii="Times New Roman" w:hAnsi="Times New Roman" w:cs="Times New Roman"/>
        </w:rPr>
      </w:pPr>
      <w:r w:rsidRPr="008D4300">
        <w:rPr>
          <w:rFonts w:ascii="Times New Roman" w:eastAsia="Arial" w:hAnsi="Times New Roman" w:cs="Times New Roman"/>
        </w:rPr>
        <w:t xml:space="preserve">Bendrosios </w:t>
      </w:r>
      <w:r w:rsidR="007E5F55" w:rsidRPr="008D4300">
        <w:rPr>
          <w:rFonts w:ascii="Times New Roman" w:eastAsia="Arial" w:hAnsi="Times New Roman" w:cs="Times New Roman"/>
        </w:rPr>
        <w:t xml:space="preserve">pirkimo </w:t>
      </w:r>
      <w:r w:rsidRPr="008D4300">
        <w:rPr>
          <w:rFonts w:ascii="Times New Roman" w:eastAsia="Arial" w:hAnsi="Times New Roman" w:cs="Times New Roman"/>
        </w:rPr>
        <w:t>sąlygos yra neatskiriama ši</w:t>
      </w:r>
      <w:r w:rsidR="00C07F25" w:rsidRPr="008D4300">
        <w:rPr>
          <w:rFonts w:ascii="Times New Roman" w:eastAsia="Arial" w:hAnsi="Times New Roman" w:cs="Times New Roman"/>
        </w:rPr>
        <w:t>ų</w:t>
      </w:r>
      <w:r w:rsidRPr="008D4300">
        <w:rPr>
          <w:rFonts w:ascii="Times New Roman" w:eastAsia="Arial" w:hAnsi="Times New Roman" w:cs="Times New Roman"/>
        </w:rPr>
        <w:t xml:space="preserve"> </w:t>
      </w:r>
      <w:r w:rsidR="00F4541C" w:rsidRPr="008D4300">
        <w:rPr>
          <w:rFonts w:ascii="Times New Roman" w:eastAsia="Arial" w:hAnsi="Times New Roman" w:cs="Times New Roman"/>
        </w:rPr>
        <w:t>p</w:t>
      </w:r>
      <w:r w:rsidRPr="008D4300">
        <w:rPr>
          <w:rFonts w:ascii="Times New Roman" w:eastAsia="Arial" w:hAnsi="Times New Roman" w:cs="Times New Roman"/>
        </w:rPr>
        <w:t>irkimo sąlygų dalis.</w:t>
      </w:r>
    </w:p>
    <w:p w14:paraId="5DEDEBC7" w14:textId="1ED44FB6" w:rsidR="00B41C66" w:rsidRPr="00BD0E6A" w:rsidRDefault="00507DC9" w:rsidP="00717DCC">
      <w:pPr>
        <w:pStyle w:val="Heading1"/>
        <w:spacing w:line="20" w:lineRule="atLeast"/>
        <w:contextualSpacing/>
        <w:rPr>
          <w:rFonts w:ascii="Times New Roman" w:hAnsi="Times New Roman" w:cs="Times New Roman"/>
        </w:rPr>
      </w:pPr>
      <w:bookmarkStart w:id="3" w:name="_Ref39426332"/>
      <w:bookmarkStart w:id="4" w:name="_Ref39426338"/>
      <w:bookmarkStart w:id="5" w:name="_Toc189743739"/>
      <w:bookmarkEnd w:id="1"/>
      <w:r w:rsidRPr="00BD0E6A">
        <w:rPr>
          <w:rFonts w:ascii="Times New Roman" w:hAnsi="Times New Roman" w:cs="Times New Roman"/>
        </w:rPr>
        <w:t xml:space="preserve">2. </w:t>
      </w:r>
      <w:r w:rsidR="00B41C66" w:rsidRPr="00BD0E6A">
        <w:rPr>
          <w:rFonts w:ascii="Times New Roman" w:hAnsi="Times New Roman" w:cs="Times New Roman"/>
        </w:rPr>
        <w:t>Pirkimo objektas</w:t>
      </w:r>
      <w:bookmarkEnd w:id="3"/>
      <w:bookmarkEnd w:id="4"/>
      <w:bookmarkEnd w:id="5"/>
    </w:p>
    <w:p w14:paraId="00BB2E2A" w14:textId="10F62BB4" w:rsidR="002701DA" w:rsidRPr="006D264D" w:rsidRDefault="00B41C66" w:rsidP="004B3B57">
      <w:pPr>
        <w:pStyle w:val="NoSpacing"/>
        <w:numPr>
          <w:ilvl w:val="1"/>
          <w:numId w:val="6"/>
        </w:numPr>
        <w:spacing w:after="120"/>
        <w:ind w:left="0" w:firstLine="567"/>
        <w:contextualSpacing/>
        <w:jc w:val="both"/>
        <w:rPr>
          <w:rFonts w:ascii="Times New Roman" w:hAnsi="Times New Roman" w:cs="Times New Roman"/>
        </w:rPr>
      </w:pPr>
      <w:r w:rsidRPr="006D264D">
        <w:rPr>
          <w:rFonts w:ascii="Times New Roman" w:eastAsia="Calibri" w:hAnsi="Times New Roman" w:cs="Times New Roman"/>
          <w:color w:val="000000" w:themeColor="text1"/>
        </w:rPr>
        <w:t xml:space="preserve">Perkančioji organizacija numato įsigyti </w:t>
      </w:r>
      <w:r w:rsidR="002701DA" w:rsidRPr="006D264D">
        <w:rPr>
          <w:rFonts w:ascii="Times New Roman" w:eastAsia="Calibri" w:hAnsi="Times New Roman" w:cs="Times New Roman"/>
          <w:b/>
          <w:bCs/>
        </w:rPr>
        <w:t>m</w:t>
      </w:r>
      <w:r w:rsidR="00F53513" w:rsidRPr="006D264D">
        <w:rPr>
          <w:rFonts w:ascii="Times New Roman" w:eastAsia="Calibri" w:hAnsi="Times New Roman" w:cs="Times New Roman"/>
          <w:b/>
          <w:bCs/>
        </w:rPr>
        <w:t>okėjimų surinkimo</w:t>
      </w:r>
      <w:r w:rsidR="00B205C7" w:rsidRPr="006D264D">
        <w:rPr>
          <w:rFonts w:ascii="Times New Roman" w:eastAsia="Calibri" w:hAnsi="Times New Roman" w:cs="Times New Roman"/>
          <w:b/>
          <w:bCs/>
        </w:rPr>
        <w:t xml:space="preserve"> paslaugas</w:t>
      </w:r>
      <w:r w:rsidR="00F53513" w:rsidRPr="006D264D">
        <w:rPr>
          <w:rFonts w:ascii="Times New Roman" w:eastAsia="Calibri" w:hAnsi="Times New Roman" w:cs="Times New Roman"/>
          <w:b/>
          <w:bCs/>
        </w:rPr>
        <w:t xml:space="preserve"> už Lietuvos nacionalinio dailės muziejaus lankytojų transporto priemonių laikymą (statymą) </w:t>
      </w:r>
      <w:r w:rsidR="00706633" w:rsidRPr="006D264D">
        <w:rPr>
          <w:rFonts w:ascii="Times New Roman" w:eastAsia="Calibri" w:hAnsi="Times New Roman" w:cs="Times New Roman"/>
          <w:b/>
          <w:bCs/>
        </w:rPr>
        <w:t>Perkančiosios organizacijos</w:t>
      </w:r>
      <w:r w:rsidR="00F53513" w:rsidRPr="006D264D">
        <w:rPr>
          <w:rFonts w:ascii="Times New Roman" w:eastAsia="Calibri" w:hAnsi="Times New Roman" w:cs="Times New Roman"/>
          <w:b/>
          <w:bCs/>
        </w:rPr>
        <w:t xml:space="preserve"> valdomose vietose</w:t>
      </w:r>
      <w:r w:rsidR="00FC6BF3">
        <w:rPr>
          <w:rFonts w:ascii="Times New Roman" w:eastAsia="Calibri" w:hAnsi="Times New Roman" w:cs="Times New Roman"/>
          <w:b/>
          <w:bCs/>
        </w:rPr>
        <w:t>. Įsigyjamą paslaugą sudaro</w:t>
      </w:r>
      <w:r w:rsidR="00F53513" w:rsidRPr="006D264D">
        <w:rPr>
          <w:rFonts w:ascii="Times New Roman" w:eastAsia="Calibri" w:hAnsi="Times New Roman" w:cs="Times New Roman"/>
        </w:rPr>
        <w:t xml:space="preserve">: </w:t>
      </w:r>
    </w:p>
    <w:p w14:paraId="35FD2DDF" w14:textId="2F9E62E9" w:rsidR="002701DA" w:rsidRPr="006D264D" w:rsidRDefault="002701DA" w:rsidP="004B3B57">
      <w:pPr>
        <w:pStyle w:val="NoSpacing"/>
        <w:spacing w:after="120"/>
        <w:ind w:firstLine="567"/>
        <w:contextualSpacing/>
        <w:jc w:val="both"/>
        <w:rPr>
          <w:rFonts w:ascii="Times New Roman" w:eastAsia="Calibri" w:hAnsi="Times New Roman" w:cs="Times New Roman"/>
        </w:rPr>
      </w:pPr>
      <w:r w:rsidRPr="006D264D">
        <w:rPr>
          <w:rFonts w:ascii="Times New Roman" w:eastAsia="Calibri" w:hAnsi="Times New Roman" w:cs="Times New Roman"/>
        </w:rPr>
        <w:t xml:space="preserve">2.1.1. </w:t>
      </w:r>
      <w:r w:rsidR="00F53513" w:rsidRPr="006D264D">
        <w:rPr>
          <w:rFonts w:ascii="Times New Roman" w:eastAsia="Calibri" w:hAnsi="Times New Roman" w:cs="Times New Roman"/>
        </w:rPr>
        <w:t xml:space="preserve"> apmokėjimo (surinkimo) </w:t>
      </w:r>
      <w:r w:rsidR="00FC6BF3" w:rsidRPr="006D264D">
        <w:rPr>
          <w:rFonts w:ascii="Times New Roman" w:eastAsia="Calibri" w:hAnsi="Times New Roman" w:cs="Times New Roman"/>
        </w:rPr>
        <w:t>programėl</w:t>
      </w:r>
      <w:r w:rsidR="00FC6BF3">
        <w:rPr>
          <w:rFonts w:ascii="Times New Roman" w:eastAsia="Calibri" w:hAnsi="Times New Roman" w:cs="Times New Roman"/>
        </w:rPr>
        <w:t>ė</w:t>
      </w:r>
      <w:r w:rsidR="00F53513" w:rsidRPr="006D264D">
        <w:rPr>
          <w:rFonts w:ascii="Times New Roman" w:eastAsia="Calibri" w:hAnsi="Times New Roman" w:cs="Times New Roman"/>
        </w:rPr>
        <w:t>, ne grynaisiais pinigais, skirta išmaniesiems judriesiems įrenginiams</w:t>
      </w:r>
      <w:r w:rsidR="00706633" w:rsidRPr="006D264D">
        <w:rPr>
          <w:rFonts w:ascii="Times New Roman" w:eastAsia="Calibri" w:hAnsi="Times New Roman" w:cs="Times New Roman"/>
        </w:rPr>
        <w:t xml:space="preserve"> (</w:t>
      </w:r>
      <w:r w:rsidR="00CC4549">
        <w:rPr>
          <w:rFonts w:ascii="Times New Roman" w:eastAsia="Calibri" w:hAnsi="Times New Roman" w:cs="Times New Roman"/>
        </w:rPr>
        <w:t>a</w:t>
      </w:r>
      <w:r w:rsidR="00706633" w:rsidRPr="006D264D">
        <w:rPr>
          <w:rFonts w:ascii="Times New Roman" w:eastAsia="Calibri" w:hAnsi="Times New Roman" w:cs="Times New Roman"/>
        </w:rPr>
        <w:t>plikacija</w:t>
      </w:r>
      <w:r w:rsidR="00CC4549">
        <w:rPr>
          <w:rFonts w:ascii="Times New Roman" w:eastAsia="Calibri" w:hAnsi="Times New Roman" w:cs="Times New Roman"/>
        </w:rPr>
        <w:t xml:space="preserve"> / elektroniniais mokėjimai</w:t>
      </w:r>
      <w:r w:rsidR="00706633" w:rsidRPr="006D264D">
        <w:rPr>
          <w:rFonts w:ascii="Times New Roman" w:eastAsia="Calibri" w:hAnsi="Times New Roman" w:cs="Times New Roman"/>
        </w:rPr>
        <w:t>)</w:t>
      </w:r>
      <w:r w:rsidRPr="006D264D">
        <w:rPr>
          <w:rFonts w:ascii="Times New Roman" w:eastAsia="Calibri" w:hAnsi="Times New Roman" w:cs="Times New Roman"/>
        </w:rPr>
        <w:t>;</w:t>
      </w:r>
    </w:p>
    <w:p w14:paraId="75587299" w14:textId="1389CD87" w:rsidR="002701DA" w:rsidRPr="006D264D" w:rsidRDefault="002701DA" w:rsidP="004B3B57">
      <w:pPr>
        <w:pStyle w:val="NoSpacing"/>
        <w:spacing w:after="120"/>
        <w:ind w:firstLine="567"/>
        <w:contextualSpacing/>
        <w:jc w:val="both"/>
        <w:rPr>
          <w:rFonts w:ascii="Times New Roman" w:eastAsia="Calibri" w:hAnsi="Times New Roman" w:cs="Times New Roman"/>
        </w:rPr>
      </w:pPr>
      <w:r w:rsidRPr="006D264D">
        <w:rPr>
          <w:rFonts w:ascii="Times New Roman" w:eastAsia="Calibri" w:hAnsi="Times New Roman" w:cs="Times New Roman"/>
        </w:rPr>
        <w:t xml:space="preserve">2.1.2. </w:t>
      </w:r>
      <w:r w:rsidR="00F53513" w:rsidRPr="006D264D">
        <w:rPr>
          <w:rFonts w:ascii="Times New Roman" w:eastAsia="Calibri" w:hAnsi="Times New Roman" w:cs="Times New Roman"/>
        </w:rPr>
        <w:t>taip pat apmokėjimo grynaisiais pinigais ir mokėjimo kortele surinkimas bei su šiuo surinkimu susijusios paslaugos (</w:t>
      </w:r>
      <w:r w:rsidR="00CC4549">
        <w:rPr>
          <w:rFonts w:ascii="Times New Roman" w:eastAsia="Calibri" w:hAnsi="Times New Roman" w:cs="Times New Roman"/>
        </w:rPr>
        <w:t>f</w:t>
      </w:r>
      <w:r w:rsidR="00F53513" w:rsidRPr="006D264D">
        <w:rPr>
          <w:rFonts w:ascii="Times New Roman" w:eastAsia="Calibri" w:hAnsi="Times New Roman" w:cs="Times New Roman"/>
        </w:rPr>
        <w:t>iziniai mokėjimai)</w:t>
      </w:r>
      <w:r w:rsidRPr="006D264D">
        <w:rPr>
          <w:rFonts w:ascii="Times New Roman" w:eastAsia="Calibri" w:hAnsi="Times New Roman" w:cs="Times New Roman"/>
        </w:rPr>
        <w:t>;</w:t>
      </w:r>
    </w:p>
    <w:p w14:paraId="2C273D12" w14:textId="58AAEF9B" w:rsidR="00706633" w:rsidRDefault="002701DA" w:rsidP="004B3B57">
      <w:pPr>
        <w:pStyle w:val="NoSpacing"/>
        <w:spacing w:after="120"/>
        <w:ind w:firstLine="567"/>
        <w:contextualSpacing/>
        <w:jc w:val="both"/>
        <w:rPr>
          <w:rFonts w:ascii="Times New Roman" w:eastAsia="Calibri" w:hAnsi="Times New Roman" w:cs="Times New Roman"/>
        </w:rPr>
      </w:pPr>
      <w:r w:rsidRPr="006D264D">
        <w:rPr>
          <w:rFonts w:ascii="Times New Roman" w:eastAsia="Calibri" w:hAnsi="Times New Roman" w:cs="Times New Roman"/>
        </w:rPr>
        <w:t>2.1.3.</w:t>
      </w:r>
      <w:r w:rsidR="00706633" w:rsidRPr="006D264D">
        <w:rPr>
          <w:rFonts w:ascii="Times New Roman" w:eastAsia="Calibri" w:hAnsi="Times New Roman" w:cs="Times New Roman"/>
        </w:rPr>
        <w:t xml:space="preserve"> </w:t>
      </w:r>
      <w:r w:rsidR="00F53513" w:rsidRPr="006D264D">
        <w:rPr>
          <w:rFonts w:ascii="Times New Roman" w:eastAsia="Calibri" w:hAnsi="Times New Roman" w:cs="Times New Roman"/>
        </w:rPr>
        <w:t>fiziniams bei elektroniniams Mokėjimams rinkti būtinos įrangos nuomos paslaugos. Lankytojų mokėjimų apmokėjimo (surinkimo) Paslaugos perkamos kartu su mokėjimo sprendimais</w:t>
      </w:r>
      <w:r w:rsidR="004B609F" w:rsidRPr="006D264D">
        <w:rPr>
          <w:rFonts w:ascii="Times New Roman" w:eastAsia="Calibri" w:hAnsi="Times New Roman" w:cs="Times New Roman"/>
        </w:rPr>
        <w:t>.</w:t>
      </w:r>
      <w:r w:rsidR="00F53513" w:rsidRPr="006D264D">
        <w:rPr>
          <w:rFonts w:ascii="Times New Roman" w:eastAsia="Calibri" w:hAnsi="Times New Roman" w:cs="Times New Roman"/>
        </w:rPr>
        <w:t xml:space="preserve"> </w:t>
      </w:r>
    </w:p>
    <w:p w14:paraId="30B6F0AA" w14:textId="77777777" w:rsidR="00CC4549" w:rsidRPr="006D264D" w:rsidRDefault="00CC4549" w:rsidP="004B3B57">
      <w:pPr>
        <w:pStyle w:val="NoSpacing"/>
        <w:spacing w:after="120"/>
        <w:ind w:firstLine="567"/>
        <w:contextualSpacing/>
        <w:jc w:val="both"/>
        <w:rPr>
          <w:rFonts w:ascii="Times New Roman" w:eastAsia="Calibri" w:hAnsi="Times New Roman" w:cs="Times New Roman"/>
        </w:rPr>
      </w:pPr>
    </w:p>
    <w:p w14:paraId="7DA7F8AF" w14:textId="4B1CBCFC" w:rsidR="007A4EA9" w:rsidRPr="006D264D" w:rsidRDefault="002701DA" w:rsidP="00CC4549">
      <w:pPr>
        <w:pStyle w:val="NoSpacing"/>
        <w:spacing w:after="120"/>
        <w:ind w:firstLine="567"/>
        <w:contextualSpacing/>
        <w:jc w:val="both"/>
        <w:rPr>
          <w:rFonts w:ascii="Times New Roman" w:hAnsi="Times New Roman" w:cs="Times New Roman"/>
        </w:rPr>
      </w:pPr>
      <w:r w:rsidRPr="006D264D">
        <w:rPr>
          <w:rFonts w:ascii="Times New Roman" w:hAnsi="Times New Roman" w:cs="Times New Roman"/>
        </w:rPr>
        <w:t>2.2. Pirkimo objektas skaidomas į 2</w:t>
      </w:r>
      <w:r w:rsidR="004B609F" w:rsidRPr="006D264D">
        <w:rPr>
          <w:rFonts w:ascii="Times New Roman" w:hAnsi="Times New Roman" w:cs="Times New Roman"/>
        </w:rPr>
        <w:t xml:space="preserve"> (dvi)</w:t>
      </w:r>
      <w:r w:rsidRPr="006D264D">
        <w:rPr>
          <w:rFonts w:ascii="Times New Roman" w:hAnsi="Times New Roman" w:cs="Times New Roman"/>
          <w:i/>
          <w:iCs/>
        </w:rPr>
        <w:t xml:space="preserve"> </w:t>
      </w:r>
      <w:r w:rsidRPr="006D264D">
        <w:rPr>
          <w:rFonts w:ascii="Times New Roman" w:hAnsi="Times New Roman" w:cs="Times New Roman"/>
        </w:rPr>
        <w:t xml:space="preserve">dalis, kurių apimtys ir dalykas, reikalavimai ir </w:t>
      </w:r>
      <w:r w:rsidR="00941DD9">
        <w:rPr>
          <w:rFonts w:ascii="Times New Roman" w:hAnsi="Times New Roman" w:cs="Times New Roman"/>
        </w:rPr>
        <w:t xml:space="preserve">tiksli </w:t>
      </w:r>
      <w:r w:rsidRPr="006D264D">
        <w:rPr>
          <w:rFonts w:ascii="Times New Roman" w:hAnsi="Times New Roman" w:cs="Times New Roman"/>
        </w:rPr>
        <w:t xml:space="preserve">techninė specifikacija apibrėžti </w:t>
      </w:r>
      <w:bookmarkStart w:id="6" w:name="_Hlk91152632"/>
      <w:r w:rsidRPr="006D264D">
        <w:rPr>
          <w:rFonts w:ascii="Times New Roman" w:hAnsi="Times New Roman" w:cs="Times New Roman"/>
        </w:rPr>
        <w:t>specialiųjų pirkimo sąlygų</w:t>
      </w:r>
      <w:r w:rsidR="006D264D" w:rsidRPr="006D264D">
        <w:rPr>
          <w:rFonts w:ascii="Times New Roman" w:hAnsi="Times New Roman" w:cs="Times New Roman"/>
        </w:rPr>
        <w:t xml:space="preserve"> 2</w:t>
      </w:r>
      <w:r w:rsidRPr="006D264D">
        <w:rPr>
          <w:rFonts w:ascii="Times New Roman" w:hAnsi="Times New Roman" w:cs="Times New Roman"/>
        </w:rPr>
        <w:t xml:space="preserve"> priede</w:t>
      </w:r>
      <w:bookmarkEnd w:id="6"/>
      <w:r w:rsidR="00941DD9">
        <w:rPr>
          <w:rFonts w:ascii="Times New Roman" w:hAnsi="Times New Roman" w:cs="Times New Roman"/>
        </w:rPr>
        <w:t>:</w:t>
      </w:r>
    </w:p>
    <w:p w14:paraId="3996DFB6" w14:textId="77777777" w:rsidR="007A4EA9" w:rsidRPr="006D264D" w:rsidRDefault="007A4EA9" w:rsidP="007A4EA9">
      <w:pPr>
        <w:pStyle w:val="NoSpacing"/>
        <w:spacing w:after="120"/>
        <w:ind w:firstLine="567"/>
        <w:contextualSpacing/>
        <w:jc w:val="both"/>
        <w:rPr>
          <w:rFonts w:ascii="Times New Roman" w:hAnsi="Times New Roman" w:cs="Times New Roman"/>
        </w:rPr>
      </w:pPr>
      <w:r w:rsidRPr="006D264D">
        <w:rPr>
          <w:rFonts w:ascii="Times New Roman" w:eastAsia="Calibri" w:hAnsi="Times New Roman" w:cs="Times New Roman"/>
        </w:rPr>
        <w:t>2.</w:t>
      </w:r>
      <w:r w:rsidRPr="006D264D">
        <w:rPr>
          <w:rFonts w:ascii="Times New Roman" w:hAnsi="Times New Roman" w:cs="Times New Roman"/>
        </w:rPr>
        <w:t xml:space="preserve">2.1. </w:t>
      </w:r>
      <w:r w:rsidRPr="006D264D">
        <w:rPr>
          <w:rFonts w:ascii="Times New Roman" w:hAnsi="Times New Roman" w:cs="Times New Roman"/>
          <w:b/>
          <w:bCs/>
        </w:rPr>
        <w:t>I PIRKIMO DALIS</w:t>
      </w:r>
      <w:r w:rsidRPr="006D264D">
        <w:rPr>
          <w:rFonts w:ascii="Times New Roman" w:hAnsi="Times New Roman" w:cs="Times New Roman"/>
        </w:rPr>
        <w:t xml:space="preserve"> Vilniaus g. 24, Vilniuje esanti aikštelė. Sklypo kad. Nr. 0101/0041:267. </w:t>
      </w:r>
    </w:p>
    <w:p w14:paraId="6C111398" w14:textId="77777777" w:rsidR="007A4EA9" w:rsidRPr="006D264D" w:rsidRDefault="007A4EA9" w:rsidP="006D264D">
      <w:pPr>
        <w:pStyle w:val="NoSpacing"/>
        <w:spacing w:after="120"/>
        <w:contextualSpacing/>
        <w:jc w:val="both"/>
        <w:rPr>
          <w:rFonts w:ascii="Times New Roman" w:hAnsi="Times New Roman" w:cs="Times New Roman"/>
        </w:rPr>
      </w:pPr>
      <w:r w:rsidRPr="006D264D">
        <w:rPr>
          <w:rFonts w:ascii="Times New Roman" w:hAnsi="Times New Roman" w:cs="Times New Roman"/>
        </w:rPr>
        <w:t>Nekilnojamasis objektas yra nekilnojamųjų kultūros vertybių teritorijoje (jų apsaugos zonoje).</w:t>
      </w:r>
    </w:p>
    <w:p w14:paraId="46DE7003" w14:textId="1CB7E798" w:rsidR="00941DD9" w:rsidRDefault="007A4EA9" w:rsidP="00941DD9">
      <w:pPr>
        <w:pStyle w:val="Default"/>
        <w:ind w:firstLine="567"/>
        <w:jc w:val="both"/>
        <w:rPr>
          <w:rStyle w:val="contentpasted0"/>
          <w:color w:val="auto"/>
          <w:sz w:val="21"/>
          <w:szCs w:val="21"/>
          <w:lang w:val="lt-LT"/>
        </w:rPr>
      </w:pPr>
      <w:r w:rsidRPr="006D264D">
        <w:rPr>
          <w:color w:val="auto"/>
          <w:sz w:val="21"/>
          <w:szCs w:val="21"/>
          <w:lang w:val="lt-LT"/>
        </w:rPr>
        <w:t xml:space="preserve">2.2.2. </w:t>
      </w:r>
      <w:r w:rsidRPr="006D264D">
        <w:rPr>
          <w:b/>
          <w:bCs/>
          <w:color w:val="auto"/>
          <w:sz w:val="21"/>
          <w:szCs w:val="21"/>
          <w:lang w:val="lt-LT"/>
        </w:rPr>
        <w:t>II PIRKIMO DALIS</w:t>
      </w:r>
      <w:r w:rsidRPr="006D264D">
        <w:rPr>
          <w:color w:val="auto"/>
          <w:sz w:val="21"/>
          <w:szCs w:val="21"/>
          <w:lang w:val="lt-LT"/>
        </w:rPr>
        <w:t xml:space="preserve"> </w:t>
      </w:r>
      <w:r w:rsidRPr="006D264D">
        <w:rPr>
          <w:rStyle w:val="contentpasted0"/>
          <w:color w:val="auto"/>
          <w:sz w:val="21"/>
          <w:szCs w:val="21"/>
          <w:lang w:val="lt-LT"/>
        </w:rPr>
        <w:t>Konstitucijos pr. 22, Vilniuje esanti aikštelė. Sklypo kad. Nr. 0101/0032:697. Nekilnojamasis objektas yra nekilnojamųjų kultūros vertybių teritorijoje (jų apsaugos zonoje).</w:t>
      </w:r>
    </w:p>
    <w:p w14:paraId="563C6492" w14:textId="77777777" w:rsidR="00CC4549" w:rsidRPr="006D264D" w:rsidRDefault="00CC4549" w:rsidP="00941DD9">
      <w:pPr>
        <w:pStyle w:val="Default"/>
        <w:ind w:firstLine="567"/>
        <w:jc w:val="both"/>
        <w:rPr>
          <w:rStyle w:val="contentpasted0"/>
          <w:color w:val="auto"/>
          <w:sz w:val="21"/>
          <w:szCs w:val="21"/>
          <w:lang w:val="lt-LT"/>
        </w:rPr>
      </w:pPr>
    </w:p>
    <w:p w14:paraId="6B5F09AF" w14:textId="1AC486ED" w:rsidR="002701DA" w:rsidRPr="006D264D" w:rsidRDefault="004B3B57" w:rsidP="004B3B57">
      <w:pPr>
        <w:pStyle w:val="NoSpacing"/>
        <w:spacing w:after="120"/>
        <w:ind w:firstLine="567"/>
        <w:contextualSpacing/>
        <w:jc w:val="both"/>
        <w:rPr>
          <w:rFonts w:ascii="Times New Roman" w:hAnsi="Times New Roman" w:cs="Times New Roman"/>
        </w:rPr>
      </w:pPr>
      <w:r w:rsidRPr="006D264D">
        <w:rPr>
          <w:rFonts w:ascii="Times New Roman" w:hAnsi="Times New Roman" w:cs="Times New Roman"/>
        </w:rPr>
        <w:t>2.3.</w:t>
      </w:r>
      <w:r w:rsidR="002701DA" w:rsidRPr="006D264D">
        <w:rPr>
          <w:rFonts w:ascii="Times New Roman" w:hAnsi="Times New Roman" w:cs="Times New Roman"/>
        </w:rPr>
        <w:t xml:space="preserve"> Perkančioji organizacija sudarys </w:t>
      </w:r>
      <w:r w:rsidR="002701DA" w:rsidRPr="006D264D">
        <w:rPr>
          <w:rFonts w:ascii="Times New Roman" w:hAnsi="Times New Roman" w:cs="Times New Roman"/>
          <w:b/>
          <w:bCs/>
        </w:rPr>
        <w:t>atskiras sutartis</w:t>
      </w:r>
      <w:r w:rsidR="002701DA" w:rsidRPr="006D264D">
        <w:rPr>
          <w:rFonts w:ascii="Times New Roman" w:hAnsi="Times New Roman" w:cs="Times New Roman"/>
        </w:rPr>
        <w:t xml:space="preserve"> dėl pirkimo dalių</w:t>
      </w:r>
      <w:r w:rsidR="00941DD9">
        <w:rPr>
          <w:rFonts w:ascii="Times New Roman" w:hAnsi="Times New Roman" w:cs="Times New Roman"/>
        </w:rPr>
        <w:t xml:space="preserve"> (</w:t>
      </w:r>
      <w:r w:rsidR="002701DA" w:rsidRPr="006D264D">
        <w:rPr>
          <w:rFonts w:ascii="Times New Roman" w:hAnsi="Times New Roman" w:cs="Times New Roman"/>
        </w:rPr>
        <w:t xml:space="preserve">dėl </w:t>
      </w:r>
      <w:r w:rsidR="002F6F4A">
        <w:rPr>
          <w:rFonts w:ascii="Times New Roman" w:hAnsi="Times New Roman" w:cs="Times New Roman"/>
        </w:rPr>
        <w:t>abiejų dalių</w:t>
      </w:r>
      <w:r w:rsidR="002701DA" w:rsidRPr="006D264D">
        <w:rPr>
          <w:rFonts w:ascii="Times New Roman" w:hAnsi="Times New Roman" w:cs="Times New Roman"/>
        </w:rPr>
        <w:t xml:space="preserve"> laimėto</w:t>
      </w:r>
      <w:r w:rsidR="00941DD9">
        <w:rPr>
          <w:rFonts w:ascii="Times New Roman" w:hAnsi="Times New Roman" w:cs="Times New Roman"/>
        </w:rPr>
        <w:t xml:space="preserve">ju </w:t>
      </w:r>
      <w:r w:rsidR="002F6F4A">
        <w:rPr>
          <w:rFonts w:ascii="Times New Roman" w:hAnsi="Times New Roman" w:cs="Times New Roman"/>
        </w:rPr>
        <w:t xml:space="preserve">gali būti </w:t>
      </w:r>
      <w:r w:rsidR="00941DD9">
        <w:rPr>
          <w:rFonts w:ascii="Times New Roman" w:hAnsi="Times New Roman" w:cs="Times New Roman"/>
        </w:rPr>
        <w:t>nustatytas tas pats tiekėjas</w:t>
      </w:r>
      <w:r w:rsidR="002F6F4A">
        <w:rPr>
          <w:rFonts w:ascii="Times New Roman" w:hAnsi="Times New Roman" w:cs="Times New Roman"/>
        </w:rPr>
        <w:t>, jeigu jis dėl abiejų teikė pasiūlymą</w:t>
      </w:r>
      <w:r w:rsidR="00941DD9">
        <w:rPr>
          <w:rFonts w:ascii="Times New Roman" w:hAnsi="Times New Roman" w:cs="Times New Roman"/>
        </w:rPr>
        <w:t>).</w:t>
      </w:r>
      <w:r w:rsidR="00D707D4">
        <w:rPr>
          <w:rFonts w:ascii="Times New Roman" w:hAnsi="Times New Roman" w:cs="Times New Roman"/>
        </w:rPr>
        <w:t xml:space="preserve"> Tiekėjas gali teikti pasiūlymą tiek dėl abiejų, tiek dėl vienos iš pirkimo dalių.</w:t>
      </w:r>
    </w:p>
    <w:p w14:paraId="57199596" w14:textId="586F8943" w:rsidR="00EC35EC" w:rsidRPr="00D707D4" w:rsidRDefault="00EC35EC" w:rsidP="00EC35EC">
      <w:pPr>
        <w:pStyle w:val="Body2"/>
        <w:ind w:firstLine="567"/>
        <w:rPr>
          <w:rFonts w:cs="Times New Roman"/>
          <w:color w:val="auto"/>
          <w:lang w:val="lt-LT"/>
        </w:rPr>
      </w:pPr>
      <w:r w:rsidRPr="00D707D4">
        <w:rPr>
          <w:rFonts w:cs="Times New Roman"/>
          <w:color w:val="auto"/>
          <w:lang w:val="lt-LT"/>
        </w:rPr>
        <w:t xml:space="preserve">2.4. </w:t>
      </w:r>
      <w:r w:rsidR="005E3ACB" w:rsidRPr="00D707D4">
        <w:rPr>
          <w:rFonts w:cs="Times New Roman"/>
          <w:color w:val="auto"/>
          <w:lang w:val="lt-LT"/>
        </w:rPr>
        <w:t>Pirkimui skiriama lėšų suma</w:t>
      </w:r>
      <w:r w:rsidRPr="00D707D4">
        <w:rPr>
          <w:rFonts w:cs="Times New Roman"/>
          <w:color w:val="auto"/>
          <w:lang w:val="lt-LT"/>
        </w:rPr>
        <w:t>:</w:t>
      </w:r>
    </w:p>
    <w:p w14:paraId="6308159C" w14:textId="574CE03D" w:rsidR="00EC35EC" w:rsidRPr="00D707D4" w:rsidRDefault="00EC35EC" w:rsidP="00D707D4">
      <w:pPr>
        <w:pStyle w:val="Body2"/>
        <w:ind w:firstLine="567"/>
        <w:rPr>
          <w:rFonts w:cs="Times New Roman"/>
          <w:color w:val="auto"/>
          <w:lang w:val="lt-LT"/>
        </w:rPr>
      </w:pPr>
      <w:r w:rsidRPr="00D707D4">
        <w:rPr>
          <w:rFonts w:cs="Times New Roman"/>
          <w:color w:val="auto"/>
          <w:lang w:val="lt-LT"/>
        </w:rPr>
        <w:t xml:space="preserve">2.4.1. I PIRKIMO DALIAI </w:t>
      </w:r>
      <w:r w:rsidR="005E3ACB" w:rsidRPr="00D707D4">
        <w:rPr>
          <w:rFonts w:cs="Times New Roman"/>
          <w:color w:val="auto"/>
          <w:lang w:val="lt-LT"/>
        </w:rPr>
        <w:t>–</w:t>
      </w:r>
      <w:r w:rsidR="00D707D4" w:rsidRPr="00D707D4">
        <w:rPr>
          <w:rFonts w:cs="Times New Roman"/>
          <w:color w:val="auto"/>
          <w:lang w:val="lt-LT"/>
        </w:rPr>
        <w:t xml:space="preserve"> </w:t>
      </w:r>
      <w:r w:rsidR="00941DD9" w:rsidRPr="00D707D4">
        <w:rPr>
          <w:rFonts w:cs="Times New Roman"/>
          <w:color w:val="auto"/>
          <w:lang w:val="lt-LT"/>
        </w:rPr>
        <w:t>Tiekėjo pasiūlytas procentas (įkainis)</w:t>
      </w:r>
      <w:r w:rsidR="00AB126C">
        <w:rPr>
          <w:rFonts w:cs="Times New Roman"/>
          <w:color w:val="auto"/>
          <w:lang w:val="lt-LT"/>
        </w:rPr>
        <w:t xml:space="preserve"> </w:t>
      </w:r>
      <w:r w:rsidR="00941DD9" w:rsidRPr="00D707D4">
        <w:rPr>
          <w:rFonts w:cs="Times New Roman"/>
          <w:color w:val="auto"/>
          <w:lang w:val="lt-LT"/>
        </w:rPr>
        <w:t>nuo surinktų pajamų</w:t>
      </w:r>
      <w:r w:rsidR="00AB126C">
        <w:rPr>
          <w:rFonts w:cs="Times New Roman"/>
          <w:color w:val="auto"/>
          <w:lang w:val="lt-LT"/>
        </w:rPr>
        <w:t>,</w:t>
      </w:r>
      <w:r w:rsidR="001C27FE">
        <w:rPr>
          <w:rFonts w:cs="Times New Roman"/>
          <w:color w:val="auto"/>
          <w:lang w:val="lt-LT"/>
        </w:rPr>
        <w:t xml:space="preserve"> </w:t>
      </w:r>
      <w:r w:rsidR="00AB126C">
        <w:rPr>
          <w:rFonts w:cs="Times New Roman"/>
          <w:color w:val="auto"/>
          <w:lang w:val="lt-LT"/>
        </w:rPr>
        <w:t>tenkantis jam</w:t>
      </w:r>
      <w:r w:rsidR="001C27FE">
        <w:rPr>
          <w:rFonts w:cs="Times New Roman"/>
          <w:color w:val="auto"/>
          <w:lang w:val="lt-LT"/>
        </w:rPr>
        <w:t xml:space="preserve"> (Tiekėjui)</w:t>
      </w:r>
      <w:r w:rsidR="00AB126C">
        <w:rPr>
          <w:rFonts w:cs="Times New Roman"/>
          <w:color w:val="auto"/>
          <w:lang w:val="lt-LT"/>
        </w:rPr>
        <w:t xml:space="preserve">, </w:t>
      </w:r>
      <w:r w:rsidR="00941DD9" w:rsidRPr="00D707D4">
        <w:rPr>
          <w:rFonts w:cs="Times New Roman"/>
          <w:color w:val="auto"/>
          <w:lang w:val="lt-LT"/>
        </w:rPr>
        <w:t xml:space="preserve">negali būti didesnis nei </w:t>
      </w:r>
      <w:r w:rsidR="002445FE">
        <w:rPr>
          <w:rFonts w:cs="Times New Roman"/>
          <w:color w:val="auto"/>
          <w:lang w:val="lt-LT"/>
        </w:rPr>
        <w:t>20</w:t>
      </w:r>
      <w:r w:rsidR="00941DD9" w:rsidRPr="00D707D4">
        <w:rPr>
          <w:rFonts w:cs="Times New Roman"/>
          <w:color w:val="auto"/>
          <w:lang w:val="lt-LT"/>
        </w:rPr>
        <w:t xml:space="preserve"> procent</w:t>
      </w:r>
      <w:r w:rsidR="002445FE">
        <w:rPr>
          <w:rFonts w:cs="Times New Roman"/>
          <w:color w:val="auto"/>
          <w:lang w:val="lt-LT"/>
        </w:rPr>
        <w:t>ų</w:t>
      </w:r>
      <w:r w:rsidR="00941DD9" w:rsidRPr="00D707D4">
        <w:rPr>
          <w:rFonts w:cs="Times New Roman"/>
          <w:color w:val="auto"/>
          <w:lang w:val="lt-LT"/>
        </w:rPr>
        <w:t>, t.</w:t>
      </w:r>
      <w:r w:rsidR="00AB126C">
        <w:rPr>
          <w:rFonts w:cs="Times New Roman"/>
          <w:color w:val="auto"/>
          <w:lang w:val="lt-LT"/>
        </w:rPr>
        <w:t xml:space="preserve"> </w:t>
      </w:r>
      <w:r w:rsidR="00941DD9" w:rsidRPr="00D707D4">
        <w:rPr>
          <w:rFonts w:cs="Times New Roman"/>
          <w:color w:val="auto"/>
          <w:lang w:val="lt-LT"/>
        </w:rPr>
        <w:t>y</w:t>
      </w:r>
      <w:r w:rsidR="00941DD9" w:rsidRPr="002141B4">
        <w:rPr>
          <w:rFonts w:cs="Times New Roman"/>
          <w:color w:val="auto"/>
          <w:lang w:val="lt-LT"/>
        </w:rPr>
        <w:t xml:space="preserve">. lyginamoji Mokėjimų rinkimo paslaugos kaina (žr. 6 priedo 1 lentelę) negali būti didesnė nei </w:t>
      </w:r>
      <w:r w:rsidR="00BC5DFC">
        <w:rPr>
          <w:rFonts w:cs="Times New Roman"/>
          <w:color w:val="auto"/>
          <w:lang w:val="lt-LT"/>
        </w:rPr>
        <w:t>20</w:t>
      </w:r>
      <w:r w:rsidR="00F14511">
        <w:rPr>
          <w:rFonts w:cs="Times New Roman"/>
          <w:color w:val="auto"/>
          <w:lang w:val="lt-LT"/>
        </w:rPr>
        <w:t>0</w:t>
      </w:r>
      <w:r w:rsidR="00941DD9" w:rsidRPr="002141B4">
        <w:rPr>
          <w:rFonts w:cs="Times New Roman"/>
          <w:color w:val="auto"/>
          <w:lang w:val="lt-LT"/>
        </w:rPr>
        <w:t> </w:t>
      </w:r>
      <w:r w:rsidR="002141B4" w:rsidRPr="002141B4">
        <w:rPr>
          <w:rFonts w:cs="Times New Roman"/>
          <w:color w:val="auto"/>
          <w:lang w:val="lt-LT"/>
        </w:rPr>
        <w:t>0</w:t>
      </w:r>
      <w:r w:rsidR="00941DD9" w:rsidRPr="002141B4">
        <w:rPr>
          <w:rFonts w:cs="Times New Roman"/>
          <w:color w:val="auto"/>
          <w:lang w:val="lt-LT"/>
        </w:rPr>
        <w:t xml:space="preserve">00 </w:t>
      </w:r>
      <w:r w:rsidR="00AB126C" w:rsidRPr="002141B4">
        <w:rPr>
          <w:rFonts w:cs="Times New Roman"/>
          <w:color w:val="auto"/>
          <w:lang w:val="lt-LT"/>
        </w:rPr>
        <w:t xml:space="preserve">EUR </w:t>
      </w:r>
      <w:r w:rsidR="00941DD9" w:rsidRPr="002141B4">
        <w:rPr>
          <w:rFonts w:cs="Times New Roman"/>
          <w:color w:val="auto"/>
          <w:lang w:val="lt-LT"/>
        </w:rPr>
        <w:t xml:space="preserve">be PVM.  </w:t>
      </w:r>
      <w:r w:rsidR="00913A44">
        <w:rPr>
          <w:rFonts w:cs="Times New Roman"/>
          <w:color w:val="auto"/>
          <w:lang w:val="lt-LT"/>
        </w:rPr>
        <w:t>Pagal I PIRKIMO DALĮ</w:t>
      </w:r>
      <w:r w:rsidR="00D707D4" w:rsidRPr="002141B4">
        <w:rPr>
          <w:rFonts w:cs="Times New Roman"/>
          <w:color w:val="auto"/>
          <w:lang w:val="lt-LT"/>
        </w:rPr>
        <w:t xml:space="preserve"> </w:t>
      </w:r>
      <w:r w:rsidR="00913A44">
        <w:rPr>
          <w:rFonts w:cs="Times New Roman"/>
          <w:color w:val="auto"/>
          <w:lang w:val="lt-LT"/>
        </w:rPr>
        <w:t>iš viso planu</w:t>
      </w:r>
      <w:r w:rsidR="00913A44" w:rsidRPr="002141B4">
        <w:rPr>
          <w:rFonts w:cs="Times New Roman"/>
          <w:color w:val="auto"/>
          <w:lang w:val="lt-LT"/>
        </w:rPr>
        <w:t>ojama surinkti</w:t>
      </w:r>
      <w:r w:rsidR="00913A44">
        <w:rPr>
          <w:rFonts w:cs="Times New Roman"/>
          <w:color w:val="auto"/>
          <w:lang w:val="lt-LT"/>
        </w:rPr>
        <w:t xml:space="preserve"> iš muziejaus lankytojų už naudojimąsi stovėjimo vietomis </w:t>
      </w:r>
      <w:r w:rsidR="00F97518">
        <w:rPr>
          <w:rFonts w:cs="Times New Roman"/>
          <w:color w:val="auto"/>
          <w:lang w:val="lt-LT"/>
        </w:rPr>
        <w:t xml:space="preserve">ne </w:t>
      </w:r>
      <w:r w:rsidR="00913A44">
        <w:rPr>
          <w:rFonts w:cs="Times New Roman"/>
          <w:color w:val="auto"/>
          <w:lang w:val="lt-LT"/>
        </w:rPr>
        <w:t xml:space="preserve">daugiau kaip </w:t>
      </w:r>
      <w:r w:rsidR="00BC5DFC">
        <w:rPr>
          <w:rFonts w:cs="Times New Roman"/>
          <w:color w:val="auto"/>
          <w:lang w:val="lt-LT"/>
        </w:rPr>
        <w:t>1 0</w:t>
      </w:r>
      <w:r w:rsidR="002141B4" w:rsidRPr="002141B4">
        <w:rPr>
          <w:rFonts w:cs="Times New Roman"/>
          <w:color w:val="auto"/>
          <w:lang w:val="lt-LT"/>
        </w:rPr>
        <w:t>00</w:t>
      </w:r>
      <w:r w:rsidR="00D707D4" w:rsidRPr="002141B4">
        <w:rPr>
          <w:rFonts w:cs="Times New Roman"/>
          <w:color w:val="auto"/>
          <w:lang w:val="lt-LT"/>
        </w:rPr>
        <w:t xml:space="preserve"> 000 EUR be PVM </w:t>
      </w:r>
    </w:p>
    <w:p w14:paraId="0E859B19" w14:textId="2045103D" w:rsidR="00EC35EC" w:rsidRPr="00D707D4" w:rsidRDefault="00EC35EC" w:rsidP="00EC35EC">
      <w:pPr>
        <w:pStyle w:val="Body2"/>
        <w:ind w:firstLine="567"/>
        <w:rPr>
          <w:rFonts w:cs="Times New Roman"/>
          <w:color w:val="auto"/>
          <w:lang w:val="lt-LT"/>
        </w:rPr>
      </w:pPr>
      <w:r w:rsidRPr="00D707D4">
        <w:rPr>
          <w:rFonts w:cs="Times New Roman"/>
          <w:color w:val="auto"/>
          <w:lang w:val="lt-LT"/>
        </w:rPr>
        <w:lastRenderedPageBreak/>
        <w:t xml:space="preserve">2.4.2. II PIRKIMO </w:t>
      </w:r>
      <w:r w:rsidRPr="00732954">
        <w:rPr>
          <w:rFonts w:cs="Times New Roman"/>
          <w:color w:val="auto"/>
          <w:lang w:val="lt-LT"/>
        </w:rPr>
        <w:t xml:space="preserve">DALIAI </w:t>
      </w:r>
      <w:r w:rsidR="005E3ACB" w:rsidRPr="00732954">
        <w:rPr>
          <w:rFonts w:cs="Times New Roman"/>
          <w:color w:val="auto"/>
          <w:lang w:val="lt-LT"/>
        </w:rPr>
        <w:t>–</w:t>
      </w:r>
      <w:r w:rsidR="00941DD9" w:rsidRPr="00732954">
        <w:rPr>
          <w:rFonts w:cs="Times New Roman"/>
          <w:color w:val="auto"/>
          <w:lang w:val="lt-LT"/>
        </w:rPr>
        <w:t xml:space="preserve"> Tiekėjo pasiūlytas procentas (įkainis) nuo surinktų pajamų</w:t>
      </w:r>
      <w:r w:rsidR="00AB126C" w:rsidRPr="00732954">
        <w:rPr>
          <w:rFonts w:cs="Times New Roman"/>
          <w:color w:val="auto"/>
          <w:lang w:val="lt-LT"/>
        </w:rPr>
        <w:t xml:space="preserve"> tenkantis jam</w:t>
      </w:r>
      <w:r w:rsidR="001C27FE" w:rsidRPr="00732954">
        <w:rPr>
          <w:rFonts w:cs="Times New Roman"/>
          <w:color w:val="auto"/>
          <w:lang w:val="lt-LT"/>
        </w:rPr>
        <w:t xml:space="preserve"> (Tiekėjui)</w:t>
      </w:r>
      <w:r w:rsidR="00AB126C" w:rsidRPr="00732954">
        <w:rPr>
          <w:rFonts w:cs="Times New Roman"/>
          <w:color w:val="auto"/>
          <w:lang w:val="lt-LT"/>
        </w:rPr>
        <w:t>,</w:t>
      </w:r>
      <w:r w:rsidR="00941DD9" w:rsidRPr="00732954">
        <w:rPr>
          <w:rFonts w:cs="Times New Roman"/>
          <w:color w:val="auto"/>
          <w:lang w:val="lt-LT"/>
        </w:rPr>
        <w:t xml:space="preserve"> negali būti didesnis nei 3</w:t>
      </w:r>
      <w:r w:rsidR="00E519C2">
        <w:rPr>
          <w:rFonts w:cs="Times New Roman"/>
          <w:color w:val="auto"/>
          <w:lang w:val="lt-LT"/>
        </w:rPr>
        <w:t>3</w:t>
      </w:r>
      <w:r w:rsidR="00941DD9" w:rsidRPr="00732954">
        <w:rPr>
          <w:rFonts w:cs="Times New Roman"/>
          <w:color w:val="auto"/>
          <w:lang w:val="lt-LT"/>
        </w:rPr>
        <w:t xml:space="preserve"> procent</w:t>
      </w:r>
      <w:r w:rsidR="00732954" w:rsidRPr="00732954">
        <w:rPr>
          <w:rFonts w:cs="Times New Roman"/>
          <w:color w:val="auto"/>
          <w:lang w:val="lt-LT"/>
        </w:rPr>
        <w:t>ai</w:t>
      </w:r>
      <w:r w:rsidR="00941DD9" w:rsidRPr="00D707D4">
        <w:rPr>
          <w:rFonts w:cs="Times New Roman"/>
          <w:color w:val="auto"/>
          <w:lang w:val="lt-LT"/>
        </w:rPr>
        <w:t xml:space="preserve"> t.</w:t>
      </w:r>
      <w:r w:rsidR="00AB126C">
        <w:rPr>
          <w:rFonts w:cs="Times New Roman"/>
          <w:color w:val="auto"/>
          <w:lang w:val="lt-LT"/>
        </w:rPr>
        <w:t xml:space="preserve"> </w:t>
      </w:r>
      <w:r w:rsidR="00941DD9" w:rsidRPr="00D707D4">
        <w:rPr>
          <w:rFonts w:cs="Times New Roman"/>
          <w:color w:val="auto"/>
          <w:lang w:val="lt-LT"/>
        </w:rPr>
        <w:t xml:space="preserve">y. lyginamoji Mokėjimų rinkimo paslaugos kaina (žr. 6 priedo 2 </w:t>
      </w:r>
      <w:r w:rsidR="00941DD9" w:rsidRPr="002141B4">
        <w:rPr>
          <w:rFonts w:cs="Times New Roman"/>
          <w:color w:val="auto"/>
          <w:lang w:val="lt-LT"/>
        </w:rPr>
        <w:t xml:space="preserve">lentelę) negali būti didesnė </w:t>
      </w:r>
      <w:r w:rsidR="00941DD9" w:rsidRPr="00732954">
        <w:rPr>
          <w:rFonts w:cs="Times New Roman"/>
          <w:color w:val="auto"/>
          <w:lang w:val="lt-LT"/>
        </w:rPr>
        <w:t xml:space="preserve">nei </w:t>
      </w:r>
      <w:r w:rsidR="00E519C2">
        <w:rPr>
          <w:rFonts w:cs="Times New Roman"/>
          <w:color w:val="auto"/>
          <w:lang w:val="lt-LT"/>
        </w:rPr>
        <w:t>29</w:t>
      </w:r>
      <w:r w:rsidR="00732954" w:rsidRPr="00732954">
        <w:rPr>
          <w:rFonts w:cs="Times New Roman"/>
          <w:color w:val="auto"/>
          <w:lang w:val="lt-LT"/>
        </w:rPr>
        <w:t xml:space="preserve"> </w:t>
      </w:r>
      <w:r w:rsidR="00E519C2">
        <w:rPr>
          <w:rFonts w:cs="Times New Roman"/>
          <w:color w:val="auto"/>
          <w:lang w:val="lt-LT"/>
        </w:rPr>
        <w:t>7</w:t>
      </w:r>
      <w:r w:rsidR="00941DD9" w:rsidRPr="00732954">
        <w:rPr>
          <w:rFonts w:cs="Times New Roman"/>
          <w:color w:val="auto"/>
          <w:lang w:val="lt-LT"/>
        </w:rPr>
        <w:t xml:space="preserve">00 </w:t>
      </w:r>
      <w:r w:rsidR="00AB126C" w:rsidRPr="00732954">
        <w:rPr>
          <w:rFonts w:cs="Times New Roman"/>
          <w:color w:val="auto"/>
          <w:lang w:val="lt-LT"/>
        </w:rPr>
        <w:t xml:space="preserve">EUR </w:t>
      </w:r>
      <w:r w:rsidR="00941DD9" w:rsidRPr="00732954">
        <w:rPr>
          <w:rFonts w:cs="Times New Roman"/>
          <w:color w:val="auto"/>
          <w:lang w:val="lt-LT"/>
        </w:rPr>
        <w:t>be</w:t>
      </w:r>
      <w:r w:rsidR="00941DD9" w:rsidRPr="002141B4">
        <w:rPr>
          <w:rFonts w:cs="Times New Roman"/>
          <w:color w:val="auto"/>
          <w:lang w:val="lt-LT"/>
        </w:rPr>
        <w:t xml:space="preserve"> PVM.  </w:t>
      </w:r>
      <w:r w:rsidR="00913A44">
        <w:rPr>
          <w:rFonts w:cs="Times New Roman"/>
          <w:color w:val="auto"/>
          <w:lang w:val="lt-LT"/>
        </w:rPr>
        <w:t>Pagal II PIRKIMO DALĮ</w:t>
      </w:r>
      <w:r w:rsidR="00913A44" w:rsidRPr="002141B4">
        <w:rPr>
          <w:rFonts w:cs="Times New Roman"/>
          <w:color w:val="auto"/>
          <w:lang w:val="lt-LT"/>
        </w:rPr>
        <w:t xml:space="preserve"> </w:t>
      </w:r>
      <w:r w:rsidR="00913A44">
        <w:rPr>
          <w:rFonts w:cs="Times New Roman"/>
          <w:color w:val="auto"/>
          <w:lang w:val="lt-LT"/>
        </w:rPr>
        <w:t>iš viso planu</w:t>
      </w:r>
      <w:r w:rsidR="00913A44" w:rsidRPr="002141B4">
        <w:rPr>
          <w:rFonts w:cs="Times New Roman"/>
          <w:color w:val="auto"/>
          <w:lang w:val="lt-LT"/>
        </w:rPr>
        <w:t>ojama surinkti</w:t>
      </w:r>
      <w:r w:rsidR="00913A44">
        <w:rPr>
          <w:rFonts w:cs="Times New Roman"/>
          <w:color w:val="auto"/>
          <w:lang w:val="lt-LT"/>
        </w:rPr>
        <w:t xml:space="preserve"> iš muziejaus lankytojų už naudojimąsi stovėjimo vietomis ne daugiau kaip </w:t>
      </w:r>
      <w:r w:rsidR="00E519C2">
        <w:rPr>
          <w:rFonts w:cs="Times New Roman"/>
          <w:color w:val="auto"/>
          <w:lang w:val="lt-LT"/>
        </w:rPr>
        <w:t>9</w:t>
      </w:r>
      <w:r w:rsidR="008D4300">
        <w:rPr>
          <w:rFonts w:cs="Times New Roman"/>
          <w:color w:val="auto"/>
          <w:lang w:val="lt-LT"/>
        </w:rPr>
        <w:t>0</w:t>
      </w:r>
      <w:r w:rsidR="00913A44" w:rsidRPr="002141B4">
        <w:rPr>
          <w:rFonts w:cs="Times New Roman"/>
          <w:color w:val="auto"/>
          <w:lang w:val="lt-LT"/>
        </w:rPr>
        <w:t> 000 EUR be PVM</w:t>
      </w:r>
      <w:r w:rsidR="00D707D4" w:rsidRPr="00D707D4">
        <w:rPr>
          <w:rFonts w:cs="Times New Roman"/>
          <w:color w:val="auto"/>
          <w:lang w:val="lt-LT"/>
        </w:rPr>
        <w:t>.</w:t>
      </w:r>
    </w:p>
    <w:p w14:paraId="0CA81FB8" w14:textId="38EC6AF4" w:rsidR="00325243" w:rsidRPr="006D264D" w:rsidRDefault="00325243" w:rsidP="00DE7037">
      <w:pPr>
        <w:pStyle w:val="ListParagraph"/>
        <w:spacing w:after="0" w:line="240" w:lineRule="auto"/>
        <w:ind w:left="0" w:firstLine="567"/>
        <w:jc w:val="both"/>
        <w:rPr>
          <w:rFonts w:ascii="Times New Roman" w:hAnsi="Times New Roman" w:cs="Times New Roman"/>
        </w:rPr>
      </w:pPr>
      <w:r w:rsidRPr="006D264D">
        <w:rPr>
          <w:rFonts w:ascii="Times New Roman" w:hAnsi="Times New Roman" w:cs="Times New Roman"/>
        </w:rPr>
        <w:t>2.</w:t>
      </w:r>
      <w:r w:rsidR="00EC35EC" w:rsidRPr="006D264D">
        <w:rPr>
          <w:rFonts w:ascii="Times New Roman" w:hAnsi="Times New Roman" w:cs="Times New Roman"/>
        </w:rPr>
        <w:t>5</w:t>
      </w:r>
      <w:r w:rsidRPr="006D264D">
        <w:rPr>
          <w:rFonts w:ascii="Times New Roman" w:hAnsi="Times New Roman" w:cs="Times New Roman"/>
        </w:rPr>
        <w:t>.</w:t>
      </w:r>
      <w:r w:rsidR="00E53E12" w:rsidRPr="006D264D">
        <w:rPr>
          <w:rFonts w:ascii="Times New Roman" w:hAnsi="Times New Roman" w:cs="Times New Roman"/>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6D264D">
        <w:rPr>
          <w:rFonts w:ascii="Times New Roman" w:hAnsi="Times New Roman" w:cs="Times New Roman"/>
        </w:rPr>
        <w:t xml:space="preserve">turi būti </w:t>
      </w:r>
      <w:r w:rsidR="00AE7624" w:rsidRPr="006D264D">
        <w:rPr>
          <w:rFonts w:ascii="Times New Roman" w:hAnsi="Times New Roman" w:cs="Times New Roman"/>
        </w:rPr>
        <w:t xml:space="preserve">laikoma, kad kiekviena tokia nuoroda yra pateikta su žodžiais „arba lygiavertis“. </w:t>
      </w:r>
    </w:p>
    <w:p w14:paraId="3031DC86" w14:textId="766AF92C" w:rsidR="00004521" w:rsidRPr="008D4300" w:rsidRDefault="00004521" w:rsidP="00DE7037">
      <w:pPr>
        <w:pStyle w:val="ListParagraph"/>
        <w:spacing w:after="0" w:line="240" w:lineRule="auto"/>
        <w:ind w:left="0" w:firstLine="567"/>
        <w:jc w:val="both"/>
        <w:rPr>
          <w:rFonts w:ascii="Times New Roman" w:hAnsi="Times New Roman" w:cs="Times New Roman"/>
        </w:rPr>
      </w:pPr>
      <w:r w:rsidRPr="00BD0E6A">
        <w:rPr>
          <w:rFonts w:ascii="Times New Roman" w:hAnsi="Times New Roman" w:cs="Times New Roman"/>
        </w:rPr>
        <w:t>2.</w:t>
      </w:r>
      <w:r w:rsidR="00EC35EC" w:rsidRPr="00BD0E6A">
        <w:rPr>
          <w:rFonts w:ascii="Times New Roman" w:hAnsi="Times New Roman" w:cs="Times New Roman"/>
        </w:rPr>
        <w:t>6</w:t>
      </w:r>
      <w:r w:rsidRPr="00BD0E6A">
        <w:rPr>
          <w:rFonts w:ascii="Times New Roman" w:hAnsi="Times New Roman" w:cs="Times New Roman"/>
        </w:rPr>
        <w:t>. Jeigu apibūdinant pirkimo objektą techninėje specifikacijoje nurodytas standartas</w:t>
      </w:r>
      <w:r w:rsidR="00245655" w:rsidRPr="00BD0E6A">
        <w:rPr>
          <w:rFonts w:ascii="Times New Roman" w:hAnsi="Times New Roman" w:cs="Times New Roman"/>
        </w:rPr>
        <w:t xml:space="preserve">, </w:t>
      </w:r>
      <w:r w:rsidR="00245655" w:rsidRPr="00BD0E6A">
        <w:rPr>
          <w:rFonts w:ascii="Times New Roman" w:hAnsi="Times New Roman" w:cs="Times New Roman"/>
          <w:color w:val="000000"/>
        </w:rPr>
        <w:t>techninis liudijimas ar bendrosios techninės specifikacijos</w:t>
      </w:r>
      <w:r w:rsidR="00046522" w:rsidRPr="00BD0E6A">
        <w:rPr>
          <w:rFonts w:ascii="Times New Roman" w:hAnsi="Times New Roman" w:cs="Times New Roman"/>
          <w:color w:val="000000"/>
        </w:rPr>
        <w:t xml:space="preserve"> (Europos standartą perimantis Lietuvos standartas, Europos techninio įvertinimo patvirtinimo dokumentas, informacinių ir ryšių technologijų bendrosios techninės specifikacijos, tarptautinis standartas, kitos Europos </w:t>
      </w:r>
      <w:r w:rsidR="00046522" w:rsidRPr="008D4300">
        <w:rPr>
          <w:rFonts w:ascii="Times New Roman" w:hAnsi="Times New Roman" w:cs="Times New Roman"/>
          <w:color w:val="000000"/>
        </w:rPr>
        <w:t>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8D4300">
        <w:rPr>
          <w:rFonts w:ascii="Times New Roman" w:hAnsi="Times New Roman" w:cs="Times New Roman"/>
          <w:color w:val="000000"/>
        </w:rPr>
        <w:t xml:space="preserve">, </w:t>
      </w:r>
      <w:r w:rsidR="00245655" w:rsidRPr="008D4300">
        <w:rPr>
          <w:rFonts w:ascii="Times New Roman" w:hAnsi="Times New Roman" w:cs="Times New Roman"/>
        </w:rPr>
        <w:t xml:space="preserve">turi būti laikoma, kad kiekviena tokia nuoroda yra pateikta su žodžiais „arba lygiavertis“. </w:t>
      </w:r>
    </w:p>
    <w:p w14:paraId="00E60819" w14:textId="2572FC5C" w:rsidR="008D4300" w:rsidRPr="008D4300" w:rsidRDefault="008D4300" w:rsidP="00DE7037">
      <w:pPr>
        <w:pStyle w:val="ListParagraph"/>
        <w:spacing w:after="0" w:line="240" w:lineRule="auto"/>
        <w:ind w:left="0" w:firstLine="567"/>
        <w:jc w:val="both"/>
        <w:rPr>
          <w:rFonts w:ascii="Times New Roman" w:hAnsi="Times New Roman" w:cs="Times New Roman"/>
        </w:rPr>
      </w:pPr>
      <w:r w:rsidRPr="008D4300">
        <w:rPr>
          <w:rFonts w:ascii="Times New Roman" w:hAnsi="Times New Roman" w:cs="Times New Roman"/>
        </w:rPr>
        <w:t>2.7. Reikalavimai pirkimo objektui nustatyti specialiųjų pirkimo sąlygų 2 priede.</w:t>
      </w:r>
    </w:p>
    <w:p w14:paraId="7B478B03" w14:textId="61CA0F5A" w:rsidR="00D22226" w:rsidRPr="008D4300" w:rsidRDefault="00202323" w:rsidP="00202323">
      <w:pPr>
        <w:pStyle w:val="Heading1"/>
        <w:spacing w:line="20" w:lineRule="atLeast"/>
        <w:contextualSpacing/>
        <w:rPr>
          <w:rFonts w:ascii="Times New Roman" w:hAnsi="Times New Roman" w:cs="Times New Roman"/>
        </w:rPr>
      </w:pPr>
      <w:bookmarkStart w:id="7" w:name="_Toc189743740"/>
      <w:r w:rsidRPr="008D4300">
        <w:rPr>
          <w:rFonts w:ascii="Times New Roman" w:hAnsi="Times New Roman" w:cs="Times New Roman"/>
        </w:rPr>
        <w:t>3.</w:t>
      </w:r>
      <w:r w:rsidR="00D24970" w:rsidRPr="008D4300">
        <w:rPr>
          <w:rFonts w:ascii="Times New Roman" w:hAnsi="Times New Roman" w:cs="Times New Roman"/>
        </w:rPr>
        <w:t xml:space="preserve"> </w:t>
      </w:r>
      <w:bookmarkStart w:id="8" w:name="_Ref39427921"/>
      <w:bookmarkStart w:id="9" w:name="_Ref39427927"/>
      <w:bookmarkStart w:id="10" w:name="_Ref39740354"/>
      <w:r w:rsidR="00D22226" w:rsidRPr="008D4300">
        <w:rPr>
          <w:rFonts w:ascii="Times New Roman" w:hAnsi="Times New Roman" w:cs="Times New Roman"/>
        </w:rPr>
        <w:t>Susitikimai su tiekėjais</w:t>
      </w:r>
      <w:bookmarkEnd w:id="8"/>
      <w:bookmarkEnd w:id="9"/>
      <w:r w:rsidR="003B6924" w:rsidRPr="008D4300">
        <w:rPr>
          <w:rFonts w:ascii="Times New Roman" w:hAnsi="Times New Roman" w:cs="Times New Roman"/>
        </w:rPr>
        <w:t xml:space="preserve"> ir objekto apžiūra</w:t>
      </w:r>
      <w:bookmarkEnd w:id="7"/>
      <w:bookmarkEnd w:id="10"/>
    </w:p>
    <w:p w14:paraId="3A422005" w14:textId="23AC284C" w:rsidR="00B176FD" w:rsidRPr="008D4300" w:rsidRDefault="00862DB8" w:rsidP="00BD168C">
      <w:pPr>
        <w:pStyle w:val="ListParagraph"/>
        <w:spacing w:after="0"/>
        <w:ind w:left="0" w:firstLine="567"/>
        <w:jc w:val="both"/>
        <w:rPr>
          <w:rFonts w:ascii="Times New Roman" w:hAnsi="Times New Roman" w:cs="Times New Roman"/>
        </w:rPr>
      </w:pPr>
      <w:r w:rsidRPr="008D4300">
        <w:rPr>
          <w:rFonts w:ascii="Times New Roman" w:hAnsi="Times New Roman" w:cs="Times New Roman"/>
          <w:iCs/>
        </w:rPr>
        <w:t>3.1.</w:t>
      </w:r>
      <w:r w:rsidRPr="008D4300">
        <w:rPr>
          <w:rFonts w:ascii="Times New Roman" w:hAnsi="Times New Roman" w:cs="Times New Roman"/>
          <w:i/>
          <w:color w:val="FF0000"/>
        </w:rPr>
        <w:t xml:space="preserve"> </w:t>
      </w:r>
      <w:r w:rsidR="00B176FD" w:rsidRPr="008D4300">
        <w:rPr>
          <w:rFonts w:ascii="Times New Roman" w:hAnsi="Times New Roman" w:cs="Times New Roman"/>
        </w:rPr>
        <w:t xml:space="preserve">Perkančioji organizacija nerengs susitikimo su tiekėjais dėl pirkimo </w:t>
      </w:r>
      <w:r w:rsidR="004257A5" w:rsidRPr="008D4300">
        <w:rPr>
          <w:rFonts w:ascii="Times New Roman" w:hAnsi="Times New Roman" w:cs="Times New Roman"/>
        </w:rPr>
        <w:t>sąlyg</w:t>
      </w:r>
      <w:r w:rsidR="00B176FD" w:rsidRPr="008D4300">
        <w:rPr>
          <w:rFonts w:ascii="Times New Roman" w:hAnsi="Times New Roman" w:cs="Times New Roman"/>
        </w:rPr>
        <w:t>ų</w:t>
      </w:r>
      <w:r w:rsidR="00946722" w:rsidRPr="008D4300">
        <w:rPr>
          <w:rFonts w:ascii="Times New Roman" w:hAnsi="Times New Roman" w:cs="Times New Roman"/>
        </w:rPr>
        <w:t xml:space="preserve"> paaiškinimo</w:t>
      </w:r>
      <w:r w:rsidR="00B176FD" w:rsidRPr="008D4300">
        <w:rPr>
          <w:rFonts w:ascii="Times New Roman" w:hAnsi="Times New Roman" w:cs="Times New Roman"/>
        </w:rPr>
        <w:t>.</w:t>
      </w:r>
    </w:p>
    <w:p w14:paraId="24A7FE06" w14:textId="5AB00945" w:rsidR="00BE0587" w:rsidRPr="008D4300" w:rsidRDefault="00BD168C" w:rsidP="00BE0587">
      <w:pPr>
        <w:pStyle w:val="ListParagraph"/>
        <w:spacing w:after="0" w:line="240" w:lineRule="auto"/>
        <w:ind w:left="567"/>
        <w:jc w:val="both"/>
        <w:rPr>
          <w:rFonts w:ascii="Times New Roman" w:eastAsiaTheme="minorHAnsi" w:hAnsi="Times New Roman" w:cs="Times New Roman"/>
          <w:lang w:eastAsia="en-US"/>
        </w:rPr>
      </w:pPr>
      <w:r w:rsidRPr="008D4300">
        <w:rPr>
          <w:rFonts w:ascii="Times New Roman" w:eastAsiaTheme="minorHAnsi" w:hAnsi="Times New Roman" w:cs="Times New Roman"/>
          <w:lang w:eastAsia="en-US"/>
        </w:rPr>
        <w:t xml:space="preserve">3.2. </w:t>
      </w:r>
      <w:r w:rsidR="00BE0587" w:rsidRPr="008D4300">
        <w:rPr>
          <w:rFonts w:ascii="Times New Roman" w:eastAsiaTheme="minorHAnsi" w:hAnsi="Times New Roman" w:cs="Times New Roman"/>
          <w:lang w:eastAsia="en-US"/>
        </w:rPr>
        <w:t>P</w:t>
      </w:r>
      <w:r w:rsidR="00BE0587" w:rsidRPr="008D4300">
        <w:rPr>
          <w:rFonts w:ascii="Times New Roman" w:hAnsi="Times New Roman" w:cs="Times New Roman"/>
        </w:rPr>
        <w:t>erkančioji organizacija nerengs objekto apžiūros.</w:t>
      </w:r>
    </w:p>
    <w:p w14:paraId="6443D2FF" w14:textId="040A41C9" w:rsidR="00C94B9F" w:rsidRPr="008D4300" w:rsidRDefault="00AD57B1" w:rsidP="00AD57B1">
      <w:pPr>
        <w:pStyle w:val="Heading1"/>
        <w:spacing w:line="20" w:lineRule="atLeast"/>
        <w:contextualSpacing/>
        <w:rPr>
          <w:rFonts w:ascii="Times New Roman" w:hAnsi="Times New Roman" w:cs="Times New Roman"/>
        </w:rPr>
      </w:pPr>
      <w:bookmarkStart w:id="11" w:name="_Ref39473754"/>
      <w:bookmarkStart w:id="12" w:name="_Ref39473761"/>
      <w:bookmarkStart w:id="13" w:name="_Ref39474188"/>
      <w:bookmarkStart w:id="14" w:name="_Toc189743741"/>
      <w:r w:rsidRPr="008D4300">
        <w:rPr>
          <w:rFonts w:ascii="Times New Roman" w:hAnsi="Times New Roman" w:cs="Times New Roman"/>
        </w:rPr>
        <w:t xml:space="preserve">4. </w:t>
      </w:r>
      <w:r w:rsidR="00173ACB" w:rsidRPr="008D4300">
        <w:rPr>
          <w:rFonts w:ascii="Times New Roman" w:hAnsi="Times New Roman" w:cs="Times New Roman"/>
        </w:rPr>
        <w:t>Tiekėjų pašalinimo pagrindai</w:t>
      </w:r>
      <w:bookmarkEnd w:id="11"/>
      <w:bookmarkEnd w:id="12"/>
      <w:bookmarkEnd w:id="13"/>
      <w:r w:rsidR="00975F1F" w:rsidRPr="008D4300">
        <w:rPr>
          <w:rFonts w:ascii="Times New Roman" w:hAnsi="Times New Roman" w:cs="Times New Roman"/>
        </w:rPr>
        <w:t xml:space="preserve"> ir kvalifikacijos reikalavimai</w:t>
      </w:r>
      <w:bookmarkEnd w:id="14"/>
    </w:p>
    <w:p w14:paraId="23B058CE" w14:textId="319CC2C5" w:rsidR="002C5249" w:rsidRPr="008D4300" w:rsidRDefault="009D2F13" w:rsidP="127DD6E8">
      <w:pPr>
        <w:pStyle w:val="ListParagraph"/>
        <w:spacing w:after="120" w:line="20" w:lineRule="atLeast"/>
        <w:ind w:left="0" w:firstLine="567"/>
        <w:jc w:val="both"/>
        <w:rPr>
          <w:rFonts w:ascii="Times New Roman" w:hAnsi="Times New Roman" w:cs="Times New Roman"/>
        </w:rPr>
      </w:pPr>
      <w:r w:rsidRPr="008D4300">
        <w:rPr>
          <w:rFonts w:ascii="Times New Roman" w:hAnsi="Times New Roman" w:cs="Times New Roman"/>
        </w:rPr>
        <w:t xml:space="preserve">4.1. </w:t>
      </w:r>
      <w:r w:rsidR="002C5249" w:rsidRPr="008D4300">
        <w:rPr>
          <w:rFonts w:ascii="Times New Roman" w:hAnsi="Times New Roman" w:cs="Times New Roman"/>
        </w:rPr>
        <w:t>Reikalavimai dėl tiekėjo ir</w:t>
      </w:r>
      <w:bookmarkStart w:id="15" w:name="_Hlk41039660"/>
      <w:r w:rsidR="00942379" w:rsidRPr="008D4300">
        <w:rPr>
          <w:rFonts w:ascii="Times New Roman" w:hAnsi="Times New Roman" w:cs="Times New Roman"/>
        </w:rPr>
        <w:t xml:space="preserve"> </w:t>
      </w:r>
      <w:r w:rsidR="002C5249" w:rsidRPr="008D4300">
        <w:rPr>
          <w:rFonts w:ascii="Times New Roman" w:hAnsi="Times New Roman" w:cs="Times New Roman"/>
        </w:rPr>
        <w:t>subtiekėjų</w:t>
      </w:r>
      <w:r w:rsidR="00942379" w:rsidRPr="008D4300">
        <w:rPr>
          <w:rFonts w:ascii="Times New Roman" w:hAnsi="Times New Roman" w:cs="Times New Roman"/>
        </w:rPr>
        <w:t xml:space="preserve"> (jei taikoma)</w:t>
      </w:r>
      <w:r w:rsidR="00953F2B" w:rsidRPr="008D4300">
        <w:rPr>
          <w:rFonts w:ascii="Times New Roman" w:hAnsi="Times New Roman" w:cs="Times New Roman"/>
        </w:rPr>
        <w:t xml:space="preserve">, </w:t>
      </w:r>
      <w:r w:rsidR="007F34C7" w:rsidRPr="008D4300">
        <w:rPr>
          <w:rFonts w:ascii="Times New Roman" w:hAnsi="Times New Roman" w:cs="Times New Roman"/>
        </w:rPr>
        <w:t>ūkio subjektų, kurių pajėgumais tiekėjas remiasi,</w:t>
      </w:r>
      <w:r w:rsidR="002C5249" w:rsidRPr="008D4300">
        <w:rPr>
          <w:rFonts w:ascii="Times New Roman" w:hAnsi="Times New Roman" w:cs="Times New Roman"/>
        </w:rPr>
        <w:t xml:space="preserve"> </w:t>
      </w:r>
      <w:bookmarkEnd w:id="15"/>
      <w:r w:rsidR="002C5249" w:rsidRPr="008D4300">
        <w:rPr>
          <w:rFonts w:ascii="Times New Roman" w:hAnsi="Times New Roman" w:cs="Times New Roman"/>
        </w:rPr>
        <w:t xml:space="preserve">pašalinimo pagrindų nebuvimo bei jų nebuvimą patvirtinantys dokumentai nurodyti </w:t>
      </w:r>
      <w:r w:rsidR="006A737F" w:rsidRPr="008D4300">
        <w:rPr>
          <w:rFonts w:ascii="Times New Roman" w:hAnsi="Times New Roman" w:cs="Times New Roman"/>
        </w:rPr>
        <w:t xml:space="preserve">specialiųjų </w:t>
      </w:r>
      <w:r w:rsidR="006A737F" w:rsidRPr="008D4300">
        <w:rPr>
          <w:rFonts w:ascii="Times New Roman" w:eastAsia="Calibri" w:hAnsi="Times New Roman" w:cs="Times New Roman"/>
        </w:rPr>
        <w:t>p</w:t>
      </w:r>
      <w:r w:rsidR="00551FA7" w:rsidRPr="008D4300">
        <w:rPr>
          <w:rFonts w:ascii="Times New Roman" w:eastAsia="Calibri" w:hAnsi="Times New Roman" w:cs="Times New Roman"/>
        </w:rPr>
        <w:t xml:space="preserve">irkimo </w:t>
      </w:r>
      <w:r w:rsidR="006773B6" w:rsidRPr="008D4300">
        <w:rPr>
          <w:rFonts w:ascii="Times New Roman" w:eastAsia="Calibri" w:hAnsi="Times New Roman" w:cs="Times New Roman"/>
        </w:rPr>
        <w:t xml:space="preserve">sąlygų </w:t>
      </w:r>
      <w:r w:rsidR="006D264D" w:rsidRPr="008D4300">
        <w:rPr>
          <w:rFonts w:ascii="Times New Roman" w:eastAsia="Calibri" w:hAnsi="Times New Roman" w:cs="Times New Roman"/>
        </w:rPr>
        <w:t xml:space="preserve">3 </w:t>
      </w:r>
      <w:r w:rsidR="006773B6" w:rsidRPr="008D4300">
        <w:rPr>
          <w:rFonts w:ascii="Times New Roman" w:eastAsia="Calibri" w:hAnsi="Times New Roman" w:cs="Times New Roman"/>
        </w:rPr>
        <w:t>priede</w:t>
      </w:r>
      <w:r w:rsidR="00BD168C" w:rsidRPr="008D4300">
        <w:rPr>
          <w:rFonts w:ascii="Times New Roman" w:eastAsia="Calibri" w:hAnsi="Times New Roman" w:cs="Times New Roman"/>
        </w:rPr>
        <w:t xml:space="preserve"> Pašalinimo pagrindai</w:t>
      </w:r>
      <w:r w:rsidR="002C5249" w:rsidRPr="008D4300">
        <w:rPr>
          <w:rFonts w:ascii="Times New Roman" w:hAnsi="Times New Roman" w:cs="Times New Roman"/>
        </w:rPr>
        <w:t xml:space="preserve">. </w:t>
      </w:r>
    </w:p>
    <w:p w14:paraId="34E32D48" w14:textId="0A1EE764" w:rsidR="007B6F6D" w:rsidRPr="008D4300" w:rsidRDefault="00970624" w:rsidP="008D4300">
      <w:pPr>
        <w:pStyle w:val="ListParagraph"/>
        <w:tabs>
          <w:tab w:val="left" w:pos="851"/>
        </w:tabs>
        <w:spacing w:after="0" w:line="20" w:lineRule="atLeast"/>
        <w:ind w:left="0" w:firstLine="567"/>
        <w:jc w:val="both"/>
        <w:rPr>
          <w:rFonts w:ascii="Times New Roman" w:hAnsi="Times New Roman" w:cs="Times New Roman"/>
          <w:highlight w:val="yellow"/>
        </w:rPr>
      </w:pPr>
      <w:r w:rsidRPr="008D4300">
        <w:rPr>
          <w:rFonts w:ascii="Times New Roman" w:hAnsi="Times New Roman" w:cs="Times New Roman"/>
        </w:rPr>
        <w:t>4.2.</w:t>
      </w:r>
      <w:r w:rsidR="008E3B28" w:rsidRPr="008D4300">
        <w:rPr>
          <w:rFonts w:ascii="Times New Roman" w:hAnsi="Times New Roman" w:cs="Times New Roman"/>
        </w:rPr>
        <w:t xml:space="preserve"> </w:t>
      </w:r>
      <w:r w:rsidR="008D4300" w:rsidRPr="008D4300">
        <w:rPr>
          <w:rFonts w:ascii="Times New Roman" w:hAnsi="Times New Roman" w:cs="Times New Roman"/>
        </w:rPr>
        <w:t>Tiekėjams nustatomi kvalifikacijos reikalavimai ir (arba) reikalavimai dėl kokybės vadybos sistemos ir (arba) aplinkos apsaugos vadybos sistemos standartų laikymosi ir jų atitiktį patvirtinantys dokumentai nurodyti specialiųjų pirkimo sąlygų 4 priede.</w:t>
      </w:r>
    </w:p>
    <w:p w14:paraId="69D62E2B" w14:textId="7C6B3478" w:rsidR="00A000BE" w:rsidRPr="00BD0E6A" w:rsidRDefault="00D24970" w:rsidP="0037632B">
      <w:pPr>
        <w:pStyle w:val="Heading1"/>
        <w:tabs>
          <w:tab w:val="left" w:pos="567"/>
        </w:tabs>
        <w:spacing w:after="0"/>
        <w:contextualSpacing/>
        <w:jc w:val="both"/>
        <w:rPr>
          <w:rFonts w:ascii="Times New Roman" w:hAnsi="Times New Roman" w:cs="Times New Roman"/>
        </w:rPr>
      </w:pPr>
      <w:bookmarkStart w:id="16" w:name="_Toc189743742"/>
      <w:r w:rsidRPr="00BD0E6A">
        <w:rPr>
          <w:rFonts w:ascii="Times New Roman" w:hAnsi="Times New Roman" w:cs="Times New Roman"/>
        </w:rPr>
        <w:t>5</w:t>
      </w:r>
      <w:r w:rsidR="001E3D5A" w:rsidRPr="00BD0E6A">
        <w:rPr>
          <w:rFonts w:ascii="Times New Roman" w:hAnsi="Times New Roman" w:cs="Times New Roman"/>
        </w:rPr>
        <w:t>.</w:t>
      </w:r>
      <w:r w:rsidR="009743D3" w:rsidRPr="00BD0E6A">
        <w:rPr>
          <w:rFonts w:ascii="Times New Roman" w:hAnsi="Times New Roman" w:cs="Times New Roman"/>
        </w:rPr>
        <w:t>Reikalavimai, susiję su nacionaliniu saugumu</w:t>
      </w:r>
      <w:bookmarkEnd w:id="16"/>
      <w:r w:rsidR="009743D3" w:rsidRPr="00BD0E6A">
        <w:rPr>
          <w:rFonts w:ascii="Times New Roman" w:hAnsi="Times New Roman" w:cs="Times New Roman"/>
        </w:rPr>
        <w:t xml:space="preserve"> </w:t>
      </w:r>
    </w:p>
    <w:p w14:paraId="3FF3B42F" w14:textId="4D8F59D9" w:rsidR="00026A36" w:rsidRPr="00026A36" w:rsidRDefault="0038407D" w:rsidP="00B34554">
      <w:pPr>
        <w:ind w:firstLine="567"/>
        <w:jc w:val="both"/>
        <w:rPr>
          <w:rFonts w:ascii="Times New Roman" w:hAnsi="Times New Roman" w:cs="Times New Roman"/>
          <w:color w:val="000000"/>
        </w:rPr>
      </w:pPr>
      <w:r w:rsidRPr="00026A36">
        <w:rPr>
          <w:rFonts w:ascii="Times New Roman" w:hAnsi="Times New Roman" w:cs="Times New Roman"/>
        </w:rPr>
        <w:t xml:space="preserve">5.1. </w:t>
      </w:r>
      <w:r w:rsidR="0097240F" w:rsidRPr="00026A36">
        <w:rPr>
          <w:rFonts w:ascii="Times New Roman" w:hAnsi="Times New Roman" w:cs="Times New Roman"/>
          <w:color w:val="000000"/>
        </w:rPr>
        <w:t>Pirkimui – teikiant pasiūlymą bent vienai (bet kokiai/ bet kokioms) pasiūlymo dalims – taikomos Tarybos reglamento (ES) 2022/576 2022 m. balandžio 8 d. kuriuo iš dalies keičiamas Reglamentas (ES) Nr. 833/2014 dėl ribojamųjų priemonių atsižvelgiant į Rusijos veiksmus, kuriais destabilizuojama padėtis Ukrainoje 5k straipsnyje nustatytuose apribojimuose (toliau – Reglamento) nuostatos. Kartu su pasiūlymu tiekėjas turi pateikti užpildytą deklaraciją dėl (ne)atitikties Reglamento nuostatoms, kuri pateikta pirkimo sąlygų 7 ar 8 prieduose (7 priedą pil</w:t>
      </w:r>
      <w:r w:rsidR="00C540B9">
        <w:rPr>
          <w:rFonts w:ascii="Times New Roman" w:hAnsi="Times New Roman" w:cs="Times New Roman"/>
          <w:color w:val="000000"/>
        </w:rPr>
        <w:t>d</w:t>
      </w:r>
      <w:r w:rsidR="0097240F" w:rsidRPr="00026A36">
        <w:rPr>
          <w:rFonts w:ascii="Times New Roman" w:hAnsi="Times New Roman" w:cs="Times New Roman"/>
          <w:color w:val="000000"/>
        </w:rPr>
        <w:t>o pasiūlymą teikiantis juridinis asmuo, o 8 priedą pildo pasiūlymą teikiantis fizinis asmuo). Kilus abejonių dėl tiekėjo (ne)atitikties Reglamento nuostatoms, perkančioji organizacija iš galimo laimėtojo prašys pateikti dokumentus, įrodančius deklaracijoje pateiktų duomenų teisingumą.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399DEE3E" w14:textId="5F5C741C" w:rsidR="00026A36" w:rsidRPr="00026A36" w:rsidRDefault="00026A36" w:rsidP="00B34554">
      <w:pPr>
        <w:ind w:firstLine="567"/>
        <w:jc w:val="both"/>
        <w:rPr>
          <w:rFonts w:ascii="Times New Roman" w:eastAsia="Times New Roman" w:hAnsi="Times New Roman" w:cs="Times New Roman"/>
          <w:color w:val="000000"/>
          <w:lang w:eastAsia="en-US"/>
        </w:rPr>
      </w:pPr>
      <w:r w:rsidRPr="00026A36">
        <w:rPr>
          <w:rFonts w:ascii="Times New Roman" w:hAnsi="Times New Roman" w:cs="Times New Roman"/>
          <w:color w:val="000000"/>
        </w:rPr>
        <w:t xml:space="preserve">5.2. </w:t>
      </w:r>
      <w:r w:rsidRPr="00026A36">
        <w:rPr>
          <w:rFonts w:ascii="Times New Roman" w:eastAsia="Times New Roman" w:hAnsi="Times New Roman" w:cs="Times New Roman"/>
          <w:color w:val="000000"/>
          <w:lang w:eastAsia="en-US"/>
        </w:rPr>
        <w:t xml:space="preserve">Perkančioji organizacija laiko, kad pirkimo objektas </w:t>
      </w:r>
      <w:r w:rsidRPr="00026A36">
        <w:rPr>
          <w:rFonts w:ascii="Times New Roman" w:eastAsia="Times New Roman" w:hAnsi="Times New Roman" w:cs="Times New Roman"/>
          <w:b/>
          <w:color w:val="000000"/>
          <w:lang w:eastAsia="en-US"/>
        </w:rPr>
        <w:t>1 ir 2 pirkimo dalyje</w:t>
      </w:r>
      <w:r w:rsidRPr="00026A36">
        <w:rPr>
          <w:rFonts w:ascii="Times New Roman" w:eastAsia="Times New Roman" w:hAnsi="Times New Roman" w:cs="Times New Roman"/>
          <w:color w:val="000000"/>
          <w:lang w:eastAsia="en-US"/>
        </w:rPr>
        <w:t xml:space="preserve"> kelia grėsmę nacionaliniam saugumui, kadangi dalis jo atitinka VPĮ 37 straipsnio 9 dalies 1 ir (ar) 2 punkte numatytas sąlygas. Tiekėjai kartu su pasiūlymu turi pateikti Viešųjų pirkimų tarnybos nustatytos formos atitikties </w:t>
      </w:r>
      <w:r w:rsidRPr="00026A36">
        <w:rPr>
          <w:rFonts w:ascii="Times New Roman" w:eastAsia="Times New Roman" w:hAnsi="Times New Roman" w:cs="Times New Roman"/>
          <w:b/>
          <w:color w:val="000000"/>
          <w:lang w:eastAsia="en-US"/>
        </w:rPr>
        <w:t>deklaraciją</w:t>
      </w:r>
      <w:r w:rsidR="00B34554" w:rsidRPr="00B34554">
        <w:rPr>
          <w:rFonts w:ascii="Times New Roman" w:eastAsia="Times New Roman" w:hAnsi="Times New Roman" w:cs="Times New Roman"/>
          <w:b/>
          <w:color w:val="000000"/>
          <w:lang w:eastAsia="en-US"/>
        </w:rPr>
        <w:t xml:space="preserve"> (specialiųjų sąlygų 11 </w:t>
      </w:r>
      <w:r w:rsidR="00B34554" w:rsidRPr="00B34554">
        <w:rPr>
          <w:rFonts w:ascii="Times New Roman" w:eastAsia="Times New Roman" w:hAnsi="Times New Roman" w:cs="Times New Roman"/>
          <w:b/>
          <w:color w:val="000000"/>
          <w:lang w:eastAsia="en-US"/>
        </w:rPr>
        <w:lastRenderedPageBreak/>
        <w:t>priedas)</w:t>
      </w:r>
      <w:r w:rsidRPr="00026A36">
        <w:rPr>
          <w:rFonts w:ascii="Times New Roman" w:eastAsia="Times New Roman" w:hAnsi="Times New Roman" w:cs="Times New Roman"/>
          <w:b/>
          <w:color w:val="000000"/>
          <w:lang w:eastAsia="en-US"/>
        </w:rPr>
        <w:t>.</w:t>
      </w:r>
      <w:r w:rsidRPr="00026A36">
        <w:rPr>
          <w:rFonts w:ascii="Times New Roman" w:eastAsia="Times New Roman" w:hAnsi="Times New Roman" w:cs="Times New Roman"/>
          <w:color w:val="000000"/>
          <w:lang w:eastAsia="en-US"/>
        </w:rPr>
        <w:t xml:space="preserve"> Perkančioji organizacija iš ekonomiškai naudingiausią pasiūlymą pateikusio tiekėjo </w:t>
      </w:r>
      <w:r w:rsidRPr="00297FBA">
        <w:rPr>
          <w:rFonts w:ascii="Times New Roman" w:eastAsia="Times New Roman" w:hAnsi="Times New Roman" w:cs="Times New Roman"/>
          <w:b/>
          <w:color w:val="FF0000"/>
          <w:lang w:eastAsia="en-US"/>
        </w:rPr>
        <w:t>reikalaus pateikti vieną</w:t>
      </w:r>
      <w:r w:rsidRPr="00297FBA">
        <w:rPr>
          <w:rFonts w:ascii="Times New Roman" w:eastAsia="Times New Roman" w:hAnsi="Times New Roman" w:cs="Times New Roman"/>
          <w:color w:val="FF0000"/>
          <w:lang w:eastAsia="en-US"/>
        </w:rPr>
        <w:t xml:space="preserve"> </w:t>
      </w:r>
      <w:r w:rsidRPr="00026A36">
        <w:rPr>
          <w:rFonts w:ascii="Times New Roman" w:eastAsia="Times New Roman" w:hAnsi="Times New Roman" w:cs="Times New Roman"/>
          <w:color w:val="000000"/>
          <w:lang w:eastAsia="en-US"/>
        </w:rPr>
        <w:t xml:space="preserve">(esant poreikiui – kelis) </w:t>
      </w:r>
      <w:r w:rsidRPr="00026A36">
        <w:rPr>
          <w:rFonts w:ascii="Times New Roman" w:eastAsia="Times New Roman" w:hAnsi="Times New Roman" w:cs="Times New Roman"/>
          <w:b/>
          <w:color w:val="000000"/>
          <w:lang w:eastAsia="en-US"/>
        </w:rPr>
        <w:t>VPĮ 39 straipsnio 3 dalyje numatytą dokumentą</w:t>
      </w:r>
      <w:r w:rsidRPr="00026A36">
        <w:rPr>
          <w:rFonts w:ascii="Times New Roman" w:eastAsia="Times New Roman" w:hAnsi="Times New Roman" w:cs="Times New Roman"/>
          <w:color w:val="000000"/>
          <w:lang w:eastAsia="en-US"/>
        </w:rPr>
        <w:t xml:space="preserve">. Perkančioji organizacija bet kuriuo pirkimo procedūros metu turi teisę pareikalauti dalyvių pateikti visus ar dalį dokumentų, nurodytų VPĮ 39 straipsnio 3 dalyje. </w:t>
      </w:r>
    </w:p>
    <w:p w14:paraId="66B9170C" w14:textId="786A6E8A" w:rsidR="00026A36" w:rsidRPr="00026A36" w:rsidRDefault="00026A36" w:rsidP="00B34554">
      <w:pPr>
        <w:ind w:firstLine="567"/>
        <w:jc w:val="both"/>
        <w:rPr>
          <w:rFonts w:ascii="Times New Roman" w:eastAsia="Times New Roman" w:hAnsi="Times New Roman" w:cs="Times New Roman"/>
          <w:color w:val="000000"/>
          <w:lang w:eastAsia="en-US"/>
        </w:rPr>
      </w:pPr>
      <w:r w:rsidRPr="00026A36">
        <w:rPr>
          <w:rFonts w:ascii="Times New Roman" w:eastAsia="Times New Roman" w:hAnsi="Times New Roman" w:cs="Times New Roman"/>
          <w:i/>
          <w:color w:val="000000"/>
          <w:lang w:eastAsia="en-US"/>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026A36">
        <w:rPr>
          <w:rFonts w:ascii="Times New Roman" w:eastAsia="Times New Roman" w:hAnsi="Times New Roman" w:cs="Times New Roman"/>
          <w:color w:val="000000"/>
          <w:lang w:eastAsia="en-US"/>
        </w:rPr>
        <w:t>.</w:t>
      </w:r>
    </w:p>
    <w:p w14:paraId="4BEDE7AF" w14:textId="457E0FAE" w:rsidR="00AF62E6" w:rsidRPr="00BD0E6A" w:rsidRDefault="00245E8F" w:rsidP="00142AB7">
      <w:pPr>
        <w:pStyle w:val="Heading1"/>
        <w:spacing w:line="20" w:lineRule="atLeast"/>
        <w:contextualSpacing/>
        <w:rPr>
          <w:rFonts w:ascii="Times New Roman" w:hAnsi="Times New Roman" w:cs="Times New Roman"/>
        </w:rPr>
      </w:pPr>
      <w:bookmarkStart w:id="17" w:name="_Ref39666794"/>
      <w:bookmarkStart w:id="18" w:name="_Ref39666796"/>
      <w:bookmarkStart w:id="19" w:name="_Toc189743743"/>
      <w:r w:rsidRPr="00BD0E6A">
        <w:rPr>
          <w:rFonts w:ascii="Times New Roman" w:hAnsi="Times New Roman" w:cs="Times New Roman"/>
        </w:rPr>
        <w:t>6</w:t>
      </w:r>
      <w:r w:rsidR="0005396D" w:rsidRPr="00BD0E6A">
        <w:rPr>
          <w:rFonts w:ascii="Times New Roman" w:hAnsi="Times New Roman" w:cs="Times New Roman"/>
        </w:rPr>
        <w:t xml:space="preserve">. </w:t>
      </w:r>
      <w:r w:rsidR="00220588" w:rsidRPr="00BD0E6A">
        <w:rPr>
          <w:rFonts w:ascii="Times New Roman" w:hAnsi="Times New Roman" w:cs="Times New Roman"/>
        </w:rPr>
        <w:t>Specialieji r</w:t>
      </w:r>
      <w:r w:rsidR="00DF58E2" w:rsidRPr="00BD0E6A">
        <w:rPr>
          <w:rFonts w:ascii="Times New Roman" w:hAnsi="Times New Roman" w:cs="Times New Roman"/>
        </w:rPr>
        <w:t>eikalavimai pasiūlymų rengimui ir pateikimui</w:t>
      </w:r>
      <w:bookmarkEnd w:id="17"/>
      <w:bookmarkEnd w:id="18"/>
      <w:bookmarkEnd w:id="19"/>
    </w:p>
    <w:p w14:paraId="3D47F821" w14:textId="2F93D89B" w:rsidR="00EF5623" w:rsidRPr="00BD0E6A" w:rsidRDefault="00192AF9" w:rsidP="00E101B8">
      <w:pPr>
        <w:spacing w:after="0" w:line="20" w:lineRule="atLeast"/>
        <w:ind w:firstLine="709"/>
        <w:jc w:val="both"/>
        <w:rPr>
          <w:rFonts w:ascii="Times New Roman" w:hAnsi="Times New Roman" w:cs="Times New Roman"/>
          <w:i/>
          <w:iCs/>
          <w:color w:val="7030A0"/>
        </w:rPr>
      </w:pPr>
      <w:r w:rsidRPr="00BD0E6A">
        <w:rPr>
          <w:rFonts w:ascii="Times New Roman" w:hAnsi="Times New Roman" w:cs="Times New Roman"/>
        </w:rPr>
        <w:t xml:space="preserve">6.1. </w:t>
      </w:r>
      <w:r w:rsidR="00EF5623" w:rsidRPr="00BD0E6A">
        <w:rPr>
          <w:rFonts w:ascii="Times New Roman" w:hAnsi="Times New Roman" w:cs="Times New Roman"/>
        </w:rPr>
        <w:t xml:space="preserve">Tiekėjo </w:t>
      </w:r>
      <w:r w:rsidR="0058726C" w:rsidRPr="00BD0E6A">
        <w:rPr>
          <w:rFonts w:ascii="Times New Roman" w:hAnsi="Times New Roman" w:cs="Times New Roman"/>
        </w:rPr>
        <w:t>p</w:t>
      </w:r>
      <w:r w:rsidR="00EF5623" w:rsidRPr="00BD0E6A">
        <w:rPr>
          <w:rFonts w:ascii="Times New Roman" w:hAnsi="Times New Roman" w:cs="Times New Roman"/>
        </w:rPr>
        <w:t>asiūlymą sudaro CVP IS pateikiamų ir žemiau nurodytų dokumentų visuma</w:t>
      </w:r>
      <w:r w:rsidR="00FD53CF" w:rsidRPr="00BD0E6A">
        <w:rPr>
          <w:rFonts w:ascii="Times New Roman" w:hAnsi="Times New Roman" w:cs="Times New Roman"/>
        </w:rPr>
        <w:t>:</w:t>
      </w:r>
    </w:p>
    <w:p w14:paraId="0B17BEF7" w14:textId="2CDB8B24" w:rsidR="00FF12F1" w:rsidRPr="00BD0E6A" w:rsidRDefault="003F0DA7" w:rsidP="009C4130">
      <w:pPr>
        <w:pStyle w:val="ListParagraph"/>
        <w:numPr>
          <w:ilvl w:val="2"/>
          <w:numId w:val="9"/>
        </w:numPr>
        <w:spacing w:after="0" w:line="240" w:lineRule="auto"/>
        <w:ind w:left="0" w:firstLine="709"/>
        <w:jc w:val="both"/>
        <w:rPr>
          <w:rFonts w:ascii="Times New Roman" w:hAnsi="Times New Roman" w:cs="Times New Roman"/>
          <w:u w:val="single"/>
        </w:rPr>
      </w:pPr>
      <w:r w:rsidRPr="00BD0E6A">
        <w:rPr>
          <w:rFonts w:ascii="Times New Roman" w:hAnsi="Times New Roman" w:cs="Times New Roman"/>
        </w:rPr>
        <w:t xml:space="preserve">tiekėjo pasirašytas </w:t>
      </w:r>
      <w:r w:rsidR="005A195F" w:rsidRPr="00BD0E6A">
        <w:rPr>
          <w:rFonts w:ascii="Times New Roman" w:hAnsi="Times New Roman" w:cs="Times New Roman"/>
        </w:rPr>
        <w:t>p</w:t>
      </w:r>
      <w:r w:rsidRPr="00BD0E6A">
        <w:rPr>
          <w:rFonts w:ascii="Times New Roman" w:hAnsi="Times New Roman" w:cs="Times New Roman"/>
        </w:rPr>
        <w:t xml:space="preserve">asiūlymas, parengtas pagal </w:t>
      </w:r>
      <w:r w:rsidR="007C1C57" w:rsidRPr="00BD0E6A">
        <w:rPr>
          <w:rFonts w:ascii="Times New Roman" w:hAnsi="Times New Roman" w:cs="Times New Roman"/>
        </w:rPr>
        <w:t>specialiųjų p</w:t>
      </w:r>
      <w:r w:rsidR="00551FA7" w:rsidRPr="00BD0E6A">
        <w:rPr>
          <w:rFonts w:ascii="Times New Roman" w:hAnsi="Times New Roman" w:cs="Times New Roman"/>
        </w:rPr>
        <w:t xml:space="preserve">irkimo </w:t>
      </w:r>
      <w:r w:rsidR="00476F8C" w:rsidRPr="00BD0E6A">
        <w:rPr>
          <w:rFonts w:ascii="Times New Roman" w:hAnsi="Times New Roman" w:cs="Times New Roman"/>
        </w:rPr>
        <w:t>sąlygų</w:t>
      </w:r>
      <w:r w:rsidR="00DE5F20" w:rsidRPr="00BD0E6A">
        <w:rPr>
          <w:rFonts w:ascii="Times New Roman" w:hAnsi="Times New Roman" w:cs="Times New Roman"/>
        </w:rPr>
        <w:t xml:space="preserve"> </w:t>
      </w:r>
      <w:r w:rsidR="006D264D">
        <w:rPr>
          <w:rFonts w:ascii="Times New Roman" w:hAnsi="Times New Roman" w:cs="Times New Roman"/>
        </w:rPr>
        <w:t xml:space="preserve">6 </w:t>
      </w:r>
      <w:r w:rsidR="00476F8C" w:rsidRPr="00BD0E6A">
        <w:rPr>
          <w:rFonts w:ascii="Times New Roman" w:hAnsi="Times New Roman" w:cs="Times New Roman"/>
        </w:rPr>
        <w:t>priede</w:t>
      </w:r>
      <w:r w:rsidR="00C527E9" w:rsidRPr="00BD0E6A">
        <w:rPr>
          <w:rFonts w:ascii="Times New Roman" w:hAnsi="Times New Roman" w:cs="Times New Roman"/>
        </w:rPr>
        <w:t xml:space="preserve"> </w:t>
      </w:r>
      <w:r w:rsidR="00C527E9" w:rsidRPr="00BD0E6A">
        <w:rPr>
          <w:rFonts w:ascii="Times New Roman" w:hAnsi="Times New Roman" w:cs="Times New Roman"/>
          <w:i/>
          <w:iCs/>
        </w:rPr>
        <w:t>Tiekėjo pasiūlymas</w:t>
      </w:r>
      <w:r w:rsidR="00476F8C" w:rsidRPr="00BD0E6A">
        <w:rPr>
          <w:rFonts w:ascii="Times New Roman" w:hAnsi="Times New Roman" w:cs="Times New Roman"/>
        </w:rPr>
        <w:t xml:space="preserve"> </w:t>
      </w:r>
      <w:r w:rsidRPr="00BD0E6A">
        <w:rPr>
          <w:rFonts w:ascii="Times New Roman" w:hAnsi="Times New Roman" w:cs="Times New Roman"/>
        </w:rPr>
        <w:t xml:space="preserve">pateiktą </w:t>
      </w:r>
      <w:r w:rsidR="00C35C26" w:rsidRPr="00BD0E6A">
        <w:rPr>
          <w:rFonts w:ascii="Times New Roman" w:hAnsi="Times New Roman" w:cs="Times New Roman"/>
        </w:rPr>
        <w:t>p</w:t>
      </w:r>
      <w:r w:rsidRPr="00BD0E6A">
        <w:rPr>
          <w:rFonts w:ascii="Times New Roman" w:hAnsi="Times New Roman" w:cs="Times New Roman"/>
        </w:rPr>
        <w:t>asiūlymo formą.</w:t>
      </w:r>
    </w:p>
    <w:p w14:paraId="3459FD0B" w14:textId="175291E7" w:rsidR="009C1155" w:rsidRPr="00BD0E6A" w:rsidRDefault="009C1155" w:rsidP="009C4130">
      <w:pPr>
        <w:pStyle w:val="ListParagraph"/>
        <w:numPr>
          <w:ilvl w:val="2"/>
          <w:numId w:val="9"/>
        </w:numPr>
        <w:spacing w:after="0" w:line="240" w:lineRule="auto"/>
        <w:ind w:left="0" w:firstLine="709"/>
        <w:jc w:val="both"/>
        <w:rPr>
          <w:rFonts w:ascii="Times New Roman" w:hAnsi="Times New Roman" w:cs="Times New Roman"/>
          <w:u w:val="single"/>
        </w:rPr>
      </w:pPr>
      <w:r w:rsidRPr="00BD0E6A">
        <w:rPr>
          <w:rFonts w:ascii="Times New Roman" w:hAnsi="Times New Roman" w:cs="Times New Roman"/>
        </w:rPr>
        <w:t xml:space="preserve">užpildytas EBVPD (specialiųjų pirkimo sąlygų </w:t>
      </w:r>
      <w:r w:rsidR="00164A13">
        <w:rPr>
          <w:rFonts w:ascii="Times New Roman" w:hAnsi="Times New Roman" w:cs="Times New Roman"/>
        </w:rPr>
        <w:t xml:space="preserve">5 </w:t>
      </w:r>
      <w:r w:rsidRPr="00BD0E6A">
        <w:rPr>
          <w:rFonts w:ascii="Times New Roman" w:hAnsi="Times New Roman" w:cs="Times New Roman"/>
        </w:rPr>
        <w:t>priedas</w:t>
      </w:r>
      <w:r w:rsidR="00C527E9" w:rsidRPr="00BD0E6A">
        <w:rPr>
          <w:rFonts w:ascii="Times New Roman" w:hAnsi="Times New Roman" w:cs="Times New Roman"/>
        </w:rPr>
        <w:t xml:space="preserve"> </w:t>
      </w:r>
      <w:r w:rsidR="00C527E9" w:rsidRPr="00BD0E6A">
        <w:rPr>
          <w:rFonts w:ascii="Times New Roman" w:hAnsi="Times New Roman" w:cs="Times New Roman"/>
          <w:i/>
          <w:iCs/>
        </w:rPr>
        <w:t>EBVPD</w:t>
      </w:r>
      <w:r w:rsidRPr="00BD0E6A">
        <w:rPr>
          <w:rFonts w:ascii="Times New Roman" w:hAnsi="Times New Roman" w:cs="Times New Roman"/>
        </w:rPr>
        <w:t xml:space="preserve">). Pasirašydamas </w:t>
      </w:r>
      <w:r w:rsidR="00C35C26" w:rsidRPr="00BD0E6A">
        <w:rPr>
          <w:rFonts w:ascii="Times New Roman" w:hAnsi="Times New Roman" w:cs="Times New Roman"/>
        </w:rPr>
        <w:t>p</w:t>
      </w:r>
      <w:r w:rsidRPr="00BD0E6A">
        <w:rPr>
          <w:rFonts w:ascii="Times New Roman" w:hAnsi="Times New Roman" w:cs="Times New Roman"/>
        </w:rPr>
        <w:t>asiūlymą, tiekėjas patvirtina ir EBVPD tikrumą;</w:t>
      </w:r>
    </w:p>
    <w:p w14:paraId="021CA68F" w14:textId="346D8E49" w:rsidR="007C1C57" w:rsidRPr="00BD0E6A" w:rsidRDefault="000C55D6" w:rsidP="009C4130">
      <w:pPr>
        <w:pStyle w:val="ListParagraph"/>
        <w:numPr>
          <w:ilvl w:val="2"/>
          <w:numId w:val="9"/>
        </w:numPr>
        <w:spacing w:after="0" w:line="240" w:lineRule="auto"/>
        <w:ind w:left="0" w:firstLine="709"/>
        <w:jc w:val="both"/>
        <w:rPr>
          <w:rFonts w:ascii="Times New Roman" w:hAnsi="Times New Roman" w:cs="Times New Roman"/>
          <w:u w:val="single"/>
        </w:rPr>
      </w:pPr>
      <w:r w:rsidRPr="00BD0E6A">
        <w:rPr>
          <w:rFonts w:ascii="Times New Roman" w:hAnsi="Times New Roman" w:cs="Times New Roman"/>
        </w:rPr>
        <w:t xml:space="preserve">jungtinės veiklos sutarties kopija (jeigu </w:t>
      </w:r>
      <w:r w:rsidR="00C35C26" w:rsidRPr="00BD0E6A">
        <w:rPr>
          <w:rFonts w:ascii="Times New Roman" w:hAnsi="Times New Roman" w:cs="Times New Roman"/>
        </w:rPr>
        <w:t>p</w:t>
      </w:r>
      <w:r w:rsidRPr="00BD0E6A">
        <w:rPr>
          <w:rFonts w:ascii="Times New Roman" w:hAnsi="Times New Roman" w:cs="Times New Roman"/>
        </w:rPr>
        <w:t>irkime dalyvauja ūkio subjektų grupė jungtinės veiklos sutarties pagrindu)</w:t>
      </w:r>
      <w:r w:rsidR="007C1C57" w:rsidRPr="00BD0E6A">
        <w:rPr>
          <w:rFonts w:ascii="Times New Roman" w:hAnsi="Times New Roman" w:cs="Times New Roman"/>
        </w:rPr>
        <w:t>;</w:t>
      </w:r>
    </w:p>
    <w:p w14:paraId="50A0B33A" w14:textId="0A1B61EF" w:rsidR="006D0EC0" w:rsidRPr="00BD0E6A" w:rsidRDefault="006D0EC0" w:rsidP="009C4130">
      <w:pPr>
        <w:pStyle w:val="ListParagraph"/>
        <w:numPr>
          <w:ilvl w:val="2"/>
          <w:numId w:val="9"/>
        </w:numPr>
        <w:spacing w:after="0" w:line="240" w:lineRule="auto"/>
        <w:ind w:left="0" w:firstLine="709"/>
        <w:jc w:val="both"/>
        <w:rPr>
          <w:rFonts w:ascii="Times New Roman" w:hAnsi="Times New Roman" w:cs="Times New Roman"/>
          <w:u w:val="single"/>
        </w:rPr>
      </w:pPr>
      <w:r w:rsidRPr="00BD0E6A">
        <w:rPr>
          <w:rFonts w:ascii="Times New Roman" w:hAnsi="Times New Roman" w:cs="Times New Roman"/>
        </w:rPr>
        <w:t xml:space="preserve">dokumentas, patvirtinantis, kad asmuo, kuris pasirašė </w:t>
      </w:r>
      <w:r w:rsidR="00212F68" w:rsidRPr="00BD0E6A">
        <w:rPr>
          <w:rFonts w:ascii="Times New Roman" w:hAnsi="Times New Roman" w:cs="Times New Roman"/>
        </w:rPr>
        <w:t>p</w:t>
      </w:r>
      <w:r w:rsidRPr="00BD0E6A">
        <w:rPr>
          <w:rFonts w:ascii="Times New Roman" w:hAnsi="Times New Roman" w:cs="Times New Roman"/>
        </w:rPr>
        <w:t>asiūlymą (jei jis ne tiekėjo vadovas), turėjo teisę jį pasirašyti;</w:t>
      </w:r>
    </w:p>
    <w:p w14:paraId="53A8B5A3" w14:textId="109B0BB3" w:rsidR="00450415" w:rsidRPr="00BD0E6A" w:rsidRDefault="00450415" w:rsidP="009C4130">
      <w:pPr>
        <w:pStyle w:val="ListParagraph"/>
        <w:numPr>
          <w:ilvl w:val="2"/>
          <w:numId w:val="9"/>
        </w:numPr>
        <w:spacing w:after="0" w:line="240" w:lineRule="auto"/>
        <w:ind w:left="0" w:firstLine="709"/>
        <w:jc w:val="both"/>
        <w:rPr>
          <w:rFonts w:ascii="Times New Roman" w:hAnsi="Times New Roman" w:cs="Times New Roman"/>
          <w:u w:val="single"/>
        </w:rPr>
      </w:pPr>
      <w:r w:rsidRPr="00BD0E6A">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5A7C8BAD" w:rsidR="00450415" w:rsidRPr="00BD0E6A" w:rsidRDefault="00450415" w:rsidP="009C4130">
      <w:pPr>
        <w:pStyle w:val="ListParagraph"/>
        <w:numPr>
          <w:ilvl w:val="2"/>
          <w:numId w:val="9"/>
        </w:numPr>
        <w:spacing w:after="0" w:line="240" w:lineRule="auto"/>
        <w:ind w:left="0" w:firstLine="709"/>
        <w:jc w:val="both"/>
        <w:rPr>
          <w:rFonts w:ascii="Times New Roman" w:hAnsi="Times New Roman" w:cs="Times New Roman"/>
          <w:u w:val="single"/>
        </w:rPr>
      </w:pPr>
      <w:r w:rsidRPr="00BD0E6A">
        <w:rPr>
          <w:rFonts w:ascii="Times New Roman" w:hAnsi="Times New Roman" w:cs="Times New Roman"/>
        </w:rPr>
        <w:t xml:space="preserve"> jei tiekėjas pasitelkia subtiekėjus, subtiekėjo deklaracija ar kitas dokumentas, patvirtinantis jo sutikimą būti subtiekėju </w:t>
      </w:r>
      <w:r w:rsidR="00212F68" w:rsidRPr="00BD0E6A">
        <w:rPr>
          <w:rFonts w:ascii="Times New Roman" w:hAnsi="Times New Roman" w:cs="Times New Roman"/>
        </w:rPr>
        <w:t>p</w:t>
      </w:r>
      <w:r w:rsidRPr="00BD0E6A">
        <w:rPr>
          <w:rFonts w:ascii="Times New Roman" w:hAnsi="Times New Roman" w:cs="Times New Roman"/>
        </w:rPr>
        <w:t>irkime;</w:t>
      </w:r>
    </w:p>
    <w:p w14:paraId="054A3B95" w14:textId="3D46FF7D" w:rsidR="00450415" w:rsidRPr="00BD0E6A" w:rsidRDefault="00450415" w:rsidP="009C4130">
      <w:pPr>
        <w:pStyle w:val="ListParagraph"/>
        <w:numPr>
          <w:ilvl w:val="2"/>
          <w:numId w:val="9"/>
        </w:numPr>
        <w:spacing w:after="0" w:line="240" w:lineRule="auto"/>
        <w:ind w:left="0" w:firstLine="709"/>
        <w:jc w:val="both"/>
        <w:rPr>
          <w:rFonts w:ascii="Times New Roman" w:hAnsi="Times New Roman" w:cs="Times New Roman"/>
          <w:u w:val="single"/>
        </w:rPr>
      </w:pPr>
      <w:r w:rsidRPr="00BD0E6A">
        <w:rPr>
          <w:rFonts w:ascii="Times New Roman" w:hAnsi="Times New Roman" w:cs="Times New Roman"/>
        </w:rPr>
        <w:t>dokumentai, patvirtinantys, kad ūkio subjektas, kurio pajėgumais tiekėjas remiasi,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BD0E6A">
        <w:rPr>
          <w:rFonts w:ascii="Times New Roman" w:hAnsi="Times New Roman" w:cs="Times New Roman"/>
          <w:i/>
          <w:iCs/>
        </w:rPr>
        <w:t xml:space="preserve"> </w:t>
      </w:r>
    </w:p>
    <w:p w14:paraId="45A15F10" w14:textId="5944E912" w:rsidR="007F5BBE" w:rsidRDefault="007F5BBE" w:rsidP="00471AD9">
      <w:pPr>
        <w:pStyle w:val="ListParagraph"/>
        <w:numPr>
          <w:ilvl w:val="2"/>
          <w:numId w:val="9"/>
        </w:numPr>
        <w:tabs>
          <w:tab w:val="left" w:pos="1276"/>
        </w:tabs>
        <w:spacing w:after="0" w:line="240" w:lineRule="auto"/>
        <w:ind w:left="0" w:firstLine="696"/>
        <w:jc w:val="both"/>
        <w:rPr>
          <w:rFonts w:ascii="Times New Roman" w:hAnsi="Times New Roman" w:cs="Times New Roman"/>
        </w:rPr>
      </w:pPr>
      <w:r w:rsidRPr="00BD0E6A">
        <w:rPr>
          <w:rFonts w:ascii="Times New Roman" w:hAnsi="Times New Roman" w:cs="Times New Roman"/>
        </w:rPr>
        <w:t xml:space="preserve">aplinkos apsaugos vadybos </w:t>
      </w:r>
      <w:r w:rsidR="00D707D4" w:rsidRPr="00BD0E6A">
        <w:rPr>
          <w:rFonts w:ascii="Times New Roman" w:hAnsi="Times New Roman" w:cs="Times New Roman"/>
        </w:rPr>
        <w:t>standart</w:t>
      </w:r>
      <w:r w:rsidR="00D707D4">
        <w:rPr>
          <w:rFonts w:ascii="Times New Roman" w:hAnsi="Times New Roman" w:cs="Times New Roman"/>
        </w:rPr>
        <w:t>as</w:t>
      </w:r>
      <w:r w:rsidR="00D707D4" w:rsidRPr="00BD0E6A">
        <w:rPr>
          <w:rFonts w:ascii="Times New Roman" w:hAnsi="Times New Roman" w:cs="Times New Roman"/>
        </w:rPr>
        <w:t xml:space="preserve"> </w:t>
      </w:r>
      <w:r w:rsidRPr="00BD0E6A">
        <w:rPr>
          <w:rFonts w:ascii="Times New Roman" w:hAnsi="Times New Roman" w:cs="Times New Roman"/>
        </w:rPr>
        <w:t>ISO 14001 arba lygiavert</w:t>
      </w:r>
      <w:r w:rsidR="00D707D4">
        <w:rPr>
          <w:rFonts w:ascii="Times New Roman" w:hAnsi="Times New Roman" w:cs="Times New Roman"/>
        </w:rPr>
        <w:t>is</w:t>
      </w:r>
      <w:r w:rsidRPr="00BD0E6A">
        <w:rPr>
          <w:rFonts w:ascii="Times New Roman" w:hAnsi="Times New Roman" w:cs="Times New Roman"/>
        </w:rPr>
        <w:t xml:space="preserve"> dokument</w:t>
      </w:r>
      <w:r w:rsidR="00D707D4">
        <w:rPr>
          <w:rFonts w:ascii="Times New Roman" w:hAnsi="Times New Roman" w:cs="Times New Roman"/>
        </w:rPr>
        <w:t>as</w:t>
      </w:r>
      <w:r w:rsidR="00471AD9">
        <w:rPr>
          <w:rFonts w:ascii="Times New Roman" w:hAnsi="Times New Roman" w:cs="Times New Roman"/>
        </w:rPr>
        <w:t xml:space="preserve"> (žr. specialiųjų sąlygų 4 priedą)</w:t>
      </w:r>
      <w:r w:rsidRPr="00BD0E6A">
        <w:rPr>
          <w:rFonts w:ascii="Times New Roman" w:hAnsi="Times New Roman" w:cs="Times New Roman"/>
        </w:rPr>
        <w:t>;</w:t>
      </w:r>
    </w:p>
    <w:p w14:paraId="43AE478F" w14:textId="27C835C2" w:rsidR="00471AD9" w:rsidRDefault="00471AD9" w:rsidP="009C4130">
      <w:pPr>
        <w:pStyle w:val="ListParagraph"/>
        <w:numPr>
          <w:ilvl w:val="2"/>
          <w:numId w:val="9"/>
        </w:numPr>
        <w:tabs>
          <w:tab w:val="left" w:pos="1276"/>
        </w:tabs>
        <w:spacing w:after="0" w:line="240" w:lineRule="auto"/>
        <w:ind w:left="2127" w:hanging="1431"/>
        <w:jc w:val="both"/>
        <w:rPr>
          <w:rFonts w:ascii="Times New Roman" w:hAnsi="Times New Roman" w:cs="Times New Roman"/>
        </w:rPr>
      </w:pPr>
      <w:r>
        <w:rPr>
          <w:rFonts w:ascii="Times New Roman" w:hAnsi="Times New Roman" w:cs="Times New Roman"/>
        </w:rPr>
        <w:t>kvalifikacinius reikalavimų tenkinimą grindžiantys dokumentai (žr. specialiųjų sąlygų 4 priedą);</w:t>
      </w:r>
    </w:p>
    <w:p w14:paraId="46C317BC" w14:textId="0841C11A" w:rsidR="00666125" w:rsidRPr="00BD0E6A" w:rsidRDefault="00666125" w:rsidP="009C4130">
      <w:pPr>
        <w:pStyle w:val="ListParagraph"/>
        <w:numPr>
          <w:ilvl w:val="2"/>
          <w:numId w:val="9"/>
        </w:numPr>
        <w:tabs>
          <w:tab w:val="left" w:pos="1276"/>
        </w:tabs>
        <w:spacing w:after="0" w:line="240" w:lineRule="auto"/>
        <w:ind w:left="2127" w:hanging="1431"/>
        <w:jc w:val="both"/>
        <w:rPr>
          <w:rFonts w:ascii="Times New Roman" w:hAnsi="Times New Roman" w:cs="Times New Roman"/>
        </w:rPr>
      </w:pPr>
      <w:r>
        <w:rPr>
          <w:rFonts w:ascii="Times New Roman" w:hAnsi="Times New Roman" w:cs="Times New Roman"/>
        </w:rPr>
        <w:t xml:space="preserve"> pašalinimo pagrindų nebuvimą grindžiantys dokumentai (žr. specialiųjų sąlygų 3 priedą);</w:t>
      </w:r>
    </w:p>
    <w:p w14:paraId="28DE3CC9" w14:textId="01DBC844" w:rsidR="00450415" w:rsidRDefault="00A0394B" w:rsidP="00666125">
      <w:pPr>
        <w:pStyle w:val="ListParagraph"/>
        <w:numPr>
          <w:ilvl w:val="2"/>
          <w:numId w:val="9"/>
        </w:numPr>
        <w:tabs>
          <w:tab w:val="left" w:pos="1276"/>
        </w:tabs>
        <w:spacing w:after="0" w:line="240" w:lineRule="auto"/>
        <w:ind w:left="2127" w:hanging="1431"/>
        <w:jc w:val="both"/>
        <w:rPr>
          <w:rFonts w:ascii="Times New Roman" w:hAnsi="Times New Roman" w:cs="Times New Roman"/>
        </w:rPr>
      </w:pPr>
      <w:r>
        <w:rPr>
          <w:rFonts w:ascii="Times New Roman" w:hAnsi="Times New Roman" w:cs="Times New Roman"/>
        </w:rPr>
        <w:t xml:space="preserve"> </w:t>
      </w:r>
      <w:r w:rsidR="007F5BBE" w:rsidRPr="00BD0E6A">
        <w:rPr>
          <w:rFonts w:ascii="Times New Roman" w:hAnsi="Times New Roman" w:cs="Times New Roman"/>
        </w:rPr>
        <w:t>deklaracija dėl atitikties Re</w:t>
      </w:r>
      <w:r>
        <w:rPr>
          <w:rFonts w:ascii="Times New Roman" w:hAnsi="Times New Roman" w:cs="Times New Roman"/>
        </w:rPr>
        <w:t>glamento nuostatoms (žr. specialiųjų sąlygų 7 ir 8 priedą);</w:t>
      </w:r>
    </w:p>
    <w:p w14:paraId="679E8296" w14:textId="0E455B1A" w:rsidR="00A0394B" w:rsidRPr="00666125" w:rsidRDefault="00A0394B" w:rsidP="00666125">
      <w:pPr>
        <w:pStyle w:val="ListParagraph"/>
        <w:numPr>
          <w:ilvl w:val="2"/>
          <w:numId w:val="9"/>
        </w:numPr>
        <w:tabs>
          <w:tab w:val="left" w:pos="1276"/>
        </w:tabs>
        <w:spacing w:after="0" w:line="240" w:lineRule="auto"/>
        <w:ind w:left="2127" w:hanging="1431"/>
        <w:jc w:val="both"/>
        <w:rPr>
          <w:rFonts w:ascii="Times New Roman" w:hAnsi="Times New Roman" w:cs="Times New Roman"/>
        </w:rPr>
      </w:pPr>
      <w:r>
        <w:rPr>
          <w:rFonts w:ascii="Times New Roman" w:hAnsi="Times New Roman" w:cs="Times New Roman"/>
        </w:rPr>
        <w:t xml:space="preserve"> n</w:t>
      </w:r>
      <w:r w:rsidRPr="00026A36">
        <w:rPr>
          <w:rFonts w:ascii="Times New Roman" w:hAnsi="Times New Roman" w:cs="Times New Roman"/>
        </w:rPr>
        <w:t>acionalinio saugumo reikalavimų atitikties deklaracija</w:t>
      </w:r>
      <w:r>
        <w:rPr>
          <w:rFonts w:ascii="Times New Roman" w:hAnsi="Times New Roman" w:cs="Times New Roman"/>
        </w:rPr>
        <w:t xml:space="preserve"> (žr. specialiųjų sąlygų 11 priedą).</w:t>
      </w:r>
    </w:p>
    <w:p w14:paraId="479B3B42" w14:textId="33BD0364" w:rsidR="00FD03FA" w:rsidRPr="00BD0E6A" w:rsidRDefault="00C7179F" w:rsidP="00164A13">
      <w:pPr>
        <w:spacing w:after="0" w:line="240" w:lineRule="auto"/>
        <w:ind w:firstLine="709"/>
        <w:jc w:val="both"/>
        <w:rPr>
          <w:rFonts w:ascii="Times New Roman" w:hAnsi="Times New Roman" w:cs="Times New Roman"/>
          <w:u w:val="single"/>
        </w:rPr>
      </w:pPr>
      <w:r w:rsidRPr="00BD0E6A">
        <w:rPr>
          <w:rFonts w:ascii="Times New Roman" w:hAnsi="Times New Roman" w:cs="Times New Roman"/>
        </w:rPr>
        <w:t>6</w:t>
      </w:r>
      <w:r w:rsidR="00666125">
        <w:rPr>
          <w:rFonts w:ascii="Times New Roman" w:hAnsi="Times New Roman" w:cs="Times New Roman"/>
        </w:rPr>
        <w:t>.2</w:t>
      </w:r>
      <w:r w:rsidR="00EE3480" w:rsidRPr="00BD0E6A">
        <w:rPr>
          <w:rFonts w:ascii="Times New Roman" w:hAnsi="Times New Roman" w:cs="Times New Roman"/>
        </w:rPr>
        <w:t>.</w:t>
      </w:r>
      <w:r w:rsidR="00666125">
        <w:rPr>
          <w:rFonts w:ascii="Times New Roman" w:hAnsi="Times New Roman" w:cs="Times New Roman"/>
        </w:rPr>
        <w:t xml:space="preserve"> </w:t>
      </w:r>
      <w:r w:rsidR="00BD41D7" w:rsidRPr="00BD0E6A">
        <w:rPr>
          <w:rFonts w:ascii="Times New Roman" w:eastAsia="Calibri" w:hAnsi="Times New Roman" w:cs="Times New Roman"/>
        </w:rPr>
        <w:t>P</w:t>
      </w:r>
      <w:r w:rsidR="00FD03FA" w:rsidRPr="00BD0E6A">
        <w:rPr>
          <w:rFonts w:ascii="Times New Roman" w:eastAsia="Calibri" w:hAnsi="Times New Roman" w:cs="Times New Roman"/>
        </w:rPr>
        <w:t xml:space="preserve">asiūlymas gali būti pasirašytas </w:t>
      </w:r>
      <w:r w:rsidR="00DD138F" w:rsidRPr="00BD0E6A">
        <w:rPr>
          <w:rFonts w:ascii="Times New Roman" w:eastAsia="Calibri" w:hAnsi="Times New Roman" w:cs="Times New Roman"/>
        </w:rPr>
        <w:t xml:space="preserve">fiziniu parašu arba </w:t>
      </w:r>
      <w:r w:rsidR="00FD03FA" w:rsidRPr="00BD0E6A">
        <w:rPr>
          <w:rFonts w:ascii="Times New Roman" w:eastAsia="Calibri" w:hAnsi="Times New Roman" w:cs="Times New Roman"/>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BD0E6A">
        <w:rPr>
          <w:rFonts w:ascii="Times New Roman" w:hAnsi="Times New Roman" w:cs="Times New Roman"/>
        </w:rPr>
        <w:t>Perkančiajai organizacijai kilus abejonių dėl dokumentų tikrumo, ji turi teisę reikalauti pateikti dokumentų originalus.</w:t>
      </w:r>
      <w:r w:rsidR="00FD03FA" w:rsidRPr="00BD0E6A">
        <w:rPr>
          <w:rFonts w:ascii="Times New Roman" w:eastAsia="Calibri" w:hAnsi="Times New Roman" w:cs="Times New Roman"/>
        </w:rPr>
        <w:t xml:space="preserve"> Gali būti:</w:t>
      </w:r>
    </w:p>
    <w:p w14:paraId="293D3908" w14:textId="1DF5A18C" w:rsidR="00FD03FA" w:rsidRPr="00BD0E6A" w:rsidRDefault="00C7179F" w:rsidP="00390B20">
      <w:pPr>
        <w:pStyle w:val="ListParagraph"/>
        <w:spacing w:after="0" w:line="240" w:lineRule="auto"/>
        <w:ind w:left="0" w:firstLine="851"/>
        <w:jc w:val="both"/>
        <w:rPr>
          <w:rFonts w:ascii="Times New Roman" w:hAnsi="Times New Roman" w:cs="Times New Roman"/>
          <w:bCs/>
          <w:iCs/>
          <w:u w:val="single"/>
        </w:rPr>
      </w:pPr>
      <w:r w:rsidRPr="00BD0E6A">
        <w:rPr>
          <w:rFonts w:ascii="Times New Roman" w:eastAsia="Calibri" w:hAnsi="Times New Roman" w:cs="Times New Roman"/>
          <w:bCs/>
          <w:iCs/>
        </w:rPr>
        <w:t>6</w:t>
      </w:r>
      <w:r w:rsidR="00390B20" w:rsidRPr="00BD0E6A">
        <w:rPr>
          <w:rFonts w:ascii="Times New Roman" w:eastAsia="Calibri" w:hAnsi="Times New Roman" w:cs="Times New Roman"/>
          <w:bCs/>
          <w:iCs/>
        </w:rPr>
        <w:t>.</w:t>
      </w:r>
      <w:r w:rsidRPr="00BD0E6A">
        <w:rPr>
          <w:rFonts w:ascii="Times New Roman" w:eastAsia="Calibri" w:hAnsi="Times New Roman" w:cs="Times New Roman"/>
          <w:bCs/>
          <w:iCs/>
        </w:rPr>
        <w:t>2</w:t>
      </w:r>
      <w:r w:rsidR="00390B20" w:rsidRPr="00BD0E6A">
        <w:rPr>
          <w:rFonts w:ascii="Times New Roman" w:eastAsia="Calibri" w:hAnsi="Times New Roman" w:cs="Times New Roman"/>
          <w:bCs/>
          <w:iCs/>
        </w:rPr>
        <w:t>.</w:t>
      </w:r>
      <w:r w:rsidR="00EE3480" w:rsidRPr="00BD0E6A">
        <w:rPr>
          <w:rFonts w:ascii="Times New Roman" w:eastAsia="Calibri" w:hAnsi="Times New Roman" w:cs="Times New Roman"/>
          <w:bCs/>
          <w:iCs/>
        </w:rPr>
        <w:t>1</w:t>
      </w:r>
      <w:r w:rsidR="00FD03FA" w:rsidRPr="00BD0E6A">
        <w:rPr>
          <w:rFonts w:ascii="Times New Roman" w:eastAsia="Calibri" w:hAnsi="Times New Roman" w:cs="Times New Roman"/>
          <w:bCs/>
          <w:iCs/>
        </w:rPr>
        <w:t xml:space="preserve"> pateikiami kvalifikuotu elektroniniu parašu pasirašyti elektroninėmis priemonėmis suformuoti dokumentai;</w:t>
      </w:r>
    </w:p>
    <w:p w14:paraId="2CC1AA85" w14:textId="40F4D236" w:rsidR="00FD03FA" w:rsidRPr="00BD0E6A" w:rsidRDefault="00FD03FA" w:rsidP="009C4130">
      <w:pPr>
        <w:pStyle w:val="ListParagraph"/>
        <w:numPr>
          <w:ilvl w:val="2"/>
          <w:numId w:val="12"/>
        </w:numPr>
        <w:tabs>
          <w:tab w:val="left" w:pos="1418"/>
        </w:tabs>
        <w:spacing w:after="0" w:line="240" w:lineRule="auto"/>
        <w:ind w:left="0" w:firstLine="851"/>
        <w:jc w:val="both"/>
        <w:rPr>
          <w:rFonts w:ascii="Times New Roman" w:hAnsi="Times New Roman" w:cs="Times New Roman"/>
          <w:bCs/>
          <w:iCs/>
        </w:rPr>
      </w:pPr>
      <w:r w:rsidRPr="00BD0E6A">
        <w:rPr>
          <w:rFonts w:ascii="Times New Roman" w:eastAsia="Calibri" w:hAnsi="Times New Roman" w:cs="Times New Roman"/>
          <w:bCs/>
          <w:iCs/>
        </w:rPr>
        <w:t>skaitmeninės dokumentų kopijos (</w:t>
      </w:r>
      <w:r w:rsidRPr="00BD0E6A">
        <w:rPr>
          <w:rFonts w:ascii="Times New Roman" w:eastAsia="Calibri" w:hAnsi="Times New Roman" w:cs="Times New Roman"/>
          <w:iCs/>
        </w:rPr>
        <w:t>fiziniu parašu tvirtinami dokumentai turi būti pateikiami pasirašyti ir nuskenuoti)</w:t>
      </w:r>
      <w:r w:rsidRPr="00BD0E6A">
        <w:rPr>
          <w:rFonts w:ascii="Times New Roman" w:eastAsia="Calibri" w:hAnsi="Times New Roman" w:cs="Times New Roman"/>
          <w:bCs/>
          <w:iCs/>
        </w:rPr>
        <w:t>.</w:t>
      </w:r>
    </w:p>
    <w:p w14:paraId="6602056D" w14:textId="75D8AD82" w:rsidR="0096678C" w:rsidRPr="00BD0E6A" w:rsidRDefault="0099696F" w:rsidP="00A0394B">
      <w:pPr>
        <w:pStyle w:val="ListParagraph"/>
        <w:numPr>
          <w:ilvl w:val="1"/>
          <w:numId w:val="10"/>
        </w:numPr>
        <w:spacing w:line="240" w:lineRule="auto"/>
        <w:ind w:left="0" w:firstLine="851"/>
        <w:jc w:val="both"/>
        <w:rPr>
          <w:rFonts w:ascii="Times New Roman" w:hAnsi="Times New Roman" w:cs="Times New Roman"/>
        </w:rPr>
      </w:pPr>
      <w:r w:rsidRPr="00BD0E6A">
        <w:rPr>
          <w:rFonts w:ascii="Times New Roman" w:hAnsi="Times New Roman" w:cs="Times New Roman"/>
        </w:rPr>
        <w:t>P</w:t>
      </w:r>
      <w:r w:rsidR="0048587E" w:rsidRPr="00BD0E6A">
        <w:rPr>
          <w:rFonts w:ascii="Times New Roman" w:hAnsi="Times New Roman" w:cs="Times New Roman"/>
        </w:rPr>
        <w:t>asiūlymas turi būti parengtas</w:t>
      </w:r>
      <w:r w:rsidR="00EE44B0" w:rsidRPr="00BD0E6A">
        <w:rPr>
          <w:rFonts w:ascii="Times New Roman" w:hAnsi="Times New Roman" w:cs="Times New Roman"/>
        </w:rPr>
        <w:t xml:space="preserve">, </w:t>
      </w:r>
      <w:r w:rsidR="0048587E" w:rsidRPr="00BD0E6A">
        <w:rPr>
          <w:rFonts w:ascii="Times New Roman" w:hAnsi="Times New Roman" w:cs="Times New Roman"/>
        </w:rPr>
        <w:t>lietuvių kalba</w:t>
      </w:r>
      <w:r w:rsidR="00D17972" w:rsidRPr="00BD0E6A">
        <w:rPr>
          <w:rFonts w:ascii="Times New Roman" w:hAnsi="Times New Roman" w:cs="Times New Roman"/>
          <w:color w:val="7030A0"/>
        </w:rPr>
        <w:t>.</w:t>
      </w:r>
      <w:r w:rsidR="0048587E" w:rsidRPr="00BD0E6A">
        <w:rPr>
          <w:rFonts w:ascii="Times New Roman" w:hAnsi="Times New Roman" w:cs="Times New Roman"/>
          <w:color w:val="7030A0"/>
        </w:rPr>
        <w:t xml:space="preserve"> </w:t>
      </w:r>
      <w:r w:rsidR="00F17A1F" w:rsidRPr="00BD0E6A">
        <w:rPr>
          <w:rFonts w:ascii="Times New Roman" w:eastAsia="Arial" w:hAnsi="Times New Roman" w:cs="Times New Roman"/>
        </w:rPr>
        <w:t>Jei kurie nors su pasiūlymu teikiami dokumentai parengti ne</w:t>
      </w:r>
      <w:r w:rsidR="001427AB" w:rsidRPr="00BD0E6A">
        <w:rPr>
          <w:rFonts w:ascii="Times New Roman" w:eastAsia="Arial" w:hAnsi="Times New Roman" w:cs="Times New Roman"/>
        </w:rPr>
        <w:t xml:space="preserve"> ta kalba, kuria</w:t>
      </w:r>
      <w:r w:rsidR="00F17A1F" w:rsidRPr="00BD0E6A">
        <w:rPr>
          <w:rFonts w:ascii="Times New Roman" w:eastAsia="Arial" w:hAnsi="Times New Roman" w:cs="Times New Roman"/>
        </w:rPr>
        <w:t xml:space="preserve"> </w:t>
      </w:r>
      <w:r w:rsidR="0BCA4ED4" w:rsidRPr="00BD0E6A">
        <w:rPr>
          <w:rFonts w:ascii="Times New Roman" w:eastAsia="Arial" w:hAnsi="Times New Roman" w:cs="Times New Roman"/>
        </w:rPr>
        <w:t>reikalaujama</w:t>
      </w:r>
      <w:r w:rsidR="001427AB" w:rsidRPr="00BD0E6A">
        <w:rPr>
          <w:rFonts w:ascii="Times New Roman" w:eastAsia="Arial" w:hAnsi="Times New Roman" w:cs="Times New Roman"/>
        </w:rPr>
        <w:t xml:space="preserve">, </w:t>
      </w:r>
      <w:r w:rsidR="003F1D78" w:rsidRPr="00BD0E6A">
        <w:rPr>
          <w:rFonts w:ascii="Times New Roman" w:eastAsia="Arial" w:hAnsi="Times New Roman" w:cs="Times New Roman"/>
        </w:rPr>
        <w:t xml:space="preserve">turi būti pateiktas tikslus vertimas į </w:t>
      </w:r>
      <w:r w:rsidR="40DC6EFC" w:rsidRPr="00BD0E6A">
        <w:rPr>
          <w:rFonts w:ascii="Times New Roman" w:eastAsia="Arial" w:hAnsi="Times New Roman" w:cs="Times New Roman"/>
        </w:rPr>
        <w:t>reikalaujamą</w:t>
      </w:r>
      <w:r w:rsidR="001427AB" w:rsidRPr="00BD0E6A">
        <w:rPr>
          <w:rFonts w:ascii="Times New Roman" w:eastAsia="Arial" w:hAnsi="Times New Roman" w:cs="Times New Roman"/>
        </w:rPr>
        <w:t xml:space="preserve"> </w:t>
      </w:r>
      <w:r w:rsidR="00141BF1" w:rsidRPr="00BD0E6A">
        <w:rPr>
          <w:rFonts w:ascii="Times New Roman" w:eastAsia="Arial" w:hAnsi="Times New Roman" w:cs="Times New Roman"/>
        </w:rPr>
        <w:t>kalbą</w:t>
      </w:r>
      <w:r w:rsidR="00F17A1F" w:rsidRPr="00BD0E6A">
        <w:rPr>
          <w:rFonts w:ascii="Times New Roman" w:eastAsia="Arial" w:hAnsi="Times New Roman" w:cs="Times New Roman"/>
        </w:rPr>
        <w:t>.</w:t>
      </w:r>
      <w:r w:rsidR="00A0394B">
        <w:rPr>
          <w:rFonts w:ascii="Times New Roman" w:eastAsia="Arial" w:hAnsi="Times New Roman" w:cs="Times New Roman"/>
        </w:rPr>
        <w:t xml:space="preserve"> </w:t>
      </w:r>
      <w:r w:rsidR="00A0394B" w:rsidRPr="00A0394B">
        <w:rPr>
          <w:rFonts w:ascii="Times New Roman" w:eastAsia="Arial" w:hAnsi="Times New Roman" w:cs="Times New Roman"/>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A0394B">
        <w:rPr>
          <w:rFonts w:ascii="Times New Roman" w:eastAsia="Arial" w:hAnsi="Times New Roman" w:cs="Times New Roman"/>
        </w:rPr>
        <w:t>;</w:t>
      </w:r>
      <w:r w:rsidR="00F17A1F" w:rsidRPr="00BD0E6A">
        <w:rPr>
          <w:rFonts w:ascii="Times New Roman" w:eastAsia="Arial" w:hAnsi="Times New Roman" w:cs="Times New Roman"/>
        </w:rPr>
        <w:t xml:space="preserve"> </w:t>
      </w:r>
    </w:p>
    <w:p w14:paraId="4172BF9D" w14:textId="0D3F315B" w:rsidR="00380B99" w:rsidRPr="00860D8B" w:rsidRDefault="008D03B2" w:rsidP="009C4130">
      <w:pPr>
        <w:pStyle w:val="ListParagraph"/>
        <w:numPr>
          <w:ilvl w:val="1"/>
          <w:numId w:val="10"/>
        </w:numPr>
        <w:spacing w:line="240" w:lineRule="auto"/>
        <w:ind w:left="0" w:firstLine="710"/>
        <w:jc w:val="both"/>
        <w:rPr>
          <w:rFonts w:ascii="Times New Roman" w:hAnsi="Times New Roman" w:cs="Times New Roman"/>
        </w:rPr>
      </w:pPr>
      <w:r w:rsidRPr="00860D8B">
        <w:rPr>
          <w:rFonts w:ascii="Times New Roman" w:eastAsia="Arial" w:hAnsi="Times New Roman" w:cs="Times New Roman"/>
        </w:rPr>
        <w:t>Bendra</w:t>
      </w:r>
      <w:r w:rsidR="00CF346A" w:rsidRPr="00860D8B">
        <w:rPr>
          <w:rFonts w:ascii="Times New Roman" w:eastAsia="Arial" w:hAnsi="Times New Roman" w:cs="Times New Roman"/>
        </w:rPr>
        <w:t>s</w:t>
      </w:r>
      <w:r w:rsidRPr="00860D8B">
        <w:rPr>
          <w:rFonts w:ascii="Times New Roman" w:eastAsia="Arial" w:hAnsi="Times New Roman" w:cs="Times New Roman"/>
        </w:rPr>
        <w:t xml:space="preserve"> </w:t>
      </w:r>
      <w:r w:rsidR="00BA6AB3" w:rsidRPr="00860D8B">
        <w:rPr>
          <w:rFonts w:ascii="Times New Roman" w:eastAsia="Arial" w:hAnsi="Times New Roman" w:cs="Times New Roman"/>
        </w:rPr>
        <w:t>p</w:t>
      </w:r>
      <w:r w:rsidR="00860D8B" w:rsidRPr="00860D8B">
        <w:rPr>
          <w:rFonts w:ascii="Times New Roman" w:eastAsia="Arial" w:hAnsi="Times New Roman" w:cs="Times New Roman"/>
        </w:rPr>
        <w:t xml:space="preserve">asiūlyme pateikiamas tiekėjo siūlomas procentas (įkainis) </w:t>
      </w:r>
      <w:r w:rsidR="000B049C" w:rsidRPr="00860D8B">
        <w:rPr>
          <w:rFonts w:ascii="Times New Roman" w:eastAsia="Arial" w:hAnsi="Times New Roman" w:cs="Times New Roman"/>
        </w:rPr>
        <w:t>būti nurodoma</w:t>
      </w:r>
      <w:r w:rsidR="00860D8B" w:rsidRPr="00860D8B">
        <w:rPr>
          <w:rFonts w:ascii="Times New Roman" w:eastAsia="Arial" w:hAnsi="Times New Roman" w:cs="Times New Roman"/>
        </w:rPr>
        <w:t>s</w:t>
      </w:r>
      <w:r w:rsidR="000B049C" w:rsidRPr="00860D8B">
        <w:rPr>
          <w:rFonts w:ascii="Times New Roman" w:eastAsia="Arial" w:hAnsi="Times New Roman" w:cs="Times New Roman"/>
        </w:rPr>
        <w:t xml:space="preserve"> </w:t>
      </w:r>
      <w:r w:rsidR="00D247A7" w:rsidRPr="00860D8B">
        <w:rPr>
          <w:rFonts w:ascii="Times New Roman" w:eastAsia="Arial" w:hAnsi="Times New Roman" w:cs="Times New Roman"/>
        </w:rPr>
        <w:t xml:space="preserve">dviejų skaičių po kablelio tikslumu. </w:t>
      </w:r>
    </w:p>
    <w:p w14:paraId="22059CDA" w14:textId="79733814" w:rsidR="003A0EC0" w:rsidRPr="00A0394B" w:rsidRDefault="00860D8B" w:rsidP="009C4130">
      <w:pPr>
        <w:pStyle w:val="ListParagraph"/>
        <w:numPr>
          <w:ilvl w:val="1"/>
          <w:numId w:val="10"/>
        </w:numPr>
        <w:spacing w:line="240" w:lineRule="auto"/>
        <w:ind w:left="0" w:firstLine="710"/>
        <w:jc w:val="both"/>
        <w:rPr>
          <w:rFonts w:ascii="Times New Roman" w:hAnsi="Times New Roman" w:cs="Times New Roman"/>
        </w:rPr>
      </w:pPr>
      <w:r>
        <w:rPr>
          <w:rFonts w:ascii="Times New Roman" w:eastAsia="Arial" w:hAnsi="Times New Roman" w:cs="Times New Roman"/>
        </w:rPr>
        <w:lastRenderedPageBreak/>
        <w:t>Į t</w:t>
      </w:r>
      <w:r w:rsidR="003A0EC0" w:rsidRPr="00860D8B">
        <w:rPr>
          <w:rFonts w:ascii="Times New Roman" w:eastAsia="Arial" w:hAnsi="Times New Roman" w:cs="Times New Roman"/>
        </w:rPr>
        <w:t>iekėjų</w:t>
      </w:r>
      <w:r w:rsidR="003A0EC0" w:rsidRPr="00BD0E6A">
        <w:rPr>
          <w:rFonts w:ascii="Times New Roman" w:eastAsia="Arial" w:hAnsi="Times New Roman" w:cs="Times New Roman"/>
        </w:rPr>
        <w:t xml:space="preserve"> </w:t>
      </w:r>
      <w:r w:rsidR="00A217B2" w:rsidRPr="00BD0E6A">
        <w:rPr>
          <w:rFonts w:ascii="Times New Roman" w:eastAsia="Arial" w:hAnsi="Times New Roman" w:cs="Times New Roman"/>
        </w:rPr>
        <w:t>p</w:t>
      </w:r>
      <w:r>
        <w:rPr>
          <w:rFonts w:ascii="Times New Roman" w:eastAsia="Arial" w:hAnsi="Times New Roman" w:cs="Times New Roman"/>
        </w:rPr>
        <w:t>asiūlymuose nurodytą</w:t>
      </w:r>
      <w:r w:rsidR="003A0EC0" w:rsidRPr="00BD0E6A">
        <w:rPr>
          <w:rFonts w:ascii="Times New Roman" w:eastAsia="Arial" w:hAnsi="Times New Roman" w:cs="Times New Roman"/>
        </w:rPr>
        <w:t xml:space="preserve"> </w:t>
      </w:r>
      <w:r>
        <w:rPr>
          <w:rFonts w:ascii="Times New Roman" w:eastAsia="Arial" w:hAnsi="Times New Roman" w:cs="Times New Roman"/>
        </w:rPr>
        <w:t xml:space="preserve">įkainį turi būti įtraukti visi paslaugų kaštai, su </w:t>
      </w:r>
      <w:r w:rsidR="003A0EC0" w:rsidRPr="00BD0E6A">
        <w:rPr>
          <w:rFonts w:ascii="Times New Roman" w:hAnsi="Times New Roman" w:cs="Times New Roman"/>
        </w:rPr>
        <w:t>visais mokesčiais, įskaitant PVM</w:t>
      </w:r>
      <w:r w:rsidR="006E3394" w:rsidRPr="00BD0E6A">
        <w:rPr>
          <w:rFonts w:ascii="Times New Roman" w:hAnsi="Times New Roman" w:cs="Times New Roman"/>
        </w:rPr>
        <w:t>.</w:t>
      </w:r>
      <w:r w:rsidR="003A0EC0" w:rsidRPr="00BD0E6A">
        <w:rPr>
          <w:rFonts w:ascii="Times New Roman" w:hAnsi="Times New Roman" w:cs="Times New Roman"/>
        </w:rPr>
        <w:t xml:space="preserve"> </w:t>
      </w:r>
    </w:p>
    <w:p w14:paraId="7A15AE0A" w14:textId="70E9AA9F" w:rsidR="00EE1C85" w:rsidRPr="00BD0E6A" w:rsidRDefault="00EE1C85" w:rsidP="009C4130">
      <w:pPr>
        <w:pStyle w:val="Heading1"/>
        <w:numPr>
          <w:ilvl w:val="0"/>
          <w:numId w:val="10"/>
        </w:numPr>
        <w:tabs>
          <w:tab w:val="left" w:pos="709"/>
        </w:tabs>
        <w:rPr>
          <w:rFonts w:ascii="Times New Roman" w:hAnsi="Times New Roman" w:cs="Times New Roman"/>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89743744"/>
      <w:bookmarkEnd w:id="20"/>
      <w:bookmarkEnd w:id="21"/>
      <w:bookmarkEnd w:id="22"/>
      <w:bookmarkEnd w:id="23"/>
      <w:bookmarkEnd w:id="24"/>
      <w:r w:rsidRPr="00BD0E6A">
        <w:rPr>
          <w:rFonts w:ascii="Times New Roman" w:hAnsi="Times New Roman" w:cs="Times New Roman"/>
        </w:rPr>
        <w:t>Pasiūlymo galiojimo užtikrinimas</w:t>
      </w:r>
      <w:bookmarkEnd w:id="25"/>
      <w:bookmarkEnd w:id="26"/>
      <w:bookmarkEnd w:id="27"/>
    </w:p>
    <w:p w14:paraId="2B38CB47" w14:textId="6F47D577" w:rsidR="00B3551C" w:rsidRPr="00BD0E6A" w:rsidRDefault="00655F17" w:rsidP="00164A13">
      <w:pPr>
        <w:pStyle w:val="ListParagraph"/>
        <w:spacing w:after="0" w:line="240" w:lineRule="auto"/>
        <w:ind w:left="0" w:firstLine="851"/>
        <w:jc w:val="both"/>
        <w:rPr>
          <w:rFonts w:ascii="Times New Roman" w:hAnsi="Times New Roman" w:cs="Times New Roman"/>
        </w:rPr>
      </w:pPr>
      <w:r w:rsidRPr="00BD0E6A">
        <w:rPr>
          <w:rFonts w:ascii="Times New Roman" w:hAnsi="Times New Roman" w:cs="Times New Roman"/>
        </w:rPr>
        <w:t xml:space="preserve">7.1.  </w:t>
      </w:r>
      <w:r w:rsidR="00B3551C" w:rsidRPr="00BD0E6A">
        <w:rPr>
          <w:rFonts w:ascii="Times New Roman" w:eastAsia="Calibri" w:hAnsi="Times New Roman" w:cs="Times New Roman"/>
        </w:rPr>
        <w:t xml:space="preserve">Perkančioji organizacija nereikalauja užtikrinti </w:t>
      </w:r>
      <w:r w:rsidR="00110481" w:rsidRPr="00BD0E6A">
        <w:rPr>
          <w:rFonts w:ascii="Times New Roman" w:eastAsia="Calibri" w:hAnsi="Times New Roman" w:cs="Times New Roman"/>
        </w:rPr>
        <w:t>p</w:t>
      </w:r>
      <w:r w:rsidR="00B3551C" w:rsidRPr="00BD0E6A">
        <w:rPr>
          <w:rFonts w:ascii="Times New Roman" w:eastAsia="Calibri" w:hAnsi="Times New Roman" w:cs="Times New Roman"/>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BD0E6A" w:rsidRDefault="00040C0F" w:rsidP="009C4130">
      <w:pPr>
        <w:pStyle w:val="Heading1"/>
        <w:numPr>
          <w:ilvl w:val="0"/>
          <w:numId w:val="10"/>
        </w:numPr>
        <w:tabs>
          <w:tab w:val="left" w:pos="709"/>
        </w:tabs>
        <w:spacing w:line="20" w:lineRule="atLeast"/>
        <w:contextualSpacing/>
        <w:rPr>
          <w:rFonts w:ascii="Times New Roman" w:hAnsi="Times New Roman" w:cs="Times New Roman"/>
        </w:rPr>
      </w:pPr>
      <w:bookmarkStart w:id="28" w:name="_Ref39658218"/>
      <w:bookmarkStart w:id="29" w:name="_Ref39658226"/>
      <w:bookmarkStart w:id="30" w:name="_Ref39658248"/>
      <w:bookmarkStart w:id="31" w:name="_Ref39658251"/>
      <w:bookmarkStart w:id="32" w:name="_Toc189743745"/>
      <w:bookmarkStart w:id="33" w:name="_Ref39485250"/>
      <w:bookmarkStart w:id="34" w:name="_Ref39485258"/>
      <w:r w:rsidRPr="00BD0E6A">
        <w:rPr>
          <w:rFonts w:ascii="Times New Roman" w:hAnsi="Times New Roman" w:cs="Times New Roman"/>
        </w:rPr>
        <w:t>Elektroninis aukcionas</w:t>
      </w:r>
      <w:bookmarkEnd w:id="28"/>
      <w:bookmarkEnd w:id="29"/>
      <w:bookmarkEnd w:id="30"/>
      <w:bookmarkEnd w:id="31"/>
      <w:bookmarkEnd w:id="32"/>
    </w:p>
    <w:p w14:paraId="0BFDB7B0" w14:textId="1A731EDC" w:rsidR="00040C0F" w:rsidRPr="00BD0E6A" w:rsidRDefault="002827E4" w:rsidP="00C527E9">
      <w:pPr>
        <w:spacing w:after="0" w:line="240" w:lineRule="auto"/>
        <w:ind w:left="710"/>
        <w:rPr>
          <w:rFonts w:ascii="Times New Roman" w:hAnsi="Times New Roman" w:cs="Times New Roman"/>
        </w:rPr>
      </w:pPr>
      <w:r w:rsidRPr="00BD0E6A">
        <w:rPr>
          <w:rFonts w:ascii="Times New Roman" w:hAnsi="Times New Roman" w:cs="Times New Roman"/>
        </w:rPr>
        <w:t xml:space="preserve">8.1. </w:t>
      </w:r>
      <w:r w:rsidR="00040C0F" w:rsidRPr="00BD0E6A">
        <w:rPr>
          <w:rFonts w:ascii="Times New Roman" w:hAnsi="Times New Roman" w:cs="Times New Roman"/>
        </w:rPr>
        <w:t>Perkančioji organizacija pirkime netaikys elektroninio aukciono.</w:t>
      </w:r>
    </w:p>
    <w:p w14:paraId="14CBD3AD" w14:textId="23B8A7AF" w:rsidR="009D0DC5" w:rsidRPr="00BD0E6A" w:rsidRDefault="00EA001C" w:rsidP="009C4130">
      <w:pPr>
        <w:pStyle w:val="Heading1"/>
        <w:numPr>
          <w:ilvl w:val="0"/>
          <w:numId w:val="10"/>
        </w:numPr>
        <w:tabs>
          <w:tab w:val="left" w:pos="709"/>
        </w:tabs>
        <w:spacing w:line="20" w:lineRule="atLeast"/>
        <w:contextualSpacing/>
        <w:rPr>
          <w:rFonts w:ascii="Times New Roman" w:hAnsi="Times New Roman" w:cs="Times New Roman"/>
        </w:rPr>
      </w:pPr>
      <w:bookmarkStart w:id="35" w:name="_Ref39667303"/>
      <w:bookmarkStart w:id="36" w:name="_Ref39667308"/>
      <w:bookmarkStart w:id="37" w:name="_Toc189743746"/>
      <w:r w:rsidRPr="00BD0E6A">
        <w:rPr>
          <w:rFonts w:ascii="Times New Roman" w:hAnsi="Times New Roman" w:cs="Times New Roman"/>
        </w:rPr>
        <w:t>P</w:t>
      </w:r>
      <w:r w:rsidR="00014A61" w:rsidRPr="00BD0E6A">
        <w:rPr>
          <w:rFonts w:ascii="Times New Roman" w:hAnsi="Times New Roman" w:cs="Times New Roman"/>
        </w:rPr>
        <w:t>asiūlymų vertinimas</w:t>
      </w:r>
      <w:bookmarkEnd w:id="33"/>
      <w:bookmarkEnd w:id="34"/>
      <w:bookmarkEnd w:id="35"/>
      <w:bookmarkEnd w:id="36"/>
      <w:bookmarkEnd w:id="37"/>
    </w:p>
    <w:p w14:paraId="26DADB7D" w14:textId="3853D77F" w:rsidR="00E67475" w:rsidRPr="0009651B" w:rsidRDefault="00227C97" w:rsidP="00E67475">
      <w:pPr>
        <w:pStyle w:val="ListParagraph"/>
        <w:spacing w:after="0" w:line="240" w:lineRule="auto"/>
        <w:ind w:left="0" w:firstLine="567"/>
        <w:jc w:val="both"/>
        <w:rPr>
          <w:rFonts w:ascii="Times New Roman" w:eastAsia="Calibri" w:hAnsi="Times New Roman" w:cs="Times New Roman"/>
        </w:rPr>
      </w:pPr>
      <w:bookmarkStart w:id="38" w:name="_Ref39425999"/>
      <w:bookmarkStart w:id="39" w:name="_Ref39426005"/>
      <w:r w:rsidRPr="0009651B">
        <w:rPr>
          <w:rFonts w:ascii="Times New Roman" w:hAnsi="Times New Roman" w:cs="Times New Roman"/>
        </w:rPr>
        <w:t xml:space="preserve">9.1. </w:t>
      </w:r>
      <w:r w:rsidR="00E67475" w:rsidRPr="0009651B">
        <w:rPr>
          <w:rFonts w:ascii="Times New Roman" w:eastAsia="Calibri" w:hAnsi="Times New Roman" w:cs="Times New Roman"/>
        </w:rPr>
        <w:t xml:space="preserve">Perkančioji organizacija </w:t>
      </w:r>
      <w:r w:rsidR="00E67475" w:rsidRPr="0009651B">
        <w:rPr>
          <w:rFonts w:ascii="Times New Roman" w:hAnsi="Times New Roman" w:cs="Times New Roman"/>
        </w:rPr>
        <w:t xml:space="preserve">kiekvienoje pirkimo dalyje </w:t>
      </w:r>
      <w:r w:rsidR="00E67475" w:rsidRPr="0009651B">
        <w:rPr>
          <w:rFonts w:ascii="Times New Roman" w:eastAsia="Calibri" w:hAnsi="Times New Roman" w:cs="Times New Roman"/>
        </w:rPr>
        <w:t>ekonomiškai naudingiausią pasiūlymą išrenka pagal kainos ir kokybės santykį. Duomenys, kuriuos savo pasiūlyme turi pateikti tiekėjas</w:t>
      </w:r>
      <w:r w:rsidR="008F2887" w:rsidRPr="0009651B">
        <w:rPr>
          <w:rFonts w:ascii="Times New Roman" w:eastAsia="Calibri" w:hAnsi="Times New Roman" w:cs="Times New Roman"/>
        </w:rPr>
        <w:t xml:space="preserve"> yra pateikiami specialiųjų pirkimo sąlygų </w:t>
      </w:r>
      <w:r w:rsidR="008F2887" w:rsidRPr="0009651B">
        <w:rPr>
          <w:rFonts w:ascii="Times New Roman" w:hAnsi="Times New Roman" w:cs="Times New Roman"/>
          <w:shd w:val="clear" w:color="auto" w:fill="FFFFFF"/>
        </w:rPr>
        <w:t>6</w:t>
      </w:r>
      <w:r w:rsidR="008F2887" w:rsidRPr="0009651B">
        <w:rPr>
          <w:rFonts w:ascii="Times New Roman" w:eastAsia="Calibri" w:hAnsi="Times New Roman" w:cs="Times New Roman"/>
        </w:rPr>
        <w:t xml:space="preserve"> priede</w:t>
      </w:r>
      <w:r w:rsidR="00E67475" w:rsidRPr="0009651B">
        <w:rPr>
          <w:rFonts w:ascii="Times New Roman" w:eastAsia="Calibri" w:hAnsi="Times New Roman" w:cs="Times New Roman"/>
        </w:rPr>
        <w:t xml:space="preserve">, </w:t>
      </w:r>
      <w:r w:rsidR="008F2887" w:rsidRPr="0009651B">
        <w:rPr>
          <w:rFonts w:ascii="Times New Roman" w:eastAsia="Calibri" w:hAnsi="Times New Roman" w:cs="Times New Roman"/>
        </w:rPr>
        <w:t xml:space="preserve">o </w:t>
      </w:r>
      <w:r w:rsidR="00E67475" w:rsidRPr="0009651B">
        <w:rPr>
          <w:rFonts w:ascii="Times New Roman" w:eastAsia="Calibri" w:hAnsi="Times New Roman" w:cs="Times New Roman"/>
        </w:rPr>
        <w:t>vertinimo k</w:t>
      </w:r>
      <w:r w:rsidR="008F2887" w:rsidRPr="0009651B">
        <w:rPr>
          <w:rFonts w:ascii="Times New Roman" w:eastAsia="Calibri" w:hAnsi="Times New Roman" w:cs="Times New Roman"/>
        </w:rPr>
        <w:t>riterijai ir tvarka, pagal kurią</w:t>
      </w:r>
      <w:r w:rsidR="00E67475" w:rsidRPr="0009651B">
        <w:rPr>
          <w:rFonts w:ascii="Times New Roman" w:eastAsia="Calibri" w:hAnsi="Times New Roman" w:cs="Times New Roman"/>
        </w:rPr>
        <w:t xml:space="preserve"> vertinami tiekėjo pateikti duomenys, pateikiam</w:t>
      </w:r>
      <w:r w:rsidR="008F2887" w:rsidRPr="0009651B">
        <w:rPr>
          <w:rFonts w:ascii="Times New Roman" w:eastAsia="Calibri" w:hAnsi="Times New Roman" w:cs="Times New Roman"/>
        </w:rPr>
        <w:t>i</w:t>
      </w:r>
      <w:r w:rsidR="00E67475" w:rsidRPr="0009651B">
        <w:rPr>
          <w:rFonts w:ascii="Times New Roman" w:eastAsia="Calibri" w:hAnsi="Times New Roman" w:cs="Times New Roman"/>
        </w:rPr>
        <w:t xml:space="preserve"> specialiųjų pirkimo sąlygų </w:t>
      </w:r>
      <w:r w:rsidR="00B8795A" w:rsidRPr="0009651B">
        <w:rPr>
          <w:rFonts w:ascii="Times New Roman" w:hAnsi="Times New Roman" w:cs="Times New Roman"/>
          <w:shd w:val="clear" w:color="auto" w:fill="FFFFFF"/>
        </w:rPr>
        <w:t>12</w:t>
      </w:r>
      <w:r w:rsidR="00E67475" w:rsidRPr="0009651B">
        <w:rPr>
          <w:rFonts w:ascii="Times New Roman" w:eastAsia="Calibri" w:hAnsi="Times New Roman" w:cs="Times New Roman"/>
        </w:rPr>
        <w:t xml:space="preserve"> priede. </w:t>
      </w:r>
    </w:p>
    <w:p w14:paraId="4D7CF236" w14:textId="77777777" w:rsidR="00C5007A" w:rsidRPr="0009651B" w:rsidRDefault="00227C97" w:rsidP="00164A13">
      <w:pPr>
        <w:spacing w:after="0" w:line="240" w:lineRule="auto"/>
        <w:ind w:firstLine="709"/>
        <w:jc w:val="both"/>
        <w:rPr>
          <w:rFonts w:ascii="Times New Roman" w:hAnsi="Times New Roman" w:cs="Times New Roman"/>
          <w:b/>
        </w:rPr>
      </w:pPr>
      <w:r w:rsidRPr="0009651B">
        <w:rPr>
          <w:rFonts w:ascii="Times New Roman" w:hAnsi="Times New Roman" w:cs="Times New Roman"/>
        </w:rPr>
        <w:t xml:space="preserve">Perkančioji organizacija kiekvienoje pirkimo objekto dalyje </w:t>
      </w:r>
      <w:r w:rsidRPr="0009651B">
        <w:rPr>
          <w:rFonts w:ascii="Times New Roman" w:hAnsi="Times New Roman" w:cs="Times New Roman"/>
          <w:b/>
        </w:rPr>
        <w:t>ekonomiškai naudin</w:t>
      </w:r>
      <w:r w:rsidR="00C5007A" w:rsidRPr="0009651B">
        <w:rPr>
          <w:rFonts w:ascii="Times New Roman" w:hAnsi="Times New Roman" w:cs="Times New Roman"/>
          <w:b/>
        </w:rPr>
        <w:t>giausią pasiūlymą išrenka pagal:</w:t>
      </w:r>
    </w:p>
    <w:p w14:paraId="2DDB54EC" w14:textId="2B80D9C5" w:rsidR="00227C97" w:rsidRPr="0009651B" w:rsidRDefault="00BD0E6A" w:rsidP="00C5007A">
      <w:pPr>
        <w:pStyle w:val="ListParagraph"/>
        <w:numPr>
          <w:ilvl w:val="0"/>
          <w:numId w:val="30"/>
        </w:numPr>
        <w:spacing w:after="0" w:line="240" w:lineRule="auto"/>
        <w:ind w:left="0" w:firstLine="709"/>
        <w:jc w:val="both"/>
        <w:rPr>
          <w:rFonts w:ascii="Times New Roman" w:hAnsi="Times New Roman" w:cs="Times New Roman"/>
        </w:rPr>
      </w:pPr>
      <w:r w:rsidRPr="0009651B">
        <w:rPr>
          <w:rFonts w:ascii="Times New Roman" w:hAnsi="Times New Roman" w:cs="Times New Roman"/>
          <w:b/>
        </w:rPr>
        <w:t xml:space="preserve">tiekėjo siūlomo </w:t>
      </w:r>
      <w:r w:rsidR="00E75616" w:rsidRPr="0009651B">
        <w:rPr>
          <w:rFonts w:ascii="Times New Roman" w:hAnsi="Times New Roman" w:cs="Times New Roman"/>
          <w:b/>
        </w:rPr>
        <w:t xml:space="preserve">mažiausio </w:t>
      </w:r>
      <w:r w:rsidRPr="0009651B">
        <w:rPr>
          <w:rFonts w:ascii="Times New Roman" w:hAnsi="Times New Roman" w:cs="Times New Roman"/>
          <w:b/>
        </w:rPr>
        <w:t>paslaugų įkainio procento dyd</w:t>
      </w:r>
      <w:r w:rsidR="00164A13" w:rsidRPr="0009651B">
        <w:rPr>
          <w:rFonts w:ascii="Times New Roman" w:hAnsi="Times New Roman" w:cs="Times New Roman"/>
          <w:b/>
        </w:rPr>
        <w:t>į</w:t>
      </w:r>
      <w:r w:rsidRPr="0009651B">
        <w:rPr>
          <w:rFonts w:ascii="Times New Roman" w:hAnsi="Times New Roman" w:cs="Times New Roman"/>
          <w:b/>
        </w:rPr>
        <w:t xml:space="preserve"> </w:t>
      </w:r>
      <w:r w:rsidR="00AB126C" w:rsidRPr="0009651B">
        <w:rPr>
          <w:rFonts w:ascii="Times New Roman" w:hAnsi="Times New Roman" w:cs="Times New Roman"/>
          <w:b/>
        </w:rPr>
        <w:t>tenkan</w:t>
      </w:r>
      <w:r w:rsidR="00BB6691" w:rsidRPr="0009651B">
        <w:rPr>
          <w:rFonts w:ascii="Times New Roman" w:hAnsi="Times New Roman" w:cs="Times New Roman"/>
          <w:b/>
        </w:rPr>
        <w:t>tį</w:t>
      </w:r>
      <w:r w:rsidR="00AB126C" w:rsidRPr="0009651B">
        <w:rPr>
          <w:rFonts w:ascii="Times New Roman" w:hAnsi="Times New Roman" w:cs="Times New Roman"/>
          <w:b/>
        </w:rPr>
        <w:t xml:space="preserve"> jam</w:t>
      </w:r>
      <w:r w:rsidR="00BB6691" w:rsidRPr="0009651B">
        <w:rPr>
          <w:rFonts w:ascii="Times New Roman" w:hAnsi="Times New Roman" w:cs="Times New Roman"/>
          <w:b/>
        </w:rPr>
        <w:t xml:space="preserve"> (Tiekėjui)</w:t>
      </w:r>
      <w:r w:rsidR="00AB126C" w:rsidRPr="0009651B">
        <w:rPr>
          <w:rFonts w:ascii="Times New Roman" w:hAnsi="Times New Roman" w:cs="Times New Roman"/>
          <w:b/>
        </w:rPr>
        <w:t xml:space="preserve"> </w:t>
      </w:r>
      <w:r w:rsidRPr="0009651B">
        <w:rPr>
          <w:rFonts w:ascii="Times New Roman" w:hAnsi="Times New Roman" w:cs="Times New Roman"/>
          <w:b/>
        </w:rPr>
        <w:t>nuo surinktų pajamų</w:t>
      </w:r>
      <w:r w:rsidR="008464D0">
        <w:rPr>
          <w:rFonts w:ascii="Times New Roman" w:hAnsi="Times New Roman" w:cs="Times New Roman"/>
          <w:b/>
        </w:rPr>
        <w:t>,</w:t>
      </w:r>
      <w:r w:rsidR="00AB126C" w:rsidRPr="0009651B">
        <w:rPr>
          <w:rFonts w:ascii="Times New Roman" w:hAnsi="Times New Roman" w:cs="Times New Roman"/>
          <w:b/>
        </w:rPr>
        <w:t xml:space="preserve"> </w:t>
      </w:r>
      <w:r w:rsidR="00227C97" w:rsidRPr="0009651B">
        <w:rPr>
          <w:rFonts w:ascii="Times New Roman" w:hAnsi="Times New Roman" w:cs="Times New Roman"/>
        </w:rPr>
        <w:t>kuri</w:t>
      </w:r>
      <w:r w:rsidRPr="0009651B">
        <w:rPr>
          <w:rFonts w:ascii="Times New Roman" w:hAnsi="Times New Roman" w:cs="Times New Roman"/>
        </w:rPr>
        <w:t>s</w:t>
      </w:r>
      <w:r w:rsidR="00227C97" w:rsidRPr="0009651B">
        <w:rPr>
          <w:rFonts w:ascii="Times New Roman" w:hAnsi="Times New Roman" w:cs="Times New Roman"/>
        </w:rPr>
        <w:t xml:space="preserve"> turi būti apskaičiuota</w:t>
      </w:r>
      <w:r w:rsidRPr="0009651B">
        <w:rPr>
          <w:rFonts w:ascii="Times New Roman" w:hAnsi="Times New Roman" w:cs="Times New Roman"/>
        </w:rPr>
        <w:t>s</w:t>
      </w:r>
      <w:r w:rsidR="00227C97" w:rsidRPr="0009651B">
        <w:rPr>
          <w:rFonts w:ascii="Times New Roman" w:hAnsi="Times New Roman" w:cs="Times New Roman"/>
        </w:rPr>
        <w:t xml:space="preserve"> ir nurodyta</w:t>
      </w:r>
      <w:r w:rsidRPr="0009651B">
        <w:rPr>
          <w:rFonts w:ascii="Times New Roman" w:hAnsi="Times New Roman" w:cs="Times New Roman"/>
        </w:rPr>
        <w:t>s</w:t>
      </w:r>
      <w:r w:rsidR="00227C97" w:rsidRPr="0009651B">
        <w:rPr>
          <w:rFonts w:ascii="Times New Roman" w:hAnsi="Times New Roman" w:cs="Times New Roman"/>
        </w:rPr>
        <w:t xml:space="preserve"> taip, kaip reikalaujama </w:t>
      </w:r>
      <w:bookmarkStart w:id="40" w:name="_Hlk91157291"/>
      <w:r w:rsidR="00227C97" w:rsidRPr="0009651B">
        <w:rPr>
          <w:rFonts w:ascii="Times New Roman" w:hAnsi="Times New Roman" w:cs="Times New Roman"/>
        </w:rPr>
        <w:t xml:space="preserve">Pirkimo sąlygų </w:t>
      </w:r>
      <w:r w:rsidR="009D0DBD" w:rsidRPr="0009651B">
        <w:rPr>
          <w:rFonts w:ascii="Times New Roman" w:hAnsi="Times New Roman" w:cs="Times New Roman"/>
        </w:rPr>
        <w:t xml:space="preserve">6 </w:t>
      </w:r>
      <w:r w:rsidR="00227C97" w:rsidRPr="0009651B">
        <w:rPr>
          <w:rFonts w:ascii="Times New Roman" w:hAnsi="Times New Roman" w:cs="Times New Roman"/>
        </w:rPr>
        <w:t>pried</w:t>
      </w:r>
      <w:r w:rsidR="005E3ACB" w:rsidRPr="0009651B">
        <w:rPr>
          <w:rFonts w:ascii="Times New Roman" w:hAnsi="Times New Roman" w:cs="Times New Roman"/>
        </w:rPr>
        <w:t>e</w:t>
      </w:r>
      <w:r w:rsidR="00227C97" w:rsidRPr="0009651B">
        <w:rPr>
          <w:rFonts w:ascii="Times New Roman" w:hAnsi="Times New Roman" w:cs="Times New Roman"/>
        </w:rPr>
        <w:t xml:space="preserve"> </w:t>
      </w:r>
      <w:bookmarkEnd w:id="40"/>
      <w:r w:rsidR="00227C97" w:rsidRPr="0009651B">
        <w:rPr>
          <w:rFonts w:ascii="Times New Roman" w:hAnsi="Times New Roman" w:cs="Times New Roman"/>
          <w:shd w:val="clear" w:color="auto" w:fill="FFFFFF"/>
        </w:rPr>
        <w:t>„Pasiūlymo forma“</w:t>
      </w:r>
      <w:r w:rsidR="00227C97" w:rsidRPr="0009651B">
        <w:rPr>
          <w:rFonts w:ascii="Times New Roman" w:hAnsi="Times New Roman" w:cs="Times New Roman"/>
        </w:rPr>
        <w:t>.</w:t>
      </w:r>
      <w:r w:rsidR="00D707D4" w:rsidRPr="0009651B">
        <w:rPr>
          <w:rFonts w:ascii="Times New Roman" w:hAnsi="Times New Roman" w:cs="Times New Roman"/>
        </w:rPr>
        <w:t xml:space="preserve"> </w:t>
      </w:r>
      <w:r w:rsidR="0009651B" w:rsidRPr="0009651B">
        <w:rPr>
          <w:rFonts w:ascii="Times New Roman" w:hAnsi="Times New Roman" w:cs="Times New Roman"/>
        </w:rPr>
        <w:t>Šio kriterijaus pranašumą turės</w:t>
      </w:r>
      <w:r w:rsidR="00D707D4" w:rsidRPr="0009651B">
        <w:rPr>
          <w:rFonts w:ascii="Times New Roman" w:hAnsi="Times New Roman" w:cs="Times New Roman"/>
        </w:rPr>
        <w:t xml:space="preserve"> tas Tiekėjas, kuris pasiūlym</w:t>
      </w:r>
      <w:r w:rsidR="00695357" w:rsidRPr="0009651B">
        <w:rPr>
          <w:rFonts w:ascii="Times New Roman" w:hAnsi="Times New Roman" w:cs="Times New Roman"/>
        </w:rPr>
        <w:t>e nurodys</w:t>
      </w:r>
      <w:r w:rsidR="00D707D4" w:rsidRPr="0009651B">
        <w:rPr>
          <w:rFonts w:ascii="Times New Roman" w:hAnsi="Times New Roman" w:cs="Times New Roman"/>
        </w:rPr>
        <w:t xml:space="preserve"> mažiausią procentinį įkainio dydį</w:t>
      </w:r>
      <w:r w:rsidR="00AB126C" w:rsidRPr="0009651B">
        <w:rPr>
          <w:rFonts w:ascii="Times New Roman" w:hAnsi="Times New Roman" w:cs="Times New Roman"/>
        </w:rPr>
        <w:t xml:space="preserve"> tenkantį jam</w:t>
      </w:r>
      <w:r w:rsidR="00D707D4" w:rsidRPr="0009651B">
        <w:rPr>
          <w:rFonts w:ascii="Times New Roman" w:hAnsi="Times New Roman" w:cs="Times New Roman"/>
        </w:rPr>
        <w:t xml:space="preserve">, pvz., jeigu tiekėjas „A“ 6 pirkimo sąlygų priedo </w:t>
      </w:r>
      <w:r w:rsidR="00CC5EC3" w:rsidRPr="0009651B">
        <w:rPr>
          <w:rFonts w:ascii="Times New Roman" w:hAnsi="Times New Roman" w:cs="Times New Roman"/>
        </w:rPr>
        <w:t xml:space="preserve">1 </w:t>
      </w:r>
      <w:r w:rsidR="00D707D4" w:rsidRPr="0009651B">
        <w:rPr>
          <w:rFonts w:ascii="Times New Roman" w:hAnsi="Times New Roman" w:cs="Times New Roman"/>
        </w:rPr>
        <w:t xml:space="preserve">lentelėje užpildo </w:t>
      </w:r>
      <w:r w:rsidR="00CC5EC3" w:rsidRPr="0009651B">
        <w:rPr>
          <w:rFonts w:ascii="Times New Roman" w:hAnsi="Times New Roman" w:cs="Times New Roman"/>
        </w:rPr>
        <w:t xml:space="preserve">„E“ grafoje 20 procentų, tai jo lyginamoji kaina „F“ būtų </w:t>
      </w:r>
      <w:r w:rsidR="00BC5DFC">
        <w:rPr>
          <w:rFonts w:ascii="Times New Roman" w:hAnsi="Times New Roman" w:cs="Times New Roman"/>
        </w:rPr>
        <w:t>20</w:t>
      </w:r>
      <w:r w:rsidR="008464D0">
        <w:rPr>
          <w:rFonts w:ascii="Times New Roman" w:hAnsi="Times New Roman" w:cs="Times New Roman"/>
        </w:rPr>
        <w:t>0</w:t>
      </w:r>
      <w:r w:rsidR="00CC5EC3" w:rsidRPr="0009651B">
        <w:rPr>
          <w:rFonts w:ascii="Times New Roman" w:hAnsi="Times New Roman" w:cs="Times New Roman"/>
        </w:rPr>
        <w:t xml:space="preserve"> 000 Eurų; tuo tarpu, jeigu tiekėjas „B“ 6 pirkimo sąlygų 1 priedo lentelėje užpildo „E“ grafoje 15 procentų, tai jo lyginamoji kaina „F“ būtų </w:t>
      </w:r>
      <w:r w:rsidR="008464D0">
        <w:rPr>
          <w:rFonts w:ascii="Times New Roman" w:hAnsi="Times New Roman" w:cs="Times New Roman"/>
        </w:rPr>
        <w:t>12</w:t>
      </w:r>
      <w:r w:rsidR="00F97518" w:rsidRPr="0009651B">
        <w:rPr>
          <w:rFonts w:ascii="Times New Roman" w:hAnsi="Times New Roman" w:cs="Times New Roman"/>
        </w:rPr>
        <w:t>0 000</w:t>
      </w:r>
      <w:r w:rsidR="00CC5EC3" w:rsidRPr="0009651B">
        <w:rPr>
          <w:rFonts w:ascii="Times New Roman" w:hAnsi="Times New Roman" w:cs="Times New Roman"/>
        </w:rPr>
        <w:t xml:space="preserve"> Eurų. </w:t>
      </w:r>
      <w:r w:rsidR="0009651B" w:rsidRPr="0009651B">
        <w:rPr>
          <w:rFonts w:ascii="Times New Roman" w:hAnsi="Times New Roman" w:cs="Times New Roman"/>
        </w:rPr>
        <w:t>Naudingiausią pasiūlymą, remiantis būtent (tik) šiuo kriterijumi, būtų</w:t>
      </w:r>
      <w:r w:rsidR="00CC5EC3" w:rsidRPr="0009651B">
        <w:rPr>
          <w:rFonts w:ascii="Times New Roman" w:hAnsi="Times New Roman" w:cs="Times New Roman"/>
        </w:rPr>
        <w:t xml:space="preserve"> </w:t>
      </w:r>
      <w:r w:rsidR="0009651B" w:rsidRPr="0009651B">
        <w:rPr>
          <w:rFonts w:ascii="Times New Roman" w:hAnsi="Times New Roman" w:cs="Times New Roman"/>
        </w:rPr>
        <w:t>pateikęs</w:t>
      </w:r>
      <w:r w:rsidR="00E75616" w:rsidRPr="0009651B">
        <w:rPr>
          <w:rFonts w:ascii="Times New Roman" w:hAnsi="Times New Roman" w:cs="Times New Roman"/>
        </w:rPr>
        <w:t xml:space="preserve"> tiekėjas „B“, pasiūlęs mažiausią įkainio procento dydį nuo surinktų pajamų</w:t>
      </w:r>
      <w:r w:rsidR="00695357" w:rsidRPr="0009651B">
        <w:rPr>
          <w:rFonts w:ascii="Times New Roman" w:hAnsi="Times New Roman" w:cs="Times New Roman"/>
        </w:rPr>
        <w:t>.</w:t>
      </w:r>
    </w:p>
    <w:p w14:paraId="329F88EF" w14:textId="62E09A74" w:rsidR="00C5007A" w:rsidRPr="0009651B" w:rsidRDefault="0009651B" w:rsidP="0009651B">
      <w:pPr>
        <w:pStyle w:val="ListParagraph"/>
        <w:numPr>
          <w:ilvl w:val="0"/>
          <w:numId w:val="30"/>
        </w:numPr>
        <w:spacing w:after="0" w:line="240" w:lineRule="auto"/>
        <w:ind w:left="0" w:firstLine="709"/>
        <w:jc w:val="both"/>
        <w:rPr>
          <w:rFonts w:ascii="Times New Roman" w:hAnsi="Times New Roman" w:cs="Times New Roman"/>
        </w:rPr>
      </w:pPr>
      <w:r w:rsidRPr="0009651B">
        <w:rPr>
          <w:rFonts w:ascii="Times New Roman" w:hAnsi="Times New Roman" w:cs="Times New Roman"/>
          <w:b/>
        </w:rPr>
        <w:t>papildomą terminą valandomis, mažinantį privalomą (48 val.) įsipareigojimą suremontuoti trečiųjų šalių sugadintą įrangą.</w:t>
      </w:r>
      <w:r w:rsidRPr="0009651B">
        <w:rPr>
          <w:rFonts w:ascii="Times New Roman" w:hAnsi="Times New Roman" w:cs="Times New Roman"/>
        </w:rPr>
        <w:t xml:space="preserve"> Šio kriterijaus pranašumą turės tas Tiekėjas, kuris pasiūlyme nurodys didžiausią valandų skaičių, mažinantį privalomą įsipareigojimą (kuris yra 48 valandos) suremontuoti trečiųjų šalių sugadintą įrangą. Pvz., Jeigu tiekėjas „A“ 6 pirkimo sąlygų priedo 1 lentelėje užpildo 18 val., tai jo pasiūlymas, remiantis būtent (tik) šiuo kriterijumi, būtų naudingesnis, nei, pavyzdžiui, tiekėjo „B“ 6 pirkimo sąlygų priedo 1 lentelėje užpildytos 6 val.</w:t>
      </w:r>
    </w:p>
    <w:p w14:paraId="5DB427D4" w14:textId="62FC3833" w:rsidR="00E67475" w:rsidRPr="0009651B" w:rsidRDefault="00E67475" w:rsidP="0009651B">
      <w:pPr>
        <w:pStyle w:val="ListParagraph"/>
        <w:numPr>
          <w:ilvl w:val="1"/>
          <w:numId w:val="10"/>
        </w:numPr>
        <w:tabs>
          <w:tab w:val="left" w:pos="1276"/>
        </w:tabs>
        <w:spacing w:line="240" w:lineRule="auto"/>
        <w:ind w:left="142" w:firstLine="567"/>
        <w:jc w:val="both"/>
        <w:rPr>
          <w:rFonts w:ascii="Times New Roman" w:hAnsi="Times New Roman" w:cs="Times New Roman"/>
        </w:rPr>
      </w:pPr>
      <w:r w:rsidRPr="0009651B">
        <w:rPr>
          <w:rFonts w:ascii="Times New Roman" w:hAnsi="Times New Roman" w:cs="Times New Roman"/>
          <w:iCs/>
        </w:rPr>
        <w:t xml:space="preserve">Perkančioji organizacija pasiūlymus vertins pagal kainos </w:t>
      </w:r>
      <w:r w:rsidR="00C834D2">
        <w:rPr>
          <w:rFonts w:ascii="Times New Roman" w:hAnsi="Times New Roman" w:cs="Times New Roman"/>
          <w:iCs/>
        </w:rPr>
        <w:t xml:space="preserve">(procentinio įkainio) </w:t>
      </w:r>
      <w:r w:rsidRPr="0009651B">
        <w:rPr>
          <w:rFonts w:ascii="Times New Roman" w:hAnsi="Times New Roman" w:cs="Times New Roman"/>
          <w:iCs/>
        </w:rPr>
        <w:t>ir kokybės santykį –pasirinktos vertinti pasiūlymo techninės charakterist</w:t>
      </w:r>
      <w:r w:rsidR="0009651B">
        <w:rPr>
          <w:rFonts w:ascii="Times New Roman" w:hAnsi="Times New Roman" w:cs="Times New Roman"/>
          <w:iCs/>
        </w:rPr>
        <w:t xml:space="preserve">ikos yra kiekybiškai vertinamos, todėl visus kartu su pasiūlymu susijusius duomenis (6 </w:t>
      </w:r>
      <w:r w:rsidR="0009651B">
        <w:rPr>
          <w:rFonts w:ascii="Times New Roman" w:hAnsi="Times New Roman" w:cs="Times New Roman"/>
        </w:rPr>
        <w:t>pirkimo sąlygų priedą) tiekėjas užpildo „1 pasiūlymo dėžutėje“.</w:t>
      </w:r>
    </w:p>
    <w:p w14:paraId="5255A997" w14:textId="04E0C298" w:rsidR="00227C97" w:rsidRPr="0009651B" w:rsidRDefault="00227C97" w:rsidP="00164A13">
      <w:pPr>
        <w:pStyle w:val="ListParagraph"/>
        <w:numPr>
          <w:ilvl w:val="1"/>
          <w:numId w:val="10"/>
        </w:numPr>
        <w:spacing w:after="0" w:line="240" w:lineRule="auto"/>
        <w:ind w:left="0" w:firstLine="709"/>
        <w:jc w:val="both"/>
        <w:rPr>
          <w:rFonts w:ascii="Times New Roman" w:hAnsi="Times New Roman" w:cs="Times New Roman"/>
        </w:rPr>
      </w:pPr>
      <w:r w:rsidRPr="0009651B">
        <w:rPr>
          <w:rFonts w:ascii="Times New Roman" w:hAnsi="Times New Roman" w:cs="Times New Roman"/>
        </w:rPr>
        <w:t xml:space="preserve">Laimėjusiu </w:t>
      </w:r>
      <w:r w:rsidRPr="0009651B">
        <w:rPr>
          <w:rFonts w:ascii="Times New Roman" w:hAnsi="Times New Roman" w:cs="Times New Roman"/>
          <w:color w:val="000000" w:themeColor="text1"/>
        </w:rPr>
        <w:t>pasiūlymu kiekvienoje pirkimo objekto dalyje galės būti pripažinti tik po 1 (vieną) ekonomiškai naudingiausią pasiūlymą, esantį atitinkamos pirkimo objekto dalies pasiūlymų eilės pirmojoje vietoje.</w:t>
      </w:r>
      <w:r w:rsidRPr="0009651B">
        <w:rPr>
          <w:rFonts w:ascii="Times New Roman" w:hAnsi="Times New Roman" w:cs="Times New Roman"/>
        </w:rPr>
        <w:t xml:space="preserve"> Tas pats tiekėjas gali būti nustatomas laimėtoju dėl abiejų pirkimo objekto dalių.</w:t>
      </w:r>
    </w:p>
    <w:p w14:paraId="3B57E71D" w14:textId="07A0BA6F" w:rsidR="00227C97" w:rsidRPr="0009651B" w:rsidRDefault="00227C97" w:rsidP="00BC4A1D">
      <w:pPr>
        <w:pStyle w:val="ListParagraph"/>
        <w:numPr>
          <w:ilvl w:val="1"/>
          <w:numId w:val="10"/>
        </w:numPr>
        <w:spacing w:line="240" w:lineRule="auto"/>
        <w:ind w:left="0" w:firstLine="709"/>
        <w:jc w:val="both"/>
        <w:rPr>
          <w:rFonts w:ascii="Times New Roman" w:hAnsi="Times New Roman" w:cs="Times New Roman"/>
          <w:bCs/>
        </w:rPr>
      </w:pPr>
      <w:r w:rsidRPr="0009651B">
        <w:rPr>
          <w:rFonts w:ascii="Times New Roman" w:hAnsi="Times New Roman" w:cs="Times New Roman"/>
          <w:bCs/>
        </w:rPr>
        <w:t>Perkančioji organizacija pirmiausia vertins EBVPD, pasiūlymų atitikimą pirkimo dokumentų reikalavimams ir tik po to, įvertinusi pasiūlymus</w:t>
      </w:r>
      <w:r w:rsidR="009C6C18" w:rsidRPr="0009651B">
        <w:rPr>
          <w:rFonts w:ascii="Times New Roman" w:hAnsi="Times New Roman" w:cs="Times New Roman"/>
          <w:bCs/>
        </w:rPr>
        <w:t xml:space="preserve"> (specialiųjų sąlygų 6 priedą)</w:t>
      </w:r>
      <w:r w:rsidRPr="0009651B">
        <w:rPr>
          <w:rFonts w:ascii="Times New Roman" w:hAnsi="Times New Roman" w:cs="Times New Roman"/>
          <w:bCs/>
        </w:rPr>
        <w:t xml:space="preserve">, tikrins pagal dalyvio pateiktus aktualius duomenis, ar nėra ekonomiškai naudingiausią pasiūlymą pateikusio dalyvio ir ūkio subjektų, kurių pajėgumais dalyvis ketina remtis </w:t>
      </w:r>
      <w:r w:rsidRPr="0009651B">
        <w:rPr>
          <w:rFonts w:ascii="Times New Roman" w:hAnsi="Times New Roman" w:cs="Times New Roman"/>
          <w:bCs/>
          <w:i/>
        </w:rPr>
        <w:t>(jei jie pasitelkiami)</w:t>
      </w:r>
      <w:r w:rsidRPr="0009651B">
        <w:rPr>
          <w:rFonts w:ascii="Times New Roman" w:hAnsi="Times New Roman" w:cs="Times New Roman"/>
          <w:bCs/>
        </w:rPr>
        <w:t>, pašalinimo pagrindų, ir ar šis dalyvis bei jo pasitelkiami ūkio subjektai atitinka jiems keliamus kvalifikacijos reikalavimus</w:t>
      </w:r>
      <w:r w:rsidR="002506F0" w:rsidRPr="0009651B">
        <w:rPr>
          <w:rFonts w:ascii="Times New Roman" w:hAnsi="Times New Roman" w:cs="Times New Roman"/>
          <w:bCs/>
        </w:rPr>
        <w:t xml:space="preserve"> (jeigu taikoma)</w:t>
      </w:r>
      <w:r w:rsidRPr="0009651B">
        <w:rPr>
          <w:rFonts w:ascii="Times New Roman" w:hAnsi="Times New Roman" w:cs="Times New Roman"/>
          <w:bCs/>
        </w:rPr>
        <w:t xml:space="preserve"> ir reikalavimus laikytis aplinkos apsaugos vadybos sistemos standartų</w:t>
      </w:r>
      <w:r w:rsidR="00E67475" w:rsidRPr="0009651B">
        <w:rPr>
          <w:rFonts w:ascii="Times New Roman" w:hAnsi="Times New Roman" w:cs="Times New Roman"/>
          <w:bCs/>
        </w:rPr>
        <w:t>, ar nėra atmetimo pagrindo dėl nacionalinio saugumo.</w:t>
      </w:r>
    </w:p>
    <w:p w14:paraId="364A1489" w14:textId="7EB3953E" w:rsidR="00227C97" w:rsidRPr="0009651B" w:rsidRDefault="00227C97" w:rsidP="00BC4A1D">
      <w:pPr>
        <w:pStyle w:val="ListParagraph"/>
        <w:numPr>
          <w:ilvl w:val="1"/>
          <w:numId w:val="10"/>
        </w:numPr>
        <w:spacing w:line="240" w:lineRule="auto"/>
        <w:ind w:left="0" w:firstLine="709"/>
        <w:jc w:val="both"/>
        <w:rPr>
          <w:rFonts w:ascii="Times New Roman" w:hAnsi="Times New Roman" w:cs="Times New Roman"/>
        </w:rPr>
      </w:pPr>
      <w:r w:rsidRPr="0009651B">
        <w:rPr>
          <w:rFonts w:ascii="Times New Roman" w:hAnsi="Times New Roman" w:cs="Times New Roman"/>
        </w:rPr>
        <w:t xml:space="preserve">Perkančioji organizacija tikrina, ar su pasiūlymu yra pateiktas EBVPD, ir, ar jis užpildytas pagal pirkimo dokumentų </w:t>
      </w:r>
      <w:r w:rsidR="005E3ACB" w:rsidRPr="0009651B">
        <w:rPr>
          <w:rFonts w:ascii="Times New Roman" w:hAnsi="Times New Roman" w:cs="Times New Roman"/>
        </w:rPr>
        <w:t>5</w:t>
      </w:r>
      <w:r w:rsidRPr="0009651B">
        <w:rPr>
          <w:rFonts w:ascii="Times New Roman" w:hAnsi="Times New Roman" w:cs="Times New Roman"/>
        </w:rPr>
        <w:t xml:space="preserve"> priedą. </w:t>
      </w:r>
    </w:p>
    <w:p w14:paraId="53028CCE" w14:textId="796D1EEC" w:rsidR="00227C97" w:rsidRPr="00BD0E6A" w:rsidRDefault="00227C97" w:rsidP="00164A13">
      <w:pPr>
        <w:pStyle w:val="ListParagraph"/>
        <w:numPr>
          <w:ilvl w:val="1"/>
          <w:numId w:val="10"/>
        </w:numPr>
        <w:spacing w:after="0" w:line="240" w:lineRule="auto"/>
        <w:ind w:left="0" w:firstLine="709"/>
        <w:jc w:val="both"/>
        <w:rPr>
          <w:rFonts w:ascii="Times New Roman" w:hAnsi="Times New Roman" w:cs="Times New Roman"/>
        </w:rPr>
      </w:pPr>
      <w:r w:rsidRPr="00BD0E6A">
        <w:rPr>
          <w:rFonts w:ascii="Times New Roman" w:hAnsi="Times New Roman" w:cs="Times New Roman"/>
        </w:rPr>
        <w:lastRenderedPageBreak/>
        <w:t xml:space="preserve">Jeigu tiekėjas kartu su pasiūlymu nepateikė EBVPD, arba pateikė užpildytą ne pagal šių pirkimo dokumentų  </w:t>
      </w:r>
      <w:r w:rsidR="005E3ACB" w:rsidRPr="00BD0E6A">
        <w:rPr>
          <w:rFonts w:ascii="Times New Roman" w:hAnsi="Times New Roman" w:cs="Times New Roman"/>
        </w:rPr>
        <w:t>5</w:t>
      </w:r>
      <w:r w:rsidRPr="00BD0E6A">
        <w:rPr>
          <w:rFonts w:ascii="Times New Roman" w:hAnsi="Times New Roman" w:cs="Times New Roman"/>
        </w:rPr>
        <w:t xml:space="preserve"> priedą, arba nepateikė visų tiekėjų grupės dalyvių, arba subtiekėjo kurio pajėgumais remiamasi, EBVPD, Komisija prašo tiekėjo per protingą terminą pateikti tinkamai</w:t>
      </w:r>
      <w:r w:rsidRPr="00BD0E6A">
        <w:rPr>
          <w:rFonts w:ascii="Times New Roman" w:hAnsi="Times New Roman" w:cs="Times New Roman"/>
          <w:i/>
        </w:rPr>
        <w:t xml:space="preserve"> </w:t>
      </w:r>
      <w:r w:rsidRPr="00BD0E6A">
        <w:rPr>
          <w:rFonts w:ascii="Times New Roman" w:hAnsi="Times New Roman" w:cs="Times New Roman"/>
        </w:rPr>
        <w:t xml:space="preserve">užpildytą EBVPD. </w:t>
      </w:r>
    </w:p>
    <w:p w14:paraId="23E0AE27" w14:textId="1D1233EC" w:rsidR="00227C97" w:rsidRDefault="00227C97" w:rsidP="00164A13">
      <w:pPr>
        <w:pStyle w:val="ListParagraph"/>
        <w:numPr>
          <w:ilvl w:val="1"/>
          <w:numId w:val="10"/>
        </w:numPr>
        <w:spacing w:after="0" w:line="240" w:lineRule="auto"/>
        <w:ind w:left="0" w:firstLine="709"/>
        <w:rPr>
          <w:rFonts w:ascii="Times New Roman" w:hAnsi="Times New Roman" w:cs="Times New Roman"/>
        </w:rPr>
      </w:pPr>
      <w:r w:rsidRPr="00BD0E6A">
        <w:rPr>
          <w:rFonts w:ascii="Times New Roman" w:hAnsi="Times New Roman" w:cs="Times New Roman"/>
        </w:rPr>
        <w:t xml:space="preserve">Atlikusi pradinį </w:t>
      </w:r>
      <w:r w:rsidRPr="00E75616">
        <w:rPr>
          <w:rFonts w:ascii="Times New Roman" w:hAnsi="Times New Roman" w:cs="Times New Roman"/>
        </w:rPr>
        <w:t>susipažinimą su pasiūlymais, perkančioji organizacija:</w:t>
      </w:r>
    </w:p>
    <w:p w14:paraId="76FFB7A5" w14:textId="13485106" w:rsidR="00E75616" w:rsidRPr="00E75616" w:rsidRDefault="00227C97" w:rsidP="00E75616">
      <w:pPr>
        <w:pStyle w:val="ListParagraph"/>
        <w:numPr>
          <w:ilvl w:val="2"/>
          <w:numId w:val="10"/>
        </w:numPr>
        <w:spacing w:after="0" w:line="240" w:lineRule="auto"/>
        <w:ind w:left="0" w:firstLine="709"/>
        <w:jc w:val="both"/>
        <w:rPr>
          <w:rFonts w:ascii="Times New Roman" w:hAnsi="Times New Roman" w:cs="Times New Roman"/>
        </w:rPr>
      </w:pPr>
      <w:r w:rsidRPr="00E75616">
        <w:rPr>
          <w:rFonts w:ascii="Times New Roman" w:hAnsi="Times New Roman" w:cs="Times New Roman"/>
        </w:rPr>
        <w:t>įvertina ar tiekėjų pasiūlyt</w:t>
      </w:r>
      <w:r w:rsidR="00BD0E6A" w:rsidRPr="00E75616">
        <w:rPr>
          <w:rFonts w:ascii="Times New Roman" w:hAnsi="Times New Roman" w:cs="Times New Roman"/>
        </w:rPr>
        <w:t>a</w:t>
      </w:r>
      <w:r w:rsidRPr="00E75616">
        <w:rPr>
          <w:rFonts w:ascii="Times New Roman" w:hAnsi="Times New Roman" w:cs="Times New Roman"/>
        </w:rPr>
        <w:t xml:space="preserve">s </w:t>
      </w:r>
      <w:r w:rsidR="00BD0E6A" w:rsidRPr="00E75616">
        <w:rPr>
          <w:rFonts w:ascii="Times New Roman" w:hAnsi="Times New Roman" w:cs="Times New Roman"/>
          <w:bCs/>
        </w:rPr>
        <w:t xml:space="preserve">paslaugų įkainio procento dydis nuo surinktų pajamų ne didesnis kaip </w:t>
      </w:r>
      <w:r w:rsidR="002445FE">
        <w:rPr>
          <w:rFonts w:ascii="Times New Roman" w:hAnsi="Times New Roman" w:cs="Times New Roman"/>
          <w:bCs/>
        </w:rPr>
        <w:t>20</w:t>
      </w:r>
      <w:r w:rsidR="00BD0E6A" w:rsidRPr="00E75616">
        <w:rPr>
          <w:rFonts w:ascii="Times New Roman" w:hAnsi="Times New Roman" w:cs="Times New Roman"/>
          <w:bCs/>
        </w:rPr>
        <w:t xml:space="preserve"> proc.</w:t>
      </w:r>
      <w:r w:rsidR="00CF4134">
        <w:rPr>
          <w:rFonts w:ascii="Times New Roman" w:hAnsi="Times New Roman" w:cs="Times New Roman"/>
          <w:bCs/>
        </w:rPr>
        <w:t xml:space="preserve"> (</w:t>
      </w:r>
      <w:r w:rsidR="00CF13DC">
        <w:rPr>
          <w:rFonts w:ascii="Times New Roman" w:hAnsi="Times New Roman" w:cs="Times New Roman"/>
          <w:bCs/>
        </w:rPr>
        <w:t>pirmai</w:t>
      </w:r>
      <w:r w:rsidR="00CF4134">
        <w:rPr>
          <w:rFonts w:ascii="Times New Roman" w:hAnsi="Times New Roman" w:cs="Times New Roman"/>
          <w:bCs/>
        </w:rPr>
        <w:t xml:space="preserve"> pirkimo daliai) ir ne didesnis kaip </w:t>
      </w:r>
      <w:r w:rsidR="00732954">
        <w:rPr>
          <w:rFonts w:ascii="Times New Roman" w:hAnsi="Times New Roman" w:cs="Times New Roman"/>
          <w:bCs/>
        </w:rPr>
        <w:t>33</w:t>
      </w:r>
      <w:r w:rsidR="00CF4134">
        <w:rPr>
          <w:rFonts w:ascii="Times New Roman" w:hAnsi="Times New Roman" w:cs="Times New Roman"/>
          <w:bCs/>
        </w:rPr>
        <w:t xml:space="preserve"> proc. (antrai pirkimo daliai)</w:t>
      </w:r>
      <w:r w:rsidRPr="00E75616">
        <w:rPr>
          <w:rFonts w:ascii="Times New Roman" w:hAnsi="Times New Roman" w:cs="Times New Roman"/>
          <w:bCs/>
        </w:rPr>
        <w:t>;</w:t>
      </w:r>
      <w:r w:rsidR="00BD0E6A" w:rsidRPr="00E75616">
        <w:rPr>
          <w:rFonts w:ascii="Times New Roman" w:hAnsi="Times New Roman" w:cs="Times New Roman"/>
          <w:bCs/>
        </w:rPr>
        <w:t xml:space="preserve"> </w:t>
      </w:r>
      <w:r w:rsidR="0050773C" w:rsidRPr="00E75616">
        <w:rPr>
          <w:rFonts w:ascii="Times New Roman" w:hAnsi="Times New Roman" w:cs="Times New Roman"/>
          <w:bCs/>
        </w:rPr>
        <w:t xml:space="preserve">jeigu tiekėjas nurodys didesnį nei </w:t>
      </w:r>
      <w:r w:rsidR="002445FE">
        <w:rPr>
          <w:rFonts w:ascii="Times New Roman" w:hAnsi="Times New Roman" w:cs="Times New Roman"/>
          <w:bCs/>
        </w:rPr>
        <w:t>20</w:t>
      </w:r>
      <w:r w:rsidR="0050773C" w:rsidRPr="00E75616">
        <w:rPr>
          <w:rFonts w:ascii="Times New Roman" w:hAnsi="Times New Roman" w:cs="Times New Roman"/>
          <w:bCs/>
        </w:rPr>
        <w:t xml:space="preserve"> proc. įkainį</w:t>
      </w:r>
      <w:r w:rsidR="00CF4134">
        <w:rPr>
          <w:rFonts w:ascii="Times New Roman" w:hAnsi="Times New Roman" w:cs="Times New Roman"/>
          <w:bCs/>
        </w:rPr>
        <w:t xml:space="preserve"> (pirmai pirkimo daliai) arba didesnį nei </w:t>
      </w:r>
      <w:r w:rsidR="00732954">
        <w:rPr>
          <w:rFonts w:ascii="Times New Roman" w:hAnsi="Times New Roman" w:cs="Times New Roman"/>
          <w:bCs/>
        </w:rPr>
        <w:t>33</w:t>
      </w:r>
      <w:r w:rsidR="00CF4134">
        <w:rPr>
          <w:rFonts w:ascii="Times New Roman" w:hAnsi="Times New Roman" w:cs="Times New Roman"/>
          <w:bCs/>
        </w:rPr>
        <w:t xml:space="preserve"> proc. (antrai pirkimo daliai)</w:t>
      </w:r>
      <w:r w:rsidR="0050773C" w:rsidRPr="00E75616">
        <w:rPr>
          <w:rFonts w:ascii="Times New Roman" w:hAnsi="Times New Roman" w:cs="Times New Roman"/>
          <w:bCs/>
        </w:rPr>
        <w:t xml:space="preserve">, toks pasiūlymas bus atmestas. </w:t>
      </w:r>
    </w:p>
    <w:p w14:paraId="74DCB244" w14:textId="77777777" w:rsidR="00E75616" w:rsidRDefault="00227C97" w:rsidP="00E75616">
      <w:pPr>
        <w:pStyle w:val="ListParagraph"/>
        <w:numPr>
          <w:ilvl w:val="2"/>
          <w:numId w:val="10"/>
        </w:numPr>
        <w:spacing w:after="0" w:line="240" w:lineRule="auto"/>
        <w:ind w:left="0" w:firstLine="709"/>
        <w:jc w:val="both"/>
        <w:rPr>
          <w:rFonts w:ascii="Times New Roman" w:hAnsi="Times New Roman" w:cs="Times New Roman"/>
        </w:rPr>
      </w:pPr>
      <w:r w:rsidRPr="00E75616">
        <w:rPr>
          <w:rFonts w:ascii="Times New Roman" w:hAnsi="Times New Roman" w:cs="Times New Roman"/>
        </w:rPr>
        <w:t>tikrina ar nebuvo pasiūlyta neįprastai maža kaina</w:t>
      </w:r>
      <w:r w:rsidR="00BD0E6A" w:rsidRPr="00E75616">
        <w:rPr>
          <w:rFonts w:ascii="Times New Roman" w:hAnsi="Times New Roman" w:cs="Times New Roman"/>
        </w:rPr>
        <w:t>/įkainis</w:t>
      </w:r>
      <w:r w:rsidRPr="00E75616">
        <w:rPr>
          <w:rFonts w:ascii="Times New Roman" w:hAnsi="Times New Roman" w:cs="Times New Roman"/>
        </w:rPr>
        <w:t>;</w:t>
      </w:r>
    </w:p>
    <w:p w14:paraId="72F2D394" w14:textId="6BC87C89" w:rsidR="00E75616" w:rsidRDefault="00227C97" w:rsidP="00E75616">
      <w:pPr>
        <w:pStyle w:val="ListParagraph"/>
        <w:numPr>
          <w:ilvl w:val="2"/>
          <w:numId w:val="10"/>
        </w:numPr>
        <w:spacing w:after="0" w:line="240" w:lineRule="auto"/>
        <w:ind w:left="0" w:firstLine="709"/>
        <w:jc w:val="both"/>
        <w:rPr>
          <w:rFonts w:ascii="Times New Roman" w:hAnsi="Times New Roman" w:cs="Times New Roman"/>
        </w:rPr>
      </w:pPr>
      <w:r w:rsidRPr="00E75616">
        <w:rPr>
          <w:rFonts w:ascii="Times New Roman" w:hAnsi="Times New Roman" w:cs="Times New Roman"/>
        </w:rPr>
        <w:t xml:space="preserve">radusi pasiūlyme nurodytos </w:t>
      </w:r>
      <w:r w:rsidR="00C834D2">
        <w:rPr>
          <w:rFonts w:ascii="Times New Roman" w:hAnsi="Times New Roman" w:cs="Times New Roman"/>
        </w:rPr>
        <w:t>įkainio/</w:t>
      </w:r>
      <w:r w:rsidRPr="00E75616">
        <w:rPr>
          <w:rFonts w:ascii="Times New Roman" w:hAnsi="Times New Roman" w:cs="Times New Roman"/>
        </w:rPr>
        <w:t>kainos apskaičiavimo klaidų, prašo dalyvių per jos nurodytą terminą ištaisyti pasiūlyme pastebėtas aritmetines klaidas, nekeičiant susipažinimo su pasiūlymais metu užfiksuotos kainos</w:t>
      </w:r>
      <w:r w:rsidR="00C834D2">
        <w:rPr>
          <w:rFonts w:ascii="Times New Roman" w:hAnsi="Times New Roman" w:cs="Times New Roman"/>
        </w:rPr>
        <w:t>/įkainio</w:t>
      </w:r>
      <w:r w:rsidRPr="00E75616">
        <w:rPr>
          <w:rFonts w:ascii="Times New Roman" w:hAnsi="Times New Roman" w:cs="Times New Roman"/>
        </w:rPr>
        <w:t xml:space="preserve">. </w:t>
      </w:r>
      <w:r w:rsidR="00C834D2">
        <w:rPr>
          <w:rFonts w:ascii="Times New Roman" w:hAnsi="Times New Roman" w:cs="Times New Roman"/>
        </w:rPr>
        <w:t>Tiekėjas negali keisti pasiūlymo metu nurodyto įkainio dydžio</w:t>
      </w:r>
      <w:r w:rsidR="00E75616">
        <w:rPr>
          <w:rFonts w:ascii="Times New Roman" w:hAnsi="Times New Roman" w:cs="Times New Roman"/>
        </w:rPr>
        <w:t>;</w:t>
      </w:r>
      <w:r w:rsidRPr="00E75616">
        <w:rPr>
          <w:rFonts w:ascii="Times New Roman" w:hAnsi="Times New Roman" w:cs="Times New Roman"/>
        </w:rPr>
        <w:t xml:space="preserve"> </w:t>
      </w:r>
    </w:p>
    <w:p w14:paraId="016A20D7" w14:textId="29F421F4" w:rsidR="00E75616" w:rsidRDefault="00227C97" w:rsidP="00E75616">
      <w:pPr>
        <w:pStyle w:val="ListParagraph"/>
        <w:numPr>
          <w:ilvl w:val="2"/>
          <w:numId w:val="10"/>
        </w:numPr>
        <w:spacing w:after="0" w:line="240" w:lineRule="auto"/>
        <w:ind w:left="0" w:firstLine="709"/>
        <w:jc w:val="both"/>
        <w:rPr>
          <w:rFonts w:ascii="Times New Roman" w:hAnsi="Times New Roman" w:cs="Times New Roman"/>
        </w:rPr>
      </w:pPr>
      <w:r w:rsidRPr="00E75616">
        <w:rPr>
          <w:rFonts w:ascii="Times New Roman" w:hAnsi="Times New Roman" w:cs="Times New Roman"/>
        </w:rPr>
        <w:t xml:space="preserve"> kreipiasi į ekonomiškai naudingiausią pasiūlymą pateikusį tiekėją dėl aktualių dokumentų, patvirtinančių EBVPD nurodytą informaciją, įskaitant aplinkos apsaugos vadybos standartų laikymąsi</w:t>
      </w:r>
      <w:r w:rsidR="00C222D8">
        <w:rPr>
          <w:rFonts w:ascii="Times New Roman" w:hAnsi="Times New Roman" w:cs="Times New Roman"/>
        </w:rPr>
        <w:t xml:space="preserve"> įrodančių dokumentų, pateikimo, taip pat deklaracijų, išdėstytų šių pirkimo sąlygų 7 arba 8 prieduose, pateikimo</w:t>
      </w:r>
      <w:r w:rsidR="00297FBA">
        <w:rPr>
          <w:rFonts w:ascii="Times New Roman" w:hAnsi="Times New Roman" w:cs="Times New Roman"/>
        </w:rPr>
        <w:t>, taip pat dokumentų, aprašytų Specialiųjų pirkimo sąlygų 5.2. p., pateikimo</w:t>
      </w:r>
      <w:r w:rsidR="00C222D8">
        <w:rPr>
          <w:rFonts w:ascii="Times New Roman" w:hAnsi="Times New Roman" w:cs="Times New Roman"/>
        </w:rPr>
        <w:t>.</w:t>
      </w:r>
    </w:p>
    <w:p w14:paraId="137DE107" w14:textId="055E831E" w:rsidR="00E75616" w:rsidRDefault="00227C97" w:rsidP="00E75616">
      <w:pPr>
        <w:pStyle w:val="ListParagraph"/>
        <w:numPr>
          <w:ilvl w:val="1"/>
          <w:numId w:val="10"/>
        </w:numPr>
        <w:spacing w:after="0" w:line="240" w:lineRule="auto"/>
        <w:ind w:left="0" w:firstLine="710"/>
        <w:jc w:val="both"/>
        <w:rPr>
          <w:rFonts w:ascii="Times New Roman" w:hAnsi="Times New Roman" w:cs="Times New Roman"/>
        </w:rPr>
      </w:pPr>
      <w:r w:rsidRPr="00E75616">
        <w:rPr>
          <w:rFonts w:ascii="Times New Roman" w:hAnsi="Times New Roman" w:cs="Times New Roman"/>
          <w:bCs/>
          <w:iCs/>
        </w:rPr>
        <w:t xml:space="preserve"> Jeigu tiekėjas pateikė netikslius, neišsamius ar klaidingus dokumentus ar duomenis apie atitiktį Pirkimo sąlygų reikalavimams ar šių dokumentų ar duomenų trūksta, </w:t>
      </w:r>
      <w:r w:rsidRPr="00E75616">
        <w:rPr>
          <w:rFonts w:ascii="Times New Roman" w:hAnsi="Times New Roman" w:cs="Times New Roman"/>
        </w:rPr>
        <w:t>perkančioji organizacija prašo tiekėją šiuos dokumentus ar duomenis patikslinti, papildyti arba paaiškinti per jos nustatytą protingą terminą</w:t>
      </w:r>
      <w:r w:rsidRPr="00E75616">
        <w:rPr>
          <w:rFonts w:ascii="Times New Roman" w:hAnsi="Times New Roman" w:cs="Times New Roman"/>
          <w:bCs/>
          <w:iCs/>
        </w:rPr>
        <w:t xml:space="preserve">. </w:t>
      </w:r>
      <w:r w:rsidRPr="00E75616">
        <w:rPr>
          <w:rFonts w:ascii="Times New Roman" w:hAnsi="Times New Roman" w:cs="Times New Roman"/>
        </w:rPr>
        <w:t>Duomenys ir (arba) dokumentai gali būti tikslinami, aiškinami ar papildomi vadovaujantis Viešųjų pirkimų tarnybos nustatytomis taisyklėmis</w:t>
      </w:r>
      <w:r w:rsidRPr="00BD0E6A">
        <w:rPr>
          <w:vertAlign w:val="superscript"/>
        </w:rPr>
        <w:footnoteReference w:id="2"/>
      </w:r>
      <w:r w:rsidRPr="00E75616">
        <w:rPr>
          <w:rFonts w:ascii="Times New Roman" w:hAnsi="Times New Roman" w:cs="Times New Roman"/>
        </w:rPr>
        <w:t>.</w:t>
      </w:r>
    </w:p>
    <w:p w14:paraId="3A4AA1DC" w14:textId="0AAA5AFF" w:rsidR="00227C97" w:rsidRPr="00E75616" w:rsidRDefault="00227C97" w:rsidP="00E75616">
      <w:pPr>
        <w:pStyle w:val="ListParagraph"/>
        <w:numPr>
          <w:ilvl w:val="1"/>
          <w:numId w:val="10"/>
        </w:numPr>
        <w:spacing w:after="0" w:line="240" w:lineRule="auto"/>
        <w:ind w:left="0" w:firstLine="710"/>
        <w:jc w:val="both"/>
        <w:rPr>
          <w:rFonts w:ascii="Times New Roman" w:hAnsi="Times New Roman" w:cs="Times New Roman"/>
        </w:rPr>
      </w:pPr>
      <w:r w:rsidRPr="00E75616">
        <w:rPr>
          <w:rFonts w:ascii="Times New Roman" w:hAnsi="Times New Roman" w:cs="Times New Roman"/>
        </w:rPr>
        <w:t>Perkančioji organizacija gali nevertinti viso tiekėjo pasiūlymo, jeigu patikrinusi jo dalį nustato, kad, vadovaujantis Pirkimo sąlygų reikalavimais</w:t>
      </w:r>
      <w:r w:rsidR="00C834D2">
        <w:rPr>
          <w:rFonts w:ascii="Times New Roman" w:hAnsi="Times New Roman" w:cs="Times New Roman"/>
        </w:rPr>
        <w:t>, pasiūlymas turi būti atmestas.</w:t>
      </w:r>
    </w:p>
    <w:p w14:paraId="678C44CA" w14:textId="6EB53055" w:rsidR="00FE7908" w:rsidRPr="00BD0E6A" w:rsidRDefault="00FE7908" w:rsidP="009C4130">
      <w:pPr>
        <w:pStyle w:val="Heading1"/>
        <w:numPr>
          <w:ilvl w:val="0"/>
          <w:numId w:val="10"/>
        </w:numPr>
        <w:tabs>
          <w:tab w:val="left" w:pos="567"/>
        </w:tabs>
        <w:spacing w:line="20" w:lineRule="atLeast"/>
        <w:contextualSpacing/>
        <w:rPr>
          <w:rFonts w:ascii="Times New Roman" w:hAnsi="Times New Roman" w:cs="Times New Roman"/>
        </w:rPr>
      </w:pPr>
      <w:bookmarkStart w:id="41" w:name="_Toc189743747"/>
      <w:r w:rsidRPr="00BD0E6A">
        <w:rPr>
          <w:rFonts w:ascii="Times New Roman" w:hAnsi="Times New Roman" w:cs="Times New Roman"/>
        </w:rPr>
        <w:t>S</w:t>
      </w:r>
      <w:r w:rsidR="00281735" w:rsidRPr="00BD0E6A">
        <w:rPr>
          <w:rFonts w:ascii="Times New Roman" w:hAnsi="Times New Roman" w:cs="Times New Roman"/>
        </w:rPr>
        <w:t>utarties sudarymas</w:t>
      </w:r>
      <w:bookmarkEnd w:id="38"/>
      <w:bookmarkEnd w:id="39"/>
      <w:bookmarkEnd w:id="41"/>
    </w:p>
    <w:p w14:paraId="5C8B8406" w14:textId="2C49D9EE" w:rsidR="003300F2" w:rsidRPr="00BD0E6A" w:rsidRDefault="003300F2" w:rsidP="003300F2">
      <w:pPr>
        <w:spacing w:after="0" w:line="240" w:lineRule="auto"/>
        <w:jc w:val="both"/>
        <w:rPr>
          <w:rFonts w:ascii="Times New Roman" w:hAnsi="Times New Roman" w:cs="Times New Roman"/>
          <w:color w:val="000000" w:themeColor="text1"/>
        </w:rPr>
      </w:pPr>
    </w:p>
    <w:p w14:paraId="27CAEFF7" w14:textId="5FF3B7BE" w:rsidR="00F57665" w:rsidRPr="00BD0E6A" w:rsidRDefault="00227C97" w:rsidP="127DD6E8">
      <w:pPr>
        <w:pStyle w:val="ListParagraph"/>
        <w:spacing w:after="0" w:line="240" w:lineRule="auto"/>
        <w:ind w:left="0" w:firstLine="567"/>
        <w:jc w:val="both"/>
        <w:rPr>
          <w:rFonts w:ascii="Times New Roman" w:hAnsi="Times New Roman" w:cs="Times New Roman"/>
        </w:rPr>
      </w:pPr>
      <w:r w:rsidRPr="00BD0E6A">
        <w:rPr>
          <w:rFonts w:ascii="Times New Roman" w:hAnsi="Times New Roman" w:cs="Times New Roman"/>
          <w:color w:val="000000" w:themeColor="text1"/>
        </w:rPr>
        <w:t xml:space="preserve">10.1. </w:t>
      </w:r>
      <w:r w:rsidR="00F57665" w:rsidRPr="00BD0E6A">
        <w:rPr>
          <w:rFonts w:ascii="Times New Roman" w:hAnsi="Times New Roman" w:cs="Times New Roman"/>
          <w:color w:val="000000" w:themeColor="text1"/>
        </w:rPr>
        <w:t>Ši pirkimo procedūra atliekama siekiant sudaryti sutartį</w:t>
      </w:r>
      <w:r w:rsidR="009A7D11" w:rsidRPr="00BD0E6A">
        <w:rPr>
          <w:rFonts w:ascii="Times New Roman" w:hAnsi="Times New Roman" w:cs="Times New Roman"/>
          <w:color w:val="000000" w:themeColor="text1"/>
        </w:rPr>
        <w:t xml:space="preserve"> </w:t>
      </w:r>
      <w:r w:rsidR="008933BC" w:rsidRPr="00BD0E6A">
        <w:rPr>
          <w:rFonts w:ascii="Times New Roman" w:hAnsi="Times New Roman" w:cs="Times New Roman"/>
          <w:color w:val="000000" w:themeColor="text1"/>
        </w:rPr>
        <w:t>su tiekėjais, kurių pasiūlymai bus pripažinti laimėję</w:t>
      </w:r>
      <w:r w:rsidR="00F065D6" w:rsidRPr="00BD0E6A">
        <w:rPr>
          <w:rFonts w:ascii="Times New Roman" w:hAnsi="Times New Roman" w:cs="Times New Roman"/>
          <w:color w:val="000000" w:themeColor="text1"/>
        </w:rPr>
        <w:t xml:space="preserve">. </w:t>
      </w:r>
      <w:r w:rsidR="004B2DE4" w:rsidRPr="00BD0E6A">
        <w:rPr>
          <w:rFonts w:ascii="Times New Roman" w:hAnsi="Times New Roman" w:cs="Times New Roman"/>
        </w:rPr>
        <w:t xml:space="preserve">Sutarties sąlygos pateikiamos </w:t>
      </w:r>
      <w:r w:rsidR="007A5D9C" w:rsidRPr="00BD0E6A">
        <w:rPr>
          <w:rFonts w:ascii="Times New Roman" w:hAnsi="Times New Roman" w:cs="Times New Roman"/>
        </w:rPr>
        <w:t>P</w:t>
      </w:r>
      <w:r w:rsidR="00551FA7" w:rsidRPr="00BD0E6A">
        <w:rPr>
          <w:rFonts w:ascii="Times New Roman" w:hAnsi="Times New Roman" w:cs="Times New Roman"/>
        </w:rPr>
        <w:t xml:space="preserve">irkimo </w:t>
      </w:r>
      <w:r w:rsidR="00D86901" w:rsidRPr="00BD0E6A">
        <w:rPr>
          <w:rFonts w:ascii="Times New Roman" w:hAnsi="Times New Roman" w:cs="Times New Roman"/>
        </w:rPr>
        <w:t>sąlygų priede „Sutarties projektas“</w:t>
      </w:r>
      <w:r w:rsidR="004B2DE4" w:rsidRPr="00BD0E6A">
        <w:rPr>
          <w:rFonts w:ascii="Times New Roman" w:hAnsi="Times New Roman" w:cs="Times New Roman"/>
        </w:rPr>
        <w:t>.</w:t>
      </w:r>
    </w:p>
    <w:bookmarkEnd w:id="2"/>
    <w:p w14:paraId="7881FCAE" w14:textId="77777777" w:rsidR="00C87AB8" w:rsidRPr="00BD0E6A" w:rsidRDefault="008D704D" w:rsidP="00C87AB8">
      <w:pPr>
        <w:shd w:val="clear" w:color="auto" w:fill="FFFFFF"/>
        <w:spacing w:after="0" w:line="240" w:lineRule="auto"/>
        <w:jc w:val="center"/>
        <w:rPr>
          <w:rFonts w:ascii="Times New Roman" w:eastAsia="Calibri" w:hAnsi="Times New Roman" w:cs="Times New Roman"/>
        </w:rPr>
        <w:sectPr w:rsidR="00C87AB8" w:rsidRPr="00BD0E6A" w:rsidSect="004E06A7">
          <w:headerReference w:type="default" r:id="rId13"/>
          <w:footerReference w:type="default" r:id="rId14"/>
          <w:headerReference w:type="first" r:id="rId15"/>
          <w:footerReference w:type="first" r:id="rId16"/>
          <w:pgSz w:w="12240" w:h="15840"/>
          <w:pgMar w:top="1134" w:right="567" w:bottom="1134" w:left="1701" w:header="720" w:footer="720" w:gutter="0"/>
          <w:pgNumType w:start="0"/>
          <w:cols w:space="720"/>
          <w:titlePg/>
          <w:docGrid w:linePitch="360"/>
        </w:sectPr>
      </w:pPr>
      <w:r w:rsidRPr="00BD0E6A">
        <w:rPr>
          <w:rFonts w:ascii="Times New Roman" w:eastAsia="Calibri" w:hAnsi="Times New Roman" w:cs="Times New Roman"/>
        </w:rPr>
        <w:t>__________</w:t>
      </w:r>
    </w:p>
    <w:p w14:paraId="1DF37652" w14:textId="0A6B5A0A" w:rsidR="00774AA5" w:rsidRPr="00BD0E6A" w:rsidRDefault="000631F1" w:rsidP="005C1E12">
      <w:pPr>
        <w:pStyle w:val="Heading1"/>
        <w:jc w:val="right"/>
        <w:rPr>
          <w:rFonts w:ascii="Times New Roman" w:hAnsi="Times New Roman" w:cs="Times New Roman"/>
          <w:color w:val="auto"/>
          <w:sz w:val="21"/>
          <w:szCs w:val="21"/>
        </w:rPr>
      </w:pPr>
      <w:bookmarkStart w:id="42" w:name="_Toc189743748"/>
      <w:r w:rsidRPr="00BD0E6A">
        <w:rPr>
          <w:rFonts w:ascii="Times New Roman" w:hAnsi="Times New Roman" w:cs="Times New Roman"/>
          <w:color w:val="auto"/>
          <w:sz w:val="21"/>
          <w:szCs w:val="21"/>
        </w:rPr>
        <w:lastRenderedPageBreak/>
        <w:t>P</w:t>
      </w:r>
      <w:r w:rsidR="008F59C5" w:rsidRPr="00BD0E6A">
        <w:rPr>
          <w:rFonts w:ascii="Times New Roman" w:hAnsi="Times New Roman" w:cs="Times New Roman"/>
          <w:color w:val="auto"/>
          <w:sz w:val="21"/>
          <w:szCs w:val="21"/>
        </w:rPr>
        <w:t>irkimo sąlygų 1 priedas „Terminai“</w:t>
      </w:r>
      <w:bookmarkEnd w:id="42"/>
    </w:p>
    <w:p w14:paraId="5369DEF7" w14:textId="77777777" w:rsidR="00A53BAE" w:rsidRPr="00BD0E6A"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94"/>
        <w:gridCol w:w="2517"/>
        <w:gridCol w:w="3613"/>
        <w:gridCol w:w="2930"/>
      </w:tblGrid>
      <w:tr w:rsidR="00774AA5" w:rsidRPr="00CA4E0D"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CA4E0D" w:rsidRDefault="009F4FBE" w:rsidP="004B3551">
            <w:pPr>
              <w:jc w:val="center"/>
              <w:rPr>
                <w:rFonts w:ascii="Times New Roman" w:hAnsi="Times New Roman" w:cs="Times New Roman"/>
                <w:b/>
                <w:bCs/>
                <w:sz w:val="20"/>
                <w:szCs w:val="20"/>
              </w:rPr>
            </w:pPr>
            <w:proofErr w:type="spellStart"/>
            <w:r w:rsidRPr="00CA4E0D">
              <w:rPr>
                <w:rFonts w:ascii="Times New Roman" w:hAnsi="Times New Roman" w:cs="Times New Roman"/>
                <w:b/>
                <w:bCs/>
                <w:sz w:val="20"/>
                <w:szCs w:val="20"/>
              </w:rPr>
              <w:t>Eil.Nr</w:t>
            </w:r>
            <w:proofErr w:type="spellEnd"/>
            <w:r w:rsidRPr="00CA4E0D">
              <w:rPr>
                <w:rFonts w:ascii="Times New Roman" w:hAnsi="Times New Roman" w:cs="Times New Roman"/>
                <w:b/>
                <w:bCs/>
                <w:sz w:val="20"/>
                <w:szCs w:val="20"/>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CA4E0D" w:rsidRDefault="004B3551" w:rsidP="004B3551">
            <w:pPr>
              <w:jc w:val="center"/>
              <w:rPr>
                <w:rFonts w:ascii="Times New Roman" w:hAnsi="Times New Roman" w:cs="Times New Roman"/>
                <w:b/>
                <w:bCs/>
                <w:sz w:val="20"/>
                <w:szCs w:val="20"/>
              </w:rPr>
            </w:pPr>
            <w:r w:rsidRPr="00CA4E0D">
              <w:rPr>
                <w:rFonts w:ascii="Times New Roman" w:hAnsi="Times New Roman" w:cs="Times New Roman"/>
                <w:b/>
                <w:bCs/>
                <w:sz w:val="20"/>
                <w:szCs w:val="20"/>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CA4E0D" w:rsidRDefault="00774AA5" w:rsidP="004B3551">
            <w:pPr>
              <w:spacing w:after="0"/>
              <w:jc w:val="center"/>
              <w:rPr>
                <w:rFonts w:ascii="Times New Roman" w:hAnsi="Times New Roman" w:cs="Times New Roman"/>
                <w:b/>
                <w:sz w:val="20"/>
                <w:szCs w:val="20"/>
              </w:rPr>
            </w:pPr>
            <w:r w:rsidRPr="00CA4E0D">
              <w:rPr>
                <w:rFonts w:ascii="Times New Roman" w:hAnsi="Times New Roman" w:cs="Times New Roman"/>
                <w:b/>
                <w:sz w:val="20"/>
                <w:szCs w:val="20"/>
              </w:rPr>
              <w:t>DATA/DIENŲ SKAIČIUS/ LAIKAS</w:t>
            </w:r>
          </w:p>
          <w:p w14:paraId="677BC1F4" w14:textId="77777777" w:rsidR="00774AA5" w:rsidRPr="00CA4E0D" w:rsidRDefault="00774AA5" w:rsidP="004B3551">
            <w:pPr>
              <w:spacing w:after="0"/>
              <w:jc w:val="center"/>
              <w:rPr>
                <w:rFonts w:ascii="Times New Roman" w:hAnsi="Times New Roman" w:cs="Times New Roman"/>
                <w:sz w:val="20"/>
                <w:szCs w:val="20"/>
              </w:rPr>
            </w:pPr>
            <w:r w:rsidRPr="00CA4E0D">
              <w:rPr>
                <w:rFonts w:ascii="Times New Roman" w:hAnsi="Times New Roman" w:cs="Times New Roman"/>
                <w:sz w:val="20"/>
                <w:szCs w:val="20"/>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CA4E0D" w:rsidRDefault="00774AA5" w:rsidP="004B3551">
            <w:pPr>
              <w:jc w:val="center"/>
              <w:rPr>
                <w:rFonts w:ascii="Times New Roman" w:hAnsi="Times New Roman" w:cs="Times New Roman"/>
                <w:b/>
                <w:sz w:val="20"/>
                <w:szCs w:val="20"/>
              </w:rPr>
            </w:pPr>
            <w:r w:rsidRPr="00CA4E0D">
              <w:rPr>
                <w:rFonts w:ascii="Times New Roman" w:hAnsi="Times New Roman" w:cs="Times New Roman"/>
                <w:b/>
                <w:sz w:val="20"/>
                <w:szCs w:val="20"/>
              </w:rPr>
              <w:t>PASTABOS</w:t>
            </w:r>
          </w:p>
        </w:tc>
      </w:tr>
      <w:tr w:rsidR="00774AA5" w:rsidRPr="00CA4E0D"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CA4E0D" w:rsidRDefault="006932C2" w:rsidP="006932C2">
            <w:pPr>
              <w:keepNext/>
              <w:spacing w:after="0" w:line="240" w:lineRule="auto"/>
              <w:rPr>
                <w:rFonts w:ascii="Times New Roman" w:hAnsi="Times New Roman" w:cs="Times New Roman"/>
                <w:bCs/>
                <w:sz w:val="20"/>
                <w:szCs w:val="20"/>
              </w:rPr>
            </w:pPr>
            <w:r w:rsidRPr="00CA4E0D">
              <w:rPr>
                <w:rFonts w:ascii="Times New Roman" w:hAnsi="Times New Roman" w:cs="Times New Roman"/>
                <w:bCs/>
                <w:sz w:val="20"/>
                <w:szCs w:val="20"/>
              </w:rPr>
              <w:t>1.</w:t>
            </w:r>
          </w:p>
        </w:tc>
        <w:tc>
          <w:tcPr>
            <w:tcW w:w="2531" w:type="dxa"/>
            <w:shd w:val="clear" w:color="auto" w:fill="auto"/>
            <w:tcMar>
              <w:top w:w="0" w:type="dxa"/>
              <w:left w:w="108" w:type="dxa"/>
              <w:bottom w:w="0" w:type="dxa"/>
              <w:right w:w="108" w:type="dxa"/>
            </w:tcMar>
          </w:tcPr>
          <w:p w14:paraId="25B87B88" w14:textId="77777777" w:rsidR="00774AA5" w:rsidRPr="00CA4E0D" w:rsidRDefault="00774AA5" w:rsidP="0003169B">
            <w:pPr>
              <w:keepNext/>
              <w:spacing w:after="0" w:line="240" w:lineRule="auto"/>
              <w:rPr>
                <w:rFonts w:ascii="Times New Roman" w:hAnsi="Times New Roman" w:cs="Times New Roman"/>
                <w:sz w:val="20"/>
                <w:szCs w:val="20"/>
              </w:rPr>
            </w:pPr>
            <w:r w:rsidRPr="00CA4E0D">
              <w:rPr>
                <w:rFonts w:ascii="Times New Roman" w:hAnsi="Times New Roman" w:cs="Times New Roman"/>
                <w:bCs/>
                <w:sz w:val="20"/>
                <w:szCs w:val="20"/>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CA4E0D" w:rsidRDefault="00774AA5" w:rsidP="0003169B">
            <w:pPr>
              <w:spacing w:after="0" w:line="240" w:lineRule="auto"/>
              <w:rPr>
                <w:rFonts w:ascii="Times New Roman" w:hAnsi="Times New Roman" w:cs="Times New Roman"/>
                <w:sz w:val="20"/>
                <w:szCs w:val="20"/>
              </w:rPr>
            </w:pPr>
            <w:r w:rsidRPr="00CA4E0D">
              <w:rPr>
                <w:rFonts w:ascii="Times New Roman" w:hAnsi="Times New Roman" w:cs="Times New Roman"/>
                <w:sz w:val="20"/>
                <w:szCs w:val="20"/>
              </w:rPr>
              <w:t xml:space="preserve">nurodytas </w:t>
            </w:r>
            <w:r w:rsidR="00C47599" w:rsidRPr="00CA4E0D">
              <w:rPr>
                <w:rFonts w:ascii="Times New Roman" w:hAnsi="Times New Roman" w:cs="Times New Roman"/>
                <w:sz w:val="20"/>
                <w:szCs w:val="20"/>
              </w:rPr>
              <w:t>s</w:t>
            </w:r>
            <w:r w:rsidRPr="00CA4E0D">
              <w:rPr>
                <w:rFonts w:ascii="Times New Roman" w:hAnsi="Times New Roman" w:cs="Times New Roman"/>
                <w:sz w:val="20"/>
                <w:szCs w:val="20"/>
              </w:rPr>
              <w:t xml:space="preserve">kelbime </w:t>
            </w:r>
          </w:p>
        </w:tc>
        <w:tc>
          <w:tcPr>
            <w:tcW w:w="2954" w:type="dxa"/>
            <w:shd w:val="clear" w:color="auto" w:fill="auto"/>
            <w:tcMar>
              <w:top w:w="0" w:type="dxa"/>
              <w:left w:w="108" w:type="dxa"/>
              <w:bottom w:w="0" w:type="dxa"/>
              <w:right w:w="108" w:type="dxa"/>
            </w:tcMar>
          </w:tcPr>
          <w:p w14:paraId="2BC4B21F" w14:textId="0CE68D8A" w:rsidR="00774AA5" w:rsidRPr="00CA4E0D" w:rsidRDefault="00774AA5" w:rsidP="00593F3E">
            <w:pPr>
              <w:spacing w:after="0" w:line="240" w:lineRule="auto"/>
              <w:rPr>
                <w:rFonts w:ascii="Times New Roman" w:hAnsi="Times New Roman" w:cs="Times New Roman"/>
                <w:iCs/>
                <w:sz w:val="20"/>
                <w:szCs w:val="20"/>
              </w:rPr>
            </w:pPr>
            <w:r w:rsidRPr="00CA4E0D">
              <w:rPr>
                <w:rFonts w:ascii="Times New Roman" w:hAnsi="Times New Roman" w:cs="Times New Roman"/>
                <w:sz w:val="20"/>
                <w:szCs w:val="20"/>
              </w:rPr>
              <w:t>Perkančioji organizacija turi teisę pratęsti pasiūlymų pateikimo terminą.</w:t>
            </w:r>
          </w:p>
        </w:tc>
      </w:tr>
      <w:tr w:rsidR="00774AA5" w:rsidRPr="00CA4E0D"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CA4E0D" w:rsidRDefault="006932C2" w:rsidP="006932C2">
            <w:pPr>
              <w:keepNext/>
              <w:spacing w:after="0" w:line="240" w:lineRule="auto"/>
              <w:rPr>
                <w:rFonts w:ascii="Times New Roman" w:hAnsi="Times New Roman" w:cs="Times New Roman"/>
                <w:bCs/>
                <w:sz w:val="20"/>
                <w:szCs w:val="20"/>
              </w:rPr>
            </w:pPr>
            <w:r w:rsidRPr="00CA4E0D">
              <w:rPr>
                <w:rFonts w:ascii="Times New Roman" w:hAnsi="Times New Roman" w:cs="Times New Roman"/>
                <w:bCs/>
                <w:sz w:val="20"/>
                <w:szCs w:val="20"/>
              </w:rPr>
              <w:t>2.</w:t>
            </w:r>
          </w:p>
        </w:tc>
        <w:tc>
          <w:tcPr>
            <w:tcW w:w="2531" w:type="dxa"/>
            <w:shd w:val="clear" w:color="auto" w:fill="auto"/>
            <w:tcMar>
              <w:top w:w="0" w:type="dxa"/>
              <w:left w:w="108" w:type="dxa"/>
              <w:bottom w:w="0" w:type="dxa"/>
              <w:right w:w="108" w:type="dxa"/>
            </w:tcMar>
          </w:tcPr>
          <w:p w14:paraId="2368993B" w14:textId="77777777" w:rsidR="00774AA5" w:rsidRPr="00CA4E0D" w:rsidRDefault="00774AA5" w:rsidP="0003169B">
            <w:pPr>
              <w:keepNext/>
              <w:spacing w:after="0" w:line="240" w:lineRule="auto"/>
              <w:rPr>
                <w:rFonts w:ascii="Times New Roman" w:hAnsi="Times New Roman" w:cs="Times New Roman"/>
                <w:sz w:val="20"/>
                <w:szCs w:val="20"/>
              </w:rPr>
            </w:pPr>
            <w:r w:rsidRPr="00CA4E0D">
              <w:rPr>
                <w:rFonts w:ascii="Times New Roman" w:eastAsia="Times New Roman" w:hAnsi="Times New Roman" w:cs="Times New Roman"/>
                <w:sz w:val="20"/>
                <w:szCs w:val="20"/>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33B4E819" w:rsidR="00774AA5" w:rsidRPr="00CA4E0D" w:rsidRDefault="00774AA5" w:rsidP="0003169B">
            <w:pPr>
              <w:spacing w:after="0" w:line="240" w:lineRule="auto"/>
              <w:rPr>
                <w:rFonts w:ascii="Times New Roman" w:hAnsi="Times New Roman" w:cs="Times New Roman"/>
                <w:sz w:val="20"/>
                <w:szCs w:val="20"/>
              </w:rPr>
            </w:pPr>
            <w:r w:rsidRPr="00CA4E0D">
              <w:rPr>
                <w:rFonts w:ascii="Times New Roman" w:hAnsi="Times New Roman" w:cs="Times New Roman"/>
                <w:sz w:val="20"/>
                <w:szCs w:val="20"/>
              </w:rPr>
              <w:t xml:space="preserve">Pradedamas ne anksčiau nei po </w:t>
            </w:r>
            <w:r w:rsidR="00CF13DC">
              <w:rPr>
                <w:rFonts w:ascii="Times New Roman" w:hAnsi="Times New Roman" w:cs="Times New Roman"/>
                <w:sz w:val="20"/>
                <w:szCs w:val="20"/>
              </w:rPr>
              <w:t>30</w:t>
            </w:r>
            <w:r w:rsidRPr="00CA4E0D">
              <w:rPr>
                <w:rFonts w:ascii="Times New Roman" w:hAnsi="Times New Roman" w:cs="Times New Roman"/>
                <w:sz w:val="20"/>
                <w:szCs w:val="20"/>
              </w:rPr>
              <w:t xml:space="preserve"> minučių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CA4E0D" w:rsidRDefault="00774AA5" w:rsidP="0003169B">
            <w:pPr>
              <w:spacing w:after="0" w:line="240" w:lineRule="auto"/>
              <w:rPr>
                <w:rFonts w:ascii="Times New Roman" w:hAnsi="Times New Roman" w:cs="Times New Roman"/>
                <w:iCs/>
                <w:sz w:val="20"/>
                <w:szCs w:val="20"/>
              </w:rPr>
            </w:pPr>
          </w:p>
        </w:tc>
      </w:tr>
      <w:tr w:rsidR="00774AA5" w:rsidRPr="00CA4E0D"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CA4E0D" w:rsidRDefault="006932C2" w:rsidP="006932C2">
            <w:pPr>
              <w:keepNext/>
              <w:spacing w:after="0" w:line="240" w:lineRule="auto"/>
              <w:rPr>
                <w:rFonts w:ascii="Times New Roman" w:hAnsi="Times New Roman" w:cs="Times New Roman"/>
                <w:bCs/>
                <w:sz w:val="20"/>
                <w:szCs w:val="20"/>
              </w:rPr>
            </w:pPr>
            <w:r w:rsidRPr="00CA4E0D">
              <w:rPr>
                <w:rFonts w:ascii="Times New Roman" w:hAnsi="Times New Roman" w:cs="Times New Roman"/>
                <w:bCs/>
                <w:sz w:val="20"/>
                <w:szCs w:val="20"/>
              </w:rPr>
              <w:t>3.</w:t>
            </w:r>
          </w:p>
        </w:tc>
        <w:tc>
          <w:tcPr>
            <w:tcW w:w="2531" w:type="dxa"/>
            <w:shd w:val="clear" w:color="auto" w:fill="auto"/>
            <w:tcMar>
              <w:top w:w="0" w:type="dxa"/>
              <w:left w:w="108" w:type="dxa"/>
              <w:bottom w:w="0" w:type="dxa"/>
              <w:right w:w="108" w:type="dxa"/>
            </w:tcMar>
          </w:tcPr>
          <w:p w14:paraId="4AD453C1" w14:textId="70320C71" w:rsidR="00774AA5" w:rsidRPr="00CA4E0D" w:rsidRDefault="00774AA5" w:rsidP="0003169B">
            <w:pPr>
              <w:keepNext/>
              <w:spacing w:after="0" w:line="240" w:lineRule="auto"/>
              <w:rPr>
                <w:rFonts w:ascii="Times New Roman" w:hAnsi="Times New Roman" w:cs="Times New Roman"/>
                <w:bCs/>
                <w:sz w:val="20"/>
                <w:szCs w:val="20"/>
              </w:rPr>
            </w:pPr>
            <w:r w:rsidRPr="00CA4E0D">
              <w:rPr>
                <w:rFonts w:ascii="Times New Roman" w:hAnsi="Times New Roman" w:cs="Times New Roman"/>
                <w:sz w:val="20"/>
                <w:szCs w:val="20"/>
              </w:rPr>
              <w:t xml:space="preserve">Prašymą paaiškinti, patikslinti pirkimo </w:t>
            </w:r>
            <w:r w:rsidR="00EF5E21" w:rsidRPr="00CA4E0D">
              <w:rPr>
                <w:rFonts w:ascii="Times New Roman" w:hAnsi="Times New Roman" w:cs="Times New Roman"/>
                <w:sz w:val="20"/>
                <w:szCs w:val="20"/>
              </w:rPr>
              <w:t>sąlygas</w:t>
            </w:r>
            <w:r w:rsidRPr="00CA4E0D">
              <w:rPr>
                <w:rFonts w:ascii="Times New Roman" w:hAnsi="Times New Roman" w:cs="Times New Roman"/>
                <w:sz w:val="20"/>
                <w:szCs w:val="20"/>
              </w:rPr>
              <w:t xml:space="preserve"> tiekėjas turi pateikti ne vėliau kaip:</w:t>
            </w:r>
          </w:p>
        </w:tc>
        <w:tc>
          <w:tcPr>
            <w:tcW w:w="3643" w:type="dxa"/>
            <w:shd w:val="clear" w:color="auto" w:fill="auto"/>
            <w:tcMar>
              <w:top w:w="0" w:type="dxa"/>
              <w:left w:w="108" w:type="dxa"/>
              <w:bottom w:w="0" w:type="dxa"/>
              <w:right w:w="108" w:type="dxa"/>
            </w:tcMar>
          </w:tcPr>
          <w:p w14:paraId="56FC8010" w14:textId="571EA098" w:rsidR="00774AA5" w:rsidRPr="00CA4E0D" w:rsidRDefault="00E67475" w:rsidP="00E67475">
            <w:pPr>
              <w:spacing w:after="0" w:line="240" w:lineRule="auto"/>
              <w:rPr>
                <w:rFonts w:ascii="Times New Roman" w:hAnsi="Times New Roman" w:cs="Times New Roman"/>
                <w:sz w:val="20"/>
                <w:szCs w:val="20"/>
              </w:rPr>
            </w:pPr>
            <w:r w:rsidRPr="00CA4E0D">
              <w:rPr>
                <w:rFonts w:ascii="Times New Roman" w:hAnsi="Times New Roman" w:cs="Times New Roman"/>
                <w:sz w:val="20"/>
                <w:szCs w:val="20"/>
              </w:rPr>
              <w:t>10 (dešimt) dienų iki pasiūlymų pateikimo dienos</w:t>
            </w:r>
          </w:p>
        </w:tc>
        <w:tc>
          <w:tcPr>
            <w:tcW w:w="2954" w:type="dxa"/>
            <w:shd w:val="clear" w:color="auto" w:fill="auto"/>
            <w:tcMar>
              <w:top w:w="0" w:type="dxa"/>
              <w:left w:w="108" w:type="dxa"/>
              <w:bottom w:w="0" w:type="dxa"/>
              <w:right w:w="108" w:type="dxa"/>
            </w:tcMar>
          </w:tcPr>
          <w:p w14:paraId="6B3FEA86" w14:textId="06313AA2" w:rsidR="00774AA5" w:rsidRPr="00CA4E0D" w:rsidRDefault="00774AA5" w:rsidP="00424668">
            <w:pPr>
              <w:spacing w:after="0" w:line="240" w:lineRule="auto"/>
              <w:rPr>
                <w:rFonts w:ascii="Times New Roman" w:hAnsi="Times New Roman" w:cs="Times New Roman"/>
                <w:iCs/>
                <w:color w:val="7030A0"/>
                <w:sz w:val="20"/>
                <w:szCs w:val="20"/>
              </w:rPr>
            </w:pPr>
          </w:p>
        </w:tc>
      </w:tr>
      <w:tr w:rsidR="00774AA5" w:rsidRPr="00CA4E0D"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CA4E0D" w:rsidRDefault="00774AA5" w:rsidP="009C4130">
            <w:pPr>
              <w:pStyle w:val="ListParagraph"/>
              <w:numPr>
                <w:ilvl w:val="0"/>
                <w:numId w:val="7"/>
              </w:numPr>
              <w:spacing w:after="0" w:line="240" w:lineRule="auto"/>
              <w:rPr>
                <w:rFonts w:ascii="Times New Roman" w:hAnsi="Times New Roman" w:cs="Times New Roman"/>
                <w:bCs/>
                <w:sz w:val="20"/>
                <w:szCs w:val="20"/>
              </w:rPr>
            </w:pPr>
          </w:p>
        </w:tc>
        <w:tc>
          <w:tcPr>
            <w:tcW w:w="2531" w:type="dxa"/>
            <w:shd w:val="clear" w:color="auto" w:fill="auto"/>
            <w:tcMar>
              <w:top w:w="0" w:type="dxa"/>
              <w:left w:w="108" w:type="dxa"/>
              <w:bottom w:w="0" w:type="dxa"/>
              <w:right w:w="108" w:type="dxa"/>
            </w:tcMar>
          </w:tcPr>
          <w:p w14:paraId="1E3634E1" w14:textId="6A145837" w:rsidR="00774AA5" w:rsidRPr="00CA4E0D" w:rsidRDefault="00774AA5" w:rsidP="0003169B">
            <w:pPr>
              <w:spacing w:after="0" w:line="240" w:lineRule="auto"/>
              <w:rPr>
                <w:rFonts w:ascii="Times New Roman" w:hAnsi="Times New Roman" w:cs="Times New Roman"/>
                <w:sz w:val="20"/>
                <w:szCs w:val="20"/>
              </w:rPr>
            </w:pPr>
            <w:r w:rsidRPr="00CA4E0D">
              <w:rPr>
                <w:rFonts w:ascii="Times New Roman" w:hAnsi="Times New Roman" w:cs="Times New Roman"/>
                <w:sz w:val="20"/>
                <w:szCs w:val="20"/>
              </w:rPr>
              <w:t xml:space="preserve">Perkančioji organizacija </w:t>
            </w:r>
            <w:r w:rsidR="009B3AF8" w:rsidRPr="00CA4E0D">
              <w:rPr>
                <w:rFonts w:ascii="Times New Roman" w:hAnsi="Times New Roman" w:cs="Times New Roman"/>
                <w:sz w:val="20"/>
                <w:szCs w:val="20"/>
              </w:rPr>
              <w:t>p</w:t>
            </w:r>
            <w:r w:rsidRPr="00CA4E0D">
              <w:rPr>
                <w:rFonts w:ascii="Times New Roman" w:hAnsi="Times New Roman" w:cs="Times New Roman"/>
                <w:sz w:val="20"/>
                <w:szCs w:val="20"/>
              </w:rPr>
              <w:t xml:space="preserve">irkimo </w:t>
            </w:r>
            <w:r w:rsidR="00EF5E21" w:rsidRPr="00CA4E0D">
              <w:rPr>
                <w:rFonts w:ascii="Times New Roman" w:hAnsi="Times New Roman" w:cs="Times New Roman"/>
                <w:sz w:val="20"/>
                <w:szCs w:val="20"/>
              </w:rPr>
              <w:t>sąlygų</w:t>
            </w:r>
            <w:r w:rsidRPr="00CA4E0D">
              <w:rPr>
                <w:rFonts w:ascii="Times New Roman" w:hAnsi="Times New Roman" w:cs="Times New Roman"/>
                <w:sz w:val="20"/>
                <w:szCs w:val="20"/>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3501590A" w14:textId="77777777" w:rsidR="00E67475" w:rsidRPr="00CA4E0D" w:rsidRDefault="00E67475" w:rsidP="00E67475">
            <w:pPr>
              <w:spacing w:after="0" w:line="240" w:lineRule="auto"/>
              <w:rPr>
                <w:rFonts w:ascii="Times New Roman" w:hAnsi="Times New Roman" w:cs="Times New Roman"/>
                <w:sz w:val="20"/>
                <w:szCs w:val="20"/>
              </w:rPr>
            </w:pPr>
            <w:r w:rsidRPr="00CA4E0D">
              <w:rPr>
                <w:rFonts w:ascii="Times New Roman" w:hAnsi="Times New Roman" w:cs="Times New Roman"/>
                <w:sz w:val="20"/>
                <w:szCs w:val="20"/>
              </w:rPr>
              <w:t>6 (šešios) dienos iki pasiūlymų pateikimo dienos</w:t>
            </w:r>
          </w:p>
          <w:p w14:paraId="4D170373" w14:textId="5CA159DD" w:rsidR="00774AA5" w:rsidRPr="00CA4E0D" w:rsidRDefault="00774AA5" w:rsidP="0003169B">
            <w:pPr>
              <w:spacing w:after="0" w:line="240" w:lineRule="auto"/>
              <w:rPr>
                <w:rFonts w:ascii="Times New Roman" w:hAnsi="Times New Roman" w:cs="Times New Roman"/>
                <w:sz w:val="20"/>
                <w:szCs w:val="20"/>
              </w:rPr>
            </w:pPr>
          </w:p>
        </w:tc>
        <w:tc>
          <w:tcPr>
            <w:tcW w:w="2954" w:type="dxa"/>
            <w:shd w:val="clear" w:color="auto" w:fill="auto"/>
            <w:tcMar>
              <w:top w:w="0" w:type="dxa"/>
              <w:left w:w="108" w:type="dxa"/>
              <w:bottom w:w="0" w:type="dxa"/>
              <w:right w:w="108" w:type="dxa"/>
            </w:tcMar>
          </w:tcPr>
          <w:p w14:paraId="2E898EC9" w14:textId="1350BE6B" w:rsidR="00774AA5" w:rsidRPr="00CA4E0D" w:rsidRDefault="00774AA5" w:rsidP="00CE1F13">
            <w:pPr>
              <w:spacing w:after="0" w:line="240" w:lineRule="auto"/>
              <w:rPr>
                <w:rFonts w:ascii="Times New Roman" w:hAnsi="Times New Roman" w:cs="Times New Roman"/>
                <w:sz w:val="20"/>
                <w:szCs w:val="20"/>
              </w:rPr>
            </w:pPr>
          </w:p>
        </w:tc>
      </w:tr>
      <w:tr w:rsidR="00774AA5" w:rsidRPr="00CA4E0D"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CA4E0D" w:rsidRDefault="00774AA5" w:rsidP="009C4130">
            <w:pPr>
              <w:pStyle w:val="ListParagraph"/>
              <w:numPr>
                <w:ilvl w:val="0"/>
                <w:numId w:val="7"/>
              </w:numPr>
              <w:spacing w:after="0" w:line="240" w:lineRule="auto"/>
              <w:rPr>
                <w:rFonts w:ascii="Times New Roman" w:hAnsi="Times New Roman" w:cs="Times New Roman"/>
                <w:bCs/>
                <w:sz w:val="20"/>
                <w:szCs w:val="20"/>
              </w:rPr>
            </w:pPr>
          </w:p>
        </w:tc>
        <w:tc>
          <w:tcPr>
            <w:tcW w:w="2531" w:type="dxa"/>
            <w:shd w:val="clear" w:color="auto" w:fill="auto"/>
            <w:tcMar>
              <w:top w:w="0" w:type="dxa"/>
              <w:left w:w="108" w:type="dxa"/>
              <w:bottom w:w="0" w:type="dxa"/>
              <w:right w:w="108" w:type="dxa"/>
            </w:tcMar>
          </w:tcPr>
          <w:p w14:paraId="758839D1" w14:textId="4F4D0EEB" w:rsidR="00774AA5" w:rsidRPr="00CA4E0D" w:rsidRDefault="00455131" w:rsidP="0003169B">
            <w:pPr>
              <w:spacing w:after="0" w:line="240" w:lineRule="auto"/>
              <w:rPr>
                <w:rFonts w:ascii="Times New Roman" w:hAnsi="Times New Roman" w:cs="Times New Roman"/>
                <w:sz w:val="20"/>
                <w:szCs w:val="20"/>
              </w:rPr>
            </w:pPr>
            <w:r w:rsidRPr="00CA4E0D">
              <w:rPr>
                <w:rFonts w:ascii="Times New Roman" w:hAnsi="Times New Roman" w:cs="Times New Roman"/>
                <w:sz w:val="20"/>
                <w:szCs w:val="20"/>
              </w:rPr>
              <w:t>O</w:t>
            </w:r>
            <w:r w:rsidR="00774AA5" w:rsidRPr="00CA4E0D">
              <w:rPr>
                <w:rFonts w:ascii="Times New Roman" w:hAnsi="Times New Roman" w:cs="Times New Roman"/>
                <w:sz w:val="20"/>
                <w:szCs w:val="20"/>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CA4E0D" w:rsidRDefault="00774AA5" w:rsidP="0003169B">
            <w:pPr>
              <w:spacing w:after="0" w:line="240" w:lineRule="auto"/>
              <w:rPr>
                <w:rFonts w:ascii="Times New Roman" w:hAnsi="Times New Roman" w:cs="Times New Roman"/>
                <w:iCs/>
                <w:sz w:val="20"/>
                <w:szCs w:val="20"/>
              </w:rPr>
            </w:pPr>
            <w:r w:rsidRPr="00CA4E0D">
              <w:rPr>
                <w:rFonts w:ascii="Times New Roman" w:hAnsi="Times New Roman" w:cs="Times New Roman"/>
                <w:iCs/>
                <w:sz w:val="20"/>
                <w:szCs w:val="20"/>
              </w:rPr>
              <w:t>NETAIKOMA</w:t>
            </w:r>
          </w:p>
        </w:tc>
        <w:tc>
          <w:tcPr>
            <w:tcW w:w="2954" w:type="dxa"/>
            <w:shd w:val="clear" w:color="auto" w:fill="auto"/>
            <w:tcMar>
              <w:top w:w="0" w:type="dxa"/>
              <w:left w:w="108" w:type="dxa"/>
              <w:bottom w:w="0" w:type="dxa"/>
              <w:right w:w="108" w:type="dxa"/>
            </w:tcMar>
          </w:tcPr>
          <w:p w14:paraId="0CB425FC" w14:textId="433A09B1" w:rsidR="00774AA5" w:rsidRPr="00CA4E0D" w:rsidRDefault="00774AA5" w:rsidP="0003169B">
            <w:pPr>
              <w:spacing w:after="0" w:line="240" w:lineRule="auto"/>
              <w:rPr>
                <w:rFonts w:ascii="Times New Roman" w:hAnsi="Times New Roman" w:cs="Times New Roman"/>
                <w:sz w:val="20"/>
                <w:szCs w:val="20"/>
              </w:rPr>
            </w:pPr>
          </w:p>
        </w:tc>
      </w:tr>
      <w:tr w:rsidR="00774AA5" w:rsidRPr="00CA4E0D"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CA4E0D" w:rsidRDefault="00774AA5" w:rsidP="009C4130">
            <w:pPr>
              <w:pStyle w:val="ListParagraph"/>
              <w:numPr>
                <w:ilvl w:val="0"/>
                <w:numId w:val="7"/>
              </w:numPr>
              <w:spacing w:after="0" w:line="240" w:lineRule="auto"/>
              <w:rPr>
                <w:rFonts w:ascii="Times New Roman" w:hAnsi="Times New Roman" w:cs="Times New Roman"/>
                <w:bCs/>
                <w:sz w:val="20"/>
                <w:szCs w:val="20"/>
              </w:rPr>
            </w:pPr>
          </w:p>
        </w:tc>
        <w:tc>
          <w:tcPr>
            <w:tcW w:w="2531" w:type="dxa"/>
            <w:shd w:val="clear" w:color="auto" w:fill="auto"/>
            <w:tcMar>
              <w:top w:w="0" w:type="dxa"/>
              <w:left w:w="108" w:type="dxa"/>
              <w:bottom w:w="0" w:type="dxa"/>
              <w:right w:w="108" w:type="dxa"/>
            </w:tcMar>
          </w:tcPr>
          <w:p w14:paraId="77FDC819" w14:textId="2D3D8B4C" w:rsidR="00774AA5" w:rsidRPr="00CA4E0D" w:rsidRDefault="00774AA5" w:rsidP="0003169B">
            <w:pPr>
              <w:spacing w:after="0" w:line="240" w:lineRule="auto"/>
              <w:rPr>
                <w:rFonts w:ascii="Times New Roman" w:hAnsi="Times New Roman" w:cs="Times New Roman"/>
                <w:sz w:val="20"/>
                <w:szCs w:val="20"/>
              </w:rPr>
            </w:pPr>
            <w:r w:rsidRPr="00CA4E0D">
              <w:rPr>
                <w:rFonts w:ascii="Times New Roman" w:hAnsi="Times New Roman" w:cs="Times New Roman"/>
                <w:sz w:val="20"/>
                <w:szCs w:val="20"/>
              </w:rPr>
              <w:t xml:space="preserve">Perkančioji organizacija rengs susitikimus su tiekėjais dėl pirkimo </w:t>
            </w:r>
            <w:r w:rsidR="006932C2" w:rsidRPr="00CA4E0D">
              <w:rPr>
                <w:rFonts w:ascii="Times New Roman" w:hAnsi="Times New Roman" w:cs="Times New Roman"/>
                <w:sz w:val="20"/>
                <w:szCs w:val="20"/>
              </w:rPr>
              <w:t>sąlygų</w:t>
            </w:r>
            <w:r w:rsidRPr="00CA4E0D">
              <w:rPr>
                <w:rFonts w:ascii="Times New Roman" w:hAnsi="Times New Roman" w:cs="Times New Roman"/>
                <w:sz w:val="20"/>
                <w:szCs w:val="20"/>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CA4E0D" w:rsidRDefault="00774AA5" w:rsidP="0003169B">
            <w:pPr>
              <w:spacing w:after="0" w:line="240" w:lineRule="auto"/>
              <w:rPr>
                <w:rFonts w:ascii="Times New Roman" w:hAnsi="Times New Roman" w:cs="Times New Roman"/>
                <w:iCs/>
                <w:sz w:val="20"/>
                <w:szCs w:val="20"/>
              </w:rPr>
            </w:pPr>
            <w:r w:rsidRPr="00CA4E0D">
              <w:rPr>
                <w:rFonts w:ascii="Times New Roman" w:hAnsi="Times New Roman" w:cs="Times New Roman"/>
                <w:iCs/>
                <w:sz w:val="20"/>
                <w:szCs w:val="20"/>
              </w:rPr>
              <w:t>NETAIKOMA</w:t>
            </w:r>
          </w:p>
        </w:tc>
        <w:tc>
          <w:tcPr>
            <w:tcW w:w="2954" w:type="dxa"/>
            <w:shd w:val="clear" w:color="auto" w:fill="auto"/>
            <w:tcMar>
              <w:top w:w="0" w:type="dxa"/>
              <w:left w:w="108" w:type="dxa"/>
              <w:bottom w:w="0" w:type="dxa"/>
              <w:right w:w="108" w:type="dxa"/>
            </w:tcMar>
          </w:tcPr>
          <w:p w14:paraId="1C7B20C9" w14:textId="24929D33" w:rsidR="00774AA5" w:rsidRPr="00CA4E0D" w:rsidRDefault="00774AA5" w:rsidP="0003169B">
            <w:pPr>
              <w:spacing w:after="0" w:line="240" w:lineRule="auto"/>
              <w:rPr>
                <w:rFonts w:ascii="Times New Roman" w:hAnsi="Times New Roman" w:cs="Times New Roman"/>
                <w:sz w:val="20"/>
                <w:szCs w:val="20"/>
              </w:rPr>
            </w:pPr>
          </w:p>
        </w:tc>
      </w:tr>
      <w:tr w:rsidR="00774AA5" w:rsidRPr="00CA4E0D"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CA4E0D" w:rsidRDefault="00774AA5" w:rsidP="009C4130">
            <w:pPr>
              <w:pStyle w:val="ListParagraph"/>
              <w:numPr>
                <w:ilvl w:val="0"/>
                <w:numId w:val="7"/>
              </w:numPr>
              <w:spacing w:after="0" w:line="240" w:lineRule="auto"/>
              <w:rPr>
                <w:rFonts w:ascii="Times New Roman" w:hAnsi="Times New Roman" w:cs="Times New Roman"/>
                <w:bCs/>
                <w:sz w:val="20"/>
                <w:szCs w:val="20"/>
              </w:rPr>
            </w:pPr>
          </w:p>
        </w:tc>
        <w:tc>
          <w:tcPr>
            <w:tcW w:w="2531" w:type="dxa"/>
            <w:shd w:val="clear" w:color="auto" w:fill="auto"/>
            <w:tcMar>
              <w:top w:w="0" w:type="dxa"/>
              <w:left w:w="108" w:type="dxa"/>
              <w:bottom w:w="0" w:type="dxa"/>
              <w:right w:w="108" w:type="dxa"/>
            </w:tcMar>
          </w:tcPr>
          <w:p w14:paraId="1664470B" w14:textId="04429B88" w:rsidR="00774AA5" w:rsidRPr="00CA4E0D" w:rsidRDefault="00774AA5" w:rsidP="0003169B">
            <w:pPr>
              <w:spacing w:after="0" w:line="240" w:lineRule="auto"/>
              <w:rPr>
                <w:rFonts w:ascii="Times New Roman" w:hAnsi="Times New Roman" w:cs="Times New Roman"/>
                <w:sz w:val="20"/>
                <w:szCs w:val="20"/>
              </w:rPr>
            </w:pPr>
            <w:r w:rsidRPr="00CA4E0D">
              <w:rPr>
                <w:rFonts w:ascii="Times New Roman" w:hAnsi="Times New Roman" w:cs="Times New Roman"/>
                <w:sz w:val="20"/>
                <w:szCs w:val="20"/>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CA4E0D" w:rsidRDefault="00774AA5" w:rsidP="0003169B">
            <w:pPr>
              <w:pStyle w:val="Body2"/>
              <w:spacing w:after="0"/>
              <w:rPr>
                <w:rFonts w:cs="Times New Roman"/>
                <w:color w:val="auto"/>
                <w:sz w:val="20"/>
                <w:szCs w:val="20"/>
                <w:lang w:val="lt-LT"/>
              </w:rPr>
            </w:pPr>
            <w:r w:rsidRPr="00CA4E0D">
              <w:rPr>
                <w:rFonts w:cs="Times New Roman"/>
                <w:color w:val="auto"/>
                <w:sz w:val="20"/>
                <w:szCs w:val="20"/>
                <w:lang w:val="lt-LT"/>
              </w:rPr>
              <w:t>NETAIKOMA</w:t>
            </w:r>
          </w:p>
          <w:p w14:paraId="2276FCB7" w14:textId="492D0D39" w:rsidR="00774AA5" w:rsidRPr="00CA4E0D" w:rsidRDefault="00774AA5" w:rsidP="0003169B">
            <w:pPr>
              <w:spacing w:after="0" w:line="240" w:lineRule="auto"/>
              <w:rPr>
                <w:rFonts w:ascii="Times New Roman" w:hAnsi="Times New Roman" w:cs="Times New Roman"/>
                <w:iCs/>
                <w:sz w:val="20"/>
                <w:szCs w:val="20"/>
              </w:rPr>
            </w:pPr>
          </w:p>
        </w:tc>
        <w:tc>
          <w:tcPr>
            <w:tcW w:w="2954" w:type="dxa"/>
            <w:shd w:val="clear" w:color="auto" w:fill="auto"/>
            <w:tcMar>
              <w:top w:w="0" w:type="dxa"/>
              <w:left w:w="108" w:type="dxa"/>
              <w:bottom w:w="0" w:type="dxa"/>
              <w:right w:w="108" w:type="dxa"/>
            </w:tcMar>
          </w:tcPr>
          <w:p w14:paraId="49C9AF54" w14:textId="060712A8" w:rsidR="00774AA5" w:rsidRPr="00CA4E0D" w:rsidRDefault="00774AA5" w:rsidP="0003169B">
            <w:pPr>
              <w:spacing w:after="0" w:line="240" w:lineRule="auto"/>
              <w:rPr>
                <w:rFonts w:ascii="Times New Roman" w:hAnsi="Times New Roman" w:cs="Times New Roman"/>
                <w:sz w:val="20"/>
                <w:szCs w:val="20"/>
              </w:rPr>
            </w:pPr>
          </w:p>
        </w:tc>
      </w:tr>
      <w:tr w:rsidR="00774AA5" w:rsidRPr="00CA4E0D"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CA4E0D" w:rsidRDefault="00774AA5" w:rsidP="009C4130">
            <w:pPr>
              <w:pStyle w:val="ListParagraph"/>
              <w:numPr>
                <w:ilvl w:val="0"/>
                <w:numId w:val="7"/>
              </w:numPr>
              <w:spacing w:after="0" w:line="240" w:lineRule="auto"/>
              <w:rPr>
                <w:rFonts w:ascii="Times New Roman" w:hAnsi="Times New Roman" w:cs="Times New Roman"/>
                <w:bCs/>
                <w:sz w:val="20"/>
                <w:szCs w:val="20"/>
              </w:rPr>
            </w:pPr>
          </w:p>
        </w:tc>
        <w:tc>
          <w:tcPr>
            <w:tcW w:w="2531" w:type="dxa"/>
            <w:shd w:val="clear" w:color="auto" w:fill="auto"/>
            <w:tcMar>
              <w:top w:w="0" w:type="dxa"/>
              <w:left w:w="108" w:type="dxa"/>
              <w:bottom w:w="0" w:type="dxa"/>
              <w:right w:w="108" w:type="dxa"/>
            </w:tcMar>
          </w:tcPr>
          <w:p w14:paraId="20CE1883" w14:textId="77777777" w:rsidR="00774AA5" w:rsidRPr="00CA4E0D" w:rsidRDefault="00774AA5" w:rsidP="0003169B">
            <w:pPr>
              <w:spacing w:after="0" w:line="240" w:lineRule="auto"/>
              <w:rPr>
                <w:rFonts w:ascii="Times New Roman" w:hAnsi="Times New Roman" w:cs="Times New Roman"/>
                <w:bCs/>
                <w:sz w:val="20"/>
                <w:szCs w:val="20"/>
              </w:rPr>
            </w:pPr>
            <w:r w:rsidRPr="00CA4E0D">
              <w:rPr>
                <w:rFonts w:ascii="Times New Roman" w:hAnsi="Times New Roman" w:cs="Times New Roman"/>
                <w:bCs/>
                <w:sz w:val="20"/>
                <w:szCs w:val="20"/>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CA4E0D" w:rsidRDefault="00774AA5" w:rsidP="0003169B">
            <w:pPr>
              <w:spacing w:after="0" w:line="240" w:lineRule="auto"/>
              <w:rPr>
                <w:rFonts w:ascii="Times New Roman" w:hAnsi="Times New Roman" w:cs="Times New Roman"/>
                <w:iCs/>
                <w:sz w:val="20"/>
                <w:szCs w:val="20"/>
              </w:rPr>
            </w:pPr>
            <w:r w:rsidRPr="00CA4E0D">
              <w:rPr>
                <w:rFonts w:ascii="Times New Roman" w:hAnsi="Times New Roman" w:cs="Times New Roman"/>
                <w:iCs/>
                <w:sz w:val="20"/>
                <w:szCs w:val="20"/>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CA4E0D" w:rsidRDefault="00774AA5" w:rsidP="0003169B">
            <w:pPr>
              <w:spacing w:after="0" w:line="240" w:lineRule="auto"/>
              <w:rPr>
                <w:rFonts w:ascii="Times New Roman" w:hAnsi="Times New Roman" w:cs="Times New Roman"/>
                <w:sz w:val="20"/>
                <w:szCs w:val="20"/>
              </w:rPr>
            </w:pPr>
          </w:p>
        </w:tc>
      </w:tr>
      <w:tr w:rsidR="00774AA5" w:rsidRPr="00CA4E0D"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CA4E0D" w:rsidRDefault="00774AA5" w:rsidP="009C4130">
            <w:pPr>
              <w:pStyle w:val="ListParagraph"/>
              <w:numPr>
                <w:ilvl w:val="0"/>
                <w:numId w:val="7"/>
              </w:numPr>
              <w:spacing w:after="0" w:line="240" w:lineRule="auto"/>
              <w:rPr>
                <w:rFonts w:ascii="Times New Roman" w:hAnsi="Times New Roman" w:cs="Times New Roman"/>
                <w:sz w:val="20"/>
                <w:szCs w:val="20"/>
              </w:rPr>
            </w:pPr>
          </w:p>
        </w:tc>
        <w:tc>
          <w:tcPr>
            <w:tcW w:w="2531" w:type="dxa"/>
            <w:shd w:val="clear" w:color="auto" w:fill="auto"/>
            <w:tcMar>
              <w:top w:w="0" w:type="dxa"/>
              <w:left w:w="108" w:type="dxa"/>
              <w:bottom w:w="0" w:type="dxa"/>
              <w:right w:w="108" w:type="dxa"/>
            </w:tcMar>
          </w:tcPr>
          <w:p w14:paraId="3A78067C" w14:textId="77777777" w:rsidR="00774AA5" w:rsidRPr="00CA4E0D" w:rsidRDefault="00774AA5" w:rsidP="0003169B">
            <w:pPr>
              <w:spacing w:after="0" w:line="240" w:lineRule="auto"/>
              <w:rPr>
                <w:rFonts w:ascii="Times New Roman" w:hAnsi="Times New Roman" w:cs="Times New Roman"/>
                <w:bCs/>
                <w:sz w:val="20"/>
                <w:szCs w:val="20"/>
              </w:rPr>
            </w:pPr>
            <w:r w:rsidRPr="00CA4E0D">
              <w:rPr>
                <w:rFonts w:ascii="Times New Roman" w:hAnsi="Times New Roman" w:cs="Times New Roman"/>
                <w:sz w:val="20"/>
                <w:szCs w:val="20"/>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6AD536CA" w:rsidR="00EF6436" w:rsidRPr="00CA4E0D" w:rsidRDefault="00914C61" w:rsidP="0003169B">
            <w:pPr>
              <w:spacing w:after="0" w:line="240" w:lineRule="auto"/>
              <w:rPr>
                <w:rFonts w:ascii="Times New Roman" w:hAnsi="Times New Roman" w:cs="Times New Roman"/>
                <w:sz w:val="20"/>
                <w:szCs w:val="20"/>
              </w:rPr>
            </w:pPr>
            <w:r w:rsidRPr="00CA4E0D">
              <w:rPr>
                <w:rFonts w:ascii="Times New Roman" w:hAnsi="Times New Roman" w:cs="Times New Roman"/>
                <w:iCs/>
                <w:sz w:val="20"/>
                <w:szCs w:val="20"/>
              </w:rPr>
              <w:t>NET</w:t>
            </w:r>
            <w:r w:rsidR="00B374A0">
              <w:rPr>
                <w:rFonts w:ascii="Times New Roman" w:hAnsi="Times New Roman" w:cs="Times New Roman"/>
                <w:iCs/>
                <w:sz w:val="20"/>
                <w:szCs w:val="20"/>
              </w:rPr>
              <w:t>A</w:t>
            </w:r>
            <w:r w:rsidRPr="00CA4E0D">
              <w:rPr>
                <w:rFonts w:ascii="Times New Roman" w:hAnsi="Times New Roman" w:cs="Times New Roman"/>
                <w:iCs/>
                <w:sz w:val="20"/>
                <w:szCs w:val="20"/>
              </w:rPr>
              <w:t>IKOMA</w:t>
            </w:r>
          </w:p>
          <w:p w14:paraId="4DD4DD87" w14:textId="36DF3448" w:rsidR="00774AA5" w:rsidRPr="00CA4E0D" w:rsidRDefault="00774AA5" w:rsidP="0003169B">
            <w:pPr>
              <w:spacing w:after="0" w:line="240" w:lineRule="auto"/>
              <w:rPr>
                <w:rFonts w:ascii="Times New Roman" w:hAnsi="Times New Roman" w:cs="Times New Roman"/>
                <w:iCs/>
                <w:sz w:val="20"/>
                <w:szCs w:val="20"/>
              </w:rPr>
            </w:pPr>
          </w:p>
        </w:tc>
        <w:tc>
          <w:tcPr>
            <w:tcW w:w="2954" w:type="dxa"/>
            <w:shd w:val="clear" w:color="auto" w:fill="auto"/>
            <w:tcMar>
              <w:top w:w="0" w:type="dxa"/>
              <w:left w:w="108" w:type="dxa"/>
              <w:bottom w:w="0" w:type="dxa"/>
              <w:right w:w="108" w:type="dxa"/>
            </w:tcMar>
          </w:tcPr>
          <w:p w14:paraId="7A43570F" w14:textId="73B90155" w:rsidR="00774AA5" w:rsidRPr="00CA4E0D" w:rsidRDefault="00774AA5" w:rsidP="127DD6E8">
            <w:pPr>
              <w:spacing w:after="0" w:line="240" w:lineRule="auto"/>
              <w:rPr>
                <w:rFonts w:ascii="Times New Roman" w:hAnsi="Times New Roman" w:cs="Times New Roman"/>
                <w:sz w:val="20"/>
                <w:szCs w:val="20"/>
              </w:rPr>
            </w:pPr>
          </w:p>
        </w:tc>
      </w:tr>
      <w:tr w:rsidR="00774AA5" w:rsidRPr="00CA4E0D"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CA4E0D" w:rsidRDefault="00774AA5" w:rsidP="009C4130">
            <w:pPr>
              <w:pStyle w:val="ListParagraph"/>
              <w:numPr>
                <w:ilvl w:val="0"/>
                <w:numId w:val="7"/>
              </w:numPr>
              <w:spacing w:after="0" w:line="240" w:lineRule="auto"/>
              <w:rPr>
                <w:rFonts w:ascii="Times New Roman" w:hAnsi="Times New Roman" w:cs="Times New Roman"/>
                <w:bCs/>
                <w:sz w:val="20"/>
                <w:szCs w:val="20"/>
              </w:rPr>
            </w:pPr>
          </w:p>
        </w:tc>
        <w:tc>
          <w:tcPr>
            <w:tcW w:w="2531" w:type="dxa"/>
            <w:shd w:val="clear" w:color="auto" w:fill="auto"/>
            <w:tcMar>
              <w:top w:w="0" w:type="dxa"/>
              <w:left w:w="108" w:type="dxa"/>
              <w:bottom w:w="0" w:type="dxa"/>
              <w:right w:w="108" w:type="dxa"/>
            </w:tcMar>
          </w:tcPr>
          <w:p w14:paraId="27FEFE6F" w14:textId="77777777" w:rsidR="00774AA5" w:rsidRPr="00CA4E0D" w:rsidRDefault="00774AA5" w:rsidP="0003169B">
            <w:pPr>
              <w:spacing w:after="0" w:line="240" w:lineRule="auto"/>
              <w:rPr>
                <w:rFonts w:ascii="Times New Roman" w:hAnsi="Times New Roman" w:cs="Times New Roman"/>
                <w:bCs/>
                <w:sz w:val="20"/>
                <w:szCs w:val="20"/>
              </w:rPr>
            </w:pPr>
            <w:r w:rsidRPr="00CA4E0D">
              <w:rPr>
                <w:rFonts w:ascii="Times New Roman" w:hAnsi="Times New Roman" w:cs="Times New Roman"/>
                <w:color w:val="000000" w:themeColor="text1"/>
                <w:sz w:val="20"/>
                <w:szCs w:val="20"/>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01EA7E76" w:rsidR="006E5188" w:rsidRPr="00CA4E0D" w:rsidRDefault="00914C61" w:rsidP="006E5188">
            <w:pPr>
              <w:spacing w:after="0" w:line="240" w:lineRule="auto"/>
              <w:jc w:val="both"/>
              <w:rPr>
                <w:rFonts w:ascii="Times New Roman" w:hAnsi="Times New Roman" w:cs="Times New Roman"/>
                <w:sz w:val="20"/>
                <w:szCs w:val="20"/>
              </w:rPr>
            </w:pPr>
            <w:r w:rsidRPr="00CA4E0D">
              <w:rPr>
                <w:rFonts w:ascii="Times New Roman" w:hAnsi="Times New Roman" w:cs="Times New Roman"/>
                <w:sz w:val="20"/>
                <w:szCs w:val="20"/>
              </w:rPr>
              <w:t>NETAIKOMA</w:t>
            </w:r>
          </w:p>
          <w:p w14:paraId="684369EC" w14:textId="06D354C1" w:rsidR="00774AA5" w:rsidRPr="00CA4E0D" w:rsidRDefault="00774AA5" w:rsidP="0003169B">
            <w:pPr>
              <w:spacing w:after="0" w:line="240" w:lineRule="auto"/>
              <w:jc w:val="both"/>
              <w:rPr>
                <w:rFonts w:ascii="Times New Roman" w:hAnsi="Times New Roman" w:cs="Times New Roman"/>
                <w:sz w:val="20"/>
                <w:szCs w:val="20"/>
              </w:rPr>
            </w:pPr>
          </w:p>
        </w:tc>
        <w:tc>
          <w:tcPr>
            <w:tcW w:w="2954" w:type="dxa"/>
            <w:shd w:val="clear" w:color="auto" w:fill="auto"/>
            <w:tcMar>
              <w:top w:w="0" w:type="dxa"/>
              <w:left w:w="108" w:type="dxa"/>
              <w:bottom w:w="0" w:type="dxa"/>
              <w:right w:w="108" w:type="dxa"/>
            </w:tcMar>
          </w:tcPr>
          <w:p w14:paraId="7D43700D" w14:textId="1C0222A7" w:rsidR="00774AA5" w:rsidRPr="00CA4E0D" w:rsidRDefault="00774AA5" w:rsidP="0003169B">
            <w:pPr>
              <w:spacing w:after="0" w:line="240" w:lineRule="auto"/>
              <w:rPr>
                <w:rFonts w:ascii="Times New Roman" w:hAnsi="Times New Roman" w:cs="Times New Roman"/>
                <w:sz w:val="20"/>
                <w:szCs w:val="20"/>
              </w:rPr>
            </w:pPr>
          </w:p>
        </w:tc>
      </w:tr>
      <w:tr w:rsidR="00774AA5" w:rsidRPr="00CA4E0D"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CA4E0D" w:rsidRDefault="00774AA5" w:rsidP="009C4130">
            <w:pPr>
              <w:pStyle w:val="ListParagraph"/>
              <w:numPr>
                <w:ilvl w:val="0"/>
                <w:numId w:val="7"/>
              </w:numPr>
              <w:spacing w:after="0" w:line="240" w:lineRule="auto"/>
              <w:rPr>
                <w:rFonts w:ascii="Times New Roman" w:hAnsi="Times New Roman" w:cs="Times New Roman"/>
                <w:bCs/>
                <w:sz w:val="20"/>
                <w:szCs w:val="20"/>
              </w:rPr>
            </w:pPr>
          </w:p>
        </w:tc>
        <w:tc>
          <w:tcPr>
            <w:tcW w:w="2531" w:type="dxa"/>
            <w:shd w:val="clear" w:color="auto" w:fill="auto"/>
            <w:tcMar>
              <w:top w:w="0" w:type="dxa"/>
              <w:left w:w="108" w:type="dxa"/>
              <w:bottom w:w="0" w:type="dxa"/>
              <w:right w:w="108" w:type="dxa"/>
            </w:tcMar>
          </w:tcPr>
          <w:p w14:paraId="738116EE" w14:textId="77777777" w:rsidR="00774AA5" w:rsidRPr="00CA4E0D" w:rsidRDefault="00774AA5" w:rsidP="0003169B">
            <w:pPr>
              <w:spacing w:after="0" w:line="240" w:lineRule="auto"/>
              <w:rPr>
                <w:rFonts w:ascii="Times New Roman" w:hAnsi="Times New Roman" w:cs="Times New Roman"/>
                <w:bCs/>
                <w:sz w:val="20"/>
                <w:szCs w:val="20"/>
              </w:rPr>
            </w:pPr>
            <w:r w:rsidRPr="00CA4E0D">
              <w:rPr>
                <w:rFonts w:ascii="Times New Roman" w:hAnsi="Times New Roman" w:cs="Times New Roman"/>
                <w:bCs/>
                <w:sz w:val="20"/>
                <w:szCs w:val="20"/>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CA4E0D" w:rsidRDefault="00774AA5" w:rsidP="0003169B">
            <w:pPr>
              <w:spacing w:after="0" w:line="240" w:lineRule="auto"/>
              <w:rPr>
                <w:rFonts w:ascii="Times New Roman" w:hAnsi="Times New Roman" w:cs="Times New Roman"/>
                <w:bCs/>
                <w:sz w:val="20"/>
                <w:szCs w:val="20"/>
              </w:rPr>
            </w:pPr>
            <w:r w:rsidRPr="00CA4E0D">
              <w:rPr>
                <w:rFonts w:ascii="Times New Roman" w:hAnsi="Times New Roman" w:cs="Times New Roman"/>
                <w:bCs/>
                <w:sz w:val="20"/>
                <w:szCs w:val="20"/>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CA4E0D" w:rsidRDefault="00774AA5" w:rsidP="0003169B">
            <w:pPr>
              <w:spacing w:after="0" w:line="240" w:lineRule="auto"/>
              <w:rPr>
                <w:rFonts w:ascii="Times New Roman" w:hAnsi="Times New Roman" w:cs="Times New Roman"/>
                <w:bCs/>
                <w:sz w:val="20"/>
                <w:szCs w:val="20"/>
              </w:rPr>
            </w:pPr>
          </w:p>
        </w:tc>
      </w:tr>
      <w:tr w:rsidR="00774AA5" w:rsidRPr="00CA4E0D"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CA4E0D" w:rsidRDefault="00774AA5" w:rsidP="009C4130">
            <w:pPr>
              <w:pStyle w:val="ListParagraph"/>
              <w:numPr>
                <w:ilvl w:val="0"/>
                <w:numId w:val="7"/>
              </w:numPr>
              <w:spacing w:after="0" w:line="240" w:lineRule="auto"/>
              <w:rPr>
                <w:rFonts w:ascii="Times New Roman" w:hAnsi="Times New Roman" w:cs="Times New Roman"/>
                <w:bCs/>
                <w:sz w:val="20"/>
                <w:szCs w:val="20"/>
              </w:rPr>
            </w:pPr>
          </w:p>
        </w:tc>
        <w:tc>
          <w:tcPr>
            <w:tcW w:w="2531" w:type="dxa"/>
            <w:shd w:val="clear" w:color="auto" w:fill="auto"/>
            <w:tcMar>
              <w:top w:w="0" w:type="dxa"/>
              <w:left w:w="108" w:type="dxa"/>
              <w:bottom w:w="0" w:type="dxa"/>
              <w:right w:w="108" w:type="dxa"/>
            </w:tcMar>
          </w:tcPr>
          <w:p w14:paraId="3F6E38E5" w14:textId="77777777" w:rsidR="00774AA5" w:rsidRPr="00CA4E0D" w:rsidRDefault="00774AA5" w:rsidP="0003169B">
            <w:pPr>
              <w:spacing w:after="0" w:line="240" w:lineRule="auto"/>
              <w:rPr>
                <w:rFonts w:ascii="Times New Roman" w:hAnsi="Times New Roman" w:cs="Times New Roman"/>
                <w:bCs/>
                <w:sz w:val="20"/>
                <w:szCs w:val="20"/>
              </w:rPr>
            </w:pPr>
            <w:r w:rsidRPr="00CA4E0D">
              <w:rPr>
                <w:rFonts w:ascii="Times New Roman" w:hAnsi="Times New Roman" w:cs="Times New Roman"/>
                <w:bCs/>
                <w:sz w:val="20"/>
                <w:szCs w:val="20"/>
              </w:rPr>
              <w:t xml:space="preserve">Perkančioji organizacija pirkimo dalyviams praneša apie priimtą sprendimą nustatyti laimėjusį pasiūlymą, </w:t>
            </w:r>
            <w:r w:rsidRPr="00CA4E0D">
              <w:rPr>
                <w:rFonts w:ascii="Times New Roman" w:hAnsi="Times New Roman" w:cs="Times New Roman"/>
                <w:sz w:val="20"/>
                <w:szCs w:val="20"/>
              </w:rPr>
              <w:t>dėl kurio bus sudaroma</w:t>
            </w:r>
            <w:r w:rsidRPr="00CA4E0D">
              <w:rPr>
                <w:rFonts w:ascii="Times New Roman" w:hAnsi="Times New Roman" w:cs="Times New Roman"/>
                <w:bCs/>
                <w:sz w:val="20"/>
                <w:szCs w:val="20"/>
              </w:rPr>
              <w:t xml:space="preserve"> sutartis ne vėliau kaip per</w:t>
            </w:r>
          </w:p>
        </w:tc>
        <w:tc>
          <w:tcPr>
            <w:tcW w:w="3643" w:type="dxa"/>
            <w:shd w:val="clear" w:color="auto" w:fill="auto"/>
            <w:tcMar>
              <w:top w:w="0" w:type="dxa"/>
              <w:left w:w="108" w:type="dxa"/>
              <w:bottom w:w="0" w:type="dxa"/>
              <w:right w:w="108" w:type="dxa"/>
            </w:tcMar>
          </w:tcPr>
          <w:p w14:paraId="02898D3A" w14:textId="2721D1E1" w:rsidR="00774AA5" w:rsidRPr="00CA4E0D" w:rsidRDefault="00CC70B1" w:rsidP="0003169B">
            <w:pPr>
              <w:spacing w:after="0" w:line="240" w:lineRule="auto"/>
              <w:rPr>
                <w:rFonts w:ascii="Times New Roman" w:hAnsi="Times New Roman" w:cs="Times New Roman"/>
                <w:bCs/>
                <w:sz w:val="20"/>
                <w:szCs w:val="20"/>
              </w:rPr>
            </w:pPr>
            <w:r w:rsidRPr="00CA4E0D">
              <w:rPr>
                <w:rFonts w:ascii="Times New Roman" w:hAnsi="Times New Roman" w:cs="Times New Roman"/>
                <w:bCs/>
                <w:sz w:val="20"/>
                <w:szCs w:val="20"/>
              </w:rPr>
              <w:t>3</w:t>
            </w:r>
            <w:r w:rsidR="00774AA5" w:rsidRPr="00CA4E0D">
              <w:rPr>
                <w:rFonts w:ascii="Times New Roman" w:hAnsi="Times New Roman" w:cs="Times New Roman"/>
                <w:bCs/>
                <w:sz w:val="20"/>
                <w:szCs w:val="20"/>
              </w:rPr>
              <w:t xml:space="preserve"> (</w:t>
            </w:r>
            <w:r w:rsidR="00D707AB" w:rsidRPr="00CA4E0D">
              <w:rPr>
                <w:rFonts w:ascii="Times New Roman" w:hAnsi="Times New Roman" w:cs="Times New Roman"/>
                <w:bCs/>
                <w:sz w:val="20"/>
                <w:szCs w:val="20"/>
              </w:rPr>
              <w:t>tris</w:t>
            </w:r>
            <w:r w:rsidR="00774AA5" w:rsidRPr="00CA4E0D">
              <w:rPr>
                <w:rFonts w:ascii="Times New Roman" w:hAnsi="Times New Roman" w:cs="Times New Roman"/>
                <w:bCs/>
                <w:sz w:val="20"/>
                <w:szCs w:val="20"/>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CA4E0D" w:rsidRDefault="00774AA5" w:rsidP="0003169B">
            <w:pPr>
              <w:spacing w:after="0" w:line="240" w:lineRule="auto"/>
              <w:rPr>
                <w:rFonts w:ascii="Times New Roman" w:hAnsi="Times New Roman" w:cs="Times New Roman"/>
                <w:sz w:val="20"/>
                <w:szCs w:val="20"/>
              </w:rPr>
            </w:pPr>
          </w:p>
        </w:tc>
      </w:tr>
      <w:tr w:rsidR="00774AA5" w:rsidRPr="00CA4E0D"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CA4E0D" w:rsidRDefault="00774AA5" w:rsidP="009C4130">
            <w:pPr>
              <w:pStyle w:val="ListParagraph"/>
              <w:numPr>
                <w:ilvl w:val="0"/>
                <w:numId w:val="7"/>
              </w:numPr>
              <w:spacing w:after="0" w:line="240" w:lineRule="auto"/>
              <w:rPr>
                <w:rFonts w:ascii="Times New Roman" w:hAnsi="Times New Roman" w:cs="Times New Roman"/>
                <w:bCs/>
                <w:sz w:val="20"/>
                <w:szCs w:val="20"/>
              </w:rPr>
            </w:pPr>
          </w:p>
        </w:tc>
        <w:tc>
          <w:tcPr>
            <w:tcW w:w="2531" w:type="dxa"/>
            <w:shd w:val="clear" w:color="auto" w:fill="auto"/>
            <w:tcMar>
              <w:top w:w="0" w:type="dxa"/>
              <w:left w:w="108" w:type="dxa"/>
              <w:bottom w:w="0" w:type="dxa"/>
              <w:right w:w="108" w:type="dxa"/>
            </w:tcMar>
          </w:tcPr>
          <w:p w14:paraId="343562B6" w14:textId="77777777" w:rsidR="00774AA5" w:rsidRPr="00CA4E0D" w:rsidRDefault="00774AA5" w:rsidP="0003169B">
            <w:pPr>
              <w:spacing w:after="0" w:line="240" w:lineRule="auto"/>
              <w:rPr>
                <w:rFonts w:ascii="Times New Roman" w:hAnsi="Times New Roman" w:cs="Times New Roman"/>
                <w:bCs/>
                <w:sz w:val="20"/>
                <w:szCs w:val="20"/>
              </w:rPr>
            </w:pPr>
            <w:r w:rsidRPr="00CA4E0D">
              <w:rPr>
                <w:rFonts w:ascii="Times New Roman" w:hAnsi="Times New Roman" w:cs="Times New Roman"/>
                <w:bCs/>
                <w:sz w:val="20"/>
                <w:szCs w:val="20"/>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CA4E0D" w:rsidRDefault="00774AA5" w:rsidP="0003169B">
            <w:pPr>
              <w:spacing w:after="0" w:line="240" w:lineRule="auto"/>
              <w:rPr>
                <w:rFonts w:ascii="Times New Roman" w:hAnsi="Times New Roman" w:cs="Times New Roman"/>
                <w:bCs/>
                <w:sz w:val="20"/>
                <w:szCs w:val="20"/>
              </w:rPr>
            </w:pPr>
            <w:r w:rsidRPr="00CA4E0D">
              <w:rPr>
                <w:rFonts w:ascii="Times New Roman" w:hAnsi="Times New Roman" w:cs="Times New Roman"/>
                <w:bCs/>
                <w:sz w:val="20"/>
                <w:szCs w:val="20"/>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CA4E0D" w:rsidRDefault="00774AA5" w:rsidP="0003169B">
            <w:pPr>
              <w:pStyle w:val="tajtip"/>
              <w:shd w:val="clear" w:color="auto" w:fill="FFFFFF"/>
              <w:spacing w:before="0" w:beforeAutospacing="0" w:after="0" w:afterAutospacing="0"/>
              <w:ind w:firstLine="313"/>
              <w:rPr>
                <w:sz w:val="20"/>
                <w:szCs w:val="20"/>
              </w:rPr>
            </w:pPr>
          </w:p>
        </w:tc>
      </w:tr>
      <w:tr w:rsidR="00774AA5" w:rsidRPr="00CA4E0D"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CA4E0D" w:rsidRDefault="00774AA5" w:rsidP="009C4130">
            <w:pPr>
              <w:pStyle w:val="ListParagraph"/>
              <w:numPr>
                <w:ilvl w:val="0"/>
                <w:numId w:val="7"/>
              </w:numPr>
              <w:spacing w:after="0" w:line="240" w:lineRule="auto"/>
              <w:rPr>
                <w:rFonts w:ascii="Times New Roman" w:hAnsi="Times New Roman" w:cs="Times New Roman"/>
                <w:bCs/>
                <w:sz w:val="20"/>
                <w:szCs w:val="20"/>
              </w:rPr>
            </w:pPr>
          </w:p>
        </w:tc>
        <w:tc>
          <w:tcPr>
            <w:tcW w:w="2531" w:type="dxa"/>
            <w:shd w:val="clear" w:color="auto" w:fill="auto"/>
            <w:tcMar>
              <w:top w:w="0" w:type="dxa"/>
              <w:left w:w="108" w:type="dxa"/>
              <w:bottom w:w="0" w:type="dxa"/>
              <w:right w:w="108" w:type="dxa"/>
            </w:tcMar>
          </w:tcPr>
          <w:p w14:paraId="4FECB953" w14:textId="77777777" w:rsidR="00774AA5" w:rsidRPr="00CA4E0D" w:rsidRDefault="00774AA5" w:rsidP="0003169B">
            <w:pPr>
              <w:spacing w:after="0" w:line="240" w:lineRule="auto"/>
              <w:rPr>
                <w:rFonts w:ascii="Times New Roman" w:hAnsi="Times New Roman" w:cs="Times New Roman"/>
                <w:bCs/>
                <w:sz w:val="20"/>
                <w:szCs w:val="20"/>
              </w:rPr>
            </w:pPr>
            <w:r w:rsidRPr="00CA4E0D">
              <w:rPr>
                <w:rFonts w:ascii="Times New Roman" w:hAnsi="Times New Roman" w:cs="Times New Roman"/>
                <w:color w:val="000000"/>
                <w:sz w:val="20"/>
                <w:szCs w:val="20"/>
                <w:shd w:val="clear" w:color="auto" w:fill="FFFFFF"/>
              </w:rPr>
              <w:t xml:space="preserve">Tiekėjas turi teisę pateikti pretenziją perkančiajai organizacijai, pateikti prašymą ar pareikšti ieškinį teismui </w:t>
            </w:r>
            <w:r w:rsidRPr="00CA4E0D">
              <w:rPr>
                <w:rFonts w:ascii="Times New Roman" w:hAnsi="Times New Roman" w:cs="Times New Roman"/>
                <w:bCs/>
                <w:sz w:val="20"/>
                <w:szCs w:val="20"/>
              </w:rPr>
              <w:t>ne vėliau kaip per</w:t>
            </w:r>
          </w:p>
        </w:tc>
        <w:tc>
          <w:tcPr>
            <w:tcW w:w="3643" w:type="dxa"/>
            <w:shd w:val="clear" w:color="auto" w:fill="auto"/>
            <w:tcMar>
              <w:top w:w="0" w:type="dxa"/>
              <w:left w:w="108" w:type="dxa"/>
              <w:bottom w:w="0" w:type="dxa"/>
              <w:right w:w="108" w:type="dxa"/>
            </w:tcMar>
          </w:tcPr>
          <w:p w14:paraId="38F150E0" w14:textId="1D76BF9C" w:rsidR="006C7941" w:rsidRPr="00CA4E0D" w:rsidRDefault="00B8795A" w:rsidP="00E75616">
            <w:pPr>
              <w:spacing w:after="0" w:line="240" w:lineRule="auto"/>
              <w:rPr>
                <w:rFonts w:ascii="Times New Roman" w:hAnsi="Times New Roman" w:cs="Times New Roman"/>
                <w:sz w:val="20"/>
                <w:szCs w:val="20"/>
              </w:rPr>
            </w:pPr>
            <w:r w:rsidRPr="00CA4E0D">
              <w:rPr>
                <w:rFonts w:ascii="Times New Roman" w:hAnsi="Times New Roman" w:cs="Times New Roman"/>
                <w:sz w:val="20"/>
                <w:szCs w:val="20"/>
              </w:rPr>
              <w:t xml:space="preserve">10 (dešimt) dienų </w:t>
            </w:r>
            <w:r w:rsidR="00D65C16" w:rsidRPr="00CA4E0D">
              <w:rPr>
                <w:rFonts w:ascii="Times New Roman" w:hAnsi="Times New Roman" w:cs="Times New Roman"/>
                <w:sz w:val="20"/>
                <w:szCs w:val="20"/>
              </w:rPr>
              <w:t xml:space="preserve">nuo </w:t>
            </w:r>
            <w:r w:rsidR="006C7941" w:rsidRPr="00CA4E0D">
              <w:rPr>
                <w:rFonts w:ascii="Times New Roman" w:eastAsia="Arial" w:hAnsi="Times New Roman" w:cs="Times New Roman"/>
                <w:sz w:val="20"/>
                <w:szCs w:val="20"/>
              </w:rPr>
              <w:t>perkančiosios organizacijos</w:t>
            </w:r>
            <w:r w:rsidR="00D65C16" w:rsidRPr="00CA4E0D">
              <w:rPr>
                <w:rFonts w:ascii="Times New Roman" w:hAnsi="Times New Roman" w:cs="Times New Roman"/>
                <w:sz w:val="20"/>
                <w:szCs w:val="20"/>
              </w:rPr>
              <w:t xml:space="preserve"> pranešimo raštu apie jos priimtą sprendimą išsiuntimo tiekėjams dienos arba nuo paskelbimo apie </w:t>
            </w:r>
            <w:r w:rsidR="006C7941" w:rsidRPr="00CA4E0D">
              <w:rPr>
                <w:rFonts w:ascii="Times New Roman" w:eastAsia="Arial" w:hAnsi="Times New Roman" w:cs="Times New Roman"/>
                <w:sz w:val="20"/>
                <w:szCs w:val="20"/>
              </w:rPr>
              <w:t>perkančiosios organizacijos</w:t>
            </w:r>
            <w:r w:rsidR="00D65C16" w:rsidRPr="00CA4E0D">
              <w:rPr>
                <w:rFonts w:ascii="Times New Roman" w:hAnsi="Times New Roman" w:cs="Times New Roman"/>
                <w:sz w:val="20"/>
                <w:szCs w:val="20"/>
              </w:rPr>
              <w:t xml:space="preserve"> priimtus sprendimus dienos, jei VPĮ nenumato reikalavimo raštu informuoti tiekėjus apie </w:t>
            </w:r>
            <w:r w:rsidR="00D65C16" w:rsidRPr="00CA4E0D">
              <w:rPr>
                <w:rFonts w:ascii="Times New Roman" w:eastAsia="Arial" w:hAnsi="Times New Roman" w:cs="Times New Roman"/>
                <w:sz w:val="20"/>
                <w:szCs w:val="20"/>
              </w:rPr>
              <w:t xml:space="preserve"> </w:t>
            </w:r>
            <w:r w:rsidR="006C7941" w:rsidRPr="00CA4E0D">
              <w:rPr>
                <w:rFonts w:ascii="Times New Roman" w:eastAsia="Arial" w:hAnsi="Times New Roman" w:cs="Times New Roman"/>
                <w:sz w:val="20"/>
                <w:szCs w:val="20"/>
              </w:rPr>
              <w:t>perkančiosios organizacijos</w:t>
            </w:r>
            <w:r w:rsidR="00D65C16" w:rsidRPr="00CA4E0D">
              <w:rPr>
                <w:rFonts w:ascii="Times New Roman" w:hAnsi="Times New Roman" w:cs="Times New Roman"/>
                <w:sz w:val="20"/>
                <w:szCs w:val="20"/>
              </w:rPr>
              <w:t xml:space="preserve"> priimtus sprendimus;</w:t>
            </w:r>
          </w:p>
          <w:p w14:paraId="24167C40" w14:textId="4434CEE0" w:rsidR="00774AA5" w:rsidRPr="00CA4E0D" w:rsidRDefault="00D65C16" w:rsidP="006C7941">
            <w:pPr>
              <w:spacing w:after="0" w:line="240" w:lineRule="auto"/>
              <w:jc w:val="both"/>
              <w:rPr>
                <w:rFonts w:ascii="Times New Roman" w:hAnsi="Times New Roman" w:cs="Times New Roman"/>
                <w:sz w:val="20"/>
                <w:szCs w:val="20"/>
              </w:rPr>
            </w:pPr>
            <w:r w:rsidRPr="00CA4E0D">
              <w:rPr>
                <w:rFonts w:ascii="Times New Roman" w:hAnsi="Times New Roman" w:cs="Times New Roman"/>
                <w:sz w:val="20"/>
                <w:szCs w:val="20"/>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CA4E0D" w:rsidRDefault="00774AA5" w:rsidP="0003169B">
            <w:pPr>
              <w:spacing w:after="0" w:line="240" w:lineRule="auto"/>
              <w:rPr>
                <w:rFonts w:ascii="Times New Roman" w:hAnsi="Times New Roman" w:cs="Times New Roman"/>
                <w:bCs/>
                <w:sz w:val="20"/>
                <w:szCs w:val="20"/>
              </w:rPr>
            </w:pPr>
          </w:p>
        </w:tc>
      </w:tr>
      <w:tr w:rsidR="00774AA5" w:rsidRPr="00CA4E0D"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CA4E0D" w:rsidRDefault="00774AA5" w:rsidP="009C4130">
            <w:pPr>
              <w:pStyle w:val="ListParagraph"/>
              <w:numPr>
                <w:ilvl w:val="0"/>
                <w:numId w:val="7"/>
              </w:numPr>
              <w:spacing w:after="0" w:line="240" w:lineRule="auto"/>
              <w:rPr>
                <w:rFonts w:ascii="Times New Roman" w:hAnsi="Times New Roman" w:cs="Times New Roman"/>
                <w:sz w:val="20"/>
                <w:szCs w:val="20"/>
              </w:rPr>
            </w:pPr>
          </w:p>
        </w:tc>
        <w:tc>
          <w:tcPr>
            <w:tcW w:w="2531" w:type="dxa"/>
            <w:shd w:val="clear" w:color="auto" w:fill="auto"/>
            <w:tcMar>
              <w:top w:w="0" w:type="dxa"/>
              <w:left w:w="108" w:type="dxa"/>
              <w:bottom w:w="0" w:type="dxa"/>
              <w:right w:w="108" w:type="dxa"/>
            </w:tcMar>
          </w:tcPr>
          <w:p w14:paraId="4B78EF85" w14:textId="77777777" w:rsidR="00774AA5" w:rsidRPr="00CA4E0D" w:rsidRDefault="00774AA5" w:rsidP="0003169B">
            <w:pPr>
              <w:spacing w:after="0" w:line="240" w:lineRule="auto"/>
              <w:rPr>
                <w:rFonts w:ascii="Times New Roman" w:hAnsi="Times New Roman" w:cs="Times New Roman"/>
                <w:sz w:val="20"/>
                <w:szCs w:val="20"/>
              </w:rPr>
            </w:pPr>
            <w:r w:rsidRPr="00CA4E0D">
              <w:rPr>
                <w:rFonts w:ascii="Times New Roman" w:hAnsi="Times New Roman" w:cs="Times New Roman"/>
                <w:sz w:val="20"/>
                <w:szCs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CA4E0D" w:rsidRDefault="00774AA5" w:rsidP="0003169B">
            <w:pPr>
              <w:spacing w:after="0" w:line="240" w:lineRule="auto"/>
              <w:rPr>
                <w:rFonts w:ascii="Times New Roman" w:hAnsi="Times New Roman" w:cs="Times New Roman"/>
                <w:sz w:val="20"/>
                <w:szCs w:val="20"/>
              </w:rPr>
            </w:pPr>
            <w:r w:rsidRPr="00CA4E0D">
              <w:rPr>
                <w:rFonts w:ascii="Times New Roman" w:hAnsi="Times New Roman" w:cs="Times New Roman"/>
                <w:sz w:val="20"/>
                <w:szCs w:val="20"/>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CA4E0D" w:rsidRDefault="00774AA5" w:rsidP="0003169B">
            <w:pPr>
              <w:spacing w:after="0" w:line="240" w:lineRule="auto"/>
              <w:rPr>
                <w:rFonts w:ascii="Times New Roman" w:hAnsi="Times New Roman" w:cs="Times New Roman"/>
                <w:sz w:val="20"/>
                <w:szCs w:val="20"/>
              </w:rPr>
            </w:pPr>
          </w:p>
        </w:tc>
      </w:tr>
      <w:tr w:rsidR="00774AA5" w:rsidRPr="00CA4E0D"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CA4E0D" w:rsidRDefault="00774AA5" w:rsidP="009C4130">
            <w:pPr>
              <w:pStyle w:val="ListParagraph"/>
              <w:numPr>
                <w:ilvl w:val="0"/>
                <w:numId w:val="7"/>
              </w:numPr>
              <w:spacing w:after="0" w:line="240" w:lineRule="auto"/>
              <w:rPr>
                <w:rFonts w:ascii="Times New Roman" w:hAnsi="Times New Roman" w:cs="Times New Roman"/>
                <w:bCs/>
                <w:sz w:val="20"/>
                <w:szCs w:val="20"/>
              </w:rPr>
            </w:pPr>
          </w:p>
        </w:tc>
        <w:tc>
          <w:tcPr>
            <w:tcW w:w="2531" w:type="dxa"/>
            <w:shd w:val="clear" w:color="auto" w:fill="auto"/>
            <w:tcMar>
              <w:top w:w="0" w:type="dxa"/>
              <w:left w:w="108" w:type="dxa"/>
              <w:bottom w:w="0" w:type="dxa"/>
              <w:right w:w="108" w:type="dxa"/>
            </w:tcMar>
          </w:tcPr>
          <w:p w14:paraId="09ECB10C" w14:textId="77777777" w:rsidR="00774AA5" w:rsidRPr="00CA4E0D" w:rsidRDefault="00774AA5" w:rsidP="0003169B">
            <w:pPr>
              <w:spacing w:after="0" w:line="240" w:lineRule="auto"/>
              <w:rPr>
                <w:rFonts w:ascii="Times New Roman" w:hAnsi="Times New Roman" w:cs="Times New Roman"/>
                <w:bCs/>
                <w:sz w:val="20"/>
                <w:szCs w:val="20"/>
              </w:rPr>
            </w:pPr>
            <w:r w:rsidRPr="00CA4E0D">
              <w:rPr>
                <w:rFonts w:ascii="Times New Roman" w:hAnsi="Times New Roman" w:cs="Times New Roman"/>
                <w:sz w:val="20"/>
                <w:szCs w:val="20"/>
              </w:rPr>
              <w:t>Jeigu perkančioji organizacija per nustatytą terminą neišnagrinėja jai pateiktos pretenzijos, tiekėjas turi teisę pateikti prašymą ar pareikšti ieškinį teismui per</w:t>
            </w:r>
            <w:r w:rsidRPr="00CA4E0D">
              <w:rPr>
                <w:rFonts w:ascii="Times New Roman" w:hAnsi="Times New Roman" w:cs="Times New Roman"/>
                <w:bCs/>
                <w:sz w:val="20"/>
                <w:szCs w:val="20"/>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CA4E0D" w:rsidRDefault="00774AA5" w:rsidP="0003169B">
            <w:pPr>
              <w:spacing w:after="0" w:line="240" w:lineRule="auto"/>
              <w:rPr>
                <w:rFonts w:ascii="Times New Roman" w:hAnsi="Times New Roman" w:cs="Times New Roman"/>
                <w:sz w:val="20"/>
                <w:szCs w:val="20"/>
              </w:rPr>
            </w:pPr>
            <w:r w:rsidRPr="00CA4E0D">
              <w:rPr>
                <w:rFonts w:ascii="Times New Roman" w:hAnsi="Times New Roman" w:cs="Times New Roman"/>
                <w:sz w:val="20"/>
                <w:szCs w:val="20"/>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CA4E0D" w:rsidRDefault="00774AA5" w:rsidP="0003169B">
            <w:pPr>
              <w:spacing w:after="0" w:line="240" w:lineRule="auto"/>
              <w:rPr>
                <w:rFonts w:ascii="Times New Roman" w:hAnsi="Times New Roman" w:cs="Times New Roman"/>
                <w:sz w:val="20"/>
                <w:szCs w:val="20"/>
              </w:rPr>
            </w:pPr>
          </w:p>
        </w:tc>
      </w:tr>
      <w:tr w:rsidR="00774AA5" w:rsidRPr="00CA4E0D"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CA4E0D" w:rsidRDefault="00774AA5" w:rsidP="009C4130">
            <w:pPr>
              <w:pStyle w:val="ListParagraph"/>
              <w:numPr>
                <w:ilvl w:val="0"/>
                <w:numId w:val="7"/>
              </w:numPr>
              <w:spacing w:after="0" w:line="240" w:lineRule="auto"/>
              <w:rPr>
                <w:rFonts w:ascii="Times New Roman" w:hAnsi="Times New Roman" w:cs="Times New Roman"/>
                <w:sz w:val="20"/>
                <w:szCs w:val="20"/>
              </w:rPr>
            </w:pPr>
          </w:p>
        </w:tc>
        <w:tc>
          <w:tcPr>
            <w:tcW w:w="2531" w:type="dxa"/>
            <w:shd w:val="clear" w:color="auto" w:fill="auto"/>
            <w:tcMar>
              <w:top w:w="0" w:type="dxa"/>
              <w:left w:w="108" w:type="dxa"/>
              <w:bottom w:w="0" w:type="dxa"/>
              <w:right w:w="108" w:type="dxa"/>
            </w:tcMar>
          </w:tcPr>
          <w:p w14:paraId="3AE3E0BA" w14:textId="77777777" w:rsidR="00774AA5" w:rsidRPr="00CA4E0D" w:rsidRDefault="00774AA5" w:rsidP="0003169B">
            <w:pPr>
              <w:spacing w:after="0" w:line="240" w:lineRule="auto"/>
              <w:rPr>
                <w:rFonts w:ascii="Times New Roman" w:hAnsi="Times New Roman" w:cs="Times New Roman"/>
                <w:sz w:val="20"/>
                <w:szCs w:val="20"/>
              </w:rPr>
            </w:pPr>
            <w:r w:rsidRPr="00CA4E0D">
              <w:rPr>
                <w:rFonts w:ascii="Times New Roman" w:hAnsi="Times New Roman" w:cs="Times New Roman"/>
                <w:sz w:val="20"/>
                <w:szCs w:val="20"/>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128DA268" w:rsidR="00774AA5" w:rsidRPr="00CA4E0D" w:rsidRDefault="00B8795A" w:rsidP="00433991">
            <w:pPr>
              <w:spacing w:after="0" w:line="240" w:lineRule="auto"/>
              <w:jc w:val="both"/>
              <w:rPr>
                <w:rFonts w:ascii="Times New Roman" w:hAnsi="Times New Roman" w:cs="Times New Roman"/>
                <w:sz w:val="20"/>
                <w:szCs w:val="20"/>
              </w:rPr>
            </w:pPr>
            <w:r w:rsidRPr="00CA4E0D">
              <w:rPr>
                <w:rFonts w:ascii="Times New Roman" w:hAnsi="Times New Roman" w:cs="Times New Roman"/>
                <w:bCs/>
                <w:sz w:val="20"/>
                <w:szCs w:val="20"/>
              </w:rPr>
              <w:t>10 (dešimt) dienų</w:t>
            </w:r>
            <w:r w:rsidR="00774AA5" w:rsidRPr="00CA4E0D">
              <w:rPr>
                <w:rFonts w:ascii="Times New Roman" w:hAnsi="Times New Roman" w:cs="Times New Roman"/>
                <w:bCs/>
                <w:sz w:val="20"/>
                <w:szCs w:val="20"/>
              </w:rPr>
              <w:t>,</w:t>
            </w:r>
            <w:r w:rsidR="00774AA5" w:rsidRPr="00CA4E0D">
              <w:rPr>
                <w:rFonts w:ascii="Times New Roman" w:hAnsi="Times New Roman" w:cs="Times New Roman"/>
                <w:sz w:val="20"/>
                <w:szCs w:val="20"/>
              </w:rPr>
              <w:t xml:space="preserve"> nuo pranešimo apie sprendi</w:t>
            </w:r>
            <w:r w:rsidRPr="00CA4E0D">
              <w:rPr>
                <w:rFonts w:ascii="Times New Roman" w:hAnsi="Times New Roman" w:cs="Times New Roman"/>
                <w:sz w:val="20"/>
                <w:szCs w:val="20"/>
              </w:rPr>
              <w:t>mą sudaryti sutartį (o jei buvo</w:t>
            </w:r>
            <w:r w:rsidR="00774AA5" w:rsidRPr="00CA4E0D">
              <w:rPr>
                <w:rFonts w:ascii="Times New Roman" w:hAnsi="Times New Roman" w:cs="Times New Roman"/>
                <w:sz w:val="20"/>
                <w:szCs w:val="20"/>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CA4E0D" w:rsidRDefault="00774AA5" w:rsidP="0003169B">
            <w:pPr>
              <w:spacing w:after="0" w:line="240" w:lineRule="auto"/>
              <w:rPr>
                <w:rFonts w:ascii="Times New Roman" w:hAnsi="Times New Roman" w:cs="Times New Roman"/>
                <w:sz w:val="20"/>
                <w:szCs w:val="20"/>
              </w:rPr>
            </w:pPr>
          </w:p>
        </w:tc>
      </w:tr>
      <w:tr w:rsidR="00451AF7" w:rsidRPr="00CA4E0D"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CA4E0D" w:rsidRDefault="00F50C57" w:rsidP="009C4130">
            <w:pPr>
              <w:pStyle w:val="ListParagraph"/>
              <w:numPr>
                <w:ilvl w:val="0"/>
                <w:numId w:val="7"/>
              </w:numPr>
              <w:spacing w:after="0" w:line="240" w:lineRule="auto"/>
              <w:rPr>
                <w:rFonts w:ascii="Times New Roman" w:hAnsi="Times New Roman" w:cs="Times New Roman"/>
                <w:sz w:val="20"/>
                <w:szCs w:val="20"/>
              </w:rPr>
            </w:pPr>
          </w:p>
        </w:tc>
        <w:tc>
          <w:tcPr>
            <w:tcW w:w="2531" w:type="dxa"/>
            <w:shd w:val="clear" w:color="auto" w:fill="auto"/>
            <w:tcMar>
              <w:top w:w="0" w:type="dxa"/>
              <w:left w:w="108" w:type="dxa"/>
              <w:bottom w:w="0" w:type="dxa"/>
              <w:right w:w="108" w:type="dxa"/>
            </w:tcMar>
          </w:tcPr>
          <w:p w14:paraId="187F2A99" w14:textId="787AA8A5" w:rsidR="00F50C57" w:rsidRPr="00CA4E0D" w:rsidRDefault="00F50C57" w:rsidP="0003169B">
            <w:pPr>
              <w:spacing w:after="0" w:line="240" w:lineRule="auto"/>
              <w:rPr>
                <w:rFonts w:ascii="Times New Roman" w:hAnsi="Times New Roman" w:cs="Times New Roman"/>
                <w:sz w:val="20"/>
                <w:szCs w:val="20"/>
              </w:rPr>
            </w:pPr>
            <w:r w:rsidRPr="00CA4E0D">
              <w:rPr>
                <w:rFonts w:ascii="Times New Roman" w:hAnsi="Times New Roman" w:cs="Times New Roman"/>
                <w:sz w:val="20"/>
                <w:szCs w:val="20"/>
              </w:rPr>
              <w:t xml:space="preserve">Jeigu </w:t>
            </w:r>
            <w:r w:rsidR="00F46E88" w:rsidRPr="00CA4E0D">
              <w:rPr>
                <w:rFonts w:ascii="Times New Roman" w:hAnsi="Times New Roman" w:cs="Times New Roman"/>
                <w:iCs/>
                <w:sz w:val="20"/>
                <w:szCs w:val="20"/>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32A09DF8" w:rsidR="00ED5B78" w:rsidRPr="00CA4E0D" w:rsidRDefault="00B8795A" w:rsidP="00B8795A">
            <w:pPr>
              <w:spacing w:after="0" w:line="240" w:lineRule="auto"/>
              <w:jc w:val="both"/>
              <w:rPr>
                <w:rFonts w:ascii="Times New Roman" w:hAnsi="Times New Roman" w:cs="Times New Roman"/>
                <w:i/>
                <w:iCs/>
                <w:sz w:val="20"/>
                <w:szCs w:val="20"/>
              </w:rPr>
            </w:pPr>
            <w:r w:rsidRPr="00CA4E0D">
              <w:rPr>
                <w:rFonts w:ascii="Times New Roman" w:hAnsi="Times New Roman" w:cs="Times New Roman"/>
                <w:i/>
                <w:iCs/>
                <w:sz w:val="20"/>
                <w:szCs w:val="20"/>
              </w:rPr>
              <w:t xml:space="preserve">VPĮ 102 straipsnio 1 dalyje nustatytas terminas ir atidėjimo terminas pratęsiami papildomam terminui, jį skaičiuojant nuo suinteresuoto dalyvio prašymo pateikti laimėjusį pasiūlymą pateikimo perkančiajai organizacijai dienos iki tol, </w:t>
            </w:r>
            <w:r w:rsidRPr="00CA4E0D">
              <w:rPr>
                <w:rFonts w:ascii="Times New Roman" w:hAnsi="Times New Roman" w:cs="Times New Roman"/>
                <w:i/>
                <w:iCs/>
                <w:sz w:val="20"/>
                <w:szCs w:val="20"/>
              </w:rPr>
              <w:lastRenderedPageBreak/>
              <w:t>kol suinteresuotam dalyviui bus pateiktas minėtas pasiūlymas. Jeigu laimėjusio dalyvio pasiūlymas pateikiamas tą pačią dieną, kai buvo paprašyta, VPĮ 102 straipsnio 1 dalyje nustatytas terminas ir atidėjimo terminas pratęsiami vienai darbo dienai.</w:t>
            </w:r>
            <w:r w:rsidR="000B4E01" w:rsidRPr="00CA4E0D">
              <w:rPr>
                <w:rFonts w:ascii="Times New Roman" w:hAnsi="Times New Roman" w:cs="Times New Roman"/>
                <w:i/>
                <w:iCs/>
                <w:sz w:val="20"/>
                <w:szCs w:val="20"/>
              </w:rPr>
              <w:t xml:space="preserve"> </w:t>
            </w:r>
          </w:p>
        </w:tc>
        <w:tc>
          <w:tcPr>
            <w:tcW w:w="2954" w:type="dxa"/>
            <w:shd w:val="clear" w:color="auto" w:fill="auto"/>
            <w:tcMar>
              <w:top w:w="0" w:type="dxa"/>
              <w:left w:w="108" w:type="dxa"/>
              <w:bottom w:w="0" w:type="dxa"/>
              <w:right w:w="108" w:type="dxa"/>
            </w:tcMar>
          </w:tcPr>
          <w:p w14:paraId="34B7E883" w14:textId="77777777" w:rsidR="00F50C57" w:rsidRPr="00CA4E0D" w:rsidRDefault="00F50C57" w:rsidP="0003169B">
            <w:pPr>
              <w:spacing w:after="0" w:line="240" w:lineRule="auto"/>
              <w:rPr>
                <w:rFonts w:ascii="Times New Roman" w:hAnsi="Times New Roman" w:cs="Times New Roman"/>
                <w:sz w:val="20"/>
                <w:szCs w:val="20"/>
              </w:rPr>
            </w:pPr>
          </w:p>
        </w:tc>
      </w:tr>
    </w:tbl>
    <w:p w14:paraId="7300D3EE" w14:textId="187855F2" w:rsidR="008F59C5" w:rsidRPr="00BD0E6A"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BD0E6A" w:rsidRDefault="008F59C5" w:rsidP="009F0698">
      <w:pPr>
        <w:rPr>
          <w:rFonts w:ascii="Times New Roman" w:eastAsia="Calibri" w:hAnsi="Times New Roman" w:cs="Times New Roman"/>
        </w:rPr>
      </w:pPr>
      <w:r w:rsidRPr="00BD0E6A">
        <w:rPr>
          <w:rFonts w:ascii="Times New Roman" w:eastAsia="Calibri" w:hAnsi="Times New Roman" w:cs="Times New Roman"/>
        </w:rPr>
        <w:br w:type="page"/>
      </w:r>
    </w:p>
    <w:p w14:paraId="01D56E47" w14:textId="69C5E54E" w:rsidR="008D704D" w:rsidRPr="00BD0E6A" w:rsidRDefault="008D704D" w:rsidP="008D704D">
      <w:pPr>
        <w:pStyle w:val="Heading2"/>
        <w:ind w:left="5103"/>
        <w:rPr>
          <w:rFonts w:ascii="Times New Roman" w:eastAsia="Calibri" w:hAnsi="Times New Roman" w:cs="Times New Roman"/>
          <w:color w:val="auto"/>
          <w:sz w:val="21"/>
          <w:szCs w:val="21"/>
        </w:rPr>
      </w:pPr>
      <w:bookmarkStart w:id="43" w:name="_Ref38539939"/>
      <w:bookmarkStart w:id="44" w:name="_Ref38541068"/>
      <w:bookmarkStart w:id="45" w:name="_Ref38885053"/>
      <w:bookmarkStart w:id="46" w:name="_Ref38899023"/>
      <w:bookmarkStart w:id="47" w:name="_Toc189743749"/>
      <w:r w:rsidRPr="00BD0E6A">
        <w:rPr>
          <w:rFonts w:ascii="Times New Roman" w:eastAsia="Calibri" w:hAnsi="Times New Roman" w:cs="Times New Roman"/>
          <w:color w:val="auto"/>
          <w:sz w:val="21"/>
          <w:szCs w:val="21"/>
        </w:rPr>
        <w:lastRenderedPageBreak/>
        <w:t xml:space="preserve">Pirkimo sąlygų </w:t>
      </w:r>
      <w:r w:rsidR="005F0B78" w:rsidRPr="00BD0E6A">
        <w:rPr>
          <w:rFonts w:ascii="Times New Roman" w:eastAsia="Calibri" w:hAnsi="Times New Roman" w:cs="Times New Roman"/>
          <w:color w:val="auto"/>
          <w:sz w:val="21"/>
          <w:szCs w:val="21"/>
        </w:rPr>
        <w:t>2</w:t>
      </w:r>
      <w:r w:rsidRPr="00BD0E6A">
        <w:rPr>
          <w:rFonts w:ascii="Times New Roman" w:eastAsia="Calibri" w:hAnsi="Times New Roman" w:cs="Times New Roman"/>
          <w:color w:val="auto"/>
          <w:sz w:val="21"/>
          <w:szCs w:val="21"/>
        </w:rPr>
        <w:t xml:space="preserve"> priedas „Techninė specifikacija“</w:t>
      </w:r>
      <w:bookmarkEnd w:id="43"/>
      <w:bookmarkEnd w:id="44"/>
      <w:bookmarkEnd w:id="45"/>
      <w:bookmarkEnd w:id="46"/>
      <w:bookmarkEnd w:id="47"/>
    </w:p>
    <w:p w14:paraId="387AB322" w14:textId="77777777" w:rsidR="00EA7C2F" w:rsidRDefault="00EA7C2F" w:rsidP="00B81B58">
      <w:pPr>
        <w:rPr>
          <w:rFonts w:ascii="Times New Roman" w:hAnsi="Times New Roman" w:cs="Times New Roman"/>
          <w:sz w:val="24"/>
          <w:szCs w:val="24"/>
        </w:rPr>
      </w:pPr>
    </w:p>
    <w:p w14:paraId="2FD3F1E2" w14:textId="77A30972" w:rsidR="00DC3D08" w:rsidRPr="00EA7C2F" w:rsidRDefault="00EA7C2F" w:rsidP="00B81B58">
      <w:pPr>
        <w:rPr>
          <w:rFonts w:ascii="Times New Roman" w:hAnsi="Times New Roman" w:cs="Times New Roman"/>
          <w:sz w:val="22"/>
          <w:szCs w:val="22"/>
        </w:rPr>
      </w:pPr>
      <w:r w:rsidRPr="00EA7C2F">
        <w:rPr>
          <w:rFonts w:ascii="Times New Roman" w:hAnsi="Times New Roman" w:cs="Times New Roman"/>
          <w:sz w:val="22"/>
          <w:szCs w:val="22"/>
        </w:rPr>
        <w:t>„Techninė specifikacija“ pateikiama kaip atsk</w:t>
      </w:r>
      <w:r>
        <w:rPr>
          <w:rFonts w:ascii="Times New Roman" w:hAnsi="Times New Roman" w:cs="Times New Roman"/>
          <w:sz w:val="22"/>
          <w:szCs w:val="22"/>
        </w:rPr>
        <w:t>iras pirkimo dokumentų priedas „</w:t>
      </w:r>
      <w:r w:rsidRPr="00EA7C2F">
        <w:rPr>
          <w:rFonts w:ascii="Times New Roman" w:hAnsi="Times New Roman" w:cs="Times New Roman"/>
          <w:sz w:val="22"/>
          <w:szCs w:val="22"/>
        </w:rPr>
        <w:t>Pirkimo sąlygų 2 priedas – technine specifikacija</w:t>
      </w:r>
      <w:r>
        <w:rPr>
          <w:rFonts w:ascii="Times New Roman" w:hAnsi="Times New Roman" w:cs="Times New Roman"/>
          <w:sz w:val="22"/>
          <w:szCs w:val="22"/>
        </w:rPr>
        <w:t>.doc“.</w:t>
      </w:r>
    </w:p>
    <w:p w14:paraId="3F253173" w14:textId="77777777" w:rsidR="00EA7C2F" w:rsidRDefault="00EA7C2F" w:rsidP="008D704D">
      <w:pPr>
        <w:pStyle w:val="Heading2"/>
        <w:ind w:left="5103"/>
        <w:rPr>
          <w:rFonts w:ascii="Times New Roman" w:eastAsia="Calibri" w:hAnsi="Times New Roman" w:cs="Times New Roman"/>
          <w:color w:val="auto"/>
          <w:sz w:val="21"/>
          <w:szCs w:val="21"/>
        </w:rPr>
      </w:pPr>
      <w:bookmarkStart w:id="48" w:name="_Ref38285444"/>
      <w:bookmarkStart w:id="49" w:name="_Ref38291496"/>
    </w:p>
    <w:p w14:paraId="73F43DFB" w14:textId="10DE6714" w:rsidR="008D704D" w:rsidRPr="00BD0E6A" w:rsidRDefault="008D704D" w:rsidP="008D704D">
      <w:pPr>
        <w:pStyle w:val="Heading2"/>
        <w:ind w:left="5103"/>
        <w:rPr>
          <w:rFonts w:ascii="Times New Roman" w:eastAsia="Calibri" w:hAnsi="Times New Roman" w:cs="Times New Roman"/>
          <w:color w:val="auto"/>
          <w:sz w:val="21"/>
          <w:szCs w:val="21"/>
        </w:rPr>
      </w:pPr>
      <w:bookmarkStart w:id="50" w:name="_Toc189743750"/>
      <w:r w:rsidRPr="00BD0E6A">
        <w:rPr>
          <w:rFonts w:ascii="Times New Roman" w:eastAsia="Calibri" w:hAnsi="Times New Roman" w:cs="Times New Roman"/>
          <w:color w:val="auto"/>
          <w:sz w:val="21"/>
          <w:szCs w:val="21"/>
        </w:rPr>
        <w:t xml:space="preserve">Pirkimo sąlygų </w:t>
      </w:r>
      <w:r w:rsidR="00F1334C" w:rsidRPr="00BD0E6A">
        <w:rPr>
          <w:rFonts w:ascii="Times New Roman" w:eastAsia="Calibri" w:hAnsi="Times New Roman" w:cs="Times New Roman"/>
          <w:color w:val="auto"/>
          <w:sz w:val="21"/>
          <w:szCs w:val="21"/>
        </w:rPr>
        <w:t>3</w:t>
      </w:r>
      <w:r w:rsidRPr="00BD0E6A">
        <w:rPr>
          <w:rFonts w:ascii="Times New Roman" w:eastAsia="Calibri" w:hAnsi="Times New Roman" w:cs="Times New Roman"/>
          <w:color w:val="auto"/>
          <w:sz w:val="21"/>
          <w:szCs w:val="21"/>
        </w:rPr>
        <w:t xml:space="preserve"> priedas „Tiekėjų pašalinimo pagrindai“</w:t>
      </w:r>
      <w:bookmarkEnd w:id="48"/>
      <w:bookmarkEnd w:id="49"/>
      <w:bookmarkEnd w:id="50"/>
    </w:p>
    <w:p w14:paraId="11D35D3F" w14:textId="77777777" w:rsidR="000E6657" w:rsidRPr="00BD0E6A" w:rsidRDefault="000E6657" w:rsidP="000E6657">
      <w:pPr>
        <w:jc w:val="center"/>
        <w:rPr>
          <w:rFonts w:ascii="Times New Roman" w:hAnsi="Times New Roman" w:cs="Times New Roman"/>
          <w:b/>
          <w:bCs/>
          <w:smallCaps/>
          <w:sz w:val="22"/>
          <w:szCs w:val="22"/>
        </w:rPr>
      </w:pPr>
    </w:p>
    <w:p w14:paraId="60963FB8" w14:textId="24B12F7C" w:rsidR="000A639F" w:rsidRPr="00BD0E6A" w:rsidRDefault="000E6657" w:rsidP="000A639F">
      <w:pPr>
        <w:pStyle w:val="Subtitle"/>
        <w:spacing w:after="0" w:line="240" w:lineRule="auto"/>
        <w:jc w:val="center"/>
        <w:rPr>
          <w:rFonts w:ascii="Times New Roman" w:hAnsi="Times New Roman" w:cs="Times New Roman"/>
        </w:rPr>
      </w:pPr>
      <w:r w:rsidRPr="00BD0E6A">
        <w:rPr>
          <w:rFonts w:ascii="Times New Roman" w:hAnsi="Times New Roman" w:cs="Times New Roman"/>
        </w:rPr>
        <w:t>TIEKĖJŲ PAŠALINIMO PAGRINDAI</w:t>
      </w:r>
    </w:p>
    <w:p w14:paraId="3C4D3EC4" w14:textId="77777777" w:rsidR="000A639F" w:rsidRPr="00BD0E6A" w:rsidRDefault="000A639F" w:rsidP="009C4130">
      <w:pPr>
        <w:numPr>
          <w:ilvl w:val="0"/>
          <w:numId w:val="19"/>
        </w:numPr>
        <w:pBdr>
          <w:top w:val="none" w:sz="96" w:space="31" w:color="FFFFFF" w:shadow="1" w:frame="1"/>
          <w:left w:val="none" w:sz="96" w:space="31" w:color="FFFFFF" w:shadow="1" w:frame="1"/>
          <w:bottom w:val="none" w:sz="96" w:space="31" w:color="FFFFFF" w:shadow="1" w:frame="1"/>
          <w:right w:val="none" w:sz="96" w:space="31" w:color="FFFFFF" w:shadow="1" w:frame="1"/>
        </w:pBdr>
        <w:spacing w:after="0" w:line="240" w:lineRule="auto"/>
        <w:ind w:left="0" w:firstLine="0"/>
        <w:jc w:val="both"/>
        <w:rPr>
          <w:rFonts w:ascii="Times New Roman" w:hAnsi="Times New Roman" w:cs="Times New Roman"/>
          <w:sz w:val="22"/>
          <w:szCs w:val="22"/>
        </w:rPr>
      </w:pPr>
      <w:r w:rsidRPr="00BD0E6A">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A6DA8DC" w14:textId="77777777" w:rsidR="000A639F" w:rsidRPr="00BD0E6A" w:rsidRDefault="000A639F" w:rsidP="009C4130">
      <w:pPr>
        <w:numPr>
          <w:ilvl w:val="0"/>
          <w:numId w:val="19"/>
        </w:numPr>
        <w:pBdr>
          <w:top w:val="none" w:sz="96" w:space="31" w:color="FFFFFF" w:shadow="1" w:frame="1"/>
          <w:left w:val="none" w:sz="96" w:space="31" w:color="FFFFFF" w:shadow="1" w:frame="1"/>
          <w:bottom w:val="none" w:sz="96" w:space="31" w:color="FFFFFF" w:shadow="1" w:frame="1"/>
          <w:right w:val="none" w:sz="96" w:space="31" w:color="FFFFFF" w:shadow="1" w:frame="1"/>
        </w:pBdr>
        <w:spacing w:after="0" w:line="240" w:lineRule="auto"/>
        <w:ind w:left="0" w:firstLine="851"/>
        <w:jc w:val="both"/>
        <w:rPr>
          <w:rFonts w:ascii="Times New Roman" w:hAnsi="Times New Roman" w:cs="Times New Roman"/>
          <w:sz w:val="22"/>
          <w:szCs w:val="22"/>
        </w:rPr>
      </w:pPr>
      <w:r w:rsidRPr="00BD0E6A">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bookmarkStart w:id="51" w:name="_Hlk128855086"/>
      <w:r w:rsidRPr="00BD0E6A">
        <w:rPr>
          <w:rFonts w:ascii="Times New Roman" w:hAnsi="Times New Roman" w:cs="Times New Roman"/>
          <w:sz w:val="22"/>
          <w:szCs w:val="22"/>
        </w:rPr>
        <w:t>Perkančioji organizacija pašalinimo pagrindų netaiko subtiekėjams, subteikėjams ir subrangovams, kurių pajėgumais tiekėjas nesiremia.</w:t>
      </w:r>
    </w:p>
    <w:bookmarkEnd w:id="51"/>
    <w:p w14:paraId="5BF400F2" w14:textId="77777777" w:rsidR="000A639F" w:rsidRPr="00BD0E6A" w:rsidRDefault="000A639F" w:rsidP="009C4130">
      <w:pPr>
        <w:numPr>
          <w:ilvl w:val="0"/>
          <w:numId w:val="19"/>
        </w:numPr>
        <w:pBdr>
          <w:top w:val="none" w:sz="96" w:space="31" w:color="FFFFFF" w:shadow="1" w:frame="1"/>
          <w:left w:val="none" w:sz="96" w:space="31" w:color="FFFFFF" w:shadow="1" w:frame="1"/>
          <w:bottom w:val="none" w:sz="96" w:space="31" w:color="FFFFFF" w:shadow="1" w:frame="1"/>
          <w:right w:val="none" w:sz="96" w:space="31" w:color="FFFFFF" w:shadow="1" w:frame="1"/>
        </w:pBdr>
        <w:spacing w:after="0" w:line="240" w:lineRule="auto"/>
        <w:ind w:left="0" w:firstLine="851"/>
        <w:jc w:val="both"/>
        <w:rPr>
          <w:rFonts w:ascii="Times New Roman" w:hAnsi="Times New Roman" w:cs="Times New Roman"/>
          <w:sz w:val="22"/>
          <w:szCs w:val="22"/>
        </w:rPr>
      </w:pPr>
      <w:r w:rsidRPr="00BD0E6A">
        <w:rPr>
          <w:rFonts w:ascii="Times New Roman" w:hAnsi="Times New Roman" w:cs="Times New Roman"/>
          <w:sz w:val="22"/>
          <w:szCs w:val="22"/>
        </w:rPr>
        <w:t xml:space="preserve">Perkančioji organizacija tiekėją pašalina iš pirkimo procedūros bet kuriame pirkimo </w:t>
      </w:r>
      <w:r w:rsidRPr="00BD0E6A">
        <w:rPr>
          <w:rFonts w:ascii="Times New Roman" w:hAnsi="Times New Roman" w:cs="Times New Roman"/>
          <w:color w:val="000000" w:themeColor="text1"/>
          <w:sz w:val="22"/>
          <w:szCs w:val="22"/>
        </w:rPr>
        <w:t xml:space="preserve">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3AD53C06" w14:textId="77777777" w:rsidR="000A639F" w:rsidRPr="00BD0E6A" w:rsidRDefault="000A639F" w:rsidP="009C4130">
      <w:pPr>
        <w:numPr>
          <w:ilvl w:val="0"/>
          <w:numId w:val="19"/>
        </w:numPr>
        <w:pBdr>
          <w:top w:val="none" w:sz="96" w:space="31" w:color="FFFFFF" w:shadow="1" w:frame="1"/>
          <w:left w:val="none" w:sz="96" w:space="31" w:color="FFFFFF" w:shadow="1" w:frame="1"/>
          <w:bottom w:val="none" w:sz="96" w:space="31" w:color="FFFFFF" w:shadow="1" w:frame="1"/>
          <w:right w:val="none" w:sz="96" w:space="31" w:color="FFFFFF" w:shadow="1" w:frame="1"/>
        </w:pBdr>
        <w:spacing w:after="0" w:line="240" w:lineRule="auto"/>
        <w:ind w:left="0" w:firstLine="851"/>
        <w:jc w:val="both"/>
        <w:rPr>
          <w:rFonts w:ascii="Times New Roman" w:hAnsi="Times New Roman" w:cs="Times New Roman"/>
          <w:color w:val="000000" w:themeColor="text1"/>
          <w:sz w:val="22"/>
          <w:szCs w:val="22"/>
        </w:rPr>
      </w:pPr>
      <w:r w:rsidRPr="00BD0E6A">
        <w:rPr>
          <w:rFonts w:ascii="Times New Roman"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16C928A" w14:textId="77777777" w:rsidR="000A639F" w:rsidRPr="00BD0E6A" w:rsidRDefault="000A639F" w:rsidP="009C4130">
      <w:pPr>
        <w:numPr>
          <w:ilvl w:val="0"/>
          <w:numId w:val="19"/>
        </w:numPr>
        <w:pBdr>
          <w:top w:val="none" w:sz="96" w:space="31" w:color="FFFFFF" w:shadow="1" w:frame="1"/>
          <w:left w:val="none" w:sz="96" w:space="31" w:color="FFFFFF" w:shadow="1" w:frame="1"/>
          <w:bottom w:val="none" w:sz="96" w:space="31" w:color="FFFFFF" w:shadow="1" w:frame="1"/>
          <w:right w:val="none" w:sz="96" w:space="31" w:color="FFFFFF" w:shadow="1" w:frame="1"/>
        </w:pBdr>
        <w:spacing w:after="0" w:line="240" w:lineRule="auto"/>
        <w:ind w:left="0" w:firstLine="851"/>
        <w:jc w:val="both"/>
        <w:rPr>
          <w:rFonts w:ascii="Times New Roman" w:hAnsi="Times New Roman" w:cs="Times New Roman"/>
          <w:sz w:val="22"/>
          <w:szCs w:val="22"/>
        </w:rPr>
      </w:pPr>
      <w:r w:rsidRPr="00BD0E6A">
        <w:rPr>
          <w:rFonts w:ascii="Times New Roman"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BD0E6A">
        <w:rPr>
          <w:rFonts w:ascii="Times New Roman" w:hAnsi="Times New Roman" w:cs="Times New Roman"/>
          <w:sz w:val="22"/>
          <w:szCs w:val="22"/>
        </w:rPr>
        <w:t>Certis</w:t>
      </w:r>
      <w:proofErr w:type="spellEnd"/>
      <w:r w:rsidRPr="00BD0E6A">
        <w:rPr>
          <w:rFonts w:ascii="Times New Roman" w:hAnsi="Times New Roman" w:cs="Times New Roman"/>
          <w:sz w:val="22"/>
          <w:szCs w:val="22"/>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BD0E6A">
        <w:rPr>
          <w:rFonts w:ascii="Times New Roman" w:hAnsi="Times New Roman" w:cs="Times New Roman"/>
          <w:sz w:val="22"/>
          <w:szCs w:val="22"/>
        </w:rPr>
        <w:t>Certis</w:t>
      </w:r>
      <w:proofErr w:type="spellEnd"/>
      <w:r w:rsidRPr="00BD0E6A">
        <w:rPr>
          <w:rFonts w:ascii="Times New Roman" w:hAnsi="Times New Roman" w:cs="Times New Roman"/>
          <w:sz w:val="22"/>
          <w:szCs w:val="22"/>
        </w:rPr>
        <w:t xml:space="preserve">“, adresu </w:t>
      </w:r>
      <w:hyperlink r:id="rId17" w:history="1">
        <w:r w:rsidRPr="00BD0E6A">
          <w:rPr>
            <w:rFonts w:ascii="Times New Roman" w:hAnsi="Times New Roman" w:cs="Times New Roman"/>
            <w:sz w:val="22"/>
            <w:szCs w:val="22"/>
          </w:rPr>
          <w:t>https://ec.europa.eu/tools/ecertis/</w:t>
        </w:r>
      </w:hyperlink>
      <w:r w:rsidRPr="00BD0E6A">
        <w:rPr>
          <w:rFonts w:ascii="Times New Roman" w:hAnsi="Times New Roman" w:cs="Times New Roman"/>
          <w:sz w:val="22"/>
          <w:szCs w:val="22"/>
        </w:rPr>
        <w:t xml:space="preserve">. </w:t>
      </w:r>
    </w:p>
    <w:p w14:paraId="5D3E823C" w14:textId="77777777" w:rsidR="000A639F" w:rsidRPr="00BD0E6A" w:rsidRDefault="000A639F" w:rsidP="009C4130">
      <w:pPr>
        <w:numPr>
          <w:ilvl w:val="0"/>
          <w:numId w:val="19"/>
        </w:numPr>
        <w:pBdr>
          <w:top w:val="none" w:sz="96" w:space="31" w:color="FFFFFF" w:shadow="1" w:frame="1"/>
          <w:left w:val="none" w:sz="96" w:space="31" w:color="FFFFFF" w:shadow="1" w:frame="1"/>
          <w:bottom w:val="none" w:sz="96" w:space="31" w:color="FFFFFF" w:shadow="1" w:frame="1"/>
          <w:right w:val="none" w:sz="96" w:space="31" w:color="FFFFFF" w:shadow="1" w:frame="1"/>
        </w:pBdr>
        <w:spacing w:after="0" w:line="240" w:lineRule="auto"/>
        <w:ind w:left="0" w:firstLine="851"/>
        <w:jc w:val="both"/>
        <w:rPr>
          <w:rFonts w:ascii="Times New Roman" w:hAnsi="Times New Roman" w:cs="Times New Roman"/>
          <w:sz w:val="22"/>
          <w:szCs w:val="22"/>
        </w:rPr>
      </w:pPr>
      <w:r w:rsidRPr="00BD0E6A">
        <w:rPr>
          <w:rFonts w:ascii="Times New Roman" w:hAnsi="Times New Roman" w:cs="Times New Roman"/>
          <w:sz w:val="22"/>
          <w:szCs w:val="22"/>
        </w:rPr>
        <w:t>Perkančioji organizacija nereikalauja iš tiekėjo pateikti dokumentų, patvirtinančių jo pašalinimo pagrindų nebuvimą, jeigu ji:</w:t>
      </w:r>
    </w:p>
    <w:p w14:paraId="42172A4A" w14:textId="77777777" w:rsidR="000A639F" w:rsidRPr="00BD0E6A" w:rsidRDefault="000A639F" w:rsidP="009C4130">
      <w:pPr>
        <w:numPr>
          <w:ilvl w:val="1"/>
          <w:numId w:val="19"/>
        </w:numPr>
        <w:pBdr>
          <w:top w:val="none" w:sz="96" w:space="31" w:color="FFFFFF" w:shadow="1" w:frame="1"/>
          <w:left w:val="none" w:sz="96" w:space="31" w:color="FFFFFF" w:shadow="1" w:frame="1"/>
          <w:bottom w:val="none" w:sz="96" w:space="31" w:color="FFFFFF" w:shadow="1" w:frame="1"/>
          <w:right w:val="none" w:sz="96" w:space="31" w:color="FFFFFF" w:shadow="1" w:frame="1"/>
        </w:pBdr>
        <w:spacing w:after="0" w:line="240" w:lineRule="auto"/>
        <w:ind w:left="0" w:firstLine="851"/>
        <w:jc w:val="both"/>
        <w:rPr>
          <w:rFonts w:ascii="Times New Roman" w:hAnsi="Times New Roman" w:cs="Times New Roman"/>
          <w:sz w:val="22"/>
          <w:szCs w:val="22"/>
        </w:rPr>
      </w:pPr>
      <w:r w:rsidRPr="00BD0E6A">
        <w:rPr>
          <w:rFonts w:ascii="Times New Roman" w:hAnsi="Times New Roman" w:cs="Times New Roman"/>
          <w:sz w:val="22"/>
          <w:szCs w:val="22"/>
        </w:rPr>
        <w:t xml:space="preserve">turi galimybę susipažinti su šiais dokumentais ar informacija </w:t>
      </w:r>
      <w:r w:rsidRPr="00BD0E6A">
        <w:rPr>
          <w:rFonts w:ascii="Times New Roman" w:hAnsi="Times New Roman" w:cs="Times New Roman"/>
          <w:b/>
          <w:bCs/>
          <w:sz w:val="22"/>
          <w:szCs w:val="22"/>
        </w:rPr>
        <w:t>tiesiogiai ir neatlygintinai</w:t>
      </w:r>
      <w:r w:rsidRPr="00BD0E6A">
        <w:rPr>
          <w:rFonts w:ascii="Times New Roman" w:hAnsi="Times New Roman" w:cs="Times New Roman"/>
          <w:sz w:val="22"/>
          <w:szCs w:val="22"/>
        </w:rPr>
        <w:t xml:space="preserve"> prisijungusi prie nacionalinės duomenų bazės bet kurioje valstybėje narėje arba naudodamasi Centrinės viešųjų pirkimų informacinės sistemos priemonėmis;</w:t>
      </w:r>
    </w:p>
    <w:p w14:paraId="54078C20" w14:textId="2B525067" w:rsidR="00EA7C2F" w:rsidRPr="00CC2F13" w:rsidRDefault="000A639F" w:rsidP="00CC2F13">
      <w:pPr>
        <w:numPr>
          <w:ilvl w:val="1"/>
          <w:numId w:val="19"/>
        </w:numPr>
        <w:pBdr>
          <w:top w:val="none" w:sz="96" w:space="31" w:color="FFFFFF" w:shadow="1" w:frame="1"/>
          <w:left w:val="none" w:sz="96" w:space="31" w:color="FFFFFF" w:shadow="1" w:frame="1"/>
          <w:bottom w:val="none" w:sz="96" w:space="31" w:color="FFFFFF" w:shadow="1" w:frame="1"/>
          <w:right w:val="none" w:sz="96" w:space="31" w:color="FFFFFF" w:shadow="1" w:frame="1"/>
        </w:pBdr>
        <w:spacing w:after="0" w:line="240" w:lineRule="auto"/>
        <w:ind w:left="0" w:firstLine="851"/>
        <w:jc w:val="both"/>
        <w:rPr>
          <w:rFonts w:ascii="Times New Roman" w:hAnsi="Times New Roman" w:cs="Times New Roman"/>
          <w:sz w:val="22"/>
          <w:szCs w:val="22"/>
        </w:rPr>
      </w:pPr>
      <w:r w:rsidRPr="00BD0E6A">
        <w:rPr>
          <w:rFonts w:ascii="Times New Roman" w:hAnsi="Times New Roman" w:cs="Times New Roman"/>
          <w:sz w:val="22"/>
          <w:szCs w:val="22"/>
        </w:rPr>
        <w:t xml:space="preserve">šiuos </w:t>
      </w:r>
      <w:r w:rsidRPr="006A61E1">
        <w:rPr>
          <w:rFonts w:ascii="Times New Roman" w:hAnsi="Times New Roman" w:cs="Times New Roman"/>
          <w:sz w:val="22"/>
          <w:szCs w:val="22"/>
        </w:rPr>
        <w:t>dokumentus jau turi iš ankstesnių pirkimo procedūrų, jeigu šiuose dokumentuose nurodyta informacija vis dar yra aktuali (dokumentas išduotas prieš ne daugiau dienų, negu nurodyta atitinkamoje žemiau esančios lentelės eilutėje).</w:t>
      </w:r>
    </w:p>
    <w:p w14:paraId="5211D2E2" w14:textId="2F30B7C4" w:rsidR="000A639F" w:rsidRPr="00BD0E6A" w:rsidRDefault="000A639F" w:rsidP="009C4130">
      <w:pPr>
        <w:numPr>
          <w:ilvl w:val="0"/>
          <w:numId w:val="19"/>
        </w:numPr>
        <w:pBdr>
          <w:top w:val="none" w:sz="96" w:space="31" w:color="FFFFFF" w:shadow="1" w:frame="1"/>
          <w:left w:val="none" w:sz="96" w:space="31" w:color="FFFFFF" w:shadow="1" w:frame="1"/>
          <w:bottom w:val="none" w:sz="96" w:space="31" w:color="FFFFFF" w:shadow="1" w:frame="1"/>
          <w:right w:val="none" w:sz="96" w:space="31" w:color="FFFFFF" w:shadow="1" w:frame="1"/>
        </w:pBdr>
        <w:spacing w:after="0" w:line="240" w:lineRule="auto"/>
        <w:ind w:left="0" w:firstLine="851"/>
        <w:jc w:val="both"/>
        <w:rPr>
          <w:rFonts w:ascii="Times New Roman" w:hAnsi="Times New Roman" w:cs="Times New Roman"/>
          <w:sz w:val="22"/>
          <w:szCs w:val="22"/>
        </w:rPr>
      </w:pPr>
      <w:r w:rsidRPr="00BD0E6A">
        <w:rPr>
          <w:rFonts w:ascii="Times New Roman" w:hAnsi="Times New Roman" w:cs="Times New Roman"/>
          <w:sz w:val="22"/>
          <w:szCs w:val="22"/>
        </w:rPr>
        <w:t xml:space="preserve">Jeigu tiekėjas negali pateikti nurodytų dokumentų, įrodančių, kad nėra pašalinimo pagrindų, numatytų VPĮ 46 straipsnio 1 ir 3 dalyse ir 6 dalies 2 punkte, nes valstybėje narėje ar atitinkamoje šalyje tokie </w:t>
      </w:r>
      <w:r w:rsidRPr="00BD0E6A">
        <w:rPr>
          <w:rFonts w:ascii="Times New Roman" w:hAnsi="Times New Roman" w:cs="Times New Roman"/>
          <w:sz w:val="22"/>
          <w:szCs w:val="22"/>
        </w:rPr>
        <w:lastRenderedPageBreak/>
        <w:t>dokumentai neišduodami arba toje šalyje išduodami dokumentai neapima visų 46 strai</w:t>
      </w:r>
      <w:r w:rsidR="00AC3BC9">
        <w:rPr>
          <w:rFonts w:ascii="Times New Roman" w:hAnsi="Times New Roman" w:cs="Times New Roman"/>
          <w:sz w:val="22"/>
          <w:szCs w:val="22"/>
        </w:rPr>
        <w:t xml:space="preserve">psnio 1 ir 3 dalyse ir 6 dalies </w:t>
      </w:r>
      <w:r w:rsidRPr="00BD0E6A">
        <w:rPr>
          <w:rFonts w:ascii="Times New Roman" w:hAnsi="Times New Roman" w:cs="Times New Roman"/>
          <w:sz w:val="22"/>
          <w:szCs w:val="22"/>
        </w:rPr>
        <w:t>2 punkte keliamų klausimų, jie gali būti pakeisti:</w:t>
      </w:r>
    </w:p>
    <w:p w14:paraId="10D3FE7F" w14:textId="77777777" w:rsidR="000A639F" w:rsidRPr="00BD0E6A" w:rsidRDefault="000A639F" w:rsidP="009C4130">
      <w:pPr>
        <w:numPr>
          <w:ilvl w:val="1"/>
          <w:numId w:val="19"/>
        </w:numPr>
        <w:pBdr>
          <w:top w:val="none" w:sz="96" w:space="31" w:color="FFFFFF" w:shadow="1" w:frame="1"/>
          <w:left w:val="none" w:sz="96" w:space="31" w:color="FFFFFF" w:shadow="1" w:frame="1"/>
          <w:bottom w:val="none" w:sz="96" w:space="31" w:color="FFFFFF" w:shadow="1" w:frame="1"/>
          <w:right w:val="none" w:sz="96" w:space="31" w:color="FFFFFF" w:shadow="1" w:frame="1"/>
        </w:pBdr>
        <w:spacing w:after="0" w:line="240" w:lineRule="auto"/>
        <w:ind w:left="0" w:firstLine="0"/>
        <w:jc w:val="both"/>
        <w:rPr>
          <w:rFonts w:ascii="Times New Roman" w:hAnsi="Times New Roman" w:cs="Times New Roman"/>
          <w:sz w:val="22"/>
          <w:szCs w:val="22"/>
        </w:rPr>
      </w:pPr>
      <w:r w:rsidRPr="00BD0E6A">
        <w:rPr>
          <w:rFonts w:ascii="Times New Roman" w:hAnsi="Times New Roman" w:cs="Times New Roman"/>
          <w:sz w:val="22"/>
          <w:szCs w:val="22"/>
        </w:rPr>
        <w:t>priesaikos deklaracija;</w:t>
      </w:r>
    </w:p>
    <w:p w14:paraId="68E0F920" w14:textId="28CD401B" w:rsidR="000A639F" w:rsidRPr="008E3B28" w:rsidRDefault="000A639F" w:rsidP="006A61E1">
      <w:pPr>
        <w:numPr>
          <w:ilvl w:val="1"/>
          <w:numId w:val="19"/>
        </w:numPr>
        <w:pBdr>
          <w:top w:val="none" w:sz="96" w:space="31" w:color="FFFFFF" w:shadow="1" w:frame="1"/>
          <w:left w:val="none" w:sz="96" w:space="31" w:color="FFFFFF" w:shadow="1" w:frame="1"/>
          <w:bottom w:val="none" w:sz="96" w:space="31" w:color="FFFFFF" w:shadow="1" w:frame="1"/>
          <w:right w:val="none" w:sz="96" w:space="31" w:color="FFFFFF" w:shadow="1" w:frame="1"/>
        </w:pBdr>
        <w:spacing w:after="0" w:line="240" w:lineRule="auto"/>
        <w:ind w:left="0" w:firstLine="0"/>
        <w:jc w:val="both"/>
        <w:rPr>
          <w:rFonts w:ascii="Times New Roman" w:hAnsi="Times New Roman" w:cs="Times New Roman"/>
          <w:sz w:val="22"/>
          <w:szCs w:val="22"/>
        </w:rPr>
      </w:pPr>
      <w:r w:rsidRPr="00BD0E6A">
        <w:rPr>
          <w:rFonts w:ascii="Times New Roman" w:hAnsi="Times New Roman" w:cs="Times New Roman"/>
          <w:sz w:val="22"/>
          <w:szCs w:val="22"/>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31" w:type="dxa"/>
        <w:tblLayout w:type="fixed"/>
        <w:tblCellMar>
          <w:left w:w="10" w:type="dxa"/>
          <w:right w:w="10" w:type="dxa"/>
        </w:tblCellMar>
        <w:tblLook w:val="04A0" w:firstRow="1" w:lastRow="0" w:firstColumn="1" w:lastColumn="0" w:noHBand="0" w:noVBand="1"/>
      </w:tblPr>
      <w:tblGrid>
        <w:gridCol w:w="675"/>
        <w:gridCol w:w="3856"/>
        <w:gridCol w:w="1418"/>
        <w:gridCol w:w="4082"/>
      </w:tblGrid>
      <w:tr w:rsidR="000A639F" w:rsidRPr="00BD0E6A" w14:paraId="3C9CA2B7" w14:textId="77777777" w:rsidTr="00430B1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9C223FC" w14:textId="77777777" w:rsidR="000A639F" w:rsidRPr="00BD0E6A" w:rsidRDefault="000A639F" w:rsidP="006A61E1">
            <w:pPr>
              <w:pStyle w:val="NoSpacing"/>
              <w:ind w:left="32"/>
              <w:jc w:val="center"/>
              <w:rPr>
                <w:rFonts w:ascii="Times New Roman" w:hAnsi="Times New Roman" w:cs="Times New Roman"/>
                <w:b/>
                <w:bCs/>
                <w:sz w:val="22"/>
                <w:szCs w:val="22"/>
              </w:rPr>
            </w:pPr>
            <w:r w:rsidRPr="00BD0E6A">
              <w:rPr>
                <w:rFonts w:ascii="Times New Roman" w:hAnsi="Times New Roman" w:cs="Times New Roman"/>
                <w:b/>
                <w:bCs/>
                <w:sz w:val="22"/>
                <w:szCs w:val="22"/>
              </w:rPr>
              <w:t>Eil. Nr.</w:t>
            </w:r>
          </w:p>
        </w:tc>
        <w:tc>
          <w:tcPr>
            <w:tcW w:w="38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7EB287A" w14:textId="77777777" w:rsidR="000A639F" w:rsidRPr="00BD0E6A" w:rsidRDefault="000A639F" w:rsidP="006A61E1">
            <w:pPr>
              <w:pStyle w:val="NoSpacing"/>
              <w:jc w:val="center"/>
              <w:rPr>
                <w:rFonts w:ascii="Times New Roman" w:hAnsi="Times New Roman" w:cs="Times New Roman"/>
                <w:bCs/>
                <w:sz w:val="22"/>
                <w:szCs w:val="22"/>
                <w:lang w:eastAsia="en-US"/>
              </w:rPr>
            </w:pPr>
            <w:r w:rsidRPr="00BD0E6A">
              <w:rPr>
                <w:rFonts w:ascii="Times New Roman" w:hAnsi="Times New Roman" w:cs="Times New Roman"/>
                <w:b/>
                <w:sz w:val="22"/>
                <w:szCs w:val="22"/>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37CB76C" w14:textId="77777777" w:rsidR="000A639F" w:rsidRPr="00BD0E6A" w:rsidRDefault="000A639F" w:rsidP="006A61E1">
            <w:pPr>
              <w:pStyle w:val="NoSpacing"/>
              <w:jc w:val="center"/>
              <w:rPr>
                <w:rFonts w:ascii="Times New Roman" w:eastAsia="Yu Mincho" w:hAnsi="Times New Roman" w:cs="Times New Roman"/>
                <w:b/>
                <w:bCs/>
                <w:sz w:val="22"/>
                <w:szCs w:val="22"/>
              </w:rPr>
            </w:pPr>
            <w:r w:rsidRPr="00BD0E6A">
              <w:rPr>
                <w:rFonts w:ascii="Times New Roman" w:eastAsia="Yu Mincho" w:hAnsi="Times New Roman" w:cs="Times New Roman"/>
                <w:b/>
                <w:bCs/>
                <w:sz w:val="22"/>
                <w:szCs w:val="22"/>
              </w:rPr>
              <w:t>VPĮ straipsnis,  dalis, punktas bei EBVPD formos dalis pildymui</w:t>
            </w:r>
          </w:p>
        </w:tc>
        <w:tc>
          <w:tcPr>
            <w:tcW w:w="40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29581AE" w14:textId="77777777" w:rsidR="000A639F" w:rsidRPr="00BD0E6A" w:rsidRDefault="000A639F" w:rsidP="006A61E1">
            <w:pPr>
              <w:pStyle w:val="NoSpacing"/>
              <w:jc w:val="center"/>
              <w:rPr>
                <w:rFonts w:ascii="Times New Roman" w:hAnsi="Times New Roman" w:cs="Times New Roman"/>
                <w:bCs/>
                <w:iCs/>
                <w:sz w:val="22"/>
                <w:szCs w:val="22"/>
                <w:lang w:eastAsia="en-US"/>
              </w:rPr>
            </w:pPr>
            <w:r w:rsidRPr="00BD0E6A">
              <w:rPr>
                <w:rFonts w:ascii="Times New Roman" w:hAnsi="Times New Roman" w:cs="Times New Roman"/>
                <w:b/>
                <w:sz w:val="22"/>
                <w:szCs w:val="22"/>
              </w:rPr>
              <w:t>Pašalinimo pagrindų nebuvimą įrodantys dokumentai</w:t>
            </w:r>
          </w:p>
        </w:tc>
      </w:tr>
      <w:tr w:rsidR="000A639F" w:rsidRPr="00BD0E6A" w14:paraId="0866B87D" w14:textId="77777777" w:rsidTr="000A639F">
        <w:tc>
          <w:tcPr>
            <w:tcW w:w="1003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1B0A4B" w14:textId="77777777" w:rsidR="000A639F" w:rsidRPr="00BD0E6A" w:rsidRDefault="000A639F" w:rsidP="000A639F">
            <w:pPr>
              <w:pStyle w:val="NoSpacing"/>
              <w:jc w:val="center"/>
              <w:rPr>
                <w:rFonts w:ascii="Times New Roman" w:hAnsi="Times New Roman" w:cs="Times New Roman"/>
                <w:sz w:val="22"/>
                <w:szCs w:val="22"/>
                <w:lang w:eastAsia="en-US"/>
              </w:rPr>
            </w:pPr>
            <w:r w:rsidRPr="00BD0E6A">
              <w:rPr>
                <w:rFonts w:ascii="Times New Roman" w:hAnsi="Times New Roman" w:cs="Times New Roman"/>
                <w:b/>
                <w:bCs/>
                <w:sz w:val="22"/>
                <w:szCs w:val="22"/>
                <w:lang w:eastAsia="en-US"/>
              </w:rPr>
              <w:t>Pašalinimo pagrindai pagal VPĮ 46 straipsnio 1 – 4 dalių nuostatas</w:t>
            </w:r>
          </w:p>
        </w:tc>
      </w:tr>
      <w:tr w:rsidR="00430B1C" w:rsidRPr="00BD0E6A" w14:paraId="5E802AEB" w14:textId="77777777" w:rsidTr="00430B1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C053B2" w14:textId="77777777" w:rsidR="00430B1C" w:rsidRPr="00430B1C" w:rsidRDefault="00430B1C" w:rsidP="00430B1C">
            <w:pPr>
              <w:pStyle w:val="NoSpacing"/>
              <w:numPr>
                <w:ilvl w:val="0"/>
                <w:numId w:val="4"/>
              </w:numPr>
              <w:ind w:left="0" w:firstLine="0"/>
              <w:rPr>
                <w:rFonts w:ascii="Times New Roman" w:hAnsi="Times New Roman" w:cs="Times New Roman"/>
                <w:b/>
                <w:bCs/>
                <w:sz w:val="20"/>
                <w:szCs w:val="20"/>
              </w:rPr>
            </w:pPr>
          </w:p>
        </w:tc>
        <w:tc>
          <w:tcPr>
            <w:tcW w:w="38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36D816" w14:textId="77777777" w:rsidR="00430B1C" w:rsidRPr="00430B1C" w:rsidRDefault="00430B1C" w:rsidP="00430B1C">
            <w:pPr>
              <w:pStyle w:val="NoSpacing"/>
              <w:jc w:val="both"/>
              <w:rPr>
                <w:rFonts w:ascii="Times New Roman" w:hAnsi="Times New Roman" w:cs="Times New Roman"/>
                <w:b/>
                <w:bCs/>
                <w:sz w:val="20"/>
                <w:szCs w:val="20"/>
                <w:lang w:eastAsia="en-US"/>
              </w:rPr>
            </w:pPr>
            <w:r w:rsidRPr="00430B1C">
              <w:rPr>
                <w:rFonts w:ascii="Times New Roman" w:hAnsi="Times New Roman" w:cs="Times New Roman"/>
                <w:sz w:val="20"/>
                <w:szCs w:val="20"/>
                <w:lang w:eastAsia="en-US"/>
              </w:rPr>
              <w:t>Tiekėjas arba jo atsakingas asmuo, nurodytas VPĮ 46 straipsnio 2 dalies 2 punkte, nuteistas už šią nusikalstamą veiką:</w:t>
            </w:r>
          </w:p>
          <w:p w14:paraId="4A0CBCA0" w14:textId="77777777" w:rsidR="00430B1C" w:rsidRPr="00430B1C" w:rsidRDefault="00430B1C" w:rsidP="00430B1C">
            <w:pPr>
              <w:pStyle w:val="NoSpacing"/>
              <w:jc w:val="both"/>
              <w:rPr>
                <w:rFonts w:ascii="Times New Roman" w:hAnsi="Times New Roman" w:cs="Times New Roman"/>
                <w:b/>
                <w:bCs/>
                <w:sz w:val="20"/>
                <w:szCs w:val="20"/>
                <w:lang w:eastAsia="en-US"/>
              </w:rPr>
            </w:pPr>
            <w:r w:rsidRPr="00430B1C">
              <w:rPr>
                <w:rFonts w:ascii="Times New Roman" w:hAnsi="Times New Roman" w:cs="Times New Roman"/>
                <w:bCs/>
                <w:sz w:val="20"/>
                <w:szCs w:val="20"/>
                <w:lang w:eastAsia="en-US"/>
              </w:rPr>
              <w:t>1) dalyvavimą nusikalstamame susivienijime, jo organizavimą ar vadovavimą jam;</w:t>
            </w:r>
          </w:p>
          <w:p w14:paraId="65AD30E5" w14:textId="77777777" w:rsidR="00430B1C" w:rsidRPr="00430B1C" w:rsidRDefault="00430B1C" w:rsidP="00430B1C">
            <w:pPr>
              <w:pStyle w:val="NoSpacing"/>
              <w:jc w:val="both"/>
              <w:rPr>
                <w:rFonts w:ascii="Times New Roman" w:hAnsi="Times New Roman" w:cs="Times New Roman"/>
                <w:b/>
                <w:bCs/>
                <w:sz w:val="20"/>
                <w:szCs w:val="20"/>
                <w:lang w:eastAsia="en-US"/>
              </w:rPr>
            </w:pPr>
            <w:r w:rsidRPr="00430B1C">
              <w:rPr>
                <w:rFonts w:ascii="Times New Roman" w:hAnsi="Times New Roman" w:cs="Times New Roman"/>
                <w:bCs/>
                <w:sz w:val="20"/>
                <w:szCs w:val="20"/>
                <w:lang w:eastAsia="en-US"/>
              </w:rPr>
              <w:t>2) kyšininkavimą, prekybą poveikiu, papirkimą;</w:t>
            </w:r>
          </w:p>
          <w:p w14:paraId="4039BB2D" w14:textId="77777777" w:rsidR="00430B1C" w:rsidRPr="00430B1C" w:rsidRDefault="00430B1C" w:rsidP="00430B1C">
            <w:pPr>
              <w:pStyle w:val="NoSpacing"/>
              <w:jc w:val="both"/>
              <w:rPr>
                <w:rFonts w:ascii="Times New Roman" w:hAnsi="Times New Roman" w:cs="Times New Roman"/>
                <w:b/>
                <w:bCs/>
                <w:sz w:val="20"/>
                <w:szCs w:val="20"/>
                <w:lang w:eastAsia="en-US"/>
              </w:rPr>
            </w:pPr>
            <w:r w:rsidRPr="00430B1C">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CE7C1A" w14:textId="77777777" w:rsidR="00430B1C" w:rsidRPr="00430B1C" w:rsidRDefault="00430B1C" w:rsidP="00430B1C">
            <w:pPr>
              <w:pStyle w:val="NoSpacing"/>
              <w:jc w:val="both"/>
              <w:rPr>
                <w:rFonts w:ascii="Times New Roman" w:hAnsi="Times New Roman" w:cs="Times New Roman"/>
                <w:b/>
                <w:bCs/>
                <w:sz w:val="20"/>
                <w:szCs w:val="20"/>
                <w:lang w:eastAsia="en-US"/>
              </w:rPr>
            </w:pPr>
            <w:r w:rsidRPr="00430B1C">
              <w:rPr>
                <w:rFonts w:ascii="Times New Roman" w:hAnsi="Times New Roman" w:cs="Times New Roman"/>
                <w:bCs/>
                <w:sz w:val="20"/>
                <w:szCs w:val="20"/>
                <w:lang w:eastAsia="en-US"/>
              </w:rPr>
              <w:t>4) nusikalstamą bankrotą;</w:t>
            </w:r>
          </w:p>
          <w:p w14:paraId="697BA13F" w14:textId="77777777" w:rsidR="00430B1C" w:rsidRPr="00430B1C" w:rsidRDefault="00430B1C" w:rsidP="00430B1C">
            <w:pPr>
              <w:pStyle w:val="NoSpacing"/>
              <w:jc w:val="both"/>
              <w:rPr>
                <w:rFonts w:ascii="Times New Roman" w:hAnsi="Times New Roman" w:cs="Times New Roman"/>
                <w:b/>
                <w:bCs/>
                <w:sz w:val="20"/>
                <w:szCs w:val="20"/>
                <w:lang w:eastAsia="en-US"/>
              </w:rPr>
            </w:pPr>
            <w:r w:rsidRPr="00430B1C">
              <w:rPr>
                <w:rFonts w:ascii="Times New Roman" w:hAnsi="Times New Roman" w:cs="Times New Roman"/>
                <w:bCs/>
                <w:sz w:val="20"/>
                <w:szCs w:val="20"/>
                <w:lang w:eastAsia="en-US"/>
              </w:rPr>
              <w:t>5) teroristinį ir su teroristine veikla susijusį nusikaltimą;</w:t>
            </w:r>
          </w:p>
          <w:p w14:paraId="46E5E9BF" w14:textId="77777777" w:rsidR="00430B1C" w:rsidRPr="00430B1C" w:rsidRDefault="00430B1C" w:rsidP="00430B1C">
            <w:pPr>
              <w:pStyle w:val="NoSpacing"/>
              <w:jc w:val="both"/>
              <w:rPr>
                <w:rFonts w:ascii="Times New Roman" w:hAnsi="Times New Roman" w:cs="Times New Roman"/>
                <w:b/>
                <w:bCs/>
                <w:sz w:val="20"/>
                <w:szCs w:val="20"/>
                <w:lang w:eastAsia="en-US"/>
              </w:rPr>
            </w:pPr>
            <w:r w:rsidRPr="00430B1C">
              <w:rPr>
                <w:rFonts w:ascii="Times New Roman" w:hAnsi="Times New Roman" w:cs="Times New Roman"/>
                <w:bCs/>
                <w:sz w:val="20"/>
                <w:szCs w:val="20"/>
                <w:lang w:eastAsia="en-US"/>
              </w:rPr>
              <w:lastRenderedPageBreak/>
              <w:t>6) nusikalstamu būdu gauto turto legalizavimą;</w:t>
            </w:r>
          </w:p>
          <w:p w14:paraId="7D451887" w14:textId="77777777" w:rsidR="00430B1C" w:rsidRPr="00430B1C" w:rsidRDefault="00430B1C" w:rsidP="00430B1C">
            <w:pPr>
              <w:pStyle w:val="NoSpacing"/>
              <w:jc w:val="both"/>
              <w:rPr>
                <w:rFonts w:ascii="Times New Roman" w:hAnsi="Times New Roman" w:cs="Times New Roman"/>
                <w:b/>
                <w:bCs/>
                <w:sz w:val="20"/>
                <w:szCs w:val="20"/>
                <w:lang w:eastAsia="en-US"/>
              </w:rPr>
            </w:pPr>
            <w:r w:rsidRPr="00430B1C">
              <w:rPr>
                <w:rFonts w:ascii="Times New Roman" w:hAnsi="Times New Roman" w:cs="Times New Roman"/>
                <w:bCs/>
                <w:sz w:val="20"/>
                <w:szCs w:val="20"/>
                <w:lang w:eastAsia="en-US"/>
              </w:rPr>
              <w:t>7) prekybą žmonėmis, vaiko pirkimą arba pardavimą;</w:t>
            </w:r>
          </w:p>
          <w:p w14:paraId="5ECAF292" w14:textId="77777777" w:rsidR="00430B1C" w:rsidRPr="00430B1C" w:rsidRDefault="00430B1C" w:rsidP="00430B1C">
            <w:pPr>
              <w:pStyle w:val="NoSpacing"/>
              <w:jc w:val="both"/>
              <w:rPr>
                <w:rFonts w:ascii="Times New Roman" w:hAnsi="Times New Roman" w:cs="Times New Roman"/>
                <w:b/>
                <w:bCs/>
                <w:sz w:val="20"/>
                <w:szCs w:val="20"/>
                <w:lang w:eastAsia="en-US"/>
              </w:rPr>
            </w:pPr>
            <w:r w:rsidRPr="00430B1C">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2AC8AAE0" w14:textId="77777777" w:rsidR="00430B1C" w:rsidRPr="00430B1C" w:rsidRDefault="00430B1C" w:rsidP="00430B1C">
            <w:pPr>
              <w:pStyle w:val="NoSpacing"/>
              <w:jc w:val="both"/>
              <w:rPr>
                <w:rFonts w:ascii="Times New Roman" w:hAnsi="Times New Roman" w:cs="Times New Roman"/>
                <w:b/>
                <w:bCs/>
                <w:sz w:val="20"/>
                <w:szCs w:val="20"/>
                <w:lang w:eastAsia="en-US"/>
              </w:rPr>
            </w:pPr>
          </w:p>
          <w:p w14:paraId="6F501310" w14:textId="77777777" w:rsidR="00430B1C" w:rsidRPr="00430B1C" w:rsidRDefault="00430B1C" w:rsidP="00430B1C">
            <w:pPr>
              <w:pStyle w:val="NoSpacing"/>
              <w:jc w:val="both"/>
              <w:rPr>
                <w:rFonts w:ascii="Times New Roman" w:hAnsi="Times New Roman" w:cs="Times New Roman"/>
                <w:b/>
                <w:bCs/>
                <w:sz w:val="20"/>
                <w:szCs w:val="20"/>
                <w:lang w:eastAsia="en-US"/>
              </w:rPr>
            </w:pPr>
            <w:r w:rsidRPr="00430B1C">
              <w:rPr>
                <w:rFonts w:ascii="Times New Roman" w:hAnsi="Times New Roman" w:cs="Times New Roman"/>
                <w:bCs/>
                <w:sz w:val="20"/>
                <w:szCs w:val="20"/>
                <w:lang w:eastAsia="en-US"/>
              </w:rPr>
              <w:t>Laikoma, kad tiekėjas arba jo atsakingas asmuo nuteistas už aukščiau nurodytą nusikalstamą veiką, kai dėl:</w:t>
            </w:r>
          </w:p>
          <w:p w14:paraId="6DF835C9" w14:textId="77777777" w:rsidR="00430B1C" w:rsidRPr="00430B1C" w:rsidRDefault="00430B1C" w:rsidP="00430B1C">
            <w:pPr>
              <w:pStyle w:val="NoSpacing"/>
              <w:jc w:val="both"/>
              <w:rPr>
                <w:rFonts w:ascii="Times New Roman" w:hAnsi="Times New Roman" w:cs="Times New Roman"/>
                <w:bCs/>
                <w:sz w:val="20"/>
                <w:szCs w:val="20"/>
                <w:lang w:eastAsia="en-US"/>
              </w:rPr>
            </w:pPr>
            <w:r w:rsidRPr="00430B1C">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6344C4A" w14:textId="77777777" w:rsidR="00430B1C" w:rsidRPr="00430B1C" w:rsidRDefault="00430B1C" w:rsidP="00430B1C">
            <w:pPr>
              <w:pStyle w:val="NoSpacing"/>
              <w:jc w:val="both"/>
              <w:rPr>
                <w:rFonts w:ascii="Times New Roman" w:hAnsi="Times New Roman" w:cs="Times New Roman"/>
                <w:b/>
                <w:bCs/>
                <w:sz w:val="20"/>
                <w:szCs w:val="20"/>
                <w:lang w:eastAsia="en-US"/>
              </w:rPr>
            </w:pPr>
          </w:p>
          <w:p w14:paraId="7F5F9EDA" w14:textId="77777777" w:rsidR="00430B1C" w:rsidRPr="00430B1C" w:rsidRDefault="00430B1C" w:rsidP="00430B1C">
            <w:pPr>
              <w:pStyle w:val="NoSpacing"/>
              <w:jc w:val="both"/>
              <w:rPr>
                <w:rFonts w:ascii="Times New Roman" w:hAnsi="Times New Roman" w:cs="Times New Roman"/>
                <w:sz w:val="20"/>
                <w:szCs w:val="20"/>
              </w:rPr>
            </w:pPr>
            <w:r w:rsidRPr="00430B1C">
              <w:rPr>
                <w:rFonts w:ascii="Times New Roman" w:hAnsi="Times New Roman" w:cs="Times New Roman"/>
                <w:sz w:val="20"/>
                <w:szCs w:val="20"/>
              </w:rPr>
              <w:t>2) tiekėjo, kuris yra juridinis asmuo, kita organizacija ar jos </w:t>
            </w:r>
            <w:r w:rsidRPr="00430B1C">
              <w:rPr>
                <w:rFonts w:ascii="Times New Roman" w:hAnsi="Times New Roman" w:cs="Times New Roman"/>
                <w:b/>
                <w:bCs/>
                <w:sz w:val="20"/>
                <w:szCs w:val="20"/>
              </w:rPr>
              <w:t>struktūrinis</w:t>
            </w:r>
            <w:r w:rsidRPr="00430B1C">
              <w:rPr>
                <w:rFonts w:ascii="Times New Roman" w:hAnsi="Times New Roman" w:cs="Times New Roman"/>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430B1C">
              <w:rPr>
                <w:rFonts w:ascii="Times New Roman" w:hAnsi="Times New Roman" w:cs="Times New Roman"/>
                <w:b/>
                <w:bCs/>
                <w:sz w:val="20"/>
                <w:szCs w:val="20"/>
              </w:rPr>
              <w:t>struktūrinis</w:t>
            </w:r>
            <w:r w:rsidRPr="00430B1C">
              <w:rPr>
                <w:rFonts w:ascii="Times New Roman" w:hAnsi="Times New Roman" w:cs="Times New Roman"/>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1ED2948" w14:textId="125E0796" w:rsidR="00430B1C" w:rsidRPr="00430B1C" w:rsidRDefault="00430B1C" w:rsidP="00430B1C">
            <w:pPr>
              <w:pStyle w:val="NoSpacing"/>
              <w:jc w:val="both"/>
              <w:rPr>
                <w:rFonts w:ascii="Times New Roman" w:hAnsi="Times New Roman" w:cs="Times New Roman"/>
                <w:b/>
                <w:bCs/>
                <w:sz w:val="20"/>
                <w:szCs w:val="20"/>
                <w:lang w:eastAsia="en-US"/>
              </w:rPr>
            </w:pPr>
            <w:r w:rsidRPr="00430B1C">
              <w:rPr>
                <w:rFonts w:ascii="Times New Roman" w:hAnsi="Times New Roman" w:cs="Times New Roman"/>
                <w:bCs/>
                <w:sz w:val="20"/>
                <w:szCs w:val="20"/>
                <w:lang w:eastAsia="en-US"/>
              </w:rPr>
              <w:t xml:space="preserve">3) tiekėjo, kuris yra juridinis asmuo, kita organizacija ar jos </w:t>
            </w:r>
            <w:r w:rsidRPr="00430B1C">
              <w:rPr>
                <w:rFonts w:ascii="Times New Roman" w:hAnsi="Times New Roman" w:cs="Times New Roman"/>
                <w:b/>
                <w:sz w:val="20"/>
                <w:szCs w:val="20"/>
                <w:lang w:eastAsia="en-US"/>
              </w:rPr>
              <w:t>struktūrinis</w:t>
            </w:r>
            <w:r w:rsidRPr="00430B1C">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9A5449" w14:textId="77777777" w:rsidR="00430B1C" w:rsidRPr="00430B1C" w:rsidRDefault="00430B1C" w:rsidP="00430B1C">
            <w:pPr>
              <w:pStyle w:val="NoSpacing"/>
              <w:jc w:val="both"/>
              <w:rPr>
                <w:rFonts w:ascii="Times New Roman" w:eastAsia="Yu Mincho" w:hAnsi="Times New Roman" w:cs="Times New Roman"/>
                <w:b/>
                <w:bCs/>
                <w:sz w:val="20"/>
                <w:szCs w:val="20"/>
                <w:lang w:eastAsia="en-US"/>
              </w:rPr>
            </w:pPr>
            <w:r w:rsidRPr="00430B1C">
              <w:rPr>
                <w:rFonts w:ascii="Times New Roman" w:eastAsia="Yu Mincho" w:hAnsi="Times New Roman" w:cs="Times New Roman"/>
                <w:b/>
                <w:bCs/>
                <w:sz w:val="20"/>
                <w:szCs w:val="20"/>
                <w:lang w:eastAsia="en-US"/>
              </w:rPr>
              <w:lastRenderedPageBreak/>
              <w:t>VPĮ 46 straipsnio 1 dalis</w:t>
            </w:r>
          </w:p>
          <w:p w14:paraId="1EA03808" w14:textId="77777777" w:rsidR="00430B1C" w:rsidRPr="00430B1C" w:rsidRDefault="00430B1C" w:rsidP="00430B1C">
            <w:pPr>
              <w:pStyle w:val="NoSpacing"/>
              <w:jc w:val="both"/>
              <w:rPr>
                <w:rFonts w:ascii="Times New Roman" w:eastAsia="Yu Mincho" w:hAnsi="Times New Roman" w:cs="Times New Roman"/>
                <w:sz w:val="20"/>
                <w:szCs w:val="20"/>
                <w:lang w:eastAsia="en-US"/>
              </w:rPr>
            </w:pPr>
          </w:p>
          <w:p w14:paraId="039257A3" w14:textId="77777777" w:rsidR="00430B1C" w:rsidRPr="00430B1C" w:rsidRDefault="00430B1C" w:rsidP="00430B1C">
            <w:pPr>
              <w:pStyle w:val="NoSpacing"/>
              <w:jc w:val="both"/>
              <w:rPr>
                <w:rFonts w:ascii="Times New Roman" w:eastAsia="Yu Mincho" w:hAnsi="Times New Roman" w:cs="Times New Roman"/>
                <w:sz w:val="20"/>
                <w:szCs w:val="20"/>
                <w:lang w:eastAsia="en-US"/>
              </w:rPr>
            </w:pPr>
            <w:r w:rsidRPr="00430B1C">
              <w:rPr>
                <w:rFonts w:ascii="Times New Roman" w:eastAsia="Yu Mincho" w:hAnsi="Times New Roman" w:cs="Times New Roman"/>
                <w:sz w:val="20"/>
                <w:szCs w:val="20"/>
                <w:lang w:eastAsia="en-US"/>
              </w:rPr>
              <w:t>EBVPD III dalies A1-A6 punktai</w:t>
            </w:r>
          </w:p>
          <w:p w14:paraId="2038BBB1" w14:textId="77777777" w:rsidR="00430B1C" w:rsidRPr="00430B1C" w:rsidRDefault="00430B1C" w:rsidP="00430B1C">
            <w:pPr>
              <w:pStyle w:val="NoSpacing"/>
              <w:jc w:val="both"/>
              <w:rPr>
                <w:rFonts w:ascii="Times New Roman" w:eastAsia="Yu Mincho" w:hAnsi="Times New Roman" w:cs="Times New Roman"/>
                <w:sz w:val="20"/>
                <w:szCs w:val="20"/>
                <w:lang w:eastAsia="en-US"/>
              </w:rPr>
            </w:pPr>
          </w:p>
          <w:p w14:paraId="7042B094" w14:textId="3B8546F9" w:rsidR="00430B1C" w:rsidRPr="00430B1C" w:rsidRDefault="00430B1C" w:rsidP="00430B1C">
            <w:pPr>
              <w:pStyle w:val="NoSpacing"/>
              <w:jc w:val="center"/>
              <w:rPr>
                <w:rFonts w:ascii="Times New Roman" w:eastAsia="Yu Mincho" w:hAnsi="Times New Roman" w:cs="Times New Roman"/>
                <w:sz w:val="20"/>
                <w:szCs w:val="20"/>
                <w:lang w:eastAsia="en-US"/>
              </w:rPr>
            </w:pPr>
            <w:r w:rsidRPr="00430B1C">
              <w:rPr>
                <w:rFonts w:ascii="Times New Roman" w:eastAsia="Yu Mincho" w:hAnsi="Times New Roman" w:cs="Times New Roman"/>
                <w:sz w:val="20"/>
                <w:szCs w:val="20"/>
                <w:lang w:eastAsia="en-US"/>
              </w:rPr>
              <w:t>EBVPD III dalies D1 punktas</w:t>
            </w:r>
          </w:p>
        </w:tc>
        <w:tc>
          <w:tcPr>
            <w:tcW w:w="40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0097DA" w14:textId="77777777" w:rsidR="00430B1C" w:rsidRPr="00430B1C" w:rsidRDefault="00430B1C" w:rsidP="00430B1C">
            <w:pPr>
              <w:pStyle w:val="NoSpacing"/>
              <w:jc w:val="both"/>
              <w:rPr>
                <w:rFonts w:ascii="Times New Roman" w:hAnsi="Times New Roman" w:cs="Times New Roman"/>
                <w:sz w:val="20"/>
                <w:szCs w:val="20"/>
              </w:rPr>
            </w:pPr>
            <w:r w:rsidRPr="00430B1C">
              <w:rPr>
                <w:rFonts w:ascii="Times New Roman" w:hAnsi="Times New Roman" w:cs="Times New Roman"/>
                <w:sz w:val="20"/>
                <w:szCs w:val="20"/>
                <w:lang w:eastAsia="en-US"/>
              </w:rPr>
              <w:t>Iš Lietuvoje įsteigtų subjektų reikalaujama:</w:t>
            </w:r>
          </w:p>
          <w:p w14:paraId="48CE2E0F" w14:textId="77777777" w:rsidR="00430B1C" w:rsidRPr="00430B1C" w:rsidRDefault="00430B1C" w:rsidP="00430B1C">
            <w:pPr>
              <w:pStyle w:val="NoSpacing"/>
              <w:numPr>
                <w:ilvl w:val="0"/>
                <w:numId w:val="18"/>
              </w:numPr>
              <w:ind w:left="314"/>
              <w:jc w:val="both"/>
              <w:rPr>
                <w:rFonts w:ascii="Times New Roman" w:hAnsi="Times New Roman" w:cs="Times New Roman"/>
                <w:b/>
                <w:bCs/>
                <w:sz w:val="20"/>
                <w:szCs w:val="20"/>
              </w:rPr>
            </w:pPr>
            <w:r w:rsidRPr="00430B1C">
              <w:rPr>
                <w:rFonts w:ascii="Times New Roman" w:hAnsi="Times New Roman" w:cs="Times New Roman"/>
                <w:sz w:val="20"/>
                <w:szCs w:val="20"/>
              </w:rPr>
              <w:t>išrašo iš teismo sprendimo arba</w:t>
            </w:r>
          </w:p>
          <w:p w14:paraId="28C9C135" w14:textId="77777777" w:rsidR="00430B1C" w:rsidRPr="00430B1C" w:rsidRDefault="00430B1C" w:rsidP="00430B1C">
            <w:pPr>
              <w:pStyle w:val="NoSpacing"/>
              <w:numPr>
                <w:ilvl w:val="0"/>
                <w:numId w:val="18"/>
              </w:numPr>
              <w:ind w:left="314"/>
              <w:jc w:val="both"/>
              <w:rPr>
                <w:rFonts w:ascii="Times New Roman" w:hAnsi="Times New Roman" w:cs="Times New Roman"/>
                <w:b/>
                <w:bCs/>
                <w:sz w:val="20"/>
                <w:szCs w:val="20"/>
              </w:rPr>
            </w:pPr>
            <w:r w:rsidRPr="00430B1C">
              <w:rPr>
                <w:rFonts w:ascii="Times New Roman" w:hAnsi="Times New Roman" w:cs="Times New Roman"/>
                <w:sz w:val="20"/>
                <w:szCs w:val="20"/>
              </w:rPr>
              <w:t>Informatikos ir ryšių departamento prie Vidaus reikalų ministerijos pažymos, arba</w:t>
            </w:r>
          </w:p>
          <w:p w14:paraId="5F05CADF" w14:textId="77777777" w:rsidR="00430B1C" w:rsidRPr="00430B1C" w:rsidRDefault="00430B1C" w:rsidP="00430B1C">
            <w:pPr>
              <w:pStyle w:val="NoSpacing"/>
              <w:numPr>
                <w:ilvl w:val="0"/>
                <w:numId w:val="18"/>
              </w:numPr>
              <w:ind w:left="314"/>
              <w:jc w:val="both"/>
              <w:rPr>
                <w:rFonts w:ascii="Times New Roman" w:hAnsi="Times New Roman" w:cs="Times New Roman"/>
                <w:b/>
                <w:bCs/>
                <w:sz w:val="20"/>
                <w:szCs w:val="20"/>
              </w:rPr>
            </w:pPr>
            <w:r w:rsidRPr="00430B1C">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7C44A4D3" w14:textId="77777777" w:rsidR="00430B1C" w:rsidRPr="00430B1C" w:rsidRDefault="00430B1C" w:rsidP="00430B1C">
            <w:pPr>
              <w:pStyle w:val="NoSpacing"/>
              <w:jc w:val="both"/>
              <w:rPr>
                <w:rFonts w:ascii="Times New Roman" w:hAnsi="Times New Roman" w:cs="Times New Roman"/>
                <w:sz w:val="20"/>
                <w:szCs w:val="20"/>
                <w:lang w:eastAsia="en-US"/>
              </w:rPr>
            </w:pPr>
          </w:p>
          <w:p w14:paraId="70742E5B" w14:textId="77777777" w:rsidR="00430B1C" w:rsidRPr="00430B1C" w:rsidRDefault="00430B1C" w:rsidP="00430B1C">
            <w:pPr>
              <w:pStyle w:val="NoSpacing"/>
              <w:jc w:val="both"/>
              <w:rPr>
                <w:rFonts w:ascii="Times New Roman" w:hAnsi="Times New Roman" w:cs="Times New Roman"/>
                <w:sz w:val="20"/>
                <w:szCs w:val="20"/>
              </w:rPr>
            </w:pPr>
            <w:r w:rsidRPr="00430B1C">
              <w:rPr>
                <w:rFonts w:ascii="Times New Roman" w:hAnsi="Times New Roman" w:cs="Times New Roman"/>
                <w:sz w:val="20"/>
                <w:szCs w:val="20"/>
                <w:lang w:eastAsia="en-US"/>
              </w:rPr>
              <w:t>Iš ne Lietuvoje įsteigtų subjektų reikalaujama:</w:t>
            </w:r>
          </w:p>
          <w:p w14:paraId="34235511" w14:textId="77777777" w:rsidR="00430B1C" w:rsidRPr="00430B1C" w:rsidRDefault="00430B1C" w:rsidP="00430B1C">
            <w:pPr>
              <w:pStyle w:val="NoSpacing"/>
              <w:numPr>
                <w:ilvl w:val="0"/>
                <w:numId w:val="18"/>
              </w:numPr>
              <w:ind w:left="314"/>
              <w:jc w:val="both"/>
              <w:rPr>
                <w:rFonts w:ascii="Times New Roman" w:hAnsi="Times New Roman" w:cs="Times New Roman"/>
                <w:b/>
                <w:bCs/>
                <w:sz w:val="20"/>
                <w:szCs w:val="20"/>
              </w:rPr>
            </w:pPr>
            <w:r w:rsidRPr="00430B1C">
              <w:rPr>
                <w:rFonts w:ascii="Times New Roman" w:hAnsi="Times New Roman" w:cs="Times New Roman"/>
                <w:sz w:val="20"/>
                <w:szCs w:val="20"/>
              </w:rPr>
              <w:t>atitinkamos užsienio šalies institucijos dokumento</w:t>
            </w:r>
            <w:r w:rsidRPr="00430B1C">
              <w:rPr>
                <w:rStyle w:val="FootnoteReference"/>
                <w:rFonts w:ascii="Times New Roman" w:hAnsi="Times New Roman" w:cs="Times New Roman"/>
                <w:sz w:val="20"/>
                <w:szCs w:val="20"/>
              </w:rPr>
              <w:footnoteReference w:id="3"/>
            </w:r>
            <w:r w:rsidRPr="00430B1C">
              <w:rPr>
                <w:rFonts w:ascii="Times New Roman" w:hAnsi="Times New Roman" w:cs="Times New Roman"/>
                <w:sz w:val="20"/>
                <w:szCs w:val="20"/>
              </w:rPr>
              <w:t>.</w:t>
            </w:r>
          </w:p>
          <w:p w14:paraId="4A833854" w14:textId="77777777" w:rsidR="00430B1C" w:rsidRPr="00430B1C" w:rsidRDefault="00430B1C" w:rsidP="00430B1C">
            <w:pPr>
              <w:pStyle w:val="NoSpacing"/>
              <w:jc w:val="both"/>
              <w:rPr>
                <w:rFonts w:ascii="Times New Roman" w:hAnsi="Times New Roman" w:cs="Times New Roman"/>
                <w:sz w:val="20"/>
                <w:szCs w:val="20"/>
              </w:rPr>
            </w:pPr>
          </w:p>
          <w:p w14:paraId="2714CF7A" w14:textId="77777777" w:rsidR="00430B1C" w:rsidRPr="00430B1C" w:rsidRDefault="00430B1C" w:rsidP="00430B1C">
            <w:pPr>
              <w:pStyle w:val="NoSpacing"/>
              <w:jc w:val="both"/>
              <w:rPr>
                <w:rFonts w:ascii="Times New Roman" w:hAnsi="Times New Roman" w:cs="Times New Roman"/>
                <w:color w:val="7030A0"/>
                <w:sz w:val="20"/>
                <w:szCs w:val="20"/>
              </w:rPr>
            </w:pPr>
            <w:r w:rsidRPr="00430B1C">
              <w:rPr>
                <w:rFonts w:ascii="Times New Roman" w:hAnsi="Times New Roman" w:cs="Times New Roman"/>
                <w:sz w:val="20"/>
                <w:szCs w:val="20"/>
              </w:rPr>
              <w:t xml:space="preserve">Nurodyti dokumentai turi būti išduoti ne anksčiau kaip 180 dienų iki </w:t>
            </w:r>
            <w:r w:rsidRPr="00430B1C">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430B1C">
              <w:rPr>
                <w:rFonts w:ascii="Times New Roman" w:eastAsia="Times New Roman" w:hAnsi="Times New Roman" w:cs="Times New Roman"/>
                <w:sz w:val="20"/>
                <w:szCs w:val="20"/>
              </w:rPr>
              <w:t>umentus</w:t>
            </w:r>
            <w:r w:rsidRPr="00430B1C">
              <w:rPr>
                <w:rFonts w:ascii="Times New Roman" w:hAnsi="Times New Roman" w:cs="Times New Roman"/>
                <w:sz w:val="20"/>
                <w:szCs w:val="20"/>
              </w:rPr>
              <w:t xml:space="preserve">. </w:t>
            </w:r>
            <w:r w:rsidRPr="00430B1C">
              <w:rPr>
                <w:rFonts w:ascii="Times New Roman" w:hAnsi="Times New Roman" w:cs="Times New Roman"/>
                <w:b/>
                <w:bCs/>
                <w:i/>
                <w:iCs/>
                <w:color w:val="000000" w:themeColor="text1"/>
                <w:sz w:val="20"/>
                <w:szCs w:val="20"/>
              </w:rPr>
              <w:t>Pavyzdys</w:t>
            </w:r>
            <w:r w:rsidRPr="00430B1C">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64683071" w14:textId="77777777" w:rsidR="00430B1C" w:rsidRPr="00430B1C" w:rsidRDefault="00430B1C" w:rsidP="00430B1C">
            <w:pPr>
              <w:pStyle w:val="NoSpacing"/>
              <w:jc w:val="both"/>
              <w:rPr>
                <w:rFonts w:ascii="Times New Roman" w:hAnsi="Times New Roman" w:cs="Times New Roman"/>
                <w:b/>
                <w:bCs/>
                <w:sz w:val="20"/>
                <w:szCs w:val="20"/>
              </w:rPr>
            </w:pPr>
          </w:p>
          <w:p w14:paraId="0C1756F1" w14:textId="77777777" w:rsidR="00430B1C" w:rsidRPr="00430B1C" w:rsidRDefault="00430B1C" w:rsidP="00430B1C">
            <w:pPr>
              <w:pStyle w:val="NoSpacing"/>
              <w:jc w:val="both"/>
              <w:rPr>
                <w:rFonts w:ascii="Times New Roman" w:hAnsi="Times New Roman" w:cs="Times New Roman"/>
                <w:bCs/>
                <w:sz w:val="20"/>
                <w:szCs w:val="20"/>
              </w:rPr>
            </w:pPr>
            <w:r w:rsidRPr="00430B1C">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66F00A3" w14:textId="77777777" w:rsidR="00430B1C" w:rsidRPr="00430B1C" w:rsidRDefault="00430B1C" w:rsidP="00430B1C">
            <w:pPr>
              <w:pStyle w:val="NoSpacing"/>
              <w:jc w:val="both"/>
              <w:rPr>
                <w:rFonts w:ascii="Times New Roman" w:hAnsi="Times New Roman" w:cs="Times New Roman"/>
                <w:b/>
                <w:bCs/>
                <w:sz w:val="20"/>
                <w:szCs w:val="20"/>
              </w:rPr>
            </w:pPr>
          </w:p>
          <w:p w14:paraId="05C48071" w14:textId="77777777" w:rsidR="00430B1C" w:rsidRPr="00430B1C" w:rsidRDefault="00430B1C" w:rsidP="00430B1C">
            <w:pPr>
              <w:pStyle w:val="NoSpacing"/>
              <w:jc w:val="both"/>
              <w:rPr>
                <w:rFonts w:ascii="Times New Roman" w:hAnsi="Times New Roman" w:cs="Times New Roman"/>
                <w:b/>
                <w:bCs/>
                <w:sz w:val="20"/>
                <w:szCs w:val="20"/>
              </w:rPr>
            </w:pPr>
          </w:p>
        </w:tc>
      </w:tr>
      <w:tr w:rsidR="00430B1C" w:rsidRPr="00BD0E6A" w14:paraId="2AE6F4B5" w14:textId="77777777" w:rsidTr="00430B1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FB583A" w14:textId="77777777" w:rsidR="00430B1C" w:rsidRPr="00430B1C" w:rsidRDefault="00430B1C" w:rsidP="00430B1C">
            <w:pPr>
              <w:pStyle w:val="NoSpacing"/>
              <w:numPr>
                <w:ilvl w:val="0"/>
                <w:numId w:val="4"/>
              </w:numPr>
              <w:ind w:left="0" w:firstLine="0"/>
              <w:rPr>
                <w:rFonts w:ascii="Times New Roman" w:hAnsi="Times New Roman" w:cs="Times New Roman"/>
                <w:b/>
                <w:bCs/>
                <w:sz w:val="20"/>
                <w:szCs w:val="20"/>
              </w:rPr>
            </w:pPr>
            <w:bookmarkStart w:id="52" w:name="_Hlk90887843"/>
          </w:p>
        </w:tc>
        <w:tc>
          <w:tcPr>
            <w:tcW w:w="38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E43498" w14:textId="77777777" w:rsidR="00430B1C" w:rsidRPr="00430B1C" w:rsidRDefault="00430B1C" w:rsidP="00430B1C">
            <w:pPr>
              <w:pStyle w:val="NoSpacing"/>
              <w:jc w:val="both"/>
              <w:rPr>
                <w:rFonts w:ascii="Times New Roman" w:hAnsi="Times New Roman" w:cs="Times New Roman"/>
                <w:b/>
                <w:bCs/>
                <w:sz w:val="20"/>
                <w:szCs w:val="20"/>
                <w:lang w:eastAsia="en-US"/>
              </w:rPr>
            </w:pPr>
            <w:r w:rsidRPr="00430B1C">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5C294F1" w14:textId="77777777" w:rsidR="00430B1C" w:rsidRPr="00430B1C" w:rsidRDefault="00430B1C" w:rsidP="00430B1C">
            <w:pPr>
              <w:pStyle w:val="NoSpacing"/>
              <w:jc w:val="both"/>
              <w:rPr>
                <w:rFonts w:ascii="Times New Roman" w:hAnsi="Times New Roman" w:cs="Times New Roman"/>
                <w:b/>
                <w:bCs/>
                <w:sz w:val="20"/>
                <w:szCs w:val="20"/>
                <w:lang w:eastAsia="en-US"/>
              </w:rPr>
            </w:pPr>
          </w:p>
          <w:p w14:paraId="44D8C6B4" w14:textId="77777777" w:rsidR="00430B1C" w:rsidRPr="00430B1C" w:rsidRDefault="00430B1C" w:rsidP="00430B1C">
            <w:pPr>
              <w:pStyle w:val="NoSpacing"/>
              <w:jc w:val="both"/>
              <w:rPr>
                <w:rFonts w:ascii="Times New Roman" w:hAnsi="Times New Roman" w:cs="Times New Roman"/>
                <w:b/>
                <w:bCs/>
                <w:sz w:val="20"/>
                <w:szCs w:val="20"/>
                <w:lang w:eastAsia="en-US"/>
              </w:rPr>
            </w:pPr>
            <w:r w:rsidRPr="00430B1C">
              <w:rPr>
                <w:rFonts w:ascii="Times New Roman" w:hAnsi="Times New Roman" w:cs="Times New Roman"/>
                <w:bCs/>
                <w:sz w:val="20"/>
                <w:szCs w:val="20"/>
                <w:lang w:eastAsia="en-US"/>
              </w:rPr>
              <w:t>Laikoma, kad tiekėjas nuteistas už aukščiau nurodytą nusikalstamą veiką, kai dėl:</w:t>
            </w:r>
          </w:p>
          <w:p w14:paraId="4B4BC99F" w14:textId="77777777" w:rsidR="00430B1C" w:rsidRPr="00430B1C" w:rsidRDefault="00430B1C" w:rsidP="00430B1C">
            <w:pPr>
              <w:pStyle w:val="NoSpacing"/>
              <w:jc w:val="both"/>
              <w:rPr>
                <w:rFonts w:ascii="Times New Roman" w:hAnsi="Times New Roman" w:cs="Times New Roman"/>
                <w:bCs/>
                <w:sz w:val="20"/>
                <w:szCs w:val="20"/>
                <w:lang w:eastAsia="en-US"/>
              </w:rPr>
            </w:pPr>
            <w:r w:rsidRPr="00430B1C">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3582B79F" w14:textId="77777777" w:rsidR="00430B1C" w:rsidRPr="00430B1C" w:rsidRDefault="00430B1C" w:rsidP="00430B1C">
            <w:pPr>
              <w:pStyle w:val="NoSpacing"/>
              <w:jc w:val="both"/>
              <w:rPr>
                <w:rFonts w:ascii="Times New Roman" w:hAnsi="Times New Roman" w:cs="Times New Roman"/>
                <w:b/>
                <w:bCs/>
                <w:sz w:val="20"/>
                <w:szCs w:val="20"/>
                <w:lang w:eastAsia="en-US"/>
              </w:rPr>
            </w:pPr>
          </w:p>
          <w:p w14:paraId="72CB26F3" w14:textId="77777777" w:rsidR="00430B1C" w:rsidRPr="00430B1C" w:rsidRDefault="00430B1C" w:rsidP="00430B1C">
            <w:pPr>
              <w:pStyle w:val="NoSpacing"/>
              <w:jc w:val="both"/>
              <w:rPr>
                <w:rFonts w:ascii="Times New Roman" w:hAnsi="Times New Roman" w:cs="Times New Roman"/>
                <w:bCs/>
                <w:sz w:val="20"/>
                <w:szCs w:val="20"/>
                <w:lang w:eastAsia="en-US"/>
              </w:rPr>
            </w:pPr>
            <w:r w:rsidRPr="00430B1C">
              <w:rPr>
                <w:rFonts w:ascii="Times New Roman" w:hAnsi="Times New Roman" w:cs="Times New Roman"/>
                <w:bCs/>
                <w:sz w:val="20"/>
                <w:szCs w:val="20"/>
                <w:lang w:eastAsia="en-US"/>
              </w:rPr>
              <w:t xml:space="preserve">2) tiekėjo, kuris yra juridinis asmuo, kita organizacija ar jos </w:t>
            </w:r>
            <w:r w:rsidRPr="00430B1C">
              <w:rPr>
                <w:rFonts w:ascii="Times New Roman" w:hAnsi="Times New Roman" w:cs="Times New Roman"/>
                <w:b/>
                <w:sz w:val="20"/>
                <w:szCs w:val="20"/>
                <w:lang w:eastAsia="en-US"/>
              </w:rPr>
              <w:t>struktūrinis</w:t>
            </w:r>
            <w:r w:rsidRPr="00430B1C">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6A23076" w14:textId="77777777" w:rsidR="00430B1C" w:rsidRPr="00430B1C" w:rsidRDefault="00430B1C" w:rsidP="00430B1C">
            <w:pPr>
              <w:pStyle w:val="NoSpacing"/>
              <w:jc w:val="both"/>
              <w:rPr>
                <w:rFonts w:ascii="Times New Roman" w:hAnsi="Times New Roman" w:cs="Times New Roman"/>
                <w:b/>
                <w:bCs/>
                <w:sz w:val="20"/>
                <w:szCs w:val="20"/>
                <w:lang w:eastAsia="en-US"/>
              </w:rPr>
            </w:pPr>
          </w:p>
          <w:p w14:paraId="472A0631" w14:textId="77777777" w:rsidR="00430B1C" w:rsidRPr="00430B1C" w:rsidRDefault="00430B1C" w:rsidP="00430B1C">
            <w:pPr>
              <w:pStyle w:val="NoSpacing"/>
              <w:jc w:val="both"/>
              <w:rPr>
                <w:rFonts w:ascii="Times New Roman" w:hAnsi="Times New Roman" w:cs="Times New Roman"/>
                <w:b/>
                <w:bCs/>
                <w:sz w:val="20"/>
                <w:szCs w:val="20"/>
                <w:lang w:eastAsia="en-US"/>
              </w:rPr>
            </w:pPr>
            <w:r w:rsidRPr="00430B1C">
              <w:rPr>
                <w:rFonts w:ascii="Times New Roman" w:hAnsi="Times New Roman" w:cs="Times New Roman"/>
                <w:bCs/>
                <w:sz w:val="20"/>
                <w:szCs w:val="20"/>
                <w:lang w:eastAsia="en-US"/>
              </w:rPr>
              <w:t>Tačiau ši nuostata netaikoma, jeigu:</w:t>
            </w:r>
          </w:p>
          <w:p w14:paraId="323C7239" w14:textId="77777777" w:rsidR="00430B1C" w:rsidRPr="00430B1C" w:rsidRDefault="00430B1C" w:rsidP="00430B1C">
            <w:pPr>
              <w:pStyle w:val="NoSpacing"/>
              <w:jc w:val="both"/>
              <w:rPr>
                <w:rFonts w:ascii="Times New Roman" w:hAnsi="Times New Roman" w:cs="Times New Roman"/>
                <w:b/>
                <w:bCs/>
                <w:sz w:val="20"/>
                <w:szCs w:val="20"/>
                <w:lang w:eastAsia="en-US"/>
              </w:rPr>
            </w:pPr>
            <w:r w:rsidRPr="00430B1C">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53F6C82D" w14:textId="77777777" w:rsidR="00430B1C" w:rsidRPr="00430B1C" w:rsidRDefault="00430B1C" w:rsidP="00430B1C">
            <w:pPr>
              <w:pStyle w:val="NoSpacing"/>
              <w:jc w:val="both"/>
              <w:rPr>
                <w:rFonts w:ascii="Times New Roman" w:hAnsi="Times New Roman" w:cs="Times New Roman"/>
                <w:b/>
                <w:bCs/>
                <w:sz w:val="20"/>
                <w:szCs w:val="20"/>
                <w:lang w:eastAsia="en-US"/>
              </w:rPr>
            </w:pPr>
            <w:r w:rsidRPr="00430B1C">
              <w:rPr>
                <w:rFonts w:ascii="Times New Roman" w:hAnsi="Times New Roman" w:cs="Times New Roman"/>
                <w:bCs/>
                <w:sz w:val="20"/>
                <w:szCs w:val="20"/>
                <w:lang w:eastAsia="en-US"/>
              </w:rPr>
              <w:t>2) įsiskolinimo suma neviršija 50 Eur (penkiasdešimt eurų);</w:t>
            </w:r>
          </w:p>
          <w:p w14:paraId="75F82219" w14:textId="3D6A4D86" w:rsidR="00430B1C" w:rsidRPr="00430B1C" w:rsidRDefault="00430B1C" w:rsidP="00430B1C">
            <w:pPr>
              <w:pStyle w:val="NoSpacing"/>
              <w:jc w:val="both"/>
              <w:rPr>
                <w:rFonts w:ascii="Times New Roman" w:hAnsi="Times New Roman" w:cs="Times New Roman"/>
                <w:b/>
                <w:bCs/>
                <w:sz w:val="20"/>
                <w:szCs w:val="20"/>
                <w:lang w:eastAsia="en-US"/>
              </w:rPr>
            </w:pPr>
            <w:r w:rsidRPr="00430B1C">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6A031B" w14:textId="77777777" w:rsidR="00430B1C" w:rsidRPr="00430B1C" w:rsidRDefault="00430B1C" w:rsidP="00430B1C">
            <w:pPr>
              <w:pStyle w:val="NoSpacing"/>
              <w:jc w:val="both"/>
              <w:rPr>
                <w:rFonts w:ascii="Times New Roman" w:eastAsia="Yu Mincho" w:hAnsi="Times New Roman" w:cs="Times New Roman"/>
                <w:b/>
                <w:bCs/>
                <w:sz w:val="20"/>
                <w:szCs w:val="20"/>
              </w:rPr>
            </w:pPr>
            <w:r w:rsidRPr="00430B1C">
              <w:rPr>
                <w:rFonts w:ascii="Times New Roman" w:eastAsia="Yu Mincho" w:hAnsi="Times New Roman" w:cs="Times New Roman"/>
                <w:b/>
                <w:bCs/>
                <w:sz w:val="20"/>
                <w:szCs w:val="20"/>
              </w:rPr>
              <w:lastRenderedPageBreak/>
              <w:t>VPĮ 46 straipsnio 3 dalis</w:t>
            </w:r>
          </w:p>
          <w:p w14:paraId="7E05C0A0" w14:textId="77777777" w:rsidR="00430B1C" w:rsidRPr="00430B1C" w:rsidRDefault="00430B1C" w:rsidP="00430B1C">
            <w:pPr>
              <w:pStyle w:val="NoSpacing"/>
              <w:jc w:val="both"/>
              <w:rPr>
                <w:rFonts w:ascii="Times New Roman" w:eastAsia="Arial" w:hAnsi="Times New Roman" w:cs="Times New Roman"/>
                <w:sz w:val="20"/>
                <w:szCs w:val="20"/>
              </w:rPr>
            </w:pPr>
          </w:p>
          <w:p w14:paraId="63D4AC16" w14:textId="3DBBC592" w:rsidR="00430B1C" w:rsidRPr="00430B1C" w:rsidRDefault="00430B1C" w:rsidP="00430B1C">
            <w:pPr>
              <w:pStyle w:val="NoSpacing"/>
              <w:jc w:val="center"/>
              <w:rPr>
                <w:rFonts w:ascii="Times New Roman" w:eastAsia="Yu Mincho" w:hAnsi="Times New Roman" w:cs="Times New Roman"/>
                <w:sz w:val="20"/>
                <w:szCs w:val="20"/>
              </w:rPr>
            </w:pPr>
            <w:r w:rsidRPr="00430B1C">
              <w:rPr>
                <w:rFonts w:ascii="Times New Roman" w:eastAsia="Arial" w:hAnsi="Times New Roman" w:cs="Times New Roman"/>
                <w:sz w:val="20"/>
                <w:szCs w:val="20"/>
              </w:rPr>
              <w:t>EBVPD III dalies B1 ir B2 punktai</w:t>
            </w:r>
          </w:p>
        </w:tc>
        <w:tc>
          <w:tcPr>
            <w:tcW w:w="40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E2AF78" w14:textId="77777777" w:rsidR="00430B1C" w:rsidRPr="00430B1C" w:rsidRDefault="00430B1C" w:rsidP="00430B1C">
            <w:pPr>
              <w:pStyle w:val="NoSpacing"/>
              <w:jc w:val="both"/>
              <w:rPr>
                <w:rFonts w:ascii="Times New Roman" w:hAnsi="Times New Roman" w:cs="Times New Roman"/>
                <w:b/>
                <w:bCs/>
                <w:sz w:val="20"/>
                <w:szCs w:val="20"/>
              </w:rPr>
            </w:pPr>
            <w:r w:rsidRPr="00430B1C">
              <w:rPr>
                <w:rFonts w:ascii="Times New Roman" w:hAnsi="Times New Roman" w:cs="Times New Roman"/>
                <w:sz w:val="20"/>
                <w:szCs w:val="20"/>
              </w:rPr>
              <w:t>1) Dėl įsipareigojimų, susijusių su mokesčių mokėjimu, įvykdymo i</w:t>
            </w:r>
            <w:r w:rsidRPr="00430B1C">
              <w:rPr>
                <w:rFonts w:ascii="Times New Roman" w:hAnsi="Times New Roman" w:cs="Times New Roman"/>
                <w:sz w:val="20"/>
                <w:szCs w:val="20"/>
                <w:lang w:eastAsia="en-US"/>
              </w:rPr>
              <w:t xml:space="preserve">š Lietuvoje įsteigtų subjektų </w:t>
            </w:r>
            <w:r w:rsidRPr="00430B1C">
              <w:rPr>
                <w:rFonts w:ascii="Times New Roman" w:hAnsi="Times New Roman" w:cs="Times New Roman"/>
                <w:sz w:val="20"/>
                <w:szCs w:val="20"/>
              </w:rPr>
              <w:t>prašoma:</w:t>
            </w:r>
          </w:p>
          <w:p w14:paraId="4972528E" w14:textId="77777777" w:rsidR="00430B1C" w:rsidRPr="00430B1C" w:rsidRDefault="00430B1C" w:rsidP="00430B1C">
            <w:pPr>
              <w:pStyle w:val="NoSpacing"/>
              <w:jc w:val="both"/>
              <w:rPr>
                <w:rFonts w:ascii="Times New Roman" w:hAnsi="Times New Roman" w:cs="Times New Roman"/>
                <w:b/>
                <w:bCs/>
                <w:sz w:val="20"/>
                <w:szCs w:val="20"/>
              </w:rPr>
            </w:pPr>
          </w:p>
          <w:p w14:paraId="41D5E1C2" w14:textId="77777777" w:rsidR="00430B1C" w:rsidRPr="00430B1C" w:rsidRDefault="00430B1C" w:rsidP="00430B1C">
            <w:pPr>
              <w:pStyle w:val="NoSpacing"/>
              <w:numPr>
                <w:ilvl w:val="0"/>
                <w:numId w:val="17"/>
              </w:numPr>
              <w:jc w:val="both"/>
              <w:rPr>
                <w:rFonts w:ascii="Times New Roman" w:hAnsi="Times New Roman" w:cs="Times New Roman"/>
                <w:sz w:val="20"/>
                <w:szCs w:val="20"/>
              </w:rPr>
            </w:pPr>
            <w:r w:rsidRPr="00430B1C">
              <w:rPr>
                <w:rFonts w:ascii="Times New Roman" w:hAnsi="Times New Roman" w:cs="Times New Roman"/>
                <w:sz w:val="20"/>
                <w:szCs w:val="20"/>
              </w:rPr>
              <w:t>išrašo iš teismo sprendimo (jei toks yra) arba Valstybinės mokesčių inspekcijos prie Lietuvos Respublikos finansų ministerijos išduoto dokumento,</w:t>
            </w:r>
          </w:p>
          <w:p w14:paraId="4542B6F4" w14:textId="77777777" w:rsidR="00430B1C" w:rsidRPr="00430B1C" w:rsidRDefault="00430B1C" w:rsidP="00430B1C">
            <w:pPr>
              <w:pStyle w:val="NoSpacing"/>
              <w:numPr>
                <w:ilvl w:val="0"/>
                <w:numId w:val="16"/>
              </w:numPr>
              <w:jc w:val="both"/>
              <w:rPr>
                <w:rFonts w:ascii="Times New Roman" w:hAnsi="Times New Roman" w:cs="Times New Roman"/>
                <w:sz w:val="20"/>
                <w:szCs w:val="20"/>
              </w:rPr>
            </w:pPr>
            <w:r w:rsidRPr="00430B1C">
              <w:rPr>
                <w:rFonts w:ascii="Times New Roman" w:hAnsi="Times New Roman" w:cs="Times New Roman"/>
                <w:sz w:val="20"/>
                <w:szCs w:val="20"/>
              </w:rPr>
              <w:lastRenderedPageBreak/>
              <w:t>arba valstybės įmonės Registrų centro Lietuvos Respublikos Vyriausybės nustatyta tvarka išduoto dokumento, patvirtinančio jungtinius kompetentingų institucijų tvarkomus duomenis.</w:t>
            </w:r>
          </w:p>
          <w:p w14:paraId="2B718290" w14:textId="77777777" w:rsidR="00430B1C" w:rsidRPr="00430B1C" w:rsidRDefault="00430B1C" w:rsidP="00430B1C">
            <w:pPr>
              <w:pStyle w:val="NoSpacing"/>
              <w:jc w:val="both"/>
              <w:rPr>
                <w:rFonts w:ascii="Times New Roman" w:hAnsi="Times New Roman" w:cs="Times New Roman"/>
                <w:sz w:val="20"/>
                <w:szCs w:val="20"/>
              </w:rPr>
            </w:pPr>
          </w:p>
          <w:p w14:paraId="3CAA9293" w14:textId="77777777" w:rsidR="00430B1C" w:rsidRPr="00430B1C" w:rsidRDefault="00430B1C" w:rsidP="00430B1C">
            <w:pPr>
              <w:pStyle w:val="NoSpacing"/>
              <w:jc w:val="both"/>
              <w:rPr>
                <w:rFonts w:ascii="Times New Roman" w:hAnsi="Times New Roman" w:cs="Times New Roman"/>
                <w:sz w:val="20"/>
                <w:szCs w:val="20"/>
              </w:rPr>
            </w:pPr>
            <w:r w:rsidRPr="00430B1C">
              <w:rPr>
                <w:rFonts w:ascii="Times New Roman" w:hAnsi="Times New Roman" w:cs="Times New Roman"/>
                <w:sz w:val="20"/>
                <w:szCs w:val="20"/>
                <w:lang w:eastAsia="en-US"/>
              </w:rPr>
              <w:t>Iš ne Lietuvoje įsteigtų subjektų reikalaujama:</w:t>
            </w:r>
          </w:p>
          <w:p w14:paraId="76C5D715" w14:textId="77777777" w:rsidR="00430B1C" w:rsidRPr="00430B1C" w:rsidRDefault="00430B1C" w:rsidP="00430B1C">
            <w:pPr>
              <w:pStyle w:val="NoSpacing"/>
              <w:numPr>
                <w:ilvl w:val="0"/>
                <w:numId w:val="18"/>
              </w:numPr>
              <w:ind w:left="314"/>
              <w:jc w:val="both"/>
              <w:rPr>
                <w:rFonts w:ascii="Times New Roman" w:hAnsi="Times New Roman" w:cs="Times New Roman"/>
                <w:b/>
                <w:bCs/>
                <w:sz w:val="20"/>
                <w:szCs w:val="20"/>
              </w:rPr>
            </w:pPr>
            <w:r w:rsidRPr="00430B1C">
              <w:rPr>
                <w:rFonts w:ascii="Times New Roman" w:hAnsi="Times New Roman" w:cs="Times New Roman"/>
                <w:sz w:val="20"/>
                <w:szCs w:val="20"/>
              </w:rPr>
              <w:t>atitinkamos užsienio šalies institucijos dokumento</w:t>
            </w:r>
            <w:r w:rsidRPr="00430B1C">
              <w:rPr>
                <w:rStyle w:val="FootnoteReference"/>
                <w:rFonts w:ascii="Times New Roman" w:hAnsi="Times New Roman" w:cs="Times New Roman"/>
                <w:sz w:val="20"/>
                <w:szCs w:val="20"/>
              </w:rPr>
              <w:footnoteReference w:id="4"/>
            </w:r>
            <w:r w:rsidRPr="00430B1C">
              <w:rPr>
                <w:rFonts w:ascii="Times New Roman" w:hAnsi="Times New Roman" w:cs="Times New Roman"/>
                <w:sz w:val="20"/>
                <w:szCs w:val="20"/>
              </w:rPr>
              <w:t>.</w:t>
            </w:r>
          </w:p>
          <w:p w14:paraId="1ED93DFC" w14:textId="77777777" w:rsidR="00430B1C" w:rsidRPr="00430B1C" w:rsidRDefault="00430B1C" w:rsidP="00430B1C">
            <w:pPr>
              <w:pStyle w:val="NoSpacing"/>
              <w:jc w:val="both"/>
              <w:rPr>
                <w:rFonts w:ascii="Times New Roman" w:eastAsia="Yu Mincho" w:hAnsi="Times New Roman" w:cs="Times New Roman"/>
                <w:sz w:val="20"/>
                <w:szCs w:val="20"/>
              </w:rPr>
            </w:pPr>
          </w:p>
          <w:p w14:paraId="0F2BC20B" w14:textId="77777777" w:rsidR="00430B1C" w:rsidRPr="00430B1C" w:rsidRDefault="00430B1C" w:rsidP="00430B1C">
            <w:pPr>
              <w:pStyle w:val="NoSpacing"/>
              <w:jc w:val="both"/>
              <w:rPr>
                <w:rFonts w:ascii="Times New Roman" w:hAnsi="Times New Roman" w:cs="Times New Roman"/>
                <w:i/>
                <w:iCs/>
                <w:color w:val="000000" w:themeColor="text1"/>
                <w:sz w:val="20"/>
                <w:szCs w:val="20"/>
              </w:rPr>
            </w:pPr>
            <w:r w:rsidRPr="00430B1C">
              <w:rPr>
                <w:rFonts w:ascii="Times New Roman" w:hAnsi="Times New Roman" w:cs="Times New Roman"/>
                <w:sz w:val="20"/>
                <w:szCs w:val="20"/>
              </w:rPr>
              <w:t xml:space="preserve">Nurodyti dokumentai turi būti  išduoti ne anksčiau kaip 120 dienų iki </w:t>
            </w:r>
            <w:r w:rsidRPr="00430B1C">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430B1C">
              <w:rPr>
                <w:rFonts w:ascii="Times New Roman" w:eastAsia="Times New Roman" w:hAnsi="Times New Roman" w:cs="Times New Roman"/>
                <w:sz w:val="20"/>
                <w:szCs w:val="20"/>
              </w:rPr>
              <w:t>umentus</w:t>
            </w:r>
            <w:r w:rsidRPr="00430B1C">
              <w:rPr>
                <w:rFonts w:ascii="Times New Roman" w:hAnsi="Times New Roman" w:cs="Times New Roman"/>
                <w:sz w:val="20"/>
                <w:szCs w:val="20"/>
              </w:rPr>
              <w:t xml:space="preserve">. </w:t>
            </w:r>
            <w:r w:rsidRPr="00430B1C">
              <w:rPr>
                <w:rFonts w:ascii="Times New Roman" w:hAnsi="Times New Roman" w:cs="Times New Roman"/>
                <w:b/>
                <w:bCs/>
                <w:i/>
                <w:iCs/>
                <w:color w:val="000000" w:themeColor="text1"/>
                <w:sz w:val="20"/>
                <w:szCs w:val="20"/>
              </w:rPr>
              <w:t>Pavyzdys</w:t>
            </w:r>
            <w:r w:rsidRPr="00430B1C">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1CBFDD24" w14:textId="77777777" w:rsidR="00430B1C" w:rsidRPr="00430B1C" w:rsidRDefault="00430B1C" w:rsidP="00430B1C">
            <w:pPr>
              <w:pStyle w:val="NoSpacing"/>
              <w:jc w:val="both"/>
              <w:rPr>
                <w:rFonts w:ascii="Times New Roman" w:hAnsi="Times New Roman" w:cs="Times New Roman"/>
                <w:i/>
                <w:iCs/>
                <w:color w:val="7030A0"/>
                <w:sz w:val="20"/>
                <w:szCs w:val="20"/>
              </w:rPr>
            </w:pPr>
          </w:p>
          <w:p w14:paraId="079369F3" w14:textId="77777777" w:rsidR="00430B1C" w:rsidRPr="00430B1C" w:rsidRDefault="00430B1C" w:rsidP="00430B1C">
            <w:pPr>
              <w:pStyle w:val="NoSpacing"/>
              <w:jc w:val="both"/>
              <w:rPr>
                <w:rFonts w:ascii="Times New Roman" w:hAnsi="Times New Roman" w:cs="Times New Roman"/>
                <w:b/>
                <w:bCs/>
                <w:sz w:val="20"/>
                <w:szCs w:val="20"/>
              </w:rPr>
            </w:pPr>
            <w:r w:rsidRPr="00430B1C">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D5447C6" w14:textId="77777777" w:rsidR="00430B1C" w:rsidRPr="00430B1C" w:rsidRDefault="00430B1C" w:rsidP="00430B1C">
            <w:pPr>
              <w:pStyle w:val="NoSpacing"/>
              <w:jc w:val="both"/>
              <w:rPr>
                <w:rFonts w:ascii="Times New Roman" w:hAnsi="Times New Roman" w:cs="Times New Roman"/>
                <w:b/>
                <w:bCs/>
                <w:sz w:val="20"/>
                <w:szCs w:val="20"/>
              </w:rPr>
            </w:pPr>
          </w:p>
          <w:p w14:paraId="65524F1E" w14:textId="77777777" w:rsidR="00430B1C" w:rsidRPr="00430B1C" w:rsidRDefault="00430B1C" w:rsidP="00430B1C">
            <w:pPr>
              <w:pStyle w:val="NoSpacing"/>
              <w:jc w:val="both"/>
              <w:rPr>
                <w:rFonts w:ascii="Times New Roman" w:hAnsi="Times New Roman" w:cs="Times New Roman"/>
                <w:b/>
                <w:bCs/>
                <w:sz w:val="20"/>
                <w:szCs w:val="20"/>
              </w:rPr>
            </w:pPr>
            <w:r w:rsidRPr="00430B1C">
              <w:rPr>
                <w:rFonts w:ascii="Times New Roman" w:hAnsi="Times New Roman" w:cs="Times New Roman"/>
                <w:bCs/>
                <w:sz w:val="20"/>
                <w:szCs w:val="20"/>
              </w:rPr>
              <w:t>2) Dėl įsipareigojimų, susijusių su socialinio draudimo įmokų mokėjimu, įvykdymo i</w:t>
            </w:r>
            <w:r w:rsidRPr="00430B1C">
              <w:rPr>
                <w:rFonts w:ascii="Times New Roman" w:hAnsi="Times New Roman" w:cs="Times New Roman"/>
                <w:sz w:val="20"/>
                <w:szCs w:val="20"/>
                <w:lang w:eastAsia="en-US"/>
              </w:rPr>
              <w:t xml:space="preserve">š Lietuvoje įsteigtų subjektų </w:t>
            </w:r>
            <w:r w:rsidRPr="00430B1C">
              <w:rPr>
                <w:rFonts w:ascii="Times New Roman" w:hAnsi="Times New Roman" w:cs="Times New Roman"/>
                <w:bCs/>
                <w:sz w:val="20"/>
                <w:szCs w:val="20"/>
              </w:rPr>
              <w:t>prašoma:</w:t>
            </w:r>
          </w:p>
          <w:p w14:paraId="21B22A16" w14:textId="77777777" w:rsidR="00430B1C" w:rsidRPr="00430B1C" w:rsidRDefault="00430B1C" w:rsidP="00430B1C">
            <w:pPr>
              <w:pStyle w:val="NoSpacing"/>
              <w:jc w:val="both"/>
              <w:rPr>
                <w:rFonts w:ascii="Times New Roman" w:hAnsi="Times New Roman" w:cs="Times New Roman"/>
                <w:bCs/>
                <w:sz w:val="20"/>
                <w:szCs w:val="20"/>
              </w:rPr>
            </w:pPr>
            <w:r w:rsidRPr="00430B1C">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430B1C">
                <w:rPr>
                  <w:rStyle w:val="Hyperlink"/>
                  <w:rFonts w:ascii="Times New Roman" w:hAnsi="Times New Roman" w:cs="Times New Roman"/>
                  <w:bCs/>
                  <w:sz w:val="20"/>
                  <w:szCs w:val="20"/>
                  <w:u w:val="single"/>
                </w:rPr>
                <w:t>http://draudejai.sodra.lt/draudeju_viesi_duomenys/</w:t>
              </w:r>
            </w:hyperlink>
            <w:r w:rsidRPr="00430B1C">
              <w:rPr>
                <w:rFonts w:ascii="Times New Roman" w:hAnsi="Times New Roman" w:cs="Times New Roman"/>
                <w:bCs/>
                <w:sz w:val="20"/>
                <w:szCs w:val="20"/>
              </w:rPr>
              <w:t>.</w:t>
            </w:r>
          </w:p>
          <w:p w14:paraId="4B054EF4" w14:textId="77777777" w:rsidR="00430B1C" w:rsidRPr="00430B1C" w:rsidRDefault="00430B1C" w:rsidP="00430B1C">
            <w:pPr>
              <w:pStyle w:val="NoSpacing"/>
              <w:jc w:val="both"/>
              <w:rPr>
                <w:rFonts w:ascii="Times New Roman" w:hAnsi="Times New Roman" w:cs="Times New Roman"/>
                <w:b/>
                <w:bCs/>
                <w:sz w:val="20"/>
                <w:szCs w:val="20"/>
              </w:rPr>
            </w:pPr>
          </w:p>
          <w:p w14:paraId="25B2D2FD" w14:textId="77777777" w:rsidR="00430B1C" w:rsidRPr="00430B1C" w:rsidRDefault="00430B1C" w:rsidP="00430B1C">
            <w:pPr>
              <w:pStyle w:val="NoSpacing"/>
              <w:jc w:val="both"/>
              <w:rPr>
                <w:rFonts w:ascii="Times New Roman" w:hAnsi="Times New Roman" w:cs="Times New Roman"/>
                <w:sz w:val="20"/>
                <w:szCs w:val="20"/>
              </w:rPr>
            </w:pPr>
            <w:r w:rsidRPr="00430B1C">
              <w:rPr>
                <w:rFonts w:ascii="Times New Roman" w:hAnsi="Times New Roman" w:cs="Times New Roman"/>
                <w:sz w:val="20"/>
                <w:szCs w:val="20"/>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8550069" w14:textId="77777777" w:rsidR="00430B1C" w:rsidRPr="00430B1C" w:rsidRDefault="00430B1C" w:rsidP="00430B1C">
            <w:pPr>
              <w:pStyle w:val="NoSpacing"/>
              <w:jc w:val="both"/>
              <w:rPr>
                <w:rFonts w:ascii="Times New Roman" w:hAnsi="Times New Roman" w:cs="Times New Roman"/>
                <w:b/>
                <w:bCs/>
                <w:sz w:val="20"/>
                <w:szCs w:val="20"/>
              </w:rPr>
            </w:pPr>
          </w:p>
          <w:p w14:paraId="4FFDA771" w14:textId="77777777" w:rsidR="00430B1C" w:rsidRPr="00430B1C" w:rsidRDefault="00430B1C" w:rsidP="00430B1C">
            <w:pPr>
              <w:pStyle w:val="NoSpacing"/>
              <w:jc w:val="both"/>
              <w:rPr>
                <w:rFonts w:ascii="Times New Roman" w:hAnsi="Times New Roman" w:cs="Times New Roman"/>
                <w:sz w:val="20"/>
                <w:szCs w:val="20"/>
              </w:rPr>
            </w:pPr>
            <w:r w:rsidRPr="00430B1C">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10D7816" w14:textId="77777777" w:rsidR="00430B1C" w:rsidRPr="00430B1C" w:rsidRDefault="00430B1C" w:rsidP="00430B1C">
            <w:pPr>
              <w:pStyle w:val="NoSpacing"/>
              <w:jc w:val="both"/>
              <w:rPr>
                <w:rFonts w:ascii="Times New Roman" w:hAnsi="Times New Roman" w:cs="Times New Roman"/>
                <w:b/>
                <w:bCs/>
                <w:sz w:val="20"/>
                <w:szCs w:val="20"/>
              </w:rPr>
            </w:pPr>
          </w:p>
          <w:p w14:paraId="0CC4BC43" w14:textId="77777777" w:rsidR="00430B1C" w:rsidRPr="00430B1C" w:rsidRDefault="00430B1C" w:rsidP="00430B1C">
            <w:pPr>
              <w:pStyle w:val="NoSpacing"/>
              <w:jc w:val="both"/>
              <w:rPr>
                <w:rFonts w:ascii="Times New Roman" w:hAnsi="Times New Roman" w:cs="Times New Roman"/>
                <w:sz w:val="20"/>
                <w:szCs w:val="20"/>
              </w:rPr>
            </w:pPr>
            <w:r w:rsidRPr="00430B1C">
              <w:rPr>
                <w:rFonts w:ascii="Times New Roman" w:hAnsi="Times New Roman" w:cs="Times New Roman"/>
                <w:sz w:val="20"/>
                <w:szCs w:val="20"/>
                <w:lang w:eastAsia="en-US"/>
              </w:rPr>
              <w:t>Iš ne Lietuvoje įsteigtų subjektų reikalaujama:</w:t>
            </w:r>
          </w:p>
          <w:p w14:paraId="727708C4" w14:textId="77777777" w:rsidR="00430B1C" w:rsidRPr="00430B1C" w:rsidRDefault="00430B1C" w:rsidP="00430B1C">
            <w:pPr>
              <w:pStyle w:val="NoSpacing"/>
              <w:numPr>
                <w:ilvl w:val="0"/>
                <w:numId w:val="18"/>
              </w:numPr>
              <w:ind w:left="314"/>
              <w:jc w:val="both"/>
              <w:rPr>
                <w:rFonts w:ascii="Times New Roman" w:hAnsi="Times New Roman" w:cs="Times New Roman"/>
                <w:b/>
                <w:bCs/>
                <w:sz w:val="20"/>
                <w:szCs w:val="20"/>
              </w:rPr>
            </w:pPr>
            <w:r w:rsidRPr="00430B1C">
              <w:rPr>
                <w:rFonts w:ascii="Times New Roman" w:hAnsi="Times New Roman" w:cs="Times New Roman"/>
                <w:sz w:val="20"/>
                <w:szCs w:val="20"/>
              </w:rPr>
              <w:t>atitinkamos užsienio šalies kompetentingos institucijos dokumento</w:t>
            </w:r>
            <w:r w:rsidRPr="00430B1C">
              <w:rPr>
                <w:rStyle w:val="FootnoteReference"/>
                <w:rFonts w:ascii="Times New Roman" w:hAnsi="Times New Roman" w:cs="Times New Roman"/>
                <w:sz w:val="20"/>
                <w:szCs w:val="20"/>
              </w:rPr>
              <w:footnoteReference w:id="5"/>
            </w:r>
            <w:r w:rsidRPr="00430B1C">
              <w:rPr>
                <w:rFonts w:ascii="Times New Roman" w:hAnsi="Times New Roman" w:cs="Times New Roman"/>
                <w:sz w:val="20"/>
                <w:szCs w:val="20"/>
              </w:rPr>
              <w:t>.</w:t>
            </w:r>
          </w:p>
          <w:p w14:paraId="5B982A68" w14:textId="77777777" w:rsidR="00430B1C" w:rsidRPr="00430B1C" w:rsidRDefault="00430B1C" w:rsidP="00430B1C">
            <w:pPr>
              <w:pStyle w:val="NoSpacing"/>
              <w:jc w:val="both"/>
              <w:rPr>
                <w:rFonts w:ascii="Times New Roman" w:hAnsi="Times New Roman" w:cs="Times New Roman"/>
                <w:b/>
                <w:bCs/>
                <w:sz w:val="20"/>
                <w:szCs w:val="20"/>
              </w:rPr>
            </w:pPr>
          </w:p>
          <w:p w14:paraId="779FC480" w14:textId="77777777" w:rsidR="00430B1C" w:rsidRPr="00430B1C" w:rsidRDefault="00430B1C" w:rsidP="00430B1C">
            <w:pPr>
              <w:pStyle w:val="NoSpacing"/>
              <w:jc w:val="both"/>
              <w:rPr>
                <w:rFonts w:ascii="Times New Roman" w:hAnsi="Times New Roman" w:cs="Times New Roman"/>
                <w:i/>
                <w:iCs/>
                <w:color w:val="7030A0"/>
                <w:sz w:val="20"/>
                <w:szCs w:val="20"/>
              </w:rPr>
            </w:pPr>
            <w:r w:rsidRPr="00430B1C">
              <w:rPr>
                <w:rFonts w:ascii="Times New Roman" w:hAnsi="Times New Roman" w:cs="Times New Roman"/>
                <w:sz w:val="20"/>
                <w:szCs w:val="20"/>
              </w:rPr>
              <w:t xml:space="preserve">Nurodyti dokumentai turi būti  išduoti ne anksčiau kaip 120 dienų iki </w:t>
            </w:r>
            <w:r w:rsidRPr="00430B1C">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430B1C">
              <w:rPr>
                <w:rFonts w:ascii="Times New Roman" w:eastAsia="Times New Roman" w:hAnsi="Times New Roman" w:cs="Times New Roman"/>
                <w:sz w:val="20"/>
                <w:szCs w:val="20"/>
              </w:rPr>
              <w:t>umentus</w:t>
            </w:r>
            <w:r w:rsidRPr="00430B1C">
              <w:rPr>
                <w:rFonts w:ascii="Times New Roman" w:hAnsi="Times New Roman" w:cs="Times New Roman"/>
                <w:sz w:val="20"/>
                <w:szCs w:val="20"/>
              </w:rPr>
              <w:t xml:space="preserve">. </w:t>
            </w:r>
            <w:r w:rsidRPr="00430B1C">
              <w:rPr>
                <w:rFonts w:ascii="Times New Roman" w:hAnsi="Times New Roman" w:cs="Times New Roman"/>
                <w:b/>
                <w:bCs/>
                <w:i/>
                <w:iCs/>
                <w:color w:val="000000" w:themeColor="text1"/>
                <w:sz w:val="20"/>
                <w:szCs w:val="20"/>
              </w:rPr>
              <w:t>Pavyzdys</w:t>
            </w:r>
            <w:r w:rsidRPr="00430B1C">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474251D8" w14:textId="77777777" w:rsidR="00430B1C" w:rsidRPr="00430B1C" w:rsidRDefault="00430B1C" w:rsidP="00430B1C">
            <w:pPr>
              <w:pStyle w:val="NoSpacing"/>
              <w:jc w:val="both"/>
              <w:rPr>
                <w:rFonts w:ascii="Times New Roman" w:hAnsi="Times New Roman" w:cs="Times New Roman"/>
                <w:b/>
                <w:bCs/>
                <w:sz w:val="20"/>
                <w:szCs w:val="20"/>
              </w:rPr>
            </w:pPr>
          </w:p>
          <w:p w14:paraId="564AA24F" w14:textId="77777777" w:rsidR="00430B1C" w:rsidRPr="00430B1C" w:rsidRDefault="00430B1C" w:rsidP="00430B1C">
            <w:pPr>
              <w:pStyle w:val="NoSpacing"/>
              <w:jc w:val="both"/>
              <w:rPr>
                <w:rFonts w:ascii="Times New Roman" w:hAnsi="Times New Roman" w:cs="Times New Roman"/>
                <w:sz w:val="20"/>
                <w:szCs w:val="20"/>
              </w:rPr>
            </w:pPr>
            <w:r w:rsidRPr="00430B1C">
              <w:rPr>
                <w:rFonts w:ascii="Times New Roman" w:hAnsi="Times New Roman" w:cs="Times New Roman"/>
                <w:sz w:val="20"/>
                <w:szCs w:val="20"/>
              </w:rPr>
              <w:t xml:space="preserve">Jei dokumentas išduotas anksčiau, tačiau jame nurodytas galiojimo terminas ilgesnis nei pašalinimo pagrindų nebuvimą patvirtinančių </w:t>
            </w:r>
            <w:r w:rsidRPr="00430B1C">
              <w:rPr>
                <w:rFonts w:ascii="Times New Roman" w:hAnsi="Times New Roman" w:cs="Times New Roman"/>
                <w:sz w:val="20"/>
                <w:szCs w:val="20"/>
              </w:rPr>
              <w:lastRenderedPageBreak/>
              <w:t>dokumentų pagal EBVPD galutinis pateikimo terminas, toks dokumentas jo galiojimo laikotarpiu yra priimtinas.</w:t>
            </w:r>
          </w:p>
          <w:p w14:paraId="134721C3" w14:textId="6797353F" w:rsidR="00430B1C" w:rsidRPr="00430B1C" w:rsidRDefault="00430B1C" w:rsidP="00430B1C">
            <w:pPr>
              <w:pStyle w:val="NoSpacing"/>
              <w:jc w:val="both"/>
              <w:rPr>
                <w:rFonts w:ascii="Times New Roman" w:hAnsi="Times New Roman" w:cs="Times New Roman"/>
                <w:b/>
                <w:bCs/>
                <w:sz w:val="20"/>
                <w:szCs w:val="20"/>
              </w:rPr>
            </w:pPr>
          </w:p>
        </w:tc>
      </w:tr>
      <w:bookmarkEnd w:id="52"/>
      <w:tr w:rsidR="00430B1C" w:rsidRPr="00BD0E6A" w14:paraId="0D3781A6" w14:textId="77777777" w:rsidTr="00430B1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468670" w14:textId="77777777" w:rsidR="00430B1C" w:rsidRPr="00430B1C" w:rsidRDefault="00430B1C" w:rsidP="00430B1C">
            <w:pPr>
              <w:pStyle w:val="NoSpacing"/>
              <w:numPr>
                <w:ilvl w:val="0"/>
                <w:numId w:val="4"/>
              </w:numPr>
              <w:ind w:left="0" w:firstLine="0"/>
              <w:rPr>
                <w:rFonts w:ascii="Times New Roman" w:hAnsi="Times New Roman" w:cs="Times New Roman"/>
                <w:b/>
                <w:bCs/>
                <w:sz w:val="20"/>
                <w:szCs w:val="20"/>
              </w:rPr>
            </w:pPr>
          </w:p>
        </w:tc>
        <w:tc>
          <w:tcPr>
            <w:tcW w:w="38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A069DB" w14:textId="696A7B31" w:rsidR="00430B1C" w:rsidRPr="00430B1C" w:rsidRDefault="00430B1C" w:rsidP="00430B1C">
            <w:pPr>
              <w:pStyle w:val="NoSpacing"/>
              <w:jc w:val="both"/>
              <w:rPr>
                <w:rFonts w:ascii="Times New Roman" w:hAnsi="Times New Roman" w:cs="Times New Roman"/>
                <w:b/>
                <w:bCs/>
                <w:sz w:val="20"/>
                <w:szCs w:val="20"/>
              </w:rPr>
            </w:pPr>
            <w:r w:rsidRPr="00430B1C">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D2CFF" w14:textId="77777777" w:rsidR="00430B1C" w:rsidRPr="00430B1C" w:rsidRDefault="00430B1C" w:rsidP="00430B1C">
            <w:pPr>
              <w:pStyle w:val="NoSpacing"/>
              <w:jc w:val="both"/>
              <w:rPr>
                <w:rFonts w:ascii="Times New Roman" w:eastAsia="Yu Mincho" w:hAnsi="Times New Roman" w:cs="Times New Roman"/>
                <w:b/>
                <w:bCs/>
                <w:sz w:val="20"/>
                <w:szCs w:val="20"/>
              </w:rPr>
            </w:pPr>
            <w:r w:rsidRPr="00430B1C">
              <w:rPr>
                <w:rFonts w:ascii="Times New Roman" w:eastAsia="Yu Mincho" w:hAnsi="Times New Roman" w:cs="Times New Roman"/>
                <w:b/>
                <w:bCs/>
                <w:sz w:val="20"/>
                <w:szCs w:val="20"/>
              </w:rPr>
              <w:t>VPĮ 46 straipsnio 4 dalies 1 punktas</w:t>
            </w:r>
          </w:p>
          <w:p w14:paraId="4083F014" w14:textId="77777777" w:rsidR="00430B1C" w:rsidRPr="00430B1C" w:rsidRDefault="00430B1C" w:rsidP="00430B1C">
            <w:pPr>
              <w:pStyle w:val="NoSpacing"/>
              <w:jc w:val="both"/>
              <w:rPr>
                <w:rFonts w:ascii="Times New Roman" w:eastAsia="Yu Mincho" w:hAnsi="Times New Roman" w:cs="Times New Roman"/>
                <w:sz w:val="20"/>
                <w:szCs w:val="20"/>
              </w:rPr>
            </w:pPr>
          </w:p>
          <w:p w14:paraId="398594AA" w14:textId="209E0702" w:rsidR="00430B1C" w:rsidRPr="00430B1C" w:rsidRDefault="00430B1C" w:rsidP="00430B1C">
            <w:pPr>
              <w:pStyle w:val="NoSpacing"/>
              <w:jc w:val="center"/>
              <w:rPr>
                <w:rFonts w:ascii="Times New Roman" w:eastAsia="Yu Mincho" w:hAnsi="Times New Roman" w:cs="Times New Roman"/>
                <w:sz w:val="20"/>
                <w:szCs w:val="20"/>
                <w:lang w:eastAsia="en-US"/>
              </w:rPr>
            </w:pPr>
            <w:r w:rsidRPr="00430B1C">
              <w:rPr>
                <w:rFonts w:ascii="Times New Roman" w:eastAsia="Yu Mincho" w:hAnsi="Times New Roman" w:cs="Times New Roman"/>
                <w:sz w:val="20"/>
                <w:szCs w:val="20"/>
              </w:rPr>
              <w:t>EBVPD III dalies C10 punktas</w:t>
            </w:r>
          </w:p>
        </w:tc>
        <w:tc>
          <w:tcPr>
            <w:tcW w:w="40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7FA619" w14:textId="77777777" w:rsidR="00430B1C" w:rsidRPr="00430B1C" w:rsidRDefault="00430B1C" w:rsidP="00430B1C">
            <w:pPr>
              <w:pStyle w:val="NoSpacing"/>
              <w:jc w:val="both"/>
              <w:rPr>
                <w:rFonts w:ascii="Times New Roman" w:hAnsi="Times New Roman" w:cs="Times New Roman"/>
                <w:sz w:val="20"/>
                <w:szCs w:val="20"/>
                <w:lang w:eastAsia="en-US"/>
              </w:rPr>
            </w:pPr>
            <w:r w:rsidRPr="00430B1C">
              <w:rPr>
                <w:rFonts w:ascii="Times New Roman" w:hAnsi="Times New Roman" w:cs="Times New Roman"/>
                <w:sz w:val="20"/>
                <w:szCs w:val="20"/>
                <w:lang w:eastAsia="en-US"/>
              </w:rPr>
              <w:t>Iš Lietuvoje įsteigtų subjektų įrodančių dokumentų nereikalaujama. Užtenka pateikto EBVPD.</w:t>
            </w:r>
          </w:p>
          <w:p w14:paraId="61140D22" w14:textId="77777777" w:rsidR="00430B1C" w:rsidRPr="00430B1C" w:rsidRDefault="00430B1C" w:rsidP="00430B1C">
            <w:pPr>
              <w:pStyle w:val="NoSpacing"/>
              <w:jc w:val="both"/>
              <w:rPr>
                <w:rFonts w:ascii="Times New Roman" w:hAnsi="Times New Roman" w:cs="Times New Roman"/>
                <w:bCs/>
                <w:iCs/>
                <w:sz w:val="20"/>
                <w:szCs w:val="20"/>
                <w:lang w:eastAsia="en-US"/>
              </w:rPr>
            </w:pPr>
          </w:p>
          <w:p w14:paraId="69D78C8A" w14:textId="77777777" w:rsidR="00430B1C" w:rsidRPr="00430B1C" w:rsidRDefault="00430B1C" w:rsidP="00430B1C">
            <w:pPr>
              <w:pStyle w:val="NoSpacing"/>
              <w:jc w:val="both"/>
              <w:rPr>
                <w:rFonts w:ascii="Times New Roman" w:hAnsi="Times New Roman" w:cs="Times New Roman"/>
                <w:b/>
                <w:bCs/>
                <w:iCs/>
                <w:sz w:val="20"/>
                <w:szCs w:val="20"/>
                <w:lang w:eastAsia="en-US"/>
              </w:rPr>
            </w:pPr>
          </w:p>
        </w:tc>
      </w:tr>
      <w:tr w:rsidR="00430B1C" w:rsidRPr="00BD0E6A" w14:paraId="5DD2B11A" w14:textId="77777777" w:rsidTr="00430B1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7565EB" w14:textId="77777777" w:rsidR="00430B1C" w:rsidRPr="00430B1C" w:rsidRDefault="00430B1C" w:rsidP="00430B1C">
            <w:pPr>
              <w:pStyle w:val="NoSpacing"/>
              <w:numPr>
                <w:ilvl w:val="0"/>
                <w:numId w:val="4"/>
              </w:numPr>
              <w:ind w:left="0" w:firstLine="0"/>
              <w:rPr>
                <w:rFonts w:ascii="Times New Roman" w:hAnsi="Times New Roman" w:cs="Times New Roman"/>
                <w:b/>
                <w:bCs/>
                <w:sz w:val="20"/>
                <w:szCs w:val="20"/>
              </w:rPr>
            </w:pPr>
          </w:p>
        </w:tc>
        <w:tc>
          <w:tcPr>
            <w:tcW w:w="38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4C0C68" w14:textId="77777777" w:rsidR="00430B1C" w:rsidRPr="00430B1C" w:rsidRDefault="00430B1C" w:rsidP="00430B1C">
            <w:pPr>
              <w:pStyle w:val="NoSpacing"/>
              <w:jc w:val="both"/>
              <w:rPr>
                <w:rFonts w:ascii="Times New Roman" w:hAnsi="Times New Roman" w:cs="Times New Roman"/>
                <w:b/>
                <w:bCs/>
                <w:sz w:val="20"/>
                <w:szCs w:val="20"/>
              </w:rPr>
            </w:pPr>
            <w:r w:rsidRPr="00430B1C">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0AA3C7C3" w14:textId="3E84E59F" w:rsidR="00430B1C" w:rsidRPr="00430B1C" w:rsidRDefault="00430B1C" w:rsidP="00430B1C">
            <w:pPr>
              <w:pStyle w:val="NoSpacing"/>
              <w:jc w:val="both"/>
              <w:rPr>
                <w:rFonts w:ascii="Times New Roman" w:hAnsi="Times New Roman" w:cs="Times New Roman"/>
                <w:b/>
                <w:bCs/>
                <w:sz w:val="20"/>
                <w:szCs w:val="20"/>
              </w:rPr>
            </w:pPr>
            <w:r w:rsidRPr="00430B1C">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F57C5" w14:textId="77777777" w:rsidR="00430B1C" w:rsidRPr="00430B1C" w:rsidRDefault="00430B1C" w:rsidP="00430B1C">
            <w:pPr>
              <w:pStyle w:val="NoSpacing"/>
              <w:jc w:val="both"/>
              <w:rPr>
                <w:rFonts w:ascii="Times New Roman" w:eastAsia="Yu Mincho" w:hAnsi="Times New Roman" w:cs="Times New Roman"/>
                <w:b/>
                <w:bCs/>
                <w:sz w:val="20"/>
                <w:szCs w:val="20"/>
              </w:rPr>
            </w:pPr>
            <w:r w:rsidRPr="00430B1C">
              <w:rPr>
                <w:rFonts w:ascii="Times New Roman" w:eastAsia="Yu Mincho" w:hAnsi="Times New Roman" w:cs="Times New Roman"/>
                <w:b/>
                <w:bCs/>
                <w:sz w:val="20"/>
                <w:szCs w:val="20"/>
              </w:rPr>
              <w:t>VPĮ 46 straipsnio 4 dalies 2 punktas</w:t>
            </w:r>
          </w:p>
          <w:p w14:paraId="0E572412" w14:textId="77777777" w:rsidR="00430B1C" w:rsidRPr="00430B1C" w:rsidRDefault="00430B1C" w:rsidP="00430B1C">
            <w:pPr>
              <w:pStyle w:val="NoSpacing"/>
              <w:jc w:val="both"/>
              <w:rPr>
                <w:rFonts w:ascii="Times New Roman" w:eastAsia="Yu Mincho" w:hAnsi="Times New Roman" w:cs="Times New Roman"/>
                <w:sz w:val="20"/>
                <w:szCs w:val="20"/>
              </w:rPr>
            </w:pPr>
          </w:p>
          <w:p w14:paraId="37EC58BA" w14:textId="400F71A0" w:rsidR="00430B1C" w:rsidRPr="00430B1C" w:rsidRDefault="00430B1C" w:rsidP="00430B1C">
            <w:pPr>
              <w:pStyle w:val="NoSpacing"/>
              <w:jc w:val="center"/>
              <w:rPr>
                <w:rFonts w:ascii="Times New Roman" w:eastAsia="Yu Mincho" w:hAnsi="Times New Roman" w:cs="Times New Roman"/>
                <w:sz w:val="20"/>
                <w:szCs w:val="20"/>
              </w:rPr>
            </w:pPr>
            <w:r w:rsidRPr="00430B1C">
              <w:rPr>
                <w:rFonts w:ascii="Times New Roman" w:eastAsia="Yu Mincho" w:hAnsi="Times New Roman" w:cs="Times New Roman"/>
                <w:sz w:val="20"/>
                <w:szCs w:val="20"/>
              </w:rPr>
              <w:t>EBVPD III dalies C12 punktas</w:t>
            </w:r>
          </w:p>
        </w:tc>
        <w:tc>
          <w:tcPr>
            <w:tcW w:w="40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86CB9C" w14:textId="77777777" w:rsidR="00430B1C" w:rsidRPr="00430B1C" w:rsidRDefault="00430B1C" w:rsidP="00430B1C">
            <w:pPr>
              <w:pStyle w:val="NoSpacing"/>
              <w:jc w:val="both"/>
              <w:rPr>
                <w:rFonts w:ascii="Times New Roman" w:hAnsi="Times New Roman" w:cs="Times New Roman"/>
                <w:sz w:val="20"/>
                <w:szCs w:val="20"/>
                <w:lang w:eastAsia="en-US"/>
              </w:rPr>
            </w:pPr>
            <w:r w:rsidRPr="00430B1C">
              <w:rPr>
                <w:rFonts w:ascii="Times New Roman" w:hAnsi="Times New Roman" w:cs="Times New Roman"/>
                <w:sz w:val="20"/>
                <w:szCs w:val="20"/>
                <w:lang w:eastAsia="en-US"/>
              </w:rPr>
              <w:t>Iš Lietuvoje įsteigtų subjektų įrodančių dokumentų nereikalaujama. Užtenka pateikto EBVPD.</w:t>
            </w:r>
          </w:p>
          <w:p w14:paraId="6D3DFA42" w14:textId="77777777" w:rsidR="00430B1C" w:rsidRPr="00430B1C" w:rsidRDefault="00430B1C" w:rsidP="00430B1C">
            <w:pPr>
              <w:pStyle w:val="NoSpacing"/>
              <w:jc w:val="both"/>
              <w:rPr>
                <w:rFonts w:ascii="Times New Roman" w:hAnsi="Times New Roman" w:cs="Times New Roman"/>
                <w:bCs/>
                <w:iCs/>
                <w:sz w:val="20"/>
                <w:szCs w:val="20"/>
                <w:lang w:eastAsia="en-US"/>
              </w:rPr>
            </w:pPr>
          </w:p>
          <w:p w14:paraId="233FB36A" w14:textId="77777777" w:rsidR="00430B1C" w:rsidRPr="00430B1C" w:rsidRDefault="00430B1C" w:rsidP="00430B1C">
            <w:pPr>
              <w:pStyle w:val="NoSpacing"/>
              <w:jc w:val="both"/>
              <w:rPr>
                <w:rFonts w:ascii="Times New Roman" w:hAnsi="Times New Roman" w:cs="Times New Roman"/>
                <w:b/>
                <w:bCs/>
                <w:iCs/>
                <w:sz w:val="20"/>
                <w:szCs w:val="20"/>
                <w:lang w:eastAsia="en-US"/>
              </w:rPr>
            </w:pPr>
          </w:p>
        </w:tc>
      </w:tr>
      <w:tr w:rsidR="00430B1C" w:rsidRPr="00BD0E6A" w14:paraId="17560998" w14:textId="77777777" w:rsidTr="00430B1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E10E7E" w14:textId="77777777" w:rsidR="00430B1C" w:rsidRPr="00430B1C" w:rsidRDefault="00430B1C" w:rsidP="00430B1C">
            <w:pPr>
              <w:pStyle w:val="NoSpacing"/>
              <w:numPr>
                <w:ilvl w:val="0"/>
                <w:numId w:val="4"/>
              </w:numPr>
              <w:ind w:left="0" w:firstLine="0"/>
              <w:rPr>
                <w:rFonts w:ascii="Times New Roman" w:hAnsi="Times New Roman" w:cs="Times New Roman"/>
                <w:b/>
                <w:bCs/>
                <w:sz w:val="20"/>
                <w:szCs w:val="20"/>
              </w:rPr>
            </w:pPr>
          </w:p>
        </w:tc>
        <w:tc>
          <w:tcPr>
            <w:tcW w:w="38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F5EA6A" w14:textId="63304EA2" w:rsidR="00430B1C" w:rsidRPr="00430B1C" w:rsidRDefault="00430B1C" w:rsidP="00430B1C">
            <w:pPr>
              <w:pStyle w:val="NoSpacing"/>
              <w:jc w:val="both"/>
              <w:rPr>
                <w:rFonts w:ascii="Times New Roman" w:hAnsi="Times New Roman" w:cs="Times New Roman"/>
                <w:b/>
                <w:bCs/>
                <w:sz w:val="20"/>
                <w:szCs w:val="20"/>
              </w:rPr>
            </w:pPr>
            <w:r w:rsidRPr="00430B1C">
              <w:rPr>
                <w:rFonts w:ascii="Times New Roman" w:hAnsi="Times New Roman" w:cs="Times New Roman"/>
                <w:sz w:val="20"/>
                <w:szCs w:val="20"/>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7C0135" w14:textId="77777777" w:rsidR="00430B1C" w:rsidRPr="00430B1C" w:rsidRDefault="00430B1C" w:rsidP="00430B1C">
            <w:pPr>
              <w:pStyle w:val="NoSpacing"/>
              <w:jc w:val="both"/>
              <w:rPr>
                <w:rFonts w:ascii="Times New Roman" w:eastAsia="Yu Mincho" w:hAnsi="Times New Roman" w:cs="Times New Roman"/>
                <w:b/>
                <w:bCs/>
                <w:sz w:val="20"/>
                <w:szCs w:val="20"/>
              </w:rPr>
            </w:pPr>
            <w:r w:rsidRPr="00430B1C">
              <w:rPr>
                <w:rFonts w:ascii="Times New Roman" w:eastAsia="Yu Mincho" w:hAnsi="Times New Roman" w:cs="Times New Roman"/>
                <w:b/>
                <w:bCs/>
                <w:sz w:val="20"/>
                <w:szCs w:val="20"/>
              </w:rPr>
              <w:t>VPĮ 46 straipsnio 4 dalies 3 punktas</w:t>
            </w:r>
          </w:p>
          <w:p w14:paraId="1F472E3D" w14:textId="77777777" w:rsidR="00430B1C" w:rsidRPr="00430B1C" w:rsidRDefault="00430B1C" w:rsidP="00430B1C">
            <w:pPr>
              <w:pStyle w:val="NoSpacing"/>
              <w:jc w:val="both"/>
              <w:rPr>
                <w:rFonts w:ascii="Times New Roman" w:eastAsia="Yu Mincho" w:hAnsi="Times New Roman" w:cs="Times New Roman"/>
                <w:sz w:val="20"/>
                <w:szCs w:val="20"/>
              </w:rPr>
            </w:pPr>
          </w:p>
          <w:p w14:paraId="215C8291" w14:textId="08C5A7CA" w:rsidR="00430B1C" w:rsidRPr="00430B1C" w:rsidRDefault="00430B1C" w:rsidP="00430B1C">
            <w:pPr>
              <w:pStyle w:val="NoSpacing"/>
              <w:jc w:val="center"/>
              <w:rPr>
                <w:rFonts w:ascii="Times New Roman" w:eastAsia="Yu Mincho" w:hAnsi="Times New Roman" w:cs="Times New Roman"/>
                <w:sz w:val="20"/>
                <w:szCs w:val="20"/>
                <w:lang w:eastAsia="en-US"/>
              </w:rPr>
            </w:pPr>
            <w:r w:rsidRPr="00430B1C">
              <w:rPr>
                <w:rFonts w:ascii="Times New Roman" w:eastAsia="Yu Mincho" w:hAnsi="Times New Roman" w:cs="Times New Roman"/>
                <w:sz w:val="20"/>
                <w:szCs w:val="20"/>
              </w:rPr>
              <w:t>EBVPD III dalies C13 punktas</w:t>
            </w:r>
            <w:r w:rsidRPr="00430B1C">
              <w:rPr>
                <w:rFonts w:ascii="Times New Roman" w:eastAsia="Yu Mincho" w:hAnsi="Times New Roman" w:cs="Times New Roman"/>
                <w:sz w:val="20"/>
                <w:szCs w:val="20"/>
                <w:lang w:eastAsia="en-US"/>
              </w:rPr>
              <w:t xml:space="preserve"> </w:t>
            </w:r>
          </w:p>
        </w:tc>
        <w:tc>
          <w:tcPr>
            <w:tcW w:w="40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C2AAC1" w14:textId="77777777" w:rsidR="00430B1C" w:rsidRPr="00430B1C" w:rsidRDefault="00430B1C" w:rsidP="00430B1C">
            <w:pPr>
              <w:pStyle w:val="NoSpacing"/>
              <w:jc w:val="both"/>
              <w:rPr>
                <w:rFonts w:ascii="Times New Roman" w:hAnsi="Times New Roman" w:cs="Times New Roman"/>
                <w:sz w:val="20"/>
                <w:szCs w:val="20"/>
                <w:lang w:eastAsia="en-US"/>
              </w:rPr>
            </w:pPr>
            <w:r w:rsidRPr="00430B1C">
              <w:rPr>
                <w:rFonts w:ascii="Times New Roman" w:hAnsi="Times New Roman" w:cs="Times New Roman"/>
                <w:sz w:val="20"/>
                <w:szCs w:val="20"/>
                <w:lang w:eastAsia="en-US"/>
              </w:rPr>
              <w:t>Iš Lietuvoje įsteigtų subjektų įrodančių dokumentų nereikalaujama. Užtenka pateikto EBVPD.</w:t>
            </w:r>
          </w:p>
          <w:p w14:paraId="100E8020" w14:textId="77777777" w:rsidR="00430B1C" w:rsidRPr="00430B1C" w:rsidRDefault="00430B1C" w:rsidP="00430B1C">
            <w:pPr>
              <w:pStyle w:val="NoSpacing"/>
              <w:jc w:val="both"/>
              <w:rPr>
                <w:rFonts w:ascii="Times New Roman" w:hAnsi="Times New Roman" w:cs="Times New Roman"/>
                <w:b/>
                <w:bCs/>
                <w:iCs/>
                <w:sz w:val="20"/>
                <w:szCs w:val="20"/>
                <w:lang w:eastAsia="en-US"/>
              </w:rPr>
            </w:pPr>
          </w:p>
        </w:tc>
      </w:tr>
      <w:tr w:rsidR="00430B1C" w:rsidRPr="00BD0E6A" w14:paraId="523389F3" w14:textId="77777777" w:rsidTr="00430B1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BAC803" w14:textId="77777777" w:rsidR="00430B1C" w:rsidRPr="00430B1C" w:rsidRDefault="00430B1C" w:rsidP="00430B1C">
            <w:pPr>
              <w:pStyle w:val="NoSpacing"/>
              <w:numPr>
                <w:ilvl w:val="0"/>
                <w:numId w:val="4"/>
              </w:numPr>
              <w:ind w:left="0" w:firstLine="0"/>
              <w:rPr>
                <w:rFonts w:ascii="Times New Roman" w:hAnsi="Times New Roman" w:cs="Times New Roman"/>
                <w:b/>
                <w:bCs/>
                <w:sz w:val="20"/>
                <w:szCs w:val="20"/>
              </w:rPr>
            </w:pPr>
          </w:p>
        </w:tc>
        <w:tc>
          <w:tcPr>
            <w:tcW w:w="38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12AE8D" w14:textId="77777777" w:rsidR="00430B1C" w:rsidRPr="00430B1C" w:rsidRDefault="00430B1C" w:rsidP="00430B1C">
            <w:pPr>
              <w:pStyle w:val="NoSpacing"/>
              <w:jc w:val="both"/>
              <w:rPr>
                <w:rFonts w:ascii="Times New Roman" w:hAnsi="Times New Roman" w:cs="Times New Roman"/>
                <w:sz w:val="20"/>
                <w:szCs w:val="20"/>
              </w:rPr>
            </w:pPr>
            <w:r w:rsidRPr="00430B1C">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CBF218E" w14:textId="77777777" w:rsidR="00430B1C" w:rsidRPr="00430B1C" w:rsidRDefault="00430B1C" w:rsidP="00430B1C">
            <w:pPr>
              <w:pStyle w:val="NoSpacing"/>
              <w:jc w:val="both"/>
              <w:rPr>
                <w:rFonts w:ascii="Times New Roman" w:hAnsi="Times New Roman" w:cs="Times New Roman"/>
                <w:bCs/>
                <w:sz w:val="20"/>
                <w:szCs w:val="20"/>
              </w:rPr>
            </w:pPr>
            <w:r w:rsidRPr="00430B1C">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762D095" w14:textId="6B76FF41" w:rsidR="00430B1C" w:rsidRPr="00430B1C" w:rsidRDefault="00430B1C" w:rsidP="00430B1C">
            <w:pPr>
              <w:pStyle w:val="NoSpacing"/>
              <w:jc w:val="both"/>
              <w:rPr>
                <w:rFonts w:ascii="Times New Roman" w:hAnsi="Times New Roman" w:cs="Times New Roman"/>
                <w:bCs/>
                <w:sz w:val="20"/>
                <w:szCs w:val="20"/>
              </w:rPr>
            </w:pPr>
            <w:r w:rsidRPr="00430B1C">
              <w:rPr>
                <w:rFonts w:ascii="Times New Roman" w:hAnsi="Times New Roman" w:cs="Times New Roman"/>
                <w:bCs/>
                <w:sz w:val="20"/>
                <w:szCs w:val="20"/>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B8D717" w14:textId="77777777" w:rsidR="00430B1C" w:rsidRPr="00430B1C" w:rsidRDefault="00430B1C" w:rsidP="00430B1C">
            <w:pPr>
              <w:pStyle w:val="NoSpacing"/>
              <w:jc w:val="both"/>
              <w:rPr>
                <w:rFonts w:ascii="Times New Roman" w:eastAsia="Yu Mincho" w:hAnsi="Times New Roman" w:cs="Times New Roman"/>
                <w:b/>
                <w:bCs/>
                <w:sz w:val="20"/>
                <w:szCs w:val="20"/>
              </w:rPr>
            </w:pPr>
            <w:r w:rsidRPr="00430B1C">
              <w:rPr>
                <w:rFonts w:ascii="Times New Roman" w:eastAsia="Yu Mincho" w:hAnsi="Times New Roman" w:cs="Times New Roman"/>
                <w:b/>
                <w:bCs/>
                <w:sz w:val="20"/>
                <w:szCs w:val="20"/>
              </w:rPr>
              <w:lastRenderedPageBreak/>
              <w:t>VPĮ 46 straipsnio 4 dalies 4 punktas</w:t>
            </w:r>
          </w:p>
          <w:p w14:paraId="5320671E" w14:textId="77777777" w:rsidR="00430B1C" w:rsidRPr="00430B1C" w:rsidRDefault="00430B1C" w:rsidP="00430B1C">
            <w:pPr>
              <w:pStyle w:val="NoSpacing"/>
              <w:jc w:val="both"/>
              <w:rPr>
                <w:rFonts w:ascii="Times New Roman" w:eastAsia="Yu Mincho" w:hAnsi="Times New Roman" w:cs="Times New Roman"/>
                <w:sz w:val="20"/>
                <w:szCs w:val="20"/>
              </w:rPr>
            </w:pPr>
          </w:p>
          <w:p w14:paraId="1149B1C7" w14:textId="1D20DAF8" w:rsidR="00430B1C" w:rsidRPr="00430B1C" w:rsidRDefault="00430B1C" w:rsidP="00430B1C">
            <w:pPr>
              <w:pStyle w:val="NoSpacing"/>
              <w:jc w:val="center"/>
              <w:rPr>
                <w:rFonts w:ascii="Times New Roman" w:eastAsia="Yu Mincho" w:hAnsi="Times New Roman" w:cs="Times New Roman"/>
                <w:sz w:val="20"/>
                <w:szCs w:val="20"/>
                <w:lang w:eastAsia="en-US"/>
              </w:rPr>
            </w:pPr>
            <w:r w:rsidRPr="00430B1C">
              <w:rPr>
                <w:rFonts w:ascii="Times New Roman" w:eastAsia="Yu Mincho" w:hAnsi="Times New Roman" w:cs="Times New Roman"/>
                <w:sz w:val="20"/>
                <w:szCs w:val="20"/>
              </w:rPr>
              <w:t>EBVPD III dalies C15 punktas</w:t>
            </w:r>
            <w:r w:rsidRPr="00430B1C">
              <w:rPr>
                <w:rFonts w:ascii="Times New Roman" w:eastAsia="Yu Mincho" w:hAnsi="Times New Roman" w:cs="Times New Roman"/>
                <w:sz w:val="20"/>
                <w:szCs w:val="20"/>
                <w:lang w:eastAsia="en-US"/>
              </w:rPr>
              <w:t xml:space="preserve"> </w:t>
            </w:r>
          </w:p>
        </w:tc>
        <w:tc>
          <w:tcPr>
            <w:tcW w:w="40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7D133F" w14:textId="77777777" w:rsidR="00430B1C" w:rsidRPr="00430B1C" w:rsidRDefault="00430B1C" w:rsidP="00430B1C">
            <w:pPr>
              <w:pStyle w:val="NoSpacing"/>
              <w:jc w:val="both"/>
              <w:rPr>
                <w:rFonts w:ascii="Times New Roman" w:hAnsi="Times New Roman" w:cs="Times New Roman"/>
                <w:sz w:val="20"/>
                <w:szCs w:val="20"/>
                <w:lang w:eastAsia="en-US"/>
              </w:rPr>
            </w:pPr>
            <w:r w:rsidRPr="00430B1C">
              <w:rPr>
                <w:rFonts w:ascii="Times New Roman" w:hAnsi="Times New Roman" w:cs="Times New Roman"/>
                <w:sz w:val="20"/>
                <w:szCs w:val="20"/>
                <w:lang w:eastAsia="en-US"/>
              </w:rPr>
              <w:t>Iš Lietuvoje įsteigtų subjektų įrodančių dokumentų nereikalaujama. Užtenka pateikto EBVPD.</w:t>
            </w:r>
          </w:p>
          <w:p w14:paraId="2957FF60" w14:textId="77777777" w:rsidR="00430B1C" w:rsidRPr="00430B1C" w:rsidRDefault="00430B1C" w:rsidP="00430B1C">
            <w:pPr>
              <w:pStyle w:val="NoSpacing"/>
              <w:jc w:val="both"/>
              <w:rPr>
                <w:rFonts w:ascii="Times New Roman" w:hAnsi="Times New Roman" w:cs="Times New Roman"/>
                <w:bCs/>
                <w:iCs/>
                <w:sz w:val="20"/>
                <w:szCs w:val="20"/>
                <w:lang w:eastAsia="en-US"/>
              </w:rPr>
            </w:pPr>
          </w:p>
          <w:p w14:paraId="2FECD527" w14:textId="77777777" w:rsidR="00430B1C" w:rsidRPr="00430B1C" w:rsidRDefault="00430B1C" w:rsidP="00430B1C">
            <w:pPr>
              <w:pStyle w:val="NoSpacing"/>
              <w:jc w:val="both"/>
              <w:rPr>
                <w:rFonts w:ascii="Times New Roman" w:hAnsi="Times New Roman" w:cs="Times New Roman"/>
                <w:bCs/>
                <w:iCs/>
                <w:sz w:val="20"/>
                <w:szCs w:val="20"/>
                <w:lang w:eastAsia="en-US"/>
              </w:rPr>
            </w:pPr>
          </w:p>
          <w:p w14:paraId="2BB9F364" w14:textId="77777777" w:rsidR="00430B1C" w:rsidRPr="00430B1C" w:rsidRDefault="00430B1C" w:rsidP="00430B1C">
            <w:pPr>
              <w:pStyle w:val="NoSpacing"/>
              <w:jc w:val="both"/>
              <w:rPr>
                <w:rFonts w:ascii="Times New Roman" w:hAnsi="Times New Roman" w:cs="Times New Roman"/>
                <w:b/>
                <w:bCs/>
                <w:sz w:val="20"/>
                <w:szCs w:val="20"/>
              </w:rPr>
            </w:pPr>
            <w:r w:rsidRPr="00430B1C">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17BAFBFA" w14:textId="77777777" w:rsidR="00430B1C" w:rsidRPr="00430B1C" w:rsidRDefault="00430B1C" w:rsidP="00430B1C">
            <w:pPr>
              <w:pStyle w:val="NoSpacing"/>
              <w:jc w:val="both"/>
              <w:rPr>
                <w:rFonts w:ascii="Times New Roman" w:hAnsi="Times New Roman" w:cs="Times New Roman"/>
                <w:b/>
                <w:bCs/>
                <w:sz w:val="20"/>
                <w:szCs w:val="20"/>
              </w:rPr>
            </w:pPr>
          </w:p>
          <w:p w14:paraId="7B616595" w14:textId="77777777" w:rsidR="00430B1C" w:rsidRPr="00430B1C" w:rsidRDefault="00064875" w:rsidP="00430B1C">
            <w:pPr>
              <w:pStyle w:val="NoSpacing"/>
              <w:jc w:val="both"/>
              <w:rPr>
                <w:rFonts w:ascii="Times New Roman" w:hAnsi="Times New Roman" w:cs="Times New Roman"/>
                <w:sz w:val="20"/>
                <w:szCs w:val="20"/>
                <w:u w:val="single"/>
              </w:rPr>
            </w:pPr>
            <w:hyperlink r:id="rId19">
              <w:r w:rsidR="00430B1C" w:rsidRPr="00430B1C">
                <w:rPr>
                  <w:rStyle w:val="Hyperlink"/>
                  <w:rFonts w:ascii="Times New Roman" w:hAnsi="Times New Roman" w:cs="Times New Roman"/>
                  <w:sz w:val="20"/>
                  <w:szCs w:val="20"/>
                  <w:u w:val="single"/>
                </w:rPr>
                <w:t>https://vpt.lrv.lt/melaginga-informacija-pateikusiu-tiekeju-sarasas-3</w:t>
              </w:r>
            </w:hyperlink>
          </w:p>
          <w:p w14:paraId="5C1CA6B0" w14:textId="77777777" w:rsidR="00430B1C" w:rsidRPr="00430B1C" w:rsidRDefault="00430B1C" w:rsidP="00430B1C">
            <w:pPr>
              <w:pStyle w:val="NoSpacing"/>
              <w:jc w:val="both"/>
              <w:rPr>
                <w:rFonts w:ascii="Times New Roman" w:hAnsi="Times New Roman" w:cs="Times New Roman"/>
                <w:b/>
                <w:bCs/>
                <w:sz w:val="20"/>
                <w:szCs w:val="20"/>
              </w:rPr>
            </w:pPr>
          </w:p>
        </w:tc>
      </w:tr>
      <w:tr w:rsidR="00430B1C" w:rsidRPr="00BD0E6A" w14:paraId="4DA0F5A3" w14:textId="77777777" w:rsidTr="00430B1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400B37" w14:textId="77777777" w:rsidR="00430B1C" w:rsidRPr="00430B1C" w:rsidRDefault="00430B1C" w:rsidP="00430B1C">
            <w:pPr>
              <w:pStyle w:val="NoSpacing"/>
              <w:numPr>
                <w:ilvl w:val="0"/>
                <w:numId w:val="4"/>
              </w:numPr>
              <w:ind w:left="0" w:firstLine="0"/>
              <w:rPr>
                <w:rFonts w:ascii="Times New Roman" w:hAnsi="Times New Roman" w:cs="Times New Roman"/>
                <w:b/>
                <w:bCs/>
                <w:sz w:val="20"/>
                <w:szCs w:val="20"/>
              </w:rPr>
            </w:pPr>
          </w:p>
        </w:tc>
        <w:tc>
          <w:tcPr>
            <w:tcW w:w="38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FB11F4" w14:textId="55009BC3" w:rsidR="00430B1C" w:rsidRPr="00430B1C" w:rsidRDefault="00430B1C" w:rsidP="00430B1C">
            <w:pPr>
              <w:pStyle w:val="NoSpacing"/>
              <w:jc w:val="both"/>
              <w:rPr>
                <w:rFonts w:ascii="Times New Roman" w:hAnsi="Times New Roman" w:cs="Times New Roman"/>
                <w:b/>
                <w:bCs/>
                <w:sz w:val="20"/>
                <w:szCs w:val="20"/>
              </w:rPr>
            </w:pPr>
            <w:r w:rsidRPr="00430B1C">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47B15" w14:textId="77777777" w:rsidR="00430B1C" w:rsidRPr="00430B1C" w:rsidRDefault="00430B1C" w:rsidP="00430B1C">
            <w:pPr>
              <w:pStyle w:val="NoSpacing"/>
              <w:rPr>
                <w:rFonts w:ascii="Times New Roman" w:eastAsia="Yu Mincho" w:hAnsi="Times New Roman" w:cs="Times New Roman"/>
                <w:b/>
                <w:bCs/>
                <w:sz w:val="20"/>
                <w:szCs w:val="20"/>
              </w:rPr>
            </w:pPr>
            <w:r w:rsidRPr="00430B1C">
              <w:rPr>
                <w:rFonts w:ascii="Times New Roman" w:eastAsia="Yu Mincho" w:hAnsi="Times New Roman" w:cs="Times New Roman"/>
                <w:b/>
                <w:bCs/>
                <w:sz w:val="20"/>
                <w:szCs w:val="20"/>
              </w:rPr>
              <w:t>VPĮ 46 straipsnio 4 dalies 5 punktas</w:t>
            </w:r>
          </w:p>
          <w:p w14:paraId="10D2960B" w14:textId="77777777" w:rsidR="00430B1C" w:rsidRPr="00430B1C" w:rsidRDefault="00430B1C" w:rsidP="00430B1C">
            <w:pPr>
              <w:pStyle w:val="NoSpacing"/>
              <w:rPr>
                <w:rFonts w:ascii="Times New Roman" w:eastAsia="Yu Mincho" w:hAnsi="Times New Roman" w:cs="Times New Roman"/>
                <w:sz w:val="20"/>
                <w:szCs w:val="20"/>
              </w:rPr>
            </w:pPr>
          </w:p>
          <w:p w14:paraId="79D2ED6C" w14:textId="77777777" w:rsidR="00430B1C" w:rsidRPr="00430B1C" w:rsidRDefault="00430B1C" w:rsidP="00430B1C">
            <w:pPr>
              <w:pStyle w:val="NoSpacing"/>
              <w:rPr>
                <w:rFonts w:ascii="Times New Roman" w:eastAsia="Yu Mincho" w:hAnsi="Times New Roman" w:cs="Times New Roman"/>
                <w:sz w:val="20"/>
                <w:szCs w:val="20"/>
              </w:rPr>
            </w:pPr>
            <w:r w:rsidRPr="00430B1C">
              <w:rPr>
                <w:rFonts w:ascii="Times New Roman" w:eastAsia="Yu Mincho" w:hAnsi="Times New Roman" w:cs="Times New Roman"/>
                <w:sz w:val="20"/>
                <w:szCs w:val="20"/>
              </w:rPr>
              <w:t>EBVPD</w:t>
            </w:r>
            <w:r w:rsidRPr="00430B1C">
              <w:rPr>
                <w:rFonts w:ascii="Times New Roman" w:eastAsia="Arial" w:hAnsi="Times New Roman" w:cs="Times New Roman"/>
                <w:sz w:val="20"/>
                <w:szCs w:val="20"/>
              </w:rPr>
              <w:t xml:space="preserve"> III dalies C15 punktas</w:t>
            </w:r>
          </w:p>
          <w:p w14:paraId="2BEB48BD" w14:textId="77777777" w:rsidR="00430B1C" w:rsidRPr="00430B1C" w:rsidRDefault="00430B1C" w:rsidP="00430B1C">
            <w:pPr>
              <w:pStyle w:val="NoSpacing"/>
              <w:rPr>
                <w:rFonts w:ascii="Times New Roman" w:eastAsia="Yu Mincho" w:hAnsi="Times New Roman" w:cs="Times New Roman"/>
                <w:sz w:val="20"/>
                <w:szCs w:val="20"/>
                <w:lang w:eastAsia="en-US"/>
              </w:rPr>
            </w:pPr>
          </w:p>
          <w:p w14:paraId="42575080" w14:textId="77777777" w:rsidR="00430B1C" w:rsidRPr="00430B1C" w:rsidRDefault="00430B1C" w:rsidP="00430B1C">
            <w:pPr>
              <w:pStyle w:val="NoSpacing"/>
              <w:rPr>
                <w:rFonts w:ascii="Times New Roman" w:eastAsia="Yu Mincho" w:hAnsi="Times New Roman" w:cs="Times New Roman"/>
                <w:sz w:val="20"/>
                <w:szCs w:val="20"/>
                <w:lang w:eastAsia="en-US"/>
              </w:rPr>
            </w:pPr>
          </w:p>
        </w:tc>
        <w:tc>
          <w:tcPr>
            <w:tcW w:w="40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5241EA" w14:textId="77777777" w:rsidR="00430B1C" w:rsidRPr="00430B1C" w:rsidRDefault="00430B1C" w:rsidP="00430B1C">
            <w:pPr>
              <w:pStyle w:val="NoSpacing"/>
              <w:jc w:val="both"/>
              <w:rPr>
                <w:rFonts w:ascii="Times New Roman" w:hAnsi="Times New Roman" w:cs="Times New Roman"/>
                <w:sz w:val="20"/>
                <w:szCs w:val="20"/>
                <w:lang w:eastAsia="en-US"/>
              </w:rPr>
            </w:pPr>
            <w:r w:rsidRPr="00430B1C">
              <w:rPr>
                <w:rFonts w:ascii="Times New Roman" w:hAnsi="Times New Roman" w:cs="Times New Roman"/>
                <w:sz w:val="20"/>
                <w:szCs w:val="20"/>
                <w:lang w:eastAsia="en-US"/>
              </w:rPr>
              <w:t>Iš Lietuvoje įsteigtų subjektų įrodančių dokumentų nereikalaujama. Užtenka pateikto EBVPD.</w:t>
            </w:r>
          </w:p>
          <w:p w14:paraId="7398F2A1" w14:textId="77777777" w:rsidR="00430B1C" w:rsidRPr="00430B1C" w:rsidRDefault="00430B1C" w:rsidP="00430B1C">
            <w:pPr>
              <w:pStyle w:val="NoSpacing"/>
              <w:jc w:val="both"/>
              <w:rPr>
                <w:rFonts w:ascii="Times New Roman" w:hAnsi="Times New Roman" w:cs="Times New Roman"/>
                <w:b/>
                <w:bCs/>
                <w:iCs/>
                <w:sz w:val="20"/>
                <w:szCs w:val="20"/>
                <w:lang w:eastAsia="en-US"/>
              </w:rPr>
            </w:pPr>
          </w:p>
        </w:tc>
      </w:tr>
      <w:tr w:rsidR="00430B1C" w:rsidRPr="00BD0E6A" w14:paraId="0DAC2116" w14:textId="77777777" w:rsidTr="00430B1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FC3E77" w14:textId="77777777" w:rsidR="00430B1C" w:rsidRPr="00430B1C" w:rsidRDefault="00430B1C" w:rsidP="00430B1C">
            <w:pPr>
              <w:pStyle w:val="NoSpacing"/>
              <w:numPr>
                <w:ilvl w:val="0"/>
                <w:numId w:val="4"/>
              </w:numPr>
              <w:ind w:left="0" w:firstLine="0"/>
              <w:rPr>
                <w:rFonts w:ascii="Times New Roman" w:hAnsi="Times New Roman" w:cs="Times New Roman"/>
                <w:b/>
                <w:bCs/>
                <w:sz w:val="20"/>
                <w:szCs w:val="20"/>
              </w:rPr>
            </w:pPr>
          </w:p>
        </w:tc>
        <w:tc>
          <w:tcPr>
            <w:tcW w:w="38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24D0A3" w14:textId="77777777" w:rsidR="00430B1C" w:rsidRPr="00430B1C" w:rsidRDefault="00430B1C" w:rsidP="00430B1C">
            <w:pPr>
              <w:spacing w:after="0" w:line="240" w:lineRule="auto"/>
              <w:jc w:val="both"/>
              <w:rPr>
                <w:rFonts w:ascii="Times New Roman" w:hAnsi="Times New Roman" w:cs="Times New Roman"/>
                <w:sz w:val="20"/>
                <w:szCs w:val="20"/>
              </w:rPr>
            </w:pPr>
            <w:r w:rsidRPr="00430B1C">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5883DD" w14:textId="0964EFA2" w:rsidR="00430B1C" w:rsidRPr="00430B1C" w:rsidRDefault="00430B1C" w:rsidP="00430B1C">
            <w:pPr>
              <w:spacing w:after="0" w:line="240" w:lineRule="auto"/>
              <w:jc w:val="both"/>
              <w:rPr>
                <w:rFonts w:ascii="Times New Roman" w:hAnsi="Times New Roman" w:cs="Times New Roman"/>
                <w:sz w:val="20"/>
                <w:szCs w:val="20"/>
              </w:rPr>
            </w:pPr>
            <w:r w:rsidRPr="00430B1C">
              <w:rPr>
                <w:rFonts w:ascii="Times New Roman" w:hAnsi="Times New Roman" w:cs="Times New Roman"/>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w:t>
            </w:r>
            <w:r w:rsidRPr="00430B1C">
              <w:rPr>
                <w:rFonts w:ascii="Times New Roman" w:hAnsi="Times New Roman" w:cs="Times New Roman"/>
                <w:sz w:val="20"/>
                <w:szCs w:val="20"/>
              </w:rPr>
              <w:lastRenderedPageBreak/>
              <w:t>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49DB6B" w14:textId="77777777" w:rsidR="00430B1C" w:rsidRPr="00430B1C" w:rsidRDefault="00430B1C" w:rsidP="00430B1C">
            <w:pPr>
              <w:pStyle w:val="NoSpacing"/>
              <w:rPr>
                <w:rFonts w:ascii="Times New Roman" w:eastAsia="Yu Mincho" w:hAnsi="Times New Roman" w:cs="Times New Roman"/>
                <w:b/>
                <w:bCs/>
                <w:sz w:val="20"/>
                <w:szCs w:val="20"/>
              </w:rPr>
            </w:pPr>
            <w:r w:rsidRPr="00430B1C">
              <w:rPr>
                <w:rFonts w:ascii="Times New Roman" w:eastAsia="Yu Mincho" w:hAnsi="Times New Roman" w:cs="Times New Roman"/>
                <w:b/>
                <w:bCs/>
                <w:sz w:val="20"/>
                <w:szCs w:val="20"/>
              </w:rPr>
              <w:lastRenderedPageBreak/>
              <w:t>VPĮ 46 straipsnio 4 dalies 6 punktas</w:t>
            </w:r>
          </w:p>
          <w:p w14:paraId="2C7348E0" w14:textId="77777777" w:rsidR="00430B1C" w:rsidRPr="00430B1C" w:rsidRDefault="00430B1C" w:rsidP="00430B1C">
            <w:pPr>
              <w:pStyle w:val="NoSpacing"/>
              <w:rPr>
                <w:rFonts w:ascii="Times New Roman" w:eastAsia="Yu Mincho" w:hAnsi="Times New Roman" w:cs="Times New Roman"/>
                <w:sz w:val="20"/>
                <w:szCs w:val="20"/>
              </w:rPr>
            </w:pPr>
          </w:p>
          <w:p w14:paraId="5DBF8B46" w14:textId="77777777" w:rsidR="00430B1C" w:rsidRPr="00430B1C" w:rsidRDefault="00430B1C" w:rsidP="00430B1C">
            <w:pPr>
              <w:pStyle w:val="NoSpacing"/>
              <w:rPr>
                <w:rFonts w:ascii="Times New Roman" w:eastAsia="Yu Mincho" w:hAnsi="Times New Roman" w:cs="Times New Roman"/>
                <w:sz w:val="20"/>
                <w:szCs w:val="20"/>
              </w:rPr>
            </w:pPr>
            <w:r w:rsidRPr="00430B1C">
              <w:rPr>
                <w:rFonts w:ascii="Times New Roman" w:eastAsia="Yu Mincho" w:hAnsi="Times New Roman" w:cs="Times New Roman"/>
                <w:sz w:val="20"/>
                <w:szCs w:val="20"/>
              </w:rPr>
              <w:t>EBVPD</w:t>
            </w:r>
            <w:r w:rsidRPr="00430B1C">
              <w:rPr>
                <w:rFonts w:ascii="Times New Roman" w:eastAsia="Arial" w:hAnsi="Times New Roman" w:cs="Times New Roman"/>
                <w:sz w:val="20"/>
                <w:szCs w:val="20"/>
              </w:rPr>
              <w:t xml:space="preserve"> III dalies C14 punktas</w:t>
            </w:r>
          </w:p>
          <w:p w14:paraId="184ED2C0" w14:textId="77777777" w:rsidR="00430B1C" w:rsidRPr="00430B1C" w:rsidRDefault="00430B1C" w:rsidP="00430B1C">
            <w:pPr>
              <w:pStyle w:val="NoSpacing"/>
              <w:rPr>
                <w:rFonts w:ascii="Times New Roman" w:eastAsia="Yu Mincho" w:hAnsi="Times New Roman" w:cs="Times New Roman"/>
                <w:sz w:val="20"/>
                <w:szCs w:val="20"/>
                <w:lang w:eastAsia="en-US"/>
              </w:rPr>
            </w:pPr>
          </w:p>
          <w:p w14:paraId="2007F266" w14:textId="77777777" w:rsidR="00430B1C" w:rsidRPr="00430B1C" w:rsidRDefault="00430B1C" w:rsidP="00430B1C">
            <w:pPr>
              <w:pStyle w:val="NoSpacing"/>
              <w:rPr>
                <w:rFonts w:ascii="Times New Roman" w:eastAsia="Yu Mincho" w:hAnsi="Times New Roman" w:cs="Times New Roman"/>
                <w:sz w:val="20"/>
                <w:szCs w:val="20"/>
                <w:lang w:eastAsia="en-US"/>
              </w:rPr>
            </w:pPr>
          </w:p>
        </w:tc>
        <w:tc>
          <w:tcPr>
            <w:tcW w:w="40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F7CCD2" w14:textId="77777777" w:rsidR="00430B1C" w:rsidRPr="00430B1C" w:rsidRDefault="00430B1C" w:rsidP="00430B1C">
            <w:pPr>
              <w:pStyle w:val="NoSpacing"/>
              <w:jc w:val="both"/>
              <w:rPr>
                <w:rFonts w:ascii="Times New Roman" w:hAnsi="Times New Roman" w:cs="Times New Roman"/>
                <w:sz w:val="20"/>
                <w:szCs w:val="20"/>
                <w:lang w:eastAsia="en-US"/>
              </w:rPr>
            </w:pPr>
            <w:r w:rsidRPr="00430B1C">
              <w:rPr>
                <w:rFonts w:ascii="Times New Roman" w:hAnsi="Times New Roman" w:cs="Times New Roman"/>
                <w:sz w:val="20"/>
                <w:szCs w:val="20"/>
                <w:lang w:eastAsia="en-US"/>
              </w:rPr>
              <w:t>Iš Lietuvoje įsteigtų subjektų įrodančių dokumentų nereikalaujama. Užtenka pateikto EBVPD.</w:t>
            </w:r>
          </w:p>
          <w:p w14:paraId="17794931" w14:textId="77777777" w:rsidR="00430B1C" w:rsidRPr="00430B1C" w:rsidRDefault="00430B1C" w:rsidP="00430B1C">
            <w:pPr>
              <w:pStyle w:val="NoSpacing"/>
              <w:jc w:val="both"/>
              <w:rPr>
                <w:rFonts w:ascii="Times New Roman" w:hAnsi="Times New Roman" w:cs="Times New Roman"/>
                <w:bCs/>
                <w:iCs/>
                <w:sz w:val="20"/>
                <w:szCs w:val="20"/>
                <w:lang w:eastAsia="en-US"/>
              </w:rPr>
            </w:pPr>
          </w:p>
          <w:p w14:paraId="22F9996B" w14:textId="77777777" w:rsidR="00430B1C" w:rsidRPr="00430B1C" w:rsidRDefault="00430B1C" w:rsidP="00430B1C">
            <w:pPr>
              <w:pStyle w:val="NoSpacing"/>
              <w:jc w:val="both"/>
              <w:rPr>
                <w:rFonts w:ascii="Times New Roman" w:hAnsi="Times New Roman" w:cs="Times New Roman"/>
                <w:b/>
                <w:bCs/>
                <w:sz w:val="20"/>
                <w:szCs w:val="20"/>
              </w:rPr>
            </w:pPr>
            <w:r w:rsidRPr="00430B1C">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5C7F75B0" w14:textId="77777777" w:rsidR="00430B1C" w:rsidRPr="00430B1C" w:rsidRDefault="00430B1C" w:rsidP="00430B1C">
            <w:pPr>
              <w:pStyle w:val="NoSpacing"/>
              <w:jc w:val="both"/>
              <w:rPr>
                <w:rFonts w:ascii="Times New Roman" w:hAnsi="Times New Roman" w:cs="Times New Roman"/>
                <w:sz w:val="20"/>
                <w:szCs w:val="20"/>
              </w:rPr>
            </w:pPr>
          </w:p>
          <w:p w14:paraId="20D2B648" w14:textId="77777777" w:rsidR="00430B1C" w:rsidRPr="00430B1C" w:rsidRDefault="00064875" w:rsidP="00430B1C">
            <w:pPr>
              <w:pStyle w:val="NoSpacing"/>
              <w:jc w:val="both"/>
              <w:rPr>
                <w:rStyle w:val="Hyperlink"/>
                <w:rFonts w:ascii="Times New Roman" w:hAnsi="Times New Roman" w:cs="Times New Roman"/>
                <w:sz w:val="20"/>
                <w:szCs w:val="20"/>
              </w:rPr>
            </w:pPr>
            <w:hyperlink r:id="rId20" w:history="1">
              <w:r w:rsidR="00430B1C" w:rsidRPr="00430B1C">
                <w:rPr>
                  <w:rStyle w:val="Hyperlink"/>
                  <w:rFonts w:ascii="Times New Roman" w:hAnsi="Times New Roman" w:cs="Times New Roman"/>
                  <w:sz w:val="20"/>
                  <w:szCs w:val="20"/>
                </w:rPr>
                <w:t>https://vpt.lrv.lt/lt/pasalinimo-pagrindai-1/nepatikimi-tiekejai-1</w:t>
              </w:r>
            </w:hyperlink>
          </w:p>
          <w:p w14:paraId="4EA7BDB9" w14:textId="77777777" w:rsidR="00430B1C" w:rsidRPr="00430B1C" w:rsidRDefault="00430B1C" w:rsidP="00430B1C">
            <w:pPr>
              <w:pStyle w:val="NoSpacing"/>
              <w:jc w:val="both"/>
              <w:rPr>
                <w:rFonts w:ascii="Times New Roman" w:hAnsi="Times New Roman" w:cs="Times New Roman"/>
                <w:sz w:val="20"/>
                <w:szCs w:val="20"/>
              </w:rPr>
            </w:pPr>
          </w:p>
          <w:p w14:paraId="14264CAF" w14:textId="77777777" w:rsidR="00430B1C" w:rsidRPr="00430B1C" w:rsidRDefault="00064875" w:rsidP="00430B1C">
            <w:pPr>
              <w:pStyle w:val="NoSpacing"/>
              <w:jc w:val="both"/>
              <w:rPr>
                <w:rFonts w:ascii="Times New Roman" w:hAnsi="Times New Roman" w:cs="Times New Roman"/>
                <w:sz w:val="20"/>
                <w:szCs w:val="20"/>
              </w:rPr>
            </w:pPr>
            <w:hyperlink r:id="rId21" w:history="1">
              <w:r w:rsidR="00430B1C" w:rsidRPr="00430B1C">
                <w:rPr>
                  <w:rStyle w:val="Hyperlink"/>
                  <w:rFonts w:ascii="Times New Roman" w:hAnsi="Times New Roman" w:cs="Times New Roman"/>
                  <w:sz w:val="20"/>
                  <w:szCs w:val="20"/>
                </w:rPr>
                <w:t>https://vpt.lrv.lt/lt/pasalinimo-pagrindai-1/nepatikimu-koncesininku-sarasas-1/nepatikimu-koncesininku-sarasas</w:t>
              </w:r>
            </w:hyperlink>
          </w:p>
          <w:p w14:paraId="1C588D53" w14:textId="77777777" w:rsidR="00430B1C" w:rsidRPr="00430B1C" w:rsidRDefault="00430B1C" w:rsidP="00430B1C">
            <w:pPr>
              <w:pStyle w:val="NoSpacing"/>
              <w:jc w:val="both"/>
              <w:rPr>
                <w:rFonts w:ascii="Times New Roman" w:hAnsi="Times New Roman" w:cs="Times New Roman"/>
                <w:bCs/>
                <w:sz w:val="20"/>
                <w:szCs w:val="20"/>
              </w:rPr>
            </w:pPr>
          </w:p>
          <w:p w14:paraId="338EF079" w14:textId="77777777" w:rsidR="00430B1C" w:rsidRPr="00430B1C" w:rsidRDefault="00430B1C" w:rsidP="00430B1C">
            <w:pPr>
              <w:pStyle w:val="NoSpacing"/>
              <w:jc w:val="both"/>
              <w:rPr>
                <w:rFonts w:ascii="Times New Roman" w:hAnsi="Times New Roman" w:cs="Times New Roman"/>
                <w:b/>
                <w:bCs/>
                <w:sz w:val="20"/>
                <w:szCs w:val="20"/>
              </w:rPr>
            </w:pPr>
          </w:p>
        </w:tc>
      </w:tr>
      <w:tr w:rsidR="00430B1C" w:rsidRPr="00BD0E6A" w14:paraId="0A0E0F15" w14:textId="77777777" w:rsidTr="00430B1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26207" w14:textId="77777777" w:rsidR="00430B1C" w:rsidRPr="00430B1C" w:rsidRDefault="00430B1C" w:rsidP="00430B1C">
            <w:pPr>
              <w:pStyle w:val="NoSpacing"/>
              <w:numPr>
                <w:ilvl w:val="0"/>
                <w:numId w:val="4"/>
              </w:numPr>
              <w:ind w:left="0" w:firstLine="0"/>
              <w:rPr>
                <w:rFonts w:ascii="Times New Roman" w:hAnsi="Times New Roman" w:cs="Times New Roman"/>
                <w:sz w:val="20"/>
                <w:szCs w:val="20"/>
              </w:rPr>
            </w:pPr>
          </w:p>
          <w:p w14:paraId="3FF0A1D4" w14:textId="77777777" w:rsidR="00430B1C" w:rsidRPr="00430B1C" w:rsidRDefault="00430B1C" w:rsidP="00430B1C">
            <w:pPr>
              <w:pStyle w:val="NoSpacing"/>
              <w:rPr>
                <w:rFonts w:ascii="Times New Roman" w:hAnsi="Times New Roman" w:cs="Times New Roman"/>
                <w:sz w:val="20"/>
                <w:szCs w:val="20"/>
              </w:rPr>
            </w:pPr>
          </w:p>
        </w:tc>
        <w:tc>
          <w:tcPr>
            <w:tcW w:w="38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E754DA" w14:textId="77777777" w:rsidR="00430B1C" w:rsidRPr="00430B1C" w:rsidRDefault="00430B1C" w:rsidP="00430B1C">
            <w:pPr>
              <w:pStyle w:val="NoSpacing"/>
              <w:jc w:val="both"/>
              <w:rPr>
                <w:rFonts w:ascii="Times New Roman" w:hAnsi="Times New Roman" w:cs="Times New Roman"/>
                <w:sz w:val="20"/>
                <w:szCs w:val="20"/>
              </w:rPr>
            </w:pPr>
            <w:r w:rsidRPr="00430B1C">
              <w:rPr>
                <w:rFonts w:ascii="Times New Roman" w:hAnsi="Times New Roman" w:cs="Times New Roman"/>
                <w:sz w:val="20"/>
                <w:szCs w:val="20"/>
              </w:rPr>
              <w:t>Tiekėjas yra padaręs rimtą profesinį pažeidimą, dėl kurio perkančioji organizacija abejoja tiekėjo sąžiningumu, kai jis</w:t>
            </w:r>
            <w:bookmarkStart w:id="53" w:name="part_030e6c6c64ba4f96a23474e439d1b80c"/>
            <w:bookmarkEnd w:id="53"/>
            <w:r w:rsidRPr="00430B1C">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156CEDA5" w14:textId="77777777" w:rsidR="00430B1C" w:rsidRPr="00430B1C" w:rsidRDefault="00430B1C" w:rsidP="00430B1C">
            <w:pPr>
              <w:spacing w:after="0" w:line="240" w:lineRule="auto"/>
              <w:jc w:val="both"/>
              <w:rPr>
                <w:rFonts w:ascii="Times New Roman" w:hAnsi="Times New Roman" w:cs="Times New Roman"/>
                <w:b/>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B06158" w14:textId="77777777" w:rsidR="00430B1C" w:rsidRPr="00430B1C" w:rsidRDefault="00430B1C" w:rsidP="00430B1C">
            <w:pPr>
              <w:pStyle w:val="NoSpacing"/>
              <w:jc w:val="both"/>
              <w:rPr>
                <w:rFonts w:ascii="Times New Roman" w:eastAsia="Yu Mincho" w:hAnsi="Times New Roman" w:cs="Times New Roman"/>
                <w:b/>
                <w:bCs/>
                <w:sz w:val="20"/>
                <w:szCs w:val="20"/>
              </w:rPr>
            </w:pPr>
            <w:r w:rsidRPr="00430B1C">
              <w:rPr>
                <w:rFonts w:ascii="Times New Roman" w:eastAsia="Yu Mincho" w:hAnsi="Times New Roman" w:cs="Times New Roman"/>
                <w:b/>
                <w:bCs/>
                <w:sz w:val="20"/>
                <w:szCs w:val="20"/>
              </w:rPr>
              <w:t>VPĮ 46 straipsnio 4 dalies 7 punkto a papunktis</w:t>
            </w:r>
          </w:p>
          <w:p w14:paraId="329347B5" w14:textId="77777777" w:rsidR="00430B1C" w:rsidRPr="00430B1C" w:rsidRDefault="00430B1C" w:rsidP="00430B1C">
            <w:pPr>
              <w:pStyle w:val="NoSpacing"/>
              <w:jc w:val="both"/>
              <w:rPr>
                <w:rFonts w:ascii="Times New Roman" w:eastAsia="Yu Mincho" w:hAnsi="Times New Roman" w:cs="Times New Roman"/>
                <w:sz w:val="20"/>
                <w:szCs w:val="20"/>
              </w:rPr>
            </w:pPr>
          </w:p>
          <w:p w14:paraId="4D6980F2" w14:textId="5732C351" w:rsidR="00430B1C" w:rsidRPr="00430B1C" w:rsidRDefault="00430B1C" w:rsidP="00430B1C">
            <w:pPr>
              <w:pStyle w:val="NoSpacing"/>
              <w:jc w:val="center"/>
              <w:rPr>
                <w:rFonts w:ascii="Times New Roman" w:eastAsia="Yu Mincho" w:hAnsi="Times New Roman" w:cs="Times New Roman"/>
                <w:sz w:val="20"/>
                <w:szCs w:val="20"/>
              </w:rPr>
            </w:pPr>
            <w:r w:rsidRPr="00430B1C">
              <w:rPr>
                <w:rFonts w:ascii="Times New Roman" w:eastAsia="Yu Mincho" w:hAnsi="Times New Roman" w:cs="Times New Roman"/>
                <w:sz w:val="20"/>
                <w:szCs w:val="20"/>
              </w:rPr>
              <w:t>EBVPD III dalies C11 punktas</w:t>
            </w:r>
          </w:p>
        </w:tc>
        <w:tc>
          <w:tcPr>
            <w:tcW w:w="40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7BEF17" w14:textId="77777777" w:rsidR="00430B1C" w:rsidRPr="00430B1C" w:rsidRDefault="00430B1C" w:rsidP="00430B1C">
            <w:pPr>
              <w:pStyle w:val="NoSpacing"/>
              <w:jc w:val="both"/>
              <w:rPr>
                <w:rFonts w:ascii="Times New Roman" w:hAnsi="Times New Roman" w:cs="Times New Roman"/>
                <w:sz w:val="20"/>
                <w:szCs w:val="20"/>
              </w:rPr>
            </w:pPr>
            <w:r w:rsidRPr="00430B1C">
              <w:rPr>
                <w:rFonts w:ascii="Times New Roman" w:hAnsi="Times New Roman" w:cs="Times New Roman"/>
                <w:sz w:val="20"/>
                <w:szCs w:val="20"/>
                <w:lang w:eastAsia="en-US"/>
              </w:rPr>
              <w:t xml:space="preserve">Iš Lietuvoje įsteigtų subjektų įrodančių dokumentų nereikalaujama. Užtenka pateikto EBVPD. </w:t>
            </w:r>
            <w:r w:rsidRPr="00430B1C">
              <w:rPr>
                <w:rFonts w:ascii="Times New Roman" w:hAnsi="Times New Roman" w:cs="Times New Roman"/>
                <w:sz w:val="20"/>
                <w:szCs w:val="20"/>
              </w:rPr>
              <w:t>Priimant sprendimus dėl tiekėjo pašalinimo iš pirkimo procedūros šiame punkte nurodytu pašalinimo pagrindu, be kita ko, atsižvelgiama į</w:t>
            </w:r>
            <w:r w:rsidRPr="00430B1C">
              <w:rPr>
                <w:rFonts w:ascii="Times New Roman" w:hAnsi="Times New Roman" w:cs="Times New Roman"/>
                <w:b/>
                <w:bCs/>
                <w:sz w:val="20"/>
                <w:szCs w:val="20"/>
              </w:rPr>
              <w:t xml:space="preserve"> </w:t>
            </w:r>
            <w:r w:rsidRPr="00430B1C">
              <w:rPr>
                <w:rFonts w:ascii="Times New Roman" w:hAnsi="Times New Roman" w:cs="Times New Roman"/>
                <w:sz w:val="20"/>
                <w:szCs w:val="20"/>
              </w:rPr>
              <w:t xml:space="preserve">nacionalinėje duomenų bazėje adresu: </w:t>
            </w:r>
            <w:hyperlink r:id="rId22" w:history="1">
              <w:r w:rsidRPr="00430B1C">
                <w:rPr>
                  <w:rStyle w:val="Hyperlink"/>
                  <w:rFonts w:ascii="Times New Roman" w:hAnsi="Times New Roman" w:cs="Times New Roman"/>
                  <w:sz w:val="20"/>
                  <w:szCs w:val="20"/>
                  <w:u w:val="single"/>
                </w:rPr>
                <w:t>https://www.registrucentras.lt/jar/p/index.php</w:t>
              </w:r>
            </w:hyperlink>
          </w:p>
          <w:p w14:paraId="1A901814" w14:textId="77777777" w:rsidR="00430B1C" w:rsidRPr="00430B1C" w:rsidRDefault="00430B1C" w:rsidP="00430B1C">
            <w:pPr>
              <w:pStyle w:val="NoSpacing"/>
              <w:jc w:val="both"/>
              <w:rPr>
                <w:rFonts w:ascii="Times New Roman" w:hAnsi="Times New Roman" w:cs="Times New Roman"/>
                <w:sz w:val="20"/>
                <w:szCs w:val="20"/>
              </w:rPr>
            </w:pPr>
            <w:r w:rsidRPr="00430B1C">
              <w:rPr>
                <w:rFonts w:ascii="Times New Roman" w:hAnsi="Times New Roman" w:cs="Times New Roman"/>
                <w:sz w:val="20"/>
                <w:szCs w:val="20"/>
              </w:rPr>
              <w:t>paskelbtą informaciją, taip pat į šiame informaciniame pranešime pateiktą informaciją:</w:t>
            </w:r>
          </w:p>
          <w:p w14:paraId="24F87F20" w14:textId="77777777" w:rsidR="00430B1C" w:rsidRPr="00430B1C" w:rsidRDefault="00064875" w:rsidP="00430B1C">
            <w:pPr>
              <w:pStyle w:val="NoSpacing"/>
              <w:jc w:val="both"/>
              <w:rPr>
                <w:rFonts w:ascii="Times New Roman" w:hAnsi="Times New Roman" w:cs="Times New Roman"/>
                <w:sz w:val="20"/>
                <w:szCs w:val="20"/>
                <w:lang w:eastAsia="en-US"/>
              </w:rPr>
            </w:pPr>
            <w:hyperlink r:id="rId23" w:history="1">
              <w:r w:rsidR="00430B1C" w:rsidRPr="00430B1C">
                <w:rPr>
                  <w:rStyle w:val="Hyperlink"/>
                  <w:rFonts w:ascii="Times New Roman" w:hAnsi="Times New Roman" w:cs="Times New Roman"/>
                  <w:sz w:val="20"/>
                  <w:szCs w:val="20"/>
                </w:rPr>
                <w:t>https://vpt.lrv.lt/lt/naujienos/finansiniu-ataskaitu-nepateikimas-gali-tapti-kliutimi-dalyvauti-viesuosiuose-pirkimuose</w:t>
              </w:r>
            </w:hyperlink>
          </w:p>
          <w:p w14:paraId="40C61485" w14:textId="77777777" w:rsidR="00430B1C" w:rsidRPr="00430B1C" w:rsidRDefault="00430B1C" w:rsidP="00430B1C">
            <w:pPr>
              <w:pStyle w:val="NoSpacing"/>
              <w:jc w:val="both"/>
              <w:rPr>
                <w:rFonts w:ascii="Times New Roman" w:hAnsi="Times New Roman" w:cs="Times New Roman"/>
                <w:b/>
                <w:bCs/>
                <w:iCs/>
                <w:sz w:val="20"/>
                <w:szCs w:val="20"/>
              </w:rPr>
            </w:pPr>
          </w:p>
        </w:tc>
      </w:tr>
      <w:tr w:rsidR="00430B1C" w:rsidRPr="00BD0E6A" w14:paraId="706641D3" w14:textId="77777777" w:rsidTr="00430B1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654729" w14:textId="77777777" w:rsidR="00430B1C" w:rsidRPr="00430B1C" w:rsidRDefault="00430B1C" w:rsidP="00430B1C">
            <w:pPr>
              <w:pStyle w:val="NoSpacing"/>
              <w:numPr>
                <w:ilvl w:val="0"/>
                <w:numId w:val="4"/>
              </w:numPr>
              <w:ind w:left="0" w:firstLine="0"/>
              <w:rPr>
                <w:rFonts w:ascii="Times New Roman" w:hAnsi="Times New Roman" w:cs="Times New Roman"/>
                <w:sz w:val="20"/>
                <w:szCs w:val="20"/>
              </w:rPr>
            </w:pPr>
          </w:p>
        </w:tc>
        <w:tc>
          <w:tcPr>
            <w:tcW w:w="38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67C204" w14:textId="48412450" w:rsidR="00430B1C" w:rsidRPr="00430B1C" w:rsidRDefault="00430B1C" w:rsidP="00430B1C">
            <w:pPr>
              <w:pStyle w:val="NoSpacing"/>
              <w:jc w:val="both"/>
              <w:rPr>
                <w:rFonts w:ascii="Times New Roman" w:hAnsi="Times New Roman" w:cs="Times New Roman"/>
                <w:b/>
                <w:bCs/>
                <w:sz w:val="20"/>
                <w:szCs w:val="20"/>
              </w:rPr>
            </w:pPr>
            <w:r w:rsidRPr="00430B1C">
              <w:rPr>
                <w:rFonts w:ascii="Times New Roman" w:hAnsi="Times New Roman" w:cs="Times New Roman"/>
                <w:sz w:val="20"/>
                <w:szCs w:val="20"/>
              </w:rPr>
              <w:t xml:space="preserve">Tiekėjas yra padaręs rimtą profesinį pažeidimą, dėl kurio perkančioji organizacija abejoja tiekėjo sąžiningumu, </w:t>
            </w:r>
            <w:r w:rsidRPr="00430B1C">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430B1C">
              <w:rPr>
                <w:rFonts w:ascii="Times New Roman" w:eastAsia="Times New Roman" w:hAnsi="Times New Roman" w:cs="Times New Roman"/>
                <w:sz w:val="20"/>
                <w:szCs w:val="20"/>
                <w:vertAlign w:val="superscript"/>
              </w:rPr>
              <w:t>1</w:t>
            </w:r>
            <w:r w:rsidRPr="00430B1C">
              <w:rPr>
                <w:rFonts w:ascii="Times New Roman" w:eastAsia="Times New Roman" w:hAnsi="Times New Roman" w:cs="Times New Roman"/>
                <w:sz w:val="20"/>
                <w:szCs w:val="20"/>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BD9A0D" w14:textId="77777777" w:rsidR="00430B1C" w:rsidRPr="00430B1C" w:rsidRDefault="00430B1C" w:rsidP="00430B1C">
            <w:pPr>
              <w:pStyle w:val="NoSpacing"/>
              <w:jc w:val="both"/>
              <w:rPr>
                <w:rFonts w:ascii="Times New Roman" w:eastAsia="Yu Mincho" w:hAnsi="Times New Roman" w:cs="Times New Roman"/>
                <w:b/>
                <w:bCs/>
                <w:sz w:val="20"/>
                <w:szCs w:val="20"/>
              </w:rPr>
            </w:pPr>
            <w:r w:rsidRPr="00430B1C">
              <w:rPr>
                <w:rFonts w:ascii="Times New Roman" w:eastAsia="Yu Mincho" w:hAnsi="Times New Roman" w:cs="Times New Roman"/>
                <w:b/>
                <w:bCs/>
                <w:sz w:val="20"/>
                <w:szCs w:val="20"/>
              </w:rPr>
              <w:t>VPĮ 46 straipsnio 4 dalies 7 punkto b papunktis</w:t>
            </w:r>
          </w:p>
          <w:p w14:paraId="2BCBCF59" w14:textId="77777777" w:rsidR="00430B1C" w:rsidRPr="00430B1C" w:rsidRDefault="00430B1C" w:rsidP="00430B1C">
            <w:pPr>
              <w:pStyle w:val="NoSpacing"/>
              <w:jc w:val="both"/>
              <w:rPr>
                <w:rFonts w:ascii="Times New Roman" w:eastAsia="Yu Mincho" w:hAnsi="Times New Roman" w:cs="Times New Roman"/>
                <w:sz w:val="20"/>
                <w:szCs w:val="20"/>
              </w:rPr>
            </w:pPr>
          </w:p>
          <w:p w14:paraId="700EC762" w14:textId="44DE4F04" w:rsidR="00430B1C" w:rsidRPr="00430B1C" w:rsidRDefault="00430B1C" w:rsidP="00430B1C">
            <w:pPr>
              <w:pStyle w:val="NoSpacing"/>
              <w:jc w:val="center"/>
              <w:rPr>
                <w:rFonts w:ascii="Times New Roman" w:eastAsia="Yu Mincho" w:hAnsi="Times New Roman" w:cs="Times New Roman"/>
                <w:sz w:val="20"/>
                <w:szCs w:val="20"/>
                <w:lang w:eastAsia="en-US"/>
              </w:rPr>
            </w:pPr>
            <w:r w:rsidRPr="00430B1C">
              <w:rPr>
                <w:rFonts w:ascii="Times New Roman" w:eastAsia="Yu Mincho" w:hAnsi="Times New Roman" w:cs="Times New Roman"/>
                <w:sz w:val="20"/>
                <w:szCs w:val="20"/>
              </w:rPr>
              <w:t>EBVPD III dalies C11 punktas</w:t>
            </w:r>
          </w:p>
        </w:tc>
        <w:tc>
          <w:tcPr>
            <w:tcW w:w="40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7EA1D6" w14:textId="77777777" w:rsidR="00430B1C" w:rsidRPr="00430B1C" w:rsidRDefault="00430B1C" w:rsidP="00430B1C">
            <w:pPr>
              <w:pStyle w:val="NoSpacing"/>
              <w:jc w:val="both"/>
              <w:rPr>
                <w:rFonts w:ascii="Times New Roman" w:hAnsi="Times New Roman" w:cs="Times New Roman"/>
                <w:sz w:val="20"/>
                <w:szCs w:val="20"/>
                <w:lang w:eastAsia="en-US"/>
              </w:rPr>
            </w:pPr>
            <w:r w:rsidRPr="00430B1C">
              <w:rPr>
                <w:rFonts w:ascii="Times New Roman" w:hAnsi="Times New Roman" w:cs="Times New Roman"/>
                <w:sz w:val="20"/>
                <w:szCs w:val="20"/>
                <w:lang w:eastAsia="en-US"/>
              </w:rPr>
              <w:t>Iš Lietuvoje įsteigtų subjektų įrodančių dokumentų nereikalaujama. Užtenka pateikto EBVPD.</w:t>
            </w:r>
          </w:p>
          <w:p w14:paraId="421344EA" w14:textId="77777777" w:rsidR="00430B1C" w:rsidRPr="00430B1C" w:rsidRDefault="00430B1C" w:rsidP="00430B1C">
            <w:pPr>
              <w:pStyle w:val="NoSpacing"/>
              <w:jc w:val="both"/>
              <w:rPr>
                <w:rFonts w:ascii="Times New Roman" w:hAnsi="Times New Roman" w:cs="Times New Roman"/>
                <w:b/>
                <w:bCs/>
                <w:iCs/>
                <w:sz w:val="20"/>
                <w:szCs w:val="20"/>
                <w:lang w:eastAsia="en-US"/>
              </w:rPr>
            </w:pPr>
          </w:p>
          <w:p w14:paraId="63312BB2" w14:textId="7847AB5B" w:rsidR="00430B1C" w:rsidRPr="00430B1C" w:rsidRDefault="00430B1C" w:rsidP="00430B1C">
            <w:pPr>
              <w:pStyle w:val="NoSpacing"/>
              <w:jc w:val="both"/>
              <w:rPr>
                <w:rFonts w:ascii="Times New Roman" w:hAnsi="Times New Roman" w:cs="Times New Roman"/>
                <w:b/>
                <w:bCs/>
                <w:sz w:val="20"/>
                <w:szCs w:val="20"/>
              </w:rPr>
            </w:pPr>
            <w:r w:rsidRPr="00430B1C">
              <w:rPr>
                <w:rFonts w:ascii="Times New Roman" w:hAnsi="Times New Roman" w:cs="Times New Roman"/>
                <w:sz w:val="20"/>
                <w:szCs w:val="20"/>
              </w:rPr>
              <w:t>Priimant sprendimus dėl tiekėjo pašalinimo iš pirkimo procedūros šiame punkte nurodytu pašalinimo pagrindu, be kita ko, atsižvelgiama į</w:t>
            </w:r>
            <w:r w:rsidRPr="00430B1C">
              <w:rPr>
                <w:rFonts w:ascii="Times New Roman" w:hAnsi="Times New Roman" w:cs="Times New Roman"/>
                <w:b/>
                <w:bCs/>
                <w:sz w:val="20"/>
                <w:szCs w:val="20"/>
              </w:rPr>
              <w:t xml:space="preserve"> </w:t>
            </w:r>
            <w:r w:rsidRPr="00430B1C">
              <w:rPr>
                <w:rFonts w:ascii="Times New Roman" w:hAnsi="Times New Roman" w:cs="Times New Roman"/>
                <w:sz w:val="20"/>
                <w:szCs w:val="20"/>
              </w:rPr>
              <w:t xml:space="preserve">nacionalinėje duomenų bazėje adresu </w:t>
            </w:r>
            <w:hyperlink r:id="rId24">
              <w:r w:rsidRPr="00430B1C">
                <w:rPr>
                  <w:rStyle w:val="Hyperlink"/>
                  <w:rFonts w:ascii="Times New Roman" w:hAnsi="Times New Roman" w:cs="Times New Roman"/>
                  <w:sz w:val="20"/>
                  <w:szCs w:val="20"/>
                  <w:u w:val="single"/>
                </w:rPr>
                <w:t>https://www.vmi.lt/evmi/mokesciu-moketoju-informacija</w:t>
              </w:r>
            </w:hyperlink>
            <w:r w:rsidRPr="00430B1C">
              <w:rPr>
                <w:rFonts w:ascii="Times New Roman" w:hAnsi="Times New Roman" w:cs="Times New Roman"/>
                <w:sz w:val="20"/>
                <w:szCs w:val="20"/>
              </w:rPr>
              <w:t xml:space="preserve"> skelbiamą informaciją.</w:t>
            </w:r>
          </w:p>
        </w:tc>
      </w:tr>
      <w:tr w:rsidR="00430B1C" w:rsidRPr="00BD0E6A" w14:paraId="498B8C11" w14:textId="77777777" w:rsidTr="00430B1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F826A7" w14:textId="77777777" w:rsidR="00430B1C" w:rsidRPr="00430B1C" w:rsidRDefault="00430B1C" w:rsidP="00430B1C">
            <w:pPr>
              <w:pStyle w:val="NoSpacing"/>
              <w:numPr>
                <w:ilvl w:val="0"/>
                <w:numId w:val="4"/>
              </w:numPr>
              <w:ind w:left="0" w:firstLine="0"/>
              <w:rPr>
                <w:rFonts w:ascii="Times New Roman" w:hAnsi="Times New Roman" w:cs="Times New Roman"/>
                <w:sz w:val="20"/>
                <w:szCs w:val="20"/>
              </w:rPr>
            </w:pPr>
          </w:p>
        </w:tc>
        <w:tc>
          <w:tcPr>
            <w:tcW w:w="38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F96D4" w14:textId="572C8E11" w:rsidR="00430B1C" w:rsidRPr="007F1CEB" w:rsidRDefault="00430B1C" w:rsidP="00430B1C">
            <w:pPr>
              <w:pStyle w:val="NoSpacing"/>
              <w:jc w:val="both"/>
              <w:rPr>
                <w:rFonts w:ascii="Times New Roman" w:hAnsi="Times New Roman" w:cs="Times New Roman"/>
                <w:sz w:val="20"/>
                <w:szCs w:val="20"/>
              </w:rPr>
            </w:pPr>
            <w:r w:rsidRPr="007F1CEB">
              <w:rPr>
                <w:rFonts w:ascii="Times New Roman" w:hAnsi="Times New Roman" w:cs="Times New Roman"/>
                <w:sz w:val="20"/>
                <w:szCs w:val="20"/>
              </w:rPr>
              <w:t>Tiekėjas yra padaręs rimtą profesinį pažeidimą, dėl kurio perkančioji organizacija abejoja tiekėjo sąžiningumu,</w:t>
            </w:r>
            <w:r w:rsidRPr="007F1CEB">
              <w:rPr>
                <w:rFonts w:ascii="Times New Roman" w:eastAsia="Times New Roman" w:hAnsi="Times New Roman" w:cs="Times New Roman"/>
                <w:sz w:val="20"/>
                <w:szCs w:val="20"/>
              </w:rPr>
              <w:t xml:space="preserve"> kai jis </w:t>
            </w:r>
            <w:r w:rsidRPr="007F1CEB">
              <w:rPr>
                <w:rFonts w:ascii="Times New Roman" w:hAnsi="Times New Roman" w:cs="Times New Roman"/>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8C153F" w14:textId="77777777" w:rsidR="00430B1C" w:rsidRPr="007F1CEB" w:rsidRDefault="00430B1C" w:rsidP="00430B1C">
            <w:pPr>
              <w:pStyle w:val="NoSpacing"/>
              <w:jc w:val="both"/>
              <w:rPr>
                <w:rFonts w:ascii="Times New Roman" w:eastAsia="Yu Mincho" w:hAnsi="Times New Roman" w:cs="Times New Roman"/>
                <w:b/>
                <w:bCs/>
                <w:sz w:val="20"/>
                <w:szCs w:val="20"/>
              </w:rPr>
            </w:pPr>
            <w:r w:rsidRPr="007F1CEB">
              <w:rPr>
                <w:rFonts w:ascii="Times New Roman" w:eastAsia="Yu Mincho" w:hAnsi="Times New Roman" w:cs="Times New Roman"/>
                <w:b/>
                <w:bCs/>
                <w:sz w:val="20"/>
                <w:szCs w:val="20"/>
              </w:rPr>
              <w:t>VPĮ 46 straipsnio 4 dalies 7 punkto c papunktis</w:t>
            </w:r>
          </w:p>
          <w:p w14:paraId="0D17BF5F" w14:textId="77777777" w:rsidR="00430B1C" w:rsidRPr="007F1CEB" w:rsidRDefault="00430B1C" w:rsidP="00430B1C">
            <w:pPr>
              <w:pStyle w:val="NoSpacing"/>
              <w:jc w:val="both"/>
              <w:rPr>
                <w:rFonts w:ascii="Times New Roman" w:eastAsia="Yu Mincho" w:hAnsi="Times New Roman" w:cs="Times New Roman"/>
                <w:sz w:val="20"/>
                <w:szCs w:val="20"/>
              </w:rPr>
            </w:pPr>
          </w:p>
          <w:p w14:paraId="15243411" w14:textId="63155CCD" w:rsidR="00430B1C" w:rsidRPr="007F1CEB" w:rsidRDefault="00430B1C" w:rsidP="00430B1C">
            <w:pPr>
              <w:pStyle w:val="NoSpacing"/>
              <w:jc w:val="center"/>
              <w:rPr>
                <w:rFonts w:ascii="Times New Roman" w:eastAsia="Yu Mincho" w:hAnsi="Times New Roman" w:cs="Times New Roman"/>
                <w:sz w:val="20"/>
                <w:szCs w:val="20"/>
                <w:lang w:eastAsia="en-US"/>
              </w:rPr>
            </w:pPr>
            <w:r w:rsidRPr="007F1CEB">
              <w:rPr>
                <w:rFonts w:ascii="Times New Roman" w:eastAsia="Yu Mincho" w:hAnsi="Times New Roman" w:cs="Times New Roman"/>
                <w:sz w:val="20"/>
                <w:szCs w:val="20"/>
              </w:rPr>
              <w:t>EBVPD III dalies C11 punktas</w:t>
            </w:r>
          </w:p>
        </w:tc>
        <w:tc>
          <w:tcPr>
            <w:tcW w:w="40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A2AE32" w14:textId="77777777" w:rsidR="00430B1C" w:rsidRPr="007F1CEB" w:rsidRDefault="00430B1C" w:rsidP="00430B1C">
            <w:pPr>
              <w:pStyle w:val="NoSpacing"/>
              <w:jc w:val="both"/>
              <w:rPr>
                <w:rFonts w:ascii="Times New Roman" w:hAnsi="Times New Roman" w:cs="Times New Roman"/>
                <w:sz w:val="20"/>
                <w:szCs w:val="20"/>
                <w:lang w:eastAsia="en-US"/>
              </w:rPr>
            </w:pPr>
            <w:r w:rsidRPr="007F1CEB">
              <w:rPr>
                <w:rFonts w:ascii="Times New Roman" w:hAnsi="Times New Roman" w:cs="Times New Roman"/>
                <w:sz w:val="20"/>
                <w:szCs w:val="20"/>
                <w:lang w:eastAsia="en-US"/>
              </w:rPr>
              <w:t>Iš Lietuvoje įsteigtų subjektų įrodančių dokumentų nereikalaujama. Užtenka pateikto EBVPD.</w:t>
            </w:r>
          </w:p>
          <w:p w14:paraId="61018D1A" w14:textId="77777777" w:rsidR="00430B1C" w:rsidRPr="007F1CEB" w:rsidRDefault="00430B1C" w:rsidP="00430B1C">
            <w:pPr>
              <w:pStyle w:val="NoSpacing"/>
              <w:jc w:val="both"/>
              <w:rPr>
                <w:rFonts w:ascii="Times New Roman" w:hAnsi="Times New Roman" w:cs="Times New Roman"/>
                <w:bCs/>
                <w:iCs/>
                <w:sz w:val="20"/>
                <w:szCs w:val="20"/>
                <w:lang w:eastAsia="en-US"/>
              </w:rPr>
            </w:pPr>
          </w:p>
          <w:p w14:paraId="138F0F97" w14:textId="77777777" w:rsidR="00430B1C" w:rsidRPr="007F1CEB" w:rsidRDefault="00430B1C" w:rsidP="00430B1C">
            <w:pPr>
              <w:rPr>
                <w:rFonts w:ascii="Times New Roman" w:hAnsi="Times New Roman" w:cs="Times New Roman"/>
                <w:b/>
                <w:bCs/>
                <w:sz w:val="20"/>
                <w:szCs w:val="20"/>
              </w:rPr>
            </w:pPr>
            <w:r w:rsidRPr="007F1CEB">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1F1A285F" w14:textId="7255D1F8" w:rsidR="00430B1C" w:rsidRPr="007F1CEB" w:rsidRDefault="00064875" w:rsidP="00430B1C">
            <w:pPr>
              <w:rPr>
                <w:rFonts w:ascii="Times New Roman" w:hAnsi="Times New Roman" w:cs="Times New Roman"/>
                <w:bCs/>
                <w:iCs/>
                <w:sz w:val="20"/>
                <w:szCs w:val="20"/>
                <w:lang w:eastAsia="en-US"/>
              </w:rPr>
            </w:pPr>
            <w:hyperlink r:id="rId25" w:history="1">
              <w:r w:rsidR="00430B1C" w:rsidRPr="007F1CEB">
                <w:rPr>
                  <w:rStyle w:val="Hyperlink"/>
                  <w:rFonts w:ascii="Times New Roman" w:hAnsi="Times New Roman" w:cs="Times New Roman"/>
                  <w:sz w:val="20"/>
                  <w:szCs w:val="20"/>
                  <w:u w:val="single"/>
                </w:rPr>
                <w:t>https://kt.gov.lt/lt/atviri-duomenys/diskvalifikavimas-is-viesuju-pirkimu</w:t>
              </w:r>
            </w:hyperlink>
            <w:r w:rsidR="00430B1C" w:rsidRPr="007F1CEB">
              <w:rPr>
                <w:rFonts w:ascii="Times New Roman" w:hAnsi="Times New Roman" w:cs="Times New Roman"/>
                <w:sz w:val="20"/>
                <w:szCs w:val="20"/>
              </w:rPr>
              <w:t xml:space="preserve"> skelbiamą informaciją. </w:t>
            </w:r>
          </w:p>
        </w:tc>
      </w:tr>
      <w:tr w:rsidR="007F1CEB" w:rsidRPr="00BD0E6A" w14:paraId="20D11588" w14:textId="77777777" w:rsidTr="00430B1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3B4204" w14:textId="77777777" w:rsidR="007F1CEB" w:rsidRPr="00430B1C" w:rsidRDefault="007F1CEB" w:rsidP="007F1CEB">
            <w:pPr>
              <w:pStyle w:val="NoSpacing"/>
              <w:numPr>
                <w:ilvl w:val="0"/>
                <w:numId w:val="4"/>
              </w:numPr>
              <w:ind w:left="0" w:firstLine="0"/>
              <w:rPr>
                <w:rFonts w:ascii="Times New Roman" w:hAnsi="Times New Roman" w:cs="Times New Roman"/>
                <w:sz w:val="20"/>
                <w:szCs w:val="20"/>
              </w:rPr>
            </w:pPr>
          </w:p>
        </w:tc>
        <w:tc>
          <w:tcPr>
            <w:tcW w:w="38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6043B5" w14:textId="1C2AEB22" w:rsidR="007F1CEB" w:rsidRPr="007F1CEB" w:rsidRDefault="007F1CEB" w:rsidP="007F1CEB">
            <w:pPr>
              <w:pStyle w:val="NoSpacing"/>
              <w:jc w:val="both"/>
              <w:rPr>
                <w:rFonts w:ascii="Times New Roman" w:hAnsi="Times New Roman" w:cs="Times New Roman"/>
                <w:sz w:val="20"/>
                <w:szCs w:val="20"/>
              </w:rPr>
            </w:pPr>
            <w:r w:rsidRPr="007F1CEB">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8B30D3" w14:textId="77777777" w:rsidR="007F1CEB" w:rsidRPr="007F1CEB" w:rsidRDefault="007F1CEB" w:rsidP="007F1CEB">
            <w:pPr>
              <w:pStyle w:val="NoSpacing"/>
              <w:jc w:val="both"/>
              <w:rPr>
                <w:rFonts w:ascii="Times New Roman" w:eastAsia="Yu Mincho" w:hAnsi="Times New Roman" w:cs="Times New Roman"/>
                <w:b/>
                <w:bCs/>
                <w:sz w:val="20"/>
                <w:szCs w:val="20"/>
                <w:lang w:eastAsia="en-US"/>
              </w:rPr>
            </w:pPr>
            <w:r w:rsidRPr="007F1CEB">
              <w:rPr>
                <w:rFonts w:ascii="Times New Roman" w:eastAsia="Yu Mincho" w:hAnsi="Times New Roman" w:cs="Times New Roman"/>
                <w:b/>
                <w:bCs/>
                <w:sz w:val="20"/>
                <w:szCs w:val="20"/>
                <w:lang w:eastAsia="en-US"/>
              </w:rPr>
              <w:t>VPĮ 46 straipsnio 2¹ dalis</w:t>
            </w:r>
          </w:p>
          <w:p w14:paraId="37DCCE58" w14:textId="77777777" w:rsidR="007F1CEB" w:rsidRPr="007F1CEB" w:rsidRDefault="007F1CEB" w:rsidP="007F1CEB">
            <w:pPr>
              <w:pStyle w:val="NoSpacing"/>
              <w:jc w:val="both"/>
              <w:rPr>
                <w:rFonts w:ascii="Times New Roman" w:eastAsia="Yu Mincho" w:hAnsi="Times New Roman" w:cs="Times New Roman"/>
                <w:b/>
                <w:bCs/>
                <w:sz w:val="20"/>
                <w:szCs w:val="20"/>
              </w:rPr>
            </w:pPr>
          </w:p>
          <w:p w14:paraId="01124FB3" w14:textId="2CE4C895" w:rsidR="007F1CEB" w:rsidRPr="007F1CEB" w:rsidRDefault="007F1CEB" w:rsidP="007F1CEB">
            <w:pPr>
              <w:pStyle w:val="NoSpacing"/>
              <w:jc w:val="both"/>
              <w:rPr>
                <w:rFonts w:ascii="Times New Roman" w:eastAsia="Yu Mincho" w:hAnsi="Times New Roman" w:cs="Times New Roman"/>
                <w:b/>
                <w:bCs/>
                <w:sz w:val="20"/>
                <w:szCs w:val="20"/>
              </w:rPr>
            </w:pPr>
            <w:r w:rsidRPr="007F1CEB">
              <w:rPr>
                <w:rFonts w:ascii="Times New Roman" w:eastAsia="Yu Mincho" w:hAnsi="Times New Roman" w:cs="Times New Roman"/>
                <w:sz w:val="20"/>
                <w:szCs w:val="20"/>
                <w:lang w:eastAsia="en-US"/>
              </w:rPr>
              <w:t>EBVPD III dalies D2 punktas</w:t>
            </w:r>
          </w:p>
        </w:tc>
        <w:tc>
          <w:tcPr>
            <w:tcW w:w="40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EFC1F6" w14:textId="77777777" w:rsidR="007F1CEB" w:rsidRPr="007F1CEB" w:rsidRDefault="007F1CEB" w:rsidP="007F1CEB">
            <w:pPr>
              <w:pStyle w:val="NoSpacing"/>
              <w:jc w:val="both"/>
              <w:rPr>
                <w:rFonts w:ascii="Times New Roman" w:hAnsi="Times New Roman" w:cs="Times New Roman"/>
                <w:sz w:val="20"/>
                <w:szCs w:val="20"/>
                <w:lang w:eastAsia="en-US"/>
              </w:rPr>
            </w:pPr>
            <w:r w:rsidRPr="007F1CEB">
              <w:rPr>
                <w:rFonts w:ascii="Times New Roman" w:hAnsi="Times New Roman" w:cs="Times New Roman"/>
                <w:sz w:val="20"/>
                <w:szCs w:val="20"/>
                <w:lang w:eastAsia="en-US"/>
              </w:rPr>
              <w:t>Iš Lietuvoje įsteigtų subjektų įrodančių dokumentų nereikalaujama. Užtenka pateikto EBVPD.</w:t>
            </w:r>
          </w:p>
          <w:p w14:paraId="36882A72" w14:textId="77777777" w:rsidR="007F1CEB" w:rsidRPr="007F1CEB" w:rsidRDefault="007F1CEB" w:rsidP="007F1CEB">
            <w:pPr>
              <w:pStyle w:val="NoSpacing"/>
              <w:jc w:val="both"/>
              <w:rPr>
                <w:rFonts w:ascii="Times New Roman" w:hAnsi="Times New Roman" w:cs="Times New Roman"/>
                <w:sz w:val="20"/>
                <w:szCs w:val="20"/>
                <w:lang w:eastAsia="en-US"/>
              </w:rPr>
            </w:pPr>
          </w:p>
        </w:tc>
      </w:tr>
    </w:tbl>
    <w:p w14:paraId="0E321541" w14:textId="77777777" w:rsidR="000A639F" w:rsidRPr="00BD0E6A" w:rsidRDefault="000A639F" w:rsidP="000A639F">
      <w:pPr>
        <w:rPr>
          <w:rFonts w:ascii="Times New Roman" w:hAnsi="Times New Roman" w:cs="Times New Roman"/>
          <w:sz w:val="22"/>
          <w:szCs w:val="22"/>
        </w:rPr>
      </w:pPr>
    </w:p>
    <w:p w14:paraId="327B1AA3" w14:textId="63305FBB" w:rsidR="00A4599F" w:rsidRPr="00BD0E6A" w:rsidRDefault="003F1531" w:rsidP="00C6497D">
      <w:pPr>
        <w:jc w:val="center"/>
        <w:rPr>
          <w:rFonts w:ascii="Times New Roman" w:hAnsi="Times New Roman" w:cs="Times New Roman"/>
          <w:b/>
          <w:bCs/>
          <w:smallCaps/>
          <w:sz w:val="22"/>
          <w:szCs w:val="22"/>
        </w:rPr>
      </w:pPr>
      <w:r w:rsidRPr="00BD0E6A">
        <w:rPr>
          <w:rFonts w:ascii="Times New Roman" w:hAnsi="Times New Roman" w:cs="Times New Roman"/>
          <w:smallCaps/>
          <w:sz w:val="22"/>
          <w:szCs w:val="22"/>
        </w:rPr>
        <w:lastRenderedPageBreak/>
        <w:t>__________</w:t>
      </w:r>
      <w:r w:rsidR="00A4599F" w:rsidRPr="00BD0E6A">
        <w:rPr>
          <w:rFonts w:ascii="Times New Roman" w:hAnsi="Times New Roman" w:cs="Times New Roman"/>
          <w:b/>
          <w:bCs/>
          <w:smallCaps/>
          <w:sz w:val="22"/>
          <w:szCs w:val="22"/>
        </w:rPr>
        <w:br w:type="page"/>
      </w:r>
    </w:p>
    <w:p w14:paraId="0DB8D79C" w14:textId="50ABAB8A" w:rsidR="0020417D" w:rsidRPr="00BD0E6A" w:rsidRDefault="0020417D" w:rsidP="002D71B6">
      <w:pPr>
        <w:spacing w:before="60" w:after="60" w:line="256" w:lineRule="auto"/>
        <w:rPr>
          <w:rFonts w:ascii="Times New Roman" w:eastAsiaTheme="minorHAnsi" w:hAnsi="Times New Roman" w:cs="Times New Roman"/>
          <w:b/>
          <w:bCs/>
        </w:rPr>
        <w:sectPr w:rsidR="0020417D" w:rsidRPr="00BD0E6A" w:rsidSect="004B685B">
          <w:footerReference w:type="first" r:id="rId26"/>
          <w:pgSz w:w="12240" w:h="15840"/>
          <w:pgMar w:top="1134" w:right="567" w:bottom="1134" w:left="1701" w:header="720" w:footer="720" w:gutter="0"/>
          <w:pgNumType w:start="13"/>
          <w:cols w:space="720"/>
          <w:titlePg/>
          <w:docGrid w:linePitch="360"/>
        </w:sectPr>
      </w:pPr>
    </w:p>
    <w:p w14:paraId="4D36BFF6" w14:textId="77777777" w:rsidR="00B81B58" w:rsidRPr="00381EE4" w:rsidRDefault="00B81B58" w:rsidP="00381EE4">
      <w:pPr>
        <w:pStyle w:val="Heading2"/>
        <w:jc w:val="right"/>
        <w:rPr>
          <w:rFonts w:ascii="Times New Roman" w:hAnsi="Times New Roman" w:cs="Times New Roman"/>
          <w:color w:val="auto"/>
          <w:sz w:val="22"/>
          <w:szCs w:val="22"/>
        </w:rPr>
      </w:pPr>
      <w:bookmarkStart w:id="54" w:name="_Toc189743751"/>
      <w:r w:rsidRPr="00381EE4">
        <w:rPr>
          <w:rFonts w:ascii="Times New Roman" w:hAnsi="Times New Roman" w:cs="Times New Roman"/>
          <w:color w:val="auto"/>
          <w:sz w:val="22"/>
          <w:szCs w:val="22"/>
        </w:rPr>
        <w:lastRenderedPageBreak/>
        <w:t>Pirkimo sąlygų 4 priedas</w:t>
      </w:r>
      <w:bookmarkEnd w:id="54"/>
      <w:r w:rsidRPr="00381EE4">
        <w:rPr>
          <w:rFonts w:ascii="Times New Roman" w:hAnsi="Times New Roman" w:cs="Times New Roman"/>
          <w:color w:val="auto"/>
          <w:sz w:val="22"/>
          <w:szCs w:val="22"/>
        </w:rPr>
        <w:t xml:space="preserve"> </w:t>
      </w:r>
    </w:p>
    <w:p w14:paraId="1208C49E" w14:textId="346699AF" w:rsidR="00B81B58" w:rsidRPr="00381EE4" w:rsidRDefault="002506F0" w:rsidP="00381EE4">
      <w:pPr>
        <w:pStyle w:val="Heading2"/>
        <w:jc w:val="right"/>
        <w:rPr>
          <w:rFonts w:ascii="Times New Roman" w:hAnsi="Times New Roman" w:cs="Times New Roman"/>
          <w:color w:val="auto"/>
          <w:sz w:val="22"/>
          <w:szCs w:val="22"/>
        </w:rPr>
      </w:pPr>
      <w:bookmarkStart w:id="55" w:name="_Toc189743752"/>
      <w:r w:rsidRPr="00381EE4">
        <w:rPr>
          <w:rFonts w:ascii="Times New Roman" w:hAnsi="Times New Roman" w:cs="Times New Roman"/>
          <w:color w:val="auto"/>
          <w:sz w:val="22"/>
          <w:szCs w:val="22"/>
          <w:lang w:eastAsia="en-US"/>
        </w:rPr>
        <w:t>„</w:t>
      </w:r>
      <w:r w:rsidR="00B81B58" w:rsidRPr="00381EE4">
        <w:rPr>
          <w:rFonts w:ascii="Times New Roman" w:hAnsi="Times New Roman" w:cs="Times New Roman"/>
          <w:color w:val="auto"/>
          <w:sz w:val="22"/>
          <w:szCs w:val="22"/>
          <w:lang w:eastAsia="en-US"/>
        </w:rPr>
        <w:t>Tiekėjams keliami</w:t>
      </w:r>
      <w:r w:rsidR="00483CF7">
        <w:rPr>
          <w:rFonts w:ascii="Times New Roman" w:hAnsi="Times New Roman" w:cs="Times New Roman"/>
          <w:color w:val="auto"/>
          <w:sz w:val="22"/>
          <w:szCs w:val="22"/>
          <w:lang w:eastAsia="en-US"/>
        </w:rPr>
        <w:t xml:space="preserve"> kvalifikaciniai</w:t>
      </w:r>
      <w:r w:rsidR="00B81B58" w:rsidRPr="00381EE4">
        <w:rPr>
          <w:rFonts w:ascii="Times New Roman" w:hAnsi="Times New Roman" w:cs="Times New Roman"/>
          <w:color w:val="auto"/>
          <w:sz w:val="22"/>
          <w:szCs w:val="22"/>
          <w:lang w:eastAsia="en-US"/>
        </w:rPr>
        <w:t xml:space="preserve"> reikalavimai</w:t>
      </w:r>
      <w:r w:rsidR="00483CF7">
        <w:rPr>
          <w:rFonts w:ascii="Times New Roman" w:hAnsi="Times New Roman" w:cs="Times New Roman"/>
          <w:color w:val="auto"/>
          <w:sz w:val="22"/>
          <w:szCs w:val="22"/>
          <w:lang w:eastAsia="en-US"/>
        </w:rPr>
        <w:t xml:space="preserve"> bei reikalavimai</w:t>
      </w:r>
      <w:r w:rsidR="00B81B58" w:rsidRPr="00381EE4">
        <w:rPr>
          <w:rFonts w:ascii="Times New Roman" w:hAnsi="Times New Roman" w:cs="Times New Roman"/>
          <w:color w:val="auto"/>
          <w:sz w:val="22"/>
          <w:szCs w:val="22"/>
          <w:lang w:eastAsia="en-US"/>
        </w:rPr>
        <w:t xml:space="preserve"> dėl kokybės vadybos sistemos ir (ar) aplinkos apsaugos vadybos sistemos standartų</w:t>
      </w:r>
      <w:r w:rsidRPr="00381EE4">
        <w:rPr>
          <w:rFonts w:ascii="Times New Roman" w:hAnsi="Times New Roman" w:cs="Times New Roman"/>
          <w:color w:val="auto"/>
          <w:sz w:val="22"/>
          <w:szCs w:val="22"/>
          <w:lang w:eastAsia="en-US"/>
        </w:rPr>
        <w:t>“</w:t>
      </w:r>
      <w:bookmarkEnd w:id="55"/>
    </w:p>
    <w:p w14:paraId="34297041" w14:textId="77777777" w:rsidR="00B81B58" w:rsidRPr="00BD0E6A" w:rsidRDefault="00B81B58" w:rsidP="00B81B58">
      <w:pPr>
        <w:tabs>
          <w:tab w:val="left" w:pos="720"/>
        </w:tabs>
        <w:spacing w:after="0" w:line="240" w:lineRule="auto"/>
        <w:ind w:firstLine="567"/>
        <w:jc w:val="right"/>
        <w:rPr>
          <w:rFonts w:ascii="Times New Roman" w:eastAsia="Calibri" w:hAnsi="Times New Roman" w:cs="Times New Roman"/>
          <w:b/>
          <w:bCs/>
          <w:lang w:eastAsia="en-US"/>
        </w:rPr>
      </w:pPr>
    </w:p>
    <w:p w14:paraId="2AE912CA" w14:textId="0A2565ED" w:rsidR="002F396F" w:rsidRPr="00BD0E6A" w:rsidRDefault="002506F0" w:rsidP="2E3255FC">
      <w:pPr>
        <w:tabs>
          <w:tab w:val="left" w:pos="720"/>
        </w:tabs>
        <w:spacing w:after="0" w:line="240" w:lineRule="auto"/>
        <w:ind w:firstLine="567"/>
        <w:jc w:val="center"/>
        <w:rPr>
          <w:rFonts w:ascii="Times New Roman" w:eastAsia="Calibri" w:hAnsi="Times New Roman" w:cs="Times New Roman"/>
          <w:b/>
          <w:bCs/>
          <w:lang w:eastAsia="en-US"/>
        </w:rPr>
      </w:pPr>
      <w:r w:rsidRPr="00BD0E6A">
        <w:rPr>
          <w:rFonts w:ascii="Times New Roman" w:eastAsia="Calibri" w:hAnsi="Times New Roman" w:cs="Times New Roman"/>
          <w:b/>
          <w:bCs/>
          <w:lang w:eastAsia="en-US"/>
        </w:rPr>
        <w:t>TIEKĖJAMS KELIAMI</w:t>
      </w:r>
      <w:r w:rsidR="005034D9">
        <w:rPr>
          <w:rFonts w:ascii="Times New Roman" w:eastAsia="Calibri" w:hAnsi="Times New Roman" w:cs="Times New Roman"/>
          <w:b/>
          <w:bCs/>
          <w:lang w:eastAsia="en-US"/>
        </w:rPr>
        <w:t xml:space="preserve"> KVALIFIKACINIAI </w:t>
      </w:r>
      <w:r w:rsidRPr="00BD0E6A">
        <w:rPr>
          <w:rFonts w:ascii="Times New Roman" w:eastAsia="Calibri" w:hAnsi="Times New Roman" w:cs="Times New Roman"/>
          <w:b/>
          <w:bCs/>
          <w:lang w:eastAsia="en-US"/>
        </w:rPr>
        <w:t xml:space="preserve"> REIKALAVIMAI </w:t>
      </w:r>
      <w:r w:rsidR="005034D9">
        <w:rPr>
          <w:rFonts w:ascii="Times New Roman" w:eastAsia="Calibri" w:hAnsi="Times New Roman" w:cs="Times New Roman"/>
          <w:b/>
          <w:bCs/>
          <w:lang w:eastAsia="en-US"/>
        </w:rPr>
        <w:t xml:space="preserve">BEI REIKALAVIMAI </w:t>
      </w:r>
      <w:r w:rsidRPr="00BD0E6A">
        <w:rPr>
          <w:rFonts w:ascii="Times New Roman" w:eastAsia="Calibri" w:hAnsi="Times New Roman" w:cs="Times New Roman"/>
          <w:b/>
          <w:bCs/>
          <w:lang w:eastAsia="en-US"/>
        </w:rPr>
        <w:t xml:space="preserve">DĖL KOKYBĖS VADYBOS SISTEMOS IR (AR) APLINKOS APSAUGOS VADYBOS SISTEMOS STANDARTŲ </w:t>
      </w:r>
    </w:p>
    <w:p w14:paraId="07691038" w14:textId="77777777" w:rsidR="002D71B6" w:rsidRPr="00BD0E6A" w:rsidRDefault="002D71B6" w:rsidP="005B19E4">
      <w:pPr>
        <w:tabs>
          <w:tab w:val="left" w:pos="720"/>
        </w:tabs>
        <w:spacing w:after="0" w:line="240" w:lineRule="auto"/>
        <w:ind w:firstLine="567"/>
        <w:jc w:val="both"/>
        <w:rPr>
          <w:rFonts w:ascii="Times New Roman" w:eastAsia="Calibri" w:hAnsi="Times New Roman" w:cs="Times New Roman"/>
          <w:i/>
          <w:iCs/>
          <w:color w:val="7030A0"/>
          <w:lang w:eastAsia="en-US"/>
        </w:rPr>
      </w:pPr>
    </w:p>
    <w:p w14:paraId="14753958" w14:textId="70893A0D" w:rsidR="008F38C8" w:rsidRPr="00BD0E6A" w:rsidRDefault="007F5BBE" w:rsidP="006638AF">
      <w:pPr>
        <w:pStyle w:val="ListParagraph"/>
        <w:spacing w:after="0" w:line="240" w:lineRule="auto"/>
        <w:ind w:left="0" w:firstLine="567"/>
        <w:jc w:val="both"/>
        <w:rPr>
          <w:rFonts w:ascii="Times New Roman" w:eastAsiaTheme="minorHAnsi" w:hAnsi="Times New Roman" w:cs="Times New Roman"/>
          <w:sz w:val="24"/>
          <w:szCs w:val="24"/>
          <w:lang w:eastAsia="en-US"/>
        </w:rPr>
      </w:pPr>
      <w:r w:rsidRPr="00BD0E6A">
        <w:rPr>
          <w:rFonts w:ascii="Times New Roman" w:eastAsia="Calibri" w:hAnsi="Times New Roman" w:cs="Times New Roman"/>
          <w:sz w:val="24"/>
          <w:szCs w:val="24"/>
          <w:lang w:eastAsia="en-US"/>
        </w:rPr>
        <w:t xml:space="preserve">1. </w:t>
      </w:r>
      <w:r w:rsidR="00E55E1A" w:rsidRPr="00BD0E6A">
        <w:rPr>
          <w:rFonts w:ascii="Times New Roman" w:eastAsia="Calibri" w:hAnsi="Times New Roman" w:cs="Times New Roman"/>
          <w:sz w:val="24"/>
          <w:szCs w:val="24"/>
          <w:lang w:eastAsia="en-US"/>
        </w:rPr>
        <w:t>T</w:t>
      </w:r>
      <w:r w:rsidR="002F396F" w:rsidRPr="00BD0E6A">
        <w:rPr>
          <w:rFonts w:ascii="Times New Roman" w:eastAsia="Calibri" w:hAnsi="Times New Roman" w:cs="Times New Roman"/>
          <w:sz w:val="24"/>
          <w:szCs w:val="24"/>
          <w:lang w:eastAsia="en-US"/>
        </w:rPr>
        <w:t>iekėjai turi atitikti š</w:t>
      </w:r>
      <w:r w:rsidR="005B19E4" w:rsidRPr="00BD0E6A">
        <w:rPr>
          <w:rFonts w:ascii="Times New Roman" w:eastAsia="Calibri" w:hAnsi="Times New Roman" w:cs="Times New Roman"/>
          <w:sz w:val="24"/>
          <w:szCs w:val="24"/>
          <w:lang w:eastAsia="en-US"/>
        </w:rPr>
        <w:t>iame priede nustatytus</w:t>
      </w:r>
      <w:r w:rsidR="002F396F" w:rsidRPr="00BD0E6A">
        <w:rPr>
          <w:rFonts w:ascii="Times New Roman" w:eastAsia="Calibri" w:hAnsi="Times New Roman" w:cs="Times New Roman"/>
          <w:sz w:val="24"/>
          <w:szCs w:val="24"/>
          <w:lang w:eastAsia="en-US"/>
        </w:rPr>
        <w:t xml:space="preserve"> reikalavimus</w:t>
      </w:r>
      <w:r w:rsidR="002F396F" w:rsidRPr="00BD0E6A">
        <w:rPr>
          <w:rFonts w:ascii="Times New Roman" w:eastAsiaTheme="minorHAnsi" w:hAnsi="Times New Roman" w:cs="Times New Roman"/>
          <w:sz w:val="24"/>
          <w:szCs w:val="24"/>
          <w:lang w:eastAsia="en-US"/>
        </w:rPr>
        <w:t xml:space="preserve"> </w:t>
      </w:r>
      <w:r w:rsidR="008F38C8" w:rsidRPr="00BD0E6A">
        <w:rPr>
          <w:rFonts w:ascii="Times New Roman" w:eastAsiaTheme="minorHAnsi" w:hAnsi="Times New Roman" w:cs="Times New Roman"/>
          <w:sz w:val="24"/>
          <w:szCs w:val="24"/>
          <w:lang w:eastAsia="en-US"/>
        </w:rPr>
        <w:t xml:space="preserve">dėl </w:t>
      </w:r>
      <w:r w:rsidR="008F38C8" w:rsidRPr="00BD0E6A">
        <w:rPr>
          <w:rFonts w:ascii="Times New Roman" w:eastAsia="Calibri" w:hAnsi="Times New Roman" w:cs="Times New Roman"/>
          <w:iCs/>
          <w:sz w:val="24"/>
          <w:szCs w:val="24"/>
          <w:lang w:eastAsia="en-US"/>
        </w:rPr>
        <w:t>aplinkos apsaugos vadybos sistemos standartų</w:t>
      </w:r>
      <w:r w:rsidR="008F38C8" w:rsidRPr="00BD0E6A">
        <w:rPr>
          <w:rFonts w:ascii="Times New Roman" w:eastAsiaTheme="minorHAnsi" w:hAnsi="Times New Roman" w:cs="Times New Roman"/>
          <w:sz w:val="24"/>
          <w:szCs w:val="24"/>
          <w:lang w:eastAsia="en-US"/>
        </w:rPr>
        <w:t xml:space="preserve"> laikymosi.</w:t>
      </w:r>
    </w:p>
    <w:p w14:paraId="66695C4E" w14:textId="2CE9A931" w:rsidR="00F024EB" w:rsidRPr="00BD0E6A" w:rsidRDefault="007F5BBE" w:rsidP="007F5BBE">
      <w:pPr>
        <w:spacing w:after="0" w:line="240" w:lineRule="auto"/>
        <w:ind w:firstLine="567"/>
        <w:contextualSpacing/>
        <w:jc w:val="both"/>
        <w:rPr>
          <w:rFonts w:ascii="Times New Roman" w:eastAsia="Times New Roman" w:hAnsi="Times New Roman" w:cs="Times New Roman"/>
          <w:sz w:val="24"/>
          <w:szCs w:val="24"/>
        </w:rPr>
      </w:pPr>
      <w:r w:rsidRPr="00BD0E6A">
        <w:rPr>
          <w:rFonts w:ascii="Times New Roman" w:hAnsi="Times New Roman" w:cs="Times New Roman"/>
          <w:sz w:val="24"/>
          <w:szCs w:val="24"/>
        </w:rPr>
        <w:t xml:space="preserve">2. </w:t>
      </w:r>
      <w:r w:rsidRPr="00BD0E6A">
        <w:rPr>
          <w:rFonts w:ascii="Times New Roman" w:eastAsia="Times New Roman" w:hAnsi="Times New Roman" w:cs="Times New Roman"/>
          <w:sz w:val="24"/>
          <w:szCs w:val="24"/>
        </w:rPr>
        <w:t xml:space="preserve">Perkančioji organizacija </w:t>
      </w:r>
      <w:r w:rsidR="00F024EB">
        <w:rPr>
          <w:rFonts w:ascii="Times New Roman" w:eastAsia="Times New Roman" w:hAnsi="Times New Roman" w:cs="Times New Roman"/>
          <w:sz w:val="24"/>
          <w:szCs w:val="24"/>
        </w:rPr>
        <w:t xml:space="preserve">reikalauja, kad </w:t>
      </w:r>
      <w:r w:rsidR="00F024EB" w:rsidRPr="00F024EB">
        <w:rPr>
          <w:rFonts w:ascii="Times New Roman" w:eastAsia="Times New Roman" w:hAnsi="Times New Roman" w:cs="Times New Roman"/>
          <w:sz w:val="24"/>
          <w:szCs w:val="24"/>
        </w:rPr>
        <w:t xml:space="preserve">perkamai paslaugai </w:t>
      </w:r>
      <w:r w:rsidR="00F024EB">
        <w:rPr>
          <w:rFonts w:ascii="Times New Roman" w:eastAsia="Times New Roman" w:hAnsi="Times New Roman" w:cs="Times New Roman"/>
          <w:sz w:val="24"/>
          <w:szCs w:val="24"/>
        </w:rPr>
        <w:t>tiekėjas taikytų</w:t>
      </w:r>
      <w:r w:rsidR="00F024EB" w:rsidRPr="00F024EB">
        <w:rPr>
          <w:rFonts w:ascii="Times New Roman" w:eastAsia="Times New Roman" w:hAnsi="Times New Roman" w:cs="Times New Roman"/>
          <w:sz w:val="24"/>
          <w:szCs w:val="24"/>
        </w:rPr>
        <w:t xml:space="preserve">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w:t>
      </w:r>
      <w:r w:rsidR="00F024EB" w:rsidRPr="00A5463B">
        <w:rPr>
          <w:rFonts w:ascii="Times New Roman" w:eastAsia="Times New Roman" w:hAnsi="Times New Roman" w:cs="Times New Roman"/>
          <w:sz w:val="24"/>
          <w:szCs w:val="24"/>
        </w:rPr>
        <w:t>arba tarptautinių standartizacijos organizacijų priimtais standartais, ar kitais tiekėjo pateiktais lygiaverčiais įrodymais</w:t>
      </w:r>
      <w:r w:rsidR="00A5463B" w:rsidRPr="00A5463B">
        <w:rPr>
          <w:rFonts w:ascii="Times New Roman" w:eastAsia="Times New Roman" w:hAnsi="Times New Roman" w:cs="Times New Roman"/>
          <w:sz w:val="24"/>
          <w:szCs w:val="24"/>
        </w:rPr>
        <w:t xml:space="preserve"> (</w:t>
      </w:r>
      <w:r w:rsidR="00A5463B" w:rsidRPr="00A5463B">
        <w:rPr>
          <w:rFonts w:ascii="Times New Roman" w:hAnsi="Times New Roman" w:cs="Times New Roman"/>
          <w:b/>
          <w:color w:val="000000"/>
          <w:sz w:val="24"/>
          <w:szCs w:val="24"/>
        </w:rPr>
        <w:t>lygiaverčiai įrodymai šio pirkimo atveju priimami tik jeigu tiekėjas dėl nuo jo nepriklausančių objektyvių priežasčių negali pateikti sertifikatų per nustatytą laiką</w:t>
      </w:r>
      <w:r w:rsidR="00A5463B" w:rsidRPr="00A5463B">
        <w:rPr>
          <w:rFonts w:ascii="Times New Roman" w:hAnsi="Times New Roman" w:cs="Times New Roman"/>
          <w:color w:val="000000"/>
          <w:sz w:val="24"/>
          <w:szCs w:val="24"/>
        </w:rPr>
        <w:t>)</w:t>
      </w:r>
      <w:r w:rsidR="00A97C7C" w:rsidRPr="00A5463B">
        <w:rPr>
          <w:rFonts w:ascii="Times New Roman" w:eastAsia="Times New Roman" w:hAnsi="Times New Roman" w:cs="Times New Roman"/>
          <w:sz w:val="24"/>
          <w:szCs w:val="24"/>
        </w:rPr>
        <w:t xml:space="preserve">. </w:t>
      </w:r>
      <w:r w:rsidR="00A97C7C" w:rsidRPr="00A5463B">
        <w:rPr>
          <w:rFonts w:ascii="Times New Roman" w:eastAsia="Arial Unicode MS" w:hAnsi="Times New Roman" w:cs="Times New Roman"/>
          <w:bCs/>
          <w:sz w:val="24"/>
          <w:szCs w:val="24"/>
          <w:bdr w:val="nil"/>
        </w:rPr>
        <w:t>Aktualius dokumentus, patvirtinančius žemiau pateiktoje</w:t>
      </w:r>
      <w:r w:rsidR="00A97C7C" w:rsidRPr="00A97C7C">
        <w:rPr>
          <w:rFonts w:ascii="Times New Roman" w:eastAsia="Arial Unicode MS" w:hAnsi="Times New Roman" w:cs="Times New Roman"/>
          <w:bCs/>
          <w:sz w:val="24"/>
          <w:szCs w:val="24"/>
          <w:bdr w:val="nil"/>
        </w:rPr>
        <w:t xml:space="preserve"> lentelėje nurodytų reikalavimų atitikimą, </w:t>
      </w:r>
      <w:r w:rsidR="00A97C7C" w:rsidRPr="00A97C7C">
        <w:rPr>
          <w:rFonts w:ascii="Times New Roman" w:eastAsia="Arial Unicode MS" w:hAnsi="Times New Roman" w:cs="Times New Roman"/>
          <w:b/>
          <w:bCs/>
          <w:sz w:val="24"/>
          <w:szCs w:val="24"/>
          <w:bdr w:val="nil"/>
        </w:rPr>
        <w:t>bus prašoma pateikti tik iš galimo laimėtojo</w:t>
      </w:r>
      <w:r w:rsidR="00A97C7C" w:rsidRPr="00A97C7C">
        <w:rPr>
          <w:rFonts w:ascii="Times New Roman" w:eastAsiaTheme="minorHAnsi" w:hAnsi="Times New Roman" w:cs="Times New Roman"/>
          <w:sz w:val="24"/>
          <w:szCs w:val="24"/>
          <w:lang w:eastAsia="en-US"/>
        </w:rPr>
        <w:t>:</w:t>
      </w:r>
    </w:p>
    <w:p w14:paraId="5B850200" w14:textId="77777777" w:rsidR="007F5BBE" w:rsidRPr="00BD0E6A" w:rsidRDefault="007F5BBE" w:rsidP="006638AF">
      <w:pPr>
        <w:pStyle w:val="ListParagraph"/>
        <w:spacing w:after="0" w:line="240" w:lineRule="auto"/>
        <w:ind w:left="0" w:firstLine="567"/>
        <w:jc w:val="both"/>
        <w:rPr>
          <w:rFonts w:ascii="Times New Roman" w:eastAsia="Calibri" w:hAnsi="Times New Roman" w:cs="Times New Roman"/>
          <w:lang w:eastAsia="en-US"/>
        </w:rPr>
      </w:pPr>
    </w:p>
    <w:p w14:paraId="5662F532" w14:textId="6E62D492" w:rsidR="002F396F" w:rsidRPr="00BD0E6A" w:rsidRDefault="002F396F" w:rsidP="00942BCA">
      <w:pPr>
        <w:tabs>
          <w:tab w:val="left" w:pos="709"/>
        </w:tabs>
        <w:spacing w:after="0" w:line="240" w:lineRule="auto"/>
        <w:ind w:firstLine="567"/>
        <w:jc w:val="right"/>
        <w:rPr>
          <w:rFonts w:ascii="Times New Roman" w:eastAsiaTheme="minorHAnsi" w:hAnsi="Times New Roman" w:cs="Times New Roman"/>
          <w:lang w:eastAsia="en-US"/>
        </w:rPr>
      </w:pPr>
    </w:p>
    <w:tbl>
      <w:tblPr>
        <w:tblStyle w:val="TableGrid"/>
        <w:tblW w:w="0" w:type="auto"/>
        <w:tblInd w:w="0" w:type="dxa"/>
        <w:tblLook w:val="04A0" w:firstRow="1" w:lastRow="0" w:firstColumn="1" w:lastColumn="0" w:noHBand="0" w:noVBand="1"/>
      </w:tblPr>
      <w:tblGrid>
        <w:gridCol w:w="562"/>
        <w:gridCol w:w="3261"/>
        <w:gridCol w:w="3397"/>
        <w:gridCol w:w="2407"/>
      </w:tblGrid>
      <w:tr w:rsidR="007F5BBE" w:rsidRPr="00BD0E6A" w14:paraId="760CC9A9" w14:textId="77777777" w:rsidTr="006D264D">
        <w:tc>
          <w:tcPr>
            <w:tcW w:w="562" w:type="dxa"/>
          </w:tcPr>
          <w:p w14:paraId="4DBDA2E0" w14:textId="77777777" w:rsidR="007F5BBE" w:rsidRPr="002B1307" w:rsidRDefault="007F5BBE" w:rsidP="006D264D">
            <w:pPr>
              <w:contextualSpacing/>
              <w:jc w:val="both"/>
              <w:rPr>
                <w:rFonts w:hAnsi="Times New Roman" w:cs="Times New Roman"/>
                <w:b/>
                <w:sz w:val="22"/>
                <w:szCs w:val="22"/>
              </w:rPr>
            </w:pPr>
            <w:r w:rsidRPr="002B1307">
              <w:rPr>
                <w:rFonts w:hAnsi="Times New Roman" w:cs="Times New Roman"/>
                <w:b/>
                <w:sz w:val="22"/>
                <w:szCs w:val="22"/>
              </w:rPr>
              <w:t xml:space="preserve">Eil. Nr. </w:t>
            </w:r>
          </w:p>
        </w:tc>
        <w:tc>
          <w:tcPr>
            <w:tcW w:w="3261" w:type="dxa"/>
          </w:tcPr>
          <w:p w14:paraId="7F1E4DFA" w14:textId="77777777" w:rsidR="007F5BBE" w:rsidRPr="002B1307" w:rsidRDefault="007F5BBE" w:rsidP="006D264D">
            <w:pPr>
              <w:rPr>
                <w:rFonts w:eastAsia="SimSun" w:hAnsi="Times New Roman" w:cs="Times New Roman"/>
                <w:b/>
                <w:sz w:val="22"/>
                <w:szCs w:val="22"/>
              </w:rPr>
            </w:pPr>
            <w:r w:rsidRPr="002B1307">
              <w:rPr>
                <w:rFonts w:eastAsia="SimSun" w:hAnsi="Times New Roman" w:cs="Times New Roman"/>
                <w:b/>
                <w:sz w:val="22"/>
                <w:szCs w:val="22"/>
              </w:rPr>
              <w:t>Reikalavimai</w:t>
            </w:r>
          </w:p>
        </w:tc>
        <w:tc>
          <w:tcPr>
            <w:tcW w:w="3397" w:type="dxa"/>
          </w:tcPr>
          <w:p w14:paraId="48A27185" w14:textId="77777777" w:rsidR="007F5BBE" w:rsidRPr="002B1307" w:rsidRDefault="007F5BBE" w:rsidP="006D264D">
            <w:pPr>
              <w:rPr>
                <w:rFonts w:eastAsia="SimSun" w:hAnsi="Times New Roman" w:cs="Times New Roman"/>
                <w:b/>
                <w:sz w:val="22"/>
                <w:szCs w:val="22"/>
              </w:rPr>
            </w:pPr>
            <w:r w:rsidRPr="002B1307">
              <w:rPr>
                <w:rFonts w:eastAsia="SimSun" w:hAnsi="Times New Roman" w:cs="Times New Roman"/>
                <w:b/>
                <w:sz w:val="22"/>
                <w:szCs w:val="22"/>
              </w:rPr>
              <w:t xml:space="preserve">Patvirtinantys dokumentai </w:t>
            </w:r>
          </w:p>
        </w:tc>
        <w:tc>
          <w:tcPr>
            <w:tcW w:w="2407" w:type="dxa"/>
          </w:tcPr>
          <w:p w14:paraId="1AE9E558" w14:textId="77777777" w:rsidR="007F5BBE" w:rsidRPr="002B1307" w:rsidRDefault="007F5BBE" w:rsidP="006D264D">
            <w:pPr>
              <w:rPr>
                <w:rFonts w:hAnsi="Times New Roman" w:cs="Times New Roman"/>
                <w:b/>
                <w:bCs/>
                <w:color w:val="000000"/>
                <w:sz w:val="22"/>
                <w:szCs w:val="22"/>
              </w:rPr>
            </w:pPr>
            <w:r w:rsidRPr="002B1307">
              <w:rPr>
                <w:rFonts w:hAnsi="Times New Roman" w:cs="Times New Roman"/>
                <w:b/>
                <w:bCs/>
                <w:color w:val="000000"/>
                <w:sz w:val="22"/>
                <w:szCs w:val="22"/>
              </w:rPr>
              <w:t>Subjektas, kuris turi atitikti reikalavimą</w:t>
            </w:r>
          </w:p>
          <w:p w14:paraId="1A101545" w14:textId="77777777" w:rsidR="007F5BBE" w:rsidRPr="002B1307" w:rsidRDefault="007F5BBE" w:rsidP="006D264D">
            <w:pPr>
              <w:contextualSpacing/>
              <w:jc w:val="both"/>
              <w:rPr>
                <w:rFonts w:hAnsi="Times New Roman" w:cs="Times New Roman"/>
                <w:sz w:val="22"/>
                <w:szCs w:val="22"/>
              </w:rPr>
            </w:pPr>
          </w:p>
        </w:tc>
      </w:tr>
      <w:tr w:rsidR="007F5BBE" w:rsidRPr="002B1307" w14:paraId="283D76EA" w14:textId="77777777" w:rsidTr="006D264D">
        <w:tc>
          <w:tcPr>
            <w:tcW w:w="562" w:type="dxa"/>
          </w:tcPr>
          <w:p w14:paraId="63A1512D" w14:textId="4078C35E" w:rsidR="007F5BBE" w:rsidRPr="002B1307" w:rsidRDefault="00F024EB" w:rsidP="00F024EB">
            <w:pPr>
              <w:contextualSpacing/>
              <w:jc w:val="both"/>
              <w:rPr>
                <w:rFonts w:hAnsi="Times New Roman" w:cs="Times New Roman"/>
                <w:sz w:val="22"/>
                <w:szCs w:val="22"/>
              </w:rPr>
            </w:pPr>
            <w:r w:rsidRPr="002B1307">
              <w:rPr>
                <w:rFonts w:hAnsi="Times New Roman" w:cs="Times New Roman"/>
                <w:sz w:val="22"/>
                <w:szCs w:val="22"/>
              </w:rPr>
              <w:t>2.1</w:t>
            </w:r>
            <w:r w:rsidR="007F5BBE" w:rsidRPr="002B1307">
              <w:rPr>
                <w:rFonts w:hAnsi="Times New Roman" w:cs="Times New Roman"/>
                <w:sz w:val="22"/>
                <w:szCs w:val="22"/>
              </w:rPr>
              <w:t>.</w:t>
            </w:r>
          </w:p>
        </w:tc>
        <w:tc>
          <w:tcPr>
            <w:tcW w:w="3261" w:type="dxa"/>
          </w:tcPr>
          <w:p w14:paraId="7F28F2B7" w14:textId="77777777" w:rsidR="007F5BBE" w:rsidRPr="005034D9" w:rsidRDefault="007F5BBE" w:rsidP="006D264D">
            <w:pPr>
              <w:contextualSpacing/>
              <w:jc w:val="both"/>
              <w:rPr>
                <w:rFonts w:eastAsia="SimSun" w:hAnsi="Times New Roman" w:cs="Times New Roman"/>
                <w:iCs/>
                <w:sz w:val="22"/>
                <w:szCs w:val="22"/>
              </w:rPr>
            </w:pPr>
            <w:r w:rsidRPr="002B1307">
              <w:rPr>
                <w:rFonts w:eastAsia="SimSun" w:hAnsi="Times New Roman" w:cs="Times New Roman"/>
                <w:iCs/>
                <w:sz w:val="22"/>
                <w:szCs w:val="22"/>
              </w:rPr>
              <w:t>Tiekėjas teikiamoms paslaugoms</w:t>
            </w:r>
            <w:r w:rsidR="00FF425F">
              <w:rPr>
                <w:rFonts w:eastAsia="SimSun" w:hAnsi="Times New Roman" w:cs="Times New Roman"/>
                <w:iCs/>
                <w:sz w:val="22"/>
                <w:szCs w:val="22"/>
              </w:rPr>
              <w:t xml:space="preserve"> – </w:t>
            </w:r>
            <w:r w:rsidR="00FF425F" w:rsidRPr="00FF425F">
              <w:rPr>
                <w:rFonts w:eastAsia="SimSun" w:hAnsi="Times New Roman" w:cs="Times New Roman"/>
                <w:b/>
                <w:iCs/>
                <w:sz w:val="22"/>
                <w:szCs w:val="22"/>
              </w:rPr>
              <w:t>automobilių stovėjimo aikštelių eksploatavimui</w:t>
            </w:r>
            <w:r w:rsidR="00FF425F">
              <w:rPr>
                <w:rFonts w:eastAsia="SimSun" w:hAnsi="Times New Roman" w:cs="Times New Roman"/>
                <w:iCs/>
                <w:sz w:val="22"/>
                <w:szCs w:val="22"/>
              </w:rPr>
              <w:t xml:space="preserve"> –</w:t>
            </w:r>
            <w:r w:rsidRPr="002B1307">
              <w:rPr>
                <w:rFonts w:eastAsia="SimSun" w:hAnsi="Times New Roman" w:cs="Times New Roman"/>
                <w:iCs/>
                <w:sz w:val="22"/>
                <w:szCs w:val="22"/>
              </w:rPr>
              <w:t xml:space="preserve"> taiko aplinkos apsaugos vadybos sistemos reikalavimus pagal standartą LST EN ISO 14001 arba EMAS ar kitus aplinkos apsaugos vadybos standartus, pagrįstus atitinkamais Europos arba tarptautinių </w:t>
            </w:r>
            <w:r w:rsidRPr="005034D9">
              <w:rPr>
                <w:rFonts w:eastAsia="SimSun" w:hAnsi="Times New Roman" w:cs="Times New Roman"/>
                <w:iCs/>
                <w:sz w:val="22"/>
                <w:szCs w:val="22"/>
              </w:rPr>
              <w:t>standartizacijos organizacijų priimtais standartais ar kitais tiekėjo pateiktais lygiaverčiais įrodymais.</w:t>
            </w:r>
          </w:p>
          <w:p w14:paraId="1AE48FC5" w14:textId="77777777" w:rsidR="00FF425F" w:rsidRDefault="00FF425F" w:rsidP="006D264D">
            <w:pPr>
              <w:contextualSpacing/>
              <w:jc w:val="both"/>
              <w:rPr>
                <w:rFonts w:hAnsi="Times New Roman" w:cs="Times New Roman"/>
                <w:sz w:val="22"/>
                <w:szCs w:val="22"/>
              </w:rPr>
            </w:pPr>
          </w:p>
          <w:p w14:paraId="3EB4240F" w14:textId="62291AD3" w:rsidR="00FF425F" w:rsidRPr="002B1307" w:rsidRDefault="00FF425F" w:rsidP="006D264D">
            <w:pPr>
              <w:contextualSpacing/>
              <w:jc w:val="both"/>
              <w:rPr>
                <w:rFonts w:hAnsi="Times New Roman" w:cs="Times New Roman"/>
                <w:sz w:val="22"/>
                <w:szCs w:val="22"/>
              </w:rPr>
            </w:pPr>
          </w:p>
        </w:tc>
        <w:tc>
          <w:tcPr>
            <w:tcW w:w="3397" w:type="dxa"/>
          </w:tcPr>
          <w:p w14:paraId="1FD81ED4" w14:textId="77777777" w:rsidR="007F5BBE" w:rsidRPr="002B1307" w:rsidRDefault="007F5BBE" w:rsidP="006D264D">
            <w:pPr>
              <w:rPr>
                <w:rFonts w:hAnsi="Times New Roman" w:cs="Times New Roman"/>
                <w:b/>
                <w:sz w:val="22"/>
                <w:szCs w:val="22"/>
              </w:rPr>
            </w:pPr>
            <w:r w:rsidRPr="002B1307">
              <w:rPr>
                <w:rFonts w:hAnsi="Times New Roman" w:cs="Times New Roman"/>
                <w:b/>
                <w:sz w:val="22"/>
                <w:szCs w:val="22"/>
              </w:rPr>
              <w:t>Pateikiama su pasiūlymu</w:t>
            </w:r>
          </w:p>
          <w:p w14:paraId="65384DD0" w14:textId="0734B623" w:rsidR="007F5BBE" w:rsidRPr="005034D9" w:rsidRDefault="007F5BBE" w:rsidP="006D264D">
            <w:pPr>
              <w:contextualSpacing/>
              <w:jc w:val="both"/>
              <w:rPr>
                <w:rFonts w:eastAsia="SimSun" w:hAnsi="Times New Roman" w:cs="Times New Roman"/>
                <w:sz w:val="22"/>
                <w:szCs w:val="22"/>
              </w:rPr>
            </w:pPr>
            <w:r w:rsidRPr="002B1307">
              <w:rPr>
                <w:rFonts w:eastAsia="SimSun" w:hAnsi="Times New Roman" w:cs="Times New Roman"/>
                <w:sz w:val="22"/>
                <w:szCs w:val="22"/>
              </w:rPr>
              <w:t xml:space="preserve">Nepriklausomos įstaigos išduotas sertifikatas. Perkančioji organizacija pripažįsta lygiaverčius sertifikatus, išduotus kitose valstybėse narėse įsteigtų nepriklausomų įstaigų. 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w:t>
            </w:r>
            <w:r w:rsidRPr="005034D9">
              <w:rPr>
                <w:rFonts w:eastAsia="SimSun" w:hAnsi="Times New Roman" w:cs="Times New Roman"/>
                <w:sz w:val="22"/>
                <w:szCs w:val="22"/>
              </w:rPr>
              <w:t>atitinka reikalaujamus aplinkos apsaugos vadybos sistemos standartus.</w:t>
            </w:r>
          </w:p>
          <w:p w14:paraId="0C3C1F1B" w14:textId="45C10A0C" w:rsidR="005034D9" w:rsidRDefault="005034D9" w:rsidP="006D264D">
            <w:pPr>
              <w:contextualSpacing/>
              <w:jc w:val="both"/>
              <w:rPr>
                <w:rFonts w:eastAsia="SimSun" w:hAnsi="Times New Roman" w:cs="Times New Roman"/>
                <w:sz w:val="22"/>
                <w:szCs w:val="22"/>
              </w:rPr>
            </w:pPr>
            <w:r w:rsidRPr="005034D9">
              <w:rPr>
                <w:rFonts w:hAnsi="Times New Roman" w:cs="Times New Roman"/>
                <w:sz w:val="22"/>
                <w:szCs w:val="22"/>
              </w:rPr>
              <w:t>SVARB</w:t>
            </w:r>
            <w:r>
              <w:rPr>
                <w:rFonts w:hAnsi="Times New Roman" w:cs="Times New Roman"/>
                <w:sz w:val="22"/>
                <w:szCs w:val="22"/>
              </w:rPr>
              <w:t>U</w:t>
            </w:r>
            <w:r w:rsidRPr="005034D9">
              <w:rPr>
                <w:rFonts w:hAnsi="Times New Roman" w:cs="Times New Roman"/>
                <w:sz w:val="22"/>
                <w:szCs w:val="22"/>
              </w:rPr>
              <w:t xml:space="preserve">. Atsižvelgiant į tai, jog šio pirkimo būdas – tarptautinis - lygiaverčiai įrodymai priimami tik jeigu tiekėjas dėl nuo jo nepriklausančių objektyvių priežasčių negali pateikti sertifikatų per nustatytą laiką [pavyzdžiui, </w:t>
            </w:r>
            <w:r w:rsidRPr="005034D9">
              <w:rPr>
                <w:rFonts w:hAnsi="Times New Roman" w:cs="Times New Roman"/>
                <w:sz w:val="22"/>
                <w:szCs w:val="22"/>
              </w:rPr>
              <w:lastRenderedPageBreak/>
              <w:t>tiekėjas pateikia informaciją, kad aplinkos apsaugos vadybos sistema pas tiekėją jau yra įdiegta, atliktas auditas (pateikia sertifikavimo įmonės patvirtinimą) ir šiuo metu tik laukia, kol sertifikavimo įmonė išduos sertifikatą</w:t>
            </w:r>
            <w:r>
              <w:t>]. Kitaip atvejais lygiavertis sertifikatas b</w:t>
            </w:r>
            <w:r>
              <w:t>ū</w:t>
            </w:r>
            <w:r>
              <w:t>t</w:t>
            </w:r>
            <w:r>
              <w:t>ų</w:t>
            </w:r>
            <w:r>
              <w:t xml:space="preserve"> </w:t>
            </w:r>
            <w:proofErr w:type="spellStart"/>
            <w:r>
              <w:t>laiomas</w:t>
            </w:r>
            <w:proofErr w:type="spellEnd"/>
            <w:r>
              <w:t xml:space="preserve"> netinkamu.</w:t>
            </w:r>
          </w:p>
          <w:p w14:paraId="03A2BC07" w14:textId="77777777" w:rsidR="00FF425F" w:rsidRDefault="00FF425F" w:rsidP="006D264D">
            <w:pPr>
              <w:contextualSpacing/>
              <w:jc w:val="both"/>
              <w:rPr>
                <w:rFonts w:hAnsi="Times New Roman" w:cs="Times New Roman"/>
                <w:sz w:val="22"/>
                <w:szCs w:val="22"/>
              </w:rPr>
            </w:pPr>
          </w:p>
          <w:p w14:paraId="41237A84" w14:textId="7143A342" w:rsidR="00FF425F" w:rsidRPr="002B1307" w:rsidRDefault="00FF425F" w:rsidP="006D264D">
            <w:pPr>
              <w:contextualSpacing/>
              <w:jc w:val="both"/>
              <w:rPr>
                <w:rFonts w:hAnsi="Times New Roman" w:cs="Times New Roman"/>
                <w:sz w:val="22"/>
                <w:szCs w:val="22"/>
              </w:rPr>
            </w:pPr>
            <w:r>
              <w:rPr>
                <w:rFonts w:hAnsi="Times New Roman" w:cs="Times New Roman"/>
                <w:sz w:val="22"/>
                <w:szCs w:val="22"/>
              </w:rPr>
              <w:t xml:space="preserve">Pastaba. Sertifikate turi būti nurodyta, jog jis išduotas </w:t>
            </w:r>
            <w:r w:rsidRPr="00FF425F">
              <w:rPr>
                <w:rFonts w:eastAsia="SimSun" w:hAnsi="Times New Roman" w:cs="Times New Roman"/>
                <w:iCs/>
                <w:sz w:val="22"/>
                <w:szCs w:val="22"/>
              </w:rPr>
              <w:t>automobilių stovėjimo aikštelių eksploatavim</w:t>
            </w:r>
            <w:r>
              <w:rPr>
                <w:rFonts w:eastAsia="SimSun" w:hAnsi="Times New Roman" w:cs="Times New Roman"/>
                <w:iCs/>
                <w:sz w:val="22"/>
                <w:szCs w:val="22"/>
              </w:rPr>
              <w:t>o paslaugoms.</w:t>
            </w:r>
          </w:p>
        </w:tc>
        <w:tc>
          <w:tcPr>
            <w:tcW w:w="2407" w:type="dxa"/>
          </w:tcPr>
          <w:p w14:paraId="091FE915" w14:textId="77777777" w:rsidR="007F5BBE" w:rsidRPr="002B1307" w:rsidRDefault="007F5BBE" w:rsidP="006D264D">
            <w:pPr>
              <w:contextualSpacing/>
              <w:jc w:val="both"/>
              <w:rPr>
                <w:rFonts w:hAnsi="Times New Roman" w:cs="Times New Roman"/>
                <w:sz w:val="22"/>
                <w:szCs w:val="22"/>
              </w:rPr>
            </w:pPr>
            <w:r w:rsidRPr="002B1307">
              <w:rPr>
                <w:rFonts w:hAnsi="Times New Roman" w:cs="Times New Roman"/>
                <w:sz w:val="22"/>
                <w:szCs w:val="22"/>
              </w:rPr>
              <w:lastRenderedPageBreak/>
              <w:t>Tiekėjas ir (arba) tiekėjų grupės partneriai kartu, subtiekėjai ar kiti asmenys, kurių pajėgumais remiasi tiekėjas.</w:t>
            </w:r>
          </w:p>
        </w:tc>
      </w:tr>
    </w:tbl>
    <w:p w14:paraId="09870E7B" w14:textId="77777777" w:rsidR="006545F9" w:rsidRPr="002B1307" w:rsidRDefault="006545F9" w:rsidP="00384F5A">
      <w:pPr>
        <w:spacing w:after="0" w:line="240" w:lineRule="auto"/>
        <w:jc w:val="center"/>
        <w:rPr>
          <w:rFonts w:ascii="Times New Roman" w:eastAsiaTheme="minorHAnsi" w:hAnsi="Times New Roman" w:cs="Times New Roman"/>
          <w:sz w:val="24"/>
          <w:szCs w:val="24"/>
          <w:lang w:eastAsia="en-US"/>
        </w:rPr>
      </w:pPr>
    </w:p>
    <w:p w14:paraId="35E59099" w14:textId="7B1452D9" w:rsidR="00A97C7C" w:rsidRPr="00E47CCD" w:rsidRDefault="002B1307" w:rsidP="00E47CCD">
      <w:pPr>
        <w:pStyle w:val="ListParagraph"/>
        <w:numPr>
          <w:ilvl w:val="0"/>
          <w:numId w:val="32"/>
        </w:numPr>
        <w:spacing w:after="0" w:line="240" w:lineRule="auto"/>
        <w:ind w:left="0" w:firstLine="360"/>
        <w:jc w:val="both"/>
        <w:rPr>
          <w:rFonts w:ascii="Times New Roman" w:hAnsi="Times New Roman" w:cs="Times New Roman"/>
          <w:i/>
          <w:sz w:val="24"/>
          <w:szCs w:val="24"/>
          <w:lang w:eastAsia="en-US"/>
        </w:rPr>
      </w:pPr>
      <w:r w:rsidRPr="00E47CCD">
        <w:rPr>
          <w:rFonts w:ascii="Times New Roman" w:hAnsi="Times New Roman" w:cs="Times New Roman"/>
          <w:i/>
          <w:sz w:val="24"/>
          <w:szCs w:val="24"/>
          <w:lang w:eastAsia="en-US"/>
        </w:rPr>
        <w:t>T</w:t>
      </w:r>
      <w:r w:rsidR="00A97C7C" w:rsidRPr="00E47CCD">
        <w:rPr>
          <w:rFonts w:ascii="Times New Roman" w:hAnsi="Times New Roman" w:cs="Times New Roman"/>
          <w:i/>
          <w:sz w:val="24"/>
          <w:szCs w:val="24"/>
          <w:lang w:eastAsia="en-US"/>
        </w:rPr>
        <w:t>iekėjui nustatomi kvalifikaciniai reikalavimai.</w:t>
      </w:r>
      <w:r w:rsidRPr="00E47CCD">
        <w:rPr>
          <w:rFonts w:ascii="Times New Roman" w:hAnsi="Times New Roman" w:cs="Times New Roman"/>
          <w:i/>
          <w:sz w:val="24"/>
          <w:szCs w:val="24"/>
          <w:lang w:eastAsia="en-US"/>
        </w:rPr>
        <w:t xml:space="preserve"> Tiekėjo kvalifikacijos reikalavimai nustatomi vadovaujantis </w:t>
      </w:r>
      <w:hyperlink r:id="rId27" w:history="1">
        <w:r w:rsidRPr="00E47CCD">
          <w:rPr>
            <w:rStyle w:val="Hyperlink"/>
            <w:rFonts w:ascii="Times New Roman" w:hAnsi="Times New Roman" w:cs="Times New Roman"/>
            <w:i/>
            <w:iCs/>
            <w:sz w:val="24"/>
            <w:szCs w:val="24"/>
          </w:rPr>
          <w:t>Tiekėjo kvalifikacijos reikalavimų nustatymo metodika</w:t>
        </w:r>
      </w:hyperlink>
      <w:r w:rsidRPr="00E47CCD">
        <w:rPr>
          <w:rFonts w:ascii="Times New Roman" w:hAnsi="Times New Roman" w:cs="Times New Roman"/>
          <w:i/>
          <w:iCs/>
          <w:sz w:val="24"/>
          <w:szCs w:val="24"/>
        </w:rPr>
        <w:t>, patvirtinta Viešųjų pirkimų tarnybos direktoriaus 2017 m. birželio 29 d. įsakymu Nr. 1S-105.</w:t>
      </w:r>
    </w:p>
    <w:p w14:paraId="1E1B7E71" w14:textId="2C5ED1F6" w:rsidR="002B1307" w:rsidRPr="00E47CCD" w:rsidRDefault="002B1307" w:rsidP="00E47CCD">
      <w:pPr>
        <w:pStyle w:val="ListParagraph"/>
        <w:numPr>
          <w:ilvl w:val="0"/>
          <w:numId w:val="32"/>
        </w:numPr>
        <w:spacing w:after="0" w:line="240" w:lineRule="auto"/>
        <w:ind w:left="0" w:firstLine="349"/>
        <w:jc w:val="both"/>
        <w:rPr>
          <w:rFonts w:ascii="Times New Roman" w:eastAsiaTheme="minorHAnsi" w:hAnsi="Times New Roman" w:cs="Times New Roman"/>
          <w:sz w:val="24"/>
          <w:szCs w:val="24"/>
          <w:lang w:eastAsia="en-US"/>
        </w:rPr>
      </w:pPr>
      <w:r w:rsidRPr="00E47CCD">
        <w:rPr>
          <w:rFonts w:ascii="Times New Roman" w:eastAsiaTheme="minorHAnsi" w:hAnsi="Times New Roman" w:cs="Times New Roman"/>
          <w:sz w:val="24"/>
          <w:szCs w:val="24"/>
          <w:lang w:eastAsia="en-US"/>
        </w:rPr>
        <w:t xml:space="preserve">Tiekėjo kvalifikacija turi atitikti šiame priede nustatytus reikalavimus kvalifikacijai. </w:t>
      </w:r>
      <w:r w:rsidRPr="00E47CCD">
        <w:rPr>
          <w:rFonts w:ascii="Times New Roman" w:eastAsia="Arial Unicode MS" w:hAnsi="Times New Roman" w:cs="Times New Roman"/>
          <w:bCs/>
          <w:sz w:val="24"/>
          <w:szCs w:val="24"/>
          <w:bdr w:val="nil"/>
        </w:rPr>
        <w:t xml:space="preserve">Aktualius dokumentus, patvirtinančius žemiau pateiktoje lentelėje nurodytų kvalifikacijos reikalavimų atitikimą, </w:t>
      </w:r>
      <w:r w:rsidRPr="00E47CCD">
        <w:rPr>
          <w:rFonts w:ascii="Times New Roman" w:eastAsia="Arial Unicode MS" w:hAnsi="Times New Roman" w:cs="Times New Roman"/>
          <w:b/>
          <w:bCs/>
          <w:sz w:val="24"/>
          <w:szCs w:val="24"/>
          <w:bdr w:val="nil"/>
        </w:rPr>
        <w:t>bus prašoma pateikti tik iš galimo laimėtojo</w:t>
      </w:r>
      <w:r w:rsidRPr="00E47CCD">
        <w:rPr>
          <w:rFonts w:ascii="Times New Roman" w:eastAsiaTheme="minorHAnsi" w:hAnsi="Times New Roman" w:cs="Times New Roman"/>
          <w:sz w:val="24"/>
          <w:szCs w:val="24"/>
          <w:lang w:eastAsia="en-US"/>
        </w:rPr>
        <w:t>:</w:t>
      </w:r>
    </w:p>
    <w:p w14:paraId="1FCE769E" w14:textId="77777777" w:rsidR="002B1307" w:rsidRDefault="002B1307" w:rsidP="002B1307">
      <w:pPr>
        <w:spacing w:before="60" w:after="60" w:line="256" w:lineRule="auto"/>
        <w:rPr>
          <w:rFonts w:eastAsiaTheme="minorHAnsi" w:cstheme="minorHAnsi"/>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4254"/>
        <w:gridCol w:w="5005"/>
      </w:tblGrid>
      <w:tr w:rsidR="002B1307" w:rsidRPr="006E7E91" w14:paraId="7E641F48" w14:textId="77777777" w:rsidTr="002E5515">
        <w:tc>
          <w:tcPr>
            <w:tcW w:w="353" w:type="pct"/>
            <w:shd w:val="clear" w:color="auto" w:fill="auto"/>
          </w:tcPr>
          <w:p w14:paraId="4EA93C67" w14:textId="77777777" w:rsidR="002B1307" w:rsidRPr="000B63AA" w:rsidRDefault="002B1307" w:rsidP="002E5515">
            <w:pPr>
              <w:spacing w:after="0" w:line="240" w:lineRule="auto"/>
              <w:jc w:val="center"/>
              <w:rPr>
                <w:rFonts w:ascii="Times New Roman" w:hAnsi="Times New Roman" w:cs="Times New Roman"/>
              </w:rPr>
            </w:pPr>
            <w:r w:rsidRPr="000B63AA">
              <w:rPr>
                <w:rFonts w:ascii="Times New Roman" w:hAnsi="Times New Roman" w:cs="Times New Roman"/>
              </w:rPr>
              <w:t>Eil. Nr.</w:t>
            </w:r>
          </w:p>
        </w:tc>
        <w:tc>
          <w:tcPr>
            <w:tcW w:w="2135" w:type="pct"/>
            <w:shd w:val="clear" w:color="auto" w:fill="auto"/>
          </w:tcPr>
          <w:p w14:paraId="4D7F0D50" w14:textId="77777777" w:rsidR="002B1307" w:rsidRPr="000B63AA" w:rsidRDefault="002B1307" w:rsidP="002E5515">
            <w:pPr>
              <w:spacing w:after="0" w:line="240" w:lineRule="auto"/>
              <w:jc w:val="center"/>
              <w:rPr>
                <w:rFonts w:ascii="Times New Roman" w:hAnsi="Times New Roman" w:cs="Times New Roman"/>
              </w:rPr>
            </w:pPr>
            <w:r w:rsidRPr="000B63AA">
              <w:rPr>
                <w:rFonts w:ascii="Times New Roman" w:hAnsi="Times New Roman" w:cs="Times New Roman"/>
              </w:rPr>
              <w:t>Kvalifikacijos reikalavimai</w:t>
            </w:r>
          </w:p>
        </w:tc>
        <w:tc>
          <w:tcPr>
            <w:tcW w:w="2512" w:type="pct"/>
            <w:shd w:val="clear" w:color="auto" w:fill="auto"/>
          </w:tcPr>
          <w:p w14:paraId="1E2EA45C" w14:textId="77777777" w:rsidR="002B1307" w:rsidRPr="000B63AA" w:rsidRDefault="002B1307" w:rsidP="002E5515">
            <w:pPr>
              <w:spacing w:after="0" w:line="240" w:lineRule="auto"/>
              <w:jc w:val="center"/>
              <w:rPr>
                <w:rFonts w:ascii="Times New Roman" w:hAnsi="Times New Roman" w:cs="Times New Roman"/>
                <w:b/>
              </w:rPr>
            </w:pPr>
            <w:r w:rsidRPr="000B63AA">
              <w:rPr>
                <w:rFonts w:ascii="Times New Roman" w:hAnsi="Times New Roman" w:cs="Times New Roman"/>
              </w:rPr>
              <w:t>Kvalifikacijos reikalavimus patvirtinantys dokumentai</w:t>
            </w:r>
          </w:p>
        </w:tc>
      </w:tr>
      <w:tr w:rsidR="002B1307" w:rsidRPr="006E7E91" w14:paraId="39660BB7" w14:textId="77777777" w:rsidTr="002E5515">
        <w:tc>
          <w:tcPr>
            <w:tcW w:w="353" w:type="pct"/>
            <w:shd w:val="clear" w:color="auto" w:fill="auto"/>
          </w:tcPr>
          <w:p w14:paraId="62110065" w14:textId="77777777" w:rsidR="002B1307" w:rsidRPr="000B63AA" w:rsidRDefault="002B1307" w:rsidP="002E5515">
            <w:pPr>
              <w:spacing w:after="0" w:line="240" w:lineRule="auto"/>
              <w:jc w:val="center"/>
              <w:rPr>
                <w:rFonts w:ascii="Times New Roman" w:hAnsi="Times New Roman" w:cs="Times New Roman"/>
              </w:rPr>
            </w:pPr>
            <w:bookmarkStart w:id="56" w:name="_Hlk117149449"/>
            <w:r w:rsidRPr="000B63AA">
              <w:rPr>
                <w:rFonts w:ascii="Times New Roman" w:hAnsi="Times New Roman" w:cs="Times New Roman"/>
              </w:rPr>
              <w:t>4.1.</w:t>
            </w:r>
          </w:p>
        </w:tc>
        <w:tc>
          <w:tcPr>
            <w:tcW w:w="2135" w:type="pct"/>
            <w:shd w:val="clear" w:color="auto" w:fill="auto"/>
          </w:tcPr>
          <w:p w14:paraId="253EBEEE" w14:textId="18F8F345" w:rsidR="00A97C7C" w:rsidRPr="000B63AA" w:rsidRDefault="002B1307" w:rsidP="002E5515">
            <w:pPr>
              <w:spacing w:after="0" w:line="240" w:lineRule="auto"/>
              <w:jc w:val="both"/>
              <w:rPr>
                <w:rFonts w:ascii="Times New Roman" w:hAnsi="Times New Roman" w:cs="Times New Roman"/>
              </w:rPr>
            </w:pPr>
            <w:r w:rsidRPr="000B63AA">
              <w:rPr>
                <w:rFonts w:ascii="Times New Roman" w:hAnsi="Times New Roman" w:cs="Times New Roman"/>
              </w:rPr>
              <w:t xml:space="preserve">Tiekėjas per pastaruosius 3 metus iki pasiūlymo pateikimo termino pabaigos arba per laiką nuo tiekėjo įregistravimo dienos (jeigu tiekėjas vykdė veiklą mažiau nei 3 metus) turi būti įvykdęs </w:t>
            </w:r>
            <w:r w:rsidRPr="000B63AA">
              <w:rPr>
                <w:rFonts w:ascii="Times New Roman" w:hAnsi="Times New Roman" w:cs="Times New Roman"/>
                <w:bCs/>
              </w:rPr>
              <w:t>ir (ar)</w:t>
            </w:r>
            <w:r w:rsidRPr="000B63AA">
              <w:rPr>
                <w:rFonts w:ascii="Times New Roman" w:hAnsi="Times New Roman" w:cs="Times New Roman"/>
              </w:rPr>
              <w:t xml:space="preserve"> vykdyti</w:t>
            </w:r>
            <w:r w:rsidRPr="000B63AA">
              <w:rPr>
                <w:rFonts w:ascii="Times New Roman" w:hAnsi="Times New Roman" w:cs="Times New Roman"/>
                <w:b/>
                <w:vertAlign w:val="superscript"/>
              </w:rPr>
              <w:t>1</w:t>
            </w:r>
            <w:r w:rsidRPr="000B63AA">
              <w:rPr>
                <w:rFonts w:ascii="Times New Roman" w:hAnsi="Times New Roman" w:cs="Times New Roman"/>
                <w:b/>
              </w:rPr>
              <w:t xml:space="preserve"> bent 1 (vieną) ar daugiau sutartį</w:t>
            </w:r>
            <w:r w:rsidRPr="000B63AA">
              <w:rPr>
                <w:rFonts w:ascii="Times New Roman" w:hAnsi="Times New Roman" w:cs="Times New Roman"/>
              </w:rPr>
              <w:t xml:space="preserve"> (-</w:t>
            </w:r>
            <w:proofErr w:type="spellStart"/>
            <w:r w:rsidRPr="000B63AA">
              <w:rPr>
                <w:rFonts w:ascii="Times New Roman" w:hAnsi="Times New Roman" w:cs="Times New Roman"/>
              </w:rPr>
              <w:t>is</w:t>
            </w:r>
            <w:proofErr w:type="spellEnd"/>
            <w:r w:rsidRPr="000B63AA">
              <w:rPr>
                <w:rFonts w:ascii="Times New Roman" w:hAnsi="Times New Roman" w:cs="Times New Roman"/>
              </w:rPr>
              <w:t>)</w:t>
            </w:r>
            <w:r w:rsidRPr="000B63AA">
              <w:rPr>
                <w:rFonts w:ascii="Times New Roman" w:hAnsi="Times New Roman" w:cs="Times New Roman"/>
                <w:b/>
                <w:vertAlign w:val="superscript"/>
              </w:rPr>
              <w:t>2</w:t>
            </w:r>
            <w:r w:rsidRPr="000B63AA">
              <w:rPr>
                <w:rFonts w:ascii="Times New Roman" w:hAnsi="Times New Roman" w:cs="Times New Roman"/>
                <w:b/>
              </w:rPr>
              <w:t>,</w:t>
            </w:r>
            <w:r w:rsidRPr="000B63AA">
              <w:rPr>
                <w:rFonts w:ascii="Times New Roman" w:hAnsi="Times New Roman" w:cs="Times New Roman"/>
              </w:rPr>
              <w:t xml:space="preserve"> kurios objektas ar objekto dalis –</w:t>
            </w:r>
            <w:r w:rsidR="00A97C7C" w:rsidRPr="000B63AA">
              <w:rPr>
                <w:rFonts w:ascii="Times New Roman" w:hAnsi="Times New Roman" w:cs="Times New Roman"/>
              </w:rPr>
              <w:t xml:space="preserve"> </w:t>
            </w:r>
            <w:r w:rsidR="00A97C7C" w:rsidRPr="000B63AA">
              <w:rPr>
                <w:rFonts w:ascii="Times New Roman" w:hAnsi="Times New Roman" w:cs="Times New Roman"/>
                <w:i/>
              </w:rPr>
              <w:t>mokėjimų surinkimo paslaug</w:t>
            </w:r>
            <w:r w:rsidR="00B142B5" w:rsidRPr="000B63AA">
              <w:rPr>
                <w:rFonts w:ascii="Times New Roman" w:hAnsi="Times New Roman" w:cs="Times New Roman"/>
                <w:i/>
              </w:rPr>
              <w:t>o</w:t>
            </w:r>
            <w:r w:rsidR="00A97C7C" w:rsidRPr="000B63AA">
              <w:rPr>
                <w:rFonts w:ascii="Times New Roman" w:hAnsi="Times New Roman" w:cs="Times New Roman"/>
                <w:i/>
              </w:rPr>
              <w:t xml:space="preserve">s už transporto priemonių laikymą (statymą) </w:t>
            </w:r>
            <w:r w:rsidRPr="000B63AA">
              <w:rPr>
                <w:rFonts w:ascii="Times New Roman" w:hAnsi="Times New Roman" w:cs="Times New Roman"/>
              </w:rPr>
              <w:t>ir kurios  (-</w:t>
            </w:r>
            <w:proofErr w:type="spellStart"/>
            <w:r w:rsidRPr="000B63AA">
              <w:rPr>
                <w:rFonts w:ascii="Times New Roman" w:hAnsi="Times New Roman" w:cs="Times New Roman"/>
              </w:rPr>
              <w:t>ių</w:t>
            </w:r>
            <w:proofErr w:type="spellEnd"/>
            <w:r w:rsidRPr="000B63AA">
              <w:rPr>
                <w:rFonts w:ascii="Times New Roman" w:hAnsi="Times New Roman" w:cs="Times New Roman"/>
              </w:rPr>
              <w:t>) vertė ir (ar) sutarties (-</w:t>
            </w:r>
            <w:proofErr w:type="spellStart"/>
            <w:r w:rsidRPr="000B63AA">
              <w:rPr>
                <w:rFonts w:ascii="Times New Roman" w:hAnsi="Times New Roman" w:cs="Times New Roman"/>
              </w:rPr>
              <w:t>čių</w:t>
            </w:r>
            <w:proofErr w:type="spellEnd"/>
            <w:r w:rsidRPr="000B63AA">
              <w:rPr>
                <w:rFonts w:ascii="Times New Roman" w:hAnsi="Times New Roman" w:cs="Times New Roman"/>
              </w:rPr>
              <w:t>) įvykdytos (-ų) dalies (-</w:t>
            </w:r>
            <w:proofErr w:type="spellStart"/>
            <w:r w:rsidRPr="000B63AA">
              <w:rPr>
                <w:rFonts w:ascii="Times New Roman" w:hAnsi="Times New Roman" w:cs="Times New Roman"/>
              </w:rPr>
              <w:t>ių</w:t>
            </w:r>
            <w:proofErr w:type="spellEnd"/>
            <w:r w:rsidRPr="000B63AA">
              <w:rPr>
                <w:rFonts w:ascii="Times New Roman" w:hAnsi="Times New Roman" w:cs="Times New Roman"/>
              </w:rPr>
              <w:t>)) vertė, jei sutartis (-</w:t>
            </w:r>
            <w:proofErr w:type="spellStart"/>
            <w:r w:rsidRPr="000B63AA">
              <w:rPr>
                <w:rFonts w:ascii="Times New Roman" w:hAnsi="Times New Roman" w:cs="Times New Roman"/>
              </w:rPr>
              <w:t>ys</w:t>
            </w:r>
            <w:proofErr w:type="spellEnd"/>
            <w:r w:rsidRPr="000B63AA">
              <w:rPr>
                <w:rFonts w:ascii="Times New Roman" w:hAnsi="Times New Roman" w:cs="Times New Roman"/>
              </w:rPr>
              <w:t>) dar vykdoma (-</w:t>
            </w:r>
            <w:proofErr w:type="spellStart"/>
            <w:r w:rsidRPr="000B63AA">
              <w:rPr>
                <w:rFonts w:ascii="Times New Roman" w:hAnsi="Times New Roman" w:cs="Times New Roman"/>
              </w:rPr>
              <w:t>os</w:t>
            </w:r>
            <w:proofErr w:type="spellEnd"/>
            <w:r w:rsidRPr="000B63AA">
              <w:rPr>
                <w:rFonts w:ascii="Times New Roman" w:hAnsi="Times New Roman" w:cs="Times New Roman"/>
              </w:rPr>
              <w:t>), per nurodytą laikotarpį yra ne mažesnė kaip</w:t>
            </w:r>
            <w:r w:rsidR="00B142B5" w:rsidRPr="000B63AA">
              <w:rPr>
                <w:rFonts w:ascii="Times New Roman" w:hAnsi="Times New Roman" w:cs="Times New Roman"/>
              </w:rPr>
              <w:t xml:space="preserve"> tokiai surinktų </w:t>
            </w:r>
            <w:r w:rsidR="002E5515" w:rsidRPr="000B63AA">
              <w:rPr>
                <w:rFonts w:ascii="Times New Roman" w:hAnsi="Times New Roman" w:cs="Times New Roman"/>
              </w:rPr>
              <w:t xml:space="preserve">pajamų </w:t>
            </w:r>
            <w:r w:rsidR="00B142B5" w:rsidRPr="000B63AA">
              <w:rPr>
                <w:rFonts w:ascii="Times New Roman" w:hAnsi="Times New Roman" w:cs="Times New Roman"/>
              </w:rPr>
              <w:t>sumai</w:t>
            </w:r>
            <w:r w:rsidR="00A97C7C" w:rsidRPr="000B63AA">
              <w:rPr>
                <w:rFonts w:ascii="Times New Roman" w:hAnsi="Times New Roman" w:cs="Times New Roman"/>
              </w:rPr>
              <w:t>:</w:t>
            </w:r>
          </w:p>
          <w:p w14:paraId="41490A9E" w14:textId="1AE24367" w:rsidR="002B1307" w:rsidRPr="000B63AA" w:rsidRDefault="00A97C7C" w:rsidP="002E5515">
            <w:pPr>
              <w:spacing w:after="0" w:line="240" w:lineRule="auto"/>
              <w:jc w:val="both"/>
              <w:rPr>
                <w:rFonts w:ascii="Times New Roman" w:hAnsi="Times New Roman" w:cs="Times New Roman"/>
                <w:b/>
              </w:rPr>
            </w:pPr>
            <w:r w:rsidRPr="000B63AA">
              <w:rPr>
                <w:rFonts w:ascii="Times New Roman" w:hAnsi="Times New Roman" w:cs="Times New Roman"/>
                <w:b/>
              </w:rPr>
              <w:t>I pirkimo daliai:</w:t>
            </w:r>
            <w:r w:rsidR="002B1307" w:rsidRPr="000B63AA">
              <w:rPr>
                <w:rFonts w:ascii="Times New Roman" w:hAnsi="Times New Roman" w:cs="Times New Roman"/>
                <w:b/>
              </w:rPr>
              <w:t xml:space="preserve"> </w:t>
            </w:r>
            <w:r w:rsidR="004478D4">
              <w:rPr>
                <w:rFonts w:ascii="Times New Roman" w:hAnsi="Times New Roman" w:cs="Times New Roman"/>
                <w:b/>
              </w:rPr>
              <w:t>300</w:t>
            </w:r>
            <w:r w:rsidR="002B1307" w:rsidRPr="000B63AA">
              <w:rPr>
                <w:rFonts w:ascii="Times New Roman" w:hAnsi="Times New Roman" w:cs="Times New Roman"/>
                <w:b/>
              </w:rPr>
              <w:t>.000,00 Eur be PVM.</w:t>
            </w:r>
          </w:p>
          <w:p w14:paraId="2A2926C4" w14:textId="35CFCB75" w:rsidR="002B1307" w:rsidRPr="000B63AA" w:rsidRDefault="00A97C7C" w:rsidP="002E5515">
            <w:pPr>
              <w:spacing w:after="0" w:line="240" w:lineRule="auto"/>
              <w:jc w:val="both"/>
              <w:rPr>
                <w:rFonts w:ascii="Times New Roman" w:hAnsi="Times New Roman" w:cs="Times New Roman"/>
                <w:b/>
              </w:rPr>
            </w:pPr>
            <w:r w:rsidRPr="000B63AA">
              <w:rPr>
                <w:rFonts w:ascii="Times New Roman" w:hAnsi="Times New Roman" w:cs="Times New Roman"/>
                <w:b/>
              </w:rPr>
              <w:t xml:space="preserve">II pirkimo daliai: </w:t>
            </w:r>
            <w:r w:rsidR="004478D4">
              <w:rPr>
                <w:rFonts w:ascii="Times New Roman" w:hAnsi="Times New Roman" w:cs="Times New Roman"/>
                <w:b/>
              </w:rPr>
              <w:t>45</w:t>
            </w:r>
            <w:r w:rsidR="002E5515" w:rsidRPr="000B63AA">
              <w:rPr>
                <w:rFonts w:ascii="Times New Roman" w:hAnsi="Times New Roman" w:cs="Times New Roman"/>
                <w:b/>
              </w:rPr>
              <w:t>.</w:t>
            </w:r>
            <w:r w:rsidR="004478D4">
              <w:rPr>
                <w:rFonts w:ascii="Times New Roman" w:hAnsi="Times New Roman" w:cs="Times New Roman"/>
                <w:b/>
              </w:rPr>
              <w:t>000</w:t>
            </w:r>
            <w:r w:rsidR="002E5515" w:rsidRPr="000B63AA">
              <w:rPr>
                <w:rFonts w:ascii="Times New Roman" w:hAnsi="Times New Roman" w:cs="Times New Roman"/>
                <w:b/>
              </w:rPr>
              <w:t>,00 Eur be PVM.</w:t>
            </w:r>
          </w:p>
          <w:p w14:paraId="09C9467D" w14:textId="77777777" w:rsidR="00A97C7C" w:rsidRPr="000B63AA" w:rsidRDefault="00A97C7C" w:rsidP="002E5515">
            <w:pPr>
              <w:spacing w:after="0" w:line="240" w:lineRule="auto"/>
              <w:jc w:val="both"/>
              <w:rPr>
                <w:rFonts w:ascii="Times New Roman" w:hAnsi="Times New Roman" w:cs="Times New Roman"/>
              </w:rPr>
            </w:pPr>
          </w:p>
          <w:p w14:paraId="62770AA8" w14:textId="6F06CFC4" w:rsidR="002E5515" w:rsidRPr="000B63AA" w:rsidRDefault="002B1307" w:rsidP="002E5515">
            <w:pPr>
              <w:spacing w:after="0" w:line="240" w:lineRule="auto"/>
              <w:jc w:val="both"/>
              <w:rPr>
                <w:rFonts w:ascii="Times New Roman" w:hAnsi="Times New Roman" w:cs="Times New Roman"/>
              </w:rPr>
            </w:pPr>
            <w:r w:rsidRPr="000B63AA">
              <w:rPr>
                <w:rFonts w:ascii="Times New Roman" w:hAnsi="Times New Roman" w:cs="Times New Roman"/>
                <w:b/>
                <w:vertAlign w:val="superscript"/>
              </w:rPr>
              <w:t xml:space="preserve">1 </w:t>
            </w:r>
            <w:r w:rsidRPr="000B63AA">
              <w:rPr>
                <w:rFonts w:ascii="Times New Roman" w:hAnsi="Times New Roman" w:cs="Times New Roman"/>
              </w:rPr>
              <w:t>Jei tiekėjas teikia informaciją apie vykdomą (-</w:t>
            </w:r>
            <w:proofErr w:type="spellStart"/>
            <w:r w:rsidRPr="000B63AA">
              <w:rPr>
                <w:rFonts w:ascii="Times New Roman" w:hAnsi="Times New Roman" w:cs="Times New Roman"/>
              </w:rPr>
              <w:t>as</w:t>
            </w:r>
            <w:proofErr w:type="spellEnd"/>
            <w:r w:rsidRPr="000B63AA">
              <w:rPr>
                <w:rFonts w:ascii="Times New Roman" w:hAnsi="Times New Roman" w:cs="Times New Roman"/>
              </w:rPr>
              <w:t>) sutartį (-</w:t>
            </w:r>
            <w:proofErr w:type="spellStart"/>
            <w:r w:rsidRPr="000B63AA">
              <w:rPr>
                <w:rFonts w:ascii="Times New Roman" w:hAnsi="Times New Roman" w:cs="Times New Roman"/>
              </w:rPr>
              <w:t>is</w:t>
            </w:r>
            <w:proofErr w:type="spellEnd"/>
            <w:r w:rsidRPr="000B63AA">
              <w:rPr>
                <w:rFonts w:ascii="Times New Roman" w:hAnsi="Times New Roman" w:cs="Times New Roman"/>
              </w:rPr>
              <w:t>), laikoma, kad jo patirtis atitinka keliamą reikalavimą, jei vykdomos (-ų) sutarties (-</w:t>
            </w:r>
            <w:proofErr w:type="spellStart"/>
            <w:r w:rsidRPr="000B63AA">
              <w:rPr>
                <w:rFonts w:ascii="Times New Roman" w:hAnsi="Times New Roman" w:cs="Times New Roman"/>
              </w:rPr>
              <w:t>čių</w:t>
            </w:r>
            <w:proofErr w:type="spellEnd"/>
            <w:r w:rsidRPr="000B63AA">
              <w:rPr>
                <w:rFonts w:ascii="Times New Roman" w:hAnsi="Times New Roman" w:cs="Times New Roman"/>
              </w:rPr>
              <w:t>) ir (ar) jos dalies įvykdytos (-ų)  dalies (-</w:t>
            </w:r>
            <w:proofErr w:type="spellStart"/>
            <w:r w:rsidRPr="000B63AA">
              <w:rPr>
                <w:rFonts w:ascii="Times New Roman" w:hAnsi="Times New Roman" w:cs="Times New Roman"/>
              </w:rPr>
              <w:t>ių</w:t>
            </w:r>
            <w:proofErr w:type="spellEnd"/>
            <w:r w:rsidRPr="000B63AA">
              <w:rPr>
                <w:rFonts w:ascii="Times New Roman" w:hAnsi="Times New Roman" w:cs="Times New Roman"/>
              </w:rPr>
              <w:t xml:space="preserve">) vertė </w:t>
            </w:r>
            <w:r w:rsidR="000B63AA">
              <w:rPr>
                <w:rFonts w:ascii="Times New Roman" w:hAnsi="Times New Roman" w:cs="Times New Roman"/>
              </w:rPr>
              <w:t xml:space="preserve">(jų suma) </w:t>
            </w:r>
            <w:r w:rsidR="002E5515" w:rsidRPr="000B63AA">
              <w:rPr>
                <w:rFonts w:ascii="Times New Roman" w:hAnsi="Times New Roman" w:cs="Times New Roman"/>
              </w:rPr>
              <w:t xml:space="preserve">yra ne mažesnė kaip tokiai surinktų pajamų </w:t>
            </w:r>
            <w:r w:rsidR="000B63AA">
              <w:rPr>
                <w:rFonts w:ascii="Times New Roman" w:hAnsi="Times New Roman" w:cs="Times New Roman"/>
              </w:rPr>
              <w:t xml:space="preserve">(įmokų) </w:t>
            </w:r>
            <w:r w:rsidR="002E5515" w:rsidRPr="000B63AA">
              <w:rPr>
                <w:rFonts w:ascii="Times New Roman" w:hAnsi="Times New Roman" w:cs="Times New Roman"/>
              </w:rPr>
              <w:t>sumai:</w:t>
            </w:r>
          </w:p>
          <w:p w14:paraId="0EE032A4" w14:textId="77777777" w:rsidR="004478D4" w:rsidRPr="000B63AA" w:rsidRDefault="004478D4" w:rsidP="004478D4">
            <w:pPr>
              <w:spacing w:after="0" w:line="240" w:lineRule="auto"/>
              <w:jc w:val="both"/>
              <w:rPr>
                <w:rFonts w:ascii="Times New Roman" w:hAnsi="Times New Roman" w:cs="Times New Roman"/>
                <w:b/>
              </w:rPr>
            </w:pPr>
            <w:r w:rsidRPr="000B63AA">
              <w:rPr>
                <w:rFonts w:ascii="Times New Roman" w:hAnsi="Times New Roman" w:cs="Times New Roman"/>
                <w:b/>
              </w:rPr>
              <w:t xml:space="preserve">I pirkimo daliai: </w:t>
            </w:r>
            <w:r>
              <w:rPr>
                <w:rFonts w:ascii="Times New Roman" w:hAnsi="Times New Roman" w:cs="Times New Roman"/>
                <w:b/>
              </w:rPr>
              <w:t>300</w:t>
            </w:r>
            <w:r w:rsidRPr="000B63AA">
              <w:rPr>
                <w:rFonts w:ascii="Times New Roman" w:hAnsi="Times New Roman" w:cs="Times New Roman"/>
                <w:b/>
              </w:rPr>
              <w:t>.000,00 Eur be PVM.</w:t>
            </w:r>
          </w:p>
          <w:p w14:paraId="07C0FF1A" w14:textId="49CE3641" w:rsidR="002B1307" w:rsidRPr="000B63AA" w:rsidRDefault="004478D4" w:rsidP="002E5515">
            <w:pPr>
              <w:spacing w:after="0" w:line="240" w:lineRule="auto"/>
              <w:jc w:val="both"/>
              <w:rPr>
                <w:rFonts w:ascii="Times New Roman" w:hAnsi="Times New Roman" w:cs="Times New Roman"/>
                <w:b/>
              </w:rPr>
            </w:pPr>
            <w:r w:rsidRPr="000B63AA">
              <w:rPr>
                <w:rFonts w:ascii="Times New Roman" w:hAnsi="Times New Roman" w:cs="Times New Roman"/>
                <w:b/>
              </w:rPr>
              <w:t xml:space="preserve">II pirkimo daliai: </w:t>
            </w:r>
            <w:r>
              <w:rPr>
                <w:rFonts w:ascii="Times New Roman" w:hAnsi="Times New Roman" w:cs="Times New Roman"/>
                <w:b/>
              </w:rPr>
              <w:t>45</w:t>
            </w:r>
            <w:r w:rsidRPr="000B63AA">
              <w:rPr>
                <w:rFonts w:ascii="Times New Roman" w:hAnsi="Times New Roman" w:cs="Times New Roman"/>
                <w:b/>
              </w:rPr>
              <w:t>.</w:t>
            </w:r>
            <w:r>
              <w:rPr>
                <w:rFonts w:ascii="Times New Roman" w:hAnsi="Times New Roman" w:cs="Times New Roman"/>
                <w:b/>
              </w:rPr>
              <w:t>000</w:t>
            </w:r>
            <w:r w:rsidRPr="000B63AA">
              <w:rPr>
                <w:rFonts w:ascii="Times New Roman" w:hAnsi="Times New Roman" w:cs="Times New Roman"/>
                <w:b/>
              </w:rPr>
              <w:t>,00 Eur be PVM.</w:t>
            </w:r>
          </w:p>
          <w:p w14:paraId="12075061" w14:textId="77777777" w:rsidR="002B1307" w:rsidRPr="000B63AA" w:rsidRDefault="002B1307" w:rsidP="002E5515">
            <w:pPr>
              <w:spacing w:after="0" w:line="240" w:lineRule="auto"/>
              <w:jc w:val="both"/>
              <w:rPr>
                <w:rFonts w:ascii="Times New Roman" w:hAnsi="Times New Roman" w:cs="Times New Roman"/>
              </w:rPr>
            </w:pPr>
          </w:p>
          <w:p w14:paraId="3EEAC152" w14:textId="116B768C" w:rsidR="002B1307" w:rsidRPr="000B63AA" w:rsidRDefault="002B1307" w:rsidP="002E5515">
            <w:pPr>
              <w:spacing w:after="0" w:line="240" w:lineRule="auto"/>
              <w:jc w:val="both"/>
              <w:rPr>
                <w:rFonts w:ascii="Times New Roman" w:hAnsi="Times New Roman" w:cs="Times New Roman"/>
                <w:b/>
              </w:rPr>
            </w:pPr>
            <w:r w:rsidRPr="000B63AA">
              <w:rPr>
                <w:rFonts w:ascii="Times New Roman" w:hAnsi="Times New Roman" w:cs="Times New Roman"/>
                <w:b/>
                <w:vertAlign w:val="superscript"/>
              </w:rPr>
              <w:lastRenderedPageBreak/>
              <w:t xml:space="preserve">2 </w:t>
            </w:r>
            <w:r w:rsidRPr="000B63AA">
              <w:rPr>
                <w:rFonts w:ascii="Times New Roman" w:hAnsi="Times New Roman" w:cs="Times New Roman"/>
              </w:rPr>
              <w:t>Tinkama laikoma tokia įvykdyta ir (ar) vykdoma sutartis ar įvykdytos ir (ar) vykdomos sutarties įvykdyta</w:t>
            </w:r>
            <w:r w:rsidR="002E5515" w:rsidRPr="000B63AA">
              <w:rPr>
                <w:rFonts w:ascii="Times New Roman" w:hAnsi="Times New Roman" w:cs="Times New Roman"/>
              </w:rPr>
              <w:t xml:space="preserve"> dalis, kuria buvo įgyvendinta</w:t>
            </w:r>
            <w:r w:rsidR="002E5515" w:rsidRPr="000B63AA">
              <w:rPr>
                <w:rFonts w:ascii="Times New Roman" w:hAnsi="Times New Roman" w:cs="Times New Roman"/>
                <w:i/>
              </w:rPr>
              <w:t xml:space="preserve"> mokėjimų surinkimo paslauga</w:t>
            </w:r>
            <w:r w:rsidR="00851EDD">
              <w:rPr>
                <w:rFonts w:ascii="Times New Roman" w:hAnsi="Times New Roman" w:cs="Times New Roman"/>
                <w:i/>
              </w:rPr>
              <w:t xml:space="preserve"> </w:t>
            </w:r>
            <w:r w:rsidR="00851EDD" w:rsidRPr="000B63AA">
              <w:rPr>
                <w:rFonts w:ascii="Times New Roman" w:hAnsi="Times New Roman" w:cs="Times New Roman"/>
                <w:i/>
              </w:rPr>
              <w:t xml:space="preserve">už transporto priemonių laikymą (statymą) </w:t>
            </w:r>
            <w:r w:rsidR="00851EDD">
              <w:rPr>
                <w:rFonts w:ascii="Times New Roman" w:hAnsi="Times New Roman" w:cs="Times New Roman"/>
                <w:i/>
              </w:rPr>
              <w:t>(</w:t>
            </w:r>
            <w:r w:rsidR="002E5515" w:rsidRPr="000B63AA">
              <w:rPr>
                <w:rFonts w:ascii="Times New Roman" w:hAnsi="Times New Roman" w:cs="Times New Roman"/>
                <w:i/>
              </w:rPr>
              <w:t>programėle, ne grynaisiais pinigais ir (arba) grynaisiais pinigais ir (arba) mokėjimų surinkimas kitu būdu</w:t>
            </w:r>
            <w:r w:rsidR="00851EDD">
              <w:rPr>
                <w:rFonts w:ascii="Times New Roman" w:hAnsi="Times New Roman" w:cs="Times New Roman"/>
                <w:i/>
              </w:rPr>
              <w:t>)</w:t>
            </w:r>
            <w:r w:rsidR="002E5515" w:rsidRPr="000B63AA">
              <w:rPr>
                <w:rFonts w:ascii="Times New Roman" w:hAnsi="Times New Roman" w:cs="Times New Roman"/>
                <w:i/>
              </w:rPr>
              <w:t>.</w:t>
            </w:r>
          </w:p>
        </w:tc>
        <w:tc>
          <w:tcPr>
            <w:tcW w:w="2512" w:type="pct"/>
            <w:shd w:val="clear" w:color="auto" w:fill="auto"/>
          </w:tcPr>
          <w:p w14:paraId="4F074E90" w14:textId="77777777" w:rsidR="002B1307" w:rsidRPr="000B63AA" w:rsidRDefault="002B1307" w:rsidP="002E5515">
            <w:pPr>
              <w:pStyle w:val="Header"/>
              <w:spacing w:after="0" w:line="240" w:lineRule="auto"/>
              <w:rPr>
                <w:rFonts w:ascii="Times New Roman" w:hAnsi="Times New Roman" w:cs="Times New Roman"/>
              </w:rPr>
            </w:pPr>
            <w:r w:rsidRPr="000B63AA">
              <w:rPr>
                <w:rFonts w:ascii="Times New Roman" w:hAnsi="Times New Roman" w:cs="Times New Roman"/>
              </w:rPr>
              <w:lastRenderedPageBreak/>
              <w:t>Pateikiama:</w:t>
            </w:r>
          </w:p>
          <w:p w14:paraId="665DDA1A" w14:textId="3EED846A" w:rsidR="002B1307" w:rsidRPr="000B63AA" w:rsidRDefault="002B1307" w:rsidP="002E5515">
            <w:pPr>
              <w:snapToGrid w:val="0"/>
              <w:spacing w:after="0" w:line="240" w:lineRule="auto"/>
              <w:jc w:val="both"/>
              <w:rPr>
                <w:rFonts w:ascii="Times New Roman" w:hAnsi="Times New Roman" w:cs="Times New Roman"/>
                <w:color w:val="FF0000"/>
              </w:rPr>
            </w:pPr>
            <w:r w:rsidRPr="000B63AA">
              <w:rPr>
                <w:rFonts w:ascii="Times New Roman" w:hAnsi="Times New Roman" w:cs="Times New Roman"/>
                <w:b/>
              </w:rPr>
              <w:t>1)</w:t>
            </w:r>
            <w:r w:rsidRPr="000B63AA">
              <w:rPr>
                <w:rFonts w:ascii="Times New Roman" w:hAnsi="Times New Roman" w:cs="Times New Roman"/>
              </w:rPr>
              <w:t xml:space="preserve"> Per pastaruosius 3 metus iki pasiūlymo pateikimo termino pabaigos arba per laiką nuo tiekėjo įregistravimo dienos (jeigu tiekėjas vykdė veiklą mažiau nei 3 metus) įvykdytų </w:t>
            </w:r>
            <w:r w:rsidRPr="000B63AA">
              <w:rPr>
                <w:rFonts w:ascii="Times New Roman" w:hAnsi="Times New Roman" w:cs="Times New Roman"/>
                <w:bCs/>
              </w:rPr>
              <w:t>ir (ar)</w:t>
            </w:r>
            <w:r w:rsidRPr="000B63AA">
              <w:rPr>
                <w:rFonts w:ascii="Times New Roman" w:hAnsi="Times New Roman" w:cs="Times New Roman"/>
              </w:rPr>
              <w:t xml:space="preserve"> vykdomų sutarčių, kurių objektas </w:t>
            </w:r>
            <w:r w:rsidR="002E5515" w:rsidRPr="000B63AA">
              <w:rPr>
                <w:rFonts w:ascii="Times New Roman" w:hAnsi="Times New Roman" w:cs="Times New Roman"/>
              </w:rPr>
              <w:t xml:space="preserve">ar objekto dalis </w:t>
            </w:r>
            <w:r w:rsidRPr="000B63AA">
              <w:rPr>
                <w:rFonts w:ascii="Times New Roman" w:hAnsi="Times New Roman" w:cs="Times New Roman"/>
              </w:rPr>
              <w:t xml:space="preserve">– </w:t>
            </w:r>
            <w:r w:rsidR="002E5515" w:rsidRPr="000B63AA">
              <w:rPr>
                <w:rFonts w:ascii="Times New Roman" w:hAnsi="Times New Roman" w:cs="Times New Roman"/>
                <w:i/>
              </w:rPr>
              <w:t>mokėjimų surinkimo paslaugos už transporto priemonių laikymą (statymą)</w:t>
            </w:r>
            <w:r w:rsidR="000B63AA" w:rsidRPr="000B63AA">
              <w:rPr>
                <w:rFonts w:ascii="Times New Roman" w:hAnsi="Times New Roman" w:cs="Times New Roman"/>
              </w:rPr>
              <w:t xml:space="preserve"> – sąrašas </w:t>
            </w:r>
            <w:r w:rsidRPr="000B63AA">
              <w:rPr>
                <w:rFonts w:ascii="Times New Roman" w:hAnsi="Times New Roman" w:cs="Times New Roman"/>
              </w:rPr>
              <w:t xml:space="preserve">(parengtas pagal pirkimo dokumentų </w:t>
            </w:r>
            <w:r w:rsidRPr="000B63AA">
              <w:rPr>
                <w:rFonts w:ascii="Times New Roman" w:hAnsi="Times New Roman" w:cs="Times New Roman"/>
                <w:b/>
              </w:rPr>
              <w:t>1</w:t>
            </w:r>
            <w:r w:rsidR="000B63AA">
              <w:rPr>
                <w:rFonts w:ascii="Times New Roman" w:hAnsi="Times New Roman" w:cs="Times New Roman"/>
                <w:b/>
              </w:rPr>
              <w:t>0</w:t>
            </w:r>
            <w:r w:rsidRPr="000B63AA">
              <w:rPr>
                <w:rFonts w:ascii="Times New Roman" w:hAnsi="Times New Roman" w:cs="Times New Roman"/>
                <w:b/>
              </w:rPr>
              <w:t xml:space="preserve"> priedą</w:t>
            </w:r>
            <w:r w:rsidRPr="000B63AA">
              <w:rPr>
                <w:rFonts w:ascii="Times New Roman" w:hAnsi="Times New Roman" w:cs="Times New Roman"/>
              </w:rPr>
              <w:t>). Sąrašas pateikiamas elektroninėje formoje</w:t>
            </w:r>
            <w:r w:rsidRPr="000B63AA">
              <w:rPr>
                <w:rFonts w:ascii="Times New Roman" w:hAnsi="Times New Roman" w:cs="Times New Roman"/>
                <w:i/>
              </w:rPr>
              <w:t>.</w:t>
            </w:r>
            <w:r w:rsidRPr="000B63AA">
              <w:rPr>
                <w:rFonts w:ascii="Times New Roman" w:hAnsi="Times New Roman" w:cs="Times New Roman"/>
                <w:color w:val="FF0000"/>
              </w:rPr>
              <w:t xml:space="preserve"> </w:t>
            </w:r>
          </w:p>
          <w:p w14:paraId="41F48C76" w14:textId="65EF645B" w:rsidR="002B1307" w:rsidRPr="000B63AA" w:rsidRDefault="002B1307" w:rsidP="000B63AA">
            <w:pPr>
              <w:spacing w:after="0" w:line="240" w:lineRule="auto"/>
              <w:jc w:val="both"/>
              <w:rPr>
                <w:rFonts w:ascii="Times New Roman" w:hAnsi="Times New Roman" w:cs="Times New Roman"/>
                <w:bCs/>
              </w:rPr>
            </w:pPr>
            <w:r w:rsidRPr="000B63AA">
              <w:rPr>
                <w:rFonts w:ascii="Times New Roman" w:hAnsi="Times New Roman" w:cs="Times New Roman"/>
                <w:b/>
              </w:rPr>
              <w:t>2)</w:t>
            </w:r>
            <w:r w:rsidRPr="000B63AA">
              <w:rPr>
                <w:rFonts w:ascii="Times New Roman" w:hAnsi="Times New Roman" w:cs="Times New Roman"/>
              </w:rPr>
              <w:t xml:space="preserve"> </w:t>
            </w:r>
            <w:r w:rsidRPr="000B63AA">
              <w:rPr>
                <w:rFonts w:ascii="Times New Roman" w:hAnsi="Times New Roman" w:cs="Times New Roman"/>
                <w:bCs/>
              </w:rPr>
              <w:t xml:space="preserve">Įrodymui apie tinkamai </w:t>
            </w:r>
            <w:r w:rsidR="000B63AA" w:rsidRPr="000B63AA">
              <w:rPr>
                <w:rFonts w:ascii="Times New Roman" w:hAnsi="Times New Roman" w:cs="Times New Roman"/>
                <w:bCs/>
              </w:rPr>
              <w:t>suteiktas paslaugas</w:t>
            </w:r>
            <w:r w:rsidRPr="000B63AA">
              <w:rPr>
                <w:rFonts w:ascii="Times New Roman" w:hAnsi="Times New Roman" w:cs="Times New Roman"/>
                <w:bCs/>
              </w:rPr>
              <w:t xml:space="preserve"> reikalinga pateikti u</w:t>
            </w:r>
            <w:r w:rsidR="000B63AA" w:rsidRPr="000B63AA">
              <w:rPr>
                <w:rFonts w:ascii="Times New Roman" w:hAnsi="Times New Roman" w:cs="Times New Roman"/>
                <w:bCs/>
              </w:rPr>
              <w:t>žsakovų atsiliepimus (pažymas) arba bet kokios kitos formos dokumentus (ataskaitos</w:t>
            </w:r>
            <w:r w:rsidR="00851EDD">
              <w:rPr>
                <w:rFonts w:ascii="Times New Roman" w:hAnsi="Times New Roman" w:cs="Times New Roman"/>
                <w:bCs/>
              </w:rPr>
              <w:t>, aktai</w:t>
            </w:r>
            <w:r w:rsidR="000B63AA" w:rsidRPr="000B63AA">
              <w:rPr>
                <w:rFonts w:ascii="Times New Roman" w:hAnsi="Times New Roman" w:cs="Times New Roman"/>
                <w:bCs/>
              </w:rPr>
              <w:t xml:space="preserve"> ar pan.), iš kurių būtų galima aiškiai suprasti, jog paslauga yra atlikta tinkamai. </w:t>
            </w:r>
            <w:r w:rsidR="00BC5DFC">
              <w:rPr>
                <w:rFonts w:ascii="Times New Roman" w:hAnsi="Times New Roman" w:cs="Times New Roman"/>
                <w:bCs/>
              </w:rPr>
              <w:t>Esminė tokių dokumentų tinkamumo sąlyga - š</w:t>
            </w:r>
            <w:r w:rsidR="000B63AA" w:rsidRPr="000B63AA">
              <w:rPr>
                <w:rFonts w:ascii="Times New Roman" w:hAnsi="Times New Roman" w:cs="Times New Roman"/>
                <w:bCs/>
              </w:rPr>
              <w:t>iuos dokumentus turi būti patvirtinęs užsakovas.</w:t>
            </w:r>
          </w:p>
          <w:p w14:paraId="4343A2A7" w14:textId="77777777" w:rsidR="002B1307" w:rsidRPr="000B63AA" w:rsidRDefault="002B1307" w:rsidP="002E5515">
            <w:pPr>
              <w:spacing w:after="0" w:line="240" w:lineRule="auto"/>
              <w:jc w:val="both"/>
              <w:rPr>
                <w:rFonts w:ascii="Times New Roman" w:hAnsi="Times New Roman" w:cs="Times New Roman"/>
                <w:bCs/>
              </w:rPr>
            </w:pPr>
          </w:p>
          <w:p w14:paraId="14C3C4B3" w14:textId="5275B111" w:rsidR="002B1307" w:rsidRDefault="002B1307" w:rsidP="002E5515">
            <w:pPr>
              <w:spacing w:after="0" w:line="240" w:lineRule="auto"/>
              <w:jc w:val="both"/>
              <w:rPr>
                <w:rFonts w:ascii="Times New Roman" w:hAnsi="Times New Roman" w:cs="Times New Roman"/>
                <w:bCs/>
                <w:i/>
              </w:rPr>
            </w:pPr>
            <w:r w:rsidRPr="000B63AA">
              <w:rPr>
                <w:rFonts w:ascii="Times New Roman" w:hAnsi="Times New Roman" w:cs="Times New Roman"/>
                <w:bCs/>
                <w:i/>
              </w:rPr>
              <w:t xml:space="preserve">Jeigu pasiūlymą teikia ūkio subjektų grupė, reikalavimą turi atitikti visi ūkio subjektų grupės nariai kartu (ūkio subjektų grupės narių turima patirtis sumuojama), atsižvelgiant </w:t>
            </w:r>
            <w:r w:rsidR="004478D4">
              <w:rPr>
                <w:rFonts w:ascii="Times New Roman" w:hAnsi="Times New Roman" w:cs="Times New Roman"/>
                <w:bCs/>
                <w:i/>
              </w:rPr>
              <w:t>į jų prisiimtus įsipareigojimus.</w:t>
            </w:r>
          </w:p>
          <w:p w14:paraId="0816C108" w14:textId="77777777" w:rsidR="004478D4" w:rsidRPr="000B63AA" w:rsidRDefault="004478D4" w:rsidP="002E5515">
            <w:pPr>
              <w:spacing w:after="0" w:line="240" w:lineRule="auto"/>
              <w:jc w:val="both"/>
              <w:rPr>
                <w:rFonts w:ascii="Times New Roman" w:hAnsi="Times New Roman" w:cs="Times New Roman"/>
                <w:bCs/>
                <w:i/>
              </w:rPr>
            </w:pPr>
          </w:p>
          <w:p w14:paraId="355DCD50" w14:textId="6181B9F1" w:rsidR="002B1307" w:rsidRDefault="002B1307" w:rsidP="002E5515">
            <w:pPr>
              <w:spacing w:after="0" w:line="240" w:lineRule="auto"/>
              <w:jc w:val="both"/>
              <w:rPr>
                <w:rFonts w:ascii="Times New Roman" w:hAnsi="Times New Roman" w:cs="Times New Roman"/>
                <w:bCs/>
                <w:i/>
              </w:rPr>
            </w:pPr>
            <w:r w:rsidRPr="000B63AA">
              <w:rPr>
                <w:rFonts w:ascii="Times New Roman" w:hAnsi="Times New Roman" w:cs="Times New Roman"/>
                <w:bCs/>
                <w:i/>
              </w:rPr>
              <w:t>Tiekėjas gali remtis kitų ūkio subjektų pajėgumais tik tuo atveju, jeigu tie subjektai patys vykdys tą pirkimo sutarties dalį, kuriai reikia jų turimų pajėgumų.</w:t>
            </w:r>
          </w:p>
          <w:p w14:paraId="48C7348F" w14:textId="77777777" w:rsidR="000B63AA" w:rsidRPr="000B63AA" w:rsidRDefault="000B63AA" w:rsidP="002E5515">
            <w:pPr>
              <w:spacing w:after="0" w:line="240" w:lineRule="auto"/>
              <w:jc w:val="both"/>
              <w:rPr>
                <w:rFonts w:ascii="Times New Roman" w:hAnsi="Times New Roman" w:cs="Times New Roman"/>
                <w:bCs/>
                <w:i/>
              </w:rPr>
            </w:pPr>
          </w:p>
          <w:p w14:paraId="6A9A3812" w14:textId="77777777" w:rsidR="002B1307" w:rsidRPr="000B63AA" w:rsidRDefault="002B1307" w:rsidP="002E5515">
            <w:pPr>
              <w:snapToGrid w:val="0"/>
              <w:spacing w:after="0" w:line="240" w:lineRule="auto"/>
              <w:jc w:val="both"/>
              <w:rPr>
                <w:rFonts w:ascii="Times New Roman" w:hAnsi="Times New Roman" w:cs="Times New Roman"/>
              </w:rPr>
            </w:pPr>
            <w:r w:rsidRPr="000B63AA">
              <w:rPr>
                <w:rFonts w:ascii="Times New Roman" w:hAnsi="Times New Roman" w:cs="Times New Roman"/>
              </w:rPr>
              <w:lastRenderedPageBreak/>
              <w:t>Pateikiamos skaitmeninės dokumento kopijos</w:t>
            </w:r>
          </w:p>
        </w:tc>
      </w:tr>
    </w:tbl>
    <w:bookmarkEnd w:id="56"/>
    <w:p w14:paraId="054BBDB1" w14:textId="6778349B" w:rsidR="002F396F" w:rsidRPr="00BD0E6A" w:rsidRDefault="00384F5A" w:rsidP="00384F5A">
      <w:pPr>
        <w:spacing w:after="0" w:line="240" w:lineRule="auto"/>
        <w:jc w:val="center"/>
        <w:rPr>
          <w:rFonts w:ascii="Times New Roman" w:hAnsi="Times New Roman" w:cs="Times New Roman"/>
          <w:b/>
          <w:bCs/>
          <w:smallCaps/>
        </w:rPr>
      </w:pPr>
      <w:r w:rsidRPr="00BD0E6A">
        <w:rPr>
          <w:rFonts w:ascii="Times New Roman" w:eastAsiaTheme="minorHAnsi" w:hAnsi="Times New Roman" w:cs="Times New Roman"/>
          <w:lang w:eastAsia="en-US"/>
        </w:rPr>
        <w:lastRenderedPageBreak/>
        <w:t>_</w:t>
      </w:r>
    </w:p>
    <w:p w14:paraId="6821DAB9" w14:textId="3EED3D03" w:rsidR="00A4599F" w:rsidRPr="00BD0E6A" w:rsidRDefault="00A4599F" w:rsidP="00DE290C">
      <w:pPr>
        <w:rPr>
          <w:rFonts w:ascii="Times New Roman" w:hAnsi="Times New Roman" w:cs="Times New Roman"/>
          <w:b/>
          <w:bCs/>
          <w:smallCaps/>
          <w:sz w:val="22"/>
          <w:szCs w:val="22"/>
        </w:rPr>
      </w:pPr>
      <w:r w:rsidRPr="00BD0E6A">
        <w:rPr>
          <w:rFonts w:ascii="Times New Roman" w:hAnsi="Times New Roman" w:cs="Times New Roman"/>
          <w:b/>
          <w:bCs/>
          <w:smallCaps/>
          <w:sz w:val="22"/>
          <w:szCs w:val="22"/>
        </w:rPr>
        <w:br w:type="page"/>
      </w:r>
    </w:p>
    <w:p w14:paraId="5D0FDE6E" w14:textId="192DF949" w:rsidR="008D704D" w:rsidRPr="00BD0E6A" w:rsidRDefault="008D704D" w:rsidP="008D704D">
      <w:pPr>
        <w:pStyle w:val="Heading2"/>
        <w:ind w:left="5103"/>
        <w:rPr>
          <w:rFonts w:ascii="Times New Roman" w:hAnsi="Times New Roman" w:cs="Times New Roman"/>
          <w:color w:val="auto"/>
          <w:sz w:val="21"/>
          <w:szCs w:val="21"/>
        </w:rPr>
      </w:pPr>
      <w:bookmarkStart w:id="57" w:name="_Ref38291379"/>
      <w:bookmarkStart w:id="58" w:name="_Ref38291394"/>
      <w:bookmarkStart w:id="59" w:name="_Ref38898251"/>
      <w:bookmarkStart w:id="60" w:name="_Toc189743753"/>
      <w:r w:rsidRPr="00BD0E6A">
        <w:rPr>
          <w:rFonts w:ascii="Times New Roman" w:eastAsia="Calibri" w:hAnsi="Times New Roman" w:cs="Times New Roman"/>
          <w:color w:val="auto"/>
          <w:sz w:val="21"/>
          <w:szCs w:val="21"/>
        </w:rPr>
        <w:lastRenderedPageBreak/>
        <w:t xml:space="preserve">Pirkimo sąlygų </w:t>
      </w:r>
      <w:r w:rsidR="00F1334C" w:rsidRPr="00BD0E6A">
        <w:rPr>
          <w:rFonts w:ascii="Times New Roman" w:eastAsia="Calibri" w:hAnsi="Times New Roman" w:cs="Times New Roman"/>
          <w:color w:val="auto"/>
          <w:sz w:val="21"/>
          <w:szCs w:val="21"/>
        </w:rPr>
        <w:t>5</w:t>
      </w:r>
      <w:r w:rsidRPr="00BD0E6A">
        <w:rPr>
          <w:rFonts w:ascii="Times New Roman" w:eastAsia="Calibri" w:hAnsi="Times New Roman" w:cs="Times New Roman"/>
          <w:color w:val="auto"/>
          <w:sz w:val="21"/>
          <w:szCs w:val="21"/>
        </w:rPr>
        <w:t xml:space="preserve"> priedas „EBVPD“ </w:t>
      </w:r>
      <w:r w:rsidRPr="00BD0E6A">
        <w:rPr>
          <w:rFonts w:ascii="Times New Roman" w:hAnsi="Times New Roman" w:cs="Times New Roman"/>
          <w:color w:val="auto"/>
          <w:sz w:val="21"/>
          <w:szCs w:val="21"/>
        </w:rPr>
        <w:t>(XML formatu)</w:t>
      </w:r>
      <w:bookmarkEnd w:id="57"/>
      <w:bookmarkEnd w:id="58"/>
      <w:bookmarkEnd w:id="59"/>
      <w:bookmarkEnd w:id="60"/>
    </w:p>
    <w:p w14:paraId="1E33CF75" w14:textId="0E2F80D8" w:rsidR="002F396F" w:rsidRPr="00BD0E6A" w:rsidRDefault="002F396F" w:rsidP="00DE290C">
      <w:pPr>
        <w:rPr>
          <w:rFonts w:ascii="Times New Roman" w:hAnsi="Times New Roman" w:cs="Times New Roman"/>
          <w:b/>
          <w:bCs/>
          <w:smallCaps/>
          <w:sz w:val="22"/>
          <w:szCs w:val="22"/>
        </w:rPr>
      </w:pPr>
    </w:p>
    <w:p w14:paraId="4F6E9F95" w14:textId="40122A3B" w:rsidR="00B970B0" w:rsidRPr="00BD0E6A" w:rsidRDefault="00B970B0" w:rsidP="00BE1858">
      <w:pPr>
        <w:pStyle w:val="Subtitle"/>
        <w:jc w:val="center"/>
        <w:rPr>
          <w:rFonts w:ascii="Times New Roman" w:hAnsi="Times New Roman" w:cs="Times New Roman"/>
          <w:b/>
          <w:bCs/>
          <w:smallCaps/>
        </w:rPr>
      </w:pPr>
      <w:r w:rsidRPr="00BD0E6A">
        <w:rPr>
          <w:rFonts w:ascii="Times New Roman" w:hAnsi="Times New Roman" w:cs="Times New Roman"/>
        </w:rPr>
        <w:t>EUROPOS BENDRASIS VIEŠŲJŲ PIRKIMŲ DOKUMENTAS</w:t>
      </w:r>
    </w:p>
    <w:p w14:paraId="3584D74E" w14:textId="7BCDB23C" w:rsidR="002F396F" w:rsidRPr="00BD0E6A" w:rsidRDefault="002F396F" w:rsidP="002F396F">
      <w:pPr>
        <w:jc w:val="both"/>
        <w:rPr>
          <w:rFonts w:ascii="Times New Roman" w:hAnsi="Times New Roman" w:cs="Times New Roman"/>
          <w:sz w:val="22"/>
          <w:szCs w:val="22"/>
        </w:rPr>
      </w:pPr>
      <w:r w:rsidRPr="00BD0E6A">
        <w:rPr>
          <w:rFonts w:ascii="Times New Roman" w:hAnsi="Times New Roman" w:cs="Times New Roman"/>
          <w:sz w:val="22"/>
          <w:szCs w:val="22"/>
        </w:rPr>
        <w:t>„Europos bendrasis viešųjų pirkimų dokumentas (EBVPD)“ pateikiamas .</w:t>
      </w:r>
      <w:proofErr w:type="spellStart"/>
      <w:r w:rsidRPr="00BD0E6A">
        <w:rPr>
          <w:rFonts w:ascii="Times New Roman" w:hAnsi="Times New Roman" w:cs="Times New Roman"/>
          <w:sz w:val="22"/>
          <w:szCs w:val="22"/>
        </w:rPr>
        <w:t>xml</w:t>
      </w:r>
      <w:proofErr w:type="spellEnd"/>
      <w:r w:rsidRPr="00BD0E6A">
        <w:rPr>
          <w:rFonts w:ascii="Times New Roman" w:hAnsi="Times New Roman" w:cs="Times New Roman"/>
          <w:sz w:val="22"/>
          <w:szCs w:val="22"/>
        </w:rPr>
        <w:t xml:space="preserve"> formatu.</w:t>
      </w:r>
      <w:r w:rsidR="00DC3D08">
        <w:rPr>
          <w:rFonts w:ascii="Times New Roman" w:hAnsi="Times New Roman" w:cs="Times New Roman"/>
          <w:sz w:val="22"/>
          <w:szCs w:val="22"/>
        </w:rPr>
        <w:t xml:space="preserve"> Dokumentas pavadinimu „</w:t>
      </w:r>
      <w:r w:rsidR="00DC3D08" w:rsidRPr="00DC3D08">
        <w:rPr>
          <w:rFonts w:ascii="Times New Roman" w:hAnsi="Times New Roman" w:cs="Times New Roman"/>
          <w:sz w:val="22"/>
          <w:szCs w:val="22"/>
        </w:rPr>
        <w:t>5 priedas - espd-request</w:t>
      </w:r>
      <w:r w:rsidR="00DC3D08">
        <w:rPr>
          <w:rFonts w:ascii="Times New Roman" w:hAnsi="Times New Roman" w:cs="Times New Roman"/>
          <w:sz w:val="22"/>
          <w:szCs w:val="22"/>
        </w:rPr>
        <w:t>.xml“.</w:t>
      </w:r>
    </w:p>
    <w:p w14:paraId="5D197AB2" w14:textId="0EAE7A12" w:rsidR="002F396F" w:rsidRPr="00BD0E6A" w:rsidRDefault="00B970B0" w:rsidP="00B970B0">
      <w:pPr>
        <w:jc w:val="center"/>
        <w:rPr>
          <w:rFonts w:ascii="Times New Roman" w:hAnsi="Times New Roman" w:cs="Times New Roman"/>
          <w:smallCaps/>
          <w:sz w:val="22"/>
          <w:szCs w:val="22"/>
        </w:rPr>
      </w:pPr>
      <w:r w:rsidRPr="00BD0E6A">
        <w:rPr>
          <w:rFonts w:ascii="Times New Roman" w:hAnsi="Times New Roman" w:cs="Times New Roman"/>
          <w:smallCaps/>
          <w:sz w:val="22"/>
          <w:szCs w:val="22"/>
        </w:rPr>
        <w:t>__________</w:t>
      </w:r>
    </w:p>
    <w:p w14:paraId="403C297A" w14:textId="44AA8768" w:rsidR="00A4599F" w:rsidRPr="00BD0E6A" w:rsidRDefault="00A4599F" w:rsidP="00DE290C">
      <w:pPr>
        <w:rPr>
          <w:rFonts w:ascii="Times New Roman" w:hAnsi="Times New Roman" w:cs="Times New Roman"/>
          <w:b/>
          <w:bCs/>
          <w:smallCaps/>
          <w:sz w:val="22"/>
          <w:szCs w:val="22"/>
        </w:rPr>
      </w:pPr>
      <w:r w:rsidRPr="00BD0E6A">
        <w:rPr>
          <w:rFonts w:ascii="Times New Roman" w:hAnsi="Times New Roman" w:cs="Times New Roman"/>
          <w:b/>
          <w:bCs/>
          <w:smallCaps/>
          <w:sz w:val="22"/>
          <w:szCs w:val="22"/>
        </w:rPr>
        <w:br w:type="page"/>
      </w:r>
    </w:p>
    <w:p w14:paraId="44D514D3" w14:textId="762D0F29" w:rsidR="008D704D" w:rsidRPr="00BD0E6A" w:rsidRDefault="008D704D" w:rsidP="008D704D">
      <w:pPr>
        <w:pStyle w:val="Heading2"/>
        <w:ind w:left="5103"/>
        <w:rPr>
          <w:rFonts w:ascii="Times New Roman" w:eastAsia="Calibri" w:hAnsi="Times New Roman" w:cs="Times New Roman"/>
          <w:color w:val="auto"/>
          <w:sz w:val="21"/>
          <w:szCs w:val="21"/>
        </w:rPr>
      </w:pPr>
      <w:bookmarkStart w:id="61" w:name="_Ref38540913"/>
      <w:bookmarkStart w:id="62" w:name="_Ref38898051"/>
      <w:bookmarkStart w:id="63" w:name="_Ref38901392"/>
      <w:bookmarkStart w:id="64" w:name="_Toc189743754"/>
      <w:r w:rsidRPr="00BD0E6A">
        <w:rPr>
          <w:rFonts w:ascii="Times New Roman" w:eastAsia="Calibri" w:hAnsi="Times New Roman" w:cs="Times New Roman"/>
          <w:color w:val="auto"/>
          <w:sz w:val="21"/>
          <w:szCs w:val="21"/>
        </w:rPr>
        <w:lastRenderedPageBreak/>
        <w:t xml:space="preserve">Pirkimo sąlygų </w:t>
      </w:r>
      <w:r w:rsidR="00F1334C" w:rsidRPr="00BD0E6A">
        <w:rPr>
          <w:rFonts w:ascii="Times New Roman" w:eastAsia="Calibri" w:hAnsi="Times New Roman" w:cs="Times New Roman"/>
          <w:color w:val="auto"/>
          <w:sz w:val="21"/>
          <w:szCs w:val="21"/>
        </w:rPr>
        <w:t>6</w:t>
      </w:r>
      <w:r w:rsidRPr="00BD0E6A">
        <w:rPr>
          <w:rFonts w:ascii="Times New Roman" w:eastAsia="Calibri" w:hAnsi="Times New Roman" w:cs="Times New Roman"/>
          <w:color w:val="auto"/>
          <w:sz w:val="21"/>
          <w:szCs w:val="21"/>
        </w:rPr>
        <w:t xml:space="preserve"> priedas „Pasiūlymo forma“</w:t>
      </w:r>
      <w:bookmarkEnd w:id="61"/>
      <w:bookmarkEnd w:id="62"/>
      <w:bookmarkEnd w:id="63"/>
      <w:bookmarkEnd w:id="64"/>
    </w:p>
    <w:p w14:paraId="3B8C3A67" w14:textId="77777777" w:rsidR="00C222D8" w:rsidRDefault="00C222D8" w:rsidP="000A639F">
      <w:pPr>
        <w:spacing w:after="0" w:line="240" w:lineRule="auto"/>
        <w:jc w:val="center"/>
        <w:rPr>
          <w:rFonts w:ascii="Times New Roman" w:hAnsi="Times New Roman" w:cs="Times New Roman"/>
          <w:sz w:val="22"/>
          <w:szCs w:val="22"/>
        </w:rPr>
      </w:pPr>
      <w:bookmarkStart w:id="65" w:name="_Hlk133394533"/>
    </w:p>
    <w:p w14:paraId="50511905" w14:textId="4F546F20" w:rsidR="000A639F" w:rsidRPr="00BD0E6A" w:rsidRDefault="00C222D8" w:rsidP="000A639F">
      <w:pPr>
        <w:spacing w:after="0" w:line="240" w:lineRule="auto"/>
        <w:jc w:val="center"/>
        <w:rPr>
          <w:rFonts w:ascii="Times New Roman" w:hAnsi="Times New Roman" w:cs="Times New Roman"/>
          <w:sz w:val="22"/>
          <w:szCs w:val="22"/>
        </w:rPr>
      </w:pPr>
      <w:r w:rsidRPr="00BD0E6A">
        <w:rPr>
          <w:rFonts w:ascii="Times New Roman" w:hAnsi="Times New Roman" w:cs="Times New Roman"/>
          <w:sz w:val="22"/>
          <w:szCs w:val="22"/>
        </w:rPr>
        <w:t xml:space="preserve"> </w:t>
      </w:r>
      <w:r w:rsidR="000A639F" w:rsidRPr="00BD0E6A">
        <w:rPr>
          <w:rFonts w:ascii="Times New Roman" w:hAnsi="Times New Roman" w:cs="Times New Roman"/>
          <w:sz w:val="22"/>
          <w:szCs w:val="22"/>
        </w:rPr>
        <w:t>(Tiekėjo pavadinimas)</w:t>
      </w:r>
    </w:p>
    <w:p w14:paraId="5239AD28" w14:textId="77777777" w:rsidR="000A639F" w:rsidRPr="00BD0E6A" w:rsidRDefault="000A639F" w:rsidP="000A639F">
      <w:pPr>
        <w:autoSpaceDN w:val="0"/>
        <w:spacing w:after="0" w:line="240" w:lineRule="auto"/>
        <w:jc w:val="center"/>
        <w:rPr>
          <w:rFonts w:ascii="Times New Roman" w:hAnsi="Times New Roman" w:cs="Times New Roman"/>
          <w:sz w:val="22"/>
          <w:szCs w:val="22"/>
        </w:rPr>
      </w:pPr>
      <w:r w:rsidRPr="00BD0E6A">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B4B74B" w14:textId="77777777" w:rsidR="000A639F" w:rsidRPr="00BD0E6A" w:rsidRDefault="000A639F" w:rsidP="000A639F">
      <w:pPr>
        <w:spacing w:after="0" w:line="240" w:lineRule="auto"/>
        <w:jc w:val="center"/>
        <w:rPr>
          <w:rFonts w:ascii="Times New Roman" w:hAnsi="Times New Roman" w:cs="Times New Roman"/>
          <w:sz w:val="22"/>
          <w:szCs w:val="22"/>
        </w:rPr>
      </w:pPr>
    </w:p>
    <w:p w14:paraId="74E870F7" w14:textId="77777777" w:rsidR="000A639F" w:rsidRPr="00BD0E6A" w:rsidRDefault="000A639F" w:rsidP="000A639F">
      <w:pPr>
        <w:spacing w:after="0" w:line="240" w:lineRule="auto"/>
        <w:rPr>
          <w:rFonts w:ascii="Times New Roman" w:hAnsi="Times New Roman" w:cs="Times New Roman"/>
          <w:b/>
        </w:rPr>
      </w:pPr>
      <w:r w:rsidRPr="00BD0E6A">
        <w:rPr>
          <w:rFonts w:ascii="Times New Roman" w:hAnsi="Times New Roman" w:cs="Times New Roman"/>
          <w:b/>
        </w:rPr>
        <w:t>Lietuvos nacionaliniam dailės muziejui</w:t>
      </w:r>
    </w:p>
    <w:p w14:paraId="1442A0D4" w14:textId="77777777" w:rsidR="000A639F" w:rsidRPr="00BD0E6A" w:rsidRDefault="000A639F" w:rsidP="000A639F">
      <w:pPr>
        <w:spacing w:after="0" w:line="240" w:lineRule="auto"/>
        <w:rPr>
          <w:rFonts w:ascii="Times New Roman" w:hAnsi="Times New Roman" w:cs="Times New Roman"/>
          <w:b/>
        </w:rPr>
      </w:pPr>
    </w:p>
    <w:p w14:paraId="5B20AA79" w14:textId="77777777" w:rsidR="000A639F" w:rsidRPr="00BD0E6A" w:rsidRDefault="000A639F" w:rsidP="000A639F">
      <w:pPr>
        <w:spacing w:after="0" w:line="240" w:lineRule="auto"/>
        <w:jc w:val="center"/>
        <w:rPr>
          <w:rFonts w:ascii="Times New Roman" w:hAnsi="Times New Roman" w:cs="Times New Roman"/>
          <w:b/>
        </w:rPr>
      </w:pPr>
      <w:r w:rsidRPr="00BD0E6A">
        <w:rPr>
          <w:rFonts w:ascii="Times New Roman" w:hAnsi="Times New Roman" w:cs="Times New Roman"/>
          <w:b/>
        </w:rPr>
        <w:t>PASIŪLYMAS</w:t>
      </w:r>
    </w:p>
    <w:p w14:paraId="36564452" w14:textId="77777777" w:rsidR="007F5BBE" w:rsidRPr="00BD0E6A" w:rsidRDefault="007F5BBE" w:rsidP="007F5BBE">
      <w:pPr>
        <w:spacing w:line="259" w:lineRule="auto"/>
        <w:jc w:val="center"/>
        <w:rPr>
          <w:rFonts w:ascii="Times New Roman" w:hAnsi="Times New Roman" w:cs="Times New Roman"/>
          <w:b/>
          <w:bCs/>
          <w:sz w:val="24"/>
          <w:szCs w:val="24"/>
        </w:rPr>
      </w:pPr>
      <w:r w:rsidRPr="00BD0E6A">
        <w:rPr>
          <w:rFonts w:ascii="Times New Roman" w:hAnsi="Times New Roman" w:cs="Times New Roman"/>
          <w:b/>
          <w:sz w:val="24"/>
          <w:szCs w:val="24"/>
        </w:rPr>
        <w:t>MOKĖJIMŲ SURINKIMO UŽ LANKYTOJŲ TRANSPORTO PRIEMONIŲ LAIKYMĄ (STATYMĄ) PASLAUGOS</w:t>
      </w:r>
    </w:p>
    <w:p w14:paraId="4457D6BA" w14:textId="77777777" w:rsidR="000A639F" w:rsidRPr="00BD0E6A" w:rsidRDefault="000A639F" w:rsidP="000A639F">
      <w:pPr>
        <w:spacing w:after="0" w:line="240" w:lineRule="auto"/>
        <w:rPr>
          <w:rFonts w:ascii="Times New Roman" w:hAnsi="Times New Roman" w:cs="Times New Roman"/>
        </w:rPr>
      </w:pPr>
    </w:p>
    <w:p w14:paraId="78D5681F" w14:textId="77777777" w:rsidR="000A639F" w:rsidRPr="00BD0E6A" w:rsidRDefault="000A639F" w:rsidP="000A639F">
      <w:pPr>
        <w:spacing w:after="0" w:line="240" w:lineRule="auto"/>
        <w:jc w:val="center"/>
        <w:rPr>
          <w:rFonts w:ascii="Times New Roman" w:hAnsi="Times New Roman" w:cs="Times New Roman"/>
          <w:b/>
          <w:bCs/>
        </w:rPr>
      </w:pPr>
      <w:r w:rsidRPr="00BD0E6A">
        <w:rPr>
          <w:rFonts w:ascii="Times New Roman" w:hAnsi="Times New Roman" w:cs="Times New Roman"/>
        </w:rPr>
        <w:t>____________</w:t>
      </w:r>
      <w:r w:rsidRPr="00BD0E6A">
        <w:rPr>
          <w:rFonts w:ascii="Times New Roman" w:hAnsi="Times New Roman" w:cs="Times New Roman"/>
          <w:b/>
          <w:bCs/>
        </w:rPr>
        <w:t xml:space="preserve"> </w:t>
      </w:r>
      <w:r w:rsidRPr="00BD0E6A">
        <w:rPr>
          <w:rFonts w:ascii="Times New Roman" w:hAnsi="Times New Roman" w:cs="Times New Roman"/>
        </w:rPr>
        <w:t>Nr.______</w:t>
      </w:r>
    </w:p>
    <w:p w14:paraId="2E086333" w14:textId="77777777" w:rsidR="000A639F" w:rsidRPr="00BD0E6A" w:rsidRDefault="000A639F" w:rsidP="000A639F">
      <w:pPr>
        <w:spacing w:after="0" w:line="240" w:lineRule="auto"/>
        <w:jc w:val="center"/>
        <w:rPr>
          <w:rFonts w:ascii="Times New Roman" w:hAnsi="Times New Roman" w:cs="Times New Roman"/>
          <w:bCs/>
          <w:sz w:val="20"/>
          <w:szCs w:val="20"/>
        </w:rPr>
      </w:pPr>
      <w:r w:rsidRPr="00BD0E6A">
        <w:rPr>
          <w:rFonts w:ascii="Times New Roman" w:hAnsi="Times New Roman" w:cs="Times New Roman"/>
          <w:bCs/>
          <w:sz w:val="20"/>
          <w:szCs w:val="20"/>
        </w:rPr>
        <w:t>(Data)</w:t>
      </w:r>
    </w:p>
    <w:p w14:paraId="12D271C6" w14:textId="77777777" w:rsidR="000A639F" w:rsidRPr="00BD0E6A" w:rsidRDefault="000A639F" w:rsidP="000A639F">
      <w:pPr>
        <w:spacing w:after="0" w:line="240" w:lineRule="auto"/>
        <w:jc w:val="center"/>
        <w:rPr>
          <w:rFonts w:ascii="Times New Roman" w:hAnsi="Times New Roman" w:cs="Times New Roman"/>
          <w:bCs/>
        </w:rPr>
      </w:pPr>
      <w:r w:rsidRPr="00BD0E6A">
        <w:rPr>
          <w:rFonts w:ascii="Times New Roman" w:hAnsi="Times New Roman" w:cs="Times New Roman"/>
          <w:bCs/>
        </w:rPr>
        <w:t>_____________</w:t>
      </w:r>
    </w:p>
    <w:p w14:paraId="2E636F08" w14:textId="77777777" w:rsidR="000A639F" w:rsidRPr="00BD0E6A" w:rsidRDefault="000A639F" w:rsidP="000A639F">
      <w:pPr>
        <w:spacing w:after="0" w:line="240" w:lineRule="auto"/>
        <w:jc w:val="center"/>
        <w:rPr>
          <w:rFonts w:ascii="Times New Roman" w:hAnsi="Times New Roman" w:cs="Times New Roman"/>
          <w:bCs/>
          <w:sz w:val="20"/>
          <w:szCs w:val="20"/>
        </w:rPr>
      </w:pPr>
      <w:r w:rsidRPr="00BD0E6A">
        <w:rPr>
          <w:rFonts w:ascii="Times New Roman" w:hAnsi="Times New Roman" w:cs="Times New Roman"/>
          <w:bCs/>
          <w:sz w:val="20"/>
          <w:szCs w:val="20"/>
        </w:rPr>
        <w:t>(Sudarymo vieta)</w:t>
      </w:r>
    </w:p>
    <w:p w14:paraId="37A73EED" w14:textId="77777777" w:rsidR="000A639F" w:rsidRPr="00BD0E6A" w:rsidRDefault="000A639F" w:rsidP="000A639F">
      <w:pPr>
        <w:spacing w:after="0" w:line="240" w:lineRule="auto"/>
        <w:jc w:val="center"/>
        <w:rPr>
          <w:rFonts w:ascii="Times New Roman" w:hAnsi="Times New Roman" w:cs="Times New Roman"/>
          <w:bCs/>
          <w:sz w:val="20"/>
          <w:szCs w:val="20"/>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5"/>
        <w:gridCol w:w="4990"/>
      </w:tblGrid>
      <w:tr w:rsidR="000A639F" w:rsidRPr="00BD0E6A" w14:paraId="4FAED703" w14:textId="77777777" w:rsidTr="000A639F">
        <w:tc>
          <w:tcPr>
            <w:tcW w:w="5075" w:type="dxa"/>
            <w:tcBorders>
              <w:top w:val="single" w:sz="4" w:space="0" w:color="auto"/>
              <w:left w:val="single" w:sz="4" w:space="0" w:color="auto"/>
              <w:bottom w:val="single" w:sz="4" w:space="0" w:color="auto"/>
              <w:right w:val="single" w:sz="4" w:space="0" w:color="auto"/>
            </w:tcBorders>
            <w:vAlign w:val="center"/>
            <w:hideMark/>
          </w:tcPr>
          <w:p w14:paraId="2625ECB5" w14:textId="77777777" w:rsidR="000A639F" w:rsidRPr="00BD0E6A" w:rsidRDefault="000A639F" w:rsidP="000A639F">
            <w:pPr>
              <w:spacing w:after="0" w:line="240" w:lineRule="auto"/>
              <w:jc w:val="both"/>
              <w:rPr>
                <w:rFonts w:ascii="Times New Roman" w:hAnsi="Times New Roman" w:cs="Times New Roman"/>
                <w:sz w:val="22"/>
                <w:szCs w:val="22"/>
              </w:rPr>
            </w:pPr>
            <w:r w:rsidRPr="00BD0E6A">
              <w:rPr>
                <w:rFonts w:ascii="Times New Roman" w:hAnsi="Times New Roman" w:cs="Times New Roman"/>
                <w:sz w:val="22"/>
                <w:szCs w:val="22"/>
              </w:rPr>
              <w:t xml:space="preserve">Tiekėjo pavadinimas </w:t>
            </w:r>
            <w:r w:rsidRPr="00BD0E6A">
              <w:rPr>
                <w:rFonts w:ascii="Times New Roman" w:hAnsi="Times New Roman" w:cs="Times New Roman"/>
                <w:i/>
                <w:sz w:val="22"/>
                <w:szCs w:val="22"/>
              </w:rPr>
              <w:t>/Jeigu dalyvauja tiekėjų grupė, surašomi visi partnerių pavadinimai/</w:t>
            </w:r>
          </w:p>
        </w:tc>
        <w:tc>
          <w:tcPr>
            <w:tcW w:w="4990" w:type="dxa"/>
            <w:tcBorders>
              <w:top w:val="single" w:sz="4" w:space="0" w:color="auto"/>
              <w:left w:val="single" w:sz="4" w:space="0" w:color="auto"/>
              <w:bottom w:val="single" w:sz="4" w:space="0" w:color="auto"/>
              <w:right w:val="single" w:sz="4" w:space="0" w:color="auto"/>
            </w:tcBorders>
            <w:vAlign w:val="center"/>
          </w:tcPr>
          <w:p w14:paraId="17F690BB" w14:textId="77777777" w:rsidR="000A639F" w:rsidRPr="00BD0E6A" w:rsidRDefault="000A639F" w:rsidP="000A639F">
            <w:pPr>
              <w:spacing w:after="0" w:line="240" w:lineRule="auto"/>
              <w:jc w:val="center"/>
              <w:rPr>
                <w:rFonts w:ascii="Times New Roman" w:hAnsi="Times New Roman" w:cs="Times New Roman"/>
                <w:sz w:val="22"/>
                <w:szCs w:val="22"/>
              </w:rPr>
            </w:pPr>
          </w:p>
          <w:p w14:paraId="691B1984" w14:textId="77777777" w:rsidR="000A639F" w:rsidRPr="00BD0E6A" w:rsidRDefault="000A639F" w:rsidP="000A639F">
            <w:pPr>
              <w:spacing w:after="0" w:line="240" w:lineRule="auto"/>
              <w:jc w:val="center"/>
              <w:rPr>
                <w:rFonts w:ascii="Times New Roman" w:hAnsi="Times New Roman" w:cs="Times New Roman"/>
                <w:sz w:val="22"/>
                <w:szCs w:val="22"/>
              </w:rPr>
            </w:pPr>
          </w:p>
        </w:tc>
      </w:tr>
      <w:tr w:rsidR="000A639F" w:rsidRPr="00BD0E6A" w14:paraId="1AE51CC2" w14:textId="77777777" w:rsidTr="000A639F">
        <w:trPr>
          <w:trHeight w:val="532"/>
        </w:trPr>
        <w:tc>
          <w:tcPr>
            <w:tcW w:w="5075" w:type="dxa"/>
            <w:tcBorders>
              <w:top w:val="single" w:sz="4" w:space="0" w:color="auto"/>
              <w:left w:val="single" w:sz="4" w:space="0" w:color="auto"/>
              <w:bottom w:val="single" w:sz="4" w:space="0" w:color="auto"/>
              <w:right w:val="single" w:sz="4" w:space="0" w:color="auto"/>
            </w:tcBorders>
            <w:vAlign w:val="center"/>
            <w:hideMark/>
          </w:tcPr>
          <w:p w14:paraId="017B63D0" w14:textId="77777777" w:rsidR="000A639F" w:rsidRPr="00BD0E6A" w:rsidRDefault="000A639F" w:rsidP="000A639F">
            <w:pPr>
              <w:spacing w:after="0" w:line="240" w:lineRule="auto"/>
              <w:jc w:val="both"/>
              <w:rPr>
                <w:rFonts w:ascii="Times New Roman" w:hAnsi="Times New Roman" w:cs="Times New Roman"/>
                <w:sz w:val="22"/>
                <w:szCs w:val="22"/>
              </w:rPr>
            </w:pPr>
            <w:r w:rsidRPr="00BD0E6A">
              <w:rPr>
                <w:rFonts w:ascii="Times New Roman" w:hAnsi="Times New Roman" w:cs="Times New Roman"/>
                <w:sz w:val="22"/>
                <w:szCs w:val="22"/>
              </w:rPr>
              <w:t xml:space="preserve">Tiekėjo kodas </w:t>
            </w:r>
            <w:r w:rsidRPr="00BD0E6A">
              <w:rPr>
                <w:rFonts w:ascii="Times New Roman" w:hAnsi="Times New Roman" w:cs="Times New Roman"/>
                <w:i/>
                <w:sz w:val="22"/>
                <w:szCs w:val="22"/>
              </w:rPr>
              <w:t>/Jeigu dalyvauja tiekėjų grupė, surašomi visi partnerių kodai/</w:t>
            </w:r>
          </w:p>
        </w:tc>
        <w:tc>
          <w:tcPr>
            <w:tcW w:w="4990" w:type="dxa"/>
            <w:tcBorders>
              <w:top w:val="single" w:sz="4" w:space="0" w:color="auto"/>
              <w:left w:val="single" w:sz="4" w:space="0" w:color="auto"/>
              <w:bottom w:val="single" w:sz="4" w:space="0" w:color="auto"/>
              <w:right w:val="single" w:sz="4" w:space="0" w:color="auto"/>
            </w:tcBorders>
            <w:vAlign w:val="center"/>
          </w:tcPr>
          <w:p w14:paraId="75B0CE3E" w14:textId="77777777" w:rsidR="000A639F" w:rsidRPr="00BD0E6A" w:rsidRDefault="000A639F" w:rsidP="000A639F">
            <w:pPr>
              <w:spacing w:after="0" w:line="240" w:lineRule="auto"/>
              <w:jc w:val="center"/>
              <w:rPr>
                <w:rFonts w:ascii="Times New Roman" w:hAnsi="Times New Roman" w:cs="Times New Roman"/>
                <w:sz w:val="22"/>
                <w:szCs w:val="22"/>
              </w:rPr>
            </w:pPr>
          </w:p>
        </w:tc>
      </w:tr>
      <w:tr w:rsidR="000A639F" w:rsidRPr="00BD0E6A" w14:paraId="466A8538" w14:textId="77777777" w:rsidTr="000A639F">
        <w:tc>
          <w:tcPr>
            <w:tcW w:w="5075" w:type="dxa"/>
            <w:tcBorders>
              <w:top w:val="single" w:sz="4" w:space="0" w:color="auto"/>
              <w:left w:val="single" w:sz="4" w:space="0" w:color="auto"/>
              <w:bottom w:val="single" w:sz="4" w:space="0" w:color="auto"/>
              <w:right w:val="single" w:sz="4" w:space="0" w:color="auto"/>
            </w:tcBorders>
            <w:vAlign w:val="center"/>
            <w:hideMark/>
          </w:tcPr>
          <w:p w14:paraId="628D03A2" w14:textId="77777777" w:rsidR="000A639F" w:rsidRPr="00BD0E6A" w:rsidRDefault="000A639F" w:rsidP="000A639F">
            <w:pPr>
              <w:spacing w:after="0" w:line="240" w:lineRule="auto"/>
              <w:jc w:val="both"/>
              <w:rPr>
                <w:rFonts w:ascii="Times New Roman" w:hAnsi="Times New Roman" w:cs="Times New Roman"/>
                <w:sz w:val="22"/>
                <w:szCs w:val="22"/>
              </w:rPr>
            </w:pPr>
            <w:r w:rsidRPr="00BD0E6A">
              <w:rPr>
                <w:rFonts w:ascii="Times New Roman" w:hAnsi="Times New Roman" w:cs="Times New Roman"/>
                <w:sz w:val="22"/>
                <w:szCs w:val="22"/>
              </w:rPr>
              <w:t xml:space="preserve">Tiekėjo adresas </w:t>
            </w:r>
            <w:r w:rsidRPr="00BD0E6A">
              <w:rPr>
                <w:rFonts w:ascii="Times New Roman" w:hAnsi="Times New Roman" w:cs="Times New Roman"/>
                <w:i/>
                <w:sz w:val="22"/>
                <w:szCs w:val="22"/>
              </w:rPr>
              <w:t>/Jeigu dalyvauja tiekėjų grupė, surašomi visi partnerių adresai/</w:t>
            </w:r>
          </w:p>
        </w:tc>
        <w:tc>
          <w:tcPr>
            <w:tcW w:w="4990" w:type="dxa"/>
            <w:tcBorders>
              <w:top w:val="single" w:sz="4" w:space="0" w:color="auto"/>
              <w:left w:val="single" w:sz="4" w:space="0" w:color="auto"/>
              <w:bottom w:val="single" w:sz="4" w:space="0" w:color="auto"/>
              <w:right w:val="single" w:sz="4" w:space="0" w:color="auto"/>
            </w:tcBorders>
            <w:vAlign w:val="center"/>
          </w:tcPr>
          <w:p w14:paraId="56D150CA" w14:textId="77777777" w:rsidR="000A639F" w:rsidRPr="00BD0E6A" w:rsidRDefault="000A639F" w:rsidP="000A639F">
            <w:pPr>
              <w:spacing w:after="0" w:line="240" w:lineRule="auto"/>
              <w:jc w:val="center"/>
              <w:rPr>
                <w:rFonts w:ascii="Times New Roman" w:hAnsi="Times New Roman" w:cs="Times New Roman"/>
                <w:sz w:val="22"/>
                <w:szCs w:val="22"/>
              </w:rPr>
            </w:pPr>
          </w:p>
          <w:p w14:paraId="371547A6" w14:textId="77777777" w:rsidR="000A639F" w:rsidRPr="00BD0E6A" w:rsidRDefault="000A639F" w:rsidP="000A639F">
            <w:pPr>
              <w:spacing w:after="0" w:line="240" w:lineRule="auto"/>
              <w:jc w:val="center"/>
              <w:rPr>
                <w:rFonts w:ascii="Times New Roman" w:hAnsi="Times New Roman" w:cs="Times New Roman"/>
                <w:sz w:val="22"/>
                <w:szCs w:val="22"/>
              </w:rPr>
            </w:pPr>
          </w:p>
        </w:tc>
      </w:tr>
      <w:tr w:rsidR="000A639F" w:rsidRPr="00BD0E6A" w14:paraId="6B120DAC" w14:textId="77777777" w:rsidTr="000A639F">
        <w:trPr>
          <w:trHeight w:val="219"/>
        </w:trPr>
        <w:tc>
          <w:tcPr>
            <w:tcW w:w="5075" w:type="dxa"/>
            <w:tcBorders>
              <w:top w:val="single" w:sz="4" w:space="0" w:color="auto"/>
              <w:left w:val="single" w:sz="4" w:space="0" w:color="auto"/>
              <w:bottom w:val="single" w:sz="4" w:space="0" w:color="auto"/>
              <w:right w:val="single" w:sz="4" w:space="0" w:color="auto"/>
            </w:tcBorders>
            <w:vAlign w:val="center"/>
            <w:hideMark/>
          </w:tcPr>
          <w:p w14:paraId="7F858DFB" w14:textId="77777777" w:rsidR="000A639F" w:rsidRPr="00BD0E6A" w:rsidRDefault="000A639F" w:rsidP="000A639F">
            <w:pPr>
              <w:spacing w:after="0" w:line="240" w:lineRule="auto"/>
              <w:jc w:val="both"/>
              <w:rPr>
                <w:rFonts w:ascii="Times New Roman" w:hAnsi="Times New Roman" w:cs="Times New Roman"/>
                <w:sz w:val="22"/>
                <w:szCs w:val="22"/>
              </w:rPr>
            </w:pPr>
            <w:r w:rsidRPr="00BD0E6A">
              <w:rPr>
                <w:rFonts w:ascii="Times New Roman" w:hAnsi="Times New Roman" w:cs="Times New Roman"/>
                <w:sz w:val="22"/>
                <w:szCs w:val="22"/>
              </w:rPr>
              <w:t>Už pasiūlymą atsakingo asmens vardas, pavardė</w:t>
            </w:r>
          </w:p>
        </w:tc>
        <w:tc>
          <w:tcPr>
            <w:tcW w:w="4990" w:type="dxa"/>
            <w:tcBorders>
              <w:top w:val="single" w:sz="4" w:space="0" w:color="auto"/>
              <w:left w:val="single" w:sz="4" w:space="0" w:color="auto"/>
              <w:bottom w:val="single" w:sz="4" w:space="0" w:color="auto"/>
              <w:right w:val="single" w:sz="4" w:space="0" w:color="auto"/>
            </w:tcBorders>
            <w:vAlign w:val="center"/>
          </w:tcPr>
          <w:p w14:paraId="41A4D1D1" w14:textId="77777777" w:rsidR="000A639F" w:rsidRPr="00BD0E6A" w:rsidRDefault="000A639F" w:rsidP="000A639F">
            <w:pPr>
              <w:spacing w:after="0" w:line="240" w:lineRule="auto"/>
              <w:rPr>
                <w:rFonts w:ascii="Times New Roman" w:hAnsi="Times New Roman" w:cs="Times New Roman"/>
                <w:sz w:val="22"/>
                <w:szCs w:val="22"/>
              </w:rPr>
            </w:pPr>
          </w:p>
        </w:tc>
      </w:tr>
      <w:tr w:rsidR="000A639F" w:rsidRPr="00BD0E6A" w14:paraId="42543929" w14:textId="77777777" w:rsidTr="000A639F">
        <w:tc>
          <w:tcPr>
            <w:tcW w:w="5075" w:type="dxa"/>
            <w:tcBorders>
              <w:top w:val="single" w:sz="4" w:space="0" w:color="auto"/>
              <w:left w:val="single" w:sz="4" w:space="0" w:color="auto"/>
              <w:bottom w:val="single" w:sz="4" w:space="0" w:color="auto"/>
              <w:right w:val="single" w:sz="4" w:space="0" w:color="auto"/>
            </w:tcBorders>
            <w:vAlign w:val="center"/>
            <w:hideMark/>
          </w:tcPr>
          <w:p w14:paraId="2EA37C04" w14:textId="77777777" w:rsidR="000A639F" w:rsidRPr="00BD0E6A" w:rsidRDefault="000A639F" w:rsidP="000A639F">
            <w:pPr>
              <w:spacing w:after="0" w:line="240" w:lineRule="auto"/>
              <w:jc w:val="both"/>
              <w:rPr>
                <w:rFonts w:ascii="Times New Roman" w:hAnsi="Times New Roman" w:cs="Times New Roman"/>
                <w:sz w:val="22"/>
                <w:szCs w:val="22"/>
              </w:rPr>
            </w:pPr>
            <w:r w:rsidRPr="00BD0E6A">
              <w:rPr>
                <w:rFonts w:ascii="Times New Roman" w:hAnsi="Times New Roman" w:cs="Times New Roman"/>
                <w:sz w:val="22"/>
                <w:szCs w:val="22"/>
              </w:rPr>
              <w:t>El. pašto adresas</w:t>
            </w:r>
          </w:p>
        </w:tc>
        <w:tc>
          <w:tcPr>
            <w:tcW w:w="4990" w:type="dxa"/>
            <w:tcBorders>
              <w:top w:val="single" w:sz="4" w:space="0" w:color="auto"/>
              <w:left w:val="single" w:sz="4" w:space="0" w:color="auto"/>
              <w:bottom w:val="single" w:sz="4" w:space="0" w:color="auto"/>
              <w:right w:val="single" w:sz="4" w:space="0" w:color="auto"/>
            </w:tcBorders>
            <w:vAlign w:val="center"/>
          </w:tcPr>
          <w:p w14:paraId="50D97B18" w14:textId="77777777" w:rsidR="000A639F" w:rsidRPr="00BD0E6A" w:rsidRDefault="000A639F" w:rsidP="000A639F">
            <w:pPr>
              <w:spacing w:after="0" w:line="240" w:lineRule="auto"/>
              <w:jc w:val="center"/>
              <w:rPr>
                <w:rFonts w:ascii="Times New Roman" w:hAnsi="Times New Roman" w:cs="Times New Roman"/>
                <w:sz w:val="22"/>
                <w:szCs w:val="22"/>
              </w:rPr>
            </w:pPr>
          </w:p>
        </w:tc>
      </w:tr>
    </w:tbl>
    <w:p w14:paraId="3421B3E2" w14:textId="77777777" w:rsidR="000A639F" w:rsidRPr="00BD0E6A" w:rsidRDefault="000A639F" w:rsidP="000A639F">
      <w:pPr>
        <w:spacing w:after="0" w:line="240" w:lineRule="auto"/>
        <w:rPr>
          <w:rFonts w:ascii="Times New Roman" w:hAnsi="Times New Roman" w:cs="Times New Roman"/>
        </w:rPr>
      </w:pPr>
    </w:p>
    <w:p w14:paraId="0BFEC4B7" w14:textId="77777777" w:rsidR="000A639F" w:rsidRPr="00BD0E6A" w:rsidRDefault="000A639F" w:rsidP="000A639F">
      <w:pPr>
        <w:spacing w:after="0" w:line="240" w:lineRule="auto"/>
        <w:ind w:firstLine="284"/>
        <w:jc w:val="both"/>
        <w:rPr>
          <w:rFonts w:ascii="Times New Roman" w:hAnsi="Times New Roman" w:cs="Times New Roman"/>
          <w:i/>
          <w:spacing w:val="-4"/>
          <w:sz w:val="22"/>
          <w:szCs w:val="22"/>
        </w:rPr>
      </w:pPr>
      <w:r w:rsidRPr="00BD0E6A">
        <w:rPr>
          <w:rFonts w:ascii="Times New Roman" w:hAnsi="Times New Roman" w:cs="Times New Roman"/>
          <w:i/>
          <w:spacing w:val="-4"/>
          <w:sz w:val="22"/>
          <w:szCs w:val="22"/>
        </w:rPr>
        <w:t xml:space="preserve">Pastaba. Lentelės žemiau pildomos, jei </w:t>
      </w:r>
      <w:r w:rsidRPr="00BD0E6A">
        <w:rPr>
          <w:rFonts w:ascii="Times New Roman" w:hAnsi="Times New Roman" w:cs="Times New Roman"/>
          <w:i/>
          <w:sz w:val="22"/>
          <w:szCs w:val="22"/>
        </w:rPr>
        <w:t>tiekėjas</w:t>
      </w:r>
      <w:r w:rsidRPr="00BD0E6A">
        <w:rPr>
          <w:rFonts w:ascii="Times New Roman" w:hAnsi="Times New Roman" w:cs="Times New Roman"/>
          <w:i/>
          <w:spacing w:val="-4"/>
          <w:sz w:val="22"/>
          <w:szCs w:val="22"/>
        </w:rPr>
        <w:t xml:space="preserve"> ketina pasitelkti subtiekėją ir pridedami įrodantys dokumentai, kad sutarties vykdymo metu ūkio subjektų, kurių pajėgumais remiamasi, ištekliai tiekėjui bus prieinami.</w:t>
      </w:r>
    </w:p>
    <w:p w14:paraId="47CD4B44" w14:textId="77777777" w:rsidR="000A639F" w:rsidRPr="00BD0E6A" w:rsidRDefault="000A639F" w:rsidP="000A639F">
      <w:pPr>
        <w:spacing w:after="0" w:line="240" w:lineRule="auto"/>
        <w:jc w:val="both"/>
        <w:rPr>
          <w:rFonts w:ascii="Times New Roman" w:hAnsi="Times New Roman" w:cs="Times New Roman"/>
          <w:b/>
          <w:i/>
          <w:iCs/>
          <w:spacing w:val="-4"/>
          <w:sz w:val="22"/>
          <w:szCs w:val="22"/>
        </w:rPr>
      </w:pPr>
    </w:p>
    <w:p w14:paraId="29CD3EAE" w14:textId="77777777" w:rsidR="000A639F" w:rsidRPr="00BD0E6A" w:rsidRDefault="000A639F" w:rsidP="000A639F">
      <w:pPr>
        <w:spacing w:after="0" w:line="240" w:lineRule="auto"/>
        <w:jc w:val="both"/>
        <w:rPr>
          <w:rFonts w:ascii="Times New Roman" w:hAnsi="Times New Roman" w:cs="Times New Roman"/>
          <w:i/>
          <w:spacing w:val="-4"/>
          <w:sz w:val="22"/>
          <w:szCs w:val="22"/>
        </w:rPr>
      </w:pPr>
      <w:r w:rsidRPr="00BD0E6A">
        <w:rPr>
          <w:rFonts w:ascii="Times New Roman" w:hAnsi="Times New Roman" w:cs="Times New Roman"/>
          <w:b/>
          <w:i/>
          <w:iCs/>
          <w:spacing w:val="-4"/>
          <w:sz w:val="22"/>
          <w:szCs w:val="22"/>
        </w:rPr>
        <w:t>Ūkio subjektai, kurių pajėgumais nesiremiama:</w:t>
      </w: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3255"/>
        <w:gridCol w:w="2688"/>
        <w:gridCol w:w="3299"/>
      </w:tblGrid>
      <w:tr w:rsidR="000A639F" w:rsidRPr="00BD0E6A" w14:paraId="17F93942" w14:textId="77777777" w:rsidTr="000A639F">
        <w:tc>
          <w:tcPr>
            <w:tcW w:w="85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1EA5DEC" w14:textId="77777777" w:rsidR="000A639F" w:rsidRPr="00BD0E6A" w:rsidRDefault="000A639F" w:rsidP="000A639F">
            <w:pPr>
              <w:tabs>
                <w:tab w:val="left" w:pos="193"/>
              </w:tabs>
              <w:spacing w:after="0" w:line="240" w:lineRule="auto"/>
              <w:jc w:val="both"/>
              <w:rPr>
                <w:rFonts w:ascii="Times New Roman" w:hAnsi="Times New Roman" w:cs="Times New Roman"/>
                <w:i/>
                <w:spacing w:val="-4"/>
                <w:sz w:val="22"/>
                <w:szCs w:val="22"/>
              </w:rPr>
            </w:pPr>
            <w:r w:rsidRPr="00BD0E6A">
              <w:rPr>
                <w:rFonts w:ascii="Times New Roman" w:hAnsi="Times New Roman" w:cs="Times New Roman"/>
                <w:i/>
                <w:spacing w:val="-4"/>
                <w:sz w:val="22"/>
                <w:szCs w:val="22"/>
              </w:rPr>
              <w:t>Eil. Nr.</w:t>
            </w:r>
          </w:p>
        </w:tc>
        <w:tc>
          <w:tcPr>
            <w:tcW w:w="325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721EFDD" w14:textId="77777777" w:rsidR="000A639F" w:rsidRPr="00BD0E6A" w:rsidRDefault="000A639F" w:rsidP="000A639F">
            <w:pPr>
              <w:spacing w:after="0" w:line="240" w:lineRule="auto"/>
              <w:jc w:val="both"/>
              <w:rPr>
                <w:rFonts w:ascii="Times New Roman" w:hAnsi="Times New Roman" w:cs="Times New Roman"/>
                <w:i/>
                <w:spacing w:val="-4"/>
                <w:sz w:val="22"/>
                <w:szCs w:val="22"/>
              </w:rPr>
            </w:pPr>
            <w:r w:rsidRPr="00BD0E6A">
              <w:rPr>
                <w:rFonts w:ascii="Times New Roman" w:hAnsi="Times New Roman" w:cs="Times New Roman"/>
                <w:i/>
                <w:spacing w:val="-4"/>
                <w:sz w:val="22"/>
                <w:szCs w:val="22"/>
              </w:rPr>
              <w:t>Subtiekėjo pavadinimas, įmonės kodas, adresas</w:t>
            </w:r>
          </w:p>
        </w:tc>
        <w:tc>
          <w:tcPr>
            <w:tcW w:w="268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BFBD5EA" w14:textId="77777777" w:rsidR="000A639F" w:rsidRPr="00BD0E6A" w:rsidRDefault="000A639F" w:rsidP="000A639F">
            <w:pPr>
              <w:spacing w:after="0" w:line="240" w:lineRule="auto"/>
              <w:jc w:val="both"/>
              <w:rPr>
                <w:rFonts w:ascii="Times New Roman" w:hAnsi="Times New Roman" w:cs="Times New Roman"/>
                <w:i/>
                <w:spacing w:val="-4"/>
                <w:sz w:val="22"/>
                <w:szCs w:val="22"/>
              </w:rPr>
            </w:pPr>
            <w:r w:rsidRPr="00BD0E6A">
              <w:rPr>
                <w:rFonts w:ascii="Times New Roman" w:hAnsi="Times New Roman" w:cs="Times New Roman"/>
                <w:i/>
                <w:spacing w:val="-4"/>
                <w:sz w:val="22"/>
                <w:szCs w:val="22"/>
              </w:rPr>
              <w:t>Numatomos subtiekėjui pavesti paslaugos</w:t>
            </w:r>
          </w:p>
        </w:tc>
        <w:tc>
          <w:tcPr>
            <w:tcW w:w="329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74A49AD" w14:textId="77777777" w:rsidR="000A639F" w:rsidRPr="00BD0E6A" w:rsidRDefault="000A639F" w:rsidP="000A639F">
            <w:pPr>
              <w:spacing w:after="0" w:line="240" w:lineRule="auto"/>
              <w:jc w:val="both"/>
              <w:rPr>
                <w:rFonts w:ascii="Times New Roman" w:hAnsi="Times New Roman" w:cs="Times New Roman"/>
                <w:i/>
                <w:spacing w:val="-4"/>
                <w:sz w:val="22"/>
                <w:szCs w:val="22"/>
              </w:rPr>
            </w:pPr>
            <w:r w:rsidRPr="00BD0E6A">
              <w:rPr>
                <w:rFonts w:ascii="Times New Roman" w:hAnsi="Times New Roman" w:cs="Times New Roman"/>
                <w:i/>
                <w:spacing w:val="-4"/>
                <w:sz w:val="22"/>
                <w:szCs w:val="22"/>
              </w:rPr>
              <w:t>Įsipareigojimų dalis proc. (nurodant konkrečius pagal pirkimo sutartį prisiimamus įsipareigojimus), kuriai ketinama pasitelkti subtiekėją (-</w:t>
            </w:r>
            <w:proofErr w:type="spellStart"/>
            <w:r w:rsidRPr="00BD0E6A">
              <w:rPr>
                <w:rFonts w:ascii="Times New Roman" w:hAnsi="Times New Roman" w:cs="Times New Roman"/>
                <w:i/>
                <w:spacing w:val="-4"/>
                <w:sz w:val="22"/>
                <w:szCs w:val="22"/>
              </w:rPr>
              <w:t>us</w:t>
            </w:r>
            <w:proofErr w:type="spellEnd"/>
            <w:r w:rsidRPr="00BD0E6A">
              <w:rPr>
                <w:rFonts w:ascii="Times New Roman" w:hAnsi="Times New Roman" w:cs="Times New Roman"/>
                <w:i/>
                <w:spacing w:val="-4"/>
                <w:sz w:val="22"/>
                <w:szCs w:val="22"/>
              </w:rPr>
              <w:t>)</w:t>
            </w:r>
          </w:p>
        </w:tc>
      </w:tr>
      <w:tr w:rsidR="000A639F" w:rsidRPr="00BD0E6A" w14:paraId="3217FBF5" w14:textId="77777777" w:rsidTr="000A639F">
        <w:tc>
          <w:tcPr>
            <w:tcW w:w="852" w:type="dxa"/>
            <w:tcBorders>
              <w:top w:val="single" w:sz="4" w:space="0" w:color="auto"/>
              <w:left w:val="single" w:sz="4" w:space="0" w:color="auto"/>
              <w:bottom w:val="single" w:sz="4" w:space="0" w:color="auto"/>
              <w:right w:val="single" w:sz="4" w:space="0" w:color="auto"/>
            </w:tcBorders>
          </w:tcPr>
          <w:p w14:paraId="4F16506C" w14:textId="77777777" w:rsidR="000A639F" w:rsidRPr="00BD0E6A" w:rsidRDefault="000A639F" w:rsidP="000A639F">
            <w:pPr>
              <w:spacing w:after="0" w:line="240" w:lineRule="auto"/>
              <w:jc w:val="both"/>
              <w:rPr>
                <w:rFonts w:ascii="Times New Roman" w:hAnsi="Times New Roman" w:cs="Times New Roman"/>
                <w:i/>
                <w:spacing w:val="-4"/>
                <w:sz w:val="22"/>
                <w:szCs w:val="22"/>
              </w:rPr>
            </w:pPr>
          </w:p>
        </w:tc>
        <w:tc>
          <w:tcPr>
            <w:tcW w:w="3255" w:type="dxa"/>
            <w:tcBorders>
              <w:top w:val="single" w:sz="4" w:space="0" w:color="auto"/>
              <w:left w:val="single" w:sz="4" w:space="0" w:color="auto"/>
              <w:bottom w:val="single" w:sz="4" w:space="0" w:color="auto"/>
              <w:right w:val="single" w:sz="4" w:space="0" w:color="auto"/>
            </w:tcBorders>
          </w:tcPr>
          <w:p w14:paraId="261828F6" w14:textId="77777777" w:rsidR="000A639F" w:rsidRPr="00BD0E6A" w:rsidRDefault="000A639F" w:rsidP="000A639F">
            <w:pPr>
              <w:spacing w:after="0" w:line="240" w:lineRule="auto"/>
              <w:jc w:val="both"/>
              <w:rPr>
                <w:rFonts w:ascii="Times New Roman" w:hAnsi="Times New Roman" w:cs="Times New Roman"/>
                <w:i/>
                <w:spacing w:val="-4"/>
                <w:sz w:val="22"/>
                <w:szCs w:val="22"/>
              </w:rPr>
            </w:pPr>
          </w:p>
        </w:tc>
        <w:tc>
          <w:tcPr>
            <w:tcW w:w="2688" w:type="dxa"/>
            <w:tcBorders>
              <w:top w:val="single" w:sz="4" w:space="0" w:color="auto"/>
              <w:left w:val="single" w:sz="4" w:space="0" w:color="auto"/>
              <w:bottom w:val="single" w:sz="4" w:space="0" w:color="auto"/>
              <w:right w:val="single" w:sz="4" w:space="0" w:color="auto"/>
            </w:tcBorders>
          </w:tcPr>
          <w:p w14:paraId="07E82429" w14:textId="77777777" w:rsidR="000A639F" w:rsidRPr="00BD0E6A" w:rsidRDefault="000A639F" w:rsidP="000A639F">
            <w:pPr>
              <w:spacing w:after="0" w:line="240" w:lineRule="auto"/>
              <w:jc w:val="both"/>
              <w:rPr>
                <w:rFonts w:ascii="Times New Roman" w:hAnsi="Times New Roman" w:cs="Times New Roman"/>
                <w:i/>
                <w:spacing w:val="-4"/>
                <w:sz w:val="22"/>
                <w:szCs w:val="22"/>
              </w:rPr>
            </w:pPr>
          </w:p>
        </w:tc>
        <w:tc>
          <w:tcPr>
            <w:tcW w:w="3299" w:type="dxa"/>
            <w:tcBorders>
              <w:top w:val="single" w:sz="4" w:space="0" w:color="auto"/>
              <w:left w:val="single" w:sz="4" w:space="0" w:color="auto"/>
              <w:bottom w:val="single" w:sz="4" w:space="0" w:color="auto"/>
              <w:right w:val="single" w:sz="4" w:space="0" w:color="auto"/>
            </w:tcBorders>
          </w:tcPr>
          <w:p w14:paraId="6FBFF49C" w14:textId="77777777" w:rsidR="000A639F" w:rsidRPr="00BD0E6A" w:rsidRDefault="000A639F" w:rsidP="000A639F">
            <w:pPr>
              <w:spacing w:after="0" w:line="240" w:lineRule="auto"/>
              <w:jc w:val="both"/>
              <w:rPr>
                <w:rFonts w:ascii="Times New Roman" w:hAnsi="Times New Roman" w:cs="Times New Roman"/>
                <w:i/>
                <w:spacing w:val="-4"/>
                <w:sz w:val="22"/>
                <w:szCs w:val="22"/>
              </w:rPr>
            </w:pPr>
          </w:p>
        </w:tc>
      </w:tr>
    </w:tbl>
    <w:p w14:paraId="5D29C66F" w14:textId="77777777" w:rsidR="000A639F" w:rsidRPr="00BD0E6A" w:rsidRDefault="000A639F" w:rsidP="000A639F">
      <w:pPr>
        <w:spacing w:after="0" w:line="240" w:lineRule="auto"/>
        <w:jc w:val="both"/>
        <w:rPr>
          <w:rFonts w:ascii="Times New Roman" w:hAnsi="Times New Roman" w:cs="Times New Roman"/>
          <w:b/>
          <w:i/>
          <w:iCs/>
          <w:spacing w:val="-4"/>
          <w:sz w:val="22"/>
          <w:szCs w:val="22"/>
        </w:rPr>
      </w:pPr>
    </w:p>
    <w:p w14:paraId="26AE87C3" w14:textId="77777777" w:rsidR="000A639F" w:rsidRPr="00BD0E6A" w:rsidRDefault="000A639F" w:rsidP="000A639F">
      <w:pPr>
        <w:spacing w:after="0" w:line="240" w:lineRule="auto"/>
        <w:jc w:val="both"/>
        <w:rPr>
          <w:rFonts w:ascii="Times New Roman" w:hAnsi="Times New Roman" w:cs="Times New Roman"/>
          <w:b/>
          <w:i/>
          <w:iCs/>
          <w:spacing w:val="-4"/>
          <w:sz w:val="22"/>
          <w:szCs w:val="22"/>
        </w:rPr>
      </w:pPr>
      <w:r w:rsidRPr="00BD0E6A">
        <w:rPr>
          <w:rFonts w:ascii="Times New Roman" w:hAnsi="Times New Roman" w:cs="Times New Roman"/>
          <w:b/>
          <w:i/>
          <w:iCs/>
          <w:spacing w:val="-4"/>
          <w:sz w:val="22"/>
          <w:szCs w:val="22"/>
        </w:rPr>
        <w:t>Ūkio subjektai, kurių pajėgumais remiamasi:</w:t>
      </w: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3255"/>
        <w:gridCol w:w="2688"/>
        <w:gridCol w:w="3299"/>
      </w:tblGrid>
      <w:tr w:rsidR="000A639F" w:rsidRPr="00BD0E6A" w14:paraId="4B2051EE" w14:textId="77777777" w:rsidTr="000A639F">
        <w:tc>
          <w:tcPr>
            <w:tcW w:w="85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09B0BD9" w14:textId="77777777" w:rsidR="000A639F" w:rsidRPr="00BD0E6A" w:rsidRDefault="000A639F" w:rsidP="000A639F">
            <w:pPr>
              <w:spacing w:after="0" w:line="240" w:lineRule="auto"/>
              <w:jc w:val="both"/>
              <w:rPr>
                <w:rFonts w:ascii="Times New Roman" w:hAnsi="Times New Roman" w:cs="Times New Roman"/>
                <w:i/>
                <w:spacing w:val="-4"/>
                <w:sz w:val="22"/>
                <w:szCs w:val="22"/>
              </w:rPr>
            </w:pPr>
            <w:r w:rsidRPr="00BD0E6A">
              <w:rPr>
                <w:rFonts w:ascii="Times New Roman" w:hAnsi="Times New Roman" w:cs="Times New Roman"/>
                <w:i/>
                <w:spacing w:val="-4"/>
                <w:sz w:val="22"/>
                <w:szCs w:val="22"/>
              </w:rPr>
              <w:t>Eil. Nr.</w:t>
            </w:r>
          </w:p>
        </w:tc>
        <w:tc>
          <w:tcPr>
            <w:tcW w:w="325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7224CAA" w14:textId="77777777" w:rsidR="000A639F" w:rsidRPr="00BD0E6A" w:rsidRDefault="000A639F" w:rsidP="000A639F">
            <w:pPr>
              <w:spacing w:after="0" w:line="240" w:lineRule="auto"/>
              <w:jc w:val="both"/>
              <w:rPr>
                <w:rFonts w:ascii="Times New Roman" w:hAnsi="Times New Roman" w:cs="Times New Roman"/>
                <w:i/>
                <w:spacing w:val="-4"/>
                <w:sz w:val="22"/>
                <w:szCs w:val="22"/>
              </w:rPr>
            </w:pPr>
            <w:r w:rsidRPr="00BD0E6A">
              <w:rPr>
                <w:rFonts w:ascii="Times New Roman" w:hAnsi="Times New Roman" w:cs="Times New Roman"/>
                <w:i/>
                <w:spacing w:val="-4"/>
                <w:sz w:val="22"/>
                <w:szCs w:val="22"/>
              </w:rPr>
              <w:t>Subtiekėjo pavadinimas, įmonės kodas, adresas</w:t>
            </w:r>
          </w:p>
        </w:tc>
        <w:tc>
          <w:tcPr>
            <w:tcW w:w="268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9E3DE83" w14:textId="77777777" w:rsidR="000A639F" w:rsidRPr="00BD0E6A" w:rsidRDefault="000A639F" w:rsidP="000A639F">
            <w:pPr>
              <w:spacing w:after="0" w:line="240" w:lineRule="auto"/>
              <w:jc w:val="both"/>
              <w:rPr>
                <w:rFonts w:ascii="Times New Roman" w:hAnsi="Times New Roman" w:cs="Times New Roman"/>
                <w:i/>
                <w:spacing w:val="-4"/>
                <w:sz w:val="22"/>
                <w:szCs w:val="22"/>
              </w:rPr>
            </w:pPr>
            <w:r w:rsidRPr="00BD0E6A">
              <w:rPr>
                <w:rFonts w:ascii="Times New Roman" w:hAnsi="Times New Roman" w:cs="Times New Roman"/>
                <w:i/>
                <w:spacing w:val="-4"/>
                <w:sz w:val="22"/>
                <w:szCs w:val="22"/>
              </w:rPr>
              <w:t>Numatomos subtiekėjui pavesti paslaugos</w:t>
            </w:r>
          </w:p>
        </w:tc>
        <w:tc>
          <w:tcPr>
            <w:tcW w:w="329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5DC2FBD" w14:textId="77777777" w:rsidR="000A639F" w:rsidRPr="00BD0E6A" w:rsidRDefault="000A639F" w:rsidP="000A639F">
            <w:pPr>
              <w:spacing w:after="0" w:line="240" w:lineRule="auto"/>
              <w:jc w:val="both"/>
              <w:rPr>
                <w:rFonts w:ascii="Times New Roman" w:hAnsi="Times New Roman" w:cs="Times New Roman"/>
                <w:i/>
                <w:spacing w:val="-4"/>
                <w:sz w:val="22"/>
                <w:szCs w:val="22"/>
              </w:rPr>
            </w:pPr>
            <w:r w:rsidRPr="00BD0E6A">
              <w:rPr>
                <w:rFonts w:ascii="Times New Roman" w:hAnsi="Times New Roman" w:cs="Times New Roman"/>
                <w:i/>
                <w:spacing w:val="-4"/>
                <w:sz w:val="22"/>
                <w:szCs w:val="22"/>
              </w:rPr>
              <w:t>Įsipareigojimų dalis proc. (nurodant konkrečius pagal pirkimo sutartį prisiimamus įsipareigojimus), kuriai ketinama pasitelkti subtiekėją (-</w:t>
            </w:r>
            <w:proofErr w:type="spellStart"/>
            <w:r w:rsidRPr="00BD0E6A">
              <w:rPr>
                <w:rFonts w:ascii="Times New Roman" w:hAnsi="Times New Roman" w:cs="Times New Roman"/>
                <w:i/>
                <w:spacing w:val="-4"/>
                <w:sz w:val="22"/>
                <w:szCs w:val="22"/>
              </w:rPr>
              <w:t>us</w:t>
            </w:r>
            <w:proofErr w:type="spellEnd"/>
            <w:r w:rsidRPr="00BD0E6A">
              <w:rPr>
                <w:rFonts w:ascii="Times New Roman" w:hAnsi="Times New Roman" w:cs="Times New Roman"/>
                <w:i/>
                <w:spacing w:val="-4"/>
                <w:sz w:val="22"/>
                <w:szCs w:val="22"/>
              </w:rPr>
              <w:t>)</w:t>
            </w:r>
          </w:p>
        </w:tc>
      </w:tr>
      <w:tr w:rsidR="000A639F" w:rsidRPr="00BD0E6A" w14:paraId="5422C93B" w14:textId="77777777" w:rsidTr="000A639F">
        <w:tc>
          <w:tcPr>
            <w:tcW w:w="852" w:type="dxa"/>
            <w:tcBorders>
              <w:top w:val="single" w:sz="4" w:space="0" w:color="auto"/>
              <w:left w:val="single" w:sz="4" w:space="0" w:color="auto"/>
              <w:bottom w:val="single" w:sz="4" w:space="0" w:color="auto"/>
              <w:right w:val="single" w:sz="4" w:space="0" w:color="auto"/>
            </w:tcBorders>
          </w:tcPr>
          <w:p w14:paraId="31F4035C" w14:textId="77777777" w:rsidR="000A639F" w:rsidRPr="00BD0E6A" w:rsidRDefault="000A639F" w:rsidP="000A639F">
            <w:pPr>
              <w:spacing w:after="0" w:line="240" w:lineRule="auto"/>
              <w:jc w:val="both"/>
              <w:rPr>
                <w:rFonts w:ascii="Times New Roman" w:hAnsi="Times New Roman" w:cs="Times New Roman"/>
                <w:i/>
                <w:spacing w:val="-4"/>
                <w:sz w:val="22"/>
                <w:szCs w:val="22"/>
              </w:rPr>
            </w:pPr>
          </w:p>
        </w:tc>
        <w:tc>
          <w:tcPr>
            <w:tcW w:w="3255" w:type="dxa"/>
            <w:tcBorders>
              <w:top w:val="single" w:sz="4" w:space="0" w:color="auto"/>
              <w:left w:val="single" w:sz="4" w:space="0" w:color="auto"/>
              <w:bottom w:val="single" w:sz="4" w:space="0" w:color="auto"/>
              <w:right w:val="single" w:sz="4" w:space="0" w:color="auto"/>
            </w:tcBorders>
          </w:tcPr>
          <w:p w14:paraId="7931A979" w14:textId="77777777" w:rsidR="000A639F" w:rsidRPr="00BD0E6A" w:rsidRDefault="000A639F" w:rsidP="000A639F">
            <w:pPr>
              <w:spacing w:after="0" w:line="240" w:lineRule="auto"/>
              <w:jc w:val="both"/>
              <w:rPr>
                <w:rFonts w:ascii="Times New Roman" w:hAnsi="Times New Roman" w:cs="Times New Roman"/>
                <w:i/>
                <w:spacing w:val="-4"/>
                <w:sz w:val="22"/>
                <w:szCs w:val="22"/>
              </w:rPr>
            </w:pPr>
          </w:p>
        </w:tc>
        <w:tc>
          <w:tcPr>
            <w:tcW w:w="2688" w:type="dxa"/>
            <w:tcBorders>
              <w:top w:val="single" w:sz="4" w:space="0" w:color="auto"/>
              <w:left w:val="single" w:sz="4" w:space="0" w:color="auto"/>
              <w:bottom w:val="single" w:sz="4" w:space="0" w:color="auto"/>
              <w:right w:val="single" w:sz="4" w:space="0" w:color="auto"/>
            </w:tcBorders>
          </w:tcPr>
          <w:p w14:paraId="013F8AFC" w14:textId="77777777" w:rsidR="000A639F" w:rsidRPr="00BD0E6A" w:rsidRDefault="000A639F" w:rsidP="000A639F">
            <w:pPr>
              <w:spacing w:after="0" w:line="240" w:lineRule="auto"/>
              <w:jc w:val="both"/>
              <w:rPr>
                <w:rFonts w:ascii="Times New Roman" w:hAnsi="Times New Roman" w:cs="Times New Roman"/>
                <w:i/>
                <w:spacing w:val="-4"/>
                <w:sz w:val="22"/>
                <w:szCs w:val="22"/>
              </w:rPr>
            </w:pPr>
          </w:p>
        </w:tc>
        <w:tc>
          <w:tcPr>
            <w:tcW w:w="3299" w:type="dxa"/>
            <w:tcBorders>
              <w:top w:val="single" w:sz="4" w:space="0" w:color="auto"/>
              <w:left w:val="single" w:sz="4" w:space="0" w:color="auto"/>
              <w:bottom w:val="single" w:sz="4" w:space="0" w:color="auto"/>
              <w:right w:val="single" w:sz="4" w:space="0" w:color="auto"/>
            </w:tcBorders>
          </w:tcPr>
          <w:p w14:paraId="7DC39B1E" w14:textId="77777777" w:rsidR="000A639F" w:rsidRPr="00BD0E6A" w:rsidRDefault="000A639F" w:rsidP="000A639F">
            <w:pPr>
              <w:spacing w:after="0" w:line="240" w:lineRule="auto"/>
              <w:jc w:val="both"/>
              <w:rPr>
                <w:rFonts w:ascii="Times New Roman" w:hAnsi="Times New Roman" w:cs="Times New Roman"/>
                <w:i/>
                <w:spacing w:val="-4"/>
                <w:sz w:val="22"/>
                <w:szCs w:val="22"/>
              </w:rPr>
            </w:pPr>
          </w:p>
        </w:tc>
      </w:tr>
    </w:tbl>
    <w:p w14:paraId="6FDFF90C" w14:textId="77777777" w:rsidR="000A639F" w:rsidRPr="004E06A7" w:rsidRDefault="000A639F" w:rsidP="00BC5DFC">
      <w:pPr>
        <w:rPr>
          <w:rFonts w:ascii="Times New Roman" w:hAnsi="Times New Roman" w:cs="Times New Roman"/>
          <w:sz w:val="22"/>
          <w:szCs w:val="22"/>
        </w:rPr>
      </w:pPr>
    </w:p>
    <w:p w14:paraId="60915A7A" w14:textId="6C646A96" w:rsidR="000A639F" w:rsidRPr="00BD0E6A" w:rsidRDefault="000A639F" w:rsidP="000A639F">
      <w:pPr>
        <w:spacing w:after="0" w:line="240" w:lineRule="auto"/>
        <w:jc w:val="both"/>
        <w:rPr>
          <w:rFonts w:ascii="Times New Roman" w:hAnsi="Times New Roman" w:cs="Times New Roman"/>
          <w:b/>
          <w:i/>
          <w:iCs/>
          <w:sz w:val="22"/>
          <w:szCs w:val="22"/>
        </w:rPr>
      </w:pPr>
      <w:r w:rsidRPr="00BD0E6A">
        <w:rPr>
          <w:rFonts w:ascii="Times New Roman" w:hAnsi="Times New Roman" w:cs="Times New Roman"/>
          <w:b/>
          <w:bCs/>
          <w:i/>
          <w:iCs/>
          <w:sz w:val="22"/>
          <w:szCs w:val="22"/>
        </w:rPr>
        <w:t>Ūkio subjektai</w:t>
      </w:r>
      <w:r w:rsidR="00BC5DFC">
        <w:rPr>
          <w:rFonts w:ascii="Times New Roman" w:hAnsi="Times New Roman" w:cs="Times New Roman"/>
          <w:b/>
          <w:bCs/>
          <w:i/>
          <w:iCs/>
          <w:sz w:val="22"/>
          <w:szCs w:val="22"/>
        </w:rPr>
        <w:t xml:space="preserve"> -</w:t>
      </w:r>
      <w:r w:rsidRPr="00BD0E6A">
        <w:rPr>
          <w:rFonts w:ascii="Times New Roman" w:hAnsi="Times New Roman" w:cs="Times New Roman"/>
          <w:b/>
          <w:bCs/>
          <w:i/>
          <w:iCs/>
          <w:sz w:val="22"/>
          <w:szCs w:val="22"/>
        </w:rPr>
        <w:t xml:space="preserve"> </w:t>
      </w:r>
      <w:proofErr w:type="spellStart"/>
      <w:r w:rsidRPr="00BD0E6A">
        <w:rPr>
          <w:rFonts w:ascii="Times New Roman" w:hAnsi="Times New Roman" w:cs="Times New Roman"/>
          <w:b/>
          <w:bCs/>
          <w:i/>
          <w:iCs/>
          <w:sz w:val="22"/>
          <w:szCs w:val="22"/>
        </w:rPr>
        <w:t>kvazisubtiekėjai</w:t>
      </w:r>
      <w:proofErr w:type="spellEnd"/>
      <w:r w:rsidRPr="00BD0E6A">
        <w:rPr>
          <w:rFonts w:ascii="Times New Roman" w:hAnsi="Times New Roman" w:cs="Times New Roman"/>
          <w:bCs/>
          <w:i/>
          <w:iCs/>
          <w:sz w:val="22"/>
          <w:szCs w:val="22"/>
        </w:rPr>
        <w:t xml:space="preserve"> (</w:t>
      </w:r>
      <w:r w:rsidRPr="00BD0E6A">
        <w:rPr>
          <w:rFonts w:ascii="Times New Roman" w:hAnsi="Times New Roman" w:cs="Times New Roman"/>
          <w:i/>
          <w:iCs/>
          <w:sz w:val="22"/>
          <w:szCs w:val="22"/>
        </w:rPr>
        <w:t>specialistai, kurie nėra tiekėjo darbuotojai, tačiau jie bus įdarbinti laimėjimo atveju):</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517"/>
        <w:gridCol w:w="5839"/>
      </w:tblGrid>
      <w:tr w:rsidR="000A639F" w:rsidRPr="00BD0E6A" w14:paraId="436FBE56" w14:textId="77777777" w:rsidTr="000A639F">
        <w:trPr>
          <w:trHeight w:val="222"/>
          <w:jc w:val="center"/>
        </w:trPr>
        <w:tc>
          <w:tcPr>
            <w:tcW w:w="70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348E817" w14:textId="77777777" w:rsidR="000A639F" w:rsidRPr="00BD0E6A" w:rsidRDefault="000A639F" w:rsidP="000A639F">
            <w:pPr>
              <w:widowControl w:val="0"/>
              <w:spacing w:after="0" w:line="240" w:lineRule="auto"/>
              <w:jc w:val="center"/>
              <w:rPr>
                <w:rFonts w:ascii="Times New Roman" w:hAnsi="Times New Roman" w:cs="Times New Roman"/>
                <w:sz w:val="22"/>
                <w:szCs w:val="22"/>
              </w:rPr>
            </w:pPr>
            <w:r w:rsidRPr="00BD0E6A">
              <w:rPr>
                <w:rFonts w:ascii="Times New Roman" w:hAnsi="Times New Roman" w:cs="Times New Roman"/>
                <w:sz w:val="22"/>
                <w:szCs w:val="22"/>
              </w:rPr>
              <w:t xml:space="preserve">Eil. </w:t>
            </w:r>
            <w:r w:rsidRPr="00BD0E6A">
              <w:rPr>
                <w:rFonts w:ascii="Times New Roman" w:hAnsi="Times New Roman" w:cs="Times New Roman"/>
                <w:sz w:val="22"/>
                <w:szCs w:val="22"/>
              </w:rPr>
              <w:lastRenderedPageBreak/>
              <w:t>Nr.</w:t>
            </w:r>
          </w:p>
        </w:tc>
        <w:tc>
          <w:tcPr>
            <w:tcW w:w="351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EFC982A" w14:textId="77777777" w:rsidR="000A639F" w:rsidRPr="00BD0E6A" w:rsidRDefault="000A639F" w:rsidP="000A639F">
            <w:pPr>
              <w:widowControl w:val="0"/>
              <w:spacing w:after="0" w:line="240" w:lineRule="auto"/>
              <w:jc w:val="center"/>
              <w:rPr>
                <w:rFonts w:ascii="Times New Roman" w:hAnsi="Times New Roman" w:cs="Times New Roman"/>
                <w:i/>
                <w:iCs/>
                <w:sz w:val="22"/>
                <w:szCs w:val="22"/>
              </w:rPr>
            </w:pPr>
            <w:proofErr w:type="spellStart"/>
            <w:r w:rsidRPr="00BD0E6A">
              <w:rPr>
                <w:rFonts w:ascii="Times New Roman" w:hAnsi="Times New Roman" w:cs="Times New Roman"/>
                <w:i/>
                <w:iCs/>
                <w:sz w:val="22"/>
                <w:szCs w:val="22"/>
              </w:rPr>
              <w:lastRenderedPageBreak/>
              <w:t>Kvazisubtiekėjo</w:t>
            </w:r>
            <w:proofErr w:type="spellEnd"/>
            <w:r w:rsidRPr="00BD0E6A">
              <w:rPr>
                <w:rFonts w:ascii="Times New Roman" w:hAnsi="Times New Roman" w:cs="Times New Roman"/>
                <w:i/>
                <w:iCs/>
                <w:sz w:val="22"/>
                <w:szCs w:val="22"/>
              </w:rPr>
              <w:t xml:space="preserve"> pavadinimas</w:t>
            </w:r>
          </w:p>
        </w:tc>
        <w:tc>
          <w:tcPr>
            <w:tcW w:w="583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B666CFC" w14:textId="77777777" w:rsidR="000A639F" w:rsidRPr="00BD0E6A" w:rsidRDefault="000A639F" w:rsidP="000A639F">
            <w:pPr>
              <w:widowControl w:val="0"/>
              <w:spacing w:after="0" w:line="240" w:lineRule="auto"/>
              <w:jc w:val="center"/>
              <w:rPr>
                <w:rFonts w:ascii="Times New Roman" w:hAnsi="Times New Roman" w:cs="Times New Roman"/>
                <w:i/>
                <w:iCs/>
                <w:sz w:val="22"/>
                <w:szCs w:val="22"/>
              </w:rPr>
            </w:pPr>
            <w:r w:rsidRPr="00BD0E6A">
              <w:rPr>
                <w:rFonts w:ascii="Times New Roman" w:eastAsia="Batang" w:hAnsi="Times New Roman" w:cs="Times New Roman"/>
                <w:i/>
                <w:iCs/>
                <w:sz w:val="22"/>
                <w:szCs w:val="22"/>
              </w:rPr>
              <w:t xml:space="preserve">Susitarimas </w:t>
            </w:r>
            <w:r w:rsidRPr="00BD0E6A">
              <w:rPr>
                <w:rFonts w:ascii="Times New Roman" w:hAnsi="Times New Roman" w:cs="Times New Roman"/>
                <w:i/>
                <w:iCs/>
                <w:sz w:val="22"/>
                <w:szCs w:val="22"/>
              </w:rPr>
              <w:t xml:space="preserve">dėl darbo santykių su </w:t>
            </w:r>
            <w:proofErr w:type="spellStart"/>
            <w:r w:rsidRPr="00BD0E6A">
              <w:rPr>
                <w:rFonts w:ascii="Times New Roman" w:hAnsi="Times New Roman" w:cs="Times New Roman"/>
                <w:i/>
                <w:iCs/>
                <w:sz w:val="22"/>
                <w:szCs w:val="22"/>
              </w:rPr>
              <w:t>kvazisubtiekėju</w:t>
            </w:r>
            <w:proofErr w:type="spellEnd"/>
            <w:r w:rsidRPr="00BD0E6A">
              <w:rPr>
                <w:rFonts w:ascii="Times New Roman" w:hAnsi="Times New Roman" w:cs="Times New Roman"/>
                <w:i/>
                <w:iCs/>
                <w:sz w:val="22"/>
                <w:szCs w:val="22"/>
              </w:rPr>
              <w:t xml:space="preserve"> sukūrimo </w:t>
            </w:r>
            <w:r w:rsidRPr="00BD0E6A">
              <w:rPr>
                <w:rFonts w:ascii="Times New Roman" w:hAnsi="Times New Roman" w:cs="Times New Roman"/>
                <w:i/>
                <w:iCs/>
                <w:sz w:val="22"/>
                <w:szCs w:val="22"/>
              </w:rPr>
              <w:lastRenderedPageBreak/>
              <w:t xml:space="preserve">tiekėjo pasiūlymą pripažinus laimėjusiu, kuriame apibūdintos </w:t>
            </w:r>
            <w:proofErr w:type="spellStart"/>
            <w:r w:rsidRPr="00BD0E6A">
              <w:rPr>
                <w:rFonts w:ascii="Times New Roman" w:hAnsi="Times New Roman" w:cs="Times New Roman"/>
                <w:i/>
                <w:iCs/>
                <w:sz w:val="22"/>
                <w:szCs w:val="22"/>
              </w:rPr>
              <w:t>kvazisubtiekėjo</w:t>
            </w:r>
            <w:proofErr w:type="spellEnd"/>
            <w:r w:rsidRPr="00BD0E6A">
              <w:rPr>
                <w:rFonts w:ascii="Times New Roman" w:hAnsi="Times New Roman" w:cs="Times New Roman"/>
                <w:i/>
                <w:iCs/>
                <w:sz w:val="22"/>
                <w:szCs w:val="22"/>
              </w:rPr>
              <w:t xml:space="preserve"> funkcijos </w:t>
            </w:r>
            <w:r w:rsidRPr="00BD0E6A">
              <w:rPr>
                <w:rFonts w:ascii="Times New Roman" w:eastAsia="Batang" w:hAnsi="Times New Roman" w:cs="Times New Roman"/>
                <w:i/>
                <w:iCs/>
                <w:sz w:val="22"/>
                <w:szCs w:val="22"/>
              </w:rPr>
              <w:t xml:space="preserve"> (numatomos teikti paslaugos) vykdant pirkimo sutartį</w:t>
            </w:r>
            <w:r w:rsidRPr="00BD0E6A">
              <w:rPr>
                <w:rFonts w:ascii="Times New Roman" w:hAnsi="Times New Roman" w:cs="Times New Roman"/>
                <w:i/>
                <w:iCs/>
                <w:sz w:val="22"/>
                <w:szCs w:val="22"/>
              </w:rPr>
              <w:t>.</w:t>
            </w:r>
          </w:p>
        </w:tc>
      </w:tr>
      <w:tr w:rsidR="000A639F" w:rsidRPr="00BD0E6A" w14:paraId="3BA5704E" w14:textId="77777777" w:rsidTr="000A639F">
        <w:trPr>
          <w:trHeight w:val="93"/>
          <w:jc w:val="center"/>
        </w:trPr>
        <w:tc>
          <w:tcPr>
            <w:tcW w:w="704" w:type="dxa"/>
            <w:tcBorders>
              <w:top w:val="single" w:sz="4" w:space="0" w:color="auto"/>
              <w:left w:val="single" w:sz="4" w:space="0" w:color="auto"/>
              <w:bottom w:val="single" w:sz="4" w:space="0" w:color="auto"/>
              <w:right w:val="single" w:sz="4" w:space="0" w:color="auto"/>
            </w:tcBorders>
          </w:tcPr>
          <w:p w14:paraId="30E5CB53" w14:textId="77777777" w:rsidR="000A639F" w:rsidRPr="00BD0E6A" w:rsidRDefault="000A639F" w:rsidP="000A639F">
            <w:pPr>
              <w:spacing w:after="0" w:line="240" w:lineRule="auto"/>
              <w:jc w:val="both"/>
              <w:rPr>
                <w:rFonts w:ascii="Times New Roman" w:hAnsi="Times New Roman" w:cs="Times New Roman"/>
                <w:sz w:val="22"/>
                <w:szCs w:val="22"/>
              </w:rPr>
            </w:pPr>
          </w:p>
          <w:p w14:paraId="7AB60012" w14:textId="77777777" w:rsidR="000A639F" w:rsidRPr="00BD0E6A" w:rsidRDefault="000A639F" w:rsidP="000A639F">
            <w:pPr>
              <w:spacing w:after="0" w:line="240" w:lineRule="auto"/>
              <w:jc w:val="both"/>
              <w:rPr>
                <w:rFonts w:ascii="Times New Roman" w:hAnsi="Times New Roman" w:cs="Times New Roman"/>
                <w:sz w:val="22"/>
                <w:szCs w:val="22"/>
              </w:rPr>
            </w:pPr>
          </w:p>
        </w:tc>
        <w:tc>
          <w:tcPr>
            <w:tcW w:w="3517" w:type="dxa"/>
            <w:tcBorders>
              <w:top w:val="single" w:sz="4" w:space="0" w:color="auto"/>
              <w:left w:val="single" w:sz="4" w:space="0" w:color="auto"/>
              <w:bottom w:val="single" w:sz="4" w:space="0" w:color="auto"/>
              <w:right w:val="single" w:sz="4" w:space="0" w:color="auto"/>
            </w:tcBorders>
          </w:tcPr>
          <w:p w14:paraId="332DB956" w14:textId="77777777" w:rsidR="000A639F" w:rsidRPr="00BD0E6A" w:rsidRDefault="000A639F" w:rsidP="000A639F">
            <w:pPr>
              <w:spacing w:after="0" w:line="240" w:lineRule="auto"/>
              <w:jc w:val="both"/>
              <w:rPr>
                <w:rFonts w:ascii="Times New Roman" w:hAnsi="Times New Roman" w:cs="Times New Roman"/>
                <w:sz w:val="22"/>
                <w:szCs w:val="22"/>
              </w:rPr>
            </w:pPr>
          </w:p>
        </w:tc>
        <w:tc>
          <w:tcPr>
            <w:tcW w:w="5839" w:type="dxa"/>
            <w:tcBorders>
              <w:top w:val="single" w:sz="4" w:space="0" w:color="auto"/>
              <w:left w:val="single" w:sz="4" w:space="0" w:color="auto"/>
              <w:bottom w:val="single" w:sz="4" w:space="0" w:color="auto"/>
              <w:right w:val="single" w:sz="4" w:space="0" w:color="auto"/>
            </w:tcBorders>
          </w:tcPr>
          <w:p w14:paraId="7C2BE963" w14:textId="77777777" w:rsidR="000A639F" w:rsidRPr="00BD0E6A" w:rsidRDefault="000A639F" w:rsidP="000A639F">
            <w:pPr>
              <w:spacing w:after="0" w:line="240" w:lineRule="auto"/>
              <w:jc w:val="both"/>
              <w:rPr>
                <w:rFonts w:ascii="Times New Roman" w:hAnsi="Times New Roman" w:cs="Times New Roman"/>
                <w:sz w:val="22"/>
                <w:szCs w:val="22"/>
              </w:rPr>
            </w:pPr>
          </w:p>
        </w:tc>
      </w:tr>
    </w:tbl>
    <w:p w14:paraId="54D22532" w14:textId="77777777" w:rsidR="000A639F" w:rsidRPr="00BD0E6A" w:rsidRDefault="000A639F" w:rsidP="000A639F">
      <w:pPr>
        <w:spacing w:after="0" w:line="240" w:lineRule="auto"/>
        <w:jc w:val="both"/>
        <w:rPr>
          <w:rFonts w:ascii="Times New Roman" w:hAnsi="Times New Roman" w:cs="Times New Roman"/>
          <w:bCs/>
          <w:i/>
          <w:sz w:val="22"/>
          <w:szCs w:val="22"/>
        </w:rPr>
      </w:pPr>
      <w:r w:rsidRPr="00BD0E6A">
        <w:rPr>
          <w:rFonts w:ascii="Times New Roman" w:hAnsi="Times New Roman" w:cs="Times New Roman"/>
          <w:bCs/>
          <w:i/>
          <w:sz w:val="22"/>
          <w:szCs w:val="22"/>
        </w:rPr>
        <w:t xml:space="preserve">Pastaba. Jeigu tiekėjas nenurodo </w:t>
      </w:r>
      <w:proofErr w:type="spellStart"/>
      <w:r w:rsidRPr="00BD0E6A">
        <w:rPr>
          <w:rFonts w:ascii="Times New Roman" w:hAnsi="Times New Roman" w:cs="Times New Roman"/>
          <w:bCs/>
          <w:i/>
          <w:sz w:val="22"/>
          <w:szCs w:val="22"/>
        </w:rPr>
        <w:t>kvazisubtiekėjų</w:t>
      </w:r>
      <w:proofErr w:type="spellEnd"/>
      <w:r w:rsidRPr="00BD0E6A">
        <w:rPr>
          <w:rFonts w:ascii="Times New Roman" w:hAnsi="Times New Roman" w:cs="Times New Roman"/>
          <w:bCs/>
          <w:i/>
          <w:sz w:val="22"/>
          <w:szCs w:val="22"/>
        </w:rPr>
        <w:t xml:space="preserve"> ir kitų ūkio subjektų (kurių pajėgumais remiamasi arba nesiremiama), laikoma, kad </w:t>
      </w:r>
      <w:proofErr w:type="spellStart"/>
      <w:r w:rsidRPr="00BD0E6A">
        <w:rPr>
          <w:rFonts w:ascii="Times New Roman" w:hAnsi="Times New Roman" w:cs="Times New Roman"/>
          <w:bCs/>
          <w:i/>
          <w:sz w:val="22"/>
          <w:szCs w:val="22"/>
        </w:rPr>
        <w:t>kvazisubtiekėjai</w:t>
      </w:r>
      <w:proofErr w:type="spellEnd"/>
      <w:r w:rsidRPr="00BD0E6A">
        <w:rPr>
          <w:rFonts w:ascii="Times New Roman" w:hAnsi="Times New Roman" w:cs="Times New Roman"/>
          <w:bCs/>
          <w:i/>
          <w:sz w:val="22"/>
          <w:szCs w:val="22"/>
        </w:rPr>
        <w:t xml:space="preserve"> nėra pasitelkiami.</w:t>
      </w:r>
    </w:p>
    <w:p w14:paraId="1CE9C63C" w14:textId="77777777" w:rsidR="000A639F" w:rsidRPr="00BD0E6A" w:rsidRDefault="000A639F" w:rsidP="000A639F">
      <w:pPr>
        <w:spacing w:after="0" w:line="240" w:lineRule="auto"/>
        <w:rPr>
          <w:rFonts w:ascii="Times New Roman" w:hAnsi="Times New Roman" w:cs="Times New Roman"/>
          <w:sz w:val="22"/>
          <w:szCs w:val="22"/>
        </w:rPr>
      </w:pPr>
    </w:p>
    <w:p w14:paraId="4F66A1D2" w14:textId="77777777" w:rsidR="000A639F" w:rsidRPr="00BD0E6A" w:rsidRDefault="000A639F" w:rsidP="000A639F">
      <w:pPr>
        <w:spacing w:after="0" w:line="240" w:lineRule="auto"/>
        <w:rPr>
          <w:rFonts w:ascii="Times New Roman" w:hAnsi="Times New Roman" w:cs="Times New Roman"/>
          <w:sz w:val="22"/>
          <w:szCs w:val="22"/>
        </w:rPr>
      </w:pPr>
      <w:r w:rsidRPr="00BD0E6A">
        <w:rPr>
          <w:rFonts w:ascii="Times New Roman" w:hAnsi="Times New Roman" w:cs="Times New Roman"/>
          <w:sz w:val="22"/>
          <w:szCs w:val="22"/>
        </w:rPr>
        <w:t>Šiuo pasiūlymu pažymime, kad sutinkame su visomis sąlygomis nustatytomis:</w:t>
      </w:r>
    </w:p>
    <w:p w14:paraId="2F5ACDB5" w14:textId="77777777" w:rsidR="000A639F" w:rsidRPr="00BD0E6A" w:rsidRDefault="000A639F" w:rsidP="009C4130">
      <w:pPr>
        <w:numPr>
          <w:ilvl w:val="0"/>
          <w:numId w:val="14"/>
        </w:numPr>
        <w:spacing w:after="0" w:line="240" w:lineRule="auto"/>
        <w:ind w:left="0" w:firstLine="0"/>
        <w:jc w:val="both"/>
        <w:rPr>
          <w:rFonts w:ascii="Times New Roman" w:hAnsi="Times New Roman" w:cs="Times New Roman"/>
          <w:sz w:val="22"/>
          <w:szCs w:val="22"/>
        </w:rPr>
      </w:pPr>
      <w:r w:rsidRPr="00BD0E6A">
        <w:rPr>
          <w:rFonts w:ascii="Times New Roman" w:hAnsi="Times New Roman" w:cs="Times New Roman"/>
          <w:sz w:val="22"/>
          <w:szCs w:val="22"/>
        </w:rPr>
        <w:t>skelbime CVP IS ir šio konkurso sąlygomis, nustatytomis šiuose pirkimo dokumentuose;</w:t>
      </w:r>
    </w:p>
    <w:p w14:paraId="4992591E" w14:textId="77777777" w:rsidR="000A639F" w:rsidRPr="00BD0E6A" w:rsidRDefault="000A639F" w:rsidP="009C4130">
      <w:pPr>
        <w:numPr>
          <w:ilvl w:val="0"/>
          <w:numId w:val="14"/>
        </w:numPr>
        <w:spacing w:after="0" w:line="240" w:lineRule="auto"/>
        <w:ind w:left="0" w:firstLine="0"/>
        <w:jc w:val="both"/>
        <w:rPr>
          <w:rFonts w:ascii="Times New Roman" w:hAnsi="Times New Roman" w:cs="Times New Roman"/>
          <w:sz w:val="22"/>
          <w:szCs w:val="22"/>
        </w:rPr>
      </w:pPr>
      <w:r w:rsidRPr="00BD0E6A">
        <w:rPr>
          <w:rFonts w:ascii="Times New Roman" w:hAnsi="Times New Roman" w:cs="Times New Roman"/>
          <w:bCs/>
          <w:sz w:val="22"/>
          <w:szCs w:val="22"/>
        </w:rPr>
        <w:t>kituose pirkimo dokumentuose (jų paaiškinimuose, papildymuose).</w:t>
      </w:r>
    </w:p>
    <w:p w14:paraId="0E71AEDD" w14:textId="3FD663EF" w:rsidR="000A639F" w:rsidRDefault="000A639F" w:rsidP="000A639F">
      <w:pPr>
        <w:spacing w:after="0" w:line="240" w:lineRule="auto"/>
        <w:jc w:val="both"/>
        <w:rPr>
          <w:rFonts w:ascii="Times New Roman" w:hAnsi="Times New Roman" w:cs="Times New Roman"/>
          <w:sz w:val="22"/>
          <w:szCs w:val="22"/>
        </w:rPr>
      </w:pPr>
    </w:p>
    <w:p w14:paraId="27E4A190" w14:textId="72E43D2B" w:rsidR="00410F3B" w:rsidRPr="00DE5396" w:rsidRDefault="003131B8" w:rsidP="00410F3B">
      <w:pPr>
        <w:rPr>
          <w:rFonts w:ascii="Times New Roman" w:hAnsi="Times New Roman" w:cs="Times New Roman"/>
          <w:b/>
          <w:highlight w:val="yellow"/>
        </w:rPr>
      </w:pPr>
      <w:r w:rsidRPr="003131B8">
        <w:rPr>
          <w:rStyle w:val="contentpasted0"/>
          <w:rFonts w:ascii="Times New Roman" w:eastAsia="SimSun" w:hAnsi="Times New Roman" w:cs="Times New Roman"/>
          <w:b/>
          <w:iCs/>
          <w:color w:val="000000" w:themeColor="text1"/>
          <w:kern w:val="2"/>
          <w:sz w:val="20"/>
          <w:szCs w:val="20"/>
          <w:lang w:eastAsia="hi-IN" w:bidi="hi-IN"/>
        </w:rPr>
        <w:t>TIEKĖJO SIŪLOMAS PROCENTAS (ĮKAINIS)</w:t>
      </w:r>
      <w:r w:rsidRPr="00DE5396">
        <w:rPr>
          <w:rFonts w:ascii="Times New Roman" w:hAnsi="Times New Roman" w:cs="Times New Roman"/>
          <w:b/>
        </w:rPr>
        <w:t xml:space="preserve"> </w:t>
      </w:r>
      <w:r w:rsidR="00410F3B" w:rsidRPr="00DE5396">
        <w:rPr>
          <w:rFonts w:ascii="Times New Roman" w:hAnsi="Times New Roman" w:cs="Times New Roman"/>
          <w:b/>
        </w:rPr>
        <w:t xml:space="preserve">(C) – </w:t>
      </w:r>
      <w:r w:rsidR="00410F3B" w:rsidRPr="00CA4E0D">
        <w:rPr>
          <w:rFonts w:ascii="Times New Roman" w:hAnsi="Times New Roman" w:cs="Times New Roman"/>
          <w:b/>
          <w:u w:val="single"/>
        </w:rPr>
        <w:t>PIRMASIS KRITERIJUS</w:t>
      </w:r>
      <w:r w:rsidR="00410F3B" w:rsidRPr="00DE5396">
        <w:rPr>
          <w:rFonts w:ascii="Times New Roman" w:hAnsi="Times New Roman" w:cs="Times New Roman"/>
          <w:b/>
        </w:rPr>
        <w:t>:</w:t>
      </w:r>
    </w:p>
    <w:p w14:paraId="3A4E1B65" w14:textId="77777777" w:rsidR="000A639F" w:rsidRPr="00BD0E6A" w:rsidRDefault="000A639F" w:rsidP="000A639F">
      <w:pPr>
        <w:pStyle w:val="ListParagraph"/>
        <w:spacing w:after="0" w:line="240" w:lineRule="auto"/>
        <w:ind w:left="0"/>
        <w:jc w:val="center"/>
        <w:rPr>
          <w:rFonts w:ascii="Times New Roman" w:hAnsi="Times New Roman" w:cs="Times New Roman"/>
          <w:b/>
          <w:sz w:val="22"/>
          <w:szCs w:val="22"/>
        </w:rPr>
      </w:pPr>
      <w:r w:rsidRPr="00BD0E6A">
        <w:rPr>
          <w:rFonts w:ascii="Times New Roman" w:hAnsi="Times New Roman" w:cs="Times New Roman"/>
          <w:b/>
          <w:sz w:val="22"/>
          <w:szCs w:val="22"/>
        </w:rPr>
        <w:t>I PIRKIMO DALIS</w:t>
      </w:r>
    </w:p>
    <w:p w14:paraId="617DB3A0" w14:textId="77777777" w:rsidR="000A639F" w:rsidRPr="00BD0E6A" w:rsidRDefault="000A639F" w:rsidP="000A639F">
      <w:pPr>
        <w:spacing w:after="0" w:line="240" w:lineRule="auto"/>
        <w:jc w:val="both"/>
        <w:rPr>
          <w:rFonts w:ascii="Times New Roman" w:hAnsi="Times New Roman" w:cs="Times New Roman"/>
          <w:sz w:val="22"/>
          <w:szCs w:val="22"/>
        </w:rPr>
      </w:pPr>
      <w:r w:rsidRPr="00BD0E6A">
        <w:rPr>
          <w:rFonts w:ascii="Times New Roman" w:hAnsi="Times New Roman" w:cs="Times New Roman"/>
          <w:sz w:val="22"/>
          <w:szCs w:val="22"/>
        </w:rPr>
        <w:t>Mes siūlome šias paslaugas:</w:t>
      </w:r>
    </w:p>
    <w:p w14:paraId="2E60FB56" w14:textId="77777777" w:rsidR="000A639F" w:rsidRPr="00BD0E6A" w:rsidRDefault="000A639F" w:rsidP="000A639F">
      <w:pPr>
        <w:spacing w:after="0" w:line="240" w:lineRule="auto"/>
        <w:rPr>
          <w:rFonts w:ascii="Times New Roman" w:hAnsi="Times New Roman" w:cs="Times New Roman"/>
          <w:bCs/>
          <w:sz w:val="22"/>
          <w:szCs w:val="22"/>
        </w:rPr>
      </w:pPr>
      <w:r w:rsidRPr="00BD0E6A">
        <w:rPr>
          <w:rFonts w:ascii="Times New Roman" w:hAnsi="Times New Roman" w:cs="Times New Roman"/>
          <w:bCs/>
          <w:sz w:val="22"/>
          <w:szCs w:val="22"/>
        </w:rPr>
        <w:t>1 lentelė</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709"/>
        <w:gridCol w:w="1276"/>
        <w:gridCol w:w="1417"/>
        <w:gridCol w:w="1843"/>
        <w:gridCol w:w="2268"/>
      </w:tblGrid>
      <w:tr w:rsidR="000A639F" w:rsidRPr="00BD0E6A" w14:paraId="7757AA6C" w14:textId="77777777" w:rsidTr="00BC5DFC">
        <w:trPr>
          <w:cantSplit/>
          <w:trHeight w:val="634"/>
        </w:trPr>
        <w:tc>
          <w:tcPr>
            <w:tcW w:w="226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996CF88" w14:textId="77777777" w:rsidR="000A639F" w:rsidRPr="00BD0E6A" w:rsidRDefault="000A639F" w:rsidP="000A639F">
            <w:pPr>
              <w:spacing w:after="0" w:line="240" w:lineRule="auto"/>
              <w:jc w:val="center"/>
              <w:rPr>
                <w:rFonts w:ascii="Times New Roman" w:hAnsi="Times New Roman" w:cs="Times New Roman"/>
                <w:i/>
                <w:iCs/>
                <w:sz w:val="20"/>
                <w:szCs w:val="20"/>
              </w:rPr>
            </w:pPr>
            <w:r w:rsidRPr="00BD0E6A">
              <w:rPr>
                <w:rStyle w:val="contentpasted0"/>
                <w:rFonts w:ascii="Times New Roman" w:hAnsi="Times New Roman" w:cs="Times New Roman"/>
                <w:i/>
                <w:iCs/>
                <w:color w:val="000000" w:themeColor="text1"/>
                <w:sz w:val="20"/>
                <w:szCs w:val="20"/>
              </w:rPr>
              <w:t>Paslaugų aprašymas </w:t>
            </w:r>
          </w:p>
        </w:tc>
        <w:tc>
          <w:tcPr>
            <w:tcW w:w="709"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9A48494" w14:textId="77777777" w:rsidR="000A639F" w:rsidRPr="00BD0E6A" w:rsidRDefault="000A639F" w:rsidP="000A639F">
            <w:pPr>
              <w:spacing w:after="0" w:line="240" w:lineRule="auto"/>
              <w:jc w:val="center"/>
              <w:rPr>
                <w:rFonts w:ascii="Times New Roman" w:hAnsi="Times New Roman" w:cs="Times New Roman"/>
                <w:i/>
                <w:iCs/>
                <w:sz w:val="20"/>
                <w:szCs w:val="20"/>
              </w:rPr>
            </w:pPr>
            <w:r w:rsidRPr="00BD0E6A">
              <w:rPr>
                <w:rStyle w:val="contentpasted0"/>
                <w:rFonts w:ascii="Times New Roman" w:hAnsi="Times New Roman" w:cs="Times New Roman"/>
                <w:i/>
                <w:iCs/>
                <w:color w:val="000000" w:themeColor="text1"/>
                <w:sz w:val="20"/>
                <w:szCs w:val="20"/>
              </w:rPr>
              <w:t>Mato vnt.  </w:t>
            </w:r>
          </w:p>
        </w:tc>
        <w:tc>
          <w:tcPr>
            <w:tcW w:w="1276" w:type="dxa"/>
            <w:tcBorders>
              <w:top w:val="single" w:sz="4" w:space="0" w:color="auto"/>
              <w:left w:val="single" w:sz="4" w:space="0" w:color="auto"/>
              <w:bottom w:val="single" w:sz="4" w:space="0" w:color="auto"/>
              <w:right w:val="single" w:sz="4" w:space="0" w:color="auto"/>
            </w:tcBorders>
            <w:shd w:val="clear" w:color="auto" w:fill="E6E6E6"/>
            <w:vAlign w:val="center"/>
          </w:tcPr>
          <w:p w14:paraId="077ED206" w14:textId="77777777" w:rsidR="000A639F" w:rsidRPr="00BD0E6A" w:rsidRDefault="000A639F" w:rsidP="000A639F">
            <w:pPr>
              <w:spacing w:after="0" w:line="240" w:lineRule="auto"/>
              <w:jc w:val="center"/>
              <w:rPr>
                <w:rFonts w:ascii="Times New Roman" w:hAnsi="Times New Roman" w:cs="Times New Roman"/>
                <w:i/>
                <w:iCs/>
                <w:sz w:val="20"/>
                <w:szCs w:val="20"/>
              </w:rPr>
            </w:pPr>
            <w:r w:rsidRPr="00BD0E6A">
              <w:rPr>
                <w:rStyle w:val="contentpasted0"/>
                <w:rFonts w:ascii="Times New Roman" w:eastAsia="SimSun" w:hAnsi="Times New Roman" w:cs="Times New Roman"/>
                <w:i/>
                <w:iCs/>
                <w:color w:val="000000" w:themeColor="text1"/>
                <w:kern w:val="2"/>
                <w:sz w:val="20"/>
                <w:szCs w:val="20"/>
                <w:lang w:eastAsia="hi-IN" w:bidi="hi-IN"/>
              </w:rPr>
              <w:t>Minimalus planuojamų teikti paslaugų, kuriems bus teikiamos Mokėjimų rinkimo paslaugos, kiekis Eur be PVM</w:t>
            </w:r>
          </w:p>
        </w:tc>
        <w:tc>
          <w:tcPr>
            <w:tcW w:w="1417" w:type="dxa"/>
            <w:tcBorders>
              <w:top w:val="single" w:sz="4" w:space="0" w:color="auto"/>
              <w:left w:val="single" w:sz="4" w:space="0" w:color="auto"/>
              <w:bottom w:val="single" w:sz="4" w:space="0" w:color="auto"/>
              <w:right w:val="single" w:sz="4" w:space="0" w:color="auto"/>
            </w:tcBorders>
            <w:shd w:val="clear" w:color="auto" w:fill="E6E6E6"/>
            <w:vAlign w:val="center"/>
          </w:tcPr>
          <w:p w14:paraId="274BE2C2" w14:textId="77777777" w:rsidR="000A639F" w:rsidRPr="00BD0E6A" w:rsidRDefault="000A639F" w:rsidP="000A639F">
            <w:pPr>
              <w:widowControl w:val="0"/>
              <w:suppressAutoHyphens/>
              <w:spacing w:after="0" w:line="240" w:lineRule="auto"/>
              <w:ind w:firstLine="4"/>
              <w:jc w:val="center"/>
              <w:rPr>
                <w:rStyle w:val="contentpasted0"/>
                <w:rFonts w:ascii="Times New Roman" w:eastAsia="SimSun" w:hAnsi="Times New Roman" w:cs="Times New Roman"/>
                <w:i/>
                <w:iCs/>
                <w:color w:val="000000" w:themeColor="text1"/>
                <w:kern w:val="2"/>
                <w:sz w:val="20"/>
                <w:szCs w:val="20"/>
                <w:lang w:eastAsia="hi-IN" w:bidi="hi-IN"/>
              </w:rPr>
            </w:pPr>
            <w:r w:rsidRPr="00BD0E6A">
              <w:rPr>
                <w:rStyle w:val="contentpasted0"/>
                <w:rFonts w:ascii="Times New Roman" w:eastAsia="SimSun" w:hAnsi="Times New Roman" w:cs="Times New Roman"/>
                <w:i/>
                <w:iCs/>
                <w:color w:val="000000" w:themeColor="text1"/>
                <w:kern w:val="2"/>
                <w:sz w:val="20"/>
                <w:szCs w:val="20"/>
                <w:lang w:eastAsia="hi-IN" w:bidi="hi-IN"/>
              </w:rPr>
              <w:t>Maksimalus planuojamų vykdyti paslaugų, kuriems bus teikiamos Mokėjimų rinkimo paslaugos, kiekis Eur be PVM</w:t>
            </w:r>
          </w:p>
        </w:tc>
        <w:tc>
          <w:tcPr>
            <w:tcW w:w="1843"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546F742" w14:textId="77777777" w:rsidR="000A639F" w:rsidRPr="00BD0E6A" w:rsidRDefault="000A639F" w:rsidP="000A639F">
            <w:pPr>
              <w:spacing w:after="0" w:line="240" w:lineRule="auto"/>
              <w:jc w:val="center"/>
              <w:rPr>
                <w:rFonts w:ascii="Times New Roman" w:hAnsi="Times New Roman" w:cs="Times New Roman"/>
                <w:i/>
                <w:iCs/>
                <w:sz w:val="20"/>
                <w:szCs w:val="20"/>
              </w:rPr>
            </w:pPr>
            <w:r w:rsidRPr="00BD0E6A">
              <w:rPr>
                <w:rStyle w:val="contentpasted0"/>
                <w:rFonts w:ascii="Times New Roman" w:eastAsia="SimSun" w:hAnsi="Times New Roman" w:cs="Times New Roman"/>
                <w:i/>
                <w:iCs/>
                <w:color w:val="000000" w:themeColor="text1"/>
                <w:kern w:val="2"/>
                <w:sz w:val="20"/>
                <w:szCs w:val="20"/>
                <w:lang w:eastAsia="hi-IN" w:bidi="hi-IN"/>
              </w:rPr>
              <w:t>Tiekėjo siūlomas procentas (įkainis) nuo surinktų pajamų, %*</w:t>
            </w:r>
          </w:p>
        </w:tc>
        <w:tc>
          <w:tcPr>
            <w:tcW w:w="226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E885D18" w14:textId="55997884" w:rsidR="000A639F" w:rsidRPr="008153CC" w:rsidRDefault="000A639F" w:rsidP="000A639F">
            <w:pPr>
              <w:widowControl w:val="0"/>
              <w:suppressAutoHyphens/>
              <w:spacing w:after="0" w:line="240" w:lineRule="auto"/>
              <w:ind w:firstLine="4"/>
              <w:jc w:val="center"/>
              <w:rPr>
                <w:rStyle w:val="contentpasted0"/>
                <w:rFonts w:ascii="Times New Roman" w:eastAsia="SimSun" w:hAnsi="Times New Roman" w:cs="Times New Roman"/>
                <w:i/>
                <w:iCs/>
                <w:color w:val="000000" w:themeColor="text1"/>
                <w:kern w:val="2"/>
                <w:sz w:val="20"/>
                <w:szCs w:val="20"/>
                <w:lang w:eastAsia="hi-IN" w:bidi="hi-IN"/>
              </w:rPr>
            </w:pPr>
            <w:r w:rsidRPr="00BD0E6A">
              <w:rPr>
                <w:rStyle w:val="contentpasted0"/>
                <w:rFonts w:ascii="Times New Roman" w:eastAsia="SimSun" w:hAnsi="Times New Roman" w:cs="Times New Roman"/>
                <w:i/>
                <w:iCs/>
                <w:color w:val="000000" w:themeColor="text1"/>
                <w:kern w:val="2"/>
                <w:sz w:val="20"/>
                <w:szCs w:val="20"/>
                <w:lang w:eastAsia="hi-IN" w:bidi="hi-IN"/>
              </w:rPr>
              <w:t xml:space="preserve">Lyginamoji Mokėjimų rinkimo </w:t>
            </w:r>
            <w:r w:rsidRPr="008153CC">
              <w:rPr>
                <w:rStyle w:val="contentpasted0"/>
                <w:rFonts w:ascii="Times New Roman" w:eastAsia="SimSun" w:hAnsi="Times New Roman" w:cs="Times New Roman"/>
                <w:i/>
                <w:iCs/>
                <w:color w:val="000000" w:themeColor="text1"/>
                <w:kern w:val="2"/>
                <w:sz w:val="20"/>
                <w:szCs w:val="20"/>
                <w:lang w:eastAsia="hi-IN" w:bidi="hi-IN"/>
              </w:rPr>
              <w:t xml:space="preserve">paslaugos kaina už </w:t>
            </w:r>
            <w:r w:rsidR="00BC5DFC">
              <w:rPr>
                <w:rStyle w:val="contentpasted0"/>
                <w:rFonts w:ascii="Times New Roman" w:eastAsia="SimSun" w:hAnsi="Times New Roman" w:cs="Times New Roman"/>
                <w:i/>
                <w:iCs/>
                <w:color w:val="000000" w:themeColor="text1"/>
                <w:kern w:val="2"/>
                <w:sz w:val="20"/>
                <w:szCs w:val="20"/>
                <w:lang w:eastAsia="hi-IN" w:bidi="hi-IN"/>
              </w:rPr>
              <w:t>1.0</w:t>
            </w:r>
            <w:r w:rsidR="008153CC" w:rsidRPr="008153CC">
              <w:rPr>
                <w:rStyle w:val="contentpasted0"/>
                <w:rFonts w:ascii="Times New Roman" w:eastAsia="SimSun" w:hAnsi="Times New Roman" w:cs="Times New Roman"/>
                <w:i/>
                <w:iCs/>
                <w:color w:val="000000" w:themeColor="text1"/>
                <w:kern w:val="2"/>
                <w:sz w:val="20"/>
                <w:szCs w:val="20"/>
                <w:lang w:eastAsia="hi-IN" w:bidi="hi-IN"/>
              </w:rPr>
              <w:t>00</w:t>
            </w:r>
            <w:r w:rsidR="00BC5DFC">
              <w:rPr>
                <w:rStyle w:val="contentpasted0"/>
                <w:rFonts w:ascii="Times New Roman" w:eastAsia="SimSun" w:hAnsi="Times New Roman" w:cs="Times New Roman"/>
                <w:i/>
                <w:iCs/>
                <w:color w:val="000000" w:themeColor="text1"/>
                <w:kern w:val="2"/>
                <w:sz w:val="20"/>
                <w:szCs w:val="20"/>
                <w:lang w:eastAsia="hi-IN" w:bidi="hi-IN"/>
              </w:rPr>
              <w:t>.</w:t>
            </w:r>
            <w:r w:rsidRPr="008153CC">
              <w:rPr>
                <w:rStyle w:val="contentpasted0"/>
                <w:rFonts w:ascii="Times New Roman" w:eastAsia="SimSun" w:hAnsi="Times New Roman" w:cs="Times New Roman"/>
                <w:i/>
                <w:iCs/>
                <w:color w:val="000000" w:themeColor="text1"/>
                <w:kern w:val="2"/>
                <w:sz w:val="20"/>
                <w:szCs w:val="20"/>
                <w:lang w:eastAsia="hi-IN" w:bidi="hi-IN"/>
              </w:rPr>
              <w:t>000</w:t>
            </w:r>
          </w:p>
          <w:p w14:paraId="40682B73" w14:textId="77777777" w:rsidR="000A639F" w:rsidRPr="00BD0E6A" w:rsidRDefault="000A639F" w:rsidP="000A639F">
            <w:pPr>
              <w:widowControl w:val="0"/>
              <w:suppressAutoHyphens/>
              <w:spacing w:after="0" w:line="240" w:lineRule="auto"/>
              <w:ind w:firstLine="4"/>
              <w:jc w:val="center"/>
              <w:rPr>
                <w:rFonts w:ascii="Times New Roman" w:hAnsi="Times New Roman" w:cs="Times New Roman"/>
                <w:i/>
                <w:iCs/>
                <w:color w:val="000000" w:themeColor="text1"/>
                <w:sz w:val="20"/>
                <w:szCs w:val="20"/>
              </w:rPr>
            </w:pPr>
            <w:r w:rsidRPr="008153CC">
              <w:rPr>
                <w:rStyle w:val="contentpasted0"/>
                <w:rFonts w:ascii="Times New Roman" w:eastAsia="SimSun" w:hAnsi="Times New Roman" w:cs="Times New Roman"/>
                <w:i/>
                <w:iCs/>
                <w:color w:val="000000" w:themeColor="text1"/>
                <w:kern w:val="2"/>
                <w:sz w:val="20"/>
                <w:szCs w:val="20"/>
                <w:lang w:eastAsia="hi-IN" w:bidi="hi-IN"/>
              </w:rPr>
              <w:t xml:space="preserve"> Eur be PVM</w:t>
            </w:r>
          </w:p>
        </w:tc>
      </w:tr>
      <w:tr w:rsidR="000A639F" w:rsidRPr="00BD0E6A" w14:paraId="08F84003" w14:textId="77777777" w:rsidTr="00BC5DFC">
        <w:trPr>
          <w:cantSplit/>
          <w:trHeight w:val="276"/>
        </w:trPr>
        <w:tc>
          <w:tcPr>
            <w:tcW w:w="226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931F4A8" w14:textId="77777777" w:rsidR="000A639F" w:rsidRPr="00BD0E6A" w:rsidRDefault="000A639F" w:rsidP="000A639F">
            <w:pPr>
              <w:spacing w:after="0" w:line="240" w:lineRule="auto"/>
              <w:jc w:val="center"/>
              <w:rPr>
                <w:rFonts w:ascii="Times New Roman" w:hAnsi="Times New Roman" w:cs="Times New Roman"/>
                <w:b/>
                <w:bCs/>
                <w:color w:val="000000" w:themeColor="text1"/>
                <w:sz w:val="20"/>
                <w:szCs w:val="20"/>
              </w:rPr>
            </w:pPr>
            <w:r w:rsidRPr="00BD0E6A">
              <w:rPr>
                <w:rStyle w:val="contentpasted0"/>
                <w:rFonts w:ascii="Times New Roman" w:hAnsi="Times New Roman" w:cs="Times New Roman"/>
                <w:b/>
                <w:bCs/>
                <w:sz w:val="20"/>
                <w:szCs w:val="20"/>
              </w:rPr>
              <w:t>A</w:t>
            </w:r>
          </w:p>
        </w:tc>
        <w:tc>
          <w:tcPr>
            <w:tcW w:w="709"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C83C1F4" w14:textId="77777777" w:rsidR="000A639F" w:rsidRPr="00BD0E6A" w:rsidRDefault="000A639F" w:rsidP="000A639F">
            <w:pPr>
              <w:spacing w:after="0" w:line="240" w:lineRule="auto"/>
              <w:jc w:val="center"/>
              <w:rPr>
                <w:rFonts w:ascii="Times New Roman" w:hAnsi="Times New Roman" w:cs="Times New Roman"/>
                <w:b/>
                <w:bCs/>
                <w:color w:val="000000" w:themeColor="text1"/>
                <w:sz w:val="20"/>
                <w:szCs w:val="20"/>
              </w:rPr>
            </w:pPr>
            <w:r w:rsidRPr="00BD0E6A">
              <w:rPr>
                <w:rStyle w:val="contentpasted0"/>
                <w:rFonts w:ascii="Times New Roman" w:hAnsi="Times New Roman" w:cs="Times New Roman"/>
                <w:b/>
                <w:bCs/>
                <w:sz w:val="20"/>
                <w:szCs w:val="20"/>
              </w:rPr>
              <w:t>B</w:t>
            </w:r>
          </w:p>
        </w:tc>
        <w:tc>
          <w:tcPr>
            <w:tcW w:w="1276" w:type="dxa"/>
            <w:tcBorders>
              <w:top w:val="single" w:sz="4" w:space="0" w:color="auto"/>
              <w:left w:val="single" w:sz="4" w:space="0" w:color="auto"/>
              <w:bottom w:val="single" w:sz="4" w:space="0" w:color="auto"/>
              <w:right w:val="single" w:sz="4" w:space="0" w:color="auto"/>
            </w:tcBorders>
            <w:shd w:val="clear" w:color="auto" w:fill="E6E6E6"/>
          </w:tcPr>
          <w:p w14:paraId="35B456ED" w14:textId="77777777" w:rsidR="000A639F" w:rsidRPr="00BD0E6A" w:rsidRDefault="000A639F" w:rsidP="000A639F">
            <w:pPr>
              <w:spacing w:after="0" w:line="240" w:lineRule="auto"/>
              <w:jc w:val="center"/>
              <w:rPr>
                <w:rFonts w:ascii="Times New Roman" w:hAnsi="Times New Roman" w:cs="Times New Roman"/>
                <w:b/>
                <w:bCs/>
                <w:color w:val="000000" w:themeColor="text1"/>
                <w:sz w:val="20"/>
                <w:szCs w:val="20"/>
              </w:rPr>
            </w:pPr>
            <w:r w:rsidRPr="00BD0E6A">
              <w:rPr>
                <w:rFonts w:ascii="Times New Roman" w:hAnsi="Times New Roman" w:cs="Times New Roman"/>
                <w:b/>
                <w:bCs/>
                <w:color w:val="000000" w:themeColor="text1"/>
                <w:sz w:val="20"/>
                <w:szCs w:val="20"/>
              </w:rPr>
              <w:t>C</w:t>
            </w:r>
          </w:p>
        </w:tc>
        <w:tc>
          <w:tcPr>
            <w:tcW w:w="1417" w:type="dxa"/>
            <w:tcBorders>
              <w:top w:val="single" w:sz="4" w:space="0" w:color="auto"/>
              <w:left w:val="single" w:sz="4" w:space="0" w:color="auto"/>
              <w:bottom w:val="single" w:sz="4" w:space="0" w:color="auto"/>
              <w:right w:val="single" w:sz="4" w:space="0" w:color="auto"/>
            </w:tcBorders>
            <w:shd w:val="clear" w:color="auto" w:fill="E6E6E6"/>
          </w:tcPr>
          <w:p w14:paraId="62779F28" w14:textId="77777777" w:rsidR="000A639F" w:rsidRPr="00BD0E6A" w:rsidRDefault="000A639F" w:rsidP="000A639F">
            <w:pPr>
              <w:spacing w:after="0" w:line="240" w:lineRule="auto"/>
              <w:jc w:val="center"/>
              <w:rPr>
                <w:rStyle w:val="contentpasted0"/>
                <w:rFonts w:ascii="Times New Roman" w:hAnsi="Times New Roman" w:cs="Times New Roman"/>
                <w:b/>
                <w:bCs/>
                <w:color w:val="000000" w:themeColor="text1"/>
                <w:sz w:val="20"/>
                <w:szCs w:val="20"/>
              </w:rPr>
            </w:pPr>
            <w:r w:rsidRPr="00BD0E6A">
              <w:rPr>
                <w:rStyle w:val="contentpasted0"/>
                <w:rFonts w:ascii="Times New Roman" w:hAnsi="Times New Roman" w:cs="Times New Roman"/>
                <w:b/>
                <w:bCs/>
                <w:color w:val="000000" w:themeColor="text1"/>
                <w:sz w:val="20"/>
                <w:szCs w:val="20"/>
              </w:rPr>
              <w:t>D</w:t>
            </w:r>
          </w:p>
        </w:tc>
        <w:tc>
          <w:tcPr>
            <w:tcW w:w="1843" w:type="dxa"/>
            <w:tcBorders>
              <w:top w:val="single" w:sz="4" w:space="0" w:color="auto"/>
              <w:left w:val="single" w:sz="4" w:space="0" w:color="auto"/>
              <w:bottom w:val="single" w:sz="4" w:space="0" w:color="auto"/>
              <w:right w:val="single" w:sz="4" w:space="0" w:color="auto"/>
            </w:tcBorders>
            <w:shd w:val="clear" w:color="auto" w:fill="E6E6E6"/>
            <w:hideMark/>
          </w:tcPr>
          <w:p w14:paraId="2221B24D" w14:textId="77777777" w:rsidR="000A639F" w:rsidRPr="00BD0E6A" w:rsidRDefault="000A639F" w:rsidP="000A639F">
            <w:pPr>
              <w:spacing w:after="0" w:line="240" w:lineRule="auto"/>
              <w:jc w:val="center"/>
              <w:rPr>
                <w:rFonts w:ascii="Times New Roman" w:hAnsi="Times New Roman" w:cs="Times New Roman"/>
                <w:b/>
                <w:bCs/>
                <w:color w:val="000000" w:themeColor="text1"/>
                <w:sz w:val="20"/>
                <w:szCs w:val="20"/>
              </w:rPr>
            </w:pPr>
            <w:r w:rsidRPr="00BD0E6A">
              <w:rPr>
                <w:rFonts w:ascii="Times New Roman" w:hAnsi="Times New Roman" w:cs="Times New Roman"/>
                <w:b/>
                <w:bCs/>
                <w:color w:val="000000" w:themeColor="text1"/>
                <w:sz w:val="20"/>
                <w:szCs w:val="20"/>
              </w:rPr>
              <w:t>E</w:t>
            </w:r>
          </w:p>
        </w:tc>
        <w:tc>
          <w:tcPr>
            <w:tcW w:w="2268" w:type="dxa"/>
            <w:tcBorders>
              <w:top w:val="single" w:sz="4" w:space="0" w:color="auto"/>
              <w:left w:val="single" w:sz="4" w:space="0" w:color="auto"/>
              <w:bottom w:val="single" w:sz="4" w:space="0" w:color="auto"/>
              <w:right w:val="single" w:sz="4" w:space="0" w:color="auto"/>
            </w:tcBorders>
            <w:shd w:val="clear" w:color="auto" w:fill="E6E6E6"/>
            <w:hideMark/>
          </w:tcPr>
          <w:p w14:paraId="01C1F59D" w14:textId="77777777" w:rsidR="000A639F" w:rsidRPr="00BD0E6A" w:rsidRDefault="000A639F" w:rsidP="000A639F">
            <w:pPr>
              <w:spacing w:after="0" w:line="240" w:lineRule="auto"/>
              <w:jc w:val="center"/>
              <w:rPr>
                <w:rFonts w:ascii="Times New Roman" w:hAnsi="Times New Roman" w:cs="Times New Roman"/>
                <w:b/>
                <w:bCs/>
                <w:color w:val="000000" w:themeColor="text1"/>
                <w:sz w:val="20"/>
                <w:szCs w:val="20"/>
              </w:rPr>
            </w:pPr>
            <w:r w:rsidRPr="00BD0E6A">
              <w:rPr>
                <w:rStyle w:val="contentpasted0"/>
                <w:rFonts w:ascii="Times New Roman" w:hAnsi="Times New Roman" w:cs="Times New Roman"/>
                <w:b/>
                <w:bCs/>
                <w:color w:val="000000" w:themeColor="text1"/>
                <w:sz w:val="20"/>
                <w:szCs w:val="20"/>
              </w:rPr>
              <w:t>F = (D/100)*E</w:t>
            </w:r>
          </w:p>
        </w:tc>
      </w:tr>
      <w:tr w:rsidR="000A639F" w:rsidRPr="00BD0E6A" w14:paraId="7D82E0C7" w14:textId="77777777" w:rsidTr="00BC5DFC">
        <w:trPr>
          <w:trHeight w:val="407"/>
        </w:trPr>
        <w:tc>
          <w:tcPr>
            <w:tcW w:w="2268" w:type="dxa"/>
            <w:tcBorders>
              <w:top w:val="single" w:sz="4" w:space="0" w:color="auto"/>
              <w:left w:val="single" w:sz="4" w:space="0" w:color="auto"/>
              <w:bottom w:val="single" w:sz="4" w:space="0" w:color="auto"/>
              <w:right w:val="single" w:sz="4" w:space="0" w:color="auto"/>
            </w:tcBorders>
            <w:vAlign w:val="center"/>
            <w:hideMark/>
          </w:tcPr>
          <w:p w14:paraId="36BC5A81" w14:textId="77777777" w:rsidR="000A639F" w:rsidRPr="00BD0E6A" w:rsidRDefault="000A639F" w:rsidP="000A639F">
            <w:pPr>
              <w:autoSpaceDE w:val="0"/>
              <w:autoSpaceDN w:val="0"/>
              <w:adjustRightInd w:val="0"/>
              <w:spacing w:after="0" w:line="240" w:lineRule="auto"/>
              <w:jc w:val="both"/>
              <w:rPr>
                <w:rFonts w:ascii="Times New Roman" w:hAnsi="Times New Roman" w:cs="Times New Roman"/>
                <w:sz w:val="22"/>
                <w:szCs w:val="22"/>
              </w:rPr>
            </w:pPr>
            <w:r w:rsidRPr="00BD0E6A">
              <w:rPr>
                <w:rFonts w:ascii="Times New Roman" w:hAnsi="Times New Roman" w:cs="Times New Roman"/>
                <w:sz w:val="22"/>
                <w:szCs w:val="22"/>
              </w:rPr>
              <w:t xml:space="preserve">Mokėjimų surinkimas už lankytojų transporto priemonių laikymą (statymą) Lietuvos nacionalinio dailės muziejaus valdomoje vietoje – </w:t>
            </w:r>
            <w:r w:rsidRPr="00BD0E6A">
              <w:rPr>
                <w:rStyle w:val="contentpasted0"/>
                <w:rFonts w:ascii="Times New Roman" w:hAnsi="Times New Roman" w:cs="Times New Roman"/>
                <w:color w:val="000000" w:themeColor="text1"/>
                <w:sz w:val="22"/>
                <w:szCs w:val="22"/>
              </w:rPr>
              <w:t>Vilniaus g. 24, Vilniuje, esančioje aikštelėje. Sklypo kad. Nr. 0101/0041:267**</w:t>
            </w:r>
          </w:p>
        </w:tc>
        <w:tc>
          <w:tcPr>
            <w:tcW w:w="709" w:type="dxa"/>
            <w:tcBorders>
              <w:top w:val="single" w:sz="4" w:space="0" w:color="auto"/>
              <w:left w:val="single" w:sz="4" w:space="0" w:color="auto"/>
              <w:bottom w:val="single" w:sz="4" w:space="0" w:color="auto"/>
              <w:right w:val="single" w:sz="4" w:space="0" w:color="auto"/>
            </w:tcBorders>
            <w:vAlign w:val="center"/>
          </w:tcPr>
          <w:p w14:paraId="72E8E629" w14:textId="77777777" w:rsidR="000A639F" w:rsidRPr="00BD0E6A" w:rsidRDefault="000A639F" w:rsidP="000A639F">
            <w:pPr>
              <w:spacing w:after="0" w:line="240" w:lineRule="auto"/>
              <w:jc w:val="center"/>
              <w:rPr>
                <w:rFonts w:ascii="Times New Roman" w:hAnsi="Times New Roman" w:cs="Times New Roman"/>
                <w:sz w:val="22"/>
                <w:szCs w:val="22"/>
              </w:rPr>
            </w:pPr>
            <w:r w:rsidRPr="00BD0E6A">
              <w:rPr>
                <w:rFonts w:ascii="Times New Roman" w:hAnsi="Times New Roman" w:cs="Times New Roman"/>
                <w:sz w:val="22"/>
                <w:szCs w:val="22"/>
              </w:rPr>
              <w:t>proc.</w:t>
            </w:r>
          </w:p>
        </w:tc>
        <w:tc>
          <w:tcPr>
            <w:tcW w:w="1276" w:type="dxa"/>
            <w:tcBorders>
              <w:top w:val="single" w:sz="4" w:space="0" w:color="auto"/>
              <w:left w:val="single" w:sz="4" w:space="0" w:color="auto"/>
              <w:bottom w:val="single" w:sz="4" w:space="0" w:color="auto"/>
              <w:right w:val="single" w:sz="4" w:space="0" w:color="auto"/>
            </w:tcBorders>
            <w:vAlign w:val="center"/>
          </w:tcPr>
          <w:p w14:paraId="6BD2A59B" w14:textId="4805F10D" w:rsidR="000A639F" w:rsidRPr="00BD0E6A" w:rsidRDefault="00BC5DFC" w:rsidP="00A47BB7">
            <w:pPr>
              <w:spacing w:after="0" w:line="240" w:lineRule="auto"/>
              <w:jc w:val="center"/>
              <w:rPr>
                <w:rFonts w:ascii="Times New Roman" w:hAnsi="Times New Roman" w:cs="Times New Roman"/>
                <w:sz w:val="22"/>
                <w:szCs w:val="22"/>
              </w:rPr>
            </w:pPr>
            <w:r>
              <w:rPr>
                <w:rStyle w:val="contentpasted0"/>
                <w:rFonts w:ascii="Times New Roman" w:hAnsi="Times New Roman" w:cs="Times New Roman"/>
                <w:color w:val="000000" w:themeColor="text1"/>
                <w:sz w:val="22"/>
                <w:szCs w:val="22"/>
              </w:rPr>
              <w:t>10</w:t>
            </w:r>
            <w:r w:rsidR="00A47BB7">
              <w:rPr>
                <w:rStyle w:val="contentpasted0"/>
                <w:rFonts w:ascii="Times New Roman" w:hAnsi="Times New Roman" w:cs="Times New Roman"/>
                <w:color w:val="000000" w:themeColor="text1"/>
                <w:sz w:val="22"/>
                <w:szCs w:val="22"/>
              </w:rPr>
              <w:t>0</w:t>
            </w:r>
            <w:r w:rsidR="000A639F" w:rsidRPr="00BD0E6A">
              <w:rPr>
                <w:rStyle w:val="contentpasted0"/>
                <w:rFonts w:ascii="Times New Roman" w:hAnsi="Times New Roman" w:cs="Times New Roman"/>
                <w:color w:val="000000" w:themeColor="text1"/>
                <w:sz w:val="22"/>
                <w:szCs w:val="22"/>
              </w:rPr>
              <w:t xml:space="preserve"> </w:t>
            </w:r>
            <w:r w:rsidR="00A47BB7">
              <w:rPr>
                <w:rStyle w:val="contentpasted0"/>
                <w:rFonts w:ascii="Times New Roman" w:hAnsi="Times New Roman" w:cs="Times New Roman"/>
                <w:color w:val="000000" w:themeColor="text1"/>
                <w:sz w:val="22"/>
                <w:szCs w:val="22"/>
              </w:rPr>
              <w:t>0</w:t>
            </w:r>
            <w:r w:rsidR="000A639F" w:rsidRPr="00BD0E6A">
              <w:rPr>
                <w:rStyle w:val="contentpasted0"/>
                <w:rFonts w:ascii="Times New Roman" w:hAnsi="Times New Roman" w:cs="Times New Roman"/>
                <w:color w:val="000000" w:themeColor="text1"/>
                <w:sz w:val="22"/>
                <w:szCs w:val="22"/>
              </w:rPr>
              <w:t>00,00</w:t>
            </w:r>
          </w:p>
        </w:tc>
        <w:tc>
          <w:tcPr>
            <w:tcW w:w="1417" w:type="dxa"/>
            <w:tcBorders>
              <w:top w:val="single" w:sz="4" w:space="0" w:color="auto"/>
              <w:left w:val="single" w:sz="4" w:space="0" w:color="auto"/>
              <w:bottom w:val="single" w:sz="4" w:space="0" w:color="auto"/>
              <w:right w:val="single" w:sz="4" w:space="0" w:color="auto"/>
            </w:tcBorders>
            <w:vAlign w:val="center"/>
          </w:tcPr>
          <w:p w14:paraId="0B282F1C" w14:textId="363F8110" w:rsidR="000A639F" w:rsidRPr="00BD0E6A" w:rsidRDefault="00BC5DFC" w:rsidP="00444EB5">
            <w:pPr>
              <w:spacing w:after="0" w:line="240" w:lineRule="auto"/>
              <w:jc w:val="center"/>
              <w:rPr>
                <w:rStyle w:val="contentpasted0"/>
                <w:rFonts w:ascii="Times New Roman" w:hAnsi="Times New Roman" w:cs="Times New Roman"/>
                <w:color w:val="000000" w:themeColor="text1"/>
                <w:sz w:val="22"/>
                <w:szCs w:val="22"/>
              </w:rPr>
            </w:pPr>
            <w:r>
              <w:rPr>
                <w:rStyle w:val="contentpasted0"/>
                <w:rFonts w:ascii="Times New Roman" w:hAnsi="Times New Roman" w:cs="Times New Roman"/>
                <w:color w:val="000000" w:themeColor="text1"/>
                <w:sz w:val="22"/>
                <w:szCs w:val="22"/>
              </w:rPr>
              <w:t>1 0</w:t>
            </w:r>
            <w:r w:rsidR="00444EB5">
              <w:rPr>
                <w:rStyle w:val="contentpasted0"/>
                <w:rFonts w:ascii="Times New Roman" w:hAnsi="Times New Roman" w:cs="Times New Roman"/>
                <w:color w:val="000000" w:themeColor="text1"/>
                <w:sz w:val="22"/>
                <w:szCs w:val="22"/>
              </w:rPr>
              <w:t>0</w:t>
            </w:r>
            <w:r w:rsidR="000A639F" w:rsidRPr="00BD0E6A">
              <w:rPr>
                <w:rStyle w:val="contentpasted0"/>
                <w:rFonts w:ascii="Times New Roman" w:hAnsi="Times New Roman" w:cs="Times New Roman"/>
                <w:color w:val="000000" w:themeColor="text1"/>
                <w:sz w:val="22"/>
                <w:szCs w:val="22"/>
              </w:rPr>
              <w:t>0 000,00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FA40C22" w14:textId="77777777" w:rsidR="000A639F" w:rsidRPr="00BD0E6A" w:rsidRDefault="000A639F" w:rsidP="000A639F">
            <w:pPr>
              <w:spacing w:after="0" w:line="240" w:lineRule="auto"/>
              <w:jc w:val="center"/>
              <w:rPr>
                <w:rFonts w:ascii="Times New Roman" w:hAnsi="Times New Roman" w:cs="Times New Roman"/>
                <w:i/>
                <w:iCs/>
                <w:sz w:val="22"/>
                <w:szCs w:val="22"/>
              </w:rPr>
            </w:pPr>
            <w:r w:rsidRPr="00BD0E6A">
              <w:rPr>
                <w:rStyle w:val="contentpasted0"/>
                <w:rFonts w:ascii="Times New Roman" w:hAnsi="Times New Roman" w:cs="Times New Roman"/>
                <w:i/>
                <w:iCs/>
                <w:color w:val="000000" w:themeColor="text1"/>
                <w:sz w:val="22"/>
                <w:szCs w:val="22"/>
              </w:rPr>
              <w:t>(įrašo tiekėjas*)</w:t>
            </w:r>
            <w:r w:rsidRPr="00BD0E6A">
              <w:rPr>
                <w:rFonts w:ascii="Times New Roman" w:hAnsi="Times New Roman" w:cs="Times New Roman"/>
                <w:i/>
                <w:iCs/>
                <w:color w:val="000000" w:themeColor="text1"/>
                <w:sz w:val="22"/>
                <w:szCs w:val="22"/>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3722859" w14:textId="77777777" w:rsidR="000A639F" w:rsidRPr="00BD0E6A" w:rsidRDefault="000A639F" w:rsidP="000A639F">
            <w:pPr>
              <w:spacing w:after="0" w:line="240" w:lineRule="auto"/>
              <w:jc w:val="center"/>
              <w:rPr>
                <w:rFonts w:ascii="Times New Roman" w:hAnsi="Times New Roman" w:cs="Times New Roman"/>
                <w:i/>
                <w:iCs/>
                <w:sz w:val="22"/>
                <w:szCs w:val="22"/>
              </w:rPr>
            </w:pPr>
            <w:r w:rsidRPr="00BD0E6A">
              <w:rPr>
                <w:rStyle w:val="contentpasted0"/>
                <w:rFonts w:ascii="Times New Roman" w:hAnsi="Times New Roman" w:cs="Times New Roman"/>
                <w:i/>
                <w:iCs/>
                <w:color w:val="000000" w:themeColor="text1"/>
                <w:sz w:val="22"/>
                <w:szCs w:val="22"/>
              </w:rPr>
              <w:t xml:space="preserve"> (įrašo tiekėjas)</w:t>
            </w:r>
            <w:r w:rsidRPr="00BD0E6A">
              <w:rPr>
                <w:rFonts w:ascii="Times New Roman" w:hAnsi="Times New Roman" w:cs="Times New Roman"/>
                <w:i/>
                <w:iCs/>
                <w:color w:val="000000" w:themeColor="text1"/>
                <w:sz w:val="22"/>
                <w:szCs w:val="22"/>
              </w:rPr>
              <w:t> </w:t>
            </w:r>
          </w:p>
        </w:tc>
      </w:tr>
      <w:tr w:rsidR="000A639F" w:rsidRPr="00BD0E6A" w14:paraId="65C112B5" w14:textId="77777777" w:rsidTr="000A639F">
        <w:trPr>
          <w:trHeight w:val="407"/>
        </w:trPr>
        <w:tc>
          <w:tcPr>
            <w:tcW w:w="9781" w:type="dxa"/>
            <w:gridSpan w:val="6"/>
            <w:tcBorders>
              <w:top w:val="single" w:sz="4" w:space="0" w:color="auto"/>
              <w:left w:val="nil"/>
              <w:bottom w:val="nil"/>
              <w:right w:val="nil"/>
            </w:tcBorders>
            <w:vAlign w:val="center"/>
          </w:tcPr>
          <w:p w14:paraId="20F63BA4" w14:textId="4F9D5656" w:rsidR="000A639F" w:rsidRPr="00BD0E6A" w:rsidRDefault="000A639F" w:rsidP="000A639F">
            <w:pPr>
              <w:spacing w:after="0" w:line="240" w:lineRule="auto"/>
              <w:jc w:val="both"/>
              <w:rPr>
                <w:rFonts w:ascii="Times New Roman" w:hAnsi="Times New Roman" w:cs="Times New Roman"/>
                <w:sz w:val="22"/>
                <w:szCs w:val="22"/>
              </w:rPr>
            </w:pPr>
            <w:r w:rsidRPr="00BD0E6A">
              <w:rPr>
                <w:rFonts w:ascii="Times New Roman" w:hAnsi="Times New Roman" w:cs="Times New Roman"/>
                <w:sz w:val="22"/>
                <w:szCs w:val="22"/>
              </w:rPr>
              <w:t xml:space="preserve">* - </w:t>
            </w:r>
            <w:bookmarkStart w:id="66" w:name="_Hlk132468638"/>
            <w:r w:rsidRPr="00BD0E6A">
              <w:rPr>
                <w:rFonts w:ascii="Times New Roman" w:hAnsi="Times New Roman" w:cs="Times New Roman"/>
                <w:b/>
                <w:sz w:val="22"/>
                <w:szCs w:val="22"/>
              </w:rPr>
              <w:t xml:space="preserve">Tiekėjo siūlomas paslaugų įkainio procento dydis nuo surinktų pajamų turėtų būti ne didesnis nei (arba lygus) </w:t>
            </w:r>
            <w:r w:rsidR="002445FE">
              <w:rPr>
                <w:rFonts w:ascii="Times New Roman" w:hAnsi="Times New Roman" w:cs="Times New Roman"/>
                <w:b/>
                <w:sz w:val="22"/>
                <w:szCs w:val="22"/>
              </w:rPr>
              <w:t>20</w:t>
            </w:r>
            <w:r w:rsidR="00E519C2">
              <w:rPr>
                <w:rFonts w:ascii="Times New Roman" w:hAnsi="Times New Roman" w:cs="Times New Roman"/>
                <w:b/>
                <w:sz w:val="22"/>
                <w:szCs w:val="22"/>
              </w:rPr>
              <w:t xml:space="preserve"> </w:t>
            </w:r>
            <w:r w:rsidRPr="00BD0E6A">
              <w:rPr>
                <w:rFonts w:ascii="Times New Roman" w:hAnsi="Times New Roman" w:cs="Times New Roman"/>
                <w:b/>
                <w:sz w:val="22"/>
                <w:szCs w:val="22"/>
              </w:rPr>
              <w:t>proc</w:t>
            </w:r>
            <w:r w:rsidRPr="00BD0E6A">
              <w:rPr>
                <w:rFonts w:ascii="Times New Roman" w:hAnsi="Times New Roman" w:cs="Times New Roman"/>
                <w:sz w:val="22"/>
                <w:szCs w:val="22"/>
              </w:rPr>
              <w:t xml:space="preserve">. Jeigu tiekėjas nurodys didesnį nei </w:t>
            </w:r>
            <w:r w:rsidR="002445FE">
              <w:rPr>
                <w:rFonts w:ascii="Times New Roman" w:hAnsi="Times New Roman" w:cs="Times New Roman"/>
                <w:sz w:val="22"/>
                <w:szCs w:val="22"/>
              </w:rPr>
              <w:t>20</w:t>
            </w:r>
            <w:r w:rsidRPr="00BD0E6A">
              <w:rPr>
                <w:rFonts w:ascii="Times New Roman" w:hAnsi="Times New Roman" w:cs="Times New Roman"/>
                <w:sz w:val="22"/>
                <w:szCs w:val="22"/>
              </w:rPr>
              <w:t xml:space="preserve"> proc. įkainį, toks pasiūlymas bus atmestas. </w:t>
            </w:r>
            <w:bookmarkEnd w:id="66"/>
          </w:p>
          <w:p w14:paraId="215AB41C" w14:textId="77777777" w:rsidR="000A639F" w:rsidRPr="00BD0E6A" w:rsidRDefault="000A639F" w:rsidP="000A639F">
            <w:pPr>
              <w:spacing w:after="0" w:line="240" w:lineRule="auto"/>
              <w:jc w:val="both"/>
              <w:rPr>
                <w:rFonts w:ascii="Times New Roman" w:hAnsi="Times New Roman" w:cs="Times New Roman"/>
                <w:sz w:val="22"/>
                <w:szCs w:val="22"/>
              </w:rPr>
            </w:pPr>
            <w:r w:rsidRPr="00BD0E6A">
              <w:rPr>
                <w:rFonts w:ascii="Times New Roman" w:hAnsi="Times New Roman" w:cs="Times New Roman"/>
                <w:sz w:val="22"/>
                <w:szCs w:val="22"/>
              </w:rPr>
              <w:t>Pastaba. Į pasiūlymo kainą įeina visi mokesčiai ir išlaidos. Siūlomos paslaugos visiškai atitinka pirkimo dokumentuose nurodytus reikalavimus.</w:t>
            </w:r>
          </w:p>
          <w:p w14:paraId="2FBC4C1F" w14:textId="77777777" w:rsidR="000A639F" w:rsidRPr="00BD0E6A" w:rsidRDefault="000A639F" w:rsidP="000A639F">
            <w:pPr>
              <w:spacing w:after="0" w:line="240" w:lineRule="auto"/>
              <w:jc w:val="both"/>
              <w:rPr>
                <w:rStyle w:val="contentpasted0"/>
                <w:rFonts w:ascii="Times New Roman" w:hAnsi="Times New Roman" w:cs="Times New Roman"/>
                <w:sz w:val="22"/>
                <w:szCs w:val="22"/>
              </w:rPr>
            </w:pPr>
            <w:r w:rsidRPr="00BD0E6A">
              <w:rPr>
                <w:rFonts w:ascii="Times New Roman" w:hAnsi="Times New Roman" w:cs="Times New Roman"/>
                <w:sz w:val="22"/>
                <w:szCs w:val="22"/>
              </w:rPr>
              <w:t>** - paslaugą sudaro (apima) visoje techninėje specifikacijoje nurodytos paslaugos.</w:t>
            </w:r>
            <w:r w:rsidRPr="00BD0E6A">
              <w:rPr>
                <w:rFonts w:ascii="Times New Roman" w:hAnsi="Times New Roman" w:cs="Times New Roman"/>
                <w:noProof/>
                <w:sz w:val="22"/>
                <w:szCs w:val="22"/>
                <w:lang w:val="en-US" w:eastAsia="en-US"/>
              </w:rPr>
              <mc:AlternateContent>
                <mc:Choice Requires="wps">
                  <w:drawing>
                    <wp:anchor distT="0" distB="0" distL="114300" distR="114300" simplePos="0" relativeHeight="251659264" behindDoc="0" locked="0" layoutInCell="1" allowOverlap="1" wp14:anchorId="733007C9" wp14:editId="14A78F07">
                      <wp:simplePos x="0" y="0"/>
                      <wp:positionH relativeFrom="column">
                        <wp:posOffset>3469005</wp:posOffset>
                      </wp:positionH>
                      <wp:positionV relativeFrom="paragraph">
                        <wp:posOffset>3131820</wp:posOffset>
                      </wp:positionV>
                      <wp:extent cx="127000" cy="339725"/>
                      <wp:effectExtent l="57150" t="0" r="63500" b="3175"/>
                      <wp:wrapNone/>
                      <wp:docPr id="4" name="Up-Down Arrow 4"/>
                      <wp:cNvGraphicFramePr/>
                      <a:graphic xmlns:a="http://schemas.openxmlformats.org/drawingml/2006/main">
                        <a:graphicData uri="http://schemas.microsoft.com/office/word/2010/wordprocessingShape">
                          <wps:wsp>
                            <wps:cNvSpPr/>
                            <wps:spPr>
                              <a:xfrm rot="20117554">
                                <a:off x="0" y="0"/>
                                <a:ext cx="127000" cy="339725"/>
                              </a:xfrm>
                              <a:prstGeom prst="upDownArrow">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9C75B9" id="Up-Down Arrow 4" o:spid="_x0000_s1026" type="#_x0000_t70" style="position:absolute;margin-left:273.15pt;margin-top:246.6pt;width:10pt;height:26.75pt;rotation:-1619226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" adj=",4037" filled="f" strokecolor="black [3213]" strokeweight="1pt"/>
                  </w:pict>
                </mc:Fallback>
              </mc:AlternateContent>
            </w:r>
          </w:p>
        </w:tc>
      </w:tr>
    </w:tbl>
    <w:p w14:paraId="3AF7949A" w14:textId="77777777" w:rsidR="000A639F" w:rsidRPr="00BD0E6A" w:rsidRDefault="000A639F" w:rsidP="000A639F">
      <w:pPr>
        <w:spacing w:after="0" w:line="240" w:lineRule="auto"/>
        <w:rPr>
          <w:rFonts w:ascii="Times New Roman" w:hAnsi="Times New Roman" w:cs="Times New Roman"/>
          <w:bCs/>
          <w:sz w:val="22"/>
          <w:szCs w:val="22"/>
        </w:rPr>
      </w:pPr>
    </w:p>
    <w:p w14:paraId="470CB289" w14:textId="4AC1EA51" w:rsidR="000A639F" w:rsidRPr="00BD0E6A" w:rsidRDefault="000A639F" w:rsidP="000A639F">
      <w:pPr>
        <w:spacing w:after="0" w:line="240" w:lineRule="auto"/>
        <w:jc w:val="both"/>
        <w:rPr>
          <w:rFonts w:ascii="Times New Roman" w:hAnsi="Times New Roman" w:cs="Times New Roman"/>
          <w:bCs/>
          <w:sz w:val="22"/>
          <w:szCs w:val="22"/>
        </w:rPr>
      </w:pPr>
      <w:r w:rsidRPr="00BD0E6A">
        <w:rPr>
          <w:rFonts w:ascii="Times New Roman" w:hAnsi="Times New Roman" w:cs="Times New Roman"/>
          <w:b/>
          <w:bCs/>
          <w:sz w:val="22"/>
          <w:szCs w:val="22"/>
        </w:rPr>
        <w:t xml:space="preserve">Lyginamoji rinkliavų rinkimo paslaugos kaina </w:t>
      </w:r>
      <w:r w:rsidR="00BC5DFC">
        <w:rPr>
          <w:rFonts w:ascii="Times New Roman" w:hAnsi="Times New Roman" w:cs="Times New Roman"/>
          <w:b/>
          <w:bCs/>
          <w:sz w:val="22"/>
          <w:szCs w:val="22"/>
        </w:rPr>
        <w:t xml:space="preserve">Eur </w:t>
      </w:r>
      <w:r w:rsidRPr="00BD0E6A">
        <w:rPr>
          <w:rFonts w:ascii="Times New Roman" w:hAnsi="Times New Roman" w:cs="Times New Roman"/>
          <w:b/>
          <w:bCs/>
          <w:sz w:val="22"/>
          <w:szCs w:val="22"/>
        </w:rPr>
        <w:t>be PVM „F“ (</w:t>
      </w:r>
      <w:r w:rsidRPr="00410F3B">
        <w:rPr>
          <w:rFonts w:ascii="Times New Roman" w:hAnsi="Times New Roman" w:cs="Times New Roman"/>
          <w:b/>
          <w:bCs/>
          <w:sz w:val="22"/>
          <w:szCs w:val="22"/>
          <w:u w:val="single"/>
        </w:rPr>
        <w:t>įrašo tiekėjas žodžiu):</w:t>
      </w:r>
      <w:r w:rsidRPr="00BD0E6A">
        <w:rPr>
          <w:rFonts w:ascii="Times New Roman" w:hAnsi="Times New Roman" w:cs="Times New Roman"/>
          <w:bCs/>
          <w:sz w:val="22"/>
          <w:szCs w:val="22"/>
        </w:rPr>
        <w:t xml:space="preserve"> </w:t>
      </w:r>
    </w:p>
    <w:p w14:paraId="39F7DE8E" w14:textId="4FEA99B7" w:rsidR="000A639F" w:rsidRPr="00BD0E6A" w:rsidRDefault="00A37F77" w:rsidP="000A639F">
      <w:pPr>
        <w:spacing w:after="0" w:line="240" w:lineRule="auto"/>
        <w:jc w:val="both"/>
        <w:rPr>
          <w:rFonts w:ascii="Times New Roman" w:hAnsi="Times New Roman" w:cs="Times New Roman"/>
          <w:bCs/>
          <w:sz w:val="22"/>
          <w:szCs w:val="22"/>
        </w:rPr>
      </w:pPr>
      <w:r w:rsidRPr="00A37F77">
        <w:rPr>
          <w:rFonts w:ascii="Times New Roman" w:hAnsi="Times New Roman" w:cs="Times New Roman"/>
          <w:bCs/>
          <w:sz w:val="22"/>
          <w:szCs w:val="22"/>
          <w:highlight w:val="yellow"/>
        </w:rPr>
        <w:t>(įrašyti čia)</w:t>
      </w:r>
    </w:p>
    <w:p w14:paraId="7521BC7C" w14:textId="77777777" w:rsidR="000A639F" w:rsidRPr="00BD0E6A" w:rsidRDefault="000A639F" w:rsidP="000A639F">
      <w:pPr>
        <w:spacing w:after="0" w:line="240" w:lineRule="auto"/>
        <w:jc w:val="both"/>
        <w:rPr>
          <w:rFonts w:ascii="Times New Roman" w:hAnsi="Times New Roman" w:cs="Times New Roman"/>
          <w:sz w:val="22"/>
          <w:szCs w:val="22"/>
        </w:rPr>
      </w:pPr>
      <w:r w:rsidRPr="00BD0E6A">
        <w:rPr>
          <w:rFonts w:ascii="Times New Roman" w:hAnsi="Times New Roman" w:cs="Times New Roman"/>
          <w:bCs/>
          <w:sz w:val="22"/>
          <w:szCs w:val="22"/>
        </w:rPr>
        <w:t>_____________________________________</w:t>
      </w:r>
    </w:p>
    <w:p w14:paraId="2A48C527" w14:textId="79603FAE" w:rsidR="000A639F" w:rsidRDefault="000A639F" w:rsidP="000A639F">
      <w:pPr>
        <w:spacing w:after="0" w:line="240" w:lineRule="auto"/>
        <w:jc w:val="both"/>
        <w:rPr>
          <w:rFonts w:ascii="Times New Roman" w:hAnsi="Times New Roman" w:cs="Times New Roman"/>
          <w:sz w:val="22"/>
          <w:szCs w:val="22"/>
        </w:rPr>
      </w:pPr>
    </w:p>
    <w:p w14:paraId="1FB052FC" w14:textId="6CC6C140" w:rsidR="00410F3B" w:rsidRPr="00CA4E0D" w:rsidRDefault="00CA4E0D" w:rsidP="00CA4E0D">
      <w:pPr>
        <w:jc w:val="both"/>
        <w:rPr>
          <w:rFonts w:ascii="Times New Roman" w:hAnsi="Times New Roman" w:cs="Times New Roman"/>
          <w:b/>
          <w:sz w:val="22"/>
          <w:szCs w:val="22"/>
          <w:u w:val="single"/>
        </w:rPr>
      </w:pPr>
      <w:r w:rsidRPr="00CA4E0D">
        <w:rPr>
          <w:rFonts w:ascii="Times New Roman" w:hAnsi="Times New Roman" w:cs="Times New Roman"/>
          <w:b/>
          <w:sz w:val="22"/>
          <w:szCs w:val="22"/>
        </w:rPr>
        <w:lastRenderedPageBreak/>
        <w:t xml:space="preserve">PAPILDOMAS TERMINAS VALANDOMIS, MAŽINANTIS PRIVALOMĄ (48 VAL.) ĮSIPAREIGOJIMĄ SUREMONTUOTI TREČIŲJŲ ŠALIŲ SUGADINTĄ ĮRANGĄ </w:t>
      </w:r>
      <w:r w:rsidR="00410F3B" w:rsidRPr="00CA4E0D">
        <w:rPr>
          <w:rFonts w:ascii="Times New Roman" w:hAnsi="Times New Roman" w:cs="Times New Roman"/>
          <w:b/>
          <w:sz w:val="22"/>
          <w:szCs w:val="22"/>
        </w:rPr>
        <w:t>(T</w:t>
      </w:r>
      <w:r w:rsidR="003131B8">
        <w:rPr>
          <w:rFonts w:ascii="Times New Roman" w:hAnsi="Times New Roman" w:cs="Times New Roman"/>
          <w:b/>
          <w:sz w:val="22"/>
          <w:szCs w:val="22"/>
        </w:rPr>
        <w:t>1</w:t>
      </w:r>
      <w:r w:rsidR="00410F3B" w:rsidRPr="00CA4E0D">
        <w:rPr>
          <w:rFonts w:ascii="Times New Roman" w:hAnsi="Times New Roman" w:cs="Times New Roman"/>
          <w:b/>
          <w:sz w:val="22"/>
          <w:szCs w:val="22"/>
        </w:rPr>
        <w:t xml:space="preserve">) – </w:t>
      </w:r>
      <w:r w:rsidR="00410F3B" w:rsidRPr="00CA4E0D">
        <w:rPr>
          <w:rFonts w:ascii="Times New Roman" w:hAnsi="Times New Roman" w:cs="Times New Roman"/>
          <w:b/>
          <w:sz w:val="22"/>
          <w:szCs w:val="22"/>
          <w:u w:val="single"/>
        </w:rPr>
        <w:t>ANTRASIS KRITERIJUS:</w:t>
      </w:r>
    </w:p>
    <w:p w14:paraId="4A6C4811" w14:textId="20B496DE" w:rsidR="00410F3B" w:rsidRPr="00A37F77" w:rsidRDefault="00410F3B" w:rsidP="00410F3B">
      <w:pPr>
        <w:rPr>
          <w:rFonts w:ascii="Times New Roman" w:hAnsi="Times New Roman" w:cs="Times New Roman"/>
          <w:sz w:val="22"/>
          <w:szCs w:val="22"/>
        </w:rPr>
      </w:pPr>
      <w:r w:rsidRPr="00A37F77">
        <w:rPr>
          <w:rFonts w:ascii="Times New Roman" w:hAnsi="Times New Roman" w:cs="Times New Roman"/>
          <w:sz w:val="22"/>
          <w:szCs w:val="22"/>
        </w:rPr>
        <w:t>Mes siūlome:</w:t>
      </w:r>
      <w:r w:rsidR="0009651B">
        <w:rPr>
          <w:rFonts w:ascii="Times New Roman" w:hAnsi="Times New Roman" w:cs="Times New Roman"/>
          <w:sz w:val="22"/>
          <w:szCs w:val="22"/>
        </w:rPr>
        <w:br/>
        <w:t>1.1. lentelė</w:t>
      </w:r>
    </w:p>
    <w:tbl>
      <w:tblPr>
        <w:tblStyle w:val="TableGrid"/>
        <w:tblW w:w="0" w:type="auto"/>
        <w:tblInd w:w="0" w:type="dxa"/>
        <w:tblLook w:val="04A0" w:firstRow="1" w:lastRow="0" w:firstColumn="1" w:lastColumn="0" w:noHBand="0" w:noVBand="1"/>
      </w:tblPr>
      <w:tblGrid>
        <w:gridCol w:w="9776"/>
      </w:tblGrid>
      <w:tr w:rsidR="00410F3B" w:rsidRPr="00A37F77" w14:paraId="5029EA4E" w14:textId="77777777" w:rsidTr="00410F3B">
        <w:tc>
          <w:tcPr>
            <w:tcW w:w="9776" w:type="dxa"/>
            <w:shd w:val="clear" w:color="auto" w:fill="DBDBDB" w:themeFill="accent3" w:themeFillTint="66"/>
          </w:tcPr>
          <w:p w14:paraId="371588B2" w14:textId="47EF82F5" w:rsidR="00410F3B" w:rsidRPr="00A37F77" w:rsidRDefault="00410F3B" w:rsidP="00A37F77">
            <w:pPr>
              <w:rPr>
                <w:rFonts w:hAnsi="Times New Roman" w:cs="Times New Roman"/>
                <w:b/>
                <w:sz w:val="22"/>
                <w:szCs w:val="22"/>
              </w:rPr>
            </w:pPr>
            <w:r w:rsidRPr="00A37F77">
              <w:rPr>
                <w:rFonts w:hAnsi="Times New Roman" w:cs="Times New Roman"/>
                <w:b/>
                <w:sz w:val="22"/>
                <w:szCs w:val="22"/>
              </w:rPr>
              <w:t xml:space="preserve">Papildomas terminas valandomis, mažinantis privalomą </w:t>
            </w:r>
            <w:r w:rsidR="00A37F77">
              <w:rPr>
                <w:rFonts w:hAnsi="Times New Roman" w:cs="Times New Roman"/>
                <w:b/>
                <w:sz w:val="22"/>
                <w:szCs w:val="22"/>
              </w:rPr>
              <w:t xml:space="preserve">(48 val.) </w:t>
            </w:r>
            <w:r w:rsidRPr="00A37F77">
              <w:rPr>
                <w:rFonts w:hAnsi="Times New Roman" w:cs="Times New Roman"/>
                <w:b/>
                <w:sz w:val="22"/>
                <w:szCs w:val="22"/>
              </w:rPr>
              <w:t>įsipareigojimą suremontuoti trečiųjų šalių sugadintą įrangą (nurodoma žodžiu)**</w:t>
            </w:r>
          </w:p>
        </w:tc>
      </w:tr>
      <w:tr w:rsidR="00410F3B" w:rsidRPr="00A37F77" w14:paraId="26F9B039" w14:textId="77777777" w:rsidTr="00410F3B">
        <w:tc>
          <w:tcPr>
            <w:tcW w:w="9776" w:type="dxa"/>
          </w:tcPr>
          <w:p w14:paraId="730EA3C6" w14:textId="77777777" w:rsidR="00410F3B" w:rsidRPr="00A37F77" w:rsidRDefault="00410F3B" w:rsidP="00410F3B">
            <w:pPr>
              <w:rPr>
                <w:rFonts w:hAnsi="Times New Roman" w:cs="Times New Roman"/>
                <w:sz w:val="22"/>
                <w:szCs w:val="22"/>
              </w:rPr>
            </w:pPr>
          </w:p>
          <w:p w14:paraId="13ADE349" w14:textId="5993B2DF" w:rsidR="00410F3B" w:rsidRPr="00A37F77" w:rsidRDefault="00FC53F5" w:rsidP="00410F3B">
            <w:pPr>
              <w:rPr>
                <w:rFonts w:hAnsi="Times New Roman" w:cs="Times New Roman"/>
                <w:sz w:val="22"/>
                <w:szCs w:val="22"/>
              </w:rPr>
            </w:pPr>
            <w:r>
              <w:rPr>
                <w:rFonts w:hAnsi="Times New Roman" w:cs="Times New Roman"/>
                <w:sz w:val="22"/>
                <w:szCs w:val="22"/>
              </w:rPr>
              <w:t>Papildomas terminas</w:t>
            </w:r>
            <w:r w:rsidR="00A37F77">
              <w:rPr>
                <w:rFonts w:hAnsi="Times New Roman" w:cs="Times New Roman"/>
                <w:sz w:val="22"/>
                <w:szCs w:val="22"/>
              </w:rPr>
              <w:t xml:space="preserve">, mažinantis įsipareigojimą </w:t>
            </w:r>
            <w:r w:rsidR="00410F3B" w:rsidRPr="00A37F77">
              <w:rPr>
                <w:rFonts w:hAnsi="Times New Roman" w:cs="Times New Roman"/>
                <w:sz w:val="22"/>
                <w:szCs w:val="22"/>
              </w:rPr>
              <w:t>suremontuoti trečiųjų šalių sugadintą įrangą (valandomis)*</w:t>
            </w:r>
          </w:p>
          <w:p w14:paraId="10F520D8" w14:textId="77777777" w:rsidR="00410F3B" w:rsidRPr="00A37F77" w:rsidRDefault="00410F3B" w:rsidP="00410F3B">
            <w:pPr>
              <w:rPr>
                <w:rFonts w:hAnsi="Times New Roman" w:cs="Times New Roman"/>
                <w:sz w:val="22"/>
                <w:szCs w:val="22"/>
              </w:rPr>
            </w:pPr>
          </w:p>
        </w:tc>
      </w:tr>
    </w:tbl>
    <w:p w14:paraId="53EA458F" w14:textId="74573705" w:rsidR="00410F3B" w:rsidRPr="00A37F77" w:rsidRDefault="00410F3B" w:rsidP="00410F3B">
      <w:pPr>
        <w:pStyle w:val="Head21"/>
        <w:jc w:val="both"/>
        <w:rPr>
          <w:rFonts w:eastAsia="Calibri"/>
          <w:b w:val="0"/>
          <w:sz w:val="22"/>
          <w:szCs w:val="22"/>
          <w:lang w:val="lt-LT"/>
        </w:rPr>
      </w:pPr>
      <w:r w:rsidRPr="00A37F77">
        <w:rPr>
          <w:rFonts w:eastAsia="Calibri"/>
          <w:b w:val="0"/>
          <w:sz w:val="22"/>
          <w:szCs w:val="22"/>
          <w:lang w:val="lt-LT"/>
        </w:rPr>
        <w:t xml:space="preserve">* - </w:t>
      </w:r>
      <w:r w:rsidR="00A37F77">
        <w:rPr>
          <w:rFonts w:eastAsia="Calibri"/>
          <w:b w:val="0"/>
          <w:sz w:val="22"/>
          <w:szCs w:val="22"/>
          <w:lang w:val="lt-LT"/>
        </w:rPr>
        <w:t>didžiausias (ilgiausias)</w:t>
      </w:r>
      <w:r w:rsidRPr="00A37F77">
        <w:rPr>
          <w:rFonts w:eastAsia="Calibri"/>
          <w:b w:val="0"/>
          <w:sz w:val="22"/>
          <w:szCs w:val="22"/>
          <w:lang w:val="lt-LT"/>
        </w:rPr>
        <w:t xml:space="preserve"> terminas, kurį gali įrašyti tiekėjas yra 24 (dvidešimt keturios) valandos;</w:t>
      </w:r>
    </w:p>
    <w:p w14:paraId="5D7B6A65" w14:textId="114D7DB4" w:rsidR="00410F3B" w:rsidRPr="00A37F77" w:rsidRDefault="00410F3B" w:rsidP="00410F3B">
      <w:pPr>
        <w:pStyle w:val="ListParagraph"/>
        <w:ind w:left="0"/>
        <w:jc w:val="both"/>
        <w:rPr>
          <w:rFonts w:ascii="Times New Roman" w:eastAsia="Calibri" w:hAnsi="Times New Roman" w:cs="Times New Roman"/>
          <w:sz w:val="22"/>
          <w:szCs w:val="22"/>
        </w:rPr>
      </w:pPr>
      <w:r w:rsidRPr="00A37F77">
        <w:rPr>
          <w:rFonts w:ascii="Times New Roman" w:eastAsia="Calibri" w:hAnsi="Times New Roman" w:cs="Times New Roman"/>
          <w:sz w:val="22"/>
          <w:szCs w:val="22"/>
        </w:rPr>
        <w:t xml:space="preserve">** - </w:t>
      </w:r>
      <w:r w:rsidRPr="00A37F77">
        <w:rPr>
          <w:rFonts w:ascii="Times New Roman" w:hAnsi="Times New Roman" w:cs="Times New Roman"/>
          <w:bCs/>
          <w:sz w:val="22"/>
          <w:szCs w:val="22"/>
          <w:lang w:eastAsia="fi-FI"/>
        </w:rPr>
        <w:t>vertinamas tiekėjo pasiūlytas įsipareigojimas suremontuoti trečiųjų šalių sugadintą įrangą valandomis</w:t>
      </w:r>
      <w:r w:rsidR="00A37F77" w:rsidRPr="00A37F77">
        <w:rPr>
          <w:rFonts w:ascii="Times New Roman" w:hAnsi="Times New Roman" w:cs="Times New Roman"/>
          <w:bCs/>
          <w:sz w:val="22"/>
          <w:szCs w:val="22"/>
          <w:lang w:eastAsia="fi-FI"/>
        </w:rPr>
        <w:t>, kurios yra mažesnės</w:t>
      </w:r>
      <w:r w:rsidR="00A37F77">
        <w:rPr>
          <w:rFonts w:ascii="Times New Roman" w:hAnsi="Times New Roman" w:cs="Times New Roman"/>
          <w:bCs/>
          <w:sz w:val="22"/>
          <w:szCs w:val="22"/>
          <w:lang w:eastAsia="fi-FI"/>
        </w:rPr>
        <w:t xml:space="preserve"> (greičiau)</w:t>
      </w:r>
      <w:r w:rsidR="00A37F77" w:rsidRPr="00A37F77">
        <w:rPr>
          <w:rFonts w:ascii="Times New Roman" w:hAnsi="Times New Roman" w:cs="Times New Roman"/>
          <w:bCs/>
          <w:sz w:val="22"/>
          <w:szCs w:val="22"/>
          <w:lang w:eastAsia="fi-FI"/>
        </w:rPr>
        <w:t xml:space="preserve">, nei nurodyta techninėje specifikacijoje (48 val.) </w:t>
      </w:r>
      <w:r w:rsidRPr="00A37F77">
        <w:rPr>
          <w:rFonts w:ascii="Times New Roman" w:hAnsi="Times New Roman" w:cs="Times New Roman"/>
          <w:bCs/>
          <w:sz w:val="22"/>
          <w:szCs w:val="22"/>
          <w:lang w:eastAsia="fi-FI"/>
        </w:rPr>
        <w:t xml:space="preserve"> – </w:t>
      </w:r>
      <w:r w:rsidR="00A37F77" w:rsidRPr="00A37F77">
        <w:rPr>
          <w:rFonts w:ascii="Times New Roman" w:hAnsi="Times New Roman" w:cs="Times New Roman"/>
          <w:b/>
          <w:bCs/>
          <w:sz w:val="22"/>
          <w:szCs w:val="22"/>
          <w:lang w:eastAsia="fi-FI"/>
        </w:rPr>
        <w:t xml:space="preserve">mažinant </w:t>
      </w:r>
      <w:r w:rsidRPr="00A37F77">
        <w:rPr>
          <w:rFonts w:ascii="Times New Roman" w:hAnsi="Times New Roman" w:cs="Times New Roman"/>
          <w:b/>
          <w:sz w:val="22"/>
          <w:szCs w:val="22"/>
          <w:lang w:eastAsia="fi-FI"/>
        </w:rPr>
        <w:t>po 6</w:t>
      </w:r>
      <w:r w:rsidRPr="00A37F77">
        <w:rPr>
          <w:rFonts w:ascii="Times New Roman" w:hAnsi="Times New Roman" w:cs="Times New Roman"/>
          <w:b/>
          <w:bCs/>
          <w:sz w:val="22"/>
          <w:szCs w:val="22"/>
          <w:lang w:eastAsia="fi-FI"/>
        </w:rPr>
        <w:t xml:space="preserve"> (</w:t>
      </w:r>
      <w:r w:rsidR="00A37F77" w:rsidRPr="00A37F77">
        <w:rPr>
          <w:rFonts w:ascii="Times New Roman" w:hAnsi="Times New Roman" w:cs="Times New Roman"/>
          <w:b/>
          <w:bCs/>
          <w:sz w:val="22"/>
          <w:szCs w:val="22"/>
          <w:lang w:eastAsia="fi-FI"/>
        </w:rPr>
        <w:t>šešias</w:t>
      </w:r>
      <w:r w:rsidRPr="00A37F77">
        <w:rPr>
          <w:rFonts w:ascii="Times New Roman" w:hAnsi="Times New Roman" w:cs="Times New Roman"/>
          <w:b/>
          <w:bCs/>
          <w:sz w:val="22"/>
          <w:szCs w:val="22"/>
          <w:lang w:eastAsia="fi-FI"/>
        </w:rPr>
        <w:t xml:space="preserve">) </w:t>
      </w:r>
      <w:r w:rsidR="00A37F77" w:rsidRPr="00A37F77">
        <w:rPr>
          <w:rFonts w:ascii="Times New Roman" w:hAnsi="Times New Roman" w:cs="Times New Roman"/>
          <w:b/>
          <w:bCs/>
          <w:sz w:val="22"/>
          <w:szCs w:val="22"/>
          <w:lang w:eastAsia="fi-FI"/>
        </w:rPr>
        <w:t>valandas (nuo 48 valandų)</w:t>
      </w:r>
      <w:r w:rsidRPr="00A37F77">
        <w:rPr>
          <w:rFonts w:ascii="Times New Roman" w:hAnsi="Times New Roman" w:cs="Times New Roman"/>
          <w:bCs/>
          <w:sz w:val="22"/>
          <w:szCs w:val="22"/>
          <w:bdr w:val="nil"/>
        </w:rPr>
        <w:t xml:space="preserve">. </w:t>
      </w:r>
      <w:r w:rsidR="00A37F77" w:rsidRPr="00A37F77">
        <w:rPr>
          <w:rFonts w:ascii="Times New Roman" w:hAnsi="Times New Roman" w:cs="Times New Roman"/>
          <w:bCs/>
          <w:sz w:val="22"/>
          <w:szCs w:val="22"/>
        </w:rPr>
        <w:t>Siūlomą į</w:t>
      </w:r>
      <w:r w:rsidR="00A37F77" w:rsidRPr="00A37F77">
        <w:rPr>
          <w:rFonts w:ascii="Times New Roman" w:hAnsi="Times New Roman" w:cs="Times New Roman"/>
          <w:sz w:val="22"/>
          <w:szCs w:val="22"/>
        </w:rPr>
        <w:t>sipareigojimą suremontuoti trečiųjų šalių sugadintą įrangą</w:t>
      </w:r>
      <w:r w:rsidRPr="00A37F77">
        <w:rPr>
          <w:rFonts w:ascii="Times New Roman" w:hAnsi="Times New Roman" w:cs="Times New Roman"/>
          <w:sz w:val="22"/>
          <w:szCs w:val="22"/>
        </w:rPr>
        <w:t xml:space="preserve"> </w:t>
      </w:r>
      <w:r w:rsidR="00A37F77" w:rsidRPr="00A37F77">
        <w:rPr>
          <w:rFonts w:ascii="Times New Roman" w:hAnsi="Times New Roman" w:cs="Times New Roman"/>
          <w:sz w:val="22"/>
          <w:szCs w:val="22"/>
        </w:rPr>
        <w:t>greičiau nei per 48 val., valandomis</w:t>
      </w:r>
      <w:r w:rsidRPr="00A37F77">
        <w:rPr>
          <w:rFonts w:ascii="Times New Roman" w:hAnsi="Times New Roman" w:cs="Times New Roman"/>
          <w:b/>
          <w:bCs/>
          <w:sz w:val="22"/>
          <w:szCs w:val="22"/>
        </w:rPr>
        <w:t xml:space="preserve"> </w:t>
      </w:r>
      <w:r w:rsidRPr="00A37F77">
        <w:rPr>
          <w:rFonts w:ascii="Times New Roman" w:hAnsi="Times New Roman" w:cs="Times New Roman"/>
          <w:sz w:val="22"/>
          <w:szCs w:val="22"/>
        </w:rPr>
        <w:t xml:space="preserve">tiekėjas turi nurodyti užpildytoje pasiūlymo </w:t>
      </w:r>
      <w:r w:rsidRPr="00A37F77">
        <w:rPr>
          <w:rFonts w:ascii="Times New Roman" w:hAnsi="Times New Roman" w:cs="Times New Roman"/>
          <w:bCs/>
          <w:iCs/>
          <w:sz w:val="22"/>
          <w:szCs w:val="22"/>
          <w:lang w:eastAsia="fi-FI"/>
        </w:rPr>
        <w:t>formoje</w:t>
      </w:r>
      <w:r w:rsidRPr="00A37F77">
        <w:rPr>
          <w:rFonts w:ascii="Times New Roman" w:hAnsi="Times New Roman" w:cs="Times New Roman"/>
          <w:sz w:val="22"/>
          <w:szCs w:val="22"/>
        </w:rPr>
        <w:t>. Už 6 (šeši</w:t>
      </w:r>
      <w:r w:rsidR="00A37F77" w:rsidRPr="00A37F77">
        <w:rPr>
          <w:rFonts w:ascii="Times New Roman" w:hAnsi="Times New Roman" w:cs="Times New Roman"/>
          <w:sz w:val="22"/>
          <w:szCs w:val="22"/>
        </w:rPr>
        <w:t>as</w:t>
      </w:r>
      <w:r w:rsidRPr="00A37F77">
        <w:rPr>
          <w:rFonts w:ascii="Times New Roman" w:hAnsi="Times New Roman" w:cs="Times New Roman"/>
          <w:sz w:val="22"/>
          <w:szCs w:val="22"/>
        </w:rPr>
        <w:t xml:space="preserve">) </w:t>
      </w:r>
      <w:r w:rsidR="00A37F77" w:rsidRPr="00A37F77">
        <w:rPr>
          <w:rFonts w:ascii="Times New Roman" w:hAnsi="Times New Roman" w:cs="Times New Roman"/>
          <w:sz w:val="22"/>
          <w:szCs w:val="22"/>
        </w:rPr>
        <w:t xml:space="preserve">valandas, per kurias bus spartesnis sutvarkymas, </w:t>
      </w:r>
      <w:r w:rsidRPr="00A37F77">
        <w:rPr>
          <w:rFonts w:ascii="Times New Roman" w:hAnsi="Times New Roman" w:cs="Times New Roman"/>
          <w:sz w:val="22"/>
          <w:szCs w:val="22"/>
        </w:rPr>
        <w:t xml:space="preserve">perkančioji organizacija skiria po 1 balą, o už 24 </w:t>
      </w:r>
      <w:r w:rsidR="00A37F77" w:rsidRPr="00A37F77">
        <w:rPr>
          <w:rFonts w:ascii="Times New Roman" w:hAnsi="Times New Roman" w:cs="Times New Roman"/>
          <w:sz w:val="22"/>
          <w:szCs w:val="22"/>
        </w:rPr>
        <w:t>valandas</w:t>
      </w:r>
      <w:r w:rsidRPr="00A37F77">
        <w:rPr>
          <w:rFonts w:ascii="Times New Roman" w:hAnsi="Times New Roman" w:cs="Times New Roman"/>
          <w:sz w:val="22"/>
          <w:szCs w:val="22"/>
        </w:rPr>
        <w:t xml:space="preserve"> skiria maksimalią sumą </w:t>
      </w:r>
      <w:r w:rsidRPr="00A37F77">
        <w:rPr>
          <w:rFonts w:ascii="Times New Roman" w:hAnsi="Times New Roman" w:cs="Times New Roman"/>
          <w:b/>
          <w:bCs/>
          <w:sz w:val="22"/>
          <w:szCs w:val="22"/>
        </w:rPr>
        <w:t>4 balus.</w:t>
      </w:r>
      <w:r w:rsidRPr="00A37F77">
        <w:rPr>
          <w:rFonts w:ascii="Times New Roman" w:hAnsi="Times New Roman" w:cs="Times New Roman"/>
          <w:sz w:val="22"/>
          <w:szCs w:val="22"/>
        </w:rPr>
        <w:t xml:space="preserve"> Nustatomas maksimalus </w:t>
      </w:r>
      <w:r w:rsidR="00A37F77" w:rsidRPr="00A37F77">
        <w:rPr>
          <w:rFonts w:ascii="Times New Roman" w:hAnsi="Times New Roman" w:cs="Times New Roman"/>
          <w:sz w:val="22"/>
          <w:szCs w:val="22"/>
        </w:rPr>
        <w:t>terminas</w:t>
      </w:r>
      <w:r w:rsidR="00A37F77">
        <w:rPr>
          <w:rFonts w:ascii="Times New Roman" w:hAnsi="Times New Roman" w:cs="Times New Roman"/>
          <w:sz w:val="22"/>
          <w:szCs w:val="22"/>
        </w:rPr>
        <w:t xml:space="preserve"> mažinantis įsipareigojimą</w:t>
      </w:r>
      <w:r w:rsidR="00A37F77" w:rsidRPr="00A37F77">
        <w:rPr>
          <w:rFonts w:ascii="Times New Roman" w:hAnsi="Times New Roman" w:cs="Times New Roman"/>
          <w:sz w:val="22"/>
          <w:szCs w:val="22"/>
        </w:rPr>
        <w:t xml:space="preserve"> suremontuoti sugadintą įranga y</w:t>
      </w:r>
      <w:r w:rsidRPr="00A37F77">
        <w:rPr>
          <w:rFonts w:ascii="Times New Roman" w:hAnsi="Times New Roman" w:cs="Times New Roman"/>
          <w:sz w:val="22"/>
          <w:szCs w:val="22"/>
        </w:rPr>
        <w:t xml:space="preserve">ra 24 </w:t>
      </w:r>
      <w:r w:rsidR="00A37F77" w:rsidRPr="00A37F77">
        <w:rPr>
          <w:rFonts w:ascii="Times New Roman" w:hAnsi="Times New Roman" w:cs="Times New Roman"/>
          <w:sz w:val="22"/>
          <w:szCs w:val="22"/>
        </w:rPr>
        <w:t>valandos</w:t>
      </w:r>
      <w:r w:rsidRPr="00A37F77">
        <w:rPr>
          <w:rFonts w:ascii="Times New Roman" w:hAnsi="Times New Roman" w:cs="Times New Roman"/>
          <w:sz w:val="22"/>
          <w:szCs w:val="22"/>
        </w:rPr>
        <w:t xml:space="preserve">. </w:t>
      </w:r>
      <w:r w:rsidRPr="00A37F77">
        <w:rPr>
          <w:rFonts w:ascii="Times New Roman" w:eastAsia="Calibri" w:hAnsi="Times New Roman" w:cs="Times New Roman"/>
          <w:sz w:val="22"/>
          <w:szCs w:val="22"/>
        </w:rPr>
        <w:t>Jeigu bus nurodytas ne sveikas mėnesių skaičius, tokio pasiūlymo kriterijaus reikšmė bus prilyginta 0 (nuliui). Taip pat reikšmė bus prilyginta 0 (nuliui), jeigu te</w:t>
      </w:r>
      <w:r w:rsidR="00A37F77" w:rsidRPr="00A37F77">
        <w:rPr>
          <w:rFonts w:ascii="Times New Roman" w:eastAsia="Calibri" w:hAnsi="Times New Roman" w:cs="Times New Roman"/>
          <w:sz w:val="22"/>
          <w:szCs w:val="22"/>
        </w:rPr>
        <w:t>r</w:t>
      </w:r>
      <w:r w:rsidRPr="00A37F77">
        <w:rPr>
          <w:rFonts w:ascii="Times New Roman" w:eastAsia="Calibri" w:hAnsi="Times New Roman" w:cs="Times New Roman"/>
          <w:sz w:val="22"/>
          <w:szCs w:val="22"/>
        </w:rPr>
        <w:t xml:space="preserve">minas </w:t>
      </w:r>
      <w:r w:rsidR="00A37F77" w:rsidRPr="00A37F77">
        <w:rPr>
          <w:rFonts w:ascii="Times New Roman" w:eastAsia="Calibri" w:hAnsi="Times New Roman" w:cs="Times New Roman"/>
          <w:sz w:val="22"/>
          <w:szCs w:val="22"/>
        </w:rPr>
        <w:t xml:space="preserve">bus įrašytas </w:t>
      </w:r>
      <w:r w:rsidRPr="00A37F77">
        <w:rPr>
          <w:rFonts w:ascii="Times New Roman" w:eastAsia="Calibri" w:hAnsi="Times New Roman" w:cs="Times New Roman"/>
          <w:sz w:val="22"/>
          <w:szCs w:val="22"/>
        </w:rPr>
        <w:t xml:space="preserve">ne žodžiu, o skaičiumi. Taip pat kriterijaus reikšmė bus prilyginta 0 (nuliui), jeigu tiekėjas paliks šią </w:t>
      </w:r>
      <w:proofErr w:type="spellStart"/>
      <w:r w:rsidRPr="00A37F77">
        <w:rPr>
          <w:rFonts w:ascii="Times New Roman" w:eastAsia="Calibri" w:hAnsi="Times New Roman" w:cs="Times New Roman"/>
          <w:sz w:val="22"/>
          <w:szCs w:val="22"/>
        </w:rPr>
        <w:t>grąfą</w:t>
      </w:r>
      <w:proofErr w:type="spellEnd"/>
      <w:r w:rsidRPr="00A37F77">
        <w:rPr>
          <w:rFonts w:ascii="Times New Roman" w:eastAsia="Calibri" w:hAnsi="Times New Roman" w:cs="Times New Roman"/>
          <w:sz w:val="22"/>
          <w:szCs w:val="22"/>
        </w:rPr>
        <w:t xml:space="preserve"> neužpildytą. </w:t>
      </w:r>
    </w:p>
    <w:p w14:paraId="544B52A0" w14:textId="77777777" w:rsidR="00A37F77" w:rsidRDefault="00A37F77" w:rsidP="00A37F77">
      <w:pPr>
        <w:rPr>
          <w:rFonts w:ascii="Times New Roman" w:hAnsi="Times New Roman" w:cs="Times New Roman"/>
          <w:b/>
        </w:rPr>
      </w:pPr>
    </w:p>
    <w:p w14:paraId="0CF4BC70" w14:textId="11726146" w:rsidR="00410F3B" w:rsidRPr="003131B8" w:rsidRDefault="003131B8" w:rsidP="00A37F77">
      <w:pPr>
        <w:rPr>
          <w:rFonts w:ascii="Times New Roman" w:hAnsi="Times New Roman" w:cs="Times New Roman"/>
          <w:b/>
          <w:highlight w:val="yellow"/>
        </w:rPr>
      </w:pPr>
      <w:r w:rsidRPr="003131B8">
        <w:rPr>
          <w:rStyle w:val="contentpasted0"/>
          <w:rFonts w:ascii="Times New Roman" w:eastAsia="SimSun" w:hAnsi="Times New Roman" w:cs="Times New Roman"/>
          <w:b/>
          <w:iCs/>
          <w:color w:val="000000" w:themeColor="text1"/>
          <w:kern w:val="2"/>
          <w:sz w:val="20"/>
          <w:szCs w:val="20"/>
          <w:lang w:eastAsia="hi-IN" w:bidi="hi-IN"/>
        </w:rPr>
        <w:t xml:space="preserve">TIEKĖJO SIŪLOMAS PROCENTAS (ĮKAINIS) </w:t>
      </w:r>
      <w:r w:rsidRPr="003131B8">
        <w:rPr>
          <w:rFonts w:ascii="Times New Roman" w:hAnsi="Times New Roman" w:cs="Times New Roman"/>
          <w:b/>
        </w:rPr>
        <w:t>(C) – PIRMASIS KRITERIJUS:</w:t>
      </w:r>
    </w:p>
    <w:p w14:paraId="44C0366B" w14:textId="77777777" w:rsidR="000A639F" w:rsidRPr="00BD0E6A" w:rsidRDefault="000A639F" w:rsidP="000A639F">
      <w:pPr>
        <w:pStyle w:val="ListParagraph"/>
        <w:spacing w:after="0" w:line="240" w:lineRule="auto"/>
        <w:ind w:left="0"/>
        <w:jc w:val="center"/>
        <w:rPr>
          <w:rFonts w:ascii="Times New Roman" w:hAnsi="Times New Roman" w:cs="Times New Roman"/>
          <w:b/>
          <w:sz w:val="22"/>
          <w:szCs w:val="22"/>
        </w:rPr>
      </w:pPr>
      <w:r w:rsidRPr="00BD0E6A">
        <w:rPr>
          <w:rFonts w:ascii="Times New Roman" w:hAnsi="Times New Roman" w:cs="Times New Roman"/>
          <w:b/>
          <w:sz w:val="22"/>
          <w:szCs w:val="22"/>
        </w:rPr>
        <w:t>II PIRKIMO DALIS</w:t>
      </w:r>
    </w:p>
    <w:p w14:paraId="1CF48B21" w14:textId="77777777" w:rsidR="000A639F" w:rsidRPr="00BD0E6A" w:rsidRDefault="000A639F" w:rsidP="000A639F">
      <w:pPr>
        <w:spacing w:after="0" w:line="240" w:lineRule="auto"/>
        <w:jc w:val="both"/>
        <w:rPr>
          <w:rFonts w:ascii="Times New Roman" w:hAnsi="Times New Roman" w:cs="Times New Roman"/>
          <w:sz w:val="22"/>
          <w:szCs w:val="22"/>
        </w:rPr>
      </w:pPr>
      <w:r w:rsidRPr="00BD0E6A">
        <w:rPr>
          <w:rFonts w:ascii="Times New Roman" w:hAnsi="Times New Roman" w:cs="Times New Roman"/>
          <w:sz w:val="22"/>
          <w:szCs w:val="22"/>
        </w:rPr>
        <w:t>Mes siūlome šias paslaugas:</w:t>
      </w:r>
    </w:p>
    <w:p w14:paraId="6C8A25CF" w14:textId="77777777" w:rsidR="000A639F" w:rsidRPr="00BD0E6A" w:rsidRDefault="000A639F" w:rsidP="000A639F">
      <w:pPr>
        <w:spacing w:after="0" w:line="240" w:lineRule="auto"/>
        <w:rPr>
          <w:rFonts w:ascii="Times New Roman" w:hAnsi="Times New Roman" w:cs="Times New Roman"/>
          <w:bCs/>
          <w:sz w:val="22"/>
          <w:szCs w:val="22"/>
        </w:rPr>
      </w:pPr>
      <w:r w:rsidRPr="00BD0E6A">
        <w:rPr>
          <w:rFonts w:ascii="Times New Roman" w:hAnsi="Times New Roman" w:cs="Times New Roman"/>
          <w:bCs/>
          <w:sz w:val="22"/>
          <w:szCs w:val="22"/>
        </w:rPr>
        <w:t>2 lentelė</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709"/>
        <w:gridCol w:w="1276"/>
        <w:gridCol w:w="1417"/>
        <w:gridCol w:w="1843"/>
        <w:gridCol w:w="2126"/>
        <w:gridCol w:w="142"/>
      </w:tblGrid>
      <w:tr w:rsidR="000A639F" w:rsidRPr="00BD0E6A" w14:paraId="0C9743C7" w14:textId="77777777" w:rsidTr="000A639F">
        <w:trPr>
          <w:gridAfter w:val="1"/>
          <w:wAfter w:w="142" w:type="dxa"/>
          <w:cantSplit/>
          <w:trHeight w:val="634"/>
        </w:trPr>
        <w:tc>
          <w:tcPr>
            <w:tcW w:w="226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AD97894" w14:textId="77777777" w:rsidR="000A639F" w:rsidRPr="00BD0E6A" w:rsidRDefault="000A639F" w:rsidP="000A639F">
            <w:pPr>
              <w:spacing w:after="0" w:line="240" w:lineRule="auto"/>
              <w:jc w:val="center"/>
              <w:rPr>
                <w:rFonts w:ascii="Times New Roman" w:hAnsi="Times New Roman" w:cs="Times New Roman"/>
                <w:i/>
                <w:iCs/>
                <w:sz w:val="20"/>
                <w:szCs w:val="20"/>
              </w:rPr>
            </w:pPr>
            <w:r w:rsidRPr="00BD0E6A">
              <w:rPr>
                <w:rStyle w:val="contentpasted0"/>
                <w:rFonts w:ascii="Times New Roman" w:hAnsi="Times New Roman" w:cs="Times New Roman"/>
                <w:i/>
                <w:iCs/>
                <w:color w:val="000000" w:themeColor="text1"/>
                <w:sz w:val="20"/>
                <w:szCs w:val="20"/>
              </w:rPr>
              <w:t>Paslaugų aprašymas </w:t>
            </w:r>
          </w:p>
        </w:tc>
        <w:tc>
          <w:tcPr>
            <w:tcW w:w="709"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3F37B57" w14:textId="77777777" w:rsidR="000A639F" w:rsidRPr="00BD0E6A" w:rsidRDefault="000A639F" w:rsidP="000A639F">
            <w:pPr>
              <w:spacing w:after="0" w:line="240" w:lineRule="auto"/>
              <w:jc w:val="center"/>
              <w:rPr>
                <w:rFonts w:ascii="Times New Roman" w:hAnsi="Times New Roman" w:cs="Times New Roman"/>
                <w:i/>
                <w:iCs/>
                <w:sz w:val="20"/>
                <w:szCs w:val="20"/>
              </w:rPr>
            </w:pPr>
            <w:r w:rsidRPr="00BD0E6A">
              <w:rPr>
                <w:rStyle w:val="contentpasted0"/>
                <w:rFonts w:ascii="Times New Roman" w:hAnsi="Times New Roman" w:cs="Times New Roman"/>
                <w:i/>
                <w:iCs/>
                <w:color w:val="000000" w:themeColor="text1"/>
                <w:sz w:val="20"/>
                <w:szCs w:val="20"/>
              </w:rPr>
              <w:t>Mato vnt.  </w:t>
            </w:r>
          </w:p>
        </w:tc>
        <w:tc>
          <w:tcPr>
            <w:tcW w:w="1276" w:type="dxa"/>
            <w:tcBorders>
              <w:top w:val="single" w:sz="4" w:space="0" w:color="auto"/>
              <w:left w:val="single" w:sz="4" w:space="0" w:color="auto"/>
              <w:bottom w:val="single" w:sz="4" w:space="0" w:color="auto"/>
              <w:right w:val="single" w:sz="4" w:space="0" w:color="auto"/>
            </w:tcBorders>
            <w:shd w:val="clear" w:color="auto" w:fill="E6E6E6"/>
            <w:vAlign w:val="center"/>
          </w:tcPr>
          <w:p w14:paraId="3ECF8D93" w14:textId="77777777" w:rsidR="000A639F" w:rsidRPr="00BD0E6A" w:rsidRDefault="000A639F" w:rsidP="000A639F">
            <w:pPr>
              <w:spacing w:after="0" w:line="240" w:lineRule="auto"/>
              <w:jc w:val="center"/>
              <w:rPr>
                <w:rFonts w:ascii="Times New Roman" w:hAnsi="Times New Roman" w:cs="Times New Roman"/>
                <w:i/>
                <w:iCs/>
                <w:sz w:val="20"/>
                <w:szCs w:val="20"/>
              </w:rPr>
            </w:pPr>
            <w:r w:rsidRPr="00BD0E6A">
              <w:rPr>
                <w:rStyle w:val="contentpasted0"/>
                <w:rFonts w:ascii="Times New Roman" w:eastAsia="SimSun" w:hAnsi="Times New Roman" w:cs="Times New Roman"/>
                <w:i/>
                <w:iCs/>
                <w:color w:val="000000" w:themeColor="text1"/>
                <w:kern w:val="2"/>
                <w:sz w:val="20"/>
                <w:szCs w:val="20"/>
                <w:lang w:eastAsia="hi-IN" w:bidi="hi-IN"/>
              </w:rPr>
              <w:t>Minimalus planuojamų teikti paslaugų, kuriems bus teikiamos Mokėjimų rinkimo paslaugos, kiekis Eur be PVM</w:t>
            </w:r>
          </w:p>
        </w:tc>
        <w:tc>
          <w:tcPr>
            <w:tcW w:w="1417" w:type="dxa"/>
            <w:tcBorders>
              <w:top w:val="single" w:sz="4" w:space="0" w:color="auto"/>
              <w:left w:val="single" w:sz="4" w:space="0" w:color="auto"/>
              <w:bottom w:val="single" w:sz="4" w:space="0" w:color="auto"/>
              <w:right w:val="single" w:sz="4" w:space="0" w:color="auto"/>
            </w:tcBorders>
            <w:shd w:val="clear" w:color="auto" w:fill="E6E6E6"/>
            <w:vAlign w:val="center"/>
          </w:tcPr>
          <w:p w14:paraId="3B77197E" w14:textId="77777777" w:rsidR="000A639F" w:rsidRPr="00BD0E6A" w:rsidRDefault="000A639F" w:rsidP="000A639F">
            <w:pPr>
              <w:widowControl w:val="0"/>
              <w:suppressAutoHyphens/>
              <w:spacing w:after="0" w:line="240" w:lineRule="auto"/>
              <w:ind w:firstLine="4"/>
              <w:jc w:val="center"/>
              <w:rPr>
                <w:rStyle w:val="contentpasted0"/>
                <w:rFonts w:ascii="Times New Roman" w:eastAsia="SimSun" w:hAnsi="Times New Roman" w:cs="Times New Roman"/>
                <w:i/>
                <w:iCs/>
                <w:color w:val="000000" w:themeColor="text1"/>
                <w:kern w:val="2"/>
                <w:sz w:val="20"/>
                <w:szCs w:val="20"/>
                <w:lang w:eastAsia="hi-IN" w:bidi="hi-IN"/>
              </w:rPr>
            </w:pPr>
            <w:r w:rsidRPr="00BD0E6A">
              <w:rPr>
                <w:rStyle w:val="contentpasted0"/>
                <w:rFonts w:ascii="Times New Roman" w:eastAsia="SimSun" w:hAnsi="Times New Roman" w:cs="Times New Roman"/>
                <w:i/>
                <w:iCs/>
                <w:color w:val="000000" w:themeColor="text1"/>
                <w:kern w:val="2"/>
                <w:sz w:val="20"/>
                <w:szCs w:val="20"/>
                <w:lang w:eastAsia="hi-IN" w:bidi="hi-IN"/>
              </w:rPr>
              <w:t>Maksimalus planuojamų vykdyti paslaugų, kuriems bus teikiamos Mokėjimų rinkimo paslaugos, kiekis Eur be PVM</w:t>
            </w:r>
          </w:p>
        </w:tc>
        <w:tc>
          <w:tcPr>
            <w:tcW w:w="1843"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319CF7D" w14:textId="77777777" w:rsidR="000A639F" w:rsidRPr="00BD0E6A" w:rsidRDefault="000A639F" w:rsidP="000A639F">
            <w:pPr>
              <w:spacing w:after="0" w:line="240" w:lineRule="auto"/>
              <w:jc w:val="center"/>
              <w:rPr>
                <w:rFonts w:ascii="Times New Roman" w:hAnsi="Times New Roman" w:cs="Times New Roman"/>
                <w:i/>
                <w:iCs/>
                <w:sz w:val="20"/>
                <w:szCs w:val="20"/>
              </w:rPr>
            </w:pPr>
            <w:r w:rsidRPr="00BD0E6A">
              <w:rPr>
                <w:rStyle w:val="contentpasted0"/>
                <w:rFonts w:ascii="Times New Roman" w:eastAsia="SimSun" w:hAnsi="Times New Roman" w:cs="Times New Roman"/>
                <w:i/>
                <w:iCs/>
                <w:color w:val="000000" w:themeColor="text1"/>
                <w:kern w:val="2"/>
                <w:sz w:val="20"/>
                <w:szCs w:val="20"/>
                <w:lang w:eastAsia="hi-IN" w:bidi="hi-IN"/>
              </w:rPr>
              <w:t>Tiekėjo siūlomas procentas (įkainis) nuo surinktų pajamų, %*</w:t>
            </w:r>
          </w:p>
        </w:tc>
        <w:tc>
          <w:tcPr>
            <w:tcW w:w="2126"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039CAA5" w14:textId="201B6244" w:rsidR="000A639F" w:rsidRPr="00BD0E6A" w:rsidRDefault="000A639F" w:rsidP="000A639F">
            <w:pPr>
              <w:widowControl w:val="0"/>
              <w:suppressAutoHyphens/>
              <w:spacing w:after="0" w:line="240" w:lineRule="auto"/>
              <w:ind w:firstLine="4"/>
              <w:jc w:val="center"/>
              <w:rPr>
                <w:rStyle w:val="contentpasted0"/>
                <w:rFonts w:ascii="Times New Roman" w:eastAsia="SimSun" w:hAnsi="Times New Roman" w:cs="Times New Roman"/>
                <w:i/>
                <w:iCs/>
                <w:color w:val="000000" w:themeColor="text1"/>
                <w:kern w:val="2"/>
                <w:sz w:val="20"/>
                <w:szCs w:val="20"/>
                <w:lang w:eastAsia="hi-IN" w:bidi="hi-IN"/>
              </w:rPr>
            </w:pPr>
            <w:r w:rsidRPr="00BD0E6A">
              <w:rPr>
                <w:rStyle w:val="contentpasted0"/>
                <w:rFonts w:ascii="Times New Roman" w:eastAsia="SimSun" w:hAnsi="Times New Roman" w:cs="Times New Roman"/>
                <w:i/>
                <w:iCs/>
                <w:color w:val="000000" w:themeColor="text1"/>
                <w:kern w:val="2"/>
                <w:sz w:val="20"/>
                <w:szCs w:val="20"/>
                <w:lang w:eastAsia="hi-IN" w:bidi="hi-IN"/>
              </w:rPr>
              <w:t xml:space="preserve">Lyginamoji Mokėjimų rinkimo paslaugos kaina už </w:t>
            </w:r>
            <w:r w:rsidR="00E519C2">
              <w:rPr>
                <w:rStyle w:val="contentpasted0"/>
                <w:rFonts w:ascii="Times New Roman" w:eastAsia="SimSun" w:hAnsi="Times New Roman" w:cs="Times New Roman"/>
                <w:i/>
                <w:iCs/>
                <w:color w:val="000000" w:themeColor="text1"/>
                <w:kern w:val="2"/>
                <w:sz w:val="20"/>
                <w:szCs w:val="20"/>
                <w:lang w:eastAsia="hi-IN" w:bidi="hi-IN"/>
              </w:rPr>
              <w:t>9</w:t>
            </w:r>
            <w:r w:rsidR="008153CC" w:rsidRPr="008153CC">
              <w:rPr>
                <w:rStyle w:val="contentpasted0"/>
                <w:rFonts w:ascii="Times New Roman" w:eastAsia="SimSun" w:hAnsi="Times New Roman" w:cs="Times New Roman"/>
                <w:i/>
                <w:iCs/>
                <w:color w:val="000000" w:themeColor="text1"/>
                <w:kern w:val="2"/>
                <w:sz w:val="20"/>
                <w:szCs w:val="20"/>
                <w:lang w:eastAsia="hi-IN" w:bidi="hi-IN"/>
              </w:rPr>
              <w:t>0</w:t>
            </w:r>
            <w:r w:rsidRPr="008153CC">
              <w:rPr>
                <w:rStyle w:val="contentpasted0"/>
                <w:rFonts w:ascii="Times New Roman" w:eastAsia="SimSun" w:hAnsi="Times New Roman" w:cs="Times New Roman"/>
                <w:i/>
                <w:iCs/>
                <w:color w:val="000000" w:themeColor="text1"/>
                <w:kern w:val="2"/>
                <w:sz w:val="20"/>
                <w:szCs w:val="20"/>
                <w:lang w:eastAsia="hi-IN" w:bidi="hi-IN"/>
              </w:rPr>
              <w:t>000</w:t>
            </w:r>
          </w:p>
          <w:p w14:paraId="74200CC8" w14:textId="77777777" w:rsidR="000A639F" w:rsidRPr="00BD0E6A" w:rsidRDefault="000A639F" w:rsidP="000A639F">
            <w:pPr>
              <w:widowControl w:val="0"/>
              <w:suppressAutoHyphens/>
              <w:spacing w:after="0" w:line="240" w:lineRule="auto"/>
              <w:ind w:firstLine="4"/>
              <w:jc w:val="center"/>
              <w:rPr>
                <w:rFonts w:ascii="Times New Roman" w:hAnsi="Times New Roman" w:cs="Times New Roman"/>
                <w:i/>
                <w:iCs/>
                <w:color w:val="000000" w:themeColor="text1"/>
                <w:sz w:val="20"/>
                <w:szCs w:val="20"/>
              </w:rPr>
            </w:pPr>
            <w:r w:rsidRPr="00BD0E6A">
              <w:rPr>
                <w:rStyle w:val="contentpasted0"/>
                <w:rFonts w:ascii="Times New Roman" w:eastAsia="SimSun" w:hAnsi="Times New Roman" w:cs="Times New Roman"/>
                <w:i/>
                <w:iCs/>
                <w:color w:val="000000" w:themeColor="text1"/>
                <w:kern w:val="2"/>
                <w:sz w:val="20"/>
                <w:szCs w:val="20"/>
                <w:lang w:eastAsia="hi-IN" w:bidi="hi-IN"/>
              </w:rPr>
              <w:t xml:space="preserve"> Eur be PVM</w:t>
            </w:r>
          </w:p>
        </w:tc>
      </w:tr>
      <w:tr w:rsidR="000A639F" w:rsidRPr="00BD0E6A" w14:paraId="60A8C523" w14:textId="77777777" w:rsidTr="000A639F">
        <w:trPr>
          <w:gridAfter w:val="1"/>
          <w:wAfter w:w="142" w:type="dxa"/>
          <w:cantSplit/>
          <w:trHeight w:val="276"/>
        </w:trPr>
        <w:tc>
          <w:tcPr>
            <w:tcW w:w="226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20FEB28" w14:textId="77777777" w:rsidR="000A639F" w:rsidRPr="00BD0E6A" w:rsidRDefault="000A639F" w:rsidP="000A639F">
            <w:pPr>
              <w:spacing w:after="0" w:line="240" w:lineRule="auto"/>
              <w:jc w:val="center"/>
              <w:rPr>
                <w:rFonts w:ascii="Times New Roman" w:hAnsi="Times New Roman" w:cs="Times New Roman"/>
                <w:b/>
                <w:bCs/>
                <w:color w:val="000000" w:themeColor="text1"/>
                <w:sz w:val="20"/>
                <w:szCs w:val="20"/>
              </w:rPr>
            </w:pPr>
            <w:r w:rsidRPr="00BD0E6A">
              <w:rPr>
                <w:rStyle w:val="contentpasted0"/>
                <w:rFonts w:ascii="Times New Roman" w:hAnsi="Times New Roman" w:cs="Times New Roman"/>
                <w:b/>
                <w:bCs/>
                <w:sz w:val="20"/>
                <w:szCs w:val="20"/>
              </w:rPr>
              <w:t>A</w:t>
            </w:r>
          </w:p>
        </w:tc>
        <w:tc>
          <w:tcPr>
            <w:tcW w:w="709"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7BD2A68" w14:textId="77777777" w:rsidR="000A639F" w:rsidRPr="00BD0E6A" w:rsidRDefault="000A639F" w:rsidP="000A639F">
            <w:pPr>
              <w:spacing w:after="0" w:line="240" w:lineRule="auto"/>
              <w:jc w:val="center"/>
              <w:rPr>
                <w:rFonts w:ascii="Times New Roman" w:hAnsi="Times New Roman" w:cs="Times New Roman"/>
                <w:b/>
                <w:bCs/>
                <w:color w:val="000000" w:themeColor="text1"/>
                <w:sz w:val="20"/>
                <w:szCs w:val="20"/>
              </w:rPr>
            </w:pPr>
            <w:r w:rsidRPr="00BD0E6A">
              <w:rPr>
                <w:rStyle w:val="contentpasted0"/>
                <w:rFonts w:ascii="Times New Roman" w:hAnsi="Times New Roman" w:cs="Times New Roman"/>
                <w:b/>
                <w:bCs/>
                <w:sz w:val="20"/>
                <w:szCs w:val="20"/>
              </w:rPr>
              <w:t>B</w:t>
            </w:r>
          </w:p>
        </w:tc>
        <w:tc>
          <w:tcPr>
            <w:tcW w:w="1276" w:type="dxa"/>
            <w:tcBorders>
              <w:top w:val="single" w:sz="4" w:space="0" w:color="auto"/>
              <w:left w:val="single" w:sz="4" w:space="0" w:color="auto"/>
              <w:bottom w:val="single" w:sz="4" w:space="0" w:color="auto"/>
              <w:right w:val="single" w:sz="4" w:space="0" w:color="auto"/>
            </w:tcBorders>
            <w:shd w:val="clear" w:color="auto" w:fill="E6E6E6"/>
          </w:tcPr>
          <w:p w14:paraId="0F10BF8F" w14:textId="77777777" w:rsidR="000A639F" w:rsidRPr="00BD0E6A" w:rsidRDefault="000A639F" w:rsidP="000A639F">
            <w:pPr>
              <w:spacing w:after="0" w:line="240" w:lineRule="auto"/>
              <w:jc w:val="center"/>
              <w:rPr>
                <w:rFonts w:ascii="Times New Roman" w:hAnsi="Times New Roman" w:cs="Times New Roman"/>
                <w:b/>
                <w:bCs/>
                <w:color w:val="000000" w:themeColor="text1"/>
                <w:sz w:val="20"/>
                <w:szCs w:val="20"/>
              </w:rPr>
            </w:pPr>
            <w:r w:rsidRPr="00BD0E6A">
              <w:rPr>
                <w:rFonts w:ascii="Times New Roman" w:hAnsi="Times New Roman" w:cs="Times New Roman"/>
                <w:b/>
                <w:bCs/>
                <w:color w:val="000000" w:themeColor="text1"/>
                <w:sz w:val="20"/>
                <w:szCs w:val="20"/>
              </w:rPr>
              <w:t>C</w:t>
            </w:r>
          </w:p>
        </w:tc>
        <w:tc>
          <w:tcPr>
            <w:tcW w:w="1417" w:type="dxa"/>
            <w:tcBorders>
              <w:top w:val="single" w:sz="4" w:space="0" w:color="auto"/>
              <w:left w:val="single" w:sz="4" w:space="0" w:color="auto"/>
              <w:bottom w:val="single" w:sz="4" w:space="0" w:color="auto"/>
              <w:right w:val="single" w:sz="4" w:space="0" w:color="auto"/>
            </w:tcBorders>
            <w:shd w:val="clear" w:color="auto" w:fill="E6E6E6"/>
          </w:tcPr>
          <w:p w14:paraId="10919A62" w14:textId="77777777" w:rsidR="000A639F" w:rsidRPr="00BD0E6A" w:rsidRDefault="000A639F" w:rsidP="000A639F">
            <w:pPr>
              <w:spacing w:after="0" w:line="240" w:lineRule="auto"/>
              <w:jc w:val="center"/>
              <w:rPr>
                <w:rStyle w:val="contentpasted0"/>
                <w:rFonts w:ascii="Times New Roman" w:hAnsi="Times New Roman" w:cs="Times New Roman"/>
                <w:b/>
                <w:bCs/>
                <w:color w:val="000000" w:themeColor="text1"/>
                <w:sz w:val="20"/>
                <w:szCs w:val="20"/>
              </w:rPr>
            </w:pPr>
            <w:r w:rsidRPr="00BD0E6A">
              <w:rPr>
                <w:rStyle w:val="contentpasted0"/>
                <w:rFonts w:ascii="Times New Roman" w:hAnsi="Times New Roman" w:cs="Times New Roman"/>
                <w:b/>
                <w:bCs/>
                <w:color w:val="000000" w:themeColor="text1"/>
                <w:sz w:val="20"/>
                <w:szCs w:val="20"/>
              </w:rPr>
              <w:t>D</w:t>
            </w:r>
          </w:p>
        </w:tc>
        <w:tc>
          <w:tcPr>
            <w:tcW w:w="1843" w:type="dxa"/>
            <w:tcBorders>
              <w:top w:val="single" w:sz="4" w:space="0" w:color="auto"/>
              <w:left w:val="single" w:sz="4" w:space="0" w:color="auto"/>
              <w:bottom w:val="single" w:sz="4" w:space="0" w:color="auto"/>
              <w:right w:val="single" w:sz="4" w:space="0" w:color="auto"/>
            </w:tcBorders>
            <w:shd w:val="clear" w:color="auto" w:fill="E6E6E6"/>
            <w:hideMark/>
          </w:tcPr>
          <w:p w14:paraId="3CDC5561" w14:textId="77777777" w:rsidR="000A639F" w:rsidRPr="00BD0E6A" w:rsidRDefault="000A639F" w:rsidP="000A639F">
            <w:pPr>
              <w:spacing w:after="0" w:line="240" w:lineRule="auto"/>
              <w:jc w:val="center"/>
              <w:rPr>
                <w:rFonts w:ascii="Times New Roman" w:hAnsi="Times New Roman" w:cs="Times New Roman"/>
                <w:b/>
                <w:bCs/>
                <w:color w:val="000000" w:themeColor="text1"/>
                <w:sz w:val="20"/>
                <w:szCs w:val="20"/>
              </w:rPr>
            </w:pPr>
            <w:r w:rsidRPr="00BD0E6A">
              <w:rPr>
                <w:rFonts w:ascii="Times New Roman" w:hAnsi="Times New Roman" w:cs="Times New Roman"/>
                <w:b/>
                <w:bCs/>
                <w:color w:val="000000" w:themeColor="text1"/>
                <w:sz w:val="20"/>
                <w:szCs w:val="20"/>
              </w:rPr>
              <w:t>E</w:t>
            </w:r>
          </w:p>
        </w:tc>
        <w:tc>
          <w:tcPr>
            <w:tcW w:w="2126" w:type="dxa"/>
            <w:tcBorders>
              <w:top w:val="single" w:sz="4" w:space="0" w:color="auto"/>
              <w:left w:val="single" w:sz="4" w:space="0" w:color="auto"/>
              <w:bottom w:val="single" w:sz="4" w:space="0" w:color="auto"/>
              <w:right w:val="single" w:sz="4" w:space="0" w:color="auto"/>
            </w:tcBorders>
            <w:shd w:val="clear" w:color="auto" w:fill="E6E6E6"/>
            <w:hideMark/>
          </w:tcPr>
          <w:p w14:paraId="6BC4316B" w14:textId="77777777" w:rsidR="000A639F" w:rsidRPr="00BD0E6A" w:rsidRDefault="000A639F" w:rsidP="000A639F">
            <w:pPr>
              <w:spacing w:after="0" w:line="240" w:lineRule="auto"/>
              <w:jc w:val="center"/>
              <w:rPr>
                <w:rFonts w:ascii="Times New Roman" w:hAnsi="Times New Roman" w:cs="Times New Roman"/>
                <w:b/>
                <w:bCs/>
                <w:color w:val="000000" w:themeColor="text1"/>
                <w:sz w:val="20"/>
                <w:szCs w:val="20"/>
              </w:rPr>
            </w:pPr>
            <w:r w:rsidRPr="00BD0E6A">
              <w:rPr>
                <w:rStyle w:val="contentpasted0"/>
                <w:rFonts w:ascii="Times New Roman" w:hAnsi="Times New Roman" w:cs="Times New Roman"/>
                <w:b/>
                <w:bCs/>
                <w:color w:val="000000" w:themeColor="text1"/>
                <w:sz w:val="20"/>
                <w:szCs w:val="20"/>
              </w:rPr>
              <w:t>F = (D/100)*E</w:t>
            </w:r>
          </w:p>
        </w:tc>
      </w:tr>
      <w:tr w:rsidR="000A639F" w:rsidRPr="00BD0E6A" w14:paraId="0A248548" w14:textId="77777777" w:rsidTr="000A639F">
        <w:trPr>
          <w:gridAfter w:val="1"/>
          <w:wAfter w:w="142" w:type="dxa"/>
          <w:trHeight w:val="407"/>
        </w:trPr>
        <w:tc>
          <w:tcPr>
            <w:tcW w:w="2268" w:type="dxa"/>
            <w:tcBorders>
              <w:top w:val="single" w:sz="4" w:space="0" w:color="auto"/>
              <w:left w:val="single" w:sz="4" w:space="0" w:color="auto"/>
              <w:bottom w:val="single" w:sz="4" w:space="0" w:color="auto"/>
              <w:right w:val="single" w:sz="4" w:space="0" w:color="auto"/>
            </w:tcBorders>
            <w:vAlign w:val="center"/>
            <w:hideMark/>
          </w:tcPr>
          <w:p w14:paraId="459FC5E0" w14:textId="77777777" w:rsidR="000A639F" w:rsidRPr="00BD0E6A" w:rsidRDefault="000A639F" w:rsidP="000A639F">
            <w:pPr>
              <w:autoSpaceDE w:val="0"/>
              <w:autoSpaceDN w:val="0"/>
              <w:adjustRightInd w:val="0"/>
              <w:spacing w:after="0" w:line="240" w:lineRule="auto"/>
              <w:jc w:val="both"/>
              <w:rPr>
                <w:rFonts w:ascii="Times New Roman" w:hAnsi="Times New Roman" w:cs="Times New Roman"/>
                <w:sz w:val="22"/>
                <w:szCs w:val="22"/>
              </w:rPr>
            </w:pPr>
            <w:r w:rsidRPr="00BD0E6A">
              <w:rPr>
                <w:rFonts w:ascii="Times New Roman" w:hAnsi="Times New Roman" w:cs="Times New Roman"/>
                <w:sz w:val="22"/>
                <w:szCs w:val="22"/>
              </w:rPr>
              <w:t xml:space="preserve">Mokėjimų surinkimas už lankytojų transporto priemonių laikymą (statymą) Lietuvos nacionalinio dailės muziejaus valdomoje vietoje – </w:t>
            </w:r>
            <w:r w:rsidRPr="00BD0E6A">
              <w:rPr>
                <w:rStyle w:val="contentpasted0"/>
                <w:rFonts w:ascii="Times New Roman" w:hAnsi="Times New Roman" w:cs="Times New Roman"/>
                <w:color w:val="000000" w:themeColor="text1"/>
                <w:sz w:val="22"/>
                <w:szCs w:val="22"/>
              </w:rPr>
              <w:t xml:space="preserve">Konstitucijos </w:t>
            </w:r>
            <w:r w:rsidRPr="00BD0E6A">
              <w:rPr>
                <w:rStyle w:val="contentpasted0"/>
                <w:rFonts w:ascii="Times New Roman" w:hAnsi="Times New Roman" w:cs="Times New Roman"/>
                <w:color w:val="000000" w:themeColor="text1"/>
                <w:sz w:val="22"/>
                <w:szCs w:val="22"/>
              </w:rPr>
              <w:lastRenderedPageBreak/>
              <w:t>pr. 22, Vilniuje, esančioje aikštelėje. Sklypo kad. Nr. 0101/0032:697**</w:t>
            </w:r>
          </w:p>
        </w:tc>
        <w:tc>
          <w:tcPr>
            <w:tcW w:w="709" w:type="dxa"/>
            <w:tcBorders>
              <w:top w:val="single" w:sz="4" w:space="0" w:color="auto"/>
              <w:left w:val="single" w:sz="4" w:space="0" w:color="auto"/>
              <w:bottom w:val="single" w:sz="4" w:space="0" w:color="auto"/>
              <w:right w:val="single" w:sz="4" w:space="0" w:color="auto"/>
            </w:tcBorders>
            <w:vAlign w:val="center"/>
          </w:tcPr>
          <w:p w14:paraId="1D770D60" w14:textId="77777777" w:rsidR="000A639F" w:rsidRPr="00BD0E6A" w:rsidRDefault="000A639F" w:rsidP="000A639F">
            <w:pPr>
              <w:spacing w:after="0" w:line="240" w:lineRule="auto"/>
              <w:jc w:val="center"/>
              <w:rPr>
                <w:rFonts w:ascii="Times New Roman" w:hAnsi="Times New Roman" w:cs="Times New Roman"/>
                <w:sz w:val="22"/>
                <w:szCs w:val="22"/>
              </w:rPr>
            </w:pPr>
            <w:r w:rsidRPr="00BD0E6A">
              <w:rPr>
                <w:rFonts w:ascii="Times New Roman" w:hAnsi="Times New Roman" w:cs="Times New Roman"/>
                <w:sz w:val="22"/>
                <w:szCs w:val="22"/>
              </w:rPr>
              <w:lastRenderedPageBreak/>
              <w:t>proc.</w:t>
            </w:r>
          </w:p>
        </w:tc>
        <w:tc>
          <w:tcPr>
            <w:tcW w:w="1276" w:type="dxa"/>
            <w:tcBorders>
              <w:top w:val="single" w:sz="4" w:space="0" w:color="auto"/>
              <w:left w:val="single" w:sz="4" w:space="0" w:color="auto"/>
              <w:bottom w:val="single" w:sz="4" w:space="0" w:color="auto"/>
              <w:right w:val="single" w:sz="4" w:space="0" w:color="auto"/>
            </w:tcBorders>
            <w:vAlign w:val="center"/>
          </w:tcPr>
          <w:p w14:paraId="7B48DE09" w14:textId="515488EA" w:rsidR="000A639F" w:rsidRPr="00BD0E6A" w:rsidRDefault="00A01FA8" w:rsidP="00A01FA8">
            <w:pPr>
              <w:spacing w:after="0" w:line="240" w:lineRule="auto"/>
              <w:jc w:val="center"/>
              <w:rPr>
                <w:rFonts w:ascii="Times New Roman" w:hAnsi="Times New Roman" w:cs="Times New Roman"/>
                <w:sz w:val="22"/>
                <w:szCs w:val="22"/>
              </w:rPr>
            </w:pPr>
            <w:r>
              <w:rPr>
                <w:rStyle w:val="contentpasted0"/>
                <w:rFonts w:ascii="Times New Roman" w:hAnsi="Times New Roman" w:cs="Times New Roman"/>
                <w:color w:val="000000" w:themeColor="text1"/>
                <w:sz w:val="22"/>
                <w:szCs w:val="22"/>
              </w:rPr>
              <w:t>9</w:t>
            </w:r>
            <w:r w:rsidR="00444EB5">
              <w:rPr>
                <w:rStyle w:val="contentpasted0"/>
                <w:rFonts w:ascii="Times New Roman" w:hAnsi="Times New Roman" w:cs="Times New Roman"/>
                <w:color w:val="000000" w:themeColor="text1"/>
                <w:sz w:val="22"/>
                <w:szCs w:val="22"/>
              </w:rPr>
              <w:t xml:space="preserve"> </w:t>
            </w:r>
            <w:r>
              <w:rPr>
                <w:rStyle w:val="contentpasted0"/>
                <w:rFonts w:ascii="Times New Roman" w:hAnsi="Times New Roman" w:cs="Times New Roman"/>
                <w:color w:val="000000" w:themeColor="text1"/>
                <w:sz w:val="22"/>
                <w:szCs w:val="22"/>
              </w:rPr>
              <w:t>0</w:t>
            </w:r>
            <w:r w:rsidR="00444EB5">
              <w:rPr>
                <w:rStyle w:val="contentpasted0"/>
                <w:rFonts w:ascii="Times New Roman" w:hAnsi="Times New Roman" w:cs="Times New Roman"/>
                <w:color w:val="000000" w:themeColor="text1"/>
                <w:sz w:val="22"/>
                <w:szCs w:val="22"/>
              </w:rPr>
              <w:t>00</w:t>
            </w:r>
            <w:r w:rsidR="000A639F" w:rsidRPr="00BD0E6A">
              <w:rPr>
                <w:rStyle w:val="contentpasted0"/>
                <w:rFonts w:ascii="Times New Roman" w:hAnsi="Times New Roman" w:cs="Times New Roman"/>
                <w:color w:val="000000" w:themeColor="text1"/>
                <w:sz w:val="22"/>
                <w:szCs w:val="22"/>
              </w:rPr>
              <w:t>,00</w:t>
            </w:r>
          </w:p>
        </w:tc>
        <w:tc>
          <w:tcPr>
            <w:tcW w:w="1417" w:type="dxa"/>
            <w:tcBorders>
              <w:top w:val="single" w:sz="4" w:space="0" w:color="auto"/>
              <w:left w:val="single" w:sz="4" w:space="0" w:color="auto"/>
              <w:bottom w:val="single" w:sz="4" w:space="0" w:color="auto"/>
              <w:right w:val="single" w:sz="4" w:space="0" w:color="auto"/>
            </w:tcBorders>
            <w:vAlign w:val="center"/>
          </w:tcPr>
          <w:p w14:paraId="357AE805" w14:textId="55959315" w:rsidR="000A639F" w:rsidRPr="00BD0E6A" w:rsidRDefault="00E519C2" w:rsidP="00444EB5">
            <w:pPr>
              <w:spacing w:after="0" w:line="240" w:lineRule="auto"/>
              <w:jc w:val="center"/>
              <w:rPr>
                <w:rStyle w:val="contentpasted0"/>
                <w:rFonts w:ascii="Times New Roman" w:hAnsi="Times New Roman" w:cs="Times New Roman"/>
                <w:color w:val="000000" w:themeColor="text1"/>
                <w:sz w:val="22"/>
                <w:szCs w:val="22"/>
              </w:rPr>
            </w:pPr>
            <w:r>
              <w:rPr>
                <w:rStyle w:val="contentpasted0"/>
                <w:rFonts w:ascii="Times New Roman" w:hAnsi="Times New Roman" w:cs="Times New Roman"/>
                <w:color w:val="000000" w:themeColor="text1"/>
                <w:sz w:val="22"/>
                <w:szCs w:val="22"/>
              </w:rPr>
              <w:t>9</w:t>
            </w:r>
            <w:r w:rsidR="008D4300">
              <w:rPr>
                <w:rStyle w:val="contentpasted0"/>
                <w:rFonts w:ascii="Times New Roman" w:hAnsi="Times New Roman" w:cs="Times New Roman"/>
                <w:color w:val="000000" w:themeColor="text1"/>
                <w:sz w:val="22"/>
                <w:szCs w:val="22"/>
              </w:rPr>
              <w:t>0</w:t>
            </w:r>
            <w:r w:rsidR="000A639F" w:rsidRPr="00BD0E6A">
              <w:rPr>
                <w:rStyle w:val="contentpasted0"/>
                <w:rFonts w:ascii="Times New Roman" w:hAnsi="Times New Roman" w:cs="Times New Roman"/>
                <w:color w:val="000000" w:themeColor="text1"/>
                <w:sz w:val="22"/>
                <w:szCs w:val="22"/>
              </w:rPr>
              <w:t xml:space="preserve"> 000,00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723DF42" w14:textId="77777777" w:rsidR="000A639F" w:rsidRPr="00BD0E6A" w:rsidRDefault="000A639F" w:rsidP="000A639F">
            <w:pPr>
              <w:spacing w:after="0" w:line="240" w:lineRule="auto"/>
              <w:jc w:val="center"/>
              <w:rPr>
                <w:rFonts w:ascii="Times New Roman" w:hAnsi="Times New Roman" w:cs="Times New Roman"/>
                <w:i/>
                <w:iCs/>
                <w:sz w:val="22"/>
                <w:szCs w:val="22"/>
              </w:rPr>
            </w:pPr>
            <w:r w:rsidRPr="00BD0E6A">
              <w:rPr>
                <w:rStyle w:val="contentpasted0"/>
                <w:rFonts w:ascii="Times New Roman" w:hAnsi="Times New Roman" w:cs="Times New Roman"/>
                <w:i/>
                <w:iCs/>
                <w:color w:val="000000" w:themeColor="text1"/>
                <w:sz w:val="22"/>
                <w:szCs w:val="22"/>
              </w:rPr>
              <w:t>(įrašo tiekėjas*)</w:t>
            </w:r>
            <w:r w:rsidRPr="00BD0E6A">
              <w:rPr>
                <w:rFonts w:ascii="Times New Roman" w:hAnsi="Times New Roman" w:cs="Times New Roman"/>
                <w:i/>
                <w:iCs/>
                <w:color w:val="000000" w:themeColor="text1"/>
                <w:sz w:val="22"/>
                <w:szCs w:val="22"/>
              </w:rPr>
              <w:t>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638BFD7" w14:textId="77777777" w:rsidR="000A639F" w:rsidRPr="00BD0E6A" w:rsidRDefault="000A639F" w:rsidP="000A639F">
            <w:pPr>
              <w:spacing w:after="0" w:line="240" w:lineRule="auto"/>
              <w:jc w:val="center"/>
              <w:rPr>
                <w:rFonts w:ascii="Times New Roman" w:hAnsi="Times New Roman" w:cs="Times New Roman"/>
                <w:i/>
                <w:iCs/>
                <w:sz w:val="22"/>
                <w:szCs w:val="22"/>
              </w:rPr>
            </w:pPr>
            <w:r w:rsidRPr="00BD0E6A">
              <w:rPr>
                <w:rStyle w:val="contentpasted0"/>
                <w:rFonts w:ascii="Times New Roman" w:hAnsi="Times New Roman" w:cs="Times New Roman"/>
                <w:i/>
                <w:iCs/>
                <w:color w:val="000000" w:themeColor="text1"/>
                <w:sz w:val="22"/>
                <w:szCs w:val="22"/>
              </w:rPr>
              <w:t xml:space="preserve"> (įrašo tiekėjas)</w:t>
            </w:r>
            <w:r w:rsidRPr="00BD0E6A">
              <w:rPr>
                <w:rFonts w:ascii="Times New Roman" w:hAnsi="Times New Roman" w:cs="Times New Roman"/>
                <w:i/>
                <w:iCs/>
                <w:color w:val="000000" w:themeColor="text1"/>
                <w:sz w:val="22"/>
                <w:szCs w:val="22"/>
              </w:rPr>
              <w:t> </w:t>
            </w:r>
          </w:p>
        </w:tc>
      </w:tr>
      <w:tr w:rsidR="000A639F" w:rsidRPr="00BD0E6A" w14:paraId="7F5C8CB5" w14:textId="77777777" w:rsidTr="000A639F">
        <w:trPr>
          <w:trHeight w:val="407"/>
        </w:trPr>
        <w:tc>
          <w:tcPr>
            <w:tcW w:w="9781" w:type="dxa"/>
            <w:gridSpan w:val="7"/>
            <w:tcBorders>
              <w:top w:val="single" w:sz="4" w:space="0" w:color="auto"/>
              <w:left w:val="nil"/>
              <w:bottom w:val="nil"/>
              <w:right w:val="nil"/>
            </w:tcBorders>
            <w:vAlign w:val="center"/>
          </w:tcPr>
          <w:p w14:paraId="3619DD65" w14:textId="20E1E19E" w:rsidR="000A639F" w:rsidRPr="00BD0E6A" w:rsidRDefault="000A639F" w:rsidP="000A639F">
            <w:pPr>
              <w:spacing w:after="0" w:line="240" w:lineRule="auto"/>
              <w:jc w:val="both"/>
              <w:rPr>
                <w:rFonts w:ascii="Times New Roman" w:hAnsi="Times New Roman" w:cs="Times New Roman"/>
                <w:sz w:val="22"/>
                <w:szCs w:val="22"/>
              </w:rPr>
            </w:pPr>
            <w:r w:rsidRPr="00BD0E6A">
              <w:rPr>
                <w:rFonts w:ascii="Times New Roman" w:hAnsi="Times New Roman" w:cs="Times New Roman"/>
                <w:sz w:val="22"/>
                <w:szCs w:val="22"/>
              </w:rPr>
              <w:t xml:space="preserve">* - </w:t>
            </w:r>
            <w:r w:rsidRPr="00BD0E6A">
              <w:rPr>
                <w:rFonts w:ascii="Times New Roman" w:hAnsi="Times New Roman" w:cs="Times New Roman"/>
                <w:b/>
                <w:sz w:val="22"/>
                <w:szCs w:val="22"/>
              </w:rPr>
              <w:t>Tiekėjo siūlomas paslaugų įkainio procentas turėtų būti ne didesnis nei (arba lygus) 3</w:t>
            </w:r>
            <w:r w:rsidR="00732954">
              <w:rPr>
                <w:rFonts w:ascii="Times New Roman" w:hAnsi="Times New Roman" w:cs="Times New Roman"/>
                <w:b/>
                <w:sz w:val="22"/>
                <w:szCs w:val="22"/>
              </w:rPr>
              <w:t>3</w:t>
            </w:r>
            <w:r w:rsidRPr="00BD0E6A">
              <w:rPr>
                <w:rFonts w:ascii="Times New Roman" w:hAnsi="Times New Roman" w:cs="Times New Roman"/>
                <w:b/>
                <w:sz w:val="22"/>
                <w:szCs w:val="22"/>
              </w:rPr>
              <w:t xml:space="preserve"> proc</w:t>
            </w:r>
            <w:r w:rsidRPr="00BD0E6A">
              <w:rPr>
                <w:rFonts w:ascii="Times New Roman" w:hAnsi="Times New Roman" w:cs="Times New Roman"/>
                <w:sz w:val="22"/>
                <w:szCs w:val="22"/>
              </w:rPr>
              <w:t xml:space="preserve">. </w:t>
            </w:r>
            <w:r w:rsidR="009602FE" w:rsidRPr="00BD0E6A">
              <w:rPr>
                <w:rFonts w:ascii="Times New Roman" w:hAnsi="Times New Roman" w:cs="Times New Roman"/>
                <w:sz w:val="22"/>
                <w:szCs w:val="22"/>
              </w:rPr>
              <w:t xml:space="preserve">Jeigu tiekėjas nurodys didesnį nei </w:t>
            </w:r>
            <w:r w:rsidR="009602FE">
              <w:rPr>
                <w:rFonts w:ascii="Times New Roman" w:hAnsi="Times New Roman" w:cs="Times New Roman"/>
                <w:sz w:val="22"/>
                <w:szCs w:val="22"/>
              </w:rPr>
              <w:t>33</w:t>
            </w:r>
            <w:r w:rsidR="009602FE" w:rsidRPr="00BD0E6A">
              <w:rPr>
                <w:rFonts w:ascii="Times New Roman" w:hAnsi="Times New Roman" w:cs="Times New Roman"/>
                <w:sz w:val="22"/>
                <w:szCs w:val="22"/>
              </w:rPr>
              <w:t xml:space="preserve"> proc. įkainį, toks pasiūlymas bus atmestas</w:t>
            </w:r>
            <w:r w:rsidR="009602FE">
              <w:rPr>
                <w:rFonts w:ascii="Times New Roman" w:hAnsi="Times New Roman" w:cs="Times New Roman"/>
                <w:sz w:val="22"/>
                <w:szCs w:val="22"/>
              </w:rPr>
              <w:t>.</w:t>
            </w:r>
          </w:p>
          <w:p w14:paraId="194F350D" w14:textId="77777777" w:rsidR="000A639F" w:rsidRPr="00BD0E6A" w:rsidRDefault="000A639F" w:rsidP="000A639F">
            <w:pPr>
              <w:spacing w:after="0" w:line="240" w:lineRule="auto"/>
              <w:jc w:val="both"/>
              <w:rPr>
                <w:rFonts w:ascii="Times New Roman" w:hAnsi="Times New Roman" w:cs="Times New Roman"/>
                <w:sz w:val="22"/>
                <w:szCs w:val="22"/>
              </w:rPr>
            </w:pPr>
            <w:r w:rsidRPr="00BD0E6A">
              <w:rPr>
                <w:rFonts w:ascii="Times New Roman" w:hAnsi="Times New Roman" w:cs="Times New Roman"/>
                <w:sz w:val="22"/>
                <w:szCs w:val="22"/>
              </w:rPr>
              <w:t>Pastaba. Į pasiūlymo kainą įeina visi mokesčiai ir išlaidos. Siūlomos paslaugos visiškai atitinka pirkimo dokumentuose nurodytus reikalavimus.</w:t>
            </w:r>
          </w:p>
          <w:p w14:paraId="0EB2E088" w14:textId="77777777" w:rsidR="000A639F" w:rsidRPr="00BD0E6A" w:rsidRDefault="000A639F" w:rsidP="000A639F">
            <w:pPr>
              <w:spacing w:after="0" w:line="240" w:lineRule="auto"/>
              <w:jc w:val="both"/>
              <w:rPr>
                <w:rStyle w:val="contentpasted0"/>
                <w:rFonts w:ascii="Times New Roman" w:hAnsi="Times New Roman" w:cs="Times New Roman"/>
                <w:sz w:val="22"/>
                <w:szCs w:val="22"/>
              </w:rPr>
            </w:pPr>
            <w:r w:rsidRPr="00BD0E6A">
              <w:rPr>
                <w:rFonts w:ascii="Times New Roman" w:hAnsi="Times New Roman" w:cs="Times New Roman"/>
                <w:sz w:val="22"/>
                <w:szCs w:val="22"/>
              </w:rPr>
              <w:t>** - paslaugą sudaro (apima) visoje techninėje specifikacijoje nurodytos paslaugos.</w:t>
            </w:r>
          </w:p>
        </w:tc>
      </w:tr>
    </w:tbl>
    <w:p w14:paraId="1C8EEAA6" w14:textId="77777777" w:rsidR="000A639F" w:rsidRPr="00BD0E6A" w:rsidRDefault="000A639F" w:rsidP="000A639F">
      <w:pPr>
        <w:spacing w:after="0" w:line="240" w:lineRule="auto"/>
        <w:rPr>
          <w:rFonts w:ascii="Times New Roman" w:hAnsi="Times New Roman" w:cs="Times New Roman"/>
          <w:bCs/>
          <w:sz w:val="22"/>
          <w:szCs w:val="22"/>
        </w:rPr>
      </w:pPr>
    </w:p>
    <w:p w14:paraId="31CCB58D" w14:textId="581AAB60" w:rsidR="000A639F" w:rsidRPr="00BD0E6A" w:rsidRDefault="000A639F" w:rsidP="000A639F">
      <w:pPr>
        <w:spacing w:after="0" w:line="240" w:lineRule="auto"/>
        <w:jc w:val="both"/>
        <w:rPr>
          <w:rFonts w:ascii="Times New Roman" w:hAnsi="Times New Roman" w:cs="Times New Roman"/>
          <w:bCs/>
          <w:sz w:val="22"/>
          <w:szCs w:val="22"/>
        </w:rPr>
      </w:pPr>
      <w:r w:rsidRPr="00BD0E6A">
        <w:rPr>
          <w:rFonts w:ascii="Times New Roman" w:hAnsi="Times New Roman" w:cs="Times New Roman"/>
          <w:b/>
          <w:bCs/>
          <w:sz w:val="22"/>
          <w:szCs w:val="22"/>
        </w:rPr>
        <w:t xml:space="preserve">Lyginamoji rinkliavų rinkimo paslaugos kaina </w:t>
      </w:r>
      <w:r w:rsidR="00BC5DFC">
        <w:rPr>
          <w:rFonts w:ascii="Times New Roman" w:hAnsi="Times New Roman" w:cs="Times New Roman"/>
          <w:b/>
          <w:bCs/>
          <w:sz w:val="22"/>
          <w:szCs w:val="22"/>
        </w:rPr>
        <w:t xml:space="preserve">Eur </w:t>
      </w:r>
      <w:r w:rsidRPr="00BD0E6A">
        <w:rPr>
          <w:rFonts w:ascii="Times New Roman" w:hAnsi="Times New Roman" w:cs="Times New Roman"/>
          <w:b/>
          <w:bCs/>
          <w:sz w:val="22"/>
          <w:szCs w:val="22"/>
        </w:rPr>
        <w:t>be PVM „F“ (įrašo tiekėjas žodžiu):</w:t>
      </w:r>
      <w:r w:rsidRPr="00BD0E6A">
        <w:rPr>
          <w:rFonts w:ascii="Times New Roman" w:hAnsi="Times New Roman" w:cs="Times New Roman"/>
          <w:bCs/>
          <w:sz w:val="22"/>
          <w:szCs w:val="22"/>
        </w:rPr>
        <w:t xml:space="preserve"> </w:t>
      </w:r>
    </w:p>
    <w:p w14:paraId="155DB47F" w14:textId="77777777" w:rsidR="000A639F" w:rsidRPr="00BD0E6A" w:rsidRDefault="000A639F" w:rsidP="000A639F">
      <w:pPr>
        <w:spacing w:after="0" w:line="240" w:lineRule="auto"/>
        <w:jc w:val="both"/>
        <w:rPr>
          <w:rFonts w:ascii="Times New Roman" w:hAnsi="Times New Roman" w:cs="Times New Roman"/>
          <w:bCs/>
          <w:sz w:val="22"/>
          <w:szCs w:val="22"/>
        </w:rPr>
      </w:pPr>
    </w:p>
    <w:p w14:paraId="682E6167" w14:textId="77777777" w:rsidR="00CA4E0D" w:rsidRPr="00BD0E6A" w:rsidRDefault="00CA4E0D" w:rsidP="00CA4E0D">
      <w:pPr>
        <w:spacing w:after="0" w:line="240" w:lineRule="auto"/>
        <w:jc w:val="both"/>
        <w:rPr>
          <w:rFonts w:ascii="Times New Roman" w:hAnsi="Times New Roman" w:cs="Times New Roman"/>
          <w:bCs/>
          <w:sz w:val="22"/>
          <w:szCs w:val="22"/>
        </w:rPr>
      </w:pPr>
      <w:r w:rsidRPr="00A37F77">
        <w:rPr>
          <w:rFonts w:ascii="Times New Roman" w:hAnsi="Times New Roman" w:cs="Times New Roman"/>
          <w:bCs/>
          <w:sz w:val="22"/>
          <w:szCs w:val="22"/>
          <w:highlight w:val="yellow"/>
        </w:rPr>
        <w:t>(įrašyti čia)</w:t>
      </w:r>
    </w:p>
    <w:p w14:paraId="565B9B89" w14:textId="77777777" w:rsidR="00CA4E0D" w:rsidRPr="00BD0E6A" w:rsidRDefault="00CA4E0D" w:rsidP="00CA4E0D">
      <w:pPr>
        <w:spacing w:after="0" w:line="240" w:lineRule="auto"/>
        <w:jc w:val="both"/>
        <w:rPr>
          <w:rFonts w:ascii="Times New Roman" w:hAnsi="Times New Roman" w:cs="Times New Roman"/>
          <w:sz w:val="22"/>
          <w:szCs w:val="22"/>
        </w:rPr>
      </w:pPr>
      <w:r w:rsidRPr="00BD0E6A">
        <w:rPr>
          <w:rFonts w:ascii="Times New Roman" w:hAnsi="Times New Roman" w:cs="Times New Roman"/>
          <w:bCs/>
          <w:sz w:val="22"/>
          <w:szCs w:val="22"/>
        </w:rPr>
        <w:t>_____________________________________</w:t>
      </w:r>
    </w:p>
    <w:p w14:paraId="136ABEEC" w14:textId="77777777" w:rsidR="00CA4E0D" w:rsidRDefault="00CA4E0D" w:rsidP="00CA4E0D">
      <w:pPr>
        <w:spacing w:after="0" w:line="240" w:lineRule="auto"/>
        <w:jc w:val="both"/>
        <w:rPr>
          <w:rFonts w:ascii="Times New Roman" w:hAnsi="Times New Roman" w:cs="Times New Roman"/>
          <w:sz w:val="22"/>
          <w:szCs w:val="22"/>
        </w:rPr>
      </w:pPr>
    </w:p>
    <w:p w14:paraId="3731BADE" w14:textId="0281455D" w:rsidR="00CA4E0D" w:rsidRDefault="00CA4E0D" w:rsidP="000A639F">
      <w:pPr>
        <w:spacing w:after="0" w:line="240" w:lineRule="auto"/>
        <w:jc w:val="both"/>
        <w:rPr>
          <w:rFonts w:ascii="Times New Roman" w:hAnsi="Times New Roman" w:cs="Times New Roman"/>
          <w:sz w:val="22"/>
          <w:szCs w:val="22"/>
        </w:rPr>
      </w:pPr>
    </w:p>
    <w:p w14:paraId="68ADB328" w14:textId="13591CE1" w:rsidR="00CA4E0D" w:rsidRPr="00CA4E0D" w:rsidRDefault="00CA4E0D" w:rsidP="00CA4E0D">
      <w:pPr>
        <w:jc w:val="both"/>
        <w:rPr>
          <w:rFonts w:ascii="Times New Roman" w:hAnsi="Times New Roman" w:cs="Times New Roman"/>
          <w:b/>
          <w:sz w:val="22"/>
          <w:szCs w:val="22"/>
        </w:rPr>
      </w:pPr>
      <w:r w:rsidRPr="00CA4E0D">
        <w:rPr>
          <w:rFonts w:ascii="Times New Roman" w:hAnsi="Times New Roman" w:cs="Times New Roman"/>
          <w:b/>
          <w:sz w:val="22"/>
          <w:szCs w:val="22"/>
        </w:rPr>
        <w:t>PAPILDOMAS TERMINAS VALANDOMIS, MAŽINANTIS PRIVALOMĄ (48 VAL.) ĮSIPAREIGOJIMĄ SUREMONTUOTI TREČIŲJŲ ŠALIŲ SUGADINTĄ ĮRANGĄ (T</w:t>
      </w:r>
      <w:r w:rsidR="003131B8">
        <w:rPr>
          <w:rFonts w:ascii="Times New Roman" w:hAnsi="Times New Roman" w:cs="Times New Roman"/>
          <w:b/>
          <w:sz w:val="22"/>
          <w:szCs w:val="22"/>
        </w:rPr>
        <w:t>1</w:t>
      </w:r>
      <w:r w:rsidRPr="00CA4E0D">
        <w:rPr>
          <w:rFonts w:ascii="Times New Roman" w:hAnsi="Times New Roman" w:cs="Times New Roman"/>
          <w:b/>
          <w:sz w:val="22"/>
          <w:szCs w:val="22"/>
        </w:rPr>
        <w:t>) – ANTRASIS KRITERIJUS:</w:t>
      </w:r>
    </w:p>
    <w:p w14:paraId="6ABF06C8" w14:textId="3254597D" w:rsidR="00CA4E0D" w:rsidRPr="00A37F77" w:rsidRDefault="00CA4E0D" w:rsidP="00CA4E0D">
      <w:pPr>
        <w:rPr>
          <w:rFonts w:ascii="Times New Roman" w:hAnsi="Times New Roman" w:cs="Times New Roman"/>
          <w:sz w:val="22"/>
          <w:szCs w:val="22"/>
        </w:rPr>
      </w:pPr>
      <w:r w:rsidRPr="00A37F77">
        <w:rPr>
          <w:rFonts w:ascii="Times New Roman" w:hAnsi="Times New Roman" w:cs="Times New Roman"/>
          <w:sz w:val="22"/>
          <w:szCs w:val="22"/>
        </w:rPr>
        <w:t>Mes siūlome:</w:t>
      </w:r>
      <w:r w:rsidR="0009651B">
        <w:rPr>
          <w:rFonts w:ascii="Times New Roman" w:hAnsi="Times New Roman" w:cs="Times New Roman"/>
          <w:sz w:val="22"/>
          <w:szCs w:val="22"/>
        </w:rPr>
        <w:br/>
        <w:t>2.1. lentelė</w:t>
      </w:r>
    </w:p>
    <w:tbl>
      <w:tblPr>
        <w:tblStyle w:val="TableGrid"/>
        <w:tblW w:w="0" w:type="auto"/>
        <w:tblInd w:w="0" w:type="dxa"/>
        <w:tblLook w:val="04A0" w:firstRow="1" w:lastRow="0" w:firstColumn="1" w:lastColumn="0" w:noHBand="0" w:noVBand="1"/>
      </w:tblPr>
      <w:tblGrid>
        <w:gridCol w:w="9776"/>
      </w:tblGrid>
      <w:tr w:rsidR="00CA4E0D" w:rsidRPr="00A37F77" w14:paraId="2829A3F4" w14:textId="77777777" w:rsidTr="00C5007A">
        <w:tc>
          <w:tcPr>
            <w:tcW w:w="9776" w:type="dxa"/>
            <w:shd w:val="clear" w:color="auto" w:fill="DBDBDB" w:themeFill="accent3" w:themeFillTint="66"/>
          </w:tcPr>
          <w:p w14:paraId="3D740D29" w14:textId="77777777" w:rsidR="00CA4E0D" w:rsidRPr="00A37F77" w:rsidRDefault="00CA4E0D" w:rsidP="00C5007A">
            <w:pPr>
              <w:rPr>
                <w:rFonts w:hAnsi="Times New Roman" w:cs="Times New Roman"/>
                <w:b/>
                <w:sz w:val="22"/>
                <w:szCs w:val="22"/>
              </w:rPr>
            </w:pPr>
            <w:r w:rsidRPr="00A37F77">
              <w:rPr>
                <w:rFonts w:hAnsi="Times New Roman" w:cs="Times New Roman"/>
                <w:b/>
                <w:sz w:val="22"/>
                <w:szCs w:val="22"/>
              </w:rPr>
              <w:t xml:space="preserve">Papildomas terminas valandomis, mažinantis privalomą </w:t>
            </w:r>
            <w:r>
              <w:rPr>
                <w:rFonts w:hAnsi="Times New Roman" w:cs="Times New Roman"/>
                <w:b/>
                <w:sz w:val="22"/>
                <w:szCs w:val="22"/>
              </w:rPr>
              <w:t xml:space="preserve">(48 val.) </w:t>
            </w:r>
            <w:r w:rsidRPr="00A37F77">
              <w:rPr>
                <w:rFonts w:hAnsi="Times New Roman" w:cs="Times New Roman"/>
                <w:b/>
                <w:sz w:val="22"/>
                <w:szCs w:val="22"/>
              </w:rPr>
              <w:t>įsipareigojimą suremontuoti trečiųjų šalių sugadintą įrangą (nurodoma žodžiu)**</w:t>
            </w:r>
          </w:p>
        </w:tc>
      </w:tr>
      <w:tr w:rsidR="00CA4E0D" w:rsidRPr="00A37F77" w14:paraId="52F1D9C4" w14:textId="77777777" w:rsidTr="00C5007A">
        <w:tc>
          <w:tcPr>
            <w:tcW w:w="9776" w:type="dxa"/>
          </w:tcPr>
          <w:p w14:paraId="60839B1C" w14:textId="77777777" w:rsidR="00CA4E0D" w:rsidRPr="00A37F77" w:rsidRDefault="00CA4E0D" w:rsidP="00C5007A">
            <w:pPr>
              <w:rPr>
                <w:rFonts w:hAnsi="Times New Roman" w:cs="Times New Roman"/>
                <w:sz w:val="22"/>
                <w:szCs w:val="22"/>
              </w:rPr>
            </w:pPr>
          </w:p>
          <w:p w14:paraId="33E26859" w14:textId="425FC7F3" w:rsidR="00CA4E0D" w:rsidRPr="00A37F77" w:rsidRDefault="00FC53F5" w:rsidP="00C5007A">
            <w:pPr>
              <w:rPr>
                <w:rFonts w:hAnsi="Times New Roman" w:cs="Times New Roman"/>
                <w:sz w:val="22"/>
                <w:szCs w:val="22"/>
              </w:rPr>
            </w:pPr>
            <w:r>
              <w:rPr>
                <w:rFonts w:hAnsi="Times New Roman" w:cs="Times New Roman"/>
                <w:sz w:val="22"/>
                <w:szCs w:val="22"/>
              </w:rPr>
              <w:t>Papildomas t</w:t>
            </w:r>
            <w:r w:rsidR="00CA4E0D">
              <w:rPr>
                <w:rFonts w:hAnsi="Times New Roman" w:cs="Times New Roman"/>
                <w:sz w:val="22"/>
                <w:szCs w:val="22"/>
              </w:rPr>
              <w:t xml:space="preserve">erminas, mažinantis įsipareigojimą </w:t>
            </w:r>
            <w:r w:rsidR="00CA4E0D" w:rsidRPr="00A37F77">
              <w:rPr>
                <w:rFonts w:hAnsi="Times New Roman" w:cs="Times New Roman"/>
                <w:sz w:val="22"/>
                <w:szCs w:val="22"/>
              </w:rPr>
              <w:t>suremontuoti trečiųjų šalių sugadintą įrangą (valandomis)*</w:t>
            </w:r>
          </w:p>
          <w:p w14:paraId="0FC9FCBF" w14:textId="77777777" w:rsidR="00CA4E0D" w:rsidRPr="00A37F77" w:rsidRDefault="00CA4E0D" w:rsidP="00C5007A">
            <w:pPr>
              <w:rPr>
                <w:rFonts w:hAnsi="Times New Roman" w:cs="Times New Roman"/>
                <w:sz w:val="22"/>
                <w:szCs w:val="22"/>
              </w:rPr>
            </w:pPr>
          </w:p>
        </w:tc>
      </w:tr>
    </w:tbl>
    <w:p w14:paraId="233C1EC1" w14:textId="77777777" w:rsidR="00CA4E0D" w:rsidRPr="00A37F77" w:rsidRDefault="00CA4E0D" w:rsidP="00CA4E0D">
      <w:pPr>
        <w:pStyle w:val="Head21"/>
        <w:jc w:val="both"/>
        <w:rPr>
          <w:rFonts w:eastAsia="Calibri"/>
          <w:b w:val="0"/>
          <w:sz w:val="22"/>
          <w:szCs w:val="22"/>
          <w:lang w:val="lt-LT"/>
        </w:rPr>
      </w:pPr>
      <w:r w:rsidRPr="00A37F77">
        <w:rPr>
          <w:rFonts w:eastAsia="Calibri"/>
          <w:b w:val="0"/>
          <w:sz w:val="22"/>
          <w:szCs w:val="22"/>
          <w:lang w:val="lt-LT"/>
        </w:rPr>
        <w:t xml:space="preserve">* - </w:t>
      </w:r>
      <w:r>
        <w:rPr>
          <w:rFonts w:eastAsia="Calibri"/>
          <w:b w:val="0"/>
          <w:sz w:val="22"/>
          <w:szCs w:val="22"/>
          <w:lang w:val="lt-LT"/>
        </w:rPr>
        <w:t>didžiausias (ilgiausias)</w:t>
      </w:r>
      <w:r w:rsidRPr="00A37F77">
        <w:rPr>
          <w:rFonts w:eastAsia="Calibri"/>
          <w:b w:val="0"/>
          <w:sz w:val="22"/>
          <w:szCs w:val="22"/>
          <w:lang w:val="lt-LT"/>
        </w:rPr>
        <w:t xml:space="preserve"> terminas, kurį gali įrašyti tiekėjas yra 24 (dvidešimt keturios) valandos;</w:t>
      </w:r>
    </w:p>
    <w:p w14:paraId="7002C36E" w14:textId="7DE85F35" w:rsidR="000A639F" w:rsidRPr="009C4055" w:rsidRDefault="00CA4E0D" w:rsidP="009C4055">
      <w:pPr>
        <w:pStyle w:val="ListParagraph"/>
        <w:ind w:left="0"/>
        <w:jc w:val="both"/>
        <w:rPr>
          <w:rFonts w:ascii="Times New Roman" w:eastAsia="Calibri" w:hAnsi="Times New Roman" w:cs="Times New Roman"/>
          <w:sz w:val="22"/>
          <w:szCs w:val="22"/>
        </w:rPr>
      </w:pPr>
      <w:r w:rsidRPr="00A37F77">
        <w:rPr>
          <w:rFonts w:ascii="Times New Roman" w:eastAsia="Calibri" w:hAnsi="Times New Roman" w:cs="Times New Roman"/>
          <w:sz w:val="22"/>
          <w:szCs w:val="22"/>
        </w:rPr>
        <w:t xml:space="preserve">** - </w:t>
      </w:r>
      <w:r w:rsidRPr="00A37F77">
        <w:rPr>
          <w:rFonts w:ascii="Times New Roman" w:hAnsi="Times New Roman" w:cs="Times New Roman"/>
          <w:bCs/>
          <w:sz w:val="22"/>
          <w:szCs w:val="22"/>
          <w:lang w:eastAsia="fi-FI"/>
        </w:rPr>
        <w:t>vertinamas tiekėjo pasiūlytas įsipareigojimas suremontuoti trečiųjų šalių sugadintą įrangą valandomis, kurios yra mažesnės</w:t>
      </w:r>
      <w:r>
        <w:rPr>
          <w:rFonts w:ascii="Times New Roman" w:hAnsi="Times New Roman" w:cs="Times New Roman"/>
          <w:bCs/>
          <w:sz w:val="22"/>
          <w:szCs w:val="22"/>
          <w:lang w:eastAsia="fi-FI"/>
        </w:rPr>
        <w:t xml:space="preserve"> (greičiau)</w:t>
      </w:r>
      <w:r w:rsidRPr="00A37F77">
        <w:rPr>
          <w:rFonts w:ascii="Times New Roman" w:hAnsi="Times New Roman" w:cs="Times New Roman"/>
          <w:bCs/>
          <w:sz w:val="22"/>
          <w:szCs w:val="22"/>
          <w:lang w:eastAsia="fi-FI"/>
        </w:rPr>
        <w:t xml:space="preserve">, nei nurodyta techninėje specifikacijoje (48 val.)  – </w:t>
      </w:r>
      <w:r w:rsidRPr="00A37F77">
        <w:rPr>
          <w:rFonts w:ascii="Times New Roman" w:hAnsi="Times New Roman" w:cs="Times New Roman"/>
          <w:b/>
          <w:bCs/>
          <w:sz w:val="22"/>
          <w:szCs w:val="22"/>
          <w:lang w:eastAsia="fi-FI"/>
        </w:rPr>
        <w:t xml:space="preserve">mažinant </w:t>
      </w:r>
      <w:r w:rsidRPr="00A37F77">
        <w:rPr>
          <w:rFonts w:ascii="Times New Roman" w:hAnsi="Times New Roman" w:cs="Times New Roman"/>
          <w:b/>
          <w:sz w:val="22"/>
          <w:szCs w:val="22"/>
          <w:lang w:eastAsia="fi-FI"/>
        </w:rPr>
        <w:t>po 6</w:t>
      </w:r>
      <w:r w:rsidRPr="00A37F77">
        <w:rPr>
          <w:rFonts w:ascii="Times New Roman" w:hAnsi="Times New Roman" w:cs="Times New Roman"/>
          <w:b/>
          <w:bCs/>
          <w:sz w:val="22"/>
          <w:szCs w:val="22"/>
          <w:lang w:eastAsia="fi-FI"/>
        </w:rPr>
        <w:t xml:space="preserve"> (šešias) valandas (nuo 48 valandų)</w:t>
      </w:r>
      <w:r w:rsidRPr="00A37F77">
        <w:rPr>
          <w:rFonts w:ascii="Times New Roman" w:hAnsi="Times New Roman" w:cs="Times New Roman"/>
          <w:bCs/>
          <w:sz w:val="22"/>
          <w:szCs w:val="22"/>
          <w:bdr w:val="nil"/>
        </w:rPr>
        <w:t xml:space="preserve">. </w:t>
      </w:r>
      <w:r w:rsidRPr="00A37F77">
        <w:rPr>
          <w:rFonts w:ascii="Times New Roman" w:hAnsi="Times New Roman" w:cs="Times New Roman"/>
          <w:bCs/>
          <w:sz w:val="22"/>
          <w:szCs w:val="22"/>
        </w:rPr>
        <w:t>Siūlomą į</w:t>
      </w:r>
      <w:r w:rsidRPr="00A37F77">
        <w:rPr>
          <w:rFonts w:ascii="Times New Roman" w:hAnsi="Times New Roman" w:cs="Times New Roman"/>
          <w:sz w:val="22"/>
          <w:szCs w:val="22"/>
        </w:rPr>
        <w:t>sipareigojimą suremontuoti trečiųjų šalių sugadintą įrangą greičiau nei per 48 val., valandomis</w:t>
      </w:r>
      <w:r w:rsidRPr="00A37F77">
        <w:rPr>
          <w:rFonts w:ascii="Times New Roman" w:hAnsi="Times New Roman" w:cs="Times New Roman"/>
          <w:b/>
          <w:bCs/>
          <w:sz w:val="22"/>
          <w:szCs w:val="22"/>
        </w:rPr>
        <w:t xml:space="preserve"> </w:t>
      </w:r>
      <w:r w:rsidRPr="00A37F77">
        <w:rPr>
          <w:rFonts w:ascii="Times New Roman" w:hAnsi="Times New Roman" w:cs="Times New Roman"/>
          <w:sz w:val="22"/>
          <w:szCs w:val="22"/>
        </w:rPr>
        <w:t xml:space="preserve">tiekėjas turi nurodyti užpildytoje pasiūlymo </w:t>
      </w:r>
      <w:r w:rsidRPr="00A37F77">
        <w:rPr>
          <w:rFonts w:ascii="Times New Roman" w:hAnsi="Times New Roman" w:cs="Times New Roman"/>
          <w:bCs/>
          <w:iCs/>
          <w:sz w:val="22"/>
          <w:szCs w:val="22"/>
          <w:lang w:eastAsia="fi-FI"/>
        </w:rPr>
        <w:t>formoje</w:t>
      </w:r>
      <w:r w:rsidRPr="00A37F77">
        <w:rPr>
          <w:rFonts w:ascii="Times New Roman" w:hAnsi="Times New Roman" w:cs="Times New Roman"/>
          <w:sz w:val="22"/>
          <w:szCs w:val="22"/>
        </w:rPr>
        <w:t xml:space="preserve">. Už 6 (šešias) valandas, per kurias bus spartesnis sutvarkymas, perkančioji organizacija skiria po 1 balą, o už 24 valandas skiria maksimalią sumą </w:t>
      </w:r>
      <w:r w:rsidRPr="00A37F77">
        <w:rPr>
          <w:rFonts w:ascii="Times New Roman" w:hAnsi="Times New Roman" w:cs="Times New Roman"/>
          <w:b/>
          <w:bCs/>
          <w:sz w:val="22"/>
          <w:szCs w:val="22"/>
        </w:rPr>
        <w:t>4 balus.</w:t>
      </w:r>
      <w:r w:rsidRPr="00A37F77">
        <w:rPr>
          <w:rFonts w:ascii="Times New Roman" w:hAnsi="Times New Roman" w:cs="Times New Roman"/>
          <w:sz w:val="22"/>
          <w:szCs w:val="22"/>
        </w:rPr>
        <w:t xml:space="preserve"> Nustatomas maksimalus terminas</w:t>
      </w:r>
      <w:r>
        <w:rPr>
          <w:rFonts w:ascii="Times New Roman" w:hAnsi="Times New Roman" w:cs="Times New Roman"/>
          <w:sz w:val="22"/>
          <w:szCs w:val="22"/>
        </w:rPr>
        <w:t xml:space="preserve"> mažinantis įsipareigojimą</w:t>
      </w:r>
      <w:r w:rsidRPr="00A37F77">
        <w:rPr>
          <w:rFonts w:ascii="Times New Roman" w:hAnsi="Times New Roman" w:cs="Times New Roman"/>
          <w:sz w:val="22"/>
          <w:szCs w:val="22"/>
        </w:rPr>
        <w:t xml:space="preserve"> suremontuoti sugadintą įranga yra 24 valandos. </w:t>
      </w:r>
      <w:r w:rsidRPr="00A37F77">
        <w:rPr>
          <w:rFonts w:ascii="Times New Roman" w:eastAsia="Calibri" w:hAnsi="Times New Roman" w:cs="Times New Roman"/>
          <w:sz w:val="22"/>
          <w:szCs w:val="22"/>
        </w:rPr>
        <w:t xml:space="preserve">Jeigu bus nurodytas ne sveikas mėnesių skaičius, tokio pasiūlymo kriterijaus reikšmė bus prilyginta 0 (nuliui). Taip pat reikšmė bus prilyginta 0 (nuliui), jeigu terminas bus įrašytas ne žodžiu, o skaičiumi. Taip pat kriterijaus reikšmė bus prilyginta 0 (nuliui), jeigu tiekėjas paliks šią </w:t>
      </w:r>
      <w:proofErr w:type="spellStart"/>
      <w:r w:rsidRPr="00A37F77">
        <w:rPr>
          <w:rFonts w:ascii="Times New Roman" w:eastAsia="Calibri" w:hAnsi="Times New Roman" w:cs="Times New Roman"/>
          <w:sz w:val="22"/>
          <w:szCs w:val="22"/>
        </w:rPr>
        <w:t>grąfą</w:t>
      </w:r>
      <w:proofErr w:type="spellEnd"/>
      <w:r w:rsidRPr="00A37F77">
        <w:rPr>
          <w:rFonts w:ascii="Times New Roman" w:eastAsia="Calibri" w:hAnsi="Times New Roman" w:cs="Times New Roman"/>
          <w:sz w:val="22"/>
          <w:szCs w:val="22"/>
        </w:rPr>
        <w:t xml:space="preserve"> neužpildytą. </w:t>
      </w:r>
    </w:p>
    <w:p w14:paraId="35104F91" w14:textId="1E3882B0" w:rsidR="000A639F" w:rsidRPr="00BD0E6A" w:rsidRDefault="000A639F" w:rsidP="000A639F">
      <w:pPr>
        <w:spacing w:after="0" w:line="240" w:lineRule="auto"/>
        <w:jc w:val="both"/>
        <w:rPr>
          <w:rFonts w:ascii="Times New Roman" w:hAnsi="Times New Roman" w:cs="Times New Roman"/>
          <w:i/>
          <w:sz w:val="22"/>
          <w:szCs w:val="22"/>
        </w:rPr>
      </w:pPr>
      <w:r w:rsidRPr="00BD0E6A">
        <w:rPr>
          <w:rFonts w:ascii="Times New Roman" w:hAnsi="Times New Roman" w:cs="Times New Roman"/>
          <w:i/>
          <w:sz w:val="22"/>
          <w:szCs w:val="22"/>
        </w:rPr>
        <w:t xml:space="preserve">Pastaba. Teikdami šį pasiūlymą, mes patvirtiname, kad į mūsų siūlomą </w:t>
      </w:r>
      <w:r w:rsidR="00C834D2">
        <w:rPr>
          <w:rFonts w:ascii="Times New Roman" w:hAnsi="Times New Roman" w:cs="Times New Roman"/>
          <w:i/>
          <w:sz w:val="22"/>
          <w:szCs w:val="22"/>
        </w:rPr>
        <w:t>įkainį</w:t>
      </w:r>
      <w:r w:rsidRPr="00BD0E6A">
        <w:rPr>
          <w:rFonts w:ascii="Times New Roman" w:hAnsi="Times New Roman" w:cs="Times New Roman"/>
          <w:i/>
          <w:sz w:val="22"/>
          <w:szCs w:val="22"/>
        </w:rPr>
        <w:t xml:space="preserve"> įskaičiuotos visos išlaidos ir visi mokesčiai, ir kad mes prisiimame riziką už visas išlaidas, kurias teikdami pasiūlymą ir laikydamiesi pirkimo dokumentuose nustatytų reikalavimų, privalėjome įskaičiuoti į pasiūlymo </w:t>
      </w:r>
      <w:r w:rsidR="00C834D2">
        <w:rPr>
          <w:rFonts w:ascii="Times New Roman" w:hAnsi="Times New Roman" w:cs="Times New Roman"/>
          <w:i/>
          <w:sz w:val="22"/>
          <w:szCs w:val="22"/>
        </w:rPr>
        <w:t>įkainį</w:t>
      </w:r>
      <w:r w:rsidRPr="00BD0E6A">
        <w:rPr>
          <w:rFonts w:ascii="Times New Roman" w:hAnsi="Times New Roman" w:cs="Times New Roman"/>
          <w:i/>
          <w:sz w:val="22"/>
          <w:szCs w:val="22"/>
        </w:rPr>
        <w:t>.</w:t>
      </w:r>
    </w:p>
    <w:p w14:paraId="4DC94A36" w14:textId="77777777" w:rsidR="000A639F" w:rsidRPr="00BD0E6A" w:rsidRDefault="000A639F" w:rsidP="000A639F">
      <w:pPr>
        <w:spacing w:after="0" w:line="240" w:lineRule="auto"/>
        <w:jc w:val="both"/>
        <w:rPr>
          <w:rFonts w:ascii="Times New Roman" w:hAnsi="Times New Roman" w:cs="Times New Roman"/>
          <w:i/>
          <w:sz w:val="22"/>
          <w:szCs w:val="22"/>
        </w:rPr>
      </w:pPr>
    </w:p>
    <w:p w14:paraId="3E30DFF8" w14:textId="77777777" w:rsidR="000A639F" w:rsidRPr="00BD0E6A" w:rsidRDefault="000A639F" w:rsidP="000A639F">
      <w:pPr>
        <w:spacing w:after="0" w:line="240" w:lineRule="auto"/>
        <w:jc w:val="both"/>
        <w:rPr>
          <w:rFonts w:ascii="Times New Roman" w:hAnsi="Times New Roman" w:cs="Times New Roman"/>
          <w:sz w:val="20"/>
          <w:szCs w:val="20"/>
        </w:rPr>
      </w:pPr>
      <w:r w:rsidRPr="00BD0E6A">
        <w:rPr>
          <w:rFonts w:ascii="Times New Roman" w:hAnsi="Times New Roman" w:cs="Times New Roman"/>
          <w:sz w:val="20"/>
          <w:szCs w:val="20"/>
        </w:rPr>
        <w:t>Jei tiekėjas nėra PVM mokėtojas, nurodomos priežastys, dėl kurių PVM nemokamas:</w:t>
      </w:r>
    </w:p>
    <w:p w14:paraId="740D0B93" w14:textId="77777777" w:rsidR="000A639F" w:rsidRPr="00BD0E6A" w:rsidRDefault="000A639F" w:rsidP="000A639F">
      <w:pPr>
        <w:spacing w:after="0" w:line="240" w:lineRule="auto"/>
        <w:jc w:val="both"/>
        <w:rPr>
          <w:rFonts w:ascii="Times New Roman" w:hAnsi="Times New Roman" w:cs="Times New Roman"/>
          <w:sz w:val="20"/>
          <w:szCs w:val="20"/>
        </w:rPr>
      </w:pPr>
    </w:p>
    <w:p w14:paraId="3382087B" w14:textId="77777777" w:rsidR="000A639F" w:rsidRPr="00BD0E6A" w:rsidRDefault="000A639F" w:rsidP="000A639F">
      <w:pPr>
        <w:spacing w:after="0" w:line="240" w:lineRule="auto"/>
        <w:jc w:val="both"/>
        <w:rPr>
          <w:rFonts w:ascii="Times New Roman" w:hAnsi="Times New Roman" w:cs="Times New Roman"/>
          <w:sz w:val="20"/>
          <w:szCs w:val="20"/>
        </w:rPr>
      </w:pPr>
      <w:r w:rsidRPr="00BD0E6A">
        <w:rPr>
          <w:rFonts w:ascii="Times New Roman" w:hAnsi="Times New Roman" w:cs="Times New Roman"/>
          <w:sz w:val="20"/>
          <w:szCs w:val="20"/>
        </w:rPr>
        <w:t>___________________________________________________________________</w:t>
      </w:r>
      <w:r w:rsidRPr="00BD0E6A">
        <w:rPr>
          <w:rFonts w:ascii="Times New Roman" w:hAnsi="Times New Roman" w:cs="Times New Roman"/>
          <w:sz w:val="20"/>
          <w:szCs w:val="20"/>
        </w:rPr>
        <w:br/>
        <w:t>(nurodo tiekėjas)</w:t>
      </w:r>
    </w:p>
    <w:p w14:paraId="1E8C16C0" w14:textId="77777777" w:rsidR="000A639F" w:rsidRPr="00BD0E6A" w:rsidRDefault="000A639F" w:rsidP="000A639F">
      <w:pPr>
        <w:spacing w:after="0" w:line="240" w:lineRule="auto"/>
        <w:jc w:val="both"/>
        <w:rPr>
          <w:rFonts w:ascii="Times New Roman" w:hAnsi="Times New Roman" w:cs="Times New Roman"/>
          <w:i/>
          <w:sz w:val="22"/>
          <w:szCs w:val="22"/>
        </w:rPr>
      </w:pPr>
    </w:p>
    <w:p w14:paraId="7F5182D6" w14:textId="77777777" w:rsidR="000A639F" w:rsidRPr="00BD0E6A" w:rsidRDefault="000A639F" w:rsidP="009C4130">
      <w:pPr>
        <w:numPr>
          <w:ilvl w:val="0"/>
          <w:numId w:val="14"/>
        </w:numPr>
        <w:spacing w:after="0" w:line="240" w:lineRule="auto"/>
        <w:ind w:left="0"/>
        <w:jc w:val="both"/>
        <w:rPr>
          <w:rFonts w:ascii="Times New Roman" w:hAnsi="Times New Roman" w:cs="Times New Roman"/>
          <w:sz w:val="22"/>
          <w:szCs w:val="22"/>
        </w:rPr>
      </w:pPr>
      <w:r w:rsidRPr="00BD0E6A">
        <w:rPr>
          <w:rFonts w:ascii="Times New Roman" w:hAnsi="Times New Roman" w:cs="Times New Roman"/>
          <w:sz w:val="22"/>
          <w:szCs w:val="22"/>
        </w:rPr>
        <w:lastRenderedPageBreak/>
        <w:t>Siūlomos</w:t>
      </w:r>
      <w:r w:rsidRPr="00BD0E6A">
        <w:rPr>
          <w:rFonts w:ascii="Times New Roman" w:hAnsi="Times New Roman" w:cs="Times New Roman"/>
          <w:i/>
          <w:sz w:val="22"/>
          <w:szCs w:val="22"/>
        </w:rPr>
        <w:t xml:space="preserve"> </w:t>
      </w:r>
      <w:r w:rsidRPr="00BD0E6A">
        <w:rPr>
          <w:rFonts w:ascii="Times New Roman" w:hAnsi="Times New Roman" w:cs="Times New Roman"/>
          <w:sz w:val="22"/>
          <w:szCs w:val="22"/>
        </w:rPr>
        <w:t xml:space="preserve">paslaugos visiškai atitinka pirkimo dokumentuose nurodytus reikalavimus. </w:t>
      </w:r>
    </w:p>
    <w:p w14:paraId="751549B2" w14:textId="77777777" w:rsidR="000A639F" w:rsidRPr="00BD0E6A" w:rsidRDefault="000A639F" w:rsidP="009C4130">
      <w:pPr>
        <w:numPr>
          <w:ilvl w:val="0"/>
          <w:numId w:val="14"/>
        </w:numPr>
        <w:spacing w:after="0" w:line="240" w:lineRule="auto"/>
        <w:ind w:left="0"/>
        <w:jc w:val="both"/>
        <w:rPr>
          <w:rFonts w:ascii="Times New Roman" w:hAnsi="Times New Roman" w:cs="Times New Roman"/>
          <w:sz w:val="22"/>
          <w:szCs w:val="22"/>
        </w:rPr>
      </w:pPr>
      <w:r w:rsidRPr="00BD0E6A">
        <w:rPr>
          <w:rFonts w:ascii="Times New Roman" w:hAnsi="Times New Roman" w:cs="Times New Roman"/>
          <w:sz w:val="22"/>
          <w:szCs w:val="22"/>
        </w:rPr>
        <w:t>Kartu su pasiūlymu pateikiami šie dokumentai:</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6388"/>
        <w:gridCol w:w="2695"/>
      </w:tblGrid>
      <w:tr w:rsidR="000A639F" w:rsidRPr="00BD0E6A" w14:paraId="1A3F2A4B" w14:textId="77777777" w:rsidTr="000A639F">
        <w:trPr>
          <w:tblHeader/>
        </w:trPr>
        <w:tc>
          <w:tcPr>
            <w:tcW w:w="562" w:type="dxa"/>
            <w:tcBorders>
              <w:top w:val="single" w:sz="4" w:space="0" w:color="auto"/>
              <w:left w:val="single" w:sz="4" w:space="0" w:color="auto"/>
              <w:bottom w:val="single" w:sz="4" w:space="0" w:color="auto"/>
              <w:right w:val="single" w:sz="4" w:space="0" w:color="auto"/>
            </w:tcBorders>
            <w:hideMark/>
          </w:tcPr>
          <w:p w14:paraId="4CB9188A" w14:textId="77777777" w:rsidR="000A639F" w:rsidRPr="00BD0E6A" w:rsidRDefault="000A639F" w:rsidP="000A639F">
            <w:pPr>
              <w:spacing w:after="0" w:line="240" w:lineRule="auto"/>
              <w:jc w:val="center"/>
              <w:rPr>
                <w:rFonts w:ascii="Times New Roman" w:hAnsi="Times New Roman" w:cs="Times New Roman"/>
                <w:sz w:val="22"/>
                <w:szCs w:val="22"/>
              </w:rPr>
            </w:pPr>
            <w:r w:rsidRPr="00BD0E6A">
              <w:rPr>
                <w:rFonts w:ascii="Times New Roman" w:hAnsi="Times New Roman" w:cs="Times New Roman"/>
                <w:sz w:val="22"/>
                <w:szCs w:val="22"/>
              </w:rPr>
              <w:t>Eil. Nr.</w:t>
            </w:r>
          </w:p>
        </w:tc>
        <w:tc>
          <w:tcPr>
            <w:tcW w:w="6384" w:type="dxa"/>
            <w:tcBorders>
              <w:top w:val="single" w:sz="4" w:space="0" w:color="auto"/>
              <w:left w:val="single" w:sz="4" w:space="0" w:color="auto"/>
              <w:bottom w:val="single" w:sz="4" w:space="0" w:color="auto"/>
              <w:right w:val="single" w:sz="4" w:space="0" w:color="auto"/>
            </w:tcBorders>
            <w:hideMark/>
          </w:tcPr>
          <w:p w14:paraId="73EF4F1B" w14:textId="77777777" w:rsidR="000A639F" w:rsidRPr="00BD0E6A" w:rsidRDefault="000A639F" w:rsidP="000A639F">
            <w:pPr>
              <w:spacing w:after="0" w:line="240" w:lineRule="auto"/>
              <w:jc w:val="center"/>
              <w:rPr>
                <w:rFonts w:ascii="Times New Roman" w:hAnsi="Times New Roman" w:cs="Times New Roman"/>
                <w:sz w:val="22"/>
                <w:szCs w:val="22"/>
              </w:rPr>
            </w:pPr>
            <w:r w:rsidRPr="00BD0E6A">
              <w:rPr>
                <w:rFonts w:ascii="Times New Roman" w:hAnsi="Times New Roman" w:cs="Times New Roman"/>
                <w:sz w:val="22"/>
                <w:szCs w:val="22"/>
              </w:rPr>
              <w:t>Pateiktų dokumentų pavadinimas</w:t>
            </w:r>
          </w:p>
        </w:tc>
        <w:tc>
          <w:tcPr>
            <w:tcW w:w="2693" w:type="dxa"/>
            <w:tcBorders>
              <w:top w:val="single" w:sz="4" w:space="0" w:color="auto"/>
              <w:left w:val="single" w:sz="4" w:space="0" w:color="auto"/>
              <w:bottom w:val="single" w:sz="4" w:space="0" w:color="auto"/>
              <w:right w:val="single" w:sz="4" w:space="0" w:color="auto"/>
            </w:tcBorders>
            <w:hideMark/>
          </w:tcPr>
          <w:p w14:paraId="3EBAAB01" w14:textId="77777777" w:rsidR="000A639F" w:rsidRPr="00BD0E6A" w:rsidRDefault="000A639F" w:rsidP="000A639F">
            <w:pPr>
              <w:spacing w:after="0" w:line="240" w:lineRule="auto"/>
              <w:jc w:val="center"/>
              <w:rPr>
                <w:rFonts w:ascii="Times New Roman" w:hAnsi="Times New Roman" w:cs="Times New Roman"/>
                <w:sz w:val="22"/>
                <w:szCs w:val="22"/>
              </w:rPr>
            </w:pPr>
            <w:r w:rsidRPr="00BD0E6A">
              <w:rPr>
                <w:rFonts w:ascii="Times New Roman" w:hAnsi="Times New Roman" w:cs="Times New Roman"/>
                <w:sz w:val="22"/>
                <w:szCs w:val="22"/>
              </w:rPr>
              <w:t>Dokumento puslapių skaičius</w:t>
            </w:r>
          </w:p>
        </w:tc>
      </w:tr>
      <w:tr w:rsidR="000A639F" w:rsidRPr="00BD0E6A" w14:paraId="28E736C4" w14:textId="77777777" w:rsidTr="000A639F">
        <w:tc>
          <w:tcPr>
            <w:tcW w:w="562" w:type="dxa"/>
            <w:tcBorders>
              <w:top w:val="single" w:sz="4" w:space="0" w:color="auto"/>
              <w:left w:val="single" w:sz="4" w:space="0" w:color="auto"/>
              <w:bottom w:val="single" w:sz="4" w:space="0" w:color="auto"/>
              <w:right w:val="single" w:sz="4" w:space="0" w:color="auto"/>
            </w:tcBorders>
            <w:hideMark/>
          </w:tcPr>
          <w:p w14:paraId="04464C6D" w14:textId="77777777" w:rsidR="000A639F" w:rsidRPr="00BD0E6A" w:rsidRDefault="000A639F" w:rsidP="000A639F">
            <w:pPr>
              <w:spacing w:after="0" w:line="240" w:lineRule="auto"/>
              <w:jc w:val="center"/>
              <w:rPr>
                <w:rFonts w:ascii="Times New Roman" w:hAnsi="Times New Roman" w:cs="Times New Roman"/>
                <w:sz w:val="22"/>
                <w:szCs w:val="22"/>
              </w:rPr>
            </w:pPr>
            <w:r w:rsidRPr="00BD0E6A">
              <w:rPr>
                <w:rFonts w:ascii="Times New Roman" w:hAnsi="Times New Roman" w:cs="Times New Roman"/>
                <w:sz w:val="22"/>
                <w:szCs w:val="22"/>
              </w:rPr>
              <w:t>1.</w:t>
            </w:r>
          </w:p>
        </w:tc>
        <w:tc>
          <w:tcPr>
            <w:tcW w:w="6384" w:type="dxa"/>
            <w:tcBorders>
              <w:top w:val="single" w:sz="4" w:space="0" w:color="auto"/>
              <w:left w:val="single" w:sz="4" w:space="0" w:color="auto"/>
              <w:bottom w:val="single" w:sz="4" w:space="0" w:color="auto"/>
              <w:right w:val="single" w:sz="4" w:space="0" w:color="auto"/>
            </w:tcBorders>
          </w:tcPr>
          <w:p w14:paraId="17EEA886" w14:textId="77777777" w:rsidR="000A639F" w:rsidRPr="00BD0E6A" w:rsidRDefault="000A639F" w:rsidP="000A639F">
            <w:pPr>
              <w:spacing w:after="0" w:line="240" w:lineRule="auto"/>
              <w:jc w:val="both"/>
              <w:rPr>
                <w:rFonts w:ascii="Times New Roman" w:hAnsi="Times New Roman" w:cs="Times New Roman"/>
                <w:sz w:val="22"/>
                <w:szCs w:val="22"/>
              </w:rPr>
            </w:pPr>
          </w:p>
        </w:tc>
        <w:tc>
          <w:tcPr>
            <w:tcW w:w="2693" w:type="dxa"/>
            <w:tcBorders>
              <w:top w:val="single" w:sz="4" w:space="0" w:color="auto"/>
              <w:left w:val="single" w:sz="4" w:space="0" w:color="auto"/>
              <w:bottom w:val="single" w:sz="4" w:space="0" w:color="auto"/>
              <w:right w:val="single" w:sz="4" w:space="0" w:color="auto"/>
            </w:tcBorders>
          </w:tcPr>
          <w:p w14:paraId="39C3D5A0" w14:textId="77777777" w:rsidR="000A639F" w:rsidRPr="00BD0E6A" w:rsidRDefault="000A639F" w:rsidP="000A639F">
            <w:pPr>
              <w:spacing w:after="0" w:line="240" w:lineRule="auto"/>
              <w:jc w:val="both"/>
              <w:rPr>
                <w:rFonts w:ascii="Times New Roman" w:hAnsi="Times New Roman" w:cs="Times New Roman"/>
                <w:sz w:val="22"/>
                <w:szCs w:val="22"/>
              </w:rPr>
            </w:pPr>
          </w:p>
        </w:tc>
      </w:tr>
      <w:tr w:rsidR="000A639F" w:rsidRPr="00BD0E6A" w14:paraId="6CDA1E34" w14:textId="77777777" w:rsidTr="000A639F">
        <w:tc>
          <w:tcPr>
            <w:tcW w:w="562" w:type="dxa"/>
            <w:tcBorders>
              <w:top w:val="single" w:sz="4" w:space="0" w:color="auto"/>
              <w:left w:val="single" w:sz="4" w:space="0" w:color="auto"/>
              <w:bottom w:val="single" w:sz="4" w:space="0" w:color="auto"/>
              <w:right w:val="single" w:sz="4" w:space="0" w:color="auto"/>
            </w:tcBorders>
          </w:tcPr>
          <w:p w14:paraId="492CB64C" w14:textId="77777777" w:rsidR="000A639F" w:rsidRPr="00BD0E6A" w:rsidRDefault="000A639F" w:rsidP="000A639F">
            <w:pPr>
              <w:spacing w:after="0" w:line="240" w:lineRule="auto"/>
              <w:jc w:val="center"/>
              <w:rPr>
                <w:rFonts w:ascii="Times New Roman" w:hAnsi="Times New Roman" w:cs="Times New Roman"/>
                <w:sz w:val="22"/>
                <w:szCs w:val="22"/>
              </w:rPr>
            </w:pPr>
          </w:p>
        </w:tc>
        <w:tc>
          <w:tcPr>
            <w:tcW w:w="6384" w:type="dxa"/>
            <w:tcBorders>
              <w:top w:val="single" w:sz="4" w:space="0" w:color="auto"/>
              <w:left w:val="single" w:sz="4" w:space="0" w:color="auto"/>
              <w:bottom w:val="single" w:sz="4" w:space="0" w:color="auto"/>
              <w:right w:val="single" w:sz="4" w:space="0" w:color="auto"/>
            </w:tcBorders>
          </w:tcPr>
          <w:p w14:paraId="535A6B2F" w14:textId="77777777" w:rsidR="000A639F" w:rsidRPr="00BD0E6A" w:rsidRDefault="000A639F" w:rsidP="000A639F">
            <w:pPr>
              <w:spacing w:after="0" w:line="240" w:lineRule="auto"/>
              <w:jc w:val="both"/>
              <w:rPr>
                <w:rFonts w:ascii="Times New Roman" w:hAnsi="Times New Roman" w:cs="Times New Roman"/>
                <w:sz w:val="22"/>
                <w:szCs w:val="22"/>
              </w:rPr>
            </w:pPr>
          </w:p>
        </w:tc>
        <w:tc>
          <w:tcPr>
            <w:tcW w:w="2693" w:type="dxa"/>
            <w:tcBorders>
              <w:top w:val="single" w:sz="4" w:space="0" w:color="auto"/>
              <w:left w:val="single" w:sz="4" w:space="0" w:color="auto"/>
              <w:bottom w:val="single" w:sz="4" w:space="0" w:color="auto"/>
              <w:right w:val="single" w:sz="4" w:space="0" w:color="auto"/>
            </w:tcBorders>
          </w:tcPr>
          <w:p w14:paraId="4ECEC14A" w14:textId="77777777" w:rsidR="000A639F" w:rsidRPr="00BD0E6A" w:rsidRDefault="000A639F" w:rsidP="000A639F">
            <w:pPr>
              <w:spacing w:after="0" w:line="240" w:lineRule="auto"/>
              <w:jc w:val="both"/>
              <w:rPr>
                <w:rFonts w:ascii="Times New Roman" w:hAnsi="Times New Roman" w:cs="Times New Roman"/>
                <w:sz w:val="22"/>
                <w:szCs w:val="22"/>
              </w:rPr>
            </w:pPr>
          </w:p>
        </w:tc>
      </w:tr>
      <w:tr w:rsidR="000A639F" w:rsidRPr="00BD0E6A" w14:paraId="3444DAB2" w14:textId="77777777" w:rsidTr="000A639F">
        <w:tc>
          <w:tcPr>
            <w:tcW w:w="562" w:type="dxa"/>
            <w:tcBorders>
              <w:top w:val="single" w:sz="4" w:space="0" w:color="auto"/>
              <w:left w:val="single" w:sz="4" w:space="0" w:color="auto"/>
              <w:bottom w:val="single" w:sz="4" w:space="0" w:color="auto"/>
              <w:right w:val="single" w:sz="4" w:space="0" w:color="auto"/>
            </w:tcBorders>
          </w:tcPr>
          <w:p w14:paraId="06C5A76E" w14:textId="77777777" w:rsidR="000A639F" w:rsidRPr="00BD0E6A" w:rsidRDefault="000A639F" w:rsidP="000A639F">
            <w:pPr>
              <w:spacing w:after="0" w:line="240" w:lineRule="auto"/>
              <w:jc w:val="center"/>
              <w:rPr>
                <w:rFonts w:ascii="Times New Roman" w:hAnsi="Times New Roman" w:cs="Times New Roman"/>
                <w:sz w:val="22"/>
                <w:szCs w:val="22"/>
              </w:rPr>
            </w:pPr>
          </w:p>
        </w:tc>
        <w:tc>
          <w:tcPr>
            <w:tcW w:w="6384" w:type="dxa"/>
            <w:tcBorders>
              <w:top w:val="single" w:sz="4" w:space="0" w:color="auto"/>
              <w:left w:val="single" w:sz="4" w:space="0" w:color="auto"/>
              <w:bottom w:val="single" w:sz="4" w:space="0" w:color="auto"/>
              <w:right w:val="single" w:sz="4" w:space="0" w:color="auto"/>
            </w:tcBorders>
          </w:tcPr>
          <w:p w14:paraId="67B4E839" w14:textId="77777777" w:rsidR="000A639F" w:rsidRPr="00BD0E6A" w:rsidRDefault="000A639F" w:rsidP="000A639F">
            <w:pPr>
              <w:spacing w:after="0" w:line="240" w:lineRule="auto"/>
              <w:jc w:val="both"/>
              <w:rPr>
                <w:rFonts w:ascii="Times New Roman" w:hAnsi="Times New Roman" w:cs="Times New Roman"/>
                <w:sz w:val="22"/>
                <w:szCs w:val="22"/>
              </w:rPr>
            </w:pPr>
          </w:p>
        </w:tc>
        <w:tc>
          <w:tcPr>
            <w:tcW w:w="2693" w:type="dxa"/>
            <w:tcBorders>
              <w:top w:val="single" w:sz="4" w:space="0" w:color="auto"/>
              <w:left w:val="single" w:sz="4" w:space="0" w:color="auto"/>
              <w:bottom w:val="single" w:sz="4" w:space="0" w:color="auto"/>
              <w:right w:val="single" w:sz="4" w:space="0" w:color="auto"/>
            </w:tcBorders>
          </w:tcPr>
          <w:p w14:paraId="223DB491" w14:textId="77777777" w:rsidR="000A639F" w:rsidRPr="00BD0E6A" w:rsidRDefault="000A639F" w:rsidP="000A639F">
            <w:pPr>
              <w:spacing w:after="0" w:line="240" w:lineRule="auto"/>
              <w:jc w:val="both"/>
              <w:rPr>
                <w:rFonts w:ascii="Times New Roman" w:hAnsi="Times New Roman" w:cs="Times New Roman"/>
                <w:sz w:val="22"/>
                <w:szCs w:val="22"/>
              </w:rPr>
            </w:pPr>
          </w:p>
        </w:tc>
      </w:tr>
    </w:tbl>
    <w:p w14:paraId="5086A519" w14:textId="77777777" w:rsidR="000A639F" w:rsidRPr="00BD0E6A" w:rsidRDefault="000A639F" w:rsidP="000A639F">
      <w:pPr>
        <w:spacing w:after="0" w:line="240" w:lineRule="auto"/>
        <w:jc w:val="both"/>
        <w:rPr>
          <w:rFonts w:ascii="Times New Roman" w:hAnsi="Times New Roman" w:cs="Times New Roman"/>
          <w:sz w:val="22"/>
          <w:szCs w:val="22"/>
        </w:rPr>
      </w:pPr>
    </w:p>
    <w:p w14:paraId="58788008" w14:textId="77777777" w:rsidR="000A639F" w:rsidRPr="00BD0E6A" w:rsidRDefault="000A639F" w:rsidP="009C4130">
      <w:pPr>
        <w:numPr>
          <w:ilvl w:val="0"/>
          <w:numId w:val="14"/>
        </w:numPr>
        <w:spacing w:after="0" w:line="240" w:lineRule="auto"/>
        <w:ind w:left="0"/>
        <w:jc w:val="both"/>
        <w:rPr>
          <w:rFonts w:ascii="Times New Roman" w:hAnsi="Times New Roman" w:cs="Times New Roman"/>
          <w:sz w:val="22"/>
          <w:szCs w:val="22"/>
        </w:rPr>
      </w:pPr>
      <w:r w:rsidRPr="00BD0E6A">
        <w:rPr>
          <w:rFonts w:ascii="Times New Roman" w:hAnsi="Times New Roman" w:cs="Times New Roman"/>
          <w:sz w:val="22"/>
          <w:szCs w:val="22"/>
        </w:rPr>
        <w:t>Šiame sąraše nurodyti pasiūlymo dokumentai yra konfidencialūs</w:t>
      </w:r>
      <w:r w:rsidRPr="00BD0E6A">
        <w:rPr>
          <w:rFonts w:ascii="Times New Roman" w:hAnsi="Times New Roman" w:cs="Times New Roman"/>
          <w:sz w:val="22"/>
          <w:szCs w:val="22"/>
          <w:vertAlign w:val="superscript"/>
        </w:rPr>
        <w:t>1</w:t>
      </w:r>
      <w:r w:rsidRPr="00BD0E6A">
        <w:rPr>
          <w:rFonts w:ascii="Times New Roman" w:hAnsi="Times New Roman" w:cs="Times New Roman"/>
          <w:sz w:val="22"/>
          <w:szCs w:val="22"/>
        </w:rPr>
        <w:t>:</w:t>
      </w:r>
    </w:p>
    <w:tbl>
      <w:tblPr>
        <w:tblW w:w="96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6384"/>
        <w:gridCol w:w="2695"/>
      </w:tblGrid>
      <w:tr w:rsidR="000A639F" w:rsidRPr="00BD0E6A" w14:paraId="42CBCFAA" w14:textId="77777777" w:rsidTr="000A639F">
        <w:tc>
          <w:tcPr>
            <w:tcW w:w="596" w:type="dxa"/>
            <w:tcBorders>
              <w:top w:val="single" w:sz="4" w:space="0" w:color="auto"/>
              <w:left w:val="single" w:sz="4" w:space="0" w:color="auto"/>
              <w:bottom w:val="single" w:sz="4" w:space="0" w:color="auto"/>
              <w:right w:val="single" w:sz="4" w:space="0" w:color="auto"/>
            </w:tcBorders>
            <w:hideMark/>
          </w:tcPr>
          <w:p w14:paraId="21D4857B" w14:textId="77777777" w:rsidR="000A639F" w:rsidRPr="00BD0E6A" w:rsidRDefault="000A639F" w:rsidP="000A639F">
            <w:pPr>
              <w:spacing w:after="0" w:line="240" w:lineRule="auto"/>
              <w:jc w:val="center"/>
              <w:rPr>
                <w:rFonts w:ascii="Times New Roman" w:hAnsi="Times New Roman" w:cs="Times New Roman"/>
                <w:sz w:val="22"/>
                <w:szCs w:val="22"/>
              </w:rPr>
            </w:pPr>
            <w:proofErr w:type="spellStart"/>
            <w:r w:rsidRPr="00BD0E6A">
              <w:rPr>
                <w:rFonts w:ascii="Times New Roman" w:hAnsi="Times New Roman" w:cs="Times New Roman"/>
                <w:sz w:val="22"/>
                <w:szCs w:val="22"/>
              </w:rPr>
              <w:t>Eil.Nr</w:t>
            </w:r>
            <w:proofErr w:type="spellEnd"/>
            <w:r w:rsidRPr="00BD0E6A">
              <w:rPr>
                <w:rFonts w:ascii="Times New Roman" w:hAnsi="Times New Roman" w:cs="Times New Roman"/>
                <w:sz w:val="22"/>
                <w:szCs w:val="22"/>
              </w:rPr>
              <w:t>.</w:t>
            </w:r>
          </w:p>
        </w:tc>
        <w:tc>
          <w:tcPr>
            <w:tcW w:w="6379" w:type="dxa"/>
            <w:tcBorders>
              <w:top w:val="single" w:sz="4" w:space="0" w:color="auto"/>
              <w:left w:val="single" w:sz="4" w:space="0" w:color="auto"/>
              <w:bottom w:val="single" w:sz="4" w:space="0" w:color="auto"/>
              <w:right w:val="single" w:sz="4" w:space="0" w:color="auto"/>
            </w:tcBorders>
            <w:hideMark/>
          </w:tcPr>
          <w:p w14:paraId="7111799A" w14:textId="77777777" w:rsidR="000A639F" w:rsidRPr="00BD0E6A" w:rsidRDefault="000A639F" w:rsidP="000A639F">
            <w:pPr>
              <w:spacing w:after="0" w:line="240" w:lineRule="auto"/>
              <w:jc w:val="center"/>
              <w:rPr>
                <w:rFonts w:ascii="Times New Roman" w:hAnsi="Times New Roman" w:cs="Times New Roman"/>
                <w:sz w:val="22"/>
                <w:szCs w:val="22"/>
              </w:rPr>
            </w:pPr>
            <w:r w:rsidRPr="00BD0E6A">
              <w:rPr>
                <w:rFonts w:ascii="Times New Roman" w:hAnsi="Times New Roman" w:cs="Times New Roman"/>
                <w:sz w:val="22"/>
                <w:szCs w:val="22"/>
              </w:rPr>
              <w:t>Pateikto dokumento pavadinimas</w:t>
            </w:r>
          </w:p>
        </w:tc>
        <w:tc>
          <w:tcPr>
            <w:tcW w:w="2693" w:type="dxa"/>
            <w:tcBorders>
              <w:top w:val="single" w:sz="4" w:space="0" w:color="auto"/>
              <w:left w:val="single" w:sz="4" w:space="0" w:color="auto"/>
              <w:bottom w:val="single" w:sz="4" w:space="0" w:color="auto"/>
              <w:right w:val="single" w:sz="4" w:space="0" w:color="auto"/>
            </w:tcBorders>
            <w:hideMark/>
          </w:tcPr>
          <w:p w14:paraId="4672F272" w14:textId="77777777" w:rsidR="000A639F" w:rsidRPr="00BD0E6A" w:rsidRDefault="000A639F" w:rsidP="000A639F">
            <w:pPr>
              <w:spacing w:after="0" w:line="240" w:lineRule="auto"/>
              <w:jc w:val="center"/>
              <w:rPr>
                <w:rFonts w:ascii="Times New Roman" w:hAnsi="Times New Roman" w:cs="Times New Roman"/>
                <w:sz w:val="22"/>
                <w:szCs w:val="22"/>
              </w:rPr>
            </w:pPr>
            <w:r w:rsidRPr="00BD0E6A">
              <w:rPr>
                <w:rFonts w:ascii="Times New Roman" w:hAnsi="Times New Roman" w:cs="Times New Roman"/>
                <w:sz w:val="22"/>
                <w:szCs w:val="22"/>
              </w:rPr>
              <w:t>Dokumento puslapių skaičius</w:t>
            </w:r>
          </w:p>
        </w:tc>
      </w:tr>
      <w:tr w:rsidR="000A639F" w:rsidRPr="00BD0E6A" w14:paraId="3D5E2489" w14:textId="77777777" w:rsidTr="000A639F">
        <w:tc>
          <w:tcPr>
            <w:tcW w:w="596" w:type="dxa"/>
            <w:tcBorders>
              <w:top w:val="single" w:sz="4" w:space="0" w:color="auto"/>
              <w:left w:val="single" w:sz="4" w:space="0" w:color="auto"/>
              <w:bottom w:val="single" w:sz="4" w:space="0" w:color="auto"/>
              <w:right w:val="single" w:sz="4" w:space="0" w:color="auto"/>
            </w:tcBorders>
            <w:hideMark/>
          </w:tcPr>
          <w:p w14:paraId="1FEA74D7" w14:textId="77777777" w:rsidR="000A639F" w:rsidRPr="00BD0E6A" w:rsidRDefault="000A639F" w:rsidP="000A639F">
            <w:pPr>
              <w:spacing w:after="0" w:line="240" w:lineRule="auto"/>
              <w:jc w:val="center"/>
              <w:rPr>
                <w:rFonts w:ascii="Times New Roman" w:hAnsi="Times New Roman" w:cs="Times New Roman"/>
                <w:sz w:val="22"/>
                <w:szCs w:val="22"/>
              </w:rPr>
            </w:pPr>
            <w:r w:rsidRPr="00BD0E6A">
              <w:rPr>
                <w:rFonts w:ascii="Times New Roman" w:hAnsi="Times New Roman" w:cs="Times New Roman"/>
                <w:sz w:val="22"/>
                <w:szCs w:val="22"/>
              </w:rPr>
              <w:t>1.</w:t>
            </w:r>
          </w:p>
        </w:tc>
        <w:tc>
          <w:tcPr>
            <w:tcW w:w="6379" w:type="dxa"/>
            <w:tcBorders>
              <w:top w:val="single" w:sz="4" w:space="0" w:color="auto"/>
              <w:left w:val="single" w:sz="4" w:space="0" w:color="auto"/>
              <w:bottom w:val="single" w:sz="4" w:space="0" w:color="auto"/>
              <w:right w:val="single" w:sz="4" w:space="0" w:color="auto"/>
            </w:tcBorders>
          </w:tcPr>
          <w:p w14:paraId="00912BE9" w14:textId="77777777" w:rsidR="000A639F" w:rsidRPr="00BD0E6A" w:rsidRDefault="000A639F" w:rsidP="000A639F">
            <w:pPr>
              <w:spacing w:after="0" w:line="240" w:lineRule="auto"/>
              <w:jc w:val="both"/>
              <w:rPr>
                <w:rFonts w:ascii="Times New Roman" w:hAnsi="Times New Roman" w:cs="Times New Roman"/>
                <w:sz w:val="22"/>
                <w:szCs w:val="22"/>
              </w:rPr>
            </w:pPr>
          </w:p>
        </w:tc>
        <w:tc>
          <w:tcPr>
            <w:tcW w:w="2693" w:type="dxa"/>
            <w:tcBorders>
              <w:top w:val="single" w:sz="4" w:space="0" w:color="auto"/>
              <w:left w:val="single" w:sz="4" w:space="0" w:color="auto"/>
              <w:bottom w:val="single" w:sz="4" w:space="0" w:color="auto"/>
              <w:right w:val="single" w:sz="4" w:space="0" w:color="auto"/>
            </w:tcBorders>
          </w:tcPr>
          <w:p w14:paraId="5C4E27EA" w14:textId="77777777" w:rsidR="000A639F" w:rsidRPr="00BD0E6A" w:rsidRDefault="000A639F" w:rsidP="000A639F">
            <w:pPr>
              <w:spacing w:after="0" w:line="240" w:lineRule="auto"/>
              <w:jc w:val="both"/>
              <w:rPr>
                <w:rFonts w:ascii="Times New Roman" w:hAnsi="Times New Roman" w:cs="Times New Roman"/>
                <w:sz w:val="22"/>
                <w:szCs w:val="22"/>
              </w:rPr>
            </w:pPr>
          </w:p>
        </w:tc>
      </w:tr>
    </w:tbl>
    <w:p w14:paraId="5FAC699E" w14:textId="77777777" w:rsidR="000A639F" w:rsidRPr="00BD0E6A" w:rsidRDefault="000A639F" w:rsidP="000A639F">
      <w:pPr>
        <w:spacing w:after="0" w:line="240" w:lineRule="auto"/>
        <w:jc w:val="both"/>
        <w:rPr>
          <w:rFonts w:ascii="Times New Roman" w:hAnsi="Times New Roman" w:cs="Times New Roman"/>
          <w:sz w:val="22"/>
          <w:szCs w:val="22"/>
        </w:rPr>
      </w:pPr>
    </w:p>
    <w:tbl>
      <w:tblPr>
        <w:tblW w:w="0" w:type="auto"/>
        <w:tblInd w:w="-176" w:type="dxa"/>
        <w:tblLayout w:type="fixed"/>
        <w:tblLook w:val="01E0" w:firstRow="1" w:lastRow="1" w:firstColumn="1" w:lastColumn="1" w:noHBand="0" w:noVBand="0"/>
      </w:tblPr>
      <w:tblGrid>
        <w:gridCol w:w="3460"/>
        <w:gridCol w:w="604"/>
        <w:gridCol w:w="1980"/>
        <w:gridCol w:w="701"/>
        <w:gridCol w:w="2611"/>
        <w:gridCol w:w="648"/>
      </w:tblGrid>
      <w:tr w:rsidR="000A639F" w:rsidRPr="00BD0E6A" w14:paraId="1C6E5BE4" w14:textId="77777777" w:rsidTr="000A639F">
        <w:trPr>
          <w:trHeight w:val="615"/>
        </w:trPr>
        <w:tc>
          <w:tcPr>
            <w:tcW w:w="10004" w:type="dxa"/>
            <w:gridSpan w:val="6"/>
          </w:tcPr>
          <w:p w14:paraId="745CC808" w14:textId="7C09565B" w:rsidR="000A639F" w:rsidRPr="00BD0E6A" w:rsidRDefault="00C222D8" w:rsidP="000A639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w:t>
            </w:r>
            <w:r w:rsidR="000A639F" w:rsidRPr="00BD0E6A">
              <w:rPr>
                <w:rFonts w:ascii="Times New Roman" w:hAnsi="Times New Roman" w:cs="Times New Roman"/>
                <w:sz w:val="22"/>
                <w:szCs w:val="22"/>
              </w:rPr>
              <w:t>. Pasiūlymas galioja</w:t>
            </w:r>
            <w:r w:rsidR="000A639F" w:rsidRPr="00BD0E6A">
              <w:rPr>
                <w:rFonts w:ascii="Times New Roman" w:hAnsi="Times New Roman" w:cs="Times New Roman"/>
                <w:sz w:val="22"/>
                <w:szCs w:val="22"/>
                <w:vertAlign w:val="superscript"/>
              </w:rPr>
              <w:t xml:space="preserve">2 </w:t>
            </w:r>
            <w:r>
              <w:rPr>
                <w:rFonts w:ascii="Times New Roman" w:hAnsi="Times New Roman" w:cs="Times New Roman"/>
                <w:sz w:val="22"/>
                <w:szCs w:val="22"/>
                <w:vertAlign w:val="superscript"/>
              </w:rPr>
              <w:t xml:space="preserve"> </w:t>
            </w:r>
            <w:r w:rsidR="000A639F" w:rsidRPr="00BD0E6A">
              <w:rPr>
                <w:rFonts w:ascii="Times New Roman" w:hAnsi="Times New Roman" w:cs="Times New Roman"/>
                <w:sz w:val="22"/>
                <w:szCs w:val="22"/>
              </w:rPr>
              <w:t>iki 20</w:t>
            </w:r>
            <w:r>
              <w:rPr>
                <w:rFonts w:ascii="Times New Roman" w:hAnsi="Times New Roman" w:cs="Times New Roman"/>
                <w:sz w:val="22"/>
                <w:szCs w:val="22"/>
              </w:rPr>
              <w:t>2</w:t>
            </w:r>
            <w:r w:rsidR="009C4055">
              <w:rPr>
                <w:rFonts w:ascii="Times New Roman" w:hAnsi="Times New Roman" w:cs="Times New Roman"/>
                <w:sz w:val="22"/>
                <w:szCs w:val="22"/>
              </w:rPr>
              <w:t>5</w:t>
            </w:r>
            <w:r>
              <w:rPr>
                <w:rFonts w:ascii="Times New Roman" w:hAnsi="Times New Roman" w:cs="Times New Roman"/>
                <w:sz w:val="22"/>
                <w:szCs w:val="22"/>
              </w:rPr>
              <w:t xml:space="preserve"> </w:t>
            </w:r>
            <w:r w:rsidR="000A639F" w:rsidRPr="00BD0E6A">
              <w:rPr>
                <w:rFonts w:ascii="Times New Roman" w:hAnsi="Times New Roman" w:cs="Times New Roman"/>
                <w:sz w:val="22"/>
                <w:szCs w:val="22"/>
              </w:rPr>
              <w:t>m. _______ mėn. ________ d.</w:t>
            </w:r>
          </w:p>
          <w:p w14:paraId="2672E1DB" w14:textId="77777777" w:rsidR="000A639F" w:rsidRPr="00BD0E6A" w:rsidRDefault="000A639F" w:rsidP="000A639F">
            <w:pPr>
              <w:spacing w:after="0" w:line="240" w:lineRule="auto"/>
              <w:jc w:val="both"/>
              <w:rPr>
                <w:rFonts w:ascii="Times New Roman" w:hAnsi="Times New Roman" w:cs="Times New Roman"/>
                <w:sz w:val="22"/>
                <w:szCs w:val="22"/>
              </w:rPr>
            </w:pPr>
          </w:p>
          <w:p w14:paraId="204F4748" w14:textId="77777777" w:rsidR="000A639F" w:rsidRPr="00BD0E6A" w:rsidRDefault="000A639F" w:rsidP="000A639F">
            <w:pPr>
              <w:spacing w:after="0" w:line="240" w:lineRule="auto"/>
              <w:jc w:val="both"/>
              <w:rPr>
                <w:rFonts w:ascii="Times New Roman" w:hAnsi="Times New Roman" w:cs="Times New Roman"/>
                <w:sz w:val="22"/>
                <w:szCs w:val="22"/>
              </w:rPr>
            </w:pPr>
          </w:p>
        </w:tc>
      </w:tr>
      <w:tr w:rsidR="000A639F" w:rsidRPr="00BD0E6A" w14:paraId="552599CD" w14:textId="77777777" w:rsidTr="000A639F">
        <w:trPr>
          <w:trHeight w:val="285"/>
        </w:trPr>
        <w:tc>
          <w:tcPr>
            <w:tcW w:w="3460" w:type="dxa"/>
            <w:tcBorders>
              <w:top w:val="nil"/>
              <w:left w:val="nil"/>
              <w:bottom w:val="single" w:sz="4" w:space="0" w:color="auto"/>
              <w:right w:val="nil"/>
            </w:tcBorders>
          </w:tcPr>
          <w:p w14:paraId="50C7FF49" w14:textId="77777777" w:rsidR="000A639F" w:rsidRPr="00BD0E6A" w:rsidRDefault="000A639F" w:rsidP="000A639F">
            <w:pPr>
              <w:spacing w:after="0" w:line="240" w:lineRule="auto"/>
              <w:rPr>
                <w:rFonts w:ascii="Times New Roman" w:hAnsi="Times New Roman" w:cs="Times New Roman"/>
              </w:rPr>
            </w:pPr>
          </w:p>
        </w:tc>
        <w:tc>
          <w:tcPr>
            <w:tcW w:w="604" w:type="dxa"/>
          </w:tcPr>
          <w:p w14:paraId="23997BF9" w14:textId="77777777" w:rsidR="000A639F" w:rsidRPr="00BD0E6A" w:rsidRDefault="000A639F" w:rsidP="000A639F">
            <w:pPr>
              <w:spacing w:after="0" w:line="240" w:lineRule="auto"/>
              <w:jc w:val="center"/>
              <w:rPr>
                <w:rFonts w:ascii="Times New Roman" w:hAnsi="Times New Roman" w:cs="Times New Roman"/>
              </w:rPr>
            </w:pPr>
          </w:p>
        </w:tc>
        <w:tc>
          <w:tcPr>
            <w:tcW w:w="1980" w:type="dxa"/>
            <w:tcBorders>
              <w:top w:val="nil"/>
              <w:left w:val="nil"/>
              <w:bottom w:val="single" w:sz="4" w:space="0" w:color="auto"/>
              <w:right w:val="nil"/>
            </w:tcBorders>
          </w:tcPr>
          <w:p w14:paraId="5235BAE0" w14:textId="77777777" w:rsidR="000A639F" w:rsidRPr="00BD0E6A" w:rsidRDefault="000A639F" w:rsidP="000A639F">
            <w:pPr>
              <w:spacing w:after="0" w:line="240" w:lineRule="auto"/>
              <w:jc w:val="center"/>
              <w:rPr>
                <w:rFonts w:ascii="Times New Roman" w:hAnsi="Times New Roman" w:cs="Times New Roman"/>
              </w:rPr>
            </w:pPr>
          </w:p>
        </w:tc>
        <w:tc>
          <w:tcPr>
            <w:tcW w:w="701" w:type="dxa"/>
          </w:tcPr>
          <w:p w14:paraId="724EFEC9" w14:textId="77777777" w:rsidR="000A639F" w:rsidRPr="00BD0E6A" w:rsidRDefault="000A639F" w:rsidP="000A639F">
            <w:pPr>
              <w:spacing w:after="0" w:line="240" w:lineRule="auto"/>
              <w:jc w:val="center"/>
              <w:rPr>
                <w:rFonts w:ascii="Times New Roman" w:hAnsi="Times New Roman" w:cs="Times New Roman"/>
              </w:rPr>
            </w:pPr>
          </w:p>
        </w:tc>
        <w:tc>
          <w:tcPr>
            <w:tcW w:w="2611" w:type="dxa"/>
            <w:tcBorders>
              <w:top w:val="nil"/>
              <w:left w:val="nil"/>
              <w:bottom w:val="single" w:sz="4" w:space="0" w:color="auto"/>
              <w:right w:val="nil"/>
            </w:tcBorders>
          </w:tcPr>
          <w:p w14:paraId="5B9155EF" w14:textId="77777777" w:rsidR="000A639F" w:rsidRPr="00BD0E6A" w:rsidRDefault="000A639F" w:rsidP="000A639F">
            <w:pPr>
              <w:spacing w:after="0" w:line="240" w:lineRule="auto"/>
              <w:jc w:val="right"/>
              <w:rPr>
                <w:rFonts w:ascii="Times New Roman" w:hAnsi="Times New Roman" w:cs="Times New Roman"/>
              </w:rPr>
            </w:pPr>
          </w:p>
        </w:tc>
        <w:tc>
          <w:tcPr>
            <w:tcW w:w="648" w:type="dxa"/>
          </w:tcPr>
          <w:p w14:paraId="719AA7D5" w14:textId="77777777" w:rsidR="000A639F" w:rsidRPr="00BD0E6A" w:rsidRDefault="000A639F" w:rsidP="000A639F">
            <w:pPr>
              <w:spacing w:after="0" w:line="240" w:lineRule="auto"/>
              <w:jc w:val="right"/>
              <w:rPr>
                <w:rFonts w:ascii="Times New Roman" w:hAnsi="Times New Roman" w:cs="Times New Roman"/>
              </w:rPr>
            </w:pPr>
          </w:p>
        </w:tc>
      </w:tr>
      <w:tr w:rsidR="000A639F" w:rsidRPr="00BD0E6A" w14:paraId="28CBEE81" w14:textId="77777777" w:rsidTr="000A639F">
        <w:trPr>
          <w:trHeight w:val="609"/>
        </w:trPr>
        <w:tc>
          <w:tcPr>
            <w:tcW w:w="3460" w:type="dxa"/>
            <w:tcBorders>
              <w:top w:val="single" w:sz="4" w:space="0" w:color="auto"/>
              <w:left w:val="nil"/>
              <w:bottom w:val="nil"/>
              <w:right w:val="nil"/>
            </w:tcBorders>
            <w:hideMark/>
          </w:tcPr>
          <w:p w14:paraId="1E8A3E64" w14:textId="77777777" w:rsidR="000A639F" w:rsidRPr="00BD0E6A" w:rsidRDefault="000A639F" w:rsidP="000A639F">
            <w:pPr>
              <w:snapToGrid w:val="0"/>
              <w:spacing w:after="0" w:line="240" w:lineRule="auto"/>
              <w:jc w:val="center"/>
              <w:rPr>
                <w:rFonts w:ascii="Times New Roman" w:hAnsi="Times New Roman" w:cs="Times New Roman"/>
                <w:i/>
                <w:position w:val="6"/>
                <w:sz w:val="20"/>
                <w:szCs w:val="20"/>
              </w:rPr>
            </w:pPr>
            <w:r w:rsidRPr="00BD0E6A">
              <w:rPr>
                <w:rFonts w:ascii="Times New Roman" w:hAnsi="Times New Roman" w:cs="Times New Roman"/>
                <w:i/>
                <w:position w:val="6"/>
                <w:sz w:val="20"/>
                <w:szCs w:val="20"/>
              </w:rPr>
              <w:t>(Tiekėjo arba jo įgalioto asmens pareigų pavadinimas)</w:t>
            </w:r>
          </w:p>
        </w:tc>
        <w:tc>
          <w:tcPr>
            <w:tcW w:w="604" w:type="dxa"/>
          </w:tcPr>
          <w:p w14:paraId="388851E7" w14:textId="77777777" w:rsidR="000A639F" w:rsidRPr="00BD0E6A" w:rsidRDefault="000A639F" w:rsidP="000A639F">
            <w:pPr>
              <w:spacing w:after="0" w:line="240" w:lineRule="auto"/>
              <w:jc w:val="center"/>
              <w:rPr>
                <w:rFonts w:ascii="Times New Roman" w:hAnsi="Times New Roman" w:cs="Times New Roman"/>
                <w:i/>
                <w:sz w:val="20"/>
                <w:szCs w:val="20"/>
              </w:rPr>
            </w:pPr>
          </w:p>
        </w:tc>
        <w:tc>
          <w:tcPr>
            <w:tcW w:w="1980" w:type="dxa"/>
            <w:tcBorders>
              <w:top w:val="single" w:sz="4" w:space="0" w:color="auto"/>
              <w:left w:val="nil"/>
              <w:bottom w:val="nil"/>
              <w:right w:val="nil"/>
            </w:tcBorders>
            <w:hideMark/>
          </w:tcPr>
          <w:p w14:paraId="60BAE102" w14:textId="77777777" w:rsidR="000A639F" w:rsidRPr="00BD0E6A" w:rsidRDefault="000A639F" w:rsidP="000A639F">
            <w:pPr>
              <w:spacing w:after="0" w:line="240" w:lineRule="auto"/>
              <w:jc w:val="center"/>
              <w:rPr>
                <w:rFonts w:ascii="Times New Roman" w:hAnsi="Times New Roman" w:cs="Times New Roman"/>
                <w:i/>
                <w:sz w:val="20"/>
                <w:szCs w:val="20"/>
              </w:rPr>
            </w:pPr>
            <w:r w:rsidRPr="00BD0E6A">
              <w:rPr>
                <w:rFonts w:ascii="Times New Roman" w:hAnsi="Times New Roman" w:cs="Times New Roman"/>
                <w:i/>
                <w:position w:val="6"/>
                <w:sz w:val="20"/>
                <w:szCs w:val="20"/>
              </w:rPr>
              <w:t>(Parašas)</w:t>
            </w:r>
            <w:r w:rsidRPr="00BD0E6A">
              <w:rPr>
                <w:rFonts w:ascii="Times New Roman" w:hAnsi="Times New Roman" w:cs="Times New Roman"/>
                <w:i/>
                <w:sz w:val="20"/>
                <w:szCs w:val="20"/>
              </w:rPr>
              <w:t xml:space="preserve"> </w:t>
            </w:r>
          </w:p>
        </w:tc>
        <w:tc>
          <w:tcPr>
            <w:tcW w:w="701" w:type="dxa"/>
          </w:tcPr>
          <w:p w14:paraId="7C56FE9D" w14:textId="77777777" w:rsidR="000A639F" w:rsidRPr="00BD0E6A" w:rsidRDefault="000A639F" w:rsidP="000A639F">
            <w:pPr>
              <w:spacing w:after="0" w:line="240" w:lineRule="auto"/>
              <w:jc w:val="center"/>
              <w:rPr>
                <w:rFonts w:ascii="Times New Roman" w:hAnsi="Times New Roman" w:cs="Times New Roman"/>
                <w:i/>
                <w:sz w:val="20"/>
                <w:szCs w:val="20"/>
              </w:rPr>
            </w:pPr>
          </w:p>
        </w:tc>
        <w:tc>
          <w:tcPr>
            <w:tcW w:w="2611" w:type="dxa"/>
            <w:tcBorders>
              <w:top w:val="single" w:sz="4" w:space="0" w:color="auto"/>
              <w:left w:val="nil"/>
              <w:bottom w:val="nil"/>
              <w:right w:val="nil"/>
            </w:tcBorders>
            <w:hideMark/>
          </w:tcPr>
          <w:p w14:paraId="3072B4AA" w14:textId="77777777" w:rsidR="000A639F" w:rsidRPr="00BD0E6A" w:rsidRDefault="000A639F" w:rsidP="000A639F">
            <w:pPr>
              <w:spacing w:after="0" w:line="240" w:lineRule="auto"/>
              <w:jc w:val="center"/>
              <w:rPr>
                <w:rFonts w:ascii="Times New Roman" w:hAnsi="Times New Roman" w:cs="Times New Roman"/>
                <w:i/>
                <w:sz w:val="20"/>
                <w:szCs w:val="20"/>
              </w:rPr>
            </w:pPr>
            <w:r w:rsidRPr="00BD0E6A">
              <w:rPr>
                <w:rFonts w:ascii="Times New Roman" w:hAnsi="Times New Roman" w:cs="Times New Roman"/>
                <w:i/>
                <w:position w:val="6"/>
                <w:sz w:val="20"/>
                <w:szCs w:val="20"/>
              </w:rPr>
              <w:t>(Vardas ir pavardė)</w:t>
            </w:r>
            <w:r w:rsidRPr="00BD0E6A">
              <w:rPr>
                <w:rFonts w:ascii="Times New Roman" w:hAnsi="Times New Roman" w:cs="Times New Roman"/>
                <w:i/>
                <w:sz w:val="20"/>
                <w:szCs w:val="20"/>
              </w:rPr>
              <w:t xml:space="preserve"> </w:t>
            </w:r>
          </w:p>
        </w:tc>
        <w:tc>
          <w:tcPr>
            <w:tcW w:w="648" w:type="dxa"/>
          </w:tcPr>
          <w:p w14:paraId="3B899954" w14:textId="77777777" w:rsidR="000A639F" w:rsidRPr="00BD0E6A" w:rsidRDefault="000A639F" w:rsidP="000A639F">
            <w:pPr>
              <w:spacing w:after="0" w:line="240" w:lineRule="auto"/>
              <w:jc w:val="center"/>
              <w:rPr>
                <w:rFonts w:ascii="Times New Roman" w:hAnsi="Times New Roman" w:cs="Times New Roman"/>
              </w:rPr>
            </w:pPr>
          </w:p>
        </w:tc>
      </w:tr>
    </w:tbl>
    <w:p w14:paraId="32898D2D" w14:textId="77777777" w:rsidR="000A639F" w:rsidRPr="00BD0E6A" w:rsidRDefault="000A639F" w:rsidP="000A639F">
      <w:pPr>
        <w:spacing w:after="0" w:line="240" w:lineRule="auto"/>
        <w:jc w:val="both"/>
        <w:rPr>
          <w:rFonts w:ascii="Times New Roman" w:hAnsi="Times New Roman" w:cs="Times New Roman"/>
        </w:rPr>
      </w:pPr>
    </w:p>
    <w:p w14:paraId="61F9C7AB" w14:textId="77777777" w:rsidR="000A639F" w:rsidRPr="00BD0E6A" w:rsidRDefault="000A639F" w:rsidP="000A639F">
      <w:pPr>
        <w:spacing w:after="0" w:line="240" w:lineRule="auto"/>
        <w:jc w:val="both"/>
        <w:rPr>
          <w:rFonts w:ascii="Times New Roman" w:hAnsi="Times New Roman" w:cs="Times New Roman"/>
          <w:sz w:val="22"/>
          <w:szCs w:val="22"/>
        </w:rPr>
      </w:pPr>
      <w:r w:rsidRPr="00BD0E6A">
        <w:rPr>
          <w:rStyle w:val="FootnoteReference"/>
          <w:rFonts w:ascii="Times New Roman" w:hAnsi="Times New Roman" w:cs="Times New Roman"/>
          <w:sz w:val="22"/>
          <w:szCs w:val="22"/>
        </w:rPr>
        <w:t>1</w:t>
      </w:r>
      <w:r w:rsidRPr="00BD0E6A">
        <w:rPr>
          <w:rFonts w:ascii="Times New Roman" w:hAnsi="Times New Roman" w:cs="Times New Roman"/>
          <w:sz w:val="22"/>
          <w:szCs w:val="22"/>
        </w:rPr>
        <w:t xml:space="preserve"> </w:t>
      </w:r>
      <w:r w:rsidRPr="00BD0E6A">
        <w:rPr>
          <w:rFonts w:ascii="Times New Roman" w:hAnsi="Times New Roman" w:cs="Times New Roman"/>
          <w:bCs/>
          <w:sz w:val="22"/>
          <w:szCs w:val="22"/>
        </w:rPr>
        <w:t xml:space="preserve">Pildyti tuomet, jei bus pateikta konfidenciali informacija. </w:t>
      </w:r>
      <w:r w:rsidRPr="00BD0E6A">
        <w:rPr>
          <w:rFonts w:ascii="Times New Roman" w:hAnsi="Times New Roman" w:cs="Times New Roman"/>
          <w:sz w:val="22"/>
          <w:szCs w:val="22"/>
        </w:rPr>
        <w:t>Paslaugų Tiekėjo</w:t>
      </w:r>
      <w:r w:rsidRPr="00BD0E6A">
        <w:rPr>
          <w:rFonts w:ascii="Times New Roman" w:hAnsi="Times New Roman" w:cs="Times New Roman"/>
          <w:bCs/>
          <w:sz w:val="22"/>
          <w:szCs w:val="22"/>
        </w:rPr>
        <w:t xml:space="preserve"> negali nurodyti, kad konfidenciali yra pasiūlymo kaina, įkainiai, subtiekėjai arba, kad visas pasiūlymas yra konfidencialus. </w:t>
      </w:r>
      <w:r w:rsidRPr="00BD0E6A">
        <w:rPr>
          <w:rFonts w:ascii="Times New Roman" w:hAnsi="Times New Roman" w:cs="Times New Roman"/>
          <w:sz w:val="22"/>
          <w:szCs w:val="22"/>
        </w:rPr>
        <w:t>Paslaugų Tiekėjui nenurodžius, kokia informacija yra konfidenciali, laikoma, kad konfidencialios informacijos pasiūlyme nėra.</w:t>
      </w:r>
    </w:p>
    <w:p w14:paraId="466DE089" w14:textId="77777777" w:rsidR="000A639F" w:rsidRPr="00BD0E6A" w:rsidRDefault="000A639F" w:rsidP="000A639F">
      <w:pPr>
        <w:pStyle w:val="FootnoteText"/>
        <w:spacing w:after="0" w:line="240" w:lineRule="auto"/>
        <w:rPr>
          <w:rFonts w:ascii="Times New Roman" w:hAnsi="Times New Roman" w:cs="Times New Roman"/>
          <w:sz w:val="22"/>
          <w:szCs w:val="22"/>
        </w:rPr>
      </w:pPr>
      <w:r w:rsidRPr="00BD0E6A">
        <w:rPr>
          <w:rStyle w:val="FootnoteReference"/>
          <w:rFonts w:ascii="Times New Roman" w:hAnsi="Times New Roman" w:cs="Times New Roman"/>
          <w:sz w:val="22"/>
          <w:szCs w:val="22"/>
        </w:rPr>
        <w:t>2</w:t>
      </w:r>
      <w:r w:rsidRPr="00BD0E6A">
        <w:rPr>
          <w:rFonts w:ascii="Times New Roman" w:hAnsi="Times New Roman" w:cs="Times New Roman"/>
          <w:sz w:val="22"/>
          <w:szCs w:val="22"/>
        </w:rPr>
        <w:t xml:space="preserve"> Pasiūlymas turi galioti ne trumpiau kaip 90 kalendorinių dienų nuo pasiūlymų pateikimo termino pabaigos. Jeigu tiekėjas nenurodo pasiūlymo galiojimo termino, laikoma, kad pasiūlymas galioja 90 kalendorinių dienų. </w:t>
      </w:r>
    </w:p>
    <w:bookmarkEnd w:id="65"/>
    <w:p w14:paraId="004BB374" w14:textId="77777777" w:rsidR="000A639F" w:rsidRPr="00BD0E6A" w:rsidRDefault="000A639F" w:rsidP="000A639F">
      <w:pPr>
        <w:spacing w:after="0" w:line="240" w:lineRule="auto"/>
        <w:rPr>
          <w:rFonts w:ascii="Times New Roman" w:hAnsi="Times New Roman" w:cs="Times New Roman"/>
          <w:bCs/>
          <w:sz w:val="22"/>
          <w:szCs w:val="22"/>
        </w:rPr>
      </w:pPr>
    </w:p>
    <w:p w14:paraId="5A12B57E" w14:textId="412F7689" w:rsidR="00693D4F" w:rsidRPr="00BD0E6A" w:rsidRDefault="00693D4F" w:rsidP="00982EE8">
      <w:pPr>
        <w:jc w:val="center"/>
        <w:rPr>
          <w:rFonts w:ascii="Times New Roman" w:hAnsi="Times New Roman" w:cs="Times New Roman"/>
          <w:color w:val="7030A0"/>
        </w:rPr>
      </w:pPr>
      <w:r w:rsidRPr="00BD0E6A">
        <w:rPr>
          <w:rFonts w:ascii="Times New Roman" w:hAnsi="Times New Roman" w:cs="Times New Roman"/>
        </w:rPr>
        <w:t>__________</w:t>
      </w:r>
    </w:p>
    <w:p w14:paraId="544CFFE9" w14:textId="77777777" w:rsidR="00693D4F" w:rsidRPr="00BD0E6A" w:rsidRDefault="00693D4F">
      <w:pPr>
        <w:rPr>
          <w:rFonts w:ascii="Times New Roman" w:hAnsi="Times New Roman" w:cs="Times New Roman"/>
          <w:color w:val="7030A0"/>
        </w:rPr>
      </w:pPr>
      <w:r w:rsidRPr="00BD0E6A">
        <w:rPr>
          <w:rFonts w:ascii="Times New Roman" w:hAnsi="Times New Roman" w:cs="Times New Roman"/>
          <w:color w:val="7030A0"/>
        </w:rPr>
        <w:br w:type="page"/>
      </w:r>
    </w:p>
    <w:p w14:paraId="07E397BF" w14:textId="6ED071ED" w:rsidR="007545D6" w:rsidRPr="00BD0E6A" w:rsidRDefault="00FE3D1F" w:rsidP="00AB5541">
      <w:pPr>
        <w:pStyle w:val="Heading2"/>
        <w:ind w:left="5103"/>
        <w:rPr>
          <w:rFonts w:ascii="Times New Roman" w:hAnsi="Times New Roman" w:cs="Times New Roman"/>
          <w:color w:val="auto"/>
          <w:sz w:val="21"/>
          <w:szCs w:val="21"/>
        </w:rPr>
      </w:pPr>
      <w:bookmarkStart w:id="67" w:name="_Toc189743755"/>
      <w:bookmarkStart w:id="68" w:name="_Ref39586171"/>
      <w:bookmarkStart w:id="69" w:name="_Ref39673580"/>
      <w:bookmarkStart w:id="70" w:name="_Ref39674283"/>
      <w:r w:rsidRPr="00BD0E6A">
        <w:rPr>
          <w:rFonts w:ascii="Times New Roman" w:hAnsi="Times New Roman" w:cs="Times New Roman"/>
          <w:color w:val="auto"/>
          <w:sz w:val="21"/>
          <w:szCs w:val="21"/>
        </w:rPr>
        <w:lastRenderedPageBreak/>
        <w:t xml:space="preserve">Pirkimo sąlygų </w:t>
      </w:r>
      <w:r w:rsidR="002506F0" w:rsidRPr="00BD0E6A">
        <w:rPr>
          <w:rFonts w:ascii="Times New Roman" w:hAnsi="Times New Roman" w:cs="Times New Roman"/>
          <w:color w:val="auto"/>
          <w:sz w:val="21"/>
          <w:szCs w:val="21"/>
        </w:rPr>
        <w:t>7</w:t>
      </w:r>
      <w:r w:rsidR="007545D6" w:rsidRPr="00BD0E6A">
        <w:rPr>
          <w:rFonts w:ascii="Times New Roman" w:hAnsi="Times New Roman" w:cs="Times New Roman"/>
          <w:color w:val="auto"/>
          <w:sz w:val="21"/>
          <w:szCs w:val="21"/>
        </w:rPr>
        <w:t xml:space="preserve"> priedas „</w:t>
      </w:r>
      <w:r w:rsidR="00FF607F" w:rsidRPr="00BD0E6A">
        <w:rPr>
          <w:rFonts w:ascii="Times New Roman" w:hAnsi="Times New Roman" w:cs="Times New Roman"/>
          <w:color w:val="auto"/>
          <w:sz w:val="21"/>
          <w:szCs w:val="21"/>
        </w:rPr>
        <w:t>Tiekėjo deklaracija</w:t>
      </w:r>
      <w:r w:rsidR="004D3BE3" w:rsidRPr="00BD0E6A">
        <w:rPr>
          <w:rFonts w:ascii="Times New Roman" w:hAnsi="Times New Roman" w:cs="Times New Roman"/>
          <w:color w:val="auto"/>
          <w:sz w:val="21"/>
          <w:szCs w:val="21"/>
        </w:rPr>
        <w:t xml:space="preserve"> </w:t>
      </w:r>
      <w:r w:rsidR="00B03CE0" w:rsidRPr="00BD0E6A">
        <w:rPr>
          <w:rFonts w:ascii="Times New Roman" w:hAnsi="Times New Roman" w:cs="Times New Roman"/>
          <w:color w:val="auto"/>
          <w:sz w:val="21"/>
          <w:szCs w:val="21"/>
        </w:rPr>
        <w:t xml:space="preserve">dėl </w:t>
      </w:r>
      <w:r w:rsidR="00596C27" w:rsidRPr="00BD0E6A">
        <w:rPr>
          <w:rFonts w:ascii="Times New Roman" w:hAnsi="Times New Roman" w:cs="Times New Roman"/>
          <w:color w:val="auto"/>
          <w:sz w:val="21"/>
          <w:szCs w:val="21"/>
        </w:rPr>
        <w:t xml:space="preserve">atitikties </w:t>
      </w:r>
      <w:r w:rsidR="00B03CE0" w:rsidRPr="00BD0E6A">
        <w:rPr>
          <w:rFonts w:ascii="Times New Roman" w:hAnsi="Times New Roman" w:cs="Times New Roman"/>
          <w:color w:val="auto"/>
          <w:sz w:val="21"/>
          <w:szCs w:val="21"/>
        </w:rPr>
        <w:t xml:space="preserve">Reglamento </w:t>
      </w:r>
      <w:r w:rsidR="00596C27" w:rsidRPr="00BD0E6A">
        <w:rPr>
          <w:rFonts w:ascii="Times New Roman" w:hAnsi="Times New Roman" w:cs="Times New Roman"/>
          <w:color w:val="auto"/>
          <w:sz w:val="21"/>
          <w:szCs w:val="21"/>
        </w:rPr>
        <w:t>nuostatoms</w:t>
      </w:r>
      <w:r w:rsidR="00B03CE0" w:rsidRPr="00BD0E6A">
        <w:rPr>
          <w:rFonts w:ascii="Times New Roman" w:hAnsi="Times New Roman" w:cs="Times New Roman"/>
          <w:color w:val="auto"/>
          <w:sz w:val="21"/>
          <w:szCs w:val="21"/>
        </w:rPr>
        <w:t xml:space="preserve"> </w:t>
      </w:r>
      <w:r w:rsidR="004D3BE3" w:rsidRPr="00BD0E6A">
        <w:rPr>
          <w:rFonts w:ascii="Times New Roman" w:hAnsi="Times New Roman" w:cs="Times New Roman"/>
          <w:color w:val="auto"/>
          <w:sz w:val="21"/>
          <w:szCs w:val="21"/>
        </w:rPr>
        <w:t>juridiniam asmeniui</w:t>
      </w:r>
      <w:r w:rsidR="00FF607F" w:rsidRPr="00BD0E6A">
        <w:rPr>
          <w:rFonts w:ascii="Times New Roman" w:hAnsi="Times New Roman" w:cs="Times New Roman"/>
          <w:color w:val="auto"/>
          <w:sz w:val="21"/>
          <w:szCs w:val="21"/>
        </w:rPr>
        <w:t>“</w:t>
      </w:r>
      <w:bookmarkEnd w:id="67"/>
    </w:p>
    <w:p w14:paraId="5B45E78B" w14:textId="77777777" w:rsidR="00210594" w:rsidRPr="00BD0E6A" w:rsidRDefault="00210594" w:rsidP="00210594">
      <w:pPr>
        <w:rPr>
          <w:rFonts w:ascii="Times New Roman" w:hAnsi="Times New Roman" w:cs="Times New Roman"/>
        </w:rPr>
      </w:pPr>
    </w:p>
    <w:p w14:paraId="6101858B" w14:textId="77777777" w:rsidR="0097240F" w:rsidRPr="001C45C1" w:rsidRDefault="0097240F" w:rsidP="0097240F">
      <w:pPr>
        <w:jc w:val="center"/>
        <w:rPr>
          <w:rFonts w:cstheme="minorHAnsi"/>
        </w:rPr>
      </w:pPr>
      <w:r w:rsidRPr="001C45C1">
        <w:rPr>
          <w:rFonts w:cstheme="minorHAnsi"/>
        </w:rPr>
        <w:t>Herbas arba prekių ženklas</w:t>
      </w:r>
    </w:p>
    <w:p w14:paraId="126D1A76" w14:textId="77777777" w:rsidR="0097240F" w:rsidRPr="001C45C1" w:rsidRDefault="0097240F" w:rsidP="0097240F">
      <w:pPr>
        <w:jc w:val="center"/>
        <w:rPr>
          <w:rFonts w:cstheme="minorHAnsi"/>
          <w:sz w:val="20"/>
          <w:szCs w:val="20"/>
        </w:rPr>
      </w:pPr>
      <w:r w:rsidRPr="001C45C1">
        <w:rPr>
          <w:rFonts w:cstheme="minorHAnsi"/>
          <w:sz w:val="20"/>
          <w:szCs w:val="20"/>
        </w:rPr>
        <w:t>(Tiekėjo pavadinimas)</w:t>
      </w:r>
    </w:p>
    <w:p w14:paraId="7E9CE918" w14:textId="77777777" w:rsidR="0097240F" w:rsidRPr="001C45C1" w:rsidRDefault="0097240F" w:rsidP="0097240F">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F94D1C1" w14:textId="77777777" w:rsidR="0097240F" w:rsidRPr="001C45C1" w:rsidRDefault="0097240F" w:rsidP="0097240F">
      <w:pPr>
        <w:spacing w:after="0" w:line="240" w:lineRule="auto"/>
        <w:jc w:val="center"/>
        <w:rPr>
          <w:rFonts w:cstheme="minorHAnsi"/>
          <w:sz w:val="24"/>
          <w:szCs w:val="24"/>
        </w:rPr>
      </w:pPr>
      <w:r w:rsidRPr="001C45C1">
        <w:rPr>
          <w:rFonts w:cstheme="minorHAnsi"/>
        </w:rPr>
        <w:t>__________________________</w:t>
      </w:r>
    </w:p>
    <w:p w14:paraId="0B3FC95C" w14:textId="77777777" w:rsidR="0097240F" w:rsidRPr="001C45C1" w:rsidRDefault="0097240F" w:rsidP="0097240F">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291C85CC" w14:textId="77777777" w:rsidR="0097240F" w:rsidRPr="001C45C1" w:rsidRDefault="0097240F" w:rsidP="00753CE5">
      <w:pPr>
        <w:rPr>
          <w:rFonts w:cstheme="minorHAnsi"/>
          <w:b/>
          <w:sz w:val="24"/>
          <w:szCs w:val="24"/>
        </w:rPr>
      </w:pPr>
    </w:p>
    <w:p w14:paraId="46459F80" w14:textId="77777777" w:rsidR="0097240F" w:rsidRPr="001C45C1" w:rsidRDefault="0097240F" w:rsidP="0097240F">
      <w:pPr>
        <w:autoSpaceDE w:val="0"/>
        <w:autoSpaceDN w:val="0"/>
        <w:adjustRightInd w:val="0"/>
        <w:jc w:val="center"/>
        <w:rPr>
          <w:rFonts w:cstheme="minorHAnsi"/>
        </w:rPr>
      </w:pPr>
      <w:r w:rsidRPr="001C45C1">
        <w:rPr>
          <w:rFonts w:cstheme="minorHAnsi"/>
          <w:b/>
          <w:bCs/>
        </w:rPr>
        <w:t>TIEKĖJO DEKLARACIJA</w:t>
      </w:r>
    </w:p>
    <w:p w14:paraId="7804DAC5" w14:textId="77777777" w:rsidR="0097240F" w:rsidRPr="001C45C1" w:rsidRDefault="0097240F" w:rsidP="00753CE5">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6D49BFA2" w14:textId="77777777" w:rsidR="0097240F" w:rsidRPr="001C45C1" w:rsidRDefault="0097240F" w:rsidP="00753CE5">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4149A4A9" w14:textId="77777777" w:rsidR="0097240F" w:rsidRPr="001C45C1" w:rsidRDefault="0097240F" w:rsidP="00753CE5">
      <w:pPr>
        <w:shd w:val="clear" w:color="auto" w:fill="FFFFFF"/>
        <w:spacing w:after="0" w:line="240" w:lineRule="auto"/>
        <w:ind w:firstLine="3969"/>
        <w:rPr>
          <w:rFonts w:cstheme="minorHAnsi"/>
          <w:bCs/>
          <w:color w:val="000000"/>
          <w:sz w:val="20"/>
          <w:szCs w:val="20"/>
        </w:rPr>
      </w:pPr>
    </w:p>
    <w:p w14:paraId="413EB625" w14:textId="77777777" w:rsidR="0097240F" w:rsidRPr="001C45C1" w:rsidRDefault="0097240F" w:rsidP="00753CE5">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1DDE7F9D" w14:textId="77777777" w:rsidR="0097240F" w:rsidRPr="001C45C1" w:rsidRDefault="0097240F" w:rsidP="00753CE5">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7BD25929" w14:textId="77777777" w:rsidR="0097240F" w:rsidRPr="001C45C1" w:rsidRDefault="0097240F" w:rsidP="00753CE5">
      <w:pPr>
        <w:shd w:val="clear" w:color="auto" w:fill="FFFFFF"/>
        <w:spacing w:after="0" w:line="240" w:lineRule="auto"/>
        <w:jc w:val="center"/>
        <w:rPr>
          <w:rFonts w:cstheme="minorHAnsi"/>
          <w:bCs/>
          <w:color w:val="000000"/>
          <w:sz w:val="20"/>
          <w:szCs w:val="20"/>
        </w:rPr>
      </w:pPr>
    </w:p>
    <w:p w14:paraId="4FB383C3" w14:textId="77777777" w:rsidR="0097240F" w:rsidRPr="001C45C1" w:rsidRDefault="0097240F" w:rsidP="00753CE5">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34D2B212" w14:textId="77777777" w:rsidR="0097240F" w:rsidRPr="001C45C1" w:rsidRDefault="0097240F" w:rsidP="00753CE5">
      <w:pPr>
        <w:tabs>
          <w:tab w:val="left" w:pos="851"/>
        </w:tabs>
        <w:snapToGrid w:val="0"/>
        <w:spacing w:after="0" w:line="240" w:lineRule="auto"/>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12063B67" w14:textId="77777777" w:rsidR="0097240F" w:rsidRPr="001C45C1" w:rsidRDefault="0097240F" w:rsidP="00753CE5">
      <w:pPr>
        <w:snapToGrid w:val="0"/>
        <w:spacing w:after="0" w:line="240" w:lineRule="auto"/>
        <w:jc w:val="both"/>
        <w:rPr>
          <w:rFonts w:cstheme="minorHAnsi"/>
          <w:spacing w:val="-2"/>
        </w:rPr>
      </w:pPr>
    </w:p>
    <w:p w14:paraId="14219040" w14:textId="77777777" w:rsidR="0097240F" w:rsidRPr="001C45C1" w:rsidRDefault="0097240F" w:rsidP="00753CE5">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(-a))_______________________________________________ ,</w:t>
      </w:r>
    </w:p>
    <w:p w14:paraId="45B41114" w14:textId="48FF77CE" w:rsidR="0097240F" w:rsidRPr="00753CE5" w:rsidRDefault="0097240F" w:rsidP="00753CE5">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00753CE5">
        <w:rPr>
          <w:rFonts w:cstheme="minorHAnsi"/>
          <w:i/>
          <w:iCs/>
          <w:spacing w:val="-2"/>
          <w:sz w:val="20"/>
          <w:szCs w:val="20"/>
        </w:rPr>
        <w:t>(Tiekėjo pavadinimas)</w:t>
      </w:r>
    </w:p>
    <w:p w14:paraId="2800189D" w14:textId="77777777" w:rsidR="0097240F" w:rsidRPr="001C45C1" w:rsidRDefault="0097240F" w:rsidP="00753CE5">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Pr>
          <w:rFonts w:cstheme="minorHAnsi"/>
          <w:spacing w:val="-2"/>
        </w:rPr>
        <w:t>_____________</w:t>
      </w:r>
    </w:p>
    <w:p w14:paraId="3D707211" w14:textId="542227FF" w:rsidR="0097240F" w:rsidRPr="00753CE5" w:rsidRDefault="0097240F" w:rsidP="00753CE5">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w:t>
      </w:r>
      <w:r w:rsidR="00753CE5">
        <w:rPr>
          <w:rFonts w:cstheme="minorHAnsi"/>
          <w:i/>
          <w:iCs/>
          <w:spacing w:val="-2"/>
          <w:sz w:val="20"/>
          <w:szCs w:val="20"/>
        </w:rPr>
        <w:t>sios organizacijos pavadinimas)</w:t>
      </w:r>
    </w:p>
    <w:p w14:paraId="1DD4D437" w14:textId="77777777" w:rsidR="0097240F" w:rsidRPr="001C45C1" w:rsidRDefault="0097240F" w:rsidP="00753CE5">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45E1FDE4" w14:textId="04EAF89B" w:rsidR="0097240F" w:rsidRPr="00753CE5" w:rsidRDefault="0097240F" w:rsidP="00753CE5">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w:t>
      </w:r>
      <w:r w:rsidR="00753CE5">
        <w:rPr>
          <w:rFonts w:cstheme="minorHAnsi"/>
          <w:i/>
          <w:iCs/>
          <w:spacing w:val="-2"/>
          <w:sz w:val="20"/>
          <w:szCs w:val="20"/>
        </w:rPr>
        <w:t>rkimo numeris)</w:t>
      </w:r>
    </w:p>
    <w:p w14:paraId="09D5F709" w14:textId="77777777" w:rsidR="0097240F" w:rsidRPr="001C45C1" w:rsidRDefault="0097240F" w:rsidP="00753CE5">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7072DAA0" w14:textId="77777777" w:rsidR="0097240F" w:rsidRPr="00425CFB" w:rsidRDefault="0097240F" w:rsidP="00753CE5">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13A1B79" w14:textId="77777777" w:rsidR="0097240F" w:rsidRDefault="0097240F" w:rsidP="00753CE5">
      <w:pPr>
        <w:spacing w:after="0" w:line="240" w:lineRule="auto"/>
        <w:jc w:val="both"/>
        <w:rPr>
          <w:rFonts w:cstheme="minorHAnsi"/>
          <w:sz w:val="24"/>
          <w:szCs w:val="24"/>
        </w:rPr>
      </w:pPr>
    </w:p>
    <w:p w14:paraId="2D3CA170" w14:textId="77777777" w:rsidR="0097240F" w:rsidRPr="00425CFB" w:rsidRDefault="0097240F" w:rsidP="00753CE5">
      <w:pPr>
        <w:spacing w:after="0" w:line="240" w:lineRule="auto"/>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0A0A0D2D" w14:textId="77777777" w:rsidR="0097240F" w:rsidRPr="00425CFB" w:rsidRDefault="0097240F" w:rsidP="00753CE5">
      <w:pPr>
        <w:spacing w:after="0" w:line="240" w:lineRule="auto"/>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3EA81AE7" w14:textId="77777777" w:rsidR="0097240F" w:rsidRPr="00425CFB" w:rsidRDefault="0097240F" w:rsidP="00753CE5">
      <w:pPr>
        <w:spacing w:after="0" w:line="240" w:lineRule="auto"/>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521CDDCE" w14:textId="77777777" w:rsidR="0097240F" w:rsidRPr="00425CFB" w:rsidRDefault="0097240F" w:rsidP="00753CE5">
      <w:pPr>
        <w:spacing w:after="0" w:line="240" w:lineRule="auto"/>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38760DBD" w14:textId="77777777" w:rsidR="0097240F" w:rsidRPr="00425CFB" w:rsidRDefault="0097240F" w:rsidP="00753CE5">
      <w:pPr>
        <w:spacing w:after="0" w:line="240" w:lineRule="auto"/>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10E59C5F" w14:textId="1C9756CA" w:rsidR="00C222D8" w:rsidRDefault="00C222D8" w:rsidP="00753CE5">
      <w:pPr>
        <w:spacing w:after="0" w:line="240" w:lineRule="auto"/>
        <w:rPr>
          <w:rFonts w:ascii="Times New Roman" w:hAnsi="Times New Roman" w:cs="Times New Roman"/>
          <w:sz w:val="20"/>
          <w:szCs w:val="20"/>
        </w:rPr>
      </w:pPr>
    </w:p>
    <w:p w14:paraId="74E94C6F" w14:textId="2CB01DF0" w:rsidR="00C222D8" w:rsidRDefault="00C222D8" w:rsidP="00753CE5">
      <w:pPr>
        <w:spacing w:after="0" w:line="240" w:lineRule="auto"/>
        <w:rPr>
          <w:rFonts w:ascii="Times New Roman" w:hAnsi="Times New Roman" w:cs="Times New Roman"/>
          <w:sz w:val="20"/>
          <w:szCs w:val="20"/>
        </w:rPr>
      </w:pPr>
    </w:p>
    <w:p w14:paraId="6D57A346" w14:textId="2A0DAE48" w:rsidR="00C222D8" w:rsidRPr="00BD0E6A" w:rsidRDefault="00C222D8" w:rsidP="00753CE5">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_____________________________</w:t>
      </w:r>
      <w:r>
        <w:rPr>
          <w:rFonts w:ascii="Times New Roman" w:hAnsi="Times New Roman" w:cs="Times New Roman"/>
          <w:sz w:val="20"/>
          <w:szCs w:val="20"/>
        </w:rPr>
        <w:br/>
        <w:t>pareigos, vardas, pavardė, parašas</w:t>
      </w:r>
    </w:p>
    <w:p w14:paraId="5EFC9948" w14:textId="4AE1D710" w:rsidR="004D3BE3" w:rsidRPr="00BD0E6A" w:rsidRDefault="004D3BE3">
      <w:pPr>
        <w:rPr>
          <w:rFonts w:ascii="Times New Roman" w:hAnsi="Times New Roman" w:cs="Times New Roman"/>
          <w:sz w:val="20"/>
          <w:szCs w:val="20"/>
        </w:rPr>
      </w:pPr>
    </w:p>
    <w:p w14:paraId="3D5EE867" w14:textId="4E04CADF" w:rsidR="004D3BE3" w:rsidRPr="00BD0E6A" w:rsidRDefault="004D3BE3" w:rsidP="004D3BE3">
      <w:pPr>
        <w:pStyle w:val="Heading2"/>
        <w:ind w:left="5103"/>
        <w:rPr>
          <w:rFonts w:ascii="Times New Roman" w:hAnsi="Times New Roman" w:cs="Times New Roman"/>
          <w:color w:val="auto"/>
          <w:sz w:val="21"/>
          <w:szCs w:val="21"/>
        </w:rPr>
      </w:pPr>
      <w:bookmarkStart w:id="71" w:name="_Toc189743756"/>
      <w:r w:rsidRPr="00BD0E6A">
        <w:rPr>
          <w:rFonts w:ascii="Times New Roman" w:hAnsi="Times New Roman" w:cs="Times New Roman"/>
          <w:color w:val="auto"/>
          <w:sz w:val="21"/>
          <w:szCs w:val="21"/>
        </w:rPr>
        <w:t>Pirkimo sąlygų</w:t>
      </w:r>
      <w:r w:rsidR="002506F0" w:rsidRPr="00BD0E6A">
        <w:rPr>
          <w:rFonts w:ascii="Times New Roman" w:hAnsi="Times New Roman" w:cs="Times New Roman"/>
          <w:color w:val="auto"/>
          <w:sz w:val="21"/>
          <w:szCs w:val="21"/>
        </w:rPr>
        <w:t xml:space="preserve"> 8</w:t>
      </w:r>
      <w:r w:rsidRPr="00BD0E6A">
        <w:rPr>
          <w:rFonts w:ascii="Times New Roman" w:hAnsi="Times New Roman" w:cs="Times New Roman"/>
          <w:color w:val="auto"/>
          <w:sz w:val="21"/>
          <w:szCs w:val="21"/>
        </w:rPr>
        <w:t xml:space="preserve"> priedas „Tiekėjo deklaracija </w:t>
      </w:r>
      <w:r w:rsidR="002A25D9" w:rsidRPr="00BD0E6A">
        <w:rPr>
          <w:rFonts w:ascii="Times New Roman" w:hAnsi="Times New Roman" w:cs="Times New Roman"/>
          <w:color w:val="auto"/>
          <w:sz w:val="21"/>
          <w:szCs w:val="21"/>
        </w:rPr>
        <w:t xml:space="preserve">dėl atitikties Reglamento nuostatoms </w:t>
      </w:r>
      <w:r w:rsidRPr="00BD0E6A">
        <w:rPr>
          <w:rFonts w:ascii="Times New Roman" w:hAnsi="Times New Roman" w:cs="Times New Roman"/>
          <w:color w:val="auto"/>
          <w:sz w:val="21"/>
          <w:szCs w:val="21"/>
        </w:rPr>
        <w:t>fiziniam asmeniui“</w:t>
      </w:r>
      <w:bookmarkEnd w:id="71"/>
    </w:p>
    <w:p w14:paraId="321E2871" w14:textId="4460F958" w:rsidR="00210594" w:rsidRPr="00BD0E6A" w:rsidRDefault="00210594" w:rsidP="00210594">
      <w:pPr>
        <w:rPr>
          <w:rFonts w:ascii="Times New Roman" w:hAnsi="Times New Roman" w:cs="Times New Roman"/>
        </w:rPr>
      </w:pPr>
    </w:p>
    <w:p w14:paraId="47F2FA43" w14:textId="77777777" w:rsidR="004D3BE3" w:rsidRPr="00BD0E6A" w:rsidRDefault="004D3BE3" w:rsidP="004D3BE3">
      <w:pPr>
        <w:jc w:val="center"/>
        <w:rPr>
          <w:rFonts w:ascii="Times New Roman" w:hAnsi="Times New Roman" w:cs="Times New Roman"/>
          <w:sz w:val="20"/>
          <w:szCs w:val="20"/>
        </w:rPr>
      </w:pPr>
      <w:r w:rsidRPr="00BD0E6A">
        <w:rPr>
          <w:rFonts w:ascii="Times New Roman" w:hAnsi="Times New Roman" w:cs="Times New Roman"/>
          <w:sz w:val="20"/>
          <w:szCs w:val="20"/>
        </w:rPr>
        <w:t>(Tiekėjo pavadinimas)</w:t>
      </w:r>
    </w:p>
    <w:p w14:paraId="4F77BB46" w14:textId="0E18091D" w:rsidR="004D3BE3" w:rsidRPr="00BD0E6A" w:rsidRDefault="004D3BE3" w:rsidP="004D3BE3">
      <w:pPr>
        <w:jc w:val="both"/>
        <w:rPr>
          <w:rFonts w:ascii="Times New Roman" w:hAnsi="Times New Roman" w:cs="Times New Roman"/>
          <w:sz w:val="20"/>
          <w:szCs w:val="20"/>
        </w:rPr>
      </w:pPr>
      <w:r w:rsidRPr="00BD0E6A">
        <w:rPr>
          <w:rFonts w:ascii="Times New Roman" w:hAnsi="Times New Roman" w:cs="Times New Roman"/>
          <w:sz w:val="20"/>
          <w:szCs w:val="20"/>
        </w:rPr>
        <w:t>(</w:t>
      </w:r>
      <w:r w:rsidR="00F650C8" w:rsidRPr="00BD0E6A">
        <w:rPr>
          <w:rFonts w:ascii="Times New Roman" w:hAnsi="Times New Roman" w:cs="Times New Roman"/>
          <w:sz w:val="20"/>
          <w:szCs w:val="20"/>
        </w:rPr>
        <w:t>Fizinio asmens vardas, pavardė</w:t>
      </w:r>
      <w:r w:rsidRPr="00BD0E6A">
        <w:rPr>
          <w:rFonts w:ascii="Times New Roman" w:hAnsi="Times New Roman" w:cs="Times New Roman"/>
          <w:sz w:val="20"/>
          <w:szCs w:val="20"/>
        </w:rPr>
        <w:t>, kontaktinė informacija, registro, kuriame kaupiami ir saugomi duomenys apie tiekėją, pavadinimas)</w:t>
      </w:r>
    </w:p>
    <w:p w14:paraId="3F584B97" w14:textId="77777777" w:rsidR="004D3BE3" w:rsidRPr="00BD0E6A" w:rsidRDefault="004D3BE3" w:rsidP="004D3BE3">
      <w:pPr>
        <w:jc w:val="both"/>
        <w:rPr>
          <w:rFonts w:ascii="Times New Roman" w:hAnsi="Times New Roman" w:cs="Times New Roman"/>
          <w:sz w:val="20"/>
          <w:szCs w:val="20"/>
        </w:rPr>
      </w:pPr>
    </w:p>
    <w:p w14:paraId="3958AD8F" w14:textId="77777777" w:rsidR="004D3BE3" w:rsidRPr="00BD0E6A" w:rsidRDefault="004D3BE3" w:rsidP="004D3BE3">
      <w:pPr>
        <w:spacing w:after="0" w:line="240" w:lineRule="auto"/>
        <w:jc w:val="center"/>
        <w:rPr>
          <w:rFonts w:ascii="Times New Roman" w:hAnsi="Times New Roman" w:cs="Times New Roman"/>
          <w:sz w:val="24"/>
          <w:szCs w:val="24"/>
        </w:rPr>
      </w:pPr>
      <w:r w:rsidRPr="00BD0E6A">
        <w:rPr>
          <w:rFonts w:ascii="Times New Roman" w:hAnsi="Times New Roman" w:cs="Times New Roman"/>
        </w:rPr>
        <w:t>__________________________</w:t>
      </w:r>
    </w:p>
    <w:p w14:paraId="1A07084A" w14:textId="77777777" w:rsidR="004D3BE3" w:rsidRPr="00BD0E6A" w:rsidRDefault="004D3BE3" w:rsidP="004D3BE3">
      <w:pPr>
        <w:tabs>
          <w:tab w:val="center" w:pos="2520"/>
        </w:tabs>
        <w:spacing w:after="0" w:line="240" w:lineRule="auto"/>
        <w:jc w:val="center"/>
        <w:rPr>
          <w:rFonts w:ascii="Times New Roman" w:hAnsi="Times New Roman" w:cs="Times New Roman"/>
          <w:i/>
          <w:iCs/>
          <w:sz w:val="20"/>
          <w:szCs w:val="20"/>
        </w:rPr>
      </w:pPr>
      <w:r w:rsidRPr="00BD0E6A">
        <w:rPr>
          <w:rFonts w:ascii="Times New Roman" w:hAnsi="Times New Roman" w:cs="Times New Roman"/>
          <w:i/>
          <w:iCs/>
          <w:sz w:val="20"/>
          <w:szCs w:val="20"/>
        </w:rPr>
        <w:t>(Adresatas (perkančioji organizacija))</w:t>
      </w:r>
    </w:p>
    <w:p w14:paraId="1AD5C159" w14:textId="77777777" w:rsidR="004D3BE3" w:rsidRPr="00BD0E6A" w:rsidRDefault="004D3BE3" w:rsidP="004D3BE3">
      <w:pPr>
        <w:jc w:val="center"/>
        <w:rPr>
          <w:rFonts w:ascii="Times New Roman" w:hAnsi="Times New Roman" w:cs="Times New Roman"/>
          <w:b/>
          <w:sz w:val="24"/>
          <w:szCs w:val="24"/>
        </w:rPr>
      </w:pPr>
    </w:p>
    <w:p w14:paraId="15672B3B" w14:textId="77777777" w:rsidR="004D3BE3" w:rsidRPr="00BD0E6A" w:rsidRDefault="004D3BE3" w:rsidP="004D3BE3">
      <w:pPr>
        <w:autoSpaceDE w:val="0"/>
        <w:autoSpaceDN w:val="0"/>
        <w:adjustRightInd w:val="0"/>
        <w:jc w:val="center"/>
        <w:rPr>
          <w:rFonts w:ascii="Times New Roman" w:hAnsi="Times New Roman" w:cs="Times New Roman"/>
        </w:rPr>
      </w:pPr>
      <w:r w:rsidRPr="00BD0E6A">
        <w:rPr>
          <w:rFonts w:ascii="Times New Roman" w:hAnsi="Times New Roman" w:cs="Times New Roman"/>
          <w:b/>
          <w:bCs/>
        </w:rPr>
        <w:t>TIEKĖJO DEKLARACIJA</w:t>
      </w:r>
    </w:p>
    <w:p w14:paraId="31F23D3E" w14:textId="77777777" w:rsidR="004D3BE3" w:rsidRPr="00BD0E6A" w:rsidRDefault="004D3BE3" w:rsidP="004D3BE3">
      <w:pPr>
        <w:shd w:val="clear" w:color="auto" w:fill="FFFFFF"/>
        <w:spacing w:after="0" w:line="240" w:lineRule="auto"/>
        <w:jc w:val="center"/>
        <w:rPr>
          <w:rFonts w:ascii="Times New Roman" w:hAnsi="Times New Roman" w:cs="Times New Roman"/>
          <w:b/>
          <w:bCs/>
        </w:rPr>
      </w:pPr>
      <w:r w:rsidRPr="00BD0E6A">
        <w:rPr>
          <w:rFonts w:ascii="Times New Roman" w:hAnsi="Times New Roman" w:cs="Times New Roman"/>
        </w:rPr>
        <w:t>_____________</w:t>
      </w:r>
      <w:r w:rsidRPr="00BD0E6A">
        <w:rPr>
          <w:rFonts w:ascii="Times New Roman" w:hAnsi="Times New Roman" w:cs="Times New Roman"/>
          <w:b/>
          <w:bCs/>
        </w:rPr>
        <w:t xml:space="preserve"> </w:t>
      </w:r>
      <w:r w:rsidRPr="00BD0E6A">
        <w:rPr>
          <w:rFonts w:ascii="Times New Roman" w:hAnsi="Times New Roman" w:cs="Times New Roman"/>
        </w:rPr>
        <w:t>Nr.______</w:t>
      </w:r>
    </w:p>
    <w:p w14:paraId="35243FF4" w14:textId="77777777" w:rsidR="004D3BE3" w:rsidRPr="00BD0E6A" w:rsidRDefault="004D3BE3" w:rsidP="004D3BE3">
      <w:pPr>
        <w:shd w:val="clear" w:color="auto" w:fill="FFFFFF"/>
        <w:spacing w:after="0" w:line="240" w:lineRule="auto"/>
        <w:ind w:firstLine="3969"/>
        <w:rPr>
          <w:rFonts w:ascii="Times New Roman" w:hAnsi="Times New Roman" w:cs="Times New Roman"/>
          <w:bCs/>
          <w:i/>
          <w:iCs/>
          <w:color w:val="000000"/>
          <w:sz w:val="20"/>
          <w:szCs w:val="20"/>
        </w:rPr>
      </w:pPr>
      <w:r w:rsidRPr="00BD0E6A">
        <w:rPr>
          <w:rFonts w:ascii="Times New Roman" w:hAnsi="Times New Roman" w:cs="Times New Roman"/>
          <w:bCs/>
          <w:i/>
          <w:iCs/>
          <w:color w:val="000000"/>
          <w:sz w:val="20"/>
          <w:szCs w:val="20"/>
        </w:rPr>
        <w:t xml:space="preserve">           (Data)</w:t>
      </w:r>
    </w:p>
    <w:p w14:paraId="4AB6319B" w14:textId="77777777" w:rsidR="004D3BE3" w:rsidRPr="00BD0E6A" w:rsidRDefault="004D3BE3" w:rsidP="004D3BE3">
      <w:pPr>
        <w:shd w:val="clear" w:color="auto" w:fill="FFFFFF"/>
        <w:spacing w:after="0" w:line="240" w:lineRule="auto"/>
        <w:ind w:firstLine="3969"/>
        <w:rPr>
          <w:rFonts w:ascii="Times New Roman" w:hAnsi="Times New Roman" w:cs="Times New Roman"/>
          <w:bCs/>
          <w:color w:val="000000"/>
          <w:sz w:val="20"/>
          <w:szCs w:val="20"/>
        </w:rPr>
      </w:pPr>
    </w:p>
    <w:p w14:paraId="4A99E977" w14:textId="77777777" w:rsidR="004D3BE3" w:rsidRPr="00BD0E6A" w:rsidRDefault="004D3BE3" w:rsidP="004D3BE3">
      <w:pPr>
        <w:shd w:val="clear" w:color="auto" w:fill="FFFFFF"/>
        <w:spacing w:after="0" w:line="240" w:lineRule="auto"/>
        <w:jc w:val="center"/>
        <w:rPr>
          <w:rFonts w:ascii="Times New Roman" w:hAnsi="Times New Roman" w:cs="Times New Roman"/>
          <w:bCs/>
          <w:color w:val="000000"/>
          <w:sz w:val="24"/>
          <w:szCs w:val="24"/>
        </w:rPr>
      </w:pPr>
      <w:r w:rsidRPr="00BD0E6A">
        <w:rPr>
          <w:rFonts w:ascii="Times New Roman" w:hAnsi="Times New Roman" w:cs="Times New Roman"/>
          <w:bCs/>
          <w:color w:val="000000"/>
        </w:rPr>
        <w:t>_____________</w:t>
      </w:r>
    </w:p>
    <w:p w14:paraId="0D9E5220" w14:textId="77777777" w:rsidR="004D3BE3" w:rsidRPr="00BD0E6A" w:rsidRDefault="004D3BE3" w:rsidP="004D3BE3">
      <w:pPr>
        <w:shd w:val="clear" w:color="auto" w:fill="FFFFFF"/>
        <w:spacing w:after="0" w:line="240" w:lineRule="auto"/>
        <w:jc w:val="center"/>
        <w:rPr>
          <w:rFonts w:ascii="Times New Roman" w:hAnsi="Times New Roman" w:cs="Times New Roman"/>
          <w:bCs/>
          <w:i/>
          <w:iCs/>
          <w:color w:val="000000"/>
          <w:sz w:val="20"/>
          <w:szCs w:val="20"/>
        </w:rPr>
      </w:pPr>
      <w:r w:rsidRPr="00BD0E6A">
        <w:rPr>
          <w:rFonts w:ascii="Times New Roman" w:hAnsi="Times New Roman" w:cs="Times New Roman"/>
          <w:bCs/>
          <w:i/>
          <w:iCs/>
          <w:color w:val="000000"/>
          <w:sz w:val="20"/>
          <w:szCs w:val="20"/>
        </w:rPr>
        <w:t>(Sudarymo vieta)</w:t>
      </w:r>
    </w:p>
    <w:p w14:paraId="0DC14B94" w14:textId="77777777" w:rsidR="004D3BE3" w:rsidRPr="00BD0E6A" w:rsidRDefault="004D3BE3" w:rsidP="004D3BE3">
      <w:pPr>
        <w:shd w:val="clear" w:color="auto" w:fill="FFFFFF"/>
        <w:jc w:val="center"/>
        <w:rPr>
          <w:rFonts w:ascii="Times New Roman" w:hAnsi="Times New Roman" w:cs="Times New Roman"/>
          <w:bCs/>
          <w:color w:val="000000"/>
          <w:sz w:val="20"/>
          <w:szCs w:val="20"/>
        </w:rPr>
      </w:pPr>
    </w:p>
    <w:p w14:paraId="4B7D17D9" w14:textId="5C7A03B8" w:rsidR="004D3BE3" w:rsidRPr="00BD0E6A" w:rsidRDefault="004D3BE3" w:rsidP="004D3BE3">
      <w:pPr>
        <w:tabs>
          <w:tab w:val="left" w:pos="851"/>
        </w:tabs>
        <w:snapToGrid w:val="0"/>
        <w:spacing w:after="0" w:line="240" w:lineRule="auto"/>
        <w:ind w:right="-1"/>
        <w:jc w:val="both"/>
        <w:rPr>
          <w:rFonts w:ascii="Times New Roman" w:hAnsi="Times New Roman" w:cs="Times New Roman"/>
          <w:spacing w:val="-2"/>
        </w:rPr>
      </w:pPr>
      <w:r w:rsidRPr="00BD0E6A">
        <w:rPr>
          <w:rFonts w:ascii="Times New Roman" w:hAnsi="Times New Roman" w:cs="Times New Roman"/>
          <w:spacing w:val="-2"/>
        </w:rPr>
        <w:t>Aš, __________________________________________________________________________________________</w:t>
      </w:r>
      <w:r w:rsidR="00895F31" w:rsidRPr="00BD0E6A">
        <w:rPr>
          <w:rFonts w:ascii="Times New Roman" w:hAnsi="Times New Roman" w:cs="Times New Roman"/>
          <w:spacing w:val="-2"/>
        </w:rPr>
        <w:t>__</w:t>
      </w:r>
      <w:r w:rsidRPr="00BD0E6A">
        <w:rPr>
          <w:rFonts w:ascii="Times New Roman" w:hAnsi="Times New Roman" w:cs="Times New Roman"/>
          <w:spacing w:val="-2"/>
        </w:rPr>
        <w:t xml:space="preserve"> ,</w:t>
      </w:r>
    </w:p>
    <w:p w14:paraId="1908CAAF" w14:textId="2AB48D61" w:rsidR="004D3BE3" w:rsidRPr="00BD0E6A" w:rsidRDefault="004D3BE3" w:rsidP="008305F0">
      <w:pPr>
        <w:tabs>
          <w:tab w:val="left" w:pos="851"/>
        </w:tabs>
        <w:snapToGrid w:val="0"/>
        <w:ind w:right="-1"/>
        <w:jc w:val="center"/>
        <w:rPr>
          <w:rFonts w:ascii="Times New Roman" w:hAnsi="Times New Roman" w:cs="Times New Roman"/>
          <w:i/>
          <w:iCs/>
          <w:spacing w:val="-2"/>
          <w:sz w:val="20"/>
          <w:szCs w:val="20"/>
        </w:rPr>
      </w:pPr>
      <w:r w:rsidRPr="00BD0E6A">
        <w:rPr>
          <w:rFonts w:ascii="Times New Roman" w:hAnsi="Times New Roman" w:cs="Times New Roman"/>
          <w:i/>
          <w:iCs/>
          <w:spacing w:val="-2"/>
          <w:sz w:val="20"/>
          <w:szCs w:val="20"/>
        </w:rPr>
        <w:t>(Tiekėjo vardas ir pavardė)</w:t>
      </w:r>
    </w:p>
    <w:p w14:paraId="0618B927" w14:textId="1E5006A6" w:rsidR="004D3BE3" w:rsidRPr="00BD0E6A" w:rsidRDefault="004D3BE3" w:rsidP="00895F31">
      <w:pPr>
        <w:snapToGrid w:val="0"/>
        <w:spacing w:after="0" w:line="240" w:lineRule="auto"/>
        <w:rPr>
          <w:rFonts w:ascii="Times New Roman" w:hAnsi="Times New Roman" w:cs="Times New Roman"/>
          <w:spacing w:val="-2"/>
        </w:rPr>
      </w:pPr>
      <w:r w:rsidRPr="00BD0E6A">
        <w:rPr>
          <w:rFonts w:ascii="Times New Roman" w:hAnsi="Times New Roman" w:cs="Times New Roman"/>
          <w:spacing w:val="-2"/>
        </w:rPr>
        <w:t>tvirtinu, kad dalyvau</w:t>
      </w:r>
      <w:r w:rsidR="00CE07F5" w:rsidRPr="00BD0E6A">
        <w:rPr>
          <w:rFonts w:ascii="Times New Roman" w:hAnsi="Times New Roman" w:cs="Times New Roman"/>
          <w:spacing w:val="-2"/>
        </w:rPr>
        <w:t>dama</w:t>
      </w:r>
      <w:r w:rsidR="00A06AC2" w:rsidRPr="00BD0E6A">
        <w:rPr>
          <w:rFonts w:ascii="Times New Roman" w:hAnsi="Times New Roman" w:cs="Times New Roman"/>
          <w:spacing w:val="-2"/>
        </w:rPr>
        <w:t>s</w:t>
      </w:r>
      <w:r w:rsidRPr="00BD0E6A">
        <w:rPr>
          <w:rFonts w:ascii="Times New Roman" w:hAnsi="Times New Roman" w:cs="Times New Roman"/>
          <w:spacing w:val="-2"/>
        </w:rPr>
        <w:t xml:space="preserve"> (-</w:t>
      </w:r>
      <w:r w:rsidR="00A06AC2" w:rsidRPr="00BD0E6A">
        <w:rPr>
          <w:rFonts w:ascii="Times New Roman" w:hAnsi="Times New Roman" w:cs="Times New Roman"/>
          <w:spacing w:val="-2"/>
        </w:rPr>
        <w:t>a</w:t>
      </w:r>
      <w:r w:rsidRPr="00BD0E6A">
        <w:rPr>
          <w:rFonts w:ascii="Times New Roman" w:hAnsi="Times New Roman" w:cs="Times New Roman"/>
          <w:spacing w:val="-2"/>
        </w:rPr>
        <w:t>) ________________________________________________________________________________</w:t>
      </w:r>
      <w:r w:rsidR="00895F31" w:rsidRPr="00BD0E6A">
        <w:rPr>
          <w:rFonts w:ascii="Times New Roman" w:hAnsi="Times New Roman" w:cs="Times New Roman"/>
          <w:spacing w:val="-2"/>
        </w:rPr>
        <w:t>_______________</w:t>
      </w:r>
    </w:p>
    <w:p w14:paraId="7D83CB51" w14:textId="674A82CD" w:rsidR="004D3BE3" w:rsidRPr="00BD0E6A" w:rsidRDefault="004D3BE3" w:rsidP="004D3BE3">
      <w:pPr>
        <w:snapToGrid w:val="0"/>
        <w:spacing w:after="0" w:line="240" w:lineRule="auto"/>
        <w:ind w:firstLine="1296"/>
        <w:jc w:val="center"/>
        <w:rPr>
          <w:rFonts w:ascii="Times New Roman" w:hAnsi="Times New Roman" w:cs="Times New Roman"/>
          <w:i/>
          <w:iCs/>
          <w:spacing w:val="-2"/>
          <w:sz w:val="20"/>
          <w:szCs w:val="20"/>
        </w:rPr>
      </w:pPr>
      <w:r w:rsidRPr="00BD0E6A">
        <w:rPr>
          <w:rFonts w:ascii="Times New Roman" w:hAnsi="Times New Roman" w:cs="Times New Roman"/>
          <w:i/>
          <w:iCs/>
          <w:spacing w:val="-2"/>
          <w:sz w:val="20"/>
          <w:szCs w:val="20"/>
        </w:rPr>
        <w:t>(</w:t>
      </w:r>
      <w:r w:rsidR="00A06AC2" w:rsidRPr="00BD0E6A">
        <w:rPr>
          <w:rFonts w:ascii="Times New Roman" w:hAnsi="Times New Roman" w:cs="Times New Roman"/>
          <w:i/>
          <w:iCs/>
          <w:spacing w:val="-2"/>
          <w:sz w:val="20"/>
          <w:szCs w:val="20"/>
        </w:rPr>
        <w:t>P</w:t>
      </w:r>
      <w:r w:rsidRPr="00BD0E6A">
        <w:rPr>
          <w:rFonts w:ascii="Times New Roman" w:hAnsi="Times New Roman" w:cs="Times New Roman"/>
          <w:i/>
          <w:iCs/>
          <w:spacing w:val="-2"/>
          <w:sz w:val="20"/>
          <w:szCs w:val="20"/>
        </w:rPr>
        <w:t>erkančiosios organizacijos pavadinimas)</w:t>
      </w:r>
    </w:p>
    <w:p w14:paraId="441BE92F" w14:textId="77777777" w:rsidR="004D3BE3" w:rsidRPr="00BD0E6A" w:rsidRDefault="004D3BE3" w:rsidP="004D3BE3">
      <w:pPr>
        <w:snapToGrid w:val="0"/>
        <w:ind w:right="-1"/>
        <w:jc w:val="both"/>
        <w:rPr>
          <w:rFonts w:ascii="Times New Roman" w:hAnsi="Times New Roman" w:cs="Times New Roman"/>
          <w:spacing w:val="-2"/>
        </w:rPr>
      </w:pPr>
    </w:p>
    <w:p w14:paraId="7DCD90F4" w14:textId="77777777" w:rsidR="004D3BE3" w:rsidRPr="00BD0E6A" w:rsidRDefault="004D3BE3" w:rsidP="004D3BE3">
      <w:pPr>
        <w:snapToGrid w:val="0"/>
        <w:spacing w:after="0" w:line="240" w:lineRule="auto"/>
        <w:jc w:val="both"/>
        <w:rPr>
          <w:rFonts w:ascii="Times New Roman" w:hAnsi="Times New Roman" w:cs="Times New Roman"/>
          <w:spacing w:val="-2"/>
          <w:sz w:val="24"/>
          <w:szCs w:val="24"/>
        </w:rPr>
      </w:pPr>
      <w:r w:rsidRPr="00BD0E6A">
        <w:rPr>
          <w:rFonts w:ascii="Times New Roman" w:hAnsi="Times New Roman" w:cs="Times New Roman"/>
          <w:spacing w:val="-2"/>
        </w:rPr>
        <w:t>atliekamame ___________________________________________________________________________________</w:t>
      </w:r>
    </w:p>
    <w:p w14:paraId="523EDB86" w14:textId="77777777" w:rsidR="004D3BE3" w:rsidRPr="00BD0E6A" w:rsidRDefault="004D3BE3" w:rsidP="004D3BE3">
      <w:pPr>
        <w:snapToGrid w:val="0"/>
        <w:spacing w:after="0" w:line="240" w:lineRule="auto"/>
        <w:ind w:left="1296" w:firstLine="1296"/>
        <w:jc w:val="both"/>
        <w:rPr>
          <w:rFonts w:ascii="Times New Roman" w:hAnsi="Times New Roman" w:cs="Times New Roman"/>
          <w:i/>
          <w:iCs/>
          <w:spacing w:val="-2"/>
          <w:sz w:val="20"/>
          <w:szCs w:val="20"/>
        </w:rPr>
      </w:pPr>
      <w:r w:rsidRPr="00BD0E6A">
        <w:rPr>
          <w:rFonts w:ascii="Times New Roman" w:hAnsi="Times New Roman" w:cs="Times New Roman"/>
          <w:i/>
          <w:iCs/>
          <w:spacing w:val="-2"/>
          <w:sz w:val="20"/>
          <w:szCs w:val="20"/>
        </w:rPr>
        <w:t>(Pirkimo objekto pavadinimas, pirkimo numeris)</w:t>
      </w:r>
    </w:p>
    <w:p w14:paraId="50787952" w14:textId="77777777" w:rsidR="004D3BE3" w:rsidRPr="00BD0E6A" w:rsidRDefault="004D3BE3" w:rsidP="004D3BE3">
      <w:pPr>
        <w:snapToGrid w:val="0"/>
        <w:ind w:right="-1"/>
        <w:jc w:val="both"/>
        <w:rPr>
          <w:rFonts w:ascii="Times New Roman" w:hAnsi="Times New Roman" w:cs="Times New Roman"/>
          <w:spacing w:val="-2"/>
        </w:rPr>
      </w:pPr>
    </w:p>
    <w:p w14:paraId="38D3303B" w14:textId="77777777" w:rsidR="004D3BE3" w:rsidRPr="00BD0E6A" w:rsidRDefault="004D3BE3" w:rsidP="004D3BE3">
      <w:pPr>
        <w:snapToGrid w:val="0"/>
        <w:spacing w:after="0" w:line="240" w:lineRule="auto"/>
        <w:jc w:val="both"/>
        <w:rPr>
          <w:rFonts w:ascii="Times New Roman" w:hAnsi="Times New Roman" w:cs="Times New Roman"/>
          <w:spacing w:val="-2"/>
        </w:rPr>
      </w:pPr>
      <w:r w:rsidRPr="00BD0E6A">
        <w:rPr>
          <w:rFonts w:ascii="Times New Roman" w:hAnsi="Times New Roman" w:cs="Times New Roman"/>
          <w:spacing w:val="-2"/>
        </w:rPr>
        <w:t>skelbtame _____________________________________________________________________________________ ,</w:t>
      </w:r>
    </w:p>
    <w:p w14:paraId="18EE216D" w14:textId="77777777" w:rsidR="004D3BE3" w:rsidRPr="00BD0E6A" w:rsidRDefault="004D3BE3" w:rsidP="004D3BE3">
      <w:pPr>
        <w:snapToGrid w:val="0"/>
        <w:spacing w:after="0" w:line="240" w:lineRule="auto"/>
        <w:jc w:val="center"/>
        <w:rPr>
          <w:rFonts w:ascii="Times New Roman" w:hAnsi="Times New Roman" w:cs="Times New Roman"/>
          <w:i/>
          <w:iCs/>
          <w:spacing w:val="-2"/>
          <w:sz w:val="20"/>
          <w:szCs w:val="20"/>
        </w:rPr>
      </w:pPr>
      <w:r w:rsidRPr="00BD0E6A">
        <w:rPr>
          <w:rFonts w:ascii="Times New Roman" w:hAnsi="Times New Roman" w:cs="Times New Roman"/>
          <w:i/>
          <w:iCs/>
          <w:spacing w:val="-2"/>
          <w:sz w:val="20"/>
          <w:szCs w:val="20"/>
        </w:rPr>
        <w:t xml:space="preserve">        (Skelbimo data)</w:t>
      </w:r>
    </w:p>
    <w:p w14:paraId="02850BD9" w14:textId="77777777" w:rsidR="004D3BE3" w:rsidRPr="00BD0E6A" w:rsidRDefault="004D3BE3" w:rsidP="004D3BE3">
      <w:pPr>
        <w:jc w:val="both"/>
        <w:rPr>
          <w:rFonts w:ascii="Times New Roman" w:hAnsi="Times New Roman" w:cs="Times New Roman"/>
          <w:sz w:val="24"/>
          <w:szCs w:val="24"/>
        </w:rPr>
      </w:pPr>
    </w:p>
    <w:p w14:paraId="45242E9E" w14:textId="48A9C37D" w:rsidR="004D3BE3" w:rsidRPr="00BD0E6A" w:rsidRDefault="004D3BE3" w:rsidP="004D3BE3">
      <w:pPr>
        <w:jc w:val="both"/>
        <w:rPr>
          <w:rFonts w:ascii="Times New Roman" w:hAnsi="Times New Roman" w:cs="Times New Roman"/>
          <w:sz w:val="20"/>
          <w:szCs w:val="20"/>
        </w:rPr>
      </w:pPr>
      <w:r w:rsidRPr="00BD0E6A">
        <w:rPr>
          <w:rFonts w:ascii="Times New Roman" w:hAnsi="Times New Roman" w:cs="Times New Roman"/>
          <w:sz w:val="20"/>
          <w:szCs w:val="20"/>
        </w:rPr>
        <w:t>n</w:t>
      </w:r>
      <w:r w:rsidR="00A06AC2" w:rsidRPr="00BD0E6A">
        <w:rPr>
          <w:rFonts w:ascii="Times New Roman" w:hAnsi="Times New Roman" w:cs="Times New Roman"/>
          <w:sz w:val="20"/>
          <w:szCs w:val="20"/>
        </w:rPr>
        <w:t>esu</w:t>
      </w:r>
      <w:r w:rsidRPr="00BD0E6A">
        <w:rPr>
          <w:rFonts w:ascii="Times New Roman" w:hAnsi="Times New Roman" w:cs="Times New Roman"/>
          <w:sz w:val="20"/>
          <w:szCs w:val="20"/>
        </w:rPr>
        <w:t xml:space="preserve"> įtakojama</w:t>
      </w:r>
      <w:r w:rsidR="00A06AC2" w:rsidRPr="00BD0E6A">
        <w:rPr>
          <w:rFonts w:ascii="Times New Roman" w:hAnsi="Times New Roman" w:cs="Times New Roman"/>
          <w:sz w:val="20"/>
          <w:szCs w:val="20"/>
        </w:rPr>
        <w:t>s (-a)</w:t>
      </w:r>
      <w:r w:rsidRPr="00BD0E6A">
        <w:rPr>
          <w:rFonts w:ascii="Times New Roman" w:hAnsi="Times New Roman" w:cs="Times New Roman"/>
          <w:sz w:val="20"/>
          <w:szCs w:val="20"/>
        </w:rPr>
        <w:t xml:space="preserve"> Rusijos, kaip nurodyta </w:t>
      </w:r>
      <w:r w:rsidRPr="00BD0E6A">
        <w:rPr>
          <w:rFonts w:ascii="Times New Roman" w:hAnsi="Times New Roman" w:cs="Times New Roman"/>
          <w:b/>
          <w:bCs/>
          <w:sz w:val="20"/>
          <w:szCs w:val="20"/>
        </w:rPr>
        <w:t>Tarybos reglamento</w:t>
      </w:r>
      <w:r w:rsidRPr="00BD0E6A">
        <w:rPr>
          <w:rFonts w:ascii="Times New Roman" w:hAnsi="Times New Roman" w:cs="Times New Roman"/>
          <w:sz w:val="20"/>
          <w:szCs w:val="20"/>
        </w:rPr>
        <w:t xml:space="preserve"> </w:t>
      </w:r>
      <w:r w:rsidRPr="00BD0E6A">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BD0E6A">
        <w:rPr>
          <w:rFonts w:ascii="Times New Roman" w:hAnsi="Times New Roman" w:cs="Times New Roman"/>
          <w:sz w:val="20"/>
          <w:szCs w:val="20"/>
        </w:rPr>
        <w:t>5k straipsnyje nustatytuose apribojimuose. Visų pirma pareiškiu, kad:</w:t>
      </w:r>
    </w:p>
    <w:p w14:paraId="181D3261" w14:textId="040C8DC1" w:rsidR="004D3BE3" w:rsidRPr="00BD0E6A" w:rsidRDefault="004D3BE3" w:rsidP="004D3BE3">
      <w:pPr>
        <w:jc w:val="both"/>
        <w:rPr>
          <w:rFonts w:ascii="Times New Roman" w:hAnsi="Times New Roman" w:cs="Times New Roman"/>
          <w:sz w:val="20"/>
          <w:szCs w:val="20"/>
        </w:rPr>
      </w:pPr>
      <w:r w:rsidRPr="00BD0E6A">
        <w:rPr>
          <w:rFonts w:ascii="Times New Roman" w:hAnsi="Times New Roman" w:cs="Times New Roman"/>
          <w:sz w:val="20"/>
          <w:szCs w:val="20"/>
        </w:rPr>
        <w:t xml:space="preserve">(a) </w:t>
      </w:r>
      <w:r w:rsidR="00A37503" w:rsidRPr="00BD0E6A">
        <w:rPr>
          <w:rFonts w:ascii="Times New Roman" w:hAnsi="Times New Roman" w:cs="Times New Roman"/>
          <w:sz w:val="20"/>
          <w:szCs w:val="20"/>
        </w:rPr>
        <w:t xml:space="preserve">nesu </w:t>
      </w:r>
      <w:r w:rsidRPr="00BD0E6A">
        <w:rPr>
          <w:rFonts w:ascii="Times New Roman" w:hAnsi="Times New Roman" w:cs="Times New Roman"/>
          <w:sz w:val="20"/>
          <w:szCs w:val="20"/>
        </w:rPr>
        <w:t>Rusijo</w:t>
      </w:r>
      <w:r w:rsidR="00A47A85" w:rsidRPr="00BD0E6A">
        <w:rPr>
          <w:rFonts w:ascii="Times New Roman" w:hAnsi="Times New Roman" w:cs="Times New Roman"/>
          <w:sz w:val="20"/>
          <w:szCs w:val="20"/>
        </w:rPr>
        <w:t>s pilietis (-ė)</w:t>
      </w:r>
      <w:r w:rsidR="00752758" w:rsidRPr="00BD0E6A">
        <w:rPr>
          <w:rFonts w:ascii="Times New Roman" w:hAnsi="Times New Roman" w:cs="Times New Roman"/>
          <w:sz w:val="20"/>
          <w:szCs w:val="20"/>
        </w:rPr>
        <w:t xml:space="preserve"> ar </w:t>
      </w:r>
      <w:r w:rsidR="001578F5" w:rsidRPr="00BD0E6A">
        <w:rPr>
          <w:rFonts w:ascii="Times New Roman" w:hAnsi="Times New Roman" w:cs="Times New Roman"/>
          <w:sz w:val="20"/>
          <w:szCs w:val="20"/>
        </w:rPr>
        <w:t>įsisteigęs Rusijoje</w:t>
      </w:r>
      <w:r w:rsidRPr="00BD0E6A">
        <w:rPr>
          <w:rFonts w:ascii="Times New Roman" w:hAnsi="Times New Roman" w:cs="Times New Roman"/>
          <w:sz w:val="20"/>
          <w:szCs w:val="20"/>
        </w:rPr>
        <w:t>;</w:t>
      </w:r>
    </w:p>
    <w:p w14:paraId="33226897" w14:textId="266A9A8A" w:rsidR="004D3BE3" w:rsidRPr="00BD0E6A" w:rsidRDefault="004D3BE3" w:rsidP="004D3BE3">
      <w:pPr>
        <w:jc w:val="both"/>
        <w:rPr>
          <w:rFonts w:ascii="Times New Roman" w:hAnsi="Times New Roman" w:cs="Times New Roman"/>
          <w:sz w:val="20"/>
          <w:szCs w:val="20"/>
        </w:rPr>
      </w:pPr>
      <w:r w:rsidRPr="00BD0E6A">
        <w:rPr>
          <w:rFonts w:ascii="Times New Roman" w:hAnsi="Times New Roman" w:cs="Times New Roman"/>
          <w:sz w:val="20"/>
          <w:szCs w:val="20"/>
        </w:rPr>
        <w:t xml:space="preserve">(b) </w:t>
      </w:r>
      <w:r w:rsidR="001578F5" w:rsidRPr="00BD0E6A">
        <w:rPr>
          <w:rFonts w:ascii="Times New Roman" w:hAnsi="Times New Roman" w:cs="Times New Roman"/>
          <w:sz w:val="20"/>
          <w:szCs w:val="20"/>
        </w:rPr>
        <w:t xml:space="preserve">neveikiu </w:t>
      </w:r>
      <w:r w:rsidR="002907D9" w:rsidRPr="00BD0E6A">
        <w:rPr>
          <w:rFonts w:ascii="Times New Roman" w:hAnsi="Times New Roman" w:cs="Times New Roman"/>
          <w:sz w:val="20"/>
          <w:szCs w:val="20"/>
          <w:shd w:val="clear" w:color="auto" w:fill="FFFFFF"/>
        </w:rPr>
        <w:t>šios deklaracijos a) punkte nurodyto subjekto vardu ar jo nurodymu;</w:t>
      </w:r>
    </w:p>
    <w:p w14:paraId="3731AC2B" w14:textId="60A9ECBC" w:rsidR="009C6DCC" w:rsidRDefault="004D3BE3" w:rsidP="00E957CD">
      <w:pPr>
        <w:jc w:val="both"/>
        <w:rPr>
          <w:rFonts w:ascii="Times New Roman" w:hAnsi="Times New Roman" w:cs="Times New Roman"/>
          <w:sz w:val="20"/>
          <w:szCs w:val="20"/>
          <w:shd w:val="clear" w:color="auto" w:fill="FFFFFF"/>
        </w:rPr>
      </w:pPr>
      <w:r w:rsidRPr="00BD0E6A">
        <w:rPr>
          <w:rFonts w:ascii="Times New Roman" w:hAnsi="Times New Roman" w:cs="Times New Roman"/>
          <w:sz w:val="20"/>
          <w:szCs w:val="20"/>
        </w:rPr>
        <w:t xml:space="preserve">d) sutartis nebus paskirta vykdyti </w:t>
      </w:r>
      <w:r w:rsidRPr="00BD0E6A">
        <w:rPr>
          <w:rFonts w:ascii="Times New Roman" w:hAnsi="Times New Roman" w:cs="Times New Roman"/>
          <w:sz w:val="20"/>
          <w:szCs w:val="20"/>
          <w:shd w:val="clear" w:color="auto" w:fill="FFFFFF"/>
        </w:rPr>
        <w:t>subrangovui (-</w:t>
      </w:r>
      <w:proofErr w:type="spellStart"/>
      <w:r w:rsidRPr="00BD0E6A">
        <w:rPr>
          <w:rFonts w:ascii="Times New Roman" w:hAnsi="Times New Roman" w:cs="Times New Roman"/>
          <w:sz w:val="20"/>
          <w:szCs w:val="20"/>
          <w:shd w:val="clear" w:color="auto" w:fill="FFFFFF"/>
        </w:rPr>
        <w:t>ams</w:t>
      </w:r>
      <w:proofErr w:type="spellEnd"/>
      <w:r w:rsidRPr="00BD0E6A">
        <w:rPr>
          <w:rFonts w:ascii="Times New Roman" w:hAnsi="Times New Roman" w:cs="Times New Roman"/>
          <w:sz w:val="20"/>
          <w:szCs w:val="20"/>
          <w:shd w:val="clear" w:color="auto" w:fill="FFFFFF"/>
        </w:rPr>
        <w:t>), ar kitam (-</w:t>
      </w:r>
      <w:proofErr w:type="spellStart"/>
      <w:r w:rsidRPr="00BD0E6A">
        <w:rPr>
          <w:rFonts w:ascii="Times New Roman" w:hAnsi="Times New Roman" w:cs="Times New Roman"/>
          <w:sz w:val="20"/>
          <w:szCs w:val="20"/>
          <w:shd w:val="clear" w:color="auto" w:fill="FFFFFF"/>
        </w:rPr>
        <w:t>iems</w:t>
      </w:r>
      <w:proofErr w:type="spellEnd"/>
      <w:r w:rsidRPr="00BD0E6A">
        <w:rPr>
          <w:rFonts w:ascii="Times New Roman" w:hAnsi="Times New Roman" w:cs="Times New Roman"/>
          <w:sz w:val="20"/>
          <w:szCs w:val="20"/>
          <w:shd w:val="clear" w:color="auto" w:fill="FFFFFF"/>
        </w:rPr>
        <w:t>) subjektui (-tams), kurių pajėgumais remia</w:t>
      </w:r>
      <w:r w:rsidR="00EE5FC7" w:rsidRPr="00BD0E6A">
        <w:rPr>
          <w:rFonts w:ascii="Times New Roman" w:hAnsi="Times New Roman" w:cs="Times New Roman"/>
          <w:sz w:val="20"/>
          <w:szCs w:val="20"/>
          <w:shd w:val="clear" w:color="auto" w:fill="FFFFFF"/>
        </w:rPr>
        <w:t>masi</w:t>
      </w:r>
      <w:r w:rsidRPr="00BD0E6A">
        <w:rPr>
          <w:rFonts w:ascii="Times New Roman" w:hAnsi="Times New Roman" w:cs="Times New Roman"/>
          <w:sz w:val="20"/>
          <w:szCs w:val="20"/>
          <w:shd w:val="clear" w:color="auto" w:fill="FFFFFF"/>
        </w:rPr>
        <w:t>, kurie priskirtini šios deklaracijos a) arba b</w:t>
      </w:r>
      <w:r w:rsidR="004712B7" w:rsidRPr="00BD0E6A">
        <w:rPr>
          <w:rFonts w:ascii="Times New Roman" w:hAnsi="Times New Roman" w:cs="Times New Roman"/>
          <w:sz w:val="20"/>
          <w:szCs w:val="20"/>
          <w:shd w:val="clear" w:color="auto" w:fill="FFFFFF"/>
        </w:rPr>
        <w:t>)</w:t>
      </w:r>
      <w:r w:rsidRPr="00BD0E6A">
        <w:rPr>
          <w:rFonts w:ascii="Times New Roman" w:hAnsi="Times New Roman" w:cs="Times New Roman"/>
          <w:sz w:val="20"/>
          <w:szCs w:val="20"/>
          <w:shd w:val="clear" w:color="auto" w:fill="FFFFFF"/>
        </w:rPr>
        <w:t xml:space="preserve"> punktuose nurodytiems subjektams.</w:t>
      </w:r>
    </w:p>
    <w:p w14:paraId="554BFBFE" w14:textId="78793BB5" w:rsidR="00C222D8" w:rsidRPr="00BD0E6A" w:rsidRDefault="00C222D8" w:rsidP="00960507">
      <w:pPr>
        <w:jc w:val="right"/>
        <w:rPr>
          <w:rFonts w:ascii="Times New Roman" w:hAnsi="Times New Roman" w:cs="Times New Roman"/>
          <w:sz w:val="20"/>
          <w:szCs w:val="20"/>
        </w:rPr>
      </w:pPr>
      <w:r>
        <w:rPr>
          <w:rFonts w:ascii="Times New Roman" w:hAnsi="Times New Roman" w:cs="Times New Roman"/>
          <w:sz w:val="20"/>
          <w:szCs w:val="20"/>
        </w:rPr>
        <w:t>_______________________________</w:t>
      </w:r>
      <w:r w:rsidR="00960507">
        <w:rPr>
          <w:rFonts w:ascii="Times New Roman" w:hAnsi="Times New Roman" w:cs="Times New Roman"/>
          <w:sz w:val="20"/>
          <w:szCs w:val="20"/>
        </w:rPr>
        <w:br/>
      </w:r>
      <w:r>
        <w:rPr>
          <w:rFonts w:ascii="Times New Roman" w:hAnsi="Times New Roman" w:cs="Times New Roman"/>
          <w:sz w:val="20"/>
          <w:szCs w:val="20"/>
        </w:rPr>
        <w:t>vardas, pavardė, parašas</w:t>
      </w:r>
    </w:p>
    <w:p w14:paraId="5DC5C150" w14:textId="1A2C2E74" w:rsidR="008D704D" w:rsidRPr="00BD0E6A" w:rsidRDefault="00FE3D1F" w:rsidP="00AB5541">
      <w:pPr>
        <w:pStyle w:val="Heading2"/>
        <w:ind w:left="5103"/>
        <w:rPr>
          <w:rFonts w:ascii="Times New Roman" w:hAnsi="Times New Roman" w:cs="Times New Roman"/>
          <w:color w:val="auto"/>
          <w:sz w:val="21"/>
          <w:szCs w:val="21"/>
        </w:rPr>
      </w:pPr>
      <w:bookmarkStart w:id="72" w:name="_Toc189743757"/>
      <w:r w:rsidRPr="00BD0E6A">
        <w:rPr>
          <w:rFonts w:ascii="Times New Roman" w:hAnsi="Times New Roman" w:cs="Times New Roman"/>
          <w:color w:val="auto"/>
          <w:sz w:val="21"/>
          <w:szCs w:val="21"/>
        </w:rPr>
        <w:lastRenderedPageBreak/>
        <w:t xml:space="preserve">Pirkimo sąlygų </w:t>
      </w:r>
      <w:r w:rsidR="00960507">
        <w:rPr>
          <w:rFonts w:ascii="Times New Roman" w:hAnsi="Times New Roman" w:cs="Times New Roman"/>
          <w:color w:val="auto"/>
          <w:sz w:val="21"/>
          <w:szCs w:val="21"/>
        </w:rPr>
        <w:t>9</w:t>
      </w:r>
      <w:r w:rsidRPr="00BD0E6A">
        <w:rPr>
          <w:rFonts w:ascii="Times New Roman" w:hAnsi="Times New Roman" w:cs="Times New Roman"/>
          <w:color w:val="auto"/>
          <w:sz w:val="21"/>
          <w:szCs w:val="21"/>
        </w:rPr>
        <w:t xml:space="preserve"> priedas </w:t>
      </w:r>
      <w:r w:rsidR="008D704D" w:rsidRPr="00BD0E6A">
        <w:rPr>
          <w:rFonts w:ascii="Times New Roman" w:hAnsi="Times New Roman" w:cs="Times New Roman"/>
          <w:color w:val="auto"/>
          <w:sz w:val="21"/>
          <w:szCs w:val="21"/>
        </w:rPr>
        <w:t>„Sutarties projektas“</w:t>
      </w:r>
      <w:bookmarkEnd w:id="68"/>
      <w:bookmarkEnd w:id="69"/>
      <w:bookmarkEnd w:id="70"/>
      <w:bookmarkEnd w:id="72"/>
    </w:p>
    <w:p w14:paraId="09DB31DF" w14:textId="1CB44A24" w:rsidR="00A4599F" w:rsidRPr="00BD0E6A" w:rsidRDefault="00A4599F" w:rsidP="00463465">
      <w:pPr>
        <w:jc w:val="both"/>
        <w:rPr>
          <w:rFonts w:ascii="Times New Roman" w:hAnsi="Times New Roman" w:cs="Times New Roman"/>
          <w:b/>
          <w:bCs/>
          <w:smallCaps/>
          <w:sz w:val="22"/>
          <w:szCs w:val="22"/>
        </w:rPr>
      </w:pPr>
    </w:p>
    <w:p w14:paraId="65186E5A" w14:textId="77777777" w:rsidR="00610D08" w:rsidRPr="00BD0E6A" w:rsidRDefault="00610D08" w:rsidP="00960507">
      <w:pPr>
        <w:spacing w:after="0" w:line="240" w:lineRule="auto"/>
        <w:jc w:val="center"/>
        <w:rPr>
          <w:rFonts w:ascii="Times New Roman" w:hAnsi="Times New Roman" w:cs="Times New Roman"/>
          <w:b/>
          <w:bCs/>
          <w:caps/>
          <w:sz w:val="22"/>
          <w:szCs w:val="22"/>
        </w:rPr>
      </w:pPr>
      <w:r w:rsidRPr="00BD0E6A">
        <w:rPr>
          <w:rFonts w:ascii="Times New Roman" w:hAnsi="Times New Roman" w:cs="Times New Roman"/>
          <w:b/>
          <w:sz w:val="22"/>
          <w:szCs w:val="22"/>
        </w:rPr>
        <w:t xml:space="preserve">PASLAUGŲ PIRKIMO-PARDAVIMO </w:t>
      </w:r>
      <w:r w:rsidRPr="00BD0E6A">
        <w:rPr>
          <w:rFonts w:ascii="Times New Roman" w:hAnsi="Times New Roman" w:cs="Times New Roman"/>
          <w:b/>
          <w:bCs/>
          <w:caps/>
          <w:sz w:val="22"/>
          <w:szCs w:val="22"/>
        </w:rPr>
        <w:t xml:space="preserve">SUTARTIES NR. </w:t>
      </w:r>
    </w:p>
    <w:p w14:paraId="58F4A8C4" w14:textId="2A47BBB9" w:rsidR="00610D08" w:rsidRPr="00960507" w:rsidRDefault="00610D08" w:rsidP="00960507">
      <w:pPr>
        <w:spacing w:after="0" w:line="240" w:lineRule="auto"/>
        <w:jc w:val="center"/>
        <w:rPr>
          <w:rFonts w:ascii="Times New Roman" w:hAnsi="Times New Roman" w:cs="Times New Roman"/>
          <w:b/>
          <w:bCs/>
          <w:caps/>
          <w:color w:val="FF0000"/>
          <w:sz w:val="22"/>
          <w:szCs w:val="22"/>
        </w:rPr>
      </w:pPr>
      <w:r w:rsidRPr="00BD0E6A">
        <w:rPr>
          <w:rFonts w:ascii="Times New Roman" w:hAnsi="Times New Roman" w:cs="Times New Roman"/>
          <w:b/>
          <w:bCs/>
          <w:caps/>
          <w:color w:val="FF0000"/>
          <w:sz w:val="22"/>
          <w:szCs w:val="22"/>
        </w:rPr>
        <w:t>PROJEKTAS</w:t>
      </w:r>
    </w:p>
    <w:p w14:paraId="10A17626" w14:textId="7E3445F5" w:rsidR="00610D08" w:rsidRPr="00BD0E6A" w:rsidRDefault="00CA4E0D" w:rsidP="00960507">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202</w:t>
      </w:r>
      <w:r w:rsidR="00876DB6">
        <w:rPr>
          <w:rFonts w:ascii="Times New Roman" w:hAnsi="Times New Roman" w:cs="Times New Roman"/>
          <w:sz w:val="22"/>
          <w:szCs w:val="22"/>
        </w:rPr>
        <w:t>5</w:t>
      </w:r>
      <w:r w:rsidR="00610D08" w:rsidRPr="00BD0E6A">
        <w:rPr>
          <w:rFonts w:ascii="Times New Roman" w:hAnsi="Times New Roman" w:cs="Times New Roman"/>
          <w:sz w:val="22"/>
          <w:szCs w:val="22"/>
        </w:rPr>
        <w:t xml:space="preserve"> m.            </w:t>
      </w:r>
      <w:r w:rsidR="00960507">
        <w:rPr>
          <w:rFonts w:ascii="Times New Roman" w:hAnsi="Times New Roman" w:cs="Times New Roman"/>
          <w:sz w:val="22"/>
          <w:szCs w:val="22"/>
        </w:rPr>
        <w:t xml:space="preserve">d. </w:t>
      </w:r>
    </w:p>
    <w:p w14:paraId="1D3E5BB6" w14:textId="4A994567" w:rsidR="00610D08" w:rsidRPr="00BD0E6A" w:rsidRDefault="00960507" w:rsidP="00960507">
      <w:pPr>
        <w:spacing w:after="0" w:line="240" w:lineRule="auto"/>
        <w:ind w:left="-450"/>
        <w:jc w:val="both"/>
        <w:rPr>
          <w:rFonts w:ascii="Times New Roman" w:hAnsi="Times New Roman" w:cs="Times New Roman"/>
          <w:sz w:val="22"/>
          <w:szCs w:val="22"/>
        </w:rPr>
      </w:pPr>
      <w:r>
        <w:rPr>
          <w:rFonts w:ascii="Times New Roman" w:eastAsia="Times New Roman" w:hAnsi="Times New Roman" w:cs="Times New Roman"/>
          <w:sz w:val="22"/>
          <w:szCs w:val="22"/>
        </w:rPr>
        <w:t xml:space="preserve">             </w:t>
      </w:r>
      <w:r w:rsidR="00610D08" w:rsidRPr="00BD0E6A">
        <w:rPr>
          <w:rFonts w:ascii="Times New Roman" w:eastAsia="Times New Roman" w:hAnsi="Times New Roman" w:cs="Times New Roman"/>
          <w:sz w:val="22"/>
          <w:szCs w:val="22"/>
        </w:rPr>
        <w:t>Lietuvos nacionalinis dailės muziejus,</w:t>
      </w:r>
      <w:r w:rsidR="00876DB6">
        <w:rPr>
          <w:rFonts w:ascii="Times New Roman" w:eastAsia="Times New Roman" w:hAnsi="Times New Roman" w:cs="Times New Roman"/>
          <w:sz w:val="22"/>
          <w:szCs w:val="22"/>
        </w:rPr>
        <w:t xml:space="preserve"> </w:t>
      </w:r>
      <w:proofErr w:type="spellStart"/>
      <w:r w:rsidR="00876DB6">
        <w:rPr>
          <w:rFonts w:ascii="Times New Roman" w:eastAsia="Times New Roman" w:hAnsi="Times New Roman" w:cs="Times New Roman"/>
          <w:sz w:val="22"/>
          <w:szCs w:val="22"/>
        </w:rPr>
        <w:t>įm.k</w:t>
      </w:r>
      <w:proofErr w:type="spellEnd"/>
      <w:r w:rsidR="00876DB6">
        <w:rPr>
          <w:rFonts w:ascii="Times New Roman" w:eastAsia="Times New Roman" w:hAnsi="Times New Roman" w:cs="Times New Roman"/>
          <w:sz w:val="22"/>
          <w:szCs w:val="22"/>
        </w:rPr>
        <w:t>. 190756087,</w:t>
      </w:r>
      <w:r w:rsidR="00610D08" w:rsidRPr="00BD0E6A">
        <w:rPr>
          <w:rFonts w:ascii="Times New Roman" w:eastAsia="Times New Roman" w:hAnsi="Times New Roman" w:cs="Times New Roman"/>
          <w:sz w:val="22"/>
          <w:szCs w:val="22"/>
        </w:rPr>
        <w:t xml:space="preserve"> atstovaujamas generalinio direktoriaus Arūno Gelūno, veikiančio pagal muziejaus nuostatus, toliau vadinama Klientu ir </w:t>
      </w:r>
      <w:r w:rsidR="00610D08" w:rsidRPr="00BD0E6A">
        <w:rPr>
          <w:rFonts w:ascii="Times New Roman" w:eastAsia="Times New Roman" w:hAnsi="Times New Roman" w:cs="Times New Roman"/>
          <w:sz w:val="22"/>
          <w:szCs w:val="22"/>
          <w:highlight w:val="yellow"/>
        </w:rPr>
        <w:t>________________</w:t>
      </w:r>
      <w:r w:rsidR="004E2DA9">
        <w:rPr>
          <w:rFonts w:ascii="Times New Roman" w:eastAsia="Times New Roman" w:hAnsi="Times New Roman" w:cs="Times New Roman"/>
          <w:sz w:val="22"/>
          <w:szCs w:val="22"/>
          <w:highlight w:val="yellow"/>
        </w:rPr>
        <w:t xml:space="preserve">, </w:t>
      </w:r>
      <w:r w:rsidR="007C6FEC">
        <w:rPr>
          <w:rFonts w:ascii="Times New Roman" w:eastAsia="Times New Roman" w:hAnsi="Times New Roman" w:cs="Times New Roman"/>
          <w:sz w:val="22"/>
          <w:szCs w:val="22"/>
          <w:highlight w:val="yellow"/>
        </w:rPr>
        <w:t xml:space="preserve">įm. k. ____________ </w:t>
      </w:r>
      <w:r w:rsidR="00610D08" w:rsidRPr="00BD0E6A">
        <w:rPr>
          <w:rFonts w:ascii="Times New Roman" w:eastAsia="Times New Roman" w:hAnsi="Times New Roman" w:cs="Times New Roman"/>
          <w:sz w:val="22"/>
          <w:szCs w:val="22"/>
        </w:rPr>
        <w:t xml:space="preserve">atstovaujama </w:t>
      </w:r>
      <w:r w:rsidR="00610D08" w:rsidRPr="00BD0E6A">
        <w:rPr>
          <w:rFonts w:ascii="Times New Roman" w:eastAsia="Times New Roman" w:hAnsi="Times New Roman" w:cs="Times New Roman"/>
          <w:sz w:val="22"/>
          <w:szCs w:val="22"/>
          <w:highlight w:val="yellow"/>
        </w:rPr>
        <w:t>_________________,</w:t>
      </w:r>
      <w:r w:rsidR="00610D08" w:rsidRPr="00BD0E6A">
        <w:rPr>
          <w:rFonts w:ascii="Times New Roman" w:eastAsia="Times New Roman" w:hAnsi="Times New Roman" w:cs="Times New Roman"/>
          <w:sz w:val="22"/>
          <w:szCs w:val="22"/>
        </w:rPr>
        <w:t xml:space="preserve"> veikiančio pagal  bendrovės įstatus, toliau vadinama Paslaugų teikėju, toliau kartu vadinamos Šalimis, s</w:t>
      </w:r>
      <w:r w:rsidR="00610D08" w:rsidRPr="00BD0E6A">
        <w:rPr>
          <w:rFonts w:ascii="Times New Roman" w:hAnsi="Times New Roman" w:cs="Times New Roman"/>
          <w:sz w:val="22"/>
          <w:szCs w:val="22"/>
        </w:rPr>
        <w:t xml:space="preserve">udarė šią paslaugų pirkimo – pardavimo sutartį, remiantis </w:t>
      </w:r>
      <w:r w:rsidR="005C3988">
        <w:rPr>
          <w:rFonts w:ascii="Times New Roman" w:hAnsi="Times New Roman" w:cs="Times New Roman"/>
          <w:sz w:val="22"/>
          <w:szCs w:val="22"/>
        </w:rPr>
        <w:t>tarptautinio</w:t>
      </w:r>
      <w:r w:rsidR="00951E3E" w:rsidRPr="00BD0E6A">
        <w:rPr>
          <w:rFonts w:ascii="Times New Roman" w:hAnsi="Times New Roman" w:cs="Times New Roman"/>
          <w:sz w:val="22"/>
          <w:szCs w:val="22"/>
        </w:rPr>
        <w:t xml:space="preserve"> konkurso</w:t>
      </w:r>
      <w:r w:rsidR="00610D08" w:rsidRPr="00BD0E6A">
        <w:rPr>
          <w:rFonts w:ascii="Times New Roman" w:hAnsi="Times New Roman" w:cs="Times New Roman"/>
          <w:sz w:val="22"/>
          <w:szCs w:val="22"/>
        </w:rPr>
        <w:t xml:space="preserve"> pirkimo Nr. </w:t>
      </w:r>
      <w:proofErr w:type="spellStart"/>
      <w:r w:rsidR="00610D08" w:rsidRPr="00BD0E6A">
        <w:rPr>
          <w:rFonts w:ascii="Times New Roman" w:hAnsi="Times New Roman" w:cs="Times New Roman"/>
          <w:sz w:val="22"/>
          <w:szCs w:val="22"/>
          <w:highlight w:val="yellow"/>
        </w:rPr>
        <w:t>Xx</w:t>
      </w:r>
      <w:proofErr w:type="spellEnd"/>
      <w:r w:rsidR="00610D08" w:rsidRPr="00BD0E6A">
        <w:rPr>
          <w:rFonts w:ascii="Times New Roman" w:hAnsi="Times New Roman" w:cs="Times New Roman"/>
          <w:sz w:val="22"/>
          <w:szCs w:val="22"/>
        </w:rPr>
        <w:t xml:space="preserve"> rezu</w:t>
      </w:r>
      <w:r w:rsidR="00BF0F0B">
        <w:rPr>
          <w:rFonts w:ascii="Times New Roman" w:hAnsi="Times New Roman" w:cs="Times New Roman"/>
          <w:sz w:val="22"/>
          <w:szCs w:val="22"/>
        </w:rPr>
        <w:t>l</w:t>
      </w:r>
      <w:r w:rsidR="00610D08" w:rsidRPr="00BD0E6A">
        <w:rPr>
          <w:rFonts w:ascii="Times New Roman" w:hAnsi="Times New Roman" w:cs="Times New Roman"/>
          <w:sz w:val="22"/>
          <w:szCs w:val="22"/>
        </w:rPr>
        <w:t>tatu, toliau vadinamą Sutartimi.</w:t>
      </w:r>
      <w:r w:rsidR="00610D08" w:rsidRPr="00BD0E6A">
        <w:rPr>
          <w:rFonts w:ascii="Times New Roman" w:hAnsi="Times New Roman" w:cs="Times New Roman"/>
          <w:b/>
          <w:sz w:val="22"/>
          <w:szCs w:val="22"/>
        </w:rPr>
        <w:t xml:space="preserve"> </w:t>
      </w:r>
    </w:p>
    <w:p w14:paraId="7C5108AA" w14:textId="77777777" w:rsidR="00610D08" w:rsidRPr="00BD0E6A" w:rsidRDefault="00610D08" w:rsidP="00960507">
      <w:pPr>
        <w:spacing w:after="0" w:line="240" w:lineRule="auto"/>
        <w:ind w:left="-450" w:firstLine="706"/>
        <w:jc w:val="both"/>
        <w:rPr>
          <w:rFonts w:ascii="Times New Roman" w:hAnsi="Times New Roman" w:cs="Times New Roman"/>
          <w:b/>
          <w:sz w:val="22"/>
          <w:szCs w:val="22"/>
        </w:rPr>
      </w:pPr>
    </w:p>
    <w:p w14:paraId="4BC660C3" w14:textId="77777777" w:rsidR="00610D08" w:rsidRPr="00BD0E6A" w:rsidRDefault="00610D08" w:rsidP="00960507">
      <w:pPr>
        <w:widowControl w:val="0"/>
        <w:numPr>
          <w:ilvl w:val="0"/>
          <w:numId w:val="24"/>
        </w:numPr>
        <w:tabs>
          <w:tab w:val="left" w:pos="720"/>
          <w:tab w:val="left" w:pos="1069"/>
        </w:tabs>
        <w:suppressAutoHyphens/>
        <w:autoSpaceDN w:val="0"/>
        <w:spacing w:after="0" w:line="240" w:lineRule="auto"/>
        <w:ind w:left="-450"/>
        <w:jc w:val="center"/>
        <w:textAlignment w:val="baseline"/>
        <w:rPr>
          <w:rFonts w:ascii="Times New Roman" w:hAnsi="Times New Roman" w:cs="Times New Roman"/>
          <w:b/>
          <w:sz w:val="22"/>
          <w:szCs w:val="22"/>
        </w:rPr>
      </w:pPr>
      <w:r w:rsidRPr="00BD0E6A">
        <w:rPr>
          <w:rFonts w:ascii="Times New Roman" w:hAnsi="Times New Roman" w:cs="Times New Roman"/>
          <w:b/>
          <w:sz w:val="22"/>
          <w:szCs w:val="22"/>
        </w:rPr>
        <w:t>Sutarties objektas</w:t>
      </w:r>
    </w:p>
    <w:p w14:paraId="147AEE30" w14:textId="77777777" w:rsidR="00610D08" w:rsidRPr="00BD0E6A" w:rsidRDefault="00610D08" w:rsidP="00960507">
      <w:pPr>
        <w:widowControl w:val="0"/>
        <w:spacing w:after="0" w:line="240" w:lineRule="auto"/>
        <w:ind w:left="-450"/>
        <w:rPr>
          <w:rFonts w:ascii="Times New Roman" w:hAnsi="Times New Roman" w:cs="Times New Roman"/>
          <w:b/>
          <w:sz w:val="22"/>
          <w:szCs w:val="22"/>
        </w:rPr>
      </w:pPr>
    </w:p>
    <w:p w14:paraId="4B1056A4" w14:textId="3BCA5C8E" w:rsidR="00610D08" w:rsidRPr="00BD0E6A" w:rsidRDefault="00610D08" w:rsidP="00960507">
      <w:pPr>
        <w:tabs>
          <w:tab w:val="left" w:pos="360"/>
        </w:tabs>
        <w:spacing w:after="0" w:line="240" w:lineRule="auto"/>
        <w:ind w:hanging="450"/>
        <w:jc w:val="both"/>
        <w:rPr>
          <w:rFonts w:ascii="Times New Roman" w:hAnsi="Times New Roman" w:cs="Times New Roman"/>
          <w:sz w:val="22"/>
          <w:szCs w:val="22"/>
        </w:rPr>
      </w:pPr>
      <w:r w:rsidRPr="00BD0E6A">
        <w:rPr>
          <w:rFonts w:ascii="Times New Roman" w:hAnsi="Times New Roman" w:cs="Times New Roman"/>
          <w:sz w:val="22"/>
          <w:szCs w:val="22"/>
        </w:rPr>
        <w:t>1.1. Paslaugų teikėjas įsipareigoja suteikti Klientui šioje sutartyje ir jos prieduose numatytas paslaugas</w:t>
      </w:r>
      <w:r w:rsidR="007C6FEC">
        <w:rPr>
          <w:rFonts w:ascii="Times New Roman" w:hAnsi="Times New Roman" w:cs="Times New Roman"/>
          <w:sz w:val="22"/>
          <w:szCs w:val="22"/>
        </w:rPr>
        <w:t xml:space="preserve"> bei pateikti ataskaitą,</w:t>
      </w:r>
      <w:r w:rsidR="005C3988">
        <w:rPr>
          <w:rFonts w:ascii="Times New Roman" w:hAnsi="Times New Roman" w:cs="Times New Roman"/>
          <w:sz w:val="22"/>
          <w:szCs w:val="22"/>
        </w:rPr>
        <w:t xml:space="preserve"> </w:t>
      </w:r>
      <w:r w:rsidRPr="00BD0E6A">
        <w:rPr>
          <w:rFonts w:ascii="Times New Roman" w:hAnsi="Times New Roman" w:cs="Times New Roman"/>
          <w:sz w:val="22"/>
          <w:szCs w:val="22"/>
        </w:rPr>
        <w:t xml:space="preserve">o Klientas </w:t>
      </w:r>
      <w:r w:rsidR="005C3988">
        <w:rPr>
          <w:rFonts w:ascii="Times New Roman" w:hAnsi="Times New Roman" w:cs="Times New Roman"/>
          <w:sz w:val="22"/>
          <w:szCs w:val="22"/>
        </w:rPr>
        <w:t xml:space="preserve">privalo priimti </w:t>
      </w:r>
      <w:r w:rsidRPr="00BD0E6A">
        <w:rPr>
          <w:rFonts w:ascii="Times New Roman" w:hAnsi="Times New Roman" w:cs="Times New Roman"/>
          <w:sz w:val="22"/>
          <w:szCs w:val="22"/>
        </w:rPr>
        <w:t xml:space="preserve">tinkamos kokybės paslaugas </w:t>
      </w:r>
      <w:r w:rsidR="005C3988">
        <w:rPr>
          <w:rFonts w:ascii="Times New Roman" w:hAnsi="Times New Roman" w:cs="Times New Roman"/>
          <w:sz w:val="22"/>
          <w:szCs w:val="22"/>
        </w:rPr>
        <w:t>bei Paslaugų teikėjui išrašyti sąskaitas</w:t>
      </w:r>
      <w:r w:rsidRPr="00BD0E6A">
        <w:rPr>
          <w:rFonts w:ascii="Times New Roman" w:hAnsi="Times New Roman" w:cs="Times New Roman"/>
          <w:sz w:val="22"/>
          <w:szCs w:val="22"/>
        </w:rPr>
        <w:t xml:space="preserve"> šioje Sutartyje ir jos prieduose nustatyta tvarka.</w:t>
      </w:r>
    </w:p>
    <w:p w14:paraId="4CD8BC0D" w14:textId="77777777" w:rsidR="00610D08" w:rsidRPr="00BD0E6A" w:rsidRDefault="00610D08" w:rsidP="00960507">
      <w:pPr>
        <w:spacing w:after="0" w:line="240" w:lineRule="auto"/>
        <w:ind w:hanging="426"/>
        <w:jc w:val="both"/>
        <w:rPr>
          <w:rFonts w:ascii="Times New Roman" w:hAnsi="Times New Roman" w:cs="Times New Roman"/>
          <w:sz w:val="22"/>
          <w:szCs w:val="22"/>
        </w:rPr>
      </w:pPr>
      <w:r w:rsidRPr="00BD0E6A">
        <w:rPr>
          <w:rFonts w:ascii="Times New Roman" w:hAnsi="Times New Roman" w:cs="Times New Roman"/>
          <w:sz w:val="22"/>
          <w:szCs w:val="22"/>
        </w:rPr>
        <w:t>1.2. Suteikiamų paslaugų funkcinės, kokybinės ir kiekybinės savybės privalo atitikti šioje Sutartyje ir jos prieduose nustatytus reikalavimus.</w:t>
      </w:r>
    </w:p>
    <w:p w14:paraId="31B31CD5" w14:textId="77777777" w:rsidR="00610D08" w:rsidRPr="00BD0E6A" w:rsidRDefault="00610D08" w:rsidP="00960507">
      <w:pPr>
        <w:spacing w:after="0" w:line="240" w:lineRule="auto"/>
        <w:ind w:hanging="450"/>
        <w:jc w:val="both"/>
        <w:rPr>
          <w:rFonts w:ascii="Times New Roman" w:hAnsi="Times New Roman" w:cs="Times New Roman"/>
          <w:sz w:val="22"/>
          <w:szCs w:val="22"/>
        </w:rPr>
      </w:pPr>
      <w:r w:rsidRPr="00BD0E6A">
        <w:rPr>
          <w:rFonts w:ascii="Times New Roman" w:hAnsi="Times New Roman" w:cs="Times New Roman"/>
          <w:sz w:val="22"/>
          <w:szCs w:val="22"/>
        </w:rPr>
        <w:t>1.3. Visi Sutarties priedai, įskaitant ir priedus sudarytus ateityje yra/bus laikomi kaip neatskiriama Sutarties dalis.</w:t>
      </w:r>
    </w:p>
    <w:p w14:paraId="3F65F69D" w14:textId="3CF456E7" w:rsidR="00610D08" w:rsidRPr="00BD0E6A" w:rsidRDefault="00610D08" w:rsidP="00960507">
      <w:pPr>
        <w:spacing w:after="0" w:line="240" w:lineRule="auto"/>
        <w:ind w:left="-450"/>
        <w:jc w:val="both"/>
        <w:rPr>
          <w:rFonts w:ascii="Times New Roman" w:hAnsi="Times New Roman" w:cs="Times New Roman"/>
          <w:sz w:val="22"/>
          <w:szCs w:val="22"/>
        </w:rPr>
      </w:pPr>
      <w:r w:rsidRPr="00BD0E6A">
        <w:rPr>
          <w:rFonts w:ascii="Times New Roman" w:hAnsi="Times New Roman" w:cs="Times New Roman"/>
          <w:sz w:val="22"/>
          <w:szCs w:val="22"/>
        </w:rPr>
        <w:t>1.4. Perkamos paslaugos ir paslaugų apimtys nurodytos</w:t>
      </w:r>
      <w:r w:rsidR="005C3988">
        <w:rPr>
          <w:rFonts w:ascii="Times New Roman" w:hAnsi="Times New Roman" w:cs="Times New Roman"/>
          <w:sz w:val="22"/>
          <w:szCs w:val="22"/>
        </w:rPr>
        <w:t xml:space="preserve"> (detalizuotos)</w:t>
      </w:r>
      <w:r w:rsidRPr="00BD0E6A">
        <w:rPr>
          <w:rFonts w:ascii="Times New Roman" w:hAnsi="Times New Roman" w:cs="Times New Roman"/>
          <w:sz w:val="22"/>
          <w:szCs w:val="22"/>
        </w:rPr>
        <w:t xml:space="preserve"> Sutarties priede Nr. 1. </w:t>
      </w:r>
    </w:p>
    <w:p w14:paraId="45B2B9B4" w14:textId="77777777" w:rsidR="00610D08" w:rsidRPr="00BD0E6A" w:rsidRDefault="00610D08" w:rsidP="00960507">
      <w:pPr>
        <w:spacing w:after="0" w:line="240" w:lineRule="auto"/>
        <w:ind w:left="-450"/>
        <w:jc w:val="both"/>
        <w:rPr>
          <w:rFonts w:ascii="Times New Roman" w:hAnsi="Times New Roman" w:cs="Times New Roman"/>
          <w:sz w:val="22"/>
          <w:szCs w:val="22"/>
        </w:rPr>
      </w:pPr>
    </w:p>
    <w:p w14:paraId="748B11F8" w14:textId="77777777" w:rsidR="00610D08" w:rsidRPr="00BD0E6A" w:rsidRDefault="00610D08" w:rsidP="00960507">
      <w:pPr>
        <w:widowControl w:val="0"/>
        <w:numPr>
          <w:ilvl w:val="0"/>
          <w:numId w:val="23"/>
        </w:numPr>
        <w:tabs>
          <w:tab w:val="left" w:pos="720"/>
          <w:tab w:val="left" w:pos="1069"/>
        </w:tabs>
        <w:suppressAutoHyphens/>
        <w:autoSpaceDN w:val="0"/>
        <w:spacing w:after="0" w:line="240" w:lineRule="auto"/>
        <w:ind w:left="0"/>
        <w:jc w:val="center"/>
        <w:textAlignment w:val="baseline"/>
        <w:rPr>
          <w:rFonts w:ascii="Times New Roman" w:hAnsi="Times New Roman" w:cs="Times New Roman"/>
          <w:b/>
          <w:sz w:val="22"/>
          <w:szCs w:val="22"/>
        </w:rPr>
      </w:pPr>
      <w:r w:rsidRPr="00BD0E6A">
        <w:rPr>
          <w:rFonts w:ascii="Times New Roman" w:hAnsi="Times New Roman" w:cs="Times New Roman"/>
          <w:b/>
          <w:sz w:val="22"/>
          <w:szCs w:val="22"/>
        </w:rPr>
        <w:t>Sutarties kaina</w:t>
      </w:r>
    </w:p>
    <w:p w14:paraId="163D404C" w14:textId="77777777" w:rsidR="00610D08" w:rsidRPr="00BD0E6A" w:rsidRDefault="00610D08" w:rsidP="00960507">
      <w:pPr>
        <w:widowControl w:val="0"/>
        <w:spacing w:after="0" w:line="240" w:lineRule="auto"/>
        <w:rPr>
          <w:rFonts w:ascii="Times New Roman" w:hAnsi="Times New Roman" w:cs="Times New Roman"/>
          <w:b/>
          <w:sz w:val="22"/>
          <w:szCs w:val="22"/>
        </w:rPr>
      </w:pPr>
    </w:p>
    <w:p w14:paraId="46D857FC" w14:textId="5CB6F0C7" w:rsidR="00610D08" w:rsidRPr="000539F8" w:rsidRDefault="00610D08" w:rsidP="00960507">
      <w:pPr>
        <w:widowControl w:val="0"/>
        <w:numPr>
          <w:ilvl w:val="1"/>
          <w:numId w:val="23"/>
        </w:numPr>
        <w:suppressAutoHyphens/>
        <w:spacing w:after="0" w:line="240" w:lineRule="auto"/>
        <w:ind w:left="0"/>
        <w:jc w:val="both"/>
        <w:rPr>
          <w:rFonts w:ascii="Times New Roman" w:hAnsi="Times New Roman" w:cs="Times New Roman"/>
          <w:sz w:val="22"/>
          <w:szCs w:val="22"/>
        </w:rPr>
      </w:pPr>
      <w:r w:rsidRPr="00BD0E6A">
        <w:rPr>
          <w:rFonts w:ascii="Times New Roman" w:hAnsi="Times New Roman" w:cs="Times New Roman"/>
          <w:sz w:val="22"/>
          <w:szCs w:val="22"/>
        </w:rPr>
        <w:t xml:space="preserve">Sutarčiai taikoma fiksuoto įkainio kainodara. </w:t>
      </w:r>
      <w:r w:rsidR="005E3ACB" w:rsidRPr="005C3988">
        <w:rPr>
          <w:rFonts w:ascii="Times New Roman" w:hAnsi="Times New Roman" w:cs="Times New Roman"/>
          <w:color w:val="FF0000"/>
          <w:sz w:val="22"/>
          <w:szCs w:val="22"/>
          <w:highlight w:val="yellow"/>
        </w:rPr>
        <w:t>Pradinė pirkimo sutarties vertė yra [</w:t>
      </w:r>
      <w:r w:rsidR="005E3ACB" w:rsidRPr="005C3988">
        <w:rPr>
          <w:rFonts w:ascii="Times New Roman" w:hAnsi="Times New Roman" w:cs="Times New Roman"/>
          <w:i/>
          <w:iCs/>
          <w:color w:val="FF0000"/>
          <w:sz w:val="22"/>
          <w:szCs w:val="22"/>
          <w:highlight w:val="yellow"/>
        </w:rPr>
        <w:t>įrašyti pagal pirkimo dalis</w:t>
      </w:r>
      <w:r w:rsidR="000539F8" w:rsidRPr="005C3988">
        <w:rPr>
          <w:rFonts w:ascii="Times New Roman" w:hAnsi="Times New Roman" w:cs="Times New Roman"/>
          <w:i/>
          <w:iCs/>
          <w:color w:val="FF0000"/>
          <w:sz w:val="22"/>
          <w:szCs w:val="22"/>
          <w:highlight w:val="yellow"/>
        </w:rPr>
        <w:t>:</w:t>
      </w:r>
      <w:r w:rsidR="005E3ACB" w:rsidRPr="005C3988">
        <w:rPr>
          <w:rFonts w:ascii="Times New Roman" w:hAnsi="Times New Roman" w:cs="Times New Roman"/>
          <w:i/>
          <w:iCs/>
          <w:color w:val="FF0000"/>
          <w:sz w:val="22"/>
          <w:szCs w:val="22"/>
          <w:highlight w:val="yellow"/>
        </w:rPr>
        <w:t xml:space="preserve"> I daliai </w:t>
      </w:r>
      <w:r w:rsidR="00BC5DFC">
        <w:rPr>
          <w:rFonts w:ascii="Times New Roman" w:hAnsi="Times New Roman" w:cs="Times New Roman"/>
          <w:i/>
          <w:iCs/>
          <w:color w:val="FF0000"/>
          <w:sz w:val="22"/>
          <w:szCs w:val="22"/>
          <w:highlight w:val="yellow"/>
        </w:rPr>
        <w:t>1 0</w:t>
      </w:r>
      <w:r w:rsidR="00F97518" w:rsidRPr="005C3988">
        <w:rPr>
          <w:rFonts w:ascii="Times New Roman" w:hAnsi="Times New Roman" w:cs="Times New Roman"/>
          <w:i/>
          <w:iCs/>
          <w:color w:val="FF0000"/>
          <w:sz w:val="22"/>
          <w:szCs w:val="22"/>
          <w:highlight w:val="yellow"/>
        </w:rPr>
        <w:t>00</w:t>
      </w:r>
      <w:r w:rsidR="00590B4B" w:rsidRPr="005C3988">
        <w:rPr>
          <w:rFonts w:ascii="Times New Roman" w:hAnsi="Times New Roman" w:cs="Times New Roman"/>
          <w:i/>
          <w:iCs/>
          <w:color w:val="FF0000"/>
          <w:sz w:val="22"/>
          <w:szCs w:val="22"/>
          <w:highlight w:val="yellow"/>
        </w:rPr>
        <w:t xml:space="preserve"> 000 EUR be PVM; II daliai </w:t>
      </w:r>
      <w:r w:rsidR="00C540B9">
        <w:rPr>
          <w:rFonts w:ascii="Times New Roman" w:hAnsi="Times New Roman" w:cs="Times New Roman"/>
          <w:i/>
          <w:iCs/>
          <w:color w:val="FF0000"/>
          <w:sz w:val="22"/>
          <w:szCs w:val="22"/>
          <w:highlight w:val="yellow"/>
        </w:rPr>
        <w:t>9</w:t>
      </w:r>
      <w:r w:rsidR="008D4300" w:rsidRPr="005C3988">
        <w:rPr>
          <w:rFonts w:ascii="Times New Roman" w:hAnsi="Times New Roman" w:cs="Times New Roman"/>
          <w:i/>
          <w:iCs/>
          <w:color w:val="FF0000"/>
          <w:sz w:val="22"/>
          <w:szCs w:val="22"/>
          <w:highlight w:val="yellow"/>
        </w:rPr>
        <w:t>0</w:t>
      </w:r>
      <w:r w:rsidR="00590B4B" w:rsidRPr="005C3988">
        <w:rPr>
          <w:rFonts w:ascii="Times New Roman" w:hAnsi="Times New Roman" w:cs="Times New Roman"/>
          <w:i/>
          <w:iCs/>
          <w:color w:val="FF0000"/>
          <w:sz w:val="22"/>
          <w:szCs w:val="22"/>
          <w:highlight w:val="yellow"/>
        </w:rPr>
        <w:t> 000 EUR be PVM</w:t>
      </w:r>
      <w:r w:rsidR="00590B4B" w:rsidRPr="005C3988">
        <w:rPr>
          <w:rFonts w:ascii="Times New Roman" w:hAnsi="Times New Roman" w:cs="Times New Roman"/>
          <w:color w:val="FF0000"/>
          <w:sz w:val="22"/>
          <w:szCs w:val="22"/>
          <w:highlight w:val="yellow"/>
        </w:rPr>
        <w:t>].</w:t>
      </w:r>
      <w:r w:rsidR="00590B4B" w:rsidRPr="00BD0E6A">
        <w:rPr>
          <w:rFonts w:ascii="Times New Roman" w:hAnsi="Times New Roman" w:cs="Times New Roman"/>
          <w:color w:val="FF0000"/>
          <w:sz w:val="22"/>
          <w:szCs w:val="22"/>
        </w:rPr>
        <w:t xml:space="preserve"> </w:t>
      </w:r>
      <w:r w:rsidRPr="00BD0E6A">
        <w:rPr>
          <w:rFonts w:ascii="Times New Roman" w:hAnsi="Times New Roman" w:cs="Times New Roman"/>
          <w:sz w:val="22"/>
          <w:szCs w:val="22"/>
        </w:rPr>
        <w:t>Paslaugų t</w:t>
      </w:r>
      <w:r w:rsidR="005E3ACB" w:rsidRPr="00BD0E6A">
        <w:rPr>
          <w:rStyle w:val="contentpasted0"/>
          <w:rFonts w:ascii="Times New Roman" w:eastAsia="SimSun" w:hAnsi="Times New Roman" w:cs="Times New Roman"/>
          <w:iCs/>
          <w:color w:val="000000" w:themeColor="text1"/>
          <w:kern w:val="2"/>
          <w:sz w:val="22"/>
          <w:szCs w:val="22"/>
          <w:lang w:eastAsia="hi-IN" w:bidi="hi-IN"/>
        </w:rPr>
        <w:t>ei</w:t>
      </w:r>
      <w:r w:rsidRPr="00BD0E6A">
        <w:rPr>
          <w:rStyle w:val="contentpasted0"/>
          <w:rFonts w:ascii="Times New Roman" w:eastAsia="SimSun" w:hAnsi="Times New Roman" w:cs="Times New Roman"/>
          <w:iCs/>
          <w:color w:val="000000" w:themeColor="text1"/>
          <w:kern w:val="2"/>
          <w:sz w:val="22"/>
          <w:szCs w:val="22"/>
          <w:lang w:eastAsia="hi-IN" w:bidi="hi-IN"/>
        </w:rPr>
        <w:t xml:space="preserve">kėjo siūlomas </w:t>
      </w:r>
      <w:r w:rsidRPr="001C27FE">
        <w:rPr>
          <w:rStyle w:val="contentpasted0"/>
          <w:rFonts w:ascii="Times New Roman" w:eastAsia="SimSun" w:hAnsi="Times New Roman" w:cs="Times New Roman"/>
          <w:iCs/>
          <w:color w:val="000000" w:themeColor="text1"/>
          <w:kern w:val="2"/>
          <w:sz w:val="22"/>
          <w:szCs w:val="22"/>
          <w:lang w:eastAsia="hi-IN" w:bidi="hi-IN"/>
        </w:rPr>
        <w:t>pradinis</w:t>
      </w:r>
      <w:r w:rsidRPr="00BD0E6A">
        <w:rPr>
          <w:rStyle w:val="contentpasted0"/>
          <w:rFonts w:ascii="Times New Roman" w:eastAsia="SimSun" w:hAnsi="Times New Roman" w:cs="Times New Roman"/>
          <w:iCs/>
          <w:color w:val="000000" w:themeColor="text1"/>
          <w:kern w:val="2"/>
          <w:sz w:val="22"/>
          <w:szCs w:val="22"/>
          <w:lang w:eastAsia="hi-IN" w:bidi="hi-IN"/>
        </w:rPr>
        <w:t xml:space="preserve"> </w:t>
      </w:r>
      <w:r w:rsidR="00B73C56">
        <w:rPr>
          <w:rStyle w:val="contentpasted0"/>
          <w:rFonts w:ascii="Times New Roman" w:eastAsia="SimSun" w:hAnsi="Times New Roman" w:cs="Times New Roman"/>
          <w:iCs/>
          <w:color w:val="000000" w:themeColor="text1"/>
          <w:kern w:val="2"/>
          <w:sz w:val="22"/>
          <w:szCs w:val="22"/>
          <w:lang w:eastAsia="hi-IN" w:bidi="hi-IN"/>
        </w:rPr>
        <w:t>įkainis</w:t>
      </w:r>
      <w:r w:rsidRPr="00BD0E6A">
        <w:rPr>
          <w:rStyle w:val="contentpasted0"/>
          <w:rFonts w:ascii="Times New Roman" w:eastAsia="SimSun" w:hAnsi="Times New Roman" w:cs="Times New Roman"/>
          <w:iCs/>
          <w:color w:val="000000" w:themeColor="text1"/>
          <w:kern w:val="2"/>
          <w:sz w:val="22"/>
          <w:szCs w:val="22"/>
          <w:lang w:eastAsia="hi-IN" w:bidi="hi-IN"/>
        </w:rPr>
        <w:t xml:space="preserve"> yra </w:t>
      </w:r>
      <w:r w:rsidRPr="00BD0E6A">
        <w:rPr>
          <w:rStyle w:val="contentpasted0"/>
          <w:rFonts w:ascii="Times New Roman" w:eastAsia="SimSun" w:hAnsi="Times New Roman" w:cs="Times New Roman"/>
          <w:iCs/>
          <w:color w:val="000000" w:themeColor="text1"/>
          <w:kern w:val="2"/>
          <w:sz w:val="22"/>
          <w:szCs w:val="22"/>
          <w:highlight w:val="yellow"/>
          <w:lang w:eastAsia="hi-IN" w:bidi="hi-IN"/>
        </w:rPr>
        <w:t>xx (žodžiu)</w:t>
      </w:r>
      <w:r w:rsidRPr="00BD0E6A">
        <w:rPr>
          <w:rStyle w:val="contentpasted0"/>
          <w:rFonts w:ascii="Times New Roman" w:eastAsia="SimSun" w:hAnsi="Times New Roman" w:cs="Times New Roman"/>
          <w:iCs/>
          <w:color w:val="000000" w:themeColor="text1"/>
          <w:kern w:val="2"/>
          <w:sz w:val="22"/>
          <w:szCs w:val="22"/>
          <w:lang w:eastAsia="hi-IN" w:bidi="hi-IN"/>
        </w:rPr>
        <w:t xml:space="preserve"> procent</w:t>
      </w:r>
      <w:r w:rsidR="00590B4B" w:rsidRPr="00BD0E6A">
        <w:rPr>
          <w:rStyle w:val="contentpasted0"/>
          <w:rFonts w:ascii="Times New Roman" w:eastAsia="SimSun" w:hAnsi="Times New Roman" w:cs="Times New Roman"/>
          <w:iCs/>
          <w:color w:val="000000" w:themeColor="text1"/>
          <w:kern w:val="2"/>
          <w:sz w:val="22"/>
          <w:szCs w:val="22"/>
          <w:lang w:eastAsia="hi-IN" w:bidi="hi-IN"/>
        </w:rPr>
        <w:t>ai</w:t>
      </w:r>
      <w:r w:rsidRPr="00BD0E6A">
        <w:rPr>
          <w:rStyle w:val="contentpasted0"/>
          <w:rFonts w:ascii="Times New Roman" w:eastAsia="SimSun" w:hAnsi="Times New Roman" w:cs="Times New Roman"/>
          <w:iCs/>
          <w:color w:val="000000" w:themeColor="text1"/>
          <w:kern w:val="2"/>
          <w:sz w:val="22"/>
          <w:szCs w:val="22"/>
          <w:lang w:eastAsia="hi-IN" w:bidi="hi-IN"/>
        </w:rPr>
        <w:t xml:space="preserve"> nuo surinktų pajamų</w:t>
      </w:r>
      <w:r w:rsidR="005C3988">
        <w:rPr>
          <w:rStyle w:val="contentpasted0"/>
          <w:rFonts w:ascii="Times New Roman" w:eastAsia="SimSun" w:hAnsi="Times New Roman" w:cs="Times New Roman"/>
          <w:iCs/>
          <w:color w:val="000000" w:themeColor="text1"/>
          <w:kern w:val="2"/>
          <w:sz w:val="22"/>
          <w:szCs w:val="22"/>
          <w:lang w:eastAsia="hi-IN" w:bidi="hi-IN"/>
        </w:rPr>
        <w:t xml:space="preserve"> (kurias tiekėjas renka </w:t>
      </w:r>
      <w:r w:rsidR="00A01FA8">
        <w:rPr>
          <w:rStyle w:val="contentpasted0"/>
          <w:rFonts w:ascii="Times New Roman" w:eastAsia="SimSun" w:hAnsi="Times New Roman" w:cs="Times New Roman"/>
          <w:iCs/>
          <w:color w:val="000000" w:themeColor="text1"/>
          <w:kern w:val="2"/>
          <w:sz w:val="22"/>
          <w:szCs w:val="22"/>
          <w:lang w:eastAsia="hi-IN" w:bidi="hi-IN"/>
        </w:rPr>
        <w:t xml:space="preserve">(kurios priklauso Paslaugų teikėjui) </w:t>
      </w:r>
      <w:r w:rsidR="005C3988">
        <w:rPr>
          <w:rStyle w:val="contentpasted0"/>
          <w:rFonts w:ascii="Times New Roman" w:eastAsia="SimSun" w:hAnsi="Times New Roman" w:cs="Times New Roman"/>
          <w:iCs/>
          <w:color w:val="000000" w:themeColor="text1"/>
          <w:kern w:val="2"/>
          <w:sz w:val="22"/>
          <w:szCs w:val="22"/>
          <w:lang w:eastAsia="hi-IN" w:bidi="hi-IN"/>
        </w:rPr>
        <w:t>šios Sutarties objekto pagrindu)</w:t>
      </w:r>
      <w:r w:rsidRPr="00BD0E6A">
        <w:rPr>
          <w:rStyle w:val="contentpasted0"/>
          <w:rFonts w:ascii="Times New Roman" w:eastAsia="SimSun" w:hAnsi="Times New Roman" w:cs="Times New Roman"/>
          <w:iCs/>
          <w:color w:val="000000" w:themeColor="text1"/>
          <w:kern w:val="2"/>
          <w:sz w:val="22"/>
          <w:szCs w:val="22"/>
          <w:lang w:eastAsia="hi-IN" w:bidi="hi-IN"/>
        </w:rPr>
        <w:t xml:space="preserve"> sumos be PVM</w:t>
      </w:r>
      <w:r w:rsidRPr="00BD0E6A">
        <w:rPr>
          <w:rFonts w:ascii="Times New Roman" w:hAnsi="Times New Roman" w:cs="Times New Roman"/>
          <w:sz w:val="22"/>
          <w:szCs w:val="22"/>
        </w:rPr>
        <w:t xml:space="preserve">. Tai yra toks procentinis dydis, kuris lieka Paslaugų tiekėjui už suteiktas paslaugas, o likusiai surinktų Mokėjimų daliai </w:t>
      </w:r>
      <w:r w:rsidR="005C3988">
        <w:rPr>
          <w:rFonts w:ascii="Times New Roman" w:hAnsi="Times New Roman" w:cs="Times New Roman"/>
          <w:sz w:val="22"/>
          <w:szCs w:val="22"/>
        </w:rPr>
        <w:t>Klientas</w:t>
      </w:r>
      <w:r w:rsidRPr="00BD0E6A">
        <w:rPr>
          <w:rFonts w:ascii="Times New Roman" w:hAnsi="Times New Roman" w:cs="Times New Roman"/>
          <w:sz w:val="22"/>
          <w:szCs w:val="22"/>
        </w:rPr>
        <w:t xml:space="preserve"> išrašo sąskaitą faktūrą. </w:t>
      </w:r>
      <w:r w:rsidRPr="000539F8">
        <w:rPr>
          <w:rStyle w:val="contentpasted0"/>
          <w:rFonts w:ascii="Times New Roman" w:eastAsia="SimSun" w:hAnsi="Times New Roman" w:cs="Times New Roman"/>
          <w:iCs/>
          <w:color w:val="000000" w:themeColor="text1"/>
          <w:kern w:val="2"/>
          <w:sz w:val="22"/>
          <w:szCs w:val="22"/>
          <w:lang w:eastAsia="hi-IN" w:bidi="hi-IN"/>
        </w:rPr>
        <w:t xml:space="preserve">Minimalus Kliento planuojamų išpirkti paslaugų, kurioms bus teikiamos Mokėjimų rinkimo paslaugos kiekis </w:t>
      </w:r>
      <w:r w:rsidR="000539F8">
        <w:rPr>
          <w:rStyle w:val="contentpasted0"/>
          <w:rFonts w:ascii="Times New Roman" w:eastAsia="SimSun" w:hAnsi="Times New Roman" w:cs="Times New Roman"/>
          <w:iCs/>
          <w:color w:val="000000" w:themeColor="text1"/>
          <w:kern w:val="2"/>
          <w:sz w:val="22"/>
          <w:szCs w:val="22"/>
          <w:lang w:eastAsia="hi-IN" w:bidi="hi-IN"/>
        </w:rPr>
        <w:t>yra</w:t>
      </w:r>
      <w:r w:rsidRPr="000539F8">
        <w:rPr>
          <w:rStyle w:val="contentpasted0"/>
          <w:rFonts w:ascii="Times New Roman" w:eastAsia="SimSun" w:hAnsi="Times New Roman" w:cs="Times New Roman"/>
          <w:iCs/>
          <w:color w:val="FF0000"/>
          <w:kern w:val="2"/>
          <w:sz w:val="22"/>
          <w:szCs w:val="22"/>
          <w:lang w:eastAsia="hi-IN" w:bidi="hi-IN"/>
        </w:rPr>
        <w:t xml:space="preserve"> </w:t>
      </w:r>
      <w:r w:rsidR="00590B4B" w:rsidRPr="000539F8">
        <w:rPr>
          <w:rStyle w:val="contentpasted0"/>
          <w:rFonts w:ascii="Times New Roman" w:eastAsia="SimSun" w:hAnsi="Times New Roman" w:cs="Times New Roman"/>
          <w:iCs/>
          <w:color w:val="FF0000"/>
          <w:kern w:val="2"/>
          <w:sz w:val="22"/>
          <w:szCs w:val="22"/>
          <w:lang w:eastAsia="hi-IN" w:bidi="hi-IN"/>
        </w:rPr>
        <w:t>[</w:t>
      </w:r>
      <w:r w:rsidR="00590B4B" w:rsidRPr="000539F8">
        <w:rPr>
          <w:rStyle w:val="contentpasted0"/>
          <w:rFonts w:ascii="Times New Roman" w:eastAsia="SimSun" w:hAnsi="Times New Roman" w:cs="Times New Roman"/>
          <w:i/>
          <w:color w:val="FF0000"/>
          <w:kern w:val="2"/>
          <w:sz w:val="22"/>
          <w:szCs w:val="22"/>
          <w:lang w:eastAsia="hi-IN" w:bidi="hi-IN"/>
        </w:rPr>
        <w:t>įrašyti pasiūlymuose nurodytą dydį I ir II pirkimo dalims</w:t>
      </w:r>
      <w:r w:rsidR="00590B4B" w:rsidRPr="000539F8">
        <w:rPr>
          <w:rStyle w:val="contentpasted0"/>
          <w:rFonts w:ascii="Times New Roman" w:eastAsia="SimSun" w:hAnsi="Times New Roman" w:cs="Times New Roman"/>
          <w:iCs/>
          <w:color w:val="000000" w:themeColor="text1"/>
          <w:kern w:val="2"/>
          <w:sz w:val="22"/>
          <w:szCs w:val="22"/>
          <w:lang w:eastAsia="hi-IN" w:bidi="hi-IN"/>
        </w:rPr>
        <w:t xml:space="preserve">] </w:t>
      </w:r>
      <w:r w:rsidRPr="000539F8">
        <w:rPr>
          <w:rStyle w:val="contentpasted0"/>
          <w:rFonts w:ascii="Times New Roman" w:eastAsia="SimSun" w:hAnsi="Times New Roman" w:cs="Times New Roman"/>
          <w:iCs/>
          <w:color w:val="000000" w:themeColor="text1"/>
          <w:kern w:val="2"/>
          <w:sz w:val="22"/>
          <w:szCs w:val="22"/>
          <w:highlight w:val="yellow"/>
          <w:lang w:eastAsia="hi-IN" w:bidi="hi-IN"/>
        </w:rPr>
        <w:t>x</w:t>
      </w:r>
      <w:r w:rsidRPr="000539F8">
        <w:rPr>
          <w:rStyle w:val="contentpasted0"/>
          <w:rFonts w:ascii="Times New Roman" w:eastAsia="SimSun" w:hAnsi="Times New Roman" w:cs="Times New Roman"/>
          <w:iCs/>
          <w:color w:val="000000" w:themeColor="text1"/>
          <w:kern w:val="2"/>
          <w:sz w:val="22"/>
          <w:szCs w:val="22"/>
          <w:lang w:eastAsia="hi-IN" w:bidi="hi-IN"/>
        </w:rPr>
        <w:t xml:space="preserve"> </w:t>
      </w:r>
      <w:r w:rsidRPr="000539F8">
        <w:rPr>
          <w:rStyle w:val="contentpasted0"/>
          <w:rFonts w:ascii="Times New Roman" w:eastAsia="SimSun" w:hAnsi="Times New Roman" w:cs="Times New Roman"/>
          <w:iCs/>
          <w:color w:val="000000" w:themeColor="text1"/>
          <w:kern w:val="2"/>
          <w:sz w:val="22"/>
          <w:szCs w:val="22"/>
          <w:highlight w:val="yellow"/>
          <w:lang w:eastAsia="hi-IN" w:bidi="hi-IN"/>
        </w:rPr>
        <w:t>(žodžiu)</w:t>
      </w:r>
      <w:r w:rsidRPr="000539F8">
        <w:rPr>
          <w:rStyle w:val="contentpasted0"/>
          <w:rFonts w:ascii="Times New Roman" w:eastAsia="SimSun" w:hAnsi="Times New Roman" w:cs="Times New Roman"/>
          <w:iCs/>
          <w:color w:val="000000" w:themeColor="text1"/>
          <w:kern w:val="2"/>
          <w:sz w:val="22"/>
          <w:szCs w:val="22"/>
          <w:lang w:eastAsia="hi-IN" w:bidi="hi-IN"/>
        </w:rPr>
        <w:t xml:space="preserve"> Eur be PVM, o maksimalus Kliento planuojamų </w:t>
      </w:r>
      <w:r w:rsidR="00B73C56">
        <w:rPr>
          <w:rStyle w:val="contentpasted0"/>
          <w:rFonts w:ascii="Times New Roman" w:eastAsia="SimSun" w:hAnsi="Times New Roman" w:cs="Times New Roman"/>
          <w:iCs/>
          <w:color w:val="000000" w:themeColor="text1"/>
          <w:kern w:val="2"/>
          <w:sz w:val="22"/>
          <w:szCs w:val="22"/>
          <w:lang w:eastAsia="hi-IN" w:bidi="hi-IN"/>
        </w:rPr>
        <w:t>išpirkti</w:t>
      </w:r>
      <w:r w:rsidRPr="000539F8">
        <w:rPr>
          <w:rStyle w:val="contentpasted0"/>
          <w:rFonts w:ascii="Times New Roman" w:eastAsia="SimSun" w:hAnsi="Times New Roman" w:cs="Times New Roman"/>
          <w:iCs/>
          <w:color w:val="000000" w:themeColor="text1"/>
          <w:kern w:val="2"/>
          <w:sz w:val="22"/>
          <w:szCs w:val="22"/>
          <w:lang w:eastAsia="hi-IN" w:bidi="hi-IN"/>
        </w:rPr>
        <w:t xml:space="preserve"> paslaugų, kuriems bus teikiamos Mokėjimų rinkimo paslaugos kiekis – </w:t>
      </w:r>
      <w:r w:rsidRPr="000539F8">
        <w:rPr>
          <w:rStyle w:val="contentpasted0"/>
          <w:rFonts w:ascii="Times New Roman" w:eastAsia="SimSun" w:hAnsi="Times New Roman" w:cs="Times New Roman"/>
          <w:iCs/>
          <w:color w:val="000000" w:themeColor="text1"/>
          <w:kern w:val="2"/>
          <w:sz w:val="22"/>
          <w:szCs w:val="22"/>
          <w:highlight w:val="yellow"/>
          <w:lang w:eastAsia="hi-IN" w:bidi="hi-IN"/>
        </w:rPr>
        <w:t>x</w:t>
      </w:r>
      <w:r w:rsidRPr="000539F8">
        <w:rPr>
          <w:rStyle w:val="contentpasted0"/>
          <w:rFonts w:ascii="Times New Roman" w:eastAsia="SimSun" w:hAnsi="Times New Roman" w:cs="Times New Roman"/>
          <w:iCs/>
          <w:color w:val="000000" w:themeColor="text1"/>
          <w:kern w:val="2"/>
          <w:sz w:val="22"/>
          <w:szCs w:val="22"/>
          <w:lang w:eastAsia="hi-IN" w:bidi="hi-IN"/>
        </w:rPr>
        <w:t xml:space="preserve"> </w:t>
      </w:r>
      <w:r w:rsidRPr="000539F8">
        <w:rPr>
          <w:rStyle w:val="contentpasted0"/>
          <w:rFonts w:ascii="Times New Roman" w:eastAsia="SimSun" w:hAnsi="Times New Roman" w:cs="Times New Roman"/>
          <w:iCs/>
          <w:color w:val="000000" w:themeColor="text1"/>
          <w:kern w:val="2"/>
          <w:sz w:val="22"/>
          <w:szCs w:val="22"/>
          <w:highlight w:val="yellow"/>
          <w:lang w:eastAsia="hi-IN" w:bidi="hi-IN"/>
        </w:rPr>
        <w:t>(žodžiu)</w:t>
      </w:r>
      <w:r w:rsidRPr="000539F8">
        <w:rPr>
          <w:rStyle w:val="contentpasted0"/>
          <w:rFonts w:ascii="Times New Roman" w:eastAsia="SimSun" w:hAnsi="Times New Roman" w:cs="Times New Roman"/>
          <w:iCs/>
          <w:color w:val="000000" w:themeColor="text1"/>
          <w:kern w:val="2"/>
          <w:sz w:val="22"/>
          <w:szCs w:val="22"/>
          <w:lang w:eastAsia="hi-IN" w:bidi="hi-IN"/>
        </w:rPr>
        <w:t xml:space="preserve"> Eur be PVM (</w:t>
      </w:r>
      <w:r w:rsidRPr="000539F8">
        <w:rPr>
          <w:rStyle w:val="contentpasted0"/>
          <w:rFonts w:ascii="Times New Roman" w:eastAsia="SimSun" w:hAnsi="Times New Roman" w:cs="Times New Roman"/>
          <w:iCs/>
          <w:color w:val="000000" w:themeColor="text1"/>
          <w:kern w:val="2"/>
          <w:sz w:val="22"/>
          <w:szCs w:val="22"/>
          <w:highlight w:val="yellow"/>
          <w:lang w:eastAsia="hi-IN" w:bidi="hi-IN"/>
        </w:rPr>
        <w:t>įrašyti priklausomai nuo pirkimo dalies</w:t>
      </w:r>
      <w:r w:rsidRPr="000539F8">
        <w:rPr>
          <w:rStyle w:val="contentpasted0"/>
          <w:rFonts w:ascii="Times New Roman" w:eastAsia="SimSun" w:hAnsi="Times New Roman" w:cs="Times New Roman"/>
          <w:iCs/>
          <w:color w:val="000000" w:themeColor="text1"/>
          <w:kern w:val="2"/>
          <w:sz w:val="22"/>
          <w:szCs w:val="22"/>
          <w:lang w:eastAsia="hi-IN" w:bidi="hi-IN"/>
        </w:rPr>
        <w:t>)</w:t>
      </w:r>
      <w:r w:rsidR="000539F8">
        <w:rPr>
          <w:rStyle w:val="contentpasted0"/>
          <w:rFonts w:ascii="Times New Roman" w:eastAsia="SimSun" w:hAnsi="Times New Roman" w:cs="Times New Roman"/>
          <w:iCs/>
          <w:color w:val="000000" w:themeColor="text1"/>
          <w:kern w:val="2"/>
          <w:sz w:val="22"/>
          <w:szCs w:val="22"/>
          <w:lang w:eastAsia="hi-IN" w:bidi="hi-IN"/>
        </w:rPr>
        <w:t xml:space="preserve">, kuris atitinka </w:t>
      </w:r>
      <w:r w:rsidR="00B73C56">
        <w:rPr>
          <w:rStyle w:val="contentpasted0"/>
          <w:rFonts w:ascii="Times New Roman" w:eastAsia="SimSun" w:hAnsi="Times New Roman" w:cs="Times New Roman"/>
          <w:iCs/>
          <w:color w:val="000000" w:themeColor="text1"/>
          <w:kern w:val="2"/>
          <w:sz w:val="22"/>
          <w:szCs w:val="22"/>
          <w:lang w:eastAsia="hi-IN" w:bidi="hi-IN"/>
        </w:rPr>
        <w:t>p</w:t>
      </w:r>
      <w:r w:rsidR="000539F8">
        <w:rPr>
          <w:rStyle w:val="contentpasted0"/>
          <w:rFonts w:ascii="Times New Roman" w:eastAsia="SimSun" w:hAnsi="Times New Roman" w:cs="Times New Roman"/>
          <w:iCs/>
          <w:color w:val="000000" w:themeColor="text1"/>
          <w:kern w:val="2"/>
          <w:sz w:val="22"/>
          <w:szCs w:val="22"/>
          <w:lang w:eastAsia="hi-IN" w:bidi="hi-IN"/>
        </w:rPr>
        <w:t>radinę sutarties vertę.</w:t>
      </w:r>
      <w:r w:rsidRPr="000539F8">
        <w:rPr>
          <w:rStyle w:val="contentpasted0"/>
          <w:rFonts w:ascii="Times New Roman" w:eastAsia="SimSun" w:hAnsi="Times New Roman" w:cs="Times New Roman"/>
          <w:iCs/>
          <w:color w:val="000000" w:themeColor="text1"/>
          <w:kern w:val="2"/>
          <w:sz w:val="22"/>
          <w:szCs w:val="22"/>
          <w:lang w:eastAsia="hi-IN" w:bidi="hi-IN"/>
        </w:rPr>
        <w:t xml:space="preserve"> Minimalus ir maksimalus Mokėjimų rinkimo paslaugų dydžiai yra skaičiuojami nuo bendros surinktos sumos,</w:t>
      </w:r>
      <w:r w:rsidR="00B73C56">
        <w:rPr>
          <w:rStyle w:val="contentpasted0"/>
          <w:rFonts w:ascii="Times New Roman" w:eastAsia="SimSun" w:hAnsi="Times New Roman" w:cs="Times New Roman"/>
          <w:iCs/>
          <w:color w:val="000000" w:themeColor="text1"/>
          <w:kern w:val="2"/>
          <w:sz w:val="22"/>
          <w:szCs w:val="22"/>
          <w:lang w:eastAsia="hi-IN" w:bidi="hi-IN"/>
        </w:rPr>
        <w:t xml:space="preserve"> teikiant paslaugas,</w:t>
      </w:r>
      <w:r w:rsidRPr="000539F8">
        <w:rPr>
          <w:rStyle w:val="contentpasted0"/>
          <w:rFonts w:ascii="Times New Roman" w:eastAsia="SimSun" w:hAnsi="Times New Roman" w:cs="Times New Roman"/>
          <w:iCs/>
          <w:color w:val="000000" w:themeColor="text1"/>
          <w:kern w:val="2"/>
          <w:sz w:val="22"/>
          <w:szCs w:val="22"/>
          <w:lang w:eastAsia="hi-IN" w:bidi="hi-IN"/>
        </w:rPr>
        <w:t xml:space="preserve"> t.</w:t>
      </w:r>
      <w:r w:rsidR="00590B4B" w:rsidRPr="000539F8">
        <w:rPr>
          <w:rStyle w:val="contentpasted0"/>
          <w:rFonts w:ascii="Times New Roman" w:eastAsia="SimSun" w:hAnsi="Times New Roman" w:cs="Times New Roman"/>
          <w:iCs/>
          <w:color w:val="000000" w:themeColor="text1"/>
          <w:kern w:val="2"/>
          <w:sz w:val="22"/>
          <w:szCs w:val="22"/>
          <w:lang w:eastAsia="hi-IN" w:bidi="hi-IN"/>
        </w:rPr>
        <w:t xml:space="preserve"> </w:t>
      </w:r>
      <w:r w:rsidRPr="000539F8">
        <w:rPr>
          <w:rStyle w:val="contentpasted0"/>
          <w:rFonts w:ascii="Times New Roman" w:eastAsia="SimSun" w:hAnsi="Times New Roman" w:cs="Times New Roman"/>
          <w:iCs/>
          <w:color w:val="000000" w:themeColor="text1"/>
          <w:kern w:val="2"/>
          <w:sz w:val="22"/>
          <w:szCs w:val="22"/>
          <w:lang w:eastAsia="hi-IN" w:bidi="hi-IN"/>
        </w:rPr>
        <w:t>y. nuo 100 proc. visų surinktų Mokėjimų</w:t>
      </w:r>
      <w:r w:rsidR="00A01FA8">
        <w:rPr>
          <w:rStyle w:val="contentpasted0"/>
          <w:rFonts w:ascii="Times New Roman" w:eastAsia="SimSun" w:hAnsi="Times New Roman" w:cs="Times New Roman"/>
          <w:iCs/>
          <w:color w:val="000000" w:themeColor="text1"/>
          <w:kern w:val="2"/>
          <w:sz w:val="22"/>
          <w:szCs w:val="22"/>
          <w:lang w:eastAsia="hi-IN" w:bidi="hi-IN"/>
        </w:rPr>
        <w:t xml:space="preserve"> (neatskiriant Paslaugų teikėjui priklausančios</w:t>
      </w:r>
      <w:r w:rsidR="00B73C56">
        <w:rPr>
          <w:rStyle w:val="contentpasted0"/>
          <w:rFonts w:ascii="Times New Roman" w:eastAsia="SimSun" w:hAnsi="Times New Roman" w:cs="Times New Roman"/>
          <w:iCs/>
          <w:color w:val="000000" w:themeColor="text1"/>
          <w:kern w:val="2"/>
          <w:sz w:val="22"/>
          <w:szCs w:val="22"/>
          <w:lang w:eastAsia="hi-IN" w:bidi="hi-IN"/>
        </w:rPr>
        <w:t xml:space="preserve"> įkainio</w:t>
      </w:r>
      <w:r w:rsidR="00A01FA8">
        <w:rPr>
          <w:rStyle w:val="contentpasted0"/>
          <w:rFonts w:ascii="Times New Roman" w:eastAsia="SimSun" w:hAnsi="Times New Roman" w:cs="Times New Roman"/>
          <w:iCs/>
          <w:color w:val="000000" w:themeColor="text1"/>
          <w:kern w:val="2"/>
          <w:sz w:val="22"/>
          <w:szCs w:val="22"/>
          <w:lang w:eastAsia="hi-IN" w:bidi="hi-IN"/>
        </w:rPr>
        <w:t xml:space="preserve"> (pajamų)</w:t>
      </w:r>
      <w:r w:rsidR="00B73C56">
        <w:rPr>
          <w:rStyle w:val="contentpasted0"/>
          <w:rFonts w:ascii="Times New Roman" w:eastAsia="SimSun" w:hAnsi="Times New Roman" w:cs="Times New Roman"/>
          <w:iCs/>
          <w:color w:val="000000" w:themeColor="text1"/>
          <w:kern w:val="2"/>
          <w:sz w:val="22"/>
          <w:szCs w:val="22"/>
          <w:lang w:eastAsia="hi-IN" w:bidi="hi-IN"/>
        </w:rPr>
        <w:t xml:space="preserve"> dalies bei Klientui liekančios pajamų dalies)</w:t>
      </w:r>
      <w:r w:rsidRPr="000539F8">
        <w:rPr>
          <w:rStyle w:val="contentpasted0"/>
          <w:rFonts w:ascii="Times New Roman" w:eastAsia="SimSun" w:hAnsi="Times New Roman" w:cs="Times New Roman"/>
          <w:iCs/>
          <w:color w:val="000000" w:themeColor="text1"/>
          <w:kern w:val="2"/>
          <w:sz w:val="22"/>
          <w:szCs w:val="22"/>
          <w:lang w:eastAsia="hi-IN" w:bidi="hi-IN"/>
        </w:rPr>
        <w:t>. Minimalus bei maksimalus planuojami išpirkti paslaugų kiekiai negali kisti visos Sutarties vykdymo metu</w:t>
      </w:r>
      <w:r w:rsidR="00B73C56">
        <w:rPr>
          <w:rStyle w:val="contentpasted0"/>
          <w:rFonts w:ascii="Times New Roman" w:eastAsia="SimSun" w:hAnsi="Times New Roman" w:cs="Times New Roman"/>
          <w:iCs/>
          <w:color w:val="000000" w:themeColor="text1"/>
          <w:kern w:val="2"/>
          <w:sz w:val="22"/>
          <w:szCs w:val="22"/>
          <w:lang w:eastAsia="hi-IN" w:bidi="hi-IN"/>
        </w:rPr>
        <w:t>, išskyrus atvejus, nurodytus šios Sutartyje</w:t>
      </w:r>
      <w:r w:rsidRPr="000539F8">
        <w:rPr>
          <w:rStyle w:val="contentpasted0"/>
          <w:rFonts w:ascii="Times New Roman" w:eastAsia="SimSun" w:hAnsi="Times New Roman" w:cs="Times New Roman"/>
          <w:iCs/>
          <w:color w:val="000000" w:themeColor="text1"/>
          <w:kern w:val="2"/>
          <w:sz w:val="22"/>
          <w:szCs w:val="22"/>
          <w:lang w:eastAsia="hi-IN" w:bidi="hi-IN"/>
        </w:rPr>
        <w:t xml:space="preserve">. </w:t>
      </w:r>
    </w:p>
    <w:p w14:paraId="74B4371C" w14:textId="77777777" w:rsidR="00610D08" w:rsidRPr="00BD0E6A" w:rsidRDefault="00610D08" w:rsidP="00960507">
      <w:pPr>
        <w:widowControl w:val="0"/>
        <w:numPr>
          <w:ilvl w:val="1"/>
          <w:numId w:val="23"/>
        </w:numPr>
        <w:suppressAutoHyphens/>
        <w:spacing w:after="0" w:line="240" w:lineRule="auto"/>
        <w:ind w:left="0"/>
        <w:jc w:val="both"/>
        <w:rPr>
          <w:rFonts w:ascii="Times New Roman" w:hAnsi="Times New Roman" w:cs="Times New Roman"/>
          <w:sz w:val="22"/>
          <w:szCs w:val="22"/>
        </w:rPr>
      </w:pPr>
      <w:r w:rsidRPr="00BD0E6A">
        <w:rPr>
          <w:rFonts w:ascii="Times New Roman" w:hAnsi="Times New Roman" w:cs="Times New Roman"/>
          <w:sz w:val="22"/>
          <w:szCs w:val="22"/>
        </w:rPr>
        <w:t>Jei šios Sutarties 2.1. p. dėstoma suma skaičiais neatitinka sumos žodžiais, teisinga laikoma suma žodžiais.</w:t>
      </w:r>
    </w:p>
    <w:p w14:paraId="40B321D6" w14:textId="612B5432" w:rsidR="00610D08" w:rsidRPr="00BD0E6A" w:rsidRDefault="00610D08" w:rsidP="00960507">
      <w:pPr>
        <w:widowControl w:val="0"/>
        <w:numPr>
          <w:ilvl w:val="1"/>
          <w:numId w:val="23"/>
        </w:numPr>
        <w:suppressAutoHyphens/>
        <w:spacing w:after="0" w:line="240" w:lineRule="auto"/>
        <w:ind w:left="0" w:hanging="426"/>
        <w:jc w:val="both"/>
        <w:rPr>
          <w:rFonts w:ascii="Times New Roman" w:hAnsi="Times New Roman" w:cs="Times New Roman"/>
          <w:sz w:val="22"/>
          <w:szCs w:val="22"/>
        </w:rPr>
      </w:pPr>
      <w:r w:rsidRPr="00BD0E6A">
        <w:rPr>
          <w:rFonts w:ascii="Times New Roman" w:hAnsi="Times New Roman" w:cs="Times New Roman"/>
          <w:sz w:val="22"/>
          <w:szCs w:val="22"/>
        </w:rPr>
        <w:t xml:space="preserve">Į Sutarties </w:t>
      </w:r>
      <w:r w:rsidR="00163BBB">
        <w:rPr>
          <w:rFonts w:ascii="Times New Roman" w:hAnsi="Times New Roman" w:cs="Times New Roman"/>
          <w:sz w:val="22"/>
          <w:szCs w:val="22"/>
        </w:rPr>
        <w:t>įkainį</w:t>
      </w:r>
      <w:r w:rsidRPr="00BD0E6A">
        <w:rPr>
          <w:rFonts w:ascii="Times New Roman" w:hAnsi="Times New Roman" w:cs="Times New Roman"/>
          <w:sz w:val="22"/>
          <w:szCs w:val="22"/>
        </w:rPr>
        <w:t xml:space="preserve"> įeina visos išlaidos ir visi mokesčiai. Klientas dėl mokėjimų surinkimo ir su tuo susijusių sprendimų neturi patirti </w:t>
      </w:r>
      <w:r w:rsidR="00163BBB">
        <w:rPr>
          <w:rFonts w:ascii="Times New Roman" w:hAnsi="Times New Roman" w:cs="Times New Roman"/>
          <w:sz w:val="22"/>
          <w:szCs w:val="22"/>
        </w:rPr>
        <w:t xml:space="preserve">jokių </w:t>
      </w:r>
      <w:r w:rsidRPr="00BD0E6A">
        <w:rPr>
          <w:rFonts w:ascii="Times New Roman" w:hAnsi="Times New Roman" w:cs="Times New Roman"/>
          <w:sz w:val="22"/>
          <w:szCs w:val="22"/>
        </w:rPr>
        <w:t>išlaidų. Kiekvieno mokėjimo sprendimą</w:t>
      </w:r>
      <w:r w:rsidR="00163BBB">
        <w:rPr>
          <w:rFonts w:ascii="Times New Roman" w:hAnsi="Times New Roman" w:cs="Times New Roman"/>
          <w:sz w:val="22"/>
          <w:szCs w:val="22"/>
        </w:rPr>
        <w:t>, išplaukiantį iš Sutarties 1 priedo,</w:t>
      </w:r>
      <w:r w:rsidRPr="00BD0E6A">
        <w:rPr>
          <w:rFonts w:ascii="Times New Roman" w:hAnsi="Times New Roman" w:cs="Times New Roman"/>
          <w:sz w:val="22"/>
          <w:szCs w:val="22"/>
        </w:rPr>
        <w:t xml:space="preserve"> </w:t>
      </w:r>
      <w:r w:rsidR="00163BBB">
        <w:rPr>
          <w:rFonts w:ascii="Times New Roman" w:hAnsi="Times New Roman" w:cs="Times New Roman"/>
          <w:sz w:val="22"/>
          <w:szCs w:val="22"/>
        </w:rPr>
        <w:t xml:space="preserve">Paslaugų </w:t>
      </w:r>
      <w:r w:rsidRPr="00BD0E6A">
        <w:rPr>
          <w:rFonts w:ascii="Times New Roman" w:hAnsi="Times New Roman" w:cs="Times New Roman"/>
          <w:sz w:val="22"/>
          <w:szCs w:val="22"/>
        </w:rPr>
        <w:t xml:space="preserve">tiekėjas įsivertina į pasiūlymo </w:t>
      </w:r>
      <w:r w:rsidR="004717D1">
        <w:rPr>
          <w:rFonts w:ascii="Times New Roman" w:hAnsi="Times New Roman" w:cs="Times New Roman"/>
          <w:sz w:val="22"/>
          <w:szCs w:val="22"/>
        </w:rPr>
        <w:t>įkainį</w:t>
      </w:r>
      <w:r w:rsidR="00A01FA8">
        <w:rPr>
          <w:rFonts w:ascii="Times New Roman" w:hAnsi="Times New Roman" w:cs="Times New Roman"/>
          <w:sz w:val="22"/>
          <w:szCs w:val="22"/>
        </w:rPr>
        <w:t xml:space="preserve"> (dėl to Klientas neturi patirti sąnaudų)</w:t>
      </w:r>
      <w:r w:rsidRPr="00BD0E6A">
        <w:rPr>
          <w:rFonts w:ascii="Times New Roman" w:hAnsi="Times New Roman" w:cs="Times New Roman"/>
          <w:sz w:val="22"/>
          <w:szCs w:val="22"/>
        </w:rPr>
        <w:t xml:space="preserve">. </w:t>
      </w:r>
    </w:p>
    <w:p w14:paraId="3325E18A" w14:textId="1408722A" w:rsidR="00610D08" w:rsidRPr="00507AFE" w:rsidRDefault="00610D08" w:rsidP="00960507">
      <w:pPr>
        <w:widowControl w:val="0"/>
        <w:numPr>
          <w:ilvl w:val="1"/>
          <w:numId w:val="23"/>
        </w:numPr>
        <w:tabs>
          <w:tab w:val="left" w:pos="0"/>
        </w:tabs>
        <w:suppressAutoHyphens/>
        <w:spacing w:after="0" w:line="240" w:lineRule="auto"/>
        <w:ind w:left="0" w:hanging="426"/>
        <w:jc w:val="both"/>
        <w:rPr>
          <w:rFonts w:ascii="Times New Roman" w:hAnsi="Times New Roman" w:cs="Times New Roman"/>
          <w:sz w:val="22"/>
          <w:szCs w:val="22"/>
        </w:rPr>
      </w:pPr>
      <w:r w:rsidRPr="00BD0E6A">
        <w:rPr>
          <w:rFonts w:ascii="Times New Roman" w:hAnsi="Times New Roman" w:cs="Times New Roman"/>
          <w:sz w:val="22"/>
          <w:szCs w:val="22"/>
        </w:rPr>
        <w:t xml:space="preserve">Jeigu Sutarties galiojimo metu, pasikeitus Lietuvos Respublikos teisės aktams, pasikeistų Sutarties pasirašymo metu taikomas pridėtinės vertės mokesčio (toliau – PVM) tarifas, atitinkamai pasikeitęs PVM turėtų būti </w:t>
      </w:r>
      <w:r w:rsidRPr="00507AFE">
        <w:rPr>
          <w:rFonts w:ascii="Times New Roman" w:hAnsi="Times New Roman" w:cs="Times New Roman"/>
          <w:sz w:val="22"/>
          <w:szCs w:val="22"/>
        </w:rPr>
        <w:t>prita</w:t>
      </w:r>
      <w:r w:rsidR="00163BBB" w:rsidRPr="00507AFE">
        <w:rPr>
          <w:rFonts w:ascii="Times New Roman" w:hAnsi="Times New Roman" w:cs="Times New Roman"/>
          <w:sz w:val="22"/>
          <w:szCs w:val="22"/>
        </w:rPr>
        <w:t>i</w:t>
      </w:r>
      <w:r w:rsidRPr="00507AFE">
        <w:rPr>
          <w:rFonts w:ascii="Times New Roman" w:hAnsi="Times New Roman" w:cs="Times New Roman"/>
          <w:sz w:val="22"/>
          <w:szCs w:val="22"/>
        </w:rPr>
        <w:t>komas šio</w:t>
      </w:r>
      <w:r w:rsidR="00B73C56" w:rsidRPr="00507AFE">
        <w:rPr>
          <w:rFonts w:ascii="Times New Roman" w:hAnsi="Times New Roman" w:cs="Times New Roman"/>
          <w:sz w:val="22"/>
          <w:szCs w:val="22"/>
        </w:rPr>
        <w:t>s</w:t>
      </w:r>
      <w:r w:rsidRPr="00507AFE">
        <w:rPr>
          <w:rFonts w:ascii="Times New Roman" w:hAnsi="Times New Roman" w:cs="Times New Roman"/>
          <w:sz w:val="22"/>
          <w:szCs w:val="22"/>
        </w:rPr>
        <w:t xml:space="preserve"> Sutarties vykdymui, kiek tai aktualu </w:t>
      </w:r>
      <w:r w:rsidR="00163BBB" w:rsidRPr="00507AFE">
        <w:rPr>
          <w:rFonts w:ascii="Times New Roman" w:hAnsi="Times New Roman" w:cs="Times New Roman"/>
          <w:sz w:val="22"/>
          <w:szCs w:val="22"/>
        </w:rPr>
        <w:t xml:space="preserve">ir susiję </w:t>
      </w:r>
      <w:r w:rsidRPr="00507AFE">
        <w:rPr>
          <w:rFonts w:ascii="Times New Roman" w:hAnsi="Times New Roman" w:cs="Times New Roman"/>
          <w:sz w:val="22"/>
          <w:szCs w:val="22"/>
        </w:rPr>
        <w:t>šios Sutarties apimtimi.</w:t>
      </w:r>
    </w:p>
    <w:p w14:paraId="4F4A39F5" w14:textId="13B31972" w:rsidR="00610D08" w:rsidRPr="00507AFE" w:rsidRDefault="00507AFE" w:rsidP="00960507">
      <w:pPr>
        <w:widowControl w:val="0"/>
        <w:numPr>
          <w:ilvl w:val="1"/>
          <w:numId w:val="23"/>
        </w:numPr>
        <w:tabs>
          <w:tab w:val="left" w:pos="0"/>
        </w:tabs>
        <w:suppressAutoHyphens/>
        <w:spacing w:after="0" w:line="240" w:lineRule="auto"/>
        <w:ind w:left="0" w:hanging="426"/>
        <w:jc w:val="both"/>
        <w:rPr>
          <w:rFonts w:ascii="Times New Roman" w:hAnsi="Times New Roman" w:cs="Times New Roman"/>
          <w:sz w:val="22"/>
          <w:szCs w:val="22"/>
        </w:rPr>
      </w:pPr>
      <w:r w:rsidRPr="00507AFE">
        <w:rPr>
          <w:rFonts w:ascii="Times New Roman" w:hAnsi="Times New Roman" w:cs="Times New Roman"/>
          <w:sz w:val="22"/>
          <w:szCs w:val="22"/>
        </w:rPr>
        <w:t xml:space="preserve">Bet kuri Sutarties šalis Sutarties galiojimo metu turi teisę inicijuoti Sutartyje numatytų įkainių perskaičiavimą (keitimą) ne anksčiau kaip po 6 (šešių) mėnesių nuo </w:t>
      </w:r>
      <w:sdt>
        <w:sdtPr>
          <w:rPr>
            <w:rFonts w:ascii="Times New Roman" w:hAnsi="Times New Roman" w:cs="Times New Roman"/>
            <w:sz w:val="22"/>
            <w:szCs w:val="22"/>
          </w:rPr>
          <w:alias w:val="Pasirinkite"/>
          <w:tag w:val="Pasirinkite"/>
          <w:id w:val="-1461952951"/>
          <w:placeholder>
            <w:docPart w:val="FF6FFBD3BEFA42E0A3A6A98FDCF0A0C8"/>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507AFE">
            <w:rPr>
              <w:rFonts w:ascii="Times New Roman" w:hAnsi="Times New Roman" w:cs="Times New Roman"/>
              <w:sz w:val="22"/>
              <w:szCs w:val="22"/>
            </w:rPr>
            <w:t>Sutarties sudarymo dienos</w:t>
          </w:r>
        </w:sdtContent>
      </w:sdt>
      <w:r w:rsidRPr="00507AFE">
        <w:rPr>
          <w:rFonts w:ascii="Times New Roman" w:hAnsi="Times New Roman" w:cs="Times New Roman"/>
          <w:sz w:val="22"/>
          <w:szCs w:val="22"/>
        </w:rPr>
        <w:t xml:space="preserve"> (</w:t>
      </w:r>
      <w:r w:rsidRPr="00507AFE">
        <w:rPr>
          <w:rFonts w:ascii="Times New Roman" w:hAnsi="Times New Roman" w:cs="Times New Roman"/>
          <w:i/>
          <w:iCs/>
          <w:sz w:val="22"/>
          <w:szCs w:val="22"/>
        </w:rPr>
        <w:t>jeigu perskaičiavimas jau buvo atliktas – nuo paskutinio perskaičiavimo pagal šį punktą dienos</w:t>
      </w:r>
      <w:r w:rsidRPr="00507AFE">
        <w:rPr>
          <w:rFonts w:ascii="Times New Roman" w:hAnsi="Times New Roman" w:cs="Times New Roman"/>
          <w:sz w:val="22"/>
          <w:szCs w:val="22"/>
        </w:rPr>
        <w:t xml:space="preserve">), jeigu Vartojimo prekių ir paslaugų kainų pokytis (k), apskaičiuotas kaip nustatyta 2.5.3. punkte, viršija 10 procentų. Atlikdamos perskaičiavimą Šalys vadovaujasi Lietuvos Statistikos Departamento viešai Oficialiosios statistikos portale paskelbtais Rodiklių duomenų bazės </w:t>
      </w:r>
      <w:r w:rsidRPr="00507AFE">
        <w:rPr>
          <w:rFonts w:ascii="Times New Roman" w:hAnsi="Times New Roman" w:cs="Times New Roman"/>
          <w:sz w:val="22"/>
          <w:szCs w:val="22"/>
        </w:rPr>
        <w:lastRenderedPageBreak/>
        <w:t>duomenimis, iš kitos Šalies nereikalaudamos pateikti oficialaus Lietuvos Statistikos Departamento ar kitos institucijos išduoto dokumento ar patvirtinimo</w:t>
      </w:r>
      <w:r w:rsidR="00610D08" w:rsidRPr="00507AFE">
        <w:rPr>
          <w:rFonts w:ascii="Times New Roman" w:hAnsi="Times New Roman" w:cs="Times New Roman"/>
          <w:sz w:val="22"/>
          <w:szCs w:val="22"/>
        </w:rPr>
        <w:t>:</w:t>
      </w:r>
    </w:p>
    <w:p w14:paraId="6D9E4923" w14:textId="00F38ADC" w:rsidR="00610D08" w:rsidRPr="00507AFE" w:rsidRDefault="00507AFE" w:rsidP="000539F8">
      <w:pPr>
        <w:widowControl w:val="0"/>
        <w:numPr>
          <w:ilvl w:val="2"/>
          <w:numId w:val="23"/>
        </w:numPr>
        <w:tabs>
          <w:tab w:val="left" w:pos="0"/>
        </w:tabs>
        <w:suppressAutoHyphens/>
        <w:spacing w:after="0" w:line="240" w:lineRule="auto"/>
        <w:ind w:left="0" w:firstLine="0"/>
        <w:jc w:val="both"/>
        <w:rPr>
          <w:rFonts w:ascii="Times New Roman" w:hAnsi="Times New Roman" w:cs="Times New Roman"/>
          <w:sz w:val="22"/>
          <w:szCs w:val="22"/>
        </w:rPr>
      </w:pPr>
      <w:r w:rsidRPr="00507AFE">
        <w:rPr>
          <w:rFonts w:ascii="Times New Roman" w:hAnsi="Times New Roman" w:cs="Times New Roman"/>
          <w:sz w:val="22"/>
          <w:szCs w:val="22"/>
        </w:rPr>
        <w:t>Šalys privalo Susitarime nurodyti indekso reikšmę laikotarpio pradžioje ir jos nustatymo datą, indekso reikšmę laikotarpio pabaigoje ir jos nustatymo datą, kainų pokytį (k), perskaičiuotus įkainius, perskaičiuotą pradinės sutarties vertę;</w:t>
      </w:r>
    </w:p>
    <w:p w14:paraId="74AD5013" w14:textId="77777777" w:rsidR="00507AFE" w:rsidRPr="00507AFE" w:rsidRDefault="00507AFE" w:rsidP="00507AFE">
      <w:pPr>
        <w:widowControl w:val="0"/>
        <w:numPr>
          <w:ilvl w:val="2"/>
          <w:numId w:val="23"/>
        </w:numPr>
        <w:tabs>
          <w:tab w:val="left" w:pos="0"/>
        </w:tabs>
        <w:suppressAutoHyphens/>
        <w:spacing w:after="0" w:line="240" w:lineRule="auto"/>
        <w:ind w:left="0" w:firstLine="0"/>
        <w:jc w:val="both"/>
        <w:rPr>
          <w:rFonts w:ascii="Times New Roman" w:hAnsi="Times New Roman" w:cs="Times New Roman"/>
          <w:sz w:val="22"/>
          <w:szCs w:val="22"/>
        </w:rPr>
      </w:pPr>
      <w:r w:rsidRPr="00507AFE">
        <w:rPr>
          <w:rFonts w:ascii="Times New Roman" w:hAnsi="Times New Roman" w:cs="Times New Roman"/>
          <w:sz w:val="22"/>
          <w:szCs w:val="22"/>
        </w:rPr>
        <w:t>Perskaičiuotieji įkainiai taikomi užsakymams, pateiktiems po to, kai Šalys sudaro susitarimą dėl įkainių perskaičiavimo ;</w:t>
      </w:r>
    </w:p>
    <w:p w14:paraId="108AC521" w14:textId="7B18777F" w:rsidR="00507AFE" w:rsidRPr="00507AFE" w:rsidRDefault="00507AFE" w:rsidP="00507AFE">
      <w:pPr>
        <w:widowControl w:val="0"/>
        <w:numPr>
          <w:ilvl w:val="2"/>
          <w:numId w:val="23"/>
        </w:numPr>
        <w:tabs>
          <w:tab w:val="left" w:pos="0"/>
        </w:tabs>
        <w:suppressAutoHyphens/>
        <w:spacing w:after="0" w:line="240" w:lineRule="auto"/>
        <w:ind w:left="0" w:firstLine="0"/>
        <w:jc w:val="both"/>
        <w:rPr>
          <w:rFonts w:ascii="Times New Roman" w:hAnsi="Times New Roman" w:cs="Times New Roman"/>
          <w:sz w:val="22"/>
          <w:szCs w:val="22"/>
        </w:rPr>
      </w:pPr>
      <w:r w:rsidRPr="00507AFE">
        <w:rPr>
          <w:rFonts w:ascii="Times New Roman" w:hAnsi="Times New Roman" w:cs="Times New Roman"/>
          <w:sz w:val="22"/>
          <w:szCs w:val="22"/>
        </w:rPr>
        <w:t>Nauji įkainiai apskaičiuojami pagal formulę:</w:t>
      </w:r>
    </w:p>
    <w:p w14:paraId="36B93B1C" w14:textId="77777777" w:rsidR="00507AFE" w:rsidRPr="00507AFE" w:rsidRDefault="00064875" w:rsidP="00507AFE">
      <w:pPr>
        <w:pStyle w:val="ListParagraph"/>
        <w:ind w:left="1069"/>
        <w:rPr>
          <w:rFonts w:ascii="Times New Roman" w:hAnsi="Times New Roman" w:cs="Times New Roman"/>
          <w:i/>
          <w:sz w:val="22"/>
          <w:szCs w:val="22"/>
        </w:rPr>
      </w:pPr>
      <m:oMath>
        <m:sSub>
          <m:sSubPr>
            <m:ctrlPr>
              <w:rPr>
                <w:rFonts w:ascii="Cambria Math" w:hAnsi="Cambria Math" w:cs="Times New Roman"/>
                <w:i/>
                <w:sz w:val="22"/>
                <w:szCs w:val="22"/>
              </w:rPr>
            </m:ctrlPr>
          </m:sSubPr>
          <m:e>
            <m:r>
              <w:rPr>
                <w:rFonts w:ascii="Cambria Math" w:hAnsi="Cambria Math" w:cs="Times New Roman"/>
                <w:sz w:val="22"/>
                <w:szCs w:val="22"/>
              </w:rPr>
              <m:t>a</m:t>
            </m:r>
          </m:e>
          <m:sub>
            <m:r>
              <w:rPr>
                <w:rFonts w:ascii="Cambria Math" w:hAnsi="Cambria Math" w:cs="Times New Roman"/>
                <w:sz w:val="22"/>
                <w:szCs w:val="22"/>
              </w:rPr>
              <m:t>1</m:t>
            </m:r>
          </m:sub>
        </m:sSub>
        <m:r>
          <w:rPr>
            <w:rFonts w:ascii="Cambria Math" w:hAnsi="Cambria Math" w:cs="Times New Roman"/>
            <w:sz w:val="22"/>
            <w:szCs w:val="22"/>
          </w:rPr>
          <m:t>=a+</m:t>
        </m:r>
        <m:d>
          <m:dPr>
            <m:ctrlPr>
              <w:rPr>
                <w:rFonts w:ascii="Cambria Math" w:hAnsi="Cambria Math" w:cs="Times New Roman"/>
                <w:i/>
                <w:sz w:val="22"/>
                <w:szCs w:val="22"/>
                <w:lang w:val="en-US"/>
              </w:rPr>
            </m:ctrlPr>
          </m:dPr>
          <m:e>
            <m:f>
              <m:fPr>
                <m:ctrlPr>
                  <w:rPr>
                    <w:rFonts w:ascii="Cambria Math" w:hAnsi="Cambria Math" w:cs="Times New Roman"/>
                    <w:i/>
                    <w:sz w:val="22"/>
                    <w:szCs w:val="22"/>
                    <w:lang w:val="en-US"/>
                  </w:rPr>
                </m:ctrlPr>
              </m:fPr>
              <m:num>
                <m:r>
                  <w:rPr>
                    <w:rFonts w:ascii="Cambria Math" w:hAnsi="Cambria Math" w:cs="Times New Roman"/>
                    <w:sz w:val="22"/>
                    <w:szCs w:val="22"/>
                  </w:rPr>
                  <m:t>k</m:t>
                </m:r>
              </m:num>
              <m:den>
                <m:r>
                  <w:rPr>
                    <w:rFonts w:ascii="Cambria Math" w:hAnsi="Cambria Math" w:cs="Times New Roman"/>
                    <w:sz w:val="22"/>
                    <w:szCs w:val="22"/>
                  </w:rPr>
                  <m:t>100</m:t>
                </m:r>
              </m:den>
            </m:f>
            <m:r>
              <w:rPr>
                <w:rFonts w:ascii="Cambria Math" w:hAnsi="Cambria Math" w:cs="Times New Roman"/>
                <w:sz w:val="22"/>
                <w:szCs w:val="22"/>
              </w:rPr>
              <m:t>×a</m:t>
            </m:r>
          </m:e>
        </m:d>
      </m:oMath>
      <w:r w:rsidR="00507AFE" w:rsidRPr="00507AFE">
        <w:rPr>
          <w:rFonts w:ascii="Times New Roman" w:hAnsi="Times New Roman" w:cs="Times New Roman"/>
          <w:i/>
          <w:sz w:val="22"/>
          <w:szCs w:val="22"/>
        </w:rPr>
        <w:t>, kur</w:t>
      </w:r>
    </w:p>
    <w:p w14:paraId="7B1D7CE1" w14:textId="77777777" w:rsidR="00507AFE" w:rsidRPr="00507AFE" w:rsidRDefault="00507AFE" w:rsidP="00507AFE">
      <w:pPr>
        <w:rPr>
          <w:rFonts w:ascii="Times New Roman" w:hAnsi="Times New Roman" w:cs="Times New Roman"/>
          <w:sz w:val="22"/>
          <w:szCs w:val="22"/>
        </w:rPr>
      </w:pPr>
      <w:r w:rsidRPr="00507AFE">
        <w:rPr>
          <w:rFonts w:ascii="Times New Roman" w:hAnsi="Times New Roman" w:cs="Times New Roman"/>
          <w:sz w:val="22"/>
          <w:szCs w:val="22"/>
        </w:rPr>
        <w:t>a – įkainis (Eur be PVM)) (jei jis jau buvo perskaičiuotas, tai po paskutinio perskaičiavimo).</w:t>
      </w:r>
    </w:p>
    <w:p w14:paraId="354CD088" w14:textId="77777777" w:rsidR="00507AFE" w:rsidRPr="00507AFE" w:rsidRDefault="00507AFE" w:rsidP="00507AFE">
      <w:pPr>
        <w:rPr>
          <w:rFonts w:ascii="Times New Roman" w:hAnsi="Times New Roman" w:cs="Times New Roman"/>
          <w:sz w:val="22"/>
          <w:szCs w:val="22"/>
        </w:rPr>
      </w:pPr>
      <w:r w:rsidRPr="00507AFE">
        <w:rPr>
          <w:rFonts w:ascii="Times New Roman" w:hAnsi="Times New Roman" w:cs="Times New Roman"/>
          <w:sz w:val="22"/>
          <w:szCs w:val="22"/>
        </w:rPr>
        <w:t>a</w:t>
      </w:r>
      <w:r w:rsidRPr="00507AFE">
        <w:rPr>
          <w:rFonts w:ascii="Times New Roman" w:hAnsi="Times New Roman" w:cs="Times New Roman"/>
          <w:sz w:val="22"/>
          <w:szCs w:val="22"/>
          <w:vertAlign w:val="subscript"/>
        </w:rPr>
        <w:t>1</w:t>
      </w:r>
      <w:r w:rsidRPr="00507AFE">
        <w:rPr>
          <w:rFonts w:ascii="Times New Roman" w:hAnsi="Times New Roman" w:cs="Times New Roman"/>
          <w:sz w:val="22"/>
          <w:szCs w:val="22"/>
        </w:rPr>
        <w:t xml:space="preserve"> – perskaičiuotas (pakeistas) įkainis (Eur be PVM)</w:t>
      </w:r>
    </w:p>
    <w:p w14:paraId="5EE8B092" w14:textId="77777777" w:rsidR="00507AFE" w:rsidRPr="00507AFE" w:rsidRDefault="00507AFE" w:rsidP="00507AFE">
      <w:pPr>
        <w:rPr>
          <w:rFonts w:ascii="Times New Roman" w:hAnsi="Times New Roman" w:cs="Times New Roman"/>
          <w:sz w:val="22"/>
          <w:szCs w:val="22"/>
        </w:rPr>
      </w:pPr>
      <w:r w:rsidRPr="00507AFE">
        <w:rPr>
          <w:rFonts w:ascii="Times New Roman" w:hAnsi="Times New Roman" w:cs="Times New Roman"/>
          <w:sz w:val="22"/>
          <w:szCs w:val="22"/>
        </w:rPr>
        <w:t>k – Pagal vartotojų kainų indeksą (portalo rodiklių duomenų bazės (</w:t>
      </w:r>
      <w:hyperlink r:id="rId28" w:anchor="/" w:history="1">
        <w:r w:rsidRPr="00507AFE">
          <w:rPr>
            <w:rStyle w:val="Hyperlink"/>
            <w:rFonts w:ascii="Times New Roman" w:hAnsi="Times New Roman" w:cs="Times New Roman"/>
            <w:sz w:val="22"/>
            <w:szCs w:val="22"/>
          </w:rPr>
          <w:t>https://osp.stat.gov.lt/statistiniu-rodikliu-analize#/</w:t>
        </w:r>
      </w:hyperlink>
      <w:r w:rsidRPr="00507AFE">
        <w:rPr>
          <w:rFonts w:ascii="Times New Roman" w:hAnsi="Times New Roman" w:cs="Times New Roman"/>
          <w:sz w:val="22"/>
          <w:szCs w:val="22"/>
        </w:rPr>
        <w:t>) periodiškai atnaujinamoje skiltyje „Vartotojų kainų pokyčiai, apskaičiuoti pagal vartotojų kainų indeksą /proc.; palyginti su praėjusių metų atitinkamu laikotarpiu“ – pasirenkama kategorija „Įvairios prekės ir paslaugos“ (</w:t>
      </w:r>
      <w:hyperlink r:id="rId29" w:anchor="/" w:history="1">
        <w:r w:rsidRPr="00507AFE">
          <w:rPr>
            <w:rStyle w:val="Hyperlink"/>
            <w:rFonts w:ascii="Times New Roman" w:hAnsi="Times New Roman" w:cs="Times New Roman"/>
            <w:sz w:val="22"/>
            <w:szCs w:val="22"/>
          </w:rPr>
          <w:t>https://osp.stat.gov.lt/statistiniu-rodikliu-analize?hash=0b55bf00-13ae-47fa-8e48-650233ba15d2#/</w:t>
        </w:r>
      </w:hyperlink>
      <w:r w:rsidRPr="00507AFE">
        <w:rPr>
          <w:rFonts w:ascii="Times New Roman" w:hAnsi="Times New Roman" w:cs="Times New Roman"/>
          <w:sz w:val="22"/>
          <w:szCs w:val="22"/>
        </w:rPr>
        <w:t xml:space="preserve">) apskaičiuotas kainų pokytis (padidėjimas arba sumažėjimas) (%). „k“ reikšmė skaičiuojama pagal formulę: </w:t>
      </w:r>
    </w:p>
    <w:p w14:paraId="1FCAAF9A" w14:textId="77777777" w:rsidR="00507AFE" w:rsidRPr="00507AFE" w:rsidRDefault="00507AFE" w:rsidP="00507AFE">
      <w:pPr>
        <w:rPr>
          <w:rFonts w:ascii="Times New Roman" w:hAnsi="Times New Roman" w:cs="Times New Roman"/>
          <w:sz w:val="22"/>
          <w:szCs w:val="22"/>
        </w:rPr>
      </w:pPr>
      <w:r w:rsidRPr="00507AFE">
        <w:rPr>
          <w:rFonts w:ascii="Times New Roman" w:hAnsi="Times New Roman" w:cs="Times New Roman"/>
          <w:sz w:val="22"/>
          <w:szCs w:val="22"/>
        </w:rPr>
        <w:t xml:space="preserve"> </w:t>
      </w:r>
      <m:oMath>
        <m:r>
          <w:rPr>
            <w:rFonts w:ascii="Cambria Math" w:hAnsi="Cambria Math" w:cs="Times New Roman"/>
            <w:sz w:val="22"/>
            <w:szCs w:val="22"/>
          </w:rPr>
          <m:t>k =</m:t>
        </m:r>
        <m:f>
          <m:fPr>
            <m:ctrlPr>
              <w:rPr>
                <w:rFonts w:ascii="Cambria Math" w:hAnsi="Cambria Math" w:cs="Times New Roman"/>
                <w:i/>
                <w:sz w:val="22"/>
                <w:szCs w:val="22"/>
              </w:rPr>
            </m:ctrlPr>
          </m:fPr>
          <m:num>
            <m:sSub>
              <m:sSubPr>
                <m:ctrlPr>
                  <w:rPr>
                    <w:rFonts w:ascii="Cambria Math" w:hAnsi="Cambria Math" w:cs="Times New Roman"/>
                    <w:i/>
                    <w:sz w:val="22"/>
                    <w:szCs w:val="22"/>
                  </w:rPr>
                </m:ctrlPr>
              </m:sSubPr>
              <m:e>
                <m:r>
                  <w:rPr>
                    <w:rFonts w:ascii="Cambria Math" w:hAnsi="Cambria Math" w:cs="Times New Roman"/>
                    <w:sz w:val="22"/>
                    <w:szCs w:val="22"/>
                  </w:rPr>
                  <m:t>Ind</m:t>
                </m:r>
              </m:e>
              <m:sub>
                <m:r>
                  <w:rPr>
                    <w:rFonts w:ascii="Cambria Math" w:hAnsi="Cambria Math" w:cs="Times New Roman"/>
                    <w:sz w:val="22"/>
                    <w:szCs w:val="22"/>
                  </w:rPr>
                  <m:t>naujausias</m:t>
                </m:r>
              </m:sub>
            </m:sSub>
          </m:num>
          <m:den>
            <m:sSub>
              <m:sSubPr>
                <m:ctrlPr>
                  <w:rPr>
                    <w:rFonts w:ascii="Cambria Math" w:hAnsi="Cambria Math" w:cs="Times New Roman"/>
                    <w:i/>
                    <w:sz w:val="22"/>
                    <w:szCs w:val="22"/>
                  </w:rPr>
                </m:ctrlPr>
              </m:sSubPr>
              <m:e>
                <m:r>
                  <w:rPr>
                    <w:rFonts w:ascii="Cambria Math" w:hAnsi="Cambria Math" w:cs="Times New Roman"/>
                    <w:sz w:val="22"/>
                    <w:szCs w:val="22"/>
                  </w:rPr>
                  <m:t>Ind</m:t>
                </m:r>
              </m:e>
              <m:sub>
                <m:r>
                  <w:rPr>
                    <w:rFonts w:ascii="Cambria Math" w:hAnsi="Cambria Math" w:cs="Times New Roman"/>
                    <w:sz w:val="22"/>
                    <w:szCs w:val="22"/>
                  </w:rPr>
                  <m:t>pradžia</m:t>
                </m:r>
              </m:sub>
            </m:sSub>
          </m:den>
        </m:f>
        <m:r>
          <w:rPr>
            <w:rFonts w:ascii="Cambria Math" w:hAnsi="Cambria Math" w:cs="Times New Roman"/>
            <w:sz w:val="22"/>
            <w:szCs w:val="22"/>
          </w:rPr>
          <m:t>×100-100</m:t>
        </m:r>
      </m:oMath>
      <w:r w:rsidRPr="00507AFE">
        <w:rPr>
          <w:rFonts w:ascii="Times New Roman" w:hAnsi="Times New Roman" w:cs="Times New Roman"/>
          <w:sz w:val="22"/>
          <w:szCs w:val="22"/>
        </w:rPr>
        <w:t>, (proc.) kur</w:t>
      </w:r>
    </w:p>
    <w:p w14:paraId="3DBF6343" w14:textId="77777777" w:rsidR="00507AFE" w:rsidRPr="00507AFE" w:rsidRDefault="00507AFE" w:rsidP="00507AFE">
      <w:pPr>
        <w:rPr>
          <w:rFonts w:ascii="Times New Roman" w:hAnsi="Times New Roman" w:cs="Times New Roman"/>
          <w:sz w:val="22"/>
          <w:szCs w:val="22"/>
        </w:rPr>
      </w:pPr>
      <w:proofErr w:type="spellStart"/>
      <w:r w:rsidRPr="00507AFE">
        <w:rPr>
          <w:rFonts w:ascii="Times New Roman" w:hAnsi="Times New Roman" w:cs="Times New Roman"/>
          <w:sz w:val="22"/>
          <w:szCs w:val="22"/>
        </w:rPr>
        <w:t>Ind</w:t>
      </w:r>
      <w:r w:rsidRPr="00507AFE">
        <w:rPr>
          <w:rFonts w:ascii="Times New Roman" w:hAnsi="Times New Roman" w:cs="Times New Roman"/>
          <w:sz w:val="22"/>
          <w:szCs w:val="22"/>
          <w:vertAlign w:val="subscript"/>
        </w:rPr>
        <w:t>naujausias</w:t>
      </w:r>
      <w:proofErr w:type="spellEnd"/>
      <w:r w:rsidRPr="00507AFE">
        <w:rPr>
          <w:rFonts w:ascii="Times New Roman" w:hAnsi="Times New Roman" w:cs="Times New Roman"/>
          <w:sz w:val="22"/>
          <w:szCs w:val="22"/>
        </w:rPr>
        <w:t xml:space="preserve"> – kreipimosi dėl kainos perskaičiavimo išsiuntimo kitai šaliai datą naujausias paskelbtas vartojimo prekių ir paslaugų indeksas (portalo rodiklių duomenų bazės (</w:t>
      </w:r>
      <w:hyperlink r:id="rId30" w:anchor="/" w:history="1">
        <w:r w:rsidRPr="00507AFE">
          <w:rPr>
            <w:rStyle w:val="Hyperlink"/>
            <w:rFonts w:ascii="Times New Roman" w:hAnsi="Times New Roman" w:cs="Times New Roman"/>
            <w:sz w:val="22"/>
            <w:szCs w:val="22"/>
          </w:rPr>
          <w:t>https://osp.stat.gov.lt/statistiniu-rodikliu-analize#/</w:t>
        </w:r>
      </w:hyperlink>
      <w:r w:rsidRPr="00507AFE">
        <w:rPr>
          <w:rFonts w:ascii="Times New Roman" w:hAnsi="Times New Roman" w:cs="Times New Roman"/>
          <w:sz w:val="22"/>
          <w:szCs w:val="22"/>
        </w:rPr>
        <w:t>) periodiškai atnaujinamoje skiltyje „Vartotojų kainų pokyčiai, apskaičiuoti pagal vartotojų kainų indeksą /proc.; palyginti su praėjusių metų atitinkamu laikotarpiu“ – pasirenkama kategorija „Įvairios prekės ir paslaugos“ (</w:t>
      </w:r>
      <w:hyperlink r:id="rId31" w:anchor="/" w:history="1">
        <w:r w:rsidRPr="00507AFE">
          <w:rPr>
            <w:rStyle w:val="Hyperlink"/>
            <w:rFonts w:ascii="Times New Roman" w:hAnsi="Times New Roman" w:cs="Times New Roman"/>
            <w:sz w:val="22"/>
            <w:szCs w:val="22"/>
          </w:rPr>
          <w:t>https://osp.stat.gov.lt/statistiniu-rodikliu-analize?hash=0b55bf00-13ae-47fa-8e48-650233ba15d2#/</w:t>
        </w:r>
      </w:hyperlink>
      <w:r w:rsidRPr="00507AFE">
        <w:rPr>
          <w:rFonts w:ascii="Times New Roman" w:hAnsi="Times New Roman" w:cs="Times New Roman"/>
          <w:sz w:val="22"/>
          <w:szCs w:val="22"/>
        </w:rPr>
        <w:t>).</w:t>
      </w:r>
    </w:p>
    <w:p w14:paraId="724FE3A5" w14:textId="77777777" w:rsidR="00507AFE" w:rsidRPr="00507AFE" w:rsidRDefault="00507AFE" w:rsidP="00507AFE">
      <w:pPr>
        <w:rPr>
          <w:rFonts w:ascii="Times New Roman" w:hAnsi="Times New Roman" w:cs="Times New Roman"/>
          <w:sz w:val="22"/>
          <w:szCs w:val="22"/>
        </w:rPr>
      </w:pPr>
      <w:proofErr w:type="spellStart"/>
      <w:r w:rsidRPr="00507AFE">
        <w:rPr>
          <w:rFonts w:ascii="Times New Roman" w:hAnsi="Times New Roman" w:cs="Times New Roman"/>
          <w:sz w:val="22"/>
          <w:szCs w:val="22"/>
        </w:rPr>
        <w:t>Ind</w:t>
      </w:r>
      <w:r w:rsidRPr="00507AFE">
        <w:rPr>
          <w:rFonts w:ascii="Times New Roman" w:hAnsi="Times New Roman" w:cs="Times New Roman"/>
          <w:sz w:val="22"/>
          <w:szCs w:val="22"/>
          <w:vertAlign w:val="subscript"/>
        </w:rPr>
        <w:t>pradžia</w:t>
      </w:r>
      <w:proofErr w:type="spellEnd"/>
      <w:r w:rsidRPr="00507AFE">
        <w:rPr>
          <w:rFonts w:ascii="Times New Roman" w:hAnsi="Times New Roman" w:cs="Times New Roman"/>
          <w:sz w:val="22"/>
          <w:szCs w:val="22"/>
        </w:rPr>
        <w:t xml:space="preserve"> – laikotarpio pradžios datos (mėnesio) vartojimo prekių ir paslaugų indeksas (portalo rodiklių duomenų bazės (</w:t>
      </w:r>
      <w:hyperlink r:id="rId32" w:anchor="/" w:history="1">
        <w:r w:rsidRPr="00507AFE">
          <w:rPr>
            <w:rStyle w:val="Hyperlink"/>
            <w:rFonts w:ascii="Times New Roman" w:hAnsi="Times New Roman" w:cs="Times New Roman"/>
            <w:sz w:val="22"/>
            <w:szCs w:val="22"/>
          </w:rPr>
          <w:t>https://osp.stat.gov.lt/statistiniu-rodikliu-analize#/</w:t>
        </w:r>
      </w:hyperlink>
      <w:r w:rsidRPr="00507AFE">
        <w:rPr>
          <w:rFonts w:ascii="Times New Roman" w:hAnsi="Times New Roman" w:cs="Times New Roman"/>
          <w:sz w:val="22"/>
          <w:szCs w:val="22"/>
        </w:rPr>
        <w:t>) periodiškai atnaujinamoje skiltyje „Vartotojų kainų pokyčiai, apskaičiuoti pagal vartotojų kainų indeksą /proc.; palyginti su praėjusių metų atitinkamu laikotarpiu“ – pasirenkama kategorija „Įvairios prekės ir paslaugos“ (</w:t>
      </w:r>
      <w:hyperlink r:id="rId33" w:anchor="/" w:history="1">
        <w:r w:rsidRPr="00507AFE">
          <w:rPr>
            <w:rStyle w:val="Hyperlink"/>
            <w:rFonts w:ascii="Times New Roman" w:hAnsi="Times New Roman" w:cs="Times New Roman"/>
            <w:sz w:val="22"/>
            <w:szCs w:val="22"/>
          </w:rPr>
          <w:t>https://osp.stat.gov.lt/statistiniu-rodikliu-analize?hash=0b55bf00-13ae-47fa-8e48-650233ba15d2#/</w:t>
        </w:r>
      </w:hyperlink>
      <w:r w:rsidRPr="00507AFE">
        <w:rPr>
          <w:rFonts w:ascii="Times New Roman" w:hAnsi="Times New Roman" w:cs="Times New Roman"/>
          <w:sz w:val="22"/>
          <w:szCs w:val="22"/>
        </w:rPr>
        <w:t xml:space="preserve">. Pirmojo perskaičiavimo atveju laikotarpio pradžia (mėnuo) yra </w:t>
      </w:r>
      <w:sdt>
        <w:sdtPr>
          <w:rPr>
            <w:rFonts w:ascii="Times New Roman" w:hAnsi="Times New Roman" w:cs="Times New Roman"/>
            <w:sz w:val="22"/>
            <w:szCs w:val="22"/>
          </w:rPr>
          <w:alias w:val="Pasirinkite"/>
          <w:tag w:val="Pasirinkite"/>
          <w:id w:val="-603956337"/>
          <w:placeholder>
            <w:docPart w:val="F426E68307704F1A91AD11B27FD8C4AC"/>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507AFE">
            <w:rPr>
              <w:rFonts w:ascii="Times New Roman" w:hAnsi="Times New Roman" w:cs="Times New Roman"/>
              <w:sz w:val="22"/>
              <w:szCs w:val="22"/>
            </w:rPr>
            <w:t>Sutarties sudarymo dienos</w:t>
          </w:r>
        </w:sdtContent>
      </w:sdt>
      <w:r w:rsidRPr="00507AFE">
        <w:rPr>
          <w:rFonts w:ascii="Times New Roman" w:hAnsi="Times New Roman" w:cs="Times New Roman"/>
          <w:sz w:val="22"/>
          <w:szCs w:val="22"/>
        </w:rPr>
        <w:t xml:space="preserve"> mėnuo. Antrojo ir vėlesnių perskaičiavimų atveju laikotarpio pradžia (mėnuo) yra paskutinio perskaičiavimo metu naudotos paskelbto atitinkamo indekso reikšmės mėnuo. </w:t>
      </w:r>
    </w:p>
    <w:p w14:paraId="5C433C5F" w14:textId="77777777" w:rsidR="00507AFE" w:rsidRPr="00507AFE" w:rsidRDefault="00507AFE" w:rsidP="000539F8">
      <w:pPr>
        <w:widowControl w:val="0"/>
        <w:numPr>
          <w:ilvl w:val="2"/>
          <w:numId w:val="23"/>
        </w:numPr>
        <w:tabs>
          <w:tab w:val="left" w:pos="0"/>
        </w:tabs>
        <w:suppressAutoHyphens/>
        <w:spacing w:after="0" w:line="240" w:lineRule="auto"/>
        <w:ind w:left="0" w:firstLine="0"/>
        <w:jc w:val="both"/>
        <w:rPr>
          <w:rFonts w:ascii="Times New Roman" w:hAnsi="Times New Roman" w:cs="Times New Roman"/>
          <w:sz w:val="22"/>
          <w:szCs w:val="22"/>
        </w:rPr>
      </w:pPr>
      <w:r w:rsidRPr="00507AFE">
        <w:rPr>
          <w:rFonts w:ascii="Times New Roman" w:hAnsi="Times New Roman" w:cs="Times New Roman"/>
          <w:sz w:val="22"/>
          <w:szCs w:val="22"/>
        </w:rPr>
        <w:t xml:space="preserve">Skaičiavimams indeksų reikšmės imamos </w:t>
      </w:r>
      <w:r w:rsidRPr="00507AFE">
        <w:rPr>
          <w:rFonts w:ascii="Times New Roman" w:hAnsi="Times New Roman" w:cs="Times New Roman"/>
          <w:b/>
          <w:bCs/>
          <w:sz w:val="22"/>
          <w:szCs w:val="22"/>
        </w:rPr>
        <w:t>keturių</w:t>
      </w:r>
      <w:r w:rsidRPr="00507AFE">
        <w:rPr>
          <w:rFonts w:ascii="Times New Roman" w:hAnsi="Times New Roman" w:cs="Times New Roman"/>
          <w:sz w:val="22"/>
          <w:szCs w:val="22"/>
        </w:rPr>
        <w:t xml:space="preserve"> skaitmenų po kablelio tikslumu. Apskaičiuotas pokytis (k) tolimesniems skaičiavimams naudojamas suapvalinus iki </w:t>
      </w:r>
      <w:r w:rsidRPr="00507AFE">
        <w:rPr>
          <w:rFonts w:ascii="Times New Roman" w:hAnsi="Times New Roman" w:cs="Times New Roman"/>
          <w:b/>
          <w:bCs/>
          <w:sz w:val="22"/>
          <w:szCs w:val="22"/>
        </w:rPr>
        <w:t>vieno</w:t>
      </w:r>
      <w:r w:rsidRPr="00507AFE">
        <w:rPr>
          <w:rFonts w:ascii="Times New Roman" w:hAnsi="Times New Roman" w:cs="Times New Roman"/>
          <w:sz w:val="22"/>
          <w:szCs w:val="22"/>
        </w:rPr>
        <w:t xml:space="preserve"> skaitmens po kablelio, o apskaičiuotas įkainis „a“ suapvalinamas iki </w:t>
      </w:r>
      <w:r w:rsidRPr="00507AFE">
        <w:rPr>
          <w:rFonts w:ascii="Times New Roman" w:hAnsi="Times New Roman" w:cs="Times New Roman"/>
          <w:b/>
          <w:bCs/>
          <w:sz w:val="22"/>
          <w:szCs w:val="22"/>
        </w:rPr>
        <w:t xml:space="preserve">dviejų </w:t>
      </w:r>
      <w:r w:rsidRPr="00507AFE">
        <w:rPr>
          <w:rFonts w:ascii="Times New Roman" w:hAnsi="Times New Roman" w:cs="Times New Roman"/>
          <w:sz w:val="22"/>
          <w:szCs w:val="22"/>
        </w:rPr>
        <w:t xml:space="preserve"> skaitmenų po kablelio.</w:t>
      </w:r>
    </w:p>
    <w:p w14:paraId="6300E18E" w14:textId="40315413" w:rsidR="00610D08" w:rsidRPr="00507AFE" w:rsidRDefault="00507AFE" w:rsidP="000539F8">
      <w:pPr>
        <w:widowControl w:val="0"/>
        <w:numPr>
          <w:ilvl w:val="2"/>
          <w:numId w:val="23"/>
        </w:numPr>
        <w:tabs>
          <w:tab w:val="left" w:pos="0"/>
        </w:tabs>
        <w:suppressAutoHyphens/>
        <w:spacing w:after="0" w:line="240" w:lineRule="auto"/>
        <w:ind w:left="0" w:firstLine="0"/>
        <w:jc w:val="both"/>
        <w:rPr>
          <w:rFonts w:ascii="Times New Roman" w:hAnsi="Times New Roman" w:cs="Times New Roman"/>
          <w:sz w:val="22"/>
          <w:szCs w:val="22"/>
        </w:rPr>
      </w:pPr>
      <w:r w:rsidRPr="00507AFE">
        <w:rPr>
          <w:rFonts w:ascii="Times New Roman" w:hAnsi="Times New Roman" w:cs="Times New Roman"/>
          <w:sz w:val="22"/>
          <w:szCs w:val="22"/>
        </w:rPr>
        <w:t>Vėlesnis kainų arba įkainių perskaičiavimas negali apimti laikotarpio, už kurį jau buvo atliktas perskaičiavimas.</w:t>
      </w:r>
      <w:r w:rsidRPr="00507AFE">
        <w:rPr>
          <w:rFonts w:ascii="Times New Roman" w:hAnsi="Times New Roman" w:cs="Times New Roman"/>
          <w:iCs/>
          <w:sz w:val="22"/>
          <w:szCs w:val="22"/>
        </w:rPr>
        <w:t xml:space="preserve"> </w:t>
      </w:r>
    </w:p>
    <w:p w14:paraId="33D9F3EE" w14:textId="77777777" w:rsidR="00610D08" w:rsidRPr="00BD0E6A" w:rsidRDefault="00610D08" w:rsidP="00960507">
      <w:pPr>
        <w:widowControl w:val="0"/>
        <w:tabs>
          <w:tab w:val="left" w:pos="0"/>
        </w:tabs>
        <w:suppressAutoHyphens/>
        <w:spacing w:after="0" w:line="240" w:lineRule="auto"/>
        <w:ind w:left="420"/>
        <w:jc w:val="both"/>
        <w:rPr>
          <w:rFonts w:ascii="Times New Roman" w:hAnsi="Times New Roman" w:cs="Times New Roman"/>
          <w:sz w:val="22"/>
          <w:szCs w:val="22"/>
        </w:rPr>
      </w:pPr>
    </w:p>
    <w:p w14:paraId="4B6FC827" w14:textId="77777777" w:rsidR="00610D08" w:rsidRPr="00BD0E6A" w:rsidRDefault="00610D08" w:rsidP="00960507">
      <w:pPr>
        <w:widowControl w:val="0"/>
        <w:numPr>
          <w:ilvl w:val="0"/>
          <w:numId w:val="23"/>
        </w:numPr>
        <w:tabs>
          <w:tab w:val="left" w:pos="360"/>
          <w:tab w:val="left" w:pos="720"/>
          <w:tab w:val="left" w:pos="1069"/>
        </w:tabs>
        <w:suppressAutoHyphens/>
        <w:autoSpaceDN w:val="0"/>
        <w:spacing w:after="0" w:line="240" w:lineRule="auto"/>
        <w:ind w:left="0"/>
        <w:jc w:val="center"/>
        <w:textAlignment w:val="baseline"/>
        <w:rPr>
          <w:rFonts w:ascii="Times New Roman" w:hAnsi="Times New Roman" w:cs="Times New Roman"/>
          <w:sz w:val="22"/>
          <w:szCs w:val="22"/>
        </w:rPr>
      </w:pPr>
      <w:r w:rsidRPr="00BD0E6A">
        <w:rPr>
          <w:rFonts w:ascii="Times New Roman" w:hAnsi="Times New Roman" w:cs="Times New Roman"/>
          <w:b/>
          <w:sz w:val="22"/>
          <w:szCs w:val="22"/>
        </w:rPr>
        <w:t>Paslaugų teikimo terminai</w:t>
      </w:r>
    </w:p>
    <w:p w14:paraId="1A5E6014" w14:textId="77777777" w:rsidR="00610D08" w:rsidRPr="00BD0E6A" w:rsidRDefault="00610D08" w:rsidP="00960507">
      <w:pPr>
        <w:widowControl w:val="0"/>
        <w:spacing w:after="0" w:line="240" w:lineRule="auto"/>
        <w:rPr>
          <w:rFonts w:ascii="Times New Roman" w:hAnsi="Times New Roman" w:cs="Times New Roman"/>
          <w:b/>
          <w:sz w:val="22"/>
          <w:szCs w:val="22"/>
        </w:rPr>
      </w:pPr>
    </w:p>
    <w:p w14:paraId="3198A5ED" w14:textId="06D28264" w:rsidR="00610D08" w:rsidRPr="00BD0E6A" w:rsidRDefault="00232820" w:rsidP="00960507">
      <w:pPr>
        <w:widowControl w:val="0"/>
        <w:numPr>
          <w:ilvl w:val="1"/>
          <w:numId w:val="23"/>
        </w:numPr>
        <w:tabs>
          <w:tab w:val="left" w:pos="-3360"/>
          <w:tab w:val="left" w:pos="-3240"/>
        </w:tabs>
        <w:suppressAutoHyphens/>
        <w:autoSpaceDN w:val="0"/>
        <w:spacing w:after="0" w:line="240" w:lineRule="auto"/>
        <w:ind w:left="0"/>
        <w:jc w:val="both"/>
        <w:textAlignment w:val="baseline"/>
        <w:rPr>
          <w:rFonts w:ascii="Times New Roman" w:hAnsi="Times New Roman" w:cs="Times New Roman"/>
          <w:sz w:val="22"/>
          <w:szCs w:val="22"/>
        </w:rPr>
      </w:pPr>
      <w:r>
        <w:rPr>
          <w:rFonts w:ascii="Times New Roman" w:hAnsi="Times New Roman" w:cs="Times New Roman"/>
          <w:sz w:val="22"/>
          <w:szCs w:val="22"/>
        </w:rPr>
        <w:t>Sutartyje numatytos</w:t>
      </w:r>
      <w:r w:rsidR="00610D08" w:rsidRPr="00BD0E6A">
        <w:rPr>
          <w:rFonts w:ascii="Times New Roman" w:hAnsi="Times New Roman" w:cs="Times New Roman"/>
          <w:sz w:val="22"/>
          <w:szCs w:val="22"/>
        </w:rPr>
        <w:t xml:space="preserve"> paslaugos pradedamos teikti nuo Sutarties įsigaliojimo dienos. </w:t>
      </w:r>
    </w:p>
    <w:p w14:paraId="48223396" w14:textId="3399DF3C" w:rsidR="00610D08" w:rsidRPr="00BD0E6A" w:rsidRDefault="00610D08" w:rsidP="00960507">
      <w:pPr>
        <w:widowControl w:val="0"/>
        <w:numPr>
          <w:ilvl w:val="1"/>
          <w:numId w:val="23"/>
        </w:numPr>
        <w:tabs>
          <w:tab w:val="left" w:pos="-3360"/>
          <w:tab w:val="left" w:pos="-3240"/>
        </w:tabs>
        <w:suppressAutoHyphens/>
        <w:autoSpaceDN w:val="0"/>
        <w:spacing w:after="0" w:line="240" w:lineRule="auto"/>
        <w:ind w:left="0"/>
        <w:jc w:val="both"/>
        <w:textAlignment w:val="baseline"/>
        <w:rPr>
          <w:rFonts w:ascii="Times New Roman" w:hAnsi="Times New Roman" w:cs="Times New Roman"/>
          <w:sz w:val="22"/>
          <w:szCs w:val="22"/>
        </w:rPr>
      </w:pPr>
      <w:r w:rsidRPr="00BD0E6A">
        <w:rPr>
          <w:rFonts w:ascii="Times New Roman" w:hAnsi="Times New Roman" w:cs="Times New Roman"/>
          <w:bCs/>
          <w:sz w:val="22"/>
          <w:szCs w:val="22"/>
        </w:rPr>
        <w:t xml:space="preserve">Paslaugų teikėjas, turi užtikrinti Sutarties 1 priedo 2 punkte išdėstytos įrangos įdiegimą per ne vėlesnį nei </w:t>
      </w:r>
      <w:r w:rsidR="00232820" w:rsidRPr="00232820">
        <w:rPr>
          <w:rFonts w:ascii="Times New Roman" w:hAnsi="Times New Roman" w:cs="Times New Roman"/>
          <w:bCs/>
          <w:sz w:val="22"/>
          <w:szCs w:val="22"/>
          <w:highlight w:val="yellow"/>
        </w:rPr>
        <w:t>20</w:t>
      </w:r>
      <w:r w:rsidRPr="00232820">
        <w:rPr>
          <w:rFonts w:ascii="Times New Roman" w:hAnsi="Times New Roman" w:cs="Times New Roman"/>
          <w:bCs/>
          <w:sz w:val="22"/>
          <w:szCs w:val="22"/>
          <w:highlight w:val="yellow"/>
        </w:rPr>
        <w:t xml:space="preserve"> </w:t>
      </w:r>
      <w:proofErr w:type="spellStart"/>
      <w:r w:rsidRPr="00232820">
        <w:rPr>
          <w:rFonts w:ascii="Times New Roman" w:hAnsi="Times New Roman" w:cs="Times New Roman"/>
          <w:bCs/>
          <w:sz w:val="22"/>
          <w:szCs w:val="22"/>
          <w:highlight w:val="yellow"/>
        </w:rPr>
        <w:t>d.d</w:t>
      </w:r>
      <w:proofErr w:type="spellEnd"/>
      <w:r w:rsidRPr="00232820">
        <w:rPr>
          <w:rFonts w:ascii="Times New Roman" w:hAnsi="Times New Roman" w:cs="Times New Roman"/>
          <w:bCs/>
          <w:sz w:val="22"/>
          <w:szCs w:val="22"/>
          <w:highlight w:val="yellow"/>
        </w:rPr>
        <w:t>.</w:t>
      </w:r>
      <w:r w:rsidR="00232820" w:rsidRPr="00232820">
        <w:rPr>
          <w:rFonts w:ascii="Times New Roman" w:hAnsi="Times New Roman" w:cs="Times New Roman"/>
          <w:bCs/>
          <w:sz w:val="22"/>
          <w:szCs w:val="22"/>
          <w:highlight w:val="yellow"/>
        </w:rPr>
        <w:t xml:space="preserve"> (I pirkimo dalies atveju); </w:t>
      </w:r>
      <w:r w:rsidR="00B45A72">
        <w:rPr>
          <w:rFonts w:ascii="Times New Roman" w:hAnsi="Times New Roman" w:cs="Times New Roman"/>
          <w:bCs/>
          <w:sz w:val="22"/>
          <w:szCs w:val="22"/>
          <w:highlight w:val="yellow"/>
        </w:rPr>
        <w:t>20</w:t>
      </w:r>
      <w:r w:rsidR="00232820" w:rsidRPr="00232820">
        <w:rPr>
          <w:rFonts w:ascii="Times New Roman" w:hAnsi="Times New Roman" w:cs="Times New Roman"/>
          <w:bCs/>
          <w:sz w:val="22"/>
          <w:szCs w:val="22"/>
          <w:highlight w:val="yellow"/>
        </w:rPr>
        <w:t xml:space="preserve"> </w:t>
      </w:r>
      <w:proofErr w:type="spellStart"/>
      <w:r w:rsidR="00232820" w:rsidRPr="00232820">
        <w:rPr>
          <w:rFonts w:ascii="Times New Roman" w:hAnsi="Times New Roman" w:cs="Times New Roman"/>
          <w:bCs/>
          <w:sz w:val="22"/>
          <w:szCs w:val="22"/>
          <w:highlight w:val="yellow"/>
        </w:rPr>
        <w:t>d.d</w:t>
      </w:r>
      <w:proofErr w:type="spellEnd"/>
      <w:r w:rsidR="00232820" w:rsidRPr="00232820">
        <w:rPr>
          <w:rFonts w:ascii="Times New Roman" w:hAnsi="Times New Roman" w:cs="Times New Roman"/>
          <w:bCs/>
          <w:sz w:val="22"/>
          <w:szCs w:val="22"/>
          <w:highlight w:val="yellow"/>
        </w:rPr>
        <w:t>. (</w:t>
      </w:r>
      <w:r w:rsidR="00FF705F">
        <w:rPr>
          <w:rFonts w:ascii="Times New Roman" w:hAnsi="Times New Roman" w:cs="Times New Roman"/>
          <w:bCs/>
          <w:sz w:val="22"/>
          <w:szCs w:val="22"/>
          <w:highlight w:val="yellow"/>
        </w:rPr>
        <w:t>II</w:t>
      </w:r>
      <w:r w:rsidR="00232820" w:rsidRPr="00232820">
        <w:rPr>
          <w:rFonts w:ascii="Times New Roman" w:hAnsi="Times New Roman" w:cs="Times New Roman"/>
          <w:bCs/>
          <w:sz w:val="22"/>
          <w:szCs w:val="22"/>
          <w:highlight w:val="yellow"/>
        </w:rPr>
        <w:t xml:space="preserve"> pirkimo dalies atveju)</w:t>
      </w:r>
      <w:r w:rsidRPr="00BD0E6A">
        <w:rPr>
          <w:rFonts w:ascii="Times New Roman" w:hAnsi="Times New Roman" w:cs="Times New Roman"/>
          <w:bCs/>
          <w:sz w:val="22"/>
          <w:szCs w:val="22"/>
        </w:rPr>
        <w:t xml:space="preserve"> terminą nuo sutarties įsigaliojimo dienos.</w:t>
      </w:r>
    </w:p>
    <w:p w14:paraId="6321EE10" w14:textId="0A55832F" w:rsidR="00610D08" w:rsidRPr="003A45C7" w:rsidRDefault="00610D08" w:rsidP="00960507">
      <w:pPr>
        <w:widowControl w:val="0"/>
        <w:numPr>
          <w:ilvl w:val="1"/>
          <w:numId w:val="23"/>
        </w:numPr>
        <w:tabs>
          <w:tab w:val="left" w:pos="-3360"/>
          <w:tab w:val="left" w:pos="-3240"/>
        </w:tabs>
        <w:suppressAutoHyphens/>
        <w:autoSpaceDN w:val="0"/>
        <w:spacing w:after="0" w:line="240" w:lineRule="auto"/>
        <w:ind w:left="0"/>
        <w:jc w:val="both"/>
        <w:textAlignment w:val="baseline"/>
        <w:rPr>
          <w:rFonts w:ascii="Times New Roman" w:hAnsi="Times New Roman" w:cs="Times New Roman"/>
          <w:sz w:val="22"/>
          <w:szCs w:val="22"/>
        </w:rPr>
      </w:pPr>
      <w:r w:rsidRPr="00BD0E6A">
        <w:rPr>
          <w:rFonts w:ascii="Times New Roman" w:hAnsi="Times New Roman" w:cs="Times New Roman"/>
          <w:bCs/>
          <w:sz w:val="22"/>
          <w:szCs w:val="22"/>
        </w:rPr>
        <w:lastRenderedPageBreak/>
        <w:t xml:space="preserve">Paslaugų teikėjas, turi užtikrinti Sutarties 1 priedo 3 punkte išdėstytos Sistemos pilną ištestavimą, įdiegimą ir paleidimą viešam naudojimui ne vėliau negu per </w:t>
      </w:r>
      <w:r w:rsidR="00232820" w:rsidRPr="00232820">
        <w:rPr>
          <w:rFonts w:ascii="Times New Roman" w:hAnsi="Times New Roman" w:cs="Times New Roman"/>
          <w:bCs/>
          <w:sz w:val="22"/>
          <w:szCs w:val="22"/>
          <w:highlight w:val="yellow"/>
        </w:rPr>
        <w:t xml:space="preserve">20 </w:t>
      </w:r>
      <w:proofErr w:type="spellStart"/>
      <w:r w:rsidR="00232820" w:rsidRPr="00232820">
        <w:rPr>
          <w:rFonts w:ascii="Times New Roman" w:hAnsi="Times New Roman" w:cs="Times New Roman"/>
          <w:bCs/>
          <w:sz w:val="22"/>
          <w:szCs w:val="22"/>
          <w:highlight w:val="yellow"/>
        </w:rPr>
        <w:t>d.d</w:t>
      </w:r>
      <w:proofErr w:type="spellEnd"/>
      <w:r w:rsidR="00232820" w:rsidRPr="00232820">
        <w:rPr>
          <w:rFonts w:ascii="Times New Roman" w:hAnsi="Times New Roman" w:cs="Times New Roman"/>
          <w:bCs/>
          <w:sz w:val="22"/>
          <w:szCs w:val="22"/>
          <w:highlight w:val="yellow"/>
        </w:rPr>
        <w:t xml:space="preserve">. (I pirkimo dalies atveju); </w:t>
      </w:r>
      <w:r w:rsidR="00B45A72">
        <w:rPr>
          <w:rFonts w:ascii="Times New Roman" w:hAnsi="Times New Roman" w:cs="Times New Roman"/>
          <w:bCs/>
          <w:sz w:val="22"/>
          <w:szCs w:val="22"/>
          <w:highlight w:val="yellow"/>
        </w:rPr>
        <w:t>20</w:t>
      </w:r>
      <w:r w:rsidR="00232820" w:rsidRPr="00232820">
        <w:rPr>
          <w:rFonts w:ascii="Times New Roman" w:hAnsi="Times New Roman" w:cs="Times New Roman"/>
          <w:bCs/>
          <w:sz w:val="22"/>
          <w:szCs w:val="22"/>
          <w:highlight w:val="yellow"/>
        </w:rPr>
        <w:t xml:space="preserve"> </w:t>
      </w:r>
      <w:proofErr w:type="spellStart"/>
      <w:r w:rsidR="00232820" w:rsidRPr="00232820">
        <w:rPr>
          <w:rFonts w:ascii="Times New Roman" w:hAnsi="Times New Roman" w:cs="Times New Roman"/>
          <w:bCs/>
          <w:sz w:val="22"/>
          <w:szCs w:val="22"/>
          <w:highlight w:val="yellow"/>
        </w:rPr>
        <w:t>d.d</w:t>
      </w:r>
      <w:proofErr w:type="spellEnd"/>
      <w:r w:rsidR="00232820" w:rsidRPr="00232820">
        <w:rPr>
          <w:rFonts w:ascii="Times New Roman" w:hAnsi="Times New Roman" w:cs="Times New Roman"/>
          <w:bCs/>
          <w:sz w:val="22"/>
          <w:szCs w:val="22"/>
          <w:highlight w:val="yellow"/>
        </w:rPr>
        <w:t>. (</w:t>
      </w:r>
      <w:r w:rsidR="00F204C5">
        <w:rPr>
          <w:rFonts w:ascii="Times New Roman" w:hAnsi="Times New Roman" w:cs="Times New Roman"/>
          <w:bCs/>
          <w:sz w:val="22"/>
          <w:szCs w:val="22"/>
          <w:highlight w:val="yellow"/>
        </w:rPr>
        <w:t>II</w:t>
      </w:r>
      <w:r w:rsidR="00232820" w:rsidRPr="00232820">
        <w:rPr>
          <w:rFonts w:ascii="Times New Roman" w:hAnsi="Times New Roman" w:cs="Times New Roman"/>
          <w:bCs/>
          <w:sz w:val="22"/>
          <w:szCs w:val="22"/>
          <w:highlight w:val="yellow"/>
        </w:rPr>
        <w:t xml:space="preserve"> pirkimo dalies atveju)</w:t>
      </w:r>
      <w:r w:rsidR="00232820">
        <w:rPr>
          <w:rFonts w:ascii="Times New Roman" w:hAnsi="Times New Roman" w:cs="Times New Roman"/>
          <w:bCs/>
          <w:sz w:val="22"/>
          <w:szCs w:val="22"/>
        </w:rPr>
        <w:t xml:space="preserve"> </w:t>
      </w:r>
      <w:r w:rsidRPr="00BD0E6A">
        <w:rPr>
          <w:rFonts w:ascii="Times New Roman" w:hAnsi="Times New Roman" w:cs="Times New Roman"/>
          <w:bCs/>
          <w:sz w:val="22"/>
          <w:szCs w:val="22"/>
        </w:rPr>
        <w:t>terminą nuo sutarties įsigaliojimo dienos.</w:t>
      </w:r>
    </w:p>
    <w:p w14:paraId="7900D6D4" w14:textId="24F3DE8F" w:rsidR="003A45C7" w:rsidRPr="003A45C7" w:rsidRDefault="003A45C7" w:rsidP="00960507">
      <w:pPr>
        <w:widowControl w:val="0"/>
        <w:numPr>
          <w:ilvl w:val="1"/>
          <w:numId w:val="23"/>
        </w:numPr>
        <w:tabs>
          <w:tab w:val="left" w:pos="-3360"/>
          <w:tab w:val="left" w:pos="-3240"/>
        </w:tabs>
        <w:suppressAutoHyphens/>
        <w:autoSpaceDN w:val="0"/>
        <w:spacing w:after="0" w:line="240" w:lineRule="auto"/>
        <w:ind w:left="0"/>
        <w:jc w:val="both"/>
        <w:textAlignment w:val="baseline"/>
        <w:rPr>
          <w:rFonts w:ascii="Times New Roman" w:hAnsi="Times New Roman" w:cs="Times New Roman"/>
          <w:sz w:val="22"/>
          <w:szCs w:val="22"/>
          <w:highlight w:val="yellow"/>
        </w:rPr>
      </w:pPr>
      <w:r w:rsidRPr="003A45C7">
        <w:rPr>
          <w:rFonts w:ascii="Times New Roman" w:hAnsi="Times New Roman" w:cs="Times New Roman"/>
          <w:bCs/>
          <w:sz w:val="22"/>
          <w:szCs w:val="22"/>
          <w:highlight w:val="yellow"/>
        </w:rPr>
        <w:t>Klientas</w:t>
      </w:r>
      <w:r>
        <w:rPr>
          <w:rFonts w:ascii="Times New Roman" w:hAnsi="Times New Roman" w:cs="Times New Roman"/>
          <w:bCs/>
          <w:sz w:val="22"/>
          <w:szCs w:val="22"/>
          <w:highlight w:val="yellow"/>
        </w:rPr>
        <w:t>, raštu apie tai informavęs Paslaugų teikėją,</w:t>
      </w:r>
      <w:r w:rsidRPr="003A45C7">
        <w:rPr>
          <w:rFonts w:ascii="Times New Roman" w:hAnsi="Times New Roman" w:cs="Times New Roman"/>
          <w:bCs/>
          <w:sz w:val="22"/>
          <w:szCs w:val="22"/>
          <w:highlight w:val="yellow"/>
        </w:rPr>
        <w:t xml:space="preserve"> turi teisę</w:t>
      </w:r>
      <w:r w:rsidR="00F204C5">
        <w:rPr>
          <w:rFonts w:ascii="Times New Roman" w:hAnsi="Times New Roman" w:cs="Times New Roman"/>
          <w:bCs/>
          <w:sz w:val="22"/>
          <w:szCs w:val="22"/>
          <w:highlight w:val="yellow"/>
        </w:rPr>
        <w:t xml:space="preserve">, </w:t>
      </w:r>
      <w:proofErr w:type="spellStart"/>
      <w:r w:rsidR="00F204C5">
        <w:rPr>
          <w:rFonts w:ascii="Times New Roman" w:hAnsi="Times New Roman" w:cs="Times New Roman"/>
          <w:bCs/>
          <w:sz w:val="22"/>
          <w:szCs w:val="22"/>
          <w:highlight w:val="yellow"/>
        </w:rPr>
        <w:t>vienšališkai</w:t>
      </w:r>
      <w:proofErr w:type="spellEnd"/>
      <w:r w:rsidR="00F204C5">
        <w:rPr>
          <w:rFonts w:ascii="Times New Roman" w:hAnsi="Times New Roman" w:cs="Times New Roman"/>
          <w:bCs/>
          <w:sz w:val="22"/>
          <w:szCs w:val="22"/>
          <w:highlight w:val="yellow"/>
        </w:rPr>
        <w:t xml:space="preserve">, nepatiriant jokių padarinių, </w:t>
      </w:r>
      <w:r w:rsidRPr="003A45C7">
        <w:rPr>
          <w:rFonts w:ascii="Times New Roman" w:hAnsi="Times New Roman" w:cs="Times New Roman"/>
          <w:bCs/>
          <w:sz w:val="22"/>
          <w:szCs w:val="22"/>
          <w:highlight w:val="yellow"/>
        </w:rPr>
        <w:t xml:space="preserve">sustabdyti Sutarties vykdymą ne ilgesniam nei 60 </w:t>
      </w:r>
      <w:proofErr w:type="spellStart"/>
      <w:r w:rsidRPr="003A45C7">
        <w:rPr>
          <w:rFonts w:ascii="Times New Roman" w:hAnsi="Times New Roman" w:cs="Times New Roman"/>
          <w:bCs/>
          <w:sz w:val="22"/>
          <w:szCs w:val="22"/>
          <w:highlight w:val="yellow"/>
        </w:rPr>
        <w:t>k.d</w:t>
      </w:r>
      <w:proofErr w:type="spellEnd"/>
      <w:r w:rsidRPr="003A45C7">
        <w:rPr>
          <w:rFonts w:ascii="Times New Roman" w:hAnsi="Times New Roman" w:cs="Times New Roman"/>
          <w:bCs/>
          <w:sz w:val="22"/>
          <w:szCs w:val="22"/>
          <w:highlight w:val="yellow"/>
        </w:rPr>
        <w:t xml:space="preserve">. terminui, atsižvelgiant į tai, jog Sutarties įsigaliojimo metu </w:t>
      </w:r>
      <w:r>
        <w:rPr>
          <w:rFonts w:ascii="Times New Roman" w:hAnsi="Times New Roman" w:cs="Times New Roman"/>
          <w:bCs/>
          <w:sz w:val="22"/>
          <w:szCs w:val="22"/>
          <w:highlight w:val="yellow"/>
        </w:rPr>
        <w:t xml:space="preserve">pirkimo objekte </w:t>
      </w:r>
      <w:r w:rsidRPr="003A45C7">
        <w:rPr>
          <w:rFonts w:ascii="Times New Roman" w:hAnsi="Times New Roman" w:cs="Times New Roman"/>
          <w:bCs/>
          <w:sz w:val="22"/>
          <w:szCs w:val="22"/>
          <w:highlight w:val="yellow"/>
        </w:rPr>
        <w:t xml:space="preserve">vis dar </w:t>
      </w:r>
      <w:r w:rsidR="00FF705F">
        <w:rPr>
          <w:rFonts w:ascii="Times New Roman" w:hAnsi="Times New Roman" w:cs="Times New Roman"/>
          <w:bCs/>
          <w:sz w:val="22"/>
          <w:szCs w:val="22"/>
          <w:highlight w:val="yellow"/>
        </w:rPr>
        <w:t xml:space="preserve">analogišką veiklą </w:t>
      </w:r>
      <w:r w:rsidRPr="003A45C7">
        <w:rPr>
          <w:rFonts w:ascii="Times New Roman" w:hAnsi="Times New Roman" w:cs="Times New Roman"/>
          <w:bCs/>
          <w:sz w:val="22"/>
          <w:szCs w:val="22"/>
          <w:highlight w:val="yellow"/>
        </w:rPr>
        <w:t>gali vykdyti kitas tiekėjas.</w:t>
      </w:r>
      <w:r w:rsidR="006E7AE4">
        <w:rPr>
          <w:rFonts w:ascii="Times New Roman" w:hAnsi="Times New Roman" w:cs="Times New Roman"/>
          <w:bCs/>
          <w:sz w:val="22"/>
          <w:szCs w:val="22"/>
          <w:highlight w:val="yellow"/>
        </w:rPr>
        <w:t xml:space="preserve"> Šis terminas skirtas tiekėjui išsikelti – užbaigti veiklą.</w:t>
      </w:r>
    </w:p>
    <w:p w14:paraId="27B6BD39" w14:textId="77777777" w:rsidR="00610D08" w:rsidRPr="00BD0E6A" w:rsidRDefault="00610D08" w:rsidP="00960507">
      <w:pPr>
        <w:widowControl w:val="0"/>
        <w:tabs>
          <w:tab w:val="left" w:pos="1069"/>
        </w:tabs>
        <w:spacing w:after="0" w:line="240" w:lineRule="auto"/>
        <w:jc w:val="both"/>
        <w:rPr>
          <w:rFonts w:ascii="Times New Roman" w:hAnsi="Times New Roman" w:cs="Times New Roman"/>
          <w:i/>
          <w:sz w:val="22"/>
          <w:szCs w:val="22"/>
        </w:rPr>
      </w:pPr>
    </w:p>
    <w:p w14:paraId="2885EC48" w14:textId="77777777" w:rsidR="00610D08" w:rsidRPr="00BD0E6A" w:rsidRDefault="00610D08" w:rsidP="00960507">
      <w:pPr>
        <w:widowControl w:val="0"/>
        <w:numPr>
          <w:ilvl w:val="0"/>
          <w:numId w:val="23"/>
        </w:numPr>
        <w:tabs>
          <w:tab w:val="left" w:pos="720"/>
          <w:tab w:val="left" w:pos="1069"/>
        </w:tabs>
        <w:suppressAutoHyphens/>
        <w:autoSpaceDN w:val="0"/>
        <w:spacing w:after="0" w:line="240" w:lineRule="auto"/>
        <w:ind w:left="0"/>
        <w:jc w:val="center"/>
        <w:textAlignment w:val="baseline"/>
        <w:rPr>
          <w:rFonts w:ascii="Times New Roman" w:hAnsi="Times New Roman" w:cs="Times New Roman"/>
          <w:b/>
          <w:sz w:val="22"/>
          <w:szCs w:val="22"/>
        </w:rPr>
      </w:pPr>
      <w:r w:rsidRPr="00BD0E6A">
        <w:rPr>
          <w:rFonts w:ascii="Times New Roman" w:hAnsi="Times New Roman" w:cs="Times New Roman"/>
          <w:b/>
          <w:sz w:val="22"/>
          <w:szCs w:val="22"/>
        </w:rPr>
        <w:t>Sutarties Šalių įsipareigojimai</w:t>
      </w:r>
    </w:p>
    <w:p w14:paraId="34C63EF4" w14:textId="77777777" w:rsidR="00610D08" w:rsidRPr="00BD0E6A" w:rsidRDefault="00610D08" w:rsidP="00960507">
      <w:pPr>
        <w:widowControl w:val="0"/>
        <w:tabs>
          <w:tab w:val="left" w:pos="720"/>
          <w:tab w:val="left" w:pos="1069"/>
        </w:tabs>
        <w:suppressAutoHyphens/>
        <w:autoSpaceDN w:val="0"/>
        <w:spacing w:after="0" w:line="240" w:lineRule="auto"/>
        <w:jc w:val="center"/>
        <w:textAlignment w:val="baseline"/>
        <w:rPr>
          <w:rFonts w:ascii="Times New Roman" w:hAnsi="Times New Roman" w:cs="Times New Roman"/>
          <w:b/>
          <w:sz w:val="22"/>
          <w:szCs w:val="22"/>
        </w:rPr>
      </w:pPr>
    </w:p>
    <w:p w14:paraId="3469E458" w14:textId="77777777" w:rsidR="00610D08" w:rsidRPr="00BD0E6A" w:rsidRDefault="00610D08" w:rsidP="00960507">
      <w:pPr>
        <w:widowControl w:val="0"/>
        <w:numPr>
          <w:ilvl w:val="1"/>
          <w:numId w:val="23"/>
        </w:numPr>
        <w:tabs>
          <w:tab w:val="left" w:pos="-3360"/>
          <w:tab w:val="left" w:pos="-3240"/>
        </w:tabs>
        <w:suppressAutoHyphens/>
        <w:autoSpaceDN w:val="0"/>
        <w:spacing w:after="0" w:line="240" w:lineRule="auto"/>
        <w:ind w:left="0"/>
        <w:jc w:val="both"/>
        <w:textAlignment w:val="baseline"/>
        <w:rPr>
          <w:rFonts w:ascii="Times New Roman" w:hAnsi="Times New Roman" w:cs="Times New Roman"/>
          <w:sz w:val="22"/>
          <w:szCs w:val="22"/>
        </w:rPr>
      </w:pPr>
      <w:r w:rsidRPr="00BD0E6A">
        <w:rPr>
          <w:rFonts w:ascii="Times New Roman" w:hAnsi="Times New Roman" w:cs="Times New Roman"/>
          <w:sz w:val="22"/>
          <w:szCs w:val="22"/>
        </w:rPr>
        <w:t xml:space="preserve">Paslaugų teikėjas įsipareigoja: </w:t>
      </w:r>
    </w:p>
    <w:p w14:paraId="5D69C54E" w14:textId="1A9D966E" w:rsidR="00610D08" w:rsidRPr="00BD0E6A" w:rsidRDefault="00610D08" w:rsidP="00960507">
      <w:pPr>
        <w:numPr>
          <w:ilvl w:val="2"/>
          <w:numId w:val="23"/>
        </w:numPr>
        <w:tabs>
          <w:tab w:val="left" w:pos="1170"/>
        </w:tabs>
        <w:suppressAutoHyphens/>
        <w:autoSpaceDN w:val="0"/>
        <w:spacing w:after="0" w:line="240" w:lineRule="auto"/>
        <w:ind w:left="0"/>
        <w:jc w:val="both"/>
        <w:textAlignment w:val="baseline"/>
        <w:rPr>
          <w:rFonts w:ascii="Times New Roman" w:hAnsi="Times New Roman" w:cs="Times New Roman"/>
          <w:sz w:val="22"/>
          <w:szCs w:val="22"/>
        </w:rPr>
      </w:pPr>
      <w:r w:rsidRPr="00BD0E6A">
        <w:rPr>
          <w:rFonts w:ascii="Times New Roman" w:hAnsi="Times New Roman" w:cs="Times New Roman"/>
          <w:sz w:val="22"/>
          <w:szCs w:val="22"/>
        </w:rPr>
        <w:t>Sutartyje nustatytais terminais ir tvarka suteikti Klientui tink</w:t>
      </w:r>
      <w:r w:rsidR="00B459D4">
        <w:rPr>
          <w:rFonts w:ascii="Times New Roman" w:hAnsi="Times New Roman" w:cs="Times New Roman"/>
          <w:sz w:val="22"/>
          <w:szCs w:val="22"/>
        </w:rPr>
        <w:t>amos kokybės paslaugas bei tinkamai atsiskaityti su Klientu;</w:t>
      </w:r>
    </w:p>
    <w:p w14:paraId="3DC32A29" w14:textId="77777777" w:rsidR="00610D08" w:rsidRPr="00BD0E6A" w:rsidRDefault="00610D08" w:rsidP="00960507">
      <w:pPr>
        <w:pStyle w:val="ListParagraph"/>
        <w:widowControl w:val="0"/>
        <w:numPr>
          <w:ilvl w:val="2"/>
          <w:numId w:val="23"/>
        </w:numPr>
        <w:tabs>
          <w:tab w:val="left" w:pos="1170"/>
          <w:tab w:val="left" w:pos="1260"/>
          <w:tab w:val="left" w:pos="1440"/>
          <w:tab w:val="left" w:pos="1620"/>
          <w:tab w:val="left" w:pos="3545"/>
        </w:tabs>
        <w:suppressAutoHyphens/>
        <w:autoSpaceDN w:val="0"/>
        <w:spacing w:after="0" w:line="240" w:lineRule="auto"/>
        <w:ind w:left="0"/>
        <w:contextualSpacing w:val="0"/>
        <w:jc w:val="both"/>
        <w:textAlignment w:val="baseline"/>
        <w:rPr>
          <w:rFonts w:ascii="Times New Roman" w:hAnsi="Times New Roman" w:cs="Times New Roman"/>
          <w:sz w:val="22"/>
          <w:szCs w:val="22"/>
        </w:rPr>
      </w:pPr>
      <w:r w:rsidRPr="00BD0E6A">
        <w:rPr>
          <w:rFonts w:ascii="Times New Roman" w:hAnsi="Times New Roman" w:cs="Times New Roman"/>
          <w:sz w:val="22"/>
          <w:szCs w:val="22"/>
        </w:rPr>
        <w:t xml:space="preserve">Užtikrinti, kad </w:t>
      </w:r>
      <w:r w:rsidRPr="00BD0E6A">
        <w:rPr>
          <w:rFonts w:ascii="Times New Roman" w:hAnsi="Times New Roman" w:cs="Times New Roman"/>
          <w:color w:val="000000"/>
          <w:sz w:val="22"/>
          <w:szCs w:val="22"/>
        </w:rPr>
        <w:t>Paslaugų teikėjas</w:t>
      </w:r>
      <w:r w:rsidRPr="00BD0E6A">
        <w:rPr>
          <w:rFonts w:ascii="Times New Roman" w:hAnsi="Times New Roman" w:cs="Times New Roman"/>
          <w:sz w:val="22"/>
          <w:szCs w:val="22"/>
        </w:rPr>
        <w:t xml:space="preserve"> ir bet kurie asmenys, veikiantys jo vardu, yra gavę visus būtinus leidimus, kvalifikacijos pažymėjimus ar kitokius dokumentus, leidžiančius užsiimti šioje Sutartyje nustatyta veikla, kuri yra </w:t>
      </w:r>
      <w:r w:rsidRPr="00BD0E6A">
        <w:rPr>
          <w:rFonts w:ascii="Times New Roman" w:hAnsi="Times New Roman" w:cs="Times New Roman"/>
          <w:color w:val="000000"/>
          <w:sz w:val="22"/>
          <w:szCs w:val="22"/>
        </w:rPr>
        <w:t>Paslaugų teikėjo</w:t>
      </w:r>
      <w:r w:rsidRPr="00BD0E6A">
        <w:rPr>
          <w:rFonts w:ascii="Times New Roman" w:hAnsi="Times New Roman" w:cs="Times New Roman"/>
          <w:sz w:val="22"/>
          <w:szCs w:val="22"/>
        </w:rPr>
        <w:t xml:space="preserve"> sutartinių įsipareigojimų dalis. </w:t>
      </w:r>
    </w:p>
    <w:p w14:paraId="03354529" w14:textId="77777777" w:rsidR="00610D08" w:rsidRPr="00BD0E6A" w:rsidRDefault="00610D08" w:rsidP="00960507">
      <w:pPr>
        <w:pStyle w:val="ListParagraph"/>
        <w:widowControl w:val="0"/>
        <w:numPr>
          <w:ilvl w:val="2"/>
          <w:numId w:val="23"/>
        </w:numPr>
        <w:tabs>
          <w:tab w:val="left" w:pos="1170"/>
          <w:tab w:val="left" w:pos="1260"/>
          <w:tab w:val="left" w:pos="1440"/>
          <w:tab w:val="left" w:pos="1620"/>
          <w:tab w:val="left" w:pos="3545"/>
        </w:tabs>
        <w:suppressAutoHyphens/>
        <w:autoSpaceDN w:val="0"/>
        <w:spacing w:after="0" w:line="240" w:lineRule="auto"/>
        <w:ind w:left="0"/>
        <w:contextualSpacing w:val="0"/>
        <w:jc w:val="both"/>
        <w:textAlignment w:val="baseline"/>
        <w:rPr>
          <w:rFonts w:ascii="Times New Roman" w:hAnsi="Times New Roman" w:cs="Times New Roman"/>
          <w:sz w:val="22"/>
          <w:szCs w:val="22"/>
        </w:rPr>
      </w:pPr>
      <w:r w:rsidRPr="00BD0E6A">
        <w:rPr>
          <w:rFonts w:ascii="Times New Roman" w:hAnsi="Times New Roman" w:cs="Times New Roman"/>
          <w:sz w:val="22"/>
          <w:szCs w:val="22"/>
        </w:rPr>
        <w:t xml:space="preserve"> Nedelsiant raštu informuoti Klientą apie bet kurias aplinkybes, trukdančias ar galinčias sutrukdyti </w:t>
      </w:r>
      <w:r w:rsidRPr="00BD0E6A">
        <w:rPr>
          <w:rFonts w:ascii="Times New Roman" w:hAnsi="Times New Roman" w:cs="Times New Roman"/>
          <w:color w:val="000000"/>
          <w:sz w:val="22"/>
          <w:szCs w:val="22"/>
        </w:rPr>
        <w:t>Paslaugų teikėjui</w:t>
      </w:r>
      <w:r w:rsidRPr="00BD0E6A">
        <w:rPr>
          <w:rFonts w:ascii="Times New Roman" w:hAnsi="Times New Roman" w:cs="Times New Roman"/>
          <w:sz w:val="22"/>
          <w:szCs w:val="22"/>
        </w:rPr>
        <w:t xml:space="preserve"> suteikti paslaugas nustatytais terminais.</w:t>
      </w:r>
    </w:p>
    <w:p w14:paraId="2DAAD657" w14:textId="77777777" w:rsidR="00610D08" w:rsidRPr="00BD0E6A" w:rsidRDefault="00610D08" w:rsidP="00960507">
      <w:pPr>
        <w:pStyle w:val="ListParagraph"/>
        <w:widowControl w:val="0"/>
        <w:numPr>
          <w:ilvl w:val="2"/>
          <w:numId w:val="23"/>
        </w:numPr>
        <w:tabs>
          <w:tab w:val="left" w:pos="1170"/>
          <w:tab w:val="left" w:pos="1260"/>
          <w:tab w:val="left" w:pos="1440"/>
          <w:tab w:val="left" w:pos="1620"/>
          <w:tab w:val="left" w:pos="3545"/>
        </w:tabs>
        <w:suppressAutoHyphens/>
        <w:autoSpaceDN w:val="0"/>
        <w:spacing w:after="0" w:line="240" w:lineRule="auto"/>
        <w:ind w:left="0"/>
        <w:contextualSpacing w:val="0"/>
        <w:jc w:val="both"/>
        <w:textAlignment w:val="baseline"/>
        <w:rPr>
          <w:rFonts w:ascii="Times New Roman" w:hAnsi="Times New Roman" w:cs="Times New Roman"/>
          <w:sz w:val="22"/>
          <w:szCs w:val="22"/>
        </w:rPr>
      </w:pPr>
      <w:r w:rsidRPr="00BD0E6A">
        <w:rPr>
          <w:rFonts w:ascii="Times New Roman" w:hAnsi="Times New Roman" w:cs="Times New Roman"/>
          <w:sz w:val="22"/>
          <w:szCs w:val="22"/>
        </w:rPr>
        <w:t>Užtikrinti, kad Sutartį vykdys tik tokią teisę turintys asmenys.</w:t>
      </w:r>
    </w:p>
    <w:p w14:paraId="0DED940A" w14:textId="77777777" w:rsidR="00610D08" w:rsidRPr="00BD0E6A" w:rsidRDefault="00610D08" w:rsidP="00960507">
      <w:pPr>
        <w:widowControl w:val="0"/>
        <w:numPr>
          <w:ilvl w:val="2"/>
          <w:numId w:val="23"/>
        </w:numPr>
        <w:tabs>
          <w:tab w:val="left" w:pos="1170"/>
          <w:tab w:val="left" w:pos="1260"/>
          <w:tab w:val="left" w:pos="1440"/>
          <w:tab w:val="left" w:pos="1620"/>
          <w:tab w:val="left" w:pos="1843"/>
          <w:tab w:val="left" w:pos="3545"/>
        </w:tabs>
        <w:suppressAutoHyphens/>
        <w:autoSpaceDN w:val="0"/>
        <w:spacing w:after="0" w:line="240" w:lineRule="auto"/>
        <w:ind w:left="0"/>
        <w:jc w:val="both"/>
        <w:textAlignment w:val="baseline"/>
        <w:rPr>
          <w:rFonts w:ascii="Times New Roman" w:hAnsi="Times New Roman" w:cs="Times New Roman"/>
          <w:sz w:val="22"/>
          <w:szCs w:val="22"/>
        </w:rPr>
      </w:pPr>
      <w:r w:rsidRPr="00BD0E6A">
        <w:rPr>
          <w:rFonts w:ascii="Times New Roman" w:hAnsi="Times New Roman" w:cs="Times New Roman"/>
          <w:sz w:val="22"/>
          <w:szCs w:val="22"/>
        </w:rPr>
        <w:t>Tinkamai vykdyti kitus įsipareigojimus, numatytus pirkimo sąlygose, Sutartyje ir galiojančiuose teisės aktuose.</w:t>
      </w:r>
    </w:p>
    <w:p w14:paraId="6E54F23C" w14:textId="106313EF" w:rsidR="00610D08" w:rsidRPr="00BD0E6A" w:rsidRDefault="00610D08" w:rsidP="00960507">
      <w:pPr>
        <w:widowControl w:val="0"/>
        <w:numPr>
          <w:ilvl w:val="2"/>
          <w:numId w:val="23"/>
        </w:numPr>
        <w:tabs>
          <w:tab w:val="left" w:pos="1170"/>
          <w:tab w:val="left" w:pos="1260"/>
          <w:tab w:val="left" w:pos="1440"/>
          <w:tab w:val="left" w:pos="1620"/>
          <w:tab w:val="left" w:pos="1843"/>
          <w:tab w:val="left" w:pos="3545"/>
        </w:tabs>
        <w:suppressAutoHyphens/>
        <w:autoSpaceDN w:val="0"/>
        <w:spacing w:after="0" w:line="240" w:lineRule="auto"/>
        <w:ind w:left="0" w:hanging="630"/>
        <w:jc w:val="both"/>
        <w:textAlignment w:val="baseline"/>
        <w:rPr>
          <w:rFonts w:ascii="Times New Roman" w:hAnsi="Times New Roman" w:cs="Times New Roman"/>
          <w:sz w:val="22"/>
          <w:szCs w:val="22"/>
        </w:rPr>
      </w:pPr>
      <w:r w:rsidRPr="00BD0E6A">
        <w:rPr>
          <w:rFonts w:ascii="Times New Roman" w:hAnsi="Times New Roman" w:cs="Times New Roman"/>
          <w:sz w:val="22"/>
          <w:szCs w:val="22"/>
        </w:rPr>
        <w:t>Neperleisti šia Sutartimi prisiimtų įsipareigojimų trečioms šalims.</w:t>
      </w:r>
    </w:p>
    <w:p w14:paraId="4BDDE740" w14:textId="37A13992" w:rsidR="00610D08" w:rsidRPr="00B459D4" w:rsidRDefault="00610D08" w:rsidP="00960507">
      <w:pPr>
        <w:widowControl w:val="0"/>
        <w:numPr>
          <w:ilvl w:val="2"/>
          <w:numId w:val="23"/>
        </w:numPr>
        <w:tabs>
          <w:tab w:val="left" w:pos="1170"/>
          <w:tab w:val="left" w:pos="1260"/>
          <w:tab w:val="left" w:pos="1440"/>
          <w:tab w:val="left" w:pos="1620"/>
          <w:tab w:val="left" w:pos="1843"/>
          <w:tab w:val="left" w:pos="3545"/>
        </w:tabs>
        <w:suppressAutoHyphens/>
        <w:autoSpaceDN w:val="0"/>
        <w:spacing w:after="0" w:line="240" w:lineRule="auto"/>
        <w:ind w:left="0" w:hanging="630"/>
        <w:jc w:val="both"/>
        <w:textAlignment w:val="baseline"/>
        <w:rPr>
          <w:rFonts w:ascii="Times New Roman" w:hAnsi="Times New Roman" w:cs="Times New Roman"/>
          <w:sz w:val="22"/>
          <w:szCs w:val="22"/>
        </w:rPr>
      </w:pPr>
      <w:r w:rsidRPr="00BD0E6A">
        <w:rPr>
          <w:rFonts w:ascii="Times New Roman" w:hAnsi="Times New Roman" w:cs="Times New Roman"/>
          <w:sz w:val="22"/>
          <w:szCs w:val="22"/>
        </w:rPr>
        <w:t xml:space="preserve">Paslaugų teikėjas patvirtina, kad jis atitinka Europos Parlamento ir Tarybos Reglamento (ES) 2016/679 reikalavimus, numatytus duomenų tvarkytojams ir valdytojams. Taip pat Paslaugų teikėjas įsipareigoja užtikrinti visišką konfidencialumą, tvarkydamas Kliento duomenis. Paslaugų teikėjas užtikrina asmens duomenų apsaugos </w:t>
      </w:r>
      <w:r w:rsidRPr="00B459D4">
        <w:rPr>
          <w:rFonts w:ascii="Times New Roman" w:hAnsi="Times New Roman" w:cs="Times New Roman"/>
          <w:sz w:val="22"/>
          <w:szCs w:val="22"/>
        </w:rPr>
        <w:t>saugumą, kuris susijęs su asmens duomenimis, kurie kyla iš šios Sutarties vykdymo. Paslaugų teikėjas nedisponuos asmens duomenimis</w:t>
      </w:r>
      <w:r w:rsidR="006E7AE4">
        <w:rPr>
          <w:rFonts w:ascii="Times New Roman" w:hAnsi="Times New Roman" w:cs="Times New Roman"/>
          <w:sz w:val="22"/>
          <w:szCs w:val="22"/>
        </w:rPr>
        <w:t xml:space="preserve"> arba tai darys griežtai pagal reikalavimus</w:t>
      </w:r>
      <w:r w:rsidRPr="00B459D4">
        <w:rPr>
          <w:rFonts w:ascii="Times New Roman" w:hAnsi="Times New Roman" w:cs="Times New Roman"/>
          <w:sz w:val="22"/>
          <w:szCs w:val="22"/>
        </w:rPr>
        <w:t>.</w:t>
      </w:r>
      <w:r w:rsidR="006E7AE4">
        <w:rPr>
          <w:rFonts w:ascii="Times New Roman" w:hAnsi="Times New Roman" w:cs="Times New Roman"/>
          <w:sz w:val="22"/>
          <w:szCs w:val="22"/>
        </w:rPr>
        <w:t xml:space="preserve"> Atsižvelgiant į tai, jog Klientas perka iš Paslaugų tiekėjo kompleksinį paslaugų sprendimą - Paslaugų tiekėjas pilna apimtimi atsako už nuostolius, kuriuos Klientas patirs dėl Paslaugų tiekėjo kaltės, pvz. duomenų, kurie renkami siekiant suteikti paslaugas, nutekėjimą, kitų BDAR reikalavimų nesilaikymą ir pan.</w:t>
      </w:r>
      <w:r w:rsidRPr="00B459D4">
        <w:rPr>
          <w:rFonts w:ascii="Times New Roman" w:hAnsi="Times New Roman" w:cs="Times New Roman"/>
          <w:sz w:val="22"/>
          <w:szCs w:val="22"/>
        </w:rPr>
        <w:t xml:space="preserve">  </w:t>
      </w:r>
    </w:p>
    <w:p w14:paraId="6BEC2EB9" w14:textId="337A0DBD" w:rsidR="00C834D2" w:rsidRPr="00B459D4" w:rsidRDefault="00B459D4" w:rsidP="00B459D4">
      <w:pPr>
        <w:widowControl w:val="0"/>
        <w:numPr>
          <w:ilvl w:val="2"/>
          <w:numId w:val="23"/>
        </w:numPr>
        <w:tabs>
          <w:tab w:val="left" w:pos="1170"/>
          <w:tab w:val="left" w:pos="1260"/>
          <w:tab w:val="left" w:pos="1440"/>
          <w:tab w:val="left" w:pos="1620"/>
          <w:tab w:val="left" w:pos="1843"/>
          <w:tab w:val="left" w:pos="3545"/>
        </w:tabs>
        <w:suppressAutoHyphens/>
        <w:autoSpaceDN w:val="0"/>
        <w:spacing w:after="0" w:line="240" w:lineRule="auto"/>
        <w:ind w:left="0" w:hanging="630"/>
        <w:jc w:val="both"/>
        <w:textAlignment w:val="baseline"/>
        <w:rPr>
          <w:rFonts w:ascii="Times New Roman" w:hAnsi="Times New Roman" w:cs="Times New Roman"/>
          <w:sz w:val="22"/>
          <w:szCs w:val="22"/>
        </w:rPr>
      </w:pPr>
      <w:r w:rsidRPr="00B459D4">
        <w:rPr>
          <w:rFonts w:ascii="Times New Roman" w:hAnsi="Times New Roman" w:cs="Times New Roman"/>
          <w:sz w:val="22"/>
          <w:szCs w:val="22"/>
        </w:rPr>
        <w:t xml:space="preserve">Atsižvelgiant į tai, jog </w:t>
      </w:r>
      <w:r>
        <w:rPr>
          <w:rFonts w:ascii="Times New Roman" w:hAnsi="Times New Roman" w:cs="Times New Roman"/>
          <w:sz w:val="22"/>
          <w:szCs w:val="22"/>
        </w:rPr>
        <w:t>Sutarties vykdymui yra</w:t>
      </w:r>
      <w:r w:rsidRPr="00B459D4">
        <w:rPr>
          <w:rFonts w:ascii="Times New Roman" w:eastAsia="SimSun" w:hAnsi="Times New Roman" w:cs="Times New Roman"/>
          <w:iCs/>
          <w:sz w:val="22"/>
          <w:szCs w:val="22"/>
        </w:rPr>
        <w:t xml:space="preserve"> taikomi aplinkos apsaugos vadybos sistemos reikalavimai – Paslaugų teikėjas privalo užtikrinti, jog visą sutarties vykdymo laikotarpį bus laikomasi šių standartų. Šio </w:t>
      </w:r>
      <w:r>
        <w:rPr>
          <w:rFonts w:ascii="Times New Roman" w:eastAsia="SimSun" w:hAnsi="Times New Roman" w:cs="Times New Roman"/>
          <w:iCs/>
          <w:sz w:val="22"/>
          <w:szCs w:val="22"/>
        </w:rPr>
        <w:t>Sutartis</w:t>
      </w:r>
      <w:r w:rsidRPr="00B459D4">
        <w:rPr>
          <w:rFonts w:ascii="Times New Roman" w:eastAsia="SimSun" w:hAnsi="Times New Roman" w:cs="Times New Roman"/>
          <w:iCs/>
          <w:sz w:val="22"/>
          <w:szCs w:val="22"/>
        </w:rPr>
        <w:t xml:space="preserve"> sudarymo metu Paslaugų tiekėjo kartu su pasiūlymu pateiktas </w:t>
      </w:r>
      <w:r w:rsidRPr="00B459D4">
        <w:rPr>
          <w:rFonts w:ascii="Times New Roman" w:eastAsia="SimSun" w:hAnsi="Times New Roman" w:cs="Times New Roman"/>
          <w:iCs/>
          <w:sz w:val="22"/>
          <w:szCs w:val="22"/>
          <w:highlight w:val="yellow"/>
        </w:rPr>
        <w:t>xx standartas/sertifikatas galioja iki xx dienos</w:t>
      </w:r>
      <w:r w:rsidRPr="00B459D4">
        <w:rPr>
          <w:rFonts w:ascii="Times New Roman" w:eastAsia="SimSun" w:hAnsi="Times New Roman" w:cs="Times New Roman"/>
          <w:iCs/>
          <w:sz w:val="22"/>
          <w:szCs w:val="22"/>
        </w:rPr>
        <w:t xml:space="preserve">. Paslaugų teikėjas pasibaigus šiam galiojimo terminui </w:t>
      </w:r>
      <w:r>
        <w:rPr>
          <w:rFonts w:ascii="Times New Roman" w:eastAsia="SimSun" w:hAnsi="Times New Roman" w:cs="Times New Roman"/>
          <w:iCs/>
          <w:sz w:val="22"/>
          <w:szCs w:val="22"/>
        </w:rPr>
        <w:t xml:space="preserve">privalo Klientui </w:t>
      </w:r>
      <w:r w:rsidRPr="00B459D4">
        <w:rPr>
          <w:rFonts w:ascii="Times New Roman" w:eastAsia="SimSun" w:hAnsi="Times New Roman" w:cs="Times New Roman"/>
          <w:iCs/>
          <w:sz w:val="22"/>
          <w:szCs w:val="22"/>
        </w:rPr>
        <w:t>pateikti dokumentus, pagrindžiančius, jog reikalavimas dėl aplinkos apsaugos vadybos sistemos reikalavimų vis dar yra išlaikytas.</w:t>
      </w:r>
      <w:r w:rsidR="006E7AE4">
        <w:rPr>
          <w:rFonts w:ascii="Times New Roman" w:eastAsia="SimSun" w:hAnsi="Times New Roman" w:cs="Times New Roman"/>
          <w:iCs/>
          <w:sz w:val="22"/>
          <w:szCs w:val="22"/>
        </w:rPr>
        <w:t xml:space="preserve"> Standarte ir/ar sertifikate privalo būti išlaikyta veikla, atitinkanti pirkimo metu vykdytą vertinimą – „automobilių stovėjimo aikštelių eksploatavimas“.</w:t>
      </w:r>
      <w:r>
        <w:rPr>
          <w:rFonts w:ascii="Times New Roman" w:eastAsia="SimSun" w:hAnsi="Times New Roman" w:cs="Times New Roman"/>
          <w:iCs/>
          <w:sz w:val="22"/>
          <w:szCs w:val="22"/>
        </w:rPr>
        <w:t xml:space="preserve"> Šios sąlygos nesilaikymas yra esminis </w:t>
      </w:r>
      <w:r w:rsidRPr="00B459D4">
        <w:rPr>
          <w:rFonts w:ascii="Times New Roman" w:eastAsia="SimSun" w:hAnsi="Times New Roman" w:cs="Times New Roman"/>
          <w:iCs/>
          <w:sz w:val="22"/>
          <w:szCs w:val="22"/>
        </w:rPr>
        <w:t xml:space="preserve">Sutarties pažeidimas. </w:t>
      </w:r>
    </w:p>
    <w:p w14:paraId="33A965A4" w14:textId="6ECC0345" w:rsidR="00B459D4" w:rsidRPr="00D62F19" w:rsidRDefault="00B459D4" w:rsidP="00B459D4">
      <w:pPr>
        <w:widowControl w:val="0"/>
        <w:numPr>
          <w:ilvl w:val="2"/>
          <w:numId w:val="23"/>
        </w:numPr>
        <w:tabs>
          <w:tab w:val="left" w:pos="1170"/>
          <w:tab w:val="left" w:pos="1260"/>
          <w:tab w:val="left" w:pos="1440"/>
          <w:tab w:val="left" w:pos="1620"/>
          <w:tab w:val="left" w:pos="1843"/>
          <w:tab w:val="left" w:pos="3545"/>
        </w:tabs>
        <w:suppressAutoHyphens/>
        <w:autoSpaceDN w:val="0"/>
        <w:spacing w:after="0" w:line="240" w:lineRule="auto"/>
        <w:ind w:left="0" w:hanging="630"/>
        <w:jc w:val="both"/>
        <w:textAlignment w:val="baseline"/>
        <w:rPr>
          <w:rFonts w:ascii="Times New Roman" w:hAnsi="Times New Roman" w:cs="Times New Roman"/>
          <w:sz w:val="22"/>
          <w:szCs w:val="22"/>
        </w:rPr>
      </w:pPr>
      <w:r w:rsidRPr="00B459D4">
        <w:rPr>
          <w:rFonts w:ascii="Times New Roman" w:hAnsi="Times New Roman" w:cs="Times New Roman"/>
          <w:sz w:val="22"/>
          <w:szCs w:val="22"/>
        </w:rPr>
        <w:t xml:space="preserve">Atsižvelgiant į tai, jog teikiant pasiūlymą buvo nurodytas papildomas terminas, mažinantis įsipareigojimą suremontuoti </w:t>
      </w:r>
      <w:r w:rsidRPr="00D62F19">
        <w:rPr>
          <w:rFonts w:ascii="Times New Roman" w:hAnsi="Times New Roman" w:cs="Times New Roman"/>
          <w:sz w:val="22"/>
          <w:szCs w:val="22"/>
        </w:rPr>
        <w:t xml:space="preserve">trečiųjų šalių sugadintą įrangą (valandomis) – Paslaugų teikėjas įsipareigoja suremontuoti įrangą (iš viso) ne vėliau kaip per </w:t>
      </w:r>
      <w:r w:rsidRPr="00D62F19">
        <w:rPr>
          <w:rFonts w:ascii="Times New Roman" w:hAnsi="Times New Roman" w:cs="Times New Roman"/>
          <w:sz w:val="22"/>
          <w:szCs w:val="22"/>
          <w:highlight w:val="yellow"/>
        </w:rPr>
        <w:t>xx val</w:t>
      </w:r>
      <w:r w:rsidRPr="00D62F19">
        <w:rPr>
          <w:rFonts w:ascii="Times New Roman" w:hAnsi="Times New Roman" w:cs="Times New Roman"/>
          <w:sz w:val="22"/>
          <w:szCs w:val="22"/>
        </w:rPr>
        <w:t xml:space="preserve">. </w:t>
      </w:r>
      <w:r w:rsidRPr="00D62F19">
        <w:rPr>
          <w:rFonts w:ascii="Times New Roman" w:eastAsia="SimSun" w:hAnsi="Times New Roman" w:cs="Times New Roman"/>
          <w:iCs/>
          <w:sz w:val="22"/>
          <w:szCs w:val="22"/>
        </w:rPr>
        <w:t xml:space="preserve">Šios sąlygos nesilaikymas yra esminis Sutarties pažeidimas. </w:t>
      </w:r>
    </w:p>
    <w:p w14:paraId="23A6667A" w14:textId="619E2E59" w:rsidR="00D62F19" w:rsidRPr="00D62F19" w:rsidRDefault="00D62F19" w:rsidP="00B459D4">
      <w:pPr>
        <w:widowControl w:val="0"/>
        <w:numPr>
          <w:ilvl w:val="2"/>
          <w:numId w:val="23"/>
        </w:numPr>
        <w:tabs>
          <w:tab w:val="left" w:pos="1170"/>
          <w:tab w:val="left" w:pos="1260"/>
          <w:tab w:val="left" w:pos="1440"/>
          <w:tab w:val="left" w:pos="1620"/>
          <w:tab w:val="left" w:pos="1843"/>
          <w:tab w:val="left" w:pos="3545"/>
        </w:tabs>
        <w:suppressAutoHyphens/>
        <w:autoSpaceDN w:val="0"/>
        <w:spacing w:after="0" w:line="240" w:lineRule="auto"/>
        <w:ind w:left="0" w:hanging="630"/>
        <w:jc w:val="both"/>
        <w:textAlignment w:val="baseline"/>
        <w:rPr>
          <w:rFonts w:ascii="Times New Roman" w:hAnsi="Times New Roman" w:cs="Times New Roman"/>
          <w:sz w:val="22"/>
          <w:szCs w:val="22"/>
        </w:rPr>
      </w:pPr>
      <w:r>
        <w:rPr>
          <w:rFonts w:ascii="Times New Roman" w:hAnsi="Times New Roman" w:cs="Times New Roman"/>
          <w:color w:val="000000"/>
          <w:sz w:val="22"/>
          <w:szCs w:val="22"/>
        </w:rPr>
        <w:t>t</w:t>
      </w:r>
      <w:r w:rsidRPr="00D62F19">
        <w:rPr>
          <w:rFonts w:ascii="Times New Roman" w:hAnsi="Times New Roman" w:cs="Times New Roman"/>
          <w:color w:val="000000"/>
          <w:sz w:val="22"/>
          <w:szCs w:val="22"/>
        </w:rPr>
        <w:t>eikiant paslaugas laikytis aplinkos apsaugos reikalavimų: mažinti popieriaus sunaudojimą, atsisakyti nebūtino dokumentų kopijavimo ir spausdinimo, dokumentacija</w:t>
      </w:r>
      <w:r>
        <w:rPr>
          <w:rFonts w:ascii="Times New Roman" w:hAnsi="Times New Roman" w:cs="Times New Roman"/>
          <w:color w:val="000000"/>
          <w:sz w:val="22"/>
          <w:szCs w:val="22"/>
        </w:rPr>
        <w:t xml:space="preserve"> – ataskaitos, </w:t>
      </w:r>
      <w:r w:rsidRPr="00D62F19">
        <w:rPr>
          <w:rFonts w:ascii="Times New Roman" w:hAnsi="Times New Roman" w:cs="Times New Roman"/>
          <w:color w:val="000000"/>
          <w:sz w:val="22"/>
          <w:szCs w:val="22"/>
        </w:rPr>
        <w:t xml:space="preserve">perdavimo-priėmimo aktai </w:t>
      </w:r>
      <w:r>
        <w:rPr>
          <w:rFonts w:ascii="Times New Roman" w:hAnsi="Times New Roman" w:cs="Times New Roman"/>
          <w:color w:val="000000"/>
          <w:sz w:val="22"/>
          <w:szCs w:val="22"/>
        </w:rPr>
        <w:t>Klientui</w:t>
      </w:r>
      <w:r w:rsidRPr="00D62F19">
        <w:rPr>
          <w:rFonts w:ascii="Times New Roman" w:hAnsi="Times New Roman" w:cs="Times New Roman"/>
          <w:color w:val="000000"/>
          <w:sz w:val="22"/>
          <w:szCs w:val="22"/>
        </w:rPr>
        <w:t xml:space="preserve"> turi būti pateikiami elektroniniu formatu ir pasirašomi elektroniniu būdu, sąskaitas faktūras už </w:t>
      </w:r>
      <w:r w:rsidR="006D3CEC">
        <w:rPr>
          <w:rFonts w:ascii="Times New Roman" w:hAnsi="Times New Roman" w:cs="Times New Roman"/>
          <w:color w:val="000000"/>
          <w:sz w:val="22"/>
          <w:szCs w:val="22"/>
        </w:rPr>
        <w:t xml:space="preserve">suteiktas </w:t>
      </w:r>
      <w:proofErr w:type="spellStart"/>
      <w:r w:rsidR="006D3CEC">
        <w:rPr>
          <w:rFonts w:ascii="Times New Roman" w:hAnsi="Times New Roman" w:cs="Times New Roman"/>
          <w:color w:val="000000"/>
          <w:sz w:val="22"/>
          <w:szCs w:val="22"/>
        </w:rPr>
        <w:t>paslaaugas</w:t>
      </w:r>
      <w:proofErr w:type="spellEnd"/>
      <w:r w:rsidRPr="00D62F19">
        <w:rPr>
          <w:rFonts w:ascii="Times New Roman" w:hAnsi="Times New Roman" w:cs="Times New Roman"/>
          <w:color w:val="000000"/>
          <w:sz w:val="22"/>
          <w:szCs w:val="22"/>
        </w:rPr>
        <w:t xml:space="preserve"> teikti tik elektroniniu būdu, </w:t>
      </w:r>
      <w:r>
        <w:rPr>
          <w:rFonts w:ascii="Times New Roman" w:hAnsi="Times New Roman" w:cs="Times New Roman"/>
          <w:color w:val="000000"/>
          <w:sz w:val="22"/>
          <w:szCs w:val="22"/>
        </w:rPr>
        <w:t>Kliento</w:t>
      </w:r>
      <w:r w:rsidRPr="00D62F19">
        <w:rPr>
          <w:rFonts w:ascii="Times New Roman" w:hAnsi="Times New Roman" w:cs="Times New Roman"/>
          <w:color w:val="000000"/>
          <w:sz w:val="22"/>
          <w:szCs w:val="22"/>
        </w:rPr>
        <w:t xml:space="preserve"> prašomą informaciją teikti tik elektroniniu formatu.</w:t>
      </w:r>
    </w:p>
    <w:p w14:paraId="340E0B77" w14:textId="77777777" w:rsidR="00610D08" w:rsidRPr="00D62F19" w:rsidRDefault="00610D08" w:rsidP="00960507">
      <w:pPr>
        <w:widowControl w:val="0"/>
        <w:numPr>
          <w:ilvl w:val="1"/>
          <w:numId w:val="23"/>
        </w:numPr>
        <w:tabs>
          <w:tab w:val="left" w:pos="420"/>
          <w:tab w:val="left" w:pos="540"/>
        </w:tabs>
        <w:suppressAutoHyphens/>
        <w:autoSpaceDN w:val="0"/>
        <w:spacing w:after="0" w:line="240" w:lineRule="auto"/>
        <w:ind w:left="0" w:firstLine="0"/>
        <w:jc w:val="both"/>
        <w:textAlignment w:val="baseline"/>
        <w:rPr>
          <w:rFonts w:ascii="Times New Roman" w:hAnsi="Times New Roman" w:cs="Times New Roman"/>
          <w:sz w:val="22"/>
          <w:szCs w:val="22"/>
        </w:rPr>
      </w:pPr>
      <w:r w:rsidRPr="00D62F19">
        <w:rPr>
          <w:rFonts w:ascii="Times New Roman" w:hAnsi="Times New Roman" w:cs="Times New Roman"/>
          <w:sz w:val="22"/>
          <w:szCs w:val="22"/>
        </w:rPr>
        <w:t>Klientas:</w:t>
      </w:r>
    </w:p>
    <w:p w14:paraId="19DA9D37" w14:textId="61BFFC74" w:rsidR="00610D08" w:rsidRPr="00BD0E6A" w:rsidRDefault="00951E3E" w:rsidP="00960507">
      <w:pPr>
        <w:numPr>
          <w:ilvl w:val="2"/>
          <w:numId w:val="23"/>
        </w:numPr>
        <w:tabs>
          <w:tab w:val="left" w:pos="1170"/>
        </w:tabs>
        <w:suppressAutoHyphens/>
        <w:autoSpaceDN w:val="0"/>
        <w:spacing w:after="0" w:line="240" w:lineRule="auto"/>
        <w:ind w:left="0"/>
        <w:jc w:val="both"/>
        <w:textAlignment w:val="baseline"/>
        <w:rPr>
          <w:rFonts w:ascii="Times New Roman" w:hAnsi="Times New Roman" w:cs="Times New Roman"/>
          <w:sz w:val="22"/>
          <w:szCs w:val="22"/>
        </w:rPr>
      </w:pPr>
      <w:r w:rsidRPr="00BD0E6A">
        <w:rPr>
          <w:rFonts w:ascii="Times New Roman" w:hAnsi="Times New Roman" w:cs="Times New Roman"/>
          <w:sz w:val="22"/>
          <w:szCs w:val="22"/>
        </w:rPr>
        <w:t>į</w:t>
      </w:r>
      <w:r w:rsidR="00610D08" w:rsidRPr="00BD0E6A">
        <w:rPr>
          <w:rFonts w:ascii="Times New Roman" w:hAnsi="Times New Roman" w:cs="Times New Roman"/>
          <w:sz w:val="22"/>
          <w:szCs w:val="22"/>
        </w:rPr>
        <w:t>sipareigoja atsiskaityti su Paslaugų teikėju šioje Sutartyje ir jos prieduose nustatyta tvarka;</w:t>
      </w:r>
    </w:p>
    <w:p w14:paraId="1A1655BA" w14:textId="76F38D20" w:rsidR="00951E3E" w:rsidRPr="006E7AE4" w:rsidRDefault="00951E3E" w:rsidP="00960507">
      <w:pPr>
        <w:numPr>
          <w:ilvl w:val="2"/>
          <w:numId w:val="23"/>
        </w:numPr>
        <w:tabs>
          <w:tab w:val="left" w:pos="1170"/>
        </w:tabs>
        <w:suppressAutoHyphens/>
        <w:autoSpaceDN w:val="0"/>
        <w:spacing w:after="0" w:line="240" w:lineRule="auto"/>
        <w:ind w:left="0"/>
        <w:jc w:val="both"/>
        <w:textAlignment w:val="baseline"/>
        <w:rPr>
          <w:rFonts w:ascii="Times New Roman" w:hAnsi="Times New Roman" w:cs="Times New Roman"/>
          <w:i/>
          <w:color w:val="FF0000"/>
          <w:sz w:val="22"/>
          <w:szCs w:val="22"/>
        </w:rPr>
      </w:pPr>
      <w:r w:rsidRPr="006E7AE4">
        <w:rPr>
          <w:rFonts w:ascii="Times New Roman" w:hAnsi="Times New Roman" w:cs="Times New Roman"/>
          <w:i/>
          <w:color w:val="FF0000"/>
          <w:sz w:val="22"/>
          <w:szCs w:val="22"/>
        </w:rPr>
        <w:t xml:space="preserve">per sutarties galiojimo terminą nupirkti minimalų mokėjimo rinkimo paslaugų kiekį, kuris yra </w:t>
      </w:r>
      <w:r w:rsidR="00BC5DFC" w:rsidRPr="006E7AE4">
        <w:rPr>
          <w:rStyle w:val="contentpasted0"/>
          <w:rFonts w:ascii="Times New Roman" w:hAnsi="Times New Roman" w:cs="Times New Roman"/>
          <w:i/>
          <w:color w:val="FF0000"/>
          <w:sz w:val="22"/>
          <w:szCs w:val="22"/>
        </w:rPr>
        <w:t>100</w:t>
      </w:r>
      <w:r w:rsidRPr="006E7AE4">
        <w:rPr>
          <w:rStyle w:val="contentpasted0"/>
          <w:rFonts w:ascii="Times New Roman" w:hAnsi="Times New Roman" w:cs="Times New Roman"/>
          <w:i/>
          <w:color w:val="FF0000"/>
          <w:sz w:val="22"/>
          <w:szCs w:val="22"/>
        </w:rPr>
        <w:t xml:space="preserve"> </w:t>
      </w:r>
      <w:r w:rsidR="00F97518" w:rsidRPr="006E7AE4">
        <w:rPr>
          <w:rStyle w:val="contentpasted0"/>
          <w:rFonts w:ascii="Times New Roman" w:hAnsi="Times New Roman" w:cs="Times New Roman"/>
          <w:i/>
          <w:color w:val="FF0000"/>
          <w:sz w:val="22"/>
          <w:szCs w:val="22"/>
        </w:rPr>
        <w:t>0</w:t>
      </w:r>
      <w:r w:rsidRPr="006E7AE4">
        <w:rPr>
          <w:rStyle w:val="contentpasted0"/>
          <w:rFonts w:ascii="Times New Roman" w:hAnsi="Times New Roman" w:cs="Times New Roman"/>
          <w:i/>
          <w:color w:val="FF0000"/>
          <w:sz w:val="22"/>
          <w:szCs w:val="22"/>
        </w:rPr>
        <w:t xml:space="preserve">00,00 EUR be PVM I pirkimo daliai; </w:t>
      </w:r>
    </w:p>
    <w:p w14:paraId="5E0B6B87" w14:textId="35D3A405" w:rsidR="000F3866" w:rsidRPr="006E7AE4" w:rsidRDefault="00466417" w:rsidP="00960507">
      <w:pPr>
        <w:numPr>
          <w:ilvl w:val="2"/>
          <w:numId w:val="23"/>
        </w:numPr>
        <w:tabs>
          <w:tab w:val="left" w:pos="1170"/>
        </w:tabs>
        <w:suppressAutoHyphens/>
        <w:autoSpaceDN w:val="0"/>
        <w:spacing w:after="0" w:line="240" w:lineRule="auto"/>
        <w:ind w:left="0"/>
        <w:jc w:val="both"/>
        <w:textAlignment w:val="baseline"/>
        <w:rPr>
          <w:rFonts w:ascii="Times New Roman" w:hAnsi="Times New Roman" w:cs="Times New Roman"/>
          <w:i/>
          <w:color w:val="FF0000"/>
          <w:sz w:val="22"/>
          <w:szCs w:val="22"/>
        </w:rPr>
      </w:pPr>
      <w:r w:rsidRPr="006E7AE4">
        <w:rPr>
          <w:rFonts w:ascii="Times New Roman" w:hAnsi="Times New Roman" w:cs="Times New Roman"/>
          <w:i/>
          <w:color w:val="FF0000"/>
          <w:sz w:val="22"/>
          <w:szCs w:val="22"/>
        </w:rPr>
        <w:t xml:space="preserve">per sutarties galiojimo terminą nupirkti </w:t>
      </w:r>
      <w:r w:rsidR="00951E3E" w:rsidRPr="006E7AE4">
        <w:rPr>
          <w:rFonts w:ascii="Times New Roman" w:hAnsi="Times New Roman" w:cs="Times New Roman"/>
          <w:i/>
          <w:color w:val="FF0000"/>
          <w:sz w:val="22"/>
          <w:szCs w:val="22"/>
        </w:rPr>
        <w:t xml:space="preserve">minimalų mokėjimo rinkimo paslaugų kiekį, kuris yra </w:t>
      </w:r>
      <w:r w:rsidR="00A01FA8" w:rsidRPr="006E7AE4">
        <w:rPr>
          <w:rFonts w:ascii="Times New Roman" w:hAnsi="Times New Roman" w:cs="Times New Roman"/>
          <w:i/>
          <w:color w:val="FF0000"/>
          <w:sz w:val="22"/>
          <w:szCs w:val="22"/>
        </w:rPr>
        <w:t>9</w:t>
      </w:r>
      <w:r w:rsidR="00951E3E" w:rsidRPr="006E7AE4">
        <w:rPr>
          <w:rStyle w:val="contentpasted0"/>
          <w:rFonts w:ascii="Times New Roman" w:hAnsi="Times New Roman" w:cs="Times New Roman"/>
          <w:i/>
          <w:color w:val="FF0000"/>
          <w:sz w:val="22"/>
          <w:szCs w:val="22"/>
        </w:rPr>
        <w:t xml:space="preserve"> </w:t>
      </w:r>
      <w:r w:rsidR="00A01FA8" w:rsidRPr="006E7AE4">
        <w:rPr>
          <w:rStyle w:val="contentpasted0"/>
          <w:rFonts w:ascii="Times New Roman" w:hAnsi="Times New Roman" w:cs="Times New Roman"/>
          <w:i/>
          <w:color w:val="FF0000"/>
          <w:sz w:val="22"/>
          <w:szCs w:val="22"/>
        </w:rPr>
        <w:t>0</w:t>
      </w:r>
      <w:r w:rsidR="00F97518" w:rsidRPr="006E7AE4">
        <w:rPr>
          <w:rStyle w:val="contentpasted0"/>
          <w:rFonts w:ascii="Times New Roman" w:hAnsi="Times New Roman" w:cs="Times New Roman"/>
          <w:i/>
          <w:color w:val="FF0000"/>
          <w:sz w:val="22"/>
          <w:szCs w:val="22"/>
        </w:rPr>
        <w:t>0</w:t>
      </w:r>
      <w:r w:rsidR="00951E3E" w:rsidRPr="006E7AE4">
        <w:rPr>
          <w:rStyle w:val="contentpasted0"/>
          <w:rFonts w:ascii="Times New Roman" w:hAnsi="Times New Roman" w:cs="Times New Roman"/>
          <w:i/>
          <w:color w:val="FF0000"/>
          <w:sz w:val="22"/>
          <w:szCs w:val="22"/>
        </w:rPr>
        <w:t xml:space="preserve">0,00 EUR be PVM II pirkimo daliai; </w:t>
      </w:r>
    </w:p>
    <w:p w14:paraId="72CDF74E" w14:textId="77777777" w:rsidR="00610D08" w:rsidRPr="00BD0E6A" w:rsidRDefault="00610D08" w:rsidP="00960507">
      <w:pPr>
        <w:pStyle w:val="ListParagraph"/>
        <w:widowControl w:val="0"/>
        <w:numPr>
          <w:ilvl w:val="2"/>
          <w:numId w:val="23"/>
        </w:numPr>
        <w:tabs>
          <w:tab w:val="left" w:pos="1080"/>
          <w:tab w:val="left" w:pos="1170"/>
          <w:tab w:val="left" w:pos="1418"/>
          <w:tab w:val="left" w:pos="1560"/>
          <w:tab w:val="left" w:pos="3545"/>
        </w:tabs>
        <w:suppressAutoHyphens/>
        <w:autoSpaceDN w:val="0"/>
        <w:spacing w:after="0" w:line="240" w:lineRule="auto"/>
        <w:ind w:left="0"/>
        <w:contextualSpacing w:val="0"/>
        <w:jc w:val="both"/>
        <w:textAlignment w:val="baseline"/>
        <w:rPr>
          <w:rFonts w:ascii="Times New Roman" w:hAnsi="Times New Roman" w:cs="Times New Roman"/>
          <w:sz w:val="22"/>
          <w:szCs w:val="22"/>
        </w:rPr>
      </w:pPr>
      <w:r w:rsidRPr="00BD0E6A">
        <w:rPr>
          <w:rFonts w:ascii="Times New Roman" w:hAnsi="Times New Roman" w:cs="Times New Roman"/>
          <w:sz w:val="22"/>
          <w:szCs w:val="22"/>
        </w:rPr>
        <w:t>turi teisę pareikšti pastabas dėl paslaugų teikimo;</w:t>
      </w:r>
    </w:p>
    <w:p w14:paraId="6295719B" w14:textId="4D38C866" w:rsidR="00610D08" w:rsidRDefault="00610D08" w:rsidP="00960507">
      <w:pPr>
        <w:pStyle w:val="ListParagraph"/>
        <w:widowControl w:val="0"/>
        <w:numPr>
          <w:ilvl w:val="2"/>
          <w:numId w:val="23"/>
        </w:numPr>
        <w:tabs>
          <w:tab w:val="left" w:pos="1080"/>
          <w:tab w:val="left" w:pos="1170"/>
          <w:tab w:val="left" w:pos="1418"/>
          <w:tab w:val="left" w:pos="1560"/>
          <w:tab w:val="left" w:pos="3545"/>
        </w:tabs>
        <w:suppressAutoHyphens/>
        <w:autoSpaceDN w:val="0"/>
        <w:spacing w:after="0" w:line="240" w:lineRule="auto"/>
        <w:ind w:left="0"/>
        <w:contextualSpacing w:val="0"/>
        <w:jc w:val="both"/>
        <w:textAlignment w:val="baseline"/>
        <w:rPr>
          <w:rFonts w:ascii="Times New Roman" w:hAnsi="Times New Roman" w:cs="Times New Roman"/>
          <w:sz w:val="22"/>
          <w:szCs w:val="22"/>
        </w:rPr>
      </w:pPr>
      <w:r w:rsidRPr="00BD0E6A">
        <w:rPr>
          <w:rFonts w:ascii="Times New Roman" w:hAnsi="Times New Roman" w:cs="Times New Roman"/>
          <w:sz w:val="22"/>
          <w:szCs w:val="22"/>
        </w:rPr>
        <w:lastRenderedPageBreak/>
        <w:t>turi teisę nepriim</w:t>
      </w:r>
      <w:r w:rsidR="00232820">
        <w:rPr>
          <w:rFonts w:ascii="Times New Roman" w:hAnsi="Times New Roman" w:cs="Times New Roman"/>
          <w:sz w:val="22"/>
          <w:szCs w:val="22"/>
        </w:rPr>
        <w:t>ti netinkamai suteiktų paslaugų</w:t>
      </w:r>
      <w:r w:rsidR="00B459D4">
        <w:rPr>
          <w:rFonts w:ascii="Times New Roman" w:hAnsi="Times New Roman" w:cs="Times New Roman"/>
          <w:sz w:val="22"/>
          <w:szCs w:val="22"/>
        </w:rPr>
        <w:t>;</w:t>
      </w:r>
    </w:p>
    <w:p w14:paraId="585D4ED8" w14:textId="3EA8E1B7" w:rsidR="00B459D4" w:rsidRPr="00BD0E6A" w:rsidRDefault="00B459D4" w:rsidP="00960507">
      <w:pPr>
        <w:pStyle w:val="ListParagraph"/>
        <w:widowControl w:val="0"/>
        <w:numPr>
          <w:ilvl w:val="2"/>
          <w:numId w:val="23"/>
        </w:numPr>
        <w:tabs>
          <w:tab w:val="left" w:pos="1080"/>
          <w:tab w:val="left" w:pos="1170"/>
          <w:tab w:val="left" w:pos="1418"/>
          <w:tab w:val="left" w:pos="1560"/>
          <w:tab w:val="left" w:pos="3545"/>
        </w:tabs>
        <w:suppressAutoHyphens/>
        <w:autoSpaceDN w:val="0"/>
        <w:spacing w:after="0" w:line="240" w:lineRule="auto"/>
        <w:ind w:left="0"/>
        <w:contextualSpacing w:val="0"/>
        <w:jc w:val="both"/>
        <w:textAlignment w:val="baseline"/>
        <w:rPr>
          <w:rFonts w:ascii="Times New Roman" w:hAnsi="Times New Roman" w:cs="Times New Roman"/>
          <w:sz w:val="22"/>
          <w:szCs w:val="22"/>
        </w:rPr>
      </w:pPr>
      <w:r>
        <w:rPr>
          <w:rFonts w:ascii="Times New Roman" w:hAnsi="Times New Roman" w:cs="Times New Roman"/>
          <w:sz w:val="22"/>
          <w:szCs w:val="22"/>
        </w:rPr>
        <w:t>privalo kontroliuoti Sutartį, teikti įrodymus siekiant ją nutraukti (įskaitant, bet neapsiribojant Sutarties 4.1.8., 4.1.9. p.).</w:t>
      </w:r>
    </w:p>
    <w:p w14:paraId="7CBEB481" w14:textId="2633E0B7" w:rsidR="0076689A" w:rsidRPr="00BD0E6A" w:rsidRDefault="000F3866" w:rsidP="00960507">
      <w:pPr>
        <w:widowControl w:val="0"/>
        <w:tabs>
          <w:tab w:val="left" w:pos="1080"/>
          <w:tab w:val="left" w:pos="1170"/>
          <w:tab w:val="left" w:pos="1418"/>
          <w:tab w:val="left" w:pos="1560"/>
          <w:tab w:val="left" w:pos="3545"/>
        </w:tabs>
        <w:suppressAutoHyphens/>
        <w:autoSpaceDN w:val="0"/>
        <w:spacing w:after="0" w:line="240" w:lineRule="auto"/>
        <w:jc w:val="both"/>
        <w:textAlignment w:val="baseline"/>
        <w:rPr>
          <w:rFonts w:ascii="Times New Roman" w:hAnsi="Times New Roman" w:cs="Times New Roman"/>
          <w:sz w:val="22"/>
          <w:szCs w:val="22"/>
        </w:rPr>
      </w:pPr>
      <w:r w:rsidRPr="00BD0E6A">
        <w:rPr>
          <w:rFonts w:ascii="Times New Roman" w:hAnsi="Times New Roman" w:cs="Times New Roman"/>
          <w:sz w:val="22"/>
          <w:szCs w:val="22"/>
        </w:rPr>
        <w:t xml:space="preserve"> </w:t>
      </w:r>
      <w:r w:rsidR="0076689A" w:rsidRPr="00BD0E6A">
        <w:rPr>
          <w:rFonts w:ascii="Times New Roman" w:hAnsi="Times New Roman" w:cs="Times New Roman"/>
          <w:sz w:val="22"/>
          <w:szCs w:val="22"/>
        </w:rPr>
        <w:t xml:space="preserve"> </w:t>
      </w:r>
    </w:p>
    <w:p w14:paraId="5FC85F5E" w14:textId="77777777" w:rsidR="00610D08" w:rsidRPr="00BD0E6A" w:rsidRDefault="00610D08" w:rsidP="00960507">
      <w:pPr>
        <w:widowControl w:val="0"/>
        <w:numPr>
          <w:ilvl w:val="0"/>
          <w:numId w:val="23"/>
        </w:numPr>
        <w:tabs>
          <w:tab w:val="left" w:pos="720"/>
          <w:tab w:val="left" w:pos="1069"/>
        </w:tabs>
        <w:suppressAutoHyphens/>
        <w:autoSpaceDN w:val="0"/>
        <w:spacing w:after="0" w:line="240" w:lineRule="auto"/>
        <w:ind w:left="0"/>
        <w:jc w:val="center"/>
        <w:textAlignment w:val="baseline"/>
        <w:rPr>
          <w:rFonts w:ascii="Times New Roman" w:hAnsi="Times New Roman" w:cs="Times New Roman"/>
          <w:b/>
          <w:sz w:val="22"/>
          <w:szCs w:val="22"/>
        </w:rPr>
      </w:pPr>
      <w:r w:rsidRPr="00BD0E6A">
        <w:rPr>
          <w:rFonts w:ascii="Times New Roman" w:hAnsi="Times New Roman" w:cs="Times New Roman"/>
          <w:b/>
          <w:sz w:val="22"/>
          <w:szCs w:val="22"/>
        </w:rPr>
        <w:t>Atsiskaitymo tvarka</w:t>
      </w:r>
    </w:p>
    <w:p w14:paraId="24FF85B9" w14:textId="77777777" w:rsidR="00610D08" w:rsidRPr="00BD0E6A" w:rsidRDefault="00610D08" w:rsidP="00960507">
      <w:pPr>
        <w:widowControl w:val="0"/>
        <w:spacing w:after="0" w:line="240" w:lineRule="auto"/>
        <w:rPr>
          <w:rFonts w:ascii="Times New Roman" w:hAnsi="Times New Roman" w:cs="Times New Roman"/>
          <w:b/>
          <w:sz w:val="22"/>
          <w:szCs w:val="22"/>
        </w:rPr>
      </w:pPr>
    </w:p>
    <w:p w14:paraId="79B9C53F" w14:textId="32715713" w:rsidR="00610D08" w:rsidRPr="00232820" w:rsidRDefault="00610D08" w:rsidP="00232820">
      <w:pPr>
        <w:pStyle w:val="ListParagraph"/>
        <w:numPr>
          <w:ilvl w:val="1"/>
          <w:numId w:val="23"/>
        </w:numPr>
        <w:tabs>
          <w:tab w:val="left" w:pos="7230"/>
        </w:tabs>
        <w:spacing w:after="0" w:line="240" w:lineRule="auto"/>
        <w:ind w:left="0"/>
        <w:jc w:val="both"/>
        <w:rPr>
          <w:rFonts w:ascii="Times New Roman" w:hAnsi="Times New Roman" w:cs="Times New Roman"/>
          <w:sz w:val="22"/>
          <w:szCs w:val="22"/>
        </w:rPr>
      </w:pPr>
      <w:r w:rsidRPr="00BD0E6A">
        <w:rPr>
          <w:rFonts w:ascii="Times New Roman" w:hAnsi="Times New Roman" w:cs="Times New Roman"/>
          <w:sz w:val="22"/>
          <w:szCs w:val="22"/>
        </w:rPr>
        <w:t>Ataskaitinis periodas – praėjęs</w:t>
      </w:r>
      <w:r w:rsidRPr="00232820">
        <w:rPr>
          <w:rFonts w:ascii="Times New Roman" w:hAnsi="Times New Roman" w:cs="Times New Roman"/>
          <w:sz w:val="22"/>
          <w:szCs w:val="22"/>
        </w:rPr>
        <w:t xml:space="preserve"> kalendorinis mėnesis.</w:t>
      </w:r>
    </w:p>
    <w:p w14:paraId="66D1072F" w14:textId="77777777" w:rsidR="00610D08" w:rsidRPr="00BD0E6A" w:rsidRDefault="00610D08" w:rsidP="00960507">
      <w:pPr>
        <w:numPr>
          <w:ilvl w:val="1"/>
          <w:numId w:val="23"/>
        </w:numPr>
        <w:tabs>
          <w:tab w:val="left" w:pos="7230"/>
        </w:tabs>
        <w:spacing w:after="0" w:line="240" w:lineRule="auto"/>
        <w:ind w:left="0"/>
        <w:jc w:val="both"/>
        <w:rPr>
          <w:rFonts w:ascii="Times New Roman" w:hAnsi="Times New Roman" w:cs="Times New Roman"/>
          <w:sz w:val="22"/>
          <w:szCs w:val="22"/>
        </w:rPr>
      </w:pPr>
      <w:r w:rsidRPr="00BD0E6A">
        <w:rPr>
          <w:rFonts w:ascii="Times New Roman" w:hAnsi="Times New Roman" w:cs="Times New Roman"/>
          <w:sz w:val="22"/>
          <w:szCs w:val="22"/>
        </w:rPr>
        <w:t xml:space="preserve">Paslaugų teikėjas turi el. paštu </w:t>
      </w:r>
      <w:proofErr w:type="spellStart"/>
      <w:r w:rsidRPr="00BD0E6A">
        <w:rPr>
          <w:rFonts w:ascii="Times New Roman" w:hAnsi="Times New Roman" w:cs="Times New Roman"/>
          <w:sz w:val="22"/>
          <w:szCs w:val="22"/>
        </w:rPr>
        <w:t>regina.kundrotiene@lndm.lt</w:t>
      </w:r>
      <w:proofErr w:type="spellEnd"/>
      <w:r w:rsidRPr="00BD0E6A">
        <w:rPr>
          <w:rFonts w:ascii="Times New Roman" w:hAnsi="Times New Roman" w:cs="Times New Roman"/>
          <w:sz w:val="22"/>
          <w:szCs w:val="22"/>
        </w:rPr>
        <w:t xml:space="preserve"> bei </w:t>
      </w:r>
      <w:hyperlink r:id="rId34" w:history="1">
        <w:r w:rsidRPr="00BD0E6A">
          <w:rPr>
            <w:rStyle w:val="Hyperlink"/>
            <w:rFonts w:ascii="Times New Roman" w:hAnsi="Times New Roman" w:cs="Times New Roman"/>
            <w:sz w:val="22"/>
            <w:szCs w:val="22"/>
            <w:highlight w:val="yellow"/>
          </w:rPr>
          <w:t>xx@lndm</w:t>
        </w:r>
        <w:r w:rsidRPr="00BD0E6A">
          <w:rPr>
            <w:rStyle w:val="Hyperlink"/>
            <w:rFonts w:ascii="Times New Roman" w:hAnsi="Times New Roman" w:cs="Times New Roman"/>
            <w:sz w:val="22"/>
            <w:szCs w:val="22"/>
          </w:rPr>
          <w:t>.lt</w:t>
        </w:r>
      </w:hyperlink>
      <w:r w:rsidRPr="00BD0E6A">
        <w:rPr>
          <w:rFonts w:ascii="Times New Roman" w:hAnsi="Times New Roman" w:cs="Times New Roman"/>
          <w:sz w:val="22"/>
          <w:szCs w:val="22"/>
        </w:rPr>
        <w:t xml:space="preserve"> ar kitu šalių suderintu būdu pateikti Klientui ataskaitą (ataskaitos forma suderinama sutarties vykdymo metu) už ataskaitinį periodą ne vėliau kaip iki kito mėnesio 10 d., po Ataskaitinio periodo pabaigos (jeigu tai ne darbo diena – iki pirmos po jo einančios darbo dienos). Ataskaitoje nurodoma per Ataskaitinį periodą surinkta visa surinktų Mokėjimų suma, Paslaugų teikėjui priklausanti paslaugos mokesčio suma ir kita šalių suderinta informacija. Gavęs ataskaitą Klientas ne vėliau kaip per 5 (penkias) darbo dienas po ataskaitos pateikimo dienos turi įvertinti Paslaugų teikėjo pateiktą ataskaitą ir pateikti motyvuotas pastabas raštu pateiktai ataskaitai arba ją patvirtinti, grąžindamas Kliento įgalioto asmens pasirašytą ataskaitos egzempliorių Paslaugų teikėjui. </w:t>
      </w:r>
    </w:p>
    <w:p w14:paraId="7C0D754E" w14:textId="7A65B068" w:rsidR="00610D08" w:rsidRPr="00BD0E6A" w:rsidRDefault="00610D08" w:rsidP="00960507">
      <w:pPr>
        <w:numPr>
          <w:ilvl w:val="1"/>
          <w:numId w:val="23"/>
        </w:numPr>
        <w:tabs>
          <w:tab w:val="left" w:pos="7230"/>
        </w:tabs>
        <w:spacing w:after="0" w:line="240" w:lineRule="auto"/>
        <w:ind w:left="0"/>
        <w:jc w:val="both"/>
        <w:rPr>
          <w:rFonts w:ascii="Times New Roman" w:hAnsi="Times New Roman" w:cs="Times New Roman"/>
          <w:sz w:val="22"/>
          <w:szCs w:val="22"/>
        </w:rPr>
      </w:pPr>
      <w:r w:rsidRPr="00BD0E6A">
        <w:rPr>
          <w:rFonts w:ascii="Times New Roman" w:hAnsi="Times New Roman" w:cs="Times New Roman"/>
          <w:sz w:val="22"/>
          <w:szCs w:val="22"/>
        </w:rPr>
        <w:t>Klientas laiku negavęs aukščiau minėtos ataskaitos turi teisę skaičiuoti delspinigius Sutartyje nusta</w:t>
      </w:r>
      <w:r w:rsidR="00232820">
        <w:rPr>
          <w:rFonts w:ascii="Times New Roman" w:hAnsi="Times New Roman" w:cs="Times New Roman"/>
          <w:sz w:val="22"/>
          <w:szCs w:val="22"/>
        </w:rPr>
        <w:t>t</w:t>
      </w:r>
      <w:r w:rsidRPr="00BD0E6A">
        <w:rPr>
          <w:rFonts w:ascii="Times New Roman" w:hAnsi="Times New Roman" w:cs="Times New Roman"/>
          <w:sz w:val="22"/>
          <w:szCs w:val="22"/>
        </w:rPr>
        <w:t xml:space="preserve">yta tvarka iki Paslaugų teikėjas pateiks šią ataskaitą. Tais atvejais, kuomet Paslaugų teikėjas pakartotinai raštu nurodžius pateikti ataskaitą šios nepateikia per 5 (penkias) darbo dienas, </w:t>
      </w:r>
      <w:r w:rsidR="00232820">
        <w:rPr>
          <w:rFonts w:ascii="Times New Roman" w:hAnsi="Times New Roman" w:cs="Times New Roman"/>
          <w:sz w:val="22"/>
          <w:szCs w:val="22"/>
        </w:rPr>
        <w:t xml:space="preserve">taip pat tais atvejais, jeigu kilus ginčui dėl netinkamai (nepilnai) įtrauktų Mokėjimų Paslaugų tiekėjas nepateiktų objektyvių argumentų į Kliento išreikštas pretenzijas, </w:t>
      </w:r>
      <w:r w:rsidRPr="00BD0E6A">
        <w:rPr>
          <w:rFonts w:ascii="Times New Roman" w:hAnsi="Times New Roman" w:cs="Times New Roman"/>
          <w:sz w:val="22"/>
          <w:szCs w:val="22"/>
        </w:rPr>
        <w:t>Klientas gali inicijuoti vienašališką sutarties nutraukimą ir tai bus laikoma esminiu sutarties pažei</w:t>
      </w:r>
      <w:r w:rsidR="00232820">
        <w:rPr>
          <w:rFonts w:ascii="Times New Roman" w:hAnsi="Times New Roman" w:cs="Times New Roman"/>
          <w:sz w:val="22"/>
          <w:szCs w:val="22"/>
        </w:rPr>
        <w:t>dimu. Sutartį nutraukus dėl šių priežasčių</w:t>
      </w:r>
      <w:r w:rsidRPr="00BD0E6A">
        <w:rPr>
          <w:rFonts w:ascii="Times New Roman" w:hAnsi="Times New Roman" w:cs="Times New Roman"/>
          <w:sz w:val="22"/>
          <w:szCs w:val="22"/>
        </w:rPr>
        <w:t xml:space="preserve">, tai neeliminuoja Paslaugų tiekėjo prievolės apmokėti Klientus už surinktus mokėjimus. </w:t>
      </w:r>
    </w:p>
    <w:p w14:paraId="2B5A2C5F" w14:textId="43D3AD3C" w:rsidR="00610D08" w:rsidRPr="00BD0E6A" w:rsidRDefault="00610D08" w:rsidP="00960507">
      <w:pPr>
        <w:numPr>
          <w:ilvl w:val="1"/>
          <w:numId w:val="23"/>
        </w:numPr>
        <w:tabs>
          <w:tab w:val="left" w:pos="7230"/>
        </w:tabs>
        <w:spacing w:after="0" w:line="240" w:lineRule="auto"/>
        <w:ind w:left="0"/>
        <w:jc w:val="both"/>
        <w:rPr>
          <w:rFonts w:ascii="Times New Roman" w:hAnsi="Times New Roman" w:cs="Times New Roman"/>
          <w:sz w:val="22"/>
          <w:szCs w:val="22"/>
        </w:rPr>
      </w:pPr>
      <w:r w:rsidRPr="00232820">
        <w:rPr>
          <w:rFonts w:ascii="Times New Roman" w:hAnsi="Times New Roman" w:cs="Times New Roman"/>
          <w:sz w:val="22"/>
          <w:szCs w:val="22"/>
        </w:rPr>
        <w:t xml:space="preserve">Paslaugų teikėjas turi užtikrinti ataskaitoje nurodytos visos mokėjimo sumos pervedimą (sumokėjimą) į Kliento banko sąskaitą </w:t>
      </w:r>
      <w:r w:rsidR="00232820" w:rsidRPr="00232820">
        <w:rPr>
          <w:rFonts w:ascii="Times New Roman" w:hAnsi="Times New Roman" w:cs="Times New Roman"/>
          <w:sz w:val="22"/>
          <w:szCs w:val="22"/>
        </w:rPr>
        <w:t xml:space="preserve">LT75 7044 0600 0110 2511, </w:t>
      </w:r>
      <w:r w:rsidRPr="00232820">
        <w:rPr>
          <w:rFonts w:ascii="Times New Roman" w:hAnsi="Times New Roman" w:cs="Times New Roman"/>
          <w:sz w:val="22"/>
          <w:szCs w:val="22"/>
        </w:rPr>
        <w:t xml:space="preserve">gavėjo kodas: </w:t>
      </w:r>
      <w:r w:rsidR="00232820" w:rsidRPr="00232820">
        <w:rPr>
          <w:rFonts w:ascii="Times New Roman" w:hAnsi="Times New Roman" w:cs="Times New Roman"/>
          <w:sz w:val="22"/>
          <w:szCs w:val="22"/>
        </w:rPr>
        <w:t>LT75 7044 0600 0110 2511 AB SEB banke, banko kodas 70440:</w:t>
      </w:r>
      <w:r w:rsidRPr="00232820">
        <w:rPr>
          <w:rFonts w:ascii="Times New Roman" w:hAnsi="Times New Roman" w:cs="Times New Roman"/>
          <w:sz w:val="22"/>
          <w:szCs w:val="22"/>
        </w:rPr>
        <w:t xml:space="preserve"> mokėjimas</w:t>
      </w:r>
      <w:r w:rsidRPr="00BD0E6A">
        <w:rPr>
          <w:rFonts w:ascii="Times New Roman" w:hAnsi="Times New Roman" w:cs="Times New Roman"/>
          <w:sz w:val="22"/>
          <w:szCs w:val="22"/>
        </w:rPr>
        <w:t xml:space="preserve"> pagal sutartį Nr. </w:t>
      </w:r>
      <w:r w:rsidRPr="00BD0E6A">
        <w:rPr>
          <w:rFonts w:ascii="Times New Roman" w:hAnsi="Times New Roman" w:cs="Times New Roman"/>
          <w:sz w:val="22"/>
          <w:szCs w:val="22"/>
          <w:highlight w:val="yellow"/>
        </w:rPr>
        <w:t>x</w:t>
      </w:r>
      <w:r w:rsidR="00232820" w:rsidRPr="00232820">
        <w:rPr>
          <w:rFonts w:ascii="Times New Roman" w:hAnsi="Times New Roman" w:cs="Times New Roman"/>
          <w:sz w:val="22"/>
          <w:szCs w:val="22"/>
          <w:highlight w:val="yellow"/>
        </w:rPr>
        <w:t>xx</w:t>
      </w:r>
      <w:r w:rsidR="00232820">
        <w:rPr>
          <w:rFonts w:ascii="Times New Roman" w:hAnsi="Times New Roman" w:cs="Times New Roman"/>
          <w:sz w:val="22"/>
          <w:szCs w:val="22"/>
        </w:rPr>
        <w:t xml:space="preserve"> ;</w:t>
      </w:r>
      <w:r w:rsidR="006E7AE4">
        <w:rPr>
          <w:rFonts w:ascii="Times New Roman" w:hAnsi="Times New Roman" w:cs="Times New Roman"/>
          <w:sz w:val="22"/>
          <w:szCs w:val="22"/>
        </w:rPr>
        <w:t xml:space="preserve"> </w:t>
      </w:r>
      <w:r w:rsidRPr="00BD0E6A">
        <w:rPr>
          <w:rFonts w:ascii="Times New Roman" w:hAnsi="Times New Roman" w:cs="Times New Roman"/>
          <w:sz w:val="22"/>
          <w:szCs w:val="22"/>
        </w:rPr>
        <w:t>ne vėliau kaip per 30 k.</w:t>
      </w:r>
      <w:r w:rsidR="00951E3E" w:rsidRPr="00BD0E6A">
        <w:rPr>
          <w:rFonts w:ascii="Times New Roman" w:hAnsi="Times New Roman" w:cs="Times New Roman"/>
          <w:sz w:val="22"/>
          <w:szCs w:val="22"/>
        </w:rPr>
        <w:t xml:space="preserve"> </w:t>
      </w:r>
      <w:r w:rsidRPr="00BD0E6A">
        <w:rPr>
          <w:rFonts w:ascii="Times New Roman" w:hAnsi="Times New Roman" w:cs="Times New Roman"/>
          <w:sz w:val="22"/>
          <w:szCs w:val="22"/>
        </w:rPr>
        <w:t>d. nuo Kliento išrašytos PVM sąskaitos-faktūros dienos. Klientas išrašo sąskaitą tai sumai, kurioje yra išskaitytas (t.</w:t>
      </w:r>
      <w:r w:rsidR="00951E3E" w:rsidRPr="00BD0E6A">
        <w:rPr>
          <w:rFonts w:ascii="Times New Roman" w:hAnsi="Times New Roman" w:cs="Times New Roman"/>
          <w:sz w:val="22"/>
          <w:szCs w:val="22"/>
        </w:rPr>
        <w:t xml:space="preserve"> </w:t>
      </w:r>
      <w:r w:rsidRPr="00BD0E6A">
        <w:rPr>
          <w:rFonts w:ascii="Times New Roman" w:hAnsi="Times New Roman" w:cs="Times New Roman"/>
          <w:sz w:val="22"/>
          <w:szCs w:val="22"/>
        </w:rPr>
        <w:t xml:space="preserve">y., išrašomoje sąskaitoje nėra įskaitytas) Tiekėjo nurodytas pasiūlymo pateikimo metu pateiktas tiekėjo </w:t>
      </w:r>
      <w:r w:rsidR="00232820">
        <w:rPr>
          <w:rFonts w:ascii="Times New Roman" w:hAnsi="Times New Roman" w:cs="Times New Roman"/>
          <w:sz w:val="22"/>
          <w:szCs w:val="22"/>
        </w:rPr>
        <w:t>įkainis (</w:t>
      </w:r>
      <w:r w:rsidRPr="00BD0E6A">
        <w:rPr>
          <w:rFonts w:ascii="Times New Roman" w:hAnsi="Times New Roman" w:cs="Times New Roman"/>
          <w:sz w:val="22"/>
          <w:szCs w:val="22"/>
        </w:rPr>
        <w:t>procentas</w:t>
      </w:r>
      <w:r w:rsidR="00232820">
        <w:rPr>
          <w:rFonts w:ascii="Times New Roman" w:hAnsi="Times New Roman" w:cs="Times New Roman"/>
          <w:sz w:val="22"/>
          <w:szCs w:val="22"/>
        </w:rPr>
        <w:t>)</w:t>
      </w:r>
      <w:r w:rsidRPr="00BD0E6A">
        <w:rPr>
          <w:rFonts w:ascii="Times New Roman" w:hAnsi="Times New Roman" w:cs="Times New Roman"/>
          <w:sz w:val="22"/>
          <w:szCs w:val="22"/>
        </w:rPr>
        <w:t>.</w:t>
      </w:r>
    </w:p>
    <w:p w14:paraId="3D64F5E1" w14:textId="77777777" w:rsidR="00610D08" w:rsidRPr="00BD0E6A" w:rsidRDefault="00610D08" w:rsidP="00960507">
      <w:pPr>
        <w:numPr>
          <w:ilvl w:val="1"/>
          <w:numId w:val="23"/>
        </w:numPr>
        <w:tabs>
          <w:tab w:val="left" w:pos="7230"/>
        </w:tabs>
        <w:spacing w:after="0" w:line="240" w:lineRule="auto"/>
        <w:ind w:left="0"/>
        <w:jc w:val="both"/>
        <w:rPr>
          <w:rFonts w:ascii="Times New Roman" w:hAnsi="Times New Roman" w:cs="Times New Roman"/>
          <w:sz w:val="22"/>
          <w:szCs w:val="22"/>
        </w:rPr>
      </w:pPr>
      <w:r w:rsidRPr="00BD0E6A">
        <w:rPr>
          <w:rFonts w:ascii="Times New Roman" w:hAnsi="Times New Roman" w:cs="Times New Roman"/>
          <w:sz w:val="22"/>
          <w:szCs w:val="22"/>
        </w:rPr>
        <w:t xml:space="preserve">Klientas išrašo Paslaugų teikėjui PVM sąskaitą-faktūrą už surinktus mokėjimus ne vėliau kaip per 5 (penkias) kalendorines dienas nuo ataskaitos patvirtinimo dienos. </w:t>
      </w:r>
    </w:p>
    <w:p w14:paraId="65398982" w14:textId="38CC8346" w:rsidR="00610D08" w:rsidRPr="00BD0E6A" w:rsidRDefault="00610D08" w:rsidP="00960507">
      <w:pPr>
        <w:widowControl w:val="0"/>
        <w:numPr>
          <w:ilvl w:val="1"/>
          <w:numId w:val="23"/>
        </w:numPr>
        <w:tabs>
          <w:tab w:val="num" w:pos="1069"/>
          <w:tab w:val="left" w:pos="7230"/>
        </w:tabs>
        <w:suppressAutoHyphens/>
        <w:spacing w:after="0" w:line="240" w:lineRule="auto"/>
        <w:ind w:left="0"/>
        <w:jc w:val="both"/>
        <w:rPr>
          <w:rFonts w:ascii="Times New Roman" w:hAnsi="Times New Roman" w:cs="Times New Roman"/>
          <w:sz w:val="22"/>
          <w:szCs w:val="22"/>
        </w:rPr>
      </w:pPr>
      <w:r w:rsidRPr="00BD0E6A">
        <w:rPr>
          <w:rFonts w:ascii="Times New Roman" w:hAnsi="Times New Roman" w:cs="Times New Roman"/>
          <w:sz w:val="22"/>
          <w:szCs w:val="22"/>
        </w:rPr>
        <w:t>Vykdant Sutartį, PVM sąskaitos-faktūros, kreditiniai ir debetiniai dokumentai turi būti teikiami naudojantis informacinės sistemos „</w:t>
      </w:r>
      <w:r w:rsidR="006E7AE4">
        <w:rPr>
          <w:rFonts w:ascii="Times New Roman" w:hAnsi="Times New Roman" w:cs="Times New Roman"/>
          <w:sz w:val="22"/>
          <w:szCs w:val="22"/>
        </w:rPr>
        <w:t>SABIS</w:t>
      </w:r>
      <w:r w:rsidRPr="00BD0E6A">
        <w:rPr>
          <w:rFonts w:ascii="Times New Roman" w:hAnsi="Times New Roman" w:cs="Times New Roman"/>
          <w:sz w:val="22"/>
          <w:szCs w:val="22"/>
        </w:rPr>
        <w:t xml:space="preserve">“ priemonėmis, išskyrus sąskaitas faktūras, kurias išrašo Klientas Paslaugų teikėjui. </w:t>
      </w:r>
    </w:p>
    <w:p w14:paraId="6B5D3915" w14:textId="77777777" w:rsidR="00610D08" w:rsidRPr="00BD0E6A" w:rsidRDefault="00610D08" w:rsidP="00960507">
      <w:pPr>
        <w:widowControl w:val="0"/>
        <w:numPr>
          <w:ilvl w:val="1"/>
          <w:numId w:val="23"/>
        </w:numPr>
        <w:tabs>
          <w:tab w:val="num" w:pos="1069"/>
          <w:tab w:val="left" w:pos="7230"/>
        </w:tabs>
        <w:suppressAutoHyphens/>
        <w:spacing w:after="0" w:line="240" w:lineRule="auto"/>
        <w:ind w:left="0"/>
        <w:jc w:val="both"/>
        <w:rPr>
          <w:rFonts w:ascii="Times New Roman" w:hAnsi="Times New Roman" w:cs="Times New Roman"/>
          <w:sz w:val="22"/>
          <w:szCs w:val="22"/>
        </w:rPr>
      </w:pPr>
      <w:r w:rsidRPr="00BD0E6A">
        <w:rPr>
          <w:rFonts w:ascii="Times New Roman" w:hAnsi="Times New Roman" w:cs="Times New Roman"/>
          <w:sz w:val="22"/>
          <w:szCs w:val="22"/>
        </w:rPr>
        <w:t xml:space="preserve">Šalys, Sutarties sudarymo metu, turi </w:t>
      </w:r>
      <w:r w:rsidRPr="006E7AE4">
        <w:rPr>
          <w:rFonts w:ascii="Times New Roman" w:hAnsi="Times New Roman" w:cs="Times New Roman"/>
          <w:sz w:val="22"/>
          <w:szCs w:val="22"/>
          <w:highlight w:val="yellow"/>
        </w:rPr>
        <w:t>raštu paskirti už sutarties</w:t>
      </w:r>
      <w:r w:rsidRPr="00BD0E6A">
        <w:rPr>
          <w:rFonts w:ascii="Times New Roman" w:hAnsi="Times New Roman" w:cs="Times New Roman"/>
          <w:sz w:val="22"/>
          <w:szCs w:val="22"/>
        </w:rPr>
        <w:t xml:space="preserve"> vykdymą atsakingus asmenis, kurie turi teisę sudaryti ir pasirašyti ataskaitą.</w:t>
      </w:r>
    </w:p>
    <w:p w14:paraId="7263DA4E" w14:textId="77777777" w:rsidR="00610D08" w:rsidRPr="00BD0E6A" w:rsidRDefault="00610D08" w:rsidP="00960507">
      <w:pPr>
        <w:widowControl w:val="0"/>
        <w:tabs>
          <w:tab w:val="left" w:pos="7230"/>
        </w:tabs>
        <w:suppressAutoHyphens/>
        <w:spacing w:after="0" w:line="240" w:lineRule="auto"/>
        <w:jc w:val="both"/>
        <w:rPr>
          <w:rFonts w:ascii="Times New Roman" w:hAnsi="Times New Roman" w:cs="Times New Roman"/>
          <w:sz w:val="22"/>
          <w:szCs w:val="22"/>
        </w:rPr>
      </w:pPr>
    </w:p>
    <w:p w14:paraId="7BBACFF4" w14:textId="77777777" w:rsidR="00610D08" w:rsidRPr="00BD0E6A" w:rsidRDefault="00610D08" w:rsidP="00960507">
      <w:pPr>
        <w:pStyle w:val="ListParagraph"/>
        <w:numPr>
          <w:ilvl w:val="0"/>
          <w:numId w:val="23"/>
        </w:numPr>
        <w:spacing w:after="0" w:line="240" w:lineRule="auto"/>
        <w:jc w:val="center"/>
        <w:rPr>
          <w:rFonts w:ascii="Times New Roman" w:hAnsi="Times New Roman" w:cs="Times New Roman"/>
          <w:b/>
          <w:sz w:val="22"/>
          <w:szCs w:val="22"/>
        </w:rPr>
      </w:pPr>
      <w:r w:rsidRPr="00BD0E6A">
        <w:rPr>
          <w:rFonts w:ascii="Times New Roman" w:hAnsi="Times New Roman" w:cs="Times New Roman"/>
          <w:b/>
          <w:sz w:val="22"/>
          <w:szCs w:val="22"/>
        </w:rPr>
        <w:t>Prievolių įvykdymo užtikrinimas</w:t>
      </w:r>
    </w:p>
    <w:p w14:paraId="48C8B9F4" w14:textId="77777777" w:rsidR="00610D08" w:rsidRPr="00BD0E6A" w:rsidRDefault="00610D08" w:rsidP="00960507">
      <w:pPr>
        <w:pStyle w:val="BodyText"/>
        <w:spacing w:after="0" w:line="240" w:lineRule="auto"/>
        <w:rPr>
          <w:rFonts w:ascii="Times New Roman" w:hAnsi="Times New Roman" w:cs="Times New Roman"/>
          <w:sz w:val="22"/>
          <w:szCs w:val="22"/>
        </w:rPr>
      </w:pPr>
    </w:p>
    <w:p w14:paraId="57929849" w14:textId="448C9127" w:rsidR="00610D08" w:rsidRPr="00BD0E6A" w:rsidRDefault="00610D08" w:rsidP="00960507">
      <w:pPr>
        <w:pStyle w:val="BodyText"/>
        <w:numPr>
          <w:ilvl w:val="1"/>
          <w:numId w:val="23"/>
        </w:numPr>
        <w:pBdr>
          <w:top w:val="nil"/>
          <w:left w:val="nil"/>
          <w:bottom w:val="nil"/>
          <w:right w:val="nil"/>
          <w:between w:val="nil"/>
          <w:bar w:val="nil"/>
        </w:pBdr>
        <w:spacing w:after="0" w:line="240" w:lineRule="auto"/>
        <w:rPr>
          <w:rFonts w:ascii="Times New Roman" w:hAnsi="Times New Roman" w:cs="Times New Roman"/>
          <w:sz w:val="22"/>
          <w:szCs w:val="22"/>
        </w:rPr>
      </w:pPr>
      <w:r w:rsidRPr="00BD0E6A">
        <w:rPr>
          <w:rFonts w:ascii="Times New Roman" w:hAnsi="Times New Roman" w:cs="Times New Roman"/>
          <w:sz w:val="22"/>
          <w:szCs w:val="22"/>
        </w:rPr>
        <w:t>Sutarties vykdymas užtikrinamas netesybomis – delspinigiais, kurie aprašyti Sutarties 8 skyriuje.</w:t>
      </w:r>
    </w:p>
    <w:p w14:paraId="2DE90FC6" w14:textId="77777777" w:rsidR="00610D08" w:rsidRPr="00BD0E6A" w:rsidRDefault="00610D08" w:rsidP="00960507">
      <w:pPr>
        <w:pStyle w:val="BodyText"/>
        <w:spacing w:after="0" w:line="240" w:lineRule="auto"/>
        <w:ind w:left="420"/>
        <w:rPr>
          <w:rFonts w:ascii="Times New Roman" w:hAnsi="Times New Roman" w:cs="Times New Roman"/>
          <w:sz w:val="22"/>
          <w:szCs w:val="22"/>
        </w:rPr>
      </w:pPr>
      <w:r w:rsidRPr="00BD0E6A">
        <w:rPr>
          <w:rFonts w:ascii="Times New Roman" w:hAnsi="Times New Roman" w:cs="Times New Roman"/>
          <w:sz w:val="22"/>
          <w:szCs w:val="22"/>
        </w:rPr>
        <w:t xml:space="preserve"> </w:t>
      </w:r>
    </w:p>
    <w:p w14:paraId="610EDDF1" w14:textId="77777777" w:rsidR="00610D08" w:rsidRPr="00BD0E6A" w:rsidRDefault="00610D08" w:rsidP="00960507">
      <w:pPr>
        <w:widowControl w:val="0"/>
        <w:numPr>
          <w:ilvl w:val="0"/>
          <w:numId w:val="23"/>
        </w:numPr>
        <w:tabs>
          <w:tab w:val="left" w:pos="720"/>
          <w:tab w:val="left" w:pos="1069"/>
        </w:tabs>
        <w:suppressAutoHyphens/>
        <w:autoSpaceDN w:val="0"/>
        <w:spacing w:after="0" w:line="240" w:lineRule="auto"/>
        <w:ind w:left="0"/>
        <w:jc w:val="center"/>
        <w:textAlignment w:val="baseline"/>
        <w:rPr>
          <w:rFonts w:ascii="Times New Roman" w:hAnsi="Times New Roman" w:cs="Times New Roman"/>
          <w:b/>
          <w:sz w:val="22"/>
          <w:szCs w:val="22"/>
        </w:rPr>
      </w:pPr>
      <w:r w:rsidRPr="00BD0E6A">
        <w:rPr>
          <w:rFonts w:ascii="Times New Roman" w:hAnsi="Times New Roman" w:cs="Times New Roman"/>
          <w:b/>
          <w:sz w:val="22"/>
          <w:szCs w:val="22"/>
        </w:rPr>
        <w:t>Subtiekėjai</w:t>
      </w:r>
    </w:p>
    <w:p w14:paraId="12655D8A" w14:textId="77777777" w:rsidR="00610D08" w:rsidRPr="00BD0E6A" w:rsidRDefault="00610D08" w:rsidP="00960507">
      <w:pPr>
        <w:widowControl w:val="0"/>
        <w:tabs>
          <w:tab w:val="left" w:pos="7230"/>
        </w:tabs>
        <w:suppressAutoHyphens/>
        <w:spacing w:after="0" w:line="240" w:lineRule="auto"/>
        <w:jc w:val="center"/>
        <w:rPr>
          <w:rFonts w:ascii="Times New Roman" w:hAnsi="Times New Roman" w:cs="Times New Roman"/>
          <w:b/>
          <w:sz w:val="22"/>
          <w:szCs w:val="22"/>
        </w:rPr>
      </w:pPr>
    </w:p>
    <w:p w14:paraId="55C23BB1" w14:textId="77777777" w:rsidR="00610D08" w:rsidRPr="00BD0E6A" w:rsidRDefault="00610D08" w:rsidP="00960507">
      <w:pPr>
        <w:numPr>
          <w:ilvl w:val="1"/>
          <w:numId w:val="23"/>
        </w:numPr>
        <w:tabs>
          <w:tab w:val="left" w:pos="7230"/>
        </w:tabs>
        <w:spacing w:after="0" w:line="240" w:lineRule="auto"/>
        <w:ind w:left="0"/>
        <w:jc w:val="both"/>
        <w:rPr>
          <w:rFonts w:ascii="Times New Roman" w:hAnsi="Times New Roman" w:cs="Times New Roman"/>
          <w:sz w:val="22"/>
          <w:szCs w:val="22"/>
        </w:rPr>
      </w:pPr>
      <w:r w:rsidRPr="00BD0E6A">
        <w:rPr>
          <w:rFonts w:ascii="Times New Roman" w:hAnsi="Times New Roman" w:cs="Times New Roman"/>
          <w:sz w:val="22"/>
          <w:szCs w:val="22"/>
        </w:rPr>
        <w:t xml:space="preserve">Paslaugų teikėjo pasiūlyme nurodyti subtiekėjai: </w:t>
      </w:r>
      <w:r w:rsidRPr="00BD0E6A">
        <w:rPr>
          <w:rFonts w:ascii="Times New Roman" w:hAnsi="Times New Roman" w:cs="Times New Roman"/>
          <w:sz w:val="22"/>
          <w:szCs w:val="22"/>
          <w:highlight w:val="yellow"/>
        </w:rPr>
        <w:t>_____________.</w:t>
      </w:r>
    </w:p>
    <w:p w14:paraId="1778D6DC" w14:textId="77777777" w:rsidR="00610D08" w:rsidRPr="00BD0E6A" w:rsidRDefault="00610D08" w:rsidP="00960507">
      <w:pPr>
        <w:numPr>
          <w:ilvl w:val="1"/>
          <w:numId w:val="23"/>
        </w:numPr>
        <w:tabs>
          <w:tab w:val="left" w:pos="7230"/>
        </w:tabs>
        <w:spacing w:after="0" w:line="240" w:lineRule="auto"/>
        <w:ind w:left="0"/>
        <w:jc w:val="both"/>
        <w:rPr>
          <w:rFonts w:ascii="Times New Roman" w:hAnsi="Times New Roman" w:cs="Times New Roman"/>
          <w:sz w:val="22"/>
          <w:szCs w:val="22"/>
        </w:rPr>
      </w:pPr>
      <w:r w:rsidRPr="00BD0E6A">
        <w:rPr>
          <w:rFonts w:ascii="Times New Roman" w:hAnsi="Times New Roman" w:cs="Times New Roman"/>
          <w:sz w:val="22"/>
          <w:szCs w:val="22"/>
        </w:rPr>
        <w:t>Paslaugų teikėjas Sutarties vykdymo metu gali pasitelkti subtiekėjus šiomis sąlygomis:</w:t>
      </w:r>
    </w:p>
    <w:p w14:paraId="11D77C6F" w14:textId="77777777" w:rsidR="00610D08" w:rsidRPr="00BD0E6A" w:rsidRDefault="00610D08" w:rsidP="00960507">
      <w:pPr>
        <w:numPr>
          <w:ilvl w:val="2"/>
          <w:numId w:val="23"/>
        </w:numPr>
        <w:tabs>
          <w:tab w:val="left" w:pos="7230"/>
        </w:tabs>
        <w:spacing w:after="0" w:line="240" w:lineRule="auto"/>
        <w:ind w:left="0"/>
        <w:jc w:val="both"/>
        <w:rPr>
          <w:rFonts w:ascii="Times New Roman" w:hAnsi="Times New Roman" w:cs="Times New Roman"/>
          <w:sz w:val="22"/>
          <w:szCs w:val="22"/>
        </w:rPr>
      </w:pPr>
      <w:r w:rsidRPr="00BD0E6A">
        <w:rPr>
          <w:rFonts w:ascii="Times New Roman" w:hAnsi="Times New Roman" w:cs="Times New Roman"/>
          <w:sz w:val="22"/>
          <w:szCs w:val="22"/>
        </w:rPr>
        <w:t>įsigaliojus Sutarčiai Paslaugų teikėjas įsipareigoja per 3 (tris) darbo dienas pranešti Klientui tuo metu žinomų subtiekėjų pavadinimus, kontaktinius duomenis ir jų atstovus (jei subtiekėjai nenurodyti Vykdytojo pasiūlyme). Paslaugų teikėjas įsipareigoja informuoti apie minėtos informacijos pasikeitimus visu Sutarties vykdymo metu, taip pat apie naujus subtiekėjus, kuriuos jis ketina pasitelkti vėliau. Paslaugų teikėjas, siekdamas pakeisti ar pasitelkti naują subtiekėją, turi raštu informuoti apie tai Klientą prieš 3 (tris) darbo dienas;</w:t>
      </w:r>
    </w:p>
    <w:p w14:paraId="12CD5EE1" w14:textId="77777777" w:rsidR="00610D08" w:rsidRPr="00BD0E6A" w:rsidRDefault="00610D08" w:rsidP="00960507">
      <w:pPr>
        <w:numPr>
          <w:ilvl w:val="2"/>
          <w:numId w:val="23"/>
        </w:numPr>
        <w:tabs>
          <w:tab w:val="left" w:pos="7230"/>
        </w:tabs>
        <w:spacing w:after="0" w:line="240" w:lineRule="auto"/>
        <w:ind w:left="0"/>
        <w:jc w:val="both"/>
        <w:rPr>
          <w:rFonts w:ascii="Times New Roman" w:hAnsi="Times New Roman" w:cs="Times New Roman"/>
          <w:sz w:val="22"/>
          <w:szCs w:val="22"/>
        </w:rPr>
      </w:pPr>
      <w:r w:rsidRPr="00BD0E6A">
        <w:rPr>
          <w:rFonts w:ascii="Times New Roman" w:hAnsi="Times New Roman" w:cs="Times New Roman"/>
          <w:sz w:val="22"/>
          <w:szCs w:val="22"/>
        </w:rPr>
        <w:t>Paslaugų teikėjas atsako už subtiekėjų, jo įgaliotų atstovų ir darbuotojų veiksmus arba neveikimą taip, kaip atsakytų už savo paties veiksmus arba neveikimą.</w:t>
      </w:r>
    </w:p>
    <w:p w14:paraId="6BBDAC30" w14:textId="77777777" w:rsidR="00610D08" w:rsidRPr="00BD0E6A" w:rsidRDefault="00610D08" w:rsidP="00960507">
      <w:pPr>
        <w:pStyle w:val="Body2"/>
        <w:numPr>
          <w:ilvl w:val="1"/>
          <w:numId w:val="23"/>
        </w:numPr>
        <w:spacing w:after="0"/>
        <w:ind w:left="0" w:hanging="567"/>
        <w:rPr>
          <w:rFonts w:cs="Times New Roman"/>
          <w:color w:val="auto"/>
          <w:lang w:val="lt-LT"/>
        </w:rPr>
      </w:pPr>
      <w:bookmarkStart w:id="73" w:name="_Ref44690642"/>
      <w:r w:rsidRPr="00BD0E6A">
        <w:rPr>
          <w:rFonts w:cs="Times New Roman"/>
          <w:color w:val="auto"/>
          <w:lang w:val="lt-LT"/>
        </w:rPr>
        <w:lastRenderedPageBreak/>
        <w:t>Jeigu Paslaugų teikėjas Sutarties vykdymui pasitelks subtiekėjus, Paslaugų teikėjui sutikus, tarp Kliento, Paslaugų teikėjo ir subtiekėjo gali būti pasirašoma trišalė tiesioginio atsiskaitymo su subtiekėju sutartis, kurioje aprašoma tiesioginio atsiskaitymo su subtiekėju tvarka. Pirkėjas ne vėliau kaip per 3 (tris) darbo dienas nuo Sutarties pasirašymo (jei yra žinomi subtiekėjai), arba nuo informacijos apie subtiekėjo pasitelkimą iš Paslaugų teikėjo gavimo, raštu informuoja subtiekėjus apie tiesioginio atsiskaitymo galimybę, o subtiekėjas, norėdamas pasinaudoti tokia galimybe, raštu pateikia Klientui prašymą ir Paslaugų teikėjo sutikimą dėl tiesioginio mokėjimo atlikimo jam. Kilus ginčui tarp Paslaugų teikėjo ir subtiekėjo, jie ginčus sprendžia savarankiškai, Klientui nedalyvaujant.</w:t>
      </w:r>
      <w:bookmarkEnd w:id="73"/>
      <w:r w:rsidRPr="00BD0E6A">
        <w:rPr>
          <w:rFonts w:cs="Times New Roman"/>
          <w:color w:val="auto"/>
          <w:lang w:val="lt-LT"/>
        </w:rPr>
        <w:t xml:space="preserve"> Subtiekėjui išmokėtų sumų dydžiu yra mažinamos Paslaugų teikėjui mokėtinos sumos (procentinis įkainio dydis).</w:t>
      </w:r>
    </w:p>
    <w:p w14:paraId="66838E18" w14:textId="77777777" w:rsidR="00610D08" w:rsidRPr="00BD0E6A" w:rsidRDefault="00610D08" w:rsidP="00960507">
      <w:pPr>
        <w:widowControl w:val="0"/>
        <w:tabs>
          <w:tab w:val="left" w:pos="720"/>
          <w:tab w:val="left" w:pos="1069"/>
        </w:tabs>
        <w:suppressAutoHyphens/>
        <w:autoSpaceDN w:val="0"/>
        <w:spacing w:after="0" w:line="240" w:lineRule="auto"/>
        <w:textAlignment w:val="baseline"/>
        <w:rPr>
          <w:rFonts w:ascii="Times New Roman" w:hAnsi="Times New Roman" w:cs="Times New Roman"/>
          <w:b/>
          <w:sz w:val="22"/>
          <w:szCs w:val="22"/>
        </w:rPr>
      </w:pPr>
    </w:p>
    <w:p w14:paraId="5FEF14D8" w14:textId="77777777" w:rsidR="00610D08" w:rsidRPr="00BD0E6A" w:rsidRDefault="00610D08" w:rsidP="00960507">
      <w:pPr>
        <w:widowControl w:val="0"/>
        <w:numPr>
          <w:ilvl w:val="0"/>
          <w:numId w:val="23"/>
        </w:numPr>
        <w:tabs>
          <w:tab w:val="left" w:pos="720"/>
          <w:tab w:val="left" w:pos="1069"/>
        </w:tabs>
        <w:suppressAutoHyphens/>
        <w:autoSpaceDN w:val="0"/>
        <w:spacing w:after="0" w:line="240" w:lineRule="auto"/>
        <w:ind w:left="0"/>
        <w:jc w:val="center"/>
        <w:textAlignment w:val="baseline"/>
        <w:rPr>
          <w:rFonts w:ascii="Times New Roman" w:hAnsi="Times New Roman" w:cs="Times New Roman"/>
          <w:b/>
          <w:sz w:val="22"/>
          <w:szCs w:val="22"/>
        </w:rPr>
      </w:pPr>
      <w:r w:rsidRPr="00BD0E6A">
        <w:rPr>
          <w:rFonts w:ascii="Times New Roman" w:hAnsi="Times New Roman" w:cs="Times New Roman"/>
          <w:b/>
          <w:sz w:val="22"/>
          <w:szCs w:val="22"/>
        </w:rPr>
        <w:t>Garantijos bei netesybos</w:t>
      </w:r>
    </w:p>
    <w:p w14:paraId="71FF9269" w14:textId="77777777" w:rsidR="00610D08" w:rsidRPr="00BD0E6A" w:rsidRDefault="00610D08" w:rsidP="00960507">
      <w:pPr>
        <w:widowControl w:val="0"/>
        <w:spacing w:after="0" w:line="240" w:lineRule="auto"/>
        <w:rPr>
          <w:rFonts w:ascii="Times New Roman" w:hAnsi="Times New Roman" w:cs="Times New Roman"/>
          <w:b/>
          <w:sz w:val="22"/>
          <w:szCs w:val="22"/>
        </w:rPr>
      </w:pPr>
    </w:p>
    <w:p w14:paraId="74A0AE38" w14:textId="77777777" w:rsidR="00610D08" w:rsidRPr="00BD0E6A" w:rsidRDefault="00610D08" w:rsidP="00960507">
      <w:pPr>
        <w:widowControl w:val="0"/>
        <w:numPr>
          <w:ilvl w:val="1"/>
          <w:numId w:val="23"/>
        </w:numPr>
        <w:suppressAutoHyphens/>
        <w:autoSpaceDN w:val="0"/>
        <w:spacing w:after="0" w:line="240" w:lineRule="auto"/>
        <w:ind w:left="0"/>
        <w:jc w:val="both"/>
        <w:textAlignment w:val="baseline"/>
        <w:rPr>
          <w:rFonts w:ascii="Times New Roman" w:hAnsi="Times New Roman" w:cs="Times New Roman"/>
          <w:sz w:val="22"/>
          <w:szCs w:val="22"/>
        </w:rPr>
      </w:pPr>
      <w:r w:rsidRPr="00BD0E6A">
        <w:rPr>
          <w:rFonts w:ascii="Times New Roman" w:hAnsi="Times New Roman" w:cs="Times New Roman"/>
          <w:sz w:val="22"/>
          <w:szCs w:val="22"/>
        </w:rPr>
        <w:t xml:space="preserve">Paslaugų teikėjas garantuoja, kad teikiamos paslaugos atitinka šioje Sutartyje ir jos prieduose nustatytus reikalavimus. </w:t>
      </w:r>
    </w:p>
    <w:p w14:paraId="53487FB9" w14:textId="77777777" w:rsidR="00610D08" w:rsidRPr="00BD0E6A" w:rsidRDefault="00610D08" w:rsidP="00960507">
      <w:pPr>
        <w:widowControl w:val="0"/>
        <w:numPr>
          <w:ilvl w:val="1"/>
          <w:numId w:val="23"/>
        </w:numPr>
        <w:tabs>
          <w:tab w:val="left" w:pos="-3360"/>
          <w:tab w:val="left" w:pos="-3240"/>
        </w:tabs>
        <w:suppressAutoHyphens/>
        <w:autoSpaceDN w:val="0"/>
        <w:spacing w:after="0" w:line="240" w:lineRule="auto"/>
        <w:ind w:left="0"/>
        <w:jc w:val="both"/>
        <w:textAlignment w:val="baseline"/>
        <w:rPr>
          <w:rFonts w:ascii="Times New Roman" w:hAnsi="Times New Roman" w:cs="Times New Roman"/>
          <w:sz w:val="22"/>
          <w:szCs w:val="22"/>
        </w:rPr>
      </w:pPr>
      <w:r w:rsidRPr="00BD0E6A">
        <w:rPr>
          <w:rFonts w:ascii="Times New Roman" w:hAnsi="Times New Roman" w:cs="Times New Roman"/>
          <w:sz w:val="22"/>
          <w:szCs w:val="22"/>
        </w:rPr>
        <w:t>Klientas turi teisę pareikšti pretenzijas dėl suteiktų Paslaugų kokybės</w:t>
      </w:r>
      <w:r w:rsidRPr="00BD0E6A">
        <w:rPr>
          <w:rFonts w:ascii="Times New Roman" w:hAnsi="Times New Roman" w:cs="Times New Roman"/>
          <w:i/>
          <w:sz w:val="22"/>
          <w:szCs w:val="22"/>
        </w:rPr>
        <w:t xml:space="preserve"> </w:t>
      </w:r>
      <w:r w:rsidRPr="00BD0E6A">
        <w:rPr>
          <w:rFonts w:ascii="Times New Roman" w:hAnsi="Times New Roman" w:cs="Times New Roman"/>
          <w:sz w:val="22"/>
          <w:szCs w:val="22"/>
        </w:rPr>
        <w:t>per 5 darbo dienas.</w:t>
      </w:r>
    </w:p>
    <w:p w14:paraId="1F58ACE8" w14:textId="77777777" w:rsidR="00610D08" w:rsidRPr="00BD0E6A" w:rsidRDefault="00610D08" w:rsidP="00960507">
      <w:pPr>
        <w:widowControl w:val="0"/>
        <w:numPr>
          <w:ilvl w:val="1"/>
          <w:numId w:val="23"/>
        </w:numPr>
        <w:tabs>
          <w:tab w:val="left" w:pos="-3360"/>
          <w:tab w:val="left" w:pos="-3240"/>
        </w:tabs>
        <w:suppressAutoHyphens/>
        <w:autoSpaceDN w:val="0"/>
        <w:spacing w:after="0" w:line="240" w:lineRule="auto"/>
        <w:ind w:left="0"/>
        <w:jc w:val="both"/>
        <w:textAlignment w:val="baseline"/>
        <w:rPr>
          <w:rFonts w:ascii="Times New Roman" w:hAnsi="Times New Roman" w:cs="Times New Roman"/>
          <w:sz w:val="22"/>
          <w:szCs w:val="22"/>
        </w:rPr>
      </w:pPr>
      <w:r w:rsidRPr="00BD0E6A">
        <w:rPr>
          <w:rFonts w:ascii="Times New Roman" w:hAnsi="Times New Roman" w:cs="Times New Roman"/>
          <w:sz w:val="22"/>
          <w:szCs w:val="22"/>
        </w:rPr>
        <w:t>Kliento nurodyti suteiktų/teikiamų paslaugų trūkumai privalo būti pašalinti per 5 darbo dienas.</w:t>
      </w:r>
    </w:p>
    <w:p w14:paraId="27EE0BD0" w14:textId="77777777" w:rsidR="00610D08" w:rsidRPr="00BD0E6A" w:rsidRDefault="00610D08" w:rsidP="00960507">
      <w:pPr>
        <w:widowControl w:val="0"/>
        <w:numPr>
          <w:ilvl w:val="1"/>
          <w:numId w:val="23"/>
        </w:numPr>
        <w:tabs>
          <w:tab w:val="left" w:pos="-3360"/>
          <w:tab w:val="left" w:pos="-3240"/>
        </w:tabs>
        <w:suppressAutoHyphens/>
        <w:autoSpaceDN w:val="0"/>
        <w:spacing w:after="0" w:line="240" w:lineRule="auto"/>
        <w:ind w:left="0"/>
        <w:jc w:val="both"/>
        <w:textAlignment w:val="baseline"/>
        <w:rPr>
          <w:rFonts w:ascii="Times New Roman" w:hAnsi="Times New Roman" w:cs="Times New Roman"/>
          <w:sz w:val="22"/>
          <w:szCs w:val="22"/>
        </w:rPr>
      </w:pPr>
      <w:r w:rsidRPr="00BD0E6A">
        <w:rPr>
          <w:rFonts w:ascii="Times New Roman" w:hAnsi="Times New Roman" w:cs="Times New Roman"/>
          <w:sz w:val="22"/>
          <w:szCs w:val="22"/>
        </w:rPr>
        <w:t>Jei Paslaugų teikėjas nevykdo kokybės garantijos reikalavimų ir/ar nepašalina suteiktų paslaugų trūkumų per nustatytą terminą, Paslaugų teikėjas privalo mokėti Klientui 0,02% delspinigių nuo nekokybiškų paslaugų vertės už kiekvieną uždelstą pašalinti trūkumus dieną. Delspinigių suma gali būti išskaičiuojama iš Paslaugų teikėjo mokėtinų sumų.</w:t>
      </w:r>
    </w:p>
    <w:p w14:paraId="7247E1A2" w14:textId="77777777" w:rsidR="00610D08" w:rsidRPr="00BD0E6A" w:rsidRDefault="00610D08" w:rsidP="006E7AE4">
      <w:pPr>
        <w:widowControl w:val="0"/>
        <w:numPr>
          <w:ilvl w:val="1"/>
          <w:numId w:val="23"/>
        </w:numPr>
        <w:tabs>
          <w:tab w:val="left" w:pos="-3360"/>
          <w:tab w:val="left" w:pos="-3240"/>
          <w:tab w:val="left" w:pos="426"/>
        </w:tabs>
        <w:suppressAutoHyphens/>
        <w:autoSpaceDN w:val="0"/>
        <w:spacing w:after="0" w:line="240" w:lineRule="auto"/>
        <w:ind w:left="0"/>
        <w:jc w:val="both"/>
        <w:textAlignment w:val="baseline"/>
        <w:rPr>
          <w:rStyle w:val="contentpasted0"/>
          <w:rFonts w:ascii="Times New Roman" w:hAnsi="Times New Roman" w:cs="Times New Roman"/>
          <w:sz w:val="22"/>
          <w:szCs w:val="22"/>
        </w:rPr>
      </w:pPr>
      <w:r w:rsidRPr="00BD0E6A">
        <w:rPr>
          <w:rStyle w:val="contentpasted0"/>
          <w:rFonts w:ascii="Times New Roman" w:eastAsia="SimSun" w:hAnsi="Times New Roman" w:cs="Times New Roman"/>
          <w:iCs/>
          <w:color w:val="000000" w:themeColor="text1"/>
          <w:kern w:val="2"/>
          <w:sz w:val="22"/>
          <w:szCs w:val="22"/>
          <w:lang w:eastAsia="hi-IN" w:bidi="hi-IN"/>
        </w:rPr>
        <w:t>Jeigu nebus išpirktas minimalus planuojamų teikti (išpirkti) paslaugų skaičius, kuris apibūdintas Sutarties 2.1. p., Klientas įsipareigoja tiekėjui sumokėti 1 000 eurų baudą. Jeigu yra išperkamas maksimalus planuojamų išpirkti paslaugų kiekis, sutartis nustoja galioti.</w:t>
      </w:r>
    </w:p>
    <w:p w14:paraId="4AA7F119" w14:textId="67528378" w:rsidR="00610D08" w:rsidRDefault="00610D08" w:rsidP="00960507">
      <w:pPr>
        <w:widowControl w:val="0"/>
        <w:numPr>
          <w:ilvl w:val="1"/>
          <w:numId w:val="23"/>
        </w:numPr>
        <w:tabs>
          <w:tab w:val="left" w:pos="-3360"/>
          <w:tab w:val="left" w:pos="-3240"/>
        </w:tabs>
        <w:suppressAutoHyphens/>
        <w:autoSpaceDN w:val="0"/>
        <w:spacing w:after="0" w:line="240" w:lineRule="auto"/>
        <w:ind w:left="0"/>
        <w:jc w:val="both"/>
        <w:textAlignment w:val="baseline"/>
        <w:rPr>
          <w:rFonts w:ascii="Times New Roman" w:hAnsi="Times New Roman" w:cs="Times New Roman"/>
          <w:sz w:val="22"/>
          <w:szCs w:val="22"/>
        </w:rPr>
      </w:pPr>
      <w:r w:rsidRPr="00BD0E6A">
        <w:rPr>
          <w:rFonts w:ascii="Times New Roman" w:hAnsi="Times New Roman" w:cs="Times New Roman"/>
          <w:sz w:val="22"/>
          <w:szCs w:val="22"/>
        </w:rPr>
        <w:t>Jeigu Paslaugų teikėjas vėluoja laiku atlikti Sutarties 3.2., 3.3.</w:t>
      </w:r>
      <w:r w:rsidR="00947B1E">
        <w:rPr>
          <w:rFonts w:ascii="Times New Roman" w:hAnsi="Times New Roman" w:cs="Times New Roman"/>
          <w:sz w:val="22"/>
          <w:szCs w:val="22"/>
        </w:rPr>
        <w:t>,</w:t>
      </w:r>
      <w:r w:rsidRPr="00BD0E6A">
        <w:rPr>
          <w:rFonts w:ascii="Times New Roman" w:hAnsi="Times New Roman" w:cs="Times New Roman"/>
          <w:sz w:val="22"/>
          <w:szCs w:val="22"/>
        </w:rPr>
        <w:t xml:space="preserve"> </w:t>
      </w:r>
      <w:r w:rsidR="00947B1E" w:rsidRPr="00BD0E6A">
        <w:rPr>
          <w:rFonts w:ascii="Times New Roman" w:hAnsi="Times New Roman" w:cs="Times New Roman"/>
          <w:sz w:val="22"/>
          <w:szCs w:val="22"/>
        </w:rPr>
        <w:t xml:space="preserve">5.3., </w:t>
      </w:r>
      <w:r w:rsidRPr="00BD0E6A">
        <w:rPr>
          <w:rFonts w:ascii="Times New Roman" w:hAnsi="Times New Roman" w:cs="Times New Roman"/>
          <w:sz w:val="22"/>
          <w:szCs w:val="22"/>
        </w:rPr>
        <w:t xml:space="preserve">apibrėžtas paslaugas, Klientui pareikalavus, yra mokami 0,02% dydžio delspinigiai nuo </w:t>
      </w:r>
      <w:r w:rsidR="00947B1E">
        <w:rPr>
          <w:rFonts w:ascii="Times New Roman" w:hAnsi="Times New Roman" w:cs="Times New Roman"/>
          <w:sz w:val="22"/>
          <w:szCs w:val="22"/>
        </w:rPr>
        <w:t>pradinės sutarties vertės</w:t>
      </w:r>
      <w:r w:rsidRPr="00BD0E6A">
        <w:rPr>
          <w:rFonts w:ascii="Times New Roman" w:hAnsi="Times New Roman" w:cs="Times New Roman"/>
          <w:sz w:val="22"/>
          <w:szCs w:val="22"/>
        </w:rPr>
        <w:t>. 0,02 proc. skaičiuojamas už kiekvieną uždelstą kalendorinę dieną.</w:t>
      </w:r>
    </w:p>
    <w:p w14:paraId="4BC69962" w14:textId="481A0424" w:rsidR="00947B1E" w:rsidRPr="00947B1E" w:rsidRDefault="00947B1E" w:rsidP="00947B1E">
      <w:pPr>
        <w:widowControl w:val="0"/>
        <w:numPr>
          <w:ilvl w:val="1"/>
          <w:numId w:val="23"/>
        </w:numPr>
        <w:tabs>
          <w:tab w:val="left" w:pos="-3360"/>
          <w:tab w:val="left" w:pos="-3240"/>
        </w:tabs>
        <w:suppressAutoHyphens/>
        <w:autoSpaceDN w:val="0"/>
        <w:spacing w:after="0" w:line="240" w:lineRule="auto"/>
        <w:ind w:left="0"/>
        <w:jc w:val="both"/>
        <w:textAlignment w:val="baseline"/>
        <w:rPr>
          <w:rFonts w:ascii="Times New Roman" w:hAnsi="Times New Roman" w:cs="Times New Roman"/>
          <w:sz w:val="22"/>
          <w:szCs w:val="22"/>
        </w:rPr>
      </w:pPr>
      <w:r w:rsidRPr="00BD0E6A">
        <w:rPr>
          <w:rFonts w:ascii="Times New Roman" w:hAnsi="Times New Roman" w:cs="Times New Roman"/>
          <w:sz w:val="22"/>
          <w:szCs w:val="22"/>
        </w:rPr>
        <w:t>Jeigu Paslaugų teikėjas vėluoja laiku atlikti Sutarties 5.4. p. apibrėžtas paslaugas, Klientui pareikalavus, yra mokami 0,02% dydžio delspinigiai nuo sąskaitos sumos už kiekvieną uždelstą dieną.</w:t>
      </w:r>
    </w:p>
    <w:p w14:paraId="27D91FA1" w14:textId="6958DE55" w:rsidR="00610D08" w:rsidRDefault="00610D08" w:rsidP="00960507">
      <w:pPr>
        <w:widowControl w:val="0"/>
        <w:numPr>
          <w:ilvl w:val="1"/>
          <w:numId w:val="23"/>
        </w:numPr>
        <w:tabs>
          <w:tab w:val="left" w:pos="-3360"/>
          <w:tab w:val="left" w:pos="-3240"/>
        </w:tabs>
        <w:suppressAutoHyphens/>
        <w:autoSpaceDN w:val="0"/>
        <w:spacing w:after="0" w:line="240" w:lineRule="auto"/>
        <w:ind w:left="0"/>
        <w:jc w:val="both"/>
        <w:textAlignment w:val="baseline"/>
        <w:rPr>
          <w:rFonts w:ascii="Times New Roman" w:hAnsi="Times New Roman" w:cs="Times New Roman"/>
          <w:sz w:val="22"/>
          <w:szCs w:val="22"/>
        </w:rPr>
      </w:pPr>
      <w:r w:rsidRPr="00BD0E6A">
        <w:rPr>
          <w:rFonts w:ascii="Times New Roman" w:hAnsi="Times New Roman" w:cs="Times New Roman"/>
          <w:sz w:val="22"/>
          <w:szCs w:val="22"/>
        </w:rPr>
        <w:t>Jeigu Klientas vėluoja laiku atlikti Sutarties 5.2., 5.5. p. apibrėžtą veiksmą, Paslaugų teikėjui pareikalavus, yra mokami 0,02% dydžio delspinigiai nuo nepatvirtintos ataskaitos ir (ar) neišrašytos (uždelsiamos išrašyti) sąskaitos sumos už kiekvieną uždelstą dieną.</w:t>
      </w:r>
    </w:p>
    <w:p w14:paraId="1156409E" w14:textId="0893220F" w:rsidR="00F204C5" w:rsidRDefault="00F204C5" w:rsidP="0079081D">
      <w:pPr>
        <w:widowControl w:val="0"/>
        <w:numPr>
          <w:ilvl w:val="1"/>
          <w:numId w:val="23"/>
        </w:numPr>
        <w:tabs>
          <w:tab w:val="left" w:pos="-3360"/>
          <w:tab w:val="left" w:pos="-3240"/>
        </w:tabs>
        <w:suppressAutoHyphens/>
        <w:autoSpaceDN w:val="0"/>
        <w:spacing w:after="0" w:line="240" w:lineRule="auto"/>
        <w:ind w:left="0"/>
        <w:jc w:val="both"/>
        <w:textAlignment w:val="baseline"/>
        <w:rPr>
          <w:rFonts w:ascii="Times New Roman" w:hAnsi="Times New Roman" w:cs="Times New Roman"/>
          <w:sz w:val="22"/>
          <w:szCs w:val="22"/>
        </w:rPr>
      </w:pPr>
      <w:r>
        <w:rPr>
          <w:rFonts w:ascii="Times New Roman" w:hAnsi="Times New Roman" w:cs="Times New Roman"/>
          <w:sz w:val="22"/>
          <w:szCs w:val="22"/>
        </w:rPr>
        <w:t>Jeigu Klientas sustabdo Sutarties vykdymą ilgesniam nei nurodyta Sutarties 3.4. p. terminui</w:t>
      </w:r>
      <w:r w:rsidR="0079081D">
        <w:rPr>
          <w:rFonts w:ascii="Times New Roman" w:hAnsi="Times New Roman" w:cs="Times New Roman"/>
          <w:sz w:val="22"/>
          <w:szCs w:val="22"/>
        </w:rPr>
        <w:t>, Paslaugų teikėjui pareikalavus (reikalavimas laikomas pateiktu tada, kai reikalavimas pateikiamas raštu)</w:t>
      </w:r>
      <w:r w:rsidRPr="00BD0E6A">
        <w:rPr>
          <w:rFonts w:ascii="Times New Roman" w:hAnsi="Times New Roman" w:cs="Times New Roman"/>
          <w:sz w:val="22"/>
          <w:szCs w:val="22"/>
        </w:rPr>
        <w:t xml:space="preserve">, yra mokami 0,02% dydžio delspinigiai nuo </w:t>
      </w:r>
      <w:r>
        <w:rPr>
          <w:rFonts w:ascii="Times New Roman" w:hAnsi="Times New Roman" w:cs="Times New Roman"/>
          <w:sz w:val="22"/>
          <w:szCs w:val="22"/>
        </w:rPr>
        <w:t>pradinės sutarties vertės</w:t>
      </w:r>
      <w:r w:rsidRPr="00BD0E6A">
        <w:rPr>
          <w:rFonts w:ascii="Times New Roman" w:hAnsi="Times New Roman" w:cs="Times New Roman"/>
          <w:sz w:val="22"/>
          <w:szCs w:val="22"/>
        </w:rPr>
        <w:t>. 0,02 proc. skaičiuojamas už kiekvieną uždelstą kalendorinę dieną.</w:t>
      </w:r>
    </w:p>
    <w:p w14:paraId="0F8E5326" w14:textId="526361C0" w:rsidR="006E7AE4" w:rsidRPr="0079081D" w:rsidRDefault="006E7AE4" w:rsidP="006E7AE4">
      <w:pPr>
        <w:widowControl w:val="0"/>
        <w:numPr>
          <w:ilvl w:val="1"/>
          <w:numId w:val="23"/>
        </w:numPr>
        <w:tabs>
          <w:tab w:val="left" w:pos="-3360"/>
          <w:tab w:val="left" w:pos="-3240"/>
        </w:tabs>
        <w:suppressAutoHyphens/>
        <w:autoSpaceDN w:val="0"/>
        <w:spacing w:after="0" w:line="240" w:lineRule="auto"/>
        <w:ind w:left="0"/>
        <w:jc w:val="both"/>
        <w:textAlignment w:val="baseline"/>
        <w:rPr>
          <w:rFonts w:ascii="Times New Roman" w:hAnsi="Times New Roman" w:cs="Times New Roman"/>
          <w:sz w:val="22"/>
          <w:szCs w:val="22"/>
        </w:rPr>
      </w:pPr>
      <w:r>
        <w:rPr>
          <w:rFonts w:ascii="Times New Roman" w:hAnsi="Times New Roman" w:cs="Times New Roman"/>
          <w:sz w:val="22"/>
          <w:szCs w:val="22"/>
        </w:rPr>
        <w:t>Sutartis gali būti nutraukiama vienašališkai, jeigu vienai iš šalių priskaičiuotų delspinigių suma viršija 1 proc. nuo pradinės sutarties vertės. Sutarties nutraukimas neatleidžia nuo įsipareigojimų sumokėti delspinigius.</w:t>
      </w:r>
    </w:p>
    <w:p w14:paraId="4F9F2B45" w14:textId="77777777" w:rsidR="00610D08" w:rsidRPr="00BD0E6A" w:rsidRDefault="00610D08" w:rsidP="00960507">
      <w:pPr>
        <w:widowControl w:val="0"/>
        <w:tabs>
          <w:tab w:val="left" w:pos="540"/>
        </w:tabs>
        <w:spacing w:after="0" w:line="240" w:lineRule="auto"/>
        <w:jc w:val="both"/>
        <w:rPr>
          <w:rFonts w:ascii="Times New Roman" w:hAnsi="Times New Roman" w:cs="Times New Roman"/>
          <w:sz w:val="22"/>
          <w:szCs w:val="22"/>
        </w:rPr>
      </w:pPr>
    </w:p>
    <w:p w14:paraId="284BD05B" w14:textId="77777777" w:rsidR="00610D08" w:rsidRPr="00BD0E6A" w:rsidRDefault="00610D08" w:rsidP="00960507">
      <w:pPr>
        <w:widowControl w:val="0"/>
        <w:numPr>
          <w:ilvl w:val="0"/>
          <w:numId w:val="23"/>
        </w:numPr>
        <w:tabs>
          <w:tab w:val="left" w:pos="360"/>
          <w:tab w:val="left" w:pos="720"/>
          <w:tab w:val="left" w:pos="1069"/>
        </w:tabs>
        <w:suppressAutoHyphens/>
        <w:autoSpaceDN w:val="0"/>
        <w:spacing w:after="0" w:line="240" w:lineRule="auto"/>
        <w:ind w:left="0"/>
        <w:jc w:val="center"/>
        <w:textAlignment w:val="baseline"/>
        <w:rPr>
          <w:rFonts w:ascii="Times New Roman" w:hAnsi="Times New Roman" w:cs="Times New Roman"/>
          <w:b/>
          <w:sz w:val="22"/>
          <w:szCs w:val="22"/>
        </w:rPr>
      </w:pPr>
      <w:r w:rsidRPr="00BD0E6A">
        <w:rPr>
          <w:rFonts w:ascii="Times New Roman" w:hAnsi="Times New Roman" w:cs="Times New Roman"/>
          <w:b/>
          <w:sz w:val="22"/>
          <w:szCs w:val="22"/>
        </w:rPr>
        <w:t>Šalių atsakomybė</w:t>
      </w:r>
    </w:p>
    <w:p w14:paraId="7F85082C" w14:textId="77777777" w:rsidR="00610D08" w:rsidRPr="00BD0E6A" w:rsidRDefault="00610D08" w:rsidP="00960507">
      <w:pPr>
        <w:widowControl w:val="0"/>
        <w:tabs>
          <w:tab w:val="left" w:pos="360"/>
        </w:tabs>
        <w:spacing w:after="0" w:line="240" w:lineRule="auto"/>
        <w:rPr>
          <w:rFonts w:ascii="Times New Roman" w:hAnsi="Times New Roman" w:cs="Times New Roman"/>
          <w:b/>
          <w:sz w:val="22"/>
          <w:szCs w:val="22"/>
        </w:rPr>
      </w:pPr>
    </w:p>
    <w:p w14:paraId="2D978D60" w14:textId="77777777" w:rsidR="00610D08" w:rsidRPr="00BD0E6A" w:rsidRDefault="00610D08" w:rsidP="00960507">
      <w:pPr>
        <w:widowControl w:val="0"/>
        <w:numPr>
          <w:ilvl w:val="1"/>
          <w:numId w:val="23"/>
        </w:numPr>
        <w:tabs>
          <w:tab w:val="left" w:pos="-3360"/>
          <w:tab w:val="left" w:pos="-3240"/>
        </w:tabs>
        <w:suppressAutoHyphens/>
        <w:autoSpaceDN w:val="0"/>
        <w:spacing w:after="0" w:line="240" w:lineRule="auto"/>
        <w:ind w:left="0"/>
        <w:jc w:val="both"/>
        <w:textAlignment w:val="baseline"/>
        <w:rPr>
          <w:rFonts w:ascii="Times New Roman" w:hAnsi="Times New Roman" w:cs="Times New Roman"/>
          <w:sz w:val="22"/>
          <w:szCs w:val="22"/>
        </w:rPr>
      </w:pPr>
      <w:r w:rsidRPr="00BD0E6A">
        <w:rPr>
          <w:rFonts w:ascii="Times New Roman" w:hAnsi="Times New Roman" w:cs="Times New Roman"/>
          <w:sz w:val="22"/>
          <w:szCs w:val="22"/>
        </w:rPr>
        <w:t xml:space="preserve"> Šalys atsako už savo sutartinių įsipareigojimų nevykdymą arba netinkamą jų vykdymą šioje Sutartyje ir Lietuvos Respublikos teisės aktuose nustatyta tvarka. </w:t>
      </w:r>
    </w:p>
    <w:p w14:paraId="2A176C6D" w14:textId="77777777" w:rsidR="00610D08" w:rsidRPr="00BD0E6A" w:rsidRDefault="00610D08" w:rsidP="00960507">
      <w:pPr>
        <w:widowControl w:val="0"/>
        <w:numPr>
          <w:ilvl w:val="1"/>
          <w:numId w:val="23"/>
        </w:numPr>
        <w:tabs>
          <w:tab w:val="left" w:pos="-3360"/>
          <w:tab w:val="left" w:pos="-2520"/>
        </w:tabs>
        <w:suppressAutoHyphens/>
        <w:autoSpaceDN w:val="0"/>
        <w:spacing w:after="0" w:line="240" w:lineRule="auto"/>
        <w:ind w:left="0"/>
        <w:jc w:val="both"/>
        <w:textAlignment w:val="baseline"/>
        <w:rPr>
          <w:rFonts w:ascii="Times New Roman" w:hAnsi="Times New Roman" w:cs="Times New Roman"/>
          <w:sz w:val="22"/>
          <w:szCs w:val="22"/>
        </w:rPr>
      </w:pPr>
      <w:r w:rsidRPr="00BD0E6A">
        <w:rPr>
          <w:rFonts w:ascii="Times New Roman" w:hAnsi="Times New Roman" w:cs="Times New Roman"/>
          <w:sz w:val="22"/>
          <w:szCs w:val="22"/>
        </w:rPr>
        <w:t>Šalys susitaria, kad esminiu Sutarties pažeidimu laikomas:</w:t>
      </w:r>
    </w:p>
    <w:p w14:paraId="5FA74F30" w14:textId="77777777" w:rsidR="00610D08" w:rsidRPr="00BD0E6A" w:rsidRDefault="00610D08" w:rsidP="00960507">
      <w:pPr>
        <w:pStyle w:val="ListParagraph"/>
        <w:widowControl w:val="0"/>
        <w:numPr>
          <w:ilvl w:val="2"/>
          <w:numId w:val="23"/>
        </w:numPr>
        <w:tabs>
          <w:tab w:val="left" w:pos="720"/>
          <w:tab w:val="left" w:pos="1276"/>
          <w:tab w:val="left" w:pos="1418"/>
          <w:tab w:val="left" w:pos="1620"/>
          <w:tab w:val="left" w:pos="1980"/>
          <w:tab w:val="left" w:pos="3545"/>
        </w:tabs>
        <w:suppressAutoHyphens/>
        <w:autoSpaceDN w:val="0"/>
        <w:spacing w:after="0" w:line="240" w:lineRule="auto"/>
        <w:ind w:left="0"/>
        <w:contextualSpacing w:val="0"/>
        <w:jc w:val="both"/>
        <w:textAlignment w:val="baseline"/>
        <w:rPr>
          <w:rFonts w:ascii="Times New Roman" w:hAnsi="Times New Roman" w:cs="Times New Roman"/>
          <w:sz w:val="22"/>
          <w:szCs w:val="22"/>
        </w:rPr>
      </w:pPr>
      <w:r w:rsidRPr="00BD0E6A">
        <w:rPr>
          <w:rFonts w:ascii="Times New Roman" w:hAnsi="Times New Roman" w:cs="Times New Roman"/>
          <w:sz w:val="22"/>
          <w:szCs w:val="22"/>
        </w:rPr>
        <w:t>Pažeidimas, atitinkantis Lietuvos Respublikos Civilinio kodekso 6.217 straipsnio 2 dalies kriterijus, nepaisant to, kad tokie nebuvo apibrėžti Sutartyje.</w:t>
      </w:r>
    </w:p>
    <w:p w14:paraId="3095CA1E" w14:textId="1D785C1C" w:rsidR="00610D08" w:rsidRPr="00BD0E6A" w:rsidRDefault="00610D08" w:rsidP="00960507">
      <w:pPr>
        <w:pStyle w:val="ListParagraph"/>
        <w:widowControl w:val="0"/>
        <w:numPr>
          <w:ilvl w:val="2"/>
          <w:numId w:val="23"/>
        </w:numPr>
        <w:tabs>
          <w:tab w:val="left" w:pos="720"/>
          <w:tab w:val="left" w:pos="1276"/>
          <w:tab w:val="left" w:pos="1418"/>
          <w:tab w:val="left" w:pos="1620"/>
          <w:tab w:val="left" w:pos="1980"/>
          <w:tab w:val="left" w:pos="3545"/>
        </w:tabs>
        <w:suppressAutoHyphens/>
        <w:autoSpaceDN w:val="0"/>
        <w:spacing w:after="0" w:line="240" w:lineRule="auto"/>
        <w:ind w:left="0"/>
        <w:contextualSpacing w:val="0"/>
        <w:jc w:val="both"/>
        <w:textAlignment w:val="baseline"/>
        <w:rPr>
          <w:rFonts w:ascii="Times New Roman" w:hAnsi="Times New Roman" w:cs="Times New Roman"/>
          <w:sz w:val="22"/>
          <w:szCs w:val="22"/>
        </w:rPr>
      </w:pPr>
      <w:r w:rsidRPr="00BD0E6A">
        <w:rPr>
          <w:rFonts w:ascii="Times New Roman" w:hAnsi="Times New Roman" w:cs="Times New Roman"/>
          <w:sz w:val="22"/>
          <w:szCs w:val="22"/>
        </w:rPr>
        <w:t xml:space="preserve">Sutarties </w:t>
      </w:r>
      <w:r w:rsidR="00E76374">
        <w:rPr>
          <w:rFonts w:ascii="Times New Roman" w:hAnsi="Times New Roman" w:cs="Times New Roman"/>
          <w:sz w:val="22"/>
          <w:szCs w:val="22"/>
        </w:rPr>
        <w:t>4.1.8., 4.1.9., 5.3. p. aprašyti atvejai</w:t>
      </w:r>
      <w:r w:rsidRPr="00BD0E6A">
        <w:rPr>
          <w:rFonts w:ascii="Times New Roman" w:hAnsi="Times New Roman" w:cs="Times New Roman"/>
          <w:sz w:val="22"/>
          <w:szCs w:val="22"/>
        </w:rPr>
        <w:t>.</w:t>
      </w:r>
    </w:p>
    <w:p w14:paraId="7D77A707" w14:textId="77777777" w:rsidR="00610D08" w:rsidRPr="00BD0E6A" w:rsidRDefault="00610D08" w:rsidP="00960507">
      <w:pPr>
        <w:widowControl w:val="0"/>
        <w:tabs>
          <w:tab w:val="left" w:pos="540"/>
        </w:tabs>
        <w:spacing w:after="0" w:line="240" w:lineRule="auto"/>
        <w:jc w:val="both"/>
        <w:rPr>
          <w:rFonts w:ascii="Times New Roman" w:hAnsi="Times New Roman" w:cs="Times New Roman"/>
          <w:sz w:val="22"/>
          <w:szCs w:val="22"/>
        </w:rPr>
      </w:pPr>
    </w:p>
    <w:p w14:paraId="724FB858" w14:textId="77777777" w:rsidR="00610D08" w:rsidRPr="00BD0E6A" w:rsidRDefault="00610D08" w:rsidP="00960507">
      <w:pPr>
        <w:widowControl w:val="0"/>
        <w:numPr>
          <w:ilvl w:val="0"/>
          <w:numId w:val="23"/>
        </w:numPr>
        <w:tabs>
          <w:tab w:val="left" w:pos="720"/>
          <w:tab w:val="left" w:pos="1069"/>
        </w:tabs>
        <w:suppressAutoHyphens/>
        <w:autoSpaceDN w:val="0"/>
        <w:spacing w:after="0" w:line="240" w:lineRule="auto"/>
        <w:ind w:left="0"/>
        <w:jc w:val="center"/>
        <w:textAlignment w:val="baseline"/>
        <w:rPr>
          <w:rFonts w:ascii="Times New Roman" w:hAnsi="Times New Roman" w:cs="Times New Roman"/>
          <w:b/>
          <w:sz w:val="22"/>
          <w:szCs w:val="22"/>
        </w:rPr>
      </w:pPr>
      <w:r w:rsidRPr="00BD0E6A">
        <w:rPr>
          <w:rFonts w:ascii="Times New Roman" w:hAnsi="Times New Roman" w:cs="Times New Roman"/>
          <w:b/>
          <w:sz w:val="22"/>
          <w:szCs w:val="22"/>
        </w:rPr>
        <w:t>Atleidimas nuo atsakomybės esant nenugalimos jėgos (force majeure) aplinkybėms</w:t>
      </w:r>
    </w:p>
    <w:p w14:paraId="775FEB19" w14:textId="77777777" w:rsidR="00610D08" w:rsidRPr="00BD0E6A" w:rsidRDefault="00610D08" w:rsidP="00960507">
      <w:pPr>
        <w:widowControl w:val="0"/>
        <w:spacing w:after="0" w:line="240" w:lineRule="auto"/>
        <w:rPr>
          <w:rFonts w:ascii="Times New Roman" w:hAnsi="Times New Roman" w:cs="Times New Roman"/>
          <w:b/>
          <w:sz w:val="22"/>
          <w:szCs w:val="22"/>
        </w:rPr>
      </w:pPr>
    </w:p>
    <w:p w14:paraId="35CB03E9" w14:textId="77777777" w:rsidR="00610D08" w:rsidRPr="00BD0E6A" w:rsidRDefault="00610D08" w:rsidP="00960507">
      <w:pPr>
        <w:widowControl w:val="0"/>
        <w:numPr>
          <w:ilvl w:val="1"/>
          <w:numId w:val="23"/>
        </w:numPr>
        <w:tabs>
          <w:tab w:val="left" w:pos="-3360"/>
          <w:tab w:val="left" w:pos="-3240"/>
        </w:tabs>
        <w:suppressAutoHyphens/>
        <w:autoSpaceDN w:val="0"/>
        <w:spacing w:after="0" w:line="240" w:lineRule="auto"/>
        <w:ind w:left="0"/>
        <w:jc w:val="both"/>
        <w:textAlignment w:val="baseline"/>
        <w:rPr>
          <w:rFonts w:ascii="Times New Roman" w:hAnsi="Times New Roman" w:cs="Times New Roman"/>
          <w:sz w:val="22"/>
          <w:szCs w:val="22"/>
        </w:rPr>
      </w:pPr>
      <w:r w:rsidRPr="00BD0E6A">
        <w:rPr>
          <w:rFonts w:ascii="Times New Roman" w:hAnsi="Times New Roman" w:cs="Times New Roman"/>
          <w:sz w:val="22"/>
          <w:szCs w:val="22"/>
        </w:rPr>
        <w:t xml:space="preserve">Šalis atleidžiama nuo atsakomybės už sutarties nevykdymą, jeigu ji įrodo, kad sutartis neįvykdyta dėl aplinkybių, kuri ji negalėjo kontroliuoti bei protingai numatyti sutarties sudarymo metu, ir kad negalėjo užkirsti </w:t>
      </w:r>
      <w:r w:rsidRPr="00BD0E6A">
        <w:rPr>
          <w:rFonts w:ascii="Times New Roman" w:hAnsi="Times New Roman" w:cs="Times New Roman"/>
          <w:sz w:val="22"/>
          <w:szCs w:val="22"/>
        </w:rPr>
        <w:lastRenderedPageBreak/>
        <w:t>kelio šių aplinkybių ar jų pasekmių atsiradimui. Jeigu aplinkybė, dėl kurios neįmanoma sutarties įvykdyti, laikina, tai Šalis atleidžiama nuo atsakomybės tik tokiam laikotarpiui, kuris yra protingas atsižvelgiant į tos aplinkybės įtaką Sutarties įvykdymui. Sutarties neįvykdžiusi Šalis privalo pranešti kitai Šaliai apie šiame punkte nurodytos aplinkybės atsiradimą bei jos įtaką Sutarties įvykdymui per 5 kalendorines dienas, kai ji sužinojo ar turėjo sužinoti apie šią aplinkybę.</w:t>
      </w:r>
    </w:p>
    <w:p w14:paraId="4861D5CA" w14:textId="77777777" w:rsidR="00610D08" w:rsidRPr="00BD0E6A" w:rsidRDefault="00610D08" w:rsidP="00960507">
      <w:pPr>
        <w:widowControl w:val="0"/>
        <w:numPr>
          <w:ilvl w:val="1"/>
          <w:numId w:val="23"/>
        </w:numPr>
        <w:tabs>
          <w:tab w:val="left" w:pos="-3360"/>
          <w:tab w:val="left" w:pos="-3240"/>
        </w:tabs>
        <w:suppressAutoHyphens/>
        <w:autoSpaceDN w:val="0"/>
        <w:spacing w:after="0" w:line="240" w:lineRule="auto"/>
        <w:ind w:left="0"/>
        <w:jc w:val="both"/>
        <w:textAlignment w:val="baseline"/>
        <w:rPr>
          <w:rFonts w:ascii="Times New Roman" w:hAnsi="Times New Roman" w:cs="Times New Roman"/>
          <w:sz w:val="22"/>
          <w:szCs w:val="22"/>
        </w:rPr>
      </w:pPr>
      <w:r w:rsidRPr="00BD0E6A">
        <w:rPr>
          <w:rFonts w:ascii="Times New Roman" w:hAnsi="Times New Roman" w:cs="Times New Roman"/>
          <w:sz w:val="22"/>
          <w:szCs w:val="22"/>
        </w:rPr>
        <w:t>Nenugalimos jėgos aplinkybės turi būti nustatytos ir patvirtintos Lietuvos Respublikos civilinio kodekso 6.212 straipsnyje, Lietuvos Respublikos Vyriausybės 1996 m. liepos 15 d. nutarimo Nr. 840 „Dėl Atleidimo nuo atsakomybės esant nenugalimos jėgos (force majeure) aplinkybėms taisyklių patvirtinimo“ bei Lietuvos Respublikos Vyriausybės 1997 m. kovo 13 d. nutarimo Nr. 222 „Dėl Nenugalimos jėgos (force majeure) aplinkybes liudijančių pažymų išdavimo tvarkos patvirtinimo“ ar juos pakeičiančių teisės aktų nustatyta tvarka.</w:t>
      </w:r>
    </w:p>
    <w:p w14:paraId="6C537F8C" w14:textId="77777777" w:rsidR="00610D08" w:rsidRPr="00BD0E6A" w:rsidRDefault="00610D08" w:rsidP="00960507">
      <w:pPr>
        <w:widowControl w:val="0"/>
        <w:tabs>
          <w:tab w:val="left" w:pos="1069"/>
        </w:tabs>
        <w:spacing w:after="0" w:line="240" w:lineRule="auto"/>
        <w:jc w:val="both"/>
        <w:rPr>
          <w:rFonts w:ascii="Times New Roman" w:hAnsi="Times New Roman" w:cs="Times New Roman"/>
          <w:sz w:val="22"/>
          <w:szCs w:val="22"/>
        </w:rPr>
      </w:pPr>
    </w:p>
    <w:p w14:paraId="5A50FD8B" w14:textId="77777777" w:rsidR="00610D08" w:rsidRPr="00BD0E6A" w:rsidRDefault="00610D08" w:rsidP="00960507">
      <w:pPr>
        <w:widowControl w:val="0"/>
        <w:numPr>
          <w:ilvl w:val="0"/>
          <w:numId w:val="23"/>
        </w:numPr>
        <w:tabs>
          <w:tab w:val="left" w:pos="720"/>
          <w:tab w:val="left" w:pos="1069"/>
        </w:tabs>
        <w:suppressAutoHyphens/>
        <w:autoSpaceDN w:val="0"/>
        <w:spacing w:after="0" w:line="240" w:lineRule="auto"/>
        <w:ind w:left="0"/>
        <w:jc w:val="center"/>
        <w:textAlignment w:val="baseline"/>
        <w:rPr>
          <w:rFonts w:ascii="Times New Roman" w:hAnsi="Times New Roman" w:cs="Times New Roman"/>
          <w:b/>
          <w:sz w:val="22"/>
          <w:szCs w:val="22"/>
        </w:rPr>
      </w:pPr>
      <w:r w:rsidRPr="00BD0E6A">
        <w:rPr>
          <w:rFonts w:ascii="Times New Roman" w:hAnsi="Times New Roman" w:cs="Times New Roman"/>
          <w:b/>
          <w:sz w:val="22"/>
          <w:szCs w:val="22"/>
        </w:rPr>
        <w:t>Taikytina teisė ir ginčų sprendimas</w:t>
      </w:r>
    </w:p>
    <w:p w14:paraId="701B95AF" w14:textId="77777777" w:rsidR="00610D08" w:rsidRPr="00BD0E6A" w:rsidRDefault="00610D08" w:rsidP="00960507">
      <w:pPr>
        <w:widowControl w:val="0"/>
        <w:spacing w:after="0" w:line="240" w:lineRule="auto"/>
        <w:rPr>
          <w:rFonts w:ascii="Times New Roman" w:hAnsi="Times New Roman" w:cs="Times New Roman"/>
          <w:b/>
          <w:sz w:val="22"/>
          <w:szCs w:val="22"/>
        </w:rPr>
      </w:pPr>
    </w:p>
    <w:p w14:paraId="6D4A52C2" w14:textId="77777777" w:rsidR="00610D08" w:rsidRPr="00BD0E6A" w:rsidRDefault="00610D08" w:rsidP="00960507">
      <w:pPr>
        <w:widowControl w:val="0"/>
        <w:numPr>
          <w:ilvl w:val="1"/>
          <w:numId w:val="23"/>
        </w:numPr>
        <w:tabs>
          <w:tab w:val="left" w:pos="-3360"/>
          <w:tab w:val="left" w:pos="-3240"/>
        </w:tabs>
        <w:suppressAutoHyphens/>
        <w:autoSpaceDN w:val="0"/>
        <w:spacing w:after="0" w:line="240" w:lineRule="auto"/>
        <w:ind w:left="0"/>
        <w:jc w:val="both"/>
        <w:textAlignment w:val="baseline"/>
        <w:rPr>
          <w:rFonts w:ascii="Times New Roman" w:hAnsi="Times New Roman" w:cs="Times New Roman"/>
          <w:sz w:val="22"/>
          <w:szCs w:val="22"/>
        </w:rPr>
      </w:pPr>
      <w:r w:rsidRPr="00BD0E6A">
        <w:rPr>
          <w:rFonts w:ascii="Times New Roman" w:hAnsi="Times New Roman" w:cs="Times New Roman"/>
          <w:sz w:val="22"/>
          <w:szCs w:val="22"/>
        </w:rPr>
        <w:t>Ši Sutartis yra sudaryta ir turi būti aiškinama vadovaujantis Lietuvos Respublikos įstatymais. Visus šioje Sutartyje neaptartus Šalių santykius, kurie atsiranda iš šios Sutarties, reglamentuoja Lietuvos Respublikos įstatymai.</w:t>
      </w:r>
    </w:p>
    <w:p w14:paraId="5755C3CD" w14:textId="77777777" w:rsidR="00610D08" w:rsidRPr="00BD0E6A" w:rsidRDefault="00610D08" w:rsidP="00960507">
      <w:pPr>
        <w:widowControl w:val="0"/>
        <w:numPr>
          <w:ilvl w:val="1"/>
          <w:numId w:val="23"/>
        </w:numPr>
        <w:tabs>
          <w:tab w:val="left" w:pos="-3360"/>
          <w:tab w:val="left" w:pos="-3240"/>
        </w:tabs>
        <w:suppressAutoHyphens/>
        <w:autoSpaceDN w:val="0"/>
        <w:spacing w:after="0" w:line="240" w:lineRule="auto"/>
        <w:ind w:left="0"/>
        <w:jc w:val="both"/>
        <w:textAlignment w:val="baseline"/>
        <w:rPr>
          <w:rFonts w:ascii="Times New Roman" w:hAnsi="Times New Roman" w:cs="Times New Roman"/>
          <w:sz w:val="22"/>
          <w:szCs w:val="22"/>
        </w:rPr>
      </w:pPr>
      <w:r w:rsidRPr="00BD0E6A">
        <w:rPr>
          <w:rFonts w:ascii="Times New Roman" w:hAnsi="Times New Roman" w:cs="Times New Roman"/>
          <w:sz w:val="22"/>
          <w:szCs w:val="22"/>
        </w:rPr>
        <w:t>Visi ginčai, kylantys dėl šios Sutarties vykdymo, sprendžiami Šalių derybomis. Šalims nesusitarus per 15 darbo dienų – Lietuvos Respublikos įstatymų nustatyta tvarka teisme, Vilniaus mieste, pagal Kliento buveinės vietą.</w:t>
      </w:r>
    </w:p>
    <w:p w14:paraId="10457BE6" w14:textId="77777777" w:rsidR="00610D08" w:rsidRPr="00BD0E6A" w:rsidRDefault="00610D08" w:rsidP="00960507">
      <w:pPr>
        <w:widowControl w:val="0"/>
        <w:tabs>
          <w:tab w:val="left" w:pos="540"/>
        </w:tabs>
        <w:spacing w:after="0" w:line="240" w:lineRule="auto"/>
        <w:jc w:val="both"/>
        <w:rPr>
          <w:rFonts w:ascii="Times New Roman" w:hAnsi="Times New Roman" w:cs="Times New Roman"/>
          <w:sz w:val="22"/>
          <w:szCs w:val="22"/>
        </w:rPr>
      </w:pPr>
    </w:p>
    <w:p w14:paraId="54AED3A9" w14:textId="77777777" w:rsidR="00610D08" w:rsidRPr="00BD0E6A" w:rsidRDefault="00610D08" w:rsidP="00960507">
      <w:pPr>
        <w:widowControl w:val="0"/>
        <w:numPr>
          <w:ilvl w:val="0"/>
          <w:numId w:val="23"/>
        </w:numPr>
        <w:tabs>
          <w:tab w:val="left" w:pos="540"/>
          <w:tab w:val="left" w:pos="720"/>
          <w:tab w:val="left" w:pos="1069"/>
        </w:tabs>
        <w:suppressAutoHyphens/>
        <w:autoSpaceDN w:val="0"/>
        <w:spacing w:after="0" w:line="240" w:lineRule="auto"/>
        <w:ind w:left="0"/>
        <w:jc w:val="center"/>
        <w:textAlignment w:val="baseline"/>
        <w:rPr>
          <w:rFonts w:ascii="Times New Roman" w:hAnsi="Times New Roman" w:cs="Times New Roman"/>
          <w:b/>
          <w:sz w:val="22"/>
          <w:szCs w:val="22"/>
        </w:rPr>
      </w:pPr>
      <w:r w:rsidRPr="00BD0E6A">
        <w:rPr>
          <w:rFonts w:ascii="Times New Roman" w:hAnsi="Times New Roman" w:cs="Times New Roman"/>
          <w:b/>
          <w:sz w:val="22"/>
          <w:szCs w:val="22"/>
        </w:rPr>
        <w:t>Sutarties galiojimas, pakeitimas, papildymas, nutraukimas</w:t>
      </w:r>
    </w:p>
    <w:p w14:paraId="51FAE192" w14:textId="77777777" w:rsidR="00610D08" w:rsidRPr="00BD0E6A" w:rsidRDefault="00610D08" w:rsidP="00960507">
      <w:pPr>
        <w:widowControl w:val="0"/>
        <w:tabs>
          <w:tab w:val="left" w:pos="540"/>
        </w:tabs>
        <w:spacing w:after="0" w:line="240" w:lineRule="auto"/>
        <w:rPr>
          <w:rFonts w:ascii="Times New Roman" w:hAnsi="Times New Roman" w:cs="Times New Roman"/>
          <w:b/>
          <w:sz w:val="22"/>
          <w:szCs w:val="22"/>
        </w:rPr>
      </w:pPr>
    </w:p>
    <w:p w14:paraId="7A7AB353" w14:textId="77777777" w:rsidR="00947A58" w:rsidRPr="00947A58" w:rsidRDefault="008F2F94" w:rsidP="008F2F94">
      <w:pPr>
        <w:pStyle w:val="ListParagraph"/>
        <w:numPr>
          <w:ilvl w:val="1"/>
          <w:numId w:val="23"/>
        </w:numPr>
        <w:tabs>
          <w:tab w:val="left" w:pos="270"/>
        </w:tabs>
        <w:spacing w:after="0" w:line="240" w:lineRule="auto"/>
        <w:ind w:left="360" w:hanging="786"/>
        <w:jc w:val="both"/>
        <w:rPr>
          <w:rFonts w:ascii="Times New Roman" w:hAnsi="Times New Roman" w:cs="Times New Roman"/>
          <w:sz w:val="22"/>
          <w:szCs w:val="22"/>
          <w:highlight w:val="yellow"/>
        </w:rPr>
      </w:pPr>
      <w:r w:rsidRPr="00E76374">
        <w:rPr>
          <w:rFonts w:ascii="Times New Roman" w:eastAsia="Calibri" w:hAnsi="Times New Roman" w:cs="Times New Roman"/>
          <w:sz w:val="22"/>
          <w:szCs w:val="22"/>
          <w:highlight w:val="yellow"/>
        </w:rPr>
        <w:t xml:space="preserve">(1 Pirkimo dalies atveju): </w:t>
      </w:r>
    </w:p>
    <w:p w14:paraId="0EB90E84" w14:textId="334F4ABA" w:rsidR="00E76374" w:rsidRPr="00947A58" w:rsidRDefault="008F2F94" w:rsidP="00947A58">
      <w:pPr>
        <w:pStyle w:val="ListParagraph"/>
        <w:tabs>
          <w:tab w:val="left" w:pos="270"/>
        </w:tabs>
        <w:spacing w:after="0" w:line="240" w:lineRule="auto"/>
        <w:ind w:left="360"/>
        <w:jc w:val="both"/>
        <w:rPr>
          <w:rFonts w:ascii="Times New Roman" w:hAnsi="Times New Roman" w:cs="Times New Roman"/>
          <w:sz w:val="22"/>
          <w:szCs w:val="22"/>
          <w:highlight w:val="yellow"/>
        </w:rPr>
      </w:pPr>
      <w:r w:rsidRPr="00947A58">
        <w:rPr>
          <w:rFonts w:ascii="Times New Roman" w:hAnsi="Times New Roman"/>
          <w:i/>
          <w:sz w:val="22"/>
          <w:szCs w:val="22"/>
          <w:highlight w:val="yellow"/>
        </w:rPr>
        <w:t xml:space="preserve">Sutartis įsigalioja nuo abiejų šalių sutarties pasirašymo dienos ir galioja </w:t>
      </w:r>
      <w:r w:rsidR="00947A58" w:rsidRPr="00947A58">
        <w:rPr>
          <w:rFonts w:ascii="Times New Roman" w:hAnsi="Times New Roman"/>
          <w:i/>
          <w:sz w:val="22"/>
          <w:szCs w:val="22"/>
          <w:highlight w:val="yellow"/>
        </w:rPr>
        <w:t xml:space="preserve">36 mėnesius arba </w:t>
      </w:r>
      <w:r w:rsidR="00947A58" w:rsidRPr="00947A58">
        <w:rPr>
          <w:rFonts w:ascii="Times New Roman" w:hAnsi="Times New Roman" w:cs="Times New Roman"/>
          <w:i/>
          <w:sz w:val="22"/>
          <w:szCs w:val="22"/>
          <w:highlight w:val="yellow"/>
        </w:rPr>
        <w:t>pasiekus maksimalų K</w:t>
      </w:r>
      <w:r w:rsidR="00947A58" w:rsidRPr="00947A58">
        <w:rPr>
          <w:rStyle w:val="contentpasted0"/>
          <w:rFonts w:ascii="Times New Roman" w:hAnsi="Times New Roman" w:cs="Times New Roman"/>
          <w:i/>
          <w:iCs/>
          <w:color w:val="000000" w:themeColor="text1"/>
          <w:kern w:val="2"/>
          <w:sz w:val="22"/>
          <w:szCs w:val="22"/>
          <w:highlight w:val="yellow"/>
          <w:lang w:eastAsia="hi-IN" w:bidi="hi-IN"/>
        </w:rPr>
        <w:t>liento planuojamų vykdyti paslaugų, kuriems bus teikiamos Mokėjimų rinkimo paslaugos, kiek</w:t>
      </w:r>
      <w:r w:rsidR="00D25C9A">
        <w:rPr>
          <w:rStyle w:val="contentpasted0"/>
          <w:rFonts w:ascii="Times New Roman" w:hAnsi="Times New Roman" w:cs="Times New Roman"/>
          <w:i/>
          <w:iCs/>
          <w:color w:val="000000" w:themeColor="text1"/>
          <w:kern w:val="2"/>
          <w:sz w:val="22"/>
          <w:szCs w:val="22"/>
          <w:highlight w:val="yellow"/>
          <w:lang w:eastAsia="hi-IN" w:bidi="hi-IN"/>
        </w:rPr>
        <w:t>į (aprašytas Sutarties 2.1. p.)</w:t>
      </w:r>
      <w:r w:rsidR="00947A58" w:rsidRPr="00947A58">
        <w:rPr>
          <w:rFonts w:ascii="Times New Roman" w:hAnsi="Times New Roman"/>
          <w:i/>
          <w:sz w:val="22"/>
          <w:szCs w:val="22"/>
          <w:highlight w:val="yellow"/>
        </w:rPr>
        <w:t>(priklausomai nuo to kokios aplinkybės atsiranda anksčiau)</w:t>
      </w:r>
      <w:r w:rsidRPr="00947A58">
        <w:rPr>
          <w:rFonts w:ascii="Times New Roman" w:hAnsi="Times New Roman"/>
          <w:i/>
          <w:sz w:val="22"/>
          <w:szCs w:val="22"/>
          <w:highlight w:val="yellow"/>
        </w:rPr>
        <w:t xml:space="preserve">. LNDM turi teisę vienašališkai nutraukti sutartį apie tai tiekėją informavus prieš 30 </w:t>
      </w:r>
      <w:proofErr w:type="spellStart"/>
      <w:r w:rsidRPr="00947A58">
        <w:rPr>
          <w:rFonts w:ascii="Times New Roman" w:hAnsi="Times New Roman"/>
          <w:i/>
          <w:sz w:val="22"/>
          <w:szCs w:val="22"/>
          <w:highlight w:val="yellow"/>
        </w:rPr>
        <w:t>k.d</w:t>
      </w:r>
      <w:proofErr w:type="spellEnd"/>
      <w:r w:rsidRPr="00947A58">
        <w:rPr>
          <w:rFonts w:ascii="Times New Roman" w:hAnsi="Times New Roman"/>
          <w:i/>
          <w:sz w:val="22"/>
          <w:szCs w:val="22"/>
          <w:highlight w:val="yellow"/>
        </w:rPr>
        <w:t>. Tokio vienašališko nutraukimo priežastis – paskelbtas viešasis pirkimas dėl Vilniaus g. 24, Vilniuje komplekso rangos darbų įsigijimo, vykdant projektą „Vilniaus Jonušo Radvilos rūmų pritaikymas muziejinei veiklai“</w:t>
      </w:r>
      <w:r w:rsidR="00AF4A59">
        <w:rPr>
          <w:rFonts w:ascii="Times New Roman" w:hAnsi="Times New Roman"/>
          <w:i/>
          <w:sz w:val="22"/>
          <w:szCs w:val="22"/>
          <w:highlight w:val="yellow"/>
        </w:rPr>
        <w:t xml:space="preserve"> arba su šiuo adresu esančių pastatų projektu, iš kurio gautas finansavimas pagal pažangos priemonę</w:t>
      </w:r>
      <w:r w:rsidR="00F339B2">
        <w:rPr>
          <w:rFonts w:ascii="Times New Roman" w:hAnsi="Times New Roman"/>
          <w:i/>
          <w:sz w:val="22"/>
          <w:szCs w:val="22"/>
          <w:highlight w:val="yellow"/>
        </w:rPr>
        <w:t xml:space="preserve">. </w:t>
      </w:r>
      <w:r w:rsidRPr="00947A58">
        <w:rPr>
          <w:rFonts w:ascii="Times New Roman" w:hAnsi="Times New Roman"/>
          <w:i/>
          <w:sz w:val="22"/>
          <w:szCs w:val="22"/>
          <w:highlight w:val="yellow"/>
        </w:rPr>
        <w:t>Užsakovas</w:t>
      </w:r>
      <w:r w:rsidR="00F339B2">
        <w:rPr>
          <w:rFonts w:ascii="Times New Roman" w:hAnsi="Times New Roman"/>
          <w:i/>
          <w:sz w:val="22"/>
          <w:szCs w:val="22"/>
          <w:highlight w:val="yellow"/>
        </w:rPr>
        <w:t>, remiantis šiomis aplinkybėmis,</w:t>
      </w:r>
      <w:r w:rsidRPr="00947A58">
        <w:rPr>
          <w:rFonts w:ascii="Times New Roman" w:hAnsi="Times New Roman"/>
          <w:i/>
          <w:sz w:val="22"/>
          <w:szCs w:val="22"/>
          <w:highlight w:val="yellow"/>
        </w:rPr>
        <w:t xml:space="preserve"> gali inicijuoti sutarties nutraukimą bet kuriame etape, nuo rangos darbų pirkimo paskelbimo </w:t>
      </w:r>
      <w:r w:rsidR="001325F2">
        <w:rPr>
          <w:rFonts w:ascii="Times New Roman" w:hAnsi="Times New Roman"/>
          <w:i/>
          <w:sz w:val="22"/>
          <w:szCs w:val="22"/>
          <w:highlight w:val="yellow"/>
        </w:rPr>
        <w:t>viešųjų pirkimų IS</w:t>
      </w:r>
      <w:r w:rsidR="00947A58" w:rsidRPr="00947A58">
        <w:rPr>
          <w:rFonts w:ascii="Times New Roman" w:hAnsi="Times New Roman"/>
          <w:i/>
          <w:sz w:val="22"/>
          <w:szCs w:val="22"/>
          <w:highlight w:val="yellow"/>
        </w:rPr>
        <w:t>, įskaitant ir laiką, kai rangos konkursas jau bus pasibaigęs</w:t>
      </w:r>
      <w:r w:rsidRPr="00947A58">
        <w:rPr>
          <w:rFonts w:ascii="Times New Roman" w:hAnsi="Times New Roman"/>
          <w:i/>
          <w:sz w:val="22"/>
          <w:szCs w:val="22"/>
          <w:highlight w:val="yellow"/>
        </w:rPr>
        <w:t>)</w:t>
      </w:r>
      <w:r w:rsidR="00E76374" w:rsidRPr="00947A58">
        <w:rPr>
          <w:rFonts w:ascii="Times New Roman" w:hAnsi="Times New Roman"/>
          <w:i/>
          <w:sz w:val="22"/>
          <w:szCs w:val="22"/>
          <w:highlight w:val="yellow"/>
        </w:rPr>
        <w:t xml:space="preserve">. </w:t>
      </w:r>
    </w:p>
    <w:p w14:paraId="400F7B29" w14:textId="7D2AD618" w:rsidR="00E76374" w:rsidRPr="00E76374" w:rsidRDefault="00E76374" w:rsidP="00E76374">
      <w:pPr>
        <w:pStyle w:val="ListParagraph"/>
        <w:tabs>
          <w:tab w:val="left" w:pos="270"/>
        </w:tabs>
        <w:spacing w:after="0" w:line="240" w:lineRule="auto"/>
        <w:ind w:left="360"/>
        <w:jc w:val="both"/>
        <w:rPr>
          <w:rFonts w:ascii="Times New Roman" w:eastAsia="Calibri" w:hAnsi="Times New Roman" w:cs="Times New Roman"/>
          <w:sz w:val="22"/>
          <w:szCs w:val="22"/>
          <w:highlight w:val="yellow"/>
        </w:rPr>
      </w:pPr>
      <w:r w:rsidRPr="00E76374">
        <w:rPr>
          <w:rFonts w:ascii="Times New Roman" w:eastAsia="Calibri" w:hAnsi="Times New Roman" w:cs="Times New Roman"/>
          <w:sz w:val="22"/>
          <w:szCs w:val="22"/>
          <w:highlight w:val="yellow"/>
        </w:rPr>
        <w:t>(</w:t>
      </w:r>
      <w:r>
        <w:rPr>
          <w:rFonts w:ascii="Times New Roman" w:eastAsia="Calibri" w:hAnsi="Times New Roman" w:cs="Times New Roman"/>
          <w:sz w:val="22"/>
          <w:szCs w:val="22"/>
          <w:highlight w:val="yellow"/>
        </w:rPr>
        <w:t>2</w:t>
      </w:r>
      <w:r w:rsidRPr="00E76374">
        <w:rPr>
          <w:rFonts w:ascii="Times New Roman" w:eastAsia="Calibri" w:hAnsi="Times New Roman" w:cs="Times New Roman"/>
          <w:sz w:val="22"/>
          <w:szCs w:val="22"/>
          <w:highlight w:val="yellow"/>
        </w:rPr>
        <w:t xml:space="preserve"> Pirkimo dalies atveju): </w:t>
      </w:r>
    </w:p>
    <w:p w14:paraId="651D88EC" w14:textId="17ECB98C" w:rsidR="00E76374" w:rsidRPr="00E76374" w:rsidRDefault="00D25C9A" w:rsidP="00F339B2">
      <w:pPr>
        <w:pStyle w:val="ListParagraph"/>
        <w:tabs>
          <w:tab w:val="left" w:pos="270"/>
        </w:tabs>
        <w:spacing w:after="0" w:line="240" w:lineRule="auto"/>
        <w:ind w:left="360"/>
        <w:jc w:val="both"/>
        <w:rPr>
          <w:rFonts w:ascii="Times New Roman" w:hAnsi="Times New Roman"/>
          <w:i/>
          <w:sz w:val="22"/>
          <w:szCs w:val="22"/>
        </w:rPr>
      </w:pPr>
      <w:r w:rsidRPr="00947A58">
        <w:rPr>
          <w:rFonts w:ascii="Times New Roman" w:hAnsi="Times New Roman"/>
          <w:i/>
          <w:sz w:val="22"/>
          <w:szCs w:val="22"/>
          <w:highlight w:val="yellow"/>
        </w:rPr>
        <w:t xml:space="preserve">Sutartis įsigalioja nuo abiejų šalių sutarties pasirašymo dienos ir galioja 36 mėnesius arba </w:t>
      </w:r>
      <w:r w:rsidRPr="00947A58">
        <w:rPr>
          <w:rFonts w:ascii="Times New Roman" w:hAnsi="Times New Roman" w:cs="Times New Roman"/>
          <w:i/>
          <w:sz w:val="22"/>
          <w:szCs w:val="22"/>
          <w:highlight w:val="yellow"/>
        </w:rPr>
        <w:t>pasiekus maksimalų K</w:t>
      </w:r>
      <w:r w:rsidRPr="00947A58">
        <w:rPr>
          <w:rStyle w:val="contentpasted0"/>
          <w:rFonts w:ascii="Times New Roman" w:hAnsi="Times New Roman" w:cs="Times New Roman"/>
          <w:i/>
          <w:iCs/>
          <w:color w:val="000000" w:themeColor="text1"/>
          <w:kern w:val="2"/>
          <w:sz w:val="22"/>
          <w:szCs w:val="22"/>
          <w:highlight w:val="yellow"/>
          <w:lang w:eastAsia="hi-IN" w:bidi="hi-IN"/>
        </w:rPr>
        <w:t>liento planuojamų vykdyti paslaugų, kuriems bus teikiamos Mokėjimų rinkimo paslaugos, kiek</w:t>
      </w:r>
      <w:r>
        <w:rPr>
          <w:rStyle w:val="contentpasted0"/>
          <w:rFonts w:ascii="Times New Roman" w:hAnsi="Times New Roman" w:cs="Times New Roman"/>
          <w:i/>
          <w:iCs/>
          <w:color w:val="000000" w:themeColor="text1"/>
          <w:kern w:val="2"/>
          <w:sz w:val="22"/>
          <w:szCs w:val="22"/>
          <w:highlight w:val="yellow"/>
          <w:lang w:eastAsia="hi-IN" w:bidi="hi-IN"/>
        </w:rPr>
        <w:t>į (aprašytas Sutarties 2.1. p.)</w:t>
      </w:r>
      <w:r w:rsidRPr="00947A58">
        <w:rPr>
          <w:rFonts w:ascii="Times New Roman" w:hAnsi="Times New Roman"/>
          <w:i/>
          <w:sz w:val="22"/>
          <w:szCs w:val="22"/>
          <w:highlight w:val="yellow"/>
        </w:rPr>
        <w:t>(priklausomai nuo to kokios aplinkybės atsiranda anksčiau</w:t>
      </w:r>
      <w:r w:rsidR="00947A58">
        <w:rPr>
          <w:rFonts w:ascii="Times New Roman" w:hAnsi="Times New Roman"/>
          <w:i/>
          <w:sz w:val="22"/>
          <w:szCs w:val="22"/>
          <w:highlight w:val="yellow"/>
        </w:rPr>
        <w:t>)</w:t>
      </w:r>
      <w:r w:rsidR="00947A58" w:rsidRPr="00E76374">
        <w:rPr>
          <w:rFonts w:ascii="Times New Roman" w:hAnsi="Times New Roman"/>
          <w:i/>
          <w:sz w:val="22"/>
          <w:szCs w:val="22"/>
          <w:highlight w:val="yellow"/>
        </w:rPr>
        <w:t>.</w:t>
      </w:r>
      <w:r w:rsidR="00F339B2">
        <w:rPr>
          <w:rFonts w:ascii="Times New Roman" w:hAnsi="Times New Roman"/>
          <w:i/>
          <w:sz w:val="22"/>
          <w:szCs w:val="22"/>
        </w:rPr>
        <w:t xml:space="preserve"> </w:t>
      </w:r>
      <w:r w:rsidR="00F339B2" w:rsidRPr="00947A58">
        <w:rPr>
          <w:rFonts w:ascii="Times New Roman" w:hAnsi="Times New Roman"/>
          <w:i/>
          <w:sz w:val="22"/>
          <w:szCs w:val="22"/>
          <w:highlight w:val="yellow"/>
        </w:rPr>
        <w:t xml:space="preserve">LNDM turi teisę vienašališkai nutraukti sutartį apie tai tiekėją </w:t>
      </w:r>
      <w:r w:rsidR="00F339B2" w:rsidRPr="00F339B2">
        <w:rPr>
          <w:rFonts w:ascii="Times New Roman" w:hAnsi="Times New Roman"/>
          <w:i/>
          <w:sz w:val="22"/>
          <w:szCs w:val="22"/>
          <w:highlight w:val="yellow"/>
        </w:rPr>
        <w:t xml:space="preserve">informavus prieš 30 </w:t>
      </w:r>
      <w:proofErr w:type="spellStart"/>
      <w:r w:rsidR="00F339B2" w:rsidRPr="00F339B2">
        <w:rPr>
          <w:rFonts w:ascii="Times New Roman" w:hAnsi="Times New Roman"/>
          <w:i/>
          <w:sz w:val="22"/>
          <w:szCs w:val="22"/>
          <w:highlight w:val="yellow"/>
        </w:rPr>
        <w:t>k.d</w:t>
      </w:r>
      <w:proofErr w:type="spellEnd"/>
      <w:r w:rsidR="00F339B2" w:rsidRPr="00F339B2">
        <w:rPr>
          <w:rFonts w:ascii="Times New Roman" w:hAnsi="Times New Roman"/>
          <w:i/>
          <w:sz w:val="22"/>
          <w:szCs w:val="22"/>
          <w:highlight w:val="yellow"/>
        </w:rPr>
        <w:t>. Tokio vienašališko nutraukimo priežastis – pirmininkavimo Europos sąjungos tarybai aplinkybė arba kito itin reikšmingos renginio faktas, dėl kurio Konstitucijos pr. 22, Vilniuje, pastatas būtų perimtas administruoti trečiųjų šalių.</w:t>
      </w:r>
      <w:r w:rsidR="00F339B2">
        <w:rPr>
          <w:rFonts w:ascii="Times New Roman" w:hAnsi="Times New Roman"/>
          <w:i/>
          <w:sz w:val="22"/>
          <w:szCs w:val="22"/>
        </w:rPr>
        <w:t xml:space="preserve"> </w:t>
      </w:r>
    </w:p>
    <w:p w14:paraId="142F1C86" w14:textId="77777777" w:rsidR="00610D08" w:rsidRPr="00BD0E6A" w:rsidRDefault="00610D08" w:rsidP="00960507">
      <w:pPr>
        <w:widowControl w:val="0"/>
        <w:numPr>
          <w:ilvl w:val="1"/>
          <w:numId w:val="23"/>
        </w:numPr>
        <w:tabs>
          <w:tab w:val="left" w:pos="-3360"/>
          <w:tab w:val="left" w:pos="-3240"/>
          <w:tab w:val="left" w:pos="-2880"/>
          <w:tab w:val="left" w:pos="180"/>
        </w:tabs>
        <w:suppressAutoHyphens/>
        <w:autoSpaceDN w:val="0"/>
        <w:spacing w:after="0" w:line="240" w:lineRule="auto"/>
        <w:ind w:left="0"/>
        <w:jc w:val="both"/>
        <w:textAlignment w:val="baseline"/>
        <w:rPr>
          <w:rFonts w:ascii="Times New Roman" w:hAnsi="Times New Roman" w:cs="Times New Roman"/>
          <w:sz w:val="22"/>
          <w:szCs w:val="22"/>
        </w:rPr>
      </w:pPr>
      <w:r w:rsidRPr="00BD0E6A">
        <w:rPr>
          <w:rFonts w:ascii="Times New Roman" w:hAnsi="Times New Roman" w:cs="Times New Roman"/>
          <w:sz w:val="22"/>
          <w:szCs w:val="22"/>
        </w:rPr>
        <w:t xml:space="preserve">Sutartis sudaryta lietuvių kalba dviem egzemplioriais, turinčiais vienodą juridinę galią, iš kurių vieną turi Paslaugų teikėjas, kitą – Klientas. </w:t>
      </w:r>
    </w:p>
    <w:p w14:paraId="6E6604DD" w14:textId="77777777" w:rsidR="00610D08" w:rsidRPr="00BD0E6A" w:rsidRDefault="00610D08" w:rsidP="00960507">
      <w:pPr>
        <w:widowControl w:val="0"/>
        <w:numPr>
          <w:ilvl w:val="1"/>
          <w:numId w:val="23"/>
        </w:numPr>
        <w:tabs>
          <w:tab w:val="left" w:pos="-3360"/>
          <w:tab w:val="left" w:pos="-3240"/>
          <w:tab w:val="left" w:pos="-2880"/>
        </w:tabs>
        <w:suppressAutoHyphens/>
        <w:autoSpaceDN w:val="0"/>
        <w:spacing w:after="0" w:line="240" w:lineRule="auto"/>
        <w:ind w:left="0"/>
        <w:jc w:val="both"/>
        <w:textAlignment w:val="baseline"/>
        <w:rPr>
          <w:rFonts w:ascii="Times New Roman" w:hAnsi="Times New Roman" w:cs="Times New Roman"/>
          <w:sz w:val="22"/>
          <w:szCs w:val="22"/>
        </w:rPr>
      </w:pPr>
      <w:r w:rsidRPr="00BD0E6A">
        <w:rPr>
          <w:rFonts w:ascii="Times New Roman" w:hAnsi="Times New Roman" w:cs="Times New Roman"/>
          <w:sz w:val="22"/>
          <w:szCs w:val="22"/>
        </w:rPr>
        <w:t>Sutartis gali būti nutraukta:</w:t>
      </w:r>
    </w:p>
    <w:p w14:paraId="5AD5775D" w14:textId="77777777" w:rsidR="00610D08" w:rsidRPr="00BD0E6A" w:rsidRDefault="00610D08" w:rsidP="00960507">
      <w:pPr>
        <w:widowControl w:val="0"/>
        <w:tabs>
          <w:tab w:val="left" w:pos="540"/>
          <w:tab w:val="left" w:pos="900"/>
        </w:tabs>
        <w:spacing w:after="0" w:line="240" w:lineRule="auto"/>
        <w:jc w:val="both"/>
        <w:rPr>
          <w:rFonts w:ascii="Times New Roman" w:hAnsi="Times New Roman" w:cs="Times New Roman"/>
          <w:sz w:val="22"/>
          <w:szCs w:val="22"/>
        </w:rPr>
      </w:pPr>
      <w:r w:rsidRPr="00BD0E6A">
        <w:rPr>
          <w:rFonts w:ascii="Times New Roman" w:hAnsi="Times New Roman" w:cs="Times New Roman"/>
          <w:sz w:val="22"/>
          <w:szCs w:val="22"/>
        </w:rPr>
        <w:t>12.3.1. Šalių rašytiniu susitarimu;</w:t>
      </w:r>
    </w:p>
    <w:p w14:paraId="4A5105F9" w14:textId="77777777" w:rsidR="00610D08" w:rsidRPr="00BD0E6A" w:rsidRDefault="00610D08" w:rsidP="00960507">
      <w:pPr>
        <w:widowControl w:val="0"/>
        <w:tabs>
          <w:tab w:val="left" w:pos="540"/>
          <w:tab w:val="left" w:pos="1560"/>
        </w:tabs>
        <w:spacing w:after="0" w:line="240" w:lineRule="auto"/>
        <w:jc w:val="both"/>
        <w:rPr>
          <w:rFonts w:ascii="Times New Roman" w:hAnsi="Times New Roman" w:cs="Times New Roman"/>
          <w:sz w:val="22"/>
          <w:szCs w:val="22"/>
        </w:rPr>
      </w:pPr>
      <w:r w:rsidRPr="00BD0E6A">
        <w:rPr>
          <w:rFonts w:ascii="Times New Roman" w:hAnsi="Times New Roman" w:cs="Times New Roman"/>
          <w:sz w:val="22"/>
          <w:szCs w:val="22"/>
        </w:rPr>
        <w:t xml:space="preserve">12.3.2. Kliento vienašališkai ir pareikalavus iš </w:t>
      </w:r>
      <w:r w:rsidRPr="00BD0E6A">
        <w:rPr>
          <w:rFonts w:ascii="Times New Roman" w:hAnsi="Times New Roman" w:cs="Times New Roman"/>
          <w:color w:val="000000"/>
          <w:sz w:val="22"/>
          <w:szCs w:val="22"/>
        </w:rPr>
        <w:t>Paslaugų teikėjo</w:t>
      </w:r>
      <w:r w:rsidRPr="00BD0E6A">
        <w:rPr>
          <w:rFonts w:ascii="Times New Roman" w:hAnsi="Times New Roman" w:cs="Times New Roman"/>
          <w:sz w:val="22"/>
          <w:szCs w:val="22"/>
        </w:rPr>
        <w:t xml:space="preserve"> atlyginti Kliento patirtus nuostolius, jeigu:</w:t>
      </w:r>
    </w:p>
    <w:p w14:paraId="215EFD79" w14:textId="77777777" w:rsidR="00610D08" w:rsidRPr="00BD0E6A" w:rsidRDefault="00610D08" w:rsidP="00960507">
      <w:pPr>
        <w:pStyle w:val="ListParagraph"/>
        <w:widowControl w:val="0"/>
        <w:tabs>
          <w:tab w:val="left" w:pos="1418"/>
          <w:tab w:val="left" w:pos="1560"/>
          <w:tab w:val="left" w:pos="3545"/>
        </w:tabs>
        <w:spacing w:after="0" w:line="240" w:lineRule="auto"/>
        <w:ind w:left="0"/>
        <w:jc w:val="both"/>
        <w:rPr>
          <w:rFonts w:ascii="Times New Roman" w:hAnsi="Times New Roman" w:cs="Times New Roman"/>
          <w:sz w:val="22"/>
          <w:szCs w:val="22"/>
        </w:rPr>
      </w:pPr>
      <w:r w:rsidRPr="00BD0E6A">
        <w:rPr>
          <w:rFonts w:ascii="Times New Roman" w:hAnsi="Times New Roman" w:cs="Times New Roman"/>
          <w:color w:val="000000"/>
          <w:sz w:val="22"/>
          <w:szCs w:val="22"/>
        </w:rPr>
        <w:t>12.3.2.1. Paslaugų teikėjas</w:t>
      </w:r>
      <w:r w:rsidRPr="00BD0E6A">
        <w:rPr>
          <w:rFonts w:ascii="Times New Roman" w:hAnsi="Times New Roman" w:cs="Times New Roman"/>
          <w:sz w:val="22"/>
          <w:szCs w:val="22"/>
        </w:rPr>
        <w:t xml:space="preserve"> per pagrįstai nustatytą laikotarpį neįvykdo Kliento nurodymo ištaisyti netinkamai įvykdytus arba neįvykdytus sutartinius įsipareigojimus;</w:t>
      </w:r>
    </w:p>
    <w:p w14:paraId="542EC088" w14:textId="77777777" w:rsidR="00610D08" w:rsidRPr="00BD0E6A" w:rsidRDefault="00610D08" w:rsidP="00960507">
      <w:pPr>
        <w:pStyle w:val="ListParagraph"/>
        <w:widowControl w:val="0"/>
        <w:tabs>
          <w:tab w:val="left" w:pos="1418"/>
          <w:tab w:val="left" w:pos="1560"/>
          <w:tab w:val="left" w:pos="3545"/>
        </w:tabs>
        <w:spacing w:after="0" w:line="240" w:lineRule="auto"/>
        <w:ind w:left="0"/>
        <w:jc w:val="both"/>
        <w:rPr>
          <w:rFonts w:ascii="Times New Roman" w:hAnsi="Times New Roman" w:cs="Times New Roman"/>
          <w:sz w:val="22"/>
          <w:szCs w:val="22"/>
        </w:rPr>
      </w:pPr>
      <w:r w:rsidRPr="00BD0E6A">
        <w:rPr>
          <w:rFonts w:ascii="Times New Roman" w:hAnsi="Times New Roman" w:cs="Times New Roman"/>
          <w:color w:val="000000"/>
          <w:sz w:val="22"/>
          <w:szCs w:val="22"/>
        </w:rPr>
        <w:t>12.3.2.2. Paslaugų teikėjas</w:t>
      </w:r>
      <w:r w:rsidRPr="00BD0E6A">
        <w:rPr>
          <w:rFonts w:ascii="Times New Roman" w:hAnsi="Times New Roman" w:cs="Times New Roman"/>
          <w:sz w:val="22"/>
          <w:szCs w:val="22"/>
        </w:rPr>
        <w:t xml:space="preserve"> bankrutuoja arba yra likviduojamas, kai sustabdo ūkinę veiklą, arba kai įstatymuose ir kituose teisės aktuose numatyta tvarka susidaro analogiška situacija;</w:t>
      </w:r>
    </w:p>
    <w:p w14:paraId="209CF661" w14:textId="77777777" w:rsidR="00610D08" w:rsidRPr="00BD0E6A" w:rsidRDefault="00610D08" w:rsidP="00960507">
      <w:pPr>
        <w:pStyle w:val="ListParagraph"/>
        <w:widowControl w:val="0"/>
        <w:tabs>
          <w:tab w:val="left" w:pos="1418"/>
          <w:tab w:val="left" w:pos="1560"/>
          <w:tab w:val="left" w:pos="3545"/>
        </w:tabs>
        <w:spacing w:after="0" w:line="240" w:lineRule="auto"/>
        <w:ind w:left="0"/>
        <w:jc w:val="both"/>
        <w:rPr>
          <w:rFonts w:ascii="Times New Roman" w:hAnsi="Times New Roman" w:cs="Times New Roman"/>
          <w:sz w:val="22"/>
          <w:szCs w:val="22"/>
        </w:rPr>
      </w:pPr>
      <w:r w:rsidRPr="00BD0E6A">
        <w:rPr>
          <w:rFonts w:ascii="Times New Roman" w:hAnsi="Times New Roman" w:cs="Times New Roman"/>
          <w:color w:val="000000"/>
          <w:sz w:val="22"/>
          <w:szCs w:val="22"/>
        </w:rPr>
        <w:t>12</w:t>
      </w:r>
      <w:r w:rsidRPr="00BD0E6A">
        <w:rPr>
          <w:rFonts w:ascii="Times New Roman" w:hAnsi="Times New Roman" w:cs="Times New Roman"/>
          <w:sz w:val="22"/>
          <w:szCs w:val="22"/>
        </w:rPr>
        <w:t xml:space="preserve">.3.2.3. Po raštiško Kliento įspėjimo </w:t>
      </w:r>
      <w:r w:rsidRPr="00BD0E6A">
        <w:rPr>
          <w:rFonts w:ascii="Times New Roman" w:hAnsi="Times New Roman" w:cs="Times New Roman"/>
          <w:color w:val="000000"/>
          <w:sz w:val="22"/>
          <w:szCs w:val="22"/>
        </w:rPr>
        <w:t>Paslaugų teikėjas</w:t>
      </w:r>
      <w:r w:rsidRPr="00BD0E6A">
        <w:rPr>
          <w:rFonts w:ascii="Times New Roman" w:hAnsi="Times New Roman" w:cs="Times New Roman"/>
          <w:sz w:val="22"/>
          <w:szCs w:val="22"/>
        </w:rPr>
        <w:t xml:space="preserve"> neužtikrina paslaugų kokybės ar nevykdo kitų Sutarties </w:t>
      </w:r>
      <w:r w:rsidRPr="00BD0E6A">
        <w:rPr>
          <w:rFonts w:ascii="Times New Roman" w:hAnsi="Times New Roman" w:cs="Times New Roman"/>
          <w:sz w:val="22"/>
          <w:szCs w:val="22"/>
        </w:rPr>
        <w:lastRenderedPageBreak/>
        <w:t>sąlygų arba raštiškai perspėtas dar kartą jas pažeidžia;</w:t>
      </w:r>
    </w:p>
    <w:p w14:paraId="40A499F7" w14:textId="77777777" w:rsidR="00610D08" w:rsidRPr="00BD0E6A" w:rsidRDefault="00610D08" w:rsidP="00960507">
      <w:pPr>
        <w:pStyle w:val="ListParagraph"/>
        <w:widowControl w:val="0"/>
        <w:tabs>
          <w:tab w:val="left" w:pos="1418"/>
          <w:tab w:val="left" w:pos="1560"/>
          <w:tab w:val="left" w:pos="3545"/>
        </w:tabs>
        <w:spacing w:after="0" w:line="240" w:lineRule="auto"/>
        <w:ind w:left="0"/>
        <w:jc w:val="both"/>
        <w:rPr>
          <w:rFonts w:ascii="Times New Roman" w:hAnsi="Times New Roman" w:cs="Times New Roman"/>
          <w:sz w:val="22"/>
          <w:szCs w:val="22"/>
        </w:rPr>
      </w:pPr>
      <w:r w:rsidRPr="00BD0E6A">
        <w:rPr>
          <w:rFonts w:ascii="Times New Roman" w:hAnsi="Times New Roman" w:cs="Times New Roman"/>
          <w:color w:val="000000"/>
          <w:sz w:val="22"/>
          <w:szCs w:val="22"/>
        </w:rPr>
        <w:t>12.3.2.4. Paslaugų teikėjas</w:t>
      </w:r>
      <w:r w:rsidRPr="00BD0E6A">
        <w:rPr>
          <w:rFonts w:ascii="Times New Roman" w:hAnsi="Times New Roman" w:cs="Times New Roman"/>
          <w:sz w:val="22"/>
          <w:szCs w:val="22"/>
        </w:rPr>
        <w:t xml:space="preserve"> nevykdo bent vieno Sutartimi prisiimto įsipareigojimo ir tai yra esminis šios sutarties pažeidimas.</w:t>
      </w:r>
    </w:p>
    <w:p w14:paraId="05B37173" w14:textId="77777777" w:rsidR="00610D08" w:rsidRPr="00BD0E6A" w:rsidRDefault="00610D08" w:rsidP="00960507">
      <w:pPr>
        <w:pStyle w:val="ListParagraph"/>
        <w:widowControl w:val="0"/>
        <w:tabs>
          <w:tab w:val="left" w:pos="540"/>
          <w:tab w:val="left" w:pos="1843"/>
        </w:tabs>
        <w:spacing w:after="0" w:line="240" w:lineRule="auto"/>
        <w:ind w:left="0"/>
        <w:jc w:val="both"/>
        <w:rPr>
          <w:rFonts w:ascii="Times New Roman" w:hAnsi="Times New Roman" w:cs="Times New Roman"/>
          <w:sz w:val="22"/>
          <w:szCs w:val="22"/>
        </w:rPr>
      </w:pPr>
      <w:r w:rsidRPr="00BD0E6A">
        <w:rPr>
          <w:rFonts w:ascii="Times New Roman" w:hAnsi="Times New Roman" w:cs="Times New Roman"/>
          <w:color w:val="000000"/>
          <w:sz w:val="22"/>
          <w:szCs w:val="22"/>
        </w:rPr>
        <w:t>12</w:t>
      </w:r>
      <w:r w:rsidRPr="00BD0E6A">
        <w:rPr>
          <w:rFonts w:ascii="Times New Roman" w:hAnsi="Times New Roman" w:cs="Times New Roman"/>
          <w:sz w:val="22"/>
          <w:szCs w:val="22"/>
        </w:rPr>
        <w:t xml:space="preserve">.3.3. Įspėjus </w:t>
      </w:r>
      <w:r w:rsidRPr="00BD0E6A">
        <w:rPr>
          <w:rFonts w:ascii="Times New Roman" w:hAnsi="Times New Roman" w:cs="Times New Roman"/>
          <w:color w:val="000000"/>
          <w:sz w:val="22"/>
          <w:szCs w:val="22"/>
        </w:rPr>
        <w:t>Paslaugų teikėją</w:t>
      </w:r>
      <w:r w:rsidRPr="00BD0E6A">
        <w:rPr>
          <w:rFonts w:ascii="Times New Roman" w:hAnsi="Times New Roman" w:cs="Times New Roman"/>
          <w:sz w:val="22"/>
          <w:szCs w:val="22"/>
        </w:rPr>
        <w:t xml:space="preserve"> apie esminį Sutarties pažeidimą, Sutartis nutraukiama per 10 darbo dienų nuo įspėjimo </w:t>
      </w:r>
      <w:r w:rsidRPr="00BD0E6A">
        <w:rPr>
          <w:rFonts w:ascii="Times New Roman" w:hAnsi="Times New Roman" w:cs="Times New Roman"/>
          <w:color w:val="000000"/>
          <w:sz w:val="22"/>
          <w:szCs w:val="22"/>
        </w:rPr>
        <w:t>Paslaugų teikėjui</w:t>
      </w:r>
      <w:r w:rsidRPr="00BD0E6A">
        <w:rPr>
          <w:rFonts w:ascii="Times New Roman" w:hAnsi="Times New Roman" w:cs="Times New Roman"/>
          <w:sz w:val="22"/>
          <w:szCs w:val="22"/>
        </w:rPr>
        <w:t xml:space="preserve"> išsiuntimo dienos. Laikoma, kad siuntimo ir gavimo diena sutampa, kai pranešimas yra siunčiamas el. paštu.</w:t>
      </w:r>
    </w:p>
    <w:p w14:paraId="5013FEA6" w14:textId="77777777" w:rsidR="00610D08" w:rsidRPr="00BD0E6A" w:rsidRDefault="00610D08" w:rsidP="00960507">
      <w:pPr>
        <w:widowControl w:val="0"/>
        <w:tabs>
          <w:tab w:val="left" w:pos="540"/>
          <w:tab w:val="left" w:pos="1418"/>
          <w:tab w:val="left" w:pos="1560"/>
        </w:tabs>
        <w:spacing w:after="0" w:line="240" w:lineRule="auto"/>
        <w:jc w:val="both"/>
        <w:rPr>
          <w:rFonts w:ascii="Times New Roman" w:hAnsi="Times New Roman" w:cs="Times New Roman"/>
          <w:sz w:val="22"/>
          <w:szCs w:val="22"/>
        </w:rPr>
      </w:pPr>
      <w:r w:rsidRPr="00BD0E6A">
        <w:rPr>
          <w:rFonts w:ascii="Times New Roman" w:hAnsi="Times New Roman" w:cs="Times New Roman"/>
          <w:color w:val="000000"/>
          <w:sz w:val="22"/>
          <w:szCs w:val="22"/>
        </w:rPr>
        <w:t>12.3.4.Paslaugų teikėjas</w:t>
      </w:r>
      <w:r w:rsidRPr="00BD0E6A">
        <w:rPr>
          <w:rFonts w:ascii="Times New Roman" w:hAnsi="Times New Roman" w:cs="Times New Roman"/>
          <w:sz w:val="22"/>
          <w:szCs w:val="22"/>
        </w:rPr>
        <w:t xml:space="preserve"> turi teisę vienašališkai nutraukti Sutartį prieš terminą, kai Klientas nevykdo ar netinkamai vykdo savo sutartinius įsipareigojimus ir toks nevykdymas ar netinkamas vykdymas yra esminis Sutarties sąlygų pažeidimas – dėl atitinkamos Sutarties dalies, kurią pažeidžia Klientas.</w:t>
      </w:r>
    </w:p>
    <w:p w14:paraId="2A1D1726" w14:textId="733F0331" w:rsidR="00610D08" w:rsidRPr="00BD0E6A" w:rsidRDefault="00610D08" w:rsidP="00960507">
      <w:pPr>
        <w:widowControl w:val="0"/>
        <w:tabs>
          <w:tab w:val="left" w:pos="540"/>
          <w:tab w:val="left" w:pos="1260"/>
          <w:tab w:val="left" w:pos="1560"/>
        </w:tabs>
        <w:spacing w:after="0" w:line="240" w:lineRule="auto"/>
        <w:jc w:val="both"/>
        <w:rPr>
          <w:rFonts w:ascii="Times New Roman" w:hAnsi="Times New Roman" w:cs="Times New Roman"/>
          <w:sz w:val="22"/>
          <w:szCs w:val="22"/>
        </w:rPr>
      </w:pPr>
      <w:r w:rsidRPr="00BD0E6A">
        <w:rPr>
          <w:rFonts w:ascii="Times New Roman" w:hAnsi="Times New Roman" w:cs="Times New Roman"/>
          <w:color w:val="000000"/>
          <w:sz w:val="22"/>
          <w:szCs w:val="22"/>
        </w:rPr>
        <w:t>12</w:t>
      </w:r>
      <w:r w:rsidRPr="00BD0E6A">
        <w:rPr>
          <w:rFonts w:ascii="Times New Roman" w:hAnsi="Times New Roman" w:cs="Times New Roman"/>
          <w:sz w:val="22"/>
          <w:szCs w:val="22"/>
        </w:rPr>
        <w:t xml:space="preserve">.3.5. Klientui arba </w:t>
      </w:r>
      <w:r w:rsidRPr="00BD0E6A">
        <w:rPr>
          <w:rFonts w:ascii="Times New Roman" w:hAnsi="Times New Roman" w:cs="Times New Roman"/>
          <w:color w:val="000000"/>
          <w:sz w:val="22"/>
          <w:szCs w:val="22"/>
        </w:rPr>
        <w:t>Paslaugų teikėjui</w:t>
      </w:r>
      <w:r w:rsidRPr="00BD0E6A">
        <w:rPr>
          <w:rFonts w:ascii="Times New Roman" w:hAnsi="Times New Roman" w:cs="Times New Roman"/>
          <w:sz w:val="22"/>
          <w:szCs w:val="22"/>
        </w:rPr>
        <w:t xml:space="preserve"> vienašališkai nutraukus Sutartį, </w:t>
      </w:r>
      <w:r w:rsidRPr="00BD0E6A">
        <w:rPr>
          <w:rFonts w:ascii="Times New Roman" w:hAnsi="Times New Roman" w:cs="Times New Roman"/>
          <w:color w:val="000000"/>
          <w:sz w:val="22"/>
          <w:szCs w:val="22"/>
        </w:rPr>
        <w:t>Paslaugų teikėjas</w:t>
      </w:r>
      <w:r w:rsidRPr="00BD0E6A">
        <w:rPr>
          <w:rFonts w:ascii="Times New Roman" w:hAnsi="Times New Roman" w:cs="Times New Roman"/>
          <w:sz w:val="22"/>
          <w:szCs w:val="22"/>
        </w:rPr>
        <w:t xml:space="preserve"> privalo perduoti iki Sutarties nutraukimo datos suteiktas paslaugas, Šalims pasirašant priėmimo – perdavimo aktą. </w:t>
      </w:r>
    </w:p>
    <w:p w14:paraId="390DD569" w14:textId="168E157E" w:rsidR="00610D08" w:rsidRDefault="00610D08" w:rsidP="00960507">
      <w:pPr>
        <w:widowControl w:val="0"/>
        <w:tabs>
          <w:tab w:val="left" w:pos="540"/>
          <w:tab w:val="left" w:pos="1260"/>
          <w:tab w:val="left" w:pos="1560"/>
        </w:tabs>
        <w:spacing w:after="0" w:line="240" w:lineRule="auto"/>
        <w:jc w:val="both"/>
        <w:rPr>
          <w:rFonts w:ascii="Times New Roman" w:hAnsi="Times New Roman" w:cs="Times New Roman"/>
          <w:sz w:val="22"/>
          <w:szCs w:val="22"/>
        </w:rPr>
      </w:pPr>
      <w:r w:rsidRPr="00BD0E6A">
        <w:rPr>
          <w:rFonts w:ascii="Times New Roman" w:hAnsi="Times New Roman" w:cs="Times New Roman"/>
          <w:color w:val="000000"/>
          <w:sz w:val="22"/>
          <w:szCs w:val="22"/>
        </w:rPr>
        <w:t>12.3.6. Paslaugų teikėjas</w:t>
      </w:r>
      <w:r w:rsidRPr="00BD0E6A">
        <w:rPr>
          <w:rFonts w:ascii="Times New Roman" w:hAnsi="Times New Roman" w:cs="Times New Roman"/>
          <w:sz w:val="22"/>
          <w:szCs w:val="22"/>
        </w:rPr>
        <w:t xml:space="preserve"> neturi teisės vienašališkai nutraukti Sutarties nesant pagrindo, nurodyto Sutartyje arba Lietu</w:t>
      </w:r>
      <w:r w:rsidR="00E76374">
        <w:rPr>
          <w:rFonts w:ascii="Times New Roman" w:hAnsi="Times New Roman" w:cs="Times New Roman"/>
          <w:sz w:val="22"/>
          <w:szCs w:val="22"/>
        </w:rPr>
        <w:t>vos Respublikos teisės aktuose;</w:t>
      </w:r>
    </w:p>
    <w:p w14:paraId="63DB3A25" w14:textId="6B2096D5" w:rsidR="00E76374" w:rsidRPr="00BD0E6A" w:rsidRDefault="00E76374" w:rsidP="00E76374">
      <w:pPr>
        <w:widowControl w:val="0"/>
        <w:tabs>
          <w:tab w:val="left" w:pos="540"/>
          <w:tab w:val="left" w:pos="1260"/>
          <w:tab w:val="left" w:pos="1560"/>
        </w:tabs>
        <w:spacing w:after="0" w:line="240" w:lineRule="auto"/>
        <w:jc w:val="both"/>
        <w:rPr>
          <w:rFonts w:ascii="Times New Roman" w:hAnsi="Times New Roman" w:cs="Times New Roman"/>
          <w:sz w:val="22"/>
          <w:szCs w:val="22"/>
        </w:rPr>
      </w:pPr>
      <w:r w:rsidRPr="00E76374">
        <w:rPr>
          <w:rFonts w:ascii="Times New Roman" w:hAnsi="Times New Roman" w:cs="Times New Roman"/>
          <w:sz w:val="22"/>
          <w:szCs w:val="22"/>
          <w:highlight w:val="yellow"/>
        </w:rPr>
        <w:t>12.3.7. Klientas gali nutraukti sutartį vienašališkai, esant Sutarties 12.1.</w:t>
      </w:r>
      <w:r w:rsidR="00F339B2">
        <w:rPr>
          <w:rFonts w:ascii="Times New Roman" w:hAnsi="Times New Roman" w:cs="Times New Roman"/>
          <w:sz w:val="22"/>
          <w:szCs w:val="22"/>
          <w:highlight w:val="yellow"/>
        </w:rPr>
        <w:t xml:space="preserve"> / 12.2</w:t>
      </w:r>
      <w:r w:rsidRPr="00E76374">
        <w:rPr>
          <w:rFonts w:ascii="Times New Roman" w:hAnsi="Times New Roman" w:cs="Times New Roman"/>
          <w:sz w:val="22"/>
          <w:szCs w:val="22"/>
          <w:highlight w:val="yellow"/>
        </w:rPr>
        <w:t xml:space="preserve"> apibrėžtoms aplinkybėms</w:t>
      </w:r>
      <w:r>
        <w:rPr>
          <w:rFonts w:ascii="Times New Roman" w:hAnsi="Times New Roman" w:cs="Times New Roman"/>
          <w:sz w:val="22"/>
          <w:szCs w:val="22"/>
          <w:highlight w:val="yellow"/>
        </w:rPr>
        <w:t xml:space="preserve"> (</w:t>
      </w:r>
      <w:r w:rsidR="00F339B2">
        <w:rPr>
          <w:rFonts w:ascii="Times New Roman" w:hAnsi="Times New Roman" w:cs="Times New Roman"/>
          <w:sz w:val="22"/>
          <w:szCs w:val="22"/>
          <w:highlight w:val="yellow"/>
        </w:rPr>
        <w:t>pasirenkama priklausomai kokiai pirkimo daliai yra pasirašoma sutartis</w:t>
      </w:r>
      <w:r>
        <w:rPr>
          <w:rFonts w:ascii="Times New Roman" w:hAnsi="Times New Roman" w:cs="Times New Roman"/>
          <w:sz w:val="22"/>
          <w:szCs w:val="22"/>
          <w:highlight w:val="yellow"/>
        </w:rPr>
        <w:t>)</w:t>
      </w:r>
      <w:r w:rsidRPr="00E76374">
        <w:rPr>
          <w:rFonts w:ascii="Times New Roman" w:hAnsi="Times New Roman" w:cs="Times New Roman"/>
          <w:sz w:val="22"/>
          <w:szCs w:val="22"/>
          <w:highlight w:val="yellow"/>
        </w:rPr>
        <w:t>.</w:t>
      </w:r>
    </w:p>
    <w:p w14:paraId="62C0F75B" w14:textId="77777777" w:rsidR="00610D08" w:rsidRPr="00BD0E6A" w:rsidRDefault="00610D08" w:rsidP="001D605E">
      <w:pPr>
        <w:widowControl w:val="0"/>
        <w:numPr>
          <w:ilvl w:val="1"/>
          <w:numId w:val="23"/>
        </w:numPr>
        <w:tabs>
          <w:tab w:val="left" w:pos="0"/>
          <w:tab w:val="left" w:pos="540"/>
          <w:tab w:val="left" w:pos="1260"/>
          <w:tab w:val="left" w:pos="1560"/>
        </w:tabs>
        <w:suppressAutoHyphens/>
        <w:autoSpaceDN w:val="0"/>
        <w:spacing w:after="0" w:line="240" w:lineRule="auto"/>
        <w:ind w:left="0" w:hanging="567"/>
        <w:jc w:val="both"/>
        <w:textAlignment w:val="baseline"/>
        <w:rPr>
          <w:rFonts w:ascii="Times New Roman" w:hAnsi="Times New Roman" w:cs="Times New Roman"/>
          <w:sz w:val="22"/>
          <w:szCs w:val="22"/>
        </w:rPr>
      </w:pPr>
      <w:r w:rsidRPr="00BD0E6A">
        <w:rPr>
          <w:rFonts w:ascii="Times New Roman" w:hAnsi="Times New Roman" w:cs="Times New Roman"/>
          <w:sz w:val="22"/>
          <w:szCs w:val="22"/>
        </w:rPr>
        <w:t>Sutarties sąlygos pirkimo Sutarties galiojimo laikotarpiu negali būti keičiamos, išskyrus tokias sąlygas, kurias pakeitus nebūtų pažeisti Viešųjų pirkimų įstatymo 17 straipsnyje nustatyti principai ir tikslai. Pirkimo Sutarties sąlygų keitimu nebus laikomas Sutarties sąlygų koregavimas joje numatytomis aplinkybėmis, jei šios aplinkybės nustatytos aiškiai ir nedviprasmiškai bei buvo pateiktos viešojo pirkimo sąlygose. Tais atvejais, kai pirkimo Sutarties sąlygų keitimo būtinybės nebuvo įmanoma numatyti rengiant viešojo pirkimo sąlygas ir (ar) pirkimo Sutarties sudarymo metu, pirkimo sutarties šalys gali keisti tik neesmines pirkimo Sutarties sąlygas.</w:t>
      </w:r>
    </w:p>
    <w:p w14:paraId="1FDE5293" w14:textId="77777777" w:rsidR="00610D08" w:rsidRPr="00BD0E6A" w:rsidRDefault="00610D08" w:rsidP="00960507">
      <w:pPr>
        <w:widowControl w:val="0"/>
        <w:tabs>
          <w:tab w:val="left" w:pos="540"/>
        </w:tabs>
        <w:spacing w:after="0" w:line="240" w:lineRule="auto"/>
        <w:jc w:val="both"/>
        <w:rPr>
          <w:rFonts w:ascii="Times New Roman" w:hAnsi="Times New Roman" w:cs="Times New Roman"/>
          <w:sz w:val="22"/>
          <w:szCs w:val="22"/>
        </w:rPr>
      </w:pPr>
    </w:p>
    <w:p w14:paraId="2F129630" w14:textId="77777777" w:rsidR="00610D08" w:rsidRPr="00BD0E6A" w:rsidRDefault="00610D08" w:rsidP="00960507">
      <w:pPr>
        <w:widowControl w:val="0"/>
        <w:numPr>
          <w:ilvl w:val="0"/>
          <w:numId w:val="23"/>
        </w:numPr>
        <w:tabs>
          <w:tab w:val="left" w:pos="720"/>
          <w:tab w:val="left" w:pos="1069"/>
        </w:tabs>
        <w:suppressAutoHyphens/>
        <w:autoSpaceDN w:val="0"/>
        <w:spacing w:after="0" w:line="240" w:lineRule="auto"/>
        <w:ind w:left="0"/>
        <w:jc w:val="center"/>
        <w:textAlignment w:val="baseline"/>
        <w:rPr>
          <w:rFonts w:ascii="Times New Roman" w:hAnsi="Times New Roman" w:cs="Times New Roman"/>
          <w:b/>
          <w:sz w:val="22"/>
          <w:szCs w:val="22"/>
        </w:rPr>
      </w:pPr>
      <w:r w:rsidRPr="00BD0E6A">
        <w:rPr>
          <w:rFonts w:ascii="Times New Roman" w:hAnsi="Times New Roman" w:cs="Times New Roman"/>
          <w:b/>
          <w:sz w:val="22"/>
          <w:szCs w:val="22"/>
        </w:rPr>
        <w:t>Priedai</w:t>
      </w:r>
    </w:p>
    <w:p w14:paraId="77187F88" w14:textId="77777777" w:rsidR="00610D08" w:rsidRPr="00BD0E6A" w:rsidRDefault="00610D08" w:rsidP="00960507">
      <w:pPr>
        <w:widowControl w:val="0"/>
        <w:spacing w:after="0" w:line="240" w:lineRule="auto"/>
        <w:jc w:val="center"/>
        <w:rPr>
          <w:rFonts w:ascii="Times New Roman" w:hAnsi="Times New Roman" w:cs="Times New Roman"/>
          <w:b/>
          <w:sz w:val="22"/>
          <w:szCs w:val="22"/>
        </w:rPr>
      </w:pPr>
    </w:p>
    <w:p w14:paraId="01E18B48" w14:textId="77777777" w:rsidR="00610D08" w:rsidRPr="00BD0E6A" w:rsidRDefault="00610D08" w:rsidP="00960507">
      <w:pPr>
        <w:widowControl w:val="0"/>
        <w:numPr>
          <w:ilvl w:val="1"/>
          <w:numId w:val="23"/>
        </w:numPr>
        <w:tabs>
          <w:tab w:val="left" w:pos="-3360"/>
          <w:tab w:val="left" w:pos="-3240"/>
        </w:tabs>
        <w:suppressAutoHyphens/>
        <w:autoSpaceDN w:val="0"/>
        <w:spacing w:after="0" w:line="240" w:lineRule="auto"/>
        <w:ind w:left="0"/>
        <w:jc w:val="both"/>
        <w:textAlignment w:val="baseline"/>
        <w:rPr>
          <w:rFonts w:ascii="Times New Roman" w:hAnsi="Times New Roman" w:cs="Times New Roman"/>
          <w:sz w:val="22"/>
          <w:szCs w:val="22"/>
        </w:rPr>
      </w:pPr>
      <w:r w:rsidRPr="00BD0E6A">
        <w:rPr>
          <w:rFonts w:ascii="Times New Roman" w:hAnsi="Times New Roman" w:cs="Times New Roman"/>
          <w:sz w:val="22"/>
          <w:szCs w:val="22"/>
        </w:rPr>
        <w:t>Priedas Nr. 1 Techninė specifikacija;</w:t>
      </w:r>
    </w:p>
    <w:p w14:paraId="21ABA7A2" w14:textId="1D89B1AE" w:rsidR="00610D08" w:rsidRDefault="00610D08" w:rsidP="00960507">
      <w:pPr>
        <w:widowControl w:val="0"/>
        <w:numPr>
          <w:ilvl w:val="1"/>
          <w:numId w:val="23"/>
        </w:numPr>
        <w:tabs>
          <w:tab w:val="left" w:pos="-3360"/>
          <w:tab w:val="left" w:pos="-3240"/>
        </w:tabs>
        <w:suppressAutoHyphens/>
        <w:autoSpaceDN w:val="0"/>
        <w:spacing w:after="0" w:line="240" w:lineRule="auto"/>
        <w:ind w:left="0"/>
        <w:jc w:val="both"/>
        <w:textAlignment w:val="baseline"/>
        <w:rPr>
          <w:rFonts w:ascii="Times New Roman" w:hAnsi="Times New Roman" w:cs="Times New Roman"/>
          <w:sz w:val="22"/>
          <w:szCs w:val="22"/>
        </w:rPr>
      </w:pPr>
      <w:r w:rsidRPr="00BD0E6A">
        <w:rPr>
          <w:rFonts w:ascii="Times New Roman" w:hAnsi="Times New Roman" w:cs="Times New Roman"/>
          <w:sz w:val="22"/>
          <w:szCs w:val="22"/>
        </w:rPr>
        <w:t>Priedas Nr. 2 Tiekėjo pasiūlymas.</w:t>
      </w:r>
    </w:p>
    <w:p w14:paraId="4672176F" w14:textId="77777777" w:rsidR="000539F8" w:rsidRPr="000539F8" w:rsidRDefault="000539F8" w:rsidP="000539F8">
      <w:pPr>
        <w:widowControl w:val="0"/>
        <w:tabs>
          <w:tab w:val="left" w:pos="-3360"/>
          <w:tab w:val="left" w:pos="-3240"/>
        </w:tabs>
        <w:suppressAutoHyphens/>
        <w:autoSpaceDN w:val="0"/>
        <w:spacing w:after="0" w:line="240" w:lineRule="auto"/>
        <w:ind w:left="1069"/>
        <w:jc w:val="both"/>
        <w:textAlignment w:val="baseline"/>
        <w:rPr>
          <w:rFonts w:ascii="Times New Roman" w:hAnsi="Times New Roman" w:cs="Times New Roman"/>
          <w:sz w:val="22"/>
          <w:szCs w:val="22"/>
        </w:rPr>
      </w:pPr>
    </w:p>
    <w:p w14:paraId="514AABB2" w14:textId="77777777" w:rsidR="00610D08" w:rsidRPr="00BD0E6A" w:rsidRDefault="00610D08" w:rsidP="00960507">
      <w:pPr>
        <w:widowControl w:val="0"/>
        <w:spacing w:after="0" w:line="240" w:lineRule="auto"/>
        <w:jc w:val="center"/>
        <w:rPr>
          <w:rFonts w:ascii="Times New Roman" w:hAnsi="Times New Roman" w:cs="Times New Roman"/>
          <w:b/>
          <w:sz w:val="22"/>
          <w:szCs w:val="22"/>
        </w:rPr>
      </w:pPr>
      <w:r w:rsidRPr="00BD0E6A">
        <w:rPr>
          <w:rFonts w:ascii="Times New Roman" w:hAnsi="Times New Roman" w:cs="Times New Roman"/>
          <w:b/>
          <w:sz w:val="22"/>
          <w:szCs w:val="22"/>
        </w:rPr>
        <w:t>14. Šalių juridiniai adresai ir parašai, rekvizitai</w:t>
      </w:r>
    </w:p>
    <w:tbl>
      <w:tblPr>
        <w:tblW w:w="0" w:type="dxa"/>
        <w:tblInd w:w="-432" w:type="dxa"/>
        <w:tblLayout w:type="fixed"/>
        <w:tblCellMar>
          <w:left w:w="10" w:type="dxa"/>
          <w:right w:w="10" w:type="dxa"/>
        </w:tblCellMar>
        <w:tblLook w:val="04A0" w:firstRow="1" w:lastRow="0" w:firstColumn="1" w:lastColumn="0" w:noHBand="0" w:noVBand="1"/>
      </w:tblPr>
      <w:tblGrid>
        <w:gridCol w:w="4873"/>
        <w:gridCol w:w="4874"/>
      </w:tblGrid>
      <w:tr w:rsidR="00610D08" w:rsidRPr="00BD0E6A" w14:paraId="34CE551C" w14:textId="77777777" w:rsidTr="00157A71">
        <w:tc>
          <w:tcPr>
            <w:tcW w:w="4873" w:type="dxa"/>
            <w:shd w:val="clear" w:color="auto" w:fill="auto"/>
            <w:tcMar>
              <w:top w:w="0" w:type="dxa"/>
              <w:left w:w="108" w:type="dxa"/>
              <w:bottom w:w="0" w:type="dxa"/>
              <w:right w:w="108" w:type="dxa"/>
            </w:tcMar>
          </w:tcPr>
          <w:p w14:paraId="38A9AE32" w14:textId="77777777" w:rsidR="00610D08" w:rsidRPr="00BD0E6A" w:rsidRDefault="00610D08" w:rsidP="00960507">
            <w:pPr>
              <w:spacing w:after="0" w:line="240" w:lineRule="auto"/>
              <w:rPr>
                <w:rFonts w:ascii="Times New Roman" w:hAnsi="Times New Roman" w:cs="Times New Roman"/>
                <w:b/>
                <w:sz w:val="22"/>
                <w:szCs w:val="22"/>
              </w:rPr>
            </w:pPr>
          </w:p>
          <w:p w14:paraId="608C8888" w14:textId="77777777" w:rsidR="00610D08" w:rsidRPr="00BD0E6A" w:rsidRDefault="00610D08" w:rsidP="00960507">
            <w:pPr>
              <w:spacing w:after="0" w:line="240" w:lineRule="auto"/>
              <w:jc w:val="center"/>
              <w:rPr>
                <w:rFonts w:ascii="Times New Roman" w:hAnsi="Times New Roman" w:cs="Times New Roman"/>
                <w:sz w:val="22"/>
                <w:szCs w:val="22"/>
              </w:rPr>
            </w:pPr>
            <w:r w:rsidRPr="00BD0E6A">
              <w:rPr>
                <w:rFonts w:ascii="Times New Roman" w:eastAsia="Times New Roman" w:hAnsi="Times New Roman" w:cs="Times New Roman"/>
                <w:b/>
                <w:sz w:val="22"/>
                <w:szCs w:val="22"/>
              </w:rPr>
              <w:t xml:space="preserve">Klientas                                           </w:t>
            </w:r>
          </w:p>
          <w:p w14:paraId="1DE8191C" w14:textId="77777777" w:rsidR="00D62F19" w:rsidRPr="00D62F19" w:rsidRDefault="00D62F19" w:rsidP="00D62F19">
            <w:pPr>
              <w:pStyle w:val="Default"/>
              <w:rPr>
                <w:sz w:val="22"/>
                <w:szCs w:val="22"/>
              </w:rPr>
            </w:pPr>
            <w:proofErr w:type="spellStart"/>
            <w:r w:rsidRPr="00D62F19">
              <w:rPr>
                <w:b/>
                <w:bCs/>
                <w:sz w:val="22"/>
                <w:szCs w:val="22"/>
              </w:rPr>
              <w:t>Lietuvos</w:t>
            </w:r>
            <w:proofErr w:type="spellEnd"/>
            <w:r w:rsidRPr="00D62F19">
              <w:rPr>
                <w:b/>
                <w:bCs/>
                <w:sz w:val="22"/>
                <w:szCs w:val="22"/>
              </w:rPr>
              <w:t xml:space="preserve"> </w:t>
            </w:r>
            <w:proofErr w:type="spellStart"/>
            <w:r w:rsidRPr="00D62F19">
              <w:rPr>
                <w:b/>
                <w:bCs/>
                <w:sz w:val="22"/>
                <w:szCs w:val="22"/>
              </w:rPr>
              <w:t>nacionalinis</w:t>
            </w:r>
            <w:proofErr w:type="spellEnd"/>
            <w:r w:rsidRPr="00D62F19">
              <w:rPr>
                <w:b/>
                <w:bCs/>
                <w:sz w:val="22"/>
                <w:szCs w:val="22"/>
              </w:rPr>
              <w:t xml:space="preserve"> </w:t>
            </w:r>
            <w:proofErr w:type="spellStart"/>
            <w:r w:rsidRPr="00D62F19">
              <w:rPr>
                <w:b/>
                <w:bCs/>
                <w:sz w:val="22"/>
                <w:szCs w:val="22"/>
              </w:rPr>
              <w:t>dailės</w:t>
            </w:r>
            <w:proofErr w:type="spellEnd"/>
            <w:r w:rsidRPr="00D62F19">
              <w:rPr>
                <w:b/>
                <w:bCs/>
                <w:sz w:val="22"/>
                <w:szCs w:val="22"/>
              </w:rPr>
              <w:t xml:space="preserve"> </w:t>
            </w:r>
            <w:proofErr w:type="spellStart"/>
            <w:r w:rsidRPr="00D62F19">
              <w:rPr>
                <w:b/>
                <w:bCs/>
                <w:sz w:val="22"/>
                <w:szCs w:val="22"/>
              </w:rPr>
              <w:t>muziejus</w:t>
            </w:r>
            <w:proofErr w:type="spellEnd"/>
            <w:r w:rsidRPr="00D62F19">
              <w:rPr>
                <w:b/>
                <w:bCs/>
                <w:sz w:val="22"/>
                <w:szCs w:val="22"/>
              </w:rPr>
              <w:t xml:space="preserve"> </w:t>
            </w:r>
          </w:p>
          <w:p w14:paraId="6FACA5A9" w14:textId="77777777" w:rsidR="00D62F19" w:rsidRPr="00D62F19" w:rsidRDefault="00D62F19" w:rsidP="00D62F19">
            <w:pPr>
              <w:pStyle w:val="Default"/>
              <w:rPr>
                <w:sz w:val="22"/>
                <w:szCs w:val="22"/>
              </w:rPr>
            </w:pPr>
            <w:proofErr w:type="spellStart"/>
            <w:r w:rsidRPr="00D62F19">
              <w:rPr>
                <w:sz w:val="22"/>
                <w:szCs w:val="22"/>
              </w:rPr>
              <w:t>Juridinio</w:t>
            </w:r>
            <w:proofErr w:type="spellEnd"/>
            <w:r w:rsidRPr="00D62F19">
              <w:rPr>
                <w:sz w:val="22"/>
                <w:szCs w:val="22"/>
              </w:rPr>
              <w:t xml:space="preserve"> </w:t>
            </w:r>
            <w:proofErr w:type="spellStart"/>
            <w:r w:rsidRPr="00D62F19">
              <w:rPr>
                <w:sz w:val="22"/>
                <w:szCs w:val="22"/>
              </w:rPr>
              <w:t>asmens</w:t>
            </w:r>
            <w:proofErr w:type="spellEnd"/>
            <w:r w:rsidRPr="00D62F19">
              <w:rPr>
                <w:sz w:val="22"/>
                <w:szCs w:val="22"/>
              </w:rPr>
              <w:t xml:space="preserve"> </w:t>
            </w:r>
            <w:proofErr w:type="spellStart"/>
            <w:r w:rsidRPr="00D62F19">
              <w:rPr>
                <w:sz w:val="22"/>
                <w:szCs w:val="22"/>
              </w:rPr>
              <w:t>kodas</w:t>
            </w:r>
            <w:proofErr w:type="spellEnd"/>
            <w:r w:rsidRPr="00D62F19">
              <w:rPr>
                <w:sz w:val="22"/>
                <w:szCs w:val="22"/>
              </w:rPr>
              <w:t xml:space="preserve"> 190756087 </w:t>
            </w:r>
          </w:p>
          <w:p w14:paraId="152B3D35" w14:textId="77777777" w:rsidR="00D62F19" w:rsidRPr="00D62F19" w:rsidRDefault="00D62F19" w:rsidP="00D62F19">
            <w:pPr>
              <w:pStyle w:val="Default"/>
              <w:rPr>
                <w:sz w:val="22"/>
                <w:szCs w:val="22"/>
              </w:rPr>
            </w:pPr>
            <w:proofErr w:type="spellStart"/>
            <w:r w:rsidRPr="00D62F19">
              <w:rPr>
                <w:sz w:val="22"/>
                <w:szCs w:val="22"/>
              </w:rPr>
              <w:t>Adresas</w:t>
            </w:r>
            <w:proofErr w:type="spellEnd"/>
            <w:r w:rsidRPr="00D62F19">
              <w:rPr>
                <w:sz w:val="22"/>
                <w:szCs w:val="22"/>
              </w:rPr>
              <w:t xml:space="preserve">: </w:t>
            </w:r>
            <w:proofErr w:type="spellStart"/>
            <w:r w:rsidRPr="00D62F19">
              <w:rPr>
                <w:sz w:val="22"/>
                <w:szCs w:val="22"/>
              </w:rPr>
              <w:t>Didžioji</w:t>
            </w:r>
            <w:proofErr w:type="spellEnd"/>
            <w:r w:rsidRPr="00D62F19">
              <w:rPr>
                <w:sz w:val="22"/>
                <w:szCs w:val="22"/>
              </w:rPr>
              <w:t xml:space="preserve"> g. 4, LT 01128 Vilnius </w:t>
            </w:r>
          </w:p>
          <w:p w14:paraId="37DCD779" w14:textId="77777777" w:rsidR="00D62F19" w:rsidRPr="00D62F19" w:rsidRDefault="00D62F19" w:rsidP="00D62F19">
            <w:pPr>
              <w:pStyle w:val="Default"/>
              <w:rPr>
                <w:sz w:val="22"/>
                <w:szCs w:val="22"/>
              </w:rPr>
            </w:pPr>
            <w:r w:rsidRPr="00D62F19">
              <w:rPr>
                <w:sz w:val="22"/>
                <w:szCs w:val="22"/>
              </w:rPr>
              <w:t xml:space="preserve">Tel. (8 5) 262 8030 </w:t>
            </w:r>
          </w:p>
          <w:p w14:paraId="69266FDA" w14:textId="77777777" w:rsidR="00D62F19" w:rsidRPr="00D62F19" w:rsidRDefault="00D62F19" w:rsidP="00D62F19">
            <w:pPr>
              <w:pStyle w:val="Default"/>
              <w:rPr>
                <w:sz w:val="22"/>
                <w:szCs w:val="22"/>
              </w:rPr>
            </w:pPr>
            <w:r w:rsidRPr="00D62F19">
              <w:rPr>
                <w:sz w:val="22"/>
                <w:szCs w:val="22"/>
              </w:rPr>
              <w:t xml:space="preserve">El. p. muziejus@lndm.lt </w:t>
            </w:r>
          </w:p>
          <w:p w14:paraId="029DE500" w14:textId="77777777" w:rsidR="00D62F19" w:rsidRPr="00D62F19" w:rsidRDefault="00D62F19" w:rsidP="00D62F19">
            <w:pPr>
              <w:pStyle w:val="Default"/>
              <w:rPr>
                <w:sz w:val="22"/>
                <w:szCs w:val="22"/>
              </w:rPr>
            </w:pPr>
            <w:r w:rsidRPr="00D62F19">
              <w:rPr>
                <w:sz w:val="22"/>
                <w:szCs w:val="22"/>
              </w:rPr>
              <w:t xml:space="preserve">A. s. LT75 7044 0600 0110 2511 </w:t>
            </w:r>
          </w:p>
          <w:p w14:paraId="62426A7B" w14:textId="108BB85B" w:rsidR="00610D08" w:rsidRPr="00D62F19" w:rsidRDefault="00D62F19" w:rsidP="00D62F19">
            <w:pPr>
              <w:spacing w:after="0" w:line="240" w:lineRule="auto"/>
              <w:rPr>
                <w:rFonts w:ascii="Times New Roman" w:hAnsi="Times New Roman" w:cs="Times New Roman"/>
                <w:sz w:val="22"/>
                <w:szCs w:val="22"/>
              </w:rPr>
            </w:pPr>
            <w:r w:rsidRPr="00D62F19">
              <w:rPr>
                <w:rFonts w:ascii="Times New Roman" w:hAnsi="Times New Roman" w:cs="Times New Roman"/>
                <w:sz w:val="22"/>
                <w:szCs w:val="22"/>
              </w:rPr>
              <w:t xml:space="preserve">AB SEB bankas, b. k. 70440 </w:t>
            </w:r>
          </w:p>
          <w:p w14:paraId="5B2C367A" w14:textId="72E8E692" w:rsidR="00D62F19" w:rsidRDefault="00D62F19" w:rsidP="00D62F19">
            <w:pPr>
              <w:spacing w:after="0" w:line="240" w:lineRule="auto"/>
              <w:rPr>
                <w:rFonts w:ascii="Times New Roman" w:hAnsi="Times New Roman" w:cs="Times New Roman"/>
                <w:sz w:val="22"/>
                <w:szCs w:val="22"/>
              </w:rPr>
            </w:pPr>
          </w:p>
          <w:p w14:paraId="6BE272D6" w14:textId="77777777" w:rsidR="00D62F19" w:rsidRPr="00D62F19" w:rsidRDefault="00D62F19" w:rsidP="00D62F19">
            <w:pPr>
              <w:spacing w:after="0" w:line="240" w:lineRule="auto"/>
              <w:rPr>
                <w:rFonts w:ascii="Times New Roman" w:hAnsi="Times New Roman" w:cs="Times New Roman"/>
                <w:sz w:val="22"/>
                <w:szCs w:val="22"/>
              </w:rPr>
            </w:pPr>
          </w:p>
          <w:p w14:paraId="3A6499ED" w14:textId="77777777" w:rsidR="00D62F19" w:rsidRPr="00D62F19" w:rsidRDefault="00D62F19" w:rsidP="00D62F19">
            <w:pPr>
              <w:pStyle w:val="Default"/>
              <w:rPr>
                <w:sz w:val="22"/>
                <w:szCs w:val="22"/>
              </w:rPr>
            </w:pPr>
            <w:proofErr w:type="spellStart"/>
            <w:r w:rsidRPr="00D62F19">
              <w:rPr>
                <w:sz w:val="22"/>
                <w:szCs w:val="22"/>
              </w:rPr>
              <w:t>Generalinis</w:t>
            </w:r>
            <w:proofErr w:type="spellEnd"/>
            <w:r w:rsidRPr="00D62F19">
              <w:rPr>
                <w:sz w:val="22"/>
                <w:szCs w:val="22"/>
              </w:rPr>
              <w:t xml:space="preserve"> </w:t>
            </w:r>
            <w:proofErr w:type="spellStart"/>
            <w:r w:rsidRPr="00D62F19">
              <w:rPr>
                <w:sz w:val="22"/>
                <w:szCs w:val="22"/>
              </w:rPr>
              <w:t>direktorius</w:t>
            </w:r>
            <w:proofErr w:type="spellEnd"/>
            <w:r w:rsidRPr="00D62F19">
              <w:rPr>
                <w:sz w:val="22"/>
                <w:szCs w:val="22"/>
              </w:rPr>
              <w:t xml:space="preserve"> </w:t>
            </w:r>
          </w:p>
          <w:p w14:paraId="0A5EB77B" w14:textId="6CA1A874" w:rsidR="00D62F19" w:rsidRPr="00BD0E6A" w:rsidRDefault="00D62F19" w:rsidP="00D62F19">
            <w:pPr>
              <w:spacing w:after="0" w:line="240" w:lineRule="auto"/>
              <w:rPr>
                <w:rFonts w:ascii="Times New Roman" w:eastAsia="Times New Roman" w:hAnsi="Times New Roman" w:cs="Times New Roman"/>
                <w:sz w:val="22"/>
                <w:szCs w:val="22"/>
              </w:rPr>
            </w:pPr>
            <w:r w:rsidRPr="00D62F19">
              <w:rPr>
                <w:rFonts w:ascii="Times New Roman" w:hAnsi="Times New Roman" w:cs="Times New Roman"/>
                <w:sz w:val="22"/>
                <w:szCs w:val="22"/>
              </w:rPr>
              <w:t>Arūnas Gelūnas</w:t>
            </w:r>
            <w:r>
              <w:t xml:space="preserve"> </w:t>
            </w:r>
          </w:p>
        </w:tc>
        <w:tc>
          <w:tcPr>
            <w:tcW w:w="4874" w:type="dxa"/>
            <w:shd w:val="clear" w:color="auto" w:fill="auto"/>
            <w:tcMar>
              <w:top w:w="0" w:type="dxa"/>
              <w:left w:w="108" w:type="dxa"/>
              <w:bottom w:w="0" w:type="dxa"/>
              <w:right w:w="108" w:type="dxa"/>
            </w:tcMar>
          </w:tcPr>
          <w:p w14:paraId="6EB196A3" w14:textId="77777777" w:rsidR="00610D08" w:rsidRPr="00BD0E6A" w:rsidRDefault="00610D08" w:rsidP="00960507">
            <w:pPr>
              <w:spacing w:after="0" w:line="240" w:lineRule="auto"/>
              <w:jc w:val="center"/>
              <w:rPr>
                <w:rFonts w:ascii="Times New Roman" w:hAnsi="Times New Roman" w:cs="Times New Roman"/>
                <w:sz w:val="22"/>
                <w:szCs w:val="22"/>
              </w:rPr>
            </w:pPr>
            <w:r w:rsidRPr="00BD0E6A">
              <w:rPr>
                <w:rFonts w:ascii="Times New Roman" w:eastAsia="Times New Roman" w:hAnsi="Times New Roman" w:cs="Times New Roman"/>
                <w:sz w:val="22"/>
                <w:szCs w:val="22"/>
              </w:rPr>
              <w:t xml:space="preserve"> </w:t>
            </w:r>
          </w:p>
          <w:p w14:paraId="2DECEAD2" w14:textId="77777777" w:rsidR="00610D08" w:rsidRPr="00BD0E6A" w:rsidRDefault="00610D08" w:rsidP="00960507">
            <w:pPr>
              <w:spacing w:after="0" w:line="240" w:lineRule="auto"/>
              <w:jc w:val="center"/>
              <w:rPr>
                <w:rFonts w:ascii="Times New Roman" w:hAnsi="Times New Roman" w:cs="Times New Roman"/>
                <w:sz w:val="22"/>
                <w:szCs w:val="22"/>
              </w:rPr>
            </w:pPr>
            <w:r w:rsidRPr="00BD0E6A">
              <w:rPr>
                <w:rFonts w:ascii="Times New Roman" w:eastAsia="Times New Roman" w:hAnsi="Times New Roman" w:cs="Times New Roman"/>
                <w:b/>
                <w:sz w:val="22"/>
                <w:szCs w:val="22"/>
              </w:rPr>
              <w:t>Paslaugų teikėjas</w:t>
            </w:r>
          </w:p>
          <w:p w14:paraId="74F93AA6" w14:textId="77777777" w:rsidR="00610D08" w:rsidRPr="00BD0E6A" w:rsidRDefault="00610D08" w:rsidP="00960507">
            <w:pPr>
              <w:spacing w:after="0" w:line="240" w:lineRule="auto"/>
              <w:rPr>
                <w:rFonts w:ascii="Times New Roman" w:eastAsia="Times New Roman" w:hAnsi="Times New Roman" w:cs="Times New Roman"/>
                <w:sz w:val="22"/>
                <w:szCs w:val="22"/>
              </w:rPr>
            </w:pPr>
          </w:p>
          <w:p w14:paraId="184BF3A2" w14:textId="77777777" w:rsidR="00610D08" w:rsidRPr="00BD0E6A" w:rsidRDefault="00610D08" w:rsidP="00960507">
            <w:pPr>
              <w:spacing w:after="0" w:line="240" w:lineRule="auto"/>
              <w:rPr>
                <w:rFonts w:ascii="Times New Roman" w:eastAsia="Times New Roman" w:hAnsi="Times New Roman" w:cs="Times New Roman"/>
                <w:sz w:val="22"/>
                <w:szCs w:val="22"/>
              </w:rPr>
            </w:pPr>
          </w:p>
        </w:tc>
      </w:tr>
    </w:tbl>
    <w:p w14:paraId="6AA3E30B" w14:textId="77777777" w:rsidR="00610D08" w:rsidRPr="00BD0E6A" w:rsidRDefault="00610D08" w:rsidP="00960507">
      <w:pPr>
        <w:spacing w:after="0" w:line="240" w:lineRule="auto"/>
        <w:jc w:val="both"/>
        <w:rPr>
          <w:rFonts w:ascii="Times New Roman" w:hAnsi="Times New Roman" w:cs="Times New Roman"/>
          <w:sz w:val="22"/>
          <w:szCs w:val="22"/>
        </w:rPr>
      </w:pPr>
    </w:p>
    <w:p w14:paraId="2C4A0EF7" w14:textId="77777777" w:rsidR="00610D08" w:rsidRPr="00BD0E6A" w:rsidRDefault="00610D08" w:rsidP="00610D08">
      <w:pPr>
        <w:jc w:val="both"/>
        <w:rPr>
          <w:rFonts w:ascii="Times New Roman" w:hAnsi="Times New Roman" w:cs="Times New Roman"/>
          <w:sz w:val="22"/>
          <w:szCs w:val="22"/>
        </w:rPr>
      </w:pPr>
    </w:p>
    <w:p w14:paraId="302CD7C6" w14:textId="24EB627D" w:rsidR="00610D08" w:rsidRDefault="00610D08" w:rsidP="00610D08">
      <w:pPr>
        <w:jc w:val="both"/>
        <w:rPr>
          <w:rFonts w:ascii="Times New Roman" w:hAnsi="Times New Roman" w:cs="Times New Roman"/>
          <w:sz w:val="22"/>
          <w:szCs w:val="22"/>
        </w:rPr>
      </w:pPr>
    </w:p>
    <w:p w14:paraId="5129F192" w14:textId="7F868468" w:rsidR="00471AD9" w:rsidRDefault="00471AD9" w:rsidP="00610D08">
      <w:pPr>
        <w:jc w:val="both"/>
        <w:rPr>
          <w:rFonts w:ascii="Times New Roman" w:hAnsi="Times New Roman" w:cs="Times New Roman"/>
          <w:sz w:val="22"/>
          <w:szCs w:val="22"/>
        </w:rPr>
      </w:pPr>
    </w:p>
    <w:p w14:paraId="26A7540F" w14:textId="42B80121" w:rsidR="00471AD9" w:rsidRPr="00471AD9" w:rsidRDefault="00471AD9" w:rsidP="00471AD9">
      <w:pPr>
        <w:pStyle w:val="Heading2"/>
        <w:ind w:left="5103"/>
        <w:rPr>
          <w:rFonts w:ascii="Times New Roman" w:eastAsia="Calibri" w:hAnsi="Times New Roman" w:cs="Times New Roman"/>
          <w:color w:val="auto"/>
          <w:sz w:val="21"/>
          <w:szCs w:val="21"/>
        </w:rPr>
      </w:pPr>
      <w:bookmarkStart w:id="74" w:name="_Toc148907436"/>
      <w:bookmarkStart w:id="75" w:name="_Toc189743758"/>
      <w:r w:rsidRPr="00471AD9">
        <w:rPr>
          <w:rFonts w:ascii="Times New Roman" w:eastAsia="Calibri" w:hAnsi="Times New Roman" w:cs="Times New Roman"/>
          <w:color w:val="auto"/>
          <w:sz w:val="21"/>
          <w:szCs w:val="21"/>
        </w:rPr>
        <w:lastRenderedPageBreak/>
        <w:t>Pirkimo sąlygų 10 priedas „Įvykdytų ir (ar) vykdomų sutarčių, susijusių su pirkimo objektu, nurodytu pirkimo dokumentuose, sąrašas“</w:t>
      </w:r>
      <w:bookmarkEnd w:id="74"/>
      <w:bookmarkEnd w:id="75"/>
    </w:p>
    <w:p w14:paraId="7C5091BF" w14:textId="77777777" w:rsidR="00471AD9" w:rsidRPr="00471AD9" w:rsidRDefault="00471AD9" w:rsidP="00471AD9">
      <w:pPr>
        <w:tabs>
          <w:tab w:val="left" w:pos="2977"/>
        </w:tabs>
        <w:spacing w:after="120" w:line="20" w:lineRule="atLeast"/>
        <w:rPr>
          <w:rFonts w:ascii="Times New Roman" w:eastAsia="Calibri" w:hAnsi="Times New Roman" w:cs="Times New Roman"/>
          <w:color w:val="0070C0"/>
        </w:rPr>
      </w:pPr>
    </w:p>
    <w:p w14:paraId="39F44579" w14:textId="77777777" w:rsidR="00471AD9" w:rsidRPr="00471AD9" w:rsidRDefault="00471AD9" w:rsidP="00471AD9">
      <w:pPr>
        <w:tabs>
          <w:tab w:val="left" w:pos="2977"/>
        </w:tabs>
        <w:spacing w:after="120" w:line="20" w:lineRule="atLeast"/>
        <w:jc w:val="center"/>
        <w:rPr>
          <w:rFonts w:ascii="Times New Roman" w:eastAsia="Calibri" w:hAnsi="Times New Roman" w:cs="Times New Roman"/>
        </w:rPr>
      </w:pPr>
      <w:r w:rsidRPr="00471AD9">
        <w:rPr>
          <w:rFonts w:ascii="Times New Roman" w:eastAsia="Calibri" w:hAnsi="Times New Roman" w:cs="Times New Roman"/>
        </w:rPr>
        <w:t>ĮVYKDYTŲ IR (AR) VYKDOMŲ SUTARČIŲ, SUSIJUSIŲ SU PIRKIMO OBJEKTU, NURODYTU PIRKIMO DOKUMENTUOSE, SĄRAŠAS</w:t>
      </w:r>
    </w:p>
    <w:tbl>
      <w:tblPr>
        <w:tblW w:w="47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501"/>
        <w:gridCol w:w="1158"/>
        <w:gridCol w:w="2633"/>
        <w:gridCol w:w="1879"/>
        <w:gridCol w:w="1783"/>
      </w:tblGrid>
      <w:tr w:rsidR="009C4055" w:rsidRPr="00471AD9" w14:paraId="62316880" w14:textId="77777777" w:rsidTr="009C4055">
        <w:trPr>
          <w:trHeight w:val="672"/>
        </w:trPr>
        <w:tc>
          <w:tcPr>
            <w:tcW w:w="284" w:type="pct"/>
            <w:shd w:val="clear" w:color="auto" w:fill="auto"/>
          </w:tcPr>
          <w:p w14:paraId="6B19FAD0" w14:textId="77777777" w:rsidR="009C4055" w:rsidRPr="00471AD9" w:rsidRDefault="009C4055" w:rsidP="008D4300">
            <w:pPr>
              <w:spacing w:after="0" w:line="240" w:lineRule="auto"/>
              <w:jc w:val="center"/>
              <w:rPr>
                <w:rFonts w:ascii="Times New Roman" w:hAnsi="Times New Roman" w:cs="Times New Roman"/>
                <w:b/>
                <w:sz w:val="22"/>
              </w:rPr>
            </w:pPr>
            <w:r w:rsidRPr="00471AD9">
              <w:rPr>
                <w:rFonts w:ascii="Times New Roman" w:hAnsi="Times New Roman" w:cs="Times New Roman"/>
                <w:b/>
                <w:sz w:val="22"/>
              </w:rPr>
              <w:t>Eil.</w:t>
            </w:r>
          </w:p>
          <w:p w14:paraId="5EB7DED1" w14:textId="77777777" w:rsidR="009C4055" w:rsidRPr="00471AD9" w:rsidRDefault="009C4055" w:rsidP="008D4300">
            <w:pPr>
              <w:spacing w:after="0" w:line="240" w:lineRule="auto"/>
              <w:jc w:val="center"/>
              <w:rPr>
                <w:rFonts w:ascii="Times New Roman" w:hAnsi="Times New Roman" w:cs="Times New Roman"/>
                <w:b/>
                <w:sz w:val="22"/>
              </w:rPr>
            </w:pPr>
            <w:r w:rsidRPr="00471AD9">
              <w:rPr>
                <w:rFonts w:ascii="Times New Roman" w:hAnsi="Times New Roman" w:cs="Times New Roman"/>
                <w:b/>
                <w:sz w:val="22"/>
              </w:rPr>
              <w:t>Nr.</w:t>
            </w:r>
          </w:p>
        </w:tc>
        <w:tc>
          <w:tcPr>
            <w:tcW w:w="790" w:type="pct"/>
            <w:shd w:val="clear" w:color="auto" w:fill="auto"/>
          </w:tcPr>
          <w:p w14:paraId="4EEBEF70" w14:textId="47BDBF20" w:rsidR="009C4055" w:rsidRPr="00471AD9" w:rsidRDefault="009C4055" w:rsidP="008D4300">
            <w:pPr>
              <w:spacing w:after="0" w:line="240" w:lineRule="auto"/>
              <w:jc w:val="center"/>
              <w:rPr>
                <w:rFonts w:ascii="Times New Roman" w:hAnsi="Times New Roman" w:cs="Times New Roman"/>
                <w:b/>
                <w:sz w:val="22"/>
              </w:rPr>
            </w:pPr>
            <w:r w:rsidRPr="00471AD9">
              <w:rPr>
                <w:rFonts w:ascii="Times New Roman" w:hAnsi="Times New Roman" w:cs="Times New Roman"/>
                <w:b/>
                <w:sz w:val="22"/>
              </w:rPr>
              <w:t>Įvykdytoje ir (ar) vykdomoje sutartyje nurodytų paslaugų, susijusių su pirkimo objektu</w:t>
            </w:r>
            <w:r w:rsidRPr="00471AD9">
              <w:rPr>
                <w:rFonts w:ascii="Times New Roman" w:hAnsi="Times New Roman" w:cs="Times New Roman"/>
                <w:i/>
                <w:sz w:val="22"/>
              </w:rPr>
              <w:t xml:space="preserve"> </w:t>
            </w:r>
            <w:r w:rsidRPr="00471AD9">
              <w:rPr>
                <w:rFonts w:ascii="Times New Roman" w:hAnsi="Times New Roman" w:cs="Times New Roman"/>
                <w:b/>
                <w:sz w:val="22"/>
              </w:rPr>
              <w:t xml:space="preserve">apibūdinimas </w:t>
            </w:r>
          </w:p>
          <w:p w14:paraId="4C4D6AA9" w14:textId="77777777" w:rsidR="009C4055" w:rsidRPr="00471AD9" w:rsidRDefault="009C4055" w:rsidP="008D4300">
            <w:pPr>
              <w:spacing w:after="0" w:line="240" w:lineRule="auto"/>
              <w:jc w:val="center"/>
              <w:rPr>
                <w:rFonts w:ascii="Times New Roman" w:hAnsi="Times New Roman" w:cs="Times New Roman"/>
                <w:b/>
                <w:sz w:val="22"/>
              </w:rPr>
            </w:pPr>
          </w:p>
        </w:tc>
        <w:tc>
          <w:tcPr>
            <w:tcW w:w="610" w:type="pct"/>
            <w:shd w:val="clear" w:color="auto" w:fill="auto"/>
          </w:tcPr>
          <w:p w14:paraId="5101C077" w14:textId="77777777" w:rsidR="009C4055" w:rsidRPr="00471AD9" w:rsidRDefault="009C4055" w:rsidP="008D4300">
            <w:pPr>
              <w:spacing w:after="0" w:line="240" w:lineRule="auto"/>
              <w:jc w:val="center"/>
              <w:rPr>
                <w:rFonts w:ascii="Times New Roman" w:hAnsi="Times New Roman" w:cs="Times New Roman"/>
              </w:rPr>
            </w:pPr>
            <w:r w:rsidRPr="00471AD9">
              <w:rPr>
                <w:rFonts w:ascii="Times New Roman" w:hAnsi="Times New Roman" w:cs="Times New Roman"/>
                <w:b/>
                <w:sz w:val="22"/>
              </w:rPr>
              <w:t>Sutarties tiksli  data</w:t>
            </w:r>
          </w:p>
          <w:p w14:paraId="4B4184B9" w14:textId="77777777" w:rsidR="009C4055" w:rsidRPr="00471AD9" w:rsidRDefault="009C4055" w:rsidP="008D4300">
            <w:pPr>
              <w:spacing w:after="0" w:line="240" w:lineRule="auto"/>
              <w:jc w:val="center"/>
              <w:rPr>
                <w:rFonts w:ascii="Times New Roman" w:hAnsi="Times New Roman" w:cs="Times New Roman"/>
                <w:b/>
                <w:sz w:val="22"/>
              </w:rPr>
            </w:pPr>
            <w:r w:rsidRPr="00471AD9">
              <w:rPr>
                <w:rFonts w:ascii="Times New Roman" w:hAnsi="Times New Roman" w:cs="Times New Roman"/>
                <w:b/>
                <w:sz w:val="22"/>
              </w:rPr>
              <w:t>(vykdymo pradžia ir pabaiga, nurodant metus, mėnesį, dieną)</w:t>
            </w:r>
          </w:p>
        </w:tc>
        <w:tc>
          <w:tcPr>
            <w:tcW w:w="1523" w:type="pct"/>
          </w:tcPr>
          <w:p w14:paraId="2B8D91D6" w14:textId="0F3B6B31" w:rsidR="009C4055" w:rsidRPr="00471AD9" w:rsidRDefault="009C4055" w:rsidP="00471AD9">
            <w:pPr>
              <w:spacing w:after="0" w:line="240" w:lineRule="auto"/>
              <w:jc w:val="center"/>
              <w:rPr>
                <w:rFonts w:ascii="Times New Roman" w:hAnsi="Times New Roman" w:cs="Times New Roman"/>
                <w:b/>
                <w:sz w:val="22"/>
              </w:rPr>
            </w:pPr>
            <w:r w:rsidRPr="00471AD9">
              <w:rPr>
                <w:rFonts w:ascii="Times New Roman" w:hAnsi="Times New Roman" w:cs="Times New Roman"/>
                <w:b/>
                <w:sz w:val="22"/>
              </w:rPr>
              <w:t xml:space="preserve">Per pastaruosius 3 metus iki pasiūlymo pateikimo termino pabaigos arba per laiką nuo tiekėjo įregistravimo dienos (jeigu tiekėjas vykdė veiklą mažiau nei 3 metus) įvykdytos ir (ar) vykdomos  sutarties ar sutarties dalies paslaugų, susijusių su </w:t>
            </w:r>
            <w:r w:rsidRPr="00471AD9">
              <w:rPr>
                <w:rFonts w:ascii="Times New Roman" w:hAnsi="Times New Roman" w:cs="Times New Roman"/>
                <w:b/>
                <w:sz w:val="22"/>
                <w:szCs w:val="22"/>
              </w:rPr>
              <w:t>pirkimo objektu, vertė</w:t>
            </w:r>
          </w:p>
        </w:tc>
        <w:tc>
          <w:tcPr>
            <w:tcW w:w="717" w:type="pct"/>
            <w:shd w:val="clear" w:color="auto" w:fill="auto"/>
          </w:tcPr>
          <w:p w14:paraId="71209668" w14:textId="16EB1D9F" w:rsidR="009C4055" w:rsidRPr="00471AD9" w:rsidRDefault="009C4055" w:rsidP="008D4300">
            <w:pPr>
              <w:spacing w:after="0" w:line="240" w:lineRule="auto"/>
              <w:jc w:val="center"/>
              <w:rPr>
                <w:rFonts w:ascii="Times New Roman" w:hAnsi="Times New Roman" w:cs="Times New Roman"/>
                <w:b/>
                <w:sz w:val="22"/>
              </w:rPr>
            </w:pPr>
            <w:r w:rsidRPr="00471AD9">
              <w:rPr>
                <w:rFonts w:ascii="Times New Roman" w:hAnsi="Times New Roman" w:cs="Times New Roman"/>
                <w:b/>
                <w:sz w:val="22"/>
              </w:rPr>
              <w:t>Pirkėjo/Užsakovo identifikavimo duomenys (</w:t>
            </w:r>
            <w:r w:rsidRPr="00471AD9">
              <w:rPr>
                <w:rFonts w:ascii="Times New Roman" w:hAnsi="Times New Roman" w:cs="Times New Roman"/>
                <w:b/>
                <w:sz w:val="22"/>
                <w:szCs w:val="22"/>
              </w:rPr>
              <w:t xml:space="preserve">kontaktiniai asmenys - </w:t>
            </w:r>
            <w:r>
              <w:rPr>
                <w:rFonts w:ascii="Times New Roman" w:hAnsi="Times New Roman" w:cs="Times New Roman"/>
                <w:b/>
                <w:sz w:val="22"/>
                <w:szCs w:val="22"/>
              </w:rPr>
              <w:t>paslaugų</w:t>
            </w:r>
            <w:r w:rsidRPr="00471AD9">
              <w:rPr>
                <w:rFonts w:ascii="Times New Roman" w:hAnsi="Times New Roman" w:cs="Times New Roman"/>
                <w:b/>
                <w:sz w:val="22"/>
                <w:szCs w:val="22"/>
              </w:rPr>
              <w:t xml:space="preserve"> gavėjai </w:t>
            </w:r>
          </w:p>
        </w:tc>
        <w:tc>
          <w:tcPr>
            <w:tcW w:w="1075" w:type="pct"/>
            <w:shd w:val="clear" w:color="auto" w:fill="auto"/>
          </w:tcPr>
          <w:p w14:paraId="0A37018E" w14:textId="7F384512" w:rsidR="009C4055" w:rsidRPr="00471AD9" w:rsidRDefault="009C4055" w:rsidP="008D4300">
            <w:pPr>
              <w:spacing w:after="0" w:line="240" w:lineRule="auto"/>
              <w:jc w:val="center"/>
              <w:rPr>
                <w:rFonts w:ascii="Times New Roman" w:hAnsi="Times New Roman" w:cs="Times New Roman"/>
                <w:b/>
                <w:sz w:val="22"/>
              </w:rPr>
            </w:pPr>
            <w:r w:rsidRPr="00471AD9">
              <w:rPr>
                <w:rFonts w:ascii="Times New Roman" w:hAnsi="Times New Roman" w:cs="Times New Roman"/>
                <w:b/>
                <w:sz w:val="22"/>
              </w:rPr>
              <w:t>Užsakovų pažymos (atsiliepimai) apie tinkamai</w:t>
            </w:r>
            <w:r>
              <w:rPr>
                <w:rFonts w:ascii="Times New Roman" w:hAnsi="Times New Roman" w:cs="Times New Roman"/>
                <w:b/>
                <w:sz w:val="22"/>
              </w:rPr>
              <w:t xml:space="preserve"> suteiktas paslaugas arba kitos formos dokumentai*</w:t>
            </w:r>
            <w:r w:rsidRPr="00471AD9">
              <w:rPr>
                <w:rFonts w:ascii="Times New Roman" w:hAnsi="Times New Roman" w:cs="Times New Roman"/>
                <w:b/>
                <w:sz w:val="22"/>
              </w:rPr>
              <w:t xml:space="preserve"> (</w:t>
            </w:r>
            <w:r w:rsidRPr="00471AD9">
              <w:rPr>
                <w:rFonts w:ascii="Times New Roman" w:hAnsi="Times New Roman" w:cs="Times New Roman"/>
                <w:b/>
                <w:i/>
                <w:sz w:val="22"/>
              </w:rPr>
              <w:t>pridedama kaip atskiras priedas)</w:t>
            </w:r>
          </w:p>
        </w:tc>
      </w:tr>
      <w:tr w:rsidR="009C4055" w:rsidRPr="00471AD9" w14:paraId="43F816E9" w14:textId="77777777" w:rsidTr="009C4055">
        <w:trPr>
          <w:trHeight w:val="285"/>
        </w:trPr>
        <w:tc>
          <w:tcPr>
            <w:tcW w:w="284" w:type="pct"/>
            <w:shd w:val="clear" w:color="auto" w:fill="auto"/>
          </w:tcPr>
          <w:p w14:paraId="51F6B41C" w14:textId="77777777" w:rsidR="009C4055" w:rsidRPr="00471AD9" w:rsidRDefault="009C4055" w:rsidP="008D4300">
            <w:pPr>
              <w:spacing w:after="0" w:line="240" w:lineRule="auto"/>
              <w:jc w:val="center"/>
              <w:rPr>
                <w:rFonts w:ascii="Times New Roman" w:hAnsi="Times New Roman" w:cs="Times New Roman"/>
                <w:b/>
                <w:i/>
                <w:sz w:val="22"/>
              </w:rPr>
            </w:pPr>
            <w:r w:rsidRPr="00471AD9">
              <w:rPr>
                <w:rFonts w:ascii="Times New Roman" w:hAnsi="Times New Roman" w:cs="Times New Roman"/>
                <w:b/>
                <w:i/>
                <w:sz w:val="22"/>
              </w:rPr>
              <w:t>1</w:t>
            </w:r>
          </w:p>
        </w:tc>
        <w:tc>
          <w:tcPr>
            <w:tcW w:w="790" w:type="pct"/>
            <w:shd w:val="clear" w:color="auto" w:fill="auto"/>
          </w:tcPr>
          <w:p w14:paraId="00687363" w14:textId="77777777" w:rsidR="009C4055" w:rsidRPr="00471AD9" w:rsidRDefault="009C4055" w:rsidP="008D4300">
            <w:pPr>
              <w:spacing w:after="0" w:line="240" w:lineRule="auto"/>
              <w:jc w:val="center"/>
              <w:rPr>
                <w:rFonts w:ascii="Times New Roman" w:hAnsi="Times New Roman" w:cs="Times New Roman"/>
                <w:b/>
                <w:i/>
                <w:sz w:val="22"/>
              </w:rPr>
            </w:pPr>
            <w:r w:rsidRPr="00471AD9">
              <w:rPr>
                <w:rFonts w:ascii="Times New Roman" w:hAnsi="Times New Roman" w:cs="Times New Roman"/>
                <w:b/>
                <w:i/>
                <w:sz w:val="22"/>
              </w:rPr>
              <w:t>2</w:t>
            </w:r>
          </w:p>
        </w:tc>
        <w:tc>
          <w:tcPr>
            <w:tcW w:w="610" w:type="pct"/>
            <w:shd w:val="clear" w:color="auto" w:fill="auto"/>
          </w:tcPr>
          <w:p w14:paraId="421F4EF1" w14:textId="77777777" w:rsidR="009C4055" w:rsidRPr="00471AD9" w:rsidRDefault="009C4055" w:rsidP="008D4300">
            <w:pPr>
              <w:spacing w:after="0" w:line="240" w:lineRule="auto"/>
              <w:jc w:val="center"/>
              <w:rPr>
                <w:rFonts w:ascii="Times New Roman" w:hAnsi="Times New Roman" w:cs="Times New Roman"/>
                <w:b/>
                <w:i/>
                <w:sz w:val="22"/>
              </w:rPr>
            </w:pPr>
            <w:r w:rsidRPr="00471AD9">
              <w:rPr>
                <w:rFonts w:ascii="Times New Roman" w:hAnsi="Times New Roman" w:cs="Times New Roman"/>
                <w:b/>
                <w:i/>
                <w:sz w:val="22"/>
              </w:rPr>
              <w:t>3</w:t>
            </w:r>
          </w:p>
        </w:tc>
        <w:tc>
          <w:tcPr>
            <w:tcW w:w="1523" w:type="pct"/>
          </w:tcPr>
          <w:p w14:paraId="7A9CEB2B" w14:textId="29C7EB06" w:rsidR="009C4055" w:rsidRPr="00471AD9" w:rsidRDefault="009C4055" w:rsidP="00471AD9">
            <w:pPr>
              <w:spacing w:after="0" w:line="240" w:lineRule="auto"/>
              <w:jc w:val="center"/>
              <w:rPr>
                <w:rFonts w:ascii="Times New Roman" w:hAnsi="Times New Roman" w:cs="Times New Roman"/>
                <w:b/>
                <w:i/>
                <w:sz w:val="22"/>
              </w:rPr>
            </w:pPr>
            <w:r w:rsidRPr="00471AD9">
              <w:rPr>
                <w:rFonts w:ascii="Times New Roman" w:hAnsi="Times New Roman" w:cs="Times New Roman"/>
                <w:b/>
                <w:i/>
                <w:sz w:val="22"/>
              </w:rPr>
              <w:t>4</w:t>
            </w:r>
          </w:p>
        </w:tc>
        <w:tc>
          <w:tcPr>
            <w:tcW w:w="717" w:type="pct"/>
            <w:shd w:val="clear" w:color="auto" w:fill="auto"/>
          </w:tcPr>
          <w:p w14:paraId="70F6B8EB" w14:textId="6EC00140" w:rsidR="009C4055" w:rsidRPr="00471AD9" w:rsidRDefault="009C4055" w:rsidP="008D4300">
            <w:pPr>
              <w:spacing w:after="0" w:line="240" w:lineRule="auto"/>
              <w:jc w:val="center"/>
              <w:rPr>
                <w:rFonts w:ascii="Times New Roman" w:hAnsi="Times New Roman" w:cs="Times New Roman"/>
                <w:b/>
                <w:i/>
                <w:sz w:val="22"/>
              </w:rPr>
            </w:pPr>
            <w:r w:rsidRPr="00471AD9">
              <w:rPr>
                <w:rFonts w:ascii="Times New Roman" w:hAnsi="Times New Roman" w:cs="Times New Roman"/>
                <w:b/>
                <w:i/>
                <w:sz w:val="22"/>
              </w:rPr>
              <w:t>5</w:t>
            </w:r>
          </w:p>
        </w:tc>
        <w:tc>
          <w:tcPr>
            <w:tcW w:w="1075" w:type="pct"/>
            <w:shd w:val="clear" w:color="auto" w:fill="auto"/>
          </w:tcPr>
          <w:p w14:paraId="44210994" w14:textId="5A6492A4" w:rsidR="009C4055" w:rsidRPr="00471AD9" w:rsidRDefault="009C4055" w:rsidP="008D4300">
            <w:pPr>
              <w:spacing w:after="0" w:line="240" w:lineRule="auto"/>
              <w:jc w:val="center"/>
              <w:rPr>
                <w:rFonts w:ascii="Times New Roman" w:hAnsi="Times New Roman" w:cs="Times New Roman"/>
                <w:b/>
                <w:i/>
                <w:sz w:val="22"/>
              </w:rPr>
            </w:pPr>
            <w:r w:rsidRPr="00471AD9">
              <w:rPr>
                <w:rFonts w:ascii="Times New Roman" w:hAnsi="Times New Roman" w:cs="Times New Roman"/>
                <w:b/>
                <w:i/>
                <w:sz w:val="22"/>
              </w:rPr>
              <w:t>6</w:t>
            </w:r>
          </w:p>
        </w:tc>
      </w:tr>
      <w:tr w:rsidR="009C4055" w:rsidRPr="00471AD9" w14:paraId="7EB40776" w14:textId="77777777" w:rsidTr="009C4055">
        <w:trPr>
          <w:trHeight w:val="269"/>
        </w:trPr>
        <w:tc>
          <w:tcPr>
            <w:tcW w:w="284" w:type="pct"/>
            <w:shd w:val="clear" w:color="auto" w:fill="auto"/>
          </w:tcPr>
          <w:p w14:paraId="1F93BB25" w14:textId="77777777" w:rsidR="009C4055" w:rsidRPr="00471AD9" w:rsidRDefault="009C4055" w:rsidP="008D4300">
            <w:pPr>
              <w:spacing w:after="0" w:line="240" w:lineRule="auto"/>
              <w:jc w:val="center"/>
              <w:rPr>
                <w:rFonts w:ascii="Times New Roman" w:hAnsi="Times New Roman" w:cs="Times New Roman"/>
                <w:b/>
                <w:sz w:val="22"/>
              </w:rPr>
            </w:pPr>
          </w:p>
        </w:tc>
        <w:tc>
          <w:tcPr>
            <w:tcW w:w="790" w:type="pct"/>
            <w:shd w:val="clear" w:color="auto" w:fill="auto"/>
          </w:tcPr>
          <w:p w14:paraId="017F2D66" w14:textId="77777777" w:rsidR="009C4055" w:rsidRPr="00471AD9" w:rsidRDefault="009C4055" w:rsidP="008D4300">
            <w:pPr>
              <w:spacing w:after="0" w:line="240" w:lineRule="auto"/>
              <w:jc w:val="center"/>
              <w:rPr>
                <w:rFonts w:ascii="Times New Roman" w:hAnsi="Times New Roman" w:cs="Times New Roman"/>
                <w:b/>
                <w:sz w:val="22"/>
              </w:rPr>
            </w:pPr>
          </w:p>
        </w:tc>
        <w:tc>
          <w:tcPr>
            <w:tcW w:w="610" w:type="pct"/>
            <w:shd w:val="clear" w:color="auto" w:fill="auto"/>
          </w:tcPr>
          <w:p w14:paraId="06FD42F4" w14:textId="77777777" w:rsidR="009C4055" w:rsidRPr="00471AD9" w:rsidRDefault="009C4055" w:rsidP="008D4300">
            <w:pPr>
              <w:spacing w:after="0" w:line="240" w:lineRule="auto"/>
              <w:jc w:val="center"/>
              <w:rPr>
                <w:rFonts w:ascii="Times New Roman" w:hAnsi="Times New Roman" w:cs="Times New Roman"/>
                <w:b/>
                <w:sz w:val="22"/>
              </w:rPr>
            </w:pPr>
          </w:p>
        </w:tc>
        <w:tc>
          <w:tcPr>
            <w:tcW w:w="1523" w:type="pct"/>
          </w:tcPr>
          <w:p w14:paraId="7F239345" w14:textId="77777777" w:rsidR="009C4055" w:rsidRPr="00471AD9" w:rsidRDefault="009C4055" w:rsidP="008D4300">
            <w:pPr>
              <w:spacing w:after="0" w:line="240" w:lineRule="auto"/>
              <w:jc w:val="center"/>
              <w:rPr>
                <w:rFonts w:ascii="Times New Roman" w:hAnsi="Times New Roman" w:cs="Times New Roman"/>
                <w:b/>
                <w:sz w:val="22"/>
              </w:rPr>
            </w:pPr>
          </w:p>
        </w:tc>
        <w:tc>
          <w:tcPr>
            <w:tcW w:w="717" w:type="pct"/>
            <w:shd w:val="clear" w:color="auto" w:fill="auto"/>
          </w:tcPr>
          <w:p w14:paraId="12D5B129" w14:textId="77777777" w:rsidR="009C4055" w:rsidRPr="00471AD9" w:rsidRDefault="009C4055" w:rsidP="008D4300">
            <w:pPr>
              <w:spacing w:after="0" w:line="240" w:lineRule="auto"/>
              <w:jc w:val="center"/>
              <w:rPr>
                <w:rFonts w:ascii="Times New Roman" w:hAnsi="Times New Roman" w:cs="Times New Roman"/>
                <w:b/>
                <w:sz w:val="22"/>
              </w:rPr>
            </w:pPr>
          </w:p>
        </w:tc>
        <w:tc>
          <w:tcPr>
            <w:tcW w:w="1075" w:type="pct"/>
            <w:shd w:val="clear" w:color="auto" w:fill="auto"/>
          </w:tcPr>
          <w:p w14:paraId="2AFA255F" w14:textId="77777777" w:rsidR="009C4055" w:rsidRPr="00471AD9" w:rsidRDefault="009C4055" w:rsidP="008D4300">
            <w:pPr>
              <w:spacing w:after="0" w:line="240" w:lineRule="auto"/>
              <w:jc w:val="center"/>
              <w:rPr>
                <w:rFonts w:ascii="Times New Roman" w:hAnsi="Times New Roman" w:cs="Times New Roman"/>
                <w:b/>
                <w:sz w:val="22"/>
              </w:rPr>
            </w:pPr>
          </w:p>
        </w:tc>
      </w:tr>
      <w:tr w:rsidR="009C4055" w:rsidRPr="00471AD9" w14:paraId="6866C11F" w14:textId="77777777" w:rsidTr="009C4055">
        <w:trPr>
          <w:trHeight w:val="269"/>
        </w:trPr>
        <w:tc>
          <w:tcPr>
            <w:tcW w:w="284" w:type="pct"/>
            <w:shd w:val="clear" w:color="auto" w:fill="auto"/>
          </w:tcPr>
          <w:p w14:paraId="5B8F2E74" w14:textId="77777777" w:rsidR="009C4055" w:rsidRPr="00471AD9" w:rsidRDefault="009C4055" w:rsidP="008D4300">
            <w:pPr>
              <w:spacing w:after="0" w:line="240" w:lineRule="auto"/>
              <w:jc w:val="center"/>
              <w:rPr>
                <w:rFonts w:ascii="Times New Roman" w:hAnsi="Times New Roman" w:cs="Times New Roman"/>
                <w:b/>
                <w:sz w:val="22"/>
              </w:rPr>
            </w:pPr>
          </w:p>
        </w:tc>
        <w:tc>
          <w:tcPr>
            <w:tcW w:w="790" w:type="pct"/>
            <w:shd w:val="clear" w:color="auto" w:fill="auto"/>
          </w:tcPr>
          <w:p w14:paraId="1EF60A42" w14:textId="77777777" w:rsidR="009C4055" w:rsidRPr="00471AD9" w:rsidRDefault="009C4055" w:rsidP="008D4300">
            <w:pPr>
              <w:spacing w:after="0" w:line="240" w:lineRule="auto"/>
              <w:jc w:val="center"/>
              <w:rPr>
                <w:rFonts w:ascii="Times New Roman" w:hAnsi="Times New Roman" w:cs="Times New Roman"/>
                <w:b/>
                <w:sz w:val="22"/>
              </w:rPr>
            </w:pPr>
          </w:p>
        </w:tc>
        <w:tc>
          <w:tcPr>
            <w:tcW w:w="610" w:type="pct"/>
            <w:shd w:val="clear" w:color="auto" w:fill="auto"/>
          </w:tcPr>
          <w:p w14:paraId="5FF451F4" w14:textId="77777777" w:rsidR="009C4055" w:rsidRPr="00471AD9" w:rsidRDefault="009C4055" w:rsidP="008D4300">
            <w:pPr>
              <w:spacing w:after="0" w:line="240" w:lineRule="auto"/>
              <w:jc w:val="center"/>
              <w:rPr>
                <w:rFonts w:ascii="Times New Roman" w:hAnsi="Times New Roman" w:cs="Times New Roman"/>
                <w:b/>
                <w:sz w:val="22"/>
              </w:rPr>
            </w:pPr>
          </w:p>
        </w:tc>
        <w:tc>
          <w:tcPr>
            <w:tcW w:w="1523" w:type="pct"/>
          </w:tcPr>
          <w:p w14:paraId="787D8F32" w14:textId="77777777" w:rsidR="009C4055" w:rsidRPr="00471AD9" w:rsidRDefault="009C4055" w:rsidP="008D4300">
            <w:pPr>
              <w:spacing w:after="0" w:line="240" w:lineRule="auto"/>
              <w:jc w:val="center"/>
              <w:rPr>
                <w:rFonts w:ascii="Times New Roman" w:hAnsi="Times New Roman" w:cs="Times New Roman"/>
                <w:b/>
                <w:sz w:val="22"/>
              </w:rPr>
            </w:pPr>
          </w:p>
        </w:tc>
        <w:tc>
          <w:tcPr>
            <w:tcW w:w="717" w:type="pct"/>
            <w:shd w:val="clear" w:color="auto" w:fill="auto"/>
          </w:tcPr>
          <w:p w14:paraId="03EB6D2D" w14:textId="77777777" w:rsidR="009C4055" w:rsidRPr="00471AD9" w:rsidRDefault="009C4055" w:rsidP="008D4300">
            <w:pPr>
              <w:spacing w:after="0" w:line="240" w:lineRule="auto"/>
              <w:jc w:val="center"/>
              <w:rPr>
                <w:rFonts w:ascii="Times New Roman" w:hAnsi="Times New Roman" w:cs="Times New Roman"/>
                <w:b/>
                <w:sz w:val="22"/>
              </w:rPr>
            </w:pPr>
          </w:p>
        </w:tc>
        <w:tc>
          <w:tcPr>
            <w:tcW w:w="1075" w:type="pct"/>
            <w:shd w:val="clear" w:color="auto" w:fill="auto"/>
          </w:tcPr>
          <w:p w14:paraId="79C7FC22" w14:textId="77777777" w:rsidR="009C4055" w:rsidRPr="00471AD9" w:rsidRDefault="009C4055" w:rsidP="008D4300">
            <w:pPr>
              <w:spacing w:after="0" w:line="240" w:lineRule="auto"/>
              <w:jc w:val="center"/>
              <w:rPr>
                <w:rFonts w:ascii="Times New Roman" w:hAnsi="Times New Roman" w:cs="Times New Roman"/>
                <w:b/>
                <w:sz w:val="22"/>
              </w:rPr>
            </w:pPr>
          </w:p>
        </w:tc>
      </w:tr>
      <w:tr w:rsidR="009C4055" w:rsidRPr="00471AD9" w14:paraId="384F339D" w14:textId="77777777" w:rsidTr="009C4055">
        <w:trPr>
          <w:trHeight w:val="269"/>
        </w:trPr>
        <w:tc>
          <w:tcPr>
            <w:tcW w:w="284" w:type="pct"/>
            <w:shd w:val="clear" w:color="auto" w:fill="auto"/>
          </w:tcPr>
          <w:p w14:paraId="490BA1B8" w14:textId="77777777" w:rsidR="009C4055" w:rsidRPr="00471AD9" w:rsidRDefault="009C4055" w:rsidP="008D4300">
            <w:pPr>
              <w:spacing w:after="0" w:line="240" w:lineRule="auto"/>
              <w:jc w:val="center"/>
              <w:rPr>
                <w:rFonts w:ascii="Times New Roman" w:hAnsi="Times New Roman" w:cs="Times New Roman"/>
                <w:b/>
                <w:sz w:val="22"/>
              </w:rPr>
            </w:pPr>
          </w:p>
        </w:tc>
        <w:tc>
          <w:tcPr>
            <w:tcW w:w="790" w:type="pct"/>
            <w:shd w:val="clear" w:color="auto" w:fill="auto"/>
          </w:tcPr>
          <w:p w14:paraId="5E47F96B" w14:textId="77777777" w:rsidR="009C4055" w:rsidRPr="00471AD9" w:rsidRDefault="009C4055" w:rsidP="008D4300">
            <w:pPr>
              <w:spacing w:after="0" w:line="240" w:lineRule="auto"/>
              <w:jc w:val="center"/>
              <w:rPr>
                <w:rFonts w:ascii="Times New Roman" w:hAnsi="Times New Roman" w:cs="Times New Roman"/>
                <w:b/>
                <w:sz w:val="22"/>
              </w:rPr>
            </w:pPr>
          </w:p>
        </w:tc>
        <w:tc>
          <w:tcPr>
            <w:tcW w:w="610" w:type="pct"/>
            <w:shd w:val="clear" w:color="auto" w:fill="auto"/>
          </w:tcPr>
          <w:p w14:paraId="0A385517" w14:textId="77777777" w:rsidR="009C4055" w:rsidRPr="00471AD9" w:rsidRDefault="009C4055" w:rsidP="008D4300">
            <w:pPr>
              <w:spacing w:after="0" w:line="240" w:lineRule="auto"/>
              <w:jc w:val="center"/>
              <w:rPr>
                <w:rFonts w:ascii="Times New Roman" w:hAnsi="Times New Roman" w:cs="Times New Roman"/>
                <w:b/>
                <w:sz w:val="22"/>
              </w:rPr>
            </w:pPr>
          </w:p>
        </w:tc>
        <w:tc>
          <w:tcPr>
            <w:tcW w:w="1523" w:type="pct"/>
          </w:tcPr>
          <w:p w14:paraId="5FFC4E99" w14:textId="77777777" w:rsidR="009C4055" w:rsidRPr="00471AD9" w:rsidRDefault="009C4055" w:rsidP="008D4300">
            <w:pPr>
              <w:spacing w:after="0" w:line="240" w:lineRule="auto"/>
              <w:jc w:val="center"/>
              <w:rPr>
                <w:rFonts w:ascii="Times New Roman" w:hAnsi="Times New Roman" w:cs="Times New Roman"/>
                <w:b/>
                <w:sz w:val="22"/>
              </w:rPr>
            </w:pPr>
          </w:p>
        </w:tc>
        <w:tc>
          <w:tcPr>
            <w:tcW w:w="717" w:type="pct"/>
            <w:shd w:val="clear" w:color="auto" w:fill="auto"/>
          </w:tcPr>
          <w:p w14:paraId="6D602B0E" w14:textId="77777777" w:rsidR="009C4055" w:rsidRPr="00471AD9" w:rsidRDefault="009C4055" w:rsidP="008D4300">
            <w:pPr>
              <w:spacing w:after="0" w:line="240" w:lineRule="auto"/>
              <w:jc w:val="center"/>
              <w:rPr>
                <w:rFonts w:ascii="Times New Roman" w:hAnsi="Times New Roman" w:cs="Times New Roman"/>
                <w:b/>
                <w:sz w:val="22"/>
              </w:rPr>
            </w:pPr>
          </w:p>
        </w:tc>
        <w:tc>
          <w:tcPr>
            <w:tcW w:w="1075" w:type="pct"/>
            <w:shd w:val="clear" w:color="auto" w:fill="auto"/>
          </w:tcPr>
          <w:p w14:paraId="1D60B25F" w14:textId="77777777" w:rsidR="009C4055" w:rsidRPr="00471AD9" w:rsidRDefault="009C4055" w:rsidP="008D4300">
            <w:pPr>
              <w:spacing w:after="0" w:line="240" w:lineRule="auto"/>
              <w:jc w:val="center"/>
              <w:rPr>
                <w:rFonts w:ascii="Times New Roman" w:hAnsi="Times New Roman" w:cs="Times New Roman"/>
                <w:b/>
                <w:sz w:val="22"/>
              </w:rPr>
            </w:pPr>
          </w:p>
        </w:tc>
      </w:tr>
    </w:tbl>
    <w:p w14:paraId="261120A3" w14:textId="2CBECDDC" w:rsidR="00471AD9" w:rsidRDefault="00471AD9" w:rsidP="00610D08">
      <w:pPr>
        <w:jc w:val="both"/>
        <w:rPr>
          <w:rFonts w:ascii="Times New Roman" w:hAnsi="Times New Roman" w:cs="Times New Roman"/>
          <w:sz w:val="22"/>
          <w:szCs w:val="22"/>
        </w:rPr>
      </w:pPr>
    </w:p>
    <w:p w14:paraId="0672CF60" w14:textId="7BCD8819" w:rsidR="00026A36" w:rsidRPr="006D3CEC" w:rsidRDefault="009C4055" w:rsidP="006D3CEC">
      <w:pPr>
        <w:jc w:val="both"/>
        <w:rPr>
          <w:rFonts w:ascii="Times New Roman" w:hAnsi="Times New Roman" w:cs="Times New Roman"/>
          <w:sz w:val="22"/>
          <w:szCs w:val="22"/>
        </w:rPr>
      </w:pPr>
      <w:r>
        <w:rPr>
          <w:rFonts w:ascii="Times New Roman" w:hAnsi="Times New Roman" w:cs="Times New Roman"/>
          <w:sz w:val="22"/>
          <w:szCs w:val="22"/>
        </w:rPr>
        <w:t xml:space="preserve">* - plačiau žr. Specialiųjų </w:t>
      </w:r>
      <w:proofErr w:type="spellStart"/>
      <w:r>
        <w:rPr>
          <w:rFonts w:ascii="Times New Roman" w:hAnsi="Times New Roman" w:cs="Times New Roman"/>
          <w:sz w:val="22"/>
          <w:szCs w:val="22"/>
        </w:rPr>
        <w:t>pirkmo</w:t>
      </w:r>
      <w:proofErr w:type="spellEnd"/>
      <w:r>
        <w:rPr>
          <w:rFonts w:ascii="Times New Roman" w:hAnsi="Times New Roman" w:cs="Times New Roman"/>
          <w:sz w:val="22"/>
          <w:szCs w:val="22"/>
        </w:rPr>
        <w:t xml:space="preserve"> sąlygų 4 priedą, </w:t>
      </w:r>
      <w:proofErr w:type="spellStart"/>
      <w:r>
        <w:rPr>
          <w:rFonts w:ascii="Times New Roman" w:hAnsi="Times New Roman" w:cs="Times New Roman"/>
          <w:sz w:val="22"/>
          <w:szCs w:val="22"/>
        </w:rPr>
        <w:t>eil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nr.</w:t>
      </w:r>
      <w:proofErr w:type="spellEnd"/>
      <w:r>
        <w:rPr>
          <w:rFonts w:ascii="Times New Roman" w:hAnsi="Times New Roman" w:cs="Times New Roman"/>
          <w:sz w:val="22"/>
          <w:szCs w:val="22"/>
        </w:rPr>
        <w:t xml:space="preserve"> 4.1. „Kvalifikacijos reikalavimus patvirtinantys dokumentai“. </w:t>
      </w:r>
    </w:p>
    <w:p w14:paraId="0C49B103" w14:textId="2EBD1892" w:rsidR="00026A36" w:rsidRDefault="00026A36" w:rsidP="008D704D">
      <w:pPr>
        <w:tabs>
          <w:tab w:val="left" w:pos="2977"/>
        </w:tabs>
        <w:spacing w:after="120" w:line="20" w:lineRule="atLeast"/>
        <w:rPr>
          <w:rFonts w:ascii="Times New Roman" w:eastAsia="Calibri" w:hAnsi="Times New Roman" w:cs="Times New Roman"/>
          <w:color w:val="0070C0"/>
        </w:rPr>
      </w:pPr>
    </w:p>
    <w:p w14:paraId="27645BA7" w14:textId="4122B676" w:rsidR="00236DAE" w:rsidRDefault="00236DAE" w:rsidP="008D704D">
      <w:pPr>
        <w:tabs>
          <w:tab w:val="left" w:pos="2977"/>
        </w:tabs>
        <w:spacing w:after="120" w:line="20" w:lineRule="atLeast"/>
        <w:rPr>
          <w:rFonts w:ascii="Times New Roman" w:eastAsia="Calibri" w:hAnsi="Times New Roman" w:cs="Times New Roman"/>
          <w:color w:val="0070C0"/>
        </w:rPr>
      </w:pPr>
    </w:p>
    <w:p w14:paraId="6BBEAFC5" w14:textId="2054B3DC" w:rsidR="00236DAE" w:rsidRDefault="00236DAE" w:rsidP="008D704D">
      <w:pPr>
        <w:tabs>
          <w:tab w:val="left" w:pos="2977"/>
        </w:tabs>
        <w:spacing w:after="120" w:line="20" w:lineRule="atLeast"/>
        <w:rPr>
          <w:rFonts w:ascii="Times New Roman" w:eastAsia="Calibri" w:hAnsi="Times New Roman" w:cs="Times New Roman"/>
          <w:color w:val="0070C0"/>
        </w:rPr>
      </w:pPr>
    </w:p>
    <w:p w14:paraId="6C84B1F2" w14:textId="3C2673FF" w:rsidR="00236DAE" w:rsidRDefault="00236DAE" w:rsidP="008D704D">
      <w:pPr>
        <w:tabs>
          <w:tab w:val="left" w:pos="2977"/>
        </w:tabs>
        <w:spacing w:after="120" w:line="20" w:lineRule="atLeast"/>
        <w:rPr>
          <w:rFonts w:ascii="Times New Roman" w:eastAsia="Calibri" w:hAnsi="Times New Roman" w:cs="Times New Roman"/>
          <w:color w:val="0070C0"/>
        </w:rPr>
      </w:pPr>
    </w:p>
    <w:p w14:paraId="2A3CD348" w14:textId="2CC3AFF4" w:rsidR="00236DAE" w:rsidRDefault="00236DAE" w:rsidP="008D704D">
      <w:pPr>
        <w:tabs>
          <w:tab w:val="left" w:pos="2977"/>
        </w:tabs>
        <w:spacing w:after="120" w:line="20" w:lineRule="atLeast"/>
        <w:rPr>
          <w:rFonts w:ascii="Times New Roman" w:eastAsia="Calibri" w:hAnsi="Times New Roman" w:cs="Times New Roman"/>
          <w:color w:val="0070C0"/>
        </w:rPr>
      </w:pPr>
    </w:p>
    <w:p w14:paraId="6A41E49A" w14:textId="339B51DF" w:rsidR="00236DAE" w:rsidRDefault="00236DAE" w:rsidP="008D704D">
      <w:pPr>
        <w:tabs>
          <w:tab w:val="left" w:pos="2977"/>
        </w:tabs>
        <w:spacing w:after="120" w:line="20" w:lineRule="atLeast"/>
        <w:rPr>
          <w:rFonts w:ascii="Times New Roman" w:eastAsia="Calibri" w:hAnsi="Times New Roman" w:cs="Times New Roman"/>
          <w:color w:val="0070C0"/>
        </w:rPr>
      </w:pPr>
    </w:p>
    <w:p w14:paraId="68A09CDE" w14:textId="405B5877" w:rsidR="00236DAE" w:rsidRDefault="00236DAE" w:rsidP="008D704D">
      <w:pPr>
        <w:tabs>
          <w:tab w:val="left" w:pos="2977"/>
        </w:tabs>
        <w:spacing w:after="120" w:line="20" w:lineRule="atLeast"/>
        <w:rPr>
          <w:rFonts w:ascii="Times New Roman" w:eastAsia="Calibri" w:hAnsi="Times New Roman" w:cs="Times New Roman"/>
          <w:color w:val="0070C0"/>
        </w:rPr>
      </w:pPr>
    </w:p>
    <w:p w14:paraId="0B5DA905" w14:textId="3BD5EBB1" w:rsidR="00236DAE" w:rsidRDefault="00236DAE" w:rsidP="008D704D">
      <w:pPr>
        <w:tabs>
          <w:tab w:val="left" w:pos="2977"/>
        </w:tabs>
        <w:spacing w:after="120" w:line="20" w:lineRule="atLeast"/>
        <w:rPr>
          <w:rFonts w:ascii="Times New Roman" w:eastAsia="Calibri" w:hAnsi="Times New Roman" w:cs="Times New Roman"/>
          <w:color w:val="0070C0"/>
        </w:rPr>
      </w:pPr>
    </w:p>
    <w:p w14:paraId="18BFBB8C" w14:textId="6408F95D" w:rsidR="00236DAE" w:rsidRDefault="00236DAE" w:rsidP="008D704D">
      <w:pPr>
        <w:tabs>
          <w:tab w:val="left" w:pos="2977"/>
        </w:tabs>
        <w:spacing w:after="120" w:line="20" w:lineRule="atLeast"/>
        <w:rPr>
          <w:rFonts w:ascii="Times New Roman" w:eastAsia="Calibri" w:hAnsi="Times New Roman" w:cs="Times New Roman"/>
          <w:color w:val="0070C0"/>
        </w:rPr>
      </w:pPr>
    </w:p>
    <w:p w14:paraId="475360B7" w14:textId="2B7C8BA6" w:rsidR="001D605E" w:rsidRDefault="001D605E" w:rsidP="008D704D">
      <w:pPr>
        <w:tabs>
          <w:tab w:val="left" w:pos="2977"/>
        </w:tabs>
        <w:spacing w:after="120" w:line="20" w:lineRule="atLeast"/>
        <w:rPr>
          <w:rFonts w:ascii="Times New Roman" w:eastAsia="Calibri" w:hAnsi="Times New Roman" w:cs="Times New Roman"/>
          <w:color w:val="0070C0"/>
        </w:rPr>
      </w:pPr>
    </w:p>
    <w:p w14:paraId="64063578" w14:textId="398F0433" w:rsidR="001D605E" w:rsidRDefault="001D605E" w:rsidP="008D704D">
      <w:pPr>
        <w:tabs>
          <w:tab w:val="left" w:pos="2977"/>
        </w:tabs>
        <w:spacing w:after="120" w:line="20" w:lineRule="atLeast"/>
        <w:rPr>
          <w:rFonts w:ascii="Times New Roman" w:eastAsia="Calibri" w:hAnsi="Times New Roman" w:cs="Times New Roman"/>
          <w:color w:val="0070C0"/>
        </w:rPr>
      </w:pPr>
    </w:p>
    <w:p w14:paraId="3EA0EFF8" w14:textId="60552EA7" w:rsidR="001D605E" w:rsidRDefault="001D605E" w:rsidP="008D704D">
      <w:pPr>
        <w:tabs>
          <w:tab w:val="left" w:pos="2977"/>
        </w:tabs>
        <w:spacing w:after="120" w:line="20" w:lineRule="atLeast"/>
        <w:rPr>
          <w:rFonts w:ascii="Times New Roman" w:eastAsia="Calibri" w:hAnsi="Times New Roman" w:cs="Times New Roman"/>
          <w:color w:val="0070C0"/>
        </w:rPr>
      </w:pPr>
    </w:p>
    <w:p w14:paraId="3EEB9861" w14:textId="77777777" w:rsidR="001D605E" w:rsidRDefault="001D605E" w:rsidP="008D704D">
      <w:pPr>
        <w:tabs>
          <w:tab w:val="left" w:pos="2977"/>
        </w:tabs>
        <w:spacing w:after="120" w:line="20" w:lineRule="atLeast"/>
        <w:rPr>
          <w:rFonts w:ascii="Times New Roman" w:eastAsia="Calibri" w:hAnsi="Times New Roman" w:cs="Times New Roman"/>
          <w:color w:val="0070C0"/>
        </w:rPr>
      </w:pPr>
    </w:p>
    <w:p w14:paraId="04F1EBED" w14:textId="7FBD91FB" w:rsidR="00236DAE" w:rsidRDefault="00236DAE" w:rsidP="008D704D">
      <w:pPr>
        <w:tabs>
          <w:tab w:val="left" w:pos="2977"/>
        </w:tabs>
        <w:spacing w:after="120" w:line="20" w:lineRule="atLeast"/>
        <w:rPr>
          <w:rFonts w:ascii="Times New Roman" w:eastAsia="Calibri" w:hAnsi="Times New Roman" w:cs="Times New Roman"/>
          <w:color w:val="0070C0"/>
        </w:rPr>
      </w:pPr>
    </w:p>
    <w:p w14:paraId="38E46E5F" w14:textId="7057B6D9" w:rsidR="00026A36" w:rsidRPr="00026A36" w:rsidRDefault="00026A36" w:rsidP="00026A36">
      <w:pPr>
        <w:pStyle w:val="Heading2"/>
        <w:spacing w:before="0"/>
        <w:ind w:left="5103"/>
        <w:jc w:val="right"/>
        <w:rPr>
          <w:rFonts w:ascii="Times New Roman" w:eastAsia="Calibri" w:hAnsi="Times New Roman" w:cs="Times New Roman"/>
          <w:color w:val="auto"/>
          <w:sz w:val="21"/>
          <w:szCs w:val="21"/>
        </w:rPr>
      </w:pPr>
      <w:bookmarkStart w:id="76" w:name="_Toc189743759"/>
      <w:r w:rsidRPr="00026A36">
        <w:rPr>
          <w:rFonts w:ascii="Times New Roman" w:eastAsia="Calibri" w:hAnsi="Times New Roman" w:cs="Times New Roman"/>
          <w:color w:val="auto"/>
          <w:sz w:val="21"/>
          <w:szCs w:val="21"/>
        </w:rPr>
        <w:lastRenderedPageBreak/>
        <w:t>Pirkimo sąlygų 11 priedas „</w:t>
      </w:r>
      <w:r w:rsidRPr="00026A36">
        <w:rPr>
          <w:rFonts w:ascii="Times New Roman" w:hAnsi="Times New Roman" w:cs="Times New Roman"/>
          <w:color w:val="auto"/>
          <w:sz w:val="21"/>
          <w:szCs w:val="21"/>
        </w:rPr>
        <w:t>Nacionalinio saugumo reikalavimų atitikties deklaracija</w:t>
      </w:r>
      <w:r w:rsidRPr="00026A36">
        <w:rPr>
          <w:rFonts w:ascii="Times New Roman" w:eastAsia="Calibri" w:hAnsi="Times New Roman" w:cs="Times New Roman"/>
          <w:color w:val="auto"/>
          <w:sz w:val="21"/>
          <w:szCs w:val="21"/>
        </w:rPr>
        <w:t>“</w:t>
      </w:r>
      <w:bookmarkEnd w:id="76"/>
    </w:p>
    <w:p w14:paraId="0CC20985" w14:textId="5F064551" w:rsidR="00026A36" w:rsidRPr="00026A36" w:rsidRDefault="00026A36" w:rsidP="00026A36">
      <w:pPr>
        <w:tabs>
          <w:tab w:val="left" w:pos="8850"/>
        </w:tabs>
        <w:spacing w:after="0" w:line="240" w:lineRule="auto"/>
        <w:jc w:val="right"/>
        <w:rPr>
          <w:rFonts w:ascii="Times New Roman" w:hAnsi="Times New Roman" w:cs="Times New Roman"/>
        </w:rPr>
      </w:pPr>
      <w:r w:rsidRPr="00026A36">
        <w:rPr>
          <w:rFonts w:ascii="Times New Roman" w:hAnsi="Times New Roman" w:cs="Times New Roman"/>
        </w:rPr>
        <w:t>(</w:t>
      </w:r>
      <w:r w:rsidRPr="006D3CEC">
        <w:rPr>
          <w:rFonts w:ascii="Times New Roman" w:hAnsi="Times New Roman" w:cs="Times New Roman"/>
          <w:b/>
        </w:rPr>
        <w:t xml:space="preserve">Taikoma </w:t>
      </w:r>
      <w:proofErr w:type="spellStart"/>
      <w:r w:rsidRPr="006D3CEC">
        <w:rPr>
          <w:rFonts w:ascii="Times New Roman" w:hAnsi="Times New Roman" w:cs="Times New Roman"/>
          <w:b/>
        </w:rPr>
        <w:t>abiems</w:t>
      </w:r>
      <w:proofErr w:type="spellEnd"/>
      <w:r w:rsidRPr="006D3CEC">
        <w:rPr>
          <w:rFonts w:ascii="Times New Roman" w:hAnsi="Times New Roman" w:cs="Times New Roman"/>
          <w:b/>
        </w:rPr>
        <w:t xml:space="preserve"> pirkimo dalims</w:t>
      </w:r>
      <w:r w:rsidRPr="00026A36">
        <w:rPr>
          <w:rFonts w:ascii="Times New Roman" w:hAnsi="Times New Roman" w:cs="Times New Roman"/>
        </w:rPr>
        <w:t>)</w:t>
      </w:r>
    </w:p>
    <w:p w14:paraId="7706AA3A" w14:textId="77777777" w:rsidR="00026A36" w:rsidRPr="00026A36" w:rsidRDefault="00026A36" w:rsidP="00026A36">
      <w:pPr>
        <w:tabs>
          <w:tab w:val="left" w:pos="8850"/>
        </w:tabs>
        <w:spacing w:after="0" w:line="240" w:lineRule="auto"/>
        <w:jc w:val="right"/>
        <w:rPr>
          <w:rFonts w:ascii="Times New Roman" w:hAnsi="Times New Roman" w:cs="Times New Roman"/>
        </w:rPr>
      </w:pPr>
    </w:p>
    <w:p w14:paraId="1F2729B2" w14:textId="77777777" w:rsidR="00026A36" w:rsidRDefault="00026A36" w:rsidP="00026A36">
      <w:pPr>
        <w:shd w:val="clear" w:color="auto" w:fill="FFFFFF"/>
        <w:suppressAutoHyphens/>
        <w:spacing w:after="0" w:line="240" w:lineRule="auto"/>
        <w:jc w:val="center"/>
        <w:rPr>
          <w:rFonts w:ascii="Times New Roman" w:hAnsi="Times New Roman" w:cs="Times New Roman"/>
          <w:b/>
          <w:sz w:val="20"/>
        </w:rPr>
      </w:pPr>
    </w:p>
    <w:p w14:paraId="55BD578C" w14:textId="263A2195" w:rsidR="00026A36" w:rsidRPr="001D605E" w:rsidRDefault="00026A36" w:rsidP="00026A36">
      <w:pPr>
        <w:shd w:val="clear" w:color="auto" w:fill="FFFFFF"/>
        <w:suppressAutoHyphens/>
        <w:spacing w:after="0" w:line="240" w:lineRule="auto"/>
        <w:jc w:val="center"/>
        <w:rPr>
          <w:rFonts w:ascii="Times New Roman" w:hAnsi="Times New Roman" w:cs="Times New Roman"/>
          <w:b/>
          <w:sz w:val="19"/>
          <w:szCs w:val="19"/>
        </w:rPr>
      </w:pPr>
      <w:r w:rsidRPr="001D605E">
        <w:rPr>
          <w:rFonts w:ascii="Times New Roman" w:hAnsi="Times New Roman" w:cs="Times New Roman"/>
          <w:b/>
          <w:sz w:val="19"/>
          <w:szCs w:val="19"/>
        </w:rPr>
        <w:t>(Nacionalinio saugumo reikalavimų atitikties deklaracijos tipinė forma)</w:t>
      </w:r>
    </w:p>
    <w:p w14:paraId="5BD48607" w14:textId="77777777" w:rsidR="00026A36" w:rsidRPr="001D605E" w:rsidRDefault="00026A36" w:rsidP="00026A36">
      <w:pPr>
        <w:widowControl w:val="0"/>
        <w:tabs>
          <w:tab w:val="right" w:leader="underscore" w:pos="9071"/>
        </w:tabs>
        <w:suppressAutoHyphens/>
        <w:spacing w:after="0" w:line="240" w:lineRule="auto"/>
        <w:textAlignment w:val="baseline"/>
        <w:rPr>
          <w:rFonts w:ascii="Times New Roman" w:hAnsi="Times New Roman" w:cs="Times New Roman"/>
          <w:sz w:val="19"/>
          <w:szCs w:val="19"/>
        </w:rPr>
      </w:pPr>
      <w:r w:rsidRPr="001D605E">
        <w:rPr>
          <w:rFonts w:ascii="Times New Roman" w:eastAsia="Calibri" w:hAnsi="Times New Roman" w:cs="Times New Roman"/>
          <w:sz w:val="19"/>
          <w:szCs w:val="19"/>
        </w:rPr>
        <w:tab/>
      </w:r>
    </w:p>
    <w:p w14:paraId="0326912A" w14:textId="77777777" w:rsidR="00026A36" w:rsidRPr="001D605E" w:rsidRDefault="00026A36" w:rsidP="00026A36">
      <w:pPr>
        <w:shd w:val="clear" w:color="auto" w:fill="FFFFFF"/>
        <w:suppressAutoHyphens/>
        <w:spacing w:after="0" w:line="240" w:lineRule="auto"/>
        <w:ind w:right="-178"/>
        <w:jc w:val="center"/>
        <w:rPr>
          <w:rFonts w:ascii="Times New Roman" w:hAnsi="Times New Roman" w:cs="Times New Roman"/>
          <w:sz w:val="19"/>
          <w:szCs w:val="19"/>
        </w:rPr>
      </w:pPr>
      <w:r w:rsidRPr="001D605E">
        <w:rPr>
          <w:rFonts w:ascii="Times New Roman" w:hAnsi="Times New Roman" w:cs="Times New Roman"/>
          <w:sz w:val="19"/>
          <w:szCs w:val="19"/>
        </w:rPr>
        <w:t>(</w:t>
      </w:r>
      <w:r w:rsidRPr="001D605E">
        <w:rPr>
          <w:rFonts w:ascii="Times New Roman" w:hAnsi="Times New Roman" w:cs="Times New Roman"/>
          <w:i/>
          <w:iCs/>
          <w:sz w:val="19"/>
          <w:szCs w:val="19"/>
        </w:rPr>
        <w:t>tiekėjo pavadinimas</w:t>
      </w:r>
      <w:r w:rsidRPr="001D605E">
        <w:rPr>
          <w:rFonts w:ascii="Times New Roman" w:hAnsi="Times New Roman" w:cs="Times New Roman"/>
          <w:sz w:val="19"/>
          <w:szCs w:val="19"/>
        </w:rPr>
        <w:t>)</w:t>
      </w:r>
    </w:p>
    <w:p w14:paraId="799BAAD5" w14:textId="77777777" w:rsidR="00026A36" w:rsidRPr="001D605E" w:rsidRDefault="00026A36" w:rsidP="00026A36">
      <w:pPr>
        <w:widowControl w:val="0"/>
        <w:tabs>
          <w:tab w:val="right" w:leader="underscore" w:pos="9071"/>
        </w:tabs>
        <w:suppressAutoHyphens/>
        <w:spacing w:after="0" w:line="240" w:lineRule="auto"/>
        <w:textAlignment w:val="baseline"/>
        <w:rPr>
          <w:rFonts w:ascii="Times New Roman" w:eastAsia="Calibri" w:hAnsi="Times New Roman" w:cs="Times New Roman"/>
          <w:sz w:val="19"/>
          <w:szCs w:val="19"/>
        </w:rPr>
      </w:pPr>
      <w:r w:rsidRPr="001D605E">
        <w:rPr>
          <w:rFonts w:ascii="Times New Roman" w:eastAsia="Calibri" w:hAnsi="Times New Roman" w:cs="Times New Roman"/>
          <w:sz w:val="19"/>
          <w:szCs w:val="19"/>
        </w:rPr>
        <w:tab/>
      </w:r>
    </w:p>
    <w:p w14:paraId="63F59E85" w14:textId="77777777" w:rsidR="00026A36" w:rsidRPr="001D605E" w:rsidRDefault="00026A36" w:rsidP="00026A36">
      <w:pPr>
        <w:suppressAutoHyphens/>
        <w:spacing w:after="0" w:line="240" w:lineRule="auto"/>
        <w:jc w:val="center"/>
        <w:textAlignment w:val="baseline"/>
        <w:rPr>
          <w:rFonts w:ascii="Times New Roman" w:hAnsi="Times New Roman" w:cs="Times New Roman"/>
          <w:sz w:val="19"/>
          <w:szCs w:val="19"/>
        </w:rPr>
      </w:pPr>
      <w:r w:rsidRPr="001D605E">
        <w:rPr>
          <w:rFonts w:ascii="Times New Roman" w:eastAsia="Calibri" w:hAnsi="Times New Roman" w:cs="Times New Roman"/>
          <w:iCs/>
          <w:sz w:val="19"/>
          <w:szCs w:val="19"/>
        </w:rPr>
        <w:t>(</w:t>
      </w:r>
      <w:r w:rsidRPr="001D605E">
        <w:rPr>
          <w:rFonts w:ascii="Times New Roman" w:eastAsia="Calibri" w:hAnsi="Times New Roman" w:cs="Times New Roman"/>
          <w:i/>
          <w:sz w:val="19"/>
          <w:szCs w:val="19"/>
        </w:rPr>
        <w:t>adresatas (perkančiosios organizacijos / perkančiojo subjekto pavadinimas</w:t>
      </w:r>
      <w:r w:rsidRPr="001D605E">
        <w:rPr>
          <w:rFonts w:ascii="Times New Roman" w:eastAsia="Calibri" w:hAnsi="Times New Roman" w:cs="Times New Roman"/>
          <w:iCs/>
          <w:sz w:val="19"/>
          <w:szCs w:val="19"/>
        </w:rPr>
        <w:t>)</w:t>
      </w:r>
    </w:p>
    <w:p w14:paraId="60CF4FDF" w14:textId="77777777" w:rsidR="00026A36" w:rsidRPr="001D605E" w:rsidRDefault="00026A36" w:rsidP="00026A36">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19"/>
          <w:szCs w:val="19"/>
        </w:rPr>
      </w:pPr>
    </w:p>
    <w:p w14:paraId="0C380C03" w14:textId="77777777" w:rsidR="00026A36" w:rsidRPr="001D605E" w:rsidRDefault="00026A36" w:rsidP="00026A36">
      <w:pPr>
        <w:widowControl w:val="0"/>
        <w:tabs>
          <w:tab w:val="right" w:leader="underscore" w:pos="9071"/>
        </w:tabs>
        <w:suppressAutoHyphens/>
        <w:spacing w:after="0" w:line="240" w:lineRule="auto"/>
        <w:jc w:val="center"/>
        <w:textAlignment w:val="baseline"/>
        <w:rPr>
          <w:rFonts w:ascii="Times New Roman" w:hAnsi="Times New Roman" w:cs="Times New Roman"/>
          <w:sz w:val="19"/>
          <w:szCs w:val="19"/>
        </w:rPr>
      </w:pPr>
      <w:r w:rsidRPr="001D605E">
        <w:rPr>
          <w:rFonts w:ascii="Times New Roman" w:eastAsia="Calibri" w:hAnsi="Times New Roman" w:cs="Times New Roman"/>
          <w:b/>
          <w:bCs/>
          <w:sz w:val="19"/>
          <w:szCs w:val="19"/>
        </w:rPr>
        <w:t>NACIONALINIO SAUGUMO REIKALAVIMŲ ATITIKTIES DEKLARACIJA</w:t>
      </w:r>
    </w:p>
    <w:p w14:paraId="5D317514" w14:textId="77777777" w:rsidR="00026A36" w:rsidRPr="001D605E" w:rsidRDefault="00026A36" w:rsidP="00026A36">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19"/>
          <w:szCs w:val="19"/>
        </w:rPr>
      </w:pPr>
    </w:p>
    <w:p w14:paraId="4D655DA0" w14:textId="77777777" w:rsidR="00026A36" w:rsidRPr="001D605E" w:rsidRDefault="00026A36" w:rsidP="00026A36">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19"/>
          <w:szCs w:val="19"/>
        </w:rPr>
      </w:pPr>
      <w:r w:rsidRPr="001D605E">
        <w:rPr>
          <w:rFonts w:ascii="Times New Roman" w:eastAsia="Calibri" w:hAnsi="Times New Roman" w:cs="Times New Roman"/>
          <w:sz w:val="19"/>
          <w:szCs w:val="19"/>
        </w:rPr>
        <w:t>20__ m._____________ d. Nr. ______</w:t>
      </w:r>
    </w:p>
    <w:p w14:paraId="44C5A967" w14:textId="77777777" w:rsidR="00026A36" w:rsidRPr="001D605E" w:rsidRDefault="00026A36" w:rsidP="00026A36">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19"/>
          <w:szCs w:val="19"/>
        </w:rPr>
      </w:pPr>
      <w:r w:rsidRPr="001D605E">
        <w:rPr>
          <w:rFonts w:ascii="Times New Roman" w:eastAsia="Calibri" w:hAnsi="Times New Roman" w:cs="Times New Roman"/>
          <w:sz w:val="19"/>
          <w:szCs w:val="19"/>
        </w:rPr>
        <w:t>__________________________</w:t>
      </w:r>
    </w:p>
    <w:p w14:paraId="6E00ABEF" w14:textId="77777777" w:rsidR="00026A36" w:rsidRPr="001D605E" w:rsidRDefault="00026A36" w:rsidP="00026A36">
      <w:pPr>
        <w:widowControl w:val="0"/>
        <w:tabs>
          <w:tab w:val="right" w:leader="underscore" w:pos="9071"/>
        </w:tabs>
        <w:suppressAutoHyphens/>
        <w:spacing w:after="0" w:line="240" w:lineRule="auto"/>
        <w:jc w:val="center"/>
        <w:textAlignment w:val="baseline"/>
        <w:rPr>
          <w:rFonts w:ascii="Times New Roman" w:hAnsi="Times New Roman" w:cs="Times New Roman"/>
          <w:sz w:val="19"/>
          <w:szCs w:val="19"/>
        </w:rPr>
      </w:pPr>
      <w:r w:rsidRPr="001D605E">
        <w:rPr>
          <w:rFonts w:ascii="Times New Roman" w:eastAsia="Calibri" w:hAnsi="Times New Roman" w:cs="Times New Roman"/>
          <w:i/>
          <w:iCs/>
          <w:sz w:val="19"/>
          <w:szCs w:val="19"/>
        </w:rPr>
        <w:t>(Sudarymo vieta)</w:t>
      </w:r>
    </w:p>
    <w:p w14:paraId="2AD0CFA9" w14:textId="77777777" w:rsidR="00026A36" w:rsidRPr="001D605E" w:rsidRDefault="00026A36" w:rsidP="00026A36">
      <w:pPr>
        <w:spacing w:after="0" w:line="240" w:lineRule="auto"/>
        <w:ind w:firstLine="567"/>
        <w:jc w:val="both"/>
        <w:rPr>
          <w:rFonts w:ascii="Times New Roman" w:hAnsi="Times New Roman" w:cs="Times New Roman"/>
          <w:sz w:val="19"/>
          <w:szCs w:val="19"/>
        </w:rPr>
      </w:pPr>
      <w:r w:rsidRPr="001D605E">
        <w:rPr>
          <w:rFonts w:ascii="Times New Roman" w:hAnsi="Times New Roman" w:cs="Times New Roman"/>
          <w:sz w:val="19"/>
          <w:szCs w:val="19"/>
        </w:rPr>
        <w:t>Aš, ___________________________________________________________________ ,</w:t>
      </w:r>
    </w:p>
    <w:p w14:paraId="27BB4629" w14:textId="77777777" w:rsidR="00026A36" w:rsidRPr="001D605E" w:rsidRDefault="00026A36" w:rsidP="00026A36">
      <w:pPr>
        <w:spacing w:after="0" w:line="240" w:lineRule="auto"/>
        <w:ind w:left="960" w:firstLine="318"/>
        <w:jc w:val="both"/>
        <w:rPr>
          <w:rFonts w:ascii="Times New Roman" w:hAnsi="Times New Roman" w:cs="Times New Roman"/>
          <w:sz w:val="19"/>
          <w:szCs w:val="19"/>
        </w:rPr>
      </w:pPr>
      <w:r w:rsidRPr="001D605E">
        <w:rPr>
          <w:rFonts w:ascii="Times New Roman" w:hAnsi="Times New Roman" w:cs="Times New Roman"/>
          <w:i/>
          <w:iCs/>
          <w:sz w:val="19"/>
          <w:szCs w:val="19"/>
        </w:rPr>
        <w:t>(tiekėjo vadovo ar jo įgalioto asmens pareigų pavadinimas, vardas ir pavardė)</w:t>
      </w:r>
    </w:p>
    <w:p w14:paraId="567F5C79" w14:textId="77777777" w:rsidR="00026A36" w:rsidRPr="001D605E" w:rsidRDefault="00026A36" w:rsidP="00026A36">
      <w:pPr>
        <w:spacing w:after="0" w:line="240" w:lineRule="auto"/>
        <w:jc w:val="both"/>
        <w:rPr>
          <w:rFonts w:ascii="Times New Roman" w:hAnsi="Times New Roman" w:cs="Times New Roman"/>
          <w:sz w:val="19"/>
          <w:szCs w:val="19"/>
        </w:rPr>
      </w:pPr>
      <w:r w:rsidRPr="001D605E">
        <w:rPr>
          <w:rFonts w:ascii="Times New Roman" w:hAnsi="Times New Roman" w:cs="Times New Roman"/>
          <w:sz w:val="19"/>
          <w:szCs w:val="19"/>
        </w:rPr>
        <w:t>patvirtinu, kad mano vadovaujamas (-a) (atstovaujamas (-a))____________________________ ,</w:t>
      </w:r>
    </w:p>
    <w:p w14:paraId="6F0B7608" w14:textId="77777777" w:rsidR="00026A36" w:rsidRPr="001D605E" w:rsidRDefault="00026A36" w:rsidP="00026A36">
      <w:pPr>
        <w:spacing w:after="0" w:line="240" w:lineRule="auto"/>
        <w:ind w:left="5640" w:firstLine="742"/>
        <w:jc w:val="both"/>
        <w:rPr>
          <w:rFonts w:ascii="Times New Roman" w:hAnsi="Times New Roman" w:cs="Times New Roman"/>
          <w:sz w:val="19"/>
          <w:szCs w:val="19"/>
        </w:rPr>
      </w:pPr>
      <w:r w:rsidRPr="001D605E">
        <w:rPr>
          <w:rFonts w:ascii="Times New Roman" w:hAnsi="Times New Roman" w:cs="Times New Roman"/>
          <w:i/>
          <w:iCs/>
          <w:sz w:val="19"/>
          <w:szCs w:val="19"/>
        </w:rPr>
        <w:t xml:space="preserve">(tiekėjo pavadinimas)    </w:t>
      </w:r>
    </w:p>
    <w:p w14:paraId="25BBF636" w14:textId="77777777" w:rsidR="00026A36" w:rsidRPr="001D605E" w:rsidRDefault="00026A36" w:rsidP="00026A36">
      <w:pPr>
        <w:spacing w:after="0" w:line="240" w:lineRule="auto"/>
        <w:jc w:val="both"/>
        <w:rPr>
          <w:rFonts w:ascii="Times New Roman" w:hAnsi="Times New Roman" w:cs="Times New Roman"/>
          <w:sz w:val="19"/>
          <w:szCs w:val="19"/>
          <w:u w:val="single"/>
        </w:rPr>
      </w:pPr>
      <w:r w:rsidRPr="001D605E">
        <w:rPr>
          <w:rFonts w:ascii="Times New Roman" w:hAnsi="Times New Roman" w:cs="Times New Roman"/>
          <w:sz w:val="19"/>
          <w:szCs w:val="19"/>
        </w:rPr>
        <w:t>dalyvaujantis (-i) ______________________________________________________________</w:t>
      </w:r>
    </w:p>
    <w:p w14:paraId="36E13F46" w14:textId="77777777" w:rsidR="00026A36" w:rsidRPr="001D605E" w:rsidRDefault="00026A36" w:rsidP="00026A36">
      <w:pPr>
        <w:spacing w:after="0" w:line="240" w:lineRule="auto"/>
        <w:ind w:left="2040" w:firstLine="371"/>
        <w:jc w:val="both"/>
        <w:rPr>
          <w:rFonts w:ascii="Times New Roman" w:hAnsi="Times New Roman" w:cs="Times New Roman"/>
          <w:sz w:val="19"/>
          <w:szCs w:val="19"/>
        </w:rPr>
      </w:pPr>
      <w:r w:rsidRPr="001D605E">
        <w:rPr>
          <w:rFonts w:ascii="Times New Roman" w:hAnsi="Times New Roman" w:cs="Times New Roman"/>
          <w:i/>
          <w:iCs/>
          <w:sz w:val="19"/>
          <w:szCs w:val="19"/>
        </w:rPr>
        <w:t>(perkančiosios organizacijos / perkančiojo subjekto pavadinimas)</w:t>
      </w:r>
    </w:p>
    <w:p w14:paraId="7A45291B" w14:textId="77777777" w:rsidR="00026A36" w:rsidRPr="001D605E" w:rsidRDefault="00026A36" w:rsidP="00026A36">
      <w:pPr>
        <w:spacing w:after="0" w:line="240" w:lineRule="auto"/>
        <w:jc w:val="both"/>
        <w:rPr>
          <w:rFonts w:ascii="Times New Roman" w:hAnsi="Times New Roman" w:cs="Times New Roman"/>
          <w:sz w:val="19"/>
          <w:szCs w:val="19"/>
        </w:rPr>
      </w:pPr>
      <w:r w:rsidRPr="001D605E">
        <w:rPr>
          <w:rFonts w:ascii="Times New Roman" w:hAnsi="Times New Roman" w:cs="Times New Roman"/>
          <w:sz w:val="19"/>
          <w:szCs w:val="19"/>
        </w:rPr>
        <w:t>vykdomame  _____________________________________, atitinka toliau nurodomus reikalavimus:</w:t>
      </w:r>
    </w:p>
    <w:p w14:paraId="4A46F85B" w14:textId="77777777" w:rsidR="00026A36" w:rsidRPr="001D605E" w:rsidRDefault="00026A36" w:rsidP="00026A36">
      <w:pPr>
        <w:spacing w:after="0" w:line="240" w:lineRule="auto"/>
        <w:ind w:firstLine="636"/>
        <w:jc w:val="both"/>
        <w:rPr>
          <w:rFonts w:ascii="Times New Roman" w:hAnsi="Times New Roman" w:cs="Times New Roman"/>
          <w:sz w:val="19"/>
          <w:szCs w:val="19"/>
        </w:rPr>
      </w:pPr>
      <w:r w:rsidRPr="001D605E">
        <w:rPr>
          <w:rFonts w:ascii="Times New Roman" w:hAnsi="Times New Roman" w:cs="Times New Roman"/>
          <w:i/>
          <w:iCs/>
          <w:sz w:val="19"/>
          <w:szCs w:val="19"/>
        </w:rPr>
        <w:t>(pirkimo objekto pavadinimas, pirkimo numeris, pirkimo paskelbimo CVP IS data</w:t>
      </w:r>
      <w:r w:rsidRPr="001D605E">
        <w:rPr>
          <w:rFonts w:ascii="Times New Roman" w:hAnsi="Times New Roman" w:cs="Times New Roman"/>
          <w:sz w:val="19"/>
          <w:szCs w:val="19"/>
        </w:rPr>
        <w:t>)</w:t>
      </w:r>
    </w:p>
    <w:p w14:paraId="1EAB6863" w14:textId="69ABD496" w:rsidR="00026A36" w:rsidRPr="001D605E" w:rsidRDefault="00026A36" w:rsidP="00026A36">
      <w:pPr>
        <w:widowControl w:val="0"/>
        <w:suppressAutoHyphens/>
        <w:spacing w:after="0" w:line="240" w:lineRule="auto"/>
        <w:jc w:val="both"/>
        <w:textAlignment w:val="baseline"/>
        <w:rPr>
          <w:rFonts w:ascii="Times New Roman" w:hAnsi="Times New Roman" w:cs="Times New Roman"/>
          <w:sz w:val="19"/>
          <w:szCs w:val="19"/>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026A36" w:rsidRPr="001D605E" w14:paraId="62BF757C" w14:textId="77777777" w:rsidTr="00410F3B">
        <w:tc>
          <w:tcPr>
            <w:tcW w:w="352" w:type="dxa"/>
            <w:tcBorders>
              <w:top w:val="single" w:sz="4" w:space="0" w:color="auto"/>
              <w:left w:val="single" w:sz="4" w:space="0" w:color="auto"/>
              <w:bottom w:val="single" w:sz="4" w:space="0" w:color="auto"/>
              <w:right w:val="nil"/>
            </w:tcBorders>
            <w:hideMark/>
          </w:tcPr>
          <w:p w14:paraId="30D0666C" w14:textId="77777777" w:rsidR="00026A36" w:rsidRPr="001D605E" w:rsidRDefault="00026A36" w:rsidP="00026A36">
            <w:pPr>
              <w:spacing w:after="0" w:line="240" w:lineRule="auto"/>
              <w:rPr>
                <w:rFonts w:ascii="Times New Roman" w:hAnsi="Times New Roman" w:cs="Times New Roman"/>
                <w:sz w:val="19"/>
                <w:szCs w:val="19"/>
              </w:rPr>
            </w:pPr>
            <w:r w:rsidRPr="001D605E">
              <w:rPr>
                <w:rFonts w:ascii="Times New Roman" w:hAnsi="Times New Roman" w:cs="Times New Roman"/>
                <w:sz w:val="19"/>
                <w:szCs w:val="19"/>
              </w:rPr>
              <w:t>×</w:t>
            </w:r>
          </w:p>
        </w:tc>
        <w:tc>
          <w:tcPr>
            <w:tcW w:w="9574" w:type="dxa"/>
            <w:vMerge w:val="restart"/>
            <w:tcBorders>
              <w:top w:val="nil"/>
              <w:left w:val="nil"/>
              <w:bottom w:val="nil"/>
              <w:right w:val="nil"/>
            </w:tcBorders>
            <w:hideMark/>
          </w:tcPr>
          <w:p w14:paraId="45F60983" w14:textId="2F0A97CD" w:rsidR="00026A36" w:rsidRPr="001D605E" w:rsidRDefault="00026A36" w:rsidP="00026A36">
            <w:pPr>
              <w:spacing w:after="0" w:line="240" w:lineRule="auto"/>
              <w:jc w:val="both"/>
              <w:rPr>
                <w:rFonts w:ascii="Times New Roman" w:hAnsi="Times New Roman" w:cs="Times New Roman"/>
                <w:sz w:val="19"/>
                <w:szCs w:val="19"/>
              </w:rPr>
            </w:pPr>
            <w:r w:rsidRPr="001D605E">
              <w:rPr>
                <w:rFonts w:ascii="Times New Roman" w:hAnsi="Times New Roman" w:cs="Times New Roman"/>
                <w:sz w:val="19"/>
                <w:szCs w:val="19"/>
              </w:rPr>
              <w:t xml:space="preserve">tiekėjo siūlomos prekės </w:t>
            </w:r>
            <w:r w:rsidR="006D3CEC" w:rsidRPr="001D605E">
              <w:rPr>
                <w:rFonts w:ascii="Times New Roman" w:hAnsi="Times New Roman" w:cs="Times New Roman"/>
                <w:sz w:val="19"/>
                <w:szCs w:val="19"/>
              </w:rPr>
              <w:t xml:space="preserve">ir teikiamos paslaugos </w:t>
            </w:r>
            <w:r w:rsidRPr="001D605E">
              <w:rPr>
                <w:rFonts w:ascii="Times New Roman" w:hAnsi="Times New Roman" w:cs="Times New Roman"/>
                <w:sz w:val="19"/>
                <w:szCs w:val="19"/>
              </w:rPr>
              <w:t xml:space="preserve">nekelia grėsmės nacionaliniam saugumui </w:t>
            </w:r>
            <w:r w:rsidRPr="001D605E">
              <w:rPr>
                <w:rFonts w:ascii="Times New Roman" w:hAnsi="Times New Roman" w:cs="Times New Roman"/>
                <w:sz w:val="19"/>
                <w:szCs w:val="19"/>
                <w:bdr w:val="none" w:sz="0" w:space="0" w:color="auto" w:frame="1"/>
              </w:rPr>
              <w:t>–</w:t>
            </w:r>
            <w:r w:rsidRPr="001D605E">
              <w:rPr>
                <w:rFonts w:ascii="Times New Roman" w:hAnsi="Times New Roman" w:cs="Times New Roman"/>
                <w:sz w:val="19"/>
                <w:szCs w:val="19"/>
              </w:rPr>
              <w:t xml:space="preserve"> vadovaujantis Lietuvos Respublikos viešųjų pirkimų įstatymo (toliau – VPĮ) 37 straipsnio 9 dalies 1 punktu, prekių gamintojas </w:t>
            </w:r>
            <w:r w:rsidR="006D3CEC" w:rsidRPr="001D605E">
              <w:rPr>
                <w:rFonts w:ascii="Times New Roman" w:hAnsi="Times New Roman" w:cs="Times New Roman"/>
                <w:sz w:val="19"/>
                <w:szCs w:val="19"/>
              </w:rPr>
              <w:t xml:space="preserve">ir paslaugų teikėjas </w:t>
            </w:r>
            <w:r w:rsidRPr="001D605E">
              <w:rPr>
                <w:rFonts w:ascii="Times New Roman" w:hAnsi="Times New Roman" w:cs="Times New Roman"/>
                <w:sz w:val="19"/>
                <w:szCs w:val="19"/>
              </w:rPr>
              <w:t>ar jį kontroliuojantis asmuo nėra registruoti (jeigu gamintojas ar jį kontroliuojantis asmuo yra fizinis asmuo – nuolat gyvenantis ar turintis pilietybę) VPĮ 92 straipsnio 14 dalyje numatytame sąraše nurodytose valstybėse ar teritorijose. Pirkimo sąlygų 5.2. p.</w:t>
            </w:r>
          </w:p>
          <w:p w14:paraId="0AD7BCFC" w14:textId="7E064A80" w:rsidR="00026A36" w:rsidRPr="001D605E" w:rsidRDefault="00026A36" w:rsidP="00026A36">
            <w:pPr>
              <w:spacing w:after="0" w:line="240" w:lineRule="auto"/>
              <w:jc w:val="both"/>
              <w:rPr>
                <w:rFonts w:ascii="Times New Roman" w:hAnsi="Times New Roman" w:cs="Times New Roman"/>
                <w:sz w:val="19"/>
                <w:szCs w:val="19"/>
              </w:rPr>
            </w:pPr>
          </w:p>
          <w:tbl>
            <w:tblPr>
              <w:tblW w:w="0" w:type="auto"/>
              <w:tblCellMar>
                <w:left w:w="0" w:type="dxa"/>
                <w:right w:w="0" w:type="dxa"/>
              </w:tblCellMar>
              <w:tblLook w:val="04A0" w:firstRow="1" w:lastRow="0" w:firstColumn="1" w:lastColumn="0" w:noHBand="0" w:noVBand="1"/>
            </w:tblPr>
            <w:tblGrid>
              <w:gridCol w:w="9358"/>
            </w:tblGrid>
            <w:tr w:rsidR="00026A36" w:rsidRPr="001D605E" w14:paraId="6640ACE8" w14:textId="77777777" w:rsidTr="00410F3B">
              <w:trPr>
                <w:trHeight w:val="517"/>
              </w:trPr>
              <w:tc>
                <w:tcPr>
                  <w:tcW w:w="9574" w:type="dxa"/>
                  <w:vMerge w:val="restart"/>
                  <w:tcBorders>
                    <w:top w:val="nil"/>
                    <w:left w:val="nil"/>
                    <w:bottom w:val="nil"/>
                    <w:right w:val="nil"/>
                  </w:tcBorders>
                  <w:tcMar>
                    <w:top w:w="0" w:type="dxa"/>
                    <w:left w:w="108" w:type="dxa"/>
                    <w:bottom w:w="0" w:type="dxa"/>
                    <w:right w:w="108" w:type="dxa"/>
                  </w:tcMar>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8785"/>
                  </w:tblGrid>
                  <w:tr w:rsidR="00026A36" w:rsidRPr="001D605E" w14:paraId="45AD846C" w14:textId="77777777" w:rsidTr="00410F3B">
                    <w:tc>
                      <w:tcPr>
                        <w:tcW w:w="352" w:type="dxa"/>
                        <w:tcBorders>
                          <w:top w:val="single" w:sz="4" w:space="0" w:color="auto"/>
                          <w:left w:val="single" w:sz="4" w:space="0" w:color="auto"/>
                          <w:bottom w:val="single" w:sz="4" w:space="0" w:color="auto"/>
                          <w:right w:val="nil"/>
                        </w:tcBorders>
                        <w:hideMark/>
                      </w:tcPr>
                      <w:p w14:paraId="1179D396" w14:textId="77777777" w:rsidR="00026A36" w:rsidRPr="001D605E" w:rsidRDefault="00026A36" w:rsidP="00026A36">
                        <w:pPr>
                          <w:spacing w:after="0" w:line="240" w:lineRule="auto"/>
                          <w:rPr>
                            <w:rFonts w:ascii="Times New Roman" w:hAnsi="Times New Roman" w:cs="Times New Roman"/>
                            <w:sz w:val="19"/>
                            <w:szCs w:val="19"/>
                          </w:rPr>
                        </w:pPr>
                        <w:r w:rsidRPr="001D605E">
                          <w:rPr>
                            <w:rFonts w:ascii="Times New Roman" w:hAnsi="Times New Roman" w:cs="Times New Roman"/>
                            <w:sz w:val="19"/>
                            <w:szCs w:val="19"/>
                          </w:rPr>
                          <w:t>×</w:t>
                        </w:r>
                      </w:p>
                    </w:tc>
                    <w:tc>
                      <w:tcPr>
                        <w:tcW w:w="8785" w:type="dxa"/>
                        <w:vMerge w:val="restart"/>
                        <w:tcBorders>
                          <w:top w:val="nil"/>
                          <w:left w:val="nil"/>
                          <w:bottom w:val="nil"/>
                          <w:right w:val="nil"/>
                        </w:tcBorders>
                        <w:hideMark/>
                      </w:tcPr>
                      <w:p w14:paraId="09B6D246" w14:textId="14FE5133" w:rsidR="00026A36" w:rsidRPr="001D605E" w:rsidRDefault="00026A36" w:rsidP="00026A36">
                        <w:pPr>
                          <w:spacing w:after="0" w:line="240" w:lineRule="auto"/>
                          <w:jc w:val="both"/>
                          <w:rPr>
                            <w:rFonts w:ascii="Times New Roman" w:hAnsi="Times New Roman" w:cs="Times New Roman"/>
                            <w:sz w:val="19"/>
                            <w:szCs w:val="19"/>
                          </w:rPr>
                        </w:pPr>
                        <w:r w:rsidRPr="001D605E">
                          <w:rPr>
                            <w:rFonts w:ascii="Times New Roman" w:hAnsi="Times New Roman" w:cs="Times New Roman"/>
                            <w:sz w:val="19"/>
                            <w:szCs w:val="19"/>
                          </w:rPr>
                          <w:t>tiekėjo siūlomos teikti paslaugos nekelia grėsmės nacionaliniam saugumui </w:t>
                        </w:r>
                        <w:r w:rsidRPr="001D605E">
                          <w:rPr>
                            <w:rFonts w:ascii="Times New Roman" w:hAnsi="Times New Roman" w:cs="Times New Roman"/>
                            <w:sz w:val="19"/>
                            <w:szCs w:val="19"/>
                            <w:bdr w:val="none" w:sz="0" w:space="0" w:color="auto" w:frame="1"/>
                          </w:rPr>
                          <w:t>–</w:t>
                        </w:r>
                        <w:r w:rsidRPr="001D605E">
                          <w:rPr>
                            <w:rFonts w:ascii="Times New Roman" w:hAnsi="Times New Roman" w:cs="Times New Roman"/>
                            <w:sz w:val="19"/>
                            <w:szCs w:val="19"/>
                          </w:rPr>
                          <w:t> vadovaujantis VPĮ 37 straipsnio 9 dalies 2 punktu, paslaugų teikimas nebus vykdomas iš VPĮ 92 straipsnio 14 dalyje numatytame sąraše nurodytų valstybių ar teritorijų. Pirkimo sąlygų 5.2. p.</w:t>
                        </w:r>
                      </w:p>
                    </w:tc>
                  </w:tr>
                  <w:tr w:rsidR="00026A36" w:rsidRPr="001D605E" w14:paraId="0AA9ABE3" w14:textId="77777777" w:rsidTr="00410F3B">
                    <w:tc>
                      <w:tcPr>
                        <w:tcW w:w="352" w:type="dxa"/>
                        <w:tcBorders>
                          <w:top w:val="single" w:sz="4" w:space="0" w:color="auto"/>
                          <w:left w:val="nil"/>
                          <w:bottom w:val="nil"/>
                          <w:right w:val="nil"/>
                        </w:tcBorders>
                      </w:tcPr>
                      <w:p w14:paraId="2CBDF788" w14:textId="77777777" w:rsidR="00026A36" w:rsidRPr="001D605E" w:rsidRDefault="00026A36" w:rsidP="00026A36">
                        <w:pPr>
                          <w:spacing w:after="0" w:line="240" w:lineRule="auto"/>
                          <w:rPr>
                            <w:rFonts w:ascii="Times New Roman" w:hAnsi="Times New Roman" w:cs="Times New Roman"/>
                            <w:sz w:val="19"/>
                            <w:szCs w:val="19"/>
                          </w:rPr>
                        </w:pPr>
                      </w:p>
                    </w:tc>
                    <w:tc>
                      <w:tcPr>
                        <w:tcW w:w="0" w:type="auto"/>
                        <w:vMerge/>
                        <w:tcBorders>
                          <w:top w:val="nil"/>
                          <w:left w:val="nil"/>
                          <w:bottom w:val="nil"/>
                          <w:right w:val="nil"/>
                        </w:tcBorders>
                        <w:vAlign w:val="center"/>
                        <w:hideMark/>
                      </w:tcPr>
                      <w:p w14:paraId="0ECDDD26" w14:textId="77777777" w:rsidR="00026A36" w:rsidRPr="001D605E" w:rsidRDefault="00026A36" w:rsidP="00026A36">
                        <w:pPr>
                          <w:spacing w:after="0" w:line="240" w:lineRule="auto"/>
                          <w:rPr>
                            <w:rFonts w:ascii="Times New Roman" w:hAnsi="Times New Roman" w:cs="Times New Roman"/>
                            <w:sz w:val="19"/>
                            <w:szCs w:val="19"/>
                          </w:rPr>
                        </w:pPr>
                      </w:p>
                    </w:tc>
                  </w:tr>
                  <w:tr w:rsidR="00026A36" w:rsidRPr="001D605E" w14:paraId="3773DC85" w14:textId="77777777" w:rsidTr="00410F3B">
                    <w:tc>
                      <w:tcPr>
                        <w:tcW w:w="352" w:type="dxa"/>
                        <w:tcBorders>
                          <w:top w:val="nil"/>
                          <w:left w:val="nil"/>
                          <w:bottom w:val="nil"/>
                          <w:right w:val="nil"/>
                        </w:tcBorders>
                      </w:tcPr>
                      <w:p w14:paraId="2A33D5F8" w14:textId="77777777" w:rsidR="00026A36" w:rsidRPr="001D605E" w:rsidRDefault="00026A36" w:rsidP="00026A36">
                        <w:pPr>
                          <w:spacing w:after="0" w:line="240" w:lineRule="auto"/>
                          <w:rPr>
                            <w:rFonts w:ascii="Times New Roman" w:hAnsi="Times New Roman" w:cs="Times New Roman"/>
                            <w:sz w:val="19"/>
                            <w:szCs w:val="19"/>
                          </w:rPr>
                        </w:pPr>
                      </w:p>
                    </w:tc>
                    <w:tc>
                      <w:tcPr>
                        <w:tcW w:w="0" w:type="auto"/>
                        <w:vMerge/>
                        <w:tcBorders>
                          <w:top w:val="nil"/>
                          <w:left w:val="nil"/>
                          <w:bottom w:val="nil"/>
                          <w:right w:val="nil"/>
                        </w:tcBorders>
                        <w:vAlign w:val="center"/>
                        <w:hideMark/>
                      </w:tcPr>
                      <w:p w14:paraId="21A44EE8" w14:textId="77777777" w:rsidR="00026A36" w:rsidRPr="001D605E" w:rsidRDefault="00026A36" w:rsidP="00026A36">
                        <w:pPr>
                          <w:spacing w:after="0" w:line="240" w:lineRule="auto"/>
                          <w:rPr>
                            <w:rFonts w:ascii="Times New Roman" w:hAnsi="Times New Roman" w:cs="Times New Roman"/>
                            <w:sz w:val="19"/>
                            <w:szCs w:val="19"/>
                          </w:rPr>
                        </w:pPr>
                      </w:p>
                    </w:tc>
                  </w:tr>
                  <w:tr w:rsidR="00026A36" w:rsidRPr="001D605E" w14:paraId="1CCF887D" w14:textId="77777777" w:rsidTr="00410F3B">
                    <w:tc>
                      <w:tcPr>
                        <w:tcW w:w="352" w:type="dxa"/>
                        <w:tcBorders>
                          <w:top w:val="single" w:sz="4" w:space="0" w:color="auto"/>
                          <w:left w:val="nil"/>
                          <w:bottom w:val="nil"/>
                          <w:right w:val="nil"/>
                        </w:tcBorders>
                      </w:tcPr>
                      <w:p w14:paraId="72DFA3AB" w14:textId="77777777" w:rsidR="00026A36" w:rsidRPr="001D605E" w:rsidRDefault="00026A36" w:rsidP="00026A36">
                        <w:pPr>
                          <w:spacing w:after="0" w:line="240" w:lineRule="auto"/>
                          <w:rPr>
                            <w:rFonts w:ascii="Times New Roman" w:hAnsi="Times New Roman" w:cs="Times New Roman"/>
                            <w:sz w:val="19"/>
                            <w:szCs w:val="19"/>
                          </w:rPr>
                        </w:pPr>
                      </w:p>
                    </w:tc>
                    <w:tc>
                      <w:tcPr>
                        <w:tcW w:w="0" w:type="auto"/>
                        <w:vMerge/>
                        <w:tcBorders>
                          <w:top w:val="nil"/>
                          <w:left w:val="nil"/>
                          <w:bottom w:val="nil"/>
                          <w:right w:val="nil"/>
                        </w:tcBorders>
                        <w:vAlign w:val="center"/>
                        <w:hideMark/>
                      </w:tcPr>
                      <w:p w14:paraId="0896D0A9" w14:textId="77777777" w:rsidR="00026A36" w:rsidRPr="001D605E" w:rsidRDefault="00026A36" w:rsidP="00026A36">
                        <w:pPr>
                          <w:spacing w:after="0" w:line="240" w:lineRule="auto"/>
                          <w:rPr>
                            <w:rFonts w:ascii="Times New Roman" w:hAnsi="Times New Roman" w:cs="Times New Roman"/>
                            <w:sz w:val="19"/>
                            <w:szCs w:val="19"/>
                          </w:rPr>
                        </w:pPr>
                      </w:p>
                    </w:tc>
                  </w:tr>
                </w:tbl>
                <w:p w14:paraId="68AA3F06" w14:textId="1F79BBB5" w:rsidR="00026A36" w:rsidRPr="001D605E" w:rsidRDefault="00026A36" w:rsidP="00026A36">
                  <w:pPr>
                    <w:shd w:val="clear" w:color="auto" w:fill="FFFFFF"/>
                    <w:spacing w:after="0" w:line="240" w:lineRule="auto"/>
                    <w:jc w:val="both"/>
                    <w:rPr>
                      <w:rFonts w:ascii="Times New Roman" w:hAnsi="Times New Roman" w:cs="Times New Roman"/>
                      <w:sz w:val="19"/>
                      <w:szCs w:val="19"/>
                    </w:rPr>
                  </w:pPr>
                </w:p>
              </w:tc>
            </w:tr>
            <w:tr w:rsidR="00026A36" w:rsidRPr="001D605E" w14:paraId="6CF8D65D" w14:textId="77777777" w:rsidTr="00410F3B">
              <w:trPr>
                <w:trHeight w:val="517"/>
              </w:trPr>
              <w:tc>
                <w:tcPr>
                  <w:tcW w:w="0" w:type="auto"/>
                  <w:vMerge/>
                  <w:tcBorders>
                    <w:top w:val="nil"/>
                    <w:left w:val="nil"/>
                    <w:bottom w:val="nil"/>
                    <w:right w:val="nil"/>
                  </w:tcBorders>
                  <w:vAlign w:val="center"/>
                  <w:hideMark/>
                </w:tcPr>
                <w:p w14:paraId="5A36376A" w14:textId="77777777" w:rsidR="00026A36" w:rsidRPr="001D605E" w:rsidRDefault="00026A36" w:rsidP="00026A36">
                  <w:pPr>
                    <w:spacing w:after="0" w:line="240" w:lineRule="auto"/>
                    <w:rPr>
                      <w:rFonts w:ascii="Times New Roman" w:hAnsi="Times New Roman" w:cs="Times New Roman"/>
                      <w:sz w:val="19"/>
                      <w:szCs w:val="19"/>
                    </w:rPr>
                  </w:pPr>
                </w:p>
              </w:tc>
            </w:tr>
          </w:tbl>
          <w:p w14:paraId="2144AD77" w14:textId="77777777" w:rsidR="00026A36" w:rsidRPr="001D605E" w:rsidRDefault="00026A36" w:rsidP="00026A36">
            <w:pPr>
              <w:spacing w:after="0" w:line="240" w:lineRule="auto"/>
              <w:jc w:val="both"/>
              <w:rPr>
                <w:rFonts w:ascii="Times New Roman" w:hAnsi="Times New Roman" w:cs="Times New Roman"/>
                <w:sz w:val="19"/>
                <w:szCs w:val="19"/>
              </w:rPr>
            </w:pPr>
          </w:p>
        </w:tc>
      </w:tr>
      <w:tr w:rsidR="00026A36" w:rsidRPr="001D605E" w14:paraId="332141AB" w14:textId="77777777" w:rsidTr="00410F3B">
        <w:tc>
          <w:tcPr>
            <w:tcW w:w="352" w:type="dxa"/>
            <w:tcBorders>
              <w:top w:val="single" w:sz="4" w:space="0" w:color="auto"/>
              <w:left w:val="nil"/>
              <w:bottom w:val="nil"/>
              <w:right w:val="nil"/>
            </w:tcBorders>
          </w:tcPr>
          <w:p w14:paraId="660B0C48" w14:textId="77777777" w:rsidR="00026A36" w:rsidRPr="001D605E" w:rsidRDefault="00026A36" w:rsidP="00026A36">
            <w:pPr>
              <w:spacing w:after="0" w:line="240" w:lineRule="auto"/>
              <w:rPr>
                <w:rFonts w:ascii="Times New Roman" w:hAnsi="Times New Roman" w:cs="Times New Roman"/>
                <w:sz w:val="19"/>
                <w:szCs w:val="19"/>
              </w:rPr>
            </w:pPr>
          </w:p>
        </w:tc>
        <w:tc>
          <w:tcPr>
            <w:tcW w:w="0" w:type="auto"/>
            <w:vMerge/>
            <w:tcBorders>
              <w:top w:val="nil"/>
              <w:left w:val="nil"/>
              <w:bottom w:val="nil"/>
              <w:right w:val="nil"/>
            </w:tcBorders>
            <w:vAlign w:val="center"/>
            <w:hideMark/>
          </w:tcPr>
          <w:p w14:paraId="50E3181F" w14:textId="77777777" w:rsidR="00026A36" w:rsidRPr="001D605E" w:rsidRDefault="00026A36" w:rsidP="00026A36">
            <w:pPr>
              <w:spacing w:after="0" w:line="240" w:lineRule="auto"/>
              <w:rPr>
                <w:rFonts w:ascii="Times New Roman" w:hAnsi="Times New Roman" w:cs="Times New Roman"/>
                <w:sz w:val="19"/>
                <w:szCs w:val="19"/>
              </w:rPr>
            </w:pPr>
          </w:p>
        </w:tc>
      </w:tr>
      <w:tr w:rsidR="00026A36" w:rsidRPr="001D605E" w14:paraId="3C55CBB3" w14:textId="77777777" w:rsidTr="00410F3B">
        <w:tc>
          <w:tcPr>
            <w:tcW w:w="352" w:type="dxa"/>
            <w:tcBorders>
              <w:top w:val="nil"/>
              <w:left w:val="nil"/>
              <w:bottom w:val="nil"/>
              <w:right w:val="nil"/>
            </w:tcBorders>
          </w:tcPr>
          <w:p w14:paraId="1DE0FFE2" w14:textId="77777777" w:rsidR="00026A36" w:rsidRPr="001D605E" w:rsidRDefault="00026A36" w:rsidP="00026A36">
            <w:pPr>
              <w:spacing w:after="0" w:line="240" w:lineRule="auto"/>
              <w:rPr>
                <w:rFonts w:ascii="Times New Roman" w:hAnsi="Times New Roman" w:cs="Times New Roman"/>
                <w:sz w:val="19"/>
                <w:szCs w:val="19"/>
              </w:rPr>
            </w:pPr>
          </w:p>
        </w:tc>
        <w:tc>
          <w:tcPr>
            <w:tcW w:w="0" w:type="auto"/>
            <w:vMerge/>
            <w:tcBorders>
              <w:top w:val="nil"/>
              <w:left w:val="nil"/>
              <w:bottom w:val="nil"/>
              <w:right w:val="nil"/>
            </w:tcBorders>
            <w:vAlign w:val="center"/>
            <w:hideMark/>
          </w:tcPr>
          <w:p w14:paraId="5BC554DF" w14:textId="77777777" w:rsidR="00026A36" w:rsidRPr="001D605E" w:rsidRDefault="00026A36" w:rsidP="00026A36">
            <w:pPr>
              <w:spacing w:after="0" w:line="240" w:lineRule="auto"/>
              <w:rPr>
                <w:rFonts w:ascii="Times New Roman" w:hAnsi="Times New Roman" w:cs="Times New Roman"/>
                <w:sz w:val="19"/>
                <w:szCs w:val="19"/>
              </w:rPr>
            </w:pPr>
          </w:p>
        </w:tc>
      </w:tr>
      <w:tr w:rsidR="00026A36" w:rsidRPr="001D605E" w14:paraId="5A4CF6B2" w14:textId="77777777" w:rsidTr="00410F3B">
        <w:tc>
          <w:tcPr>
            <w:tcW w:w="352" w:type="dxa"/>
            <w:tcBorders>
              <w:top w:val="single" w:sz="4" w:space="0" w:color="auto"/>
              <w:left w:val="single" w:sz="4" w:space="0" w:color="auto"/>
              <w:bottom w:val="single" w:sz="4" w:space="0" w:color="auto"/>
              <w:right w:val="nil"/>
            </w:tcBorders>
            <w:hideMark/>
          </w:tcPr>
          <w:p w14:paraId="0591E9E3" w14:textId="77777777" w:rsidR="00026A36" w:rsidRPr="001D605E" w:rsidRDefault="00026A36" w:rsidP="00026A36">
            <w:pPr>
              <w:spacing w:after="0" w:line="240" w:lineRule="auto"/>
              <w:rPr>
                <w:rFonts w:ascii="Times New Roman" w:hAnsi="Times New Roman" w:cs="Times New Roman"/>
                <w:sz w:val="19"/>
                <w:szCs w:val="19"/>
              </w:rPr>
            </w:pPr>
            <w:r w:rsidRPr="001D605E">
              <w:rPr>
                <w:rFonts w:ascii="Times New Roman" w:hAnsi="Times New Roman" w:cs="Times New Roman"/>
                <w:sz w:val="19"/>
                <w:szCs w:val="19"/>
              </w:rPr>
              <w:t>×</w:t>
            </w:r>
          </w:p>
        </w:tc>
        <w:tc>
          <w:tcPr>
            <w:tcW w:w="9574" w:type="dxa"/>
            <w:vMerge w:val="restart"/>
            <w:tcBorders>
              <w:top w:val="nil"/>
              <w:left w:val="nil"/>
              <w:bottom w:val="nil"/>
              <w:right w:val="nil"/>
            </w:tcBorders>
            <w:hideMark/>
          </w:tcPr>
          <w:p w14:paraId="77E21AAD" w14:textId="2A06C30C" w:rsidR="00026A36" w:rsidRPr="001D605E" w:rsidRDefault="00026A36" w:rsidP="00026A36">
            <w:pPr>
              <w:spacing w:after="0" w:line="240" w:lineRule="auto"/>
              <w:jc w:val="both"/>
              <w:rPr>
                <w:rFonts w:ascii="Times New Roman" w:hAnsi="Times New Roman" w:cs="Times New Roman"/>
                <w:sz w:val="19"/>
                <w:szCs w:val="19"/>
              </w:rPr>
            </w:pPr>
            <w:r w:rsidRPr="001D605E">
              <w:rPr>
                <w:rFonts w:ascii="Times New Roman" w:hAnsi="Times New Roman" w:cs="Times New Roman"/>
                <w:sz w:val="19"/>
                <w:szCs w:val="19"/>
              </w:rPr>
              <w:t>tiekėjas neturi interesų, galinčių kelti grėsmę nacionaliniam saugumui – vadovaujantis VPĮ 47 straipsnio 9 dalimi, jis pats,</w:t>
            </w:r>
            <w:r w:rsidRPr="001D605E">
              <w:rPr>
                <w:rFonts w:ascii="Times New Roman" w:hAnsi="Times New Roman" w:cs="Times New Roman"/>
                <w:sz w:val="19"/>
                <w:szCs w:val="19"/>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1D605E">
              <w:rPr>
                <w:rFonts w:ascii="Times New Roman" w:hAnsi="Times New Roman" w:cs="Times New Roman"/>
                <w:sz w:val="19"/>
                <w:szCs w:val="19"/>
              </w:rPr>
              <w:t>Pirkimo sąlygų 5.2. p.</w:t>
            </w:r>
          </w:p>
          <w:p w14:paraId="49C65F90" w14:textId="1BF33D24" w:rsidR="00053BCF" w:rsidRPr="001D605E" w:rsidRDefault="00297FBA" w:rsidP="00026A36">
            <w:pPr>
              <w:pStyle w:val="ListParagraph"/>
              <w:numPr>
                <w:ilvl w:val="0"/>
                <w:numId w:val="33"/>
              </w:numPr>
              <w:spacing w:after="0" w:line="240" w:lineRule="auto"/>
              <w:ind w:hanging="623"/>
              <w:jc w:val="both"/>
              <w:rPr>
                <w:rFonts w:ascii="Times New Roman" w:hAnsi="Times New Roman" w:cs="Times New Roman"/>
                <w:sz w:val="19"/>
                <w:szCs w:val="19"/>
              </w:rPr>
            </w:pPr>
            <w:r w:rsidRPr="001D605E">
              <w:rPr>
                <w:rFonts w:ascii="Times New Roman" w:hAnsi="Times New Roman" w:cs="Times New Roman"/>
                <w:sz w:val="19"/>
                <w:szCs w:val="19"/>
              </w:rPr>
              <w:t xml:space="preserve">Tiekėjas patvirtina, jog nėra tenkinama nei </w:t>
            </w:r>
            <w:r w:rsidRPr="001D605E">
              <w:rPr>
                <w:rFonts w:ascii="Times New Roman" w:hAnsi="Times New Roman" w:cs="Times New Roman"/>
                <w:iCs/>
                <w:sz w:val="19"/>
                <w:szCs w:val="19"/>
              </w:rPr>
              <w:t>viena VPĮ 45 straipsnio 2</w:t>
            </w:r>
            <w:r w:rsidRPr="001D605E">
              <w:rPr>
                <w:rFonts w:ascii="Times New Roman" w:hAnsi="Times New Roman" w:cs="Times New Roman"/>
                <w:iCs/>
                <w:sz w:val="19"/>
                <w:szCs w:val="19"/>
                <w:vertAlign w:val="superscript"/>
              </w:rPr>
              <w:t>1</w:t>
            </w:r>
            <w:r w:rsidRPr="001D605E">
              <w:rPr>
                <w:rFonts w:ascii="Times New Roman" w:hAnsi="Times New Roman" w:cs="Times New Roman"/>
                <w:iCs/>
                <w:sz w:val="19"/>
                <w:szCs w:val="19"/>
              </w:rPr>
              <w:t xml:space="preserve"> dalies 1, 2,3, 6 punktuose nurodytų sąlygų.</w:t>
            </w:r>
            <w:r w:rsidRPr="001D605E">
              <w:rPr>
                <w:rFonts w:cstheme="minorHAnsi"/>
                <w:iCs/>
                <w:sz w:val="19"/>
                <w:szCs w:val="19"/>
              </w:rPr>
              <w:t xml:space="preserve"> </w:t>
            </w:r>
          </w:p>
        </w:tc>
      </w:tr>
      <w:tr w:rsidR="00026A36" w:rsidRPr="001D605E" w14:paraId="4148985E" w14:textId="77777777" w:rsidTr="00410F3B">
        <w:tc>
          <w:tcPr>
            <w:tcW w:w="352" w:type="dxa"/>
            <w:tcBorders>
              <w:top w:val="single" w:sz="4" w:space="0" w:color="auto"/>
              <w:left w:val="nil"/>
              <w:bottom w:val="nil"/>
              <w:right w:val="nil"/>
            </w:tcBorders>
          </w:tcPr>
          <w:p w14:paraId="55A0ED45" w14:textId="77777777" w:rsidR="00026A36" w:rsidRPr="001D605E" w:rsidRDefault="00026A36" w:rsidP="00026A36">
            <w:pPr>
              <w:spacing w:after="0" w:line="240" w:lineRule="auto"/>
              <w:rPr>
                <w:rFonts w:ascii="Times New Roman" w:hAnsi="Times New Roman" w:cs="Times New Roman"/>
                <w:sz w:val="19"/>
                <w:szCs w:val="19"/>
              </w:rPr>
            </w:pPr>
          </w:p>
        </w:tc>
        <w:tc>
          <w:tcPr>
            <w:tcW w:w="0" w:type="auto"/>
            <w:vMerge/>
            <w:tcBorders>
              <w:top w:val="nil"/>
              <w:left w:val="nil"/>
              <w:bottom w:val="nil"/>
              <w:right w:val="nil"/>
            </w:tcBorders>
            <w:vAlign w:val="center"/>
            <w:hideMark/>
          </w:tcPr>
          <w:p w14:paraId="19BB4B68" w14:textId="77777777" w:rsidR="00026A36" w:rsidRPr="001D605E" w:rsidRDefault="00026A36" w:rsidP="00026A36">
            <w:pPr>
              <w:spacing w:after="0" w:line="240" w:lineRule="auto"/>
              <w:rPr>
                <w:rFonts w:ascii="Times New Roman" w:hAnsi="Times New Roman" w:cs="Times New Roman"/>
                <w:sz w:val="19"/>
                <w:szCs w:val="19"/>
              </w:rPr>
            </w:pPr>
          </w:p>
        </w:tc>
      </w:tr>
      <w:tr w:rsidR="00026A36" w:rsidRPr="001D605E" w14:paraId="7288D07B" w14:textId="77777777" w:rsidTr="00410F3B">
        <w:tc>
          <w:tcPr>
            <w:tcW w:w="352" w:type="dxa"/>
            <w:tcBorders>
              <w:top w:val="nil"/>
              <w:left w:val="nil"/>
              <w:bottom w:val="nil"/>
              <w:right w:val="nil"/>
            </w:tcBorders>
          </w:tcPr>
          <w:p w14:paraId="190A21D9" w14:textId="77777777" w:rsidR="00026A36" w:rsidRPr="001D605E" w:rsidRDefault="00026A36" w:rsidP="00026A36">
            <w:pPr>
              <w:spacing w:after="0" w:line="240" w:lineRule="auto"/>
              <w:rPr>
                <w:rFonts w:ascii="Times New Roman" w:hAnsi="Times New Roman" w:cs="Times New Roman"/>
                <w:sz w:val="19"/>
                <w:szCs w:val="19"/>
              </w:rPr>
            </w:pPr>
          </w:p>
        </w:tc>
        <w:tc>
          <w:tcPr>
            <w:tcW w:w="0" w:type="auto"/>
            <w:vMerge/>
            <w:tcBorders>
              <w:top w:val="nil"/>
              <w:left w:val="nil"/>
              <w:bottom w:val="nil"/>
              <w:right w:val="nil"/>
            </w:tcBorders>
            <w:vAlign w:val="center"/>
            <w:hideMark/>
          </w:tcPr>
          <w:p w14:paraId="34C13130" w14:textId="77777777" w:rsidR="00026A36" w:rsidRPr="001D605E" w:rsidRDefault="00026A36" w:rsidP="00026A36">
            <w:pPr>
              <w:spacing w:after="0" w:line="240" w:lineRule="auto"/>
              <w:rPr>
                <w:rFonts w:ascii="Times New Roman" w:hAnsi="Times New Roman" w:cs="Times New Roman"/>
                <w:sz w:val="19"/>
                <w:szCs w:val="19"/>
              </w:rPr>
            </w:pPr>
          </w:p>
        </w:tc>
      </w:tr>
      <w:tr w:rsidR="00026A36" w:rsidRPr="001D605E" w14:paraId="3B5B17A4" w14:textId="77777777" w:rsidTr="00410F3B">
        <w:tc>
          <w:tcPr>
            <w:tcW w:w="352" w:type="dxa"/>
            <w:tcBorders>
              <w:top w:val="single" w:sz="4" w:space="0" w:color="auto"/>
              <w:left w:val="nil"/>
              <w:bottom w:val="nil"/>
              <w:right w:val="nil"/>
            </w:tcBorders>
          </w:tcPr>
          <w:p w14:paraId="05B2FAEB" w14:textId="77777777" w:rsidR="00026A36" w:rsidRPr="001D605E" w:rsidRDefault="00026A36" w:rsidP="00026A36">
            <w:pPr>
              <w:spacing w:after="0" w:line="240" w:lineRule="auto"/>
              <w:rPr>
                <w:rFonts w:ascii="Times New Roman" w:hAnsi="Times New Roman" w:cs="Times New Roman"/>
                <w:sz w:val="19"/>
                <w:szCs w:val="19"/>
              </w:rPr>
            </w:pPr>
          </w:p>
        </w:tc>
        <w:tc>
          <w:tcPr>
            <w:tcW w:w="0" w:type="auto"/>
            <w:vMerge/>
            <w:tcBorders>
              <w:top w:val="nil"/>
              <w:left w:val="nil"/>
              <w:bottom w:val="nil"/>
              <w:right w:val="nil"/>
            </w:tcBorders>
            <w:vAlign w:val="center"/>
            <w:hideMark/>
          </w:tcPr>
          <w:p w14:paraId="3E50C324" w14:textId="77777777" w:rsidR="00026A36" w:rsidRPr="001D605E" w:rsidRDefault="00026A36" w:rsidP="00026A36">
            <w:pPr>
              <w:spacing w:after="0" w:line="240" w:lineRule="auto"/>
              <w:rPr>
                <w:rFonts w:ascii="Times New Roman" w:hAnsi="Times New Roman" w:cs="Times New Roman"/>
                <w:sz w:val="19"/>
                <w:szCs w:val="19"/>
              </w:rPr>
            </w:pPr>
          </w:p>
        </w:tc>
      </w:tr>
      <w:tr w:rsidR="00026A36" w:rsidRPr="001D605E" w14:paraId="08A075DB" w14:textId="77777777" w:rsidTr="00410F3B">
        <w:tc>
          <w:tcPr>
            <w:tcW w:w="352" w:type="dxa"/>
            <w:tcBorders>
              <w:top w:val="nil"/>
              <w:left w:val="nil"/>
              <w:bottom w:val="nil"/>
              <w:right w:val="nil"/>
            </w:tcBorders>
          </w:tcPr>
          <w:p w14:paraId="30A6C712" w14:textId="77777777" w:rsidR="00026A36" w:rsidRPr="001D605E" w:rsidRDefault="00026A36" w:rsidP="00026A36">
            <w:pPr>
              <w:spacing w:after="0" w:line="240" w:lineRule="auto"/>
              <w:rPr>
                <w:rFonts w:ascii="Times New Roman" w:hAnsi="Times New Roman" w:cs="Times New Roman"/>
                <w:sz w:val="19"/>
                <w:szCs w:val="19"/>
              </w:rPr>
            </w:pPr>
          </w:p>
        </w:tc>
        <w:tc>
          <w:tcPr>
            <w:tcW w:w="0" w:type="auto"/>
            <w:vMerge/>
            <w:tcBorders>
              <w:top w:val="nil"/>
              <w:left w:val="nil"/>
              <w:bottom w:val="nil"/>
              <w:right w:val="nil"/>
            </w:tcBorders>
            <w:vAlign w:val="center"/>
            <w:hideMark/>
          </w:tcPr>
          <w:p w14:paraId="092FC4E0" w14:textId="77777777" w:rsidR="00026A36" w:rsidRPr="001D605E" w:rsidRDefault="00026A36" w:rsidP="00026A36">
            <w:pPr>
              <w:spacing w:after="0" w:line="240" w:lineRule="auto"/>
              <w:rPr>
                <w:rFonts w:ascii="Times New Roman" w:hAnsi="Times New Roman" w:cs="Times New Roman"/>
                <w:sz w:val="19"/>
                <w:szCs w:val="19"/>
              </w:rPr>
            </w:pPr>
          </w:p>
        </w:tc>
      </w:tr>
    </w:tbl>
    <w:p w14:paraId="64DE789F" w14:textId="77777777" w:rsidR="00026A36" w:rsidRPr="001D605E" w:rsidRDefault="00026A36" w:rsidP="00026A36">
      <w:pPr>
        <w:widowControl w:val="0"/>
        <w:suppressAutoHyphens/>
        <w:spacing w:after="0" w:line="240" w:lineRule="auto"/>
        <w:jc w:val="both"/>
        <w:textAlignment w:val="baseline"/>
        <w:rPr>
          <w:rFonts w:ascii="Times New Roman" w:hAnsi="Times New Roman" w:cs="Times New Roman"/>
          <w:sz w:val="19"/>
          <w:szCs w:val="19"/>
          <w:shd w:val="clear" w:color="auto" w:fill="008000"/>
        </w:rPr>
      </w:pPr>
    </w:p>
    <w:p w14:paraId="2B1507EB" w14:textId="77777777" w:rsidR="00026A36" w:rsidRPr="001D605E" w:rsidRDefault="00026A36" w:rsidP="00026A36">
      <w:pPr>
        <w:shd w:val="clear" w:color="auto" w:fill="FFFFFF"/>
        <w:spacing w:after="0" w:line="240" w:lineRule="auto"/>
        <w:ind w:firstLine="720"/>
        <w:rPr>
          <w:rFonts w:ascii="Times New Roman" w:hAnsi="Times New Roman" w:cs="Times New Roman"/>
          <w:sz w:val="19"/>
          <w:szCs w:val="19"/>
        </w:rPr>
      </w:pPr>
      <w:r w:rsidRPr="001D605E">
        <w:rPr>
          <w:rFonts w:ascii="Times New Roman" w:hAnsi="Times New Roman" w:cs="Times New Roman"/>
          <w:sz w:val="19"/>
          <w:szCs w:val="19"/>
        </w:rPr>
        <w:t>Patvirtinu, kad šie duomenys yra teisingi ir aktualūs pasiūlymo pateikimo dieną.</w:t>
      </w:r>
    </w:p>
    <w:p w14:paraId="60DD7A91" w14:textId="77777777" w:rsidR="00026A36" w:rsidRPr="001D605E" w:rsidRDefault="00026A36" w:rsidP="00026A36">
      <w:pPr>
        <w:shd w:val="clear" w:color="auto" w:fill="FFFFFF"/>
        <w:spacing w:after="0" w:line="240" w:lineRule="auto"/>
        <w:ind w:firstLine="720"/>
        <w:rPr>
          <w:rFonts w:ascii="Times New Roman" w:hAnsi="Times New Roman" w:cs="Times New Roman"/>
          <w:sz w:val="19"/>
          <w:szCs w:val="19"/>
        </w:rPr>
      </w:pPr>
    </w:p>
    <w:p w14:paraId="2BB3EF5C" w14:textId="35800985" w:rsidR="00026A36" w:rsidRPr="001D605E" w:rsidRDefault="00026A36" w:rsidP="00026A36">
      <w:pPr>
        <w:spacing w:after="0" w:line="240" w:lineRule="auto"/>
        <w:ind w:left="709"/>
        <w:jc w:val="both"/>
        <w:rPr>
          <w:rFonts w:ascii="Times New Roman" w:hAnsi="Times New Roman" w:cs="Times New Roman"/>
          <w:sz w:val="19"/>
          <w:szCs w:val="19"/>
        </w:rPr>
      </w:pPr>
      <w:r w:rsidRPr="001D605E">
        <w:rPr>
          <w:rFonts w:ascii="Times New Roman" w:hAnsi="Times New Roman" w:cs="Times New Roman"/>
          <w:sz w:val="19"/>
          <w:szCs w:val="19"/>
        </w:rPr>
        <w:t xml:space="preserve">Suprantu, kad vadovaudamasis VPĮ 39 straipsnio 4 dalimi, </w:t>
      </w:r>
      <w:r w:rsidR="00297FBA" w:rsidRPr="001D605E">
        <w:rPr>
          <w:rFonts w:ascii="Times New Roman" w:hAnsi="Times New Roman" w:cs="Times New Roman"/>
          <w:sz w:val="19"/>
          <w:szCs w:val="19"/>
        </w:rPr>
        <w:t xml:space="preserve">taip pat remiantis </w:t>
      </w:r>
      <w:r w:rsidR="00297FBA" w:rsidRPr="001D605E">
        <w:rPr>
          <w:rFonts w:ascii="Times New Roman" w:hAnsi="Times New Roman" w:cs="Times New Roman"/>
          <w:iCs/>
          <w:sz w:val="19"/>
          <w:szCs w:val="19"/>
        </w:rPr>
        <w:t>VPĮ 45 straipsnio 2</w:t>
      </w:r>
      <w:r w:rsidR="00297FBA" w:rsidRPr="001D605E">
        <w:rPr>
          <w:rFonts w:ascii="Times New Roman" w:hAnsi="Times New Roman" w:cs="Times New Roman"/>
          <w:iCs/>
          <w:sz w:val="19"/>
          <w:szCs w:val="19"/>
          <w:vertAlign w:val="superscript"/>
        </w:rPr>
        <w:t>1</w:t>
      </w:r>
      <w:r w:rsidR="00297FBA" w:rsidRPr="001D605E">
        <w:rPr>
          <w:rFonts w:ascii="Times New Roman" w:hAnsi="Times New Roman" w:cs="Times New Roman"/>
          <w:iCs/>
          <w:sz w:val="19"/>
          <w:szCs w:val="19"/>
        </w:rPr>
        <w:t xml:space="preserve"> dalies 1-6 punktuose nurodytomis sąlygomis,</w:t>
      </w:r>
      <w:r w:rsidR="00297FBA" w:rsidRPr="001D605E">
        <w:rPr>
          <w:rFonts w:ascii="Times New Roman" w:hAnsi="Times New Roman" w:cs="Times New Roman"/>
          <w:sz w:val="19"/>
          <w:szCs w:val="19"/>
        </w:rPr>
        <w:t xml:space="preserve"> </w:t>
      </w:r>
      <w:r w:rsidRPr="001D605E">
        <w:rPr>
          <w:rFonts w:ascii="Times New Roman" w:hAnsi="Times New Roman" w:cs="Times New Roman"/>
          <w:sz w:val="19"/>
          <w:szCs w:val="19"/>
        </w:rPr>
        <w:t>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30F2585E" w14:textId="77777777" w:rsidR="00026A36" w:rsidRPr="001D605E" w:rsidRDefault="00026A36" w:rsidP="00026A36">
      <w:pPr>
        <w:widowControl w:val="0"/>
        <w:suppressAutoHyphens/>
        <w:spacing w:after="0" w:line="240" w:lineRule="auto"/>
        <w:jc w:val="both"/>
        <w:textAlignment w:val="baseline"/>
        <w:rPr>
          <w:rFonts w:ascii="Times New Roman" w:hAnsi="Times New Roman" w:cs="Times New Roman"/>
          <w:sz w:val="19"/>
          <w:szCs w:val="19"/>
          <w:shd w:val="clear" w:color="auto" w:fill="00FF00"/>
        </w:rPr>
      </w:pPr>
    </w:p>
    <w:p w14:paraId="5C34CD9C" w14:textId="77777777" w:rsidR="00026A36" w:rsidRPr="001D605E" w:rsidRDefault="00026A36" w:rsidP="00026A36">
      <w:pPr>
        <w:spacing w:after="0" w:line="240" w:lineRule="auto"/>
        <w:ind w:left="709"/>
        <w:jc w:val="both"/>
        <w:rPr>
          <w:rFonts w:ascii="Times New Roman" w:hAnsi="Times New Roman" w:cs="Times New Roman"/>
          <w:sz w:val="19"/>
          <w:szCs w:val="19"/>
        </w:rPr>
      </w:pPr>
      <w:r w:rsidRPr="001D605E">
        <w:rPr>
          <w:rFonts w:ascii="Times New Roman" w:hAnsi="Times New Roman" w:cs="Times New Roman"/>
          <w:sz w:val="19"/>
          <w:szCs w:val="19"/>
        </w:rPr>
        <w:t>Suprantu, kad jeigu pagal vertinimo rezultatus pasiūlymas bus pripažintas laimėjusiu, turės būti pateikti perkančiosios organizacijos nurodyti atitiktį nacionalinio saugumo reikalavimams patvirtinantys dokumentai.</w:t>
      </w:r>
    </w:p>
    <w:p w14:paraId="010C243F" w14:textId="450968A6" w:rsidR="00026A36" w:rsidRPr="001D605E" w:rsidRDefault="00026A36" w:rsidP="00236DAE">
      <w:pPr>
        <w:widowControl w:val="0"/>
        <w:suppressAutoHyphens/>
        <w:spacing w:after="0" w:line="240" w:lineRule="auto"/>
        <w:textAlignment w:val="baseline"/>
        <w:rPr>
          <w:rFonts w:ascii="Times New Roman" w:hAnsi="Times New Roman" w:cs="Times New Roman"/>
          <w:sz w:val="19"/>
          <w:szCs w:val="19"/>
        </w:rPr>
      </w:pPr>
    </w:p>
    <w:p w14:paraId="49D73D3C" w14:textId="77777777" w:rsidR="00026A36" w:rsidRPr="001D605E" w:rsidRDefault="00026A36" w:rsidP="00026A36">
      <w:pPr>
        <w:widowControl w:val="0"/>
        <w:suppressAutoHyphens/>
        <w:spacing w:after="0" w:line="240" w:lineRule="auto"/>
        <w:jc w:val="center"/>
        <w:textAlignment w:val="baseline"/>
        <w:rPr>
          <w:rFonts w:ascii="Times New Roman" w:eastAsia="Calibri" w:hAnsi="Times New Roman" w:cs="Times New Roman"/>
          <w:sz w:val="19"/>
          <w:szCs w:val="19"/>
        </w:rPr>
      </w:pPr>
      <w:r w:rsidRPr="001D605E">
        <w:rPr>
          <w:rFonts w:ascii="Times New Roman" w:eastAsia="Calibri" w:hAnsi="Times New Roman" w:cs="Times New Roman"/>
          <w:sz w:val="19"/>
          <w:szCs w:val="19"/>
        </w:rPr>
        <w:t>____________________</w:t>
      </w:r>
      <w:r w:rsidRPr="001D605E">
        <w:rPr>
          <w:rFonts w:ascii="Times New Roman" w:eastAsia="Calibri" w:hAnsi="Times New Roman" w:cs="Times New Roman"/>
          <w:i/>
          <w:iCs/>
          <w:sz w:val="19"/>
          <w:szCs w:val="19"/>
        </w:rPr>
        <w:t xml:space="preserve">                             </w:t>
      </w:r>
      <w:r w:rsidRPr="001D605E">
        <w:rPr>
          <w:rFonts w:ascii="Times New Roman" w:eastAsia="Calibri" w:hAnsi="Times New Roman" w:cs="Times New Roman"/>
          <w:sz w:val="19"/>
          <w:szCs w:val="19"/>
        </w:rPr>
        <w:t>____________________</w:t>
      </w:r>
      <w:r w:rsidRPr="001D605E">
        <w:rPr>
          <w:rFonts w:ascii="Times New Roman" w:eastAsia="Calibri" w:hAnsi="Times New Roman" w:cs="Times New Roman"/>
          <w:sz w:val="19"/>
          <w:szCs w:val="19"/>
        </w:rPr>
        <w:tab/>
        <w:t xml:space="preserve">                   ___________________</w:t>
      </w:r>
    </w:p>
    <w:p w14:paraId="4C40661F" w14:textId="35E16B16" w:rsidR="00C5007A" w:rsidRPr="001D605E" w:rsidRDefault="00026A36" w:rsidP="00236DAE">
      <w:pPr>
        <w:widowControl w:val="0"/>
        <w:suppressAutoHyphens/>
        <w:spacing w:after="0" w:line="240" w:lineRule="auto"/>
        <w:ind w:firstLine="471"/>
        <w:jc w:val="center"/>
        <w:textAlignment w:val="baseline"/>
        <w:rPr>
          <w:rFonts w:ascii="Times New Roman" w:hAnsi="Times New Roman" w:cs="Times New Roman"/>
          <w:sz w:val="19"/>
          <w:szCs w:val="19"/>
        </w:rPr>
      </w:pPr>
      <w:r w:rsidRPr="001D605E">
        <w:rPr>
          <w:rFonts w:ascii="Times New Roman" w:eastAsia="Calibri" w:hAnsi="Times New Roman" w:cs="Times New Roman"/>
          <w:i/>
          <w:iCs/>
          <w:sz w:val="19"/>
          <w:szCs w:val="19"/>
        </w:rPr>
        <w:t>(pareigos)                                                           (parašas)                                                 (vardas ir pavardė)</w:t>
      </w:r>
    </w:p>
    <w:p w14:paraId="0C4E4523" w14:textId="3490CCA8" w:rsidR="00B8795A" w:rsidRPr="00C5007A" w:rsidRDefault="00B8795A" w:rsidP="00B8795A">
      <w:pPr>
        <w:pStyle w:val="Heading2"/>
        <w:ind w:left="5103"/>
        <w:rPr>
          <w:rFonts w:ascii="Times New Roman" w:eastAsia="Calibri" w:hAnsi="Times New Roman" w:cs="Times New Roman"/>
          <w:color w:val="auto"/>
          <w:sz w:val="21"/>
          <w:szCs w:val="21"/>
        </w:rPr>
      </w:pPr>
      <w:bookmarkStart w:id="77" w:name="_Ref39484039"/>
      <w:bookmarkStart w:id="78" w:name="_Ref40278562"/>
      <w:bookmarkStart w:id="79" w:name="_Toc126333945"/>
      <w:bookmarkStart w:id="80" w:name="_Toc189743760"/>
      <w:r w:rsidRPr="00C5007A">
        <w:rPr>
          <w:rFonts w:ascii="Times New Roman" w:eastAsia="Calibri" w:hAnsi="Times New Roman" w:cs="Times New Roman"/>
          <w:color w:val="auto"/>
          <w:sz w:val="21"/>
          <w:szCs w:val="21"/>
        </w:rPr>
        <w:lastRenderedPageBreak/>
        <w:t>Pirkimo sąlygų 12 priedas „Pasiūlymų vertinimo kriterijai ir sąlygos“</w:t>
      </w:r>
      <w:bookmarkEnd w:id="77"/>
      <w:bookmarkEnd w:id="78"/>
      <w:bookmarkEnd w:id="79"/>
      <w:bookmarkEnd w:id="80"/>
    </w:p>
    <w:p w14:paraId="3A9564B9" w14:textId="47D7C996" w:rsidR="00026A36" w:rsidRDefault="00026A36" w:rsidP="00C5007A">
      <w:pPr>
        <w:tabs>
          <w:tab w:val="left" w:pos="8850"/>
        </w:tabs>
        <w:jc w:val="center"/>
      </w:pPr>
    </w:p>
    <w:p w14:paraId="535FB134" w14:textId="77777777" w:rsidR="00B8795A" w:rsidRPr="00F0499F" w:rsidRDefault="00B8795A" w:rsidP="00B8795A">
      <w:pPr>
        <w:pStyle w:val="Subtitle"/>
        <w:jc w:val="center"/>
        <w:rPr>
          <w:rFonts w:cstheme="minorHAnsi"/>
          <w:bCs/>
          <w:smallCaps/>
          <w:sz w:val="22"/>
          <w:szCs w:val="22"/>
        </w:rPr>
      </w:pPr>
      <w:r w:rsidRPr="00F0499F">
        <w:t>PASIŪLYMŲ VERTINIMO KRITERIJAI ir Sąlygos</w:t>
      </w:r>
    </w:p>
    <w:p w14:paraId="191DE718" w14:textId="77777777" w:rsidR="00B8795A" w:rsidRDefault="00B8795A" w:rsidP="00B8795A">
      <w:pPr>
        <w:spacing w:line="240" w:lineRule="auto"/>
        <w:ind w:left="7314"/>
        <w:rPr>
          <w:rFonts w:ascii="Arial" w:hAnsi="Arial" w:cs="Arial"/>
        </w:rPr>
      </w:pPr>
    </w:p>
    <w:p w14:paraId="2FEF2057" w14:textId="7CA0DAF8" w:rsidR="003131B8" w:rsidRPr="00DA4386" w:rsidRDefault="003131B8" w:rsidP="003131B8">
      <w:pPr>
        <w:ind w:left="142"/>
        <w:jc w:val="both"/>
        <w:rPr>
          <w:rFonts w:ascii="Times New Roman" w:hAnsi="Times New Roman" w:cs="Times New Roman"/>
        </w:rPr>
      </w:pPr>
      <w:r w:rsidRPr="008A0683">
        <w:rPr>
          <w:rFonts w:ascii="Times New Roman" w:hAnsi="Times New Roman" w:cs="Times New Roman"/>
        </w:rPr>
        <w:t xml:space="preserve">1. Perkančioji organizacija ekonomiškai naudingiausią pasiūlymą išrenka pagal kainos </w:t>
      </w:r>
      <w:r w:rsidR="004717D1">
        <w:rPr>
          <w:rFonts w:ascii="Times New Roman" w:hAnsi="Times New Roman" w:cs="Times New Roman"/>
        </w:rPr>
        <w:t xml:space="preserve">(procentinis įkainis) </w:t>
      </w:r>
      <w:r w:rsidRPr="008A0683">
        <w:rPr>
          <w:rFonts w:ascii="Times New Roman" w:hAnsi="Times New Roman" w:cs="Times New Roman"/>
        </w:rPr>
        <w:t>ir kokybės santykį pagal žemiau lentelėje pateiktus ekonominio naudingumo vertinimo kriterijus. Ekonomiškai naudingiausias pasiūlymas – tai pasiūlymas, kurio ekonominio naudingumo balų suma, apskaičiuota pagal žemiau nustatytus pasiūlymų̨ vertinimo kriterijus ir sąlygas, yra didžiausia.</w:t>
      </w:r>
    </w:p>
    <w:tbl>
      <w:tblPr>
        <w:tblW w:w="0" w:type="auto"/>
        <w:tblInd w:w="108" w:type="dxa"/>
        <w:tblLayout w:type="fixed"/>
        <w:tblLook w:val="0000" w:firstRow="0" w:lastRow="0" w:firstColumn="0" w:lastColumn="0" w:noHBand="0" w:noVBand="0"/>
      </w:tblPr>
      <w:tblGrid>
        <w:gridCol w:w="738"/>
        <w:gridCol w:w="4536"/>
        <w:gridCol w:w="4372"/>
      </w:tblGrid>
      <w:tr w:rsidR="003131B8" w:rsidRPr="008A0683" w14:paraId="3E9A157E" w14:textId="77777777" w:rsidTr="00C5007A">
        <w:tc>
          <w:tcPr>
            <w:tcW w:w="738" w:type="dxa"/>
            <w:tcBorders>
              <w:top w:val="single" w:sz="4" w:space="0" w:color="000000"/>
              <w:left w:val="single" w:sz="4" w:space="0" w:color="000000"/>
              <w:bottom w:val="single" w:sz="4" w:space="0" w:color="000000"/>
            </w:tcBorders>
            <w:shd w:val="clear" w:color="auto" w:fill="auto"/>
          </w:tcPr>
          <w:p w14:paraId="03B874EA" w14:textId="77777777" w:rsidR="003131B8" w:rsidRPr="008A0683" w:rsidRDefault="003131B8" w:rsidP="00C5007A">
            <w:pPr>
              <w:tabs>
                <w:tab w:val="left" w:pos="0"/>
                <w:tab w:val="left" w:pos="709"/>
                <w:tab w:val="left" w:pos="748"/>
              </w:tabs>
              <w:snapToGrid w:val="0"/>
              <w:spacing w:after="0"/>
              <w:ind w:left="142" w:right="-81"/>
              <w:jc w:val="center"/>
              <w:rPr>
                <w:rFonts w:ascii="Times New Roman" w:hAnsi="Times New Roman" w:cs="Times New Roman"/>
                <w:sz w:val="22"/>
                <w:szCs w:val="22"/>
              </w:rPr>
            </w:pPr>
            <w:r w:rsidRPr="008A0683">
              <w:rPr>
                <w:rFonts w:ascii="Times New Roman" w:hAnsi="Times New Roman" w:cs="Times New Roman"/>
                <w:sz w:val="22"/>
                <w:szCs w:val="22"/>
              </w:rPr>
              <w:t>Eil. Nr.</w:t>
            </w:r>
          </w:p>
        </w:tc>
        <w:tc>
          <w:tcPr>
            <w:tcW w:w="4536" w:type="dxa"/>
            <w:tcBorders>
              <w:top w:val="single" w:sz="4" w:space="0" w:color="000000"/>
              <w:left w:val="single" w:sz="4" w:space="0" w:color="000000"/>
              <w:bottom w:val="single" w:sz="4" w:space="0" w:color="000000"/>
            </w:tcBorders>
            <w:shd w:val="clear" w:color="auto" w:fill="auto"/>
          </w:tcPr>
          <w:p w14:paraId="5669D72D" w14:textId="77777777" w:rsidR="003131B8" w:rsidRPr="008A0683" w:rsidRDefault="003131B8" w:rsidP="00C5007A">
            <w:pPr>
              <w:tabs>
                <w:tab w:val="left" w:pos="0"/>
                <w:tab w:val="left" w:pos="709"/>
                <w:tab w:val="left" w:pos="748"/>
              </w:tabs>
              <w:snapToGrid w:val="0"/>
              <w:spacing w:after="0"/>
              <w:ind w:left="142" w:right="-81" w:firstLine="34"/>
              <w:jc w:val="center"/>
              <w:rPr>
                <w:rFonts w:ascii="Times New Roman" w:hAnsi="Times New Roman" w:cs="Times New Roman"/>
                <w:sz w:val="22"/>
                <w:szCs w:val="22"/>
              </w:rPr>
            </w:pPr>
            <w:r w:rsidRPr="008A0683">
              <w:rPr>
                <w:rFonts w:ascii="Times New Roman" w:hAnsi="Times New Roman" w:cs="Times New Roman"/>
                <w:sz w:val="22"/>
                <w:szCs w:val="22"/>
              </w:rPr>
              <w:t xml:space="preserve">Vertinimo kriterijus </w:t>
            </w:r>
          </w:p>
        </w:tc>
        <w:tc>
          <w:tcPr>
            <w:tcW w:w="4372" w:type="dxa"/>
            <w:tcBorders>
              <w:top w:val="single" w:sz="4" w:space="0" w:color="000000"/>
              <w:left w:val="single" w:sz="4" w:space="0" w:color="000000"/>
              <w:bottom w:val="single" w:sz="4" w:space="0" w:color="000000"/>
              <w:right w:val="single" w:sz="4" w:space="0" w:color="000000"/>
            </w:tcBorders>
            <w:shd w:val="clear" w:color="auto" w:fill="auto"/>
          </w:tcPr>
          <w:p w14:paraId="3570AC98" w14:textId="77777777" w:rsidR="003131B8" w:rsidRPr="008A0683" w:rsidRDefault="003131B8" w:rsidP="00C5007A">
            <w:pPr>
              <w:tabs>
                <w:tab w:val="left" w:pos="0"/>
                <w:tab w:val="left" w:pos="709"/>
                <w:tab w:val="left" w:pos="748"/>
              </w:tabs>
              <w:snapToGrid w:val="0"/>
              <w:spacing w:after="0"/>
              <w:ind w:left="142" w:right="-81" w:firstLine="34"/>
              <w:jc w:val="center"/>
              <w:rPr>
                <w:rFonts w:ascii="Times New Roman" w:hAnsi="Times New Roman" w:cs="Times New Roman"/>
                <w:sz w:val="22"/>
                <w:szCs w:val="22"/>
              </w:rPr>
            </w:pPr>
            <w:r w:rsidRPr="008A0683">
              <w:rPr>
                <w:rFonts w:ascii="Times New Roman" w:hAnsi="Times New Roman" w:cs="Times New Roman"/>
                <w:sz w:val="22"/>
                <w:szCs w:val="22"/>
              </w:rPr>
              <w:t>Lyginamasis svoris ekonominio naudingumo įvertinime / balų skyrimo tvarka</w:t>
            </w:r>
          </w:p>
        </w:tc>
      </w:tr>
      <w:tr w:rsidR="003131B8" w:rsidRPr="008A0683" w14:paraId="31C218AD" w14:textId="77777777" w:rsidTr="00C5007A">
        <w:tc>
          <w:tcPr>
            <w:tcW w:w="738" w:type="dxa"/>
            <w:tcBorders>
              <w:top w:val="single" w:sz="4" w:space="0" w:color="000000"/>
              <w:left w:val="single" w:sz="4" w:space="0" w:color="000000"/>
              <w:bottom w:val="single" w:sz="4" w:space="0" w:color="000000"/>
            </w:tcBorders>
            <w:shd w:val="clear" w:color="auto" w:fill="auto"/>
          </w:tcPr>
          <w:p w14:paraId="3837472F" w14:textId="77777777" w:rsidR="003131B8" w:rsidRPr="003131B8" w:rsidRDefault="003131B8" w:rsidP="00C5007A">
            <w:pPr>
              <w:tabs>
                <w:tab w:val="left" w:pos="0"/>
                <w:tab w:val="left" w:pos="709"/>
                <w:tab w:val="left" w:pos="748"/>
              </w:tabs>
              <w:snapToGrid w:val="0"/>
              <w:spacing w:after="0"/>
              <w:ind w:left="142" w:right="-81" w:firstLine="34"/>
              <w:jc w:val="center"/>
              <w:rPr>
                <w:rFonts w:ascii="Times New Roman" w:hAnsi="Times New Roman" w:cs="Times New Roman"/>
                <w:sz w:val="22"/>
                <w:szCs w:val="22"/>
              </w:rPr>
            </w:pPr>
            <w:r w:rsidRPr="003131B8">
              <w:rPr>
                <w:rFonts w:ascii="Times New Roman" w:hAnsi="Times New Roman" w:cs="Times New Roman"/>
                <w:sz w:val="22"/>
                <w:szCs w:val="22"/>
              </w:rPr>
              <w:t xml:space="preserve">1. </w:t>
            </w:r>
          </w:p>
        </w:tc>
        <w:tc>
          <w:tcPr>
            <w:tcW w:w="4536" w:type="dxa"/>
            <w:tcBorders>
              <w:top w:val="single" w:sz="4" w:space="0" w:color="000000"/>
              <w:left w:val="single" w:sz="4" w:space="0" w:color="000000"/>
              <w:bottom w:val="single" w:sz="4" w:space="0" w:color="000000"/>
            </w:tcBorders>
            <w:shd w:val="clear" w:color="auto" w:fill="auto"/>
          </w:tcPr>
          <w:p w14:paraId="3BB2A9B2" w14:textId="10266D8C" w:rsidR="003131B8" w:rsidRPr="003131B8" w:rsidRDefault="003131B8" w:rsidP="003131B8">
            <w:pPr>
              <w:tabs>
                <w:tab w:val="left" w:pos="0"/>
                <w:tab w:val="left" w:pos="709"/>
                <w:tab w:val="left" w:pos="748"/>
              </w:tabs>
              <w:snapToGrid w:val="0"/>
              <w:spacing w:after="0"/>
              <w:ind w:left="142" w:right="-81" w:firstLine="34"/>
              <w:rPr>
                <w:rFonts w:ascii="Times New Roman" w:hAnsi="Times New Roman" w:cs="Times New Roman"/>
                <w:sz w:val="22"/>
                <w:szCs w:val="22"/>
              </w:rPr>
            </w:pPr>
            <w:r w:rsidRPr="003131B8">
              <w:rPr>
                <w:rFonts w:ascii="Times New Roman" w:hAnsi="Times New Roman" w:cs="Times New Roman"/>
                <w:sz w:val="22"/>
                <w:szCs w:val="22"/>
              </w:rPr>
              <w:t>Pasiūlymo įkainis procentais (C)</w:t>
            </w:r>
          </w:p>
        </w:tc>
        <w:tc>
          <w:tcPr>
            <w:tcW w:w="4372" w:type="dxa"/>
            <w:tcBorders>
              <w:top w:val="single" w:sz="4" w:space="0" w:color="000000"/>
              <w:left w:val="single" w:sz="4" w:space="0" w:color="000000"/>
              <w:bottom w:val="single" w:sz="4" w:space="0" w:color="000000"/>
              <w:right w:val="single" w:sz="4" w:space="0" w:color="000000"/>
            </w:tcBorders>
            <w:shd w:val="clear" w:color="auto" w:fill="auto"/>
          </w:tcPr>
          <w:p w14:paraId="5024E06A" w14:textId="77777777" w:rsidR="003131B8" w:rsidRPr="008A0683" w:rsidRDefault="003131B8" w:rsidP="00C5007A">
            <w:pPr>
              <w:tabs>
                <w:tab w:val="left" w:pos="0"/>
                <w:tab w:val="left" w:pos="709"/>
                <w:tab w:val="left" w:pos="748"/>
              </w:tabs>
              <w:snapToGrid w:val="0"/>
              <w:spacing w:after="0"/>
              <w:ind w:left="142" w:right="-81" w:firstLine="34"/>
              <w:jc w:val="center"/>
              <w:rPr>
                <w:rFonts w:ascii="Times New Roman" w:hAnsi="Times New Roman" w:cs="Times New Roman"/>
                <w:sz w:val="22"/>
                <w:szCs w:val="22"/>
              </w:rPr>
            </w:pPr>
            <w:r w:rsidRPr="008A0683">
              <w:rPr>
                <w:rFonts w:ascii="Times New Roman" w:hAnsi="Times New Roman" w:cs="Times New Roman"/>
                <w:sz w:val="22"/>
                <w:szCs w:val="22"/>
              </w:rPr>
              <w:t>X = 95</w:t>
            </w:r>
          </w:p>
        </w:tc>
      </w:tr>
      <w:tr w:rsidR="003131B8" w:rsidRPr="008A0683" w14:paraId="240C095B" w14:textId="77777777" w:rsidTr="00C5007A">
        <w:tc>
          <w:tcPr>
            <w:tcW w:w="738" w:type="dxa"/>
            <w:tcBorders>
              <w:top w:val="single" w:sz="4" w:space="0" w:color="000000"/>
              <w:left w:val="single" w:sz="4" w:space="0" w:color="000000"/>
              <w:bottom w:val="single" w:sz="4" w:space="0" w:color="000000"/>
            </w:tcBorders>
            <w:shd w:val="clear" w:color="auto" w:fill="auto"/>
          </w:tcPr>
          <w:p w14:paraId="7E397A56" w14:textId="77777777" w:rsidR="003131B8" w:rsidRPr="003131B8" w:rsidRDefault="003131B8" w:rsidP="00C5007A">
            <w:pPr>
              <w:tabs>
                <w:tab w:val="left" w:pos="0"/>
                <w:tab w:val="left" w:pos="709"/>
                <w:tab w:val="left" w:pos="748"/>
              </w:tabs>
              <w:snapToGrid w:val="0"/>
              <w:spacing w:after="0"/>
              <w:ind w:left="142" w:right="-81" w:firstLine="34"/>
              <w:jc w:val="center"/>
              <w:rPr>
                <w:rFonts w:ascii="Times New Roman" w:hAnsi="Times New Roman" w:cs="Times New Roman"/>
                <w:sz w:val="22"/>
                <w:szCs w:val="22"/>
              </w:rPr>
            </w:pPr>
            <w:r w:rsidRPr="003131B8">
              <w:rPr>
                <w:rFonts w:ascii="Times New Roman" w:hAnsi="Times New Roman" w:cs="Times New Roman"/>
                <w:sz w:val="22"/>
                <w:szCs w:val="22"/>
              </w:rPr>
              <w:t>2.</w:t>
            </w:r>
          </w:p>
        </w:tc>
        <w:tc>
          <w:tcPr>
            <w:tcW w:w="4536" w:type="dxa"/>
            <w:tcBorders>
              <w:top w:val="single" w:sz="4" w:space="0" w:color="000000"/>
              <w:left w:val="single" w:sz="4" w:space="0" w:color="000000"/>
              <w:bottom w:val="single" w:sz="4" w:space="0" w:color="000000"/>
            </w:tcBorders>
            <w:shd w:val="clear" w:color="auto" w:fill="auto"/>
          </w:tcPr>
          <w:p w14:paraId="7E173F1B" w14:textId="23A2436E" w:rsidR="003131B8" w:rsidRPr="003131B8" w:rsidRDefault="003131B8" w:rsidP="00C5007A">
            <w:pPr>
              <w:spacing w:after="0"/>
              <w:ind w:left="142"/>
              <w:rPr>
                <w:rFonts w:ascii="Times New Roman" w:hAnsi="Times New Roman" w:cs="Times New Roman"/>
                <w:sz w:val="22"/>
                <w:szCs w:val="22"/>
              </w:rPr>
            </w:pPr>
            <w:r w:rsidRPr="003131B8">
              <w:rPr>
                <w:rFonts w:ascii="Times New Roman" w:hAnsi="Times New Roman" w:cs="Times New Roman"/>
                <w:sz w:val="22"/>
                <w:szCs w:val="22"/>
              </w:rPr>
              <w:t>Papildomas terminas valandomis, mažinantis privalomą (48 val.) įsipareigojimą suremontuoti trečiųjų šalių sugadintą įrangą (T</w:t>
            </w:r>
            <w:r w:rsidRPr="003131B8">
              <w:rPr>
                <w:rFonts w:ascii="Times New Roman" w:hAnsi="Times New Roman" w:cs="Times New Roman"/>
                <w:sz w:val="22"/>
                <w:szCs w:val="22"/>
                <w:vertAlign w:val="subscript"/>
              </w:rPr>
              <w:t>1</w:t>
            </w:r>
            <w:r w:rsidRPr="003131B8">
              <w:rPr>
                <w:rFonts w:ascii="Times New Roman" w:hAnsi="Times New Roman" w:cs="Times New Roman"/>
                <w:sz w:val="22"/>
                <w:szCs w:val="22"/>
              </w:rPr>
              <w:t>)</w:t>
            </w:r>
          </w:p>
        </w:tc>
        <w:tc>
          <w:tcPr>
            <w:tcW w:w="4372" w:type="dxa"/>
            <w:tcBorders>
              <w:top w:val="single" w:sz="4" w:space="0" w:color="000000"/>
              <w:left w:val="single" w:sz="4" w:space="0" w:color="000000"/>
              <w:bottom w:val="single" w:sz="4" w:space="0" w:color="000000"/>
              <w:right w:val="single" w:sz="4" w:space="0" w:color="000000"/>
            </w:tcBorders>
            <w:shd w:val="clear" w:color="auto" w:fill="auto"/>
          </w:tcPr>
          <w:p w14:paraId="5CDCF767" w14:textId="77777777" w:rsidR="003131B8" w:rsidRPr="008A0683" w:rsidRDefault="003131B8" w:rsidP="00C5007A">
            <w:pPr>
              <w:spacing w:after="0"/>
              <w:ind w:left="142"/>
              <w:jc w:val="center"/>
              <w:rPr>
                <w:rFonts w:ascii="Times New Roman" w:hAnsi="Times New Roman" w:cs="Times New Roman"/>
                <w:bCs/>
                <w:sz w:val="22"/>
                <w:szCs w:val="22"/>
              </w:rPr>
            </w:pPr>
            <w:r w:rsidRPr="008A0683">
              <w:rPr>
                <w:rFonts w:ascii="Times New Roman" w:hAnsi="Times New Roman" w:cs="Times New Roman"/>
                <w:bCs/>
                <w:sz w:val="22"/>
                <w:szCs w:val="22"/>
              </w:rPr>
              <w:t>Y</w:t>
            </w:r>
            <w:r w:rsidRPr="008A0683">
              <w:rPr>
                <w:rFonts w:ascii="Times New Roman" w:hAnsi="Times New Roman" w:cs="Times New Roman"/>
                <w:bCs/>
                <w:sz w:val="22"/>
                <w:szCs w:val="22"/>
                <w:vertAlign w:val="subscript"/>
              </w:rPr>
              <w:t xml:space="preserve">2 </w:t>
            </w:r>
            <w:r w:rsidRPr="008A0683">
              <w:rPr>
                <w:rFonts w:ascii="Times New Roman" w:hAnsi="Times New Roman" w:cs="Times New Roman"/>
                <w:bCs/>
                <w:sz w:val="22"/>
                <w:szCs w:val="22"/>
              </w:rPr>
              <w:t>= 5</w:t>
            </w:r>
          </w:p>
        </w:tc>
      </w:tr>
    </w:tbl>
    <w:p w14:paraId="7CCFA0DA" w14:textId="433E90B7" w:rsidR="003131B8" w:rsidRPr="008A0683" w:rsidRDefault="003131B8" w:rsidP="003131B8">
      <w:pPr>
        <w:pStyle w:val="Siaiptekstas"/>
        <w:tabs>
          <w:tab w:val="clear" w:pos="0"/>
        </w:tabs>
        <w:ind w:left="142" w:firstLine="0"/>
        <w:rPr>
          <w:b/>
          <w:i/>
          <w:sz w:val="22"/>
          <w:szCs w:val="22"/>
        </w:rPr>
      </w:pPr>
      <w:r w:rsidRPr="008A0683">
        <w:rPr>
          <w:b/>
          <w:sz w:val="22"/>
          <w:szCs w:val="22"/>
        </w:rPr>
        <w:t xml:space="preserve">2. Ekonominis naudingumas (S) </w:t>
      </w:r>
      <w:r w:rsidRPr="008A0683">
        <w:rPr>
          <w:sz w:val="22"/>
          <w:szCs w:val="22"/>
        </w:rPr>
        <w:t xml:space="preserve">apskaičiuojamas sudedant tiekėjo pasiūlymo </w:t>
      </w:r>
      <w:r>
        <w:rPr>
          <w:sz w:val="22"/>
          <w:szCs w:val="22"/>
        </w:rPr>
        <w:t>įkainio procentais</w:t>
      </w:r>
      <w:r w:rsidRPr="008A0683">
        <w:rPr>
          <w:sz w:val="22"/>
          <w:szCs w:val="22"/>
        </w:rPr>
        <w:t xml:space="preserve"> (C) ir </w:t>
      </w:r>
      <w:r w:rsidRPr="008A0683">
        <w:rPr>
          <w:color w:val="000000"/>
          <w:sz w:val="22"/>
          <w:szCs w:val="22"/>
        </w:rPr>
        <w:t>vertinimo kriterijaus (</w:t>
      </w:r>
      <w:r w:rsidRPr="008A0683">
        <w:rPr>
          <w:bCs/>
          <w:sz w:val="22"/>
          <w:szCs w:val="22"/>
        </w:rPr>
        <w:t>T</w:t>
      </w:r>
      <w:r w:rsidRPr="008A0683">
        <w:rPr>
          <w:bCs/>
          <w:sz w:val="22"/>
          <w:szCs w:val="22"/>
          <w:vertAlign w:val="subscript"/>
        </w:rPr>
        <w:t>1</w:t>
      </w:r>
      <w:r w:rsidRPr="008A0683">
        <w:rPr>
          <w:color w:val="000000"/>
          <w:sz w:val="22"/>
          <w:szCs w:val="22"/>
        </w:rPr>
        <w:t xml:space="preserve">), balus: </w:t>
      </w:r>
    </w:p>
    <w:p w14:paraId="445ABF42" w14:textId="77777777" w:rsidR="003131B8" w:rsidRPr="008A0683" w:rsidRDefault="003131B8" w:rsidP="003131B8">
      <w:pPr>
        <w:ind w:left="142" w:right="-81" w:firstLine="851"/>
        <w:rPr>
          <w:rFonts w:ascii="Times New Roman" w:hAnsi="Times New Roman" w:cs="Times New Roman"/>
          <w:i/>
          <w:sz w:val="22"/>
          <w:szCs w:val="22"/>
        </w:rPr>
      </w:pPr>
      <w:r w:rsidRPr="008A0683">
        <w:rPr>
          <w:rFonts w:ascii="Times New Roman" w:hAnsi="Times New Roman" w:cs="Times New Roman"/>
          <w:i/>
          <w:sz w:val="22"/>
          <w:szCs w:val="22"/>
        </w:rPr>
        <w:t>S = C +</w:t>
      </w:r>
      <w:r w:rsidRPr="008A0683">
        <w:rPr>
          <w:rFonts w:ascii="Times New Roman" w:hAnsi="Times New Roman" w:cs="Times New Roman"/>
          <w:bCs/>
          <w:i/>
          <w:sz w:val="22"/>
          <w:szCs w:val="22"/>
        </w:rPr>
        <w:t>T</w:t>
      </w:r>
      <w:r w:rsidRPr="008A0683">
        <w:rPr>
          <w:rFonts w:ascii="Times New Roman" w:hAnsi="Times New Roman" w:cs="Times New Roman"/>
          <w:bCs/>
          <w:i/>
          <w:sz w:val="22"/>
          <w:szCs w:val="22"/>
          <w:vertAlign w:val="subscript"/>
        </w:rPr>
        <w:t>1</w:t>
      </w:r>
      <w:r w:rsidRPr="008A0683">
        <w:rPr>
          <w:rFonts w:ascii="Times New Roman" w:hAnsi="Times New Roman" w:cs="Times New Roman"/>
          <w:i/>
          <w:color w:val="000000"/>
          <w:sz w:val="22"/>
          <w:szCs w:val="22"/>
        </w:rPr>
        <w:t xml:space="preserve"> </w:t>
      </w:r>
    </w:p>
    <w:p w14:paraId="68682EC0" w14:textId="79244602" w:rsidR="003131B8" w:rsidRPr="008A0683" w:rsidRDefault="003131B8" w:rsidP="003131B8">
      <w:pPr>
        <w:pStyle w:val="Siaiptekstas"/>
        <w:tabs>
          <w:tab w:val="clear" w:pos="0"/>
        </w:tabs>
        <w:ind w:left="142" w:firstLine="0"/>
        <w:rPr>
          <w:sz w:val="22"/>
          <w:szCs w:val="22"/>
        </w:rPr>
      </w:pPr>
      <w:r w:rsidRPr="008A0683">
        <w:rPr>
          <w:b/>
          <w:sz w:val="22"/>
          <w:szCs w:val="22"/>
        </w:rPr>
        <w:t>3. Kriterijus „</w:t>
      </w:r>
      <w:r w:rsidRPr="003131B8">
        <w:rPr>
          <w:rStyle w:val="contentpasted0"/>
          <w:rFonts w:eastAsia="SimSun"/>
          <w:b/>
          <w:iCs/>
          <w:color w:val="000000" w:themeColor="text1"/>
          <w:kern w:val="2"/>
          <w:sz w:val="20"/>
          <w:szCs w:val="20"/>
          <w:lang w:eastAsia="hi-IN" w:bidi="hi-IN"/>
        </w:rPr>
        <w:t>TIEKĖJO SIŪLOMAS PROCENTAS (ĮKAINIS)</w:t>
      </w:r>
      <w:r w:rsidRPr="008A0683">
        <w:rPr>
          <w:b/>
          <w:sz w:val="22"/>
          <w:szCs w:val="22"/>
        </w:rPr>
        <w:t xml:space="preserve"> (C)“.</w:t>
      </w:r>
      <w:r w:rsidRPr="008A0683">
        <w:rPr>
          <w:sz w:val="22"/>
          <w:szCs w:val="22"/>
        </w:rPr>
        <w:t xml:space="preserve"> </w:t>
      </w:r>
    </w:p>
    <w:p w14:paraId="7FD66B8A" w14:textId="18C085AF" w:rsidR="003131B8" w:rsidRPr="008A0683" w:rsidRDefault="003131B8" w:rsidP="003131B8">
      <w:pPr>
        <w:pStyle w:val="Siaiptekstas"/>
        <w:tabs>
          <w:tab w:val="clear" w:pos="0"/>
        </w:tabs>
        <w:ind w:left="142" w:firstLine="0"/>
        <w:rPr>
          <w:sz w:val="22"/>
          <w:szCs w:val="22"/>
        </w:rPr>
      </w:pPr>
      <w:r w:rsidRPr="008A0683">
        <w:rPr>
          <w:sz w:val="22"/>
          <w:szCs w:val="22"/>
        </w:rPr>
        <w:t>3.1. Bus lyginama</w:t>
      </w:r>
      <w:r>
        <w:rPr>
          <w:sz w:val="22"/>
          <w:szCs w:val="22"/>
        </w:rPr>
        <w:t>s</w:t>
      </w:r>
      <w:r w:rsidRPr="008A0683">
        <w:rPr>
          <w:sz w:val="22"/>
          <w:szCs w:val="22"/>
        </w:rPr>
        <w:t xml:space="preserve"> bendra</w:t>
      </w:r>
      <w:r>
        <w:rPr>
          <w:sz w:val="22"/>
          <w:szCs w:val="22"/>
        </w:rPr>
        <w:t>s</w:t>
      </w:r>
      <w:r w:rsidRPr="008A0683">
        <w:rPr>
          <w:sz w:val="22"/>
          <w:szCs w:val="22"/>
        </w:rPr>
        <w:t xml:space="preserve"> pasiūlymuose nurodyta</w:t>
      </w:r>
      <w:r>
        <w:rPr>
          <w:sz w:val="22"/>
          <w:szCs w:val="22"/>
        </w:rPr>
        <w:t xml:space="preserve">s procentinis įkainis. </w:t>
      </w:r>
      <w:r w:rsidRPr="008A0683">
        <w:rPr>
          <w:sz w:val="22"/>
          <w:szCs w:val="22"/>
        </w:rPr>
        <w:t xml:space="preserve">Pasiūlymo </w:t>
      </w:r>
      <w:r>
        <w:rPr>
          <w:sz w:val="22"/>
          <w:szCs w:val="22"/>
        </w:rPr>
        <w:t>įkainio procentais</w:t>
      </w:r>
      <w:r w:rsidRPr="008A0683">
        <w:rPr>
          <w:sz w:val="22"/>
          <w:szCs w:val="22"/>
        </w:rPr>
        <w:t xml:space="preserve"> (C)</w:t>
      </w:r>
      <w:r w:rsidR="00860D8B">
        <w:rPr>
          <w:sz w:val="22"/>
          <w:szCs w:val="22"/>
        </w:rPr>
        <w:t xml:space="preserve"> balai apskaičiuojami mažiausio</w:t>
      </w:r>
      <w:r w:rsidRPr="008A0683">
        <w:rPr>
          <w:sz w:val="22"/>
          <w:szCs w:val="22"/>
        </w:rPr>
        <w:t xml:space="preserve"> </w:t>
      </w:r>
      <w:r w:rsidR="00860D8B">
        <w:rPr>
          <w:sz w:val="22"/>
          <w:szCs w:val="22"/>
        </w:rPr>
        <w:t>pasiūlyto</w:t>
      </w:r>
      <w:r w:rsidRPr="008A0683">
        <w:rPr>
          <w:sz w:val="22"/>
          <w:szCs w:val="22"/>
        </w:rPr>
        <w:t xml:space="preserve"> </w:t>
      </w:r>
      <w:r w:rsidR="00860D8B">
        <w:rPr>
          <w:sz w:val="22"/>
          <w:szCs w:val="22"/>
        </w:rPr>
        <w:t>įkainio</w:t>
      </w:r>
      <w:r w:rsidRPr="008A0683">
        <w:rPr>
          <w:sz w:val="22"/>
          <w:szCs w:val="22"/>
        </w:rPr>
        <w:t xml:space="preserve"> (</w:t>
      </w:r>
      <w:proofErr w:type="spellStart"/>
      <w:r w:rsidRPr="008A0683">
        <w:rPr>
          <w:sz w:val="22"/>
          <w:szCs w:val="22"/>
        </w:rPr>
        <w:t>C</w:t>
      </w:r>
      <w:r w:rsidRPr="008A0683">
        <w:rPr>
          <w:sz w:val="22"/>
          <w:szCs w:val="22"/>
          <w:vertAlign w:val="subscript"/>
        </w:rPr>
        <w:t>min</w:t>
      </w:r>
      <w:proofErr w:type="spellEnd"/>
      <w:r w:rsidRPr="008A0683">
        <w:rPr>
          <w:sz w:val="22"/>
          <w:szCs w:val="22"/>
        </w:rPr>
        <w:t xml:space="preserve">) ir vertinamo pasiūlymo </w:t>
      </w:r>
      <w:r>
        <w:rPr>
          <w:sz w:val="22"/>
          <w:szCs w:val="22"/>
        </w:rPr>
        <w:t>įkainio procentais</w:t>
      </w:r>
      <w:r w:rsidRPr="008A0683">
        <w:rPr>
          <w:sz w:val="22"/>
          <w:szCs w:val="22"/>
        </w:rPr>
        <w:t xml:space="preserve"> (</w:t>
      </w:r>
      <w:proofErr w:type="spellStart"/>
      <w:r w:rsidRPr="008A0683">
        <w:rPr>
          <w:sz w:val="22"/>
          <w:szCs w:val="22"/>
        </w:rPr>
        <w:t>C</w:t>
      </w:r>
      <w:r w:rsidRPr="008A0683">
        <w:rPr>
          <w:sz w:val="22"/>
          <w:szCs w:val="22"/>
          <w:vertAlign w:val="subscript"/>
        </w:rPr>
        <w:t>p</w:t>
      </w:r>
      <w:proofErr w:type="spellEnd"/>
      <w:r w:rsidRPr="008A0683">
        <w:rPr>
          <w:sz w:val="22"/>
          <w:szCs w:val="22"/>
        </w:rPr>
        <w:t xml:space="preserve">) santykį padauginant iš </w:t>
      </w:r>
      <w:r w:rsidR="00860D8B">
        <w:rPr>
          <w:sz w:val="22"/>
          <w:szCs w:val="22"/>
        </w:rPr>
        <w:t>įkainio</w:t>
      </w:r>
      <w:r w:rsidRPr="008A0683">
        <w:rPr>
          <w:sz w:val="22"/>
          <w:szCs w:val="22"/>
        </w:rPr>
        <w:t xml:space="preserve"> lyginamojo svorio (X):</w:t>
      </w:r>
    </w:p>
    <w:p w14:paraId="5FE88DA2" w14:textId="77777777" w:rsidR="003131B8" w:rsidRPr="008A0683" w:rsidRDefault="003131B8" w:rsidP="003131B8">
      <w:pPr>
        <w:pStyle w:val="Spalvotassraas1parykinimas1"/>
        <w:widowControl/>
        <w:tabs>
          <w:tab w:val="left" w:pos="0"/>
          <w:tab w:val="left" w:pos="1134"/>
          <w:tab w:val="left" w:pos="1276"/>
        </w:tabs>
        <w:autoSpaceDE/>
        <w:ind w:left="142"/>
        <w:jc w:val="both"/>
        <w:rPr>
          <w:sz w:val="22"/>
          <w:szCs w:val="22"/>
          <w:lang w:val="lt-LT"/>
        </w:rPr>
      </w:pPr>
      <w:r w:rsidRPr="008A0683">
        <w:rPr>
          <w:noProof/>
          <w:position w:val="-26"/>
          <w:sz w:val="22"/>
          <w:szCs w:val="22"/>
          <w:lang w:val="en-US" w:eastAsia="en-US"/>
        </w:rPr>
        <w:drawing>
          <wp:inline distT="0" distB="0" distL="0" distR="0" wp14:anchorId="0F7B5DDE" wp14:editId="0ACCB417">
            <wp:extent cx="920750" cy="482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920750" cy="482600"/>
                    </a:xfrm>
                    <a:prstGeom prst="rect">
                      <a:avLst/>
                    </a:prstGeom>
                    <a:solidFill>
                      <a:srgbClr val="FFFFFF"/>
                    </a:solidFill>
                    <a:ln>
                      <a:noFill/>
                    </a:ln>
                  </pic:spPr>
                </pic:pic>
              </a:graphicData>
            </a:graphic>
          </wp:inline>
        </w:drawing>
      </w:r>
    </w:p>
    <w:p w14:paraId="778E6D78" w14:textId="5799A571" w:rsidR="003131B8" w:rsidRPr="008A0683" w:rsidRDefault="00D62F19" w:rsidP="003131B8">
      <w:pPr>
        <w:pStyle w:val="Siaiptekstas"/>
        <w:ind w:left="142" w:firstLine="0"/>
        <w:rPr>
          <w:b/>
          <w:sz w:val="22"/>
          <w:szCs w:val="22"/>
        </w:rPr>
      </w:pPr>
      <w:r>
        <w:rPr>
          <w:rFonts w:eastAsia="Calibri"/>
          <w:sz w:val="22"/>
          <w:szCs w:val="22"/>
        </w:rPr>
        <w:t>3.2. Pasiūlymuose nurodytas</w:t>
      </w:r>
      <w:r w:rsidR="003131B8" w:rsidRPr="008A0683">
        <w:rPr>
          <w:rFonts w:eastAsia="Calibri"/>
          <w:sz w:val="22"/>
          <w:szCs w:val="22"/>
        </w:rPr>
        <w:t xml:space="preserve"> </w:t>
      </w:r>
      <w:r>
        <w:rPr>
          <w:rFonts w:eastAsia="Calibri"/>
          <w:sz w:val="22"/>
          <w:szCs w:val="22"/>
        </w:rPr>
        <w:t>įkainis procentais</w:t>
      </w:r>
      <w:r w:rsidR="003131B8" w:rsidRPr="008A0683">
        <w:rPr>
          <w:rFonts w:eastAsia="Calibri"/>
          <w:sz w:val="22"/>
          <w:szCs w:val="22"/>
        </w:rPr>
        <w:t xml:space="preserve">. </w:t>
      </w:r>
    </w:p>
    <w:p w14:paraId="2E0A8AD5" w14:textId="68490B03" w:rsidR="003131B8" w:rsidRPr="008A0683" w:rsidRDefault="003131B8" w:rsidP="003131B8">
      <w:pPr>
        <w:pStyle w:val="Siaiptekstas"/>
        <w:ind w:left="142" w:firstLine="0"/>
        <w:rPr>
          <w:b/>
          <w:sz w:val="22"/>
          <w:szCs w:val="22"/>
        </w:rPr>
      </w:pPr>
      <w:r w:rsidRPr="008A0683">
        <w:rPr>
          <w:rFonts w:eastAsia="Arial Unicode MS"/>
          <w:sz w:val="22"/>
          <w:szCs w:val="22"/>
          <w:bdr w:val="nil"/>
        </w:rPr>
        <w:t xml:space="preserve">3.3. Tuo atveju, kai mokesčius reguliuojančių įstatymų ir jų įgyvendinamųjų teisės aktų nustatyta tvarka perkančioji organizacija pati turi sumokėti pridėtinės vertės mokestį (toliau – PVM) į valstybės biudžetą už įsigytą pirkimo objektą, šis mokestis įskaičiuojamas į pasiūlymo </w:t>
      </w:r>
      <w:r w:rsidR="004717D1">
        <w:rPr>
          <w:rFonts w:eastAsia="Arial Unicode MS"/>
          <w:sz w:val="22"/>
          <w:szCs w:val="22"/>
          <w:bdr w:val="nil"/>
        </w:rPr>
        <w:t>įkainį</w:t>
      </w:r>
      <w:r w:rsidRPr="008A0683">
        <w:rPr>
          <w:rFonts w:eastAsia="Arial Unicode MS"/>
          <w:sz w:val="22"/>
          <w:szCs w:val="22"/>
          <w:bdr w:val="nil"/>
        </w:rPr>
        <w:t xml:space="preserve"> (jeigu tiekėjas jo neįskaičiavo pateikiant pasiūlymą, palyginimo tikslais įskaičiuos pati perkančioji organizacija).</w:t>
      </w:r>
    </w:p>
    <w:p w14:paraId="657CD921" w14:textId="77777777" w:rsidR="003131B8" w:rsidRPr="008A0683" w:rsidRDefault="003131B8" w:rsidP="003131B8">
      <w:pPr>
        <w:pStyle w:val="Siaiptekstas"/>
        <w:ind w:left="142" w:firstLine="0"/>
        <w:rPr>
          <w:b/>
          <w:sz w:val="22"/>
          <w:szCs w:val="22"/>
        </w:rPr>
      </w:pPr>
    </w:p>
    <w:p w14:paraId="01A2B955" w14:textId="68228899" w:rsidR="003131B8" w:rsidRPr="008A0683" w:rsidRDefault="003131B8" w:rsidP="003131B8">
      <w:pPr>
        <w:pStyle w:val="Siaiptekstas"/>
        <w:ind w:left="142" w:firstLine="0"/>
        <w:rPr>
          <w:b/>
          <w:sz w:val="22"/>
          <w:szCs w:val="22"/>
        </w:rPr>
      </w:pPr>
      <w:r w:rsidRPr="008A0683">
        <w:rPr>
          <w:b/>
          <w:sz w:val="22"/>
          <w:szCs w:val="22"/>
        </w:rPr>
        <w:t xml:space="preserve">4. </w:t>
      </w:r>
      <w:r>
        <w:rPr>
          <w:b/>
          <w:sz w:val="22"/>
          <w:szCs w:val="22"/>
        </w:rPr>
        <w:t>K</w:t>
      </w:r>
      <w:r w:rsidRPr="003131B8">
        <w:rPr>
          <w:b/>
          <w:sz w:val="22"/>
          <w:szCs w:val="22"/>
        </w:rPr>
        <w:t>riterijus „</w:t>
      </w:r>
      <w:r>
        <w:rPr>
          <w:b/>
          <w:sz w:val="22"/>
          <w:szCs w:val="22"/>
        </w:rPr>
        <w:t>P</w:t>
      </w:r>
      <w:r w:rsidRPr="003131B8">
        <w:rPr>
          <w:b/>
          <w:sz w:val="22"/>
          <w:szCs w:val="22"/>
        </w:rPr>
        <w:t xml:space="preserve">apildomas terminas valandomis, mažinantis privalomą (48 val.) įsipareigojimą suremontuoti trečiųjų šalių sugadintą įrangą </w:t>
      </w:r>
      <w:r w:rsidRPr="003131B8">
        <w:rPr>
          <w:b/>
          <w:color w:val="000000"/>
          <w:sz w:val="22"/>
          <w:szCs w:val="22"/>
          <w:lang w:eastAsia="fi-FI"/>
        </w:rPr>
        <w:t>(</w:t>
      </w:r>
      <w:r>
        <w:rPr>
          <w:b/>
          <w:color w:val="000000"/>
          <w:sz w:val="22"/>
          <w:szCs w:val="22"/>
          <w:lang w:eastAsia="fi-FI"/>
        </w:rPr>
        <w:t>T</w:t>
      </w:r>
      <w:r w:rsidRPr="003131B8">
        <w:rPr>
          <w:b/>
          <w:bCs/>
          <w:sz w:val="22"/>
          <w:szCs w:val="22"/>
          <w:vertAlign w:val="subscript"/>
        </w:rPr>
        <w:t>1</w:t>
      </w:r>
      <w:r w:rsidRPr="003131B8">
        <w:rPr>
          <w:b/>
          <w:color w:val="000000"/>
          <w:sz w:val="22"/>
          <w:szCs w:val="22"/>
          <w:lang w:eastAsia="fi-FI"/>
        </w:rPr>
        <w:t>)“</w:t>
      </w:r>
      <w:r w:rsidRPr="003131B8">
        <w:rPr>
          <w:b/>
          <w:bCs/>
          <w:sz w:val="22"/>
          <w:szCs w:val="22"/>
        </w:rPr>
        <w:t>.</w:t>
      </w:r>
    </w:p>
    <w:p w14:paraId="2D5E9994" w14:textId="7A7CA4CD" w:rsidR="003131B8" w:rsidRPr="008A0683" w:rsidRDefault="003131B8" w:rsidP="00FC53F5">
      <w:pPr>
        <w:pStyle w:val="TableStyle2"/>
        <w:tabs>
          <w:tab w:val="left" w:pos="1620"/>
        </w:tabs>
        <w:autoSpaceDN w:val="0"/>
        <w:ind w:left="142"/>
        <w:jc w:val="both"/>
        <w:rPr>
          <w:rFonts w:ascii="Times New Roman" w:eastAsia="Calibri" w:hAnsi="Times New Roman" w:cs="Times New Roman"/>
          <w:color w:val="auto"/>
          <w:sz w:val="22"/>
          <w:szCs w:val="22"/>
        </w:rPr>
      </w:pPr>
      <w:r w:rsidRPr="008A0683">
        <w:rPr>
          <w:rFonts w:ascii="Times New Roman" w:hAnsi="Times New Roman" w:cs="Times New Roman"/>
          <w:sz w:val="22"/>
          <w:szCs w:val="22"/>
        </w:rPr>
        <w:t xml:space="preserve">4.1. Pagal </w:t>
      </w:r>
      <w:r w:rsidRPr="00FC53F5">
        <w:rPr>
          <w:rFonts w:ascii="Times New Roman" w:hAnsi="Times New Roman" w:cs="Times New Roman"/>
          <w:sz w:val="22"/>
          <w:szCs w:val="22"/>
        </w:rPr>
        <w:t>kriterijus „Papildomas terminas valandomis, mažinantis privalomą (48 val.) įsipareigojimą suremontuoti trečiųjų šalių sugadintą įrangą</w:t>
      </w:r>
      <w:r w:rsidRPr="00FC53F5">
        <w:rPr>
          <w:rFonts w:ascii="Times New Roman" w:hAnsi="Times New Roman" w:cs="Times New Roman"/>
          <w:bCs/>
          <w:sz w:val="22"/>
          <w:szCs w:val="22"/>
        </w:rPr>
        <w:t xml:space="preserve">“ </w:t>
      </w:r>
      <w:r w:rsidRPr="00FC53F5">
        <w:rPr>
          <w:rFonts w:ascii="Times New Roman" w:hAnsi="Times New Roman" w:cs="Times New Roman"/>
          <w:bCs/>
          <w:sz w:val="22"/>
          <w:szCs w:val="22"/>
          <w:lang w:eastAsia="fi-FI"/>
        </w:rPr>
        <w:t>(</w:t>
      </w:r>
      <w:r w:rsidRPr="00FC53F5">
        <w:rPr>
          <w:rFonts w:ascii="Times New Roman" w:hAnsi="Times New Roman" w:cs="Times New Roman"/>
          <w:bCs/>
          <w:sz w:val="22"/>
          <w:szCs w:val="22"/>
        </w:rPr>
        <w:t>T</w:t>
      </w:r>
      <w:r w:rsidRPr="00FC53F5">
        <w:rPr>
          <w:rFonts w:ascii="Times New Roman" w:hAnsi="Times New Roman" w:cs="Times New Roman"/>
          <w:bCs/>
          <w:sz w:val="22"/>
          <w:szCs w:val="22"/>
          <w:vertAlign w:val="subscript"/>
        </w:rPr>
        <w:t>1</w:t>
      </w:r>
      <w:r w:rsidR="00FC53F5" w:rsidRPr="00FC53F5">
        <w:rPr>
          <w:rFonts w:ascii="Times New Roman" w:hAnsi="Times New Roman" w:cs="Times New Roman"/>
          <w:bCs/>
          <w:sz w:val="22"/>
          <w:szCs w:val="22"/>
          <w:lang w:eastAsia="fi-FI"/>
        </w:rPr>
        <w:t>) vertinamas tiekėjo pasiūlytos įsipareigojimas greičiau suremontuoti trečiųjų šalių įrangą nei nurodyta techninėje</w:t>
      </w:r>
      <w:r w:rsidR="00FC53F5">
        <w:rPr>
          <w:rFonts w:ascii="Times New Roman" w:hAnsi="Times New Roman" w:cs="Times New Roman"/>
          <w:bCs/>
          <w:sz w:val="22"/>
          <w:szCs w:val="22"/>
          <w:lang w:eastAsia="fi-FI"/>
        </w:rPr>
        <w:t xml:space="preserve"> specifikacijoje –</w:t>
      </w:r>
      <w:r>
        <w:rPr>
          <w:rFonts w:ascii="Times New Roman" w:hAnsi="Times New Roman" w:cs="Times New Roman"/>
          <w:bCs/>
          <w:sz w:val="22"/>
          <w:szCs w:val="22"/>
          <w:lang w:eastAsia="fi-FI"/>
        </w:rPr>
        <w:t xml:space="preserve"> </w:t>
      </w:r>
      <w:r w:rsidR="00FC53F5" w:rsidRPr="00FC53F5">
        <w:rPr>
          <w:rFonts w:ascii="Times New Roman" w:hAnsi="Times New Roman" w:cs="Times New Roman"/>
          <w:b/>
          <w:bCs/>
          <w:sz w:val="22"/>
          <w:szCs w:val="22"/>
          <w:lang w:eastAsia="fi-FI"/>
        </w:rPr>
        <w:t>mažinant</w:t>
      </w:r>
      <w:r w:rsidR="00FC53F5">
        <w:rPr>
          <w:rFonts w:ascii="Times New Roman" w:hAnsi="Times New Roman" w:cs="Times New Roman"/>
          <w:bCs/>
          <w:sz w:val="22"/>
          <w:szCs w:val="22"/>
          <w:lang w:eastAsia="fi-FI"/>
        </w:rPr>
        <w:t xml:space="preserve"> </w:t>
      </w:r>
      <w:r w:rsidRPr="006619E9">
        <w:rPr>
          <w:rFonts w:ascii="Times New Roman" w:hAnsi="Times New Roman" w:cs="Times New Roman"/>
          <w:b/>
          <w:sz w:val="22"/>
          <w:szCs w:val="22"/>
          <w:lang w:eastAsia="fi-FI"/>
        </w:rPr>
        <w:t>po 6</w:t>
      </w:r>
      <w:r>
        <w:rPr>
          <w:rFonts w:ascii="Times New Roman" w:hAnsi="Times New Roman" w:cs="Times New Roman"/>
          <w:bCs/>
          <w:sz w:val="22"/>
          <w:szCs w:val="22"/>
          <w:lang w:eastAsia="fi-FI"/>
        </w:rPr>
        <w:t xml:space="preserve"> </w:t>
      </w:r>
      <w:r w:rsidR="00FC53F5" w:rsidRPr="00FC53F5">
        <w:rPr>
          <w:rFonts w:ascii="Times New Roman" w:hAnsi="Times New Roman" w:cs="Times New Roman"/>
          <w:b/>
          <w:bCs/>
          <w:sz w:val="22"/>
          <w:szCs w:val="22"/>
          <w:lang w:eastAsia="fi-FI"/>
        </w:rPr>
        <w:t>val.</w:t>
      </w:r>
      <w:r>
        <w:rPr>
          <w:rFonts w:ascii="Times New Roman" w:hAnsi="Times New Roman" w:cs="Times New Roman"/>
          <w:b/>
          <w:sz w:val="22"/>
          <w:szCs w:val="22"/>
          <w:lang w:eastAsia="fi-FI"/>
        </w:rPr>
        <w:t xml:space="preserve"> intervalą</w:t>
      </w:r>
      <w:r w:rsidRPr="008A0683">
        <w:rPr>
          <w:rFonts w:ascii="Times New Roman" w:hAnsi="Times New Roman" w:cs="Times New Roman"/>
          <w:bCs/>
          <w:sz w:val="22"/>
          <w:szCs w:val="22"/>
          <w:bdr w:val="nil"/>
        </w:rPr>
        <w:t xml:space="preserve">. </w:t>
      </w:r>
      <w:r w:rsidR="00FC53F5">
        <w:rPr>
          <w:rFonts w:ascii="Times New Roman" w:hAnsi="Times New Roman" w:cs="Times New Roman"/>
          <w:bCs/>
          <w:sz w:val="22"/>
          <w:szCs w:val="22"/>
        </w:rPr>
        <w:t>Siūlomą spartesnį</w:t>
      </w:r>
      <w:r w:rsidRPr="008A0683">
        <w:rPr>
          <w:rFonts w:ascii="Times New Roman" w:hAnsi="Times New Roman" w:cs="Times New Roman"/>
          <w:sz w:val="22"/>
          <w:szCs w:val="22"/>
        </w:rPr>
        <w:t xml:space="preserve"> </w:t>
      </w:r>
      <w:r w:rsidR="00FC53F5">
        <w:rPr>
          <w:rFonts w:ascii="Times New Roman" w:hAnsi="Times New Roman" w:cs="Times New Roman"/>
          <w:sz w:val="22"/>
          <w:szCs w:val="22"/>
        </w:rPr>
        <w:t xml:space="preserve">įsipareigojimą suremontuoti trečiųjų šalių įrangą </w:t>
      </w:r>
      <w:r w:rsidR="00FC53F5" w:rsidRPr="00FC53F5">
        <w:rPr>
          <w:rFonts w:ascii="Times New Roman" w:hAnsi="Times New Roman" w:cs="Times New Roman"/>
          <w:b/>
          <w:sz w:val="22"/>
          <w:szCs w:val="22"/>
        </w:rPr>
        <w:t>valandomis</w:t>
      </w:r>
      <w:r w:rsidRPr="008A0683">
        <w:rPr>
          <w:rFonts w:ascii="Times New Roman" w:hAnsi="Times New Roman" w:cs="Times New Roman"/>
          <w:b/>
          <w:bCs/>
          <w:sz w:val="22"/>
          <w:szCs w:val="22"/>
        </w:rPr>
        <w:t xml:space="preserve"> </w:t>
      </w:r>
      <w:r w:rsidRPr="008A0683">
        <w:rPr>
          <w:rFonts w:ascii="Times New Roman" w:hAnsi="Times New Roman" w:cs="Times New Roman"/>
          <w:sz w:val="22"/>
          <w:szCs w:val="22"/>
        </w:rPr>
        <w:t xml:space="preserve">tiekėjas turi nurodyti užpildytoje pasiūlymo </w:t>
      </w:r>
      <w:r w:rsidRPr="008A0683">
        <w:rPr>
          <w:rFonts w:ascii="Times New Roman" w:hAnsi="Times New Roman" w:cs="Times New Roman"/>
          <w:bCs/>
          <w:iCs/>
          <w:sz w:val="22"/>
          <w:szCs w:val="22"/>
          <w:lang w:eastAsia="fi-FI"/>
        </w:rPr>
        <w:t>formoje</w:t>
      </w:r>
      <w:r w:rsidRPr="008A0683">
        <w:rPr>
          <w:rFonts w:ascii="Times New Roman" w:hAnsi="Times New Roman" w:cs="Times New Roman"/>
          <w:sz w:val="22"/>
          <w:szCs w:val="22"/>
        </w:rPr>
        <w:t>.</w:t>
      </w:r>
      <w:r w:rsidR="00FC53F5">
        <w:rPr>
          <w:rFonts w:ascii="Times New Roman" w:hAnsi="Times New Roman" w:cs="Times New Roman"/>
          <w:sz w:val="22"/>
          <w:szCs w:val="22"/>
        </w:rPr>
        <w:t xml:space="preserve"> </w:t>
      </w:r>
      <w:r w:rsidR="00FC53F5" w:rsidRPr="00A37F77">
        <w:rPr>
          <w:rFonts w:ascii="Times New Roman" w:hAnsi="Times New Roman" w:cs="Times New Roman"/>
          <w:sz w:val="22"/>
          <w:szCs w:val="22"/>
        </w:rPr>
        <w:t xml:space="preserve">Už 6 (šešias) valandas, per kurias bus spartesnis sutvarkymas, perkančioji organizacija skiria po 1 balą, o už 24 valandas skiria maksimalią sumą </w:t>
      </w:r>
      <w:r w:rsidR="00FC53F5" w:rsidRPr="00A37F77">
        <w:rPr>
          <w:rFonts w:ascii="Times New Roman" w:hAnsi="Times New Roman" w:cs="Times New Roman"/>
          <w:b/>
          <w:bCs/>
          <w:sz w:val="22"/>
          <w:szCs w:val="22"/>
        </w:rPr>
        <w:t>4 balus.</w:t>
      </w:r>
      <w:r w:rsidR="00FC53F5" w:rsidRPr="00A37F77">
        <w:rPr>
          <w:rFonts w:ascii="Times New Roman" w:hAnsi="Times New Roman" w:cs="Times New Roman"/>
          <w:sz w:val="22"/>
          <w:szCs w:val="22"/>
        </w:rPr>
        <w:t xml:space="preserve"> Nustatomas maksimalus terminas</w:t>
      </w:r>
      <w:r w:rsidR="00FC53F5">
        <w:rPr>
          <w:rFonts w:ascii="Times New Roman" w:hAnsi="Times New Roman" w:cs="Times New Roman"/>
          <w:sz w:val="22"/>
          <w:szCs w:val="22"/>
        </w:rPr>
        <w:t xml:space="preserve"> mažinantis įsipareigojimą</w:t>
      </w:r>
      <w:r w:rsidR="00FC53F5" w:rsidRPr="00A37F77">
        <w:rPr>
          <w:rFonts w:ascii="Times New Roman" w:hAnsi="Times New Roman" w:cs="Times New Roman"/>
          <w:sz w:val="22"/>
          <w:szCs w:val="22"/>
        </w:rPr>
        <w:t xml:space="preserve"> suremontuoti sugadintą įranga yra 24 valandos.</w:t>
      </w:r>
      <w:r w:rsidR="00FC53F5">
        <w:rPr>
          <w:rFonts w:ascii="Times New Roman" w:hAnsi="Times New Roman" w:cs="Times New Roman"/>
          <w:sz w:val="22"/>
          <w:szCs w:val="22"/>
        </w:rPr>
        <w:t xml:space="preserve"> </w:t>
      </w:r>
      <w:r w:rsidRPr="008A0683">
        <w:rPr>
          <w:rFonts w:ascii="Times New Roman" w:eastAsia="Times New Roman" w:hAnsi="Times New Roman" w:cs="Times New Roman"/>
          <w:sz w:val="22"/>
          <w:szCs w:val="22"/>
        </w:rPr>
        <w:t xml:space="preserve">Pasiūlius </w:t>
      </w:r>
      <w:r w:rsidR="00FC53F5">
        <w:rPr>
          <w:rFonts w:ascii="Times New Roman" w:eastAsia="Times New Roman" w:hAnsi="Times New Roman" w:cs="Times New Roman"/>
          <w:sz w:val="22"/>
          <w:szCs w:val="22"/>
        </w:rPr>
        <w:t>spartesnį įsipareigojimą suremontuoti trečiųjų šalių sugarintą įrangą, pvz., 30 val.</w:t>
      </w:r>
      <w:r w:rsidRPr="008A0683">
        <w:rPr>
          <w:rFonts w:ascii="Times New Roman" w:eastAsia="Times New Roman" w:hAnsi="Times New Roman" w:cs="Times New Roman"/>
          <w:sz w:val="22"/>
          <w:szCs w:val="22"/>
        </w:rPr>
        <w:t>, papildomi ekonominio naudingumo balai neskiriami.</w:t>
      </w:r>
    </w:p>
    <w:p w14:paraId="21367D83" w14:textId="6F2EB974" w:rsidR="003131B8" w:rsidRPr="008A0683" w:rsidRDefault="003131B8" w:rsidP="003131B8">
      <w:pPr>
        <w:pStyle w:val="TableStyle2"/>
        <w:tabs>
          <w:tab w:val="left" w:pos="1620"/>
        </w:tabs>
        <w:ind w:left="142"/>
        <w:jc w:val="both"/>
        <w:rPr>
          <w:rFonts w:ascii="Times New Roman" w:eastAsia="Calibri" w:hAnsi="Times New Roman" w:cs="Times New Roman"/>
          <w:color w:val="auto"/>
          <w:sz w:val="22"/>
          <w:szCs w:val="22"/>
        </w:rPr>
      </w:pPr>
      <w:r w:rsidRPr="008A0683">
        <w:rPr>
          <w:rFonts w:ascii="Times New Roman" w:hAnsi="Times New Roman" w:cs="Times New Roman"/>
          <w:sz w:val="22"/>
          <w:szCs w:val="22"/>
        </w:rPr>
        <w:t>4.2. Tiekėjui pasiūlyme</w:t>
      </w:r>
      <w:r w:rsidRPr="008A0683">
        <w:rPr>
          <w:rFonts w:ascii="Times New Roman" w:hAnsi="Times New Roman" w:cs="Times New Roman"/>
          <w:bCs/>
          <w:iCs/>
          <w:sz w:val="22"/>
          <w:szCs w:val="22"/>
          <w:lang w:eastAsia="fi-FI"/>
        </w:rPr>
        <w:t xml:space="preserve"> nenurodžius siūlom</w:t>
      </w:r>
      <w:r>
        <w:rPr>
          <w:rFonts w:ascii="Times New Roman" w:hAnsi="Times New Roman" w:cs="Times New Roman"/>
          <w:bCs/>
          <w:iCs/>
          <w:sz w:val="22"/>
          <w:szCs w:val="22"/>
          <w:lang w:eastAsia="fi-FI"/>
        </w:rPr>
        <w:t>o</w:t>
      </w:r>
      <w:r w:rsidRPr="008A0683">
        <w:rPr>
          <w:rFonts w:ascii="Times New Roman" w:hAnsi="Times New Roman" w:cs="Times New Roman"/>
          <w:bCs/>
          <w:iCs/>
          <w:sz w:val="22"/>
          <w:szCs w:val="22"/>
          <w:lang w:eastAsia="fi-FI"/>
        </w:rPr>
        <w:t xml:space="preserve"> </w:t>
      </w:r>
      <w:r w:rsidRPr="008A0683">
        <w:rPr>
          <w:rFonts w:ascii="Times New Roman" w:hAnsi="Times New Roman" w:cs="Times New Roman"/>
          <w:sz w:val="22"/>
          <w:szCs w:val="22"/>
        </w:rPr>
        <w:t>papildomo termino</w:t>
      </w:r>
      <w:r w:rsidRPr="008A0683">
        <w:rPr>
          <w:rFonts w:ascii="Times New Roman" w:hAnsi="Times New Roman" w:cs="Times New Roman"/>
          <w:sz w:val="22"/>
          <w:szCs w:val="22"/>
          <w:bdr w:val="nil"/>
        </w:rPr>
        <w:t xml:space="preserve">, </w:t>
      </w:r>
      <w:r>
        <w:rPr>
          <w:rFonts w:ascii="Times New Roman" w:hAnsi="Times New Roman" w:cs="Times New Roman"/>
          <w:sz w:val="22"/>
          <w:szCs w:val="22"/>
          <w:bdr w:val="nil"/>
        </w:rPr>
        <w:t xml:space="preserve">už </w:t>
      </w:r>
      <w:r w:rsidRPr="008A0683">
        <w:rPr>
          <w:rFonts w:ascii="Times New Roman" w:hAnsi="Times New Roman" w:cs="Times New Roman"/>
          <w:bCs/>
          <w:sz w:val="22"/>
          <w:szCs w:val="22"/>
          <w:lang w:eastAsia="fi-FI"/>
        </w:rPr>
        <w:t>(</w:t>
      </w:r>
      <w:r w:rsidRPr="008A0683">
        <w:rPr>
          <w:rFonts w:ascii="Times New Roman" w:hAnsi="Times New Roman" w:cs="Times New Roman"/>
          <w:bCs/>
          <w:sz w:val="22"/>
          <w:szCs w:val="22"/>
        </w:rPr>
        <w:t>T</w:t>
      </w:r>
      <w:r w:rsidRPr="008A0683">
        <w:rPr>
          <w:rFonts w:ascii="Times New Roman" w:hAnsi="Times New Roman" w:cs="Times New Roman"/>
          <w:bCs/>
          <w:sz w:val="22"/>
          <w:szCs w:val="22"/>
          <w:vertAlign w:val="subscript"/>
        </w:rPr>
        <w:t>1</w:t>
      </w:r>
      <w:r w:rsidRPr="008A0683">
        <w:rPr>
          <w:rFonts w:ascii="Times New Roman" w:hAnsi="Times New Roman" w:cs="Times New Roman"/>
          <w:bCs/>
          <w:sz w:val="22"/>
          <w:szCs w:val="22"/>
          <w:lang w:eastAsia="fi-FI"/>
        </w:rPr>
        <w:t xml:space="preserve">) </w:t>
      </w:r>
      <w:r w:rsidRPr="008A0683">
        <w:rPr>
          <w:rFonts w:ascii="Times New Roman" w:hAnsi="Times New Roman" w:cs="Times New Roman"/>
          <w:bCs/>
          <w:sz w:val="22"/>
          <w:szCs w:val="22"/>
          <w:bdr w:val="nil"/>
        </w:rPr>
        <w:t>skiriama „0“ balų.</w:t>
      </w:r>
    </w:p>
    <w:p w14:paraId="4279CDA7" w14:textId="7565B0C4" w:rsidR="003131B8" w:rsidRPr="008A0683" w:rsidRDefault="003131B8" w:rsidP="003131B8">
      <w:pPr>
        <w:pStyle w:val="TableStyle2"/>
        <w:tabs>
          <w:tab w:val="left" w:pos="1620"/>
        </w:tabs>
        <w:ind w:left="142"/>
        <w:jc w:val="both"/>
        <w:rPr>
          <w:rFonts w:ascii="Times New Roman" w:eastAsia="Calibri" w:hAnsi="Times New Roman" w:cs="Times New Roman"/>
          <w:color w:val="auto"/>
          <w:sz w:val="22"/>
          <w:szCs w:val="22"/>
        </w:rPr>
      </w:pPr>
      <w:r w:rsidRPr="008A0683">
        <w:rPr>
          <w:rFonts w:ascii="Times New Roman" w:hAnsi="Times New Roman" w:cs="Times New Roman"/>
          <w:snapToGrid w:val="0"/>
          <w:sz w:val="22"/>
          <w:szCs w:val="22"/>
        </w:rPr>
        <w:lastRenderedPageBreak/>
        <w:t xml:space="preserve">4.3. Vertinamo pasiūlymo kriterijaus </w:t>
      </w:r>
      <w:r w:rsidRPr="008A0683">
        <w:rPr>
          <w:rFonts w:ascii="Times New Roman" w:hAnsi="Times New Roman" w:cs="Times New Roman"/>
          <w:sz w:val="22"/>
          <w:szCs w:val="22"/>
        </w:rPr>
        <w:t>„</w:t>
      </w:r>
      <w:r w:rsidR="00FC53F5" w:rsidRPr="00FC53F5">
        <w:rPr>
          <w:rFonts w:ascii="Times New Roman" w:hAnsi="Times New Roman" w:cs="Times New Roman"/>
          <w:sz w:val="22"/>
          <w:szCs w:val="22"/>
        </w:rPr>
        <w:t>Papildomas terminas valandomis, mažinantis privalomą (48 val.) įsipareigojimą suremontuoti trečiųjų šalių sugadintą įrangą</w:t>
      </w:r>
      <w:r w:rsidRPr="008A0683">
        <w:rPr>
          <w:rFonts w:ascii="Times New Roman" w:hAnsi="Times New Roman" w:cs="Times New Roman"/>
          <w:bCs/>
          <w:sz w:val="22"/>
          <w:szCs w:val="22"/>
        </w:rPr>
        <w:t>“</w:t>
      </w:r>
      <w:r w:rsidRPr="008A0683">
        <w:rPr>
          <w:rFonts w:ascii="Times New Roman" w:hAnsi="Times New Roman" w:cs="Times New Roman"/>
          <w:b/>
          <w:bCs/>
          <w:sz w:val="22"/>
          <w:szCs w:val="22"/>
        </w:rPr>
        <w:t xml:space="preserve"> </w:t>
      </w:r>
      <w:r w:rsidRPr="008A0683">
        <w:rPr>
          <w:rFonts w:ascii="Times New Roman" w:hAnsi="Times New Roman" w:cs="Times New Roman"/>
          <w:sz w:val="22"/>
          <w:szCs w:val="22"/>
        </w:rPr>
        <w:t>balai apskaičiuojami pagal formulę</w:t>
      </w:r>
      <w:r w:rsidRPr="008A0683">
        <w:rPr>
          <w:rFonts w:ascii="Times New Roman" w:hAnsi="Times New Roman" w:cs="Times New Roman"/>
          <w:snapToGrid w:val="0"/>
          <w:sz w:val="22"/>
          <w:szCs w:val="22"/>
        </w:rPr>
        <w:t>:</w:t>
      </w:r>
    </w:p>
    <w:p w14:paraId="55D348F2" w14:textId="77777777" w:rsidR="003131B8" w:rsidRPr="008A0683" w:rsidRDefault="003131B8" w:rsidP="003131B8">
      <w:pPr>
        <w:pStyle w:val="TableStyle2"/>
        <w:tabs>
          <w:tab w:val="left" w:pos="1620"/>
        </w:tabs>
        <w:ind w:left="142"/>
        <w:jc w:val="both"/>
        <w:rPr>
          <w:rFonts w:ascii="Times New Roman" w:hAnsi="Times New Roman" w:cs="Times New Roman"/>
          <w:snapToGrid w:val="0"/>
          <w:sz w:val="22"/>
          <w:szCs w:val="22"/>
        </w:rPr>
      </w:pPr>
    </w:p>
    <w:p w14:paraId="25A25E7B" w14:textId="77777777" w:rsidR="003131B8" w:rsidRPr="008A0683" w:rsidRDefault="003131B8" w:rsidP="003131B8">
      <w:pPr>
        <w:pStyle w:val="TableStyle2"/>
        <w:tabs>
          <w:tab w:val="left" w:pos="1178"/>
        </w:tabs>
        <w:ind w:left="142" w:firstLine="720"/>
        <w:jc w:val="both"/>
        <w:rPr>
          <w:rFonts w:ascii="Times New Roman" w:eastAsia="Calibri" w:hAnsi="Times New Roman" w:cs="Times New Roman"/>
          <w:color w:val="auto"/>
          <w:sz w:val="22"/>
          <w:szCs w:val="22"/>
        </w:rPr>
      </w:pPr>
      <w:r w:rsidRPr="008A0683">
        <w:rPr>
          <w:rFonts w:ascii="Times New Roman" w:hAnsi="Times New Roman" w:cs="Times New Roman"/>
          <w:sz w:val="22"/>
          <w:szCs w:val="22"/>
        </w:rPr>
        <w:tab/>
      </w:r>
      <w:r w:rsidRPr="008A0683">
        <w:rPr>
          <w:rFonts w:ascii="Times New Roman" w:hAnsi="Times New Roman" w:cs="Times New Roman"/>
          <w:sz w:val="22"/>
          <w:szCs w:val="22"/>
        </w:rPr>
        <w:tab/>
      </w:r>
      <w:r w:rsidRPr="008A0683">
        <w:rPr>
          <w:rFonts w:ascii="Times New Roman" w:hAnsi="Times New Roman" w:cs="Times New Roman"/>
          <w:sz w:val="22"/>
          <w:szCs w:val="22"/>
        </w:rPr>
        <w:tab/>
      </w:r>
      <w:r w:rsidRPr="008A0683">
        <w:rPr>
          <w:rFonts w:ascii="Times New Roman" w:hAnsi="Times New Roman" w:cs="Times New Roman"/>
          <w:position w:val="-30"/>
          <w:sz w:val="22"/>
          <w:szCs w:val="22"/>
        </w:rPr>
        <w:object w:dxaOrig="1300" w:dyaOrig="720" w14:anchorId="1CFCF9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36pt" o:ole="" filled="t">
            <v:fill color2="black"/>
            <v:imagedata r:id="rId36" o:title=""/>
          </v:shape>
          <o:OLEObject Type="Embed" ProgID="Equation.3" ShapeID="_x0000_i1025" DrawAspect="Content" ObjectID="_1801050341" r:id="rId37"/>
        </w:object>
      </w:r>
    </w:p>
    <w:p w14:paraId="610F641B" w14:textId="77777777" w:rsidR="003131B8" w:rsidRPr="008A0683" w:rsidRDefault="003131B8" w:rsidP="003131B8">
      <w:pPr>
        <w:pStyle w:val="TableStyle2"/>
        <w:tabs>
          <w:tab w:val="left" w:pos="1178"/>
        </w:tabs>
        <w:ind w:left="142" w:firstLine="720"/>
        <w:jc w:val="both"/>
        <w:rPr>
          <w:rFonts w:ascii="Times New Roman" w:eastAsia="Calibri" w:hAnsi="Times New Roman" w:cs="Times New Roman"/>
          <w:color w:val="auto"/>
          <w:sz w:val="22"/>
          <w:szCs w:val="22"/>
        </w:rPr>
      </w:pPr>
      <w:r w:rsidRPr="008A0683">
        <w:rPr>
          <w:rFonts w:ascii="Times New Roman" w:eastAsia="Calibri" w:hAnsi="Times New Roman" w:cs="Times New Roman"/>
          <w:color w:val="auto"/>
          <w:sz w:val="22"/>
          <w:szCs w:val="22"/>
        </w:rPr>
        <w:t>kur:</w:t>
      </w:r>
    </w:p>
    <w:p w14:paraId="26804E54" w14:textId="695E4F42" w:rsidR="003131B8" w:rsidRPr="00FC53F5" w:rsidRDefault="003131B8" w:rsidP="003131B8">
      <w:pPr>
        <w:pStyle w:val="TableStyle2"/>
        <w:tabs>
          <w:tab w:val="left" w:pos="1178"/>
        </w:tabs>
        <w:ind w:left="142"/>
        <w:jc w:val="both"/>
        <w:rPr>
          <w:rFonts w:ascii="Times New Roman" w:hAnsi="Times New Roman" w:cs="Times New Roman"/>
          <w:sz w:val="22"/>
          <w:szCs w:val="22"/>
        </w:rPr>
      </w:pPr>
      <w:proofErr w:type="spellStart"/>
      <w:r w:rsidRPr="008A0683">
        <w:rPr>
          <w:rFonts w:ascii="Times New Roman" w:hAnsi="Times New Roman" w:cs="Times New Roman"/>
          <w:sz w:val="22"/>
          <w:szCs w:val="22"/>
        </w:rPr>
        <w:t>T</w:t>
      </w:r>
      <w:r w:rsidRPr="008A0683">
        <w:rPr>
          <w:rFonts w:ascii="Times New Roman" w:hAnsi="Times New Roman" w:cs="Times New Roman"/>
          <w:sz w:val="22"/>
          <w:szCs w:val="22"/>
          <w:vertAlign w:val="subscript"/>
        </w:rPr>
        <w:t>i</w:t>
      </w:r>
      <w:proofErr w:type="spellEnd"/>
      <w:r w:rsidRPr="008A0683">
        <w:rPr>
          <w:rFonts w:ascii="Times New Roman" w:eastAsia="Calibri" w:hAnsi="Times New Roman" w:cs="Times New Roman"/>
          <w:sz w:val="22"/>
          <w:szCs w:val="22"/>
        </w:rPr>
        <w:t xml:space="preserve"> – kriterijaus </w:t>
      </w:r>
      <w:r w:rsidRPr="008A0683">
        <w:rPr>
          <w:rFonts w:ascii="Times New Roman" w:hAnsi="Times New Roman" w:cs="Times New Roman"/>
          <w:sz w:val="22"/>
          <w:szCs w:val="22"/>
        </w:rPr>
        <w:t>„</w:t>
      </w:r>
      <w:r w:rsidR="00FC53F5" w:rsidRPr="00FC53F5">
        <w:rPr>
          <w:rFonts w:ascii="Times New Roman" w:hAnsi="Times New Roman" w:cs="Times New Roman"/>
          <w:sz w:val="22"/>
          <w:szCs w:val="22"/>
        </w:rPr>
        <w:t>Papildomas terminas valandomis, mažinantis privalomą (48 val.) įsipareigojimą suremontuoti trečiųjų šalių sugadintą įrangą</w:t>
      </w:r>
      <w:r w:rsidRPr="00FC53F5">
        <w:rPr>
          <w:rFonts w:ascii="Times New Roman" w:hAnsi="Times New Roman" w:cs="Times New Roman"/>
          <w:bCs/>
          <w:sz w:val="22"/>
          <w:szCs w:val="22"/>
        </w:rPr>
        <w:t xml:space="preserve">“ </w:t>
      </w:r>
      <w:r w:rsidRPr="00FC53F5">
        <w:rPr>
          <w:rFonts w:ascii="Times New Roman" w:hAnsi="Times New Roman" w:cs="Times New Roman"/>
          <w:sz w:val="22"/>
          <w:szCs w:val="22"/>
          <w:lang w:eastAsia="fi-FI"/>
        </w:rPr>
        <w:t>(</w:t>
      </w:r>
      <w:r w:rsidRPr="00FC53F5">
        <w:rPr>
          <w:rFonts w:ascii="Times New Roman" w:hAnsi="Times New Roman" w:cs="Times New Roman"/>
          <w:bCs/>
          <w:sz w:val="22"/>
          <w:szCs w:val="22"/>
        </w:rPr>
        <w:t>T</w:t>
      </w:r>
      <w:r w:rsidRPr="00FC53F5">
        <w:rPr>
          <w:rFonts w:ascii="Times New Roman" w:hAnsi="Times New Roman" w:cs="Times New Roman"/>
          <w:bCs/>
          <w:sz w:val="22"/>
          <w:szCs w:val="22"/>
          <w:vertAlign w:val="subscript"/>
        </w:rPr>
        <w:t>1</w:t>
      </w:r>
      <w:r w:rsidRPr="00FC53F5">
        <w:rPr>
          <w:rFonts w:ascii="Times New Roman" w:hAnsi="Times New Roman" w:cs="Times New Roman"/>
          <w:sz w:val="22"/>
          <w:szCs w:val="22"/>
          <w:lang w:eastAsia="fi-FI"/>
        </w:rPr>
        <w:t>) ekonominio naudingumo vertinimas balais;</w:t>
      </w:r>
    </w:p>
    <w:p w14:paraId="2349C349" w14:textId="3B4BF623" w:rsidR="003131B8" w:rsidRPr="00FC53F5" w:rsidRDefault="003131B8" w:rsidP="003131B8">
      <w:pPr>
        <w:pStyle w:val="TableStyle2"/>
        <w:tabs>
          <w:tab w:val="left" w:pos="1178"/>
        </w:tabs>
        <w:ind w:left="142"/>
        <w:jc w:val="both"/>
        <w:rPr>
          <w:rFonts w:ascii="Times New Roman" w:eastAsia="Calibri" w:hAnsi="Times New Roman" w:cs="Times New Roman"/>
          <w:bCs/>
          <w:sz w:val="22"/>
          <w:szCs w:val="22"/>
          <w:lang w:eastAsia="ar-SA"/>
        </w:rPr>
      </w:pPr>
      <w:proofErr w:type="spellStart"/>
      <w:r w:rsidRPr="00FC53F5">
        <w:rPr>
          <w:rFonts w:ascii="Times New Roman" w:hAnsi="Times New Roman" w:cs="Times New Roman"/>
          <w:sz w:val="22"/>
          <w:szCs w:val="22"/>
        </w:rPr>
        <w:t>R</w:t>
      </w:r>
      <w:r w:rsidRPr="00FC53F5">
        <w:rPr>
          <w:rFonts w:ascii="Times New Roman" w:hAnsi="Times New Roman" w:cs="Times New Roman"/>
          <w:sz w:val="22"/>
          <w:szCs w:val="22"/>
          <w:vertAlign w:val="subscript"/>
        </w:rPr>
        <w:t>ip</w:t>
      </w:r>
      <w:proofErr w:type="spellEnd"/>
      <w:r w:rsidR="00FC53F5" w:rsidRPr="00FC53F5">
        <w:rPr>
          <w:rFonts w:ascii="Times New Roman" w:eastAsia="Calibri" w:hAnsi="Times New Roman" w:cs="Times New Roman"/>
          <w:sz w:val="22"/>
          <w:szCs w:val="22"/>
        </w:rPr>
        <w:t xml:space="preserve"> – </w:t>
      </w:r>
      <w:r w:rsidRPr="00FC53F5">
        <w:rPr>
          <w:rFonts w:ascii="Times New Roman" w:hAnsi="Times New Roman" w:cs="Times New Roman"/>
          <w:sz w:val="22"/>
          <w:szCs w:val="22"/>
        </w:rPr>
        <w:t>vertinamame pasiūlyme siūloma kriterijaus reikšmė (</w:t>
      </w:r>
      <w:r w:rsidR="00FC53F5" w:rsidRPr="00FC53F5">
        <w:rPr>
          <w:rFonts w:ascii="Times New Roman" w:hAnsi="Times New Roman" w:cs="Times New Roman"/>
          <w:sz w:val="22"/>
          <w:szCs w:val="22"/>
        </w:rPr>
        <w:t>Papildomas terminas, mažinantis įsipareigojimą suremontuoti trečiųjų šalių sugadintą įrangą</w:t>
      </w:r>
      <w:r w:rsidRPr="00FC53F5">
        <w:rPr>
          <w:rFonts w:ascii="Times New Roman" w:eastAsia="Calibri" w:hAnsi="Times New Roman" w:cs="Times New Roman"/>
          <w:bCs/>
          <w:sz w:val="22"/>
          <w:szCs w:val="22"/>
          <w:lang w:eastAsia="ar-SA"/>
        </w:rPr>
        <w:t>);</w:t>
      </w:r>
    </w:p>
    <w:p w14:paraId="5FD58808" w14:textId="2DBB4F77" w:rsidR="003131B8" w:rsidRPr="00FC53F5" w:rsidRDefault="003131B8" w:rsidP="003131B8">
      <w:pPr>
        <w:pStyle w:val="TableStyle2"/>
        <w:tabs>
          <w:tab w:val="left" w:pos="1178"/>
        </w:tabs>
        <w:ind w:left="142"/>
        <w:jc w:val="both"/>
        <w:rPr>
          <w:rFonts w:ascii="Times New Roman" w:eastAsia="Calibri" w:hAnsi="Times New Roman" w:cs="Times New Roman"/>
          <w:bCs/>
          <w:sz w:val="22"/>
          <w:szCs w:val="22"/>
          <w:lang w:eastAsia="ar-SA"/>
        </w:rPr>
      </w:pPr>
      <w:proofErr w:type="spellStart"/>
      <w:r w:rsidRPr="00FC53F5">
        <w:rPr>
          <w:rFonts w:ascii="Times New Roman" w:hAnsi="Times New Roman" w:cs="Times New Roman"/>
          <w:sz w:val="22"/>
          <w:szCs w:val="22"/>
        </w:rPr>
        <w:t>R</w:t>
      </w:r>
      <w:r w:rsidRPr="00FC53F5">
        <w:rPr>
          <w:rFonts w:ascii="Times New Roman" w:hAnsi="Times New Roman" w:cs="Times New Roman"/>
          <w:sz w:val="22"/>
          <w:szCs w:val="22"/>
          <w:vertAlign w:val="subscript"/>
        </w:rPr>
        <w:t>i</w:t>
      </w:r>
      <w:proofErr w:type="spellEnd"/>
      <w:r w:rsidRPr="00FC53F5">
        <w:rPr>
          <w:rFonts w:ascii="Times New Roman" w:hAnsi="Times New Roman" w:cs="Times New Roman"/>
          <w:sz w:val="22"/>
          <w:szCs w:val="22"/>
          <w:vertAlign w:val="subscript"/>
        </w:rPr>
        <w:t xml:space="preserve"> </w:t>
      </w:r>
      <w:proofErr w:type="spellStart"/>
      <w:r w:rsidRPr="00FC53F5">
        <w:rPr>
          <w:rFonts w:ascii="Times New Roman" w:hAnsi="Times New Roman" w:cs="Times New Roman"/>
          <w:sz w:val="22"/>
          <w:szCs w:val="22"/>
          <w:vertAlign w:val="subscript"/>
        </w:rPr>
        <w:t>max</w:t>
      </w:r>
      <w:proofErr w:type="spellEnd"/>
      <w:r w:rsidRPr="00FC53F5">
        <w:rPr>
          <w:rFonts w:ascii="Times New Roman" w:eastAsia="Calibri" w:hAnsi="Times New Roman" w:cs="Times New Roman"/>
          <w:sz w:val="22"/>
          <w:szCs w:val="22"/>
        </w:rPr>
        <w:t xml:space="preserve"> – didžiausia </w:t>
      </w:r>
      <w:r w:rsidRPr="00FC53F5">
        <w:rPr>
          <w:rFonts w:ascii="Times New Roman" w:hAnsi="Times New Roman" w:cs="Times New Roman"/>
          <w:sz w:val="22"/>
          <w:szCs w:val="22"/>
        </w:rPr>
        <w:t>siūloma kriterijaus reikšmė (</w:t>
      </w:r>
      <w:r w:rsidR="00FC53F5" w:rsidRPr="00FC53F5">
        <w:rPr>
          <w:rFonts w:ascii="Times New Roman" w:eastAsia="Calibri" w:hAnsi="Times New Roman" w:cs="Times New Roman"/>
          <w:sz w:val="22"/>
          <w:szCs w:val="22"/>
        </w:rPr>
        <w:t>didžiausias (ilgiausias) terminas</w:t>
      </w:r>
      <w:r w:rsidR="00FC53F5" w:rsidRPr="00FC53F5">
        <w:rPr>
          <w:rFonts w:ascii="Times New Roman" w:hAnsi="Times New Roman" w:cs="Times New Roman"/>
          <w:sz w:val="22"/>
          <w:szCs w:val="22"/>
        </w:rPr>
        <w:t>, mažinantis įsipareigojimą suremontuoti trečiųjų šalių sugadintą įrangą</w:t>
      </w:r>
      <w:r w:rsidRPr="00FC53F5">
        <w:rPr>
          <w:rFonts w:ascii="Times New Roman" w:eastAsia="Calibri" w:hAnsi="Times New Roman" w:cs="Times New Roman"/>
          <w:bCs/>
          <w:sz w:val="22"/>
          <w:szCs w:val="22"/>
          <w:lang w:eastAsia="ar-SA"/>
        </w:rPr>
        <w:t>);</w:t>
      </w:r>
    </w:p>
    <w:p w14:paraId="1DD083CF" w14:textId="77777777" w:rsidR="003131B8" w:rsidRPr="00FC53F5" w:rsidRDefault="003131B8" w:rsidP="003131B8">
      <w:pPr>
        <w:widowControl w:val="0"/>
        <w:tabs>
          <w:tab w:val="left" w:pos="-142"/>
          <w:tab w:val="left" w:pos="142"/>
          <w:tab w:val="left" w:pos="567"/>
        </w:tabs>
        <w:autoSpaceDE w:val="0"/>
        <w:adjustRightInd w:val="0"/>
        <w:ind w:left="142"/>
        <w:rPr>
          <w:rFonts w:ascii="Times New Roman" w:hAnsi="Times New Roman" w:cs="Times New Roman"/>
          <w:color w:val="000000"/>
          <w:sz w:val="22"/>
          <w:szCs w:val="22"/>
        </w:rPr>
      </w:pPr>
      <w:proofErr w:type="spellStart"/>
      <w:r w:rsidRPr="00FC53F5">
        <w:rPr>
          <w:rFonts w:ascii="Times New Roman" w:hAnsi="Times New Roman" w:cs="Times New Roman"/>
          <w:bCs/>
          <w:color w:val="000000"/>
          <w:sz w:val="22"/>
          <w:szCs w:val="22"/>
        </w:rPr>
        <w:t>Y</w:t>
      </w:r>
      <w:r w:rsidRPr="00FC53F5">
        <w:rPr>
          <w:rFonts w:ascii="Times New Roman" w:hAnsi="Times New Roman" w:cs="Times New Roman"/>
          <w:bCs/>
          <w:color w:val="000000"/>
          <w:sz w:val="22"/>
          <w:szCs w:val="22"/>
          <w:vertAlign w:val="subscript"/>
        </w:rPr>
        <w:t>i</w:t>
      </w:r>
      <w:proofErr w:type="spellEnd"/>
      <w:r w:rsidRPr="00FC53F5">
        <w:rPr>
          <w:rFonts w:ascii="Times New Roman" w:hAnsi="Times New Roman" w:cs="Times New Roman"/>
          <w:snapToGrid w:val="0"/>
          <w:color w:val="000000"/>
          <w:sz w:val="22"/>
          <w:szCs w:val="22"/>
          <w:vertAlign w:val="subscript"/>
        </w:rPr>
        <w:t xml:space="preserve">  </w:t>
      </w:r>
      <w:r w:rsidRPr="00FC53F5">
        <w:rPr>
          <w:rFonts w:ascii="Times New Roman" w:hAnsi="Times New Roman" w:cs="Times New Roman"/>
          <w:color w:val="000000"/>
          <w:sz w:val="22"/>
          <w:szCs w:val="22"/>
        </w:rPr>
        <w:t xml:space="preserve">– kriterijaus lyginamasis svoris (atitinkamai </w:t>
      </w:r>
      <w:r w:rsidRPr="00FC53F5">
        <w:rPr>
          <w:rFonts w:ascii="Times New Roman" w:hAnsi="Times New Roman" w:cs="Times New Roman"/>
          <w:bCs/>
          <w:color w:val="000000"/>
          <w:sz w:val="22"/>
          <w:szCs w:val="22"/>
        </w:rPr>
        <w:t>Y</w:t>
      </w:r>
      <w:r w:rsidRPr="00FC53F5">
        <w:rPr>
          <w:rFonts w:ascii="Times New Roman" w:hAnsi="Times New Roman" w:cs="Times New Roman"/>
          <w:bCs/>
          <w:color w:val="000000"/>
          <w:sz w:val="22"/>
          <w:szCs w:val="22"/>
          <w:vertAlign w:val="subscript"/>
        </w:rPr>
        <w:t>2</w:t>
      </w:r>
      <w:r w:rsidRPr="00FC53F5">
        <w:rPr>
          <w:rFonts w:ascii="Times New Roman" w:hAnsi="Times New Roman" w:cs="Times New Roman"/>
          <w:color w:val="000000"/>
          <w:sz w:val="22"/>
          <w:szCs w:val="22"/>
        </w:rPr>
        <w:t>).</w:t>
      </w:r>
    </w:p>
    <w:p w14:paraId="635D5B10" w14:textId="59382621" w:rsidR="003131B8" w:rsidRDefault="003131B8" w:rsidP="003131B8">
      <w:pPr>
        <w:tabs>
          <w:tab w:val="left" w:pos="0"/>
        </w:tabs>
        <w:ind w:left="142" w:right="-81"/>
        <w:jc w:val="both"/>
        <w:rPr>
          <w:rFonts w:ascii="Times New Roman" w:hAnsi="Times New Roman" w:cs="Times New Roman"/>
          <w:iCs/>
          <w:color w:val="000000"/>
          <w:sz w:val="22"/>
          <w:szCs w:val="22"/>
          <w:bdr w:val="none" w:sz="0" w:space="0" w:color="auto" w:frame="1"/>
        </w:rPr>
      </w:pPr>
      <w:r w:rsidRPr="008A0683">
        <w:rPr>
          <w:rFonts w:ascii="Times New Roman" w:hAnsi="Times New Roman" w:cs="Times New Roman"/>
          <w:iCs/>
          <w:color w:val="000000"/>
          <w:sz w:val="22"/>
          <w:szCs w:val="22"/>
          <w:bdr w:val="none" w:sz="0" w:space="0" w:color="auto" w:frame="1"/>
        </w:rPr>
        <w:t xml:space="preserve">Balai skaičiuojami paliekant 2 skaitmenis po kablelio. </w:t>
      </w:r>
    </w:p>
    <w:p w14:paraId="7ABBC11F" w14:textId="1A9DDF5F" w:rsidR="00722F79" w:rsidRPr="001E75DB" w:rsidRDefault="00722F79" w:rsidP="00A16040">
      <w:pPr>
        <w:pStyle w:val="paragrafesrasas2lygis"/>
        <w:rPr>
          <w:rFonts w:eastAsia="Calibri"/>
          <w:color w:val="0070C0"/>
        </w:rPr>
      </w:pPr>
    </w:p>
    <w:sectPr w:rsidR="00722F79" w:rsidRPr="001E75DB" w:rsidSect="000539F8">
      <w:pgSz w:w="12240" w:h="15840"/>
      <w:pgMar w:top="915"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877B0" w14:textId="77777777" w:rsidR="00064875" w:rsidRDefault="00064875" w:rsidP="00D05666">
      <w:r>
        <w:separator/>
      </w:r>
    </w:p>
  </w:endnote>
  <w:endnote w:type="continuationSeparator" w:id="0">
    <w:p w14:paraId="3442AF14" w14:textId="77777777" w:rsidR="00064875" w:rsidRDefault="00064875" w:rsidP="00D05666">
      <w:r>
        <w:continuationSeparator/>
      </w:r>
    </w:p>
  </w:endnote>
  <w:endnote w:type="continuationNotice" w:id="1">
    <w:p w14:paraId="1E01A035" w14:textId="77777777" w:rsidR="00064875" w:rsidRDefault="000648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Light">
    <w:altName w:val="Times New Roman"/>
    <w:charset w:val="00"/>
    <w:family w:val="auto"/>
    <w:pitch w:val="variable"/>
    <w:sig w:usb0="00000001" w:usb1="5000205B" w:usb2="00000002" w:usb3="00000000" w:csb0="00000007" w:csb1="00000000"/>
  </w:font>
  <w:font w:name="Helvetica">
    <w:panose1 w:val="020B0604020202020204"/>
    <w:charset w:val="00"/>
    <w:family w:val="swiss"/>
    <w:pitch w:val="variable"/>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1378636"/>
      <w:docPartObj>
        <w:docPartGallery w:val="Page Numbers (Bottom of Page)"/>
        <w:docPartUnique/>
      </w:docPartObj>
    </w:sdtPr>
    <w:sdtEndPr>
      <w:rPr>
        <w:noProof/>
      </w:rPr>
    </w:sdtEndPr>
    <w:sdtContent>
      <w:p w14:paraId="26597C4F" w14:textId="76D8C0F1" w:rsidR="00053BCF" w:rsidRDefault="00053BCF">
        <w:pPr>
          <w:pStyle w:val="Footer"/>
          <w:jc w:val="right"/>
        </w:pPr>
        <w:r>
          <w:fldChar w:fldCharType="begin"/>
        </w:r>
        <w:r>
          <w:instrText xml:space="preserve"> PAGE   \* MERGEFORMAT </w:instrText>
        </w:r>
        <w:r>
          <w:fldChar w:fldCharType="separate"/>
        </w:r>
        <w:r w:rsidR="00D64078">
          <w:rPr>
            <w:noProof/>
          </w:rPr>
          <w:t>3</w:t>
        </w:r>
        <w:r w:rsidR="00D64078">
          <w:rPr>
            <w:noProof/>
          </w:rPr>
          <w:t>6</w:t>
        </w:r>
        <w:r>
          <w:rPr>
            <w:noProof/>
          </w:rPr>
          <w:fldChar w:fldCharType="end"/>
        </w:r>
      </w:p>
    </w:sdtContent>
  </w:sdt>
  <w:p w14:paraId="73DA12C7" w14:textId="77777777" w:rsidR="00053BCF" w:rsidRDefault="00053B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8B7D" w14:textId="063126AB" w:rsidR="00053BCF" w:rsidRDefault="00053BCF">
    <w:pPr>
      <w:pStyle w:val="Footer"/>
      <w:jc w:val="right"/>
    </w:pPr>
  </w:p>
  <w:p w14:paraId="2575BBBA" w14:textId="77777777" w:rsidR="00053BCF" w:rsidRDefault="00053B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40016" w14:textId="49E07D4A" w:rsidR="00053BCF" w:rsidRPr="004E06A7" w:rsidRDefault="00053BCF" w:rsidP="004E06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5D88A" w14:textId="77777777" w:rsidR="00064875" w:rsidRDefault="00064875" w:rsidP="00D05666">
      <w:r>
        <w:separator/>
      </w:r>
    </w:p>
  </w:footnote>
  <w:footnote w:type="continuationSeparator" w:id="0">
    <w:p w14:paraId="622CBD0A" w14:textId="77777777" w:rsidR="00064875" w:rsidRDefault="00064875" w:rsidP="00D05666">
      <w:r>
        <w:continuationSeparator/>
      </w:r>
    </w:p>
  </w:footnote>
  <w:footnote w:type="continuationNotice" w:id="1">
    <w:p w14:paraId="3184FE80" w14:textId="77777777" w:rsidR="00064875" w:rsidRDefault="00064875">
      <w:pPr>
        <w:spacing w:after="0" w:line="240" w:lineRule="auto"/>
      </w:pPr>
    </w:p>
  </w:footnote>
  <w:footnote w:id="2">
    <w:p w14:paraId="5C3043D2" w14:textId="77777777" w:rsidR="00053BCF" w:rsidRDefault="00053BCF" w:rsidP="00227C97">
      <w:pPr>
        <w:pStyle w:val="FootnoteText"/>
        <w:spacing w:line="240" w:lineRule="auto"/>
      </w:pPr>
      <w:r>
        <w:rPr>
          <w:rStyle w:val="FootnoteReference"/>
        </w:rPr>
        <w:footnoteRef/>
      </w:r>
      <w:r>
        <w:t xml:space="preserve"> </w:t>
      </w:r>
      <w:hyperlink r:id="rId1" w:history="1">
        <w:r w:rsidRPr="00F00B52">
          <w:rPr>
            <w:rStyle w:val="Hyperlink"/>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 w:id="3">
    <w:p w14:paraId="1B786A0C" w14:textId="77777777" w:rsidR="00053BCF" w:rsidRPr="001620D3" w:rsidRDefault="00053BCF" w:rsidP="002E5515">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891982" w14:textId="77777777" w:rsidR="00053BCF" w:rsidRPr="001620D3" w:rsidRDefault="00053BCF" w:rsidP="00430B1C">
      <w:pPr>
        <w:pStyle w:val="FootnoteText"/>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7A4978D" w14:textId="77777777" w:rsidR="00053BCF" w:rsidRDefault="00053BCF" w:rsidP="00430B1C">
      <w:pPr>
        <w:pStyle w:val="FootnoteText"/>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8419E8C" w14:textId="77777777" w:rsidR="00053BCF" w:rsidRPr="001620D3" w:rsidRDefault="00053BCF" w:rsidP="002E5515">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6C1F46" w14:textId="77777777" w:rsidR="00053BCF" w:rsidRPr="001620D3" w:rsidRDefault="00053BCF" w:rsidP="00430B1C">
      <w:pPr>
        <w:pStyle w:val="FootnoteText"/>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6F8A608" w14:textId="77777777" w:rsidR="00053BCF" w:rsidRDefault="00053BCF" w:rsidP="00430B1C">
      <w:pPr>
        <w:pStyle w:val="FootnoteText"/>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C06666F" w14:textId="77777777" w:rsidR="00053BCF" w:rsidRPr="001620D3" w:rsidRDefault="00053BCF" w:rsidP="002E5515">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C948EE3" w14:textId="77777777" w:rsidR="00053BCF" w:rsidRPr="001620D3" w:rsidRDefault="00053BCF" w:rsidP="00430B1C">
      <w:pPr>
        <w:pStyle w:val="FootnoteText"/>
        <w:numPr>
          <w:ilvl w:val="0"/>
          <w:numId w:val="22"/>
        </w:numPr>
        <w:spacing w:after="0" w:line="240" w:lineRule="auto"/>
        <w:ind w:left="720"/>
        <w:jc w:val="both"/>
        <w:rPr>
          <w:rFonts w:ascii="Calibri" w:eastAsia="Yu Mincho" w:hAnsi="Calibri" w:cs="Arial"/>
          <w:i/>
          <w:iCs/>
        </w:rPr>
      </w:pPr>
      <w:r w:rsidRPr="001620D3">
        <w:rPr>
          <w:rFonts w:ascii="Calibri" w:eastAsia="Yu Mincho" w:hAnsi="Calibri" w:cs="Arial"/>
          <w:i/>
          <w:iCs/>
        </w:rPr>
        <w:t xml:space="preserve">priesaikos deklaracija; </w:t>
      </w:r>
    </w:p>
    <w:p w14:paraId="5A3A56C8" w14:textId="77777777" w:rsidR="00053BCF" w:rsidRDefault="00053BCF" w:rsidP="00430B1C">
      <w:pPr>
        <w:pStyle w:val="FootnoteText"/>
        <w:numPr>
          <w:ilvl w:val="0"/>
          <w:numId w:val="22"/>
        </w:numPr>
        <w:spacing w:after="0" w:line="240" w:lineRule="auto"/>
        <w:ind w:left="720"/>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E1774" w14:textId="3538AF41" w:rsidR="00053BCF" w:rsidRDefault="00053BCF">
    <w:pPr>
      <w:pStyle w:val="Header"/>
      <w:jc w:val="right"/>
    </w:pPr>
  </w:p>
  <w:p w14:paraId="68E3FFE8" w14:textId="3805043F" w:rsidR="00053BCF" w:rsidRDefault="00053B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9A16D" w14:textId="00296A98" w:rsidR="00053BCF" w:rsidRDefault="00053BCF">
    <w:pPr>
      <w:pStyle w:val="Header"/>
    </w:pPr>
    <w:r>
      <w:t xml:space="preserve">1 (pirma) versija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0292FE9"/>
    <w:multiLevelType w:val="hybridMultilevel"/>
    <w:tmpl w:val="30C2EC6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20B311C"/>
    <w:multiLevelType w:val="multilevel"/>
    <w:tmpl w:val="DD0EF460"/>
    <w:lvl w:ilvl="0">
      <w:start w:val="1"/>
      <w:numFmt w:val="decimal"/>
      <w:lvlText w:val="%1."/>
      <w:lvlJc w:val="left"/>
      <w:pPr>
        <w:ind w:left="1069" w:hanging="360"/>
      </w:pPr>
      <w:rPr>
        <w:b/>
      </w:rPr>
    </w:lvl>
    <w:lvl w:ilvl="1">
      <w:start w:val="1"/>
      <w:numFmt w:val="decimal"/>
      <w:lvlText w:val="%1.%2."/>
      <w:lvlJc w:val="left"/>
      <w:pPr>
        <w:ind w:left="420" w:hanging="420"/>
      </w:pPr>
      <w:rPr>
        <w:b w:val="0"/>
        <w:i w:val="0"/>
      </w:rPr>
    </w:lvl>
    <w:lvl w:ilvl="2">
      <w:start w:val="1"/>
      <w:numFmt w:val="decimal"/>
      <w:lvlText w:val="%1.%2.%3."/>
      <w:lvlJc w:val="left"/>
      <w:pPr>
        <w:ind w:left="720" w:hanging="720"/>
      </w:pPr>
      <w:rPr>
        <w:color w:val="auto"/>
      </w:r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abstractNum w:abstractNumId="5" w15:restartNumberingAfterBreak="0">
    <w:nsid w:val="27A21B17"/>
    <w:multiLevelType w:val="hybridMultilevel"/>
    <w:tmpl w:val="E6E0E094"/>
    <w:lvl w:ilvl="0" w:tplc="0F825946">
      <w:start w:val="1"/>
      <w:numFmt w:val="decimal"/>
      <w:lvlText w:val="%1."/>
      <w:lvlJc w:val="left"/>
      <w:pPr>
        <w:tabs>
          <w:tab w:val="num" w:pos="360"/>
        </w:tabs>
        <w:ind w:left="360" w:hanging="360"/>
      </w:pPr>
    </w:lvl>
    <w:lvl w:ilvl="1" w:tplc="6EFADB88">
      <w:numFmt w:val="none"/>
      <w:lvlText w:val=""/>
      <w:lvlJc w:val="left"/>
      <w:pPr>
        <w:tabs>
          <w:tab w:val="num" w:pos="360"/>
        </w:tabs>
        <w:ind w:left="0" w:firstLine="0"/>
      </w:pPr>
    </w:lvl>
    <w:lvl w:ilvl="2" w:tplc="98A439EE">
      <w:numFmt w:val="none"/>
      <w:lvlText w:val=""/>
      <w:lvlJc w:val="left"/>
      <w:pPr>
        <w:tabs>
          <w:tab w:val="num" w:pos="360"/>
        </w:tabs>
        <w:ind w:left="0" w:firstLine="0"/>
      </w:pPr>
    </w:lvl>
    <w:lvl w:ilvl="3" w:tplc="EE4ECBB0">
      <w:numFmt w:val="none"/>
      <w:lvlText w:val=""/>
      <w:lvlJc w:val="left"/>
      <w:pPr>
        <w:tabs>
          <w:tab w:val="num" w:pos="360"/>
        </w:tabs>
        <w:ind w:left="0" w:firstLine="0"/>
      </w:pPr>
    </w:lvl>
    <w:lvl w:ilvl="4" w:tplc="AD983234">
      <w:numFmt w:val="none"/>
      <w:lvlText w:val=""/>
      <w:lvlJc w:val="left"/>
      <w:pPr>
        <w:tabs>
          <w:tab w:val="num" w:pos="360"/>
        </w:tabs>
        <w:ind w:left="0" w:firstLine="0"/>
      </w:pPr>
    </w:lvl>
    <w:lvl w:ilvl="5" w:tplc="5C023808">
      <w:numFmt w:val="none"/>
      <w:lvlText w:val=""/>
      <w:lvlJc w:val="left"/>
      <w:pPr>
        <w:tabs>
          <w:tab w:val="num" w:pos="360"/>
        </w:tabs>
        <w:ind w:left="0" w:firstLine="0"/>
      </w:pPr>
    </w:lvl>
    <w:lvl w:ilvl="6" w:tplc="13342656">
      <w:numFmt w:val="none"/>
      <w:lvlText w:val=""/>
      <w:lvlJc w:val="left"/>
      <w:pPr>
        <w:tabs>
          <w:tab w:val="num" w:pos="360"/>
        </w:tabs>
        <w:ind w:left="0" w:firstLine="0"/>
      </w:pPr>
    </w:lvl>
    <w:lvl w:ilvl="7" w:tplc="21EEEEFE">
      <w:numFmt w:val="none"/>
      <w:lvlText w:val=""/>
      <w:lvlJc w:val="left"/>
      <w:pPr>
        <w:tabs>
          <w:tab w:val="num" w:pos="360"/>
        </w:tabs>
        <w:ind w:left="0" w:firstLine="0"/>
      </w:pPr>
    </w:lvl>
    <w:lvl w:ilvl="8" w:tplc="2E0E2A64">
      <w:numFmt w:val="none"/>
      <w:lvlText w:val=""/>
      <w:lvlJc w:val="left"/>
      <w:pPr>
        <w:tabs>
          <w:tab w:val="num" w:pos="360"/>
        </w:tabs>
        <w:ind w:left="0" w:firstLine="0"/>
      </w:p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4BD747FB"/>
    <w:multiLevelType w:val="multilevel"/>
    <w:tmpl w:val="9774C15A"/>
    <w:lvl w:ilvl="0">
      <w:start w:val="1"/>
      <w:numFmt w:val="decimal"/>
      <w:lvlText w:val="%1."/>
      <w:lvlJc w:val="left"/>
      <w:pPr>
        <w:ind w:left="720" w:hanging="360"/>
      </w:pPr>
      <w:rPr>
        <w:rFonts w:hint="default"/>
        <w:color w:val="auto"/>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9" w15:restartNumberingAfterBreak="0">
    <w:nsid w:val="4CA81F86"/>
    <w:multiLevelType w:val="hybridMultilevel"/>
    <w:tmpl w:val="AB74163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0F21555"/>
    <w:multiLevelType w:val="multilevel"/>
    <w:tmpl w:val="DA301C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5."/>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8">
      <w:numFmt w:val="decimal"/>
      <w:lvlText w:val=""/>
      <w:lvlJc w:val="left"/>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7EF22EF"/>
    <w:multiLevelType w:val="hybridMultilevel"/>
    <w:tmpl w:val="490CBAC2"/>
    <w:lvl w:ilvl="0" w:tplc="93104714">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5E605B1B"/>
    <w:multiLevelType w:val="hybridMultilevel"/>
    <w:tmpl w:val="20AA8106"/>
    <w:lvl w:ilvl="0" w:tplc="4FE2E66A">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4A4242"/>
    <w:multiLevelType w:val="multilevel"/>
    <w:tmpl w:val="B992A768"/>
    <w:lvl w:ilvl="0">
      <w:start w:val="1"/>
      <w:numFmt w:val="decimal"/>
      <w:lvlText w:val="4.2.%1."/>
      <w:lvlJc w:val="left"/>
      <w:pPr>
        <w:ind w:left="1562"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7" w15:restartNumberingAfterBreak="0">
    <w:nsid w:val="747A38CE"/>
    <w:multiLevelType w:val="multilevel"/>
    <w:tmpl w:val="46EADE98"/>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639"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0" w15:restartNumberingAfterBreak="0">
    <w:nsid w:val="7A474205"/>
    <w:multiLevelType w:val="hybridMultilevel"/>
    <w:tmpl w:val="C2DCF18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B857038"/>
    <w:multiLevelType w:val="hybridMultilevel"/>
    <w:tmpl w:val="BC42EABE"/>
    <w:lvl w:ilvl="0" w:tplc="659C94B0">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6"/>
  </w:num>
  <w:num w:numId="4">
    <w:abstractNumId w:val="24"/>
  </w:num>
  <w:num w:numId="5">
    <w:abstractNumId w:val="20"/>
  </w:num>
  <w:num w:numId="6">
    <w:abstractNumId w:val="12"/>
  </w:num>
  <w:num w:numId="7">
    <w:abstractNumId w:val="29"/>
  </w:num>
  <w:num w:numId="8">
    <w:abstractNumId w:val="26"/>
  </w:num>
  <w:num w:numId="9">
    <w:abstractNumId w:val="1"/>
  </w:num>
  <w:num w:numId="10">
    <w:abstractNumId w:val="27"/>
  </w:num>
  <w:num w:numId="11">
    <w:abstractNumId w:val="25"/>
  </w:num>
  <w:num w:numId="12">
    <w:abstractNumId w:val="10"/>
  </w:num>
  <w:num w:numId="13">
    <w:abstractNumId w:val="22"/>
  </w:num>
  <w:num w:numId="14">
    <w:abstractNumId w:val="5"/>
    <w:lvlOverride w:ilvl="0">
      <w:startOverride w:val="1"/>
    </w:lvlOverride>
    <w:lvlOverride w:ilvl="1"/>
    <w:lvlOverride w:ilvl="2"/>
    <w:lvlOverride w:ilvl="3"/>
    <w:lvlOverride w:ilvl="4"/>
    <w:lvlOverride w:ilvl="5"/>
    <w:lvlOverride w:ilvl="6"/>
    <w:lvlOverride w:ilvl="7"/>
    <w:lvlOverride w:ilvl="8"/>
  </w:num>
  <w:num w:numId="15">
    <w:abstractNumId w:val="11"/>
  </w:num>
  <w:num w:numId="16">
    <w:abstractNumId w:val="7"/>
  </w:num>
  <w:num w:numId="17">
    <w:abstractNumId w:val="19"/>
  </w:num>
  <w:num w:numId="18">
    <w:abstractNumId w:val="15"/>
  </w:num>
  <w:num w:numId="19">
    <w:abstractNumId w:val="8"/>
  </w:num>
  <w:num w:numId="20">
    <w:abstractNumId w:val="17"/>
  </w:num>
  <w:num w:numId="21">
    <w:abstractNumId w:val="21"/>
  </w:num>
  <w:num w:numId="22">
    <w:abstractNumId w:val="0"/>
  </w:num>
  <w:num w:numId="23">
    <w:abstractNumId w:val="4"/>
  </w:num>
  <w:num w:numId="24">
    <w:abstractNumId w:val="4"/>
    <w:lvlOverride w:ilvl="0">
      <w:startOverride w:val="1"/>
    </w:lvlOverride>
  </w:num>
  <w:num w:numId="25">
    <w:abstractNumId w:val="2"/>
  </w:num>
  <w:num w:numId="26">
    <w:abstractNumId w:val="30"/>
  </w:num>
  <w:num w:numId="27">
    <w:abstractNumId w:val="28"/>
  </w:num>
  <w:num w:numId="28">
    <w:abstractNumId w:val="23"/>
  </w:num>
  <w:num w:numId="29">
    <w:abstractNumId w:val="18"/>
  </w:num>
  <w:num w:numId="30">
    <w:abstractNumId w:val="13"/>
  </w:num>
  <w:num w:numId="31">
    <w:abstractNumId w:val="14"/>
  </w:num>
  <w:num w:numId="32">
    <w:abstractNumId w:val="9"/>
  </w:num>
  <w:num w:numId="33">
    <w:abstractNumId w:val="3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31E"/>
    <w:rsid w:val="0001089B"/>
    <w:rsid w:val="00010B64"/>
    <w:rsid w:val="00010EAD"/>
    <w:rsid w:val="00010FA6"/>
    <w:rsid w:val="00011887"/>
    <w:rsid w:val="00011A8D"/>
    <w:rsid w:val="00011B40"/>
    <w:rsid w:val="00012892"/>
    <w:rsid w:val="00012BE7"/>
    <w:rsid w:val="000133D6"/>
    <w:rsid w:val="00013DF0"/>
    <w:rsid w:val="00013E0C"/>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36"/>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3D9D"/>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6AF"/>
    <w:rsid w:val="0005396D"/>
    <w:rsid w:val="000539F8"/>
    <w:rsid w:val="00053ABC"/>
    <w:rsid w:val="00053BCF"/>
    <w:rsid w:val="000543B5"/>
    <w:rsid w:val="00055235"/>
    <w:rsid w:val="000561CC"/>
    <w:rsid w:val="000571AD"/>
    <w:rsid w:val="00057346"/>
    <w:rsid w:val="000578C9"/>
    <w:rsid w:val="0006040C"/>
    <w:rsid w:val="000605C5"/>
    <w:rsid w:val="000608EF"/>
    <w:rsid w:val="00061084"/>
    <w:rsid w:val="00061466"/>
    <w:rsid w:val="00061781"/>
    <w:rsid w:val="00061E64"/>
    <w:rsid w:val="00061E86"/>
    <w:rsid w:val="0006300C"/>
    <w:rsid w:val="000631F1"/>
    <w:rsid w:val="00064868"/>
    <w:rsid w:val="00064875"/>
    <w:rsid w:val="0006575D"/>
    <w:rsid w:val="000659E9"/>
    <w:rsid w:val="00066BB9"/>
    <w:rsid w:val="00066D29"/>
    <w:rsid w:val="00067A88"/>
    <w:rsid w:val="00067DCC"/>
    <w:rsid w:val="00067EAF"/>
    <w:rsid w:val="0007051B"/>
    <w:rsid w:val="000714BF"/>
    <w:rsid w:val="00071548"/>
    <w:rsid w:val="000716B1"/>
    <w:rsid w:val="00072E83"/>
    <w:rsid w:val="00072F31"/>
    <w:rsid w:val="00072FE6"/>
    <w:rsid w:val="000738C7"/>
    <w:rsid w:val="000749D7"/>
    <w:rsid w:val="00074A01"/>
    <w:rsid w:val="00074DEB"/>
    <w:rsid w:val="00074E9E"/>
    <w:rsid w:val="0007511C"/>
    <w:rsid w:val="00075511"/>
    <w:rsid w:val="00075D27"/>
    <w:rsid w:val="00076529"/>
    <w:rsid w:val="00076FB7"/>
    <w:rsid w:val="00077583"/>
    <w:rsid w:val="000775B4"/>
    <w:rsid w:val="00080396"/>
    <w:rsid w:val="00080EE8"/>
    <w:rsid w:val="00080F53"/>
    <w:rsid w:val="0008241E"/>
    <w:rsid w:val="00082F6A"/>
    <w:rsid w:val="00082F7E"/>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51B"/>
    <w:rsid w:val="0009724E"/>
    <w:rsid w:val="00097B80"/>
    <w:rsid w:val="000A05FB"/>
    <w:rsid w:val="000A09BB"/>
    <w:rsid w:val="000A0DFE"/>
    <w:rsid w:val="000A0F5D"/>
    <w:rsid w:val="000A1E34"/>
    <w:rsid w:val="000A202B"/>
    <w:rsid w:val="000A2CBA"/>
    <w:rsid w:val="000A2D88"/>
    <w:rsid w:val="000A5738"/>
    <w:rsid w:val="000A5FB1"/>
    <w:rsid w:val="000A639F"/>
    <w:rsid w:val="000A6BBE"/>
    <w:rsid w:val="000A76C1"/>
    <w:rsid w:val="000A7BF8"/>
    <w:rsid w:val="000A7E99"/>
    <w:rsid w:val="000B049C"/>
    <w:rsid w:val="000B0CED"/>
    <w:rsid w:val="000B2E23"/>
    <w:rsid w:val="000B36CB"/>
    <w:rsid w:val="000B4E01"/>
    <w:rsid w:val="000B4E6D"/>
    <w:rsid w:val="000B4E90"/>
    <w:rsid w:val="000B51DF"/>
    <w:rsid w:val="000B5255"/>
    <w:rsid w:val="000B5F53"/>
    <w:rsid w:val="000B63AA"/>
    <w:rsid w:val="000B685D"/>
    <w:rsid w:val="000B7223"/>
    <w:rsid w:val="000C006A"/>
    <w:rsid w:val="000C02F3"/>
    <w:rsid w:val="000C1AE5"/>
    <w:rsid w:val="000C1F59"/>
    <w:rsid w:val="000C211C"/>
    <w:rsid w:val="000C2217"/>
    <w:rsid w:val="000C238A"/>
    <w:rsid w:val="000C2C07"/>
    <w:rsid w:val="000C34A7"/>
    <w:rsid w:val="000C3D2E"/>
    <w:rsid w:val="000C3F61"/>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754"/>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866"/>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B2A"/>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5F2"/>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5CD"/>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57A71"/>
    <w:rsid w:val="001607EC"/>
    <w:rsid w:val="001609D9"/>
    <w:rsid w:val="00160A4A"/>
    <w:rsid w:val="00163BBB"/>
    <w:rsid w:val="001640AF"/>
    <w:rsid w:val="00164443"/>
    <w:rsid w:val="001647BD"/>
    <w:rsid w:val="00164A13"/>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27FE"/>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05E"/>
    <w:rsid w:val="001D612E"/>
    <w:rsid w:val="001D65F8"/>
    <w:rsid w:val="001D7492"/>
    <w:rsid w:val="001D774E"/>
    <w:rsid w:val="001D7890"/>
    <w:rsid w:val="001E0107"/>
    <w:rsid w:val="001E20AB"/>
    <w:rsid w:val="001E250F"/>
    <w:rsid w:val="001E2BC5"/>
    <w:rsid w:val="001E3801"/>
    <w:rsid w:val="001E3D5A"/>
    <w:rsid w:val="001E4891"/>
    <w:rsid w:val="001E4C29"/>
    <w:rsid w:val="001E4DB2"/>
    <w:rsid w:val="001E5701"/>
    <w:rsid w:val="001E61DF"/>
    <w:rsid w:val="001E75DB"/>
    <w:rsid w:val="001E76C7"/>
    <w:rsid w:val="001E7E24"/>
    <w:rsid w:val="001F04C1"/>
    <w:rsid w:val="001F15A0"/>
    <w:rsid w:val="001F1871"/>
    <w:rsid w:val="001F1D6C"/>
    <w:rsid w:val="001F1DB6"/>
    <w:rsid w:val="001F1FB1"/>
    <w:rsid w:val="001F2168"/>
    <w:rsid w:val="001F2E11"/>
    <w:rsid w:val="001F2EB6"/>
    <w:rsid w:val="001F3174"/>
    <w:rsid w:val="001F3A1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CCC"/>
    <w:rsid w:val="00207E02"/>
    <w:rsid w:val="00207E40"/>
    <w:rsid w:val="00207FAC"/>
    <w:rsid w:val="00210068"/>
    <w:rsid w:val="002101DC"/>
    <w:rsid w:val="00210594"/>
    <w:rsid w:val="00210870"/>
    <w:rsid w:val="00212C25"/>
    <w:rsid w:val="00212F68"/>
    <w:rsid w:val="002135C6"/>
    <w:rsid w:val="002140C5"/>
    <w:rsid w:val="002141B4"/>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6E66"/>
    <w:rsid w:val="002279BC"/>
    <w:rsid w:val="00227C97"/>
    <w:rsid w:val="002306AB"/>
    <w:rsid w:val="00231166"/>
    <w:rsid w:val="0023232F"/>
    <w:rsid w:val="00232820"/>
    <w:rsid w:val="00233169"/>
    <w:rsid w:val="0023335E"/>
    <w:rsid w:val="002338C0"/>
    <w:rsid w:val="002342E3"/>
    <w:rsid w:val="00234717"/>
    <w:rsid w:val="00234920"/>
    <w:rsid w:val="0023505D"/>
    <w:rsid w:val="002358F1"/>
    <w:rsid w:val="00236DAE"/>
    <w:rsid w:val="002374F8"/>
    <w:rsid w:val="00237EA0"/>
    <w:rsid w:val="002411C2"/>
    <w:rsid w:val="002415C7"/>
    <w:rsid w:val="0024180E"/>
    <w:rsid w:val="00241D43"/>
    <w:rsid w:val="00242459"/>
    <w:rsid w:val="002425E8"/>
    <w:rsid w:val="00242CEB"/>
    <w:rsid w:val="002430AE"/>
    <w:rsid w:val="002445FE"/>
    <w:rsid w:val="00244688"/>
    <w:rsid w:val="00245655"/>
    <w:rsid w:val="00245DD5"/>
    <w:rsid w:val="00245E8F"/>
    <w:rsid w:val="00246675"/>
    <w:rsid w:val="0024735B"/>
    <w:rsid w:val="002476D5"/>
    <w:rsid w:val="002506F0"/>
    <w:rsid w:val="002510C4"/>
    <w:rsid w:val="0025176F"/>
    <w:rsid w:val="00251D4A"/>
    <w:rsid w:val="00252A35"/>
    <w:rsid w:val="00253090"/>
    <w:rsid w:val="00253C3C"/>
    <w:rsid w:val="00254895"/>
    <w:rsid w:val="00254B13"/>
    <w:rsid w:val="00255225"/>
    <w:rsid w:val="00255B4F"/>
    <w:rsid w:val="0025607C"/>
    <w:rsid w:val="002576BB"/>
    <w:rsid w:val="002576D1"/>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1DA"/>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FBA"/>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8B"/>
    <w:rsid w:val="002B12BE"/>
    <w:rsid w:val="002B1307"/>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2CD"/>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515"/>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6F4A"/>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33E"/>
    <w:rsid w:val="003074D1"/>
    <w:rsid w:val="00307836"/>
    <w:rsid w:val="003101E1"/>
    <w:rsid w:val="00310753"/>
    <w:rsid w:val="0031109D"/>
    <w:rsid w:val="00311111"/>
    <w:rsid w:val="003127FC"/>
    <w:rsid w:val="0031284C"/>
    <w:rsid w:val="00312FEE"/>
    <w:rsid w:val="003131B8"/>
    <w:rsid w:val="00313947"/>
    <w:rsid w:val="00313A09"/>
    <w:rsid w:val="00313C2B"/>
    <w:rsid w:val="0031420A"/>
    <w:rsid w:val="00314972"/>
    <w:rsid w:val="00314A80"/>
    <w:rsid w:val="00314BA3"/>
    <w:rsid w:val="003155D3"/>
    <w:rsid w:val="003157C5"/>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309"/>
    <w:rsid w:val="003576C1"/>
    <w:rsid w:val="00357BB8"/>
    <w:rsid w:val="00357C23"/>
    <w:rsid w:val="003600F2"/>
    <w:rsid w:val="00360DB9"/>
    <w:rsid w:val="00360F9B"/>
    <w:rsid w:val="00361525"/>
    <w:rsid w:val="003617F1"/>
    <w:rsid w:val="00362719"/>
    <w:rsid w:val="00363134"/>
    <w:rsid w:val="00365384"/>
    <w:rsid w:val="003660B8"/>
    <w:rsid w:val="003665D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EE4"/>
    <w:rsid w:val="003821B2"/>
    <w:rsid w:val="00382939"/>
    <w:rsid w:val="00382A83"/>
    <w:rsid w:val="003832CF"/>
    <w:rsid w:val="003833CD"/>
    <w:rsid w:val="003835F5"/>
    <w:rsid w:val="0038407D"/>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45C7"/>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050"/>
    <w:rsid w:val="003D11CB"/>
    <w:rsid w:val="003D1383"/>
    <w:rsid w:val="003D33F6"/>
    <w:rsid w:val="003D346C"/>
    <w:rsid w:val="003D3597"/>
    <w:rsid w:val="003D40AF"/>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0F3B"/>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0B1C"/>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4EB5"/>
    <w:rsid w:val="00445041"/>
    <w:rsid w:val="00445162"/>
    <w:rsid w:val="00445179"/>
    <w:rsid w:val="00446913"/>
    <w:rsid w:val="004478D4"/>
    <w:rsid w:val="00447B36"/>
    <w:rsid w:val="00447D54"/>
    <w:rsid w:val="00450415"/>
    <w:rsid w:val="0045073B"/>
    <w:rsid w:val="00450767"/>
    <w:rsid w:val="004512A8"/>
    <w:rsid w:val="0045134B"/>
    <w:rsid w:val="004516A3"/>
    <w:rsid w:val="00451781"/>
    <w:rsid w:val="0045184C"/>
    <w:rsid w:val="00451AF7"/>
    <w:rsid w:val="00451FD4"/>
    <w:rsid w:val="004525DD"/>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417"/>
    <w:rsid w:val="00467B1D"/>
    <w:rsid w:val="00467FCB"/>
    <w:rsid w:val="0047047D"/>
    <w:rsid w:val="00471043"/>
    <w:rsid w:val="004712B7"/>
    <w:rsid w:val="004713B5"/>
    <w:rsid w:val="004717D1"/>
    <w:rsid w:val="00471AD9"/>
    <w:rsid w:val="004720C4"/>
    <w:rsid w:val="00472910"/>
    <w:rsid w:val="00472F7A"/>
    <w:rsid w:val="00472F8C"/>
    <w:rsid w:val="0047399D"/>
    <w:rsid w:val="00473DA9"/>
    <w:rsid w:val="004745B4"/>
    <w:rsid w:val="00474C3D"/>
    <w:rsid w:val="00475262"/>
    <w:rsid w:val="0047554A"/>
    <w:rsid w:val="00475F9B"/>
    <w:rsid w:val="00476119"/>
    <w:rsid w:val="0047687E"/>
    <w:rsid w:val="00476CDD"/>
    <w:rsid w:val="00476F8C"/>
    <w:rsid w:val="00477E28"/>
    <w:rsid w:val="00481849"/>
    <w:rsid w:val="00482647"/>
    <w:rsid w:val="00482BC0"/>
    <w:rsid w:val="00483066"/>
    <w:rsid w:val="00483462"/>
    <w:rsid w:val="00483CF7"/>
    <w:rsid w:val="00483E10"/>
    <w:rsid w:val="004847DE"/>
    <w:rsid w:val="00484906"/>
    <w:rsid w:val="00484E76"/>
    <w:rsid w:val="0048587E"/>
    <w:rsid w:val="00485BAC"/>
    <w:rsid w:val="00485E23"/>
    <w:rsid w:val="0048654D"/>
    <w:rsid w:val="004867B9"/>
    <w:rsid w:val="00486B0D"/>
    <w:rsid w:val="00486DCD"/>
    <w:rsid w:val="004873D5"/>
    <w:rsid w:val="004905CE"/>
    <w:rsid w:val="004909FF"/>
    <w:rsid w:val="00491090"/>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B34"/>
    <w:rsid w:val="004B2DE0"/>
    <w:rsid w:val="004B2DE4"/>
    <w:rsid w:val="004B3551"/>
    <w:rsid w:val="004B3B57"/>
    <w:rsid w:val="004B42DF"/>
    <w:rsid w:val="004B4807"/>
    <w:rsid w:val="004B5982"/>
    <w:rsid w:val="004B609F"/>
    <w:rsid w:val="004B685B"/>
    <w:rsid w:val="004B6BCA"/>
    <w:rsid w:val="004B6D09"/>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A7"/>
    <w:rsid w:val="004E06BB"/>
    <w:rsid w:val="004E07B2"/>
    <w:rsid w:val="004E1135"/>
    <w:rsid w:val="004E13EA"/>
    <w:rsid w:val="004E1E30"/>
    <w:rsid w:val="004E1FB0"/>
    <w:rsid w:val="004E2034"/>
    <w:rsid w:val="004E2171"/>
    <w:rsid w:val="004E2550"/>
    <w:rsid w:val="004E2DA9"/>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4D9"/>
    <w:rsid w:val="005035B0"/>
    <w:rsid w:val="00503E5F"/>
    <w:rsid w:val="005047B8"/>
    <w:rsid w:val="00504E9D"/>
    <w:rsid w:val="00505506"/>
    <w:rsid w:val="005070CC"/>
    <w:rsid w:val="0050724C"/>
    <w:rsid w:val="00507441"/>
    <w:rsid w:val="0050773C"/>
    <w:rsid w:val="00507AFE"/>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5989"/>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67DE7"/>
    <w:rsid w:val="00570722"/>
    <w:rsid w:val="00570CF5"/>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B4B"/>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9E2"/>
    <w:rsid w:val="005A58E6"/>
    <w:rsid w:val="005A65C8"/>
    <w:rsid w:val="005A74E8"/>
    <w:rsid w:val="005B0449"/>
    <w:rsid w:val="005B0749"/>
    <w:rsid w:val="005B19E4"/>
    <w:rsid w:val="005B1D8D"/>
    <w:rsid w:val="005B1F19"/>
    <w:rsid w:val="005B24C3"/>
    <w:rsid w:val="005B2A1D"/>
    <w:rsid w:val="005B2C82"/>
    <w:rsid w:val="005B2D9B"/>
    <w:rsid w:val="005B2FD0"/>
    <w:rsid w:val="005B34A6"/>
    <w:rsid w:val="005B383F"/>
    <w:rsid w:val="005B3A1B"/>
    <w:rsid w:val="005B3D70"/>
    <w:rsid w:val="005B46C1"/>
    <w:rsid w:val="005B484F"/>
    <w:rsid w:val="005B537C"/>
    <w:rsid w:val="005B5793"/>
    <w:rsid w:val="005B5ED5"/>
    <w:rsid w:val="005C0258"/>
    <w:rsid w:val="005C0B37"/>
    <w:rsid w:val="005C17C2"/>
    <w:rsid w:val="005C1E12"/>
    <w:rsid w:val="005C3988"/>
    <w:rsid w:val="005C3F18"/>
    <w:rsid w:val="005C5BD5"/>
    <w:rsid w:val="005C6C2A"/>
    <w:rsid w:val="005C6D8F"/>
    <w:rsid w:val="005C7C30"/>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AC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D08"/>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CE8"/>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018"/>
    <w:rsid w:val="00664184"/>
    <w:rsid w:val="00664C39"/>
    <w:rsid w:val="0066500F"/>
    <w:rsid w:val="00665508"/>
    <w:rsid w:val="00665D82"/>
    <w:rsid w:val="00666125"/>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5357"/>
    <w:rsid w:val="00696781"/>
    <w:rsid w:val="006967C9"/>
    <w:rsid w:val="00696EED"/>
    <w:rsid w:val="006974CE"/>
    <w:rsid w:val="00697FA2"/>
    <w:rsid w:val="006A049B"/>
    <w:rsid w:val="006A1307"/>
    <w:rsid w:val="006A13BA"/>
    <w:rsid w:val="006A2327"/>
    <w:rsid w:val="006A2889"/>
    <w:rsid w:val="006A3033"/>
    <w:rsid w:val="006A38CE"/>
    <w:rsid w:val="006A4AF7"/>
    <w:rsid w:val="006A58FD"/>
    <w:rsid w:val="006A5FCC"/>
    <w:rsid w:val="006A61E1"/>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64D"/>
    <w:rsid w:val="006D3202"/>
    <w:rsid w:val="006D3C8B"/>
    <w:rsid w:val="006D3CEC"/>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E7AE4"/>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633"/>
    <w:rsid w:val="0070681D"/>
    <w:rsid w:val="00706BD5"/>
    <w:rsid w:val="00706F4D"/>
    <w:rsid w:val="00707712"/>
    <w:rsid w:val="00707FBA"/>
    <w:rsid w:val="007101B7"/>
    <w:rsid w:val="00710F05"/>
    <w:rsid w:val="0071157E"/>
    <w:rsid w:val="007117A7"/>
    <w:rsid w:val="007128D8"/>
    <w:rsid w:val="007128DA"/>
    <w:rsid w:val="00712D41"/>
    <w:rsid w:val="0071379D"/>
    <w:rsid w:val="00713C6F"/>
    <w:rsid w:val="00714305"/>
    <w:rsid w:val="007152B7"/>
    <w:rsid w:val="007160DA"/>
    <w:rsid w:val="007161E2"/>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2F79"/>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B42"/>
    <w:rsid w:val="00727CEA"/>
    <w:rsid w:val="007317B5"/>
    <w:rsid w:val="0073210C"/>
    <w:rsid w:val="007321DE"/>
    <w:rsid w:val="0073238A"/>
    <w:rsid w:val="00732954"/>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3CE5"/>
    <w:rsid w:val="00754259"/>
    <w:rsid w:val="007545D6"/>
    <w:rsid w:val="00754ABA"/>
    <w:rsid w:val="00754F0F"/>
    <w:rsid w:val="007552F1"/>
    <w:rsid w:val="007554D6"/>
    <w:rsid w:val="00755ABF"/>
    <w:rsid w:val="00755F3B"/>
    <w:rsid w:val="007560A1"/>
    <w:rsid w:val="007566CB"/>
    <w:rsid w:val="0075678B"/>
    <w:rsid w:val="00757947"/>
    <w:rsid w:val="00757968"/>
    <w:rsid w:val="00760511"/>
    <w:rsid w:val="007620BE"/>
    <w:rsid w:val="0076216E"/>
    <w:rsid w:val="0076284D"/>
    <w:rsid w:val="00762B52"/>
    <w:rsid w:val="007630E3"/>
    <w:rsid w:val="007631A2"/>
    <w:rsid w:val="00764CFF"/>
    <w:rsid w:val="00764FD6"/>
    <w:rsid w:val="00765189"/>
    <w:rsid w:val="007654C6"/>
    <w:rsid w:val="00766211"/>
    <w:rsid w:val="0076689A"/>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81D"/>
    <w:rsid w:val="007909D9"/>
    <w:rsid w:val="00790D67"/>
    <w:rsid w:val="00790FAD"/>
    <w:rsid w:val="00791021"/>
    <w:rsid w:val="007912DE"/>
    <w:rsid w:val="00791E5B"/>
    <w:rsid w:val="00791FC9"/>
    <w:rsid w:val="0079367F"/>
    <w:rsid w:val="00793880"/>
    <w:rsid w:val="00793A26"/>
    <w:rsid w:val="0079488E"/>
    <w:rsid w:val="007948D0"/>
    <w:rsid w:val="00794F1E"/>
    <w:rsid w:val="00796861"/>
    <w:rsid w:val="00796EB0"/>
    <w:rsid w:val="007976F5"/>
    <w:rsid w:val="007A059A"/>
    <w:rsid w:val="007A130B"/>
    <w:rsid w:val="007A15EC"/>
    <w:rsid w:val="007A1E23"/>
    <w:rsid w:val="007A2F2E"/>
    <w:rsid w:val="007A4EA9"/>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6FE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1CEB"/>
    <w:rsid w:val="007F2173"/>
    <w:rsid w:val="007F2491"/>
    <w:rsid w:val="007F2536"/>
    <w:rsid w:val="007F34C7"/>
    <w:rsid w:val="007F366E"/>
    <w:rsid w:val="007F47E7"/>
    <w:rsid w:val="007F4F75"/>
    <w:rsid w:val="007F5BBE"/>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07D77"/>
    <w:rsid w:val="00810237"/>
    <w:rsid w:val="00810AF3"/>
    <w:rsid w:val="00813105"/>
    <w:rsid w:val="0081425E"/>
    <w:rsid w:val="008142E7"/>
    <w:rsid w:val="00814604"/>
    <w:rsid w:val="00814C2C"/>
    <w:rsid w:val="00814F72"/>
    <w:rsid w:val="008150F0"/>
    <w:rsid w:val="008153CC"/>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4D0"/>
    <w:rsid w:val="00846788"/>
    <w:rsid w:val="008475C6"/>
    <w:rsid w:val="008505E9"/>
    <w:rsid w:val="00851498"/>
    <w:rsid w:val="00851585"/>
    <w:rsid w:val="00851768"/>
    <w:rsid w:val="008517B7"/>
    <w:rsid w:val="00851EDD"/>
    <w:rsid w:val="00852202"/>
    <w:rsid w:val="00852F58"/>
    <w:rsid w:val="0085364E"/>
    <w:rsid w:val="0085372A"/>
    <w:rsid w:val="008540C3"/>
    <w:rsid w:val="00854413"/>
    <w:rsid w:val="0085443F"/>
    <w:rsid w:val="00855F05"/>
    <w:rsid w:val="008563C3"/>
    <w:rsid w:val="0085681A"/>
    <w:rsid w:val="00856832"/>
    <w:rsid w:val="00856CFA"/>
    <w:rsid w:val="008576A8"/>
    <w:rsid w:val="00857DE3"/>
    <w:rsid w:val="008601A5"/>
    <w:rsid w:val="00860D8B"/>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73C"/>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DB6"/>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97990"/>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300"/>
    <w:rsid w:val="008D454C"/>
    <w:rsid w:val="008D6DD2"/>
    <w:rsid w:val="008D6F67"/>
    <w:rsid w:val="008D6FCC"/>
    <w:rsid w:val="008D704D"/>
    <w:rsid w:val="008E02DE"/>
    <w:rsid w:val="008E1835"/>
    <w:rsid w:val="008E1BD3"/>
    <w:rsid w:val="008E1E65"/>
    <w:rsid w:val="008E2035"/>
    <w:rsid w:val="008E3081"/>
    <w:rsid w:val="008E31B9"/>
    <w:rsid w:val="008E3B28"/>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9F0"/>
    <w:rsid w:val="008F0B38"/>
    <w:rsid w:val="008F18F2"/>
    <w:rsid w:val="008F1C0B"/>
    <w:rsid w:val="008F242E"/>
    <w:rsid w:val="008F2477"/>
    <w:rsid w:val="008F27A4"/>
    <w:rsid w:val="008F2887"/>
    <w:rsid w:val="008F2900"/>
    <w:rsid w:val="008F2F94"/>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A44"/>
    <w:rsid w:val="00913EE3"/>
    <w:rsid w:val="009142CB"/>
    <w:rsid w:val="00914C61"/>
    <w:rsid w:val="00914D3F"/>
    <w:rsid w:val="009152F5"/>
    <w:rsid w:val="0091557F"/>
    <w:rsid w:val="00915AF0"/>
    <w:rsid w:val="00915DC1"/>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E63"/>
    <w:rsid w:val="00931F19"/>
    <w:rsid w:val="009323DD"/>
    <w:rsid w:val="0093261C"/>
    <w:rsid w:val="00934599"/>
    <w:rsid w:val="00935371"/>
    <w:rsid w:val="00935826"/>
    <w:rsid w:val="0093767A"/>
    <w:rsid w:val="009400B9"/>
    <w:rsid w:val="00940EF8"/>
    <w:rsid w:val="00941DD9"/>
    <w:rsid w:val="00942030"/>
    <w:rsid w:val="00942226"/>
    <w:rsid w:val="00942379"/>
    <w:rsid w:val="009425A7"/>
    <w:rsid w:val="00942662"/>
    <w:rsid w:val="00942B80"/>
    <w:rsid w:val="00942BCA"/>
    <w:rsid w:val="00942C81"/>
    <w:rsid w:val="0094429A"/>
    <w:rsid w:val="00945504"/>
    <w:rsid w:val="009465A0"/>
    <w:rsid w:val="00946722"/>
    <w:rsid w:val="00947A58"/>
    <w:rsid w:val="00947B1E"/>
    <w:rsid w:val="009501C3"/>
    <w:rsid w:val="009502BE"/>
    <w:rsid w:val="009502F5"/>
    <w:rsid w:val="00951E3E"/>
    <w:rsid w:val="0095251F"/>
    <w:rsid w:val="0095318B"/>
    <w:rsid w:val="0095321C"/>
    <w:rsid w:val="00953D09"/>
    <w:rsid w:val="00953F2B"/>
    <w:rsid w:val="00954A8F"/>
    <w:rsid w:val="00954DFA"/>
    <w:rsid w:val="00955067"/>
    <w:rsid w:val="00955109"/>
    <w:rsid w:val="00955F2F"/>
    <w:rsid w:val="00956A4E"/>
    <w:rsid w:val="00956AB5"/>
    <w:rsid w:val="009572B3"/>
    <w:rsid w:val="00957893"/>
    <w:rsid w:val="009602FE"/>
    <w:rsid w:val="00960507"/>
    <w:rsid w:val="00960A92"/>
    <w:rsid w:val="00961502"/>
    <w:rsid w:val="00961B03"/>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40F"/>
    <w:rsid w:val="00973D2D"/>
    <w:rsid w:val="009743D3"/>
    <w:rsid w:val="00975737"/>
    <w:rsid w:val="00975F1F"/>
    <w:rsid w:val="0097609B"/>
    <w:rsid w:val="009763A6"/>
    <w:rsid w:val="009763B1"/>
    <w:rsid w:val="009766CF"/>
    <w:rsid w:val="00976A65"/>
    <w:rsid w:val="00976B0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22A"/>
    <w:rsid w:val="009A180D"/>
    <w:rsid w:val="009A201E"/>
    <w:rsid w:val="009A3252"/>
    <w:rsid w:val="009A3A73"/>
    <w:rsid w:val="009A43BF"/>
    <w:rsid w:val="009A442D"/>
    <w:rsid w:val="009A4EAC"/>
    <w:rsid w:val="009A50B5"/>
    <w:rsid w:val="009A5EBA"/>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055"/>
    <w:rsid w:val="009C4130"/>
    <w:rsid w:val="009C436F"/>
    <w:rsid w:val="009C43B4"/>
    <w:rsid w:val="009C4A6D"/>
    <w:rsid w:val="009C5825"/>
    <w:rsid w:val="009C5AA9"/>
    <w:rsid w:val="009C621B"/>
    <w:rsid w:val="009C622E"/>
    <w:rsid w:val="009C658D"/>
    <w:rsid w:val="009C69A4"/>
    <w:rsid w:val="009C6C18"/>
    <w:rsid w:val="009C6C1E"/>
    <w:rsid w:val="009C6DCC"/>
    <w:rsid w:val="009C6DFE"/>
    <w:rsid w:val="009C74E3"/>
    <w:rsid w:val="009C7A2D"/>
    <w:rsid w:val="009C7D51"/>
    <w:rsid w:val="009D02CC"/>
    <w:rsid w:val="009D03EB"/>
    <w:rsid w:val="009D08A3"/>
    <w:rsid w:val="009D0C3F"/>
    <w:rsid w:val="009D0DBD"/>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2DA1"/>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1FA8"/>
    <w:rsid w:val="00A0216C"/>
    <w:rsid w:val="00A021C2"/>
    <w:rsid w:val="00A02524"/>
    <w:rsid w:val="00A028CC"/>
    <w:rsid w:val="00A03422"/>
    <w:rsid w:val="00A0394B"/>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6040"/>
    <w:rsid w:val="00A16697"/>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62D"/>
    <w:rsid w:val="00A3675E"/>
    <w:rsid w:val="00A3699B"/>
    <w:rsid w:val="00A36D58"/>
    <w:rsid w:val="00A37503"/>
    <w:rsid w:val="00A37F77"/>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47BB7"/>
    <w:rsid w:val="00A507A9"/>
    <w:rsid w:val="00A510B9"/>
    <w:rsid w:val="00A51E81"/>
    <w:rsid w:val="00A52316"/>
    <w:rsid w:val="00A524F1"/>
    <w:rsid w:val="00A5253F"/>
    <w:rsid w:val="00A52B08"/>
    <w:rsid w:val="00A53041"/>
    <w:rsid w:val="00A53BAE"/>
    <w:rsid w:val="00A5463B"/>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4D6A"/>
    <w:rsid w:val="00A96518"/>
    <w:rsid w:val="00A96630"/>
    <w:rsid w:val="00A97192"/>
    <w:rsid w:val="00A97C7C"/>
    <w:rsid w:val="00A97EDD"/>
    <w:rsid w:val="00A97EF0"/>
    <w:rsid w:val="00AA0DC1"/>
    <w:rsid w:val="00AA1198"/>
    <w:rsid w:val="00AA1326"/>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26C"/>
    <w:rsid w:val="00AB1754"/>
    <w:rsid w:val="00AB1EF3"/>
    <w:rsid w:val="00AB2DB9"/>
    <w:rsid w:val="00AB2E78"/>
    <w:rsid w:val="00AB2FA0"/>
    <w:rsid w:val="00AB3014"/>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3BC9"/>
    <w:rsid w:val="00AC4350"/>
    <w:rsid w:val="00AC4934"/>
    <w:rsid w:val="00AC4A43"/>
    <w:rsid w:val="00AC69AA"/>
    <w:rsid w:val="00AC6CCC"/>
    <w:rsid w:val="00AC6F14"/>
    <w:rsid w:val="00AC7575"/>
    <w:rsid w:val="00AC7C29"/>
    <w:rsid w:val="00AD00E3"/>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A5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2B5"/>
    <w:rsid w:val="00B14544"/>
    <w:rsid w:val="00B149EA"/>
    <w:rsid w:val="00B157D6"/>
    <w:rsid w:val="00B16159"/>
    <w:rsid w:val="00B16562"/>
    <w:rsid w:val="00B166BC"/>
    <w:rsid w:val="00B16A8C"/>
    <w:rsid w:val="00B16D29"/>
    <w:rsid w:val="00B17053"/>
    <w:rsid w:val="00B176FD"/>
    <w:rsid w:val="00B17DBA"/>
    <w:rsid w:val="00B203BE"/>
    <w:rsid w:val="00B205C7"/>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554"/>
    <w:rsid w:val="00B34FE6"/>
    <w:rsid w:val="00B3551C"/>
    <w:rsid w:val="00B359A7"/>
    <w:rsid w:val="00B35FC1"/>
    <w:rsid w:val="00B368D9"/>
    <w:rsid w:val="00B3699E"/>
    <w:rsid w:val="00B374A0"/>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9D4"/>
    <w:rsid w:val="00B45A72"/>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36A4"/>
    <w:rsid w:val="00B64F95"/>
    <w:rsid w:val="00B6522C"/>
    <w:rsid w:val="00B65F97"/>
    <w:rsid w:val="00B669F2"/>
    <w:rsid w:val="00B66E67"/>
    <w:rsid w:val="00B67D76"/>
    <w:rsid w:val="00B70104"/>
    <w:rsid w:val="00B712C7"/>
    <w:rsid w:val="00B71986"/>
    <w:rsid w:val="00B71B06"/>
    <w:rsid w:val="00B72BAC"/>
    <w:rsid w:val="00B73A00"/>
    <w:rsid w:val="00B73C56"/>
    <w:rsid w:val="00B741D0"/>
    <w:rsid w:val="00B7494D"/>
    <w:rsid w:val="00B7560A"/>
    <w:rsid w:val="00B75AF1"/>
    <w:rsid w:val="00B75F6D"/>
    <w:rsid w:val="00B7632D"/>
    <w:rsid w:val="00B76501"/>
    <w:rsid w:val="00B76FA2"/>
    <w:rsid w:val="00B772DE"/>
    <w:rsid w:val="00B80303"/>
    <w:rsid w:val="00B80E8A"/>
    <w:rsid w:val="00B81936"/>
    <w:rsid w:val="00B81B58"/>
    <w:rsid w:val="00B81E4A"/>
    <w:rsid w:val="00B83109"/>
    <w:rsid w:val="00B8383C"/>
    <w:rsid w:val="00B83AF3"/>
    <w:rsid w:val="00B84D7D"/>
    <w:rsid w:val="00B852B7"/>
    <w:rsid w:val="00B856FF"/>
    <w:rsid w:val="00B85888"/>
    <w:rsid w:val="00B85D0A"/>
    <w:rsid w:val="00B85D18"/>
    <w:rsid w:val="00B8671F"/>
    <w:rsid w:val="00B86CBC"/>
    <w:rsid w:val="00B8795A"/>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29"/>
    <w:rsid w:val="00BB0FC8"/>
    <w:rsid w:val="00BB174C"/>
    <w:rsid w:val="00BB1ED5"/>
    <w:rsid w:val="00BB2F46"/>
    <w:rsid w:val="00BB3B0E"/>
    <w:rsid w:val="00BB410E"/>
    <w:rsid w:val="00BB45B4"/>
    <w:rsid w:val="00BB45DF"/>
    <w:rsid w:val="00BB4A57"/>
    <w:rsid w:val="00BB4FB3"/>
    <w:rsid w:val="00BB5270"/>
    <w:rsid w:val="00BB536B"/>
    <w:rsid w:val="00BB54F0"/>
    <w:rsid w:val="00BB6691"/>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A1D"/>
    <w:rsid w:val="00BC512A"/>
    <w:rsid w:val="00BC5391"/>
    <w:rsid w:val="00BC5DFC"/>
    <w:rsid w:val="00BC7052"/>
    <w:rsid w:val="00BC759E"/>
    <w:rsid w:val="00BC7F89"/>
    <w:rsid w:val="00BD00CF"/>
    <w:rsid w:val="00BD0C86"/>
    <w:rsid w:val="00BD0E6A"/>
    <w:rsid w:val="00BD168C"/>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41C1"/>
    <w:rsid w:val="00BE598F"/>
    <w:rsid w:val="00BE6552"/>
    <w:rsid w:val="00BE7C72"/>
    <w:rsid w:val="00BF073D"/>
    <w:rsid w:val="00BF0F0B"/>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061"/>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2D8"/>
    <w:rsid w:val="00C22DB0"/>
    <w:rsid w:val="00C23DFD"/>
    <w:rsid w:val="00C23E06"/>
    <w:rsid w:val="00C25CB0"/>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07A"/>
    <w:rsid w:val="00C504F9"/>
    <w:rsid w:val="00C50B8F"/>
    <w:rsid w:val="00C515B6"/>
    <w:rsid w:val="00C51956"/>
    <w:rsid w:val="00C52086"/>
    <w:rsid w:val="00C527E9"/>
    <w:rsid w:val="00C52854"/>
    <w:rsid w:val="00C52A24"/>
    <w:rsid w:val="00C540B9"/>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2FB3"/>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4D2"/>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A25"/>
    <w:rsid w:val="00CA1743"/>
    <w:rsid w:val="00CA17F5"/>
    <w:rsid w:val="00CA237E"/>
    <w:rsid w:val="00CA4139"/>
    <w:rsid w:val="00CA42C1"/>
    <w:rsid w:val="00CA47CB"/>
    <w:rsid w:val="00CA4E0D"/>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F13"/>
    <w:rsid w:val="00CC3078"/>
    <w:rsid w:val="00CC3925"/>
    <w:rsid w:val="00CC4549"/>
    <w:rsid w:val="00CC45EE"/>
    <w:rsid w:val="00CC4E78"/>
    <w:rsid w:val="00CC4EEC"/>
    <w:rsid w:val="00CC4F9F"/>
    <w:rsid w:val="00CC565E"/>
    <w:rsid w:val="00CC5EC3"/>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E36"/>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3DC"/>
    <w:rsid w:val="00CF14EB"/>
    <w:rsid w:val="00CF1D58"/>
    <w:rsid w:val="00CF1F79"/>
    <w:rsid w:val="00CF2677"/>
    <w:rsid w:val="00CF2CB6"/>
    <w:rsid w:val="00CF346A"/>
    <w:rsid w:val="00CF4134"/>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5C9A"/>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2F19"/>
    <w:rsid w:val="00D64078"/>
    <w:rsid w:val="00D65C16"/>
    <w:rsid w:val="00D6652F"/>
    <w:rsid w:val="00D6654D"/>
    <w:rsid w:val="00D66697"/>
    <w:rsid w:val="00D668C3"/>
    <w:rsid w:val="00D66A43"/>
    <w:rsid w:val="00D66F4C"/>
    <w:rsid w:val="00D67710"/>
    <w:rsid w:val="00D67D52"/>
    <w:rsid w:val="00D70555"/>
    <w:rsid w:val="00D707AB"/>
    <w:rsid w:val="00D707D4"/>
    <w:rsid w:val="00D7155A"/>
    <w:rsid w:val="00D734C6"/>
    <w:rsid w:val="00D73765"/>
    <w:rsid w:val="00D7377C"/>
    <w:rsid w:val="00D740D9"/>
    <w:rsid w:val="00D74236"/>
    <w:rsid w:val="00D75062"/>
    <w:rsid w:val="00D76CA3"/>
    <w:rsid w:val="00D77078"/>
    <w:rsid w:val="00D77C78"/>
    <w:rsid w:val="00D8046D"/>
    <w:rsid w:val="00D807F4"/>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016"/>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08"/>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7CF"/>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6B0"/>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96"/>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6F1C"/>
    <w:rsid w:val="00E270AB"/>
    <w:rsid w:val="00E27A96"/>
    <w:rsid w:val="00E30A51"/>
    <w:rsid w:val="00E30EE4"/>
    <w:rsid w:val="00E30F82"/>
    <w:rsid w:val="00E31D1D"/>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CCD"/>
    <w:rsid w:val="00E50D81"/>
    <w:rsid w:val="00E50F51"/>
    <w:rsid w:val="00E50F94"/>
    <w:rsid w:val="00E519C2"/>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11"/>
    <w:rsid w:val="00E670F8"/>
    <w:rsid w:val="00E67475"/>
    <w:rsid w:val="00E70410"/>
    <w:rsid w:val="00E7043E"/>
    <w:rsid w:val="00E729B9"/>
    <w:rsid w:val="00E75068"/>
    <w:rsid w:val="00E75616"/>
    <w:rsid w:val="00E75753"/>
    <w:rsid w:val="00E76292"/>
    <w:rsid w:val="00E76374"/>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61D"/>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C2F"/>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5EC"/>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BC4"/>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92B"/>
    <w:rsid w:val="00EF13E9"/>
    <w:rsid w:val="00EF22B7"/>
    <w:rsid w:val="00EF2C7C"/>
    <w:rsid w:val="00EF393F"/>
    <w:rsid w:val="00EF3C98"/>
    <w:rsid w:val="00EF5623"/>
    <w:rsid w:val="00EF577C"/>
    <w:rsid w:val="00EF595E"/>
    <w:rsid w:val="00EF5E21"/>
    <w:rsid w:val="00EF6136"/>
    <w:rsid w:val="00EF6436"/>
    <w:rsid w:val="00EF67DA"/>
    <w:rsid w:val="00EF7124"/>
    <w:rsid w:val="00EF7384"/>
    <w:rsid w:val="00EF77A6"/>
    <w:rsid w:val="00EF7CDF"/>
    <w:rsid w:val="00F0044A"/>
    <w:rsid w:val="00F00EAA"/>
    <w:rsid w:val="00F01107"/>
    <w:rsid w:val="00F01B51"/>
    <w:rsid w:val="00F01DAE"/>
    <w:rsid w:val="00F024EB"/>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4511"/>
    <w:rsid w:val="00F166A2"/>
    <w:rsid w:val="00F170D1"/>
    <w:rsid w:val="00F17A1F"/>
    <w:rsid w:val="00F20241"/>
    <w:rsid w:val="00F204C5"/>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9B2"/>
    <w:rsid w:val="00F33A43"/>
    <w:rsid w:val="00F34532"/>
    <w:rsid w:val="00F346E3"/>
    <w:rsid w:val="00F34725"/>
    <w:rsid w:val="00F3565B"/>
    <w:rsid w:val="00F35C40"/>
    <w:rsid w:val="00F36428"/>
    <w:rsid w:val="00F3656D"/>
    <w:rsid w:val="00F368F7"/>
    <w:rsid w:val="00F36AA8"/>
    <w:rsid w:val="00F37882"/>
    <w:rsid w:val="00F402F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4B0"/>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513"/>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518"/>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3F5"/>
    <w:rsid w:val="00FC5AAA"/>
    <w:rsid w:val="00FC5CAE"/>
    <w:rsid w:val="00FC5EA5"/>
    <w:rsid w:val="00FC674E"/>
    <w:rsid w:val="00FC6BF3"/>
    <w:rsid w:val="00FC7724"/>
    <w:rsid w:val="00FC7AD6"/>
    <w:rsid w:val="00FD003B"/>
    <w:rsid w:val="00FD03FA"/>
    <w:rsid w:val="00FD1A28"/>
    <w:rsid w:val="00FD1E9A"/>
    <w:rsid w:val="00FD1EFA"/>
    <w:rsid w:val="00FD2A30"/>
    <w:rsid w:val="00FD34DC"/>
    <w:rsid w:val="00FD46C9"/>
    <w:rsid w:val="00FD51C2"/>
    <w:rsid w:val="00FD53CF"/>
    <w:rsid w:val="00FD6707"/>
    <w:rsid w:val="00FD67F6"/>
    <w:rsid w:val="00FD6EE2"/>
    <w:rsid w:val="00FD6FC4"/>
    <w:rsid w:val="00FD79BE"/>
    <w:rsid w:val="00FD7B03"/>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03F"/>
    <w:rsid w:val="00FF25B9"/>
    <w:rsid w:val="00FF3486"/>
    <w:rsid w:val="00FF3518"/>
    <w:rsid w:val="00FF425F"/>
    <w:rsid w:val="00FF5672"/>
    <w:rsid w:val="00FF5BD4"/>
    <w:rsid w:val="00FF607F"/>
    <w:rsid w:val="00FF6252"/>
    <w:rsid w:val="00FF6DA7"/>
    <w:rsid w:val="00FF705F"/>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Footnote,Footnote Text Char Char,Fußnotentextf, Diagrama1,Diagrama1"/>
    <w:basedOn w:val="Normal"/>
    <w:link w:val="FootnoteTextChar"/>
    <w:uiPriority w:val="99"/>
    <w:unhideWhenUsed/>
    <w:rsid w:val="00D05666"/>
    <w:rPr>
      <w:sz w:val="20"/>
      <w:szCs w:val="20"/>
    </w:rPr>
  </w:style>
  <w:style w:type="character" w:customStyle="1" w:styleId="FootnoteTextChar">
    <w:name w:val="Footnote Text Char"/>
    <w:aliases w:val="Footnote Char,Footnote Text Char Char Char,Fußnotentextf Char, Diagrama1 Char,Diagrama1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Viršutinis kolontitulas Diagrama1,Viršutinis kolontitulas Diagrama Diagrama1, Char Diagrama Diagrama1,Viršutinis kolontitulas Diagrama Diagrama Diagrama, Char Diagrama Diagrama Diagrama, Char Diagrama1,Viršutinis kolontitulas Diagrama"/>
    <w:basedOn w:val="Normal"/>
    <w:link w:val="HeaderChar"/>
    <w:uiPriority w:val="99"/>
    <w:unhideWhenUsed/>
    <w:rsid w:val="00F560B4"/>
    <w:pPr>
      <w:tabs>
        <w:tab w:val="center" w:pos="4513"/>
        <w:tab w:val="right" w:pos="9026"/>
      </w:tabs>
    </w:pPr>
  </w:style>
  <w:style w:type="character" w:customStyle="1" w:styleId="HeaderChar">
    <w:name w:val="Header Char"/>
    <w:aliases w:val="Viršutinis kolontitulas Diagrama1 Char,Viršutinis kolontitulas Diagrama Diagrama1 Char, Char Diagrama Diagrama1 Char,Viršutinis kolontitulas Diagrama Diagrama Diagrama Char, Char Diagrama Diagrama Diagrama Char, Char Diagrama1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636A4"/>
    <w:pPr>
      <w:tabs>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B636A4"/>
    <w:pPr>
      <w:tabs>
        <w:tab w:val="right" w:leader="dot" w:pos="9962"/>
      </w:tabs>
      <w:spacing w:after="0"/>
      <w:ind w:firstLine="142"/>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1">
    <w:name w:val="Mention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tentpasted0">
    <w:name w:val="contentpasted0"/>
    <w:basedOn w:val="DefaultParagraphFont"/>
    <w:rsid w:val="002701DA"/>
  </w:style>
  <w:style w:type="paragraph" w:customStyle="1" w:styleId="Default">
    <w:name w:val="Default"/>
    <w:rsid w:val="002701DA"/>
    <w:pPr>
      <w:autoSpaceDE w:val="0"/>
      <w:autoSpaceDN w:val="0"/>
      <w:adjustRightInd w:val="0"/>
      <w:spacing w:after="0" w:line="240" w:lineRule="auto"/>
    </w:pPr>
    <w:rPr>
      <w:rFonts w:ascii="Times New Roman" w:eastAsia="Arial Unicode MS" w:hAnsi="Times New Roman" w:cs="Times New Roman"/>
      <w:color w:val="000000"/>
      <w:sz w:val="24"/>
      <w:szCs w:val="24"/>
      <w:bdr w:val="nil"/>
      <w:lang w:val="en-US"/>
    </w:rPr>
  </w:style>
  <w:style w:type="paragraph" w:customStyle="1" w:styleId="Body">
    <w:name w:val="Body"/>
    <w:rsid w:val="000A639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table" w:customStyle="1" w:styleId="Lentelstinklelis1">
    <w:name w:val="Lentelės tinklelis1"/>
    <w:basedOn w:val="TableNormal"/>
    <w:next w:val="TableGrid"/>
    <w:rsid w:val="00AC4A4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arkospapunktis">
    <w:name w:val="Tvarkos papunktis"/>
    <w:basedOn w:val="Normal"/>
    <w:rsid w:val="00AC3BC9"/>
    <w:pPr>
      <w:numPr>
        <w:numId w:val="28"/>
      </w:numPr>
      <w:suppressAutoHyphens/>
      <w:autoSpaceDN w:val="0"/>
      <w:spacing w:after="0" w:line="240" w:lineRule="auto"/>
      <w:jc w:val="both"/>
      <w:textAlignment w:val="baseline"/>
    </w:pPr>
    <w:rPr>
      <w:rFonts w:ascii="Times New Roman" w:eastAsia="Times New Roman" w:hAnsi="Times New Roman" w:cs="Times New Roman"/>
      <w:sz w:val="24"/>
      <w:szCs w:val="24"/>
      <w:lang w:val="en-GB"/>
    </w:rPr>
  </w:style>
  <w:style w:type="numbering" w:customStyle="1" w:styleId="LFO10">
    <w:name w:val="LFO10"/>
    <w:basedOn w:val="NoList"/>
    <w:rsid w:val="00AC3BC9"/>
    <w:pPr>
      <w:numPr>
        <w:numId w:val="28"/>
      </w:numPr>
    </w:pPr>
  </w:style>
  <w:style w:type="paragraph" w:customStyle="1" w:styleId="Head21">
    <w:name w:val="Head 2.1"/>
    <w:basedOn w:val="Normal"/>
    <w:rsid w:val="00410F3B"/>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GB"/>
    </w:rPr>
  </w:style>
  <w:style w:type="paragraph" w:customStyle="1" w:styleId="Siaiptekstas">
    <w:name w:val="Siaip tekstas"/>
    <w:basedOn w:val="Normal"/>
    <w:rsid w:val="003131B8"/>
    <w:pPr>
      <w:tabs>
        <w:tab w:val="left" w:pos="0"/>
        <w:tab w:val="left" w:pos="142"/>
        <w:tab w:val="left" w:pos="993"/>
        <w:tab w:val="left" w:pos="1560"/>
      </w:tabs>
      <w:suppressAutoHyphens/>
      <w:spacing w:after="0" w:line="240" w:lineRule="auto"/>
      <w:ind w:firstLine="900"/>
      <w:jc w:val="both"/>
    </w:pPr>
    <w:rPr>
      <w:rFonts w:ascii="Times New Roman" w:eastAsia="Times New Roman" w:hAnsi="Times New Roman" w:cs="Times New Roman"/>
      <w:sz w:val="24"/>
      <w:szCs w:val="24"/>
      <w:lang w:eastAsia="ar-SA"/>
    </w:rPr>
  </w:style>
  <w:style w:type="paragraph" w:customStyle="1" w:styleId="Spalvotassraas1parykinimas1">
    <w:name w:val="Spalvotas sąrašas – 1 paryškinimas1"/>
    <w:basedOn w:val="Normal"/>
    <w:link w:val="Spalvotassraas1parykinimasDiagrama"/>
    <w:uiPriority w:val="34"/>
    <w:qFormat/>
    <w:rsid w:val="003131B8"/>
    <w:pPr>
      <w:widowControl w:val="0"/>
      <w:suppressAutoHyphens/>
      <w:autoSpaceDE w:val="0"/>
      <w:spacing w:after="0" w:line="240" w:lineRule="auto"/>
      <w:ind w:left="720"/>
    </w:pPr>
    <w:rPr>
      <w:rFonts w:ascii="Times New Roman" w:eastAsia="Times New Roman" w:hAnsi="Times New Roman" w:cs="Times New Roman"/>
      <w:sz w:val="20"/>
      <w:szCs w:val="20"/>
      <w:lang w:val="x-none" w:eastAsia="ar-SA"/>
    </w:rPr>
  </w:style>
  <w:style w:type="paragraph" w:customStyle="1" w:styleId="TableStyle2">
    <w:name w:val="Table Style 2"/>
    <w:rsid w:val="003131B8"/>
    <w:pPr>
      <w:spacing w:after="0" w:line="240" w:lineRule="auto"/>
    </w:pPr>
    <w:rPr>
      <w:rFonts w:ascii="Helvetica" w:eastAsia="Arial Unicode MS" w:hAnsi="Arial Unicode MS" w:cs="Arial Unicode MS"/>
      <w:color w:val="000000"/>
      <w:sz w:val="20"/>
      <w:szCs w:val="20"/>
      <w:u w:color="000000"/>
    </w:rPr>
  </w:style>
  <w:style w:type="character" w:customStyle="1" w:styleId="Spalvotassraas1parykinimasDiagrama">
    <w:name w:val="Spalvotas sąrašas – 1 paryškinimas Diagrama"/>
    <w:link w:val="Spalvotassraas1parykinimas1"/>
    <w:uiPriority w:val="34"/>
    <w:rsid w:val="003131B8"/>
    <w:rPr>
      <w:rFonts w:ascii="Times New Roman" w:eastAsia="Times New Roman" w:hAnsi="Times New Roman" w:cs="Times New Roman"/>
      <w:sz w:val="20"/>
      <w:szCs w:val="20"/>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9560393">
      <w:bodyDiv w:val="1"/>
      <w:marLeft w:val="0"/>
      <w:marRight w:val="0"/>
      <w:marTop w:val="0"/>
      <w:marBottom w:val="0"/>
      <w:divBdr>
        <w:top w:val="none" w:sz="0" w:space="0" w:color="auto"/>
        <w:left w:val="none" w:sz="0" w:space="0" w:color="auto"/>
        <w:bottom w:val="none" w:sz="0" w:space="0" w:color="auto"/>
        <w:right w:val="none" w:sz="0" w:space="0" w:color="auto"/>
      </w:divBdr>
      <w:divsChild>
        <w:div w:id="868958142">
          <w:marLeft w:val="0"/>
          <w:marRight w:val="20"/>
          <w:marTop w:val="0"/>
          <w:marBottom w:val="0"/>
          <w:divBdr>
            <w:top w:val="none" w:sz="0" w:space="0" w:color="auto"/>
            <w:left w:val="none" w:sz="0" w:space="0" w:color="auto"/>
            <w:bottom w:val="none" w:sz="0" w:space="0" w:color="auto"/>
            <w:right w:val="none" w:sz="0" w:space="0" w:color="auto"/>
          </w:divBdr>
        </w:div>
        <w:div w:id="1908492431">
          <w:marLeft w:val="0"/>
          <w:marRight w:val="20"/>
          <w:marTop w:val="0"/>
          <w:marBottom w:val="0"/>
          <w:divBdr>
            <w:top w:val="none" w:sz="0" w:space="0" w:color="auto"/>
            <w:left w:val="none" w:sz="0" w:space="0" w:color="auto"/>
            <w:bottom w:val="none" w:sz="0" w:space="0" w:color="auto"/>
            <w:right w:val="none" w:sz="0" w:space="0" w:color="auto"/>
          </w:divBdr>
        </w:div>
        <w:div w:id="1022321913">
          <w:marLeft w:val="0"/>
          <w:marRight w:val="20"/>
          <w:marTop w:val="0"/>
          <w:marBottom w:val="0"/>
          <w:divBdr>
            <w:top w:val="none" w:sz="0" w:space="0" w:color="auto"/>
            <w:left w:val="none" w:sz="0" w:space="0" w:color="auto"/>
            <w:bottom w:val="none" w:sz="0" w:space="0" w:color="auto"/>
            <w:right w:val="none" w:sz="0" w:space="0" w:color="auto"/>
          </w:divBdr>
        </w:div>
        <w:div w:id="1495417024">
          <w:marLeft w:val="0"/>
          <w:marRight w:val="20"/>
          <w:marTop w:val="0"/>
          <w:marBottom w:val="0"/>
          <w:divBdr>
            <w:top w:val="none" w:sz="0" w:space="0" w:color="auto"/>
            <w:left w:val="none" w:sz="0" w:space="0" w:color="auto"/>
            <w:bottom w:val="none" w:sz="0" w:space="0" w:color="auto"/>
            <w:right w:val="none" w:sz="0" w:space="0" w:color="auto"/>
          </w:divBdr>
        </w:div>
        <w:div w:id="742338030">
          <w:marLeft w:val="0"/>
          <w:marRight w:val="20"/>
          <w:marTop w:val="0"/>
          <w:marBottom w:val="0"/>
          <w:divBdr>
            <w:top w:val="none" w:sz="0" w:space="0" w:color="auto"/>
            <w:left w:val="none" w:sz="0" w:space="0" w:color="auto"/>
            <w:bottom w:val="none" w:sz="0" w:space="0" w:color="auto"/>
            <w:right w:val="none" w:sz="0" w:space="0" w:color="auto"/>
          </w:divBdr>
        </w:div>
        <w:div w:id="664557700">
          <w:marLeft w:val="0"/>
          <w:marRight w:val="20"/>
          <w:marTop w:val="0"/>
          <w:marBottom w:val="0"/>
          <w:divBdr>
            <w:top w:val="none" w:sz="0" w:space="0" w:color="auto"/>
            <w:left w:val="none" w:sz="0" w:space="0" w:color="auto"/>
            <w:bottom w:val="none" w:sz="0" w:space="0" w:color="auto"/>
            <w:right w:val="none" w:sz="0" w:space="0" w:color="auto"/>
          </w:divBdr>
        </w:div>
        <w:div w:id="1384871720">
          <w:marLeft w:val="0"/>
          <w:marRight w:val="0"/>
          <w:marTop w:val="0"/>
          <w:marBottom w:val="0"/>
          <w:divBdr>
            <w:top w:val="none" w:sz="0" w:space="0" w:color="auto"/>
            <w:left w:val="none" w:sz="0" w:space="0" w:color="auto"/>
            <w:bottom w:val="none" w:sz="0" w:space="0" w:color="auto"/>
            <w:right w:val="none" w:sz="0" w:space="0" w:color="auto"/>
          </w:divBdr>
        </w:div>
        <w:div w:id="1642227140">
          <w:marLeft w:val="0"/>
          <w:marRight w:val="0"/>
          <w:marTop w:val="0"/>
          <w:marBottom w:val="0"/>
          <w:divBdr>
            <w:top w:val="none" w:sz="0" w:space="0" w:color="auto"/>
            <w:left w:val="none" w:sz="0" w:space="0" w:color="auto"/>
            <w:bottom w:val="none" w:sz="0" w:space="0" w:color="auto"/>
            <w:right w:val="none" w:sz="0" w:space="0" w:color="auto"/>
          </w:divBdr>
        </w:div>
        <w:div w:id="858785596">
          <w:marLeft w:val="0"/>
          <w:marRight w:val="0"/>
          <w:marTop w:val="0"/>
          <w:marBottom w:val="0"/>
          <w:divBdr>
            <w:top w:val="none" w:sz="0" w:space="0" w:color="auto"/>
            <w:left w:val="none" w:sz="0" w:space="0" w:color="auto"/>
            <w:bottom w:val="none" w:sz="0" w:space="0" w:color="auto"/>
            <w:right w:val="none" w:sz="0" w:space="0" w:color="auto"/>
          </w:divBdr>
        </w:div>
      </w:divsChild>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505636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67421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draudejai.sodra.lt/draudeju_viesi_duomenys/" TargetMode="External"/><Relationship Id="rId26" Type="http://schemas.openxmlformats.org/officeDocument/2006/relationships/footer" Target="footer3.xml"/><Relationship Id="rId39" Type="http://schemas.openxmlformats.org/officeDocument/2006/relationships/glossaryDocument" Target="glossary/document.xml"/><Relationship Id="rId21" Type="http://schemas.openxmlformats.org/officeDocument/2006/relationships/hyperlink" Target="https://vpt.lrv.lt/lt/pasalinimo-pagrindai-1/nepatikimu-koncesininku-sarasas-1/nepatikimu-koncesininku-sarasas" TargetMode="External"/><Relationship Id="rId34" Type="http://schemas.openxmlformats.org/officeDocument/2006/relationships/hyperlink" Target="mailto:xx@lndm.lt"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pasalinimo-pagrindai-1/nepatikimi-tiekejai-1" TargetMode="External"/><Relationship Id="rId29" Type="http://schemas.openxmlformats.org/officeDocument/2006/relationships/hyperlink" Target="https://osp.stat.gov.lt/statistiniu-rodikliu-analize?hash=0b55bf00-13ae-47fa-8e48-650233ba15d2" TargetMode="External"/><Relationship Id="rId41"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32" Type="http://schemas.openxmlformats.org/officeDocument/2006/relationships/hyperlink" Target="https://osp.stat.gov.lt/statistiniu-rodikliu-analize" TargetMode="External"/><Relationship Id="rId37" Type="http://schemas.openxmlformats.org/officeDocument/2006/relationships/oleObject" Target="embeddings/oleObject1.bin"/><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hyperlink" Target="https://osp.stat.gov.lt/statistiniu-rodikliu-analize" TargetMode="External"/><Relationship Id="rId36" Type="http://schemas.openxmlformats.org/officeDocument/2006/relationships/image" Target="media/image3.wmf"/><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31" Type="http://schemas.openxmlformats.org/officeDocument/2006/relationships/hyperlink" Target="https://osp.stat.gov.lt/statistiniu-rodikliu-analize?hash=0b55bf00-13ae-47fa-8e48-650233ba15d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hyperlink" Target="https://www.e-tar.lt/portal/lt/legalAct/674ebaf05d7111e79198ffdb108a3753/asr" TargetMode="External"/><Relationship Id="rId30" Type="http://schemas.openxmlformats.org/officeDocument/2006/relationships/hyperlink" Target="https://osp.stat.gov.lt/statistiniu-rodikliu-analize" TargetMode="External"/><Relationship Id="rId35" Type="http://schemas.openxmlformats.org/officeDocument/2006/relationships/image" Target="media/image2.wmf"/><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e-tar.lt/portal/lt/legalAct/41e131d07ada11edbc04912defe897d1"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hyperlink" Target="https://osp.stat.gov.lt/statistiniu-rodikliu-analize?hash=0b55bf00-13ae-47fa-8e48-650233ba15d2" TargetMode="External"/><Relationship Id="rId38"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6FFBD3BEFA42E0A3A6A98FDCF0A0C8"/>
        <w:category>
          <w:name w:val="General"/>
          <w:gallery w:val="placeholder"/>
        </w:category>
        <w:types>
          <w:type w:val="bbPlcHdr"/>
        </w:types>
        <w:behaviors>
          <w:behavior w:val="content"/>
        </w:behaviors>
        <w:guid w:val="{2494826A-D382-4C91-B90C-0F95DA7CC130}"/>
      </w:docPartPr>
      <w:docPartBody>
        <w:p w:rsidR="00AF6333" w:rsidRDefault="00C40A05" w:rsidP="00C40A05">
          <w:pPr>
            <w:pStyle w:val="FF6FFBD3BEFA42E0A3A6A98FDCF0A0C8"/>
          </w:pPr>
          <w:r w:rsidRPr="003158C8">
            <w:rPr>
              <w:rStyle w:val="PlaceholderText"/>
            </w:rPr>
            <w:t>Choose an item.</w:t>
          </w:r>
        </w:p>
      </w:docPartBody>
    </w:docPart>
    <w:docPart>
      <w:docPartPr>
        <w:name w:val="F426E68307704F1A91AD11B27FD8C4AC"/>
        <w:category>
          <w:name w:val="General"/>
          <w:gallery w:val="placeholder"/>
        </w:category>
        <w:types>
          <w:type w:val="bbPlcHdr"/>
        </w:types>
        <w:behaviors>
          <w:behavior w:val="content"/>
        </w:behaviors>
        <w:guid w:val="{20D09882-BD93-42EE-A0A1-3A61D3C79B72}"/>
      </w:docPartPr>
      <w:docPartBody>
        <w:p w:rsidR="00AF6333" w:rsidRDefault="00C40A05" w:rsidP="00C40A05">
          <w:pPr>
            <w:pStyle w:val="F426E68307704F1A91AD11B27FD8C4AC"/>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Light">
    <w:altName w:val="Times New Roman"/>
    <w:charset w:val="00"/>
    <w:family w:val="auto"/>
    <w:pitch w:val="variable"/>
    <w:sig w:usb0="00000001" w:usb1="5000205B" w:usb2="00000002" w:usb3="00000000" w:csb0="00000007" w:csb1="00000000"/>
  </w:font>
  <w:font w:name="Helvetica">
    <w:panose1 w:val="020B0604020202020204"/>
    <w:charset w:val="00"/>
    <w:family w:val="swiss"/>
    <w:pitch w:val="variable"/>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A05"/>
    <w:rsid w:val="004328E1"/>
    <w:rsid w:val="005479A8"/>
    <w:rsid w:val="006975FA"/>
    <w:rsid w:val="00865AEF"/>
    <w:rsid w:val="00A85037"/>
    <w:rsid w:val="00AF6333"/>
    <w:rsid w:val="00B34FAA"/>
    <w:rsid w:val="00B9219F"/>
    <w:rsid w:val="00C40A05"/>
    <w:rsid w:val="00FB4DB1"/>
    <w:rsid w:val="00FE4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0A05"/>
    <w:rPr>
      <w:color w:val="808080"/>
    </w:rPr>
  </w:style>
  <w:style w:type="paragraph" w:customStyle="1" w:styleId="FF6FFBD3BEFA42E0A3A6A98FDCF0A0C8">
    <w:name w:val="FF6FFBD3BEFA42E0A3A6A98FDCF0A0C8"/>
    <w:rsid w:val="00C40A05"/>
  </w:style>
  <w:style w:type="paragraph" w:customStyle="1" w:styleId="F426E68307704F1A91AD11B27FD8C4AC">
    <w:name w:val="F426E68307704F1A91AD11B27FD8C4AC"/>
    <w:rsid w:val="00C40A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B6B941FE-62B4-45A2-9862-A8FEC7C84B91}">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15291</Words>
  <Characters>87159</Characters>
  <Application>Microsoft Office Word</Application>
  <DocSecurity>0</DocSecurity>
  <Lines>726</Lines>
  <Paragraphs>204</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102246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Aušrinė Mačėnienė</cp:lastModifiedBy>
  <cp:revision>2</cp:revision>
  <dcterms:created xsi:type="dcterms:W3CDTF">2025-02-14T12:59:00Z</dcterms:created>
  <dcterms:modified xsi:type="dcterms:W3CDTF">2025-02-14T12:59:00Z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