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9639"/>
      </w:tblGrid>
      <w:tr w:rsidR="00996726" w:rsidRPr="00C95DA5" w14:paraId="7C75616D" w14:textId="77777777" w:rsidTr="00996726">
        <w:trPr>
          <w:trHeight w:val="1065"/>
        </w:trPr>
        <w:tc>
          <w:tcPr>
            <w:tcW w:w="9639" w:type="dxa"/>
            <w:shd w:val="clear" w:color="auto" w:fill="auto"/>
          </w:tcPr>
          <w:p w14:paraId="1886B964" w14:textId="3BC736AF" w:rsidR="00996726" w:rsidRPr="00ED0C70" w:rsidRDefault="00996726" w:rsidP="007A65DF">
            <w:pPr>
              <w:jc w:val="center"/>
              <w:rPr>
                <w:rFonts w:ascii="Times New Roman" w:hAnsi="Times New Roman" w:cs="Times New Roman"/>
                <w:b/>
                <w:bCs/>
              </w:rPr>
            </w:pPr>
            <w:r w:rsidRPr="00ED0C70">
              <w:rPr>
                <w:rFonts w:ascii="Times New Roman" w:hAnsi="Times New Roman" w:cs="Times New Roman"/>
                <w:b/>
                <w:bCs/>
                <w:noProof/>
              </w:rPr>
              <w:drawing>
                <wp:anchor distT="0" distB="0" distL="114935" distR="114935" simplePos="0" relativeHeight="251662336" behindDoc="1" locked="0" layoutInCell="1" allowOverlap="1" wp14:anchorId="54AF920A" wp14:editId="1D236BFE">
                  <wp:simplePos x="0" y="0"/>
                  <wp:positionH relativeFrom="margin">
                    <wp:posOffset>2743835</wp:posOffset>
                  </wp:positionH>
                  <wp:positionV relativeFrom="paragraph">
                    <wp:posOffset>0</wp:posOffset>
                  </wp:positionV>
                  <wp:extent cx="467995" cy="511175"/>
                  <wp:effectExtent l="0" t="0" r="8255" b="3175"/>
                  <wp:wrapTight wrapText="bothSides">
                    <wp:wrapPolygon edited="0">
                      <wp:start x="0" y="0"/>
                      <wp:lineTo x="0" y="20929"/>
                      <wp:lineTo x="21102" y="20929"/>
                      <wp:lineTo x="21102" y="0"/>
                      <wp:lineTo x="0" y="0"/>
                    </wp:wrapPolygon>
                  </wp:wrapT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995" cy="5111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BDF61EA" w14:textId="77777777" w:rsidR="00996726" w:rsidRDefault="00996726" w:rsidP="007A65DF">
            <w:pPr>
              <w:jc w:val="center"/>
              <w:rPr>
                <w:rFonts w:ascii="Times New Roman" w:hAnsi="Times New Roman" w:cs="Times New Roman"/>
                <w:bCs/>
              </w:rPr>
            </w:pPr>
          </w:p>
          <w:p w14:paraId="665997DF" w14:textId="77777777" w:rsidR="00996726" w:rsidRDefault="00996726" w:rsidP="00996726">
            <w:pPr>
              <w:spacing w:after="0" w:line="240" w:lineRule="auto"/>
              <w:jc w:val="center"/>
              <w:rPr>
                <w:rFonts w:ascii="Times New Roman" w:eastAsia="Times New Roman" w:hAnsi="Times New Roman" w:cs="Times New Roman"/>
                <w:bCs/>
                <w:sz w:val="24"/>
                <w:szCs w:val="24"/>
                <w:lang w:val="lt-LT"/>
              </w:rPr>
            </w:pPr>
          </w:p>
          <w:p w14:paraId="0E606975" w14:textId="72F2C417" w:rsidR="00996726" w:rsidRPr="00996726" w:rsidRDefault="00996726" w:rsidP="00996726">
            <w:pPr>
              <w:spacing w:after="0" w:line="240" w:lineRule="auto"/>
              <w:jc w:val="center"/>
              <w:rPr>
                <w:rFonts w:ascii="Times New Roman" w:eastAsia="Times New Roman" w:hAnsi="Times New Roman" w:cs="Times New Roman"/>
                <w:bCs/>
                <w:sz w:val="24"/>
                <w:szCs w:val="24"/>
                <w:lang w:val="lt-LT"/>
              </w:rPr>
            </w:pPr>
            <w:r w:rsidRPr="00996726">
              <w:rPr>
                <w:rFonts w:ascii="Times New Roman" w:eastAsia="Times New Roman" w:hAnsi="Times New Roman" w:cs="Times New Roman"/>
                <w:bCs/>
                <w:sz w:val="24"/>
                <w:szCs w:val="24"/>
                <w:lang w:val="lt-LT"/>
              </w:rPr>
              <w:t>VIEŠOJI ĮSTAIGA</w:t>
            </w:r>
          </w:p>
          <w:p w14:paraId="23BA670D" w14:textId="77777777" w:rsidR="00996726" w:rsidRPr="00996726" w:rsidRDefault="00996726" w:rsidP="00996726">
            <w:pPr>
              <w:suppressAutoHyphens/>
              <w:spacing w:after="0" w:line="240" w:lineRule="auto"/>
              <w:jc w:val="center"/>
              <w:rPr>
                <w:rFonts w:ascii="Times New Roman" w:eastAsia="Times New Roman" w:hAnsi="Times New Roman" w:cs="Times New Roman"/>
                <w:color w:val="000000"/>
                <w:sz w:val="24"/>
                <w:szCs w:val="24"/>
                <w:lang w:val="lt-LT" w:eastAsia="zh-CN"/>
              </w:rPr>
            </w:pPr>
            <w:r w:rsidRPr="00996726">
              <w:rPr>
                <w:rFonts w:ascii="Times New Roman" w:eastAsia="Times New Roman" w:hAnsi="Times New Roman" w:cs="Times New Roman"/>
                <w:sz w:val="24"/>
                <w:szCs w:val="24"/>
                <w:lang w:val="en-GB"/>
              </w:rPr>
              <w:t>MARIJAMPOLĖS LIGONINĖ</w:t>
            </w:r>
            <w:r w:rsidRPr="00996726">
              <w:rPr>
                <w:rFonts w:ascii="Times New Roman" w:eastAsia="Times New Roman" w:hAnsi="Times New Roman" w:cs="Times New Roman"/>
                <w:color w:val="000000"/>
                <w:sz w:val="24"/>
                <w:szCs w:val="24"/>
                <w:lang w:val="lt-LT" w:eastAsia="zh-CN"/>
              </w:rPr>
              <w:t xml:space="preserve"> </w:t>
            </w:r>
          </w:p>
          <w:p w14:paraId="26F51523" w14:textId="77777777" w:rsidR="00996726" w:rsidRPr="00C95DA5" w:rsidRDefault="00996726" w:rsidP="007A65DF">
            <w:pPr>
              <w:pStyle w:val="TimesNewroman"/>
              <w:rPr>
                <w:rFonts w:ascii="Times New Roman" w:hAnsi="Times New Roman" w:cs="Times New Roman"/>
              </w:rPr>
            </w:pPr>
          </w:p>
          <w:p w14:paraId="23389B5C" w14:textId="77777777" w:rsidR="00996726" w:rsidRPr="00374712" w:rsidRDefault="00996726" w:rsidP="007A65DF">
            <w:pPr>
              <w:pStyle w:val="TimesNewroman"/>
              <w:rPr>
                <w:rFonts w:ascii="Times New Roman" w:hAnsi="Times New Roman" w:cs="Times New Roman"/>
                <w:color w:val="000000" w:themeColor="text1"/>
              </w:rPr>
            </w:pPr>
            <w:r w:rsidRPr="00374712">
              <w:rPr>
                <w:rFonts w:ascii="Times New Roman" w:hAnsi="Times New Roman" w:cs="Times New Roman"/>
                <w:color w:val="000000" w:themeColor="text1"/>
              </w:rPr>
              <w:t>Palangos g. 1, LT-68188 Marijampolė. Tel. (8 343) 50 435/50 260. Faks. (8 343) 52 935. El. p. administracija@marijampolesligonine.lt</w:t>
            </w:r>
          </w:p>
          <w:p w14:paraId="4DACE260" w14:textId="77777777" w:rsidR="00996726" w:rsidRPr="00C95DA5" w:rsidRDefault="00996726" w:rsidP="007A65DF">
            <w:pPr>
              <w:pStyle w:val="TimesNewroman"/>
            </w:pPr>
            <w:r w:rsidRPr="00374712">
              <w:rPr>
                <w:rFonts w:ascii="Times New Roman" w:hAnsi="Times New Roman" w:cs="Times New Roman"/>
                <w:color w:val="000000" w:themeColor="text1"/>
              </w:rPr>
              <w:t>Duomenys kaupiami ir saugomi Juridinių asmenų registre. Kodas 165803154</w:t>
            </w:r>
          </w:p>
        </w:tc>
      </w:tr>
      <w:tr w:rsidR="00996726" w:rsidRPr="00C95DA5" w14:paraId="0DD8E400" w14:textId="77777777" w:rsidTr="00996726">
        <w:trPr>
          <w:cantSplit/>
        </w:trPr>
        <w:tc>
          <w:tcPr>
            <w:tcW w:w="9639" w:type="dxa"/>
            <w:tcBorders>
              <w:bottom w:val="single" w:sz="4" w:space="0" w:color="000000"/>
            </w:tcBorders>
            <w:shd w:val="clear" w:color="auto" w:fill="auto"/>
          </w:tcPr>
          <w:p w14:paraId="3E2789A9" w14:textId="77777777" w:rsidR="00996726" w:rsidRPr="00C95DA5" w:rsidRDefault="00996726" w:rsidP="007A65DF">
            <w:pPr>
              <w:snapToGrid w:val="0"/>
              <w:jc w:val="center"/>
              <w:rPr>
                <w:rFonts w:ascii="Times New Roman" w:hAnsi="Times New Roman" w:cs="Times New Roman"/>
              </w:rPr>
            </w:pPr>
          </w:p>
        </w:tc>
      </w:tr>
    </w:tbl>
    <w:p w14:paraId="3908AF11" w14:textId="77777777" w:rsidR="00F76D28" w:rsidRPr="00947AC3" w:rsidRDefault="00F76D28" w:rsidP="00F76D28">
      <w:pPr>
        <w:tabs>
          <w:tab w:val="left" w:pos="1296"/>
          <w:tab w:val="left" w:pos="2592"/>
          <w:tab w:val="left" w:pos="3888"/>
          <w:tab w:val="left" w:pos="5184"/>
          <w:tab w:val="left" w:pos="6480"/>
          <w:tab w:val="left" w:pos="7776"/>
          <w:tab w:val="left" w:pos="8370"/>
        </w:tabs>
        <w:spacing w:after="0" w:line="240" w:lineRule="auto"/>
        <w:rPr>
          <w:rFonts w:ascii="Times New Roman" w:hAnsi="Times New Roman" w:cs="Times New Roman"/>
          <w:lang w:val="lt-LT"/>
        </w:rPr>
      </w:pPr>
      <w:r w:rsidRPr="00947AC3">
        <w:rPr>
          <w:rFonts w:ascii="Times New Roman" w:hAnsi="Times New Roman" w:cs="Times New Roman"/>
          <w:lang w:val="lt-LT"/>
        </w:rPr>
        <w:tab/>
      </w:r>
      <w:r w:rsidRPr="00947AC3">
        <w:rPr>
          <w:rFonts w:ascii="Times New Roman" w:hAnsi="Times New Roman" w:cs="Times New Roman"/>
          <w:lang w:val="lt-LT"/>
        </w:rPr>
        <w:tab/>
      </w:r>
      <w:r w:rsidRPr="00947AC3">
        <w:rPr>
          <w:rFonts w:ascii="Times New Roman" w:hAnsi="Times New Roman" w:cs="Times New Roman"/>
          <w:lang w:val="lt-LT"/>
        </w:rPr>
        <w:tab/>
      </w:r>
      <w:r w:rsidRPr="00947AC3">
        <w:rPr>
          <w:rFonts w:ascii="Times New Roman" w:hAnsi="Times New Roman" w:cs="Times New Roman"/>
          <w:lang w:val="lt-LT"/>
        </w:rPr>
        <w:tab/>
      </w:r>
      <w:r w:rsidRPr="00947AC3">
        <w:rPr>
          <w:rFonts w:ascii="Times New Roman" w:hAnsi="Times New Roman" w:cs="Times New Roman"/>
          <w:lang w:val="lt-LT"/>
        </w:rPr>
        <w:tab/>
      </w:r>
      <w:r w:rsidRPr="00947AC3">
        <w:rPr>
          <w:rFonts w:ascii="Times New Roman" w:hAnsi="Times New Roman" w:cs="Times New Roman"/>
          <w:lang w:val="lt-LT"/>
        </w:rPr>
        <w:tab/>
      </w:r>
      <w:r w:rsidRPr="00947AC3">
        <w:rPr>
          <w:rFonts w:ascii="Times New Roman" w:hAnsi="Times New Roman" w:cs="Times New Roman"/>
          <w:lang w:val="lt-LT"/>
        </w:rPr>
        <w:tab/>
      </w:r>
    </w:p>
    <w:p w14:paraId="1D30FE1D" w14:textId="77777777" w:rsidR="00F76D28" w:rsidRPr="00947AC3" w:rsidRDefault="00F76D28" w:rsidP="00F76D28">
      <w:pPr>
        <w:spacing w:after="0" w:line="240" w:lineRule="auto"/>
        <w:rPr>
          <w:rFonts w:ascii="Times New Roman" w:hAnsi="Times New Roman" w:cs="Times New Roman"/>
          <w:lang w:val="lt-LT" w:eastAsia="lt-LT"/>
        </w:rPr>
      </w:pPr>
    </w:p>
    <w:p w14:paraId="6B1A117E" w14:textId="77777777" w:rsidR="00E06D10" w:rsidRPr="00E06D10" w:rsidRDefault="00E06D10" w:rsidP="00E06D10">
      <w:pPr>
        <w:pStyle w:val="Footer"/>
        <w:tabs>
          <w:tab w:val="left" w:pos="567"/>
        </w:tabs>
        <w:spacing w:after="0" w:line="240" w:lineRule="auto"/>
        <w:jc w:val="right"/>
        <w:rPr>
          <w:rFonts w:ascii="Times New Roman" w:hAnsi="Times New Roman" w:cs="Times New Roman"/>
          <w:sz w:val="24"/>
          <w:szCs w:val="24"/>
        </w:rPr>
      </w:pPr>
      <w:r w:rsidRPr="00E06D10">
        <w:rPr>
          <w:rFonts w:ascii="Times New Roman" w:hAnsi="Times New Roman" w:cs="Times New Roman"/>
          <w:sz w:val="24"/>
          <w:szCs w:val="24"/>
        </w:rPr>
        <w:t xml:space="preserve">PATVIRTINTA </w:t>
      </w:r>
    </w:p>
    <w:p w14:paraId="621DF87F" w14:textId="77777777" w:rsidR="00E06D10" w:rsidRPr="00E06D10" w:rsidRDefault="00E06D10" w:rsidP="00E06D10">
      <w:pPr>
        <w:tabs>
          <w:tab w:val="left" w:pos="567"/>
        </w:tabs>
        <w:spacing w:after="0" w:line="240" w:lineRule="auto"/>
        <w:ind w:left="5812"/>
        <w:jc w:val="right"/>
        <w:rPr>
          <w:rFonts w:ascii="Times New Roman" w:hAnsi="Times New Roman" w:cs="Times New Roman"/>
          <w:sz w:val="24"/>
          <w:szCs w:val="24"/>
        </w:rPr>
      </w:pPr>
      <w:proofErr w:type="spellStart"/>
      <w:r w:rsidRPr="00E06D10">
        <w:rPr>
          <w:rFonts w:ascii="Times New Roman" w:hAnsi="Times New Roman" w:cs="Times New Roman"/>
          <w:sz w:val="24"/>
          <w:szCs w:val="24"/>
        </w:rPr>
        <w:t>Viešųjų</w:t>
      </w:r>
      <w:proofErr w:type="spellEnd"/>
      <w:r w:rsidRPr="00E06D10">
        <w:rPr>
          <w:rFonts w:ascii="Times New Roman" w:hAnsi="Times New Roman" w:cs="Times New Roman"/>
          <w:sz w:val="24"/>
          <w:szCs w:val="24"/>
        </w:rPr>
        <w:t xml:space="preserve"> </w:t>
      </w:r>
      <w:proofErr w:type="spellStart"/>
      <w:r w:rsidRPr="00E06D10">
        <w:rPr>
          <w:rFonts w:ascii="Times New Roman" w:hAnsi="Times New Roman" w:cs="Times New Roman"/>
          <w:sz w:val="24"/>
          <w:szCs w:val="24"/>
        </w:rPr>
        <w:t>pirkimų</w:t>
      </w:r>
      <w:proofErr w:type="spellEnd"/>
      <w:r w:rsidRPr="00E06D10">
        <w:rPr>
          <w:rFonts w:ascii="Times New Roman" w:hAnsi="Times New Roman" w:cs="Times New Roman"/>
          <w:sz w:val="24"/>
          <w:szCs w:val="24"/>
        </w:rPr>
        <w:t xml:space="preserve"> </w:t>
      </w:r>
      <w:proofErr w:type="spellStart"/>
      <w:r w:rsidRPr="00E06D10">
        <w:rPr>
          <w:rFonts w:ascii="Times New Roman" w:hAnsi="Times New Roman" w:cs="Times New Roman"/>
          <w:sz w:val="24"/>
          <w:szCs w:val="24"/>
        </w:rPr>
        <w:t>komisijos</w:t>
      </w:r>
      <w:proofErr w:type="spellEnd"/>
    </w:p>
    <w:p w14:paraId="32D3055E" w14:textId="0F62B2BC" w:rsidR="00E06D10" w:rsidRPr="00E06D10" w:rsidRDefault="00E06D10" w:rsidP="00E06D10">
      <w:pPr>
        <w:tabs>
          <w:tab w:val="left" w:pos="567"/>
        </w:tabs>
        <w:spacing w:after="0" w:line="240" w:lineRule="auto"/>
        <w:ind w:left="5812"/>
        <w:jc w:val="right"/>
        <w:rPr>
          <w:rFonts w:ascii="Times New Roman" w:hAnsi="Times New Roman" w:cs="Times New Roman"/>
          <w:sz w:val="24"/>
          <w:szCs w:val="24"/>
        </w:rPr>
      </w:pPr>
      <w:r w:rsidRPr="00E06D10">
        <w:rPr>
          <w:rFonts w:ascii="Times New Roman" w:hAnsi="Times New Roman" w:cs="Times New Roman"/>
          <w:sz w:val="24"/>
          <w:szCs w:val="24"/>
        </w:rPr>
        <w:t>202</w:t>
      </w:r>
      <w:r w:rsidR="0077592A">
        <w:rPr>
          <w:rFonts w:ascii="Times New Roman" w:hAnsi="Times New Roman" w:cs="Times New Roman"/>
          <w:sz w:val="24"/>
          <w:szCs w:val="24"/>
        </w:rPr>
        <w:t>5</w:t>
      </w:r>
      <w:r w:rsidRPr="00E06D10">
        <w:rPr>
          <w:rFonts w:ascii="Times New Roman" w:hAnsi="Times New Roman" w:cs="Times New Roman"/>
          <w:sz w:val="24"/>
          <w:szCs w:val="24"/>
        </w:rPr>
        <w:t xml:space="preserve"> m. </w:t>
      </w:r>
      <w:proofErr w:type="spellStart"/>
      <w:r w:rsidR="0077592A">
        <w:rPr>
          <w:rFonts w:ascii="Times New Roman" w:hAnsi="Times New Roman" w:cs="Times New Roman"/>
          <w:sz w:val="24"/>
          <w:szCs w:val="24"/>
        </w:rPr>
        <w:t>vasario</w:t>
      </w:r>
      <w:proofErr w:type="spellEnd"/>
      <w:r w:rsidR="0077592A">
        <w:rPr>
          <w:rFonts w:ascii="Times New Roman" w:hAnsi="Times New Roman" w:cs="Times New Roman"/>
          <w:sz w:val="24"/>
          <w:szCs w:val="24"/>
        </w:rPr>
        <w:t xml:space="preserve"> 13</w:t>
      </w:r>
      <w:r w:rsidRPr="00E06D10">
        <w:rPr>
          <w:rFonts w:ascii="Times New Roman" w:hAnsi="Times New Roman" w:cs="Times New Roman"/>
          <w:sz w:val="24"/>
          <w:szCs w:val="24"/>
        </w:rPr>
        <w:t xml:space="preserve"> d. </w:t>
      </w:r>
      <w:proofErr w:type="spellStart"/>
      <w:r w:rsidRPr="00E06D10">
        <w:rPr>
          <w:rFonts w:ascii="Times New Roman" w:hAnsi="Times New Roman" w:cs="Times New Roman"/>
          <w:sz w:val="24"/>
          <w:szCs w:val="24"/>
        </w:rPr>
        <w:t>protokolu</w:t>
      </w:r>
      <w:proofErr w:type="spellEnd"/>
      <w:r w:rsidRPr="00E06D10">
        <w:rPr>
          <w:rFonts w:ascii="Times New Roman" w:hAnsi="Times New Roman" w:cs="Times New Roman"/>
          <w:sz w:val="24"/>
          <w:szCs w:val="24"/>
        </w:rPr>
        <w:t xml:space="preserve"> </w:t>
      </w:r>
    </w:p>
    <w:p w14:paraId="6481A9D5" w14:textId="66FC7EF5" w:rsidR="00E06D10" w:rsidRPr="00E06D10" w:rsidRDefault="00E06D10" w:rsidP="00E06D10">
      <w:pPr>
        <w:tabs>
          <w:tab w:val="left" w:pos="567"/>
        </w:tabs>
        <w:spacing w:after="0" w:line="240" w:lineRule="auto"/>
        <w:ind w:left="5812"/>
        <w:jc w:val="center"/>
        <w:rPr>
          <w:rFonts w:ascii="Times New Roman" w:hAnsi="Times New Roman" w:cs="Times New Roman"/>
          <w:sz w:val="24"/>
          <w:szCs w:val="24"/>
        </w:rPr>
      </w:pPr>
      <w:r w:rsidRPr="00E06D10">
        <w:rPr>
          <w:rFonts w:ascii="Times New Roman" w:hAnsi="Times New Roman" w:cs="Times New Roman"/>
          <w:sz w:val="24"/>
          <w:szCs w:val="24"/>
        </w:rPr>
        <w:t xml:space="preserve">                                      Nr. KP-</w:t>
      </w:r>
    </w:p>
    <w:p w14:paraId="7B915754" w14:textId="77777777" w:rsidR="00F76D28" w:rsidRDefault="00F76D28" w:rsidP="00E06D10">
      <w:pPr>
        <w:spacing w:after="0" w:line="240" w:lineRule="auto"/>
        <w:jc w:val="right"/>
        <w:rPr>
          <w:rFonts w:ascii="Times New Roman" w:hAnsi="Times New Roman" w:cs="Times New Roman"/>
          <w:lang w:val="lt-LT" w:eastAsia="lt-LT"/>
        </w:rPr>
      </w:pPr>
    </w:p>
    <w:p w14:paraId="27A635BA" w14:textId="77777777" w:rsidR="00E06D10" w:rsidRDefault="00E06D10" w:rsidP="00F76D28">
      <w:pPr>
        <w:spacing w:after="0" w:line="240" w:lineRule="auto"/>
        <w:rPr>
          <w:rFonts w:ascii="Times New Roman" w:hAnsi="Times New Roman" w:cs="Times New Roman"/>
          <w:lang w:val="lt-LT" w:eastAsia="lt-LT"/>
        </w:rPr>
      </w:pPr>
    </w:p>
    <w:p w14:paraId="64B98E6E" w14:textId="77777777" w:rsidR="00E06D10" w:rsidRDefault="00E06D10" w:rsidP="00F76D28">
      <w:pPr>
        <w:spacing w:after="0" w:line="240" w:lineRule="auto"/>
        <w:rPr>
          <w:rFonts w:ascii="Times New Roman" w:hAnsi="Times New Roman" w:cs="Times New Roman"/>
          <w:lang w:val="lt-LT" w:eastAsia="lt-LT"/>
        </w:rPr>
      </w:pPr>
    </w:p>
    <w:p w14:paraId="55B2C0BD" w14:textId="77777777" w:rsidR="00E06D10" w:rsidRDefault="00E06D10" w:rsidP="00F76D28">
      <w:pPr>
        <w:spacing w:after="0" w:line="240" w:lineRule="auto"/>
        <w:rPr>
          <w:rFonts w:ascii="Times New Roman" w:hAnsi="Times New Roman" w:cs="Times New Roman"/>
          <w:lang w:val="lt-LT" w:eastAsia="lt-LT"/>
        </w:rPr>
      </w:pPr>
    </w:p>
    <w:p w14:paraId="16BE5BC9" w14:textId="77777777" w:rsidR="00E06D10" w:rsidRDefault="00E06D10" w:rsidP="00F76D28">
      <w:pPr>
        <w:spacing w:after="0" w:line="240" w:lineRule="auto"/>
        <w:rPr>
          <w:rFonts w:ascii="Times New Roman" w:hAnsi="Times New Roman" w:cs="Times New Roman"/>
          <w:lang w:val="lt-LT" w:eastAsia="lt-LT"/>
        </w:rPr>
      </w:pPr>
    </w:p>
    <w:p w14:paraId="2252CAB6" w14:textId="77777777" w:rsidR="00E06D10" w:rsidRDefault="00E06D10" w:rsidP="00F76D28">
      <w:pPr>
        <w:spacing w:after="0" w:line="240" w:lineRule="auto"/>
        <w:rPr>
          <w:rFonts w:ascii="Times New Roman" w:hAnsi="Times New Roman" w:cs="Times New Roman"/>
          <w:lang w:val="lt-LT" w:eastAsia="lt-LT"/>
        </w:rPr>
      </w:pPr>
    </w:p>
    <w:p w14:paraId="31CFB03A" w14:textId="77777777" w:rsidR="00E06D10" w:rsidRPr="00947AC3" w:rsidRDefault="00E06D10" w:rsidP="00F76D28">
      <w:pPr>
        <w:spacing w:after="0" w:line="240" w:lineRule="auto"/>
        <w:rPr>
          <w:rFonts w:ascii="Times New Roman" w:hAnsi="Times New Roman" w:cs="Times New Roman"/>
          <w:lang w:val="lt-LT" w:eastAsia="lt-LT"/>
        </w:rPr>
      </w:pPr>
    </w:p>
    <w:p w14:paraId="11D02595" w14:textId="77777777" w:rsidR="00F76D28" w:rsidRPr="00947AC3" w:rsidRDefault="00F76D28" w:rsidP="00F76D28">
      <w:pPr>
        <w:spacing w:after="0" w:line="240" w:lineRule="auto"/>
        <w:ind w:right="-999"/>
        <w:rPr>
          <w:rFonts w:ascii="Times New Roman" w:hAnsi="Times New Roman" w:cs="Times New Roman"/>
          <w:lang w:val="lt-LT"/>
        </w:rPr>
      </w:pPr>
    </w:p>
    <w:p w14:paraId="01E0873C" w14:textId="0855C9BD" w:rsidR="00996726" w:rsidRPr="00D200B2" w:rsidRDefault="00D200B2" w:rsidP="00F76D28">
      <w:pPr>
        <w:tabs>
          <w:tab w:val="right" w:leader="underscore" w:pos="8505"/>
        </w:tabs>
        <w:spacing w:after="0" w:line="240" w:lineRule="auto"/>
        <w:jc w:val="center"/>
        <w:rPr>
          <w:rFonts w:ascii="Times New Roman" w:hAnsi="Times New Roman" w:cs="Times New Roman"/>
          <w:i/>
          <w:sz w:val="28"/>
          <w:szCs w:val="28"/>
          <w:lang w:val="lt-LT"/>
        </w:rPr>
      </w:pPr>
      <w:r w:rsidRPr="00D200B2">
        <w:rPr>
          <w:rFonts w:ascii="Times New Roman" w:hAnsi="Times New Roman" w:cs="Times New Roman"/>
          <w:b/>
          <w:bCs/>
          <w:sz w:val="28"/>
          <w:szCs w:val="28"/>
        </w:rPr>
        <w:t>MAŽOS VERTĖS PIRKIMO SKELBIAMOS APKLAUSOS SĄLYGOS</w:t>
      </w:r>
    </w:p>
    <w:p w14:paraId="768F0455" w14:textId="77777777" w:rsidR="00D200B2" w:rsidRDefault="00D200B2" w:rsidP="00D200B2">
      <w:pPr>
        <w:suppressAutoHyphens/>
        <w:spacing w:after="0" w:line="240" w:lineRule="auto"/>
        <w:jc w:val="center"/>
        <w:rPr>
          <w:rFonts w:ascii="Times New Roman" w:eastAsia="Times New Roman" w:hAnsi="Times New Roman" w:cs="Times New Roman"/>
          <w:b/>
          <w:sz w:val="28"/>
          <w:szCs w:val="28"/>
          <w:lang w:val="lt-LT" w:eastAsia="ar-SA"/>
        </w:rPr>
      </w:pPr>
    </w:p>
    <w:p w14:paraId="0AFAC8B2" w14:textId="77777777" w:rsidR="00D200B2" w:rsidRPr="00D200B2" w:rsidRDefault="00D200B2" w:rsidP="00D200B2">
      <w:pPr>
        <w:suppressAutoHyphens/>
        <w:spacing w:after="0" w:line="240" w:lineRule="auto"/>
        <w:jc w:val="center"/>
        <w:rPr>
          <w:rFonts w:ascii="Times New Roman" w:eastAsia="Times New Roman" w:hAnsi="Times New Roman" w:cs="Times New Roman"/>
          <w:b/>
          <w:sz w:val="28"/>
          <w:szCs w:val="28"/>
          <w:lang w:val="lt-LT" w:eastAsia="zh-CN"/>
        </w:rPr>
      </w:pPr>
      <w:r w:rsidRPr="00D200B2">
        <w:rPr>
          <w:rFonts w:ascii="Times New Roman" w:eastAsia="Times New Roman" w:hAnsi="Times New Roman" w:cs="Times New Roman"/>
          <w:b/>
          <w:sz w:val="28"/>
          <w:szCs w:val="28"/>
          <w:lang w:val="lt-LT" w:eastAsia="ar-SA"/>
        </w:rPr>
        <w:t>IŠORINĖS KOKYBĖS KONTROLĖS PASLAUGA</w:t>
      </w:r>
    </w:p>
    <w:p w14:paraId="112EEF32" w14:textId="77777777" w:rsidR="00996726" w:rsidRDefault="00996726" w:rsidP="00F76D28">
      <w:pPr>
        <w:spacing w:after="0" w:line="240" w:lineRule="auto"/>
        <w:jc w:val="center"/>
        <w:rPr>
          <w:rFonts w:ascii="Times New Roman" w:eastAsia="Times New Roman" w:hAnsi="Times New Roman" w:cs="Times New Roman"/>
          <w:b/>
          <w:bCs/>
          <w:caps/>
          <w:sz w:val="24"/>
          <w:szCs w:val="24"/>
          <w:lang w:val="lt-LT" w:eastAsia="ar-SA"/>
        </w:rPr>
      </w:pPr>
    </w:p>
    <w:p w14:paraId="61D1AC63" w14:textId="77777777" w:rsidR="00F76D28" w:rsidRPr="00947AC3" w:rsidRDefault="00F76D28" w:rsidP="00F76D28">
      <w:pPr>
        <w:spacing w:after="0" w:line="240" w:lineRule="auto"/>
        <w:jc w:val="center"/>
        <w:rPr>
          <w:rFonts w:ascii="Times New Roman" w:hAnsi="Times New Roman" w:cs="Times New Roman"/>
          <w:lang w:val="lt-LT"/>
        </w:rPr>
      </w:pPr>
    </w:p>
    <w:p w14:paraId="43CF420F" w14:textId="77777777" w:rsidR="00F76D28" w:rsidRPr="00947AC3" w:rsidRDefault="00F76D28" w:rsidP="00F76D28">
      <w:pPr>
        <w:spacing w:after="0" w:line="240" w:lineRule="auto"/>
        <w:jc w:val="center"/>
        <w:rPr>
          <w:rFonts w:ascii="Times New Roman" w:hAnsi="Times New Roman" w:cs="Times New Roman"/>
          <w:lang w:val="lt-LT"/>
        </w:rPr>
      </w:pPr>
    </w:p>
    <w:p w14:paraId="0126091A" w14:textId="77777777" w:rsidR="00F76D28" w:rsidRPr="00947AC3" w:rsidRDefault="00F76D28" w:rsidP="00F76D28">
      <w:pPr>
        <w:spacing w:after="0" w:line="240" w:lineRule="auto"/>
        <w:jc w:val="center"/>
        <w:rPr>
          <w:rFonts w:ascii="Times New Roman" w:hAnsi="Times New Roman" w:cs="Times New Roman"/>
          <w:lang w:val="lt-LT"/>
        </w:rPr>
      </w:pPr>
    </w:p>
    <w:p w14:paraId="2B37E125" w14:textId="77777777" w:rsidR="00F76D28" w:rsidRPr="00947AC3" w:rsidRDefault="00F76D28" w:rsidP="00F76D28">
      <w:pPr>
        <w:spacing w:after="0" w:line="240" w:lineRule="auto"/>
        <w:jc w:val="center"/>
        <w:rPr>
          <w:rFonts w:ascii="Times New Roman" w:hAnsi="Times New Roman" w:cs="Times New Roman"/>
          <w:lang w:val="lt-LT"/>
        </w:rPr>
      </w:pPr>
    </w:p>
    <w:p w14:paraId="19C512D9" w14:textId="77777777" w:rsidR="00F76D28" w:rsidRPr="00947AC3" w:rsidRDefault="00F76D28" w:rsidP="00F76D28">
      <w:pPr>
        <w:spacing w:after="0" w:line="240" w:lineRule="auto"/>
        <w:jc w:val="center"/>
        <w:rPr>
          <w:rFonts w:ascii="Times New Roman" w:hAnsi="Times New Roman" w:cs="Times New Roman"/>
          <w:lang w:val="lt-LT"/>
        </w:rPr>
      </w:pPr>
    </w:p>
    <w:p w14:paraId="3870DBF9" w14:textId="77777777" w:rsidR="00F76D28" w:rsidRPr="00947AC3" w:rsidRDefault="00F76D28" w:rsidP="00F76D28">
      <w:pPr>
        <w:spacing w:after="0" w:line="240" w:lineRule="auto"/>
        <w:jc w:val="center"/>
        <w:rPr>
          <w:rFonts w:ascii="Times New Roman" w:hAnsi="Times New Roman" w:cs="Times New Roman"/>
          <w:lang w:val="lt-LT"/>
        </w:rPr>
      </w:pPr>
    </w:p>
    <w:p w14:paraId="5CB3A613" w14:textId="77777777" w:rsidR="00F76D28" w:rsidRDefault="00F76D28" w:rsidP="00F76D28">
      <w:pPr>
        <w:spacing w:after="0" w:line="240" w:lineRule="auto"/>
        <w:jc w:val="center"/>
        <w:rPr>
          <w:rFonts w:ascii="Times New Roman" w:hAnsi="Times New Roman" w:cs="Times New Roman"/>
          <w:lang w:val="lt-LT"/>
        </w:rPr>
      </w:pPr>
    </w:p>
    <w:p w14:paraId="773E80F0" w14:textId="77777777" w:rsidR="00731861" w:rsidRDefault="00731861" w:rsidP="00F76D28">
      <w:pPr>
        <w:spacing w:after="0" w:line="240" w:lineRule="auto"/>
        <w:jc w:val="center"/>
        <w:rPr>
          <w:rFonts w:ascii="Times New Roman" w:hAnsi="Times New Roman" w:cs="Times New Roman"/>
          <w:lang w:val="lt-LT"/>
        </w:rPr>
      </w:pPr>
    </w:p>
    <w:p w14:paraId="33E57B96" w14:textId="77777777" w:rsidR="00731861" w:rsidRDefault="00731861" w:rsidP="00F76D28">
      <w:pPr>
        <w:spacing w:after="0" w:line="240" w:lineRule="auto"/>
        <w:jc w:val="center"/>
        <w:rPr>
          <w:rFonts w:ascii="Times New Roman" w:hAnsi="Times New Roman" w:cs="Times New Roman"/>
          <w:lang w:val="lt-LT"/>
        </w:rPr>
      </w:pPr>
    </w:p>
    <w:p w14:paraId="057F36CB" w14:textId="7C65CA68" w:rsidR="00996726" w:rsidRDefault="00996726" w:rsidP="00F76D28">
      <w:pPr>
        <w:spacing w:after="0" w:line="240" w:lineRule="auto"/>
        <w:jc w:val="center"/>
        <w:rPr>
          <w:rFonts w:ascii="Times New Roman" w:hAnsi="Times New Roman" w:cs="Times New Roman"/>
          <w:lang w:val="lt-LT"/>
        </w:rPr>
      </w:pPr>
    </w:p>
    <w:p w14:paraId="6812EE9E" w14:textId="39590089" w:rsidR="00996726" w:rsidRDefault="00996726" w:rsidP="00F76D28">
      <w:pPr>
        <w:spacing w:after="0" w:line="240" w:lineRule="auto"/>
        <w:jc w:val="center"/>
        <w:rPr>
          <w:rFonts w:ascii="Times New Roman" w:hAnsi="Times New Roman" w:cs="Times New Roman"/>
          <w:lang w:val="lt-LT"/>
        </w:rPr>
      </w:pPr>
    </w:p>
    <w:p w14:paraId="2CCE1E21" w14:textId="7A669E0B" w:rsidR="00996726" w:rsidRDefault="00996726" w:rsidP="00F76D28">
      <w:pPr>
        <w:spacing w:after="0" w:line="240" w:lineRule="auto"/>
        <w:jc w:val="center"/>
        <w:rPr>
          <w:rFonts w:ascii="Times New Roman" w:hAnsi="Times New Roman" w:cs="Times New Roman"/>
          <w:lang w:val="lt-LT"/>
        </w:rPr>
      </w:pPr>
    </w:p>
    <w:p w14:paraId="102B5EF4" w14:textId="6AE68324" w:rsidR="00996726" w:rsidRDefault="00996726" w:rsidP="00F76D28">
      <w:pPr>
        <w:spacing w:after="0" w:line="240" w:lineRule="auto"/>
        <w:jc w:val="center"/>
        <w:rPr>
          <w:rFonts w:ascii="Times New Roman" w:hAnsi="Times New Roman" w:cs="Times New Roman"/>
          <w:lang w:val="lt-LT"/>
        </w:rPr>
      </w:pPr>
    </w:p>
    <w:p w14:paraId="1A213C92" w14:textId="77777777" w:rsidR="00731861" w:rsidRDefault="00731861" w:rsidP="00F76D28">
      <w:pPr>
        <w:spacing w:after="0" w:line="240" w:lineRule="auto"/>
        <w:jc w:val="center"/>
        <w:rPr>
          <w:rFonts w:ascii="Times New Roman" w:hAnsi="Times New Roman" w:cs="Times New Roman"/>
          <w:lang w:val="lt-LT"/>
        </w:rPr>
      </w:pPr>
    </w:p>
    <w:p w14:paraId="081D6876" w14:textId="77777777" w:rsidR="00731861" w:rsidRPr="00947AC3" w:rsidRDefault="00731861" w:rsidP="00F76D28">
      <w:pPr>
        <w:spacing w:after="0" w:line="240" w:lineRule="auto"/>
        <w:jc w:val="center"/>
        <w:rPr>
          <w:rFonts w:ascii="Times New Roman" w:hAnsi="Times New Roman" w:cs="Times New Roman"/>
          <w:lang w:val="lt-LT"/>
        </w:rPr>
      </w:pPr>
    </w:p>
    <w:p w14:paraId="03FAB375" w14:textId="77777777" w:rsidR="00996726" w:rsidRDefault="00996726" w:rsidP="00E52DDF">
      <w:pPr>
        <w:pStyle w:val="p1"/>
        <w:jc w:val="center"/>
        <w:rPr>
          <w:rFonts w:ascii="Times New Roman" w:hAnsi="Times New Roman"/>
          <w:sz w:val="24"/>
          <w:szCs w:val="24"/>
          <w:lang w:val="lt-LT"/>
        </w:rPr>
      </w:pPr>
    </w:p>
    <w:p w14:paraId="76105F39" w14:textId="77777777" w:rsidR="00E06D10" w:rsidRDefault="00E06D10" w:rsidP="00E52DDF">
      <w:pPr>
        <w:pStyle w:val="p1"/>
        <w:jc w:val="center"/>
        <w:rPr>
          <w:rFonts w:ascii="Times New Roman" w:hAnsi="Times New Roman"/>
          <w:sz w:val="24"/>
          <w:szCs w:val="24"/>
          <w:lang w:val="lt-LT"/>
        </w:rPr>
      </w:pPr>
    </w:p>
    <w:p w14:paraId="1788A860" w14:textId="77777777" w:rsidR="004D0C5E" w:rsidRDefault="004D0C5E" w:rsidP="00E52DDF">
      <w:pPr>
        <w:pStyle w:val="p1"/>
        <w:jc w:val="center"/>
        <w:rPr>
          <w:rFonts w:ascii="Times New Roman" w:hAnsi="Times New Roman"/>
          <w:sz w:val="24"/>
          <w:szCs w:val="24"/>
          <w:lang w:val="lt-LT"/>
        </w:rPr>
      </w:pPr>
    </w:p>
    <w:p w14:paraId="3271B2DF" w14:textId="77777777" w:rsidR="004D0C5E" w:rsidRDefault="004D0C5E" w:rsidP="00E52DDF">
      <w:pPr>
        <w:pStyle w:val="p1"/>
        <w:jc w:val="center"/>
        <w:rPr>
          <w:rFonts w:ascii="Times New Roman" w:hAnsi="Times New Roman"/>
          <w:sz w:val="24"/>
          <w:szCs w:val="24"/>
          <w:lang w:val="lt-LT"/>
        </w:rPr>
      </w:pPr>
    </w:p>
    <w:p w14:paraId="67A61535" w14:textId="77777777" w:rsidR="00D200B2" w:rsidRDefault="00D200B2" w:rsidP="00E52DDF">
      <w:pPr>
        <w:pStyle w:val="p1"/>
        <w:jc w:val="center"/>
        <w:rPr>
          <w:rFonts w:ascii="Times New Roman" w:hAnsi="Times New Roman"/>
          <w:sz w:val="24"/>
          <w:szCs w:val="24"/>
          <w:lang w:val="lt-LT"/>
        </w:rPr>
      </w:pPr>
    </w:p>
    <w:p w14:paraId="62334F22" w14:textId="32E997E8" w:rsidR="00CC1895" w:rsidRPr="00731861" w:rsidRDefault="008166D0" w:rsidP="00E52DDF">
      <w:pPr>
        <w:pStyle w:val="p1"/>
        <w:jc w:val="center"/>
        <w:rPr>
          <w:rFonts w:ascii="Times New Roman" w:hAnsi="Times New Roman"/>
          <w:sz w:val="24"/>
          <w:szCs w:val="24"/>
          <w:lang w:val="lt-LT"/>
        </w:rPr>
      </w:pPr>
      <w:r w:rsidRPr="00731861">
        <w:rPr>
          <w:rFonts w:ascii="Times New Roman" w:hAnsi="Times New Roman"/>
          <w:sz w:val="24"/>
          <w:szCs w:val="24"/>
          <w:lang w:val="lt-LT"/>
        </w:rPr>
        <w:t>202</w:t>
      </w:r>
      <w:r w:rsidR="00D200B2">
        <w:rPr>
          <w:rFonts w:ascii="Times New Roman" w:hAnsi="Times New Roman"/>
          <w:sz w:val="24"/>
          <w:szCs w:val="24"/>
          <w:lang w:val="lt-LT"/>
        </w:rPr>
        <w:t>5</w:t>
      </w:r>
    </w:p>
    <w:p w14:paraId="656FAA35" w14:textId="77777777" w:rsidR="00CC1895" w:rsidRPr="00285C65" w:rsidRDefault="00CC1895" w:rsidP="00F76D28">
      <w:pPr>
        <w:pStyle w:val="p1"/>
        <w:jc w:val="center"/>
        <w:rPr>
          <w:rFonts w:ascii="Times New Roman" w:hAnsi="Times New Roman"/>
          <w:color w:val="984806" w:themeColor="accent6" w:themeShade="80"/>
          <w:sz w:val="22"/>
          <w:szCs w:val="22"/>
          <w:lang w:val="lt-LT"/>
        </w:rPr>
      </w:pPr>
    </w:p>
    <w:p w14:paraId="07E1B1D0" w14:textId="37116A9B" w:rsidR="0048391F" w:rsidRPr="00D455F0" w:rsidRDefault="000412B9" w:rsidP="00BD31F2">
      <w:pPr>
        <w:pStyle w:val="Body2"/>
        <w:spacing w:after="0"/>
        <w:rPr>
          <w:color w:val="auto"/>
          <w:sz w:val="24"/>
          <w:szCs w:val="24"/>
          <w:lang w:val="en-GB"/>
        </w:rPr>
      </w:pPr>
      <w:r w:rsidRPr="00D455F0">
        <w:rPr>
          <w:color w:val="auto"/>
          <w:lang w:val="lt-LT"/>
        </w:rPr>
        <w:lastRenderedPageBreak/>
        <w:t>1. BENDROSIOS NUOSTATOS</w:t>
      </w:r>
      <w:r w:rsidRPr="00D455F0">
        <w:rPr>
          <w:color w:val="auto"/>
          <w:lang w:val="lt-LT"/>
        </w:rPr>
        <w:tab/>
      </w:r>
      <w:r w:rsidRPr="00D455F0">
        <w:rPr>
          <w:color w:val="auto"/>
          <w:lang w:val="lt-LT"/>
        </w:rPr>
        <w:br/>
        <w:t xml:space="preserve">1.1. </w:t>
      </w:r>
      <w:r w:rsidR="00B331A1" w:rsidRPr="00B331A1">
        <w:rPr>
          <w:bCs/>
          <w:lang w:val="lt-LT"/>
        </w:rPr>
        <w:t xml:space="preserve">Viešoji įstaiga Marijampolės ligoninė, įstaigos kodas </w:t>
      </w:r>
      <w:r w:rsidR="00B331A1" w:rsidRPr="00B331A1">
        <w:rPr>
          <w:color w:val="000000" w:themeColor="text1"/>
          <w:lang w:val="lt-LT"/>
        </w:rPr>
        <w:t>165803154</w:t>
      </w:r>
      <w:r w:rsidR="00B331A1" w:rsidRPr="00B331A1">
        <w:rPr>
          <w:bCs/>
          <w:lang w:val="lt-LT"/>
        </w:rPr>
        <w:t xml:space="preserve">, (toliau – Perkančioji organizacija) skelbiamos apklausos būdu vykdo </w:t>
      </w:r>
      <w:r w:rsidR="00B331A1" w:rsidRPr="00B331A1">
        <w:rPr>
          <w:lang w:val="lt-LT" w:eastAsia="ar-SA"/>
        </w:rPr>
        <w:t xml:space="preserve">išorinės kokybės kontrolės paslaugos </w:t>
      </w:r>
      <w:r w:rsidR="00B331A1" w:rsidRPr="00B331A1">
        <w:rPr>
          <w:rFonts w:eastAsia="Calibri"/>
          <w:lang w:val="lt-LT"/>
        </w:rPr>
        <w:t xml:space="preserve">mažos vertės </w:t>
      </w:r>
      <w:r w:rsidR="00B331A1" w:rsidRPr="00B331A1">
        <w:rPr>
          <w:bCs/>
          <w:lang w:val="lt-LT"/>
        </w:rPr>
        <w:t>pirkimą (toliau – Pirkimas)</w:t>
      </w:r>
      <w:r w:rsidR="0048391F" w:rsidRPr="00D455F0">
        <w:rPr>
          <w:color w:val="auto"/>
        </w:rPr>
        <w:t xml:space="preserve">. </w:t>
      </w:r>
    </w:p>
    <w:p w14:paraId="786F2405" w14:textId="61CB4C11" w:rsidR="006E0812" w:rsidRPr="00FD71CE" w:rsidRDefault="000412B9" w:rsidP="00BD31F2">
      <w:pPr>
        <w:pStyle w:val="Body2"/>
        <w:spacing w:after="0"/>
        <w:rPr>
          <w:color w:val="auto"/>
          <w:lang w:val="lt-LT"/>
        </w:rPr>
      </w:pPr>
      <w:r w:rsidRPr="00FD71CE">
        <w:rPr>
          <w:color w:val="auto"/>
          <w:lang w:val="lt-LT"/>
        </w:rPr>
        <w:t xml:space="preserve">1.2. </w:t>
      </w:r>
      <w:r w:rsidR="00B331A1" w:rsidRPr="00B331A1">
        <w:rPr>
          <w:lang w:val="lt-LT"/>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hyperlink r:id="rId16" w:history="1">
        <w:r w:rsidR="00B331A1" w:rsidRPr="00B331A1">
          <w:rPr>
            <w:lang w:val="lt-LT"/>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B331A1" w:rsidRPr="00B331A1">
        <w:rPr>
          <w:lang w:val="lt-LT"/>
        </w:rPr>
        <w:t>“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r w:rsidRPr="00FD71CE">
        <w:rPr>
          <w:color w:val="auto"/>
          <w:lang w:val="lt-LT"/>
        </w:rPr>
        <w:t>.</w:t>
      </w:r>
      <w:r w:rsidRPr="00FD71CE">
        <w:rPr>
          <w:color w:val="auto"/>
          <w:lang w:val="lt-LT"/>
        </w:rPr>
        <w:tab/>
      </w:r>
      <w:r w:rsidRPr="00FD71CE">
        <w:rPr>
          <w:color w:val="auto"/>
          <w:lang w:val="lt-LT"/>
        </w:rPr>
        <w:br/>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D86D9D" w:rsidRPr="00D86D9D">
        <w:rPr>
          <w:rFonts w:eastAsia="Times New Roman"/>
          <w:color w:val="auto"/>
          <w:lang w:val="lt-LT" w:eastAsia="lt-LT"/>
        </w:rPr>
        <w:fldChar w:fldCharType="begin"/>
      </w:r>
      <w:r w:rsidR="00D86D9D" w:rsidRPr="00D86D9D">
        <w:rPr>
          <w:rFonts w:eastAsia="Times New Roman"/>
          <w:color w:val="auto"/>
          <w:lang w:val="lt-LT" w:eastAsia="lt-LT"/>
        </w:rPr>
        <w:instrText xml:space="preserve"> HYPERLINK "https://viesiejipirkimai.lt" </w:instrText>
      </w:r>
      <w:r w:rsidR="00D86D9D" w:rsidRPr="00D86D9D">
        <w:rPr>
          <w:rFonts w:eastAsia="Times New Roman"/>
          <w:color w:val="auto"/>
          <w:lang w:val="lt-LT" w:eastAsia="lt-LT"/>
        </w:rPr>
        <w:fldChar w:fldCharType="separate"/>
      </w:r>
      <w:r w:rsidR="00D86D9D" w:rsidRPr="00D86D9D">
        <w:rPr>
          <w:rFonts w:eastAsia="Times New Roman"/>
          <w:color w:val="0000FF"/>
          <w:u w:val="single"/>
          <w:lang w:val="lt-LT" w:eastAsia="lt-LT"/>
        </w:rPr>
        <w:t>https://viesiejipirkimai.lt</w:t>
      </w:r>
      <w:r w:rsidR="00D86D9D" w:rsidRPr="00D86D9D">
        <w:rPr>
          <w:rFonts w:eastAsia="Times New Roman"/>
          <w:color w:val="0000FF"/>
          <w:u w:val="single"/>
          <w:lang w:val="lt-LT" w:eastAsia="lt-LT"/>
        </w:rPr>
        <w:fldChar w:fldCharType="end"/>
      </w:r>
      <w:r w:rsidRPr="00FD71CE">
        <w:rPr>
          <w:color w:val="auto"/>
          <w:lang w:val="lt-LT"/>
        </w:rPr>
        <w:t>.</w:t>
      </w:r>
      <w:r w:rsidRPr="00FD71CE">
        <w:rPr>
          <w:color w:val="auto"/>
          <w:lang w:val="lt-LT"/>
        </w:rPr>
        <w:tab/>
      </w:r>
      <w:r w:rsidRPr="00FD71CE">
        <w:rPr>
          <w:color w:val="auto"/>
          <w:lang w:val="lt-LT"/>
        </w:rPr>
        <w:br/>
        <w:t>1.4. Pirkimas atliekamas laikantis lygiateisiškumo, nediskriminavimo, abipusio pripažinimo, proporcingumo ir skaidrumo principų bei konfidencialumo ir</w:t>
      </w:r>
      <w:r w:rsidR="006E0812" w:rsidRPr="00FD71CE">
        <w:rPr>
          <w:color w:val="auto"/>
          <w:lang w:val="lt-LT"/>
        </w:rPr>
        <w:t xml:space="preserve"> nešališkumo reikalavimų.</w:t>
      </w:r>
      <w:r w:rsidR="006E0812" w:rsidRPr="00FD71CE">
        <w:rPr>
          <w:color w:val="auto"/>
          <w:lang w:val="lt-LT"/>
        </w:rPr>
        <w:tab/>
      </w:r>
      <w:r w:rsidR="006E0812" w:rsidRPr="00FD71CE">
        <w:rPr>
          <w:color w:val="auto"/>
          <w:lang w:val="lt-LT"/>
        </w:rPr>
        <w:br/>
        <w:t xml:space="preserve">1.5. </w:t>
      </w:r>
      <w:r w:rsidR="00230930" w:rsidRPr="00B331A1">
        <w:rPr>
          <w:rFonts w:eastAsia="Times New Roman"/>
          <w:lang w:val="lt-LT"/>
        </w:rPr>
        <w:t xml:space="preserve">Tiesioginį ryšį su tiekėjais įgaliotas palaikyti perkančiosios organizacijos atstovas Mindaugas Samušis, VšĮ Marijampolės ligoninės (adresas Palangos g. 1, Marijampolė) viešųjų pirkimų koordinatorius, tel. (8 343) 50 933 el. paštas </w:t>
      </w:r>
      <w:hyperlink r:id="rId17" w:history="1">
        <w:r w:rsidR="00230930" w:rsidRPr="00B331A1">
          <w:rPr>
            <w:rFonts w:eastAsia="Times New Roman"/>
            <w:lang w:val="lt-LT"/>
          </w:rPr>
          <w:t>mindaugas.samusis@marijampolės</w:t>
        </w:r>
      </w:hyperlink>
      <w:r w:rsidR="00230930" w:rsidRPr="00B331A1">
        <w:rPr>
          <w:rFonts w:eastAsia="Times New Roman"/>
          <w:lang w:val="lt-LT"/>
        </w:rPr>
        <w:t>ligoninė.lt, Palangos g. 1, Marijampolė</w:t>
      </w:r>
      <w:r w:rsidR="00230930">
        <w:rPr>
          <w:rFonts w:eastAsia="Times New Roman"/>
          <w:sz w:val="24"/>
          <w:szCs w:val="24"/>
          <w:lang w:val="lt-LT"/>
        </w:rPr>
        <w:t>.</w:t>
      </w:r>
      <w:r w:rsidR="006E0812" w:rsidRPr="00FD71CE">
        <w:rPr>
          <w:color w:val="auto"/>
          <w:lang w:val="lt-LT"/>
        </w:rPr>
        <w:t xml:space="preserve"> </w:t>
      </w:r>
    </w:p>
    <w:p w14:paraId="5AC5BB24" w14:textId="2228242C" w:rsidR="00341084" w:rsidRDefault="000412B9" w:rsidP="00BD31F2">
      <w:pPr>
        <w:pStyle w:val="TimesNewroman"/>
        <w:jc w:val="both"/>
        <w:rPr>
          <w:rFonts w:ascii="Times New Roman" w:hAnsi="Times New Roman" w:cs="Times New Roman"/>
          <w:color w:val="auto"/>
          <w:sz w:val="22"/>
          <w:szCs w:val="22"/>
        </w:rPr>
      </w:pPr>
      <w:r w:rsidRPr="00FD71CE">
        <w:rPr>
          <w:rFonts w:ascii="Times New Roman" w:hAnsi="Times New Roman" w:cs="Times New Roman"/>
          <w:color w:val="auto"/>
          <w:sz w:val="22"/>
          <w:szCs w:val="22"/>
        </w:rPr>
        <w:br/>
        <w:t>2. PIRKIMO OBJEKTAS</w:t>
      </w:r>
      <w:r w:rsidRPr="00FD71CE">
        <w:rPr>
          <w:rFonts w:ascii="Times New Roman" w:hAnsi="Times New Roman" w:cs="Times New Roman"/>
          <w:color w:val="auto"/>
          <w:sz w:val="22"/>
          <w:szCs w:val="22"/>
        </w:rPr>
        <w:tab/>
      </w:r>
      <w:r w:rsidRPr="00FD71CE">
        <w:rPr>
          <w:rFonts w:ascii="Times New Roman" w:hAnsi="Times New Roman" w:cs="Times New Roman"/>
          <w:color w:val="auto"/>
          <w:sz w:val="22"/>
          <w:szCs w:val="22"/>
        </w:rPr>
        <w:br/>
        <w:t>2.</w:t>
      </w:r>
      <w:r w:rsidRPr="00341084">
        <w:rPr>
          <w:rFonts w:ascii="Times New Roman" w:hAnsi="Times New Roman" w:cs="Times New Roman"/>
          <w:color w:val="auto"/>
          <w:sz w:val="22"/>
          <w:szCs w:val="22"/>
        </w:rPr>
        <w:t xml:space="preserve">1. </w:t>
      </w:r>
      <w:r w:rsidR="003925FF" w:rsidRPr="003925FF">
        <w:rPr>
          <w:rFonts w:ascii="Times New Roman" w:hAnsi="Times New Roman" w:cs="Times New Roman"/>
          <w:color w:val="auto"/>
          <w:sz w:val="22"/>
          <w:szCs w:val="22"/>
          <w:lang w:eastAsia="en-US"/>
        </w:rPr>
        <w:t>Pirkimo objektas skaidomas į 2 dalis: I pirkimo objekto dalis – i</w:t>
      </w:r>
      <w:r w:rsidR="003925FF" w:rsidRPr="003925FF">
        <w:rPr>
          <w:rFonts w:ascii="TimesNewRomanPSMT" w:hAnsi="TimesNewRomanPSMT" w:cs="TimesNewRomanPSMT"/>
          <w:color w:val="auto"/>
          <w:sz w:val="22"/>
          <w:szCs w:val="22"/>
          <w:lang w:eastAsia="en-US"/>
        </w:rPr>
        <w:t>šorinės kokybės kontrolės paslauga automatizuotiems tyrimams</w:t>
      </w:r>
      <w:r w:rsidR="003925FF" w:rsidRPr="003925FF">
        <w:rPr>
          <w:rFonts w:ascii="Times New Roman" w:hAnsi="Times New Roman" w:cs="Times New Roman"/>
          <w:color w:val="auto"/>
          <w:sz w:val="22"/>
          <w:szCs w:val="22"/>
          <w:lang w:eastAsia="en-US"/>
        </w:rPr>
        <w:t>, II pirkimo objekto dalis – i</w:t>
      </w:r>
      <w:r w:rsidR="003925FF" w:rsidRPr="003925FF">
        <w:rPr>
          <w:rFonts w:ascii="TimesNewRomanPSMT" w:hAnsi="TimesNewRomanPSMT" w:cs="TimesNewRomanPSMT"/>
          <w:color w:val="auto"/>
          <w:sz w:val="22"/>
          <w:szCs w:val="22"/>
          <w:lang w:eastAsia="en-US"/>
        </w:rPr>
        <w:t>šorinės kokybės kontrolės paslauga manualiniams tyrimams</w:t>
      </w:r>
      <w:r w:rsidRPr="00341084">
        <w:rPr>
          <w:rFonts w:ascii="Times New Roman" w:hAnsi="Times New Roman" w:cs="Times New Roman"/>
          <w:color w:val="auto"/>
          <w:sz w:val="22"/>
          <w:szCs w:val="22"/>
        </w:rPr>
        <w:t>.</w:t>
      </w:r>
      <w:r w:rsidRPr="00341084">
        <w:rPr>
          <w:rFonts w:ascii="Times New Roman" w:hAnsi="Times New Roman" w:cs="Times New Roman"/>
          <w:color w:val="auto"/>
          <w:sz w:val="22"/>
          <w:szCs w:val="22"/>
        </w:rPr>
        <w:tab/>
      </w:r>
      <w:r w:rsidRPr="00341084">
        <w:rPr>
          <w:rFonts w:ascii="Times New Roman" w:hAnsi="Times New Roman" w:cs="Times New Roman"/>
          <w:color w:val="auto"/>
          <w:sz w:val="22"/>
          <w:szCs w:val="22"/>
        </w:rPr>
        <w:br/>
        <w:t>2.</w:t>
      </w:r>
      <w:r w:rsidR="00CC1895" w:rsidRPr="00341084">
        <w:rPr>
          <w:rFonts w:ascii="Times New Roman" w:hAnsi="Times New Roman" w:cs="Times New Roman"/>
          <w:color w:val="auto"/>
          <w:sz w:val="22"/>
          <w:szCs w:val="22"/>
          <w:lang w:val="en-GB"/>
        </w:rPr>
        <w:t>2</w:t>
      </w:r>
      <w:r w:rsidRPr="00341084">
        <w:rPr>
          <w:rFonts w:ascii="Times New Roman" w:hAnsi="Times New Roman" w:cs="Times New Roman"/>
          <w:color w:val="auto"/>
          <w:sz w:val="22"/>
          <w:szCs w:val="22"/>
        </w:rPr>
        <w:t xml:space="preserve">. </w:t>
      </w:r>
      <w:r w:rsidR="007B1074" w:rsidRPr="007B1074">
        <w:rPr>
          <w:rFonts w:ascii="Times New Roman" w:hAnsi="Times New Roman" w:cs="Times New Roman"/>
          <w:color w:val="auto"/>
          <w:sz w:val="22"/>
          <w:szCs w:val="22"/>
          <w:lang w:eastAsia="en-US"/>
        </w:rPr>
        <w:t>Tiekėjas gali pateikti pasiūlymą vienai pirkimo objekto daliai arba visoms pirkimo objekto dalims. Kiekvienai pirkimo objekto daliai bus sudaroma atskira pirkimo sutartis arba viena bendra sutartis vieno tiekėjo laimėtoms pirkimo dalims. Pasiūlymas turi būti pateiktas visai siūlomos pirkimo dalies nurodytai apimčiai</w:t>
      </w:r>
      <w:r w:rsidR="007B1074">
        <w:rPr>
          <w:rFonts w:ascii="Times New Roman" w:hAnsi="Times New Roman" w:cs="Times New Roman"/>
          <w:color w:val="auto"/>
          <w:sz w:val="22"/>
          <w:szCs w:val="22"/>
        </w:rPr>
        <w:t>.</w:t>
      </w:r>
      <w:r w:rsidRPr="00341084">
        <w:rPr>
          <w:rFonts w:ascii="Times New Roman" w:hAnsi="Times New Roman" w:cs="Times New Roman"/>
          <w:color w:val="auto"/>
          <w:sz w:val="22"/>
          <w:szCs w:val="22"/>
        </w:rPr>
        <w:br/>
        <w:t>2.</w:t>
      </w:r>
      <w:r w:rsidR="00CC1895" w:rsidRPr="00341084">
        <w:rPr>
          <w:rFonts w:ascii="Times New Roman" w:hAnsi="Times New Roman" w:cs="Times New Roman"/>
          <w:color w:val="auto"/>
          <w:sz w:val="22"/>
          <w:szCs w:val="22"/>
        </w:rPr>
        <w:t>3</w:t>
      </w:r>
      <w:r w:rsidRPr="00341084">
        <w:rPr>
          <w:rFonts w:ascii="Times New Roman" w:hAnsi="Times New Roman" w:cs="Times New Roman"/>
          <w:color w:val="auto"/>
          <w:sz w:val="22"/>
          <w:szCs w:val="22"/>
        </w:rPr>
        <w:t>. Reikalavimai pirkimo objektui nurodyti pirkimo sąlygų</w:t>
      </w:r>
      <w:r w:rsidR="006E0812" w:rsidRPr="00341084">
        <w:rPr>
          <w:rFonts w:ascii="Times New Roman" w:hAnsi="Times New Roman" w:cs="Times New Roman"/>
          <w:color w:val="auto"/>
          <w:sz w:val="22"/>
          <w:szCs w:val="22"/>
        </w:rPr>
        <w:t xml:space="preserve"> priede „Techninė specifikacija“</w:t>
      </w:r>
      <w:r w:rsidR="003929ED">
        <w:rPr>
          <w:rFonts w:ascii="Times New Roman" w:hAnsi="Times New Roman" w:cs="Times New Roman"/>
          <w:color w:val="auto"/>
          <w:sz w:val="22"/>
          <w:szCs w:val="22"/>
        </w:rPr>
        <w:t>.</w:t>
      </w:r>
      <w:r w:rsidR="007E61C3" w:rsidRPr="007E61C3">
        <w:rPr>
          <w:rFonts w:ascii="Times New Roman" w:hAnsi="Times New Roman" w:cs="Times New Roman"/>
          <w:color w:val="auto"/>
          <w:sz w:val="22"/>
          <w:szCs w:val="22"/>
        </w:rPr>
        <w:t xml:space="preserve"> </w:t>
      </w:r>
      <w:r w:rsidR="007E61C3" w:rsidRPr="00341084">
        <w:rPr>
          <w:rFonts w:ascii="Times New Roman" w:hAnsi="Times New Roman" w:cs="Times New Roman"/>
          <w:color w:val="auto"/>
          <w:sz w:val="22"/>
          <w:szCs w:val="22"/>
        </w:rPr>
        <w:t>Tiekėjo įsipareigojimų įvykdymo vieta</w:t>
      </w:r>
      <w:r w:rsidR="007E61C3">
        <w:rPr>
          <w:rFonts w:ascii="Times New Roman" w:hAnsi="Times New Roman" w:cs="Times New Roman"/>
          <w:color w:val="auto"/>
          <w:sz w:val="22"/>
          <w:szCs w:val="22"/>
        </w:rPr>
        <w:t>:</w:t>
      </w:r>
      <w:r w:rsidR="007E61C3" w:rsidRPr="00341084">
        <w:rPr>
          <w:rFonts w:ascii="Times New Roman" w:hAnsi="Times New Roman" w:cs="Times New Roman"/>
          <w:color w:val="auto"/>
          <w:sz w:val="22"/>
          <w:szCs w:val="22"/>
        </w:rPr>
        <w:t xml:space="preserve"> </w:t>
      </w:r>
      <w:r w:rsidR="007E61C3" w:rsidRPr="006C1C99">
        <w:rPr>
          <w:rFonts w:ascii="Times New Roman" w:hAnsi="Times New Roman" w:cs="Times New Roman"/>
          <w:sz w:val="22"/>
          <w:szCs w:val="22"/>
        </w:rPr>
        <w:t>Palangos g. 1, Marijampolė</w:t>
      </w:r>
      <w:r w:rsidR="007E61C3" w:rsidRPr="00341084">
        <w:rPr>
          <w:rFonts w:ascii="Times New Roman" w:hAnsi="Times New Roman" w:cs="Times New Roman"/>
          <w:color w:val="auto"/>
          <w:sz w:val="22"/>
          <w:szCs w:val="22"/>
        </w:rPr>
        <w:t>.</w:t>
      </w:r>
    </w:p>
    <w:p w14:paraId="22C572E5" w14:textId="77777777" w:rsidR="007E61C3" w:rsidRPr="00341084" w:rsidRDefault="007E61C3" w:rsidP="00BD31F2">
      <w:pPr>
        <w:pStyle w:val="TimesNewroman"/>
        <w:jc w:val="both"/>
        <w:rPr>
          <w:rFonts w:ascii="Times New Roman" w:hAnsi="Times New Roman" w:cs="Times New Roman"/>
          <w:color w:val="auto"/>
          <w:sz w:val="22"/>
          <w:szCs w:val="22"/>
        </w:rPr>
      </w:pPr>
    </w:p>
    <w:p w14:paraId="0BD58BD1" w14:textId="1DE05048" w:rsidR="007E61C3" w:rsidRDefault="000412B9" w:rsidP="00BD31F2">
      <w:pPr>
        <w:pStyle w:val="TimesNewroman"/>
        <w:jc w:val="both"/>
        <w:rPr>
          <w:rFonts w:ascii="Times New Roman" w:hAnsi="Times New Roman" w:cs="Times New Roman"/>
          <w:color w:val="auto"/>
          <w:sz w:val="22"/>
          <w:szCs w:val="22"/>
        </w:rPr>
      </w:pPr>
      <w:r w:rsidRPr="00341084">
        <w:rPr>
          <w:rFonts w:ascii="Times New Roman" w:hAnsi="Times New Roman" w:cs="Times New Roman"/>
          <w:color w:val="auto"/>
          <w:sz w:val="22"/>
          <w:szCs w:val="22"/>
        </w:rPr>
        <w:t>2.</w:t>
      </w:r>
      <w:r w:rsidR="00CC1895" w:rsidRPr="00341084">
        <w:rPr>
          <w:rFonts w:ascii="Times New Roman" w:hAnsi="Times New Roman" w:cs="Times New Roman"/>
          <w:color w:val="auto"/>
          <w:sz w:val="22"/>
          <w:szCs w:val="22"/>
        </w:rPr>
        <w:t>4</w:t>
      </w:r>
      <w:r w:rsidRPr="00341084">
        <w:rPr>
          <w:rFonts w:ascii="Times New Roman" w:hAnsi="Times New Roman" w:cs="Times New Roman"/>
          <w:color w:val="auto"/>
          <w:sz w:val="22"/>
          <w:szCs w:val="22"/>
        </w:rPr>
        <w:t xml:space="preserve">. </w:t>
      </w:r>
      <w:r w:rsidR="007E61C3" w:rsidRPr="007E61C3">
        <w:rPr>
          <w:rFonts w:ascii="Times New Roman" w:hAnsi="Times New Roman" w:cs="Times New Roman"/>
          <w:sz w:val="22"/>
          <w:szCs w:val="22"/>
        </w:rPr>
        <w:t>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6E1C41F8" w14:textId="6B3E6F00" w:rsidR="004F5E3D" w:rsidRDefault="008166D0" w:rsidP="00935A5B">
      <w:pPr>
        <w:pStyle w:val="TimesNewroman"/>
        <w:jc w:val="both"/>
        <w:rPr>
          <w:rFonts w:ascii="Times New Roman" w:eastAsia="Calibri" w:hAnsi="Times New Roman" w:cs="Times New Roman"/>
          <w:b/>
          <w:kern w:val="1"/>
          <w:lang w:eastAsia="ar-SA"/>
        </w:rPr>
      </w:pPr>
      <w:r w:rsidRPr="00285C65">
        <w:rPr>
          <w:rFonts w:ascii="Times New Roman" w:hAnsi="Times New Roman" w:cs="Times New Roman"/>
          <w:b/>
          <w:color w:val="984806" w:themeColor="accent6" w:themeShade="80"/>
          <w:sz w:val="22"/>
          <w:szCs w:val="22"/>
        </w:rPr>
        <w:tab/>
      </w:r>
      <w:r w:rsidR="000412B9" w:rsidRPr="00285C65">
        <w:rPr>
          <w:rFonts w:ascii="Times New Roman" w:hAnsi="Times New Roman" w:cs="Times New Roman"/>
          <w:b/>
          <w:color w:val="984806" w:themeColor="accent6" w:themeShade="80"/>
          <w:sz w:val="22"/>
          <w:szCs w:val="22"/>
        </w:rPr>
        <w:br/>
      </w:r>
      <w:r w:rsidR="000412B9" w:rsidRPr="00FD71CE">
        <w:rPr>
          <w:rFonts w:ascii="Times New Roman" w:hAnsi="Times New Roman" w:cs="Times New Roman"/>
        </w:rPr>
        <w:t>3. TIEKĖJŲ PAŠALINIMO PAGRINDA</w:t>
      </w:r>
      <w:r w:rsidR="00F76D28" w:rsidRPr="00FD71CE">
        <w:rPr>
          <w:rFonts w:ascii="Times New Roman" w:hAnsi="Times New Roman" w:cs="Times New Roman"/>
        </w:rPr>
        <w:t>I IR REIKALAUJAMA KVALIFIKACIJA</w:t>
      </w:r>
      <w:r w:rsidR="000412B9" w:rsidRPr="00FD71CE">
        <w:rPr>
          <w:rFonts w:ascii="Times New Roman" w:hAnsi="Times New Roman" w:cs="Times New Roman"/>
        </w:rPr>
        <w:tab/>
      </w:r>
      <w:r w:rsidR="000412B9" w:rsidRPr="00FD71CE">
        <w:rPr>
          <w:rFonts w:ascii="Times New Roman" w:hAnsi="Times New Roman" w:cs="Times New Roman"/>
        </w:rPr>
        <w:br/>
      </w:r>
      <w:r w:rsidR="004F5E3D" w:rsidRPr="00FD71CE">
        <w:rPr>
          <w:rFonts w:ascii="Times New Roman" w:eastAsia="Calibri" w:hAnsi="Times New Roman" w:cs="Times New Roman"/>
          <w:b/>
          <w:kern w:val="1"/>
          <w:lang w:eastAsia="ar-SA"/>
        </w:rPr>
        <w:t>1 lentelė. Tiekėjų pašalinimo pagrindai</w:t>
      </w:r>
    </w:p>
    <w:p w14:paraId="5A2B117C" w14:textId="77777777" w:rsidR="007B1074" w:rsidRDefault="007B1074" w:rsidP="00BD31F2">
      <w:pPr>
        <w:tabs>
          <w:tab w:val="left" w:pos="340"/>
          <w:tab w:val="left" w:pos="1210"/>
        </w:tabs>
        <w:spacing w:line="240" w:lineRule="auto"/>
        <w:jc w:val="both"/>
        <w:rPr>
          <w:rFonts w:ascii="Times New Roman" w:eastAsia="Calibri" w:hAnsi="Times New Roman" w:cs="Times New Roman"/>
          <w:b/>
          <w:kern w:val="1"/>
          <w:lang w:eastAsia="ar-SA"/>
        </w:rPr>
      </w:pPr>
    </w:p>
    <w:tbl>
      <w:tblPr>
        <w:tblW w:w="0" w:type="auto"/>
        <w:tblInd w:w="108" w:type="dxa"/>
        <w:tblLayout w:type="fixed"/>
        <w:tblLook w:val="0000" w:firstRow="0" w:lastRow="0" w:firstColumn="0" w:lastColumn="0" w:noHBand="0" w:noVBand="0"/>
      </w:tblPr>
      <w:tblGrid>
        <w:gridCol w:w="959"/>
        <w:gridCol w:w="4570"/>
        <w:gridCol w:w="4150"/>
      </w:tblGrid>
      <w:tr w:rsidR="00FD71CE" w:rsidRPr="00D718EE" w14:paraId="065DE6A9" w14:textId="77777777" w:rsidTr="00072886">
        <w:tc>
          <w:tcPr>
            <w:tcW w:w="959" w:type="dxa"/>
            <w:tcBorders>
              <w:top w:val="single" w:sz="4" w:space="0" w:color="000000"/>
              <w:left w:val="single" w:sz="4" w:space="0" w:color="000000"/>
              <w:bottom w:val="single" w:sz="4" w:space="0" w:color="000000"/>
            </w:tcBorders>
            <w:shd w:val="clear" w:color="auto" w:fill="auto"/>
            <w:vAlign w:val="center"/>
          </w:tcPr>
          <w:p w14:paraId="4D1BAE6B" w14:textId="77777777" w:rsidR="004F5E3D" w:rsidRPr="00D718EE" w:rsidRDefault="004F5E3D" w:rsidP="00BD31F2">
            <w:pPr>
              <w:tabs>
                <w:tab w:val="left" w:pos="340"/>
                <w:tab w:val="left" w:pos="1210"/>
              </w:tabs>
              <w:spacing w:after="0" w:line="240" w:lineRule="auto"/>
              <w:jc w:val="both"/>
              <w:rPr>
                <w:rFonts w:ascii="Times New Roman" w:eastAsia="Calibri" w:hAnsi="Times New Roman" w:cs="Times New Roman"/>
                <w:kern w:val="1"/>
                <w:sz w:val="20"/>
                <w:szCs w:val="20"/>
                <w:lang w:eastAsia="ar-SA"/>
              </w:rPr>
            </w:pPr>
            <w:proofErr w:type="spellStart"/>
            <w:r w:rsidRPr="00D718EE">
              <w:rPr>
                <w:rFonts w:ascii="Times New Roman" w:eastAsia="Calibri" w:hAnsi="Times New Roman" w:cs="Times New Roman"/>
                <w:kern w:val="1"/>
                <w:sz w:val="20"/>
                <w:szCs w:val="20"/>
                <w:lang w:eastAsia="ar-SA"/>
              </w:rPr>
              <w:t>Eil</w:t>
            </w:r>
            <w:proofErr w:type="spellEnd"/>
            <w:r w:rsidRPr="00D718EE">
              <w:rPr>
                <w:rFonts w:ascii="Times New Roman" w:eastAsia="Calibri" w:hAnsi="Times New Roman" w:cs="Times New Roman"/>
                <w:kern w:val="1"/>
                <w:sz w:val="20"/>
                <w:szCs w:val="20"/>
                <w:lang w:eastAsia="ar-SA"/>
              </w:rPr>
              <w:t>. Nr.</w:t>
            </w:r>
          </w:p>
        </w:tc>
        <w:tc>
          <w:tcPr>
            <w:tcW w:w="4570" w:type="dxa"/>
            <w:tcBorders>
              <w:top w:val="single" w:sz="4" w:space="0" w:color="000000"/>
              <w:left w:val="single" w:sz="4" w:space="0" w:color="000000"/>
              <w:bottom w:val="single" w:sz="4" w:space="0" w:color="000000"/>
            </w:tcBorders>
            <w:shd w:val="clear" w:color="auto" w:fill="auto"/>
            <w:vAlign w:val="center"/>
          </w:tcPr>
          <w:p w14:paraId="39FF2B4B" w14:textId="77777777" w:rsidR="004F5E3D" w:rsidRPr="00D718EE" w:rsidRDefault="004F5E3D" w:rsidP="00BD31F2">
            <w:pPr>
              <w:tabs>
                <w:tab w:val="left" w:pos="340"/>
                <w:tab w:val="left" w:pos="1210"/>
              </w:tabs>
              <w:spacing w:after="0" w:line="240" w:lineRule="auto"/>
              <w:jc w:val="both"/>
              <w:rPr>
                <w:rFonts w:ascii="Times New Roman" w:eastAsia="Calibri" w:hAnsi="Times New Roman" w:cs="Times New Roman"/>
                <w:kern w:val="1"/>
                <w:sz w:val="20"/>
                <w:szCs w:val="20"/>
                <w:lang w:eastAsia="ar-SA"/>
              </w:rPr>
            </w:pPr>
            <w:proofErr w:type="spellStart"/>
            <w:r w:rsidRPr="00D718EE">
              <w:rPr>
                <w:rFonts w:ascii="Times New Roman" w:eastAsia="Calibri" w:hAnsi="Times New Roman" w:cs="Times New Roman"/>
                <w:kern w:val="1"/>
                <w:sz w:val="20"/>
                <w:szCs w:val="20"/>
                <w:lang w:eastAsia="ar-SA"/>
              </w:rPr>
              <w:t>Tiekėjo</w:t>
            </w:r>
            <w:proofErr w:type="spellEnd"/>
            <w:r w:rsidRPr="00D718EE">
              <w:rPr>
                <w:rFonts w:ascii="Times New Roman" w:eastAsia="Calibri" w:hAnsi="Times New Roman" w:cs="Times New Roman"/>
                <w:kern w:val="1"/>
                <w:sz w:val="20"/>
                <w:szCs w:val="20"/>
                <w:lang w:eastAsia="ar-SA"/>
              </w:rPr>
              <w:t xml:space="preserve"> </w:t>
            </w:r>
            <w:proofErr w:type="spellStart"/>
            <w:r w:rsidRPr="00D718EE">
              <w:rPr>
                <w:rFonts w:ascii="Times New Roman" w:eastAsia="Calibri" w:hAnsi="Times New Roman" w:cs="Times New Roman"/>
                <w:kern w:val="1"/>
                <w:sz w:val="20"/>
                <w:szCs w:val="20"/>
                <w:lang w:eastAsia="ar-SA"/>
              </w:rPr>
              <w:t>pašalinimo</w:t>
            </w:r>
            <w:proofErr w:type="spellEnd"/>
            <w:r w:rsidRPr="00D718EE">
              <w:rPr>
                <w:rFonts w:ascii="Times New Roman" w:eastAsia="Calibri" w:hAnsi="Times New Roman" w:cs="Times New Roman"/>
                <w:kern w:val="1"/>
                <w:sz w:val="20"/>
                <w:szCs w:val="20"/>
                <w:lang w:eastAsia="ar-SA"/>
              </w:rPr>
              <w:t xml:space="preserve"> </w:t>
            </w:r>
            <w:proofErr w:type="spellStart"/>
            <w:r w:rsidRPr="00D718EE">
              <w:rPr>
                <w:rFonts w:ascii="Times New Roman" w:eastAsia="Calibri" w:hAnsi="Times New Roman" w:cs="Times New Roman"/>
                <w:kern w:val="1"/>
                <w:sz w:val="20"/>
                <w:szCs w:val="20"/>
                <w:lang w:eastAsia="ar-SA"/>
              </w:rPr>
              <w:t>pagrindas</w:t>
            </w:r>
            <w:proofErr w:type="spellEnd"/>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CAFB8" w14:textId="77777777" w:rsidR="004F5E3D" w:rsidRPr="00D718EE" w:rsidRDefault="004F5E3D" w:rsidP="00BD31F2">
            <w:pPr>
              <w:tabs>
                <w:tab w:val="left" w:pos="340"/>
                <w:tab w:val="left" w:pos="1210"/>
              </w:tabs>
              <w:spacing w:after="0" w:line="240" w:lineRule="auto"/>
              <w:jc w:val="both"/>
              <w:rPr>
                <w:rFonts w:ascii="Times New Roman" w:eastAsia="Calibri" w:hAnsi="Times New Roman" w:cs="Times New Roman"/>
                <w:kern w:val="1"/>
                <w:sz w:val="20"/>
                <w:szCs w:val="20"/>
                <w:lang w:eastAsia="ar-SA"/>
              </w:rPr>
            </w:pPr>
            <w:proofErr w:type="spellStart"/>
            <w:r w:rsidRPr="00D718EE">
              <w:rPr>
                <w:rFonts w:ascii="Times New Roman" w:eastAsia="Calibri" w:hAnsi="Times New Roman" w:cs="Times New Roman"/>
                <w:kern w:val="1"/>
                <w:sz w:val="20"/>
                <w:szCs w:val="20"/>
                <w:lang w:eastAsia="ar-SA"/>
              </w:rPr>
              <w:t>Tiekėjo</w:t>
            </w:r>
            <w:proofErr w:type="spellEnd"/>
            <w:r w:rsidRPr="00D718EE">
              <w:rPr>
                <w:rFonts w:ascii="Times New Roman" w:eastAsia="Calibri" w:hAnsi="Times New Roman" w:cs="Times New Roman"/>
                <w:kern w:val="1"/>
                <w:sz w:val="20"/>
                <w:szCs w:val="20"/>
                <w:lang w:eastAsia="ar-SA"/>
              </w:rPr>
              <w:t xml:space="preserve"> </w:t>
            </w:r>
            <w:proofErr w:type="spellStart"/>
            <w:r w:rsidRPr="00D718EE">
              <w:rPr>
                <w:rFonts w:ascii="Times New Roman" w:eastAsia="Calibri" w:hAnsi="Times New Roman" w:cs="Times New Roman"/>
                <w:kern w:val="1"/>
                <w:sz w:val="20"/>
                <w:szCs w:val="20"/>
                <w:lang w:eastAsia="ar-SA"/>
              </w:rPr>
              <w:t>pašalinimo</w:t>
            </w:r>
            <w:proofErr w:type="spellEnd"/>
            <w:r w:rsidRPr="00D718EE">
              <w:rPr>
                <w:rFonts w:ascii="Times New Roman" w:eastAsia="Calibri" w:hAnsi="Times New Roman" w:cs="Times New Roman"/>
                <w:kern w:val="1"/>
                <w:sz w:val="20"/>
                <w:szCs w:val="20"/>
                <w:lang w:eastAsia="ar-SA"/>
              </w:rPr>
              <w:t xml:space="preserve"> </w:t>
            </w:r>
            <w:proofErr w:type="spellStart"/>
            <w:r w:rsidRPr="00D718EE">
              <w:rPr>
                <w:rFonts w:ascii="Times New Roman" w:eastAsia="Calibri" w:hAnsi="Times New Roman" w:cs="Times New Roman"/>
                <w:kern w:val="1"/>
                <w:sz w:val="20"/>
                <w:szCs w:val="20"/>
                <w:lang w:eastAsia="ar-SA"/>
              </w:rPr>
              <w:t>pagrindo</w:t>
            </w:r>
            <w:proofErr w:type="spellEnd"/>
            <w:r w:rsidRPr="00D718EE">
              <w:rPr>
                <w:rFonts w:ascii="Times New Roman" w:eastAsia="Calibri" w:hAnsi="Times New Roman" w:cs="Times New Roman"/>
                <w:kern w:val="1"/>
                <w:sz w:val="20"/>
                <w:szCs w:val="20"/>
                <w:lang w:eastAsia="ar-SA"/>
              </w:rPr>
              <w:t xml:space="preserve"> </w:t>
            </w:r>
            <w:proofErr w:type="spellStart"/>
            <w:r w:rsidRPr="00D718EE">
              <w:rPr>
                <w:rFonts w:ascii="Times New Roman" w:eastAsia="Calibri" w:hAnsi="Times New Roman" w:cs="Times New Roman"/>
                <w:kern w:val="1"/>
                <w:sz w:val="20"/>
                <w:szCs w:val="20"/>
                <w:lang w:eastAsia="ar-SA"/>
              </w:rPr>
              <w:t>nebuvimą</w:t>
            </w:r>
            <w:proofErr w:type="spellEnd"/>
            <w:r w:rsidRPr="00D718EE">
              <w:rPr>
                <w:rFonts w:ascii="Times New Roman" w:eastAsia="Calibri" w:hAnsi="Times New Roman" w:cs="Times New Roman"/>
                <w:kern w:val="1"/>
                <w:sz w:val="20"/>
                <w:szCs w:val="20"/>
                <w:lang w:eastAsia="ar-SA"/>
              </w:rPr>
              <w:t xml:space="preserve"> </w:t>
            </w:r>
            <w:proofErr w:type="spellStart"/>
            <w:r w:rsidRPr="00D718EE">
              <w:rPr>
                <w:rFonts w:ascii="Times New Roman" w:eastAsia="Calibri" w:hAnsi="Times New Roman" w:cs="Times New Roman"/>
                <w:kern w:val="1"/>
                <w:sz w:val="20"/>
                <w:szCs w:val="20"/>
                <w:lang w:eastAsia="ar-SA"/>
              </w:rPr>
              <w:t>įrodantys</w:t>
            </w:r>
            <w:proofErr w:type="spellEnd"/>
            <w:r w:rsidRPr="00D718EE">
              <w:rPr>
                <w:rFonts w:ascii="Times New Roman" w:eastAsia="Calibri" w:hAnsi="Times New Roman" w:cs="Times New Roman"/>
                <w:kern w:val="1"/>
                <w:sz w:val="20"/>
                <w:szCs w:val="20"/>
                <w:lang w:eastAsia="ar-SA"/>
              </w:rPr>
              <w:t xml:space="preserve"> </w:t>
            </w:r>
            <w:proofErr w:type="spellStart"/>
            <w:r w:rsidRPr="00D718EE">
              <w:rPr>
                <w:rFonts w:ascii="Times New Roman" w:eastAsia="Calibri" w:hAnsi="Times New Roman" w:cs="Times New Roman"/>
                <w:kern w:val="1"/>
                <w:sz w:val="20"/>
                <w:szCs w:val="20"/>
                <w:lang w:eastAsia="ar-SA"/>
              </w:rPr>
              <w:t>dokumentai</w:t>
            </w:r>
            <w:proofErr w:type="spellEnd"/>
          </w:p>
        </w:tc>
      </w:tr>
      <w:tr w:rsidR="00FD71CE" w:rsidRPr="00D718EE" w14:paraId="66E69515" w14:textId="77777777" w:rsidTr="00072886">
        <w:tc>
          <w:tcPr>
            <w:tcW w:w="959" w:type="dxa"/>
            <w:tcBorders>
              <w:top w:val="single" w:sz="4" w:space="0" w:color="000000"/>
              <w:left w:val="single" w:sz="4" w:space="0" w:color="000000"/>
              <w:bottom w:val="single" w:sz="4" w:space="0" w:color="000000"/>
            </w:tcBorders>
            <w:shd w:val="clear" w:color="auto" w:fill="auto"/>
          </w:tcPr>
          <w:p w14:paraId="5B669971" w14:textId="77777777" w:rsidR="004F5E3D" w:rsidRPr="00D718EE" w:rsidRDefault="004F5E3D" w:rsidP="00BD31F2">
            <w:pPr>
              <w:tabs>
                <w:tab w:val="left" w:pos="340"/>
                <w:tab w:val="left" w:pos="1210"/>
              </w:tabs>
              <w:spacing w:after="0" w:line="240" w:lineRule="auto"/>
              <w:jc w:val="both"/>
              <w:rPr>
                <w:rFonts w:ascii="Times New Roman" w:eastAsia="Calibri" w:hAnsi="Times New Roman" w:cs="Times New Roman"/>
                <w:kern w:val="1"/>
                <w:sz w:val="20"/>
                <w:szCs w:val="20"/>
                <w:lang w:eastAsia="ar-SA"/>
              </w:rPr>
            </w:pPr>
            <w:r w:rsidRPr="00D718EE">
              <w:rPr>
                <w:rFonts w:ascii="Times New Roman" w:eastAsia="Calibri" w:hAnsi="Times New Roman" w:cs="Times New Roman"/>
                <w:kern w:val="1"/>
                <w:sz w:val="20"/>
                <w:szCs w:val="20"/>
                <w:lang w:eastAsia="ar-SA"/>
              </w:rPr>
              <w:t>3.1.1.</w:t>
            </w:r>
          </w:p>
        </w:tc>
        <w:tc>
          <w:tcPr>
            <w:tcW w:w="4570" w:type="dxa"/>
            <w:tcBorders>
              <w:top w:val="single" w:sz="4" w:space="0" w:color="000000"/>
              <w:left w:val="single" w:sz="4" w:space="0" w:color="000000"/>
              <w:bottom w:val="single" w:sz="4" w:space="0" w:color="000000"/>
            </w:tcBorders>
            <w:shd w:val="clear" w:color="auto" w:fill="auto"/>
          </w:tcPr>
          <w:p w14:paraId="3381BE5B" w14:textId="77777777" w:rsidR="00405167" w:rsidRPr="00D718EE" w:rsidRDefault="00405167" w:rsidP="00405167">
            <w:pPr>
              <w:pStyle w:val="NoSpacing"/>
              <w:jc w:val="both"/>
              <w:rPr>
                <w:rFonts w:ascii="Times New Roman" w:hAnsi="Times New Roman" w:cs="Times New Roman"/>
                <w:b/>
                <w:bCs/>
                <w:sz w:val="20"/>
                <w:szCs w:val="20"/>
                <w:lang w:eastAsia="en-US"/>
              </w:rPr>
            </w:pPr>
            <w:r w:rsidRPr="00D718EE">
              <w:rPr>
                <w:rFonts w:ascii="Times New Roman" w:hAnsi="Times New Roman" w:cs="Times New Roman"/>
                <w:sz w:val="20"/>
                <w:szCs w:val="20"/>
                <w:lang w:eastAsia="en-US"/>
              </w:rPr>
              <w:t>Tiekėjas arba jo atsakingas asmuo, nurodytas VPĮ 46 straipsnio 2 dalies 2 punkte, nuteistas už šią nusikalstamą veiką:</w:t>
            </w:r>
          </w:p>
          <w:p w14:paraId="137074F7" w14:textId="77777777" w:rsidR="00405167" w:rsidRPr="00D718EE" w:rsidRDefault="00405167" w:rsidP="00405167">
            <w:pPr>
              <w:pStyle w:val="NoSpacing"/>
              <w:jc w:val="both"/>
              <w:rPr>
                <w:rFonts w:ascii="Times New Roman" w:hAnsi="Times New Roman" w:cs="Times New Roman"/>
                <w:b/>
                <w:bCs/>
                <w:sz w:val="20"/>
                <w:szCs w:val="20"/>
                <w:lang w:eastAsia="en-US"/>
              </w:rPr>
            </w:pPr>
            <w:r w:rsidRPr="00D718EE">
              <w:rPr>
                <w:rFonts w:ascii="Times New Roman" w:hAnsi="Times New Roman" w:cs="Times New Roman"/>
                <w:bCs/>
                <w:sz w:val="20"/>
                <w:szCs w:val="20"/>
                <w:lang w:eastAsia="en-US"/>
              </w:rPr>
              <w:t>1) dalyvavimą nusikalstamame susivienijime, jo organizavimą ar vadovavimą jam;</w:t>
            </w:r>
          </w:p>
          <w:p w14:paraId="5C43DB48" w14:textId="77777777" w:rsidR="00405167" w:rsidRPr="00D718EE" w:rsidRDefault="00405167" w:rsidP="00405167">
            <w:pPr>
              <w:pStyle w:val="NoSpacing"/>
              <w:jc w:val="both"/>
              <w:rPr>
                <w:rFonts w:ascii="Times New Roman" w:hAnsi="Times New Roman" w:cs="Times New Roman"/>
                <w:b/>
                <w:bCs/>
                <w:sz w:val="20"/>
                <w:szCs w:val="20"/>
                <w:lang w:eastAsia="en-US"/>
              </w:rPr>
            </w:pPr>
            <w:r w:rsidRPr="00D718EE">
              <w:rPr>
                <w:rFonts w:ascii="Times New Roman" w:hAnsi="Times New Roman" w:cs="Times New Roman"/>
                <w:bCs/>
                <w:sz w:val="20"/>
                <w:szCs w:val="20"/>
                <w:lang w:eastAsia="en-US"/>
              </w:rPr>
              <w:t>2) kyšininkavimą, prekybą poveikiu, papirkimą;</w:t>
            </w:r>
          </w:p>
          <w:p w14:paraId="324031CC" w14:textId="77777777" w:rsidR="00405167" w:rsidRPr="00D718EE" w:rsidRDefault="00405167" w:rsidP="00405167">
            <w:pPr>
              <w:pStyle w:val="NoSpacing"/>
              <w:jc w:val="both"/>
              <w:rPr>
                <w:rFonts w:ascii="Times New Roman" w:hAnsi="Times New Roman" w:cs="Times New Roman"/>
                <w:b/>
                <w:bCs/>
                <w:sz w:val="20"/>
                <w:szCs w:val="20"/>
                <w:lang w:eastAsia="en-US"/>
              </w:rPr>
            </w:pPr>
            <w:r w:rsidRPr="00D718EE">
              <w:rPr>
                <w:rFonts w:ascii="Times New Roman" w:hAnsi="Times New Roman" w:cs="Times New Roman"/>
                <w:bCs/>
                <w:sz w:val="20"/>
                <w:szCs w:val="20"/>
                <w:lang w:eastAsia="en-US"/>
              </w:rPr>
              <w:t xml:space="preserve">3) sukčiavimą, turto pasisavinimą, turto iššvaistymą, apgaulingą pareiškimą apie juridinio asmens veiklą, </w:t>
            </w:r>
            <w:r w:rsidRPr="00D718EE">
              <w:rPr>
                <w:rFonts w:ascii="Times New Roman" w:hAnsi="Times New Roman" w:cs="Times New Roman"/>
                <w:bCs/>
                <w:sz w:val="20"/>
                <w:szCs w:val="20"/>
                <w:lang w:eastAsia="en-US"/>
              </w:rPr>
              <w:lastRenderedPageBreak/>
              <w:t>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C33460" w14:textId="77777777" w:rsidR="00405167" w:rsidRPr="00D718EE" w:rsidRDefault="00405167" w:rsidP="00405167">
            <w:pPr>
              <w:pStyle w:val="NoSpacing"/>
              <w:jc w:val="both"/>
              <w:rPr>
                <w:rFonts w:ascii="Times New Roman" w:hAnsi="Times New Roman" w:cs="Times New Roman"/>
                <w:b/>
                <w:bCs/>
                <w:sz w:val="20"/>
                <w:szCs w:val="20"/>
                <w:lang w:eastAsia="en-US"/>
              </w:rPr>
            </w:pPr>
            <w:r w:rsidRPr="00D718EE">
              <w:rPr>
                <w:rFonts w:ascii="Times New Roman" w:hAnsi="Times New Roman" w:cs="Times New Roman"/>
                <w:bCs/>
                <w:sz w:val="20"/>
                <w:szCs w:val="20"/>
                <w:lang w:eastAsia="en-US"/>
              </w:rPr>
              <w:t>4) nusikalstamą bankrotą;</w:t>
            </w:r>
          </w:p>
          <w:p w14:paraId="52BD3BD6" w14:textId="77777777" w:rsidR="00405167" w:rsidRPr="00D718EE" w:rsidRDefault="00405167" w:rsidP="00405167">
            <w:pPr>
              <w:pStyle w:val="NoSpacing"/>
              <w:jc w:val="both"/>
              <w:rPr>
                <w:rFonts w:ascii="Times New Roman" w:hAnsi="Times New Roman" w:cs="Times New Roman"/>
                <w:b/>
                <w:bCs/>
                <w:sz w:val="20"/>
                <w:szCs w:val="20"/>
                <w:lang w:eastAsia="en-US"/>
              </w:rPr>
            </w:pPr>
            <w:r w:rsidRPr="00D718EE">
              <w:rPr>
                <w:rFonts w:ascii="Times New Roman" w:hAnsi="Times New Roman" w:cs="Times New Roman"/>
                <w:bCs/>
                <w:sz w:val="20"/>
                <w:szCs w:val="20"/>
                <w:lang w:eastAsia="en-US"/>
              </w:rPr>
              <w:t>5) teroristinį ir su teroristine veikla susijusį nusikaltimą;</w:t>
            </w:r>
          </w:p>
          <w:p w14:paraId="40AD6F56" w14:textId="77777777" w:rsidR="00405167" w:rsidRPr="00D718EE" w:rsidRDefault="00405167" w:rsidP="00405167">
            <w:pPr>
              <w:pStyle w:val="NoSpacing"/>
              <w:jc w:val="both"/>
              <w:rPr>
                <w:rFonts w:ascii="Times New Roman" w:hAnsi="Times New Roman" w:cs="Times New Roman"/>
                <w:b/>
                <w:bCs/>
                <w:sz w:val="20"/>
                <w:szCs w:val="20"/>
                <w:lang w:eastAsia="en-US"/>
              </w:rPr>
            </w:pPr>
            <w:r w:rsidRPr="00D718EE">
              <w:rPr>
                <w:rFonts w:ascii="Times New Roman" w:hAnsi="Times New Roman" w:cs="Times New Roman"/>
                <w:bCs/>
                <w:sz w:val="20"/>
                <w:szCs w:val="20"/>
                <w:lang w:eastAsia="en-US"/>
              </w:rPr>
              <w:t>6) nusikalstamu būdu gauto turto legalizavimą;</w:t>
            </w:r>
          </w:p>
          <w:p w14:paraId="589513FA" w14:textId="77777777" w:rsidR="00405167" w:rsidRPr="00D718EE" w:rsidRDefault="00405167" w:rsidP="00405167">
            <w:pPr>
              <w:pStyle w:val="NoSpacing"/>
              <w:jc w:val="both"/>
              <w:rPr>
                <w:rFonts w:ascii="Times New Roman" w:hAnsi="Times New Roman" w:cs="Times New Roman"/>
                <w:b/>
                <w:bCs/>
                <w:sz w:val="20"/>
                <w:szCs w:val="20"/>
                <w:lang w:eastAsia="en-US"/>
              </w:rPr>
            </w:pPr>
            <w:r w:rsidRPr="00D718EE">
              <w:rPr>
                <w:rFonts w:ascii="Times New Roman" w:hAnsi="Times New Roman" w:cs="Times New Roman"/>
                <w:bCs/>
                <w:sz w:val="20"/>
                <w:szCs w:val="20"/>
                <w:lang w:eastAsia="en-US"/>
              </w:rPr>
              <w:t>7) prekybą žmonėmis, vaiko pirkimą arba pardavimą;</w:t>
            </w:r>
          </w:p>
          <w:p w14:paraId="6A2C4093" w14:textId="77777777" w:rsidR="00405167" w:rsidRPr="00D718EE" w:rsidRDefault="00405167" w:rsidP="00405167">
            <w:pPr>
              <w:pStyle w:val="NoSpacing"/>
              <w:jc w:val="both"/>
              <w:rPr>
                <w:rFonts w:ascii="Times New Roman" w:hAnsi="Times New Roman" w:cs="Times New Roman"/>
                <w:b/>
                <w:bCs/>
                <w:sz w:val="20"/>
                <w:szCs w:val="20"/>
                <w:lang w:eastAsia="en-US"/>
              </w:rPr>
            </w:pPr>
            <w:r w:rsidRPr="00D718EE">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EB630AD" w14:textId="77777777" w:rsidR="00405167" w:rsidRPr="00D718EE" w:rsidRDefault="00405167" w:rsidP="00405167">
            <w:pPr>
              <w:pStyle w:val="NoSpacing"/>
              <w:jc w:val="both"/>
              <w:rPr>
                <w:rFonts w:ascii="Times New Roman" w:hAnsi="Times New Roman" w:cs="Times New Roman"/>
                <w:b/>
                <w:bCs/>
                <w:sz w:val="20"/>
                <w:szCs w:val="20"/>
                <w:lang w:eastAsia="en-US"/>
              </w:rPr>
            </w:pPr>
          </w:p>
          <w:p w14:paraId="6E763E8D" w14:textId="77777777" w:rsidR="00405167" w:rsidRPr="00D718EE" w:rsidRDefault="00405167" w:rsidP="00405167">
            <w:pPr>
              <w:pStyle w:val="NoSpacing"/>
              <w:jc w:val="both"/>
              <w:rPr>
                <w:rFonts w:ascii="Times New Roman" w:hAnsi="Times New Roman" w:cs="Times New Roman"/>
                <w:b/>
                <w:bCs/>
                <w:sz w:val="20"/>
                <w:szCs w:val="20"/>
                <w:lang w:eastAsia="en-US"/>
              </w:rPr>
            </w:pPr>
            <w:r w:rsidRPr="00D718EE">
              <w:rPr>
                <w:rFonts w:ascii="Times New Roman" w:hAnsi="Times New Roman" w:cs="Times New Roman"/>
                <w:bCs/>
                <w:sz w:val="20"/>
                <w:szCs w:val="20"/>
                <w:lang w:eastAsia="en-US"/>
              </w:rPr>
              <w:t>Laikoma, kad tiekėjas arba jo atsakingas asmuo nuteistas už aukščiau nurodytą nusikalstamą veiką, kai dėl:</w:t>
            </w:r>
          </w:p>
          <w:p w14:paraId="494AA208" w14:textId="77777777" w:rsidR="00405167" w:rsidRPr="00D718EE" w:rsidRDefault="00405167" w:rsidP="00405167">
            <w:pPr>
              <w:pStyle w:val="NoSpacing"/>
              <w:jc w:val="both"/>
              <w:rPr>
                <w:rFonts w:ascii="Times New Roman" w:hAnsi="Times New Roman" w:cs="Times New Roman"/>
                <w:b/>
                <w:bCs/>
                <w:sz w:val="20"/>
                <w:szCs w:val="20"/>
                <w:lang w:eastAsia="en-US"/>
              </w:rPr>
            </w:pPr>
            <w:r w:rsidRPr="00D718EE">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36DBA8" w14:textId="77777777" w:rsidR="00405167" w:rsidRPr="00D718EE" w:rsidRDefault="00405167" w:rsidP="00405167">
            <w:pPr>
              <w:pStyle w:val="NoSpacing"/>
              <w:jc w:val="both"/>
              <w:rPr>
                <w:rFonts w:ascii="Times New Roman" w:hAnsi="Times New Roman" w:cs="Times New Roman"/>
                <w:b/>
                <w:sz w:val="20"/>
                <w:szCs w:val="20"/>
                <w:lang w:eastAsia="en-US"/>
              </w:rPr>
            </w:pPr>
            <w:r w:rsidRPr="00D718EE">
              <w:rPr>
                <w:rFonts w:ascii="Times New Roman" w:hAnsi="Times New Roman" w:cs="Times New Roman"/>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CE268F" w14:textId="06959234" w:rsidR="004F5E3D" w:rsidRPr="00D718EE" w:rsidRDefault="00405167" w:rsidP="00405167">
            <w:pPr>
              <w:tabs>
                <w:tab w:val="left" w:pos="34"/>
                <w:tab w:val="left" w:pos="354"/>
              </w:tabs>
              <w:suppressAutoHyphens/>
              <w:spacing w:after="0" w:line="240" w:lineRule="auto"/>
              <w:jc w:val="both"/>
              <w:rPr>
                <w:rFonts w:ascii="Times New Roman" w:eastAsia="Calibri" w:hAnsi="Times New Roman" w:cs="Times New Roman"/>
                <w:bCs/>
                <w:kern w:val="1"/>
                <w:sz w:val="20"/>
                <w:szCs w:val="20"/>
                <w:lang w:val="fi-FI" w:eastAsia="ar-SA"/>
              </w:rPr>
            </w:pPr>
            <w:r w:rsidRPr="00D718EE">
              <w:rPr>
                <w:rFonts w:ascii="Times New Roman" w:hAnsi="Times New Roman" w:cs="Times New Roman"/>
                <w:bCs/>
                <w:sz w:val="20"/>
                <w:szCs w:val="20"/>
              </w:rPr>
              <w:t xml:space="preserve">3) </w:t>
            </w:r>
            <w:r w:rsidRPr="002433FB">
              <w:rPr>
                <w:rFonts w:ascii="Times New Roman" w:hAnsi="Times New Roman" w:cs="Times New Roman"/>
                <w:bCs/>
                <w:sz w:val="20"/>
                <w:szCs w:val="20"/>
                <w:lang w:val="lt-LT"/>
              </w:rPr>
              <w:t>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14:paraId="2695D905" w14:textId="77777777" w:rsidR="00D80B8D" w:rsidRPr="00D718EE" w:rsidRDefault="00D80B8D" w:rsidP="00D80B8D">
            <w:pPr>
              <w:pStyle w:val="NoSpacing"/>
              <w:jc w:val="both"/>
              <w:rPr>
                <w:rFonts w:ascii="Times New Roman" w:hAnsi="Times New Roman" w:cs="Times New Roman"/>
                <w:sz w:val="20"/>
                <w:szCs w:val="20"/>
              </w:rPr>
            </w:pPr>
            <w:r w:rsidRPr="00D718EE">
              <w:rPr>
                <w:rFonts w:ascii="Times New Roman" w:hAnsi="Times New Roman" w:cs="Times New Roman"/>
                <w:sz w:val="20"/>
                <w:szCs w:val="20"/>
                <w:lang w:eastAsia="en-US"/>
              </w:rPr>
              <w:lastRenderedPageBreak/>
              <w:t>Iš Lietuvoje įsteigtų subjektų reikalaujama:</w:t>
            </w:r>
          </w:p>
          <w:p w14:paraId="5DB36570" w14:textId="77777777" w:rsidR="00D80B8D" w:rsidRPr="00D718EE" w:rsidRDefault="00D80B8D" w:rsidP="00D80B8D">
            <w:pPr>
              <w:pStyle w:val="NoSpacing"/>
              <w:numPr>
                <w:ilvl w:val="0"/>
                <w:numId w:val="11"/>
              </w:numPr>
              <w:ind w:left="314"/>
              <w:jc w:val="both"/>
              <w:rPr>
                <w:rFonts w:ascii="Times New Roman" w:hAnsi="Times New Roman" w:cs="Times New Roman"/>
                <w:b/>
                <w:bCs/>
                <w:sz w:val="20"/>
                <w:szCs w:val="20"/>
              </w:rPr>
            </w:pPr>
            <w:r w:rsidRPr="00D718EE">
              <w:rPr>
                <w:rFonts w:ascii="Times New Roman" w:hAnsi="Times New Roman" w:cs="Times New Roman"/>
                <w:sz w:val="20"/>
                <w:szCs w:val="20"/>
              </w:rPr>
              <w:t>išrašo iš teismo sprendimo arba</w:t>
            </w:r>
          </w:p>
          <w:p w14:paraId="4647649C" w14:textId="77777777" w:rsidR="00D80B8D" w:rsidRPr="00D718EE" w:rsidRDefault="00D80B8D" w:rsidP="00D80B8D">
            <w:pPr>
              <w:pStyle w:val="NoSpacing"/>
              <w:numPr>
                <w:ilvl w:val="0"/>
                <w:numId w:val="11"/>
              </w:numPr>
              <w:ind w:left="314"/>
              <w:jc w:val="both"/>
              <w:rPr>
                <w:rFonts w:ascii="Times New Roman" w:hAnsi="Times New Roman" w:cs="Times New Roman"/>
                <w:b/>
                <w:bCs/>
                <w:sz w:val="20"/>
                <w:szCs w:val="20"/>
              </w:rPr>
            </w:pPr>
            <w:r w:rsidRPr="00D718EE">
              <w:rPr>
                <w:rFonts w:ascii="Times New Roman" w:hAnsi="Times New Roman" w:cs="Times New Roman"/>
                <w:sz w:val="20"/>
                <w:szCs w:val="20"/>
              </w:rPr>
              <w:t>Informatikos ir ryšių departamento prie Vidaus reikalų ministerijos pažymos, arba</w:t>
            </w:r>
          </w:p>
          <w:p w14:paraId="3BEB963B" w14:textId="77777777" w:rsidR="00D80B8D" w:rsidRPr="00D718EE" w:rsidRDefault="00D80B8D" w:rsidP="00D80B8D">
            <w:pPr>
              <w:pStyle w:val="NoSpacing"/>
              <w:numPr>
                <w:ilvl w:val="0"/>
                <w:numId w:val="11"/>
              </w:numPr>
              <w:ind w:left="314"/>
              <w:jc w:val="both"/>
              <w:rPr>
                <w:rFonts w:ascii="Times New Roman" w:hAnsi="Times New Roman" w:cs="Times New Roman"/>
                <w:b/>
                <w:bCs/>
                <w:sz w:val="20"/>
                <w:szCs w:val="20"/>
              </w:rPr>
            </w:pPr>
            <w:r w:rsidRPr="00D718EE">
              <w:rPr>
                <w:rFonts w:ascii="Times New Roman" w:hAnsi="Times New Roman" w:cs="Times New Roman"/>
                <w:sz w:val="20"/>
                <w:szCs w:val="20"/>
              </w:rPr>
              <w:t xml:space="preserve">valstybės įmonės Registrų centro Lietuvos Respublikos Vyriausybės nustatyta tvarka išduoto dokumento, patvirtinančio jungtinius kompetentingų institucijų tvarkomus </w:t>
            </w:r>
            <w:r w:rsidRPr="00D718EE">
              <w:rPr>
                <w:rFonts w:ascii="Times New Roman" w:hAnsi="Times New Roman" w:cs="Times New Roman"/>
                <w:sz w:val="20"/>
                <w:szCs w:val="20"/>
              </w:rPr>
              <w:lastRenderedPageBreak/>
              <w:t>duomenis.</w:t>
            </w:r>
          </w:p>
          <w:p w14:paraId="57EF1BF1" w14:textId="77777777" w:rsidR="00D80B8D" w:rsidRPr="00D718EE" w:rsidRDefault="00D80B8D" w:rsidP="00D80B8D">
            <w:pPr>
              <w:pStyle w:val="NoSpacing"/>
              <w:jc w:val="both"/>
              <w:rPr>
                <w:rFonts w:ascii="Times New Roman" w:hAnsi="Times New Roman" w:cs="Times New Roman"/>
                <w:sz w:val="20"/>
                <w:szCs w:val="20"/>
                <w:lang w:eastAsia="en-US"/>
              </w:rPr>
            </w:pPr>
          </w:p>
          <w:p w14:paraId="0B0FC379" w14:textId="77777777" w:rsidR="00D80B8D" w:rsidRPr="00D718EE" w:rsidRDefault="00D80B8D" w:rsidP="00D80B8D">
            <w:pPr>
              <w:pStyle w:val="NoSpacing"/>
              <w:jc w:val="both"/>
              <w:rPr>
                <w:rFonts w:ascii="Times New Roman" w:hAnsi="Times New Roman" w:cs="Times New Roman"/>
                <w:sz w:val="20"/>
                <w:szCs w:val="20"/>
              </w:rPr>
            </w:pPr>
            <w:r w:rsidRPr="00D718EE">
              <w:rPr>
                <w:rFonts w:ascii="Times New Roman" w:hAnsi="Times New Roman" w:cs="Times New Roman"/>
                <w:sz w:val="20"/>
                <w:szCs w:val="20"/>
                <w:lang w:eastAsia="en-US"/>
              </w:rPr>
              <w:t>Iš ne Lietuvoje įsteigtų subjektų reikalaujama:</w:t>
            </w:r>
          </w:p>
          <w:p w14:paraId="76CAA10A" w14:textId="77777777" w:rsidR="00D80B8D" w:rsidRPr="00D718EE" w:rsidRDefault="00D80B8D" w:rsidP="00D80B8D">
            <w:pPr>
              <w:pStyle w:val="NoSpacing"/>
              <w:numPr>
                <w:ilvl w:val="0"/>
                <w:numId w:val="11"/>
              </w:numPr>
              <w:ind w:left="314"/>
              <w:jc w:val="both"/>
              <w:rPr>
                <w:rFonts w:ascii="Times New Roman" w:hAnsi="Times New Roman" w:cs="Times New Roman"/>
                <w:b/>
                <w:bCs/>
                <w:sz w:val="20"/>
                <w:szCs w:val="20"/>
              </w:rPr>
            </w:pPr>
            <w:r w:rsidRPr="00D718EE">
              <w:rPr>
                <w:rFonts w:ascii="Times New Roman" w:hAnsi="Times New Roman" w:cs="Times New Roman"/>
                <w:sz w:val="20"/>
                <w:szCs w:val="20"/>
              </w:rPr>
              <w:t>atitinkamos užsienio šalies institucijos dokumento</w:t>
            </w:r>
            <w:r w:rsidRPr="00D718EE">
              <w:rPr>
                <w:rStyle w:val="FootnoteReference"/>
                <w:rFonts w:ascii="Times New Roman" w:hAnsi="Times New Roman" w:cs="Times New Roman"/>
                <w:sz w:val="20"/>
                <w:szCs w:val="20"/>
              </w:rPr>
              <w:footnoteReference w:id="2"/>
            </w:r>
            <w:r w:rsidRPr="00D718EE">
              <w:rPr>
                <w:rFonts w:ascii="Times New Roman" w:hAnsi="Times New Roman" w:cs="Times New Roman"/>
                <w:sz w:val="20"/>
                <w:szCs w:val="20"/>
              </w:rPr>
              <w:t>.</w:t>
            </w:r>
          </w:p>
          <w:p w14:paraId="569103A7" w14:textId="77777777" w:rsidR="00D80B8D" w:rsidRPr="00D718EE" w:rsidRDefault="00D80B8D" w:rsidP="00D80B8D">
            <w:pPr>
              <w:pStyle w:val="NoSpacing"/>
              <w:jc w:val="both"/>
              <w:rPr>
                <w:rFonts w:ascii="Times New Roman" w:hAnsi="Times New Roman" w:cs="Times New Roman"/>
                <w:sz w:val="20"/>
                <w:szCs w:val="20"/>
              </w:rPr>
            </w:pPr>
          </w:p>
          <w:p w14:paraId="144603CC" w14:textId="5513D8AB" w:rsidR="00D80B8D" w:rsidRPr="00D718EE" w:rsidRDefault="00D80B8D" w:rsidP="00D80B8D">
            <w:pPr>
              <w:pStyle w:val="NoSpacing"/>
              <w:jc w:val="both"/>
              <w:rPr>
                <w:rFonts w:ascii="Times New Roman" w:hAnsi="Times New Roman" w:cs="Times New Roman"/>
                <w:color w:val="7030A0"/>
                <w:sz w:val="20"/>
                <w:szCs w:val="20"/>
              </w:rPr>
            </w:pPr>
            <w:r w:rsidRPr="00D718EE">
              <w:rPr>
                <w:rFonts w:ascii="Times New Roman" w:hAnsi="Times New Roman" w:cs="Times New Roman"/>
                <w:sz w:val="20"/>
                <w:szCs w:val="20"/>
              </w:rPr>
              <w:t xml:space="preserve">Nurodyti dokumentai turi būti išduoti ne anksčiau kaip </w:t>
            </w:r>
            <w:r w:rsidRPr="00D718EE">
              <w:rPr>
                <w:rFonts w:ascii="Times New Roman" w:hAnsi="Times New Roman" w:cs="Times New Roman"/>
                <w:color w:val="00B050"/>
                <w:sz w:val="20"/>
                <w:szCs w:val="20"/>
              </w:rPr>
              <w:t xml:space="preserve">180 dienų </w:t>
            </w:r>
            <w:r w:rsidRPr="00D718EE">
              <w:rPr>
                <w:rFonts w:ascii="Times New Roman" w:hAnsi="Times New Roman" w:cs="Times New Roman"/>
                <w:sz w:val="20"/>
                <w:szCs w:val="20"/>
              </w:rPr>
              <w:t xml:space="preserve">iki </w:t>
            </w:r>
            <w:r w:rsidRPr="00D718E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718EE">
              <w:rPr>
                <w:rFonts w:ascii="Times New Roman" w:eastAsia="Times New Roman" w:hAnsi="Times New Roman" w:cs="Times New Roman"/>
                <w:sz w:val="20"/>
                <w:szCs w:val="20"/>
              </w:rPr>
              <w:t>umentus</w:t>
            </w:r>
            <w:r w:rsidRPr="00D718EE">
              <w:rPr>
                <w:rFonts w:ascii="Times New Roman" w:hAnsi="Times New Roman" w:cs="Times New Roman"/>
                <w:sz w:val="20"/>
                <w:szCs w:val="20"/>
              </w:rPr>
              <w:t xml:space="preserve">. </w:t>
            </w:r>
          </w:p>
          <w:p w14:paraId="5D0C72B0" w14:textId="77777777" w:rsidR="00D80B8D" w:rsidRPr="00D718EE" w:rsidRDefault="00D80B8D" w:rsidP="00D80B8D">
            <w:pPr>
              <w:pStyle w:val="NoSpacing"/>
              <w:jc w:val="both"/>
              <w:rPr>
                <w:rFonts w:ascii="Times New Roman" w:hAnsi="Times New Roman" w:cs="Times New Roman"/>
                <w:b/>
                <w:bCs/>
                <w:sz w:val="20"/>
                <w:szCs w:val="20"/>
              </w:rPr>
            </w:pPr>
          </w:p>
          <w:p w14:paraId="4198B203" w14:textId="756C03F1" w:rsidR="00D80B8D" w:rsidRPr="00D718EE" w:rsidRDefault="00D80B8D" w:rsidP="00D80B8D">
            <w:pPr>
              <w:pStyle w:val="NoSpacing"/>
              <w:jc w:val="both"/>
              <w:rPr>
                <w:rFonts w:ascii="Times New Roman" w:hAnsi="Times New Roman" w:cs="Times New Roman"/>
                <w:b/>
                <w:bCs/>
                <w:sz w:val="20"/>
                <w:szCs w:val="20"/>
              </w:rPr>
            </w:pPr>
            <w:r w:rsidRPr="00D718EE">
              <w:rPr>
                <w:rFonts w:ascii="Times New Roman" w:hAnsi="Times New Roman" w:cs="Times New Roman"/>
                <w:bCs/>
                <w:sz w:val="20"/>
                <w:szCs w:val="20"/>
              </w:rPr>
              <w:t>Jei dokumentas išduotas anksčiau, tačiau jame nurodytas galiojimo terminas ilgesnis nei pašalinimo pagrindų nebuvimą patvirtinančių dokumentų galutinis pateikimo terminas, toks dokumentas jo galiojimo laikotarpiu yra priimtinas.</w:t>
            </w:r>
          </w:p>
          <w:p w14:paraId="5DAA3CAD" w14:textId="1389BFF5" w:rsidR="004F5E3D" w:rsidRPr="00D718EE" w:rsidRDefault="004F5E3D" w:rsidP="00172835">
            <w:pPr>
              <w:tabs>
                <w:tab w:val="left" w:pos="340"/>
                <w:tab w:val="left" w:pos="1210"/>
              </w:tabs>
              <w:spacing w:after="0" w:line="240" w:lineRule="auto"/>
              <w:jc w:val="both"/>
              <w:rPr>
                <w:rFonts w:ascii="Times New Roman" w:eastAsia="Calibri" w:hAnsi="Times New Roman" w:cs="Times New Roman"/>
                <w:kern w:val="1"/>
                <w:sz w:val="20"/>
                <w:szCs w:val="20"/>
                <w:lang w:val="fi-FI" w:eastAsia="ar-SA"/>
              </w:rPr>
            </w:pPr>
          </w:p>
        </w:tc>
      </w:tr>
      <w:tr w:rsidR="00FD71CE" w:rsidRPr="00D718EE" w14:paraId="6BD61F85" w14:textId="77777777" w:rsidTr="00072886">
        <w:tc>
          <w:tcPr>
            <w:tcW w:w="959" w:type="dxa"/>
            <w:tcBorders>
              <w:top w:val="single" w:sz="4" w:space="0" w:color="000000"/>
              <w:left w:val="single" w:sz="4" w:space="0" w:color="000000"/>
              <w:bottom w:val="single" w:sz="4" w:space="0" w:color="000000"/>
            </w:tcBorders>
            <w:shd w:val="clear" w:color="auto" w:fill="auto"/>
          </w:tcPr>
          <w:p w14:paraId="36F23779" w14:textId="77777777" w:rsidR="004F5E3D" w:rsidRPr="00D718EE" w:rsidRDefault="004F5E3D" w:rsidP="00BD31F2">
            <w:pPr>
              <w:tabs>
                <w:tab w:val="left" w:pos="340"/>
                <w:tab w:val="left" w:pos="1210"/>
              </w:tabs>
              <w:spacing w:after="0" w:line="240" w:lineRule="auto"/>
              <w:jc w:val="both"/>
              <w:rPr>
                <w:rFonts w:ascii="Times New Roman" w:eastAsia="Calibri" w:hAnsi="Times New Roman" w:cs="Times New Roman"/>
                <w:kern w:val="1"/>
                <w:sz w:val="20"/>
                <w:szCs w:val="20"/>
                <w:lang w:eastAsia="ar-SA"/>
              </w:rPr>
            </w:pPr>
            <w:r w:rsidRPr="00D718EE">
              <w:rPr>
                <w:rFonts w:ascii="Times New Roman" w:eastAsia="Calibri" w:hAnsi="Times New Roman" w:cs="Times New Roman"/>
                <w:kern w:val="1"/>
                <w:sz w:val="20"/>
                <w:szCs w:val="20"/>
                <w:lang w:eastAsia="ar-SA"/>
              </w:rPr>
              <w:lastRenderedPageBreak/>
              <w:t>3.1.2.</w:t>
            </w:r>
          </w:p>
        </w:tc>
        <w:tc>
          <w:tcPr>
            <w:tcW w:w="4570" w:type="dxa"/>
            <w:tcBorders>
              <w:top w:val="single" w:sz="4" w:space="0" w:color="000000"/>
              <w:left w:val="single" w:sz="4" w:space="0" w:color="000000"/>
              <w:bottom w:val="single" w:sz="4" w:space="0" w:color="000000"/>
            </w:tcBorders>
            <w:shd w:val="clear" w:color="auto" w:fill="auto"/>
          </w:tcPr>
          <w:p w14:paraId="15F1B792" w14:textId="77777777" w:rsidR="00D80B8D" w:rsidRPr="00D718EE" w:rsidRDefault="00D80B8D" w:rsidP="00D80B8D">
            <w:pPr>
              <w:pStyle w:val="NoSpacing"/>
              <w:jc w:val="both"/>
              <w:rPr>
                <w:rFonts w:ascii="Times New Roman" w:hAnsi="Times New Roman" w:cs="Times New Roman"/>
                <w:b/>
                <w:bCs/>
                <w:sz w:val="20"/>
                <w:szCs w:val="20"/>
                <w:lang w:eastAsia="en-US"/>
              </w:rPr>
            </w:pPr>
            <w:r w:rsidRPr="00D718EE">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w:t>
            </w:r>
            <w:r w:rsidRPr="00D718EE">
              <w:rPr>
                <w:rFonts w:ascii="Times New Roman" w:hAnsi="Times New Roman" w:cs="Times New Roman"/>
                <w:sz w:val="20"/>
                <w:szCs w:val="20"/>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751C1E33" w14:textId="77777777" w:rsidR="00D80B8D" w:rsidRPr="00D718EE" w:rsidRDefault="00D80B8D" w:rsidP="00D80B8D">
            <w:pPr>
              <w:pStyle w:val="NoSpacing"/>
              <w:jc w:val="both"/>
              <w:rPr>
                <w:rFonts w:ascii="Times New Roman" w:hAnsi="Times New Roman" w:cs="Times New Roman"/>
                <w:b/>
                <w:bCs/>
                <w:sz w:val="20"/>
                <w:szCs w:val="20"/>
                <w:lang w:eastAsia="en-US"/>
              </w:rPr>
            </w:pPr>
          </w:p>
          <w:p w14:paraId="52BF7347" w14:textId="77777777" w:rsidR="00D80B8D" w:rsidRPr="00D718EE" w:rsidRDefault="00D80B8D" w:rsidP="00D80B8D">
            <w:pPr>
              <w:pStyle w:val="NoSpacing"/>
              <w:jc w:val="both"/>
              <w:rPr>
                <w:rFonts w:ascii="Times New Roman" w:hAnsi="Times New Roman" w:cs="Times New Roman"/>
                <w:b/>
                <w:bCs/>
                <w:sz w:val="20"/>
                <w:szCs w:val="20"/>
                <w:lang w:eastAsia="en-US"/>
              </w:rPr>
            </w:pPr>
            <w:r w:rsidRPr="00D718EE">
              <w:rPr>
                <w:rFonts w:ascii="Times New Roman" w:hAnsi="Times New Roman" w:cs="Times New Roman"/>
                <w:bCs/>
                <w:sz w:val="20"/>
                <w:szCs w:val="20"/>
                <w:lang w:eastAsia="en-US"/>
              </w:rPr>
              <w:t>Laikoma, kad tiekėjas arba jo atsakingas asmuo nuteistas už aukščiau nurodytą nusikalstamą veiką, kai dėl:</w:t>
            </w:r>
          </w:p>
          <w:p w14:paraId="15B6423D" w14:textId="77777777" w:rsidR="00D80B8D" w:rsidRPr="00D718EE" w:rsidRDefault="00D80B8D" w:rsidP="00D80B8D">
            <w:pPr>
              <w:pStyle w:val="NoSpacing"/>
              <w:jc w:val="both"/>
              <w:rPr>
                <w:rFonts w:ascii="Times New Roman" w:hAnsi="Times New Roman" w:cs="Times New Roman"/>
                <w:b/>
                <w:bCs/>
                <w:sz w:val="20"/>
                <w:szCs w:val="20"/>
                <w:lang w:eastAsia="en-US"/>
              </w:rPr>
            </w:pPr>
            <w:r w:rsidRPr="00D718EE">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C17D0AA" w14:textId="77777777" w:rsidR="00D80B8D" w:rsidRPr="00D718EE" w:rsidRDefault="00D80B8D" w:rsidP="00D80B8D">
            <w:pPr>
              <w:pStyle w:val="NoSpacing"/>
              <w:jc w:val="both"/>
              <w:rPr>
                <w:rFonts w:ascii="Times New Roman" w:hAnsi="Times New Roman" w:cs="Times New Roman"/>
                <w:b/>
                <w:bCs/>
                <w:sz w:val="20"/>
                <w:szCs w:val="20"/>
                <w:lang w:eastAsia="en-US"/>
              </w:rPr>
            </w:pPr>
            <w:r w:rsidRPr="00D718EE">
              <w:rPr>
                <w:rFonts w:ascii="Times New Roman" w:hAnsi="Times New Roman" w:cs="Times New Roman"/>
                <w:bCs/>
                <w:sz w:val="20"/>
                <w:szCs w:val="20"/>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8ACCD92" w14:textId="77777777" w:rsidR="00D80B8D" w:rsidRPr="00D718EE" w:rsidRDefault="00D80B8D" w:rsidP="00D80B8D">
            <w:pPr>
              <w:pStyle w:val="NoSpacing"/>
              <w:jc w:val="both"/>
              <w:rPr>
                <w:rFonts w:ascii="Times New Roman" w:hAnsi="Times New Roman" w:cs="Times New Roman"/>
                <w:b/>
                <w:bCs/>
                <w:sz w:val="20"/>
                <w:szCs w:val="20"/>
                <w:lang w:eastAsia="en-US"/>
              </w:rPr>
            </w:pPr>
          </w:p>
          <w:p w14:paraId="68571C46" w14:textId="77777777" w:rsidR="00D80B8D" w:rsidRPr="00D718EE" w:rsidRDefault="00D80B8D" w:rsidP="00D80B8D">
            <w:pPr>
              <w:pStyle w:val="NoSpacing"/>
              <w:jc w:val="both"/>
              <w:rPr>
                <w:rFonts w:ascii="Times New Roman" w:hAnsi="Times New Roman" w:cs="Times New Roman"/>
                <w:b/>
                <w:bCs/>
                <w:sz w:val="20"/>
                <w:szCs w:val="20"/>
                <w:lang w:eastAsia="en-US"/>
              </w:rPr>
            </w:pPr>
            <w:r w:rsidRPr="00D718EE">
              <w:rPr>
                <w:rFonts w:ascii="Times New Roman" w:hAnsi="Times New Roman" w:cs="Times New Roman"/>
                <w:bCs/>
                <w:sz w:val="20"/>
                <w:szCs w:val="20"/>
                <w:lang w:eastAsia="en-US"/>
              </w:rPr>
              <w:t>Tačiau ši nuostata netaikoma, jeigu:</w:t>
            </w:r>
          </w:p>
          <w:p w14:paraId="70E49925" w14:textId="77777777" w:rsidR="00D80B8D" w:rsidRPr="00D718EE" w:rsidRDefault="00D80B8D" w:rsidP="00D80B8D">
            <w:pPr>
              <w:pStyle w:val="NoSpacing"/>
              <w:jc w:val="both"/>
              <w:rPr>
                <w:rFonts w:ascii="Times New Roman" w:hAnsi="Times New Roman" w:cs="Times New Roman"/>
                <w:b/>
                <w:bCs/>
                <w:sz w:val="20"/>
                <w:szCs w:val="20"/>
                <w:lang w:eastAsia="en-US"/>
              </w:rPr>
            </w:pPr>
            <w:r w:rsidRPr="00D718EE">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CD419FB" w14:textId="77777777" w:rsidR="00D80B8D" w:rsidRPr="00D718EE" w:rsidRDefault="00D80B8D" w:rsidP="00D80B8D">
            <w:pPr>
              <w:pStyle w:val="NoSpacing"/>
              <w:jc w:val="both"/>
              <w:rPr>
                <w:rFonts w:ascii="Times New Roman" w:hAnsi="Times New Roman" w:cs="Times New Roman"/>
                <w:b/>
                <w:bCs/>
                <w:sz w:val="20"/>
                <w:szCs w:val="20"/>
                <w:lang w:eastAsia="en-US"/>
              </w:rPr>
            </w:pPr>
            <w:r w:rsidRPr="00D718EE">
              <w:rPr>
                <w:rFonts w:ascii="Times New Roman" w:hAnsi="Times New Roman" w:cs="Times New Roman"/>
                <w:bCs/>
                <w:sz w:val="20"/>
                <w:szCs w:val="20"/>
                <w:lang w:eastAsia="en-US"/>
              </w:rPr>
              <w:t>2) įsiskolinimo suma neviršija 50 Eur (penkiasdešimt eurų);</w:t>
            </w:r>
          </w:p>
          <w:p w14:paraId="0B9E3EA5" w14:textId="3FF55746" w:rsidR="004F5E3D" w:rsidRPr="00D718EE" w:rsidRDefault="00D80B8D" w:rsidP="00D80B8D">
            <w:pPr>
              <w:tabs>
                <w:tab w:val="left" w:pos="340"/>
                <w:tab w:val="left" w:pos="1210"/>
              </w:tabs>
              <w:spacing w:after="0" w:line="240" w:lineRule="auto"/>
              <w:jc w:val="both"/>
              <w:rPr>
                <w:rFonts w:ascii="Times New Roman" w:eastAsia="Calibri" w:hAnsi="Times New Roman" w:cs="Times New Roman"/>
                <w:kern w:val="1"/>
                <w:sz w:val="20"/>
                <w:szCs w:val="20"/>
                <w:lang w:val="fi-FI" w:eastAsia="ar-SA"/>
              </w:rPr>
            </w:pPr>
            <w:r w:rsidRPr="00D718EE">
              <w:rPr>
                <w:rFonts w:ascii="Times New Roman" w:hAnsi="Times New Roman" w:cs="Times New Roman"/>
                <w:bCs/>
                <w:sz w:val="20"/>
                <w:szCs w:val="20"/>
              </w:rPr>
              <w:t xml:space="preserve">3) </w:t>
            </w:r>
            <w:r w:rsidRPr="002433FB">
              <w:rPr>
                <w:rFonts w:ascii="Times New Roman" w:hAnsi="Times New Roman" w:cs="Times New Roman"/>
                <w:bCs/>
                <w:sz w:val="20"/>
                <w:szCs w:val="20"/>
                <w:lang w:val="lt-LT"/>
              </w:rPr>
              <w:t>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14:paraId="58641957" w14:textId="77777777" w:rsidR="00D80B8D" w:rsidRPr="00D718EE" w:rsidRDefault="00D80B8D" w:rsidP="00D80B8D">
            <w:pPr>
              <w:pStyle w:val="NoSpacing"/>
              <w:jc w:val="both"/>
              <w:rPr>
                <w:rFonts w:ascii="Times New Roman" w:hAnsi="Times New Roman" w:cs="Times New Roman"/>
                <w:b/>
                <w:bCs/>
                <w:sz w:val="20"/>
                <w:szCs w:val="20"/>
              </w:rPr>
            </w:pPr>
            <w:r w:rsidRPr="00D718EE">
              <w:rPr>
                <w:rFonts w:ascii="Times New Roman" w:hAnsi="Times New Roman" w:cs="Times New Roman"/>
                <w:sz w:val="20"/>
                <w:szCs w:val="20"/>
              </w:rPr>
              <w:lastRenderedPageBreak/>
              <w:t>1) Dėl įsipareigojimų, susijusių su mokesčių mokėjimu, įvykdymo i</w:t>
            </w:r>
            <w:r w:rsidRPr="00D718EE">
              <w:rPr>
                <w:rFonts w:ascii="Times New Roman" w:hAnsi="Times New Roman" w:cs="Times New Roman"/>
                <w:sz w:val="20"/>
                <w:szCs w:val="20"/>
                <w:lang w:eastAsia="en-US"/>
              </w:rPr>
              <w:t xml:space="preserve">š Lietuvoje įsteigtų subjektų </w:t>
            </w:r>
            <w:r w:rsidRPr="00D718EE">
              <w:rPr>
                <w:rFonts w:ascii="Times New Roman" w:hAnsi="Times New Roman" w:cs="Times New Roman"/>
                <w:sz w:val="20"/>
                <w:szCs w:val="20"/>
              </w:rPr>
              <w:t>prašoma:</w:t>
            </w:r>
          </w:p>
          <w:p w14:paraId="132CFBA2" w14:textId="77777777" w:rsidR="00D80B8D" w:rsidRPr="00D718EE" w:rsidRDefault="00D80B8D" w:rsidP="00D80B8D">
            <w:pPr>
              <w:pStyle w:val="NoSpacing"/>
              <w:jc w:val="both"/>
              <w:rPr>
                <w:rFonts w:ascii="Times New Roman" w:hAnsi="Times New Roman" w:cs="Times New Roman"/>
                <w:b/>
                <w:bCs/>
                <w:sz w:val="20"/>
                <w:szCs w:val="20"/>
              </w:rPr>
            </w:pPr>
          </w:p>
          <w:p w14:paraId="3FBE298D" w14:textId="77777777" w:rsidR="00D80B8D" w:rsidRPr="00D718EE" w:rsidRDefault="00D80B8D" w:rsidP="00D80B8D">
            <w:pPr>
              <w:pStyle w:val="NoSpacing"/>
              <w:numPr>
                <w:ilvl w:val="0"/>
                <w:numId w:val="14"/>
              </w:numPr>
              <w:jc w:val="both"/>
              <w:rPr>
                <w:rFonts w:ascii="Times New Roman" w:hAnsi="Times New Roman" w:cs="Times New Roman"/>
                <w:sz w:val="20"/>
                <w:szCs w:val="20"/>
              </w:rPr>
            </w:pPr>
            <w:r w:rsidRPr="00D718EE">
              <w:rPr>
                <w:rFonts w:ascii="Times New Roman" w:hAnsi="Times New Roman" w:cs="Times New Roman"/>
                <w:sz w:val="20"/>
                <w:szCs w:val="20"/>
              </w:rPr>
              <w:t>išrašo iš teismo sprendimo (jei toks yra) arba Valstybinės mokesčių inspekcijos prie Lietuvos Respublikos finansų ministerijos išduoto dokumento,</w:t>
            </w:r>
          </w:p>
          <w:p w14:paraId="7D4CECCC" w14:textId="77777777" w:rsidR="00D80B8D" w:rsidRPr="00D718EE" w:rsidRDefault="00D80B8D" w:rsidP="00D80B8D">
            <w:pPr>
              <w:pStyle w:val="NoSpacing"/>
              <w:numPr>
                <w:ilvl w:val="0"/>
                <w:numId w:val="13"/>
              </w:numPr>
              <w:jc w:val="both"/>
              <w:rPr>
                <w:rFonts w:ascii="Times New Roman" w:hAnsi="Times New Roman" w:cs="Times New Roman"/>
                <w:sz w:val="20"/>
                <w:szCs w:val="20"/>
              </w:rPr>
            </w:pPr>
            <w:r w:rsidRPr="00D718EE">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B254181" w14:textId="77777777" w:rsidR="00D80B8D" w:rsidRPr="00D718EE" w:rsidRDefault="00D80B8D" w:rsidP="00D80B8D">
            <w:pPr>
              <w:pStyle w:val="NoSpacing"/>
              <w:jc w:val="both"/>
              <w:rPr>
                <w:rFonts w:ascii="Times New Roman" w:hAnsi="Times New Roman" w:cs="Times New Roman"/>
                <w:sz w:val="20"/>
                <w:szCs w:val="20"/>
              </w:rPr>
            </w:pPr>
          </w:p>
          <w:p w14:paraId="2F4E9ADA" w14:textId="77777777" w:rsidR="00D80B8D" w:rsidRPr="00D718EE" w:rsidRDefault="00D80B8D" w:rsidP="00D80B8D">
            <w:pPr>
              <w:pStyle w:val="NoSpacing"/>
              <w:jc w:val="both"/>
              <w:rPr>
                <w:rFonts w:ascii="Times New Roman" w:hAnsi="Times New Roman" w:cs="Times New Roman"/>
                <w:sz w:val="20"/>
                <w:szCs w:val="20"/>
              </w:rPr>
            </w:pPr>
            <w:r w:rsidRPr="00D718EE">
              <w:rPr>
                <w:rFonts w:ascii="Times New Roman" w:hAnsi="Times New Roman" w:cs="Times New Roman"/>
                <w:sz w:val="20"/>
                <w:szCs w:val="20"/>
                <w:lang w:eastAsia="en-US"/>
              </w:rPr>
              <w:t>Iš ne Lietuvoje įsteigtų subjektų reikalaujama:</w:t>
            </w:r>
          </w:p>
          <w:p w14:paraId="75975E61" w14:textId="77777777" w:rsidR="00D80B8D" w:rsidRPr="00D718EE" w:rsidRDefault="00D80B8D" w:rsidP="00D80B8D">
            <w:pPr>
              <w:pStyle w:val="NoSpacing"/>
              <w:numPr>
                <w:ilvl w:val="0"/>
                <w:numId w:val="11"/>
              </w:numPr>
              <w:ind w:left="314"/>
              <w:jc w:val="both"/>
              <w:rPr>
                <w:rFonts w:ascii="Times New Roman" w:hAnsi="Times New Roman" w:cs="Times New Roman"/>
                <w:b/>
                <w:bCs/>
                <w:sz w:val="20"/>
                <w:szCs w:val="20"/>
              </w:rPr>
            </w:pPr>
            <w:r w:rsidRPr="00D718EE">
              <w:rPr>
                <w:rFonts w:ascii="Times New Roman" w:hAnsi="Times New Roman" w:cs="Times New Roman"/>
                <w:sz w:val="20"/>
                <w:szCs w:val="20"/>
              </w:rPr>
              <w:t>atitinkamos užsienio šalies institucijos dokumento</w:t>
            </w:r>
            <w:r w:rsidRPr="00D718EE">
              <w:rPr>
                <w:rStyle w:val="FootnoteReference"/>
                <w:rFonts w:ascii="Times New Roman" w:hAnsi="Times New Roman" w:cs="Times New Roman"/>
                <w:sz w:val="20"/>
                <w:szCs w:val="20"/>
              </w:rPr>
              <w:footnoteReference w:id="3"/>
            </w:r>
            <w:r w:rsidRPr="00D718EE">
              <w:rPr>
                <w:rFonts w:ascii="Times New Roman" w:hAnsi="Times New Roman" w:cs="Times New Roman"/>
                <w:sz w:val="20"/>
                <w:szCs w:val="20"/>
              </w:rPr>
              <w:t>.</w:t>
            </w:r>
          </w:p>
          <w:p w14:paraId="4B0CB07D" w14:textId="77777777" w:rsidR="00D80B8D" w:rsidRPr="00D718EE" w:rsidRDefault="00D80B8D" w:rsidP="00D80B8D">
            <w:pPr>
              <w:pStyle w:val="NoSpacing"/>
              <w:jc w:val="both"/>
              <w:rPr>
                <w:rFonts w:ascii="Times New Roman" w:eastAsia="Yu Mincho" w:hAnsi="Times New Roman" w:cs="Times New Roman"/>
                <w:sz w:val="20"/>
                <w:szCs w:val="20"/>
              </w:rPr>
            </w:pPr>
          </w:p>
          <w:p w14:paraId="40DB91FD" w14:textId="472C1BA0" w:rsidR="00D80B8D" w:rsidRPr="00D718EE" w:rsidRDefault="00D80B8D" w:rsidP="00D80B8D">
            <w:pPr>
              <w:pStyle w:val="NoSpacing"/>
              <w:jc w:val="both"/>
              <w:rPr>
                <w:rFonts w:ascii="Times New Roman" w:hAnsi="Times New Roman" w:cs="Times New Roman"/>
                <w:i/>
                <w:iCs/>
                <w:color w:val="000000" w:themeColor="text1"/>
                <w:sz w:val="20"/>
                <w:szCs w:val="20"/>
              </w:rPr>
            </w:pPr>
            <w:r w:rsidRPr="00D718EE">
              <w:rPr>
                <w:rFonts w:ascii="Times New Roman" w:hAnsi="Times New Roman" w:cs="Times New Roman"/>
                <w:sz w:val="20"/>
                <w:szCs w:val="20"/>
              </w:rPr>
              <w:t xml:space="preserve">Nurodyti dokumentai turi būti  išduoti ne anksčiau kaip </w:t>
            </w:r>
            <w:r w:rsidRPr="00D718EE">
              <w:rPr>
                <w:rFonts w:ascii="Times New Roman" w:hAnsi="Times New Roman" w:cs="Times New Roman"/>
                <w:color w:val="00B050"/>
                <w:sz w:val="20"/>
                <w:szCs w:val="20"/>
              </w:rPr>
              <w:t>120</w:t>
            </w:r>
            <w:r w:rsidRPr="00D718EE">
              <w:rPr>
                <w:rFonts w:ascii="Times New Roman" w:hAnsi="Times New Roman" w:cs="Times New Roman"/>
                <w:sz w:val="20"/>
                <w:szCs w:val="20"/>
              </w:rPr>
              <w:t xml:space="preserve"> </w:t>
            </w:r>
            <w:r w:rsidRPr="00D718EE">
              <w:rPr>
                <w:rFonts w:ascii="Times New Roman" w:hAnsi="Times New Roman" w:cs="Times New Roman"/>
                <w:color w:val="00B050"/>
                <w:sz w:val="20"/>
                <w:szCs w:val="20"/>
              </w:rPr>
              <w:t>dienų</w:t>
            </w:r>
            <w:r w:rsidRPr="00D718EE">
              <w:rPr>
                <w:rFonts w:ascii="Times New Roman" w:hAnsi="Times New Roman" w:cs="Times New Roman"/>
                <w:sz w:val="20"/>
                <w:szCs w:val="20"/>
              </w:rPr>
              <w:t xml:space="preserve"> iki </w:t>
            </w:r>
            <w:r w:rsidRPr="00D718E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718EE">
              <w:rPr>
                <w:rFonts w:ascii="Times New Roman" w:eastAsia="Times New Roman" w:hAnsi="Times New Roman" w:cs="Times New Roman"/>
                <w:sz w:val="20"/>
                <w:szCs w:val="20"/>
              </w:rPr>
              <w:t>umentus</w:t>
            </w:r>
            <w:r w:rsidRPr="00D718EE">
              <w:rPr>
                <w:rFonts w:ascii="Times New Roman" w:hAnsi="Times New Roman" w:cs="Times New Roman"/>
                <w:sz w:val="20"/>
                <w:szCs w:val="20"/>
              </w:rPr>
              <w:t xml:space="preserve">. </w:t>
            </w:r>
          </w:p>
          <w:p w14:paraId="427C63F0" w14:textId="77777777" w:rsidR="00D80B8D" w:rsidRPr="00D718EE" w:rsidRDefault="00D80B8D" w:rsidP="00D80B8D">
            <w:pPr>
              <w:pStyle w:val="NoSpacing"/>
              <w:jc w:val="both"/>
              <w:rPr>
                <w:rFonts w:ascii="Times New Roman" w:hAnsi="Times New Roman" w:cs="Times New Roman"/>
                <w:i/>
                <w:iCs/>
                <w:color w:val="7030A0"/>
                <w:sz w:val="20"/>
                <w:szCs w:val="20"/>
              </w:rPr>
            </w:pPr>
          </w:p>
          <w:p w14:paraId="3912BD8A" w14:textId="022C957B" w:rsidR="00D80B8D" w:rsidRPr="00D718EE" w:rsidRDefault="00D80B8D" w:rsidP="00D80B8D">
            <w:pPr>
              <w:pStyle w:val="NoSpacing"/>
              <w:jc w:val="both"/>
              <w:rPr>
                <w:rFonts w:ascii="Times New Roman" w:hAnsi="Times New Roman" w:cs="Times New Roman"/>
                <w:b/>
                <w:bCs/>
                <w:sz w:val="20"/>
                <w:szCs w:val="20"/>
              </w:rPr>
            </w:pPr>
            <w:r w:rsidRPr="00D718EE">
              <w:rPr>
                <w:rFonts w:ascii="Times New Roman" w:hAnsi="Times New Roman" w:cs="Times New Roman"/>
                <w:bCs/>
                <w:sz w:val="20"/>
                <w:szCs w:val="20"/>
              </w:rPr>
              <w:t>Jei dokumentas išduotas anksčiau, tačiau jame nurodytas galiojimo terminas ilgesnis nei pašalinimo pagrindų nebuvimą patvirtinančių dokumentų galutinis pateikimo terminas, toks dokumentas jo galiojimo laikotarpiu yra priimtinas.</w:t>
            </w:r>
          </w:p>
          <w:p w14:paraId="1EFE1853" w14:textId="77777777" w:rsidR="00D80B8D" w:rsidRPr="00D718EE" w:rsidRDefault="00D80B8D" w:rsidP="00D80B8D">
            <w:pPr>
              <w:pStyle w:val="NoSpacing"/>
              <w:jc w:val="both"/>
              <w:rPr>
                <w:rFonts w:ascii="Times New Roman" w:hAnsi="Times New Roman" w:cs="Times New Roman"/>
                <w:b/>
                <w:bCs/>
                <w:sz w:val="20"/>
                <w:szCs w:val="20"/>
              </w:rPr>
            </w:pPr>
          </w:p>
          <w:p w14:paraId="14F7DCAE" w14:textId="77777777" w:rsidR="00D80B8D" w:rsidRPr="00D718EE" w:rsidRDefault="00D80B8D" w:rsidP="00D80B8D">
            <w:pPr>
              <w:pStyle w:val="NoSpacing"/>
              <w:jc w:val="both"/>
              <w:rPr>
                <w:rFonts w:ascii="Times New Roman" w:hAnsi="Times New Roman" w:cs="Times New Roman"/>
                <w:b/>
                <w:bCs/>
                <w:sz w:val="20"/>
                <w:szCs w:val="20"/>
              </w:rPr>
            </w:pPr>
            <w:r w:rsidRPr="00D718EE">
              <w:rPr>
                <w:rFonts w:ascii="Times New Roman" w:hAnsi="Times New Roman" w:cs="Times New Roman"/>
                <w:bCs/>
                <w:sz w:val="20"/>
                <w:szCs w:val="20"/>
              </w:rPr>
              <w:t>2) Dėl įsipareigojimų, susijusių su socialinio draudimo įmokų mokėjimu, įvykdymo i</w:t>
            </w:r>
            <w:r w:rsidRPr="00D718EE">
              <w:rPr>
                <w:rFonts w:ascii="Times New Roman" w:hAnsi="Times New Roman" w:cs="Times New Roman"/>
                <w:sz w:val="20"/>
                <w:szCs w:val="20"/>
                <w:lang w:eastAsia="en-US"/>
              </w:rPr>
              <w:t xml:space="preserve">š Lietuvoje įsteigtų subjektų </w:t>
            </w:r>
            <w:r w:rsidRPr="00D718EE">
              <w:rPr>
                <w:rFonts w:ascii="Times New Roman" w:hAnsi="Times New Roman" w:cs="Times New Roman"/>
                <w:bCs/>
                <w:sz w:val="20"/>
                <w:szCs w:val="20"/>
              </w:rPr>
              <w:t>prašoma:</w:t>
            </w:r>
          </w:p>
          <w:p w14:paraId="03D9BF5B" w14:textId="77777777" w:rsidR="00D80B8D" w:rsidRPr="00D718EE" w:rsidRDefault="00D80B8D" w:rsidP="00D80B8D">
            <w:pPr>
              <w:pStyle w:val="NoSpacing"/>
              <w:jc w:val="both"/>
              <w:rPr>
                <w:rFonts w:ascii="Times New Roman" w:hAnsi="Times New Roman" w:cs="Times New Roman"/>
                <w:bCs/>
                <w:sz w:val="20"/>
                <w:szCs w:val="20"/>
              </w:rPr>
            </w:pPr>
            <w:r w:rsidRPr="00D718EE">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718EE">
                <w:rPr>
                  <w:rStyle w:val="Hyperlink"/>
                  <w:rFonts w:ascii="Times New Roman" w:hAnsi="Times New Roman" w:cs="Times New Roman"/>
                  <w:bCs/>
                  <w:sz w:val="20"/>
                  <w:szCs w:val="20"/>
                  <w:u w:val="single"/>
                </w:rPr>
                <w:t>http://draudejai.sodra.lt/draudeju_viesi_duomenys/</w:t>
              </w:r>
            </w:hyperlink>
            <w:r w:rsidRPr="00D718EE">
              <w:rPr>
                <w:rFonts w:ascii="Times New Roman" w:hAnsi="Times New Roman" w:cs="Times New Roman"/>
                <w:bCs/>
                <w:sz w:val="20"/>
                <w:szCs w:val="20"/>
              </w:rPr>
              <w:t>.</w:t>
            </w:r>
          </w:p>
          <w:p w14:paraId="538EA5C1" w14:textId="77777777" w:rsidR="00D80B8D" w:rsidRPr="00D718EE" w:rsidRDefault="00D80B8D" w:rsidP="00D80B8D">
            <w:pPr>
              <w:pStyle w:val="NoSpacing"/>
              <w:jc w:val="both"/>
              <w:rPr>
                <w:rFonts w:ascii="Times New Roman" w:hAnsi="Times New Roman" w:cs="Times New Roman"/>
                <w:b/>
                <w:bCs/>
                <w:sz w:val="20"/>
                <w:szCs w:val="20"/>
              </w:rPr>
            </w:pPr>
          </w:p>
          <w:p w14:paraId="2279B096" w14:textId="77777777" w:rsidR="00D80B8D" w:rsidRPr="00D718EE" w:rsidRDefault="00D80B8D" w:rsidP="00D80B8D">
            <w:pPr>
              <w:pStyle w:val="NoSpacing"/>
              <w:jc w:val="both"/>
              <w:rPr>
                <w:rFonts w:ascii="Times New Roman" w:hAnsi="Times New Roman" w:cs="Times New Roman"/>
                <w:sz w:val="20"/>
                <w:szCs w:val="20"/>
              </w:rPr>
            </w:pPr>
            <w:r w:rsidRPr="00D718EE">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sidRPr="00D718EE">
              <w:rPr>
                <w:rFonts w:ascii="Times New Roman" w:hAnsi="Times New Roman" w:cs="Times New Roman"/>
                <w:sz w:val="20"/>
                <w:szCs w:val="20"/>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782B4E" w14:textId="77777777" w:rsidR="00D80B8D" w:rsidRPr="00D718EE" w:rsidRDefault="00D80B8D" w:rsidP="00D80B8D">
            <w:pPr>
              <w:pStyle w:val="NoSpacing"/>
              <w:jc w:val="both"/>
              <w:rPr>
                <w:rFonts w:ascii="Times New Roman" w:hAnsi="Times New Roman" w:cs="Times New Roman"/>
                <w:b/>
                <w:bCs/>
                <w:sz w:val="20"/>
                <w:szCs w:val="20"/>
              </w:rPr>
            </w:pPr>
          </w:p>
          <w:p w14:paraId="6A222DBE" w14:textId="77777777" w:rsidR="00D80B8D" w:rsidRPr="00D718EE" w:rsidRDefault="00D80B8D" w:rsidP="00D80B8D">
            <w:pPr>
              <w:pStyle w:val="NoSpacing"/>
              <w:jc w:val="both"/>
              <w:rPr>
                <w:rFonts w:ascii="Times New Roman" w:hAnsi="Times New Roman" w:cs="Times New Roman"/>
                <w:sz w:val="20"/>
                <w:szCs w:val="20"/>
              </w:rPr>
            </w:pPr>
            <w:r w:rsidRPr="00D718EE">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C41CD22" w14:textId="77777777" w:rsidR="00D80B8D" w:rsidRPr="00D718EE" w:rsidRDefault="00D80B8D" w:rsidP="00D80B8D">
            <w:pPr>
              <w:pStyle w:val="NoSpacing"/>
              <w:jc w:val="both"/>
              <w:rPr>
                <w:rFonts w:ascii="Times New Roman" w:hAnsi="Times New Roman" w:cs="Times New Roman"/>
                <w:b/>
                <w:bCs/>
                <w:sz w:val="20"/>
                <w:szCs w:val="20"/>
              </w:rPr>
            </w:pPr>
          </w:p>
          <w:p w14:paraId="43675589" w14:textId="77777777" w:rsidR="00D80B8D" w:rsidRPr="00D718EE" w:rsidRDefault="00D80B8D" w:rsidP="00D80B8D">
            <w:pPr>
              <w:pStyle w:val="NoSpacing"/>
              <w:jc w:val="both"/>
              <w:rPr>
                <w:rFonts w:ascii="Times New Roman" w:hAnsi="Times New Roman" w:cs="Times New Roman"/>
                <w:sz w:val="20"/>
                <w:szCs w:val="20"/>
              </w:rPr>
            </w:pPr>
            <w:r w:rsidRPr="00D718EE">
              <w:rPr>
                <w:rFonts w:ascii="Times New Roman" w:hAnsi="Times New Roman" w:cs="Times New Roman"/>
                <w:sz w:val="20"/>
                <w:szCs w:val="20"/>
                <w:lang w:eastAsia="en-US"/>
              </w:rPr>
              <w:t>Iš ne Lietuvoje įsteigtų subjektų reikalaujama:</w:t>
            </w:r>
          </w:p>
          <w:p w14:paraId="6E494DD8" w14:textId="77777777" w:rsidR="00D80B8D" w:rsidRPr="00D718EE" w:rsidRDefault="00D80B8D" w:rsidP="00D80B8D">
            <w:pPr>
              <w:pStyle w:val="NoSpacing"/>
              <w:numPr>
                <w:ilvl w:val="0"/>
                <w:numId w:val="11"/>
              </w:numPr>
              <w:ind w:left="314"/>
              <w:jc w:val="both"/>
              <w:rPr>
                <w:rFonts w:ascii="Times New Roman" w:hAnsi="Times New Roman" w:cs="Times New Roman"/>
                <w:b/>
                <w:bCs/>
                <w:sz w:val="20"/>
                <w:szCs w:val="20"/>
              </w:rPr>
            </w:pPr>
            <w:r w:rsidRPr="00D718EE">
              <w:rPr>
                <w:rFonts w:ascii="Times New Roman" w:hAnsi="Times New Roman" w:cs="Times New Roman"/>
                <w:sz w:val="20"/>
                <w:szCs w:val="20"/>
              </w:rPr>
              <w:t>atitinkamos užsienio šalies kompetentingos institucijos dokumento</w:t>
            </w:r>
            <w:r w:rsidRPr="00D718EE">
              <w:rPr>
                <w:rStyle w:val="FootnoteReference"/>
                <w:rFonts w:ascii="Times New Roman" w:hAnsi="Times New Roman" w:cs="Times New Roman"/>
                <w:sz w:val="20"/>
                <w:szCs w:val="20"/>
              </w:rPr>
              <w:footnoteReference w:id="4"/>
            </w:r>
            <w:r w:rsidRPr="00D718EE">
              <w:rPr>
                <w:rFonts w:ascii="Times New Roman" w:hAnsi="Times New Roman" w:cs="Times New Roman"/>
                <w:sz w:val="20"/>
                <w:szCs w:val="20"/>
              </w:rPr>
              <w:t>.</w:t>
            </w:r>
          </w:p>
          <w:p w14:paraId="0D3C58F3" w14:textId="77777777" w:rsidR="00D80B8D" w:rsidRPr="00D718EE" w:rsidRDefault="00D80B8D" w:rsidP="00D80B8D">
            <w:pPr>
              <w:pStyle w:val="NoSpacing"/>
              <w:jc w:val="both"/>
              <w:rPr>
                <w:rFonts w:ascii="Times New Roman" w:hAnsi="Times New Roman" w:cs="Times New Roman"/>
                <w:b/>
                <w:bCs/>
                <w:sz w:val="20"/>
                <w:szCs w:val="20"/>
              </w:rPr>
            </w:pPr>
          </w:p>
          <w:p w14:paraId="5F2D10F5" w14:textId="036F46AF" w:rsidR="00D80B8D" w:rsidRPr="00D718EE" w:rsidRDefault="00D80B8D" w:rsidP="00D80B8D">
            <w:pPr>
              <w:pStyle w:val="NoSpacing"/>
              <w:jc w:val="both"/>
              <w:rPr>
                <w:rFonts w:ascii="Times New Roman" w:hAnsi="Times New Roman" w:cs="Times New Roman"/>
                <w:i/>
                <w:iCs/>
                <w:color w:val="7030A0"/>
                <w:sz w:val="20"/>
                <w:szCs w:val="20"/>
              </w:rPr>
            </w:pPr>
            <w:r w:rsidRPr="00D718EE">
              <w:rPr>
                <w:rFonts w:ascii="Times New Roman" w:hAnsi="Times New Roman" w:cs="Times New Roman"/>
                <w:sz w:val="20"/>
                <w:szCs w:val="20"/>
              </w:rPr>
              <w:t xml:space="preserve">Nurodyti dokumentai turi būti  išduoti ne anksčiau kaip </w:t>
            </w:r>
            <w:r w:rsidRPr="00D718EE">
              <w:rPr>
                <w:rFonts w:ascii="Times New Roman" w:hAnsi="Times New Roman" w:cs="Times New Roman"/>
                <w:color w:val="00B050"/>
                <w:sz w:val="20"/>
                <w:szCs w:val="20"/>
              </w:rPr>
              <w:t>120</w:t>
            </w:r>
            <w:r w:rsidRPr="00D718EE">
              <w:rPr>
                <w:rFonts w:ascii="Times New Roman" w:hAnsi="Times New Roman" w:cs="Times New Roman"/>
                <w:sz w:val="20"/>
                <w:szCs w:val="20"/>
              </w:rPr>
              <w:t xml:space="preserve"> </w:t>
            </w:r>
            <w:r w:rsidRPr="00D718EE">
              <w:rPr>
                <w:rFonts w:ascii="Times New Roman" w:hAnsi="Times New Roman" w:cs="Times New Roman"/>
                <w:color w:val="00B050"/>
                <w:sz w:val="20"/>
                <w:szCs w:val="20"/>
              </w:rPr>
              <w:t>dienų</w:t>
            </w:r>
            <w:r w:rsidRPr="00D718EE">
              <w:rPr>
                <w:rFonts w:ascii="Times New Roman" w:hAnsi="Times New Roman" w:cs="Times New Roman"/>
                <w:sz w:val="20"/>
                <w:szCs w:val="20"/>
              </w:rPr>
              <w:t xml:space="preserve"> iki </w:t>
            </w:r>
            <w:r w:rsidRPr="00D718E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718EE">
              <w:rPr>
                <w:rFonts w:ascii="Times New Roman" w:eastAsia="Times New Roman" w:hAnsi="Times New Roman" w:cs="Times New Roman"/>
                <w:sz w:val="20"/>
                <w:szCs w:val="20"/>
              </w:rPr>
              <w:t>umentus</w:t>
            </w:r>
            <w:r w:rsidRPr="00D718EE">
              <w:rPr>
                <w:rFonts w:ascii="Times New Roman" w:hAnsi="Times New Roman" w:cs="Times New Roman"/>
                <w:sz w:val="20"/>
                <w:szCs w:val="20"/>
              </w:rPr>
              <w:t xml:space="preserve">. </w:t>
            </w:r>
          </w:p>
          <w:p w14:paraId="5EF0670F" w14:textId="77777777" w:rsidR="00D80B8D" w:rsidRPr="00D718EE" w:rsidRDefault="00D80B8D" w:rsidP="00D80B8D">
            <w:pPr>
              <w:pStyle w:val="NoSpacing"/>
              <w:jc w:val="both"/>
              <w:rPr>
                <w:rFonts w:ascii="Times New Roman" w:hAnsi="Times New Roman" w:cs="Times New Roman"/>
                <w:b/>
                <w:bCs/>
                <w:sz w:val="20"/>
                <w:szCs w:val="20"/>
              </w:rPr>
            </w:pPr>
          </w:p>
          <w:p w14:paraId="5F661F92" w14:textId="5EF7677D" w:rsidR="004F5E3D" w:rsidRPr="00D718EE" w:rsidRDefault="00D80B8D" w:rsidP="00C271BA">
            <w:pPr>
              <w:tabs>
                <w:tab w:val="left" w:pos="340"/>
                <w:tab w:val="left" w:pos="1210"/>
              </w:tabs>
              <w:spacing w:after="0" w:line="240" w:lineRule="auto"/>
              <w:jc w:val="both"/>
              <w:rPr>
                <w:rFonts w:ascii="Times New Roman" w:eastAsia="Calibri" w:hAnsi="Times New Roman" w:cs="Times New Roman"/>
                <w:kern w:val="1"/>
                <w:sz w:val="20"/>
                <w:szCs w:val="20"/>
                <w:lang w:eastAsia="ar-SA"/>
              </w:rPr>
            </w:pPr>
            <w:r w:rsidRPr="002433FB">
              <w:rPr>
                <w:rFonts w:ascii="Times New Roman" w:hAnsi="Times New Roman" w:cs="Times New Roman"/>
                <w:sz w:val="20"/>
                <w:szCs w:val="20"/>
                <w:lang w:val="lt-LT"/>
              </w:rPr>
              <w:t>Jei dokumentas išduotas anksčiau, tačiau jame nurodytas galiojimo terminas ilgesnis nei pašalinimo pagrindų nebuvimą patvirtinančių dokumentų galutinis pateikimo terminas, toks dokumentas jo galiojimo laikotarpiu yra priimtinas</w:t>
            </w:r>
            <w:r w:rsidRPr="00D718EE">
              <w:rPr>
                <w:rFonts w:ascii="Times New Roman" w:hAnsi="Times New Roman" w:cs="Times New Roman"/>
                <w:sz w:val="20"/>
                <w:szCs w:val="20"/>
              </w:rPr>
              <w:t>.</w:t>
            </w:r>
          </w:p>
        </w:tc>
      </w:tr>
      <w:tr w:rsidR="00FD71CE" w:rsidRPr="00D718EE" w14:paraId="162E40F6" w14:textId="77777777" w:rsidTr="00072886">
        <w:tc>
          <w:tcPr>
            <w:tcW w:w="959" w:type="dxa"/>
            <w:tcBorders>
              <w:top w:val="single" w:sz="4" w:space="0" w:color="000000"/>
              <w:left w:val="single" w:sz="4" w:space="0" w:color="000000"/>
              <w:bottom w:val="single" w:sz="4" w:space="0" w:color="000000"/>
            </w:tcBorders>
            <w:shd w:val="clear" w:color="auto" w:fill="auto"/>
          </w:tcPr>
          <w:p w14:paraId="10841859" w14:textId="77777777" w:rsidR="004F5E3D" w:rsidRPr="00D718EE" w:rsidRDefault="004F5E3D" w:rsidP="00BD31F2">
            <w:pPr>
              <w:tabs>
                <w:tab w:val="left" w:pos="340"/>
                <w:tab w:val="left" w:pos="1210"/>
              </w:tabs>
              <w:spacing w:after="0" w:line="240" w:lineRule="auto"/>
              <w:jc w:val="both"/>
              <w:rPr>
                <w:rFonts w:ascii="Times New Roman" w:eastAsia="Calibri" w:hAnsi="Times New Roman" w:cs="Times New Roman"/>
                <w:kern w:val="1"/>
                <w:sz w:val="20"/>
                <w:szCs w:val="20"/>
                <w:lang w:eastAsia="ar-SA"/>
              </w:rPr>
            </w:pPr>
            <w:r w:rsidRPr="00D718EE">
              <w:rPr>
                <w:rFonts w:ascii="Times New Roman" w:eastAsia="Calibri" w:hAnsi="Times New Roman" w:cs="Times New Roman"/>
                <w:kern w:val="1"/>
                <w:sz w:val="20"/>
                <w:szCs w:val="20"/>
                <w:lang w:eastAsia="ar-SA"/>
              </w:rPr>
              <w:lastRenderedPageBreak/>
              <w:t>3.1.3.</w:t>
            </w:r>
          </w:p>
        </w:tc>
        <w:tc>
          <w:tcPr>
            <w:tcW w:w="4570" w:type="dxa"/>
            <w:tcBorders>
              <w:top w:val="single" w:sz="4" w:space="0" w:color="000000"/>
              <w:left w:val="single" w:sz="4" w:space="0" w:color="000000"/>
              <w:bottom w:val="single" w:sz="4" w:space="0" w:color="000000"/>
            </w:tcBorders>
            <w:shd w:val="clear" w:color="auto" w:fill="auto"/>
          </w:tcPr>
          <w:p w14:paraId="36A6B884" w14:textId="77777777" w:rsidR="004F5E3D" w:rsidRPr="00D718EE" w:rsidRDefault="004F5E3D" w:rsidP="00BD31F2">
            <w:pPr>
              <w:tabs>
                <w:tab w:val="left" w:pos="340"/>
                <w:tab w:val="left" w:pos="1210"/>
              </w:tabs>
              <w:spacing w:after="0" w:line="240" w:lineRule="auto"/>
              <w:jc w:val="both"/>
              <w:rPr>
                <w:rFonts w:ascii="Times New Roman" w:eastAsia="Calibri" w:hAnsi="Times New Roman" w:cs="Times New Roman"/>
                <w:kern w:val="1"/>
                <w:sz w:val="20"/>
                <w:szCs w:val="20"/>
                <w:lang w:eastAsia="ar-SA"/>
              </w:rPr>
            </w:pPr>
            <w:r w:rsidRPr="002433FB">
              <w:rPr>
                <w:rFonts w:ascii="Times New Roman" w:eastAsia="Calibri" w:hAnsi="Times New Roman" w:cs="Times New Roman"/>
                <w:bCs/>
                <w:kern w:val="1"/>
                <w:sz w:val="20"/>
                <w:szCs w:val="20"/>
                <w:lang w:val="lt-LT" w:eastAsia="ar-SA"/>
              </w:rPr>
              <w:t xml:space="preserve">Tiekėjas su kitais tiekėjais yra sudaręs susitarimų, </w:t>
            </w:r>
            <w:r w:rsidRPr="002433FB">
              <w:rPr>
                <w:rFonts w:ascii="Times New Roman" w:eastAsia="Calibri" w:hAnsi="Times New Roman" w:cs="Times New Roman"/>
                <w:kern w:val="1"/>
                <w:sz w:val="20"/>
                <w:szCs w:val="20"/>
                <w:lang w:val="lt-LT" w:eastAsia="ar-SA"/>
              </w:rPr>
              <w:t xml:space="preserve">kuriais siekiama iškreipti </w:t>
            </w:r>
            <w:r w:rsidRPr="002433FB">
              <w:rPr>
                <w:rFonts w:ascii="Times New Roman" w:eastAsia="Calibri" w:hAnsi="Times New Roman" w:cs="Times New Roman"/>
                <w:bCs/>
                <w:kern w:val="1"/>
                <w:sz w:val="20"/>
                <w:szCs w:val="20"/>
                <w:lang w:val="lt-LT" w:eastAsia="ar-SA"/>
              </w:rPr>
              <w:t xml:space="preserve">konkurenciją </w:t>
            </w:r>
            <w:r w:rsidRPr="002433FB">
              <w:rPr>
                <w:rFonts w:ascii="Times New Roman" w:eastAsia="Calibri" w:hAnsi="Times New Roman" w:cs="Times New Roman"/>
                <w:kern w:val="1"/>
                <w:sz w:val="20"/>
                <w:szCs w:val="20"/>
                <w:lang w:val="lt-LT" w:eastAsia="ar-SA"/>
              </w:rPr>
              <w:t>atliekamame pirkime</w:t>
            </w:r>
            <w:r w:rsidRPr="002433FB">
              <w:rPr>
                <w:rFonts w:ascii="Times New Roman" w:eastAsia="Calibri" w:hAnsi="Times New Roman" w:cs="Times New Roman"/>
                <w:bCs/>
                <w:kern w:val="1"/>
                <w:sz w:val="20"/>
                <w:szCs w:val="20"/>
                <w:lang w:val="lt-LT" w:eastAsia="ar-SA"/>
              </w:rPr>
              <w:t>, ir perkančioji organizacija dėl to turi įtikinamų duomenų</w:t>
            </w:r>
            <w:r w:rsidRPr="00D718EE">
              <w:rPr>
                <w:rFonts w:ascii="Times New Roman" w:eastAsia="Calibri" w:hAnsi="Times New Roman" w:cs="Times New Roman"/>
                <w:bCs/>
                <w:kern w:val="1"/>
                <w:sz w:val="20"/>
                <w:szCs w:val="20"/>
                <w:lang w:eastAsia="ar-SA"/>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14:paraId="350183E9" w14:textId="601335DE" w:rsidR="004F5E3D" w:rsidRPr="002433FB" w:rsidRDefault="00D80B8D" w:rsidP="00D80B8D">
            <w:pPr>
              <w:tabs>
                <w:tab w:val="left" w:pos="340"/>
                <w:tab w:val="left" w:pos="1210"/>
              </w:tabs>
              <w:spacing w:after="0" w:line="240" w:lineRule="auto"/>
              <w:jc w:val="both"/>
              <w:rPr>
                <w:rFonts w:ascii="Times New Roman" w:eastAsia="Calibri" w:hAnsi="Times New Roman" w:cs="Times New Roman"/>
                <w:kern w:val="1"/>
                <w:sz w:val="20"/>
                <w:szCs w:val="20"/>
                <w:lang w:val="lt-LT" w:eastAsia="ar-SA"/>
              </w:rPr>
            </w:pPr>
            <w:r w:rsidRPr="002433FB">
              <w:rPr>
                <w:rFonts w:ascii="Times New Roman" w:hAnsi="Times New Roman" w:cs="Times New Roman"/>
                <w:sz w:val="20"/>
                <w:szCs w:val="20"/>
                <w:lang w:val="lt-LT"/>
              </w:rPr>
              <w:t xml:space="preserve">Iš Lietuvoje įsteigtų subjektų įrodančių dokumentų nereikalaujama. Užtenka </w:t>
            </w:r>
            <w:r w:rsidR="004F5E3D" w:rsidRPr="002433FB">
              <w:rPr>
                <w:rFonts w:ascii="Times New Roman" w:eastAsia="Calibri" w:hAnsi="Times New Roman" w:cs="Times New Roman"/>
                <w:kern w:val="1"/>
                <w:sz w:val="20"/>
                <w:szCs w:val="20"/>
                <w:lang w:val="lt-LT" w:eastAsia="ar-SA"/>
              </w:rPr>
              <w:t>pateikt</w:t>
            </w:r>
            <w:r w:rsidRPr="002433FB">
              <w:rPr>
                <w:rFonts w:ascii="Times New Roman" w:eastAsia="Calibri" w:hAnsi="Times New Roman" w:cs="Times New Roman"/>
                <w:kern w:val="1"/>
                <w:sz w:val="20"/>
                <w:szCs w:val="20"/>
                <w:lang w:val="lt-LT" w:eastAsia="ar-SA"/>
              </w:rPr>
              <w:t>os</w:t>
            </w:r>
            <w:r w:rsidR="004F5E3D" w:rsidRPr="002433FB">
              <w:rPr>
                <w:rFonts w:ascii="Times New Roman" w:eastAsia="Calibri" w:hAnsi="Times New Roman" w:cs="Times New Roman"/>
                <w:kern w:val="1"/>
                <w:sz w:val="20"/>
                <w:szCs w:val="20"/>
                <w:lang w:val="lt-LT" w:eastAsia="ar-SA"/>
              </w:rPr>
              <w:t xml:space="preserve"> Deklaracij</w:t>
            </w:r>
            <w:r w:rsidRPr="002433FB">
              <w:rPr>
                <w:rFonts w:ascii="Times New Roman" w:eastAsia="Calibri" w:hAnsi="Times New Roman" w:cs="Times New Roman"/>
                <w:kern w:val="1"/>
                <w:sz w:val="20"/>
                <w:szCs w:val="20"/>
                <w:lang w:val="lt-LT" w:eastAsia="ar-SA"/>
              </w:rPr>
              <w:t>os</w:t>
            </w:r>
            <w:r w:rsidR="004F5E3D" w:rsidRPr="002433FB">
              <w:rPr>
                <w:rFonts w:ascii="Times New Roman" w:eastAsia="Calibri" w:hAnsi="Times New Roman" w:cs="Times New Roman"/>
                <w:kern w:val="1"/>
                <w:sz w:val="20"/>
                <w:szCs w:val="20"/>
                <w:lang w:val="lt-LT" w:eastAsia="ar-SA"/>
              </w:rPr>
              <w:t>.</w:t>
            </w:r>
          </w:p>
        </w:tc>
      </w:tr>
      <w:tr w:rsidR="00FD71CE" w:rsidRPr="00D718EE" w14:paraId="7E5531EB" w14:textId="77777777" w:rsidTr="00072886">
        <w:tc>
          <w:tcPr>
            <w:tcW w:w="959" w:type="dxa"/>
            <w:tcBorders>
              <w:top w:val="single" w:sz="4" w:space="0" w:color="000000"/>
              <w:left w:val="single" w:sz="4" w:space="0" w:color="000000"/>
              <w:bottom w:val="single" w:sz="4" w:space="0" w:color="000000"/>
            </w:tcBorders>
            <w:shd w:val="clear" w:color="auto" w:fill="auto"/>
          </w:tcPr>
          <w:p w14:paraId="077EE381" w14:textId="77777777" w:rsidR="004F5E3D" w:rsidRPr="00D718EE" w:rsidRDefault="004F5E3D" w:rsidP="00BD31F2">
            <w:pPr>
              <w:tabs>
                <w:tab w:val="left" w:pos="340"/>
                <w:tab w:val="left" w:pos="1210"/>
              </w:tabs>
              <w:spacing w:after="0" w:line="240" w:lineRule="auto"/>
              <w:jc w:val="both"/>
              <w:rPr>
                <w:rFonts w:ascii="Times New Roman" w:eastAsia="Calibri" w:hAnsi="Times New Roman" w:cs="Times New Roman"/>
                <w:kern w:val="1"/>
                <w:sz w:val="20"/>
                <w:szCs w:val="20"/>
                <w:lang w:eastAsia="ar-SA"/>
              </w:rPr>
            </w:pPr>
            <w:r w:rsidRPr="00D718EE">
              <w:rPr>
                <w:rFonts w:ascii="Times New Roman" w:eastAsia="Calibri" w:hAnsi="Times New Roman" w:cs="Times New Roman"/>
                <w:kern w:val="1"/>
                <w:sz w:val="20"/>
                <w:szCs w:val="20"/>
                <w:lang w:eastAsia="ar-SA"/>
              </w:rPr>
              <w:t>3.1.4.</w:t>
            </w:r>
          </w:p>
        </w:tc>
        <w:tc>
          <w:tcPr>
            <w:tcW w:w="4570" w:type="dxa"/>
            <w:tcBorders>
              <w:top w:val="single" w:sz="4" w:space="0" w:color="000000"/>
              <w:left w:val="single" w:sz="4" w:space="0" w:color="000000"/>
              <w:bottom w:val="single" w:sz="4" w:space="0" w:color="000000"/>
            </w:tcBorders>
            <w:shd w:val="clear" w:color="auto" w:fill="auto"/>
          </w:tcPr>
          <w:p w14:paraId="29EA7FF1" w14:textId="7DF13467" w:rsidR="004F5E3D" w:rsidRPr="002433FB" w:rsidRDefault="004F5E3D" w:rsidP="00BD31F2">
            <w:pPr>
              <w:tabs>
                <w:tab w:val="left" w:pos="340"/>
                <w:tab w:val="left" w:pos="1210"/>
              </w:tabs>
              <w:spacing w:after="0" w:line="240" w:lineRule="auto"/>
              <w:jc w:val="both"/>
              <w:rPr>
                <w:rFonts w:ascii="Times New Roman" w:eastAsia="Calibri" w:hAnsi="Times New Roman" w:cs="Times New Roman"/>
                <w:kern w:val="1"/>
                <w:sz w:val="20"/>
                <w:szCs w:val="20"/>
                <w:lang w:val="lt-LT" w:eastAsia="ar-SA"/>
              </w:rPr>
            </w:pPr>
            <w:r w:rsidRPr="002433FB">
              <w:rPr>
                <w:rFonts w:ascii="Times New Roman" w:eastAsia="Calibri" w:hAnsi="Times New Roman" w:cs="Times New Roman"/>
                <w:kern w:val="1"/>
                <w:sz w:val="20"/>
                <w:szCs w:val="20"/>
                <w:lang w:val="lt-LT" w:eastAsia="ar-SA"/>
              </w:rPr>
              <w:t>Tiekėjas pirkimo metu pateko į interesų konflikto situaciją, kaip apibrėžta Viešųjų pirkimų įstatymo 21 straipsnyje, ir atitinkamos padėties negalima ištaisyti.</w:t>
            </w:r>
          </w:p>
          <w:p w14:paraId="243AFD3F" w14:textId="3BFC029A" w:rsidR="004F5E3D" w:rsidRPr="002433FB" w:rsidRDefault="004F5E3D" w:rsidP="00BD31F2">
            <w:pPr>
              <w:tabs>
                <w:tab w:val="left" w:pos="340"/>
                <w:tab w:val="left" w:pos="1210"/>
              </w:tabs>
              <w:spacing w:after="0" w:line="240" w:lineRule="auto"/>
              <w:jc w:val="both"/>
              <w:rPr>
                <w:rFonts w:ascii="Times New Roman" w:eastAsia="Calibri" w:hAnsi="Times New Roman" w:cs="Times New Roman"/>
                <w:kern w:val="1"/>
                <w:sz w:val="20"/>
                <w:szCs w:val="20"/>
                <w:lang w:val="lt-LT" w:eastAsia="ar-SA"/>
              </w:rPr>
            </w:pPr>
            <w:r w:rsidRPr="002433FB">
              <w:rPr>
                <w:rFonts w:ascii="Times New Roman" w:eastAsia="Calibri" w:hAnsi="Times New Roman" w:cs="Times New Roman"/>
                <w:kern w:val="1"/>
                <w:sz w:val="20"/>
                <w:szCs w:val="20"/>
                <w:lang w:val="lt-LT" w:eastAsia="ar-SA"/>
              </w:rPr>
              <w:t xml:space="preserve">Laikoma, kad atitinkamos padėties dėl interesų konflikto negalima ištaisyti, jeigu į interesų konfliktą patekę asmenys nulėmė </w:t>
            </w:r>
            <w:r w:rsidR="00B353B0" w:rsidRPr="002433FB">
              <w:rPr>
                <w:rFonts w:ascii="Times New Roman" w:eastAsia="Yu Mincho" w:hAnsi="Times New Roman" w:cs="Times New Roman"/>
                <w:sz w:val="20"/>
                <w:szCs w:val="20"/>
                <w:lang w:val="lt-LT" w:eastAsia="lt-LT"/>
              </w:rPr>
              <w:t>viešojo pirkimo komisijos</w:t>
            </w:r>
            <w:r w:rsidRPr="002433FB">
              <w:rPr>
                <w:rFonts w:ascii="Times New Roman" w:eastAsia="Calibri" w:hAnsi="Times New Roman" w:cs="Times New Roman"/>
                <w:kern w:val="1"/>
                <w:sz w:val="20"/>
                <w:szCs w:val="20"/>
                <w:lang w:val="lt-LT" w:eastAsia="ar-SA"/>
              </w:rPr>
              <w:t xml:space="preserve"> ar perkančiosios organizacijos sprendimus ir šių sprendimų pakeitimas prieštarautų Viešųjų pirkimų įstatymo nuostatoms.</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14:paraId="06121250" w14:textId="2E10E9CC" w:rsidR="004F5E3D" w:rsidRPr="00D718EE" w:rsidRDefault="00B353B0" w:rsidP="00BD31F2">
            <w:pPr>
              <w:tabs>
                <w:tab w:val="left" w:pos="340"/>
                <w:tab w:val="left" w:pos="1210"/>
              </w:tabs>
              <w:spacing w:after="0" w:line="240" w:lineRule="auto"/>
              <w:jc w:val="both"/>
              <w:rPr>
                <w:rFonts w:ascii="Times New Roman" w:eastAsia="Calibri" w:hAnsi="Times New Roman" w:cs="Times New Roman"/>
                <w:kern w:val="1"/>
                <w:sz w:val="20"/>
                <w:szCs w:val="20"/>
                <w:lang w:val="fi-FI" w:eastAsia="ar-SA"/>
              </w:rPr>
            </w:pPr>
            <w:r w:rsidRPr="00D718EE">
              <w:rPr>
                <w:rFonts w:ascii="Times New Roman" w:eastAsia="Yu Mincho" w:hAnsi="Times New Roman" w:cs="Times New Roman"/>
                <w:sz w:val="20"/>
                <w:szCs w:val="20"/>
                <w:lang w:val="lt-LT"/>
              </w:rPr>
              <w:t>Iš Lietuvoje įsteigtų subjektų įrodančių dokumentų nereikalaujama. Užtenka pateiktos</w:t>
            </w:r>
            <w:r w:rsidRPr="00D718EE">
              <w:rPr>
                <w:rFonts w:ascii="Times New Roman" w:eastAsia="Calibri" w:hAnsi="Times New Roman" w:cs="Times New Roman"/>
                <w:kern w:val="1"/>
                <w:sz w:val="20"/>
                <w:szCs w:val="20"/>
                <w:lang w:val="fi-FI" w:eastAsia="ar-SA"/>
              </w:rPr>
              <w:t xml:space="preserve"> Deklaracijos</w:t>
            </w:r>
            <w:r w:rsidR="004F5E3D" w:rsidRPr="00D718EE">
              <w:rPr>
                <w:rFonts w:ascii="Times New Roman" w:eastAsia="Calibri" w:hAnsi="Times New Roman" w:cs="Times New Roman"/>
                <w:kern w:val="1"/>
                <w:sz w:val="20"/>
                <w:szCs w:val="20"/>
                <w:lang w:val="fi-FI" w:eastAsia="ar-SA"/>
              </w:rPr>
              <w:t>.</w:t>
            </w:r>
          </w:p>
        </w:tc>
      </w:tr>
      <w:tr w:rsidR="00FD71CE" w:rsidRPr="00D718EE" w14:paraId="08BC49D2" w14:textId="77777777" w:rsidTr="00072886">
        <w:tc>
          <w:tcPr>
            <w:tcW w:w="959" w:type="dxa"/>
            <w:tcBorders>
              <w:top w:val="single" w:sz="4" w:space="0" w:color="000000"/>
              <w:left w:val="single" w:sz="4" w:space="0" w:color="000000"/>
              <w:bottom w:val="single" w:sz="4" w:space="0" w:color="000000"/>
            </w:tcBorders>
            <w:shd w:val="clear" w:color="auto" w:fill="auto"/>
          </w:tcPr>
          <w:p w14:paraId="256900AE" w14:textId="77777777" w:rsidR="004F5E3D" w:rsidRPr="00D718EE" w:rsidRDefault="004F5E3D" w:rsidP="00BD31F2">
            <w:pPr>
              <w:tabs>
                <w:tab w:val="left" w:pos="340"/>
                <w:tab w:val="left" w:pos="1210"/>
              </w:tabs>
              <w:spacing w:after="0" w:line="240" w:lineRule="auto"/>
              <w:jc w:val="both"/>
              <w:rPr>
                <w:rFonts w:ascii="Times New Roman" w:eastAsia="Calibri" w:hAnsi="Times New Roman" w:cs="Times New Roman"/>
                <w:kern w:val="1"/>
                <w:sz w:val="20"/>
                <w:szCs w:val="20"/>
                <w:lang w:eastAsia="ar-SA"/>
              </w:rPr>
            </w:pPr>
            <w:r w:rsidRPr="00D718EE">
              <w:rPr>
                <w:rFonts w:ascii="Times New Roman" w:eastAsia="Calibri" w:hAnsi="Times New Roman" w:cs="Times New Roman"/>
                <w:kern w:val="1"/>
                <w:sz w:val="20"/>
                <w:szCs w:val="20"/>
                <w:lang w:eastAsia="ar-SA"/>
              </w:rPr>
              <w:t>3.1.5.</w:t>
            </w:r>
          </w:p>
        </w:tc>
        <w:tc>
          <w:tcPr>
            <w:tcW w:w="4570" w:type="dxa"/>
            <w:tcBorders>
              <w:top w:val="single" w:sz="4" w:space="0" w:color="000000"/>
              <w:left w:val="single" w:sz="4" w:space="0" w:color="000000"/>
              <w:bottom w:val="single" w:sz="4" w:space="0" w:color="000000"/>
            </w:tcBorders>
            <w:shd w:val="clear" w:color="auto" w:fill="auto"/>
          </w:tcPr>
          <w:p w14:paraId="484BD3E0" w14:textId="0B52A0B8" w:rsidR="004F5E3D" w:rsidRPr="00D718EE" w:rsidRDefault="004F5E3D" w:rsidP="00BD31F2">
            <w:pPr>
              <w:tabs>
                <w:tab w:val="left" w:pos="340"/>
                <w:tab w:val="left" w:pos="1210"/>
              </w:tabs>
              <w:spacing w:after="0" w:line="240" w:lineRule="auto"/>
              <w:jc w:val="both"/>
              <w:rPr>
                <w:rFonts w:ascii="Times New Roman" w:eastAsia="Calibri" w:hAnsi="Times New Roman" w:cs="Times New Roman"/>
                <w:kern w:val="1"/>
                <w:sz w:val="20"/>
                <w:szCs w:val="20"/>
                <w:lang w:eastAsia="ar-SA"/>
              </w:rPr>
            </w:pPr>
            <w:r w:rsidRPr="002433FB">
              <w:rPr>
                <w:rFonts w:ascii="Times New Roman" w:eastAsia="Calibri" w:hAnsi="Times New Roman" w:cs="Times New Roman"/>
                <w:kern w:val="1"/>
                <w:sz w:val="20"/>
                <w:szCs w:val="20"/>
                <w:lang w:val="lt-LT" w:eastAsia="ar-SA"/>
              </w:rPr>
              <w:t xml:space="preserve">Pažeista konkurencija, kaip nustatyta Viešųjų pirkimų </w:t>
            </w:r>
            <w:r w:rsidRPr="002433FB">
              <w:rPr>
                <w:rFonts w:ascii="Times New Roman" w:eastAsia="Calibri" w:hAnsi="Times New Roman" w:cs="Times New Roman"/>
                <w:kern w:val="1"/>
                <w:sz w:val="20"/>
                <w:szCs w:val="20"/>
                <w:lang w:val="lt-LT" w:eastAsia="ar-SA"/>
              </w:rPr>
              <w:lastRenderedPageBreak/>
              <w:t>įstatymo 27 straipsnio 3 ir 4 dalyse, ir atitinkamos padėties negalima ištaisyti</w:t>
            </w:r>
            <w:r w:rsidR="001F7E81" w:rsidRPr="00D718EE">
              <w:rPr>
                <w:rFonts w:ascii="Times New Roman" w:eastAsia="Calibri" w:hAnsi="Times New Roman" w:cs="Times New Roman"/>
                <w:kern w:val="1"/>
                <w:sz w:val="20"/>
                <w:szCs w:val="20"/>
                <w:lang w:eastAsia="ar-SA"/>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14:paraId="200C08DA" w14:textId="53A5664E" w:rsidR="004F5E3D" w:rsidRPr="00D718EE" w:rsidRDefault="001F7E81" w:rsidP="00BD31F2">
            <w:pPr>
              <w:spacing w:after="0" w:line="240" w:lineRule="auto"/>
              <w:jc w:val="both"/>
              <w:rPr>
                <w:rFonts w:ascii="Times New Roman" w:eastAsia="Calibri" w:hAnsi="Times New Roman" w:cs="Times New Roman"/>
                <w:kern w:val="1"/>
                <w:sz w:val="20"/>
                <w:szCs w:val="20"/>
                <w:lang w:val="fi-FI" w:eastAsia="ar-SA"/>
              </w:rPr>
            </w:pPr>
            <w:r w:rsidRPr="00D718EE">
              <w:rPr>
                <w:rFonts w:ascii="Times New Roman" w:eastAsia="Yu Mincho" w:hAnsi="Times New Roman" w:cs="Times New Roman"/>
                <w:sz w:val="20"/>
                <w:szCs w:val="20"/>
                <w:lang w:val="lt-LT"/>
              </w:rPr>
              <w:lastRenderedPageBreak/>
              <w:t xml:space="preserve">Iš Lietuvoje įsteigtų subjektų įrodančių </w:t>
            </w:r>
            <w:r w:rsidRPr="00D718EE">
              <w:rPr>
                <w:rFonts w:ascii="Times New Roman" w:eastAsia="Yu Mincho" w:hAnsi="Times New Roman" w:cs="Times New Roman"/>
                <w:sz w:val="20"/>
                <w:szCs w:val="20"/>
                <w:lang w:val="lt-LT"/>
              </w:rPr>
              <w:lastRenderedPageBreak/>
              <w:t>dokumentų nereikalaujama. Užtenka pateiktos</w:t>
            </w:r>
            <w:r w:rsidRPr="00D718EE">
              <w:rPr>
                <w:rFonts w:ascii="Times New Roman" w:eastAsia="Calibri" w:hAnsi="Times New Roman" w:cs="Times New Roman"/>
                <w:kern w:val="1"/>
                <w:sz w:val="20"/>
                <w:szCs w:val="20"/>
                <w:lang w:val="fi-FI" w:eastAsia="ar-SA"/>
              </w:rPr>
              <w:t xml:space="preserve"> Deklaracijos.</w:t>
            </w:r>
          </w:p>
        </w:tc>
      </w:tr>
      <w:tr w:rsidR="00FD71CE" w:rsidRPr="00D718EE" w14:paraId="645C8A9E" w14:textId="77777777" w:rsidTr="00072886">
        <w:tc>
          <w:tcPr>
            <w:tcW w:w="959" w:type="dxa"/>
            <w:tcBorders>
              <w:top w:val="single" w:sz="4" w:space="0" w:color="000000"/>
              <w:left w:val="single" w:sz="4" w:space="0" w:color="000000"/>
              <w:bottom w:val="single" w:sz="4" w:space="0" w:color="000000"/>
            </w:tcBorders>
            <w:shd w:val="clear" w:color="auto" w:fill="auto"/>
          </w:tcPr>
          <w:p w14:paraId="3A68C0BA" w14:textId="77777777" w:rsidR="004F5E3D" w:rsidRPr="00D718EE" w:rsidRDefault="004F5E3D" w:rsidP="00BD31F2">
            <w:pPr>
              <w:tabs>
                <w:tab w:val="left" w:pos="340"/>
                <w:tab w:val="left" w:pos="1210"/>
              </w:tabs>
              <w:spacing w:after="0" w:line="240" w:lineRule="auto"/>
              <w:jc w:val="both"/>
              <w:rPr>
                <w:rFonts w:ascii="Times New Roman" w:eastAsia="Calibri" w:hAnsi="Times New Roman" w:cs="Times New Roman"/>
                <w:kern w:val="1"/>
                <w:sz w:val="20"/>
                <w:szCs w:val="20"/>
                <w:lang w:eastAsia="ar-SA"/>
              </w:rPr>
            </w:pPr>
            <w:r w:rsidRPr="00D718EE">
              <w:rPr>
                <w:rFonts w:ascii="Times New Roman" w:eastAsia="Calibri" w:hAnsi="Times New Roman" w:cs="Times New Roman"/>
                <w:kern w:val="1"/>
                <w:sz w:val="20"/>
                <w:szCs w:val="20"/>
                <w:lang w:eastAsia="ar-SA"/>
              </w:rPr>
              <w:lastRenderedPageBreak/>
              <w:t>3.1.6.</w:t>
            </w:r>
          </w:p>
        </w:tc>
        <w:tc>
          <w:tcPr>
            <w:tcW w:w="4570" w:type="dxa"/>
            <w:tcBorders>
              <w:top w:val="single" w:sz="4" w:space="0" w:color="000000"/>
              <w:left w:val="single" w:sz="4" w:space="0" w:color="000000"/>
              <w:bottom w:val="single" w:sz="4" w:space="0" w:color="000000"/>
            </w:tcBorders>
            <w:shd w:val="clear" w:color="auto" w:fill="auto"/>
          </w:tcPr>
          <w:p w14:paraId="48453105" w14:textId="77777777" w:rsidR="00CF2F5B" w:rsidRPr="00CF2F5B" w:rsidRDefault="00CF2F5B" w:rsidP="00CF2F5B">
            <w:pPr>
              <w:spacing w:after="0" w:line="240" w:lineRule="auto"/>
              <w:jc w:val="both"/>
              <w:rPr>
                <w:rFonts w:ascii="Times New Roman" w:eastAsia="Yu Mincho" w:hAnsi="Times New Roman" w:cs="Times New Roman"/>
                <w:sz w:val="20"/>
                <w:szCs w:val="20"/>
                <w:lang w:val="lt-LT" w:eastAsia="lt-LT"/>
              </w:rPr>
            </w:pPr>
            <w:r w:rsidRPr="00CF2F5B">
              <w:rPr>
                <w:rFonts w:ascii="Times New Roman" w:eastAsia="Yu Mincho" w:hAnsi="Times New Roman" w:cs="Times New Roman"/>
                <w:sz w:val="20"/>
                <w:szCs w:val="20"/>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67AC51" w14:textId="77777777" w:rsidR="001F7E81" w:rsidRPr="001F7E81" w:rsidRDefault="001F7E81" w:rsidP="001F7E81">
            <w:pPr>
              <w:spacing w:after="0" w:line="240" w:lineRule="auto"/>
              <w:jc w:val="both"/>
              <w:rPr>
                <w:rFonts w:ascii="Times New Roman" w:eastAsia="Yu Mincho" w:hAnsi="Times New Roman" w:cs="Times New Roman"/>
                <w:bCs/>
                <w:sz w:val="20"/>
                <w:szCs w:val="20"/>
                <w:lang w:val="lt-LT" w:eastAsia="lt-LT"/>
              </w:rPr>
            </w:pPr>
            <w:r w:rsidRPr="001F7E81">
              <w:rPr>
                <w:rFonts w:ascii="Times New Roman" w:eastAsia="Yu Mincho" w:hAnsi="Times New Roman" w:cs="Times New Roman"/>
                <w:bCs/>
                <w:sz w:val="20"/>
                <w:szCs w:val="20"/>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B66554" w14:textId="6D9A9BED" w:rsidR="004F5E3D" w:rsidRPr="00D718EE" w:rsidRDefault="00CF2F5B" w:rsidP="00BD31F2">
            <w:pPr>
              <w:tabs>
                <w:tab w:val="left" w:pos="340"/>
                <w:tab w:val="left" w:pos="1210"/>
              </w:tabs>
              <w:spacing w:after="0" w:line="240" w:lineRule="auto"/>
              <w:jc w:val="both"/>
              <w:rPr>
                <w:rFonts w:ascii="Times New Roman" w:eastAsia="Calibri" w:hAnsi="Times New Roman" w:cs="Times New Roman"/>
                <w:kern w:val="1"/>
                <w:sz w:val="20"/>
                <w:szCs w:val="20"/>
                <w:lang w:eastAsia="ar-SA"/>
              </w:rPr>
            </w:pPr>
            <w:r w:rsidRPr="00D718EE">
              <w:rPr>
                <w:rFonts w:ascii="Times New Roman" w:eastAsia="Yu Mincho" w:hAnsi="Times New Roman" w:cs="Times New Roman"/>
                <w:bCs/>
                <w:sz w:val="20"/>
                <w:szCs w:val="20"/>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14:paraId="2D9BBBEB" w14:textId="12BAB5EA" w:rsidR="001F7E81" w:rsidRPr="00D718EE" w:rsidRDefault="001F7E81" w:rsidP="001F7E81">
            <w:pPr>
              <w:pStyle w:val="NoSpacing"/>
              <w:jc w:val="both"/>
              <w:rPr>
                <w:rFonts w:ascii="Times New Roman" w:hAnsi="Times New Roman" w:cs="Times New Roman"/>
                <w:bCs/>
                <w:iCs/>
                <w:sz w:val="20"/>
                <w:szCs w:val="20"/>
                <w:lang w:eastAsia="en-US"/>
              </w:rPr>
            </w:pPr>
            <w:r w:rsidRPr="00D718EE">
              <w:rPr>
                <w:rFonts w:ascii="Times New Roman" w:hAnsi="Times New Roman" w:cs="Times New Roman"/>
                <w:sz w:val="20"/>
                <w:szCs w:val="20"/>
                <w:lang w:eastAsia="en-US"/>
              </w:rPr>
              <w:t xml:space="preserve">Iš Lietuvoje įsteigtų subjektų įrodančių dokumentų nereikalaujama. </w:t>
            </w:r>
            <w:r w:rsidRPr="00D718EE">
              <w:rPr>
                <w:rFonts w:ascii="Times New Roman" w:eastAsia="Yu Mincho" w:hAnsi="Times New Roman" w:cs="Times New Roman"/>
                <w:sz w:val="20"/>
                <w:szCs w:val="20"/>
              </w:rPr>
              <w:t>Užtenka pateiktos</w:t>
            </w:r>
            <w:r w:rsidRPr="00D718EE">
              <w:rPr>
                <w:rFonts w:ascii="Times New Roman" w:eastAsia="Calibri" w:hAnsi="Times New Roman" w:cs="Times New Roman"/>
                <w:kern w:val="1"/>
                <w:sz w:val="20"/>
                <w:szCs w:val="20"/>
                <w:lang w:val="fi-FI" w:eastAsia="ar-SA"/>
              </w:rPr>
              <w:t xml:space="preserve"> Deklaracijos.</w:t>
            </w:r>
          </w:p>
          <w:p w14:paraId="4A84F4D2" w14:textId="77777777" w:rsidR="001F7E81" w:rsidRPr="00D718EE" w:rsidRDefault="001F7E81" w:rsidP="001F7E81">
            <w:pPr>
              <w:pStyle w:val="NoSpacing"/>
              <w:jc w:val="both"/>
              <w:rPr>
                <w:rFonts w:ascii="Times New Roman" w:hAnsi="Times New Roman" w:cs="Times New Roman"/>
                <w:bCs/>
                <w:iCs/>
                <w:sz w:val="20"/>
                <w:szCs w:val="20"/>
                <w:lang w:eastAsia="en-US"/>
              </w:rPr>
            </w:pPr>
          </w:p>
          <w:p w14:paraId="69B0FCF2" w14:textId="77777777" w:rsidR="001F7E81" w:rsidRPr="00D718EE" w:rsidRDefault="001F7E81" w:rsidP="001F7E81">
            <w:pPr>
              <w:pStyle w:val="NoSpacing"/>
              <w:jc w:val="both"/>
              <w:rPr>
                <w:rFonts w:ascii="Times New Roman" w:hAnsi="Times New Roman" w:cs="Times New Roman"/>
                <w:b/>
                <w:bCs/>
                <w:sz w:val="20"/>
                <w:szCs w:val="20"/>
              </w:rPr>
            </w:pPr>
            <w:r w:rsidRPr="00D718EE">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5E4B5E4" w14:textId="77777777" w:rsidR="001F7E81" w:rsidRPr="00D718EE" w:rsidRDefault="001F7E81" w:rsidP="001F7E81">
            <w:pPr>
              <w:pStyle w:val="NoSpacing"/>
              <w:jc w:val="both"/>
              <w:rPr>
                <w:rFonts w:ascii="Times New Roman" w:hAnsi="Times New Roman" w:cs="Times New Roman"/>
                <w:b/>
                <w:bCs/>
                <w:sz w:val="20"/>
                <w:szCs w:val="20"/>
              </w:rPr>
            </w:pPr>
          </w:p>
          <w:p w14:paraId="7222CDD5" w14:textId="44F1F348" w:rsidR="001F7E81" w:rsidRPr="002433FB" w:rsidRDefault="00127FD3" w:rsidP="001F7E81">
            <w:pPr>
              <w:pStyle w:val="NoSpacing"/>
              <w:jc w:val="both"/>
              <w:rPr>
                <w:rFonts w:ascii="Times New Roman" w:hAnsi="Times New Roman" w:cs="Times New Roman"/>
                <w:sz w:val="22"/>
                <w:szCs w:val="22"/>
                <w:u w:val="single"/>
              </w:rPr>
            </w:pPr>
            <w:hyperlink r:id="rId19" w:history="1">
              <w:r w:rsidR="002433FB" w:rsidRPr="002433FB">
                <w:rPr>
                  <w:rFonts w:ascii="Times New Roman" w:eastAsia="Times New Roman" w:hAnsi="Times New Roman" w:cs="Times New Roman"/>
                  <w:bCs/>
                  <w:sz w:val="22"/>
                  <w:szCs w:val="22"/>
                  <w:u w:val="single"/>
                </w:rPr>
                <w:t>https://vpt.lrv.lt/lt/nuorodos/kiti-duomenys/powerbi/melaginga-informacija-pateikusiu-tiekeju-sarasas-3/</w:t>
              </w:r>
            </w:hyperlink>
          </w:p>
          <w:p w14:paraId="735A2579" w14:textId="39CC0896" w:rsidR="004F5E3D" w:rsidRPr="00D718EE" w:rsidRDefault="004F5E3D" w:rsidP="00BD31F2">
            <w:pPr>
              <w:spacing w:after="0" w:line="240" w:lineRule="auto"/>
              <w:jc w:val="both"/>
              <w:rPr>
                <w:rFonts w:ascii="Times New Roman" w:eastAsia="Calibri" w:hAnsi="Times New Roman" w:cs="Times New Roman"/>
                <w:kern w:val="1"/>
                <w:sz w:val="20"/>
                <w:szCs w:val="20"/>
                <w:lang w:val="fi-FI" w:eastAsia="ar-SA"/>
              </w:rPr>
            </w:pPr>
          </w:p>
        </w:tc>
      </w:tr>
      <w:tr w:rsidR="00FD71CE" w:rsidRPr="00D718EE" w14:paraId="306A5A62" w14:textId="77777777" w:rsidTr="00072886">
        <w:tc>
          <w:tcPr>
            <w:tcW w:w="959" w:type="dxa"/>
            <w:tcBorders>
              <w:top w:val="single" w:sz="4" w:space="0" w:color="000000"/>
              <w:left w:val="single" w:sz="4" w:space="0" w:color="000000"/>
              <w:bottom w:val="single" w:sz="4" w:space="0" w:color="000000"/>
            </w:tcBorders>
            <w:shd w:val="clear" w:color="auto" w:fill="auto"/>
          </w:tcPr>
          <w:p w14:paraId="4D3EAC62" w14:textId="77777777" w:rsidR="004F5E3D" w:rsidRPr="00D718EE" w:rsidRDefault="004F5E3D" w:rsidP="00BD31F2">
            <w:pPr>
              <w:tabs>
                <w:tab w:val="left" w:pos="340"/>
                <w:tab w:val="left" w:pos="1210"/>
              </w:tabs>
              <w:spacing w:after="0" w:line="240" w:lineRule="auto"/>
              <w:jc w:val="both"/>
              <w:rPr>
                <w:rFonts w:ascii="Times New Roman" w:eastAsia="Calibri" w:hAnsi="Times New Roman" w:cs="Times New Roman"/>
                <w:kern w:val="1"/>
                <w:sz w:val="20"/>
                <w:szCs w:val="20"/>
                <w:lang w:eastAsia="ar-SA"/>
              </w:rPr>
            </w:pPr>
            <w:r w:rsidRPr="00D718EE">
              <w:rPr>
                <w:rFonts w:ascii="Times New Roman" w:eastAsia="Calibri" w:hAnsi="Times New Roman" w:cs="Times New Roman"/>
                <w:kern w:val="1"/>
                <w:sz w:val="20"/>
                <w:szCs w:val="20"/>
                <w:lang w:eastAsia="ar-SA"/>
              </w:rPr>
              <w:t>3.1.7.</w:t>
            </w:r>
          </w:p>
        </w:tc>
        <w:tc>
          <w:tcPr>
            <w:tcW w:w="4570" w:type="dxa"/>
            <w:tcBorders>
              <w:top w:val="single" w:sz="4" w:space="0" w:color="000000"/>
              <w:left w:val="single" w:sz="4" w:space="0" w:color="000000"/>
              <w:bottom w:val="single" w:sz="4" w:space="0" w:color="000000"/>
            </w:tcBorders>
            <w:shd w:val="clear" w:color="auto" w:fill="auto"/>
          </w:tcPr>
          <w:p w14:paraId="78681566" w14:textId="77777777" w:rsidR="004F5E3D" w:rsidRPr="00D718EE" w:rsidRDefault="004F5E3D" w:rsidP="00BD31F2">
            <w:pPr>
              <w:tabs>
                <w:tab w:val="left" w:pos="340"/>
                <w:tab w:val="left" w:pos="1210"/>
              </w:tabs>
              <w:spacing w:after="0" w:line="240" w:lineRule="auto"/>
              <w:jc w:val="both"/>
              <w:rPr>
                <w:rFonts w:ascii="Times New Roman" w:eastAsia="Calibri" w:hAnsi="Times New Roman" w:cs="Times New Roman"/>
                <w:kern w:val="1"/>
                <w:sz w:val="20"/>
                <w:szCs w:val="20"/>
                <w:lang w:eastAsia="ar-SA"/>
              </w:rPr>
            </w:pPr>
            <w:r w:rsidRPr="00466F61">
              <w:rPr>
                <w:rFonts w:ascii="Times New Roman" w:eastAsia="Calibri" w:hAnsi="Times New Roman" w:cs="Times New Roman"/>
                <w:kern w:val="1"/>
                <w:sz w:val="20"/>
                <w:szCs w:val="20"/>
                <w:lang w:val="lt-LT" w:eastAsia="ar-S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D718EE">
              <w:rPr>
                <w:rFonts w:ascii="Times New Roman" w:eastAsia="Calibri" w:hAnsi="Times New Roman" w:cs="Times New Roman"/>
                <w:kern w:val="1"/>
                <w:sz w:val="20"/>
                <w:szCs w:val="20"/>
                <w:lang w:eastAsia="ar-SA"/>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14:paraId="7CA4D8F1" w14:textId="46C136C0" w:rsidR="00F366FA" w:rsidRPr="00D718EE" w:rsidRDefault="00F366FA" w:rsidP="00F366FA">
            <w:pPr>
              <w:pStyle w:val="NoSpacing"/>
              <w:jc w:val="both"/>
              <w:rPr>
                <w:rFonts w:ascii="Times New Roman" w:hAnsi="Times New Roman" w:cs="Times New Roman"/>
                <w:sz w:val="20"/>
                <w:szCs w:val="20"/>
                <w:lang w:eastAsia="en-US"/>
              </w:rPr>
            </w:pPr>
            <w:r w:rsidRPr="00D718EE">
              <w:rPr>
                <w:rFonts w:ascii="Times New Roman" w:hAnsi="Times New Roman" w:cs="Times New Roman"/>
                <w:sz w:val="20"/>
                <w:szCs w:val="20"/>
                <w:lang w:eastAsia="en-US"/>
              </w:rPr>
              <w:t xml:space="preserve">Iš Lietuvoje įsteigtų subjektų įrodančių dokumentų nereikalaujama. Užtenka pateiktos </w:t>
            </w:r>
          </w:p>
          <w:p w14:paraId="4C09D62D" w14:textId="23B85915" w:rsidR="004F5E3D" w:rsidRPr="00D718EE" w:rsidRDefault="004F5E3D" w:rsidP="00F366FA">
            <w:pPr>
              <w:tabs>
                <w:tab w:val="left" w:pos="340"/>
                <w:tab w:val="left" w:pos="1210"/>
              </w:tabs>
              <w:spacing w:after="0" w:line="240" w:lineRule="auto"/>
              <w:jc w:val="both"/>
              <w:rPr>
                <w:rFonts w:ascii="Times New Roman" w:eastAsia="Calibri" w:hAnsi="Times New Roman" w:cs="Times New Roman"/>
                <w:kern w:val="1"/>
                <w:sz w:val="20"/>
                <w:szCs w:val="20"/>
                <w:lang w:val="fi-FI" w:eastAsia="ar-SA"/>
              </w:rPr>
            </w:pPr>
            <w:r w:rsidRPr="00D718EE">
              <w:rPr>
                <w:rFonts w:ascii="Times New Roman" w:eastAsia="Calibri" w:hAnsi="Times New Roman" w:cs="Times New Roman"/>
                <w:kern w:val="1"/>
                <w:sz w:val="20"/>
                <w:szCs w:val="20"/>
                <w:lang w:val="fi-FI" w:eastAsia="ar-SA"/>
              </w:rPr>
              <w:t>Deklaracij</w:t>
            </w:r>
            <w:r w:rsidR="00F366FA" w:rsidRPr="00D718EE">
              <w:rPr>
                <w:rFonts w:ascii="Times New Roman" w:eastAsia="Calibri" w:hAnsi="Times New Roman" w:cs="Times New Roman"/>
                <w:kern w:val="1"/>
                <w:sz w:val="20"/>
                <w:szCs w:val="20"/>
                <w:lang w:val="fi-FI" w:eastAsia="ar-SA"/>
              </w:rPr>
              <w:t>os</w:t>
            </w:r>
            <w:r w:rsidRPr="00D718EE">
              <w:rPr>
                <w:rFonts w:ascii="Times New Roman" w:eastAsia="Calibri" w:hAnsi="Times New Roman" w:cs="Times New Roman"/>
                <w:kern w:val="1"/>
                <w:sz w:val="20"/>
                <w:szCs w:val="20"/>
                <w:lang w:val="fi-FI" w:eastAsia="ar-SA"/>
              </w:rPr>
              <w:t>.</w:t>
            </w:r>
          </w:p>
        </w:tc>
      </w:tr>
      <w:tr w:rsidR="00FD71CE" w:rsidRPr="00D718EE" w14:paraId="4103F86C" w14:textId="77777777" w:rsidTr="00072886">
        <w:tc>
          <w:tcPr>
            <w:tcW w:w="959" w:type="dxa"/>
            <w:tcBorders>
              <w:top w:val="single" w:sz="4" w:space="0" w:color="000000"/>
              <w:left w:val="single" w:sz="4" w:space="0" w:color="000000"/>
              <w:bottom w:val="single" w:sz="4" w:space="0" w:color="000000"/>
            </w:tcBorders>
            <w:shd w:val="clear" w:color="auto" w:fill="auto"/>
          </w:tcPr>
          <w:p w14:paraId="7B1A39DD" w14:textId="77777777" w:rsidR="004F5E3D" w:rsidRPr="00D718EE" w:rsidRDefault="004F5E3D" w:rsidP="00BD31F2">
            <w:pPr>
              <w:tabs>
                <w:tab w:val="left" w:pos="340"/>
                <w:tab w:val="left" w:pos="1210"/>
              </w:tabs>
              <w:spacing w:after="0" w:line="240" w:lineRule="auto"/>
              <w:jc w:val="both"/>
              <w:rPr>
                <w:rFonts w:ascii="Times New Roman" w:eastAsia="Calibri" w:hAnsi="Times New Roman" w:cs="Times New Roman"/>
                <w:kern w:val="1"/>
                <w:sz w:val="20"/>
                <w:szCs w:val="20"/>
                <w:lang w:eastAsia="ar-SA"/>
              </w:rPr>
            </w:pPr>
            <w:r w:rsidRPr="00D718EE">
              <w:rPr>
                <w:rFonts w:ascii="Times New Roman" w:eastAsia="Calibri" w:hAnsi="Times New Roman" w:cs="Times New Roman"/>
                <w:kern w:val="1"/>
                <w:sz w:val="20"/>
                <w:szCs w:val="20"/>
                <w:lang w:eastAsia="ar-SA"/>
              </w:rPr>
              <w:t>3.1.8.</w:t>
            </w:r>
          </w:p>
        </w:tc>
        <w:tc>
          <w:tcPr>
            <w:tcW w:w="4570" w:type="dxa"/>
            <w:tcBorders>
              <w:top w:val="single" w:sz="4" w:space="0" w:color="000000"/>
              <w:left w:val="single" w:sz="4" w:space="0" w:color="000000"/>
              <w:bottom w:val="single" w:sz="4" w:space="0" w:color="000000"/>
            </w:tcBorders>
            <w:shd w:val="clear" w:color="auto" w:fill="auto"/>
          </w:tcPr>
          <w:p w14:paraId="30339C96" w14:textId="77777777" w:rsidR="00466F61" w:rsidRPr="00466F61" w:rsidRDefault="00466F61" w:rsidP="00466F61">
            <w:pPr>
              <w:spacing w:after="0" w:line="240" w:lineRule="auto"/>
              <w:jc w:val="both"/>
              <w:rPr>
                <w:rFonts w:ascii="Times New Roman" w:eastAsia="Times New Roman" w:hAnsi="Times New Roman" w:cs="Times New Roman"/>
                <w:sz w:val="20"/>
                <w:szCs w:val="20"/>
                <w:lang w:val="lt-LT" w:eastAsia="lt-LT"/>
              </w:rPr>
            </w:pPr>
            <w:r w:rsidRPr="00466F61">
              <w:rPr>
                <w:rFonts w:ascii="Times New Roman" w:eastAsia="Times New Roman" w:hAnsi="Times New Roman" w:cs="Times New Roman"/>
                <w:sz w:val="20"/>
                <w:szCs w:val="20"/>
                <w:lang w:val="lt-LT"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466F61">
              <w:rPr>
                <w:rFonts w:ascii="Times New Roman" w:eastAsia="Times New Roman" w:hAnsi="Times New Roman" w:cs="Times New Roman"/>
                <w:sz w:val="20"/>
                <w:szCs w:val="20"/>
                <w:lang w:val="lt-LT" w:eastAsia="lt-LT"/>
              </w:rPr>
              <w:lastRenderedPageBreak/>
              <w:t xml:space="preserve">trūkumais ir dėl to buvo pritaikyta sutartyje nustatyta sankcija. </w:t>
            </w:r>
          </w:p>
          <w:p w14:paraId="382AD270" w14:textId="470AE728" w:rsidR="004F5E3D" w:rsidRPr="00D718EE" w:rsidRDefault="00466F61" w:rsidP="00466F61">
            <w:pPr>
              <w:tabs>
                <w:tab w:val="left" w:pos="340"/>
                <w:tab w:val="left" w:pos="1210"/>
              </w:tabs>
              <w:spacing w:after="0" w:line="240" w:lineRule="auto"/>
              <w:jc w:val="both"/>
              <w:rPr>
                <w:rFonts w:ascii="Times New Roman" w:eastAsia="Calibri" w:hAnsi="Times New Roman" w:cs="Times New Roman"/>
                <w:kern w:val="1"/>
                <w:sz w:val="20"/>
                <w:szCs w:val="20"/>
                <w:lang w:eastAsia="ar-SA"/>
              </w:rPr>
            </w:pPr>
            <w:r w:rsidRPr="00466F61">
              <w:rPr>
                <w:rFonts w:ascii="Times New Roman" w:eastAsia="Times New Roman" w:hAnsi="Times New Roman" w:cs="Times New Roman"/>
                <w:sz w:val="20"/>
                <w:szCs w:val="20"/>
                <w:lang w:val="lt-LT"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14:paraId="7E861A40" w14:textId="3DD68219" w:rsidR="00F366FA" w:rsidRPr="00D718EE" w:rsidRDefault="00F366FA" w:rsidP="00F366FA">
            <w:pPr>
              <w:pStyle w:val="NoSpacing"/>
              <w:jc w:val="both"/>
              <w:rPr>
                <w:rFonts w:ascii="Times New Roman" w:hAnsi="Times New Roman" w:cs="Times New Roman"/>
                <w:sz w:val="20"/>
                <w:szCs w:val="20"/>
                <w:lang w:eastAsia="en-US"/>
              </w:rPr>
            </w:pPr>
            <w:r w:rsidRPr="00D718EE">
              <w:rPr>
                <w:rFonts w:ascii="Times New Roman" w:hAnsi="Times New Roman" w:cs="Times New Roman"/>
                <w:sz w:val="20"/>
                <w:szCs w:val="20"/>
                <w:lang w:eastAsia="en-US"/>
              </w:rPr>
              <w:lastRenderedPageBreak/>
              <w:t>Iš Lietuvoje įsteigtų subjektų įrodančių dokumentų nereikalaujama. Užtenka pateiktos Deklaracijos.</w:t>
            </w:r>
          </w:p>
          <w:p w14:paraId="79AA02DB" w14:textId="77777777" w:rsidR="00F366FA" w:rsidRPr="00D718EE" w:rsidRDefault="00F366FA" w:rsidP="00F366FA">
            <w:pPr>
              <w:pStyle w:val="NoSpacing"/>
              <w:jc w:val="both"/>
              <w:rPr>
                <w:rFonts w:ascii="Times New Roman" w:hAnsi="Times New Roman" w:cs="Times New Roman"/>
                <w:bCs/>
                <w:iCs/>
                <w:sz w:val="20"/>
                <w:szCs w:val="20"/>
                <w:lang w:eastAsia="en-US"/>
              </w:rPr>
            </w:pPr>
          </w:p>
          <w:p w14:paraId="0A3C8446" w14:textId="77777777" w:rsidR="00F366FA" w:rsidRPr="00D718EE" w:rsidRDefault="00F366FA" w:rsidP="00F366FA">
            <w:pPr>
              <w:pStyle w:val="NoSpacing"/>
              <w:jc w:val="both"/>
              <w:rPr>
                <w:rFonts w:ascii="Times New Roman" w:hAnsi="Times New Roman" w:cs="Times New Roman"/>
                <w:b/>
                <w:bCs/>
                <w:sz w:val="20"/>
                <w:szCs w:val="20"/>
              </w:rPr>
            </w:pPr>
            <w:r w:rsidRPr="00D718EE">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EAB1685" w14:textId="77777777" w:rsidR="00F366FA" w:rsidRPr="00D718EE" w:rsidRDefault="00F366FA" w:rsidP="00F366FA">
            <w:pPr>
              <w:pStyle w:val="NoSpacing"/>
              <w:jc w:val="both"/>
              <w:rPr>
                <w:rFonts w:ascii="Times New Roman" w:hAnsi="Times New Roman" w:cs="Times New Roman"/>
                <w:sz w:val="20"/>
                <w:szCs w:val="20"/>
              </w:rPr>
            </w:pPr>
          </w:p>
          <w:p w14:paraId="148BC2C9" w14:textId="21F14A21" w:rsidR="00F366FA" w:rsidRPr="00466F61" w:rsidRDefault="00466F61" w:rsidP="00F366FA">
            <w:pPr>
              <w:pStyle w:val="NoSpacing"/>
              <w:jc w:val="both"/>
              <w:rPr>
                <w:rStyle w:val="Hyperlink"/>
                <w:rFonts w:ascii="Times New Roman" w:hAnsi="Times New Roman" w:cs="Times New Roman"/>
                <w:sz w:val="20"/>
                <w:szCs w:val="20"/>
              </w:rPr>
            </w:pPr>
            <w:r w:rsidRPr="00466F61">
              <w:rPr>
                <w:rFonts w:ascii="Times New Roman" w:hAnsi="Times New Roman" w:cs="Times New Roman"/>
                <w:sz w:val="20"/>
                <w:szCs w:val="20"/>
              </w:rPr>
              <w:t>https://vpt.lrv.lt/lt/pasalinimo-pagrindai-1/nepatikimu-tiekeju-sarasas-1/</w:t>
            </w:r>
          </w:p>
          <w:p w14:paraId="50BC6406" w14:textId="77777777" w:rsidR="00F366FA" w:rsidRPr="00D718EE" w:rsidRDefault="00F366FA" w:rsidP="00F366FA">
            <w:pPr>
              <w:pStyle w:val="NoSpacing"/>
              <w:jc w:val="both"/>
              <w:rPr>
                <w:rFonts w:ascii="Times New Roman" w:hAnsi="Times New Roman" w:cs="Times New Roman"/>
                <w:sz w:val="20"/>
                <w:szCs w:val="20"/>
              </w:rPr>
            </w:pPr>
          </w:p>
          <w:p w14:paraId="66560D33" w14:textId="77777777" w:rsidR="00F366FA" w:rsidRPr="00D718EE" w:rsidRDefault="00127FD3" w:rsidP="00F366FA">
            <w:pPr>
              <w:pStyle w:val="NoSpacing"/>
              <w:jc w:val="both"/>
              <w:rPr>
                <w:rFonts w:ascii="Times New Roman" w:hAnsi="Times New Roman" w:cs="Times New Roman"/>
                <w:sz w:val="20"/>
                <w:szCs w:val="20"/>
              </w:rPr>
            </w:pPr>
            <w:hyperlink r:id="rId20" w:history="1">
              <w:r w:rsidR="00F366FA" w:rsidRPr="00D718EE">
                <w:rPr>
                  <w:rStyle w:val="Hyperlink"/>
                  <w:rFonts w:ascii="Times New Roman" w:hAnsi="Times New Roman" w:cs="Times New Roman"/>
                  <w:sz w:val="20"/>
                  <w:szCs w:val="20"/>
                </w:rPr>
                <w:t>https://vpt.lrv.lt/lt/pasalinimo-pagrindai-1/nepatikimu-koncesininku-sarasas-1/nepatikimu-koncesininku-sarasas</w:t>
              </w:r>
            </w:hyperlink>
          </w:p>
          <w:p w14:paraId="5DD7F5F7" w14:textId="3D40EB0D" w:rsidR="004F5E3D" w:rsidRPr="00D718EE" w:rsidRDefault="004F5E3D" w:rsidP="00BD31F2">
            <w:pPr>
              <w:tabs>
                <w:tab w:val="left" w:pos="340"/>
                <w:tab w:val="left" w:pos="1210"/>
              </w:tabs>
              <w:spacing w:after="0" w:line="240" w:lineRule="auto"/>
              <w:jc w:val="both"/>
              <w:rPr>
                <w:rFonts w:ascii="Times New Roman" w:eastAsia="Calibri" w:hAnsi="Times New Roman" w:cs="Times New Roman"/>
                <w:kern w:val="1"/>
                <w:sz w:val="20"/>
                <w:szCs w:val="20"/>
                <w:lang w:val="fi-FI" w:eastAsia="ar-SA"/>
              </w:rPr>
            </w:pPr>
          </w:p>
        </w:tc>
      </w:tr>
      <w:tr w:rsidR="00FD71CE" w:rsidRPr="00D718EE" w14:paraId="7D0C0031" w14:textId="77777777" w:rsidTr="00072886">
        <w:tc>
          <w:tcPr>
            <w:tcW w:w="959" w:type="dxa"/>
            <w:tcBorders>
              <w:top w:val="single" w:sz="4" w:space="0" w:color="000000"/>
              <w:left w:val="single" w:sz="4" w:space="0" w:color="000000"/>
              <w:bottom w:val="single" w:sz="4" w:space="0" w:color="000000"/>
            </w:tcBorders>
            <w:shd w:val="clear" w:color="auto" w:fill="auto"/>
          </w:tcPr>
          <w:p w14:paraId="505E0C18" w14:textId="77777777" w:rsidR="004F5E3D" w:rsidRPr="00D718EE" w:rsidRDefault="004F5E3D" w:rsidP="00BD31F2">
            <w:pPr>
              <w:tabs>
                <w:tab w:val="left" w:pos="340"/>
                <w:tab w:val="left" w:pos="1210"/>
              </w:tabs>
              <w:spacing w:after="0" w:line="240" w:lineRule="auto"/>
              <w:jc w:val="both"/>
              <w:rPr>
                <w:rFonts w:ascii="Times New Roman" w:eastAsia="Calibri" w:hAnsi="Times New Roman" w:cs="Times New Roman"/>
                <w:kern w:val="1"/>
                <w:sz w:val="20"/>
                <w:szCs w:val="20"/>
                <w:lang w:eastAsia="ar-SA"/>
              </w:rPr>
            </w:pPr>
            <w:r w:rsidRPr="00D718EE">
              <w:rPr>
                <w:rFonts w:ascii="Times New Roman" w:eastAsia="Calibri" w:hAnsi="Times New Roman" w:cs="Times New Roman"/>
                <w:kern w:val="1"/>
                <w:sz w:val="20"/>
                <w:szCs w:val="20"/>
                <w:lang w:eastAsia="ar-SA"/>
              </w:rPr>
              <w:lastRenderedPageBreak/>
              <w:t>3.1.9.</w:t>
            </w:r>
          </w:p>
        </w:tc>
        <w:tc>
          <w:tcPr>
            <w:tcW w:w="4570" w:type="dxa"/>
            <w:tcBorders>
              <w:top w:val="single" w:sz="4" w:space="0" w:color="000000"/>
              <w:left w:val="single" w:sz="4" w:space="0" w:color="000000"/>
              <w:bottom w:val="single" w:sz="4" w:space="0" w:color="000000"/>
            </w:tcBorders>
            <w:shd w:val="clear" w:color="auto" w:fill="auto"/>
          </w:tcPr>
          <w:p w14:paraId="4302CBC9" w14:textId="2DE05F96" w:rsidR="004F5E3D" w:rsidRPr="00D718EE" w:rsidRDefault="00DC4E6B" w:rsidP="00DC4E6B">
            <w:pPr>
              <w:pStyle w:val="NoSpacing"/>
              <w:jc w:val="both"/>
              <w:rPr>
                <w:rFonts w:ascii="Times New Roman" w:eastAsia="Calibri" w:hAnsi="Times New Roman" w:cs="Times New Roman"/>
                <w:kern w:val="1"/>
                <w:sz w:val="20"/>
                <w:szCs w:val="20"/>
                <w:lang w:eastAsia="ar-SA"/>
              </w:rPr>
            </w:pPr>
            <w:r w:rsidRPr="00D718EE">
              <w:rPr>
                <w:rFonts w:ascii="Times New Roman" w:hAnsi="Times New Roman" w:cs="Times New Roman"/>
                <w:sz w:val="20"/>
                <w:szCs w:val="20"/>
              </w:rPr>
              <w:t>Tiekėjas yra padaręs rimtą profesinį pažeidimą, dėl kurio perkančioji organizacija abejoja tiekėjo sąžiningumu, kai jis</w:t>
            </w:r>
            <w:bookmarkStart w:id="0" w:name="part_030e6c6c64ba4f96a23474e439d1b80c"/>
            <w:bookmarkEnd w:id="0"/>
            <w:r w:rsidRPr="00D718EE">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14:paraId="5D50BA68" w14:textId="4F7A0BBB" w:rsidR="004F5E3D" w:rsidRPr="00D718EE" w:rsidRDefault="00DC4E6B" w:rsidP="00DC4E6B">
            <w:pPr>
              <w:pStyle w:val="NoSpacing"/>
              <w:jc w:val="both"/>
              <w:rPr>
                <w:rFonts w:ascii="Times New Roman" w:eastAsia="Calibri" w:hAnsi="Times New Roman" w:cs="Times New Roman"/>
                <w:kern w:val="1"/>
                <w:sz w:val="20"/>
                <w:szCs w:val="20"/>
                <w:lang w:val="fi-FI" w:eastAsia="ar-SA"/>
              </w:rPr>
            </w:pPr>
            <w:r w:rsidRPr="00D718EE">
              <w:rPr>
                <w:rFonts w:ascii="Times New Roman" w:hAnsi="Times New Roman" w:cs="Times New Roman"/>
                <w:sz w:val="20"/>
                <w:szCs w:val="20"/>
                <w:lang w:eastAsia="en-US"/>
              </w:rPr>
              <w:t>Iš Lietuvoje įsteigtų subjektų įrodančių dokumentų nereikalaujama. Užtenka pateiktos Deklaracijos.</w:t>
            </w:r>
          </w:p>
        </w:tc>
      </w:tr>
      <w:tr w:rsidR="00FD71CE" w:rsidRPr="00D718EE" w14:paraId="677F0863" w14:textId="77777777" w:rsidTr="00072886">
        <w:tc>
          <w:tcPr>
            <w:tcW w:w="959" w:type="dxa"/>
            <w:tcBorders>
              <w:top w:val="single" w:sz="4" w:space="0" w:color="000000"/>
              <w:left w:val="single" w:sz="4" w:space="0" w:color="000000"/>
              <w:bottom w:val="single" w:sz="4" w:space="0" w:color="000000"/>
            </w:tcBorders>
            <w:shd w:val="clear" w:color="auto" w:fill="auto"/>
          </w:tcPr>
          <w:p w14:paraId="507064E4" w14:textId="77777777" w:rsidR="004F5E3D" w:rsidRPr="00D718EE" w:rsidRDefault="004F5E3D" w:rsidP="00BD31F2">
            <w:pPr>
              <w:tabs>
                <w:tab w:val="left" w:pos="340"/>
                <w:tab w:val="left" w:pos="1210"/>
              </w:tabs>
              <w:spacing w:after="0" w:line="240" w:lineRule="auto"/>
              <w:jc w:val="both"/>
              <w:rPr>
                <w:rFonts w:ascii="Times New Roman" w:eastAsia="Calibri" w:hAnsi="Times New Roman" w:cs="Times New Roman"/>
                <w:kern w:val="1"/>
                <w:sz w:val="20"/>
                <w:szCs w:val="20"/>
                <w:lang w:eastAsia="ar-SA"/>
              </w:rPr>
            </w:pPr>
            <w:r w:rsidRPr="00D718EE">
              <w:rPr>
                <w:rFonts w:ascii="Times New Roman" w:eastAsia="Calibri" w:hAnsi="Times New Roman" w:cs="Times New Roman"/>
                <w:kern w:val="1"/>
                <w:sz w:val="20"/>
                <w:szCs w:val="20"/>
                <w:lang w:eastAsia="ar-SA"/>
              </w:rPr>
              <w:t>3.1.10.</w:t>
            </w:r>
          </w:p>
        </w:tc>
        <w:tc>
          <w:tcPr>
            <w:tcW w:w="4570" w:type="dxa"/>
            <w:tcBorders>
              <w:top w:val="single" w:sz="4" w:space="0" w:color="000000"/>
              <w:left w:val="single" w:sz="4" w:space="0" w:color="000000"/>
              <w:bottom w:val="single" w:sz="4" w:space="0" w:color="000000"/>
            </w:tcBorders>
            <w:shd w:val="clear" w:color="auto" w:fill="auto"/>
          </w:tcPr>
          <w:p w14:paraId="02DB59DF" w14:textId="6D0984FB" w:rsidR="004F5E3D" w:rsidRPr="00D718EE" w:rsidRDefault="00445047" w:rsidP="00BD31F2">
            <w:pPr>
              <w:tabs>
                <w:tab w:val="left" w:pos="340"/>
                <w:tab w:val="left" w:pos="1210"/>
              </w:tabs>
              <w:spacing w:after="0" w:line="240" w:lineRule="auto"/>
              <w:jc w:val="both"/>
              <w:rPr>
                <w:rFonts w:ascii="Times New Roman" w:eastAsia="Calibri" w:hAnsi="Times New Roman" w:cs="Times New Roman"/>
                <w:bCs/>
                <w:kern w:val="1"/>
                <w:sz w:val="20"/>
                <w:szCs w:val="20"/>
                <w:lang w:eastAsia="ar-SA"/>
              </w:rPr>
            </w:pPr>
            <w:r w:rsidRPr="002148A7">
              <w:rPr>
                <w:rFonts w:ascii="Times New Roman" w:hAnsi="Times New Roman" w:cs="Times New Roman"/>
                <w:sz w:val="20"/>
                <w:szCs w:val="20"/>
                <w:lang w:val="lt-LT"/>
              </w:rPr>
              <w:t xml:space="preserve">Tiekėjas yra padaręs rimtą profesinį pažeidimą, dėl kurio perkančioji organizacija abejoja tiekėjo sąžiningumu, </w:t>
            </w:r>
            <w:r w:rsidRPr="002148A7">
              <w:rPr>
                <w:rFonts w:ascii="Times New Roman" w:eastAsia="Times New Roman" w:hAnsi="Times New Roman" w:cs="Times New Roman"/>
                <w:sz w:val="20"/>
                <w:szCs w:val="20"/>
                <w:lang w:val="lt-LT"/>
              </w:rPr>
              <w:t xml:space="preserve"> kai jis (tiekėjas) neatitinka minimalių patikimo mokesčių mokėtojo kriterijų, nustatytų Lietuvos Respublikos mokesčių administravimo įstatymo 40</w:t>
            </w:r>
            <w:r w:rsidRPr="002148A7">
              <w:rPr>
                <w:rFonts w:ascii="Times New Roman" w:eastAsia="Times New Roman" w:hAnsi="Times New Roman" w:cs="Times New Roman"/>
                <w:sz w:val="20"/>
                <w:szCs w:val="20"/>
                <w:vertAlign w:val="superscript"/>
                <w:lang w:val="lt-LT"/>
              </w:rPr>
              <w:t>1</w:t>
            </w:r>
            <w:r w:rsidRPr="002148A7">
              <w:rPr>
                <w:rFonts w:ascii="Times New Roman" w:eastAsia="Times New Roman" w:hAnsi="Times New Roman" w:cs="Times New Roman"/>
                <w:sz w:val="20"/>
                <w:szCs w:val="20"/>
                <w:lang w:val="lt-LT"/>
              </w:rPr>
              <w:t xml:space="preserve"> straipsnio 1 dalyje</w:t>
            </w:r>
            <w:r w:rsidRPr="00D718EE">
              <w:rPr>
                <w:rFonts w:ascii="Times New Roman" w:eastAsia="Times New Roman" w:hAnsi="Times New Roman" w:cs="Times New Roman"/>
                <w:sz w:val="20"/>
                <w:szCs w:val="20"/>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14:paraId="72D3C420" w14:textId="0994613E" w:rsidR="00445047" w:rsidRPr="00D718EE" w:rsidRDefault="00445047" w:rsidP="00445047">
            <w:pPr>
              <w:pStyle w:val="NoSpacing"/>
              <w:jc w:val="both"/>
              <w:rPr>
                <w:rFonts w:ascii="Times New Roman" w:hAnsi="Times New Roman" w:cs="Times New Roman"/>
                <w:sz w:val="20"/>
                <w:szCs w:val="20"/>
                <w:lang w:eastAsia="en-US"/>
              </w:rPr>
            </w:pPr>
            <w:r w:rsidRPr="00D718EE">
              <w:rPr>
                <w:rFonts w:ascii="Times New Roman" w:hAnsi="Times New Roman" w:cs="Times New Roman"/>
                <w:sz w:val="20"/>
                <w:szCs w:val="20"/>
                <w:lang w:eastAsia="en-US"/>
              </w:rPr>
              <w:t>Iš Lietuvoje įsteigtų subjektų įrodančių dokumentų nereikalaujama. Užtenka pateiktos Deklaracijos.</w:t>
            </w:r>
          </w:p>
          <w:p w14:paraId="341367BA" w14:textId="21C16C87" w:rsidR="004F5E3D" w:rsidRPr="00D718EE" w:rsidRDefault="005771A8" w:rsidP="00BD31F2">
            <w:pPr>
              <w:tabs>
                <w:tab w:val="left" w:pos="340"/>
                <w:tab w:val="left" w:pos="1210"/>
              </w:tabs>
              <w:spacing w:after="0" w:line="240" w:lineRule="auto"/>
              <w:jc w:val="both"/>
              <w:rPr>
                <w:rFonts w:ascii="Times New Roman" w:eastAsia="Calibri" w:hAnsi="Times New Roman" w:cs="Times New Roman"/>
                <w:kern w:val="1"/>
                <w:sz w:val="20"/>
                <w:szCs w:val="20"/>
                <w:lang w:eastAsia="ar-SA"/>
              </w:rPr>
            </w:pPr>
            <w:proofErr w:type="spellStart"/>
            <w:r w:rsidRPr="00D718EE">
              <w:rPr>
                <w:rFonts w:ascii="Times New Roman" w:hAnsi="Times New Roman" w:cs="Times New Roman"/>
                <w:sz w:val="20"/>
                <w:szCs w:val="20"/>
              </w:rPr>
              <w:t>Priimant</w:t>
            </w:r>
            <w:proofErr w:type="spellEnd"/>
            <w:r w:rsidRPr="00D718EE">
              <w:rPr>
                <w:rFonts w:ascii="Times New Roman" w:hAnsi="Times New Roman" w:cs="Times New Roman"/>
                <w:sz w:val="20"/>
                <w:szCs w:val="20"/>
              </w:rPr>
              <w:t xml:space="preserve"> </w:t>
            </w:r>
            <w:proofErr w:type="spellStart"/>
            <w:r w:rsidRPr="00D718EE">
              <w:rPr>
                <w:rFonts w:ascii="Times New Roman" w:hAnsi="Times New Roman" w:cs="Times New Roman"/>
                <w:sz w:val="20"/>
                <w:szCs w:val="20"/>
              </w:rPr>
              <w:t>sprendimus</w:t>
            </w:r>
            <w:proofErr w:type="spellEnd"/>
            <w:r w:rsidRPr="00D718EE">
              <w:rPr>
                <w:rFonts w:ascii="Times New Roman" w:hAnsi="Times New Roman" w:cs="Times New Roman"/>
                <w:sz w:val="20"/>
                <w:szCs w:val="20"/>
              </w:rPr>
              <w:t xml:space="preserve"> </w:t>
            </w:r>
            <w:proofErr w:type="spellStart"/>
            <w:r w:rsidRPr="00D718EE">
              <w:rPr>
                <w:rFonts w:ascii="Times New Roman" w:hAnsi="Times New Roman" w:cs="Times New Roman"/>
                <w:sz w:val="20"/>
                <w:szCs w:val="20"/>
              </w:rPr>
              <w:t>dėl</w:t>
            </w:r>
            <w:proofErr w:type="spellEnd"/>
            <w:r w:rsidRPr="00D718EE">
              <w:rPr>
                <w:rFonts w:ascii="Times New Roman" w:hAnsi="Times New Roman" w:cs="Times New Roman"/>
                <w:sz w:val="20"/>
                <w:szCs w:val="20"/>
              </w:rPr>
              <w:t xml:space="preserve"> </w:t>
            </w:r>
            <w:proofErr w:type="spellStart"/>
            <w:r w:rsidRPr="00D718EE">
              <w:rPr>
                <w:rFonts w:ascii="Times New Roman" w:hAnsi="Times New Roman" w:cs="Times New Roman"/>
                <w:sz w:val="20"/>
                <w:szCs w:val="20"/>
              </w:rPr>
              <w:t>tiekėjo</w:t>
            </w:r>
            <w:proofErr w:type="spellEnd"/>
            <w:r w:rsidRPr="00D718EE">
              <w:rPr>
                <w:rFonts w:ascii="Times New Roman" w:hAnsi="Times New Roman" w:cs="Times New Roman"/>
                <w:sz w:val="20"/>
                <w:szCs w:val="20"/>
              </w:rPr>
              <w:t xml:space="preserve"> </w:t>
            </w:r>
            <w:proofErr w:type="spellStart"/>
            <w:r w:rsidRPr="00D718EE">
              <w:rPr>
                <w:rFonts w:ascii="Times New Roman" w:hAnsi="Times New Roman" w:cs="Times New Roman"/>
                <w:sz w:val="20"/>
                <w:szCs w:val="20"/>
              </w:rPr>
              <w:t>pašalinimo</w:t>
            </w:r>
            <w:proofErr w:type="spellEnd"/>
            <w:r w:rsidRPr="00D718EE">
              <w:rPr>
                <w:rFonts w:ascii="Times New Roman" w:hAnsi="Times New Roman" w:cs="Times New Roman"/>
                <w:sz w:val="20"/>
                <w:szCs w:val="20"/>
              </w:rPr>
              <w:t xml:space="preserve"> </w:t>
            </w:r>
            <w:proofErr w:type="spellStart"/>
            <w:r w:rsidRPr="00D718EE">
              <w:rPr>
                <w:rFonts w:ascii="Times New Roman" w:hAnsi="Times New Roman" w:cs="Times New Roman"/>
                <w:sz w:val="20"/>
                <w:szCs w:val="20"/>
              </w:rPr>
              <w:t>iš</w:t>
            </w:r>
            <w:proofErr w:type="spellEnd"/>
            <w:r w:rsidRPr="00D718EE">
              <w:rPr>
                <w:rFonts w:ascii="Times New Roman" w:hAnsi="Times New Roman" w:cs="Times New Roman"/>
                <w:sz w:val="20"/>
                <w:szCs w:val="20"/>
              </w:rPr>
              <w:t xml:space="preserve"> </w:t>
            </w:r>
            <w:proofErr w:type="spellStart"/>
            <w:r w:rsidRPr="00D718EE">
              <w:rPr>
                <w:rFonts w:ascii="Times New Roman" w:hAnsi="Times New Roman" w:cs="Times New Roman"/>
                <w:sz w:val="20"/>
                <w:szCs w:val="20"/>
              </w:rPr>
              <w:t>pirkimo</w:t>
            </w:r>
            <w:proofErr w:type="spellEnd"/>
            <w:r w:rsidRPr="00D718EE">
              <w:rPr>
                <w:rFonts w:ascii="Times New Roman" w:hAnsi="Times New Roman" w:cs="Times New Roman"/>
                <w:sz w:val="20"/>
                <w:szCs w:val="20"/>
              </w:rPr>
              <w:t xml:space="preserve"> </w:t>
            </w:r>
            <w:proofErr w:type="spellStart"/>
            <w:r w:rsidRPr="00D718EE">
              <w:rPr>
                <w:rFonts w:ascii="Times New Roman" w:hAnsi="Times New Roman" w:cs="Times New Roman"/>
                <w:sz w:val="20"/>
                <w:szCs w:val="20"/>
              </w:rPr>
              <w:t>procedūros</w:t>
            </w:r>
            <w:proofErr w:type="spellEnd"/>
            <w:r w:rsidRPr="00D718EE">
              <w:rPr>
                <w:rFonts w:ascii="Times New Roman" w:hAnsi="Times New Roman" w:cs="Times New Roman"/>
                <w:sz w:val="20"/>
                <w:szCs w:val="20"/>
              </w:rPr>
              <w:t xml:space="preserve"> </w:t>
            </w:r>
            <w:proofErr w:type="spellStart"/>
            <w:r w:rsidRPr="00D718EE">
              <w:rPr>
                <w:rFonts w:ascii="Times New Roman" w:hAnsi="Times New Roman" w:cs="Times New Roman"/>
                <w:sz w:val="20"/>
                <w:szCs w:val="20"/>
              </w:rPr>
              <w:t>šiame</w:t>
            </w:r>
            <w:proofErr w:type="spellEnd"/>
            <w:r w:rsidRPr="00D718EE">
              <w:rPr>
                <w:rFonts w:ascii="Times New Roman" w:hAnsi="Times New Roman" w:cs="Times New Roman"/>
                <w:sz w:val="20"/>
                <w:szCs w:val="20"/>
              </w:rPr>
              <w:t xml:space="preserve"> </w:t>
            </w:r>
            <w:proofErr w:type="spellStart"/>
            <w:r w:rsidRPr="00D718EE">
              <w:rPr>
                <w:rFonts w:ascii="Times New Roman" w:hAnsi="Times New Roman" w:cs="Times New Roman"/>
                <w:sz w:val="20"/>
                <w:szCs w:val="20"/>
              </w:rPr>
              <w:t>punkte</w:t>
            </w:r>
            <w:proofErr w:type="spellEnd"/>
            <w:r w:rsidRPr="00D718EE">
              <w:rPr>
                <w:rFonts w:ascii="Times New Roman" w:hAnsi="Times New Roman" w:cs="Times New Roman"/>
                <w:sz w:val="20"/>
                <w:szCs w:val="20"/>
              </w:rPr>
              <w:t xml:space="preserve"> </w:t>
            </w:r>
            <w:proofErr w:type="spellStart"/>
            <w:r w:rsidRPr="00D718EE">
              <w:rPr>
                <w:rFonts w:ascii="Times New Roman" w:hAnsi="Times New Roman" w:cs="Times New Roman"/>
                <w:sz w:val="20"/>
                <w:szCs w:val="20"/>
              </w:rPr>
              <w:t>nurodytu</w:t>
            </w:r>
            <w:proofErr w:type="spellEnd"/>
            <w:r w:rsidRPr="00D718EE">
              <w:rPr>
                <w:rFonts w:ascii="Times New Roman" w:hAnsi="Times New Roman" w:cs="Times New Roman"/>
                <w:sz w:val="20"/>
                <w:szCs w:val="20"/>
              </w:rPr>
              <w:t xml:space="preserve"> </w:t>
            </w:r>
            <w:proofErr w:type="spellStart"/>
            <w:r w:rsidRPr="00D718EE">
              <w:rPr>
                <w:rFonts w:ascii="Times New Roman" w:hAnsi="Times New Roman" w:cs="Times New Roman"/>
                <w:sz w:val="20"/>
                <w:szCs w:val="20"/>
              </w:rPr>
              <w:t>pašalinimo</w:t>
            </w:r>
            <w:proofErr w:type="spellEnd"/>
            <w:r w:rsidRPr="00D718EE">
              <w:rPr>
                <w:rFonts w:ascii="Times New Roman" w:hAnsi="Times New Roman" w:cs="Times New Roman"/>
                <w:sz w:val="20"/>
                <w:szCs w:val="20"/>
              </w:rPr>
              <w:t xml:space="preserve"> </w:t>
            </w:r>
            <w:proofErr w:type="spellStart"/>
            <w:r w:rsidRPr="00D718EE">
              <w:rPr>
                <w:rFonts w:ascii="Times New Roman" w:hAnsi="Times New Roman" w:cs="Times New Roman"/>
                <w:sz w:val="20"/>
                <w:szCs w:val="20"/>
              </w:rPr>
              <w:t>pagrindu</w:t>
            </w:r>
            <w:proofErr w:type="spellEnd"/>
            <w:r w:rsidRPr="00D718EE">
              <w:rPr>
                <w:rFonts w:ascii="Times New Roman" w:hAnsi="Times New Roman" w:cs="Times New Roman"/>
                <w:sz w:val="20"/>
                <w:szCs w:val="20"/>
              </w:rPr>
              <w:t xml:space="preserve">, be </w:t>
            </w:r>
            <w:proofErr w:type="spellStart"/>
            <w:r w:rsidRPr="00D718EE">
              <w:rPr>
                <w:rFonts w:ascii="Times New Roman" w:hAnsi="Times New Roman" w:cs="Times New Roman"/>
                <w:sz w:val="20"/>
                <w:szCs w:val="20"/>
              </w:rPr>
              <w:t>kita</w:t>
            </w:r>
            <w:proofErr w:type="spellEnd"/>
            <w:r w:rsidRPr="00D718EE">
              <w:rPr>
                <w:rFonts w:ascii="Times New Roman" w:hAnsi="Times New Roman" w:cs="Times New Roman"/>
                <w:sz w:val="20"/>
                <w:szCs w:val="20"/>
              </w:rPr>
              <w:t xml:space="preserve"> </w:t>
            </w:r>
            <w:proofErr w:type="spellStart"/>
            <w:r w:rsidRPr="00D718EE">
              <w:rPr>
                <w:rFonts w:ascii="Times New Roman" w:hAnsi="Times New Roman" w:cs="Times New Roman"/>
                <w:sz w:val="20"/>
                <w:szCs w:val="20"/>
              </w:rPr>
              <w:t>ko</w:t>
            </w:r>
            <w:proofErr w:type="spellEnd"/>
            <w:r w:rsidRPr="00D718EE">
              <w:rPr>
                <w:rFonts w:ascii="Times New Roman" w:hAnsi="Times New Roman" w:cs="Times New Roman"/>
                <w:sz w:val="20"/>
                <w:szCs w:val="20"/>
              </w:rPr>
              <w:t xml:space="preserve">, </w:t>
            </w:r>
            <w:proofErr w:type="spellStart"/>
            <w:r w:rsidRPr="00D718EE">
              <w:rPr>
                <w:rFonts w:ascii="Times New Roman" w:hAnsi="Times New Roman" w:cs="Times New Roman"/>
                <w:sz w:val="20"/>
                <w:szCs w:val="20"/>
              </w:rPr>
              <w:t>atsižvelgiama</w:t>
            </w:r>
            <w:proofErr w:type="spellEnd"/>
            <w:r w:rsidRPr="00D718EE">
              <w:rPr>
                <w:rFonts w:ascii="Times New Roman" w:hAnsi="Times New Roman" w:cs="Times New Roman"/>
                <w:sz w:val="20"/>
                <w:szCs w:val="20"/>
              </w:rPr>
              <w:t xml:space="preserve"> į</w:t>
            </w:r>
            <w:r w:rsidRPr="00D718EE">
              <w:rPr>
                <w:rFonts w:ascii="Times New Roman" w:hAnsi="Times New Roman" w:cs="Times New Roman"/>
                <w:b/>
                <w:bCs/>
                <w:sz w:val="20"/>
                <w:szCs w:val="20"/>
              </w:rPr>
              <w:t xml:space="preserve"> </w:t>
            </w:r>
            <w:proofErr w:type="spellStart"/>
            <w:r w:rsidRPr="00D718EE">
              <w:rPr>
                <w:rFonts w:ascii="Times New Roman" w:hAnsi="Times New Roman" w:cs="Times New Roman"/>
                <w:sz w:val="20"/>
                <w:szCs w:val="20"/>
              </w:rPr>
              <w:t>nacionalinėje</w:t>
            </w:r>
            <w:proofErr w:type="spellEnd"/>
            <w:r w:rsidRPr="00D718EE">
              <w:rPr>
                <w:rFonts w:ascii="Times New Roman" w:hAnsi="Times New Roman" w:cs="Times New Roman"/>
                <w:sz w:val="20"/>
                <w:szCs w:val="20"/>
              </w:rPr>
              <w:t xml:space="preserve"> </w:t>
            </w:r>
            <w:proofErr w:type="spellStart"/>
            <w:r w:rsidRPr="00D718EE">
              <w:rPr>
                <w:rFonts w:ascii="Times New Roman" w:hAnsi="Times New Roman" w:cs="Times New Roman"/>
                <w:sz w:val="20"/>
                <w:szCs w:val="20"/>
              </w:rPr>
              <w:t>duomenų</w:t>
            </w:r>
            <w:proofErr w:type="spellEnd"/>
            <w:r w:rsidRPr="00D718EE">
              <w:rPr>
                <w:rFonts w:ascii="Times New Roman" w:hAnsi="Times New Roman" w:cs="Times New Roman"/>
                <w:sz w:val="20"/>
                <w:szCs w:val="20"/>
              </w:rPr>
              <w:t xml:space="preserve"> </w:t>
            </w:r>
            <w:proofErr w:type="spellStart"/>
            <w:r w:rsidRPr="00D718EE">
              <w:rPr>
                <w:rFonts w:ascii="Times New Roman" w:hAnsi="Times New Roman" w:cs="Times New Roman"/>
                <w:sz w:val="20"/>
                <w:szCs w:val="20"/>
              </w:rPr>
              <w:t>bazėje</w:t>
            </w:r>
            <w:proofErr w:type="spellEnd"/>
            <w:r w:rsidRPr="00D718EE">
              <w:rPr>
                <w:rFonts w:ascii="Times New Roman" w:hAnsi="Times New Roman" w:cs="Times New Roman"/>
                <w:sz w:val="20"/>
                <w:szCs w:val="20"/>
              </w:rPr>
              <w:t xml:space="preserve"> </w:t>
            </w:r>
            <w:proofErr w:type="spellStart"/>
            <w:r w:rsidRPr="00D718EE">
              <w:rPr>
                <w:rFonts w:ascii="Times New Roman" w:hAnsi="Times New Roman" w:cs="Times New Roman"/>
                <w:sz w:val="20"/>
                <w:szCs w:val="20"/>
              </w:rPr>
              <w:t>adresu</w:t>
            </w:r>
            <w:proofErr w:type="spellEnd"/>
            <w:r w:rsidRPr="00D718EE">
              <w:rPr>
                <w:rFonts w:ascii="Times New Roman" w:hAnsi="Times New Roman" w:cs="Times New Roman"/>
                <w:sz w:val="20"/>
                <w:szCs w:val="20"/>
              </w:rPr>
              <w:t xml:space="preserve"> </w:t>
            </w:r>
            <w:hyperlink r:id="rId21">
              <w:r w:rsidRPr="00D718EE">
                <w:rPr>
                  <w:rStyle w:val="Hyperlink"/>
                  <w:rFonts w:ascii="Times New Roman" w:hAnsi="Times New Roman" w:cs="Times New Roman"/>
                  <w:sz w:val="20"/>
                  <w:szCs w:val="20"/>
                  <w:u w:val="single"/>
                </w:rPr>
                <w:t>https://www.vmi.lt/evmi/mokesciu-moketoju-informacija</w:t>
              </w:r>
            </w:hyperlink>
            <w:r w:rsidRPr="00D718EE">
              <w:rPr>
                <w:rFonts w:ascii="Times New Roman" w:hAnsi="Times New Roman" w:cs="Times New Roman"/>
                <w:sz w:val="20"/>
                <w:szCs w:val="20"/>
              </w:rPr>
              <w:t xml:space="preserve"> </w:t>
            </w:r>
            <w:proofErr w:type="spellStart"/>
            <w:r w:rsidRPr="00D718EE">
              <w:rPr>
                <w:rFonts w:ascii="Times New Roman" w:hAnsi="Times New Roman" w:cs="Times New Roman"/>
                <w:sz w:val="20"/>
                <w:szCs w:val="20"/>
              </w:rPr>
              <w:t>skelbiamą</w:t>
            </w:r>
            <w:proofErr w:type="spellEnd"/>
            <w:r w:rsidRPr="00D718EE">
              <w:rPr>
                <w:rFonts w:ascii="Times New Roman" w:hAnsi="Times New Roman" w:cs="Times New Roman"/>
                <w:sz w:val="20"/>
                <w:szCs w:val="20"/>
              </w:rPr>
              <w:t xml:space="preserve"> </w:t>
            </w:r>
            <w:proofErr w:type="spellStart"/>
            <w:r w:rsidRPr="00D718EE">
              <w:rPr>
                <w:rFonts w:ascii="Times New Roman" w:hAnsi="Times New Roman" w:cs="Times New Roman"/>
                <w:sz w:val="20"/>
                <w:szCs w:val="20"/>
              </w:rPr>
              <w:t>informaciją</w:t>
            </w:r>
            <w:proofErr w:type="spellEnd"/>
            <w:r w:rsidRPr="00D718EE">
              <w:rPr>
                <w:rFonts w:ascii="Times New Roman" w:hAnsi="Times New Roman" w:cs="Times New Roman"/>
                <w:sz w:val="20"/>
                <w:szCs w:val="20"/>
              </w:rPr>
              <w:t>.</w:t>
            </w:r>
          </w:p>
        </w:tc>
      </w:tr>
      <w:tr w:rsidR="00FD71CE" w:rsidRPr="00D718EE" w14:paraId="25F0D1AB" w14:textId="77777777" w:rsidTr="00072886">
        <w:tc>
          <w:tcPr>
            <w:tcW w:w="959" w:type="dxa"/>
            <w:tcBorders>
              <w:top w:val="single" w:sz="4" w:space="0" w:color="000000"/>
              <w:left w:val="single" w:sz="4" w:space="0" w:color="000000"/>
              <w:bottom w:val="single" w:sz="4" w:space="0" w:color="000000"/>
            </w:tcBorders>
            <w:shd w:val="clear" w:color="auto" w:fill="auto"/>
          </w:tcPr>
          <w:p w14:paraId="0F71A931" w14:textId="77777777" w:rsidR="004F5E3D" w:rsidRPr="00D718EE" w:rsidRDefault="004F5E3D" w:rsidP="00BD31F2">
            <w:pPr>
              <w:tabs>
                <w:tab w:val="left" w:pos="340"/>
                <w:tab w:val="left" w:pos="1210"/>
              </w:tabs>
              <w:spacing w:after="0" w:line="240" w:lineRule="auto"/>
              <w:jc w:val="both"/>
              <w:rPr>
                <w:rFonts w:ascii="Times New Roman" w:eastAsia="Calibri" w:hAnsi="Times New Roman" w:cs="Times New Roman"/>
                <w:kern w:val="1"/>
                <w:sz w:val="20"/>
                <w:szCs w:val="20"/>
                <w:lang w:eastAsia="ar-SA"/>
              </w:rPr>
            </w:pPr>
            <w:r w:rsidRPr="00D718EE">
              <w:rPr>
                <w:rFonts w:ascii="Times New Roman" w:eastAsia="Calibri" w:hAnsi="Times New Roman" w:cs="Times New Roman"/>
                <w:kern w:val="1"/>
                <w:sz w:val="20"/>
                <w:szCs w:val="20"/>
                <w:lang w:eastAsia="ar-SA"/>
              </w:rPr>
              <w:t>3.1.11.</w:t>
            </w:r>
          </w:p>
        </w:tc>
        <w:tc>
          <w:tcPr>
            <w:tcW w:w="4570" w:type="dxa"/>
            <w:tcBorders>
              <w:top w:val="single" w:sz="4" w:space="0" w:color="000000"/>
              <w:left w:val="single" w:sz="4" w:space="0" w:color="000000"/>
              <w:bottom w:val="single" w:sz="4" w:space="0" w:color="000000"/>
            </w:tcBorders>
            <w:shd w:val="clear" w:color="auto" w:fill="auto"/>
          </w:tcPr>
          <w:p w14:paraId="16746D82" w14:textId="584376F0" w:rsidR="004F5E3D" w:rsidRPr="00D718EE" w:rsidRDefault="005771A8" w:rsidP="00BD31F2">
            <w:pPr>
              <w:tabs>
                <w:tab w:val="left" w:pos="340"/>
                <w:tab w:val="left" w:pos="1210"/>
              </w:tabs>
              <w:spacing w:after="0" w:line="240" w:lineRule="auto"/>
              <w:jc w:val="both"/>
              <w:rPr>
                <w:rFonts w:ascii="Times New Roman" w:eastAsia="Calibri" w:hAnsi="Times New Roman" w:cs="Times New Roman"/>
                <w:bCs/>
                <w:kern w:val="1"/>
                <w:sz w:val="20"/>
                <w:szCs w:val="20"/>
                <w:lang w:eastAsia="ar-SA"/>
              </w:rPr>
            </w:pPr>
            <w:r w:rsidRPr="002148A7">
              <w:rPr>
                <w:rFonts w:ascii="Times New Roman" w:hAnsi="Times New Roman" w:cs="Times New Roman"/>
                <w:sz w:val="20"/>
                <w:szCs w:val="20"/>
                <w:lang w:val="lt-LT"/>
              </w:rPr>
              <w:t>Tiekėjas yra padaręs rimtą profesinį pažeidimą, dėl kurio perkančioji organizacija abejoja tiekėjo sąžiningumu,</w:t>
            </w:r>
            <w:r w:rsidRPr="002148A7">
              <w:rPr>
                <w:rFonts w:ascii="Times New Roman" w:eastAsia="Times New Roman" w:hAnsi="Times New Roman" w:cs="Times New Roman"/>
                <w:sz w:val="20"/>
                <w:szCs w:val="20"/>
                <w:lang w:val="lt-LT"/>
              </w:rPr>
              <w:t xml:space="preserve"> kai jis </w:t>
            </w:r>
            <w:r w:rsidRPr="002148A7">
              <w:rPr>
                <w:rFonts w:ascii="Times New Roman" w:hAnsi="Times New Roman" w:cs="Times New Roman"/>
                <w:color w:val="000000" w:themeColor="text1"/>
                <w:sz w:val="20"/>
                <w:szCs w:val="20"/>
                <w:lang w:val="lt-LT"/>
              </w:rPr>
              <w:t>yra padaręs draudimo sudaryti draudžiamus susitarimus, įtvirtinto Lietuvos Respublikos konkurencijos įstatyme ar panašaus pobūdžio kitos valstybės teisės akte, pažeidimą ir nuo jo padarymo dienos praėjo mažiau kaip 3 metai</w:t>
            </w:r>
            <w:r w:rsidRPr="00D718EE">
              <w:rPr>
                <w:rFonts w:ascii="Times New Roman" w:hAnsi="Times New Roman" w:cs="Times New Roman"/>
                <w:color w:val="000000" w:themeColor="text1"/>
                <w:sz w:val="20"/>
                <w:szCs w:val="20"/>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14:paraId="3AB058C5" w14:textId="6D941A9C" w:rsidR="005771A8" w:rsidRPr="00D718EE" w:rsidRDefault="005771A8" w:rsidP="005771A8">
            <w:pPr>
              <w:pStyle w:val="NoSpacing"/>
              <w:jc w:val="both"/>
              <w:rPr>
                <w:rFonts w:ascii="Times New Roman" w:hAnsi="Times New Roman" w:cs="Times New Roman"/>
                <w:sz w:val="20"/>
                <w:szCs w:val="20"/>
                <w:lang w:eastAsia="en-US"/>
              </w:rPr>
            </w:pPr>
            <w:r w:rsidRPr="00D718EE">
              <w:rPr>
                <w:rFonts w:ascii="Times New Roman" w:hAnsi="Times New Roman" w:cs="Times New Roman"/>
                <w:sz w:val="20"/>
                <w:szCs w:val="20"/>
                <w:lang w:eastAsia="en-US"/>
              </w:rPr>
              <w:t>Iš Lietuvoje įsteigtų subjektų įrodančių dokumentų nereikalaujama. Užtenka pateiktos Deklaracijos.</w:t>
            </w:r>
          </w:p>
          <w:p w14:paraId="1A4A5742" w14:textId="77777777" w:rsidR="005771A8" w:rsidRPr="00D718EE" w:rsidRDefault="005771A8" w:rsidP="005771A8">
            <w:pPr>
              <w:pStyle w:val="NoSpacing"/>
              <w:jc w:val="both"/>
              <w:rPr>
                <w:rFonts w:ascii="Times New Roman" w:hAnsi="Times New Roman" w:cs="Times New Roman"/>
                <w:bCs/>
                <w:iCs/>
                <w:sz w:val="20"/>
                <w:szCs w:val="20"/>
                <w:lang w:eastAsia="en-US"/>
              </w:rPr>
            </w:pPr>
          </w:p>
          <w:p w14:paraId="310242B7" w14:textId="77777777" w:rsidR="005771A8" w:rsidRPr="00D718EE" w:rsidRDefault="005771A8" w:rsidP="005771A8">
            <w:pPr>
              <w:rPr>
                <w:rFonts w:ascii="Times New Roman" w:hAnsi="Times New Roman" w:cs="Times New Roman"/>
                <w:b/>
                <w:bCs/>
                <w:sz w:val="20"/>
                <w:szCs w:val="20"/>
              </w:rPr>
            </w:pPr>
            <w:r w:rsidRPr="002148A7">
              <w:rPr>
                <w:rFonts w:ascii="Times New Roman" w:hAnsi="Times New Roman" w:cs="Times New Roman"/>
                <w:b/>
                <w:bCs/>
                <w:sz w:val="20"/>
                <w:szCs w:val="20"/>
                <w:lang w:val="lt-LT"/>
              </w:rPr>
              <w:t>Priimant sprendimus dėl tiekėjo pašalinimo iš pirkimo procedūros šiame punkte nurodytu pašalinimo pagrindu, be kita ko, atsižvelgiama į nacionalinėje duomenų bazėje adresu</w:t>
            </w:r>
            <w:r w:rsidRPr="00D718EE">
              <w:rPr>
                <w:rFonts w:ascii="Times New Roman" w:hAnsi="Times New Roman" w:cs="Times New Roman"/>
                <w:b/>
                <w:bCs/>
                <w:sz w:val="20"/>
                <w:szCs w:val="20"/>
              </w:rPr>
              <w:t xml:space="preserve">: </w:t>
            </w:r>
          </w:p>
          <w:p w14:paraId="0B99CA41" w14:textId="3EC621C0" w:rsidR="004F5E3D" w:rsidRPr="00D718EE" w:rsidRDefault="00127FD3" w:rsidP="005771A8">
            <w:pPr>
              <w:tabs>
                <w:tab w:val="left" w:pos="340"/>
                <w:tab w:val="left" w:pos="1210"/>
              </w:tabs>
              <w:spacing w:after="0" w:line="240" w:lineRule="auto"/>
              <w:jc w:val="both"/>
              <w:rPr>
                <w:rFonts w:ascii="Times New Roman" w:eastAsia="Calibri" w:hAnsi="Times New Roman" w:cs="Times New Roman"/>
                <w:kern w:val="1"/>
                <w:sz w:val="20"/>
                <w:szCs w:val="20"/>
                <w:lang w:val="fi-FI" w:eastAsia="ar-SA"/>
              </w:rPr>
            </w:pPr>
            <w:hyperlink r:id="rId22" w:history="1">
              <w:r w:rsidR="005771A8" w:rsidRPr="00D718EE">
                <w:rPr>
                  <w:rStyle w:val="Hyperlink"/>
                  <w:rFonts w:ascii="Times New Roman" w:hAnsi="Times New Roman" w:cs="Times New Roman"/>
                  <w:sz w:val="20"/>
                  <w:szCs w:val="20"/>
                  <w:u w:val="single"/>
                </w:rPr>
                <w:t>https://kt.gov.lt/lt/atviri-duomenys/diskvalifikavimas-is-viesuju-pirkimu</w:t>
              </w:r>
            </w:hyperlink>
            <w:r w:rsidR="005771A8" w:rsidRPr="00D718EE">
              <w:rPr>
                <w:rFonts w:ascii="Times New Roman" w:hAnsi="Times New Roman" w:cs="Times New Roman"/>
                <w:sz w:val="20"/>
                <w:szCs w:val="20"/>
              </w:rPr>
              <w:t xml:space="preserve"> </w:t>
            </w:r>
            <w:proofErr w:type="spellStart"/>
            <w:r w:rsidR="005771A8" w:rsidRPr="00D718EE">
              <w:rPr>
                <w:rFonts w:ascii="Times New Roman" w:hAnsi="Times New Roman" w:cs="Times New Roman"/>
                <w:sz w:val="20"/>
                <w:szCs w:val="20"/>
              </w:rPr>
              <w:t>skelbiamą</w:t>
            </w:r>
            <w:proofErr w:type="spellEnd"/>
            <w:r w:rsidR="005771A8" w:rsidRPr="00D718EE">
              <w:rPr>
                <w:rFonts w:ascii="Times New Roman" w:hAnsi="Times New Roman" w:cs="Times New Roman"/>
                <w:sz w:val="20"/>
                <w:szCs w:val="20"/>
              </w:rPr>
              <w:t xml:space="preserve"> </w:t>
            </w:r>
            <w:proofErr w:type="spellStart"/>
            <w:r w:rsidR="005771A8" w:rsidRPr="00D718EE">
              <w:rPr>
                <w:rFonts w:ascii="Times New Roman" w:hAnsi="Times New Roman" w:cs="Times New Roman"/>
                <w:sz w:val="20"/>
                <w:szCs w:val="20"/>
              </w:rPr>
              <w:t>informaciją</w:t>
            </w:r>
            <w:proofErr w:type="spellEnd"/>
            <w:r w:rsidR="005771A8" w:rsidRPr="00D718EE">
              <w:rPr>
                <w:rFonts w:ascii="Times New Roman" w:hAnsi="Times New Roman" w:cs="Times New Roman"/>
                <w:sz w:val="20"/>
                <w:szCs w:val="20"/>
              </w:rPr>
              <w:t>.</w:t>
            </w:r>
          </w:p>
        </w:tc>
      </w:tr>
      <w:tr w:rsidR="002148A7" w:rsidRPr="002148A7" w14:paraId="40BB4364" w14:textId="77777777" w:rsidTr="00072886">
        <w:tc>
          <w:tcPr>
            <w:tcW w:w="959" w:type="dxa"/>
            <w:tcBorders>
              <w:top w:val="single" w:sz="4" w:space="0" w:color="000000"/>
              <w:left w:val="single" w:sz="4" w:space="0" w:color="000000"/>
              <w:bottom w:val="single" w:sz="4" w:space="0" w:color="000000"/>
            </w:tcBorders>
            <w:shd w:val="clear" w:color="auto" w:fill="auto"/>
          </w:tcPr>
          <w:p w14:paraId="0D8C57A8" w14:textId="17303361" w:rsidR="002148A7" w:rsidRPr="002148A7" w:rsidRDefault="002148A7" w:rsidP="00BD31F2">
            <w:pPr>
              <w:tabs>
                <w:tab w:val="left" w:pos="340"/>
                <w:tab w:val="left" w:pos="1210"/>
              </w:tabs>
              <w:spacing w:after="0" w:line="240" w:lineRule="auto"/>
              <w:jc w:val="both"/>
              <w:rPr>
                <w:rFonts w:ascii="Times New Roman" w:eastAsia="Calibri" w:hAnsi="Times New Roman" w:cs="Times New Roman"/>
                <w:kern w:val="1"/>
                <w:sz w:val="20"/>
                <w:szCs w:val="20"/>
                <w:lang w:eastAsia="ar-SA"/>
              </w:rPr>
            </w:pPr>
            <w:r w:rsidRPr="002148A7">
              <w:rPr>
                <w:rFonts w:ascii="Times New Roman" w:eastAsia="Calibri" w:hAnsi="Times New Roman" w:cs="Times New Roman"/>
                <w:kern w:val="1"/>
                <w:sz w:val="20"/>
                <w:szCs w:val="20"/>
                <w:lang w:eastAsia="ar-SA"/>
              </w:rPr>
              <w:t>3.1.12.</w:t>
            </w:r>
          </w:p>
        </w:tc>
        <w:tc>
          <w:tcPr>
            <w:tcW w:w="4570" w:type="dxa"/>
            <w:tcBorders>
              <w:top w:val="single" w:sz="4" w:space="0" w:color="000000"/>
              <w:left w:val="single" w:sz="4" w:space="0" w:color="000000"/>
              <w:bottom w:val="single" w:sz="4" w:space="0" w:color="000000"/>
            </w:tcBorders>
            <w:shd w:val="clear" w:color="auto" w:fill="auto"/>
          </w:tcPr>
          <w:p w14:paraId="5C0B8998" w14:textId="49C5AAF1" w:rsidR="002148A7" w:rsidRPr="005A7B77" w:rsidRDefault="002148A7" w:rsidP="00BD31F2">
            <w:pPr>
              <w:tabs>
                <w:tab w:val="left" w:pos="340"/>
                <w:tab w:val="left" w:pos="1210"/>
              </w:tabs>
              <w:spacing w:after="0" w:line="240" w:lineRule="auto"/>
              <w:jc w:val="both"/>
              <w:rPr>
                <w:rFonts w:ascii="Times New Roman" w:hAnsi="Times New Roman" w:cs="Times New Roman"/>
                <w:sz w:val="20"/>
                <w:szCs w:val="20"/>
                <w:lang w:val="lt-LT"/>
              </w:rPr>
            </w:pPr>
            <w:proofErr w:type="spellStart"/>
            <w:r w:rsidRPr="005A7B77">
              <w:rPr>
                <w:rFonts w:ascii="Times New Roman" w:hAnsi="Times New Roman" w:cs="Times New Roman"/>
                <w:sz w:val="20"/>
                <w:szCs w:val="20"/>
              </w:rPr>
              <w:t>Tiekėjas</w:t>
            </w:r>
            <w:proofErr w:type="spellEnd"/>
            <w:r w:rsidRPr="005A7B77">
              <w:rPr>
                <w:rFonts w:ascii="Times New Roman" w:hAnsi="Times New Roman" w:cs="Times New Roman"/>
                <w:sz w:val="20"/>
                <w:szCs w:val="20"/>
              </w:rPr>
              <w:t xml:space="preserve"> </w:t>
            </w:r>
            <w:proofErr w:type="spellStart"/>
            <w:r w:rsidRPr="005A7B77">
              <w:rPr>
                <w:rFonts w:ascii="Times New Roman" w:hAnsi="Times New Roman" w:cs="Times New Roman"/>
                <w:sz w:val="20"/>
                <w:szCs w:val="20"/>
              </w:rPr>
              <w:t>yra</w:t>
            </w:r>
            <w:proofErr w:type="spellEnd"/>
            <w:r w:rsidRPr="005A7B77">
              <w:rPr>
                <w:rFonts w:ascii="Times New Roman" w:hAnsi="Times New Roman" w:cs="Times New Roman"/>
                <w:sz w:val="20"/>
                <w:szCs w:val="20"/>
              </w:rPr>
              <w:t xml:space="preserve"> </w:t>
            </w:r>
            <w:proofErr w:type="spellStart"/>
            <w:r w:rsidRPr="005A7B77">
              <w:rPr>
                <w:rFonts w:ascii="Times New Roman" w:hAnsi="Times New Roman" w:cs="Times New Roman"/>
                <w:sz w:val="20"/>
                <w:szCs w:val="20"/>
              </w:rPr>
              <w:t>neatlikęs</w:t>
            </w:r>
            <w:proofErr w:type="spellEnd"/>
            <w:r w:rsidRPr="005A7B77">
              <w:rPr>
                <w:rFonts w:ascii="Times New Roman" w:hAnsi="Times New Roman" w:cs="Times New Roman"/>
                <w:sz w:val="20"/>
                <w:szCs w:val="20"/>
              </w:rPr>
              <w:t xml:space="preserve"> jam </w:t>
            </w:r>
            <w:proofErr w:type="spellStart"/>
            <w:r w:rsidRPr="005A7B77">
              <w:rPr>
                <w:rFonts w:ascii="Times New Roman" w:hAnsi="Times New Roman" w:cs="Times New Roman"/>
                <w:sz w:val="20"/>
                <w:szCs w:val="20"/>
              </w:rPr>
              <w:t>paskirtos</w:t>
            </w:r>
            <w:proofErr w:type="spellEnd"/>
            <w:r w:rsidRPr="005A7B77">
              <w:rPr>
                <w:rFonts w:ascii="Times New Roman" w:hAnsi="Times New Roman" w:cs="Times New Roman"/>
                <w:sz w:val="20"/>
                <w:szCs w:val="20"/>
              </w:rPr>
              <w:t xml:space="preserve"> </w:t>
            </w:r>
            <w:proofErr w:type="spellStart"/>
            <w:r w:rsidRPr="005A7B77">
              <w:rPr>
                <w:rFonts w:ascii="Times New Roman" w:hAnsi="Times New Roman" w:cs="Times New Roman"/>
                <w:sz w:val="20"/>
                <w:szCs w:val="20"/>
              </w:rPr>
              <w:t>baudžiamojo</w:t>
            </w:r>
            <w:proofErr w:type="spellEnd"/>
            <w:r w:rsidRPr="005A7B77">
              <w:rPr>
                <w:rFonts w:ascii="Times New Roman" w:hAnsi="Times New Roman" w:cs="Times New Roman"/>
                <w:sz w:val="20"/>
                <w:szCs w:val="20"/>
              </w:rPr>
              <w:t xml:space="preserve"> </w:t>
            </w:r>
            <w:proofErr w:type="spellStart"/>
            <w:r w:rsidRPr="005A7B77">
              <w:rPr>
                <w:rFonts w:ascii="Times New Roman" w:hAnsi="Times New Roman" w:cs="Times New Roman"/>
                <w:sz w:val="20"/>
                <w:szCs w:val="20"/>
              </w:rPr>
              <w:t>poveikio</w:t>
            </w:r>
            <w:proofErr w:type="spellEnd"/>
            <w:r w:rsidRPr="005A7B77">
              <w:rPr>
                <w:rFonts w:ascii="Times New Roman" w:hAnsi="Times New Roman" w:cs="Times New Roman"/>
                <w:sz w:val="20"/>
                <w:szCs w:val="20"/>
              </w:rPr>
              <w:t xml:space="preserve"> </w:t>
            </w:r>
            <w:proofErr w:type="spellStart"/>
            <w:r w:rsidRPr="005A7B77">
              <w:rPr>
                <w:rFonts w:ascii="Times New Roman" w:hAnsi="Times New Roman" w:cs="Times New Roman"/>
                <w:sz w:val="20"/>
                <w:szCs w:val="20"/>
              </w:rPr>
              <w:t>priemonės</w:t>
            </w:r>
            <w:proofErr w:type="spellEnd"/>
            <w:r w:rsidRPr="005A7B77">
              <w:rPr>
                <w:rFonts w:ascii="Times New Roman" w:hAnsi="Times New Roman" w:cs="Times New Roman"/>
                <w:sz w:val="20"/>
                <w:szCs w:val="20"/>
              </w:rPr>
              <w:t xml:space="preserve"> – </w:t>
            </w:r>
            <w:proofErr w:type="spellStart"/>
            <w:r w:rsidRPr="005A7B77">
              <w:rPr>
                <w:rFonts w:ascii="Times New Roman" w:hAnsi="Times New Roman" w:cs="Times New Roman"/>
                <w:sz w:val="20"/>
                <w:szCs w:val="20"/>
              </w:rPr>
              <w:t>uždraudimo</w:t>
            </w:r>
            <w:proofErr w:type="spellEnd"/>
            <w:r w:rsidRPr="005A7B77">
              <w:rPr>
                <w:rFonts w:ascii="Times New Roman" w:hAnsi="Times New Roman" w:cs="Times New Roman"/>
                <w:sz w:val="20"/>
                <w:szCs w:val="20"/>
              </w:rPr>
              <w:t xml:space="preserve"> </w:t>
            </w:r>
            <w:proofErr w:type="spellStart"/>
            <w:r w:rsidRPr="005A7B77">
              <w:rPr>
                <w:rFonts w:ascii="Times New Roman" w:hAnsi="Times New Roman" w:cs="Times New Roman"/>
                <w:sz w:val="20"/>
                <w:szCs w:val="20"/>
              </w:rPr>
              <w:t>juridiniam</w:t>
            </w:r>
            <w:proofErr w:type="spellEnd"/>
            <w:r w:rsidRPr="005A7B77">
              <w:rPr>
                <w:rFonts w:ascii="Times New Roman" w:hAnsi="Times New Roman" w:cs="Times New Roman"/>
                <w:sz w:val="20"/>
                <w:szCs w:val="20"/>
              </w:rPr>
              <w:t xml:space="preserve"> </w:t>
            </w:r>
            <w:proofErr w:type="spellStart"/>
            <w:r w:rsidRPr="005A7B77">
              <w:rPr>
                <w:rFonts w:ascii="Times New Roman" w:hAnsi="Times New Roman" w:cs="Times New Roman"/>
                <w:sz w:val="20"/>
                <w:szCs w:val="20"/>
              </w:rPr>
              <w:t>asmeniui</w:t>
            </w:r>
            <w:proofErr w:type="spellEnd"/>
            <w:r w:rsidRPr="005A7B77">
              <w:rPr>
                <w:rFonts w:ascii="Times New Roman" w:hAnsi="Times New Roman" w:cs="Times New Roman"/>
                <w:sz w:val="20"/>
                <w:szCs w:val="20"/>
              </w:rPr>
              <w:t xml:space="preserve"> </w:t>
            </w:r>
            <w:proofErr w:type="spellStart"/>
            <w:r w:rsidRPr="005A7B77">
              <w:rPr>
                <w:rFonts w:ascii="Times New Roman" w:hAnsi="Times New Roman" w:cs="Times New Roman"/>
                <w:sz w:val="20"/>
                <w:szCs w:val="20"/>
              </w:rPr>
              <w:t>dalyvauti</w:t>
            </w:r>
            <w:proofErr w:type="spellEnd"/>
            <w:r w:rsidRPr="005A7B77">
              <w:rPr>
                <w:rFonts w:ascii="Times New Roman" w:hAnsi="Times New Roman" w:cs="Times New Roman"/>
                <w:sz w:val="20"/>
                <w:szCs w:val="20"/>
              </w:rPr>
              <w:t xml:space="preserve"> </w:t>
            </w:r>
            <w:proofErr w:type="spellStart"/>
            <w:r w:rsidRPr="005A7B77">
              <w:rPr>
                <w:rFonts w:ascii="Times New Roman" w:hAnsi="Times New Roman" w:cs="Times New Roman"/>
                <w:sz w:val="20"/>
                <w:szCs w:val="20"/>
              </w:rPr>
              <w:t>viešuosiuose</w:t>
            </w:r>
            <w:proofErr w:type="spellEnd"/>
            <w:r w:rsidRPr="005A7B77">
              <w:rPr>
                <w:rFonts w:ascii="Times New Roman" w:hAnsi="Times New Roman" w:cs="Times New Roman"/>
                <w:sz w:val="20"/>
                <w:szCs w:val="20"/>
              </w:rPr>
              <w:t xml:space="preserve"> </w:t>
            </w:r>
            <w:proofErr w:type="spellStart"/>
            <w:r w:rsidRPr="005A7B77">
              <w:rPr>
                <w:rFonts w:ascii="Times New Roman" w:hAnsi="Times New Roman" w:cs="Times New Roman"/>
                <w:sz w:val="20"/>
                <w:szCs w:val="20"/>
              </w:rPr>
              <w:t>pirkimuose</w:t>
            </w:r>
            <w:proofErr w:type="spellEnd"/>
            <w:r w:rsidRPr="005A7B77">
              <w:rPr>
                <w:rFonts w:ascii="Times New Roman" w:hAnsi="Times New Roman" w:cs="Times New Roman"/>
                <w:sz w:val="20"/>
                <w:szCs w:val="20"/>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14:paraId="41AA6396" w14:textId="0D800395" w:rsidR="002148A7" w:rsidRPr="005A7B77" w:rsidRDefault="002148A7" w:rsidP="005771A8">
            <w:pPr>
              <w:pStyle w:val="NoSpacing"/>
              <w:jc w:val="both"/>
              <w:rPr>
                <w:rFonts w:ascii="Times New Roman" w:hAnsi="Times New Roman" w:cs="Times New Roman"/>
                <w:sz w:val="20"/>
                <w:szCs w:val="20"/>
                <w:lang w:eastAsia="en-US"/>
              </w:rPr>
            </w:pPr>
            <w:r w:rsidRPr="005A7B77">
              <w:rPr>
                <w:rFonts w:ascii="Times New Roman" w:hAnsi="Times New Roman" w:cs="Times New Roman"/>
                <w:sz w:val="20"/>
                <w:szCs w:val="20"/>
                <w:lang w:eastAsia="en-US"/>
              </w:rPr>
              <w:t>Iš Lietuvoje įsteigtų subjektų įrodančių dokumentų nereikalaujama. Užtenka pateiktos Deklaracijos.</w:t>
            </w:r>
          </w:p>
        </w:tc>
      </w:tr>
    </w:tbl>
    <w:p w14:paraId="22A84D7D" w14:textId="77777777" w:rsidR="004F5E3D" w:rsidRPr="0097598D" w:rsidRDefault="004F5E3D" w:rsidP="00BD31F2">
      <w:pPr>
        <w:pStyle w:val="TimesNewroman"/>
        <w:jc w:val="both"/>
        <w:rPr>
          <w:rFonts w:ascii="Times New Roman" w:hAnsi="Times New Roman" w:cs="Times New Roman"/>
          <w:color w:val="auto"/>
        </w:rPr>
      </w:pPr>
    </w:p>
    <w:p w14:paraId="0BC6E030" w14:textId="77777777" w:rsidR="00A61618" w:rsidRPr="00A83E0B" w:rsidRDefault="00A61618" w:rsidP="00A61618">
      <w:pPr>
        <w:spacing w:after="0" w:line="240" w:lineRule="auto"/>
        <w:jc w:val="both"/>
        <w:rPr>
          <w:rFonts w:ascii="Times New Roman" w:hAnsi="Times New Roman" w:cs="Times New Roman"/>
          <w:lang w:val="lt-LT"/>
        </w:rPr>
      </w:pPr>
      <w:r w:rsidRPr="00A83E0B">
        <w:rPr>
          <w:rFonts w:ascii="Times New Roman" w:hAnsi="Times New Roman" w:cs="Times New Roman"/>
          <w:lang w:val="lt-LT"/>
        </w:rPr>
        <w:t>Pastaba:</w:t>
      </w:r>
    </w:p>
    <w:p w14:paraId="67933CD2" w14:textId="77777777" w:rsidR="00A61618" w:rsidRPr="00A61618" w:rsidRDefault="00A61618" w:rsidP="00A61618">
      <w:pPr>
        <w:spacing w:after="0" w:line="240" w:lineRule="auto"/>
        <w:ind w:firstLine="426"/>
        <w:jc w:val="both"/>
        <w:rPr>
          <w:rFonts w:ascii="Times New Roman" w:hAnsi="Times New Roman" w:cs="Times New Roman"/>
        </w:rPr>
      </w:pPr>
      <w:r w:rsidRPr="00A83E0B">
        <w:rPr>
          <w:rFonts w:ascii="Times New Roman" w:hAnsi="Times New Roman" w:cs="Times New Roman"/>
          <w:lang w:val="lt-LT"/>
        </w:rPr>
        <w:t>1)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A61618">
        <w:rPr>
          <w:rFonts w:ascii="Times New Roman" w:hAnsi="Times New Roman" w:cs="Times New Roman"/>
        </w:rPr>
        <w:t>.</w:t>
      </w:r>
    </w:p>
    <w:p w14:paraId="169124A6" w14:textId="77777777" w:rsidR="00A61618" w:rsidRPr="00A61618" w:rsidRDefault="00A61618" w:rsidP="00A61618">
      <w:pPr>
        <w:pStyle w:val="NoSpacing"/>
        <w:numPr>
          <w:ilvl w:val="0"/>
          <w:numId w:val="17"/>
        </w:numPr>
        <w:tabs>
          <w:tab w:val="left" w:pos="360"/>
          <w:tab w:val="left" w:pos="426"/>
          <w:tab w:val="left" w:pos="709"/>
        </w:tabs>
        <w:ind w:left="0" w:firstLine="360"/>
        <w:jc w:val="both"/>
        <w:rPr>
          <w:rFonts w:ascii="Times New Roman" w:hAnsi="Times New Roman" w:cs="Times New Roman"/>
          <w:sz w:val="22"/>
          <w:szCs w:val="22"/>
        </w:rPr>
      </w:pPr>
      <w:r w:rsidRPr="00A61618">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937BE68" w14:textId="77777777" w:rsidR="00A61618" w:rsidRPr="00A61618" w:rsidRDefault="00A61618" w:rsidP="00A61618">
      <w:pPr>
        <w:pStyle w:val="NoSpacing"/>
        <w:numPr>
          <w:ilvl w:val="0"/>
          <w:numId w:val="17"/>
        </w:numPr>
        <w:tabs>
          <w:tab w:val="left" w:pos="360"/>
          <w:tab w:val="left" w:pos="426"/>
          <w:tab w:val="left" w:pos="709"/>
        </w:tabs>
        <w:ind w:left="0" w:firstLine="360"/>
        <w:jc w:val="both"/>
        <w:rPr>
          <w:rFonts w:ascii="Times New Roman" w:eastAsia="Verdana" w:hAnsi="Times New Roman" w:cs="Times New Roman"/>
          <w:sz w:val="22"/>
          <w:szCs w:val="22"/>
        </w:rPr>
      </w:pPr>
      <w:r w:rsidRPr="00A61618">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61618">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A908E45" w14:textId="77777777" w:rsidR="00A61618" w:rsidRPr="00A61618" w:rsidRDefault="00A61618" w:rsidP="00A61618">
      <w:pPr>
        <w:pStyle w:val="NoSpacing"/>
        <w:numPr>
          <w:ilvl w:val="0"/>
          <w:numId w:val="17"/>
        </w:numPr>
        <w:tabs>
          <w:tab w:val="left" w:pos="567"/>
        </w:tabs>
        <w:ind w:left="0" w:firstLine="360"/>
        <w:jc w:val="both"/>
        <w:rPr>
          <w:rFonts w:ascii="Times New Roman" w:eastAsia="Verdana" w:hAnsi="Times New Roman" w:cs="Times New Roman"/>
          <w:color w:val="000000" w:themeColor="text1"/>
          <w:sz w:val="22"/>
          <w:szCs w:val="22"/>
        </w:rPr>
      </w:pPr>
      <w:r w:rsidRPr="00A61618">
        <w:rPr>
          <w:rFonts w:ascii="Times New Roman" w:eastAsia="Verdana" w:hAnsi="Times New Roman" w:cs="Times New Roman"/>
          <w:color w:val="000000" w:themeColor="text1"/>
          <w:sz w:val="22"/>
          <w:szCs w:val="22"/>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w:t>
      </w:r>
      <w:r w:rsidRPr="00A61618">
        <w:rPr>
          <w:rFonts w:ascii="Times New Roman" w:eastAsia="Verdana" w:hAnsi="Times New Roman" w:cs="Times New Roman"/>
          <w:color w:val="000000" w:themeColor="text1"/>
          <w:sz w:val="22"/>
          <w:szCs w:val="22"/>
        </w:rPr>
        <w:lastRenderedPageBreak/>
        <w:t>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6AEDBE3" w14:textId="77777777" w:rsidR="00A61618" w:rsidRPr="00A61618" w:rsidRDefault="00A61618" w:rsidP="00A61618">
      <w:pPr>
        <w:pStyle w:val="NoSpacing"/>
        <w:numPr>
          <w:ilvl w:val="0"/>
          <w:numId w:val="17"/>
        </w:numPr>
        <w:tabs>
          <w:tab w:val="left" w:pos="426"/>
          <w:tab w:val="left" w:pos="567"/>
        </w:tabs>
        <w:ind w:left="0" w:firstLine="360"/>
        <w:jc w:val="both"/>
        <w:rPr>
          <w:rFonts w:ascii="Times New Roman" w:hAnsi="Times New Roman" w:cs="Times New Roman"/>
          <w:sz w:val="22"/>
          <w:szCs w:val="22"/>
        </w:rPr>
      </w:pPr>
      <w:r w:rsidRPr="00A6161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61618">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r w:rsidR="00F62D89">
        <w:fldChar w:fldCharType="begin"/>
      </w:r>
      <w:r w:rsidR="00F62D89">
        <w:instrText xml:space="preserve"> HYPERLINK "https://ec.europa.eu/tools/ecertis/" \h </w:instrText>
      </w:r>
      <w:r w:rsidR="00F62D89">
        <w:fldChar w:fldCharType="separate"/>
      </w:r>
      <w:r w:rsidRPr="00A61618">
        <w:rPr>
          <w:rStyle w:val="Hyperlink"/>
          <w:rFonts w:ascii="Times New Roman" w:eastAsia="Calibri" w:hAnsi="Times New Roman" w:cs="Times New Roman"/>
          <w:sz w:val="22"/>
          <w:szCs w:val="22"/>
          <w:u w:val="single"/>
        </w:rPr>
        <w:t>https://ec.europa.eu/tools/ecertis/</w:t>
      </w:r>
      <w:r w:rsidR="00F62D89">
        <w:rPr>
          <w:rStyle w:val="Hyperlink"/>
          <w:rFonts w:ascii="Times New Roman" w:eastAsia="Calibri" w:hAnsi="Times New Roman" w:cs="Times New Roman"/>
          <w:sz w:val="22"/>
          <w:szCs w:val="22"/>
          <w:u w:val="single"/>
        </w:rPr>
        <w:fldChar w:fldCharType="end"/>
      </w:r>
      <w:r w:rsidRPr="00A61618">
        <w:rPr>
          <w:rFonts w:ascii="Times New Roman" w:hAnsi="Times New Roman" w:cs="Times New Roman"/>
          <w:sz w:val="22"/>
          <w:szCs w:val="22"/>
        </w:rPr>
        <w:t xml:space="preserve">. </w:t>
      </w:r>
    </w:p>
    <w:p w14:paraId="1D365FBF" w14:textId="77777777" w:rsidR="00A61618" w:rsidRPr="00A61618" w:rsidRDefault="00A61618" w:rsidP="00A61618">
      <w:pPr>
        <w:pStyle w:val="NoSpacing"/>
        <w:numPr>
          <w:ilvl w:val="0"/>
          <w:numId w:val="17"/>
        </w:numPr>
        <w:tabs>
          <w:tab w:val="left" w:pos="284"/>
          <w:tab w:val="left" w:pos="426"/>
          <w:tab w:val="left" w:pos="709"/>
        </w:tabs>
        <w:jc w:val="both"/>
        <w:rPr>
          <w:rFonts w:ascii="Times New Roman" w:hAnsi="Times New Roman" w:cs="Times New Roman"/>
          <w:sz w:val="22"/>
          <w:szCs w:val="22"/>
        </w:rPr>
      </w:pPr>
      <w:r w:rsidRPr="00A61618">
        <w:rPr>
          <w:rFonts w:ascii="Times New Roman" w:hAnsi="Times New Roman" w:cs="Times New Roman"/>
          <w:sz w:val="22"/>
          <w:szCs w:val="22"/>
        </w:rPr>
        <w:t>Perkančioji organizacija nereikalauja iš tiekėjo pateikti dokumentų, patvirtinančių jo pašalinimo pagrindų nebuvimą, jeigu ji:</w:t>
      </w:r>
    </w:p>
    <w:p w14:paraId="4A03D26A" w14:textId="77777777" w:rsidR="00A61618" w:rsidRPr="00A61618" w:rsidRDefault="00A61618" w:rsidP="00A61618">
      <w:pPr>
        <w:pStyle w:val="NoSpacing"/>
        <w:numPr>
          <w:ilvl w:val="1"/>
          <w:numId w:val="18"/>
        </w:numPr>
        <w:tabs>
          <w:tab w:val="left" w:pos="426"/>
          <w:tab w:val="left" w:pos="709"/>
        </w:tabs>
        <w:ind w:left="0" w:firstLine="284"/>
        <w:jc w:val="both"/>
        <w:rPr>
          <w:rFonts w:ascii="Times New Roman" w:hAnsi="Times New Roman" w:cs="Times New Roman"/>
          <w:sz w:val="22"/>
          <w:szCs w:val="22"/>
        </w:rPr>
      </w:pPr>
      <w:r w:rsidRPr="00A61618">
        <w:rPr>
          <w:rFonts w:ascii="Times New Roman" w:hAnsi="Times New Roman" w:cs="Times New Roman"/>
          <w:sz w:val="22"/>
          <w:szCs w:val="22"/>
        </w:rPr>
        <w:t xml:space="preserve">turi galimybę susipažinti su šiais dokumentais ar informacija </w:t>
      </w:r>
      <w:r w:rsidRPr="00A61618">
        <w:rPr>
          <w:rFonts w:ascii="Times New Roman" w:hAnsi="Times New Roman" w:cs="Times New Roman"/>
          <w:b/>
          <w:bCs/>
          <w:sz w:val="22"/>
          <w:szCs w:val="22"/>
        </w:rPr>
        <w:t>tiesiogiai ir neatlygintinai</w:t>
      </w:r>
      <w:r w:rsidRPr="00A61618">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0FAC16E9" w14:textId="77777777" w:rsidR="00A61618" w:rsidRPr="00A61618" w:rsidRDefault="00A61618" w:rsidP="00A61618">
      <w:pPr>
        <w:pStyle w:val="NoSpacing"/>
        <w:numPr>
          <w:ilvl w:val="1"/>
          <w:numId w:val="18"/>
        </w:numPr>
        <w:tabs>
          <w:tab w:val="left" w:pos="426"/>
          <w:tab w:val="left" w:pos="709"/>
        </w:tabs>
        <w:ind w:left="0" w:firstLine="284"/>
        <w:jc w:val="both"/>
        <w:rPr>
          <w:rFonts w:ascii="Times New Roman" w:hAnsi="Times New Roman" w:cs="Times New Roman"/>
          <w:sz w:val="22"/>
          <w:szCs w:val="22"/>
        </w:rPr>
      </w:pPr>
      <w:r w:rsidRPr="00A61618">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7996C" w14:textId="77777777" w:rsidR="00A61618" w:rsidRPr="00A61618" w:rsidRDefault="00A61618" w:rsidP="00A61618">
      <w:pPr>
        <w:pStyle w:val="NoSpacing"/>
        <w:numPr>
          <w:ilvl w:val="0"/>
          <w:numId w:val="17"/>
        </w:numPr>
        <w:tabs>
          <w:tab w:val="left" w:pos="567"/>
        </w:tabs>
        <w:ind w:left="0" w:firstLine="360"/>
        <w:jc w:val="both"/>
        <w:rPr>
          <w:rFonts w:ascii="Times New Roman" w:hAnsi="Times New Roman" w:cs="Times New Roman"/>
          <w:sz w:val="22"/>
          <w:szCs w:val="22"/>
        </w:rPr>
      </w:pPr>
      <w:r w:rsidRPr="00A61618">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C5A797" w14:textId="77777777" w:rsidR="00A61618" w:rsidRPr="00A61618" w:rsidRDefault="00A61618" w:rsidP="00A61618">
      <w:pPr>
        <w:pStyle w:val="NoSpacing"/>
        <w:numPr>
          <w:ilvl w:val="1"/>
          <w:numId w:val="19"/>
        </w:numPr>
        <w:ind w:hanging="451"/>
        <w:jc w:val="both"/>
        <w:rPr>
          <w:rFonts w:ascii="Times New Roman" w:hAnsi="Times New Roman" w:cs="Times New Roman"/>
          <w:sz w:val="22"/>
          <w:szCs w:val="22"/>
        </w:rPr>
      </w:pPr>
      <w:r w:rsidRPr="00A61618">
        <w:rPr>
          <w:rFonts w:ascii="Times New Roman" w:hAnsi="Times New Roman" w:cs="Times New Roman"/>
          <w:sz w:val="22"/>
          <w:szCs w:val="22"/>
        </w:rPr>
        <w:t>priesaikos deklaracija;</w:t>
      </w:r>
    </w:p>
    <w:p w14:paraId="49BB2026" w14:textId="77777777" w:rsidR="00A61618" w:rsidRPr="00A61618" w:rsidRDefault="00A61618" w:rsidP="00A61618">
      <w:pPr>
        <w:spacing w:after="0" w:line="240" w:lineRule="auto"/>
        <w:ind w:firstLine="284"/>
        <w:jc w:val="both"/>
        <w:rPr>
          <w:rFonts w:ascii="Times New Roman" w:hAnsi="Times New Roman" w:cs="Times New Roman"/>
          <w:lang w:val="lt-LT"/>
        </w:rPr>
      </w:pPr>
      <w:r w:rsidRPr="00A61618">
        <w:rPr>
          <w:rFonts w:ascii="Times New Roman" w:hAnsi="Times New Roman" w:cs="Times New Roman"/>
        </w:rPr>
        <w:t xml:space="preserve">7.2) </w:t>
      </w:r>
      <w:r w:rsidRPr="00EC7778">
        <w:rPr>
          <w:rFonts w:ascii="Times New Roman" w:hAnsi="Times New Roman" w:cs="Times New Roman"/>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61618">
        <w:rPr>
          <w:rFonts w:ascii="Times New Roman" w:hAnsi="Times New Roman" w:cs="Times New Roman"/>
        </w:rPr>
        <w:t>.</w:t>
      </w:r>
    </w:p>
    <w:p w14:paraId="71B01948" w14:textId="77777777" w:rsidR="00A61618" w:rsidRDefault="00A61618" w:rsidP="00BD31F2">
      <w:pPr>
        <w:spacing w:after="0" w:line="240" w:lineRule="auto"/>
        <w:jc w:val="both"/>
        <w:rPr>
          <w:rFonts w:ascii="Times New Roman" w:hAnsi="Times New Roman" w:cs="Times New Roman"/>
          <w:lang w:val="lt-LT"/>
        </w:rPr>
      </w:pPr>
    </w:p>
    <w:p w14:paraId="2DB16903" w14:textId="14C4C273" w:rsidR="006E0812" w:rsidRPr="0097598D" w:rsidRDefault="000412B9" w:rsidP="00BD31F2">
      <w:pPr>
        <w:spacing w:after="0" w:line="240" w:lineRule="auto"/>
        <w:jc w:val="both"/>
        <w:rPr>
          <w:rFonts w:ascii="Times New Roman" w:hAnsi="Times New Roman" w:cs="Times New Roman"/>
          <w:lang w:val="lt-LT"/>
        </w:rPr>
      </w:pPr>
      <w:r w:rsidRPr="0097598D">
        <w:rPr>
          <w:rFonts w:ascii="Times New Roman" w:hAnsi="Times New Roman" w:cs="Times New Roman"/>
          <w:lang w:val="lt-LT"/>
        </w:rPr>
        <w:t>3.</w:t>
      </w:r>
      <w:r w:rsidR="00CC1895" w:rsidRPr="0097598D">
        <w:rPr>
          <w:rFonts w:ascii="Times New Roman" w:hAnsi="Times New Roman" w:cs="Times New Roman"/>
          <w:lang w:val="lt-LT"/>
        </w:rPr>
        <w:t>2</w:t>
      </w:r>
      <w:r w:rsidRPr="0097598D">
        <w:rPr>
          <w:rFonts w:ascii="Times New Roman" w:hAnsi="Times New Roman" w:cs="Times New Roman"/>
          <w:lang w:val="lt-LT"/>
        </w:rPr>
        <w:t xml:space="preserve">. </w:t>
      </w:r>
      <w:r w:rsidRPr="00F96859">
        <w:rPr>
          <w:rFonts w:ascii="Times New Roman" w:hAnsi="Times New Roman" w:cs="Times New Roman"/>
          <w:b/>
          <w:lang w:val="lt-LT"/>
        </w:rPr>
        <w:t>Tiekėj</w:t>
      </w:r>
      <w:r w:rsidR="00F82703" w:rsidRPr="00F96859">
        <w:rPr>
          <w:rFonts w:ascii="Times New Roman" w:hAnsi="Times New Roman" w:cs="Times New Roman"/>
          <w:b/>
          <w:lang w:val="lt-LT"/>
        </w:rPr>
        <w:t>ų</w:t>
      </w:r>
      <w:r w:rsidRPr="00F96859">
        <w:rPr>
          <w:rFonts w:ascii="Times New Roman" w:hAnsi="Times New Roman" w:cs="Times New Roman"/>
          <w:b/>
          <w:lang w:val="lt-LT"/>
        </w:rPr>
        <w:t xml:space="preserve"> kvalifikacijos reikalavim</w:t>
      </w:r>
      <w:r w:rsidR="00F82703" w:rsidRPr="00F96859">
        <w:rPr>
          <w:rFonts w:ascii="Times New Roman" w:hAnsi="Times New Roman" w:cs="Times New Roman"/>
          <w:b/>
          <w:lang w:val="lt-LT"/>
        </w:rPr>
        <w:t>ai netaikomi.</w:t>
      </w:r>
      <w:r w:rsidRPr="0097598D">
        <w:rPr>
          <w:rFonts w:ascii="Times New Roman" w:hAnsi="Times New Roman" w:cs="Times New Roman"/>
          <w:lang w:val="lt-LT"/>
        </w:rPr>
        <w:tab/>
      </w:r>
    </w:p>
    <w:p w14:paraId="0A165F33" w14:textId="77777777" w:rsidR="006E0812" w:rsidRPr="00285C65" w:rsidRDefault="006E0812" w:rsidP="00BD31F2">
      <w:pPr>
        <w:spacing w:after="0" w:line="240" w:lineRule="auto"/>
        <w:jc w:val="both"/>
        <w:rPr>
          <w:rFonts w:ascii="Times New Roman" w:hAnsi="Times New Roman" w:cs="Times New Roman"/>
          <w:color w:val="984806" w:themeColor="accent6" w:themeShade="80"/>
          <w:lang w:val="lt-LT"/>
        </w:rPr>
      </w:pPr>
    </w:p>
    <w:p w14:paraId="15E0FED4" w14:textId="77777777" w:rsidR="009D5475" w:rsidRPr="00FD71CE" w:rsidRDefault="009D5475" w:rsidP="00A160EA">
      <w:pPr>
        <w:pStyle w:val="Footer"/>
        <w:widowControl w:val="0"/>
        <w:spacing w:before="120" w:after="0" w:line="240" w:lineRule="auto"/>
        <w:rPr>
          <w:rFonts w:ascii="Times New Roman" w:hAnsi="Times New Roman"/>
          <w:b/>
          <w:kern w:val="1"/>
          <w:lang w:val="lt-LT" w:eastAsia="ar-SA"/>
        </w:rPr>
      </w:pPr>
      <w:r w:rsidRPr="00FD71CE">
        <w:rPr>
          <w:rFonts w:ascii="Times New Roman" w:hAnsi="Times New Roman"/>
          <w:b/>
          <w:kern w:val="1"/>
          <w:lang w:val="lt-LT" w:eastAsia="ar-SA"/>
        </w:rPr>
        <w:t>Pastabos:</w:t>
      </w:r>
    </w:p>
    <w:p w14:paraId="739CBF63" w14:textId="77777777" w:rsidR="009D5475" w:rsidRPr="00FD71CE" w:rsidRDefault="009D5475" w:rsidP="00BD31F2">
      <w:pPr>
        <w:widowControl w:val="0"/>
        <w:spacing w:after="0" w:line="240" w:lineRule="auto"/>
        <w:jc w:val="both"/>
        <w:rPr>
          <w:rFonts w:ascii="Times New Roman" w:eastAsia="Calibri" w:hAnsi="Times New Roman" w:cs="Times New Roman"/>
          <w:kern w:val="1"/>
          <w:lang w:val="lt-LT" w:eastAsia="ar-SA"/>
        </w:rPr>
      </w:pPr>
      <w:r w:rsidRPr="00FD71CE">
        <w:rPr>
          <w:rFonts w:ascii="Times New Roman" w:eastAsia="Calibri" w:hAnsi="Times New Roman" w:cs="Times New Roman"/>
          <w:kern w:val="1"/>
          <w:lang w:val="lt-LT" w:eastAsia="ar-SA"/>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5F6737E4" w14:textId="77777777" w:rsidR="009D5475" w:rsidRPr="00FD71CE" w:rsidRDefault="009D5475" w:rsidP="00BD31F2">
      <w:pPr>
        <w:widowControl w:val="0"/>
        <w:spacing w:after="0" w:line="240" w:lineRule="auto"/>
        <w:jc w:val="both"/>
        <w:rPr>
          <w:rFonts w:ascii="Times New Roman" w:eastAsia="Calibri" w:hAnsi="Times New Roman" w:cs="Times New Roman"/>
          <w:kern w:val="1"/>
          <w:lang w:val="lt-LT" w:eastAsia="ar-SA"/>
        </w:rPr>
      </w:pPr>
      <w:r w:rsidRPr="00FD71CE">
        <w:rPr>
          <w:rFonts w:ascii="Times New Roman" w:eastAsia="Calibri" w:hAnsi="Times New Roman" w:cs="Times New Roman"/>
          <w:kern w:val="1"/>
          <w:lang w:val="lt-LT" w:eastAsia="ar-SA"/>
        </w:rPr>
        <w:t>2) p</w:t>
      </w:r>
      <w:r w:rsidRPr="00FD71CE">
        <w:rPr>
          <w:rFonts w:ascii="Times New Roman" w:eastAsia="Calibri" w:hAnsi="Times New Roman" w:cs="Times New Roman"/>
          <w:iCs/>
          <w:kern w:val="1"/>
          <w:lang w:val="lt-LT" w:eastAsia="ar-SA"/>
        </w:rPr>
        <w:t>ateikiant atitinkamų dokumentų skaitmenines kopijas ir pasiūlymą pasirašant parašu yra deklaruojama, kad kopijos yra tikros. Perkančioji</w:t>
      </w:r>
      <w:r w:rsidRPr="00FD71CE">
        <w:rPr>
          <w:rFonts w:ascii="Times New Roman" w:eastAsia="Calibri" w:hAnsi="Times New Roman" w:cs="Times New Roman"/>
          <w:kern w:val="1"/>
          <w:lang w:val="lt-LT" w:eastAsia="ar-SA"/>
        </w:rPr>
        <w:t xml:space="preserve"> organizacija pasilieka sau teisę prašyti dokumentų originalų;</w:t>
      </w:r>
    </w:p>
    <w:p w14:paraId="15D81AA5" w14:textId="77777777" w:rsidR="009D5475" w:rsidRPr="00FD71CE" w:rsidRDefault="009D5475" w:rsidP="00BD31F2">
      <w:pPr>
        <w:tabs>
          <w:tab w:val="center" w:pos="4320"/>
          <w:tab w:val="right" w:pos="8640"/>
        </w:tabs>
        <w:spacing w:after="0" w:line="240" w:lineRule="auto"/>
        <w:jc w:val="both"/>
        <w:rPr>
          <w:rFonts w:ascii="Times New Roman" w:hAnsi="Times New Roman" w:cs="Times New Roman"/>
          <w:kern w:val="1"/>
          <w:lang w:val="lt-LT" w:eastAsia="ar-SA"/>
        </w:rPr>
      </w:pPr>
      <w:r w:rsidRPr="00FD71CE">
        <w:rPr>
          <w:rFonts w:ascii="Times New Roman" w:hAnsi="Times New Roman" w:cs="Times New Roman"/>
          <w:kern w:val="1"/>
          <w:lang w:val="lt-LT" w:eastAsia="ar-SA"/>
        </w:rPr>
        <w:t xml:space="preserve">3) užsienio valstybių tiekėjų kvalifikacijos reikalavimus įrodantys dokumentai legalizuojami vadovaujantis Lietuvos Respublikos Vyriausybės 2006 m. spalio 30 d. nutarimu Nr. 1079 „Dėl dokumentų legalizavimo ir tvirtinimo pažyma </w:t>
      </w:r>
      <w:r w:rsidRPr="00FD71CE">
        <w:rPr>
          <w:rFonts w:ascii="Times New Roman" w:hAnsi="Times New Roman" w:cs="Times New Roman"/>
          <w:i/>
          <w:kern w:val="1"/>
          <w:lang w:val="lt-LT" w:eastAsia="ar-SA"/>
        </w:rPr>
        <w:t>(Apostille)</w:t>
      </w:r>
      <w:r w:rsidRPr="00FD71CE">
        <w:rPr>
          <w:rFonts w:ascii="Times New Roman" w:hAnsi="Times New Roman" w:cs="Times New Roman"/>
          <w:kern w:val="1"/>
          <w:lang w:val="lt-LT" w:eastAsia="ar-SA"/>
        </w:rPr>
        <w:t xml:space="preserve"> tvarkos aprašo patvirtinimo“ ir 1961 m. spalio 5 d. Hagos konvencija dėl užsienio valstybėse išduotų dokumentų legalizavimo panaikinimo.</w:t>
      </w:r>
    </w:p>
    <w:p w14:paraId="1E82E63D" w14:textId="3A88690B" w:rsidR="009D5475" w:rsidRPr="00FD71CE" w:rsidRDefault="00CC1895" w:rsidP="00CC1895">
      <w:pPr>
        <w:pStyle w:val="ListParagraph"/>
        <w:tabs>
          <w:tab w:val="left" w:pos="0"/>
          <w:tab w:val="left" w:pos="340"/>
          <w:tab w:val="left" w:pos="1560"/>
        </w:tabs>
        <w:suppressAutoHyphens/>
        <w:spacing w:after="0" w:line="240" w:lineRule="auto"/>
        <w:ind w:left="0"/>
        <w:jc w:val="both"/>
        <w:rPr>
          <w:rFonts w:ascii="Times New Roman" w:eastAsia="Calibri" w:hAnsi="Times New Roman" w:cs="Times New Roman"/>
          <w:kern w:val="1"/>
          <w:lang w:val="lt-LT" w:eastAsia="ar-SA"/>
        </w:rPr>
      </w:pPr>
      <w:r w:rsidRPr="00FD71CE">
        <w:rPr>
          <w:rFonts w:ascii="Times New Roman" w:eastAsia="Calibri" w:hAnsi="Times New Roman" w:cs="Times New Roman"/>
          <w:kern w:val="1"/>
          <w:lang w:val="lt-LT" w:eastAsia="ar-SA"/>
        </w:rPr>
        <w:t xml:space="preserve">3.3. </w:t>
      </w:r>
      <w:r w:rsidR="009D5475" w:rsidRPr="00FD71CE">
        <w:rPr>
          <w:rFonts w:ascii="Times New Roman" w:eastAsia="Calibri" w:hAnsi="Times New Roman" w:cs="Times New Roman"/>
          <w:kern w:val="1"/>
          <w:lang w:val="lt-LT" w:eastAsia="ar-SA"/>
        </w:rPr>
        <w:t xml:space="preserve">Tiekėjai, dalyvaujantys pirkime, turi su pasiūlymu pateikti šių pirkimo sąlygų </w:t>
      </w:r>
      <w:r w:rsidR="00FB30B5">
        <w:rPr>
          <w:rFonts w:ascii="Times New Roman" w:eastAsia="Calibri" w:hAnsi="Times New Roman" w:cs="Times New Roman"/>
          <w:kern w:val="1"/>
          <w:lang w:val="lt-LT" w:eastAsia="ar-SA"/>
        </w:rPr>
        <w:t>5</w:t>
      </w:r>
      <w:r w:rsidR="009D5475" w:rsidRPr="00FD71CE">
        <w:rPr>
          <w:rFonts w:ascii="Times New Roman" w:eastAsia="Calibri" w:hAnsi="Times New Roman" w:cs="Times New Roman"/>
          <w:kern w:val="1"/>
          <w:lang w:val="lt-LT" w:eastAsia="ar-SA"/>
        </w:rPr>
        <w:t xml:space="preserve"> priede nustatytos formos Tiekėjų pašalinimo pagrindų nebuvimo, minimalių kvalifikacijos reikalavimų atitikties deklaraciją (toliau – Deklaracija). Jeigu pasiūlymą teikia ūkio subjektų grupė, Deklaraciją pateikia tas ūkio subjektų grupės narys, kuris visų ūkio subjektų grupės narių vardu teikia pasiūlymą. Perkančioji organizacija šiose pirkimo sąlygose nurodytų tiekėjų pašalinimo pagrindų nebuvimo ir atitiktį minimaliems kvalifikacijos reikalavimams patvirtinančių dokumentų reikalaus tik iš to dalyvio, kurio pasiūlymas pagal vertinimo rezultatus galės būti pripažintas laimėjusiu (iki pasiūlymų eilės nustatymo). Perkančioji organizacija nereikalauja iš galimo laimėtojo pateikti Europos bendrąjį viešųjų pirkimų dokumentą (toliau – EBVPD). Nurodyti tiekėjų pašalinimo pagrindų nebuvimo ir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p>
    <w:p w14:paraId="1EC771C7" w14:textId="154C58FF" w:rsidR="009D5475" w:rsidRPr="00FD71CE" w:rsidRDefault="00CC1895" w:rsidP="00CC1895">
      <w:pPr>
        <w:pStyle w:val="ListParagraph"/>
        <w:tabs>
          <w:tab w:val="left" w:pos="0"/>
          <w:tab w:val="left" w:pos="340"/>
          <w:tab w:val="left" w:pos="1560"/>
        </w:tabs>
        <w:suppressAutoHyphens/>
        <w:spacing w:after="0" w:line="240" w:lineRule="auto"/>
        <w:ind w:left="0"/>
        <w:jc w:val="both"/>
        <w:rPr>
          <w:rFonts w:ascii="Times New Roman" w:eastAsia="Calibri" w:hAnsi="Times New Roman" w:cs="Times New Roman"/>
          <w:kern w:val="1"/>
          <w:lang w:val="lt-LT" w:eastAsia="ar-SA"/>
        </w:rPr>
      </w:pPr>
      <w:r w:rsidRPr="00FD71CE">
        <w:rPr>
          <w:rFonts w:ascii="Times New Roman" w:eastAsia="Calibri" w:hAnsi="Times New Roman" w:cs="Times New Roman"/>
          <w:kern w:val="1"/>
          <w:lang w:val="lt-LT" w:eastAsia="ar-SA"/>
        </w:rPr>
        <w:t xml:space="preserve">3.4. </w:t>
      </w:r>
      <w:r w:rsidR="009D5475" w:rsidRPr="00FD71CE">
        <w:rPr>
          <w:rFonts w:ascii="Times New Roman" w:eastAsia="Calibri" w:hAnsi="Times New Roman" w:cs="Times New Roman"/>
          <w:kern w:val="1"/>
          <w:lang w:val="lt-LT" w:eastAsia="ar-SA"/>
        </w:rPr>
        <w:t>Jei bendrą pasiūlymą pateikia ūkio subjektų grupė,</w:t>
      </w:r>
      <w:r w:rsidR="008F3C6D" w:rsidRPr="00FD71CE">
        <w:rPr>
          <w:rFonts w:ascii="Times New Roman" w:eastAsia="Calibri" w:hAnsi="Times New Roman" w:cs="Times New Roman"/>
          <w:kern w:val="1"/>
          <w:lang w:val="lt-LT" w:eastAsia="ar-SA"/>
        </w:rPr>
        <w:t xml:space="preserve"> šių pirkimo sąlygų 3.1.1–3.1.1</w:t>
      </w:r>
      <w:r w:rsidR="00F96859">
        <w:rPr>
          <w:rFonts w:ascii="Times New Roman" w:eastAsia="Calibri" w:hAnsi="Times New Roman" w:cs="Times New Roman"/>
          <w:kern w:val="1"/>
          <w:lang w:eastAsia="ar-SA"/>
        </w:rPr>
        <w:t>2</w:t>
      </w:r>
      <w:r w:rsidR="009D5475" w:rsidRPr="00FD71CE">
        <w:rPr>
          <w:rFonts w:ascii="Times New Roman" w:eastAsia="Calibri" w:hAnsi="Times New Roman" w:cs="Times New Roman"/>
          <w:kern w:val="1"/>
          <w:lang w:val="lt-LT" w:eastAsia="ar-SA"/>
        </w:rPr>
        <w:t xml:space="preserve"> punktuose nustatytus tiekėjų pašalinimo pagrindų nebuvimo reikalavimus privalo atitikti kiekvienas ūkio subjektų grupės narys </w:t>
      </w:r>
      <w:r w:rsidR="008F3C6D" w:rsidRPr="00FD71CE">
        <w:rPr>
          <w:rFonts w:ascii="Times New Roman" w:eastAsia="Calibri" w:hAnsi="Times New Roman" w:cs="Times New Roman"/>
          <w:kern w:val="1"/>
          <w:lang w:val="lt-LT" w:eastAsia="ar-SA"/>
        </w:rPr>
        <w:t>atskirai, šių pirkimo sąlygų 3.</w:t>
      </w:r>
      <w:r w:rsidR="00023334" w:rsidRPr="00FD71CE">
        <w:rPr>
          <w:rFonts w:ascii="Times New Roman" w:eastAsia="Calibri" w:hAnsi="Times New Roman" w:cs="Times New Roman"/>
          <w:kern w:val="1"/>
          <w:lang w:val="en-GB" w:eastAsia="ar-SA"/>
        </w:rPr>
        <w:t xml:space="preserve">2. </w:t>
      </w:r>
      <w:r w:rsidR="009D5475" w:rsidRPr="00FD71CE">
        <w:rPr>
          <w:rFonts w:ascii="Times New Roman" w:eastAsia="Calibri" w:hAnsi="Times New Roman" w:cs="Times New Roman"/>
          <w:kern w:val="1"/>
          <w:lang w:val="lt-LT" w:eastAsia="ar-SA"/>
        </w:rPr>
        <w:t>punkte nustatytus kvalifikacijos reikalavimus</w:t>
      </w:r>
      <w:r w:rsidR="00D82571">
        <w:rPr>
          <w:rFonts w:ascii="Times New Roman" w:eastAsia="Calibri" w:hAnsi="Times New Roman" w:cs="Times New Roman"/>
          <w:kern w:val="1"/>
          <w:lang w:val="lt-LT" w:eastAsia="ar-SA"/>
        </w:rPr>
        <w:t xml:space="preserve"> (jeigu taikomi)</w:t>
      </w:r>
      <w:r w:rsidR="009D5475" w:rsidRPr="00FD71CE">
        <w:rPr>
          <w:rFonts w:ascii="Times New Roman" w:eastAsia="Calibri" w:hAnsi="Times New Roman" w:cs="Times New Roman"/>
          <w:kern w:val="1"/>
          <w:lang w:val="lt-LT" w:eastAsia="ar-SA"/>
        </w:rPr>
        <w:t xml:space="preserve"> privalo atitikti ūkio subjektų grupės nariai atskirai, atitinkamai pagal jų numatomus atlikti darbus vykdant pirkimo sutartį.</w:t>
      </w:r>
    </w:p>
    <w:p w14:paraId="64649AEF" w14:textId="77777777" w:rsidR="009D5475" w:rsidRPr="00FD71CE" w:rsidRDefault="009D5475" w:rsidP="00AF2A42">
      <w:pPr>
        <w:numPr>
          <w:ilvl w:val="1"/>
          <w:numId w:val="6"/>
        </w:numPr>
        <w:tabs>
          <w:tab w:val="left" w:pos="0"/>
          <w:tab w:val="left" w:pos="340"/>
          <w:tab w:val="left" w:pos="1560"/>
        </w:tabs>
        <w:suppressAutoHyphens/>
        <w:spacing w:after="0" w:line="240" w:lineRule="auto"/>
        <w:ind w:left="0" w:firstLine="0"/>
        <w:jc w:val="both"/>
        <w:rPr>
          <w:rFonts w:ascii="Times New Roman" w:eastAsia="Calibri" w:hAnsi="Times New Roman" w:cs="Times New Roman"/>
          <w:kern w:val="1"/>
          <w:lang w:val="lt-LT" w:eastAsia="ar-SA"/>
        </w:rPr>
      </w:pPr>
      <w:r w:rsidRPr="00FD71CE">
        <w:rPr>
          <w:rFonts w:ascii="Times New Roman" w:eastAsia="Calibri" w:hAnsi="Times New Roman" w:cs="Times New Roman"/>
          <w:kern w:val="1"/>
          <w:lang w:val="lt-LT" w:eastAsia="ar-SA"/>
        </w:rPr>
        <w:t xml:space="preserve"> Jei dalies darbų atlikimą tiekėjas numato perduoti vykdyti subrangovams, jis savo pasiūlyme privalo nurodyti, kokius subrangovus, kokiems darbams, ir kokiai jų daliai (procentais) jis ketina pasitelkti. Toks </w:t>
      </w:r>
      <w:r w:rsidRPr="00FD71CE">
        <w:rPr>
          <w:rFonts w:ascii="Times New Roman" w:eastAsia="Calibri" w:hAnsi="Times New Roman" w:cs="Times New Roman"/>
          <w:kern w:val="1"/>
          <w:lang w:val="lt-LT" w:eastAsia="ar-SA"/>
        </w:rPr>
        <w:lastRenderedPageBreak/>
        <w:t>nurodymas nekeičia pagrindinio tiekėjo atsakomybės dėl numatomos sudaryti pirkimo sutarties įvykdymo. Tų pačių subrangovų dalyvavimas kelių tiekėjų pasiūlymuose nėra ribojamas. Su pasiūlymu tiekėjas turi pateikti sutartis ar preliminarius susitarimus su nurodytais subrangovais, kad jų pajėgumai tiekėjui bus prieinami pirkimo sutarčiai įvykdyti.</w:t>
      </w:r>
    </w:p>
    <w:p w14:paraId="0298B325" w14:textId="414EC76F" w:rsidR="009D5475" w:rsidRPr="00FD71CE" w:rsidRDefault="009D5475" w:rsidP="00AF2A42">
      <w:pPr>
        <w:numPr>
          <w:ilvl w:val="1"/>
          <w:numId w:val="6"/>
        </w:numPr>
        <w:tabs>
          <w:tab w:val="left" w:pos="0"/>
          <w:tab w:val="left" w:pos="340"/>
          <w:tab w:val="left" w:pos="1560"/>
        </w:tabs>
        <w:suppressAutoHyphens/>
        <w:spacing w:after="0" w:line="240" w:lineRule="auto"/>
        <w:ind w:left="0" w:firstLine="0"/>
        <w:jc w:val="both"/>
        <w:rPr>
          <w:rFonts w:ascii="Times New Roman" w:eastAsia="Calibri" w:hAnsi="Times New Roman" w:cs="Times New Roman"/>
          <w:kern w:val="1"/>
          <w:lang w:val="lt-LT" w:eastAsia="ar-SA"/>
        </w:rPr>
      </w:pPr>
      <w:r w:rsidRPr="00FD71CE">
        <w:rPr>
          <w:rFonts w:ascii="Times New Roman" w:eastAsia="Calibri" w:hAnsi="Times New Roman" w:cs="Times New Roman"/>
          <w:kern w:val="1"/>
          <w:lang w:val="lt-LT" w:eastAsia="ar-SA"/>
        </w:rPr>
        <w:t>Visiems subrangovams</w:t>
      </w:r>
      <w:r w:rsidR="00023334" w:rsidRPr="00FD71CE">
        <w:rPr>
          <w:rFonts w:ascii="Times New Roman" w:eastAsia="Calibri" w:hAnsi="Times New Roman" w:cs="Times New Roman"/>
          <w:kern w:val="1"/>
          <w:lang w:val="lt-LT" w:eastAsia="ar-SA"/>
        </w:rPr>
        <w:t xml:space="preserve">, </w:t>
      </w:r>
      <w:r w:rsidR="00277103" w:rsidRPr="00FD71CE">
        <w:rPr>
          <w:rFonts w:ascii="Times New Roman" w:eastAsia="Calibri" w:hAnsi="Times New Roman" w:cs="Times New Roman"/>
          <w:kern w:val="1"/>
          <w:lang w:val="lt-LT" w:eastAsia="ar-SA"/>
        </w:rPr>
        <w:t>kurių pajėgumais/kvalifikacija remiamasi</w:t>
      </w:r>
      <w:r w:rsidR="00023334" w:rsidRPr="00FD71CE">
        <w:rPr>
          <w:rFonts w:ascii="Times New Roman" w:eastAsia="Calibri" w:hAnsi="Times New Roman" w:cs="Times New Roman"/>
          <w:kern w:val="1"/>
          <w:lang w:val="en-GB" w:eastAsia="ar-SA"/>
        </w:rPr>
        <w:t>,</w:t>
      </w:r>
      <w:r w:rsidRPr="00FD71CE">
        <w:rPr>
          <w:rFonts w:ascii="Times New Roman" w:eastAsia="Calibri" w:hAnsi="Times New Roman" w:cs="Times New Roman"/>
          <w:kern w:val="1"/>
          <w:lang w:val="lt-LT" w:eastAsia="ar-SA"/>
        </w:rPr>
        <w:t xml:space="preserve"> taikomi</w:t>
      </w:r>
      <w:r w:rsidR="008F3C6D" w:rsidRPr="00FD71CE">
        <w:rPr>
          <w:rFonts w:ascii="Times New Roman" w:eastAsia="Calibri" w:hAnsi="Times New Roman" w:cs="Times New Roman"/>
          <w:kern w:val="1"/>
          <w:lang w:val="lt-LT" w:eastAsia="ar-SA"/>
        </w:rPr>
        <w:t xml:space="preserve"> šių pirkimo sąlygų 3.1.1–3.1.1</w:t>
      </w:r>
      <w:r w:rsidR="00A3563F">
        <w:rPr>
          <w:rFonts w:ascii="Times New Roman" w:eastAsia="Calibri" w:hAnsi="Times New Roman" w:cs="Times New Roman"/>
          <w:kern w:val="1"/>
          <w:lang w:val="lt-LT" w:eastAsia="ar-SA"/>
        </w:rPr>
        <w:t>2</w:t>
      </w:r>
      <w:r w:rsidRPr="00FD71CE">
        <w:rPr>
          <w:rFonts w:ascii="Times New Roman" w:eastAsia="Calibri" w:hAnsi="Times New Roman" w:cs="Times New Roman"/>
          <w:kern w:val="1"/>
          <w:lang w:val="lt-LT" w:eastAsia="ar-SA"/>
        </w:rPr>
        <w:t xml:space="preserve"> punktuose tiekėjų pašalinimo pagrindų nebuvimo reikalavimai, o subrangovams atitinkamai pagal jiems numatomus pavesti darbus vykdant pirkimo sutartį – kvalifikacijos reikalavimai</w:t>
      </w:r>
      <w:r w:rsidR="00A3563F">
        <w:rPr>
          <w:rFonts w:ascii="Times New Roman" w:eastAsia="Calibri" w:hAnsi="Times New Roman" w:cs="Times New Roman"/>
          <w:kern w:val="1"/>
          <w:lang w:val="lt-LT" w:eastAsia="ar-SA"/>
        </w:rPr>
        <w:t xml:space="preserve"> (jeigu taikomi)</w:t>
      </w:r>
      <w:r w:rsidRPr="00FD71CE">
        <w:rPr>
          <w:rFonts w:ascii="Times New Roman" w:eastAsia="Calibri" w:hAnsi="Times New Roman" w:cs="Times New Roman"/>
          <w:kern w:val="1"/>
          <w:lang w:val="lt-LT" w:eastAsia="ar-SA"/>
        </w:rPr>
        <w:t xml:space="preserve">, </w:t>
      </w:r>
      <w:r w:rsidR="008F3C6D" w:rsidRPr="00FD71CE">
        <w:rPr>
          <w:rFonts w:ascii="Times New Roman" w:eastAsia="Calibri" w:hAnsi="Times New Roman" w:cs="Times New Roman"/>
          <w:kern w:val="1"/>
          <w:lang w:val="lt-LT" w:eastAsia="ar-SA"/>
        </w:rPr>
        <w:t>nustatyti šių pirkimo sąlygų 3.</w:t>
      </w:r>
      <w:r w:rsidR="00023334" w:rsidRPr="00FD71CE">
        <w:rPr>
          <w:rFonts w:ascii="Times New Roman" w:eastAsia="Calibri" w:hAnsi="Times New Roman" w:cs="Times New Roman"/>
          <w:kern w:val="1"/>
          <w:lang w:val="en-GB" w:eastAsia="ar-SA"/>
        </w:rPr>
        <w:t>2</w:t>
      </w:r>
      <w:r w:rsidRPr="00FD71CE">
        <w:rPr>
          <w:rFonts w:ascii="Times New Roman" w:eastAsia="Calibri" w:hAnsi="Times New Roman" w:cs="Times New Roman"/>
          <w:kern w:val="1"/>
          <w:lang w:val="lt-LT" w:eastAsia="ar-SA"/>
        </w:rPr>
        <w:t>. punkte.</w:t>
      </w:r>
    </w:p>
    <w:p w14:paraId="765D8DA1" w14:textId="77777777" w:rsidR="005E5C78" w:rsidRDefault="009D5475" w:rsidP="003725A2">
      <w:pPr>
        <w:numPr>
          <w:ilvl w:val="1"/>
          <w:numId w:val="6"/>
        </w:numPr>
        <w:tabs>
          <w:tab w:val="left" w:pos="0"/>
          <w:tab w:val="left" w:pos="340"/>
          <w:tab w:val="left" w:pos="1560"/>
        </w:tabs>
        <w:suppressAutoHyphens/>
        <w:spacing w:after="0" w:line="240" w:lineRule="auto"/>
        <w:ind w:left="0" w:firstLine="0"/>
        <w:jc w:val="both"/>
        <w:rPr>
          <w:rFonts w:ascii="Times New Roman" w:hAnsi="Times New Roman" w:cs="Times New Roman"/>
          <w:lang w:val="lt-LT"/>
        </w:rPr>
      </w:pPr>
      <w:r w:rsidRPr="00D932C3">
        <w:rPr>
          <w:rFonts w:ascii="Times New Roman" w:eastAsia="Calibri" w:hAnsi="Times New Roman" w:cs="Times New Roman"/>
          <w:kern w:val="1"/>
          <w:lang w:val="lt-LT" w:eastAsia="ar-SA"/>
        </w:rPr>
        <w:t>Jeigu tiekėjo kvalifikacija dėl teisės verstis atitinkama veikla tikrinama ne visa apimtimi, tiekėjas įsipareigoja, kad pirkimo sutartį vykdys tik tokią teisę turintys asmenys.</w:t>
      </w:r>
      <w:r w:rsidR="00CE4FC1" w:rsidRPr="00D932C3">
        <w:rPr>
          <w:rFonts w:ascii="Times New Roman" w:hAnsi="Times New Roman" w:cs="Times New Roman"/>
          <w:lang w:val="lt-LT"/>
        </w:rPr>
        <w:tab/>
      </w:r>
      <w:r w:rsidR="00CE4FC1" w:rsidRPr="00D932C3">
        <w:rPr>
          <w:rFonts w:ascii="Times New Roman" w:hAnsi="Times New Roman" w:cs="Times New Roman"/>
          <w:lang w:val="lt-LT"/>
        </w:rPr>
        <w:br/>
        <w:t>3.</w:t>
      </w:r>
      <w:r w:rsidR="00CC1895" w:rsidRPr="00D932C3">
        <w:rPr>
          <w:rFonts w:ascii="Times New Roman" w:hAnsi="Times New Roman" w:cs="Times New Roman"/>
          <w:lang w:val="lt-LT"/>
        </w:rPr>
        <w:t xml:space="preserve">8. </w:t>
      </w:r>
      <w:r w:rsidR="000412B9" w:rsidRPr="00D932C3">
        <w:rPr>
          <w:rFonts w:ascii="Times New Roman" w:hAnsi="Times New Roman" w:cs="Times New Roman"/>
          <w:lang w:val="lt-LT"/>
        </w:rPr>
        <w:t>Tiekėjo pasiūlymas atmetamas, jeigu apie nustatytų reikalavimų atitikimą jis pateikė melagingą informaciją, kurią perkančioji organizacija gali įrodyti bet kokiomis teisėtomis p</w:t>
      </w:r>
      <w:r w:rsidR="008166D0" w:rsidRPr="00D932C3">
        <w:rPr>
          <w:rFonts w:ascii="Times New Roman" w:hAnsi="Times New Roman" w:cs="Times New Roman"/>
          <w:lang w:val="lt-LT"/>
        </w:rPr>
        <w:t>riemonėmis.</w:t>
      </w:r>
    </w:p>
    <w:p w14:paraId="050D1BCA" w14:textId="3A2CFD6E" w:rsidR="005E5C78" w:rsidRPr="005E5C78" w:rsidRDefault="005E5C78" w:rsidP="005E5C78">
      <w:pPr>
        <w:pStyle w:val="ListParagraph"/>
        <w:numPr>
          <w:ilvl w:val="1"/>
          <w:numId w:val="20"/>
        </w:numPr>
        <w:tabs>
          <w:tab w:val="left" w:pos="0"/>
          <w:tab w:val="left" w:pos="340"/>
          <w:tab w:val="left" w:pos="1560"/>
        </w:tabs>
        <w:suppressAutoHyphens/>
        <w:spacing w:after="0" w:line="240" w:lineRule="auto"/>
        <w:ind w:left="0" w:firstLine="0"/>
        <w:jc w:val="both"/>
        <w:rPr>
          <w:rFonts w:ascii="Times New Roman" w:hAnsi="Times New Roman" w:cs="Times New Roman"/>
          <w:lang w:val="lt-LT"/>
        </w:rPr>
      </w:pPr>
      <w:r>
        <w:rPr>
          <w:bCs/>
          <w:iCs/>
        </w:rPr>
        <w:t xml:space="preserve"> </w:t>
      </w:r>
      <w:r w:rsidR="00EA0991" w:rsidRPr="00EA0991">
        <w:rPr>
          <w:rFonts w:ascii="Times New Roman" w:eastAsia="Calibri" w:hAnsi="Times New Roman" w:cs="Times New Roman"/>
          <w:bCs/>
          <w:iCs/>
          <w:lang w:val="lt-LT" w:eastAsia="lt-LT"/>
        </w:rPr>
        <w:t>Dokumentų, patvirtinančių, kokybės vadybos sistemos ir (arba) aplinkos apsaugos vadybos sistemų standartų</w:t>
      </w:r>
      <w:r w:rsidR="00EA0991">
        <w:rPr>
          <w:rFonts w:ascii="Times New Roman" w:eastAsia="Calibri" w:hAnsi="Times New Roman" w:cs="Times New Roman"/>
          <w:bCs/>
          <w:iCs/>
          <w:lang w:val="lt-LT" w:eastAsia="lt-LT"/>
        </w:rPr>
        <w:t>,</w:t>
      </w:r>
      <w:r w:rsidR="00EA0991" w:rsidRPr="00EA0991">
        <w:rPr>
          <w:rFonts w:ascii="Times New Roman" w:eastAsia="Calibri" w:hAnsi="Times New Roman" w:cs="Times New Roman"/>
          <w:bCs/>
          <w:iCs/>
          <w:lang w:val="lt-LT" w:eastAsia="lt-LT"/>
        </w:rPr>
        <w:t xml:space="preserve"> </w:t>
      </w:r>
      <w:r w:rsidR="00EA0991" w:rsidRPr="00EA0991">
        <w:rPr>
          <w:rFonts w:ascii="Times New Roman" w:eastAsia="Calibri" w:hAnsi="Times New Roman" w:cs="Times New Roman"/>
          <w:bCs/>
          <w:iCs/>
          <w:lang w:val="lt-LT" w:eastAsia="lt-LT"/>
        </w:rPr>
        <w:t xml:space="preserve">jei taikoma, nurodytų pirkimo </w:t>
      </w:r>
      <w:r w:rsidR="00EA0991">
        <w:rPr>
          <w:rFonts w:ascii="Times New Roman" w:eastAsia="Calibri" w:hAnsi="Times New Roman" w:cs="Times New Roman"/>
          <w:bCs/>
          <w:iCs/>
          <w:lang w:val="lt-LT" w:eastAsia="lt-LT"/>
        </w:rPr>
        <w:t>dokumentuose</w:t>
      </w:r>
      <w:r w:rsidR="00EA0991" w:rsidRPr="00EA0991">
        <w:rPr>
          <w:rFonts w:ascii="Times New Roman" w:eastAsia="Calibri" w:hAnsi="Times New Roman" w:cs="Times New Roman"/>
          <w:bCs/>
          <w:iCs/>
          <w:lang w:val="lt-LT" w:eastAsia="lt-LT"/>
        </w:rPr>
        <w:t>, atitikimą perkančioji organizacija reikalaus pateikti tik iš to tiekėjo, kurio pasiūlymas pagal pasiūlymų vertinimo rezultatus ga</w:t>
      </w:r>
      <w:r w:rsidR="00EA0991" w:rsidRPr="00EA0991">
        <w:rPr>
          <w:rFonts w:ascii="Times New Roman" w:eastAsia="Calibri" w:hAnsi="Times New Roman" w:cs="Times New Roman"/>
          <w:bCs/>
          <w:iCs/>
          <w:lang w:val="lt-LT" w:eastAsia="lt-LT"/>
        </w:rPr>
        <w:t>lės būti pripažintas laimėjusiu</w:t>
      </w:r>
      <w:r w:rsidRPr="005E5C78">
        <w:rPr>
          <w:rFonts w:ascii="Times New Roman" w:hAnsi="Times New Roman" w:cs="Times New Roman"/>
          <w:bCs/>
          <w:iCs/>
          <w:lang w:val="lt-LT"/>
        </w:rPr>
        <w:t>.</w:t>
      </w:r>
    </w:p>
    <w:p w14:paraId="13192EC2" w14:textId="5C30C6EA" w:rsidR="00A16919" w:rsidRPr="00D932C3" w:rsidRDefault="008166D0" w:rsidP="005E5C78">
      <w:pPr>
        <w:tabs>
          <w:tab w:val="left" w:pos="0"/>
          <w:tab w:val="left" w:pos="340"/>
          <w:tab w:val="left" w:pos="1560"/>
        </w:tabs>
        <w:suppressAutoHyphens/>
        <w:spacing w:after="0" w:line="240" w:lineRule="auto"/>
        <w:jc w:val="both"/>
        <w:rPr>
          <w:rFonts w:ascii="Times New Roman" w:hAnsi="Times New Roman" w:cs="Times New Roman"/>
          <w:lang w:val="lt-LT"/>
        </w:rPr>
      </w:pPr>
      <w:r w:rsidRPr="00D932C3">
        <w:rPr>
          <w:rFonts w:ascii="Times New Roman" w:hAnsi="Times New Roman" w:cs="Times New Roman"/>
          <w:lang w:val="lt-LT"/>
        </w:rPr>
        <w:tab/>
      </w:r>
      <w:r w:rsidRPr="00D932C3">
        <w:rPr>
          <w:rFonts w:ascii="Times New Roman" w:hAnsi="Times New Roman" w:cs="Times New Roman"/>
          <w:lang w:val="lt-LT"/>
        </w:rPr>
        <w:br/>
      </w:r>
      <w:r w:rsidRPr="00D932C3">
        <w:rPr>
          <w:rFonts w:ascii="Times New Roman" w:hAnsi="Times New Roman" w:cs="Times New Roman"/>
          <w:lang w:val="lt-LT"/>
        </w:rPr>
        <w:tab/>
      </w:r>
      <w:r w:rsidR="000412B9" w:rsidRPr="00D932C3">
        <w:rPr>
          <w:rFonts w:ascii="Times New Roman" w:hAnsi="Times New Roman" w:cs="Times New Roman"/>
          <w:lang w:val="lt-LT"/>
        </w:rPr>
        <w:br/>
        <w:t>4. ŪKIO SUBJEKTŲ GRUPĖS DALYVAVIMAS PIRKIMO PROCEDŪROSE</w:t>
      </w:r>
      <w:r w:rsidR="000412B9" w:rsidRPr="00D932C3">
        <w:rPr>
          <w:rFonts w:ascii="Times New Roman" w:hAnsi="Times New Roman" w:cs="Times New Roman"/>
          <w:lang w:val="lt-LT"/>
        </w:rPr>
        <w:tab/>
      </w:r>
      <w:r w:rsidR="000412B9" w:rsidRPr="00D932C3">
        <w:rPr>
          <w:rFonts w:ascii="Times New Roman" w:hAnsi="Times New Roman" w:cs="Times New Roman"/>
          <w:lang w:val="lt-LT"/>
        </w:rPr>
        <w:b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0412B9" w:rsidRPr="00D932C3">
        <w:rPr>
          <w:rFonts w:ascii="Times New Roman" w:hAnsi="Times New Roman" w:cs="Times New Roman"/>
          <w:lang w:val="lt-LT"/>
        </w:rPr>
        <w:tab/>
      </w:r>
      <w:r w:rsidR="000412B9" w:rsidRPr="00D932C3">
        <w:rPr>
          <w:rFonts w:ascii="Times New Roman" w:hAnsi="Times New Roman" w:cs="Times New Roman"/>
          <w:lang w:val="lt-LT"/>
        </w:rPr>
        <w:br/>
        <w:t>4.2. Perkančioji organizacija nereikalauja, kad ūkio subjektų grupės pateiktą pasiūlymą pripažinus geriausiu ir perkančiajai organizacijai pasiūlius sudaryti pirkimo sutartį, ši ūkio subjektų grupė įgautų tam tikrą teisinę formą.</w:t>
      </w:r>
      <w:r w:rsidR="000412B9" w:rsidRPr="00D932C3">
        <w:rPr>
          <w:rFonts w:ascii="Times New Roman" w:hAnsi="Times New Roman" w:cs="Times New Roman"/>
          <w:lang w:val="lt-LT"/>
        </w:rPr>
        <w:tab/>
      </w:r>
      <w:r w:rsidR="000412B9" w:rsidRPr="00D932C3">
        <w:rPr>
          <w:rFonts w:ascii="Times New Roman" w:hAnsi="Times New Roman" w:cs="Times New Roman"/>
          <w:lang w:val="lt-LT"/>
        </w:rPr>
        <w:br/>
      </w:r>
      <w:r w:rsidR="000412B9" w:rsidRPr="00D932C3">
        <w:rPr>
          <w:rFonts w:ascii="Times New Roman" w:hAnsi="Times New Roman" w:cs="Times New Roman"/>
          <w:lang w:val="lt-LT"/>
        </w:rPr>
        <w:br/>
        <w:t xml:space="preserve">5. PASIŪLYMŲ RENGIMAS, </w:t>
      </w:r>
      <w:r w:rsidR="00F76D28" w:rsidRPr="00D932C3">
        <w:rPr>
          <w:rFonts w:ascii="Times New Roman" w:hAnsi="Times New Roman" w:cs="Times New Roman"/>
          <w:lang w:val="lt-LT"/>
        </w:rPr>
        <w:t>PATEIKIMAS, KEITIMAS</w:t>
      </w:r>
      <w:r w:rsidR="000412B9" w:rsidRPr="00D932C3">
        <w:rPr>
          <w:rFonts w:ascii="Times New Roman" w:hAnsi="Times New Roman" w:cs="Times New Roman"/>
          <w:lang w:val="lt-LT"/>
        </w:rPr>
        <w:tab/>
      </w:r>
      <w:r w:rsidR="000412B9" w:rsidRPr="00D932C3">
        <w:rPr>
          <w:rFonts w:ascii="Times New Roman" w:hAnsi="Times New Roman" w:cs="Times New Roman"/>
          <w:lang w:val="lt-LT"/>
        </w:rPr>
        <w:br/>
        <w:t>5.1. Tiekėjas gali pateikti tik vieną pasiūlymą. Jei tiekėjas pateikia daugiau kaip vieną pasiūlymą arba ūkio subjektų grupės dalyvis dalyvauja teikiant kelis pasiūlymus, visi tokie pasiūlymai bus atmesti.</w:t>
      </w:r>
      <w:r w:rsidR="000412B9" w:rsidRPr="00D932C3">
        <w:rPr>
          <w:rFonts w:ascii="Times New Roman" w:hAnsi="Times New Roman" w:cs="Times New Roman"/>
          <w:lang w:val="lt-LT"/>
        </w:rPr>
        <w:tab/>
      </w:r>
      <w:r w:rsidR="000412B9" w:rsidRPr="00D932C3">
        <w:rPr>
          <w:rFonts w:ascii="Times New Roman" w:hAnsi="Times New Roman" w:cs="Times New Roman"/>
          <w:lang w:val="lt-LT"/>
        </w:rPr>
        <w:br/>
        <w:t>5.2. Tiekėjas negali pateikti alternatyvių pasiūlymų. Tiekėjui pateikus alternatyvų pasiūlymą, jo pasiūlymas ir alternatyvus pasiūlymas (alternatyvūs pasiūlymai) bus atmesti.</w:t>
      </w:r>
      <w:r w:rsidR="000412B9" w:rsidRPr="00D932C3">
        <w:rPr>
          <w:rFonts w:ascii="Times New Roman" w:hAnsi="Times New Roman" w:cs="Times New Roman"/>
          <w:lang w:val="lt-LT"/>
        </w:rPr>
        <w:tab/>
      </w:r>
      <w:r w:rsidR="000412B9" w:rsidRPr="00D932C3">
        <w:rPr>
          <w:rFonts w:ascii="Times New Roman" w:hAnsi="Times New Roman" w:cs="Times New Roman"/>
          <w:lang w:val="lt-LT"/>
        </w:rPr>
        <w:b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874417" w:rsidRPr="001F3A3F">
        <w:rPr>
          <w:rFonts w:ascii="Times New Roman" w:eastAsia="Times New Roman" w:hAnsi="Times New Roman" w:cs="Times New Roman"/>
          <w:lang w:val="lt-LT" w:eastAsia="lt-LT"/>
        </w:rPr>
        <w:fldChar w:fldCharType="begin"/>
      </w:r>
      <w:r w:rsidR="00874417" w:rsidRPr="001F3A3F">
        <w:rPr>
          <w:rFonts w:ascii="Times New Roman" w:eastAsia="Times New Roman" w:hAnsi="Times New Roman" w:cs="Times New Roman"/>
          <w:lang w:val="lt-LT" w:eastAsia="lt-LT"/>
        </w:rPr>
        <w:instrText xml:space="preserve"> HYPERLINK "https://viesiejipirkimai.lt" </w:instrText>
      </w:r>
      <w:r w:rsidR="00874417" w:rsidRPr="001F3A3F">
        <w:rPr>
          <w:rFonts w:ascii="Times New Roman" w:eastAsia="Times New Roman" w:hAnsi="Times New Roman" w:cs="Times New Roman"/>
          <w:lang w:val="lt-LT" w:eastAsia="lt-LT"/>
        </w:rPr>
        <w:fldChar w:fldCharType="separate"/>
      </w:r>
      <w:r w:rsidR="00874417" w:rsidRPr="001F3A3F">
        <w:rPr>
          <w:rFonts w:ascii="Times New Roman" w:eastAsia="Times New Roman" w:hAnsi="Times New Roman" w:cs="Times New Roman"/>
          <w:color w:val="0000FF"/>
          <w:u w:val="single"/>
          <w:lang w:val="lt-LT" w:eastAsia="lt-LT"/>
        </w:rPr>
        <w:t>https://viesiejipirkimai.lt</w:t>
      </w:r>
      <w:r w:rsidR="00874417" w:rsidRPr="001F3A3F">
        <w:rPr>
          <w:rFonts w:ascii="Times New Roman" w:eastAsia="Times New Roman" w:hAnsi="Times New Roman" w:cs="Times New Roman"/>
          <w:color w:val="0000FF"/>
          <w:u w:val="single"/>
          <w:lang w:val="lt-LT" w:eastAsia="lt-LT"/>
        </w:rPr>
        <w:fldChar w:fldCharType="end"/>
      </w:r>
      <w:r w:rsidR="000412B9" w:rsidRPr="00D932C3">
        <w:rPr>
          <w:rFonts w:ascii="Times New Roman" w:hAnsi="Times New Roman" w:cs="Times New Roman"/>
          <w:lang w:val="lt-LT"/>
        </w:rPr>
        <w:t>). Pateikiami dokumentai ar skaitmeninės dokumentų kopijos turi būti prieinami naudojant nediskriminuojančius, visuotinai prieinamus duomenų failų formatus (pvz., pdf, jpg, docx ir kt.).</w:t>
      </w:r>
      <w:r w:rsidR="000412B9" w:rsidRPr="00D932C3">
        <w:rPr>
          <w:rFonts w:ascii="Times New Roman" w:hAnsi="Times New Roman" w:cs="Times New Roman"/>
          <w:lang w:val="lt-LT"/>
        </w:rPr>
        <w:tab/>
      </w:r>
      <w:bookmarkStart w:id="1" w:name="_GoBack"/>
      <w:bookmarkEnd w:id="1"/>
      <w:r w:rsidR="000412B9" w:rsidRPr="00D932C3">
        <w:rPr>
          <w:rFonts w:ascii="Times New Roman" w:hAnsi="Times New Roman" w:cs="Times New Roman"/>
          <w:lang w:val="lt-LT"/>
        </w:rPr>
        <w:br/>
        <w:t>5.4. Pasiūlymas turi būti pateiktas iki CVP IS nurodyto pasiūlymų pateikimo termino pabaigos.</w:t>
      </w:r>
      <w:r w:rsidR="000412B9" w:rsidRPr="00D932C3">
        <w:rPr>
          <w:rFonts w:ascii="Times New Roman" w:hAnsi="Times New Roman" w:cs="Times New Roman"/>
          <w:lang w:val="lt-LT"/>
        </w:rPr>
        <w:tab/>
      </w:r>
      <w:r w:rsidR="000412B9" w:rsidRPr="00D932C3">
        <w:rPr>
          <w:rFonts w:ascii="Times New Roman" w:hAnsi="Times New Roman" w:cs="Times New Roman"/>
          <w:lang w:val="lt-LT"/>
        </w:rPr>
        <w:br/>
        <w:t>5.5. Susipažinti su pirkimo dokumentais tiekėjai turi teisę iki pasiūlymų pateikimo termino pabaigos.</w:t>
      </w:r>
      <w:r w:rsidR="000412B9" w:rsidRPr="00D932C3">
        <w:rPr>
          <w:rFonts w:ascii="Times New Roman" w:hAnsi="Times New Roman" w:cs="Times New Roman"/>
          <w:lang w:val="lt-LT"/>
        </w:rPr>
        <w:tab/>
      </w:r>
      <w:r w:rsidR="000412B9" w:rsidRPr="00D932C3">
        <w:rPr>
          <w:rFonts w:ascii="Times New Roman" w:hAnsi="Times New Roman" w:cs="Times New Roman"/>
          <w:lang w:val="lt-LT"/>
        </w:rPr>
        <w:br/>
        <w:t>5.6. Pateikdamas pasiūlymą, tiekėjas sutinka su šiais pirkimo dokumentais ir patvirtina, kad jo pasiūlyme pateikta informacija yra teisinga ir apima viską, ko reikia tinkamam pirkimo sutarties įvykdymui.</w:t>
      </w:r>
      <w:r w:rsidR="000412B9" w:rsidRPr="00D932C3">
        <w:rPr>
          <w:rFonts w:ascii="Times New Roman" w:hAnsi="Times New Roman" w:cs="Times New Roman"/>
          <w:lang w:val="lt-LT"/>
        </w:rPr>
        <w:tab/>
      </w:r>
      <w:r w:rsidR="000412B9" w:rsidRPr="00D932C3">
        <w:rPr>
          <w:rFonts w:ascii="Times New Roman" w:hAnsi="Times New Roman" w:cs="Times New Roman"/>
          <w:lang w:val="lt-LT"/>
        </w:rPr>
        <w:br/>
        <w:t>5.7. Tiekėjo pasiūlymas bei kita korespondencija pateikiami lietuvių kalba. Jei reikalaujami pridėti prie pasiūlymo dokumentai negali būti pateikti lietuvių kalba, šie dokumentai turi būti pateikiami originalo kalba, pridedan</w:t>
      </w:r>
      <w:r w:rsidR="00CE4FC1" w:rsidRPr="00D932C3">
        <w:rPr>
          <w:rFonts w:ascii="Times New Roman" w:hAnsi="Times New Roman" w:cs="Times New Roman"/>
          <w:lang w:val="lt-LT"/>
        </w:rPr>
        <w:t>t vertimą į lietuvių kalbą.</w:t>
      </w:r>
      <w:r w:rsidR="00CE4FC1" w:rsidRPr="00D932C3">
        <w:rPr>
          <w:rFonts w:ascii="Times New Roman" w:hAnsi="Times New Roman" w:cs="Times New Roman"/>
          <w:lang w:val="lt-LT"/>
        </w:rPr>
        <w:tab/>
      </w:r>
      <w:r w:rsidR="00CE4FC1" w:rsidRPr="00D932C3">
        <w:rPr>
          <w:rFonts w:ascii="Times New Roman" w:hAnsi="Times New Roman" w:cs="Times New Roman"/>
          <w:lang w:val="lt-LT"/>
        </w:rPr>
        <w:br/>
        <w:t>5.8</w:t>
      </w:r>
      <w:r w:rsidR="000412B9" w:rsidRPr="00D932C3">
        <w:rPr>
          <w:rFonts w:ascii="Times New Roman" w:hAnsi="Times New Roman" w:cs="Times New Roman"/>
          <w:lang w:val="lt-LT"/>
        </w:rPr>
        <w:t>. Pasiūlymas turi galioti ne trumpiau nei 90 dienų nuo konkurso pasiūlymų pateikimo termino pabaigos. Jeigu pasiūlyme nenurodytas jo galiojimo laikas, laikoma, kad pasiūlymas galioja tiek, kiek nusta</w:t>
      </w:r>
      <w:r w:rsidR="00CE4FC1" w:rsidRPr="00D932C3">
        <w:rPr>
          <w:rFonts w:ascii="Times New Roman" w:hAnsi="Times New Roman" w:cs="Times New Roman"/>
          <w:lang w:val="lt-LT"/>
        </w:rPr>
        <w:t>tyta pirkimo dokumentuose.</w:t>
      </w:r>
      <w:r w:rsidR="00CE4FC1" w:rsidRPr="00D932C3">
        <w:rPr>
          <w:rFonts w:ascii="Times New Roman" w:hAnsi="Times New Roman" w:cs="Times New Roman"/>
          <w:lang w:val="lt-LT"/>
        </w:rPr>
        <w:tab/>
      </w:r>
      <w:r w:rsidR="00CE4FC1" w:rsidRPr="00D932C3">
        <w:rPr>
          <w:rFonts w:ascii="Times New Roman" w:hAnsi="Times New Roman" w:cs="Times New Roman"/>
          <w:lang w:val="lt-LT"/>
        </w:rPr>
        <w:br/>
        <w:t>5.9</w:t>
      </w:r>
      <w:r w:rsidR="000412B9" w:rsidRPr="00D932C3">
        <w:rPr>
          <w:rFonts w:ascii="Times New Roman" w:hAnsi="Times New Roman" w:cs="Times New Roman"/>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w:t>
      </w:r>
      <w:r w:rsidR="00CE4FC1" w:rsidRPr="00D932C3">
        <w:rPr>
          <w:rFonts w:ascii="Times New Roman" w:hAnsi="Times New Roman" w:cs="Times New Roman"/>
          <w:lang w:val="lt-LT"/>
        </w:rPr>
        <w:t>utarties įvykdymui.</w:t>
      </w:r>
      <w:r w:rsidR="00CE4FC1" w:rsidRPr="00D932C3">
        <w:rPr>
          <w:rFonts w:ascii="Times New Roman" w:hAnsi="Times New Roman" w:cs="Times New Roman"/>
          <w:lang w:val="lt-LT"/>
        </w:rPr>
        <w:tab/>
      </w:r>
      <w:r w:rsidR="00CE4FC1" w:rsidRPr="00D932C3">
        <w:rPr>
          <w:rFonts w:ascii="Times New Roman" w:hAnsi="Times New Roman" w:cs="Times New Roman"/>
          <w:lang w:val="lt-LT"/>
        </w:rPr>
        <w:br/>
      </w:r>
      <w:r w:rsidR="00CE4FC1" w:rsidRPr="00D932C3">
        <w:rPr>
          <w:rFonts w:ascii="Times New Roman" w:hAnsi="Times New Roman" w:cs="Times New Roman"/>
          <w:lang w:val="lt-LT"/>
        </w:rPr>
        <w:lastRenderedPageBreak/>
        <w:t>5.10</w:t>
      </w:r>
      <w:r w:rsidR="000412B9" w:rsidRPr="00D932C3">
        <w:rPr>
          <w:rFonts w:ascii="Times New Roman" w:hAnsi="Times New Roman" w:cs="Times New Roman"/>
          <w:lang w:val="lt-LT"/>
        </w:rPr>
        <w:t>. Perkančioji organizacija turi teisę pratęsti pasiūlymo pateikimo terminą. Apie naują pasiūlymų pateikimo terminą perkančioji organizacija paskelbia CVP IS ir praneša prie pirkimo CVP IS prisijungusiems tiekėjams.</w:t>
      </w:r>
      <w:r w:rsidR="000412B9" w:rsidRPr="00D932C3">
        <w:rPr>
          <w:rFonts w:ascii="Times New Roman" w:hAnsi="Times New Roman" w:cs="Times New Roman"/>
          <w:lang w:val="lt-LT"/>
        </w:rPr>
        <w:tab/>
      </w:r>
      <w:r w:rsidR="000412B9" w:rsidRPr="00D932C3">
        <w:rPr>
          <w:rFonts w:ascii="Times New Roman" w:hAnsi="Times New Roman" w:cs="Times New Roman"/>
          <w:lang w:val="lt-LT"/>
        </w:rPr>
        <w:br/>
        <w:t>5.</w:t>
      </w:r>
      <w:r w:rsidR="00CE4FC1" w:rsidRPr="00D932C3">
        <w:rPr>
          <w:rFonts w:ascii="Times New Roman" w:hAnsi="Times New Roman" w:cs="Times New Roman"/>
          <w:lang w:val="lt-LT"/>
        </w:rPr>
        <w:t>11</w:t>
      </w:r>
      <w:r w:rsidR="000412B9" w:rsidRPr="00D932C3">
        <w:rPr>
          <w:rFonts w:ascii="Times New Roman" w:hAnsi="Times New Roman" w:cs="Times New Roman"/>
          <w:lang w:val="lt-LT"/>
        </w:rPr>
        <w:t>. Pasiūlymas turi būti pateikiamas CVP IS priemo</w:t>
      </w:r>
      <w:r w:rsidR="00CE4FC1" w:rsidRPr="00D932C3">
        <w:rPr>
          <w:rFonts w:ascii="Times New Roman" w:hAnsi="Times New Roman" w:cs="Times New Roman"/>
          <w:lang w:val="lt-LT"/>
        </w:rPr>
        <w:t>nėmis, kurį turi sudaryti:</w:t>
      </w:r>
      <w:r w:rsidR="00CE4FC1" w:rsidRPr="00D932C3">
        <w:rPr>
          <w:rFonts w:ascii="Times New Roman" w:hAnsi="Times New Roman" w:cs="Times New Roman"/>
          <w:lang w:val="lt-LT"/>
        </w:rPr>
        <w:tab/>
      </w:r>
      <w:r w:rsidR="00CE4FC1" w:rsidRPr="00D932C3">
        <w:rPr>
          <w:rFonts w:ascii="Times New Roman" w:hAnsi="Times New Roman" w:cs="Times New Roman"/>
          <w:lang w:val="lt-LT"/>
        </w:rPr>
        <w:br/>
        <w:t>5.11</w:t>
      </w:r>
      <w:r w:rsidR="000412B9" w:rsidRPr="00D932C3">
        <w:rPr>
          <w:rFonts w:ascii="Times New Roman" w:hAnsi="Times New Roman" w:cs="Times New Roman"/>
          <w:lang w:val="lt-LT"/>
        </w:rPr>
        <w:t xml:space="preserve">.1. </w:t>
      </w:r>
      <w:r w:rsidR="000412B9" w:rsidRPr="00D932C3">
        <w:rPr>
          <w:rFonts w:ascii="Times New Roman" w:hAnsi="Times New Roman" w:cs="Times New Roman"/>
          <w:b/>
          <w:lang w:val="lt-LT"/>
        </w:rPr>
        <w:t xml:space="preserve">Užpildyta pasiūlymo forma parengta pagal pirkimo sąlygų </w:t>
      </w:r>
      <w:r w:rsidR="00312C35" w:rsidRPr="00D932C3">
        <w:rPr>
          <w:rFonts w:ascii="Times New Roman" w:hAnsi="Times New Roman" w:cs="Times New Roman"/>
          <w:b/>
        </w:rPr>
        <w:t>2</w:t>
      </w:r>
      <w:r w:rsidR="00BD31F2" w:rsidRPr="00D932C3">
        <w:rPr>
          <w:rFonts w:ascii="Times New Roman" w:hAnsi="Times New Roman" w:cs="Times New Roman"/>
          <w:b/>
          <w:lang w:val="lt-LT"/>
        </w:rPr>
        <w:t xml:space="preserve"> </w:t>
      </w:r>
      <w:r w:rsidR="000412B9" w:rsidRPr="00D932C3">
        <w:rPr>
          <w:rFonts w:ascii="Times New Roman" w:hAnsi="Times New Roman" w:cs="Times New Roman"/>
          <w:b/>
          <w:lang w:val="lt-LT"/>
        </w:rPr>
        <w:t>priedą;</w:t>
      </w:r>
      <w:r w:rsidR="00CE4FC1" w:rsidRPr="00D932C3">
        <w:rPr>
          <w:rFonts w:ascii="Times New Roman" w:hAnsi="Times New Roman" w:cs="Times New Roman"/>
          <w:lang w:val="lt-LT"/>
        </w:rPr>
        <w:tab/>
      </w:r>
      <w:r w:rsidR="00CE4FC1" w:rsidRPr="00D932C3">
        <w:rPr>
          <w:rFonts w:ascii="Times New Roman" w:hAnsi="Times New Roman" w:cs="Times New Roman"/>
          <w:lang w:val="lt-LT"/>
        </w:rPr>
        <w:br/>
        <w:t>5.11</w:t>
      </w:r>
      <w:r w:rsidR="000412B9" w:rsidRPr="00D932C3">
        <w:rPr>
          <w:rFonts w:ascii="Times New Roman" w:hAnsi="Times New Roman" w:cs="Times New Roman"/>
          <w:lang w:val="lt-LT"/>
        </w:rPr>
        <w:t>.2.</w:t>
      </w:r>
      <w:r w:rsidR="00357B6D" w:rsidRPr="00D932C3">
        <w:rPr>
          <w:rFonts w:ascii="Times New Roman" w:hAnsi="Times New Roman" w:cs="Times New Roman"/>
          <w:b/>
          <w:lang w:val="lt-LT" w:eastAsia="ar-SA"/>
        </w:rPr>
        <w:t xml:space="preserve"> Deklaracija pagal šių pirkimo sąlygų </w:t>
      </w:r>
      <w:r w:rsidR="004F67A7">
        <w:rPr>
          <w:rFonts w:ascii="Times New Roman" w:hAnsi="Times New Roman" w:cs="Times New Roman"/>
          <w:b/>
          <w:lang w:val="lt-LT" w:eastAsia="ar-SA"/>
        </w:rPr>
        <w:t>4</w:t>
      </w:r>
      <w:r w:rsidR="00357B6D" w:rsidRPr="00D932C3">
        <w:rPr>
          <w:rFonts w:ascii="Times New Roman" w:hAnsi="Times New Roman" w:cs="Times New Roman"/>
          <w:b/>
          <w:lang w:val="lt-LT" w:eastAsia="ar-SA"/>
        </w:rPr>
        <w:t xml:space="preserve"> </w:t>
      </w:r>
      <w:r w:rsidR="00600C73">
        <w:rPr>
          <w:rFonts w:ascii="Times New Roman" w:hAnsi="Times New Roman" w:cs="Times New Roman"/>
          <w:b/>
          <w:lang w:val="lt-LT" w:eastAsia="ar-SA"/>
        </w:rPr>
        <w:t xml:space="preserve">ir 5 </w:t>
      </w:r>
      <w:r w:rsidR="00357B6D" w:rsidRPr="00D932C3">
        <w:rPr>
          <w:rFonts w:ascii="Times New Roman" w:hAnsi="Times New Roman" w:cs="Times New Roman"/>
          <w:b/>
          <w:lang w:val="lt-LT" w:eastAsia="ar-SA"/>
        </w:rPr>
        <w:t>pried</w:t>
      </w:r>
      <w:r w:rsidR="00600C73">
        <w:rPr>
          <w:rFonts w:ascii="Times New Roman" w:hAnsi="Times New Roman" w:cs="Times New Roman"/>
          <w:b/>
          <w:lang w:val="lt-LT" w:eastAsia="ar-SA"/>
        </w:rPr>
        <w:t>us</w:t>
      </w:r>
      <w:r w:rsidR="00357B6D" w:rsidRPr="00D932C3">
        <w:rPr>
          <w:rFonts w:ascii="Times New Roman" w:hAnsi="Times New Roman" w:cs="Times New Roman"/>
          <w:b/>
          <w:lang w:val="lt-LT" w:eastAsia="ar-SA"/>
        </w:rPr>
        <w:t>;</w:t>
      </w:r>
      <w:r w:rsidR="00CE4FC1" w:rsidRPr="00D932C3">
        <w:rPr>
          <w:rFonts w:ascii="Times New Roman" w:hAnsi="Times New Roman" w:cs="Times New Roman"/>
          <w:lang w:val="lt-LT"/>
        </w:rPr>
        <w:tab/>
      </w:r>
      <w:r w:rsidR="00CE4FC1" w:rsidRPr="00D932C3">
        <w:rPr>
          <w:rFonts w:ascii="Times New Roman" w:hAnsi="Times New Roman" w:cs="Times New Roman"/>
          <w:lang w:val="lt-LT"/>
        </w:rPr>
        <w:br/>
        <w:t>5.11</w:t>
      </w:r>
      <w:r w:rsidR="00CE3BD3" w:rsidRPr="00D932C3">
        <w:rPr>
          <w:rFonts w:ascii="Times New Roman" w:hAnsi="Times New Roman" w:cs="Times New Roman"/>
          <w:lang w:val="lt-LT"/>
        </w:rPr>
        <w:t>.</w:t>
      </w:r>
      <w:r w:rsidR="00D932C3">
        <w:rPr>
          <w:rFonts w:ascii="Times New Roman" w:hAnsi="Times New Roman" w:cs="Times New Roman"/>
          <w:lang w:val="lt-LT"/>
        </w:rPr>
        <w:t>3</w:t>
      </w:r>
      <w:r w:rsidR="000412B9" w:rsidRPr="00D932C3">
        <w:rPr>
          <w:rFonts w:ascii="Times New Roman" w:hAnsi="Times New Roman" w:cs="Times New Roman"/>
          <w:lang w:val="lt-LT"/>
        </w:rPr>
        <w:t>.</w:t>
      </w:r>
      <w:r w:rsidR="00357B6D" w:rsidRPr="00D932C3">
        <w:rPr>
          <w:rFonts w:ascii="Times New Roman" w:hAnsi="Times New Roman" w:cs="Times New Roman"/>
          <w:lang w:val="lt-LT"/>
        </w:rPr>
        <w:t xml:space="preserve"> Jungtinės veiklos sutarties kopija (jei taikoma);</w:t>
      </w:r>
      <w:r w:rsidR="00BD31F2" w:rsidRPr="00D932C3">
        <w:rPr>
          <w:rFonts w:ascii="Times New Roman" w:hAnsi="Times New Roman" w:cs="Times New Roman"/>
          <w:lang w:val="lt-LT"/>
        </w:rPr>
        <w:tab/>
      </w:r>
      <w:r w:rsidR="00CE4FC1" w:rsidRPr="00D932C3">
        <w:rPr>
          <w:rFonts w:ascii="Times New Roman" w:hAnsi="Times New Roman" w:cs="Times New Roman"/>
          <w:lang w:val="lt-LT"/>
        </w:rPr>
        <w:tab/>
      </w:r>
      <w:r w:rsidR="00CE4FC1" w:rsidRPr="00D932C3">
        <w:rPr>
          <w:rFonts w:ascii="Times New Roman" w:hAnsi="Times New Roman" w:cs="Times New Roman"/>
          <w:lang w:val="lt-LT"/>
        </w:rPr>
        <w:br/>
        <w:t>5.11</w:t>
      </w:r>
      <w:r w:rsidR="001B2716" w:rsidRPr="00D932C3">
        <w:rPr>
          <w:rFonts w:ascii="Times New Roman" w:hAnsi="Times New Roman" w:cs="Times New Roman"/>
          <w:lang w:val="lt-LT"/>
        </w:rPr>
        <w:t>.</w:t>
      </w:r>
      <w:r w:rsidR="00D932C3">
        <w:rPr>
          <w:rFonts w:ascii="Times New Roman" w:hAnsi="Times New Roman" w:cs="Times New Roman"/>
          <w:lang w:val="lt-LT"/>
        </w:rPr>
        <w:t>4</w:t>
      </w:r>
      <w:r w:rsidR="000412B9" w:rsidRPr="00D932C3">
        <w:rPr>
          <w:rFonts w:ascii="Times New Roman" w:hAnsi="Times New Roman" w:cs="Times New Roman"/>
          <w:lang w:val="lt-LT"/>
        </w:rPr>
        <w:t xml:space="preserve">. </w:t>
      </w:r>
      <w:r w:rsidR="00357B6D" w:rsidRPr="00D932C3">
        <w:rPr>
          <w:rFonts w:ascii="Times New Roman" w:hAnsi="Times New Roman" w:cs="Times New Roman"/>
          <w:lang w:val="lt-LT"/>
        </w:rPr>
        <w:t>Įgaliojimas pasirašyti pasiūlymą (jei taikoma);</w:t>
      </w:r>
    </w:p>
    <w:p w14:paraId="4823768F" w14:textId="475A46C3" w:rsidR="00A16919" w:rsidRDefault="00A16919" w:rsidP="00BD31F2">
      <w:pPr>
        <w:spacing w:after="0" w:line="240" w:lineRule="auto"/>
        <w:jc w:val="both"/>
        <w:rPr>
          <w:rFonts w:ascii="Times New Roman" w:hAnsi="Times New Roman" w:cs="Times New Roman"/>
          <w:b/>
          <w:lang w:val="lt-LT"/>
        </w:rPr>
      </w:pPr>
      <w:r w:rsidRPr="00FD71CE">
        <w:rPr>
          <w:rFonts w:ascii="Times New Roman" w:hAnsi="Times New Roman" w:cs="Times New Roman"/>
          <w:lang w:val="lt-LT"/>
        </w:rPr>
        <w:t>5.11.</w:t>
      </w:r>
      <w:r w:rsidR="00D932C3">
        <w:rPr>
          <w:rFonts w:ascii="Times New Roman" w:hAnsi="Times New Roman" w:cs="Times New Roman"/>
          <w:lang w:val="lt-LT"/>
        </w:rPr>
        <w:t>5</w:t>
      </w:r>
      <w:r w:rsidRPr="00FD71CE">
        <w:rPr>
          <w:rFonts w:ascii="Times New Roman" w:hAnsi="Times New Roman" w:cs="Times New Roman"/>
          <w:lang w:val="lt-LT"/>
        </w:rPr>
        <w:t xml:space="preserve">. </w:t>
      </w:r>
      <w:r w:rsidR="00357B6D" w:rsidRPr="00FD71CE">
        <w:rPr>
          <w:rFonts w:ascii="Times New Roman" w:hAnsi="Times New Roman" w:cs="Times New Roman"/>
          <w:lang w:val="lt-LT"/>
        </w:rPr>
        <w:t>Galimybę pasinaudoti kitų ūkio subjektų ištekliais patvirtinantys dokumentai (jei taikoma);</w:t>
      </w:r>
    </w:p>
    <w:p w14:paraId="13881AA1" w14:textId="4022453C" w:rsidR="00EC5EC9" w:rsidRPr="00FD71CE" w:rsidRDefault="00357B6D" w:rsidP="00BD31F2">
      <w:pPr>
        <w:spacing w:after="0" w:line="240" w:lineRule="auto"/>
        <w:jc w:val="both"/>
        <w:rPr>
          <w:rFonts w:ascii="Times New Roman" w:hAnsi="Times New Roman" w:cs="Times New Roman"/>
          <w:lang w:val="lt-LT"/>
        </w:rPr>
      </w:pPr>
      <w:r w:rsidRPr="00FD71CE">
        <w:rPr>
          <w:rFonts w:ascii="Times New Roman" w:hAnsi="Times New Roman" w:cs="Times New Roman"/>
          <w:lang w:val="lt-LT"/>
        </w:rPr>
        <w:t>5.11.</w:t>
      </w:r>
      <w:r w:rsidR="00D932C3">
        <w:rPr>
          <w:rFonts w:ascii="Times New Roman" w:hAnsi="Times New Roman" w:cs="Times New Roman"/>
          <w:lang w:val="lt-LT"/>
        </w:rPr>
        <w:t>6</w:t>
      </w:r>
      <w:r w:rsidRPr="00FD71CE">
        <w:rPr>
          <w:rFonts w:ascii="Times New Roman" w:hAnsi="Times New Roman" w:cs="Times New Roman"/>
          <w:lang w:val="lt-LT"/>
        </w:rPr>
        <w:t xml:space="preserve">. </w:t>
      </w:r>
      <w:r w:rsidR="000412B9" w:rsidRPr="00FD71CE">
        <w:rPr>
          <w:rFonts w:ascii="Times New Roman" w:hAnsi="Times New Roman" w:cs="Times New Roman"/>
          <w:lang w:val="lt-LT"/>
        </w:rPr>
        <w:t>Kiti priedai.</w:t>
      </w:r>
    </w:p>
    <w:p w14:paraId="67723B52" w14:textId="77777777" w:rsidR="00CE4FC1" w:rsidRPr="00BB524B" w:rsidRDefault="001B2716" w:rsidP="00BD31F2">
      <w:pPr>
        <w:spacing w:after="0" w:line="240" w:lineRule="auto"/>
        <w:jc w:val="both"/>
        <w:rPr>
          <w:rFonts w:ascii="Times New Roman" w:hAnsi="Times New Roman" w:cs="Times New Roman"/>
          <w:lang w:val="lt-LT"/>
        </w:rPr>
      </w:pPr>
      <w:r w:rsidRPr="00BB524B">
        <w:rPr>
          <w:rFonts w:ascii="Times New Roman" w:hAnsi="Times New Roman" w:cs="Times New Roman"/>
          <w:lang w:val="lt-LT"/>
        </w:rPr>
        <w:t>5.1</w:t>
      </w:r>
      <w:r w:rsidR="001512A6">
        <w:rPr>
          <w:rFonts w:ascii="Times New Roman" w:hAnsi="Times New Roman" w:cs="Times New Roman"/>
          <w:lang w:val="lt-LT"/>
        </w:rPr>
        <w:t>2</w:t>
      </w:r>
      <w:r w:rsidR="000412B9" w:rsidRPr="00BB524B">
        <w:rPr>
          <w:rFonts w:ascii="Times New Roman" w:hAnsi="Times New Roman" w:cs="Times New Roman"/>
          <w:lang w:val="lt-LT"/>
        </w:rPr>
        <w:t>. Tiekėjo pasiūlymą sudaro CVP IS priemonėmis pateiktos informacijos ir dokumentų visum</w:t>
      </w:r>
      <w:r w:rsidR="00EC5EC9" w:rsidRPr="00BB524B">
        <w:rPr>
          <w:rFonts w:ascii="Times New Roman" w:hAnsi="Times New Roman" w:cs="Times New Roman"/>
          <w:lang w:val="lt-LT"/>
        </w:rPr>
        <w:t>a.</w:t>
      </w:r>
      <w:r w:rsidRPr="00BB524B">
        <w:rPr>
          <w:rFonts w:ascii="Times New Roman" w:hAnsi="Times New Roman" w:cs="Times New Roman"/>
          <w:lang w:val="lt-LT"/>
        </w:rPr>
        <w:tab/>
      </w:r>
      <w:r w:rsidRPr="00BB524B">
        <w:rPr>
          <w:rFonts w:ascii="Times New Roman" w:hAnsi="Times New Roman" w:cs="Times New Roman"/>
          <w:lang w:val="lt-LT"/>
        </w:rPr>
        <w:br/>
        <w:t>5.1</w:t>
      </w:r>
      <w:r w:rsidR="001512A6">
        <w:rPr>
          <w:rFonts w:ascii="Times New Roman" w:hAnsi="Times New Roman" w:cs="Times New Roman"/>
          <w:lang w:val="lt-LT"/>
        </w:rPr>
        <w:t>3</w:t>
      </w:r>
      <w:r w:rsidR="000412B9" w:rsidRPr="00BB524B">
        <w:rPr>
          <w:rFonts w:ascii="Times New Roman" w:hAnsi="Times New Roman" w:cs="Times New Roman"/>
          <w:lang w:val="lt-LT"/>
        </w:rPr>
        <w:t>.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w:t>
      </w:r>
      <w:r w:rsidR="00EC5EC9" w:rsidRPr="00BB524B">
        <w:rPr>
          <w:rFonts w:ascii="Times New Roman" w:hAnsi="Times New Roman" w:cs="Times New Roman"/>
          <w:lang w:val="lt-LT"/>
        </w:rPr>
        <w:t>onfidencialia informacija.</w:t>
      </w:r>
      <w:r w:rsidR="00EC5EC9" w:rsidRPr="00BB524B">
        <w:rPr>
          <w:rFonts w:ascii="Times New Roman" w:hAnsi="Times New Roman" w:cs="Times New Roman"/>
          <w:lang w:val="lt-LT"/>
        </w:rPr>
        <w:tab/>
      </w:r>
      <w:r w:rsidR="00EC5EC9" w:rsidRPr="00BB524B">
        <w:rPr>
          <w:rFonts w:ascii="Times New Roman" w:hAnsi="Times New Roman" w:cs="Times New Roman"/>
          <w:lang w:val="lt-LT"/>
        </w:rPr>
        <w:br/>
      </w:r>
      <w:r w:rsidRPr="00BB524B">
        <w:rPr>
          <w:rFonts w:ascii="Times New Roman" w:hAnsi="Times New Roman" w:cs="Times New Roman"/>
          <w:lang w:val="lt-LT"/>
        </w:rPr>
        <w:t>5.1</w:t>
      </w:r>
      <w:r w:rsidR="001512A6">
        <w:rPr>
          <w:rFonts w:ascii="Times New Roman" w:hAnsi="Times New Roman" w:cs="Times New Roman"/>
          <w:lang w:val="lt-LT"/>
        </w:rPr>
        <w:t>4</w:t>
      </w:r>
      <w:r w:rsidR="000412B9" w:rsidRPr="00BB524B">
        <w:rPr>
          <w:rFonts w:ascii="Times New Roman" w:hAnsi="Times New Roman"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w:t>
      </w:r>
      <w:r w:rsidRPr="00BB524B">
        <w:rPr>
          <w:rFonts w:ascii="Times New Roman" w:hAnsi="Times New Roman" w:cs="Times New Roman"/>
          <w:lang w:val="lt-LT"/>
        </w:rPr>
        <w:t>ateikimo termino pabaigos.</w:t>
      </w:r>
      <w:r w:rsidRPr="00BB524B">
        <w:rPr>
          <w:rFonts w:ascii="Times New Roman" w:hAnsi="Times New Roman" w:cs="Times New Roman"/>
          <w:lang w:val="lt-LT"/>
        </w:rPr>
        <w:tab/>
      </w:r>
      <w:r w:rsidRPr="00BB524B">
        <w:rPr>
          <w:rFonts w:ascii="Times New Roman" w:hAnsi="Times New Roman" w:cs="Times New Roman"/>
          <w:lang w:val="lt-LT"/>
        </w:rPr>
        <w:br/>
        <w:t>5.1</w:t>
      </w:r>
      <w:r w:rsidR="001512A6">
        <w:rPr>
          <w:rFonts w:ascii="Times New Roman" w:hAnsi="Times New Roman" w:cs="Times New Roman"/>
          <w:lang w:val="lt-LT"/>
        </w:rPr>
        <w:t>5</w:t>
      </w:r>
      <w:r w:rsidR="000412B9" w:rsidRPr="00BB524B">
        <w:rPr>
          <w:rFonts w:ascii="Times New Roman" w:hAnsi="Times New Roman" w:cs="Times New Roman"/>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0412B9" w:rsidRPr="00BB524B">
        <w:rPr>
          <w:rFonts w:ascii="Times New Roman" w:hAnsi="Times New Roman" w:cs="Times New Roman"/>
          <w:lang w:val="lt-LT"/>
        </w:rPr>
        <w:tab/>
      </w:r>
    </w:p>
    <w:p w14:paraId="245AB8C5" w14:textId="77777777" w:rsidR="005D7660" w:rsidRPr="00285C65" w:rsidRDefault="00CE4FC1" w:rsidP="00C15989">
      <w:pPr>
        <w:tabs>
          <w:tab w:val="left" w:pos="1134"/>
          <w:tab w:val="left" w:pos="1276"/>
        </w:tabs>
        <w:spacing w:after="0" w:line="240" w:lineRule="auto"/>
        <w:jc w:val="both"/>
        <w:rPr>
          <w:rFonts w:ascii="Times New Roman" w:hAnsi="Times New Roman" w:cs="Times New Roman"/>
          <w:color w:val="984806" w:themeColor="accent6" w:themeShade="80"/>
          <w:lang w:val="lt-LT"/>
        </w:rPr>
      </w:pPr>
      <w:r w:rsidRPr="00BB524B">
        <w:rPr>
          <w:rFonts w:ascii="Times New Roman" w:hAnsi="Times New Roman" w:cs="Times New Roman"/>
          <w:lang w:val="lt-LT"/>
        </w:rPr>
        <w:t>5.1</w:t>
      </w:r>
      <w:r w:rsidR="001512A6">
        <w:rPr>
          <w:rFonts w:ascii="Times New Roman" w:hAnsi="Times New Roman" w:cs="Times New Roman"/>
          <w:lang w:val="lt-LT"/>
        </w:rPr>
        <w:t>6</w:t>
      </w:r>
      <w:r w:rsidRPr="00BB524B">
        <w:rPr>
          <w:rFonts w:ascii="Times New Roman" w:hAnsi="Times New Roman" w:cs="Times New Roman"/>
          <w:lang w:val="lt-LT"/>
        </w:rPr>
        <w:t xml:space="preserve">. </w:t>
      </w:r>
      <w:r w:rsidRPr="00BB524B">
        <w:rPr>
          <w:rFonts w:ascii="Times New Roman" w:hAnsi="Times New Roman" w:cs="Times New Roman"/>
          <w:b/>
          <w:lang w:val="lt-LT"/>
        </w:rPr>
        <w:t xml:space="preserve">Visas pasiūlymas gali būti (nereikalaujama) pasirašytas </w:t>
      </w:r>
      <w:r w:rsidRPr="00BB524B">
        <w:rPr>
          <w:rFonts w:ascii="Times New Roman" w:hAnsi="Times New Roman" w:cs="Times New Roman"/>
          <w:b/>
          <w:bCs/>
          <w:iCs/>
          <w:szCs w:val="24"/>
          <w:lang w:val="lt-LT"/>
        </w:rPr>
        <w:t>juridinio asmens vadovo arba jo įgalioto asmens</w:t>
      </w:r>
      <w:r w:rsidRPr="00BB524B">
        <w:rPr>
          <w:rFonts w:ascii="Times New Roman" w:hAnsi="Times New Roman" w:cs="Times New Roman"/>
          <w:b/>
          <w:szCs w:val="24"/>
          <w:lang w:val="lt-LT"/>
        </w:rPr>
        <w:t xml:space="preserve"> originaliu saugiu elektroniniu parašu, atitinkančiu teisės aktų reikalavimus, arba kiekvienas teikiamas dokumentas turi būti atspausdinamas, pasirašomas ir pateikiamas skenuotas dokumentas.</w:t>
      </w:r>
      <w:r w:rsidR="000412B9" w:rsidRPr="00BB524B">
        <w:rPr>
          <w:rFonts w:ascii="Times New Roman" w:hAnsi="Times New Roman" w:cs="Times New Roman"/>
          <w:lang w:val="lt-LT"/>
        </w:rPr>
        <w:br/>
      </w:r>
      <w:r w:rsidR="000412B9" w:rsidRPr="00BB524B">
        <w:rPr>
          <w:rFonts w:ascii="Times New Roman" w:hAnsi="Times New Roman" w:cs="Times New Roman"/>
          <w:lang w:val="lt-LT"/>
        </w:rPr>
        <w:br/>
        <w:t>6. PASIŪLYMŲ ŠIFRAVIMAS</w:t>
      </w:r>
      <w:r w:rsidR="000412B9" w:rsidRPr="00BB524B">
        <w:rPr>
          <w:rFonts w:ascii="Times New Roman" w:hAnsi="Times New Roman" w:cs="Times New Roman"/>
          <w:lang w:val="lt-LT"/>
        </w:rPr>
        <w:tab/>
      </w:r>
      <w:r w:rsidR="000412B9" w:rsidRPr="00BB524B">
        <w:rPr>
          <w:rFonts w:ascii="Times New Roman" w:hAnsi="Times New Roman" w:cs="Times New Roman"/>
          <w:lang w:val="lt-LT"/>
        </w:rPr>
        <w:br/>
        <w:t>6.1. Tiekėjo teikiamas pasiūlymas gali būti užšifruojamas. Tiekėjas, nusprendęs pateikti užšifruotą pasiūlymą, turi:</w:t>
      </w:r>
      <w:r w:rsidR="000412B9" w:rsidRPr="00BB524B">
        <w:rPr>
          <w:rFonts w:ascii="Times New Roman" w:hAnsi="Times New Roman" w:cs="Times New Roman"/>
          <w:lang w:val="lt-LT"/>
        </w:rPr>
        <w:tab/>
      </w:r>
      <w:r w:rsidR="000412B9" w:rsidRPr="00BB524B">
        <w:rPr>
          <w:rFonts w:ascii="Times New Roman" w:hAnsi="Times New Roman" w:cs="Times New Roman"/>
          <w:lang w:val="lt-LT"/>
        </w:rPr>
        <w:b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0412B9" w:rsidRPr="00BB524B">
        <w:rPr>
          <w:rFonts w:ascii="Times New Roman" w:hAnsi="Times New Roman" w:cs="Times New Roman"/>
          <w:lang w:val="lt-LT"/>
        </w:rPr>
        <w:tab/>
      </w:r>
      <w:r w:rsidR="000412B9" w:rsidRPr="00BB524B">
        <w:rPr>
          <w:rFonts w:ascii="Times New Roman" w:hAnsi="Times New Roman" w:cs="Times New Roman"/>
          <w:lang w:val="lt-LT"/>
        </w:rPr>
        <w:b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0412B9" w:rsidRPr="00BB524B">
        <w:rPr>
          <w:rFonts w:ascii="Times New Roman" w:hAnsi="Times New Roman" w:cs="Times New Roman"/>
          <w:lang w:val="lt-LT"/>
        </w:rPr>
        <w:tab/>
      </w:r>
      <w:r w:rsidR="000412B9" w:rsidRPr="00BB524B">
        <w:rPr>
          <w:rFonts w:ascii="Times New Roman" w:hAnsi="Times New Roman" w:cs="Times New Roman"/>
          <w:lang w:val="lt-LT"/>
        </w:rPr>
        <w:b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0412B9" w:rsidRPr="00BB524B">
        <w:rPr>
          <w:rFonts w:ascii="Times New Roman" w:hAnsi="Times New Roman" w:cs="Times New Roman"/>
          <w:lang w:val="lt-LT"/>
        </w:rPr>
        <w:tab/>
      </w:r>
      <w:r w:rsidR="000412B9" w:rsidRPr="00285C65">
        <w:rPr>
          <w:rFonts w:ascii="Times New Roman" w:hAnsi="Times New Roman" w:cs="Times New Roman"/>
          <w:color w:val="984806" w:themeColor="accent6" w:themeShade="80"/>
          <w:lang w:val="lt-LT"/>
        </w:rPr>
        <w:br/>
      </w:r>
    </w:p>
    <w:p w14:paraId="476F1A55" w14:textId="6EEEF004" w:rsidR="00113EC9" w:rsidRPr="00D548CC" w:rsidRDefault="000412B9" w:rsidP="00113EC9">
      <w:pPr>
        <w:tabs>
          <w:tab w:val="left" w:pos="1134"/>
          <w:tab w:val="left" w:pos="1276"/>
        </w:tabs>
        <w:spacing w:after="0" w:line="240" w:lineRule="auto"/>
        <w:jc w:val="both"/>
        <w:rPr>
          <w:rFonts w:ascii="Times New Roman" w:hAnsi="Times New Roman" w:cs="Times New Roman"/>
          <w:lang w:val="lt-LT"/>
        </w:rPr>
      </w:pPr>
      <w:r w:rsidRPr="000B08EA">
        <w:rPr>
          <w:rFonts w:ascii="Times New Roman" w:hAnsi="Times New Roman" w:cs="Times New Roman"/>
          <w:lang w:val="lt-LT"/>
        </w:rPr>
        <w:lastRenderedPageBreak/>
        <w:t>7. PASIŪ</w:t>
      </w:r>
      <w:r w:rsidR="001B2716" w:rsidRPr="000B08EA">
        <w:rPr>
          <w:rFonts w:ascii="Times New Roman" w:hAnsi="Times New Roman" w:cs="Times New Roman"/>
          <w:lang w:val="lt-LT"/>
        </w:rPr>
        <w:t>LYMŲ GALIOJIMO UŽTIKRINIMAS</w:t>
      </w:r>
      <w:r w:rsidR="001B2716" w:rsidRPr="000B08EA">
        <w:rPr>
          <w:rFonts w:ascii="Times New Roman" w:hAnsi="Times New Roman" w:cs="Times New Roman"/>
          <w:lang w:val="lt-LT"/>
        </w:rPr>
        <w:tab/>
      </w:r>
      <w:r w:rsidR="001B2716" w:rsidRPr="000B08EA">
        <w:rPr>
          <w:rFonts w:ascii="Times New Roman" w:hAnsi="Times New Roman" w:cs="Times New Roman"/>
          <w:lang w:val="lt-LT"/>
        </w:rPr>
        <w:br/>
      </w:r>
      <w:r w:rsidR="00C15989" w:rsidRPr="000B08EA">
        <w:rPr>
          <w:rFonts w:ascii="Times New Roman" w:hAnsi="Times New Roman" w:cs="Times New Roman"/>
          <w:lang w:val="lt-LT"/>
        </w:rPr>
        <w:t xml:space="preserve">7.1. </w:t>
      </w:r>
      <w:r w:rsidR="00113EC9">
        <w:rPr>
          <w:rFonts w:ascii="Times New Roman" w:hAnsi="Times New Roman" w:cs="Times New Roman"/>
          <w:lang w:val="lt-LT"/>
        </w:rPr>
        <w:t>Pasiūlymo galiojimo</w:t>
      </w:r>
      <w:r w:rsidR="00C15989" w:rsidRPr="000B08EA">
        <w:rPr>
          <w:rFonts w:ascii="Times New Roman" w:hAnsi="Times New Roman" w:cs="Times New Roman"/>
          <w:lang w:val="lt-LT"/>
        </w:rPr>
        <w:t xml:space="preserve"> užtikrin</w:t>
      </w:r>
      <w:r w:rsidR="00113EC9">
        <w:rPr>
          <w:rFonts w:ascii="Times New Roman" w:hAnsi="Times New Roman" w:cs="Times New Roman"/>
          <w:lang w:val="lt-LT"/>
        </w:rPr>
        <w:t>imas nereikalaujamas.</w:t>
      </w:r>
      <w:r w:rsidR="00C15989" w:rsidRPr="000B08EA">
        <w:rPr>
          <w:rFonts w:ascii="Times New Roman" w:hAnsi="Times New Roman" w:cs="Times New Roman"/>
          <w:lang w:val="lt-LT"/>
        </w:rPr>
        <w:tab/>
      </w:r>
      <w:r w:rsidR="00C15989" w:rsidRPr="000B08EA">
        <w:rPr>
          <w:rFonts w:ascii="Times New Roman" w:hAnsi="Times New Roman" w:cs="Times New Roman"/>
          <w:lang w:val="lt-LT"/>
        </w:rPr>
        <w:br/>
      </w:r>
    </w:p>
    <w:p w14:paraId="0C5214A3" w14:textId="5FA1815A" w:rsidR="006E0812" w:rsidRPr="00D548CC" w:rsidRDefault="000412B9" w:rsidP="00C15989">
      <w:pPr>
        <w:spacing w:after="0" w:line="240" w:lineRule="auto"/>
        <w:jc w:val="both"/>
        <w:rPr>
          <w:rFonts w:ascii="Times New Roman" w:hAnsi="Times New Roman" w:cs="Times New Roman"/>
          <w:b/>
          <w:shd w:val="clear" w:color="auto" w:fill="FFFFFF"/>
          <w:lang w:val="lt-LT"/>
        </w:rPr>
      </w:pPr>
      <w:r w:rsidRPr="00D548CC">
        <w:rPr>
          <w:rFonts w:ascii="Times New Roman" w:hAnsi="Times New Roman" w:cs="Times New Roman"/>
          <w:lang w:val="lt-LT"/>
        </w:rPr>
        <w:br/>
        <w:t>8. PAVYZDŽIŲ PATEIKIMAS</w:t>
      </w:r>
      <w:r w:rsidRPr="00D548CC">
        <w:rPr>
          <w:rFonts w:ascii="Times New Roman" w:hAnsi="Times New Roman" w:cs="Times New Roman"/>
          <w:lang w:val="lt-LT"/>
        </w:rPr>
        <w:tab/>
      </w:r>
      <w:r w:rsidRPr="00D548CC">
        <w:rPr>
          <w:rFonts w:ascii="Times New Roman" w:hAnsi="Times New Roman" w:cs="Times New Roman"/>
          <w:lang w:val="lt-LT"/>
        </w:rPr>
        <w:br/>
        <w:t>8.1. Siūlomų prekių pavyzdžiai nereikalaujami.</w:t>
      </w:r>
      <w:r w:rsidRPr="00D548CC">
        <w:rPr>
          <w:rFonts w:ascii="Times New Roman" w:hAnsi="Times New Roman" w:cs="Times New Roman"/>
          <w:lang w:val="lt-LT"/>
        </w:rPr>
        <w:tab/>
      </w:r>
      <w:r w:rsidRPr="00D548CC">
        <w:rPr>
          <w:rFonts w:ascii="Times New Roman" w:hAnsi="Times New Roman" w:cs="Times New Roman"/>
          <w:lang w:val="lt-LT"/>
        </w:rPr>
        <w:br/>
      </w:r>
      <w:r w:rsidRPr="00D548CC">
        <w:rPr>
          <w:rFonts w:ascii="Times New Roman" w:hAnsi="Times New Roman" w:cs="Times New Roman"/>
          <w:lang w:val="lt-LT"/>
        </w:rPr>
        <w:br/>
        <w:t>9. PIRKIMO DOKUMENTŲ PAAIŠKINIMAS IR PATIKSLINIMAS</w:t>
      </w:r>
      <w:r w:rsidRPr="00D548CC">
        <w:rPr>
          <w:rFonts w:ascii="Times New Roman" w:hAnsi="Times New Roman" w:cs="Times New Roman"/>
          <w:lang w:val="lt-LT"/>
        </w:rPr>
        <w:tab/>
      </w:r>
      <w:r w:rsidRPr="00D548CC">
        <w:rPr>
          <w:rFonts w:ascii="Times New Roman" w:hAnsi="Times New Roman" w:cs="Times New Roman"/>
          <w:lang w:val="lt-LT"/>
        </w:rPr>
        <w:br/>
        <w:t>9.1. Tiekėjas tik CVP IS susirašinėjimo priemonėmis gali prašyti, kad perkančioji organizacija paaiškintų ar pataisytų pirkimo dokumentus.</w:t>
      </w:r>
      <w:r w:rsidRPr="00D548CC">
        <w:rPr>
          <w:rFonts w:ascii="Times New Roman" w:hAnsi="Times New Roman" w:cs="Times New Roman"/>
          <w:lang w:val="lt-LT"/>
        </w:rPr>
        <w:tab/>
      </w:r>
      <w:r w:rsidRPr="00D548CC">
        <w:rPr>
          <w:rFonts w:ascii="Times New Roman" w:hAnsi="Times New Roman" w:cs="Times New Roman"/>
          <w:lang w:val="lt-LT"/>
        </w:rPr>
        <w:br/>
        <w:t xml:space="preserve">9.2. Perkančioji organizacija atsako tik CVP IS susirašinėjimo priemonėmis į kiekvieną tiekėjo rašytinį prašymą dėl pirkimo dokumentų, jei prašymas yra </w:t>
      </w:r>
      <w:r w:rsidR="00214350" w:rsidRPr="00D548CC">
        <w:rPr>
          <w:rFonts w:ascii="Times New Roman" w:hAnsi="Times New Roman" w:cs="Times New Roman"/>
          <w:lang w:val="lt-LT"/>
        </w:rPr>
        <w:t xml:space="preserve">pateiktas likus ne mažiau kaip </w:t>
      </w:r>
      <w:r w:rsidR="009D5475" w:rsidRPr="00D548CC">
        <w:rPr>
          <w:rFonts w:ascii="Times New Roman" w:hAnsi="Times New Roman" w:cs="Times New Roman"/>
          <w:lang w:val="lt-LT"/>
        </w:rPr>
        <w:t>1 darbo dienai</w:t>
      </w:r>
      <w:r w:rsidRPr="00D548CC">
        <w:rPr>
          <w:rFonts w:ascii="Times New Roman" w:hAnsi="Times New Roman" w:cs="Times New Roman"/>
          <w:lang w:val="lt-LT"/>
        </w:rPr>
        <w:t xml:space="preserve"> iki pasiūlymų pateikimo termino pabaigos.</w:t>
      </w:r>
      <w:r w:rsidRPr="00D548CC">
        <w:rPr>
          <w:rFonts w:ascii="Times New Roman" w:hAnsi="Times New Roman" w:cs="Times New Roman"/>
          <w:lang w:val="lt-LT"/>
        </w:rPr>
        <w:tab/>
      </w:r>
      <w:r w:rsidRPr="00D548CC">
        <w:rPr>
          <w:rFonts w:ascii="Times New Roman" w:hAnsi="Times New Roman" w:cs="Times New Roman"/>
          <w:lang w:val="lt-LT"/>
        </w:rPr>
        <w:br/>
        <w:t>9.3. Tiekėjo prašymu, (pateiktu tik CVP IS susirašinėjimo priemonėmis) papildomi pirkimo dokumentai (paaiškinimai ar pataisymai) pateikiami CVP IS priemonėmis ne vėl</w:t>
      </w:r>
      <w:r w:rsidR="009D5475" w:rsidRPr="00D548CC">
        <w:rPr>
          <w:rFonts w:ascii="Times New Roman" w:hAnsi="Times New Roman" w:cs="Times New Roman"/>
          <w:lang w:val="lt-LT"/>
        </w:rPr>
        <w:t>iau kaip likus 2</w:t>
      </w:r>
      <w:r w:rsidRPr="00D548CC">
        <w:rPr>
          <w:rFonts w:ascii="Times New Roman" w:hAnsi="Times New Roman" w:cs="Times New Roman"/>
          <w:lang w:val="lt-LT"/>
        </w:rPr>
        <w:t xml:space="preserve"> darbo dienai iki pasiūlymų pateikimo termino pabaigos, jei jų paprašyta laiku. Paaiškinimai teikiami per 2 darbo dienas nuo klausimų gavimo dienos. Paaiškinimai ar pataisymai yra neatsiejama pirkimo dokumentų dalis.</w:t>
      </w:r>
      <w:r w:rsidRPr="00D548CC">
        <w:rPr>
          <w:rFonts w:ascii="Times New Roman" w:hAnsi="Times New Roman" w:cs="Times New Roman"/>
          <w:lang w:val="lt-LT"/>
        </w:rPr>
        <w:tab/>
      </w:r>
      <w:r w:rsidRPr="00D548CC">
        <w:rPr>
          <w:rFonts w:ascii="Times New Roman" w:hAnsi="Times New Roman" w:cs="Times New Roman"/>
          <w:lang w:val="lt-LT"/>
        </w:rPr>
        <w:br/>
        <w:t>9.4. Perkančioji organizacija, paaiškindama ar pataisydama pirkimo dokumentus, privalo užtikrinti tiekėjų anonimiškumą, t. y. privalo užtikrinti, kad tiekėjas nesužinotų kitų tiekėjų, dalyvaujančių pirkimo procedūrose, pavadinimų ir kitų rekvizitų.</w:t>
      </w:r>
      <w:r w:rsidRPr="00D548CC">
        <w:rPr>
          <w:rFonts w:ascii="Times New Roman" w:hAnsi="Times New Roman" w:cs="Times New Roman"/>
          <w:lang w:val="lt-LT"/>
        </w:rPr>
        <w:tab/>
      </w:r>
      <w:r w:rsidRPr="00D548CC">
        <w:rPr>
          <w:rFonts w:ascii="Times New Roman" w:hAnsi="Times New Roman" w:cs="Times New Roman"/>
          <w:lang w:val="lt-LT"/>
        </w:rPr>
        <w:br/>
        <w:t>9.5. Nesibaigus pirkimo pasiūlymų pateikimo terminui, perkančioji organizacija savo iniciatyva gali paaiškinti (pataisyti) pirkimo dokumentus CVP IS priemonėmis.</w:t>
      </w:r>
      <w:r w:rsidRPr="00D548CC">
        <w:rPr>
          <w:rFonts w:ascii="Times New Roman" w:hAnsi="Times New Roman" w:cs="Times New Roman"/>
          <w:lang w:val="lt-LT"/>
        </w:rPr>
        <w:tab/>
      </w:r>
      <w:r w:rsidRPr="00D548CC">
        <w:rPr>
          <w:rFonts w:ascii="Times New Roman" w:hAnsi="Times New Roman" w:cs="Times New Roman"/>
          <w:lang w:val="lt-LT"/>
        </w:rPr>
        <w:br/>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p>
    <w:p w14:paraId="43EE57F4" w14:textId="0E9E3EA4" w:rsidR="006E0812" w:rsidRPr="00D548CC" w:rsidRDefault="000412B9" w:rsidP="00BD31F2">
      <w:pPr>
        <w:spacing w:after="0" w:line="240" w:lineRule="auto"/>
        <w:jc w:val="both"/>
        <w:rPr>
          <w:rFonts w:ascii="Times New Roman" w:hAnsi="Times New Roman" w:cs="Times New Roman"/>
          <w:lang w:val="lt-LT"/>
        </w:rPr>
      </w:pPr>
      <w:r w:rsidRPr="00D548CC">
        <w:rPr>
          <w:rFonts w:ascii="Times New Roman" w:hAnsi="Times New Roman" w:cs="Times New Roman"/>
          <w:lang w:val="lt-LT"/>
        </w:rPr>
        <w:t>9.7. Bet kokia informacija, pirkimo sąlygų paaiškinimai, pranešimai ar kitas perkančiosios organizacijos ir tiekėjo susirašinėjimas yra vykdomas tik CVP IS susirašinėjimo priemonėmis.</w:t>
      </w:r>
      <w:r w:rsidRPr="00D548CC">
        <w:rPr>
          <w:rFonts w:ascii="Times New Roman" w:hAnsi="Times New Roman" w:cs="Times New Roman"/>
          <w:lang w:val="lt-LT"/>
        </w:rPr>
        <w:tab/>
      </w:r>
      <w:r w:rsidRPr="00D548CC">
        <w:rPr>
          <w:rFonts w:ascii="Times New Roman" w:hAnsi="Times New Roman" w:cs="Times New Roman"/>
          <w:lang w:val="lt-LT"/>
        </w:rPr>
        <w:br/>
      </w:r>
      <w:r w:rsidRPr="00D548CC">
        <w:rPr>
          <w:rFonts w:ascii="Times New Roman" w:hAnsi="Times New Roman" w:cs="Times New Roman"/>
          <w:lang w:val="lt-LT"/>
        </w:rPr>
        <w:br/>
        <w:t>10. SUSIPAŽINIMAS SU GAUTAIS PASIŪLYMAIS</w:t>
      </w:r>
      <w:r w:rsidRPr="00D548CC">
        <w:rPr>
          <w:rFonts w:ascii="Times New Roman" w:hAnsi="Times New Roman" w:cs="Times New Roman"/>
          <w:lang w:val="lt-LT"/>
        </w:rPr>
        <w:tab/>
      </w:r>
      <w:r w:rsidRPr="00D548CC">
        <w:rPr>
          <w:rFonts w:ascii="Times New Roman" w:hAnsi="Times New Roman" w:cs="Times New Roman"/>
          <w:lang w:val="lt-LT"/>
        </w:rPr>
        <w:br/>
        <w:t xml:space="preserve">10.1. Pirminis susipažinimas su CVP IS priemonėmis pateiktais tiekėjų pasiūlymais vyks </w:t>
      </w:r>
      <w:r w:rsidR="00C355F7">
        <w:rPr>
          <w:rFonts w:ascii="Times New Roman" w:hAnsi="Times New Roman" w:cs="Times New Roman"/>
          <w:lang w:val="lt-LT"/>
        </w:rPr>
        <w:t>30</w:t>
      </w:r>
      <w:r w:rsidRPr="00D548CC">
        <w:rPr>
          <w:rFonts w:ascii="Times New Roman" w:hAnsi="Times New Roman" w:cs="Times New Roman"/>
          <w:lang w:val="lt-LT"/>
        </w:rPr>
        <w:t xml:space="preserve"> min. po CVP IS nurodytos pasiūlymų pateikimo termino pabaigos.</w:t>
      </w:r>
      <w:r w:rsidRPr="00D548CC">
        <w:rPr>
          <w:rFonts w:ascii="Times New Roman" w:hAnsi="Times New Roman" w:cs="Times New Roman"/>
          <w:lang w:val="lt-LT"/>
        </w:rPr>
        <w:tab/>
      </w:r>
      <w:r w:rsidRPr="00D548CC">
        <w:rPr>
          <w:rFonts w:ascii="Times New Roman" w:hAnsi="Times New Roman" w:cs="Times New Roman"/>
          <w:lang w:val="lt-LT"/>
        </w:rPr>
        <w:br/>
        <w:t>10.2. Pirminio susipažinimo su CVP IS priemonėmis pateiktais pasiūlymais procedūroje pasiūlymus pateikę tiekėjai nedalyvauja.</w:t>
      </w:r>
      <w:r w:rsidRPr="00D548CC">
        <w:rPr>
          <w:rFonts w:ascii="Times New Roman" w:hAnsi="Times New Roman" w:cs="Times New Roman"/>
          <w:lang w:val="lt-LT"/>
        </w:rPr>
        <w:tab/>
      </w:r>
      <w:r w:rsidRPr="00D548CC">
        <w:rPr>
          <w:rFonts w:ascii="Times New Roman" w:hAnsi="Times New Roman" w:cs="Times New Roman"/>
          <w:lang w:val="lt-LT"/>
        </w:rPr>
        <w:br/>
      </w:r>
      <w:r w:rsidRPr="00D548CC">
        <w:rPr>
          <w:rFonts w:ascii="Times New Roman" w:hAnsi="Times New Roman" w:cs="Times New Roman"/>
          <w:lang w:val="lt-LT"/>
        </w:rPr>
        <w:br/>
        <w:t>11. PASIŪLYMŲ NAGRINĖJIMAS</w:t>
      </w:r>
      <w:r w:rsidRPr="00D548CC">
        <w:rPr>
          <w:rFonts w:ascii="Times New Roman" w:hAnsi="Times New Roman" w:cs="Times New Roman"/>
          <w:lang w:val="lt-LT"/>
        </w:rPr>
        <w:tab/>
      </w:r>
      <w:r w:rsidRPr="00D548CC">
        <w:rPr>
          <w:rFonts w:ascii="Times New Roman" w:hAnsi="Times New Roman" w:cs="Times New Roman"/>
          <w:lang w:val="lt-LT"/>
        </w:rPr>
        <w:br/>
        <w:t>11.1. Perkančioji organizacija  nagrinėja, vertina ir palygina gautus tiekėjų pasiūlymus.</w:t>
      </w:r>
      <w:r w:rsidRPr="00D548CC">
        <w:rPr>
          <w:rFonts w:ascii="Times New Roman" w:hAnsi="Times New Roman" w:cs="Times New Roman"/>
          <w:lang w:val="lt-LT"/>
        </w:rPr>
        <w:tab/>
      </w:r>
      <w:r w:rsidRPr="00D548CC">
        <w:rPr>
          <w:rFonts w:ascii="Times New Roman" w:hAnsi="Times New Roman" w:cs="Times New Roman"/>
          <w:lang w:val="lt-LT"/>
        </w:rPr>
        <w:br/>
        <w:t>11.2. Perkančioji organizacija patikrina, ar pagal pateiktuose dokumentuose nurodytą informaciją tiekėjas atitinka keliamus reikalavimus.</w:t>
      </w:r>
      <w:r w:rsidRPr="00D548CC">
        <w:rPr>
          <w:rFonts w:ascii="Times New Roman" w:hAnsi="Times New Roman" w:cs="Times New Roman"/>
          <w:lang w:val="lt-LT"/>
        </w:rPr>
        <w:tab/>
      </w:r>
      <w:r w:rsidRPr="00D548CC">
        <w:rPr>
          <w:rFonts w:ascii="Times New Roman" w:hAnsi="Times New Roman" w:cs="Times New Roman"/>
          <w:lang w:val="lt-LT"/>
        </w:rPr>
        <w:br/>
        <w:t>11.3.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r w:rsidRPr="00D548CC">
        <w:rPr>
          <w:rFonts w:ascii="Times New Roman" w:hAnsi="Times New Roman" w:cs="Times New Roman"/>
          <w:lang w:val="lt-LT"/>
        </w:rPr>
        <w:tab/>
      </w:r>
      <w:r w:rsidRPr="00D548CC">
        <w:rPr>
          <w:rFonts w:ascii="Times New Roman" w:hAnsi="Times New Roman" w:cs="Times New Roman"/>
          <w:lang w:val="lt-LT"/>
        </w:rPr>
        <w:br/>
        <w:t>11.4. Perkančioji organizacija vertina, ar jo siūlomas pirkimo objektas atitinka nustatytus reikalavimus ir ar tiekėjo pasiūlyta kaina nėra per didelė ir perkančiajai organizacijai nepriimtina.</w:t>
      </w:r>
      <w:r w:rsidRPr="00D548CC">
        <w:rPr>
          <w:rFonts w:ascii="Times New Roman" w:hAnsi="Times New Roman" w:cs="Times New Roman"/>
          <w:lang w:val="lt-LT"/>
        </w:rPr>
        <w:tab/>
      </w:r>
      <w:r w:rsidRPr="00D548CC">
        <w:rPr>
          <w:rFonts w:ascii="Times New Roman" w:hAnsi="Times New Roman" w:cs="Times New Roman"/>
          <w:lang w:val="lt-LT"/>
        </w:rPr>
        <w:br/>
        <w:t>11.5. Perkančioji organizacija gali raštu CVP IS priemonėmis prašyti, kad dalyviai paaiškintų savo pasiūlymus, tačiau ji negali prašyti, siūlyti arba leisti pakeisti pasiūlymo, pateikto atviro konkurso metu, esmės – pakeisti kainą arba padaryti kitų pakeitimų, dėl kurių pirkimo dokumentų reikalavimų neatitinkantis pasiūlymas taptų atitinkantis pirkimo dokumentų reikalavimus.</w:t>
      </w:r>
      <w:r w:rsidRPr="00D548CC">
        <w:rPr>
          <w:rFonts w:ascii="Times New Roman" w:hAnsi="Times New Roman" w:cs="Times New Roman"/>
          <w:lang w:val="lt-LT"/>
        </w:rPr>
        <w:tab/>
      </w:r>
      <w:r w:rsidRPr="00D548CC">
        <w:rPr>
          <w:rFonts w:ascii="Times New Roman" w:hAnsi="Times New Roman" w:cs="Times New Roman"/>
          <w:lang w:val="lt-LT"/>
        </w:rPr>
        <w:br/>
        <w:t>11.6. Perkančioji organizacija, pasiūlymų vertinimo metu radusi pasiūlyme nurodytos kainos apskaičiavimo klaidų raštu CVP IS priemonėmis, privalo paprašyti dalyvių per jos nurodytą terminą ištaisyti pasiūlyme pastebėtas aritmetines klaidas.</w:t>
      </w:r>
      <w:r w:rsidRPr="00D548CC">
        <w:rPr>
          <w:rFonts w:ascii="Times New Roman" w:hAnsi="Times New Roman" w:cs="Times New Roman"/>
          <w:lang w:val="lt-LT"/>
        </w:rPr>
        <w:tab/>
      </w:r>
      <w:r w:rsidRPr="00D548CC">
        <w:rPr>
          <w:rFonts w:ascii="Times New Roman" w:hAnsi="Times New Roman" w:cs="Times New Roman"/>
          <w:lang w:val="lt-LT"/>
        </w:rPr>
        <w:br/>
        <w:t>11.7.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w:t>
      </w:r>
      <w:r w:rsidR="006E0812" w:rsidRPr="00D548CC">
        <w:rPr>
          <w:rFonts w:ascii="Times New Roman" w:hAnsi="Times New Roman" w:cs="Times New Roman"/>
          <w:lang w:val="lt-LT"/>
        </w:rPr>
        <w:t>kamų dokumentų originalus.</w:t>
      </w:r>
    </w:p>
    <w:p w14:paraId="29B101F6" w14:textId="469A1FC2" w:rsidR="00F76D28" w:rsidRPr="00D548CC" w:rsidRDefault="006E0812" w:rsidP="00BD31F2">
      <w:pPr>
        <w:spacing w:after="0" w:line="240" w:lineRule="auto"/>
        <w:jc w:val="both"/>
        <w:rPr>
          <w:rFonts w:ascii="Times New Roman" w:hAnsi="Times New Roman" w:cs="Times New Roman"/>
          <w:lang w:val="lt-LT"/>
        </w:rPr>
      </w:pPr>
      <w:r w:rsidRPr="00D548CC">
        <w:rPr>
          <w:rFonts w:ascii="Times New Roman" w:hAnsi="Times New Roman" w:cs="Times New Roman"/>
          <w:lang w:val="lt-LT"/>
        </w:rPr>
        <w:lastRenderedPageBreak/>
        <w:t>11.8</w:t>
      </w:r>
      <w:r w:rsidR="000412B9" w:rsidRPr="00D548CC">
        <w:rPr>
          <w:rFonts w:ascii="Times New Roman" w:hAnsi="Times New Roman" w:cs="Times New Roman"/>
          <w:lang w:val="lt-LT"/>
        </w:rPr>
        <w:t>. Perkančioji organizacija prašys pagrįsti neįprastai mažą kainą/įka</w:t>
      </w:r>
      <w:r w:rsidRPr="00D548CC">
        <w:rPr>
          <w:rFonts w:ascii="Times New Roman" w:hAnsi="Times New Roman" w:cs="Times New Roman"/>
          <w:lang w:val="lt-LT"/>
        </w:rPr>
        <w:t>inius.</w:t>
      </w:r>
      <w:r w:rsidRPr="00D548CC">
        <w:rPr>
          <w:rFonts w:ascii="Times New Roman" w:hAnsi="Times New Roman" w:cs="Times New Roman"/>
          <w:lang w:val="lt-LT"/>
        </w:rPr>
        <w:tab/>
      </w:r>
      <w:r w:rsidRPr="00D548CC">
        <w:rPr>
          <w:rFonts w:ascii="Times New Roman" w:hAnsi="Times New Roman" w:cs="Times New Roman"/>
          <w:lang w:val="lt-LT"/>
        </w:rPr>
        <w:br/>
        <w:t>11.9</w:t>
      </w:r>
      <w:r w:rsidR="000412B9" w:rsidRPr="00D548CC">
        <w:rPr>
          <w:rFonts w:ascii="Times New Roman" w:hAnsi="Times New Roman" w:cs="Times New Roman"/>
          <w:lang w:val="lt-LT"/>
        </w:rPr>
        <w:t>. Perkančioji organizacija gali nevertinti viso tiekėjo pasiūlymo, jeigu patikrinusi jo dalį nustato, kad pasiūlymas, vadovaujantis jam nustatytais reikalavimais, turi būti atmetamas.</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r>
      <w:r w:rsidR="000412B9" w:rsidRPr="00D548CC">
        <w:rPr>
          <w:rFonts w:ascii="Times New Roman" w:hAnsi="Times New Roman" w:cs="Times New Roman"/>
          <w:lang w:val="lt-LT"/>
        </w:rPr>
        <w:br/>
        <w:t>12. ELEKTRONINIS AUKCIONAS ARBA DERYBOS</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12.1. Elektroninis aukcionas nerengiamas.</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r>
      <w:r w:rsidR="000412B9" w:rsidRPr="00D548CC">
        <w:rPr>
          <w:rFonts w:ascii="Times New Roman" w:hAnsi="Times New Roman" w:cs="Times New Roman"/>
          <w:lang w:val="lt-LT"/>
        </w:rPr>
        <w:br/>
        <w:t>13. PASIŪLYMŲ ATMETIMO PRIEŽASTYS</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13.1. Perkančioji organizacija atmeta pasiūlymą, jeigu:</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13.1.1. tiekėjas pasiūlymą ar jo dalį pateikė ne CVP IS priemonėmis;</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13.1.3. pasiūlymas neatitinka pirkimo dokumentuose nustatytų reikalavimų;</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13.1.4. visų dalyvių, kurių pasiūlymai neatmesti dėl kitų priežasčių, buvo pasiūlytos per didelės, perkančiajai organizacijai nepriimtinos kainos;</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13.1.5. tiekėjas per perkančiosios organizacijos nurodytą terminą neištaiso aritmetinių klaidų ir (ar) nepaaiškina pasiūlymo. Šiuo atveju jo pasiūlymas atmetamas kaip neatitinkantis pirkimo dokumentuose nustatytų reikalavimų;</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13.1.6. pateiktame pasiūlyme nurodyta kaina yra neįprastai maža ir dalyvis, perkančiosios organizacijos prašymu, nepateikia tinkamų kainos pagrįstumo įrodymų;</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13.1.7. tiekėjas, apie nustatytų reikalavimų atitikimą, yra pateikęs melagingą informaciją, kurią perkančioji organizacija gali įrodyti bet kokiomis teisėtomis priemonėmis;</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13.1.8.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13.1.9.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13.2. Apie pasiūlymo atmetimą ir tokio atmetimo priežastis tiekėjas informuojamas raštu CVP IS priemonėmis.</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r>
      <w:r w:rsidR="000412B9" w:rsidRPr="00D548CC">
        <w:rPr>
          <w:rFonts w:ascii="Times New Roman" w:hAnsi="Times New Roman" w:cs="Times New Roman"/>
          <w:lang w:val="lt-LT"/>
        </w:rPr>
        <w:br/>
        <w:t>14. PASIŪLYMŲ VERTINIMAS</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14.1. Perkančioji organizacija ekonomiškai naudingiausią pasiūlymą išrenka pagal kainą.</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r>
      <w:r w:rsidR="000412B9" w:rsidRPr="00D548CC">
        <w:rPr>
          <w:rFonts w:ascii="Times New Roman" w:hAnsi="Times New Roman" w:cs="Times New Roman"/>
          <w:lang w:val="lt-LT"/>
        </w:rPr>
        <w:br/>
        <w:t>15. PASIŪLYMŲ VERTINIMAS</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15.1. Išnagrinėjusi, įvertinusi ir palyginusi pateiktus pasiūlymus, perkančioji organizacija nustato pasiūlymų eilę ir laimėjusį pasiūlymą bei priima sprendimą dėl sutarties sudarymo.</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15.3. Laimėjusiu pasiūlymu pripažįstamas pasiūlymas esantis pasiūlymų eilės pirmoje vietoje Viešųjų pirkimų įstatymo bei šių pirkimo d</w:t>
      </w:r>
      <w:r w:rsidR="00D32F09" w:rsidRPr="00D548CC">
        <w:rPr>
          <w:rFonts w:ascii="Times New Roman" w:hAnsi="Times New Roman" w:cs="Times New Roman"/>
          <w:lang w:val="lt-LT"/>
        </w:rPr>
        <w:t>okumentų nustatyta tvarka.</w:t>
      </w:r>
      <w:r w:rsidR="00D32F09" w:rsidRPr="00D548CC">
        <w:rPr>
          <w:rFonts w:ascii="Times New Roman" w:hAnsi="Times New Roman" w:cs="Times New Roman"/>
          <w:lang w:val="lt-LT"/>
        </w:rPr>
        <w:tab/>
      </w:r>
      <w:r w:rsidR="00D32F09" w:rsidRPr="00D548CC">
        <w:rPr>
          <w:rFonts w:ascii="Times New Roman" w:hAnsi="Times New Roman" w:cs="Times New Roman"/>
          <w:lang w:val="lt-LT"/>
        </w:rPr>
        <w:br/>
        <w:t>15.4</w:t>
      </w:r>
      <w:r w:rsidR="000412B9" w:rsidRPr="00D548CC">
        <w:rPr>
          <w:rFonts w:ascii="Times New Roman" w:hAnsi="Times New Roman" w:cs="Times New Roman"/>
          <w:lang w:val="lt-LT"/>
        </w:rPr>
        <w:t xml:space="preserve">. Tais atvejais, kai pasiūlymą pateikė tik vienas tiekėjas, pasiūlymų eilė nenustatoma ir jo pasiūlymas laikomas laimėjusiu, jeigu nebuvo atmestas pagal šių </w:t>
      </w:r>
      <w:r w:rsidR="00D32F09" w:rsidRPr="00D548CC">
        <w:rPr>
          <w:rFonts w:ascii="Times New Roman" w:hAnsi="Times New Roman" w:cs="Times New Roman"/>
          <w:lang w:val="lt-LT"/>
        </w:rPr>
        <w:t>pirkimo dokumentų sąlygas.</w:t>
      </w:r>
      <w:r w:rsidR="00D32F09" w:rsidRPr="00D548CC">
        <w:rPr>
          <w:rFonts w:ascii="Times New Roman" w:hAnsi="Times New Roman" w:cs="Times New Roman"/>
          <w:lang w:val="lt-LT"/>
        </w:rPr>
        <w:tab/>
      </w:r>
      <w:r w:rsidR="00D32F09" w:rsidRPr="00D548CC">
        <w:rPr>
          <w:rFonts w:ascii="Times New Roman" w:hAnsi="Times New Roman" w:cs="Times New Roman"/>
          <w:lang w:val="lt-LT"/>
        </w:rPr>
        <w:br/>
        <w:t>15.5</w:t>
      </w:r>
      <w:r w:rsidR="000412B9" w:rsidRPr="00D548CC">
        <w:rPr>
          <w:rFonts w:ascii="Times New Roman" w:hAnsi="Times New Roman" w:cs="Times New Roman"/>
          <w:lang w:val="lt-LT"/>
        </w:rPr>
        <w:t>. Apie pasiūlymų eilės ir laimėjusio pasiūlymo nustatymą ir apie sprendimą sudaryti pirkimo sutartį, nedelsiant, bet ne vėliau kaip per 3 darbo dienas nuo sprendimo priėmimo, raštu CVP IS priemonėmis pranešama pasiūlymus pateikusiems tiekėjams. Jei bus nuspręsta nesudaryti pirkimo sutarties, minėtame pranešime nurodomos t</w:t>
      </w:r>
      <w:r w:rsidR="00D32F09" w:rsidRPr="00D548CC">
        <w:rPr>
          <w:rFonts w:ascii="Times New Roman" w:hAnsi="Times New Roman" w:cs="Times New Roman"/>
          <w:lang w:val="lt-LT"/>
        </w:rPr>
        <w:t>okio sprendimo priežastys.</w:t>
      </w:r>
      <w:r w:rsidR="00D32F09" w:rsidRPr="00D548CC">
        <w:rPr>
          <w:rFonts w:ascii="Times New Roman" w:hAnsi="Times New Roman" w:cs="Times New Roman"/>
          <w:lang w:val="lt-LT"/>
        </w:rPr>
        <w:tab/>
      </w:r>
      <w:r w:rsidR="00D32F09" w:rsidRPr="00D548CC">
        <w:rPr>
          <w:rFonts w:ascii="Times New Roman" w:hAnsi="Times New Roman" w:cs="Times New Roman"/>
          <w:lang w:val="lt-LT"/>
        </w:rPr>
        <w:br/>
        <w:t>15.6</w:t>
      </w:r>
      <w:r w:rsidR="000412B9" w:rsidRPr="00D548CC">
        <w:rPr>
          <w:rFonts w:ascii="Times New Roman" w:hAnsi="Times New Roman" w:cs="Times New Roman"/>
          <w:lang w:val="lt-LT"/>
        </w:rPr>
        <w:t>. Pirkimo sutartis sudaroma netaikant pirkimo sutarties s</w:t>
      </w:r>
      <w:r w:rsidR="00D32F09" w:rsidRPr="00D548CC">
        <w:rPr>
          <w:rFonts w:ascii="Times New Roman" w:hAnsi="Times New Roman" w:cs="Times New Roman"/>
          <w:lang w:val="lt-LT"/>
        </w:rPr>
        <w:t>udarymo atidėjimo termino.</w:t>
      </w:r>
      <w:r w:rsidR="00D32F09" w:rsidRPr="00D548CC">
        <w:rPr>
          <w:rFonts w:ascii="Times New Roman" w:hAnsi="Times New Roman" w:cs="Times New Roman"/>
          <w:lang w:val="lt-LT"/>
        </w:rPr>
        <w:tab/>
      </w:r>
      <w:r w:rsidR="00D32F09" w:rsidRPr="00D548CC">
        <w:rPr>
          <w:rFonts w:ascii="Times New Roman" w:hAnsi="Times New Roman" w:cs="Times New Roman"/>
          <w:lang w:val="lt-LT"/>
        </w:rPr>
        <w:br/>
        <w:t>15.7</w:t>
      </w:r>
      <w:r w:rsidR="000412B9" w:rsidRPr="00D548CC">
        <w:rPr>
          <w:rFonts w:ascii="Times New Roman" w:hAnsi="Times New Roman" w:cs="Times New Roman"/>
          <w:lang w:val="lt-LT"/>
        </w:rPr>
        <w:t xml:space="preserve">.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w:t>
      </w:r>
      <w:r w:rsidR="000412B9" w:rsidRPr="00D548CC">
        <w:rPr>
          <w:rFonts w:ascii="Times New Roman" w:hAnsi="Times New Roman" w:cs="Times New Roman"/>
          <w:lang w:val="lt-LT"/>
        </w:rPr>
        <w:lastRenderedPageBreak/>
        <w:t>sutartį. Tuo atveju, perkančioji organizacija siūlo sudaryti pirkimo sutartį tiekėjui, kurio pasiūlymas pagal komisijos patvirtintą pasiūlymų eilę yra pirmas po tiekėjo, atsisakiusio sudaryti pirkimo sutartį.</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r>
      <w:r w:rsidR="000412B9" w:rsidRPr="00D548CC">
        <w:rPr>
          <w:rFonts w:ascii="Times New Roman" w:hAnsi="Times New Roman" w:cs="Times New Roman"/>
          <w:lang w:val="lt-LT"/>
        </w:rPr>
        <w:br/>
        <w:t>16. PRETENZIJŲ IR SKUNDŲ NAGRINĖJIMAS</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 teisminė ginčo nagrinėjimo stadija.</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16.2. Pretenzija pateikiama perkančiajai organizacijai raštu CVP IS priemonėmis. Tiekėjas turi teisę pateikti pretenziją perkančiajai organizacijai per:</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16.2.1. per 5 darbo dienas nuo perkančiosios organizacijos pranešimo raštu apie jos priimtą sprendimą išsiuntimo tiekėjams dienos;</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16.2.2. per 5 darbo dienas nuo paskelbimo apie perkančiosios organizacijos priimtą sprendimą dienos, jeigu Viešųjų pirkimų įstatyme nėra reikalavimo raštu informuoti tiekėjus apie perkančiosios organizacijos priimtus sprendimus.</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16.3. Perkančioji organizacija nagrinėja tik tas tiekėjų pretenzijas, kurios gautos iki pirkimo sutarties sudarymo.</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16.4.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16.6. Tiekėjas, pateikęs prašymą ar pareiškęs ieškinį teismui, privalo ne vėliau kaip per 3 darbo dienas pateikti perkančiajai organizacijai prašymo ar ieškinio kopiją su gavimo teisme įrodymais.</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16.7. Jeigu dėl tiekėjo prašymo pateikimo ar ieškinio pareiškimo teismui pratęsiami anksčiau tiekėjams pranešti pirkimo procedūrų terminai, apie tai perkančioji organizacija išsiunčia tiekėjams pranešimus ir nurodo terminų pratęsimo priežastis.</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16.8. Perkančioji organizacija, sužinojusi apie teismo sprendimą dėl tiekėjo prašymo ar ieškinio, ne vėliau kaip per 3 darbo dienas raštu informuoja suinteresuotus kandidatus ir suinteresuotus dalyvius apie teismo priimtus sprendimus.</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r>
      <w:r w:rsidR="000412B9" w:rsidRPr="00D548CC">
        <w:rPr>
          <w:rFonts w:ascii="Times New Roman" w:hAnsi="Times New Roman" w:cs="Times New Roman"/>
          <w:lang w:val="lt-LT"/>
        </w:rPr>
        <w:br/>
        <w:t>17. PIRKIMO SUTARTIES PASIRAŠYMAS IR SĄLYGOS</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t>17.1. Perkančioji organizacija sudaryti pirkimo sutartį raštu kviečia tą dalyvį, kurio pasiūlymas pripažintas laimėjusiu, kartu jam nurodomas laikas, iki kada reikia atvykti sudaryti pirkimo sutartie</w:t>
      </w:r>
      <w:r w:rsidR="0035308B" w:rsidRPr="00D548CC">
        <w:rPr>
          <w:rFonts w:ascii="Times New Roman" w:hAnsi="Times New Roman" w:cs="Times New Roman"/>
          <w:lang w:val="lt-LT"/>
        </w:rPr>
        <w:t>s.</w:t>
      </w:r>
      <w:r w:rsidR="000412B9" w:rsidRPr="00D548CC">
        <w:rPr>
          <w:rFonts w:ascii="Times New Roman" w:hAnsi="Times New Roman" w:cs="Times New Roman"/>
          <w:lang w:val="lt-LT"/>
        </w:rPr>
        <w:br/>
      </w:r>
      <w:r w:rsidR="000412B9" w:rsidRPr="00D548CC">
        <w:rPr>
          <w:rFonts w:ascii="Times New Roman" w:hAnsi="Times New Roman" w:cs="Times New Roman"/>
          <w:lang w:val="lt-LT"/>
        </w:rPr>
        <w:br/>
        <w:t>18. PIRKIMO SĄLYGŲ PRIEDAI</w:t>
      </w:r>
      <w:r w:rsidR="000412B9" w:rsidRPr="00D548CC">
        <w:rPr>
          <w:rFonts w:ascii="Times New Roman" w:hAnsi="Times New Roman" w:cs="Times New Roman"/>
          <w:lang w:val="lt-LT"/>
        </w:rPr>
        <w:tab/>
      </w:r>
      <w:r w:rsidR="000412B9" w:rsidRPr="00D548CC">
        <w:rPr>
          <w:rFonts w:ascii="Times New Roman" w:hAnsi="Times New Roman" w:cs="Times New Roman"/>
          <w:lang w:val="lt-LT"/>
        </w:rPr>
        <w:br/>
      </w:r>
      <w:r w:rsidR="00F76D28" w:rsidRPr="00D548CC">
        <w:rPr>
          <w:rFonts w:ascii="Times New Roman" w:hAnsi="Times New Roman" w:cs="Times New Roman"/>
          <w:lang w:val="lt-LT"/>
        </w:rPr>
        <w:t>18.1. Pirkimo sąlygų 1 priedas „</w:t>
      </w:r>
      <w:r w:rsidR="00F12C4F" w:rsidRPr="00F12C4F">
        <w:rPr>
          <w:rFonts w:ascii="Times New Roman" w:hAnsi="Times New Roman" w:cs="Times New Roman"/>
          <w:lang w:val="lt-LT"/>
        </w:rPr>
        <w:t>Techninė specifikacija</w:t>
      </w:r>
      <w:r w:rsidR="00F76D28" w:rsidRPr="00D548CC">
        <w:rPr>
          <w:rFonts w:ascii="Times New Roman" w:hAnsi="Times New Roman" w:cs="Times New Roman"/>
          <w:lang w:val="lt-LT"/>
        </w:rPr>
        <w:t>“;</w:t>
      </w:r>
    </w:p>
    <w:p w14:paraId="06A4F770" w14:textId="17E71B7C" w:rsidR="00F76D28" w:rsidRPr="00D548CC" w:rsidRDefault="00CE3BD3" w:rsidP="00023334">
      <w:pPr>
        <w:pStyle w:val="Body2"/>
        <w:pBdr>
          <w:bottom w:val="none" w:sz="0" w:space="31" w:color="000000"/>
        </w:pBdr>
        <w:spacing w:after="0"/>
        <w:rPr>
          <w:color w:val="auto"/>
          <w:lang w:val="lt-LT"/>
        </w:rPr>
      </w:pPr>
      <w:r w:rsidRPr="00D548CC">
        <w:rPr>
          <w:color w:val="auto"/>
          <w:lang w:val="lt-LT"/>
        </w:rPr>
        <w:t>18.2</w:t>
      </w:r>
      <w:r w:rsidR="0009660E" w:rsidRPr="00D548CC">
        <w:rPr>
          <w:color w:val="auto"/>
          <w:lang w:val="lt-LT"/>
        </w:rPr>
        <w:t>.</w:t>
      </w:r>
      <w:r w:rsidRPr="00D548CC">
        <w:rPr>
          <w:color w:val="auto"/>
          <w:lang w:val="lt-LT"/>
        </w:rPr>
        <w:t xml:space="preserve"> Pirkimo sąlygų 2  priedas „</w:t>
      </w:r>
      <w:r w:rsidR="00C05C34" w:rsidRPr="00D548CC">
        <w:rPr>
          <w:color w:val="auto"/>
          <w:lang w:val="lt-LT"/>
        </w:rPr>
        <w:t>Pasiūlymo forma</w:t>
      </w:r>
      <w:r w:rsidR="00F76D28" w:rsidRPr="00D548CC">
        <w:rPr>
          <w:color w:val="auto"/>
          <w:lang w:val="lt-LT"/>
        </w:rPr>
        <w:t>“;</w:t>
      </w:r>
    </w:p>
    <w:p w14:paraId="01B53897" w14:textId="21C12308" w:rsidR="00F76D28" w:rsidRPr="00D548CC" w:rsidRDefault="00CE3BD3" w:rsidP="00023334">
      <w:pPr>
        <w:pStyle w:val="Body2"/>
        <w:pBdr>
          <w:bottom w:val="none" w:sz="0" w:space="31" w:color="000000"/>
        </w:pBdr>
        <w:spacing w:after="0"/>
        <w:rPr>
          <w:color w:val="auto"/>
          <w:lang w:val="lt-LT"/>
        </w:rPr>
      </w:pPr>
      <w:r w:rsidRPr="00D548CC">
        <w:rPr>
          <w:color w:val="auto"/>
          <w:lang w:val="lt-LT"/>
        </w:rPr>
        <w:t>18.3. Pirkimo sąlygų 3</w:t>
      </w:r>
      <w:r w:rsidR="00F76D28" w:rsidRPr="00D548CC">
        <w:rPr>
          <w:color w:val="auto"/>
          <w:lang w:val="lt-LT"/>
        </w:rPr>
        <w:t xml:space="preserve">  priedas „</w:t>
      </w:r>
      <w:r w:rsidR="00F12C4F" w:rsidRPr="00D548CC">
        <w:rPr>
          <w:lang w:val="lt-LT"/>
        </w:rPr>
        <w:t>Sutarties projektas</w:t>
      </w:r>
      <w:r w:rsidR="00F76D28" w:rsidRPr="00D548CC">
        <w:rPr>
          <w:color w:val="auto"/>
          <w:lang w:val="lt-LT"/>
        </w:rPr>
        <w:t>“;</w:t>
      </w:r>
    </w:p>
    <w:p w14:paraId="2066BAC7" w14:textId="5A06E607" w:rsidR="00244F3E" w:rsidRDefault="00F76D28" w:rsidP="00023334">
      <w:pPr>
        <w:pStyle w:val="Body2"/>
        <w:pBdr>
          <w:bottom w:val="none" w:sz="0" w:space="31" w:color="000000"/>
        </w:pBdr>
        <w:spacing w:after="0"/>
        <w:rPr>
          <w:color w:val="auto"/>
          <w:lang w:val="lt-LT"/>
        </w:rPr>
      </w:pPr>
      <w:r w:rsidRPr="00D548CC">
        <w:rPr>
          <w:color w:val="auto"/>
          <w:lang w:val="lt-LT"/>
        </w:rPr>
        <w:t>18</w:t>
      </w:r>
      <w:r w:rsidR="00CE3BD3" w:rsidRPr="00D548CC">
        <w:rPr>
          <w:color w:val="auto"/>
          <w:lang w:val="lt-LT"/>
        </w:rPr>
        <w:t>.4</w:t>
      </w:r>
      <w:r w:rsidR="0009660E" w:rsidRPr="00D548CC">
        <w:rPr>
          <w:color w:val="auto"/>
          <w:lang w:val="lt-LT"/>
        </w:rPr>
        <w:t>.</w:t>
      </w:r>
      <w:r w:rsidR="00BE554E">
        <w:rPr>
          <w:color w:val="auto"/>
          <w:lang w:val="lt-LT"/>
        </w:rPr>
        <w:t xml:space="preserve"> Pirkimo sąlygų </w:t>
      </w:r>
      <w:r w:rsidR="00BA42B9">
        <w:rPr>
          <w:color w:val="auto"/>
          <w:lang w:val="lt-LT"/>
        </w:rPr>
        <w:t>4</w:t>
      </w:r>
      <w:r w:rsidRPr="00D548CC">
        <w:rPr>
          <w:color w:val="auto"/>
          <w:lang w:val="lt-LT"/>
        </w:rPr>
        <w:t xml:space="preserve"> priedas „Pirkimo dokumentuose nurodytų tiekėjų pašalinimo pagrindų nebuvimo, minimalių kvalifikacinių reik</w:t>
      </w:r>
      <w:r w:rsidR="00CE3BD3" w:rsidRPr="00D548CC">
        <w:rPr>
          <w:color w:val="auto"/>
          <w:lang w:val="lt-LT"/>
        </w:rPr>
        <w:t>alavimų atitikties deklaracija“</w:t>
      </w:r>
      <w:r w:rsidR="006E47D1" w:rsidRPr="00D548CC">
        <w:rPr>
          <w:color w:val="auto"/>
          <w:lang w:val="lt-LT"/>
        </w:rPr>
        <w:t>;</w:t>
      </w:r>
    </w:p>
    <w:p w14:paraId="55B381DE" w14:textId="51D75717" w:rsidR="00727A48" w:rsidRDefault="00727A48" w:rsidP="00023334">
      <w:pPr>
        <w:pStyle w:val="Body2"/>
        <w:pBdr>
          <w:bottom w:val="none" w:sz="0" w:space="31" w:color="000000"/>
        </w:pBdr>
        <w:spacing w:after="0"/>
        <w:rPr>
          <w:color w:val="auto"/>
          <w:lang w:val="lt-LT"/>
        </w:rPr>
      </w:pPr>
      <w:r>
        <w:rPr>
          <w:color w:val="auto"/>
          <w:lang w:val="lt-LT"/>
        </w:rPr>
        <w:t>18.5 Pirkimo sąlygų 5</w:t>
      </w:r>
      <w:r w:rsidRPr="00D548CC">
        <w:rPr>
          <w:color w:val="auto"/>
          <w:lang w:val="lt-LT"/>
        </w:rPr>
        <w:t xml:space="preserve"> priedas </w:t>
      </w:r>
      <w:r>
        <w:rPr>
          <w:color w:val="auto"/>
          <w:lang w:val="lt-LT"/>
        </w:rPr>
        <w:t>„Tiekėjo deklaracija“.</w:t>
      </w:r>
    </w:p>
    <w:p w14:paraId="6836F5E2" w14:textId="685A774B" w:rsidR="00090CCB" w:rsidRDefault="00090CCB" w:rsidP="00023334">
      <w:pPr>
        <w:pStyle w:val="Body2"/>
        <w:pBdr>
          <w:bottom w:val="none" w:sz="0" w:space="31" w:color="000000"/>
        </w:pBdr>
        <w:spacing w:after="0"/>
        <w:rPr>
          <w:color w:val="auto"/>
          <w:lang w:val="lt-LT"/>
        </w:rPr>
      </w:pPr>
    </w:p>
    <w:p w14:paraId="20182A47" w14:textId="77777777" w:rsidR="00FE57CA" w:rsidRPr="00285C65" w:rsidRDefault="00FE57CA" w:rsidP="00023334">
      <w:pPr>
        <w:pStyle w:val="Body2"/>
        <w:pBdr>
          <w:bottom w:val="none" w:sz="0" w:space="31" w:color="000000"/>
        </w:pBdr>
        <w:spacing w:after="0"/>
        <w:rPr>
          <w:color w:val="984806" w:themeColor="accent6" w:themeShade="80"/>
          <w:lang w:val="lt-LT"/>
        </w:rPr>
      </w:pPr>
      <w:bookmarkStart w:id="2" w:name="_Hlk90641109"/>
    </w:p>
    <w:bookmarkEnd w:id="2"/>
    <w:p w14:paraId="115EA776" w14:textId="77777777" w:rsidR="005D7660" w:rsidRPr="00285C65" w:rsidRDefault="005D7660" w:rsidP="00F76D28">
      <w:pPr>
        <w:spacing w:after="0" w:line="240" w:lineRule="auto"/>
        <w:jc w:val="both"/>
        <w:rPr>
          <w:rFonts w:ascii="Times New Roman" w:hAnsi="Times New Roman" w:cs="Times New Roman"/>
          <w:color w:val="984806" w:themeColor="accent6" w:themeShade="80"/>
          <w:lang w:val="lt-LT"/>
        </w:rPr>
      </w:pPr>
    </w:p>
    <w:p w14:paraId="774B1129" w14:textId="77777777" w:rsidR="0009660E" w:rsidRPr="00D548CC" w:rsidRDefault="0009660E" w:rsidP="0009660E">
      <w:pPr>
        <w:spacing w:line="276" w:lineRule="auto"/>
        <w:jc w:val="right"/>
        <w:rPr>
          <w:rFonts w:ascii="Times New Roman" w:hAnsi="Times New Roman" w:cs="Times New Roman"/>
          <w:lang w:val="lt-LT"/>
        </w:rPr>
      </w:pPr>
      <w:r w:rsidRPr="00D548CC">
        <w:rPr>
          <w:rFonts w:ascii="Times New Roman" w:hAnsi="Times New Roman" w:cs="Times New Roman"/>
          <w:spacing w:val="-6"/>
          <w:lang w:val="lt-LT"/>
        </w:rPr>
        <w:t>Pirkimo sąlygų 1 priedas</w:t>
      </w:r>
    </w:p>
    <w:p w14:paraId="15DE540C" w14:textId="77777777" w:rsidR="0009660E" w:rsidRPr="00D548CC" w:rsidRDefault="0009660E" w:rsidP="0009660E">
      <w:pPr>
        <w:spacing w:line="276" w:lineRule="auto"/>
        <w:jc w:val="right"/>
        <w:rPr>
          <w:rFonts w:ascii="Times New Roman" w:hAnsi="Times New Roman" w:cs="Times New Roman"/>
          <w:spacing w:val="-6"/>
          <w:lang w:val="lt-LT"/>
        </w:rPr>
      </w:pPr>
    </w:p>
    <w:p w14:paraId="14D01889" w14:textId="4F7ACEF0" w:rsidR="0009660E" w:rsidRPr="00D548CC" w:rsidRDefault="00F12C4F" w:rsidP="00F12C4F">
      <w:pPr>
        <w:spacing w:line="276" w:lineRule="auto"/>
        <w:rPr>
          <w:rFonts w:ascii="Times New Roman" w:hAnsi="Times New Roman" w:cs="Times New Roman"/>
          <w:spacing w:val="-6"/>
          <w:lang w:val="lt-LT"/>
        </w:rPr>
      </w:pPr>
      <w:r w:rsidRPr="00D548CC">
        <w:rPr>
          <w:rFonts w:ascii="Times New Roman" w:hAnsi="Times New Roman" w:cs="Times New Roman"/>
          <w:b/>
          <w:lang w:val="lt-LT"/>
        </w:rPr>
        <w:t>Techninė specifikacija pateikta papildomai prie pirkimo dokumentų atskiroje byloje</w:t>
      </w:r>
    </w:p>
    <w:p w14:paraId="0F7BF2EC" w14:textId="77777777" w:rsidR="0009660E" w:rsidRPr="00D548CC" w:rsidRDefault="0009660E" w:rsidP="0009660E">
      <w:pPr>
        <w:spacing w:line="276" w:lineRule="auto"/>
        <w:jc w:val="right"/>
        <w:rPr>
          <w:rFonts w:ascii="Times New Roman" w:hAnsi="Times New Roman" w:cs="Times New Roman"/>
          <w:spacing w:val="-6"/>
          <w:lang w:val="lt-LT"/>
        </w:rPr>
      </w:pPr>
    </w:p>
    <w:p w14:paraId="21230986" w14:textId="77777777" w:rsidR="00425298" w:rsidRPr="00D548CC" w:rsidRDefault="00425298" w:rsidP="00FE57CA">
      <w:pPr>
        <w:spacing w:line="276" w:lineRule="auto"/>
        <w:rPr>
          <w:rFonts w:ascii="Times New Roman" w:hAnsi="Times New Roman" w:cs="Times New Roman"/>
          <w:spacing w:val="-6"/>
          <w:lang w:val="lt-LT"/>
        </w:rPr>
      </w:pPr>
    </w:p>
    <w:p w14:paraId="58311F96" w14:textId="77777777" w:rsidR="0009660E" w:rsidRPr="00D548CC" w:rsidRDefault="0009660E" w:rsidP="0009660E">
      <w:pPr>
        <w:spacing w:line="276" w:lineRule="auto"/>
        <w:jc w:val="right"/>
        <w:rPr>
          <w:rFonts w:ascii="Times New Roman" w:hAnsi="Times New Roman" w:cs="Times New Roman"/>
          <w:spacing w:val="-6"/>
          <w:lang w:val="lt-LT"/>
        </w:rPr>
      </w:pPr>
      <w:r w:rsidRPr="00D548CC">
        <w:rPr>
          <w:rFonts w:ascii="Times New Roman" w:hAnsi="Times New Roman" w:cs="Times New Roman"/>
          <w:spacing w:val="-6"/>
          <w:lang w:val="lt-LT"/>
        </w:rPr>
        <w:t>Pirkimo sąlygų 2 prieda</w:t>
      </w:r>
      <w:r w:rsidR="00920DCB" w:rsidRPr="00D548CC">
        <w:rPr>
          <w:rFonts w:ascii="Times New Roman" w:hAnsi="Times New Roman" w:cs="Times New Roman"/>
          <w:spacing w:val="-6"/>
          <w:lang w:val="lt-LT"/>
        </w:rPr>
        <w:t>s</w:t>
      </w:r>
    </w:p>
    <w:p w14:paraId="6F95A963" w14:textId="77777777" w:rsidR="00CE3BD3" w:rsidRPr="00D548CC" w:rsidRDefault="00CE3BD3" w:rsidP="0009660E">
      <w:pPr>
        <w:spacing w:line="276" w:lineRule="auto"/>
        <w:jc w:val="right"/>
        <w:rPr>
          <w:rFonts w:ascii="Times New Roman" w:hAnsi="Times New Roman" w:cs="Times New Roman"/>
          <w:lang w:val="lt-LT"/>
        </w:rPr>
      </w:pPr>
    </w:p>
    <w:p w14:paraId="7E81D5B7" w14:textId="77777777" w:rsidR="004C3454" w:rsidRPr="00D548CC" w:rsidRDefault="004C3454" w:rsidP="004C3454">
      <w:pPr>
        <w:ind w:right="-1"/>
        <w:rPr>
          <w:rFonts w:ascii="Times New Roman" w:hAnsi="Times New Roman" w:cs="Times New Roman"/>
          <w:b/>
          <w:lang w:val="lt-LT"/>
        </w:rPr>
      </w:pPr>
      <w:r w:rsidRPr="00D548CC">
        <w:rPr>
          <w:rFonts w:ascii="Times New Roman" w:hAnsi="Times New Roman" w:cs="Times New Roman"/>
          <w:b/>
          <w:lang w:val="lt-LT"/>
        </w:rPr>
        <w:t>Pasiūlymo forma pateikta papildomai prie pirkimo dokumentų atskiroje byloje</w:t>
      </w:r>
    </w:p>
    <w:p w14:paraId="44B6CF56" w14:textId="77777777" w:rsidR="0009660E" w:rsidRPr="00D548CC" w:rsidRDefault="0009660E" w:rsidP="0009660E">
      <w:pPr>
        <w:spacing w:line="276" w:lineRule="auto"/>
        <w:jc w:val="right"/>
        <w:rPr>
          <w:rFonts w:ascii="Times New Roman" w:hAnsi="Times New Roman" w:cs="Times New Roman"/>
          <w:spacing w:val="-6"/>
          <w:lang w:val="lt-LT"/>
        </w:rPr>
      </w:pPr>
    </w:p>
    <w:p w14:paraId="0145EED8" w14:textId="77777777" w:rsidR="0009660E" w:rsidRPr="00D548CC" w:rsidRDefault="0009660E" w:rsidP="0009660E">
      <w:pPr>
        <w:spacing w:line="276" w:lineRule="auto"/>
        <w:jc w:val="right"/>
        <w:rPr>
          <w:rFonts w:ascii="Times New Roman" w:hAnsi="Times New Roman" w:cs="Times New Roman"/>
          <w:spacing w:val="-6"/>
          <w:lang w:val="lt-LT"/>
        </w:rPr>
      </w:pPr>
    </w:p>
    <w:p w14:paraId="72E8889E" w14:textId="77777777" w:rsidR="0009660E" w:rsidRPr="00D548CC" w:rsidRDefault="0009660E" w:rsidP="0009660E">
      <w:pPr>
        <w:spacing w:line="276" w:lineRule="auto"/>
        <w:jc w:val="right"/>
        <w:rPr>
          <w:rFonts w:ascii="Times New Roman" w:hAnsi="Times New Roman" w:cs="Times New Roman"/>
          <w:spacing w:val="-6"/>
          <w:lang w:val="lt-LT"/>
        </w:rPr>
      </w:pPr>
    </w:p>
    <w:p w14:paraId="5DCDFF6C" w14:textId="77777777" w:rsidR="0009660E" w:rsidRPr="00D548CC" w:rsidRDefault="0009660E" w:rsidP="0009660E">
      <w:pPr>
        <w:spacing w:line="276" w:lineRule="auto"/>
        <w:jc w:val="right"/>
        <w:rPr>
          <w:rFonts w:ascii="Times New Roman" w:hAnsi="Times New Roman" w:cs="Times New Roman"/>
          <w:lang w:val="lt-LT"/>
        </w:rPr>
      </w:pPr>
      <w:bookmarkStart w:id="3" w:name="_Hlk131082500"/>
      <w:r w:rsidRPr="00D548CC">
        <w:rPr>
          <w:rFonts w:ascii="Times New Roman" w:hAnsi="Times New Roman" w:cs="Times New Roman"/>
          <w:spacing w:val="-6"/>
          <w:lang w:val="lt-LT"/>
        </w:rPr>
        <w:t xml:space="preserve">Pirkimo sąlygų </w:t>
      </w:r>
      <w:r w:rsidR="00CE3BD3" w:rsidRPr="00D548CC">
        <w:rPr>
          <w:rFonts w:ascii="Times New Roman" w:hAnsi="Times New Roman" w:cs="Times New Roman"/>
          <w:spacing w:val="-6"/>
          <w:lang w:val="lt-LT"/>
        </w:rPr>
        <w:t>3</w:t>
      </w:r>
      <w:r w:rsidRPr="00D548CC">
        <w:rPr>
          <w:rFonts w:ascii="Times New Roman" w:hAnsi="Times New Roman" w:cs="Times New Roman"/>
          <w:spacing w:val="-6"/>
          <w:lang w:val="lt-LT"/>
        </w:rPr>
        <w:t xml:space="preserve"> priedas</w:t>
      </w:r>
    </w:p>
    <w:bookmarkEnd w:id="3"/>
    <w:p w14:paraId="0FF13EDF" w14:textId="77777777" w:rsidR="00F12C4F" w:rsidRPr="00D548CC" w:rsidRDefault="00F12C4F" w:rsidP="00F12C4F">
      <w:pPr>
        <w:ind w:right="-1"/>
        <w:rPr>
          <w:rFonts w:ascii="Times New Roman" w:hAnsi="Times New Roman" w:cs="Times New Roman"/>
          <w:b/>
          <w:lang w:val="lt-LT"/>
        </w:rPr>
      </w:pPr>
      <w:r w:rsidRPr="00D548CC">
        <w:rPr>
          <w:rFonts w:ascii="Times New Roman" w:hAnsi="Times New Roman" w:cs="Times New Roman"/>
          <w:b/>
          <w:lang w:val="lt-LT"/>
        </w:rPr>
        <w:t>Sutarties projektas pateiktas papildomai prie pirkimo dokumentų atskiroje byloje</w:t>
      </w:r>
    </w:p>
    <w:p w14:paraId="42CCB883" w14:textId="77777777" w:rsidR="00464208" w:rsidRPr="00D548CC" w:rsidRDefault="00464208" w:rsidP="00464208">
      <w:pPr>
        <w:ind w:right="-1"/>
        <w:rPr>
          <w:rFonts w:ascii="Calibri" w:hAnsi="Calibri" w:cs="Times New Roman"/>
          <w:b/>
          <w:bCs/>
          <w:lang w:val="lt-LT"/>
        </w:rPr>
      </w:pPr>
    </w:p>
    <w:p w14:paraId="11B94834" w14:textId="6CB74FBC" w:rsidR="004C3454" w:rsidRPr="00D548CC" w:rsidRDefault="004C3454" w:rsidP="004C3454">
      <w:pPr>
        <w:ind w:right="-1"/>
        <w:rPr>
          <w:rFonts w:ascii="Times New Roman" w:hAnsi="Times New Roman" w:cs="Times New Roman"/>
          <w:b/>
          <w:lang w:val="lt-LT"/>
        </w:rPr>
      </w:pPr>
    </w:p>
    <w:p w14:paraId="266758A5" w14:textId="77777777" w:rsidR="007F7F4C" w:rsidRPr="00D548CC" w:rsidRDefault="007F7F4C" w:rsidP="007F7F4C">
      <w:pPr>
        <w:autoSpaceDE w:val="0"/>
        <w:autoSpaceDN w:val="0"/>
        <w:adjustRightInd w:val="0"/>
        <w:spacing w:before="53" w:after="0" w:line="240" w:lineRule="auto"/>
        <w:ind w:left="-284" w:firstLine="8081"/>
        <w:jc w:val="center"/>
        <w:rPr>
          <w:rFonts w:ascii="Times New Roman" w:eastAsia="Times New Roman" w:hAnsi="Times New Roman" w:cs="Times New Roman"/>
          <w:b/>
          <w:bCs/>
          <w:lang w:val="lt-LT" w:eastAsia="lt-LT"/>
        </w:rPr>
      </w:pPr>
      <w:r w:rsidRPr="00D548CC">
        <w:rPr>
          <w:rFonts w:ascii="Times New Roman" w:eastAsia="Times New Roman" w:hAnsi="Times New Roman" w:cs="Times New Roman"/>
          <w:b/>
          <w:bCs/>
          <w:lang w:val="lt-LT" w:eastAsia="lt-LT"/>
        </w:rPr>
        <w:t xml:space="preserve"> </w:t>
      </w:r>
    </w:p>
    <w:p w14:paraId="3E7E4933" w14:textId="77777777" w:rsidR="0009660E" w:rsidRPr="00D548CC" w:rsidRDefault="0009660E" w:rsidP="0009660E">
      <w:pPr>
        <w:autoSpaceDE w:val="0"/>
        <w:autoSpaceDN w:val="0"/>
        <w:adjustRightInd w:val="0"/>
        <w:spacing w:before="53"/>
        <w:ind w:left="-284" w:firstLine="8081"/>
        <w:jc w:val="center"/>
        <w:rPr>
          <w:rFonts w:ascii="Times New Roman" w:hAnsi="Times New Roman" w:cs="Times New Roman"/>
          <w:b/>
          <w:bCs/>
          <w:lang w:val="lt-LT" w:eastAsia="lt-LT"/>
        </w:rPr>
      </w:pPr>
    </w:p>
    <w:p w14:paraId="53AD04C1" w14:textId="77777777" w:rsidR="0009660E" w:rsidRPr="00D548CC" w:rsidRDefault="0009660E" w:rsidP="0009660E">
      <w:pPr>
        <w:spacing w:line="276" w:lineRule="auto"/>
        <w:jc w:val="right"/>
        <w:rPr>
          <w:rFonts w:ascii="Times New Roman" w:hAnsi="Times New Roman" w:cs="Times New Roman"/>
          <w:spacing w:val="-6"/>
          <w:lang w:val="lt-LT"/>
        </w:rPr>
      </w:pPr>
    </w:p>
    <w:p w14:paraId="179EB4DC" w14:textId="77777777" w:rsidR="00BE6132" w:rsidRPr="00D548CC" w:rsidRDefault="00BE6132" w:rsidP="00BE6132">
      <w:pPr>
        <w:ind w:right="-1"/>
        <w:rPr>
          <w:rFonts w:ascii="Calibri" w:hAnsi="Calibri" w:cs="Times New Roman"/>
          <w:b/>
          <w:bCs/>
          <w:lang w:val="lt-LT"/>
        </w:rPr>
      </w:pPr>
    </w:p>
    <w:p w14:paraId="7F9E190D" w14:textId="6F33FFE8" w:rsidR="00365F57" w:rsidRDefault="00365F57" w:rsidP="0009660E">
      <w:pPr>
        <w:spacing w:line="276" w:lineRule="auto"/>
        <w:jc w:val="right"/>
        <w:rPr>
          <w:rFonts w:ascii="Times New Roman" w:hAnsi="Times New Roman" w:cs="Times New Roman"/>
          <w:spacing w:val="-6"/>
        </w:rPr>
      </w:pPr>
    </w:p>
    <w:p w14:paraId="38ED4E9C" w14:textId="02ED7CBC" w:rsidR="00365F57" w:rsidRDefault="00365F57" w:rsidP="0009660E">
      <w:pPr>
        <w:spacing w:line="276" w:lineRule="auto"/>
        <w:jc w:val="right"/>
        <w:rPr>
          <w:rFonts w:ascii="Times New Roman" w:hAnsi="Times New Roman" w:cs="Times New Roman"/>
          <w:spacing w:val="-6"/>
        </w:rPr>
      </w:pPr>
    </w:p>
    <w:p w14:paraId="6BD6E567" w14:textId="2E2B8799" w:rsidR="00365F57" w:rsidRDefault="00365F57" w:rsidP="0009660E">
      <w:pPr>
        <w:spacing w:line="276" w:lineRule="auto"/>
        <w:jc w:val="right"/>
        <w:rPr>
          <w:rFonts w:ascii="Times New Roman" w:hAnsi="Times New Roman" w:cs="Times New Roman"/>
          <w:spacing w:val="-6"/>
        </w:rPr>
      </w:pPr>
    </w:p>
    <w:p w14:paraId="56FDC7A1" w14:textId="60E05D87" w:rsidR="00365F57" w:rsidRDefault="00365F57" w:rsidP="0009660E">
      <w:pPr>
        <w:spacing w:line="276" w:lineRule="auto"/>
        <w:jc w:val="right"/>
        <w:rPr>
          <w:rFonts w:ascii="Times New Roman" w:hAnsi="Times New Roman" w:cs="Times New Roman"/>
          <w:spacing w:val="-6"/>
        </w:rPr>
      </w:pPr>
    </w:p>
    <w:p w14:paraId="1A70EF6B" w14:textId="799D9A82" w:rsidR="00365F57" w:rsidRDefault="00365F57" w:rsidP="0009660E">
      <w:pPr>
        <w:spacing w:line="276" w:lineRule="auto"/>
        <w:jc w:val="right"/>
        <w:rPr>
          <w:rFonts w:ascii="Times New Roman" w:hAnsi="Times New Roman" w:cs="Times New Roman"/>
          <w:spacing w:val="-6"/>
        </w:rPr>
      </w:pPr>
    </w:p>
    <w:p w14:paraId="4C2A9F43" w14:textId="77777777" w:rsidR="00735A67" w:rsidRDefault="00735A67" w:rsidP="0009660E">
      <w:pPr>
        <w:spacing w:line="276" w:lineRule="auto"/>
        <w:jc w:val="right"/>
        <w:rPr>
          <w:rFonts w:ascii="Times New Roman" w:hAnsi="Times New Roman" w:cs="Times New Roman"/>
          <w:spacing w:val="-6"/>
        </w:rPr>
      </w:pPr>
    </w:p>
    <w:p w14:paraId="4044084B" w14:textId="77777777" w:rsidR="00735A67" w:rsidRDefault="00735A67" w:rsidP="0009660E">
      <w:pPr>
        <w:spacing w:line="276" w:lineRule="auto"/>
        <w:jc w:val="right"/>
        <w:rPr>
          <w:rFonts w:ascii="Times New Roman" w:hAnsi="Times New Roman" w:cs="Times New Roman"/>
          <w:spacing w:val="-6"/>
        </w:rPr>
      </w:pPr>
    </w:p>
    <w:p w14:paraId="6D82CF39" w14:textId="77777777" w:rsidR="009D0D53" w:rsidRDefault="009D0D53" w:rsidP="0009660E">
      <w:pPr>
        <w:spacing w:line="276" w:lineRule="auto"/>
        <w:jc w:val="right"/>
        <w:rPr>
          <w:rFonts w:ascii="Times New Roman" w:hAnsi="Times New Roman" w:cs="Times New Roman"/>
          <w:spacing w:val="-6"/>
        </w:rPr>
      </w:pPr>
    </w:p>
    <w:p w14:paraId="4E54AA94" w14:textId="77777777" w:rsidR="009D0D53" w:rsidRDefault="009D0D53" w:rsidP="0009660E">
      <w:pPr>
        <w:spacing w:line="276" w:lineRule="auto"/>
        <w:jc w:val="right"/>
        <w:rPr>
          <w:rFonts w:ascii="Times New Roman" w:hAnsi="Times New Roman" w:cs="Times New Roman"/>
          <w:spacing w:val="-6"/>
        </w:rPr>
      </w:pPr>
    </w:p>
    <w:p w14:paraId="2120C6C2" w14:textId="77777777" w:rsidR="009D0D53" w:rsidRDefault="009D0D53" w:rsidP="0009660E">
      <w:pPr>
        <w:spacing w:line="276" w:lineRule="auto"/>
        <w:jc w:val="right"/>
        <w:rPr>
          <w:rFonts w:ascii="Times New Roman" w:hAnsi="Times New Roman" w:cs="Times New Roman"/>
          <w:spacing w:val="-6"/>
        </w:rPr>
      </w:pPr>
    </w:p>
    <w:p w14:paraId="0175D5E6" w14:textId="77777777" w:rsidR="009D0D53" w:rsidRDefault="009D0D53" w:rsidP="0009660E">
      <w:pPr>
        <w:spacing w:line="276" w:lineRule="auto"/>
        <w:jc w:val="right"/>
        <w:rPr>
          <w:rFonts w:ascii="Times New Roman" w:hAnsi="Times New Roman" w:cs="Times New Roman"/>
          <w:spacing w:val="-6"/>
        </w:rPr>
      </w:pPr>
    </w:p>
    <w:p w14:paraId="209B8EBB" w14:textId="77777777" w:rsidR="009D0D53" w:rsidRDefault="009D0D53" w:rsidP="0009660E">
      <w:pPr>
        <w:spacing w:line="276" w:lineRule="auto"/>
        <w:jc w:val="right"/>
        <w:rPr>
          <w:rFonts w:ascii="Times New Roman" w:hAnsi="Times New Roman" w:cs="Times New Roman"/>
          <w:spacing w:val="-6"/>
        </w:rPr>
      </w:pPr>
    </w:p>
    <w:p w14:paraId="0ABF5BED" w14:textId="77777777" w:rsidR="009D0D53" w:rsidRDefault="009D0D53" w:rsidP="0009660E">
      <w:pPr>
        <w:spacing w:line="276" w:lineRule="auto"/>
        <w:jc w:val="right"/>
        <w:rPr>
          <w:rFonts w:ascii="Times New Roman" w:hAnsi="Times New Roman" w:cs="Times New Roman"/>
          <w:spacing w:val="-6"/>
        </w:rPr>
      </w:pPr>
    </w:p>
    <w:p w14:paraId="6A3656B8" w14:textId="77777777" w:rsidR="009D0D53" w:rsidRDefault="009D0D53" w:rsidP="0009660E">
      <w:pPr>
        <w:spacing w:line="276" w:lineRule="auto"/>
        <w:jc w:val="right"/>
        <w:rPr>
          <w:rFonts w:ascii="Times New Roman" w:hAnsi="Times New Roman" w:cs="Times New Roman"/>
          <w:spacing w:val="-6"/>
        </w:rPr>
      </w:pPr>
    </w:p>
    <w:p w14:paraId="41A9BB34" w14:textId="77777777" w:rsidR="009D0D53" w:rsidRDefault="009D0D53" w:rsidP="0009660E">
      <w:pPr>
        <w:spacing w:line="276" w:lineRule="auto"/>
        <w:jc w:val="right"/>
        <w:rPr>
          <w:rFonts w:ascii="Times New Roman" w:hAnsi="Times New Roman" w:cs="Times New Roman"/>
          <w:spacing w:val="-6"/>
        </w:rPr>
      </w:pPr>
    </w:p>
    <w:p w14:paraId="277FA0B2" w14:textId="77777777" w:rsidR="009D0D53" w:rsidRDefault="009D0D53" w:rsidP="0009660E">
      <w:pPr>
        <w:spacing w:line="276" w:lineRule="auto"/>
        <w:jc w:val="right"/>
        <w:rPr>
          <w:rFonts w:ascii="Times New Roman" w:hAnsi="Times New Roman" w:cs="Times New Roman"/>
          <w:spacing w:val="-6"/>
        </w:rPr>
      </w:pPr>
    </w:p>
    <w:p w14:paraId="6644883B" w14:textId="77777777" w:rsidR="009D0D53" w:rsidRDefault="009D0D53" w:rsidP="0009660E">
      <w:pPr>
        <w:spacing w:line="276" w:lineRule="auto"/>
        <w:jc w:val="right"/>
        <w:rPr>
          <w:rFonts w:ascii="Times New Roman" w:hAnsi="Times New Roman" w:cs="Times New Roman"/>
          <w:spacing w:val="-6"/>
        </w:rPr>
      </w:pPr>
    </w:p>
    <w:p w14:paraId="6E2B28C8" w14:textId="77777777" w:rsidR="009D0D53" w:rsidRDefault="009D0D53" w:rsidP="0009660E">
      <w:pPr>
        <w:spacing w:line="276" w:lineRule="auto"/>
        <w:jc w:val="right"/>
        <w:rPr>
          <w:rFonts w:ascii="Times New Roman" w:hAnsi="Times New Roman" w:cs="Times New Roman"/>
          <w:spacing w:val="-6"/>
        </w:rPr>
      </w:pPr>
    </w:p>
    <w:p w14:paraId="08C86956" w14:textId="77777777" w:rsidR="009D0D53" w:rsidRDefault="009D0D53" w:rsidP="0009660E">
      <w:pPr>
        <w:spacing w:line="276" w:lineRule="auto"/>
        <w:jc w:val="right"/>
        <w:rPr>
          <w:rFonts w:ascii="Times New Roman" w:hAnsi="Times New Roman" w:cs="Times New Roman"/>
          <w:spacing w:val="-6"/>
        </w:rPr>
      </w:pPr>
    </w:p>
    <w:p w14:paraId="57056BDC" w14:textId="0CFF04C8" w:rsidR="0009660E" w:rsidRPr="00D548CC" w:rsidRDefault="00BE6132" w:rsidP="0009660E">
      <w:pPr>
        <w:spacing w:line="276" w:lineRule="auto"/>
        <w:jc w:val="right"/>
        <w:rPr>
          <w:rFonts w:ascii="Times New Roman" w:hAnsi="Times New Roman" w:cs="Times New Roman"/>
        </w:rPr>
      </w:pPr>
      <w:proofErr w:type="spellStart"/>
      <w:r>
        <w:rPr>
          <w:rFonts w:ascii="Times New Roman" w:hAnsi="Times New Roman" w:cs="Times New Roman"/>
          <w:spacing w:val="-6"/>
        </w:rPr>
        <w:t>Pirkimo</w:t>
      </w:r>
      <w:proofErr w:type="spellEnd"/>
      <w:r>
        <w:rPr>
          <w:rFonts w:ascii="Times New Roman" w:hAnsi="Times New Roman" w:cs="Times New Roman"/>
          <w:spacing w:val="-6"/>
        </w:rPr>
        <w:t xml:space="preserve"> </w:t>
      </w:r>
      <w:proofErr w:type="spellStart"/>
      <w:r>
        <w:rPr>
          <w:rFonts w:ascii="Times New Roman" w:hAnsi="Times New Roman" w:cs="Times New Roman"/>
          <w:spacing w:val="-6"/>
        </w:rPr>
        <w:t>sąlygų</w:t>
      </w:r>
      <w:proofErr w:type="spellEnd"/>
      <w:r>
        <w:rPr>
          <w:rFonts w:ascii="Times New Roman" w:hAnsi="Times New Roman" w:cs="Times New Roman"/>
          <w:spacing w:val="-6"/>
        </w:rPr>
        <w:t xml:space="preserve"> </w:t>
      </w:r>
      <w:r w:rsidR="00BA42B9">
        <w:rPr>
          <w:rFonts w:ascii="Times New Roman" w:hAnsi="Times New Roman" w:cs="Times New Roman"/>
          <w:spacing w:val="-6"/>
        </w:rPr>
        <w:t>4</w:t>
      </w:r>
      <w:r w:rsidR="0009660E" w:rsidRPr="00D548CC">
        <w:rPr>
          <w:rFonts w:ascii="Times New Roman" w:hAnsi="Times New Roman" w:cs="Times New Roman"/>
          <w:spacing w:val="-6"/>
        </w:rPr>
        <w:t xml:space="preserve"> </w:t>
      </w:r>
      <w:proofErr w:type="spellStart"/>
      <w:r w:rsidR="0009660E" w:rsidRPr="00D548CC">
        <w:rPr>
          <w:rFonts w:ascii="Times New Roman" w:hAnsi="Times New Roman" w:cs="Times New Roman"/>
          <w:spacing w:val="-6"/>
        </w:rPr>
        <w:t>priedas</w:t>
      </w:r>
      <w:proofErr w:type="spellEnd"/>
    </w:p>
    <w:p w14:paraId="0607C033" w14:textId="77777777" w:rsidR="0009660E" w:rsidRPr="00D548CC" w:rsidRDefault="00D56DC4" w:rsidP="0009660E">
      <w:pPr>
        <w:jc w:val="center"/>
        <w:rPr>
          <w:rFonts w:ascii="Times New Roman" w:hAnsi="Times New Roman" w:cs="Times New Roman"/>
        </w:rPr>
      </w:pPr>
      <w:r w:rsidRPr="00D548CC">
        <w:rPr>
          <w:rFonts w:ascii="Times New Roman" w:hAnsi="Times New Roman" w:cs="Times New Roman"/>
          <w:noProof/>
        </w:rPr>
        <mc:AlternateContent>
          <mc:Choice Requires="wps">
            <w:drawing>
              <wp:anchor distT="0" distB="0" distL="114935" distR="114935" simplePos="0" relativeHeight="251660288" behindDoc="0" locked="0" layoutInCell="1" allowOverlap="1" wp14:anchorId="224820D0" wp14:editId="441F88C7">
                <wp:simplePos x="0" y="0"/>
                <wp:positionH relativeFrom="column">
                  <wp:posOffset>7178040</wp:posOffset>
                </wp:positionH>
                <wp:positionV relativeFrom="paragraph">
                  <wp:posOffset>22860</wp:posOffset>
                </wp:positionV>
                <wp:extent cx="1621155" cy="457200"/>
                <wp:effectExtent l="5715" t="13335" r="1143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7E6AFA67" w14:textId="77777777" w:rsidR="00072886" w:rsidRDefault="00072886" w:rsidP="0009660E">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5.2pt;margin-top:1.8pt;width:127.65pt;height:36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" strokeweight=".5pt">
                <v:textbox inset="7.45pt,3.85pt,7.45pt,3.85pt">
                  <w:txbxContent>
                    <w:p w14:paraId="7E6AFA67" w14:textId="77777777" w:rsidR="00072886" w:rsidRDefault="00072886" w:rsidP="0009660E">
                      <w:r>
                        <w:t>Konkurso sąlygų 5 priedas</w:t>
                      </w:r>
                    </w:p>
                  </w:txbxContent>
                </v:textbox>
              </v:shape>
            </w:pict>
          </mc:Fallback>
        </mc:AlternateContent>
      </w:r>
      <w:proofErr w:type="spellStart"/>
      <w:r w:rsidR="0009660E" w:rsidRPr="00D548CC">
        <w:rPr>
          <w:rFonts w:ascii="Times New Roman" w:hAnsi="Times New Roman" w:cs="Times New Roman"/>
        </w:rPr>
        <w:t>Herbas</w:t>
      </w:r>
      <w:proofErr w:type="spellEnd"/>
      <w:r w:rsidR="0009660E" w:rsidRPr="00D548CC">
        <w:rPr>
          <w:rFonts w:ascii="Times New Roman" w:hAnsi="Times New Roman" w:cs="Times New Roman"/>
        </w:rPr>
        <w:t xml:space="preserve"> </w:t>
      </w:r>
      <w:proofErr w:type="spellStart"/>
      <w:r w:rsidR="0009660E" w:rsidRPr="00D548CC">
        <w:rPr>
          <w:rFonts w:ascii="Times New Roman" w:hAnsi="Times New Roman" w:cs="Times New Roman"/>
        </w:rPr>
        <w:t>arba</w:t>
      </w:r>
      <w:proofErr w:type="spellEnd"/>
      <w:r w:rsidR="0009660E" w:rsidRPr="00D548CC">
        <w:rPr>
          <w:rFonts w:ascii="Times New Roman" w:hAnsi="Times New Roman" w:cs="Times New Roman"/>
        </w:rPr>
        <w:t xml:space="preserve"> </w:t>
      </w:r>
      <w:proofErr w:type="spellStart"/>
      <w:r w:rsidR="0009660E" w:rsidRPr="00D548CC">
        <w:rPr>
          <w:rFonts w:ascii="Times New Roman" w:hAnsi="Times New Roman" w:cs="Times New Roman"/>
        </w:rPr>
        <w:t>prekių</w:t>
      </w:r>
      <w:proofErr w:type="spellEnd"/>
      <w:r w:rsidR="0009660E" w:rsidRPr="00D548CC">
        <w:rPr>
          <w:rFonts w:ascii="Times New Roman" w:hAnsi="Times New Roman" w:cs="Times New Roman"/>
        </w:rPr>
        <w:t xml:space="preserve"> </w:t>
      </w:r>
      <w:proofErr w:type="spellStart"/>
      <w:r w:rsidR="0009660E" w:rsidRPr="00D548CC">
        <w:rPr>
          <w:rFonts w:ascii="Times New Roman" w:hAnsi="Times New Roman" w:cs="Times New Roman"/>
        </w:rPr>
        <w:t>ženklas</w:t>
      </w:r>
      <w:proofErr w:type="spellEnd"/>
    </w:p>
    <w:p w14:paraId="72651FDE" w14:textId="77777777" w:rsidR="0009660E" w:rsidRPr="00D548CC" w:rsidRDefault="0009660E" w:rsidP="0009660E">
      <w:pPr>
        <w:spacing w:after="0"/>
        <w:jc w:val="center"/>
        <w:rPr>
          <w:rFonts w:ascii="Times New Roman" w:hAnsi="Times New Roman" w:cs="Times New Roman"/>
        </w:rPr>
      </w:pPr>
    </w:p>
    <w:p w14:paraId="2C848275" w14:textId="77777777" w:rsidR="0009660E" w:rsidRPr="007E1F25" w:rsidRDefault="0009660E" w:rsidP="0009660E">
      <w:pPr>
        <w:spacing w:after="0"/>
        <w:jc w:val="center"/>
        <w:rPr>
          <w:rFonts w:ascii="Times New Roman" w:hAnsi="Times New Roman" w:cs="Times New Roman"/>
          <w:lang w:val="lt-LT"/>
        </w:rPr>
      </w:pPr>
      <w:r w:rsidRPr="00D548CC">
        <w:rPr>
          <w:rFonts w:ascii="Times New Roman" w:hAnsi="Times New Roman" w:cs="Times New Roman"/>
        </w:rPr>
        <w:t>(</w:t>
      </w:r>
      <w:r w:rsidRPr="007E1F25">
        <w:rPr>
          <w:rFonts w:ascii="Times New Roman" w:hAnsi="Times New Roman" w:cs="Times New Roman"/>
          <w:lang w:val="lt-LT"/>
        </w:rPr>
        <w:t>Tiekėjo pavadinimas)</w:t>
      </w:r>
    </w:p>
    <w:p w14:paraId="728D9140" w14:textId="77777777" w:rsidR="0009660E" w:rsidRPr="007E1F25" w:rsidRDefault="0009660E" w:rsidP="0009660E">
      <w:pPr>
        <w:spacing w:after="0"/>
        <w:jc w:val="center"/>
        <w:rPr>
          <w:rFonts w:ascii="Times New Roman" w:hAnsi="Times New Roman" w:cs="Times New Roman"/>
          <w:lang w:val="lt-LT"/>
        </w:rPr>
      </w:pPr>
    </w:p>
    <w:p w14:paraId="3C0A40C8" w14:textId="77777777" w:rsidR="0009660E" w:rsidRPr="00D548CC" w:rsidRDefault="0009660E" w:rsidP="0009660E">
      <w:pPr>
        <w:spacing w:after="0"/>
        <w:jc w:val="center"/>
        <w:rPr>
          <w:rFonts w:ascii="Times New Roman" w:hAnsi="Times New Roman" w:cs="Times New Roman"/>
        </w:rPr>
      </w:pPr>
      <w:r w:rsidRPr="007E1F25">
        <w:rPr>
          <w:rFonts w:ascii="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548CC">
        <w:rPr>
          <w:rFonts w:ascii="Times New Roman" w:hAnsi="Times New Roman" w:cs="Times New Roman"/>
        </w:rPr>
        <w:t>)</w:t>
      </w:r>
    </w:p>
    <w:p w14:paraId="70640E4C" w14:textId="77777777" w:rsidR="0009660E" w:rsidRPr="00D548CC" w:rsidRDefault="0009660E" w:rsidP="0009660E">
      <w:pPr>
        <w:rPr>
          <w:rFonts w:ascii="Times New Roman" w:hAnsi="Times New Roman" w:cs="Times New Roman"/>
          <w:b/>
          <w:bCs/>
        </w:rPr>
      </w:pPr>
    </w:p>
    <w:p w14:paraId="49856B0D" w14:textId="77777777" w:rsidR="0009660E" w:rsidRPr="00D548CC" w:rsidRDefault="0009660E" w:rsidP="0009660E">
      <w:pPr>
        <w:spacing w:after="0"/>
        <w:jc w:val="center"/>
        <w:rPr>
          <w:rFonts w:ascii="Times New Roman" w:hAnsi="Times New Roman" w:cs="Times New Roman"/>
          <w:b/>
          <w:bCs/>
        </w:rPr>
      </w:pPr>
      <w:r w:rsidRPr="00D548CC">
        <w:rPr>
          <w:rFonts w:ascii="Times New Roman" w:hAnsi="Times New Roman" w:cs="Times New Roman"/>
          <w:b/>
          <w:bCs/>
        </w:rPr>
        <w:t>PIRKIMO DOKUMENTUOSE NURODYTŲ TIEKĖJŲ PAŠALINIMO PAGRINDŲ NEBUVIMO, MINIMALIŲ KVALIFIKACINIŲ REIKALAVIMŲ ATITIKTIES DEKLARACIJA</w:t>
      </w:r>
    </w:p>
    <w:p w14:paraId="1E68ABDD" w14:textId="77777777" w:rsidR="0009660E" w:rsidRPr="00D548CC" w:rsidRDefault="0009660E" w:rsidP="0009660E">
      <w:pPr>
        <w:spacing w:after="0"/>
        <w:rPr>
          <w:rFonts w:ascii="Times New Roman" w:hAnsi="Times New Roman" w:cs="Times New Roman"/>
          <w:b/>
          <w:bCs/>
        </w:rPr>
      </w:pPr>
    </w:p>
    <w:p w14:paraId="30960478" w14:textId="6E42FFD0" w:rsidR="0009660E" w:rsidRPr="00BA42B9" w:rsidRDefault="00BA42B9" w:rsidP="0009660E">
      <w:pPr>
        <w:spacing w:after="0"/>
        <w:rPr>
          <w:rFonts w:ascii="Times New Roman" w:hAnsi="Times New Roman" w:cs="Times New Roman"/>
          <w:b/>
          <w:sz w:val="24"/>
          <w:szCs w:val="24"/>
        </w:rPr>
      </w:pPr>
      <w:proofErr w:type="spellStart"/>
      <w:r w:rsidRPr="00BA42B9">
        <w:rPr>
          <w:rFonts w:ascii="Times New Roman" w:hAnsi="Times New Roman" w:cs="Times New Roman"/>
          <w:b/>
          <w:sz w:val="24"/>
          <w:szCs w:val="24"/>
        </w:rPr>
        <w:t>VšĮ</w:t>
      </w:r>
      <w:proofErr w:type="spellEnd"/>
      <w:r w:rsidRPr="00BA42B9">
        <w:rPr>
          <w:rFonts w:ascii="Times New Roman" w:hAnsi="Times New Roman" w:cs="Times New Roman"/>
          <w:b/>
          <w:sz w:val="24"/>
          <w:szCs w:val="24"/>
        </w:rPr>
        <w:t xml:space="preserve"> </w:t>
      </w:r>
      <w:proofErr w:type="spellStart"/>
      <w:r w:rsidRPr="00BA42B9">
        <w:rPr>
          <w:rFonts w:ascii="Times New Roman" w:hAnsi="Times New Roman" w:cs="Times New Roman"/>
          <w:b/>
          <w:sz w:val="24"/>
          <w:szCs w:val="24"/>
        </w:rPr>
        <w:t>Marijampolės</w:t>
      </w:r>
      <w:proofErr w:type="spellEnd"/>
      <w:r w:rsidRPr="00BA42B9">
        <w:rPr>
          <w:rFonts w:ascii="Times New Roman" w:hAnsi="Times New Roman" w:cs="Times New Roman"/>
          <w:b/>
          <w:sz w:val="24"/>
          <w:szCs w:val="24"/>
        </w:rPr>
        <w:t xml:space="preserve"> </w:t>
      </w:r>
      <w:proofErr w:type="spellStart"/>
      <w:r w:rsidRPr="00BA42B9">
        <w:rPr>
          <w:rFonts w:ascii="Times New Roman" w:hAnsi="Times New Roman" w:cs="Times New Roman"/>
          <w:b/>
          <w:sz w:val="24"/>
          <w:szCs w:val="24"/>
        </w:rPr>
        <w:t>ligoninei</w:t>
      </w:r>
      <w:proofErr w:type="spellEnd"/>
    </w:p>
    <w:p w14:paraId="06363881" w14:textId="77777777" w:rsidR="0009660E" w:rsidRPr="00D548CC" w:rsidRDefault="0009660E" w:rsidP="0009660E">
      <w:pPr>
        <w:spacing w:after="0"/>
        <w:rPr>
          <w:rFonts w:ascii="Times New Roman" w:hAnsi="Times New Roman" w:cs="Times New Roman"/>
        </w:rPr>
      </w:pPr>
    </w:p>
    <w:p w14:paraId="69225639" w14:textId="77777777" w:rsidR="0009660E" w:rsidRPr="00D548CC" w:rsidRDefault="0009660E" w:rsidP="0009660E">
      <w:pPr>
        <w:spacing w:after="0"/>
        <w:jc w:val="center"/>
        <w:rPr>
          <w:rFonts w:ascii="Times New Roman" w:hAnsi="Times New Roman" w:cs="Times New Roman"/>
          <w:b/>
          <w:bCs/>
        </w:rPr>
      </w:pPr>
      <w:r w:rsidRPr="00D548CC">
        <w:rPr>
          <w:rFonts w:ascii="Times New Roman" w:hAnsi="Times New Roman" w:cs="Times New Roman"/>
        </w:rPr>
        <w:t>_____________Nr.______</w:t>
      </w:r>
    </w:p>
    <w:p w14:paraId="6552ACBC" w14:textId="77777777" w:rsidR="0009660E" w:rsidRPr="00D548CC" w:rsidRDefault="0009660E" w:rsidP="0009660E">
      <w:pPr>
        <w:spacing w:after="0"/>
        <w:jc w:val="center"/>
        <w:rPr>
          <w:rFonts w:ascii="Times New Roman" w:hAnsi="Times New Roman" w:cs="Times New Roman"/>
        </w:rPr>
      </w:pPr>
      <w:r w:rsidRPr="00D548CC">
        <w:rPr>
          <w:rFonts w:ascii="Times New Roman" w:hAnsi="Times New Roman" w:cs="Times New Roman"/>
        </w:rPr>
        <w:t>(Data)</w:t>
      </w:r>
    </w:p>
    <w:p w14:paraId="2FB994F2" w14:textId="77777777" w:rsidR="0009660E" w:rsidRPr="00D548CC" w:rsidRDefault="0009660E" w:rsidP="0009660E">
      <w:pPr>
        <w:spacing w:after="0"/>
        <w:jc w:val="center"/>
        <w:rPr>
          <w:rFonts w:ascii="Times New Roman" w:hAnsi="Times New Roman" w:cs="Times New Roman"/>
        </w:rPr>
      </w:pPr>
      <w:r w:rsidRPr="00D548CC">
        <w:rPr>
          <w:rFonts w:ascii="Times New Roman" w:hAnsi="Times New Roman" w:cs="Times New Roman"/>
        </w:rPr>
        <w:t>_____________</w:t>
      </w:r>
    </w:p>
    <w:p w14:paraId="7D93C9EC" w14:textId="77777777" w:rsidR="0009660E" w:rsidRPr="00D548CC" w:rsidRDefault="0009660E" w:rsidP="0009660E">
      <w:pPr>
        <w:spacing w:after="0"/>
        <w:jc w:val="center"/>
        <w:rPr>
          <w:rFonts w:ascii="Times New Roman" w:hAnsi="Times New Roman" w:cs="Times New Roman"/>
        </w:rPr>
      </w:pPr>
      <w:r w:rsidRPr="00D548CC">
        <w:rPr>
          <w:rFonts w:ascii="Times New Roman" w:hAnsi="Times New Roman" w:cs="Times New Roman"/>
        </w:rPr>
        <w:t>(</w:t>
      </w:r>
      <w:proofErr w:type="spellStart"/>
      <w:r w:rsidRPr="00D548CC">
        <w:rPr>
          <w:rFonts w:ascii="Times New Roman" w:hAnsi="Times New Roman" w:cs="Times New Roman"/>
        </w:rPr>
        <w:t>Sudarymo</w:t>
      </w:r>
      <w:proofErr w:type="spellEnd"/>
      <w:r w:rsidRPr="00D548CC">
        <w:rPr>
          <w:rFonts w:ascii="Times New Roman" w:hAnsi="Times New Roman" w:cs="Times New Roman"/>
        </w:rPr>
        <w:t xml:space="preserve"> </w:t>
      </w:r>
      <w:proofErr w:type="spellStart"/>
      <w:r w:rsidRPr="00D548CC">
        <w:rPr>
          <w:rFonts w:ascii="Times New Roman" w:hAnsi="Times New Roman" w:cs="Times New Roman"/>
        </w:rPr>
        <w:t>vieta</w:t>
      </w:r>
      <w:proofErr w:type="spellEnd"/>
      <w:r w:rsidRPr="00D548CC">
        <w:rPr>
          <w:rFonts w:ascii="Times New Roman" w:hAnsi="Times New Roman" w:cs="Times New Roman"/>
        </w:rPr>
        <w:t>)</w:t>
      </w:r>
    </w:p>
    <w:p w14:paraId="29B663EA" w14:textId="77777777" w:rsidR="0009660E" w:rsidRPr="00D548CC" w:rsidRDefault="0009660E" w:rsidP="0009660E">
      <w:pPr>
        <w:rPr>
          <w:rFonts w:ascii="Times New Roman" w:hAnsi="Times New Roman" w:cs="Times New Roman"/>
        </w:rPr>
      </w:pPr>
    </w:p>
    <w:p w14:paraId="5523C12D" w14:textId="77777777" w:rsidR="0009660E" w:rsidRPr="00D548CC" w:rsidRDefault="0009660E" w:rsidP="0009660E">
      <w:pPr>
        <w:spacing w:after="120"/>
        <w:jc w:val="both"/>
        <w:rPr>
          <w:rFonts w:ascii="Times New Roman" w:hAnsi="Times New Roman" w:cs="Times New Roman"/>
        </w:rPr>
      </w:pPr>
      <w:proofErr w:type="spellStart"/>
      <w:r w:rsidRPr="00D548CC">
        <w:rPr>
          <w:rFonts w:ascii="Times New Roman" w:hAnsi="Times New Roman" w:cs="Times New Roman"/>
        </w:rPr>
        <w:t>Aš</w:t>
      </w:r>
      <w:proofErr w:type="spellEnd"/>
      <w:r w:rsidRPr="00D548CC">
        <w:rPr>
          <w:rFonts w:ascii="Times New Roman" w:hAnsi="Times New Roman" w:cs="Times New Roman"/>
        </w:rPr>
        <w:t xml:space="preserve">, _______________________________________ </w:t>
      </w:r>
      <w:r w:rsidRPr="00D548CC">
        <w:rPr>
          <w:rFonts w:ascii="Times New Roman" w:hAnsi="Times New Roman" w:cs="Times New Roman"/>
          <w:i/>
          <w:highlight w:val="lightGray"/>
        </w:rPr>
        <w:t>[</w:t>
      </w:r>
      <w:proofErr w:type="spellStart"/>
      <w:r w:rsidRPr="00D548CC">
        <w:rPr>
          <w:rFonts w:ascii="Times New Roman" w:hAnsi="Times New Roman" w:cs="Times New Roman"/>
          <w:i/>
          <w:highlight w:val="lightGray"/>
        </w:rPr>
        <w:t>Tiekėjo</w:t>
      </w:r>
      <w:proofErr w:type="spellEnd"/>
      <w:r w:rsidRPr="00D548CC">
        <w:rPr>
          <w:rFonts w:ascii="Times New Roman" w:hAnsi="Times New Roman" w:cs="Times New Roman"/>
          <w:i/>
          <w:highlight w:val="lightGray"/>
        </w:rPr>
        <w:t xml:space="preserve"> </w:t>
      </w:r>
      <w:proofErr w:type="spellStart"/>
      <w:r w:rsidRPr="00D548CC">
        <w:rPr>
          <w:rFonts w:ascii="Times New Roman" w:hAnsi="Times New Roman" w:cs="Times New Roman"/>
          <w:i/>
          <w:highlight w:val="lightGray"/>
        </w:rPr>
        <w:t>vadovo</w:t>
      </w:r>
      <w:proofErr w:type="spellEnd"/>
      <w:r w:rsidRPr="00D548CC">
        <w:rPr>
          <w:rFonts w:ascii="Times New Roman" w:hAnsi="Times New Roman" w:cs="Times New Roman"/>
          <w:i/>
          <w:highlight w:val="lightGray"/>
        </w:rPr>
        <w:t xml:space="preserve"> </w:t>
      </w:r>
      <w:proofErr w:type="spellStart"/>
      <w:r w:rsidRPr="00D548CC">
        <w:rPr>
          <w:rFonts w:ascii="Times New Roman" w:hAnsi="Times New Roman" w:cs="Times New Roman"/>
          <w:i/>
          <w:highlight w:val="lightGray"/>
        </w:rPr>
        <w:t>ar</w:t>
      </w:r>
      <w:proofErr w:type="spellEnd"/>
      <w:r w:rsidRPr="00D548CC">
        <w:rPr>
          <w:rFonts w:ascii="Times New Roman" w:hAnsi="Times New Roman" w:cs="Times New Roman"/>
          <w:i/>
          <w:highlight w:val="lightGray"/>
        </w:rPr>
        <w:t xml:space="preserve"> </w:t>
      </w:r>
      <w:proofErr w:type="spellStart"/>
      <w:r w:rsidRPr="00D548CC">
        <w:rPr>
          <w:rFonts w:ascii="Times New Roman" w:hAnsi="Times New Roman" w:cs="Times New Roman"/>
          <w:i/>
          <w:highlight w:val="lightGray"/>
        </w:rPr>
        <w:t>jo</w:t>
      </w:r>
      <w:proofErr w:type="spellEnd"/>
      <w:r w:rsidRPr="00D548CC">
        <w:rPr>
          <w:rFonts w:ascii="Times New Roman" w:hAnsi="Times New Roman" w:cs="Times New Roman"/>
          <w:i/>
          <w:highlight w:val="lightGray"/>
        </w:rPr>
        <w:t xml:space="preserve"> </w:t>
      </w:r>
      <w:proofErr w:type="spellStart"/>
      <w:r w:rsidRPr="00D548CC">
        <w:rPr>
          <w:rFonts w:ascii="Times New Roman" w:hAnsi="Times New Roman" w:cs="Times New Roman"/>
          <w:i/>
          <w:highlight w:val="lightGray"/>
        </w:rPr>
        <w:t>įgalioto</w:t>
      </w:r>
      <w:proofErr w:type="spellEnd"/>
      <w:r w:rsidRPr="00D548CC">
        <w:rPr>
          <w:rFonts w:ascii="Times New Roman" w:hAnsi="Times New Roman" w:cs="Times New Roman"/>
          <w:i/>
          <w:highlight w:val="lightGray"/>
        </w:rPr>
        <w:t xml:space="preserve"> </w:t>
      </w:r>
      <w:proofErr w:type="spellStart"/>
      <w:r w:rsidRPr="00D548CC">
        <w:rPr>
          <w:rFonts w:ascii="Times New Roman" w:hAnsi="Times New Roman" w:cs="Times New Roman"/>
          <w:i/>
          <w:highlight w:val="lightGray"/>
        </w:rPr>
        <w:t>asmens</w:t>
      </w:r>
      <w:proofErr w:type="spellEnd"/>
      <w:r w:rsidRPr="00D548CC">
        <w:rPr>
          <w:rFonts w:ascii="Times New Roman" w:hAnsi="Times New Roman" w:cs="Times New Roman"/>
          <w:i/>
          <w:highlight w:val="lightGray"/>
        </w:rPr>
        <w:t xml:space="preserve"> </w:t>
      </w:r>
      <w:proofErr w:type="spellStart"/>
      <w:r w:rsidRPr="00D548CC">
        <w:rPr>
          <w:rFonts w:ascii="Times New Roman" w:hAnsi="Times New Roman" w:cs="Times New Roman"/>
          <w:i/>
          <w:highlight w:val="lightGray"/>
        </w:rPr>
        <w:t>pareigų</w:t>
      </w:r>
      <w:proofErr w:type="spellEnd"/>
      <w:r w:rsidRPr="00D548CC">
        <w:rPr>
          <w:rFonts w:ascii="Times New Roman" w:hAnsi="Times New Roman" w:cs="Times New Roman"/>
          <w:i/>
          <w:highlight w:val="lightGray"/>
        </w:rPr>
        <w:t xml:space="preserve"> </w:t>
      </w:r>
      <w:proofErr w:type="spellStart"/>
      <w:r w:rsidRPr="00D548CC">
        <w:rPr>
          <w:rFonts w:ascii="Times New Roman" w:hAnsi="Times New Roman" w:cs="Times New Roman"/>
          <w:i/>
          <w:highlight w:val="lightGray"/>
        </w:rPr>
        <w:t>pavadinimas</w:t>
      </w:r>
      <w:proofErr w:type="spellEnd"/>
      <w:r w:rsidRPr="00D548CC">
        <w:rPr>
          <w:rFonts w:ascii="Times New Roman" w:hAnsi="Times New Roman" w:cs="Times New Roman"/>
          <w:i/>
          <w:highlight w:val="lightGray"/>
        </w:rPr>
        <w:t xml:space="preserve">, </w:t>
      </w:r>
      <w:proofErr w:type="spellStart"/>
      <w:r w:rsidRPr="00D548CC">
        <w:rPr>
          <w:rFonts w:ascii="Times New Roman" w:hAnsi="Times New Roman" w:cs="Times New Roman"/>
          <w:i/>
          <w:highlight w:val="lightGray"/>
        </w:rPr>
        <w:t>vardas</w:t>
      </w:r>
      <w:proofErr w:type="spellEnd"/>
      <w:r w:rsidRPr="00D548CC">
        <w:rPr>
          <w:rFonts w:ascii="Times New Roman" w:hAnsi="Times New Roman" w:cs="Times New Roman"/>
          <w:i/>
          <w:highlight w:val="lightGray"/>
        </w:rPr>
        <w:t xml:space="preserve"> </w:t>
      </w:r>
      <w:proofErr w:type="spellStart"/>
      <w:r w:rsidRPr="00D548CC">
        <w:rPr>
          <w:rFonts w:ascii="Times New Roman" w:hAnsi="Times New Roman" w:cs="Times New Roman"/>
          <w:i/>
          <w:highlight w:val="lightGray"/>
        </w:rPr>
        <w:t>ir</w:t>
      </w:r>
      <w:proofErr w:type="spellEnd"/>
      <w:r w:rsidRPr="00D548CC">
        <w:rPr>
          <w:rFonts w:ascii="Times New Roman" w:hAnsi="Times New Roman" w:cs="Times New Roman"/>
          <w:i/>
          <w:highlight w:val="lightGray"/>
        </w:rPr>
        <w:t xml:space="preserve"> </w:t>
      </w:r>
      <w:proofErr w:type="spellStart"/>
      <w:r w:rsidRPr="00D548CC">
        <w:rPr>
          <w:rFonts w:ascii="Times New Roman" w:hAnsi="Times New Roman" w:cs="Times New Roman"/>
          <w:i/>
          <w:highlight w:val="lightGray"/>
        </w:rPr>
        <w:t>pavardė</w:t>
      </w:r>
      <w:proofErr w:type="spellEnd"/>
      <w:r w:rsidRPr="00D548CC">
        <w:rPr>
          <w:rFonts w:ascii="Times New Roman" w:hAnsi="Times New Roman" w:cs="Times New Roman"/>
          <w:i/>
          <w:highlight w:val="lightGray"/>
        </w:rPr>
        <w:t>]</w:t>
      </w:r>
      <w:r w:rsidRPr="00D548CC">
        <w:rPr>
          <w:rFonts w:ascii="Times New Roman" w:hAnsi="Times New Roman" w:cs="Times New Roman"/>
        </w:rPr>
        <w:t xml:space="preserve"> </w:t>
      </w:r>
      <w:proofErr w:type="spellStart"/>
      <w:r w:rsidRPr="00D548CC">
        <w:rPr>
          <w:rFonts w:ascii="Times New Roman" w:hAnsi="Times New Roman" w:cs="Times New Roman"/>
        </w:rPr>
        <w:t>tvirtinu</w:t>
      </w:r>
      <w:proofErr w:type="spellEnd"/>
      <w:r w:rsidRPr="00D548CC">
        <w:rPr>
          <w:rFonts w:ascii="Times New Roman" w:hAnsi="Times New Roman" w:cs="Times New Roman"/>
        </w:rPr>
        <w:t xml:space="preserve">, </w:t>
      </w:r>
      <w:proofErr w:type="spellStart"/>
      <w:r w:rsidRPr="00D548CC">
        <w:rPr>
          <w:rFonts w:ascii="Times New Roman" w:hAnsi="Times New Roman" w:cs="Times New Roman"/>
        </w:rPr>
        <w:t>kad</w:t>
      </w:r>
      <w:proofErr w:type="spellEnd"/>
      <w:r w:rsidRPr="00D548CC">
        <w:rPr>
          <w:rFonts w:ascii="Times New Roman" w:hAnsi="Times New Roman" w:cs="Times New Roman"/>
        </w:rPr>
        <w:t>:</w:t>
      </w:r>
    </w:p>
    <w:p w14:paraId="57B6CBE4" w14:textId="717A1CF7" w:rsidR="0009660E" w:rsidRPr="00D548CC" w:rsidRDefault="0009660E" w:rsidP="00CE3BD3">
      <w:pPr>
        <w:pStyle w:val="TimesNewroman"/>
        <w:numPr>
          <w:ilvl w:val="0"/>
          <w:numId w:val="2"/>
        </w:numPr>
        <w:jc w:val="both"/>
        <w:rPr>
          <w:rFonts w:ascii="Times New Roman" w:hAnsi="Times New Roman" w:cs="Times New Roman"/>
          <w:color w:val="auto"/>
          <w:sz w:val="22"/>
          <w:szCs w:val="22"/>
        </w:rPr>
      </w:pPr>
      <w:r w:rsidRPr="00D548CC">
        <w:rPr>
          <w:rFonts w:ascii="Times New Roman" w:hAnsi="Times New Roman" w:cs="Times New Roman"/>
          <w:color w:val="auto"/>
          <w:sz w:val="22"/>
          <w:szCs w:val="22"/>
        </w:rPr>
        <w:t xml:space="preserve">mano vadovaujamas(-a) / atstovaujamas(-a) ___________________________ </w:t>
      </w:r>
      <w:r w:rsidRPr="00D548CC">
        <w:rPr>
          <w:rFonts w:ascii="Times New Roman" w:hAnsi="Times New Roman" w:cs="Times New Roman"/>
          <w:i/>
          <w:color w:val="auto"/>
          <w:sz w:val="22"/>
          <w:szCs w:val="22"/>
          <w:highlight w:val="lightGray"/>
        </w:rPr>
        <w:t>[Tiekėjo pavadinimas]</w:t>
      </w:r>
      <w:r w:rsidRPr="00D548CC">
        <w:rPr>
          <w:rFonts w:ascii="Times New Roman" w:hAnsi="Times New Roman" w:cs="Times New Roman"/>
          <w:color w:val="auto"/>
          <w:sz w:val="22"/>
          <w:szCs w:val="22"/>
        </w:rPr>
        <w:t xml:space="preserve">, dalyvaujantis(-i) </w:t>
      </w:r>
      <w:r w:rsidR="00BA42B9">
        <w:rPr>
          <w:rFonts w:ascii="Times New Roman" w:hAnsi="Times New Roman" w:cs="Times New Roman"/>
          <w:color w:val="auto"/>
          <w:sz w:val="22"/>
          <w:szCs w:val="22"/>
        </w:rPr>
        <w:t>VšĮ Marijampolės ligoninės</w:t>
      </w:r>
      <w:r w:rsidRPr="00D548CC">
        <w:rPr>
          <w:rFonts w:ascii="Times New Roman" w:hAnsi="Times New Roman" w:cs="Times New Roman"/>
          <w:color w:val="auto"/>
          <w:sz w:val="22"/>
          <w:szCs w:val="22"/>
        </w:rPr>
        <w:t xml:space="preserve"> (toliau – Perkančioji organizacija) skelbiamos apklausos būdu vykdomame</w:t>
      </w:r>
      <w:r w:rsidR="00551D17">
        <w:rPr>
          <w:rFonts w:ascii="Times New Roman" w:hAnsi="Times New Roman" w:cs="Times New Roman"/>
          <w:color w:val="auto"/>
          <w:sz w:val="22"/>
          <w:szCs w:val="22"/>
        </w:rPr>
        <w:t xml:space="preserve"> </w:t>
      </w:r>
      <w:r w:rsidRPr="00D548CC">
        <w:rPr>
          <w:rFonts w:ascii="Times New Roman" w:hAnsi="Times New Roman" w:cs="Times New Roman"/>
          <w:color w:val="auto"/>
          <w:sz w:val="22"/>
          <w:szCs w:val="22"/>
        </w:rPr>
        <w:t>mažos vertės</w:t>
      </w:r>
      <w:r w:rsidR="00551D17">
        <w:rPr>
          <w:rFonts w:ascii="Times New Roman" w:hAnsi="Times New Roman" w:cs="Times New Roman"/>
          <w:color w:val="auto"/>
          <w:sz w:val="22"/>
          <w:szCs w:val="22"/>
        </w:rPr>
        <w:t xml:space="preserve"> skelbiamos apklausos</w:t>
      </w:r>
      <w:r w:rsidRPr="00D548CC">
        <w:rPr>
          <w:rFonts w:ascii="Times New Roman" w:hAnsi="Times New Roman" w:cs="Times New Roman"/>
          <w:color w:val="auto"/>
          <w:sz w:val="22"/>
          <w:szCs w:val="22"/>
        </w:rPr>
        <w:t xml:space="preserve"> pirkime „</w:t>
      </w:r>
      <w:r w:rsidR="004F6869" w:rsidRPr="004F6869">
        <w:rPr>
          <w:rFonts w:ascii="Times New Roman" w:hAnsi="Times New Roman" w:cs="Times New Roman"/>
          <w:b/>
          <w:color w:val="auto"/>
          <w:sz w:val="22"/>
          <w:szCs w:val="22"/>
          <w:lang w:eastAsia="ar-SA"/>
        </w:rPr>
        <w:t>Išorinės kokybės kontrolės paslauga</w:t>
      </w:r>
      <w:r w:rsidRPr="00D548CC">
        <w:rPr>
          <w:rFonts w:ascii="Times New Roman" w:hAnsi="Times New Roman" w:cs="Times New Roman"/>
          <w:color w:val="auto"/>
          <w:sz w:val="22"/>
          <w:szCs w:val="22"/>
        </w:rPr>
        <w:t>“ skelbtame Centrinėje viešųjų pirk</w:t>
      </w:r>
      <w:r w:rsidR="00CE3BD3" w:rsidRPr="00D548CC">
        <w:rPr>
          <w:rFonts w:ascii="Times New Roman" w:hAnsi="Times New Roman" w:cs="Times New Roman"/>
          <w:color w:val="auto"/>
          <w:sz w:val="22"/>
          <w:szCs w:val="22"/>
        </w:rPr>
        <w:t>imų informacinėje sistemoje 202</w:t>
      </w:r>
      <w:r w:rsidR="004F6869">
        <w:rPr>
          <w:rFonts w:ascii="Times New Roman" w:hAnsi="Times New Roman" w:cs="Times New Roman"/>
          <w:color w:val="auto"/>
          <w:sz w:val="22"/>
          <w:szCs w:val="22"/>
        </w:rPr>
        <w:t>5</w:t>
      </w:r>
      <w:r w:rsidRPr="00D548CC">
        <w:rPr>
          <w:rFonts w:ascii="Times New Roman" w:hAnsi="Times New Roman" w:cs="Times New Roman"/>
          <w:color w:val="auto"/>
          <w:sz w:val="22"/>
          <w:szCs w:val="22"/>
        </w:rPr>
        <w:t xml:space="preserve"> m. </w:t>
      </w:r>
      <w:r w:rsidR="00551D17">
        <w:rPr>
          <w:rFonts w:ascii="Times New Roman" w:hAnsi="Times New Roman" w:cs="Times New Roman"/>
          <w:color w:val="auto"/>
          <w:sz w:val="22"/>
          <w:szCs w:val="22"/>
        </w:rPr>
        <w:t>......... ....</w:t>
      </w:r>
      <w:r w:rsidRPr="00D548CC">
        <w:rPr>
          <w:rFonts w:ascii="Times New Roman" w:hAnsi="Times New Roman" w:cs="Times New Roman"/>
          <w:color w:val="auto"/>
          <w:sz w:val="22"/>
          <w:szCs w:val="22"/>
        </w:rPr>
        <w:t>d., o taip pat visi mano pasiūlyme nurodyti sub</w:t>
      </w:r>
      <w:r w:rsidR="00D56283">
        <w:rPr>
          <w:rFonts w:ascii="Times New Roman" w:hAnsi="Times New Roman" w:cs="Times New Roman"/>
          <w:color w:val="auto"/>
          <w:sz w:val="22"/>
          <w:szCs w:val="22"/>
        </w:rPr>
        <w:t>eikėjai</w:t>
      </w:r>
    </w:p>
    <w:p w14:paraId="1AB8BCED" w14:textId="77777777" w:rsidR="0009660E" w:rsidRPr="00D548CC" w:rsidRDefault="0009660E" w:rsidP="00AF2A42">
      <w:pPr>
        <w:numPr>
          <w:ilvl w:val="0"/>
          <w:numId w:val="3"/>
        </w:numPr>
        <w:spacing w:after="0" w:line="240" w:lineRule="auto"/>
        <w:jc w:val="both"/>
        <w:rPr>
          <w:rFonts w:ascii="Times New Roman" w:hAnsi="Times New Roman" w:cs="Times New Roman"/>
          <w:b/>
          <w:lang w:val="lt-LT"/>
        </w:rPr>
      </w:pPr>
      <w:r w:rsidRPr="00D548CC">
        <w:rPr>
          <w:rFonts w:ascii="Times New Roman" w:hAnsi="Times New Roman" w:cs="Times New Roman"/>
          <w:b/>
          <w:lang w:val="lt-LT"/>
        </w:rPr>
        <w:t>neturi nei vieno iš pirkimo sąlygose nustatytų tiekėjų pašalinimo pagrindų;</w:t>
      </w:r>
    </w:p>
    <w:p w14:paraId="3C34946F" w14:textId="77777777" w:rsidR="0009660E" w:rsidRPr="00D548CC" w:rsidRDefault="0009660E" w:rsidP="00AF2A42">
      <w:pPr>
        <w:numPr>
          <w:ilvl w:val="0"/>
          <w:numId w:val="3"/>
        </w:numPr>
        <w:spacing w:after="0" w:line="240" w:lineRule="auto"/>
        <w:jc w:val="both"/>
        <w:rPr>
          <w:rFonts w:ascii="Times New Roman" w:hAnsi="Times New Roman" w:cs="Times New Roman"/>
          <w:b/>
          <w:lang w:val="fi-FI"/>
        </w:rPr>
      </w:pPr>
      <w:r w:rsidRPr="00D548CC">
        <w:rPr>
          <w:rFonts w:ascii="Times New Roman" w:hAnsi="Times New Roman" w:cs="Times New Roman"/>
          <w:b/>
          <w:lang w:val="fi-FI"/>
        </w:rPr>
        <w:t>atitinka visus pirkimo dokumentuose nustatytus minimalius kvalifikacinius reikalavimus.</w:t>
      </w:r>
    </w:p>
    <w:p w14:paraId="482F32FA" w14:textId="77777777" w:rsidR="0009660E" w:rsidRPr="00D548CC" w:rsidRDefault="0009660E" w:rsidP="00AF2A42">
      <w:pPr>
        <w:numPr>
          <w:ilvl w:val="0"/>
          <w:numId w:val="2"/>
        </w:numPr>
        <w:spacing w:after="0" w:line="240" w:lineRule="auto"/>
        <w:jc w:val="both"/>
        <w:rPr>
          <w:rFonts w:ascii="Times New Roman" w:hAnsi="Times New Roman" w:cs="Times New Roman"/>
          <w:lang w:val="fi-FI"/>
        </w:rPr>
      </w:pPr>
      <w:r w:rsidRPr="00D548CC">
        <w:rPr>
          <w:rFonts w:ascii="Times New Roman" w:hAnsi="Times New Roman" w:cs="Times New Roman"/>
          <w:lang w:val="fi-FI"/>
        </w:rPr>
        <w:t>jei pagal vertinimo rezultatus pasiūlymas galės būti pripažintas laimėjusiu, Perkančiajai organizacijai paprašius, per Perkančiosios organizacijos nurodytą terminą pateiksime visus pirkimo sąlygose nurodytus tiekėjų pašalinimo pagrindų nebuvimą, minimalių kvalifikacinių reikalavimų atitikimą pagrindžiančius dokumentus;</w:t>
      </w:r>
    </w:p>
    <w:p w14:paraId="55C373B1" w14:textId="77777777" w:rsidR="0009660E" w:rsidRPr="00D548CC" w:rsidRDefault="0009660E" w:rsidP="00AF2A42">
      <w:pPr>
        <w:numPr>
          <w:ilvl w:val="0"/>
          <w:numId w:val="2"/>
        </w:numPr>
        <w:spacing w:after="0" w:line="240" w:lineRule="auto"/>
        <w:jc w:val="both"/>
        <w:rPr>
          <w:rFonts w:ascii="Times New Roman" w:hAnsi="Times New Roman" w:cs="Times New Roman"/>
          <w:lang w:val="fi-FI"/>
        </w:rPr>
      </w:pPr>
      <w:r w:rsidRPr="00D548CC">
        <w:rPr>
          <w:rFonts w:ascii="Times New Roman" w:hAnsi="Times New Roman" w:cs="Times New Roman"/>
          <w:lang w:val="fi-FI"/>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463A2318" w14:textId="77777777" w:rsidR="0009660E" w:rsidRPr="00D548CC" w:rsidRDefault="0009660E" w:rsidP="0009660E">
      <w:pPr>
        <w:jc w:val="both"/>
        <w:rPr>
          <w:rFonts w:ascii="Times New Roman" w:hAnsi="Times New Roman" w:cs="Times New Roman"/>
          <w:lang w:val="fi-FI"/>
        </w:rPr>
      </w:pPr>
    </w:p>
    <w:p w14:paraId="3F6128BC" w14:textId="77777777" w:rsidR="0009660E" w:rsidRPr="00D548CC" w:rsidRDefault="0009660E" w:rsidP="0009660E">
      <w:pPr>
        <w:jc w:val="both"/>
        <w:rPr>
          <w:rFonts w:ascii="Times New Roman" w:hAnsi="Times New Roman" w:cs="Times New Roman"/>
          <w:i/>
          <w:lang w:val="fi-FI"/>
        </w:rPr>
      </w:pPr>
      <w:r w:rsidRPr="00D548CC">
        <w:rPr>
          <w:rFonts w:ascii="Times New Roman" w:hAnsi="Times New Roman" w:cs="Times New Roman"/>
          <w:i/>
          <w:lang w:val="fi-FI"/>
        </w:rPr>
        <w:t>Tiekėjas už deklaracijoje pateiktos informacijos teisingumą atsako įstatymų nustatyta tvarka.</w:t>
      </w:r>
    </w:p>
    <w:p w14:paraId="0D64860C" w14:textId="77777777" w:rsidR="0009660E" w:rsidRPr="00D548CC" w:rsidRDefault="0009660E" w:rsidP="0009660E">
      <w:pPr>
        <w:spacing w:after="0"/>
        <w:jc w:val="both"/>
        <w:rPr>
          <w:rFonts w:ascii="Times New Roman" w:hAnsi="Times New Roman" w:cs="Times New Roman"/>
          <w:i/>
          <w:lang w:val="fi-FI"/>
        </w:rPr>
      </w:pPr>
      <w:r w:rsidRPr="00D548CC">
        <w:rPr>
          <w:rFonts w:ascii="Times New Roman" w:hAnsi="Times New Roman" w:cs="Times New Roman"/>
          <w:i/>
          <w:lang w:val="fi-FI"/>
        </w:rPr>
        <w:t>Jeigu viešajame pirkime dalyvauja ūkio subjektų grupė, šią deklaraciją ūkio subjektų grupės vardu pildo tik jungtinės veiklos sutartyje nurodytas partneris. kuris visų ūkio subjektų grupės narių vardu teikia pasiūlymą.</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D548CC" w:rsidRPr="00D548CC" w14:paraId="7CEFAF94" w14:textId="77777777" w:rsidTr="00072886">
        <w:trPr>
          <w:trHeight w:val="285"/>
          <w:jc w:val="center"/>
        </w:trPr>
        <w:tc>
          <w:tcPr>
            <w:tcW w:w="3283" w:type="dxa"/>
            <w:tcBorders>
              <w:top w:val="nil"/>
              <w:left w:val="nil"/>
              <w:bottom w:val="single" w:sz="4" w:space="0" w:color="auto"/>
              <w:right w:val="nil"/>
            </w:tcBorders>
          </w:tcPr>
          <w:p w14:paraId="6477345A" w14:textId="77777777" w:rsidR="0009660E" w:rsidRPr="00D548CC" w:rsidRDefault="0009660E" w:rsidP="0009660E">
            <w:pPr>
              <w:spacing w:after="0"/>
              <w:rPr>
                <w:rFonts w:ascii="Times New Roman" w:hAnsi="Times New Roman" w:cs="Times New Roman"/>
                <w:lang w:val="fi-FI"/>
              </w:rPr>
            </w:pPr>
          </w:p>
        </w:tc>
        <w:tc>
          <w:tcPr>
            <w:tcW w:w="604" w:type="dxa"/>
          </w:tcPr>
          <w:p w14:paraId="4C20512A" w14:textId="77777777" w:rsidR="0009660E" w:rsidRPr="00D548CC" w:rsidRDefault="0009660E" w:rsidP="0009660E">
            <w:pPr>
              <w:spacing w:after="0"/>
              <w:rPr>
                <w:rFonts w:ascii="Times New Roman" w:hAnsi="Times New Roman" w:cs="Times New Roman"/>
                <w:lang w:val="fi-FI"/>
              </w:rPr>
            </w:pPr>
          </w:p>
        </w:tc>
        <w:tc>
          <w:tcPr>
            <w:tcW w:w="1979" w:type="dxa"/>
            <w:tcBorders>
              <w:top w:val="nil"/>
              <w:left w:val="nil"/>
              <w:bottom w:val="single" w:sz="4" w:space="0" w:color="auto"/>
              <w:right w:val="nil"/>
            </w:tcBorders>
          </w:tcPr>
          <w:p w14:paraId="0ED68463" w14:textId="77777777" w:rsidR="0009660E" w:rsidRPr="00D548CC" w:rsidRDefault="0009660E" w:rsidP="0009660E">
            <w:pPr>
              <w:spacing w:after="0"/>
              <w:rPr>
                <w:rFonts w:ascii="Times New Roman" w:hAnsi="Times New Roman" w:cs="Times New Roman"/>
                <w:lang w:val="fi-FI"/>
              </w:rPr>
            </w:pPr>
          </w:p>
        </w:tc>
        <w:tc>
          <w:tcPr>
            <w:tcW w:w="701" w:type="dxa"/>
          </w:tcPr>
          <w:p w14:paraId="56A1926B" w14:textId="77777777" w:rsidR="0009660E" w:rsidRPr="00D548CC" w:rsidRDefault="0009660E" w:rsidP="0009660E">
            <w:pPr>
              <w:spacing w:after="0"/>
              <w:rPr>
                <w:rFonts w:ascii="Times New Roman" w:hAnsi="Times New Roman" w:cs="Times New Roman"/>
                <w:lang w:val="fi-FI"/>
              </w:rPr>
            </w:pPr>
          </w:p>
        </w:tc>
        <w:tc>
          <w:tcPr>
            <w:tcW w:w="2610" w:type="dxa"/>
            <w:tcBorders>
              <w:top w:val="nil"/>
              <w:left w:val="nil"/>
              <w:bottom w:val="single" w:sz="4" w:space="0" w:color="auto"/>
              <w:right w:val="nil"/>
            </w:tcBorders>
          </w:tcPr>
          <w:p w14:paraId="0F7B0584" w14:textId="77777777" w:rsidR="0009660E" w:rsidRPr="00D548CC" w:rsidRDefault="0009660E" w:rsidP="0009660E">
            <w:pPr>
              <w:spacing w:after="0"/>
              <w:rPr>
                <w:rFonts w:ascii="Times New Roman" w:hAnsi="Times New Roman" w:cs="Times New Roman"/>
                <w:lang w:val="fi-FI"/>
              </w:rPr>
            </w:pPr>
          </w:p>
        </w:tc>
        <w:tc>
          <w:tcPr>
            <w:tcW w:w="648" w:type="dxa"/>
          </w:tcPr>
          <w:p w14:paraId="7D8F48FB" w14:textId="77777777" w:rsidR="0009660E" w:rsidRPr="00D548CC" w:rsidRDefault="0009660E" w:rsidP="0009660E">
            <w:pPr>
              <w:spacing w:after="0"/>
              <w:rPr>
                <w:rFonts w:ascii="Times New Roman" w:hAnsi="Times New Roman" w:cs="Times New Roman"/>
                <w:lang w:val="fi-FI"/>
              </w:rPr>
            </w:pPr>
          </w:p>
        </w:tc>
      </w:tr>
      <w:tr w:rsidR="0009660E" w:rsidRPr="00D548CC" w14:paraId="19999DD0" w14:textId="77777777" w:rsidTr="00072886">
        <w:trPr>
          <w:trHeight w:val="186"/>
          <w:jc w:val="center"/>
        </w:trPr>
        <w:tc>
          <w:tcPr>
            <w:tcW w:w="3283" w:type="dxa"/>
            <w:tcBorders>
              <w:top w:val="single" w:sz="4" w:space="0" w:color="auto"/>
              <w:left w:val="nil"/>
              <w:bottom w:val="nil"/>
              <w:right w:val="nil"/>
            </w:tcBorders>
          </w:tcPr>
          <w:p w14:paraId="122FBE46" w14:textId="77777777" w:rsidR="0009660E" w:rsidRPr="00D548CC" w:rsidRDefault="0009660E" w:rsidP="0009660E">
            <w:pPr>
              <w:spacing w:after="0"/>
              <w:rPr>
                <w:rFonts w:ascii="Times New Roman" w:hAnsi="Times New Roman" w:cs="Times New Roman"/>
              </w:rPr>
            </w:pPr>
            <w:r w:rsidRPr="00D548CC">
              <w:rPr>
                <w:rFonts w:ascii="Times New Roman" w:hAnsi="Times New Roman" w:cs="Times New Roman"/>
              </w:rPr>
              <w:t>(</w:t>
            </w:r>
            <w:proofErr w:type="spellStart"/>
            <w:r w:rsidRPr="00D548CC">
              <w:rPr>
                <w:rFonts w:ascii="Times New Roman" w:hAnsi="Times New Roman" w:cs="Times New Roman"/>
              </w:rPr>
              <w:t>Pasirašiusio</w:t>
            </w:r>
            <w:proofErr w:type="spellEnd"/>
            <w:r w:rsidRPr="00D548CC">
              <w:rPr>
                <w:rFonts w:ascii="Times New Roman" w:hAnsi="Times New Roman" w:cs="Times New Roman"/>
              </w:rPr>
              <w:t xml:space="preserve"> </w:t>
            </w:r>
            <w:proofErr w:type="spellStart"/>
            <w:r w:rsidRPr="00D548CC">
              <w:rPr>
                <w:rFonts w:ascii="Times New Roman" w:hAnsi="Times New Roman" w:cs="Times New Roman"/>
              </w:rPr>
              <w:t>asmens</w:t>
            </w:r>
            <w:proofErr w:type="spellEnd"/>
            <w:r w:rsidRPr="00D548CC">
              <w:rPr>
                <w:rFonts w:ascii="Times New Roman" w:hAnsi="Times New Roman" w:cs="Times New Roman"/>
              </w:rPr>
              <w:t xml:space="preserve"> </w:t>
            </w:r>
            <w:proofErr w:type="spellStart"/>
            <w:r w:rsidRPr="00D548CC">
              <w:rPr>
                <w:rFonts w:ascii="Times New Roman" w:hAnsi="Times New Roman" w:cs="Times New Roman"/>
              </w:rPr>
              <w:t>pareigų</w:t>
            </w:r>
            <w:proofErr w:type="spellEnd"/>
            <w:r w:rsidRPr="00D548CC">
              <w:rPr>
                <w:rFonts w:ascii="Times New Roman" w:hAnsi="Times New Roman" w:cs="Times New Roman"/>
              </w:rPr>
              <w:t xml:space="preserve"> </w:t>
            </w:r>
            <w:proofErr w:type="spellStart"/>
            <w:r w:rsidRPr="00D548CC">
              <w:rPr>
                <w:rFonts w:ascii="Times New Roman" w:hAnsi="Times New Roman" w:cs="Times New Roman"/>
              </w:rPr>
              <w:t>pavadinimas</w:t>
            </w:r>
            <w:proofErr w:type="spellEnd"/>
            <w:r w:rsidRPr="00D548CC">
              <w:rPr>
                <w:rFonts w:ascii="Times New Roman" w:hAnsi="Times New Roman" w:cs="Times New Roman"/>
              </w:rPr>
              <w:t>)</w:t>
            </w:r>
          </w:p>
        </w:tc>
        <w:tc>
          <w:tcPr>
            <w:tcW w:w="604" w:type="dxa"/>
          </w:tcPr>
          <w:p w14:paraId="4CA3407F" w14:textId="77777777" w:rsidR="0009660E" w:rsidRPr="00D548CC" w:rsidRDefault="0009660E" w:rsidP="0009660E">
            <w:pPr>
              <w:spacing w:after="0"/>
              <w:rPr>
                <w:rFonts w:ascii="Times New Roman" w:hAnsi="Times New Roman" w:cs="Times New Roman"/>
              </w:rPr>
            </w:pPr>
          </w:p>
        </w:tc>
        <w:tc>
          <w:tcPr>
            <w:tcW w:w="1979" w:type="dxa"/>
            <w:tcBorders>
              <w:top w:val="single" w:sz="4" w:space="0" w:color="auto"/>
              <w:left w:val="nil"/>
              <w:bottom w:val="nil"/>
              <w:right w:val="nil"/>
            </w:tcBorders>
          </w:tcPr>
          <w:p w14:paraId="2DEE2367" w14:textId="77777777" w:rsidR="0009660E" w:rsidRPr="00D548CC" w:rsidRDefault="0009660E" w:rsidP="0009660E">
            <w:pPr>
              <w:spacing w:after="0"/>
              <w:rPr>
                <w:rFonts w:ascii="Times New Roman" w:hAnsi="Times New Roman" w:cs="Times New Roman"/>
              </w:rPr>
            </w:pPr>
            <w:r w:rsidRPr="00D548CC">
              <w:rPr>
                <w:rFonts w:ascii="Times New Roman" w:hAnsi="Times New Roman" w:cs="Times New Roman"/>
              </w:rPr>
              <w:t>(</w:t>
            </w:r>
            <w:proofErr w:type="spellStart"/>
            <w:r w:rsidRPr="00D548CC">
              <w:rPr>
                <w:rFonts w:ascii="Times New Roman" w:hAnsi="Times New Roman" w:cs="Times New Roman"/>
              </w:rPr>
              <w:t>Parašas</w:t>
            </w:r>
            <w:proofErr w:type="spellEnd"/>
            <w:r w:rsidRPr="00D548CC">
              <w:rPr>
                <w:rFonts w:ascii="Times New Roman" w:hAnsi="Times New Roman" w:cs="Times New Roman"/>
              </w:rPr>
              <w:t>)</w:t>
            </w:r>
          </w:p>
        </w:tc>
        <w:tc>
          <w:tcPr>
            <w:tcW w:w="701" w:type="dxa"/>
          </w:tcPr>
          <w:p w14:paraId="23D0E309" w14:textId="77777777" w:rsidR="0009660E" w:rsidRPr="00D548CC" w:rsidRDefault="0009660E" w:rsidP="0009660E">
            <w:pPr>
              <w:spacing w:after="0"/>
              <w:rPr>
                <w:rFonts w:ascii="Times New Roman" w:hAnsi="Times New Roman" w:cs="Times New Roman"/>
              </w:rPr>
            </w:pPr>
          </w:p>
        </w:tc>
        <w:tc>
          <w:tcPr>
            <w:tcW w:w="2610" w:type="dxa"/>
            <w:tcBorders>
              <w:top w:val="single" w:sz="4" w:space="0" w:color="auto"/>
              <w:left w:val="nil"/>
              <w:bottom w:val="nil"/>
              <w:right w:val="nil"/>
            </w:tcBorders>
          </w:tcPr>
          <w:p w14:paraId="1FA2A816" w14:textId="77777777" w:rsidR="0009660E" w:rsidRPr="00D548CC" w:rsidRDefault="0009660E" w:rsidP="0009660E">
            <w:pPr>
              <w:spacing w:after="0"/>
              <w:rPr>
                <w:rFonts w:ascii="Times New Roman" w:hAnsi="Times New Roman" w:cs="Times New Roman"/>
              </w:rPr>
            </w:pPr>
            <w:r w:rsidRPr="00D548CC">
              <w:rPr>
                <w:rFonts w:ascii="Times New Roman" w:hAnsi="Times New Roman" w:cs="Times New Roman"/>
              </w:rPr>
              <w:t>(</w:t>
            </w:r>
            <w:proofErr w:type="spellStart"/>
            <w:r w:rsidRPr="00D548CC">
              <w:rPr>
                <w:rFonts w:ascii="Times New Roman" w:hAnsi="Times New Roman" w:cs="Times New Roman"/>
              </w:rPr>
              <w:t>Vardas</w:t>
            </w:r>
            <w:proofErr w:type="spellEnd"/>
            <w:r w:rsidRPr="00D548CC">
              <w:rPr>
                <w:rFonts w:ascii="Times New Roman" w:hAnsi="Times New Roman" w:cs="Times New Roman"/>
              </w:rPr>
              <w:t xml:space="preserve"> </w:t>
            </w:r>
            <w:proofErr w:type="spellStart"/>
            <w:r w:rsidRPr="00D548CC">
              <w:rPr>
                <w:rFonts w:ascii="Times New Roman" w:hAnsi="Times New Roman" w:cs="Times New Roman"/>
              </w:rPr>
              <w:t>ir</w:t>
            </w:r>
            <w:proofErr w:type="spellEnd"/>
            <w:r w:rsidRPr="00D548CC">
              <w:rPr>
                <w:rFonts w:ascii="Times New Roman" w:hAnsi="Times New Roman" w:cs="Times New Roman"/>
              </w:rPr>
              <w:t xml:space="preserve"> </w:t>
            </w:r>
            <w:proofErr w:type="spellStart"/>
            <w:r w:rsidRPr="00D548CC">
              <w:rPr>
                <w:rFonts w:ascii="Times New Roman" w:hAnsi="Times New Roman" w:cs="Times New Roman"/>
              </w:rPr>
              <w:t>pavardė</w:t>
            </w:r>
            <w:proofErr w:type="spellEnd"/>
            <w:r w:rsidRPr="00D548CC">
              <w:rPr>
                <w:rFonts w:ascii="Times New Roman" w:hAnsi="Times New Roman" w:cs="Times New Roman"/>
              </w:rPr>
              <w:t>)</w:t>
            </w:r>
          </w:p>
        </w:tc>
        <w:tc>
          <w:tcPr>
            <w:tcW w:w="648" w:type="dxa"/>
          </w:tcPr>
          <w:p w14:paraId="3E172956" w14:textId="77777777" w:rsidR="0009660E" w:rsidRPr="00D548CC" w:rsidRDefault="0009660E" w:rsidP="0009660E">
            <w:pPr>
              <w:spacing w:after="0"/>
              <w:rPr>
                <w:rFonts w:ascii="Times New Roman" w:hAnsi="Times New Roman" w:cs="Times New Roman"/>
              </w:rPr>
            </w:pPr>
          </w:p>
        </w:tc>
      </w:tr>
    </w:tbl>
    <w:p w14:paraId="3547F8AC" w14:textId="122F7176" w:rsidR="006E47D1" w:rsidRDefault="006E47D1" w:rsidP="00F76D28">
      <w:pPr>
        <w:spacing w:after="0" w:line="240" w:lineRule="auto"/>
        <w:jc w:val="both"/>
        <w:rPr>
          <w:rFonts w:ascii="Times New Roman" w:hAnsi="Times New Roman" w:cs="Times New Roman"/>
          <w:color w:val="984806" w:themeColor="accent6" w:themeShade="80"/>
          <w:lang w:val="lt-LT"/>
        </w:rPr>
      </w:pPr>
    </w:p>
    <w:p w14:paraId="4120715E" w14:textId="14A9F127" w:rsidR="002F3788" w:rsidRDefault="002F3788" w:rsidP="00F76D28">
      <w:pPr>
        <w:spacing w:after="0" w:line="240" w:lineRule="auto"/>
        <w:jc w:val="both"/>
        <w:rPr>
          <w:rFonts w:ascii="Times New Roman" w:hAnsi="Times New Roman" w:cs="Times New Roman"/>
          <w:color w:val="984806" w:themeColor="accent6" w:themeShade="80"/>
          <w:lang w:val="lt-LT"/>
        </w:rPr>
      </w:pPr>
    </w:p>
    <w:p w14:paraId="0F73CCD1" w14:textId="59C4C2DF" w:rsidR="005A311D" w:rsidRDefault="005A311D" w:rsidP="002F3788">
      <w:pPr>
        <w:spacing w:line="276" w:lineRule="auto"/>
        <w:jc w:val="right"/>
        <w:rPr>
          <w:rFonts w:ascii="Times New Roman" w:hAnsi="Times New Roman" w:cs="Times New Roman"/>
          <w:spacing w:val="-6"/>
          <w:lang w:val="lt-LT"/>
        </w:rPr>
      </w:pPr>
    </w:p>
    <w:p w14:paraId="2BEE5051" w14:textId="77777777" w:rsidR="009B1961" w:rsidRDefault="009B1961" w:rsidP="002F3788">
      <w:pPr>
        <w:spacing w:line="276" w:lineRule="auto"/>
        <w:jc w:val="right"/>
        <w:rPr>
          <w:rFonts w:ascii="Times New Roman" w:hAnsi="Times New Roman" w:cs="Times New Roman"/>
          <w:spacing w:val="-6"/>
          <w:lang w:val="lt-LT"/>
        </w:rPr>
      </w:pPr>
    </w:p>
    <w:p w14:paraId="73248353" w14:textId="77777777" w:rsidR="006E5893" w:rsidRDefault="00DF565C" w:rsidP="00DF565C">
      <w:pPr>
        <w:spacing w:line="276" w:lineRule="auto"/>
        <w:jc w:val="right"/>
        <w:rPr>
          <w:rFonts w:ascii="Arial" w:eastAsia="Times New Roman" w:hAnsi="Arial" w:cs="Arial"/>
          <w:sz w:val="21"/>
          <w:szCs w:val="21"/>
          <w:lang w:eastAsia="lt-LT"/>
        </w:rPr>
      </w:pPr>
      <w:r>
        <w:rPr>
          <w:rFonts w:ascii="Arial" w:eastAsia="Times New Roman" w:hAnsi="Arial" w:cs="Arial"/>
          <w:sz w:val="21"/>
          <w:szCs w:val="21"/>
          <w:lang w:eastAsia="lt-LT"/>
        </w:rPr>
        <w:tab/>
      </w:r>
      <w:r>
        <w:rPr>
          <w:rFonts w:ascii="Arial" w:eastAsia="Times New Roman" w:hAnsi="Arial" w:cs="Arial"/>
          <w:sz w:val="21"/>
          <w:szCs w:val="21"/>
          <w:lang w:eastAsia="lt-LT"/>
        </w:rPr>
        <w:tab/>
      </w:r>
      <w:r>
        <w:rPr>
          <w:rFonts w:ascii="Arial" w:eastAsia="Times New Roman" w:hAnsi="Arial" w:cs="Arial"/>
          <w:sz w:val="21"/>
          <w:szCs w:val="21"/>
          <w:lang w:eastAsia="lt-LT"/>
        </w:rPr>
        <w:tab/>
      </w:r>
      <w:r>
        <w:rPr>
          <w:rFonts w:ascii="Arial" w:eastAsia="Times New Roman" w:hAnsi="Arial" w:cs="Arial"/>
          <w:sz w:val="21"/>
          <w:szCs w:val="21"/>
          <w:lang w:eastAsia="lt-LT"/>
        </w:rPr>
        <w:tab/>
      </w:r>
      <w:r>
        <w:rPr>
          <w:rFonts w:ascii="Arial" w:eastAsia="Times New Roman" w:hAnsi="Arial" w:cs="Arial"/>
          <w:sz w:val="21"/>
          <w:szCs w:val="21"/>
          <w:lang w:eastAsia="lt-LT"/>
        </w:rPr>
        <w:tab/>
      </w:r>
      <w:r>
        <w:rPr>
          <w:rFonts w:ascii="Arial" w:eastAsia="Times New Roman" w:hAnsi="Arial" w:cs="Arial"/>
          <w:sz w:val="21"/>
          <w:szCs w:val="21"/>
          <w:lang w:eastAsia="lt-LT"/>
        </w:rPr>
        <w:tab/>
      </w:r>
      <w:r>
        <w:rPr>
          <w:rFonts w:ascii="Arial" w:eastAsia="Times New Roman" w:hAnsi="Arial" w:cs="Arial"/>
          <w:sz w:val="21"/>
          <w:szCs w:val="21"/>
          <w:lang w:eastAsia="lt-LT"/>
        </w:rPr>
        <w:tab/>
      </w:r>
      <w:r>
        <w:rPr>
          <w:rFonts w:ascii="Arial" w:eastAsia="Times New Roman" w:hAnsi="Arial" w:cs="Arial"/>
          <w:sz w:val="21"/>
          <w:szCs w:val="21"/>
          <w:lang w:eastAsia="lt-LT"/>
        </w:rPr>
        <w:tab/>
      </w:r>
      <w:r>
        <w:rPr>
          <w:rFonts w:ascii="Arial" w:eastAsia="Times New Roman" w:hAnsi="Arial" w:cs="Arial"/>
          <w:sz w:val="21"/>
          <w:szCs w:val="21"/>
          <w:lang w:eastAsia="lt-LT"/>
        </w:rPr>
        <w:tab/>
      </w:r>
      <w:r>
        <w:rPr>
          <w:rFonts w:ascii="Arial" w:eastAsia="Times New Roman" w:hAnsi="Arial" w:cs="Arial"/>
          <w:sz w:val="21"/>
          <w:szCs w:val="21"/>
          <w:lang w:eastAsia="lt-LT"/>
        </w:rPr>
        <w:tab/>
      </w:r>
      <w:r>
        <w:rPr>
          <w:rFonts w:ascii="Arial" w:eastAsia="Times New Roman" w:hAnsi="Arial" w:cs="Arial"/>
          <w:sz w:val="21"/>
          <w:szCs w:val="21"/>
          <w:lang w:eastAsia="lt-LT"/>
        </w:rPr>
        <w:tab/>
      </w:r>
      <w:r>
        <w:rPr>
          <w:rFonts w:ascii="Arial" w:eastAsia="Times New Roman" w:hAnsi="Arial" w:cs="Arial"/>
          <w:sz w:val="21"/>
          <w:szCs w:val="21"/>
          <w:lang w:eastAsia="lt-LT"/>
        </w:rPr>
        <w:tab/>
        <w:t xml:space="preserve">          </w:t>
      </w:r>
    </w:p>
    <w:p w14:paraId="655B9895" w14:textId="5ACF069B" w:rsidR="00DF565C" w:rsidRPr="006E5893" w:rsidRDefault="00DF565C" w:rsidP="00DF565C">
      <w:pPr>
        <w:spacing w:line="276" w:lineRule="auto"/>
        <w:jc w:val="right"/>
        <w:rPr>
          <w:rFonts w:ascii="Times New Roman" w:hAnsi="Times New Roman" w:cs="Times New Roman"/>
          <w:lang w:val="lt-LT"/>
        </w:rPr>
      </w:pPr>
      <w:r>
        <w:rPr>
          <w:rFonts w:ascii="Arial" w:eastAsia="Times New Roman" w:hAnsi="Arial" w:cs="Arial"/>
          <w:sz w:val="21"/>
          <w:szCs w:val="21"/>
          <w:lang w:eastAsia="lt-LT"/>
        </w:rPr>
        <w:t xml:space="preserve">  </w:t>
      </w:r>
      <w:r w:rsidRPr="006E5893">
        <w:rPr>
          <w:rFonts w:ascii="Times New Roman" w:hAnsi="Times New Roman" w:cs="Times New Roman"/>
          <w:spacing w:val="-6"/>
          <w:lang w:val="lt-LT"/>
        </w:rPr>
        <w:t>Pirkimo sąlygų 5 priedas</w:t>
      </w:r>
    </w:p>
    <w:p w14:paraId="4CDCA3BB" w14:textId="05F98059" w:rsidR="00DF565C" w:rsidRPr="006E5893" w:rsidRDefault="00DF565C" w:rsidP="00DF565C">
      <w:pPr>
        <w:spacing w:after="0" w:line="240" w:lineRule="auto"/>
        <w:rPr>
          <w:rFonts w:ascii="Arial" w:eastAsia="Times New Roman" w:hAnsi="Arial" w:cs="Arial"/>
          <w:sz w:val="21"/>
          <w:szCs w:val="21"/>
          <w:lang w:val="lt-LT" w:eastAsia="lt-LT"/>
        </w:rPr>
      </w:pPr>
    </w:p>
    <w:p w14:paraId="478210B4" w14:textId="77777777" w:rsidR="00DF565C" w:rsidRPr="006E5893" w:rsidRDefault="00DF565C" w:rsidP="00DF565C">
      <w:pPr>
        <w:spacing w:after="0" w:line="240" w:lineRule="auto"/>
        <w:rPr>
          <w:rFonts w:ascii="Arial" w:eastAsia="Times New Roman" w:hAnsi="Arial" w:cs="Arial"/>
          <w:sz w:val="21"/>
          <w:szCs w:val="21"/>
          <w:lang w:val="lt-LT" w:eastAsia="lt-LT"/>
        </w:rPr>
      </w:pPr>
    </w:p>
    <w:p w14:paraId="63C7A613" w14:textId="77777777" w:rsidR="00DF565C" w:rsidRPr="006E5893" w:rsidRDefault="00DF565C" w:rsidP="00DF565C">
      <w:pPr>
        <w:spacing w:after="0" w:line="240" w:lineRule="auto"/>
        <w:jc w:val="center"/>
        <w:rPr>
          <w:rFonts w:ascii="Arial" w:eastAsia="Times New Roman" w:hAnsi="Arial" w:cs="Arial"/>
          <w:sz w:val="21"/>
          <w:szCs w:val="21"/>
          <w:u w:val="single"/>
          <w:lang w:val="lt-LT" w:eastAsia="lt-LT"/>
        </w:rPr>
      </w:pPr>
      <w:r w:rsidRPr="006E5893">
        <w:rPr>
          <w:rFonts w:ascii="Arial" w:eastAsia="Times New Roman" w:hAnsi="Arial" w:cs="Arial"/>
          <w:color w:val="000000"/>
          <w:sz w:val="21"/>
          <w:szCs w:val="21"/>
          <w:u w:val="single"/>
          <w:lang w:val="lt-LT" w:eastAsia="lt-LT"/>
        </w:rPr>
        <w:t>___________________________________</w:t>
      </w:r>
    </w:p>
    <w:p w14:paraId="7D3B1B30" w14:textId="77777777" w:rsidR="00DF565C" w:rsidRPr="006E5893" w:rsidRDefault="00DF565C" w:rsidP="00DF565C">
      <w:pPr>
        <w:spacing w:after="0" w:line="240" w:lineRule="auto"/>
        <w:jc w:val="center"/>
        <w:rPr>
          <w:rFonts w:ascii="Arial" w:eastAsia="Times New Roman" w:hAnsi="Arial" w:cs="Arial"/>
          <w:sz w:val="18"/>
          <w:szCs w:val="18"/>
          <w:lang w:val="lt-LT" w:eastAsia="lt-LT"/>
        </w:rPr>
      </w:pPr>
      <w:r w:rsidRPr="006E5893">
        <w:rPr>
          <w:rFonts w:ascii="Arial" w:eastAsia="Times New Roman" w:hAnsi="Arial" w:cs="Arial"/>
          <w:color w:val="000000"/>
          <w:sz w:val="18"/>
          <w:szCs w:val="18"/>
          <w:lang w:val="lt-LT" w:eastAsia="lt-LT"/>
        </w:rPr>
        <w:t> (Tiekėjo pavadinimas)</w:t>
      </w:r>
    </w:p>
    <w:p w14:paraId="5F8EFD0B" w14:textId="77777777" w:rsidR="00DF565C" w:rsidRPr="006E5893" w:rsidRDefault="00DF565C" w:rsidP="00DF565C">
      <w:pPr>
        <w:spacing w:after="0" w:line="240" w:lineRule="auto"/>
        <w:rPr>
          <w:rFonts w:ascii="Arial" w:eastAsia="Times New Roman" w:hAnsi="Arial" w:cs="Arial"/>
          <w:sz w:val="21"/>
          <w:szCs w:val="21"/>
          <w:lang w:val="lt-LT" w:eastAsia="lt-LT"/>
        </w:rPr>
      </w:pPr>
    </w:p>
    <w:p w14:paraId="0B8E6B89" w14:textId="77777777" w:rsidR="00DF565C" w:rsidRPr="006E5893" w:rsidRDefault="00DF565C" w:rsidP="00DF565C">
      <w:pPr>
        <w:spacing w:after="0" w:line="240" w:lineRule="auto"/>
        <w:rPr>
          <w:rFonts w:ascii="Arial" w:eastAsia="Times New Roman" w:hAnsi="Arial" w:cs="Arial"/>
          <w:sz w:val="21"/>
          <w:szCs w:val="21"/>
          <w:lang w:val="lt-LT" w:eastAsia="lt-LT"/>
        </w:rPr>
      </w:pPr>
    </w:p>
    <w:p w14:paraId="71C026C1" w14:textId="77777777" w:rsidR="00DF565C" w:rsidRPr="006E5893" w:rsidRDefault="00DF565C" w:rsidP="00DF565C">
      <w:pPr>
        <w:spacing w:after="0" w:line="240" w:lineRule="auto"/>
        <w:rPr>
          <w:rFonts w:ascii="Arial" w:eastAsia="Times New Roman" w:hAnsi="Arial" w:cs="Arial"/>
          <w:color w:val="000000"/>
          <w:sz w:val="21"/>
          <w:szCs w:val="21"/>
          <w:lang w:val="lt-LT" w:eastAsia="lt-LT"/>
        </w:rPr>
      </w:pPr>
      <w:r w:rsidRPr="006E5893">
        <w:rPr>
          <w:rFonts w:ascii="Arial" w:eastAsia="Times New Roman" w:hAnsi="Arial" w:cs="Arial"/>
          <w:color w:val="000000"/>
          <w:sz w:val="21"/>
          <w:szCs w:val="21"/>
          <w:lang w:val="lt-LT" w:eastAsia="lt-LT"/>
        </w:rPr>
        <w:t>___________________________________</w:t>
      </w:r>
    </w:p>
    <w:p w14:paraId="739BBEF5" w14:textId="77777777" w:rsidR="00DF565C" w:rsidRPr="006E5893" w:rsidRDefault="00DF565C" w:rsidP="00DF565C">
      <w:pPr>
        <w:spacing w:after="0" w:line="240" w:lineRule="auto"/>
        <w:rPr>
          <w:rFonts w:ascii="Arial" w:eastAsia="Times New Roman" w:hAnsi="Arial" w:cs="Arial"/>
          <w:color w:val="000000"/>
          <w:sz w:val="18"/>
          <w:szCs w:val="18"/>
          <w:lang w:val="lt-LT" w:eastAsia="lt-LT"/>
        </w:rPr>
      </w:pPr>
      <w:r w:rsidRPr="006E5893">
        <w:rPr>
          <w:rFonts w:ascii="Arial" w:eastAsia="Times New Roman" w:hAnsi="Arial" w:cs="Arial"/>
          <w:color w:val="000000"/>
          <w:sz w:val="18"/>
          <w:szCs w:val="18"/>
          <w:lang w:val="lt-LT" w:eastAsia="lt-LT"/>
        </w:rPr>
        <w:t xml:space="preserve"> (Pirkimo vykdytojo pavadinimas)</w:t>
      </w:r>
    </w:p>
    <w:p w14:paraId="38F9BF28" w14:textId="77777777" w:rsidR="00DF565C" w:rsidRPr="006E5893" w:rsidRDefault="00DF565C" w:rsidP="00DF565C">
      <w:pPr>
        <w:spacing w:after="0" w:line="240" w:lineRule="auto"/>
        <w:jc w:val="center"/>
        <w:rPr>
          <w:rFonts w:ascii="Arial" w:eastAsia="Times New Roman" w:hAnsi="Arial" w:cs="Arial"/>
          <w:b/>
          <w:bCs/>
          <w:smallCaps/>
          <w:color w:val="000000"/>
          <w:sz w:val="21"/>
          <w:szCs w:val="21"/>
          <w:lang w:val="lt-LT" w:eastAsia="lt-LT"/>
        </w:rPr>
      </w:pPr>
    </w:p>
    <w:p w14:paraId="602728A3" w14:textId="77777777" w:rsidR="00DF565C" w:rsidRPr="006E5893" w:rsidRDefault="00DF565C" w:rsidP="00DF565C">
      <w:pPr>
        <w:spacing w:after="0" w:line="240" w:lineRule="auto"/>
        <w:jc w:val="center"/>
        <w:rPr>
          <w:rFonts w:ascii="Arial" w:eastAsia="Times New Roman" w:hAnsi="Arial" w:cs="Arial"/>
          <w:b/>
          <w:bCs/>
          <w:smallCaps/>
          <w:color w:val="000000"/>
          <w:sz w:val="21"/>
          <w:szCs w:val="21"/>
          <w:lang w:val="lt-LT" w:eastAsia="lt-LT"/>
        </w:rPr>
      </w:pPr>
    </w:p>
    <w:p w14:paraId="594EDD84" w14:textId="77777777" w:rsidR="00DF565C" w:rsidRPr="006E5893" w:rsidRDefault="00DF565C" w:rsidP="00DF565C">
      <w:pPr>
        <w:spacing w:after="0" w:line="240" w:lineRule="auto"/>
        <w:jc w:val="center"/>
        <w:rPr>
          <w:rFonts w:ascii="Arial" w:eastAsia="Times New Roman" w:hAnsi="Arial" w:cs="Arial"/>
          <w:sz w:val="21"/>
          <w:szCs w:val="21"/>
          <w:lang w:val="lt-LT" w:eastAsia="lt-LT"/>
        </w:rPr>
      </w:pPr>
      <w:r w:rsidRPr="006E5893">
        <w:rPr>
          <w:rFonts w:ascii="Arial" w:eastAsia="Times New Roman" w:hAnsi="Arial" w:cs="Arial"/>
          <w:b/>
          <w:bCs/>
          <w:smallCaps/>
          <w:color w:val="000000"/>
          <w:sz w:val="21"/>
          <w:szCs w:val="21"/>
          <w:lang w:val="lt-LT" w:eastAsia="lt-LT"/>
        </w:rPr>
        <w:t>TIEKĖJO DEKLARACIJA</w:t>
      </w:r>
    </w:p>
    <w:p w14:paraId="4194E4CC" w14:textId="77777777" w:rsidR="00DF565C" w:rsidRPr="006E5893" w:rsidRDefault="00DF565C" w:rsidP="00DF565C">
      <w:pPr>
        <w:shd w:val="clear" w:color="auto" w:fill="FFFFFF"/>
        <w:spacing w:after="0" w:line="240" w:lineRule="auto"/>
        <w:jc w:val="center"/>
        <w:rPr>
          <w:rFonts w:ascii="Arial" w:eastAsia="Times New Roman" w:hAnsi="Arial" w:cs="Arial"/>
          <w:sz w:val="21"/>
          <w:szCs w:val="21"/>
          <w:lang w:val="lt-LT" w:eastAsia="lt-LT"/>
        </w:rPr>
      </w:pPr>
      <w:r w:rsidRPr="006E5893">
        <w:rPr>
          <w:rFonts w:ascii="Arial" w:eastAsia="Times New Roman" w:hAnsi="Arial" w:cs="Arial"/>
          <w:sz w:val="21"/>
          <w:szCs w:val="21"/>
          <w:lang w:val="lt-LT" w:eastAsia="lt-LT"/>
        </w:rPr>
        <w:t> </w:t>
      </w:r>
    </w:p>
    <w:p w14:paraId="081A49C5" w14:textId="77777777" w:rsidR="00DF565C" w:rsidRPr="006E5893" w:rsidRDefault="00DF565C" w:rsidP="00DF565C">
      <w:pPr>
        <w:spacing w:after="0" w:line="240" w:lineRule="auto"/>
        <w:jc w:val="center"/>
        <w:rPr>
          <w:rFonts w:ascii="Arial" w:eastAsia="Times New Roman" w:hAnsi="Arial" w:cs="Arial"/>
          <w:sz w:val="21"/>
          <w:szCs w:val="21"/>
          <w:lang w:val="lt-LT" w:eastAsia="lt-LT"/>
        </w:rPr>
      </w:pPr>
      <w:r w:rsidRPr="006E5893">
        <w:rPr>
          <w:rFonts w:ascii="Arial" w:eastAsia="Times New Roman" w:hAnsi="Arial" w:cs="Arial"/>
          <w:color w:val="000000"/>
          <w:sz w:val="21"/>
          <w:szCs w:val="21"/>
          <w:lang w:val="lt-LT" w:eastAsia="lt-LT"/>
        </w:rPr>
        <w:t>__________________</w:t>
      </w:r>
    </w:p>
    <w:p w14:paraId="738CAE01" w14:textId="77777777" w:rsidR="00DF565C" w:rsidRPr="006E5893" w:rsidRDefault="00DF565C" w:rsidP="00DF565C">
      <w:pPr>
        <w:spacing w:after="0" w:line="240" w:lineRule="auto"/>
        <w:jc w:val="center"/>
        <w:rPr>
          <w:rFonts w:ascii="Arial" w:eastAsia="Times New Roman" w:hAnsi="Arial" w:cs="Arial"/>
          <w:sz w:val="18"/>
          <w:szCs w:val="18"/>
          <w:lang w:val="lt-LT" w:eastAsia="lt-LT"/>
        </w:rPr>
      </w:pPr>
      <w:r w:rsidRPr="006E5893">
        <w:rPr>
          <w:rFonts w:ascii="Arial" w:eastAsia="Times New Roman" w:hAnsi="Arial" w:cs="Arial"/>
          <w:color w:val="000000"/>
          <w:sz w:val="18"/>
          <w:szCs w:val="18"/>
          <w:lang w:val="lt-LT" w:eastAsia="lt-LT"/>
        </w:rPr>
        <w:t>(Data)</w:t>
      </w:r>
    </w:p>
    <w:p w14:paraId="76FC5957" w14:textId="77777777" w:rsidR="00DF565C" w:rsidRPr="006E5893" w:rsidRDefault="00DF565C" w:rsidP="00DF565C">
      <w:pPr>
        <w:spacing w:after="0" w:line="240" w:lineRule="auto"/>
        <w:rPr>
          <w:rFonts w:ascii="Arial" w:eastAsia="Times New Roman" w:hAnsi="Arial" w:cs="Arial"/>
          <w:sz w:val="21"/>
          <w:szCs w:val="21"/>
          <w:lang w:val="lt-LT" w:eastAsia="lt-LT"/>
        </w:rPr>
      </w:pPr>
    </w:p>
    <w:p w14:paraId="49FC5DE9" w14:textId="77777777" w:rsidR="00DF565C" w:rsidRPr="006E5893" w:rsidRDefault="00DF565C" w:rsidP="00DF565C">
      <w:pPr>
        <w:spacing w:after="150" w:line="240" w:lineRule="auto"/>
        <w:jc w:val="both"/>
        <w:rPr>
          <w:rFonts w:ascii="Arial" w:eastAsia="Times New Roman" w:hAnsi="Arial" w:cs="Arial"/>
          <w:color w:val="000000"/>
          <w:sz w:val="21"/>
          <w:szCs w:val="21"/>
          <w:lang w:val="lt-LT" w:eastAsia="lt-LT"/>
        </w:rPr>
      </w:pPr>
      <w:r w:rsidRPr="006E5893">
        <w:rPr>
          <w:rFonts w:ascii="Arial" w:eastAsia="Times New Roman" w:hAnsi="Arial" w:cs="Arial"/>
          <w:color w:val="000000"/>
          <w:sz w:val="21"/>
          <w:szCs w:val="21"/>
          <w:lang w:val="lt-LT"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71AB7E7F" w14:textId="77777777" w:rsidR="00DF565C" w:rsidRPr="006E5893" w:rsidRDefault="00DF565C" w:rsidP="00DF565C">
      <w:pPr>
        <w:spacing w:after="150" w:line="240" w:lineRule="auto"/>
        <w:jc w:val="both"/>
        <w:rPr>
          <w:rFonts w:ascii="Arial" w:eastAsia="Times New Roman" w:hAnsi="Arial" w:cs="Arial"/>
          <w:color w:val="000000"/>
          <w:sz w:val="21"/>
          <w:szCs w:val="21"/>
          <w:lang w:val="lt-LT" w:eastAsia="lt-LT"/>
        </w:rPr>
      </w:pPr>
      <w:r w:rsidRPr="006E5893">
        <w:rPr>
          <w:rFonts w:ascii="Arial" w:eastAsia="Times New Roman" w:hAnsi="Arial" w:cs="Arial"/>
          <w:color w:val="000000" w:themeColor="text1"/>
          <w:sz w:val="21"/>
          <w:szCs w:val="21"/>
          <w:lang w:val="lt-LT" w:eastAsia="lt-LT"/>
        </w:rPr>
        <w:t>(a) mano atstovaujamas tiekėjas (ir nė vienas iš tiekėjų grupės narių) nėra Rusijos pilietis arba Rusijoje įsisteigęs fizinis ar juridinis asmuo, subjektas ar įstaiga;</w:t>
      </w:r>
    </w:p>
    <w:p w14:paraId="5B20B995" w14:textId="77777777" w:rsidR="00DF565C" w:rsidRPr="006E5893" w:rsidRDefault="00DF565C" w:rsidP="00DF565C">
      <w:pPr>
        <w:spacing w:after="150" w:line="240" w:lineRule="auto"/>
        <w:jc w:val="both"/>
        <w:rPr>
          <w:rFonts w:ascii="Arial" w:eastAsia="Times New Roman" w:hAnsi="Arial" w:cs="Arial"/>
          <w:color w:val="000000"/>
          <w:sz w:val="21"/>
          <w:szCs w:val="21"/>
          <w:lang w:val="lt-LT" w:eastAsia="lt-LT"/>
        </w:rPr>
      </w:pPr>
      <w:r w:rsidRPr="006E5893">
        <w:rPr>
          <w:rFonts w:ascii="Arial" w:eastAsia="Times New Roman" w:hAnsi="Arial" w:cs="Arial"/>
          <w:color w:val="000000" w:themeColor="text1"/>
          <w:sz w:val="21"/>
          <w:szCs w:val="21"/>
          <w:lang w:val="lt-LT"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117C7541" w14:textId="77777777" w:rsidR="00DF565C" w:rsidRPr="006E5893" w:rsidRDefault="00DF565C" w:rsidP="00DF565C">
      <w:pPr>
        <w:spacing w:after="150" w:line="240" w:lineRule="auto"/>
        <w:jc w:val="both"/>
        <w:rPr>
          <w:rFonts w:ascii="Arial" w:eastAsia="Times New Roman" w:hAnsi="Arial" w:cs="Arial"/>
          <w:color w:val="000000"/>
          <w:sz w:val="21"/>
          <w:szCs w:val="21"/>
          <w:lang w:val="lt-LT" w:eastAsia="lt-LT"/>
        </w:rPr>
      </w:pPr>
      <w:r w:rsidRPr="006E5893">
        <w:rPr>
          <w:rFonts w:ascii="Arial" w:eastAsia="Times New Roman" w:hAnsi="Arial" w:cs="Arial"/>
          <w:color w:val="000000"/>
          <w:sz w:val="21"/>
          <w:szCs w:val="21"/>
          <w:lang w:val="lt-LT" w:eastAsia="lt-LT"/>
        </w:rPr>
        <w:t>(c) nei aš, nei mano atstovaujama bendrovė nėra fizinis ar juridinis asmuo, subjektas ar įstaiga, veikianti a) arba b) punkte nurodyto subjekto vardu ar jo nurodymu;</w:t>
      </w:r>
    </w:p>
    <w:p w14:paraId="6EAAF635" w14:textId="77777777" w:rsidR="00DF565C" w:rsidRPr="006E5893" w:rsidRDefault="00DF565C" w:rsidP="00DF565C">
      <w:pPr>
        <w:spacing w:after="150" w:line="240" w:lineRule="auto"/>
        <w:jc w:val="both"/>
        <w:rPr>
          <w:rFonts w:ascii="Arial" w:eastAsia="Times New Roman" w:hAnsi="Arial" w:cs="Arial"/>
          <w:color w:val="000000"/>
          <w:sz w:val="21"/>
          <w:szCs w:val="21"/>
          <w:lang w:val="lt-LT" w:eastAsia="lt-LT"/>
        </w:rPr>
      </w:pPr>
      <w:r w:rsidRPr="006E5893">
        <w:rPr>
          <w:rFonts w:ascii="Arial" w:eastAsia="Times New Roman" w:hAnsi="Arial" w:cs="Arial"/>
          <w:color w:val="000000"/>
          <w:sz w:val="21"/>
          <w:szCs w:val="21"/>
          <w:lang w:val="lt-LT" w:eastAsia="lt-LT"/>
        </w:rPr>
        <w:t>(d) a)-c) punktuose išvardyti subjektai nedalyvauja subtiekėjais, tiekėjais ar subjektais, kurių pajėgumais remiasi mano atstovaujamas tiekėjas, tais atvejais kai jiems tenka daugiau kaip 10 % sutarties vertės.</w:t>
      </w:r>
    </w:p>
    <w:p w14:paraId="2FB446EA" w14:textId="77777777" w:rsidR="00DF565C" w:rsidRPr="006E5893" w:rsidRDefault="00DF565C" w:rsidP="00DF565C">
      <w:pPr>
        <w:spacing w:after="0" w:line="240" w:lineRule="auto"/>
        <w:jc w:val="both"/>
        <w:rPr>
          <w:rFonts w:eastAsia="Times New Roman"/>
          <w:sz w:val="21"/>
          <w:szCs w:val="21"/>
          <w:lang w:val="lt-LT" w:eastAsia="lt-LT"/>
        </w:rPr>
      </w:pPr>
      <w:r w:rsidRPr="006E5893">
        <w:rPr>
          <w:rFonts w:ascii="Arial" w:eastAsia="Times New Roman" w:hAnsi="Arial" w:cs="Arial"/>
          <w:color w:val="000000"/>
          <w:sz w:val="21"/>
          <w:szCs w:val="21"/>
          <w:lang w:val="lt-LT"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115BFF" w14:textId="77777777" w:rsidR="00DF565C" w:rsidRPr="006E5893" w:rsidRDefault="00DF565C" w:rsidP="00DF565C">
      <w:pPr>
        <w:tabs>
          <w:tab w:val="left" w:pos="284"/>
          <w:tab w:val="left" w:pos="426"/>
        </w:tabs>
        <w:spacing w:after="150" w:line="240" w:lineRule="auto"/>
        <w:jc w:val="both"/>
        <w:rPr>
          <w:rFonts w:ascii="Arial" w:eastAsia="Times New Roman" w:hAnsi="Arial" w:cs="Arial"/>
          <w:color w:val="000000"/>
          <w:sz w:val="21"/>
          <w:szCs w:val="21"/>
          <w:lang w:val="lt-LT" w:eastAsia="lt-LT"/>
        </w:rPr>
      </w:pPr>
    </w:p>
    <w:p w14:paraId="5F030912" w14:textId="77777777" w:rsidR="00DF565C" w:rsidRPr="006E5893" w:rsidRDefault="00DF565C" w:rsidP="00DF565C">
      <w:pPr>
        <w:tabs>
          <w:tab w:val="left" w:pos="284"/>
          <w:tab w:val="left" w:pos="426"/>
        </w:tabs>
        <w:spacing w:after="150" w:line="240" w:lineRule="auto"/>
        <w:jc w:val="both"/>
        <w:rPr>
          <w:rFonts w:ascii="Arial" w:eastAsia="Times New Roman" w:hAnsi="Arial" w:cs="Arial"/>
          <w:color w:val="000000"/>
          <w:sz w:val="21"/>
          <w:szCs w:val="21"/>
          <w:lang w:val="lt-LT" w:eastAsia="lt-LT"/>
        </w:rPr>
      </w:pPr>
      <w:r w:rsidRPr="006E5893">
        <w:rPr>
          <w:rFonts w:ascii="Arial" w:eastAsia="Times New Roman" w:hAnsi="Arial" w:cs="Arial"/>
          <w:color w:val="000000"/>
          <w:sz w:val="21"/>
          <w:szCs w:val="21"/>
          <w:lang w:val="lt-LT" w:eastAsia="lt-LT"/>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997"/>
        <w:gridCol w:w="222"/>
        <w:gridCol w:w="222"/>
        <w:gridCol w:w="222"/>
        <w:gridCol w:w="2448"/>
        <w:gridCol w:w="222"/>
      </w:tblGrid>
      <w:tr w:rsidR="00DF565C" w:rsidRPr="006E5893" w14:paraId="4F4DA85B" w14:textId="77777777" w:rsidTr="00B861B6">
        <w:tc>
          <w:tcPr>
            <w:tcW w:w="0" w:type="auto"/>
            <w:gridSpan w:val="6"/>
            <w:tcMar>
              <w:top w:w="0" w:type="dxa"/>
              <w:left w:w="108" w:type="dxa"/>
              <w:bottom w:w="0" w:type="dxa"/>
              <w:right w:w="108" w:type="dxa"/>
            </w:tcMar>
            <w:hideMark/>
          </w:tcPr>
          <w:p w14:paraId="127FE3AA" w14:textId="77777777" w:rsidR="00DF565C" w:rsidRPr="006E5893" w:rsidRDefault="00DF565C" w:rsidP="00B861B6">
            <w:pPr>
              <w:tabs>
                <w:tab w:val="left" w:pos="284"/>
                <w:tab w:val="left" w:pos="426"/>
              </w:tabs>
              <w:spacing w:after="150" w:line="240" w:lineRule="auto"/>
              <w:jc w:val="both"/>
              <w:rPr>
                <w:rFonts w:ascii="Arial" w:eastAsia="Times New Roman" w:hAnsi="Arial" w:cs="Arial"/>
                <w:color w:val="000000"/>
                <w:sz w:val="21"/>
                <w:szCs w:val="21"/>
                <w:lang w:val="lt-LT" w:eastAsia="lt-LT"/>
              </w:rPr>
            </w:pPr>
          </w:p>
        </w:tc>
      </w:tr>
      <w:tr w:rsidR="00DF565C" w:rsidRPr="006E5893" w14:paraId="07E824E2" w14:textId="77777777" w:rsidTr="00B861B6">
        <w:trPr>
          <w:trHeight w:val="285"/>
        </w:trPr>
        <w:tc>
          <w:tcPr>
            <w:tcW w:w="0" w:type="auto"/>
            <w:tcBorders>
              <w:bottom w:val="single" w:sz="4" w:space="0" w:color="000000" w:themeColor="text1"/>
            </w:tcBorders>
            <w:tcMar>
              <w:top w:w="0" w:type="dxa"/>
              <w:left w:w="108" w:type="dxa"/>
              <w:bottom w:w="0" w:type="dxa"/>
              <w:right w:w="108" w:type="dxa"/>
            </w:tcMar>
            <w:hideMark/>
          </w:tcPr>
          <w:p w14:paraId="71407C5A" w14:textId="77777777" w:rsidR="00DF565C" w:rsidRPr="006E5893" w:rsidRDefault="00DF565C" w:rsidP="00B861B6">
            <w:pPr>
              <w:spacing w:after="0" w:line="240" w:lineRule="auto"/>
              <w:rPr>
                <w:rFonts w:ascii="Arial" w:eastAsia="Times New Roman" w:hAnsi="Arial" w:cs="Arial"/>
                <w:sz w:val="21"/>
                <w:szCs w:val="21"/>
                <w:lang w:val="lt-LT" w:eastAsia="lt-LT"/>
              </w:rPr>
            </w:pPr>
          </w:p>
        </w:tc>
        <w:tc>
          <w:tcPr>
            <w:tcW w:w="0" w:type="auto"/>
            <w:tcMar>
              <w:top w:w="0" w:type="dxa"/>
              <w:left w:w="108" w:type="dxa"/>
              <w:bottom w:w="0" w:type="dxa"/>
              <w:right w:w="108" w:type="dxa"/>
            </w:tcMar>
            <w:hideMark/>
          </w:tcPr>
          <w:p w14:paraId="51EF8BF8" w14:textId="77777777" w:rsidR="00DF565C" w:rsidRPr="006E5893" w:rsidRDefault="00DF565C" w:rsidP="00B861B6">
            <w:pPr>
              <w:spacing w:after="0" w:line="240" w:lineRule="auto"/>
              <w:rPr>
                <w:rFonts w:ascii="Arial" w:eastAsia="Times New Roman" w:hAnsi="Arial" w:cs="Arial"/>
                <w:sz w:val="21"/>
                <w:szCs w:val="21"/>
                <w:lang w:val="lt-LT" w:eastAsia="lt-LT"/>
              </w:rPr>
            </w:pPr>
          </w:p>
        </w:tc>
        <w:tc>
          <w:tcPr>
            <w:tcW w:w="0" w:type="auto"/>
            <w:tcMar>
              <w:top w:w="0" w:type="dxa"/>
              <w:left w:w="108" w:type="dxa"/>
              <w:bottom w:w="0" w:type="dxa"/>
              <w:right w:w="108" w:type="dxa"/>
            </w:tcMar>
            <w:hideMark/>
          </w:tcPr>
          <w:p w14:paraId="6DD98BEC" w14:textId="77777777" w:rsidR="00DF565C" w:rsidRPr="006E5893" w:rsidRDefault="00DF565C" w:rsidP="00B861B6">
            <w:pPr>
              <w:spacing w:after="0" w:line="240" w:lineRule="auto"/>
              <w:rPr>
                <w:rFonts w:ascii="Arial" w:eastAsia="Times New Roman" w:hAnsi="Arial" w:cs="Arial"/>
                <w:sz w:val="21"/>
                <w:szCs w:val="21"/>
                <w:lang w:val="lt-LT" w:eastAsia="lt-LT"/>
              </w:rPr>
            </w:pPr>
          </w:p>
        </w:tc>
        <w:tc>
          <w:tcPr>
            <w:tcW w:w="0" w:type="auto"/>
            <w:tcMar>
              <w:top w:w="0" w:type="dxa"/>
              <w:left w:w="108" w:type="dxa"/>
              <w:bottom w:w="0" w:type="dxa"/>
              <w:right w:w="108" w:type="dxa"/>
            </w:tcMar>
            <w:hideMark/>
          </w:tcPr>
          <w:p w14:paraId="4DD9CCFA" w14:textId="77777777" w:rsidR="00DF565C" w:rsidRPr="006E5893" w:rsidRDefault="00DF565C" w:rsidP="00B861B6">
            <w:pPr>
              <w:spacing w:after="0" w:line="240" w:lineRule="auto"/>
              <w:rPr>
                <w:rFonts w:ascii="Arial" w:eastAsia="Times New Roman" w:hAnsi="Arial" w:cs="Arial"/>
                <w:sz w:val="21"/>
                <w:szCs w:val="21"/>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3799708E" w14:textId="77777777" w:rsidR="00DF565C" w:rsidRPr="006E5893" w:rsidRDefault="00DF565C" w:rsidP="00B861B6">
            <w:pPr>
              <w:spacing w:after="0" w:line="240" w:lineRule="auto"/>
              <w:rPr>
                <w:rFonts w:ascii="Arial" w:eastAsia="Times New Roman" w:hAnsi="Arial" w:cs="Arial"/>
                <w:sz w:val="21"/>
                <w:szCs w:val="21"/>
                <w:lang w:val="lt-LT" w:eastAsia="lt-LT"/>
              </w:rPr>
            </w:pPr>
          </w:p>
        </w:tc>
        <w:tc>
          <w:tcPr>
            <w:tcW w:w="0" w:type="auto"/>
            <w:tcMar>
              <w:top w:w="0" w:type="dxa"/>
              <w:left w:w="108" w:type="dxa"/>
              <w:bottom w:w="0" w:type="dxa"/>
              <w:right w:w="108" w:type="dxa"/>
            </w:tcMar>
            <w:hideMark/>
          </w:tcPr>
          <w:p w14:paraId="147FDA58" w14:textId="77777777" w:rsidR="00DF565C" w:rsidRPr="006E5893" w:rsidRDefault="00DF565C" w:rsidP="00B861B6">
            <w:pPr>
              <w:spacing w:after="0" w:line="240" w:lineRule="auto"/>
              <w:rPr>
                <w:rFonts w:ascii="Arial" w:eastAsia="Times New Roman" w:hAnsi="Arial" w:cs="Arial"/>
                <w:sz w:val="21"/>
                <w:szCs w:val="21"/>
                <w:lang w:val="lt-LT" w:eastAsia="lt-LT"/>
              </w:rPr>
            </w:pPr>
          </w:p>
        </w:tc>
      </w:tr>
      <w:tr w:rsidR="00DF565C" w:rsidRPr="006E5893" w14:paraId="6362EF11" w14:textId="77777777" w:rsidTr="00B861B6">
        <w:trPr>
          <w:trHeight w:val="186"/>
        </w:trPr>
        <w:tc>
          <w:tcPr>
            <w:tcW w:w="0" w:type="auto"/>
            <w:tcBorders>
              <w:top w:val="single" w:sz="4" w:space="0" w:color="000000" w:themeColor="text1"/>
            </w:tcBorders>
            <w:tcMar>
              <w:top w:w="0" w:type="dxa"/>
              <w:left w:w="108" w:type="dxa"/>
              <w:bottom w:w="0" w:type="dxa"/>
              <w:right w:w="108" w:type="dxa"/>
            </w:tcMar>
            <w:hideMark/>
          </w:tcPr>
          <w:p w14:paraId="6FDBAD71" w14:textId="77777777" w:rsidR="00DF565C" w:rsidRPr="006E5893" w:rsidRDefault="00DF565C" w:rsidP="00B861B6">
            <w:pPr>
              <w:spacing w:after="150" w:line="240" w:lineRule="auto"/>
              <w:rPr>
                <w:rFonts w:ascii="Arial" w:eastAsia="Times New Roman" w:hAnsi="Arial" w:cs="Arial"/>
                <w:sz w:val="18"/>
                <w:szCs w:val="18"/>
                <w:lang w:val="lt-LT" w:eastAsia="lt-LT"/>
              </w:rPr>
            </w:pPr>
            <w:r w:rsidRPr="006E5893">
              <w:rPr>
                <w:rFonts w:ascii="Arial" w:eastAsia="Times New Roman" w:hAnsi="Arial" w:cs="Arial"/>
                <w:color w:val="000000"/>
                <w:sz w:val="18"/>
                <w:szCs w:val="18"/>
                <w:lang w:val="lt-LT" w:eastAsia="lt-LT"/>
              </w:rPr>
              <w:t>(Parašas)</w:t>
            </w:r>
          </w:p>
        </w:tc>
        <w:tc>
          <w:tcPr>
            <w:tcW w:w="0" w:type="auto"/>
            <w:tcMar>
              <w:top w:w="0" w:type="dxa"/>
              <w:left w:w="108" w:type="dxa"/>
              <w:bottom w:w="0" w:type="dxa"/>
              <w:right w:w="108" w:type="dxa"/>
            </w:tcMar>
            <w:hideMark/>
          </w:tcPr>
          <w:p w14:paraId="5999C2DB" w14:textId="77777777" w:rsidR="00DF565C" w:rsidRPr="006E5893" w:rsidRDefault="00DF565C" w:rsidP="00B861B6">
            <w:pPr>
              <w:spacing w:after="0" w:line="240" w:lineRule="auto"/>
              <w:rPr>
                <w:rFonts w:ascii="Arial" w:eastAsia="Times New Roman" w:hAnsi="Arial" w:cs="Arial"/>
                <w:sz w:val="18"/>
                <w:szCs w:val="18"/>
                <w:lang w:val="lt-LT" w:eastAsia="lt-LT"/>
              </w:rPr>
            </w:pPr>
          </w:p>
        </w:tc>
        <w:tc>
          <w:tcPr>
            <w:tcW w:w="0" w:type="auto"/>
            <w:tcMar>
              <w:top w:w="0" w:type="dxa"/>
              <w:left w:w="108" w:type="dxa"/>
              <w:bottom w:w="0" w:type="dxa"/>
              <w:right w:w="108" w:type="dxa"/>
            </w:tcMar>
            <w:hideMark/>
          </w:tcPr>
          <w:p w14:paraId="7AD540AB" w14:textId="77777777" w:rsidR="00DF565C" w:rsidRPr="006E5893" w:rsidRDefault="00DF565C" w:rsidP="00B861B6">
            <w:pPr>
              <w:spacing w:after="0" w:line="240" w:lineRule="auto"/>
              <w:rPr>
                <w:rFonts w:ascii="Arial" w:eastAsia="Times New Roman" w:hAnsi="Arial" w:cs="Arial"/>
                <w:sz w:val="18"/>
                <w:szCs w:val="18"/>
                <w:lang w:val="lt-LT" w:eastAsia="lt-LT"/>
              </w:rPr>
            </w:pPr>
          </w:p>
        </w:tc>
        <w:tc>
          <w:tcPr>
            <w:tcW w:w="0" w:type="auto"/>
            <w:tcMar>
              <w:top w:w="0" w:type="dxa"/>
              <w:left w:w="108" w:type="dxa"/>
              <w:bottom w:w="0" w:type="dxa"/>
              <w:right w:w="108" w:type="dxa"/>
            </w:tcMar>
            <w:hideMark/>
          </w:tcPr>
          <w:p w14:paraId="621EDCA6" w14:textId="77777777" w:rsidR="00DF565C" w:rsidRPr="006E5893" w:rsidRDefault="00DF565C" w:rsidP="00B861B6">
            <w:pPr>
              <w:spacing w:after="0" w:line="240" w:lineRule="auto"/>
              <w:rPr>
                <w:rFonts w:ascii="Arial" w:eastAsia="Times New Roman" w:hAnsi="Arial" w:cs="Arial"/>
                <w:sz w:val="18"/>
                <w:szCs w:val="18"/>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5503C84F" w14:textId="77777777" w:rsidR="00DF565C" w:rsidRPr="006E5893" w:rsidRDefault="00DF565C" w:rsidP="00B861B6">
            <w:pPr>
              <w:spacing w:after="150" w:line="240" w:lineRule="auto"/>
              <w:rPr>
                <w:rFonts w:ascii="Arial" w:eastAsia="Times New Roman" w:hAnsi="Arial" w:cs="Arial"/>
                <w:sz w:val="18"/>
                <w:szCs w:val="18"/>
                <w:lang w:val="lt-LT" w:eastAsia="lt-LT"/>
              </w:rPr>
            </w:pPr>
            <w:r w:rsidRPr="006E5893">
              <w:rPr>
                <w:rFonts w:ascii="Arial" w:eastAsia="Times New Roman" w:hAnsi="Arial" w:cs="Arial"/>
                <w:color w:val="000000"/>
                <w:sz w:val="18"/>
                <w:szCs w:val="18"/>
                <w:lang w:val="lt-LT" w:eastAsia="lt-LT"/>
              </w:rPr>
              <w:t>(Vardas, pavardė, pareigos)</w:t>
            </w:r>
          </w:p>
        </w:tc>
        <w:tc>
          <w:tcPr>
            <w:tcW w:w="0" w:type="auto"/>
            <w:tcMar>
              <w:top w:w="0" w:type="dxa"/>
              <w:left w:w="108" w:type="dxa"/>
              <w:bottom w:w="0" w:type="dxa"/>
              <w:right w:w="108" w:type="dxa"/>
            </w:tcMar>
            <w:hideMark/>
          </w:tcPr>
          <w:p w14:paraId="0D287025" w14:textId="77777777" w:rsidR="00DF565C" w:rsidRPr="006E5893" w:rsidRDefault="00DF565C" w:rsidP="00B861B6">
            <w:pPr>
              <w:spacing w:after="0" w:line="240" w:lineRule="auto"/>
              <w:rPr>
                <w:rFonts w:ascii="Arial" w:eastAsia="Times New Roman" w:hAnsi="Arial" w:cs="Arial"/>
                <w:sz w:val="18"/>
                <w:szCs w:val="18"/>
                <w:lang w:val="lt-LT" w:eastAsia="lt-LT"/>
              </w:rPr>
            </w:pPr>
          </w:p>
        </w:tc>
      </w:tr>
    </w:tbl>
    <w:p w14:paraId="657A3EC8" w14:textId="77777777" w:rsidR="00DF565C" w:rsidRDefault="00DF565C" w:rsidP="00DF565C"/>
    <w:p w14:paraId="6C74D5DA" w14:textId="77777777" w:rsidR="00DF565C" w:rsidRDefault="00DF565C" w:rsidP="002F3788">
      <w:pPr>
        <w:spacing w:line="276" w:lineRule="auto"/>
        <w:jc w:val="right"/>
        <w:rPr>
          <w:rFonts w:ascii="Times New Roman" w:hAnsi="Times New Roman" w:cs="Times New Roman"/>
          <w:spacing w:val="-6"/>
          <w:lang w:val="lt-LT"/>
        </w:rPr>
      </w:pPr>
    </w:p>
    <w:sectPr w:rsidR="00DF565C" w:rsidSect="00EA326B">
      <w:footerReference w:type="default" r:id="rId23"/>
      <w:footerReference w:type="first" r:id="rId24"/>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3AAC5" w14:textId="77777777" w:rsidR="00127FD3" w:rsidRDefault="00127FD3" w:rsidP="0043350F">
      <w:r>
        <w:separator/>
      </w:r>
    </w:p>
  </w:endnote>
  <w:endnote w:type="continuationSeparator" w:id="0">
    <w:p w14:paraId="5DE1072B" w14:textId="77777777" w:rsidR="00127FD3" w:rsidRDefault="00127FD3" w:rsidP="0043350F">
      <w:r>
        <w:continuationSeparator/>
      </w:r>
    </w:p>
  </w:endnote>
  <w:endnote w:type="continuationNotice" w:id="1">
    <w:p w14:paraId="60838E5F" w14:textId="77777777" w:rsidR="00127FD3" w:rsidRDefault="00127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50AD9" w14:textId="77777777" w:rsidR="00072886" w:rsidRDefault="00072886">
    <w:pPr>
      <w:pStyle w:val="Footer"/>
      <w:jc w:val="center"/>
    </w:pPr>
  </w:p>
  <w:p w14:paraId="165E10DC" w14:textId="77777777" w:rsidR="00072886" w:rsidRPr="004A16D7" w:rsidRDefault="00127FD3" w:rsidP="004A16D7">
    <w:pPr>
      <w:pStyle w:val="Footer"/>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9D18C4" w:rsidRPr="004A16D7">
          <w:rPr>
            <w:rFonts w:ascii="Arial" w:hAnsi="Arial" w:cs="Arial"/>
            <w:sz w:val="20"/>
            <w:szCs w:val="20"/>
          </w:rPr>
          <w:fldChar w:fldCharType="begin"/>
        </w:r>
        <w:r w:rsidR="00072886" w:rsidRPr="004A16D7">
          <w:rPr>
            <w:rFonts w:ascii="Arial" w:hAnsi="Arial" w:cs="Arial"/>
            <w:sz w:val="20"/>
            <w:szCs w:val="20"/>
          </w:rPr>
          <w:instrText xml:space="preserve"> PAGE   \* MERGEFORMAT </w:instrText>
        </w:r>
        <w:r w:rsidR="009D18C4" w:rsidRPr="004A16D7">
          <w:rPr>
            <w:rFonts w:ascii="Arial" w:hAnsi="Arial" w:cs="Arial"/>
            <w:sz w:val="20"/>
            <w:szCs w:val="20"/>
          </w:rPr>
          <w:fldChar w:fldCharType="separate"/>
        </w:r>
        <w:r w:rsidR="001F3A3F">
          <w:rPr>
            <w:rFonts w:ascii="Arial" w:hAnsi="Arial" w:cs="Arial"/>
            <w:noProof/>
            <w:sz w:val="20"/>
            <w:szCs w:val="20"/>
          </w:rPr>
          <w:t>9</w:t>
        </w:r>
        <w:r w:rsidR="009D18C4"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F684E" w14:textId="77777777" w:rsidR="00072886" w:rsidRDefault="00072886" w:rsidP="00954AE9">
    <w:pPr>
      <w:pStyle w:val="Footer"/>
    </w:pPr>
  </w:p>
  <w:p w14:paraId="1CB14AC2" w14:textId="77777777" w:rsidR="00072886" w:rsidRPr="00954AE9" w:rsidRDefault="00072886" w:rsidP="00954A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60044" w14:textId="77777777" w:rsidR="00127FD3" w:rsidRDefault="00127FD3" w:rsidP="0043350F">
      <w:r>
        <w:separator/>
      </w:r>
    </w:p>
  </w:footnote>
  <w:footnote w:type="continuationSeparator" w:id="0">
    <w:p w14:paraId="6C317084" w14:textId="77777777" w:rsidR="00127FD3" w:rsidRDefault="00127FD3" w:rsidP="0043350F">
      <w:r>
        <w:continuationSeparator/>
      </w:r>
    </w:p>
  </w:footnote>
  <w:footnote w:type="continuationNotice" w:id="1">
    <w:p w14:paraId="53524920" w14:textId="77777777" w:rsidR="00127FD3" w:rsidRDefault="00127FD3"/>
  </w:footnote>
  <w:footnote w:id="2">
    <w:p w14:paraId="19F20265" w14:textId="77777777" w:rsidR="00D80B8D" w:rsidRPr="001620D3" w:rsidRDefault="00D80B8D" w:rsidP="00D80B8D">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52A658" w14:textId="77777777" w:rsidR="00D80B8D" w:rsidRPr="001620D3" w:rsidRDefault="00D80B8D" w:rsidP="00D80B8D">
      <w:pPr>
        <w:pStyle w:val="FootnoteText"/>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1C46D04" w14:textId="77777777" w:rsidR="00D80B8D" w:rsidRDefault="00D80B8D" w:rsidP="00D80B8D">
      <w:pPr>
        <w:pStyle w:val="FootnoteText"/>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0C6365" w14:textId="77777777" w:rsidR="00D80B8D" w:rsidRPr="001620D3" w:rsidRDefault="00D80B8D" w:rsidP="00D80B8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4DE0A7" w14:textId="77777777" w:rsidR="00D80B8D" w:rsidRPr="001620D3" w:rsidRDefault="00D80B8D" w:rsidP="00D80B8D">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B01AAB" w14:textId="77777777" w:rsidR="00D80B8D" w:rsidRDefault="00D80B8D" w:rsidP="00D80B8D">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FBEE35" w14:textId="77777777" w:rsidR="00D80B8D" w:rsidRPr="001620D3" w:rsidRDefault="00D80B8D" w:rsidP="00D80B8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EE588C" w14:textId="77777777" w:rsidR="00D80B8D" w:rsidRPr="001620D3" w:rsidRDefault="00D80B8D" w:rsidP="00D80B8D">
      <w:pPr>
        <w:pStyle w:val="FootnoteText"/>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C7BEEA" w14:textId="77777777" w:rsidR="00D80B8D" w:rsidRDefault="00D80B8D" w:rsidP="00D80B8D">
      <w:pPr>
        <w:pStyle w:val="FootnoteText"/>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71808"/>
    <w:multiLevelType w:val="multilevel"/>
    <w:tmpl w:val="FAD42384"/>
    <w:lvl w:ilvl="0">
      <w:start w:val="5"/>
      <w:numFmt w:val="decimal"/>
      <w:lvlText w:val="%1."/>
      <w:lvlJc w:val="left"/>
      <w:pPr>
        <w:ind w:left="660" w:hanging="660"/>
      </w:pPr>
      <w:rPr>
        <w:rFonts w:eastAsiaTheme="minorHAnsi" w:hint="default"/>
        <w:b/>
      </w:rPr>
    </w:lvl>
    <w:lvl w:ilvl="1">
      <w:start w:val="12"/>
      <w:numFmt w:val="decimal"/>
      <w:lvlText w:val="%1.%2."/>
      <w:lvlJc w:val="left"/>
      <w:pPr>
        <w:ind w:left="1020" w:hanging="660"/>
      </w:pPr>
      <w:rPr>
        <w:rFonts w:eastAsiaTheme="minorHAnsi" w:hint="default"/>
        <w:b/>
      </w:rPr>
    </w:lvl>
    <w:lvl w:ilvl="2">
      <w:start w:val="3"/>
      <w:numFmt w:val="decimal"/>
      <w:lvlText w:val="%1.%2.%3."/>
      <w:lvlJc w:val="left"/>
      <w:pPr>
        <w:ind w:left="1440" w:hanging="720"/>
      </w:pPr>
      <w:rPr>
        <w:rFonts w:eastAsiaTheme="minorHAnsi" w:hint="default"/>
        <w:b w:val="0"/>
      </w:rPr>
    </w:lvl>
    <w:lvl w:ilvl="3">
      <w:start w:val="1"/>
      <w:numFmt w:val="decimal"/>
      <w:lvlText w:val="%1.%2.%3.%4."/>
      <w:lvlJc w:val="left"/>
      <w:pPr>
        <w:ind w:left="1800" w:hanging="720"/>
      </w:pPr>
      <w:rPr>
        <w:rFonts w:eastAsiaTheme="minorHAnsi" w:hint="default"/>
        <w:b/>
      </w:rPr>
    </w:lvl>
    <w:lvl w:ilvl="4">
      <w:start w:val="1"/>
      <w:numFmt w:val="decimal"/>
      <w:lvlText w:val="%1.%2.%3.%4.%5."/>
      <w:lvlJc w:val="left"/>
      <w:pPr>
        <w:ind w:left="2520" w:hanging="1080"/>
      </w:pPr>
      <w:rPr>
        <w:rFonts w:eastAsiaTheme="minorHAnsi" w:hint="default"/>
        <w:b/>
      </w:rPr>
    </w:lvl>
    <w:lvl w:ilvl="5">
      <w:start w:val="1"/>
      <w:numFmt w:val="decimal"/>
      <w:lvlText w:val="%1.%2.%3.%4.%5.%6."/>
      <w:lvlJc w:val="left"/>
      <w:pPr>
        <w:ind w:left="2880" w:hanging="1080"/>
      </w:pPr>
      <w:rPr>
        <w:rFonts w:eastAsiaTheme="minorHAnsi" w:hint="default"/>
        <w:b/>
      </w:rPr>
    </w:lvl>
    <w:lvl w:ilvl="6">
      <w:start w:val="1"/>
      <w:numFmt w:val="decimal"/>
      <w:lvlText w:val="%1.%2.%3.%4.%5.%6.%7."/>
      <w:lvlJc w:val="left"/>
      <w:pPr>
        <w:ind w:left="3600" w:hanging="1440"/>
      </w:pPr>
      <w:rPr>
        <w:rFonts w:eastAsiaTheme="minorHAnsi" w:hint="default"/>
        <w:b/>
      </w:rPr>
    </w:lvl>
    <w:lvl w:ilvl="7">
      <w:start w:val="1"/>
      <w:numFmt w:val="decimal"/>
      <w:lvlText w:val="%1.%2.%3.%4.%5.%6.%7.%8."/>
      <w:lvlJc w:val="left"/>
      <w:pPr>
        <w:ind w:left="3960" w:hanging="1440"/>
      </w:pPr>
      <w:rPr>
        <w:rFonts w:eastAsiaTheme="minorHAnsi" w:hint="default"/>
        <w:b/>
      </w:rPr>
    </w:lvl>
    <w:lvl w:ilvl="8">
      <w:start w:val="1"/>
      <w:numFmt w:val="decimal"/>
      <w:lvlText w:val="%1.%2.%3.%4.%5.%6.%7.%8.%9."/>
      <w:lvlJc w:val="left"/>
      <w:pPr>
        <w:ind w:left="4680" w:hanging="1800"/>
      </w:pPr>
      <w:rPr>
        <w:rFonts w:eastAsiaTheme="minorHAnsi" w:hint="default"/>
        <w:b/>
      </w:rPr>
    </w:lvl>
  </w:abstractNum>
  <w:abstractNum w:abstractNumId="2">
    <w:nsid w:val="0D327308"/>
    <w:multiLevelType w:val="hybridMultilevel"/>
    <w:tmpl w:val="61CC6E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98C4830"/>
    <w:multiLevelType w:val="multilevel"/>
    <w:tmpl w:val="1EF03E90"/>
    <w:lvl w:ilvl="0">
      <w:start w:val="3"/>
      <w:numFmt w:val="decimal"/>
      <w:lvlText w:val="%1."/>
      <w:lvlJc w:val="left"/>
      <w:pPr>
        <w:ind w:left="360" w:hanging="360"/>
      </w:pPr>
      <w:rPr>
        <w:rFonts w:hint="default"/>
      </w:rPr>
    </w:lvl>
    <w:lvl w:ilvl="1">
      <w:start w:val="9"/>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4">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EC7D98"/>
    <w:multiLevelType w:val="multilevel"/>
    <w:tmpl w:val="26E20402"/>
    <w:lvl w:ilvl="0">
      <w:start w:val="6"/>
      <w:numFmt w:val="decimal"/>
      <w:lvlText w:val="%1."/>
      <w:lvlJc w:val="left"/>
      <w:pPr>
        <w:ind w:left="375" w:hanging="375"/>
      </w:pPr>
      <w:rPr>
        <w:rFonts w:hint="default"/>
      </w:rPr>
    </w:lvl>
    <w:lvl w:ilvl="1">
      <w:start w:val="1"/>
      <w:numFmt w:val="decimal"/>
      <w:lvlText w:val="%1.%2)"/>
      <w:lvlJc w:val="left"/>
      <w:pPr>
        <w:ind w:left="2355" w:hanging="37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6">
    <w:nsid w:val="238277C5"/>
    <w:multiLevelType w:val="multilevel"/>
    <w:tmpl w:val="5E9CE0EE"/>
    <w:lvl w:ilvl="0">
      <w:start w:val="3"/>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7">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9">
    <w:nsid w:val="31DF754B"/>
    <w:multiLevelType w:val="hybridMultilevel"/>
    <w:tmpl w:val="C016A5D2"/>
    <w:lvl w:ilvl="0" w:tplc="1270BE12">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nsid w:val="3BCB147A"/>
    <w:multiLevelType w:val="multilevel"/>
    <w:tmpl w:val="656E9D62"/>
    <w:lvl w:ilvl="0">
      <w:start w:val="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0C175A5"/>
    <w:multiLevelType w:val="hybridMultilevel"/>
    <w:tmpl w:val="15D2791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690B64"/>
    <w:multiLevelType w:val="hybridMultilevel"/>
    <w:tmpl w:val="3C363596"/>
    <w:lvl w:ilvl="0" w:tplc="2E1E9320">
      <w:start w:val="2"/>
      <w:numFmt w:val="bullet"/>
      <w:lvlText w:val="-"/>
      <w:lvlJc w:val="left"/>
      <w:pPr>
        <w:tabs>
          <w:tab w:val="num" w:pos="720"/>
        </w:tabs>
        <w:ind w:left="720" w:hanging="360"/>
      </w:pPr>
      <w:rPr>
        <w:rFonts w:ascii="Times New Roman" w:eastAsia="Times New Roman" w:hAnsi="Times New Roman" w:hint="default"/>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19">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abstractNumId w:val="19"/>
  </w:num>
  <w:num w:numId="2">
    <w:abstractNumId w:val="7"/>
  </w:num>
  <w:num w:numId="3">
    <w:abstractNumId w:val="13"/>
  </w:num>
  <w:num w:numId="4">
    <w:abstractNumId w:val="18"/>
  </w:num>
  <w:num w:numId="5">
    <w:abstractNumId w:val="2"/>
  </w:num>
  <w:num w:numId="6">
    <w:abstractNumId w:val="6"/>
  </w:num>
  <w:num w:numId="7">
    <w:abstractNumId w:val="8"/>
  </w:num>
  <w:num w:numId="8">
    <w:abstractNumId w:val="9"/>
  </w:num>
  <w:num w:numId="9">
    <w:abstractNumId w:val="1"/>
  </w:num>
  <w:num w:numId="10">
    <w:abstractNumId w:val="4"/>
  </w:num>
  <w:num w:numId="11">
    <w:abstractNumId w:val="14"/>
  </w:num>
  <w:num w:numId="12">
    <w:abstractNumId w:val="15"/>
  </w:num>
  <w:num w:numId="13">
    <w:abstractNumId w:val="10"/>
  </w:num>
  <w:num w:numId="14">
    <w:abstractNumId w:val="16"/>
  </w:num>
  <w:num w:numId="15">
    <w:abstractNumId w:val="17"/>
  </w:num>
  <w:num w:numId="16">
    <w:abstractNumId w:val="0"/>
  </w:num>
  <w:num w:numId="17">
    <w:abstractNumId w:val="12"/>
  </w:num>
  <w:num w:numId="18">
    <w:abstractNumId w:val="5"/>
  </w:num>
  <w:num w:numId="19">
    <w:abstractNumId w:val="11"/>
  </w:num>
  <w:num w:numId="2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4CE"/>
    <w:rsid w:val="00001011"/>
    <w:rsid w:val="0000156A"/>
    <w:rsid w:val="00001EC8"/>
    <w:rsid w:val="00002036"/>
    <w:rsid w:val="00002E35"/>
    <w:rsid w:val="000038C9"/>
    <w:rsid w:val="00003DE7"/>
    <w:rsid w:val="000051D6"/>
    <w:rsid w:val="00005B21"/>
    <w:rsid w:val="0000755F"/>
    <w:rsid w:val="000103A5"/>
    <w:rsid w:val="0001211F"/>
    <w:rsid w:val="00012150"/>
    <w:rsid w:val="00012DE1"/>
    <w:rsid w:val="00013F09"/>
    <w:rsid w:val="0001464A"/>
    <w:rsid w:val="00015607"/>
    <w:rsid w:val="00016069"/>
    <w:rsid w:val="0001652F"/>
    <w:rsid w:val="000166DD"/>
    <w:rsid w:val="000166DE"/>
    <w:rsid w:val="00017BDC"/>
    <w:rsid w:val="00020409"/>
    <w:rsid w:val="0002040C"/>
    <w:rsid w:val="00020DD1"/>
    <w:rsid w:val="00021264"/>
    <w:rsid w:val="00021D29"/>
    <w:rsid w:val="00023273"/>
    <w:rsid w:val="00023334"/>
    <w:rsid w:val="0002372F"/>
    <w:rsid w:val="00023D8F"/>
    <w:rsid w:val="00025B9E"/>
    <w:rsid w:val="00025F48"/>
    <w:rsid w:val="00026192"/>
    <w:rsid w:val="00026E1A"/>
    <w:rsid w:val="00027764"/>
    <w:rsid w:val="00027D08"/>
    <w:rsid w:val="00030045"/>
    <w:rsid w:val="000314D3"/>
    <w:rsid w:val="000321D9"/>
    <w:rsid w:val="00032939"/>
    <w:rsid w:val="000336E4"/>
    <w:rsid w:val="0003380A"/>
    <w:rsid w:val="000339F3"/>
    <w:rsid w:val="00035043"/>
    <w:rsid w:val="000357BE"/>
    <w:rsid w:val="00037304"/>
    <w:rsid w:val="00037D73"/>
    <w:rsid w:val="00040BC5"/>
    <w:rsid w:val="000411AB"/>
    <w:rsid w:val="000412B9"/>
    <w:rsid w:val="0004300C"/>
    <w:rsid w:val="00043BFB"/>
    <w:rsid w:val="00046293"/>
    <w:rsid w:val="000464F6"/>
    <w:rsid w:val="00046CCB"/>
    <w:rsid w:val="00046FFC"/>
    <w:rsid w:val="0004733C"/>
    <w:rsid w:val="0004741C"/>
    <w:rsid w:val="000479FD"/>
    <w:rsid w:val="00050611"/>
    <w:rsid w:val="00051928"/>
    <w:rsid w:val="000526BA"/>
    <w:rsid w:val="00053BA1"/>
    <w:rsid w:val="000547C1"/>
    <w:rsid w:val="00054B02"/>
    <w:rsid w:val="000568D6"/>
    <w:rsid w:val="00056C20"/>
    <w:rsid w:val="00057D43"/>
    <w:rsid w:val="00062C1E"/>
    <w:rsid w:val="00063B91"/>
    <w:rsid w:val="000656DB"/>
    <w:rsid w:val="00066316"/>
    <w:rsid w:val="00066D8D"/>
    <w:rsid w:val="0007075B"/>
    <w:rsid w:val="00071758"/>
    <w:rsid w:val="0007272A"/>
    <w:rsid w:val="00072886"/>
    <w:rsid w:val="00074F02"/>
    <w:rsid w:val="00076A71"/>
    <w:rsid w:val="00077346"/>
    <w:rsid w:val="000777F0"/>
    <w:rsid w:val="00080CA3"/>
    <w:rsid w:val="00081F32"/>
    <w:rsid w:val="000840FA"/>
    <w:rsid w:val="00084498"/>
    <w:rsid w:val="00084673"/>
    <w:rsid w:val="00085151"/>
    <w:rsid w:val="00085297"/>
    <w:rsid w:val="00086CDA"/>
    <w:rsid w:val="000876F9"/>
    <w:rsid w:val="0009074E"/>
    <w:rsid w:val="00090CCB"/>
    <w:rsid w:val="00090F4C"/>
    <w:rsid w:val="00090F71"/>
    <w:rsid w:val="00093094"/>
    <w:rsid w:val="0009563E"/>
    <w:rsid w:val="00095657"/>
    <w:rsid w:val="00095D62"/>
    <w:rsid w:val="00096449"/>
    <w:rsid w:val="0009660E"/>
    <w:rsid w:val="0009687B"/>
    <w:rsid w:val="000977F4"/>
    <w:rsid w:val="000A0128"/>
    <w:rsid w:val="000A0272"/>
    <w:rsid w:val="000A0B7F"/>
    <w:rsid w:val="000A2376"/>
    <w:rsid w:val="000A2923"/>
    <w:rsid w:val="000A2943"/>
    <w:rsid w:val="000A357E"/>
    <w:rsid w:val="000A3D6E"/>
    <w:rsid w:val="000A6664"/>
    <w:rsid w:val="000A6D13"/>
    <w:rsid w:val="000B08EA"/>
    <w:rsid w:val="000B0DEB"/>
    <w:rsid w:val="000B2FBF"/>
    <w:rsid w:val="000B330F"/>
    <w:rsid w:val="000B3AE2"/>
    <w:rsid w:val="000B42F1"/>
    <w:rsid w:val="000B444C"/>
    <w:rsid w:val="000B6C88"/>
    <w:rsid w:val="000B7DF5"/>
    <w:rsid w:val="000B7E55"/>
    <w:rsid w:val="000C2996"/>
    <w:rsid w:val="000C3A63"/>
    <w:rsid w:val="000C5DA3"/>
    <w:rsid w:val="000C60F6"/>
    <w:rsid w:val="000C655D"/>
    <w:rsid w:val="000C6644"/>
    <w:rsid w:val="000C6C43"/>
    <w:rsid w:val="000C6FFA"/>
    <w:rsid w:val="000D0920"/>
    <w:rsid w:val="000D0FE4"/>
    <w:rsid w:val="000D36A6"/>
    <w:rsid w:val="000D3FC3"/>
    <w:rsid w:val="000D4903"/>
    <w:rsid w:val="000D5282"/>
    <w:rsid w:val="000D583D"/>
    <w:rsid w:val="000E02E7"/>
    <w:rsid w:val="000E12C6"/>
    <w:rsid w:val="000E22E5"/>
    <w:rsid w:val="000E34AF"/>
    <w:rsid w:val="000E4C0D"/>
    <w:rsid w:val="000E554A"/>
    <w:rsid w:val="000E56D1"/>
    <w:rsid w:val="000E5874"/>
    <w:rsid w:val="000E6762"/>
    <w:rsid w:val="000F0DFE"/>
    <w:rsid w:val="000F1E09"/>
    <w:rsid w:val="000F2EB9"/>
    <w:rsid w:val="000F3E06"/>
    <w:rsid w:val="000F4C62"/>
    <w:rsid w:val="000F6D0A"/>
    <w:rsid w:val="000F72CA"/>
    <w:rsid w:val="000F740A"/>
    <w:rsid w:val="000F7956"/>
    <w:rsid w:val="0010044E"/>
    <w:rsid w:val="001019B8"/>
    <w:rsid w:val="00102CC9"/>
    <w:rsid w:val="001043A3"/>
    <w:rsid w:val="001043C9"/>
    <w:rsid w:val="00105F93"/>
    <w:rsid w:val="00106670"/>
    <w:rsid w:val="0010753B"/>
    <w:rsid w:val="001077EF"/>
    <w:rsid w:val="00110B68"/>
    <w:rsid w:val="00111427"/>
    <w:rsid w:val="00112F7C"/>
    <w:rsid w:val="00113EC9"/>
    <w:rsid w:val="00115864"/>
    <w:rsid w:val="00115C55"/>
    <w:rsid w:val="00116F70"/>
    <w:rsid w:val="0012015A"/>
    <w:rsid w:val="00123254"/>
    <w:rsid w:val="00123CFB"/>
    <w:rsid w:val="00124AF0"/>
    <w:rsid w:val="00125743"/>
    <w:rsid w:val="00127FD3"/>
    <w:rsid w:val="00130CB0"/>
    <w:rsid w:val="00130CFD"/>
    <w:rsid w:val="001312D2"/>
    <w:rsid w:val="00131304"/>
    <w:rsid w:val="0013167D"/>
    <w:rsid w:val="00131CFC"/>
    <w:rsid w:val="00133DEF"/>
    <w:rsid w:val="00134583"/>
    <w:rsid w:val="00134CCF"/>
    <w:rsid w:val="00134D23"/>
    <w:rsid w:val="00134FDE"/>
    <w:rsid w:val="00135AA7"/>
    <w:rsid w:val="00136F4B"/>
    <w:rsid w:val="001375C2"/>
    <w:rsid w:val="00142B14"/>
    <w:rsid w:val="00143974"/>
    <w:rsid w:val="00145104"/>
    <w:rsid w:val="00145B53"/>
    <w:rsid w:val="00145CAB"/>
    <w:rsid w:val="001465C4"/>
    <w:rsid w:val="00147CEF"/>
    <w:rsid w:val="00150762"/>
    <w:rsid w:val="001512A6"/>
    <w:rsid w:val="00152DAB"/>
    <w:rsid w:val="00153BF8"/>
    <w:rsid w:val="001546B4"/>
    <w:rsid w:val="00154D46"/>
    <w:rsid w:val="0015596D"/>
    <w:rsid w:val="001563C8"/>
    <w:rsid w:val="001573F6"/>
    <w:rsid w:val="00157CDA"/>
    <w:rsid w:val="00161208"/>
    <w:rsid w:val="001616BF"/>
    <w:rsid w:val="001627D1"/>
    <w:rsid w:val="00163070"/>
    <w:rsid w:val="001639AD"/>
    <w:rsid w:val="00163A9E"/>
    <w:rsid w:val="00166537"/>
    <w:rsid w:val="001709B5"/>
    <w:rsid w:val="00171476"/>
    <w:rsid w:val="001717A4"/>
    <w:rsid w:val="001724E7"/>
    <w:rsid w:val="00172698"/>
    <w:rsid w:val="00172835"/>
    <w:rsid w:val="001750F5"/>
    <w:rsid w:val="00176F1D"/>
    <w:rsid w:val="00177ACC"/>
    <w:rsid w:val="00177DFF"/>
    <w:rsid w:val="001802F2"/>
    <w:rsid w:val="00180417"/>
    <w:rsid w:val="00181E18"/>
    <w:rsid w:val="0018284C"/>
    <w:rsid w:val="00182B70"/>
    <w:rsid w:val="00184713"/>
    <w:rsid w:val="001858ED"/>
    <w:rsid w:val="001870BA"/>
    <w:rsid w:val="00187980"/>
    <w:rsid w:val="00187D60"/>
    <w:rsid w:val="00190C97"/>
    <w:rsid w:val="0019163B"/>
    <w:rsid w:val="00191A4E"/>
    <w:rsid w:val="00191F5F"/>
    <w:rsid w:val="001922BD"/>
    <w:rsid w:val="00192DA7"/>
    <w:rsid w:val="00193F19"/>
    <w:rsid w:val="0019448A"/>
    <w:rsid w:val="001949B7"/>
    <w:rsid w:val="00195C5D"/>
    <w:rsid w:val="001977B4"/>
    <w:rsid w:val="00197A66"/>
    <w:rsid w:val="00197CD0"/>
    <w:rsid w:val="001A0DA7"/>
    <w:rsid w:val="001A229D"/>
    <w:rsid w:val="001A3525"/>
    <w:rsid w:val="001A40DF"/>
    <w:rsid w:val="001A45AA"/>
    <w:rsid w:val="001A5BB5"/>
    <w:rsid w:val="001A6125"/>
    <w:rsid w:val="001A6D66"/>
    <w:rsid w:val="001B0256"/>
    <w:rsid w:val="001B07AF"/>
    <w:rsid w:val="001B0816"/>
    <w:rsid w:val="001B099C"/>
    <w:rsid w:val="001B1078"/>
    <w:rsid w:val="001B1209"/>
    <w:rsid w:val="001B15E5"/>
    <w:rsid w:val="001B1CEB"/>
    <w:rsid w:val="001B2716"/>
    <w:rsid w:val="001B3C84"/>
    <w:rsid w:val="001B4225"/>
    <w:rsid w:val="001B5515"/>
    <w:rsid w:val="001B7529"/>
    <w:rsid w:val="001B77EB"/>
    <w:rsid w:val="001B7945"/>
    <w:rsid w:val="001C1C4C"/>
    <w:rsid w:val="001C2017"/>
    <w:rsid w:val="001C24A0"/>
    <w:rsid w:val="001C2F47"/>
    <w:rsid w:val="001C35D3"/>
    <w:rsid w:val="001C3C78"/>
    <w:rsid w:val="001C3E8E"/>
    <w:rsid w:val="001C5E00"/>
    <w:rsid w:val="001C6140"/>
    <w:rsid w:val="001C6386"/>
    <w:rsid w:val="001C69A4"/>
    <w:rsid w:val="001C6F9F"/>
    <w:rsid w:val="001C7279"/>
    <w:rsid w:val="001D01B9"/>
    <w:rsid w:val="001D0CB3"/>
    <w:rsid w:val="001D1C41"/>
    <w:rsid w:val="001D488E"/>
    <w:rsid w:val="001D4B3F"/>
    <w:rsid w:val="001D6582"/>
    <w:rsid w:val="001D6C3D"/>
    <w:rsid w:val="001D7DB8"/>
    <w:rsid w:val="001E0B73"/>
    <w:rsid w:val="001E0F34"/>
    <w:rsid w:val="001E1298"/>
    <w:rsid w:val="001E241C"/>
    <w:rsid w:val="001E2506"/>
    <w:rsid w:val="001E3ED5"/>
    <w:rsid w:val="001E46D5"/>
    <w:rsid w:val="001E4ACC"/>
    <w:rsid w:val="001E4C49"/>
    <w:rsid w:val="001E512A"/>
    <w:rsid w:val="001E5B32"/>
    <w:rsid w:val="001E5F77"/>
    <w:rsid w:val="001E63B1"/>
    <w:rsid w:val="001E6456"/>
    <w:rsid w:val="001E6B36"/>
    <w:rsid w:val="001E6C72"/>
    <w:rsid w:val="001F3A3F"/>
    <w:rsid w:val="001F3F6E"/>
    <w:rsid w:val="001F48A9"/>
    <w:rsid w:val="001F51B0"/>
    <w:rsid w:val="001F576D"/>
    <w:rsid w:val="001F6AF5"/>
    <w:rsid w:val="001F6B83"/>
    <w:rsid w:val="001F79B1"/>
    <w:rsid w:val="001F7E81"/>
    <w:rsid w:val="0020064D"/>
    <w:rsid w:val="002006C8"/>
    <w:rsid w:val="00200E4D"/>
    <w:rsid w:val="0020294D"/>
    <w:rsid w:val="00202EBB"/>
    <w:rsid w:val="00203494"/>
    <w:rsid w:val="00204522"/>
    <w:rsid w:val="00204DD4"/>
    <w:rsid w:val="00205A9C"/>
    <w:rsid w:val="00206923"/>
    <w:rsid w:val="00211C2D"/>
    <w:rsid w:val="00211EA5"/>
    <w:rsid w:val="00213184"/>
    <w:rsid w:val="00213A14"/>
    <w:rsid w:val="00213A78"/>
    <w:rsid w:val="00214350"/>
    <w:rsid w:val="002144FB"/>
    <w:rsid w:val="002148A7"/>
    <w:rsid w:val="0021501E"/>
    <w:rsid w:val="00216266"/>
    <w:rsid w:val="002169BB"/>
    <w:rsid w:val="00220529"/>
    <w:rsid w:val="00220CCA"/>
    <w:rsid w:val="0022102C"/>
    <w:rsid w:val="00221533"/>
    <w:rsid w:val="00221CD3"/>
    <w:rsid w:val="00222677"/>
    <w:rsid w:val="0022300E"/>
    <w:rsid w:val="00223C45"/>
    <w:rsid w:val="00223F14"/>
    <w:rsid w:val="00225833"/>
    <w:rsid w:val="00225D3B"/>
    <w:rsid w:val="002262CE"/>
    <w:rsid w:val="00226ED0"/>
    <w:rsid w:val="002277D3"/>
    <w:rsid w:val="00230930"/>
    <w:rsid w:val="002338AD"/>
    <w:rsid w:val="00233CD3"/>
    <w:rsid w:val="0023489D"/>
    <w:rsid w:val="00234E2B"/>
    <w:rsid w:val="00234F09"/>
    <w:rsid w:val="00235697"/>
    <w:rsid w:val="00235AE9"/>
    <w:rsid w:val="00235C8F"/>
    <w:rsid w:val="00235ED6"/>
    <w:rsid w:val="00236B1A"/>
    <w:rsid w:val="00237797"/>
    <w:rsid w:val="002409B5"/>
    <w:rsid w:val="00240EBC"/>
    <w:rsid w:val="00241AA9"/>
    <w:rsid w:val="00241C1D"/>
    <w:rsid w:val="00242F89"/>
    <w:rsid w:val="0024313C"/>
    <w:rsid w:val="002433FB"/>
    <w:rsid w:val="0024371B"/>
    <w:rsid w:val="00244D52"/>
    <w:rsid w:val="00244F3E"/>
    <w:rsid w:val="00245CD6"/>
    <w:rsid w:val="002508D1"/>
    <w:rsid w:val="00250D7A"/>
    <w:rsid w:val="0025158A"/>
    <w:rsid w:val="0025251C"/>
    <w:rsid w:val="00253ABB"/>
    <w:rsid w:val="00253B55"/>
    <w:rsid w:val="00254B73"/>
    <w:rsid w:val="00255ACD"/>
    <w:rsid w:val="00260015"/>
    <w:rsid w:val="002628B8"/>
    <w:rsid w:val="00262AB9"/>
    <w:rsid w:val="00262D4C"/>
    <w:rsid w:val="00264974"/>
    <w:rsid w:val="00267298"/>
    <w:rsid w:val="00267A98"/>
    <w:rsid w:val="002704B8"/>
    <w:rsid w:val="00271781"/>
    <w:rsid w:val="00275DD3"/>
    <w:rsid w:val="002764CC"/>
    <w:rsid w:val="00276D6C"/>
    <w:rsid w:val="00277103"/>
    <w:rsid w:val="00280EB1"/>
    <w:rsid w:val="002829B1"/>
    <w:rsid w:val="00283394"/>
    <w:rsid w:val="00284E0C"/>
    <w:rsid w:val="00285A9C"/>
    <w:rsid w:val="00285C65"/>
    <w:rsid w:val="00286473"/>
    <w:rsid w:val="002867D9"/>
    <w:rsid w:val="00286E54"/>
    <w:rsid w:val="002870D1"/>
    <w:rsid w:val="00287602"/>
    <w:rsid w:val="00290E48"/>
    <w:rsid w:val="00290ED8"/>
    <w:rsid w:val="002932B8"/>
    <w:rsid w:val="0029402A"/>
    <w:rsid w:val="00297B01"/>
    <w:rsid w:val="002A0EAF"/>
    <w:rsid w:val="002A183C"/>
    <w:rsid w:val="002A23C8"/>
    <w:rsid w:val="002A2B5F"/>
    <w:rsid w:val="002A34ED"/>
    <w:rsid w:val="002A5079"/>
    <w:rsid w:val="002A6219"/>
    <w:rsid w:val="002B0323"/>
    <w:rsid w:val="002B2759"/>
    <w:rsid w:val="002B3382"/>
    <w:rsid w:val="002B3CD6"/>
    <w:rsid w:val="002B4435"/>
    <w:rsid w:val="002B46DC"/>
    <w:rsid w:val="002B4850"/>
    <w:rsid w:val="002B569F"/>
    <w:rsid w:val="002B5C1E"/>
    <w:rsid w:val="002C1132"/>
    <w:rsid w:val="002C27E3"/>
    <w:rsid w:val="002C2E93"/>
    <w:rsid w:val="002C4124"/>
    <w:rsid w:val="002C43C7"/>
    <w:rsid w:val="002C5101"/>
    <w:rsid w:val="002C56B6"/>
    <w:rsid w:val="002C6E9F"/>
    <w:rsid w:val="002C7C41"/>
    <w:rsid w:val="002D04C3"/>
    <w:rsid w:val="002D10FF"/>
    <w:rsid w:val="002D289D"/>
    <w:rsid w:val="002D3BF1"/>
    <w:rsid w:val="002D4057"/>
    <w:rsid w:val="002D5873"/>
    <w:rsid w:val="002D5BF1"/>
    <w:rsid w:val="002D7D22"/>
    <w:rsid w:val="002E1DE6"/>
    <w:rsid w:val="002E2784"/>
    <w:rsid w:val="002E2FA0"/>
    <w:rsid w:val="002E3514"/>
    <w:rsid w:val="002E52D3"/>
    <w:rsid w:val="002E570F"/>
    <w:rsid w:val="002F3788"/>
    <w:rsid w:val="002F473A"/>
    <w:rsid w:val="002F4D94"/>
    <w:rsid w:val="002F6F7F"/>
    <w:rsid w:val="002F71A1"/>
    <w:rsid w:val="002F72F1"/>
    <w:rsid w:val="00305149"/>
    <w:rsid w:val="0030637C"/>
    <w:rsid w:val="003065C4"/>
    <w:rsid w:val="003072A3"/>
    <w:rsid w:val="00310204"/>
    <w:rsid w:val="003104B1"/>
    <w:rsid w:val="00311FED"/>
    <w:rsid w:val="00312C35"/>
    <w:rsid w:val="00314ABD"/>
    <w:rsid w:val="00317242"/>
    <w:rsid w:val="0031724F"/>
    <w:rsid w:val="00317324"/>
    <w:rsid w:val="00317AEA"/>
    <w:rsid w:val="0032005E"/>
    <w:rsid w:val="0032102C"/>
    <w:rsid w:val="00321062"/>
    <w:rsid w:val="00322526"/>
    <w:rsid w:val="003246D3"/>
    <w:rsid w:val="003269BF"/>
    <w:rsid w:val="0033065C"/>
    <w:rsid w:val="00333E1A"/>
    <w:rsid w:val="00335342"/>
    <w:rsid w:val="003359A8"/>
    <w:rsid w:val="00337CA2"/>
    <w:rsid w:val="00340D7B"/>
    <w:rsid w:val="00341084"/>
    <w:rsid w:val="0034175C"/>
    <w:rsid w:val="00346655"/>
    <w:rsid w:val="00346FEC"/>
    <w:rsid w:val="00347E5D"/>
    <w:rsid w:val="00351067"/>
    <w:rsid w:val="003511D6"/>
    <w:rsid w:val="003516FD"/>
    <w:rsid w:val="00352862"/>
    <w:rsid w:val="00352BC0"/>
    <w:rsid w:val="0035308B"/>
    <w:rsid w:val="0035369B"/>
    <w:rsid w:val="00353F45"/>
    <w:rsid w:val="00354189"/>
    <w:rsid w:val="003541F7"/>
    <w:rsid w:val="003549A9"/>
    <w:rsid w:val="00355DEC"/>
    <w:rsid w:val="00356020"/>
    <w:rsid w:val="00357B6D"/>
    <w:rsid w:val="0036028E"/>
    <w:rsid w:val="00360716"/>
    <w:rsid w:val="0036076D"/>
    <w:rsid w:val="003611C8"/>
    <w:rsid w:val="0036179F"/>
    <w:rsid w:val="00362071"/>
    <w:rsid w:val="00362525"/>
    <w:rsid w:val="00363CBF"/>
    <w:rsid w:val="0036401F"/>
    <w:rsid w:val="0036405D"/>
    <w:rsid w:val="00364788"/>
    <w:rsid w:val="00365F57"/>
    <w:rsid w:val="00366397"/>
    <w:rsid w:val="003667DC"/>
    <w:rsid w:val="003705F6"/>
    <w:rsid w:val="0037064F"/>
    <w:rsid w:val="00370D19"/>
    <w:rsid w:val="00372653"/>
    <w:rsid w:val="00373500"/>
    <w:rsid w:val="00373E1C"/>
    <w:rsid w:val="00375F1A"/>
    <w:rsid w:val="00377642"/>
    <w:rsid w:val="00377E9A"/>
    <w:rsid w:val="003809AC"/>
    <w:rsid w:val="00381AC1"/>
    <w:rsid w:val="00381D98"/>
    <w:rsid w:val="00383B0B"/>
    <w:rsid w:val="00383ECA"/>
    <w:rsid w:val="00384578"/>
    <w:rsid w:val="003847A7"/>
    <w:rsid w:val="003850DD"/>
    <w:rsid w:val="00385762"/>
    <w:rsid w:val="00385B1F"/>
    <w:rsid w:val="003865AD"/>
    <w:rsid w:val="00386A91"/>
    <w:rsid w:val="003872B4"/>
    <w:rsid w:val="003925FF"/>
    <w:rsid w:val="003929ED"/>
    <w:rsid w:val="00392CDA"/>
    <w:rsid w:val="00393A50"/>
    <w:rsid w:val="003942F4"/>
    <w:rsid w:val="003944E1"/>
    <w:rsid w:val="003955BA"/>
    <w:rsid w:val="00395B25"/>
    <w:rsid w:val="00396321"/>
    <w:rsid w:val="00396339"/>
    <w:rsid w:val="003966D7"/>
    <w:rsid w:val="0039786D"/>
    <w:rsid w:val="003A2A0E"/>
    <w:rsid w:val="003A336A"/>
    <w:rsid w:val="003A3BB7"/>
    <w:rsid w:val="003A515F"/>
    <w:rsid w:val="003A554C"/>
    <w:rsid w:val="003A565A"/>
    <w:rsid w:val="003A767F"/>
    <w:rsid w:val="003B02E0"/>
    <w:rsid w:val="003B182E"/>
    <w:rsid w:val="003B18DD"/>
    <w:rsid w:val="003B25B1"/>
    <w:rsid w:val="003B2BF6"/>
    <w:rsid w:val="003B4028"/>
    <w:rsid w:val="003B63AD"/>
    <w:rsid w:val="003B6D5D"/>
    <w:rsid w:val="003B73AE"/>
    <w:rsid w:val="003C0D72"/>
    <w:rsid w:val="003C2588"/>
    <w:rsid w:val="003C417E"/>
    <w:rsid w:val="003C5069"/>
    <w:rsid w:val="003C551D"/>
    <w:rsid w:val="003C5529"/>
    <w:rsid w:val="003C65E5"/>
    <w:rsid w:val="003C7A0D"/>
    <w:rsid w:val="003D1786"/>
    <w:rsid w:val="003D1E12"/>
    <w:rsid w:val="003D3111"/>
    <w:rsid w:val="003D3FDF"/>
    <w:rsid w:val="003D417E"/>
    <w:rsid w:val="003D4BDA"/>
    <w:rsid w:val="003D58B5"/>
    <w:rsid w:val="003D5A94"/>
    <w:rsid w:val="003D6131"/>
    <w:rsid w:val="003D6B04"/>
    <w:rsid w:val="003E03D7"/>
    <w:rsid w:val="003E09A4"/>
    <w:rsid w:val="003E1AE5"/>
    <w:rsid w:val="003E213A"/>
    <w:rsid w:val="003E41A1"/>
    <w:rsid w:val="003E4496"/>
    <w:rsid w:val="003E4793"/>
    <w:rsid w:val="003E4AB5"/>
    <w:rsid w:val="003E4C46"/>
    <w:rsid w:val="003E5CEF"/>
    <w:rsid w:val="003E6387"/>
    <w:rsid w:val="003F069F"/>
    <w:rsid w:val="003F1089"/>
    <w:rsid w:val="003F244E"/>
    <w:rsid w:val="003F27C7"/>
    <w:rsid w:val="003F2E6A"/>
    <w:rsid w:val="003F3E53"/>
    <w:rsid w:val="003F5B29"/>
    <w:rsid w:val="003F646B"/>
    <w:rsid w:val="003F790B"/>
    <w:rsid w:val="00400496"/>
    <w:rsid w:val="004009D6"/>
    <w:rsid w:val="00400C93"/>
    <w:rsid w:val="00405167"/>
    <w:rsid w:val="004060D7"/>
    <w:rsid w:val="00410A67"/>
    <w:rsid w:val="00412528"/>
    <w:rsid w:val="00414352"/>
    <w:rsid w:val="00415A3A"/>
    <w:rsid w:val="004172EA"/>
    <w:rsid w:val="00422747"/>
    <w:rsid w:val="00423300"/>
    <w:rsid w:val="00423A18"/>
    <w:rsid w:val="00423D7D"/>
    <w:rsid w:val="00425298"/>
    <w:rsid w:val="0042624D"/>
    <w:rsid w:val="00427828"/>
    <w:rsid w:val="00427DBE"/>
    <w:rsid w:val="004308B6"/>
    <w:rsid w:val="00430A96"/>
    <w:rsid w:val="00430BB3"/>
    <w:rsid w:val="004310A4"/>
    <w:rsid w:val="0043335D"/>
    <w:rsid w:val="0043350F"/>
    <w:rsid w:val="00433F92"/>
    <w:rsid w:val="00434853"/>
    <w:rsid w:val="00434DB2"/>
    <w:rsid w:val="004350B1"/>
    <w:rsid w:val="004359DA"/>
    <w:rsid w:val="0043767D"/>
    <w:rsid w:val="00437917"/>
    <w:rsid w:val="00437A7D"/>
    <w:rsid w:val="00441FE1"/>
    <w:rsid w:val="004424A4"/>
    <w:rsid w:val="004428A7"/>
    <w:rsid w:val="00444D8A"/>
    <w:rsid w:val="00445047"/>
    <w:rsid w:val="00447F5C"/>
    <w:rsid w:val="00450DDE"/>
    <w:rsid w:val="004516D5"/>
    <w:rsid w:val="0045407F"/>
    <w:rsid w:val="00454746"/>
    <w:rsid w:val="00454DC2"/>
    <w:rsid w:val="00455267"/>
    <w:rsid w:val="00460C1D"/>
    <w:rsid w:val="0046105B"/>
    <w:rsid w:val="004612DB"/>
    <w:rsid w:val="00461CC5"/>
    <w:rsid w:val="00462A26"/>
    <w:rsid w:val="00463F5E"/>
    <w:rsid w:val="00464208"/>
    <w:rsid w:val="00465CB2"/>
    <w:rsid w:val="004667E3"/>
    <w:rsid w:val="004669A9"/>
    <w:rsid w:val="00466F61"/>
    <w:rsid w:val="00471C4D"/>
    <w:rsid w:val="00475304"/>
    <w:rsid w:val="00475740"/>
    <w:rsid w:val="004766E0"/>
    <w:rsid w:val="00476C25"/>
    <w:rsid w:val="00477D17"/>
    <w:rsid w:val="00480137"/>
    <w:rsid w:val="00480ECD"/>
    <w:rsid w:val="004812DB"/>
    <w:rsid w:val="00481695"/>
    <w:rsid w:val="00481AFF"/>
    <w:rsid w:val="00481BFA"/>
    <w:rsid w:val="00482195"/>
    <w:rsid w:val="00482966"/>
    <w:rsid w:val="0048391F"/>
    <w:rsid w:val="004841C1"/>
    <w:rsid w:val="0048422B"/>
    <w:rsid w:val="004844A2"/>
    <w:rsid w:val="004852AF"/>
    <w:rsid w:val="00485AF1"/>
    <w:rsid w:val="00485C34"/>
    <w:rsid w:val="004868BF"/>
    <w:rsid w:val="00486B7C"/>
    <w:rsid w:val="00487207"/>
    <w:rsid w:val="0049265B"/>
    <w:rsid w:val="004930E2"/>
    <w:rsid w:val="004933F4"/>
    <w:rsid w:val="004935D9"/>
    <w:rsid w:val="00494049"/>
    <w:rsid w:val="00495917"/>
    <w:rsid w:val="00495CCD"/>
    <w:rsid w:val="00496E01"/>
    <w:rsid w:val="004974B0"/>
    <w:rsid w:val="00497A0C"/>
    <w:rsid w:val="00497BE4"/>
    <w:rsid w:val="004A11FA"/>
    <w:rsid w:val="004A16D7"/>
    <w:rsid w:val="004A3C2A"/>
    <w:rsid w:val="004A497C"/>
    <w:rsid w:val="004A5B2D"/>
    <w:rsid w:val="004A5D23"/>
    <w:rsid w:val="004A7DC0"/>
    <w:rsid w:val="004B01AC"/>
    <w:rsid w:val="004B0C9B"/>
    <w:rsid w:val="004B0F0C"/>
    <w:rsid w:val="004B1097"/>
    <w:rsid w:val="004B1B94"/>
    <w:rsid w:val="004B3D33"/>
    <w:rsid w:val="004B486C"/>
    <w:rsid w:val="004B569A"/>
    <w:rsid w:val="004B61FF"/>
    <w:rsid w:val="004B789C"/>
    <w:rsid w:val="004B7A2D"/>
    <w:rsid w:val="004C09E8"/>
    <w:rsid w:val="004C1BAF"/>
    <w:rsid w:val="004C2345"/>
    <w:rsid w:val="004C2502"/>
    <w:rsid w:val="004C28C4"/>
    <w:rsid w:val="004C2B05"/>
    <w:rsid w:val="004C3454"/>
    <w:rsid w:val="004C36FE"/>
    <w:rsid w:val="004C3768"/>
    <w:rsid w:val="004C5AAB"/>
    <w:rsid w:val="004C6ED3"/>
    <w:rsid w:val="004C7206"/>
    <w:rsid w:val="004C75DC"/>
    <w:rsid w:val="004C7951"/>
    <w:rsid w:val="004D0C5E"/>
    <w:rsid w:val="004D0EE1"/>
    <w:rsid w:val="004D0F6B"/>
    <w:rsid w:val="004D10D8"/>
    <w:rsid w:val="004D1A2A"/>
    <w:rsid w:val="004D26CA"/>
    <w:rsid w:val="004D3DBA"/>
    <w:rsid w:val="004D4C75"/>
    <w:rsid w:val="004D6484"/>
    <w:rsid w:val="004D6B86"/>
    <w:rsid w:val="004D6D87"/>
    <w:rsid w:val="004E0257"/>
    <w:rsid w:val="004E0748"/>
    <w:rsid w:val="004E0A4E"/>
    <w:rsid w:val="004E18F5"/>
    <w:rsid w:val="004E2073"/>
    <w:rsid w:val="004E252E"/>
    <w:rsid w:val="004E2933"/>
    <w:rsid w:val="004E2A40"/>
    <w:rsid w:val="004E2E4B"/>
    <w:rsid w:val="004E3B61"/>
    <w:rsid w:val="004E5CED"/>
    <w:rsid w:val="004E784E"/>
    <w:rsid w:val="004E78C0"/>
    <w:rsid w:val="004E7A27"/>
    <w:rsid w:val="004E7CDB"/>
    <w:rsid w:val="004F08C6"/>
    <w:rsid w:val="004F1459"/>
    <w:rsid w:val="004F29ED"/>
    <w:rsid w:val="004F2D28"/>
    <w:rsid w:val="004F44A7"/>
    <w:rsid w:val="004F5DAC"/>
    <w:rsid w:val="004F5E3D"/>
    <w:rsid w:val="004F67A7"/>
    <w:rsid w:val="004F6869"/>
    <w:rsid w:val="004F78A6"/>
    <w:rsid w:val="0050323E"/>
    <w:rsid w:val="00505B49"/>
    <w:rsid w:val="0051149C"/>
    <w:rsid w:val="00514FCF"/>
    <w:rsid w:val="00515439"/>
    <w:rsid w:val="005158A0"/>
    <w:rsid w:val="00516025"/>
    <w:rsid w:val="00516850"/>
    <w:rsid w:val="00516AE1"/>
    <w:rsid w:val="00517520"/>
    <w:rsid w:val="00520E1C"/>
    <w:rsid w:val="00520FF8"/>
    <w:rsid w:val="0052388D"/>
    <w:rsid w:val="00524581"/>
    <w:rsid w:val="00525428"/>
    <w:rsid w:val="005256C7"/>
    <w:rsid w:val="0052739D"/>
    <w:rsid w:val="0052771D"/>
    <w:rsid w:val="00527DC1"/>
    <w:rsid w:val="00530336"/>
    <w:rsid w:val="0053142A"/>
    <w:rsid w:val="00531FD1"/>
    <w:rsid w:val="0053372A"/>
    <w:rsid w:val="00533A2C"/>
    <w:rsid w:val="00535157"/>
    <w:rsid w:val="00535452"/>
    <w:rsid w:val="0053587B"/>
    <w:rsid w:val="00535C3F"/>
    <w:rsid w:val="00536F67"/>
    <w:rsid w:val="00537886"/>
    <w:rsid w:val="0054021B"/>
    <w:rsid w:val="00542186"/>
    <w:rsid w:val="0054243E"/>
    <w:rsid w:val="00542A3C"/>
    <w:rsid w:val="00543576"/>
    <w:rsid w:val="00543803"/>
    <w:rsid w:val="0054769E"/>
    <w:rsid w:val="00547C54"/>
    <w:rsid w:val="0055111D"/>
    <w:rsid w:val="00551D17"/>
    <w:rsid w:val="00551E2E"/>
    <w:rsid w:val="005527ED"/>
    <w:rsid w:val="0055291C"/>
    <w:rsid w:val="00554A6F"/>
    <w:rsid w:val="00555B9B"/>
    <w:rsid w:val="0055604A"/>
    <w:rsid w:val="0055743C"/>
    <w:rsid w:val="00557994"/>
    <w:rsid w:val="005601B8"/>
    <w:rsid w:val="00560A87"/>
    <w:rsid w:val="00560B9B"/>
    <w:rsid w:val="00563EE7"/>
    <w:rsid w:val="00565BF6"/>
    <w:rsid w:val="00566854"/>
    <w:rsid w:val="0056743E"/>
    <w:rsid w:val="00567B3F"/>
    <w:rsid w:val="00567F58"/>
    <w:rsid w:val="00570C4F"/>
    <w:rsid w:val="00571058"/>
    <w:rsid w:val="005712AB"/>
    <w:rsid w:val="00571329"/>
    <w:rsid w:val="005737FE"/>
    <w:rsid w:val="0057396A"/>
    <w:rsid w:val="00573DA5"/>
    <w:rsid w:val="005749D0"/>
    <w:rsid w:val="00574D40"/>
    <w:rsid w:val="00576885"/>
    <w:rsid w:val="005771A8"/>
    <w:rsid w:val="00577ECB"/>
    <w:rsid w:val="005805BB"/>
    <w:rsid w:val="00581A8B"/>
    <w:rsid w:val="00582514"/>
    <w:rsid w:val="005848C3"/>
    <w:rsid w:val="005853F1"/>
    <w:rsid w:val="00585BCF"/>
    <w:rsid w:val="00586DFC"/>
    <w:rsid w:val="0058735B"/>
    <w:rsid w:val="00587CAF"/>
    <w:rsid w:val="00587D29"/>
    <w:rsid w:val="0059047A"/>
    <w:rsid w:val="00590675"/>
    <w:rsid w:val="00591372"/>
    <w:rsid w:val="00591425"/>
    <w:rsid w:val="00592342"/>
    <w:rsid w:val="00595027"/>
    <w:rsid w:val="00595A68"/>
    <w:rsid w:val="005964AB"/>
    <w:rsid w:val="005A07DB"/>
    <w:rsid w:val="005A09B2"/>
    <w:rsid w:val="005A171C"/>
    <w:rsid w:val="005A311D"/>
    <w:rsid w:val="005A3738"/>
    <w:rsid w:val="005A4990"/>
    <w:rsid w:val="005A79FE"/>
    <w:rsid w:val="005A7B77"/>
    <w:rsid w:val="005B0EE6"/>
    <w:rsid w:val="005B0FE1"/>
    <w:rsid w:val="005B1C3E"/>
    <w:rsid w:val="005B2183"/>
    <w:rsid w:val="005B25FA"/>
    <w:rsid w:val="005B4411"/>
    <w:rsid w:val="005B512C"/>
    <w:rsid w:val="005B6450"/>
    <w:rsid w:val="005B754E"/>
    <w:rsid w:val="005C1981"/>
    <w:rsid w:val="005C26C0"/>
    <w:rsid w:val="005C2A10"/>
    <w:rsid w:val="005C2FD3"/>
    <w:rsid w:val="005C3A30"/>
    <w:rsid w:val="005C3BF8"/>
    <w:rsid w:val="005C3C49"/>
    <w:rsid w:val="005C3ED7"/>
    <w:rsid w:val="005C5114"/>
    <w:rsid w:val="005C5A1E"/>
    <w:rsid w:val="005C604B"/>
    <w:rsid w:val="005C64D7"/>
    <w:rsid w:val="005C7397"/>
    <w:rsid w:val="005C7516"/>
    <w:rsid w:val="005D00F1"/>
    <w:rsid w:val="005D0109"/>
    <w:rsid w:val="005D0BAC"/>
    <w:rsid w:val="005D1519"/>
    <w:rsid w:val="005D200E"/>
    <w:rsid w:val="005D2114"/>
    <w:rsid w:val="005D24D3"/>
    <w:rsid w:val="005D3542"/>
    <w:rsid w:val="005D3B9B"/>
    <w:rsid w:val="005D4167"/>
    <w:rsid w:val="005D4D9B"/>
    <w:rsid w:val="005D5265"/>
    <w:rsid w:val="005D684B"/>
    <w:rsid w:val="005D739F"/>
    <w:rsid w:val="005D7660"/>
    <w:rsid w:val="005D7A2B"/>
    <w:rsid w:val="005E04D2"/>
    <w:rsid w:val="005E16EA"/>
    <w:rsid w:val="005E1B21"/>
    <w:rsid w:val="005E1F7B"/>
    <w:rsid w:val="005E22A3"/>
    <w:rsid w:val="005E345F"/>
    <w:rsid w:val="005E4A55"/>
    <w:rsid w:val="005E4C55"/>
    <w:rsid w:val="005E5C78"/>
    <w:rsid w:val="005E5E8C"/>
    <w:rsid w:val="005E64D4"/>
    <w:rsid w:val="005E64E8"/>
    <w:rsid w:val="005E6650"/>
    <w:rsid w:val="005E6BBE"/>
    <w:rsid w:val="005E729A"/>
    <w:rsid w:val="005E7824"/>
    <w:rsid w:val="005F1889"/>
    <w:rsid w:val="005F2127"/>
    <w:rsid w:val="005F292A"/>
    <w:rsid w:val="005F3C93"/>
    <w:rsid w:val="005F46EF"/>
    <w:rsid w:val="005F47F6"/>
    <w:rsid w:val="005F5866"/>
    <w:rsid w:val="005F6C96"/>
    <w:rsid w:val="005F7167"/>
    <w:rsid w:val="00600C73"/>
    <w:rsid w:val="00601685"/>
    <w:rsid w:val="00601935"/>
    <w:rsid w:val="00601D4B"/>
    <w:rsid w:val="00603334"/>
    <w:rsid w:val="006049ED"/>
    <w:rsid w:val="00605192"/>
    <w:rsid w:val="00605572"/>
    <w:rsid w:val="00606561"/>
    <w:rsid w:val="006066B3"/>
    <w:rsid w:val="00611438"/>
    <w:rsid w:val="00614199"/>
    <w:rsid w:val="0061569F"/>
    <w:rsid w:val="00616593"/>
    <w:rsid w:val="0061711B"/>
    <w:rsid w:val="00617314"/>
    <w:rsid w:val="0062011E"/>
    <w:rsid w:val="00622DEA"/>
    <w:rsid w:val="00623FFA"/>
    <w:rsid w:val="00624E3E"/>
    <w:rsid w:val="00625049"/>
    <w:rsid w:val="006250D5"/>
    <w:rsid w:val="0062541A"/>
    <w:rsid w:val="00625B9E"/>
    <w:rsid w:val="00626182"/>
    <w:rsid w:val="006264C8"/>
    <w:rsid w:val="00627A57"/>
    <w:rsid w:val="00630A5D"/>
    <w:rsid w:val="00631BBF"/>
    <w:rsid w:val="00632877"/>
    <w:rsid w:val="00633421"/>
    <w:rsid w:val="00634579"/>
    <w:rsid w:val="0063476A"/>
    <w:rsid w:val="006377A6"/>
    <w:rsid w:val="00640EC9"/>
    <w:rsid w:val="00641FF2"/>
    <w:rsid w:val="00642D31"/>
    <w:rsid w:val="00643401"/>
    <w:rsid w:val="00644C71"/>
    <w:rsid w:val="00645288"/>
    <w:rsid w:val="00645EF7"/>
    <w:rsid w:val="006464DC"/>
    <w:rsid w:val="00646560"/>
    <w:rsid w:val="006465DD"/>
    <w:rsid w:val="006465EE"/>
    <w:rsid w:val="006476B3"/>
    <w:rsid w:val="00647E7A"/>
    <w:rsid w:val="006505C8"/>
    <w:rsid w:val="006513B7"/>
    <w:rsid w:val="006514A4"/>
    <w:rsid w:val="006523A9"/>
    <w:rsid w:val="00652C34"/>
    <w:rsid w:val="00654465"/>
    <w:rsid w:val="0065538E"/>
    <w:rsid w:val="00655AC1"/>
    <w:rsid w:val="00655B29"/>
    <w:rsid w:val="0066186D"/>
    <w:rsid w:val="00661A46"/>
    <w:rsid w:val="00661A47"/>
    <w:rsid w:val="00661DA8"/>
    <w:rsid w:val="00662B60"/>
    <w:rsid w:val="00662C62"/>
    <w:rsid w:val="00663767"/>
    <w:rsid w:val="0066434D"/>
    <w:rsid w:val="00665894"/>
    <w:rsid w:val="00667408"/>
    <w:rsid w:val="006675BF"/>
    <w:rsid w:val="00667744"/>
    <w:rsid w:val="00667998"/>
    <w:rsid w:val="00667D4B"/>
    <w:rsid w:val="00670120"/>
    <w:rsid w:val="00670F8F"/>
    <w:rsid w:val="00671346"/>
    <w:rsid w:val="00671AD1"/>
    <w:rsid w:val="00675132"/>
    <w:rsid w:val="006774CA"/>
    <w:rsid w:val="00677973"/>
    <w:rsid w:val="00677F30"/>
    <w:rsid w:val="00681F48"/>
    <w:rsid w:val="006828D0"/>
    <w:rsid w:val="00682BF9"/>
    <w:rsid w:val="00682F76"/>
    <w:rsid w:val="0068445A"/>
    <w:rsid w:val="00684D52"/>
    <w:rsid w:val="0068759F"/>
    <w:rsid w:val="0069102B"/>
    <w:rsid w:val="00691673"/>
    <w:rsid w:val="00692CF0"/>
    <w:rsid w:val="00692D99"/>
    <w:rsid w:val="00692FEA"/>
    <w:rsid w:val="0069458C"/>
    <w:rsid w:val="00694FC4"/>
    <w:rsid w:val="00696885"/>
    <w:rsid w:val="006A018B"/>
    <w:rsid w:val="006A17D2"/>
    <w:rsid w:val="006A2098"/>
    <w:rsid w:val="006A3F6D"/>
    <w:rsid w:val="006A6ED7"/>
    <w:rsid w:val="006A7BD1"/>
    <w:rsid w:val="006B00CD"/>
    <w:rsid w:val="006B1C03"/>
    <w:rsid w:val="006B1E32"/>
    <w:rsid w:val="006B44DC"/>
    <w:rsid w:val="006B4FDF"/>
    <w:rsid w:val="006B51BD"/>
    <w:rsid w:val="006B5DCB"/>
    <w:rsid w:val="006B684C"/>
    <w:rsid w:val="006B71A3"/>
    <w:rsid w:val="006C18E9"/>
    <w:rsid w:val="006C1C99"/>
    <w:rsid w:val="006C1D4B"/>
    <w:rsid w:val="006C2031"/>
    <w:rsid w:val="006C23B9"/>
    <w:rsid w:val="006C3061"/>
    <w:rsid w:val="006C3CCA"/>
    <w:rsid w:val="006C6972"/>
    <w:rsid w:val="006C6DDE"/>
    <w:rsid w:val="006C7660"/>
    <w:rsid w:val="006C7F1F"/>
    <w:rsid w:val="006D0D95"/>
    <w:rsid w:val="006D13B2"/>
    <w:rsid w:val="006D4271"/>
    <w:rsid w:val="006D5035"/>
    <w:rsid w:val="006D5573"/>
    <w:rsid w:val="006D68E3"/>
    <w:rsid w:val="006D6A61"/>
    <w:rsid w:val="006D76C4"/>
    <w:rsid w:val="006E042A"/>
    <w:rsid w:val="006E0673"/>
    <w:rsid w:val="006E0812"/>
    <w:rsid w:val="006E0E65"/>
    <w:rsid w:val="006E0FEB"/>
    <w:rsid w:val="006E3F3F"/>
    <w:rsid w:val="006E4751"/>
    <w:rsid w:val="006E47D1"/>
    <w:rsid w:val="006E4D2B"/>
    <w:rsid w:val="006E5893"/>
    <w:rsid w:val="006F21D1"/>
    <w:rsid w:val="006F4E4B"/>
    <w:rsid w:val="006F6CF5"/>
    <w:rsid w:val="006F735D"/>
    <w:rsid w:val="007005C3"/>
    <w:rsid w:val="007008B8"/>
    <w:rsid w:val="00700A1F"/>
    <w:rsid w:val="00702A37"/>
    <w:rsid w:val="00703E68"/>
    <w:rsid w:val="00703FC6"/>
    <w:rsid w:val="0070430C"/>
    <w:rsid w:val="00705453"/>
    <w:rsid w:val="00705ABA"/>
    <w:rsid w:val="00706B5A"/>
    <w:rsid w:val="00706E04"/>
    <w:rsid w:val="00707B72"/>
    <w:rsid w:val="00707D20"/>
    <w:rsid w:val="00710BA3"/>
    <w:rsid w:val="00710D7D"/>
    <w:rsid w:val="00711023"/>
    <w:rsid w:val="00711C8E"/>
    <w:rsid w:val="00712000"/>
    <w:rsid w:val="00712E8A"/>
    <w:rsid w:val="007136C5"/>
    <w:rsid w:val="00713A3E"/>
    <w:rsid w:val="00713B42"/>
    <w:rsid w:val="007153FC"/>
    <w:rsid w:val="00716042"/>
    <w:rsid w:val="00720775"/>
    <w:rsid w:val="007217C1"/>
    <w:rsid w:val="00725379"/>
    <w:rsid w:val="00725AD9"/>
    <w:rsid w:val="00727389"/>
    <w:rsid w:val="00727A48"/>
    <w:rsid w:val="00730890"/>
    <w:rsid w:val="00730D22"/>
    <w:rsid w:val="0073113A"/>
    <w:rsid w:val="00731248"/>
    <w:rsid w:val="00731861"/>
    <w:rsid w:val="0073273A"/>
    <w:rsid w:val="0073435B"/>
    <w:rsid w:val="00734CE9"/>
    <w:rsid w:val="00734FA3"/>
    <w:rsid w:val="00735A67"/>
    <w:rsid w:val="0074001E"/>
    <w:rsid w:val="00741B28"/>
    <w:rsid w:val="007428C6"/>
    <w:rsid w:val="007434EA"/>
    <w:rsid w:val="0074595F"/>
    <w:rsid w:val="00745C82"/>
    <w:rsid w:val="00745FB7"/>
    <w:rsid w:val="00746740"/>
    <w:rsid w:val="00746F93"/>
    <w:rsid w:val="0074747B"/>
    <w:rsid w:val="00750868"/>
    <w:rsid w:val="00751210"/>
    <w:rsid w:val="00752716"/>
    <w:rsid w:val="00752719"/>
    <w:rsid w:val="0075292C"/>
    <w:rsid w:val="00753C70"/>
    <w:rsid w:val="00754B06"/>
    <w:rsid w:val="00754BE6"/>
    <w:rsid w:val="00754F48"/>
    <w:rsid w:val="007553B3"/>
    <w:rsid w:val="0075550E"/>
    <w:rsid w:val="00757FBD"/>
    <w:rsid w:val="0076059E"/>
    <w:rsid w:val="0076196E"/>
    <w:rsid w:val="007623AE"/>
    <w:rsid w:val="007626AE"/>
    <w:rsid w:val="007631EC"/>
    <w:rsid w:val="007635C0"/>
    <w:rsid w:val="00764B31"/>
    <w:rsid w:val="00764C54"/>
    <w:rsid w:val="00765A57"/>
    <w:rsid w:val="00765D9A"/>
    <w:rsid w:val="00767B9E"/>
    <w:rsid w:val="00770E33"/>
    <w:rsid w:val="00773E5B"/>
    <w:rsid w:val="00773FE1"/>
    <w:rsid w:val="0077433D"/>
    <w:rsid w:val="007743D7"/>
    <w:rsid w:val="0077592A"/>
    <w:rsid w:val="00775CD3"/>
    <w:rsid w:val="007768C0"/>
    <w:rsid w:val="00776B94"/>
    <w:rsid w:val="007778D4"/>
    <w:rsid w:val="00777F9B"/>
    <w:rsid w:val="00780DEC"/>
    <w:rsid w:val="007822E9"/>
    <w:rsid w:val="007846B4"/>
    <w:rsid w:val="007852FA"/>
    <w:rsid w:val="007856A2"/>
    <w:rsid w:val="0078583F"/>
    <w:rsid w:val="00785A54"/>
    <w:rsid w:val="00787091"/>
    <w:rsid w:val="00792F12"/>
    <w:rsid w:val="00793C03"/>
    <w:rsid w:val="00793EF0"/>
    <w:rsid w:val="0079699D"/>
    <w:rsid w:val="007A0885"/>
    <w:rsid w:val="007A1019"/>
    <w:rsid w:val="007A114E"/>
    <w:rsid w:val="007A1A4F"/>
    <w:rsid w:val="007A1DEE"/>
    <w:rsid w:val="007A23E4"/>
    <w:rsid w:val="007A286B"/>
    <w:rsid w:val="007A3349"/>
    <w:rsid w:val="007A38BC"/>
    <w:rsid w:val="007A5CF6"/>
    <w:rsid w:val="007A617D"/>
    <w:rsid w:val="007A637A"/>
    <w:rsid w:val="007B0431"/>
    <w:rsid w:val="007B1074"/>
    <w:rsid w:val="007B17F2"/>
    <w:rsid w:val="007B25DE"/>
    <w:rsid w:val="007B2876"/>
    <w:rsid w:val="007B3243"/>
    <w:rsid w:val="007B442D"/>
    <w:rsid w:val="007B4F20"/>
    <w:rsid w:val="007B50A0"/>
    <w:rsid w:val="007B6674"/>
    <w:rsid w:val="007B68AE"/>
    <w:rsid w:val="007C033B"/>
    <w:rsid w:val="007C1003"/>
    <w:rsid w:val="007C1559"/>
    <w:rsid w:val="007C1F3C"/>
    <w:rsid w:val="007C3178"/>
    <w:rsid w:val="007C33EC"/>
    <w:rsid w:val="007C3767"/>
    <w:rsid w:val="007C3B9C"/>
    <w:rsid w:val="007C5543"/>
    <w:rsid w:val="007C64DB"/>
    <w:rsid w:val="007D0275"/>
    <w:rsid w:val="007D04F4"/>
    <w:rsid w:val="007D283E"/>
    <w:rsid w:val="007D37F5"/>
    <w:rsid w:val="007D3F28"/>
    <w:rsid w:val="007D416B"/>
    <w:rsid w:val="007D4CCE"/>
    <w:rsid w:val="007D507D"/>
    <w:rsid w:val="007D54D4"/>
    <w:rsid w:val="007E07E5"/>
    <w:rsid w:val="007E0D2F"/>
    <w:rsid w:val="007E1F25"/>
    <w:rsid w:val="007E291E"/>
    <w:rsid w:val="007E2BDB"/>
    <w:rsid w:val="007E4341"/>
    <w:rsid w:val="007E50EB"/>
    <w:rsid w:val="007E56B8"/>
    <w:rsid w:val="007E61C3"/>
    <w:rsid w:val="007E74DA"/>
    <w:rsid w:val="007E7B4A"/>
    <w:rsid w:val="007F03BC"/>
    <w:rsid w:val="007F0CA8"/>
    <w:rsid w:val="007F0DF7"/>
    <w:rsid w:val="007F136A"/>
    <w:rsid w:val="007F34E7"/>
    <w:rsid w:val="007F371E"/>
    <w:rsid w:val="007F3EA8"/>
    <w:rsid w:val="007F43A0"/>
    <w:rsid w:val="007F4FB4"/>
    <w:rsid w:val="007F598E"/>
    <w:rsid w:val="007F5E2C"/>
    <w:rsid w:val="007F5E98"/>
    <w:rsid w:val="007F6AE1"/>
    <w:rsid w:val="007F7F4C"/>
    <w:rsid w:val="00800E69"/>
    <w:rsid w:val="00800F39"/>
    <w:rsid w:val="00801527"/>
    <w:rsid w:val="00801D51"/>
    <w:rsid w:val="00802B88"/>
    <w:rsid w:val="00803B80"/>
    <w:rsid w:val="00803CAF"/>
    <w:rsid w:val="00804DD0"/>
    <w:rsid w:val="00805182"/>
    <w:rsid w:val="00805558"/>
    <w:rsid w:val="00805DD6"/>
    <w:rsid w:val="00806168"/>
    <w:rsid w:val="0080746E"/>
    <w:rsid w:val="00807A7C"/>
    <w:rsid w:val="008121B0"/>
    <w:rsid w:val="00813602"/>
    <w:rsid w:val="0081391A"/>
    <w:rsid w:val="00814B51"/>
    <w:rsid w:val="008166D0"/>
    <w:rsid w:val="00816BD7"/>
    <w:rsid w:val="008202BA"/>
    <w:rsid w:val="008215FB"/>
    <w:rsid w:val="00821680"/>
    <w:rsid w:val="008216B7"/>
    <w:rsid w:val="00823125"/>
    <w:rsid w:val="00824273"/>
    <w:rsid w:val="00825056"/>
    <w:rsid w:val="00826021"/>
    <w:rsid w:val="00826151"/>
    <w:rsid w:val="00830925"/>
    <w:rsid w:val="00830938"/>
    <w:rsid w:val="0083145D"/>
    <w:rsid w:val="00831F68"/>
    <w:rsid w:val="0083241C"/>
    <w:rsid w:val="0083248E"/>
    <w:rsid w:val="00833302"/>
    <w:rsid w:val="00833966"/>
    <w:rsid w:val="00833EE6"/>
    <w:rsid w:val="008349F8"/>
    <w:rsid w:val="00834E11"/>
    <w:rsid w:val="008353B1"/>
    <w:rsid w:val="00837EDD"/>
    <w:rsid w:val="00843F8C"/>
    <w:rsid w:val="00844272"/>
    <w:rsid w:val="0084432A"/>
    <w:rsid w:val="00844B4A"/>
    <w:rsid w:val="00847E10"/>
    <w:rsid w:val="008501C5"/>
    <w:rsid w:val="00850EDF"/>
    <w:rsid w:val="0085120C"/>
    <w:rsid w:val="00851755"/>
    <w:rsid w:val="00851CFF"/>
    <w:rsid w:val="0085233A"/>
    <w:rsid w:val="00852EA9"/>
    <w:rsid w:val="00853DEB"/>
    <w:rsid w:val="00854286"/>
    <w:rsid w:val="008551CC"/>
    <w:rsid w:val="0085550B"/>
    <w:rsid w:val="00855761"/>
    <w:rsid w:val="00856F33"/>
    <w:rsid w:val="0085781E"/>
    <w:rsid w:val="00861F09"/>
    <w:rsid w:val="00862653"/>
    <w:rsid w:val="00862C24"/>
    <w:rsid w:val="008636A3"/>
    <w:rsid w:val="0086387E"/>
    <w:rsid w:val="00863AF8"/>
    <w:rsid w:val="008641AF"/>
    <w:rsid w:val="0086440A"/>
    <w:rsid w:val="00864ECE"/>
    <w:rsid w:val="00865060"/>
    <w:rsid w:val="008656B3"/>
    <w:rsid w:val="0086668C"/>
    <w:rsid w:val="00870124"/>
    <w:rsid w:val="008715B8"/>
    <w:rsid w:val="00871679"/>
    <w:rsid w:val="00872196"/>
    <w:rsid w:val="008726AD"/>
    <w:rsid w:val="00874417"/>
    <w:rsid w:val="00874460"/>
    <w:rsid w:val="00874511"/>
    <w:rsid w:val="00874D0D"/>
    <w:rsid w:val="00875027"/>
    <w:rsid w:val="00876B33"/>
    <w:rsid w:val="008801E5"/>
    <w:rsid w:val="008813ED"/>
    <w:rsid w:val="00883E7D"/>
    <w:rsid w:val="0088518F"/>
    <w:rsid w:val="0088579C"/>
    <w:rsid w:val="00885D02"/>
    <w:rsid w:val="00885FEA"/>
    <w:rsid w:val="008867D0"/>
    <w:rsid w:val="008872BD"/>
    <w:rsid w:val="00887D05"/>
    <w:rsid w:val="008900C4"/>
    <w:rsid w:val="008900E9"/>
    <w:rsid w:val="00890464"/>
    <w:rsid w:val="008905AC"/>
    <w:rsid w:val="008929B5"/>
    <w:rsid w:val="00892CF9"/>
    <w:rsid w:val="00893CAE"/>
    <w:rsid w:val="00893FC2"/>
    <w:rsid w:val="008945FB"/>
    <w:rsid w:val="0089566E"/>
    <w:rsid w:val="00895D83"/>
    <w:rsid w:val="00896557"/>
    <w:rsid w:val="00897BAD"/>
    <w:rsid w:val="008A001A"/>
    <w:rsid w:val="008A0583"/>
    <w:rsid w:val="008A1440"/>
    <w:rsid w:val="008A1B5F"/>
    <w:rsid w:val="008A1CF1"/>
    <w:rsid w:val="008A254F"/>
    <w:rsid w:val="008A25EC"/>
    <w:rsid w:val="008A279C"/>
    <w:rsid w:val="008A3FA3"/>
    <w:rsid w:val="008A436E"/>
    <w:rsid w:val="008A5030"/>
    <w:rsid w:val="008A57D0"/>
    <w:rsid w:val="008A6E82"/>
    <w:rsid w:val="008B067F"/>
    <w:rsid w:val="008B247B"/>
    <w:rsid w:val="008B26C8"/>
    <w:rsid w:val="008B3644"/>
    <w:rsid w:val="008B55F5"/>
    <w:rsid w:val="008B7447"/>
    <w:rsid w:val="008C00C8"/>
    <w:rsid w:val="008C4516"/>
    <w:rsid w:val="008C4BE9"/>
    <w:rsid w:val="008C4F35"/>
    <w:rsid w:val="008C4F9A"/>
    <w:rsid w:val="008C5D63"/>
    <w:rsid w:val="008C7144"/>
    <w:rsid w:val="008D1558"/>
    <w:rsid w:val="008D1BF3"/>
    <w:rsid w:val="008D276E"/>
    <w:rsid w:val="008D40D4"/>
    <w:rsid w:val="008D418D"/>
    <w:rsid w:val="008D5279"/>
    <w:rsid w:val="008D54E3"/>
    <w:rsid w:val="008D5572"/>
    <w:rsid w:val="008D69BB"/>
    <w:rsid w:val="008E0246"/>
    <w:rsid w:val="008E0FD8"/>
    <w:rsid w:val="008E13BE"/>
    <w:rsid w:val="008E21CA"/>
    <w:rsid w:val="008E557D"/>
    <w:rsid w:val="008E64F7"/>
    <w:rsid w:val="008F11D6"/>
    <w:rsid w:val="008F1368"/>
    <w:rsid w:val="008F2428"/>
    <w:rsid w:val="008F3C6D"/>
    <w:rsid w:val="008F3EA0"/>
    <w:rsid w:val="008F3FFD"/>
    <w:rsid w:val="008F4269"/>
    <w:rsid w:val="008F4845"/>
    <w:rsid w:val="008F5673"/>
    <w:rsid w:val="00900336"/>
    <w:rsid w:val="00901DAF"/>
    <w:rsid w:val="00902B8D"/>
    <w:rsid w:val="00903D3F"/>
    <w:rsid w:val="00904283"/>
    <w:rsid w:val="00905646"/>
    <w:rsid w:val="0090650E"/>
    <w:rsid w:val="009069D9"/>
    <w:rsid w:val="00906BED"/>
    <w:rsid w:val="00911D88"/>
    <w:rsid w:val="00912134"/>
    <w:rsid w:val="009123C7"/>
    <w:rsid w:val="009168EF"/>
    <w:rsid w:val="00916BA8"/>
    <w:rsid w:val="00920C97"/>
    <w:rsid w:val="00920DCB"/>
    <w:rsid w:val="0092112A"/>
    <w:rsid w:val="0092256E"/>
    <w:rsid w:val="0092267A"/>
    <w:rsid w:val="00922693"/>
    <w:rsid w:val="00922857"/>
    <w:rsid w:val="00922F26"/>
    <w:rsid w:val="00923A6B"/>
    <w:rsid w:val="00925BE1"/>
    <w:rsid w:val="00926579"/>
    <w:rsid w:val="009265BD"/>
    <w:rsid w:val="009265F6"/>
    <w:rsid w:val="009267CD"/>
    <w:rsid w:val="00927145"/>
    <w:rsid w:val="009271FD"/>
    <w:rsid w:val="00927AC7"/>
    <w:rsid w:val="00927EEE"/>
    <w:rsid w:val="00930F4B"/>
    <w:rsid w:val="009310D4"/>
    <w:rsid w:val="00933498"/>
    <w:rsid w:val="0093414D"/>
    <w:rsid w:val="00935A5B"/>
    <w:rsid w:val="009367B0"/>
    <w:rsid w:val="00936EA7"/>
    <w:rsid w:val="009372D4"/>
    <w:rsid w:val="009376D8"/>
    <w:rsid w:val="0094099E"/>
    <w:rsid w:val="00941D4C"/>
    <w:rsid w:val="00942479"/>
    <w:rsid w:val="00942502"/>
    <w:rsid w:val="00945F07"/>
    <w:rsid w:val="00946772"/>
    <w:rsid w:val="00947498"/>
    <w:rsid w:val="0094752B"/>
    <w:rsid w:val="00947643"/>
    <w:rsid w:val="00947AC3"/>
    <w:rsid w:val="00951160"/>
    <w:rsid w:val="00951A07"/>
    <w:rsid w:val="0095274A"/>
    <w:rsid w:val="009539CA"/>
    <w:rsid w:val="00954AE9"/>
    <w:rsid w:val="00954D65"/>
    <w:rsid w:val="009555BA"/>
    <w:rsid w:val="00956AA1"/>
    <w:rsid w:val="00956E42"/>
    <w:rsid w:val="0096083C"/>
    <w:rsid w:val="00960CBE"/>
    <w:rsid w:val="00961469"/>
    <w:rsid w:val="009615E9"/>
    <w:rsid w:val="00963DF1"/>
    <w:rsid w:val="0096465E"/>
    <w:rsid w:val="00965D93"/>
    <w:rsid w:val="009660D7"/>
    <w:rsid w:val="00966C6C"/>
    <w:rsid w:val="00967F40"/>
    <w:rsid w:val="009702E0"/>
    <w:rsid w:val="0097169E"/>
    <w:rsid w:val="0097502B"/>
    <w:rsid w:val="00975594"/>
    <w:rsid w:val="009755EF"/>
    <w:rsid w:val="0097598D"/>
    <w:rsid w:val="00976834"/>
    <w:rsid w:val="00977A89"/>
    <w:rsid w:val="00981B18"/>
    <w:rsid w:val="009832C3"/>
    <w:rsid w:val="00984012"/>
    <w:rsid w:val="00984AAC"/>
    <w:rsid w:val="00986184"/>
    <w:rsid w:val="00986CD6"/>
    <w:rsid w:val="00987283"/>
    <w:rsid w:val="00987CAE"/>
    <w:rsid w:val="009903BA"/>
    <w:rsid w:val="00990B60"/>
    <w:rsid w:val="00991028"/>
    <w:rsid w:val="00991509"/>
    <w:rsid w:val="00991827"/>
    <w:rsid w:val="0099258C"/>
    <w:rsid w:val="0099263A"/>
    <w:rsid w:val="00992AFA"/>
    <w:rsid w:val="0099369D"/>
    <w:rsid w:val="00996170"/>
    <w:rsid w:val="009965A5"/>
    <w:rsid w:val="00996726"/>
    <w:rsid w:val="00996853"/>
    <w:rsid w:val="00996BDD"/>
    <w:rsid w:val="009970FF"/>
    <w:rsid w:val="00997ED8"/>
    <w:rsid w:val="009A068D"/>
    <w:rsid w:val="009A2D9D"/>
    <w:rsid w:val="009A35F4"/>
    <w:rsid w:val="009A4768"/>
    <w:rsid w:val="009A5245"/>
    <w:rsid w:val="009A6B04"/>
    <w:rsid w:val="009A6B49"/>
    <w:rsid w:val="009A73DD"/>
    <w:rsid w:val="009A75D0"/>
    <w:rsid w:val="009A7637"/>
    <w:rsid w:val="009A7FDA"/>
    <w:rsid w:val="009B03E1"/>
    <w:rsid w:val="009B0A43"/>
    <w:rsid w:val="009B1961"/>
    <w:rsid w:val="009B36D6"/>
    <w:rsid w:val="009B6009"/>
    <w:rsid w:val="009B65EE"/>
    <w:rsid w:val="009B69C2"/>
    <w:rsid w:val="009C0721"/>
    <w:rsid w:val="009C158F"/>
    <w:rsid w:val="009C2011"/>
    <w:rsid w:val="009C2728"/>
    <w:rsid w:val="009C4F77"/>
    <w:rsid w:val="009C5095"/>
    <w:rsid w:val="009C6235"/>
    <w:rsid w:val="009C694E"/>
    <w:rsid w:val="009C6A15"/>
    <w:rsid w:val="009C7B54"/>
    <w:rsid w:val="009D0D53"/>
    <w:rsid w:val="009D0F09"/>
    <w:rsid w:val="009D0F30"/>
    <w:rsid w:val="009D1234"/>
    <w:rsid w:val="009D152C"/>
    <w:rsid w:val="009D18C4"/>
    <w:rsid w:val="009D3362"/>
    <w:rsid w:val="009D36BD"/>
    <w:rsid w:val="009D4023"/>
    <w:rsid w:val="009D4DDC"/>
    <w:rsid w:val="009D5475"/>
    <w:rsid w:val="009D569D"/>
    <w:rsid w:val="009D57C7"/>
    <w:rsid w:val="009D5958"/>
    <w:rsid w:val="009D606A"/>
    <w:rsid w:val="009D669E"/>
    <w:rsid w:val="009D7D46"/>
    <w:rsid w:val="009E001C"/>
    <w:rsid w:val="009E0039"/>
    <w:rsid w:val="009E13F3"/>
    <w:rsid w:val="009E1D4D"/>
    <w:rsid w:val="009E2597"/>
    <w:rsid w:val="009E3980"/>
    <w:rsid w:val="009E451E"/>
    <w:rsid w:val="009E5605"/>
    <w:rsid w:val="009F0B20"/>
    <w:rsid w:val="009F1277"/>
    <w:rsid w:val="009F1D93"/>
    <w:rsid w:val="009F2849"/>
    <w:rsid w:val="009F375E"/>
    <w:rsid w:val="009F3A38"/>
    <w:rsid w:val="009F4B63"/>
    <w:rsid w:val="009F4DCE"/>
    <w:rsid w:val="009F52EB"/>
    <w:rsid w:val="009F57D4"/>
    <w:rsid w:val="009F5986"/>
    <w:rsid w:val="009F5EF2"/>
    <w:rsid w:val="009F6185"/>
    <w:rsid w:val="009F6BBD"/>
    <w:rsid w:val="009F6EE7"/>
    <w:rsid w:val="00A00CAE"/>
    <w:rsid w:val="00A037FD"/>
    <w:rsid w:val="00A03D7A"/>
    <w:rsid w:val="00A06716"/>
    <w:rsid w:val="00A06916"/>
    <w:rsid w:val="00A07B75"/>
    <w:rsid w:val="00A10B7E"/>
    <w:rsid w:val="00A1153D"/>
    <w:rsid w:val="00A117AF"/>
    <w:rsid w:val="00A11A2F"/>
    <w:rsid w:val="00A12531"/>
    <w:rsid w:val="00A128A3"/>
    <w:rsid w:val="00A131D8"/>
    <w:rsid w:val="00A13C7B"/>
    <w:rsid w:val="00A13F77"/>
    <w:rsid w:val="00A15901"/>
    <w:rsid w:val="00A160EA"/>
    <w:rsid w:val="00A16919"/>
    <w:rsid w:val="00A1745D"/>
    <w:rsid w:val="00A201CD"/>
    <w:rsid w:val="00A206EE"/>
    <w:rsid w:val="00A20BFF"/>
    <w:rsid w:val="00A20CAF"/>
    <w:rsid w:val="00A21E10"/>
    <w:rsid w:val="00A2223C"/>
    <w:rsid w:val="00A226F7"/>
    <w:rsid w:val="00A2402C"/>
    <w:rsid w:val="00A25A7A"/>
    <w:rsid w:val="00A25A9D"/>
    <w:rsid w:val="00A2728E"/>
    <w:rsid w:val="00A276E1"/>
    <w:rsid w:val="00A30749"/>
    <w:rsid w:val="00A30928"/>
    <w:rsid w:val="00A318F9"/>
    <w:rsid w:val="00A322F9"/>
    <w:rsid w:val="00A32859"/>
    <w:rsid w:val="00A32BD1"/>
    <w:rsid w:val="00A33140"/>
    <w:rsid w:val="00A3321B"/>
    <w:rsid w:val="00A33332"/>
    <w:rsid w:val="00A34F99"/>
    <w:rsid w:val="00A353DB"/>
    <w:rsid w:val="00A3563F"/>
    <w:rsid w:val="00A37F14"/>
    <w:rsid w:val="00A402C2"/>
    <w:rsid w:val="00A410AE"/>
    <w:rsid w:val="00A4276A"/>
    <w:rsid w:val="00A43979"/>
    <w:rsid w:val="00A43DBE"/>
    <w:rsid w:val="00A43F35"/>
    <w:rsid w:val="00A44E20"/>
    <w:rsid w:val="00A44F0E"/>
    <w:rsid w:val="00A451FB"/>
    <w:rsid w:val="00A459CE"/>
    <w:rsid w:val="00A45E87"/>
    <w:rsid w:val="00A461D8"/>
    <w:rsid w:val="00A469A0"/>
    <w:rsid w:val="00A46B51"/>
    <w:rsid w:val="00A4715E"/>
    <w:rsid w:val="00A47338"/>
    <w:rsid w:val="00A476E3"/>
    <w:rsid w:val="00A47C08"/>
    <w:rsid w:val="00A50B0E"/>
    <w:rsid w:val="00A51C1E"/>
    <w:rsid w:val="00A51FFB"/>
    <w:rsid w:val="00A5221F"/>
    <w:rsid w:val="00A53075"/>
    <w:rsid w:val="00A5334E"/>
    <w:rsid w:val="00A53441"/>
    <w:rsid w:val="00A55CF8"/>
    <w:rsid w:val="00A56923"/>
    <w:rsid w:val="00A56A4B"/>
    <w:rsid w:val="00A56E90"/>
    <w:rsid w:val="00A60497"/>
    <w:rsid w:val="00A6063D"/>
    <w:rsid w:val="00A606D1"/>
    <w:rsid w:val="00A60AA6"/>
    <w:rsid w:val="00A611BF"/>
    <w:rsid w:val="00A6129F"/>
    <w:rsid w:val="00A61618"/>
    <w:rsid w:val="00A61C39"/>
    <w:rsid w:val="00A62A57"/>
    <w:rsid w:val="00A64984"/>
    <w:rsid w:val="00A662BD"/>
    <w:rsid w:val="00A664ED"/>
    <w:rsid w:val="00A72A5B"/>
    <w:rsid w:val="00A73547"/>
    <w:rsid w:val="00A73FC4"/>
    <w:rsid w:val="00A74E8D"/>
    <w:rsid w:val="00A75ED8"/>
    <w:rsid w:val="00A8025D"/>
    <w:rsid w:val="00A805FD"/>
    <w:rsid w:val="00A8098F"/>
    <w:rsid w:val="00A819F0"/>
    <w:rsid w:val="00A8221A"/>
    <w:rsid w:val="00A82F8E"/>
    <w:rsid w:val="00A83E0B"/>
    <w:rsid w:val="00A84006"/>
    <w:rsid w:val="00A844CE"/>
    <w:rsid w:val="00A845C1"/>
    <w:rsid w:val="00A84B3A"/>
    <w:rsid w:val="00A850E1"/>
    <w:rsid w:val="00A8566D"/>
    <w:rsid w:val="00A85C62"/>
    <w:rsid w:val="00A85D01"/>
    <w:rsid w:val="00A8689B"/>
    <w:rsid w:val="00A86C1D"/>
    <w:rsid w:val="00A86F77"/>
    <w:rsid w:val="00A87876"/>
    <w:rsid w:val="00A903FC"/>
    <w:rsid w:val="00A90874"/>
    <w:rsid w:val="00A91280"/>
    <w:rsid w:val="00A935AC"/>
    <w:rsid w:val="00A93A9E"/>
    <w:rsid w:val="00A952A1"/>
    <w:rsid w:val="00A9698C"/>
    <w:rsid w:val="00A96C0D"/>
    <w:rsid w:val="00A96D04"/>
    <w:rsid w:val="00A97430"/>
    <w:rsid w:val="00A97496"/>
    <w:rsid w:val="00A9782D"/>
    <w:rsid w:val="00A97A0F"/>
    <w:rsid w:val="00A97CAC"/>
    <w:rsid w:val="00AA03D9"/>
    <w:rsid w:val="00AA03FA"/>
    <w:rsid w:val="00AA0414"/>
    <w:rsid w:val="00AA127D"/>
    <w:rsid w:val="00AA23EE"/>
    <w:rsid w:val="00AA2422"/>
    <w:rsid w:val="00AA2966"/>
    <w:rsid w:val="00AA3DE9"/>
    <w:rsid w:val="00AA3E46"/>
    <w:rsid w:val="00AA3EF4"/>
    <w:rsid w:val="00AA4197"/>
    <w:rsid w:val="00AA59B9"/>
    <w:rsid w:val="00AA5C09"/>
    <w:rsid w:val="00AA65CE"/>
    <w:rsid w:val="00AB1D28"/>
    <w:rsid w:val="00AB2283"/>
    <w:rsid w:val="00AB2ED8"/>
    <w:rsid w:val="00AB533A"/>
    <w:rsid w:val="00AC0136"/>
    <w:rsid w:val="00AC0519"/>
    <w:rsid w:val="00AC0D14"/>
    <w:rsid w:val="00AC2837"/>
    <w:rsid w:val="00AC2BE4"/>
    <w:rsid w:val="00AC373D"/>
    <w:rsid w:val="00AC4780"/>
    <w:rsid w:val="00AC53C5"/>
    <w:rsid w:val="00AC5742"/>
    <w:rsid w:val="00AC7644"/>
    <w:rsid w:val="00AC7E4F"/>
    <w:rsid w:val="00AD0589"/>
    <w:rsid w:val="00AD2FB6"/>
    <w:rsid w:val="00AD3072"/>
    <w:rsid w:val="00AD3590"/>
    <w:rsid w:val="00AD36F5"/>
    <w:rsid w:val="00AD37DD"/>
    <w:rsid w:val="00AD3FE0"/>
    <w:rsid w:val="00AD42CE"/>
    <w:rsid w:val="00AD4428"/>
    <w:rsid w:val="00AD4A2E"/>
    <w:rsid w:val="00AD5BA3"/>
    <w:rsid w:val="00AD6994"/>
    <w:rsid w:val="00AD75AE"/>
    <w:rsid w:val="00AE04E8"/>
    <w:rsid w:val="00AE19AB"/>
    <w:rsid w:val="00AE3976"/>
    <w:rsid w:val="00AE3E98"/>
    <w:rsid w:val="00AE417B"/>
    <w:rsid w:val="00AE5A08"/>
    <w:rsid w:val="00AE5FCF"/>
    <w:rsid w:val="00AE6379"/>
    <w:rsid w:val="00AF02C9"/>
    <w:rsid w:val="00AF0EB3"/>
    <w:rsid w:val="00AF10D6"/>
    <w:rsid w:val="00AF197B"/>
    <w:rsid w:val="00AF2A42"/>
    <w:rsid w:val="00AF35A2"/>
    <w:rsid w:val="00AF391C"/>
    <w:rsid w:val="00AF44B5"/>
    <w:rsid w:val="00AF453D"/>
    <w:rsid w:val="00AF4C0C"/>
    <w:rsid w:val="00AF4E73"/>
    <w:rsid w:val="00AF5485"/>
    <w:rsid w:val="00AF6929"/>
    <w:rsid w:val="00AF7D2E"/>
    <w:rsid w:val="00B0072A"/>
    <w:rsid w:val="00B00BBC"/>
    <w:rsid w:val="00B01352"/>
    <w:rsid w:val="00B037FB"/>
    <w:rsid w:val="00B05118"/>
    <w:rsid w:val="00B055C6"/>
    <w:rsid w:val="00B05FF4"/>
    <w:rsid w:val="00B0677E"/>
    <w:rsid w:val="00B07E4A"/>
    <w:rsid w:val="00B07ED3"/>
    <w:rsid w:val="00B10560"/>
    <w:rsid w:val="00B1129F"/>
    <w:rsid w:val="00B11AA8"/>
    <w:rsid w:val="00B137DB"/>
    <w:rsid w:val="00B1631E"/>
    <w:rsid w:val="00B1726F"/>
    <w:rsid w:val="00B1759F"/>
    <w:rsid w:val="00B21009"/>
    <w:rsid w:val="00B22487"/>
    <w:rsid w:val="00B22891"/>
    <w:rsid w:val="00B22DA6"/>
    <w:rsid w:val="00B23763"/>
    <w:rsid w:val="00B23AC0"/>
    <w:rsid w:val="00B23B1D"/>
    <w:rsid w:val="00B245CA"/>
    <w:rsid w:val="00B246DA"/>
    <w:rsid w:val="00B25B67"/>
    <w:rsid w:val="00B27D9B"/>
    <w:rsid w:val="00B3050B"/>
    <w:rsid w:val="00B306F7"/>
    <w:rsid w:val="00B3105F"/>
    <w:rsid w:val="00B312C6"/>
    <w:rsid w:val="00B31908"/>
    <w:rsid w:val="00B31999"/>
    <w:rsid w:val="00B31DB9"/>
    <w:rsid w:val="00B328F0"/>
    <w:rsid w:val="00B32AAB"/>
    <w:rsid w:val="00B33133"/>
    <w:rsid w:val="00B331A1"/>
    <w:rsid w:val="00B33ACA"/>
    <w:rsid w:val="00B33C96"/>
    <w:rsid w:val="00B3413C"/>
    <w:rsid w:val="00B347D3"/>
    <w:rsid w:val="00B34ED8"/>
    <w:rsid w:val="00B353B0"/>
    <w:rsid w:val="00B35B47"/>
    <w:rsid w:val="00B37B86"/>
    <w:rsid w:val="00B404E8"/>
    <w:rsid w:val="00B4077A"/>
    <w:rsid w:val="00B41038"/>
    <w:rsid w:val="00B41DD7"/>
    <w:rsid w:val="00B42A42"/>
    <w:rsid w:val="00B43A8A"/>
    <w:rsid w:val="00B4422A"/>
    <w:rsid w:val="00B4496C"/>
    <w:rsid w:val="00B44A48"/>
    <w:rsid w:val="00B45696"/>
    <w:rsid w:val="00B46689"/>
    <w:rsid w:val="00B4734C"/>
    <w:rsid w:val="00B47433"/>
    <w:rsid w:val="00B47A06"/>
    <w:rsid w:val="00B47B9B"/>
    <w:rsid w:val="00B50965"/>
    <w:rsid w:val="00B51C1F"/>
    <w:rsid w:val="00B528E5"/>
    <w:rsid w:val="00B52FE3"/>
    <w:rsid w:val="00B549AB"/>
    <w:rsid w:val="00B55084"/>
    <w:rsid w:val="00B5683A"/>
    <w:rsid w:val="00B57B40"/>
    <w:rsid w:val="00B57E76"/>
    <w:rsid w:val="00B61020"/>
    <w:rsid w:val="00B62174"/>
    <w:rsid w:val="00B62476"/>
    <w:rsid w:val="00B64C54"/>
    <w:rsid w:val="00B654AA"/>
    <w:rsid w:val="00B6671B"/>
    <w:rsid w:val="00B671EC"/>
    <w:rsid w:val="00B70778"/>
    <w:rsid w:val="00B73AD3"/>
    <w:rsid w:val="00B73F93"/>
    <w:rsid w:val="00B765E5"/>
    <w:rsid w:val="00B76B8F"/>
    <w:rsid w:val="00B76C44"/>
    <w:rsid w:val="00B774AB"/>
    <w:rsid w:val="00B77FD9"/>
    <w:rsid w:val="00B802DF"/>
    <w:rsid w:val="00B8034F"/>
    <w:rsid w:val="00B81420"/>
    <w:rsid w:val="00B82222"/>
    <w:rsid w:val="00B82C6A"/>
    <w:rsid w:val="00B858C7"/>
    <w:rsid w:val="00B861BD"/>
    <w:rsid w:val="00B869B3"/>
    <w:rsid w:val="00B912A4"/>
    <w:rsid w:val="00B91AAC"/>
    <w:rsid w:val="00B91BE5"/>
    <w:rsid w:val="00B972D9"/>
    <w:rsid w:val="00B97337"/>
    <w:rsid w:val="00B9787E"/>
    <w:rsid w:val="00B9790E"/>
    <w:rsid w:val="00BA013A"/>
    <w:rsid w:val="00BA0E6F"/>
    <w:rsid w:val="00BA2BA3"/>
    <w:rsid w:val="00BA2C0B"/>
    <w:rsid w:val="00BA42B9"/>
    <w:rsid w:val="00BA4811"/>
    <w:rsid w:val="00BA6C72"/>
    <w:rsid w:val="00BA73F2"/>
    <w:rsid w:val="00BB06C1"/>
    <w:rsid w:val="00BB11C2"/>
    <w:rsid w:val="00BB22E2"/>
    <w:rsid w:val="00BB2B1C"/>
    <w:rsid w:val="00BB2F05"/>
    <w:rsid w:val="00BB37FC"/>
    <w:rsid w:val="00BB4736"/>
    <w:rsid w:val="00BB524B"/>
    <w:rsid w:val="00BB6B4D"/>
    <w:rsid w:val="00BB6EA8"/>
    <w:rsid w:val="00BB7B90"/>
    <w:rsid w:val="00BC1355"/>
    <w:rsid w:val="00BC1A76"/>
    <w:rsid w:val="00BC1D1F"/>
    <w:rsid w:val="00BC2B5B"/>
    <w:rsid w:val="00BC334A"/>
    <w:rsid w:val="00BC450F"/>
    <w:rsid w:val="00BC589F"/>
    <w:rsid w:val="00BC5ACF"/>
    <w:rsid w:val="00BD08C4"/>
    <w:rsid w:val="00BD1A78"/>
    <w:rsid w:val="00BD1B76"/>
    <w:rsid w:val="00BD24DA"/>
    <w:rsid w:val="00BD31F2"/>
    <w:rsid w:val="00BD3E4B"/>
    <w:rsid w:val="00BD49E3"/>
    <w:rsid w:val="00BD4AD2"/>
    <w:rsid w:val="00BD71B7"/>
    <w:rsid w:val="00BD78D1"/>
    <w:rsid w:val="00BE1485"/>
    <w:rsid w:val="00BE18B7"/>
    <w:rsid w:val="00BE334E"/>
    <w:rsid w:val="00BE444E"/>
    <w:rsid w:val="00BE4B1A"/>
    <w:rsid w:val="00BE5417"/>
    <w:rsid w:val="00BE554E"/>
    <w:rsid w:val="00BE6132"/>
    <w:rsid w:val="00BE7306"/>
    <w:rsid w:val="00BF36A0"/>
    <w:rsid w:val="00BF467E"/>
    <w:rsid w:val="00BF53A4"/>
    <w:rsid w:val="00BF5D0E"/>
    <w:rsid w:val="00BF72FB"/>
    <w:rsid w:val="00C0038A"/>
    <w:rsid w:val="00C00D8C"/>
    <w:rsid w:val="00C00E42"/>
    <w:rsid w:val="00C011DD"/>
    <w:rsid w:val="00C0168D"/>
    <w:rsid w:val="00C02DD4"/>
    <w:rsid w:val="00C02EAA"/>
    <w:rsid w:val="00C03257"/>
    <w:rsid w:val="00C0346E"/>
    <w:rsid w:val="00C04E45"/>
    <w:rsid w:val="00C04F12"/>
    <w:rsid w:val="00C057B6"/>
    <w:rsid w:val="00C05C34"/>
    <w:rsid w:val="00C06E35"/>
    <w:rsid w:val="00C077CA"/>
    <w:rsid w:val="00C11094"/>
    <w:rsid w:val="00C11C9F"/>
    <w:rsid w:val="00C14174"/>
    <w:rsid w:val="00C15478"/>
    <w:rsid w:val="00C15989"/>
    <w:rsid w:val="00C15A02"/>
    <w:rsid w:val="00C161BC"/>
    <w:rsid w:val="00C16A1C"/>
    <w:rsid w:val="00C16B79"/>
    <w:rsid w:val="00C16FEA"/>
    <w:rsid w:val="00C172AD"/>
    <w:rsid w:val="00C213FF"/>
    <w:rsid w:val="00C21A94"/>
    <w:rsid w:val="00C21E4B"/>
    <w:rsid w:val="00C22083"/>
    <w:rsid w:val="00C22F3D"/>
    <w:rsid w:val="00C234F4"/>
    <w:rsid w:val="00C236DC"/>
    <w:rsid w:val="00C23989"/>
    <w:rsid w:val="00C244B5"/>
    <w:rsid w:val="00C26297"/>
    <w:rsid w:val="00C26E4F"/>
    <w:rsid w:val="00C271BA"/>
    <w:rsid w:val="00C27230"/>
    <w:rsid w:val="00C27522"/>
    <w:rsid w:val="00C31173"/>
    <w:rsid w:val="00C3247B"/>
    <w:rsid w:val="00C3260B"/>
    <w:rsid w:val="00C32976"/>
    <w:rsid w:val="00C32B17"/>
    <w:rsid w:val="00C338BC"/>
    <w:rsid w:val="00C33F52"/>
    <w:rsid w:val="00C34244"/>
    <w:rsid w:val="00C345D2"/>
    <w:rsid w:val="00C355F7"/>
    <w:rsid w:val="00C35CB2"/>
    <w:rsid w:val="00C35D5E"/>
    <w:rsid w:val="00C3620F"/>
    <w:rsid w:val="00C405E5"/>
    <w:rsid w:val="00C4150D"/>
    <w:rsid w:val="00C42894"/>
    <w:rsid w:val="00C436D1"/>
    <w:rsid w:val="00C4502D"/>
    <w:rsid w:val="00C465AA"/>
    <w:rsid w:val="00C478B6"/>
    <w:rsid w:val="00C50090"/>
    <w:rsid w:val="00C51232"/>
    <w:rsid w:val="00C52134"/>
    <w:rsid w:val="00C5231E"/>
    <w:rsid w:val="00C52757"/>
    <w:rsid w:val="00C52E4E"/>
    <w:rsid w:val="00C5357C"/>
    <w:rsid w:val="00C53E02"/>
    <w:rsid w:val="00C54211"/>
    <w:rsid w:val="00C54B91"/>
    <w:rsid w:val="00C54ED8"/>
    <w:rsid w:val="00C55507"/>
    <w:rsid w:val="00C573DA"/>
    <w:rsid w:val="00C57F66"/>
    <w:rsid w:val="00C6029F"/>
    <w:rsid w:val="00C606B9"/>
    <w:rsid w:val="00C61813"/>
    <w:rsid w:val="00C64AAE"/>
    <w:rsid w:val="00C654C7"/>
    <w:rsid w:val="00C66C4C"/>
    <w:rsid w:val="00C67C43"/>
    <w:rsid w:val="00C70E37"/>
    <w:rsid w:val="00C7163A"/>
    <w:rsid w:val="00C739E9"/>
    <w:rsid w:val="00C73E2E"/>
    <w:rsid w:val="00C74736"/>
    <w:rsid w:val="00C74A86"/>
    <w:rsid w:val="00C74FBF"/>
    <w:rsid w:val="00C74FC1"/>
    <w:rsid w:val="00C75F42"/>
    <w:rsid w:val="00C77D64"/>
    <w:rsid w:val="00C80A3D"/>
    <w:rsid w:val="00C81EDA"/>
    <w:rsid w:val="00C83835"/>
    <w:rsid w:val="00C83D93"/>
    <w:rsid w:val="00C84754"/>
    <w:rsid w:val="00C84ADD"/>
    <w:rsid w:val="00C84BBC"/>
    <w:rsid w:val="00C8658E"/>
    <w:rsid w:val="00C901FE"/>
    <w:rsid w:val="00C91E49"/>
    <w:rsid w:val="00C91E8A"/>
    <w:rsid w:val="00C92F91"/>
    <w:rsid w:val="00C9364B"/>
    <w:rsid w:val="00C963DE"/>
    <w:rsid w:val="00C96525"/>
    <w:rsid w:val="00C96C95"/>
    <w:rsid w:val="00CA139E"/>
    <w:rsid w:val="00CA140F"/>
    <w:rsid w:val="00CA228D"/>
    <w:rsid w:val="00CA22EC"/>
    <w:rsid w:val="00CA25B6"/>
    <w:rsid w:val="00CA3444"/>
    <w:rsid w:val="00CA3E4C"/>
    <w:rsid w:val="00CA7D8F"/>
    <w:rsid w:val="00CA7E5D"/>
    <w:rsid w:val="00CB044A"/>
    <w:rsid w:val="00CB0F27"/>
    <w:rsid w:val="00CB1F85"/>
    <w:rsid w:val="00CB39EA"/>
    <w:rsid w:val="00CB4162"/>
    <w:rsid w:val="00CB483A"/>
    <w:rsid w:val="00CB4BC6"/>
    <w:rsid w:val="00CB5DE3"/>
    <w:rsid w:val="00CB7443"/>
    <w:rsid w:val="00CB7F04"/>
    <w:rsid w:val="00CC1895"/>
    <w:rsid w:val="00CC1CF9"/>
    <w:rsid w:val="00CC1E24"/>
    <w:rsid w:val="00CC1E61"/>
    <w:rsid w:val="00CC21F5"/>
    <w:rsid w:val="00CC27A2"/>
    <w:rsid w:val="00CC2C72"/>
    <w:rsid w:val="00CC474A"/>
    <w:rsid w:val="00CC4C8E"/>
    <w:rsid w:val="00CC55B4"/>
    <w:rsid w:val="00CC73C6"/>
    <w:rsid w:val="00CD10C9"/>
    <w:rsid w:val="00CD1F77"/>
    <w:rsid w:val="00CD3190"/>
    <w:rsid w:val="00CD33E0"/>
    <w:rsid w:val="00CD38A7"/>
    <w:rsid w:val="00CD563F"/>
    <w:rsid w:val="00CD755C"/>
    <w:rsid w:val="00CE1AE8"/>
    <w:rsid w:val="00CE2AA1"/>
    <w:rsid w:val="00CE2EF3"/>
    <w:rsid w:val="00CE389C"/>
    <w:rsid w:val="00CE3BD3"/>
    <w:rsid w:val="00CE4B57"/>
    <w:rsid w:val="00CE4FC1"/>
    <w:rsid w:val="00CE583A"/>
    <w:rsid w:val="00CE5D45"/>
    <w:rsid w:val="00CE6795"/>
    <w:rsid w:val="00CE6DAB"/>
    <w:rsid w:val="00CE76F8"/>
    <w:rsid w:val="00CE7B84"/>
    <w:rsid w:val="00CF06D3"/>
    <w:rsid w:val="00CF0FB8"/>
    <w:rsid w:val="00CF2F5B"/>
    <w:rsid w:val="00CF3201"/>
    <w:rsid w:val="00CF3596"/>
    <w:rsid w:val="00CF415C"/>
    <w:rsid w:val="00CF4B0D"/>
    <w:rsid w:val="00CF4C5F"/>
    <w:rsid w:val="00CF570C"/>
    <w:rsid w:val="00CF5B48"/>
    <w:rsid w:val="00CF691A"/>
    <w:rsid w:val="00CF77FA"/>
    <w:rsid w:val="00D002FD"/>
    <w:rsid w:val="00D013EB"/>
    <w:rsid w:val="00D0267B"/>
    <w:rsid w:val="00D031A0"/>
    <w:rsid w:val="00D03FC3"/>
    <w:rsid w:val="00D05238"/>
    <w:rsid w:val="00D05A45"/>
    <w:rsid w:val="00D0658A"/>
    <w:rsid w:val="00D065EA"/>
    <w:rsid w:val="00D075E1"/>
    <w:rsid w:val="00D07F82"/>
    <w:rsid w:val="00D11B1E"/>
    <w:rsid w:val="00D11E23"/>
    <w:rsid w:val="00D12747"/>
    <w:rsid w:val="00D1312E"/>
    <w:rsid w:val="00D14102"/>
    <w:rsid w:val="00D15B3B"/>
    <w:rsid w:val="00D176F9"/>
    <w:rsid w:val="00D17938"/>
    <w:rsid w:val="00D200B2"/>
    <w:rsid w:val="00D2012F"/>
    <w:rsid w:val="00D2088F"/>
    <w:rsid w:val="00D20AF4"/>
    <w:rsid w:val="00D215CD"/>
    <w:rsid w:val="00D21DA4"/>
    <w:rsid w:val="00D220F3"/>
    <w:rsid w:val="00D23330"/>
    <w:rsid w:val="00D23959"/>
    <w:rsid w:val="00D23D91"/>
    <w:rsid w:val="00D23F8A"/>
    <w:rsid w:val="00D24632"/>
    <w:rsid w:val="00D25682"/>
    <w:rsid w:val="00D25D85"/>
    <w:rsid w:val="00D266A6"/>
    <w:rsid w:val="00D30E75"/>
    <w:rsid w:val="00D329CA"/>
    <w:rsid w:val="00D32F09"/>
    <w:rsid w:val="00D3335D"/>
    <w:rsid w:val="00D340F3"/>
    <w:rsid w:val="00D341EC"/>
    <w:rsid w:val="00D341ED"/>
    <w:rsid w:val="00D3421B"/>
    <w:rsid w:val="00D352FB"/>
    <w:rsid w:val="00D3699F"/>
    <w:rsid w:val="00D376D9"/>
    <w:rsid w:val="00D40658"/>
    <w:rsid w:val="00D413BE"/>
    <w:rsid w:val="00D414AB"/>
    <w:rsid w:val="00D4199C"/>
    <w:rsid w:val="00D42760"/>
    <w:rsid w:val="00D42F08"/>
    <w:rsid w:val="00D439F5"/>
    <w:rsid w:val="00D44B07"/>
    <w:rsid w:val="00D455F0"/>
    <w:rsid w:val="00D464A3"/>
    <w:rsid w:val="00D46DB2"/>
    <w:rsid w:val="00D477D4"/>
    <w:rsid w:val="00D4796E"/>
    <w:rsid w:val="00D47E52"/>
    <w:rsid w:val="00D50714"/>
    <w:rsid w:val="00D52DE0"/>
    <w:rsid w:val="00D5363C"/>
    <w:rsid w:val="00D53AC9"/>
    <w:rsid w:val="00D548CC"/>
    <w:rsid w:val="00D55A1B"/>
    <w:rsid w:val="00D56283"/>
    <w:rsid w:val="00D56DC4"/>
    <w:rsid w:val="00D607F1"/>
    <w:rsid w:val="00D60F12"/>
    <w:rsid w:val="00D61D2C"/>
    <w:rsid w:val="00D61F6A"/>
    <w:rsid w:val="00D62A60"/>
    <w:rsid w:val="00D63802"/>
    <w:rsid w:val="00D660B8"/>
    <w:rsid w:val="00D665F2"/>
    <w:rsid w:val="00D66A07"/>
    <w:rsid w:val="00D674E5"/>
    <w:rsid w:val="00D70BE6"/>
    <w:rsid w:val="00D718EE"/>
    <w:rsid w:val="00D72CA1"/>
    <w:rsid w:val="00D7375B"/>
    <w:rsid w:val="00D74AD2"/>
    <w:rsid w:val="00D763BA"/>
    <w:rsid w:val="00D802F6"/>
    <w:rsid w:val="00D80B8D"/>
    <w:rsid w:val="00D80CA3"/>
    <w:rsid w:val="00D80F58"/>
    <w:rsid w:val="00D811DA"/>
    <w:rsid w:val="00D81856"/>
    <w:rsid w:val="00D82571"/>
    <w:rsid w:val="00D834BD"/>
    <w:rsid w:val="00D84277"/>
    <w:rsid w:val="00D845AC"/>
    <w:rsid w:val="00D84A63"/>
    <w:rsid w:val="00D84AF8"/>
    <w:rsid w:val="00D86B10"/>
    <w:rsid w:val="00D86D9D"/>
    <w:rsid w:val="00D86F3E"/>
    <w:rsid w:val="00D87347"/>
    <w:rsid w:val="00D87BC4"/>
    <w:rsid w:val="00D87F4E"/>
    <w:rsid w:val="00D91227"/>
    <w:rsid w:val="00D91A3F"/>
    <w:rsid w:val="00D927AE"/>
    <w:rsid w:val="00D92D80"/>
    <w:rsid w:val="00D932C3"/>
    <w:rsid w:val="00D934FA"/>
    <w:rsid w:val="00D93D08"/>
    <w:rsid w:val="00D97402"/>
    <w:rsid w:val="00DA0B70"/>
    <w:rsid w:val="00DA14C3"/>
    <w:rsid w:val="00DA20A4"/>
    <w:rsid w:val="00DA2E09"/>
    <w:rsid w:val="00DA3311"/>
    <w:rsid w:val="00DA4831"/>
    <w:rsid w:val="00DA4969"/>
    <w:rsid w:val="00DA4E23"/>
    <w:rsid w:val="00DA50CD"/>
    <w:rsid w:val="00DA7E0E"/>
    <w:rsid w:val="00DB0AF2"/>
    <w:rsid w:val="00DB138A"/>
    <w:rsid w:val="00DB1A24"/>
    <w:rsid w:val="00DB29E8"/>
    <w:rsid w:val="00DB2C03"/>
    <w:rsid w:val="00DB2E11"/>
    <w:rsid w:val="00DB3215"/>
    <w:rsid w:val="00DB3CC7"/>
    <w:rsid w:val="00DB603F"/>
    <w:rsid w:val="00DB6687"/>
    <w:rsid w:val="00DB701F"/>
    <w:rsid w:val="00DB71A3"/>
    <w:rsid w:val="00DC039B"/>
    <w:rsid w:val="00DC0AB6"/>
    <w:rsid w:val="00DC0FC7"/>
    <w:rsid w:val="00DC11E3"/>
    <w:rsid w:val="00DC1297"/>
    <w:rsid w:val="00DC4E6B"/>
    <w:rsid w:val="00DC554E"/>
    <w:rsid w:val="00DC5E93"/>
    <w:rsid w:val="00DC64D0"/>
    <w:rsid w:val="00DD08FF"/>
    <w:rsid w:val="00DD11B0"/>
    <w:rsid w:val="00DD1769"/>
    <w:rsid w:val="00DD1926"/>
    <w:rsid w:val="00DD192D"/>
    <w:rsid w:val="00DD20E2"/>
    <w:rsid w:val="00DD374A"/>
    <w:rsid w:val="00DD4B42"/>
    <w:rsid w:val="00DD5457"/>
    <w:rsid w:val="00DD562C"/>
    <w:rsid w:val="00DD7EE6"/>
    <w:rsid w:val="00DE014D"/>
    <w:rsid w:val="00DE07D3"/>
    <w:rsid w:val="00DE0809"/>
    <w:rsid w:val="00DE1A87"/>
    <w:rsid w:val="00DE1C93"/>
    <w:rsid w:val="00DE4B24"/>
    <w:rsid w:val="00DE6B46"/>
    <w:rsid w:val="00DF020C"/>
    <w:rsid w:val="00DF25EB"/>
    <w:rsid w:val="00DF2CD8"/>
    <w:rsid w:val="00DF34D8"/>
    <w:rsid w:val="00DF35D2"/>
    <w:rsid w:val="00DF4413"/>
    <w:rsid w:val="00DF565C"/>
    <w:rsid w:val="00DF5A8E"/>
    <w:rsid w:val="00DF660D"/>
    <w:rsid w:val="00DF6AAA"/>
    <w:rsid w:val="00DF6D09"/>
    <w:rsid w:val="00DF7A35"/>
    <w:rsid w:val="00DF7F18"/>
    <w:rsid w:val="00E01049"/>
    <w:rsid w:val="00E011B0"/>
    <w:rsid w:val="00E011E2"/>
    <w:rsid w:val="00E02D50"/>
    <w:rsid w:val="00E06D10"/>
    <w:rsid w:val="00E07688"/>
    <w:rsid w:val="00E07C26"/>
    <w:rsid w:val="00E10F01"/>
    <w:rsid w:val="00E111F9"/>
    <w:rsid w:val="00E11F86"/>
    <w:rsid w:val="00E1218F"/>
    <w:rsid w:val="00E135F1"/>
    <w:rsid w:val="00E1476C"/>
    <w:rsid w:val="00E14900"/>
    <w:rsid w:val="00E15048"/>
    <w:rsid w:val="00E15435"/>
    <w:rsid w:val="00E200EF"/>
    <w:rsid w:val="00E225C7"/>
    <w:rsid w:val="00E22DC9"/>
    <w:rsid w:val="00E24AA8"/>
    <w:rsid w:val="00E25086"/>
    <w:rsid w:val="00E2519E"/>
    <w:rsid w:val="00E255D2"/>
    <w:rsid w:val="00E259AD"/>
    <w:rsid w:val="00E25C19"/>
    <w:rsid w:val="00E25C87"/>
    <w:rsid w:val="00E25CB7"/>
    <w:rsid w:val="00E26305"/>
    <w:rsid w:val="00E26C0A"/>
    <w:rsid w:val="00E277E5"/>
    <w:rsid w:val="00E30016"/>
    <w:rsid w:val="00E319F8"/>
    <w:rsid w:val="00E31E21"/>
    <w:rsid w:val="00E32848"/>
    <w:rsid w:val="00E3299C"/>
    <w:rsid w:val="00E33347"/>
    <w:rsid w:val="00E34319"/>
    <w:rsid w:val="00E34D42"/>
    <w:rsid w:val="00E3582C"/>
    <w:rsid w:val="00E416EA"/>
    <w:rsid w:val="00E4171D"/>
    <w:rsid w:val="00E41D41"/>
    <w:rsid w:val="00E420BB"/>
    <w:rsid w:val="00E4258A"/>
    <w:rsid w:val="00E43659"/>
    <w:rsid w:val="00E4507D"/>
    <w:rsid w:val="00E451D4"/>
    <w:rsid w:val="00E45206"/>
    <w:rsid w:val="00E461EF"/>
    <w:rsid w:val="00E464B4"/>
    <w:rsid w:val="00E46A15"/>
    <w:rsid w:val="00E46D4D"/>
    <w:rsid w:val="00E507B0"/>
    <w:rsid w:val="00E50B12"/>
    <w:rsid w:val="00E51476"/>
    <w:rsid w:val="00E51A28"/>
    <w:rsid w:val="00E525A7"/>
    <w:rsid w:val="00E5287C"/>
    <w:rsid w:val="00E5296C"/>
    <w:rsid w:val="00E52DDF"/>
    <w:rsid w:val="00E574A1"/>
    <w:rsid w:val="00E64C1A"/>
    <w:rsid w:val="00E70999"/>
    <w:rsid w:val="00E70DD6"/>
    <w:rsid w:val="00E721F0"/>
    <w:rsid w:val="00E724E7"/>
    <w:rsid w:val="00E725B9"/>
    <w:rsid w:val="00E73E28"/>
    <w:rsid w:val="00E74736"/>
    <w:rsid w:val="00E751D7"/>
    <w:rsid w:val="00E752EF"/>
    <w:rsid w:val="00E757E4"/>
    <w:rsid w:val="00E7634F"/>
    <w:rsid w:val="00E7651E"/>
    <w:rsid w:val="00E76B6C"/>
    <w:rsid w:val="00E77206"/>
    <w:rsid w:val="00E7736E"/>
    <w:rsid w:val="00E779C0"/>
    <w:rsid w:val="00E81781"/>
    <w:rsid w:val="00E81EAF"/>
    <w:rsid w:val="00E8302E"/>
    <w:rsid w:val="00E850AD"/>
    <w:rsid w:val="00E86BB3"/>
    <w:rsid w:val="00E86FEC"/>
    <w:rsid w:val="00E8733D"/>
    <w:rsid w:val="00E87367"/>
    <w:rsid w:val="00E87E9E"/>
    <w:rsid w:val="00E90127"/>
    <w:rsid w:val="00E930CE"/>
    <w:rsid w:val="00E93747"/>
    <w:rsid w:val="00E9460C"/>
    <w:rsid w:val="00EA0991"/>
    <w:rsid w:val="00EA10F9"/>
    <w:rsid w:val="00EA19B2"/>
    <w:rsid w:val="00EA2192"/>
    <w:rsid w:val="00EA30B1"/>
    <w:rsid w:val="00EA3168"/>
    <w:rsid w:val="00EA326B"/>
    <w:rsid w:val="00EA342F"/>
    <w:rsid w:val="00EA34F0"/>
    <w:rsid w:val="00EA35A0"/>
    <w:rsid w:val="00EA5304"/>
    <w:rsid w:val="00EA57DF"/>
    <w:rsid w:val="00EA57E8"/>
    <w:rsid w:val="00EA5DA6"/>
    <w:rsid w:val="00EA63E4"/>
    <w:rsid w:val="00EA6C55"/>
    <w:rsid w:val="00EA6FC2"/>
    <w:rsid w:val="00EA7420"/>
    <w:rsid w:val="00EB02BE"/>
    <w:rsid w:val="00EB0407"/>
    <w:rsid w:val="00EB1369"/>
    <w:rsid w:val="00EB62A1"/>
    <w:rsid w:val="00EB7E7A"/>
    <w:rsid w:val="00EC1488"/>
    <w:rsid w:val="00EC17B5"/>
    <w:rsid w:val="00EC22E5"/>
    <w:rsid w:val="00EC2870"/>
    <w:rsid w:val="00EC314B"/>
    <w:rsid w:val="00EC5EC9"/>
    <w:rsid w:val="00EC6BC6"/>
    <w:rsid w:val="00EC6DAF"/>
    <w:rsid w:val="00EC7778"/>
    <w:rsid w:val="00ED03CE"/>
    <w:rsid w:val="00ED0402"/>
    <w:rsid w:val="00ED2D66"/>
    <w:rsid w:val="00ED2D91"/>
    <w:rsid w:val="00ED51C4"/>
    <w:rsid w:val="00ED72DA"/>
    <w:rsid w:val="00EE0A30"/>
    <w:rsid w:val="00EE2485"/>
    <w:rsid w:val="00EE2FD8"/>
    <w:rsid w:val="00EE313C"/>
    <w:rsid w:val="00EE33D5"/>
    <w:rsid w:val="00EE3EAF"/>
    <w:rsid w:val="00EE411E"/>
    <w:rsid w:val="00EE4551"/>
    <w:rsid w:val="00EE4B2B"/>
    <w:rsid w:val="00EE5661"/>
    <w:rsid w:val="00EE5BBE"/>
    <w:rsid w:val="00EE5C34"/>
    <w:rsid w:val="00EE6530"/>
    <w:rsid w:val="00EE6D35"/>
    <w:rsid w:val="00EE6F99"/>
    <w:rsid w:val="00EF08DF"/>
    <w:rsid w:val="00EF0AD8"/>
    <w:rsid w:val="00EF4705"/>
    <w:rsid w:val="00EF5365"/>
    <w:rsid w:val="00EF628F"/>
    <w:rsid w:val="00EF638B"/>
    <w:rsid w:val="00EF66F9"/>
    <w:rsid w:val="00EF701C"/>
    <w:rsid w:val="00F009F6"/>
    <w:rsid w:val="00F01DEB"/>
    <w:rsid w:val="00F02F30"/>
    <w:rsid w:val="00F06055"/>
    <w:rsid w:val="00F061D4"/>
    <w:rsid w:val="00F06EF7"/>
    <w:rsid w:val="00F10CC1"/>
    <w:rsid w:val="00F10FEF"/>
    <w:rsid w:val="00F11162"/>
    <w:rsid w:val="00F11A37"/>
    <w:rsid w:val="00F11F54"/>
    <w:rsid w:val="00F12C4F"/>
    <w:rsid w:val="00F135EE"/>
    <w:rsid w:val="00F15051"/>
    <w:rsid w:val="00F1628F"/>
    <w:rsid w:val="00F16D43"/>
    <w:rsid w:val="00F17A69"/>
    <w:rsid w:val="00F17C9A"/>
    <w:rsid w:val="00F17FB0"/>
    <w:rsid w:val="00F21DF5"/>
    <w:rsid w:val="00F233AB"/>
    <w:rsid w:val="00F2648C"/>
    <w:rsid w:val="00F3019A"/>
    <w:rsid w:val="00F301FA"/>
    <w:rsid w:val="00F31565"/>
    <w:rsid w:val="00F31592"/>
    <w:rsid w:val="00F32177"/>
    <w:rsid w:val="00F344AC"/>
    <w:rsid w:val="00F3631B"/>
    <w:rsid w:val="00F36483"/>
    <w:rsid w:val="00F3648B"/>
    <w:rsid w:val="00F366FA"/>
    <w:rsid w:val="00F3674B"/>
    <w:rsid w:val="00F3691D"/>
    <w:rsid w:val="00F377D2"/>
    <w:rsid w:val="00F4140F"/>
    <w:rsid w:val="00F41800"/>
    <w:rsid w:val="00F42678"/>
    <w:rsid w:val="00F42B9B"/>
    <w:rsid w:val="00F42EA3"/>
    <w:rsid w:val="00F43DCE"/>
    <w:rsid w:val="00F44231"/>
    <w:rsid w:val="00F444C4"/>
    <w:rsid w:val="00F458CE"/>
    <w:rsid w:val="00F46381"/>
    <w:rsid w:val="00F463C2"/>
    <w:rsid w:val="00F473BE"/>
    <w:rsid w:val="00F474C6"/>
    <w:rsid w:val="00F50640"/>
    <w:rsid w:val="00F51C98"/>
    <w:rsid w:val="00F523A4"/>
    <w:rsid w:val="00F52522"/>
    <w:rsid w:val="00F548DC"/>
    <w:rsid w:val="00F56F89"/>
    <w:rsid w:val="00F57748"/>
    <w:rsid w:val="00F57D00"/>
    <w:rsid w:val="00F613E9"/>
    <w:rsid w:val="00F61649"/>
    <w:rsid w:val="00F61BFB"/>
    <w:rsid w:val="00F62D89"/>
    <w:rsid w:val="00F63F1F"/>
    <w:rsid w:val="00F66381"/>
    <w:rsid w:val="00F66781"/>
    <w:rsid w:val="00F66D19"/>
    <w:rsid w:val="00F66EEC"/>
    <w:rsid w:val="00F71317"/>
    <w:rsid w:val="00F71F8F"/>
    <w:rsid w:val="00F721AC"/>
    <w:rsid w:val="00F7309F"/>
    <w:rsid w:val="00F74F07"/>
    <w:rsid w:val="00F75AC0"/>
    <w:rsid w:val="00F76CA2"/>
    <w:rsid w:val="00F76D28"/>
    <w:rsid w:val="00F773FC"/>
    <w:rsid w:val="00F77540"/>
    <w:rsid w:val="00F77B0E"/>
    <w:rsid w:val="00F81292"/>
    <w:rsid w:val="00F818D8"/>
    <w:rsid w:val="00F81F86"/>
    <w:rsid w:val="00F82355"/>
    <w:rsid w:val="00F826EA"/>
    <w:rsid w:val="00F82703"/>
    <w:rsid w:val="00F8354E"/>
    <w:rsid w:val="00F845BA"/>
    <w:rsid w:val="00F856E8"/>
    <w:rsid w:val="00F85B32"/>
    <w:rsid w:val="00F876D7"/>
    <w:rsid w:val="00F878CC"/>
    <w:rsid w:val="00F87F37"/>
    <w:rsid w:val="00F91AA7"/>
    <w:rsid w:val="00F93837"/>
    <w:rsid w:val="00F93D9C"/>
    <w:rsid w:val="00F94538"/>
    <w:rsid w:val="00F95054"/>
    <w:rsid w:val="00F95918"/>
    <w:rsid w:val="00F95BB9"/>
    <w:rsid w:val="00F964C2"/>
    <w:rsid w:val="00F96859"/>
    <w:rsid w:val="00F96875"/>
    <w:rsid w:val="00FA0491"/>
    <w:rsid w:val="00FA25D3"/>
    <w:rsid w:val="00FA289E"/>
    <w:rsid w:val="00FA2D68"/>
    <w:rsid w:val="00FA3D26"/>
    <w:rsid w:val="00FA4881"/>
    <w:rsid w:val="00FA4919"/>
    <w:rsid w:val="00FA51A0"/>
    <w:rsid w:val="00FA6244"/>
    <w:rsid w:val="00FA6CEF"/>
    <w:rsid w:val="00FA73B6"/>
    <w:rsid w:val="00FA7C2F"/>
    <w:rsid w:val="00FB0BF5"/>
    <w:rsid w:val="00FB30B5"/>
    <w:rsid w:val="00FB335A"/>
    <w:rsid w:val="00FB3D25"/>
    <w:rsid w:val="00FB4B23"/>
    <w:rsid w:val="00FB6724"/>
    <w:rsid w:val="00FB6887"/>
    <w:rsid w:val="00FC155B"/>
    <w:rsid w:val="00FC3F71"/>
    <w:rsid w:val="00FC3FA0"/>
    <w:rsid w:val="00FC71BA"/>
    <w:rsid w:val="00FD00BB"/>
    <w:rsid w:val="00FD10BB"/>
    <w:rsid w:val="00FD1CC9"/>
    <w:rsid w:val="00FD2029"/>
    <w:rsid w:val="00FD26EF"/>
    <w:rsid w:val="00FD2887"/>
    <w:rsid w:val="00FD297D"/>
    <w:rsid w:val="00FD4052"/>
    <w:rsid w:val="00FD4D68"/>
    <w:rsid w:val="00FD59BC"/>
    <w:rsid w:val="00FD61D7"/>
    <w:rsid w:val="00FD71CE"/>
    <w:rsid w:val="00FD7515"/>
    <w:rsid w:val="00FE105A"/>
    <w:rsid w:val="00FE1452"/>
    <w:rsid w:val="00FE1601"/>
    <w:rsid w:val="00FE221C"/>
    <w:rsid w:val="00FE44EC"/>
    <w:rsid w:val="00FE4523"/>
    <w:rsid w:val="00FE4FFA"/>
    <w:rsid w:val="00FE52B1"/>
    <w:rsid w:val="00FE57CA"/>
    <w:rsid w:val="00FE5C5F"/>
    <w:rsid w:val="00FF07DD"/>
    <w:rsid w:val="00FF4284"/>
    <w:rsid w:val="00FF4E52"/>
    <w:rsid w:val="00FF54C6"/>
    <w:rsid w:val="00FF627A"/>
    <w:rsid w:val="00FF67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7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6C6DDE"/>
    <w:pPr>
      <w:spacing w:after="160" w:line="256" w:lineRule="auto"/>
    </w:pPr>
    <w:rPr>
      <w:lang w:val="en-US"/>
    </w:rPr>
  </w:style>
  <w:style w:type="paragraph" w:styleId="Heading1">
    <w:name w:val="heading 1"/>
    <w:aliases w:val="Appendix"/>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qFormat/>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aliases w:val="Appendix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paragraph" w:styleId="EndnoteText">
    <w:name w:val="endnote text"/>
    <w:basedOn w:val="Normal"/>
    <w:link w:val="EndnoteTextChar"/>
    <w:uiPriority w:val="99"/>
    <w:semiHidden/>
    <w:unhideWhenUsed/>
    <w:rsid w:val="00BE5417"/>
    <w:rPr>
      <w:sz w:val="20"/>
      <w:szCs w:val="20"/>
    </w:rPr>
  </w:style>
  <w:style w:type="character" w:customStyle="1" w:styleId="EndnoteTextChar">
    <w:name w:val="Endnote Text Char"/>
    <w:basedOn w:val="DefaultParagraphFont"/>
    <w:link w:val="EndnoteText"/>
    <w:uiPriority w:val="99"/>
    <w:semiHidden/>
    <w:rsid w:val="00BE541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E5417"/>
    <w:rPr>
      <w:vertAlign w:val="superscript"/>
    </w:rPr>
  </w:style>
  <w:style w:type="paragraph" w:customStyle="1" w:styleId="CM11">
    <w:name w:val="CM1+1"/>
    <w:basedOn w:val="Normal"/>
    <w:next w:val="Normal"/>
    <w:uiPriority w:val="99"/>
    <w:rsid w:val="00A353DB"/>
    <w:pPr>
      <w:autoSpaceDE w:val="0"/>
      <w:autoSpaceDN w:val="0"/>
      <w:adjustRightInd w:val="0"/>
    </w:pPr>
    <w:rPr>
      <w:rFonts w:ascii="EUAlbertina" w:hAnsi="EUAlbertina"/>
    </w:rPr>
  </w:style>
  <w:style w:type="paragraph" w:customStyle="1" w:styleId="CM31">
    <w:name w:val="CM3+1"/>
    <w:basedOn w:val="Normal"/>
    <w:next w:val="Normal"/>
    <w:uiPriority w:val="99"/>
    <w:rsid w:val="00A353DB"/>
    <w:pPr>
      <w:autoSpaceDE w:val="0"/>
      <w:autoSpaceDN w:val="0"/>
      <w:adjustRightInd w:val="0"/>
    </w:pPr>
    <w:rPr>
      <w:rFonts w:ascii="EUAlbertina" w:hAnsi="EUAlbertina"/>
    </w:rPr>
  </w:style>
  <w:style w:type="paragraph" w:customStyle="1" w:styleId="Default">
    <w:name w:val="Default"/>
    <w:rsid w:val="00D86B10"/>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885FEA"/>
    <w:rPr>
      <w:b/>
      <w:bCs/>
      <w:i w:val="0"/>
      <w:iCs w:val="0"/>
    </w:rPr>
  </w:style>
  <w:style w:type="character" w:customStyle="1" w:styleId="st1">
    <w:name w:val="st1"/>
    <w:basedOn w:val="DefaultParagraphFont"/>
    <w:rsid w:val="00885FEA"/>
  </w:style>
  <w:style w:type="paragraph" w:customStyle="1" w:styleId="CM1">
    <w:name w:val="CM1"/>
    <w:basedOn w:val="Default"/>
    <w:next w:val="Default"/>
    <w:uiPriority w:val="99"/>
    <w:rsid w:val="00AD36F5"/>
    <w:rPr>
      <w:rFonts w:ascii="EUAlbertina" w:hAnsi="EUAlbertina" w:cs="Times New Roman"/>
      <w:color w:val="auto"/>
    </w:rPr>
  </w:style>
  <w:style w:type="paragraph" w:customStyle="1" w:styleId="CM3">
    <w:name w:val="CM3"/>
    <w:basedOn w:val="Default"/>
    <w:next w:val="Default"/>
    <w:uiPriority w:val="99"/>
    <w:rsid w:val="00AD36F5"/>
    <w:rPr>
      <w:rFonts w:ascii="EUAlbertina" w:hAnsi="EUAlbertina" w:cs="Times New Roman"/>
      <w:color w:val="auto"/>
    </w:rPr>
  </w:style>
  <w:style w:type="character" w:customStyle="1" w:styleId="apple-converted-space">
    <w:name w:val="apple-converted-space"/>
    <w:basedOn w:val="DefaultParagraphFont"/>
    <w:rsid w:val="00B1759F"/>
  </w:style>
  <w:style w:type="numbering" w:customStyle="1" w:styleId="WWNum712">
    <w:name w:val="WWNum712"/>
    <w:rsid w:val="007A286B"/>
    <w:pPr>
      <w:numPr>
        <w:numId w:val="1"/>
      </w:numPr>
    </w:pPr>
  </w:style>
  <w:style w:type="paragraph" w:styleId="TOCHeading">
    <w:name w:val="TOC Heading"/>
    <w:basedOn w:val="Heading1"/>
    <w:next w:val="Normal"/>
    <w:uiPriority w:val="39"/>
    <w:unhideWhenUsed/>
    <w:qFormat/>
    <w:rsid w:val="00485C34"/>
    <w:pPr>
      <w:keepLines/>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customStyle="1" w:styleId="p1">
    <w:name w:val="p1"/>
    <w:basedOn w:val="Normal"/>
    <w:rsid w:val="0074747B"/>
    <w:pPr>
      <w:spacing w:after="0" w:line="240" w:lineRule="auto"/>
    </w:pPr>
    <w:rPr>
      <w:rFonts w:ascii="Verdana" w:hAnsi="Verdana" w:cs="Times New Roman"/>
      <w:sz w:val="17"/>
      <w:szCs w:val="17"/>
    </w:rPr>
  </w:style>
  <w:style w:type="character" w:customStyle="1" w:styleId="FontStyle54">
    <w:name w:val="Font Style54"/>
    <w:basedOn w:val="DefaultParagraphFont"/>
    <w:uiPriority w:val="99"/>
    <w:rsid w:val="00F76D28"/>
    <w:rPr>
      <w:rFonts w:ascii="Times New Roman" w:hAnsi="Times New Roman" w:cs="Times New Roman"/>
      <w:sz w:val="22"/>
      <w:szCs w:val="22"/>
    </w:rPr>
  </w:style>
  <w:style w:type="paragraph" w:customStyle="1" w:styleId="TimesNewroman">
    <w:name w:val="Times New roman"/>
    <w:basedOn w:val="Normal"/>
    <w:rsid w:val="00F76D28"/>
    <w:pPr>
      <w:suppressAutoHyphens/>
      <w:spacing w:after="0" w:line="240" w:lineRule="auto"/>
      <w:jc w:val="center"/>
    </w:pPr>
    <w:rPr>
      <w:rFonts w:ascii="Tahoma" w:eastAsia="Times New Roman" w:hAnsi="Tahoma" w:cs="Tahoma"/>
      <w:color w:val="000000"/>
      <w:sz w:val="24"/>
      <w:szCs w:val="24"/>
      <w:lang w:val="lt-LT" w:eastAsia="zh-CN"/>
    </w:rPr>
  </w:style>
  <w:style w:type="paragraph" w:customStyle="1" w:styleId="Body2">
    <w:name w:val="Body 2"/>
    <w:rsid w:val="00F76D28"/>
    <w:pPr>
      <w:pBdr>
        <w:top w:val="none" w:sz="0" w:space="0" w:color="000000"/>
        <w:left w:val="none" w:sz="0" w:space="0" w:color="000000"/>
        <w:bottom w:val="none" w:sz="0" w:space="0" w:color="000000"/>
        <w:right w:val="none" w:sz="0" w:space="0" w:color="000000"/>
      </w:pBdr>
      <w:suppressAutoHyphens/>
      <w:spacing w:after="40" w:line="240" w:lineRule="auto"/>
      <w:jc w:val="both"/>
    </w:pPr>
    <w:rPr>
      <w:rFonts w:ascii="Times New Roman" w:eastAsia="Arial Unicode MS" w:hAnsi="Times New Roman" w:cs="Times New Roman"/>
      <w:color w:val="000000"/>
      <w:lang w:val="en-US" w:eastAsia="zh-CN"/>
    </w:rPr>
  </w:style>
  <w:style w:type="paragraph" w:customStyle="1" w:styleId="Stilius5">
    <w:name w:val="Stilius5"/>
    <w:basedOn w:val="Normal"/>
    <w:link w:val="Stilius5Diagrama"/>
    <w:qFormat/>
    <w:rsid w:val="00F11F54"/>
    <w:pPr>
      <w:spacing w:after="200" w:line="276" w:lineRule="auto"/>
      <w:jc w:val="center"/>
    </w:pPr>
    <w:rPr>
      <w:rFonts w:ascii="Times New Roman" w:eastAsia="Times New Roman" w:hAnsi="Times New Roman" w:cs="Times New Roman"/>
      <w:b/>
      <w:sz w:val="28"/>
      <w:szCs w:val="28"/>
      <w:lang w:val="lt-LT"/>
    </w:rPr>
  </w:style>
  <w:style w:type="character" w:customStyle="1" w:styleId="Stilius5Diagrama">
    <w:name w:val="Stilius5 Diagrama"/>
    <w:link w:val="Stilius5"/>
    <w:locked/>
    <w:rsid w:val="00F11F54"/>
    <w:rPr>
      <w:rFonts w:ascii="Times New Roman" w:eastAsia="Times New Roman" w:hAnsi="Times New Roman" w:cs="Times New Roman"/>
      <w:b/>
      <w:sz w:val="28"/>
      <w:szCs w:val="28"/>
    </w:rPr>
  </w:style>
  <w:style w:type="paragraph" w:styleId="NoSpacing">
    <w:name w:val="No Spacing"/>
    <w:link w:val="NoSpacingChar"/>
    <w:uiPriority w:val="1"/>
    <w:qFormat/>
    <w:rsid w:val="00405167"/>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405167"/>
    <w:rPr>
      <w:rFonts w:eastAsiaTheme="minorEastAsia"/>
      <w:sz w:val="21"/>
      <w:szCs w:val="21"/>
      <w:lang w:eastAsia="lt-LT"/>
    </w:rPr>
  </w:style>
  <w:style w:type="table" w:customStyle="1" w:styleId="SmartTextTable3">
    <w:name w:val="Smart Text Table3"/>
    <w:basedOn w:val="TableNormal"/>
    <w:next w:val="TableGrid"/>
    <w:uiPriority w:val="59"/>
    <w:rsid w:val="000E34AF"/>
    <w:pPr>
      <w:spacing w:after="0" w:line="240" w:lineRule="auto"/>
    </w:pPr>
    <w:rPr>
      <w:rFonts w:ascii="Times New Roman"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6C6DDE"/>
    <w:pPr>
      <w:spacing w:after="160" w:line="256" w:lineRule="auto"/>
    </w:pPr>
    <w:rPr>
      <w:lang w:val="en-US"/>
    </w:rPr>
  </w:style>
  <w:style w:type="paragraph" w:styleId="Heading1">
    <w:name w:val="heading 1"/>
    <w:aliases w:val="Appendix"/>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qFormat/>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aliases w:val="Appendix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paragraph" w:styleId="EndnoteText">
    <w:name w:val="endnote text"/>
    <w:basedOn w:val="Normal"/>
    <w:link w:val="EndnoteTextChar"/>
    <w:uiPriority w:val="99"/>
    <w:semiHidden/>
    <w:unhideWhenUsed/>
    <w:rsid w:val="00BE5417"/>
    <w:rPr>
      <w:sz w:val="20"/>
      <w:szCs w:val="20"/>
    </w:rPr>
  </w:style>
  <w:style w:type="character" w:customStyle="1" w:styleId="EndnoteTextChar">
    <w:name w:val="Endnote Text Char"/>
    <w:basedOn w:val="DefaultParagraphFont"/>
    <w:link w:val="EndnoteText"/>
    <w:uiPriority w:val="99"/>
    <w:semiHidden/>
    <w:rsid w:val="00BE541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E5417"/>
    <w:rPr>
      <w:vertAlign w:val="superscript"/>
    </w:rPr>
  </w:style>
  <w:style w:type="paragraph" w:customStyle="1" w:styleId="CM11">
    <w:name w:val="CM1+1"/>
    <w:basedOn w:val="Normal"/>
    <w:next w:val="Normal"/>
    <w:uiPriority w:val="99"/>
    <w:rsid w:val="00A353DB"/>
    <w:pPr>
      <w:autoSpaceDE w:val="0"/>
      <w:autoSpaceDN w:val="0"/>
      <w:adjustRightInd w:val="0"/>
    </w:pPr>
    <w:rPr>
      <w:rFonts w:ascii="EUAlbertina" w:hAnsi="EUAlbertina"/>
    </w:rPr>
  </w:style>
  <w:style w:type="paragraph" w:customStyle="1" w:styleId="CM31">
    <w:name w:val="CM3+1"/>
    <w:basedOn w:val="Normal"/>
    <w:next w:val="Normal"/>
    <w:uiPriority w:val="99"/>
    <w:rsid w:val="00A353DB"/>
    <w:pPr>
      <w:autoSpaceDE w:val="0"/>
      <w:autoSpaceDN w:val="0"/>
      <w:adjustRightInd w:val="0"/>
    </w:pPr>
    <w:rPr>
      <w:rFonts w:ascii="EUAlbertina" w:hAnsi="EUAlbertina"/>
    </w:rPr>
  </w:style>
  <w:style w:type="paragraph" w:customStyle="1" w:styleId="Default">
    <w:name w:val="Default"/>
    <w:rsid w:val="00D86B10"/>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885FEA"/>
    <w:rPr>
      <w:b/>
      <w:bCs/>
      <w:i w:val="0"/>
      <w:iCs w:val="0"/>
    </w:rPr>
  </w:style>
  <w:style w:type="character" w:customStyle="1" w:styleId="st1">
    <w:name w:val="st1"/>
    <w:basedOn w:val="DefaultParagraphFont"/>
    <w:rsid w:val="00885FEA"/>
  </w:style>
  <w:style w:type="paragraph" w:customStyle="1" w:styleId="CM1">
    <w:name w:val="CM1"/>
    <w:basedOn w:val="Default"/>
    <w:next w:val="Default"/>
    <w:uiPriority w:val="99"/>
    <w:rsid w:val="00AD36F5"/>
    <w:rPr>
      <w:rFonts w:ascii="EUAlbertina" w:hAnsi="EUAlbertina" w:cs="Times New Roman"/>
      <w:color w:val="auto"/>
    </w:rPr>
  </w:style>
  <w:style w:type="paragraph" w:customStyle="1" w:styleId="CM3">
    <w:name w:val="CM3"/>
    <w:basedOn w:val="Default"/>
    <w:next w:val="Default"/>
    <w:uiPriority w:val="99"/>
    <w:rsid w:val="00AD36F5"/>
    <w:rPr>
      <w:rFonts w:ascii="EUAlbertina" w:hAnsi="EUAlbertina" w:cs="Times New Roman"/>
      <w:color w:val="auto"/>
    </w:rPr>
  </w:style>
  <w:style w:type="character" w:customStyle="1" w:styleId="apple-converted-space">
    <w:name w:val="apple-converted-space"/>
    <w:basedOn w:val="DefaultParagraphFont"/>
    <w:rsid w:val="00B1759F"/>
  </w:style>
  <w:style w:type="numbering" w:customStyle="1" w:styleId="WWNum712">
    <w:name w:val="WWNum712"/>
    <w:rsid w:val="007A286B"/>
    <w:pPr>
      <w:numPr>
        <w:numId w:val="1"/>
      </w:numPr>
    </w:pPr>
  </w:style>
  <w:style w:type="paragraph" w:styleId="TOCHeading">
    <w:name w:val="TOC Heading"/>
    <w:basedOn w:val="Heading1"/>
    <w:next w:val="Normal"/>
    <w:uiPriority w:val="39"/>
    <w:unhideWhenUsed/>
    <w:qFormat/>
    <w:rsid w:val="00485C34"/>
    <w:pPr>
      <w:keepLines/>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customStyle="1" w:styleId="p1">
    <w:name w:val="p1"/>
    <w:basedOn w:val="Normal"/>
    <w:rsid w:val="0074747B"/>
    <w:pPr>
      <w:spacing w:after="0" w:line="240" w:lineRule="auto"/>
    </w:pPr>
    <w:rPr>
      <w:rFonts w:ascii="Verdana" w:hAnsi="Verdana" w:cs="Times New Roman"/>
      <w:sz w:val="17"/>
      <w:szCs w:val="17"/>
    </w:rPr>
  </w:style>
  <w:style w:type="character" w:customStyle="1" w:styleId="FontStyle54">
    <w:name w:val="Font Style54"/>
    <w:basedOn w:val="DefaultParagraphFont"/>
    <w:uiPriority w:val="99"/>
    <w:rsid w:val="00F76D28"/>
    <w:rPr>
      <w:rFonts w:ascii="Times New Roman" w:hAnsi="Times New Roman" w:cs="Times New Roman"/>
      <w:sz w:val="22"/>
      <w:szCs w:val="22"/>
    </w:rPr>
  </w:style>
  <w:style w:type="paragraph" w:customStyle="1" w:styleId="TimesNewroman">
    <w:name w:val="Times New roman"/>
    <w:basedOn w:val="Normal"/>
    <w:rsid w:val="00F76D28"/>
    <w:pPr>
      <w:suppressAutoHyphens/>
      <w:spacing w:after="0" w:line="240" w:lineRule="auto"/>
      <w:jc w:val="center"/>
    </w:pPr>
    <w:rPr>
      <w:rFonts w:ascii="Tahoma" w:eastAsia="Times New Roman" w:hAnsi="Tahoma" w:cs="Tahoma"/>
      <w:color w:val="000000"/>
      <w:sz w:val="24"/>
      <w:szCs w:val="24"/>
      <w:lang w:val="lt-LT" w:eastAsia="zh-CN"/>
    </w:rPr>
  </w:style>
  <w:style w:type="paragraph" w:customStyle="1" w:styleId="Body2">
    <w:name w:val="Body 2"/>
    <w:rsid w:val="00F76D28"/>
    <w:pPr>
      <w:pBdr>
        <w:top w:val="none" w:sz="0" w:space="0" w:color="000000"/>
        <w:left w:val="none" w:sz="0" w:space="0" w:color="000000"/>
        <w:bottom w:val="none" w:sz="0" w:space="0" w:color="000000"/>
        <w:right w:val="none" w:sz="0" w:space="0" w:color="000000"/>
      </w:pBdr>
      <w:suppressAutoHyphens/>
      <w:spacing w:after="40" w:line="240" w:lineRule="auto"/>
      <w:jc w:val="both"/>
    </w:pPr>
    <w:rPr>
      <w:rFonts w:ascii="Times New Roman" w:eastAsia="Arial Unicode MS" w:hAnsi="Times New Roman" w:cs="Times New Roman"/>
      <w:color w:val="000000"/>
      <w:lang w:val="en-US" w:eastAsia="zh-CN"/>
    </w:rPr>
  </w:style>
  <w:style w:type="paragraph" w:customStyle="1" w:styleId="Stilius5">
    <w:name w:val="Stilius5"/>
    <w:basedOn w:val="Normal"/>
    <w:link w:val="Stilius5Diagrama"/>
    <w:qFormat/>
    <w:rsid w:val="00F11F54"/>
    <w:pPr>
      <w:spacing w:after="200" w:line="276" w:lineRule="auto"/>
      <w:jc w:val="center"/>
    </w:pPr>
    <w:rPr>
      <w:rFonts w:ascii="Times New Roman" w:eastAsia="Times New Roman" w:hAnsi="Times New Roman" w:cs="Times New Roman"/>
      <w:b/>
      <w:sz w:val="28"/>
      <w:szCs w:val="28"/>
      <w:lang w:val="lt-LT"/>
    </w:rPr>
  </w:style>
  <w:style w:type="character" w:customStyle="1" w:styleId="Stilius5Diagrama">
    <w:name w:val="Stilius5 Diagrama"/>
    <w:link w:val="Stilius5"/>
    <w:locked/>
    <w:rsid w:val="00F11F54"/>
    <w:rPr>
      <w:rFonts w:ascii="Times New Roman" w:eastAsia="Times New Roman" w:hAnsi="Times New Roman" w:cs="Times New Roman"/>
      <w:b/>
      <w:sz w:val="28"/>
      <w:szCs w:val="28"/>
    </w:rPr>
  </w:style>
  <w:style w:type="paragraph" w:styleId="NoSpacing">
    <w:name w:val="No Spacing"/>
    <w:link w:val="NoSpacingChar"/>
    <w:uiPriority w:val="1"/>
    <w:qFormat/>
    <w:rsid w:val="00405167"/>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405167"/>
    <w:rPr>
      <w:rFonts w:eastAsiaTheme="minorEastAsia"/>
      <w:sz w:val="21"/>
      <w:szCs w:val="21"/>
      <w:lang w:eastAsia="lt-LT"/>
    </w:rPr>
  </w:style>
  <w:style w:type="table" w:customStyle="1" w:styleId="SmartTextTable3">
    <w:name w:val="Smart Text Table3"/>
    <w:basedOn w:val="TableNormal"/>
    <w:next w:val="TableGrid"/>
    <w:uiPriority w:val="59"/>
    <w:rsid w:val="000E34AF"/>
    <w:pPr>
      <w:spacing w:after="0" w:line="240" w:lineRule="auto"/>
    </w:pPr>
    <w:rPr>
      <w:rFonts w:ascii="Times New Roman"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6414">
      <w:bodyDiv w:val="1"/>
      <w:marLeft w:val="0"/>
      <w:marRight w:val="0"/>
      <w:marTop w:val="0"/>
      <w:marBottom w:val="0"/>
      <w:divBdr>
        <w:top w:val="none" w:sz="0" w:space="0" w:color="auto"/>
        <w:left w:val="none" w:sz="0" w:space="0" w:color="auto"/>
        <w:bottom w:val="none" w:sz="0" w:space="0" w:color="auto"/>
        <w:right w:val="none" w:sz="0" w:space="0" w:color="auto"/>
      </w:divBdr>
    </w:div>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181824921">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4073367">
      <w:bodyDiv w:val="1"/>
      <w:marLeft w:val="0"/>
      <w:marRight w:val="0"/>
      <w:marTop w:val="0"/>
      <w:marBottom w:val="0"/>
      <w:divBdr>
        <w:top w:val="none" w:sz="0" w:space="0" w:color="auto"/>
        <w:left w:val="none" w:sz="0" w:space="0" w:color="auto"/>
        <w:bottom w:val="none" w:sz="0" w:space="0" w:color="auto"/>
        <w:right w:val="none" w:sz="0" w:space="0" w:color="auto"/>
      </w:divBdr>
    </w:div>
    <w:div w:id="287321775">
      <w:bodyDiv w:val="1"/>
      <w:marLeft w:val="0"/>
      <w:marRight w:val="0"/>
      <w:marTop w:val="0"/>
      <w:marBottom w:val="0"/>
      <w:divBdr>
        <w:top w:val="none" w:sz="0" w:space="0" w:color="auto"/>
        <w:left w:val="none" w:sz="0" w:space="0" w:color="auto"/>
        <w:bottom w:val="none" w:sz="0" w:space="0" w:color="auto"/>
        <w:right w:val="none" w:sz="0" w:space="0" w:color="auto"/>
      </w:divBdr>
      <w:divsChild>
        <w:div w:id="210383219">
          <w:marLeft w:val="0"/>
          <w:marRight w:val="0"/>
          <w:marTop w:val="0"/>
          <w:marBottom w:val="0"/>
          <w:divBdr>
            <w:top w:val="none" w:sz="0" w:space="0" w:color="auto"/>
            <w:left w:val="none" w:sz="0" w:space="0" w:color="auto"/>
            <w:bottom w:val="none" w:sz="0" w:space="0" w:color="auto"/>
            <w:right w:val="none" w:sz="0" w:space="0" w:color="auto"/>
          </w:divBdr>
          <w:divsChild>
            <w:div w:id="570700510">
              <w:marLeft w:val="0"/>
              <w:marRight w:val="0"/>
              <w:marTop w:val="0"/>
              <w:marBottom w:val="0"/>
              <w:divBdr>
                <w:top w:val="none" w:sz="0" w:space="0" w:color="auto"/>
                <w:left w:val="none" w:sz="0" w:space="0" w:color="auto"/>
                <w:bottom w:val="none" w:sz="0" w:space="0" w:color="auto"/>
                <w:right w:val="none" w:sz="0" w:space="0" w:color="auto"/>
              </w:divBdr>
              <w:divsChild>
                <w:div w:id="205218804">
                  <w:marLeft w:val="0"/>
                  <w:marRight w:val="0"/>
                  <w:marTop w:val="0"/>
                  <w:marBottom w:val="0"/>
                  <w:divBdr>
                    <w:top w:val="none" w:sz="0" w:space="0" w:color="auto"/>
                    <w:left w:val="none" w:sz="0" w:space="0" w:color="auto"/>
                    <w:bottom w:val="none" w:sz="0" w:space="0" w:color="auto"/>
                    <w:right w:val="none" w:sz="0" w:space="0" w:color="auto"/>
                  </w:divBdr>
                  <w:divsChild>
                    <w:div w:id="1490170767">
                      <w:marLeft w:val="0"/>
                      <w:marRight w:val="0"/>
                      <w:marTop w:val="0"/>
                      <w:marBottom w:val="0"/>
                      <w:divBdr>
                        <w:top w:val="none" w:sz="0" w:space="0" w:color="auto"/>
                        <w:left w:val="none" w:sz="0" w:space="0" w:color="auto"/>
                        <w:bottom w:val="none" w:sz="0" w:space="0" w:color="auto"/>
                        <w:right w:val="none" w:sz="0" w:space="0" w:color="auto"/>
                      </w:divBdr>
                      <w:divsChild>
                        <w:div w:id="2039040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263674">
      <w:bodyDiv w:val="1"/>
      <w:marLeft w:val="0"/>
      <w:marRight w:val="0"/>
      <w:marTop w:val="0"/>
      <w:marBottom w:val="0"/>
      <w:divBdr>
        <w:top w:val="none" w:sz="0" w:space="0" w:color="auto"/>
        <w:left w:val="none" w:sz="0" w:space="0" w:color="auto"/>
        <w:bottom w:val="none" w:sz="0" w:space="0" w:color="auto"/>
        <w:right w:val="none" w:sz="0" w:space="0" w:color="auto"/>
      </w:divBdr>
    </w:div>
    <w:div w:id="399251779">
      <w:bodyDiv w:val="1"/>
      <w:marLeft w:val="0"/>
      <w:marRight w:val="0"/>
      <w:marTop w:val="0"/>
      <w:marBottom w:val="0"/>
      <w:divBdr>
        <w:top w:val="none" w:sz="0" w:space="0" w:color="auto"/>
        <w:left w:val="none" w:sz="0" w:space="0" w:color="auto"/>
        <w:bottom w:val="none" w:sz="0" w:space="0" w:color="auto"/>
        <w:right w:val="none" w:sz="0" w:space="0" w:color="auto"/>
      </w:divBdr>
    </w:div>
    <w:div w:id="41617557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3888174">
      <w:bodyDiv w:val="1"/>
      <w:marLeft w:val="0"/>
      <w:marRight w:val="0"/>
      <w:marTop w:val="0"/>
      <w:marBottom w:val="0"/>
      <w:divBdr>
        <w:top w:val="none" w:sz="0" w:space="0" w:color="auto"/>
        <w:left w:val="none" w:sz="0" w:space="0" w:color="auto"/>
        <w:bottom w:val="none" w:sz="0" w:space="0" w:color="auto"/>
        <w:right w:val="none" w:sz="0" w:space="0" w:color="auto"/>
      </w:divBdr>
    </w:div>
    <w:div w:id="448083434">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561448300">
      <w:bodyDiv w:val="1"/>
      <w:marLeft w:val="0"/>
      <w:marRight w:val="0"/>
      <w:marTop w:val="0"/>
      <w:marBottom w:val="0"/>
      <w:divBdr>
        <w:top w:val="none" w:sz="0" w:space="0" w:color="auto"/>
        <w:left w:val="none" w:sz="0" w:space="0" w:color="auto"/>
        <w:bottom w:val="none" w:sz="0" w:space="0" w:color="auto"/>
        <w:right w:val="none" w:sz="0" w:space="0" w:color="auto"/>
      </w:divBdr>
    </w:div>
    <w:div w:id="608708114">
      <w:bodyDiv w:val="1"/>
      <w:marLeft w:val="0"/>
      <w:marRight w:val="0"/>
      <w:marTop w:val="0"/>
      <w:marBottom w:val="0"/>
      <w:divBdr>
        <w:top w:val="none" w:sz="0" w:space="0" w:color="auto"/>
        <w:left w:val="none" w:sz="0" w:space="0" w:color="auto"/>
        <w:bottom w:val="none" w:sz="0" w:space="0" w:color="auto"/>
        <w:right w:val="none" w:sz="0" w:space="0" w:color="auto"/>
      </w:divBdr>
    </w:div>
    <w:div w:id="611518913">
      <w:bodyDiv w:val="1"/>
      <w:marLeft w:val="0"/>
      <w:marRight w:val="0"/>
      <w:marTop w:val="0"/>
      <w:marBottom w:val="0"/>
      <w:divBdr>
        <w:top w:val="none" w:sz="0" w:space="0" w:color="auto"/>
        <w:left w:val="none" w:sz="0" w:space="0" w:color="auto"/>
        <w:bottom w:val="none" w:sz="0" w:space="0" w:color="auto"/>
        <w:right w:val="none" w:sz="0" w:space="0" w:color="auto"/>
      </w:divBdr>
    </w:div>
    <w:div w:id="640959413">
      <w:bodyDiv w:val="1"/>
      <w:marLeft w:val="0"/>
      <w:marRight w:val="0"/>
      <w:marTop w:val="0"/>
      <w:marBottom w:val="0"/>
      <w:divBdr>
        <w:top w:val="none" w:sz="0" w:space="0" w:color="auto"/>
        <w:left w:val="none" w:sz="0" w:space="0" w:color="auto"/>
        <w:bottom w:val="none" w:sz="0" w:space="0" w:color="auto"/>
        <w:right w:val="none" w:sz="0" w:space="0" w:color="auto"/>
      </w:divBdr>
    </w:div>
    <w:div w:id="655383791">
      <w:bodyDiv w:val="1"/>
      <w:marLeft w:val="225"/>
      <w:marRight w:val="225"/>
      <w:marTop w:val="0"/>
      <w:marBottom w:val="0"/>
      <w:divBdr>
        <w:top w:val="none" w:sz="0" w:space="0" w:color="auto"/>
        <w:left w:val="none" w:sz="0" w:space="0" w:color="auto"/>
        <w:bottom w:val="none" w:sz="0" w:space="0" w:color="auto"/>
        <w:right w:val="none" w:sz="0" w:space="0" w:color="auto"/>
      </w:divBdr>
      <w:divsChild>
        <w:div w:id="1620725419">
          <w:marLeft w:val="0"/>
          <w:marRight w:val="0"/>
          <w:marTop w:val="0"/>
          <w:marBottom w:val="0"/>
          <w:divBdr>
            <w:top w:val="none" w:sz="0" w:space="0" w:color="auto"/>
            <w:left w:val="none" w:sz="0" w:space="0" w:color="auto"/>
            <w:bottom w:val="none" w:sz="0" w:space="0" w:color="auto"/>
            <w:right w:val="none" w:sz="0" w:space="0" w:color="auto"/>
          </w:divBdr>
        </w:div>
      </w:divsChild>
    </w:div>
    <w:div w:id="661278058">
      <w:bodyDiv w:val="1"/>
      <w:marLeft w:val="225"/>
      <w:marRight w:val="225"/>
      <w:marTop w:val="0"/>
      <w:marBottom w:val="0"/>
      <w:divBdr>
        <w:top w:val="none" w:sz="0" w:space="0" w:color="auto"/>
        <w:left w:val="none" w:sz="0" w:space="0" w:color="auto"/>
        <w:bottom w:val="none" w:sz="0" w:space="0" w:color="auto"/>
        <w:right w:val="none" w:sz="0" w:space="0" w:color="auto"/>
      </w:divBdr>
      <w:divsChild>
        <w:div w:id="553660861">
          <w:marLeft w:val="0"/>
          <w:marRight w:val="0"/>
          <w:marTop w:val="0"/>
          <w:marBottom w:val="0"/>
          <w:divBdr>
            <w:top w:val="none" w:sz="0" w:space="0" w:color="auto"/>
            <w:left w:val="none" w:sz="0" w:space="0" w:color="auto"/>
            <w:bottom w:val="none" w:sz="0" w:space="0" w:color="auto"/>
            <w:right w:val="none" w:sz="0" w:space="0" w:color="auto"/>
          </w:divBdr>
        </w:div>
      </w:divsChild>
    </w:div>
    <w:div w:id="728041163">
      <w:bodyDiv w:val="1"/>
      <w:marLeft w:val="0"/>
      <w:marRight w:val="0"/>
      <w:marTop w:val="0"/>
      <w:marBottom w:val="0"/>
      <w:divBdr>
        <w:top w:val="none" w:sz="0" w:space="0" w:color="auto"/>
        <w:left w:val="none" w:sz="0" w:space="0" w:color="auto"/>
        <w:bottom w:val="none" w:sz="0" w:space="0" w:color="auto"/>
        <w:right w:val="none" w:sz="0" w:space="0" w:color="auto"/>
      </w:divBdr>
      <w:divsChild>
        <w:div w:id="902184119">
          <w:marLeft w:val="0"/>
          <w:marRight w:val="0"/>
          <w:marTop w:val="0"/>
          <w:marBottom w:val="0"/>
          <w:divBdr>
            <w:top w:val="none" w:sz="0" w:space="0" w:color="auto"/>
            <w:left w:val="none" w:sz="0" w:space="0" w:color="auto"/>
            <w:bottom w:val="none" w:sz="0" w:space="0" w:color="auto"/>
            <w:right w:val="none" w:sz="0" w:space="0" w:color="auto"/>
          </w:divBdr>
        </w:div>
        <w:div w:id="1027870695">
          <w:marLeft w:val="0"/>
          <w:marRight w:val="0"/>
          <w:marTop w:val="0"/>
          <w:marBottom w:val="0"/>
          <w:divBdr>
            <w:top w:val="none" w:sz="0" w:space="0" w:color="auto"/>
            <w:left w:val="none" w:sz="0" w:space="0" w:color="auto"/>
            <w:bottom w:val="none" w:sz="0" w:space="0" w:color="auto"/>
            <w:right w:val="none" w:sz="0" w:space="0" w:color="auto"/>
          </w:divBdr>
        </w:div>
        <w:div w:id="1168712431">
          <w:marLeft w:val="0"/>
          <w:marRight w:val="0"/>
          <w:marTop w:val="0"/>
          <w:marBottom w:val="0"/>
          <w:divBdr>
            <w:top w:val="none" w:sz="0" w:space="0" w:color="auto"/>
            <w:left w:val="none" w:sz="0" w:space="0" w:color="auto"/>
            <w:bottom w:val="none" w:sz="0" w:space="0" w:color="auto"/>
            <w:right w:val="none" w:sz="0" w:space="0" w:color="auto"/>
          </w:divBdr>
        </w:div>
        <w:div w:id="1530990925">
          <w:marLeft w:val="0"/>
          <w:marRight w:val="0"/>
          <w:marTop w:val="0"/>
          <w:marBottom w:val="0"/>
          <w:divBdr>
            <w:top w:val="none" w:sz="0" w:space="0" w:color="auto"/>
            <w:left w:val="none" w:sz="0" w:space="0" w:color="auto"/>
            <w:bottom w:val="none" w:sz="0" w:space="0" w:color="auto"/>
            <w:right w:val="none" w:sz="0" w:space="0" w:color="auto"/>
          </w:divBdr>
        </w:div>
      </w:divsChild>
    </w:div>
    <w:div w:id="738482162">
      <w:bodyDiv w:val="1"/>
      <w:marLeft w:val="0"/>
      <w:marRight w:val="0"/>
      <w:marTop w:val="0"/>
      <w:marBottom w:val="0"/>
      <w:divBdr>
        <w:top w:val="none" w:sz="0" w:space="0" w:color="auto"/>
        <w:left w:val="none" w:sz="0" w:space="0" w:color="auto"/>
        <w:bottom w:val="none" w:sz="0" w:space="0" w:color="auto"/>
        <w:right w:val="none" w:sz="0" w:space="0" w:color="auto"/>
      </w:divBdr>
    </w:div>
    <w:div w:id="821239366">
      <w:bodyDiv w:val="1"/>
      <w:marLeft w:val="0"/>
      <w:marRight w:val="0"/>
      <w:marTop w:val="0"/>
      <w:marBottom w:val="0"/>
      <w:divBdr>
        <w:top w:val="none" w:sz="0" w:space="0" w:color="auto"/>
        <w:left w:val="none" w:sz="0" w:space="0" w:color="auto"/>
        <w:bottom w:val="none" w:sz="0" w:space="0" w:color="auto"/>
        <w:right w:val="none" w:sz="0" w:space="0" w:color="auto"/>
      </w:divBdr>
    </w:div>
    <w:div w:id="829055919">
      <w:bodyDiv w:val="1"/>
      <w:marLeft w:val="0"/>
      <w:marRight w:val="0"/>
      <w:marTop w:val="0"/>
      <w:marBottom w:val="0"/>
      <w:divBdr>
        <w:top w:val="none" w:sz="0" w:space="0" w:color="auto"/>
        <w:left w:val="none" w:sz="0" w:space="0" w:color="auto"/>
        <w:bottom w:val="none" w:sz="0" w:space="0" w:color="auto"/>
        <w:right w:val="none" w:sz="0" w:space="0" w:color="auto"/>
      </w:divBdr>
    </w:div>
    <w:div w:id="837961414">
      <w:bodyDiv w:val="1"/>
      <w:marLeft w:val="0"/>
      <w:marRight w:val="0"/>
      <w:marTop w:val="0"/>
      <w:marBottom w:val="0"/>
      <w:divBdr>
        <w:top w:val="none" w:sz="0" w:space="0" w:color="auto"/>
        <w:left w:val="none" w:sz="0" w:space="0" w:color="auto"/>
        <w:bottom w:val="none" w:sz="0" w:space="0" w:color="auto"/>
        <w:right w:val="none" w:sz="0" w:space="0" w:color="auto"/>
      </w:divBdr>
    </w:div>
    <w:div w:id="849371622">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27077979">
      <w:bodyDiv w:val="1"/>
      <w:marLeft w:val="0"/>
      <w:marRight w:val="0"/>
      <w:marTop w:val="0"/>
      <w:marBottom w:val="0"/>
      <w:divBdr>
        <w:top w:val="none" w:sz="0" w:space="0" w:color="auto"/>
        <w:left w:val="none" w:sz="0" w:space="0" w:color="auto"/>
        <w:bottom w:val="none" w:sz="0" w:space="0" w:color="auto"/>
        <w:right w:val="none" w:sz="0" w:space="0" w:color="auto"/>
      </w:divBdr>
    </w:div>
    <w:div w:id="982464642">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05326455">
      <w:bodyDiv w:val="1"/>
      <w:marLeft w:val="0"/>
      <w:marRight w:val="0"/>
      <w:marTop w:val="0"/>
      <w:marBottom w:val="0"/>
      <w:divBdr>
        <w:top w:val="none" w:sz="0" w:space="0" w:color="auto"/>
        <w:left w:val="none" w:sz="0" w:space="0" w:color="auto"/>
        <w:bottom w:val="none" w:sz="0" w:space="0" w:color="auto"/>
        <w:right w:val="none" w:sz="0" w:space="0" w:color="auto"/>
      </w:divBdr>
    </w:div>
    <w:div w:id="1006711035">
      <w:bodyDiv w:val="1"/>
      <w:marLeft w:val="0"/>
      <w:marRight w:val="0"/>
      <w:marTop w:val="0"/>
      <w:marBottom w:val="0"/>
      <w:divBdr>
        <w:top w:val="none" w:sz="0" w:space="0" w:color="auto"/>
        <w:left w:val="none" w:sz="0" w:space="0" w:color="auto"/>
        <w:bottom w:val="none" w:sz="0" w:space="0" w:color="auto"/>
        <w:right w:val="none" w:sz="0" w:space="0" w:color="auto"/>
      </w:divBdr>
    </w:div>
    <w:div w:id="1030570398">
      <w:bodyDiv w:val="1"/>
      <w:marLeft w:val="0"/>
      <w:marRight w:val="0"/>
      <w:marTop w:val="0"/>
      <w:marBottom w:val="0"/>
      <w:divBdr>
        <w:top w:val="none" w:sz="0" w:space="0" w:color="auto"/>
        <w:left w:val="none" w:sz="0" w:space="0" w:color="auto"/>
        <w:bottom w:val="none" w:sz="0" w:space="0" w:color="auto"/>
        <w:right w:val="none" w:sz="0" w:space="0" w:color="auto"/>
      </w:divBdr>
    </w:div>
    <w:div w:id="1097406064">
      <w:bodyDiv w:val="1"/>
      <w:marLeft w:val="0"/>
      <w:marRight w:val="0"/>
      <w:marTop w:val="0"/>
      <w:marBottom w:val="0"/>
      <w:divBdr>
        <w:top w:val="none" w:sz="0" w:space="0" w:color="auto"/>
        <w:left w:val="none" w:sz="0" w:space="0" w:color="auto"/>
        <w:bottom w:val="none" w:sz="0" w:space="0" w:color="auto"/>
        <w:right w:val="none" w:sz="0" w:space="0" w:color="auto"/>
      </w:divBdr>
    </w:div>
    <w:div w:id="1118187289">
      <w:bodyDiv w:val="1"/>
      <w:marLeft w:val="0"/>
      <w:marRight w:val="0"/>
      <w:marTop w:val="0"/>
      <w:marBottom w:val="0"/>
      <w:divBdr>
        <w:top w:val="none" w:sz="0" w:space="0" w:color="auto"/>
        <w:left w:val="none" w:sz="0" w:space="0" w:color="auto"/>
        <w:bottom w:val="none" w:sz="0" w:space="0" w:color="auto"/>
        <w:right w:val="none" w:sz="0" w:space="0" w:color="auto"/>
      </w:divBdr>
    </w:div>
    <w:div w:id="1133907673">
      <w:bodyDiv w:val="1"/>
      <w:marLeft w:val="0"/>
      <w:marRight w:val="0"/>
      <w:marTop w:val="0"/>
      <w:marBottom w:val="0"/>
      <w:divBdr>
        <w:top w:val="none" w:sz="0" w:space="0" w:color="auto"/>
        <w:left w:val="none" w:sz="0" w:space="0" w:color="auto"/>
        <w:bottom w:val="none" w:sz="0" w:space="0" w:color="auto"/>
        <w:right w:val="none" w:sz="0" w:space="0" w:color="auto"/>
      </w:divBdr>
    </w:div>
    <w:div w:id="1167944075">
      <w:bodyDiv w:val="1"/>
      <w:marLeft w:val="0"/>
      <w:marRight w:val="0"/>
      <w:marTop w:val="0"/>
      <w:marBottom w:val="0"/>
      <w:divBdr>
        <w:top w:val="none" w:sz="0" w:space="0" w:color="auto"/>
        <w:left w:val="none" w:sz="0" w:space="0" w:color="auto"/>
        <w:bottom w:val="none" w:sz="0" w:space="0" w:color="auto"/>
        <w:right w:val="none" w:sz="0" w:space="0" w:color="auto"/>
      </w:divBdr>
    </w:div>
    <w:div w:id="1189104239">
      <w:bodyDiv w:val="1"/>
      <w:marLeft w:val="0"/>
      <w:marRight w:val="0"/>
      <w:marTop w:val="0"/>
      <w:marBottom w:val="0"/>
      <w:divBdr>
        <w:top w:val="none" w:sz="0" w:space="0" w:color="auto"/>
        <w:left w:val="none" w:sz="0" w:space="0" w:color="auto"/>
        <w:bottom w:val="none" w:sz="0" w:space="0" w:color="auto"/>
        <w:right w:val="none" w:sz="0" w:space="0" w:color="auto"/>
      </w:divBdr>
    </w:div>
    <w:div w:id="1198158742">
      <w:bodyDiv w:val="1"/>
      <w:marLeft w:val="0"/>
      <w:marRight w:val="0"/>
      <w:marTop w:val="0"/>
      <w:marBottom w:val="0"/>
      <w:divBdr>
        <w:top w:val="none" w:sz="0" w:space="0" w:color="auto"/>
        <w:left w:val="none" w:sz="0" w:space="0" w:color="auto"/>
        <w:bottom w:val="none" w:sz="0" w:space="0" w:color="auto"/>
        <w:right w:val="none" w:sz="0" w:space="0" w:color="auto"/>
      </w:divBdr>
    </w:div>
    <w:div w:id="1309360751">
      <w:bodyDiv w:val="1"/>
      <w:marLeft w:val="0"/>
      <w:marRight w:val="0"/>
      <w:marTop w:val="0"/>
      <w:marBottom w:val="0"/>
      <w:divBdr>
        <w:top w:val="none" w:sz="0" w:space="0" w:color="auto"/>
        <w:left w:val="none" w:sz="0" w:space="0" w:color="auto"/>
        <w:bottom w:val="none" w:sz="0" w:space="0" w:color="auto"/>
        <w:right w:val="none" w:sz="0" w:space="0" w:color="auto"/>
      </w:divBdr>
    </w:div>
    <w:div w:id="1468277675">
      <w:bodyDiv w:val="1"/>
      <w:marLeft w:val="0"/>
      <w:marRight w:val="0"/>
      <w:marTop w:val="0"/>
      <w:marBottom w:val="0"/>
      <w:divBdr>
        <w:top w:val="none" w:sz="0" w:space="0" w:color="auto"/>
        <w:left w:val="none" w:sz="0" w:space="0" w:color="auto"/>
        <w:bottom w:val="none" w:sz="0" w:space="0" w:color="auto"/>
        <w:right w:val="none" w:sz="0" w:space="0" w:color="auto"/>
      </w:divBdr>
    </w:div>
    <w:div w:id="1488475256">
      <w:bodyDiv w:val="1"/>
      <w:marLeft w:val="0"/>
      <w:marRight w:val="0"/>
      <w:marTop w:val="0"/>
      <w:marBottom w:val="0"/>
      <w:divBdr>
        <w:top w:val="none" w:sz="0" w:space="0" w:color="auto"/>
        <w:left w:val="none" w:sz="0" w:space="0" w:color="auto"/>
        <w:bottom w:val="none" w:sz="0" w:space="0" w:color="auto"/>
        <w:right w:val="none" w:sz="0" w:space="0" w:color="auto"/>
      </w:divBdr>
      <w:divsChild>
        <w:div w:id="1482582266">
          <w:marLeft w:val="0"/>
          <w:marRight w:val="0"/>
          <w:marTop w:val="0"/>
          <w:marBottom w:val="0"/>
          <w:divBdr>
            <w:top w:val="none" w:sz="0" w:space="0" w:color="auto"/>
            <w:left w:val="none" w:sz="0" w:space="0" w:color="auto"/>
            <w:bottom w:val="none" w:sz="0" w:space="0" w:color="auto"/>
            <w:right w:val="none" w:sz="0" w:space="0" w:color="auto"/>
          </w:divBdr>
          <w:divsChild>
            <w:div w:id="973483804">
              <w:marLeft w:val="0"/>
              <w:marRight w:val="0"/>
              <w:marTop w:val="0"/>
              <w:marBottom w:val="0"/>
              <w:divBdr>
                <w:top w:val="none" w:sz="0" w:space="0" w:color="auto"/>
                <w:left w:val="none" w:sz="0" w:space="0" w:color="auto"/>
                <w:bottom w:val="none" w:sz="0" w:space="0" w:color="auto"/>
                <w:right w:val="none" w:sz="0" w:space="0" w:color="auto"/>
              </w:divBdr>
              <w:divsChild>
                <w:div w:id="2104691134">
                  <w:marLeft w:val="0"/>
                  <w:marRight w:val="0"/>
                  <w:marTop w:val="0"/>
                  <w:marBottom w:val="0"/>
                  <w:divBdr>
                    <w:top w:val="none" w:sz="0" w:space="0" w:color="auto"/>
                    <w:left w:val="none" w:sz="0" w:space="0" w:color="auto"/>
                    <w:bottom w:val="none" w:sz="0" w:space="0" w:color="auto"/>
                    <w:right w:val="none" w:sz="0" w:space="0" w:color="auto"/>
                  </w:divBdr>
                  <w:divsChild>
                    <w:div w:id="39287620">
                      <w:marLeft w:val="0"/>
                      <w:marRight w:val="0"/>
                      <w:marTop w:val="0"/>
                      <w:marBottom w:val="0"/>
                      <w:divBdr>
                        <w:top w:val="none" w:sz="0" w:space="0" w:color="auto"/>
                        <w:left w:val="none" w:sz="0" w:space="0" w:color="auto"/>
                        <w:bottom w:val="none" w:sz="0" w:space="0" w:color="auto"/>
                        <w:right w:val="none" w:sz="0" w:space="0" w:color="auto"/>
                      </w:divBdr>
                      <w:divsChild>
                        <w:div w:id="1337152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53018">
      <w:bodyDiv w:val="1"/>
      <w:marLeft w:val="0"/>
      <w:marRight w:val="0"/>
      <w:marTop w:val="0"/>
      <w:marBottom w:val="0"/>
      <w:divBdr>
        <w:top w:val="none" w:sz="0" w:space="0" w:color="auto"/>
        <w:left w:val="none" w:sz="0" w:space="0" w:color="auto"/>
        <w:bottom w:val="none" w:sz="0" w:space="0" w:color="auto"/>
        <w:right w:val="none" w:sz="0" w:space="0" w:color="auto"/>
      </w:divBdr>
    </w:div>
    <w:div w:id="1502813983">
      <w:bodyDiv w:val="1"/>
      <w:marLeft w:val="0"/>
      <w:marRight w:val="0"/>
      <w:marTop w:val="0"/>
      <w:marBottom w:val="0"/>
      <w:divBdr>
        <w:top w:val="none" w:sz="0" w:space="0" w:color="auto"/>
        <w:left w:val="none" w:sz="0" w:space="0" w:color="auto"/>
        <w:bottom w:val="none" w:sz="0" w:space="0" w:color="auto"/>
        <w:right w:val="none" w:sz="0" w:space="0" w:color="auto"/>
      </w:divBdr>
    </w:div>
    <w:div w:id="1511867676">
      <w:bodyDiv w:val="1"/>
      <w:marLeft w:val="0"/>
      <w:marRight w:val="0"/>
      <w:marTop w:val="0"/>
      <w:marBottom w:val="0"/>
      <w:divBdr>
        <w:top w:val="none" w:sz="0" w:space="0" w:color="auto"/>
        <w:left w:val="none" w:sz="0" w:space="0" w:color="auto"/>
        <w:bottom w:val="none" w:sz="0" w:space="0" w:color="auto"/>
        <w:right w:val="none" w:sz="0" w:space="0" w:color="auto"/>
      </w:divBdr>
    </w:div>
    <w:div w:id="1526677834">
      <w:bodyDiv w:val="1"/>
      <w:marLeft w:val="0"/>
      <w:marRight w:val="0"/>
      <w:marTop w:val="0"/>
      <w:marBottom w:val="0"/>
      <w:divBdr>
        <w:top w:val="none" w:sz="0" w:space="0" w:color="auto"/>
        <w:left w:val="none" w:sz="0" w:space="0" w:color="auto"/>
        <w:bottom w:val="none" w:sz="0" w:space="0" w:color="auto"/>
        <w:right w:val="none" w:sz="0" w:space="0" w:color="auto"/>
      </w:divBdr>
    </w:div>
    <w:div w:id="1575386387">
      <w:bodyDiv w:val="1"/>
      <w:marLeft w:val="0"/>
      <w:marRight w:val="0"/>
      <w:marTop w:val="0"/>
      <w:marBottom w:val="0"/>
      <w:divBdr>
        <w:top w:val="none" w:sz="0" w:space="0" w:color="auto"/>
        <w:left w:val="none" w:sz="0" w:space="0" w:color="auto"/>
        <w:bottom w:val="none" w:sz="0" w:space="0" w:color="auto"/>
        <w:right w:val="none" w:sz="0" w:space="0" w:color="auto"/>
      </w:divBdr>
    </w:div>
    <w:div w:id="1634021083">
      <w:bodyDiv w:val="1"/>
      <w:marLeft w:val="0"/>
      <w:marRight w:val="0"/>
      <w:marTop w:val="0"/>
      <w:marBottom w:val="0"/>
      <w:divBdr>
        <w:top w:val="none" w:sz="0" w:space="0" w:color="auto"/>
        <w:left w:val="none" w:sz="0" w:space="0" w:color="auto"/>
        <w:bottom w:val="none" w:sz="0" w:space="0" w:color="auto"/>
        <w:right w:val="none" w:sz="0" w:space="0" w:color="auto"/>
      </w:divBdr>
      <w:divsChild>
        <w:div w:id="267203106">
          <w:marLeft w:val="0"/>
          <w:marRight w:val="0"/>
          <w:marTop w:val="0"/>
          <w:marBottom w:val="0"/>
          <w:divBdr>
            <w:top w:val="none" w:sz="0" w:space="0" w:color="auto"/>
            <w:left w:val="none" w:sz="0" w:space="0" w:color="auto"/>
            <w:bottom w:val="none" w:sz="0" w:space="0" w:color="auto"/>
            <w:right w:val="none" w:sz="0" w:space="0" w:color="auto"/>
          </w:divBdr>
          <w:divsChild>
            <w:div w:id="1206336376">
              <w:marLeft w:val="0"/>
              <w:marRight w:val="0"/>
              <w:marTop w:val="0"/>
              <w:marBottom w:val="0"/>
              <w:divBdr>
                <w:top w:val="none" w:sz="0" w:space="0" w:color="auto"/>
                <w:left w:val="none" w:sz="0" w:space="0" w:color="auto"/>
                <w:bottom w:val="none" w:sz="0" w:space="0" w:color="auto"/>
                <w:right w:val="none" w:sz="0" w:space="0" w:color="auto"/>
              </w:divBdr>
              <w:divsChild>
                <w:div w:id="557131687">
                  <w:marLeft w:val="0"/>
                  <w:marRight w:val="0"/>
                  <w:marTop w:val="0"/>
                  <w:marBottom w:val="0"/>
                  <w:divBdr>
                    <w:top w:val="none" w:sz="0" w:space="0" w:color="auto"/>
                    <w:left w:val="none" w:sz="0" w:space="0" w:color="auto"/>
                    <w:bottom w:val="none" w:sz="0" w:space="0" w:color="auto"/>
                    <w:right w:val="none" w:sz="0" w:space="0" w:color="auto"/>
                  </w:divBdr>
                  <w:divsChild>
                    <w:div w:id="644942179">
                      <w:marLeft w:val="4275"/>
                      <w:marRight w:val="0"/>
                      <w:marTop w:val="615"/>
                      <w:marBottom w:val="0"/>
                      <w:divBdr>
                        <w:top w:val="none" w:sz="0" w:space="0" w:color="auto"/>
                        <w:left w:val="none" w:sz="0" w:space="0" w:color="auto"/>
                        <w:bottom w:val="none" w:sz="0" w:space="0" w:color="auto"/>
                        <w:right w:val="none" w:sz="0" w:space="0" w:color="auto"/>
                      </w:divBdr>
                      <w:divsChild>
                        <w:div w:id="741564160">
                          <w:marLeft w:val="0"/>
                          <w:marRight w:val="0"/>
                          <w:marTop w:val="0"/>
                          <w:marBottom w:val="0"/>
                          <w:divBdr>
                            <w:top w:val="none" w:sz="0" w:space="0" w:color="auto"/>
                            <w:left w:val="none" w:sz="0" w:space="0" w:color="auto"/>
                            <w:bottom w:val="none" w:sz="0" w:space="0" w:color="auto"/>
                            <w:right w:val="none" w:sz="0" w:space="0" w:color="auto"/>
                          </w:divBdr>
                          <w:divsChild>
                            <w:div w:id="35086997">
                              <w:marLeft w:val="0"/>
                              <w:marRight w:val="0"/>
                              <w:marTop w:val="0"/>
                              <w:marBottom w:val="0"/>
                              <w:divBdr>
                                <w:top w:val="none" w:sz="0" w:space="0" w:color="auto"/>
                                <w:left w:val="none" w:sz="0" w:space="0" w:color="auto"/>
                                <w:bottom w:val="none" w:sz="0" w:space="0" w:color="auto"/>
                                <w:right w:val="none" w:sz="0" w:space="0" w:color="auto"/>
                              </w:divBdr>
                            </w:div>
                            <w:div w:id="442189907">
                              <w:marLeft w:val="0"/>
                              <w:marRight w:val="0"/>
                              <w:marTop w:val="0"/>
                              <w:marBottom w:val="0"/>
                              <w:divBdr>
                                <w:top w:val="none" w:sz="0" w:space="0" w:color="auto"/>
                                <w:left w:val="none" w:sz="0" w:space="0" w:color="auto"/>
                                <w:bottom w:val="none" w:sz="0" w:space="0" w:color="auto"/>
                                <w:right w:val="none" w:sz="0" w:space="0" w:color="auto"/>
                              </w:divBdr>
                              <w:divsChild>
                                <w:div w:id="406998147">
                                  <w:marLeft w:val="0"/>
                                  <w:marRight w:val="0"/>
                                  <w:marTop w:val="0"/>
                                  <w:marBottom w:val="0"/>
                                  <w:divBdr>
                                    <w:top w:val="none" w:sz="0" w:space="0" w:color="auto"/>
                                    <w:left w:val="none" w:sz="0" w:space="0" w:color="auto"/>
                                    <w:bottom w:val="none" w:sz="0" w:space="0" w:color="auto"/>
                                    <w:right w:val="none" w:sz="0" w:space="0" w:color="auto"/>
                                  </w:divBdr>
                                </w:div>
                                <w:div w:id="1999572156">
                                  <w:marLeft w:val="0"/>
                                  <w:marRight w:val="0"/>
                                  <w:marTop w:val="0"/>
                                  <w:marBottom w:val="0"/>
                                  <w:divBdr>
                                    <w:top w:val="none" w:sz="0" w:space="0" w:color="auto"/>
                                    <w:left w:val="none" w:sz="0" w:space="0" w:color="auto"/>
                                    <w:bottom w:val="none" w:sz="0" w:space="0" w:color="auto"/>
                                    <w:right w:val="none" w:sz="0" w:space="0" w:color="auto"/>
                                  </w:divBdr>
                                  <w:divsChild>
                                    <w:div w:id="667944376">
                                      <w:marLeft w:val="0"/>
                                      <w:marRight w:val="0"/>
                                      <w:marTop w:val="0"/>
                                      <w:marBottom w:val="0"/>
                                      <w:divBdr>
                                        <w:top w:val="none" w:sz="0" w:space="0" w:color="auto"/>
                                        <w:left w:val="none" w:sz="0" w:space="0" w:color="auto"/>
                                        <w:bottom w:val="none" w:sz="0" w:space="0" w:color="auto"/>
                                        <w:right w:val="none" w:sz="0" w:space="0" w:color="auto"/>
                                      </w:divBdr>
                                      <w:divsChild>
                                        <w:div w:id="81487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1690">
                              <w:marLeft w:val="0"/>
                              <w:marRight w:val="0"/>
                              <w:marTop w:val="0"/>
                              <w:marBottom w:val="0"/>
                              <w:divBdr>
                                <w:top w:val="none" w:sz="0" w:space="0" w:color="auto"/>
                                <w:left w:val="none" w:sz="0" w:space="0" w:color="auto"/>
                                <w:bottom w:val="none" w:sz="0" w:space="0" w:color="auto"/>
                                <w:right w:val="none" w:sz="0" w:space="0" w:color="auto"/>
                              </w:divBdr>
                              <w:divsChild>
                                <w:div w:id="22902102">
                                  <w:marLeft w:val="0"/>
                                  <w:marRight w:val="0"/>
                                  <w:marTop w:val="0"/>
                                  <w:marBottom w:val="0"/>
                                  <w:divBdr>
                                    <w:top w:val="none" w:sz="0" w:space="0" w:color="auto"/>
                                    <w:left w:val="none" w:sz="0" w:space="0" w:color="auto"/>
                                    <w:bottom w:val="none" w:sz="0" w:space="0" w:color="auto"/>
                                    <w:right w:val="none" w:sz="0" w:space="0" w:color="auto"/>
                                  </w:divBdr>
                                  <w:divsChild>
                                    <w:div w:id="2029984355">
                                      <w:marLeft w:val="0"/>
                                      <w:marRight w:val="0"/>
                                      <w:marTop w:val="0"/>
                                      <w:marBottom w:val="0"/>
                                      <w:divBdr>
                                        <w:top w:val="none" w:sz="0" w:space="0" w:color="auto"/>
                                        <w:left w:val="none" w:sz="0" w:space="0" w:color="auto"/>
                                        <w:bottom w:val="none" w:sz="0" w:space="0" w:color="auto"/>
                                        <w:right w:val="none" w:sz="0" w:space="0" w:color="auto"/>
                                      </w:divBdr>
                                    </w:div>
                                    <w:div w:id="2057076548">
                                      <w:marLeft w:val="0"/>
                                      <w:marRight w:val="0"/>
                                      <w:marTop w:val="0"/>
                                      <w:marBottom w:val="0"/>
                                      <w:divBdr>
                                        <w:top w:val="none" w:sz="0" w:space="0" w:color="auto"/>
                                        <w:left w:val="none" w:sz="0" w:space="0" w:color="auto"/>
                                        <w:bottom w:val="none" w:sz="0" w:space="0" w:color="auto"/>
                                        <w:right w:val="none" w:sz="0" w:space="0" w:color="auto"/>
                                      </w:divBdr>
                                      <w:divsChild>
                                        <w:div w:id="1203831758">
                                          <w:marLeft w:val="0"/>
                                          <w:marRight w:val="0"/>
                                          <w:marTop w:val="0"/>
                                          <w:marBottom w:val="0"/>
                                          <w:divBdr>
                                            <w:top w:val="none" w:sz="0" w:space="0" w:color="auto"/>
                                            <w:left w:val="none" w:sz="0" w:space="0" w:color="auto"/>
                                            <w:bottom w:val="none" w:sz="0" w:space="0" w:color="auto"/>
                                            <w:right w:val="none" w:sz="0" w:space="0" w:color="auto"/>
                                          </w:divBdr>
                                        </w:div>
                                        <w:div w:id="16490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8355">
                                  <w:marLeft w:val="0"/>
                                  <w:marRight w:val="0"/>
                                  <w:marTop w:val="0"/>
                                  <w:marBottom w:val="0"/>
                                  <w:divBdr>
                                    <w:top w:val="none" w:sz="0" w:space="0" w:color="auto"/>
                                    <w:left w:val="none" w:sz="0" w:space="0" w:color="auto"/>
                                    <w:bottom w:val="none" w:sz="0" w:space="0" w:color="auto"/>
                                    <w:right w:val="none" w:sz="0" w:space="0" w:color="auto"/>
                                  </w:divBdr>
                                  <w:divsChild>
                                    <w:div w:id="1498689132">
                                      <w:marLeft w:val="0"/>
                                      <w:marRight w:val="0"/>
                                      <w:marTop w:val="0"/>
                                      <w:marBottom w:val="0"/>
                                      <w:divBdr>
                                        <w:top w:val="none" w:sz="0" w:space="0" w:color="auto"/>
                                        <w:left w:val="none" w:sz="0" w:space="0" w:color="auto"/>
                                        <w:bottom w:val="none" w:sz="0" w:space="0" w:color="auto"/>
                                        <w:right w:val="none" w:sz="0" w:space="0" w:color="auto"/>
                                      </w:divBdr>
                                    </w:div>
                                    <w:div w:id="2104259285">
                                      <w:marLeft w:val="0"/>
                                      <w:marRight w:val="0"/>
                                      <w:marTop w:val="0"/>
                                      <w:marBottom w:val="0"/>
                                      <w:divBdr>
                                        <w:top w:val="none" w:sz="0" w:space="0" w:color="auto"/>
                                        <w:left w:val="none" w:sz="0" w:space="0" w:color="auto"/>
                                        <w:bottom w:val="none" w:sz="0" w:space="0" w:color="auto"/>
                                        <w:right w:val="none" w:sz="0" w:space="0" w:color="auto"/>
                                      </w:divBdr>
                                      <w:divsChild>
                                        <w:div w:id="1151213026">
                                          <w:marLeft w:val="0"/>
                                          <w:marRight w:val="0"/>
                                          <w:marTop w:val="0"/>
                                          <w:marBottom w:val="0"/>
                                          <w:divBdr>
                                            <w:top w:val="none" w:sz="0" w:space="0" w:color="auto"/>
                                            <w:left w:val="none" w:sz="0" w:space="0" w:color="auto"/>
                                            <w:bottom w:val="none" w:sz="0" w:space="0" w:color="auto"/>
                                            <w:right w:val="none" w:sz="0" w:space="0" w:color="auto"/>
                                          </w:divBdr>
                                        </w:div>
                                        <w:div w:id="20519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6093">
                                  <w:marLeft w:val="0"/>
                                  <w:marRight w:val="0"/>
                                  <w:marTop w:val="0"/>
                                  <w:marBottom w:val="0"/>
                                  <w:divBdr>
                                    <w:top w:val="none" w:sz="0" w:space="0" w:color="auto"/>
                                    <w:left w:val="none" w:sz="0" w:space="0" w:color="auto"/>
                                    <w:bottom w:val="none" w:sz="0" w:space="0" w:color="auto"/>
                                    <w:right w:val="none" w:sz="0" w:space="0" w:color="auto"/>
                                  </w:divBdr>
                                  <w:divsChild>
                                    <w:div w:id="222910264">
                                      <w:marLeft w:val="0"/>
                                      <w:marRight w:val="0"/>
                                      <w:marTop w:val="0"/>
                                      <w:marBottom w:val="0"/>
                                      <w:divBdr>
                                        <w:top w:val="none" w:sz="0" w:space="0" w:color="auto"/>
                                        <w:left w:val="none" w:sz="0" w:space="0" w:color="auto"/>
                                        <w:bottom w:val="none" w:sz="0" w:space="0" w:color="auto"/>
                                        <w:right w:val="none" w:sz="0" w:space="0" w:color="auto"/>
                                      </w:divBdr>
                                      <w:divsChild>
                                        <w:div w:id="1560290540">
                                          <w:marLeft w:val="0"/>
                                          <w:marRight w:val="0"/>
                                          <w:marTop w:val="0"/>
                                          <w:marBottom w:val="0"/>
                                          <w:divBdr>
                                            <w:top w:val="none" w:sz="0" w:space="0" w:color="auto"/>
                                            <w:left w:val="none" w:sz="0" w:space="0" w:color="auto"/>
                                            <w:bottom w:val="none" w:sz="0" w:space="0" w:color="auto"/>
                                            <w:right w:val="none" w:sz="0" w:space="0" w:color="auto"/>
                                          </w:divBdr>
                                        </w:div>
                                        <w:div w:id="2061662259">
                                          <w:marLeft w:val="0"/>
                                          <w:marRight w:val="0"/>
                                          <w:marTop w:val="0"/>
                                          <w:marBottom w:val="0"/>
                                          <w:divBdr>
                                            <w:top w:val="none" w:sz="0" w:space="0" w:color="auto"/>
                                            <w:left w:val="none" w:sz="0" w:space="0" w:color="auto"/>
                                            <w:bottom w:val="none" w:sz="0" w:space="0" w:color="auto"/>
                                            <w:right w:val="none" w:sz="0" w:space="0" w:color="auto"/>
                                          </w:divBdr>
                                        </w:div>
                                      </w:divsChild>
                                    </w:div>
                                    <w:div w:id="1638224024">
                                      <w:marLeft w:val="0"/>
                                      <w:marRight w:val="0"/>
                                      <w:marTop w:val="0"/>
                                      <w:marBottom w:val="0"/>
                                      <w:divBdr>
                                        <w:top w:val="none" w:sz="0" w:space="0" w:color="auto"/>
                                        <w:left w:val="none" w:sz="0" w:space="0" w:color="auto"/>
                                        <w:bottom w:val="none" w:sz="0" w:space="0" w:color="auto"/>
                                        <w:right w:val="none" w:sz="0" w:space="0" w:color="auto"/>
                                      </w:divBdr>
                                    </w:div>
                                  </w:divsChild>
                                </w:div>
                                <w:div w:id="1029333203">
                                  <w:marLeft w:val="0"/>
                                  <w:marRight w:val="0"/>
                                  <w:marTop w:val="0"/>
                                  <w:marBottom w:val="0"/>
                                  <w:divBdr>
                                    <w:top w:val="none" w:sz="0" w:space="0" w:color="auto"/>
                                    <w:left w:val="none" w:sz="0" w:space="0" w:color="auto"/>
                                    <w:bottom w:val="none" w:sz="0" w:space="0" w:color="auto"/>
                                    <w:right w:val="none" w:sz="0" w:space="0" w:color="auto"/>
                                  </w:divBdr>
                                </w:div>
                                <w:div w:id="1044719023">
                                  <w:marLeft w:val="0"/>
                                  <w:marRight w:val="0"/>
                                  <w:marTop w:val="0"/>
                                  <w:marBottom w:val="0"/>
                                  <w:divBdr>
                                    <w:top w:val="none" w:sz="0" w:space="0" w:color="auto"/>
                                    <w:left w:val="none" w:sz="0" w:space="0" w:color="auto"/>
                                    <w:bottom w:val="none" w:sz="0" w:space="0" w:color="auto"/>
                                    <w:right w:val="none" w:sz="0" w:space="0" w:color="auto"/>
                                  </w:divBdr>
                                  <w:divsChild>
                                    <w:div w:id="544147170">
                                      <w:marLeft w:val="0"/>
                                      <w:marRight w:val="0"/>
                                      <w:marTop w:val="0"/>
                                      <w:marBottom w:val="0"/>
                                      <w:divBdr>
                                        <w:top w:val="none" w:sz="0" w:space="0" w:color="auto"/>
                                        <w:left w:val="none" w:sz="0" w:space="0" w:color="auto"/>
                                        <w:bottom w:val="none" w:sz="0" w:space="0" w:color="auto"/>
                                        <w:right w:val="none" w:sz="0" w:space="0" w:color="auto"/>
                                      </w:divBdr>
                                    </w:div>
                                    <w:div w:id="1110275942">
                                      <w:marLeft w:val="0"/>
                                      <w:marRight w:val="0"/>
                                      <w:marTop w:val="0"/>
                                      <w:marBottom w:val="0"/>
                                      <w:divBdr>
                                        <w:top w:val="none" w:sz="0" w:space="0" w:color="auto"/>
                                        <w:left w:val="none" w:sz="0" w:space="0" w:color="auto"/>
                                        <w:bottom w:val="none" w:sz="0" w:space="0" w:color="auto"/>
                                        <w:right w:val="none" w:sz="0" w:space="0" w:color="auto"/>
                                      </w:divBdr>
                                      <w:divsChild>
                                        <w:div w:id="59209778">
                                          <w:marLeft w:val="0"/>
                                          <w:marRight w:val="0"/>
                                          <w:marTop w:val="0"/>
                                          <w:marBottom w:val="0"/>
                                          <w:divBdr>
                                            <w:top w:val="none" w:sz="0" w:space="0" w:color="auto"/>
                                            <w:left w:val="none" w:sz="0" w:space="0" w:color="auto"/>
                                            <w:bottom w:val="none" w:sz="0" w:space="0" w:color="auto"/>
                                            <w:right w:val="none" w:sz="0" w:space="0" w:color="auto"/>
                                          </w:divBdr>
                                        </w:div>
                                        <w:div w:id="10287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4908">
                                  <w:marLeft w:val="0"/>
                                  <w:marRight w:val="0"/>
                                  <w:marTop w:val="0"/>
                                  <w:marBottom w:val="0"/>
                                  <w:divBdr>
                                    <w:top w:val="none" w:sz="0" w:space="0" w:color="auto"/>
                                    <w:left w:val="none" w:sz="0" w:space="0" w:color="auto"/>
                                    <w:bottom w:val="none" w:sz="0" w:space="0" w:color="auto"/>
                                    <w:right w:val="none" w:sz="0" w:space="0" w:color="auto"/>
                                  </w:divBdr>
                                  <w:divsChild>
                                    <w:div w:id="400980650">
                                      <w:marLeft w:val="0"/>
                                      <w:marRight w:val="0"/>
                                      <w:marTop w:val="0"/>
                                      <w:marBottom w:val="0"/>
                                      <w:divBdr>
                                        <w:top w:val="none" w:sz="0" w:space="0" w:color="auto"/>
                                        <w:left w:val="none" w:sz="0" w:space="0" w:color="auto"/>
                                        <w:bottom w:val="none" w:sz="0" w:space="0" w:color="auto"/>
                                        <w:right w:val="none" w:sz="0" w:space="0" w:color="auto"/>
                                      </w:divBdr>
                                      <w:divsChild>
                                        <w:div w:id="610088300">
                                          <w:marLeft w:val="0"/>
                                          <w:marRight w:val="0"/>
                                          <w:marTop w:val="0"/>
                                          <w:marBottom w:val="0"/>
                                          <w:divBdr>
                                            <w:top w:val="none" w:sz="0" w:space="0" w:color="auto"/>
                                            <w:left w:val="none" w:sz="0" w:space="0" w:color="auto"/>
                                            <w:bottom w:val="none" w:sz="0" w:space="0" w:color="auto"/>
                                            <w:right w:val="none" w:sz="0" w:space="0" w:color="auto"/>
                                          </w:divBdr>
                                        </w:div>
                                      </w:divsChild>
                                    </w:div>
                                    <w:div w:id="11340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940285">
      <w:bodyDiv w:val="1"/>
      <w:marLeft w:val="0"/>
      <w:marRight w:val="0"/>
      <w:marTop w:val="0"/>
      <w:marBottom w:val="0"/>
      <w:divBdr>
        <w:top w:val="none" w:sz="0" w:space="0" w:color="auto"/>
        <w:left w:val="none" w:sz="0" w:space="0" w:color="auto"/>
        <w:bottom w:val="none" w:sz="0" w:space="0" w:color="auto"/>
        <w:right w:val="none" w:sz="0" w:space="0" w:color="auto"/>
      </w:divBdr>
    </w:div>
    <w:div w:id="1652056613">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0280816">
      <w:bodyDiv w:val="1"/>
      <w:marLeft w:val="0"/>
      <w:marRight w:val="0"/>
      <w:marTop w:val="0"/>
      <w:marBottom w:val="0"/>
      <w:divBdr>
        <w:top w:val="none" w:sz="0" w:space="0" w:color="auto"/>
        <w:left w:val="none" w:sz="0" w:space="0" w:color="auto"/>
        <w:bottom w:val="none" w:sz="0" w:space="0" w:color="auto"/>
        <w:right w:val="none" w:sz="0" w:space="0" w:color="auto"/>
      </w:divBdr>
    </w:div>
    <w:div w:id="1761753609">
      <w:bodyDiv w:val="1"/>
      <w:marLeft w:val="0"/>
      <w:marRight w:val="0"/>
      <w:marTop w:val="0"/>
      <w:marBottom w:val="0"/>
      <w:divBdr>
        <w:top w:val="none" w:sz="0" w:space="0" w:color="auto"/>
        <w:left w:val="none" w:sz="0" w:space="0" w:color="auto"/>
        <w:bottom w:val="none" w:sz="0" w:space="0" w:color="auto"/>
        <w:right w:val="none" w:sz="0" w:space="0" w:color="auto"/>
      </w:divBdr>
      <w:divsChild>
        <w:div w:id="390856868">
          <w:marLeft w:val="0"/>
          <w:marRight w:val="0"/>
          <w:marTop w:val="0"/>
          <w:marBottom w:val="0"/>
          <w:divBdr>
            <w:top w:val="none" w:sz="0" w:space="0" w:color="auto"/>
            <w:left w:val="none" w:sz="0" w:space="0" w:color="auto"/>
            <w:bottom w:val="none" w:sz="0" w:space="0" w:color="auto"/>
            <w:right w:val="none" w:sz="0" w:space="0" w:color="auto"/>
          </w:divBdr>
        </w:div>
        <w:div w:id="636450875">
          <w:marLeft w:val="0"/>
          <w:marRight w:val="0"/>
          <w:marTop w:val="0"/>
          <w:marBottom w:val="0"/>
          <w:divBdr>
            <w:top w:val="none" w:sz="0" w:space="0" w:color="auto"/>
            <w:left w:val="none" w:sz="0" w:space="0" w:color="auto"/>
            <w:bottom w:val="none" w:sz="0" w:space="0" w:color="auto"/>
            <w:right w:val="none" w:sz="0" w:space="0" w:color="auto"/>
          </w:divBdr>
        </w:div>
        <w:div w:id="682364151">
          <w:marLeft w:val="0"/>
          <w:marRight w:val="0"/>
          <w:marTop w:val="0"/>
          <w:marBottom w:val="0"/>
          <w:divBdr>
            <w:top w:val="none" w:sz="0" w:space="0" w:color="auto"/>
            <w:left w:val="none" w:sz="0" w:space="0" w:color="auto"/>
            <w:bottom w:val="none" w:sz="0" w:space="0" w:color="auto"/>
            <w:right w:val="none" w:sz="0" w:space="0" w:color="auto"/>
          </w:divBdr>
        </w:div>
        <w:div w:id="2107118511">
          <w:marLeft w:val="0"/>
          <w:marRight w:val="0"/>
          <w:marTop w:val="0"/>
          <w:marBottom w:val="0"/>
          <w:divBdr>
            <w:top w:val="none" w:sz="0" w:space="0" w:color="auto"/>
            <w:left w:val="none" w:sz="0" w:space="0" w:color="auto"/>
            <w:bottom w:val="none" w:sz="0" w:space="0" w:color="auto"/>
            <w:right w:val="none" w:sz="0" w:space="0" w:color="auto"/>
          </w:divBdr>
        </w:div>
      </w:divsChild>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34514605">
      <w:bodyDiv w:val="1"/>
      <w:marLeft w:val="0"/>
      <w:marRight w:val="0"/>
      <w:marTop w:val="0"/>
      <w:marBottom w:val="0"/>
      <w:divBdr>
        <w:top w:val="none" w:sz="0" w:space="0" w:color="auto"/>
        <w:left w:val="none" w:sz="0" w:space="0" w:color="auto"/>
        <w:bottom w:val="none" w:sz="0" w:space="0" w:color="auto"/>
        <w:right w:val="none" w:sz="0" w:space="0" w:color="auto"/>
      </w:divBdr>
    </w:div>
    <w:div w:id="1972587946">
      <w:bodyDiv w:val="1"/>
      <w:marLeft w:val="0"/>
      <w:marRight w:val="0"/>
      <w:marTop w:val="0"/>
      <w:marBottom w:val="0"/>
      <w:divBdr>
        <w:top w:val="none" w:sz="0" w:space="0" w:color="auto"/>
        <w:left w:val="none" w:sz="0" w:space="0" w:color="auto"/>
        <w:bottom w:val="none" w:sz="0" w:space="0" w:color="auto"/>
        <w:right w:val="none" w:sz="0" w:space="0" w:color="auto"/>
      </w:divBdr>
    </w:div>
    <w:div w:id="200261145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92040229">
      <w:bodyDiv w:val="1"/>
      <w:marLeft w:val="0"/>
      <w:marRight w:val="0"/>
      <w:marTop w:val="0"/>
      <w:marBottom w:val="0"/>
      <w:divBdr>
        <w:top w:val="none" w:sz="0" w:space="0" w:color="auto"/>
        <w:left w:val="none" w:sz="0" w:space="0" w:color="auto"/>
        <w:bottom w:val="none" w:sz="0" w:space="0" w:color="auto"/>
        <w:right w:val="none" w:sz="0" w:space="0" w:color="auto"/>
      </w:divBdr>
    </w:div>
    <w:div w:id="209763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draudejai.sodra.lt/draudeju_viesi_duomeny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mindaugas.samusis@marijampol&#279;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Description="Kurkite naują dokumentą." ma:contentTypeID="0x010100D8BF8D96EF58CB49851AAD98385286D9" ma:contentTypeName="Dokumentas" ma:contentTypeScope="" ma:contentTypeVersion="0" ma:versionID="e87a95dd8fd4f15b7b131ac4d5c98c54">
  <xsd:schema xmlns:p="http://schemas.microsoft.com/office/2006/metadata/properties" xmlns:xs="http://www.w3.org/2001/XMLSchema" xmlns:xsd="http://www.w3.org/2001/XMLSchema" ma:fieldsID="bb184a0556433ebd5d1bfaa22cfe5d8f" ma:root="true" targetNamespace="http://schemas.microsoft.com/office/2006/metadata/properties">
    <xsd:element name="properties">
      <xsd:complexType>
        <xsd:sequence>
          <xsd:element name="documentManagement">
            <xsd:complexType>
              <xsd:all/>
            </xsd:complexType>
          </xsd:element>
        </xsd:sequence>
      </xsd:complex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urinio tipas" ma:index="0" maxOccurs="1" minOccurs="0" name="contentType" type="xsd:string"/>
        <xsd:element ma:displayName="Antraštė"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schemas.microsoft.com/office/2006/metadata/properties"/>
    <ds:schemaRef ds:uri="http://www.w3.org/2001/XMLSchema"/>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556D94DA-6227-4AC8-8ECE-D0710C026CD7}">
  <ds:schemaRefs>
    <ds:schemaRef ds:uri="http://schemas.openxmlformats.org/officeDocument/2006/bibliography"/>
  </ds:schemaRefs>
</ds:datastoreItem>
</file>

<file path=customXml/itemProps5.xml><?xml version="1.0" encoding="utf-8"?>
<ds:datastoreItem xmlns:ds="http://schemas.openxmlformats.org/officeDocument/2006/customXml" ds:itemID="{EC0F2D85-F309-48C6-AEA7-9FF0E2427290}">
  <ds:schemaRefs>
    <ds:schemaRef ds:uri="http://schemas.openxmlformats.org/officeDocument/2006/bibliography"/>
  </ds:schemaRefs>
</ds:datastoreItem>
</file>

<file path=customXml/itemProps6.xml><?xml version="1.0" encoding="utf-8"?>
<ds:datastoreItem xmlns:ds="http://schemas.openxmlformats.org/officeDocument/2006/customXml" ds:itemID="{12E8840C-C656-4FCD-A948-1D340E71E164}">
  <ds:schemaRefs>
    <ds:schemaRef ds:uri="http://schemas.openxmlformats.org/officeDocument/2006/bibliography"/>
  </ds:schemaRefs>
</ds:datastoreItem>
</file>

<file path=customXml/itemProps7.xml><?xml version="1.0" encoding="utf-8"?>
<ds:datastoreItem xmlns:ds="http://schemas.openxmlformats.org/officeDocument/2006/customXml" ds:itemID="{DB4BC973-2429-466C-8E24-A2DF93567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16</Pages>
  <Words>7778</Words>
  <Characters>44340</Characters>
  <Application>Microsoft Office Word</Application>
  <DocSecurity>0</DocSecurity>
  <Lines>369</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52014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Mindaugas</cp:lastModifiedBy>
  <cp:revision>39</cp:revision>
  <cp:lastPrinted>2017-06-07T07:27:00Z</cp:lastPrinted>
  <dcterms:created xsi:type="dcterms:W3CDTF">2025-02-14T14:50:00Z</dcterms:created>
  <dcterms:modified xsi:type="dcterms:W3CDTF">2025-02-14T20:39:00Z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ies>
</file>