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995C29" w14:textId="77777777" w:rsidR="00A00817" w:rsidRPr="00B936E7" w:rsidRDefault="00A00817" w:rsidP="00A00817">
      <w:pPr>
        <w:jc w:val="center"/>
        <w:rPr>
          <w:b/>
          <w:szCs w:val="24"/>
        </w:rPr>
      </w:pPr>
      <w:r w:rsidRPr="00B936E7">
        <w:rPr>
          <w:b/>
          <w:szCs w:val="24"/>
        </w:rPr>
        <w:t>VIEŠOJO PIRKIMO – PARDAVIMO SUTARTIS</w:t>
      </w:r>
    </w:p>
    <w:p w14:paraId="127151DC" w14:textId="77777777" w:rsidR="00A00817" w:rsidRPr="00B936E7" w:rsidRDefault="00A00817" w:rsidP="00A00817">
      <w:pPr>
        <w:jc w:val="center"/>
        <w:rPr>
          <w:b/>
          <w:szCs w:val="24"/>
        </w:rPr>
      </w:pPr>
    </w:p>
    <w:p w14:paraId="205E2AE8" w14:textId="0B9E4AD3" w:rsidR="00A00817" w:rsidRPr="00B936E7" w:rsidRDefault="00FD1E54" w:rsidP="00A00817">
      <w:pPr>
        <w:jc w:val="center"/>
        <w:rPr>
          <w:szCs w:val="24"/>
        </w:rPr>
      </w:pPr>
      <w:r w:rsidRPr="00B936E7">
        <w:rPr>
          <w:szCs w:val="24"/>
        </w:rPr>
        <w:t>202</w:t>
      </w:r>
      <w:r w:rsidR="00450DE4">
        <w:rPr>
          <w:szCs w:val="24"/>
        </w:rPr>
        <w:t>5</w:t>
      </w:r>
      <w:r w:rsidRPr="00B936E7">
        <w:rPr>
          <w:szCs w:val="24"/>
        </w:rPr>
        <w:t xml:space="preserve"> m. </w:t>
      </w:r>
      <w:r w:rsidR="00515F3D">
        <w:rPr>
          <w:szCs w:val="24"/>
        </w:rPr>
        <w:t>_______</w:t>
      </w:r>
      <w:r w:rsidRPr="00B936E7">
        <w:rPr>
          <w:szCs w:val="24"/>
        </w:rPr>
        <w:t xml:space="preserve">d. </w:t>
      </w:r>
      <w:r w:rsidR="00A00817" w:rsidRPr="00B936E7">
        <w:rPr>
          <w:szCs w:val="24"/>
        </w:rPr>
        <w:t>Nr.</w:t>
      </w:r>
      <w:r w:rsidR="00C601F1" w:rsidRPr="00B936E7">
        <w:rPr>
          <w:szCs w:val="24"/>
        </w:rPr>
        <w:t xml:space="preserve"> </w:t>
      </w:r>
    </w:p>
    <w:p w14:paraId="57A0D2C8" w14:textId="1309D43E" w:rsidR="00A00817" w:rsidRPr="00B936E7" w:rsidRDefault="0006249E" w:rsidP="00A00817">
      <w:pPr>
        <w:jc w:val="center"/>
        <w:rPr>
          <w:szCs w:val="24"/>
        </w:rPr>
      </w:pPr>
      <w:r>
        <w:rPr>
          <w:szCs w:val="24"/>
        </w:rPr>
        <w:t>Marijampolė</w:t>
      </w:r>
    </w:p>
    <w:p w14:paraId="4FC32DF4" w14:textId="77777777" w:rsidR="00A00817" w:rsidRPr="00B936E7" w:rsidRDefault="00A00817" w:rsidP="00A00817">
      <w:pPr>
        <w:jc w:val="center"/>
        <w:rPr>
          <w:szCs w:val="24"/>
        </w:rPr>
      </w:pPr>
    </w:p>
    <w:p w14:paraId="0DC6C7AE" w14:textId="21B63D9B" w:rsidR="00643361" w:rsidRPr="00977C34" w:rsidRDefault="00A00817" w:rsidP="00643361">
      <w:pPr>
        <w:pStyle w:val="Pagrindinistekstas10"/>
        <w:ind w:firstLine="567"/>
        <w:rPr>
          <w:rFonts w:ascii="Times New Roman" w:hAnsi="Times New Roman" w:cs="Times New Roman"/>
          <w:bCs/>
          <w:sz w:val="24"/>
          <w:szCs w:val="24"/>
          <w:lang w:val="lt-LT"/>
        </w:rPr>
      </w:pPr>
      <w:r w:rsidRPr="00977C34">
        <w:rPr>
          <w:rFonts w:ascii="Times New Roman" w:hAnsi="Times New Roman" w:cs="Times New Roman"/>
          <w:b/>
          <w:bCs/>
          <w:sz w:val="24"/>
          <w:szCs w:val="24"/>
          <w:lang w:val="lt-LT"/>
        </w:rPr>
        <w:t xml:space="preserve">VšĮ </w:t>
      </w:r>
      <w:r w:rsidR="0006249E">
        <w:rPr>
          <w:rFonts w:ascii="Times New Roman" w:hAnsi="Times New Roman" w:cs="Times New Roman"/>
          <w:b/>
          <w:bCs/>
          <w:sz w:val="24"/>
          <w:szCs w:val="24"/>
          <w:lang w:val="lt-LT"/>
        </w:rPr>
        <w:t>Marijampolės ligoninė</w:t>
      </w:r>
      <w:r w:rsidRPr="00977C34">
        <w:rPr>
          <w:rFonts w:ascii="Times New Roman" w:hAnsi="Times New Roman" w:cs="Times New Roman"/>
          <w:bCs/>
          <w:sz w:val="24"/>
          <w:szCs w:val="24"/>
          <w:lang w:val="lt-LT"/>
        </w:rPr>
        <w:t xml:space="preserve">, </w:t>
      </w:r>
      <w:r w:rsidR="00CC7F32" w:rsidRPr="00977C34">
        <w:rPr>
          <w:rFonts w:ascii="Times New Roman" w:hAnsi="Times New Roman" w:cs="Times New Roman"/>
          <w:bCs/>
          <w:sz w:val="24"/>
          <w:szCs w:val="24"/>
          <w:lang w:val="lt-LT"/>
        </w:rPr>
        <w:t>įmonės</w:t>
      </w:r>
      <w:r w:rsidRPr="00977C34">
        <w:rPr>
          <w:rFonts w:ascii="Times New Roman" w:hAnsi="Times New Roman" w:cs="Times New Roman"/>
          <w:bCs/>
          <w:sz w:val="24"/>
          <w:szCs w:val="24"/>
          <w:lang w:val="lt-LT"/>
        </w:rPr>
        <w:t xml:space="preserve"> kodas</w:t>
      </w:r>
      <w:r w:rsidR="00643361" w:rsidRPr="00977C34">
        <w:rPr>
          <w:rFonts w:ascii="Times New Roman" w:hAnsi="Times New Roman" w:cs="Times New Roman"/>
          <w:bCs/>
          <w:sz w:val="24"/>
          <w:szCs w:val="24"/>
          <w:lang w:val="lt-LT"/>
        </w:rPr>
        <w:t xml:space="preserve"> </w:t>
      </w:r>
      <w:r w:rsidRPr="00977C34">
        <w:rPr>
          <w:rFonts w:ascii="Times New Roman" w:hAnsi="Times New Roman" w:cs="Times New Roman"/>
          <w:bCs/>
          <w:sz w:val="24"/>
          <w:szCs w:val="24"/>
          <w:lang w:val="lt-LT"/>
        </w:rPr>
        <w:t>1</w:t>
      </w:r>
      <w:r w:rsidR="0006249E">
        <w:rPr>
          <w:rFonts w:ascii="Times New Roman" w:hAnsi="Times New Roman" w:cs="Times New Roman"/>
          <w:bCs/>
          <w:sz w:val="24"/>
          <w:szCs w:val="24"/>
          <w:lang w:val="lt-LT"/>
        </w:rPr>
        <w:t>65803154</w:t>
      </w:r>
      <w:r w:rsidRPr="00977C34">
        <w:rPr>
          <w:rFonts w:ascii="Times New Roman" w:hAnsi="Times New Roman" w:cs="Times New Roman"/>
          <w:bCs/>
          <w:sz w:val="24"/>
          <w:szCs w:val="24"/>
          <w:lang w:val="lt-LT"/>
        </w:rPr>
        <w:t xml:space="preserve">, kurios registruota buveinė yra </w:t>
      </w:r>
      <w:r w:rsidR="0006249E">
        <w:rPr>
          <w:rFonts w:ascii="Times New Roman" w:hAnsi="Times New Roman" w:cs="Times New Roman"/>
          <w:bCs/>
          <w:sz w:val="24"/>
          <w:szCs w:val="24"/>
          <w:lang w:val="lt-LT"/>
        </w:rPr>
        <w:t>Palangos</w:t>
      </w:r>
      <w:r w:rsidRPr="00977C34">
        <w:rPr>
          <w:rFonts w:ascii="Times New Roman" w:hAnsi="Times New Roman" w:cs="Times New Roman"/>
          <w:bCs/>
          <w:sz w:val="24"/>
          <w:szCs w:val="24"/>
          <w:lang w:val="lt-LT"/>
        </w:rPr>
        <w:t xml:space="preserve"> g. </w:t>
      </w:r>
      <w:r w:rsidR="0006249E">
        <w:rPr>
          <w:rFonts w:ascii="Times New Roman" w:hAnsi="Times New Roman" w:cs="Times New Roman"/>
          <w:bCs/>
          <w:sz w:val="24"/>
          <w:szCs w:val="24"/>
          <w:lang w:val="lt-LT"/>
        </w:rPr>
        <w:t>1</w:t>
      </w:r>
      <w:r w:rsidRPr="00977C34">
        <w:rPr>
          <w:rFonts w:ascii="Times New Roman" w:hAnsi="Times New Roman" w:cs="Times New Roman"/>
          <w:bCs/>
          <w:sz w:val="24"/>
          <w:szCs w:val="24"/>
          <w:lang w:val="lt-LT"/>
        </w:rPr>
        <w:t>, LT-</w:t>
      </w:r>
      <w:r w:rsidR="0006249E">
        <w:rPr>
          <w:rFonts w:ascii="Times New Roman" w:hAnsi="Times New Roman" w:cs="Times New Roman"/>
          <w:bCs/>
          <w:sz w:val="24"/>
          <w:szCs w:val="24"/>
          <w:lang w:val="lt-LT"/>
        </w:rPr>
        <w:t>68188</w:t>
      </w:r>
      <w:r w:rsidRPr="00977C34">
        <w:rPr>
          <w:rFonts w:ascii="Times New Roman" w:hAnsi="Times New Roman" w:cs="Times New Roman"/>
          <w:bCs/>
          <w:sz w:val="24"/>
          <w:szCs w:val="24"/>
          <w:lang w:val="lt-LT"/>
        </w:rPr>
        <w:t xml:space="preserve">, </w:t>
      </w:r>
      <w:r w:rsidR="0006249E">
        <w:rPr>
          <w:rFonts w:ascii="Times New Roman" w:hAnsi="Times New Roman" w:cs="Times New Roman"/>
          <w:bCs/>
          <w:sz w:val="24"/>
          <w:szCs w:val="24"/>
          <w:lang w:val="lt-LT"/>
        </w:rPr>
        <w:t>Marijampolė</w:t>
      </w:r>
      <w:r w:rsidRPr="00977C34">
        <w:rPr>
          <w:rFonts w:ascii="Times New Roman" w:hAnsi="Times New Roman" w:cs="Times New Roman"/>
          <w:bCs/>
          <w:sz w:val="24"/>
          <w:szCs w:val="24"/>
          <w:lang w:val="lt-LT"/>
        </w:rPr>
        <w:t xml:space="preserve">, duomenys apie įstaigą kaupiami ir saugomi Lietuvos Respublikos juridinių asmenų registre, atstovaujama, direktoriaus </w:t>
      </w:r>
      <w:r w:rsidR="0006249E">
        <w:rPr>
          <w:rFonts w:ascii="Times New Roman" w:hAnsi="Times New Roman" w:cs="Times New Roman"/>
          <w:bCs/>
          <w:sz w:val="24"/>
          <w:szCs w:val="24"/>
          <w:lang w:val="lt-LT"/>
        </w:rPr>
        <w:t>Manto Čėsnos</w:t>
      </w:r>
      <w:r w:rsidRPr="00977C34">
        <w:rPr>
          <w:rFonts w:ascii="Times New Roman" w:hAnsi="Times New Roman" w:cs="Times New Roman"/>
          <w:bCs/>
          <w:sz w:val="24"/>
          <w:szCs w:val="24"/>
          <w:lang w:val="lt-LT"/>
        </w:rPr>
        <w:t>, veikiančios  pagal įstatus (toliau – Perkančioji organizacija), ir</w:t>
      </w:r>
    </w:p>
    <w:p w14:paraId="1DE7101E" w14:textId="3DBFC0B6" w:rsidR="00AC7478" w:rsidRPr="00977C34" w:rsidRDefault="00AC7478" w:rsidP="00643361">
      <w:pPr>
        <w:pStyle w:val="Pagrindinistekstas10"/>
        <w:ind w:firstLine="567"/>
        <w:rPr>
          <w:rFonts w:ascii="Times New Roman" w:hAnsi="Times New Roman" w:cs="Times New Roman"/>
          <w:bCs/>
          <w:sz w:val="24"/>
          <w:szCs w:val="24"/>
          <w:lang w:val="lt-LT"/>
        </w:rPr>
      </w:pPr>
      <w:r w:rsidRPr="00965BCB">
        <w:rPr>
          <w:rFonts w:ascii="Times New Roman" w:hAnsi="Times New Roman" w:cs="Times New Roman"/>
          <w:b/>
          <w:color w:val="FF0000"/>
          <w:sz w:val="24"/>
          <w:szCs w:val="24"/>
          <w:lang w:val="lt-LT"/>
        </w:rPr>
        <w:t>UAB „“</w:t>
      </w:r>
      <w:r w:rsidRPr="00965BCB">
        <w:rPr>
          <w:rFonts w:ascii="Times New Roman" w:hAnsi="Times New Roman" w:cs="Times New Roman"/>
          <w:color w:val="FF0000"/>
          <w:sz w:val="24"/>
          <w:szCs w:val="24"/>
          <w:lang w:val="lt-LT"/>
        </w:rPr>
        <w:t xml:space="preserve">, juridinio asmens kodas </w:t>
      </w:r>
      <w:r w:rsidR="00515F3D">
        <w:rPr>
          <w:color w:val="FF0000"/>
          <w:sz w:val="24"/>
          <w:szCs w:val="24"/>
        </w:rPr>
        <w:t>_______</w:t>
      </w:r>
      <w:r w:rsidRPr="00965BCB">
        <w:rPr>
          <w:rFonts w:ascii="Times New Roman" w:hAnsi="Times New Roman" w:cs="Times New Roman"/>
          <w:color w:val="FF0000"/>
          <w:sz w:val="24"/>
          <w:szCs w:val="24"/>
          <w:lang w:val="lt-LT"/>
        </w:rPr>
        <w:t>, kurio</w:t>
      </w:r>
      <w:r w:rsidR="00515F3D">
        <w:rPr>
          <w:rFonts w:ascii="Times New Roman" w:hAnsi="Times New Roman" w:cs="Times New Roman"/>
          <w:color w:val="FF0000"/>
          <w:sz w:val="24"/>
          <w:szCs w:val="24"/>
          <w:lang w:val="lt-LT"/>
        </w:rPr>
        <w:t xml:space="preserve">s registruota buveinė yra </w:t>
      </w:r>
      <w:r w:rsidR="00515F3D">
        <w:rPr>
          <w:color w:val="FF0000"/>
          <w:sz w:val="24"/>
          <w:szCs w:val="24"/>
        </w:rPr>
        <w:t>__________</w:t>
      </w:r>
      <w:r w:rsidRPr="00965BCB">
        <w:rPr>
          <w:rFonts w:ascii="Times New Roman" w:hAnsi="Times New Roman" w:cs="Times New Roman"/>
          <w:color w:val="FF0000"/>
          <w:sz w:val="24"/>
          <w:szCs w:val="24"/>
          <w:lang w:val="lt-LT"/>
        </w:rPr>
        <w:t xml:space="preserve">, duomenys apie įstaigą kaupiami ir saugomi Lietuvos Respublikos juridinių asmenų registre, atstovaujama </w:t>
      </w:r>
      <w:r w:rsidR="00515F3D">
        <w:rPr>
          <w:rFonts w:ascii="Times New Roman" w:hAnsi="Times New Roman" w:cs="Times New Roman"/>
          <w:color w:val="FF0000"/>
          <w:sz w:val="24"/>
          <w:szCs w:val="24"/>
          <w:lang w:val="lt-LT"/>
        </w:rPr>
        <w:t>___________</w:t>
      </w:r>
      <w:r w:rsidRPr="00965BCB">
        <w:rPr>
          <w:rFonts w:ascii="Times New Roman" w:hAnsi="Times New Roman" w:cs="Times New Roman"/>
          <w:color w:val="FF0000"/>
          <w:sz w:val="24"/>
          <w:szCs w:val="24"/>
          <w:lang w:val="lt-LT"/>
        </w:rPr>
        <w:t>, veikiančio pagal į</w:t>
      </w:r>
      <w:r w:rsidR="00D454A2" w:rsidRPr="00965BCB">
        <w:rPr>
          <w:rFonts w:ascii="Times New Roman" w:hAnsi="Times New Roman" w:cs="Times New Roman"/>
          <w:color w:val="FF0000"/>
          <w:sz w:val="24"/>
          <w:szCs w:val="24"/>
          <w:lang w:val="lt-LT"/>
        </w:rPr>
        <w:t>status</w:t>
      </w:r>
      <w:r w:rsidRPr="00965BCB">
        <w:rPr>
          <w:rFonts w:ascii="Times New Roman" w:hAnsi="Times New Roman" w:cs="Times New Roman"/>
          <w:color w:val="FF0000"/>
          <w:sz w:val="24"/>
          <w:szCs w:val="24"/>
          <w:lang w:val="lt-LT"/>
        </w:rPr>
        <w:t xml:space="preserve">, (toliau – </w:t>
      </w:r>
      <w:r w:rsidRPr="00965BCB">
        <w:rPr>
          <w:rFonts w:ascii="Times New Roman" w:hAnsi="Times New Roman" w:cs="Times New Roman"/>
          <w:bCs/>
          <w:color w:val="FF0000"/>
          <w:sz w:val="24"/>
          <w:szCs w:val="24"/>
          <w:lang w:val="lt-LT"/>
        </w:rPr>
        <w:t>Tiekėjas</w:t>
      </w:r>
      <w:r w:rsidRPr="00965BCB">
        <w:rPr>
          <w:rFonts w:ascii="Times New Roman" w:hAnsi="Times New Roman" w:cs="Times New Roman"/>
          <w:color w:val="FF0000"/>
          <w:sz w:val="24"/>
          <w:szCs w:val="24"/>
          <w:lang w:val="lt-LT"/>
        </w:rPr>
        <w:t>),</w:t>
      </w:r>
    </w:p>
    <w:p w14:paraId="44620153" w14:textId="77777777" w:rsidR="00A00817" w:rsidRPr="00977C34" w:rsidRDefault="00643361" w:rsidP="00637568">
      <w:pPr>
        <w:pStyle w:val="Body2"/>
        <w:spacing w:after="0"/>
        <w:rPr>
          <w:rFonts w:cs="Times New Roman"/>
          <w:sz w:val="24"/>
          <w:szCs w:val="24"/>
          <w:lang w:val="lt-LT"/>
        </w:rPr>
      </w:pPr>
      <w:r w:rsidRPr="00977C34">
        <w:rPr>
          <w:rFonts w:cs="Times New Roman"/>
          <w:sz w:val="24"/>
          <w:szCs w:val="24"/>
          <w:lang w:val="lt-LT"/>
        </w:rPr>
        <w:t>t</w:t>
      </w:r>
      <w:r w:rsidR="00A00817" w:rsidRPr="00977C34">
        <w:rPr>
          <w:rFonts w:cs="Times New Roman"/>
          <w:sz w:val="24"/>
          <w:szCs w:val="24"/>
          <w:lang w:val="lt-LT"/>
        </w:rPr>
        <w:t>oliau</w:t>
      </w:r>
      <w:r w:rsidRPr="00977C34">
        <w:rPr>
          <w:rFonts w:cs="Times New Roman"/>
          <w:sz w:val="24"/>
          <w:szCs w:val="24"/>
          <w:lang w:val="lt-LT"/>
        </w:rPr>
        <w:t xml:space="preserve"> </w:t>
      </w:r>
      <w:r w:rsidR="00A00817" w:rsidRPr="00977C34">
        <w:rPr>
          <w:rFonts w:cs="Times New Roman"/>
          <w:sz w:val="24"/>
          <w:szCs w:val="24"/>
          <w:lang w:val="lt-LT"/>
        </w:rPr>
        <w:t>Perkančioji organizacija ir Tiekėjas kiekvienas atskirai gali būti vadinami Šalimi, o abu kartu – Šalimis,</w:t>
      </w:r>
    </w:p>
    <w:p w14:paraId="004F7FC9" w14:textId="120745E4" w:rsidR="00A00817" w:rsidRPr="00977C34" w:rsidRDefault="00A00817" w:rsidP="00A00817">
      <w:pPr>
        <w:pStyle w:val="Body2"/>
        <w:spacing w:after="0"/>
        <w:ind w:firstLine="567"/>
        <w:rPr>
          <w:rFonts w:cs="Times New Roman"/>
          <w:color w:val="auto"/>
          <w:sz w:val="24"/>
          <w:szCs w:val="24"/>
          <w:lang w:val="lt-LT"/>
        </w:rPr>
      </w:pPr>
      <w:r w:rsidRPr="0031784D">
        <w:rPr>
          <w:rFonts w:cs="Times New Roman"/>
          <w:sz w:val="24"/>
          <w:szCs w:val="24"/>
          <w:lang w:val="lt-LT"/>
        </w:rPr>
        <w:t xml:space="preserve">atsižvelgdami į tai, kad Perkančioji organizacija, </w:t>
      </w:r>
      <w:r w:rsidR="00FD1E54" w:rsidRPr="0031784D">
        <w:rPr>
          <w:rFonts w:cs="Times New Roman"/>
          <w:sz w:val="24"/>
          <w:szCs w:val="24"/>
          <w:lang w:val="lt-LT"/>
        </w:rPr>
        <w:t>202</w:t>
      </w:r>
      <w:r w:rsidR="00450DE4">
        <w:rPr>
          <w:rFonts w:cs="Times New Roman"/>
          <w:sz w:val="24"/>
          <w:szCs w:val="24"/>
          <w:lang w:val="lt-LT"/>
        </w:rPr>
        <w:t>5</w:t>
      </w:r>
      <w:r w:rsidR="00FD1E54" w:rsidRPr="0031784D">
        <w:rPr>
          <w:rFonts w:cs="Times New Roman"/>
          <w:sz w:val="24"/>
          <w:szCs w:val="24"/>
          <w:lang w:val="lt-LT"/>
        </w:rPr>
        <w:t xml:space="preserve"> m. </w:t>
      </w:r>
      <w:r w:rsidR="008541BB">
        <w:rPr>
          <w:rFonts w:cs="Times New Roman"/>
          <w:sz w:val="24"/>
          <w:szCs w:val="24"/>
          <w:lang w:val="lt-LT"/>
        </w:rPr>
        <w:t>______</w:t>
      </w:r>
      <w:r w:rsidR="00AD7595">
        <w:rPr>
          <w:rFonts w:cs="Times New Roman"/>
          <w:sz w:val="24"/>
          <w:szCs w:val="24"/>
          <w:lang w:val="lt-LT"/>
        </w:rPr>
        <w:t xml:space="preserve"> </w:t>
      </w:r>
      <w:r w:rsidR="00FD1E54" w:rsidRPr="0031784D">
        <w:rPr>
          <w:rFonts w:cs="Times New Roman"/>
          <w:sz w:val="24"/>
          <w:szCs w:val="24"/>
          <w:lang w:val="lt-LT"/>
        </w:rPr>
        <w:t xml:space="preserve">d. </w:t>
      </w:r>
      <w:r w:rsidR="00D73655">
        <w:rPr>
          <w:rFonts w:cs="Times New Roman"/>
          <w:sz w:val="24"/>
          <w:szCs w:val="24"/>
          <w:lang w:val="lt-LT"/>
        </w:rPr>
        <w:t>atliko</w:t>
      </w:r>
      <w:r w:rsidR="00FD1E54" w:rsidRPr="0031784D">
        <w:rPr>
          <w:rFonts w:cs="Times New Roman"/>
          <w:sz w:val="24"/>
          <w:szCs w:val="24"/>
          <w:lang w:val="lt-LT"/>
        </w:rPr>
        <w:t xml:space="preserve"> skelbiamą apklausą </w:t>
      </w:r>
      <w:r w:rsidR="00D73655">
        <w:rPr>
          <w:rFonts w:cs="Times New Roman"/>
          <w:sz w:val="24"/>
          <w:szCs w:val="24"/>
          <w:lang w:val="lt-LT"/>
        </w:rPr>
        <w:t xml:space="preserve">dėl </w:t>
      </w:r>
      <w:r w:rsidR="00F5282A" w:rsidRPr="006C5449">
        <w:rPr>
          <w:rFonts w:cs="Times New Roman"/>
          <w:iCs/>
          <w:sz w:val="24"/>
          <w:szCs w:val="24"/>
          <w:lang w:val="lt-LT"/>
        </w:rPr>
        <w:t>išorinės kokybės kontrolės paslaugos, būtinos laboratorinės darbo kokybės užtikrinimui</w:t>
      </w:r>
      <w:r w:rsidR="00F5282A">
        <w:rPr>
          <w:rFonts w:cs="Times New Roman"/>
          <w:i/>
        </w:rPr>
        <w:t>,</w:t>
      </w:r>
      <w:r w:rsidR="00743169" w:rsidRPr="0031784D">
        <w:rPr>
          <w:rFonts w:cs="Times New Roman"/>
          <w:sz w:val="24"/>
          <w:szCs w:val="24"/>
          <w:lang w:val="lt-LT"/>
        </w:rPr>
        <w:t xml:space="preserve"> pirkim</w:t>
      </w:r>
      <w:r w:rsidR="00D73655">
        <w:rPr>
          <w:rFonts w:cs="Times New Roman"/>
          <w:sz w:val="24"/>
          <w:szCs w:val="24"/>
          <w:lang w:val="lt-LT"/>
        </w:rPr>
        <w:t>o</w:t>
      </w:r>
      <w:r w:rsidR="00FD1E54" w:rsidRPr="0031784D">
        <w:rPr>
          <w:rFonts w:cs="Times New Roman"/>
          <w:sz w:val="24"/>
          <w:szCs w:val="24"/>
          <w:lang w:val="lt-LT"/>
        </w:rPr>
        <w:t xml:space="preserve"> </w:t>
      </w:r>
      <w:r w:rsidR="00FD1E54" w:rsidRPr="0031784D">
        <w:rPr>
          <w:rFonts w:cs="Times New Roman"/>
          <w:bCs/>
          <w:iCs/>
          <w:sz w:val="24"/>
          <w:szCs w:val="24"/>
          <w:lang w:val="lt-LT"/>
        </w:rPr>
        <w:t xml:space="preserve">(toliau – Pirkimas), </w:t>
      </w:r>
      <w:r w:rsidRPr="0031784D">
        <w:rPr>
          <w:rFonts w:cs="Times New Roman"/>
          <w:bCs/>
          <w:iCs/>
          <w:sz w:val="24"/>
          <w:szCs w:val="24"/>
          <w:lang w:val="lt-LT"/>
        </w:rPr>
        <w:t xml:space="preserve">ir </w:t>
      </w:r>
      <w:r w:rsidR="00D73655" w:rsidRPr="0031784D">
        <w:rPr>
          <w:rFonts w:cs="Times New Roman"/>
          <w:bCs/>
          <w:iCs/>
          <w:sz w:val="24"/>
          <w:szCs w:val="24"/>
          <w:lang w:val="lt-LT"/>
        </w:rPr>
        <w:t xml:space="preserve">Tiekėjas </w:t>
      </w:r>
      <w:r w:rsidRPr="0031784D">
        <w:rPr>
          <w:rFonts w:cs="Times New Roman"/>
          <w:bCs/>
          <w:iCs/>
          <w:sz w:val="24"/>
          <w:szCs w:val="24"/>
          <w:lang w:val="lt-LT"/>
        </w:rPr>
        <w:t>buvo pripažintas Pirkimo laimėtoju,</w:t>
      </w:r>
      <w:r w:rsidR="00D73655">
        <w:rPr>
          <w:rFonts w:cs="Times New Roman"/>
          <w:bCs/>
          <w:iCs/>
          <w:sz w:val="24"/>
          <w:szCs w:val="24"/>
          <w:lang w:val="lt-LT"/>
        </w:rPr>
        <w:t xml:space="preserve"> </w:t>
      </w:r>
      <w:r w:rsidRPr="0031784D">
        <w:rPr>
          <w:rFonts w:cs="Times New Roman"/>
          <w:color w:val="auto"/>
          <w:sz w:val="24"/>
          <w:szCs w:val="24"/>
          <w:lang w:val="lt-LT"/>
        </w:rPr>
        <w:t>sudarė šią viešojo pirkimo – pardavimo sutartį (toliau – Sutartis</w:t>
      </w:r>
      <w:r w:rsidRPr="00977C34">
        <w:rPr>
          <w:rFonts w:cs="Times New Roman"/>
          <w:color w:val="auto"/>
          <w:sz w:val="24"/>
          <w:szCs w:val="24"/>
          <w:lang w:val="lt-LT"/>
        </w:rPr>
        <w:t xml:space="preserve">) </w:t>
      </w:r>
      <w:r w:rsidR="00361D5A">
        <w:rPr>
          <w:rFonts w:cs="Times New Roman"/>
          <w:color w:val="auto"/>
          <w:sz w:val="24"/>
          <w:szCs w:val="24"/>
          <w:lang w:val="lt-LT"/>
        </w:rPr>
        <w:t>bei</w:t>
      </w:r>
      <w:r w:rsidRPr="00977C34">
        <w:rPr>
          <w:rFonts w:cs="Times New Roman"/>
          <w:color w:val="auto"/>
          <w:sz w:val="24"/>
          <w:szCs w:val="24"/>
          <w:lang w:val="lt-LT"/>
        </w:rPr>
        <w:t xml:space="preserve"> susitarė dėl Sutartyje išvardytų sąlygų.</w:t>
      </w:r>
    </w:p>
    <w:p w14:paraId="04E5E4B7" w14:textId="77777777" w:rsidR="00A00817" w:rsidRPr="00B936E7" w:rsidRDefault="00A00817" w:rsidP="00A00817">
      <w:pPr>
        <w:pStyle w:val="Pagrindinistekstas10"/>
        <w:jc w:val="center"/>
        <w:rPr>
          <w:rFonts w:ascii="Times New Roman" w:hAnsi="Times New Roman" w:cs="Times New Roman"/>
          <w:b/>
          <w:sz w:val="24"/>
          <w:szCs w:val="24"/>
          <w:lang w:val="lt-LT"/>
        </w:rPr>
      </w:pPr>
    </w:p>
    <w:p w14:paraId="0283F7C8" w14:textId="77777777" w:rsidR="00A00817" w:rsidRPr="00B936E7" w:rsidRDefault="00A00817" w:rsidP="00A00817">
      <w:pPr>
        <w:pStyle w:val="Pagrindinistekstas10"/>
        <w:jc w:val="center"/>
        <w:rPr>
          <w:rFonts w:ascii="Times New Roman" w:hAnsi="Times New Roman" w:cs="Times New Roman"/>
          <w:b/>
          <w:sz w:val="24"/>
          <w:szCs w:val="24"/>
          <w:lang w:val="lt-LT"/>
        </w:rPr>
      </w:pPr>
      <w:r w:rsidRPr="00B936E7">
        <w:rPr>
          <w:rFonts w:ascii="Times New Roman" w:hAnsi="Times New Roman" w:cs="Times New Roman"/>
          <w:b/>
          <w:sz w:val="24"/>
          <w:szCs w:val="24"/>
          <w:lang w:val="lt-LT"/>
        </w:rPr>
        <w:t>I SKYRIUS</w:t>
      </w:r>
    </w:p>
    <w:p w14:paraId="1BC57774" w14:textId="77777777" w:rsidR="00A00817" w:rsidRPr="00B936E7" w:rsidRDefault="00A00817" w:rsidP="00A00817">
      <w:pPr>
        <w:pStyle w:val="Pagrindinistekstas10"/>
        <w:jc w:val="center"/>
        <w:rPr>
          <w:rFonts w:ascii="Times New Roman" w:hAnsi="Times New Roman" w:cs="Times New Roman"/>
          <w:b/>
          <w:sz w:val="24"/>
          <w:szCs w:val="24"/>
          <w:lang w:val="lt-LT"/>
        </w:rPr>
      </w:pPr>
      <w:r w:rsidRPr="00B936E7">
        <w:rPr>
          <w:rFonts w:ascii="Times New Roman" w:hAnsi="Times New Roman" w:cs="Times New Roman"/>
          <w:b/>
          <w:sz w:val="24"/>
          <w:szCs w:val="24"/>
          <w:lang w:val="lt-LT"/>
        </w:rPr>
        <w:t>SUTARTIES DALYKAS</w:t>
      </w:r>
    </w:p>
    <w:p w14:paraId="01846EDC" w14:textId="77777777" w:rsidR="00A00817" w:rsidRPr="00B936E7" w:rsidRDefault="00A00817" w:rsidP="00A00817">
      <w:pPr>
        <w:tabs>
          <w:tab w:val="left" w:pos="851"/>
        </w:tabs>
        <w:jc w:val="both"/>
        <w:rPr>
          <w:szCs w:val="24"/>
        </w:rPr>
      </w:pPr>
    </w:p>
    <w:p w14:paraId="509DAFDC" w14:textId="77777777" w:rsidR="00A00817" w:rsidRPr="00B936E7" w:rsidRDefault="00A00817" w:rsidP="00A00817">
      <w:pPr>
        <w:pStyle w:val="ListParagraph"/>
        <w:numPr>
          <w:ilvl w:val="0"/>
          <w:numId w:val="2"/>
        </w:numPr>
        <w:tabs>
          <w:tab w:val="left" w:pos="851"/>
        </w:tabs>
        <w:spacing w:after="0" w:line="240" w:lineRule="auto"/>
        <w:ind w:left="0" w:firstLine="567"/>
        <w:contextualSpacing/>
        <w:jc w:val="both"/>
        <w:rPr>
          <w:bCs/>
          <w:iCs/>
        </w:rPr>
      </w:pPr>
      <w:r w:rsidRPr="00B936E7">
        <w:rPr>
          <w:bCs/>
          <w:iCs/>
        </w:rPr>
        <w:t xml:space="preserve">Tiekėjas įsipareigoja Sutartyje nustatytomis sąlygomis, </w:t>
      </w:r>
      <w:r w:rsidRPr="00B936E7">
        <w:rPr>
          <w:rFonts w:eastAsia="Arial Unicode MS"/>
        </w:rPr>
        <w:t xml:space="preserve">laikydamasis teisės aktuose įtvirtintų reikalavimų ir geriausios praktikos, </w:t>
      </w:r>
      <w:r w:rsidRPr="00B936E7">
        <w:rPr>
          <w:bCs/>
          <w:iCs/>
        </w:rPr>
        <w:t>suteikti Perkančiajai organizacijai paslaugas (toliau – Paslaugas) kurių detalus aprašymas, jų kokybė, kiekis, pristatymo terminai, tiekimo grafikas, vieta ir kiti kriterijai nustatyti Sutarties 1 priede „Techninė specifikacija“ (toliau – Techninė specifikacija) ir Sutarties 2 priede „Pasiūlymas“ (toliau – Pasiūlymas)</w:t>
      </w:r>
      <w:r w:rsidRPr="00B936E7">
        <w:t xml:space="preserve">, </w:t>
      </w:r>
      <w:r w:rsidRPr="00B936E7">
        <w:rPr>
          <w:bCs/>
          <w:iCs/>
        </w:rPr>
        <w:t xml:space="preserve">o Perkančioji organizacija įsipareigoja Sutartyje nustatytomis sąlygomis priimti Paslaugas ir apmokėti už jas Sutartyje nustatytomis sąlygomis </w:t>
      </w:r>
      <w:r w:rsidRPr="00B936E7">
        <w:rPr>
          <w:rFonts w:eastAsia="Arial Unicode MS"/>
        </w:rPr>
        <w:t>ir terminais.</w:t>
      </w:r>
      <w:bookmarkStart w:id="0" w:name="_Ref45269812"/>
    </w:p>
    <w:bookmarkEnd w:id="0"/>
    <w:p w14:paraId="4C705EC4" w14:textId="77777777" w:rsidR="00A00817" w:rsidRPr="00B936E7" w:rsidRDefault="00A00817" w:rsidP="00A00817">
      <w:pPr>
        <w:jc w:val="center"/>
        <w:rPr>
          <w:b/>
          <w:szCs w:val="24"/>
        </w:rPr>
      </w:pPr>
    </w:p>
    <w:p w14:paraId="0DF07453" w14:textId="77777777" w:rsidR="00A00817" w:rsidRPr="00B936E7" w:rsidRDefault="00A00817" w:rsidP="00A00817">
      <w:pPr>
        <w:jc w:val="center"/>
        <w:rPr>
          <w:b/>
          <w:szCs w:val="24"/>
        </w:rPr>
      </w:pPr>
      <w:r w:rsidRPr="00B936E7">
        <w:rPr>
          <w:b/>
          <w:szCs w:val="24"/>
        </w:rPr>
        <w:t>II SKYRIUS</w:t>
      </w:r>
    </w:p>
    <w:p w14:paraId="5CAB55F0" w14:textId="77777777" w:rsidR="00A00817" w:rsidRPr="00B936E7" w:rsidRDefault="00F81C81" w:rsidP="00A00817">
      <w:pPr>
        <w:jc w:val="center"/>
        <w:rPr>
          <w:b/>
          <w:szCs w:val="24"/>
        </w:rPr>
      </w:pPr>
      <w:r w:rsidRPr="00B936E7">
        <w:rPr>
          <w:b/>
          <w:szCs w:val="24"/>
        </w:rPr>
        <w:t>PASLAUGŲ SUTEIKIMO</w:t>
      </w:r>
      <w:r w:rsidR="00A00817" w:rsidRPr="00B936E7">
        <w:rPr>
          <w:b/>
          <w:szCs w:val="24"/>
        </w:rPr>
        <w:t xml:space="preserve"> VIETA IR TERMINAS</w:t>
      </w:r>
    </w:p>
    <w:p w14:paraId="340CC476" w14:textId="77777777" w:rsidR="00A00817" w:rsidRPr="00B936E7" w:rsidRDefault="00A00817" w:rsidP="00A00817">
      <w:pPr>
        <w:tabs>
          <w:tab w:val="left" w:pos="851"/>
        </w:tabs>
        <w:jc w:val="both"/>
        <w:rPr>
          <w:szCs w:val="24"/>
        </w:rPr>
      </w:pPr>
    </w:p>
    <w:p w14:paraId="68D9A866" w14:textId="4A0F8148" w:rsidR="00AF65B9" w:rsidRPr="00B936E7" w:rsidRDefault="00A00817" w:rsidP="00AF65B9">
      <w:pPr>
        <w:pStyle w:val="ListParagraph"/>
        <w:numPr>
          <w:ilvl w:val="0"/>
          <w:numId w:val="2"/>
        </w:numPr>
        <w:tabs>
          <w:tab w:val="left" w:pos="851"/>
        </w:tabs>
        <w:spacing w:after="0" w:line="240" w:lineRule="auto"/>
        <w:ind w:left="0" w:firstLine="567"/>
        <w:contextualSpacing/>
        <w:jc w:val="both"/>
      </w:pPr>
      <w:r w:rsidRPr="00B936E7">
        <w:t xml:space="preserve">Paslaugos turi būti suteiktos adresu – </w:t>
      </w:r>
      <w:r w:rsidR="00745B4F">
        <w:t>Palangos</w:t>
      </w:r>
      <w:r w:rsidR="00967556" w:rsidRPr="00B936E7">
        <w:t xml:space="preserve"> g. </w:t>
      </w:r>
      <w:r w:rsidR="00745B4F">
        <w:t>1</w:t>
      </w:r>
      <w:r w:rsidR="00967556" w:rsidRPr="00B936E7">
        <w:t xml:space="preserve">, </w:t>
      </w:r>
      <w:r w:rsidR="00745B4F">
        <w:t>Marijampolė</w:t>
      </w:r>
      <w:r w:rsidR="00C50358" w:rsidRPr="00B936E7">
        <w:t xml:space="preserve">. </w:t>
      </w:r>
    </w:p>
    <w:p w14:paraId="011E407A" w14:textId="33C4E4AD" w:rsidR="00AF65B9" w:rsidRPr="00B936E7" w:rsidRDefault="00AF65B9" w:rsidP="00AF65B9">
      <w:pPr>
        <w:pStyle w:val="ListParagraph"/>
        <w:numPr>
          <w:ilvl w:val="0"/>
          <w:numId w:val="2"/>
        </w:numPr>
        <w:tabs>
          <w:tab w:val="left" w:pos="851"/>
        </w:tabs>
        <w:spacing w:after="0" w:line="240" w:lineRule="auto"/>
        <w:ind w:left="0" w:firstLine="567"/>
        <w:contextualSpacing/>
        <w:jc w:val="both"/>
      </w:pPr>
      <w:r w:rsidRPr="00B936E7">
        <w:t>Sutartis įsigalioja kai Sutartį pasirašo abi sutarties Šalys (po antrosios Šalies pasirašymo dienos einančią kitą dieną) ir galioja</w:t>
      </w:r>
      <w:r w:rsidR="00030AA9" w:rsidRPr="00030AA9">
        <w:t xml:space="preserve"> </w:t>
      </w:r>
      <w:r w:rsidR="00732959">
        <w:t>36</w:t>
      </w:r>
      <w:r w:rsidR="00030AA9" w:rsidRPr="00B82CC5">
        <w:t xml:space="preserve"> (</w:t>
      </w:r>
      <w:r w:rsidR="00732959">
        <w:t>trisdešimt šešis</w:t>
      </w:r>
      <w:r w:rsidR="00030AA9" w:rsidRPr="00B82CC5">
        <w:t>) mėnesi</w:t>
      </w:r>
      <w:r w:rsidR="00732959">
        <w:t>us</w:t>
      </w:r>
      <w:r w:rsidRPr="00B936E7">
        <w:t xml:space="preserve"> arba kol bus pasiekta (s) Sutarties III skyriuje nurodyta maksimali Sutarties vertė, priklausomai nuo to kas įvyksta anksčiau. </w:t>
      </w:r>
    </w:p>
    <w:p w14:paraId="009C3F9F" w14:textId="77777777" w:rsidR="00A00817" w:rsidRPr="00B936E7" w:rsidRDefault="00A00817" w:rsidP="00A00817">
      <w:pPr>
        <w:tabs>
          <w:tab w:val="left" w:pos="851"/>
        </w:tabs>
        <w:jc w:val="both"/>
        <w:rPr>
          <w:szCs w:val="24"/>
        </w:rPr>
      </w:pPr>
    </w:p>
    <w:p w14:paraId="05416C31" w14:textId="77777777" w:rsidR="00A00817" w:rsidRPr="00B936E7" w:rsidRDefault="00A00817" w:rsidP="00A00817">
      <w:pPr>
        <w:jc w:val="center"/>
        <w:rPr>
          <w:b/>
          <w:szCs w:val="24"/>
        </w:rPr>
      </w:pPr>
      <w:r w:rsidRPr="00B936E7">
        <w:rPr>
          <w:b/>
          <w:szCs w:val="24"/>
        </w:rPr>
        <w:t>III SKYRIUS</w:t>
      </w:r>
    </w:p>
    <w:p w14:paraId="39E03FF8" w14:textId="77777777" w:rsidR="00A00817" w:rsidRPr="00B936E7" w:rsidRDefault="00A00817" w:rsidP="00A00817">
      <w:pPr>
        <w:jc w:val="center"/>
        <w:rPr>
          <w:b/>
          <w:szCs w:val="24"/>
        </w:rPr>
      </w:pPr>
      <w:r w:rsidRPr="00B936E7">
        <w:rPr>
          <w:b/>
          <w:szCs w:val="24"/>
        </w:rPr>
        <w:t>SUTARTIES KAINODAROS TAISYKLĖS IR MOKĖJIMO SĄLYGOS</w:t>
      </w:r>
    </w:p>
    <w:p w14:paraId="6B02E614" w14:textId="77777777" w:rsidR="00A00817" w:rsidRPr="00B936E7" w:rsidRDefault="00A00817" w:rsidP="00A00817">
      <w:pPr>
        <w:tabs>
          <w:tab w:val="left" w:pos="851"/>
        </w:tabs>
        <w:jc w:val="both"/>
        <w:rPr>
          <w:szCs w:val="24"/>
        </w:rPr>
      </w:pPr>
    </w:p>
    <w:p w14:paraId="69417DF5" w14:textId="77777777" w:rsidR="002A0E3B" w:rsidRPr="00B936E7" w:rsidRDefault="002A0E3B" w:rsidP="002A0E3B">
      <w:pPr>
        <w:pStyle w:val="BodyText"/>
        <w:numPr>
          <w:ilvl w:val="0"/>
          <w:numId w:val="2"/>
        </w:numPr>
        <w:tabs>
          <w:tab w:val="left" w:pos="851"/>
        </w:tabs>
        <w:spacing w:after="0"/>
        <w:ind w:left="0" w:right="-19" w:firstLine="567"/>
        <w:contextualSpacing/>
        <w:jc w:val="both"/>
        <w:rPr>
          <w:lang w:val="lt-LT"/>
        </w:rPr>
      </w:pPr>
      <w:bookmarkStart w:id="1" w:name="_Ref498384634"/>
      <w:r w:rsidRPr="00B936E7">
        <w:rPr>
          <w:lang w:val="lt-LT"/>
        </w:rPr>
        <w:t xml:space="preserve">Šiai Sutarčiai yra taikoma fiksuoto įkainio kainodara, kaip tai numatyta Kainodaros taisyklių nustatymo metodikos, patvirtintos Viešųjų pirkimų tarnybos direktoriaus 2017 m. birželio 28 d. įsakymu Nr. 1S-95 (Viešųjų pirkimų tarnybos direktoriaus 2019 m. sausio 24 d. įsakymo Nr. 1S-13 ir Viešųjų pirkimų tarnybos direktoriaus 2019 m. lapkričio 4 d. įsakymo Nr. 1S-162 redakcija). </w:t>
      </w:r>
    </w:p>
    <w:p w14:paraId="108A010A" w14:textId="2E51D3D8" w:rsidR="003E24F7" w:rsidRPr="00B936E7" w:rsidRDefault="00A00817" w:rsidP="002768EE">
      <w:pPr>
        <w:pStyle w:val="ListParagraph"/>
        <w:numPr>
          <w:ilvl w:val="0"/>
          <w:numId w:val="2"/>
        </w:numPr>
        <w:tabs>
          <w:tab w:val="left" w:pos="851"/>
        </w:tabs>
        <w:spacing w:after="0" w:line="240" w:lineRule="auto"/>
        <w:ind w:left="0" w:firstLine="567"/>
        <w:contextualSpacing/>
        <w:jc w:val="both"/>
      </w:pPr>
      <w:r w:rsidRPr="00B936E7">
        <w:t xml:space="preserve">Sutarties kaina (Pradinės sutarties vertė) </w:t>
      </w:r>
      <w:r w:rsidR="00EF2828">
        <w:rPr>
          <w:color w:val="FF0000"/>
        </w:rPr>
        <w:t>______</w:t>
      </w:r>
      <w:r w:rsidR="009D4068" w:rsidRPr="0055251F">
        <w:rPr>
          <w:color w:val="FF0000"/>
        </w:rPr>
        <w:t xml:space="preserve"> </w:t>
      </w:r>
      <w:r w:rsidR="001C67A6" w:rsidRPr="0055251F">
        <w:rPr>
          <w:color w:val="FF0000"/>
        </w:rPr>
        <w:t>Eur be PVM</w:t>
      </w:r>
      <w:r w:rsidR="001C67A6" w:rsidRPr="00B936E7">
        <w:t>.</w:t>
      </w:r>
    </w:p>
    <w:p w14:paraId="195698BA" w14:textId="77777777" w:rsidR="00AF65B9" w:rsidRPr="00B936E7" w:rsidRDefault="00AF65B9" w:rsidP="002A0E3B">
      <w:pPr>
        <w:pStyle w:val="ListParagraph"/>
        <w:numPr>
          <w:ilvl w:val="0"/>
          <w:numId w:val="2"/>
        </w:numPr>
        <w:tabs>
          <w:tab w:val="left" w:pos="851"/>
        </w:tabs>
        <w:spacing w:after="0" w:line="240" w:lineRule="auto"/>
        <w:ind w:left="0" w:firstLine="567"/>
        <w:contextualSpacing/>
        <w:jc w:val="both"/>
      </w:pPr>
      <w:r w:rsidRPr="00B936E7">
        <w:t xml:space="preserve">Įkainiai yra pateikiami Sutarties 2 priede „Tiekėjo pasiūlymas“ priede. Perkančioji organizacija paaiškina, kad bus sudaroma sutartis tam tikrai pinigų sumai nefiksuojant įsigyjamo objekto kiekių ar įsigyjamo objekto kiekių santykio. Sutarties įgyvendinimo metu Perkančioji </w:t>
      </w:r>
      <w:r w:rsidRPr="00B936E7">
        <w:lastRenderedPageBreak/>
        <w:t xml:space="preserve">organizacija objektą pirks pagal poreikį kol bus išnaudota maksimali pirkimui skirta lėšų suma. Tiekėjas pateikdamas pasiūlymą prisiima neišpirkimo riziką. </w:t>
      </w:r>
    </w:p>
    <w:p w14:paraId="2A2DE4F9" w14:textId="77777777" w:rsidR="00AF65B9" w:rsidRPr="00B936E7" w:rsidRDefault="00AF65B9" w:rsidP="002A0E3B">
      <w:pPr>
        <w:pStyle w:val="ListParagraph"/>
        <w:numPr>
          <w:ilvl w:val="0"/>
          <w:numId w:val="2"/>
        </w:numPr>
        <w:tabs>
          <w:tab w:val="left" w:pos="851"/>
        </w:tabs>
        <w:spacing w:after="0" w:line="240" w:lineRule="auto"/>
        <w:ind w:left="0" w:firstLine="567"/>
        <w:contextualSpacing/>
        <w:jc w:val="both"/>
      </w:pPr>
      <w:r w:rsidRPr="00B936E7">
        <w:t>Perkančioji organizacija, esant poreikiui, gali įsigyti paslaugų sąraše nenurodytų, tačiau su pirkimo objektu susijusių paslaugų, neviršijant 10 procentų tiekėjo pasiūlymo kainos. Už paslaugų sąraše nenurodytas, tačiau su pirkimo objektu susijusias</w:t>
      </w:r>
      <w:r w:rsidR="00502E36" w:rsidRPr="00B936E7">
        <w:t xml:space="preserve"> paslaugas</w:t>
      </w:r>
      <w:r w:rsidRPr="00B936E7">
        <w:t xml:space="preserve"> bus apmokėta ne didesnėmis nei pirkimo dieną tiekėjo prekybos vietoje, kataloge ar interneto svetainėje nurodytomis galiojančiomis šių </w:t>
      </w:r>
      <w:r w:rsidR="006A0D1E" w:rsidRPr="00B936E7">
        <w:t>paslaugų</w:t>
      </w:r>
      <w:r w:rsidRPr="00B936E7">
        <w:t xml:space="preserve"> kainomis arba, jei tokios kainos neskelbiamos, tiekėjo pasiūlytomis, konkurencingomis ir rinką atitinkančiomis kainomis.</w:t>
      </w:r>
    </w:p>
    <w:p w14:paraId="3DB5F049" w14:textId="77777777" w:rsidR="00AF65B9" w:rsidRPr="00B936E7" w:rsidRDefault="00AF65B9" w:rsidP="002A0E3B">
      <w:pPr>
        <w:pStyle w:val="ListParagraph"/>
        <w:numPr>
          <w:ilvl w:val="0"/>
          <w:numId w:val="2"/>
        </w:numPr>
        <w:tabs>
          <w:tab w:val="left" w:pos="851"/>
          <w:tab w:val="left" w:pos="993"/>
        </w:tabs>
        <w:spacing w:after="0" w:line="240" w:lineRule="auto"/>
        <w:ind w:left="0" w:firstLine="567"/>
        <w:contextualSpacing/>
        <w:jc w:val="both"/>
      </w:pPr>
      <w:r w:rsidRPr="00B936E7">
        <w:rPr>
          <w:rFonts w:eastAsia="Arial Unicode MS"/>
        </w:rPr>
        <w:t>Į Sutarties įkainius įskaičiuoti visi mokesčiai bei visos</w:t>
      </w:r>
      <w:r w:rsidRPr="00B936E7">
        <w:rPr>
          <w:b/>
        </w:rPr>
        <w:t xml:space="preserve"> </w:t>
      </w:r>
      <w:r w:rsidRPr="00B936E7">
        <w:t>kitos Tiekėjo patirtos ir (ar) galimos patirti tiesioginės ir netiesioginės išlaidos ir mokesčiai</w:t>
      </w:r>
      <w:r w:rsidRPr="00B936E7">
        <w:rPr>
          <w:rFonts w:eastAsia="Arial Unicode MS"/>
        </w:rPr>
        <w:t>, susiję su Paslaugų tiekimu,</w:t>
      </w:r>
      <w:r w:rsidRPr="00B936E7">
        <w:rPr>
          <w:color w:val="000000"/>
        </w:rPr>
        <w:t xml:space="preserve"> įskaitant, bet neapsiribojant (išskyrus tuos atvejus, kai </w:t>
      </w:r>
      <w:r w:rsidRPr="00B936E7">
        <w:rPr>
          <w:rFonts w:eastAsia="Arial Unicode MS"/>
        </w:rPr>
        <w:t xml:space="preserve">Pirkimo dokumentuose </w:t>
      </w:r>
      <w:r w:rsidRPr="00B936E7">
        <w:rPr>
          <w:color w:val="000000"/>
        </w:rPr>
        <w:t>aiškiai nurodyta, kad tam tikros konkrečios išlaidos neturi būti įskaičiuotos į Sutarties kainą).</w:t>
      </w:r>
    </w:p>
    <w:p w14:paraId="07CFF378" w14:textId="77777777" w:rsidR="00AF65B9" w:rsidRPr="00B936E7" w:rsidRDefault="00AF65B9" w:rsidP="002A0E3B">
      <w:pPr>
        <w:pStyle w:val="ListParagraph"/>
        <w:numPr>
          <w:ilvl w:val="0"/>
          <w:numId w:val="2"/>
        </w:numPr>
        <w:tabs>
          <w:tab w:val="left" w:pos="851"/>
          <w:tab w:val="left" w:pos="993"/>
        </w:tabs>
        <w:spacing w:after="0" w:line="240" w:lineRule="auto"/>
        <w:ind w:left="0" w:firstLine="567"/>
        <w:contextualSpacing/>
        <w:jc w:val="both"/>
      </w:pPr>
      <w:r w:rsidRPr="00B936E7">
        <w:t>Jei Pirkimo dokumentuose nebuvo nurodyta, kad Tiekėjas neturėjo tam tik</w:t>
      </w:r>
      <w:r w:rsidR="006A23F3" w:rsidRPr="00B936E7">
        <w:t>r</w:t>
      </w:r>
      <w:r w:rsidRPr="00B936E7">
        <w:t xml:space="preserve">ų išlaidų įtraukti į įkainius, Perkančioji organizacija, gavusi </w:t>
      </w:r>
      <w:r w:rsidR="00D91FE8" w:rsidRPr="00B936E7">
        <w:t>suteiktas Paslaugas</w:t>
      </w:r>
      <w:r w:rsidRPr="00B936E7">
        <w:t>, turi galėti naudotis jomis pagal įprastą ir (ar) Techninėje specifikacijoje nurodytą paskirtį nepatirdamas papildomų išlaidų.</w:t>
      </w:r>
    </w:p>
    <w:p w14:paraId="4FBBF8FE" w14:textId="732DC212" w:rsidR="00AF65B9" w:rsidRPr="00B936E7" w:rsidRDefault="00AF65B9" w:rsidP="002A0E3B">
      <w:pPr>
        <w:pStyle w:val="ListParagraph"/>
        <w:numPr>
          <w:ilvl w:val="0"/>
          <w:numId w:val="2"/>
        </w:numPr>
        <w:tabs>
          <w:tab w:val="left" w:pos="851"/>
          <w:tab w:val="left" w:pos="993"/>
        </w:tabs>
        <w:spacing w:after="0" w:line="240" w:lineRule="auto"/>
        <w:ind w:left="0" w:firstLine="567"/>
        <w:contextualSpacing/>
        <w:jc w:val="both"/>
      </w:pPr>
      <w:r w:rsidRPr="00B936E7">
        <w:t xml:space="preserve">Tiekėjas sąskaitas </w:t>
      </w:r>
      <w:r w:rsidRPr="00B936E7">
        <w:rPr>
          <w:bCs/>
        </w:rPr>
        <w:t xml:space="preserve">(taip pat ir išankstines sąskaitas, jei taikoma) </w:t>
      </w:r>
      <w:r w:rsidRPr="00B936E7">
        <w:t>privalo teiktis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w:t>
      </w:r>
      <w:r w:rsidR="00642E4C" w:rsidRPr="009635C8">
        <w:rPr>
          <w:rFonts w:eastAsia="Arial Unicode MS"/>
          <w:color w:val="000000"/>
          <w:bdr w:val="none" w:sz="0" w:space="0" w:color="auto" w:frame="1"/>
        </w:rPr>
        <w:t>Sąskaitų administravimo bendroji informacinė sistema (SABIS)</w:t>
      </w:r>
      <w:r w:rsidRPr="00B936E7">
        <w:t>“ priemonėmis. Perkančioji organizacija elektronines sąskaitas faktūras priima ir apdoroja naudodamasi informacinės sistemos „</w:t>
      </w:r>
      <w:r w:rsidR="00642E4C" w:rsidRPr="009635C8">
        <w:rPr>
          <w:rFonts w:eastAsia="Arial Unicode MS"/>
          <w:color w:val="000000"/>
          <w:bdr w:val="none" w:sz="0" w:space="0" w:color="auto" w:frame="1"/>
        </w:rPr>
        <w:t>Sąskaitų administravimo bendroji informacinė sistema (SABIS)</w:t>
      </w:r>
      <w:r w:rsidRPr="00B936E7">
        <w:t>“ priemonėmis.</w:t>
      </w:r>
    </w:p>
    <w:p w14:paraId="794BFD2A" w14:textId="77777777" w:rsidR="00AF65B9" w:rsidRPr="00B936E7" w:rsidRDefault="00AF65B9" w:rsidP="002A0E3B">
      <w:pPr>
        <w:pStyle w:val="ListParagraph"/>
        <w:numPr>
          <w:ilvl w:val="0"/>
          <w:numId w:val="2"/>
        </w:numPr>
        <w:tabs>
          <w:tab w:val="left" w:pos="851"/>
          <w:tab w:val="left" w:pos="993"/>
        </w:tabs>
        <w:spacing w:after="0" w:line="240" w:lineRule="auto"/>
        <w:ind w:left="0" w:firstLine="567"/>
        <w:contextualSpacing/>
        <w:jc w:val="both"/>
        <w:rPr>
          <w:bCs/>
          <w:iCs/>
        </w:rPr>
      </w:pPr>
      <w:r w:rsidRPr="00B936E7">
        <w:t xml:space="preserve">Tiekėjas gali pateikti Perkančiajai organizacijai sąskaitą (išskyrus išankstinio mokėjimo sąskaitą, jei taikoma) ir perdavimo-priėmimo dokumentą ne anksčiau, nei </w:t>
      </w:r>
      <w:r w:rsidR="00D91FE8" w:rsidRPr="00B936E7">
        <w:t>suteikia Paslaugas</w:t>
      </w:r>
      <w:r w:rsidRPr="00B936E7">
        <w:t xml:space="preserve">. Perkančioji organizacija už </w:t>
      </w:r>
      <w:r w:rsidR="00D91FE8" w:rsidRPr="00B936E7">
        <w:t xml:space="preserve">suteiktas paslaugas </w:t>
      </w:r>
      <w:r w:rsidRPr="00B936E7">
        <w:t xml:space="preserve">apmoka Tiekėjui ne vėliau kaip per 30 (trisdešimt) kalendorines (-ių) dienas (-ų) nuo </w:t>
      </w:r>
      <w:r w:rsidR="00D91FE8" w:rsidRPr="00B936E7">
        <w:t>Paslaugų suteikimo</w:t>
      </w:r>
      <w:r w:rsidRPr="00B936E7">
        <w:t>, perdavimo-priėmimo dokumento pasirašymo ir sąskaitos gavimo, priklausomai nuo to, kas įvyksta vėliausiai (t. y. turi būti išpildytos visos sąlygos</w:t>
      </w:r>
      <w:r w:rsidR="0031784D">
        <w:t xml:space="preserve">). </w:t>
      </w:r>
    </w:p>
    <w:p w14:paraId="733C2CBD" w14:textId="77777777" w:rsidR="00AF65B9" w:rsidRPr="00B936E7" w:rsidRDefault="00AF65B9" w:rsidP="002A0E3B">
      <w:pPr>
        <w:pStyle w:val="ListParagraph"/>
        <w:numPr>
          <w:ilvl w:val="0"/>
          <w:numId w:val="2"/>
        </w:numPr>
        <w:tabs>
          <w:tab w:val="left" w:pos="851"/>
          <w:tab w:val="left" w:pos="993"/>
        </w:tabs>
        <w:spacing w:after="0" w:line="240" w:lineRule="auto"/>
        <w:ind w:left="0" w:firstLine="567"/>
        <w:contextualSpacing/>
        <w:jc w:val="both"/>
        <w:rPr>
          <w:bCs/>
          <w:iCs/>
        </w:rPr>
      </w:pPr>
      <w:r w:rsidRPr="00B936E7">
        <w:t>Tiekėjui avansas nemokamas.</w:t>
      </w:r>
    </w:p>
    <w:p w14:paraId="668D51DC" w14:textId="77777777" w:rsidR="00AF65B9" w:rsidRPr="00B936E7" w:rsidRDefault="00AF65B9" w:rsidP="002A0E3B">
      <w:pPr>
        <w:pStyle w:val="ListParagraph"/>
        <w:numPr>
          <w:ilvl w:val="0"/>
          <w:numId w:val="2"/>
        </w:numPr>
        <w:tabs>
          <w:tab w:val="left" w:pos="851"/>
          <w:tab w:val="left" w:pos="993"/>
        </w:tabs>
        <w:spacing w:after="0" w:line="240" w:lineRule="auto"/>
        <w:ind w:left="0" w:firstLine="567"/>
        <w:contextualSpacing/>
        <w:jc w:val="both"/>
        <w:rPr>
          <w:bCs/>
          <w:iCs/>
        </w:rPr>
      </w:pPr>
      <w:r w:rsidRPr="00B936E7">
        <w:t xml:space="preserve">Sutartyje numatyti </w:t>
      </w:r>
      <w:r w:rsidR="00D91FE8" w:rsidRPr="00B936E7">
        <w:t>Paslaugų</w:t>
      </w:r>
      <w:r w:rsidRPr="00B936E7">
        <w:t xml:space="preserve"> įkainiai per visą Sutarties galiojimo laikotarpį nekeičiama, išskyrus atvejus, kai teisės aktais yra pakeičiamas Sutartyje nurodytoms </w:t>
      </w:r>
      <w:r w:rsidR="00D91FE8" w:rsidRPr="00B936E7">
        <w:t>Paslaugoms</w:t>
      </w:r>
      <w:r w:rsidRPr="00B936E7">
        <w:t xml:space="preserve"> taikomas PVM, t.y. padidėjus arba sumažėjus PVM tarifui Sutarties kaina atitinkamai didinama arba mažinama. </w:t>
      </w:r>
    </w:p>
    <w:p w14:paraId="568A40DC" w14:textId="77777777" w:rsidR="00AF65B9" w:rsidRPr="00B936E7" w:rsidRDefault="00AF65B9" w:rsidP="002A0E3B">
      <w:pPr>
        <w:pStyle w:val="Patvirtinta"/>
        <w:numPr>
          <w:ilvl w:val="0"/>
          <w:numId w:val="2"/>
        </w:numPr>
        <w:tabs>
          <w:tab w:val="left" w:pos="851"/>
          <w:tab w:val="left" w:pos="993"/>
        </w:tabs>
        <w:ind w:left="0" w:firstLine="567"/>
        <w:contextualSpacing/>
        <w:jc w:val="both"/>
        <w:rPr>
          <w:rFonts w:ascii="Times New Roman" w:hAnsi="Times New Roman" w:cs="Times New Roman"/>
          <w:sz w:val="24"/>
          <w:szCs w:val="24"/>
          <w:lang w:val="lt-LT"/>
        </w:rPr>
      </w:pPr>
      <w:r w:rsidRPr="00B936E7">
        <w:rPr>
          <w:rFonts w:ascii="Times New Roman" w:eastAsia="Times New Roman" w:hAnsi="Times New Roman" w:cs="Times New Roman"/>
          <w:sz w:val="24"/>
          <w:szCs w:val="24"/>
          <w:lang w:val="lt-LT"/>
        </w:rPr>
        <w:t xml:space="preserve">Perkančioji organizacija už </w:t>
      </w:r>
      <w:r w:rsidR="00D91FE8" w:rsidRPr="00B936E7">
        <w:rPr>
          <w:rFonts w:ascii="Times New Roman" w:eastAsia="Times New Roman" w:hAnsi="Times New Roman" w:cs="Times New Roman"/>
          <w:sz w:val="24"/>
          <w:szCs w:val="24"/>
          <w:lang w:val="lt-LT"/>
        </w:rPr>
        <w:t>suteiktas Paslaugas</w:t>
      </w:r>
      <w:r w:rsidRPr="00B936E7">
        <w:rPr>
          <w:rFonts w:ascii="Times New Roman" w:eastAsia="Times New Roman" w:hAnsi="Times New Roman" w:cs="Times New Roman"/>
          <w:sz w:val="24"/>
          <w:szCs w:val="24"/>
          <w:lang w:val="lt-LT"/>
        </w:rPr>
        <w:t xml:space="preserve"> su Tiekėju atsiskaito mokėjimo pavedimu į Tiekėjo sąskaitoje faktūroje nurodytą banko sąskaitą. </w:t>
      </w:r>
    </w:p>
    <w:p w14:paraId="10E70CE5" w14:textId="77777777" w:rsidR="00AF65B9" w:rsidRPr="00B936E7" w:rsidRDefault="00AF65B9" w:rsidP="002A0E3B">
      <w:pPr>
        <w:pStyle w:val="Patvirtinta"/>
        <w:numPr>
          <w:ilvl w:val="0"/>
          <w:numId w:val="2"/>
        </w:numPr>
        <w:tabs>
          <w:tab w:val="left" w:pos="851"/>
          <w:tab w:val="left" w:pos="993"/>
        </w:tabs>
        <w:ind w:left="0" w:firstLine="567"/>
        <w:contextualSpacing/>
        <w:jc w:val="both"/>
        <w:rPr>
          <w:rFonts w:ascii="Times New Roman" w:hAnsi="Times New Roman" w:cs="Times New Roman"/>
          <w:sz w:val="24"/>
          <w:szCs w:val="24"/>
          <w:lang w:val="lt-LT"/>
        </w:rPr>
      </w:pPr>
      <w:r w:rsidRPr="00B936E7">
        <w:rPr>
          <w:rFonts w:ascii="Times New Roman" w:eastAsia="Calibri" w:hAnsi="Times New Roman" w:cs="Times New Roman"/>
          <w:sz w:val="24"/>
          <w:szCs w:val="24"/>
          <w:lang w:val="lt-LT" w:eastAsia="en-US"/>
        </w:rPr>
        <w:t xml:space="preserve">Galimi tarpiniai mokėjimai. Tarpiniai mokėjimai atliekami vadovaujantis Šalių suderintais tarpiniais </w:t>
      </w:r>
      <w:r w:rsidR="00D91FE8" w:rsidRPr="00B936E7">
        <w:rPr>
          <w:rFonts w:ascii="Times New Roman" w:eastAsia="Calibri" w:hAnsi="Times New Roman" w:cs="Times New Roman"/>
          <w:sz w:val="24"/>
          <w:szCs w:val="24"/>
          <w:lang w:val="lt-LT" w:eastAsia="en-US"/>
        </w:rPr>
        <w:t>Paslaugų</w:t>
      </w:r>
      <w:r w:rsidRPr="00B936E7">
        <w:rPr>
          <w:rFonts w:ascii="Times New Roman" w:eastAsia="Calibri" w:hAnsi="Times New Roman" w:cs="Times New Roman"/>
          <w:sz w:val="24"/>
          <w:szCs w:val="24"/>
          <w:lang w:val="lt-LT" w:eastAsia="en-US"/>
        </w:rPr>
        <w:t xml:space="preserve"> perdavimo – priėmimo aktais, kuriuose nurodoma faktiškai Tiekėjo </w:t>
      </w:r>
      <w:r w:rsidR="00D91FE8" w:rsidRPr="00B936E7">
        <w:rPr>
          <w:rFonts w:ascii="Times New Roman" w:eastAsia="Calibri" w:hAnsi="Times New Roman" w:cs="Times New Roman"/>
          <w:sz w:val="24"/>
          <w:szCs w:val="24"/>
          <w:lang w:val="lt-LT" w:eastAsia="en-US"/>
        </w:rPr>
        <w:t>suteiktų paslaugų</w:t>
      </w:r>
      <w:r w:rsidRPr="00B936E7">
        <w:rPr>
          <w:rFonts w:ascii="Times New Roman" w:eastAsia="Calibri" w:hAnsi="Times New Roman" w:cs="Times New Roman"/>
          <w:sz w:val="24"/>
          <w:szCs w:val="24"/>
          <w:lang w:val="lt-LT" w:eastAsia="en-US"/>
        </w:rPr>
        <w:t xml:space="preserve"> dalis, ir Tiekėjo pateiktomis PVM sąskaitomis – faktūromis. Kiekvieno tarpinio mokėjimo suma nustatoma pagal faktiškai </w:t>
      </w:r>
      <w:r w:rsidR="00D91FE8" w:rsidRPr="00B936E7">
        <w:rPr>
          <w:rFonts w:ascii="Times New Roman" w:eastAsia="Calibri" w:hAnsi="Times New Roman" w:cs="Times New Roman"/>
          <w:sz w:val="24"/>
          <w:szCs w:val="24"/>
          <w:lang w:val="lt-LT" w:eastAsia="en-US"/>
        </w:rPr>
        <w:t>suteiktų Paslaugų</w:t>
      </w:r>
      <w:r w:rsidRPr="00B936E7">
        <w:rPr>
          <w:rFonts w:ascii="Times New Roman" w:eastAsia="Calibri" w:hAnsi="Times New Roman" w:cs="Times New Roman"/>
          <w:sz w:val="24"/>
          <w:szCs w:val="24"/>
          <w:lang w:val="lt-LT" w:eastAsia="en-US"/>
        </w:rPr>
        <w:t xml:space="preserve"> kiekį ir vertę.</w:t>
      </w:r>
    </w:p>
    <w:bookmarkEnd w:id="1"/>
    <w:p w14:paraId="0AE65FEC" w14:textId="77777777" w:rsidR="00A00817" w:rsidRPr="00B936E7" w:rsidRDefault="00A00817" w:rsidP="00A00817">
      <w:pPr>
        <w:jc w:val="center"/>
        <w:rPr>
          <w:szCs w:val="24"/>
        </w:rPr>
      </w:pPr>
    </w:p>
    <w:p w14:paraId="42FA9316" w14:textId="77777777" w:rsidR="00A00817" w:rsidRPr="00B936E7" w:rsidRDefault="00A00817" w:rsidP="00A00817">
      <w:pPr>
        <w:jc w:val="center"/>
        <w:rPr>
          <w:b/>
          <w:szCs w:val="24"/>
        </w:rPr>
      </w:pPr>
      <w:r w:rsidRPr="00B936E7">
        <w:rPr>
          <w:b/>
          <w:szCs w:val="24"/>
        </w:rPr>
        <w:t>IV SKYRIUS</w:t>
      </w:r>
    </w:p>
    <w:p w14:paraId="21E98F3B" w14:textId="77777777" w:rsidR="00A00817" w:rsidRPr="00B936E7" w:rsidRDefault="00A00817" w:rsidP="00A00817">
      <w:pPr>
        <w:jc w:val="center"/>
        <w:rPr>
          <w:b/>
          <w:szCs w:val="24"/>
        </w:rPr>
      </w:pPr>
      <w:r w:rsidRPr="00B936E7">
        <w:rPr>
          <w:b/>
          <w:szCs w:val="24"/>
        </w:rPr>
        <w:t>SUTEIKTŲ PASLAUGŲ PRIĖMIMAS - PERDAVIMAS</w:t>
      </w:r>
    </w:p>
    <w:p w14:paraId="182894EA" w14:textId="77777777" w:rsidR="00A00817" w:rsidRPr="00B936E7" w:rsidRDefault="00A00817" w:rsidP="00A00817">
      <w:pPr>
        <w:tabs>
          <w:tab w:val="left" w:pos="851"/>
          <w:tab w:val="left" w:pos="993"/>
        </w:tabs>
        <w:jc w:val="both"/>
        <w:rPr>
          <w:szCs w:val="24"/>
        </w:rPr>
      </w:pPr>
    </w:p>
    <w:p w14:paraId="67E59D9C"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Suteiktų paslaugų kokybė patikrinama perdavimo – priėmimo metu, Šalims pasirašant Paslaugų perdavimo – priėmimo aktą. Perdavimo – priėmimo akte turi būti galimybė įrašyti Paslaugų trūkumus ar kitas pastabas, susijusias su suteikiamomis</w:t>
      </w:r>
      <w:r w:rsidRPr="00B936E7">
        <w:rPr>
          <w:spacing w:val="6"/>
        </w:rPr>
        <w:t xml:space="preserve"> </w:t>
      </w:r>
      <w:r w:rsidRPr="00B936E7">
        <w:t>Paslaugomis.</w:t>
      </w:r>
    </w:p>
    <w:p w14:paraId="6EDC6A3F"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 xml:space="preserve">Perkančioji organizacija, patikrinusi </w:t>
      </w:r>
      <w:r w:rsidRPr="00B936E7">
        <w:rPr>
          <w:spacing w:val="-5"/>
        </w:rPr>
        <w:t xml:space="preserve">ir </w:t>
      </w:r>
      <w:r w:rsidRPr="00B936E7">
        <w:t xml:space="preserve">įsitikinusi, kad Paslaugos atitinka Sutartyje </w:t>
      </w:r>
      <w:r w:rsidRPr="00B936E7">
        <w:rPr>
          <w:spacing w:val="-5"/>
        </w:rPr>
        <w:t xml:space="preserve">ir </w:t>
      </w:r>
      <w:r w:rsidRPr="00B936E7">
        <w:t xml:space="preserve">jos prieduose nustatytus reikalavimus </w:t>
      </w:r>
      <w:r w:rsidRPr="00B936E7">
        <w:rPr>
          <w:spacing w:val="-5"/>
        </w:rPr>
        <w:t xml:space="preserve">ir </w:t>
      </w:r>
      <w:r w:rsidRPr="00B936E7">
        <w:t xml:space="preserve">kad </w:t>
      </w:r>
      <w:r w:rsidRPr="00B936E7">
        <w:rPr>
          <w:spacing w:val="-3"/>
        </w:rPr>
        <w:t xml:space="preserve">yra </w:t>
      </w:r>
      <w:r w:rsidRPr="00B936E7">
        <w:t xml:space="preserve">įvykdyti visi kiti </w:t>
      </w:r>
      <w:r w:rsidRPr="00B936E7">
        <w:rPr>
          <w:spacing w:val="-3"/>
        </w:rPr>
        <w:t xml:space="preserve">Tiekėjo </w:t>
      </w:r>
      <w:r w:rsidRPr="00B936E7">
        <w:t xml:space="preserve">įsipareigojimai pagal Sutartį, </w:t>
      </w:r>
      <w:r w:rsidRPr="00B936E7">
        <w:lastRenderedPageBreak/>
        <w:t>pasirašo Paslaugų perdavimo - priėmimo</w:t>
      </w:r>
      <w:r w:rsidRPr="00B936E7">
        <w:rPr>
          <w:spacing w:val="14"/>
        </w:rPr>
        <w:t xml:space="preserve"> </w:t>
      </w:r>
      <w:r w:rsidRPr="00B936E7">
        <w:t>aktą.</w:t>
      </w:r>
    </w:p>
    <w:p w14:paraId="18E4E767"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 xml:space="preserve">Jeigu Perkančioji organizacija priėmimo metu turi pastabų dėl suteiktų Paslaugų kiekio </w:t>
      </w:r>
      <w:r w:rsidRPr="00B936E7">
        <w:rPr>
          <w:spacing w:val="-5"/>
        </w:rPr>
        <w:t xml:space="preserve">ir </w:t>
      </w:r>
      <w:r w:rsidRPr="00B936E7">
        <w:t xml:space="preserve">(ar) kokybės, </w:t>
      </w:r>
      <w:r w:rsidRPr="00B936E7">
        <w:rPr>
          <w:spacing w:val="-5"/>
        </w:rPr>
        <w:t xml:space="preserve">ir </w:t>
      </w:r>
      <w:r w:rsidRPr="00B936E7">
        <w:t xml:space="preserve">(ar) nustatomi suteiktų Paslaugų kokybės trūkumai, </w:t>
      </w:r>
      <w:r w:rsidRPr="00B936E7">
        <w:rPr>
          <w:spacing w:val="-5"/>
        </w:rPr>
        <w:t xml:space="preserve">ir </w:t>
      </w:r>
      <w:r w:rsidRPr="00B936E7">
        <w:t xml:space="preserve">(ar) neatitikimai techninės specifikacijos (Sutarties 1 priedo) reikalavimams, visi neatitikimai </w:t>
      </w:r>
      <w:r w:rsidRPr="00B936E7">
        <w:rPr>
          <w:spacing w:val="-5"/>
        </w:rPr>
        <w:t xml:space="preserve">ir </w:t>
      </w:r>
      <w:r w:rsidRPr="00B936E7">
        <w:t xml:space="preserve">(ar) trūkumai raštu nurodomi Paslaugų perdavimo - priėmimo akte </w:t>
      </w:r>
      <w:r w:rsidRPr="00B936E7">
        <w:rPr>
          <w:spacing w:val="-5"/>
        </w:rPr>
        <w:t xml:space="preserve">ir </w:t>
      </w:r>
      <w:r w:rsidRPr="00B936E7">
        <w:t>Paslaugų perdavimo - priėmimo aktas</w:t>
      </w:r>
      <w:r w:rsidRPr="00B936E7">
        <w:rPr>
          <w:spacing w:val="12"/>
        </w:rPr>
        <w:t xml:space="preserve"> </w:t>
      </w:r>
      <w:r w:rsidRPr="00B936E7">
        <w:t>pasirašomas.</w:t>
      </w:r>
    </w:p>
    <w:p w14:paraId="208E1F48"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Perkančioji organizacija, atsižvelgdama į trūkumų pobūdį, kiekį bei sudėtingumą, Paslaugų perdavimo</w:t>
      </w:r>
      <w:r w:rsidR="00D35F41" w:rsidRPr="00B936E7">
        <w:t xml:space="preserve"> </w:t>
      </w:r>
      <w:r w:rsidRPr="00B936E7">
        <w:t>-</w:t>
      </w:r>
      <w:r w:rsidR="00D35F41" w:rsidRPr="00B936E7">
        <w:t xml:space="preserve"> </w:t>
      </w:r>
      <w:r w:rsidRPr="00B936E7">
        <w:t xml:space="preserve">priėmimo akte nurodo Tiekėjui protingą terminą pašalinti Paslaugų neatitikimus </w:t>
      </w:r>
      <w:r w:rsidRPr="00B936E7">
        <w:rPr>
          <w:spacing w:val="-3"/>
        </w:rPr>
        <w:t xml:space="preserve">ir </w:t>
      </w:r>
      <w:r w:rsidRPr="00B936E7">
        <w:t xml:space="preserve">(ar) trūkumus nuo raštiškų pastabų pateikimo dienos. </w:t>
      </w:r>
      <w:r w:rsidRPr="00B936E7">
        <w:rPr>
          <w:spacing w:val="-3"/>
        </w:rPr>
        <w:t xml:space="preserve">Tiekėjui </w:t>
      </w:r>
      <w:r w:rsidRPr="00B936E7">
        <w:t xml:space="preserve">pašalinus per Perkančiosios organizacijos nurodytą protingą terminą Paslaugų neatitikimus </w:t>
      </w:r>
      <w:r w:rsidRPr="00B936E7">
        <w:rPr>
          <w:spacing w:val="-5"/>
        </w:rPr>
        <w:t xml:space="preserve">ir </w:t>
      </w:r>
      <w:r w:rsidRPr="00B936E7">
        <w:t>(ar) trūkumus, numatytus perdavimo</w:t>
      </w:r>
      <w:r w:rsidR="00D35F41" w:rsidRPr="00B936E7">
        <w:t xml:space="preserve"> </w:t>
      </w:r>
      <w:r w:rsidRPr="00B936E7">
        <w:t>-</w:t>
      </w:r>
      <w:r w:rsidR="00D35F41" w:rsidRPr="00B936E7">
        <w:t xml:space="preserve"> </w:t>
      </w:r>
      <w:r w:rsidRPr="00B936E7">
        <w:t xml:space="preserve">priėmimo akte, </w:t>
      </w:r>
      <w:r w:rsidRPr="00B936E7">
        <w:rPr>
          <w:spacing w:val="-3"/>
        </w:rPr>
        <w:t xml:space="preserve">Šalys </w:t>
      </w:r>
      <w:r w:rsidRPr="00B936E7">
        <w:t xml:space="preserve">pasirašo </w:t>
      </w:r>
      <w:r w:rsidRPr="00B936E7">
        <w:rPr>
          <w:spacing w:val="-3"/>
        </w:rPr>
        <w:t xml:space="preserve">naują </w:t>
      </w:r>
      <w:r w:rsidRPr="00B936E7">
        <w:t>perdavimo</w:t>
      </w:r>
      <w:r w:rsidR="00D35F41" w:rsidRPr="00B936E7">
        <w:t xml:space="preserve"> </w:t>
      </w:r>
      <w:r w:rsidRPr="00B936E7">
        <w:t>-</w:t>
      </w:r>
      <w:r w:rsidR="00D35F41" w:rsidRPr="00B936E7">
        <w:t xml:space="preserve"> </w:t>
      </w:r>
      <w:r w:rsidRPr="00B936E7">
        <w:t>priėmimo</w:t>
      </w:r>
      <w:r w:rsidRPr="00B936E7">
        <w:rPr>
          <w:spacing w:val="20"/>
        </w:rPr>
        <w:t xml:space="preserve"> </w:t>
      </w:r>
      <w:r w:rsidRPr="00B936E7">
        <w:t>aktą.</w:t>
      </w:r>
    </w:p>
    <w:p w14:paraId="0752BDDD"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rPr>
          <w:spacing w:val="-3"/>
        </w:rPr>
        <w:t xml:space="preserve">Terminas, </w:t>
      </w:r>
      <w:r w:rsidRPr="00B936E7">
        <w:t xml:space="preserve">skirtas Perkančiajai organizacijai priimti Paslaugas bei patikrinti </w:t>
      </w:r>
      <w:r w:rsidRPr="00B936E7">
        <w:rPr>
          <w:spacing w:val="-3"/>
        </w:rPr>
        <w:t xml:space="preserve">jų </w:t>
      </w:r>
      <w:r w:rsidRPr="00B936E7">
        <w:t xml:space="preserve">atitikimą nustatytiems reikalavimams </w:t>
      </w:r>
      <w:r w:rsidRPr="00B936E7">
        <w:rPr>
          <w:spacing w:val="-3"/>
        </w:rPr>
        <w:t xml:space="preserve">ir </w:t>
      </w:r>
      <w:r w:rsidRPr="00B936E7">
        <w:t xml:space="preserve">Perkančiosios organizacijos nurodytas protingas trūkumų </w:t>
      </w:r>
      <w:r w:rsidRPr="00B936E7">
        <w:rPr>
          <w:spacing w:val="-5"/>
        </w:rPr>
        <w:t xml:space="preserve">ir </w:t>
      </w:r>
      <w:r w:rsidRPr="00B936E7">
        <w:t xml:space="preserve">(ar) pastabų, išvardintų Paslaugų perdavimo - priėmimo akte, pašalinimo terminas nėra įskaičiuojami į bendrą </w:t>
      </w:r>
      <w:r w:rsidRPr="00B936E7">
        <w:rPr>
          <w:spacing w:val="-3"/>
        </w:rPr>
        <w:t xml:space="preserve">Tiekėjo </w:t>
      </w:r>
      <w:r w:rsidRPr="00B936E7">
        <w:t>įsipareigojimų vykdymo</w:t>
      </w:r>
      <w:r w:rsidRPr="00B936E7">
        <w:rPr>
          <w:spacing w:val="16"/>
        </w:rPr>
        <w:t xml:space="preserve"> </w:t>
      </w:r>
      <w:r w:rsidRPr="00B936E7">
        <w:t>terminą.</w:t>
      </w:r>
    </w:p>
    <w:p w14:paraId="0C4A7D50"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Perkančiajai organizacijai pareikalavus, Tiekėjas pateikia visą informaciją apie Sutarties vykdymo</w:t>
      </w:r>
      <w:r w:rsidRPr="00B936E7">
        <w:rPr>
          <w:spacing w:val="5"/>
        </w:rPr>
        <w:t xml:space="preserve"> </w:t>
      </w:r>
      <w:r w:rsidRPr="00B936E7">
        <w:t>eigą.</w:t>
      </w:r>
    </w:p>
    <w:p w14:paraId="20B6181E"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 xml:space="preserve">Suteiktų Paslaugų nuosavybės teisė ir/ar sugadinimo rizika pereina Perkančiajai organizacijai nuo suteiktų Paslaugų perdavimo – priėmimo akto (be trūkumų ir pastabų) pasirašymo momento. </w:t>
      </w:r>
    </w:p>
    <w:p w14:paraId="04C7F744" w14:textId="77777777" w:rsidR="00A00817" w:rsidRPr="00B936E7" w:rsidRDefault="00A00817" w:rsidP="002A0E3B">
      <w:pPr>
        <w:pStyle w:val="ListParagraph"/>
        <w:widowControl w:val="0"/>
        <w:numPr>
          <w:ilvl w:val="0"/>
          <w:numId w:val="2"/>
        </w:numPr>
        <w:tabs>
          <w:tab w:val="left" w:pos="1057"/>
        </w:tabs>
        <w:autoSpaceDE w:val="0"/>
        <w:autoSpaceDN w:val="0"/>
        <w:spacing w:after="0" w:line="240" w:lineRule="auto"/>
        <w:ind w:left="0" w:firstLine="567"/>
        <w:jc w:val="both"/>
      </w:pPr>
      <w:r w:rsidRPr="00B936E7">
        <w:t xml:space="preserve">Paslaugų perdavimo - priėmimo aktas pasirašomas dviem vienodą teisinę galią turinčiais egzemplioriais, </w:t>
      </w:r>
      <w:r w:rsidRPr="00B936E7">
        <w:rPr>
          <w:spacing w:val="-3"/>
        </w:rPr>
        <w:t xml:space="preserve">jeigu </w:t>
      </w:r>
      <w:r w:rsidRPr="00B936E7">
        <w:t>rengiamas popierinis</w:t>
      </w:r>
      <w:r w:rsidRPr="00B936E7">
        <w:rPr>
          <w:spacing w:val="12"/>
        </w:rPr>
        <w:t xml:space="preserve"> </w:t>
      </w:r>
      <w:r w:rsidRPr="00B936E7">
        <w:t>dokumentas.</w:t>
      </w:r>
    </w:p>
    <w:p w14:paraId="0665A04E" w14:textId="77777777" w:rsidR="00A00817" w:rsidRPr="00B936E7" w:rsidRDefault="00A00817" w:rsidP="00A00817">
      <w:pPr>
        <w:pStyle w:val="BodyText"/>
        <w:spacing w:after="0"/>
        <w:rPr>
          <w:szCs w:val="24"/>
          <w:lang w:val="lt-LT"/>
        </w:rPr>
      </w:pPr>
    </w:p>
    <w:p w14:paraId="03C39772" w14:textId="77777777" w:rsidR="00A00817" w:rsidRPr="00B936E7" w:rsidRDefault="00A00817" w:rsidP="00A00817">
      <w:pPr>
        <w:jc w:val="center"/>
        <w:rPr>
          <w:b/>
          <w:szCs w:val="24"/>
        </w:rPr>
      </w:pPr>
      <w:r w:rsidRPr="00B936E7">
        <w:rPr>
          <w:b/>
          <w:szCs w:val="24"/>
        </w:rPr>
        <w:t>V SKYRIUS</w:t>
      </w:r>
    </w:p>
    <w:p w14:paraId="0195B25B" w14:textId="77777777" w:rsidR="00A00817" w:rsidRPr="00B936E7" w:rsidRDefault="00A00817" w:rsidP="00A00817">
      <w:pPr>
        <w:jc w:val="center"/>
        <w:rPr>
          <w:b/>
          <w:szCs w:val="24"/>
        </w:rPr>
      </w:pPr>
      <w:r w:rsidRPr="00B936E7">
        <w:rPr>
          <w:b/>
          <w:szCs w:val="24"/>
        </w:rPr>
        <w:t>ŠALIŲ TEISĖS IR PAREIGOS</w:t>
      </w:r>
    </w:p>
    <w:p w14:paraId="66E7FA8A" w14:textId="77777777" w:rsidR="00A00817" w:rsidRPr="00B936E7" w:rsidRDefault="00A00817" w:rsidP="00A00817">
      <w:pPr>
        <w:pStyle w:val="ListParagraph"/>
        <w:tabs>
          <w:tab w:val="left" w:pos="851"/>
          <w:tab w:val="left" w:pos="993"/>
        </w:tabs>
        <w:spacing w:after="0" w:line="240" w:lineRule="auto"/>
        <w:ind w:left="567"/>
        <w:jc w:val="both"/>
        <w:rPr>
          <w:rFonts w:eastAsia="Times New Roman"/>
        </w:rPr>
      </w:pPr>
    </w:p>
    <w:p w14:paraId="6C8363C9" w14:textId="77777777" w:rsidR="00A00817" w:rsidRPr="00B936E7" w:rsidRDefault="00A00817" w:rsidP="002A0E3B">
      <w:pPr>
        <w:pStyle w:val="ListParagraph"/>
        <w:numPr>
          <w:ilvl w:val="0"/>
          <w:numId w:val="2"/>
        </w:numPr>
        <w:tabs>
          <w:tab w:val="left" w:pos="851"/>
          <w:tab w:val="left" w:pos="993"/>
        </w:tabs>
        <w:spacing w:after="0" w:line="240" w:lineRule="auto"/>
        <w:ind w:left="0" w:firstLine="567"/>
        <w:contextualSpacing/>
        <w:jc w:val="both"/>
        <w:rPr>
          <w:rFonts w:eastAsia="Times New Roman"/>
        </w:rPr>
      </w:pPr>
      <w:r w:rsidRPr="00B936E7">
        <w:rPr>
          <w:rFonts w:eastAsia="Times New Roman"/>
        </w:rPr>
        <w:t>Tiekėjas įsipareigoja:</w:t>
      </w:r>
    </w:p>
    <w:p w14:paraId="079811A8" w14:textId="77777777" w:rsidR="00A00817" w:rsidRPr="00B936E7" w:rsidRDefault="00A00817" w:rsidP="002A0E3B">
      <w:pPr>
        <w:pStyle w:val="ListParagraph"/>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suteikti kokybiškas šioje Sutartyje ir jos prieduose numatytas Paslaugas bei vykdyti kitus Sutartyje ir jos prieduose nustatytus įpareigojimus Sutartyje nustatytais terminais ir tvarka savo rizika bei sąskaita kaip įmanoma rūpestingai bei efektyviai, įskaitant, bet neapsiribojant, </w:t>
      </w:r>
      <w:r w:rsidR="006A0D1E" w:rsidRPr="00B936E7">
        <w:rPr>
          <w:rFonts w:eastAsia="Times New Roman"/>
        </w:rPr>
        <w:t>Paslaugų</w:t>
      </w:r>
      <w:r w:rsidRPr="00B936E7">
        <w:rPr>
          <w:rFonts w:eastAsia="Times New Roman"/>
        </w:rPr>
        <w:t xml:space="preserve"> tiekimą pagal geriausius visuotinai pripažįstamus profesinius, techninius standartus ir praktiką, panaudodamas visus reikiamus įgūdžius, žinias;</w:t>
      </w:r>
    </w:p>
    <w:p w14:paraId="6FEA026A" w14:textId="77777777" w:rsidR="00A00817" w:rsidRPr="00B936E7" w:rsidRDefault="00A00817" w:rsidP="002A0E3B">
      <w:pPr>
        <w:pStyle w:val="ListParagraph"/>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w:t>
      </w:r>
      <w:r w:rsidR="006A0D1E" w:rsidRPr="00B936E7">
        <w:rPr>
          <w:rFonts w:eastAsia="Times New Roman"/>
        </w:rPr>
        <w:t>Paslaugų</w:t>
      </w:r>
      <w:r w:rsidRPr="00B936E7">
        <w:rPr>
          <w:rFonts w:eastAsia="Times New Roman"/>
        </w:rPr>
        <w:t xml:space="preserve"> apimčiai ir (ar) kokybei;</w:t>
      </w:r>
    </w:p>
    <w:p w14:paraId="7F6B9909" w14:textId="77777777" w:rsidR="00A00817" w:rsidRPr="00B936E7" w:rsidRDefault="00A00817" w:rsidP="002A0E3B">
      <w:pPr>
        <w:pStyle w:val="ListParagraph"/>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kartu su </w:t>
      </w:r>
      <w:r w:rsidR="006A0D1E" w:rsidRPr="00B936E7">
        <w:rPr>
          <w:rFonts w:eastAsia="Times New Roman"/>
        </w:rPr>
        <w:t>Paslaugomis</w:t>
      </w:r>
      <w:r w:rsidRPr="00B936E7">
        <w:rPr>
          <w:rFonts w:eastAsia="Times New Roman"/>
        </w:rPr>
        <w:t xml:space="preserve"> pateikti Perkančiajai organizacijai visą būtiną dokumentaciją</w:t>
      </w:r>
      <w:r w:rsidR="006A0D1E" w:rsidRPr="00B936E7">
        <w:rPr>
          <w:rFonts w:eastAsia="Times New Roman"/>
        </w:rPr>
        <w:t xml:space="preserve"> </w:t>
      </w:r>
      <w:r w:rsidRPr="00B936E7">
        <w:rPr>
          <w:rFonts w:eastAsia="Times New Roman"/>
        </w:rPr>
        <w:t>(jei tai numatyta Sutarties 1 priede);</w:t>
      </w:r>
      <w:bookmarkStart w:id="2" w:name="page122"/>
      <w:bookmarkEnd w:id="2"/>
    </w:p>
    <w:p w14:paraId="5DDAEA46" w14:textId="77777777" w:rsidR="00A00817" w:rsidRPr="00B936E7" w:rsidRDefault="00A00817" w:rsidP="002A0E3B">
      <w:pPr>
        <w:pStyle w:val="ListParagraph"/>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užtikrinti iš Perkančiosios organizacijos Sutarties vykdymo metu gautos ir su Sutarties vykdymu susijusios informacijos konfidencialumą bei apsaugą;</w:t>
      </w:r>
    </w:p>
    <w:p w14:paraId="325A70F2" w14:textId="77777777" w:rsidR="00A00817" w:rsidRPr="00B936E7" w:rsidRDefault="00A00817" w:rsidP="002A0E3B">
      <w:pPr>
        <w:pStyle w:val="ListParagraph"/>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nenaudoti Perkančiosios organizacijos Prekių ženklų ar pavadinimo jokioje reklamoje, leidiniuose ar kitur be išankstinio raštiško Perkančiosios organizacijos sutikimo;</w:t>
      </w:r>
    </w:p>
    <w:p w14:paraId="52ABD4DF" w14:textId="77777777" w:rsidR="00A00817" w:rsidRPr="00B936E7" w:rsidRDefault="00A00817" w:rsidP="002A0E3B">
      <w:pPr>
        <w:pStyle w:val="ListParagraph"/>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užtikrinti, kad Sutarties sudarymo momentu ir visą jos galiojimo laikotarpį Paslaugas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w:t>
      </w:r>
      <w:r w:rsidR="006A0D1E" w:rsidRPr="00B936E7">
        <w:rPr>
          <w:rFonts w:eastAsia="Times New Roman"/>
        </w:rPr>
        <w:t>Paslaugas</w:t>
      </w:r>
      <w:r w:rsidRPr="00B936E7">
        <w:rPr>
          <w:rFonts w:eastAsia="Times New Roman"/>
        </w:rPr>
        <w:t>;</w:t>
      </w:r>
    </w:p>
    <w:p w14:paraId="25124A80"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Perkančiajai organizacijai raštu paprašius, grąžinti visus iš Perkančiosios organizacijos gautus, Sutarčiai vykdyti reikalingus dokumentus;</w:t>
      </w:r>
    </w:p>
    <w:p w14:paraId="49C0E206"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lastRenderedPageBreak/>
        <w:t>remtis subtiekėjais, kurie nurodyti Pasiūlyme, jeigu vykdant Sutartį jie pasitelkiami; taip pat tais subtiekėjais, kurie pakeisti ar pasitelkti naujai Sutarties vykdymo metu, laikantis šios Sutarties reikalavimų;</w:t>
      </w:r>
    </w:p>
    <w:p w14:paraId="07ABCBA3"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 xml:space="preserve"> remtis specialistais, kurie nurodyti Pasiūlyme bei tais, kurie papildomai įtraukti Sutarties vykdymo metu arba yra pakeisti, laikantis šios Sutarties reikalavimų;</w:t>
      </w:r>
    </w:p>
    <w:p w14:paraId="64AFDC51"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t xml:space="preserve">Sudarius Sutartį, tačiau </w:t>
      </w:r>
      <w:r w:rsidRPr="00B936E7">
        <w:rPr>
          <w:spacing w:val="-3"/>
        </w:rPr>
        <w:t xml:space="preserve">ne </w:t>
      </w:r>
      <w:r w:rsidRPr="00B936E7">
        <w:t xml:space="preserve">vėliau negu Sutartis pradedama vykdyti, Tiekėjas įsipareigoja Perkančiajai organizacijai pranešti tuo metu </w:t>
      </w:r>
      <w:r w:rsidRPr="00B936E7">
        <w:rPr>
          <w:spacing w:val="-3"/>
        </w:rPr>
        <w:t xml:space="preserve">žinomų </w:t>
      </w:r>
      <w:r w:rsidRPr="00B936E7">
        <w:t xml:space="preserve">subtiekėjų pavadinimus, kontaktinius duomenis </w:t>
      </w:r>
      <w:r w:rsidRPr="00B936E7">
        <w:rPr>
          <w:spacing w:val="-5"/>
        </w:rPr>
        <w:t xml:space="preserve">ir jų </w:t>
      </w:r>
      <w:r w:rsidRPr="00B936E7">
        <w:t xml:space="preserve">atstovus. Perkančioji organizacija taip pat reikalauja, kad </w:t>
      </w:r>
      <w:r w:rsidRPr="00B936E7">
        <w:rPr>
          <w:spacing w:val="-3"/>
        </w:rPr>
        <w:t xml:space="preserve">Tiekėjas </w:t>
      </w:r>
      <w:r w:rsidRPr="00B936E7">
        <w:t>informuotų</w:t>
      </w:r>
      <w:r w:rsidRPr="00B936E7">
        <w:rPr>
          <w:spacing w:val="40"/>
        </w:rPr>
        <w:t xml:space="preserve"> </w:t>
      </w:r>
      <w:r w:rsidRPr="00B936E7">
        <w:rPr>
          <w:spacing w:val="-3"/>
        </w:rPr>
        <w:t>apie</w:t>
      </w:r>
      <w:r w:rsidRPr="00B936E7">
        <w:rPr>
          <w:spacing w:val="44"/>
        </w:rPr>
        <w:t xml:space="preserve"> </w:t>
      </w:r>
      <w:r w:rsidRPr="00B936E7">
        <w:t>minėtos</w:t>
      </w:r>
      <w:r w:rsidRPr="00B936E7">
        <w:rPr>
          <w:spacing w:val="38"/>
        </w:rPr>
        <w:t xml:space="preserve"> </w:t>
      </w:r>
      <w:r w:rsidRPr="00B936E7">
        <w:t>informacijos</w:t>
      </w:r>
      <w:r w:rsidRPr="00B936E7">
        <w:rPr>
          <w:spacing w:val="39"/>
        </w:rPr>
        <w:t xml:space="preserve"> </w:t>
      </w:r>
      <w:r w:rsidRPr="00B936E7">
        <w:t>pasikeitimus</w:t>
      </w:r>
      <w:r w:rsidRPr="00B936E7">
        <w:rPr>
          <w:spacing w:val="38"/>
        </w:rPr>
        <w:t xml:space="preserve"> </w:t>
      </w:r>
      <w:r w:rsidRPr="00B936E7">
        <w:t>visu</w:t>
      </w:r>
      <w:r w:rsidRPr="00B936E7">
        <w:rPr>
          <w:spacing w:val="40"/>
        </w:rPr>
        <w:t xml:space="preserve"> </w:t>
      </w:r>
      <w:r w:rsidRPr="00B936E7">
        <w:t>Sutarties</w:t>
      </w:r>
      <w:r w:rsidRPr="00B936E7">
        <w:rPr>
          <w:spacing w:val="43"/>
        </w:rPr>
        <w:t xml:space="preserve"> </w:t>
      </w:r>
      <w:r w:rsidRPr="00B936E7">
        <w:t>vykdymo</w:t>
      </w:r>
      <w:r w:rsidRPr="00B936E7">
        <w:rPr>
          <w:spacing w:val="49"/>
        </w:rPr>
        <w:t xml:space="preserve"> </w:t>
      </w:r>
      <w:r w:rsidRPr="00B936E7">
        <w:t>metu,</w:t>
      </w:r>
      <w:r w:rsidRPr="00B936E7">
        <w:rPr>
          <w:spacing w:val="37"/>
        </w:rPr>
        <w:t xml:space="preserve"> </w:t>
      </w:r>
      <w:r w:rsidRPr="00B936E7">
        <w:t>taip</w:t>
      </w:r>
      <w:r w:rsidRPr="00B936E7">
        <w:rPr>
          <w:spacing w:val="40"/>
        </w:rPr>
        <w:t xml:space="preserve"> </w:t>
      </w:r>
      <w:r w:rsidRPr="00B936E7">
        <w:t>pat</w:t>
      </w:r>
      <w:r w:rsidRPr="00B936E7">
        <w:rPr>
          <w:spacing w:val="45"/>
        </w:rPr>
        <w:t xml:space="preserve"> </w:t>
      </w:r>
      <w:r w:rsidRPr="00B936E7">
        <w:t>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28-38 punktuose nustatyta tvarka.</w:t>
      </w:r>
    </w:p>
    <w:p w14:paraId="49A400CB"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Perkančiajai organizacijai nurodžius suteiktų Paslaugų trūkumus, neatitikimus ir (ar) pastabas, ištaisyti juos savo sąskaita per Perkančiosios organizacijos nurodytą protingą terminą;</w:t>
      </w:r>
    </w:p>
    <w:p w14:paraId="33BF3EC5" w14:textId="1F18AC30"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w:t>
      </w:r>
      <w:r w:rsidR="003E4ADB" w:rsidRPr="009635C8">
        <w:rPr>
          <w:rFonts w:eastAsia="Arial Unicode MS"/>
          <w:color w:val="000000"/>
          <w:bdr w:val="none" w:sz="0" w:space="0" w:color="auto" w:frame="1"/>
        </w:rPr>
        <w:t>Sąskaitų administravimo bendroji informacinė sistema (SABIS)</w:t>
      </w:r>
      <w:r w:rsidRPr="00B936E7">
        <w:rPr>
          <w:rFonts w:eastAsia="Times New Roman"/>
        </w:rPr>
        <w:t>“ priemonėmis;</w:t>
      </w:r>
    </w:p>
    <w:p w14:paraId="4AD7C8EF"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53444999" w14:textId="77777777" w:rsidR="00A00817" w:rsidRPr="00B936E7" w:rsidRDefault="00A00817" w:rsidP="002A0E3B">
      <w:pPr>
        <w:pStyle w:val="ListParagraph"/>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tinkamai vykdyti kitus įsipareigojimus, numatytus Sutartyje ir galiojančiuose Lietuvos Respublikos teisės aktuose.</w:t>
      </w:r>
    </w:p>
    <w:p w14:paraId="7DC84513" w14:textId="77777777" w:rsidR="00A00817" w:rsidRPr="00B936E7" w:rsidRDefault="00A00817" w:rsidP="002A0E3B">
      <w:pPr>
        <w:numPr>
          <w:ilvl w:val="0"/>
          <w:numId w:val="2"/>
        </w:numPr>
        <w:tabs>
          <w:tab w:val="left" w:pos="993"/>
        </w:tabs>
        <w:suppressAutoHyphens w:val="0"/>
        <w:ind w:left="0" w:firstLine="567"/>
        <w:rPr>
          <w:bCs/>
          <w:szCs w:val="24"/>
        </w:rPr>
      </w:pPr>
      <w:r w:rsidRPr="00B936E7">
        <w:rPr>
          <w:bCs/>
          <w:szCs w:val="24"/>
        </w:rPr>
        <w:t>Tiekėjas turi teisę:</w:t>
      </w:r>
    </w:p>
    <w:p w14:paraId="070EE995"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gauti Sutarties kainą su sąlyga, kad jis tinkamai ir laiku įvykdo visus šioje Sutartyje numatytus įsipareigojimus;</w:t>
      </w:r>
    </w:p>
    <w:p w14:paraId="6223C062"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jei Perkančioji organizacija naudojasi Sutarties 27.3. punkte įtvirtinta tiesioginio atsiskaitymo su subtiekėjais galimybe, Tiekėjas turi teisę prieštarauti nepagrįstiems mokėjimams subtiekėjams;</w:t>
      </w:r>
      <w:bookmarkStart w:id="3" w:name="page123"/>
      <w:bookmarkEnd w:id="3"/>
    </w:p>
    <w:p w14:paraId="109865D7"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Tiekėjas turi ir kitas šios Sutarties ir Lietuvos Respublikoje galiojančių teisės aktų numatytas teises.</w:t>
      </w:r>
    </w:p>
    <w:p w14:paraId="4187B4B5" w14:textId="77777777" w:rsidR="00A00817" w:rsidRPr="00B936E7" w:rsidRDefault="00A00817" w:rsidP="002A0E3B">
      <w:pPr>
        <w:numPr>
          <w:ilvl w:val="0"/>
          <w:numId w:val="2"/>
        </w:numPr>
        <w:tabs>
          <w:tab w:val="left" w:pos="993"/>
        </w:tabs>
        <w:suppressAutoHyphens w:val="0"/>
        <w:ind w:left="0" w:firstLine="567"/>
        <w:rPr>
          <w:bCs/>
          <w:szCs w:val="24"/>
        </w:rPr>
      </w:pPr>
      <w:r w:rsidRPr="00B936E7">
        <w:rPr>
          <w:bCs/>
          <w:szCs w:val="24"/>
        </w:rPr>
        <w:t>Perkančioji organizacija įsipareigoja:</w:t>
      </w:r>
    </w:p>
    <w:p w14:paraId="0E2C6829"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laiku priimti iš Tiekėjo tinkamas ir kokybiškas suteiktas Paslaugas ir laiku už jas atsiskaityti šioje Sutartyje nustatyta tvarka;</w:t>
      </w:r>
    </w:p>
    <w:p w14:paraId="58A4AFA8"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nedelsiant pranešti Tiekėjui apie Sutarties sąlygų pažeidimą, kai tik toks pažeidimas yra nustatomas;</w:t>
      </w:r>
    </w:p>
    <w:p w14:paraId="40F393CD"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patikrinti pašalinimo pagrindų nebuvimą ir atitikimą kvalifikacijos reikalavimams (jei tokie buvo keliami) šioje Sutartyje nustatyta tvarka keičiamų arba naujai pasitelkiamų subtiekėjų;</w:t>
      </w:r>
    </w:p>
    <w:p w14:paraId="5B79FC28"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Tiekėjui sudaryti visas sąlygas, suteikti informaciją ar dokumentus, būtinus Sutarčiai vykdyti;</w:t>
      </w:r>
    </w:p>
    <w:p w14:paraId="71CB7ED1" w14:textId="77777777" w:rsidR="00A00817" w:rsidRPr="00B936E7" w:rsidRDefault="00A00817" w:rsidP="002A0E3B">
      <w:pPr>
        <w:pStyle w:val="ListParagraph"/>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 xml:space="preserve">ne vėliau kaip per 3 darbo dienas nuo Sutarties </w:t>
      </w:r>
      <w:r w:rsidRPr="00B936E7">
        <w:t xml:space="preserve">24.10 </w:t>
      </w:r>
      <w:r w:rsidRPr="00B936E7">
        <w:rPr>
          <w:rFonts w:eastAsia="Times New Roman"/>
        </w:rPr>
        <w:t>punkte nurodytos informacijos gavimo raštu, informuoti subtiekėjus apie tiesioginio atsiskaitymo galimybę, o subtiekėjas, norėdamas pasinaudoti tokia galimybe, raštu pateikia prašymą Perkančiajai organizacijai per 3 darbo dienas.</w:t>
      </w:r>
    </w:p>
    <w:p w14:paraId="26CD1489" w14:textId="77777777" w:rsidR="00A00817" w:rsidRPr="00B936E7" w:rsidRDefault="00A00817" w:rsidP="002A0E3B">
      <w:pPr>
        <w:numPr>
          <w:ilvl w:val="0"/>
          <w:numId w:val="2"/>
        </w:numPr>
        <w:tabs>
          <w:tab w:val="left" w:pos="993"/>
          <w:tab w:val="left" w:pos="1340"/>
        </w:tabs>
        <w:suppressAutoHyphens w:val="0"/>
        <w:ind w:left="0" w:firstLine="567"/>
        <w:rPr>
          <w:bCs/>
          <w:szCs w:val="24"/>
        </w:rPr>
      </w:pPr>
      <w:r w:rsidRPr="00B936E7">
        <w:rPr>
          <w:bCs/>
          <w:szCs w:val="24"/>
        </w:rPr>
        <w:t>Perkančioji organizacija turi teisę:</w:t>
      </w:r>
    </w:p>
    <w:p w14:paraId="249981F2" w14:textId="77777777" w:rsidR="00A00817" w:rsidRPr="00B936E7" w:rsidRDefault="00A00817" w:rsidP="002A0E3B">
      <w:pPr>
        <w:pStyle w:val="ListParagraph"/>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reikalauti, jog tinkamai, laiku ir kokybiškai būtų suteiktos Paslaugos bei vykdomi kiti Sutartyje numatyti Tiekėjo įsipareigojimai, prižiūrėti Sutarties vykdymą ir teikti pastabas dėl jos </w:t>
      </w:r>
      <w:r w:rsidRPr="00B936E7">
        <w:rPr>
          <w:rFonts w:eastAsia="Times New Roman"/>
        </w:rPr>
        <w:lastRenderedPageBreak/>
        <w:t>vykdymo, taip pat žodžiu ir raštu nurodyti Tiekėjui tiekiamų Paslaugų trūkumus ir (ar) neatitikimus; reikalauti, kad jie būtų pašalinti per protingą terminą;</w:t>
      </w:r>
    </w:p>
    <w:p w14:paraId="301AE0E7" w14:textId="77777777" w:rsidR="00A00817" w:rsidRPr="00B936E7" w:rsidRDefault="00A00817" w:rsidP="002A0E3B">
      <w:pPr>
        <w:pStyle w:val="ListParagraph"/>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1232DC68" w14:textId="77777777" w:rsidR="00A00817" w:rsidRPr="00B936E7" w:rsidRDefault="00A00817" w:rsidP="002A0E3B">
      <w:pPr>
        <w:pStyle w:val="ListParagraph"/>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tiesiogiai atsiskaityti su subtiekėjais. Tokio atsiskaitymo tvarka nustatoma trišalėje sutartyje, kurią sudaro Perkančioji organizacija, Tiekėjas ir jo subtiekėjas (-ai).</w:t>
      </w:r>
    </w:p>
    <w:p w14:paraId="443E3721" w14:textId="77777777" w:rsidR="00A00817" w:rsidRPr="00B936E7" w:rsidRDefault="00A00817" w:rsidP="002A0E3B">
      <w:pPr>
        <w:pStyle w:val="ListParagraph"/>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Perkančioji organizacija turi ir kitas šios Sutarties bei Lietuvos Respublikoje galiojančių teisės aktų numatytas teises.</w:t>
      </w:r>
    </w:p>
    <w:p w14:paraId="21D5D36B" w14:textId="77777777" w:rsidR="00A00817" w:rsidRPr="00B936E7" w:rsidRDefault="00A00817" w:rsidP="00A00817">
      <w:pPr>
        <w:tabs>
          <w:tab w:val="left" w:pos="993"/>
          <w:tab w:val="left" w:pos="1335"/>
        </w:tabs>
        <w:jc w:val="both"/>
        <w:rPr>
          <w:bCs/>
          <w:szCs w:val="24"/>
        </w:rPr>
      </w:pPr>
    </w:p>
    <w:p w14:paraId="231C6EF6" w14:textId="77777777" w:rsidR="00A00817" w:rsidRPr="00B936E7" w:rsidRDefault="00A00817" w:rsidP="00A00817">
      <w:pPr>
        <w:ind w:right="-259"/>
        <w:jc w:val="center"/>
        <w:rPr>
          <w:b/>
          <w:szCs w:val="24"/>
        </w:rPr>
      </w:pPr>
      <w:r w:rsidRPr="00B936E7">
        <w:rPr>
          <w:b/>
          <w:szCs w:val="24"/>
        </w:rPr>
        <w:t>VI SKYRIUS</w:t>
      </w:r>
    </w:p>
    <w:p w14:paraId="14D9AAF6" w14:textId="77777777" w:rsidR="00A00817" w:rsidRPr="00B936E7" w:rsidRDefault="00A00817" w:rsidP="00A00817">
      <w:pPr>
        <w:ind w:right="-239"/>
        <w:jc w:val="center"/>
        <w:rPr>
          <w:b/>
          <w:szCs w:val="24"/>
        </w:rPr>
      </w:pPr>
      <w:r w:rsidRPr="00B936E7">
        <w:rPr>
          <w:b/>
          <w:szCs w:val="24"/>
        </w:rPr>
        <w:t>SUBTIEKĖJŲ IR SPECIALISTŲ KEITIMO PAGRINDAI IR TVARKA</w:t>
      </w:r>
    </w:p>
    <w:p w14:paraId="7D805FCD" w14:textId="77777777" w:rsidR="00A00817" w:rsidRPr="00B936E7" w:rsidRDefault="00A00817" w:rsidP="00A00817">
      <w:pPr>
        <w:rPr>
          <w:szCs w:val="24"/>
        </w:rPr>
      </w:pPr>
    </w:p>
    <w:p w14:paraId="40E843C4"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Tiekėjas </w:t>
      </w:r>
      <w:r w:rsidRPr="00B936E7">
        <w:rPr>
          <w:rFonts w:cs="Times New Roman"/>
          <w:sz w:val="24"/>
          <w:szCs w:val="24"/>
          <w:lang w:val="lt-LT" w:bidi="lo-LA"/>
        </w:rPr>
        <w:t>atsako už visus pagal Sutartį prisiimtus įsipareigojimus, nepaisant to, ar jiems vykdyti bus pasitelkiami tretieji asmenys</w:t>
      </w:r>
      <w:r w:rsidRPr="00B936E7">
        <w:rPr>
          <w:rFonts w:cs="Times New Roman"/>
          <w:sz w:val="24"/>
          <w:szCs w:val="24"/>
          <w:lang w:val="lt-LT"/>
        </w:rPr>
        <w:t>.</w:t>
      </w:r>
    </w:p>
    <w:p w14:paraId="297C9FA1"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bookmarkStart w:id="4" w:name="_Ref45024033"/>
    </w:p>
    <w:p w14:paraId="2D04ACC5"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color w:val="auto"/>
          <w:sz w:val="24"/>
          <w:szCs w:val="24"/>
          <w:lang w:val="lt-LT"/>
        </w:rPr>
      </w:pPr>
      <w:r w:rsidRPr="00B936E7">
        <w:rPr>
          <w:rFonts w:cs="Times New Roman"/>
          <w:color w:val="auto"/>
          <w:sz w:val="24"/>
          <w:szCs w:val="24"/>
          <w:lang w:val="lt-LT" w:bidi="lo-LA"/>
        </w:rPr>
        <w:t>Tiekėjas patvirtina, kad Sutarties vykdymui pasitelks šiuos subtiekėjus</w:t>
      </w:r>
      <w:bookmarkEnd w:id="4"/>
      <w:r w:rsidRPr="00B936E7">
        <w:rPr>
          <w:rFonts w:cs="Times New Roman"/>
          <w:color w:val="auto"/>
          <w:sz w:val="24"/>
          <w:szCs w:val="24"/>
          <w:lang w:val="lt-LT" w:bidi="lo-LA"/>
        </w:rPr>
        <w:t xml:space="preserve"> [</w:t>
      </w:r>
      <w:r w:rsidRPr="00B936E7">
        <w:rPr>
          <w:rFonts w:cs="Times New Roman"/>
          <w:i/>
          <w:iCs/>
          <w:color w:val="auto"/>
          <w:sz w:val="24"/>
          <w:szCs w:val="24"/>
          <w:lang w:val="lt-LT" w:bidi="lo-LA"/>
        </w:rPr>
        <w:t xml:space="preserve">Išvardijami žinomi subtiekėjai: </w:t>
      </w:r>
      <w:r w:rsidRPr="00B936E7">
        <w:rPr>
          <w:rFonts w:cs="Times New Roman"/>
          <w:color w:val="auto"/>
          <w:sz w:val="24"/>
          <w:szCs w:val="24"/>
          <w:lang w:val="lt-LT" w:bidi="lo-LA"/>
        </w:rPr>
        <w:t>[Subtiekėjo pavadinimas, juridinio asmens kodas, kontaktiniai duomenys ir jo atstovas. Nurodoma, kurią sutarties dalį vykdys atitinkamas subtiekėjas].</w:t>
      </w:r>
    </w:p>
    <w:p w14:paraId="2764CDC5"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Tiekėjas turi teisę Sutarties vykdymui pasitelkti naujus, 30 punkte nenurodytus subtiekėjus. 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136CDFD"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color w:val="auto"/>
          <w:sz w:val="24"/>
          <w:szCs w:val="24"/>
          <w:lang w:val="lt-LT"/>
        </w:rPr>
        <w:t xml:space="preserve">Tiekėjas gali keisti Sutartyje nurodytus subtiekėjus ar specialistus šiame Sutarties skyriuje nustatytais atvejais ir tvarka gavęs Perkančiosios organizacijos rašytinį sutikimą. </w:t>
      </w:r>
    </w:p>
    <w:p w14:paraId="0E89516F"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color w:val="auto"/>
          <w:sz w:val="24"/>
          <w:szCs w:val="24"/>
          <w:lang w:val="lt-LT"/>
        </w:rPr>
        <w:t>Perkančioji organizacija Sutarties vykdymo metu gali inicijuoti subtiekėjo ar specialisto, numatyto Sutartyje, pakeitimą, raštu nurodydamas tokio keitimo motyvus.</w:t>
      </w:r>
    </w:p>
    <w:p w14:paraId="4505BFBA"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color w:val="auto"/>
          <w:sz w:val="24"/>
          <w:szCs w:val="24"/>
          <w:lang w:val="lt-LT"/>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8992973"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Subtiekėjas, kurio pajėgumais Tiekėjas rėmėsi, kad atitiktų Pirkimo dokumentuose nustatytus kvalifikacijos reikalavimus, gali būti keičiamas tik šiais atvejais:</w:t>
      </w:r>
    </w:p>
    <w:p w14:paraId="76D7E350"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sz w:val="24"/>
          <w:szCs w:val="24"/>
          <w:lang w:val="lt-LT"/>
        </w:rPr>
      </w:pPr>
      <w:r w:rsidRPr="00B936E7">
        <w:rPr>
          <w:rFonts w:cs="Times New Roman"/>
          <w:sz w:val="24"/>
          <w:szCs w:val="24"/>
          <w:lang w:val="lt-LT"/>
        </w:rPr>
        <w:t>kai subtiekėjas bankrutuoja, yra likviduojamas ar susidaro analogiška situacija;</w:t>
      </w:r>
    </w:p>
    <w:p w14:paraId="5338594A"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sz w:val="24"/>
          <w:szCs w:val="24"/>
          <w:lang w:val="lt-LT"/>
        </w:rPr>
      </w:pPr>
      <w:r w:rsidRPr="00B936E7">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3C65502"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418"/>
        </w:tabs>
        <w:spacing w:after="0"/>
        <w:ind w:hanging="153"/>
        <w:rPr>
          <w:rFonts w:cs="Times New Roman"/>
          <w:sz w:val="24"/>
          <w:szCs w:val="24"/>
          <w:lang w:val="lt-LT"/>
        </w:rPr>
      </w:pPr>
      <w:bookmarkStart w:id="5" w:name="_Ref45270606"/>
      <w:r w:rsidRPr="00B936E7">
        <w:rPr>
          <w:rFonts w:cs="Times New Roman"/>
          <w:color w:val="auto"/>
          <w:sz w:val="24"/>
          <w:szCs w:val="24"/>
          <w:lang w:val="lt-LT"/>
        </w:rPr>
        <w:t>Tiekėjo (ar subtiekėjų) specialistai gali būti pakeisti šiais atvejais:</w:t>
      </w:r>
      <w:bookmarkEnd w:id="5"/>
    </w:p>
    <w:p w14:paraId="5AB8017F"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color w:val="auto"/>
          <w:sz w:val="24"/>
          <w:szCs w:val="24"/>
          <w:lang w:val="lt-LT"/>
        </w:rPr>
      </w:pPr>
      <w:r w:rsidRPr="00B936E7">
        <w:rPr>
          <w:rFonts w:cs="Times New Roman"/>
          <w:color w:val="auto"/>
          <w:sz w:val="24"/>
          <w:szCs w:val="24"/>
          <w:lang w:val="lt-LT"/>
        </w:rPr>
        <w:t>Tiekėjo iniciatyva dėl objektyvių priežasčių (atostogų, ligos, nutrūkus darbo santykiams), pateikus duomenis apie numatomus naujai skirti specialistus bei jų kvalifikaciją patvirtinančius dokumentus;</w:t>
      </w:r>
    </w:p>
    <w:p w14:paraId="601E41D2"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color w:val="auto"/>
          <w:sz w:val="24"/>
          <w:szCs w:val="24"/>
          <w:lang w:val="lt-LT"/>
        </w:rPr>
      </w:pPr>
      <w:r w:rsidRPr="00B936E7">
        <w:rPr>
          <w:rFonts w:cs="Times New Roman"/>
          <w:color w:val="auto"/>
          <w:sz w:val="24"/>
          <w:szCs w:val="24"/>
          <w:lang w:val="lt-LT"/>
        </w:rPr>
        <w:lastRenderedPageBreak/>
        <w:t>Perkančiosios organizacijos iniciatyva, jei Perkančioji organizacija yra pagrįstai nepatenkintas Tiekėjo Sutarties vykdymui paskirtu specialistu.</w:t>
      </w:r>
    </w:p>
    <w:p w14:paraId="03D00995"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color w:val="auto"/>
          <w:sz w:val="24"/>
          <w:szCs w:val="24"/>
          <w:lang w:val="lt-LT"/>
        </w:rPr>
      </w:pPr>
      <w:bookmarkStart w:id="6" w:name="_Ref45270609"/>
      <w:r w:rsidRPr="00B936E7">
        <w:rPr>
          <w:rFonts w:cs="Times New Roman"/>
          <w:color w:val="auto"/>
          <w:sz w:val="24"/>
          <w:szCs w:val="24"/>
          <w:lang w:val="lt-LT"/>
        </w:rPr>
        <w:t>Naujai paskirtas specialistas (-ai) turi turėti ne žemesnę, nei Pirkimo dokumentuose, o jei Pasiūlymas buvo vertintas pagal kainą (sąnaudas) ir kokybę – ir Tiekėjo pateiktame Pasiūlyme nurodytą (į kurią buvo atsižvelgta vertinant pasiūlymą), kvalifikaciją. Tiekėjas, privalo pateikti visus dokumentus, pagrindžiančius atitiktį Pirkimo dokumentuose atitinkamam specialistui nustatytiems reikalavimams.</w:t>
      </w:r>
      <w:bookmarkEnd w:id="6"/>
    </w:p>
    <w:p w14:paraId="5F0C4902"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color w:val="auto"/>
          <w:sz w:val="24"/>
          <w:szCs w:val="24"/>
          <w:lang w:val="lt-LT"/>
        </w:rPr>
      </w:pPr>
      <w:r w:rsidRPr="00B936E7">
        <w:rPr>
          <w:rFonts w:cs="Times New Roman"/>
          <w:color w:val="auto"/>
          <w:sz w:val="24"/>
          <w:szCs w:val="24"/>
          <w:lang w:val="lt-LT"/>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559AE2F" w14:textId="77777777" w:rsidR="00A00817" w:rsidRPr="00B936E7" w:rsidRDefault="00A00817" w:rsidP="00A00817">
      <w:pPr>
        <w:pStyle w:val="Body2"/>
        <w:pBdr>
          <w:top w:val="nil"/>
          <w:left w:val="nil"/>
          <w:bottom w:val="nil"/>
          <w:right w:val="nil"/>
          <w:between w:val="nil"/>
          <w:bar w:val="nil"/>
        </w:pBdr>
        <w:tabs>
          <w:tab w:val="left" w:pos="1418"/>
        </w:tabs>
        <w:spacing w:after="0"/>
        <w:rPr>
          <w:rFonts w:cs="Times New Roman"/>
          <w:sz w:val="24"/>
          <w:szCs w:val="24"/>
          <w:lang w:val="lt-LT"/>
        </w:rPr>
      </w:pPr>
    </w:p>
    <w:p w14:paraId="0C7C46D3" w14:textId="77777777" w:rsidR="00A00817" w:rsidRPr="00B936E7" w:rsidRDefault="00A00817" w:rsidP="00A00817">
      <w:pPr>
        <w:ind w:right="-259"/>
        <w:jc w:val="center"/>
        <w:rPr>
          <w:b/>
          <w:szCs w:val="24"/>
        </w:rPr>
      </w:pPr>
      <w:r w:rsidRPr="00B936E7">
        <w:rPr>
          <w:b/>
          <w:szCs w:val="24"/>
        </w:rPr>
        <w:t>VII SKYRIUS</w:t>
      </w:r>
    </w:p>
    <w:p w14:paraId="16B5C8F9" w14:textId="77777777" w:rsidR="00A00817" w:rsidRPr="00B936E7" w:rsidRDefault="00A00817" w:rsidP="00A00817">
      <w:pPr>
        <w:ind w:right="-259"/>
        <w:jc w:val="center"/>
        <w:rPr>
          <w:b/>
          <w:szCs w:val="24"/>
        </w:rPr>
      </w:pPr>
      <w:r w:rsidRPr="00B936E7">
        <w:rPr>
          <w:b/>
          <w:szCs w:val="24"/>
        </w:rPr>
        <w:t>ŠALIŲ ATSAKOMYBĖ</w:t>
      </w:r>
    </w:p>
    <w:p w14:paraId="56EBB466" w14:textId="77777777" w:rsidR="00A00817" w:rsidRPr="00B936E7" w:rsidRDefault="00A00817" w:rsidP="00A00817">
      <w:pPr>
        <w:tabs>
          <w:tab w:val="left" w:pos="993"/>
          <w:tab w:val="left" w:pos="1335"/>
        </w:tabs>
        <w:jc w:val="center"/>
        <w:rPr>
          <w:bCs/>
          <w:szCs w:val="24"/>
        </w:rPr>
      </w:pPr>
    </w:p>
    <w:p w14:paraId="2B7492E2"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33BC2C"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Neatlikus apmokėjimo nustatytais terminais dėl Perkančiosios organizacijos kaltės, Perkančioji organizacija privalo sumokėti Tiekėjui už kiekvieną uždelstą dieną 0,02 proc. delspinigių nuo laiku neapmokėtos sumos už kiekvieną uždelstą dieną.</w:t>
      </w:r>
    </w:p>
    <w:p w14:paraId="05C6B62F"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p>
    <w:p w14:paraId="3347E684"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Jei apskaičiuoti delspinigiai viršija 5 proc. Pradinės sutarties vertės, Perkančioji organizacija, prieš tai raštu įspėjusi Tiekėją:</w:t>
      </w:r>
    </w:p>
    <w:p w14:paraId="68632DB1" w14:textId="77777777" w:rsidR="00A00817" w:rsidRPr="00B936E7" w:rsidRDefault="00A00817" w:rsidP="002A0E3B">
      <w:pPr>
        <w:pStyle w:val="ListParagraph"/>
        <w:numPr>
          <w:ilvl w:val="1"/>
          <w:numId w:val="2"/>
        </w:numPr>
        <w:tabs>
          <w:tab w:val="left" w:pos="993"/>
          <w:tab w:val="left" w:pos="1335"/>
        </w:tabs>
        <w:spacing w:after="0" w:line="240" w:lineRule="auto"/>
        <w:ind w:left="0" w:firstLine="851"/>
        <w:contextualSpacing/>
        <w:jc w:val="both"/>
        <w:rPr>
          <w:rFonts w:eastAsia="Times New Roman"/>
          <w:bCs/>
        </w:rPr>
      </w:pPr>
      <w:r w:rsidRPr="00B936E7">
        <w:rPr>
          <w:rFonts w:eastAsia="Times New Roman"/>
        </w:rPr>
        <w:t xml:space="preserve"> išskaičiuoja delspinigių sumą iš Tiekėjui mokėtinų sumų ir (arba);</w:t>
      </w:r>
    </w:p>
    <w:p w14:paraId="3FDCD40A" w14:textId="77777777" w:rsidR="00A00817" w:rsidRPr="00B936E7" w:rsidRDefault="00A00817" w:rsidP="002A0E3B">
      <w:pPr>
        <w:pStyle w:val="ListParagraph"/>
        <w:numPr>
          <w:ilvl w:val="1"/>
          <w:numId w:val="2"/>
        </w:numPr>
        <w:tabs>
          <w:tab w:val="left" w:pos="993"/>
          <w:tab w:val="left" w:pos="1335"/>
        </w:tabs>
        <w:spacing w:after="0" w:line="240" w:lineRule="auto"/>
        <w:ind w:left="0" w:firstLine="851"/>
        <w:contextualSpacing/>
        <w:jc w:val="both"/>
        <w:rPr>
          <w:rFonts w:eastAsia="Times New Roman"/>
          <w:bCs/>
        </w:rPr>
      </w:pPr>
      <w:r w:rsidRPr="00B936E7">
        <w:rPr>
          <w:rFonts w:eastAsia="Times New Roman"/>
        </w:rPr>
        <w:t xml:space="preserve"> reikalauja sumokėti baudą arba pasinaudoja sutarties įvykdymo užtikrinimu ir(arba);</w:t>
      </w:r>
    </w:p>
    <w:p w14:paraId="15BF5D53" w14:textId="77777777" w:rsidR="00A00817" w:rsidRPr="00B936E7" w:rsidRDefault="00A00817" w:rsidP="002A0E3B">
      <w:pPr>
        <w:pStyle w:val="ListParagraph"/>
        <w:numPr>
          <w:ilvl w:val="1"/>
          <w:numId w:val="2"/>
        </w:numPr>
        <w:tabs>
          <w:tab w:val="left" w:pos="993"/>
          <w:tab w:val="left" w:pos="1335"/>
        </w:tabs>
        <w:spacing w:after="0" w:line="240" w:lineRule="auto"/>
        <w:ind w:left="0" w:firstLine="851"/>
        <w:contextualSpacing/>
        <w:jc w:val="both"/>
        <w:rPr>
          <w:rFonts w:eastAsia="Times New Roman"/>
          <w:bCs/>
        </w:rPr>
      </w:pPr>
      <w:r w:rsidRPr="00B936E7">
        <w:rPr>
          <w:rFonts w:eastAsia="Times New Roman"/>
        </w:rPr>
        <w:t xml:space="preserve"> nutraukia Sutartį.</w:t>
      </w:r>
    </w:p>
    <w:p w14:paraId="696BFCE3"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Delspinigių sumokėjimas neatleidžia Šalių nuo pareigos vykdyti šioje Sutartyje prisiimtus įsipareigojimus.</w:t>
      </w:r>
      <w:bookmarkStart w:id="7" w:name="_Ref41985768"/>
      <w:bookmarkStart w:id="8" w:name="_Ref45286086"/>
    </w:p>
    <w:p w14:paraId="6ED17218" w14:textId="77777777" w:rsidR="00A34027" w:rsidRPr="00B936E7" w:rsidRDefault="00A34027" w:rsidP="00A00817">
      <w:pPr>
        <w:tabs>
          <w:tab w:val="num" w:pos="6521"/>
        </w:tabs>
        <w:jc w:val="center"/>
        <w:rPr>
          <w:rFonts w:eastAsia="Calibri"/>
          <w:b/>
          <w:szCs w:val="24"/>
          <w:lang w:eastAsia="en-US"/>
        </w:rPr>
      </w:pPr>
    </w:p>
    <w:p w14:paraId="7412F68E" w14:textId="77777777" w:rsidR="00A00817" w:rsidRPr="00B936E7" w:rsidRDefault="00A00817" w:rsidP="00A00817">
      <w:pPr>
        <w:tabs>
          <w:tab w:val="num" w:pos="6521"/>
        </w:tabs>
        <w:jc w:val="center"/>
        <w:rPr>
          <w:rFonts w:eastAsia="Calibri"/>
          <w:b/>
          <w:szCs w:val="24"/>
          <w:lang w:eastAsia="en-US"/>
        </w:rPr>
      </w:pPr>
      <w:r w:rsidRPr="00B936E7">
        <w:rPr>
          <w:rFonts w:eastAsia="Calibri"/>
          <w:b/>
          <w:szCs w:val="24"/>
          <w:lang w:eastAsia="en-US"/>
        </w:rPr>
        <w:t>VIII SKYRIUS</w:t>
      </w:r>
    </w:p>
    <w:p w14:paraId="16899EE6" w14:textId="77777777" w:rsidR="00A00817" w:rsidRPr="00B936E7" w:rsidRDefault="00A00817" w:rsidP="00A00817">
      <w:pPr>
        <w:tabs>
          <w:tab w:val="num" w:pos="6521"/>
        </w:tabs>
        <w:jc w:val="center"/>
        <w:rPr>
          <w:rFonts w:eastAsia="Calibri"/>
          <w:b/>
          <w:szCs w:val="24"/>
          <w:lang w:eastAsia="en-US"/>
        </w:rPr>
      </w:pPr>
      <w:r w:rsidRPr="00B936E7">
        <w:rPr>
          <w:rFonts w:eastAsia="Calibri"/>
          <w:b/>
          <w:szCs w:val="24"/>
          <w:lang w:eastAsia="en-US"/>
        </w:rPr>
        <w:t>SUTARTIES ĮVYKDYMO UŽTIKRINIMAS</w:t>
      </w:r>
    </w:p>
    <w:p w14:paraId="38A19407" w14:textId="77777777" w:rsidR="00A00817" w:rsidRPr="00B936E7" w:rsidRDefault="00A00817" w:rsidP="00A00817">
      <w:pPr>
        <w:tabs>
          <w:tab w:val="num" w:pos="6521"/>
        </w:tabs>
        <w:jc w:val="center"/>
        <w:rPr>
          <w:rFonts w:eastAsia="Calibri"/>
          <w:b/>
          <w:szCs w:val="24"/>
          <w:lang w:eastAsia="en-US"/>
        </w:rPr>
      </w:pPr>
    </w:p>
    <w:p w14:paraId="29B8AC68" w14:textId="77777777" w:rsidR="00A00817" w:rsidRPr="00B936E7" w:rsidRDefault="00A00817" w:rsidP="002A0E3B">
      <w:pPr>
        <w:pStyle w:val="ListParagraph"/>
        <w:numPr>
          <w:ilvl w:val="0"/>
          <w:numId w:val="2"/>
        </w:numPr>
        <w:tabs>
          <w:tab w:val="left" w:pos="851"/>
          <w:tab w:val="left" w:pos="993"/>
        </w:tabs>
        <w:spacing w:after="0" w:line="240" w:lineRule="auto"/>
        <w:ind w:left="0" w:firstLine="567"/>
        <w:contextualSpacing/>
        <w:jc w:val="both"/>
        <w:rPr>
          <w:lang w:eastAsia="en-US"/>
        </w:rPr>
      </w:pPr>
      <w:r w:rsidRPr="00B936E7">
        <w:rPr>
          <w:lang w:eastAsia="en-US"/>
        </w:rPr>
        <w:t xml:space="preserve">Sutarties tinkamas įvykdymas yra užtikrintas netesybomis – 5 proc. bauda skaičiuojama nuo neįvykdytos arba netinkamai įvykdytos Sutarties dalies vertės be PVM. </w:t>
      </w:r>
    </w:p>
    <w:p w14:paraId="2CBADFC8" w14:textId="77777777" w:rsidR="00A00817" w:rsidRPr="00B936E7" w:rsidRDefault="00A00817" w:rsidP="002A0E3B">
      <w:pPr>
        <w:pStyle w:val="ListParagraph"/>
        <w:numPr>
          <w:ilvl w:val="0"/>
          <w:numId w:val="2"/>
        </w:numPr>
        <w:tabs>
          <w:tab w:val="left" w:pos="851"/>
          <w:tab w:val="left" w:pos="993"/>
        </w:tabs>
        <w:spacing w:after="0" w:line="240" w:lineRule="auto"/>
        <w:ind w:left="0" w:firstLine="567"/>
        <w:contextualSpacing/>
        <w:jc w:val="both"/>
        <w:rPr>
          <w:lang w:eastAsia="en-US"/>
        </w:rPr>
      </w:pPr>
      <w:r w:rsidRPr="00B936E7">
        <w:rPr>
          <w:lang w:eastAsia="en-US"/>
        </w:rPr>
        <w:t xml:space="preserve">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  </w:t>
      </w:r>
    </w:p>
    <w:p w14:paraId="1827D8DF" w14:textId="77777777" w:rsidR="00A00817" w:rsidRPr="00B936E7" w:rsidRDefault="00A00817" w:rsidP="002A0E3B">
      <w:pPr>
        <w:pStyle w:val="ListParagraph"/>
        <w:numPr>
          <w:ilvl w:val="0"/>
          <w:numId w:val="2"/>
        </w:numPr>
        <w:tabs>
          <w:tab w:val="left" w:pos="851"/>
          <w:tab w:val="left" w:pos="993"/>
        </w:tabs>
        <w:spacing w:after="0" w:line="240" w:lineRule="auto"/>
        <w:ind w:left="0" w:firstLine="567"/>
        <w:contextualSpacing/>
        <w:jc w:val="both"/>
        <w:rPr>
          <w:lang w:eastAsia="en-US"/>
        </w:rPr>
      </w:pPr>
      <w:r w:rsidRPr="00B936E7">
        <w:rPr>
          <w:lang w:eastAsia="en-US"/>
        </w:rPr>
        <w:t>Jei Tiekėjas nevykdo savo sutartinių įsipareigojimų ar vykdo juos netinkamai, Perkančioji organizacija pareikalauja sumokėti Sutarties 44 punkte numatyto procentinio dydžio baudą nuo neįvykdytos arba netinkamai įvykdytos Sutarties dalies vertės be PVM. Prieš pateikdamas reikalavimą baudos pritaikymo, Perkančioji organizacija įspėja apie tai Tiekėją, nurodydamas, dėl kokių sutartinių įsipareigojimų nevykdymo arba netinkamo vykdymo pateikia šį reikalavimą bei nurodo 5 (penkių) darbo dienų terminą trūkumams pašalinti.</w:t>
      </w:r>
    </w:p>
    <w:bookmarkEnd w:id="7"/>
    <w:bookmarkEnd w:id="8"/>
    <w:p w14:paraId="4BB794FD" w14:textId="77777777" w:rsidR="00A00817" w:rsidRPr="00B936E7" w:rsidRDefault="00A00817" w:rsidP="00A00817">
      <w:pPr>
        <w:tabs>
          <w:tab w:val="left" w:pos="993"/>
          <w:tab w:val="left" w:pos="1335"/>
        </w:tabs>
        <w:ind w:left="567"/>
        <w:jc w:val="both"/>
        <w:rPr>
          <w:bCs/>
          <w:szCs w:val="24"/>
        </w:rPr>
      </w:pPr>
    </w:p>
    <w:p w14:paraId="5CDB8DAB" w14:textId="77777777" w:rsidR="00A00817" w:rsidRPr="00B936E7" w:rsidRDefault="00A00817" w:rsidP="00A00817">
      <w:pPr>
        <w:ind w:right="-259"/>
        <w:jc w:val="center"/>
        <w:rPr>
          <w:b/>
          <w:szCs w:val="24"/>
        </w:rPr>
      </w:pPr>
      <w:r w:rsidRPr="00B936E7">
        <w:rPr>
          <w:b/>
          <w:szCs w:val="24"/>
        </w:rPr>
        <w:lastRenderedPageBreak/>
        <w:t>IX SKYRIUS</w:t>
      </w:r>
    </w:p>
    <w:p w14:paraId="6DD6B834" w14:textId="77777777" w:rsidR="00A00817" w:rsidRPr="00B936E7" w:rsidRDefault="00A00817" w:rsidP="00A00817">
      <w:pPr>
        <w:jc w:val="center"/>
        <w:rPr>
          <w:b/>
          <w:szCs w:val="24"/>
        </w:rPr>
      </w:pPr>
      <w:r w:rsidRPr="00B936E7">
        <w:rPr>
          <w:b/>
          <w:szCs w:val="24"/>
        </w:rPr>
        <w:t>ATSAKOMYBĖS PAGAL SUTARTĮ NETAIKYMAS ARBA ATLEIDIMAS NUO ATSAKOMYBĖS</w:t>
      </w:r>
    </w:p>
    <w:p w14:paraId="61658FFC" w14:textId="77777777" w:rsidR="00A00817" w:rsidRPr="00B936E7" w:rsidRDefault="00A00817" w:rsidP="00A00817">
      <w:pPr>
        <w:jc w:val="center"/>
        <w:rPr>
          <w:b/>
          <w:szCs w:val="24"/>
        </w:rPr>
      </w:pPr>
    </w:p>
    <w:p w14:paraId="1051A25F"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6CED89A"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58475C"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bookmarkStart w:id="9" w:name="page127"/>
      <w:bookmarkEnd w:id="9"/>
    </w:p>
    <w:p w14:paraId="1DB69633"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0ACED16"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 xml:space="preserve">Tuo atveju, jei tiekėjas šioje Sutartyje nustatyta tvarka ir terminais negali įvykdyti sutartinių įsipareigojimų dėl nenugalimos jėgos aplinkybių, kurios atsirado užsienio valstybėje (pvz. </w:t>
      </w:r>
      <w:r w:rsidR="006A0D1E" w:rsidRPr="00B936E7">
        <w:rPr>
          <w:szCs w:val="24"/>
        </w:rPr>
        <w:t xml:space="preserve">paslaugų suteikimas </w:t>
      </w:r>
      <w:r w:rsidRPr="00B936E7">
        <w:rPr>
          <w:szCs w:val="24"/>
        </w:rPr>
        <w:t xml:space="preserve">tampa neįmanomi dėl nenugalimos jėgos aplinkybių), šių aplinkybių buvimas turi būti patvirtintas užsienio valstybių įgaliotų institucijų sertifikatu (pažymėjimu), ar kitais objektyviais įrodymais.  </w:t>
      </w:r>
    </w:p>
    <w:p w14:paraId="05100E35" w14:textId="77777777" w:rsidR="00A00817" w:rsidRPr="00B936E7" w:rsidRDefault="00A00817" w:rsidP="00A00817">
      <w:pPr>
        <w:tabs>
          <w:tab w:val="left" w:pos="4380"/>
        </w:tabs>
        <w:jc w:val="center"/>
        <w:rPr>
          <w:b/>
          <w:szCs w:val="24"/>
        </w:rPr>
      </w:pPr>
      <w:r w:rsidRPr="00B936E7">
        <w:rPr>
          <w:b/>
          <w:szCs w:val="24"/>
        </w:rPr>
        <w:t>X SKYRIUS</w:t>
      </w:r>
    </w:p>
    <w:p w14:paraId="53FDB6FC" w14:textId="77777777" w:rsidR="00A00817" w:rsidRPr="00B936E7" w:rsidRDefault="00A00817" w:rsidP="00A00817">
      <w:pPr>
        <w:tabs>
          <w:tab w:val="left" w:pos="4380"/>
        </w:tabs>
        <w:jc w:val="center"/>
        <w:rPr>
          <w:b/>
          <w:szCs w:val="24"/>
        </w:rPr>
      </w:pPr>
      <w:r w:rsidRPr="00B936E7">
        <w:rPr>
          <w:b/>
          <w:szCs w:val="24"/>
        </w:rPr>
        <w:t>KONFIDENCIALUMO ĮSIPAREIGOJIMAI</w:t>
      </w:r>
    </w:p>
    <w:p w14:paraId="4761BB92" w14:textId="77777777" w:rsidR="00A00817" w:rsidRPr="00B936E7" w:rsidRDefault="00A00817" w:rsidP="00A00817">
      <w:pPr>
        <w:tabs>
          <w:tab w:val="left" w:pos="4380"/>
        </w:tabs>
        <w:jc w:val="center"/>
        <w:rPr>
          <w:b/>
          <w:szCs w:val="24"/>
        </w:rPr>
      </w:pPr>
    </w:p>
    <w:p w14:paraId="0B659859" w14:textId="77777777" w:rsidR="00A00817" w:rsidRPr="00B936E7" w:rsidRDefault="00A00817" w:rsidP="002A0E3B">
      <w:pPr>
        <w:numPr>
          <w:ilvl w:val="0"/>
          <w:numId w:val="2"/>
        </w:numPr>
        <w:tabs>
          <w:tab w:val="left" w:pos="993"/>
          <w:tab w:val="left" w:pos="1340"/>
        </w:tabs>
        <w:suppressAutoHyphens w:val="0"/>
        <w:ind w:left="0" w:firstLine="567"/>
        <w:jc w:val="both"/>
        <w:rPr>
          <w:bCs/>
          <w:szCs w:val="24"/>
        </w:rPr>
      </w:pPr>
      <w:r w:rsidRPr="00B936E7">
        <w:rPr>
          <w:szCs w:val="24"/>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53924CAC"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Konfidencialumo įsipareigojimai Sutarties Šalims nustatomi vadovaujantis VPĮ 20 straipsniu.</w:t>
      </w:r>
    </w:p>
    <w:p w14:paraId="2E94411F" w14:textId="77777777" w:rsidR="00A00817" w:rsidRPr="00B936E7" w:rsidRDefault="00A00817" w:rsidP="00A00817">
      <w:pPr>
        <w:tabs>
          <w:tab w:val="left" w:pos="993"/>
          <w:tab w:val="left" w:pos="1340"/>
        </w:tabs>
        <w:ind w:left="567"/>
        <w:jc w:val="center"/>
        <w:rPr>
          <w:szCs w:val="24"/>
        </w:rPr>
      </w:pPr>
    </w:p>
    <w:p w14:paraId="0893058D" w14:textId="77777777" w:rsidR="00A00817" w:rsidRPr="00B936E7" w:rsidRDefault="00A00817" w:rsidP="00A00817">
      <w:pPr>
        <w:ind w:right="-259"/>
        <w:jc w:val="center"/>
        <w:rPr>
          <w:b/>
          <w:szCs w:val="24"/>
        </w:rPr>
      </w:pPr>
      <w:r w:rsidRPr="00B936E7">
        <w:rPr>
          <w:b/>
          <w:szCs w:val="24"/>
        </w:rPr>
        <w:t>XI SKYRIUS</w:t>
      </w:r>
    </w:p>
    <w:p w14:paraId="0B48AA0C" w14:textId="77777777" w:rsidR="00A00817" w:rsidRPr="00B936E7" w:rsidRDefault="00A00817" w:rsidP="00A00817">
      <w:pPr>
        <w:ind w:right="-259"/>
        <w:jc w:val="center"/>
        <w:rPr>
          <w:b/>
          <w:szCs w:val="24"/>
        </w:rPr>
      </w:pPr>
      <w:r w:rsidRPr="00B936E7">
        <w:rPr>
          <w:b/>
          <w:szCs w:val="24"/>
        </w:rPr>
        <w:t>ASMENS DUOMENŲ APSAUGA</w:t>
      </w:r>
    </w:p>
    <w:p w14:paraId="7DB04E32" w14:textId="77777777" w:rsidR="00A00817" w:rsidRPr="00B936E7" w:rsidRDefault="00A00817" w:rsidP="00A00817">
      <w:pPr>
        <w:tabs>
          <w:tab w:val="left" w:pos="993"/>
          <w:tab w:val="left" w:pos="1340"/>
        </w:tabs>
        <w:ind w:left="567"/>
        <w:jc w:val="both"/>
        <w:rPr>
          <w:szCs w:val="24"/>
        </w:rPr>
      </w:pPr>
    </w:p>
    <w:p w14:paraId="6FB4CB13"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Šalys, sudarydamos Sutartį, patvirtina suprantančios, kad vykdant Sutartį yra tvarkomi asmens duomenys.</w:t>
      </w:r>
    </w:p>
    <w:p w14:paraId="05DF7BEF"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Šalys įsipareigoja:</w:t>
      </w:r>
    </w:p>
    <w:p w14:paraId="69A2462E"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lastRenderedPageBreak/>
        <w:t>Laikytis Lietuvos Respublikos asmens duomenų apsaugos įstatymo, Bendrojo duomenų apsaugos reglamento (ES) 2016/679 (toliau - Reglamentas) ir kitų teisės aktų, reglamentuojančių asmens duomenų tvarkymą, reikalavimų;</w:t>
      </w:r>
    </w:p>
    <w:p w14:paraId="116B420F"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bendradarbiaujant tarpusavyje ir pagal galimybes suteikti viena kitai pagalbą, kad kita Šalis galėtų laikytis savo įsipareigojimų pagal asmens duomenų apsaugą reglamentuojančius teisės aktus;</w:t>
      </w:r>
    </w:p>
    <w:p w14:paraId="5AD1E9C7"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užtikrinti galimybes duomenų subjektams naudotis savo teisėmis pagal Reglamentą;</w:t>
      </w:r>
    </w:p>
    <w:p w14:paraId="42025734"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raštu informuoti viena kitą apie kiekvieną asmens duomenų saugumo pažeidimą, susijusį su kitos Šalies perduotais asmens duomenimis;</w:t>
      </w:r>
    </w:p>
    <w:p w14:paraId="6ED82C8C"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631DBB6" w14:textId="77777777" w:rsidR="00A00817" w:rsidRPr="00B936E7" w:rsidRDefault="00A00817" w:rsidP="00A00817">
      <w:pPr>
        <w:tabs>
          <w:tab w:val="left" w:pos="993"/>
          <w:tab w:val="left" w:pos="1340"/>
        </w:tabs>
        <w:ind w:left="567"/>
        <w:jc w:val="both"/>
        <w:rPr>
          <w:szCs w:val="24"/>
        </w:rPr>
      </w:pPr>
    </w:p>
    <w:p w14:paraId="71C6C1D6" w14:textId="77777777" w:rsidR="004F71CF" w:rsidRPr="00B936E7" w:rsidRDefault="004F71CF" w:rsidP="004F71CF">
      <w:pPr>
        <w:jc w:val="center"/>
        <w:rPr>
          <w:b/>
          <w:bCs/>
        </w:rPr>
      </w:pPr>
      <w:r w:rsidRPr="00B936E7">
        <w:rPr>
          <w:b/>
          <w:bCs/>
        </w:rPr>
        <w:t>XII SKYRIUS</w:t>
      </w:r>
    </w:p>
    <w:p w14:paraId="71071E28" w14:textId="77777777" w:rsidR="004F71CF" w:rsidRPr="00B936E7" w:rsidRDefault="004F71CF" w:rsidP="004F71CF">
      <w:pPr>
        <w:jc w:val="center"/>
        <w:rPr>
          <w:b/>
          <w:bCs/>
        </w:rPr>
      </w:pPr>
      <w:r w:rsidRPr="00B936E7">
        <w:rPr>
          <w:b/>
          <w:bCs/>
        </w:rPr>
        <w:t>SUTARTIES PAKEITIMAI, PERŽIŪROS SĄLYGOS</w:t>
      </w:r>
    </w:p>
    <w:p w14:paraId="391CE8A1" w14:textId="77777777" w:rsidR="004F71CF" w:rsidRPr="00B936E7" w:rsidRDefault="004F71CF" w:rsidP="004F71CF"/>
    <w:p w14:paraId="25154B52" w14:textId="77777777" w:rsidR="004F71CF" w:rsidRPr="00B936E7" w:rsidRDefault="004F71CF" w:rsidP="004F71CF">
      <w:pPr>
        <w:pStyle w:val="ListParagraph"/>
        <w:numPr>
          <w:ilvl w:val="0"/>
          <w:numId w:val="2"/>
        </w:numPr>
        <w:tabs>
          <w:tab w:val="left" w:pos="993"/>
        </w:tabs>
        <w:spacing w:after="0" w:line="240" w:lineRule="auto"/>
        <w:ind w:left="0" w:firstLine="567"/>
        <w:contextualSpacing/>
        <w:jc w:val="both"/>
      </w:pPr>
      <w:r w:rsidRPr="00B936E7">
        <w:t xml:space="preserve">Sutarties sąlygos Sutarties galiojimo laikotarpiu gali būti keičiamos VPĮ 89 straipsnyje nustatyta tvarka. </w:t>
      </w:r>
    </w:p>
    <w:p w14:paraId="3CF752AB" w14:textId="77777777" w:rsidR="004F71CF" w:rsidRPr="00B936E7" w:rsidRDefault="004F71CF" w:rsidP="004F71CF">
      <w:pPr>
        <w:pStyle w:val="ListParagraph"/>
        <w:numPr>
          <w:ilvl w:val="0"/>
          <w:numId w:val="2"/>
        </w:numPr>
        <w:tabs>
          <w:tab w:val="left" w:pos="993"/>
        </w:tabs>
        <w:spacing w:after="0" w:line="240" w:lineRule="auto"/>
        <w:ind w:left="0" w:firstLine="567"/>
        <w:contextualSpacing/>
        <w:jc w:val="both"/>
      </w:pPr>
      <w:r w:rsidRPr="00B936E7">
        <w:t xml:space="preserve">Sudarytos Sutarties Šalis gali būti pakeista VPĮ 89 straipsnio 1 dalies 4 punkte numatytais atvejais. </w:t>
      </w:r>
    </w:p>
    <w:p w14:paraId="772B47B4" w14:textId="77777777" w:rsidR="004F71CF" w:rsidRPr="00B936E7" w:rsidRDefault="004F71CF" w:rsidP="004F71CF">
      <w:pPr>
        <w:pStyle w:val="ListParagraph"/>
        <w:numPr>
          <w:ilvl w:val="0"/>
          <w:numId w:val="2"/>
        </w:numPr>
        <w:tabs>
          <w:tab w:val="left" w:pos="993"/>
        </w:tabs>
        <w:spacing w:after="0" w:line="240" w:lineRule="auto"/>
        <w:ind w:left="0" w:firstLine="567"/>
        <w:contextualSpacing/>
        <w:jc w:val="both"/>
      </w:pPr>
      <w:r w:rsidRPr="00B936E7">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526ABF92" w14:textId="77777777" w:rsidR="004F71CF" w:rsidRPr="00B936E7" w:rsidRDefault="004F71CF" w:rsidP="004F71CF">
      <w:pPr>
        <w:pStyle w:val="ListParagraph"/>
        <w:numPr>
          <w:ilvl w:val="0"/>
          <w:numId w:val="2"/>
        </w:numPr>
        <w:tabs>
          <w:tab w:val="left" w:pos="993"/>
        </w:tabs>
        <w:spacing w:after="0" w:line="240" w:lineRule="auto"/>
        <w:ind w:left="0" w:firstLine="567"/>
        <w:contextualSpacing/>
        <w:jc w:val="both"/>
      </w:pPr>
      <w:r w:rsidRPr="00B936E7">
        <w:t>Sutarties sąlygų pakeitimas turi būti įformintas papildomu susitarimu ir pasirašytas abiejų Šalių.</w:t>
      </w:r>
    </w:p>
    <w:p w14:paraId="6444358E" w14:textId="77777777" w:rsidR="004F71CF" w:rsidRPr="00B936E7" w:rsidRDefault="004F71CF" w:rsidP="004F71CF">
      <w:pPr>
        <w:pStyle w:val="ListParagraph"/>
        <w:numPr>
          <w:ilvl w:val="0"/>
          <w:numId w:val="2"/>
        </w:numPr>
        <w:tabs>
          <w:tab w:val="left" w:pos="993"/>
        </w:tabs>
        <w:spacing w:after="0" w:line="240" w:lineRule="auto"/>
        <w:ind w:left="0" w:firstLine="567"/>
        <w:contextualSpacing/>
        <w:jc w:val="both"/>
      </w:pPr>
      <w:r w:rsidRPr="00B936E7">
        <w:t>Sutarties kaina Sutarties galiojimo laikotarpiu bus peržiūrimi tokiomis sąlygomis:</w:t>
      </w:r>
    </w:p>
    <w:p w14:paraId="27C7698C" w14:textId="77777777" w:rsidR="004F71CF" w:rsidRPr="00B936E7" w:rsidRDefault="004F71CF" w:rsidP="004F71CF">
      <w:pPr>
        <w:pStyle w:val="ListParagraph"/>
        <w:numPr>
          <w:ilvl w:val="1"/>
          <w:numId w:val="2"/>
        </w:numPr>
        <w:tabs>
          <w:tab w:val="left" w:pos="1701"/>
        </w:tabs>
        <w:spacing w:after="0" w:line="240" w:lineRule="auto"/>
        <w:ind w:left="0" w:firstLine="1134"/>
        <w:contextualSpacing/>
        <w:jc w:val="both"/>
      </w:pPr>
      <w:r w:rsidRPr="00B936E7">
        <w:t>Sutarties kaina gali būti peržiūrima dėl kainų lygio pokyčio bet kurios iš Šalių rašytiniu prašymu. Peržiūros momentas yra Šalies prašymo kitai Šaliai peržiūrėti Sutarties kainą gavimo diena.</w:t>
      </w:r>
    </w:p>
    <w:p w14:paraId="2828D4FC" w14:textId="77777777" w:rsidR="004F71CF" w:rsidRPr="00B936E7" w:rsidRDefault="004F71CF" w:rsidP="004F71CF">
      <w:pPr>
        <w:pStyle w:val="ListParagraph"/>
        <w:numPr>
          <w:ilvl w:val="1"/>
          <w:numId w:val="2"/>
        </w:numPr>
        <w:tabs>
          <w:tab w:val="left" w:pos="1701"/>
        </w:tabs>
        <w:spacing w:after="0" w:line="240" w:lineRule="auto"/>
        <w:ind w:left="0" w:firstLine="1134"/>
        <w:contextualSpacing/>
        <w:jc w:val="both"/>
      </w:pPr>
      <w:r w:rsidRPr="00B936E7">
        <w:t xml:space="preserve">Tiekėjui mokėtinos sumos gali būti perskaičiuojamos, jeigu Lietuvos Respublikos statistikos departamento (www.stat.gov.lt) kas mėnesį skelbiamo vartotojų kainų indekso (toliau – </w:t>
      </w:r>
      <w:r w:rsidRPr="00B936E7">
        <w:rPr>
          <w:b/>
          <w:bCs/>
        </w:rPr>
        <w:t>Indeksas</w:t>
      </w:r>
      <w:r w:rsidRPr="00B936E7">
        <w:t>) reikšmė pakinta daugiau kaip 0,05 per bet kurį Sutarties vykdymo laikotarpį.</w:t>
      </w:r>
    </w:p>
    <w:p w14:paraId="417F9912" w14:textId="77777777" w:rsidR="004F71CF" w:rsidRPr="00B936E7" w:rsidRDefault="004F71CF" w:rsidP="00E22643">
      <w:pPr>
        <w:pStyle w:val="ListParagraph"/>
        <w:numPr>
          <w:ilvl w:val="1"/>
          <w:numId w:val="2"/>
        </w:numPr>
        <w:tabs>
          <w:tab w:val="left" w:pos="1701"/>
        </w:tabs>
        <w:spacing w:after="0" w:line="240" w:lineRule="auto"/>
        <w:ind w:left="0" w:firstLine="1134"/>
        <w:contextualSpacing/>
        <w:jc w:val="both"/>
      </w:pPr>
      <w:r w:rsidRPr="00B936E7">
        <w:t>Sutarties kaina perskaičiuojama dėl Indekso pokyčio, pagal Sutartį neišpirktą vertę padauginant iš Indekso pokyčio koeficiento, kuris apskaičiuojamas pagal toliau nurodytą formulę:</w:t>
      </w:r>
    </w:p>
    <w:p w14:paraId="572012FE" w14:textId="77777777" w:rsidR="00E22643" w:rsidRPr="00B936E7" w:rsidRDefault="00E22643" w:rsidP="00E22643">
      <w:pPr>
        <w:pStyle w:val="ListParagraph"/>
        <w:tabs>
          <w:tab w:val="left" w:pos="1701"/>
        </w:tabs>
        <w:spacing w:after="0" w:line="240" w:lineRule="auto"/>
        <w:ind w:left="0"/>
        <w:contextualSpacing/>
        <w:jc w:val="both"/>
      </w:pPr>
    </w:p>
    <w:p w14:paraId="048570BF" w14:textId="77777777" w:rsidR="004F71CF" w:rsidRPr="00B936E7" w:rsidRDefault="004F71CF" w:rsidP="00E22643">
      <w:pPr>
        <w:pStyle w:val="ListParagraph"/>
        <w:spacing w:after="0" w:line="240" w:lineRule="auto"/>
        <w:ind w:left="0"/>
        <w:rPr>
          <w:i/>
          <w:iCs/>
        </w:rPr>
      </w:pPr>
      <w:r w:rsidRPr="00B936E7">
        <w:rPr>
          <w:i/>
          <w:iCs/>
        </w:rPr>
        <w:t>K = IPb / IPr</w:t>
      </w:r>
    </w:p>
    <w:p w14:paraId="0E42F408" w14:textId="77777777" w:rsidR="004F71CF" w:rsidRPr="00B936E7" w:rsidRDefault="004F71CF" w:rsidP="00E22643">
      <w:pPr>
        <w:pStyle w:val="ListParagraph"/>
        <w:spacing w:after="0" w:line="240" w:lineRule="auto"/>
        <w:ind w:left="0"/>
        <w:rPr>
          <w:i/>
          <w:iCs/>
        </w:rPr>
      </w:pPr>
      <w:r w:rsidRPr="00B936E7">
        <w:rPr>
          <w:i/>
          <w:iCs/>
        </w:rPr>
        <w:t>Kur:</w:t>
      </w:r>
    </w:p>
    <w:p w14:paraId="39988390" w14:textId="77777777" w:rsidR="004F71CF" w:rsidRPr="00B936E7" w:rsidRDefault="004F71CF" w:rsidP="00E22643">
      <w:pPr>
        <w:pStyle w:val="ListParagraph"/>
        <w:spacing w:after="0" w:line="240" w:lineRule="auto"/>
        <w:ind w:left="0"/>
        <w:rPr>
          <w:i/>
          <w:iCs/>
        </w:rPr>
      </w:pPr>
      <w:r w:rsidRPr="00B936E7">
        <w:rPr>
          <w:i/>
          <w:iCs/>
        </w:rPr>
        <w:t>K – Indekso pokyčio koeficientas;</w:t>
      </w:r>
    </w:p>
    <w:p w14:paraId="2AFC0F0B" w14:textId="77777777" w:rsidR="004F71CF" w:rsidRPr="00B936E7" w:rsidRDefault="004F71CF" w:rsidP="00E22643">
      <w:pPr>
        <w:pStyle w:val="ListParagraph"/>
        <w:spacing w:after="0" w:line="240" w:lineRule="auto"/>
        <w:ind w:left="0"/>
        <w:rPr>
          <w:i/>
          <w:iCs/>
        </w:rPr>
      </w:pPr>
      <w:r w:rsidRPr="00B936E7">
        <w:rPr>
          <w:i/>
          <w:iCs/>
        </w:rPr>
        <w:t>IPr – Indekso reikšmė laikotarpio pradžioje;</w:t>
      </w:r>
    </w:p>
    <w:p w14:paraId="22D9E9C5" w14:textId="77777777" w:rsidR="004F71CF" w:rsidRPr="00B936E7" w:rsidRDefault="004F71CF" w:rsidP="00E22643">
      <w:pPr>
        <w:pStyle w:val="ListParagraph"/>
        <w:spacing w:after="0" w:line="240" w:lineRule="auto"/>
        <w:ind w:left="0"/>
        <w:rPr>
          <w:i/>
          <w:iCs/>
        </w:rPr>
      </w:pPr>
      <w:r w:rsidRPr="00B936E7">
        <w:rPr>
          <w:i/>
          <w:iCs/>
        </w:rPr>
        <w:t>IPb – Indekso reikšmė laikotarpio pabaigoje;</w:t>
      </w:r>
    </w:p>
    <w:p w14:paraId="1CE9FD11" w14:textId="77777777" w:rsidR="004F71CF" w:rsidRPr="00B936E7" w:rsidRDefault="004F71CF" w:rsidP="004F71CF">
      <w:pPr>
        <w:pStyle w:val="ListParagraph"/>
        <w:ind w:left="709"/>
        <w:rPr>
          <w:i/>
          <w:iCs/>
        </w:rPr>
      </w:pPr>
    </w:p>
    <w:p w14:paraId="579E2820" w14:textId="77777777" w:rsidR="004F71CF" w:rsidRPr="00B936E7" w:rsidRDefault="004F71CF" w:rsidP="004F71CF">
      <w:pPr>
        <w:ind w:firstLine="709"/>
      </w:pPr>
      <w:r w:rsidRPr="00B936E7">
        <w:t>Laikotarpis yra bet koks laikotarpis, kurio pradžia yra ne ankstesnė, negu pasiūlymų pateikimo Pirkime termino pabaigos diena, pabaiga ne vėlesnė, negu paskutiniojo Paslaugų priėmimo-perdavimo akto pagal Sutartį sudarymo diena.</w:t>
      </w:r>
    </w:p>
    <w:p w14:paraId="6976413E" w14:textId="77777777" w:rsidR="00E22643" w:rsidRPr="00B936E7" w:rsidRDefault="004F71CF" w:rsidP="00E22643">
      <w:pPr>
        <w:pStyle w:val="ListParagraph"/>
        <w:numPr>
          <w:ilvl w:val="1"/>
          <w:numId w:val="2"/>
        </w:numPr>
        <w:tabs>
          <w:tab w:val="left" w:pos="1701"/>
        </w:tabs>
        <w:spacing w:after="0" w:line="240" w:lineRule="auto"/>
        <w:ind w:left="0" w:firstLine="1134"/>
        <w:contextualSpacing/>
        <w:jc w:val="both"/>
      </w:pPr>
      <w:r w:rsidRPr="00B936E7">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w:t>
      </w:r>
      <w:r w:rsidRPr="00B936E7">
        <w:lastRenderedPageBreak/>
        <w:t>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78B1DDC2" w14:textId="77777777" w:rsidR="00E22643" w:rsidRPr="00B936E7" w:rsidRDefault="004F71CF" w:rsidP="00E22643">
      <w:pPr>
        <w:pStyle w:val="ListParagraph"/>
        <w:numPr>
          <w:ilvl w:val="1"/>
          <w:numId w:val="2"/>
        </w:numPr>
        <w:tabs>
          <w:tab w:val="left" w:pos="1701"/>
        </w:tabs>
        <w:spacing w:after="0" w:line="240" w:lineRule="auto"/>
        <w:ind w:left="0" w:firstLine="1134"/>
        <w:contextualSpacing/>
        <w:jc w:val="both"/>
      </w:pPr>
      <w:r w:rsidRPr="00B936E7">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5A954D71" w14:textId="77777777" w:rsidR="00E22643" w:rsidRPr="00B936E7" w:rsidRDefault="004F71CF" w:rsidP="00E22643">
      <w:pPr>
        <w:pStyle w:val="ListParagraph"/>
        <w:numPr>
          <w:ilvl w:val="1"/>
          <w:numId w:val="2"/>
        </w:numPr>
        <w:tabs>
          <w:tab w:val="left" w:pos="1701"/>
        </w:tabs>
        <w:spacing w:after="0" w:line="240" w:lineRule="auto"/>
        <w:ind w:left="0" w:firstLine="1134"/>
        <w:contextualSpacing/>
        <w:jc w:val="both"/>
      </w:pPr>
      <w:r w:rsidRPr="00B936E7">
        <w:t xml:space="preserve">Pirmoji Sutarties kainos peržiūra gali būti atliekama ne anksčiau nei po </w:t>
      </w:r>
      <w:r w:rsidR="0000250B" w:rsidRPr="00B936E7">
        <w:t>6</w:t>
      </w:r>
      <w:r w:rsidRPr="00B936E7">
        <w:t xml:space="preserve"> mėnesių po Sutarties įsigaliojimo ir po to Sutarties kainos peržiūrėjimo dažnumas nėra ribojamas.</w:t>
      </w:r>
    </w:p>
    <w:p w14:paraId="2CC8CC88" w14:textId="77777777" w:rsidR="00E22643" w:rsidRPr="00B936E7" w:rsidRDefault="004F71CF" w:rsidP="00E22643">
      <w:pPr>
        <w:pStyle w:val="ListParagraph"/>
        <w:numPr>
          <w:ilvl w:val="1"/>
          <w:numId w:val="2"/>
        </w:numPr>
        <w:tabs>
          <w:tab w:val="left" w:pos="1701"/>
        </w:tabs>
        <w:spacing w:after="0" w:line="240" w:lineRule="auto"/>
        <w:ind w:left="0" w:firstLine="1134"/>
        <w:contextualSpacing/>
        <w:jc w:val="both"/>
      </w:pPr>
      <w:r w:rsidRPr="00B936E7">
        <w:t>Vėlesnis kainų arba įkainių perskaičiavimas negali apimti laikotarpio, už kurį jau buvo atliktas perskaičiavimas.</w:t>
      </w:r>
    </w:p>
    <w:p w14:paraId="2E5B4723" w14:textId="77777777" w:rsidR="00A00817" w:rsidRPr="00B936E7" w:rsidRDefault="004F71CF" w:rsidP="00C93FB0">
      <w:pPr>
        <w:pStyle w:val="ListParagraph"/>
        <w:numPr>
          <w:ilvl w:val="1"/>
          <w:numId w:val="2"/>
        </w:numPr>
        <w:tabs>
          <w:tab w:val="left" w:pos="1701"/>
        </w:tabs>
        <w:spacing w:after="0" w:line="240" w:lineRule="auto"/>
        <w:ind w:left="0" w:firstLine="1134"/>
        <w:contextualSpacing/>
        <w:jc w:val="both"/>
      </w:pPr>
      <w:r w:rsidRPr="00B936E7">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7EC4D95C"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Sutarties kaina peržiūrima pasikeitus PVM tarifui. Už </w:t>
      </w:r>
      <w:r w:rsidR="006A0D1E" w:rsidRPr="00B936E7">
        <w:rPr>
          <w:rFonts w:cs="Times New Roman"/>
          <w:sz w:val="24"/>
          <w:szCs w:val="24"/>
          <w:lang w:val="lt-LT"/>
        </w:rPr>
        <w:t>paslaugas</w:t>
      </w:r>
      <w:r w:rsidRPr="00B936E7">
        <w:rPr>
          <w:rFonts w:cs="Times New Roman"/>
          <w:sz w:val="24"/>
          <w:szCs w:val="24"/>
          <w:lang w:val="lt-LT"/>
        </w:rPr>
        <w:t xml:space="preserve">, </w:t>
      </w:r>
      <w:r w:rsidR="006A0D1E" w:rsidRPr="00B936E7">
        <w:rPr>
          <w:rFonts w:cs="Times New Roman"/>
          <w:sz w:val="24"/>
          <w:szCs w:val="24"/>
          <w:lang w:val="lt-LT"/>
        </w:rPr>
        <w:t>suteiktas</w:t>
      </w:r>
      <w:r w:rsidRPr="00B936E7">
        <w:rPr>
          <w:rFonts w:cs="Times New Roman"/>
          <w:sz w:val="24"/>
          <w:szCs w:val="24"/>
          <w:lang w:val="lt-LT"/>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B936E7">
        <w:rPr>
          <w:rFonts w:cs="Times New Roman"/>
          <w:color w:val="auto"/>
          <w:sz w:val="24"/>
          <w:szCs w:val="24"/>
          <w:lang w:val="lt-LT"/>
        </w:rPr>
        <w:t>. Dėl kitų nei PVM mokesčių pasikeitimo, kaina nebus perskaičiuojama ir keičiama.</w:t>
      </w:r>
    </w:p>
    <w:p w14:paraId="60D3A1D8" w14:textId="77777777" w:rsidR="00A00817" w:rsidRPr="00B936E7" w:rsidRDefault="00A00817" w:rsidP="00A00817">
      <w:pPr>
        <w:tabs>
          <w:tab w:val="left" w:pos="993"/>
          <w:tab w:val="left" w:pos="1335"/>
        </w:tabs>
        <w:jc w:val="both"/>
        <w:rPr>
          <w:szCs w:val="24"/>
        </w:rPr>
      </w:pPr>
    </w:p>
    <w:p w14:paraId="31F4CC63" w14:textId="77777777" w:rsidR="00A00817" w:rsidRPr="00B936E7" w:rsidRDefault="00A00817" w:rsidP="00A00817">
      <w:pPr>
        <w:ind w:right="-259"/>
        <w:jc w:val="center"/>
        <w:rPr>
          <w:b/>
          <w:szCs w:val="24"/>
        </w:rPr>
      </w:pPr>
      <w:r w:rsidRPr="00B936E7">
        <w:rPr>
          <w:b/>
          <w:szCs w:val="24"/>
        </w:rPr>
        <w:t>XIII SKYRIUS</w:t>
      </w:r>
    </w:p>
    <w:p w14:paraId="1751C18B" w14:textId="77777777" w:rsidR="00A00817" w:rsidRPr="00B936E7" w:rsidRDefault="00A00817" w:rsidP="00A00817">
      <w:pPr>
        <w:tabs>
          <w:tab w:val="left" w:pos="993"/>
          <w:tab w:val="left" w:pos="1335"/>
        </w:tabs>
        <w:jc w:val="center"/>
        <w:rPr>
          <w:b/>
          <w:szCs w:val="24"/>
        </w:rPr>
      </w:pPr>
      <w:r w:rsidRPr="00B936E7">
        <w:rPr>
          <w:b/>
          <w:szCs w:val="24"/>
        </w:rPr>
        <w:t>SUTARTIES PAŽEIDIMAS</w:t>
      </w:r>
    </w:p>
    <w:p w14:paraId="367AA13A" w14:textId="77777777" w:rsidR="00A00817" w:rsidRPr="00B936E7" w:rsidRDefault="00A00817" w:rsidP="00A00817">
      <w:pPr>
        <w:tabs>
          <w:tab w:val="left" w:pos="993"/>
          <w:tab w:val="left" w:pos="1335"/>
          <w:tab w:val="left" w:pos="1560"/>
        </w:tabs>
        <w:jc w:val="center"/>
        <w:rPr>
          <w:szCs w:val="24"/>
        </w:rPr>
      </w:pPr>
    </w:p>
    <w:p w14:paraId="1987FC99"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Jei kuri nors Sutarties Šalis nevykdo arba netinkamai vykdo kokius nors savo įsipareigojimus pagal Sutartį, ji pažeidžia Sutartį.</w:t>
      </w:r>
    </w:p>
    <w:p w14:paraId="10F23AD9"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Vienai Sutarties Šaliai pažeidus Sutartį, nukentėjusioji Šalis turi teisę:</w:t>
      </w:r>
    </w:p>
    <w:p w14:paraId="37C85253"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kitos Šalies vykdyti sutartinius įsipareigojimus;</w:t>
      </w:r>
    </w:p>
    <w:p w14:paraId="1B0B1C89"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atlyginti nuostolius;</w:t>
      </w:r>
    </w:p>
    <w:p w14:paraId="14527A35"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sumokėti Sutarties 4</w:t>
      </w:r>
      <w:r w:rsidR="00C13349" w:rsidRPr="00B936E7">
        <w:rPr>
          <w:rFonts w:eastAsia="Times New Roman"/>
        </w:rPr>
        <w:t>0</w:t>
      </w:r>
      <w:r w:rsidRPr="00B936E7">
        <w:rPr>
          <w:rFonts w:eastAsia="Times New Roman"/>
        </w:rPr>
        <w:t xml:space="preserve"> ir 4</w:t>
      </w:r>
      <w:r w:rsidR="00C13349" w:rsidRPr="00B936E7">
        <w:rPr>
          <w:rFonts w:eastAsia="Times New Roman"/>
        </w:rPr>
        <w:t>1</w:t>
      </w:r>
      <w:r w:rsidRPr="00B936E7">
        <w:rPr>
          <w:rFonts w:eastAsia="Times New Roman"/>
        </w:rPr>
        <w:t xml:space="preserve"> punktuose nustatytus delspinigius;</w:t>
      </w:r>
    </w:p>
    <w:p w14:paraId="3B26ECD7"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sumokėti Sutarties VIII skyriuje numatytą baudą.</w:t>
      </w:r>
    </w:p>
    <w:p w14:paraId="5F58C6AD"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sumažinti kainą, neįvykdyta ar netinkamai įvykdyta Tiekėjo įsipareigojimų dalimi;</w:t>
      </w:r>
    </w:p>
    <w:p w14:paraId="6BCABB21"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 xml:space="preserve"> nutraukti Sutartį;</w:t>
      </w:r>
    </w:p>
    <w:p w14:paraId="5B79CA7C" w14:textId="77777777" w:rsidR="00A00817" w:rsidRPr="00B936E7" w:rsidRDefault="00A00817" w:rsidP="002A0E3B">
      <w:pPr>
        <w:pStyle w:val="ListParagraph"/>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 xml:space="preserve">taikyti kitus Lietuvos Respublikos teisės aktų nustatytus teisių gynimo būdus. </w:t>
      </w:r>
    </w:p>
    <w:p w14:paraId="6A59EDA8" w14:textId="77777777" w:rsidR="00A00817" w:rsidRPr="00B936E7" w:rsidRDefault="00A00817" w:rsidP="002A0E3B">
      <w:pPr>
        <w:numPr>
          <w:ilvl w:val="0"/>
          <w:numId w:val="2"/>
        </w:numPr>
        <w:tabs>
          <w:tab w:val="left" w:pos="993"/>
          <w:tab w:val="left" w:pos="1335"/>
        </w:tabs>
        <w:suppressAutoHyphens w:val="0"/>
        <w:ind w:left="0" w:firstLine="567"/>
        <w:jc w:val="both"/>
        <w:rPr>
          <w:szCs w:val="24"/>
        </w:rPr>
      </w:pPr>
      <w:r w:rsidRPr="00B936E7">
        <w:rPr>
          <w:szCs w:val="24"/>
        </w:rPr>
        <w:t>Tiekėjas negali perleisti visų ar dalies savo įsipareigojimų pagal šią Sutartį be išankstinio raštiško Perkančiosios organizacijos sutikimo.</w:t>
      </w:r>
    </w:p>
    <w:p w14:paraId="16FF347A"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Tiekėjas turi nedelsiant pranešti Perkančiajai organizacijai apie bet kokius esminius Tiekėjo asmens pasikeitimus, patvirtinant, kad prielaidos, būtinos Sutarčiai vykdyti, nenustojo galioti.</w:t>
      </w:r>
    </w:p>
    <w:p w14:paraId="578CFC1E"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Šioje Sutartyje esminėmis sąlygomis laikoma:</w:t>
      </w:r>
    </w:p>
    <w:p w14:paraId="56B0F5E5" w14:textId="77777777" w:rsidR="00A00817" w:rsidRPr="00B936E7" w:rsidRDefault="00A00817" w:rsidP="002A0E3B">
      <w:pPr>
        <w:pStyle w:val="ListParagraph"/>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Sutarties kaina ir kainodaros taisyklės;</w:t>
      </w:r>
    </w:p>
    <w:p w14:paraId="5DD63AB7" w14:textId="77777777" w:rsidR="00A00817" w:rsidRPr="00B936E7" w:rsidRDefault="006A0D1E" w:rsidP="002A0E3B">
      <w:pPr>
        <w:pStyle w:val="ListParagraph"/>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A</w:t>
      </w:r>
      <w:r w:rsidR="00A00817" w:rsidRPr="00B936E7">
        <w:rPr>
          <w:rFonts w:eastAsia="Times New Roman"/>
        </w:rPr>
        <w:t>pmokėjimo sąlygos ir tvarka;</w:t>
      </w:r>
    </w:p>
    <w:p w14:paraId="7E97673A" w14:textId="77777777" w:rsidR="00A00817" w:rsidRPr="00B936E7" w:rsidRDefault="00A00817" w:rsidP="002A0E3B">
      <w:pPr>
        <w:pStyle w:val="ListParagraph"/>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lastRenderedPageBreak/>
        <w:t>Tiekėjo sutartinių įsipareigojimų vykdymo terminas (-ai);</w:t>
      </w:r>
    </w:p>
    <w:p w14:paraId="116019BA" w14:textId="77777777" w:rsidR="00A00817" w:rsidRPr="00B936E7" w:rsidRDefault="00A00817" w:rsidP="002A0E3B">
      <w:pPr>
        <w:pStyle w:val="ListParagraph"/>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subtiekėjo (-ų), specialisto (-ų) keitimo tvarka;</w:t>
      </w:r>
    </w:p>
    <w:p w14:paraId="2EC7BF93" w14:textId="77777777" w:rsidR="00A00817" w:rsidRPr="00B936E7" w:rsidRDefault="00A00817" w:rsidP="002A0E3B">
      <w:pPr>
        <w:numPr>
          <w:ilvl w:val="0"/>
          <w:numId w:val="2"/>
        </w:numPr>
        <w:tabs>
          <w:tab w:val="left" w:pos="993"/>
          <w:tab w:val="left" w:pos="1340"/>
        </w:tabs>
        <w:suppressAutoHyphens w:val="0"/>
        <w:ind w:left="260" w:firstLine="307"/>
        <w:jc w:val="both"/>
        <w:rPr>
          <w:szCs w:val="24"/>
        </w:rPr>
      </w:pPr>
      <w:r w:rsidRPr="00B936E7">
        <w:rPr>
          <w:szCs w:val="24"/>
        </w:rPr>
        <w:t xml:space="preserve">Sutarties </w:t>
      </w:r>
      <w:r w:rsidR="00C93FB0" w:rsidRPr="00B936E7">
        <w:rPr>
          <w:szCs w:val="24"/>
        </w:rPr>
        <w:t>66</w:t>
      </w:r>
      <w:r w:rsidRPr="00B936E7">
        <w:rPr>
          <w:szCs w:val="24"/>
        </w:rPr>
        <w:t xml:space="preserve"> punkte numatytų sąlygų pažeidimas laikomas esminiu Sutarties pažeidimu.</w:t>
      </w:r>
    </w:p>
    <w:p w14:paraId="400D3D6C" w14:textId="77777777" w:rsidR="00A00817" w:rsidRPr="00B936E7" w:rsidRDefault="00A00817" w:rsidP="00A00817">
      <w:pPr>
        <w:tabs>
          <w:tab w:val="left" w:pos="993"/>
          <w:tab w:val="left" w:pos="1340"/>
        </w:tabs>
        <w:jc w:val="both"/>
        <w:rPr>
          <w:szCs w:val="24"/>
        </w:rPr>
      </w:pPr>
    </w:p>
    <w:p w14:paraId="56FA3BF6" w14:textId="77777777" w:rsidR="00A00817" w:rsidRPr="00B936E7" w:rsidRDefault="00A00817" w:rsidP="00A00817">
      <w:pPr>
        <w:ind w:right="-259"/>
        <w:jc w:val="center"/>
        <w:rPr>
          <w:b/>
          <w:szCs w:val="24"/>
        </w:rPr>
      </w:pPr>
      <w:r w:rsidRPr="00B936E7">
        <w:rPr>
          <w:b/>
          <w:szCs w:val="24"/>
        </w:rPr>
        <w:t>XIV SKYRIUS</w:t>
      </w:r>
    </w:p>
    <w:p w14:paraId="58DB4381" w14:textId="77777777" w:rsidR="00A00817" w:rsidRPr="00B936E7" w:rsidRDefault="00A00817" w:rsidP="00A00817">
      <w:pPr>
        <w:ind w:left="3160"/>
        <w:rPr>
          <w:b/>
          <w:szCs w:val="24"/>
        </w:rPr>
      </w:pPr>
      <w:r w:rsidRPr="00B936E7">
        <w:rPr>
          <w:b/>
          <w:szCs w:val="24"/>
        </w:rPr>
        <w:t xml:space="preserve">      SUTARTIES NUTRAUKIMAS</w:t>
      </w:r>
    </w:p>
    <w:p w14:paraId="6EB97E5B" w14:textId="77777777" w:rsidR="00A00817" w:rsidRPr="00B936E7" w:rsidRDefault="00A00817" w:rsidP="00A00817">
      <w:pPr>
        <w:tabs>
          <w:tab w:val="left" w:pos="993"/>
          <w:tab w:val="left" w:pos="1340"/>
        </w:tabs>
        <w:jc w:val="both"/>
        <w:rPr>
          <w:szCs w:val="24"/>
        </w:rPr>
      </w:pPr>
    </w:p>
    <w:p w14:paraId="5D3168BC"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Sutartis gali būti nutraukta:</w:t>
      </w:r>
    </w:p>
    <w:p w14:paraId="4B8BE1EB"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709" w:firstLine="273"/>
        <w:rPr>
          <w:rFonts w:cs="Times New Roman"/>
          <w:sz w:val="24"/>
          <w:szCs w:val="24"/>
          <w:lang w:val="lt-LT"/>
        </w:rPr>
      </w:pPr>
      <w:r w:rsidRPr="00B936E7">
        <w:rPr>
          <w:rFonts w:cs="Times New Roman"/>
          <w:sz w:val="24"/>
          <w:szCs w:val="24"/>
          <w:lang w:val="lt-LT"/>
        </w:rPr>
        <w:t>abiejų Šalių rašytiniu susitarimu;</w:t>
      </w:r>
    </w:p>
    <w:p w14:paraId="5066C43E"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vienos iš Šalių iniciatyva, jeigu Sutarties IX skyriuje nustatytos aplinkybės tęsiasi ilgiau kaip </w:t>
      </w:r>
      <w:r w:rsidRPr="00B936E7">
        <w:rPr>
          <w:rFonts w:cs="Times New Roman"/>
          <w:color w:val="auto"/>
          <w:sz w:val="24"/>
          <w:szCs w:val="24"/>
          <w:lang w:val="lt-LT"/>
        </w:rPr>
        <w:t xml:space="preserve">4 (keturis) mėnesius nuo pranešimo apie jas gavimo dienos. </w:t>
      </w:r>
    </w:p>
    <w:p w14:paraId="1183707E"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bookmarkStart w:id="10" w:name="_Ref41984658"/>
      <w:r w:rsidRPr="00B936E7">
        <w:rPr>
          <w:rFonts w:cs="Times New Roman"/>
          <w:sz w:val="24"/>
          <w:szCs w:val="24"/>
          <w:lang w:val="lt-LT"/>
        </w:rPr>
        <w:t>Perkančioji organizacija turi teisę vienašališkai nutraukti Sutartį, jeigu:</w:t>
      </w:r>
      <w:bookmarkEnd w:id="10"/>
    </w:p>
    <w:p w14:paraId="7A7F4FD0"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paaiškėjo, kad Tiekėjas turėjo būti pašalintas iš Pirkimo procedūros pagal VPĮ 46 straipsnio 1 dalį ar dėl kitų Pirkimo sąlygose nustatytų pašalinimo pagrindų;</w:t>
      </w:r>
    </w:p>
    <w:p w14:paraId="0125C7B1"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bookmarkStart w:id="11" w:name="_Ref41984702"/>
    </w:p>
    <w:p w14:paraId="216A7EC9"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Tiekėjas bankrutuoja arba yra likviduojamas, sustabdo ūkinę veiklą arba teisės aktuose nustatyta tvarka susidaro analogiška situacija;</w:t>
      </w:r>
      <w:bookmarkEnd w:id="11"/>
    </w:p>
    <w:p w14:paraId="0D8EA251"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Tiekėjas iš esmės pažeidė sutartį;</w:t>
      </w:r>
    </w:p>
    <w:p w14:paraId="33F5AC5F"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Tiekėjas vėluoja </w:t>
      </w:r>
      <w:r w:rsidR="006A0D1E" w:rsidRPr="00B936E7">
        <w:rPr>
          <w:rFonts w:cs="Times New Roman"/>
          <w:sz w:val="24"/>
          <w:szCs w:val="24"/>
          <w:lang w:val="lt-LT"/>
        </w:rPr>
        <w:t>suteikti Paslaugas</w:t>
      </w:r>
      <w:r w:rsidRPr="00B936E7">
        <w:rPr>
          <w:rFonts w:cs="Times New Roman"/>
          <w:sz w:val="24"/>
          <w:szCs w:val="24"/>
          <w:lang w:val="lt-LT"/>
        </w:rPr>
        <w:t xml:space="preserve"> daugiau kaip 20 (dvidešimt) kalendorinių dienų;</w:t>
      </w:r>
    </w:p>
    <w:p w14:paraId="72E27769"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užtikrinimą išdavęs subjektas (garantas, laiduotojas) negali įvykdyti savo įsipareigojimų ir Tiekėjas, Perkančiajai organizacijai raštu pareikalavus, per 10 (dešimt) dienų nepateikė naujo užtikrinimo tokiomis pačiomis sąlygomis kaip ir ankstesnysis;</w:t>
      </w:r>
    </w:p>
    <w:p w14:paraId="750BF6DB"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paaiškėja kitos aplinkybės, dėl kurių Tiekėjas negalės tinkamai vykdyti Sutarties ir (ar) </w:t>
      </w:r>
      <w:r w:rsidR="006A0D1E" w:rsidRPr="00B936E7">
        <w:rPr>
          <w:rFonts w:cs="Times New Roman"/>
          <w:sz w:val="24"/>
          <w:szCs w:val="24"/>
          <w:lang w:val="lt-LT"/>
        </w:rPr>
        <w:t>suteikti Paslaugų</w:t>
      </w:r>
      <w:r w:rsidRPr="00B936E7">
        <w:rPr>
          <w:rFonts w:cs="Times New Roman"/>
          <w:sz w:val="24"/>
          <w:szCs w:val="24"/>
          <w:lang w:val="lt-LT"/>
        </w:rPr>
        <w:t xml:space="preserve"> ir Tiekėjas negali pateikti pagrįstų įrodymų, kad Sutartį įvykdys tinkamai.</w:t>
      </w:r>
    </w:p>
    <w:p w14:paraId="670A33F4"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560"/>
        </w:tabs>
        <w:spacing w:after="0"/>
        <w:ind w:left="0" w:firstLine="567"/>
        <w:rPr>
          <w:rFonts w:cs="Times New Roman"/>
          <w:sz w:val="24"/>
          <w:szCs w:val="24"/>
          <w:lang w:val="lt-LT"/>
        </w:rPr>
      </w:pPr>
      <w:r w:rsidRPr="00B936E7">
        <w:rPr>
          <w:rFonts w:cs="Times New Roman"/>
          <w:sz w:val="24"/>
          <w:szCs w:val="24"/>
          <w:lang w:val="lt-LT"/>
        </w:rPr>
        <w:t xml:space="preserve">Tiekėjas gavęs pranešimą iš Perkančiosios organizacijos dėl Sutarties nutraukimo pagal bet kurią </w:t>
      </w:r>
      <w:r w:rsidRPr="00B936E7">
        <w:rPr>
          <w:rFonts w:cs="Times New Roman"/>
          <w:color w:val="auto"/>
          <w:sz w:val="24"/>
          <w:szCs w:val="24"/>
          <w:lang w:val="lt-LT"/>
        </w:rPr>
        <w:t>iš 85 papunktyje</w:t>
      </w:r>
      <w:r w:rsidRPr="00B936E7">
        <w:rPr>
          <w:rFonts w:cs="Times New Roman"/>
          <w:sz w:val="24"/>
          <w:szCs w:val="24"/>
          <w:lang w:val="lt-LT"/>
        </w:rPr>
        <w:t xml:space="preserve"> </w:t>
      </w:r>
      <w:r w:rsidRPr="00B936E7">
        <w:rPr>
          <w:rFonts w:cs="Times New Roman"/>
          <w:color w:val="auto"/>
          <w:sz w:val="24"/>
          <w:szCs w:val="24"/>
          <w:lang w:val="lt-LT"/>
        </w:rPr>
        <w:t>numatytų sąlygų, turi teisę pateikti Perkančiajai organizacijai rašytinius paaiškinimus per 5 (penkias) darbo dienas nuo pranešimo iš Perkančiosios organizacijos gavimo dienos.</w:t>
      </w:r>
    </w:p>
    <w:p w14:paraId="0D781659"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560"/>
        </w:tabs>
        <w:spacing w:after="0"/>
        <w:ind w:left="0" w:firstLine="567"/>
        <w:rPr>
          <w:rFonts w:cs="Times New Roman"/>
          <w:sz w:val="24"/>
          <w:szCs w:val="24"/>
          <w:lang w:val="lt-LT"/>
        </w:rPr>
      </w:pPr>
      <w:r w:rsidRPr="00B936E7">
        <w:rPr>
          <w:rFonts w:cs="Times New Roman"/>
          <w:color w:val="auto"/>
          <w:sz w:val="24"/>
          <w:szCs w:val="24"/>
          <w:lang w:val="lt-LT"/>
        </w:rPr>
        <w:t xml:space="preserve">Perkančioji organizacija, nesant Tiekėjo kaltės, turi teisę vienašališkai nutraukti Sutartį įspėjęs apie tai Tiekėją ne vėliau kaip prieš 30 (trisdešimt) kalendorinių dienų, nepaisydamas to, kad Tiekėjas jau pradėjo ją vykdyti. Šiuo atveju Perkančioji organizacija privalo sumokėti Tiekėjui už iki Sutarties nutraukimo </w:t>
      </w:r>
      <w:r w:rsidR="00544DF9" w:rsidRPr="00B936E7">
        <w:rPr>
          <w:rFonts w:cs="Times New Roman"/>
          <w:color w:val="auto"/>
          <w:sz w:val="24"/>
          <w:szCs w:val="24"/>
          <w:lang w:val="lt-LT"/>
        </w:rPr>
        <w:t>suteiktas Paslaugas</w:t>
      </w:r>
      <w:r w:rsidRPr="00B936E7">
        <w:rPr>
          <w:rFonts w:cs="Times New Roman"/>
          <w:color w:val="auto"/>
          <w:sz w:val="24"/>
          <w:szCs w:val="24"/>
          <w:lang w:val="lt-LT"/>
        </w:rPr>
        <w:t>, ir Tiekėjas neturi teisės gauti jokių kitokių kompensacijų.</w:t>
      </w:r>
    </w:p>
    <w:p w14:paraId="52FE0DBA"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560"/>
        </w:tabs>
        <w:spacing w:after="0"/>
        <w:ind w:left="0" w:firstLine="567"/>
        <w:rPr>
          <w:rFonts w:cs="Times New Roman"/>
          <w:sz w:val="24"/>
          <w:szCs w:val="24"/>
          <w:lang w:val="lt-LT"/>
        </w:rPr>
      </w:pPr>
      <w:r w:rsidRPr="00B936E7">
        <w:rPr>
          <w:rFonts w:cs="Times New Roman"/>
          <w:color w:val="auto"/>
          <w:sz w:val="24"/>
          <w:szCs w:val="24"/>
          <w:lang w:val="lt-LT"/>
        </w:rPr>
        <w:t>Tiekėjas, nesikreipdamas į teismą, gali vienašališkai nutraukti Sutartį jeigu:</w:t>
      </w:r>
    </w:p>
    <w:p w14:paraId="776177A7"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Perkančioji organizacija ne dėl Tiekėjo kaltės arba Sutarties IX skyriuje numatytų aplinkybių vėluoja atlikti mokėjimą daugiau kaip </w:t>
      </w:r>
      <w:r w:rsidRPr="00B936E7">
        <w:rPr>
          <w:rFonts w:cs="Times New Roman"/>
          <w:color w:val="auto"/>
          <w:sz w:val="24"/>
          <w:szCs w:val="24"/>
          <w:lang w:val="lt-LT"/>
        </w:rPr>
        <w:t xml:space="preserve">20 (dvidešimt) kalendorinių dienų </w:t>
      </w:r>
      <w:r w:rsidRPr="00B936E7">
        <w:rPr>
          <w:rFonts w:cs="Times New Roman"/>
          <w:sz w:val="24"/>
          <w:szCs w:val="24"/>
          <w:lang w:val="lt-LT"/>
        </w:rPr>
        <w:t>ir jeigu Tiekėjas apie vėlavimą prieš tai raštu pranešė Perkančiajai organizacijai;</w:t>
      </w:r>
    </w:p>
    <w:p w14:paraId="71382EC3"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Perkančioji organizacija sustabdė </w:t>
      </w:r>
      <w:r w:rsidR="00544DF9" w:rsidRPr="00B936E7">
        <w:rPr>
          <w:rFonts w:cs="Times New Roman"/>
          <w:sz w:val="24"/>
          <w:szCs w:val="24"/>
          <w:lang w:val="lt-LT"/>
        </w:rPr>
        <w:t>Paslaugų suteikimo</w:t>
      </w:r>
      <w:r w:rsidRPr="00B936E7">
        <w:rPr>
          <w:rFonts w:cs="Times New Roman"/>
          <w:sz w:val="24"/>
          <w:szCs w:val="24"/>
          <w:lang w:val="lt-LT"/>
        </w:rPr>
        <w:t xml:space="preserve"> terminus dėl to, kad negali priimti </w:t>
      </w:r>
      <w:r w:rsidR="00544DF9" w:rsidRPr="00B936E7">
        <w:rPr>
          <w:rFonts w:cs="Times New Roman"/>
          <w:sz w:val="24"/>
          <w:szCs w:val="24"/>
          <w:lang w:val="lt-LT"/>
        </w:rPr>
        <w:t>suteiktų Paslaugų</w:t>
      </w:r>
      <w:r w:rsidRPr="00B936E7">
        <w:rPr>
          <w:rFonts w:cs="Times New Roman"/>
          <w:sz w:val="24"/>
          <w:szCs w:val="24"/>
          <w:lang w:val="lt-LT"/>
        </w:rPr>
        <w:t xml:space="preserve"> ir </w:t>
      </w:r>
      <w:r w:rsidR="00544DF9" w:rsidRPr="00B936E7">
        <w:rPr>
          <w:rFonts w:cs="Times New Roman"/>
          <w:sz w:val="24"/>
          <w:szCs w:val="24"/>
          <w:lang w:val="lt-LT"/>
        </w:rPr>
        <w:t>Paslaugų</w:t>
      </w:r>
      <w:r w:rsidRPr="00B936E7">
        <w:rPr>
          <w:rFonts w:cs="Times New Roman"/>
          <w:color w:val="auto"/>
          <w:sz w:val="24"/>
          <w:szCs w:val="24"/>
          <w:lang w:val="lt-LT"/>
        </w:rPr>
        <w:t xml:space="preserve"> sustabdymas trunka ilgiau, kaip 3 (tris) mėnesius.</w:t>
      </w:r>
    </w:p>
    <w:p w14:paraId="1366DAAA"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BDF6DEB"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Nutraukiant Sutartį, Perkančioji organizacija, dalyvaujant Tiekėjui ar jo atstovams, inventorizuoja </w:t>
      </w:r>
      <w:r w:rsidR="00544DF9" w:rsidRPr="00B936E7">
        <w:rPr>
          <w:rFonts w:cs="Times New Roman"/>
          <w:sz w:val="24"/>
          <w:szCs w:val="24"/>
          <w:lang w:val="lt-LT"/>
        </w:rPr>
        <w:t xml:space="preserve">suteiktas </w:t>
      </w:r>
      <w:r w:rsidR="00C13349" w:rsidRPr="00B936E7">
        <w:rPr>
          <w:rFonts w:cs="Times New Roman"/>
          <w:sz w:val="24"/>
          <w:szCs w:val="24"/>
          <w:lang w:val="lt-LT"/>
        </w:rPr>
        <w:t>Paslaugas</w:t>
      </w:r>
      <w:r w:rsidRPr="00B936E7">
        <w:rPr>
          <w:rFonts w:cs="Times New Roman"/>
          <w:sz w:val="24"/>
          <w:szCs w:val="24"/>
          <w:lang w:val="lt-LT"/>
        </w:rPr>
        <w:t>, atliktus darbus ir pristatytas bei nepanaudotas medžiagas ir parengia jų aprašą. Taip pat parengiama ataskaita apie Sutarties nutraukimo dieną esančią Tiekėjo skolą Perkančiajai organizacijai ir Perkančiosios organizacijos skolą Tiekėjui.</w:t>
      </w:r>
    </w:p>
    <w:p w14:paraId="7588B91E"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eastAsia="Times New Roman" w:cs="Times New Roman"/>
          <w:sz w:val="24"/>
          <w:szCs w:val="24"/>
          <w:lang w:val="lt-LT"/>
        </w:rPr>
        <w:lastRenderedPageBreak/>
        <w:t>Sutartis gali būti nutraukiama VPĮ 90 straipsnyje numatytais atvejais.</w:t>
      </w:r>
    </w:p>
    <w:p w14:paraId="1932B1B5" w14:textId="77777777" w:rsidR="00A00817" w:rsidRPr="00B936E7" w:rsidRDefault="00A00817" w:rsidP="00A00817">
      <w:pPr>
        <w:tabs>
          <w:tab w:val="left" w:pos="993"/>
          <w:tab w:val="left" w:pos="1335"/>
        </w:tabs>
        <w:ind w:firstLine="1134"/>
        <w:jc w:val="both"/>
        <w:rPr>
          <w:color w:val="FF0000"/>
          <w:szCs w:val="24"/>
        </w:rPr>
      </w:pPr>
    </w:p>
    <w:p w14:paraId="48D81F55" w14:textId="77777777" w:rsidR="00A00817" w:rsidRPr="00B936E7" w:rsidRDefault="00A00817" w:rsidP="00A00817">
      <w:pPr>
        <w:ind w:right="-259"/>
        <w:jc w:val="center"/>
        <w:rPr>
          <w:b/>
          <w:szCs w:val="24"/>
        </w:rPr>
      </w:pPr>
      <w:r w:rsidRPr="00B936E7">
        <w:rPr>
          <w:b/>
          <w:szCs w:val="24"/>
        </w:rPr>
        <w:t>XV SKYRIUS</w:t>
      </w:r>
    </w:p>
    <w:p w14:paraId="2636CAA9" w14:textId="77777777" w:rsidR="00A00817" w:rsidRPr="00B936E7" w:rsidRDefault="00A00817" w:rsidP="00A00817">
      <w:pPr>
        <w:ind w:right="-259"/>
        <w:jc w:val="center"/>
        <w:rPr>
          <w:b/>
          <w:szCs w:val="24"/>
        </w:rPr>
      </w:pPr>
      <w:r w:rsidRPr="00B936E7">
        <w:rPr>
          <w:b/>
          <w:szCs w:val="24"/>
        </w:rPr>
        <w:t>GINČŲ NAGRINĖJIMO TVARKA</w:t>
      </w:r>
    </w:p>
    <w:p w14:paraId="1F097383" w14:textId="77777777" w:rsidR="00A00817" w:rsidRPr="00B936E7" w:rsidRDefault="00A00817" w:rsidP="00A00817">
      <w:pPr>
        <w:tabs>
          <w:tab w:val="left" w:pos="993"/>
          <w:tab w:val="left" w:pos="1335"/>
        </w:tabs>
        <w:ind w:firstLine="1134"/>
        <w:jc w:val="both"/>
        <w:rPr>
          <w:color w:val="FF0000"/>
          <w:szCs w:val="24"/>
        </w:rPr>
      </w:pPr>
    </w:p>
    <w:p w14:paraId="48A13252" w14:textId="77777777" w:rsidR="00A00817" w:rsidRPr="00B936E7" w:rsidRDefault="00A00817" w:rsidP="002A0E3B">
      <w:pPr>
        <w:numPr>
          <w:ilvl w:val="0"/>
          <w:numId w:val="2"/>
        </w:numPr>
        <w:tabs>
          <w:tab w:val="left" w:pos="993"/>
          <w:tab w:val="left" w:pos="1335"/>
        </w:tabs>
        <w:suppressAutoHyphens w:val="0"/>
        <w:ind w:left="0" w:firstLine="567"/>
        <w:jc w:val="both"/>
        <w:rPr>
          <w:color w:val="FF0000"/>
          <w:szCs w:val="24"/>
        </w:rPr>
      </w:pPr>
      <w:bookmarkStart w:id="12" w:name="page130"/>
      <w:bookmarkEnd w:id="12"/>
      <w:r w:rsidRPr="00B936E7">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6B14436F" w14:textId="77777777" w:rsidR="00A00817" w:rsidRPr="00B936E7" w:rsidRDefault="00A00817" w:rsidP="002A0E3B">
      <w:pPr>
        <w:numPr>
          <w:ilvl w:val="0"/>
          <w:numId w:val="2"/>
        </w:numPr>
        <w:tabs>
          <w:tab w:val="left" w:pos="993"/>
          <w:tab w:val="left" w:pos="1335"/>
        </w:tabs>
        <w:suppressAutoHyphens w:val="0"/>
        <w:ind w:left="0" w:firstLine="567"/>
        <w:jc w:val="both"/>
        <w:rPr>
          <w:color w:val="FF0000"/>
          <w:szCs w:val="24"/>
        </w:rPr>
      </w:pPr>
      <w:r w:rsidRPr="00B936E7">
        <w:rPr>
          <w:szCs w:val="24"/>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36BFCC1" w14:textId="77777777" w:rsidR="00A00817" w:rsidRPr="00B936E7" w:rsidRDefault="00A00817" w:rsidP="00A00817">
      <w:pPr>
        <w:ind w:right="-259" w:firstLine="1134"/>
        <w:jc w:val="center"/>
        <w:rPr>
          <w:b/>
          <w:szCs w:val="24"/>
        </w:rPr>
      </w:pPr>
    </w:p>
    <w:p w14:paraId="60CC1C4D" w14:textId="77777777" w:rsidR="00A00817" w:rsidRPr="00B936E7" w:rsidRDefault="00A00817" w:rsidP="00A00817">
      <w:pPr>
        <w:ind w:right="-259"/>
        <w:jc w:val="center"/>
        <w:rPr>
          <w:b/>
          <w:szCs w:val="24"/>
        </w:rPr>
      </w:pPr>
      <w:r w:rsidRPr="00B936E7">
        <w:rPr>
          <w:b/>
          <w:szCs w:val="24"/>
        </w:rPr>
        <w:t>XVI SKYRIUS</w:t>
      </w:r>
    </w:p>
    <w:p w14:paraId="1166ABEA" w14:textId="77777777" w:rsidR="00A00817" w:rsidRPr="00B936E7" w:rsidRDefault="00A00817" w:rsidP="00A00817">
      <w:pPr>
        <w:ind w:right="-259"/>
        <w:jc w:val="center"/>
        <w:rPr>
          <w:b/>
          <w:szCs w:val="24"/>
        </w:rPr>
      </w:pPr>
      <w:r w:rsidRPr="00B936E7">
        <w:rPr>
          <w:b/>
          <w:szCs w:val="24"/>
        </w:rPr>
        <w:t>ASMENYS, ATSAKINGI UŽ SUTARTIES VYDYMĄ</w:t>
      </w:r>
    </w:p>
    <w:p w14:paraId="2ADDDFBD" w14:textId="77777777" w:rsidR="00A00817" w:rsidRPr="00B936E7" w:rsidRDefault="00A00817" w:rsidP="00A00817">
      <w:pPr>
        <w:ind w:right="-259"/>
        <w:jc w:val="center"/>
        <w:rPr>
          <w:b/>
          <w:szCs w:val="24"/>
        </w:rPr>
      </w:pPr>
    </w:p>
    <w:p w14:paraId="1CDD2430" w14:textId="5C3AB850" w:rsidR="00A00817" w:rsidRPr="00B936E7" w:rsidRDefault="00C629F3" w:rsidP="00B027DA">
      <w:pPr>
        <w:pStyle w:val="ListParagraph"/>
        <w:numPr>
          <w:ilvl w:val="0"/>
          <w:numId w:val="2"/>
        </w:numPr>
        <w:shd w:val="clear" w:color="auto" w:fill="FFFFFF"/>
        <w:tabs>
          <w:tab w:val="left" w:pos="993"/>
          <w:tab w:val="left" w:pos="1335"/>
        </w:tabs>
        <w:spacing w:after="0" w:line="240" w:lineRule="auto"/>
        <w:ind w:left="0" w:firstLine="567"/>
        <w:contextualSpacing/>
        <w:jc w:val="both"/>
      </w:pPr>
      <w:r w:rsidRPr="00B936E7">
        <w:t xml:space="preserve">Perkančiosios organizacijos paskirtas asmuo, atsakingas už Sutarties vykdymą – </w:t>
      </w:r>
      <w:r w:rsidRPr="006253B5">
        <w:rPr>
          <w:rFonts w:eastAsia="Times New Roman"/>
          <w:color w:val="000000"/>
          <w:lang w:eastAsia="en-US"/>
        </w:rPr>
        <w:t xml:space="preserve">Klinikinės diagnostikos laboratorijos vyresniąją biomedicinos technologę </w:t>
      </w:r>
      <w:r w:rsidRPr="006253B5">
        <w:rPr>
          <w:rFonts w:eastAsia="Times New Roman"/>
          <w:color w:val="000000"/>
          <w:lang w:eastAsia="en-US"/>
        </w:rPr>
        <w:sym w:font="Symbol" w:char="F02D"/>
      </w:r>
      <w:r w:rsidRPr="006253B5">
        <w:rPr>
          <w:rFonts w:eastAsia="Times New Roman"/>
          <w:color w:val="000000"/>
          <w:lang w:eastAsia="en-US"/>
        </w:rPr>
        <w:t xml:space="preserve"> administratorę</w:t>
      </w:r>
      <w:r>
        <w:t xml:space="preserve"> </w:t>
      </w:r>
      <w:r w:rsidRPr="006253B5">
        <w:rPr>
          <w:rFonts w:eastAsia="Times New Roman"/>
          <w:color w:val="000000"/>
          <w:lang w:eastAsia="en-US"/>
        </w:rPr>
        <w:t>Rūtą Lukošiūnienę</w:t>
      </w:r>
      <w:r w:rsidRPr="00B936E7">
        <w:t xml:space="preserve">, tel. </w:t>
      </w:r>
      <w:r w:rsidRPr="00B936E7">
        <w:rPr>
          <w:bCs/>
          <w:noProof/>
        </w:rPr>
        <w:t>8</w:t>
      </w:r>
      <w:r>
        <w:rPr>
          <w:bCs/>
          <w:noProof/>
        </w:rPr>
        <w:t> 615 55176</w:t>
      </w:r>
      <w:r w:rsidR="00F2515E" w:rsidRPr="00B936E7">
        <w:t>.</w:t>
      </w:r>
    </w:p>
    <w:p w14:paraId="6AC206B3" w14:textId="658821BD" w:rsidR="00A00817" w:rsidRPr="00B936E7" w:rsidRDefault="00A00817" w:rsidP="00B027DA">
      <w:pPr>
        <w:pStyle w:val="ListParagraph"/>
        <w:numPr>
          <w:ilvl w:val="0"/>
          <w:numId w:val="2"/>
        </w:numPr>
        <w:shd w:val="clear" w:color="auto" w:fill="FFFFFF"/>
        <w:tabs>
          <w:tab w:val="left" w:pos="993"/>
          <w:tab w:val="left" w:pos="1335"/>
        </w:tabs>
        <w:spacing w:after="0" w:line="240" w:lineRule="auto"/>
        <w:ind w:left="0" w:firstLine="567"/>
        <w:contextualSpacing/>
        <w:jc w:val="both"/>
      </w:pPr>
      <w:r w:rsidRPr="00B936E7">
        <w:t xml:space="preserve">Perkančiosios organizacijos paskirtas asmuo, atsakingas už Sutarties ir Sutarties pakeitimų paskelbimą – </w:t>
      </w:r>
      <w:r w:rsidR="00944C9A">
        <w:t>Teisės</w:t>
      </w:r>
      <w:r w:rsidR="00745B4F">
        <w:t xml:space="preserve"> ir </w:t>
      </w:r>
      <w:r w:rsidR="00944C9A">
        <w:t>žmogiškųjų išteklių valdymo</w:t>
      </w:r>
      <w:r w:rsidR="00745B4F">
        <w:t xml:space="preserve"> skyriaus</w:t>
      </w:r>
      <w:r w:rsidR="009E1C01" w:rsidRPr="00B936E7">
        <w:rPr>
          <w:bCs/>
        </w:rPr>
        <w:t xml:space="preserve"> </w:t>
      </w:r>
      <w:r w:rsidR="00944C9A">
        <w:rPr>
          <w:bCs/>
        </w:rPr>
        <w:t>viešųjų pirkimų koordinatorius</w:t>
      </w:r>
      <w:r w:rsidR="008831BE" w:rsidRPr="00B936E7">
        <w:rPr>
          <w:bCs/>
        </w:rPr>
        <w:t xml:space="preserve"> </w:t>
      </w:r>
      <w:r w:rsidR="00944C9A">
        <w:rPr>
          <w:bCs/>
        </w:rPr>
        <w:t>Mindaugas Samušis</w:t>
      </w:r>
      <w:r w:rsidR="009E1C01" w:rsidRPr="00B936E7">
        <w:rPr>
          <w:bCs/>
        </w:rPr>
        <w:t xml:space="preserve">, </w:t>
      </w:r>
      <w:r w:rsidR="008831BE" w:rsidRPr="00B936E7">
        <w:rPr>
          <w:bCs/>
        </w:rPr>
        <w:t>tel. 8-34</w:t>
      </w:r>
      <w:r w:rsidR="00745B4F">
        <w:rPr>
          <w:bCs/>
        </w:rPr>
        <w:t>3</w:t>
      </w:r>
      <w:r w:rsidR="008831BE" w:rsidRPr="00B936E7">
        <w:rPr>
          <w:bCs/>
        </w:rPr>
        <w:t xml:space="preserve"> </w:t>
      </w:r>
      <w:r w:rsidR="00944C9A">
        <w:rPr>
          <w:bCs/>
        </w:rPr>
        <w:t>5</w:t>
      </w:r>
      <w:r w:rsidR="008831BE" w:rsidRPr="00B936E7">
        <w:rPr>
          <w:bCs/>
        </w:rPr>
        <w:t>0</w:t>
      </w:r>
      <w:r w:rsidR="00944C9A">
        <w:rPr>
          <w:bCs/>
        </w:rPr>
        <w:t>933</w:t>
      </w:r>
      <w:r w:rsidR="008831BE" w:rsidRPr="00B936E7">
        <w:rPr>
          <w:bCs/>
        </w:rPr>
        <w:t xml:space="preserve">, </w:t>
      </w:r>
      <w:hyperlink r:id="rId9" w:history="1">
        <w:r w:rsidR="00944C9A" w:rsidRPr="00BB7069">
          <w:rPr>
            <w:rStyle w:val="Hyperlink"/>
            <w:bCs/>
          </w:rPr>
          <w:t>mindaugas.samusis@marijampolesligonine.lt</w:t>
        </w:r>
      </w:hyperlink>
      <w:r w:rsidR="008831BE" w:rsidRPr="00B936E7">
        <w:rPr>
          <w:bCs/>
        </w:rPr>
        <w:t>.</w:t>
      </w:r>
      <w:r w:rsidR="000F4B75" w:rsidRPr="00B936E7">
        <w:rPr>
          <w:bCs/>
        </w:rPr>
        <w:t xml:space="preserve"> </w:t>
      </w:r>
    </w:p>
    <w:p w14:paraId="3087E2E3" w14:textId="3BB03143" w:rsidR="00A00817" w:rsidRPr="00B936E7" w:rsidRDefault="00A00817" w:rsidP="00B027DA">
      <w:pPr>
        <w:pStyle w:val="ListParagraph"/>
        <w:numPr>
          <w:ilvl w:val="0"/>
          <w:numId w:val="2"/>
        </w:numPr>
        <w:tabs>
          <w:tab w:val="left" w:pos="993"/>
          <w:tab w:val="left" w:pos="1335"/>
        </w:tabs>
        <w:spacing w:line="240" w:lineRule="auto"/>
        <w:ind w:left="0" w:firstLine="567"/>
        <w:contextualSpacing/>
        <w:jc w:val="both"/>
      </w:pPr>
      <w:r w:rsidRPr="00B936E7">
        <w:t>Tiekėjo paskirtas asmuo, atsakingas už Sutarties vykdymą –</w:t>
      </w:r>
      <w:r w:rsidR="001D1DEF">
        <w:t xml:space="preserve"> </w:t>
      </w:r>
      <w:r w:rsidR="00F930A2" w:rsidRPr="00F930A2">
        <w:rPr>
          <w:color w:val="000000" w:themeColor="text1"/>
        </w:rPr>
        <w:t>_________________________</w:t>
      </w:r>
      <w:r w:rsidR="002768EE" w:rsidRPr="00F930A2">
        <w:rPr>
          <w:color w:val="000000" w:themeColor="text1"/>
        </w:rPr>
        <w:t xml:space="preserve">. </w:t>
      </w:r>
      <w:hyperlink r:id="rId10" w:history="1"/>
      <w:hyperlink r:id="rId11" w:history="1"/>
    </w:p>
    <w:p w14:paraId="6817DA7B" w14:textId="77777777" w:rsidR="00A00817" w:rsidRPr="00B936E7" w:rsidRDefault="00A00817" w:rsidP="00A00817">
      <w:pPr>
        <w:ind w:right="-259"/>
        <w:jc w:val="center"/>
        <w:rPr>
          <w:b/>
          <w:szCs w:val="24"/>
        </w:rPr>
      </w:pPr>
      <w:r w:rsidRPr="00B936E7">
        <w:rPr>
          <w:b/>
          <w:szCs w:val="24"/>
        </w:rPr>
        <w:t>XVII SKYRIUS</w:t>
      </w:r>
    </w:p>
    <w:p w14:paraId="76258D7A" w14:textId="77777777" w:rsidR="00A00817" w:rsidRPr="00B936E7" w:rsidRDefault="00A00817" w:rsidP="00A00817">
      <w:pPr>
        <w:ind w:right="-259"/>
        <w:jc w:val="center"/>
        <w:rPr>
          <w:b/>
          <w:szCs w:val="24"/>
        </w:rPr>
      </w:pPr>
      <w:r w:rsidRPr="00B936E7">
        <w:rPr>
          <w:b/>
          <w:szCs w:val="24"/>
        </w:rPr>
        <w:t xml:space="preserve"> BAIGIAMOSIOS NUOSTATOS</w:t>
      </w:r>
    </w:p>
    <w:p w14:paraId="19B177A2" w14:textId="77777777" w:rsidR="00A00817" w:rsidRPr="00B936E7" w:rsidRDefault="00A00817" w:rsidP="00A00817">
      <w:pPr>
        <w:tabs>
          <w:tab w:val="left" w:pos="993"/>
          <w:tab w:val="left" w:pos="1335"/>
        </w:tabs>
        <w:ind w:firstLine="1134"/>
        <w:jc w:val="both"/>
        <w:rPr>
          <w:color w:val="FF0000"/>
          <w:szCs w:val="24"/>
        </w:rPr>
      </w:pPr>
    </w:p>
    <w:p w14:paraId="2BCC1E8D" w14:textId="78F07608" w:rsidR="00BE36CC" w:rsidRPr="00BE36CC" w:rsidRDefault="00BE36CC" w:rsidP="002A0E3B">
      <w:pPr>
        <w:pStyle w:val="ListParagraph"/>
        <w:numPr>
          <w:ilvl w:val="0"/>
          <w:numId w:val="2"/>
        </w:numPr>
        <w:tabs>
          <w:tab w:val="left" w:pos="1134"/>
        </w:tabs>
        <w:spacing w:after="0" w:line="240" w:lineRule="auto"/>
        <w:ind w:left="0" w:firstLine="567"/>
        <w:contextualSpacing/>
        <w:jc w:val="both"/>
        <w:rPr>
          <w:bCs/>
        </w:rPr>
      </w:pPr>
      <w:bookmarkStart w:id="13" w:name="page131"/>
      <w:bookmarkEnd w:id="13"/>
      <w:r w:rsidRPr="006079B8">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bookmarkStart w:id="14" w:name="_GoBack"/>
      <w:bookmarkEnd w:id="14"/>
      <w:r w:rsidR="00A00817" w:rsidRPr="00B936E7">
        <w:rPr>
          <w:rFonts w:eastAsia="Times New Roman"/>
        </w:rPr>
        <w:t xml:space="preserve"> </w:t>
      </w:r>
    </w:p>
    <w:p w14:paraId="4847547F" w14:textId="50BCE029" w:rsidR="00A00817" w:rsidRPr="00B936E7" w:rsidRDefault="00A00817" w:rsidP="002A0E3B">
      <w:pPr>
        <w:pStyle w:val="ListParagraph"/>
        <w:numPr>
          <w:ilvl w:val="0"/>
          <w:numId w:val="2"/>
        </w:numPr>
        <w:tabs>
          <w:tab w:val="left" w:pos="1134"/>
        </w:tabs>
        <w:spacing w:after="0" w:line="240" w:lineRule="auto"/>
        <w:ind w:left="0" w:firstLine="567"/>
        <w:contextualSpacing/>
        <w:jc w:val="both"/>
        <w:rPr>
          <w:bCs/>
        </w:rPr>
      </w:pPr>
      <w:r w:rsidRPr="00B936E7">
        <w:rPr>
          <w:rFonts w:eastAsia="Times New Roman"/>
        </w:rPr>
        <w:t>Bet kokie pranešimai, informacija, dokumentai ar korespondencija dėl Sutarties ar jos vykdymo turi būti įforminama raštu lietuvių kalba ir s</w:t>
      </w:r>
      <w:r w:rsidRPr="00B936E7">
        <w:rPr>
          <w:rFonts w:eastAsia="Arial Unicode MS"/>
        </w:rPr>
        <w:t>iunčiama paštu arba įteikiama asmeniškai Sutartyje nurodytais adresais išskyrus pridėtinės vertės mokesčio sąskaitas - faktūras ar sąskaitas-faktūras.</w:t>
      </w:r>
      <w:bookmarkStart w:id="15" w:name="_Ref45270529"/>
    </w:p>
    <w:p w14:paraId="73817363" w14:textId="77777777" w:rsidR="00A00817" w:rsidRPr="00B936E7" w:rsidRDefault="00A00817" w:rsidP="002A0E3B">
      <w:pPr>
        <w:pStyle w:val="ListParagraph"/>
        <w:numPr>
          <w:ilvl w:val="0"/>
          <w:numId w:val="2"/>
        </w:numPr>
        <w:tabs>
          <w:tab w:val="left" w:pos="1134"/>
        </w:tabs>
        <w:spacing w:after="0" w:line="240" w:lineRule="auto"/>
        <w:ind w:left="0" w:firstLine="567"/>
        <w:contextualSpacing/>
        <w:jc w:val="both"/>
        <w:rPr>
          <w:bCs/>
        </w:rPr>
      </w:pPr>
      <w:r w:rsidRPr="00B936E7">
        <w:rPr>
          <w:bCs/>
        </w:rPr>
        <w:t xml:space="preserve">Šalys įsipareigoja nedelsiant pranešti viena kitai raštu apie Sutartyje nurodytų adresų ir šiame Sutarties skyriuje nurodytų atsakingų asmenų duomenų bei elektroninio pašto adresų pasikeitimą. </w:t>
      </w:r>
      <w:r w:rsidRPr="00B936E7">
        <w:rPr>
          <w:rFonts w:eastAsia="Arial Unicode MS"/>
        </w:rPr>
        <w:t xml:space="preserve">Jei Šalis raštu praneša kitą adresą, nuo to momento pranešimai privalo būti pristatomi </w:t>
      </w:r>
      <w:r w:rsidRPr="00B936E7">
        <w:rPr>
          <w:rFonts w:eastAsia="Arial Unicode MS"/>
        </w:rPr>
        <w:lastRenderedPageBreak/>
        <w:t xml:space="preserve">naujuoju adresu. </w:t>
      </w:r>
      <w:r w:rsidRPr="00B936E7">
        <w:rPr>
          <w:bCs/>
        </w:rPr>
        <w:t>Šalis, tinkamai nepranešusi apie šių duomenų pasikeitimus laiku, negali reikšti pretenzijų dėl kitos Šalies veiksmų, atliktų vadovaujantis Sutartyje pateiktais duomenimis.</w:t>
      </w:r>
      <w:bookmarkEnd w:id="15"/>
    </w:p>
    <w:p w14:paraId="48348258" w14:textId="77777777" w:rsidR="00A00817" w:rsidRPr="00B936E7" w:rsidRDefault="00A00817" w:rsidP="002A0E3B">
      <w:pPr>
        <w:pStyle w:val="ListParagraph"/>
        <w:numPr>
          <w:ilvl w:val="0"/>
          <w:numId w:val="2"/>
        </w:numPr>
        <w:tabs>
          <w:tab w:val="left" w:pos="1134"/>
        </w:tabs>
        <w:spacing w:after="0" w:line="240" w:lineRule="auto"/>
        <w:ind w:left="0" w:firstLine="567"/>
        <w:contextualSpacing/>
        <w:jc w:val="both"/>
        <w:rPr>
          <w:bCs/>
        </w:rPr>
      </w:pPr>
      <w:r w:rsidRPr="00B936E7">
        <w:rPr>
          <w:rFonts w:eastAsia="Arial Unicode MS"/>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B936E7">
        <w:t>Jeigu informacija perduodama elektroniniu paštu, ji laikoma tinkamai perduota tik tuo atveju, jeigu Šalis, kuriai skirta tokia informacija, elektroniniu paštu patvirtina jos gavimo faktą.</w:t>
      </w:r>
    </w:p>
    <w:p w14:paraId="21793AAB" w14:textId="77777777" w:rsidR="00A00817" w:rsidRPr="00B936E7" w:rsidRDefault="00A00817" w:rsidP="002A0E3B">
      <w:pPr>
        <w:pStyle w:val="ListParagraph"/>
        <w:numPr>
          <w:ilvl w:val="0"/>
          <w:numId w:val="2"/>
        </w:numPr>
        <w:tabs>
          <w:tab w:val="left" w:pos="1134"/>
        </w:tabs>
        <w:spacing w:after="0" w:line="240" w:lineRule="auto"/>
        <w:ind w:left="0" w:firstLine="567"/>
        <w:contextualSpacing/>
        <w:jc w:val="both"/>
        <w:rPr>
          <w:bCs/>
        </w:rPr>
      </w:pPr>
      <w:r w:rsidRPr="00B936E7">
        <w:rPr>
          <w:rFonts w:eastAsia="Arial Unicode MS"/>
        </w:rPr>
        <w:t>Šalys, pasirašydamos Sutartį, patvirtina, kad ją perskaitė, suprato jos turinį ir pasekmes, priėmė ją kaip atitinkančią jų tikslus.</w:t>
      </w:r>
    </w:p>
    <w:p w14:paraId="42CC7DA6" w14:textId="77777777" w:rsidR="00A00817" w:rsidRPr="00B936E7" w:rsidRDefault="00A00817" w:rsidP="00A00817">
      <w:pPr>
        <w:ind w:right="-259"/>
        <w:rPr>
          <w:b/>
          <w:szCs w:val="24"/>
        </w:rPr>
      </w:pPr>
    </w:p>
    <w:p w14:paraId="39FD26BE" w14:textId="77777777" w:rsidR="00A00817" w:rsidRPr="00B936E7" w:rsidRDefault="00A00817" w:rsidP="00A00817">
      <w:pPr>
        <w:ind w:right="-259"/>
        <w:jc w:val="center"/>
        <w:rPr>
          <w:b/>
          <w:szCs w:val="24"/>
        </w:rPr>
      </w:pPr>
      <w:r w:rsidRPr="00B936E7">
        <w:rPr>
          <w:b/>
          <w:szCs w:val="24"/>
        </w:rPr>
        <w:t>XVIII SKYRIUS</w:t>
      </w:r>
    </w:p>
    <w:p w14:paraId="3FC40DE8" w14:textId="77777777" w:rsidR="00A00817" w:rsidRPr="00B936E7" w:rsidRDefault="00A00817" w:rsidP="00A00817">
      <w:pPr>
        <w:ind w:right="-259"/>
        <w:jc w:val="center"/>
        <w:rPr>
          <w:b/>
          <w:szCs w:val="24"/>
        </w:rPr>
      </w:pPr>
      <w:r w:rsidRPr="00B936E7">
        <w:rPr>
          <w:b/>
          <w:szCs w:val="24"/>
        </w:rPr>
        <w:t>BAIGIAMOSIOS NUOSTATOS</w:t>
      </w:r>
    </w:p>
    <w:p w14:paraId="5F5650AD" w14:textId="77777777" w:rsidR="00A00817" w:rsidRPr="00B936E7" w:rsidRDefault="00A00817" w:rsidP="00A00817">
      <w:pPr>
        <w:pStyle w:val="Body2"/>
        <w:pBdr>
          <w:top w:val="nil"/>
          <w:left w:val="nil"/>
          <w:bottom w:val="nil"/>
          <w:right w:val="nil"/>
          <w:between w:val="nil"/>
          <w:bar w:val="nil"/>
        </w:pBdr>
        <w:spacing w:after="0"/>
        <w:rPr>
          <w:rFonts w:cs="Times New Roman"/>
          <w:sz w:val="24"/>
          <w:szCs w:val="24"/>
          <w:lang w:val="lt-LT"/>
        </w:rPr>
      </w:pPr>
    </w:p>
    <w:p w14:paraId="0D61DD0F" w14:textId="77777777" w:rsidR="00A00817" w:rsidRPr="00B936E7" w:rsidRDefault="00A00817" w:rsidP="002A0E3B">
      <w:pPr>
        <w:pStyle w:val="Body2"/>
        <w:numPr>
          <w:ilvl w:val="0"/>
          <w:numId w:val="2"/>
        </w:numPr>
        <w:pBdr>
          <w:top w:val="nil"/>
          <w:left w:val="nil"/>
          <w:bottom w:val="nil"/>
          <w:right w:val="nil"/>
          <w:between w:val="nil"/>
          <w:bar w:val="nil"/>
        </w:pBdr>
        <w:tabs>
          <w:tab w:val="left" w:pos="1134"/>
        </w:tabs>
        <w:spacing w:after="0"/>
        <w:ind w:left="0" w:firstLine="567"/>
        <w:rPr>
          <w:rFonts w:cs="Times New Roman"/>
          <w:sz w:val="24"/>
          <w:szCs w:val="24"/>
          <w:lang w:val="lt-LT"/>
        </w:rPr>
      </w:pPr>
      <w:r w:rsidRPr="00B936E7">
        <w:rPr>
          <w:rFonts w:cs="Times New Roman"/>
          <w:color w:val="auto"/>
          <w:sz w:val="24"/>
          <w:szCs w:val="24"/>
          <w:lang w:val="lt-LT"/>
        </w:rPr>
        <w:t>Sutartis turi 2 (du) priedus, kurie yra neatskiriama Sutarties dalis:</w:t>
      </w:r>
    </w:p>
    <w:p w14:paraId="7E6A449D" w14:textId="77777777" w:rsidR="00A00817" w:rsidRPr="00B936E7" w:rsidRDefault="00A00817" w:rsidP="002A0E3B">
      <w:pPr>
        <w:pStyle w:val="Body2"/>
        <w:numPr>
          <w:ilvl w:val="1"/>
          <w:numId w:val="2"/>
        </w:numPr>
        <w:pBdr>
          <w:top w:val="nil"/>
          <w:left w:val="nil"/>
          <w:bottom w:val="nil"/>
          <w:right w:val="nil"/>
          <w:between w:val="nil"/>
          <w:bar w:val="nil"/>
        </w:pBdr>
        <w:tabs>
          <w:tab w:val="left" w:pos="0"/>
          <w:tab w:val="left" w:pos="1560"/>
          <w:tab w:val="left" w:pos="1843"/>
        </w:tabs>
        <w:spacing w:after="0"/>
        <w:ind w:left="0" w:firstLine="851"/>
        <w:rPr>
          <w:rFonts w:cs="Times New Roman"/>
          <w:sz w:val="24"/>
          <w:szCs w:val="24"/>
          <w:lang w:val="lt-LT"/>
        </w:rPr>
      </w:pPr>
      <w:r w:rsidRPr="00B936E7">
        <w:rPr>
          <w:rFonts w:cs="Times New Roman"/>
          <w:color w:val="auto"/>
          <w:sz w:val="24"/>
          <w:szCs w:val="24"/>
          <w:lang w:val="lt-LT"/>
        </w:rPr>
        <w:t>Priedas Nr. 1„Techninė specifikacija“;</w:t>
      </w:r>
    </w:p>
    <w:p w14:paraId="4DD735C4" w14:textId="77777777" w:rsidR="00A00817" w:rsidRPr="00B936E7" w:rsidRDefault="00A00817" w:rsidP="002A0E3B">
      <w:pPr>
        <w:pStyle w:val="Body2"/>
        <w:numPr>
          <w:ilvl w:val="1"/>
          <w:numId w:val="2"/>
        </w:numPr>
        <w:pBdr>
          <w:top w:val="nil"/>
          <w:left w:val="nil"/>
          <w:bottom w:val="nil"/>
          <w:right w:val="nil"/>
          <w:between w:val="nil"/>
          <w:bar w:val="nil"/>
        </w:pBdr>
        <w:tabs>
          <w:tab w:val="left" w:pos="0"/>
          <w:tab w:val="left" w:pos="1560"/>
          <w:tab w:val="left" w:pos="1843"/>
        </w:tabs>
        <w:spacing w:after="0"/>
        <w:ind w:left="0" w:firstLine="851"/>
        <w:rPr>
          <w:rFonts w:cs="Times New Roman"/>
          <w:sz w:val="24"/>
          <w:szCs w:val="24"/>
          <w:lang w:val="lt-LT"/>
        </w:rPr>
      </w:pPr>
      <w:r w:rsidRPr="00B936E7">
        <w:rPr>
          <w:rFonts w:cs="Times New Roman"/>
          <w:color w:val="auto"/>
          <w:sz w:val="24"/>
          <w:szCs w:val="24"/>
          <w:lang w:val="lt-LT"/>
        </w:rPr>
        <w:t>Priedas Nr. 2 „Pasiūlymas“;</w:t>
      </w:r>
    </w:p>
    <w:p w14:paraId="54368E6C" w14:textId="62FA5AFD" w:rsidR="00A00817" w:rsidRDefault="00A00817" w:rsidP="00A00817">
      <w:pPr>
        <w:pStyle w:val="ListParagraph"/>
        <w:spacing w:after="0" w:line="240" w:lineRule="auto"/>
        <w:ind w:left="0"/>
        <w:jc w:val="center"/>
        <w:rPr>
          <w:b/>
        </w:rPr>
      </w:pPr>
    </w:p>
    <w:p w14:paraId="39818DF4" w14:textId="3A2F8EA6" w:rsidR="007E621F" w:rsidRDefault="007E621F" w:rsidP="00A00817">
      <w:pPr>
        <w:pStyle w:val="ListParagraph"/>
        <w:spacing w:after="0" w:line="240" w:lineRule="auto"/>
        <w:ind w:left="0"/>
        <w:jc w:val="center"/>
        <w:rPr>
          <w:b/>
        </w:rPr>
      </w:pPr>
    </w:p>
    <w:p w14:paraId="4D805B4F" w14:textId="503BB9D8" w:rsidR="007E621F" w:rsidRDefault="007E621F" w:rsidP="00A00817">
      <w:pPr>
        <w:pStyle w:val="ListParagraph"/>
        <w:spacing w:after="0" w:line="240" w:lineRule="auto"/>
        <w:ind w:left="0"/>
        <w:jc w:val="center"/>
        <w:rPr>
          <w:b/>
        </w:rPr>
      </w:pPr>
    </w:p>
    <w:p w14:paraId="1E556CA3" w14:textId="4E356289" w:rsidR="007E621F" w:rsidRDefault="007E621F" w:rsidP="00A00817">
      <w:pPr>
        <w:pStyle w:val="ListParagraph"/>
        <w:spacing w:after="0" w:line="240" w:lineRule="auto"/>
        <w:ind w:left="0"/>
        <w:jc w:val="center"/>
        <w:rPr>
          <w:b/>
        </w:rPr>
      </w:pPr>
    </w:p>
    <w:p w14:paraId="7111F9E2" w14:textId="59AC4451" w:rsidR="007E621F" w:rsidRDefault="007E621F" w:rsidP="00A00817">
      <w:pPr>
        <w:pStyle w:val="ListParagraph"/>
        <w:spacing w:after="0" w:line="240" w:lineRule="auto"/>
        <w:ind w:left="0"/>
        <w:jc w:val="center"/>
        <w:rPr>
          <w:b/>
        </w:rPr>
      </w:pPr>
    </w:p>
    <w:p w14:paraId="40C5C2F3" w14:textId="7DD4B0DA" w:rsidR="007E621F" w:rsidRDefault="007E621F" w:rsidP="00A00817">
      <w:pPr>
        <w:pStyle w:val="ListParagraph"/>
        <w:spacing w:after="0" w:line="240" w:lineRule="auto"/>
        <w:ind w:left="0"/>
        <w:jc w:val="center"/>
        <w:rPr>
          <w:b/>
        </w:rPr>
      </w:pPr>
    </w:p>
    <w:p w14:paraId="63918D76" w14:textId="61ECC1DB" w:rsidR="007E621F" w:rsidRDefault="007E621F" w:rsidP="00A00817">
      <w:pPr>
        <w:pStyle w:val="ListParagraph"/>
        <w:spacing w:after="0" w:line="240" w:lineRule="auto"/>
        <w:ind w:left="0"/>
        <w:jc w:val="center"/>
        <w:rPr>
          <w:b/>
        </w:rPr>
      </w:pPr>
    </w:p>
    <w:p w14:paraId="52D5CE2B" w14:textId="77777777" w:rsidR="007E621F" w:rsidRPr="00B936E7" w:rsidRDefault="007E621F" w:rsidP="00A00817">
      <w:pPr>
        <w:pStyle w:val="ListParagraph"/>
        <w:spacing w:after="0" w:line="240" w:lineRule="auto"/>
        <w:ind w:left="0"/>
        <w:jc w:val="center"/>
        <w:rPr>
          <w:b/>
        </w:rPr>
      </w:pPr>
    </w:p>
    <w:p w14:paraId="4C02A67E" w14:textId="77777777" w:rsidR="00A00817" w:rsidRPr="00B936E7" w:rsidRDefault="00A00817" w:rsidP="00A00817">
      <w:pPr>
        <w:pStyle w:val="ListParagraph"/>
        <w:spacing w:after="0" w:line="240" w:lineRule="auto"/>
        <w:ind w:left="0"/>
        <w:jc w:val="center"/>
        <w:rPr>
          <w:b/>
        </w:rPr>
      </w:pPr>
      <w:r w:rsidRPr="00B936E7">
        <w:rPr>
          <w:b/>
        </w:rPr>
        <w:t>XIX SKYRIUS</w:t>
      </w:r>
    </w:p>
    <w:p w14:paraId="1CBA00C6" w14:textId="77777777" w:rsidR="00A00817" w:rsidRPr="00B936E7" w:rsidRDefault="00A00817" w:rsidP="00A00817">
      <w:pPr>
        <w:pStyle w:val="ListParagraph"/>
        <w:spacing w:after="0" w:line="240" w:lineRule="auto"/>
        <w:ind w:left="0"/>
        <w:jc w:val="center"/>
        <w:rPr>
          <w:b/>
        </w:rPr>
      </w:pPr>
      <w:r w:rsidRPr="00B936E7">
        <w:rPr>
          <w:b/>
        </w:rPr>
        <w:t>ŠALIŲ REKVIZITAI IR PARAŠAI</w:t>
      </w:r>
    </w:p>
    <w:p w14:paraId="26BC6CF8" w14:textId="77777777" w:rsidR="00A00817" w:rsidRPr="00B936E7" w:rsidRDefault="00A00817" w:rsidP="009E1C01">
      <w:pPr>
        <w:pStyle w:val="BodyText"/>
        <w:tabs>
          <w:tab w:val="left" w:pos="709"/>
          <w:tab w:val="left" w:pos="5016"/>
          <w:tab w:val="left" w:pos="5076"/>
        </w:tabs>
        <w:suppressAutoHyphens w:val="0"/>
        <w:spacing w:after="0"/>
        <w:rPr>
          <w:i/>
          <w:szCs w:val="24"/>
          <w:lang w:val="lt-LT"/>
        </w:rPr>
      </w:pPr>
      <w:r w:rsidRPr="00B936E7">
        <w:rPr>
          <w:b/>
          <w:szCs w:val="24"/>
          <w:lang w:val="lt-LT"/>
        </w:rPr>
        <w:tab/>
      </w:r>
      <w:r w:rsidRPr="00B936E7">
        <w:rPr>
          <w:b/>
          <w:szCs w:val="24"/>
          <w:lang w:val="lt-LT"/>
        </w:rPr>
        <w:tab/>
        <w:t xml:space="preserve">            </w:t>
      </w:r>
    </w:p>
    <w:tbl>
      <w:tblPr>
        <w:tblW w:w="0" w:type="auto"/>
        <w:tblLook w:val="04A0" w:firstRow="1" w:lastRow="0" w:firstColumn="1" w:lastColumn="0" w:noHBand="0" w:noVBand="1"/>
      </w:tblPr>
      <w:tblGrid>
        <w:gridCol w:w="5070"/>
        <w:gridCol w:w="4677"/>
      </w:tblGrid>
      <w:tr w:rsidR="009A3620" w:rsidRPr="00B936E7" w14:paraId="1A110D56" w14:textId="77777777" w:rsidTr="0041602A">
        <w:tc>
          <w:tcPr>
            <w:tcW w:w="5070" w:type="dxa"/>
            <w:shd w:val="clear" w:color="auto" w:fill="auto"/>
          </w:tcPr>
          <w:p w14:paraId="25AD330C" w14:textId="77777777" w:rsidR="009A3620" w:rsidRPr="00B936E7" w:rsidRDefault="009A3620" w:rsidP="0041602A">
            <w:pPr>
              <w:pStyle w:val="BodyText"/>
              <w:tabs>
                <w:tab w:val="left" w:pos="709"/>
                <w:tab w:val="left" w:pos="5016"/>
                <w:tab w:val="left" w:pos="5076"/>
              </w:tabs>
              <w:suppressAutoHyphens w:val="0"/>
              <w:spacing w:after="0"/>
              <w:jc w:val="both"/>
              <w:rPr>
                <w:b/>
                <w:bCs/>
                <w:szCs w:val="24"/>
                <w:lang w:val="lt-LT"/>
              </w:rPr>
            </w:pPr>
            <w:r w:rsidRPr="00B936E7">
              <w:rPr>
                <w:b/>
                <w:bCs/>
                <w:szCs w:val="24"/>
                <w:lang w:val="lt-LT"/>
              </w:rPr>
              <w:t>PERKANČIOJI ORGANIZACIJA</w:t>
            </w:r>
            <w:r w:rsidRPr="00B936E7">
              <w:rPr>
                <w:b/>
                <w:szCs w:val="24"/>
                <w:lang w:val="lt-LT"/>
              </w:rPr>
              <w:t xml:space="preserve">                      </w:t>
            </w:r>
          </w:p>
        </w:tc>
        <w:tc>
          <w:tcPr>
            <w:tcW w:w="4677" w:type="dxa"/>
            <w:shd w:val="clear" w:color="auto" w:fill="auto"/>
          </w:tcPr>
          <w:p w14:paraId="008C1BBF" w14:textId="77777777" w:rsidR="009A3620" w:rsidRPr="00B936E7" w:rsidRDefault="009A3620" w:rsidP="0041602A">
            <w:pPr>
              <w:pStyle w:val="BodyText"/>
              <w:tabs>
                <w:tab w:val="left" w:pos="709"/>
                <w:tab w:val="left" w:pos="5016"/>
                <w:tab w:val="left" w:pos="5076"/>
              </w:tabs>
              <w:suppressAutoHyphens w:val="0"/>
              <w:spacing w:after="0"/>
              <w:jc w:val="both"/>
              <w:rPr>
                <w:b/>
                <w:bCs/>
                <w:szCs w:val="24"/>
                <w:lang w:val="lt-LT"/>
              </w:rPr>
            </w:pPr>
            <w:r w:rsidRPr="00EF5D46">
              <w:rPr>
                <w:b/>
                <w:szCs w:val="24"/>
                <w:lang w:val="lt-LT"/>
              </w:rPr>
              <w:t>TIEKĖJAS</w:t>
            </w:r>
          </w:p>
        </w:tc>
      </w:tr>
      <w:tr w:rsidR="00F41E6C" w:rsidRPr="00B936E7" w14:paraId="7A29F181" w14:textId="77777777" w:rsidTr="0041602A">
        <w:tc>
          <w:tcPr>
            <w:tcW w:w="5070" w:type="dxa"/>
            <w:shd w:val="clear" w:color="auto" w:fill="auto"/>
          </w:tcPr>
          <w:p w14:paraId="1B395065" w14:textId="77777777" w:rsidR="00F41E6C" w:rsidRPr="00B936E7" w:rsidRDefault="00F41E6C" w:rsidP="0041602A">
            <w:pPr>
              <w:pStyle w:val="BodyText"/>
              <w:tabs>
                <w:tab w:val="left" w:pos="709"/>
                <w:tab w:val="left" w:pos="5016"/>
                <w:tab w:val="left" w:pos="5076"/>
              </w:tabs>
              <w:suppressAutoHyphens w:val="0"/>
              <w:spacing w:after="0"/>
              <w:jc w:val="both"/>
              <w:rPr>
                <w:b/>
                <w:bCs/>
                <w:szCs w:val="24"/>
                <w:lang w:val="lt-LT"/>
              </w:rPr>
            </w:pPr>
          </w:p>
        </w:tc>
        <w:tc>
          <w:tcPr>
            <w:tcW w:w="4677" w:type="dxa"/>
            <w:shd w:val="clear" w:color="auto" w:fill="auto"/>
          </w:tcPr>
          <w:p w14:paraId="00CE01DB" w14:textId="77777777" w:rsidR="00F41E6C" w:rsidRPr="00B936E7" w:rsidRDefault="00F41E6C" w:rsidP="0041602A">
            <w:pPr>
              <w:pStyle w:val="BodyText"/>
              <w:tabs>
                <w:tab w:val="left" w:pos="709"/>
                <w:tab w:val="left" w:pos="5016"/>
                <w:tab w:val="left" w:pos="5076"/>
              </w:tabs>
              <w:suppressAutoHyphens w:val="0"/>
              <w:spacing w:after="0"/>
              <w:jc w:val="both"/>
              <w:rPr>
                <w:b/>
                <w:szCs w:val="24"/>
                <w:lang w:val="lt-LT"/>
              </w:rPr>
            </w:pPr>
          </w:p>
        </w:tc>
      </w:tr>
      <w:tr w:rsidR="009A3620" w:rsidRPr="00B936E7" w14:paraId="4F907496" w14:textId="77777777" w:rsidTr="0041602A">
        <w:tc>
          <w:tcPr>
            <w:tcW w:w="5070" w:type="dxa"/>
            <w:shd w:val="clear" w:color="auto" w:fill="auto"/>
          </w:tcPr>
          <w:p w14:paraId="3622DA3D" w14:textId="1693BCB1" w:rsidR="009A3620" w:rsidRPr="00B936E7" w:rsidRDefault="009A3620"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 xml:space="preserve">VšĮ </w:t>
            </w:r>
            <w:r w:rsidR="00D604CD">
              <w:rPr>
                <w:szCs w:val="24"/>
                <w:lang w:val="lt-LT"/>
              </w:rPr>
              <w:t>Marijampolės</w:t>
            </w:r>
            <w:r w:rsidRPr="00B936E7">
              <w:rPr>
                <w:szCs w:val="24"/>
                <w:lang w:val="lt-LT"/>
              </w:rPr>
              <w:t xml:space="preserve"> </w:t>
            </w:r>
            <w:r w:rsidR="00D604CD">
              <w:rPr>
                <w:szCs w:val="24"/>
                <w:lang w:val="lt-LT"/>
              </w:rPr>
              <w:t>l</w:t>
            </w:r>
            <w:r w:rsidRPr="00B936E7">
              <w:rPr>
                <w:szCs w:val="24"/>
                <w:lang w:val="lt-LT"/>
              </w:rPr>
              <w:t xml:space="preserve">igoninė                                          </w:t>
            </w:r>
          </w:p>
          <w:p w14:paraId="721B20DC" w14:textId="230C56F6" w:rsidR="009A3620" w:rsidRPr="00B936E7" w:rsidRDefault="009A3620"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 xml:space="preserve">Įmonės kodas </w:t>
            </w:r>
            <w:r w:rsidR="00D604CD" w:rsidRPr="00977C34">
              <w:rPr>
                <w:bCs/>
                <w:szCs w:val="24"/>
                <w:lang w:val="lt-LT"/>
              </w:rPr>
              <w:t>1</w:t>
            </w:r>
            <w:r w:rsidR="00D604CD">
              <w:rPr>
                <w:bCs/>
                <w:szCs w:val="24"/>
                <w:lang w:val="lt-LT"/>
              </w:rPr>
              <w:t>65803154</w:t>
            </w:r>
          </w:p>
          <w:p w14:paraId="64C6668C" w14:textId="77777777" w:rsidR="00A5336E" w:rsidRDefault="00A5336E" w:rsidP="0041602A">
            <w:pPr>
              <w:pStyle w:val="BodyText"/>
              <w:tabs>
                <w:tab w:val="left" w:pos="709"/>
                <w:tab w:val="left" w:pos="5016"/>
                <w:tab w:val="left" w:pos="5076"/>
              </w:tabs>
              <w:suppressAutoHyphens w:val="0"/>
              <w:spacing w:after="0"/>
              <w:jc w:val="both"/>
              <w:rPr>
                <w:szCs w:val="24"/>
                <w:lang w:val="lt-LT"/>
              </w:rPr>
            </w:pPr>
          </w:p>
          <w:p w14:paraId="15C89BCC" w14:textId="7227326D" w:rsidR="009A3620" w:rsidRPr="00B936E7" w:rsidRDefault="00D604CD" w:rsidP="0041602A">
            <w:pPr>
              <w:pStyle w:val="BodyText"/>
              <w:tabs>
                <w:tab w:val="left" w:pos="709"/>
                <w:tab w:val="left" w:pos="5016"/>
                <w:tab w:val="left" w:pos="5076"/>
              </w:tabs>
              <w:suppressAutoHyphens w:val="0"/>
              <w:spacing w:after="0"/>
              <w:jc w:val="both"/>
              <w:rPr>
                <w:szCs w:val="24"/>
                <w:lang w:val="lt-LT"/>
              </w:rPr>
            </w:pPr>
            <w:r>
              <w:rPr>
                <w:szCs w:val="24"/>
                <w:lang w:val="lt-LT"/>
              </w:rPr>
              <w:t>Palangos</w:t>
            </w:r>
            <w:r w:rsidR="009A3620" w:rsidRPr="00B936E7">
              <w:rPr>
                <w:szCs w:val="24"/>
                <w:lang w:val="lt-LT"/>
              </w:rPr>
              <w:t xml:space="preserve"> g. </w:t>
            </w:r>
            <w:r>
              <w:rPr>
                <w:szCs w:val="24"/>
                <w:lang w:val="lt-LT"/>
              </w:rPr>
              <w:t>1</w:t>
            </w:r>
            <w:r w:rsidR="009A3620" w:rsidRPr="00B936E7">
              <w:rPr>
                <w:szCs w:val="24"/>
                <w:lang w:val="lt-LT"/>
              </w:rPr>
              <w:t>, LT-6</w:t>
            </w:r>
            <w:r>
              <w:rPr>
                <w:szCs w:val="24"/>
                <w:lang w:val="lt-LT"/>
              </w:rPr>
              <w:t>8188</w:t>
            </w:r>
            <w:r w:rsidR="009A3620" w:rsidRPr="00B936E7">
              <w:rPr>
                <w:szCs w:val="24"/>
                <w:lang w:val="lt-LT"/>
              </w:rPr>
              <w:t xml:space="preserve">, </w:t>
            </w:r>
            <w:r>
              <w:rPr>
                <w:szCs w:val="24"/>
                <w:lang w:val="lt-LT"/>
              </w:rPr>
              <w:t>Marijampolė</w:t>
            </w:r>
            <w:r w:rsidR="009A3620" w:rsidRPr="00B936E7">
              <w:rPr>
                <w:szCs w:val="24"/>
                <w:lang w:val="lt-LT"/>
              </w:rPr>
              <w:t xml:space="preserve">       </w:t>
            </w:r>
          </w:p>
          <w:p w14:paraId="4C0DAEF6" w14:textId="627D72DB" w:rsidR="009A3620" w:rsidRPr="00A5336E" w:rsidRDefault="00A5336E" w:rsidP="0041602A">
            <w:pPr>
              <w:pStyle w:val="BodyText"/>
              <w:tabs>
                <w:tab w:val="left" w:pos="709"/>
                <w:tab w:val="left" w:pos="5016"/>
                <w:tab w:val="left" w:pos="5076"/>
              </w:tabs>
              <w:suppressAutoHyphens w:val="0"/>
              <w:spacing w:after="0"/>
              <w:jc w:val="both"/>
              <w:rPr>
                <w:szCs w:val="24"/>
                <w:lang w:val="lt-LT"/>
              </w:rPr>
            </w:pPr>
            <w:r>
              <w:rPr>
                <w:szCs w:val="24"/>
                <w:lang w:val="lt-LT"/>
              </w:rPr>
              <w:t>B</w:t>
            </w:r>
            <w:r>
              <w:t>a</w:t>
            </w:r>
            <w:r>
              <w:rPr>
                <w:lang w:val="lt-LT"/>
              </w:rPr>
              <w:t>n</w:t>
            </w:r>
            <w:proofErr w:type="spellStart"/>
            <w:r>
              <w:t>k</w:t>
            </w:r>
            <w:r>
              <w:rPr>
                <w:lang w:val="lt-LT"/>
              </w:rPr>
              <w:t>a</w:t>
            </w:r>
            <w:proofErr w:type="spellEnd"/>
            <w:r>
              <w:t>s</w:t>
            </w:r>
            <w:r>
              <w:rPr>
                <w:lang w:val="lt-LT"/>
              </w:rPr>
              <w:t>:</w:t>
            </w:r>
            <w:r>
              <w:t xml:space="preserve"> </w:t>
            </w:r>
            <w:r w:rsidR="00D604CD">
              <w:rPr>
                <w:szCs w:val="24"/>
                <w:lang w:val="lt-LT"/>
              </w:rPr>
              <w:t>Swedbank</w:t>
            </w:r>
            <w:r w:rsidR="009A3620" w:rsidRPr="00B936E7">
              <w:rPr>
                <w:szCs w:val="24"/>
                <w:lang w:val="lt-LT"/>
              </w:rPr>
              <w:t>,</w:t>
            </w:r>
            <w:r>
              <w:rPr>
                <w:szCs w:val="24"/>
                <w:lang w:val="lt-LT"/>
              </w:rPr>
              <w:t xml:space="preserve"> </w:t>
            </w:r>
            <w:r>
              <w:t>A</w:t>
            </w:r>
            <w:r>
              <w:rPr>
                <w:lang w:val="lt-LT"/>
              </w:rPr>
              <w:t>B</w:t>
            </w:r>
          </w:p>
          <w:p w14:paraId="43FDE2A4" w14:textId="75B67FCA" w:rsidR="00AA1902" w:rsidRPr="004D1EA1" w:rsidRDefault="00AA1902"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 xml:space="preserve">Banko kodas </w:t>
            </w:r>
            <w:r w:rsidR="004D1EA1">
              <w:rPr>
                <w:szCs w:val="24"/>
                <w:lang w:val="lt-LT"/>
              </w:rPr>
              <w:t>7</w:t>
            </w:r>
            <w:r w:rsidR="004D1EA1">
              <w:t>3</w:t>
            </w:r>
            <w:r w:rsidR="004D1EA1">
              <w:rPr>
                <w:lang w:val="lt-LT"/>
              </w:rPr>
              <w:t>0</w:t>
            </w:r>
            <w:r w:rsidR="004D1EA1">
              <w:t>0</w:t>
            </w:r>
            <w:r w:rsidR="004D1EA1">
              <w:rPr>
                <w:lang w:val="lt-LT"/>
              </w:rPr>
              <w:t>0</w:t>
            </w:r>
          </w:p>
          <w:p w14:paraId="7DEC8E28" w14:textId="501A692C" w:rsidR="00AA1902" w:rsidRPr="00B936E7" w:rsidRDefault="00AA1902"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 xml:space="preserve">a/s LT </w:t>
            </w:r>
            <w:r w:rsidR="00D604CD">
              <w:rPr>
                <w:szCs w:val="24"/>
                <w:lang w:val="lt-LT"/>
              </w:rPr>
              <w:t>91730001000234203</w:t>
            </w:r>
            <w:r w:rsidR="004D1EA1">
              <w:rPr>
                <w:szCs w:val="24"/>
                <w:lang w:val="lt-LT"/>
              </w:rPr>
              <w:t>5</w:t>
            </w:r>
          </w:p>
          <w:p w14:paraId="771699E7" w14:textId="413AACF7" w:rsidR="00AA1902" w:rsidRPr="00B936E7" w:rsidRDefault="00AA1902"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Tel. 8</w:t>
            </w:r>
            <w:r w:rsidR="00E52400">
              <w:rPr>
                <w:szCs w:val="24"/>
                <w:lang w:val="lt-LT"/>
              </w:rPr>
              <w:t> </w:t>
            </w:r>
            <w:r w:rsidRPr="00B936E7">
              <w:rPr>
                <w:szCs w:val="24"/>
                <w:lang w:val="lt-LT"/>
              </w:rPr>
              <w:t>34</w:t>
            </w:r>
            <w:r w:rsidR="00D604CD">
              <w:rPr>
                <w:szCs w:val="24"/>
                <w:lang w:val="lt-LT"/>
              </w:rPr>
              <w:t>3</w:t>
            </w:r>
            <w:r w:rsidR="00E52400">
              <w:rPr>
                <w:szCs w:val="24"/>
                <w:lang w:val="lt-LT"/>
              </w:rPr>
              <w:t xml:space="preserve"> </w:t>
            </w:r>
            <w:r w:rsidR="00D604CD">
              <w:rPr>
                <w:szCs w:val="24"/>
                <w:lang w:val="lt-LT"/>
              </w:rPr>
              <w:t>5</w:t>
            </w:r>
            <w:r w:rsidRPr="00B936E7">
              <w:rPr>
                <w:szCs w:val="24"/>
                <w:lang w:val="lt-LT"/>
              </w:rPr>
              <w:t>0</w:t>
            </w:r>
            <w:r w:rsidR="00D604CD">
              <w:rPr>
                <w:szCs w:val="24"/>
                <w:lang w:val="lt-LT"/>
              </w:rPr>
              <w:t>435</w:t>
            </w:r>
          </w:p>
          <w:p w14:paraId="391B190C" w14:textId="3CC2CB0A" w:rsidR="00AA1902" w:rsidRPr="00B936E7" w:rsidRDefault="00AA1902"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El.</w:t>
            </w:r>
            <w:r w:rsidR="00974002">
              <w:rPr>
                <w:szCs w:val="24"/>
                <w:lang w:val="lt-LT"/>
              </w:rPr>
              <w:t xml:space="preserve"> </w:t>
            </w:r>
            <w:r w:rsidRPr="00B936E7">
              <w:rPr>
                <w:szCs w:val="24"/>
                <w:lang w:val="lt-LT"/>
              </w:rPr>
              <w:t xml:space="preserve">paštas: </w:t>
            </w:r>
            <w:hyperlink r:id="rId12" w:history="1">
              <w:r w:rsidR="00D604CD" w:rsidRPr="00D54BFB">
                <w:rPr>
                  <w:rStyle w:val="Hyperlink"/>
                </w:rPr>
                <w:t>a</w:t>
              </w:r>
              <w:r w:rsidR="00D604CD" w:rsidRPr="00D54BFB">
                <w:rPr>
                  <w:rStyle w:val="Hyperlink"/>
                  <w:lang w:val="lt-LT"/>
                </w:rPr>
                <w:t>d</w:t>
              </w:r>
              <w:r w:rsidR="00D604CD" w:rsidRPr="00D54BFB">
                <w:rPr>
                  <w:rStyle w:val="Hyperlink"/>
                </w:rPr>
                <w:t>m</w:t>
              </w:r>
              <w:r w:rsidR="00D604CD" w:rsidRPr="00D54BFB">
                <w:rPr>
                  <w:rStyle w:val="Hyperlink"/>
                  <w:lang w:val="lt-LT"/>
                </w:rPr>
                <w:t>i</w:t>
              </w:r>
              <w:r w:rsidR="00D604CD" w:rsidRPr="00D54BFB">
                <w:rPr>
                  <w:rStyle w:val="Hyperlink"/>
                </w:rPr>
                <w:t>n</w:t>
              </w:r>
              <w:r w:rsidR="00D604CD" w:rsidRPr="00D54BFB">
                <w:rPr>
                  <w:rStyle w:val="Hyperlink"/>
                  <w:lang w:val="lt-LT"/>
                </w:rPr>
                <w:t>i</w:t>
              </w:r>
              <w:r w:rsidR="00D604CD" w:rsidRPr="00D54BFB">
                <w:rPr>
                  <w:rStyle w:val="Hyperlink"/>
                </w:rPr>
                <w:t>s</w:t>
              </w:r>
              <w:r w:rsidR="00D604CD" w:rsidRPr="00D54BFB">
                <w:rPr>
                  <w:rStyle w:val="Hyperlink"/>
                  <w:lang w:val="lt-LT"/>
                </w:rPr>
                <w:t>t</w:t>
              </w:r>
              <w:r w:rsidR="00D604CD" w:rsidRPr="00D54BFB">
                <w:rPr>
                  <w:rStyle w:val="Hyperlink"/>
                </w:rPr>
                <w:t>r</w:t>
              </w:r>
              <w:r w:rsidR="00D604CD" w:rsidRPr="00D54BFB">
                <w:rPr>
                  <w:rStyle w:val="Hyperlink"/>
                  <w:lang w:val="lt-LT"/>
                </w:rPr>
                <w:t>a</w:t>
              </w:r>
              <w:r w:rsidR="00D604CD" w:rsidRPr="00D54BFB">
                <w:rPr>
                  <w:rStyle w:val="Hyperlink"/>
                </w:rPr>
                <w:t>c</w:t>
              </w:r>
              <w:r w:rsidR="00D604CD" w:rsidRPr="00D54BFB">
                <w:rPr>
                  <w:rStyle w:val="Hyperlink"/>
                  <w:lang w:val="lt-LT"/>
                </w:rPr>
                <w:t>i</w:t>
              </w:r>
              <w:r w:rsidR="00D604CD" w:rsidRPr="00D54BFB">
                <w:rPr>
                  <w:rStyle w:val="Hyperlink"/>
                </w:rPr>
                <w:t>j</w:t>
              </w:r>
              <w:r w:rsidR="00D604CD" w:rsidRPr="00D54BFB">
                <w:rPr>
                  <w:rStyle w:val="Hyperlink"/>
                  <w:lang w:val="lt-LT"/>
                </w:rPr>
                <w:t>a</w:t>
              </w:r>
              <w:r w:rsidR="00D604CD" w:rsidRPr="00D54BFB">
                <w:rPr>
                  <w:rStyle w:val="Hyperlink"/>
                  <w:szCs w:val="24"/>
                  <w:lang w:val="lt-LT"/>
                </w:rPr>
                <w:t>@marijampolesligonine.lt</w:t>
              </w:r>
            </w:hyperlink>
          </w:p>
          <w:p w14:paraId="5F9CAB03" w14:textId="19D3A629" w:rsidR="00AA1902" w:rsidRPr="00D604CD" w:rsidRDefault="00AA1902" w:rsidP="0041602A">
            <w:pPr>
              <w:pStyle w:val="BodyText"/>
              <w:tabs>
                <w:tab w:val="left" w:pos="709"/>
                <w:tab w:val="left" w:pos="5016"/>
                <w:tab w:val="left" w:pos="5076"/>
              </w:tabs>
              <w:suppressAutoHyphens w:val="0"/>
              <w:spacing w:after="0"/>
              <w:jc w:val="both"/>
              <w:rPr>
                <w:szCs w:val="24"/>
                <w:lang w:val="lt-LT"/>
              </w:rPr>
            </w:pPr>
            <w:r w:rsidRPr="00B936E7">
              <w:rPr>
                <w:szCs w:val="24"/>
                <w:lang w:val="lt-LT"/>
              </w:rPr>
              <w:t>Faks.:  8-34</w:t>
            </w:r>
            <w:r w:rsidR="00D604CD">
              <w:rPr>
                <w:szCs w:val="24"/>
                <w:lang w:val="lt-LT"/>
              </w:rPr>
              <w:t>3</w:t>
            </w:r>
            <w:r w:rsidRPr="00B936E7">
              <w:rPr>
                <w:szCs w:val="24"/>
                <w:lang w:val="lt-LT"/>
              </w:rPr>
              <w:t>-</w:t>
            </w:r>
            <w:r w:rsidR="00D604CD">
              <w:rPr>
                <w:szCs w:val="24"/>
                <w:lang w:val="lt-LT"/>
              </w:rPr>
              <w:t>5</w:t>
            </w:r>
            <w:r w:rsidR="00D604CD">
              <w:t>2</w:t>
            </w:r>
            <w:r w:rsidR="00D604CD">
              <w:rPr>
                <w:lang w:val="lt-LT"/>
              </w:rPr>
              <w:t>9</w:t>
            </w:r>
            <w:r w:rsidR="00D604CD">
              <w:t>3</w:t>
            </w:r>
            <w:r w:rsidR="00D604CD">
              <w:rPr>
                <w:lang w:val="lt-LT"/>
              </w:rPr>
              <w:t>5</w:t>
            </w:r>
          </w:p>
          <w:p w14:paraId="18598123" w14:textId="77777777" w:rsidR="00AA1902" w:rsidRPr="00B936E7" w:rsidRDefault="00AA1902" w:rsidP="0041602A">
            <w:pPr>
              <w:pStyle w:val="BodyText"/>
              <w:tabs>
                <w:tab w:val="left" w:pos="709"/>
                <w:tab w:val="left" w:pos="5016"/>
                <w:tab w:val="left" w:pos="5076"/>
              </w:tabs>
              <w:suppressAutoHyphens w:val="0"/>
              <w:spacing w:after="0"/>
              <w:jc w:val="both"/>
              <w:rPr>
                <w:i/>
                <w:szCs w:val="24"/>
                <w:lang w:val="lt-LT"/>
              </w:rPr>
            </w:pPr>
          </w:p>
          <w:p w14:paraId="3CBBD689" w14:textId="77777777" w:rsidR="00AA1902" w:rsidRPr="00B936E7" w:rsidRDefault="00AA1902" w:rsidP="0041602A">
            <w:pPr>
              <w:pStyle w:val="BodyText"/>
              <w:tabs>
                <w:tab w:val="left" w:pos="709"/>
                <w:tab w:val="left" w:pos="5016"/>
                <w:tab w:val="left" w:pos="5076"/>
              </w:tabs>
              <w:suppressAutoHyphens w:val="0"/>
              <w:spacing w:after="0"/>
              <w:jc w:val="both"/>
              <w:rPr>
                <w:i/>
                <w:szCs w:val="24"/>
                <w:lang w:val="lt-LT"/>
              </w:rPr>
            </w:pPr>
            <w:r w:rsidRPr="00B936E7">
              <w:rPr>
                <w:i/>
                <w:szCs w:val="24"/>
                <w:lang w:val="lt-LT"/>
              </w:rPr>
              <w:t>Direktorius</w:t>
            </w:r>
          </w:p>
          <w:p w14:paraId="0D220FCD" w14:textId="209C2946" w:rsidR="00AA1902" w:rsidRPr="00D604CD" w:rsidRDefault="00D604CD" w:rsidP="0041602A">
            <w:pPr>
              <w:pStyle w:val="BodyText"/>
              <w:tabs>
                <w:tab w:val="left" w:pos="709"/>
                <w:tab w:val="left" w:pos="5016"/>
                <w:tab w:val="left" w:pos="5076"/>
              </w:tabs>
              <w:suppressAutoHyphens w:val="0"/>
              <w:spacing w:after="0"/>
              <w:jc w:val="both"/>
              <w:rPr>
                <w:b/>
                <w:bCs/>
                <w:szCs w:val="24"/>
                <w:lang w:val="lt-LT"/>
              </w:rPr>
            </w:pPr>
            <w:r>
              <w:rPr>
                <w:i/>
                <w:szCs w:val="24"/>
                <w:lang w:val="lt-LT"/>
              </w:rPr>
              <w:t>M</w:t>
            </w:r>
            <w:r>
              <w:rPr>
                <w:i/>
              </w:rPr>
              <w:t>a</w:t>
            </w:r>
            <w:r>
              <w:rPr>
                <w:i/>
                <w:lang w:val="lt-LT"/>
              </w:rPr>
              <w:t>n</w:t>
            </w:r>
            <w:r>
              <w:rPr>
                <w:i/>
              </w:rPr>
              <w:t>t</w:t>
            </w:r>
            <w:r>
              <w:rPr>
                <w:i/>
                <w:lang w:val="lt-LT"/>
              </w:rPr>
              <w:t>a</w:t>
            </w:r>
            <w:r>
              <w:rPr>
                <w:i/>
              </w:rPr>
              <w:t>s</w:t>
            </w:r>
            <w:r>
              <w:rPr>
                <w:i/>
                <w:lang w:val="lt-LT"/>
              </w:rPr>
              <w:t xml:space="preserve"> </w:t>
            </w:r>
            <w:proofErr w:type="spellStart"/>
            <w:r>
              <w:rPr>
                <w:i/>
              </w:rPr>
              <w:t>Č</w:t>
            </w:r>
            <w:r>
              <w:rPr>
                <w:i/>
                <w:lang w:val="lt-LT"/>
              </w:rPr>
              <w:t>ė</w:t>
            </w:r>
            <w:r>
              <w:rPr>
                <w:i/>
              </w:rPr>
              <w:t>s</w:t>
            </w:r>
            <w:r>
              <w:rPr>
                <w:i/>
                <w:lang w:val="lt-LT"/>
              </w:rPr>
              <w:t>n</w:t>
            </w:r>
            <w:proofErr w:type="spellEnd"/>
            <w:r>
              <w:rPr>
                <w:i/>
              </w:rPr>
              <w:t>a</w:t>
            </w:r>
          </w:p>
        </w:tc>
        <w:tc>
          <w:tcPr>
            <w:tcW w:w="4677" w:type="dxa"/>
            <w:shd w:val="clear" w:color="auto" w:fill="auto"/>
          </w:tcPr>
          <w:p w14:paraId="656A7367" w14:textId="77777777" w:rsidR="002A0E3B" w:rsidRPr="00B936E7" w:rsidRDefault="002A0E3B" w:rsidP="0041602A">
            <w:pPr>
              <w:pStyle w:val="BodyText"/>
              <w:tabs>
                <w:tab w:val="left" w:pos="709"/>
                <w:tab w:val="left" w:pos="5016"/>
                <w:tab w:val="left" w:pos="5076"/>
              </w:tabs>
              <w:suppressAutoHyphens w:val="0"/>
              <w:spacing w:after="0"/>
              <w:jc w:val="both"/>
              <w:rPr>
                <w:szCs w:val="24"/>
                <w:lang w:val="lt-LT"/>
              </w:rPr>
            </w:pPr>
          </w:p>
          <w:p w14:paraId="3FDA1055" w14:textId="77777777" w:rsidR="000901AE" w:rsidRPr="00B936E7" w:rsidRDefault="000901AE" w:rsidP="0041602A">
            <w:pPr>
              <w:pStyle w:val="BodyText"/>
              <w:tabs>
                <w:tab w:val="left" w:pos="709"/>
                <w:tab w:val="left" w:pos="5016"/>
                <w:tab w:val="left" w:pos="5076"/>
              </w:tabs>
              <w:suppressAutoHyphens w:val="0"/>
              <w:spacing w:after="0"/>
              <w:jc w:val="both"/>
              <w:rPr>
                <w:szCs w:val="24"/>
                <w:lang w:val="lt-LT"/>
              </w:rPr>
            </w:pPr>
          </w:p>
          <w:p w14:paraId="2BB16585" w14:textId="77777777" w:rsidR="009A3620" w:rsidRPr="00B936E7" w:rsidRDefault="009A3620" w:rsidP="0041602A">
            <w:pPr>
              <w:pStyle w:val="Pagrindinistekstas4"/>
              <w:tabs>
                <w:tab w:val="left" w:pos="4962"/>
              </w:tabs>
              <w:ind w:left="4962" w:hanging="4962"/>
              <w:rPr>
                <w:rFonts w:ascii="Times New Roman" w:hAnsi="Times New Roman" w:cs="Times New Roman"/>
                <w:b/>
                <w:bCs/>
                <w:sz w:val="24"/>
                <w:szCs w:val="24"/>
                <w:lang w:val="lt-LT"/>
              </w:rPr>
            </w:pPr>
          </w:p>
        </w:tc>
      </w:tr>
    </w:tbl>
    <w:p w14:paraId="73D56D17" w14:textId="77777777" w:rsidR="006428AC" w:rsidRPr="00B936E7" w:rsidRDefault="006428AC" w:rsidP="006428AC">
      <w:pPr>
        <w:pStyle w:val="Pagrindinistekstas4"/>
        <w:ind w:firstLine="0"/>
        <w:rPr>
          <w:rFonts w:ascii="Times New Roman" w:hAnsi="Times New Roman" w:cs="Times New Roman"/>
          <w:sz w:val="24"/>
          <w:szCs w:val="24"/>
          <w:lang w:val="lt-LT"/>
        </w:rPr>
      </w:pPr>
    </w:p>
    <w:p w14:paraId="5DC6F9F3" w14:textId="77777777" w:rsidR="006428AC" w:rsidRPr="00B936E7" w:rsidRDefault="006428AC" w:rsidP="006428AC">
      <w:pPr>
        <w:pStyle w:val="Pagrindinistekstas4"/>
        <w:ind w:firstLine="0"/>
        <w:rPr>
          <w:rFonts w:ascii="Times New Roman" w:hAnsi="Times New Roman" w:cs="Times New Roman"/>
          <w:sz w:val="24"/>
          <w:szCs w:val="24"/>
          <w:lang w:val="lt-LT"/>
        </w:rPr>
      </w:pPr>
      <w:r w:rsidRPr="00B936E7">
        <w:rPr>
          <w:rFonts w:ascii="Times New Roman" w:hAnsi="Times New Roman" w:cs="Times New Roman"/>
          <w:sz w:val="24"/>
          <w:szCs w:val="24"/>
          <w:lang w:val="lt-LT"/>
        </w:rPr>
        <w:t>_______________________</w:t>
      </w:r>
      <w:r w:rsidRPr="00B936E7">
        <w:rPr>
          <w:rFonts w:ascii="Times New Roman" w:hAnsi="Times New Roman" w:cs="Times New Roman"/>
          <w:sz w:val="24"/>
          <w:szCs w:val="24"/>
          <w:lang w:val="lt-LT"/>
        </w:rPr>
        <w:tab/>
        <w:t xml:space="preserve">                  _______________________</w:t>
      </w:r>
      <w:r w:rsidRPr="00B936E7">
        <w:rPr>
          <w:rFonts w:ascii="Times New Roman" w:hAnsi="Times New Roman" w:cs="Times New Roman"/>
          <w:sz w:val="24"/>
          <w:szCs w:val="24"/>
          <w:lang w:val="lt-LT"/>
        </w:rPr>
        <w:tab/>
      </w:r>
    </w:p>
    <w:p w14:paraId="356FBD03" w14:textId="77777777" w:rsidR="00F41E6C" w:rsidRPr="00B936E7" w:rsidRDefault="00F41E6C" w:rsidP="00F41E6C">
      <w:pPr>
        <w:pStyle w:val="Pagrindinistekstas4"/>
        <w:ind w:firstLine="0"/>
        <w:rPr>
          <w:rFonts w:ascii="Times New Roman" w:hAnsi="Times New Roman" w:cs="Times New Roman"/>
          <w:sz w:val="24"/>
          <w:szCs w:val="24"/>
          <w:lang w:val="lt-LT"/>
        </w:rPr>
      </w:pPr>
      <w:r w:rsidRPr="00B936E7">
        <w:rPr>
          <w:rFonts w:ascii="Times New Roman" w:hAnsi="Times New Roman" w:cs="Times New Roman"/>
          <w:sz w:val="24"/>
          <w:szCs w:val="24"/>
          <w:lang w:val="lt-LT"/>
        </w:rPr>
        <w:t>(parašas)</w:t>
      </w:r>
      <w:r w:rsidRPr="00B936E7">
        <w:rPr>
          <w:rFonts w:ascii="Times New Roman" w:hAnsi="Times New Roman" w:cs="Times New Roman"/>
          <w:sz w:val="24"/>
          <w:szCs w:val="24"/>
          <w:lang w:val="lt-LT"/>
        </w:rPr>
        <w:tab/>
      </w:r>
      <w:r w:rsidRPr="00B936E7">
        <w:rPr>
          <w:rFonts w:ascii="Times New Roman" w:hAnsi="Times New Roman" w:cs="Times New Roman"/>
          <w:sz w:val="24"/>
          <w:szCs w:val="24"/>
          <w:lang w:val="lt-LT"/>
        </w:rPr>
        <w:tab/>
      </w:r>
      <w:r w:rsidRPr="00B936E7">
        <w:rPr>
          <w:rFonts w:ascii="Times New Roman" w:hAnsi="Times New Roman" w:cs="Times New Roman"/>
          <w:sz w:val="24"/>
          <w:szCs w:val="24"/>
          <w:lang w:val="lt-LT"/>
        </w:rPr>
        <w:tab/>
      </w:r>
      <w:r w:rsidRPr="00B936E7">
        <w:rPr>
          <w:rFonts w:ascii="Times New Roman" w:hAnsi="Times New Roman" w:cs="Times New Roman"/>
          <w:sz w:val="24"/>
          <w:szCs w:val="24"/>
          <w:lang w:val="lt-LT"/>
        </w:rPr>
        <w:tab/>
        <w:t>(parašas)</w:t>
      </w:r>
    </w:p>
    <w:p w14:paraId="1AB2FED9" w14:textId="77777777" w:rsidR="00D10392" w:rsidRPr="00B936E7" w:rsidRDefault="00D10392" w:rsidP="00D10392">
      <w:pPr>
        <w:pStyle w:val="Pagrindinistekstas4"/>
        <w:ind w:firstLine="0"/>
        <w:jc w:val="center"/>
        <w:rPr>
          <w:rFonts w:ascii="Times New Roman" w:hAnsi="Times New Roman" w:cs="Times New Roman"/>
          <w:b/>
          <w:sz w:val="24"/>
          <w:szCs w:val="24"/>
          <w:lang w:val="lt-LT"/>
        </w:rPr>
        <w:sectPr w:rsidR="00D10392" w:rsidRPr="00B936E7" w:rsidSect="00787B48">
          <w:footerReference w:type="default" r:id="rId13"/>
          <w:headerReference w:type="first" r:id="rId14"/>
          <w:pgSz w:w="12240" w:h="15840"/>
          <w:pgMar w:top="1134" w:right="567" w:bottom="1134" w:left="1701" w:header="567" w:footer="567" w:gutter="0"/>
          <w:cols w:space="1296"/>
          <w:docGrid w:linePitch="600" w:charSpace="32768"/>
        </w:sectPr>
      </w:pPr>
    </w:p>
    <w:p w14:paraId="5FE78DBE" w14:textId="77777777" w:rsidR="00932E4F" w:rsidRPr="00B936E7" w:rsidRDefault="00A00817" w:rsidP="00787B48">
      <w:pPr>
        <w:pStyle w:val="Pagrindinistekstas4"/>
        <w:tabs>
          <w:tab w:val="left" w:pos="709"/>
        </w:tabs>
        <w:ind w:firstLine="0"/>
        <w:jc w:val="right"/>
        <w:rPr>
          <w:rFonts w:ascii="Times New Roman" w:hAnsi="Times New Roman" w:cs="Times New Roman"/>
          <w:sz w:val="24"/>
          <w:szCs w:val="24"/>
          <w:lang w:val="lt-LT"/>
        </w:rPr>
      </w:pPr>
      <w:r w:rsidRPr="00B936E7">
        <w:rPr>
          <w:rFonts w:ascii="Times New Roman" w:hAnsi="Times New Roman" w:cs="Times New Roman"/>
          <w:spacing w:val="-4"/>
          <w:sz w:val="24"/>
          <w:szCs w:val="24"/>
          <w:lang w:val="lt-LT"/>
        </w:rPr>
        <w:lastRenderedPageBreak/>
        <w:t xml:space="preserve">Viešojo </w:t>
      </w:r>
      <w:r w:rsidRPr="00B936E7">
        <w:rPr>
          <w:rFonts w:ascii="Times New Roman" w:hAnsi="Times New Roman" w:cs="Times New Roman"/>
          <w:sz w:val="24"/>
          <w:szCs w:val="24"/>
          <w:lang w:val="lt-LT"/>
        </w:rPr>
        <w:t>pirkimo</w:t>
      </w:r>
      <w:r w:rsidRPr="00B936E7">
        <w:rPr>
          <w:rFonts w:ascii="Times New Roman" w:hAnsi="Times New Roman" w:cs="Times New Roman"/>
          <w:spacing w:val="10"/>
          <w:sz w:val="24"/>
          <w:szCs w:val="24"/>
          <w:lang w:val="lt-LT"/>
        </w:rPr>
        <w:t xml:space="preserve"> </w:t>
      </w:r>
      <w:r w:rsidRPr="00B936E7">
        <w:rPr>
          <w:rFonts w:ascii="Times New Roman" w:hAnsi="Times New Roman" w:cs="Times New Roman"/>
          <w:sz w:val="24"/>
          <w:szCs w:val="24"/>
          <w:lang w:val="lt-LT"/>
        </w:rPr>
        <w:t xml:space="preserve">– </w:t>
      </w:r>
    </w:p>
    <w:p w14:paraId="513593BB" w14:textId="77777777" w:rsidR="00A00817" w:rsidRPr="00B936E7" w:rsidRDefault="00A00817" w:rsidP="00A00817">
      <w:pPr>
        <w:pStyle w:val="Pagrindinistekstas4"/>
        <w:ind w:firstLine="0"/>
        <w:jc w:val="right"/>
        <w:rPr>
          <w:rFonts w:ascii="Times New Roman" w:hAnsi="Times New Roman" w:cs="Times New Roman"/>
          <w:sz w:val="24"/>
          <w:szCs w:val="24"/>
          <w:lang w:val="lt-LT"/>
        </w:rPr>
      </w:pPr>
      <w:r w:rsidRPr="00B936E7">
        <w:rPr>
          <w:rFonts w:ascii="Times New Roman" w:hAnsi="Times New Roman" w:cs="Times New Roman"/>
          <w:sz w:val="24"/>
          <w:szCs w:val="24"/>
          <w:lang w:val="lt-LT"/>
        </w:rPr>
        <w:t>pardavimo</w:t>
      </w:r>
      <w:r w:rsidRPr="00B936E7">
        <w:rPr>
          <w:rFonts w:ascii="Times New Roman" w:hAnsi="Times New Roman" w:cs="Times New Roman"/>
          <w:spacing w:val="-3"/>
          <w:sz w:val="24"/>
          <w:szCs w:val="24"/>
          <w:lang w:val="lt-LT"/>
        </w:rPr>
        <w:t xml:space="preserve"> </w:t>
      </w:r>
      <w:r w:rsidRPr="00B936E7">
        <w:rPr>
          <w:rFonts w:ascii="Times New Roman" w:hAnsi="Times New Roman" w:cs="Times New Roman"/>
          <w:sz w:val="24"/>
          <w:szCs w:val="24"/>
          <w:lang w:val="lt-LT"/>
        </w:rPr>
        <w:t>sutarties</w:t>
      </w:r>
    </w:p>
    <w:p w14:paraId="0F714162" w14:textId="77777777" w:rsidR="00A00817" w:rsidRPr="00B936E7" w:rsidRDefault="00A00817" w:rsidP="00A00817">
      <w:pPr>
        <w:jc w:val="right"/>
        <w:rPr>
          <w:szCs w:val="24"/>
        </w:rPr>
      </w:pPr>
      <w:r w:rsidRPr="00B936E7">
        <w:rPr>
          <w:szCs w:val="24"/>
        </w:rPr>
        <w:t>1 priedas</w:t>
      </w:r>
    </w:p>
    <w:p w14:paraId="06E5F4EB" w14:textId="77777777" w:rsidR="00A00817" w:rsidRPr="00B936E7" w:rsidRDefault="00A00817" w:rsidP="00A00817">
      <w:pPr>
        <w:pStyle w:val="BodyText"/>
        <w:spacing w:after="0"/>
        <w:jc w:val="center"/>
        <w:rPr>
          <w:b/>
          <w:bCs/>
          <w:szCs w:val="24"/>
          <w:lang w:val="lt-LT"/>
        </w:rPr>
      </w:pPr>
    </w:p>
    <w:p w14:paraId="3EF18435" w14:textId="77777777" w:rsidR="008F4BDF" w:rsidRPr="00B936E7" w:rsidRDefault="008F4BDF" w:rsidP="008F4BDF">
      <w:pPr>
        <w:pStyle w:val="Patvirtinta"/>
        <w:ind w:left="0"/>
        <w:jc w:val="center"/>
        <w:rPr>
          <w:rFonts w:ascii="Times New Roman" w:hAnsi="Times New Roman" w:cs="Times New Roman"/>
          <w:b/>
          <w:color w:val="000000"/>
          <w:sz w:val="24"/>
          <w:szCs w:val="24"/>
          <w:lang w:val="lt-LT"/>
        </w:rPr>
      </w:pPr>
      <w:r w:rsidRPr="00B936E7">
        <w:rPr>
          <w:rFonts w:ascii="Times New Roman" w:hAnsi="Times New Roman" w:cs="Times New Roman"/>
          <w:b/>
          <w:color w:val="000000"/>
          <w:sz w:val="24"/>
          <w:szCs w:val="24"/>
          <w:lang w:val="lt-LT"/>
        </w:rPr>
        <w:t>TECHNINĖ SPECIFIKACIJA</w:t>
      </w:r>
    </w:p>
    <w:p w14:paraId="5269BEDE" w14:textId="77777777" w:rsidR="008F4BDF" w:rsidRPr="00B936E7" w:rsidRDefault="008F4BDF" w:rsidP="008F4BDF">
      <w:pPr>
        <w:pStyle w:val="ListParagraph"/>
        <w:widowControl w:val="0"/>
        <w:tabs>
          <w:tab w:val="left" w:pos="4181"/>
        </w:tabs>
        <w:autoSpaceDE w:val="0"/>
        <w:autoSpaceDN w:val="0"/>
        <w:spacing w:after="0" w:line="240" w:lineRule="auto"/>
        <w:ind w:left="0"/>
        <w:jc w:val="right"/>
        <w:rPr>
          <w:b/>
        </w:rPr>
      </w:pPr>
    </w:p>
    <w:p w14:paraId="6E6ABE02" w14:textId="77777777" w:rsidR="00A00817" w:rsidRPr="00B936E7" w:rsidRDefault="00436BA9" w:rsidP="00787B48">
      <w:pPr>
        <w:jc w:val="right"/>
        <w:rPr>
          <w:szCs w:val="24"/>
        </w:rPr>
      </w:pPr>
      <w:r w:rsidRPr="00B936E7">
        <w:rPr>
          <w:szCs w:val="24"/>
        </w:rPr>
        <w:br w:type="page"/>
      </w:r>
      <w:r w:rsidR="00A00817" w:rsidRPr="00B936E7">
        <w:rPr>
          <w:szCs w:val="24"/>
        </w:rPr>
        <w:lastRenderedPageBreak/>
        <w:t>Viešojo pirkimo–</w:t>
      </w:r>
    </w:p>
    <w:p w14:paraId="10083230" w14:textId="77777777" w:rsidR="00A00817" w:rsidRPr="00B936E7" w:rsidRDefault="00A00817" w:rsidP="00A00817">
      <w:pPr>
        <w:jc w:val="right"/>
        <w:rPr>
          <w:szCs w:val="24"/>
        </w:rPr>
      </w:pPr>
      <w:r w:rsidRPr="00B936E7">
        <w:rPr>
          <w:szCs w:val="24"/>
        </w:rPr>
        <w:t>pardavimo sutarties</w:t>
      </w:r>
      <w:r w:rsidRPr="00B936E7">
        <w:rPr>
          <w:szCs w:val="24"/>
        </w:rPr>
        <w:br/>
        <w:t>2 priedas</w:t>
      </w:r>
    </w:p>
    <w:p w14:paraId="257A1ECD" w14:textId="77777777" w:rsidR="00A00817" w:rsidRPr="00B936E7" w:rsidRDefault="00A00817" w:rsidP="00A00817">
      <w:pPr>
        <w:rPr>
          <w:szCs w:val="24"/>
        </w:rPr>
      </w:pPr>
    </w:p>
    <w:p w14:paraId="58FC5D43" w14:textId="3A95627A" w:rsidR="00F553D5" w:rsidRDefault="00F553D5" w:rsidP="00F553D5">
      <w:pPr>
        <w:jc w:val="center"/>
        <w:rPr>
          <w:b/>
          <w:szCs w:val="24"/>
        </w:rPr>
      </w:pPr>
      <w:r w:rsidRPr="00B936E7">
        <w:rPr>
          <w:b/>
          <w:szCs w:val="24"/>
        </w:rPr>
        <w:t xml:space="preserve">TIEKĖJO </w:t>
      </w:r>
      <w:r w:rsidR="00A00817" w:rsidRPr="00B936E7">
        <w:rPr>
          <w:b/>
          <w:szCs w:val="24"/>
        </w:rPr>
        <w:t>PASIŪLYMA</w:t>
      </w:r>
      <w:r w:rsidRPr="00B936E7">
        <w:rPr>
          <w:b/>
          <w:szCs w:val="24"/>
        </w:rPr>
        <w:t>S</w:t>
      </w:r>
    </w:p>
    <w:p w14:paraId="0FEFA2D6" w14:textId="7746AE47" w:rsidR="002E5C88" w:rsidRDefault="002E5C88" w:rsidP="00F553D5">
      <w:pPr>
        <w:jc w:val="center"/>
        <w:rPr>
          <w:b/>
          <w:szCs w:val="24"/>
        </w:rPr>
      </w:pPr>
    </w:p>
    <w:p w14:paraId="4F728E8A" w14:textId="22F423E5" w:rsidR="00A00817" w:rsidRPr="002E5C88" w:rsidRDefault="00A00817" w:rsidP="002E5C88">
      <w:pPr>
        <w:jc w:val="center"/>
        <w:rPr>
          <w:b/>
          <w:szCs w:val="24"/>
        </w:rPr>
      </w:pPr>
    </w:p>
    <w:sectPr w:rsidR="00A00817" w:rsidRPr="002E5C88" w:rsidSect="00787B48">
      <w:pgSz w:w="12240" w:h="15840"/>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4E60A" w14:textId="77777777" w:rsidR="00C45CC6" w:rsidRDefault="00C45CC6">
      <w:r>
        <w:separator/>
      </w:r>
    </w:p>
  </w:endnote>
  <w:endnote w:type="continuationSeparator" w:id="0">
    <w:p w14:paraId="78FABA4D" w14:textId="77777777" w:rsidR="00C45CC6" w:rsidRDefault="00C4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11A8" w14:textId="77777777" w:rsidR="00A53F1D" w:rsidRDefault="00A53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54CE4" w14:textId="77777777" w:rsidR="00C45CC6" w:rsidRDefault="00C45CC6">
      <w:r>
        <w:separator/>
      </w:r>
    </w:p>
  </w:footnote>
  <w:footnote w:type="continuationSeparator" w:id="0">
    <w:p w14:paraId="382BB524" w14:textId="77777777" w:rsidR="00C45CC6" w:rsidRDefault="00C45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302E9" w14:textId="77777777" w:rsidR="00A53F1D" w:rsidRDefault="00A53F1D">
    <w:pPr>
      <w:pStyle w:val="Header"/>
      <w:jc w:val="center"/>
    </w:pPr>
    <w:r>
      <w:fldChar w:fldCharType="begin"/>
    </w:r>
    <w:r>
      <w:instrText xml:space="preserve"> PAGE   \* MERGEFORMAT </w:instrText>
    </w:r>
    <w:r>
      <w:fldChar w:fldCharType="separate"/>
    </w:r>
    <w:r>
      <w:rPr>
        <w:noProof/>
      </w:rPr>
      <w:t>1</w:t>
    </w:r>
    <w:r>
      <w:rPr>
        <w:noProof/>
      </w:rPr>
      <w:fldChar w:fldCharType="end"/>
    </w:r>
  </w:p>
  <w:p w14:paraId="7C63654E" w14:textId="77777777" w:rsidR="00A53F1D" w:rsidRDefault="00A53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8146"/>
        </w:tabs>
        <w:ind w:left="8146" w:firstLine="0"/>
      </w:pPr>
    </w:lvl>
    <w:lvl w:ilvl="1">
      <w:start w:val="1"/>
      <w:numFmt w:val="decimal"/>
      <w:pStyle w:val="Heading2"/>
      <w:lvlText w:val="%1.%2."/>
      <w:lvlJc w:val="left"/>
      <w:pPr>
        <w:tabs>
          <w:tab w:val="num" w:pos="3326"/>
        </w:tabs>
        <w:ind w:left="3326" w:firstLine="0"/>
      </w:pPr>
      <w:rPr>
        <w:i w:val="0"/>
      </w:rPr>
    </w:lvl>
    <w:lvl w:ilvl="2">
      <w:start w:val="1"/>
      <w:numFmt w:val="decimal"/>
      <w:pStyle w:val="Heading3"/>
      <w:lvlText w:val="%1.%2.%3."/>
      <w:lvlJc w:val="left"/>
      <w:pPr>
        <w:tabs>
          <w:tab w:val="num" w:pos="3326"/>
        </w:tabs>
        <w:ind w:left="3326" w:firstLine="0"/>
      </w:pPr>
    </w:lvl>
    <w:lvl w:ilvl="3">
      <w:start w:val="1"/>
      <w:numFmt w:val="decimal"/>
      <w:pStyle w:val="Heading4"/>
      <w:lvlText w:val="%1.%2.%3.%4"/>
      <w:lvlJc w:val="left"/>
      <w:pPr>
        <w:tabs>
          <w:tab w:val="num" w:pos="3326"/>
        </w:tabs>
        <w:ind w:left="3326" w:firstLine="0"/>
      </w:pPr>
    </w:lvl>
    <w:lvl w:ilvl="4">
      <w:start w:val="1"/>
      <w:numFmt w:val="decimal"/>
      <w:pStyle w:val="Heading5"/>
      <w:lvlText w:val="%1.%2.%3.%4.%5"/>
      <w:lvlJc w:val="left"/>
      <w:pPr>
        <w:tabs>
          <w:tab w:val="num" w:pos="3326"/>
        </w:tabs>
        <w:ind w:left="3326" w:firstLine="0"/>
      </w:pPr>
    </w:lvl>
    <w:lvl w:ilvl="5">
      <w:start w:val="1"/>
      <w:numFmt w:val="decimal"/>
      <w:pStyle w:val="Heading6"/>
      <w:lvlText w:val="%1.%2.%3.%4.%5.%6"/>
      <w:lvlJc w:val="left"/>
      <w:pPr>
        <w:tabs>
          <w:tab w:val="num" w:pos="3326"/>
        </w:tabs>
        <w:ind w:left="3326" w:firstLine="0"/>
      </w:pPr>
    </w:lvl>
    <w:lvl w:ilvl="6">
      <w:start w:val="1"/>
      <w:numFmt w:val="decimal"/>
      <w:pStyle w:val="Heading7"/>
      <w:lvlText w:val="%1.%2.%3.%4.%5.%6.%7"/>
      <w:lvlJc w:val="left"/>
      <w:pPr>
        <w:tabs>
          <w:tab w:val="num" w:pos="3326"/>
        </w:tabs>
        <w:ind w:left="3326" w:firstLine="0"/>
      </w:pPr>
    </w:lvl>
    <w:lvl w:ilvl="7">
      <w:start w:val="1"/>
      <w:numFmt w:val="decimal"/>
      <w:pStyle w:val="Heading8"/>
      <w:lvlText w:val="%1.%2.%3.%4.%5.%6.%7.%8"/>
      <w:lvlJc w:val="left"/>
      <w:pPr>
        <w:tabs>
          <w:tab w:val="num" w:pos="3326"/>
        </w:tabs>
        <w:ind w:left="3326" w:firstLine="0"/>
      </w:pPr>
    </w:lvl>
    <w:lvl w:ilvl="8">
      <w:start w:val="1"/>
      <w:numFmt w:val="decimal"/>
      <w:pStyle w:val="Heading9"/>
      <w:lvlText w:val="%1.%2.%3.%4.%5.%6.%7.%8.%9"/>
      <w:lvlJc w:val="left"/>
      <w:pPr>
        <w:tabs>
          <w:tab w:val="num" w:pos="3326"/>
        </w:tabs>
        <w:ind w:left="3326" w:firstLine="0"/>
      </w:pPr>
    </w:lvl>
  </w:abstractNum>
  <w:abstractNum w:abstractNumId="1">
    <w:nsid w:val="00000003"/>
    <w:multiLevelType w:val="multilevel"/>
    <w:tmpl w:val="00000003"/>
    <w:name w:val="WW8Num19"/>
    <w:lvl w:ilvl="0">
      <w:start w:val="14"/>
      <w:numFmt w:val="decimal"/>
      <w:lvlText w:val="%1."/>
      <w:lvlJc w:val="left"/>
      <w:pPr>
        <w:tabs>
          <w:tab w:val="num" w:pos="0"/>
        </w:tabs>
        <w:ind w:left="480" w:hanging="480"/>
      </w:pPr>
      <w:rPr>
        <w:rFonts w:hint="default"/>
        <w:color w:val="000000"/>
        <w:sz w:val="24"/>
        <w:szCs w:val="24"/>
        <w:lang w:val="lt-LT"/>
      </w:rPr>
    </w:lvl>
    <w:lvl w:ilvl="1">
      <w:start w:val="1"/>
      <w:numFmt w:val="decimal"/>
      <w:lvlText w:val="%1.%2."/>
      <w:lvlJc w:val="left"/>
      <w:pPr>
        <w:tabs>
          <w:tab w:val="num" w:pos="1296"/>
        </w:tabs>
        <w:ind w:left="480" w:hanging="480"/>
      </w:pPr>
      <w:rPr>
        <w:rFonts w:hint="default"/>
        <w:color w:val="000000"/>
        <w:sz w:val="24"/>
        <w:szCs w:val="24"/>
        <w:lang w:val="lt-LT"/>
      </w:rPr>
    </w:lvl>
    <w:lvl w:ilvl="2">
      <w:start w:val="1"/>
      <w:numFmt w:val="decimal"/>
      <w:lvlText w:val="%1.%2.%3."/>
      <w:lvlJc w:val="left"/>
      <w:pPr>
        <w:tabs>
          <w:tab w:val="num" w:pos="0"/>
        </w:tabs>
        <w:ind w:left="720" w:hanging="720"/>
      </w:pPr>
      <w:rPr>
        <w:rFonts w:hint="default"/>
        <w:color w:val="000000"/>
        <w:sz w:val="24"/>
        <w:szCs w:val="24"/>
        <w:lang w:val="lt-LT"/>
      </w:rPr>
    </w:lvl>
    <w:lvl w:ilvl="3">
      <w:start w:val="1"/>
      <w:numFmt w:val="decimal"/>
      <w:lvlText w:val="%1.%2.%3.%4."/>
      <w:lvlJc w:val="left"/>
      <w:pPr>
        <w:tabs>
          <w:tab w:val="num" w:pos="0"/>
        </w:tabs>
        <w:ind w:left="720" w:hanging="720"/>
      </w:pPr>
      <w:rPr>
        <w:rFonts w:hint="default"/>
        <w:color w:val="000000"/>
        <w:sz w:val="24"/>
        <w:szCs w:val="24"/>
        <w:lang w:val="lt-LT"/>
      </w:rPr>
    </w:lvl>
    <w:lvl w:ilvl="4">
      <w:start w:val="1"/>
      <w:numFmt w:val="decimal"/>
      <w:lvlText w:val="%1.%2.%3.%4.%5."/>
      <w:lvlJc w:val="left"/>
      <w:pPr>
        <w:tabs>
          <w:tab w:val="num" w:pos="0"/>
        </w:tabs>
        <w:ind w:left="1080" w:hanging="1080"/>
      </w:pPr>
      <w:rPr>
        <w:rFonts w:hint="default"/>
        <w:color w:val="000000"/>
        <w:sz w:val="24"/>
        <w:szCs w:val="24"/>
        <w:lang w:val="lt-LT"/>
      </w:rPr>
    </w:lvl>
    <w:lvl w:ilvl="5">
      <w:start w:val="1"/>
      <w:numFmt w:val="decimal"/>
      <w:lvlText w:val="%1.%2.%3.%4.%5.%6."/>
      <w:lvlJc w:val="left"/>
      <w:pPr>
        <w:tabs>
          <w:tab w:val="num" w:pos="0"/>
        </w:tabs>
        <w:ind w:left="1080" w:hanging="1080"/>
      </w:pPr>
      <w:rPr>
        <w:rFonts w:hint="default"/>
        <w:color w:val="000000"/>
        <w:sz w:val="24"/>
        <w:szCs w:val="24"/>
        <w:lang w:val="lt-LT"/>
      </w:rPr>
    </w:lvl>
    <w:lvl w:ilvl="6">
      <w:start w:val="1"/>
      <w:numFmt w:val="decimal"/>
      <w:lvlText w:val="%1.%2.%3.%4.%5.%6.%7."/>
      <w:lvlJc w:val="left"/>
      <w:pPr>
        <w:tabs>
          <w:tab w:val="num" w:pos="0"/>
        </w:tabs>
        <w:ind w:left="1440" w:hanging="1440"/>
      </w:pPr>
      <w:rPr>
        <w:rFonts w:hint="default"/>
        <w:color w:val="000000"/>
        <w:sz w:val="24"/>
        <w:szCs w:val="24"/>
        <w:lang w:val="lt-LT"/>
      </w:rPr>
    </w:lvl>
    <w:lvl w:ilvl="7">
      <w:start w:val="1"/>
      <w:numFmt w:val="decimal"/>
      <w:lvlText w:val="%1.%2.%3.%4.%5.%6.%7.%8."/>
      <w:lvlJc w:val="left"/>
      <w:pPr>
        <w:tabs>
          <w:tab w:val="num" w:pos="0"/>
        </w:tabs>
        <w:ind w:left="1440" w:hanging="1440"/>
      </w:pPr>
      <w:rPr>
        <w:rFonts w:hint="default"/>
        <w:color w:val="000000"/>
        <w:sz w:val="24"/>
        <w:szCs w:val="24"/>
        <w:lang w:val="lt-LT"/>
      </w:rPr>
    </w:lvl>
    <w:lvl w:ilvl="8">
      <w:start w:val="1"/>
      <w:numFmt w:val="decimal"/>
      <w:lvlText w:val="%1.%2.%3.%4.%5.%6.%7.%8.%9."/>
      <w:lvlJc w:val="left"/>
      <w:pPr>
        <w:tabs>
          <w:tab w:val="num" w:pos="0"/>
        </w:tabs>
        <w:ind w:left="1800" w:hanging="1800"/>
      </w:pPr>
      <w:rPr>
        <w:rFonts w:hint="default"/>
        <w:color w:val="000000"/>
        <w:sz w:val="24"/>
        <w:szCs w:val="24"/>
        <w:lang w:val="lt-LT"/>
      </w:rPr>
    </w:lvl>
  </w:abstractNum>
  <w:abstractNum w:abstractNumId="2">
    <w:nsid w:val="00000004"/>
    <w:multiLevelType w:val="multilevel"/>
    <w:tmpl w:val="00000004"/>
    <w:name w:val="WW8Num4"/>
    <w:lvl w:ilvl="0">
      <w:start w:val="5"/>
      <w:numFmt w:val="decimal"/>
      <w:lvlText w:val="%1."/>
      <w:lvlJc w:val="left"/>
      <w:pPr>
        <w:tabs>
          <w:tab w:val="num" w:pos="0"/>
        </w:tabs>
        <w:ind w:left="540" w:hanging="540"/>
      </w:pPr>
      <w:rPr>
        <w:rFonts w:hint="default"/>
        <w:b/>
        <w:bCs/>
        <w:color w:val="000000"/>
      </w:rPr>
    </w:lvl>
    <w:lvl w:ilvl="1">
      <w:start w:val="4"/>
      <w:numFmt w:val="decimal"/>
      <w:lvlText w:val="%1.%2."/>
      <w:lvlJc w:val="left"/>
      <w:pPr>
        <w:tabs>
          <w:tab w:val="num" w:pos="0"/>
        </w:tabs>
        <w:ind w:left="540" w:hanging="540"/>
      </w:pPr>
      <w:rPr>
        <w:rFonts w:hint="default"/>
        <w:b/>
        <w:bCs/>
        <w:color w:val="000000"/>
      </w:rPr>
    </w:lvl>
    <w:lvl w:ilvl="2">
      <w:start w:val="1"/>
      <w:numFmt w:val="decimal"/>
      <w:lvlText w:val="%1.%2.%3."/>
      <w:lvlJc w:val="left"/>
      <w:pPr>
        <w:tabs>
          <w:tab w:val="num" w:pos="0"/>
        </w:tabs>
        <w:ind w:left="720" w:hanging="720"/>
      </w:pPr>
      <w:rPr>
        <w:rFonts w:hint="default"/>
        <w:b/>
        <w:bCs/>
        <w:color w:val="000000"/>
      </w:rPr>
    </w:lvl>
    <w:lvl w:ilvl="3">
      <w:start w:val="1"/>
      <w:numFmt w:val="decimal"/>
      <w:lvlText w:val="%1.%2.%3.%4."/>
      <w:lvlJc w:val="left"/>
      <w:pPr>
        <w:tabs>
          <w:tab w:val="num" w:pos="0"/>
        </w:tabs>
        <w:ind w:left="720" w:hanging="720"/>
      </w:pPr>
      <w:rPr>
        <w:rFonts w:hint="default"/>
        <w:b/>
        <w:bCs/>
        <w:color w:val="000000"/>
      </w:rPr>
    </w:lvl>
    <w:lvl w:ilvl="4">
      <w:start w:val="1"/>
      <w:numFmt w:val="decimal"/>
      <w:lvlText w:val="%1.%2.%3.%4.%5."/>
      <w:lvlJc w:val="left"/>
      <w:pPr>
        <w:tabs>
          <w:tab w:val="num" w:pos="0"/>
        </w:tabs>
        <w:ind w:left="1080" w:hanging="1080"/>
      </w:pPr>
      <w:rPr>
        <w:rFonts w:hint="default"/>
        <w:b/>
        <w:bCs/>
        <w:color w:val="000000"/>
      </w:rPr>
    </w:lvl>
    <w:lvl w:ilvl="5">
      <w:start w:val="1"/>
      <w:numFmt w:val="decimal"/>
      <w:lvlText w:val="%1.%2.%3.%4.%5.%6."/>
      <w:lvlJc w:val="left"/>
      <w:pPr>
        <w:tabs>
          <w:tab w:val="num" w:pos="0"/>
        </w:tabs>
        <w:ind w:left="1080" w:hanging="1080"/>
      </w:pPr>
      <w:rPr>
        <w:rFonts w:hint="default"/>
        <w:b/>
        <w:bCs/>
        <w:color w:val="000000"/>
      </w:rPr>
    </w:lvl>
    <w:lvl w:ilvl="6">
      <w:start w:val="1"/>
      <w:numFmt w:val="decimal"/>
      <w:lvlText w:val="%1.%2.%3.%4.%5.%6.%7."/>
      <w:lvlJc w:val="left"/>
      <w:pPr>
        <w:tabs>
          <w:tab w:val="num" w:pos="0"/>
        </w:tabs>
        <w:ind w:left="1440" w:hanging="1440"/>
      </w:pPr>
      <w:rPr>
        <w:rFonts w:hint="default"/>
        <w:b/>
        <w:bCs/>
        <w:color w:val="000000"/>
      </w:rPr>
    </w:lvl>
    <w:lvl w:ilvl="7">
      <w:start w:val="1"/>
      <w:numFmt w:val="decimal"/>
      <w:lvlText w:val="%1.%2.%3.%4.%5.%6.%7.%8."/>
      <w:lvlJc w:val="left"/>
      <w:pPr>
        <w:tabs>
          <w:tab w:val="num" w:pos="0"/>
        </w:tabs>
        <w:ind w:left="1440" w:hanging="1440"/>
      </w:pPr>
      <w:rPr>
        <w:rFonts w:hint="default"/>
        <w:b/>
        <w:bCs/>
        <w:color w:val="000000"/>
      </w:rPr>
    </w:lvl>
    <w:lvl w:ilvl="8">
      <w:start w:val="1"/>
      <w:numFmt w:val="decimal"/>
      <w:lvlText w:val="%1.%2.%3.%4.%5.%6.%7.%8.%9."/>
      <w:lvlJc w:val="left"/>
      <w:pPr>
        <w:tabs>
          <w:tab w:val="num" w:pos="0"/>
        </w:tabs>
        <w:ind w:left="1800" w:hanging="1800"/>
      </w:pPr>
      <w:rPr>
        <w:rFonts w:hint="default"/>
        <w:b/>
        <w:bCs/>
        <w:color w:val="000000"/>
      </w:rPr>
    </w:lvl>
  </w:abstractNum>
  <w:abstractNum w:abstractNumId="3">
    <w:nsid w:val="00000005"/>
    <w:multiLevelType w:val="multilevel"/>
    <w:tmpl w:val="00000005"/>
    <w:name w:val="WW8Num5"/>
    <w:lvl w:ilvl="0">
      <w:start w:val="1"/>
      <w:numFmt w:val="decimal"/>
      <w:lvlText w:val="%1."/>
      <w:lvlJc w:val="left"/>
      <w:pPr>
        <w:tabs>
          <w:tab w:val="num" w:pos="720"/>
        </w:tabs>
        <w:ind w:left="720" w:hanging="720"/>
      </w:pPr>
      <w:rPr>
        <w:rFonts w:ascii="Times New Roman" w:hAnsi="Times New Roman" w:cs="Times New Roman" w:hint="default"/>
        <w:bCs/>
        <w:color w:val="000000"/>
        <w:sz w:val="24"/>
        <w:szCs w:val="24"/>
        <w:lang w:val="lt-LT"/>
      </w:rPr>
    </w:lvl>
    <w:lvl w:ilvl="1">
      <w:start w:val="1"/>
      <w:numFmt w:val="decimal"/>
      <w:lvlText w:val="%1.%2."/>
      <w:lvlJc w:val="left"/>
      <w:pPr>
        <w:tabs>
          <w:tab w:val="num" w:pos="1296"/>
        </w:tabs>
        <w:ind w:left="1032" w:hanging="720"/>
      </w:pPr>
      <w:rPr>
        <w:rFonts w:ascii="Times New Roman" w:hAnsi="Times New Roman" w:cs="Times New Roman" w:hint="default"/>
        <w:bCs/>
        <w:color w:val="000000"/>
        <w:sz w:val="24"/>
        <w:szCs w:val="24"/>
        <w:lang w:val="lt-LT"/>
      </w:rPr>
    </w:lvl>
    <w:lvl w:ilvl="2">
      <w:start w:val="1"/>
      <w:numFmt w:val="decimal"/>
      <w:lvlText w:val="%1.%2.%3."/>
      <w:lvlJc w:val="left"/>
      <w:pPr>
        <w:tabs>
          <w:tab w:val="num" w:pos="1344"/>
        </w:tabs>
        <w:ind w:left="1344" w:hanging="720"/>
      </w:pPr>
      <w:rPr>
        <w:rFonts w:ascii="Times New Roman" w:hAnsi="Times New Roman" w:cs="Times New Roman" w:hint="default"/>
        <w:bCs/>
        <w:color w:val="000000"/>
        <w:sz w:val="24"/>
        <w:szCs w:val="24"/>
        <w:lang w:val="lt-LT"/>
      </w:rPr>
    </w:lvl>
    <w:lvl w:ilvl="3">
      <w:start w:val="1"/>
      <w:numFmt w:val="decimal"/>
      <w:lvlText w:val="%1.%2.%3.%4."/>
      <w:lvlJc w:val="left"/>
      <w:pPr>
        <w:tabs>
          <w:tab w:val="num" w:pos="1656"/>
        </w:tabs>
        <w:ind w:left="1656" w:hanging="720"/>
      </w:pPr>
      <w:rPr>
        <w:rFonts w:ascii="Times New Roman" w:hAnsi="Times New Roman" w:cs="Times New Roman" w:hint="default"/>
        <w:bCs/>
        <w:color w:val="000000"/>
        <w:sz w:val="24"/>
        <w:szCs w:val="24"/>
        <w:lang w:val="lt-LT"/>
      </w:rPr>
    </w:lvl>
    <w:lvl w:ilvl="4">
      <w:start w:val="1"/>
      <w:numFmt w:val="decimal"/>
      <w:lvlText w:val="%1.%2.%3.%4.%5."/>
      <w:lvlJc w:val="left"/>
      <w:pPr>
        <w:tabs>
          <w:tab w:val="num" w:pos="2328"/>
        </w:tabs>
        <w:ind w:left="2328" w:hanging="1080"/>
      </w:pPr>
      <w:rPr>
        <w:rFonts w:ascii="Times New Roman" w:hAnsi="Times New Roman" w:cs="Times New Roman" w:hint="default"/>
        <w:bCs/>
        <w:color w:val="000000"/>
        <w:sz w:val="24"/>
        <w:szCs w:val="24"/>
        <w:lang w:val="lt-LT"/>
      </w:rPr>
    </w:lvl>
    <w:lvl w:ilvl="5">
      <w:start w:val="1"/>
      <w:numFmt w:val="decimal"/>
      <w:lvlText w:val="%1.%2.%3.%4.%5.%6."/>
      <w:lvlJc w:val="left"/>
      <w:pPr>
        <w:tabs>
          <w:tab w:val="num" w:pos="2640"/>
        </w:tabs>
        <w:ind w:left="2640" w:hanging="1080"/>
      </w:pPr>
      <w:rPr>
        <w:rFonts w:ascii="Times New Roman" w:hAnsi="Times New Roman" w:cs="Times New Roman" w:hint="default"/>
        <w:bCs/>
        <w:color w:val="000000"/>
        <w:sz w:val="24"/>
        <w:szCs w:val="24"/>
        <w:lang w:val="lt-LT"/>
      </w:rPr>
    </w:lvl>
    <w:lvl w:ilvl="6">
      <w:start w:val="1"/>
      <w:numFmt w:val="decimal"/>
      <w:lvlText w:val="%1.%2.%3.%4.%5.%6.%7."/>
      <w:lvlJc w:val="left"/>
      <w:pPr>
        <w:tabs>
          <w:tab w:val="num" w:pos="3312"/>
        </w:tabs>
        <w:ind w:left="3312" w:hanging="1440"/>
      </w:pPr>
      <w:rPr>
        <w:rFonts w:ascii="Times New Roman" w:hAnsi="Times New Roman" w:cs="Times New Roman" w:hint="default"/>
        <w:bCs/>
        <w:color w:val="000000"/>
        <w:sz w:val="24"/>
        <w:szCs w:val="24"/>
        <w:lang w:val="lt-LT"/>
      </w:rPr>
    </w:lvl>
    <w:lvl w:ilvl="7">
      <w:start w:val="1"/>
      <w:numFmt w:val="decimal"/>
      <w:lvlText w:val="%1.%2.%3.%4.%5.%6.%7.%8."/>
      <w:lvlJc w:val="left"/>
      <w:pPr>
        <w:tabs>
          <w:tab w:val="num" w:pos="3624"/>
        </w:tabs>
        <w:ind w:left="3624" w:hanging="1440"/>
      </w:pPr>
      <w:rPr>
        <w:rFonts w:ascii="Times New Roman" w:hAnsi="Times New Roman" w:cs="Times New Roman" w:hint="default"/>
        <w:bCs/>
        <w:color w:val="000000"/>
        <w:sz w:val="24"/>
        <w:szCs w:val="24"/>
        <w:lang w:val="lt-LT"/>
      </w:rPr>
    </w:lvl>
    <w:lvl w:ilvl="8">
      <w:start w:val="1"/>
      <w:numFmt w:val="decimal"/>
      <w:lvlText w:val="%1.%2.%3.%4.%5.%6.%7.%8.%9."/>
      <w:lvlJc w:val="left"/>
      <w:pPr>
        <w:tabs>
          <w:tab w:val="num" w:pos="4296"/>
        </w:tabs>
        <w:ind w:left="4296" w:hanging="1800"/>
      </w:pPr>
      <w:rPr>
        <w:rFonts w:ascii="Times New Roman" w:hAnsi="Times New Roman" w:cs="Times New Roman" w:hint="default"/>
        <w:bCs/>
        <w:color w:val="000000"/>
        <w:sz w:val="24"/>
        <w:szCs w:val="24"/>
        <w:lang w:val="lt-LT"/>
      </w:rPr>
    </w:lvl>
  </w:abstractNum>
  <w:abstractNum w:abstractNumId="4">
    <w:nsid w:val="00000006"/>
    <w:multiLevelType w:val="multilevel"/>
    <w:tmpl w:val="00000006"/>
    <w:name w:val="WW8Num6"/>
    <w:lvl w:ilvl="0">
      <w:start w:val="5"/>
      <w:numFmt w:val="decimal"/>
      <w:lvlText w:val="%1."/>
      <w:lvlJc w:val="left"/>
      <w:pPr>
        <w:tabs>
          <w:tab w:val="num" w:pos="0"/>
        </w:tabs>
        <w:ind w:left="540" w:hanging="540"/>
      </w:pPr>
      <w:rPr>
        <w:rFonts w:hint="default"/>
        <w:bCs/>
        <w:i w:val="0"/>
        <w:color w:val="000000"/>
        <w:szCs w:val="24"/>
      </w:rPr>
    </w:lvl>
    <w:lvl w:ilvl="1">
      <w:start w:val="1"/>
      <w:numFmt w:val="decimal"/>
      <w:lvlText w:val="%1.%2."/>
      <w:lvlJc w:val="left"/>
      <w:pPr>
        <w:tabs>
          <w:tab w:val="num" w:pos="0"/>
        </w:tabs>
        <w:ind w:left="540" w:hanging="540"/>
      </w:pPr>
      <w:rPr>
        <w:rFonts w:hint="default"/>
        <w:bCs/>
        <w:i w:val="0"/>
        <w:color w:val="000000"/>
        <w:szCs w:val="24"/>
      </w:rPr>
    </w:lvl>
    <w:lvl w:ilvl="2">
      <w:start w:val="1"/>
      <w:numFmt w:val="decimal"/>
      <w:lvlText w:val="%1.%2.%3."/>
      <w:lvlJc w:val="left"/>
      <w:pPr>
        <w:tabs>
          <w:tab w:val="num" w:pos="0"/>
        </w:tabs>
        <w:ind w:left="720" w:hanging="720"/>
      </w:pPr>
      <w:rPr>
        <w:rFonts w:hint="default"/>
        <w:bCs/>
        <w:i w:val="0"/>
        <w:color w:val="000000"/>
        <w:szCs w:val="24"/>
      </w:rPr>
    </w:lvl>
    <w:lvl w:ilvl="3">
      <w:start w:val="1"/>
      <w:numFmt w:val="decimal"/>
      <w:lvlText w:val="%1.%2.%3.%4."/>
      <w:lvlJc w:val="left"/>
      <w:pPr>
        <w:tabs>
          <w:tab w:val="num" w:pos="0"/>
        </w:tabs>
        <w:ind w:left="720" w:hanging="720"/>
      </w:pPr>
      <w:rPr>
        <w:rFonts w:hint="default"/>
        <w:bCs/>
        <w:i w:val="0"/>
        <w:color w:val="000000"/>
        <w:szCs w:val="24"/>
      </w:rPr>
    </w:lvl>
    <w:lvl w:ilvl="4">
      <w:start w:val="1"/>
      <w:numFmt w:val="decimal"/>
      <w:lvlText w:val="%1.%2.%3.%4.%5."/>
      <w:lvlJc w:val="left"/>
      <w:pPr>
        <w:tabs>
          <w:tab w:val="num" w:pos="0"/>
        </w:tabs>
        <w:ind w:left="1080" w:hanging="1080"/>
      </w:pPr>
      <w:rPr>
        <w:rFonts w:hint="default"/>
        <w:bCs/>
        <w:i w:val="0"/>
        <w:color w:val="000000"/>
        <w:szCs w:val="24"/>
      </w:rPr>
    </w:lvl>
    <w:lvl w:ilvl="5">
      <w:start w:val="1"/>
      <w:numFmt w:val="decimal"/>
      <w:lvlText w:val="%1.%2.%3.%4.%5.%6."/>
      <w:lvlJc w:val="left"/>
      <w:pPr>
        <w:tabs>
          <w:tab w:val="num" w:pos="0"/>
        </w:tabs>
        <w:ind w:left="1080" w:hanging="1080"/>
      </w:pPr>
      <w:rPr>
        <w:rFonts w:hint="default"/>
        <w:bCs/>
        <w:i w:val="0"/>
        <w:color w:val="000000"/>
        <w:szCs w:val="24"/>
      </w:rPr>
    </w:lvl>
    <w:lvl w:ilvl="6">
      <w:start w:val="1"/>
      <w:numFmt w:val="decimal"/>
      <w:lvlText w:val="%1.%2.%3.%4.%5.%6.%7."/>
      <w:lvlJc w:val="left"/>
      <w:pPr>
        <w:tabs>
          <w:tab w:val="num" w:pos="0"/>
        </w:tabs>
        <w:ind w:left="1440" w:hanging="1440"/>
      </w:pPr>
      <w:rPr>
        <w:rFonts w:hint="default"/>
        <w:bCs/>
        <w:i w:val="0"/>
        <w:color w:val="000000"/>
        <w:szCs w:val="24"/>
      </w:rPr>
    </w:lvl>
    <w:lvl w:ilvl="7">
      <w:start w:val="1"/>
      <w:numFmt w:val="decimal"/>
      <w:lvlText w:val="%1.%2.%3.%4.%5.%6.%7.%8."/>
      <w:lvlJc w:val="left"/>
      <w:pPr>
        <w:tabs>
          <w:tab w:val="num" w:pos="0"/>
        </w:tabs>
        <w:ind w:left="1440" w:hanging="1440"/>
      </w:pPr>
      <w:rPr>
        <w:rFonts w:hint="default"/>
        <w:bCs/>
        <w:i w:val="0"/>
        <w:color w:val="000000"/>
        <w:szCs w:val="24"/>
      </w:rPr>
    </w:lvl>
    <w:lvl w:ilvl="8">
      <w:start w:val="1"/>
      <w:numFmt w:val="decimal"/>
      <w:lvlText w:val="%1.%2.%3.%4.%5.%6.%7.%8.%9."/>
      <w:lvlJc w:val="left"/>
      <w:pPr>
        <w:tabs>
          <w:tab w:val="num" w:pos="0"/>
        </w:tabs>
        <w:ind w:left="1800" w:hanging="1800"/>
      </w:pPr>
      <w:rPr>
        <w:rFonts w:hint="default"/>
        <w:bCs/>
        <w:i w:val="0"/>
        <w:color w:val="000000"/>
        <w:szCs w:val="24"/>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rFonts w:hint="default"/>
        <w:bCs/>
        <w:sz w:val="22"/>
      </w:rPr>
    </w:lvl>
  </w:abstractNum>
  <w:abstractNum w:abstractNumId="6">
    <w:nsid w:val="00000008"/>
    <w:multiLevelType w:val="singleLevel"/>
    <w:tmpl w:val="00000008"/>
    <w:name w:val="WW8Num8"/>
    <w:lvl w:ilvl="0">
      <w:start w:val="1"/>
      <w:numFmt w:val="bullet"/>
      <w:lvlText w:val="-"/>
      <w:lvlJc w:val="left"/>
      <w:pPr>
        <w:tabs>
          <w:tab w:val="num" w:pos="0"/>
        </w:tabs>
        <w:ind w:left="502" w:hanging="360"/>
      </w:pPr>
      <w:rPr>
        <w:rFonts w:ascii="TimesLT" w:hAnsi="TimesLT"/>
        <w:color w:val="000000"/>
        <w:kern w:val="1"/>
        <w:sz w:val="22"/>
      </w:rPr>
    </w:lvl>
  </w:abstractNum>
  <w:abstractNum w:abstractNumId="7">
    <w:nsid w:val="00000009"/>
    <w:multiLevelType w:val="singleLevel"/>
    <w:tmpl w:val="00000009"/>
    <w:name w:val="WW8Num9"/>
    <w:lvl w:ilvl="0">
      <w:start w:val="1"/>
      <w:numFmt w:val="bullet"/>
      <w:lvlText w:val="-"/>
      <w:lvlJc w:val="left"/>
      <w:pPr>
        <w:tabs>
          <w:tab w:val="num" w:pos="0"/>
        </w:tabs>
        <w:ind w:left="502" w:hanging="360"/>
      </w:pPr>
      <w:rPr>
        <w:rFonts w:ascii="TimesLT" w:hAnsi="TimesLT" w:cs="Times New Roman" w:hint="default"/>
        <w:color w:val="000000"/>
        <w:sz w:val="20"/>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TimesLT" w:hAnsi="TimesLT" w:hint="default"/>
        <w:color w:val="000000"/>
        <w:sz w:val="22"/>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TimesLT" w:hAnsi="TimesLT" w:cs="TimesLT" w:hint="default"/>
        <w:color w:val="000000"/>
        <w:sz w:val="20"/>
      </w:rPr>
    </w:lvl>
  </w:abstractNum>
  <w:abstractNum w:abstractNumId="10">
    <w:nsid w:val="0000000C"/>
    <w:multiLevelType w:val="multilevel"/>
    <w:tmpl w:val="0000000C"/>
    <w:name w:val="WW8Num12"/>
    <w:lvl w:ilvl="0">
      <w:start w:val="3"/>
      <w:numFmt w:val="decimal"/>
      <w:lvlText w:val="%1."/>
      <w:lvlJc w:val="left"/>
      <w:pPr>
        <w:tabs>
          <w:tab w:val="num" w:pos="0"/>
        </w:tabs>
        <w:ind w:left="540" w:hanging="540"/>
      </w:pPr>
      <w:rPr>
        <w:rFonts w:ascii="TimesLT" w:eastAsia="Times New Roman" w:hAnsi="TimesLT" w:cs="Times New Roman" w:hint="default"/>
        <w:bCs/>
        <w:color w:val="000000"/>
        <w:sz w:val="20"/>
      </w:rPr>
    </w:lvl>
    <w:lvl w:ilvl="1">
      <w:start w:val="2"/>
      <w:numFmt w:val="decimal"/>
      <w:lvlText w:val="%1.%2."/>
      <w:lvlJc w:val="left"/>
      <w:pPr>
        <w:tabs>
          <w:tab w:val="num" w:pos="0"/>
        </w:tabs>
        <w:ind w:left="786" w:hanging="540"/>
      </w:pPr>
      <w:rPr>
        <w:rFonts w:ascii="TimesLT" w:eastAsia="Times New Roman" w:hAnsi="TimesLT" w:cs="Times New Roman" w:hint="default"/>
        <w:bCs/>
        <w:color w:val="000000"/>
        <w:sz w:val="20"/>
      </w:rPr>
    </w:lvl>
    <w:lvl w:ilvl="2">
      <w:start w:val="1"/>
      <w:numFmt w:val="decimal"/>
      <w:lvlText w:val="%1.%2.%3."/>
      <w:lvlJc w:val="left"/>
      <w:pPr>
        <w:tabs>
          <w:tab w:val="num" w:pos="0"/>
        </w:tabs>
        <w:ind w:left="1212" w:hanging="720"/>
      </w:pPr>
      <w:rPr>
        <w:rFonts w:ascii="TimesLT" w:eastAsia="Times New Roman" w:hAnsi="TimesLT" w:cs="Times New Roman" w:hint="default"/>
        <w:bCs/>
        <w:color w:val="000000"/>
        <w:sz w:val="20"/>
      </w:rPr>
    </w:lvl>
    <w:lvl w:ilvl="3">
      <w:start w:val="1"/>
      <w:numFmt w:val="decimal"/>
      <w:lvlText w:val="%1.%2.%3.%4."/>
      <w:lvlJc w:val="left"/>
      <w:pPr>
        <w:tabs>
          <w:tab w:val="num" w:pos="0"/>
        </w:tabs>
        <w:ind w:left="1458" w:hanging="720"/>
      </w:pPr>
      <w:rPr>
        <w:rFonts w:ascii="TimesLT" w:eastAsia="Times New Roman" w:hAnsi="TimesLT" w:cs="Times New Roman" w:hint="default"/>
        <w:bCs/>
        <w:color w:val="000000"/>
        <w:sz w:val="20"/>
      </w:rPr>
    </w:lvl>
    <w:lvl w:ilvl="4">
      <w:start w:val="1"/>
      <w:numFmt w:val="decimal"/>
      <w:lvlText w:val="%1.%2.%3.%4.%5."/>
      <w:lvlJc w:val="left"/>
      <w:pPr>
        <w:tabs>
          <w:tab w:val="num" w:pos="0"/>
        </w:tabs>
        <w:ind w:left="2064" w:hanging="1080"/>
      </w:pPr>
      <w:rPr>
        <w:rFonts w:ascii="TimesLT" w:eastAsia="Times New Roman" w:hAnsi="TimesLT" w:cs="Times New Roman" w:hint="default"/>
        <w:bCs/>
        <w:color w:val="000000"/>
        <w:sz w:val="20"/>
      </w:rPr>
    </w:lvl>
    <w:lvl w:ilvl="5">
      <w:start w:val="1"/>
      <w:numFmt w:val="decimal"/>
      <w:lvlText w:val="%1.%2.%3.%4.%5.%6."/>
      <w:lvlJc w:val="left"/>
      <w:pPr>
        <w:tabs>
          <w:tab w:val="num" w:pos="0"/>
        </w:tabs>
        <w:ind w:left="2310" w:hanging="1080"/>
      </w:pPr>
      <w:rPr>
        <w:rFonts w:ascii="TimesLT" w:eastAsia="Times New Roman" w:hAnsi="TimesLT" w:cs="Times New Roman" w:hint="default"/>
        <w:bCs/>
        <w:color w:val="000000"/>
        <w:sz w:val="20"/>
      </w:rPr>
    </w:lvl>
    <w:lvl w:ilvl="6">
      <w:start w:val="1"/>
      <w:numFmt w:val="decimal"/>
      <w:lvlText w:val="%1.%2.%3.%4.%5.%6.%7."/>
      <w:lvlJc w:val="left"/>
      <w:pPr>
        <w:tabs>
          <w:tab w:val="num" w:pos="0"/>
        </w:tabs>
        <w:ind w:left="2916" w:hanging="1440"/>
      </w:pPr>
      <w:rPr>
        <w:rFonts w:ascii="TimesLT" w:eastAsia="Times New Roman" w:hAnsi="TimesLT" w:cs="Times New Roman" w:hint="default"/>
        <w:bCs/>
        <w:color w:val="000000"/>
        <w:sz w:val="20"/>
      </w:rPr>
    </w:lvl>
    <w:lvl w:ilvl="7">
      <w:start w:val="1"/>
      <w:numFmt w:val="decimal"/>
      <w:lvlText w:val="%1.%2.%3.%4.%5.%6.%7.%8."/>
      <w:lvlJc w:val="left"/>
      <w:pPr>
        <w:tabs>
          <w:tab w:val="num" w:pos="0"/>
        </w:tabs>
        <w:ind w:left="3162" w:hanging="1440"/>
      </w:pPr>
      <w:rPr>
        <w:rFonts w:ascii="TimesLT" w:eastAsia="Times New Roman" w:hAnsi="TimesLT" w:cs="Times New Roman" w:hint="default"/>
        <w:bCs/>
        <w:color w:val="000000"/>
        <w:sz w:val="20"/>
      </w:rPr>
    </w:lvl>
    <w:lvl w:ilvl="8">
      <w:start w:val="1"/>
      <w:numFmt w:val="decimal"/>
      <w:lvlText w:val="%1.%2.%3.%4.%5.%6.%7.%8.%9."/>
      <w:lvlJc w:val="left"/>
      <w:pPr>
        <w:tabs>
          <w:tab w:val="num" w:pos="0"/>
        </w:tabs>
        <w:ind w:left="3768" w:hanging="1800"/>
      </w:pPr>
      <w:rPr>
        <w:rFonts w:ascii="TimesLT" w:eastAsia="Times New Roman" w:hAnsi="TimesLT" w:cs="Times New Roman" w:hint="default"/>
        <w:bCs/>
        <w:color w:val="000000"/>
        <w:sz w:val="20"/>
      </w:rPr>
    </w:lvl>
  </w:abstractNum>
  <w:abstractNum w:abstractNumId="11">
    <w:nsid w:val="0000000D"/>
    <w:multiLevelType w:val="singleLevel"/>
    <w:tmpl w:val="0000000D"/>
    <w:name w:val="WW8Num13"/>
    <w:lvl w:ilvl="0">
      <w:start w:val="1"/>
      <w:numFmt w:val="bullet"/>
      <w:lvlText w:val="-"/>
      <w:lvlJc w:val="left"/>
      <w:pPr>
        <w:tabs>
          <w:tab w:val="num" w:pos="0"/>
        </w:tabs>
        <w:ind w:left="720" w:hanging="360"/>
      </w:pPr>
      <w:rPr>
        <w:rFonts w:ascii="TimesLT" w:hAnsi="TimesLT" w:cs="Times New Roman" w:hint="default"/>
        <w:color w:val="000000"/>
        <w:kern w:val="1"/>
        <w:sz w:val="20"/>
        <w:lang w:eastAsia="hi-IN" w:bidi="hi-IN"/>
      </w:rPr>
    </w:lvl>
  </w:abstractNum>
  <w:abstractNum w:abstractNumId="12">
    <w:nsid w:val="0000000E"/>
    <w:multiLevelType w:val="singleLevel"/>
    <w:tmpl w:val="0000000E"/>
    <w:name w:val="WW8Num14"/>
    <w:lvl w:ilvl="0">
      <w:start w:val="1"/>
      <w:numFmt w:val="bullet"/>
      <w:lvlText w:val="-"/>
      <w:lvlJc w:val="left"/>
      <w:pPr>
        <w:tabs>
          <w:tab w:val="num" w:pos="0"/>
        </w:tabs>
        <w:ind w:left="720" w:hanging="360"/>
      </w:pPr>
      <w:rPr>
        <w:rFonts w:ascii="TimesLT" w:hAnsi="TimesLT" w:hint="default"/>
        <w:color w:val="000000"/>
      </w:rPr>
    </w:lvl>
  </w:abstractNum>
  <w:abstractNum w:abstractNumId="13">
    <w:nsid w:val="0000000F"/>
    <w:multiLevelType w:val="multilevel"/>
    <w:tmpl w:val="0000000F"/>
    <w:name w:val="WW8Num15"/>
    <w:lvl w:ilvl="0">
      <w:start w:val="8"/>
      <w:numFmt w:val="decimal"/>
      <w:lvlText w:val="%1."/>
      <w:lvlJc w:val="left"/>
      <w:pPr>
        <w:tabs>
          <w:tab w:val="num" w:pos="0"/>
        </w:tabs>
        <w:ind w:left="540" w:hanging="540"/>
      </w:pPr>
      <w:rPr>
        <w:rFonts w:ascii="TimesLT" w:eastAsia="Times New Roman" w:hAnsi="TimesLT" w:cs="Times New Roman" w:hint="default"/>
        <w:kern w:val="1"/>
        <w:sz w:val="20"/>
        <w:lang w:eastAsia="hi-IN" w:bidi="hi-IN"/>
      </w:rPr>
    </w:lvl>
    <w:lvl w:ilvl="1">
      <w:start w:val="3"/>
      <w:numFmt w:val="decimal"/>
      <w:lvlText w:val="%1.%2."/>
      <w:lvlJc w:val="left"/>
      <w:pPr>
        <w:tabs>
          <w:tab w:val="num" w:pos="0"/>
        </w:tabs>
        <w:ind w:left="540" w:hanging="540"/>
      </w:pPr>
      <w:rPr>
        <w:rFonts w:ascii="TimesLT" w:eastAsia="Times New Roman" w:hAnsi="TimesLT" w:cs="Times New Roman" w:hint="default"/>
        <w:kern w:val="1"/>
        <w:sz w:val="20"/>
        <w:lang w:eastAsia="hi-IN" w:bidi="hi-IN"/>
      </w:rPr>
    </w:lvl>
    <w:lvl w:ilvl="2">
      <w:start w:val="1"/>
      <w:numFmt w:val="decimal"/>
      <w:lvlText w:val="%1.%2.%3."/>
      <w:lvlJc w:val="left"/>
      <w:pPr>
        <w:tabs>
          <w:tab w:val="num" w:pos="0"/>
        </w:tabs>
        <w:ind w:left="720" w:hanging="720"/>
      </w:pPr>
      <w:rPr>
        <w:rFonts w:ascii="TimesLT" w:eastAsia="Times New Roman" w:hAnsi="TimesLT" w:cs="Times New Roman" w:hint="default"/>
        <w:kern w:val="1"/>
        <w:sz w:val="20"/>
        <w:lang w:eastAsia="hi-IN" w:bidi="hi-IN"/>
      </w:rPr>
    </w:lvl>
    <w:lvl w:ilvl="3">
      <w:start w:val="1"/>
      <w:numFmt w:val="decimal"/>
      <w:lvlText w:val="%1.%2.%3.%4."/>
      <w:lvlJc w:val="left"/>
      <w:pPr>
        <w:tabs>
          <w:tab w:val="num" w:pos="0"/>
        </w:tabs>
        <w:ind w:left="720" w:hanging="720"/>
      </w:pPr>
      <w:rPr>
        <w:rFonts w:ascii="TimesLT" w:eastAsia="Times New Roman" w:hAnsi="TimesLT" w:cs="Times New Roman" w:hint="default"/>
        <w:kern w:val="1"/>
        <w:sz w:val="20"/>
        <w:lang w:eastAsia="hi-IN" w:bidi="hi-IN"/>
      </w:rPr>
    </w:lvl>
    <w:lvl w:ilvl="4">
      <w:start w:val="1"/>
      <w:numFmt w:val="decimal"/>
      <w:lvlText w:val="%1.%2.%3.%4.%5."/>
      <w:lvlJc w:val="left"/>
      <w:pPr>
        <w:tabs>
          <w:tab w:val="num" w:pos="0"/>
        </w:tabs>
        <w:ind w:left="1080" w:hanging="1080"/>
      </w:pPr>
      <w:rPr>
        <w:rFonts w:ascii="TimesLT" w:eastAsia="Times New Roman" w:hAnsi="TimesLT" w:cs="Times New Roman" w:hint="default"/>
        <w:kern w:val="1"/>
        <w:sz w:val="20"/>
        <w:lang w:eastAsia="hi-IN" w:bidi="hi-IN"/>
      </w:rPr>
    </w:lvl>
    <w:lvl w:ilvl="5">
      <w:start w:val="1"/>
      <w:numFmt w:val="decimal"/>
      <w:lvlText w:val="%1.%2.%3.%4.%5.%6."/>
      <w:lvlJc w:val="left"/>
      <w:pPr>
        <w:tabs>
          <w:tab w:val="num" w:pos="0"/>
        </w:tabs>
        <w:ind w:left="1080" w:hanging="1080"/>
      </w:pPr>
      <w:rPr>
        <w:rFonts w:ascii="TimesLT" w:eastAsia="Times New Roman" w:hAnsi="TimesLT" w:cs="Times New Roman" w:hint="default"/>
        <w:kern w:val="1"/>
        <w:sz w:val="20"/>
        <w:lang w:eastAsia="hi-IN" w:bidi="hi-IN"/>
      </w:rPr>
    </w:lvl>
    <w:lvl w:ilvl="6">
      <w:start w:val="1"/>
      <w:numFmt w:val="decimal"/>
      <w:lvlText w:val="%1.%2.%3.%4.%5.%6.%7."/>
      <w:lvlJc w:val="left"/>
      <w:pPr>
        <w:tabs>
          <w:tab w:val="num" w:pos="0"/>
        </w:tabs>
        <w:ind w:left="1440" w:hanging="1440"/>
      </w:pPr>
      <w:rPr>
        <w:rFonts w:ascii="TimesLT" w:eastAsia="Times New Roman" w:hAnsi="TimesLT" w:cs="Times New Roman" w:hint="default"/>
        <w:kern w:val="1"/>
        <w:sz w:val="20"/>
        <w:lang w:eastAsia="hi-IN" w:bidi="hi-IN"/>
      </w:rPr>
    </w:lvl>
    <w:lvl w:ilvl="7">
      <w:start w:val="1"/>
      <w:numFmt w:val="decimal"/>
      <w:lvlText w:val="%1.%2.%3.%4.%5.%6.%7.%8."/>
      <w:lvlJc w:val="left"/>
      <w:pPr>
        <w:tabs>
          <w:tab w:val="num" w:pos="0"/>
        </w:tabs>
        <w:ind w:left="1440" w:hanging="1440"/>
      </w:pPr>
      <w:rPr>
        <w:rFonts w:ascii="TimesLT" w:eastAsia="Times New Roman" w:hAnsi="TimesLT" w:cs="Times New Roman" w:hint="default"/>
        <w:kern w:val="1"/>
        <w:sz w:val="20"/>
        <w:lang w:eastAsia="hi-IN" w:bidi="hi-IN"/>
      </w:rPr>
    </w:lvl>
    <w:lvl w:ilvl="8">
      <w:start w:val="1"/>
      <w:numFmt w:val="decimal"/>
      <w:lvlText w:val="%1.%2.%3.%4.%5.%6.%7.%8.%9."/>
      <w:lvlJc w:val="left"/>
      <w:pPr>
        <w:tabs>
          <w:tab w:val="num" w:pos="0"/>
        </w:tabs>
        <w:ind w:left="1800" w:hanging="1800"/>
      </w:pPr>
      <w:rPr>
        <w:rFonts w:ascii="TimesLT" w:eastAsia="Times New Roman" w:hAnsi="TimesLT" w:cs="Times New Roman" w:hint="default"/>
        <w:kern w:val="1"/>
        <w:sz w:val="20"/>
        <w:lang w:eastAsia="hi-IN" w:bidi="hi-IN"/>
      </w:rPr>
    </w:lvl>
  </w:abstractNum>
  <w:abstractNum w:abstractNumId="14">
    <w:nsid w:val="00000010"/>
    <w:multiLevelType w:val="multilevel"/>
    <w:tmpl w:val="00000010"/>
    <w:name w:val="WW8Num16"/>
    <w:lvl w:ilvl="0">
      <w:start w:val="1"/>
      <w:numFmt w:val="decimal"/>
      <w:lvlText w:val="%1."/>
      <w:lvlJc w:val="left"/>
      <w:pPr>
        <w:tabs>
          <w:tab w:val="num" w:pos="1296"/>
        </w:tabs>
        <w:ind w:left="720" w:hanging="360"/>
      </w:pPr>
      <w:rPr>
        <w:rFonts w:ascii="TimesLT" w:eastAsia="Times New Roman" w:hAnsi="TimesLT" w:cs="Times New Roman" w:hint="default"/>
        <w:b/>
        <w:bCs/>
        <w:color w:val="000000"/>
        <w:sz w:val="20"/>
        <w:szCs w:val="24"/>
        <w:lang w:val="lt-LT"/>
      </w:rPr>
    </w:lvl>
    <w:lvl w:ilvl="1">
      <w:start w:val="1"/>
      <w:numFmt w:val="lowerLetter"/>
      <w:lvlText w:val="%2."/>
      <w:lvlJc w:val="left"/>
      <w:pPr>
        <w:tabs>
          <w:tab w:val="num" w:pos="1296"/>
        </w:tabs>
        <w:ind w:left="1440" w:hanging="360"/>
      </w:pPr>
      <w:rPr>
        <w:rFonts w:ascii="Courier New" w:eastAsia="Verdana" w:hAnsi="Courier New" w:cs="Courier New" w:hint="default"/>
        <w:b/>
        <w:bCs/>
        <w:i/>
        <w:iCs/>
        <w:color w:val="000000"/>
        <w:sz w:val="24"/>
        <w:szCs w:val="24"/>
        <w:lang w:val="lt-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1"/>
    <w:multiLevelType w:val="multilevel"/>
    <w:tmpl w:val="00000011"/>
    <w:name w:val="WW8Num17"/>
    <w:lvl w:ilvl="0">
      <w:start w:val="12"/>
      <w:numFmt w:val="decimal"/>
      <w:lvlText w:val="%1."/>
      <w:lvlJc w:val="left"/>
      <w:pPr>
        <w:tabs>
          <w:tab w:val="num" w:pos="0"/>
        </w:tabs>
        <w:ind w:left="720" w:hanging="360"/>
      </w:pPr>
      <w:rPr>
        <w:rFonts w:hint="default"/>
        <w:color w:val="000000"/>
        <w:szCs w:val="24"/>
      </w:rPr>
    </w:lvl>
    <w:lvl w:ilvl="1">
      <w:start w:val="1"/>
      <w:numFmt w:val="decimal"/>
      <w:lvlText w:val="%1.%2."/>
      <w:lvlJc w:val="left"/>
      <w:pPr>
        <w:tabs>
          <w:tab w:val="num" w:pos="0"/>
        </w:tabs>
        <w:ind w:left="1137" w:hanging="570"/>
      </w:pPr>
      <w:rPr>
        <w:rFonts w:eastAsia="Arial Unicode MS" w:cs="Times New Roman" w:hint="default"/>
        <w:bCs/>
        <w:color w:val="auto"/>
        <w:sz w:val="24"/>
        <w:szCs w:val="24"/>
        <w:lang w:val="lt-LT"/>
      </w:rPr>
    </w:lvl>
    <w:lvl w:ilvl="2">
      <w:start w:val="1"/>
      <w:numFmt w:val="decimal"/>
      <w:lvlText w:val="%1.%2.%3."/>
      <w:lvlJc w:val="left"/>
      <w:pPr>
        <w:tabs>
          <w:tab w:val="num" w:pos="0"/>
        </w:tabs>
        <w:ind w:left="1494" w:hanging="720"/>
      </w:pPr>
      <w:rPr>
        <w:rFonts w:eastAsia="Arial Unicode MS" w:cs="Times New Roman" w:hint="default"/>
        <w:bCs/>
        <w:color w:val="auto"/>
        <w:sz w:val="24"/>
        <w:szCs w:val="24"/>
        <w:lang w:val="lt-LT"/>
      </w:rPr>
    </w:lvl>
    <w:lvl w:ilvl="3">
      <w:start w:val="1"/>
      <w:numFmt w:val="decimal"/>
      <w:lvlText w:val="%1.%2.%3.%4."/>
      <w:lvlJc w:val="left"/>
      <w:pPr>
        <w:tabs>
          <w:tab w:val="num" w:pos="0"/>
        </w:tabs>
        <w:ind w:left="1701" w:hanging="720"/>
      </w:pPr>
      <w:rPr>
        <w:rFonts w:eastAsia="Arial Unicode MS" w:cs="Times New Roman" w:hint="default"/>
        <w:bCs/>
        <w:color w:val="auto"/>
        <w:sz w:val="24"/>
        <w:szCs w:val="24"/>
        <w:lang w:val="lt-LT"/>
      </w:rPr>
    </w:lvl>
    <w:lvl w:ilvl="4">
      <w:start w:val="1"/>
      <w:numFmt w:val="decimal"/>
      <w:lvlText w:val="%1.%2.%3.%4.%5."/>
      <w:lvlJc w:val="left"/>
      <w:pPr>
        <w:tabs>
          <w:tab w:val="num" w:pos="0"/>
        </w:tabs>
        <w:ind w:left="2268" w:hanging="1080"/>
      </w:pPr>
      <w:rPr>
        <w:rFonts w:eastAsia="Arial Unicode MS" w:cs="Times New Roman" w:hint="default"/>
        <w:bCs/>
        <w:color w:val="auto"/>
        <w:sz w:val="24"/>
        <w:szCs w:val="24"/>
        <w:lang w:val="lt-LT"/>
      </w:rPr>
    </w:lvl>
    <w:lvl w:ilvl="5">
      <w:start w:val="1"/>
      <w:numFmt w:val="decimal"/>
      <w:lvlText w:val="%1.%2.%3.%4.%5.%6."/>
      <w:lvlJc w:val="left"/>
      <w:pPr>
        <w:tabs>
          <w:tab w:val="num" w:pos="0"/>
        </w:tabs>
        <w:ind w:left="2475" w:hanging="1080"/>
      </w:pPr>
      <w:rPr>
        <w:rFonts w:eastAsia="Arial Unicode MS" w:cs="Times New Roman" w:hint="default"/>
        <w:bCs/>
        <w:color w:val="auto"/>
        <w:sz w:val="24"/>
        <w:szCs w:val="24"/>
        <w:lang w:val="lt-LT"/>
      </w:rPr>
    </w:lvl>
    <w:lvl w:ilvl="6">
      <w:start w:val="1"/>
      <w:numFmt w:val="decimal"/>
      <w:lvlText w:val="%1.%2.%3.%4.%5.%6.%7."/>
      <w:lvlJc w:val="left"/>
      <w:pPr>
        <w:tabs>
          <w:tab w:val="num" w:pos="0"/>
        </w:tabs>
        <w:ind w:left="3042" w:hanging="1440"/>
      </w:pPr>
      <w:rPr>
        <w:rFonts w:eastAsia="Arial Unicode MS" w:cs="Times New Roman" w:hint="default"/>
        <w:bCs/>
        <w:color w:val="auto"/>
        <w:sz w:val="24"/>
        <w:szCs w:val="24"/>
        <w:lang w:val="lt-LT"/>
      </w:rPr>
    </w:lvl>
    <w:lvl w:ilvl="7">
      <w:start w:val="1"/>
      <w:numFmt w:val="decimal"/>
      <w:lvlText w:val="%1.%2.%3.%4.%5.%6.%7.%8."/>
      <w:lvlJc w:val="left"/>
      <w:pPr>
        <w:tabs>
          <w:tab w:val="num" w:pos="0"/>
        </w:tabs>
        <w:ind w:left="3249" w:hanging="1440"/>
      </w:pPr>
      <w:rPr>
        <w:rFonts w:eastAsia="Arial Unicode MS" w:cs="Times New Roman" w:hint="default"/>
        <w:bCs/>
        <w:color w:val="auto"/>
        <w:sz w:val="24"/>
        <w:szCs w:val="24"/>
        <w:lang w:val="lt-LT"/>
      </w:rPr>
    </w:lvl>
    <w:lvl w:ilvl="8">
      <w:start w:val="1"/>
      <w:numFmt w:val="decimal"/>
      <w:lvlText w:val="%1.%2.%3.%4.%5.%6.%7.%8.%9."/>
      <w:lvlJc w:val="left"/>
      <w:pPr>
        <w:tabs>
          <w:tab w:val="num" w:pos="0"/>
        </w:tabs>
        <w:ind w:left="3816" w:hanging="1800"/>
      </w:pPr>
      <w:rPr>
        <w:rFonts w:eastAsia="Arial Unicode MS" w:cs="Times New Roman" w:hint="default"/>
        <w:bCs/>
        <w:color w:val="auto"/>
        <w:sz w:val="24"/>
        <w:szCs w:val="24"/>
        <w:lang w:val="lt-LT"/>
      </w:rPr>
    </w:lvl>
  </w:abstractNum>
  <w:abstractNum w:abstractNumId="16">
    <w:nsid w:val="00000012"/>
    <w:multiLevelType w:val="multilevel"/>
    <w:tmpl w:val="00000012"/>
    <w:name w:val="WW8Num20"/>
    <w:lvl w:ilvl="0">
      <w:start w:val="5"/>
      <w:numFmt w:val="decimal"/>
      <w:lvlText w:val="%1."/>
      <w:lvlJc w:val="left"/>
      <w:pPr>
        <w:tabs>
          <w:tab w:val="num" w:pos="0"/>
        </w:tabs>
        <w:ind w:left="540" w:hanging="540"/>
      </w:pPr>
      <w:rPr>
        <w:rFonts w:eastAsia="Times New Roman" w:hint="default"/>
      </w:rPr>
    </w:lvl>
    <w:lvl w:ilvl="1">
      <w:start w:val="2"/>
      <w:numFmt w:val="decimal"/>
      <w:lvlText w:val="%1.%2."/>
      <w:lvlJc w:val="left"/>
      <w:pPr>
        <w:tabs>
          <w:tab w:val="num" w:pos="0"/>
        </w:tabs>
        <w:ind w:left="540" w:hanging="540"/>
      </w:pPr>
      <w:rPr>
        <w:rFonts w:eastAsia="Times New Roman" w:hint="default"/>
      </w:rPr>
    </w:lvl>
    <w:lvl w:ilvl="2">
      <w:start w:val="1"/>
      <w:numFmt w:val="decimal"/>
      <w:lvlText w:val="%1.%2.%3."/>
      <w:lvlJc w:val="left"/>
      <w:pPr>
        <w:tabs>
          <w:tab w:val="num" w:pos="1296"/>
        </w:tabs>
        <w:ind w:left="720" w:hanging="720"/>
      </w:pPr>
      <w:rPr>
        <w:rFonts w:eastAsia="Times New Roman" w:hint="default"/>
      </w:rPr>
    </w:lvl>
    <w:lvl w:ilvl="3">
      <w:start w:val="1"/>
      <w:numFmt w:val="decimal"/>
      <w:lvlText w:val="%1.%2.%3.%4."/>
      <w:lvlJc w:val="left"/>
      <w:pPr>
        <w:tabs>
          <w:tab w:val="num" w:pos="0"/>
        </w:tabs>
        <w:ind w:left="720" w:hanging="720"/>
      </w:pPr>
      <w:rPr>
        <w:rFonts w:eastAsia="Times New Roman" w:hint="default"/>
      </w:rPr>
    </w:lvl>
    <w:lvl w:ilvl="4">
      <w:start w:val="1"/>
      <w:numFmt w:val="decimal"/>
      <w:lvlText w:val="%1.%2.%3.%4.%5."/>
      <w:lvlJc w:val="left"/>
      <w:pPr>
        <w:tabs>
          <w:tab w:val="num" w:pos="0"/>
        </w:tabs>
        <w:ind w:left="1080" w:hanging="1080"/>
      </w:pPr>
      <w:rPr>
        <w:rFonts w:eastAsia="Times New Roman" w:hint="default"/>
      </w:rPr>
    </w:lvl>
    <w:lvl w:ilvl="5">
      <w:start w:val="1"/>
      <w:numFmt w:val="decimal"/>
      <w:lvlText w:val="%1.%2.%3.%4.%5.%6."/>
      <w:lvlJc w:val="left"/>
      <w:pPr>
        <w:tabs>
          <w:tab w:val="num" w:pos="0"/>
        </w:tabs>
        <w:ind w:left="1080" w:hanging="1080"/>
      </w:pPr>
      <w:rPr>
        <w:rFonts w:eastAsia="Times New Roman" w:hint="default"/>
      </w:rPr>
    </w:lvl>
    <w:lvl w:ilvl="6">
      <w:start w:val="1"/>
      <w:numFmt w:val="decimal"/>
      <w:lvlText w:val="%1.%2.%3.%4.%5.%6.%7."/>
      <w:lvlJc w:val="left"/>
      <w:pPr>
        <w:tabs>
          <w:tab w:val="num" w:pos="0"/>
        </w:tabs>
        <w:ind w:left="1440" w:hanging="1440"/>
      </w:pPr>
      <w:rPr>
        <w:rFonts w:eastAsia="Times New Roman" w:hint="default"/>
      </w:rPr>
    </w:lvl>
    <w:lvl w:ilvl="7">
      <w:start w:val="1"/>
      <w:numFmt w:val="decimal"/>
      <w:lvlText w:val="%1.%2.%3.%4.%5.%6.%7.%8."/>
      <w:lvlJc w:val="left"/>
      <w:pPr>
        <w:tabs>
          <w:tab w:val="num" w:pos="0"/>
        </w:tabs>
        <w:ind w:left="1440" w:hanging="1440"/>
      </w:pPr>
      <w:rPr>
        <w:rFonts w:eastAsia="Times New Roman" w:hint="default"/>
      </w:rPr>
    </w:lvl>
    <w:lvl w:ilvl="8">
      <w:start w:val="1"/>
      <w:numFmt w:val="decimal"/>
      <w:lvlText w:val="%1.%2.%3.%4.%5.%6.%7.%8.%9."/>
      <w:lvlJc w:val="left"/>
      <w:pPr>
        <w:tabs>
          <w:tab w:val="num" w:pos="0"/>
        </w:tabs>
        <w:ind w:left="1800" w:hanging="1800"/>
      </w:pPr>
      <w:rPr>
        <w:rFonts w:eastAsia="Times New Roman" w:hint="default"/>
      </w:rPr>
    </w:lvl>
  </w:abstractNum>
  <w:abstractNum w:abstractNumId="17">
    <w:nsid w:val="00000013"/>
    <w:multiLevelType w:val="multilevel"/>
    <w:tmpl w:val="00000013"/>
    <w:name w:val="WW8Num21"/>
    <w:lvl w:ilvl="0">
      <w:start w:val="7"/>
      <w:numFmt w:val="decimal"/>
      <w:lvlText w:val="%1."/>
      <w:lvlJc w:val="left"/>
      <w:pPr>
        <w:tabs>
          <w:tab w:val="num" w:pos="0"/>
        </w:tabs>
        <w:ind w:left="540" w:hanging="540"/>
      </w:pPr>
      <w:rPr>
        <w:rFonts w:hint="default"/>
        <w:bCs/>
        <w:i w:val="0"/>
        <w:color w:val="auto"/>
        <w:szCs w:val="24"/>
      </w:rPr>
    </w:lvl>
    <w:lvl w:ilvl="1">
      <w:start w:val="1"/>
      <w:numFmt w:val="decimal"/>
      <w:lvlText w:val="%1.%2."/>
      <w:lvlJc w:val="left"/>
      <w:pPr>
        <w:tabs>
          <w:tab w:val="num" w:pos="0"/>
        </w:tabs>
        <w:ind w:left="786" w:hanging="540"/>
      </w:pPr>
      <w:rPr>
        <w:rFonts w:hint="default"/>
        <w:bCs/>
        <w:i w:val="0"/>
        <w:color w:val="auto"/>
        <w:szCs w:val="24"/>
      </w:rPr>
    </w:lvl>
    <w:lvl w:ilvl="2">
      <w:start w:val="1"/>
      <w:numFmt w:val="decimal"/>
      <w:lvlText w:val="%1.%2.%3."/>
      <w:lvlJc w:val="left"/>
      <w:pPr>
        <w:tabs>
          <w:tab w:val="num" w:pos="1296"/>
        </w:tabs>
        <w:ind w:left="1212" w:hanging="720"/>
      </w:pPr>
      <w:rPr>
        <w:rFonts w:hint="default"/>
        <w:bCs/>
        <w:i w:val="0"/>
        <w:color w:val="auto"/>
        <w:szCs w:val="24"/>
      </w:rPr>
    </w:lvl>
    <w:lvl w:ilvl="3">
      <w:start w:val="1"/>
      <w:numFmt w:val="decimal"/>
      <w:lvlText w:val="%1.%2.%3.%4."/>
      <w:lvlJc w:val="left"/>
      <w:pPr>
        <w:tabs>
          <w:tab w:val="num" w:pos="0"/>
        </w:tabs>
        <w:ind w:left="1458" w:hanging="720"/>
      </w:pPr>
      <w:rPr>
        <w:rFonts w:hint="default"/>
        <w:bCs/>
        <w:i w:val="0"/>
        <w:color w:val="auto"/>
        <w:szCs w:val="24"/>
      </w:rPr>
    </w:lvl>
    <w:lvl w:ilvl="4">
      <w:start w:val="1"/>
      <w:numFmt w:val="decimal"/>
      <w:lvlText w:val="%1.%2.%3.%4.%5."/>
      <w:lvlJc w:val="left"/>
      <w:pPr>
        <w:tabs>
          <w:tab w:val="num" w:pos="0"/>
        </w:tabs>
        <w:ind w:left="2064" w:hanging="1080"/>
      </w:pPr>
      <w:rPr>
        <w:rFonts w:hint="default"/>
        <w:bCs/>
        <w:i w:val="0"/>
        <w:color w:val="auto"/>
        <w:szCs w:val="24"/>
      </w:rPr>
    </w:lvl>
    <w:lvl w:ilvl="5">
      <w:start w:val="1"/>
      <w:numFmt w:val="decimal"/>
      <w:lvlText w:val="%1.%2.%3.%4.%5.%6."/>
      <w:lvlJc w:val="left"/>
      <w:pPr>
        <w:tabs>
          <w:tab w:val="num" w:pos="0"/>
        </w:tabs>
        <w:ind w:left="2310" w:hanging="1080"/>
      </w:pPr>
      <w:rPr>
        <w:rFonts w:hint="default"/>
        <w:bCs/>
        <w:i w:val="0"/>
        <w:color w:val="auto"/>
        <w:szCs w:val="24"/>
      </w:rPr>
    </w:lvl>
    <w:lvl w:ilvl="6">
      <w:start w:val="1"/>
      <w:numFmt w:val="decimal"/>
      <w:lvlText w:val="%1.%2.%3.%4.%5.%6.%7."/>
      <w:lvlJc w:val="left"/>
      <w:pPr>
        <w:tabs>
          <w:tab w:val="num" w:pos="0"/>
        </w:tabs>
        <w:ind w:left="2916" w:hanging="1440"/>
      </w:pPr>
      <w:rPr>
        <w:rFonts w:hint="default"/>
        <w:bCs/>
        <w:i w:val="0"/>
        <w:color w:val="auto"/>
        <w:szCs w:val="24"/>
      </w:rPr>
    </w:lvl>
    <w:lvl w:ilvl="7">
      <w:start w:val="1"/>
      <w:numFmt w:val="decimal"/>
      <w:lvlText w:val="%1.%2.%3.%4.%5.%6.%7.%8."/>
      <w:lvlJc w:val="left"/>
      <w:pPr>
        <w:tabs>
          <w:tab w:val="num" w:pos="0"/>
        </w:tabs>
        <w:ind w:left="3162" w:hanging="1440"/>
      </w:pPr>
      <w:rPr>
        <w:rFonts w:hint="default"/>
        <w:bCs/>
        <w:i w:val="0"/>
        <w:color w:val="auto"/>
        <w:szCs w:val="24"/>
      </w:rPr>
    </w:lvl>
    <w:lvl w:ilvl="8">
      <w:start w:val="1"/>
      <w:numFmt w:val="decimal"/>
      <w:lvlText w:val="%1.%2.%3.%4.%5.%6.%7.%8.%9."/>
      <w:lvlJc w:val="left"/>
      <w:pPr>
        <w:tabs>
          <w:tab w:val="num" w:pos="0"/>
        </w:tabs>
        <w:ind w:left="3768" w:hanging="1800"/>
      </w:pPr>
      <w:rPr>
        <w:rFonts w:hint="default"/>
        <w:bCs/>
        <w:i w:val="0"/>
        <w:color w:val="auto"/>
        <w:szCs w:val="24"/>
      </w:rPr>
    </w:lvl>
  </w:abstractNum>
  <w:abstractNum w:abstractNumId="18">
    <w:nsid w:val="00000014"/>
    <w:multiLevelType w:val="multilevel"/>
    <w:tmpl w:val="DCA2D6D0"/>
    <w:name w:val="WW8Num22"/>
    <w:lvl w:ilvl="0">
      <w:start w:val="1"/>
      <w:numFmt w:val="decimal"/>
      <w:lvlText w:val="%1."/>
      <w:lvlJc w:val="left"/>
      <w:pPr>
        <w:tabs>
          <w:tab w:val="num" w:pos="0"/>
        </w:tabs>
        <w:ind w:left="720" w:hanging="360"/>
      </w:pPr>
      <w:rPr>
        <w:rFonts w:hint="default"/>
        <w:bCs/>
      </w:rPr>
    </w:lvl>
    <w:lvl w:ilvl="1">
      <w:start w:val="1"/>
      <w:numFmt w:val="decimal"/>
      <w:isLgl/>
      <w:lvlText w:val="%1.%2."/>
      <w:lvlJc w:val="left"/>
      <w:pPr>
        <w:ind w:left="720" w:hanging="360"/>
      </w:pPr>
      <w:rPr>
        <w:rFonts w:eastAsia="Arial Unicode MS" w:cs="Arial Unicode MS" w:hint="default"/>
        <w:b/>
      </w:rPr>
    </w:lvl>
    <w:lvl w:ilvl="2">
      <w:start w:val="1"/>
      <w:numFmt w:val="decimal"/>
      <w:isLgl/>
      <w:lvlText w:val="%1.%2.%3."/>
      <w:lvlJc w:val="left"/>
      <w:pPr>
        <w:ind w:left="1080" w:hanging="720"/>
      </w:pPr>
      <w:rPr>
        <w:rFonts w:eastAsia="Arial Unicode MS" w:cs="Arial Unicode MS" w:hint="default"/>
        <w:b/>
      </w:rPr>
    </w:lvl>
    <w:lvl w:ilvl="3">
      <w:start w:val="1"/>
      <w:numFmt w:val="decimal"/>
      <w:isLgl/>
      <w:lvlText w:val="%1.%2.%3.%4."/>
      <w:lvlJc w:val="left"/>
      <w:pPr>
        <w:ind w:left="1080" w:hanging="720"/>
      </w:pPr>
      <w:rPr>
        <w:rFonts w:eastAsia="Arial Unicode MS" w:cs="Arial Unicode MS" w:hint="default"/>
        <w:b/>
      </w:rPr>
    </w:lvl>
    <w:lvl w:ilvl="4">
      <w:start w:val="1"/>
      <w:numFmt w:val="decimal"/>
      <w:isLgl/>
      <w:lvlText w:val="%1.%2.%3.%4.%5."/>
      <w:lvlJc w:val="left"/>
      <w:pPr>
        <w:ind w:left="1440" w:hanging="1080"/>
      </w:pPr>
      <w:rPr>
        <w:rFonts w:eastAsia="Arial Unicode MS" w:cs="Arial Unicode MS" w:hint="default"/>
        <w:b/>
      </w:rPr>
    </w:lvl>
    <w:lvl w:ilvl="5">
      <w:start w:val="1"/>
      <w:numFmt w:val="decimal"/>
      <w:isLgl/>
      <w:lvlText w:val="%1.%2.%3.%4.%5.%6."/>
      <w:lvlJc w:val="left"/>
      <w:pPr>
        <w:ind w:left="1440" w:hanging="1080"/>
      </w:pPr>
      <w:rPr>
        <w:rFonts w:eastAsia="Arial Unicode MS" w:cs="Arial Unicode MS" w:hint="default"/>
        <w:b/>
      </w:rPr>
    </w:lvl>
    <w:lvl w:ilvl="6">
      <w:start w:val="1"/>
      <w:numFmt w:val="decimal"/>
      <w:isLgl/>
      <w:lvlText w:val="%1.%2.%3.%4.%5.%6.%7."/>
      <w:lvlJc w:val="left"/>
      <w:pPr>
        <w:ind w:left="1800" w:hanging="1440"/>
      </w:pPr>
      <w:rPr>
        <w:rFonts w:eastAsia="Arial Unicode MS" w:cs="Arial Unicode MS" w:hint="default"/>
        <w:b/>
      </w:rPr>
    </w:lvl>
    <w:lvl w:ilvl="7">
      <w:start w:val="1"/>
      <w:numFmt w:val="decimal"/>
      <w:isLgl/>
      <w:lvlText w:val="%1.%2.%3.%4.%5.%6.%7.%8."/>
      <w:lvlJc w:val="left"/>
      <w:pPr>
        <w:ind w:left="1800" w:hanging="1440"/>
      </w:pPr>
      <w:rPr>
        <w:rFonts w:eastAsia="Arial Unicode MS" w:cs="Arial Unicode MS" w:hint="default"/>
        <w:b/>
      </w:rPr>
    </w:lvl>
    <w:lvl w:ilvl="8">
      <w:start w:val="1"/>
      <w:numFmt w:val="decimal"/>
      <w:isLgl/>
      <w:lvlText w:val="%1.%2.%3.%4.%5.%6.%7.%8.%9."/>
      <w:lvlJc w:val="left"/>
      <w:pPr>
        <w:ind w:left="2160" w:hanging="1800"/>
      </w:pPr>
      <w:rPr>
        <w:rFonts w:eastAsia="Arial Unicode MS" w:cs="Arial Unicode MS" w:hint="default"/>
        <w:b/>
      </w:rPr>
    </w:lvl>
  </w:abstractNum>
  <w:abstractNum w:abstractNumId="19">
    <w:nsid w:val="00000015"/>
    <w:multiLevelType w:val="singleLevel"/>
    <w:tmpl w:val="00000015"/>
    <w:name w:val="WW8Num23"/>
    <w:lvl w:ilvl="0">
      <w:start w:val="1"/>
      <w:numFmt w:val="bullet"/>
      <w:lvlText w:val="-"/>
      <w:lvlJc w:val="left"/>
      <w:pPr>
        <w:tabs>
          <w:tab w:val="num" w:pos="0"/>
        </w:tabs>
        <w:ind w:left="720" w:hanging="360"/>
      </w:pPr>
      <w:rPr>
        <w:rFonts w:ascii="TimesLT" w:hAnsi="TimesLT" w:hint="default"/>
        <w:color w:val="000000"/>
        <w:sz w:val="22"/>
      </w:rPr>
    </w:lvl>
  </w:abstractNum>
  <w:abstractNum w:abstractNumId="20">
    <w:nsid w:val="06A23771"/>
    <w:multiLevelType w:val="hybridMultilevel"/>
    <w:tmpl w:val="C93CA8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B631454"/>
    <w:multiLevelType w:val="multilevel"/>
    <w:tmpl w:val="FF32BBAE"/>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3">
    <w:nsid w:val="0D33045E"/>
    <w:multiLevelType w:val="hybridMultilevel"/>
    <w:tmpl w:val="4A4EF246"/>
    <w:lvl w:ilvl="0" w:tplc="E662C9E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0D5E0EDE"/>
    <w:multiLevelType w:val="multilevel"/>
    <w:tmpl w:val="54B652C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139E4AF9"/>
    <w:multiLevelType w:val="multilevel"/>
    <w:tmpl w:val="8DF09416"/>
    <w:numStyleLink w:val="LFO10"/>
  </w:abstractNum>
  <w:abstractNum w:abstractNumId="26">
    <w:nsid w:val="1A654592"/>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1AE8662D"/>
    <w:multiLevelType w:val="hybridMultilevel"/>
    <w:tmpl w:val="F036C5BC"/>
    <w:lvl w:ilvl="0" w:tplc="02AA8ED4">
      <w:start w:val="5"/>
      <w:numFmt w:val="bullet"/>
      <w:lvlText w:val="*"/>
      <w:lvlJc w:val="left"/>
      <w:pPr>
        <w:ind w:left="672" w:hanging="360"/>
      </w:pPr>
      <w:rPr>
        <w:rFonts w:ascii="TimesLT" w:eastAsia="Times New Roman" w:hAnsi="TimesLT"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28">
    <w:nsid w:val="230D5E96"/>
    <w:multiLevelType w:val="multilevel"/>
    <w:tmpl w:val="D3DC2D2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455151F"/>
    <w:multiLevelType w:val="hybridMultilevel"/>
    <w:tmpl w:val="B7CA57EA"/>
    <w:lvl w:ilvl="0" w:tplc="3256805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26221E86"/>
    <w:multiLevelType w:val="multilevel"/>
    <w:tmpl w:val="37B450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6ED15CB"/>
    <w:multiLevelType w:val="hybridMultilevel"/>
    <w:tmpl w:val="BF18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752B8E"/>
    <w:multiLevelType w:val="multilevel"/>
    <w:tmpl w:val="05A04898"/>
    <w:lvl w:ilvl="0">
      <w:start w:val="1"/>
      <w:numFmt w:val="decimal"/>
      <w:lvlText w:val="%1."/>
      <w:lvlJc w:val="left"/>
      <w:pPr>
        <w:ind w:left="502" w:hanging="360"/>
      </w:pPr>
      <w:rPr>
        <w:rFonts w:hint="default"/>
        <w:b w:val="0"/>
        <w:bCs/>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34920EEA"/>
    <w:multiLevelType w:val="hybridMultilevel"/>
    <w:tmpl w:val="CE147B80"/>
    <w:lvl w:ilvl="0" w:tplc="83306986">
      <w:start w:val="1"/>
      <w:numFmt w:val="decimal"/>
      <w:lvlText w:val="5.%1."/>
      <w:lvlJc w:val="right"/>
      <w:pPr>
        <w:ind w:left="6598" w:hanging="360"/>
      </w:pPr>
      <w:rPr>
        <w:rFonts w:hint="default"/>
        <w:b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34E042ED"/>
    <w:multiLevelType w:val="multilevel"/>
    <w:tmpl w:val="9E06D0A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BEA38D3"/>
    <w:multiLevelType w:val="multilevel"/>
    <w:tmpl w:val="47DEA270"/>
    <w:lvl w:ilvl="0">
      <w:start w:val="5"/>
      <w:numFmt w:val="decimal"/>
      <w:lvlText w:val="%1."/>
      <w:lvlJc w:val="left"/>
      <w:pPr>
        <w:ind w:left="540" w:hanging="540"/>
      </w:pPr>
      <w:rPr>
        <w:rFonts w:ascii="TimesNewRomanPSMT" w:hAnsi="TimesNewRomanPSMT" w:hint="default"/>
        <w:b w:val="0"/>
        <w:color w:val="000000"/>
      </w:rPr>
    </w:lvl>
    <w:lvl w:ilvl="1">
      <w:start w:val="4"/>
      <w:numFmt w:val="decimal"/>
      <w:lvlText w:val="%1.%2."/>
      <w:lvlJc w:val="left"/>
      <w:pPr>
        <w:ind w:left="540" w:hanging="540"/>
      </w:pPr>
      <w:rPr>
        <w:rFonts w:ascii="TimesNewRomanPSMT" w:hAnsi="TimesNewRomanPSMT" w:hint="default"/>
        <w:b w:val="0"/>
        <w:color w:val="000000"/>
      </w:rPr>
    </w:lvl>
    <w:lvl w:ilvl="2">
      <w:start w:val="1"/>
      <w:numFmt w:val="decimal"/>
      <w:lvlText w:val="%1.%2.%3."/>
      <w:lvlJc w:val="left"/>
      <w:pPr>
        <w:ind w:left="720" w:hanging="720"/>
      </w:pPr>
      <w:rPr>
        <w:rFonts w:ascii="TimesNewRomanPSMT" w:hAnsi="TimesNewRomanPSMT" w:hint="default"/>
        <w:b w:val="0"/>
        <w:color w:val="000000"/>
      </w:rPr>
    </w:lvl>
    <w:lvl w:ilvl="3">
      <w:start w:val="1"/>
      <w:numFmt w:val="decimal"/>
      <w:lvlText w:val="%1.%2.%3.%4."/>
      <w:lvlJc w:val="left"/>
      <w:pPr>
        <w:ind w:left="720" w:hanging="720"/>
      </w:pPr>
      <w:rPr>
        <w:rFonts w:ascii="TimesNewRomanPSMT" w:hAnsi="TimesNewRomanPSMT" w:hint="default"/>
        <w:b w:val="0"/>
        <w:color w:val="000000"/>
      </w:rPr>
    </w:lvl>
    <w:lvl w:ilvl="4">
      <w:start w:val="1"/>
      <w:numFmt w:val="decimal"/>
      <w:lvlText w:val="%1.%2.%3.%4.%5."/>
      <w:lvlJc w:val="left"/>
      <w:pPr>
        <w:ind w:left="1080" w:hanging="1080"/>
      </w:pPr>
      <w:rPr>
        <w:rFonts w:ascii="TimesNewRomanPSMT" w:hAnsi="TimesNewRomanPSMT" w:hint="default"/>
        <w:b w:val="0"/>
        <w:color w:val="000000"/>
      </w:rPr>
    </w:lvl>
    <w:lvl w:ilvl="5">
      <w:start w:val="1"/>
      <w:numFmt w:val="decimal"/>
      <w:lvlText w:val="%1.%2.%3.%4.%5.%6."/>
      <w:lvlJc w:val="left"/>
      <w:pPr>
        <w:ind w:left="1080" w:hanging="1080"/>
      </w:pPr>
      <w:rPr>
        <w:rFonts w:ascii="TimesNewRomanPSMT" w:hAnsi="TimesNewRomanPSMT" w:hint="default"/>
        <w:b w:val="0"/>
        <w:color w:val="000000"/>
      </w:rPr>
    </w:lvl>
    <w:lvl w:ilvl="6">
      <w:start w:val="1"/>
      <w:numFmt w:val="decimal"/>
      <w:lvlText w:val="%1.%2.%3.%4.%5.%6.%7."/>
      <w:lvlJc w:val="left"/>
      <w:pPr>
        <w:ind w:left="1440" w:hanging="1440"/>
      </w:pPr>
      <w:rPr>
        <w:rFonts w:ascii="TimesNewRomanPSMT" w:hAnsi="TimesNewRomanPSMT" w:hint="default"/>
        <w:b w:val="0"/>
        <w:color w:val="000000"/>
      </w:rPr>
    </w:lvl>
    <w:lvl w:ilvl="7">
      <w:start w:val="1"/>
      <w:numFmt w:val="decimal"/>
      <w:lvlText w:val="%1.%2.%3.%4.%5.%6.%7.%8."/>
      <w:lvlJc w:val="left"/>
      <w:pPr>
        <w:ind w:left="1440" w:hanging="1440"/>
      </w:pPr>
      <w:rPr>
        <w:rFonts w:ascii="TimesNewRomanPSMT" w:hAnsi="TimesNewRomanPSMT" w:hint="default"/>
        <w:b w:val="0"/>
        <w:color w:val="000000"/>
      </w:rPr>
    </w:lvl>
    <w:lvl w:ilvl="8">
      <w:start w:val="1"/>
      <w:numFmt w:val="decimal"/>
      <w:lvlText w:val="%1.%2.%3.%4.%5.%6.%7.%8.%9."/>
      <w:lvlJc w:val="left"/>
      <w:pPr>
        <w:ind w:left="1800" w:hanging="1800"/>
      </w:pPr>
      <w:rPr>
        <w:rFonts w:ascii="TimesNewRomanPSMT" w:hAnsi="TimesNewRomanPSMT" w:hint="default"/>
        <w:b w:val="0"/>
        <w:color w:val="000000"/>
      </w:rPr>
    </w:lvl>
  </w:abstractNum>
  <w:abstractNum w:abstractNumId="36">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3E3B2736"/>
    <w:multiLevelType w:val="hybridMultilevel"/>
    <w:tmpl w:val="F63AD98A"/>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8">
    <w:nsid w:val="4F2F0DA3"/>
    <w:multiLevelType w:val="hybridMultilevel"/>
    <w:tmpl w:val="25220C46"/>
    <w:lvl w:ilvl="0" w:tplc="3F7CC6DC">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1DE03BA"/>
    <w:multiLevelType w:val="multilevel"/>
    <w:tmpl w:val="6C30F05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7BB7450"/>
    <w:multiLevelType w:val="hybridMultilevel"/>
    <w:tmpl w:val="D128A0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42">
    <w:nsid w:val="6E255342"/>
    <w:multiLevelType w:val="multilevel"/>
    <w:tmpl w:val="05A04898"/>
    <w:lvl w:ilvl="0">
      <w:start w:val="1"/>
      <w:numFmt w:val="decimal"/>
      <w:lvlText w:val="%1."/>
      <w:lvlJc w:val="left"/>
      <w:pPr>
        <w:ind w:left="502" w:hanging="360"/>
      </w:pPr>
      <w:rPr>
        <w:rFonts w:hint="default"/>
        <w:b w:val="0"/>
        <w:bCs/>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FB82797"/>
    <w:multiLevelType w:val="hybridMultilevel"/>
    <w:tmpl w:val="C0C4D0B8"/>
    <w:lvl w:ilvl="0" w:tplc="9A264AE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4CA2AF1"/>
    <w:multiLevelType w:val="multilevel"/>
    <w:tmpl w:val="5A68DFE6"/>
    <w:lvl w:ilvl="0">
      <w:start w:val="1"/>
      <w:numFmt w:val="decimal"/>
      <w:lvlText w:val="4.%1."/>
      <w:lvlJc w:val="right"/>
      <w:pPr>
        <w:ind w:left="1571" w:hanging="360"/>
      </w:pPr>
      <w:rPr>
        <w:rFonts w:hint="default"/>
        <w:b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5">
    <w:nsid w:val="7FE727A5"/>
    <w:multiLevelType w:val="multilevel"/>
    <w:tmpl w:val="35B27FA2"/>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42"/>
  </w:num>
  <w:num w:numId="3">
    <w:abstractNumId w:val="41"/>
  </w:num>
  <w:num w:numId="4">
    <w:abstractNumId w:val="25"/>
  </w:num>
  <w:num w:numId="5">
    <w:abstractNumId w:val="29"/>
  </w:num>
  <w:num w:numId="6">
    <w:abstractNumId w:val="25"/>
    <w:lvlOverride w:ilvl="0">
      <w:startOverride w:val="1"/>
    </w:lvlOverride>
  </w:num>
  <w:num w:numId="7">
    <w:abstractNumId w:val="38"/>
  </w:num>
  <w:num w:numId="8">
    <w:abstractNumId w:val="20"/>
  </w:num>
  <w:num w:numId="9">
    <w:abstractNumId w:val="30"/>
  </w:num>
  <w:num w:numId="10">
    <w:abstractNumId w:val="44"/>
  </w:num>
  <w:num w:numId="11">
    <w:abstractNumId w:val="33"/>
  </w:num>
  <w:num w:numId="12">
    <w:abstractNumId w:val="35"/>
  </w:num>
  <w:num w:numId="13">
    <w:abstractNumId w:val="39"/>
  </w:num>
  <w:num w:numId="14">
    <w:abstractNumId w:val="28"/>
  </w:num>
  <w:num w:numId="15">
    <w:abstractNumId w:val="34"/>
  </w:num>
  <w:num w:numId="16">
    <w:abstractNumId w:val="45"/>
  </w:num>
  <w:num w:numId="17">
    <w:abstractNumId w:val="22"/>
  </w:num>
  <w:num w:numId="18">
    <w:abstractNumId w:val="26"/>
  </w:num>
  <w:num w:numId="19">
    <w:abstractNumId w:val="36"/>
  </w:num>
  <w:num w:numId="20">
    <w:abstractNumId w:val="24"/>
  </w:num>
  <w:num w:numId="21">
    <w:abstractNumId w:val="37"/>
  </w:num>
  <w:num w:numId="22">
    <w:abstractNumId w:val="32"/>
  </w:num>
  <w:num w:numId="23">
    <w:abstractNumId w:val="31"/>
  </w:num>
  <w:num w:numId="24">
    <w:abstractNumId w:val="23"/>
  </w:num>
  <w:num w:numId="25">
    <w:abstractNumId w:val="40"/>
  </w:num>
  <w:num w:numId="26">
    <w:abstractNumId w:val="21"/>
  </w:num>
  <w:num w:numId="27">
    <w:abstractNumId w:val="27"/>
  </w:num>
  <w:num w:numId="28">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F1"/>
    <w:rsid w:val="000005B5"/>
    <w:rsid w:val="000011D2"/>
    <w:rsid w:val="0000250B"/>
    <w:rsid w:val="00007515"/>
    <w:rsid w:val="000112AD"/>
    <w:rsid w:val="00025280"/>
    <w:rsid w:val="00030AA9"/>
    <w:rsid w:val="00051B3D"/>
    <w:rsid w:val="000573F8"/>
    <w:rsid w:val="0006249E"/>
    <w:rsid w:val="00063435"/>
    <w:rsid w:val="00072FA9"/>
    <w:rsid w:val="000842C2"/>
    <w:rsid w:val="000901AE"/>
    <w:rsid w:val="000909DB"/>
    <w:rsid w:val="000A50DA"/>
    <w:rsid w:val="000C7D4F"/>
    <w:rsid w:val="000D043D"/>
    <w:rsid w:val="000D22C8"/>
    <w:rsid w:val="000D34BB"/>
    <w:rsid w:val="000E069E"/>
    <w:rsid w:val="000E10AB"/>
    <w:rsid w:val="000F4B75"/>
    <w:rsid w:val="000F4BBB"/>
    <w:rsid w:val="0010007C"/>
    <w:rsid w:val="00103B54"/>
    <w:rsid w:val="00107EF6"/>
    <w:rsid w:val="00110AC8"/>
    <w:rsid w:val="00111170"/>
    <w:rsid w:val="00114176"/>
    <w:rsid w:val="0013012C"/>
    <w:rsid w:val="00136C29"/>
    <w:rsid w:val="001412FA"/>
    <w:rsid w:val="00151B16"/>
    <w:rsid w:val="0015345D"/>
    <w:rsid w:val="00163642"/>
    <w:rsid w:val="001649FC"/>
    <w:rsid w:val="00165493"/>
    <w:rsid w:val="00171422"/>
    <w:rsid w:val="0017442C"/>
    <w:rsid w:val="001756D7"/>
    <w:rsid w:val="0017779F"/>
    <w:rsid w:val="0018428D"/>
    <w:rsid w:val="00187792"/>
    <w:rsid w:val="001A14DD"/>
    <w:rsid w:val="001A5499"/>
    <w:rsid w:val="001A76ED"/>
    <w:rsid w:val="001B4C63"/>
    <w:rsid w:val="001B6E58"/>
    <w:rsid w:val="001C18A9"/>
    <w:rsid w:val="001C23EB"/>
    <w:rsid w:val="001C28B9"/>
    <w:rsid w:val="001C4FC8"/>
    <w:rsid w:val="001C67A6"/>
    <w:rsid w:val="001D1DEF"/>
    <w:rsid w:val="001E252E"/>
    <w:rsid w:val="001E3D8A"/>
    <w:rsid w:val="001F175C"/>
    <w:rsid w:val="001F3828"/>
    <w:rsid w:val="00204F7A"/>
    <w:rsid w:val="00206EF1"/>
    <w:rsid w:val="00210287"/>
    <w:rsid w:val="00212622"/>
    <w:rsid w:val="0021449B"/>
    <w:rsid w:val="00215454"/>
    <w:rsid w:val="00223784"/>
    <w:rsid w:val="00241E1A"/>
    <w:rsid w:val="00255CA8"/>
    <w:rsid w:val="00256AA8"/>
    <w:rsid w:val="002620E6"/>
    <w:rsid w:val="00264279"/>
    <w:rsid w:val="00264A04"/>
    <w:rsid w:val="00267BCA"/>
    <w:rsid w:val="002718EE"/>
    <w:rsid w:val="002768EE"/>
    <w:rsid w:val="00277935"/>
    <w:rsid w:val="00281AF6"/>
    <w:rsid w:val="00285FA4"/>
    <w:rsid w:val="00294A45"/>
    <w:rsid w:val="002A0E3B"/>
    <w:rsid w:val="002A4398"/>
    <w:rsid w:val="002A7403"/>
    <w:rsid w:val="002A740E"/>
    <w:rsid w:val="002A7C94"/>
    <w:rsid w:val="002B485B"/>
    <w:rsid w:val="002C06D3"/>
    <w:rsid w:val="002C1179"/>
    <w:rsid w:val="002C2DA4"/>
    <w:rsid w:val="002C6C9D"/>
    <w:rsid w:val="002D343C"/>
    <w:rsid w:val="002E18D1"/>
    <w:rsid w:val="002E5C88"/>
    <w:rsid w:val="002F19E1"/>
    <w:rsid w:val="003117A5"/>
    <w:rsid w:val="00317326"/>
    <w:rsid w:val="0031759E"/>
    <w:rsid w:val="0031784D"/>
    <w:rsid w:val="00320A40"/>
    <w:rsid w:val="003239E3"/>
    <w:rsid w:val="00335C15"/>
    <w:rsid w:val="00346F7B"/>
    <w:rsid w:val="00354050"/>
    <w:rsid w:val="00354D43"/>
    <w:rsid w:val="00357D64"/>
    <w:rsid w:val="00361D5A"/>
    <w:rsid w:val="0036224C"/>
    <w:rsid w:val="00377958"/>
    <w:rsid w:val="00380B4E"/>
    <w:rsid w:val="00382755"/>
    <w:rsid w:val="003877FA"/>
    <w:rsid w:val="0039047C"/>
    <w:rsid w:val="00393D9F"/>
    <w:rsid w:val="00397D03"/>
    <w:rsid w:val="003A52DA"/>
    <w:rsid w:val="003C0DF1"/>
    <w:rsid w:val="003C1EA1"/>
    <w:rsid w:val="003C4A84"/>
    <w:rsid w:val="003D17F1"/>
    <w:rsid w:val="003D39E1"/>
    <w:rsid w:val="003D7C54"/>
    <w:rsid w:val="003E2212"/>
    <w:rsid w:val="003E24F7"/>
    <w:rsid w:val="003E4ADB"/>
    <w:rsid w:val="003E52C7"/>
    <w:rsid w:val="003E639D"/>
    <w:rsid w:val="003F0D14"/>
    <w:rsid w:val="004105E6"/>
    <w:rsid w:val="00410978"/>
    <w:rsid w:val="0041602A"/>
    <w:rsid w:val="0042277E"/>
    <w:rsid w:val="0043602C"/>
    <w:rsid w:val="0043607E"/>
    <w:rsid w:val="00436BA9"/>
    <w:rsid w:val="0044555C"/>
    <w:rsid w:val="00450DE4"/>
    <w:rsid w:val="00452712"/>
    <w:rsid w:val="00456E46"/>
    <w:rsid w:val="004649CD"/>
    <w:rsid w:val="00477378"/>
    <w:rsid w:val="00482339"/>
    <w:rsid w:val="00487051"/>
    <w:rsid w:val="00497B75"/>
    <w:rsid w:val="004A3D25"/>
    <w:rsid w:val="004A41A9"/>
    <w:rsid w:val="004A60E4"/>
    <w:rsid w:val="004A713D"/>
    <w:rsid w:val="004B1A11"/>
    <w:rsid w:val="004C3131"/>
    <w:rsid w:val="004C62A1"/>
    <w:rsid w:val="004C73E1"/>
    <w:rsid w:val="004D1C25"/>
    <w:rsid w:val="004D1EA1"/>
    <w:rsid w:val="004D1EDF"/>
    <w:rsid w:val="004D33F5"/>
    <w:rsid w:val="004D41F0"/>
    <w:rsid w:val="004F71CF"/>
    <w:rsid w:val="00502E36"/>
    <w:rsid w:val="005136CF"/>
    <w:rsid w:val="00515F3D"/>
    <w:rsid w:val="00523859"/>
    <w:rsid w:val="00525036"/>
    <w:rsid w:val="0053028C"/>
    <w:rsid w:val="00535BA9"/>
    <w:rsid w:val="005369C4"/>
    <w:rsid w:val="00537B3A"/>
    <w:rsid w:val="00540EB7"/>
    <w:rsid w:val="00541FB5"/>
    <w:rsid w:val="00544DF9"/>
    <w:rsid w:val="00546984"/>
    <w:rsid w:val="0055251F"/>
    <w:rsid w:val="00557EAE"/>
    <w:rsid w:val="00560021"/>
    <w:rsid w:val="00561139"/>
    <w:rsid w:val="00565CC5"/>
    <w:rsid w:val="00566EC4"/>
    <w:rsid w:val="00573608"/>
    <w:rsid w:val="00576307"/>
    <w:rsid w:val="005855E1"/>
    <w:rsid w:val="00592071"/>
    <w:rsid w:val="00592BA1"/>
    <w:rsid w:val="0059596B"/>
    <w:rsid w:val="00596370"/>
    <w:rsid w:val="00597D6A"/>
    <w:rsid w:val="005A2CAD"/>
    <w:rsid w:val="005B3420"/>
    <w:rsid w:val="005B3A3D"/>
    <w:rsid w:val="005C2E97"/>
    <w:rsid w:val="005C6AED"/>
    <w:rsid w:val="005D0ADD"/>
    <w:rsid w:val="005D2F0D"/>
    <w:rsid w:val="005D4393"/>
    <w:rsid w:val="005D7E36"/>
    <w:rsid w:val="005E71EB"/>
    <w:rsid w:val="005E792B"/>
    <w:rsid w:val="005F64EF"/>
    <w:rsid w:val="00600E41"/>
    <w:rsid w:val="0060291B"/>
    <w:rsid w:val="006052D9"/>
    <w:rsid w:val="00607599"/>
    <w:rsid w:val="00615D2C"/>
    <w:rsid w:val="006174A3"/>
    <w:rsid w:val="00620CEB"/>
    <w:rsid w:val="00621B60"/>
    <w:rsid w:val="00625609"/>
    <w:rsid w:val="006331E6"/>
    <w:rsid w:val="00637568"/>
    <w:rsid w:val="006428AC"/>
    <w:rsid w:val="00642E4C"/>
    <w:rsid w:val="00643361"/>
    <w:rsid w:val="006460ED"/>
    <w:rsid w:val="00647F43"/>
    <w:rsid w:val="006521D3"/>
    <w:rsid w:val="006558F8"/>
    <w:rsid w:val="00657865"/>
    <w:rsid w:val="006636BD"/>
    <w:rsid w:val="00664D33"/>
    <w:rsid w:val="006703EA"/>
    <w:rsid w:val="0068428C"/>
    <w:rsid w:val="00684A38"/>
    <w:rsid w:val="006A0D1E"/>
    <w:rsid w:val="006A22DE"/>
    <w:rsid w:val="006A23F3"/>
    <w:rsid w:val="006A4B4B"/>
    <w:rsid w:val="006B0399"/>
    <w:rsid w:val="006B0D85"/>
    <w:rsid w:val="006B1A52"/>
    <w:rsid w:val="006B726E"/>
    <w:rsid w:val="006C2694"/>
    <w:rsid w:val="006C2DFB"/>
    <w:rsid w:val="006C4F8C"/>
    <w:rsid w:val="006C5449"/>
    <w:rsid w:val="006D51C5"/>
    <w:rsid w:val="006E6873"/>
    <w:rsid w:val="006F1D14"/>
    <w:rsid w:val="006F2694"/>
    <w:rsid w:val="00700926"/>
    <w:rsid w:val="00707A6B"/>
    <w:rsid w:val="00713C82"/>
    <w:rsid w:val="0072230C"/>
    <w:rsid w:val="0072264C"/>
    <w:rsid w:val="00725898"/>
    <w:rsid w:val="00730451"/>
    <w:rsid w:val="00732959"/>
    <w:rsid w:val="007336CE"/>
    <w:rsid w:val="00735BEC"/>
    <w:rsid w:val="00737BA5"/>
    <w:rsid w:val="0074122A"/>
    <w:rsid w:val="00742ECF"/>
    <w:rsid w:val="00743169"/>
    <w:rsid w:val="007444FE"/>
    <w:rsid w:val="00745B4F"/>
    <w:rsid w:val="00750CB2"/>
    <w:rsid w:val="00751F7B"/>
    <w:rsid w:val="00752233"/>
    <w:rsid w:val="0077244D"/>
    <w:rsid w:val="0078033D"/>
    <w:rsid w:val="00785863"/>
    <w:rsid w:val="0078629A"/>
    <w:rsid w:val="00787B48"/>
    <w:rsid w:val="00787DD0"/>
    <w:rsid w:val="007930E7"/>
    <w:rsid w:val="007A2490"/>
    <w:rsid w:val="007A49CA"/>
    <w:rsid w:val="007A4E97"/>
    <w:rsid w:val="007B3F15"/>
    <w:rsid w:val="007B69BC"/>
    <w:rsid w:val="007D044F"/>
    <w:rsid w:val="007D52AF"/>
    <w:rsid w:val="007E621F"/>
    <w:rsid w:val="007F3ED7"/>
    <w:rsid w:val="007F5AAA"/>
    <w:rsid w:val="00805B82"/>
    <w:rsid w:val="00807E1F"/>
    <w:rsid w:val="008158B1"/>
    <w:rsid w:val="008206EC"/>
    <w:rsid w:val="00821715"/>
    <w:rsid w:val="00823089"/>
    <w:rsid w:val="008365FA"/>
    <w:rsid w:val="00836AA8"/>
    <w:rsid w:val="00842053"/>
    <w:rsid w:val="008425D2"/>
    <w:rsid w:val="00842C0C"/>
    <w:rsid w:val="0084643C"/>
    <w:rsid w:val="00847917"/>
    <w:rsid w:val="008541BB"/>
    <w:rsid w:val="00860038"/>
    <w:rsid w:val="0086663A"/>
    <w:rsid w:val="00866EAB"/>
    <w:rsid w:val="0088232A"/>
    <w:rsid w:val="008831BE"/>
    <w:rsid w:val="008832D1"/>
    <w:rsid w:val="0088588B"/>
    <w:rsid w:val="008A064B"/>
    <w:rsid w:val="008A531C"/>
    <w:rsid w:val="008A75EB"/>
    <w:rsid w:val="008C00EC"/>
    <w:rsid w:val="008C3431"/>
    <w:rsid w:val="008D7BDC"/>
    <w:rsid w:val="008E10E0"/>
    <w:rsid w:val="008E4B29"/>
    <w:rsid w:val="008E4BF7"/>
    <w:rsid w:val="008E6871"/>
    <w:rsid w:val="008E765A"/>
    <w:rsid w:val="008F4BDF"/>
    <w:rsid w:val="00902B0E"/>
    <w:rsid w:val="009049D0"/>
    <w:rsid w:val="00906D2E"/>
    <w:rsid w:val="00915F33"/>
    <w:rsid w:val="009174A5"/>
    <w:rsid w:val="00922071"/>
    <w:rsid w:val="00923DCB"/>
    <w:rsid w:val="009259B2"/>
    <w:rsid w:val="00931547"/>
    <w:rsid w:val="00932E4F"/>
    <w:rsid w:val="00935885"/>
    <w:rsid w:val="00944166"/>
    <w:rsid w:val="00944C9A"/>
    <w:rsid w:val="00957A49"/>
    <w:rsid w:val="009647FA"/>
    <w:rsid w:val="00965BCB"/>
    <w:rsid w:val="00967556"/>
    <w:rsid w:val="00974002"/>
    <w:rsid w:val="00974412"/>
    <w:rsid w:val="00977C34"/>
    <w:rsid w:val="0098143C"/>
    <w:rsid w:val="00985AC2"/>
    <w:rsid w:val="00992ED0"/>
    <w:rsid w:val="009944C6"/>
    <w:rsid w:val="009A1660"/>
    <w:rsid w:val="009A3620"/>
    <w:rsid w:val="009A46C0"/>
    <w:rsid w:val="009C3543"/>
    <w:rsid w:val="009C751D"/>
    <w:rsid w:val="009D4068"/>
    <w:rsid w:val="009D5F9C"/>
    <w:rsid w:val="009E1C01"/>
    <w:rsid w:val="009E2A73"/>
    <w:rsid w:val="009E3F98"/>
    <w:rsid w:val="009E42C0"/>
    <w:rsid w:val="009F4BEA"/>
    <w:rsid w:val="00A00817"/>
    <w:rsid w:val="00A06056"/>
    <w:rsid w:val="00A10EF0"/>
    <w:rsid w:val="00A11D02"/>
    <w:rsid w:val="00A17A2A"/>
    <w:rsid w:val="00A23C0E"/>
    <w:rsid w:val="00A24F85"/>
    <w:rsid w:val="00A34027"/>
    <w:rsid w:val="00A4027C"/>
    <w:rsid w:val="00A40FBA"/>
    <w:rsid w:val="00A41159"/>
    <w:rsid w:val="00A51574"/>
    <w:rsid w:val="00A5336E"/>
    <w:rsid w:val="00A53F1D"/>
    <w:rsid w:val="00A65BD5"/>
    <w:rsid w:val="00A70085"/>
    <w:rsid w:val="00A7105B"/>
    <w:rsid w:val="00A72D43"/>
    <w:rsid w:val="00A826C4"/>
    <w:rsid w:val="00A840C8"/>
    <w:rsid w:val="00A94580"/>
    <w:rsid w:val="00AA1902"/>
    <w:rsid w:val="00AC1E56"/>
    <w:rsid w:val="00AC312E"/>
    <w:rsid w:val="00AC4F02"/>
    <w:rsid w:val="00AC7478"/>
    <w:rsid w:val="00AD27CE"/>
    <w:rsid w:val="00AD7595"/>
    <w:rsid w:val="00AE20C1"/>
    <w:rsid w:val="00AE320C"/>
    <w:rsid w:val="00AE3ADE"/>
    <w:rsid w:val="00AF166F"/>
    <w:rsid w:val="00AF2CFE"/>
    <w:rsid w:val="00AF35ED"/>
    <w:rsid w:val="00AF65B9"/>
    <w:rsid w:val="00B018D2"/>
    <w:rsid w:val="00B01EF6"/>
    <w:rsid w:val="00B027DA"/>
    <w:rsid w:val="00B05832"/>
    <w:rsid w:val="00B1018F"/>
    <w:rsid w:val="00B12EA3"/>
    <w:rsid w:val="00B17E47"/>
    <w:rsid w:val="00B2518E"/>
    <w:rsid w:val="00B25B88"/>
    <w:rsid w:val="00B273B8"/>
    <w:rsid w:val="00B30901"/>
    <w:rsid w:val="00B30BA5"/>
    <w:rsid w:val="00B31956"/>
    <w:rsid w:val="00B5389B"/>
    <w:rsid w:val="00B74848"/>
    <w:rsid w:val="00B810C7"/>
    <w:rsid w:val="00B8126B"/>
    <w:rsid w:val="00B83185"/>
    <w:rsid w:val="00B91D97"/>
    <w:rsid w:val="00B936E7"/>
    <w:rsid w:val="00B93FAF"/>
    <w:rsid w:val="00BC1BE8"/>
    <w:rsid w:val="00BC2BEF"/>
    <w:rsid w:val="00BC34D9"/>
    <w:rsid w:val="00BC564D"/>
    <w:rsid w:val="00BC5F54"/>
    <w:rsid w:val="00BD65B7"/>
    <w:rsid w:val="00BE0D4C"/>
    <w:rsid w:val="00BE3673"/>
    <w:rsid w:val="00BE36CC"/>
    <w:rsid w:val="00BE3CA0"/>
    <w:rsid w:val="00BE4945"/>
    <w:rsid w:val="00BE5C5F"/>
    <w:rsid w:val="00BF2821"/>
    <w:rsid w:val="00BF3622"/>
    <w:rsid w:val="00BF502E"/>
    <w:rsid w:val="00BF56C1"/>
    <w:rsid w:val="00C0249D"/>
    <w:rsid w:val="00C03984"/>
    <w:rsid w:val="00C13349"/>
    <w:rsid w:val="00C13656"/>
    <w:rsid w:val="00C13A92"/>
    <w:rsid w:val="00C1713B"/>
    <w:rsid w:val="00C20AD8"/>
    <w:rsid w:val="00C20D0E"/>
    <w:rsid w:val="00C22A65"/>
    <w:rsid w:val="00C25112"/>
    <w:rsid w:val="00C27BD7"/>
    <w:rsid w:val="00C31962"/>
    <w:rsid w:val="00C327C3"/>
    <w:rsid w:val="00C37ECB"/>
    <w:rsid w:val="00C44E0A"/>
    <w:rsid w:val="00C45CC6"/>
    <w:rsid w:val="00C46B47"/>
    <w:rsid w:val="00C46E91"/>
    <w:rsid w:val="00C50358"/>
    <w:rsid w:val="00C5298F"/>
    <w:rsid w:val="00C5405C"/>
    <w:rsid w:val="00C545E3"/>
    <w:rsid w:val="00C601F1"/>
    <w:rsid w:val="00C629F3"/>
    <w:rsid w:val="00C71CCC"/>
    <w:rsid w:val="00C740F4"/>
    <w:rsid w:val="00C924DC"/>
    <w:rsid w:val="00C93FB0"/>
    <w:rsid w:val="00C944FB"/>
    <w:rsid w:val="00CA63AB"/>
    <w:rsid w:val="00CB6C1C"/>
    <w:rsid w:val="00CC1C42"/>
    <w:rsid w:val="00CC7F32"/>
    <w:rsid w:val="00CD1881"/>
    <w:rsid w:val="00CD3411"/>
    <w:rsid w:val="00CE3A4E"/>
    <w:rsid w:val="00CE497D"/>
    <w:rsid w:val="00CF6894"/>
    <w:rsid w:val="00D0256B"/>
    <w:rsid w:val="00D046EA"/>
    <w:rsid w:val="00D04FBD"/>
    <w:rsid w:val="00D05A85"/>
    <w:rsid w:val="00D075C0"/>
    <w:rsid w:val="00D10392"/>
    <w:rsid w:val="00D1281F"/>
    <w:rsid w:val="00D27ACA"/>
    <w:rsid w:val="00D33E95"/>
    <w:rsid w:val="00D35F41"/>
    <w:rsid w:val="00D36D7A"/>
    <w:rsid w:val="00D37AAB"/>
    <w:rsid w:val="00D44125"/>
    <w:rsid w:val="00D454A2"/>
    <w:rsid w:val="00D47E9A"/>
    <w:rsid w:val="00D57F82"/>
    <w:rsid w:val="00D604CD"/>
    <w:rsid w:val="00D60588"/>
    <w:rsid w:val="00D6400A"/>
    <w:rsid w:val="00D654BA"/>
    <w:rsid w:val="00D67D24"/>
    <w:rsid w:val="00D73655"/>
    <w:rsid w:val="00D77A69"/>
    <w:rsid w:val="00D81A87"/>
    <w:rsid w:val="00D82BD3"/>
    <w:rsid w:val="00D854B7"/>
    <w:rsid w:val="00D86FB5"/>
    <w:rsid w:val="00D8716A"/>
    <w:rsid w:val="00D90DC4"/>
    <w:rsid w:val="00D91FE8"/>
    <w:rsid w:val="00DA0154"/>
    <w:rsid w:val="00DB0409"/>
    <w:rsid w:val="00DC16DF"/>
    <w:rsid w:val="00DD125C"/>
    <w:rsid w:val="00DE3D28"/>
    <w:rsid w:val="00DF0F35"/>
    <w:rsid w:val="00DF1341"/>
    <w:rsid w:val="00DF1DFD"/>
    <w:rsid w:val="00DF72B6"/>
    <w:rsid w:val="00E12FF0"/>
    <w:rsid w:val="00E22643"/>
    <w:rsid w:val="00E25375"/>
    <w:rsid w:val="00E34F97"/>
    <w:rsid w:val="00E40A3B"/>
    <w:rsid w:val="00E41644"/>
    <w:rsid w:val="00E45893"/>
    <w:rsid w:val="00E46DD4"/>
    <w:rsid w:val="00E52400"/>
    <w:rsid w:val="00E55744"/>
    <w:rsid w:val="00E56418"/>
    <w:rsid w:val="00E572B0"/>
    <w:rsid w:val="00E62671"/>
    <w:rsid w:val="00E73781"/>
    <w:rsid w:val="00E854E6"/>
    <w:rsid w:val="00E85D75"/>
    <w:rsid w:val="00E869CE"/>
    <w:rsid w:val="00E91782"/>
    <w:rsid w:val="00E9346F"/>
    <w:rsid w:val="00E97D3F"/>
    <w:rsid w:val="00EA079E"/>
    <w:rsid w:val="00EA6E75"/>
    <w:rsid w:val="00EB1519"/>
    <w:rsid w:val="00EB1FE1"/>
    <w:rsid w:val="00EB2F95"/>
    <w:rsid w:val="00EC402E"/>
    <w:rsid w:val="00ED07B4"/>
    <w:rsid w:val="00EE2295"/>
    <w:rsid w:val="00EE4F90"/>
    <w:rsid w:val="00EF2828"/>
    <w:rsid w:val="00EF5750"/>
    <w:rsid w:val="00EF5D46"/>
    <w:rsid w:val="00EF6CEE"/>
    <w:rsid w:val="00F00014"/>
    <w:rsid w:val="00F03D7E"/>
    <w:rsid w:val="00F102A7"/>
    <w:rsid w:val="00F10698"/>
    <w:rsid w:val="00F2515E"/>
    <w:rsid w:val="00F34DDB"/>
    <w:rsid w:val="00F41E6C"/>
    <w:rsid w:val="00F51803"/>
    <w:rsid w:val="00F5282A"/>
    <w:rsid w:val="00F553D5"/>
    <w:rsid w:val="00F61B42"/>
    <w:rsid w:val="00F80A9B"/>
    <w:rsid w:val="00F81C81"/>
    <w:rsid w:val="00F90239"/>
    <w:rsid w:val="00F92A93"/>
    <w:rsid w:val="00F930A2"/>
    <w:rsid w:val="00F933BB"/>
    <w:rsid w:val="00F93F9C"/>
    <w:rsid w:val="00FA1DE7"/>
    <w:rsid w:val="00FB2AD2"/>
    <w:rsid w:val="00FB4D69"/>
    <w:rsid w:val="00FD0E96"/>
    <w:rsid w:val="00FD1E54"/>
    <w:rsid w:val="00FD45C7"/>
    <w:rsid w:val="00FD6351"/>
    <w:rsid w:val="00FE157D"/>
    <w:rsid w:val="00FE320E"/>
    <w:rsid w:val="00FF0C97"/>
    <w:rsid w:val="00FF24DE"/>
    <w:rsid w:val="00FF3019"/>
    <w:rsid w:val="00FF35DE"/>
    <w:rsid w:val="00FF6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64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Note Heading"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eastAsia="ar-SA"/>
    </w:rPr>
  </w:style>
  <w:style w:type="paragraph" w:styleId="Heading1">
    <w:name w:val="heading 1"/>
    <w:basedOn w:val="Normal"/>
    <w:next w:val="Normal"/>
    <w:link w:val="Heading1Char"/>
    <w:qFormat/>
    <w:pPr>
      <w:keepNext/>
      <w:numPr>
        <w:numId w:val="1"/>
      </w:numPr>
      <w:spacing w:before="360" w:after="360"/>
      <w:ind w:left="2269"/>
      <w:jc w:val="center"/>
      <w:outlineLvl w:val="0"/>
    </w:pPr>
    <w:rPr>
      <w:sz w:val="28"/>
      <w:lang/>
    </w:rPr>
  </w:style>
  <w:style w:type="paragraph" w:styleId="Heading2">
    <w:name w:val="heading 2"/>
    <w:aliases w:val="Title Header2"/>
    <w:basedOn w:val="Normal"/>
    <w:next w:val="Normal"/>
    <w:link w:val="Heading2Char"/>
    <w:qFormat/>
    <w:pPr>
      <w:numPr>
        <w:ilvl w:val="1"/>
        <w:numId w:val="1"/>
      </w:numPr>
      <w:ind w:left="900"/>
      <w:jc w:val="both"/>
      <w:outlineLvl w:val="1"/>
    </w:pPr>
    <w:rPr>
      <w:lang/>
    </w:rPr>
  </w:style>
  <w:style w:type="paragraph" w:styleId="Heading3">
    <w:name w:val="heading 3"/>
    <w:aliases w:val="Section Header3,Sub-Clause Paragraph"/>
    <w:basedOn w:val="Normal"/>
    <w:next w:val="Normal"/>
    <w:link w:val="Heading3Char"/>
    <w:qFormat/>
    <w:pPr>
      <w:keepNext/>
      <w:numPr>
        <w:ilvl w:val="2"/>
        <w:numId w:val="1"/>
      </w:numPr>
      <w:ind w:left="1014"/>
      <w:jc w:val="both"/>
      <w:outlineLvl w:val="2"/>
    </w:pPr>
    <w:rPr>
      <w:lang/>
    </w:rPr>
  </w:style>
  <w:style w:type="paragraph" w:styleId="Heading4">
    <w:name w:val="heading 4"/>
    <w:aliases w:val=" Sub-Clause Sub-paragraph,Sub-Clause Sub-paragraph,Heading 4 Char Char Char Char"/>
    <w:basedOn w:val="Normal"/>
    <w:next w:val="Normal"/>
    <w:link w:val="Heading4Char"/>
    <w:qFormat/>
    <w:pPr>
      <w:keepNext/>
      <w:numPr>
        <w:ilvl w:val="3"/>
        <w:numId w:val="1"/>
      </w:numPr>
      <w:ind w:left="720"/>
      <w:outlineLvl w:val="3"/>
    </w:pPr>
    <w:rPr>
      <w:b/>
      <w:sz w:val="44"/>
      <w:lang/>
    </w:rPr>
  </w:style>
  <w:style w:type="paragraph" w:styleId="Heading5">
    <w:name w:val="heading 5"/>
    <w:basedOn w:val="Normal"/>
    <w:next w:val="Normal"/>
    <w:link w:val="Heading5Char"/>
    <w:qFormat/>
    <w:pPr>
      <w:keepNext/>
      <w:numPr>
        <w:ilvl w:val="4"/>
        <w:numId w:val="1"/>
      </w:numPr>
      <w:ind w:left="720"/>
      <w:outlineLvl w:val="4"/>
    </w:pPr>
    <w:rPr>
      <w:b/>
      <w:sz w:val="40"/>
      <w:lang/>
    </w:rPr>
  </w:style>
  <w:style w:type="paragraph" w:styleId="Heading6">
    <w:name w:val="heading 6"/>
    <w:basedOn w:val="Normal"/>
    <w:next w:val="Normal"/>
    <w:link w:val="Heading6Char"/>
    <w:qFormat/>
    <w:pPr>
      <w:keepNext/>
      <w:numPr>
        <w:ilvl w:val="5"/>
        <w:numId w:val="1"/>
      </w:numPr>
      <w:ind w:left="720"/>
      <w:outlineLvl w:val="5"/>
    </w:pPr>
    <w:rPr>
      <w:b/>
      <w:sz w:val="36"/>
      <w:lang/>
    </w:rPr>
  </w:style>
  <w:style w:type="paragraph" w:styleId="Heading7">
    <w:name w:val="heading 7"/>
    <w:basedOn w:val="Normal"/>
    <w:next w:val="Normal"/>
    <w:link w:val="Heading7Char"/>
    <w:qFormat/>
    <w:pPr>
      <w:keepNext/>
      <w:numPr>
        <w:ilvl w:val="6"/>
        <w:numId w:val="1"/>
      </w:numPr>
      <w:ind w:left="720"/>
      <w:outlineLvl w:val="6"/>
    </w:pPr>
    <w:rPr>
      <w:sz w:val="48"/>
      <w:lang/>
    </w:rPr>
  </w:style>
  <w:style w:type="paragraph" w:styleId="Heading8">
    <w:name w:val="heading 8"/>
    <w:basedOn w:val="Normal"/>
    <w:next w:val="Normal"/>
    <w:link w:val="Heading8Char"/>
    <w:qFormat/>
    <w:pPr>
      <w:keepNext/>
      <w:numPr>
        <w:ilvl w:val="7"/>
        <w:numId w:val="1"/>
      </w:numPr>
      <w:ind w:left="720"/>
      <w:outlineLvl w:val="7"/>
    </w:pPr>
    <w:rPr>
      <w:b/>
      <w:sz w:val="18"/>
      <w:lang/>
    </w:rPr>
  </w:style>
  <w:style w:type="paragraph" w:styleId="Heading9">
    <w:name w:val="heading 9"/>
    <w:basedOn w:val="Normal"/>
    <w:next w:val="Normal"/>
    <w:link w:val="Heading9Char"/>
    <w:qFormat/>
    <w:pPr>
      <w:keepNext/>
      <w:numPr>
        <w:ilvl w:val="8"/>
        <w:numId w:val="1"/>
      </w:numPr>
      <w:ind w:left="720"/>
      <w:outlineLvl w:val="8"/>
    </w:pPr>
    <w:rPr>
      <w:sz w:val="4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i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3z0">
    <w:name w:val="WW8Num3z0"/>
    <w:rPr>
      <w:rFonts w:hint="default"/>
    </w:rPr>
  </w:style>
  <w:style w:type="character" w:customStyle="1" w:styleId="WW8Num4z0">
    <w:name w:val="WW8Num4z0"/>
    <w:rPr>
      <w:rFonts w:hint="default"/>
      <w:b/>
      <w:bCs/>
      <w:color w:val="000000"/>
    </w:rPr>
  </w:style>
  <w:style w:type="character" w:customStyle="1" w:styleId="WW8Num5z0">
    <w:name w:val="WW8Num5z0"/>
    <w:rPr>
      <w:rFonts w:ascii="Times New Roman" w:hAnsi="Times New Roman" w:cs="Times New Roman" w:hint="default"/>
      <w:bCs/>
      <w:color w:val="000000"/>
      <w:sz w:val="24"/>
      <w:szCs w:val="24"/>
      <w:lang w:val="lt-LT"/>
    </w:rPr>
  </w:style>
  <w:style w:type="character" w:customStyle="1" w:styleId="WW8Num6z0">
    <w:name w:val="WW8Num6z0"/>
    <w:rPr>
      <w:rFonts w:hint="default"/>
      <w:bCs/>
      <w:i w:val="0"/>
      <w:color w:val="000000"/>
      <w:szCs w:val="24"/>
    </w:rPr>
  </w:style>
  <w:style w:type="character" w:customStyle="1" w:styleId="WW8Num7z0">
    <w:name w:val="WW8Num7z0"/>
    <w:rPr>
      <w:rFonts w:hint="default"/>
      <w:bCs/>
      <w:sz w:val="22"/>
    </w:rPr>
  </w:style>
  <w:style w:type="character" w:customStyle="1" w:styleId="WW8Num8z0">
    <w:name w:val="WW8Num8z0"/>
    <w:rPr>
      <w:rFonts w:eastAsia="Arial Unicode MS"/>
      <w:color w:val="000000"/>
      <w:kern w:val="1"/>
      <w:sz w:val="22"/>
    </w:rPr>
  </w:style>
  <w:style w:type="character" w:customStyle="1" w:styleId="WW8Num9z0">
    <w:name w:val="WW8Num9z0"/>
    <w:rPr>
      <w:rFonts w:ascii="TimesLT" w:eastAsia="Times New Roman" w:hAnsi="TimesLT" w:cs="Times New Roman" w:hint="default"/>
      <w:color w:val="000000"/>
      <w:sz w:val="20"/>
    </w:rPr>
  </w:style>
  <w:style w:type="character" w:customStyle="1" w:styleId="WW8Num10z0">
    <w:name w:val="WW8Num10z0"/>
    <w:rPr>
      <w:rFonts w:hint="default"/>
      <w:color w:val="000000"/>
      <w:sz w:val="22"/>
    </w:rPr>
  </w:style>
  <w:style w:type="character" w:customStyle="1" w:styleId="WW8Num11z0">
    <w:name w:val="WW8Num11z0"/>
    <w:rPr>
      <w:rFonts w:ascii="TimesLT" w:eastAsia="Times New Roman" w:hAnsi="TimesLT" w:cs="TimesLT" w:hint="default"/>
      <w:color w:val="000000"/>
      <w:sz w:val="20"/>
    </w:rPr>
  </w:style>
  <w:style w:type="character" w:customStyle="1" w:styleId="WW8Num12z0">
    <w:name w:val="WW8Num12z0"/>
    <w:rPr>
      <w:rFonts w:ascii="TimesLT" w:eastAsia="Times New Roman" w:hAnsi="TimesLT" w:cs="Times New Roman" w:hint="default"/>
      <w:bCs/>
      <w:color w:val="000000"/>
      <w:sz w:val="20"/>
    </w:rPr>
  </w:style>
  <w:style w:type="character" w:customStyle="1" w:styleId="WW8Num13z0">
    <w:name w:val="WW8Num13z0"/>
    <w:rPr>
      <w:rFonts w:ascii="TimesLT" w:eastAsia="Times New Roman" w:hAnsi="TimesLT" w:cs="Times New Roman" w:hint="default"/>
      <w:color w:val="000000"/>
      <w:kern w:val="1"/>
      <w:sz w:val="20"/>
      <w:lang w:eastAsia="hi-IN" w:bidi="hi-IN"/>
    </w:rPr>
  </w:style>
  <w:style w:type="character" w:customStyle="1" w:styleId="WW8Num14z0">
    <w:name w:val="WW8Num14z0"/>
    <w:rPr>
      <w:rFonts w:hint="default"/>
      <w:color w:val="000000"/>
    </w:rPr>
  </w:style>
  <w:style w:type="character" w:customStyle="1" w:styleId="WW8Num15z0">
    <w:name w:val="WW8Num15z0"/>
    <w:rPr>
      <w:rFonts w:ascii="TimesLT" w:eastAsia="Times New Roman" w:hAnsi="TimesLT" w:cs="Times New Roman" w:hint="default"/>
      <w:kern w:val="1"/>
      <w:sz w:val="20"/>
      <w:lang w:eastAsia="hi-IN" w:bidi="hi-IN"/>
    </w:rPr>
  </w:style>
  <w:style w:type="character" w:customStyle="1" w:styleId="WW8Num16z0">
    <w:name w:val="WW8Num16z0"/>
    <w:rPr>
      <w:rFonts w:ascii="TimesLT" w:eastAsia="Times New Roman" w:hAnsi="TimesLT" w:cs="Times New Roman" w:hint="default"/>
      <w:b/>
      <w:bCs/>
      <w:color w:val="000000"/>
      <w:sz w:val="20"/>
      <w:szCs w:val="24"/>
      <w:lang w:val="lt-LT"/>
    </w:rPr>
  </w:style>
  <w:style w:type="character" w:customStyle="1" w:styleId="WW8Num16z1">
    <w:name w:val="WW8Num16z1"/>
    <w:rPr>
      <w:rFonts w:ascii="Courier New" w:eastAsia="Verdana" w:hAnsi="Courier New" w:cs="Courier New" w:hint="default"/>
      <w:b/>
      <w:bCs/>
      <w:i/>
      <w:iCs/>
      <w:color w:val="000000"/>
      <w:sz w:val="24"/>
      <w:szCs w:val="24"/>
      <w:lang w:val="lt-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color w:val="000000"/>
      <w:szCs w:val="24"/>
    </w:rPr>
  </w:style>
  <w:style w:type="character" w:customStyle="1" w:styleId="WW8Num17z1">
    <w:name w:val="WW8Num17z1"/>
    <w:rPr>
      <w:rFonts w:eastAsia="Arial Unicode MS" w:cs="Times New Roman" w:hint="default"/>
      <w:bCs/>
      <w:color w:val="auto"/>
      <w:sz w:val="24"/>
      <w:szCs w:val="24"/>
      <w:lang w:val="lt-LT"/>
    </w:rPr>
  </w:style>
  <w:style w:type="character" w:customStyle="1" w:styleId="WW8Num18z0">
    <w:name w:val="WW8Num18z0"/>
    <w:rPr>
      <w:rFonts w:hint="default"/>
      <w:b/>
      <w:bCs/>
      <w:color w:val="auto"/>
      <w:sz w:val="24"/>
      <w:lang w:val="lt-LT"/>
    </w:rPr>
  </w:style>
  <w:style w:type="character" w:customStyle="1" w:styleId="WW8Num19z0">
    <w:name w:val="WW8Num19z0"/>
    <w:rPr>
      <w:rFonts w:hint="default"/>
      <w:color w:val="000000"/>
      <w:sz w:val="24"/>
      <w:szCs w:val="24"/>
      <w:lang w:val="lt-LT"/>
    </w:rPr>
  </w:style>
  <w:style w:type="character" w:customStyle="1" w:styleId="WW8Num20z0">
    <w:name w:val="WW8Num20z0"/>
    <w:rPr>
      <w:rFonts w:eastAsia="Times New Roman" w:hint="default"/>
    </w:rPr>
  </w:style>
  <w:style w:type="character" w:customStyle="1" w:styleId="WW8Num21z0">
    <w:name w:val="WW8Num21z0"/>
    <w:rPr>
      <w:rFonts w:hint="default"/>
      <w:bCs/>
      <w:i w:val="0"/>
      <w:color w:val="auto"/>
      <w:szCs w:val="24"/>
    </w:rPr>
  </w:style>
  <w:style w:type="character" w:customStyle="1" w:styleId="WW8Num22z0">
    <w:name w:val="WW8Num22z0"/>
    <w:rPr>
      <w:rFonts w:hint="default"/>
      <w:bCs/>
    </w:rPr>
  </w:style>
  <w:style w:type="character" w:customStyle="1" w:styleId="WW8Num23z0">
    <w:name w:val="WW8Num23z0"/>
    <w:rPr>
      <w:rFonts w:hint="default"/>
      <w:color w:val="000000"/>
      <w:sz w:val="22"/>
    </w:rPr>
  </w:style>
  <w:style w:type="character" w:customStyle="1" w:styleId="WW8Num2z1">
    <w:name w:val="WW8Num2z1"/>
    <w:rPr>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8z1">
    <w:name w:val="WW8Num18z1"/>
    <w:rPr>
      <w:rFonts w:ascii="Times New Roman" w:eastAsia="Times New Roman" w:hAnsi="Times New Roman" w:cs="Times New Roman"/>
      <w:b/>
      <w:bCs/>
      <w:i w:val="0"/>
      <w:sz w:val="24"/>
      <w:szCs w:val="24"/>
      <w:lang w:val="lt-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eastAsia="Arial Unicode MS" w:cs="Times New Roman" w:hint="default"/>
      <w:bCs/>
      <w:color w:val="auto"/>
      <w:sz w:val="24"/>
      <w:szCs w:val="24"/>
      <w:lang w:val="lt-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1">
    <w:name w:val="WW8Num23z1"/>
    <w:rPr>
      <w:rFonts w:hint="default"/>
      <w:b w:val="0"/>
    </w:rPr>
  </w:style>
  <w:style w:type="character" w:customStyle="1" w:styleId="WW8Num24z0">
    <w:name w:val="WW8Num24z0"/>
    <w:rPr>
      <w:rFonts w:hint="default"/>
      <w:bCs/>
      <w:i w:val="0"/>
      <w:szCs w:val="24"/>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LT" w:eastAsia="Times New Roman" w:hAnsi="TimesLT" w:cs="Times New Roman" w:hint="default"/>
      <w:color w:val="auto"/>
      <w:sz w:val="20"/>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Numatytasispastraiposriftas1">
    <w:name w:val="Numatytasis pastraipos šriftas1"/>
  </w:style>
  <w:style w:type="character" w:customStyle="1" w:styleId="Antrat1Diagrama">
    <w:name w:val="Antraštė 1 Diagrama"/>
    <w:uiPriority w:val="9"/>
    <w:rPr>
      <w:rFonts w:eastAsia="Times New Roman"/>
      <w:sz w:val="28"/>
    </w:rPr>
  </w:style>
  <w:style w:type="character" w:customStyle="1" w:styleId="Antrat2Diagrama">
    <w:name w:val="Antraštė 2 Diagrama"/>
    <w:aliases w:val="Title Header2 Diagrama"/>
    <w:rPr>
      <w:rFonts w:eastAsia="Times New Roman"/>
      <w:sz w:val="24"/>
    </w:rPr>
  </w:style>
  <w:style w:type="character" w:customStyle="1" w:styleId="Antrat3Diagrama">
    <w:name w:val="Antraštė 3 Diagrama"/>
    <w:aliases w:val="Section Header3 Diagrama,Sub-Clause Paragraph Diagrama"/>
    <w:rPr>
      <w:rFonts w:eastAsia="Times New Roman"/>
      <w:sz w:val="24"/>
    </w:rPr>
  </w:style>
  <w:style w:type="character" w:customStyle="1" w:styleId="Antrat4Diagrama">
    <w:name w:val="Antraštė 4 Diagrama"/>
    <w:aliases w:val=" Sub-Clause Sub-paragraph Diagrama,Sub-Clause Sub-paragraph Diagrama,Heading 4 Char Char Char Char Diagrama"/>
    <w:rPr>
      <w:rFonts w:eastAsia="Times New Roman"/>
      <w:b/>
      <w:sz w:val="44"/>
    </w:rPr>
  </w:style>
  <w:style w:type="character" w:customStyle="1" w:styleId="Antrat5Diagrama">
    <w:name w:val="Antraštė 5 Diagrama"/>
    <w:rPr>
      <w:rFonts w:eastAsia="Times New Roman"/>
      <w:b/>
      <w:sz w:val="40"/>
    </w:rPr>
  </w:style>
  <w:style w:type="character" w:customStyle="1" w:styleId="Antrat6Diagrama">
    <w:name w:val="Antraštė 6 Diagrama"/>
    <w:rPr>
      <w:rFonts w:eastAsia="Times New Roman"/>
      <w:b/>
      <w:sz w:val="36"/>
    </w:rPr>
  </w:style>
  <w:style w:type="character" w:customStyle="1" w:styleId="Antrat7Diagrama">
    <w:name w:val="Antraštė 7 Diagrama"/>
    <w:rPr>
      <w:rFonts w:eastAsia="Times New Roman"/>
      <w:sz w:val="48"/>
    </w:rPr>
  </w:style>
  <w:style w:type="character" w:customStyle="1" w:styleId="Antrat8Diagrama">
    <w:name w:val="Antraštė 8 Diagrama"/>
    <w:rPr>
      <w:rFonts w:eastAsia="Times New Roman"/>
      <w:b/>
      <w:sz w:val="18"/>
    </w:rPr>
  </w:style>
  <w:style w:type="character" w:customStyle="1" w:styleId="Antrat9Diagrama">
    <w:name w:val="Antraštė 9 Diagrama"/>
    <w:rPr>
      <w:rFonts w:eastAsia="Times New Roman"/>
      <w:sz w:val="40"/>
    </w:rPr>
  </w:style>
  <w:style w:type="character" w:styleId="Hyperlink">
    <w:name w:val="Hyperlink"/>
    <w:aliases w:val="Alna,ISIS"/>
    <w:rPr>
      <w:color w:val="0000FF"/>
      <w:u w:val="single"/>
    </w:rPr>
  </w:style>
  <w:style w:type="character" w:customStyle="1" w:styleId="AntratsDiagrama">
    <w:name w:val="Antraštės Diagrama"/>
    <w:aliases w:val=" Diagrama2 Diagrama,Diagrama2 Diagrama"/>
    <w:uiPriority w:val="99"/>
    <w:qFormat/>
    <w:rPr>
      <w:rFonts w:eastAsia="Times New Roman"/>
      <w:sz w:val="24"/>
    </w:rPr>
  </w:style>
  <w:style w:type="character" w:customStyle="1" w:styleId="PoratDiagrama">
    <w:name w:val="Poraštė Diagrama"/>
    <w:uiPriority w:val="99"/>
    <w:qFormat/>
    <w:rPr>
      <w:rFonts w:eastAsia="Times New Roman"/>
      <w:sz w:val="24"/>
    </w:rPr>
  </w:style>
  <w:style w:type="character" w:customStyle="1" w:styleId="PagrindiniotekstotraukaDiagrama">
    <w:name w:val="Pagrindinio teksto įtrauka Diagrama"/>
    <w:rPr>
      <w:rFonts w:eastAsia="Times New Roman"/>
      <w:i/>
      <w:sz w:val="24"/>
    </w:rPr>
  </w:style>
  <w:style w:type="character" w:customStyle="1" w:styleId="Pagrindiniotekstotrauka2Diagrama">
    <w:name w:val="Pagrindinio teksto įtrauka 2 Diagrama"/>
    <w:rPr>
      <w:rFonts w:eastAsia="Times New Roman"/>
      <w:iCs/>
      <w:sz w:val="24"/>
    </w:rPr>
  </w:style>
  <w:style w:type="character" w:customStyle="1" w:styleId="PagrindinistekstasDiagrama">
    <w:name w:val="Pagrindinis tekstas Diagrama"/>
    <w:uiPriority w:val="1"/>
    <w:rPr>
      <w:rFonts w:eastAsia="Times New Roman"/>
      <w:sz w:val="24"/>
    </w:rPr>
  </w:style>
  <w:style w:type="character" w:customStyle="1" w:styleId="Pagrindinistekstas3Diagrama">
    <w:name w:val="Pagrindinis tekstas 3 Diagrama"/>
    <w:rPr>
      <w:rFonts w:eastAsia="Times New Roman"/>
      <w:sz w:val="16"/>
      <w:szCs w:val="16"/>
    </w:rPr>
  </w:style>
  <w:style w:type="character" w:customStyle="1" w:styleId="HTMLiankstoformatuotasDiagrama">
    <w:name w:val="HTML iš anksto formatuotas Diagrama"/>
    <w:rPr>
      <w:rFonts w:ascii="Courier New" w:eastAsia="Times New Roman" w:hAnsi="Courier New" w:cs="Courier New"/>
    </w:rPr>
  </w:style>
  <w:style w:type="character" w:customStyle="1" w:styleId="PlainTextChar">
    <w:name w:val="Plain Text Char"/>
    <w:link w:val="PlainText"/>
    <w:rPr>
      <w:rFonts w:ascii="Consolas" w:eastAsia="Calibri" w:hAnsi="Consolas" w:cs="Times New Roman"/>
      <w:sz w:val="21"/>
      <w:szCs w:val="21"/>
    </w:rPr>
  </w:style>
  <w:style w:type="character" w:customStyle="1" w:styleId="BetarpDiagrama">
    <w:name w:val="Be tarpų Diagrama"/>
    <w:rPr>
      <w:rFonts w:eastAsia="Times New Roman"/>
      <w:sz w:val="24"/>
      <w:lang w:eastAsia="ar-SA" w:bidi="ar-SA"/>
    </w:rPr>
  </w:style>
  <w:style w:type="character" w:customStyle="1" w:styleId="WW-Absatz-Standardschriftart11111">
    <w:name w:val="WW-Absatz-Standardschriftart11111"/>
  </w:style>
  <w:style w:type="character" w:customStyle="1" w:styleId="DebesliotekstasDiagrama">
    <w:name w:val="Debesėlio tekstas Diagrama"/>
    <w:uiPriority w:val="99"/>
    <w:rPr>
      <w:rFonts w:ascii="Tahoma" w:eastAsia="Times New Roman" w:hAnsi="Tahoma" w:cs="Tahoma"/>
      <w:sz w:val="16"/>
      <w:szCs w:val="16"/>
    </w:rPr>
  </w:style>
  <w:style w:type="character" w:customStyle="1" w:styleId="Komentaronuoroda1">
    <w:name w:val="Komentaro nuoroda1"/>
    <w:rPr>
      <w:sz w:val="16"/>
      <w:szCs w:val="16"/>
    </w:rPr>
  </w:style>
  <w:style w:type="character" w:customStyle="1" w:styleId="CommentTextChar">
    <w:name w:val="Comment Text Char"/>
    <w:link w:val="CommentText"/>
    <w:uiPriority w:val="99"/>
    <w:rPr>
      <w:rFonts w:eastAsia="Times New Roman"/>
    </w:rPr>
  </w:style>
  <w:style w:type="character" w:customStyle="1" w:styleId="KomentarotemaDiagrama">
    <w:name w:val="Komentaro tema Diagrama"/>
    <w:rPr>
      <w:rFonts w:eastAsia="Times New Roman"/>
      <w:b/>
      <w:bCs/>
    </w:rPr>
  </w:style>
  <w:style w:type="character" w:customStyle="1" w:styleId="BodytextChar">
    <w:name w:val="Body text Char"/>
    <w:link w:val="Pagrindinistekstas3"/>
    <w:rPr>
      <w:rFonts w:ascii="TimesLT" w:eastAsia="Arial" w:hAnsi="TimesLT" w:cs="TimesLT"/>
      <w:lang w:val="en-US" w:eastAsia="ar-SA" w:bidi="ar-SA"/>
    </w:rPr>
  </w:style>
  <w:style w:type="character" w:customStyle="1" w:styleId="WW-Absatz-Standardschriftart1111111">
    <w:name w:val="WW-Absatz-Standardschriftart1111111"/>
  </w:style>
  <w:style w:type="character" w:customStyle="1" w:styleId="st1">
    <w:name w:val="st1"/>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99"/>
    <w:qFormat/>
    <w:rPr>
      <w:sz w:val="24"/>
      <w:szCs w:val="24"/>
    </w:rPr>
  </w:style>
  <w:style w:type="character" w:customStyle="1" w:styleId="PavadinimasDiagrama">
    <w:name w:val="Pavadinimas Diagrama"/>
    <w:rPr>
      <w:rFonts w:eastAsia="Times New Roman"/>
      <w:b/>
      <w:bCs/>
      <w:sz w:val="28"/>
      <w:szCs w:val="28"/>
    </w:rPr>
  </w:style>
  <w:style w:type="character" w:customStyle="1" w:styleId="Neapdorotaspaminjimas1">
    <w:name w:val="Neapdorotas paminėjimas1"/>
    <w:rPr>
      <w:color w:val="808080"/>
      <w:shd w:val="clear" w:color="auto" w:fill="E6E6E6"/>
    </w:rPr>
  </w:style>
  <w:style w:type="character" w:customStyle="1" w:styleId="DokumentoinaostekstasDiagrama">
    <w:name w:val="Dokumento išnašos tekstas Diagrama"/>
    <w:rPr>
      <w:rFonts w:eastAsia="Times New Roman"/>
    </w:rPr>
  </w:style>
  <w:style w:type="character" w:customStyle="1" w:styleId="Galinsinaosramenys">
    <w:name w:val="Galinės išnašos rašmenys"/>
    <w:rPr>
      <w:vertAlign w:val="superscript"/>
    </w:rPr>
  </w:style>
  <w:style w:type="character" w:customStyle="1" w:styleId="Hyperlink0">
    <w:name w:val="Hyperlink.0"/>
  </w:style>
  <w:style w:type="character" w:customStyle="1" w:styleId="normal-h">
    <w:name w:val="normal-h"/>
    <w:rPr>
      <w:rFonts w:cs="Times New Roman"/>
    </w:rPr>
  </w:style>
  <w:style w:type="character" w:customStyle="1" w:styleId="ListParagraphChar">
    <w:name w:val="List Paragraph Char"/>
    <w:aliases w:val="Numbering Char,ERP-List Paragraph Char,List Paragraph11 Char,Bullet EY Char,List Paragraph2 Char"/>
    <w:uiPriority w:val="34"/>
    <w:qFormat/>
  </w:style>
  <w:style w:type="paragraph" w:customStyle="1" w:styleId="Antrat1">
    <w:name w:val="Antraštė1"/>
    <w:basedOn w:val="Normal"/>
    <w:next w:val="BodyText"/>
    <w:pPr>
      <w:suppressLineNumbers/>
      <w:spacing w:before="120" w:after="120"/>
    </w:pPr>
    <w:rPr>
      <w:rFonts w:cs="Tahoma"/>
      <w:i/>
      <w:iCs/>
      <w:szCs w:val="24"/>
    </w:rPr>
  </w:style>
  <w:style w:type="paragraph" w:styleId="BodyText">
    <w:name w:val="Body Text"/>
    <w:basedOn w:val="Normal"/>
    <w:link w:val="BodyTextChar0"/>
    <w:qFormat/>
    <w:pPr>
      <w:spacing w:after="120"/>
    </w:pPr>
    <w:rPr>
      <w:lang/>
    </w:rPr>
  </w:style>
  <w:style w:type="paragraph" w:styleId="List">
    <w:name w:val="List"/>
    <w:basedOn w:val="BodyText"/>
    <w:rPr>
      <w:rFonts w:cs="Arial"/>
    </w:rPr>
  </w:style>
  <w:style w:type="paragraph" w:customStyle="1" w:styleId="Pavadinimas1">
    <w:name w:val="Pavadinimas1"/>
    <w:basedOn w:val="Normal"/>
    <w:pPr>
      <w:suppressLineNumbers/>
      <w:spacing w:before="120" w:after="120"/>
    </w:pPr>
    <w:rPr>
      <w:rFonts w:cs="Arial"/>
      <w:i/>
      <w:iCs/>
      <w:szCs w:val="24"/>
    </w:rPr>
  </w:style>
  <w:style w:type="paragraph" w:customStyle="1" w:styleId="Rodykl">
    <w:name w:val="Rodyklė"/>
    <w:basedOn w:val="Normal"/>
    <w:pPr>
      <w:suppressLineNumbers/>
    </w:pPr>
    <w:rPr>
      <w:rFonts w:cs="Arial"/>
    </w:rPr>
  </w:style>
  <w:style w:type="paragraph" w:styleId="Header">
    <w:name w:val="header"/>
    <w:aliases w:val=" Diagrama2,Diagrama2"/>
    <w:basedOn w:val="Normal"/>
    <w:link w:val="HeaderChar"/>
    <w:uiPriority w:val="99"/>
    <w:pPr>
      <w:widowControl w:val="0"/>
      <w:tabs>
        <w:tab w:val="center" w:pos="4153"/>
        <w:tab w:val="right" w:pos="8306"/>
      </w:tabs>
      <w:spacing w:after="20"/>
      <w:jc w:val="both"/>
    </w:pPr>
    <w:rPr>
      <w:lang/>
    </w:rPr>
  </w:style>
  <w:style w:type="paragraph" w:customStyle="1" w:styleId="Point1">
    <w:name w:val="Point 1"/>
    <w:basedOn w:val="Normal"/>
    <w:pPr>
      <w:spacing w:before="120" w:after="120"/>
      <w:ind w:left="1418" w:hanging="567"/>
      <w:jc w:val="both"/>
    </w:pPr>
    <w:rPr>
      <w:lang w:val="en-GB"/>
    </w:rPr>
  </w:style>
  <w:style w:type="paragraph" w:styleId="Footer">
    <w:name w:val="footer"/>
    <w:basedOn w:val="Normal"/>
    <w:link w:val="FooterChar1"/>
    <w:pPr>
      <w:tabs>
        <w:tab w:val="center" w:pos="4320"/>
        <w:tab w:val="right" w:pos="8640"/>
      </w:tabs>
    </w:pPr>
    <w:rPr>
      <w:lang/>
    </w:rPr>
  </w:style>
  <w:style w:type="paragraph" w:styleId="BodyTextIndent">
    <w:name w:val="Body Text Indent"/>
    <w:basedOn w:val="Normal"/>
    <w:link w:val="BodyTextIndentChar"/>
    <w:pPr>
      <w:ind w:firstLine="720"/>
    </w:pPr>
    <w:rPr>
      <w:i/>
      <w:lang/>
    </w:rPr>
  </w:style>
  <w:style w:type="paragraph" w:customStyle="1" w:styleId="WW-Default">
    <w:name w:val="WW-Default"/>
    <w:pPr>
      <w:suppressAutoHyphens/>
      <w:autoSpaceDE w:val="0"/>
    </w:pPr>
    <w:rPr>
      <w:rFonts w:eastAsia="Arial"/>
      <w:color w:val="000000"/>
      <w:sz w:val="24"/>
      <w:szCs w:val="24"/>
      <w:lang w:val="en-US" w:eastAsia="ar-SA"/>
    </w:rPr>
  </w:style>
  <w:style w:type="paragraph" w:customStyle="1" w:styleId="WW-NormalWeb">
    <w:name w:val="WW-Normal (Web)"/>
    <w:basedOn w:val="Normal"/>
    <w:pPr>
      <w:spacing w:before="280" w:after="119"/>
    </w:pPr>
    <w:rPr>
      <w:szCs w:val="24"/>
      <w:lang w:val="en-GB"/>
    </w:rPr>
  </w:style>
  <w:style w:type="paragraph" w:customStyle="1" w:styleId="Pagrindiniotekstotrauka21">
    <w:name w:val="Pagrindinio teksto įtrauka 21"/>
    <w:basedOn w:val="Normal"/>
    <w:pPr>
      <w:ind w:firstLine="720"/>
      <w:jc w:val="both"/>
    </w:pPr>
    <w:rPr>
      <w:iCs/>
    </w:rPr>
  </w:style>
  <w:style w:type="paragraph" w:customStyle="1" w:styleId="Pagrindinistekstas31">
    <w:name w:val="Pagrindinis tekstas 31"/>
    <w:basedOn w:val="Normal"/>
    <w:pPr>
      <w:spacing w:after="120"/>
    </w:pPr>
    <w:rPr>
      <w:sz w:val="16"/>
      <w:szCs w:val="16"/>
    </w:rPr>
  </w:style>
  <w:style w:type="paragraph" w:customStyle="1" w:styleId="53">
    <w:name w:val="_53"/>
    <w:basedOn w:val="Normal"/>
    <w:pPr>
      <w:widowControl w:val="0"/>
      <w:suppressAutoHyphens w:val="0"/>
    </w:pPr>
    <w:rPr>
      <w:lang w:val="en-US"/>
    </w:rPr>
  </w:style>
  <w:style w:type="paragraph" w:customStyle="1" w:styleId="Pagrindinistekstas1">
    <w:name w:val="Pagrindinis tekstas1"/>
    <w:pPr>
      <w:suppressAutoHyphens/>
      <w:autoSpaceDE w:val="0"/>
      <w:ind w:firstLine="312"/>
      <w:jc w:val="both"/>
    </w:pPr>
    <w:rPr>
      <w:rFonts w:ascii="TimesLT" w:eastAsia="Arial" w:hAnsi="TimesLT" w:cs="TimesLT"/>
      <w:lang w:val="en-US" w:eastAsia="ar-SA"/>
    </w:rPr>
  </w:style>
  <w:style w:type="paragraph" w:customStyle="1" w:styleId="CentrBoldm">
    <w:name w:val="CentrBoldm"/>
    <w:basedOn w:val="Normal"/>
    <w:pPr>
      <w:suppressAutoHyphens w:val="0"/>
      <w:autoSpaceDE w:val="0"/>
      <w:jc w:val="center"/>
    </w:pPr>
    <w:rPr>
      <w:rFonts w:ascii="TimesLT" w:hAnsi="TimesLT" w:cs="TimesLT"/>
      <w:b/>
      <w:bCs/>
      <w:sz w:val="20"/>
      <w:lang w:val="en-US"/>
    </w:rPr>
  </w:style>
  <w:style w:type="paragraph" w:customStyle="1" w:styleId="Patvirtinta">
    <w:name w:val="Patvirtinta"/>
    <w:pPr>
      <w:tabs>
        <w:tab w:val="left" w:pos="25116"/>
        <w:tab w:val="left" w:pos="25269"/>
        <w:tab w:val="left" w:pos="25416"/>
        <w:tab w:val="left" w:pos="25569"/>
      </w:tabs>
      <w:suppressAutoHyphens/>
      <w:autoSpaceDE w:val="0"/>
      <w:ind w:left="5953"/>
    </w:pPr>
    <w:rPr>
      <w:rFonts w:ascii="TimesLT" w:eastAsia="Arial" w:hAnsi="TimesLT" w:cs="TimesLT"/>
      <w:lang w:val="en-US" w:eastAsia="ar-SA"/>
    </w:rPr>
  </w:style>
  <w:style w:type="paragraph" w:customStyle="1" w:styleId="MAZAS">
    <w:name w:val="MAZAS"/>
    <w:pPr>
      <w:suppressAutoHyphens/>
      <w:autoSpaceDE w:val="0"/>
      <w:ind w:firstLine="312"/>
      <w:jc w:val="both"/>
    </w:pPr>
    <w:rPr>
      <w:rFonts w:ascii="TimesLT" w:eastAsia="Arial" w:hAnsi="TimesLT" w:cs="TimesLT"/>
      <w:color w:val="000000"/>
      <w:sz w:val="8"/>
      <w:szCs w:val="8"/>
      <w:lang w:val="en-US" w:eastAsia="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
    <w:basedOn w:val="Normal"/>
    <w:link w:val="ListParagraphChar2"/>
    <w:uiPriority w:val="34"/>
    <w:qFormat/>
    <w:pPr>
      <w:suppressAutoHyphens w:val="0"/>
      <w:spacing w:after="200" w:line="276" w:lineRule="auto"/>
      <w:ind w:left="720"/>
    </w:pPr>
    <w:rPr>
      <w:rFonts w:eastAsia="Calibri"/>
      <w:szCs w:val="24"/>
    </w:rPr>
  </w:style>
  <w:style w:type="paragraph" w:customStyle="1" w:styleId="Paprastasistekstas1">
    <w:name w:val="Paprastasis tekstas1"/>
    <w:basedOn w:val="Normal"/>
    <w:pPr>
      <w:suppressAutoHyphens w:val="0"/>
    </w:pPr>
    <w:rPr>
      <w:rFonts w:ascii="Consolas" w:eastAsia="Calibri" w:hAnsi="Consolas"/>
      <w:sz w:val="21"/>
      <w:szCs w:val="21"/>
    </w:rPr>
  </w:style>
  <w:style w:type="paragraph" w:customStyle="1" w:styleId="TableContents">
    <w:name w:val="Table Contents"/>
    <w:basedOn w:val="Normal"/>
    <w:pPr>
      <w:suppressLineNumbers/>
    </w:pPr>
  </w:style>
  <w:style w:type="paragraph" w:styleId="NoSpacing">
    <w:name w:val="No Spacing"/>
    <w:qFormat/>
    <w:pPr>
      <w:suppressAutoHyphens/>
    </w:pPr>
    <w:rPr>
      <w:sz w:val="24"/>
      <w:lang w:eastAsia="ar-SA"/>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WW-TableContents11111111111111111111111111111111111111111111111111111111">
    <w:name w:val="WW-Table Contents11111111111111111111111111111111111111111111111111111111"/>
    <w:basedOn w:val="BodyText"/>
    <w:pPr>
      <w:suppressLineNumbers/>
      <w:spacing w:after="0"/>
      <w:jc w:val="both"/>
    </w:pPr>
  </w:style>
  <w:style w:type="paragraph" w:customStyle="1" w:styleId="prastasis1">
    <w:name w:val="Įprastasis1"/>
    <w:pPr>
      <w:widowControl w:val="0"/>
      <w:suppressAutoHyphens/>
      <w:spacing w:after="200" w:line="276" w:lineRule="auto"/>
    </w:pPr>
    <w:rPr>
      <w:rFonts w:eastAsia="Calibri" w:cs="Calibri"/>
      <w:color w:val="00000A"/>
      <w:sz w:val="24"/>
      <w:szCs w:val="24"/>
      <w:lang w:val="en-US" w:eastAsia="ar-SA"/>
    </w:rPr>
  </w:style>
  <w:style w:type="paragraph" w:styleId="BalloonText">
    <w:name w:val="Balloon Text"/>
    <w:basedOn w:val="Normal"/>
    <w:link w:val="BalloonTextChar"/>
    <w:uiPriority w:val="99"/>
    <w:rPr>
      <w:rFonts w:ascii="Tahoma" w:hAnsi="Tahoma"/>
      <w:sz w:val="16"/>
      <w:szCs w:val="16"/>
      <w:lang/>
    </w:rPr>
  </w:style>
  <w:style w:type="paragraph" w:customStyle="1" w:styleId="Komentarotekstas1">
    <w:name w:val="Komentaro tekstas1"/>
    <w:basedOn w:val="Normal"/>
    <w:rPr>
      <w:sz w:val="20"/>
    </w:rPr>
  </w:style>
  <w:style w:type="paragraph" w:styleId="CommentSubject">
    <w:name w:val="annotation subject"/>
    <w:basedOn w:val="Komentarotekstas1"/>
    <w:next w:val="Komentarotekstas1"/>
    <w:link w:val="CommentSubjectChar"/>
    <w:rPr>
      <w:b/>
      <w:bCs/>
      <w:lang/>
    </w:rPr>
  </w:style>
  <w:style w:type="paragraph" w:customStyle="1" w:styleId="Dainiausstilius">
    <w:name w:val="Dainiaus stilius"/>
    <w:basedOn w:val="Normal"/>
    <w:pPr>
      <w:suppressAutoHyphens w:val="0"/>
      <w:ind w:firstLine="567"/>
      <w:jc w:val="both"/>
    </w:pPr>
    <w:rPr>
      <w:rFonts w:eastAsia="Calibri"/>
      <w:szCs w:val="22"/>
    </w:rPr>
  </w:style>
  <w:style w:type="paragraph" w:customStyle="1" w:styleId="BodyText2">
    <w:name w:val="Body Text2"/>
    <w:pPr>
      <w:suppressAutoHyphens/>
      <w:autoSpaceDE w:val="0"/>
      <w:ind w:firstLine="312"/>
      <w:jc w:val="both"/>
    </w:pPr>
    <w:rPr>
      <w:rFonts w:ascii="TimesLT" w:eastAsia="Arial" w:hAnsi="TimesLT" w:cs="TimesLT"/>
      <w:lang w:val="en-US" w:eastAsia="ar-SA"/>
    </w:rPr>
  </w:style>
  <w:style w:type="paragraph" w:customStyle="1" w:styleId="BodyText1">
    <w:name w:val="Body Text1"/>
    <w:pPr>
      <w:suppressAutoHyphens/>
      <w:autoSpaceDE w:val="0"/>
      <w:ind w:firstLine="312"/>
      <w:jc w:val="both"/>
    </w:pPr>
    <w:rPr>
      <w:rFonts w:ascii="TimesLT" w:eastAsia="Arial" w:hAnsi="TimesLT" w:cs="TimesLT"/>
      <w:lang w:val="en-US" w:eastAsia="ar-SA"/>
    </w:rPr>
  </w:style>
  <w:style w:type="paragraph" w:customStyle="1" w:styleId="Komentarotekstas2">
    <w:name w:val="Komentaro tekstas2"/>
    <w:basedOn w:val="Normal"/>
    <w:pPr>
      <w:widowControl w:val="0"/>
      <w:suppressAutoHyphens w:val="0"/>
      <w:spacing w:after="200" w:line="276" w:lineRule="auto"/>
    </w:pPr>
    <w:rPr>
      <w:rFonts w:cs="Arial"/>
      <w:sz w:val="20"/>
    </w:rPr>
  </w:style>
  <w:style w:type="paragraph" w:customStyle="1" w:styleId="Tekstoblokas1">
    <w:name w:val="Teksto blokas1"/>
    <w:basedOn w:val="Normal"/>
    <w:pPr>
      <w:suppressAutoHyphens w:val="0"/>
      <w:ind w:left="1440" w:right="142"/>
    </w:pPr>
  </w:style>
  <w:style w:type="paragraph" w:customStyle="1" w:styleId="Pagrindinistekstas10">
    <w:name w:val="Pagrindinis tekstas1"/>
    <w:link w:val="Pagrindinistekstas"/>
    <w:uiPriority w:val="99"/>
    <w:qFormat/>
    <w:pPr>
      <w:suppressAutoHyphens/>
      <w:snapToGrid w:val="0"/>
      <w:ind w:firstLine="312"/>
      <w:jc w:val="both"/>
    </w:pPr>
    <w:rPr>
      <w:rFonts w:ascii="TimesLT" w:hAnsi="TimesLT" w:cs="TimesLT"/>
      <w:lang w:val="en-US" w:eastAsia="ar-SA"/>
    </w:rPr>
  </w:style>
  <w:style w:type="paragraph" w:styleId="Title">
    <w:name w:val="Title"/>
    <w:basedOn w:val="Normal"/>
    <w:next w:val="Subtitle"/>
    <w:link w:val="TitleChar"/>
    <w:qFormat/>
    <w:pPr>
      <w:suppressAutoHyphens w:val="0"/>
      <w:jc w:val="center"/>
    </w:pPr>
    <w:rPr>
      <w:b/>
      <w:bCs/>
      <w:sz w:val="28"/>
      <w:szCs w:val="28"/>
      <w:lang/>
    </w:rPr>
  </w:style>
  <w:style w:type="paragraph" w:styleId="Subtitle">
    <w:name w:val="Subtitle"/>
    <w:basedOn w:val="Antrat1"/>
    <w:next w:val="BodyText"/>
    <w:link w:val="SubtitleChar"/>
    <w:qFormat/>
    <w:pPr>
      <w:jc w:val="center"/>
    </w:pPr>
    <w:rPr>
      <w:rFonts w:cs="Times New Roman"/>
      <w:sz w:val="28"/>
      <w:szCs w:val="28"/>
      <w:lang/>
    </w:rPr>
  </w:style>
  <w:style w:type="paragraph" w:styleId="EndnoteText">
    <w:name w:val="endnote text"/>
    <w:basedOn w:val="Normal"/>
    <w:link w:val="EndnoteTextChar"/>
    <w:rPr>
      <w:sz w:val="20"/>
      <w:lang/>
    </w:rPr>
  </w:style>
  <w:style w:type="paragraph" w:customStyle="1" w:styleId="Body2">
    <w:name w:val="Body 2"/>
    <w:pPr>
      <w:suppressAutoHyphens/>
      <w:spacing w:after="40"/>
      <w:jc w:val="both"/>
    </w:pPr>
    <w:rPr>
      <w:rFonts w:eastAsia="Arial Unicode MS" w:cs="Arial Unicode MS"/>
      <w:color w:val="000000"/>
      <w:sz w:val="22"/>
      <w:szCs w:val="22"/>
      <w:lang w:val="en-US" w:eastAsia="ar-SA"/>
    </w:rPr>
  </w:style>
  <w:style w:type="paragraph" w:customStyle="1" w:styleId="Lentelsturinys">
    <w:name w:val="Lentelės turinys"/>
    <w:basedOn w:val="Normal"/>
    <w:pPr>
      <w:suppressLineNumbers/>
    </w:pPr>
    <w:rPr>
      <w:sz w:val="20"/>
    </w:rPr>
  </w:style>
  <w:style w:type="paragraph" w:customStyle="1" w:styleId="Heading">
    <w:name w:val="Heading"/>
    <w:next w:val="Normal"/>
    <w:pPr>
      <w:suppressAutoHyphens/>
    </w:pPr>
    <w:rPr>
      <w:rFonts w:eastAsia="Arial Unicode MS" w:cs="Arial Unicode MS"/>
      <w:b/>
      <w:bCs/>
      <w:caps/>
      <w:color w:val="434343"/>
      <w:spacing w:val="4"/>
      <w:sz w:val="22"/>
      <w:szCs w:val="22"/>
      <w:lang w:val="en-US" w:eastAsia="ar-SA"/>
    </w:rPr>
  </w:style>
  <w:style w:type="paragraph" w:customStyle="1" w:styleId="Lentelsantrat">
    <w:name w:val="Lentelės antraštė"/>
    <w:basedOn w:val="Lentelsturinys"/>
    <w:pPr>
      <w:jc w:val="center"/>
    </w:pPr>
    <w:rPr>
      <w:b/>
      <w:bCs/>
    </w:rPr>
  </w:style>
  <w:style w:type="character" w:styleId="Strong">
    <w:name w:val="Strong"/>
    <w:qFormat/>
    <w:rsid w:val="009E42C0"/>
    <w:rPr>
      <w:b/>
      <w:bCs/>
    </w:rPr>
  </w:style>
  <w:style w:type="paragraph" w:styleId="NormalWeb">
    <w:name w:val="Normal (Web)"/>
    <w:basedOn w:val="Normal"/>
    <w:uiPriority w:val="99"/>
    <w:unhideWhenUsed/>
    <w:rsid w:val="007F5AAA"/>
    <w:pPr>
      <w:suppressAutoHyphens w:val="0"/>
      <w:spacing w:before="100" w:beforeAutospacing="1" w:after="100" w:afterAutospacing="1"/>
    </w:pPr>
    <w:rPr>
      <w:szCs w:val="24"/>
      <w:lang w:eastAsia="lt-LT"/>
    </w:rPr>
  </w:style>
  <w:style w:type="character" w:customStyle="1" w:styleId="pildymui">
    <w:name w:val="pildymui"/>
    <w:rsid w:val="007F5AAA"/>
  </w:style>
  <w:style w:type="character" w:styleId="FollowedHyperlink">
    <w:name w:val="FollowedHyperlink"/>
    <w:unhideWhenUsed/>
    <w:rsid w:val="00B17E47"/>
    <w:rPr>
      <w:color w:val="954F72"/>
      <w:u w:val="single"/>
    </w:rPr>
  </w:style>
  <w:style w:type="character" w:customStyle="1" w:styleId="SubtitleChar">
    <w:name w:val="Subtitle Char"/>
    <w:link w:val="Subtitle"/>
    <w:rsid w:val="0021449B"/>
    <w:rPr>
      <w:rFonts w:cs="Tahoma"/>
      <w:i/>
      <w:iCs/>
      <w:sz w:val="28"/>
      <w:szCs w:val="28"/>
      <w:lang w:eastAsia="ar-SA"/>
    </w:rPr>
  </w:style>
  <w:style w:type="table" w:styleId="TableGrid">
    <w:name w:val="Table Grid"/>
    <w:basedOn w:val="TableNormal"/>
    <w:rsid w:val="002144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1">
    <w:name w:val="Standard1"/>
    <w:rsid w:val="0021449B"/>
    <w:pPr>
      <w:suppressAutoHyphens/>
      <w:autoSpaceDN w:val="0"/>
      <w:textAlignment w:val="baseline"/>
    </w:pPr>
    <w:rPr>
      <w:kern w:val="3"/>
      <w:sz w:val="24"/>
      <w:lang w:val="de-DE" w:eastAsia="de-CH"/>
    </w:rPr>
  </w:style>
  <w:style w:type="paragraph" w:customStyle="1" w:styleId="Sraopastraipa2">
    <w:name w:val="Sąrašo pastraipa2"/>
    <w:basedOn w:val="Normal"/>
    <w:qFormat/>
    <w:rsid w:val="00944166"/>
    <w:pPr>
      <w:suppressAutoHyphens w:val="0"/>
      <w:ind w:left="720" w:firstLine="709"/>
      <w:contextualSpacing/>
      <w:jc w:val="both"/>
    </w:pPr>
    <w:rPr>
      <w:szCs w:val="24"/>
      <w:lang w:eastAsia="lt-LT"/>
    </w:rPr>
  </w:style>
  <w:style w:type="paragraph" w:customStyle="1" w:styleId="ListParagraph4">
    <w:name w:val="List Paragraph4"/>
    <w:basedOn w:val="Normal"/>
    <w:qFormat/>
    <w:rsid w:val="00ED07B4"/>
    <w:pPr>
      <w:autoSpaceDN w:val="0"/>
      <w:spacing w:after="160"/>
      <w:ind w:left="720"/>
    </w:pPr>
    <w:rPr>
      <w:rFonts w:ascii="Calibri" w:hAnsi="Calibri"/>
      <w:sz w:val="22"/>
      <w:szCs w:val="22"/>
      <w:lang w:eastAsia="en-US"/>
    </w:rPr>
  </w:style>
  <w:style w:type="paragraph" w:styleId="BodyText20">
    <w:name w:val="Body Text 2"/>
    <w:basedOn w:val="Normal"/>
    <w:link w:val="BodyText2Char"/>
    <w:uiPriority w:val="99"/>
    <w:rsid w:val="005D0ADD"/>
    <w:pPr>
      <w:suppressAutoHyphens w:val="0"/>
      <w:spacing w:after="120" w:line="480" w:lineRule="auto"/>
    </w:pPr>
    <w:rPr>
      <w:rFonts w:eastAsia="Calibri"/>
      <w:szCs w:val="22"/>
      <w:lang w:eastAsia="en-US"/>
    </w:rPr>
  </w:style>
  <w:style w:type="character" w:customStyle="1" w:styleId="BodyText2Char">
    <w:name w:val="Body Text 2 Char"/>
    <w:link w:val="BodyText20"/>
    <w:uiPriority w:val="99"/>
    <w:rsid w:val="005D0ADD"/>
    <w:rPr>
      <w:rFonts w:eastAsia="Calibri"/>
      <w:sz w:val="24"/>
      <w:szCs w:val="22"/>
      <w:lang w:eastAsia="en-US"/>
    </w:rPr>
  </w:style>
  <w:style w:type="paragraph" w:customStyle="1" w:styleId="Normaldokumentas">
    <w:name w:val="Normal_dokumentas"/>
    <w:qFormat/>
    <w:rsid w:val="00C13656"/>
    <w:pPr>
      <w:jc w:val="both"/>
    </w:pPr>
    <w:rPr>
      <w:rFonts w:eastAsia="Calibri"/>
      <w:sz w:val="24"/>
      <w:szCs w:val="22"/>
      <w:lang w:eastAsia="en-US"/>
    </w:rPr>
  </w:style>
  <w:style w:type="paragraph" w:styleId="PlainText">
    <w:name w:val="Plain Text"/>
    <w:basedOn w:val="Normal"/>
    <w:link w:val="PlainTextChar"/>
    <w:semiHidden/>
    <w:rsid w:val="00BE3CA0"/>
    <w:pPr>
      <w:suppressAutoHyphens w:val="0"/>
    </w:pPr>
    <w:rPr>
      <w:rFonts w:ascii="Consolas" w:eastAsia="Calibri" w:hAnsi="Consolas"/>
      <w:sz w:val="21"/>
      <w:szCs w:val="21"/>
      <w:lang/>
    </w:rPr>
  </w:style>
  <w:style w:type="character" w:customStyle="1" w:styleId="PaprastasistekstasDiagrama1">
    <w:name w:val="Paprastasis tekstas Diagrama1"/>
    <w:semiHidden/>
    <w:rsid w:val="00BE3CA0"/>
    <w:rPr>
      <w:rFonts w:ascii="Courier New" w:hAnsi="Courier New" w:cs="Courier New"/>
      <w:lang w:eastAsia="ar-SA"/>
    </w:rPr>
  </w:style>
  <w:style w:type="paragraph" w:styleId="CommentText">
    <w:name w:val="annotation text"/>
    <w:basedOn w:val="Normal"/>
    <w:link w:val="CommentTextChar"/>
    <w:uiPriority w:val="99"/>
    <w:semiHidden/>
    <w:rsid w:val="00BE3CA0"/>
    <w:pPr>
      <w:suppressAutoHyphens w:val="0"/>
      <w:spacing w:after="200" w:line="276" w:lineRule="auto"/>
    </w:pPr>
    <w:rPr>
      <w:sz w:val="20"/>
      <w:lang/>
    </w:rPr>
  </w:style>
  <w:style w:type="character" w:customStyle="1" w:styleId="KomentarotekstasDiagrama1">
    <w:name w:val="Komentaro tekstas Diagrama1"/>
    <w:rsid w:val="00BE3CA0"/>
    <w:rPr>
      <w:lang w:eastAsia="ar-SA"/>
    </w:rPr>
  </w:style>
  <w:style w:type="character" w:customStyle="1" w:styleId="BodyTextChar0">
    <w:name w:val="Body Text Char"/>
    <w:link w:val="BodyText"/>
    <w:qFormat/>
    <w:rsid w:val="00BE3CA0"/>
    <w:rPr>
      <w:sz w:val="24"/>
      <w:lang w:eastAsia="ar-SA"/>
    </w:rPr>
  </w:style>
  <w:style w:type="character" w:customStyle="1" w:styleId="HeaderChar">
    <w:name w:val="Header Char"/>
    <w:aliases w:val=" Diagrama2 Char,Diagrama2 Char"/>
    <w:link w:val="Header"/>
    <w:uiPriority w:val="99"/>
    <w:rsid w:val="00BE3CA0"/>
    <w:rPr>
      <w:sz w:val="24"/>
      <w:lang w:eastAsia="ar-SA"/>
    </w:rPr>
  </w:style>
  <w:style w:type="character" w:customStyle="1" w:styleId="FooterChar1">
    <w:name w:val="Footer Char1"/>
    <w:link w:val="Footer"/>
    <w:rsid w:val="00BE3CA0"/>
    <w:rPr>
      <w:sz w:val="24"/>
      <w:lang w:eastAsia="ar-SA"/>
    </w:rPr>
  </w:style>
  <w:style w:type="character" w:customStyle="1" w:styleId="BodyTextIndentChar">
    <w:name w:val="Body Text Indent Char"/>
    <w:link w:val="BodyTextIndent"/>
    <w:rsid w:val="00BE3CA0"/>
    <w:rPr>
      <w:i/>
      <w:sz w:val="24"/>
      <w:lang w:eastAsia="ar-SA"/>
    </w:rPr>
  </w:style>
  <w:style w:type="character" w:customStyle="1" w:styleId="HTMLPreformattedChar">
    <w:name w:val="HTML Preformatted Char"/>
    <w:link w:val="HTMLPreformatted"/>
    <w:rsid w:val="00BE3CA0"/>
    <w:rPr>
      <w:rFonts w:ascii="Courier New" w:hAnsi="Courier New" w:cs="Courier New"/>
      <w:lang w:eastAsia="ar-SA"/>
    </w:rPr>
  </w:style>
  <w:style w:type="character" w:customStyle="1" w:styleId="BalloonTextChar">
    <w:name w:val="Balloon Text Char"/>
    <w:link w:val="BalloonText"/>
    <w:uiPriority w:val="99"/>
    <w:rsid w:val="00BE3CA0"/>
    <w:rPr>
      <w:rFonts w:ascii="Tahoma" w:hAnsi="Tahoma" w:cs="Tahoma"/>
      <w:sz w:val="16"/>
      <w:szCs w:val="16"/>
      <w:lang w:eastAsia="ar-SA"/>
    </w:rPr>
  </w:style>
  <w:style w:type="character" w:customStyle="1" w:styleId="CommentSubjectChar">
    <w:name w:val="Comment Subject Char"/>
    <w:link w:val="CommentSubject"/>
    <w:rsid w:val="00BE3CA0"/>
    <w:rPr>
      <w:b/>
      <w:bCs/>
      <w:lang w:eastAsia="ar-SA"/>
    </w:rPr>
  </w:style>
  <w:style w:type="character" w:customStyle="1" w:styleId="TitleChar">
    <w:name w:val="Title Char"/>
    <w:link w:val="Title"/>
    <w:rsid w:val="00BE3CA0"/>
    <w:rPr>
      <w:b/>
      <w:bCs/>
      <w:sz w:val="28"/>
      <w:szCs w:val="28"/>
      <w:lang w:eastAsia="ar-SA"/>
    </w:rPr>
  </w:style>
  <w:style w:type="character" w:customStyle="1" w:styleId="EndnoteTextChar">
    <w:name w:val="Endnote Text Char"/>
    <w:link w:val="EndnoteText"/>
    <w:rsid w:val="00BE3CA0"/>
    <w:rPr>
      <w:lang w:eastAsia="ar-SA"/>
    </w:rPr>
  </w:style>
  <w:style w:type="paragraph" w:customStyle="1" w:styleId="DiagramaDiagrama8">
    <w:name w:val="Diagrama Diagrama8"/>
    <w:basedOn w:val="Normal"/>
    <w:semiHidden/>
    <w:rsid w:val="00BE3CA0"/>
    <w:pPr>
      <w:suppressAutoHyphens w:val="0"/>
      <w:spacing w:after="160" w:line="240" w:lineRule="exact"/>
    </w:pPr>
    <w:rPr>
      <w:rFonts w:ascii="Verdana" w:hAnsi="Verdana" w:cs="Verdana"/>
      <w:sz w:val="20"/>
      <w:lang w:eastAsia="lt-LT"/>
    </w:rPr>
  </w:style>
  <w:style w:type="character" w:customStyle="1" w:styleId="BodyTextIndent3Char">
    <w:name w:val="Body Text Indent 3 Char"/>
    <w:link w:val="BodyTextIndent3"/>
    <w:semiHidden/>
    <w:rsid w:val="00BE3CA0"/>
  </w:style>
  <w:style w:type="paragraph" w:styleId="BodyTextIndent3">
    <w:name w:val="Body Text Indent 3"/>
    <w:basedOn w:val="Normal"/>
    <w:link w:val="BodyTextIndent3Char"/>
    <w:semiHidden/>
    <w:rsid w:val="00BE3CA0"/>
    <w:pPr>
      <w:tabs>
        <w:tab w:val="left" w:pos="4536"/>
      </w:tabs>
      <w:suppressAutoHyphens w:val="0"/>
      <w:ind w:firstLine="2268"/>
      <w:jc w:val="both"/>
    </w:pPr>
    <w:rPr>
      <w:sz w:val="20"/>
      <w:lang w:eastAsia="lt-LT"/>
    </w:rPr>
  </w:style>
  <w:style w:type="character" w:customStyle="1" w:styleId="Pagrindiniotekstotrauka3Diagrama1">
    <w:name w:val="Pagrindinio teksto įtrauka 3 Diagrama1"/>
    <w:semiHidden/>
    <w:rsid w:val="00BE3CA0"/>
    <w:rPr>
      <w:sz w:val="16"/>
      <w:szCs w:val="16"/>
      <w:lang w:eastAsia="ar-SA"/>
    </w:rPr>
  </w:style>
  <w:style w:type="paragraph" w:customStyle="1" w:styleId="linija">
    <w:name w:val="linija"/>
    <w:basedOn w:val="Normal"/>
    <w:rsid w:val="00BE3CA0"/>
    <w:pPr>
      <w:suppressAutoHyphens w:val="0"/>
      <w:spacing w:before="100" w:beforeAutospacing="1" w:after="100" w:afterAutospacing="1"/>
    </w:pPr>
    <w:rPr>
      <w:szCs w:val="24"/>
      <w:lang w:eastAsia="lt-LT"/>
    </w:rPr>
  </w:style>
  <w:style w:type="paragraph" w:styleId="NormalIndent">
    <w:name w:val="Normal Indent"/>
    <w:basedOn w:val="Normal"/>
    <w:rsid w:val="00BE3CA0"/>
    <w:pPr>
      <w:suppressAutoHyphens w:val="0"/>
      <w:spacing w:after="200" w:line="276" w:lineRule="auto"/>
      <w:ind w:left="720"/>
    </w:pPr>
    <w:rPr>
      <w:rFonts w:eastAsia="Calibri"/>
      <w:szCs w:val="22"/>
      <w:lang w:eastAsia="en-US"/>
    </w:rPr>
  </w:style>
  <w:style w:type="paragraph" w:styleId="MessageHeader">
    <w:name w:val="Message Header"/>
    <w:basedOn w:val="Normal"/>
    <w:link w:val="MessageHeaderChar"/>
    <w:rsid w:val="00BE3CA0"/>
    <w:pPr>
      <w:pBdr>
        <w:top w:val="single" w:sz="6" w:space="1" w:color="auto"/>
        <w:left w:val="single" w:sz="6" w:space="1" w:color="auto"/>
        <w:bottom w:val="single" w:sz="6" w:space="1" w:color="auto"/>
        <w:right w:val="single" w:sz="6" w:space="1" w:color="auto"/>
      </w:pBdr>
      <w:shd w:val="pct20" w:color="auto" w:fill="auto"/>
      <w:suppressAutoHyphens w:val="0"/>
      <w:spacing w:after="200" w:line="276" w:lineRule="auto"/>
      <w:ind w:left="1134" w:hanging="1134"/>
    </w:pPr>
    <w:rPr>
      <w:rFonts w:ascii="Arial" w:eastAsia="Calibri" w:hAnsi="Arial"/>
      <w:szCs w:val="24"/>
      <w:lang w:eastAsia="en-US"/>
    </w:rPr>
  </w:style>
  <w:style w:type="character" w:customStyle="1" w:styleId="MessageHeaderChar">
    <w:name w:val="Message Header Char"/>
    <w:link w:val="MessageHeader"/>
    <w:rsid w:val="00BE3CA0"/>
    <w:rPr>
      <w:rFonts w:ascii="Arial" w:eastAsia="Calibri" w:hAnsi="Arial" w:cs="Arial"/>
      <w:sz w:val="24"/>
      <w:szCs w:val="24"/>
      <w:shd w:val="pct20" w:color="auto" w:fill="auto"/>
      <w:lang w:eastAsia="en-US"/>
    </w:rPr>
  </w:style>
  <w:style w:type="paragraph" w:styleId="NoteHeading">
    <w:name w:val="Note Heading"/>
    <w:basedOn w:val="Normal"/>
    <w:next w:val="Normal"/>
    <w:link w:val="NoteHeadingChar"/>
    <w:rsid w:val="00BE3CA0"/>
    <w:pPr>
      <w:suppressAutoHyphens w:val="0"/>
      <w:spacing w:after="200" w:line="276" w:lineRule="auto"/>
    </w:pPr>
    <w:rPr>
      <w:rFonts w:eastAsia="Calibri"/>
      <w:szCs w:val="22"/>
      <w:lang w:eastAsia="en-US"/>
    </w:rPr>
  </w:style>
  <w:style w:type="character" w:customStyle="1" w:styleId="NoteHeadingChar">
    <w:name w:val="Note Heading Char"/>
    <w:link w:val="NoteHeading"/>
    <w:rsid w:val="00BE3CA0"/>
    <w:rPr>
      <w:rFonts w:eastAsia="Calibri"/>
      <w:sz w:val="24"/>
      <w:szCs w:val="22"/>
      <w:lang w:eastAsia="en-US"/>
    </w:rPr>
  </w:style>
  <w:style w:type="paragraph" w:styleId="BlockText">
    <w:name w:val="Block Text"/>
    <w:basedOn w:val="Normal"/>
    <w:rsid w:val="00BE3CA0"/>
    <w:pPr>
      <w:suppressAutoHyphens w:val="0"/>
      <w:spacing w:after="120" w:line="276" w:lineRule="auto"/>
      <w:ind w:left="1440" w:right="1440"/>
    </w:pPr>
    <w:rPr>
      <w:rFonts w:eastAsia="Calibri"/>
      <w:szCs w:val="22"/>
      <w:lang w:eastAsia="en-US"/>
    </w:rPr>
  </w:style>
  <w:style w:type="paragraph" w:customStyle="1" w:styleId="Statja">
    <w:name w:val="Statja"/>
    <w:basedOn w:val="Normal"/>
    <w:rsid w:val="00BE3CA0"/>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character" w:customStyle="1" w:styleId="Absatz-Standardschriftart">
    <w:name w:val="Absatz-Standardschriftart"/>
    <w:rsid w:val="00BE3CA0"/>
  </w:style>
  <w:style w:type="character" w:customStyle="1" w:styleId="parahead1">
    <w:name w:val="parahead1"/>
    <w:rsid w:val="00BE3CA0"/>
    <w:rPr>
      <w:rFonts w:ascii="Verdana" w:hAnsi="Verdana" w:hint="default"/>
      <w:b/>
      <w:bCs/>
      <w:color w:val="000000"/>
      <w:sz w:val="17"/>
      <w:szCs w:val="17"/>
    </w:rPr>
  </w:style>
  <w:style w:type="paragraph" w:customStyle="1" w:styleId="NoSpacing1">
    <w:name w:val="No Spacing1"/>
    <w:rsid w:val="00BE3CA0"/>
    <w:rPr>
      <w:rFonts w:eastAsia="Calibri"/>
      <w:sz w:val="24"/>
      <w:szCs w:val="22"/>
      <w:lang w:eastAsia="en-US"/>
    </w:rPr>
  </w:style>
  <w:style w:type="paragraph" w:customStyle="1" w:styleId="ATekstas">
    <w:name w:val="A Tekstas"/>
    <w:basedOn w:val="Normal"/>
    <w:rsid w:val="00BE3CA0"/>
    <w:pPr>
      <w:suppressAutoHyphens w:val="0"/>
      <w:spacing w:before="120" w:line="300" w:lineRule="auto"/>
      <w:jc w:val="both"/>
    </w:pPr>
    <w:rPr>
      <w:szCs w:val="24"/>
      <w:lang w:eastAsia="lt-LT"/>
    </w:rPr>
  </w:style>
  <w:style w:type="paragraph" w:customStyle="1" w:styleId="CharChar8DiagramaDiagramaCharCharDiagramaDiagrama">
    <w:name w:val="Char Char8 Diagrama Diagrama Char Char Diagrama Diagrama"/>
    <w:basedOn w:val="Normal"/>
    <w:semiHidden/>
    <w:rsid w:val="00BE3CA0"/>
    <w:pPr>
      <w:suppressAutoHyphens w:val="0"/>
      <w:spacing w:after="160" w:line="240" w:lineRule="exact"/>
    </w:pPr>
    <w:rPr>
      <w:rFonts w:ascii="Verdana" w:hAnsi="Verdana" w:cs="Verdana"/>
      <w:sz w:val="20"/>
      <w:lang w:eastAsia="lt-LT"/>
    </w:rPr>
  </w:style>
  <w:style w:type="character" w:customStyle="1" w:styleId="CharChar21">
    <w:name w:val="Char Char21"/>
    <w:locked/>
    <w:rsid w:val="00BE3CA0"/>
    <w:rPr>
      <w:sz w:val="24"/>
      <w:szCs w:val="24"/>
      <w:lang w:val="lt-LT" w:eastAsia="en-US" w:bidi="ar-SA"/>
    </w:rPr>
  </w:style>
  <w:style w:type="character" w:customStyle="1" w:styleId="CharChar14">
    <w:name w:val="Char Char14"/>
    <w:rsid w:val="00BE3CA0"/>
    <w:rPr>
      <w:sz w:val="24"/>
      <w:szCs w:val="24"/>
      <w:u w:val="single"/>
      <w:lang w:val="en-US" w:eastAsia="en-US" w:bidi="ar-SA"/>
    </w:rPr>
  </w:style>
  <w:style w:type="paragraph" w:customStyle="1" w:styleId="a">
    <w:name w:val="a"/>
    <w:basedOn w:val="Normal"/>
    <w:rsid w:val="00BE3CA0"/>
    <w:pPr>
      <w:suppressAutoHyphens w:val="0"/>
      <w:spacing w:before="100" w:beforeAutospacing="1" w:after="100" w:afterAutospacing="1"/>
    </w:pPr>
    <w:rPr>
      <w:rFonts w:ascii="Arial" w:hAnsi="Arial" w:cs="Arial"/>
      <w:b/>
      <w:bCs/>
      <w:color w:val="000000"/>
      <w:sz w:val="20"/>
      <w:lang w:val="en-US" w:eastAsia="en-US"/>
    </w:rPr>
  </w:style>
  <w:style w:type="character" w:customStyle="1" w:styleId="tekstas1">
    <w:name w:val="tekstas1"/>
    <w:rsid w:val="00BE3CA0"/>
    <w:rPr>
      <w:rFonts w:ascii="Arial" w:hAnsi="Arial" w:cs="Arial" w:hint="default"/>
      <w:color w:val="000000"/>
      <w:sz w:val="24"/>
      <w:szCs w:val="24"/>
    </w:rPr>
  </w:style>
  <w:style w:type="paragraph" w:customStyle="1" w:styleId="DiagramaCharCharCharCharCharCharCharCharCharChar">
    <w:name w:val="Diagrama Char Char Char Char Char Char Char Char Char Char"/>
    <w:basedOn w:val="Normal"/>
    <w:rsid w:val="00BE3CA0"/>
    <w:pPr>
      <w:suppressAutoHyphens w:val="0"/>
      <w:spacing w:after="160" w:line="240" w:lineRule="exact"/>
    </w:pPr>
    <w:rPr>
      <w:rFonts w:ascii="Verdana" w:hAnsi="Verdana" w:cs="Verdana"/>
      <w:sz w:val="20"/>
      <w:lang w:val="en-US" w:eastAsia="lt-LT"/>
    </w:rPr>
  </w:style>
  <w:style w:type="paragraph" w:customStyle="1" w:styleId="smallprint">
    <w:name w:val="small_print"/>
    <w:basedOn w:val="Normal"/>
    <w:rsid w:val="00BE3CA0"/>
    <w:pPr>
      <w:suppressAutoHyphens w:val="0"/>
      <w:spacing w:before="100" w:beforeAutospacing="1" w:after="100" w:afterAutospacing="1"/>
    </w:pPr>
    <w:rPr>
      <w:szCs w:val="24"/>
      <w:lang w:val="en-US" w:eastAsia="en-US"/>
    </w:rPr>
  </w:style>
  <w:style w:type="character" w:customStyle="1" w:styleId="ListParagraphChar1">
    <w:name w:val="List Paragraph Char1"/>
    <w:aliases w:val="List Paragraph Red Char,List Paragraph21 Char,Buletai Char,List Paragraph1 Char,lp1 Char,Bullet 1 Char,Use Case List Paragraph Char,List Paragraph111 Char"/>
    <w:uiPriority w:val="34"/>
    <w:locked/>
    <w:rsid w:val="00BE3CA0"/>
    <w:rPr>
      <w:sz w:val="24"/>
    </w:rPr>
  </w:style>
  <w:style w:type="paragraph" w:customStyle="1" w:styleId="msolistparagraph0">
    <w:name w:val="msolistparagraph"/>
    <w:basedOn w:val="Normal"/>
    <w:rsid w:val="00BE3CA0"/>
    <w:pPr>
      <w:suppressAutoHyphens w:val="0"/>
      <w:ind w:left="720"/>
    </w:pPr>
    <w:rPr>
      <w:rFonts w:ascii="TimesLT" w:hAnsi="TimesLT"/>
      <w:szCs w:val="24"/>
      <w:lang w:val="en-US" w:eastAsia="en-US"/>
    </w:rPr>
  </w:style>
  <w:style w:type="character" w:styleId="PageNumber">
    <w:name w:val="page number"/>
    <w:rsid w:val="00BE3CA0"/>
  </w:style>
  <w:style w:type="character" w:customStyle="1" w:styleId="DiagramaDiagrama19">
    <w:name w:val="Diagrama Diagrama19"/>
    <w:rsid w:val="00BE3CA0"/>
    <w:rPr>
      <w:rFonts w:eastAsia="Calibri"/>
      <w:sz w:val="28"/>
      <w:szCs w:val="22"/>
      <w:lang w:eastAsia="ar-SA"/>
    </w:rPr>
  </w:style>
  <w:style w:type="character" w:customStyle="1" w:styleId="FooterChar">
    <w:name w:val="Footer Char"/>
    <w:uiPriority w:val="99"/>
    <w:locked/>
    <w:rsid w:val="00BE3CA0"/>
    <w:rPr>
      <w:rFonts w:cs="Times New Roman"/>
      <w:sz w:val="24"/>
      <w:szCs w:val="24"/>
      <w:lang w:val="lt-LT" w:eastAsia="lt-LT"/>
    </w:rPr>
  </w:style>
  <w:style w:type="character" w:customStyle="1" w:styleId="Bodytext3NotItalic">
    <w:name w:val="Body text (3) + Not Italic"/>
    <w:rsid w:val="00BE3CA0"/>
    <w:rPr>
      <w:rFonts w:ascii="Times New Roman" w:hAnsi="Times New Roman"/>
      <w:i/>
      <w:color w:val="000000"/>
      <w:spacing w:val="0"/>
      <w:w w:val="100"/>
      <w:position w:val="0"/>
      <w:sz w:val="24"/>
      <w:u w:val="none"/>
      <w:lang w:val="lt-LT" w:eastAsia="lt-LT"/>
    </w:rPr>
  </w:style>
  <w:style w:type="character" w:customStyle="1" w:styleId="Bodytext3">
    <w:name w:val="Body text (3)"/>
    <w:rsid w:val="00BE3CA0"/>
    <w:rPr>
      <w:rFonts w:ascii="Times New Roman" w:hAnsi="Times New Roman"/>
      <w:i/>
      <w:color w:val="000000"/>
      <w:spacing w:val="0"/>
      <w:w w:val="100"/>
      <w:position w:val="0"/>
      <w:sz w:val="24"/>
      <w:u w:val="none"/>
      <w:lang w:val="lt-LT" w:eastAsia="lt-LT"/>
    </w:rPr>
  </w:style>
  <w:style w:type="paragraph" w:customStyle="1" w:styleId="Pagrindinistekstas3">
    <w:name w:val="Pagrindinis tekstas3"/>
    <w:link w:val="BodytextChar"/>
    <w:rsid w:val="00A53F1D"/>
    <w:pPr>
      <w:snapToGrid w:val="0"/>
      <w:ind w:firstLine="312"/>
      <w:jc w:val="both"/>
    </w:pPr>
    <w:rPr>
      <w:rFonts w:ascii="TimesLT" w:eastAsia="Arial" w:hAnsi="TimesLT" w:cs="TimesLT"/>
      <w:lang w:val="en-US" w:eastAsia="ar-SA"/>
    </w:rPr>
  </w:style>
  <w:style w:type="paragraph" w:customStyle="1" w:styleId="Pagrindinistekstas4">
    <w:name w:val="Pagrindinis tekstas4"/>
    <w:rsid w:val="00A53F1D"/>
    <w:pPr>
      <w:suppressAutoHyphens/>
      <w:autoSpaceDE w:val="0"/>
      <w:ind w:firstLine="312"/>
      <w:jc w:val="both"/>
    </w:pPr>
    <w:rPr>
      <w:rFonts w:ascii="TimesLT" w:eastAsia="Arial" w:hAnsi="TimesLT" w:cs="TimesLT"/>
      <w:lang w:val="en-US" w:eastAsia="ar-SA"/>
    </w:rPr>
  </w:style>
  <w:style w:type="paragraph" w:styleId="FootnoteText">
    <w:name w:val="footnote text"/>
    <w:aliases w:val=" Diagrama1,Diagrama1"/>
    <w:basedOn w:val="Normal"/>
    <w:link w:val="FootnoteTextChar"/>
    <w:uiPriority w:val="99"/>
    <w:unhideWhenUsed/>
    <w:qFormat/>
    <w:rsid w:val="00597D6A"/>
    <w:pPr>
      <w:suppressAutoHyphens w:val="0"/>
      <w:spacing w:before="120" w:after="120"/>
      <w:jc w:val="both"/>
    </w:pPr>
    <w:rPr>
      <w:sz w:val="20"/>
      <w:lang w:val="en-GB"/>
    </w:rPr>
  </w:style>
  <w:style w:type="character" w:customStyle="1" w:styleId="FootnoteTextChar">
    <w:name w:val="Footnote Text Char"/>
    <w:aliases w:val=" Diagrama1 Char,Diagrama1 Char"/>
    <w:link w:val="FootnoteText"/>
    <w:uiPriority w:val="99"/>
    <w:rsid w:val="00597D6A"/>
    <w:rPr>
      <w:lang w:val="en-GB"/>
    </w:rPr>
  </w:style>
  <w:style w:type="character" w:styleId="FootnoteReference">
    <w:name w:val="footnote reference"/>
    <w:uiPriority w:val="99"/>
    <w:rsid w:val="00597D6A"/>
    <w:rPr>
      <w:rFonts w:ascii="Times New Roman" w:hAnsi="Times New Roman" w:cs="Times New Roman"/>
      <w:vertAlign w:val="superscript"/>
    </w:rPr>
  </w:style>
  <w:style w:type="paragraph" w:customStyle="1" w:styleId="TableParagraph">
    <w:name w:val="Table Paragraph"/>
    <w:basedOn w:val="Normal"/>
    <w:uiPriority w:val="1"/>
    <w:qFormat/>
    <w:rsid w:val="00597D6A"/>
    <w:pPr>
      <w:widowControl w:val="0"/>
      <w:suppressAutoHyphens w:val="0"/>
      <w:autoSpaceDE w:val="0"/>
      <w:autoSpaceDN w:val="0"/>
    </w:pPr>
    <w:rPr>
      <w:sz w:val="22"/>
      <w:szCs w:val="22"/>
      <w:lang w:eastAsia="lt-LT" w:bidi="lt-LT"/>
    </w:rPr>
  </w:style>
  <w:style w:type="character" w:customStyle="1" w:styleId="Pagrindinistekstas">
    <w:name w:val="Pagrindinis tekstas_"/>
    <w:link w:val="Pagrindinistekstas10"/>
    <w:uiPriority w:val="99"/>
    <w:locked/>
    <w:rsid w:val="0013012C"/>
    <w:rPr>
      <w:rFonts w:ascii="TimesLT" w:hAnsi="TimesLT" w:cs="TimesLT"/>
      <w:lang w:val="en-US" w:eastAsia="ar-SA" w:bidi="ar-SA"/>
    </w:rPr>
  </w:style>
  <w:style w:type="character" w:customStyle="1" w:styleId="hps">
    <w:name w:val="hps"/>
    <w:rsid w:val="00785863"/>
  </w:style>
  <w:style w:type="character" w:customStyle="1" w:styleId="shorttext">
    <w:name w:val="short_text"/>
    <w:rsid w:val="00785863"/>
  </w:style>
  <w:style w:type="character" w:customStyle="1" w:styleId="Heading1Char">
    <w:name w:val="Heading 1 Char"/>
    <w:link w:val="Heading1"/>
    <w:rsid w:val="00B31956"/>
    <w:rPr>
      <w:sz w:val="28"/>
      <w:lang w:eastAsia="ar-SA"/>
    </w:rPr>
  </w:style>
  <w:style w:type="character" w:customStyle="1" w:styleId="Heading2Char">
    <w:name w:val="Heading 2 Char"/>
    <w:aliases w:val="Title Header2 Char"/>
    <w:link w:val="Heading2"/>
    <w:rsid w:val="00B31956"/>
    <w:rPr>
      <w:sz w:val="24"/>
      <w:lang w:eastAsia="ar-SA"/>
    </w:rPr>
  </w:style>
  <w:style w:type="character" w:customStyle="1" w:styleId="Heading3Char">
    <w:name w:val="Heading 3 Char"/>
    <w:aliases w:val="Section Header3 Char,Sub-Clause Paragraph Char"/>
    <w:link w:val="Heading3"/>
    <w:rsid w:val="00B31956"/>
    <w:rPr>
      <w:sz w:val="24"/>
      <w:lang w:eastAsia="ar-SA"/>
    </w:rPr>
  </w:style>
  <w:style w:type="character" w:customStyle="1" w:styleId="Heading4Char">
    <w:name w:val="Heading 4 Char"/>
    <w:aliases w:val=" Sub-Clause Sub-paragraph Char,Sub-Clause Sub-paragraph Char,Heading 4 Char Char Char Char Char"/>
    <w:link w:val="Heading4"/>
    <w:rsid w:val="00B31956"/>
    <w:rPr>
      <w:b/>
      <w:sz w:val="44"/>
      <w:lang w:eastAsia="ar-SA"/>
    </w:rPr>
  </w:style>
  <w:style w:type="character" w:customStyle="1" w:styleId="Heading5Char">
    <w:name w:val="Heading 5 Char"/>
    <w:link w:val="Heading5"/>
    <w:rsid w:val="00B31956"/>
    <w:rPr>
      <w:b/>
      <w:sz w:val="40"/>
      <w:lang w:eastAsia="ar-SA"/>
    </w:rPr>
  </w:style>
  <w:style w:type="character" w:customStyle="1" w:styleId="Heading6Char">
    <w:name w:val="Heading 6 Char"/>
    <w:link w:val="Heading6"/>
    <w:rsid w:val="00B31956"/>
    <w:rPr>
      <w:b/>
      <w:sz w:val="36"/>
      <w:lang w:eastAsia="ar-SA"/>
    </w:rPr>
  </w:style>
  <w:style w:type="character" w:customStyle="1" w:styleId="Heading7Char">
    <w:name w:val="Heading 7 Char"/>
    <w:link w:val="Heading7"/>
    <w:rsid w:val="00B31956"/>
    <w:rPr>
      <w:sz w:val="48"/>
      <w:lang w:eastAsia="ar-SA"/>
    </w:rPr>
  </w:style>
  <w:style w:type="character" w:customStyle="1" w:styleId="Heading8Char">
    <w:name w:val="Heading 8 Char"/>
    <w:link w:val="Heading8"/>
    <w:rsid w:val="00B31956"/>
    <w:rPr>
      <w:b/>
      <w:sz w:val="18"/>
      <w:lang w:eastAsia="ar-SA"/>
    </w:rPr>
  </w:style>
  <w:style w:type="character" w:customStyle="1" w:styleId="Heading9Char">
    <w:name w:val="Heading 9 Char"/>
    <w:link w:val="Heading9"/>
    <w:rsid w:val="00B31956"/>
    <w:rPr>
      <w:sz w:val="40"/>
      <w:lang w:eastAsia="ar-SA"/>
    </w:rPr>
  </w:style>
  <w:style w:type="character" w:customStyle="1" w:styleId="WW8Num24z1">
    <w:name w:val="WW8Num24z1"/>
    <w:rsid w:val="00B31956"/>
    <w:rPr>
      <w:b w:val="0"/>
      <w:color w:val="000000"/>
    </w:rPr>
  </w:style>
  <w:style w:type="character" w:customStyle="1" w:styleId="WW8Num24z2">
    <w:name w:val="WW8Num24z2"/>
    <w:rsid w:val="00B31956"/>
    <w:rPr>
      <w:sz w:val="22"/>
    </w:rPr>
  </w:style>
  <w:style w:type="character" w:customStyle="1" w:styleId="WW8Num24z3">
    <w:name w:val="WW8Num24z3"/>
    <w:rsid w:val="00B31956"/>
  </w:style>
  <w:style w:type="character" w:customStyle="1" w:styleId="WW8Num24z4">
    <w:name w:val="WW8Num24z4"/>
    <w:rsid w:val="00B31956"/>
  </w:style>
  <w:style w:type="character" w:customStyle="1" w:styleId="WW8Num24z5">
    <w:name w:val="WW8Num24z5"/>
    <w:rsid w:val="00B31956"/>
  </w:style>
  <w:style w:type="character" w:customStyle="1" w:styleId="WW8Num24z6">
    <w:name w:val="WW8Num24z6"/>
    <w:rsid w:val="00B31956"/>
  </w:style>
  <w:style w:type="character" w:customStyle="1" w:styleId="WW8Num24z7">
    <w:name w:val="WW8Num24z7"/>
    <w:rsid w:val="00B31956"/>
  </w:style>
  <w:style w:type="character" w:customStyle="1" w:styleId="WW8Num24z8">
    <w:name w:val="WW8Num24z8"/>
    <w:rsid w:val="00B31956"/>
  </w:style>
  <w:style w:type="character" w:customStyle="1" w:styleId="WW8Num28z0">
    <w:name w:val="WW8Num28z0"/>
    <w:rsid w:val="00B31956"/>
  </w:style>
  <w:style w:type="character" w:customStyle="1" w:styleId="WW8Num28z1">
    <w:name w:val="WW8Num28z1"/>
    <w:rsid w:val="00B31956"/>
    <w:rPr>
      <w:b w:val="0"/>
    </w:rPr>
  </w:style>
  <w:style w:type="character" w:customStyle="1" w:styleId="WW8Num28z2">
    <w:name w:val="WW8Num28z2"/>
    <w:rsid w:val="00B31956"/>
  </w:style>
  <w:style w:type="character" w:customStyle="1" w:styleId="WW8Num28z3">
    <w:name w:val="WW8Num28z3"/>
    <w:rsid w:val="00B31956"/>
  </w:style>
  <w:style w:type="character" w:customStyle="1" w:styleId="WW8Num28z4">
    <w:name w:val="WW8Num28z4"/>
    <w:rsid w:val="00B31956"/>
  </w:style>
  <w:style w:type="character" w:customStyle="1" w:styleId="WW8Num28z5">
    <w:name w:val="WW8Num28z5"/>
    <w:rsid w:val="00B31956"/>
  </w:style>
  <w:style w:type="character" w:customStyle="1" w:styleId="WW8Num28z6">
    <w:name w:val="WW8Num28z6"/>
    <w:rsid w:val="00B31956"/>
  </w:style>
  <w:style w:type="character" w:customStyle="1" w:styleId="WW8Num28z7">
    <w:name w:val="WW8Num28z7"/>
    <w:rsid w:val="00B31956"/>
  </w:style>
  <w:style w:type="character" w:customStyle="1" w:styleId="WW8Num28z8">
    <w:name w:val="WW8Num28z8"/>
    <w:rsid w:val="00B31956"/>
  </w:style>
  <w:style w:type="character" w:customStyle="1" w:styleId="WW8Num29z0">
    <w:name w:val="WW8Num29z0"/>
    <w:rsid w:val="00B31956"/>
    <w:rPr>
      <w:rFonts w:ascii="Times New Roman" w:eastAsia="Times New Roman" w:hAnsi="Times New Roman" w:cs="Times New Roman" w:hint="default"/>
      <w:w w:val="100"/>
      <w:sz w:val="24"/>
      <w:szCs w:val="24"/>
      <w:lang w:val="lt-LT" w:bidi="lt-LT"/>
    </w:rPr>
  </w:style>
  <w:style w:type="character" w:customStyle="1" w:styleId="WW8Num29z1">
    <w:name w:val="WW8Num29z1"/>
    <w:rsid w:val="00B31956"/>
  </w:style>
  <w:style w:type="character" w:customStyle="1" w:styleId="WW8Num29z2">
    <w:name w:val="WW8Num29z2"/>
    <w:rsid w:val="00B31956"/>
    <w:rPr>
      <w:rFonts w:hint="default"/>
      <w:lang w:val="lt-LT" w:bidi="lt-LT"/>
    </w:rPr>
  </w:style>
  <w:style w:type="character" w:customStyle="1" w:styleId="WW8Num30z0">
    <w:name w:val="WW8Num30z0"/>
    <w:rsid w:val="00B31956"/>
    <w:rPr>
      <w:rFonts w:ascii="Times New Roman" w:eastAsia="Times New Roman" w:hAnsi="Times New Roman" w:cs="Times New Roman" w:hint="default"/>
      <w:spacing w:val="-4"/>
      <w:w w:val="100"/>
      <w:sz w:val="24"/>
      <w:szCs w:val="24"/>
      <w:lang w:val="lt-LT" w:bidi="lt-LT"/>
    </w:rPr>
  </w:style>
  <w:style w:type="character" w:customStyle="1" w:styleId="WW8Num30z1">
    <w:name w:val="WW8Num30z1"/>
    <w:rsid w:val="00B31956"/>
    <w:rPr>
      <w:rFonts w:ascii="Times New Roman" w:eastAsia="Times New Roman" w:hAnsi="Times New Roman" w:cs="Times New Roman" w:hint="default"/>
      <w:b/>
      <w:bCs/>
      <w:w w:val="100"/>
      <w:sz w:val="24"/>
      <w:szCs w:val="24"/>
      <w:lang w:val="lt-LT" w:bidi="lt-LT"/>
    </w:rPr>
  </w:style>
  <w:style w:type="character" w:customStyle="1" w:styleId="WW8Num30z2">
    <w:name w:val="WW8Num30z2"/>
    <w:rsid w:val="00B31956"/>
    <w:rPr>
      <w:rFonts w:hint="default"/>
      <w:lang w:val="lt-LT" w:bidi="lt-LT"/>
    </w:rPr>
  </w:style>
  <w:style w:type="character" w:customStyle="1" w:styleId="WW8Num31z0">
    <w:name w:val="WW8Num31z0"/>
    <w:rsid w:val="00B31956"/>
    <w:rPr>
      <w:rFonts w:hint="default"/>
    </w:rPr>
  </w:style>
  <w:style w:type="character" w:customStyle="1" w:styleId="WW8Num32z0">
    <w:name w:val="WW8Num32z0"/>
    <w:rsid w:val="00B31956"/>
    <w:rPr>
      <w:rFonts w:hint="default"/>
    </w:rPr>
  </w:style>
  <w:style w:type="character" w:customStyle="1" w:styleId="WW8Num33z0">
    <w:name w:val="WW8Num33z0"/>
    <w:rsid w:val="00B31956"/>
    <w:rPr>
      <w:rFonts w:ascii="Times New Roman" w:eastAsia="Calibri" w:hAnsi="Times New Roman" w:cs="Times New Roman"/>
      <w:b w:val="0"/>
    </w:rPr>
  </w:style>
  <w:style w:type="character" w:customStyle="1" w:styleId="WW8Num33z1">
    <w:name w:val="WW8Num33z1"/>
    <w:rsid w:val="00B31956"/>
  </w:style>
  <w:style w:type="character" w:customStyle="1" w:styleId="WW8Num33z2">
    <w:name w:val="WW8Num33z2"/>
    <w:rsid w:val="00B31956"/>
  </w:style>
  <w:style w:type="character" w:customStyle="1" w:styleId="WW8Num33z3">
    <w:name w:val="WW8Num33z3"/>
    <w:rsid w:val="00B31956"/>
  </w:style>
  <w:style w:type="character" w:customStyle="1" w:styleId="WW8Num33z4">
    <w:name w:val="WW8Num33z4"/>
    <w:rsid w:val="00B31956"/>
  </w:style>
  <w:style w:type="character" w:customStyle="1" w:styleId="WW8Num33z5">
    <w:name w:val="WW8Num33z5"/>
    <w:rsid w:val="00B31956"/>
  </w:style>
  <w:style w:type="character" w:customStyle="1" w:styleId="WW8Num33z6">
    <w:name w:val="WW8Num33z6"/>
    <w:rsid w:val="00B31956"/>
  </w:style>
  <w:style w:type="character" w:customStyle="1" w:styleId="WW8Num33z7">
    <w:name w:val="WW8Num33z7"/>
    <w:rsid w:val="00B31956"/>
  </w:style>
  <w:style w:type="character" w:customStyle="1" w:styleId="WW8Num33z8">
    <w:name w:val="WW8Num33z8"/>
    <w:rsid w:val="00B31956"/>
  </w:style>
  <w:style w:type="character" w:customStyle="1" w:styleId="WW8Num34z0">
    <w:name w:val="WW8Num34z0"/>
    <w:rsid w:val="00B31956"/>
    <w:rPr>
      <w:rFonts w:hint="default"/>
      <w:b w:val="0"/>
    </w:rPr>
  </w:style>
  <w:style w:type="character" w:customStyle="1" w:styleId="WW8Num34z2">
    <w:name w:val="WW8Num34z2"/>
    <w:rsid w:val="00B31956"/>
    <w:rPr>
      <w:rFonts w:hint="default"/>
    </w:rPr>
  </w:style>
  <w:style w:type="character" w:customStyle="1" w:styleId="WW8Num35z0">
    <w:name w:val="WW8Num35z0"/>
    <w:rsid w:val="00B31956"/>
    <w:rPr>
      <w:rFonts w:hint="default"/>
      <w:b/>
    </w:rPr>
  </w:style>
  <w:style w:type="character" w:customStyle="1" w:styleId="WW8Num35z1">
    <w:name w:val="WW8Num35z1"/>
    <w:rsid w:val="00B31956"/>
    <w:rPr>
      <w:rFonts w:hint="default"/>
      <w:b w:val="0"/>
    </w:rPr>
  </w:style>
  <w:style w:type="character" w:customStyle="1" w:styleId="WW8Num35z2">
    <w:name w:val="WW8Num35z2"/>
    <w:rsid w:val="00B31956"/>
    <w:rPr>
      <w:rFonts w:hint="default"/>
    </w:rPr>
  </w:style>
  <w:style w:type="character" w:customStyle="1" w:styleId="WW8Num36z0">
    <w:name w:val="WW8Num36z0"/>
    <w:rsid w:val="00B31956"/>
    <w:rPr>
      <w:rFonts w:hint="default"/>
      <w:b w:val="0"/>
    </w:rPr>
  </w:style>
  <w:style w:type="character" w:customStyle="1" w:styleId="WW8Num36z1">
    <w:name w:val="WW8Num36z1"/>
    <w:rsid w:val="00B31956"/>
    <w:rPr>
      <w:rFonts w:hint="default"/>
    </w:rPr>
  </w:style>
  <w:style w:type="character" w:customStyle="1" w:styleId="WW8Num37z0">
    <w:name w:val="WW8Num37z0"/>
    <w:rsid w:val="00B31956"/>
    <w:rPr>
      <w:rFonts w:hint="default"/>
    </w:rPr>
  </w:style>
  <w:style w:type="character" w:customStyle="1" w:styleId="WW8Num37z1">
    <w:name w:val="WW8Num37z1"/>
    <w:rsid w:val="00B31956"/>
  </w:style>
  <w:style w:type="character" w:customStyle="1" w:styleId="WW8Num37z2">
    <w:name w:val="WW8Num37z2"/>
    <w:rsid w:val="00B31956"/>
  </w:style>
  <w:style w:type="character" w:customStyle="1" w:styleId="WW8Num37z3">
    <w:name w:val="WW8Num37z3"/>
    <w:rsid w:val="00B31956"/>
  </w:style>
  <w:style w:type="character" w:customStyle="1" w:styleId="WW8Num37z4">
    <w:name w:val="WW8Num37z4"/>
    <w:rsid w:val="00B31956"/>
  </w:style>
  <w:style w:type="character" w:customStyle="1" w:styleId="WW8Num37z5">
    <w:name w:val="WW8Num37z5"/>
    <w:rsid w:val="00B31956"/>
  </w:style>
  <w:style w:type="character" w:customStyle="1" w:styleId="WW8Num37z6">
    <w:name w:val="WW8Num37z6"/>
    <w:rsid w:val="00B31956"/>
  </w:style>
  <w:style w:type="character" w:customStyle="1" w:styleId="WW8Num37z7">
    <w:name w:val="WW8Num37z7"/>
    <w:rsid w:val="00B31956"/>
  </w:style>
  <w:style w:type="character" w:customStyle="1" w:styleId="WW8Num37z8">
    <w:name w:val="WW8Num37z8"/>
    <w:rsid w:val="00B31956"/>
  </w:style>
  <w:style w:type="character" w:customStyle="1" w:styleId="WW8Num38z0">
    <w:name w:val="WW8Num38z0"/>
    <w:rsid w:val="00B31956"/>
    <w:rPr>
      <w:rFonts w:hint="default"/>
    </w:rPr>
  </w:style>
  <w:style w:type="character" w:customStyle="1" w:styleId="WW8Num38z1">
    <w:name w:val="WW8Num38z1"/>
    <w:rsid w:val="00B31956"/>
  </w:style>
  <w:style w:type="character" w:customStyle="1" w:styleId="WW8Num38z2">
    <w:name w:val="WW8Num38z2"/>
    <w:rsid w:val="00B31956"/>
  </w:style>
  <w:style w:type="character" w:customStyle="1" w:styleId="WW8Num38z3">
    <w:name w:val="WW8Num38z3"/>
    <w:rsid w:val="00B31956"/>
  </w:style>
  <w:style w:type="character" w:customStyle="1" w:styleId="WW8Num38z4">
    <w:name w:val="WW8Num38z4"/>
    <w:rsid w:val="00B31956"/>
  </w:style>
  <w:style w:type="character" w:customStyle="1" w:styleId="WW8Num38z5">
    <w:name w:val="WW8Num38z5"/>
    <w:rsid w:val="00B31956"/>
  </w:style>
  <w:style w:type="character" w:customStyle="1" w:styleId="WW8Num38z6">
    <w:name w:val="WW8Num38z6"/>
    <w:rsid w:val="00B31956"/>
  </w:style>
  <w:style w:type="character" w:customStyle="1" w:styleId="WW8Num38z7">
    <w:name w:val="WW8Num38z7"/>
    <w:rsid w:val="00B31956"/>
  </w:style>
  <w:style w:type="character" w:customStyle="1" w:styleId="WW8Num38z8">
    <w:name w:val="WW8Num38z8"/>
    <w:rsid w:val="00B31956"/>
  </w:style>
  <w:style w:type="character" w:customStyle="1" w:styleId="WW8Num39z0">
    <w:name w:val="WW8Num39z0"/>
    <w:rsid w:val="00B31956"/>
    <w:rPr>
      <w:rFonts w:hint="default"/>
      <w:b/>
      <w:bCs/>
      <w:color w:val="auto"/>
      <w:sz w:val="24"/>
      <w:lang w:val="lt-LT"/>
    </w:rPr>
  </w:style>
  <w:style w:type="character" w:customStyle="1" w:styleId="WW8Num39z1">
    <w:name w:val="WW8Num39z1"/>
    <w:rsid w:val="00B31956"/>
    <w:rPr>
      <w:rFonts w:hint="default"/>
      <w:color w:val="000000"/>
    </w:rPr>
  </w:style>
  <w:style w:type="character" w:customStyle="1" w:styleId="WW8Num40z0">
    <w:name w:val="WW8Num40z0"/>
    <w:rsid w:val="00B31956"/>
    <w:rPr>
      <w:rFonts w:hint="default"/>
      <w:b w:val="0"/>
      <w:color w:val="auto"/>
    </w:rPr>
  </w:style>
  <w:style w:type="character" w:customStyle="1" w:styleId="WW8Num40z1">
    <w:name w:val="WW8Num40z1"/>
    <w:rsid w:val="00B31956"/>
    <w:rPr>
      <w:rFonts w:hint="default"/>
      <w:color w:val="auto"/>
      <w:sz w:val="24"/>
      <w:szCs w:val="24"/>
    </w:rPr>
  </w:style>
  <w:style w:type="character" w:customStyle="1" w:styleId="WW8Num40z2">
    <w:name w:val="WW8Num40z2"/>
    <w:rsid w:val="00B31956"/>
    <w:rPr>
      <w:rFonts w:hint="default"/>
    </w:rPr>
  </w:style>
  <w:style w:type="character" w:customStyle="1" w:styleId="WW8Num41z0">
    <w:name w:val="WW8Num41z0"/>
    <w:rsid w:val="00B31956"/>
    <w:rPr>
      <w:rFonts w:hint="default"/>
    </w:rPr>
  </w:style>
  <w:style w:type="character" w:customStyle="1" w:styleId="WW8Num42z0">
    <w:name w:val="WW8Num42z0"/>
    <w:rsid w:val="00B31956"/>
    <w:rPr>
      <w:rFonts w:hint="default"/>
      <w:b/>
    </w:rPr>
  </w:style>
  <w:style w:type="character" w:customStyle="1" w:styleId="WW8Num42z1">
    <w:name w:val="WW8Num42z1"/>
    <w:rsid w:val="00B31956"/>
  </w:style>
  <w:style w:type="character" w:customStyle="1" w:styleId="WW8Num42z2">
    <w:name w:val="WW8Num42z2"/>
    <w:rsid w:val="00B31956"/>
  </w:style>
  <w:style w:type="character" w:customStyle="1" w:styleId="WW8Num42z3">
    <w:name w:val="WW8Num42z3"/>
    <w:rsid w:val="00B31956"/>
  </w:style>
  <w:style w:type="character" w:customStyle="1" w:styleId="WW8Num42z4">
    <w:name w:val="WW8Num42z4"/>
    <w:rsid w:val="00B31956"/>
  </w:style>
  <w:style w:type="character" w:customStyle="1" w:styleId="WW8Num42z5">
    <w:name w:val="WW8Num42z5"/>
    <w:rsid w:val="00B31956"/>
  </w:style>
  <w:style w:type="character" w:customStyle="1" w:styleId="WW8Num42z6">
    <w:name w:val="WW8Num42z6"/>
    <w:rsid w:val="00B31956"/>
  </w:style>
  <w:style w:type="character" w:customStyle="1" w:styleId="WW8Num42z7">
    <w:name w:val="WW8Num42z7"/>
    <w:rsid w:val="00B31956"/>
  </w:style>
  <w:style w:type="character" w:customStyle="1" w:styleId="WW8Num42z8">
    <w:name w:val="WW8Num42z8"/>
    <w:rsid w:val="00B31956"/>
  </w:style>
  <w:style w:type="character" w:customStyle="1" w:styleId="WW8Num43z0">
    <w:name w:val="WW8Num43z0"/>
    <w:rsid w:val="00B31956"/>
    <w:rPr>
      <w:rFonts w:hint="default"/>
    </w:rPr>
  </w:style>
  <w:style w:type="character" w:customStyle="1" w:styleId="WW8Num43z1">
    <w:name w:val="WW8Num43z1"/>
    <w:rsid w:val="00B31956"/>
  </w:style>
  <w:style w:type="character" w:customStyle="1" w:styleId="WW8Num43z2">
    <w:name w:val="WW8Num43z2"/>
    <w:rsid w:val="00B31956"/>
  </w:style>
  <w:style w:type="character" w:customStyle="1" w:styleId="WW8Num43z3">
    <w:name w:val="WW8Num43z3"/>
    <w:rsid w:val="00B31956"/>
  </w:style>
  <w:style w:type="character" w:customStyle="1" w:styleId="WW8Num43z4">
    <w:name w:val="WW8Num43z4"/>
    <w:rsid w:val="00B31956"/>
  </w:style>
  <w:style w:type="character" w:customStyle="1" w:styleId="WW8Num43z5">
    <w:name w:val="WW8Num43z5"/>
    <w:rsid w:val="00B31956"/>
  </w:style>
  <w:style w:type="character" w:customStyle="1" w:styleId="WW8Num43z6">
    <w:name w:val="WW8Num43z6"/>
    <w:rsid w:val="00B31956"/>
  </w:style>
  <w:style w:type="character" w:customStyle="1" w:styleId="WW8Num43z7">
    <w:name w:val="WW8Num43z7"/>
    <w:rsid w:val="00B31956"/>
  </w:style>
  <w:style w:type="character" w:customStyle="1" w:styleId="WW8Num43z8">
    <w:name w:val="WW8Num43z8"/>
    <w:rsid w:val="00B31956"/>
  </w:style>
  <w:style w:type="character" w:customStyle="1" w:styleId="WW8Num44z0">
    <w:name w:val="WW8Num44z0"/>
    <w:rsid w:val="00B31956"/>
  </w:style>
  <w:style w:type="character" w:customStyle="1" w:styleId="WW8Num44z1">
    <w:name w:val="WW8Num44z1"/>
    <w:rsid w:val="00B31956"/>
  </w:style>
  <w:style w:type="character" w:customStyle="1" w:styleId="WW8Num44z2">
    <w:name w:val="WW8Num44z2"/>
    <w:rsid w:val="00B31956"/>
  </w:style>
  <w:style w:type="character" w:customStyle="1" w:styleId="WW8Num44z3">
    <w:name w:val="WW8Num44z3"/>
    <w:rsid w:val="00B31956"/>
  </w:style>
  <w:style w:type="character" w:customStyle="1" w:styleId="WW8Num44z4">
    <w:name w:val="WW8Num44z4"/>
    <w:rsid w:val="00B31956"/>
  </w:style>
  <w:style w:type="character" w:customStyle="1" w:styleId="WW8Num44z5">
    <w:name w:val="WW8Num44z5"/>
    <w:rsid w:val="00B31956"/>
  </w:style>
  <w:style w:type="character" w:customStyle="1" w:styleId="WW8Num44z6">
    <w:name w:val="WW8Num44z6"/>
    <w:rsid w:val="00B31956"/>
  </w:style>
  <w:style w:type="character" w:customStyle="1" w:styleId="WW8Num44z7">
    <w:name w:val="WW8Num44z7"/>
    <w:rsid w:val="00B31956"/>
  </w:style>
  <w:style w:type="character" w:customStyle="1" w:styleId="WW8Num44z8">
    <w:name w:val="WW8Num44z8"/>
    <w:rsid w:val="00B31956"/>
  </w:style>
  <w:style w:type="character" w:customStyle="1" w:styleId="WW8Num45z0">
    <w:name w:val="WW8Num45z0"/>
    <w:rsid w:val="00B31956"/>
    <w:rPr>
      <w:position w:val="0"/>
      <w:sz w:val="24"/>
      <w:vertAlign w:val="baseline"/>
    </w:rPr>
  </w:style>
  <w:style w:type="character" w:customStyle="1" w:styleId="WW8Num46z0">
    <w:name w:val="WW8Num46z0"/>
    <w:rsid w:val="00B31956"/>
    <w:rPr>
      <w:rFonts w:hint="default"/>
      <w:i w:val="0"/>
    </w:rPr>
  </w:style>
  <w:style w:type="character" w:customStyle="1" w:styleId="WW8Num46z1">
    <w:name w:val="WW8Num46z1"/>
    <w:rsid w:val="00B31956"/>
    <w:rPr>
      <w:rFonts w:hint="default"/>
    </w:rPr>
  </w:style>
  <w:style w:type="character" w:customStyle="1" w:styleId="WW8Num47z0">
    <w:name w:val="WW8Num47z0"/>
    <w:rsid w:val="00B31956"/>
    <w:rPr>
      <w:rFonts w:hint="default"/>
      <w:b w:val="0"/>
    </w:rPr>
  </w:style>
  <w:style w:type="character" w:customStyle="1" w:styleId="WW8Num47z2">
    <w:name w:val="WW8Num47z2"/>
    <w:rsid w:val="00B31956"/>
    <w:rPr>
      <w:rFonts w:hint="default"/>
    </w:rPr>
  </w:style>
  <w:style w:type="character" w:customStyle="1" w:styleId="Numatytasispastraiposriftas2">
    <w:name w:val="Numatytasis pastraipos šriftas2"/>
    <w:rsid w:val="00B31956"/>
  </w:style>
  <w:style w:type="character" w:customStyle="1" w:styleId="PaprastasistekstasDiagrama">
    <w:name w:val="Paprastasis tekstas Diagrama"/>
    <w:rsid w:val="00B31956"/>
    <w:rPr>
      <w:rFonts w:ascii="Consolas" w:eastAsia="Calibri" w:hAnsi="Consolas" w:cs="Times New Roman"/>
      <w:sz w:val="21"/>
      <w:szCs w:val="21"/>
    </w:rPr>
  </w:style>
  <w:style w:type="character" w:customStyle="1" w:styleId="KomentarotekstasDiagrama">
    <w:name w:val="Komentaro tekstas Diagrama"/>
    <w:rsid w:val="00B31956"/>
    <w:rPr>
      <w:rFonts w:eastAsia="Times New Roman"/>
    </w:rPr>
  </w:style>
  <w:style w:type="character" w:customStyle="1" w:styleId="PaantratDiagrama">
    <w:name w:val="Paantraštė Diagrama"/>
    <w:rsid w:val="00B31956"/>
    <w:rPr>
      <w:rFonts w:cs="Tahoma"/>
      <w:i/>
      <w:iCs/>
      <w:sz w:val="28"/>
      <w:szCs w:val="28"/>
    </w:rPr>
  </w:style>
  <w:style w:type="character" w:customStyle="1" w:styleId="Pagrindinistekstas2Diagrama">
    <w:name w:val="Pagrindinis tekstas 2 Diagrama"/>
    <w:rsid w:val="00B31956"/>
    <w:rPr>
      <w:rFonts w:eastAsia="Calibri"/>
      <w:sz w:val="24"/>
      <w:szCs w:val="22"/>
    </w:rPr>
  </w:style>
  <w:style w:type="character" w:customStyle="1" w:styleId="SraopastraipaDiagramaDiagrama">
    <w:name w:val="Sąrašo pastraipa Diagrama Diagrama"/>
    <w:rsid w:val="00B31956"/>
    <w:rPr>
      <w:lang w:val="en-GB"/>
    </w:rPr>
  </w:style>
  <w:style w:type="character" w:customStyle="1" w:styleId="Bodytext0">
    <w:name w:val="Body text_"/>
    <w:rsid w:val="00B31956"/>
    <w:rPr>
      <w:rFonts w:ascii="TimesLT" w:eastAsia="Arial" w:hAnsi="TimesLT" w:cs="TimesLT"/>
      <w:lang w:val="en-US" w:bidi="ar-SA"/>
    </w:rPr>
  </w:style>
  <w:style w:type="character" w:customStyle="1" w:styleId="AntratsDiagrama1">
    <w:name w:val="Antraštės Diagrama1"/>
    <w:rsid w:val="00B31956"/>
    <w:rPr>
      <w:sz w:val="24"/>
    </w:rPr>
  </w:style>
  <w:style w:type="character" w:customStyle="1" w:styleId="Komentaronuoroda2">
    <w:name w:val="Komentaro nuoroda2"/>
    <w:rsid w:val="00B31956"/>
    <w:rPr>
      <w:sz w:val="16"/>
      <w:szCs w:val="16"/>
    </w:rPr>
  </w:style>
  <w:style w:type="character" w:customStyle="1" w:styleId="Antrat1Diagrama1">
    <w:name w:val="Antraštė 1 Diagrama1"/>
    <w:rsid w:val="00B31956"/>
    <w:rPr>
      <w:sz w:val="28"/>
    </w:rPr>
  </w:style>
  <w:style w:type="character" w:customStyle="1" w:styleId="PoratDiagrama1">
    <w:name w:val="Poraštė Diagrama1"/>
    <w:rsid w:val="00B31956"/>
    <w:rPr>
      <w:sz w:val="24"/>
    </w:rPr>
  </w:style>
  <w:style w:type="character" w:customStyle="1" w:styleId="PuslapioinaostekstasDiagrama">
    <w:name w:val="Puslapio išnašos tekstas Diagrama"/>
    <w:aliases w:val=" Diagrama1 Diagrama,Diagrama1 Diagrama"/>
    <w:uiPriority w:val="99"/>
    <w:rsid w:val="00B31956"/>
    <w:rPr>
      <w:lang w:val="en-GB"/>
    </w:rPr>
  </w:style>
  <w:style w:type="character" w:customStyle="1" w:styleId="FootnoteCharacters">
    <w:name w:val="Footnote Characters"/>
    <w:rsid w:val="00B31956"/>
    <w:rPr>
      <w:rFonts w:ascii="Times New Roman" w:hAnsi="Times New Roman" w:cs="Times New Roman"/>
      <w:vertAlign w:val="superscript"/>
    </w:rPr>
  </w:style>
  <w:style w:type="character" w:styleId="EndnoteReference">
    <w:name w:val="endnote reference"/>
    <w:rsid w:val="00B31956"/>
    <w:rPr>
      <w:vertAlign w:val="superscript"/>
    </w:rPr>
  </w:style>
  <w:style w:type="character" w:customStyle="1" w:styleId="EndnoteCharacters">
    <w:name w:val="Endnote Characters"/>
    <w:rsid w:val="00B31956"/>
  </w:style>
  <w:style w:type="paragraph" w:styleId="Caption">
    <w:name w:val="caption"/>
    <w:basedOn w:val="Normal"/>
    <w:qFormat/>
    <w:rsid w:val="00B31956"/>
    <w:pPr>
      <w:suppressLineNumbers/>
      <w:spacing w:before="120" w:after="120"/>
    </w:pPr>
    <w:rPr>
      <w:rFonts w:cs="Arial"/>
      <w:i/>
      <w:iCs/>
      <w:szCs w:val="24"/>
      <w:lang w:eastAsia="zh-CN"/>
    </w:rPr>
  </w:style>
  <w:style w:type="paragraph" w:customStyle="1" w:styleId="Index">
    <w:name w:val="Index"/>
    <w:basedOn w:val="Normal"/>
    <w:rsid w:val="00B31956"/>
    <w:pPr>
      <w:suppressLineNumbers/>
    </w:pPr>
    <w:rPr>
      <w:rFonts w:cs="Arial"/>
      <w:lang w:eastAsia="zh-CN"/>
    </w:rPr>
  </w:style>
  <w:style w:type="paragraph" w:customStyle="1" w:styleId="HeaderandFooter">
    <w:name w:val="Header and Footer"/>
    <w:basedOn w:val="Normal"/>
    <w:rsid w:val="00B31956"/>
    <w:pPr>
      <w:suppressLineNumbers/>
      <w:tabs>
        <w:tab w:val="center" w:pos="4986"/>
        <w:tab w:val="right" w:pos="9972"/>
      </w:tabs>
    </w:pPr>
    <w:rPr>
      <w:lang w:eastAsia="zh-CN"/>
    </w:rPr>
  </w:style>
  <w:style w:type="paragraph" w:customStyle="1" w:styleId="WW-Heading">
    <w:name w:val="WW-Heading"/>
    <w:next w:val="Normal"/>
    <w:rsid w:val="00B31956"/>
    <w:pPr>
      <w:suppressAutoHyphens/>
    </w:pPr>
    <w:rPr>
      <w:rFonts w:eastAsia="Arial Unicode MS" w:cs="Arial Unicode MS"/>
      <w:b/>
      <w:bCs/>
      <w:caps/>
      <w:color w:val="434343"/>
      <w:spacing w:val="4"/>
      <w:sz w:val="22"/>
      <w:szCs w:val="22"/>
      <w:lang w:val="en-US" w:eastAsia="zh-CN"/>
    </w:rPr>
  </w:style>
  <w:style w:type="paragraph" w:customStyle="1" w:styleId="centrboldm0">
    <w:name w:val="centrboldm"/>
    <w:basedOn w:val="Normal"/>
    <w:rsid w:val="00B31956"/>
    <w:pPr>
      <w:autoSpaceDE w:val="0"/>
      <w:jc w:val="center"/>
    </w:pPr>
    <w:rPr>
      <w:rFonts w:ascii="TimesLT" w:hAnsi="TimesLT" w:cs="TimesLT"/>
      <w:b/>
      <w:bCs/>
      <w:sz w:val="20"/>
      <w:lang w:eastAsia="zh-CN"/>
    </w:rPr>
  </w:style>
  <w:style w:type="paragraph" w:customStyle="1" w:styleId="Pagrindinistekstas21">
    <w:name w:val="Pagrindinis tekstas 21"/>
    <w:basedOn w:val="Normal"/>
    <w:rsid w:val="00B31956"/>
    <w:pPr>
      <w:suppressAutoHyphens w:val="0"/>
      <w:spacing w:after="120" w:line="480" w:lineRule="auto"/>
    </w:pPr>
    <w:rPr>
      <w:rFonts w:eastAsia="Calibri"/>
      <w:szCs w:val="22"/>
      <w:lang w:eastAsia="zh-CN"/>
    </w:rPr>
  </w:style>
  <w:style w:type="paragraph" w:customStyle="1" w:styleId="Komentarotekstas20">
    <w:name w:val="Komentaro tekstas2"/>
    <w:basedOn w:val="Normal"/>
    <w:rsid w:val="00B31956"/>
    <w:rPr>
      <w:sz w:val="20"/>
      <w:lang w:eastAsia="zh-CN"/>
    </w:rPr>
  </w:style>
  <w:style w:type="paragraph" w:customStyle="1" w:styleId="TableHeading">
    <w:name w:val="Table Heading"/>
    <w:basedOn w:val="TableContents"/>
    <w:rsid w:val="00B31956"/>
    <w:pPr>
      <w:jc w:val="center"/>
    </w:pPr>
    <w:rPr>
      <w:b/>
      <w:bCs/>
      <w:lang w:eastAsia="zh-CN"/>
    </w:rPr>
  </w:style>
  <w:style w:type="paragraph" w:customStyle="1" w:styleId="Pagrindinistekstas2">
    <w:name w:val="Pagrindinis tekstas2"/>
    <w:qFormat/>
    <w:rsid w:val="00B31956"/>
    <w:pPr>
      <w:suppressAutoHyphens/>
      <w:snapToGrid w:val="0"/>
      <w:ind w:firstLine="312"/>
      <w:jc w:val="both"/>
      <w:textAlignment w:val="baseline"/>
    </w:pPr>
    <w:rPr>
      <w:rFonts w:ascii="TimesLT" w:hAnsi="TimesLT"/>
      <w:lang w:val="en-US" w:eastAsia="en-US"/>
    </w:rPr>
  </w:style>
  <w:style w:type="paragraph" w:customStyle="1" w:styleId="Standard">
    <w:name w:val="Standard"/>
    <w:rsid w:val="00B31956"/>
    <w:pPr>
      <w:suppressAutoHyphens/>
      <w:autoSpaceDN w:val="0"/>
      <w:textAlignment w:val="baseline"/>
    </w:pPr>
    <w:rPr>
      <w:sz w:val="24"/>
      <w:szCs w:val="24"/>
    </w:rPr>
  </w:style>
  <w:style w:type="table" w:customStyle="1" w:styleId="TableNormal1">
    <w:name w:val="Table Normal1"/>
    <w:uiPriority w:val="2"/>
    <w:semiHidden/>
    <w:unhideWhenUsed/>
    <w:qFormat/>
    <w:rsid w:val="00B3195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Sraopastraipa3">
    <w:name w:val="Sąrašo pastraipa3"/>
    <w:basedOn w:val="Normal"/>
    <w:rsid w:val="00BD65B7"/>
    <w:pPr>
      <w:suppressAutoHyphens w:val="0"/>
      <w:spacing w:after="200" w:line="276" w:lineRule="auto"/>
      <w:ind w:left="720"/>
    </w:pPr>
    <w:rPr>
      <w:rFonts w:eastAsia="Calibri"/>
      <w:szCs w:val="24"/>
    </w:rPr>
  </w:style>
  <w:style w:type="character" w:customStyle="1" w:styleId="ListParagraphChar2">
    <w:name w:val="List Paragraph Char2"/>
    <w:aliases w:val="Buletai Char1,Bullet EY Char1,List Paragraph21 Char1,List Paragraph1 Char1,List Paragraph2 Char1,lp1 Char1,Bullet 1 Char1,Use Case List Paragraph Char1,Numbering Char1,ERP-List Paragraph Char1,List Paragraph11 Char1,Paragraph Char"/>
    <w:link w:val="ListParagraph"/>
    <w:uiPriority w:val="99"/>
    <w:locked/>
    <w:rsid w:val="00A826C4"/>
    <w:rPr>
      <w:rFonts w:eastAsia="Calibri"/>
      <w:sz w:val="24"/>
      <w:szCs w:val="24"/>
      <w:lang w:val="lt-LT" w:eastAsia="ar-SA"/>
    </w:rPr>
  </w:style>
  <w:style w:type="paragraph" w:customStyle="1" w:styleId="Tvarkospapunktis">
    <w:name w:val="Tvarkos papunktis"/>
    <w:basedOn w:val="Normal"/>
    <w:uiPriority w:val="99"/>
    <w:rsid w:val="00842C0C"/>
    <w:pPr>
      <w:numPr>
        <w:numId w:val="4"/>
      </w:numPr>
      <w:autoSpaceDN w:val="0"/>
      <w:jc w:val="both"/>
      <w:textAlignment w:val="baseline"/>
    </w:pPr>
    <w:rPr>
      <w:szCs w:val="24"/>
      <w:lang w:eastAsia="lt-LT"/>
    </w:rPr>
  </w:style>
  <w:style w:type="numbering" w:customStyle="1" w:styleId="LFO10">
    <w:name w:val="LFO10"/>
    <w:rsid w:val="00842C0C"/>
    <w:pPr>
      <w:numPr>
        <w:numId w:val="3"/>
      </w:numPr>
    </w:pPr>
  </w:style>
  <w:style w:type="character" w:customStyle="1" w:styleId="fontstyle01">
    <w:name w:val="fontstyle01"/>
    <w:rsid w:val="008E765A"/>
    <w:rPr>
      <w:rFonts w:ascii="TimesNewRomanPSMT" w:hAnsi="TimesNewRomanPSMT" w:hint="default"/>
      <w:b w:val="0"/>
      <w:bCs w:val="0"/>
      <w:i w:val="0"/>
      <w:iCs w:val="0"/>
      <w:color w:val="000000"/>
      <w:sz w:val="24"/>
      <w:szCs w:val="24"/>
    </w:rPr>
  </w:style>
  <w:style w:type="character" w:customStyle="1" w:styleId="fontstyle21">
    <w:name w:val="fontstyle21"/>
    <w:rsid w:val="008E765A"/>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Note Heading"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eastAsia="ar-SA"/>
    </w:rPr>
  </w:style>
  <w:style w:type="paragraph" w:styleId="Heading1">
    <w:name w:val="heading 1"/>
    <w:basedOn w:val="Normal"/>
    <w:next w:val="Normal"/>
    <w:link w:val="Heading1Char"/>
    <w:qFormat/>
    <w:pPr>
      <w:keepNext/>
      <w:numPr>
        <w:numId w:val="1"/>
      </w:numPr>
      <w:spacing w:before="360" w:after="360"/>
      <w:ind w:left="2269"/>
      <w:jc w:val="center"/>
      <w:outlineLvl w:val="0"/>
    </w:pPr>
    <w:rPr>
      <w:sz w:val="28"/>
      <w:lang/>
    </w:rPr>
  </w:style>
  <w:style w:type="paragraph" w:styleId="Heading2">
    <w:name w:val="heading 2"/>
    <w:aliases w:val="Title Header2"/>
    <w:basedOn w:val="Normal"/>
    <w:next w:val="Normal"/>
    <w:link w:val="Heading2Char"/>
    <w:qFormat/>
    <w:pPr>
      <w:numPr>
        <w:ilvl w:val="1"/>
        <w:numId w:val="1"/>
      </w:numPr>
      <w:ind w:left="900"/>
      <w:jc w:val="both"/>
      <w:outlineLvl w:val="1"/>
    </w:pPr>
    <w:rPr>
      <w:lang/>
    </w:rPr>
  </w:style>
  <w:style w:type="paragraph" w:styleId="Heading3">
    <w:name w:val="heading 3"/>
    <w:aliases w:val="Section Header3,Sub-Clause Paragraph"/>
    <w:basedOn w:val="Normal"/>
    <w:next w:val="Normal"/>
    <w:link w:val="Heading3Char"/>
    <w:qFormat/>
    <w:pPr>
      <w:keepNext/>
      <w:numPr>
        <w:ilvl w:val="2"/>
        <w:numId w:val="1"/>
      </w:numPr>
      <w:ind w:left="1014"/>
      <w:jc w:val="both"/>
      <w:outlineLvl w:val="2"/>
    </w:pPr>
    <w:rPr>
      <w:lang/>
    </w:rPr>
  </w:style>
  <w:style w:type="paragraph" w:styleId="Heading4">
    <w:name w:val="heading 4"/>
    <w:aliases w:val=" Sub-Clause Sub-paragraph,Sub-Clause Sub-paragraph,Heading 4 Char Char Char Char"/>
    <w:basedOn w:val="Normal"/>
    <w:next w:val="Normal"/>
    <w:link w:val="Heading4Char"/>
    <w:qFormat/>
    <w:pPr>
      <w:keepNext/>
      <w:numPr>
        <w:ilvl w:val="3"/>
        <w:numId w:val="1"/>
      </w:numPr>
      <w:ind w:left="720"/>
      <w:outlineLvl w:val="3"/>
    </w:pPr>
    <w:rPr>
      <w:b/>
      <w:sz w:val="44"/>
      <w:lang/>
    </w:rPr>
  </w:style>
  <w:style w:type="paragraph" w:styleId="Heading5">
    <w:name w:val="heading 5"/>
    <w:basedOn w:val="Normal"/>
    <w:next w:val="Normal"/>
    <w:link w:val="Heading5Char"/>
    <w:qFormat/>
    <w:pPr>
      <w:keepNext/>
      <w:numPr>
        <w:ilvl w:val="4"/>
        <w:numId w:val="1"/>
      </w:numPr>
      <w:ind w:left="720"/>
      <w:outlineLvl w:val="4"/>
    </w:pPr>
    <w:rPr>
      <w:b/>
      <w:sz w:val="40"/>
      <w:lang/>
    </w:rPr>
  </w:style>
  <w:style w:type="paragraph" w:styleId="Heading6">
    <w:name w:val="heading 6"/>
    <w:basedOn w:val="Normal"/>
    <w:next w:val="Normal"/>
    <w:link w:val="Heading6Char"/>
    <w:qFormat/>
    <w:pPr>
      <w:keepNext/>
      <w:numPr>
        <w:ilvl w:val="5"/>
        <w:numId w:val="1"/>
      </w:numPr>
      <w:ind w:left="720"/>
      <w:outlineLvl w:val="5"/>
    </w:pPr>
    <w:rPr>
      <w:b/>
      <w:sz w:val="36"/>
      <w:lang/>
    </w:rPr>
  </w:style>
  <w:style w:type="paragraph" w:styleId="Heading7">
    <w:name w:val="heading 7"/>
    <w:basedOn w:val="Normal"/>
    <w:next w:val="Normal"/>
    <w:link w:val="Heading7Char"/>
    <w:qFormat/>
    <w:pPr>
      <w:keepNext/>
      <w:numPr>
        <w:ilvl w:val="6"/>
        <w:numId w:val="1"/>
      </w:numPr>
      <w:ind w:left="720"/>
      <w:outlineLvl w:val="6"/>
    </w:pPr>
    <w:rPr>
      <w:sz w:val="48"/>
      <w:lang/>
    </w:rPr>
  </w:style>
  <w:style w:type="paragraph" w:styleId="Heading8">
    <w:name w:val="heading 8"/>
    <w:basedOn w:val="Normal"/>
    <w:next w:val="Normal"/>
    <w:link w:val="Heading8Char"/>
    <w:qFormat/>
    <w:pPr>
      <w:keepNext/>
      <w:numPr>
        <w:ilvl w:val="7"/>
        <w:numId w:val="1"/>
      </w:numPr>
      <w:ind w:left="720"/>
      <w:outlineLvl w:val="7"/>
    </w:pPr>
    <w:rPr>
      <w:b/>
      <w:sz w:val="18"/>
      <w:lang/>
    </w:rPr>
  </w:style>
  <w:style w:type="paragraph" w:styleId="Heading9">
    <w:name w:val="heading 9"/>
    <w:basedOn w:val="Normal"/>
    <w:next w:val="Normal"/>
    <w:link w:val="Heading9Char"/>
    <w:qFormat/>
    <w:pPr>
      <w:keepNext/>
      <w:numPr>
        <w:ilvl w:val="8"/>
        <w:numId w:val="1"/>
      </w:numPr>
      <w:ind w:left="720"/>
      <w:outlineLvl w:val="8"/>
    </w:pPr>
    <w:rPr>
      <w:sz w:val="4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i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3z0">
    <w:name w:val="WW8Num3z0"/>
    <w:rPr>
      <w:rFonts w:hint="default"/>
    </w:rPr>
  </w:style>
  <w:style w:type="character" w:customStyle="1" w:styleId="WW8Num4z0">
    <w:name w:val="WW8Num4z0"/>
    <w:rPr>
      <w:rFonts w:hint="default"/>
      <w:b/>
      <w:bCs/>
      <w:color w:val="000000"/>
    </w:rPr>
  </w:style>
  <w:style w:type="character" w:customStyle="1" w:styleId="WW8Num5z0">
    <w:name w:val="WW8Num5z0"/>
    <w:rPr>
      <w:rFonts w:ascii="Times New Roman" w:hAnsi="Times New Roman" w:cs="Times New Roman" w:hint="default"/>
      <w:bCs/>
      <w:color w:val="000000"/>
      <w:sz w:val="24"/>
      <w:szCs w:val="24"/>
      <w:lang w:val="lt-LT"/>
    </w:rPr>
  </w:style>
  <w:style w:type="character" w:customStyle="1" w:styleId="WW8Num6z0">
    <w:name w:val="WW8Num6z0"/>
    <w:rPr>
      <w:rFonts w:hint="default"/>
      <w:bCs/>
      <w:i w:val="0"/>
      <w:color w:val="000000"/>
      <w:szCs w:val="24"/>
    </w:rPr>
  </w:style>
  <w:style w:type="character" w:customStyle="1" w:styleId="WW8Num7z0">
    <w:name w:val="WW8Num7z0"/>
    <w:rPr>
      <w:rFonts w:hint="default"/>
      <w:bCs/>
      <w:sz w:val="22"/>
    </w:rPr>
  </w:style>
  <w:style w:type="character" w:customStyle="1" w:styleId="WW8Num8z0">
    <w:name w:val="WW8Num8z0"/>
    <w:rPr>
      <w:rFonts w:eastAsia="Arial Unicode MS"/>
      <w:color w:val="000000"/>
      <w:kern w:val="1"/>
      <w:sz w:val="22"/>
    </w:rPr>
  </w:style>
  <w:style w:type="character" w:customStyle="1" w:styleId="WW8Num9z0">
    <w:name w:val="WW8Num9z0"/>
    <w:rPr>
      <w:rFonts w:ascii="TimesLT" w:eastAsia="Times New Roman" w:hAnsi="TimesLT" w:cs="Times New Roman" w:hint="default"/>
      <w:color w:val="000000"/>
      <w:sz w:val="20"/>
    </w:rPr>
  </w:style>
  <w:style w:type="character" w:customStyle="1" w:styleId="WW8Num10z0">
    <w:name w:val="WW8Num10z0"/>
    <w:rPr>
      <w:rFonts w:hint="default"/>
      <w:color w:val="000000"/>
      <w:sz w:val="22"/>
    </w:rPr>
  </w:style>
  <w:style w:type="character" w:customStyle="1" w:styleId="WW8Num11z0">
    <w:name w:val="WW8Num11z0"/>
    <w:rPr>
      <w:rFonts w:ascii="TimesLT" w:eastAsia="Times New Roman" w:hAnsi="TimesLT" w:cs="TimesLT" w:hint="default"/>
      <w:color w:val="000000"/>
      <w:sz w:val="20"/>
    </w:rPr>
  </w:style>
  <w:style w:type="character" w:customStyle="1" w:styleId="WW8Num12z0">
    <w:name w:val="WW8Num12z0"/>
    <w:rPr>
      <w:rFonts w:ascii="TimesLT" w:eastAsia="Times New Roman" w:hAnsi="TimesLT" w:cs="Times New Roman" w:hint="default"/>
      <w:bCs/>
      <w:color w:val="000000"/>
      <w:sz w:val="20"/>
    </w:rPr>
  </w:style>
  <w:style w:type="character" w:customStyle="1" w:styleId="WW8Num13z0">
    <w:name w:val="WW8Num13z0"/>
    <w:rPr>
      <w:rFonts w:ascii="TimesLT" w:eastAsia="Times New Roman" w:hAnsi="TimesLT" w:cs="Times New Roman" w:hint="default"/>
      <w:color w:val="000000"/>
      <w:kern w:val="1"/>
      <w:sz w:val="20"/>
      <w:lang w:eastAsia="hi-IN" w:bidi="hi-IN"/>
    </w:rPr>
  </w:style>
  <w:style w:type="character" w:customStyle="1" w:styleId="WW8Num14z0">
    <w:name w:val="WW8Num14z0"/>
    <w:rPr>
      <w:rFonts w:hint="default"/>
      <w:color w:val="000000"/>
    </w:rPr>
  </w:style>
  <w:style w:type="character" w:customStyle="1" w:styleId="WW8Num15z0">
    <w:name w:val="WW8Num15z0"/>
    <w:rPr>
      <w:rFonts w:ascii="TimesLT" w:eastAsia="Times New Roman" w:hAnsi="TimesLT" w:cs="Times New Roman" w:hint="default"/>
      <w:kern w:val="1"/>
      <w:sz w:val="20"/>
      <w:lang w:eastAsia="hi-IN" w:bidi="hi-IN"/>
    </w:rPr>
  </w:style>
  <w:style w:type="character" w:customStyle="1" w:styleId="WW8Num16z0">
    <w:name w:val="WW8Num16z0"/>
    <w:rPr>
      <w:rFonts w:ascii="TimesLT" w:eastAsia="Times New Roman" w:hAnsi="TimesLT" w:cs="Times New Roman" w:hint="default"/>
      <w:b/>
      <w:bCs/>
      <w:color w:val="000000"/>
      <w:sz w:val="20"/>
      <w:szCs w:val="24"/>
      <w:lang w:val="lt-LT"/>
    </w:rPr>
  </w:style>
  <w:style w:type="character" w:customStyle="1" w:styleId="WW8Num16z1">
    <w:name w:val="WW8Num16z1"/>
    <w:rPr>
      <w:rFonts w:ascii="Courier New" w:eastAsia="Verdana" w:hAnsi="Courier New" w:cs="Courier New" w:hint="default"/>
      <w:b/>
      <w:bCs/>
      <w:i/>
      <w:iCs/>
      <w:color w:val="000000"/>
      <w:sz w:val="24"/>
      <w:szCs w:val="24"/>
      <w:lang w:val="lt-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color w:val="000000"/>
      <w:szCs w:val="24"/>
    </w:rPr>
  </w:style>
  <w:style w:type="character" w:customStyle="1" w:styleId="WW8Num17z1">
    <w:name w:val="WW8Num17z1"/>
    <w:rPr>
      <w:rFonts w:eastAsia="Arial Unicode MS" w:cs="Times New Roman" w:hint="default"/>
      <w:bCs/>
      <w:color w:val="auto"/>
      <w:sz w:val="24"/>
      <w:szCs w:val="24"/>
      <w:lang w:val="lt-LT"/>
    </w:rPr>
  </w:style>
  <w:style w:type="character" w:customStyle="1" w:styleId="WW8Num18z0">
    <w:name w:val="WW8Num18z0"/>
    <w:rPr>
      <w:rFonts w:hint="default"/>
      <w:b/>
      <w:bCs/>
      <w:color w:val="auto"/>
      <w:sz w:val="24"/>
      <w:lang w:val="lt-LT"/>
    </w:rPr>
  </w:style>
  <w:style w:type="character" w:customStyle="1" w:styleId="WW8Num19z0">
    <w:name w:val="WW8Num19z0"/>
    <w:rPr>
      <w:rFonts w:hint="default"/>
      <w:color w:val="000000"/>
      <w:sz w:val="24"/>
      <w:szCs w:val="24"/>
      <w:lang w:val="lt-LT"/>
    </w:rPr>
  </w:style>
  <w:style w:type="character" w:customStyle="1" w:styleId="WW8Num20z0">
    <w:name w:val="WW8Num20z0"/>
    <w:rPr>
      <w:rFonts w:eastAsia="Times New Roman" w:hint="default"/>
    </w:rPr>
  </w:style>
  <w:style w:type="character" w:customStyle="1" w:styleId="WW8Num21z0">
    <w:name w:val="WW8Num21z0"/>
    <w:rPr>
      <w:rFonts w:hint="default"/>
      <w:bCs/>
      <w:i w:val="0"/>
      <w:color w:val="auto"/>
      <w:szCs w:val="24"/>
    </w:rPr>
  </w:style>
  <w:style w:type="character" w:customStyle="1" w:styleId="WW8Num22z0">
    <w:name w:val="WW8Num22z0"/>
    <w:rPr>
      <w:rFonts w:hint="default"/>
      <w:bCs/>
    </w:rPr>
  </w:style>
  <w:style w:type="character" w:customStyle="1" w:styleId="WW8Num23z0">
    <w:name w:val="WW8Num23z0"/>
    <w:rPr>
      <w:rFonts w:hint="default"/>
      <w:color w:val="000000"/>
      <w:sz w:val="22"/>
    </w:rPr>
  </w:style>
  <w:style w:type="character" w:customStyle="1" w:styleId="WW8Num2z1">
    <w:name w:val="WW8Num2z1"/>
    <w:rPr>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8z1">
    <w:name w:val="WW8Num18z1"/>
    <w:rPr>
      <w:rFonts w:ascii="Times New Roman" w:eastAsia="Times New Roman" w:hAnsi="Times New Roman" w:cs="Times New Roman"/>
      <w:b/>
      <w:bCs/>
      <w:i w:val="0"/>
      <w:sz w:val="24"/>
      <w:szCs w:val="24"/>
      <w:lang w:val="lt-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eastAsia="Arial Unicode MS" w:cs="Times New Roman" w:hint="default"/>
      <w:bCs/>
      <w:color w:val="auto"/>
      <w:sz w:val="24"/>
      <w:szCs w:val="24"/>
      <w:lang w:val="lt-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1">
    <w:name w:val="WW8Num23z1"/>
    <w:rPr>
      <w:rFonts w:hint="default"/>
      <w:b w:val="0"/>
    </w:rPr>
  </w:style>
  <w:style w:type="character" w:customStyle="1" w:styleId="WW8Num24z0">
    <w:name w:val="WW8Num24z0"/>
    <w:rPr>
      <w:rFonts w:hint="default"/>
      <w:bCs/>
      <w:i w:val="0"/>
      <w:szCs w:val="24"/>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LT" w:eastAsia="Times New Roman" w:hAnsi="TimesLT" w:cs="Times New Roman" w:hint="default"/>
      <w:color w:val="auto"/>
      <w:sz w:val="20"/>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Numatytasispastraiposriftas1">
    <w:name w:val="Numatytasis pastraipos šriftas1"/>
  </w:style>
  <w:style w:type="character" w:customStyle="1" w:styleId="Antrat1Diagrama">
    <w:name w:val="Antraštė 1 Diagrama"/>
    <w:uiPriority w:val="9"/>
    <w:rPr>
      <w:rFonts w:eastAsia="Times New Roman"/>
      <w:sz w:val="28"/>
    </w:rPr>
  </w:style>
  <w:style w:type="character" w:customStyle="1" w:styleId="Antrat2Diagrama">
    <w:name w:val="Antraštė 2 Diagrama"/>
    <w:aliases w:val="Title Header2 Diagrama"/>
    <w:rPr>
      <w:rFonts w:eastAsia="Times New Roman"/>
      <w:sz w:val="24"/>
    </w:rPr>
  </w:style>
  <w:style w:type="character" w:customStyle="1" w:styleId="Antrat3Diagrama">
    <w:name w:val="Antraštė 3 Diagrama"/>
    <w:aliases w:val="Section Header3 Diagrama,Sub-Clause Paragraph Diagrama"/>
    <w:rPr>
      <w:rFonts w:eastAsia="Times New Roman"/>
      <w:sz w:val="24"/>
    </w:rPr>
  </w:style>
  <w:style w:type="character" w:customStyle="1" w:styleId="Antrat4Diagrama">
    <w:name w:val="Antraštė 4 Diagrama"/>
    <w:aliases w:val=" Sub-Clause Sub-paragraph Diagrama,Sub-Clause Sub-paragraph Diagrama,Heading 4 Char Char Char Char Diagrama"/>
    <w:rPr>
      <w:rFonts w:eastAsia="Times New Roman"/>
      <w:b/>
      <w:sz w:val="44"/>
    </w:rPr>
  </w:style>
  <w:style w:type="character" w:customStyle="1" w:styleId="Antrat5Diagrama">
    <w:name w:val="Antraštė 5 Diagrama"/>
    <w:rPr>
      <w:rFonts w:eastAsia="Times New Roman"/>
      <w:b/>
      <w:sz w:val="40"/>
    </w:rPr>
  </w:style>
  <w:style w:type="character" w:customStyle="1" w:styleId="Antrat6Diagrama">
    <w:name w:val="Antraštė 6 Diagrama"/>
    <w:rPr>
      <w:rFonts w:eastAsia="Times New Roman"/>
      <w:b/>
      <w:sz w:val="36"/>
    </w:rPr>
  </w:style>
  <w:style w:type="character" w:customStyle="1" w:styleId="Antrat7Diagrama">
    <w:name w:val="Antraštė 7 Diagrama"/>
    <w:rPr>
      <w:rFonts w:eastAsia="Times New Roman"/>
      <w:sz w:val="48"/>
    </w:rPr>
  </w:style>
  <w:style w:type="character" w:customStyle="1" w:styleId="Antrat8Diagrama">
    <w:name w:val="Antraštė 8 Diagrama"/>
    <w:rPr>
      <w:rFonts w:eastAsia="Times New Roman"/>
      <w:b/>
      <w:sz w:val="18"/>
    </w:rPr>
  </w:style>
  <w:style w:type="character" w:customStyle="1" w:styleId="Antrat9Diagrama">
    <w:name w:val="Antraštė 9 Diagrama"/>
    <w:rPr>
      <w:rFonts w:eastAsia="Times New Roman"/>
      <w:sz w:val="40"/>
    </w:rPr>
  </w:style>
  <w:style w:type="character" w:styleId="Hyperlink">
    <w:name w:val="Hyperlink"/>
    <w:aliases w:val="Alna,ISIS"/>
    <w:rPr>
      <w:color w:val="0000FF"/>
      <w:u w:val="single"/>
    </w:rPr>
  </w:style>
  <w:style w:type="character" w:customStyle="1" w:styleId="AntratsDiagrama">
    <w:name w:val="Antraštės Diagrama"/>
    <w:aliases w:val=" Diagrama2 Diagrama,Diagrama2 Diagrama"/>
    <w:uiPriority w:val="99"/>
    <w:qFormat/>
    <w:rPr>
      <w:rFonts w:eastAsia="Times New Roman"/>
      <w:sz w:val="24"/>
    </w:rPr>
  </w:style>
  <w:style w:type="character" w:customStyle="1" w:styleId="PoratDiagrama">
    <w:name w:val="Poraštė Diagrama"/>
    <w:uiPriority w:val="99"/>
    <w:qFormat/>
    <w:rPr>
      <w:rFonts w:eastAsia="Times New Roman"/>
      <w:sz w:val="24"/>
    </w:rPr>
  </w:style>
  <w:style w:type="character" w:customStyle="1" w:styleId="PagrindiniotekstotraukaDiagrama">
    <w:name w:val="Pagrindinio teksto įtrauka Diagrama"/>
    <w:rPr>
      <w:rFonts w:eastAsia="Times New Roman"/>
      <w:i/>
      <w:sz w:val="24"/>
    </w:rPr>
  </w:style>
  <w:style w:type="character" w:customStyle="1" w:styleId="Pagrindiniotekstotrauka2Diagrama">
    <w:name w:val="Pagrindinio teksto įtrauka 2 Diagrama"/>
    <w:rPr>
      <w:rFonts w:eastAsia="Times New Roman"/>
      <w:iCs/>
      <w:sz w:val="24"/>
    </w:rPr>
  </w:style>
  <w:style w:type="character" w:customStyle="1" w:styleId="PagrindinistekstasDiagrama">
    <w:name w:val="Pagrindinis tekstas Diagrama"/>
    <w:uiPriority w:val="1"/>
    <w:rPr>
      <w:rFonts w:eastAsia="Times New Roman"/>
      <w:sz w:val="24"/>
    </w:rPr>
  </w:style>
  <w:style w:type="character" w:customStyle="1" w:styleId="Pagrindinistekstas3Diagrama">
    <w:name w:val="Pagrindinis tekstas 3 Diagrama"/>
    <w:rPr>
      <w:rFonts w:eastAsia="Times New Roman"/>
      <w:sz w:val="16"/>
      <w:szCs w:val="16"/>
    </w:rPr>
  </w:style>
  <w:style w:type="character" w:customStyle="1" w:styleId="HTMLiankstoformatuotasDiagrama">
    <w:name w:val="HTML iš anksto formatuotas Diagrama"/>
    <w:rPr>
      <w:rFonts w:ascii="Courier New" w:eastAsia="Times New Roman" w:hAnsi="Courier New" w:cs="Courier New"/>
    </w:rPr>
  </w:style>
  <w:style w:type="character" w:customStyle="1" w:styleId="PlainTextChar">
    <w:name w:val="Plain Text Char"/>
    <w:link w:val="PlainText"/>
    <w:rPr>
      <w:rFonts w:ascii="Consolas" w:eastAsia="Calibri" w:hAnsi="Consolas" w:cs="Times New Roman"/>
      <w:sz w:val="21"/>
      <w:szCs w:val="21"/>
    </w:rPr>
  </w:style>
  <w:style w:type="character" w:customStyle="1" w:styleId="BetarpDiagrama">
    <w:name w:val="Be tarpų Diagrama"/>
    <w:rPr>
      <w:rFonts w:eastAsia="Times New Roman"/>
      <w:sz w:val="24"/>
      <w:lang w:eastAsia="ar-SA" w:bidi="ar-SA"/>
    </w:rPr>
  </w:style>
  <w:style w:type="character" w:customStyle="1" w:styleId="WW-Absatz-Standardschriftart11111">
    <w:name w:val="WW-Absatz-Standardschriftart11111"/>
  </w:style>
  <w:style w:type="character" w:customStyle="1" w:styleId="DebesliotekstasDiagrama">
    <w:name w:val="Debesėlio tekstas Diagrama"/>
    <w:uiPriority w:val="99"/>
    <w:rPr>
      <w:rFonts w:ascii="Tahoma" w:eastAsia="Times New Roman" w:hAnsi="Tahoma" w:cs="Tahoma"/>
      <w:sz w:val="16"/>
      <w:szCs w:val="16"/>
    </w:rPr>
  </w:style>
  <w:style w:type="character" w:customStyle="1" w:styleId="Komentaronuoroda1">
    <w:name w:val="Komentaro nuoroda1"/>
    <w:rPr>
      <w:sz w:val="16"/>
      <w:szCs w:val="16"/>
    </w:rPr>
  </w:style>
  <w:style w:type="character" w:customStyle="1" w:styleId="CommentTextChar">
    <w:name w:val="Comment Text Char"/>
    <w:link w:val="CommentText"/>
    <w:uiPriority w:val="99"/>
    <w:rPr>
      <w:rFonts w:eastAsia="Times New Roman"/>
    </w:rPr>
  </w:style>
  <w:style w:type="character" w:customStyle="1" w:styleId="KomentarotemaDiagrama">
    <w:name w:val="Komentaro tema Diagrama"/>
    <w:rPr>
      <w:rFonts w:eastAsia="Times New Roman"/>
      <w:b/>
      <w:bCs/>
    </w:rPr>
  </w:style>
  <w:style w:type="character" w:customStyle="1" w:styleId="BodytextChar">
    <w:name w:val="Body text Char"/>
    <w:link w:val="Pagrindinistekstas3"/>
    <w:rPr>
      <w:rFonts w:ascii="TimesLT" w:eastAsia="Arial" w:hAnsi="TimesLT" w:cs="TimesLT"/>
      <w:lang w:val="en-US" w:eastAsia="ar-SA" w:bidi="ar-SA"/>
    </w:rPr>
  </w:style>
  <w:style w:type="character" w:customStyle="1" w:styleId="WW-Absatz-Standardschriftart1111111">
    <w:name w:val="WW-Absatz-Standardschriftart1111111"/>
  </w:style>
  <w:style w:type="character" w:customStyle="1" w:styleId="st1">
    <w:name w:val="st1"/>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99"/>
    <w:qFormat/>
    <w:rPr>
      <w:sz w:val="24"/>
      <w:szCs w:val="24"/>
    </w:rPr>
  </w:style>
  <w:style w:type="character" w:customStyle="1" w:styleId="PavadinimasDiagrama">
    <w:name w:val="Pavadinimas Diagrama"/>
    <w:rPr>
      <w:rFonts w:eastAsia="Times New Roman"/>
      <w:b/>
      <w:bCs/>
      <w:sz w:val="28"/>
      <w:szCs w:val="28"/>
    </w:rPr>
  </w:style>
  <w:style w:type="character" w:customStyle="1" w:styleId="Neapdorotaspaminjimas1">
    <w:name w:val="Neapdorotas paminėjimas1"/>
    <w:rPr>
      <w:color w:val="808080"/>
      <w:shd w:val="clear" w:color="auto" w:fill="E6E6E6"/>
    </w:rPr>
  </w:style>
  <w:style w:type="character" w:customStyle="1" w:styleId="DokumentoinaostekstasDiagrama">
    <w:name w:val="Dokumento išnašos tekstas Diagrama"/>
    <w:rPr>
      <w:rFonts w:eastAsia="Times New Roman"/>
    </w:rPr>
  </w:style>
  <w:style w:type="character" w:customStyle="1" w:styleId="Galinsinaosramenys">
    <w:name w:val="Galinės išnašos rašmenys"/>
    <w:rPr>
      <w:vertAlign w:val="superscript"/>
    </w:rPr>
  </w:style>
  <w:style w:type="character" w:customStyle="1" w:styleId="Hyperlink0">
    <w:name w:val="Hyperlink.0"/>
  </w:style>
  <w:style w:type="character" w:customStyle="1" w:styleId="normal-h">
    <w:name w:val="normal-h"/>
    <w:rPr>
      <w:rFonts w:cs="Times New Roman"/>
    </w:rPr>
  </w:style>
  <w:style w:type="character" w:customStyle="1" w:styleId="ListParagraphChar">
    <w:name w:val="List Paragraph Char"/>
    <w:aliases w:val="Numbering Char,ERP-List Paragraph Char,List Paragraph11 Char,Bullet EY Char,List Paragraph2 Char"/>
    <w:uiPriority w:val="34"/>
    <w:qFormat/>
  </w:style>
  <w:style w:type="paragraph" w:customStyle="1" w:styleId="Antrat1">
    <w:name w:val="Antraštė1"/>
    <w:basedOn w:val="Normal"/>
    <w:next w:val="BodyText"/>
    <w:pPr>
      <w:suppressLineNumbers/>
      <w:spacing w:before="120" w:after="120"/>
    </w:pPr>
    <w:rPr>
      <w:rFonts w:cs="Tahoma"/>
      <w:i/>
      <w:iCs/>
      <w:szCs w:val="24"/>
    </w:rPr>
  </w:style>
  <w:style w:type="paragraph" w:styleId="BodyText">
    <w:name w:val="Body Text"/>
    <w:basedOn w:val="Normal"/>
    <w:link w:val="BodyTextChar0"/>
    <w:qFormat/>
    <w:pPr>
      <w:spacing w:after="120"/>
    </w:pPr>
    <w:rPr>
      <w:lang/>
    </w:rPr>
  </w:style>
  <w:style w:type="paragraph" w:styleId="List">
    <w:name w:val="List"/>
    <w:basedOn w:val="BodyText"/>
    <w:rPr>
      <w:rFonts w:cs="Arial"/>
    </w:rPr>
  </w:style>
  <w:style w:type="paragraph" w:customStyle="1" w:styleId="Pavadinimas1">
    <w:name w:val="Pavadinimas1"/>
    <w:basedOn w:val="Normal"/>
    <w:pPr>
      <w:suppressLineNumbers/>
      <w:spacing w:before="120" w:after="120"/>
    </w:pPr>
    <w:rPr>
      <w:rFonts w:cs="Arial"/>
      <w:i/>
      <w:iCs/>
      <w:szCs w:val="24"/>
    </w:rPr>
  </w:style>
  <w:style w:type="paragraph" w:customStyle="1" w:styleId="Rodykl">
    <w:name w:val="Rodyklė"/>
    <w:basedOn w:val="Normal"/>
    <w:pPr>
      <w:suppressLineNumbers/>
    </w:pPr>
    <w:rPr>
      <w:rFonts w:cs="Arial"/>
    </w:rPr>
  </w:style>
  <w:style w:type="paragraph" w:styleId="Header">
    <w:name w:val="header"/>
    <w:aliases w:val=" Diagrama2,Diagrama2"/>
    <w:basedOn w:val="Normal"/>
    <w:link w:val="HeaderChar"/>
    <w:uiPriority w:val="99"/>
    <w:pPr>
      <w:widowControl w:val="0"/>
      <w:tabs>
        <w:tab w:val="center" w:pos="4153"/>
        <w:tab w:val="right" w:pos="8306"/>
      </w:tabs>
      <w:spacing w:after="20"/>
      <w:jc w:val="both"/>
    </w:pPr>
    <w:rPr>
      <w:lang/>
    </w:rPr>
  </w:style>
  <w:style w:type="paragraph" w:customStyle="1" w:styleId="Point1">
    <w:name w:val="Point 1"/>
    <w:basedOn w:val="Normal"/>
    <w:pPr>
      <w:spacing w:before="120" w:after="120"/>
      <w:ind w:left="1418" w:hanging="567"/>
      <w:jc w:val="both"/>
    </w:pPr>
    <w:rPr>
      <w:lang w:val="en-GB"/>
    </w:rPr>
  </w:style>
  <w:style w:type="paragraph" w:styleId="Footer">
    <w:name w:val="footer"/>
    <w:basedOn w:val="Normal"/>
    <w:link w:val="FooterChar1"/>
    <w:pPr>
      <w:tabs>
        <w:tab w:val="center" w:pos="4320"/>
        <w:tab w:val="right" w:pos="8640"/>
      </w:tabs>
    </w:pPr>
    <w:rPr>
      <w:lang/>
    </w:rPr>
  </w:style>
  <w:style w:type="paragraph" w:styleId="BodyTextIndent">
    <w:name w:val="Body Text Indent"/>
    <w:basedOn w:val="Normal"/>
    <w:link w:val="BodyTextIndentChar"/>
    <w:pPr>
      <w:ind w:firstLine="720"/>
    </w:pPr>
    <w:rPr>
      <w:i/>
      <w:lang/>
    </w:rPr>
  </w:style>
  <w:style w:type="paragraph" w:customStyle="1" w:styleId="WW-Default">
    <w:name w:val="WW-Default"/>
    <w:pPr>
      <w:suppressAutoHyphens/>
      <w:autoSpaceDE w:val="0"/>
    </w:pPr>
    <w:rPr>
      <w:rFonts w:eastAsia="Arial"/>
      <w:color w:val="000000"/>
      <w:sz w:val="24"/>
      <w:szCs w:val="24"/>
      <w:lang w:val="en-US" w:eastAsia="ar-SA"/>
    </w:rPr>
  </w:style>
  <w:style w:type="paragraph" w:customStyle="1" w:styleId="WW-NormalWeb">
    <w:name w:val="WW-Normal (Web)"/>
    <w:basedOn w:val="Normal"/>
    <w:pPr>
      <w:spacing w:before="280" w:after="119"/>
    </w:pPr>
    <w:rPr>
      <w:szCs w:val="24"/>
      <w:lang w:val="en-GB"/>
    </w:rPr>
  </w:style>
  <w:style w:type="paragraph" w:customStyle="1" w:styleId="Pagrindiniotekstotrauka21">
    <w:name w:val="Pagrindinio teksto įtrauka 21"/>
    <w:basedOn w:val="Normal"/>
    <w:pPr>
      <w:ind w:firstLine="720"/>
      <w:jc w:val="both"/>
    </w:pPr>
    <w:rPr>
      <w:iCs/>
    </w:rPr>
  </w:style>
  <w:style w:type="paragraph" w:customStyle="1" w:styleId="Pagrindinistekstas31">
    <w:name w:val="Pagrindinis tekstas 31"/>
    <w:basedOn w:val="Normal"/>
    <w:pPr>
      <w:spacing w:after="120"/>
    </w:pPr>
    <w:rPr>
      <w:sz w:val="16"/>
      <w:szCs w:val="16"/>
    </w:rPr>
  </w:style>
  <w:style w:type="paragraph" w:customStyle="1" w:styleId="53">
    <w:name w:val="_53"/>
    <w:basedOn w:val="Normal"/>
    <w:pPr>
      <w:widowControl w:val="0"/>
      <w:suppressAutoHyphens w:val="0"/>
    </w:pPr>
    <w:rPr>
      <w:lang w:val="en-US"/>
    </w:rPr>
  </w:style>
  <w:style w:type="paragraph" w:customStyle="1" w:styleId="Pagrindinistekstas1">
    <w:name w:val="Pagrindinis tekstas1"/>
    <w:pPr>
      <w:suppressAutoHyphens/>
      <w:autoSpaceDE w:val="0"/>
      <w:ind w:firstLine="312"/>
      <w:jc w:val="both"/>
    </w:pPr>
    <w:rPr>
      <w:rFonts w:ascii="TimesLT" w:eastAsia="Arial" w:hAnsi="TimesLT" w:cs="TimesLT"/>
      <w:lang w:val="en-US" w:eastAsia="ar-SA"/>
    </w:rPr>
  </w:style>
  <w:style w:type="paragraph" w:customStyle="1" w:styleId="CentrBoldm">
    <w:name w:val="CentrBoldm"/>
    <w:basedOn w:val="Normal"/>
    <w:pPr>
      <w:suppressAutoHyphens w:val="0"/>
      <w:autoSpaceDE w:val="0"/>
      <w:jc w:val="center"/>
    </w:pPr>
    <w:rPr>
      <w:rFonts w:ascii="TimesLT" w:hAnsi="TimesLT" w:cs="TimesLT"/>
      <w:b/>
      <w:bCs/>
      <w:sz w:val="20"/>
      <w:lang w:val="en-US"/>
    </w:rPr>
  </w:style>
  <w:style w:type="paragraph" w:customStyle="1" w:styleId="Patvirtinta">
    <w:name w:val="Patvirtinta"/>
    <w:pPr>
      <w:tabs>
        <w:tab w:val="left" w:pos="25116"/>
        <w:tab w:val="left" w:pos="25269"/>
        <w:tab w:val="left" w:pos="25416"/>
        <w:tab w:val="left" w:pos="25569"/>
      </w:tabs>
      <w:suppressAutoHyphens/>
      <w:autoSpaceDE w:val="0"/>
      <w:ind w:left="5953"/>
    </w:pPr>
    <w:rPr>
      <w:rFonts w:ascii="TimesLT" w:eastAsia="Arial" w:hAnsi="TimesLT" w:cs="TimesLT"/>
      <w:lang w:val="en-US" w:eastAsia="ar-SA"/>
    </w:rPr>
  </w:style>
  <w:style w:type="paragraph" w:customStyle="1" w:styleId="MAZAS">
    <w:name w:val="MAZAS"/>
    <w:pPr>
      <w:suppressAutoHyphens/>
      <w:autoSpaceDE w:val="0"/>
      <w:ind w:firstLine="312"/>
      <w:jc w:val="both"/>
    </w:pPr>
    <w:rPr>
      <w:rFonts w:ascii="TimesLT" w:eastAsia="Arial" w:hAnsi="TimesLT" w:cs="TimesLT"/>
      <w:color w:val="000000"/>
      <w:sz w:val="8"/>
      <w:szCs w:val="8"/>
      <w:lang w:val="en-US" w:eastAsia="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
    <w:basedOn w:val="Normal"/>
    <w:link w:val="ListParagraphChar2"/>
    <w:uiPriority w:val="34"/>
    <w:qFormat/>
    <w:pPr>
      <w:suppressAutoHyphens w:val="0"/>
      <w:spacing w:after="200" w:line="276" w:lineRule="auto"/>
      <w:ind w:left="720"/>
    </w:pPr>
    <w:rPr>
      <w:rFonts w:eastAsia="Calibri"/>
      <w:szCs w:val="24"/>
    </w:rPr>
  </w:style>
  <w:style w:type="paragraph" w:customStyle="1" w:styleId="Paprastasistekstas1">
    <w:name w:val="Paprastasis tekstas1"/>
    <w:basedOn w:val="Normal"/>
    <w:pPr>
      <w:suppressAutoHyphens w:val="0"/>
    </w:pPr>
    <w:rPr>
      <w:rFonts w:ascii="Consolas" w:eastAsia="Calibri" w:hAnsi="Consolas"/>
      <w:sz w:val="21"/>
      <w:szCs w:val="21"/>
    </w:rPr>
  </w:style>
  <w:style w:type="paragraph" w:customStyle="1" w:styleId="TableContents">
    <w:name w:val="Table Contents"/>
    <w:basedOn w:val="Normal"/>
    <w:pPr>
      <w:suppressLineNumbers/>
    </w:pPr>
  </w:style>
  <w:style w:type="paragraph" w:styleId="NoSpacing">
    <w:name w:val="No Spacing"/>
    <w:qFormat/>
    <w:pPr>
      <w:suppressAutoHyphens/>
    </w:pPr>
    <w:rPr>
      <w:sz w:val="24"/>
      <w:lang w:eastAsia="ar-SA"/>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WW-TableContents11111111111111111111111111111111111111111111111111111111">
    <w:name w:val="WW-Table Contents11111111111111111111111111111111111111111111111111111111"/>
    <w:basedOn w:val="BodyText"/>
    <w:pPr>
      <w:suppressLineNumbers/>
      <w:spacing w:after="0"/>
      <w:jc w:val="both"/>
    </w:pPr>
  </w:style>
  <w:style w:type="paragraph" w:customStyle="1" w:styleId="prastasis1">
    <w:name w:val="Įprastasis1"/>
    <w:pPr>
      <w:widowControl w:val="0"/>
      <w:suppressAutoHyphens/>
      <w:spacing w:after="200" w:line="276" w:lineRule="auto"/>
    </w:pPr>
    <w:rPr>
      <w:rFonts w:eastAsia="Calibri" w:cs="Calibri"/>
      <w:color w:val="00000A"/>
      <w:sz w:val="24"/>
      <w:szCs w:val="24"/>
      <w:lang w:val="en-US" w:eastAsia="ar-SA"/>
    </w:rPr>
  </w:style>
  <w:style w:type="paragraph" w:styleId="BalloonText">
    <w:name w:val="Balloon Text"/>
    <w:basedOn w:val="Normal"/>
    <w:link w:val="BalloonTextChar"/>
    <w:uiPriority w:val="99"/>
    <w:rPr>
      <w:rFonts w:ascii="Tahoma" w:hAnsi="Tahoma"/>
      <w:sz w:val="16"/>
      <w:szCs w:val="16"/>
      <w:lang/>
    </w:rPr>
  </w:style>
  <w:style w:type="paragraph" w:customStyle="1" w:styleId="Komentarotekstas1">
    <w:name w:val="Komentaro tekstas1"/>
    <w:basedOn w:val="Normal"/>
    <w:rPr>
      <w:sz w:val="20"/>
    </w:rPr>
  </w:style>
  <w:style w:type="paragraph" w:styleId="CommentSubject">
    <w:name w:val="annotation subject"/>
    <w:basedOn w:val="Komentarotekstas1"/>
    <w:next w:val="Komentarotekstas1"/>
    <w:link w:val="CommentSubjectChar"/>
    <w:rPr>
      <w:b/>
      <w:bCs/>
      <w:lang/>
    </w:rPr>
  </w:style>
  <w:style w:type="paragraph" w:customStyle="1" w:styleId="Dainiausstilius">
    <w:name w:val="Dainiaus stilius"/>
    <w:basedOn w:val="Normal"/>
    <w:pPr>
      <w:suppressAutoHyphens w:val="0"/>
      <w:ind w:firstLine="567"/>
      <w:jc w:val="both"/>
    </w:pPr>
    <w:rPr>
      <w:rFonts w:eastAsia="Calibri"/>
      <w:szCs w:val="22"/>
    </w:rPr>
  </w:style>
  <w:style w:type="paragraph" w:customStyle="1" w:styleId="BodyText2">
    <w:name w:val="Body Text2"/>
    <w:pPr>
      <w:suppressAutoHyphens/>
      <w:autoSpaceDE w:val="0"/>
      <w:ind w:firstLine="312"/>
      <w:jc w:val="both"/>
    </w:pPr>
    <w:rPr>
      <w:rFonts w:ascii="TimesLT" w:eastAsia="Arial" w:hAnsi="TimesLT" w:cs="TimesLT"/>
      <w:lang w:val="en-US" w:eastAsia="ar-SA"/>
    </w:rPr>
  </w:style>
  <w:style w:type="paragraph" w:customStyle="1" w:styleId="BodyText1">
    <w:name w:val="Body Text1"/>
    <w:pPr>
      <w:suppressAutoHyphens/>
      <w:autoSpaceDE w:val="0"/>
      <w:ind w:firstLine="312"/>
      <w:jc w:val="both"/>
    </w:pPr>
    <w:rPr>
      <w:rFonts w:ascii="TimesLT" w:eastAsia="Arial" w:hAnsi="TimesLT" w:cs="TimesLT"/>
      <w:lang w:val="en-US" w:eastAsia="ar-SA"/>
    </w:rPr>
  </w:style>
  <w:style w:type="paragraph" w:customStyle="1" w:styleId="Komentarotekstas2">
    <w:name w:val="Komentaro tekstas2"/>
    <w:basedOn w:val="Normal"/>
    <w:pPr>
      <w:widowControl w:val="0"/>
      <w:suppressAutoHyphens w:val="0"/>
      <w:spacing w:after="200" w:line="276" w:lineRule="auto"/>
    </w:pPr>
    <w:rPr>
      <w:rFonts w:cs="Arial"/>
      <w:sz w:val="20"/>
    </w:rPr>
  </w:style>
  <w:style w:type="paragraph" w:customStyle="1" w:styleId="Tekstoblokas1">
    <w:name w:val="Teksto blokas1"/>
    <w:basedOn w:val="Normal"/>
    <w:pPr>
      <w:suppressAutoHyphens w:val="0"/>
      <w:ind w:left="1440" w:right="142"/>
    </w:pPr>
  </w:style>
  <w:style w:type="paragraph" w:customStyle="1" w:styleId="Pagrindinistekstas10">
    <w:name w:val="Pagrindinis tekstas1"/>
    <w:link w:val="Pagrindinistekstas"/>
    <w:uiPriority w:val="99"/>
    <w:qFormat/>
    <w:pPr>
      <w:suppressAutoHyphens/>
      <w:snapToGrid w:val="0"/>
      <w:ind w:firstLine="312"/>
      <w:jc w:val="both"/>
    </w:pPr>
    <w:rPr>
      <w:rFonts w:ascii="TimesLT" w:hAnsi="TimesLT" w:cs="TimesLT"/>
      <w:lang w:val="en-US" w:eastAsia="ar-SA"/>
    </w:rPr>
  </w:style>
  <w:style w:type="paragraph" w:styleId="Title">
    <w:name w:val="Title"/>
    <w:basedOn w:val="Normal"/>
    <w:next w:val="Subtitle"/>
    <w:link w:val="TitleChar"/>
    <w:qFormat/>
    <w:pPr>
      <w:suppressAutoHyphens w:val="0"/>
      <w:jc w:val="center"/>
    </w:pPr>
    <w:rPr>
      <w:b/>
      <w:bCs/>
      <w:sz w:val="28"/>
      <w:szCs w:val="28"/>
      <w:lang/>
    </w:rPr>
  </w:style>
  <w:style w:type="paragraph" w:styleId="Subtitle">
    <w:name w:val="Subtitle"/>
    <w:basedOn w:val="Antrat1"/>
    <w:next w:val="BodyText"/>
    <w:link w:val="SubtitleChar"/>
    <w:qFormat/>
    <w:pPr>
      <w:jc w:val="center"/>
    </w:pPr>
    <w:rPr>
      <w:rFonts w:cs="Times New Roman"/>
      <w:sz w:val="28"/>
      <w:szCs w:val="28"/>
      <w:lang/>
    </w:rPr>
  </w:style>
  <w:style w:type="paragraph" w:styleId="EndnoteText">
    <w:name w:val="endnote text"/>
    <w:basedOn w:val="Normal"/>
    <w:link w:val="EndnoteTextChar"/>
    <w:rPr>
      <w:sz w:val="20"/>
      <w:lang/>
    </w:rPr>
  </w:style>
  <w:style w:type="paragraph" w:customStyle="1" w:styleId="Body2">
    <w:name w:val="Body 2"/>
    <w:pPr>
      <w:suppressAutoHyphens/>
      <w:spacing w:after="40"/>
      <w:jc w:val="both"/>
    </w:pPr>
    <w:rPr>
      <w:rFonts w:eastAsia="Arial Unicode MS" w:cs="Arial Unicode MS"/>
      <w:color w:val="000000"/>
      <w:sz w:val="22"/>
      <w:szCs w:val="22"/>
      <w:lang w:val="en-US" w:eastAsia="ar-SA"/>
    </w:rPr>
  </w:style>
  <w:style w:type="paragraph" w:customStyle="1" w:styleId="Lentelsturinys">
    <w:name w:val="Lentelės turinys"/>
    <w:basedOn w:val="Normal"/>
    <w:pPr>
      <w:suppressLineNumbers/>
    </w:pPr>
    <w:rPr>
      <w:sz w:val="20"/>
    </w:rPr>
  </w:style>
  <w:style w:type="paragraph" w:customStyle="1" w:styleId="Heading">
    <w:name w:val="Heading"/>
    <w:next w:val="Normal"/>
    <w:pPr>
      <w:suppressAutoHyphens/>
    </w:pPr>
    <w:rPr>
      <w:rFonts w:eastAsia="Arial Unicode MS" w:cs="Arial Unicode MS"/>
      <w:b/>
      <w:bCs/>
      <w:caps/>
      <w:color w:val="434343"/>
      <w:spacing w:val="4"/>
      <w:sz w:val="22"/>
      <w:szCs w:val="22"/>
      <w:lang w:val="en-US" w:eastAsia="ar-SA"/>
    </w:rPr>
  </w:style>
  <w:style w:type="paragraph" w:customStyle="1" w:styleId="Lentelsantrat">
    <w:name w:val="Lentelės antraštė"/>
    <w:basedOn w:val="Lentelsturinys"/>
    <w:pPr>
      <w:jc w:val="center"/>
    </w:pPr>
    <w:rPr>
      <w:b/>
      <w:bCs/>
    </w:rPr>
  </w:style>
  <w:style w:type="character" w:styleId="Strong">
    <w:name w:val="Strong"/>
    <w:qFormat/>
    <w:rsid w:val="009E42C0"/>
    <w:rPr>
      <w:b/>
      <w:bCs/>
    </w:rPr>
  </w:style>
  <w:style w:type="paragraph" w:styleId="NormalWeb">
    <w:name w:val="Normal (Web)"/>
    <w:basedOn w:val="Normal"/>
    <w:uiPriority w:val="99"/>
    <w:unhideWhenUsed/>
    <w:rsid w:val="007F5AAA"/>
    <w:pPr>
      <w:suppressAutoHyphens w:val="0"/>
      <w:spacing w:before="100" w:beforeAutospacing="1" w:after="100" w:afterAutospacing="1"/>
    </w:pPr>
    <w:rPr>
      <w:szCs w:val="24"/>
      <w:lang w:eastAsia="lt-LT"/>
    </w:rPr>
  </w:style>
  <w:style w:type="character" w:customStyle="1" w:styleId="pildymui">
    <w:name w:val="pildymui"/>
    <w:rsid w:val="007F5AAA"/>
  </w:style>
  <w:style w:type="character" w:styleId="FollowedHyperlink">
    <w:name w:val="FollowedHyperlink"/>
    <w:unhideWhenUsed/>
    <w:rsid w:val="00B17E47"/>
    <w:rPr>
      <w:color w:val="954F72"/>
      <w:u w:val="single"/>
    </w:rPr>
  </w:style>
  <w:style w:type="character" w:customStyle="1" w:styleId="SubtitleChar">
    <w:name w:val="Subtitle Char"/>
    <w:link w:val="Subtitle"/>
    <w:rsid w:val="0021449B"/>
    <w:rPr>
      <w:rFonts w:cs="Tahoma"/>
      <w:i/>
      <w:iCs/>
      <w:sz w:val="28"/>
      <w:szCs w:val="28"/>
      <w:lang w:eastAsia="ar-SA"/>
    </w:rPr>
  </w:style>
  <w:style w:type="table" w:styleId="TableGrid">
    <w:name w:val="Table Grid"/>
    <w:basedOn w:val="TableNormal"/>
    <w:rsid w:val="002144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1">
    <w:name w:val="Standard1"/>
    <w:rsid w:val="0021449B"/>
    <w:pPr>
      <w:suppressAutoHyphens/>
      <w:autoSpaceDN w:val="0"/>
      <w:textAlignment w:val="baseline"/>
    </w:pPr>
    <w:rPr>
      <w:kern w:val="3"/>
      <w:sz w:val="24"/>
      <w:lang w:val="de-DE" w:eastAsia="de-CH"/>
    </w:rPr>
  </w:style>
  <w:style w:type="paragraph" w:customStyle="1" w:styleId="Sraopastraipa2">
    <w:name w:val="Sąrašo pastraipa2"/>
    <w:basedOn w:val="Normal"/>
    <w:qFormat/>
    <w:rsid w:val="00944166"/>
    <w:pPr>
      <w:suppressAutoHyphens w:val="0"/>
      <w:ind w:left="720" w:firstLine="709"/>
      <w:contextualSpacing/>
      <w:jc w:val="both"/>
    </w:pPr>
    <w:rPr>
      <w:szCs w:val="24"/>
      <w:lang w:eastAsia="lt-LT"/>
    </w:rPr>
  </w:style>
  <w:style w:type="paragraph" w:customStyle="1" w:styleId="ListParagraph4">
    <w:name w:val="List Paragraph4"/>
    <w:basedOn w:val="Normal"/>
    <w:qFormat/>
    <w:rsid w:val="00ED07B4"/>
    <w:pPr>
      <w:autoSpaceDN w:val="0"/>
      <w:spacing w:after="160"/>
      <w:ind w:left="720"/>
    </w:pPr>
    <w:rPr>
      <w:rFonts w:ascii="Calibri" w:hAnsi="Calibri"/>
      <w:sz w:val="22"/>
      <w:szCs w:val="22"/>
      <w:lang w:eastAsia="en-US"/>
    </w:rPr>
  </w:style>
  <w:style w:type="paragraph" w:styleId="BodyText20">
    <w:name w:val="Body Text 2"/>
    <w:basedOn w:val="Normal"/>
    <w:link w:val="BodyText2Char"/>
    <w:uiPriority w:val="99"/>
    <w:rsid w:val="005D0ADD"/>
    <w:pPr>
      <w:suppressAutoHyphens w:val="0"/>
      <w:spacing w:after="120" w:line="480" w:lineRule="auto"/>
    </w:pPr>
    <w:rPr>
      <w:rFonts w:eastAsia="Calibri"/>
      <w:szCs w:val="22"/>
      <w:lang w:eastAsia="en-US"/>
    </w:rPr>
  </w:style>
  <w:style w:type="character" w:customStyle="1" w:styleId="BodyText2Char">
    <w:name w:val="Body Text 2 Char"/>
    <w:link w:val="BodyText20"/>
    <w:uiPriority w:val="99"/>
    <w:rsid w:val="005D0ADD"/>
    <w:rPr>
      <w:rFonts w:eastAsia="Calibri"/>
      <w:sz w:val="24"/>
      <w:szCs w:val="22"/>
      <w:lang w:eastAsia="en-US"/>
    </w:rPr>
  </w:style>
  <w:style w:type="paragraph" w:customStyle="1" w:styleId="Normaldokumentas">
    <w:name w:val="Normal_dokumentas"/>
    <w:qFormat/>
    <w:rsid w:val="00C13656"/>
    <w:pPr>
      <w:jc w:val="both"/>
    </w:pPr>
    <w:rPr>
      <w:rFonts w:eastAsia="Calibri"/>
      <w:sz w:val="24"/>
      <w:szCs w:val="22"/>
      <w:lang w:eastAsia="en-US"/>
    </w:rPr>
  </w:style>
  <w:style w:type="paragraph" w:styleId="PlainText">
    <w:name w:val="Plain Text"/>
    <w:basedOn w:val="Normal"/>
    <w:link w:val="PlainTextChar"/>
    <w:semiHidden/>
    <w:rsid w:val="00BE3CA0"/>
    <w:pPr>
      <w:suppressAutoHyphens w:val="0"/>
    </w:pPr>
    <w:rPr>
      <w:rFonts w:ascii="Consolas" w:eastAsia="Calibri" w:hAnsi="Consolas"/>
      <w:sz w:val="21"/>
      <w:szCs w:val="21"/>
      <w:lang/>
    </w:rPr>
  </w:style>
  <w:style w:type="character" w:customStyle="1" w:styleId="PaprastasistekstasDiagrama1">
    <w:name w:val="Paprastasis tekstas Diagrama1"/>
    <w:semiHidden/>
    <w:rsid w:val="00BE3CA0"/>
    <w:rPr>
      <w:rFonts w:ascii="Courier New" w:hAnsi="Courier New" w:cs="Courier New"/>
      <w:lang w:eastAsia="ar-SA"/>
    </w:rPr>
  </w:style>
  <w:style w:type="paragraph" w:styleId="CommentText">
    <w:name w:val="annotation text"/>
    <w:basedOn w:val="Normal"/>
    <w:link w:val="CommentTextChar"/>
    <w:uiPriority w:val="99"/>
    <w:semiHidden/>
    <w:rsid w:val="00BE3CA0"/>
    <w:pPr>
      <w:suppressAutoHyphens w:val="0"/>
      <w:spacing w:after="200" w:line="276" w:lineRule="auto"/>
    </w:pPr>
    <w:rPr>
      <w:sz w:val="20"/>
      <w:lang/>
    </w:rPr>
  </w:style>
  <w:style w:type="character" w:customStyle="1" w:styleId="KomentarotekstasDiagrama1">
    <w:name w:val="Komentaro tekstas Diagrama1"/>
    <w:rsid w:val="00BE3CA0"/>
    <w:rPr>
      <w:lang w:eastAsia="ar-SA"/>
    </w:rPr>
  </w:style>
  <w:style w:type="character" w:customStyle="1" w:styleId="BodyTextChar0">
    <w:name w:val="Body Text Char"/>
    <w:link w:val="BodyText"/>
    <w:qFormat/>
    <w:rsid w:val="00BE3CA0"/>
    <w:rPr>
      <w:sz w:val="24"/>
      <w:lang w:eastAsia="ar-SA"/>
    </w:rPr>
  </w:style>
  <w:style w:type="character" w:customStyle="1" w:styleId="HeaderChar">
    <w:name w:val="Header Char"/>
    <w:aliases w:val=" Diagrama2 Char,Diagrama2 Char"/>
    <w:link w:val="Header"/>
    <w:uiPriority w:val="99"/>
    <w:rsid w:val="00BE3CA0"/>
    <w:rPr>
      <w:sz w:val="24"/>
      <w:lang w:eastAsia="ar-SA"/>
    </w:rPr>
  </w:style>
  <w:style w:type="character" w:customStyle="1" w:styleId="FooterChar1">
    <w:name w:val="Footer Char1"/>
    <w:link w:val="Footer"/>
    <w:rsid w:val="00BE3CA0"/>
    <w:rPr>
      <w:sz w:val="24"/>
      <w:lang w:eastAsia="ar-SA"/>
    </w:rPr>
  </w:style>
  <w:style w:type="character" w:customStyle="1" w:styleId="BodyTextIndentChar">
    <w:name w:val="Body Text Indent Char"/>
    <w:link w:val="BodyTextIndent"/>
    <w:rsid w:val="00BE3CA0"/>
    <w:rPr>
      <w:i/>
      <w:sz w:val="24"/>
      <w:lang w:eastAsia="ar-SA"/>
    </w:rPr>
  </w:style>
  <w:style w:type="character" w:customStyle="1" w:styleId="HTMLPreformattedChar">
    <w:name w:val="HTML Preformatted Char"/>
    <w:link w:val="HTMLPreformatted"/>
    <w:rsid w:val="00BE3CA0"/>
    <w:rPr>
      <w:rFonts w:ascii="Courier New" w:hAnsi="Courier New" w:cs="Courier New"/>
      <w:lang w:eastAsia="ar-SA"/>
    </w:rPr>
  </w:style>
  <w:style w:type="character" w:customStyle="1" w:styleId="BalloonTextChar">
    <w:name w:val="Balloon Text Char"/>
    <w:link w:val="BalloonText"/>
    <w:uiPriority w:val="99"/>
    <w:rsid w:val="00BE3CA0"/>
    <w:rPr>
      <w:rFonts w:ascii="Tahoma" w:hAnsi="Tahoma" w:cs="Tahoma"/>
      <w:sz w:val="16"/>
      <w:szCs w:val="16"/>
      <w:lang w:eastAsia="ar-SA"/>
    </w:rPr>
  </w:style>
  <w:style w:type="character" w:customStyle="1" w:styleId="CommentSubjectChar">
    <w:name w:val="Comment Subject Char"/>
    <w:link w:val="CommentSubject"/>
    <w:rsid w:val="00BE3CA0"/>
    <w:rPr>
      <w:b/>
      <w:bCs/>
      <w:lang w:eastAsia="ar-SA"/>
    </w:rPr>
  </w:style>
  <w:style w:type="character" w:customStyle="1" w:styleId="TitleChar">
    <w:name w:val="Title Char"/>
    <w:link w:val="Title"/>
    <w:rsid w:val="00BE3CA0"/>
    <w:rPr>
      <w:b/>
      <w:bCs/>
      <w:sz w:val="28"/>
      <w:szCs w:val="28"/>
      <w:lang w:eastAsia="ar-SA"/>
    </w:rPr>
  </w:style>
  <w:style w:type="character" w:customStyle="1" w:styleId="EndnoteTextChar">
    <w:name w:val="Endnote Text Char"/>
    <w:link w:val="EndnoteText"/>
    <w:rsid w:val="00BE3CA0"/>
    <w:rPr>
      <w:lang w:eastAsia="ar-SA"/>
    </w:rPr>
  </w:style>
  <w:style w:type="paragraph" w:customStyle="1" w:styleId="DiagramaDiagrama8">
    <w:name w:val="Diagrama Diagrama8"/>
    <w:basedOn w:val="Normal"/>
    <w:semiHidden/>
    <w:rsid w:val="00BE3CA0"/>
    <w:pPr>
      <w:suppressAutoHyphens w:val="0"/>
      <w:spacing w:after="160" w:line="240" w:lineRule="exact"/>
    </w:pPr>
    <w:rPr>
      <w:rFonts w:ascii="Verdana" w:hAnsi="Verdana" w:cs="Verdana"/>
      <w:sz w:val="20"/>
      <w:lang w:eastAsia="lt-LT"/>
    </w:rPr>
  </w:style>
  <w:style w:type="character" w:customStyle="1" w:styleId="BodyTextIndent3Char">
    <w:name w:val="Body Text Indent 3 Char"/>
    <w:link w:val="BodyTextIndent3"/>
    <w:semiHidden/>
    <w:rsid w:val="00BE3CA0"/>
  </w:style>
  <w:style w:type="paragraph" w:styleId="BodyTextIndent3">
    <w:name w:val="Body Text Indent 3"/>
    <w:basedOn w:val="Normal"/>
    <w:link w:val="BodyTextIndent3Char"/>
    <w:semiHidden/>
    <w:rsid w:val="00BE3CA0"/>
    <w:pPr>
      <w:tabs>
        <w:tab w:val="left" w:pos="4536"/>
      </w:tabs>
      <w:suppressAutoHyphens w:val="0"/>
      <w:ind w:firstLine="2268"/>
      <w:jc w:val="both"/>
    </w:pPr>
    <w:rPr>
      <w:sz w:val="20"/>
      <w:lang w:eastAsia="lt-LT"/>
    </w:rPr>
  </w:style>
  <w:style w:type="character" w:customStyle="1" w:styleId="Pagrindiniotekstotrauka3Diagrama1">
    <w:name w:val="Pagrindinio teksto įtrauka 3 Diagrama1"/>
    <w:semiHidden/>
    <w:rsid w:val="00BE3CA0"/>
    <w:rPr>
      <w:sz w:val="16"/>
      <w:szCs w:val="16"/>
      <w:lang w:eastAsia="ar-SA"/>
    </w:rPr>
  </w:style>
  <w:style w:type="paragraph" w:customStyle="1" w:styleId="linija">
    <w:name w:val="linija"/>
    <w:basedOn w:val="Normal"/>
    <w:rsid w:val="00BE3CA0"/>
    <w:pPr>
      <w:suppressAutoHyphens w:val="0"/>
      <w:spacing w:before="100" w:beforeAutospacing="1" w:after="100" w:afterAutospacing="1"/>
    </w:pPr>
    <w:rPr>
      <w:szCs w:val="24"/>
      <w:lang w:eastAsia="lt-LT"/>
    </w:rPr>
  </w:style>
  <w:style w:type="paragraph" w:styleId="NormalIndent">
    <w:name w:val="Normal Indent"/>
    <w:basedOn w:val="Normal"/>
    <w:rsid w:val="00BE3CA0"/>
    <w:pPr>
      <w:suppressAutoHyphens w:val="0"/>
      <w:spacing w:after="200" w:line="276" w:lineRule="auto"/>
      <w:ind w:left="720"/>
    </w:pPr>
    <w:rPr>
      <w:rFonts w:eastAsia="Calibri"/>
      <w:szCs w:val="22"/>
      <w:lang w:eastAsia="en-US"/>
    </w:rPr>
  </w:style>
  <w:style w:type="paragraph" w:styleId="MessageHeader">
    <w:name w:val="Message Header"/>
    <w:basedOn w:val="Normal"/>
    <w:link w:val="MessageHeaderChar"/>
    <w:rsid w:val="00BE3CA0"/>
    <w:pPr>
      <w:pBdr>
        <w:top w:val="single" w:sz="6" w:space="1" w:color="auto"/>
        <w:left w:val="single" w:sz="6" w:space="1" w:color="auto"/>
        <w:bottom w:val="single" w:sz="6" w:space="1" w:color="auto"/>
        <w:right w:val="single" w:sz="6" w:space="1" w:color="auto"/>
      </w:pBdr>
      <w:shd w:val="pct20" w:color="auto" w:fill="auto"/>
      <w:suppressAutoHyphens w:val="0"/>
      <w:spacing w:after="200" w:line="276" w:lineRule="auto"/>
      <w:ind w:left="1134" w:hanging="1134"/>
    </w:pPr>
    <w:rPr>
      <w:rFonts w:ascii="Arial" w:eastAsia="Calibri" w:hAnsi="Arial"/>
      <w:szCs w:val="24"/>
      <w:lang w:eastAsia="en-US"/>
    </w:rPr>
  </w:style>
  <w:style w:type="character" w:customStyle="1" w:styleId="MessageHeaderChar">
    <w:name w:val="Message Header Char"/>
    <w:link w:val="MessageHeader"/>
    <w:rsid w:val="00BE3CA0"/>
    <w:rPr>
      <w:rFonts w:ascii="Arial" w:eastAsia="Calibri" w:hAnsi="Arial" w:cs="Arial"/>
      <w:sz w:val="24"/>
      <w:szCs w:val="24"/>
      <w:shd w:val="pct20" w:color="auto" w:fill="auto"/>
      <w:lang w:eastAsia="en-US"/>
    </w:rPr>
  </w:style>
  <w:style w:type="paragraph" w:styleId="NoteHeading">
    <w:name w:val="Note Heading"/>
    <w:basedOn w:val="Normal"/>
    <w:next w:val="Normal"/>
    <w:link w:val="NoteHeadingChar"/>
    <w:rsid w:val="00BE3CA0"/>
    <w:pPr>
      <w:suppressAutoHyphens w:val="0"/>
      <w:spacing w:after="200" w:line="276" w:lineRule="auto"/>
    </w:pPr>
    <w:rPr>
      <w:rFonts w:eastAsia="Calibri"/>
      <w:szCs w:val="22"/>
      <w:lang w:eastAsia="en-US"/>
    </w:rPr>
  </w:style>
  <w:style w:type="character" w:customStyle="1" w:styleId="NoteHeadingChar">
    <w:name w:val="Note Heading Char"/>
    <w:link w:val="NoteHeading"/>
    <w:rsid w:val="00BE3CA0"/>
    <w:rPr>
      <w:rFonts w:eastAsia="Calibri"/>
      <w:sz w:val="24"/>
      <w:szCs w:val="22"/>
      <w:lang w:eastAsia="en-US"/>
    </w:rPr>
  </w:style>
  <w:style w:type="paragraph" w:styleId="BlockText">
    <w:name w:val="Block Text"/>
    <w:basedOn w:val="Normal"/>
    <w:rsid w:val="00BE3CA0"/>
    <w:pPr>
      <w:suppressAutoHyphens w:val="0"/>
      <w:spacing w:after="120" w:line="276" w:lineRule="auto"/>
      <w:ind w:left="1440" w:right="1440"/>
    </w:pPr>
    <w:rPr>
      <w:rFonts w:eastAsia="Calibri"/>
      <w:szCs w:val="22"/>
      <w:lang w:eastAsia="en-US"/>
    </w:rPr>
  </w:style>
  <w:style w:type="paragraph" w:customStyle="1" w:styleId="Statja">
    <w:name w:val="Statja"/>
    <w:basedOn w:val="Normal"/>
    <w:rsid w:val="00BE3CA0"/>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character" w:customStyle="1" w:styleId="Absatz-Standardschriftart">
    <w:name w:val="Absatz-Standardschriftart"/>
    <w:rsid w:val="00BE3CA0"/>
  </w:style>
  <w:style w:type="character" w:customStyle="1" w:styleId="parahead1">
    <w:name w:val="parahead1"/>
    <w:rsid w:val="00BE3CA0"/>
    <w:rPr>
      <w:rFonts w:ascii="Verdana" w:hAnsi="Verdana" w:hint="default"/>
      <w:b/>
      <w:bCs/>
      <w:color w:val="000000"/>
      <w:sz w:val="17"/>
      <w:szCs w:val="17"/>
    </w:rPr>
  </w:style>
  <w:style w:type="paragraph" w:customStyle="1" w:styleId="NoSpacing1">
    <w:name w:val="No Spacing1"/>
    <w:rsid w:val="00BE3CA0"/>
    <w:rPr>
      <w:rFonts w:eastAsia="Calibri"/>
      <w:sz w:val="24"/>
      <w:szCs w:val="22"/>
      <w:lang w:eastAsia="en-US"/>
    </w:rPr>
  </w:style>
  <w:style w:type="paragraph" w:customStyle="1" w:styleId="ATekstas">
    <w:name w:val="A Tekstas"/>
    <w:basedOn w:val="Normal"/>
    <w:rsid w:val="00BE3CA0"/>
    <w:pPr>
      <w:suppressAutoHyphens w:val="0"/>
      <w:spacing w:before="120" w:line="300" w:lineRule="auto"/>
      <w:jc w:val="both"/>
    </w:pPr>
    <w:rPr>
      <w:szCs w:val="24"/>
      <w:lang w:eastAsia="lt-LT"/>
    </w:rPr>
  </w:style>
  <w:style w:type="paragraph" w:customStyle="1" w:styleId="CharChar8DiagramaDiagramaCharCharDiagramaDiagrama">
    <w:name w:val="Char Char8 Diagrama Diagrama Char Char Diagrama Diagrama"/>
    <w:basedOn w:val="Normal"/>
    <w:semiHidden/>
    <w:rsid w:val="00BE3CA0"/>
    <w:pPr>
      <w:suppressAutoHyphens w:val="0"/>
      <w:spacing w:after="160" w:line="240" w:lineRule="exact"/>
    </w:pPr>
    <w:rPr>
      <w:rFonts w:ascii="Verdana" w:hAnsi="Verdana" w:cs="Verdana"/>
      <w:sz w:val="20"/>
      <w:lang w:eastAsia="lt-LT"/>
    </w:rPr>
  </w:style>
  <w:style w:type="character" w:customStyle="1" w:styleId="CharChar21">
    <w:name w:val="Char Char21"/>
    <w:locked/>
    <w:rsid w:val="00BE3CA0"/>
    <w:rPr>
      <w:sz w:val="24"/>
      <w:szCs w:val="24"/>
      <w:lang w:val="lt-LT" w:eastAsia="en-US" w:bidi="ar-SA"/>
    </w:rPr>
  </w:style>
  <w:style w:type="character" w:customStyle="1" w:styleId="CharChar14">
    <w:name w:val="Char Char14"/>
    <w:rsid w:val="00BE3CA0"/>
    <w:rPr>
      <w:sz w:val="24"/>
      <w:szCs w:val="24"/>
      <w:u w:val="single"/>
      <w:lang w:val="en-US" w:eastAsia="en-US" w:bidi="ar-SA"/>
    </w:rPr>
  </w:style>
  <w:style w:type="paragraph" w:customStyle="1" w:styleId="a">
    <w:name w:val="a"/>
    <w:basedOn w:val="Normal"/>
    <w:rsid w:val="00BE3CA0"/>
    <w:pPr>
      <w:suppressAutoHyphens w:val="0"/>
      <w:spacing w:before="100" w:beforeAutospacing="1" w:after="100" w:afterAutospacing="1"/>
    </w:pPr>
    <w:rPr>
      <w:rFonts w:ascii="Arial" w:hAnsi="Arial" w:cs="Arial"/>
      <w:b/>
      <w:bCs/>
      <w:color w:val="000000"/>
      <w:sz w:val="20"/>
      <w:lang w:val="en-US" w:eastAsia="en-US"/>
    </w:rPr>
  </w:style>
  <w:style w:type="character" w:customStyle="1" w:styleId="tekstas1">
    <w:name w:val="tekstas1"/>
    <w:rsid w:val="00BE3CA0"/>
    <w:rPr>
      <w:rFonts w:ascii="Arial" w:hAnsi="Arial" w:cs="Arial" w:hint="default"/>
      <w:color w:val="000000"/>
      <w:sz w:val="24"/>
      <w:szCs w:val="24"/>
    </w:rPr>
  </w:style>
  <w:style w:type="paragraph" w:customStyle="1" w:styleId="DiagramaCharCharCharCharCharCharCharCharCharChar">
    <w:name w:val="Diagrama Char Char Char Char Char Char Char Char Char Char"/>
    <w:basedOn w:val="Normal"/>
    <w:rsid w:val="00BE3CA0"/>
    <w:pPr>
      <w:suppressAutoHyphens w:val="0"/>
      <w:spacing w:after="160" w:line="240" w:lineRule="exact"/>
    </w:pPr>
    <w:rPr>
      <w:rFonts w:ascii="Verdana" w:hAnsi="Verdana" w:cs="Verdana"/>
      <w:sz w:val="20"/>
      <w:lang w:val="en-US" w:eastAsia="lt-LT"/>
    </w:rPr>
  </w:style>
  <w:style w:type="paragraph" w:customStyle="1" w:styleId="smallprint">
    <w:name w:val="small_print"/>
    <w:basedOn w:val="Normal"/>
    <w:rsid w:val="00BE3CA0"/>
    <w:pPr>
      <w:suppressAutoHyphens w:val="0"/>
      <w:spacing w:before="100" w:beforeAutospacing="1" w:after="100" w:afterAutospacing="1"/>
    </w:pPr>
    <w:rPr>
      <w:szCs w:val="24"/>
      <w:lang w:val="en-US" w:eastAsia="en-US"/>
    </w:rPr>
  </w:style>
  <w:style w:type="character" w:customStyle="1" w:styleId="ListParagraphChar1">
    <w:name w:val="List Paragraph Char1"/>
    <w:aliases w:val="List Paragraph Red Char,List Paragraph21 Char,Buletai Char,List Paragraph1 Char,lp1 Char,Bullet 1 Char,Use Case List Paragraph Char,List Paragraph111 Char"/>
    <w:uiPriority w:val="34"/>
    <w:locked/>
    <w:rsid w:val="00BE3CA0"/>
    <w:rPr>
      <w:sz w:val="24"/>
    </w:rPr>
  </w:style>
  <w:style w:type="paragraph" w:customStyle="1" w:styleId="msolistparagraph0">
    <w:name w:val="msolistparagraph"/>
    <w:basedOn w:val="Normal"/>
    <w:rsid w:val="00BE3CA0"/>
    <w:pPr>
      <w:suppressAutoHyphens w:val="0"/>
      <w:ind w:left="720"/>
    </w:pPr>
    <w:rPr>
      <w:rFonts w:ascii="TimesLT" w:hAnsi="TimesLT"/>
      <w:szCs w:val="24"/>
      <w:lang w:val="en-US" w:eastAsia="en-US"/>
    </w:rPr>
  </w:style>
  <w:style w:type="character" w:styleId="PageNumber">
    <w:name w:val="page number"/>
    <w:rsid w:val="00BE3CA0"/>
  </w:style>
  <w:style w:type="character" w:customStyle="1" w:styleId="DiagramaDiagrama19">
    <w:name w:val="Diagrama Diagrama19"/>
    <w:rsid w:val="00BE3CA0"/>
    <w:rPr>
      <w:rFonts w:eastAsia="Calibri"/>
      <w:sz w:val="28"/>
      <w:szCs w:val="22"/>
      <w:lang w:eastAsia="ar-SA"/>
    </w:rPr>
  </w:style>
  <w:style w:type="character" w:customStyle="1" w:styleId="FooterChar">
    <w:name w:val="Footer Char"/>
    <w:uiPriority w:val="99"/>
    <w:locked/>
    <w:rsid w:val="00BE3CA0"/>
    <w:rPr>
      <w:rFonts w:cs="Times New Roman"/>
      <w:sz w:val="24"/>
      <w:szCs w:val="24"/>
      <w:lang w:val="lt-LT" w:eastAsia="lt-LT"/>
    </w:rPr>
  </w:style>
  <w:style w:type="character" w:customStyle="1" w:styleId="Bodytext3NotItalic">
    <w:name w:val="Body text (3) + Not Italic"/>
    <w:rsid w:val="00BE3CA0"/>
    <w:rPr>
      <w:rFonts w:ascii="Times New Roman" w:hAnsi="Times New Roman"/>
      <w:i/>
      <w:color w:val="000000"/>
      <w:spacing w:val="0"/>
      <w:w w:val="100"/>
      <w:position w:val="0"/>
      <w:sz w:val="24"/>
      <w:u w:val="none"/>
      <w:lang w:val="lt-LT" w:eastAsia="lt-LT"/>
    </w:rPr>
  </w:style>
  <w:style w:type="character" w:customStyle="1" w:styleId="Bodytext3">
    <w:name w:val="Body text (3)"/>
    <w:rsid w:val="00BE3CA0"/>
    <w:rPr>
      <w:rFonts w:ascii="Times New Roman" w:hAnsi="Times New Roman"/>
      <w:i/>
      <w:color w:val="000000"/>
      <w:spacing w:val="0"/>
      <w:w w:val="100"/>
      <w:position w:val="0"/>
      <w:sz w:val="24"/>
      <w:u w:val="none"/>
      <w:lang w:val="lt-LT" w:eastAsia="lt-LT"/>
    </w:rPr>
  </w:style>
  <w:style w:type="paragraph" w:customStyle="1" w:styleId="Pagrindinistekstas3">
    <w:name w:val="Pagrindinis tekstas3"/>
    <w:link w:val="BodytextChar"/>
    <w:rsid w:val="00A53F1D"/>
    <w:pPr>
      <w:snapToGrid w:val="0"/>
      <w:ind w:firstLine="312"/>
      <w:jc w:val="both"/>
    </w:pPr>
    <w:rPr>
      <w:rFonts w:ascii="TimesLT" w:eastAsia="Arial" w:hAnsi="TimesLT" w:cs="TimesLT"/>
      <w:lang w:val="en-US" w:eastAsia="ar-SA"/>
    </w:rPr>
  </w:style>
  <w:style w:type="paragraph" w:customStyle="1" w:styleId="Pagrindinistekstas4">
    <w:name w:val="Pagrindinis tekstas4"/>
    <w:rsid w:val="00A53F1D"/>
    <w:pPr>
      <w:suppressAutoHyphens/>
      <w:autoSpaceDE w:val="0"/>
      <w:ind w:firstLine="312"/>
      <w:jc w:val="both"/>
    </w:pPr>
    <w:rPr>
      <w:rFonts w:ascii="TimesLT" w:eastAsia="Arial" w:hAnsi="TimesLT" w:cs="TimesLT"/>
      <w:lang w:val="en-US" w:eastAsia="ar-SA"/>
    </w:rPr>
  </w:style>
  <w:style w:type="paragraph" w:styleId="FootnoteText">
    <w:name w:val="footnote text"/>
    <w:aliases w:val=" Diagrama1,Diagrama1"/>
    <w:basedOn w:val="Normal"/>
    <w:link w:val="FootnoteTextChar"/>
    <w:uiPriority w:val="99"/>
    <w:unhideWhenUsed/>
    <w:qFormat/>
    <w:rsid w:val="00597D6A"/>
    <w:pPr>
      <w:suppressAutoHyphens w:val="0"/>
      <w:spacing w:before="120" w:after="120"/>
      <w:jc w:val="both"/>
    </w:pPr>
    <w:rPr>
      <w:sz w:val="20"/>
      <w:lang w:val="en-GB"/>
    </w:rPr>
  </w:style>
  <w:style w:type="character" w:customStyle="1" w:styleId="FootnoteTextChar">
    <w:name w:val="Footnote Text Char"/>
    <w:aliases w:val=" Diagrama1 Char,Diagrama1 Char"/>
    <w:link w:val="FootnoteText"/>
    <w:uiPriority w:val="99"/>
    <w:rsid w:val="00597D6A"/>
    <w:rPr>
      <w:lang w:val="en-GB"/>
    </w:rPr>
  </w:style>
  <w:style w:type="character" w:styleId="FootnoteReference">
    <w:name w:val="footnote reference"/>
    <w:uiPriority w:val="99"/>
    <w:rsid w:val="00597D6A"/>
    <w:rPr>
      <w:rFonts w:ascii="Times New Roman" w:hAnsi="Times New Roman" w:cs="Times New Roman"/>
      <w:vertAlign w:val="superscript"/>
    </w:rPr>
  </w:style>
  <w:style w:type="paragraph" w:customStyle="1" w:styleId="TableParagraph">
    <w:name w:val="Table Paragraph"/>
    <w:basedOn w:val="Normal"/>
    <w:uiPriority w:val="1"/>
    <w:qFormat/>
    <w:rsid w:val="00597D6A"/>
    <w:pPr>
      <w:widowControl w:val="0"/>
      <w:suppressAutoHyphens w:val="0"/>
      <w:autoSpaceDE w:val="0"/>
      <w:autoSpaceDN w:val="0"/>
    </w:pPr>
    <w:rPr>
      <w:sz w:val="22"/>
      <w:szCs w:val="22"/>
      <w:lang w:eastAsia="lt-LT" w:bidi="lt-LT"/>
    </w:rPr>
  </w:style>
  <w:style w:type="character" w:customStyle="1" w:styleId="Pagrindinistekstas">
    <w:name w:val="Pagrindinis tekstas_"/>
    <w:link w:val="Pagrindinistekstas10"/>
    <w:uiPriority w:val="99"/>
    <w:locked/>
    <w:rsid w:val="0013012C"/>
    <w:rPr>
      <w:rFonts w:ascii="TimesLT" w:hAnsi="TimesLT" w:cs="TimesLT"/>
      <w:lang w:val="en-US" w:eastAsia="ar-SA" w:bidi="ar-SA"/>
    </w:rPr>
  </w:style>
  <w:style w:type="character" w:customStyle="1" w:styleId="hps">
    <w:name w:val="hps"/>
    <w:rsid w:val="00785863"/>
  </w:style>
  <w:style w:type="character" w:customStyle="1" w:styleId="shorttext">
    <w:name w:val="short_text"/>
    <w:rsid w:val="00785863"/>
  </w:style>
  <w:style w:type="character" w:customStyle="1" w:styleId="Heading1Char">
    <w:name w:val="Heading 1 Char"/>
    <w:link w:val="Heading1"/>
    <w:rsid w:val="00B31956"/>
    <w:rPr>
      <w:sz w:val="28"/>
      <w:lang w:eastAsia="ar-SA"/>
    </w:rPr>
  </w:style>
  <w:style w:type="character" w:customStyle="1" w:styleId="Heading2Char">
    <w:name w:val="Heading 2 Char"/>
    <w:aliases w:val="Title Header2 Char"/>
    <w:link w:val="Heading2"/>
    <w:rsid w:val="00B31956"/>
    <w:rPr>
      <w:sz w:val="24"/>
      <w:lang w:eastAsia="ar-SA"/>
    </w:rPr>
  </w:style>
  <w:style w:type="character" w:customStyle="1" w:styleId="Heading3Char">
    <w:name w:val="Heading 3 Char"/>
    <w:aliases w:val="Section Header3 Char,Sub-Clause Paragraph Char"/>
    <w:link w:val="Heading3"/>
    <w:rsid w:val="00B31956"/>
    <w:rPr>
      <w:sz w:val="24"/>
      <w:lang w:eastAsia="ar-SA"/>
    </w:rPr>
  </w:style>
  <w:style w:type="character" w:customStyle="1" w:styleId="Heading4Char">
    <w:name w:val="Heading 4 Char"/>
    <w:aliases w:val=" Sub-Clause Sub-paragraph Char,Sub-Clause Sub-paragraph Char,Heading 4 Char Char Char Char Char"/>
    <w:link w:val="Heading4"/>
    <w:rsid w:val="00B31956"/>
    <w:rPr>
      <w:b/>
      <w:sz w:val="44"/>
      <w:lang w:eastAsia="ar-SA"/>
    </w:rPr>
  </w:style>
  <w:style w:type="character" w:customStyle="1" w:styleId="Heading5Char">
    <w:name w:val="Heading 5 Char"/>
    <w:link w:val="Heading5"/>
    <w:rsid w:val="00B31956"/>
    <w:rPr>
      <w:b/>
      <w:sz w:val="40"/>
      <w:lang w:eastAsia="ar-SA"/>
    </w:rPr>
  </w:style>
  <w:style w:type="character" w:customStyle="1" w:styleId="Heading6Char">
    <w:name w:val="Heading 6 Char"/>
    <w:link w:val="Heading6"/>
    <w:rsid w:val="00B31956"/>
    <w:rPr>
      <w:b/>
      <w:sz w:val="36"/>
      <w:lang w:eastAsia="ar-SA"/>
    </w:rPr>
  </w:style>
  <w:style w:type="character" w:customStyle="1" w:styleId="Heading7Char">
    <w:name w:val="Heading 7 Char"/>
    <w:link w:val="Heading7"/>
    <w:rsid w:val="00B31956"/>
    <w:rPr>
      <w:sz w:val="48"/>
      <w:lang w:eastAsia="ar-SA"/>
    </w:rPr>
  </w:style>
  <w:style w:type="character" w:customStyle="1" w:styleId="Heading8Char">
    <w:name w:val="Heading 8 Char"/>
    <w:link w:val="Heading8"/>
    <w:rsid w:val="00B31956"/>
    <w:rPr>
      <w:b/>
      <w:sz w:val="18"/>
      <w:lang w:eastAsia="ar-SA"/>
    </w:rPr>
  </w:style>
  <w:style w:type="character" w:customStyle="1" w:styleId="Heading9Char">
    <w:name w:val="Heading 9 Char"/>
    <w:link w:val="Heading9"/>
    <w:rsid w:val="00B31956"/>
    <w:rPr>
      <w:sz w:val="40"/>
      <w:lang w:eastAsia="ar-SA"/>
    </w:rPr>
  </w:style>
  <w:style w:type="character" w:customStyle="1" w:styleId="WW8Num24z1">
    <w:name w:val="WW8Num24z1"/>
    <w:rsid w:val="00B31956"/>
    <w:rPr>
      <w:b w:val="0"/>
      <w:color w:val="000000"/>
    </w:rPr>
  </w:style>
  <w:style w:type="character" w:customStyle="1" w:styleId="WW8Num24z2">
    <w:name w:val="WW8Num24z2"/>
    <w:rsid w:val="00B31956"/>
    <w:rPr>
      <w:sz w:val="22"/>
    </w:rPr>
  </w:style>
  <w:style w:type="character" w:customStyle="1" w:styleId="WW8Num24z3">
    <w:name w:val="WW8Num24z3"/>
    <w:rsid w:val="00B31956"/>
  </w:style>
  <w:style w:type="character" w:customStyle="1" w:styleId="WW8Num24z4">
    <w:name w:val="WW8Num24z4"/>
    <w:rsid w:val="00B31956"/>
  </w:style>
  <w:style w:type="character" w:customStyle="1" w:styleId="WW8Num24z5">
    <w:name w:val="WW8Num24z5"/>
    <w:rsid w:val="00B31956"/>
  </w:style>
  <w:style w:type="character" w:customStyle="1" w:styleId="WW8Num24z6">
    <w:name w:val="WW8Num24z6"/>
    <w:rsid w:val="00B31956"/>
  </w:style>
  <w:style w:type="character" w:customStyle="1" w:styleId="WW8Num24z7">
    <w:name w:val="WW8Num24z7"/>
    <w:rsid w:val="00B31956"/>
  </w:style>
  <w:style w:type="character" w:customStyle="1" w:styleId="WW8Num24z8">
    <w:name w:val="WW8Num24z8"/>
    <w:rsid w:val="00B31956"/>
  </w:style>
  <w:style w:type="character" w:customStyle="1" w:styleId="WW8Num28z0">
    <w:name w:val="WW8Num28z0"/>
    <w:rsid w:val="00B31956"/>
  </w:style>
  <w:style w:type="character" w:customStyle="1" w:styleId="WW8Num28z1">
    <w:name w:val="WW8Num28z1"/>
    <w:rsid w:val="00B31956"/>
    <w:rPr>
      <w:b w:val="0"/>
    </w:rPr>
  </w:style>
  <w:style w:type="character" w:customStyle="1" w:styleId="WW8Num28z2">
    <w:name w:val="WW8Num28z2"/>
    <w:rsid w:val="00B31956"/>
  </w:style>
  <w:style w:type="character" w:customStyle="1" w:styleId="WW8Num28z3">
    <w:name w:val="WW8Num28z3"/>
    <w:rsid w:val="00B31956"/>
  </w:style>
  <w:style w:type="character" w:customStyle="1" w:styleId="WW8Num28z4">
    <w:name w:val="WW8Num28z4"/>
    <w:rsid w:val="00B31956"/>
  </w:style>
  <w:style w:type="character" w:customStyle="1" w:styleId="WW8Num28z5">
    <w:name w:val="WW8Num28z5"/>
    <w:rsid w:val="00B31956"/>
  </w:style>
  <w:style w:type="character" w:customStyle="1" w:styleId="WW8Num28z6">
    <w:name w:val="WW8Num28z6"/>
    <w:rsid w:val="00B31956"/>
  </w:style>
  <w:style w:type="character" w:customStyle="1" w:styleId="WW8Num28z7">
    <w:name w:val="WW8Num28z7"/>
    <w:rsid w:val="00B31956"/>
  </w:style>
  <w:style w:type="character" w:customStyle="1" w:styleId="WW8Num28z8">
    <w:name w:val="WW8Num28z8"/>
    <w:rsid w:val="00B31956"/>
  </w:style>
  <w:style w:type="character" w:customStyle="1" w:styleId="WW8Num29z0">
    <w:name w:val="WW8Num29z0"/>
    <w:rsid w:val="00B31956"/>
    <w:rPr>
      <w:rFonts w:ascii="Times New Roman" w:eastAsia="Times New Roman" w:hAnsi="Times New Roman" w:cs="Times New Roman" w:hint="default"/>
      <w:w w:val="100"/>
      <w:sz w:val="24"/>
      <w:szCs w:val="24"/>
      <w:lang w:val="lt-LT" w:bidi="lt-LT"/>
    </w:rPr>
  </w:style>
  <w:style w:type="character" w:customStyle="1" w:styleId="WW8Num29z1">
    <w:name w:val="WW8Num29z1"/>
    <w:rsid w:val="00B31956"/>
  </w:style>
  <w:style w:type="character" w:customStyle="1" w:styleId="WW8Num29z2">
    <w:name w:val="WW8Num29z2"/>
    <w:rsid w:val="00B31956"/>
    <w:rPr>
      <w:rFonts w:hint="default"/>
      <w:lang w:val="lt-LT" w:bidi="lt-LT"/>
    </w:rPr>
  </w:style>
  <w:style w:type="character" w:customStyle="1" w:styleId="WW8Num30z0">
    <w:name w:val="WW8Num30z0"/>
    <w:rsid w:val="00B31956"/>
    <w:rPr>
      <w:rFonts w:ascii="Times New Roman" w:eastAsia="Times New Roman" w:hAnsi="Times New Roman" w:cs="Times New Roman" w:hint="default"/>
      <w:spacing w:val="-4"/>
      <w:w w:val="100"/>
      <w:sz w:val="24"/>
      <w:szCs w:val="24"/>
      <w:lang w:val="lt-LT" w:bidi="lt-LT"/>
    </w:rPr>
  </w:style>
  <w:style w:type="character" w:customStyle="1" w:styleId="WW8Num30z1">
    <w:name w:val="WW8Num30z1"/>
    <w:rsid w:val="00B31956"/>
    <w:rPr>
      <w:rFonts w:ascii="Times New Roman" w:eastAsia="Times New Roman" w:hAnsi="Times New Roman" w:cs="Times New Roman" w:hint="default"/>
      <w:b/>
      <w:bCs/>
      <w:w w:val="100"/>
      <w:sz w:val="24"/>
      <w:szCs w:val="24"/>
      <w:lang w:val="lt-LT" w:bidi="lt-LT"/>
    </w:rPr>
  </w:style>
  <w:style w:type="character" w:customStyle="1" w:styleId="WW8Num30z2">
    <w:name w:val="WW8Num30z2"/>
    <w:rsid w:val="00B31956"/>
    <w:rPr>
      <w:rFonts w:hint="default"/>
      <w:lang w:val="lt-LT" w:bidi="lt-LT"/>
    </w:rPr>
  </w:style>
  <w:style w:type="character" w:customStyle="1" w:styleId="WW8Num31z0">
    <w:name w:val="WW8Num31z0"/>
    <w:rsid w:val="00B31956"/>
    <w:rPr>
      <w:rFonts w:hint="default"/>
    </w:rPr>
  </w:style>
  <w:style w:type="character" w:customStyle="1" w:styleId="WW8Num32z0">
    <w:name w:val="WW8Num32z0"/>
    <w:rsid w:val="00B31956"/>
    <w:rPr>
      <w:rFonts w:hint="default"/>
    </w:rPr>
  </w:style>
  <w:style w:type="character" w:customStyle="1" w:styleId="WW8Num33z0">
    <w:name w:val="WW8Num33z0"/>
    <w:rsid w:val="00B31956"/>
    <w:rPr>
      <w:rFonts w:ascii="Times New Roman" w:eastAsia="Calibri" w:hAnsi="Times New Roman" w:cs="Times New Roman"/>
      <w:b w:val="0"/>
    </w:rPr>
  </w:style>
  <w:style w:type="character" w:customStyle="1" w:styleId="WW8Num33z1">
    <w:name w:val="WW8Num33z1"/>
    <w:rsid w:val="00B31956"/>
  </w:style>
  <w:style w:type="character" w:customStyle="1" w:styleId="WW8Num33z2">
    <w:name w:val="WW8Num33z2"/>
    <w:rsid w:val="00B31956"/>
  </w:style>
  <w:style w:type="character" w:customStyle="1" w:styleId="WW8Num33z3">
    <w:name w:val="WW8Num33z3"/>
    <w:rsid w:val="00B31956"/>
  </w:style>
  <w:style w:type="character" w:customStyle="1" w:styleId="WW8Num33z4">
    <w:name w:val="WW8Num33z4"/>
    <w:rsid w:val="00B31956"/>
  </w:style>
  <w:style w:type="character" w:customStyle="1" w:styleId="WW8Num33z5">
    <w:name w:val="WW8Num33z5"/>
    <w:rsid w:val="00B31956"/>
  </w:style>
  <w:style w:type="character" w:customStyle="1" w:styleId="WW8Num33z6">
    <w:name w:val="WW8Num33z6"/>
    <w:rsid w:val="00B31956"/>
  </w:style>
  <w:style w:type="character" w:customStyle="1" w:styleId="WW8Num33z7">
    <w:name w:val="WW8Num33z7"/>
    <w:rsid w:val="00B31956"/>
  </w:style>
  <w:style w:type="character" w:customStyle="1" w:styleId="WW8Num33z8">
    <w:name w:val="WW8Num33z8"/>
    <w:rsid w:val="00B31956"/>
  </w:style>
  <w:style w:type="character" w:customStyle="1" w:styleId="WW8Num34z0">
    <w:name w:val="WW8Num34z0"/>
    <w:rsid w:val="00B31956"/>
    <w:rPr>
      <w:rFonts w:hint="default"/>
      <w:b w:val="0"/>
    </w:rPr>
  </w:style>
  <w:style w:type="character" w:customStyle="1" w:styleId="WW8Num34z2">
    <w:name w:val="WW8Num34z2"/>
    <w:rsid w:val="00B31956"/>
    <w:rPr>
      <w:rFonts w:hint="default"/>
    </w:rPr>
  </w:style>
  <w:style w:type="character" w:customStyle="1" w:styleId="WW8Num35z0">
    <w:name w:val="WW8Num35z0"/>
    <w:rsid w:val="00B31956"/>
    <w:rPr>
      <w:rFonts w:hint="default"/>
      <w:b/>
    </w:rPr>
  </w:style>
  <w:style w:type="character" w:customStyle="1" w:styleId="WW8Num35z1">
    <w:name w:val="WW8Num35z1"/>
    <w:rsid w:val="00B31956"/>
    <w:rPr>
      <w:rFonts w:hint="default"/>
      <w:b w:val="0"/>
    </w:rPr>
  </w:style>
  <w:style w:type="character" w:customStyle="1" w:styleId="WW8Num35z2">
    <w:name w:val="WW8Num35z2"/>
    <w:rsid w:val="00B31956"/>
    <w:rPr>
      <w:rFonts w:hint="default"/>
    </w:rPr>
  </w:style>
  <w:style w:type="character" w:customStyle="1" w:styleId="WW8Num36z0">
    <w:name w:val="WW8Num36z0"/>
    <w:rsid w:val="00B31956"/>
    <w:rPr>
      <w:rFonts w:hint="default"/>
      <w:b w:val="0"/>
    </w:rPr>
  </w:style>
  <w:style w:type="character" w:customStyle="1" w:styleId="WW8Num36z1">
    <w:name w:val="WW8Num36z1"/>
    <w:rsid w:val="00B31956"/>
    <w:rPr>
      <w:rFonts w:hint="default"/>
    </w:rPr>
  </w:style>
  <w:style w:type="character" w:customStyle="1" w:styleId="WW8Num37z0">
    <w:name w:val="WW8Num37z0"/>
    <w:rsid w:val="00B31956"/>
    <w:rPr>
      <w:rFonts w:hint="default"/>
    </w:rPr>
  </w:style>
  <w:style w:type="character" w:customStyle="1" w:styleId="WW8Num37z1">
    <w:name w:val="WW8Num37z1"/>
    <w:rsid w:val="00B31956"/>
  </w:style>
  <w:style w:type="character" w:customStyle="1" w:styleId="WW8Num37z2">
    <w:name w:val="WW8Num37z2"/>
    <w:rsid w:val="00B31956"/>
  </w:style>
  <w:style w:type="character" w:customStyle="1" w:styleId="WW8Num37z3">
    <w:name w:val="WW8Num37z3"/>
    <w:rsid w:val="00B31956"/>
  </w:style>
  <w:style w:type="character" w:customStyle="1" w:styleId="WW8Num37z4">
    <w:name w:val="WW8Num37z4"/>
    <w:rsid w:val="00B31956"/>
  </w:style>
  <w:style w:type="character" w:customStyle="1" w:styleId="WW8Num37z5">
    <w:name w:val="WW8Num37z5"/>
    <w:rsid w:val="00B31956"/>
  </w:style>
  <w:style w:type="character" w:customStyle="1" w:styleId="WW8Num37z6">
    <w:name w:val="WW8Num37z6"/>
    <w:rsid w:val="00B31956"/>
  </w:style>
  <w:style w:type="character" w:customStyle="1" w:styleId="WW8Num37z7">
    <w:name w:val="WW8Num37z7"/>
    <w:rsid w:val="00B31956"/>
  </w:style>
  <w:style w:type="character" w:customStyle="1" w:styleId="WW8Num37z8">
    <w:name w:val="WW8Num37z8"/>
    <w:rsid w:val="00B31956"/>
  </w:style>
  <w:style w:type="character" w:customStyle="1" w:styleId="WW8Num38z0">
    <w:name w:val="WW8Num38z0"/>
    <w:rsid w:val="00B31956"/>
    <w:rPr>
      <w:rFonts w:hint="default"/>
    </w:rPr>
  </w:style>
  <w:style w:type="character" w:customStyle="1" w:styleId="WW8Num38z1">
    <w:name w:val="WW8Num38z1"/>
    <w:rsid w:val="00B31956"/>
  </w:style>
  <w:style w:type="character" w:customStyle="1" w:styleId="WW8Num38z2">
    <w:name w:val="WW8Num38z2"/>
    <w:rsid w:val="00B31956"/>
  </w:style>
  <w:style w:type="character" w:customStyle="1" w:styleId="WW8Num38z3">
    <w:name w:val="WW8Num38z3"/>
    <w:rsid w:val="00B31956"/>
  </w:style>
  <w:style w:type="character" w:customStyle="1" w:styleId="WW8Num38z4">
    <w:name w:val="WW8Num38z4"/>
    <w:rsid w:val="00B31956"/>
  </w:style>
  <w:style w:type="character" w:customStyle="1" w:styleId="WW8Num38z5">
    <w:name w:val="WW8Num38z5"/>
    <w:rsid w:val="00B31956"/>
  </w:style>
  <w:style w:type="character" w:customStyle="1" w:styleId="WW8Num38z6">
    <w:name w:val="WW8Num38z6"/>
    <w:rsid w:val="00B31956"/>
  </w:style>
  <w:style w:type="character" w:customStyle="1" w:styleId="WW8Num38z7">
    <w:name w:val="WW8Num38z7"/>
    <w:rsid w:val="00B31956"/>
  </w:style>
  <w:style w:type="character" w:customStyle="1" w:styleId="WW8Num38z8">
    <w:name w:val="WW8Num38z8"/>
    <w:rsid w:val="00B31956"/>
  </w:style>
  <w:style w:type="character" w:customStyle="1" w:styleId="WW8Num39z0">
    <w:name w:val="WW8Num39z0"/>
    <w:rsid w:val="00B31956"/>
    <w:rPr>
      <w:rFonts w:hint="default"/>
      <w:b/>
      <w:bCs/>
      <w:color w:val="auto"/>
      <w:sz w:val="24"/>
      <w:lang w:val="lt-LT"/>
    </w:rPr>
  </w:style>
  <w:style w:type="character" w:customStyle="1" w:styleId="WW8Num39z1">
    <w:name w:val="WW8Num39z1"/>
    <w:rsid w:val="00B31956"/>
    <w:rPr>
      <w:rFonts w:hint="default"/>
      <w:color w:val="000000"/>
    </w:rPr>
  </w:style>
  <w:style w:type="character" w:customStyle="1" w:styleId="WW8Num40z0">
    <w:name w:val="WW8Num40z0"/>
    <w:rsid w:val="00B31956"/>
    <w:rPr>
      <w:rFonts w:hint="default"/>
      <w:b w:val="0"/>
      <w:color w:val="auto"/>
    </w:rPr>
  </w:style>
  <w:style w:type="character" w:customStyle="1" w:styleId="WW8Num40z1">
    <w:name w:val="WW8Num40z1"/>
    <w:rsid w:val="00B31956"/>
    <w:rPr>
      <w:rFonts w:hint="default"/>
      <w:color w:val="auto"/>
      <w:sz w:val="24"/>
      <w:szCs w:val="24"/>
    </w:rPr>
  </w:style>
  <w:style w:type="character" w:customStyle="1" w:styleId="WW8Num40z2">
    <w:name w:val="WW8Num40z2"/>
    <w:rsid w:val="00B31956"/>
    <w:rPr>
      <w:rFonts w:hint="default"/>
    </w:rPr>
  </w:style>
  <w:style w:type="character" w:customStyle="1" w:styleId="WW8Num41z0">
    <w:name w:val="WW8Num41z0"/>
    <w:rsid w:val="00B31956"/>
    <w:rPr>
      <w:rFonts w:hint="default"/>
    </w:rPr>
  </w:style>
  <w:style w:type="character" w:customStyle="1" w:styleId="WW8Num42z0">
    <w:name w:val="WW8Num42z0"/>
    <w:rsid w:val="00B31956"/>
    <w:rPr>
      <w:rFonts w:hint="default"/>
      <w:b/>
    </w:rPr>
  </w:style>
  <w:style w:type="character" w:customStyle="1" w:styleId="WW8Num42z1">
    <w:name w:val="WW8Num42z1"/>
    <w:rsid w:val="00B31956"/>
  </w:style>
  <w:style w:type="character" w:customStyle="1" w:styleId="WW8Num42z2">
    <w:name w:val="WW8Num42z2"/>
    <w:rsid w:val="00B31956"/>
  </w:style>
  <w:style w:type="character" w:customStyle="1" w:styleId="WW8Num42z3">
    <w:name w:val="WW8Num42z3"/>
    <w:rsid w:val="00B31956"/>
  </w:style>
  <w:style w:type="character" w:customStyle="1" w:styleId="WW8Num42z4">
    <w:name w:val="WW8Num42z4"/>
    <w:rsid w:val="00B31956"/>
  </w:style>
  <w:style w:type="character" w:customStyle="1" w:styleId="WW8Num42z5">
    <w:name w:val="WW8Num42z5"/>
    <w:rsid w:val="00B31956"/>
  </w:style>
  <w:style w:type="character" w:customStyle="1" w:styleId="WW8Num42z6">
    <w:name w:val="WW8Num42z6"/>
    <w:rsid w:val="00B31956"/>
  </w:style>
  <w:style w:type="character" w:customStyle="1" w:styleId="WW8Num42z7">
    <w:name w:val="WW8Num42z7"/>
    <w:rsid w:val="00B31956"/>
  </w:style>
  <w:style w:type="character" w:customStyle="1" w:styleId="WW8Num42z8">
    <w:name w:val="WW8Num42z8"/>
    <w:rsid w:val="00B31956"/>
  </w:style>
  <w:style w:type="character" w:customStyle="1" w:styleId="WW8Num43z0">
    <w:name w:val="WW8Num43z0"/>
    <w:rsid w:val="00B31956"/>
    <w:rPr>
      <w:rFonts w:hint="default"/>
    </w:rPr>
  </w:style>
  <w:style w:type="character" w:customStyle="1" w:styleId="WW8Num43z1">
    <w:name w:val="WW8Num43z1"/>
    <w:rsid w:val="00B31956"/>
  </w:style>
  <w:style w:type="character" w:customStyle="1" w:styleId="WW8Num43z2">
    <w:name w:val="WW8Num43z2"/>
    <w:rsid w:val="00B31956"/>
  </w:style>
  <w:style w:type="character" w:customStyle="1" w:styleId="WW8Num43z3">
    <w:name w:val="WW8Num43z3"/>
    <w:rsid w:val="00B31956"/>
  </w:style>
  <w:style w:type="character" w:customStyle="1" w:styleId="WW8Num43z4">
    <w:name w:val="WW8Num43z4"/>
    <w:rsid w:val="00B31956"/>
  </w:style>
  <w:style w:type="character" w:customStyle="1" w:styleId="WW8Num43z5">
    <w:name w:val="WW8Num43z5"/>
    <w:rsid w:val="00B31956"/>
  </w:style>
  <w:style w:type="character" w:customStyle="1" w:styleId="WW8Num43z6">
    <w:name w:val="WW8Num43z6"/>
    <w:rsid w:val="00B31956"/>
  </w:style>
  <w:style w:type="character" w:customStyle="1" w:styleId="WW8Num43z7">
    <w:name w:val="WW8Num43z7"/>
    <w:rsid w:val="00B31956"/>
  </w:style>
  <w:style w:type="character" w:customStyle="1" w:styleId="WW8Num43z8">
    <w:name w:val="WW8Num43z8"/>
    <w:rsid w:val="00B31956"/>
  </w:style>
  <w:style w:type="character" w:customStyle="1" w:styleId="WW8Num44z0">
    <w:name w:val="WW8Num44z0"/>
    <w:rsid w:val="00B31956"/>
  </w:style>
  <w:style w:type="character" w:customStyle="1" w:styleId="WW8Num44z1">
    <w:name w:val="WW8Num44z1"/>
    <w:rsid w:val="00B31956"/>
  </w:style>
  <w:style w:type="character" w:customStyle="1" w:styleId="WW8Num44z2">
    <w:name w:val="WW8Num44z2"/>
    <w:rsid w:val="00B31956"/>
  </w:style>
  <w:style w:type="character" w:customStyle="1" w:styleId="WW8Num44z3">
    <w:name w:val="WW8Num44z3"/>
    <w:rsid w:val="00B31956"/>
  </w:style>
  <w:style w:type="character" w:customStyle="1" w:styleId="WW8Num44z4">
    <w:name w:val="WW8Num44z4"/>
    <w:rsid w:val="00B31956"/>
  </w:style>
  <w:style w:type="character" w:customStyle="1" w:styleId="WW8Num44z5">
    <w:name w:val="WW8Num44z5"/>
    <w:rsid w:val="00B31956"/>
  </w:style>
  <w:style w:type="character" w:customStyle="1" w:styleId="WW8Num44z6">
    <w:name w:val="WW8Num44z6"/>
    <w:rsid w:val="00B31956"/>
  </w:style>
  <w:style w:type="character" w:customStyle="1" w:styleId="WW8Num44z7">
    <w:name w:val="WW8Num44z7"/>
    <w:rsid w:val="00B31956"/>
  </w:style>
  <w:style w:type="character" w:customStyle="1" w:styleId="WW8Num44z8">
    <w:name w:val="WW8Num44z8"/>
    <w:rsid w:val="00B31956"/>
  </w:style>
  <w:style w:type="character" w:customStyle="1" w:styleId="WW8Num45z0">
    <w:name w:val="WW8Num45z0"/>
    <w:rsid w:val="00B31956"/>
    <w:rPr>
      <w:position w:val="0"/>
      <w:sz w:val="24"/>
      <w:vertAlign w:val="baseline"/>
    </w:rPr>
  </w:style>
  <w:style w:type="character" w:customStyle="1" w:styleId="WW8Num46z0">
    <w:name w:val="WW8Num46z0"/>
    <w:rsid w:val="00B31956"/>
    <w:rPr>
      <w:rFonts w:hint="default"/>
      <w:i w:val="0"/>
    </w:rPr>
  </w:style>
  <w:style w:type="character" w:customStyle="1" w:styleId="WW8Num46z1">
    <w:name w:val="WW8Num46z1"/>
    <w:rsid w:val="00B31956"/>
    <w:rPr>
      <w:rFonts w:hint="default"/>
    </w:rPr>
  </w:style>
  <w:style w:type="character" w:customStyle="1" w:styleId="WW8Num47z0">
    <w:name w:val="WW8Num47z0"/>
    <w:rsid w:val="00B31956"/>
    <w:rPr>
      <w:rFonts w:hint="default"/>
      <w:b w:val="0"/>
    </w:rPr>
  </w:style>
  <w:style w:type="character" w:customStyle="1" w:styleId="WW8Num47z2">
    <w:name w:val="WW8Num47z2"/>
    <w:rsid w:val="00B31956"/>
    <w:rPr>
      <w:rFonts w:hint="default"/>
    </w:rPr>
  </w:style>
  <w:style w:type="character" w:customStyle="1" w:styleId="Numatytasispastraiposriftas2">
    <w:name w:val="Numatytasis pastraipos šriftas2"/>
    <w:rsid w:val="00B31956"/>
  </w:style>
  <w:style w:type="character" w:customStyle="1" w:styleId="PaprastasistekstasDiagrama">
    <w:name w:val="Paprastasis tekstas Diagrama"/>
    <w:rsid w:val="00B31956"/>
    <w:rPr>
      <w:rFonts w:ascii="Consolas" w:eastAsia="Calibri" w:hAnsi="Consolas" w:cs="Times New Roman"/>
      <w:sz w:val="21"/>
      <w:szCs w:val="21"/>
    </w:rPr>
  </w:style>
  <w:style w:type="character" w:customStyle="1" w:styleId="KomentarotekstasDiagrama">
    <w:name w:val="Komentaro tekstas Diagrama"/>
    <w:rsid w:val="00B31956"/>
    <w:rPr>
      <w:rFonts w:eastAsia="Times New Roman"/>
    </w:rPr>
  </w:style>
  <w:style w:type="character" w:customStyle="1" w:styleId="PaantratDiagrama">
    <w:name w:val="Paantraštė Diagrama"/>
    <w:rsid w:val="00B31956"/>
    <w:rPr>
      <w:rFonts w:cs="Tahoma"/>
      <w:i/>
      <w:iCs/>
      <w:sz w:val="28"/>
      <w:szCs w:val="28"/>
    </w:rPr>
  </w:style>
  <w:style w:type="character" w:customStyle="1" w:styleId="Pagrindinistekstas2Diagrama">
    <w:name w:val="Pagrindinis tekstas 2 Diagrama"/>
    <w:rsid w:val="00B31956"/>
    <w:rPr>
      <w:rFonts w:eastAsia="Calibri"/>
      <w:sz w:val="24"/>
      <w:szCs w:val="22"/>
    </w:rPr>
  </w:style>
  <w:style w:type="character" w:customStyle="1" w:styleId="SraopastraipaDiagramaDiagrama">
    <w:name w:val="Sąrašo pastraipa Diagrama Diagrama"/>
    <w:rsid w:val="00B31956"/>
    <w:rPr>
      <w:lang w:val="en-GB"/>
    </w:rPr>
  </w:style>
  <w:style w:type="character" w:customStyle="1" w:styleId="Bodytext0">
    <w:name w:val="Body text_"/>
    <w:rsid w:val="00B31956"/>
    <w:rPr>
      <w:rFonts w:ascii="TimesLT" w:eastAsia="Arial" w:hAnsi="TimesLT" w:cs="TimesLT"/>
      <w:lang w:val="en-US" w:bidi="ar-SA"/>
    </w:rPr>
  </w:style>
  <w:style w:type="character" w:customStyle="1" w:styleId="AntratsDiagrama1">
    <w:name w:val="Antraštės Diagrama1"/>
    <w:rsid w:val="00B31956"/>
    <w:rPr>
      <w:sz w:val="24"/>
    </w:rPr>
  </w:style>
  <w:style w:type="character" w:customStyle="1" w:styleId="Komentaronuoroda2">
    <w:name w:val="Komentaro nuoroda2"/>
    <w:rsid w:val="00B31956"/>
    <w:rPr>
      <w:sz w:val="16"/>
      <w:szCs w:val="16"/>
    </w:rPr>
  </w:style>
  <w:style w:type="character" w:customStyle="1" w:styleId="Antrat1Diagrama1">
    <w:name w:val="Antraštė 1 Diagrama1"/>
    <w:rsid w:val="00B31956"/>
    <w:rPr>
      <w:sz w:val="28"/>
    </w:rPr>
  </w:style>
  <w:style w:type="character" w:customStyle="1" w:styleId="PoratDiagrama1">
    <w:name w:val="Poraštė Diagrama1"/>
    <w:rsid w:val="00B31956"/>
    <w:rPr>
      <w:sz w:val="24"/>
    </w:rPr>
  </w:style>
  <w:style w:type="character" w:customStyle="1" w:styleId="PuslapioinaostekstasDiagrama">
    <w:name w:val="Puslapio išnašos tekstas Diagrama"/>
    <w:aliases w:val=" Diagrama1 Diagrama,Diagrama1 Diagrama"/>
    <w:uiPriority w:val="99"/>
    <w:rsid w:val="00B31956"/>
    <w:rPr>
      <w:lang w:val="en-GB"/>
    </w:rPr>
  </w:style>
  <w:style w:type="character" w:customStyle="1" w:styleId="FootnoteCharacters">
    <w:name w:val="Footnote Characters"/>
    <w:rsid w:val="00B31956"/>
    <w:rPr>
      <w:rFonts w:ascii="Times New Roman" w:hAnsi="Times New Roman" w:cs="Times New Roman"/>
      <w:vertAlign w:val="superscript"/>
    </w:rPr>
  </w:style>
  <w:style w:type="character" w:styleId="EndnoteReference">
    <w:name w:val="endnote reference"/>
    <w:rsid w:val="00B31956"/>
    <w:rPr>
      <w:vertAlign w:val="superscript"/>
    </w:rPr>
  </w:style>
  <w:style w:type="character" w:customStyle="1" w:styleId="EndnoteCharacters">
    <w:name w:val="Endnote Characters"/>
    <w:rsid w:val="00B31956"/>
  </w:style>
  <w:style w:type="paragraph" w:styleId="Caption">
    <w:name w:val="caption"/>
    <w:basedOn w:val="Normal"/>
    <w:qFormat/>
    <w:rsid w:val="00B31956"/>
    <w:pPr>
      <w:suppressLineNumbers/>
      <w:spacing w:before="120" w:after="120"/>
    </w:pPr>
    <w:rPr>
      <w:rFonts w:cs="Arial"/>
      <w:i/>
      <w:iCs/>
      <w:szCs w:val="24"/>
      <w:lang w:eastAsia="zh-CN"/>
    </w:rPr>
  </w:style>
  <w:style w:type="paragraph" w:customStyle="1" w:styleId="Index">
    <w:name w:val="Index"/>
    <w:basedOn w:val="Normal"/>
    <w:rsid w:val="00B31956"/>
    <w:pPr>
      <w:suppressLineNumbers/>
    </w:pPr>
    <w:rPr>
      <w:rFonts w:cs="Arial"/>
      <w:lang w:eastAsia="zh-CN"/>
    </w:rPr>
  </w:style>
  <w:style w:type="paragraph" w:customStyle="1" w:styleId="HeaderandFooter">
    <w:name w:val="Header and Footer"/>
    <w:basedOn w:val="Normal"/>
    <w:rsid w:val="00B31956"/>
    <w:pPr>
      <w:suppressLineNumbers/>
      <w:tabs>
        <w:tab w:val="center" w:pos="4986"/>
        <w:tab w:val="right" w:pos="9972"/>
      </w:tabs>
    </w:pPr>
    <w:rPr>
      <w:lang w:eastAsia="zh-CN"/>
    </w:rPr>
  </w:style>
  <w:style w:type="paragraph" w:customStyle="1" w:styleId="WW-Heading">
    <w:name w:val="WW-Heading"/>
    <w:next w:val="Normal"/>
    <w:rsid w:val="00B31956"/>
    <w:pPr>
      <w:suppressAutoHyphens/>
    </w:pPr>
    <w:rPr>
      <w:rFonts w:eastAsia="Arial Unicode MS" w:cs="Arial Unicode MS"/>
      <w:b/>
      <w:bCs/>
      <w:caps/>
      <w:color w:val="434343"/>
      <w:spacing w:val="4"/>
      <w:sz w:val="22"/>
      <w:szCs w:val="22"/>
      <w:lang w:val="en-US" w:eastAsia="zh-CN"/>
    </w:rPr>
  </w:style>
  <w:style w:type="paragraph" w:customStyle="1" w:styleId="centrboldm0">
    <w:name w:val="centrboldm"/>
    <w:basedOn w:val="Normal"/>
    <w:rsid w:val="00B31956"/>
    <w:pPr>
      <w:autoSpaceDE w:val="0"/>
      <w:jc w:val="center"/>
    </w:pPr>
    <w:rPr>
      <w:rFonts w:ascii="TimesLT" w:hAnsi="TimesLT" w:cs="TimesLT"/>
      <w:b/>
      <w:bCs/>
      <w:sz w:val="20"/>
      <w:lang w:eastAsia="zh-CN"/>
    </w:rPr>
  </w:style>
  <w:style w:type="paragraph" w:customStyle="1" w:styleId="Pagrindinistekstas21">
    <w:name w:val="Pagrindinis tekstas 21"/>
    <w:basedOn w:val="Normal"/>
    <w:rsid w:val="00B31956"/>
    <w:pPr>
      <w:suppressAutoHyphens w:val="0"/>
      <w:spacing w:after="120" w:line="480" w:lineRule="auto"/>
    </w:pPr>
    <w:rPr>
      <w:rFonts w:eastAsia="Calibri"/>
      <w:szCs w:val="22"/>
      <w:lang w:eastAsia="zh-CN"/>
    </w:rPr>
  </w:style>
  <w:style w:type="paragraph" w:customStyle="1" w:styleId="Komentarotekstas20">
    <w:name w:val="Komentaro tekstas2"/>
    <w:basedOn w:val="Normal"/>
    <w:rsid w:val="00B31956"/>
    <w:rPr>
      <w:sz w:val="20"/>
      <w:lang w:eastAsia="zh-CN"/>
    </w:rPr>
  </w:style>
  <w:style w:type="paragraph" w:customStyle="1" w:styleId="TableHeading">
    <w:name w:val="Table Heading"/>
    <w:basedOn w:val="TableContents"/>
    <w:rsid w:val="00B31956"/>
    <w:pPr>
      <w:jc w:val="center"/>
    </w:pPr>
    <w:rPr>
      <w:b/>
      <w:bCs/>
      <w:lang w:eastAsia="zh-CN"/>
    </w:rPr>
  </w:style>
  <w:style w:type="paragraph" w:customStyle="1" w:styleId="Pagrindinistekstas2">
    <w:name w:val="Pagrindinis tekstas2"/>
    <w:qFormat/>
    <w:rsid w:val="00B31956"/>
    <w:pPr>
      <w:suppressAutoHyphens/>
      <w:snapToGrid w:val="0"/>
      <w:ind w:firstLine="312"/>
      <w:jc w:val="both"/>
      <w:textAlignment w:val="baseline"/>
    </w:pPr>
    <w:rPr>
      <w:rFonts w:ascii="TimesLT" w:hAnsi="TimesLT"/>
      <w:lang w:val="en-US" w:eastAsia="en-US"/>
    </w:rPr>
  </w:style>
  <w:style w:type="paragraph" w:customStyle="1" w:styleId="Standard">
    <w:name w:val="Standard"/>
    <w:rsid w:val="00B31956"/>
    <w:pPr>
      <w:suppressAutoHyphens/>
      <w:autoSpaceDN w:val="0"/>
      <w:textAlignment w:val="baseline"/>
    </w:pPr>
    <w:rPr>
      <w:sz w:val="24"/>
      <w:szCs w:val="24"/>
    </w:rPr>
  </w:style>
  <w:style w:type="table" w:customStyle="1" w:styleId="TableNormal1">
    <w:name w:val="Table Normal1"/>
    <w:uiPriority w:val="2"/>
    <w:semiHidden/>
    <w:unhideWhenUsed/>
    <w:qFormat/>
    <w:rsid w:val="00B3195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Sraopastraipa3">
    <w:name w:val="Sąrašo pastraipa3"/>
    <w:basedOn w:val="Normal"/>
    <w:rsid w:val="00BD65B7"/>
    <w:pPr>
      <w:suppressAutoHyphens w:val="0"/>
      <w:spacing w:after="200" w:line="276" w:lineRule="auto"/>
      <w:ind w:left="720"/>
    </w:pPr>
    <w:rPr>
      <w:rFonts w:eastAsia="Calibri"/>
      <w:szCs w:val="24"/>
    </w:rPr>
  </w:style>
  <w:style w:type="character" w:customStyle="1" w:styleId="ListParagraphChar2">
    <w:name w:val="List Paragraph Char2"/>
    <w:aliases w:val="Buletai Char1,Bullet EY Char1,List Paragraph21 Char1,List Paragraph1 Char1,List Paragraph2 Char1,lp1 Char1,Bullet 1 Char1,Use Case List Paragraph Char1,Numbering Char1,ERP-List Paragraph Char1,List Paragraph11 Char1,Paragraph Char"/>
    <w:link w:val="ListParagraph"/>
    <w:uiPriority w:val="99"/>
    <w:locked/>
    <w:rsid w:val="00A826C4"/>
    <w:rPr>
      <w:rFonts w:eastAsia="Calibri"/>
      <w:sz w:val="24"/>
      <w:szCs w:val="24"/>
      <w:lang w:val="lt-LT" w:eastAsia="ar-SA"/>
    </w:rPr>
  </w:style>
  <w:style w:type="paragraph" w:customStyle="1" w:styleId="Tvarkospapunktis">
    <w:name w:val="Tvarkos papunktis"/>
    <w:basedOn w:val="Normal"/>
    <w:uiPriority w:val="99"/>
    <w:rsid w:val="00842C0C"/>
    <w:pPr>
      <w:numPr>
        <w:numId w:val="4"/>
      </w:numPr>
      <w:autoSpaceDN w:val="0"/>
      <w:jc w:val="both"/>
      <w:textAlignment w:val="baseline"/>
    </w:pPr>
    <w:rPr>
      <w:szCs w:val="24"/>
      <w:lang w:eastAsia="lt-LT"/>
    </w:rPr>
  </w:style>
  <w:style w:type="numbering" w:customStyle="1" w:styleId="LFO10">
    <w:name w:val="LFO10"/>
    <w:rsid w:val="00842C0C"/>
    <w:pPr>
      <w:numPr>
        <w:numId w:val="3"/>
      </w:numPr>
    </w:pPr>
  </w:style>
  <w:style w:type="character" w:customStyle="1" w:styleId="fontstyle01">
    <w:name w:val="fontstyle01"/>
    <w:rsid w:val="008E765A"/>
    <w:rPr>
      <w:rFonts w:ascii="TimesNewRomanPSMT" w:hAnsi="TimesNewRomanPSMT" w:hint="default"/>
      <w:b w:val="0"/>
      <w:bCs w:val="0"/>
      <w:i w:val="0"/>
      <w:iCs w:val="0"/>
      <w:color w:val="000000"/>
      <w:sz w:val="24"/>
      <w:szCs w:val="24"/>
    </w:rPr>
  </w:style>
  <w:style w:type="character" w:customStyle="1" w:styleId="fontstyle21">
    <w:name w:val="fontstyle21"/>
    <w:rsid w:val="008E765A"/>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0916">
      <w:bodyDiv w:val="1"/>
      <w:marLeft w:val="0"/>
      <w:marRight w:val="0"/>
      <w:marTop w:val="0"/>
      <w:marBottom w:val="0"/>
      <w:divBdr>
        <w:top w:val="none" w:sz="0" w:space="0" w:color="auto"/>
        <w:left w:val="none" w:sz="0" w:space="0" w:color="auto"/>
        <w:bottom w:val="none" w:sz="0" w:space="0" w:color="auto"/>
        <w:right w:val="none" w:sz="0" w:space="0" w:color="auto"/>
      </w:divBdr>
    </w:div>
    <w:div w:id="330528404">
      <w:bodyDiv w:val="1"/>
      <w:marLeft w:val="0"/>
      <w:marRight w:val="0"/>
      <w:marTop w:val="0"/>
      <w:marBottom w:val="0"/>
      <w:divBdr>
        <w:top w:val="none" w:sz="0" w:space="0" w:color="auto"/>
        <w:left w:val="none" w:sz="0" w:space="0" w:color="auto"/>
        <w:bottom w:val="none" w:sz="0" w:space="0" w:color="auto"/>
        <w:right w:val="none" w:sz="0" w:space="0" w:color="auto"/>
      </w:divBdr>
    </w:div>
    <w:div w:id="407308355">
      <w:bodyDiv w:val="1"/>
      <w:marLeft w:val="0"/>
      <w:marRight w:val="0"/>
      <w:marTop w:val="0"/>
      <w:marBottom w:val="0"/>
      <w:divBdr>
        <w:top w:val="none" w:sz="0" w:space="0" w:color="auto"/>
        <w:left w:val="none" w:sz="0" w:space="0" w:color="auto"/>
        <w:bottom w:val="none" w:sz="0" w:space="0" w:color="auto"/>
        <w:right w:val="none" w:sz="0" w:space="0" w:color="auto"/>
      </w:divBdr>
    </w:div>
    <w:div w:id="415325299">
      <w:bodyDiv w:val="1"/>
      <w:marLeft w:val="0"/>
      <w:marRight w:val="0"/>
      <w:marTop w:val="0"/>
      <w:marBottom w:val="0"/>
      <w:divBdr>
        <w:top w:val="none" w:sz="0" w:space="0" w:color="auto"/>
        <w:left w:val="none" w:sz="0" w:space="0" w:color="auto"/>
        <w:bottom w:val="none" w:sz="0" w:space="0" w:color="auto"/>
        <w:right w:val="none" w:sz="0" w:space="0" w:color="auto"/>
      </w:divBdr>
    </w:div>
    <w:div w:id="526217720">
      <w:bodyDiv w:val="1"/>
      <w:marLeft w:val="0"/>
      <w:marRight w:val="0"/>
      <w:marTop w:val="0"/>
      <w:marBottom w:val="0"/>
      <w:divBdr>
        <w:top w:val="none" w:sz="0" w:space="0" w:color="auto"/>
        <w:left w:val="none" w:sz="0" w:space="0" w:color="auto"/>
        <w:bottom w:val="none" w:sz="0" w:space="0" w:color="auto"/>
        <w:right w:val="none" w:sz="0" w:space="0" w:color="auto"/>
      </w:divBdr>
    </w:div>
    <w:div w:id="691489506">
      <w:bodyDiv w:val="1"/>
      <w:marLeft w:val="0"/>
      <w:marRight w:val="0"/>
      <w:marTop w:val="0"/>
      <w:marBottom w:val="0"/>
      <w:divBdr>
        <w:top w:val="none" w:sz="0" w:space="0" w:color="auto"/>
        <w:left w:val="none" w:sz="0" w:space="0" w:color="auto"/>
        <w:bottom w:val="none" w:sz="0" w:space="0" w:color="auto"/>
        <w:right w:val="none" w:sz="0" w:space="0" w:color="auto"/>
      </w:divBdr>
    </w:div>
    <w:div w:id="1222060688">
      <w:bodyDiv w:val="1"/>
      <w:marLeft w:val="0"/>
      <w:marRight w:val="0"/>
      <w:marTop w:val="0"/>
      <w:marBottom w:val="0"/>
      <w:divBdr>
        <w:top w:val="none" w:sz="0" w:space="0" w:color="auto"/>
        <w:left w:val="none" w:sz="0" w:space="0" w:color="auto"/>
        <w:bottom w:val="none" w:sz="0" w:space="0" w:color="auto"/>
        <w:right w:val="none" w:sz="0" w:space="0" w:color="auto"/>
      </w:divBdr>
    </w:div>
    <w:div w:id="1452480008">
      <w:bodyDiv w:val="1"/>
      <w:marLeft w:val="0"/>
      <w:marRight w:val="0"/>
      <w:marTop w:val="0"/>
      <w:marBottom w:val="0"/>
      <w:divBdr>
        <w:top w:val="none" w:sz="0" w:space="0" w:color="auto"/>
        <w:left w:val="none" w:sz="0" w:space="0" w:color="auto"/>
        <w:bottom w:val="none" w:sz="0" w:space="0" w:color="auto"/>
        <w:right w:val="none" w:sz="0" w:space="0" w:color="auto"/>
      </w:divBdr>
    </w:div>
    <w:div w:id="17356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istracija@marijampole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mailto:mindaugas.samusis@marijampolesligonin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BB2F-01B1-4EF7-A862-38A1A649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5898</Words>
  <Characters>33621</Characters>
  <Application>Microsoft Office Word</Application>
  <DocSecurity>0</DocSecurity>
  <Lines>280</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39441</CharactersWithSpaces>
  <SharedDoc>false</SharedDoc>
  <HLinks>
    <vt:vector size="30" baseType="variant">
      <vt:variant>
        <vt:i4>589861</vt:i4>
      </vt:variant>
      <vt:variant>
        <vt:i4>12</vt:i4>
      </vt:variant>
      <vt:variant>
        <vt:i4>0</vt:i4>
      </vt:variant>
      <vt:variant>
        <vt:i4>5</vt:i4>
      </vt:variant>
      <vt:variant>
        <vt:lpwstr>mailto:info@kaisiadoriuligonine.lt</vt:lpwstr>
      </vt:variant>
      <vt:variant>
        <vt:lpwstr/>
      </vt:variant>
      <vt:variant>
        <vt:i4>589861</vt:i4>
      </vt:variant>
      <vt:variant>
        <vt:i4>9</vt:i4>
      </vt:variant>
      <vt:variant>
        <vt:i4>0</vt:i4>
      </vt:variant>
      <vt:variant>
        <vt:i4>5</vt:i4>
      </vt:variant>
      <vt:variant>
        <vt:lpwstr>mailto:info@kaisiadoriuligonine.lt</vt:lpwstr>
      </vt:variant>
      <vt:variant>
        <vt:lpwstr/>
      </vt:variant>
      <vt:variant>
        <vt:i4>6422640</vt:i4>
      </vt:variant>
      <vt:variant>
        <vt:i4>6</vt:i4>
      </vt:variant>
      <vt:variant>
        <vt:i4>0</vt:i4>
      </vt:variant>
      <vt:variant>
        <vt:i4>5</vt:i4>
      </vt:variant>
      <vt:variant>
        <vt:lpwstr>mailto:</vt:lpwstr>
      </vt:variant>
      <vt:variant>
        <vt:lpwstr/>
      </vt:variant>
      <vt:variant>
        <vt:i4>6422640</vt:i4>
      </vt:variant>
      <vt:variant>
        <vt:i4>3</vt:i4>
      </vt:variant>
      <vt:variant>
        <vt:i4>0</vt:i4>
      </vt:variant>
      <vt:variant>
        <vt:i4>5</vt:i4>
      </vt:variant>
      <vt:variant>
        <vt:lpwstr>mailto:</vt:lpwstr>
      </vt:variant>
      <vt:variant>
        <vt:lpwstr/>
      </vt:variant>
      <vt:variant>
        <vt:i4>786466</vt:i4>
      </vt:variant>
      <vt:variant>
        <vt:i4>0</vt:i4>
      </vt:variant>
      <vt:variant>
        <vt:i4>0</vt:i4>
      </vt:variant>
      <vt:variant>
        <vt:i4>5</vt:i4>
      </vt:variant>
      <vt:variant>
        <vt:lpwstr>mailto:pirkimai@kaisiadoriuligonine.lt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m.satkeviciene</dc:creator>
  <cp:keywords/>
  <cp:lastModifiedBy>Mindaugas</cp:lastModifiedBy>
  <cp:revision>5</cp:revision>
  <cp:lastPrinted>2022-03-17T06:12:00Z</cp:lastPrinted>
  <dcterms:created xsi:type="dcterms:W3CDTF">2025-02-10T15:09:00Z</dcterms:created>
  <dcterms:modified xsi:type="dcterms:W3CDTF">2025-02-16T17:05:00Z</dcterms:modified>
</cp:coreProperties>
</file>