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7746" w14:textId="77777777" w:rsidR="002302D9" w:rsidRDefault="002302D9" w:rsidP="002302D9">
      <w:pPr>
        <w:spacing w:after="0" w:line="240" w:lineRule="auto"/>
        <w:jc w:val="right"/>
        <w:rPr>
          <w:sz w:val="22"/>
          <w:szCs w:val="22"/>
        </w:rPr>
      </w:pPr>
      <w:r w:rsidRPr="00666398">
        <w:rPr>
          <w:sz w:val="22"/>
          <w:szCs w:val="22"/>
        </w:rPr>
        <w:t>Pirkimo sąlygų</w:t>
      </w:r>
      <w:r>
        <w:rPr>
          <w:sz w:val="22"/>
          <w:szCs w:val="22"/>
        </w:rPr>
        <w:t xml:space="preserve"> 1 priedas</w:t>
      </w:r>
    </w:p>
    <w:p w14:paraId="6271D7C6" w14:textId="04CD9186" w:rsidR="000739C2" w:rsidRDefault="002302D9" w:rsidP="002302D9">
      <w:pPr>
        <w:pStyle w:val="Antrats"/>
        <w:jc w:val="right"/>
        <w:rPr>
          <w:sz w:val="22"/>
          <w:szCs w:val="22"/>
        </w:rPr>
      </w:pPr>
      <w:r>
        <w:rPr>
          <w:sz w:val="22"/>
          <w:szCs w:val="22"/>
        </w:rPr>
        <w:t>Pasiūlymo forma</w:t>
      </w:r>
    </w:p>
    <w:p w14:paraId="10AAA0E2" w14:textId="77777777" w:rsidR="002302D9" w:rsidRPr="00A2068F" w:rsidRDefault="002302D9" w:rsidP="002302D9">
      <w:pPr>
        <w:pStyle w:val="Antrats"/>
        <w:jc w:val="right"/>
        <w:rPr>
          <w:sz w:val="22"/>
          <w:szCs w:val="22"/>
        </w:rPr>
      </w:pPr>
    </w:p>
    <w:p w14:paraId="446FBE71" w14:textId="77777777" w:rsidR="000739C2" w:rsidRPr="00A2068F" w:rsidRDefault="000739C2" w:rsidP="000739C2">
      <w:pPr>
        <w:spacing w:after="0" w:line="240" w:lineRule="auto"/>
        <w:ind w:right="-178"/>
        <w:jc w:val="center"/>
        <w:rPr>
          <w:sz w:val="22"/>
          <w:szCs w:val="22"/>
        </w:rPr>
      </w:pPr>
      <w:r w:rsidRPr="00A2068F">
        <w:rPr>
          <w:sz w:val="22"/>
          <w:szCs w:val="22"/>
        </w:rPr>
        <w:t>Herbas arba prekių ženklas</w:t>
      </w:r>
    </w:p>
    <w:p w14:paraId="5C120540" w14:textId="7B1D84C0" w:rsidR="000739C2" w:rsidRPr="00A2068F" w:rsidRDefault="000739C2" w:rsidP="000739C2">
      <w:pPr>
        <w:spacing w:after="0" w:line="240" w:lineRule="auto"/>
        <w:ind w:right="-178"/>
        <w:jc w:val="center"/>
        <w:rPr>
          <w:sz w:val="22"/>
          <w:szCs w:val="22"/>
        </w:rPr>
      </w:pPr>
      <w:r w:rsidRPr="00A2068F">
        <w:rPr>
          <w:sz w:val="22"/>
          <w:szCs w:val="22"/>
        </w:rPr>
        <w:t>(</w:t>
      </w:r>
      <w:r w:rsidR="003E3632">
        <w:rPr>
          <w:sz w:val="22"/>
          <w:szCs w:val="22"/>
        </w:rPr>
        <w:t>Rangov</w:t>
      </w:r>
      <w:r w:rsidRPr="00A2068F">
        <w:rPr>
          <w:sz w:val="22"/>
          <w:szCs w:val="22"/>
        </w:rPr>
        <w:t>o pavadinimas)</w:t>
      </w:r>
    </w:p>
    <w:p w14:paraId="3A6057BE" w14:textId="77777777" w:rsidR="000739C2" w:rsidRPr="00A2068F" w:rsidRDefault="000739C2" w:rsidP="000739C2">
      <w:pPr>
        <w:spacing w:after="0" w:line="240" w:lineRule="auto"/>
        <w:ind w:right="-178"/>
        <w:jc w:val="center"/>
        <w:rPr>
          <w:sz w:val="22"/>
          <w:szCs w:val="22"/>
        </w:rPr>
      </w:pPr>
    </w:p>
    <w:p w14:paraId="1D12F8A8" w14:textId="2D290A08" w:rsidR="000739C2" w:rsidRPr="00D153A7" w:rsidRDefault="000739C2" w:rsidP="000739C2">
      <w:pPr>
        <w:spacing w:after="0" w:line="240" w:lineRule="auto"/>
        <w:ind w:right="-178"/>
        <w:jc w:val="center"/>
        <w:rPr>
          <w:sz w:val="16"/>
          <w:szCs w:val="16"/>
        </w:rPr>
      </w:pPr>
      <w:r w:rsidRPr="00D153A7">
        <w:rPr>
          <w:sz w:val="16"/>
          <w:szCs w:val="16"/>
        </w:rPr>
        <w:t xml:space="preserve">(Juridinio asmens teisinė forma, buveinė, kontaktinė informacija, registro, kuriame kaupiami ir saugomi duomenys apie </w:t>
      </w:r>
      <w:r w:rsidR="003E3632">
        <w:rPr>
          <w:sz w:val="16"/>
          <w:szCs w:val="16"/>
        </w:rPr>
        <w:t>rangovą</w:t>
      </w:r>
      <w:r w:rsidRPr="00D153A7">
        <w:rPr>
          <w:sz w:val="16"/>
          <w:szCs w:val="16"/>
        </w:rPr>
        <w:t>, pavadinimas, juridinio asmens kodas, pridėtinės vertės mokesčio mokėtojo kodas, jei juridinis asmuo yra pridėtinės vertės mokesčio mokėtojas)</w:t>
      </w:r>
    </w:p>
    <w:p w14:paraId="7BD9F655" w14:textId="77777777" w:rsidR="000739C2" w:rsidRPr="00A2068F" w:rsidRDefault="000739C2" w:rsidP="000739C2">
      <w:pPr>
        <w:spacing w:after="0" w:line="240" w:lineRule="auto"/>
        <w:ind w:right="-178"/>
        <w:jc w:val="center"/>
        <w:rPr>
          <w:sz w:val="22"/>
          <w:szCs w:val="22"/>
        </w:rPr>
      </w:pPr>
    </w:p>
    <w:p w14:paraId="73CC08A5" w14:textId="77777777" w:rsidR="000739C2" w:rsidRDefault="000739C2" w:rsidP="000739C2">
      <w:pPr>
        <w:spacing w:after="0" w:line="240" w:lineRule="auto"/>
        <w:jc w:val="center"/>
        <w:rPr>
          <w:b/>
          <w:bCs/>
          <w:sz w:val="22"/>
          <w:szCs w:val="22"/>
        </w:rPr>
      </w:pPr>
    </w:p>
    <w:p w14:paraId="0906D440" w14:textId="77777777" w:rsidR="002302D9" w:rsidRPr="00A2068F" w:rsidRDefault="002302D9" w:rsidP="000739C2">
      <w:pPr>
        <w:spacing w:after="0" w:line="240" w:lineRule="auto"/>
        <w:jc w:val="center"/>
        <w:rPr>
          <w:b/>
          <w:bCs/>
          <w:sz w:val="22"/>
          <w:szCs w:val="22"/>
        </w:rPr>
      </w:pPr>
    </w:p>
    <w:p w14:paraId="7459749C" w14:textId="5EF7A54B" w:rsidR="00C22E41" w:rsidRPr="002302D9" w:rsidRDefault="00C22E41" w:rsidP="00C22E41">
      <w:pPr>
        <w:widowControl w:val="0"/>
        <w:suppressAutoHyphens/>
        <w:autoSpaceDE w:val="0"/>
        <w:spacing w:after="0" w:line="240" w:lineRule="auto"/>
        <w:rPr>
          <w:rFonts w:eastAsia="Times New Roman" w:cs="Times New Roman"/>
          <w:b/>
          <w:lang w:eastAsia="ar-SA"/>
        </w:rPr>
      </w:pPr>
      <w:r w:rsidRPr="002302D9">
        <w:rPr>
          <w:rFonts w:eastAsia="Times New Roman" w:cs="Times New Roman"/>
          <w:b/>
          <w:lang w:eastAsia="ar-SA"/>
        </w:rPr>
        <w:t>Skemų socialinės globos namams</w:t>
      </w:r>
    </w:p>
    <w:p w14:paraId="7574A630" w14:textId="437A9315" w:rsidR="000739C2" w:rsidRPr="00F6018D" w:rsidRDefault="000739C2" w:rsidP="000739C2">
      <w:pPr>
        <w:tabs>
          <w:tab w:val="center" w:pos="2520"/>
        </w:tabs>
        <w:suppressAutoHyphens/>
        <w:overflowPunct w:val="0"/>
        <w:autoSpaceDE w:val="0"/>
        <w:autoSpaceDN w:val="0"/>
        <w:spacing w:after="0" w:line="240" w:lineRule="auto"/>
        <w:jc w:val="both"/>
        <w:rPr>
          <w:rFonts w:eastAsia="Times New Roman" w:cs="Times New Roman"/>
        </w:rPr>
      </w:pPr>
    </w:p>
    <w:p w14:paraId="17187035" w14:textId="77777777" w:rsidR="000739C2" w:rsidRPr="00A2068F" w:rsidRDefault="000739C2" w:rsidP="000739C2">
      <w:pPr>
        <w:spacing w:after="0" w:line="240" w:lineRule="auto"/>
        <w:jc w:val="center"/>
        <w:rPr>
          <w:b/>
          <w:sz w:val="22"/>
          <w:szCs w:val="22"/>
        </w:rPr>
      </w:pPr>
    </w:p>
    <w:p w14:paraId="1F9562F8" w14:textId="77777777" w:rsidR="000739C2" w:rsidRDefault="000739C2" w:rsidP="000739C2">
      <w:pPr>
        <w:spacing w:after="0" w:line="240" w:lineRule="auto"/>
        <w:jc w:val="center"/>
        <w:rPr>
          <w:b/>
          <w:bCs/>
        </w:rPr>
      </w:pPr>
      <w:r>
        <w:rPr>
          <w:b/>
          <w:bCs/>
        </w:rPr>
        <w:t>PASIŪLYMAS</w:t>
      </w:r>
    </w:p>
    <w:p w14:paraId="41028309" w14:textId="4B4F2309" w:rsidR="000739C2" w:rsidRPr="006A3ABD" w:rsidRDefault="000739C2" w:rsidP="000739C2">
      <w:pPr>
        <w:spacing w:after="0" w:line="240" w:lineRule="auto"/>
        <w:jc w:val="center"/>
      </w:pPr>
      <w:r w:rsidRPr="00A62ADD">
        <w:rPr>
          <w:b/>
          <w:bCs/>
        </w:rPr>
        <w:t>PIRKI</w:t>
      </w:r>
      <w:r w:rsidR="00666398">
        <w:rPr>
          <w:b/>
          <w:bCs/>
        </w:rPr>
        <w:t>MUI</w:t>
      </w:r>
      <w:r w:rsidRPr="00A62ADD">
        <w:rPr>
          <w:b/>
          <w:bCs/>
        </w:rPr>
        <w:t xml:space="preserve"> „</w:t>
      </w:r>
      <w:bookmarkStart w:id="0" w:name="_Hlk132634235"/>
      <w:r w:rsidRPr="00301EF1">
        <w:rPr>
          <w:rFonts w:cs="Times New Roman"/>
          <w:b/>
          <w:bCs/>
        </w:rPr>
        <w:t>HALOTERAPIJOS KAMBARIO ĮRENGIMAS</w:t>
      </w:r>
      <w:bookmarkEnd w:id="0"/>
      <w:r w:rsidRPr="00A62ADD">
        <w:rPr>
          <w:rFonts w:eastAsia="Lucida Sans Unicode"/>
          <w:b/>
          <w:lang w:eastAsia="ar-SA"/>
        </w:rPr>
        <w:t>“</w:t>
      </w:r>
    </w:p>
    <w:p w14:paraId="7C405051" w14:textId="77777777" w:rsidR="002302D9" w:rsidRPr="009E4DCC" w:rsidRDefault="002302D9" w:rsidP="002302D9">
      <w:pPr>
        <w:shd w:val="clear" w:color="auto" w:fill="FFFFFF"/>
        <w:spacing w:after="0" w:line="240" w:lineRule="auto"/>
        <w:jc w:val="center"/>
        <w:rPr>
          <w:b/>
          <w:bCs/>
          <w:sz w:val="22"/>
          <w:szCs w:val="22"/>
        </w:rPr>
      </w:pPr>
      <w:r w:rsidRPr="009E4DCC">
        <w:rPr>
          <w:sz w:val="22"/>
          <w:szCs w:val="22"/>
        </w:rPr>
        <w:t>__________</w:t>
      </w:r>
      <w:r>
        <w:rPr>
          <w:sz w:val="22"/>
          <w:szCs w:val="22"/>
        </w:rPr>
        <w:t xml:space="preserve"> Nr. ___</w:t>
      </w:r>
    </w:p>
    <w:p w14:paraId="4A563B0C" w14:textId="77777777" w:rsidR="002302D9" w:rsidRPr="002302D9" w:rsidRDefault="002302D9" w:rsidP="002302D9">
      <w:pPr>
        <w:shd w:val="clear" w:color="auto" w:fill="FFFFFF"/>
        <w:spacing w:after="0" w:line="240" w:lineRule="auto"/>
        <w:jc w:val="center"/>
        <w:rPr>
          <w:bCs/>
          <w:i/>
          <w:iCs/>
          <w:sz w:val="18"/>
          <w:szCs w:val="18"/>
        </w:rPr>
      </w:pPr>
      <w:r w:rsidRPr="002302D9">
        <w:rPr>
          <w:bCs/>
          <w:i/>
          <w:iCs/>
          <w:sz w:val="18"/>
          <w:szCs w:val="18"/>
        </w:rPr>
        <w:t>(Data)</w:t>
      </w:r>
    </w:p>
    <w:p w14:paraId="69240C81" w14:textId="77777777" w:rsidR="002302D9" w:rsidRPr="00A2068F" w:rsidRDefault="002302D9" w:rsidP="002302D9">
      <w:pPr>
        <w:shd w:val="clear" w:color="auto" w:fill="FFFFFF"/>
        <w:spacing w:after="0" w:line="240" w:lineRule="auto"/>
        <w:jc w:val="center"/>
        <w:rPr>
          <w:bCs/>
          <w:sz w:val="22"/>
          <w:szCs w:val="22"/>
        </w:rPr>
      </w:pPr>
      <w:r w:rsidRPr="00A2068F">
        <w:rPr>
          <w:bCs/>
          <w:sz w:val="22"/>
          <w:szCs w:val="22"/>
        </w:rPr>
        <w:t>_____________</w:t>
      </w:r>
    </w:p>
    <w:p w14:paraId="2700A634" w14:textId="77777777" w:rsidR="002302D9" w:rsidRPr="002302D9" w:rsidRDefault="002302D9" w:rsidP="002302D9">
      <w:pPr>
        <w:shd w:val="clear" w:color="auto" w:fill="FFFFFF"/>
        <w:spacing w:after="0" w:line="240" w:lineRule="auto"/>
        <w:jc w:val="center"/>
        <w:rPr>
          <w:bCs/>
          <w:i/>
          <w:iCs/>
          <w:sz w:val="18"/>
          <w:szCs w:val="18"/>
        </w:rPr>
      </w:pPr>
      <w:r w:rsidRPr="002302D9">
        <w:rPr>
          <w:bCs/>
          <w:i/>
          <w:iCs/>
          <w:sz w:val="18"/>
          <w:szCs w:val="18"/>
        </w:rPr>
        <w:t>(Vieta)</w:t>
      </w:r>
    </w:p>
    <w:p w14:paraId="34C83E0E" w14:textId="26A12750" w:rsidR="000739C2" w:rsidRPr="000E0BE6" w:rsidRDefault="000739C2" w:rsidP="002302D9">
      <w:pPr>
        <w:spacing w:after="0" w:line="240" w:lineRule="auto"/>
        <w:jc w:val="right"/>
        <w:rPr>
          <w:rFonts w:eastAsia="Times New Roman" w:cs="Times New Roman"/>
          <w:sz w:val="20"/>
        </w:rPr>
      </w:pPr>
      <w:r w:rsidRPr="00A2068F">
        <w:rPr>
          <w:sz w:val="22"/>
          <w:szCs w:val="22"/>
        </w:rPr>
        <w:tab/>
      </w:r>
      <w:r w:rsidRPr="00A2068F">
        <w:rPr>
          <w:sz w:val="22"/>
          <w:szCs w:val="22"/>
        </w:rPr>
        <w:tab/>
      </w:r>
      <w:r w:rsidRPr="00A2068F">
        <w:rPr>
          <w:sz w:val="22"/>
          <w:szCs w:val="22"/>
        </w:rPr>
        <w:tab/>
      </w:r>
      <w:bookmarkStart w:id="1" w:name="_Hlk190268937"/>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757"/>
      </w:tblGrid>
      <w:tr w:rsidR="000739C2" w:rsidRPr="00805288" w14:paraId="300DF297" w14:textId="77777777" w:rsidTr="008542BB">
        <w:tc>
          <w:tcPr>
            <w:tcW w:w="5098" w:type="dxa"/>
            <w:tcBorders>
              <w:top w:val="single" w:sz="4" w:space="0" w:color="auto"/>
              <w:left w:val="single" w:sz="4" w:space="0" w:color="auto"/>
              <w:bottom w:val="single" w:sz="4" w:space="0" w:color="auto"/>
              <w:right w:val="single" w:sz="4" w:space="0" w:color="auto"/>
            </w:tcBorders>
          </w:tcPr>
          <w:p w14:paraId="01016FA3" w14:textId="1BB2599F" w:rsidR="000739C2" w:rsidRPr="008535A5" w:rsidRDefault="00FF0800" w:rsidP="008542BB">
            <w:pPr>
              <w:spacing w:after="0" w:line="240" w:lineRule="auto"/>
              <w:jc w:val="both"/>
              <w:rPr>
                <w:rFonts w:eastAsia="Times New Roman" w:cs="Times New Roman"/>
                <w:i/>
                <w:sz w:val="22"/>
                <w:szCs w:val="22"/>
              </w:rPr>
            </w:pPr>
            <w:r>
              <w:rPr>
                <w:rFonts w:eastAsia="Times New Roman" w:cs="Times New Roman"/>
                <w:sz w:val="22"/>
                <w:szCs w:val="22"/>
              </w:rPr>
              <w:t xml:space="preserve">Rangovo </w:t>
            </w:r>
            <w:r w:rsidR="000739C2" w:rsidRPr="008535A5">
              <w:rPr>
                <w:rFonts w:eastAsia="Times New Roman" w:cs="Times New Roman"/>
                <w:sz w:val="22"/>
                <w:szCs w:val="22"/>
              </w:rPr>
              <w:t xml:space="preserve">pavadinimas </w:t>
            </w:r>
            <w:r w:rsidR="000739C2" w:rsidRPr="008535A5">
              <w:rPr>
                <w:rFonts w:eastAsia="Times New Roman" w:cs="Times New Roman"/>
                <w:i/>
                <w:sz w:val="22"/>
                <w:szCs w:val="22"/>
              </w:rPr>
              <w:t>/Jeigu dalyvauja ūkio subjektų grupė, surašomi visi dalyvių pavadinimai/</w:t>
            </w:r>
          </w:p>
        </w:tc>
        <w:tc>
          <w:tcPr>
            <w:tcW w:w="4757" w:type="dxa"/>
            <w:tcBorders>
              <w:top w:val="single" w:sz="4" w:space="0" w:color="auto"/>
              <w:left w:val="single" w:sz="4" w:space="0" w:color="auto"/>
              <w:bottom w:val="single" w:sz="4" w:space="0" w:color="auto"/>
              <w:right w:val="single" w:sz="4" w:space="0" w:color="auto"/>
            </w:tcBorders>
          </w:tcPr>
          <w:p w14:paraId="2F247DCF" w14:textId="77777777" w:rsidR="000739C2" w:rsidRPr="008535A5" w:rsidRDefault="000739C2" w:rsidP="008542BB">
            <w:pPr>
              <w:spacing w:after="0" w:line="240" w:lineRule="auto"/>
              <w:jc w:val="both"/>
              <w:rPr>
                <w:rFonts w:eastAsia="Times New Roman" w:cs="Times New Roman"/>
                <w:sz w:val="22"/>
                <w:szCs w:val="22"/>
              </w:rPr>
            </w:pPr>
          </w:p>
          <w:p w14:paraId="25FB2D84" w14:textId="77777777" w:rsidR="000739C2" w:rsidRPr="008535A5" w:rsidRDefault="000739C2" w:rsidP="008542BB">
            <w:pPr>
              <w:spacing w:after="0" w:line="240" w:lineRule="auto"/>
              <w:jc w:val="both"/>
              <w:rPr>
                <w:rFonts w:eastAsia="Times New Roman" w:cs="Times New Roman"/>
                <w:sz w:val="22"/>
                <w:szCs w:val="22"/>
              </w:rPr>
            </w:pPr>
          </w:p>
        </w:tc>
      </w:tr>
      <w:tr w:rsidR="000739C2" w:rsidRPr="00805288" w14:paraId="6CB99C8F" w14:textId="77777777" w:rsidTr="008542BB">
        <w:tc>
          <w:tcPr>
            <w:tcW w:w="5098" w:type="dxa"/>
            <w:tcBorders>
              <w:top w:val="single" w:sz="4" w:space="0" w:color="auto"/>
              <w:left w:val="single" w:sz="4" w:space="0" w:color="auto"/>
              <w:bottom w:val="single" w:sz="4" w:space="0" w:color="auto"/>
              <w:right w:val="single" w:sz="4" w:space="0" w:color="auto"/>
            </w:tcBorders>
          </w:tcPr>
          <w:p w14:paraId="22204D95" w14:textId="4ED9C308" w:rsidR="000739C2" w:rsidRPr="008535A5" w:rsidRDefault="00FF0800" w:rsidP="008542BB">
            <w:pPr>
              <w:spacing w:after="0" w:line="240" w:lineRule="auto"/>
              <w:jc w:val="both"/>
              <w:rPr>
                <w:rFonts w:eastAsia="Times New Roman" w:cs="Times New Roman"/>
                <w:sz w:val="22"/>
                <w:szCs w:val="22"/>
              </w:rPr>
            </w:pPr>
            <w:r>
              <w:rPr>
                <w:rFonts w:eastAsia="Times New Roman" w:cs="Times New Roman"/>
                <w:sz w:val="22"/>
                <w:szCs w:val="22"/>
              </w:rPr>
              <w:t>Rangovo</w:t>
            </w:r>
            <w:r w:rsidRPr="008535A5">
              <w:rPr>
                <w:rFonts w:eastAsia="Times New Roman" w:cs="Times New Roman"/>
                <w:sz w:val="22"/>
                <w:szCs w:val="22"/>
              </w:rPr>
              <w:t xml:space="preserve"> </w:t>
            </w:r>
            <w:r w:rsidR="000739C2" w:rsidRPr="008535A5">
              <w:rPr>
                <w:rFonts w:eastAsia="Times New Roman" w:cs="Times New Roman"/>
                <w:sz w:val="22"/>
                <w:szCs w:val="22"/>
              </w:rPr>
              <w:t>adresas</w:t>
            </w:r>
            <w:r w:rsidR="000739C2" w:rsidRPr="008535A5">
              <w:rPr>
                <w:rFonts w:eastAsia="Times New Roman" w:cs="Times New Roman"/>
                <w:i/>
                <w:sz w:val="22"/>
                <w:szCs w:val="22"/>
              </w:rPr>
              <w:t xml:space="preserve"> /Jeigu dalyvauja ūkio subjektų grupė, surašomi visi dalyvių adresai/</w:t>
            </w:r>
          </w:p>
        </w:tc>
        <w:tc>
          <w:tcPr>
            <w:tcW w:w="4757" w:type="dxa"/>
            <w:tcBorders>
              <w:top w:val="single" w:sz="4" w:space="0" w:color="auto"/>
              <w:left w:val="single" w:sz="4" w:space="0" w:color="auto"/>
              <w:bottom w:val="single" w:sz="4" w:space="0" w:color="auto"/>
              <w:right w:val="single" w:sz="4" w:space="0" w:color="auto"/>
            </w:tcBorders>
          </w:tcPr>
          <w:p w14:paraId="4C4D0A3C" w14:textId="77777777" w:rsidR="000739C2" w:rsidRPr="008535A5" w:rsidRDefault="000739C2" w:rsidP="008542BB">
            <w:pPr>
              <w:spacing w:after="0" w:line="240" w:lineRule="auto"/>
              <w:jc w:val="both"/>
              <w:rPr>
                <w:rFonts w:eastAsia="Times New Roman" w:cs="Times New Roman"/>
                <w:sz w:val="22"/>
                <w:szCs w:val="22"/>
              </w:rPr>
            </w:pPr>
          </w:p>
          <w:p w14:paraId="428E6B5D" w14:textId="77777777" w:rsidR="000739C2" w:rsidRPr="008535A5" w:rsidRDefault="000739C2" w:rsidP="008542BB">
            <w:pPr>
              <w:spacing w:after="0" w:line="240" w:lineRule="auto"/>
              <w:jc w:val="both"/>
              <w:rPr>
                <w:rFonts w:eastAsia="Times New Roman" w:cs="Times New Roman"/>
                <w:sz w:val="22"/>
                <w:szCs w:val="22"/>
              </w:rPr>
            </w:pPr>
          </w:p>
        </w:tc>
      </w:tr>
      <w:tr w:rsidR="000739C2" w:rsidRPr="00805288" w14:paraId="6A6EF5F3" w14:textId="77777777" w:rsidTr="008542BB">
        <w:tc>
          <w:tcPr>
            <w:tcW w:w="5098" w:type="dxa"/>
            <w:tcBorders>
              <w:top w:val="single" w:sz="4" w:space="0" w:color="auto"/>
              <w:left w:val="single" w:sz="4" w:space="0" w:color="auto"/>
              <w:bottom w:val="single" w:sz="4" w:space="0" w:color="auto"/>
              <w:right w:val="single" w:sz="4" w:space="0" w:color="auto"/>
            </w:tcBorders>
          </w:tcPr>
          <w:p w14:paraId="27B8089F" w14:textId="4CCF041C" w:rsidR="000739C2" w:rsidRPr="008535A5" w:rsidRDefault="00FF0800" w:rsidP="008542BB">
            <w:pPr>
              <w:spacing w:after="0" w:line="240" w:lineRule="auto"/>
              <w:jc w:val="both"/>
              <w:rPr>
                <w:rFonts w:eastAsia="Times New Roman" w:cs="Times New Roman"/>
                <w:sz w:val="22"/>
                <w:szCs w:val="22"/>
              </w:rPr>
            </w:pPr>
            <w:r>
              <w:rPr>
                <w:rFonts w:eastAsia="Times New Roman" w:cs="Times New Roman"/>
                <w:sz w:val="22"/>
                <w:szCs w:val="22"/>
              </w:rPr>
              <w:t>Rangovo</w:t>
            </w:r>
            <w:r w:rsidRPr="008535A5">
              <w:rPr>
                <w:rFonts w:eastAsia="Times New Roman" w:cs="Times New Roman"/>
                <w:sz w:val="22"/>
                <w:szCs w:val="22"/>
              </w:rPr>
              <w:t xml:space="preserve"> </w:t>
            </w:r>
            <w:r w:rsidR="000739C2" w:rsidRPr="008535A5">
              <w:rPr>
                <w:rFonts w:eastAsia="Times New Roman" w:cs="Times New Roman"/>
                <w:sz w:val="22"/>
                <w:szCs w:val="22"/>
              </w:rPr>
              <w:t>įmonės kodas, PVM mokėt. kodas</w:t>
            </w:r>
          </w:p>
        </w:tc>
        <w:tc>
          <w:tcPr>
            <w:tcW w:w="4757" w:type="dxa"/>
            <w:tcBorders>
              <w:top w:val="single" w:sz="4" w:space="0" w:color="auto"/>
              <w:left w:val="single" w:sz="4" w:space="0" w:color="auto"/>
              <w:bottom w:val="single" w:sz="4" w:space="0" w:color="auto"/>
              <w:right w:val="single" w:sz="4" w:space="0" w:color="auto"/>
            </w:tcBorders>
          </w:tcPr>
          <w:p w14:paraId="5A2F7A2D" w14:textId="77777777" w:rsidR="000739C2" w:rsidRPr="008535A5" w:rsidRDefault="000739C2" w:rsidP="008542BB">
            <w:pPr>
              <w:spacing w:after="0" w:line="240" w:lineRule="auto"/>
              <w:jc w:val="both"/>
              <w:rPr>
                <w:rFonts w:eastAsia="Times New Roman" w:cs="Times New Roman"/>
                <w:sz w:val="22"/>
                <w:szCs w:val="22"/>
              </w:rPr>
            </w:pPr>
          </w:p>
        </w:tc>
      </w:tr>
      <w:tr w:rsidR="000739C2" w:rsidRPr="00805288" w14:paraId="5CAA7E5F" w14:textId="77777777" w:rsidTr="008542BB">
        <w:tc>
          <w:tcPr>
            <w:tcW w:w="5098" w:type="dxa"/>
            <w:tcBorders>
              <w:top w:val="single" w:sz="4" w:space="0" w:color="auto"/>
              <w:left w:val="single" w:sz="4" w:space="0" w:color="auto"/>
              <w:bottom w:val="single" w:sz="4" w:space="0" w:color="auto"/>
              <w:right w:val="single" w:sz="4" w:space="0" w:color="auto"/>
            </w:tcBorders>
          </w:tcPr>
          <w:p w14:paraId="3DDE50CE" w14:textId="77777777" w:rsidR="000739C2" w:rsidRPr="008535A5" w:rsidRDefault="000739C2" w:rsidP="008542BB">
            <w:pPr>
              <w:spacing w:after="0" w:line="240" w:lineRule="auto"/>
              <w:jc w:val="both"/>
              <w:rPr>
                <w:rFonts w:eastAsia="Times New Roman" w:cs="Times New Roman"/>
                <w:sz w:val="22"/>
                <w:szCs w:val="22"/>
              </w:rPr>
            </w:pPr>
            <w:r w:rsidRPr="008535A5">
              <w:rPr>
                <w:rFonts w:eastAsia="Times New Roman" w:cs="Times New Roman"/>
                <w:sz w:val="22"/>
                <w:szCs w:val="22"/>
              </w:rPr>
              <w:t>Už pasiūlymą atsakingo asmens vardas, pavardė</w:t>
            </w:r>
          </w:p>
        </w:tc>
        <w:tc>
          <w:tcPr>
            <w:tcW w:w="4757" w:type="dxa"/>
            <w:tcBorders>
              <w:top w:val="single" w:sz="4" w:space="0" w:color="auto"/>
              <w:left w:val="single" w:sz="4" w:space="0" w:color="auto"/>
              <w:bottom w:val="single" w:sz="4" w:space="0" w:color="auto"/>
              <w:right w:val="single" w:sz="4" w:space="0" w:color="auto"/>
            </w:tcBorders>
          </w:tcPr>
          <w:p w14:paraId="14CECD66" w14:textId="77777777" w:rsidR="000739C2" w:rsidRPr="008535A5" w:rsidRDefault="000739C2" w:rsidP="008542BB">
            <w:pPr>
              <w:spacing w:after="0" w:line="240" w:lineRule="auto"/>
              <w:jc w:val="both"/>
              <w:rPr>
                <w:rFonts w:eastAsia="Times New Roman" w:cs="Times New Roman"/>
                <w:sz w:val="22"/>
                <w:szCs w:val="22"/>
              </w:rPr>
            </w:pPr>
          </w:p>
        </w:tc>
      </w:tr>
      <w:tr w:rsidR="000739C2" w:rsidRPr="00805288" w14:paraId="1598BF30" w14:textId="77777777" w:rsidTr="008542BB">
        <w:tc>
          <w:tcPr>
            <w:tcW w:w="5098" w:type="dxa"/>
            <w:tcBorders>
              <w:top w:val="single" w:sz="4" w:space="0" w:color="auto"/>
              <w:left w:val="single" w:sz="4" w:space="0" w:color="auto"/>
              <w:bottom w:val="single" w:sz="4" w:space="0" w:color="auto"/>
              <w:right w:val="single" w:sz="4" w:space="0" w:color="auto"/>
            </w:tcBorders>
          </w:tcPr>
          <w:p w14:paraId="13BEE4D2" w14:textId="77777777" w:rsidR="000739C2" w:rsidRPr="008535A5" w:rsidRDefault="000739C2" w:rsidP="008542BB">
            <w:pPr>
              <w:spacing w:after="0" w:line="240" w:lineRule="auto"/>
              <w:jc w:val="both"/>
              <w:rPr>
                <w:rFonts w:eastAsia="Times New Roman" w:cs="Times New Roman"/>
                <w:sz w:val="22"/>
                <w:szCs w:val="22"/>
              </w:rPr>
            </w:pPr>
            <w:r w:rsidRPr="008535A5">
              <w:rPr>
                <w:rFonts w:eastAsia="Times New Roman" w:cs="Times New Roman"/>
                <w:sz w:val="22"/>
                <w:szCs w:val="22"/>
              </w:rPr>
              <w:t>Įmonės vadovo pareigos, vardas, pavardė</w:t>
            </w:r>
          </w:p>
        </w:tc>
        <w:tc>
          <w:tcPr>
            <w:tcW w:w="4757" w:type="dxa"/>
            <w:tcBorders>
              <w:top w:val="single" w:sz="4" w:space="0" w:color="auto"/>
              <w:left w:val="single" w:sz="4" w:space="0" w:color="auto"/>
              <w:bottom w:val="single" w:sz="4" w:space="0" w:color="auto"/>
              <w:right w:val="single" w:sz="4" w:space="0" w:color="auto"/>
            </w:tcBorders>
          </w:tcPr>
          <w:p w14:paraId="1D5D0BC1" w14:textId="77777777" w:rsidR="000739C2" w:rsidRPr="008535A5" w:rsidRDefault="000739C2" w:rsidP="008542BB">
            <w:pPr>
              <w:spacing w:after="0" w:line="240" w:lineRule="auto"/>
              <w:jc w:val="both"/>
              <w:rPr>
                <w:rFonts w:eastAsia="Times New Roman" w:cs="Times New Roman"/>
                <w:sz w:val="22"/>
                <w:szCs w:val="22"/>
              </w:rPr>
            </w:pPr>
          </w:p>
        </w:tc>
      </w:tr>
      <w:tr w:rsidR="000739C2" w:rsidRPr="00805288" w14:paraId="632F94C0" w14:textId="77777777" w:rsidTr="008542BB">
        <w:tc>
          <w:tcPr>
            <w:tcW w:w="5098" w:type="dxa"/>
            <w:tcBorders>
              <w:top w:val="single" w:sz="4" w:space="0" w:color="auto"/>
              <w:left w:val="single" w:sz="4" w:space="0" w:color="auto"/>
              <w:bottom w:val="single" w:sz="4" w:space="0" w:color="auto"/>
              <w:right w:val="single" w:sz="4" w:space="0" w:color="auto"/>
            </w:tcBorders>
          </w:tcPr>
          <w:p w14:paraId="1FEB4046" w14:textId="77777777" w:rsidR="000739C2" w:rsidRPr="008535A5" w:rsidRDefault="000739C2" w:rsidP="008542BB">
            <w:pPr>
              <w:spacing w:after="0" w:line="240" w:lineRule="auto"/>
              <w:jc w:val="both"/>
              <w:rPr>
                <w:rFonts w:eastAsia="Times New Roman" w:cs="Times New Roman"/>
                <w:sz w:val="22"/>
                <w:szCs w:val="22"/>
              </w:rPr>
            </w:pPr>
            <w:r w:rsidRPr="008535A5">
              <w:rPr>
                <w:rFonts w:eastAsia="Times New Roman" w:cs="Times New Roman"/>
                <w:sz w:val="22"/>
                <w:szCs w:val="22"/>
              </w:rPr>
              <w:t>Atsiskaitomosios sąskaitos numeris, bankas, banko kodas</w:t>
            </w:r>
          </w:p>
        </w:tc>
        <w:tc>
          <w:tcPr>
            <w:tcW w:w="4757" w:type="dxa"/>
            <w:tcBorders>
              <w:top w:val="single" w:sz="4" w:space="0" w:color="auto"/>
              <w:left w:val="single" w:sz="4" w:space="0" w:color="auto"/>
              <w:bottom w:val="single" w:sz="4" w:space="0" w:color="auto"/>
              <w:right w:val="single" w:sz="4" w:space="0" w:color="auto"/>
            </w:tcBorders>
          </w:tcPr>
          <w:p w14:paraId="1F0D7AE0" w14:textId="77777777" w:rsidR="000739C2" w:rsidRPr="008535A5" w:rsidRDefault="000739C2" w:rsidP="008542BB">
            <w:pPr>
              <w:spacing w:after="0" w:line="240" w:lineRule="auto"/>
              <w:jc w:val="both"/>
              <w:rPr>
                <w:rFonts w:eastAsia="Times New Roman" w:cs="Times New Roman"/>
                <w:sz w:val="22"/>
                <w:szCs w:val="22"/>
              </w:rPr>
            </w:pPr>
          </w:p>
        </w:tc>
      </w:tr>
      <w:tr w:rsidR="000739C2" w:rsidRPr="00805288" w14:paraId="254AB82F" w14:textId="77777777" w:rsidTr="008542BB">
        <w:tc>
          <w:tcPr>
            <w:tcW w:w="5098" w:type="dxa"/>
            <w:tcBorders>
              <w:top w:val="single" w:sz="4" w:space="0" w:color="auto"/>
              <w:left w:val="single" w:sz="4" w:space="0" w:color="auto"/>
              <w:bottom w:val="single" w:sz="4" w:space="0" w:color="auto"/>
              <w:right w:val="single" w:sz="4" w:space="0" w:color="auto"/>
            </w:tcBorders>
          </w:tcPr>
          <w:p w14:paraId="336A7E7D" w14:textId="77777777" w:rsidR="000739C2" w:rsidRPr="008535A5" w:rsidRDefault="000739C2" w:rsidP="008542BB">
            <w:pPr>
              <w:spacing w:after="0" w:line="240" w:lineRule="auto"/>
              <w:jc w:val="both"/>
              <w:rPr>
                <w:rFonts w:eastAsia="Times New Roman" w:cs="Times New Roman"/>
                <w:sz w:val="22"/>
                <w:szCs w:val="22"/>
              </w:rPr>
            </w:pPr>
            <w:r w:rsidRPr="008535A5">
              <w:rPr>
                <w:rFonts w:eastAsia="Times New Roman" w:cs="Times New Roman"/>
                <w:sz w:val="22"/>
                <w:szCs w:val="22"/>
              </w:rPr>
              <w:t>Už sutarties vykdymą atsakingo asmens pareigos, vardas, pavardė</w:t>
            </w:r>
          </w:p>
        </w:tc>
        <w:tc>
          <w:tcPr>
            <w:tcW w:w="4757" w:type="dxa"/>
            <w:tcBorders>
              <w:top w:val="single" w:sz="4" w:space="0" w:color="auto"/>
              <w:left w:val="single" w:sz="4" w:space="0" w:color="auto"/>
              <w:bottom w:val="single" w:sz="4" w:space="0" w:color="auto"/>
              <w:right w:val="single" w:sz="4" w:space="0" w:color="auto"/>
            </w:tcBorders>
          </w:tcPr>
          <w:p w14:paraId="17835B1A" w14:textId="77777777" w:rsidR="000739C2" w:rsidRPr="008535A5" w:rsidRDefault="000739C2" w:rsidP="008542BB">
            <w:pPr>
              <w:spacing w:after="0" w:line="240" w:lineRule="auto"/>
              <w:jc w:val="both"/>
              <w:rPr>
                <w:rFonts w:eastAsia="Times New Roman" w:cs="Times New Roman"/>
                <w:sz w:val="22"/>
                <w:szCs w:val="22"/>
              </w:rPr>
            </w:pPr>
          </w:p>
        </w:tc>
      </w:tr>
      <w:tr w:rsidR="000739C2" w:rsidRPr="00805288" w14:paraId="2706DF36" w14:textId="77777777" w:rsidTr="008542BB">
        <w:trPr>
          <w:trHeight w:val="70"/>
        </w:trPr>
        <w:tc>
          <w:tcPr>
            <w:tcW w:w="5098" w:type="dxa"/>
            <w:tcBorders>
              <w:top w:val="single" w:sz="4" w:space="0" w:color="auto"/>
              <w:left w:val="single" w:sz="4" w:space="0" w:color="auto"/>
              <w:bottom w:val="single" w:sz="4" w:space="0" w:color="auto"/>
              <w:right w:val="single" w:sz="4" w:space="0" w:color="auto"/>
            </w:tcBorders>
          </w:tcPr>
          <w:p w14:paraId="3E889E58" w14:textId="77777777" w:rsidR="000739C2" w:rsidRPr="008535A5" w:rsidRDefault="000739C2" w:rsidP="008542BB">
            <w:pPr>
              <w:spacing w:after="0" w:line="240" w:lineRule="auto"/>
              <w:jc w:val="both"/>
              <w:rPr>
                <w:rFonts w:eastAsia="Times New Roman" w:cs="Times New Roman"/>
                <w:sz w:val="22"/>
                <w:szCs w:val="22"/>
              </w:rPr>
            </w:pPr>
            <w:r w:rsidRPr="008535A5">
              <w:rPr>
                <w:rFonts w:eastAsia="Times New Roman" w:cs="Times New Roman"/>
                <w:sz w:val="22"/>
                <w:szCs w:val="22"/>
              </w:rPr>
              <w:t>Telefono numeris</w:t>
            </w:r>
          </w:p>
        </w:tc>
        <w:tc>
          <w:tcPr>
            <w:tcW w:w="4757" w:type="dxa"/>
            <w:tcBorders>
              <w:top w:val="single" w:sz="4" w:space="0" w:color="auto"/>
              <w:left w:val="single" w:sz="4" w:space="0" w:color="auto"/>
              <w:bottom w:val="single" w:sz="4" w:space="0" w:color="auto"/>
              <w:right w:val="single" w:sz="4" w:space="0" w:color="auto"/>
            </w:tcBorders>
          </w:tcPr>
          <w:p w14:paraId="1A2F6372" w14:textId="77777777" w:rsidR="000739C2" w:rsidRPr="008535A5" w:rsidRDefault="000739C2" w:rsidP="008542BB">
            <w:pPr>
              <w:spacing w:after="0" w:line="240" w:lineRule="auto"/>
              <w:jc w:val="both"/>
              <w:rPr>
                <w:rFonts w:eastAsia="Times New Roman" w:cs="Times New Roman"/>
                <w:sz w:val="22"/>
                <w:szCs w:val="22"/>
              </w:rPr>
            </w:pPr>
          </w:p>
        </w:tc>
      </w:tr>
      <w:tr w:rsidR="000739C2" w:rsidRPr="00805288" w14:paraId="1AC00FD0" w14:textId="77777777" w:rsidTr="008542BB">
        <w:tc>
          <w:tcPr>
            <w:tcW w:w="5098" w:type="dxa"/>
            <w:tcBorders>
              <w:top w:val="single" w:sz="4" w:space="0" w:color="auto"/>
              <w:left w:val="single" w:sz="4" w:space="0" w:color="auto"/>
              <w:bottom w:val="single" w:sz="4" w:space="0" w:color="auto"/>
              <w:right w:val="single" w:sz="4" w:space="0" w:color="auto"/>
            </w:tcBorders>
          </w:tcPr>
          <w:p w14:paraId="4DADE971" w14:textId="77777777" w:rsidR="000739C2" w:rsidRPr="008535A5" w:rsidRDefault="000739C2" w:rsidP="008542BB">
            <w:pPr>
              <w:spacing w:after="0" w:line="240" w:lineRule="auto"/>
              <w:jc w:val="both"/>
              <w:rPr>
                <w:rFonts w:eastAsia="Times New Roman" w:cs="Times New Roman"/>
                <w:sz w:val="22"/>
                <w:szCs w:val="22"/>
              </w:rPr>
            </w:pPr>
            <w:r w:rsidRPr="008535A5">
              <w:rPr>
                <w:rFonts w:eastAsia="Times New Roman" w:cs="Times New Roman"/>
                <w:sz w:val="22"/>
                <w:szCs w:val="22"/>
              </w:rPr>
              <w:t>El. pašto adresas</w:t>
            </w:r>
          </w:p>
        </w:tc>
        <w:tc>
          <w:tcPr>
            <w:tcW w:w="4757" w:type="dxa"/>
            <w:tcBorders>
              <w:top w:val="single" w:sz="4" w:space="0" w:color="auto"/>
              <w:left w:val="single" w:sz="4" w:space="0" w:color="auto"/>
              <w:bottom w:val="single" w:sz="4" w:space="0" w:color="auto"/>
              <w:right w:val="single" w:sz="4" w:space="0" w:color="auto"/>
            </w:tcBorders>
          </w:tcPr>
          <w:p w14:paraId="23E17130" w14:textId="77777777" w:rsidR="000739C2" w:rsidRPr="008535A5" w:rsidRDefault="000739C2" w:rsidP="008542BB">
            <w:pPr>
              <w:spacing w:after="0" w:line="240" w:lineRule="auto"/>
              <w:jc w:val="both"/>
              <w:rPr>
                <w:rFonts w:eastAsia="Times New Roman" w:cs="Times New Roman"/>
                <w:sz w:val="22"/>
                <w:szCs w:val="22"/>
              </w:rPr>
            </w:pPr>
          </w:p>
        </w:tc>
      </w:tr>
    </w:tbl>
    <w:p w14:paraId="552B5C14" w14:textId="2E7BFC84" w:rsidR="000739C2" w:rsidRPr="008535A5" w:rsidRDefault="000739C2" w:rsidP="000739C2">
      <w:pPr>
        <w:spacing w:after="0" w:line="240" w:lineRule="auto"/>
        <w:jc w:val="both"/>
        <w:rPr>
          <w:rFonts w:cs="Times New Roman"/>
          <w:spacing w:val="-4"/>
          <w:sz w:val="22"/>
          <w:szCs w:val="22"/>
        </w:rPr>
      </w:pPr>
      <w:r w:rsidRPr="008535A5">
        <w:rPr>
          <w:rFonts w:cs="Times New Roman"/>
          <w:i/>
          <w:spacing w:val="-4"/>
          <w:sz w:val="22"/>
          <w:szCs w:val="22"/>
        </w:rPr>
        <w:t xml:space="preserve">Pastaba. Pildoma, jei </w:t>
      </w:r>
      <w:r w:rsidR="00FF0800">
        <w:rPr>
          <w:rFonts w:cs="Times New Roman"/>
          <w:i/>
          <w:spacing w:val="-4"/>
          <w:sz w:val="22"/>
          <w:szCs w:val="22"/>
        </w:rPr>
        <w:t>Rangovas</w:t>
      </w:r>
      <w:r w:rsidRPr="008535A5">
        <w:rPr>
          <w:rFonts w:cs="Times New Roman"/>
          <w:i/>
          <w:spacing w:val="-4"/>
          <w:sz w:val="22"/>
          <w:szCs w:val="22"/>
        </w:rPr>
        <w:t xml:space="preserve"> ketina pasitelkti sub</w:t>
      </w:r>
      <w:r w:rsidR="00FF0800">
        <w:rPr>
          <w:rFonts w:cs="Times New Roman"/>
          <w:i/>
          <w:spacing w:val="-4"/>
          <w:sz w:val="22"/>
          <w:szCs w:val="22"/>
        </w:rPr>
        <w:t>rangovą</w:t>
      </w:r>
      <w:r w:rsidRPr="008535A5">
        <w:rPr>
          <w:rFonts w:cs="Times New Roman"/>
          <w:i/>
          <w:spacing w:val="-4"/>
          <w:sz w:val="22"/>
          <w:szCs w:val="22"/>
        </w:rPr>
        <w:t xml:space="preserve"> (-</w:t>
      </w:r>
      <w:proofErr w:type="spellStart"/>
      <w:r w:rsidRPr="008535A5">
        <w:rPr>
          <w:rFonts w:cs="Times New Roman"/>
          <w:i/>
          <w:spacing w:val="-4"/>
          <w:sz w:val="22"/>
          <w:szCs w:val="22"/>
        </w:rPr>
        <w:t>us</w:t>
      </w:r>
      <w:proofErr w:type="spellEnd"/>
      <w:r w:rsidRPr="008535A5">
        <w:rPr>
          <w:rFonts w:cs="Times New Roman"/>
          <w:i/>
          <w:spacing w:val="-4"/>
          <w:sz w:val="22"/>
          <w:szCs w:val="22"/>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739C2" w:rsidRPr="00805288" w14:paraId="284DA10B" w14:textId="77777777" w:rsidTr="008542BB">
        <w:tc>
          <w:tcPr>
            <w:tcW w:w="5058" w:type="dxa"/>
            <w:tcBorders>
              <w:top w:val="single" w:sz="4" w:space="0" w:color="auto"/>
              <w:left w:val="single" w:sz="4" w:space="0" w:color="auto"/>
              <w:bottom w:val="single" w:sz="4" w:space="0" w:color="auto"/>
              <w:right w:val="single" w:sz="4" w:space="0" w:color="auto"/>
            </w:tcBorders>
            <w:hideMark/>
          </w:tcPr>
          <w:p w14:paraId="7B7849F9" w14:textId="5FD95FA1" w:rsidR="000739C2" w:rsidRPr="008535A5" w:rsidRDefault="000739C2" w:rsidP="008542BB">
            <w:pPr>
              <w:spacing w:after="0" w:line="276" w:lineRule="auto"/>
              <w:rPr>
                <w:rFonts w:cs="Times New Roman"/>
                <w:i/>
                <w:sz w:val="22"/>
                <w:szCs w:val="22"/>
              </w:rPr>
            </w:pPr>
            <w:r w:rsidRPr="008535A5">
              <w:rPr>
                <w:rFonts w:cs="Times New Roman"/>
                <w:spacing w:val="-4"/>
                <w:sz w:val="22"/>
                <w:szCs w:val="22"/>
              </w:rPr>
              <w:t>Sub</w:t>
            </w:r>
            <w:r w:rsidR="00FF0800">
              <w:rPr>
                <w:rFonts w:cs="Times New Roman"/>
                <w:spacing w:val="-4"/>
                <w:sz w:val="22"/>
                <w:szCs w:val="22"/>
              </w:rPr>
              <w:t>rangovo</w:t>
            </w:r>
            <w:r w:rsidRPr="008535A5">
              <w:rPr>
                <w:rFonts w:cs="Times New Roman"/>
                <w:spacing w:val="-4"/>
                <w:sz w:val="22"/>
                <w:szCs w:val="22"/>
              </w:rPr>
              <w:t xml:space="preserve"> (-ų) </w:t>
            </w:r>
            <w:r w:rsidRPr="008535A5">
              <w:rPr>
                <w:rFonts w:cs="Times New Roman"/>
                <w:sz w:val="22"/>
                <w:szCs w:val="22"/>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50BAC613" w14:textId="77777777" w:rsidR="000739C2" w:rsidRPr="008535A5" w:rsidRDefault="000739C2" w:rsidP="008542BB">
            <w:pPr>
              <w:spacing w:after="0" w:line="276" w:lineRule="auto"/>
              <w:jc w:val="both"/>
              <w:rPr>
                <w:rFonts w:cs="Times New Roman"/>
                <w:sz w:val="22"/>
                <w:szCs w:val="22"/>
              </w:rPr>
            </w:pPr>
          </w:p>
        </w:tc>
      </w:tr>
      <w:tr w:rsidR="000739C2" w:rsidRPr="00805288" w14:paraId="3711101F" w14:textId="77777777" w:rsidTr="008542BB">
        <w:tc>
          <w:tcPr>
            <w:tcW w:w="5058" w:type="dxa"/>
            <w:tcBorders>
              <w:top w:val="single" w:sz="4" w:space="0" w:color="auto"/>
              <w:left w:val="single" w:sz="4" w:space="0" w:color="auto"/>
              <w:bottom w:val="single" w:sz="4" w:space="0" w:color="auto"/>
              <w:right w:val="single" w:sz="4" w:space="0" w:color="auto"/>
            </w:tcBorders>
            <w:hideMark/>
          </w:tcPr>
          <w:p w14:paraId="4527EA2E" w14:textId="58F1AC74" w:rsidR="000739C2" w:rsidRPr="008535A5" w:rsidRDefault="000739C2" w:rsidP="008542BB">
            <w:pPr>
              <w:spacing w:after="0" w:line="276" w:lineRule="auto"/>
              <w:rPr>
                <w:rFonts w:cs="Times New Roman"/>
                <w:sz w:val="22"/>
                <w:szCs w:val="22"/>
              </w:rPr>
            </w:pPr>
            <w:r w:rsidRPr="008535A5">
              <w:rPr>
                <w:rFonts w:cs="Times New Roman"/>
                <w:spacing w:val="-4"/>
                <w:sz w:val="22"/>
                <w:szCs w:val="22"/>
              </w:rPr>
              <w:t>Sub</w:t>
            </w:r>
            <w:r w:rsidR="00FF0800">
              <w:rPr>
                <w:rFonts w:cs="Times New Roman"/>
                <w:spacing w:val="-4"/>
                <w:sz w:val="22"/>
                <w:szCs w:val="22"/>
              </w:rPr>
              <w:t>rangovo</w:t>
            </w:r>
            <w:r w:rsidRPr="008535A5">
              <w:rPr>
                <w:rFonts w:cs="Times New Roman"/>
                <w:spacing w:val="-4"/>
                <w:sz w:val="22"/>
                <w:szCs w:val="22"/>
              </w:rPr>
              <w:t xml:space="preserve"> (-ų) </w:t>
            </w:r>
            <w:r w:rsidRPr="008535A5">
              <w:rPr>
                <w:rFonts w:cs="Times New Roman"/>
                <w:sz w:val="22"/>
                <w:szCs w:val="22"/>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274FAF9E" w14:textId="77777777" w:rsidR="000739C2" w:rsidRPr="008535A5" w:rsidRDefault="000739C2" w:rsidP="008542BB">
            <w:pPr>
              <w:spacing w:after="0" w:line="276" w:lineRule="auto"/>
              <w:jc w:val="both"/>
              <w:rPr>
                <w:rFonts w:cs="Times New Roman"/>
                <w:sz w:val="22"/>
                <w:szCs w:val="22"/>
              </w:rPr>
            </w:pPr>
          </w:p>
        </w:tc>
      </w:tr>
      <w:tr w:rsidR="000739C2" w:rsidRPr="00805288" w14:paraId="050B1B6C" w14:textId="77777777" w:rsidTr="008542BB">
        <w:tc>
          <w:tcPr>
            <w:tcW w:w="5058" w:type="dxa"/>
            <w:tcBorders>
              <w:top w:val="single" w:sz="4" w:space="0" w:color="auto"/>
              <w:left w:val="single" w:sz="4" w:space="0" w:color="auto"/>
              <w:bottom w:val="single" w:sz="4" w:space="0" w:color="auto"/>
              <w:right w:val="single" w:sz="4" w:space="0" w:color="auto"/>
            </w:tcBorders>
            <w:hideMark/>
          </w:tcPr>
          <w:p w14:paraId="24A4594B" w14:textId="2C25EE26" w:rsidR="000739C2" w:rsidRPr="008535A5" w:rsidRDefault="000739C2" w:rsidP="008542BB">
            <w:pPr>
              <w:spacing w:after="0" w:line="240" w:lineRule="auto"/>
              <w:rPr>
                <w:rFonts w:cs="Times New Roman"/>
                <w:sz w:val="22"/>
                <w:szCs w:val="22"/>
              </w:rPr>
            </w:pPr>
            <w:r w:rsidRPr="008535A5">
              <w:rPr>
                <w:rFonts w:cs="Times New Roman"/>
                <w:sz w:val="22"/>
                <w:szCs w:val="22"/>
              </w:rPr>
              <w:t>Įsipareigojimai, kuriems ketinama pasitelkti sub</w:t>
            </w:r>
            <w:r w:rsidR="00FF0800">
              <w:rPr>
                <w:rFonts w:cs="Times New Roman"/>
                <w:sz w:val="22"/>
                <w:szCs w:val="22"/>
              </w:rPr>
              <w:t>rangovą</w:t>
            </w:r>
            <w:r w:rsidRPr="008535A5">
              <w:rPr>
                <w:rFonts w:cs="Times New Roman"/>
                <w:sz w:val="22"/>
                <w:szCs w:val="22"/>
              </w:rPr>
              <w:t xml:space="preserve"> (-</w:t>
            </w:r>
            <w:proofErr w:type="spellStart"/>
            <w:r w:rsidRPr="008535A5">
              <w:rPr>
                <w:rFonts w:cs="Times New Roman"/>
                <w:sz w:val="22"/>
                <w:szCs w:val="22"/>
              </w:rPr>
              <w:t>us</w:t>
            </w:r>
            <w:proofErr w:type="spellEnd"/>
            <w:r w:rsidRPr="008535A5">
              <w:rPr>
                <w:rFonts w:cs="Times New Roman"/>
                <w:sz w:val="22"/>
                <w:szCs w:val="22"/>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0025887" w14:textId="77777777" w:rsidR="000739C2" w:rsidRPr="008535A5" w:rsidRDefault="000739C2" w:rsidP="008542BB">
            <w:pPr>
              <w:spacing w:after="0" w:line="276" w:lineRule="auto"/>
              <w:jc w:val="both"/>
              <w:rPr>
                <w:rFonts w:cs="Times New Roman"/>
                <w:sz w:val="22"/>
                <w:szCs w:val="22"/>
              </w:rPr>
            </w:pPr>
          </w:p>
        </w:tc>
      </w:tr>
      <w:bookmarkEnd w:id="1"/>
    </w:tbl>
    <w:p w14:paraId="1627B2B0" w14:textId="77777777" w:rsidR="000739C2" w:rsidRPr="000E0BE6" w:rsidRDefault="000739C2" w:rsidP="000739C2">
      <w:pPr>
        <w:spacing w:after="0" w:line="240" w:lineRule="auto"/>
        <w:jc w:val="both"/>
        <w:rPr>
          <w:rFonts w:eastAsia="Times New Roman" w:cs="Times New Roman"/>
          <w:sz w:val="20"/>
        </w:rPr>
      </w:pPr>
    </w:p>
    <w:p w14:paraId="0BFEC31C" w14:textId="77777777" w:rsidR="000739C2" w:rsidRPr="000E0BE6" w:rsidRDefault="000739C2" w:rsidP="000739C2">
      <w:pPr>
        <w:spacing w:after="0" w:line="240" w:lineRule="auto"/>
        <w:jc w:val="both"/>
        <w:rPr>
          <w:rFonts w:eastAsia="Times New Roman" w:cs="Times New Roman"/>
        </w:rPr>
      </w:pPr>
      <w:r w:rsidRPr="000E0BE6">
        <w:rPr>
          <w:rFonts w:eastAsia="Times New Roman" w:cs="Times New Roman"/>
        </w:rPr>
        <w:t>1. Šiuo pasiūlymu pažymime, kad sutinkame su visomis pirkimo sąlygomis, nustatytomis: Mažos vertės pirkimo skelbiamos apklausos būdu skelbime, paskelbtame Centrinėje viešųjų pirkimų informacinėje sistemoje; kituose pirkimo dokumentuose (jų paaiškinimuose, papildymuose).</w:t>
      </w:r>
    </w:p>
    <w:p w14:paraId="478FD35A" w14:textId="77777777" w:rsidR="000739C2" w:rsidRPr="00A9227D" w:rsidRDefault="000739C2" w:rsidP="000739C2">
      <w:pPr>
        <w:tabs>
          <w:tab w:val="left" w:pos="851"/>
        </w:tabs>
        <w:suppressAutoHyphens/>
        <w:spacing w:after="0" w:line="240" w:lineRule="auto"/>
        <w:contextualSpacing/>
        <w:jc w:val="both"/>
        <w:rPr>
          <w:rFonts w:cs="Times New Roman"/>
          <w:sz w:val="16"/>
          <w:szCs w:val="16"/>
        </w:rPr>
      </w:pPr>
    </w:p>
    <w:p w14:paraId="73ABF6CA" w14:textId="683F3083" w:rsidR="000739C2" w:rsidRDefault="00BD7F03" w:rsidP="000739C2">
      <w:pPr>
        <w:tabs>
          <w:tab w:val="left" w:pos="851"/>
        </w:tabs>
        <w:suppressAutoHyphens/>
        <w:spacing w:after="0" w:line="240" w:lineRule="auto"/>
        <w:contextualSpacing/>
        <w:jc w:val="both"/>
        <w:rPr>
          <w:rFonts w:cs="Times New Roman"/>
          <w:b/>
          <w:bCs/>
          <w:iCs/>
        </w:rPr>
      </w:pPr>
      <w:r w:rsidRPr="00BD7F03">
        <w:rPr>
          <w:rFonts w:cs="Times New Roman"/>
        </w:rPr>
        <w:t>2.</w:t>
      </w:r>
      <w:r>
        <w:rPr>
          <w:rFonts w:cs="Times New Roman"/>
          <w:b/>
          <w:bCs/>
        </w:rPr>
        <w:t xml:space="preserve"> </w:t>
      </w:r>
      <w:r w:rsidR="000739C2" w:rsidRPr="00BD7F03">
        <w:rPr>
          <w:rFonts w:cs="Times New Roman"/>
          <w:b/>
          <w:bCs/>
        </w:rPr>
        <w:t>Mes siūlome pirkimo sąlygų 2 priede „Techninė specifikacija“ nurodytus darbus</w:t>
      </w:r>
      <w:r w:rsidRPr="00BD7F03">
        <w:rPr>
          <w:rFonts w:cs="Times New Roman"/>
          <w:b/>
          <w:bCs/>
          <w:iCs/>
        </w:rPr>
        <w:t>:</w:t>
      </w:r>
    </w:p>
    <w:tbl>
      <w:tblPr>
        <w:tblStyle w:val="Lentelstinklelis"/>
        <w:tblW w:w="0" w:type="auto"/>
        <w:tblLook w:val="04A0" w:firstRow="1" w:lastRow="0" w:firstColumn="1" w:lastColumn="0" w:noHBand="0" w:noVBand="1"/>
      </w:tblPr>
      <w:tblGrid>
        <w:gridCol w:w="704"/>
        <w:gridCol w:w="6095"/>
        <w:gridCol w:w="1418"/>
        <w:gridCol w:w="1411"/>
      </w:tblGrid>
      <w:tr w:rsidR="00DD4E6D" w14:paraId="498BB2FF" w14:textId="77777777" w:rsidTr="00DD4E6D">
        <w:tc>
          <w:tcPr>
            <w:tcW w:w="704" w:type="dxa"/>
          </w:tcPr>
          <w:p w14:paraId="60C09B22" w14:textId="00F2FC60" w:rsidR="00DD4E6D" w:rsidRPr="00DD4E6D" w:rsidRDefault="00DD4E6D" w:rsidP="000739C2">
            <w:pPr>
              <w:tabs>
                <w:tab w:val="left" w:pos="851"/>
              </w:tabs>
              <w:suppressAutoHyphens/>
              <w:contextualSpacing/>
              <w:jc w:val="both"/>
              <w:rPr>
                <w:rFonts w:cs="Times New Roman"/>
                <w:b/>
                <w:bCs/>
                <w:iCs/>
              </w:rPr>
            </w:pPr>
            <w:r w:rsidRPr="00DD4E6D">
              <w:rPr>
                <w:rFonts w:cs="Times New Roman"/>
                <w:b/>
                <w:bCs/>
                <w:iCs/>
              </w:rPr>
              <w:t xml:space="preserve">Eil. </w:t>
            </w:r>
            <w:proofErr w:type="spellStart"/>
            <w:r w:rsidRPr="00DD4E6D">
              <w:rPr>
                <w:rFonts w:cs="Times New Roman"/>
                <w:b/>
                <w:bCs/>
                <w:iCs/>
              </w:rPr>
              <w:t>nr.</w:t>
            </w:r>
            <w:proofErr w:type="spellEnd"/>
          </w:p>
        </w:tc>
        <w:tc>
          <w:tcPr>
            <w:tcW w:w="6095" w:type="dxa"/>
          </w:tcPr>
          <w:p w14:paraId="580C507A" w14:textId="013FB407" w:rsidR="00DD4E6D" w:rsidRPr="00DD4E6D" w:rsidRDefault="00DD4E6D" w:rsidP="00DD4E6D">
            <w:pPr>
              <w:tabs>
                <w:tab w:val="left" w:pos="851"/>
              </w:tabs>
              <w:suppressAutoHyphens/>
              <w:contextualSpacing/>
              <w:jc w:val="center"/>
              <w:rPr>
                <w:rFonts w:cs="Times New Roman"/>
                <w:b/>
                <w:bCs/>
                <w:iCs/>
              </w:rPr>
            </w:pPr>
            <w:r>
              <w:rPr>
                <w:rFonts w:cs="Times New Roman"/>
                <w:b/>
                <w:bCs/>
                <w:iCs/>
              </w:rPr>
              <w:t>Darbų pavadinimas</w:t>
            </w:r>
          </w:p>
        </w:tc>
        <w:tc>
          <w:tcPr>
            <w:tcW w:w="1418" w:type="dxa"/>
          </w:tcPr>
          <w:p w14:paraId="6B782C16" w14:textId="481C39FB" w:rsidR="00DD4E6D" w:rsidRPr="00DD4E6D" w:rsidRDefault="00DD4E6D" w:rsidP="000739C2">
            <w:pPr>
              <w:tabs>
                <w:tab w:val="left" w:pos="851"/>
              </w:tabs>
              <w:suppressAutoHyphens/>
              <w:contextualSpacing/>
              <w:jc w:val="both"/>
              <w:rPr>
                <w:rFonts w:cs="Times New Roman"/>
                <w:b/>
                <w:bCs/>
                <w:iCs/>
              </w:rPr>
            </w:pPr>
            <w:r>
              <w:rPr>
                <w:rFonts w:cs="Times New Roman"/>
                <w:b/>
                <w:bCs/>
                <w:iCs/>
              </w:rPr>
              <w:t>Darbų kaina Eur be PVM</w:t>
            </w:r>
          </w:p>
        </w:tc>
        <w:tc>
          <w:tcPr>
            <w:tcW w:w="1411" w:type="dxa"/>
          </w:tcPr>
          <w:p w14:paraId="7C404B0A" w14:textId="7679BCB7" w:rsidR="00DD4E6D" w:rsidRPr="00DD4E6D" w:rsidRDefault="00DD4E6D" w:rsidP="000739C2">
            <w:pPr>
              <w:tabs>
                <w:tab w:val="left" w:pos="851"/>
              </w:tabs>
              <w:suppressAutoHyphens/>
              <w:contextualSpacing/>
              <w:jc w:val="both"/>
              <w:rPr>
                <w:rFonts w:cs="Times New Roman"/>
                <w:b/>
                <w:bCs/>
                <w:iCs/>
              </w:rPr>
            </w:pPr>
            <w:r>
              <w:rPr>
                <w:rFonts w:cs="Times New Roman"/>
                <w:b/>
                <w:bCs/>
                <w:iCs/>
              </w:rPr>
              <w:t>Darbų kaina Eur su PVM</w:t>
            </w:r>
          </w:p>
        </w:tc>
      </w:tr>
      <w:tr w:rsidR="00DD4E6D" w14:paraId="76D85545" w14:textId="77777777" w:rsidTr="00DD4E6D">
        <w:tc>
          <w:tcPr>
            <w:tcW w:w="704" w:type="dxa"/>
          </w:tcPr>
          <w:p w14:paraId="0F5EBDED" w14:textId="3749C2A6" w:rsidR="00DD4E6D" w:rsidRPr="00DD4E6D" w:rsidRDefault="00DD4E6D" w:rsidP="00DD4E6D">
            <w:pPr>
              <w:tabs>
                <w:tab w:val="left" w:pos="851"/>
              </w:tabs>
              <w:suppressAutoHyphens/>
              <w:contextualSpacing/>
              <w:jc w:val="center"/>
              <w:rPr>
                <w:rFonts w:cs="Times New Roman"/>
                <w:b/>
                <w:bCs/>
                <w:i/>
                <w:sz w:val="18"/>
                <w:szCs w:val="18"/>
              </w:rPr>
            </w:pPr>
            <w:r w:rsidRPr="00DD4E6D">
              <w:rPr>
                <w:rFonts w:cs="Times New Roman"/>
                <w:b/>
                <w:bCs/>
                <w:i/>
                <w:sz w:val="18"/>
                <w:szCs w:val="18"/>
              </w:rPr>
              <w:t>1</w:t>
            </w:r>
          </w:p>
        </w:tc>
        <w:tc>
          <w:tcPr>
            <w:tcW w:w="6095" w:type="dxa"/>
          </w:tcPr>
          <w:p w14:paraId="40A8E60B" w14:textId="23BD320C" w:rsidR="00DD4E6D" w:rsidRPr="00DD4E6D" w:rsidRDefault="00DD4E6D" w:rsidP="00DD4E6D">
            <w:pPr>
              <w:tabs>
                <w:tab w:val="left" w:pos="851"/>
              </w:tabs>
              <w:suppressAutoHyphens/>
              <w:contextualSpacing/>
              <w:jc w:val="center"/>
              <w:rPr>
                <w:rFonts w:cs="Times New Roman"/>
                <w:b/>
                <w:bCs/>
                <w:i/>
                <w:sz w:val="18"/>
                <w:szCs w:val="18"/>
              </w:rPr>
            </w:pPr>
            <w:r w:rsidRPr="00DD4E6D">
              <w:rPr>
                <w:rFonts w:cs="Times New Roman"/>
                <w:b/>
                <w:bCs/>
                <w:i/>
                <w:sz w:val="18"/>
                <w:szCs w:val="18"/>
              </w:rPr>
              <w:t>2</w:t>
            </w:r>
          </w:p>
        </w:tc>
        <w:tc>
          <w:tcPr>
            <w:tcW w:w="1418" w:type="dxa"/>
          </w:tcPr>
          <w:p w14:paraId="2A8E0FA3" w14:textId="50C715E1" w:rsidR="00DD4E6D" w:rsidRPr="00DD4E6D" w:rsidRDefault="00DD4E6D" w:rsidP="00DD4E6D">
            <w:pPr>
              <w:tabs>
                <w:tab w:val="left" w:pos="851"/>
              </w:tabs>
              <w:suppressAutoHyphens/>
              <w:contextualSpacing/>
              <w:jc w:val="center"/>
              <w:rPr>
                <w:rFonts w:cs="Times New Roman"/>
                <w:b/>
                <w:bCs/>
                <w:i/>
                <w:sz w:val="18"/>
                <w:szCs w:val="18"/>
              </w:rPr>
            </w:pPr>
            <w:r w:rsidRPr="00DD4E6D">
              <w:rPr>
                <w:rFonts w:cs="Times New Roman"/>
                <w:b/>
                <w:bCs/>
                <w:i/>
                <w:sz w:val="18"/>
                <w:szCs w:val="18"/>
              </w:rPr>
              <w:t>3</w:t>
            </w:r>
          </w:p>
        </w:tc>
        <w:tc>
          <w:tcPr>
            <w:tcW w:w="1411" w:type="dxa"/>
          </w:tcPr>
          <w:p w14:paraId="26FA9950" w14:textId="009F2B8A" w:rsidR="00DD4E6D" w:rsidRPr="00DD4E6D" w:rsidRDefault="00DD4E6D" w:rsidP="00DD4E6D">
            <w:pPr>
              <w:tabs>
                <w:tab w:val="left" w:pos="851"/>
              </w:tabs>
              <w:suppressAutoHyphens/>
              <w:contextualSpacing/>
              <w:jc w:val="center"/>
              <w:rPr>
                <w:rFonts w:cs="Times New Roman"/>
                <w:b/>
                <w:bCs/>
                <w:i/>
                <w:sz w:val="18"/>
                <w:szCs w:val="18"/>
              </w:rPr>
            </w:pPr>
            <w:r w:rsidRPr="00DD4E6D">
              <w:rPr>
                <w:rFonts w:cs="Times New Roman"/>
                <w:b/>
                <w:bCs/>
                <w:i/>
                <w:sz w:val="18"/>
                <w:szCs w:val="18"/>
              </w:rPr>
              <w:t>4</w:t>
            </w:r>
          </w:p>
        </w:tc>
      </w:tr>
      <w:tr w:rsidR="00DD4E6D" w14:paraId="6854901D" w14:textId="77777777" w:rsidTr="00DD4E6D">
        <w:tc>
          <w:tcPr>
            <w:tcW w:w="704" w:type="dxa"/>
          </w:tcPr>
          <w:p w14:paraId="644C35A5" w14:textId="29868261" w:rsidR="00DD4E6D" w:rsidRPr="00462046" w:rsidRDefault="00462046" w:rsidP="000739C2">
            <w:pPr>
              <w:tabs>
                <w:tab w:val="left" w:pos="851"/>
              </w:tabs>
              <w:suppressAutoHyphens/>
              <w:contextualSpacing/>
              <w:jc w:val="both"/>
              <w:rPr>
                <w:rFonts w:cs="Times New Roman"/>
                <w:b/>
                <w:bCs/>
                <w:iCs/>
              </w:rPr>
            </w:pPr>
            <w:r w:rsidRPr="00462046">
              <w:rPr>
                <w:rFonts w:cs="Times New Roman"/>
                <w:b/>
                <w:bCs/>
                <w:iCs/>
              </w:rPr>
              <w:t>1.</w:t>
            </w:r>
          </w:p>
        </w:tc>
        <w:tc>
          <w:tcPr>
            <w:tcW w:w="6095" w:type="dxa"/>
          </w:tcPr>
          <w:p w14:paraId="5AB2E543" w14:textId="24424B57" w:rsidR="00DD4E6D" w:rsidRPr="00462046" w:rsidRDefault="00462046" w:rsidP="000739C2">
            <w:pPr>
              <w:tabs>
                <w:tab w:val="left" w:pos="851"/>
              </w:tabs>
              <w:suppressAutoHyphens/>
              <w:contextualSpacing/>
              <w:jc w:val="both"/>
              <w:rPr>
                <w:rFonts w:cs="Times New Roman"/>
                <w:b/>
                <w:bCs/>
                <w:iCs/>
              </w:rPr>
            </w:pPr>
            <w:proofErr w:type="spellStart"/>
            <w:r w:rsidRPr="00462046">
              <w:rPr>
                <w:rFonts w:eastAsia="Times New Roman" w:cs="Times New Roman"/>
              </w:rPr>
              <w:t>Haloterapijos</w:t>
            </w:r>
            <w:proofErr w:type="spellEnd"/>
            <w:r w:rsidRPr="00462046">
              <w:rPr>
                <w:rFonts w:eastAsia="Times New Roman" w:cs="Times New Roman"/>
              </w:rPr>
              <w:t xml:space="preserve"> kambario įrengimas</w:t>
            </w:r>
          </w:p>
        </w:tc>
        <w:tc>
          <w:tcPr>
            <w:tcW w:w="1418" w:type="dxa"/>
          </w:tcPr>
          <w:p w14:paraId="1C1231E1" w14:textId="77777777" w:rsidR="00DD4E6D" w:rsidRPr="00462046" w:rsidRDefault="00DD4E6D" w:rsidP="000739C2">
            <w:pPr>
              <w:tabs>
                <w:tab w:val="left" w:pos="851"/>
              </w:tabs>
              <w:suppressAutoHyphens/>
              <w:contextualSpacing/>
              <w:jc w:val="both"/>
              <w:rPr>
                <w:rFonts w:cs="Times New Roman"/>
                <w:b/>
                <w:bCs/>
                <w:iCs/>
              </w:rPr>
            </w:pPr>
          </w:p>
        </w:tc>
        <w:tc>
          <w:tcPr>
            <w:tcW w:w="1411" w:type="dxa"/>
          </w:tcPr>
          <w:p w14:paraId="011045DB" w14:textId="77777777" w:rsidR="00DD4E6D" w:rsidRPr="00462046" w:rsidRDefault="00DD4E6D" w:rsidP="000739C2">
            <w:pPr>
              <w:tabs>
                <w:tab w:val="left" w:pos="851"/>
              </w:tabs>
              <w:suppressAutoHyphens/>
              <w:contextualSpacing/>
              <w:jc w:val="both"/>
              <w:rPr>
                <w:rFonts w:cs="Times New Roman"/>
                <w:b/>
                <w:bCs/>
                <w:iCs/>
              </w:rPr>
            </w:pPr>
          </w:p>
        </w:tc>
      </w:tr>
      <w:tr w:rsidR="00DD4E6D" w14:paraId="7604C0C0" w14:textId="77777777" w:rsidTr="00DD4E6D">
        <w:tc>
          <w:tcPr>
            <w:tcW w:w="704" w:type="dxa"/>
          </w:tcPr>
          <w:p w14:paraId="0F29932A" w14:textId="77777777" w:rsidR="00DD4E6D" w:rsidRPr="00462046" w:rsidRDefault="00DD4E6D" w:rsidP="000739C2">
            <w:pPr>
              <w:tabs>
                <w:tab w:val="left" w:pos="851"/>
              </w:tabs>
              <w:suppressAutoHyphens/>
              <w:contextualSpacing/>
              <w:jc w:val="both"/>
              <w:rPr>
                <w:rFonts w:cs="Times New Roman"/>
                <w:b/>
                <w:bCs/>
                <w:iCs/>
              </w:rPr>
            </w:pPr>
          </w:p>
        </w:tc>
        <w:tc>
          <w:tcPr>
            <w:tcW w:w="6095" w:type="dxa"/>
          </w:tcPr>
          <w:p w14:paraId="48FF5D0B" w14:textId="6B89D290" w:rsidR="00DD4E6D" w:rsidRPr="00462046" w:rsidRDefault="00462046" w:rsidP="00462046">
            <w:pPr>
              <w:tabs>
                <w:tab w:val="left" w:pos="851"/>
              </w:tabs>
              <w:suppressAutoHyphens/>
              <w:contextualSpacing/>
              <w:jc w:val="right"/>
              <w:rPr>
                <w:rFonts w:cs="Times New Roman"/>
                <w:iCs/>
              </w:rPr>
            </w:pPr>
            <w:r w:rsidRPr="00462046">
              <w:rPr>
                <w:rFonts w:cs="Times New Roman"/>
                <w:iCs/>
              </w:rPr>
              <w:t>Bendra pasiūlymo kaina Eur be PVM</w:t>
            </w:r>
          </w:p>
        </w:tc>
        <w:tc>
          <w:tcPr>
            <w:tcW w:w="1418" w:type="dxa"/>
          </w:tcPr>
          <w:p w14:paraId="07A13DF9" w14:textId="77777777" w:rsidR="00DD4E6D" w:rsidRPr="00462046" w:rsidRDefault="00DD4E6D" w:rsidP="000739C2">
            <w:pPr>
              <w:tabs>
                <w:tab w:val="left" w:pos="851"/>
              </w:tabs>
              <w:suppressAutoHyphens/>
              <w:contextualSpacing/>
              <w:jc w:val="both"/>
              <w:rPr>
                <w:rFonts w:cs="Times New Roman"/>
                <w:b/>
                <w:bCs/>
                <w:iCs/>
              </w:rPr>
            </w:pPr>
          </w:p>
        </w:tc>
        <w:tc>
          <w:tcPr>
            <w:tcW w:w="1411" w:type="dxa"/>
          </w:tcPr>
          <w:p w14:paraId="4FD33E2A" w14:textId="77777777" w:rsidR="00DD4E6D" w:rsidRPr="00462046" w:rsidRDefault="00DD4E6D" w:rsidP="000739C2">
            <w:pPr>
              <w:tabs>
                <w:tab w:val="left" w:pos="851"/>
              </w:tabs>
              <w:suppressAutoHyphens/>
              <w:contextualSpacing/>
              <w:jc w:val="both"/>
              <w:rPr>
                <w:rFonts w:cs="Times New Roman"/>
                <w:b/>
                <w:bCs/>
                <w:iCs/>
              </w:rPr>
            </w:pPr>
          </w:p>
        </w:tc>
      </w:tr>
      <w:tr w:rsidR="00DD4E6D" w14:paraId="70108F50" w14:textId="77777777" w:rsidTr="00DD4E6D">
        <w:tc>
          <w:tcPr>
            <w:tcW w:w="704" w:type="dxa"/>
          </w:tcPr>
          <w:p w14:paraId="2F636A61" w14:textId="77777777" w:rsidR="00DD4E6D" w:rsidRPr="00462046" w:rsidRDefault="00DD4E6D" w:rsidP="000739C2">
            <w:pPr>
              <w:tabs>
                <w:tab w:val="left" w:pos="851"/>
              </w:tabs>
              <w:suppressAutoHyphens/>
              <w:contextualSpacing/>
              <w:jc w:val="both"/>
              <w:rPr>
                <w:rFonts w:cs="Times New Roman"/>
                <w:b/>
                <w:bCs/>
                <w:iCs/>
              </w:rPr>
            </w:pPr>
          </w:p>
        </w:tc>
        <w:tc>
          <w:tcPr>
            <w:tcW w:w="6095" w:type="dxa"/>
          </w:tcPr>
          <w:p w14:paraId="13F4E2FB" w14:textId="11DC3960" w:rsidR="00DD4E6D" w:rsidRPr="00462046" w:rsidRDefault="00462046" w:rsidP="00462046">
            <w:pPr>
              <w:tabs>
                <w:tab w:val="left" w:pos="851"/>
              </w:tabs>
              <w:suppressAutoHyphens/>
              <w:contextualSpacing/>
              <w:jc w:val="right"/>
              <w:rPr>
                <w:rFonts w:cs="Times New Roman"/>
                <w:iCs/>
              </w:rPr>
            </w:pPr>
            <w:r w:rsidRPr="00462046">
              <w:rPr>
                <w:rFonts w:cs="Times New Roman"/>
                <w:iCs/>
              </w:rPr>
              <w:t>PVM</w:t>
            </w:r>
          </w:p>
        </w:tc>
        <w:tc>
          <w:tcPr>
            <w:tcW w:w="1418" w:type="dxa"/>
          </w:tcPr>
          <w:p w14:paraId="34B4858F" w14:textId="77777777" w:rsidR="00DD4E6D" w:rsidRPr="00462046" w:rsidRDefault="00DD4E6D" w:rsidP="000739C2">
            <w:pPr>
              <w:tabs>
                <w:tab w:val="left" w:pos="851"/>
              </w:tabs>
              <w:suppressAutoHyphens/>
              <w:contextualSpacing/>
              <w:jc w:val="both"/>
              <w:rPr>
                <w:rFonts w:cs="Times New Roman"/>
                <w:b/>
                <w:bCs/>
                <w:iCs/>
              </w:rPr>
            </w:pPr>
          </w:p>
        </w:tc>
        <w:tc>
          <w:tcPr>
            <w:tcW w:w="1411" w:type="dxa"/>
          </w:tcPr>
          <w:p w14:paraId="0C7498A4" w14:textId="77777777" w:rsidR="00DD4E6D" w:rsidRPr="00462046" w:rsidRDefault="00DD4E6D" w:rsidP="000739C2">
            <w:pPr>
              <w:tabs>
                <w:tab w:val="left" w:pos="851"/>
              </w:tabs>
              <w:suppressAutoHyphens/>
              <w:contextualSpacing/>
              <w:jc w:val="both"/>
              <w:rPr>
                <w:rFonts w:cs="Times New Roman"/>
                <w:b/>
                <w:bCs/>
                <w:iCs/>
              </w:rPr>
            </w:pPr>
          </w:p>
        </w:tc>
      </w:tr>
      <w:tr w:rsidR="00DD4E6D" w14:paraId="056EE3DF" w14:textId="77777777" w:rsidTr="00DD4E6D">
        <w:tc>
          <w:tcPr>
            <w:tcW w:w="704" w:type="dxa"/>
          </w:tcPr>
          <w:p w14:paraId="4656D1B2" w14:textId="77777777" w:rsidR="00DD4E6D" w:rsidRPr="00462046" w:rsidRDefault="00DD4E6D" w:rsidP="000739C2">
            <w:pPr>
              <w:tabs>
                <w:tab w:val="left" w:pos="851"/>
              </w:tabs>
              <w:suppressAutoHyphens/>
              <w:contextualSpacing/>
              <w:jc w:val="both"/>
              <w:rPr>
                <w:rFonts w:cs="Times New Roman"/>
                <w:b/>
                <w:bCs/>
                <w:iCs/>
              </w:rPr>
            </w:pPr>
          </w:p>
        </w:tc>
        <w:tc>
          <w:tcPr>
            <w:tcW w:w="6095" w:type="dxa"/>
          </w:tcPr>
          <w:p w14:paraId="0BB76738" w14:textId="787F291A" w:rsidR="00DD4E6D" w:rsidRPr="00462046" w:rsidRDefault="00462046" w:rsidP="00462046">
            <w:pPr>
              <w:tabs>
                <w:tab w:val="left" w:pos="851"/>
              </w:tabs>
              <w:suppressAutoHyphens/>
              <w:contextualSpacing/>
              <w:jc w:val="right"/>
              <w:rPr>
                <w:rFonts w:cs="Times New Roman"/>
                <w:b/>
                <w:bCs/>
                <w:iCs/>
              </w:rPr>
            </w:pPr>
            <w:r w:rsidRPr="00462046">
              <w:rPr>
                <w:rFonts w:cs="Times New Roman"/>
                <w:b/>
                <w:bCs/>
                <w:iCs/>
              </w:rPr>
              <w:t>Bendra pasiūlymo kaina Eur su PVM</w:t>
            </w:r>
          </w:p>
        </w:tc>
        <w:tc>
          <w:tcPr>
            <w:tcW w:w="1418" w:type="dxa"/>
          </w:tcPr>
          <w:p w14:paraId="15FF82BF" w14:textId="77777777" w:rsidR="00DD4E6D" w:rsidRPr="00462046" w:rsidRDefault="00DD4E6D" w:rsidP="000739C2">
            <w:pPr>
              <w:tabs>
                <w:tab w:val="left" w:pos="851"/>
              </w:tabs>
              <w:suppressAutoHyphens/>
              <w:contextualSpacing/>
              <w:jc w:val="both"/>
              <w:rPr>
                <w:rFonts w:cs="Times New Roman"/>
                <w:b/>
                <w:bCs/>
                <w:iCs/>
              </w:rPr>
            </w:pPr>
          </w:p>
        </w:tc>
        <w:tc>
          <w:tcPr>
            <w:tcW w:w="1411" w:type="dxa"/>
          </w:tcPr>
          <w:p w14:paraId="0647A418" w14:textId="77777777" w:rsidR="00DD4E6D" w:rsidRPr="00462046" w:rsidRDefault="00DD4E6D" w:rsidP="000739C2">
            <w:pPr>
              <w:tabs>
                <w:tab w:val="left" w:pos="851"/>
              </w:tabs>
              <w:suppressAutoHyphens/>
              <w:contextualSpacing/>
              <w:jc w:val="both"/>
              <w:rPr>
                <w:rFonts w:cs="Times New Roman"/>
                <w:b/>
                <w:bCs/>
                <w:iCs/>
              </w:rPr>
            </w:pPr>
          </w:p>
        </w:tc>
      </w:tr>
    </w:tbl>
    <w:p w14:paraId="27278E15" w14:textId="05FDE349" w:rsidR="000739C2" w:rsidRDefault="007A0626" w:rsidP="000739C2">
      <w:pPr>
        <w:spacing w:after="0" w:line="240" w:lineRule="auto"/>
        <w:contextualSpacing/>
        <w:jc w:val="both"/>
        <w:rPr>
          <w:sz w:val="22"/>
          <w:szCs w:val="22"/>
        </w:rPr>
      </w:pPr>
      <w:r w:rsidRPr="007A0626">
        <w:rPr>
          <w:sz w:val="22"/>
          <w:szCs w:val="22"/>
        </w:rPr>
        <w:t>* kainos pasiūlyme nurodomos suapvalintos, paliekant du skaitmenis po kablelio.</w:t>
      </w:r>
    </w:p>
    <w:p w14:paraId="230753B7" w14:textId="77777777" w:rsidR="007A0626" w:rsidRPr="007A0626" w:rsidRDefault="007A0626" w:rsidP="000739C2">
      <w:pPr>
        <w:spacing w:after="0" w:line="240" w:lineRule="auto"/>
        <w:contextualSpacing/>
        <w:jc w:val="both"/>
        <w:rPr>
          <w:sz w:val="22"/>
          <w:szCs w:val="22"/>
        </w:rPr>
      </w:pPr>
    </w:p>
    <w:p w14:paraId="6373E84E" w14:textId="19DD6730" w:rsidR="00E8496F" w:rsidRDefault="00E8496F" w:rsidP="00E8496F">
      <w:pPr>
        <w:rPr>
          <w:b/>
          <w:color w:val="000000"/>
          <w:sz w:val="23"/>
          <w:szCs w:val="23"/>
        </w:rPr>
      </w:pPr>
      <w:r w:rsidRPr="00E8496F">
        <w:rPr>
          <w:rFonts w:eastAsia="Times New Roman" w:cs="Times New Roman"/>
          <w:b/>
          <w:bCs/>
          <w:szCs w:val="22"/>
        </w:rPr>
        <w:t>Bendra pasiūlymo kaina – ___ Eur</w:t>
      </w:r>
      <w:r>
        <w:rPr>
          <w:b/>
          <w:color w:val="000000"/>
          <w:sz w:val="23"/>
          <w:szCs w:val="23"/>
        </w:rPr>
        <w:t xml:space="preserve"> </w:t>
      </w:r>
      <w:r w:rsidRPr="00E8496F">
        <w:rPr>
          <w:b/>
          <w:i/>
          <w:iCs/>
          <w:color w:val="000000"/>
          <w:sz w:val="23"/>
          <w:szCs w:val="23"/>
        </w:rPr>
        <w:t>(žodžiais ______________________ eurai, _ ct)</w:t>
      </w:r>
      <w:r w:rsidRPr="00E8496F">
        <w:rPr>
          <w:b/>
          <w:color w:val="000000"/>
          <w:sz w:val="23"/>
          <w:szCs w:val="23"/>
        </w:rPr>
        <w:t xml:space="preserve"> su PVM</w:t>
      </w:r>
      <w:r>
        <w:rPr>
          <w:b/>
          <w:color w:val="000000"/>
          <w:sz w:val="23"/>
          <w:szCs w:val="23"/>
        </w:rPr>
        <w:t>.</w:t>
      </w:r>
    </w:p>
    <w:p w14:paraId="6EDD39AE" w14:textId="169DB22E" w:rsidR="00D57B3C" w:rsidRPr="00D57B3C" w:rsidRDefault="00D57B3C" w:rsidP="00D57B3C">
      <w:pPr>
        <w:rPr>
          <w:color w:val="000000"/>
          <w:sz w:val="23"/>
          <w:szCs w:val="23"/>
        </w:rPr>
      </w:pPr>
      <w:r w:rsidRPr="00D57B3C">
        <w:rPr>
          <w:rFonts w:eastAsia="Times New Roman" w:cs="Times New Roman"/>
          <w:szCs w:val="22"/>
        </w:rPr>
        <w:t>Bendra pasiūlymo kaina – ___ Eur</w:t>
      </w:r>
      <w:r w:rsidRPr="00D57B3C">
        <w:rPr>
          <w:color w:val="000000"/>
          <w:sz w:val="23"/>
          <w:szCs w:val="23"/>
        </w:rPr>
        <w:t xml:space="preserve"> </w:t>
      </w:r>
      <w:r w:rsidRPr="00D57B3C">
        <w:rPr>
          <w:i/>
          <w:iCs/>
          <w:color w:val="000000"/>
          <w:sz w:val="23"/>
          <w:szCs w:val="23"/>
        </w:rPr>
        <w:t>(žodžiais ______________________ eurai, _ ct)</w:t>
      </w:r>
      <w:r w:rsidRPr="00D57B3C">
        <w:rPr>
          <w:color w:val="000000"/>
          <w:sz w:val="23"/>
          <w:szCs w:val="23"/>
        </w:rPr>
        <w:t xml:space="preserve"> be PVM.</w:t>
      </w:r>
    </w:p>
    <w:p w14:paraId="5BF47BA8" w14:textId="31715730" w:rsidR="007A0626" w:rsidRDefault="000739C2" w:rsidP="007A0626">
      <w:pPr>
        <w:pBdr>
          <w:bottom w:val="single" w:sz="2" w:space="9"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i/>
        </w:rPr>
      </w:pPr>
      <w:r w:rsidRPr="000E0BE6">
        <w:rPr>
          <w:rFonts w:eastAsia="Times New Roman" w:cs="Times New Roman"/>
          <w:b/>
        </w:rPr>
        <w:lastRenderedPageBreak/>
        <w:t>*</w:t>
      </w:r>
      <w:r w:rsidRPr="000E0BE6">
        <w:rPr>
          <w:rFonts w:eastAsia="Times New Roman" w:cs="Times New Roman"/>
        </w:rPr>
        <w:t xml:space="preserve">Tais atvejais, kai pagal galiojančius teisės aktus </w:t>
      </w:r>
      <w:r w:rsidR="003E3632">
        <w:rPr>
          <w:rFonts w:eastAsia="Times New Roman" w:cs="Times New Roman"/>
        </w:rPr>
        <w:t>Rangovu</w:t>
      </w:r>
      <w:r w:rsidRPr="000E0BE6">
        <w:rPr>
          <w:rFonts w:eastAsia="Times New Roman" w:cs="Times New Roman"/>
        </w:rPr>
        <w:t xml:space="preserve">i nereikia mokėti PVM, jis lentelės skilčių dėl PVM nepildo ir nurodo priežastis, dėl kurių PVM nemokamas: </w:t>
      </w:r>
      <w:r w:rsidRPr="000E0BE6">
        <w:rPr>
          <w:rFonts w:eastAsia="Times New Roman" w:cs="Times New Roman"/>
          <w:i/>
        </w:rPr>
        <w:t>(įrašyti</w:t>
      </w:r>
      <w:r w:rsidR="00990015">
        <w:rPr>
          <w:rFonts w:eastAsia="Times New Roman" w:cs="Times New Roman"/>
          <w:i/>
        </w:rPr>
        <w:t xml:space="preserve"> _____</w:t>
      </w:r>
      <w:r w:rsidRPr="000E0BE6">
        <w:rPr>
          <w:rFonts w:eastAsia="Times New Roman" w:cs="Times New Roman"/>
          <w:i/>
        </w:rPr>
        <w:t>)</w:t>
      </w:r>
      <w:r w:rsidR="00990015">
        <w:rPr>
          <w:rFonts w:eastAsia="Times New Roman" w:cs="Times New Roman"/>
          <w:i/>
        </w:rPr>
        <w:t>.</w:t>
      </w:r>
    </w:p>
    <w:p w14:paraId="14B9F145" w14:textId="77777777" w:rsidR="007A0626" w:rsidRPr="00A9227D" w:rsidRDefault="007A0626" w:rsidP="007A0626">
      <w:pPr>
        <w:pBdr>
          <w:bottom w:val="single" w:sz="2" w:space="9"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i/>
          <w:sz w:val="16"/>
          <w:szCs w:val="16"/>
        </w:rPr>
      </w:pPr>
    </w:p>
    <w:p w14:paraId="632FCC59" w14:textId="5C085315" w:rsidR="00BF2352" w:rsidRDefault="00D57B3C" w:rsidP="00BF2352">
      <w:pPr>
        <w:pBdr>
          <w:bottom w:val="single" w:sz="2" w:space="9"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cs="Times New Roman"/>
          <w:szCs w:val="22"/>
        </w:rPr>
      </w:pPr>
      <w:r>
        <w:rPr>
          <w:rFonts w:cs="Times New Roman"/>
          <w:szCs w:val="22"/>
        </w:rPr>
        <w:t xml:space="preserve">3. </w:t>
      </w:r>
      <w:r w:rsidRPr="00D57B3C">
        <w:rPr>
          <w:rFonts w:cs="Times New Roman"/>
          <w:szCs w:val="22"/>
        </w:rPr>
        <w:t>Siūlom</w:t>
      </w:r>
      <w:r>
        <w:rPr>
          <w:rFonts w:cs="Times New Roman"/>
          <w:szCs w:val="22"/>
        </w:rPr>
        <w:t xml:space="preserve">i darbai ir </w:t>
      </w:r>
      <w:r w:rsidRPr="00D57B3C">
        <w:rPr>
          <w:rFonts w:cs="Times New Roman"/>
          <w:szCs w:val="22"/>
        </w:rPr>
        <w:t>prekė</w:t>
      </w:r>
      <w:r>
        <w:rPr>
          <w:rFonts w:cs="Times New Roman"/>
          <w:szCs w:val="22"/>
        </w:rPr>
        <w:t>s</w:t>
      </w:r>
      <w:r w:rsidRPr="00D57B3C">
        <w:rPr>
          <w:rFonts w:cs="Times New Roman"/>
          <w:szCs w:val="22"/>
        </w:rPr>
        <w:t xml:space="preserve"> visiškai atitinka pirkimo sąlygose nurodytus reikalavimus ir jos savybės tokios: </w:t>
      </w:r>
      <w:r w:rsidRPr="00D57B3C">
        <w:rPr>
          <w:rFonts w:cs="Times New Roman"/>
          <w:b/>
          <w:bCs/>
          <w:szCs w:val="22"/>
        </w:rPr>
        <w:t xml:space="preserve">pateikiama užpildytas techninės specifikacijos </w:t>
      </w:r>
      <w:r w:rsidR="00990015">
        <w:rPr>
          <w:rFonts w:cs="Times New Roman"/>
          <w:b/>
          <w:bCs/>
          <w:szCs w:val="22"/>
        </w:rPr>
        <w:t>(</w:t>
      </w:r>
      <w:r w:rsidR="00990015" w:rsidRPr="00990015">
        <w:rPr>
          <w:rFonts w:cs="Times New Roman"/>
          <w:b/>
          <w:bCs/>
          <w:szCs w:val="22"/>
        </w:rPr>
        <w:t>pirkimo sąlygų 2 pried</w:t>
      </w:r>
      <w:r w:rsidR="00990015">
        <w:rPr>
          <w:rFonts w:cs="Times New Roman"/>
          <w:b/>
          <w:bCs/>
          <w:szCs w:val="22"/>
        </w:rPr>
        <w:t>e</w:t>
      </w:r>
      <w:r w:rsidR="00990015" w:rsidRPr="00990015">
        <w:rPr>
          <w:rFonts w:cs="Times New Roman"/>
          <w:b/>
          <w:bCs/>
          <w:szCs w:val="22"/>
        </w:rPr>
        <w:t xml:space="preserve">) </w:t>
      </w:r>
      <w:r w:rsidRPr="00D57B3C">
        <w:rPr>
          <w:rFonts w:cs="Times New Roman"/>
          <w:b/>
          <w:bCs/>
          <w:szCs w:val="22"/>
        </w:rPr>
        <w:t xml:space="preserve">lentelės </w:t>
      </w:r>
      <w:r>
        <w:rPr>
          <w:rFonts w:cs="Times New Roman"/>
          <w:b/>
          <w:bCs/>
          <w:szCs w:val="22"/>
        </w:rPr>
        <w:t>5</w:t>
      </w:r>
      <w:r w:rsidRPr="00D57B3C">
        <w:rPr>
          <w:rFonts w:cs="Times New Roman"/>
          <w:b/>
          <w:bCs/>
          <w:szCs w:val="22"/>
        </w:rPr>
        <w:t>-as stulpelis nurodant siūlom</w:t>
      </w:r>
      <w:r>
        <w:rPr>
          <w:rFonts w:cs="Times New Roman"/>
          <w:b/>
          <w:bCs/>
          <w:szCs w:val="22"/>
        </w:rPr>
        <w:t>u</w:t>
      </w:r>
      <w:r w:rsidRPr="00D57B3C">
        <w:rPr>
          <w:rFonts w:cs="Times New Roman"/>
          <w:b/>
          <w:bCs/>
          <w:szCs w:val="22"/>
        </w:rPr>
        <w:t>s duomenis</w:t>
      </w:r>
      <w:r w:rsidR="00990015">
        <w:rPr>
          <w:rFonts w:cs="Times New Roman"/>
          <w:b/>
          <w:bCs/>
          <w:szCs w:val="22"/>
        </w:rPr>
        <w:t>.</w:t>
      </w:r>
      <w:r w:rsidRPr="00D57B3C">
        <w:rPr>
          <w:rFonts w:cs="Times New Roman"/>
          <w:szCs w:val="22"/>
        </w:rPr>
        <w:t xml:space="preserve"> </w:t>
      </w:r>
    </w:p>
    <w:p w14:paraId="3912D508" w14:textId="77777777" w:rsidR="00BF2352" w:rsidRPr="00A9227D" w:rsidRDefault="00BF2352" w:rsidP="00BF2352">
      <w:pPr>
        <w:pBdr>
          <w:bottom w:val="single" w:sz="2" w:space="9"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cs="Times New Roman"/>
          <w:sz w:val="16"/>
          <w:szCs w:val="16"/>
        </w:rPr>
      </w:pPr>
    </w:p>
    <w:p w14:paraId="2C51F1AF" w14:textId="7F5E7B34" w:rsidR="003E3632" w:rsidRDefault="00D57B3C" w:rsidP="003E3632">
      <w:pPr>
        <w:pBdr>
          <w:bottom w:val="single" w:sz="2" w:space="9"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rPr>
      </w:pPr>
      <w:r>
        <w:rPr>
          <w:rFonts w:eastAsia="Times New Roman" w:cs="Times New Roman"/>
        </w:rPr>
        <w:t>4</w:t>
      </w:r>
      <w:r w:rsidR="000739C2" w:rsidRPr="000E0BE6">
        <w:rPr>
          <w:rFonts w:eastAsia="Times New Roman" w:cs="Times New Roman"/>
        </w:rPr>
        <w:t xml:space="preserve">. Pasiūlymas galioja iki (turi galioti ne mažiau kaip </w:t>
      </w:r>
      <w:r w:rsidR="000739C2">
        <w:rPr>
          <w:rFonts w:eastAsia="Times New Roman" w:cs="Times New Roman"/>
        </w:rPr>
        <w:t xml:space="preserve">3 </w:t>
      </w:r>
      <w:r>
        <w:rPr>
          <w:rFonts w:eastAsia="Times New Roman" w:cs="Times New Roman"/>
        </w:rPr>
        <w:t xml:space="preserve">(tris) </w:t>
      </w:r>
      <w:r w:rsidR="000739C2">
        <w:rPr>
          <w:rFonts w:eastAsia="Times New Roman" w:cs="Times New Roman"/>
        </w:rPr>
        <w:t>mėnesius</w:t>
      </w:r>
      <w:r w:rsidR="000739C2" w:rsidRPr="000E0BE6">
        <w:rPr>
          <w:rFonts w:eastAsia="Times New Roman" w:cs="Times New Roman"/>
        </w:rPr>
        <w:t xml:space="preserve"> nuo pasiūlymų pateikimo termino pabaigos</w:t>
      </w:r>
      <w:r w:rsidR="003E3632">
        <w:rPr>
          <w:rFonts w:eastAsia="Times New Roman" w:cs="Times New Roman"/>
        </w:rPr>
        <w:t>.</w:t>
      </w:r>
      <w:r w:rsidR="000739C2" w:rsidRPr="000E0BE6">
        <w:rPr>
          <w:rFonts w:eastAsia="Times New Roman" w:cs="Times New Roman"/>
        </w:rPr>
        <w:t xml:space="preserve"> </w:t>
      </w:r>
    </w:p>
    <w:p w14:paraId="5F1077EE" w14:textId="77777777" w:rsidR="003E3632" w:rsidRPr="003E3632" w:rsidRDefault="003E3632" w:rsidP="003E3632">
      <w:pPr>
        <w:pBdr>
          <w:bottom w:val="single" w:sz="2" w:space="9"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sz w:val="16"/>
          <w:szCs w:val="16"/>
        </w:rPr>
      </w:pPr>
    </w:p>
    <w:p w14:paraId="74ABFC98" w14:textId="5EB19E3D" w:rsidR="000739C2" w:rsidRPr="000E0BE6" w:rsidRDefault="00D57B3C" w:rsidP="003E3632">
      <w:pPr>
        <w:pBdr>
          <w:bottom w:val="single" w:sz="2" w:space="9"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rPr>
      </w:pPr>
      <w:r>
        <w:rPr>
          <w:rFonts w:eastAsia="Times New Roman" w:cs="Times New Roman"/>
        </w:rPr>
        <w:t>5</w:t>
      </w:r>
      <w:r w:rsidR="000739C2" w:rsidRPr="000E0BE6">
        <w:rPr>
          <w:rFonts w:eastAsia="Times New Roman" w:cs="Times New Roman"/>
        </w:rPr>
        <w:t>.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83"/>
        <w:gridCol w:w="3089"/>
      </w:tblGrid>
      <w:tr w:rsidR="000739C2" w:rsidRPr="00805288" w14:paraId="090D3D47" w14:textId="77777777" w:rsidTr="008542BB">
        <w:tc>
          <w:tcPr>
            <w:tcW w:w="675" w:type="dxa"/>
            <w:vAlign w:val="center"/>
          </w:tcPr>
          <w:p w14:paraId="05064FFA" w14:textId="77777777" w:rsidR="000739C2" w:rsidRPr="00990015" w:rsidRDefault="000739C2" w:rsidP="008542BB">
            <w:pPr>
              <w:widowControl w:val="0"/>
              <w:spacing w:after="0" w:line="240" w:lineRule="auto"/>
              <w:jc w:val="center"/>
              <w:rPr>
                <w:rFonts w:cs="Times New Roman"/>
                <w:sz w:val="22"/>
                <w:szCs w:val="22"/>
              </w:rPr>
            </w:pPr>
            <w:proofErr w:type="spellStart"/>
            <w:r w:rsidRPr="00990015">
              <w:rPr>
                <w:rFonts w:cs="Times New Roman"/>
                <w:sz w:val="22"/>
                <w:szCs w:val="22"/>
              </w:rPr>
              <w:t>Eil.Nr</w:t>
            </w:r>
            <w:proofErr w:type="spellEnd"/>
            <w:r w:rsidRPr="00990015">
              <w:rPr>
                <w:rFonts w:cs="Times New Roman"/>
                <w:sz w:val="22"/>
                <w:szCs w:val="22"/>
              </w:rPr>
              <w:t>.</w:t>
            </w:r>
          </w:p>
        </w:tc>
        <w:tc>
          <w:tcPr>
            <w:tcW w:w="5983" w:type="dxa"/>
            <w:vAlign w:val="center"/>
          </w:tcPr>
          <w:p w14:paraId="5E36EDEE" w14:textId="77777777" w:rsidR="000739C2" w:rsidRPr="00990015" w:rsidRDefault="000739C2" w:rsidP="008542BB">
            <w:pPr>
              <w:widowControl w:val="0"/>
              <w:spacing w:after="0" w:line="240" w:lineRule="auto"/>
              <w:jc w:val="center"/>
              <w:rPr>
                <w:rFonts w:cs="Times New Roman"/>
                <w:sz w:val="22"/>
                <w:szCs w:val="22"/>
              </w:rPr>
            </w:pPr>
            <w:r w:rsidRPr="00990015">
              <w:rPr>
                <w:rFonts w:cs="Times New Roman"/>
                <w:sz w:val="22"/>
                <w:szCs w:val="22"/>
              </w:rPr>
              <w:t>Pateiktų dokumentų pavadinimas</w:t>
            </w:r>
          </w:p>
        </w:tc>
        <w:tc>
          <w:tcPr>
            <w:tcW w:w="3089" w:type="dxa"/>
            <w:vAlign w:val="center"/>
          </w:tcPr>
          <w:p w14:paraId="7C52A191" w14:textId="77777777" w:rsidR="000739C2" w:rsidRPr="00990015" w:rsidRDefault="000739C2" w:rsidP="008542BB">
            <w:pPr>
              <w:widowControl w:val="0"/>
              <w:spacing w:after="0" w:line="240" w:lineRule="auto"/>
              <w:jc w:val="center"/>
              <w:rPr>
                <w:rFonts w:cs="Times New Roman"/>
                <w:sz w:val="22"/>
                <w:szCs w:val="22"/>
              </w:rPr>
            </w:pPr>
            <w:r w:rsidRPr="00990015">
              <w:rPr>
                <w:rFonts w:cs="Times New Roman"/>
                <w:sz w:val="22"/>
                <w:szCs w:val="22"/>
              </w:rPr>
              <w:t>Dokumento puslapių skaičius</w:t>
            </w:r>
          </w:p>
        </w:tc>
      </w:tr>
      <w:tr w:rsidR="000739C2" w:rsidRPr="00805288" w14:paraId="3AC35729" w14:textId="77777777" w:rsidTr="008542BB">
        <w:tc>
          <w:tcPr>
            <w:tcW w:w="675" w:type="dxa"/>
          </w:tcPr>
          <w:p w14:paraId="5BF47B2C" w14:textId="77777777" w:rsidR="000739C2" w:rsidRPr="000E0BE6" w:rsidRDefault="000739C2" w:rsidP="008542BB">
            <w:pPr>
              <w:spacing w:after="0" w:line="240" w:lineRule="auto"/>
              <w:jc w:val="both"/>
              <w:rPr>
                <w:rFonts w:cs="Times New Roman"/>
              </w:rPr>
            </w:pPr>
          </w:p>
        </w:tc>
        <w:tc>
          <w:tcPr>
            <w:tcW w:w="5983" w:type="dxa"/>
          </w:tcPr>
          <w:p w14:paraId="4D263188" w14:textId="77777777" w:rsidR="000739C2" w:rsidRPr="000E0BE6" w:rsidRDefault="000739C2" w:rsidP="008542BB">
            <w:pPr>
              <w:widowControl w:val="0"/>
              <w:spacing w:after="0" w:line="240" w:lineRule="auto"/>
              <w:jc w:val="both"/>
              <w:rPr>
                <w:rFonts w:cs="Times New Roman"/>
              </w:rPr>
            </w:pPr>
          </w:p>
        </w:tc>
        <w:tc>
          <w:tcPr>
            <w:tcW w:w="3089" w:type="dxa"/>
          </w:tcPr>
          <w:p w14:paraId="4D47137C" w14:textId="77777777" w:rsidR="000739C2" w:rsidRPr="000E0BE6" w:rsidRDefault="000739C2" w:rsidP="008542BB">
            <w:pPr>
              <w:widowControl w:val="0"/>
              <w:spacing w:after="0" w:line="240" w:lineRule="auto"/>
              <w:jc w:val="both"/>
              <w:rPr>
                <w:rFonts w:cs="Times New Roman"/>
              </w:rPr>
            </w:pPr>
          </w:p>
        </w:tc>
      </w:tr>
      <w:tr w:rsidR="000739C2" w:rsidRPr="00805288" w14:paraId="17EFCF0A" w14:textId="77777777" w:rsidTr="008542BB">
        <w:tc>
          <w:tcPr>
            <w:tcW w:w="675" w:type="dxa"/>
          </w:tcPr>
          <w:p w14:paraId="72F394EF" w14:textId="77777777" w:rsidR="000739C2" w:rsidRPr="000E0BE6" w:rsidRDefault="000739C2" w:rsidP="008542BB">
            <w:pPr>
              <w:spacing w:after="0" w:line="240" w:lineRule="auto"/>
              <w:jc w:val="both"/>
              <w:rPr>
                <w:rFonts w:cs="Times New Roman"/>
              </w:rPr>
            </w:pPr>
          </w:p>
        </w:tc>
        <w:tc>
          <w:tcPr>
            <w:tcW w:w="5983" w:type="dxa"/>
          </w:tcPr>
          <w:p w14:paraId="05A59B40" w14:textId="77777777" w:rsidR="000739C2" w:rsidRPr="000E0BE6" w:rsidRDefault="000739C2" w:rsidP="008542BB">
            <w:pPr>
              <w:widowControl w:val="0"/>
              <w:tabs>
                <w:tab w:val="left" w:pos="1296"/>
                <w:tab w:val="center" w:pos="4153"/>
                <w:tab w:val="right" w:pos="8306"/>
              </w:tabs>
              <w:spacing w:after="0" w:line="240" w:lineRule="auto"/>
              <w:jc w:val="both"/>
              <w:rPr>
                <w:rFonts w:eastAsia="Times New Roman" w:cs="Times New Roman"/>
                <w:lang w:eastAsia="lt-LT"/>
              </w:rPr>
            </w:pPr>
          </w:p>
        </w:tc>
        <w:tc>
          <w:tcPr>
            <w:tcW w:w="3089" w:type="dxa"/>
          </w:tcPr>
          <w:p w14:paraId="3D4194A2" w14:textId="77777777" w:rsidR="000739C2" w:rsidRPr="000E0BE6" w:rsidRDefault="000739C2" w:rsidP="008542BB">
            <w:pPr>
              <w:widowControl w:val="0"/>
              <w:spacing w:after="0" w:line="240" w:lineRule="auto"/>
              <w:jc w:val="both"/>
              <w:rPr>
                <w:rFonts w:cs="Times New Roman"/>
              </w:rPr>
            </w:pPr>
          </w:p>
        </w:tc>
      </w:tr>
    </w:tbl>
    <w:p w14:paraId="4D857A38" w14:textId="77777777" w:rsidR="00990015" w:rsidRDefault="00990015" w:rsidP="00D57B3C">
      <w:pPr>
        <w:tabs>
          <w:tab w:val="left" w:pos="993"/>
        </w:tabs>
        <w:spacing w:after="0" w:line="240" w:lineRule="auto"/>
        <w:jc w:val="both"/>
        <w:rPr>
          <w:rFonts w:eastAsia="Times New Roman" w:cs="Times New Roman"/>
          <w:sz w:val="22"/>
          <w:szCs w:val="22"/>
        </w:rPr>
      </w:pPr>
    </w:p>
    <w:p w14:paraId="61F21A0D" w14:textId="77777777" w:rsidR="00990015" w:rsidRPr="00990015" w:rsidRDefault="00990015" w:rsidP="00990015">
      <w:pPr>
        <w:spacing w:after="0" w:line="276" w:lineRule="auto"/>
        <w:jc w:val="both"/>
        <w:rPr>
          <w:rFonts w:cs="Times New Roman"/>
          <w:szCs w:val="22"/>
        </w:rPr>
      </w:pPr>
      <w:r w:rsidRPr="00990015">
        <w:rPr>
          <w:rFonts w:cs="Times New Roman"/>
          <w:szCs w:val="22"/>
        </w:rPr>
        <w:t>6. Ši pasiūlyme nurodyta informacija yra konfidenciali, perkančioji organizacija šios informacijos negali atskleisti tretiesiems asmenims:</w:t>
      </w:r>
    </w:p>
    <w:tbl>
      <w:tblPr>
        <w:tblStyle w:val="Lentelstinklelis3"/>
        <w:tblW w:w="5000" w:type="pct"/>
        <w:tblLook w:val="04A0" w:firstRow="1" w:lastRow="0" w:firstColumn="1" w:lastColumn="0" w:noHBand="0" w:noVBand="1"/>
      </w:tblPr>
      <w:tblGrid>
        <w:gridCol w:w="1284"/>
        <w:gridCol w:w="5477"/>
        <w:gridCol w:w="3150"/>
      </w:tblGrid>
      <w:tr w:rsidR="00990015" w:rsidRPr="00990015" w14:paraId="000F3B2E" w14:textId="6FCF7E48" w:rsidTr="00A9227D">
        <w:trPr>
          <w:trHeight w:val="1220"/>
        </w:trPr>
        <w:tc>
          <w:tcPr>
            <w:tcW w:w="648" w:type="pct"/>
            <w:vAlign w:val="center"/>
          </w:tcPr>
          <w:p w14:paraId="12A0554F" w14:textId="77777777" w:rsidR="00990015" w:rsidRPr="00990015" w:rsidRDefault="00990015" w:rsidP="00351930">
            <w:pPr>
              <w:spacing w:after="200" w:line="276" w:lineRule="auto"/>
              <w:ind w:firstLine="0"/>
              <w:jc w:val="left"/>
              <w:rPr>
                <w:rFonts w:eastAsia="Times New Roman" w:cs="Times New Roman"/>
                <w:sz w:val="22"/>
                <w:szCs w:val="22"/>
              </w:rPr>
            </w:pPr>
            <w:r w:rsidRPr="00990015">
              <w:rPr>
                <w:rFonts w:eastAsia="Times New Roman" w:cs="Times New Roman"/>
                <w:sz w:val="22"/>
                <w:szCs w:val="22"/>
              </w:rPr>
              <w:t>Eil.   Nr.</w:t>
            </w:r>
          </w:p>
        </w:tc>
        <w:tc>
          <w:tcPr>
            <w:tcW w:w="2763" w:type="pct"/>
            <w:vAlign w:val="center"/>
          </w:tcPr>
          <w:p w14:paraId="2BF56422" w14:textId="77777777" w:rsidR="00990015" w:rsidRPr="00990015" w:rsidRDefault="00990015" w:rsidP="00990015">
            <w:pPr>
              <w:spacing w:after="200" w:line="276" w:lineRule="auto"/>
              <w:jc w:val="center"/>
              <w:rPr>
                <w:rFonts w:cs="Times New Roman"/>
                <w:sz w:val="22"/>
                <w:szCs w:val="22"/>
              </w:rPr>
            </w:pPr>
            <w:r w:rsidRPr="00990015">
              <w:rPr>
                <w:rFonts w:eastAsia="Times New Roman" w:cs="Times New Roman"/>
                <w:sz w:val="22"/>
                <w:szCs w:val="22"/>
              </w:rPr>
              <w:t>Pateikto dokumento pavadinimas (rekomenduojama pavadinime vartoti žodį „Konfidencialu“)</w:t>
            </w:r>
          </w:p>
        </w:tc>
        <w:tc>
          <w:tcPr>
            <w:tcW w:w="1589" w:type="pct"/>
          </w:tcPr>
          <w:p w14:paraId="4B3359FE" w14:textId="77777777" w:rsidR="00351930" w:rsidRDefault="00351930" w:rsidP="00351930">
            <w:pPr>
              <w:spacing w:after="200" w:line="276" w:lineRule="auto"/>
              <w:ind w:firstLine="0"/>
              <w:jc w:val="center"/>
              <w:rPr>
                <w:rFonts w:eastAsia="Times New Roman" w:cs="Times New Roman"/>
                <w:sz w:val="22"/>
                <w:szCs w:val="22"/>
              </w:rPr>
            </w:pPr>
          </w:p>
          <w:p w14:paraId="062C7457" w14:textId="0C02318B" w:rsidR="00990015" w:rsidRPr="00990015" w:rsidRDefault="00990015" w:rsidP="00351930">
            <w:pPr>
              <w:spacing w:after="200" w:line="276" w:lineRule="auto"/>
              <w:ind w:firstLine="0"/>
              <w:jc w:val="center"/>
              <w:rPr>
                <w:rFonts w:eastAsia="Times New Roman" w:cs="Times New Roman"/>
                <w:sz w:val="22"/>
                <w:szCs w:val="22"/>
              </w:rPr>
            </w:pPr>
            <w:r w:rsidRPr="00990015">
              <w:rPr>
                <w:rFonts w:eastAsia="Times New Roman" w:cs="Times New Roman"/>
                <w:sz w:val="22"/>
                <w:szCs w:val="22"/>
              </w:rPr>
              <w:t>Dokumento puslapių skaičius</w:t>
            </w:r>
          </w:p>
        </w:tc>
      </w:tr>
      <w:tr w:rsidR="00990015" w:rsidRPr="00990015" w14:paraId="06E0E264" w14:textId="7277DB89" w:rsidTr="00A9227D">
        <w:trPr>
          <w:trHeight w:val="359"/>
        </w:trPr>
        <w:tc>
          <w:tcPr>
            <w:tcW w:w="648" w:type="pct"/>
          </w:tcPr>
          <w:p w14:paraId="635E0A7B" w14:textId="77777777" w:rsidR="00990015" w:rsidRPr="00990015" w:rsidRDefault="00990015" w:rsidP="00990015">
            <w:pPr>
              <w:spacing w:after="200" w:line="276" w:lineRule="auto"/>
              <w:ind w:left="720"/>
              <w:rPr>
                <w:rFonts w:cs="Times New Roman"/>
                <w:szCs w:val="20"/>
              </w:rPr>
            </w:pPr>
          </w:p>
        </w:tc>
        <w:tc>
          <w:tcPr>
            <w:tcW w:w="2763" w:type="pct"/>
          </w:tcPr>
          <w:p w14:paraId="29C5086C" w14:textId="77777777" w:rsidR="00990015" w:rsidRPr="00990015" w:rsidRDefault="00990015" w:rsidP="00990015">
            <w:pPr>
              <w:spacing w:after="200" w:line="276" w:lineRule="auto"/>
              <w:ind w:left="720"/>
              <w:rPr>
                <w:rFonts w:cs="Times New Roman"/>
                <w:szCs w:val="20"/>
              </w:rPr>
            </w:pPr>
          </w:p>
        </w:tc>
        <w:tc>
          <w:tcPr>
            <w:tcW w:w="1589" w:type="pct"/>
          </w:tcPr>
          <w:p w14:paraId="7B2DFDDE" w14:textId="77777777" w:rsidR="00990015" w:rsidRPr="00990015" w:rsidRDefault="00990015" w:rsidP="00990015">
            <w:pPr>
              <w:spacing w:after="200" w:line="276" w:lineRule="auto"/>
              <w:ind w:left="720"/>
              <w:rPr>
                <w:rFonts w:cs="Times New Roman"/>
                <w:szCs w:val="20"/>
              </w:rPr>
            </w:pPr>
          </w:p>
        </w:tc>
      </w:tr>
      <w:tr w:rsidR="00990015" w:rsidRPr="00990015" w14:paraId="4524614E" w14:textId="2E712B74" w:rsidTr="00A9227D">
        <w:trPr>
          <w:trHeight w:val="409"/>
        </w:trPr>
        <w:tc>
          <w:tcPr>
            <w:tcW w:w="648" w:type="pct"/>
          </w:tcPr>
          <w:p w14:paraId="7C59D0EB" w14:textId="77777777" w:rsidR="00990015" w:rsidRPr="00990015" w:rsidRDefault="00990015" w:rsidP="00990015">
            <w:pPr>
              <w:spacing w:after="200" w:line="276" w:lineRule="auto"/>
              <w:ind w:left="720"/>
              <w:rPr>
                <w:rFonts w:cs="Times New Roman"/>
                <w:szCs w:val="20"/>
              </w:rPr>
            </w:pPr>
          </w:p>
        </w:tc>
        <w:tc>
          <w:tcPr>
            <w:tcW w:w="2763" w:type="pct"/>
          </w:tcPr>
          <w:p w14:paraId="1CB0C939" w14:textId="77777777" w:rsidR="00990015" w:rsidRPr="00990015" w:rsidRDefault="00990015" w:rsidP="00990015">
            <w:pPr>
              <w:spacing w:after="200" w:line="276" w:lineRule="auto"/>
              <w:ind w:left="720"/>
              <w:rPr>
                <w:rFonts w:cs="Times New Roman"/>
                <w:szCs w:val="20"/>
              </w:rPr>
            </w:pPr>
          </w:p>
        </w:tc>
        <w:tc>
          <w:tcPr>
            <w:tcW w:w="1589" w:type="pct"/>
          </w:tcPr>
          <w:p w14:paraId="469CDA15" w14:textId="77777777" w:rsidR="00990015" w:rsidRPr="00990015" w:rsidRDefault="00990015" w:rsidP="00990015">
            <w:pPr>
              <w:spacing w:after="200" w:line="276" w:lineRule="auto"/>
              <w:ind w:left="720"/>
              <w:rPr>
                <w:rFonts w:cs="Times New Roman"/>
                <w:szCs w:val="20"/>
              </w:rPr>
            </w:pPr>
          </w:p>
        </w:tc>
      </w:tr>
      <w:tr w:rsidR="00990015" w:rsidRPr="00990015" w14:paraId="45F23508" w14:textId="0A672269" w:rsidTr="00A9227D">
        <w:tc>
          <w:tcPr>
            <w:tcW w:w="648" w:type="pct"/>
          </w:tcPr>
          <w:p w14:paraId="1FB5BFC2" w14:textId="77777777" w:rsidR="00990015" w:rsidRPr="00990015" w:rsidRDefault="00990015" w:rsidP="00990015">
            <w:pPr>
              <w:spacing w:after="200" w:line="276" w:lineRule="auto"/>
              <w:ind w:left="720"/>
              <w:rPr>
                <w:rFonts w:cs="Times New Roman"/>
                <w:szCs w:val="20"/>
              </w:rPr>
            </w:pPr>
          </w:p>
        </w:tc>
        <w:tc>
          <w:tcPr>
            <w:tcW w:w="2763" w:type="pct"/>
          </w:tcPr>
          <w:p w14:paraId="1A8A47D3" w14:textId="77777777" w:rsidR="00990015" w:rsidRPr="00990015" w:rsidRDefault="00990015" w:rsidP="00990015">
            <w:pPr>
              <w:spacing w:after="200" w:line="276" w:lineRule="auto"/>
              <w:ind w:left="720"/>
              <w:rPr>
                <w:rFonts w:cs="Times New Roman"/>
                <w:szCs w:val="20"/>
              </w:rPr>
            </w:pPr>
          </w:p>
        </w:tc>
        <w:tc>
          <w:tcPr>
            <w:tcW w:w="1589" w:type="pct"/>
          </w:tcPr>
          <w:p w14:paraId="319FD443" w14:textId="77777777" w:rsidR="00990015" w:rsidRPr="00990015" w:rsidRDefault="00990015" w:rsidP="00990015">
            <w:pPr>
              <w:spacing w:after="200" w:line="276" w:lineRule="auto"/>
              <w:ind w:left="720"/>
              <w:rPr>
                <w:rFonts w:cs="Times New Roman"/>
                <w:szCs w:val="20"/>
              </w:rPr>
            </w:pPr>
          </w:p>
        </w:tc>
      </w:tr>
    </w:tbl>
    <w:p w14:paraId="08BD26E1" w14:textId="39602AE7" w:rsidR="00990015" w:rsidRPr="0011666C" w:rsidRDefault="0011666C" w:rsidP="000739C2">
      <w:pPr>
        <w:spacing w:after="0" w:line="240" w:lineRule="auto"/>
        <w:jc w:val="both"/>
        <w:rPr>
          <w:rFonts w:eastAsia="Times New Roman" w:cs="Times New Roman"/>
          <w:sz w:val="22"/>
          <w:szCs w:val="22"/>
        </w:rPr>
      </w:pPr>
      <w:r w:rsidRPr="0011666C">
        <w:rPr>
          <w:rFonts w:eastAsia="Times New Roman" w:cs="Times New Roman"/>
          <w:sz w:val="22"/>
          <w:szCs w:val="22"/>
        </w:rPr>
        <w:t xml:space="preserve">Pastaba. </w:t>
      </w:r>
      <w:r w:rsidR="00317F29">
        <w:rPr>
          <w:rFonts w:eastAsia="Times New Roman" w:cs="Times New Roman"/>
          <w:sz w:val="22"/>
          <w:szCs w:val="22"/>
        </w:rPr>
        <w:t>Rangovui</w:t>
      </w:r>
      <w:r w:rsidRPr="0011666C">
        <w:rPr>
          <w:rFonts w:eastAsia="Times New Roman" w:cs="Times New Roman"/>
          <w:sz w:val="22"/>
          <w:szCs w:val="22"/>
        </w:rPr>
        <w:t xml:space="preserve"> nenurodžius, kokia informacija yra konfidenciali, laikoma, kad konfidencialios informacijos pasiūlyme nėra. </w:t>
      </w:r>
      <w:r w:rsidR="00FF0800">
        <w:rPr>
          <w:rFonts w:eastAsia="Times New Roman" w:cs="Times New Roman"/>
          <w:sz w:val="22"/>
          <w:szCs w:val="22"/>
        </w:rPr>
        <w:t>Rangovas</w:t>
      </w:r>
      <w:r w:rsidRPr="0011666C">
        <w:rPr>
          <w:rFonts w:eastAsia="Times New Roman" w:cs="Times New Roman"/>
          <w:sz w:val="22"/>
          <w:szCs w:val="22"/>
        </w:rPr>
        <w:t xml:space="preserve"> negali nurodyti, kad konfidencialus yra pasiūlymo kaina arba, kad visas pasiūlymas yra konfidencialus.</w:t>
      </w:r>
    </w:p>
    <w:tbl>
      <w:tblPr>
        <w:tblW w:w="10054" w:type="dxa"/>
        <w:tblInd w:w="-10" w:type="dxa"/>
        <w:tblCellMar>
          <w:left w:w="10" w:type="dxa"/>
          <w:right w:w="10" w:type="dxa"/>
        </w:tblCellMar>
        <w:tblLook w:val="0000" w:firstRow="0" w:lastRow="0" w:firstColumn="0" w:lastColumn="0" w:noHBand="0" w:noVBand="0"/>
      </w:tblPr>
      <w:tblGrid>
        <w:gridCol w:w="3378"/>
        <w:gridCol w:w="608"/>
        <w:gridCol w:w="2155"/>
        <w:gridCol w:w="679"/>
        <w:gridCol w:w="2594"/>
        <w:gridCol w:w="640"/>
      </w:tblGrid>
      <w:tr w:rsidR="00D57B3C" w:rsidRPr="00D57B3C" w14:paraId="190251A5" w14:textId="77777777" w:rsidTr="000E69AA">
        <w:trPr>
          <w:trHeight w:val="285"/>
        </w:trPr>
        <w:tc>
          <w:tcPr>
            <w:tcW w:w="3368" w:type="dxa"/>
            <w:tcBorders>
              <w:bottom w:val="single" w:sz="4" w:space="0" w:color="000000"/>
            </w:tcBorders>
            <w:shd w:val="clear" w:color="auto" w:fill="auto"/>
            <w:tcMar>
              <w:top w:w="0" w:type="dxa"/>
              <w:left w:w="108" w:type="dxa"/>
              <w:bottom w:w="0" w:type="dxa"/>
              <w:right w:w="108" w:type="dxa"/>
            </w:tcMar>
          </w:tcPr>
          <w:p w14:paraId="4063E1AA" w14:textId="77777777" w:rsidR="00D57B3C" w:rsidRPr="00D57B3C" w:rsidRDefault="00D57B3C" w:rsidP="00D57B3C">
            <w:pPr>
              <w:spacing w:after="200" w:line="276" w:lineRule="auto"/>
              <w:ind w:right="-1"/>
              <w:rPr>
                <w:rFonts w:cs="Times New Roman"/>
              </w:rPr>
            </w:pPr>
          </w:p>
        </w:tc>
        <w:tc>
          <w:tcPr>
            <w:tcW w:w="608" w:type="dxa"/>
            <w:shd w:val="clear" w:color="auto" w:fill="auto"/>
            <w:tcMar>
              <w:top w:w="0" w:type="dxa"/>
              <w:left w:w="108" w:type="dxa"/>
              <w:bottom w:w="0" w:type="dxa"/>
              <w:right w:w="108" w:type="dxa"/>
            </w:tcMar>
          </w:tcPr>
          <w:p w14:paraId="52D50E33" w14:textId="77777777" w:rsidR="00D57B3C" w:rsidRPr="00D57B3C" w:rsidRDefault="00D57B3C" w:rsidP="00D57B3C">
            <w:pPr>
              <w:spacing w:after="200" w:line="276" w:lineRule="auto"/>
              <w:ind w:right="-1"/>
              <w:jc w:val="center"/>
              <w:rPr>
                <w:rFonts w:cs="Times New Roman"/>
              </w:rPr>
            </w:pPr>
          </w:p>
        </w:tc>
        <w:tc>
          <w:tcPr>
            <w:tcW w:w="2155" w:type="dxa"/>
            <w:tcBorders>
              <w:bottom w:val="single" w:sz="4" w:space="0" w:color="000000"/>
            </w:tcBorders>
            <w:shd w:val="clear" w:color="auto" w:fill="auto"/>
            <w:tcMar>
              <w:top w:w="0" w:type="dxa"/>
              <w:left w:w="108" w:type="dxa"/>
              <w:bottom w:w="0" w:type="dxa"/>
              <w:right w:w="108" w:type="dxa"/>
            </w:tcMar>
          </w:tcPr>
          <w:p w14:paraId="528E9364" w14:textId="77777777" w:rsidR="00D57B3C" w:rsidRPr="00D57B3C" w:rsidRDefault="00D57B3C" w:rsidP="00D57B3C">
            <w:pPr>
              <w:spacing w:after="200" w:line="276" w:lineRule="auto"/>
              <w:ind w:right="-1"/>
              <w:jc w:val="center"/>
              <w:rPr>
                <w:rFonts w:cs="Times New Roman"/>
              </w:rPr>
            </w:pPr>
          </w:p>
        </w:tc>
        <w:tc>
          <w:tcPr>
            <w:tcW w:w="679" w:type="dxa"/>
            <w:shd w:val="clear" w:color="auto" w:fill="auto"/>
            <w:tcMar>
              <w:top w:w="0" w:type="dxa"/>
              <w:left w:w="108" w:type="dxa"/>
              <w:bottom w:w="0" w:type="dxa"/>
              <w:right w:w="108" w:type="dxa"/>
            </w:tcMar>
          </w:tcPr>
          <w:p w14:paraId="42B94D80" w14:textId="77777777" w:rsidR="00D57B3C" w:rsidRPr="00D57B3C" w:rsidRDefault="00D57B3C" w:rsidP="00D57B3C">
            <w:pPr>
              <w:spacing w:after="200" w:line="276" w:lineRule="auto"/>
              <w:ind w:right="-1"/>
              <w:jc w:val="center"/>
              <w:rPr>
                <w:rFonts w:cs="Times New Roman"/>
              </w:rPr>
            </w:pPr>
          </w:p>
        </w:tc>
        <w:tc>
          <w:tcPr>
            <w:tcW w:w="2594" w:type="dxa"/>
            <w:tcBorders>
              <w:bottom w:val="single" w:sz="4" w:space="0" w:color="000000"/>
            </w:tcBorders>
            <w:shd w:val="clear" w:color="auto" w:fill="auto"/>
            <w:tcMar>
              <w:top w:w="0" w:type="dxa"/>
              <w:left w:w="108" w:type="dxa"/>
              <w:bottom w:w="0" w:type="dxa"/>
              <w:right w:w="108" w:type="dxa"/>
            </w:tcMar>
          </w:tcPr>
          <w:p w14:paraId="59DF1019" w14:textId="77777777" w:rsidR="00D57B3C" w:rsidRPr="00D57B3C" w:rsidRDefault="00D57B3C" w:rsidP="00D57B3C">
            <w:pPr>
              <w:spacing w:after="200" w:line="276" w:lineRule="auto"/>
              <w:ind w:right="-1"/>
              <w:jc w:val="right"/>
              <w:rPr>
                <w:rFonts w:cs="Times New Roman"/>
              </w:rPr>
            </w:pPr>
          </w:p>
        </w:tc>
        <w:tc>
          <w:tcPr>
            <w:tcW w:w="640" w:type="dxa"/>
            <w:shd w:val="clear" w:color="auto" w:fill="auto"/>
            <w:tcMar>
              <w:top w:w="0" w:type="dxa"/>
              <w:left w:w="108" w:type="dxa"/>
              <w:bottom w:w="0" w:type="dxa"/>
              <w:right w:w="108" w:type="dxa"/>
            </w:tcMar>
          </w:tcPr>
          <w:p w14:paraId="5D797ECC" w14:textId="77777777" w:rsidR="00D57B3C" w:rsidRPr="00D57B3C" w:rsidRDefault="00D57B3C" w:rsidP="00D57B3C">
            <w:pPr>
              <w:spacing w:after="200" w:line="276" w:lineRule="auto"/>
              <w:ind w:right="-1"/>
              <w:jc w:val="right"/>
              <w:rPr>
                <w:rFonts w:cs="Times New Roman"/>
              </w:rPr>
            </w:pPr>
          </w:p>
        </w:tc>
      </w:tr>
      <w:tr w:rsidR="00D57B3C" w:rsidRPr="00D57B3C" w14:paraId="5C27DA4F" w14:textId="77777777" w:rsidTr="000E69AA">
        <w:trPr>
          <w:gridAfter w:val="1"/>
          <w:wAfter w:w="640" w:type="dxa"/>
          <w:trHeight w:val="186"/>
        </w:trPr>
        <w:tc>
          <w:tcPr>
            <w:tcW w:w="3378" w:type="dxa"/>
            <w:tcBorders>
              <w:top w:val="single" w:sz="4" w:space="0" w:color="000000"/>
            </w:tcBorders>
            <w:shd w:val="clear" w:color="auto" w:fill="auto"/>
            <w:tcMar>
              <w:top w:w="0" w:type="dxa"/>
              <w:left w:w="108" w:type="dxa"/>
              <w:bottom w:w="0" w:type="dxa"/>
              <w:right w:w="108" w:type="dxa"/>
            </w:tcMar>
          </w:tcPr>
          <w:p w14:paraId="0902F23F" w14:textId="604742EF" w:rsidR="00D57B3C" w:rsidRPr="00D57B3C" w:rsidRDefault="00D57B3C" w:rsidP="00D57B3C">
            <w:pPr>
              <w:snapToGrid w:val="0"/>
              <w:spacing w:after="200" w:line="276" w:lineRule="auto"/>
              <w:jc w:val="both"/>
              <w:rPr>
                <w:rFonts w:eastAsia="Times New Roman" w:cs="Times New Roman"/>
                <w:i/>
                <w:iCs/>
                <w:position w:val="6"/>
                <w:sz w:val="20"/>
                <w:szCs w:val="22"/>
              </w:rPr>
            </w:pPr>
            <w:r w:rsidRPr="00D57B3C">
              <w:rPr>
                <w:rFonts w:eastAsia="Times New Roman" w:cs="Times New Roman"/>
                <w:i/>
                <w:iCs/>
                <w:position w:val="6"/>
                <w:sz w:val="20"/>
                <w:szCs w:val="22"/>
              </w:rPr>
              <w:t>(</w:t>
            </w:r>
            <w:r w:rsidR="00317F29">
              <w:rPr>
                <w:rFonts w:eastAsia="Times New Roman" w:cs="Times New Roman"/>
                <w:i/>
                <w:iCs/>
                <w:position w:val="6"/>
                <w:sz w:val="20"/>
                <w:szCs w:val="22"/>
              </w:rPr>
              <w:t>Rangovo</w:t>
            </w:r>
            <w:r w:rsidRPr="00D57B3C">
              <w:rPr>
                <w:rFonts w:eastAsia="Times New Roman" w:cs="Times New Roman"/>
                <w:i/>
                <w:iCs/>
                <w:position w:val="6"/>
                <w:sz w:val="20"/>
                <w:szCs w:val="22"/>
              </w:rPr>
              <w:t xml:space="preserve"> arba jo įgalioto asmens pareigų pavadinimas)</w:t>
            </w:r>
          </w:p>
        </w:tc>
        <w:tc>
          <w:tcPr>
            <w:tcW w:w="608" w:type="dxa"/>
            <w:shd w:val="clear" w:color="auto" w:fill="auto"/>
            <w:tcMar>
              <w:top w:w="0" w:type="dxa"/>
              <w:left w:w="108" w:type="dxa"/>
              <w:bottom w:w="0" w:type="dxa"/>
              <w:right w:w="108" w:type="dxa"/>
            </w:tcMar>
          </w:tcPr>
          <w:p w14:paraId="5114236B" w14:textId="77777777" w:rsidR="00D57B3C" w:rsidRPr="00D57B3C" w:rsidRDefault="00D57B3C" w:rsidP="00D57B3C">
            <w:pPr>
              <w:spacing w:after="200" w:line="276" w:lineRule="auto"/>
              <w:ind w:right="-1"/>
              <w:jc w:val="center"/>
              <w:rPr>
                <w:rFonts w:cs="Times New Roman"/>
                <w:i/>
                <w:iCs/>
                <w:sz w:val="20"/>
                <w:szCs w:val="22"/>
              </w:rPr>
            </w:pPr>
          </w:p>
        </w:tc>
        <w:tc>
          <w:tcPr>
            <w:tcW w:w="2155" w:type="dxa"/>
            <w:tcBorders>
              <w:top w:val="single" w:sz="4" w:space="0" w:color="000000"/>
            </w:tcBorders>
            <w:shd w:val="clear" w:color="auto" w:fill="auto"/>
            <w:tcMar>
              <w:top w:w="0" w:type="dxa"/>
              <w:left w:w="108" w:type="dxa"/>
              <w:bottom w:w="0" w:type="dxa"/>
              <w:right w:w="108" w:type="dxa"/>
            </w:tcMar>
          </w:tcPr>
          <w:p w14:paraId="0C9F931F" w14:textId="77777777" w:rsidR="00D57B3C" w:rsidRPr="00D57B3C" w:rsidRDefault="00D57B3C" w:rsidP="00D57B3C">
            <w:pPr>
              <w:spacing w:after="200" w:line="276" w:lineRule="auto"/>
              <w:ind w:right="-1"/>
              <w:jc w:val="center"/>
              <w:rPr>
                <w:rFonts w:cs="Times New Roman"/>
                <w:i/>
                <w:iCs/>
                <w:position w:val="6"/>
                <w:sz w:val="20"/>
                <w:szCs w:val="22"/>
              </w:rPr>
            </w:pPr>
            <w:r w:rsidRPr="00D57B3C">
              <w:rPr>
                <w:rFonts w:cs="Times New Roman"/>
                <w:i/>
                <w:iCs/>
                <w:position w:val="6"/>
                <w:sz w:val="20"/>
                <w:szCs w:val="22"/>
              </w:rPr>
              <w:t>(Parašas)</w:t>
            </w:r>
            <w:r w:rsidRPr="00D57B3C">
              <w:rPr>
                <w:rFonts w:cs="Times New Roman"/>
                <w:i/>
                <w:iCs/>
                <w:sz w:val="20"/>
                <w:szCs w:val="22"/>
              </w:rPr>
              <w:t xml:space="preserve"> </w:t>
            </w:r>
          </w:p>
        </w:tc>
        <w:tc>
          <w:tcPr>
            <w:tcW w:w="679" w:type="dxa"/>
            <w:shd w:val="clear" w:color="auto" w:fill="auto"/>
            <w:tcMar>
              <w:top w:w="0" w:type="dxa"/>
              <w:left w:w="108" w:type="dxa"/>
              <w:bottom w:w="0" w:type="dxa"/>
              <w:right w:w="108" w:type="dxa"/>
            </w:tcMar>
          </w:tcPr>
          <w:p w14:paraId="60DBB82B" w14:textId="77777777" w:rsidR="00D57B3C" w:rsidRPr="00D57B3C" w:rsidRDefault="00D57B3C" w:rsidP="00D57B3C">
            <w:pPr>
              <w:spacing w:after="200" w:line="276" w:lineRule="auto"/>
              <w:ind w:right="-1"/>
              <w:jc w:val="center"/>
              <w:rPr>
                <w:rFonts w:cs="Times New Roman"/>
                <w:i/>
                <w:iCs/>
                <w:sz w:val="20"/>
                <w:szCs w:val="22"/>
              </w:rPr>
            </w:pPr>
          </w:p>
        </w:tc>
        <w:tc>
          <w:tcPr>
            <w:tcW w:w="2594" w:type="dxa"/>
            <w:tcBorders>
              <w:top w:val="single" w:sz="4" w:space="0" w:color="000000"/>
            </w:tcBorders>
            <w:shd w:val="clear" w:color="auto" w:fill="auto"/>
            <w:tcMar>
              <w:top w:w="0" w:type="dxa"/>
              <w:left w:w="108" w:type="dxa"/>
              <w:bottom w:w="0" w:type="dxa"/>
              <w:right w:w="108" w:type="dxa"/>
            </w:tcMar>
          </w:tcPr>
          <w:p w14:paraId="68353464" w14:textId="77777777" w:rsidR="00D57B3C" w:rsidRPr="00D57B3C" w:rsidRDefault="00D57B3C" w:rsidP="00D57B3C">
            <w:pPr>
              <w:spacing w:after="200" w:line="276" w:lineRule="auto"/>
              <w:ind w:right="-1"/>
              <w:jc w:val="center"/>
              <w:rPr>
                <w:rFonts w:cs="Times New Roman"/>
                <w:i/>
                <w:iCs/>
                <w:position w:val="6"/>
                <w:sz w:val="20"/>
                <w:szCs w:val="22"/>
              </w:rPr>
            </w:pPr>
            <w:r w:rsidRPr="00D57B3C">
              <w:rPr>
                <w:rFonts w:cs="Times New Roman"/>
                <w:i/>
                <w:iCs/>
                <w:position w:val="6"/>
                <w:sz w:val="20"/>
                <w:szCs w:val="22"/>
              </w:rPr>
              <w:t>(Vardas ir pavardė)</w:t>
            </w:r>
            <w:r w:rsidRPr="00D57B3C">
              <w:rPr>
                <w:rFonts w:cs="Times New Roman"/>
                <w:i/>
                <w:iCs/>
                <w:sz w:val="20"/>
                <w:szCs w:val="22"/>
              </w:rPr>
              <w:t xml:space="preserve"> </w:t>
            </w:r>
          </w:p>
        </w:tc>
      </w:tr>
    </w:tbl>
    <w:p w14:paraId="7FEEFDCF" w14:textId="4967A5F3" w:rsidR="00D57B3C" w:rsidRPr="00D57B3C" w:rsidRDefault="00D57B3C" w:rsidP="0011666C">
      <w:pPr>
        <w:spacing w:after="0" w:line="240" w:lineRule="auto"/>
        <w:jc w:val="both"/>
        <w:rPr>
          <w:rFonts w:eastAsia="Times New Roman" w:cs="Times New Roman"/>
          <w:lang w:eastAsia="lt-LT"/>
        </w:rPr>
      </w:pPr>
      <w:r w:rsidRPr="00D57B3C">
        <w:rPr>
          <w:rFonts w:cs="Times New Roman"/>
          <w:b/>
          <w:bCs/>
          <w:color w:val="000000"/>
          <w:sz w:val="20"/>
          <w:szCs w:val="20"/>
        </w:rPr>
        <w:t>Pastaba.</w:t>
      </w:r>
      <w:r w:rsidRPr="00D57B3C">
        <w:rPr>
          <w:rFonts w:cs="Times New Roman"/>
          <w:sz w:val="20"/>
          <w:szCs w:val="20"/>
        </w:rPr>
        <w:t xml:space="preserve"> </w:t>
      </w:r>
      <w:r w:rsidRPr="00CA6D48">
        <w:rPr>
          <w:rFonts w:cs="Times New Roman"/>
          <w:sz w:val="18"/>
          <w:szCs w:val="18"/>
        </w:rPr>
        <w:t xml:space="preserve">Pildydamas šią formą </w:t>
      </w:r>
      <w:r w:rsidR="00F21418" w:rsidRPr="00CA6D48">
        <w:rPr>
          <w:rFonts w:cs="Times New Roman"/>
          <w:sz w:val="18"/>
          <w:szCs w:val="18"/>
        </w:rPr>
        <w:t xml:space="preserve">Rangovas </w:t>
      </w:r>
      <w:r w:rsidRPr="00CA6D48">
        <w:rPr>
          <w:rFonts w:cs="Times New Roman"/>
          <w:sz w:val="18"/>
          <w:szCs w:val="18"/>
        </w:rPr>
        <w:t xml:space="preserve">turi pateikti visą aukščiau prašomą informaciją. </w:t>
      </w:r>
      <w:r w:rsidR="00F21418" w:rsidRPr="00CA6D48">
        <w:rPr>
          <w:rFonts w:cs="Times New Roman"/>
          <w:sz w:val="18"/>
          <w:szCs w:val="18"/>
        </w:rPr>
        <w:t>Rangovui</w:t>
      </w:r>
      <w:r w:rsidRPr="00CA6D48">
        <w:rPr>
          <w:rFonts w:cs="Times New Roman"/>
          <w:sz w:val="18"/>
          <w:szCs w:val="18"/>
        </w:rPr>
        <w:t xml:space="preserve"> išbraukus formoje esančias nuostatas, jo pasiūlymas bus atmestas, išskyrus informaciją apie subrangovų ir konfidencialią informaciją. Šios formos dalies </w:t>
      </w:r>
      <w:r w:rsidR="00F21418" w:rsidRPr="00CA6D48">
        <w:rPr>
          <w:rFonts w:cs="Times New Roman"/>
          <w:sz w:val="18"/>
          <w:szCs w:val="18"/>
        </w:rPr>
        <w:t xml:space="preserve">Rangovas </w:t>
      </w:r>
      <w:r w:rsidRPr="00CA6D48">
        <w:rPr>
          <w:rFonts w:cs="Times New Roman"/>
          <w:sz w:val="18"/>
          <w:szCs w:val="18"/>
        </w:rPr>
        <w:t xml:space="preserve">gali nepildyti arba ją išbraukti.  </w:t>
      </w:r>
      <w:r w:rsidR="00F21418" w:rsidRPr="00CA6D48">
        <w:rPr>
          <w:rFonts w:cs="Times New Roman"/>
          <w:sz w:val="18"/>
          <w:szCs w:val="18"/>
        </w:rPr>
        <w:t>Rangovui</w:t>
      </w:r>
      <w:r w:rsidRPr="00CA6D48">
        <w:rPr>
          <w:rFonts w:cs="Times New Roman"/>
          <w:sz w:val="18"/>
          <w:szCs w:val="18"/>
        </w:rPr>
        <w:t xml:space="preserve">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w:t>
      </w:r>
      <w:r w:rsidR="00CA6D48">
        <w:rPr>
          <w:rFonts w:cs="Times New Roman"/>
          <w:sz w:val="18"/>
          <w:szCs w:val="18"/>
        </w:rPr>
        <w:t xml:space="preserve">Rangovo </w:t>
      </w:r>
      <w:r w:rsidRPr="00CA6D48">
        <w:rPr>
          <w:rFonts w:cs="Times New Roman"/>
          <w:sz w:val="18"/>
          <w:szCs w:val="18"/>
        </w:rPr>
        <w:t xml:space="preserve">komercinius interesus arba turėtų neigiamą poveikį </w:t>
      </w:r>
      <w:r w:rsidR="003E3632">
        <w:rPr>
          <w:rFonts w:cs="Times New Roman"/>
          <w:sz w:val="18"/>
          <w:szCs w:val="18"/>
        </w:rPr>
        <w:t>Rangov</w:t>
      </w:r>
      <w:r w:rsidRPr="00CA6D48">
        <w:rPr>
          <w:rFonts w:cs="Times New Roman"/>
          <w:sz w:val="18"/>
          <w:szCs w:val="18"/>
        </w:rPr>
        <w:t>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 Atkreipiame Jūsų dėmesį, kad remiantis Viešųjų pirkimų įstatymo 20 str. 2 dalimi ir Viešųjų pirkimų tarnybos išaiškinimu, siūlomi įkainiai (</w:t>
      </w:r>
      <w:r w:rsidR="00462046" w:rsidRPr="00CA6D48">
        <w:rPr>
          <w:rFonts w:cs="Times New Roman"/>
          <w:sz w:val="18"/>
          <w:szCs w:val="18"/>
        </w:rPr>
        <w:t>darbai</w:t>
      </w:r>
      <w:r w:rsidRPr="00CA6D48">
        <w:rPr>
          <w:rFonts w:cs="Times New Roman"/>
          <w:sz w:val="18"/>
          <w:szCs w:val="18"/>
        </w:rPr>
        <w:t>) negali būti laikoma konfidencialia informacija, todėl viešinant sutartis ir pasiūlymus CVP IS jie privalo būti paviešinti kartu su kita nekonfidencialia sutarties/ pasiūlymo informacija. Nuoroda, kad visas pateiktas pasiūlymas yra konfidenciali informacija, negalima.</w:t>
      </w:r>
      <w:r w:rsidRPr="00D57B3C">
        <w:rPr>
          <w:rFonts w:cs="Times New Roman"/>
          <w:sz w:val="18"/>
          <w:szCs w:val="18"/>
        </w:rPr>
        <w:t xml:space="preserve">   </w:t>
      </w:r>
      <w:r w:rsidRPr="00D57B3C">
        <w:rPr>
          <w:rFonts w:cs="Times New Roman"/>
          <w:sz w:val="20"/>
          <w:szCs w:val="20"/>
        </w:rPr>
        <w:t xml:space="preserve">                                                                                        </w:t>
      </w:r>
      <w:r w:rsidRPr="00D57B3C">
        <w:rPr>
          <w:rFonts w:eastAsia="Times New Roman" w:cs="Times New Roman"/>
          <w:lang w:eastAsia="lt-LT"/>
        </w:rPr>
        <w:t xml:space="preserve">                         </w:t>
      </w:r>
    </w:p>
    <w:p w14:paraId="0E8BEABC" w14:textId="77777777" w:rsidR="00D57B3C" w:rsidRPr="00D57B3C" w:rsidRDefault="00D57B3C" w:rsidP="00D57B3C">
      <w:pPr>
        <w:spacing w:after="0" w:line="240" w:lineRule="auto"/>
        <w:rPr>
          <w:rFonts w:eastAsia="Times New Roman" w:cs="Times New Roman"/>
          <w:lang w:eastAsia="lt-LT"/>
        </w:rPr>
      </w:pPr>
    </w:p>
    <w:p w14:paraId="6B934127" w14:textId="77777777" w:rsidR="000739C2" w:rsidRPr="000E0BE6" w:rsidRDefault="000739C2" w:rsidP="000739C2">
      <w:pPr>
        <w:spacing w:after="0" w:line="240" w:lineRule="auto"/>
        <w:rPr>
          <w:rFonts w:eastAsia="Times New Roman" w:cs="Times New Roman"/>
        </w:rPr>
      </w:pPr>
    </w:p>
    <w:p w14:paraId="55C6A68B" w14:textId="77777777" w:rsidR="000739C2" w:rsidRPr="00A117BF" w:rsidRDefault="000739C2" w:rsidP="00E101CA">
      <w:pPr>
        <w:tabs>
          <w:tab w:val="left" w:pos="709"/>
          <w:tab w:val="left" w:pos="993"/>
          <w:tab w:val="num" w:pos="2880"/>
        </w:tabs>
        <w:spacing w:after="0" w:line="240" w:lineRule="auto"/>
        <w:contextualSpacing/>
        <w:rPr>
          <w:rFonts w:eastAsia="Times New Roman" w:cs="Times New Roman"/>
        </w:rPr>
      </w:pPr>
    </w:p>
    <w:sectPr w:rsidR="000739C2" w:rsidRPr="00A117BF" w:rsidSect="002302D9">
      <w:footerReference w:type="default" r:id="rId7"/>
      <w:pgSz w:w="11906" w:h="16838"/>
      <w:pgMar w:top="567" w:right="567" w:bottom="567" w:left="1418" w:header="567" w:footer="35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B321" w14:textId="77777777" w:rsidR="00E65CA9" w:rsidRDefault="00E65CA9">
      <w:pPr>
        <w:spacing w:after="0" w:line="240" w:lineRule="auto"/>
      </w:pPr>
      <w:r>
        <w:separator/>
      </w:r>
    </w:p>
  </w:endnote>
  <w:endnote w:type="continuationSeparator" w:id="0">
    <w:p w14:paraId="0B6EB002" w14:textId="77777777" w:rsidR="00E65CA9" w:rsidRDefault="00E6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F884" w14:textId="77777777" w:rsidR="00C363E7" w:rsidRDefault="00000000">
    <w:pPr>
      <w:pStyle w:val="Porat"/>
      <w:jc w:val="center"/>
    </w:pPr>
    <w:r>
      <w:fldChar w:fldCharType="begin"/>
    </w:r>
    <w:r>
      <w:instrText>PAGE   \* MERGEFORMAT</w:instrText>
    </w:r>
    <w:r>
      <w:fldChar w:fldCharType="separate"/>
    </w:r>
    <w:r>
      <w:rPr>
        <w:noProof/>
      </w:rPr>
      <w:t>20</w:t>
    </w:r>
    <w:r>
      <w:fldChar w:fldCharType="end"/>
    </w:r>
  </w:p>
  <w:p w14:paraId="511DA782" w14:textId="77777777" w:rsidR="00C363E7" w:rsidRDefault="00C363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6181" w14:textId="77777777" w:rsidR="00E65CA9" w:rsidRDefault="00E65CA9">
      <w:pPr>
        <w:spacing w:after="0" w:line="240" w:lineRule="auto"/>
      </w:pPr>
      <w:r>
        <w:separator/>
      </w:r>
    </w:p>
  </w:footnote>
  <w:footnote w:type="continuationSeparator" w:id="0">
    <w:p w14:paraId="7615FEF4" w14:textId="77777777" w:rsidR="00E65CA9" w:rsidRDefault="00E65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7C21BAC"/>
    <w:name w:val="WW8Num1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352"/>
        </w:tabs>
        <w:ind w:left="1352" w:hanging="360"/>
      </w:pPr>
      <w:rPr>
        <w:rFonts w:hint="default"/>
        <w:b w:val="0"/>
        <w:bCs/>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FB57D8"/>
    <w:multiLevelType w:val="multilevel"/>
    <w:tmpl w:val="781AD8A8"/>
    <w:lvl w:ilvl="0">
      <w:start w:val="1"/>
      <w:numFmt w:val="decimal"/>
      <w:pStyle w:val="msonormal0"/>
      <w:lvlText w:val="%1."/>
      <w:lvlJc w:val="left"/>
      <w:pPr>
        <w:ind w:left="5127" w:hanging="448"/>
      </w:pPr>
    </w:lvl>
    <w:lvl w:ilvl="1">
      <w:start w:val="1"/>
      <w:numFmt w:val="decimal"/>
      <w:lvlText w:val="%1.%2."/>
      <w:lvlJc w:val="left"/>
      <w:pPr>
        <w:ind w:left="435" w:hanging="435"/>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5C61B6E"/>
    <w:multiLevelType w:val="multilevel"/>
    <w:tmpl w:val="20780446"/>
    <w:lvl w:ilvl="0">
      <w:start w:val="9"/>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3D20DF4"/>
    <w:multiLevelType w:val="multilevel"/>
    <w:tmpl w:val="F61C56D0"/>
    <w:lvl w:ilvl="0">
      <w:start w:val="9"/>
      <w:numFmt w:val="decimal"/>
      <w:lvlText w:val="%1"/>
      <w:lvlJc w:val="left"/>
      <w:pPr>
        <w:tabs>
          <w:tab w:val="num" w:pos="0"/>
        </w:tabs>
        <w:ind w:left="360" w:hanging="360"/>
      </w:pPr>
      <w:rPr>
        <w:sz w:val="23"/>
      </w:rPr>
    </w:lvl>
    <w:lvl w:ilvl="1">
      <w:start w:val="1"/>
      <w:numFmt w:val="decimal"/>
      <w:lvlText w:val="%1.%2"/>
      <w:lvlJc w:val="left"/>
      <w:pPr>
        <w:tabs>
          <w:tab w:val="num" w:pos="0"/>
        </w:tabs>
        <w:ind w:left="1213" w:hanging="360"/>
      </w:pPr>
      <w:rPr>
        <w:sz w:val="23"/>
      </w:rPr>
    </w:lvl>
    <w:lvl w:ilvl="2">
      <w:start w:val="1"/>
      <w:numFmt w:val="decimal"/>
      <w:lvlText w:val="%1.%2.%3"/>
      <w:lvlJc w:val="left"/>
      <w:pPr>
        <w:tabs>
          <w:tab w:val="num" w:pos="0"/>
        </w:tabs>
        <w:ind w:left="2426" w:hanging="720"/>
      </w:pPr>
      <w:rPr>
        <w:sz w:val="23"/>
      </w:rPr>
    </w:lvl>
    <w:lvl w:ilvl="3">
      <w:start w:val="1"/>
      <w:numFmt w:val="decimal"/>
      <w:lvlText w:val="%1.%2.%3.%4"/>
      <w:lvlJc w:val="left"/>
      <w:pPr>
        <w:tabs>
          <w:tab w:val="num" w:pos="0"/>
        </w:tabs>
        <w:ind w:left="3279" w:hanging="720"/>
      </w:pPr>
      <w:rPr>
        <w:sz w:val="23"/>
      </w:rPr>
    </w:lvl>
    <w:lvl w:ilvl="4">
      <w:start w:val="1"/>
      <w:numFmt w:val="decimal"/>
      <w:lvlText w:val="%1.%2.%3.%4.%5"/>
      <w:lvlJc w:val="left"/>
      <w:pPr>
        <w:tabs>
          <w:tab w:val="num" w:pos="0"/>
        </w:tabs>
        <w:ind w:left="4492" w:hanging="1080"/>
      </w:pPr>
      <w:rPr>
        <w:sz w:val="23"/>
      </w:rPr>
    </w:lvl>
    <w:lvl w:ilvl="5">
      <w:start w:val="1"/>
      <w:numFmt w:val="decimal"/>
      <w:lvlText w:val="%1.%2.%3.%4.%5.%6"/>
      <w:lvlJc w:val="left"/>
      <w:pPr>
        <w:tabs>
          <w:tab w:val="num" w:pos="0"/>
        </w:tabs>
        <w:ind w:left="5345" w:hanging="1080"/>
      </w:pPr>
      <w:rPr>
        <w:sz w:val="23"/>
      </w:rPr>
    </w:lvl>
    <w:lvl w:ilvl="6">
      <w:start w:val="1"/>
      <w:numFmt w:val="decimal"/>
      <w:lvlText w:val="%1.%2.%3.%4.%5.%6.%7"/>
      <w:lvlJc w:val="left"/>
      <w:pPr>
        <w:tabs>
          <w:tab w:val="num" w:pos="0"/>
        </w:tabs>
        <w:ind w:left="6558" w:hanging="1440"/>
      </w:pPr>
      <w:rPr>
        <w:sz w:val="23"/>
      </w:rPr>
    </w:lvl>
    <w:lvl w:ilvl="7">
      <w:start w:val="1"/>
      <w:numFmt w:val="decimal"/>
      <w:lvlText w:val="%1.%2.%3.%4.%5.%6.%7.%8"/>
      <w:lvlJc w:val="left"/>
      <w:pPr>
        <w:tabs>
          <w:tab w:val="num" w:pos="0"/>
        </w:tabs>
        <w:ind w:left="7411" w:hanging="1440"/>
      </w:pPr>
      <w:rPr>
        <w:sz w:val="23"/>
      </w:rPr>
    </w:lvl>
    <w:lvl w:ilvl="8">
      <w:start w:val="1"/>
      <w:numFmt w:val="decimal"/>
      <w:lvlText w:val="%1.%2.%3.%4.%5.%6.%7.%8.%9"/>
      <w:lvlJc w:val="left"/>
      <w:pPr>
        <w:tabs>
          <w:tab w:val="num" w:pos="0"/>
        </w:tabs>
        <w:ind w:left="8624" w:hanging="1800"/>
      </w:pPr>
      <w:rPr>
        <w:sz w:val="23"/>
      </w:r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62106C7"/>
    <w:multiLevelType w:val="hybridMultilevel"/>
    <w:tmpl w:val="ABBA86D0"/>
    <w:lvl w:ilvl="0" w:tplc="FA6C9B12">
      <w:start w:val="1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6972AC1"/>
    <w:multiLevelType w:val="multilevel"/>
    <w:tmpl w:val="B75CB68C"/>
    <w:lvl w:ilvl="0">
      <w:start w:val="1"/>
      <w:numFmt w:val="decimal"/>
      <w:lvlText w:val="%1."/>
      <w:lvlJc w:val="left"/>
      <w:pPr>
        <w:ind w:left="2771" w:hanging="360"/>
      </w:pPr>
      <w:rPr>
        <w:rFonts w:ascii="Times New Roman" w:eastAsia="Times New Roman" w:hAnsi="Times New Roman" w:cs="Times New Roman"/>
        <w:b w:val="0"/>
        <w:bCs/>
        <w:strike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0F56C56"/>
    <w:multiLevelType w:val="multilevel"/>
    <w:tmpl w:val="3C725DF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4059BC"/>
    <w:multiLevelType w:val="multilevel"/>
    <w:tmpl w:val="74CE8C1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9823EAC"/>
    <w:multiLevelType w:val="multilevel"/>
    <w:tmpl w:val="E50453A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506161C5"/>
    <w:multiLevelType w:val="multilevel"/>
    <w:tmpl w:val="F4D66BB6"/>
    <w:lvl w:ilvl="0">
      <w:start w:val="1"/>
      <w:numFmt w:val="decimal"/>
      <w:lvlText w:val="%1."/>
      <w:lvlJc w:val="left"/>
      <w:pPr>
        <w:ind w:left="720" w:hanging="360"/>
      </w:pPr>
      <w:rPr>
        <w:rFonts w:hint="default"/>
        <w:b/>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405" w:hanging="124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E7451F7"/>
    <w:multiLevelType w:val="hybridMultilevel"/>
    <w:tmpl w:val="6FCA0578"/>
    <w:lvl w:ilvl="0" w:tplc="D80C04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BF86826"/>
    <w:multiLevelType w:val="multilevel"/>
    <w:tmpl w:val="8F0EA09C"/>
    <w:lvl w:ilvl="0">
      <w:start w:val="10"/>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6CDB58CB"/>
    <w:multiLevelType w:val="multilevel"/>
    <w:tmpl w:val="40FEA87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8E37149"/>
    <w:multiLevelType w:val="multilevel"/>
    <w:tmpl w:val="BA42FB62"/>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7AF02167"/>
    <w:multiLevelType w:val="multilevel"/>
    <w:tmpl w:val="4BF0879E"/>
    <w:lvl w:ilvl="0">
      <w:start w:val="2"/>
      <w:numFmt w:val="decimal"/>
      <w:lvlText w:val="%1."/>
      <w:lvlJc w:val="left"/>
      <w:pPr>
        <w:ind w:left="360" w:hanging="360"/>
      </w:pPr>
      <w:rPr>
        <w:rFonts w:hint="default"/>
        <w:sz w:val="23"/>
      </w:rPr>
    </w:lvl>
    <w:lvl w:ilvl="1">
      <w:start w:val="1"/>
      <w:numFmt w:val="decimal"/>
      <w:lvlText w:val="%1.%2."/>
      <w:lvlJc w:val="left"/>
      <w:pPr>
        <w:ind w:left="928" w:hanging="360"/>
      </w:pPr>
      <w:rPr>
        <w:rFonts w:hint="default"/>
        <w:sz w:val="23"/>
      </w:rPr>
    </w:lvl>
    <w:lvl w:ilvl="2">
      <w:start w:val="1"/>
      <w:numFmt w:val="decimal"/>
      <w:lvlText w:val="%1.%2.%3."/>
      <w:lvlJc w:val="left"/>
      <w:pPr>
        <w:ind w:left="1854" w:hanging="720"/>
      </w:pPr>
      <w:rPr>
        <w:rFonts w:hint="default"/>
        <w:sz w:val="23"/>
      </w:rPr>
    </w:lvl>
    <w:lvl w:ilvl="3">
      <w:start w:val="1"/>
      <w:numFmt w:val="decimal"/>
      <w:lvlText w:val="%1.%2.%3.%4."/>
      <w:lvlJc w:val="left"/>
      <w:pPr>
        <w:ind w:left="2421" w:hanging="720"/>
      </w:pPr>
      <w:rPr>
        <w:rFonts w:hint="default"/>
        <w:sz w:val="23"/>
      </w:rPr>
    </w:lvl>
    <w:lvl w:ilvl="4">
      <w:start w:val="1"/>
      <w:numFmt w:val="decimal"/>
      <w:lvlText w:val="%1.%2.%3.%4.%5."/>
      <w:lvlJc w:val="left"/>
      <w:pPr>
        <w:ind w:left="3348" w:hanging="1080"/>
      </w:pPr>
      <w:rPr>
        <w:rFonts w:hint="default"/>
        <w:sz w:val="23"/>
      </w:rPr>
    </w:lvl>
    <w:lvl w:ilvl="5">
      <w:start w:val="1"/>
      <w:numFmt w:val="decimal"/>
      <w:lvlText w:val="%1.%2.%3.%4.%5.%6."/>
      <w:lvlJc w:val="left"/>
      <w:pPr>
        <w:ind w:left="3915" w:hanging="1080"/>
      </w:pPr>
      <w:rPr>
        <w:rFonts w:hint="default"/>
        <w:sz w:val="23"/>
      </w:rPr>
    </w:lvl>
    <w:lvl w:ilvl="6">
      <w:start w:val="1"/>
      <w:numFmt w:val="decimal"/>
      <w:lvlText w:val="%1.%2.%3.%4.%5.%6.%7."/>
      <w:lvlJc w:val="left"/>
      <w:pPr>
        <w:ind w:left="4842" w:hanging="1440"/>
      </w:pPr>
      <w:rPr>
        <w:rFonts w:hint="default"/>
        <w:sz w:val="23"/>
      </w:rPr>
    </w:lvl>
    <w:lvl w:ilvl="7">
      <w:start w:val="1"/>
      <w:numFmt w:val="decimal"/>
      <w:lvlText w:val="%1.%2.%3.%4.%5.%6.%7.%8."/>
      <w:lvlJc w:val="left"/>
      <w:pPr>
        <w:ind w:left="5409" w:hanging="1440"/>
      </w:pPr>
      <w:rPr>
        <w:rFonts w:hint="default"/>
        <w:sz w:val="23"/>
      </w:rPr>
    </w:lvl>
    <w:lvl w:ilvl="8">
      <w:start w:val="1"/>
      <w:numFmt w:val="decimal"/>
      <w:lvlText w:val="%1.%2.%3.%4.%5.%6.%7.%8.%9."/>
      <w:lvlJc w:val="left"/>
      <w:pPr>
        <w:ind w:left="6336" w:hanging="1800"/>
      </w:pPr>
      <w:rPr>
        <w:rFonts w:hint="default"/>
        <w:sz w:val="23"/>
      </w:rPr>
    </w:lvl>
  </w:abstractNum>
  <w:num w:numId="1" w16cid:durableId="214583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037254">
    <w:abstractNumId w:val="1"/>
  </w:num>
  <w:num w:numId="3" w16cid:durableId="511728034">
    <w:abstractNumId w:val="0"/>
  </w:num>
  <w:num w:numId="4" w16cid:durableId="220024746">
    <w:abstractNumId w:val="5"/>
  </w:num>
  <w:num w:numId="5" w16cid:durableId="1778988973">
    <w:abstractNumId w:val="9"/>
  </w:num>
  <w:num w:numId="6" w16cid:durableId="1789813179">
    <w:abstractNumId w:val="13"/>
  </w:num>
  <w:num w:numId="7" w16cid:durableId="1647933442">
    <w:abstractNumId w:val="18"/>
  </w:num>
  <w:num w:numId="8" w16cid:durableId="1122848318">
    <w:abstractNumId w:val="17"/>
  </w:num>
  <w:num w:numId="9" w16cid:durableId="1395162351">
    <w:abstractNumId w:val="11"/>
  </w:num>
  <w:num w:numId="10" w16cid:durableId="502163914">
    <w:abstractNumId w:val="4"/>
  </w:num>
  <w:num w:numId="11" w16cid:durableId="1081683986">
    <w:abstractNumId w:val="3"/>
  </w:num>
  <w:num w:numId="12" w16cid:durableId="111361152">
    <w:abstractNumId w:val="15"/>
  </w:num>
  <w:num w:numId="13" w16cid:durableId="1824396154">
    <w:abstractNumId w:val="14"/>
  </w:num>
  <w:num w:numId="14" w16cid:durableId="707412151">
    <w:abstractNumId w:val="16"/>
  </w:num>
  <w:num w:numId="15" w16cid:durableId="956177838">
    <w:abstractNumId w:val="8"/>
  </w:num>
  <w:num w:numId="16" w16cid:durableId="1597981500">
    <w:abstractNumId w:val="2"/>
  </w:num>
  <w:num w:numId="17" w16cid:durableId="1801025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4468848">
    <w:abstractNumId w:val="10"/>
  </w:num>
  <w:num w:numId="19" w16cid:durableId="2130658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6E"/>
    <w:rsid w:val="00005EF5"/>
    <w:rsid w:val="0003079F"/>
    <w:rsid w:val="00047C21"/>
    <w:rsid w:val="000739C2"/>
    <w:rsid w:val="00084B6F"/>
    <w:rsid w:val="000A37B6"/>
    <w:rsid w:val="000A660A"/>
    <w:rsid w:val="000A686C"/>
    <w:rsid w:val="000B44FF"/>
    <w:rsid w:val="000D3EDB"/>
    <w:rsid w:val="000E6D17"/>
    <w:rsid w:val="0011666C"/>
    <w:rsid w:val="0014064E"/>
    <w:rsid w:val="001D3ED4"/>
    <w:rsid w:val="001D6987"/>
    <w:rsid w:val="001F65FB"/>
    <w:rsid w:val="00210DEC"/>
    <w:rsid w:val="00212945"/>
    <w:rsid w:val="002302D9"/>
    <w:rsid w:val="002431ED"/>
    <w:rsid w:val="00250CDA"/>
    <w:rsid w:val="002D3D08"/>
    <w:rsid w:val="002F54AA"/>
    <w:rsid w:val="00303208"/>
    <w:rsid w:val="00312C6A"/>
    <w:rsid w:val="003145F9"/>
    <w:rsid w:val="00317F29"/>
    <w:rsid w:val="003251F9"/>
    <w:rsid w:val="003415B9"/>
    <w:rsid w:val="00351930"/>
    <w:rsid w:val="003626CD"/>
    <w:rsid w:val="003937DF"/>
    <w:rsid w:val="003B504B"/>
    <w:rsid w:val="003E0250"/>
    <w:rsid w:val="003E3632"/>
    <w:rsid w:val="003F1EA9"/>
    <w:rsid w:val="00436509"/>
    <w:rsid w:val="00462046"/>
    <w:rsid w:val="004B5FCB"/>
    <w:rsid w:val="004B61F6"/>
    <w:rsid w:val="004C35E3"/>
    <w:rsid w:val="004E03D8"/>
    <w:rsid w:val="00524A65"/>
    <w:rsid w:val="0052722D"/>
    <w:rsid w:val="005557F2"/>
    <w:rsid w:val="00577C9D"/>
    <w:rsid w:val="005E06D6"/>
    <w:rsid w:val="00622E65"/>
    <w:rsid w:val="00625F7B"/>
    <w:rsid w:val="006560DF"/>
    <w:rsid w:val="00666398"/>
    <w:rsid w:val="00670D25"/>
    <w:rsid w:val="006E1A89"/>
    <w:rsid w:val="00724080"/>
    <w:rsid w:val="007A0626"/>
    <w:rsid w:val="007B7660"/>
    <w:rsid w:val="007E15D5"/>
    <w:rsid w:val="00834341"/>
    <w:rsid w:val="00871FEF"/>
    <w:rsid w:val="008957A3"/>
    <w:rsid w:val="0089637D"/>
    <w:rsid w:val="008D1293"/>
    <w:rsid w:val="008E12F5"/>
    <w:rsid w:val="008F49A9"/>
    <w:rsid w:val="00920290"/>
    <w:rsid w:val="00941250"/>
    <w:rsid w:val="009564E2"/>
    <w:rsid w:val="00990015"/>
    <w:rsid w:val="009C3A10"/>
    <w:rsid w:val="00A25D38"/>
    <w:rsid w:val="00A429AE"/>
    <w:rsid w:val="00A54359"/>
    <w:rsid w:val="00A5586E"/>
    <w:rsid w:val="00A64A44"/>
    <w:rsid w:val="00A9227D"/>
    <w:rsid w:val="00A93F4F"/>
    <w:rsid w:val="00AB0008"/>
    <w:rsid w:val="00AD011B"/>
    <w:rsid w:val="00AE2296"/>
    <w:rsid w:val="00B1479C"/>
    <w:rsid w:val="00B16A8C"/>
    <w:rsid w:val="00B23022"/>
    <w:rsid w:val="00B337BF"/>
    <w:rsid w:val="00B9540D"/>
    <w:rsid w:val="00BD7F03"/>
    <w:rsid w:val="00BF2352"/>
    <w:rsid w:val="00BF26B8"/>
    <w:rsid w:val="00C22E41"/>
    <w:rsid w:val="00C24F54"/>
    <w:rsid w:val="00C363E7"/>
    <w:rsid w:val="00C7447A"/>
    <w:rsid w:val="00CA1A2F"/>
    <w:rsid w:val="00CA6D48"/>
    <w:rsid w:val="00CE1AF4"/>
    <w:rsid w:val="00D05985"/>
    <w:rsid w:val="00D2494D"/>
    <w:rsid w:val="00D5554E"/>
    <w:rsid w:val="00D57B3C"/>
    <w:rsid w:val="00D614E8"/>
    <w:rsid w:val="00DA28E3"/>
    <w:rsid w:val="00DD4E6D"/>
    <w:rsid w:val="00DF6401"/>
    <w:rsid w:val="00E101CA"/>
    <w:rsid w:val="00E65CA9"/>
    <w:rsid w:val="00E8496F"/>
    <w:rsid w:val="00ED281B"/>
    <w:rsid w:val="00EE3F9C"/>
    <w:rsid w:val="00EF61CA"/>
    <w:rsid w:val="00F21418"/>
    <w:rsid w:val="00F4335E"/>
    <w:rsid w:val="00F5671A"/>
    <w:rsid w:val="00F71B37"/>
    <w:rsid w:val="00F93187"/>
    <w:rsid w:val="00FA3503"/>
    <w:rsid w:val="00FF08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7B1E"/>
  <w15:chartTrackingRefBased/>
  <w15:docId w15:val="{8E296502-83FE-44C8-9E65-DBC182AE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9C2"/>
    <w:rPr>
      <w:rFonts w:ascii="Times New Roman" w:eastAsia="Calibri" w:hAnsi="Times New Roman" w:cs="DokChampa"/>
      <w:kern w:val="0"/>
      <w:sz w:val="24"/>
      <w:szCs w:val="24"/>
      <w14:ligatures w14:val="none"/>
    </w:rPr>
  </w:style>
  <w:style w:type="paragraph" w:styleId="Antrat1">
    <w:name w:val="heading 1"/>
    <w:basedOn w:val="prastasis"/>
    <w:next w:val="prastasis"/>
    <w:link w:val="Antrat1Diagrama"/>
    <w:uiPriority w:val="9"/>
    <w:qFormat/>
    <w:rsid w:val="00A558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58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586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586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586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58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58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58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58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58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58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58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58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58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58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58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58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58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5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58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58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58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58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586E"/>
    <w:rPr>
      <w:i/>
      <w:iCs/>
      <w:color w:val="404040" w:themeColor="text1" w:themeTint="BF"/>
    </w:rPr>
  </w:style>
  <w:style w:type="paragraph" w:styleId="Sraopastraipa">
    <w:name w:val="List Paragraph"/>
    <w:aliases w:val="Bullet EY,Numbering,ERP-List Paragraph,List Paragraph1,List Paragraph11,List Paragraph2,List Paragraph21,Lentele,List not in Table,List Paragraph Red,Buletai,lp1,Bullet 1,Use Case List Paragraph,List Paragraph111,Paragraph,VARNELES,l"/>
    <w:basedOn w:val="prastasis"/>
    <w:link w:val="SraopastraipaDiagrama"/>
    <w:uiPriority w:val="34"/>
    <w:qFormat/>
    <w:rsid w:val="00A5586E"/>
    <w:pPr>
      <w:ind w:left="720"/>
      <w:contextualSpacing/>
    </w:pPr>
  </w:style>
  <w:style w:type="character" w:styleId="Rykuspabraukimas">
    <w:name w:val="Intense Emphasis"/>
    <w:basedOn w:val="Numatytasispastraiposriftas"/>
    <w:uiPriority w:val="21"/>
    <w:qFormat/>
    <w:rsid w:val="00A5586E"/>
    <w:rPr>
      <w:i/>
      <w:iCs/>
      <w:color w:val="2F5496" w:themeColor="accent1" w:themeShade="BF"/>
    </w:rPr>
  </w:style>
  <w:style w:type="paragraph" w:styleId="Iskirtacitata">
    <w:name w:val="Intense Quote"/>
    <w:basedOn w:val="prastasis"/>
    <w:next w:val="prastasis"/>
    <w:link w:val="IskirtacitataDiagrama"/>
    <w:uiPriority w:val="30"/>
    <w:qFormat/>
    <w:rsid w:val="00A55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586E"/>
    <w:rPr>
      <w:i/>
      <w:iCs/>
      <w:color w:val="2F5496" w:themeColor="accent1" w:themeShade="BF"/>
    </w:rPr>
  </w:style>
  <w:style w:type="character" w:styleId="Rykinuoroda">
    <w:name w:val="Intense Reference"/>
    <w:basedOn w:val="Numatytasispastraiposriftas"/>
    <w:uiPriority w:val="32"/>
    <w:qFormat/>
    <w:rsid w:val="00A5586E"/>
    <w:rPr>
      <w:b/>
      <w:bCs/>
      <w:smallCaps/>
      <w:color w:val="2F5496" w:themeColor="accent1" w:themeShade="BF"/>
      <w:spacing w:val="5"/>
    </w:rPr>
  </w:style>
  <w:style w:type="character" w:styleId="Hipersaitas">
    <w:name w:val="Hyperlink"/>
    <w:aliases w:val="Alna"/>
    <w:uiPriority w:val="99"/>
    <w:unhideWhenUsed/>
    <w:rsid w:val="000739C2"/>
    <w:rPr>
      <w:color w:val="0000FF"/>
      <w:u w:val="single"/>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0739C2"/>
  </w:style>
  <w:style w:type="paragraph" w:styleId="Antrats">
    <w:name w:val="header"/>
    <w:aliases w:val=" Diagrama2,Diagrama2,HEADER_EN,Diagrama Diagrama"/>
    <w:basedOn w:val="prastasis"/>
    <w:link w:val="AntratsDiagrama"/>
    <w:uiPriority w:val="99"/>
    <w:unhideWhenUsed/>
    <w:rsid w:val="000739C2"/>
    <w:pPr>
      <w:tabs>
        <w:tab w:val="center" w:pos="4819"/>
        <w:tab w:val="right" w:pos="9638"/>
      </w:tabs>
      <w:spacing w:after="0" w:line="240" w:lineRule="auto"/>
    </w:pPr>
    <w:rPr>
      <w:rFonts w:eastAsia="Times New Roman" w:cs="Times New Roman"/>
    </w:rPr>
  </w:style>
  <w:style w:type="character" w:customStyle="1" w:styleId="AntratsDiagrama">
    <w:name w:val="Antraštės Diagrama"/>
    <w:aliases w:val=" Diagrama2 Diagrama,Diagrama2 Diagrama,HEADER_EN Diagrama,Diagrama Diagrama Diagrama"/>
    <w:basedOn w:val="Numatytasispastraiposriftas"/>
    <w:link w:val="Antrats"/>
    <w:uiPriority w:val="99"/>
    <w:rsid w:val="000739C2"/>
    <w:rPr>
      <w:rFonts w:ascii="Times New Roman" w:eastAsia="Times New Roman" w:hAnsi="Times New Roman" w:cs="Times New Roman"/>
      <w:kern w:val="0"/>
      <w:sz w:val="24"/>
      <w:szCs w:val="24"/>
      <w14:ligatures w14:val="none"/>
    </w:rPr>
  </w:style>
  <w:style w:type="paragraph" w:styleId="Porat">
    <w:name w:val="footer"/>
    <w:aliases w:val="Body Text,Char,Char1, Char1"/>
    <w:basedOn w:val="prastasis"/>
    <w:link w:val="PoratDiagrama"/>
    <w:uiPriority w:val="99"/>
    <w:unhideWhenUsed/>
    <w:rsid w:val="000739C2"/>
    <w:pPr>
      <w:tabs>
        <w:tab w:val="center" w:pos="4819"/>
        <w:tab w:val="right" w:pos="9638"/>
      </w:tabs>
      <w:spacing w:after="0" w:line="240" w:lineRule="auto"/>
    </w:pPr>
    <w:rPr>
      <w:rFonts w:eastAsia="Times New Roman" w:cs="Times New Roman"/>
    </w:rPr>
  </w:style>
  <w:style w:type="character" w:customStyle="1" w:styleId="PoratDiagrama">
    <w:name w:val="Poraštė Diagrama"/>
    <w:aliases w:val="Body Text Diagrama,Char Diagrama,Char1 Diagrama, Char1 Diagrama"/>
    <w:basedOn w:val="Numatytasispastraiposriftas"/>
    <w:link w:val="Porat"/>
    <w:uiPriority w:val="99"/>
    <w:rsid w:val="000739C2"/>
    <w:rPr>
      <w:rFonts w:ascii="Times New Roman" w:eastAsia="Times New Roman" w:hAnsi="Times New Roman" w:cs="Times New Roman"/>
      <w:kern w:val="0"/>
      <w:sz w:val="24"/>
      <w:szCs w:val="24"/>
      <w14:ligatures w14:val="none"/>
    </w:rPr>
  </w:style>
  <w:style w:type="character" w:customStyle="1" w:styleId="t710">
    <w:name w:val="t710"/>
    <w:rsid w:val="000739C2"/>
  </w:style>
  <w:style w:type="paragraph" w:customStyle="1" w:styleId="msonormal0">
    <w:name w:val="msonormal"/>
    <w:basedOn w:val="prastasis"/>
    <w:rsid w:val="00FA3503"/>
    <w:pPr>
      <w:numPr>
        <w:numId w:val="16"/>
      </w:numPr>
      <w:spacing w:before="100" w:beforeAutospacing="1" w:after="100" w:afterAutospacing="1" w:line="240" w:lineRule="auto"/>
    </w:pPr>
    <w:rPr>
      <w:rFonts w:eastAsia="Times New Roman" w:cs="Times New Roman"/>
      <w:lang w:val="en-US"/>
    </w:rPr>
  </w:style>
  <w:style w:type="character" w:styleId="Neapdorotaspaminjimas">
    <w:name w:val="Unresolved Mention"/>
    <w:basedOn w:val="Numatytasispastraiposriftas"/>
    <w:uiPriority w:val="99"/>
    <w:semiHidden/>
    <w:unhideWhenUsed/>
    <w:rsid w:val="00303208"/>
    <w:rPr>
      <w:color w:val="605E5C"/>
      <w:shd w:val="clear" w:color="auto" w:fill="E1DFDD"/>
    </w:rPr>
  </w:style>
  <w:style w:type="table" w:customStyle="1" w:styleId="Lentelstinklelis3">
    <w:name w:val="Lentelės tinklelis3"/>
    <w:basedOn w:val="prastojilentel"/>
    <w:next w:val="Lentelstinklelis"/>
    <w:rsid w:val="00990015"/>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90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3275</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Šapokas</dc:creator>
  <cp:keywords/>
  <dc:description/>
  <cp:lastModifiedBy>Nida Lungienė</cp:lastModifiedBy>
  <cp:revision>10</cp:revision>
  <dcterms:created xsi:type="dcterms:W3CDTF">2025-02-12T13:29:00Z</dcterms:created>
  <dcterms:modified xsi:type="dcterms:W3CDTF">2025-02-12T14:24:00Z</dcterms:modified>
</cp:coreProperties>
</file>