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922A" w14:textId="5C9A86EB" w:rsidR="00BA50F2" w:rsidRPr="00C15FCF" w:rsidRDefault="00673BE4">
      <w:pPr>
        <w:jc w:val="center"/>
        <w:rPr>
          <w:b/>
          <w:sz w:val="22"/>
          <w:szCs w:val="22"/>
        </w:rPr>
      </w:pPr>
      <w:r>
        <w:rPr>
          <w:b/>
          <w:sz w:val="22"/>
          <w:szCs w:val="22"/>
        </w:rPr>
        <w:t>LABBIS IS PRIEŽIŪROS IR</w:t>
      </w:r>
      <w:r w:rsidR="008B11CC" w:rsidRPr="00C15FCF">
        <w:rPr>
          <w:b/>
          <w:sz w:val="22"/>
          <w:szCs w:val="22"/>
        </w:rPr>
        <w:t xml:space="preserve"> </w:t>
      </w:r>
      <w:r w:rsidR="00F3674C" w:rsidRPr="00C15FCF">
        <w:rPr>
          <w:b/>
          <w:sz w:val="22"/>
          <w:szCs w:val="22"/>
        </w:rPr>
        <w:t xml:space="preserve">PASLAUGŲ </w:t>
      </w:r>
      <w:r w:rsidR="008B11CC" w:rsidRPr="00C15FCF">
        <w:rPr>
          <w:b/>
          <w:sz w:val="22"/>
          <w:szCs w:val="22"/>
        </w:rPr>
        <w:t xml:space="preserve">TEIKIMO </w:t>
      </w:r>
      <w:r w:rsidR="00F3674C" w:rsidRPr="00C15FCF">
        <w:rPr>
          <w:b/>
          <w:sz w:val="22"/>
          <w:szCs w:val="22"/>
        </w:rPr>
        <w:t>SUTARTIS</w:t>
      </w:r>
      <w:r w:rsidR="00E53DD6" w:rsidRPr="00C15FCF">
        <w:rPr>
          <w:sz w:val="22"/>
          <w:szCs w:val="22"/>
        </w:rPr>
        <w:t xml:space="preserve"> </w:t>
      </w:r>
      <w:r w:rsidR="00E53DD6" w:rsidRPr="00C15FCF">
        <w:rPr>
          <w:b/>
          <w:sz w:val="22"/>
          <w:szCs w:val="22"/>
        </w:rPr>
        <w:t xml:space="preserve">Nr. </w:t>
      </w:r>
    </w:p>
    <w:p w14:paraId="79F9922B" w14:textId="77777777" w:rsidR="00BA50F2" w:rsidRPr="00C15FCF" w:rsidRDefault="00BA50F2">
      <w:pPr>
        <w:pStyle w:val="Pavadinimas"/>
        <w:ind w:right="279"/>
        <w:rPr>
          <w:b w:val="0"/>
          <w:sz w:val="22"/>
          <w:szCs w:val="22"/>
        </w:rPr>
      </w:pPr>
    </w:p>
    <w:p w14:paraId="79F9922C" w14:textId="624E3461" w:rsidR="00BA50F2" w:rsidRPr="00C15FCF" w:rsidRDefault="00F3674C">
      <w:pPr>
        <w:pStyle w:val="Paantrat"/>
        <w:ind w:right="279"/>
        <w:jc w:val="center"/>
        <w:rPr>
          <w:sz w:val="22"/>
          <w:szCs w:val="22"/>
        </w:rPr>
      </w:pPr>
      <w:r w:rsidRPr="00C15FCF">
        <w:rPr>
          <w:sz w:val="22"/>
          <w:szCs w:val="22"/>
        </w:rPr>
        <w:t>20</w:t>
      </w:r>
      <w:r w:rsidR="00DD5EB5" w:rsidRPr="00C15FCF">
        <w:rPr>
          <w:sz w:val="22"/>
          <w:szCs w:val="22"/>
        </w:rPr>
        <w:t>2</w:t>
      </w:r>
      <w:r w:rsidR="003D5D26">
        <w:rPr>
          <w:sz w:val="22"/>
          <w:szCs w:val="22"/>
        </w:rPr>
        <w:t>5</w:t>
      </w:r>
      <w:r w:rsidRPr="00C15FCF">
        <w:rPr>
          <w:sz w:val="22"/>
          <w:szCs w:val="22"/>
        </w:rPr>
        <w:t xml:space="preserve"> m. </w:t>
      </w:r>
      <w:r w:rsidR="00C347A0" w:rsidRPr="00C15FCF">
        <w:rPr>
          <w:sz w:val="22"/>
          <w:szCs w:val="22"/>
        </w:rPr>
        <w:t>.......</w:t>
      </w:r>
      <w:r w:rsidR="00DD5EB5" w:rsidRPr="00C15FCF">
        <w:rPr>
          <w:sz w:val="22"/>
          <w:szCs w:val="22"/>
        </w:rPr>
        <w:t xml:space="preserve"> </w:t>
      </w:r>
      <w:r w:rsidR="001F7648" w:rsidRPr="00C15FCF">
        <w:rPr>
          <w:sz w:val="22"/>
          <w:szCs w:val="22"/>
        </w:rPr>
        <w:t xml:space="preserve">  </w:t>
      </w:r>
      <w:r w:rsidRPr="00C15FCF">
        <w:rPr>
          <w:sz w:val="22"/>
          <w:szCs w:val="22"/>
        </w:rPr>
        <w:t xml:space="preserve"> ..... d. </w:t>
      </w:r>
    </w:p>
    <w:p w14:paraId="79F9922D" w14:textId="0A00B736" w:rsidR="00BA50F2" w:rsidRPr="00C15FCF" w:rsidRDefault="00BA50F2">
      <w:pPr>
        <w:pStyle w:val="Paantrat"/>
        <w:tabs>
          <w:tab w:val="left" w:pos="1298"/>
        </w:tabs>
        <w:ind w:right="279"/>
        <w:jc w:val="center"/>
        <w:rPr>
          <w:sz w:val="22"/>
          <w:szCs w:val="22"/>
        </w:rPr>
      </w:pPr>
    </w:p>
    <w:p w14:paraId="79F9922E" w14:textId="77777777" w:rsidR="00BA50F2" w:rsidRPr="00C15FCF" w:rsidRDefault="00BA50F2">
      <w:pPr>
        <w:tabs>
          <w:tab w:val="left" w:pos="1298"/>
        </w:tabs>
        <w:ind w:right="15"/>
        <w:jc w:val="both"/>
        <w:rPr>
          <w:sz w:val="22"/>
          <w:szCs w:val="22"/>
        </w:rPr>
      </w:pPr>
    </w:p>
    <w:p w14:paraId="57054FAA" w14:textId="7E108F3D" w:rsidR="004D1C16" w:rsidRPr="00C15FCF" w:rsidRDefault="00F63DEE" w:rsidP="002961A9">
      <w:pPr>
        <w:pStyle w:val="Pagrindinistekstas"/>
        <w:spacing w:after="0"/>
        <w:ind w:firstLine="567"/>
        <w:jc w:val="both"/>
        <w:rPr>
          <w:sz w:val="22"/>
          <w:szCs w:val="22"/>
        </w:rPr>
      </w:pPr>
      <w:r>
        <w:rPr>
          <w:sz w:val="22"/>
          <w:szCs w:val="22"/>
        </w:rPr>
        <w:t>Elektrėnų savivaldybės administracija</w:t>
      </w:r>
      <w:r w:rsidR="009B5454" w:rsidRPr="00C15FCF">
        <w:rPr>
          <w:sz w:val="22"/>
          <w:szCs w:val="22"/>
        </w:rPr>
        <w:t>, kodas</w:t>
      </w:r>
      <w:r>
        <w:rPr>
          <w:sz w:val="22"/>
          <w:szCs w:val="22"/>
        </w:rPr>
        <w:t xml:space="preserve"> 188756190</w:t>
      </w:r>
      <w:r w:rsidR="00C01179" w:rsidRPr="00C15FCF">
        <w:rPr>
          <w:sz w:val="22"/>
          <w:szCs w:val="22"/>
        </w:rPr>
        <w:t>,</w:t>
      </w:r>
      <w:r w:rsidR="009B5454" w:rsidRPr="00C15FCF">
        <w:rPr>
          <w:sz w:val="22"/>
          <w:szCs w:val="22"/>
        </w:rPr>
        <w:t xml:space="preserve"> adresu </w:t>
      </w:r>
      <w:r>
        <w:rPr>
          <w:sz w:val="22"/>
          <w:szCs w:val="22"/>
        </w:rPr>
        <w:t>Rungos g. 5, Elektrėnai</w:t>
      </w:r>
      <w:r w:rsidR="009B5454" w:rsidRPr="00C15FCF">
        <w:rPr>
          <w:sz w:val="22"/>
          <w:szCs w:val="22"/>
        </w:rPr>
        <w:t>,</w:t>
      </w:r>
      <w:r w:rsidR="004D1C16" w:rsidRPr="00C15FCF">
        <w:rPr>
          <w:sz w:val="22"/>
          <w:szCs w:val="22"/>
        </w:rPr>
        <w:t xml:space="preserve"> (toliau – </w:t>
      </w:r>
      <w:r w:rsidR="004D1C16" w:rsidRPr="00C15FCF">
        <w:rPr>
          <w:b/>
          <w:bCs/>
          <w:sz w:val="22"/>
          <w:szCs w:val="22"/>
        </w:rPr>
        <w:t>Užsakovas</w:t>
      </w:r>
      <w:r w:rsidR="004D1C16" w:rsidRPr="00C15FCF">
        <w:rPr>
          <w:sz w:val="22"/>
          <w:szCs w:val="22"/>
        </w:rPr>
        <w:t>)</w:t>
      </w:r>
      <w:r w:rsidR="009B5454" w:rsidRPr="00C15FCF">
        <w:rPr>
          <w:sz w:val="22"/>
          <w:szCs w:val="22"/>
        </w:rPr>
        <w:t xml:space="preserve"> atstovaujama </w:t>
      </w:r>
      <w:r>
        <w:rPr>
          <w:sz w:val="22"/>
          <w:szCs w:val="22"/>
        </w:rPr>
        <w:t>administracijos direktor</w:t>
      </w:r>
      <w:r w:rsidR="00FB45B2">
        <w:rPr>
          <w:sz w:val="22"/>
          <w:szCs w:val="22"/>
        </w:rPr>
        <w:t>ė</w:t>
      </w:r>
      <w:r>
        <w:rPr>
          <w:sz w:val="22"/>
          <w:szCs w:val="22"/>
        </w:rPr>
        <w:t xml:space="preserve">s </w:t>
      </w:r>
      <w:r w:rsidR="00FB45B2">
        <w:rPr>
          <w:sz w:val="22"/>
          <w:szCs w:val="22"/>
        </w:rPr>
        <w:t>Jekaterinos Goličenko</w:t>
      </w:r>
      <w:r w:rsidR="009B5454" w:rsidRPr="00C15FCF">
        <w:rPr>
          <w:sz w:val="22"/>
          <w:szCs w:val="22"/>
        </w:rPr>
        <w:t>, veikiančio</w:t>
      </w:r>
      <w:r w:rsidR="00FB45B2">
        <w:rPr>
          <w:sz w:val="22"/>
          <w:szCs w:val="22"/>
        </w:rPr>
        <w:t>s</w:t>
      </w:r>
      <w:r w:rsidR="009B5454" w:rsidRPr="00C15FCF">
        <w:rPr>
          <w:sz w:val="22"/>
          <w:szCs w:val="22"/>
        </w:rPr>
        <w:t xml:space="preserve"> pagal </w:t>
      </w:r>
      <w:r>
        <w:rPr>
          <w:sz w:val="22"/>
          <w:lang w:eastAsia="lt-LT"/>
        </w:rPr>
        <w:t>Elektrėnų</w:t>
      </w:r>
      <w:r w:rsidRPr="00CF6028">
        <w:rPr>
          <w:sz w:val="22"/>
          <w:lang w:eastAsia="lt-LT"/>
        </w:rPr>
        <w:t xml:space="preserve"> savivaldybės </w:t>
      </w:r>
      <w:r>
        <w:rPr>
          <w:sz w:val="22"/>
          <w:lang w:eastAsia="lt-LT"/>
        </w:rPr>
        <w:t>a</w:t>
      </w:r>
      <w:r>
        <w:rPr>
          <w:sz w:val="22"/>
          <w:szCs w:val="22"/>
        </w:rPr>
        <w:t>dministracijos nuostatus</w:t>
      </w:r>
      <w:r w:rsidR="00F3674C" w:rsidRPr="00C15FCF">
        <w:rPr>
          <w:sz w:val="22"/>
          <w:szCs w:val="22"/>
        </w:rPr>
        <w:t xml:space="preserve">, </w:t>
      </w:r>
      <w:r w:rsidR="004D1C16" w:rsidRPr="00C15FCF">
        <w:rPr>
          <w:sz w:val="22"/>
          <w:szCs w:val="22"/>
        </w:rPr>
        <w:t>ir</w:t>
      </w:r>
      <w:r w:rsidR="00DD5EB5" w:rsidRPr="00C15FCF">
        <w:rPr>
          <w:sz w:val="22"/>
          <w:szCs w:val="22"/>
        </w:rPr>
        <w:t xml:space="preserve"> </w:t>
      </w:r>
    </w:p>
    <w:p w14:paraId="79B62794" w14:textId="798B40CE" w:rsidR="004D1C16" w:rsidRPr="00C15FCF" w:rsidRDefault="00D40700" w:rsidP="002961A9">
      <w:pPr>
        <w:pStyle w:val="Pagrindinistekstas"/>
        <w:spacing w:after="0"/>
        <w:ind w:firstLine="567"/>
        <w:jc w:val="both"/>
        <w:rPr>
          <w:sz w:val="22"/>
          <w:szCs w:val="22"/>
        </w:rPr>
      </w:pPr>
      <w:r w:rsidRPr="00C15FCF">
        <w:rPr>
          <w:sz w:val="22"/>
          <w:szCs w:val="22"/>
        </w:rPr>
        <w:t>_____________</w:t>
      </w:r>
      <w:r w:rsidR="00F3674C" w:rsidRPr="00C15FCF">
        <w:rPr>
          <w:sz w:val="22"/>
          <w:szCs w:val="22"/>
        </w:rPr>
        <w:t>,</w:t>
      </w:r>
      <w:r w:rsidR="008D2393" w:rsidRPr="00C15FCF">
        <w:rPr>
          <w:sz w:val="22"/>
          <w:szCs w:val="22"/>
        </w:rPr>
        <w:t xml:space="preserve"> kodas </w:t>
      </w:r>
      <w:r w:rsidRPr="00C15FCF">
        <w:rPr>
          <w:sz w:val="22"/>
          <w:szCs w:val="22"/>
        </w:rPr>
        <w:t>_____________</w:t>
      </w:r>
      <w:r w:rsidR="00B43467" w:rsidRPr="00C15FCF">
        <w:rPr>
          <w:sz w:val="22"/>
          <w:szCs w:val="22"/>
        </w:rPr>
        <w:t xml:space="preserve">, adresu </w:t>
      </w:r>
      <w:r w:rsidRPr="00C15FCF">
        <w:rPr>
          <w:sz w:val="22"/>
          <w:szCs w:val="22"/>
        </w:rPr>
        <w:t>_______________-</w:t>
      </w:r>
      <w:r w:rsidR="007C574F" w:rsidRPr="00C15FCF">
        <w:rPr>
          <w:sz w:val="22"/>
          <w:szCs w:val="22"/>
        </w:rPr>
        <w:t>,</w:t>
      </w:r>
      <w:r w:rsidR="004D1C16" w:rsidRPr="00C15FCF">
        <w:rPr>
          <w:sz w:val="22"/>
          <w:szCs w:val="22"/>
        </w:rPr>
        <w:t xml:space="preserve"> (toliau – </w:t>
      </w:r>
      <w:r w:rsidR="004D1C16" w:rsidRPr="00C15FCF">
        <w:rPr>
          <w:b/>
          <w:bCs/>
          <w:sz w:val="22"/>
          <w:szCs w:val="22"/>
        </w:rPr>
        <w:t>Vykdytojas, Tiekėjas</w:t>
      </w:r>
      <w:r w:rsidR="004D1C16" w:rsidRPr="00C15FCF">
        <w:rPr>
          <w:sz w:val="22"/>
          <w:szCs w:val="22"/>
        </w:rPr>
        <w:t>)</w:t>
      </w:r>
      <w:r w:rsidR="00F3674C" w:rsidRPr="00C15FCF">
        <w:rPr>
          <w:sz w:val="22"/>
          <w:szCs w:val="22"/>
        </w:rPr>
        <w:t xml:space="preserve"> atstovaujama </w:t>
      </w:r>
      <w:r w:rsidRPr="00C15FCF">
        <w:rPr>
          <w:sz w:val="22"/>
          <w:szCs w:val="22"/>
        </w:rPr>
        <w:t>________________</w:t>
      </w:r>
      <w:r w:rsidR="004D1C16" w:rsidRPr="00C15FCF">
        <w:rPr>
          <w:sz w:val="22"/>
          <w:szCs w:val="22"/>
        </w:rPr>
        <w:t>,</w:t>
      </w:r>
      <w:r w:rsidRPr="00C15FCF">
        <w:rPr>
          <w:sz w:val="22"/>
          <w:szCs w:val="22"/>
        </w:rPr>
        <w:t xml:space="preserve"> veikiančio pagal _________.</w:t>
      </w:r>
      <w:r w:rsidR="001F7648" w:rsidRPr="00C15FCF">
        <w:rPr>
          <w:sz w:val="22"/>
          <w:szCs w:val="22"/>
        </w:rPr>
        <w:t xml:space="preserve"> </w:t>
      </w:r>
    </w:p>
    <w:p w14:paraId="79F9922F" w14:textId="45E32043" w:rsidR="00BA50F2" w:rsidRPr="00C15FCF" w:rsidRDefault="004D1C16" w:rsidP="002961A9">
      <w:pPr>
        <w:pStyle w:val="Pagrindinistekstas"/>
        <w:spacing w:after="0"/>
        <w:ind w:firstLine="567"/>
        <w:jc w:val="both"/>
        <w:rPr>
          <w:sz w:val="22"/>
          <w:szCs w:val="22"/>
        </w:rPr>
      </w:pPr>
      <w:r w:rsidRPr="00C15FCF">
        <w:rPr>
          <w:sz w:val="22"/>
          <w:szCs w:val="18"/>
        </w:rPr>
        <w:t xml:space="preserve">toliau Užsakovas ir Tiekėjas šioje sutartyje vadinami </w:t>
      </w:r>
      <w:r w:rsidRPr="00C15FCF">
        <w:rPr>
          <w:b/>
          <w:sz w:val="22"/>
          <w:szCs w:val="18"/>
        </w:rPr>
        <w:t>Šalimis</w:t>
      </w:r>
      <w:r w:rsidRPr="00C15FCF">
        <w:rPr>
          <w:sz w:val="22"/>
          <w:szCs w:val="18"/>
        </w:rPr>
        <w:t xml:space="preserve">, o kiekvienas atskirai – </w:t>
      </w:r>
      <w:r w:rsidRPr="00C15FCF">
        <w:rPr>
          <w:b/>
          <w:sz w:val="22"/>
          <w:szCs w:val="18"/>
        </w:rPr>
        <w:t>Šalimi</w:t>
      </w:r>
      <w:r w:rsidR="00F3674C" w:rsidRPr="00C15FCF">
        <w:rPr>
          <w:sz w:val="20"/>
        </w:rPr>
        <w:t xml:space="preserve">, </w:t>
      </w:r>
      <w:r w:rsidR="00F3674C" w:rsidRPr="00C15FCF">
        <w:rPr>
          <w:sz w:val="22"/>
          <w:szCs w:val="22"/>
        </w:rPr>
        <w:t xml:space="preserve">sudarė </w:t>
      </w:r>
      <w:bookmarkStart w:id="0" w:name="_Hlk51275065"/>
      <w:bookmarkStart w:id="1" w:name="_Hlk51062385"/>
      <w:r w:rsidRPr="00C15FCF">
        <w:rPr>
          <w:sz w:val="22"/>
          <w:szCs w:val="22"/>
        </w:rPr>
        <w:t>šią</w:t>
      </w:r>
      <w:r w:rsidR="00F662F9" w:rsidRPr="00C15FCF">
        <w:rPr>
          <w:sz w:val="22"/>
          <w:szCs w:val="22"/>
        </w:rPr>
        <w:t xml:space="preserve"> atlygintinų</w:t>
      </w:r>
      <w:r w:rsidRPr="00C15FCF">
        <w:rPr>
          <w:sz w:val="22"/>
          <w:szCs w:val="22"/>
        </w:rPr>
        <w:t xml:space="preserve"> p</w:t>
      </w:r>
      <w:r w:rsidR="00D81C7D" w:rsidRPr="00C15FCF">
        <w:rPr>
          <w:sz w:val="22"/>
          <w:szCs w:val="22"/>
        </w:rPr>
        <w:t>aslaugų</w:t>
      </w:r>
      <w:bookmarkEnd w:id="0"/>
      <w:r w:rsidR="00D81C7D" w:rsidRPr="00C15FCF">
        <w:rPr>
          <w:sz w:val="22"/>
          <w:szCs w:val="22"/>
        </w:rPr>
        <w:t xml:space="preserve"> </w:t>
      </w:r>
      <w:bookmarkEnd w:id="1"/>
      <w:r w:rsidR="004E6D48" w:rsidRPr="00C15FCF">
        <w:rPr>
          <w:sz w:val="22"/>
          <w:szCs w:val="22"/>
        </w:rPr>
        <w:t xml:space="preserve">teikimo </w:t>
      </w:r>
      <w:r w:rsidR="00F3674C" w:rsidRPr="00C15FCF">
        <w:rPr>
          <w:sz w:val="22"/>
          <w:szCs w:val="22"/>
        </w:rPr>
        <w:t>sutartį (toliau – Sutartis).</w:t>
      </w:r>
    </w:p>
    <w:p w14:paraId="79F99230" w14:textId="77777777" w:rsidR="00BA50F2" w:rsidRPr="00C15FCF" w:rsidRDefault="00BA50F2">
      <w:pPr>
        <w:pStyle w:val="Pagrindinistekstas"/>
        <w:spacing w:after="0"/>
        <w:rPr>
          <w:b/>
          <w:sz w:val="22"/>
          <w:szCs w:val="22"/>
        </w:rPr>
      </w:pPr>
    </w:p>
    <w:p w14:paraId="79F99231" w14:textId="77777777" w:rsidR="00BA50F2" w:rsidRPr="00C15FCF" w:rsidRDefault="00F3674C">
      <w:pPr>
        <w:tabs>
          <w:tab w:val="left" w:pos="1080"/>
        </w:tabs>
        <w:ind w:left="720"/>
        <w:jc w:val="center"/>
        <w:rPr>
          <w:b/>
          <w:bCs/>
          <w:sz w:val="22"/>
          <w:szCs w:val="22"/>
        </w:rPr>
      </w:pPr>
      <w:r w:rsidRPr="00C15FCF">
        <w:rPr>
          <w:b/>
          <w:bCs/>
          <w:sz w:val="22"/>
          <w:szCs w:val="22"/>
        </w:rPr>
        <w:t>1. BENDROSIOS NUOSTATOS</w:t>
      </w:r>
    </w:p>
    <w:p w14:paraId="79F99232" w14:textId="77777777" w:rsidR="00BA50F2" w:rsidRPr="00C15FCF" w:rsidRDefault="00F3674C" w:rsidP="002961A9">
      <w:pPr>
        <w:numPr>
          <w:ilvl w:val="1"/>
          <w:numId w:val="3"/>
        </w:numPr>
        <w:tabs>
          <w:tab w:val="left" w:pos="1080"/>
        </w:tabs>
        <w:ind w:left="0" w:firstLine="567"/>
        <w:jc w:val="both"/>
        <w:rPr>
          <w:bCs/>
          <w:sz w:val="22"/>
          <w:szCs w:val="22"/>
        </w:rPr>
      </w:pPr>
      <w:r w:rsidRPr="00C15FCF">
        <w:rPr>
          <w:bCs/>
          <w:sz w:val="22"/>
          <w:szCs w:val="22"/>
        </w:rPr>
        <w:t>Sutartyje vartojamos sąvokos atitinka sąvokas, vartojamas Lietuvos Respublikos civiliniame kodekse ir Lietuvos Respublikos viešųjų pirkimų įstatyme.</w:t>
      </w:r>
    </w:p>
    <w:p w14:paraId="79F99233" w14:textId="0F00800E" w:rsidR="00BA50F2" w:rsidRPr="00C15FCF" w:rsidRDefault="00F3674C" w:rsidP="002961A9">
      <w:pPr>
        <w:numPr>
          <w:ilvl w:val="1"/>
          <w:numId w:val="3"/>
        </w:numPr>
        <w:tabs>
          <w:tab w:val="left" w:pos="1080"/>
          <w:tab w:val="left" w:pos="5594"/>
        </w:tabs>
        <w:ind w:left="0" w:firstLine="567"/>
        <w:jc w:val="both"/>
        <w:rPr>
          <w:sz w:val="22"/>
          <w:szCs w:val="22"/>
        </w:rPr>
      </w:pPr>
      <w:r w:rsidRPr="00C15FCF">
        <w:rPr>
          <w:sz w:val="22"/>
          <w:szCs w:val="22"/>
        </w:rPr>
        <w:t xml:space="preserve">Sutartis sudaroma remiantis </w:t>
      </w:r>
      <w:r w:rsidR="00F85E9D" w:rsidRPr="00C15FCF">
        <w:rPr>
          <w:sz w:val="22"/>
          <w:szCs w:val="22"/>
        </w:rPr>
        <w:t>Vykdytojo</w:t>
      </w:r>
      <w:r w:rsidRPr="00C15FCF">
        <w:rPr>
          <w:sz w:val="22"/>
          <w:szCs w:val="22"/>
        </w:rPr>
        <w:t xml:space="preserve"> </w:t>
      </w:r>
      <w:r w:rsidR="000054FC" w:rsidRPr="00C15FCF">
        <w:rPr>
          <w:sz w:val="22"/>
          <w:szCs w:val="22"/>
        </w:rPr>
        <w:t>___________</w:t>
      </w:r>
      <w:r w:rsidR="009C698C" w:rsidRPr="00C15FCF">
        <w:rPr>
          <w:sz w:val="22"/>
          <w:szCs w:val="22"/>
        </w:rPr>
        <w:t xml:space="preserve"> </w:t>
      </w:r>
      <w:r w:rsidRPr="00C15FCF">
        <w:rPr>
          <w:sz w:val="22"/>
          <w:szCs w:val="22"/>
        </w:rPr>
        <w:t>pasiūlymu</w:t>
      </w:r>
      <w:r w:rsidR="0031634A" w:rsidRPr="00C15FCF">
        <w:rPr>
          <w:sz w:val="22"/>
          <w:szCs w:val="22"/>
        </w:rPr>
        <w:t xml:space="preserve"> </w:t>
      </w:r>
      <w:r w:rsidRPr="00C15FCF">
        <w:rPr>
          <w:sz w:val="22"/>
          <w:szCs w:val="22"/>
        </w:rPr>
        <w:t xml:space="preserve">(toliau – </w:t>
      </w:r>
      <w:r w:rsidRPr="00C15FCF">
        <w:rPr>
          <w:b/>
          <w:bCs/>
          <w:sz w:val="22"/>
          <w:szCs w:val="22"/>
        </w:rPr>
        <w:t>Pasiūlymas</w:t>
      </w:r>
      <w:r w:rsidRPr="00C15FCF">
        <w:rPr>
          <w:sz w:val="22"/>
          <w:szCs w:val="22"/>
        </w:rPr>
        <w:t>) bei pirkimo dokumentuose keliamais techniniais reikalavimais</w:t>
      </w:r>
      <w:r w:rsidR="004D1C16" w:rsidRPr="00C15FCF">
        <w:rPr>
          <w:sz w:val="22"/>
          <w:szCs w:val="22"/>
        </w:rPr>
        <w:t xml:space="preserve">, kurie pateikiami </w:t>
      </w:r>
      <w:r w:rsidRPr="00C15FCF">
        <w:rPr>
          <w:sz w:val="22"/>
          <w:szCs w:val="22"/>
        </w:rPr>
        <w:t>Sutarties pried</w:t>
      </w:r>
      <w:r w:rsidR="004D1C16" w:rsidRPr="00C15FCF">
        <w:rPr>
          <w:sz w:val="22"/>
          <w:szCs w:val="22"/>
        </w:rPr>
        <w:t>e</w:t>
      </w:r>
      <w:r w:rsidRPr="00C15FCF">
        <w:rPr>
          <w:sz w:val="22"/>
          <w:szCs w:val="22"/>
        </w:rPr>
        <w:t xml:space="preserve"> Nr. 1</w:t>
      </w:r>
      <w:r w:rsidR="00114220" w:rsidRPr="00C15FCF">
        <w:rPr>
          <w:sz w:val="22"/>
          <w:szCs w:val="22"/>
        </w:rPr>
        <w:t>,</w:t>
      </w:r>
      <w:r w:rsidRPr="00C15FCF">
        <w:rPr>
          <w:sz w:val="22"/>
          <w:szCs w:val="22"/>
        </w:rPr>
        <w:t xml:space="preserve"> (toliau – </w:t>
      </w:r>
      <w:r w:rsidRPr="00C15FCF">
        <w:rPr>
          <w:b/>
          <w:bCs/>
          <w:sz w:val="22"/>
          <w:szCs w:val="22"/>
        </w:rPr>
        <w:t>Techninė specifikacija</w:t>
      </w:r>
      <w:r w:rsidRPr="00C15FCF">
        <w:rPr>
          <w:sz w:val="22"/>
          <w:szCs w:val="22"/>
        </w:rPr>
        <w:t>).</w:t>
      </w:r>
    </w:p>
    <w:p w14:paraId="79F99234" w14:textId="77777777" w:rsidR="00BA50F2" w:rsidRPr="00C15FCF" w:rsidRDefault="00BA50F2">
      <w:pPr>
        <w:tabs>
          <w:tab w:val="left" w:pos="1080"/>
          <w:tab w:val="left" w:pos="5594"/>
        </w:tabs>
        <w:ind w:firstLine="720"/>
        <w:jc w:val="both"/>
        <w:rPr>
          <w:sz w:val="22"/>
          <w:szCs w:val="22"/>
        </w:rPr>
      </w:pPr>
    </w:p>
    <w:p w14:paraId="79F99235" w14:textId="77777777" w:rsidR="00BA50F2" w:rsidRPr="00C15FCF" w:rsidRDefault="00F3674C">
      <w:pPr>
        <w:shd w:val="clear" w:color="auto" w:fill="FFFFFF"/>
        <w:ind w:left="2880" w:firstLine="720"/>
        <w:rPr>
          <w:b/>
          <w:bCs/>
          <w:spacing w:val="-1"/>
          <w:sz w:val="22"/>
          <w:szCs w:val="22"/>
        </w:rPr>
      </w:pPr>
      <w:r w:rsidRPr="00C15FCF">
        <w:rPr>
          <w:b/>
          <w:bCs/>
          <w:spacing w:val="-1"/>
          <w:sz w:val="22"/>
          <w:szCs w:val="22"/>
        </w:rPr>
        <w:t>2. SUTARTIES DALYKAS</w:t>
      </w:r>
    </w:p>
    <w:p w14:paraId="36FE158A" w14:textId="33E581CF" w:rsidR="001A6D0A" w:rsidRPr="00C15FCF" w:rsidRDefault="00F3674C" w:rsidP="002961A9">
      <w:pPr>
        <w:numPr>
          <w:ilvl w:val="0"/>
          <w:numId w:val="4"/>
        </w:numPr>
        <w:shd w:val="clear" w:color="auto" w:fill="FFFFFF"/>
        <w:tabs>
          <w:tab w:val="left" w:pos="1134"/>
        </w:tabs>
        <w:ind w:left="0" w:firstLine="567"/>
        <w:jc w:val="both"/>
        <w:rPr>
          <w:sz w:val="22"/>
          <w:szCs w:val="22"/>
        </w:rPr>
      </w:pPr>
      <w:r w:rsidRPr="00C15FCF">
        <w:rPr>
          <w:sz w:val="22"/>
          <w:szCs w:val="22"/>
        </w:rPr>
        <w:t>Vykdytojas įsipareigoja savo</w:t>
      </w:r>
      <w:r w:rsidR="007B569B" w:rsidRPr="00C15FCF">
        <w:rPr>
          <w:sz w:val="22"/>
          <w:szCs w:val="22"/>
        </w:rPr>
        <w:t xml:space="preserve"> ir pasitelktų </w:t>
      </w:r>
      <w:r w:rsidR="00CA3EF6" w:rsidRPr="00C15FCF">
        <w:rPr>
          <w:sz w:val="22"/>
          <w:szCs w:val="22"/>
        </w:rPr>
        <w:t>subt</w:t>
      </w:r>
      <w:r w:rsidR="00DE6BAC" w:rsidRPr="00C15FCF">
        <w:rPr>
          <w:sz w:val="22"/>
          <w:szCs w:val="22"/>
        </w:rPr>
        <w:t>ie</w:t>
      </w:r>
      <w:r w:rsidR="00CA3EF6" w:rsidRPr="00C15FCF">
        <w:rPr>
          <w:sz w:val="22"/>
          <w:szCs w:val="22"/>
        </w:rPr>
        <w:t xml:space="preserve">kėjų </w:t>
      </w:r>
      <w:r w:rsidR="004D1C16" w:rsidRPr="00C15FCF">
        <w:rPr>
          <w:sz w:val="22"/>
          <w:szCs w:val="22"/>
        </w:rPr>
        <w:t>(jei tokie pasitelkiami)</w:t>
      </w:r>
      <w:r w:rsidRPr="00C15FCF">
        <w:rPr>
          <w:sz w:val="22"/>
          <w:szCs w:val="22"/>
        </w:rPr>
        <w:t xml:space="preserve"> jėgomis,</w:t>
      </w:r>
      <w:r w:rsidR="007B569B" w:rsidRPr="00C15FCF">
        <w:rPr>
          <w:sz w:val="22"/>
          <w:szCs w:val="22"/>
        </w:rPr>
        <w:t xml:space="preserve"> savo</w:t>
      </w:r>
      <w:r w:rsidR="00623DAD" w:rsidRPr="00C15FCF">
        <w:rPr>
          <w:sz w:val="22"/>
          <w:szCs w:val="22"/>
        </w:rPr>
        <w:t xml:space="preserve"> </w:t>
      </w:r>
      <w:r w:rsidR="00EE00C7" w:rsidRPr="00C15FCF">
        <w:rPr>
          <w:sz w:val="22"/>
          <w:szCs w:val="22"/>
        </w:rPr>
        <w:t xml:space="preserve">turima </w:t>
      </w:r>
      <w:r w:rsidR="00623DAD" w:rsidRPr="00C15FCF">
        <w:rPr>
          <w:sz w:val="22"/>
          <w:szCs w:val="22"/>
        </w:rPr>
        <w:t xml:space="preserve">ir Užsakovo </w:t>
      </w:r>
      <w:r w:rsidR="00EE00C7" w:rsidRPr="00C15FCF">
        <w:rPr>
          <w:sz w:val="22"/>
          <w:szCs w:val="22"/>
        </w:rPr>
        <w:t>pateikta informacija bei dokumentacija</w:t>
      </w:r>
      <w:r w:rsidR="009050F9" w:rsidRPr="00C15FCF">
        <w:rPr>
          <w:sz w:val="22"/>
          <w:szCs w:val="22"/>
        </w:rPr>
        <w:t>,</w:t>
      </w:r>
      <w:r w:rsidR="00982C18" w:rsidRPr="00C15FCF">
        <w:rPr>
          <w:sz w:val="22"/>
          <w:szCs w:val="22"/>
        </w:rPr>
        <w:t xml:space="preserve"> savo</w:t>
      </w:r>
      <w:r w:rsidRPr="00C15FCF">
        <w:rPr>
          <w:sz w:val="22"/>
          <w:szCs w:val="22"/>
        </w:rPr>
        <w:t xml:space="preserve"> rizika, atsakomybe, laiku ir </w:t>
      </w:r>
      <w:r w:rsidR="00B64B24" w:rsidRPr="00C15FCF">
        <w:rPr>
          <w:sz w:val="22"/>
          <w:szCs w:val="22"/>
        </w:rPr>
        <w:t>tinkamai</w:t>
      </w:r>
      <w:r w:rsidRPr="00C15FCF">
        <w:rPr>
          <w:sz w:val="22"/>
          <w:szCs w:val="22"/>
        </w:rPr>
        <w:t xml:space="preserve"> suteikti Užsakovui </w:t>
      </w:r>
      <w:r w:rsidR="004D1C16" w:rsidRPr="00C15FCF">
        <w:rPr>
          <w:sz w:val="22"/>
          <w:szCs w:val="22"/>
        </w:rPr>
        <w:t>Techninėje specifikacijoje nurodytas paslaugas</w:t>
      </w:r>
      <w:r w:rsidRPr="00C15FCF">
        <w:rPr>
          <w:sz w:val="22"/>
          <w:szCs w:val="22"/>
        </w:rPr>
        <w:t xml:space="preserve"> (toliau bendrai – </w:t>
      </w:r>
      <w:r w:rsidRPr="00C15FCF">
        <w:rPr>
          <w:b/>
          <w:bCs/>
          <w:sz w:val="22"/>
          <w:szCs w:val="22"/>
        </w:rPr>
        <w:t>Paslaugos</w:t>
      </w:r>
      <w:r w:rsidRPr="00C15FCF">
        <w:rPr>
          <w:sz w:val="22"/>
          <w:szCs w:val="22"/>
        </w:rPr>
        <w:t>) Sutartyje nustatytomis sąlygomis, terminais ir tvarka.</w:t>
      </w:r>
    </w:p>
    <w:p w14:paraId="79F99236" w14:textId="56AC9DA6" w:rsidR="00BA50F2" w:rsidRPr="00C15FCF" w:rsidRDefault="00F3674C" w:rsidP="002961A9">
      <w:pPr>
        <w:numPr>
          <w:ilvl w:val="0"/>
          <w:numId w:val="4"/>
        </w:numPr>
        <w:shd w:val="clear" w:color="auto" w:fill="FFFFFF"/>
        <w:tabs>
          <w:tab w:val="left" w:pos="1134"/>
        </w:tabs>
        <w:ind w:left="0" w:firstLine="567"/>
        <w:jc w:val="both"/>
        <w:rPr>
          <w:sz w:val="22"/>
          <w:szCs w:val="22"/>
        </w:rPr>
      </w:pPr>
      <w:r w:rsidRPr="00C15FCF">
        <w:rPr>
          <w:sz w:val="22"/>
          <w:szCs w:val="22"/>
        </w:rPr>
        <w:t>Paslaugos turi būti teikiamos pagal Techninę specifikaciją</w:t>
      </w:r>
      <w:r w:rsidR="004B0BCE" w:rsidRPr="00C15FCF">
        <w:rPr>
          <w:sz w:val="22"/>
          <w:szCs w:val="22"/>
        </w:rPr>
        <w:t xml:space="preserve"> bei Tiekėjo pasiūlymą</w:t>
      </w:r>
      <w:r w:rsidRPr="00C15FCF">
        <w:rPr>
          <w:sz w:val="22"/>
          <w:szCs w:val="22"/>
        </w:rPr>
        <w:t>, kuri</w:t>
      </w:r>
      <w:r w:rsidR="004B0BCE" w:rsidRPr="00C15FCF">
        <w:rPr>
          <w:sz w:val="22"/>
          <w:szCs w:val="22"/>
        </w:rPr>
        <w:t>e</w:t>
      </w:r>
      <w:r w:rsidRPr="00C15FCF">
        <w:rPr>
          <w:sz w:val="22"/>
          <w:szCs w:val="22"/>
        </w:rPr>
        <w:t xml:space="preserve"> pridedam</w:t>
      </w:r>
      <w:r w:rsidR="004B0BCE" w:rsidRPr="00C15FCF">
        <w:rPr>
          <w:sz w:val="22"/>
          <w:szCs w:val="22"/>
        </w:rPr>
        <w:t>i</w:t>
      </w:r>
      <w:r w:rsidRPr="00C15FCF">
        <w:rPr>
          <w:sz w:val="22"/>
          <w:szCs w:val="22"/>
        </w:rPr>
        <w:t xml:space="preserve"> prie Sutarties ir yra laikom</w:t>
      </w:r>
      <w:r w:rsidR="004B0BCE" w:rsidRPr="00C15FCF">
        <w:rPr>
          <w:sz w:val="22"/>
          <w:szCs w:val="22"/>
        </w:rPr>
        <w:t>i</w:t>
      </w:r>
      <w:r w:rsidRPr="00C15FCF">
        <w:rPr>
          <w:sz w:val="22"/>
          <w:szCs w:val="22"/>
        </w:rPr>
        <w:t xml:space="preserve"> neatskiriama Sutarties dalimi, ir Lietuvos Respublikos teisės aktų, reglamentuojančių paslaugų teikimą, reikalavimus.</w:t>
      </w:r>
    </w:p>
    <w:p w14:paraId="79F99237" w14:textId="728C5CDA" w:rsidR="00BA50F2" w:rsidRPr="00C15FCF" w:rsidRDefault="00F3674C" w:rsidP="002961A9">
      <w:pPr>
        <w:numPr>
          <w:ilvl w:val="0"/>
          <w:numId w:val="4"/>
        </w:numPr>
        <w:tabs>
          <w:tab w:val="left" w:pos="1134"/>
        </w:tabs>
        <w:ind w:left="0" w:firstLine="567"/>
        <w:jc w:val="both"/>
        <w:outlineLvl w:val="0"/>
        <w:rPr>
          <w:sz w:val="22"/>
          <w:szCs w:val="22"/>
        </w:rPr>
      </w:pPr>
      <w:r w:rsidRPr="00C15FCF">
        <w:rPr>
          <w:sz w:val="22"/>
          <w:szCs w:val="22"/>
        </w:rPr>
        <w:t>Užsakovas įsipareigoja priimti</w:t>
      </w:r>
      <w:r w:rsidR="007770DD" w:rsidRPr="00C15FCF">
        <w:rPr>
          <w:sz w:val="22"/>
          <w:szCs w:val="22"/>
        </w:rPr>
        <w:t xml:space="preserve"> tinkamai</w:t>
      </w:r>
      <w:r w:rsidRPr="00C15FCF">
        <w:rPr>
          <w:sz w:val="22"/>
          <w:szCs w:val="22"/>
        </w:rPr>
        <w:t xml:space="preserve"> </w:t>
      </w:r>
      <w:r w:rsidR="007770DD" w:rsidRPr="00C15FCF">
        <w:rPr>
          <w:sz w:val="22"/>
          <w:szCs w:val="22"/>
        </w:rPr>
        <w:t>suteiktas Paslaugas</w:t>
      </w:r>
      <w:r w:rsidRPr="00C15FCF">
        <w:rPr>
          <w:sz w:val="22"/>
          <w:szCs w:val="22"/>
        </w:rPr>
        <w:t xml:space="preserve"> bei apmokėti Vykdytojui Sutartyje nustatyta tvarka ir terminais. </w:t>
      </w:r>
    </w:p>
    <w:p w14:paraId="79F99238" w14:textId="0838CD36" w:rsidR="00BA50F2" w:rsidRPr="00C15FCF" w:rsidRDefault="00F3674C" w:rsidP="002961A9">
      <w:pPr>
        <w:numPr>
          <w:ilvl w:val="0"/>
          <w:numId w:val="4"/>
        </w:numPr>
        <w:tabs>
          <w:tab w:val="left" w:pos="1134"/>
        </w:tabs>
        <w:ind w:left="0" w:firstLine="567"/>
        <w:jc w:val="both"/>
        <w:outlineLvl w:val="0"/>
        <w:rPr>
          <w:sz w:val="22"/>
          <w:szCs w:val="22"/>
        </w:rPr>
      </w:pPr>
      <w:r w:rsidRPr="00C15FCF">
        <w:rPr>
          <w:sz w:val="22"/>
          <w:szCs w:val="22"/>
        </w:rPr>
        <w:t>Paslaugos laikomos suteiktomis tinkamai, jei jos atitinka Techninėje specifikacijoje nustatytus reikalavimus ir Paslaugų rezultatą</w:t>
      </w:r>
      <w:r w:rsidR="00FB1943" w:rsidRPr="00C15FCF">
        <w:rPr>
          <w:sz w:val="22"/>
          <w:szCs w:val="22"/>
        </w:rPr>
        <w:t xml:space="preserve"> (jei toks sukuriamas)</w:t>
      </w:r>
      <w:r w:rsidRPr="00C15FCF">
        <w:rPr>
          <w:sz w:val="22"/>
          <w:szCs w:val="22"/>
        </w:rPr>
        <w:t xml:space="preserve"> galima naudoti pagal jo paskirtį.</w:t>
      </w:r>
    </w:p>
    <w:p w14:paraId="79F99239" w14:textId="1E2D02CD" w:rsidR="00BA50F2" w:rsidRPr="00C15FCF" w:rsidRDefault="00F3674C" w:rsidP="002961A9">
      <w:pPr>
        <w:numPr>
          <w:ilvl w:val="0"/>
          <w:numId w:val="4"/>
        </w:numPr>
        <w:tabs>
          <w:tab w:val="left" w:pos="1134"/>
        </w:tabs>
        <w:ind w:left="0" w:firstLine="567"/>
        <w:jc w:val="both"/>
        <w:outlineLvl w:val="0"/>
        <w:rPr>
          <w:sz w:val="22"/>
          <w:szCs w:val="22"/>
        </w:rPr>
      </w:pPr>
      <w:r w:rsidRPr="00C15FCF">
        <w:rPr>
          <w:sz w:val="22"/>
          <w:szCs w:val="22"/>
        </w:rPr>
        <w:t xml:space="preserve">Paslaugų teikimo vieta – </w:t>
      </w:r>
      <w:r w:rsidR="00F63DEE">
        <w:rPr>
          <w:sz w:val="22"/>
          <w:szCs w:val="22"/>
        </w:rPr>
        <w:t>Rungos g. 5, Elektrėnai</w:t>
      </w:r>
      <w:r w:rsidR="000E172C" w:rsidRPr="00C15FCF">
        <w:rPr>
          <w:sz w:val="22"/>
          <w:szCs w:val="22"/>
        </w:rPr>
        <w:t xml:space="preserve"> arba nuotoliniu būdu.</w:t>
      </w:r>
    </w:p>
    <w:p w14:paraId="79F9923B" w14:textId="77777777" w:rsidR="00BA50F2" w:rsidRPr="00C15FCF" w:rsidRDefault="00BA50F2">
      <w:pPr>
        <w:ind w:firstLine="720"/>
        <w:jc w:val="both"/>
        <w:outlineLvl w:val="0"/>
        <w:rPr>
          <w:sz w:val="22"/>
          <w:szCs w:val="22"/>
        </w:rPr>
      </w:pPr>
    </w:p>
    <w:p w14:paraId="79F9923C" w14:textId="77777777" w:rsidR="00BA50F2" w:rsidRPr="00C15FCF" w:rsidRDefault="00F3674C">
      <w:pPr>
        <w:jc w:val="center"/>
        <w:outlineLvl w:val="0"/>
        <w:rPr>
          <w:b/>
          <w:sz w:val="22"/>
          <w:szCs w:val="22"/>
        </w:rPr>
      </w:pPr>
      <w:r w:rsidRPr="00C15FCF">
        <w:rPr>
          <w:b/>
          <w:sz w:val="22"/>
          <w:szCs w:val="22"/>
        </w:rPr>
        <w:t>3. SUTARTIES ŠALIŲ TEISĖS IR PAREIGOS</w:t>
      </w:r>
    </w:p>
    <w:p w14:paraId="79F9923D" w14:textId="77777777" w:rsidR="00BA50F2" w:rsidRPr="00C15FCF" w:rsidRDefault="00F3674C" w:rsidP="002961A9">
      <w:pPr>
        <w:ind w:firstLine="567"/>
        <w:jc w:val="both"/>
        <w:outlineLvl w:val="0"/>
        <w:rPr>
          <w:sz w:val="22"/>
          <w:szCs w:val="22"/>
        </w:rPr>
      </w:pPr>
      <w:r w:rsidRPr="00C15FCF">
        <w:rPr>
          <w:sz w:val="22"/>
          <w:szCs w:val="22"/>
        </w:rPr>
        <w:t>3.1. Vykdytojas įsipareigoja:</w:t>
      </w:r>
    </w:p>
    <w:p w14:paraId="79F9923E" w14:textId="77777777" w:rsidR="00BA50F2" w:rsidRPr="00C15FCF" w:rsidRDefault="00F3674C" w:rsidP="002961A9">
      <w:pPr>
        <w:numPr>
          <w:ilvl w:val="0"/>
          <w:numId w:val="5"/>
        </w:numPr>
        <w:ind w:left="0" w:firstLine="567"/>
        <w:jc w:val="both"/>
        <w:outlineLvl w:val="0"/>
        <w:rPr>
          <w:sz w:val="22"/>
          <w:szCs w:val="22"/>
        </w:rPr>
      </w:pPr>
      <w:r w:rsidRPr="00C15FCF">
        <w:rPr>
          <w:sz w:val="22"/>
          <w:szCs w:val="22"/>
        </w:rPr>
        <w:t>vykdydamas Sutartį, bendradarbiauti ir kooperuotis su Užsakovu;</w:t>
      </w:r>
    </w:p>
    <w:p w14:paraId="79F9923F" w14:textId="77777777" w:rsidR="00BA50F2" w:rsidRPr="00C15FCF" w:rsidRDefault="00F3674C" w:rsidP="002961A9">
      <w:pPr>
        <w:numPr>
          <w:ilvl w:val="0"/>
          <w:numId w:val="5"/>
        </w:numPr>
        <w:ind w:left="0" w:firstLine="567"/>
        <w:jc w:val="both"/>
        <w:outlineLvl w:val="0"/>
        <w:rPr>
          <w:sz w:val="22"/>
          <w:szCs w:val="22"/>
        </w:rPr>
      </w:pPr>
      <w:r w:rsidRPr="00C15FCF">
        <w:rPr>
          <w:sz w:val="22"/>
          <w:szCs w:val="22"/>
        </w:rPr>
        <w:t>Sutartį vykdyti tinkamai ir sąžiningai, Paslaugas teikti šioje Sutartyje nustatyta tvarka ir terminais;</w:t>
      </w:r>
    </w:p>
    <w:p w14:paraId="79F99240" w14:textId="553E3129" w:rsidR="00BA50F2" w:rsidRPr="00C15FCF" w:rsidRDefault="00F3674C" w:rsidP="002961A9">
      <w:pPr>
        <w:numPr>
          <w:ilvl w:val="0"/>
          <w:numId w:val="5"/>
        </w:numPr>
        <w:ind w:left="0" w:firstLine="567"/>
        <w:jc w:val="both"/>
        <w:outlineLvl w:val="0"/>
        <w:rPr>
          <w:sz w:val="22"/>
          <w:szCs w:val="22"/>
        </w:rPr>
      </w:pPr>
      <w:r w:rsidRPr="00C15FCF">
        <w:rPr>
          <w:sz w:val="22"/>
          <w:szCs w:val="22"/>
        </w:rPr>
        <w:t xml:space="preserve">tinkamai </w:t>
      </w:r>
      <w:r w:rsidR="004D3269" w:rsidRPr="00C15FCF">
        <w:rPr>
          <w:sz w:val="22"/>
          <w:szCs w:val="22"/>
        </w:rPr>
        <w:t>su</w:t>
      </w:r>
      <w:r w:rsidRPr="00C15FCF">
        <w:rPr>
          <w:sz w:val="22"/>
          <w:szCs w:val="22"/>
        </w:rPr>
        <w:t>teikti Paslaugas tokiais tikslais ir apimtimi, kaip numatyta Sutartyje bei jos prieduose, vadovaujantis Sutartyje</w:t>
      </w:r>
      <w:r w:rsidR="00F93718" w:rsidRPr="00C15FCF">
        <w:rPr>
          <w:sz w:val="22"/>
          <w:szCs w:val="22"/>
        </w:rPr>
        <w:t xml:space="preserve"> bei </w:t>
      </w:r>
      <w:r w:rsidRPr="00C15FCF">
        <w:rPr>
          <w:sz w:val="22"/>
          <w:szCs w:val="22"/>
        </w:rPr>
        <w:t>paslaugų teikimą reglamentuojančiuose Lietuvos Respublikos teisės aktuose nurodytais reikalavimais ir sąlygomis;</w:t>
      </w:r>
    </w:p>
    <w:p w14:paraId="270AEA41" w14:textId="383D6926" w:rsidR="00F93718" w:rsidRPr="00C15FCF" w:rsidRDefault="00F731DB" w:rsidP="002961A9">
      <w:pPr>
        <w:numPr>
          <w:ilvl w:val="0"/>
          <w:numId w:val="5"/>
        </w:numPr>
        <w:ind w:left="0" w:firstLine="567"/>
        <w:jc w:val="both"/>
        <w:outlineLvl w:val="0"/>
        <w:rPr>
          <w:sz w:val="22"/>
          <w:szCs w:val="22"/>
        </w:rPr>
      </w:pPr>
      <w:r w:rsidRPr="00C15FCF">
        <w:rPr>
          <w:sz w:val="22"/>
          <w:szCs w:val="22"/>
        </w:rPr>
        <w:t>atsakyti už visus pagal Sutartį prisiimtus įsipareigojimus, nepaisant to, ar jiems vykdyti bus pasitelkiami tretieji asmenys;</w:t>
      </w:r>
    </w:p>
    <w:p w14:paraId="79F99241" w14:textId="2968C11C" w:rsidR="00233BA2" w:rsidRPr="00C15FCF" w:rsidRDefault="003C5125" w:rsidP="00233BA2">
      <w:pPr>
        <w:numPr>
          <w:ilvl w:val="0"/>
          <w:numId w:val="5"/>
        </w:numPr>
        <w:ind w:left="0" w:firstLine="567"/>
        <w:jc w:val="both"/>
        <w:outlineLvl w:val="0"/>
        <w:rPr>
          <w:sz w:val="22"/>
          <w:szCs w:val="22"/>
        </w:rPr>
      </w:pPr>
      <w:r w:rsidRPr="00C15FCF">
        <w:rPr>
          <w:sz w:val="22"/>
          <w:szCs w:val="22"/>
        </w:rPr>
        <w:t>Pasiūlyme n</w:t>
      </w:r>
      <w:r w:rsidR="002961A9" w:rsidRPr="00C15FCF">
        <w:rPr>
          <w:sz w:val="22"/>
          <w:szCs w:val="22"/>
        </w:rPr>
        <w:t xml:space="preserve">urodytus specialistus ir </w:t>
      </w:r>
      <w:r w:rsidR="00DE6BAC" w:rsidRPr="00C15FCF">
        <w:rPr>
          <w:sz w:val="22"/>
          <w:szCs w:val="22"/>
        </w:rPr>
        <w:t xml:space="preserve">subtiekėjus </w:t>
      </w:r>
      <w:r w:rsidR="002961A9" w:rsidRPr="00C15FCF">
        <w:rPr>
          <w:sz w:val="22"/>
          <w:szCs w:val="22"/>
        </w:rPr>
        <w:t>keisti</w:t>
      </w:r>
      <w:r w:rsidR="007C20F9" w:rsidRPr="00C15FCF">
        <w:rPr>
          <w:sz w:val="22"/>
          <w:szCs w:val="22"/>
        </w:rPr>
        <w:t xml:space="preserve"> </w:t>
      </w:r>
      <w:r w:rsidR="002961A9" w:rsidRPr="00C15FCF">
        <w:rPr>
          <w:sz w:val="22"/>
          <w:szCs w:val="22"/>
        </w:rPr>
        <w:t xml:space="preserve">tik gavęs rašytinį Užsakovo sutikimą ir užtikrinęs, kad naujo siūlomo specialisto ar subteikėjo kvalifikacija yra ne žemesnė </w:t>
      </w:r>
      <w:r w:rsidR="002601B2" w:rsidRPr="00C15FCF">
        <w:rPr>
          <w:sz w:val="22"/>
          <w:szCs w:val="22"/>
        </w:rPr>
        <w:t>nei buvo reikalauta</w:t>
      </w:r>
      <w:r w:rsidR="00B87E08" w:rsidRPr="00C15FCF">
        <w:rPr>
          <w:sz w:val="22"/>
          <w:szCs w:val="22"/>
        </w:rPr>
        <w:t xml:space="preserve"> Paslaugų </w:t>
      </w:r>
      <w:r w:rsidR="002601B2" w:rsidRPr="00C15FCF">
        <w:rPr>
          <w:sz w:val="22"/>
          <w:szCs w:val="22"/>
        </w:rPr>
        <w:t>pirkimo metu</w:t>
      </w:r>
      <w:r w:rsidR="007B4864" w:rsidRPr="00C15FCF">
        <w:rPr>
          <w:sz w:val="22"/>
          <w:szCs w:val="22"/>
        </w:rPr>
        <w:t xml:space="preserve"> (jei buvo reikalauta)</w:t>
      </w:r>
      <w:r w:rsidR="00233BA2" w:rsidRPr="00C15FCF">
        <w:rPr>
          <w:sz w:val="22"/>
          <w:szCs w:val="22"/>
        </w:rPr>
        <w:t>;</w:t>
      </w:r>
    </w:p>
    <w:p w14:paraId="79F99242" w14:textId="32C512FC" w:rsidR="00233BA2" w:rsidRPr="00C15FCF" w:rsidRDefault="00DE6BAC" w:rsidP="00233BA2">
      <w:pPr>
        <w:numPr>
          <w:ilvl w:val="0"/>
          <w:numId w:val="5"/>
        </w:numPr>
        <w:ind w:left="0" w:firstLine="567"/>
        <w:jc w:val="both"/>
        <w:outlineLvl w:val="0"/>
        <w:rPr>
          <w:sz w:val="22"/>
          <w:szCs w:val="22"/>
        </w:rPr>
      </w:pPr>
      <w:r w:rsidRPr="00C15FCF">
        <w:rPr>
          <w:sz w:val="22"/>
          <w:szCs w:val="22"/>
        </w:rPr>
        <w:t>s</w:t>
      </w:r>
      <w:r w:rsidR="00233BA2" w:rsidRPr="00C15FCF">
        <w:rPr>
          <w:sz w:val="22"/>
          <w:szCs w:val="22"/>
        </w:rPr>
        <w:t xml:space="preserve">udarius Sutartį, tačiau ne vėliau negu Sutartis pradedama vykdyti, Užsakovui pranešti tuo metu žinomų subtiekėjų pavadinimus, kontaktinius duomenis ir jų atstovus. Vykdytojas privalo informuoti apie minėtos informacijos pasikeitimus visu Sutarties vykdymo metu, taip pat apie naujus subtiekėjus, kuriuos jis ketina pasitelkti vėliau. </w:t>
      </w:r>
    </w:p>
    <w:p w14:paraId="79F99244" w14:textId="56D25147" w:rsidR="00BA50F2" w:rsidRPr="00C15FCF" w:rsidRDefault="00F3674C" w:rsidP="002961A9">
      <w:pPr>
        <w:numPr>
          <w:ilvl w:val="0"/>
          <w:numId w:val="5"/>
        </w:numPr>
        <w:ind w:left="0" w:firstLine="567"/>
        <w:jc w:val="both"/>
        <w:outlineLvl w:val="0"/>
        <w:rPr>
          <w:sz w:val="22"/>
          <w:szCs w:val="22"/>
        </w:rPr>
      </w:pPr>
      <w:r w:rsidRPr="00C15FCF">
        <w:rPr>
          <w:sz w:val="22"/>
          <w:szCs w:val="22"/>
        </w:rPr>
        <w:t>savo sąskaita apsaugoti ir apginti Užsakovą nuo visų veiksmų, pretenzijų, praradimų ar nuostolių, kylančių iš bet kokio Vykdytojo tyčinio veiksmo</w:t>
      </w:r>
      <w:r w:rsidR="009110AC" w:rsidRPr="00C15FCF">
        <w:rPr>
          <w:sz w:val="22"/>
          <w:szCs w:val="22"/>
        </w:rPr>
        <w:t xml:space="preserve"> ar didelio neatsargumo</w:t>
      </w:r>
      <w:r w:rsidRPr="00C15FCF">
        <w:rPr>
          <w:sz w:val="22"/>
          <w:szCs w:val="22"/>
        </w:rPr>
        <w:t xml:space="preserve"> teikiant Paslaugas, įskaitant ir bet kokį bet kokių teisinių nuostatų arba trečios šalies teisių pažeidimą, patentų, prekinių ženklų ir kitų intelektualinės nuosavybės formų, tokių kaip autorinės turtinės ir intelektinės teisės, pažeidimą;</w:t>
      </w:r>
    </w:p>
    <w:p w14:paraId="79F99245" w14:textId="77777777" w:rsidR="00BA50F2" w:rsidRPr="00C15FCF" w:rsidRDefault="00F3674C" w:rsidP="002961A9">
      <w:pPr>
        <w:numPr>
          <w:ilvl w:val="0"/>
          <w:numId w:val="5"/>
        </w:numPr>
        <w:ind w:left="0" w:firstLine="567"/>
        <w:jc w:val="both"/>
        <w:outlineLvl w:val="0"/>
        <w:rPr>
          <w:sz w:val="22"/>
          <w:szCs w:val="22"/>
        </w:rPr>
      </w:pPr>
      <w:r w:rsidRPr="00C15FCF">
        <w:rPr>
          <w:sz w:val="22"/>
          <w:szCs w:val="22"/>
        </w:rPr>
        <w:t>nedelsiant raštu informuoti Užsakovą apie aplinkybes ir priežastis, trukdančias tinkamai vykdyti Sutartį;</w:t>
      </w:r>
    </w:p>
    <w:p w14:paraId="79F99246" w14:textId="77777777" w:rsidR="00BA50F2" w:rsidRPr="00C15FCF" w:rsidRDefault="00F3674C" w:rsidP="002961A9">
      <w:pPr>
        <w:numPr>
          <w:ilvl w:val="0"/>
          <w:numId w:val="5"/>
        </w:numPr>
        <w:ind w:left="0" w:firstLine="567"/>
        <w:jc w:val="both"/>
        <w:outlineLvl w:val="0"/>
        <w:rPr>
          <w:sz w:val="22"/>
          <w:szCs w:val="22"/>
        </w:rPr>
      </w:pPr>
      <w:r w:rsidRPr="00C15FCF">
        <w:rPr>
          <w:sz w:val="22"/>
          <w:szCs w:val="22"/>
        </w:rPr>
        <w:t>Užsakovo prašymu teikti informaciją apie Sutarties vykdymą;</w:t>
      </w:r>
    </w:p>
    <w:p w14:paraId="79F99247" w14:textId="5AFF2EC0" w:rsidR="002961A9" w:rsidRPr="00C15FCF" w:rsidRDefault="00F3674C" w:rsidP="002961A9">
      <w:pPr>
        <w:numPr>
          <w:ilvl w:val="0"/>
          <w:numId w:val="5"/>
        </w:numPr>
        <w:ind w:left="0" w:firstLine="567"/>
        <w:jc w:val="both"/>
        <w:outlineLvl w:val="0"/>
        <w:rPr>
          <w:sz w:val="22"/>
          <w:szCs w:val="22"/>
        </w:rPr>
      </w:pPr>
      <w:r w:rsidRPr="00C15FCF">
        <w:rPr>
          <w:sz w:val="22"/>
          <w:szCs w:val="22"/>
        </w:rPr>
        <w:lastRenderedPageBreak/>
        <w:t>nedelsiant savo sąskaita šalinti teikiamų Paslaugų bei jų rezultatų trūkumus</w:t>
      </w:r>
      <w:r w:rsidR="00C9400E" w:rsidRPr="00C15FCF">
        <w:rPr>
          <w:sz w:val="22"/>
          <w:szCs w:val="22"/>
        </w:rPr>
        <w:t xml:space="preserve">, kai šie trūkumai atsirado dėl </w:t>
      </w:r>
      <w:r w:rsidR="00A50369" w:rsidRPr="00C15FCF">
        <w:rPr>
          <w:sz w:val="22"/>
          <w:szCs w:val="22"/>
        </w:rPr>
        <w:t>Vykdytojo</w:t>
      </w:r>
      <w:r w:rsidR="00FF2D42" w:rsidRPr="00C15FCF">
        <w:rPr>
          <w:sz w:val="22"/>
          <w:szCs w:val="22"/>
        </w:rPr>
        <w:t xml:space="preserve"> </w:t>
      </w:r>
      <w:r w:rsidR="00E00CD1" w:rsidRPr="00C15FCF">
        <w:rPr>
          <w:sz w:val="22"/>
          <w:szCs w:val="22"/>
        </w:rPr>
        <w:t>kaltės</w:t>
      </w:r>
      <w:r w:rsidRPr="00C15FCF">
        <w:rPr>
          <w:sz w:val="22"/>
          <w:szCs w:val="22"/>
        </w:rPr>
        <w:t>;</w:t>
      </w:r>
    </w:p>
    <w:p w14:paraId="79F99248" w14:textId="77777777" w:rsidR="00BA50F2" w:rsidRPr="00C15FCF" w:rsidRDefault="00F3674C" w:rsidP="002961A9">
      <w:pPr>
        <w:numPr>
          <w:ilvl w:val="0"/>
          <w:numId w:val="5"/>
        </w:numPr>
        <w:tabs>
          <w:tab w:val="left" w:pos="1418"/>
        </w:tabs>
        <w:ind w:left="0" w:firstLine="567"/>
        <w:jc w:val="both"/>
        <w:outlineLvl w:val="0"/>
        <w:rPr>
          <w:sz w:val="22"/>
          <w:szCs w:val="22"/>
        </w:rPr>
      </w:pPr>
      <w:r w:rsidRPr="00C15FCF">
        <w:rPr>
          <w:sz w:val="22"/>
          <w:szCs w:val="22"/>
        </w:rPr>
        <w:t>tinkamai vykdyti ir kitas pareigas, numatytas Sutartyje ir Lietuvos Respublikos teisės aktuose.</w:t>
      </w:r>
    </w:p>
    <w:p w14:paraId="79F99249" w14:textId="77777777" w:rsidR="00BA50F2" w:rsidRPr="00C15FCF" w:rsidRDefault="00F3674C" w:rsidP="002961A9">
      <w:pPr>
        <w:ind w:firstLine="567"/>
        <w:jc w:val="both"/>
        <w:outlineLvl w:val="0"/>
        <w:rPr>
          <w:sz w:val="22"/>
          <w:szCs w:val="22"/>
        </w:rPr>
      </w:pPr>
      <w:r w:rsidRPr="00C15FCF">
        <w:rPr>
          <w:sz w:val="22"/>
          <w:szCs w:val="22"/>
        </w:rPr>
        <w:t>3.2. Vykdytojas turi teisę:</w:t>
      </w:r>
    </w:p>
    <w:p w14:paraId="79F9924A" w14:textId="4F3EBE43" w:rsidR="00BA50F2" w:rsidRPr="00C15FCF" w:rsidRDefault="00F3674C" w:rsidP="002961A9">
      <w:pPr>
        <w:numPr>
          <w:ilvl w:val="0"/>
          <w:numId w:val="6"/>
        </w:numPr>
        <w:ind w:left="0" w:firstLine="567"/>
        <w:jc w:val="both"/>
        <w:outlineLvl w:val="0"/>
        <w:rPr>
          <w:sz w:val="22"/>
          <w:szCs w:val="22"/>
        </w:rPr>
      </w:pPr>
      <w:r w:rsidRPr="00C15FCF">
        <w:rPr>
          <w:sz w:val="22"/>
          <w:szCs w:val="22"/>
        </w:rPr>
        <w:t xml:space="preserve">gauti apmokėjimą už </w:t>
      </w:r>
      <w:r w:rsidR="00181A33" w:rsidRPr="00C15FCF">
        <w:rPr>
          <w:sz w:val="22"/>
          <w:szCs w:val="22"/>
        </w:rPr>
        <w:t xml:space="preserve">tinkamai </w:t>
      </w:r>
      <w:r w:rsidR="003E7C39" w:rsidRPr="00C15FCF">
        <w:rPr>
          <w:sz w:val="22"/>
          <w:szCs w:val="22"/>
        </w:rPr>
        <w:t xml:space="preserve">(Techninės specifikacijos reikalavimus atitinkančias) </w:t>
      </w:r>
      <w:r w:rsidRPr="00C15FCF">
        <w:rPr>
          <w:sz w:val="22"/>
          <w:szCs w:val="22"/>
        </w:rPr>
        <w:t xml:space="preserve"> suteiktas Paslaugas</w:t>
      </w:r>
      <w:r w:rsidR="00286838" w:rsidRPr="00C15FCF">
        <w:rPr>
          <w:sz w:val="22"/>
          <w:szCs w:val="22"/>
        </w:rPr>
        <w:t>.</w:t>
      </w:r>
      <w:r w:rsidR="007A1538" w:rsidRPr="00C15FCF">
        <w:rPr>
          <w:sz w:val="22"/>
          <w:szCs w:val="22"/>
        </w:rPr>
        <w:t xml:space="preserve"> </w:t>
      </w:r>
      <w:r w:rsidR="00286838" w:rsidRPr="00C15FCF">
        <w:rPr>
          <w:sz w:val="22"/>
          <w:szCs w:val="22"/>
        </w:rPr>
        <w:t>Jei Šalys ginčijasi dėl Paslaugų dalies tinkamumo, mokėjimai atliekami už tą Paslaugų dalį, dėl kurios Šalių ginčo nėra;</w:t>
      </w:r>
    </w:p>
    <w:p w14:paraId="5008390A" w14:textId="34C51C59" w:rsidR="00402ABA" w:rsidRPr="00C15FCF" w:rsidRDefault="00F3674C" w:rsidP="002961A9">
      <w:pPr>
        <w:numPr>
          <w:ilvl w:val="0"/>
          <w:numId w:val="6"/>
        </w:numPr>
        <w:ind w:left="0" w:firstLine="567"/>
        <w:jc w:val="both"/>
        <w:outlineLvl w:val="0"/>
        <w:rPr>
          <w:sz w:val="22"/>
          <w:szCs w:val="22"/>
        </w:rPr>
      </w:pPr>
      <w:r w:rsidRPr="00C15FCF">
        <w:rPr>
          <w:sz w:val="22"/>
          <w:szCs w:val="22"/>
        </w:rPr>
        <w:t>reikalauti suteikti jam</w:t>
      </w:r>
      <w:r w:rsidR="009A20A1" w:rsidRPr="00C15FCF">
        <w:rPr>
          <w:sz w:val="22"/>
          <w:szCs w:val="22"/>
        </w:rPr>
        <w:t xml:space="preserve"> Užsakovo </w:t>
      </w:r>
      <w:r w:rsidR="00EE4BC9" w:rsidRPr="00C15FCF">
        <w:rPr>
          <w:sz w:val="22"/>
          <w:szCs w:val="22"/>
        </w:rPr>
        <w:t xml:space="preserve">ir trečių šalių turimą </w:t>
      </w:r>
      <w:r w:rsidRPr="00C15FCF">
        <w:rPr>
          <w:sz w:val="22"/>
          <w:szCs w:val="22"/>
        </w:rPr>
        <w:t>informaciją ir dokumentaciją, būtiną Sutarčiai vykdyti</w:t>
      </w:r>
      <w:r w:rsidR="00402ABA" w:rsidRPr="00C15FCF">
        <w:rPr>
          <w:sz w:val="22"/>
          <w:szCs w:val="22"/>
        </w:rPr>
        <w:t>;</w:t>
      </w:r>
    </w:p>
    <w:p w14:paraId="79F9924B" w14:textId="08DD6491" w:rsidR="00BA50F2" w:rsidRPr="00C15FCF" w:rsidRDefault="00402ABA" w:rsidP="00442CE0">
      <w:pPr>
        <w:numPr>
          <w:ilvl w:val="0"/>
          <w:numId w:val="6"/>
        </w:numPr>
        <w:ind w:left="0" w:firstLine="567"/>
        <w:jc w:val="both"/>
        <w:outlineLvl w:val="0"/>
        <w:rPr>
          <w:sz w:val="22"/>
          <w:szCs w:val="22"/>
        </w:rPr>
      </w:pPr>
      <w:r w:rsidRPr="00C15FCF">
        <w:rPr>
          <w:sz w:val="22"/>
          <w:szCs w:val="22"/>
        </w:rPr>
        <w:t>Sutarties vykdymui pasitelkti naujus, Pasiūlyme nenurodytus subtiekėjus. Apie šiuos, naujus subtiekėjus Užsakovas informuojamas Sutartyje nustatyta tvarka</w:t>
      </w:r>
      <w:r w:rsidR="006D7598" w:rsidRPr="00C15FCF">
        <w:rPr>
          <w:sz w:val="22"/>
          <w:szCs w:val="22"/>
        </w:rPr>
        <w:t>;</w:t>
      </w:r>
    </w:p>
    <w:p w14:paraId="79F9924C" w14:textId="77777777" w:rsidR="00BA50F2" w:rsidRPr="00C15FCF" w:rsidRDefault="00F3674C" w:rsidP="002961A9">
      <w:pPr>
        <w:numPr>
          <w:ilvl w:val="0"/>
          <w:numId w:val="6"/>
        </w:numPr>
        <w:ind w:left="0" w:firstLine="567"/>
        <w:jc w:val="both"/>
        <w:outlineLvl w:val="0"/>
        <w:rPr>
          <w:sz w:val="22"/>
          <w:szCs w:val="22"/>
        </w:rPr>
      </w:pPr>
      <w:r w:rsidRPr="00C15FCF">
        <w:rPr>
          <w:sz w:val="22"/>
          <w:szCs w:val="22"/>
        </w:rPr>
        <w:t>Vykdytojas turi ir kitas teises, numatytas Sutartyje bei Lietuvos Respublikos teisės aktuose.</w:t>
      </w:r>
    </w:p>
    <w:p w14:paraId="79F9924D" w14:textId="77777777" w:rsidR="00BA50F2" w:rsidRPr="00C15FCF" w:rsidRDefault="00F3674C" w:rsidP="002961A9">
      <w:pPr>
        <w:ind w:firstLine="567"/>
        <w:jc w:val="both"/>
        <w:outlineLvl w:val="0"/>
        <w:rPr>
          <w:sz w:val="22"/>
          <w:szCs w:val="22"/>
        </w:rPr>
      </w:pPr>
      <w:r w:rsidRPr="00C15FCF">
        <w:rPr>
          <w:sz w:val="22"/>
          <w:szCs w:val="22"/>
        </w:rPr>
        <w:t>3.3. Užsakovas įsipareigoja:</w:t>
      </w:r>
    </w:p>
    <w:p w14:paraId="79F9924E" w14:textId="1850BB2D" w:rsidR="00BA50F2" w:rsidRPr="00C15FCF" w:rsidRDefault="00F3674C" w:rsidP="002961A9">
      <w:pPr>
        <w:numPr>
          <w:ilvl w:val="0"/>
          <w:numId w:val="7"/>
        </w:numPr>
        <w:ind w:left="0" w:firstLine="567"/>
        <w:jc w:val="both"/>
        <w:outlineLvl w:val="0"/>
        <w:rPr>
          <w:sz w:val="22"/>
          <w:szCs w:val="22"/>
        </w:rPr>
      </w:pPr>
      <w:r w:rsidRPr="00C15FCF">
        <w:rPr>
          <w:sz w:val="22"/>
          <w:szCs w:val="22"/>
        </w:rPr>
        <w:t xml:space="preserve">priimti </w:t>
      </w:r>
      <w:r w:rsidR="00181A33" w:rsidRPr="00C15FCF">
        <w:rPr>
          <w:sz w:val="22"/>
          <w:szCs w:val="22"/>
        </w:rPr>
        <w:t xml:space="preserve">tinkamai </w:t>
      </w:r>
      <w:r w:rsidR="003E7C39" w:rsidRPr="00C15FCF">
        <w:rPr>
          <w:sz w:val="22"/>
          <w:szCs w:val="22"/>
        </w:rPr>
        <w:t>(Techninės specifikacijos reikalavimus atitinkančias)</w:t>
      </w:r>
      <w:r w:rsidR="004D3269" w:rsidRPr="00C15FCF">
        <w:rPr>
          <w:sz w:val="22"/>
          <w:szCs w:val="22"/>
        </w:rPr>
        <w:t xml:space="preserve"> </w:t>
      </w:r>
      <w:r w:rsidRPr="00C15FCF">
        <w:rPr>
          <w:sz w:val="22"/>
          <w:szCs w:val="22"/>
        </w:rPr>
        <w:t xml:space="preserve">suteiktas Paslaugas ir </w:t>
      </w:r>
      <w:r w:rsidR="00FE779B" w:rsidRPr="00C15FCF">
        <w:rPr>
          <w:sz w:val="22"/>
          <w:szCs w:val="22"/>
        </w:rPr>
        <w:t xml:space="preserve">atsiskaityti </w:t>
      </w:r>
      <w:r w:rsidRPr="00C15FCF">
        <w:rPr>
          <w:sz w:val="22"/>
          <w:szCs w:val="22"/>
        </w:rPr>
        <w:t xml:space="preserve">už </w:t>
      </w:r>
      <w:r w:rsidR="004D3269" w:rsidRPr="00C15FCF">
        <w:rPr>
          <w:sz w:val="22"/>
          <w:szCs w:val="22"/>
        </w:rPr>
        <w:t>jas</w:t>
      </w:r>
      <w:r w:rsidRPr="00C15FCF">
        <w:rPr>
          <w:sz w:val="22"/>
          <w:szCs w:val="22"/>
        </w:rPr>
        <w:t xml:space="preserve"> Sutartyje nustatyta tvarka ir terminais;</w:t>
      </w:r>
    </w:p>
    <w:p w14:paraId="79F9924F" w14:textId="3047B9B7" w:rsidR="00BA50F2" w:rsidRPr="00C15FCF" w:rsidRDefault="00F3674C" w:rsidP="002961A9">
      <w:pPr>
        <w:numPr>
          <w:ilvl w:val="0"/>
          <w:numId w:val="7"/>
        </w:numPr>
        <w:ind w:left="0" w:firstLine="567"/>
        <w:jc w:val="both"/>
        <w:outlineLvl w:val="0"/>
        <w:rPr>
          <w:sz w:val="22"/>
          <w:szCs w:val="22"/>
        </w:rPr>
      </w:pPr>
      <w:r w:rsidRPr="00C15FCF">
        <w:rPr>
          <w:sz w:val="22"/>
          <w:szCs w:val="22"/>
        </w:rPr>
        <w:t xml:space="preserve">bendradarbiauti su Vykdytoju bei suteikti jam </w:t>
      </w:r>
      <w:r w:rsidR="009A20A1" w:rsidRPr="00C15FCF">
        <w:rPr>
          <w:sz w:val="22"/>
          <w:szCs w:val="22"/>
        </w:rPr>
        <w:t xml:space="preserve">turimą </w:t>
      </w:r>
      <w:r w:rsidRPr="00C15FCF">
        <w:rPr>
          <w:sz w:val="22"/>
          <w:szCs w:val="22"/>
        </w:rPr>
        <w:t xml:space="preserve">informaciją ir dokumentaciją, būtiną Sutarčiai vykdyti. Gavus Vykdytojo prašymą, informacija pateikiama ar sąlygos sudaromos ne vėliau kaip per </w:t>
      </w:r>
      <w:r w:rsidR="00B35EC9" w:rsidRPr="00C15FCF">
        <w:rPr>
          <w:sz w:val="22"/>
          <w:szCs w:val="22"/>
        </w:rPr>
        <w:t>2</w:t>
      </w:r>
      <w:r w:rsidRPr="00C15FCF">
        <w:rPr>
          <w:sz w:val="22"/>
          <w:szCs w:val="22"/>
        </w:rPr>
        <w:t xml:space="preserve"> (</w:t>
      </w:r>
      <w:r w:rsidR="00B35EC9" w:rsidRPr="00C15FCF">
        <w:rPr>
          <w:sz w:val="22"/>
          <w:szCs w:val="22"/>
        </w:rPr>
        <w:t>dvi</w:t>
      </w:r>
      <w:r w:rsidRPr="00C15FCF">
        <w:rPr>
          <w:sz w:val="22"/>
          <w:szCs w:val="22"/>
        </w:rPr>
        <w:t>) darbo dien</w:t>
      </w:r>
      <w:r w:rsidR="00B35EC9" w:rsidRPr="00C15FCF">
        <w:rPr>
          <w:sz w:val="22"/>
          <w:szCs w:val="22"/>
        </w:rPr>
        <w:t>as</w:t>
      </w:r>
      <w:r w:rsidRPr="00C15FCF">
        <w:rPr>
          <w:sz w:val="22"/>
          <w:szCs w:val="22"/>
        </w:rPr>
        <w:t xml:space="preserve">. </w:t>
      </w:r>
      <w:r w:rsidR="003E7C39" w:rsidRPr="00C15FCF">
        <w:rPr>
          <w:sz w:val="22"/>
          <w:szCs w:val="22"/>
        </w:rPr>
        <w:t>Jei Sutarties vykdymui reikalingą informaciją turi trečiosios šalys, Užsakovas yra atsakingas už jos pateikimą Vykdytojui.</w:t>
      </w:r>
      <w:r w:rsidR="00207B49" w:rsidRPr="00C15FCF">
        <w:rPr>
          <w:sz w:val="22"/>
          <w:szCs w:val="22"/>
        </w:rPr>
        <w:t xml:space="preserve"> Šalys gali raštu susitarti dėl ilgesnio informacijos ir (ar) dokumentacijos pateikimo bei sąlygų, tinkamam Sutarties vykdymui, sudarymo terminų;</w:t>
      </w:r>
    </w:p>
    <w:p w14:paraId="2FE5B72B" w14:textId="10984578" w:rsidR="008E6F42" w:rsidRPr="00C15FCF" w:rsidRDefault="008E6F42" w:rsidP="00421954">
      <w:pPr>
        <w:numPr>
          <w:ilvl w:val="0"/>
          <w:numId w:val="7"/>
        </w:numPr>
        <w:ind w:left="0" w:firstLine="567"/>
        <w:jc w:val="both"/>
        <w:outlineLvl w:val="0"/>
        <w:rPr>
          <w:sz w:val="22"/>
          <w:szCs w:val="22"/>
        </w:rPr>
      </w:pPr>
      <w:r w:rsidRPr="00C15FCF">
        <w:rPr>
          <w:sz w:val="22"/>
          <w:szCs w:val="22"/>
        </w:rPr>
        <w:t xml:space="preserve">suteikti </w:t>
      </w:r>
      <w:r w:rsidR="004A127D" w:rsidRPr="00C15FCF">
        <w:rPr>
          <w:sz w:val="22"/>
          <w:szCs w:val="22"/>
        </w:rPr>
        <w:t>Vykdytojui saugų</w:t>
      </w:r>
      <w:r w:rsidRPr="00C15FCF">
        <w:rPr>
          <w:sz w:val="22"/>
          <w:szCs w:val="22"/>
        </w:rPr>
        <w:t xml:space="preserve"> nuotolinį prisijungimą prie serverio</w:t>
      </w:r>
      <w:r w:rsidR="000B3212" w:rsidRPr="00C15FCF">
        <w:rPr>
          <w:sz w:val="22"/>
          <w:szCs w:val="22"/>
        </w:rPr>
        <w:t xml:space="preserve"> (-ių)</w:t>
      </w:r>
      <w:r w:rsidRPr="00C15FCF">
        <w:rPr>
          <w:sz w:val="22"/>
          <w:szCs w:val="22"/>
        </w:rPr>
        <w:t>, kuriame</w:t>
      </w:r>
      <w:r w:rsidR="000B3212" w:rsidRPr="00C15FCF">
        <w:rPr>
          <w:sz w:val="22"/>
          <w:szCs w:val="22"/>
        </w:rPr>
        <w:t xml:space="preserve"> (-uose)</w:t>
      </w:r>
      <w:r w:rsidRPr="00C15FCF">
        <w:rPr>
          <w:sz w:val="22"/>
          <w:szCs w:val="22"/>
        </w:rPr>
        <w:t xml:space="preserve"> yra įdiegta </w:t>
      </w:r>
      <w:r w:rsidR="00060576" w:rsidRPr="00C15FCF">
        <w:rPr>
          <w:sz w:val="22"/>
          <w:szCs w:val="22"/>
        </w:rPr>
        <w:t xml:space="preserve">kompiuterių programinė įranga, su kuria </w:t>
      </w:r>
      <w:r w:rsidR="00C62676" w:rsidRPr="00C15FCF">
        <w:rPr>
          <w:sz w:val="22"/>
          <w:szCs w:val="22"/>
        </w:rPr>
        <w:t xml:space="preserve">tiesiogiai </w:t>
      </w:r>
      <w:r w:rsidR="00060576" w:rsidRPr="00C15FCF">
        <w:rPr>
          <w:sz w:val="22"/>
          <w:szCs w:val="22"/>
        </w:rPr>
        <w:t>yra susijęs Paslaugų teikimas</w:t>
      </w:r>
      <w:r w:rsidRPr="00C15FCF">
        <w:rPr>
          <w:sz w:val="22"/>
          <w:szCs w:val="22"/>
        </w:rPr>
        <w:t>;</w:t>
      </w:r>
    </w:p>
    <w:p w14:paraId="1AB0B887" w14:textId="77777777" w:rsidR="008E6F42" w:rsidRPr="00C15FCF" w:rsidRDefault="008E6F42" w:rsidP="00421954">
      <w:pPr>
        <w:numPr>
          <w:ilvl w:val="0"/>
          <w:numId w:val="7"/>
        </w:numPr>
        <w:ind w:left="0" w:firstLine="567"/>
        <w:jc w:val="both"/>
        <w:outlineLvl w:val="0"/>
        <w:rPr>
          <w:sz w:val="22"/>
          <w:szCs w:val="22"/>
        </w:rPr>
      </w:pPr>
      <w:r w:rsidRPr="00C15FCF">
        <w:rPr>
          <w:sz w:val="22"/>
          <w:szCs w:val="22"/>
        </w:rPr>
        <w:t>laikytis Sistemos eksploatavimo sąlygų:</w:t>
      </w:r>
    </w:p>
    <w:p w14:paraId="08A3C699" w14:textId="5C328DDB" w:rsidR="008E6F42" w:rsidRPr="00C15FCF" w:rsidRDefault="008E6F42" w:rsidP="00421954">
      <w:pPr>
        <w:numPr>
          <w:ilvl w:val="0"/>
          <w:numId w:val="7"/>
        </w:numPr>
        <w:ind w:left="0" w:firstLine="567"/>
        <w:jc w:val="both"/>
        <w:outlineLvl w:val="0"/>
        <w:rPr>
          <w:sz w:val="22"/>
          <w:szCs w:val="22"/>
        </w:rPr>
      </w:pPr>
      <w:r w:rsidRPr="00C15FCF">
        <w:rPr>
          <w:sz w:val="22"/>
          <w:szCs w:val="22"/>
        </w:rPr>
        <w:t>daryti atsargines duomenų bazių kopijas,</w:t>
      </w:r>
    </w:p>
    <w:p w14:paraId="0E068DDD" w14:textId="73AE432E" w:rsidR="008E6F42" w:rsidRPr="00C15FCF" w:rsidRDefault="008E6F42" w:rsidP="00421954">
      <w:pPr>
        <w:numPr>
          <w:ilvl w:val="0"/>
          <w:numId w:val="7"/>
        </w:numPr>
        <w:ind w:left="0" w:firstLine="567"/>
        <w:jc w:val="both"/>
        <w:outlineLvl w:val="0"/>
        <w:rPr>
          <w:sz w:val="22"/>
          <w:szCs w:val="22"/>
        </w:rPr>
      </w:pPr>
      <w:r w:rsidRPr="00C15FCF">
        <w:rPr>
          <w:sz w:val="22"/>
          <w:szCs w:val="22"/>
        </w:rPr>
        <w:t>nekeisti duomenų bazių turinio kit</w:t>
      </w:r>
      <w:r w:rsidR="00985D9E" w:rsidRPr="00C15FCF">
        <w:rPr>
          <w:sz w:val="22"/>
          <w:szCs w:val="22"/>
        </w:rPr>
        <w:t>os programinės</w:t>
      </w:r>
      <w:r w:rsidR="00421BE0" w:rsidRPr="00C15FCF">
        <w:rPr>
          <w:sz w:val="22"/>
          <w:szCs w:val="22"/>
        </w:rPr>
        <w:t xml:space="preserve"> įrangos</w:t>
      </w:r>
      <w:r w:rsidRPr="00C15FCF">
        <w:rPr>
          <w:sz w:val="22"/>
          <w:szCs w:val="22"/>
        </w:rPr>
        <w:t xml:space="preserve"> pagalba,</w:t>
      </w:r>
    </w:p>
    <w:p w14:paraId="2C7D0631" w14:textId="2EA769AD" w:rsidR="008E6F42" w:rsidRPr="00C15FCF" w:rsidRDefault="008E6F42" w:rsidP="00421954">
      <w:pPr>
        <w:numPr>
          <w:ilvl w:val="0"/>
          <w:numId w:val="7"/>
        </w:numPr>
        <w:ind w:left="0" w:firstLine="567"/>
        <w:jc w:val="both"/>
        <w:outlineLvl w:val="0"/>
        <w:rPr>
          <w:sz w:val="22"/>
          <w:szCs w:val="22"/>
        </w:rPr>
      </w:pPr>
      <w:r w:rsidRPr="00C15FCF">
        <w:rPr>
          <w:sz w:val="22"/>
          <w:szCs w:val="22"/>
        </w:rPr>
        <w:t>užtikrinti stabilų elektros energijos tiekimą kompiuteriams, kuriuose laikomos duomenų bazės,</w:t>
      </w:r>
    </w:p>
    <w:p w14:paraId="79F99250" w14:textId="6AD93444" w:rsidR="00BA50F2" w:rsidRPr="00C15FCF" w:rsidRDefault="00F3674C" w:rsidP="002961A9">
      <w:pPr>
        <w:numPr>
          <w:ilvl w:val="0"/>
          <w:numId w:val="7"/>
        </w:numPr>
        <w:ind w:left="0" w:firstLine="567"/>
        <w:jc w:val="both"/>
        <w:outlineLvl w:val="0"/>
        <w:rPr>
          <w:sz w:val="22"/>
          <w:szCs w:val="22"/>
        </w:rPr>
      </w:pPr>
      <w:r w:rsidRPr="00C15FCF">
        <w:rPr>
          <w:sz w:val="22"/>
          <w:szCs w:val="22"/>
        </w:rPr>
        <w:t>tinkamai vykdyti kitas pareigas, numatytas Sutartyje ir Lietuvos Respublikos teisės aktuose.</w:t>
      </w:r>
    </w:p>
    <w:p w14:paraId="79F99251" w14:textId="77777777" w:rsidR="00BA50F2" w:rsidRPr="00C15FCF" w:rsidRDefault="00F3674C" w:rsidP="002961A9">
      <w:pPr>
        <w:ind w:firstLine="567"/>
        <w:jc w:val="both"/>
        <w:outlineLvl w:val="0"/>
        <w:rPr>
          <w:sz w:val="22"/>
          <w:szCs w:val="22"/>
        </w:rPr>
      </w:pPr>
      <w:r w:rsidRPr="00C15FCF">
        <w:rPr>
          <w:sz w:val="22"/>
          <w:szCs w:val="22"/>
        </w:rPr>
        <w:t>3.4. Užsakovas turi teisę:</w:t>
      </w:r>
    </w:p>
    <w:p w14:paraId="79F99252" w14:textId="3AE9107A" w:rsidR="00BA50F2" w:rsidRPr="00FE3C8C" w:rsidRDefault="00F3674C" w:rsidP="002961A9">
      <w:pPr>
        <w:numPr>
          <w:ilvl w:val="0"/>
          <w:numId w:val="8"/>
        </w:numPr>
        <w:tabs>
          <w:tab w:val="left" w:pos="1418"/>
        </w:tabs>
        <w:ind w:left="0" w:firstLine="567"/>
        <w:jc w:val="both"/>
        <w:outlineLvl w:val="0"/>
        <w:rPr>
          <w:sz w:val="22"/>
          <w:szCs w:val="22"/>
        </w:rPr>
      </w:pPr>
      <w:r w:rsidRPr="00C15FCF">
        <w:rPr>
          <w:sz w:val="22"/>
          <w:szCs w:val="22"/>
        </w:rPr>
        <w:t xml:space="preserve">tikrinti </w:t>
      </w:r>
      <w:r w:rsidR="00B35EC9" w:rsidRPr="00C15FCF">
        <w:rPr>
          <w:sz w:val="22"/>
          <w:szCs w:val="22"/>
        </w:rPr>
        <w:t>teikiamų P</w:t>
      </w:r>
      <w:r w:rsidRPr="00C15FCF">
        <w:rPr>
          <w:sz w:val="22"/>
          <w:szCs w:val="22"/>
        </w:rPr>
        <w:t>a</w:t>
      </w:r>
      <w:r w:rsidRPr="00FE3C8C">
        <w:rPr>
          <w:sz w:val="22"/>
          <w:szCs w:val="22"/>
        </w:rPr>
        <w:t>slaugų tinkamumą</w:t>
      </w:r>
      <w:r w:rsidR="0008490D" w:rsidRPr="00FE3C8C">
        <w:rPr>
          <w:sz w:val="22"/>
          <w:szCs w:val="22"/>
        </w:rPr>
        <w:t xml:space="preserve"> ir tokiam tikrinimui pasitelkti trečias šalis. Jei Paslaugų tikrinimui pasitelkiama trečia šalis, ji turi prisiimti konfidencialumo įsipareigojimus tokius pat, kokius prisiima Užsakovas šia Sutartimi, ir tokiame patikrinime turi teisę dalyvauti Vykdytojas</w:t>
      </w:r>
      <w:r w:rsidRPr="00FE3C8C">
        <w:rPr>
          <w:sz w:val="22"/>
          <w:szCs w:val="22"/>
        </w:rPr>
        <w:t>;</w:t>
      </w:r>
    </w:p>
    <w:p w14:paraId="79F99253" w14:textId="4C254DB6" w:rsidR="00BA50F2" w:rsidRPr="00FE3C8C" w:rsidRDefault="00F3674C" w:rsidP="002961A9">
      <w:pPr>
        <w:numPr>
          <w:ilvl w:val="0"/>
          <w:numId w:val="8"/>
        </w:numPr>
        <w:tabs>
          <w:tab w:val="left" w:pos="1418"/>
        </w:tabs>
        <w:ind w:left="0" w:firstLine="567"/>
        <w:jc w:val="both"/>
        <w:outlineLvl w:val="0"/>
        <w:rPr>
          <w:sz w:val="22"/>
          <w:szCs w:val="22"/>
        </w:rPr>
      </w:pPr>
      <w:r w:rsidRPr="00FE3C8C">
        <w:rPr>
          <w:sz w:val="22"/>
          <w:szCs w:val="22"/>
        </w:rPr>
        <w:t>reikalauti, kad Vykdytojas teiktų informaciją apie Sutarties vykdymą, paslaugų charakteristikas;</w:t>
      </w:r>
    </w:p>
    <w:p w14:paraId="4E2321A6" w14:textId="0C4ECE26" w:rsidR="00D21966" w:rsidRPr="00FE3C8C" w:rsidRDefault="0082396F" w:rsidP="00421954">
      <w:pPr>
        <w:numPr>
          <w:ilvl w:val="0"/>
          <w:numId w:val="8"/>
        </w:numPr>
        <w:tabs>
          <w:tab w:val="left" w:pos="1418"/>
        </w:tabs>
        <w:ind w:left="0" w:firstLine="567"/>
        <w:jc w:val="both"/>
        <w:outlineLvl w:val="0"/>
        <w:rPr>
          <w:sz w:val="22"/>
          <w:szCs w:val="22"/>
        </w:rPr>
      </w:pPr>
      <w:r w:rsidRPr="00FE3C8C">
        <w:rPr>
          <w:sz w:val="22"/>
          <w:szCs w:val="22"/>
        </w:rPr>
        <w:t>tiesiogiai atsiskaityti su subt</w:t>
      </w:r>
      <w:r w:rsidR="0008490D" w:rsidRPr="00FE3C8C">
        <w:rPr>
          <w:sz w:val="22"/>
          <w:szCs w:val="22"/>
        </w:rPr>
        <w:t>ie</w:t>
      </w:r>
      <w:r w:rsidRPr="00FE3C8C">
        <w:rPr>
          <w:sz w:val="22"/>
          <w:szCs w:val="22"/>
        </w:rPr>
        <w:t>kėjais (jeigu jie buvo pasitelkti). Apie tai Užsakovas raštu informuoja subt</w:t>
      </w:r>
      <w:r w:rsidR="0008490D" w:rsidRPr="00FE3C8C">
        <w:rPr>
          <w:sz w:val="22"/>
          <w:szCs w:val="22"/>
        </w:rPr>
        <w:t>ie</w:t>
      </w:r>
      <w:r w:rsidRPr="00FE3C8C">
        <w:rPr>
          <w:sz w:val="22"/>
          <w:szCs w:val="22"/>
        </w:rPr>
        <w:t xml:space="preserve">kėją per 3 (tris) darbo dienas po informacijos apie jį gavimo dienos. Subtiekėjas norėdamas pasinaudoti tokia galimybe, raštu pateikia prašymą Užsakovui. Kai subtiekėjas išreiškia norą pasinaudoti tiesioginio atsiskaitymo galimybe, sudaroma trišalė sutartis tarp Užsakovo, </w:t>
      </w:r>
      <w:r w:rsidR="007C5EAA" w:rsidRPr="00FE3C8C">
        <w:rPr>
          <w:sz w:val="22"/>
          <w:szCs w:val="22"/>
        </w:rPr>
        <w:t>Vykdytojo</w:t>
      </w:r>
      <w:r w:rsidRPr="00FE3C8C">
        <w:rPr>
          <w:sz w:val="22"/>
          <w:szCs w:val="22"/>
        </w:rPr>
        <w:t xml:space="preserve"> ir šio subtiekėjo, kurioje aprašoma tiesioginio atsiskaitymo su subtiekėju tvarka, atsižvelgiant į Sutartyje ir subtiekimo sutartyje (sudarytoje tarp </w:t>
      </w:r>
      <w:r w:rsidR="007C5EAA" w:rsidRPr="00FE3C8C">
        <w:rPr>
          <w:sz w:val="22"/>
          <w:szCs w:val="22"/>
        </w:rPr>
        <w:t>Vykdytojo</w:t>
      </w:r>
      <w:r w:rsidRPr="00FE3C8C">
        <w:rPr>
          <w:sz w:val="22"/>
          <w:szCs w:val="22"/>
        </w:rPr>
        <w:t xml:space="preserve"> ir subtiekėjo) nustatytus reikalavimus. Trišalėje sutartyje atsiskaitymo su subtiekėju tvarka bus nustatoma vadovaujantis Sutartyje numatyta atsiskaitymo tvarka. Tiesioginio atsiskaitymo su subtiekėjais galimybė nekeičia </w:t>
      </w:r>
      <w:r w:rsidR="0029483A" w:rsidRPr="00FE3C8C">
        <w:rPr>
          <w:sz w:val="22"/>
          <w:szCs w:val="22"/>
        </w:rPr>
        <w:t>Vykdytojo</w:t>
      </w:r>
      <w:r w:rsidRPr="00FE3C8C">
        <w:rPr>
          <w:sz w:val="22"/>
          <w:szCs w:val="22"/>
        </w:rPr>
        <w:t xml:space="preserve"> atsakomybės dėl Sutarties įvykdymo;</w:t>
      </w:r>
    </w:p>
    <w:p w14:paraId="79F99255" w14:textId="77777777" w:rsidR="00BA50F2" w:rsidRPr="00FE3C8C" w:rsidRDefault="00F3674C" w:rsidP="002961A9">
      <w:pPr>
        <w:numPr>
          <w:ilvl w:val="0"/>
          <w:numId w:val="8"/>
        </w:numPr>
        <w:tabs>
          <w:tab w:val="left" w:pos="1418"/>
        </w:tabs>
        <w:ind w:left="0" w:firstLine="567"/>
        <w:jc w:val="both"/>
        <w:outlineLvl w:val="0"/>
        <w:rPr>
          <w:sz w:val="22"/>
          <w:szCs w:val="22"/>
        </w:rPr>
      </w:pPr>
      <w:r w:rsidRPr="00FE3C8C">
        <w:rPr>
          <w:sz w:val="22"/>
          <w:szCs w:val="22"/>
        </w:rPr>
        <w:t>Užsakovas turi ir kitas teises, numatytas Sutartyje bei Lietuvos Respublikos teisės aktuose.</w:t>
      </w:r>
    </w:p>
    <w:p w14:paraId="79F99256" w14:textId="77777777" w:rsidR="00BA50F2" w:rsidRPr="00FE3C8C" w:rsidRDefault="00BA50F2">
      <w:pPr>
        <w:ind w:firstLine="720"/>
        <w:jc w:val="both"/>
        <w:outlineLvl w:val="0"/>
        <w:rPr>
          <w:sz w:val="22"/>
          <w:szCs w:val="22"/>
        </w:rPr>
      </w:pPr>
    </w:p>
    <w:p w14:paraId="79F99257" w14:textId="77777777" w:rsidR="00BA50F2" w:rsidRPr="00FE3C8C" w:rsidRDefault="00F3674C">
      <w:pPr>
        <w:shd w:val="clear" w:color="auto" w:fill="FFFFFF"/>
        <w:jc w:val="center"/>
        <w:rPr>
          <w:b/>
          <w:bCs/>
          <w:sz w:val="22"/>
          <w:szCs w:val="22"/>
        </w:rPr>
      </w:pPr>
      <w:r w:rsidRPr="00FE3C8C">
        <w:rPr>
          <w:b/>
          <w:bCs/>
          <w:sz w:val="22"/>
          <w:szCs w:val="22"/>
        </w:rPr>
        <w:t>4. SUTARTIES KAINA IR ATSISKAITYMO TVARKA</w:t>
      </w:r>
    </w:p>
    <w:p w14:paraId="2A2B7A19" w14:textId="77777777" w:rsidR="0075248F" w:rsidRPr="00FE3C8C" w:rsidRDefault="0075248F" w:rsidP="00421954">
      <w:pPr>
        <w:tabs>
          <w:tab w:val="left" w:pos="1134"/>
        </w:tabs>
        <w:ind w:left="567"/>
        <w:jc w:val="both"/>
        <w:rPr>
          <w:sz w:val="22"/>
          <w:szCs w:val="22"/>
        </w:rPr>
      </w:pPr>
    </w:p>
    <w:p w14:paraId="4BD8E4C2" w14:textId="419929AA" w:rsidR="0026131C" w:rsidRPr="00BC04A3" w:rsidRDefault="00C02AA6" w:rsidP="00A0624F">
      <w:pPr>
        <w:numPr>
          <w:ilvl w:val="0"/>
          <w:numId w:val="2"/>
        </w:numPr>
        <w:tabs>
          <w:tab w:val="left" w:pos="1134"/>
        </w:tabs>
        <w:ind w:left="0" w:firstLine="567"/>
        <w:rPr>
          <w:sz w:val="22"/>
        </w:rPr>
      </w:pPr>
      <w:r w:rsidRPr="00FE3C8C">
        <w:rPr>
          <w:sz w:val="22"/>
        </w:rPr>
        <w:t>S</w:t>
      </w:r>
      <w:r w:rsidR="0026131C" w:rsidRPr="00FE3C8C">
        <w:rPr>
          <w:sz w:val="22"/>
        </w:rPr>
        <w:t>utarties vertė</w:t>
      </w:r>
      <w:r w:rsidR="00122973" w:rsidRPr="00FE3C8C">
        <w:rPr>
          <w:sz w:val="22"/>
        </w:rPr>
        <w:t xml:space="preserve"> </w:t>
      </w:r>
      <w:r w:rsidR="0026131C" w:rsidRPr="00FE3C8C">
        <w:rPr>
          <w:sz w:val="22"/>
        </w:rPr>
        <w:t xml:space="preserve">yra </w:t>
      </w:r>
      <w:r w:rsidR="009531DA" w:rsidRPr="00FE3C8C">
        <w:rPr>
          <w:sz w:val="22"/>
        </w:rPr>
        <w:t>_________</w:t>
      </w:r>
      <w:r w:rsidR="0026131C" w:rsidRPr="00FE3C8C">
        <w:rPr>
          <w:sz w:val="22"/>
        </w:rPr>
        <w:t xml:space="preserve"> Eur</w:t>
      </w:r>
      <w:r w:rsidRPr="00FE3C8C">
        <w:rPr>
          <w:sz w:val="22"/>
        </w:rPr>
        <w:t xml:space="preserve"> (</w:t>
      </w:r>
      <w:r w:rsidR="009531DA" w:rsidRPr="00FE3C8C">
        <w:rPr>
          <w:sz w:val="22"/>
        </w:rPr>
        <w:t>___________</w:t>
      </w:r>
      <w:r w:rsidR="0026131C" w:rsidRPr="00FE3C8C">
        <w:rPr>
          <w:sz w:val="22"/>
        </w:rPr>
        <w:t xml:space="preserve">) su PVM. </w:t>
      </w:r>
      <w:r w:rsidR="00307723" w:rsidRPr="00FE3C8C">
        <w:rPr>
          <w:sz w:val="22"/>
        </w:rPr>
        <w:t xml:space="preserve">PVM yra </w:t>
      </w:r>
      <w:r w:rsidR="009531DA" w:rsidRPr="00FE3C8C">
        <w:rPr>
          <w:sz w:val="22"/>
        </w:rPr>
        <w:t>_______</w:t>
      </w:r>
      <w:r w:rsidR="003B1CFB" w:rsidRPr="00FE3C8C">
        <w:rPr>
          <w:sz w:val="22"/>
        </w:rPr>
        <w:t xml:space="preserve"> Eur </w:t>
      </w:r>
      <w:r w:rsidR="009531DA" w:rsidRPr="00FE3C8C">
        <w:rPr>
          <w:sz w:val="22"/>
        </w:rPr>
        <w:t>___________</w:t>
      </w:r>
      <w:r w:rsidR="003B1CFB" w:rsidRPr="00FE3C8C">
        <w:rPr>
          <w:sz w:val="22"/>
        </w:rPr>
        <w:t>).</w:t>
      </w:r>
      <w:r w:rsidR="003E7075" w:rsidRPr="00FE3C8C">
        <w:rPr>
          <w:sz w:val="22"/>
        </w:rPr>
        <w:t xml:space="preserve"> Tai yra maksimali lėšų suma, kurią planuojama skirti Paslaugų įsigijimui. Sutarties kaina, kurią Užsakovas turės mokėti Vykdytojui priklausys nuo vykdant Sutartį faktiškai ir tinkamai suteiktų Paslaugų apimties, kuri apskaičiuojama pagal </w:t>
      </w:r>
      <w:r w:rsidR="009D38EC" w:rsidRPr="00FE3C8C">
        <w:rPr>
          <w:sz w:val="22"/>
        </w:rPr>
        <w:t>Vykdytojo</w:t>
      </w:r>
      <w:r w:rsidR="003E7075" w:rsidRPr="00FE3C8C">
        <w:rPr>
          <w:sz w:val="22"/>
        </w:rPr>
        <w:t xml:space="preserve"> pasiūlyme nurodytą įkainį.</w:t>
      </w:r>
      <w:r w:rsidR="00A0624F" w:rsidRPr="00FE3C8C">
        <w:rPr>
          <w:sz w:val="22"/>
        </w:rPr>
        <w:t xml:space="preserve"> </w:t>
      </w:r>
      <w:r w:rsidR="00A0624F" w:rsidRPr="00BC04A3">
        <w:rPr>
          <w:sz w:val="22"/>
        </w:rPr>
        <w:t xml:space="preserve">Šiai Sutarčiai taikoma fiksuoto įkainio  kainodara. </w:t>
      </w:r>
    </w:p>
    <w:p w14:paraId="67CB168A" w14:textId="7A7DF152" w:rsidR="00F47CD9" w:rsidRPr="00FE3C8C" w:rsidRDefault="00F47CD9" w:rsidP="002961A9">
      <w:pPr>
        <w:numPr>
          <w:ilvl w:val="0"/>
          <w:numId w:val="2"/>
        </w:numPr>
        <w:tabs>
          <w:tab w:val="left" w:pos="1134"/>
        </w:tabs>
        <w:ind w:left="0" w:firstLine="567"/>
        <w:jc w:val="both"/>
        <w:rPr>
          <w:sz w:val="22"/>
        </w:rPr>
      </w:pPr>
      <w:r w:rsidRPr="00FE3C8C">
        <w:rPr>
          <w:sz w:val="22"/>
        </w:rPr>
        <w:t xml:space="preserve">Užsakovas neįsipareigoja nupirkti visų Paslaugų apimties, nurodytos Techninėje specifikacijoje ir/ar išnaudoti visą sumą, nurodytą Sutarties </w:t>
      </w:r>
      <w:r w:rsidR="00557136" w:rsidRPr="00FE3C8C">
        <w:rPr>
          <w:sz w:val="22"/>
        </w:rPr>
        <w:t>4.1</w:t>
      </w:r>
      <w:r w:rsidRPr="00FE3C8C">
        <w:rPr>
          <w:sz w:val="22"/>
        </w:rPr>
        <w:t xml:space="preserve"> punkte</w:t>
      </w:r>
      <w:r w:rsidR="00557136" w:rsidRPr="00FE3C8C">
        <w:rPr>
          <w:sz w:val="22"/>
        </w:rPr>
        <w:t>.</w:t>
      </w:r>
    </w:p>
    <w:p w14:paraId="79F99290" w14:textId="47D437AF" w:rsidR="00BA50F2" w:rsidRPr="00FE3C8C" w:rsidRDefault="00F3674C" w:rsidP="002961A9">
      <w:pPr>
        <w:numPr>
          <w:ilvl w:val="0"/>
          <w:numId w:val="2"/>
        </w:numPr>
        <w:tabs>
          <w:tab w:val="left" w:pos="1134"/>
        </w:tabs>
        <w:ind w:left="0" w:firstLine="567"/>
        <w:jc w:val="both"/>
        <w:rPr>
          <w:sz w:val="22"/>
          <w:szCs w:val="22"/>
        </w:rPr>
      </w:pPr>
      <w:r w:rsidRPr="00FE3C8C">
        <w:rPr>
          <w:sz w:val="22"/>
          <w:szCs w:val="22"/>
        </w:rPr>
        <w:t>Paslaugų kain</w:t>
      </w:r>
      <w:r w:rsidR="00322971" w:rsidRPr="00FE3C8C">
        <w:rPr>
          <w:sz w:val="22"/>
          <w:szCs w:val="22"/>
        </w:rPr>
        <w:t>a</w:t>
      </w:r>
      <w:r w:rsidR="00952988" w:rsidRPr="00FE3C8C">
        <w:rPr>
          <w:sz w:val="22"/>
          <w:szCs w:val="22"/>
        </w:rPr>
        <w:t>/įkainiai</w:t>
      </w:r>
      <w:r w:rsidRPr="00FE3C8C">
        <w:rPr>
          <w:sz w:val="22"/>
          <w:szCs w:val="22"/>
        </w:rPr>
        <w:t xml:space="preserve"> atitinka </w:t>
      </w:r>
      <w:r w:rsidR="00E2184F" w:rsidRPr="00FE3C8C">
        <w:rPr>
          <w:sz w:val="22"/>
          <w:szCs w:val="22"/>
        </w:rPr>
        <w:t>p</w:t>
      </w:r>
      <w:r w:rsidRPr="00FE3C8C">
        <w:rPr>
          <w:sz w:val="22"/>
          <w:szCs w:val="22"/>
        </w:rPr>
        <w:t xml:space="preserve">irkimo procedūros metu Vykdytojo pateiktą </w:t>
      </w:r>
      <w:r w:rsidR="00E2184F" w:rsidRPr="00FE3C8C">
        <w:rPr>
          <w:sz w:val="22"/>
          <w:szCs w:val="22"/>
        </w:rPr>
        <w:t>P</w:t>
      </w:r>
      <w:r w:rsidRPr="00FE3C8C">
        <w:rPr>
          <w:sz w:val="22"/>
          <w:szCs w:val="22"/>
        </w:rPr>
        <w:t>asiūlymą.</w:t>
      </w:r>
      <w:r w:rsidR="000B78BB" w:rsidRPr="00FE3C8C">
        <w:rPr>
          <w:sz w:val="22"/>
          <w:szCs w:val="22"/>
        </w:rPr>
        <w:t xml:space="preserve"> Vykdytojo pasiūlyta Paslaugų teikimo kaina/įkainiai nurodyti Sutarties priede Nr. 2</w:t>
      </w:r>
    </w:p>
    <w:p w14:paraId="79F99291" w14:textId="1302D88A" w:rsidR="00BA50F2" w:rsidRPr="00FE3C8C" w:rsidRDefault="00F3674C" w:rsidP="002961A9">
      <w:pPr>
        <w:numPr>
          <w:ilvl w:val="0"/>
          <w:numId w:val="2"/>
        </w:numPr>
        <w:tabs>
          <w:tab w:val="left" w:pos="1134"/>
        </w:tabs>
        <w:ind w:left="0" w:firstLine="567"/>
        <w:jc w:val="both"/>
        <w:rPr>
          <w:sz w:val="22"/>
          <w:szCs w:val="22"/>
        </w:rPr>
      </w:pPr>
      <w:r w:rsidRPr="00FE3C8C">
        <w:rPr>
          <w:sz w:val="22"/>
          <w:szCs w:val="22"/>
        </w:rPr>
        <w:t>Į Paslaugų kainą</w:t>
      </w:r>
      <w:r w:rsidR="002031E1" w:rsidRPr="00FE3C8C">
        <w:rPr>
          <w:sz w:val="22"/>
          <w:szCs w:val="22"/>
        </w:rPr>
        <w:t>/įkainius</w:t>
      </w:r>
      <w:r w:rsidRPr="00FE3C8C">
        <w:rPr>
          <w:sz w:val="22"/>
          <w:szCs w:val="22"/>
        </w:rPr>
        <w:t xml:space="preserve"> įeina visos Vykdytojui priklausančios pagal Lietuvos Respublikos įstatymus ir kitus teisės aktus bei šią Sutartį išlaidos. </w:t>
      </w:r>
      <w:r w:rsidR="00F57BEB" w:rsidRPr="00FE3C8C">
        <w:rPr>
          <w:sz w:val="22"/>
          <w:szCs w:val="22"/>
        </w:rPr>
        <w:t xml:space="preserve">Sutarties </w:t>
      </w:r>
      <w:r w:rsidR="002031E1" w:rsidRPr="00FE3C8C">
        <w:rPr>
          <w:sz w:val="22"/>
          <w:szCs w:val="22"/>
        </w:rPr>
        <w:t>kaina/</w:t>
      </w:r>
      <w:r w:rsidR="00F57BEB" w:rsidRPr="00FE3C8C">
        <w:rPr>
          <w:sz w:val="22"/>
          <w:szCs w:val="22"/>
        </w:rPr>
        <w:t>įkainiai</w:t>
      </w:r>
      <w:r w:rsidRPr="00FE3C8C">
        <w:rPr>
          <w:sz w:val="22"/>
          <w:szCs w:val="22"/>
        </w:rPr>
        <w:t xml:space="preserve"> yra esminė Sutarties sąlyga ir negali būti keičiama </w:t>
      </w:r>
      <w:r w:rsidR="00D037D9" w:rsidRPr="00FE3C8C">
        <w:rPr>
          <w:sz w:val="22"/>
          <w:szCs w:val="22"/>
        </w:rPr>
        <w:t xml:space="preserve">(-i) </w:t>
      </w:r>
      <w:r w:rsidRPr="00FE3C8C">
        <w:rPr>
          <w:sz w:val="22"/>
          <w:szCs w:val="22"/>
        </w:rPr>
        <w:t>visą Sutarties vykdymo laikotarpį, išskyrus išimtis nurodomas Sutart</w:t>
      </w:r>
      <w:r w:rsidR="00887FAA" w:rsidRPr="00FE3C8C">
        <w:rPr>
          <w:sz w:val="22"/>
          <w:szCs w:val="22"/>
        </w:rPr>
        <w:t>yje</w:t>
      </w:r>
      <w:r w:rsidRPr="00FE3C8C">
        <w:rPr>
          <w:sz w:val="22"/>
          <w:szCs w:val="22"/>
        </w:rPr>
        <w:t xml:space="preserve">. </w:t>
      </w:r>
    </w:p>
    <w:p w14:paraId="643DB422" w14:textId="77777777" w:rsidR="00A45D4C" w:rsidRPr="00FE3C8C" w:rsidRDefault="00233AE0" w:rsidP="002961A9">
      <w:pPr>
        <w:numPr>
          <w:ilvl w:val="0"/>
          <w:numId w:val="2"/>
        </w:numPr>
        <w:tabs>
          <w:tab w:val="left" w:pos="1134"/>
        </w:tabs>
        <w:ind w:left="0" w:firstLine="567"/>
        <w:jc w:val="both"/>
        <w:rPr>
          <w:sz w:val="22"/>
          <w:szCs w:val="22"/>
        </w:rPr>
      </w:pPr>
      <w:r w:rsidRPr="00FE3C8C">
        <w:rPr>
          <w:sz w:val="22"/>
          <w:szCs w:val="22"/>
        </w:rPr>
        <w:t xml:space="preserve">Už Paslaugas atsiskaitoma tokia </w:t>
      </w:r>
      <w:r w:rsidR="005319D0" w:rsidRPr="00FE3C8C">
        <w:rPr>
          <w:sz w:val="22"/>
          <w:szCs w:val="22"/>
        </w:rPr>
        <w:t>tvarka:</w:t>
      </w:r>
      <w:r w:rsidR="00471E70" w:rsidRPr="00FE3C8C">
        <w:rPr>
          <w:sz w:val="22"/>
          <w:szCs w:val="22"/>
        </w:rPr>
        <w:t xml:space="preserve"> </w:t>
      </w:r>
    </w:p>
    <w:p w14:paraId="6B6F78F2" w14:textId="39AFEC41" w:rsidR="00233AE0" w:rsidRPr="00FE3C8C" w:rsidRDefault="00825EC8" w:rsidP="00A262F1">
      <w:pPr>
        <w:pStyle w:val="Sraopastraipa"/>
        <w:numPr>
          <w:ilvl w:val="2"/>
          <w:numId w:val="19"/>
        </w:numPr>
        <w:tabs>
          <w:tab w:val="left" w:pos="1134"/>
        </w:tabs>
        <w:ind w:left="0" w:firstLine="566"/>
        <w:jc w:val="both"/>
        <w:rPr>
          <w:sz w:val="22"/>
          <w:szCs w:val="22"/>
          <w:lang w:val="lt-LT"/>
        </w:rPr>
      </w:pPr>
      <w:r w:rsidRPr="00FE3C8C">
        <w:rPr>
          <w:sz w:val="22"/>
          <w:szCs w:val="22"/>
          <w:lang w:val="lt-LT"/>
        </w:rPr>
        <w:lastRenderedPageBreak/>
        <w:t xml:space="preserve">už </w:t>
      </w:r>
      <w:r w:rsidR="005B2A84" w:rsidRPr="00FE3C8C">
        <w:rPr>
          <w:sz w:val="22"/>
          <w:szCs w:val="22"/>
          <w:lang w:val="lt-LT"/>
        </w:rPr>
        <w:t>tęstin</w:t>
      </w:r>
      <w:r w:rsidR="00E701BF" w:rsidRPr="00FE3C8C">
        <w:rPr>
          <w:sz w:val="22"/>
          <w:szCs w:val="22"/>
          <w:lang w:val="lt-LT"/>
        </w:rPr>
        <w:t>ių</w:t>
      </w:r>
      <w:r w:rsidR="00720F9A" w:rsidRPr="00FE3C8C">
        <w:rPr>
          <w:sz w:val="22"/>
          <w:szCs w:val="22"/>
          <w:lang w:val="lt-LT"/>
        </w:rPr>
        <w:t xml:space="preserve"> (pavyzdžiui, aptarnavimo</w:t>
      </w:r>
      <w:r w:rsidR="00650606" w:rsidRPr="00FE3C8C">
        <w:rPr>
          <w:sz w:val="22"/>
          <w:szCs w:val="22"/>
          <w:lang w:val="lt-LT"/>
        </w:rPr>
        <w:t>, palaikymo</w:t>
      </w:r>
      <w:r w:rsidR="00720F9A" w:rsidRPr="00FE3C8C">
        <w:rPr>
          <w:sz w:val="22"/>
          <w:szCs w:val="22"/>
          <w:lang w:val="lt-LT"/>
        </w:rPr>
        <w:t>)</w:t>
      </w:r>
      <w:r w:rsidRPr="00FE3C8C">
        <w:rPr>
          <w:sz w:val="22"/>
          <w:szCs w:val="22"/>
          <w:lang w:val="lt-LT"/>
        </w:rPr>
        <w:t xml:space="preserve"> paslaug</w:t>
      </w:r>
      <w:r w:rsidR="00E701BF" w:rsidRPr="00FE3C8C">
        <w:rPr>
          <w:sz w:val="22"/>
          <w:szCs w:val="22"/>
          <w:lang w:val="lt-LT"/>
        </w:rPr>
        <w:t>ų teikimą</w:t>
      </w:r>
      <w:r w:rsidRPr="00FE3C8C">
        <w:rPr>
          <w:sz w:val="22"/>
          <w:szCs w:val="22"/>
          <w:lang w:val="lt-LT"/>
        </w:rPr>
        <w:t xml:space="preserve"> </w:t>
      </w:r>
      <w:r w:rsidR="005B2A84" w:rsidRPr="00FE3C8C">
        <w:rPr>
          <w:sz w:val="22"/>
          <w:szCs w:val="22"/>
          <w:lang w:val="lt-LT"/>
        </w:rPr>
        <w:t>atsiskaitoma kas mėnesį už praėjusį mėnesį</w:t>
      </w:r>
      <w:r w:rsidR="00A45D4C" w:rsidRPr="00FE3C8C">
        <w:rPr>
          <w:sz w:val="22"/>
          <w:szCs w:val="22"/>
          <w:lang w:val="lt-LT"/>
        </w:rPr>
        <w:t>.</w:t>
      </w:r>
      <w:r w:rsidR="00663566" w:rsidRPr="00FE3C8C">
        <w:rPr>
          <w:sz w:val="22"/>
          <w:szCs w:val="22"/>
          <w:lang w:val="lt-LT"/>
        </w:rPr>
        <w:t xml:space="preserve"> Šalys gali raštu susitarti ir kitokį atsiskaitymo dažnumą;</w:t>
      </w:r>
      <w:r w:rsidR="00471E70" w:rsidRPr="00FE3C8C">
        <w:rPr>
          <w:sz w:val="22"/>
          <w:szCs w:val="22"/>
          <w:lang w:val="lt-LT"/>
        </w:rPr>
        <w:t xml:space="preserve"> </w:t>
      </w:r>
    </w:p>
    <w:p w14:paraId="0A0A9A42" w14:textId="4CFC95A6" w:rsidR="0006469F" w:rsidRPr="00FE3C8C" w:rsidRDefault="004A78EF" w:rsidP="00A262F1">
      <w:pPr>
        <w:pStyle w:val="Sraopastraipa"/>
        <w:numPr>
          <w:ilvl w:val="2"/>
          <w:numId w:val="19"/>
        </w:numPr>
        <w:tabs>
          <w:tab w:val="left" w:pos="1134"/>
        </w:tabs>
        <w:ind w:left="0" w:firstLine="566"/>
        <w:jc w:val="both"/>
        <w:rPr>
          <w:sz w:val="22"/>
          <w:szCs w:val="22"/>
          <w:lang w:val="lt-LT"/>
        </w:rPr>
      </w:pPr>
      <w:r w:rsidRPr="00FE3C8C">
        <w:rPr>
          <w:sz w:val="22"/>
          <w:szCs w:val="22"/>
          <w:lang w:val="lt-LT"/>
        </w:rPr>
        <w:t xml:space="preserve">už kitas Paslaugas atsiskaitoma po šių paslaugų suteikimo, perdavimo-priėmimo akto pagrindu Vykdytojui išrašius PVM sąskaitą-faktūrą. </w:t>
      </w:r>
    </w:p>
    <w:p w14:paraId="79F99292" w14:textId="23F08010" w:rsidR="00BA50F2" w:rsidRPr="00FE3C8C" w:rsidRDefault="00F3674C" w:rsidP="002961A9">
      <w:pPr>
        <w:numPr>
          <w:ilvl w:val="0"/>
          <w:numId w:val="2"/>
        </w:numPr>
        <w:tabs>
          <w:tab w:val="left" w:pos="1134"/>
        </w:tabs>
        <w:ind w:left="0" w:firstLine="567"/>
        <w:jc w:val="both"/>
        <w:rPr>
          <w:sz w:val="22"/>
          <w:szCs w:val="22"/>
        </w:rPr>
      </w:pPr>
      <w:r w:rsidRPr="00FE3C8C">
        <w:rPr>
          <w:sz w:val="22"/>
          <w:szCs w:val="22"/>
        </w:rPr>
        <w:t xml:space="preserve">Su Vykdytoju atsiskaitoma per 30 kalendorinių dienų nuo PVM sąskaitos faktūros gavimo. </w:t>
      </w:r>
      <w:r w:rsidR="0076025E" w:rsidRPr="00FE3C8C">
        <w:rPr>
          <w:sz w:val="22"/>
          <w:szCs w:val="22"/>
        </w:rPr>
        <w:t xml:space="preserve">Vykdytojas PVM sąskaitą faktūrą turi pateikti naudojantis sąskaitų administravimo bendrąja informacine sistema SABIS. </w:t>
      </w:r>
      <w:r w:rsidRPr="00FE3C8C">
        <w:rPr>
          <w:sz w:val="22"/>
          <w:szCs w:val="22"/>
        </w:rPr>
        <w:t>PVM sąskaitos faktūros išrašymo pagrindas yra sutarties šalių pasirašytas paslaugų perdavimo-priėmimo aktas.</w:t>
      </w:r>
    </w:p>
    <w:p w14:paraId="79F99294" w14:textId="77777777" w:rsidR="00BA50F2" w:rsidRPr="00FE3C8C" w:rsidRDefault="00F3674C" w:rsidP="002961A9">
      <w:pPr>
        <w:numPr>
          <w:ilvl w:val="0"/>
          <w:numId w:val="2"/>
        </w:numPr>
        <w:tabs>
          <w:tab w:val="left" w:pos="1134"/>
        </w:tabs>
        <w:ind w:left="0" w:firstLine="567"/>
        <w:jc w:val="both"/>
        <w:rPr>
          <w:sz w:val="22"/>
          <w:szCs w:val="22"/>
        </w:rPr>
      </w:pPr>
      <w:r w:rsidRPr="00FE3C8C">
        <w:rPr>
          <w:sz w:val="22"/>
          <w:szCs w:val="22"/>
        </w:rPr>
        <w:t>Užsakovas atsiskaito su Vykdytoju bankiniu pavedimu į jo nurodytą atsiskaitomąją sąskaitą. Apmokėjimas laikomas įvykdytu, kai pinigai patenka į Vykdytojo sąskaitą banke.</w:t>
      </w:r>
    </w:p>
    <w:p w14:paraId="527C0E5A" w14:textId="0AC0C81E" w:rsidR="003124FD" w:rsidRPr="00E01F3D" w:rsidRDefault="00201A49" w:rsidP="00DB25D2">
      <w:pPr>
        <w:numPr>
          <w:ilvl w:val="0"/>
          <w:numId w:val="2"/>
        </w:numPr>
        <w:tabs>
          <w:tab w:val="left" w:pos="1134"/>
        </w:tabs>
        <w:ind w:left="0" w:firstLine="567"/>
        <w:jc w:val="both"/>
        <w:rPr>
          <w:sz w:val="22"/>
          <w:szCs w:val="22"/>
        </w:rPr>
      </w:pPr>
      <w:r w:rsidRPr="00E01F3D">
        <w:rPr>
          <w:sz w:val="22"/>
          <w:szCs w:val="22"/>
        </w:rPr>
        <w:t>Nurodyt</w:t>
      </w:r>
      <w:r w:rsidR="00E01F3D" w:rsidRPr="00E01F3D">
        <w:rPr>
          <w:sz w:val="22"/>
          <w:szCs w:val="22"/>
        </w:rPr>
        <w:t>i</w:t>
      </w:r>
      <w:r w:rsidRPr="00E01F3D">
        <w:rPr>
          <w:sz w:val="22"/>
          <w:szCs w:val="22"/>
        </w:rPr>
        <w:t xml:space="preserve"> Paslaugų teikimo</w:t>
      </w:r>
      <w:r w:rsidR="003124FD" w:rsidRPr="00E01F3D">
        <w:rPr>
          <w:sz w:val="22"/>
          <w:szCs w:val="22"/>
        </w:rPr>
        <w:t xml:space="preserve"> </w:t>
      </w:r>
      <w:r w:rsidRPr="00E01F3D">
        <w:rPr>
          <w:sz w:val="22"/>
          <w:szCs w:val="22"/>
        </w:rPr>
        <w:t>įkainiai yra fiksuot</w:t>
      </w:r>
      <w:r w:rsidR="00E01F3D" w:rsidRPr="00E01F3D">
        <w:rPr>
          <w:sz w:val="22"/>
          <w:szCs w:val="22"/>
        </w:rPr>
        <w:t>i</w:t>
      </w:r>
      <w:r w:rsidRPr="00E01F3D">
        <w:rPr>
          <w:sz w:val="22"/>
          <w:szCs w:val="22"/>
        </w:rPr>
        <w:t xml:space="preserve"> ir dėl bendro kainų lygio kitimo</w:t>
      </w:r>
      <w:r w:rsidR="003124FD" w:rsidRPr="00E01F3D">
        <w:rPr>
          <w:sz w:val="22"/>
          <w:szCs w:val="22"/>
        </w:rPr>
        <w:t xml:space="preserve"> </w:t>
      </w:r>
      <w:r w:rsidRPr="00E01F3D">
        <w:rPr>
          <w:sz w:val="22"/>
          <w:szCs w:val="22"/>
        </w:rPr>
        <w:t>bus perskaičiuojam</w:t>
      </w:r>
      <w:r w:rsidR="00E01F3D" w:rsidRPr="00E01F3D">
        <w:rPr>
          <w:sz w:val="22"/>
          <w:szCs w:val="22"/>
        </w:rPr>
        <w:t>i</w:t>
      </w:r>
      <w:r w:rsidR="003124FD" w:rsidRPr="00E01F3D">
        <w:rPr>
          <w:sz w:val="22"/>
          <w:szCs w:val="22"/>
        </w:rPr>
        <w:t>:</w:t>
      </w:r>
    </w:p>
    <w:p w14:paraId="6B07D5E3" w14:textId="6B88B855" w:rsidR="00E00CF8" w:rsidRPr="00FE3C8C" w:rsidRDefault="00E00CF8" w:rsidP="00E00CF8">
      <w:pPr>
        <w:tabs>
          <w:tab w:val="left" w:pos="1134"/>
        </w:tabs>
        <w:jc w:val="both"/>
        <w:rPr>
          <w:sz w:val="22"/>
          <w:szCs w:val="22"/>
        </w:rPr>
      </w:pPr>
      <w:r w:rsidRPr="00FE3C8C">
        <w:rPr>
          <w:sz w:val="22"/>
          <w:szCs w:val="22"/>
        </w:rPr>
        <w:t xml:space="preserve">          4.8.1. Bet kuri Sutarties šalis Sutarties galiojimo metu turi teisę</w:t>
      </w:r>
      <w:r w:rsidR="008F19E3">
        <w:rPr>
          <w:sz w:val="22"/>
          <w:szCs w:val="22"/>
        </w:rPr>
        <w:t xml:space="preserve"> vienašališkai</w:t>
      </w:r>
      <w:r w:rsidRPr="00FE3C8C">
        <w:rPr>
          <w:sz w:val="22"/>
          <w:szCs w:val="22"/>
        </w:rPr>
        <w:t xml:space="preserve"> inicijuoti Sutartyje numatytų įkainių perskaičiavimą (keitimą) ne anksčiau kaip po 6 (šešių) mėnesių nuo </w:t>
      </w:r>
      <w:sdt>
        <w:sdtPr>
          <w:rPr>
            <w:sz w:val="22"/>
            <w:szCs w:val="22"/>
          </w:rPr>
          <w:alias w:val="Pasirinkite"/>
          <w:tag w:val="Pasirinkite"/>
          <w:id w:val="1706132998"/>
          <w:placeholder>
            <w:docPart w:val="8A866CFEE1C7499489DA58FA257ED29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E3C8C">
            <w:rPr>
              <w:sz w:val="22"/>
              <w:szCs w:val="22"/>
            </w:rPr>
            <w:t>Sutarties sudarymo dienos</w:t>
          </w:r>
        </w:sdtContent>
      </w:sdt>
      <w:r w:rsidRPr="00FE3C8C">
        <w:rPr>
          <w:sz w:val="22"/>
          <w:szCs w:val="22"/>
        </w:rPr>
        <w:t xml:space="preserve"> (</w:t>
      </w:r>
      <w:r w:rsidRPr="00FE3C8C">
        <w:rPr>
          <w:i/>
          <w:iCs/>
          <w:sz w:val="22"/>
          <w:szCs w:val="22"/>
        </w:rPr>
        <w:t>jeigu perskaičiavimas jau buvo atliktas – nuo paskutinio perskaičiavimo pagal šį punktą dienos</w:t>
      </w:r>
      <w:r w:rsidRPr="00FE3C8C">
        <w:rPr>
          <w:sz w:val="22"/>
          <w:szCs w:val="22"/>
        </w:rPr>
        <w:t>), jeigu Vartojimo prekių ir paslaugų kainų pokytis (k), apskaičiuotas kaip nustatyta 4.</w:t>
      </w:r>
      <w:r w:rsidR="008B7DC1" w:rsidRPr="00FE3C8C">
        <w:rPr>
          <w:sz w:val="22"/>
          <w:szCs w:val="22"/>
        </w:rPr>
        <w:t>8.4</w:t>
      </w:r>
      <w:r w:rsidRPr="00FE3C8C">
        <w:rPr>
          <w:sz w:val="22"/>
          <w:szCs w:val="22"/>
        </w:rPr>
        <w:t xml:space="preserve">. punkte, viršija </w:t>
      </w:r>
      <w:r w:rsidR="00884BD7">
        <w:rPr>
          <w:sz w:val="22"/>
          <w:szCs w:val="22"/>
          <w:lang w:val="en-US"/>
        </w:rPr>
        <w:t>1</w:t>
      </w:r>
      <w:r w:rsidR="00217FF3" w:rsidRPr="00FE3C8C">
        <w:rPr>
          <w:sz w:val="22"/>
          <w:szCs w:val="22"/>
        </w:rPr>
        <w:t xml:space="preserve"> </w:t>
      </w:r>
      <w:r w:rsidRPr="00FE3C8C">
        <w:rPr>
          <w:sz w:val="22"/>
          <w:szCs w:val="22"/>
        </w:rPr>
        <w:t>procent</w:t>
      </w:r>
      <w:r w:rsidR="00884BD7">
        <w:rPr>
          <w:sz w:val="22"/>
          <w:szCs w:val="22"/>
        </w:rPr>
        <w:t>ą</w:t>
      </w:r>
      <w:r w:rsidRPr="00FE3C8C">
        <w:rPr>
          <w:sz w:val="22"/>
          <w:szCs w:val="22"/>
        </w:rPr>
        <w:t xml:space="preserve">. Atlikdamos perskaičiavimą Šalys vadovaujasi </w:t>
      </w:r>
      <w:r w:rsidR="008B7DC1" w:rsidRPr="00FE3C8C">
        <w:rPr>
          <w:sz w:val="22"/>
          <w:szCs w:val="22"/>
        </w:rPr>
        <w:t>Valstybės duomenų agentūros</w:t>
      </w:r>
      <w:r w:rsidRPr="00FE3C8C">
        <w:rPr>
          <w:sz w:val="22"/>
          <w:szCs w:val="22"/>
        </w:rPr>
        <w:t xml:space="preserve"> viešai Oficialiosios statistikos portale paskelbtais Rodiklių duomenų bazės duomenimis, iš kitos Šalies nereikalaudamos pateikti oficialaus </w:t>
      </w:r>
      <w:r w:rsidR="008B7DC1" w:rsidRPr="00FE3C8C">
        <w:rPr>
          <w:sz w:val="22"/>
          <w:szCs w:val="22"/>
        </w:rPr>
        <w:t>Valstybės duomenų agentūros</w:t>
      </w:r>
      <w:r w:rsidRPr="00FE3C8C">
        <w:rPr>
          <w:sz w:val="22"/>
          <w:szCs w:val="22"/>
        </w:rPr>
        <w:t xml:space="preserve"> ar kitos institucijos išduoto dokumento ar patvirtinimo.</w:t>
      </w:r>
    </w:p>
    <w:p w14:paraId="26A55CE7" w14:textId="1562C3DF" w:rsidR="00E00CF8" w:rsidRPr="00FE3C8C" w:rsidRDefault="00E00CF8" w:rsidP="00E00CF8">
      <w:pPr>
        <w:tabs>
          <w:tab w:val="left" w:pos="1134"/>
        </w:tabs>
        <w:jc w:val="both"/>
        <w:rPr>
          <w:sz w:val="22"/>
          <w:szCs w:val="22"/>
        </w:rPr>
      </w:pPr>
      <w:r w:rsidRPr="00FE3C8C">
        <w:rPr>
          <w:sz w:val="22"/>
          <w:szCs w:val="22"/>
        </w:rPr>
        <w:t xml:space="preserve">           4.8.2. </w:t>
      </w:r>
      <w:r w:rsidR="004E0DE8" w:rsidRPr="00FE3C8C">
        <w:rPr>
          <w:sz w:val="22"/>
          <w:szCs w:val="22"/>
        </w:rPr>
        <w:t>Šal</w:t>
      </w:r>
      <w:r w:rsidR="004E0DE8">
        <w:rPr>
          <w:sz w:val="22"/>
          <w:szCs w:val="22"/>
        </w:rPr>
        <w:t>is teikdama pranešimą apie perskaičiavimą</w:t>
      </w:r>
      <w:r w:rsidR="004E0DE8" w:rsidRPr="00FE3C8C">
        <w:rPr>
          <w:sz w:val="22"/>
          <w:szCs w:val="22"/>
        </w:rPr>
        <w:t xml:space="preserve"> </w:t>
      </w:r>
      <w:r w:rsidRPr="00FE3C8C">
        <w:rPr>
          <w:sz w:val="22"/>
          <w:szCs w:val="22"/>
        </w:rPr>
        <w:t>privalo nurodyti indekso reikšmę laikotarpio pradžioje ir jos nustatymo datą, indekso reikšmę laikotarpio pabaigoje ir jos nustatymo datą, kainų pokytį (k), perskaičiuotus įkainius, perskaičiuotą pradinės sutarties vertę.</w:t>
      </w:r>
    </w:p>
    <w:p w14:paraId="30E9D213" w14:textId="317A1D0C" w:rsidR="00E00CF8" w:rsidRPr="00FE3C8C" w:rsidRDefault="00E00CF8" w:rsidP="00E00CF8">
      <w:pPr>
        <w:tabs>
          <w:tab w:val="left" w:pos="1134"/>
        </w:tabs>
        <w:jc w:val="both"/>
        <w:rPr>
          <w:sz w:val="22"/>
          <w:szCs w:val="22"/>
        </w:rPr>
      </w:pPr>
      <w:r w:rsidRPr="00FE3C8C">
        <w:rPr>
          <w:sz w:val="22"/>
          <w:szCs w:val="22"/>
        </w:rPr>
        <w:t xml:space="preserve">          4.8.3. Perskaičiuotieji įkainiai taikomi </w:t>
      </w:r>
      <w:r w:rsidR="00A8713A">
        <w:rPr>
          <w:sz w:val="22"/>
          <w:szCs w:val="22"/>
        </w:rPr>
        <w:t>nuo pranešimo dienos</w:t>
      </w:r>
      <w:r w:rsidR="00C65708">
        <w:rPr>
          <w:sz w:val="22"/>
          <w:szCs w:val="22"/>
        </w:rPr>
        <w:t>. O</w:t>
      </w:r>
      <w:r w:rsidR="00A8713A">
        <w:rPr>
          <w:sz w:val="22"/>
          <w:szCs w:val="22"/>
        </w:rPr>
        <w:t xml:space="preserve"> </w:t>
      </w:r>
      <w:r w:rsidR="00C65708">
        <w:rPr>
          <w:sz w:val="22"/>
          <w:szCs w:val="22"/>
        </w:rPr>
        <w:t>kai</w:t>
      </w:r>
      <w:r w:rsidR="00A8713A">
        <w:rPr>
          <w:sz w:val="22"/>
          <w:szCs w:val="22"/>
        </w:rPr>
        <w:t xml:space="preserve"> pranešime pateikta informacija yra neteisinga</w:t>
      </w:r>
      <w:r w:rsidR="00C65708">
        <w:rPr>
          <w:sz w:val="22"/>
          <w:szCs w:val="22"/>
        </w:rPr>
        <w:t>, nuo teisingos informacijos pateikimo dienos</w:t>
      </w:r>
      <w:r w:rsidRPr="00FE3C8C">
        <w:rPr>
          <w:sz w:val="22"/>
          <w:szCs w:val="22"/>
        </w:rPr>
        <w:t>.</w:t>
      </w:r>
    </w:p>
    <w:p w14:paraId="152CF9AC" w14:textId="30556DEA" w:rsidR="00E00CF8" w:rsidRPr="00FE3C8C" w:rsidRDefault="00E00CF8" w:rsidP="00E00CF8">
      <w:pPr>
        <w:tabs>
          <w:tab w:val="left" w:pos="1134"/>
        </w:tabs>
        <w:jc w:val="both"/>
        <w:rPr>
          <w:sz w:val="22"/>
          <w:szCs w:val="22"/>
        </w:rPr>
      </w:pPr>
      <w:r w:rsidRPr="00FE3C8C">
        <w:rPr>
          <w:sz w:val="22"/>
          <w:szCs w:val="22"/>
        </w:rPr>
        <w:t xml:space="preserve">          4.8.4. Nauji įkainiai apskaičiuojami pagal formulę:</w:t>
      </w:r>
    </w:p>
    <w:p w14:paraId="7972FBFF" w14:textId="6008171E" w:rsidR="00E00CF8" w:rsidRPr="00FE3C8C" w:rsidRDefault="00000000" w:rsidP="00E00CF8">
      <w:pPr>
        <w:tabs>
          <w:tab w:val="left" w:pos="1134"/>
        </w:tabs>
        <w:jc w:val="both"/>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00CF8" w:rsidRPr="00FE3C8C">
        <w:rPr>
          <w:i/>
          <w:sz w:val="22"/>
          <w:szCs w:val="22"/>
        </w:rPr>
        <w:t>, kur</w:t>
      </w:r>
    </w:p>
    <w:p w14:paraId="4B3A4E89" w14:textId="77777777" w:rsidR="00E00CF8" w:rsidRPr="00FE3C8C" w:rsidRDefault="00E00CF8" w:rsidP="00E00CF8">
      <w:pPr>
        <w:tabs>
          <w:tab w:val="left" w:pos="1134"/>
        </w:tabs>
        <w:jc w:val="both"/>
        <w:rPr>
          <w:sz w:val="22"/>
          <w:szCs w:val="22"/>
        </w:rPr>
      </w:pPr>
      <w:r w:rsidRPr="00FE3C8C">
        <w:rPr>
          <w:sz w:val="22"/>
          <w:szCs w:val="22"/>
        </w:rPr>
        <w:t xml:space="preserve">            a – įkainis (Eur be PVM) (jei jis jau buvo perskaičiuotas, tai po paskutinio perskaičiavimo).</w:t>
      </w:r>
    </w:p>
    <w:p w14:paraId="16E3C300" w14:textId="77777777" w:rsidR="00E00CF8" w:rsidRPr="00FE3C8C" w:rsidRDefault="00E00CF8" w:rsidP="00E00CF8">
      <w:pPr>
        <w:tabs>
          <w:tab w:val="left" w:pos="1134"/>
        </w:tabs>
        <w:jc w:val="both"/>
        <w:rPr>
          <w:sz w:val="22"/>
          <w:szCs w:val="22"/>
        </w:rPr>
      </w:pPr>
      <w:r w:rsidRPr="00FE3C8C">
        <w:rPr>
          <w:sz w:val="22"/>
          <w:szCs w:val="22"/>
        </w:rPr>
        <w:t xml:space="preserve">            a</w:t>
      </w:r>
      <w:r w:rsidRPr="00FE3C8C">
        <w:rPr>
          <w:sz w:val="22"/>
          <w:szCs w:val="22"/>
          <w:vertAlign w:val="subscript"/>
        </w:rPr>
        <w:t>1</w:t>
      </w:r>
      <w:r w:rsidRPr="00FE3C8C">
        <w:rPr>
          <w:sz w:val="22"/>
          <w:szCs w:val="22"/>
        </w:rPr>
        <w:t xml:space="preserve"> – perskaičiuotas (pakeistas) įkainis (Eur be PVM)</w:t>
      </w:r>
    </w:p>
    <w:p w14:paraId="3ABC99B0" w14:textId="77777777" w:rsidR="00E00CF8" w:rsidRPr="00FE3C8C" w:rsidRDefault="00E00CF8" w:rsidP="00E00CF8">
      <w:pPr>
        <w:tabs>
          <w:tab w:val="left" w:pos="1134"/>
        </w:tabs>
        <w:jc w:val="both"/>
        <w:rPr>
          <w:sz w:val="22"/>
          <w:szCs w:val="22"/>
        </w:rPr>
      </w:pPr>
      <w:r w:rsidRPr="00FE3C8C">
        <w:rPr>
          <w:sz w:val="22"/>
          <w:szCs w:val="22"/>
        </w:rPr>
        <w:t xml:space="preserve">            k – Pagal vartotojų kainų indeksą (Kita informacinių technologijų ir kompiuterių paslaugų veikla)  apskaičiuotas Vartojimo prekių ir paslaugų  kainų pokytis (padidėjimas arba sumažėjimas) (%). „k“ reikšmė skaičiuojama pagal formulę: </w:t>
      </w:r>
    </w:p>
    <w:p w14:paraId="7060C1BD" w14:textId="7427B075" w:rsidR="00E00CF8" w:rsidRPr="00FE3C8C" w:rsidRDefault="00E00CF8" w:rsidP="00E00CF8">
      <w:pPr>
        <w:tabs>
          <w:tab w:val="left" w:pos="1134"/>
        </w:tabs>
        <w:jc w:val="both"/>
        <w:rPr>
          <w:sz w:val="22"/>
          <w:szCs w:val="22"/>
        </w:rPr>
      </w:pPr>
      <m:oMath>
        <m:r>
          <w:rPr>
            <w:rFonts w:ascii="Cambria Math" w:hAnsi="Cambria Math"/>
            <w:sz w:val="22"/>
            <w:szCs w:val="22"/>
          </w:rPr>
          <m:t xml:space="preserve">                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FE3C8C">
        <w:rPr>
          <w:sz w:val="22"/>
          <w:szCs w:val="22"/>
        </w:rPr>
        <w:t>, (proc.) kur</w:t>
      </w:r>
    </w:p>
    <w:p w14:paraId="4AF55078" w14:textId="77777777" w:rsidR="00E00CF8" w:rsidRPr="00FE3C8C" w:rsidRDefault="00E00CF8" w:rsidP="00E00CF8">
      <w:pPr>
        <w:tabs>
          <w:tab w:val="left" w:pos="1134"/>
        </w:tabs>
        <w:jc w:val="both"/>
        <w:rPr>
          <w:sz w:val="22"/>
          <w:szCs w:val="22"/>
        </w:rPr>
      </w:pPr>
      <w:r w:rsidRPr="00FE3C8C">
        <w:rPr>
          <w:sz w:val="22"/>
          <w:szCs w:val="22"/>
        </w:rPr>
        <w:t>Ind</w:t>
      </w:r>
      <w:r w:rsidRPr="00FE3C8C">
        <w:rPr>
          <w:sz w:val="22"/>
          <w:szCs w:val="22"/>
          <w:vertAlign w:val="subscript"/>
        </w:rPr>
        <w:t>naujausias</w:t>
      </w:r>
      <w:r w:rsidRPr="00FE3C8C">
        <w:rPr>
          <w:sz w:val="22"/>
          <w:szCs w:val="22"/>
        </w:rPr>
        <w:t xml:space="preserve"> – kreipimosi dėl kainos perskaičiavimo išsiuntimo kitai šaliai datą naujausias paskelbtas vartojimo prekių ir paslaugų indeksas (Kita informacinių technologijų ir kompiuterių paslaugų veikla). </w:t>
      </w:r>
    </w:p>
    <w:p w14:paraId="401CD925" w14:textId="77777777" w:rsidR="00E00CF8" w:rsidRPr="00FE3C8C" w:rsidRDefault="00E00CF8" w:rsidP="00E00CF8">
      <w:pPr>
        <w:tabs>
          <w:tab w:val="left" w:pos="1134"/>
        </w:tabs>
        <w:jc w:val="both"/>
        <w:rPr>
          <w:sz w:val="22"/>
          <w:szCs w:val="22"/>
        </w:rPr>
      </w:pPr>
      <w:r w:rsidRPr="00FE3C8C">
        <w:rPr>
          <w:sz w:val="22"/>
          <w:szCs w:val="22"/>
        </w:rPr>
        <w:t>Ind</w:t>
      </w:r>
      <w:r w:rsidRPr="00FE3C8C">
        <w:rPr>
          <w:sz w:val="22"/>
          <w:szCs w:val="22"/>
          <w:vertAlign w:val="subscript"/>
        </w:rPr>
        <w:t>pradžia</w:t>
      </w:r>
      <w:r w:rsidRPr="00FE3C8C">
        <w:rPr>
          <w:sz w:val="22"/>
          <w:szCs w:val="22"/>
        </w:rPr>
        <w:t xml:space="preserve"> – laikotarpio pradžios datos (mėnesio) vartojimo prekių ir paslaugų indeksas (Kita informacinių technologijų ir kompiuterių paslaugų veikla). Pirmojo perskaičiavimo atveju laikotarpio pradžia (mėnuo) yra </w:t>
      </w:r>
      <w:sdt>
        <w:sdtPr>
          <w:rPr>
            <w:sz w:val="22"/>
            <w:szCs w:val="22"/>
          </w:rPr>
          <w:alias w:val="Pasirinkite"/>
          <w:tag w:val="Pasirinkite"/>
          <w:id w:val="-478693425"/>
          <w:placeholder>
            <w:docPart w:val="AE4E6A8DCFAE47668AD0CF63C26328C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E3C8C">
            <w:rPr>
              <w:sz w:val="22"/>
              <w:szCs w:val="22"/>
            </w:rPr>
            <w:t>Sutarties sudarymo dienos</w:t>
          </w:r>
        </w:sdtContent>
      </w:sdt>
      <w:r w:rsidRPr="00FE3C8C">
        <w:rPr>
          <w:sz w:val="22"/>
          <w:szCs w:val="22"/>
        </w:rPr>
        <w:t xml:space="preserve"> mėnuo. Antrojo ir vėlesnių perskaičiavimų atveju laikotarpio pradžia (mėnuo) yra paskutinio perskaičiavimo metu naudotos paskelbto atitinkamo indekso reikšmės mėnuo. </w:t>
      </w:r>
    </w:p>
    <w:p w14:paraId="2DC33A35" w14:textId="3909828A" w:rsidR="00E00CF8" w:rsidRPr="00FE3C8C" w:rsidRDefault="00E00CF8" w:rsidP="00E00CF8">
      <w:pPr>
        <w:tabs>
          <w:tab w:val="left" w:pos="1134"/>
        </w:tabs>
        <w:jc w:val="both"/>
        <w:rPr>
          <w:sz w:val="22"/>
          <w:szCs w:val="22"/>
        </w:rPr>
      </w:pPr>
      <w:r w:rsidRPr="00FE3C8C">
        <w:rPr>
          <w:sz w:val="22"/>
          <w:szCs w:val="22"/>
        </w:rPr>
        <w:t xml:space="preserve">           4.8.5.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6D52B53" w14:textId="35955AF8" w:rsidR="00E00CF8" w:rsidRPr="00FE3C8C" w:rsidRDefault="008B7DC1" w:rsidP="00AC33C0">
      <w:pPr>
        <w:tabs>
          <w:tab w:val="left" w:pos="1134"/>
        </w:tabs>
        <w:jc w:val="both"/>
        <w:rPr>
          <w:sz w:val="22"/>
          <w:szCs w:val="22"/>
        </w:rPr>
      </w:pPr>
      <w:r w:rsidRPr="00FE3C8C">
        <w:rPr>
          <w:sz w:val="22"/>
          <w:szCs w:val="22"/>
        </w:rPr>
        <w:t xml:space="preserve">           </w:t>
      </w:r>
      <w:r w:rsidR="00E00CF8" w:rsidRPr="00FE3C8C">
        <w:rPr>
          <w:sz w:val="22"/>
          <w:szCs w:val="22"/>
        </w:rPr>
        <w:t>4.</w:t>
      </w:r>
      <w:r w:rsidRPr="00FE3C8C">
        <w:rPr>
          <w:sz w:val="22"/>
          <w:szCs w:val="22"/>
        </w:rPr>
        <w:t>8.</w:t>
      </w:r>
      <w:r w:rsidR="00F0374F" w:rsidRPr="00FE3C8C">
        <w:rPr>
          <w:sz w:val="22"/>
          <w:szCs w:val="22"/>
        </w:rPr>
        <w:t>6</w:t>
      </w:r>
      <w:r w:rsidR="00E00CF8" w:rsidRPr="00FE3C8C">
        <w:rPr>
          <w:sz w:val="22"/>
          <w:szCs w:val="22"/>
        </w:rPr>
        <w:t>. Vėlesnis kainų arba įkainių perskaičiavimas negali apimti laikotarpio, už kurį jau buvo atliktas perskaičiavimas.</w:t>
      </w:r>
    </w:p>
    <w:p w14:paraId="11ACAA19" w14:textId="3F0ACD02" w:rsidR="008B7DC1" w:rsidRPr="00FE3C8C" w:rsidRDefault="008B7DC1" w:rsidP="008B7DC1">
      <w:pPr>
        <w:tabs>
          <w:tab w:val="left" w:pos="1134"/>
        </w:tabs>
        <w:jc w:val="both"/>
        <w:rPr>
          <w:sz w:val="22"/>
          <w:szCs w:val="22"/>
        </w:rPr>
      </w:pPr>
      <w:r w:rsidRPr="00FE3C8C">
        <w:rPr>
          <w:sz w:val="22"/>
          <w:szCs w:val="22"/>
        </w:rPr>
        <w:t xml:space="preserve">           4.9. Dėl PVM pasikeitimų, t.y. padidėjimo ar sumažėjimo, teisės aktų nustatyta tvarka. Sutarties įkainiai/kaina Sutarties galiojimo metu perskaičiuojami (didinami ar mažinami) pasikeitus pridėtinės vertės mokesčio (toliau – PVM) tarifui, kuris turėjo tiesioginės įtakos įkainiams/kainai. Raštiškai patvirtinus Vykdytojui ir Užsakovui ir ne vėliau kaip iki PVM sąskaitos–faktūros pateikimo dienos, perskaičiuojama tik ta įkainių/kainos dalis, kuriai turėjo įtakos pasikeitęs PVM tarifas ir tik pasikeitusio mokesčio dydžiu. Perskaičiuota kaina įsigalioja nuo kitos dienos po susitarimo dėl kainos perskaičiavimo pasirašymo.</w:t>
      </w:r>
    </w:p>
    <w:p w14:paraId="419940B8" w14:textId="77777777" w:rsidR="008B7DC1" w:rsidRPr="00FE3C8C" w:rsidRDefault="008B7DC1" w:rsidP="00AC33C0">
      <w:pPr>
        <w:tabs>
          <w:tab w:val="left" w:pos="1134"/>
        </w:tabs>
        <w:jc w:val="both"/>
        <w:rPr>
          <w:sz w:val="22"/>
          <w:szCs w:val="22"/>
        </w:rPr>
      </w:pPr>
    </w:p>
    <w:p w14:paraId="79F99297" w14:textId="77777777" w:rsidR="00BA50F2" w:rsidRPr="00FE3C8C" w:rsidRDefault="00BA50F2">
      <w:pPr>
        <w:ind w:left="1440"/>
        <w:jc w:val="both"/>
        <w:rPr>
          <w:sz w:val="22"/>
          <w:szCs w:val="22"/>
        </w:rPr>
      </w:pPr>
    </w:p>
    <w:p w14:paraId="79F99298" w14:textId="77777777" w:rsidR="00BA50F2" w:rsidRPr="00FE3C8C" w:rsidRDefault="00F3674C">
      <w:pPr>
        <w:shd w:val="clear" w:color="auto" w:fill="FFFFFF"/>
        <w:jc w:val="center"/>
        <w:rPr>
          <w:b/>
          <w:bCs/>
          <w:spacing w:val="-1"/>
          <w:sz w:val="22"/>
          <w:szCs w:val="22"/>
        </w:rPr>
      </w:pPr>
      <w:r w:rsidRPr="00FE3C8C">
        <w:rPr>
          <w:b/>
          <w:bCs/>
          <w:spacing w:val="-1"/>
          <w:sz w:val="22"/>
          <w:szCs w:val="22"/>
        </w:rPr>
        <w:t>5. PASLAUGŲ ATLIKIMO TERMINAI</w:t>
      </w:r>
    </w:p>
    <w:p w14:paraId="79F99299" w14:textId="07CC53BD" w:rsidR="00406EE0" w:rsidRPr="00FE3C8C" w:rsidRDefault="00406EE0" w:rsidP="00406EE0">
      <w:pPr>
        <w:tabs>
          <w:tab w:val="left" w:pos="1134"/>
        </w:tabs>
        <w:ind w:firstLine="567"/>
        <w:jc w:val="both"/>
        <w:rPr>
          <w:rStyle w:val="Komentaronuoroda"/>
          <w:sz w:val="22"/>
          <w:szCs w:val="22"/>
        </w:rPr>
      </w:pPr>
      <w:r w:rsidRPr="00FE3C8C">
        <w:rPr>
          <w:rStyle w:val="Komentaronuoroda"/>
          <w:sz w:val="22"/>
          <w:szCs w:val="22"/>
        </w:rPr>
        <w:t xml:space="preserve">5.1. </w:t>
      </w:r>
      <w:r w:rsidR="00A64EC5">
        <w:rPr>
          <w:sz w:val="22"/>
          <w:lang w:eastAsia="lt-LT"/>
        </w:rPr>
        <w:t xml:space="preserve">Paslaugų teikimo terminas - </w:t>
      </w:r>
      <w:r w:rsidR="0076025E" w:rsidRPr="00FE3C8C">
        <w:rPr>
          <w:sz w:val="22"/>
          <w:lang w:eastAsia="lt-LT"/>
        </w:rPr>
        <w:t xml:space="preserve"> 24 (dvidešimt keturi) mėn. </w:t>
      </w:r>
    </w:p>
    <w:p w14:paraId="79F9929A" w14:textId="77777777" w:rsidR="00BA50F2" w:rsidRPr="00FE3C8C" w:rsidRDefault="00BA50F2">
      <w:pPr>
        <w:ind w:firstLine="720"/>
        <w:jc w:val="both"/>
        <w:rPr>
          <w:sz w:val="22"/>
          <w:szCs w:val="22"/>
          <w:highlight w:val="yellow"/>
        </w:rPr>
      </w:pPr>
    </w:p>
    <w:p w14:paraId="79F9929B" w14:textId="77777777" w:rsidR="00BA50F2" w:rsidRPr="00FE3C8C" w:rsidRDefault="00F3674C">
      <w:pPr>
        <w:shd w:val="clear" w:color="auto" w:fill="FFFFFF"/>
        <w:ind w:left="360"/>
        <w:jc w:val="center"/>
        <w:rPr>
          <w:b/>
          <w:bCs/>
          <w:sz w:val="22"/>
          <w:szCs w:val="22"/>
        </w:rPr>
      </w:pPr>
      <w:r w:rsidRPr="00FE3C8C">
        <w:rPr>
          <w:b/>
          <w:bCs/>
          <w:sz w:val="22"/>
          <w:szCs w:val="22"/>
        </w:rPr>
        <w:t>6. PASLAUGŲ PERDAVIMO IR PRIĖMIMO TVARKA</w:t>
      </w:r>
    </w:p>
    <w:p w14:paraId="6D20D717" w14:textId="20A974BB" w:rsidR="00BE16CC" w:rsidRPr="00FE3C8C" w:rsidRDefault="00BE16CC" w:rsidP="002961A9">
      <w:pPr>
        <w:numPr>
          <w:ilvl w:val="0"/>
          <w:numId w:val="9"/>
        </w:numPr>
        <w:shd w:val="clear" w:color="auto" w:fill="FFFFFF"/>
        <w:ind w:left="0" w:firstLine="567"/>
        <w:jc w:val="both"/>
        <w:rPr>
          <w:bCs/>
          <w:sz w:val="22"/>
          <w:szCs w:val="22"/>
        </w:rPr>
      </w:pPr>
      <w:r w:rsidRPr="00FE3C8C">
        <w:rPr>
          <w:bCs/>
          <w:sz w:val="22"/>
          <w:szCs w:val="22"/>
        </w:rPr>
        <w:lastRenderedPageBreak/>
        <w:t>Paslaugų ar jų dalies perdavimas ir priėmimas įforminamas perdavimo–priėmimo aktu, kuris pasirašomas Vykdytojos ir Užsakovo įgaliotų atstovų.</w:t>
      </w:r>
      <w:r w:rsidRPr="00FE3C8C" w:rsidDel="00BE16CC">
        <w:rPr>
          <w:bCs/>
          <w:sz w:val="22"/>
          <w:szCs w:val="22"/>
        </w:rPr>
        <w:t xml:space="preserve"> </w:t>
      </w:r>
    </w:p>
    <w:p w14:paraId="79F9929D" w14:textId="77777777" w:rsidR="00BA50F2" w:rsidRPr="00FE3C8C" w:rsidRDefault="00F3674C" w:rsidP="002961A9">
      <w:pPr>
        <w:numPr>
          <w:ilvl w:val="0"/>
          <w:numId w:val="9"/>
        </w:numPr>
        <w:shd w:val="clear" w:color="auto" w:fill="FFFFFF"/>
        <w:ind w:left="0" w:firstLine="567"/>
        <w:jc w:val="both"/>
        <w:rPr>
          <w:sz w:val="22"/>
          <w:szCs w:val="22"/>
        </w:rPr>
      </w:pPr>
      <w:r w:rsidRPr="00FE3C8C">
        <w:rPr>
          <w:bCs/>
          <w:sz w:val="22"/>
          <w:szCs w:val="22"/>
        </w:rPr>
        <w:t xml:space="preserve">Užsakovas pasirašo </w:t>
      </w:r>
      <w:r w:rsidR="00903B95" w:rsidRPr="00FE3C8C">
        <w:rPr>
          <w:bCs/>
          <w:sz w:val="22"/>
          <w:szCs w:val="22"/>
        </w:rPr>
        <w:t>p</w:t>
      </w:r>
      <w:r w:rsidRPr="00FE3C8C">
        <w:rPr>
          <w:bCs/>
          <w:sz w:val="22"/>
          <w:szCs w:val="22"/>
        </w:rPr>
        <w:t xml:space="preserve">aslaugų priėmimo - perdavimo aktą, jei akte įvardintos </w:t>
      </w:r>
      <w:r w:rsidR="00B446D0" w:rsidRPr="00FE3C8C">
        <w:rPr>
          <w:bCs/>
          <w:sz w:val="22"/>
          <w:szCs w:val="22"/>
        </w:rPr>
        <w:t>P</w:t>
      </w:r>
      <w:r w:rsidRPr="00FE3C8C">
        <w:rPr>
          <w:bCs/>
          <w:sz w:val="22"/>
          <w:szCs w:val="22"/>
        </w:rPr>
        <w:t>aslaugos atitinka Sutartyje nustatytus reikalavimus.</w:t>
      </w:r>
    </w:p>
    <w:p w14:paraId="7632E676" w14:textId="77777777" w:rsidR="001645BA" w:rsidRPr="00FE3C8C" w:rsidRDefault="00F3674C" w:rsidP="001645BA">
      <w:pPr>
        <w:numPr>
          <w:ilvl w:val="0"/>
          <w:numId w:val="9"/>
        </w:numPr>
        <w:shd w:val="clear" w:color="auto" w:fill="FFFFFF"/>
        <w:ind w:left="0" w:firstLine="567"/>
        <w:jc w:val="both"/>
        <w:rPr>
          <w:sz w:val="22"/>
          <w:szCs w:val="22"/>
        </w:rPr>
      </w:pPr>
      <w:r w:rsidRPr="00FE3C8C">
        <w:rPr>
          <w:bCs/>
          <w:sz w:val="22"/>
          <w:szCs w:val="22"/>
        </w:rPr>
        <w:t>Užsakovas</w:t>
      </w:r>
      <w:r w:rsidR="00B446D0" w:rsidRPr="00FE3C8C">
        <w:rPr>
          <w:bCs/>
          <w:sz w:val="22"/>
          <w:szCs w:val="22"/>
        </w:rPr>
        <w:t xml:space="preserve">, gavęs </w:t>
      </w:r>
      <w:r w:rsidR="00903B95" w:rsidRPr="00FE3C8C">
        <w:rPr>
          <w:bCs/>
          <w:sz w:val="22"/>
          <w:szCs w:val="22"/>
        </w:rPr>
        <w:t>p</w:t>
      </w:r>
      <w:r w:rsidR="00B71E5F" w:rsidRPr="00FE3C8C">
        <w:rPr>
          <w:bCs/>
          <w:sz w:val="22"/>
          <w:szCs w:val="22"/>
        </w:rPr>
        <w:t>aslaugų priėmimo-perdavimo aktą,</w:t>
      </w:r>
      <w:r w:rsidRPr="00FE3C8C">
        <w:rPr>
          <w:bCs/>
          <w:sz w:val="22"/>
          <w:szCs w:val="22"/>
        </w:rPr>
        <w:t xml:space="preserve"> turi per 5 (penkias) darbo dienas</w:t>
      </w:r>
      <w:r w:rsidR="00B3093B" w:rsidRPr="00FE3C8C">
        <w:rPr>
          <w:bCs/>
          <w:sz w:val="22"/>
          <w:szCs w:val="22"/>
        </w:rPr>
        <w:t>:</w:t>
      </w:r>
      <w:r w:rsidR="00B71E5F" w:rsidRPr="00FE3C8C">
        <w:rPr>
          <w:bCs/>
          <w:sz w:val="22"/>
          <w:szCs w:val="22"/>
        </w:rPr>
        <w:t xml:space="preserve"> </w:t>
      </w:r>
    </w:p>
    <w:p w14:paraId="47039D76" w14:textId="77777777" w:rsidR="001645BA" w:rsidRPr="00FE3C8C" w:rsidRDefault="00B71E5F" w:rsidP="00A262F1">
      <w:pPr>
        <w:pStyle w:val="Sraopastraipa"/>
        <w:numPr>
          <w:ilvl w:val="2"/>
          <w:numId w:val="26"/>
        </w:numPr>
        <w:shd w:val="clear" w:color="auto" w:fill="FFFFFF"/>
        <w:ind w:left="0" w:firstLine="709"/>
        <w:jc w:val="both"/>
        <w:rPr>
          <w:sz w:val="22"/>
          <w:szCs w:val="22"/>
          <w:lang w:val="lt-LT"/>
        </w:rPr>
      </w:pPr>
      <w:r w:rsidRPr="00FE3C8C">
        <w:rPr>
          <w:bCs/>
          <w:sz w:val="22"/>
          <w:szCs w:val="22"/>
          <w:lang w:val="lt-LT"/>
        </w:rPr>
        <w:t>jį</w:t>
      </w:r>
      <w:r w:rsidR="00F3674C" w:rsidRPr="00FE3C8C">
        <w:rPr>
          <w:bCs/>
          <w:sz w:val="22"/>
          <w:szCs w:val="22"/>
          <w:lang w:val="lt-LT"/>
        </w:rPr>
        <w:t xml:space="preserve"> pasirašyti </w:t>
      </w:r>
      <w:r w:rsidR="00F3674C" w:rsidRPr="00FE3C8C">
        <w:rPr>
          <w:b/>
          <w:bCs/>
          <w:sz w:val="22"/>
          <w:szCs w:val="22"/>
          <w:lang w:val="lt-LT"/>
        </w:rPr>
        <w:t>arba</w:t>
      </w:r>
      <w:r w:rsidR="00F3674C" w:rsidRPr="00FE3C8C">
        <w:rPr>
          <w:bCs/>
          <w:sz w:val="22"/>
          <w:szCs w:val="22"/>
          <w:lang w:val="lt-LT"/>
        </w:rPr>
        <w:t xml:space="preserve"> </w:t>
      </w:r>
    </w:p>
    <w:p w14:paraId="66F07481" w14:textId="77777777" w:rsidR="001645BA" w:rsidRPr="00FE3C8C" w:rsidRDefault="007250EA" w:rsidP="00A262F1">
      <w:pPr>
        <w:pStyle w:val="Sraopastraipa"/>
        <w:numPr>
          <w:ilvl w:val="2"/>
          <w:numId w:val="26"/>
        </w:numPr>
        <w:shd w:val="clear" w:color="auto" w:fill="FFFFFF"/>
        <w:tabs>
          <w:tab w:val="left" w:pos="993"/>
        </w:tabs>
        <w:ind w:left="0" w:firstLine="709"/>
        <w:jc w:val="both"/>
        <w:rPr>
          <w:bCs/>
          <w:sz w:val="22"/>
          <w:szCs w:val="22"/>
          <w:lang w:val="lt-LT"/>
        </w:rPr>
      </w:pPr>
      <w:r w:rsidRPr="00FE3C8C">
        <w:rPr>
          <w:bCs/>
          <w:sz w:val="22"/>
          <w:szCs w:val="22"/>
          <w:lang w:val="lt-LT"/>
        </w:rPr>
        <w:t xml:space="preserve">raštu </w:t>
      </w:r>
      <w:r w:rsidR="00B71E5F" w:rsidRPr="00FE3C8C">
        <w:rPr>
          <w:bCs/>
          <w:sz w:val="22"/>
          <w:szCs w:val="22"/>
          <w:lang w:val="lt-LT"/>
        </w:rPr>
        <w:t>nurodyti Vykdytojui sprendimo nepasirašyti</w:t>
      </w:r>
      <w:r w:rsidR="00F3674C" w:rsidRPr="00FE3C8C">
        <w:rPr>
          <w:bCs/>
          <w:sz w:val="22"/>
          <w:szCs w:val="22"/>
          <w:lang w:val="lt-LT"/>
        </w:rPr>
        <w:t xml:space="preserve"> motyvus bei priemones, kurių Vykdytojas privalo imtis, kad </w:t>
      </w:r>
      <w:r w:rsidR="00903B95" w:rsidRPr="00FE3C8C">
        <w:rPr>
          <w:bCs/>
          <w:sz w:val="22"/>
          <w:szCs w:val="22"/>
          <w:lang w:val="lt-LT"/>
        </w:rPr>
        <w:t>p</w:t>
      </w:r>
      <w:r w:rsidR="00F3674C" w:rsidRPr="00FE3C8C">
        <w:rPr>
          <w:bCs/>
          <w:sz w:val="22"/>
          <w:szCs w:val="22"/>
          <w:lang w:val="lt-LT"/>
        </w:rPr>
        <w:t>aslaugų priėmimo - perdavimo aktas būtų pasirašytas</w:t>
      </w:r>
      <w:r w:rsidR="00B3093B" w:rsidRPr="00FE3C8C">
        <w:rPr>
          <w:bCs/>
          <w:sz w:val="22"/>
          <w:szCs w:val="22"/>
          <w:lang w:val="lt-LT"/>
        </w:rPr>
        <w:t xml:space="preserve"> arba</w:t>
      </w:r>
      <w:r w:rsidR="00F3674C" w:rsidRPr="00FE3C8C">
        <w:rPr>
          <w:bCs/>
          <w:sz w:val="22"/>
          <w:szCs w:val="22"/>
          <w:lang w:val="lt-LT"/>
        </w:rPr>
        <w:t xml:space="preserve"> </w:t>
      </w:r>
    </w:p>
    <w:p w14:paraId="79F992A1" w14:textId="4BED3AAA" w:rsidR="00BA50F2" w:rsidRPr="00FE3C8C" w:rsidRDefault="00B3093B" w:rsidP="00A262F1">
      <w:pPr>
        <w:pStyle w:val="Sraopastraipa"/>
        <w:numPr>
          <w:ilvl w:val="2"/>
          <w:numId w:val="26"/>
        </w:numPr>
        <w:shd w:val="clear" w:color="auto" w:fill="FFFFFF"/>
        <w:tabs>
          <w:tab w:val="left" w:pos="993"/>
        </w:tabs>
        <w:ind w:left="0" w:firstLine="709"/>
        <w:jc w:val="both"/>
        <w:rPr>
          <w:bCs/>
          <w:sz w:val="22"/>
          <w:szCs w:val="22"/>
          <w:lang w:val="lt-LT"/>
        </w:rPr>
      </w:pPr>
      <w:r w:rsidRPr="00FE3C8C">
        <w:rPr>
          <w:bCs/>
          <w:sz w:val="22"/>
          <w:szCs w:val="22"/>
          <w:lang w:val="lt-LT"/>
        </w:rPr>
        <w:t>j</w:t>
      </w:r>
      <w:r w:rsidR="00F3674C" w:rsidRPr="00FE3C8C">
        <w:rPr>
          <w:bCs/>
          <w:sz w:val="22"/>
          <w:szCs w:val="22"/>
          <w:lang w:val="lt-LT"/>
        </w:rPr>
        <w:t xml:space="preserve">ei </w:t>
      </w:r>
      <w:r w:rsidR="00B71E5F" w:rsidRPr="00FE3C8C">
        <w:rPr>
          <w:bCs/>
          <w:sz w:val="22"/>
          <w:szCs w:val="22"/>
          <w:lang w:val="lt-LT"/>
        </w:rPr>
        <w:t>ginčijamas</w:t>
      </w:r>
      <w:r w:rsidR="00F3674C" w:rsidRPr="00FE3C8C">
        <w:rPr>
          <w:bCs/>
          <w:sz w:val="22"/>
          <w:szCs w:val="22"/>
          <w:lang w:val="lt-LT"/>
        </w:rPr>
        <w:t xml:space="preserve"> tik dalies </w:t>
      </w:r>
      <w:r w:rsidR="00B446D0" w:rsidRPr="00FE3C8C">
        <w:rPr>
          <w:bCs/>
          <w:sz w:val="22"/>
          <w:szCs w:val="22"/>
          <w:lang w:val="lt-LT"/>
        </w:rPr>
        <w:t>P</w:t>
      </w:r>
      <w:r w:rsidR="00F3674C" w:rsidRPr="00FE3C8C">
        <w:rPr>
          <w:bCs/>
          <w:sz w:val="22"/>
          <w:szCs w:val="22"/>
          <w:lang w:val="lt-LT"/>
        </w:rPr>
        <w:t xml:space="preserve">aslaugų, nurodytų akte, tinkamas suteikimas, Užsakovas privalo priimti neginčijamą suteiktų </w:t>
      </w:r>
      <w:r w:rsidR="00B446D0" w:rsidRPr="00FE3C8C">
        <w:rPr>
          <w:bCs/>
          <w:sz w:val="22"/>
          <w:szCs w:val="22"/>
          <w:lang w:val="lt-LT"/>
        </w:rPr>
        <w:t>P</w:t>
      </w:r>
      <w:r w:rsidR="00F3674C" w:rsidRPr="00FE3C8C">
        <w:rPr>
          <w:bCs/>
          <w:sz w:val="22"/>
          <w:szCs w:val="22"/>
          <w:lang w:val="lt-LT"/>
        </w:rPr>
        <w:t>aslaugų dalį, pasiraš</w:t>
      </w:r>
      <w:r w:rsidR="00B71E5F" w:rsidRPr="00FE3C8C">
        <w:rPr>
          <w:bCs/>
          <w:sz w:val="22"/>
          <w:szCs w:val="22"/>
          <w:lang w:val="lt-LT"/>
        </w:rPr>
        <w:t>ydamas</w:t>
      </w:r>
      <w:r w:rsidR="00F3674C" w:rsidRPr="00FE3C8C">
        <w:rPr>
          <w:bCs/>
          <w:sz w:val="22"/>
          <w:szCs w:val="22"/>
          <w:lang w:val="lt-LT"/>
        </w:rPr>
        <w:t xml:space="preserve"> </w:t>
      </w:r>
      <w:r w:rsidR="00903B95" w:rsidRPr="00FE3C8C">
        <w:rPr>
          <w:bCs/>
          <w:sz w:val="22"/>
          <w:szCs w:val="22"/>
          <w:lang w:val="lt-LT"/>
        </w:rPr>
        <w:t>p</w:t>
      </w:r>
      <w:r w:rsidR="00F3674C" w:rsidRPr="00FE3C8C">
        <w:rPr>
          <w:bCs/>
          <w:sz w:val="22"/>
          <w:szCs w:val="22"/>
          <w:lang w:val="lt-LT"/>
        </w:rPr>
        <w:t>aslaugų perdavimo-priėmimo aktą su išlygomis</w:t>
      </w:r>
      <w:r w:rsidRPr="00FE3C8C">
        <w:rPr>
          <w:bCs/>
          <w:sz w:val="22"/>
          <w:szCs w:val="22"/>
          <w:lang w:val="lt-LT"/>
        </w:rPr>
        <w:t xml:space="preserve"> ir pateikda</w:t>
      </w:r>
      <w:r w:rsidR="00B446D0" w:rsidRPr="00FE3C8C">
        <w:rPr>
          <w:bCs/>
          <w:sz w:val="22"/>
          <w:szCs w:val="22"/>
          <w:lang w:val="lt-LT"/>
        </w:rPr>
        <w:t>mas sprendimo nepriimti dalies P</w:t>
      </w:r>
      <w:r w:rsidRPr="00FE3C8C">
        <w:rPr>
          <w:bCs/>
          <w:sz w:val="22"/>
          <w:szCs w:val="22"/>
          <w:lang w:val="lt-LT"/>
        </w:rPr>
        <w:t>aslaugų motyvus.</w:t>
      </w:r>
    </w:p>
    <w:p w14:paraId="79F992A2" w14:textId="4760D4EA" w:rsidR="00BA50F2" w:rsidRPr="00FE3C8C" w:rsidRDefault="00F3674C" w:rsidP="002961A9">
      <w:pPr>
        <w:numPr>
          <w:ilvl w:val="0"/>
          <w:numId w:val="9"/>
        </w:numPr>
        <w:shd w:val="clear" w:color="auto" w:fill="FFFFFF"/>
        <w:ind w:left="0" w:firstLine="567"/>
        <w:jc w:val="both"/>
        <w:rPr>
          <w:sz w:val="22"/>
          <w:szCs w:val="22"/>
        </w:rPr>
      </w:pPr>
      <w:r w:rsidRPr="00FE3C8C">
        <w:rPr>
          <w:bCs/>
          <w:sz w:val="22"/>
          <w:szCs w:val="22"/>
        </w:rPr>
        <w:t>Užsakovui per nustatytą</w:t>
      </w:r>
      <w:r w:rsidR="007250EA" w:rsidRPr="00FE3C8C">
        <w:rPr>
          <w:bCs/>
          <w:sz w:val="22"/>
          <w:szCs w:val="22"/>
        </w:rPr>
        <w:t xml:space="preserve"> 5 darbo dienų</w:t>
      </w:r>
      <w:r w:rsidRPr="00FE3C8C">
        <w:rPr>
          <w:bCs/>
          <w:sz w:val="22"/>
          <w:szCs w:val="22"/>
        </w:rPr>
        <w:t xml:space="preserve"> laikotarpį</w:t>
      </w:r>
      <w:r w:rsidR="007250EA" w:rsidRPr="00FE3C8C">
        <w:rPr>
          <w:bCs/>
          <w:sz w:val="22"/>
          <w:szCs w:val="22"/>
        </w:rPr>
        <w:t xml:space="preserve"> neatlikus nei vieno veiksmo įvardinto 6.3 p. (nepasirašius paslaugų priėmimo-perdavimo akto viso ar su išlygomis ir/ar nepateikus pretenzijų dėl dalies ar visų paslaugų, nurodytų paslaugų priėmimo-perdavimo akte)</w:t>
      </w:r>
      <w:r w:rsidRPr="00FE3C8C">
        <w:rPr>
          <w:bCs/>
          <w:sz w:val="22"/>
          <w:szCs w:val="22"/>
        </w:rPr>
        <w:t xml:space="preserve">, laikoma, kad </w:t>
      </w:r>
      <w:r w:rsidR="00B446D0" w:rsidRPr="00FE3C8C">
        <w:rPr>
          <w:bCs/>
          <w:sz w:val="22"/>
          <w:szCs w:val="22"/>
        </w:rPr>
        <w:t>P</w:t>
      </w:r>
      <w:r w:rsidRPr="00FE3C8C">
        <w:rPr>
          <w:bCs/>
          <w:sz w:val="22"/>
          <w:szCs w:val="22"/>
        </w:rPr>
        <w:t xml:space="preserve">aslaugos, nurodytos </w:t>
      </w:r>
      <w:r w:rsidR="00903B95" w:rsidRPr="00FE3C8C">
        <w:rPr>
          <w:bCs/>
          <w:sz w:val="22"/>
          <w:szCs w:val="22"/>
        </w:rPr>
        <w:t>p</w:t>
      </w:r>
      <w:r w:rsidRPr="00FE3C8C">
        <w:rPr>
          <w:bCs/>
          <w:sz w:val="22"/>
          <w:szCs w:val="22"/>
        </w:rPr>
        <w:t xml:space="preserve">aslaugų perdavimo–priėmimo akte yra priimtos, ir Vykdytojas turi teisę išrašyti PVM sąskaitą faktūrą už šias </w:t>
      </w:r>
      <w:r w:rsidR="00B446D0" w:rsidRPr="00FE3C8C">
        <w:rPr>
          <w:bCs/>
          <w:sz w:val="22"/>
          <w:szCs w:val="22"/>
        </w:rPr>
        <w:t>P</w:t>
      </w:r>
      <w:r w:rsidRPr="00FE3C8C">
        <w:rPr>
          <w:bCs/>
          <w:sz w:val="22"/>
          <w:szCs w:val="22"/>
        </w:rPr>
        <w:t xml:space="preserve">aslaugas. Užsakovui pateikus motyvuotą pretenziją </w:t>
      </w:r>
      <w:r w:rsidR="007B6A16" w:rsidRPr="00FE3C8C">
        <w:rPr>
          <w:bCs/>
          <w:sz w:val="22"/>
          <w:szCs w:val="22"/>
        </w:rPr>
        <w:t>dėl Paslaugų</w:t>
      </w:r>
      <w:r w:rsidRPr="00FE3C8C">
        <w:rPr>
          <w:bCs/>
          <w:sz w:val="22"/>
          <w:szCs w:val="22"/>
        </w:rPr>
        <w:t xml:space="preserve">, Vykdytojas įsipareigoja per 5 (penkias) darbo dienas suderinti su </w:t>
      </w:r>
      <w:r w:rsidR="00B75380" w:rsidRPr="00FE3C8C">
        <w:rPr>
          <w:bCs/>
          <w:sz w:val="22"/>
          <w:szCs w:val="22"/>
        </w:rPr>
        <w:t>Užsakovu</w:t>
      </w:r>
      <w:r w:rsidRPr="00FE3C8C">
        <w:rPr>
          <w:bCs/>
          <w:sz w:val="22"/>
          <w:szCs w:val="22"/>
        </w:rPr>
        <w:t xml:space="preserve"> pretenzijoje numatytų ir neatliktų ar netinkamai atliktų </w:t>
      </w:r>
      <w:r w:rsidR="00B446D0" w:rsidRPr="00FE3C8C">
        <w:rPr>
          <w:bCs/>
          <w:sz w:val="22"/>
          <w:szCs w:val="22"/>
        </w:rPr>
        <w:t>P</w:t>
      </w:r>
      <w:r w:rsidRPr="00FE3C8C">
        <w:rPr>
          <w:bCs/>
          <w:sz w:val="22"/>
          <w:szCs w:val="22"/>
        </w:rPr>
        <w:t xml:space="preserve">aslaugų apimtis ir jų atlikimo terminus. </w:t>
      </w:r>
    </w:p>
    <w:p w14:paraId="79F992A3" w14:textId="2736658A" w:rsidR="00BA50F2" w:rsidRPr="00FE3C8C" w:rsidRDefault="00F3674C" w:rsidP="002961A9">
      <w:pPr>
        <w:numPr>
          <w:ilvl w:val="0"/>
          <w:numId w:val="9"/>
        </w:numPr>
        <w:shd w:val="clear" w:color="auto" w:fill="FFFFFF"/>
        <w:ind w:left="0" w:firstLine="567"/>
        <w:jc w:val="both"/>
        <w:rPr>
          <w:bCs/>
          <w:sz w:val="22"/>
          <w:szCs w:val="22"/>
        </w:rPr>
      </w:pPr>
      <w:r w:rsidRPr="00FE3C8C">
        <w:rPr>
          <w:bCs/>
          <w:sz w:val="22"/>
          <w:szCs w:val="22"/>
        </w:rPr>
        <w:t>Paslaugų priėmimo - perdavimo aktas pasirašomas 2 (dviem) vienodą teisinę galią turinčiais egzemplioriais po vieną kiekvienai šaliai.</w:t>
      </w:r>
      <w:r w:rsidR="004D78EF" w:rsidRPr="00FE3C8C">
        <w:rPr>
          <w:bCs/>
          <w:sz w:val="22"/>
          <w:szCs w:val="22"/>
        </w:rPr>
        <w:t xml:space="preserve"> Šis reikalavimas netaikomas, jei Šalys Paslaugų priėmimo-perdavimo aktą pasirašo el. parašais.</w:t>
      </w:r>
    </w:p>
    <w:p w14:paraId="79F992A4" w14:textId="77777777" w:rsidR="00BA50F2" w:rsidRPr="00FE3C8C" w:rsidRDefault="00F3674C" w:rsidP="002961A9">
      <w:pPr>
        <w:numPr>
          <w:ilvl w:val="0"/>
          <w:numId w:val="9"/>
        </w:numPr>
        <w:shd w:val="clear" w:color="auto" w:fill="FFFFFF"/>
        <w:ind w:left="0" w:firstLine="567"/>
        <w:jc w:val="both"/>
        <w:rPr>
          <w:sz w:val="22"/>
          <w:szCs w:val="22"/>
        </w:rPr>
      </w:pPr>
      <w:r w:rsidRPr="00FE3C8C">
        <w:rPr>
          <w:sz w:val="22"/>
          <w:szCs w:val="22"/>
        </w:rPr>
        <w:t>Šalys numato, kad Paslaugos gali būti Vykdytojo atliktos ir Užsakovo priimtos anksčiau, nei numatyta Sutartyje</w:t>
      </w:r>
      <w:r w:rsidR="00560930" w:rsidRPr="00FE3C8C">
        <w:rPr>
          <w:sz w:val="22"/>
          <w:szCs w:val="22"/>
        </w:rPr>
        <w:t>.</w:t>
      </w:r>
    </w:p>
    <w:p w14:paraId="79F992A5" w14:textId="0DAE855F" w:rsidR="00BA50F2" w:rsidRPr="00FE3C8C" w:rsidRDefault="00F3674C" w:rsidP="002961A9">
      <w:pPr>
        <w:numPr>
          <w:ilvl w:val="0"/>
          <w:numId w:val="9"/>
        </w:numPr>
        <w:shd w:val="clear" w:color="auto" w:fill="FFFFFF"/>
        <w:ind w:left="0" w:firstLine="567"/>
        <w:jc w:val="both"/>
        <w:rPr>
          <w:sz w:val="22"/>
          <w:szCs w:val="22"/>
        </w:rPr>
      </w:pPr>
      <w:r w:rsidRPr="00FE3C8C">
        <w:rPr>
          <w:sz w:val="22"/>
          <w:szCs w:val="22"/>
        </w:rPr>
        <w:t>Pasirašytas priėmimo – perdavimo aktas yra pagrindas išrašyti PVM sąskaitą – faktūrą Užsakovui pagal šį aktą.</w:t>
      </w:r>
    </w:p>
    <w:p w14:paraId="7B3F349F" w14:textId="1421C579" w:rsidR="00021B46" w:rsidRPr="00FE3C8C" w:rsidRDefault="00021B46" w:rsidP="00442CE0">
      <w:pPr>
        <w:numPr>
          <w:ilvl w:val="0"/>
          <w:numId w:val="9"/>
        </w:numPr>
        <w:shd w:val="clear" w:color="auto" w:fill="FFFFFF"/>
        <w:ind w:left="0" w:firstLine="567"/>
        <w:jc w:val="both"/>
        <w:rPr>
          <w:sz w:val="22"/>
          <w:szCs w:val="22"/>
        </w:rPr>
      </w:pPr>
      <w:r w:rsidRPr="00FE3C8C">
        <w:rPr>
          <w:sz w:val="22"/>
          <w:szCs w:val="22"/>
        </w:rPr>
        <w:t>Šalys gali raštu susitarti dėl ilgesnio ar trumpesnio Paslaugų ar jų dalies priėmimo-perdavimo termino.</w:t>
      </w:r>
    </w:p>
    <w:p w14:paraId="79F992A7" w14:textId="77777777" w:rsidR="00BA50F2" w:rsidRPr="00FE3C8C" w:rsidRDefault="00BA50F2" w:rsidP="002961A9">
      <w:pPr>
        <w:shd w:val="clear" w:color="auto" w:fill="FFFFFF"/>
        <w:ind w:firstLine="567"/>
        <w:jc w:val="both"/>
        <w:rPr>
          <w:bCs/>
          <w:color w:val="auto"/>
          <w:sz w:val="22"/>
          <w:szCs w:val="22"/>
        </w:rPr>
      </w:pPr>
    </w:p>
    <w:p w14:paraId="79F992A8" w14:textId="77777777" w:rsidR="00BA50F2" w:rsidRPr="00FE3C8C" w:rsidRDefault="00F3674C">
      <w:pPr>
        <w:tabs>
          <w:tab w:val="left" w:pos="1193"/>
        </w:tabs>
        <w:jc w:val="center"/>
        <w:rPr>
          <w:b/>
          <w:sz w:val="22"/>
          <w:szCs w:val="22"/>
        </w:rPr>
      </w:pPr>
      <w:r w:rsidRPr="00FE3C8C">
        <w:rPr>
          <w:b/>
          <w:sz w:val="22"/>
          <w:szCs w:val="22"/>
        </w:rPr>
        <w:t>7. ŠALIŲ ATSAKOMYBĖ</w:t>
      </w:r>
    </w:p>
    <w:p w14:paraId="79F992A9" w14:textId="1FEFFBAF" w:rsidR="00BA50F2" w:rsidRPr="00FE3C8C" w:rsidRDefault="00F3674C" w:rsidP="002961A9">
      <w:pPr>
        <w:numPr>
          <w:ilvl w:val="0"/>
          <w:numId w:val="10"/>
        </w:numPr>
        <w:tabs>
          <w:tab w:val="left" w:pos="1260"/>
          <w:tab w:val="left" w:pos="1800"/>
          <w:tab w:val="left" w:pos="1980"/>
        </w:tabs>
        <w:ind w:left="0" w:firstLine="567"/>
        <w:jc w:val="both"/>
        <w:rPr>
          <w:sz w:val="22"/>
          <w:szCs w:val="22"/>
          <w:lang w:eastAsia="lt-LT"/>
        </w:rPr>
      </w:pPr>
      <w:r w:rsidRPr="00FE3C8C">
        <w:rPr>
          <w:sz w:val="22"/>
          <w:szCs w:val="22"/>
        </w:rPr>
        <w:t>Vykdytojas turi teisę pareikalauti iš Užsakovo sumokėti 0,0</w:t>
      </w:r>
      <w:r w:rsidR="002A73E9" w:rsidRPr="00FE3C8C">
        <w:rPr>
          <w:sz w:val="22"/>
          <w:szCs w:val="22"/>
        </w:rPr>
        <w:t>2 proc.</w:t>
      </w:r>
      <w:r w:rsidRPr="00FE3C8C">
        <w:rPr>
          <w:sz w:val="22"/>
          <w:szCs w:val="22"/>
        </w:rPr>
        <w:t xml:space="preserve"> dydžio delspinigius už kiekvieną uždelstą sumokėti dieną, skaičiuojamus nuo neapmokėtos sumos. Delspinigių mokėjimas neatleidžia nuo </w:t>
      </w:r>
      <w:r w:rsidR="00AC574D" w:rsidRPr="00FE3C8C">
        <w:rPr>
          <w:sz w:val="22"/>
          <w:szCs w:val="22"/>
        </w:rPr>
        <w:t>S</w:t>
      </w:r>
      <w:r w:rsidRPr="00FE3C8C">
        <w:rPr>
          <w:sz w:val="22"/>
          <w:szCs w:val="22"/>
        </w:rPr>
        <w:t>utarties įsipareigojimų vykdymo</w:t>
      </w:r>
      <w:r w:rsidRPr="00FE3C8C">
        <w:rPr>
          <w:sz w:val="22"/>
          <w:szCs w:val="22"/>
          <w:lang w:eastAsia="lt-LT"/>
        </w:rPr>
        <w:t>.</w:t>
      </w:r>
    </w:p>
    <w:p w14:paraId="79F992AA" w14:textId="7CC4A17C" w:rsidR="00BA50F2" w:rsidRPr="00FE3C8C" w:rsidRDefault="00F3674C" w:rsidP="002961A9">
      <w:pPr>
        <w:numPr>
          <w:ilvl w:val="0"/>
          <w:numId w:val="10"/>
        </w:numPr>
        <w:tabs>
          <w:tab w:val="left" w:pos="1260"/>
          <w:tab w:val="left" w:pos="1800"/>
          <w:tab w:val="left" w:pos="1980"/>
        </w:tabs>
        <w:ind w:left="0" w:firstLine="567"/>
        <w:jc w:val="both"/>
        <w:rPr>
          <w:sz w:val="22"/>
          <w:szCs w:val="22"/>
        </w:rPr>
      </w:pPr>
      <w:r w:rsidRPr="00FE3C8C">
        <w:rPr>
          <w:sz w:val="22"/>
          <w:szCs w:val="22"/>
        </w:rPr>
        <w:t xml:space="preserve">Už kiekvieną netinkamą </w:t>
      </w:r>
      <w:r w:rsidR="00AC574D" w:rsidRPr="00FE3C8C">
        <w:rPr>
          <w:sz w:val="22"/>
          <w:szCs w:val="22"/>
        </w:rPr>
        <w:t>P</w:t>
      </w:r>
      <w:r w:rsidRPr="00FE3C8C">
        <w:rPr>
          <w:sz w:val="22"/>
          <w:szCs w:val="22"/>
        </w:rPr>
        <w:t xml:space="preserve">aslaugų suteikimo atvejį, jei Vykdytojas tinkamai nereaguoja į </w:t>
      </w:r>
      <w:r w:rsidR="00AC574D" w:rsidRPr="00FE3C8C">
        <w:rPr>
          <w:sz w:val="22"/>
          <w:szCs w:val="22"/>
        </w:rPr>
        <w:t>Š</w:t>
      </w:r>
      <w:r w:rsidRPr="00FE3C8C">
        <w:rPr>
          <w:sz w:val="22"/>
          <w:szCs w:val="22"/>
        </w:rPr>
        <w:t>alių suderinta tvarka pateiktas pastabas</w:t>
      </w:r>
      <w:r w:rsidR="00F92B34" w:rsidRPr="00FE3C8C">
        <w:rPr>
          <w:sz w:val="22"/>
          <w:szCs w:val="22"/>
        </w:rPr>
        <w:t xml:space="preserve"> ir neištaiso trūkumų</w:t>
      </w:r>
      <w:r w:rsidRPr="00FE3C8C">
        <w:rPr>
          <w:sz w:val="22"/>
          <w:szCs w:val="22"/>
        </w:rPr>
        <w:t xml:space="preserve">, Užsakovas turi teisę </w:t>
      </w:r>
      <w:r w:rsidR="001A2B1C" w:rsidRPr="00FE3C8C">
        <w:rPr>
          <w:sz w:val="22"/>
          <w:lang w:eastAsia="lt-LT"/>
        </w:rPr>
        <w:t>taikyti 0,02 proc. delspinigius už kiekvieną uždelstą dieną</w:t>
      </w:r>
      <w:r w:rsidR="00831261" w:rsidRPr="00FE3C8C">
        <w:rPr>
          <w:sz w:val="22"/>
          <w:lang w:eastAsia="lt-LT"/>
        </w:rPr>
        <w:t xml:space="preserve"> nuo </w:t>
      </w:r>
      <w:r w:rsidR="00CD7783" w:rsidRPr="00FE3C8C">
        <w:rPr>
          <w:sz w:val="22"/>
          <w:lang w:eastAsia="lt-LT"/>
        </w:rPr>
        <w:t xml:space="preserve">nesuteiktų ar netinkamai suteiktų </w:t>
      </w:r>
      <w:r w:rsidR="00A04A16" w:rsidRPr="00FE3C8C">
        <w:rPr>
          <w:sz w:val="22"/>
          <w:lang w:eastAsia="lt-LT"/>
        </w:rPr>
        <w:t xml:space="preserve">Paslaugų kainos </w:t>
      </w:r>
      <w:r w:rsidR="00F92B34" w:rsidRPr="00FE3C8C">
        <w:rPr>
          <w:sz w:val="22"/>
          <w:lang w:eastAsia="lt-LT"/>
        </w:rPr>
        <w:t>dalies, kurie skaičiuojami nuo tos dienos, kai trūkumai turėjo būti ištaisyti</w:t>
      </w:r>
      <w:r w:rsidRPr="00FE3C8C">
        <w:rPr>
          <w:sz w:val="22"/>
          <w:szCs w:val="22"/>
        </w:rPr>
        <w:t xml:space="preserve">. </w:t>
      </w:r>
      <w:r w:rsidR="00FA23CA" w:rsidRPr="00FE3C8C">
        <w:rPr>
          <w:sz w:val="22"/>
          <w:szCs w:val="22"/>
        </w:rPr>
        <w:t xml:space="preserve">Delspinigių </w:t>
      </w:r>
      <w:r w:rsidRPr="00FE3C8C">
        <w:rPr>
          <w:sz w:val="22"/>
          <w:szCs w:val="22"/>
        </w:rPr>
        <w:t xml:space="preserve">sumokėjimas neatleidžia nuo </w:t>
      </w:r>
      <w:r w:rsidR="00895889" w:rsidRPr="00FE3C8C">
        <w:rPr>
          <w:sz w:val="22"/>
          <w:szCs w:val="22"/>
        </w:rPr>
        <w:t>S</w:t>
      </w:r>
      <w:r w:rsidRPr="00FE3C8C">
        <w:rPr>
          <w:sz w:val="22"/>
          <w:szCs w:val="22"/>
        </w:rPr>
        <w:t>utarties įsipareigojimų vykdymo.</w:t>
      </w:r>
    </w:p>
    <w:p w14:paraId="79F992AB" w14:textId="6BD09F03" w:rsidR="00BA50F2" w:rsidRPr="00C15FCF" w:rsidRDefault="00F3674C" w:rsidP="002961A9">
      <w:pPr>
        <w:numPr>
          <w:ilvl w:val="0"/>
          <w:numId w:val="10"/>
        </w:numPr>
        <w:ind w:left="0" w:firstLine="567"/>
        <w:jc w:val="both"/>
        <w:rPr>
          <w:sz w:val="22"/>
          <w:szCs w:val="22"/>
        </w:rPr>
      </w:pPr>
      <w:r w:rsidRPr="00FE3C8C">
        <w:rPr>
          <w:sz w:val="22"/>
          <w:szCs w:val="22"/>
        </w:rPr>
        <w:t xml:space="preserve">Užsakovas turi teisę </w:t>
      </w:r>
      <w:r w:rsidR="00FA23CA" w:rsidRPr="00FE3C8C">
        <w:rPr>
          <w:sz w:val="22"/>
          <w:szCs w:val="22"/>
        </w:rPr>
        <w:t xml:space="preserve">delspinigius </w:t>
      </w:r>
      <w:r w:rsidRPr="00FE3C8C">
        <w:rPr>
          <w:sz w:val="22"/>
          <w:szCs w:val="22"/>
        </w:rPr>
        <w:t>išskaičiuoti iš Vykdytojui už Paslaugas mokėtinų sumų ir apie tai raštu informuoja Vykdytoją</w:t>
      </w:r>
      <w:r w:rsidR="00AC153F" w:rsidRPr="00FE3C8C">
        <w:rPr>
          <w:sz w:val="22"/>
          <w:szCs w:val="22"/>
        </w:rPr>
        <w:t xml:space="preserve">, jei nėra šalių ginčo dėl </w:t>
      </w:r>
      <w:r w:rsidR="004836EF" w:rsidRPr="00FE3C8C">
        <w:rPr>
          <w:sz w:val="22"/>
          <w:szCs w:val="22"/>
        </w:rPr>
        <w:t xml:space="preserve">delspinigių </w:t>
      </w:r>
      <w:r w:rsidR="00AC153F" w:rsidRPr="00FE3C8C">
        <w:rPr>
          <w:sz w:val="22"/>
          <w:szCs w:val="22"/>
        </w:rPr>
        <w:t>sumokėjimo</w:t>
      </w:r>
      <w:r w:rsidR="00AC153F" w:rsidRPr="00C15FCF">
        <w:rPr>
          <w:sz w:val="22"/>
          <w:szCs w:val="22"/>
        </w:rPr>
        <w:t xml:space="preserve"> ar jos dydžio</w:t>
      </w:r>
      <w:r w:rsidRPr="00C15FCF">
        <w:rPr>
          <w:sz w:val="22"/>
          <w:szCs w:val="22"/>
        </w:rPr>
        <w:t>.</w:t>
      </w:r>
    </w:p>
    <w:p w14:paraId="79F992AC" w14:textId="77777777" w:rsidR="00BA50F2" w:rsidRPr="00C15FCF" w:rsidRDefault="00F3674C" w:rsidP="002961A9">
      <w:pPr>
        <w:numPr>
          <w:ilvl w:val="0"/>
          <w:numId w:val="10"/>
        </w:numPr>
        <w:ind w:left="0" w:firstLine="567"/>
        <w:jc w:val="both"/>
        <w:rPr>
          <w:sz w:val="22"/>
          <w:szCs w:val="22"/>
        </w:rPr>
      </w:pPr>
      <w:r w:rsidRPr="00C15FCF">
        <w:rPr>
          <w:sz w:val="22"/>
          <w:szCs w:val="22"/>
        </w:rPr>
        <w:t>Vykdytojui neatlyginama už nenumatytas paslaugas, kurias jis atliko savo iniciatyva, iš anksto nesuderinęs su Užsakovu. Užsakovui pageidaujant, Vykdytojas neatlygintinai pašalina šių paslaugų suteikimo padarinius.</w:t>
      </w:r>
    </w:p>
    <w:p w14:paraId="79F992AD" w14:textId="77777777" w:rsidR="00BA50F2" w:rsidRPr="00C15FCF" w:rsidRDefault="00F3674C" w:rsidP="002961A9">
      <w:pPr>
        <w:numPr>
          <w:ilvl w:val="0"/>
          <w:numId w:val="10"/>
        </w:numPr>
        <w:ind w:left="0" w:firstLine="567"/>
        <w:jc w:val="both"/>
        <w:rPr>
          <w:sz w:val="22"/>
          <w:szCs w:val="22"/>
        </w:rPr>
      </w:pPr>
      <w:r w:rsidRPr="00C15FCF">
        <w:rPr>
          <w:sz w:val="22"/>
          <w:szCs w:val="22"/>
        </w:rPr>
        <w:t xml:space="preserve">Už Vykdytojo teikiamų Paslaugų koordinavimą ir vykdymą Užsakovo patalpose bei saugų darbų atlikimo procesą atsakingas Vykdytojas. </w:t>
      </w:r>
    </w:p>
    <w:p w14:paraId="79F992AE" w14:textId="77777777" w:rsidR="00BA50F2" w:rsidRPr="00C15FCF" w:rsidRDefault="00F3674C" w:rsidP="002961A9">
      <w:pPr>
        <w:numPr>
          <w:ilvl w:val="0"/>
          <w:numId w:val="10"/>
        </w:numPr>
        <w:ind w:left="0" w:firstLine="567"/>
        <w:jc w:val="both"/>
        <w:rPr>
          <w:sz w:val="22"/>
          <w:szCs w:val="22"/>
        </w:rPr>
      </w:pPr>
      <w:r w:rsidRPr="00C15FCF">
        <w:rPr>
          <w:sz w:val="22"/>
          <w:szCs w:val="22"/>
        </w:rPr>
        <w:t>Vykdytojas ir Užsakovas atsako tik už tuos nuostolius ar žalą padarytus kitai Sutarties šaliai, kurie yra tiesiogiai susiję su jo sutartinių prievolių nevykdymu</w:t>
      </w:r>
      <w:r w:rsidR="009B63E0" w:rsidRPr="00C15FCF">
        <w:rPr>
          <w:sz w:val="22"/>
          <w:szCs w:val="22"/>
        </w:rPr>
        <w:t xml:space="preserve"> ar netinkamu vykdymu</w:t>
      </w:r>
      <w:r w:rsidRPr="00C15FCF">
        <w:rPr>
          <w:sz w:val="22"/>
          <w:szCs w:val="22"/>
        </w:rPr>
        <w:t>.</w:t>
      </w:r>
    </w:p>
    <w:p w14:paraId="79F992AF" w14:textId="77777777" w:rsidR="00BA50F2" w:rsidRPr="00C15FCF" w:rsidRDefault="00F3674C" w:rsidP="002961A9">
      <w:pPr>
        <w:numPr>
          <w:ilvl w:val="0"/>
          <w:numId w:val="10"/>
        </w:numPr>
        <w:ind w:left="0" w:firstLine="567"/>
        <w:jc w:val="both"/>
        <w:rPr>
          <w:sz w:val="22"/>
          <w:szCs w:val="22"/>
        </w:rPr>
      </w:pPr>
      <w:r w:rsidRPr="00C15FCF">
        <w:rPr>
          <w:sz w:val="22"/>
          <w:szCs w:val="22"/>
        </w:rPr>
        <w:t>Vykdytojas neatsako už jokius nuostolius ar žalą, kurie atsiranda dėl šių priežasčių:</w:t>
      </w:r>
    </w:p>
    <w:p w14:paraId="79F992B0" w14:textId="2FCE8044" w:rsidR="00BA50F2" w:rsidRPr="00C15FCF" w:rsidRDefault="00F3674C" w:rsidP="002961A9">
      <w:pPr>
        <w:ind w:firstLine="567"/>
        <w:jc w:val="both"/>
        <w:rPr>
          <w:sz w:val="22"/>
          <w:szCs w:val="22"/>
        </w:rPr>
      </w:pPr>
      <w:r w:rsidRPr="00C15FCF">
        <w:rPr>
          <w:sz w:val="22"/>
          <w:szCs w:val="22"/>
        </w:rPr>
        <w:t xml:space="preserve">7.7.1. Užsakovas nesiima reikiamų veiksmų </w:t>
      </w:r>
      <w:r w:rsidR="001F2CFA" w:rsidRPr="00C15FCF">
        <w:rPr>
          <w:sz w:val="22"/>
          <w:szCs w:val="22"/>
        </w:rPr>
        <w:t>Vykdytojo</w:t>
      </w:r>
      <w:r w:rsidRPr="00C15FCF">
        <w:rPr>
          <w:sz w:val="22"/>
          <w:szCs w:val="22"/>
        </w:rPr>
        <w:t xml:space="preserve"> rekomendacijoms vykdyti ar nepaiso </w:t>
      </w:r>
      <w:r w:rsidR="001F2CFA" w:rsidRPr="00C15FCF">
        <w:rPr>
          <w:sz w:val="22"/>
          <w:szCs w:val="22"/>
        </w:rPr>
        <w:t>Vykdytojo</w:t>
      </w:r>
      <w:r w:rsidRPr="00C15FCF">
        <w:rPr>
          <w:sz w:val="22"/>
          <w:szCs w:val="22"/>
        </w:rPr>
        <w:t xml:space="preserve"> pagrįstų rekomendacijų;</w:t>
      </w:r>
    </w:p>
    <w:p w14:paraId="79F992B1" w14:textId="0DB557CA" w:rsidR="00BA50F2" w:rsidRPr="00C15FCF" w:rsidRDefault="00F3674C" w:rsidP="002961A9">
      <w:pPr>
        <w:ind w:firstLine="567"/>
        <w:jc w:val="both"/>
        <w:rPr>
          <w:sz w:val="22"/>
          <w:szCs w:val="22"/>
        </w:rPr>
      </w:pPr>
      <w:r w:rsidRPr="00C15FCF">
        <w:rPr>
          <w:sz w:val="22"/>
          <w:szCs w:val="22"/>
        </w:rPr>
        <w:t>7.7.2. Užsakov</w:t>
      </w:r>
      <w:r w:rsidR="009B63E0" w:rsidRPr="00C15FCF">
        <w:rPr>
          <w:sz w:val="22"/>
          <w:szCs w:val="22"/>
        </w:rPr>
        <w:t xml:space="preserve">as </w:t>
      </w:r>
      <w:r w:rsidRPr="00C15FCF">
        <w:rPr>
          <w:sz w:val="22"/>
          <w:szCs w:val="22"/>
        </w:rPr>
        <w:t>netinkamai vykdo Vykdytojo nurodymus.</w:t>
      </w:r>
    </w:p>
    <w:p w14:paraId="03FED4DC" w14:textId="019656CF" w:rsidR="003C42AD" w:rsidRPr="00C15FCF" w:rsidRDefault="003C42AD" w:rsidP="00435DEC">
      <w:pPr>
        <w:numPr>
          <w:ilvl w:val="0"/>
          <w:numId w:val="10"/>
        </w:numPr>
        <w:tabs>
          <w:tab w:val="left" w:pos="1260"/>
          <w:tab w:val="left" w:pos="1800"/>
          <w:tab w:val="left" w:pos="1980"/>
        </w:tabs>
        <w:ind w:left="0" w:firstLine="567"/>
        <w:jc w:val="both"/>
        <w:rPr>
          <w:sz w:val="22"/>
          <w:szCs w:val="22"/>
        </w:rPr>
      </w:pPr>
      <w:r w:rsidRPr="00C15FCF">
        <w:rPr>
          <w:sz w:val="22"/>
          <w:szCs w:val="22"/>
        </w:rPr>
        <w:t xml:space="preserve">Kompensacijos dydis už </w:t>
      </w:r>
      <w:r w:rsidR="00B61DE6" w:rsidRPr="00C15FCF">
        <w:rPr>
          <w:sz w:val="22"/>
          <w:szCs w:val="22"/>
        </w:rPr>
        <w:t>n</w:t>
      </w:r>
      <w:r w:rsidRPr="00C15FCF">
        <w:rPr>
          <w:sz w:val="22"/>
          <w:szCs w:val="22"/>
        </w:rPr>
        <w:t>uostolius yra apribotas.</w:t>
      </w:r>
      <w:r w:rsidR="00533E71">
        <w:rPr>
          <w:sz w:val="22"/>
          <w:szCs w:val="22"/>
        </w:rPr>
        <w:t xml:space="preserve"> Atlyginami tik tiesioginiai nuostoliai ir</w:t>
      </w:r>
      <w:r w:rsidRPr="00C15FCF">
        <w:rPr>
          <w:sz w:val="22"/>
          <w:szCs w:val="22"/>
        </w:rPr>
        <w:t xml:space="preserve"> </w:t>
      </w:r>
      <w:r w:rsidR="00533E71">
        <w:rPr>
          <w:sz w:val="22"/>
          <w:szCs w:val="22"/>
        </w:rPr>
        <w:t>d</w:t>
      </w:r>
      <w:r w:rsidRPr="00C15FCF">
        <w:rPr>
          <w:sz w:val="22"/>
          <w:szCs w:val="22"/>
        </w:rPr>
        <w:t xml:space="preserve">idžiausia mokėtina suma nuostolius negali viršyti </w:t>
      </w:r>
      <w:r w:rsidR="00533E71">
        <w:rPr>
          <w:sz w:val="22"/>
          <w:szCs w:val="22"/>
        </w:rPr>
        <w:t>Sutarties vertės.</w:t>
      </w:r>
    </w:p>
    <w:p w14:paraId="79F992B2" w14:textId="77777777" w:rsidR="00BA50F2" w:rsidRPr="00C15FCF" w:rsidRDefault="00BA50F2" w:rsidP="002961A9">
      <w:pPr>
        <w:tabs>
          <w:tab w:val="left" w:pos="993"/>
        </w:tabs>
        <w:ind w:firstLine="567"/>
        <w:jc w:val="both"/>
        <w:rPr>
          <w:sz w:val="22"/>
          <w:szCs w:val="22"/>
        </w:rPr>
      </w:pPr>
    </w:p>
    <w:p w14:paraId="79F992B3" w14:textId="77777777" w:rsidR="00BA50F2" w:rsidRPr="00C15FCF" w:rsidRDefault="00F3674C">
      <w:pPr>
        <w:jc w:val="center"/>
        <w:rPr>
          <w:b/>
          <w:sz w:val="22"/>
          <w:szCs w:val="22"/>
        </w:rPr>
      </w:pPr>
      <w:r w:rsidRPr="00C15FCF">
        <w:rPr>
          <w:b/>
          <w:sz w:val="22"/>
          <w:szCs w:val="22"/>
        </w:rPr>
        <w:t>8. SUTARTIES GALIOJIMAS IR KEITIMAS</w:t>
      </w:r>
    </w:p>
    <w:p w14:paraId="79F992B4" w14:textId="77777777" w:rsidR="00BA50F2" w:rsidRPr="00C15FCF" w:rsidRDefault="00F3674C" w:rsidP="002961A9">
      <w:pPr>
        <w:ind w:firstLine="567"/>
        <w:jc w:val="both"/>
        <w:rPr>
          <w:sz w:val="22"/>
          <w:szCs w:val="22"/>
        </w:rPr>
      </w:pPr>
      <w:r w:rsidRPr="00C15FCF">
        <w:rPr>
          <w:sz w:val="22"/>
          <w:szCs w:val="22"/>
        </w:rPr>
        <w:t xml:space="preserve">8.1. Ši pirkimo Sutartis laikoma sudaryta ir įsigalioja nuo tada, kai Šalys ją pasirašo ir galioja iki visiško sutartinių įsipareigojimų įvykdymo arba iki Sutarties pasibaigimo kitais </w:t>
      </w:r>
      <w:r w:rsidR="00216400" w:rsidRPr="00C15FCF">
        <w:rPr>
          <w:sz w:val="22"/>
          <w:szCs w:val="22"/>
        </w:rPr>
        <w:t xml:space="preserve">Lietuvos Respublikos </w:t>
      </w:r>
      <w:r w:rsidRPr="00C15FCF">
        <w:rPr>
          <w:sz w:val="22"/>
          <w:szCs w:val="22"/>
        </w:rPr>
        <w:t xml:space="preserve">civilinio kodekso ar Sutartyje nustatytais pagrindais ir tvarka.  </w:t>
      </w:r>
    </w:p>
    <w:p w14:paraId="79F992B5" w14:textId="77777777" w:rsidR="00BA50F2" w:rsidRPr="00C15FCF" w:rsidRDefault="00F3674C" w:rsidP="002961A9">
      <w:pPr>
        <w:ind w:firstLine="567"/>
        <w:jc w:val="both"/>
        <w:rPr>
          <w:sz w:val="22"/>
          <w:szCs w:val="22"/>
        </w:rPr>
      </w:pPr>
      <w:r w:rsidRPr="00C15FCF">
        <w:rPr>
          <w:sz w:val="22"/>
          <w:szCs w:val="22"/>
        </w:rPr>
        <w:lastRenderedPageBreak/>
        <w:t>8.2. Jei bet kuri šios Sutarties nuostata tampa ar pripažįstama visiškai ar iš dalies negaliojančia, ji nepanaikina likusios sutarties galiojimo, t.y. tai neturi įtakos kitų Sutarties nuostatų galiojimui.</w:t>
      </w:r>
    </w:p>
    <w:p w14:paraId="79F992B6" w14:textId="77777777" w:rsidR="00B17922" w:rsidRPr="00C15FCF" w:rsidRDefault="00F3674C" w:rsidP="002961A9">
      <w:pPr>
        <w:ind w:firstLine="567"/>
        <w:jc w:val="both"/>
        <w:rPr>
          <w:sz w:val="22"/>
          <w:szCs w:val="22"/>
        </w:rPr>
      </w:pPr>
      <w:r w:rsidRPr="00C15FCF">
        <w:rPr>
          <w:sz w:val="22"/>
          <w:szCs w:val="22"/>
        </w:rPr>
        <w:t>8.3. Nutraukus Sutartį ar jai pasibaigus, lieka galioti šios Sutarties nuostatos, susijusios su atsakomybe bei atsiskaitymais tarp Šalių pagal šią Sutartį, taip pat visos kitos šios Sutarties nuostatos, kurios turi likti galioti, kad būtų visiškai įvykdyta ši Sutartis.</w:t>
      </w:r>
    </w:p>
    <w:p w14:paraId="79F992B7" w14:textId="77777777" w:rsidR="00B17922" w:rsidRPr="00C15FCF" w:rsidRDefault="00B17922" w:rsidP="002961A9">
      <w:pPr>
        <w:ind w:firstLine="567"/>
        <w:jc w:val="both"/>
        <w:rPr>
          <w:sz w:val="22"/>
          <w:szCs w:val="22"/>
        </w:rPr>
      </w:pPr>
      <w:r w:rsidRPr="00C15FCF">
        <w:rPr>
          <w:sz w:val="22"/>
          <w:szCs w:val="22"/>
        </w:rPr>
        <w:t>8.4. Pirkimo sutarties sąlygos pirkimo sutarties galiojimo laikotarpiu negali būti keičiamos, išskyrus Viešųjų pirkimų įstatymo 89 straipsnyje numatytus atvejus ir tokias pirkimo sutarties sąlygas, kurias pakeitus nebūtų pažeisti Viešųjų pirkimų įstatyme nustatyti principai ir tikslai. Į pateiktą pasiūlymą pakeisti atitinkamą Sutarties sąlygą kita Šalis motyvuotai atsako ne vėliau kaip per 10 (dešimt) kalendorinių dienų. Visi pirkimo sutarties pakeitimai, papildymai ir priedai galioja, jeigu jie yra sudaryti raštu ir patvirtinti abiejų šalių įgaliotų atstovų parašais.</w:t>
      </w:r>
    </w:p>
    <w:p w14:paraId="79F992B8" w14:textId="77777777" w:rsidR="00BA50F2" w:rsidRPr="00C15FCF" w:rsidRDefault="00BA50F2">
      <w:pPr>
        <w:tabs>
          <w:tab w:val="left" w:pos="360"/>
          <w:tab w:val="left" w:pos="567"/>
        </w:tabs>
        <w:ind w:firstLine="720"/>
        <w:jc w:val="both"/>
        <w:rPr>
          <w:sz w:val="22"/>
          <w:szCs w:val="22"/>
          <w:lang w:eastAsia="lt-LT"/>
        </w:rPr>
      </w:pPr>
    </w:p>
    <w:p w14:paraId="79F992B9" w14:textId="5EC151E7" w:rsidR="00BA50F2" w:rsidRPr="00C15FCF" w:rsidRDefault="00F3674C">
      <w:pPr>
        <w:tabs>
          <w:tab w:val="left" w:pos="1304"/>
          <w:tab w:val="left" w:pos="1457"/>
          <w:tab w:val="left" w:pos="1604"/>
          <w:tab w:val="left" w:pos="1757"/>
          <w:tab w:val="left" w:pos="1860"/>
          <w:tab w:val="left" w:pos="1984"/>
          <w:tab w:val="left" w:pos="2098"/>
          <w:tab w:val="left" w:pos="2211"/>
        </w:tabs>
        <w:ind w:left="312"/>
        <w:jc w:val="center"/>
        <w:rPr>
          <w:b/>
          <w:bCs/>
          <w:caps/>
          <w:sz w:val="22"/>
          <w:szCs w:val="22"/>
        </w:rPr>
      </w:pPr>
      <w:r w:rsidRPr="00C15FCF">
        <w:rPr>
          <w:b/>
          <w:bCs/>
          <w:caps/>
          <w:sz w:val="22"/>
          <w:szCs w:val="22"/>
        </w:rPr>
        <w:t>9. Konfidencialumo</w:t>
      </w:r>
      <w:r w:rsidR="00D00907" w:rsidRPr="00C15FCF">
        <w:rPr>
          <w:b/>
          <w:bCs/>
          <w:caps/>
          <w:sz w:val="22"/>
          <w:szCs w:val="22"/>
        </w:rPr>
        <w:t xml:space="preserve"> IR ASMENS DUOMEN</w:t>
      </w:r>
      <w:r w:rsidR="00466020" w:rsidRPr="00C15FCF">
        <w:rPr>
          <w:b/>
          <w:bCs/>
          <w:caps/>
          <w:sz w:val="22"/>
          <w:szCs w:val="22"/>
        </w:rPr>
        <w:t>Ų aPSAUGOS</w:t>
      </w:r>
      <w:r w:rsidRPr="00C15FCF">
        <w:rPr>
          <w:b/>
          <w:bCs/>
          <w:caps/>
          <w:sz w:val="22"/>
          <w:szCs w:val="22"/>
        </w:rPr>
        <w:t xml:space="preserve"> įsipareigojimai</w:t>
      </w:r>
    </w:p>
    <w:p w14:paraId="79F992BA" w14:textId="0D2351BB" w:rsidR="002961A9" w:rsidRPr="00C15FCF" w:rsidRDefault="00F3674C" w:rsidP="00A262F1">
      <w:pPr>
        <w:pStyle w:val="Sraopastraipa"/>
        <w:numPr>
          <w:ilvl w:val="1"/>
          <w:numId w:val="11"/>
        </w:numPr>
        <w:tabs>
          <w:tab w:val="left" w:pos="851"/>
          <w:tab w:val="left" w:pos="993"/>
        </w:tabs>
        <w:ind w:left="0" w:firstLine="567"/>
        <w:jc w:val="both"/>
        <w:rPr>
          <w:sz w:val="22"/>
          <w:szCs w:val="22"/>
          <w:lang w:val="lt-LT" w:eastAsia="lt-LT"/>
        </w:rPr>
      </w:pPr>
      <w:r w:rsidRPr="00C15FCF">
        <w:rPr>
          <w:sz w:val="22"/>
          <w:szCs w:val="22"/>
          <w:lang w:val="lt-LT" w:eastAsia="lt-LT"/>
        </w:rPr>
        <w:t xml:space="preserve">Sutarties Šalys privalo vertinti </w:t>
      </w:r>
      <w:r w:rsidRPr="00C15FCF">
        <w:rPr>
          <w:rFonts w:eastAsia="Batang"/>
          <w:sz w:val="22"/>
          <w:szCs w:val="22"/>
          <w:lang w:val="lt-LT" w:eastAsia="ja-JP" w:bidi="lo-LA"/>
        </w:rPr>
        <w:t xml:space="preserve">visą </w:t>
      </w:r>
      <w:r w:rsidR="00963D0E" w:rsidRPr="00C15FCF">
        <w:rPr>
          <w:rFonts w:eastAsia="Batang"/>
          <w:sz w:val="22"/>
          <w:szCs w:val="22"/>
          <w:lang w:val="lt-LT" w:eastAsia="ja-JP" w:bidi="lo-LA"/>
        </w:rPr>
        <w:t xml:space="preserve">šios Sutarties </w:t>
      </w:r>
      <w:r w:rsidRPr="00C15FCF">
        <w:rPr>
          <w:rFonts w:eastAsia="Batang"/>
          <w:sz w:val="22"/>
          <w:szCs w:val="22"/>
          <w:lang w:val="lt-LT" w:eastAsia="ja-JP" w:bidi="lo-LA"/>
        </w:rPr>
        <w:t xml:space="preserve">pagrindu perduodamą informaciją bei </w:t>
      </w:r>
      <w:r w:rsidRPr="00C15FCF">
        <w:rPr>
          <w:sz w:val="22"/>
          <w:szCs w:val="22"/>
          <w:lang w:val="lt-LT" w:eastAsia="lt-LT"/>
        </w:rPr>
        <w:t xml:space="preserve"> dokumentus kaip konfidencialią bei nepublikuoti ar kitaip neatskleisti jokių </w:t>
      </w:r>
      <w:r w:rsidR="00963D0E" w:rsidRPr="00C15FCF">
        <w:rPr>
          <w:sz w:val="22"/>
          <w:szCs w:val="22"/>
          <w:lang w:val="lt-LT" w:eastAsia="lt-LT"/>
        </w:rPr>
        <w:t>informacijos</w:t>
      </w:r>
      <w:r w:rsidRPr="00C15FCF">
        <w:rPr>
          <w:sz w:val="22"/>
          <w:szCs w:val="22"/>
          <w:lang w:val="lt-LT" w:eastAsia="lt-LT"/>
        </w:rPr>
        <w:t xml:space="preserve"> detalių be raštiško kitos </w:t>
      </w:r>
      <w:r w:rsidR="00F34604" w:rsidRPr="00C15FCF">
        <w:rPr>
          <w:sz w:val="22"/>
          <w:szCs w:val="22"/>
          <w:lang w:val="lt-LT" w:eastAsia="lt-LT"/>
        </w:rPr>
        <w:t>Š</w:t>
      </w:r>
      <w:r w:rsidRPr="00C15FCF">
        <w:rPr>
          <w:sz w:val="22"/>
          <w:szCs w:val="22"/>
          <w:lang w:val="lt-LT" w:eastAsia="lt-LT"/>
        </w:rPr>
        <w:t xml:space="preserve">alies sutikimo. Konfidencialumo nuostatos galioja šios Sutarties galiojimo laikotarpiu  ir du metus nuo šios Sutarties galiojimo termino pasibaigimo. </w:t>
      </w:r>
      <w:r w:rsidRPr="00C15FCF">
        <w:rPr>
          <w:rFonts w:eastAsia="Batang"/>
          <w:sz w:val="22"/>
          <w:szCs w:val="22"/>
          <w:lang w:val="lt-LT" w:eastAsia="ja-JP" w:bidi="lo-LA"/>
        </w:rPr>
        <w:t>Šio straipsnio nuostatos netaikomos informacijai, kuri pagal teisės aktų reikalavimus yra ar tampa prieinama viešai arba gauta atskleidus ar turi būti atskleista teisės aktų nustatytais atvejais.</w:t>
      </w:r>
    </w:p>
    <w:p w14:paraId="79F992BB" w14:textId="77777777" w:rsidR="002961A9" w:rsidRPr="00C15FCF" w:rsidRDefault="00F3674C" w:rsidP="00A262F1">
      <w:pPr>
        <w:pStyle w:val="Sraopastraipa"/>
        <w:numPr>
          <w:ilvl w:val="1"/>
          <w:numId w:val="11"/>
        </w:numPr>
        <w:tabs>
          <w:tab w:val="left" w:pos="851"/>
          <w:tab w:val="left" w:pos="993"/>
        </w:tabs>
        <w:ind w:left="0" w:firstLine="567"/>
        <w:jc w:val="both"/>
        <w:rPr>
          <w:sz w:val="22"/>
          <w:szCs w:val="22"/>
          <w:lang w:val="lt-LT" w:eastAsia="lt-LT"/>
        </w:rPr>
      </w:pPr>
      <w:r w:rsidRPr="00C15FCF">
        <w:rPr>
          <w:sz w:val="22"/>
          <w:szCs w:val="22"/>
          <w:lang w:val="lt-LT" w:eastAsia="lt-LT"/>
        </w:rPr>
        <w:t>Konfidencialios informacijos atskleidimas nėra laikomas Sutarties pažeidimu, jeigu:</w:t>
      </w:r>
    </w:p>
    <w:p w14:paraId="79F992BC" w14:textId="77777777" w:rsidR="002961A9" w:rsidRPr="00C15FCF" w:rsidRDefault="002961A9" w:rsidP="002961A9">
      <w:pPr>
        <w:pStyle w:val="Sraopastraipa"/>
        <w:tabs>
          <w:tab w:val="left" w:pos="851"/>
          <w:tab w:val="left" w:pos="993"/>
        </w:tabs>
        <w:ind w:left="0" w:firstLine="567"/>
        <w:jc w:val="both"/>
        <w:rPr>
          <w:sz w:val="22"/>
          <w:szCs w:val="22"/>
          <w:lang w:val="lt-LT" w:eastAsia="lt-LT"/>
        </w:rPr>
      </w:pPr>
      <w:r w:rsidRPr="00C15FCF">
        <w:rPr>
          <w:sz w:val="22"/>
          <w:szCs w:val="22"/>
          <w:lang w:val="lt-LT" w:eastAsia="lt-LT"/>
        </w:rPr>
        <w:t xml:space="preserve">9.2.1. </w:t>
      </w:r>
      <w:r w:rsidR="00F3674C" w:rsidRPr="00C15FCF">
        <w:rPr>
          <w:sz w:val="22"/>
          <w:szCs w:val="22"/>
          <w:lang w:val="lt-LT" w:eastAsia="lt-LT"/>
        </w:rPr>
        <w:t>Šalys susitaria raštu dėl informacijos pateikimo žiniasklaidai ar trečiajam asmeniui;</w:t>
      </w:r>
    </w:p>
    <w:p w14:paraId="79F992BD" w14:textId="77777777" w:rsidR="002961A9" w:rsidRPr="00C15FCF" w:rsidRDefault="002961A9" w:rsidP="002961A9">
      <w:pPr>
        <w:pStyle w:val="Sraopastraipa"/>
        <w:tabs>
          <w:tab w:val="left" w:pos="851"/>
          <w:tab w:val="left" w:pos="993"/>
        </w:tabs>
        <w:ind w:left="0" w:firstLine="567"/>
        <w:jc w:val="both"/>
        <w:rPr>
          <w:sz w:val="22"/>
          <w:szCs w:val="22"/>
          <w:lang w:val="lt-LT" w:eastAsia="lt-LT"/>
        </w:rPr>
      </w:pPr>
      <w:r w:rsidRPr="00C15FCF">
        <w:rPr>
          <w:sz w:val="22"/>
          <w:szCs w:val="22"/>
          <w:lang w:val="lt-LT" w:eastAsia="lt-LT"/>
        </w:rPr>
        <w:t xml:space="preserve">9.2.2. </w:t>
      </w:r>
      <w:r w:rsidR="00F3674C" w:rsidRPr="00C15FCF">
        <w:rPr>
          <w:sz w:val="22"/>
          <w:szCs w:val="22"/>
          <w:lang w:val="lt-LT" w:eastAsia="lt-LT"/>
        </w:rPr>
        <w:t>konfidencialios informacijos atskleidimas yra būtinas tinkamam Šalių įsipareigojimų, prisiimtų pagal Sutartį, vykdymui ir/ar Sutartyje numatytų teisių įgyvendinimui (tačiau pastaruoju atveju informaciją galima atskleisti tik ta apimtimi, kiek tai reikalinga minėtų įsipareigojimų vykdymui);</w:t>
      </w:r>
    </w:p>
    <w:p w14:paraId="79F992BE" w14:textId="77777777" w:rsidR="003A7A91" w:rsidRPr="00C15FCF" w:rsidRDefault="002961A9" w:rsidP="002961A9">
      <w:pPr>
        <w:pStyle w:val="Sraopastraipa"/>
        <w:tabs>
          <w:tab w:val="left" w:pos="851"/>
          <w:tab w:val="left" w:pos="993"/>
        </w:tabs>
        <w:ind w:left="0" w:firstLine="567"/>
        <w:jc w:val="both"/>
        <w:rPr>
          <w:sz w:val="22"/>
          <w:szCs w:val="22"/>
          <w:lang w:val="lt-LT" w:eastAsia="lt-LT"/>
        </w:rPr>
      </w:pPr>
      <w:r w:rsidRPr="00C15FCF">
        <w:rPr>
          <w:sz w:val="22"/>
          <w:szCs w:val="22"/>
          <w:lang w:val="lt-LT" w:eastAsia="lt-LT"/>
        </w:rPr>
        <w:t xml:space="preserve">9.2.3. </w:t>
      </w:r>
      <w:r w:rsidR="00F3674C" w:rsidRPr="00C15FCF">
        <w:rPr>
          <w:sz w:val="22"/>
          <w:szCs w:val="22"/>
          <w:lang w:val="lt-LT" w:eastAsia="lt-LT"/>
        </w:rPr>
        <w:t>konfidencialią informaciją yra būtina atskleisti pagal Lietuvos Respublikos ir/ar Europos Sąjungos teisės aktų reikalavimus</w:t>
      </w:r>
      <w:r w:rsidR="003A7A91" w:rsidRPr="00C15FCF">
        <w:rPr>
          <w:sz w:val="22"/>
          <w:szCs w:val="22"/>
          <w:lang w:val="lt-LT" w:eastAsia="lt-LT"/>
        </w:rPr>
        <w:t>;</w:t>
      </w:r>
    </w:p>
    <w:p w14:paraId="2F364724" w14:textId="23EB1551" w:rsidR="00F67F33" w:rsidRPr="00C15FCF" w:rsidRDefault="003A7A91" w:rsidP="00A262F1">
      <w:pPr>
        <w:pStyle w:val="Sraopastraipa"/>
        <w:numPr>
          <w:ilvl w:val="1"/>
          <w:numId w:val="11"/>
        </w:numPr>
        <w:tabs>
          <w:tab w:val="left" w:pos="851"/>
          <w:tab w:val="left" w:pos="993"/>
        </w:tabs>
        <w:ind w:left="0" w:firstLine="567"/>
        <w:jc w:val="both"/>
        <w:rPr>
          <w:sz w:val="22"/>
          <w:szCs w:val="22"/>
          <w:lang w:val="lt-LT" w:eastAsia="lt-LT"/>
        </w:rPr>
      </w:pPr>
      <w:r w:rsidRPr="00C15FCF">
        <w:rPr>
          <w:sz w:val="22"/>
          <w:szCs w:val="22"/>
          <w:lang w:val="lt-LT" w:eastAsia="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F3674C" w:rsidRPr="00C15FCF">
        <w:rPr>
          <w:sz w:val="22"/>
          <w:szCs w:val="22"/>
          <w:lang w:val="lt-LT" w:eastAsia="lt-LT"/>
        </w:rPr>
        <w:t>.</w:t>
      </w:r>
    </w:p>
    <w:p w14:paraId="4186EEEA" w14:textId="40C5A992" w:rsidR="00AF4936" w:rsidRPr="00C15FCF" w:rsidRDefault="006A2BD4" w:rsidP="00A262F1">
      <w:pPr>
        <w:pStyle w:val="Sraopastraipa"/>
        <w:numPr>
          <w:ilvl w:val="1"/>
          <w:numId w:val="11"/>
        </w:numPr>
        <w:tabs>
          <w:tab w:val="left" w:pos="851"/>
          <w:tab w:val="left" w:pos="993"/>
        </w:tabs>
        <w:ind w:left="0" w:firstLine="567"/>
        <w:jc w:val="both"/>
        <w:rPr>
          <w:sz w:val="22"/>
          <w:szCs w:val="22"/>
          <w:lang w:val="lt-LT" w:eastAsia="lt-LT"/>
        </w:rPr>
      </w:pPr>
      <w:r w:rsidRPr="00C15FCF">
        <w:rPr>
          <w:sz w:val="22"/>
          <w:szCs w:val="22"/>
          <w:lang w:val="lt-LT" w:eastAsia="lt-LT"/>
        </w:rPr>
        <w:t>Užsakovo valdomi a</w:t>
      </w:r>
      <w:r w:rsidR="00981BAD" w:rsidRPr="00C15FCF">
        <w:rPr>
          <w:sz w:val="22"/>
          <w:szCs w:val="22"/>
          <w:lang w:val="lt-LT" w:eastAsia="lt-LT"/>
        </w:rPr>
        <w:t>smens d</w:t>
      </w:r>
      <w:r w:rsidR="00AF4936" w:rsidRPr="00C15FCF">
        <w:rPr>
          <w:sz w:val="22"/>
          <w:szCs w:val="22"/>
          <w:lang w:val="lt-LT" w:eastAsia="lt-LT"/>
        </w:rPr>
        <w:t>uo</w:t>
      </w:r>
      <w:r w:rsidR="000F79F5" w:rsidRPr="00C15FCF">
        <w:rPr>
          <w:sz w:val="22"/>
          <w:szCs w:val="22"/>
          <w:lang w:val="lt-LT" w:eastAsia="lt-LT"/>
        </w:rPr>
        <w:t xml:space="preserve">menys gali būti tvarkomi tik prisijungus prie Užsakovo naudojamos Informacinės sistemos nuotoliniu būdu. Nenuasmeninti </w:t>
      </w:r>
      <w:r w:rsidR="00981BAD" w:rsidRPr="00C15FCF">
        <w:rPr>
          <w:sz w:val="22"/>
          <w:szCs w:val="22"/>
          <w:lang w:val="lt-LT" w:eastAsia="lt-LT"/>
        </w:rPr>
        <w:t>asmens duomenys</w:t>
      </w:r>
      <w:r w:rsidR="000F79F5" w:rsidRPr="00C15FCF">
        <w:rPr>
          <w:sz w:val="22"/>
          <w:szCs w:val="22"/>
          <w:lang w:val="lt-LT" w:eastAsia="lt-LT"/>
        </w:rPr>
        <w:t xml:space="preserve"> negali būti parsisiunčiami/saugomi nei </w:t>
      </w:r>
      <w:r w:rsidR="00981BAD" w:rsidRPr="00C15FCF">
        <w:rPr>
          <w:sz w:val="22"/>
          <w:szCs w:val="22"/>
          <w:lang w:val="lt-LT" w:eastAsia="lt-LT"/>
        </w:rPr>
        <w:t>Vykdytojo</w:t>
      </w:r>
      <w:r w:rsidR="000F79F5" w:rsidRPr="00C15FCF">
        <w:rPr>
          <w:sz w:val="22"/>
          <w:szCs w:val="22"/>
          <w:lang w:val="lt-LT" w:eastAsia="lt-LT"/>
        </w:rPr>
        <w:t xml:space="preserve"> infrastruktūros aplinkoje, nei techninėse priemonėse, kurias </w:t>
      </w:r>
      <w:r w:rsidR="00981BAD" w:rsidRPr="00C15FCF">
        <w:rPr>
          <w:sz w:val="22"/>
          <w:szCs w:val="22"/>
          <w:lang w:val="lt-LT" w:eastAsia="lt-LT"/>
        </w:rPr>
        <w:t>Vykdytojo</w:t>
      </w:r>
      <w:r w:rsidR="000F79F5" w:rsidRPr="00C15FCF">
        <w:rPr>
          <w:sz w:val="22"/>
          <w:szCs w:val="22"/>
          <w:lang w:val="lt-LT" w:eastAsia="lt-LT"/>
        </w:rPr>
        <w:t xml:space="preserve"> darbuotojai naudoja </w:t>
      </w:r>
      <w:r w:rsidR="00981BAD" w:rsidRPr="00C15FCF">
        <w:rPr>
          <w:sz w:val="22"/>
          <w:szCs w:val="22"/>
          <w:lang w:val="lt-LT" w:eastAsia="lt-LT"/>
        </w:rPr>
        <w:t>P</w:t>
      </w:r>
      <w:r w:rsidR="000F79F5" w:rsidRPr="00C15FCF">
        <w:rPr>
          <w:sz w:val="22"/>
          <w:szCs w:val="22"/>
          <w:lang w:val="lt-LT" w:eastAsia="lt-LT"/>
        </w:rPr>
        <w:t xml:space="preserve">aslaugų teikimui, tokiose kaip mob. tel., nešiojamas kompiuteris, USB raktai ir pan.  </w:t>
      </w:r>
    </w:p>
    <w:p w14:paraId="7F6E63D9" w14:textId="630C9718" w:rsidR="009552AB" w:rsidRPr="00C15FCF" w:rsidRDefault="00A20D14" w:rsidP="00A262F1">
      <w:pPr>
        <w:pStyle w:val="Sraopastraipa"/>
        <w:numPr>
          <w:ilvl w:val="1"/>
          <w:numId w:val="11"/>
        </w:numPr>
        <w:tabs>
          <w:tab w:val="left" w:pos="851"/>
          <w:tab w:val="left" w:pos="993"/>
        </w:tabs>
        <w:ind w:left="0" w:firstLine="567"/>
        <w:jc w:val="both"/>
        <w:rPr>
          <w:sz w:val="22"/>
          <w:szCs w:val="22"/>
          <w:lang w:val="lt-LT" w:eastAsia="lt-LT"/>
        </w:rPr>
      </w:pPr>
      <w:r w:rsidRPr="00C15FCF">
        <w:rPr>
          <w:sz w:val="22"/>
          <w:szCs w:val="22"/>
          <w:lang w:val="lt-LT" w:eastAsia="lt-LT"/>
        </w:rPr>
        <w:t>Užsakovas įsipareigoja užtikrinti autorizuotų nuotolinių prisijungimų prie tarnybinių stočių (serverių) saugumą, t.y. įsipareigoja užtikrinti, kad su Vykdytojui suteiktu vardu ir slaptažodžiu galima būtų prisijungti tik iš Vykdytojo IP adreso.</w:t>
      </w:r>
    </w:p>
    <w:p w14:paraId="2C0BAF22" w14:textId="0B346A76" w:rsidR="000F79F5" w:rsidRPr="00C15FCF" w:rsidRDefault="00320FBA" w:rsidP="00A262F1">
      <w:pPr>
        <w:pStyle w:val="Sraopastraipa"/>
        <w:numPr>
          <w:ilvl w:val="1"/>
          <w:numId w:val="11"/>
        </w:numPr>
        <w:tabs>
          <w:tab w:val="left" w:pos="851"/>
          <w:tab w:val="left" w:pos="993"/>
        </w:tabs>
        <w:ind w:left="0" w:firstLine="567"/>
        <w:jc w:val="both"/>
        <w:rPr>
          <w:sz w:val="22"/>
          <w:szCs w:val="22"/>
          <w:lang w:val="lt-LT" w:eastAsia="lt-LT"/>
        </w:rPr>
      </w:pPr>
      <w:r w:rsidRPr="00C15FCF">
        <w:rPr>
          <w:sz w:val="22"/>
          <w:szCs w:val="22"/>
          <w:lang w:val="lt-LT" w:eastAsia="lt-LT"/>
        </w:rPr>
        <w:t xml:space="preserve">Šalys įsipareigoja savo organizacijos viduje savo sąskaita įdiegti tokias technines ir organizacines apsaugos priemones, kad būtų užtikrintas tvarkomų duomenų ir naudojamos programinės įrangos ir duomenų saugumas nuo neteisėto prieigos ir kibernetinių įsilaužimų. </w:t>
      </w:r>
    </w:p>
    <w:p w14:paraId="74E4E3F7" w14:textId="05AF6AC3" w:rsidR="000F3961" w:rsidRPr="00C15FCF" w:rsidRDefault="000F3961" w:rsidP="00A262F1">
      <w:pPr>
        <w:pStyle w:val="Sraopastraipa"/>
        <w:numPr>
          <w:ilvl w:val="1"/>
          <w:numId w:val="11"/>
        </w:numPr>
        <w:tabs>
          <w:tab w:val="left" w:pos="851"/>
          <w:tab w:val="left" w:pos="993"/>
        </w:tabs>
        <w:ind w:left="0" w:firstLine="567"/>
        <w:jc w:val="both"/>
        <w:rPr>
          <w:sz w:val="22"/>
          <w:szCs w:val="22"/>
          <w:lang w:val="lt-LT" w:eastAsia="lt-LT"/>
        </w:rPr>
      </w:pPr>
      <w:r w:rsidRPr="00C15FCF">
        <w:rPr>
          <w:sz w:val="22"/>
          <w:szCs w:val="22"/>
          <w:lang w:val="lt-LT" w:eastAsia="lt-LT"/>
        </w:rPr>
        <w:t xml:space="preserve">Vykdytojas turi teisę tvarkyti tik Užsakovo </w:t>
      </w:r>
      <w:r w:rsidR="007F00BB" w:rsidRPr="00C15FCF">
        <w:rPr>
          <w:sz w:val="22"/>
          <w:szCs w:val="22"/>
          <w:lang w:val="lt-LT" w:eastAsia="lt-LT"/>
        </w:rPr>
        <w:t>konsultuojamų asmenų</w:t>
      </w:r>
      <w:r w:rsidR="00D23A6E" w:rsidRPr="00C15FCF">
        <w:rPr>
          <w:sz w:val="22"/>
          <w:szCs w:val="22"/>
          <w:lang w:val="lt-LT" w:eastAsia="lt-LT"/>
        </w:rPr>
        <w:t xml:space="preserve"> ir jo atstovų</w:t>
      </w:r>
      <w:r w:rsidRPr="00C15FCF">
        <w:rPr>
          <w:sz w:val="22"/>
          <w:szCs w:val="22"/>
          <w:lang w:val="lt-LT" w:eastAsia="lt-LT"/>
        </w:rPr>
        <w:t xml:space="preserve"> vardus, pavardes, kontaktinę informaciją ir tik Sutarties vykdymo tikslais</w:t>
      </w:r>
      <w:r w:rsidR="00683A34" w:rsidRPr="00C15FCF">
        <w:rPr>
          <w:sz w:val="22"/>
          <w:szCs w:val="22"/>
          <w:lang w:val="lt-LT" w:eastAsia="lt-LT"/>
        </w:rPr>
        <w:t>, išskyrus atvejus kai Šalys raštu susitaria kitaip.</w:t>
      </w:r>
    </w:p>
    <w:p w14:paraId="79F992C0" w14:textId="31D24B2B" w:rsidR="00BA50F2" w:rsidRPr="00C15FCF" w:rsidRDefault="00BA50F2" w:rsidP="002961A9">
      <w:pPr>
        <w:ind w:firstLine="567"/>
        <w:jc w:val="both"/>
        <w:rPr>
          <w:sz w:val="22"/>
          <w:szCs w:val="22"/>
        </w:rPr>
      </w:pPr>
    </w:p>
    <w:p w14:paraId="79F992C1" w14:textId="77777777" w:rsidR="00BA50F2" w:rsidRPr="00C15FCF" w:rsidRDefault="00F3674C">
      <w:pPr>
        <w:tabs>
          <w:tab w:val="left" w:pos="1304"/>
          <w:tab w:val="left" w:pos="1457"/>
          <w:tab w:val="left" w:pos="1604"/>
          <w:tab w:val="left" w:pos="1757"/>
          <w:tab w:val="left" w:pos="1860"/>
          <w:tab w:val="left" w:pos="1984"/>
          <w:tab w:val="left" w:pos="2098"/>
          <w:tab w:val="left" w:pos="2211"/>
        </w:tabs>
        <w:ind w:firstLine="540"/>
        <w:jc w:val="center"/>
        <w:rPr>
          <w:b/>
          <w:bCs/>
          <w:caps/>
          <w:sz w:val="22"/>
          <w:szCs w:val="22"/>
        </w:rPr>
      </w:pPr>
      <w:r w:rsidRPr="00C15FCF">
        <w:rPr>
          <w:b/>
          <w:bCs/>
          <w:caps/>
          <w:sz w:val="22"/>
          <w:szCs w:val="22"/>
        </w:rPr>
        <w:t>10. Sutarties nutraukimas</w:t>
      </w:r>
    </w:p>
    <w:p w14:paraId="79F992C2" w14:textId="77777777" w:rsidR="00BA50F2" w:rsidRPr="00C15FCF" w:rsidRDefault="00F3674C" w:rsidP="00A262F1">
      <w:pPr>
        <w:pStyle w:val="Sraopastraipa"/>
        <w:numPr>
          <w:ilvl w:val="1"/>
          <w:numId w:val="12"/>
        </w:numPr>
        <w:jc w:val="both"/>
        <w:rPr>
          <w:sz w:val="22"/>
          <w:szCs w:val="22"/>
          <w:lang w:val="lt-LT"/>
        </w:rPr>
      </w:pPr>
      <w:r w:rsidRPr="00C15FCF">
        <w:rPr>
          <w:sz w:val="22"/>
          <w:szCs w:val="22"/>
          <w:lang w:val="lt-LT"/>
        </w:rPr>
        <w:t>Sutartis gali būti nutraukta:</w:t>
      </w:r>
    </w:p>
    <w:p w14:paraId="79F992C3" w14:textId="18D89D92" w:rsidR="00BA50F2" w:rsidRPr="00C15FCF" w:rsidRDefault="00F3674C" w:rsidP="00A262F1">
      <w:pPr>
        <w:pStyle w:val="Sraopastraipa"/>
        <w:numPr>
          <w:ilvl w:val="2"/>
          <w:numId w:val="12"/>
        </w:numPr>
        <w:tabs>
          <w:tab w:val="left" w:pos="1560"/>
        </w:tabs>
        <w:ind w:left="0" w:firstLine="709"/>
        <w:jc w:val="both"/>
        <w:rPr>
          <w:sz w:val="22"/>
          <w:szCs w:val="22"/>
          <w:lang w:val="lt-LT"/>
        </w:rPr>
      </w:pPr>
      <w:r w:rsidRPr="00C15FCF">
        <w:rPr>
          <w:sz w:val="22"/>
          <w:szCs w:val="22"/>
          <w:lang w:val="lt-LT"/>
        </w:rPr>
        <w:t xml:space="preserve">Vienos </w:t>
      </w:r>
      <w:r w:rsidR="00440D4A" w:rsidRPr="00C15FCF">
        <w:rPr>
          <w:sz w:val="22"/>
          <w:szCs w:val="22"/>
          <w:lang w:val="lt-LT"/>
        </w:rPr>
        <w:t>Š</w:t>
      </w:r>
      <w:r w:rsidRPr="00C15FCF">
        <w:rPr>
          <w:sz w:val="22"/>
          <w:szCs w:val="22"/>
          <w:lang w:val="lt-LT"/>
        </w:rPr>
        <w:t xml:space="preserve">alies sprendimu prieš </w:t>
      </w:r>
      <w:r w:rsidR="002413FF" w:rsidRPr="00C15FCF">
        <w:rPr>
          <w:sz w:val="22"/>
          <w:szCs w:val="22"/>
          <w:lang w:val="lt-LT"/>
        </w:rPr>
        <w:t>10</w:t>
      </w:r>
      <w:r w:rsidRPr="00C15FCF">
        <w:rPr>
          <w:sz w:val="22"/>
          <w:szCs w:val="22"/>
          <w:lang w:val="lt-LT"/>
        </w:rPr>
        <w:t xml:space="preserve"> (</w:t>
      </w:r>
      <w:r w:rsidR="002413FF" w:rsidRPr="00C15FCF">
        <w:rPr>
          <w:sz w:val="22"/>
          <w:szCs w:val="22"/>
          <w:lang w:val="lt-LT"/>
        </w:rPr>
        <w:t>dešimt</w:t>
      </w:r>
      <w:r w:rsidRPr="00C15FCF">
        <w:rPr>
          <w:sz w:val="22"/>
          <w:szCs w:val="22"/>
          <w:lang w:val="lt-LT"/>
        </w:rPr>
        <w:t xml:space="preserve">) </w:t>
      </w:r>
      <w:r w:rsidR="00363FFC" w:rsidRPr="00C15FCF">
        <w:rPr>
          <w:sz w:val="22"/>
          <w:szCs w:val="22"/>
          <w:lang w:val="lt-LT"/>
        </w:rPr>
        <w:t>darbo</w:t>
      </w:r>
      <w:r w:rsidRPr="00C15FCF">
        <w:rPr>
          <w:sz w:val="22"/>
          <w:szCs w:val="22"/>
          <w:lang w:val="lt-LT"/>
        </w:rPr>
        <w:t xml:space="preserve"> dien</w:t>
      </w:r>
      <w:r w:rsidR="002413FF" w:rsidRPr="00C15FCF">
        <w:rPr>
          <w:sz w:val="22"/>
          <w:szCs w:val="22"/>
          <w:lang w:val="lt-LT"/>
        </w:rPr>
        <w:t>ų</w:t>
      </w:r>
      <w:r w:rsidRPr="00C15FCF">
        <w:rPr>
          <w:sz w:val="22"/>
          <w:szCs w:val="22"/>
          <w:lang w:val="lt-LT"/>
        </w:rPr>
        <w:t xml:space="preserve"> raštu įspėjus kitą </w:t>
      </w:r>
      <w:r w:rsidR="00AA18DD" w:rsidRPr="00C15FCF">
        <w:rPr>
          <w:sz w:val="22"/>
          <w:szCs w:val="22"/>
          <w:lang w:val="lt-LT"/>
        </w:rPr>
        <w:t>Š</w:t>
      </w:r>
      <w:r w:rsidRPr="00C15FCF">
        <w:rPr>
          <w:sz w:val="22"/>
          <w:szCs w:val="22"/>
          <w:lang w:val="lt-LT"/>
        </w:rPr>
        <w:t>alį, jeigu ji nevykdo ar netinkamai vykdo savo įsipareigojimus ir tai yra esminis sutarties pažeidimas. Nustatydamos esminį pažeidimą šalys privalo vadovautis Lietuvos Respublikos civilinio kodekso 6.217 str. nuostatomis.</w:t>
      </w:r>
    </w:p>
    <w:p w14:paraId="79F992C4" w14:textId="77777777" w:rsidR="00BA50F2" w:rsidRPr="00C15FCF" w:rsidRDefault="00F3674C" w:rsidP="00A262F1">
      <w:pPr>
        <w:pStyle w:val="Sraopastraipa"/>
        <w:numPr>
          <w:ilvl w:val="2"/>
          <w:numId w:val="12"/>
        </w:numPr>
        <w:tabs>
          <w:tab w:val="left" w:pos="1560"/>
        </w:tabs>
        <w:ind w:left="0" w:firstLine="709"/>
        <w:jc w:val="both"/>
        <w:rPr>
          <w:sz w:val="22"/>
          <w:szCs w:val="22"/>
          <w:lang w:val="lt-LT"/>
        </w:rPr>
      </w:pPr>
      <w:r w:rsidRPr="00C15FCF">
        <w:rPr>
          <w:sz w:val="22"/>
          <w:szCs w:val="22"/>
          <w:lang w:val="lt-LT"/>
        </w:rPr>
        <w:t xml:space="preserve">Raštišku šalių susitarimu, pirkimo Sutarties nutraukimą inicijuojančiai šaliai raštu pranešus apie tai kitai šaliai prieš </w:t>
      </w:r>
      <w:r w:rsidR="00363FFC" w:rsidRPr="00C15FCF">
        <w:rPr>
          <w:sz w:val="22"/>
          <w:szCs w:val="22"/>
          <w:lang w:val="lt-LT"/>
        </w:rPr>
        <w:t>15</w:t>
      </w:r>
      <w:r w:rsidRPr="00C15FCF">
        <w:rPr>
          <w:sz w:val="22"/>
          <w:szCs w:val="22"/>
          <w:lang w:val="lt-LT"/>
        </w:rPr>
        <w:t xml:space="preserve"> (</w:t>
      </w:r>
      <w:r w:rsidR="00363FFC" w:rsidRPr="00C15FCF">
        <w:rPr>
          <w:sz w:val="22"/>
          <w:szCs w:val="22"/>
          <w:lang w:val="lt-LT"/>
        </w:rPr>
        <w:t>penkiolika</w:t>
      </w:r>
      <w:r w:rsidRPr="00C15FCF">
        <w:rPr>
          <w:sz w:val="22"/>
          <w:szCs w:val="22"/>
          <w:lang w:val="lt-LT"/>
        </w:rPr>
        <w:t xml:space="preserve">) </w:t>
      </w:r>
      <w:r w:rsidR="005C4F12" w:rsidRPr="00C15FCF">
        <w:rPr>
          <w:sz w:val="22"/>
          <w:szCs w:val="22"/>
          <w:lang w:val="lt-LT"/>
        </w:rPr>
        <w:t>darbo</w:t>
      </w:r>
      <w:r w:rsidRPr="00C15FCF">
        <w:rPr>
          <w:sz w:val="22"/>
          <w:szCs w:val="22"/>
          <w:lang w:val="lt-LT"/>
        </w:rPr>
        <w:t xml:space="preserve"> dienų</w:t>
      </w:r>
    </w:p>
    <w:p w14:paraId="79F992C5" w14:textId="325FD7E8" w:rsidR="00BA50F2" w:rsidRPr="00C15FCF" w:rsidRDefault="00F3674C" w:rsidP="00A262F1">
      <w:pPr>
        <w:pStyle w:val="Sraopastraipa"/>
        <w:numPr>
          <w:ilvl w:val="1"/>
          <w:numId w:val="12"/>
        </w:numPr>
        <w:ind w:left="0" w:firstLine="709"/>
        <w:jc w:val="both"/>
        <w:rPr>
          <w:sz w:val="22"/>
          <w:szCs w:val="22"/>
          <w:lang w:val="lt-LT"/>
        </w:rPr>
      </w:pPr>
      <w:r w:rsidRPr="00C15FCF">
        <w:rPr>
          <w:sz w:val="22"/>
          <w:szCs w:val="22"/>
          <w:lang w:val="lt-LT" w:eastAsia="lt-LT"/>
        </w:rPr>
        <w:t>Užsakovas po Sutarties nutraukimo turi kiek galima greičiau patvirtinti atliktų paslaugų vertę. Taip pat parengiama ataskaita apie Sutarties nutraukimo dieną esančią Vykdytojo skolą Užsakovui ir Užsakovo skolą Vykdytojui.</w:t>
      </w:r>
    </w:p>
    <w:p w14:paraId="21EA9ADA" w14:textId="786BD407" w:rsidR="000E7964" w:rsidRPr="00C15FCF" w:rsidRDefault="007A3867" w:rsidP="00A262F1">
      <w:pPr>
        <w:pStyle w:val="Sraopastraipa"/>
        <w:numPr>
          <w:ilvl w:val="1"/>
          <w:numId w:val="12"/>
        </w:numPr>
        <w:ind w:left="0" w:firstLine="709"/>
        <w:jc w:val="both"/>
        <w:rPr>
          <w:sz w:val="22"/>
          <w:szCs w:val="22"/>
          <w:lang w:val="lt-LT"/>
        </w:rPr>
      </w:pPr>
      <w:r w:rsidRPr="00C15FCF">
        <w:rPr>
          <w:sz w:val="22"/>
          <w:szCs w:val="22"/>
          <w:lang w:val="lt-LT"/>
        </w:rPr>
        <w:t>Vienos Šalies sprendimu prieš 60 (šešiasdešimt) dienų raštu įspėjus kitą Šalį</w:t>
      </w:r>
      <w:r w:rsidR="004605ED" w:rsidRPr="00C15FCF">
        <w:rPr>
          <w:sz w:val="22"/>
          <w:szCs w:val="22"/>
          <w:lang w:val="lt-LT"/>
        </w:rPr>
        <w:t>.</w:t>
      </w:r>
    </w:p>
    <w:p w14:paraId="79F992C7" w14:textId="77777777" w:rsidR="00BA50F2" w:rsidRPr="00C15FCF" w:rsidRDefault="00BA50F2">
      <w:pPr>
        <w:ind w:firstLine="709"/>
        <w:jc w:val="both"/>
        <w:rPr>
          <w:sz w:val="22"/>
          <w:szCs w:val="22"/>
        </w:rPr>
      </w:pPr>
    </w:p>
    <w:p w14:paraId="79F992C8" w14:textId="77777777" w:rsidR="00BA50F2" w:rsidRPr="00C15FCF" w:rsidRDefault="00F3674C">
      <w:pPr>
        <w:ind w:firstLine="709"/>
        <w:jc w:val="center"/>
        <w:outlineLvl w:val="4"/>
        <w:rPr>
          <w:b/>
          <w:caps/>
          <w:sz w:val="22"/>
          <w:szCs w:val="22"/>
        </w:rPr>
      </w:pPr>
      <w:r w:rsidRPr="00C15FCF">
        <w:rPr>
          <w:b/>
          <w:caps/>
          <w:sz w:val="22"/>
          <w:szCs w:val="22"/>
        </w:rPr>
        <w:t>11. NenugalimOS jėgOS APLINKYBėS</w:t>
      </w:r>
    </w:p>
    <w:p w14:paraId="79F992C9" w14:textId="77777777" w:rsidR="00BA50F2" w:rsidRPr="00C15FCF" w:rsidRDefault="00F3674C" w:rsidP="00A262F1">
      <w:pPr>
        <w:pStyle w:val="Sraopastraipa"/>
        <w:numPr>
          <w:ilvl w:val="1"/>
          <w:numId w:val="13"/>
        </w:numPr>
        <w:tabs>
          <w:tab w:val="left" w:pos="142"/>
        </w:tabs>
        <w:ind w:left="0" w:firstLine="709"/>
        <w:jc w:val="both"/>
        <w:rPr>
          <w:sz w:val="22"/>
          <w:szCs w:val="22"/>
          <w:lang w:val="lt-LT"/>
        </w:rPr>
      </w:pPr>
      <w:r w:rsidRPr="00C15FCF">
        <w:rPr>
          <w:sz w:val="22"/>
          <w:szCs w:val="22"/>
          <w:lang w:val="lt-LT"/>
        </w:rPr>
        <w:t>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79F992CA" w14:textId="77777777" w:rsidR="00BA50F2" w:rsidRPr="00C15FCF" w:rsidRDefault="00F3674C" w:rsidP="00A262F1">
      <w:pPr>
        <w:pStyle w:val="Sraopastraipa"/>
        <w:numPr>
          <w:ilvl w:val="1"/>
          <w:numId w:val="13"/>
        </w:numPr>
        <w:tabs>
          <w:tab w:val="left" w:pos="142"/>
        </w:tabs>
        <w:ind w:left="0" w:firstLine="709"/>
        <w:jc w:val="both"/>
        <w:rPr>
          <w:sz w:val="22"/>
          <w:szCs w:val="22"/>
          <w:lang w:val="lt-LT"/>
        </w:rPr>
      </w:pPr>
      <w:r w:rsidRPr="00C15FCF">
        <w:rPr>
          <w:sz w:val="22"/>
          <w:szCs w:val="22"/>
          <w:lang w:val="lt-LT"/>
        </w:rPr>
        <w:lastRenderedPageBreak/>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Įrodinėdamos nenugalimos jėgos aplinkybes Šalys vadovaujasi Lietuvos Respublikos Vyriausybės 1997 m. kovo 13 d. nutarimu Nr. 222 „Dėl nenugalimos jėgos (force majeure) aplinkybes liudijančių pažymų išdavimo tvarkos patvirtinimo“.</w:t>
      </w:r>
    </w:p>
    <w:p w14:paraId="79F992CB" w14:textId="77777777" w:rsidR="00BA50F2" w:rsidRPr="00C15FCF" w:rsidRDefault="00F3674C" w:rsidP="00A262F1">
      <w:pPr>
        <w:pStyle w:val="Sraopastraipa"/>
        <w:numPr>
          <w:ilvl w:val="1"/>
          <w:numId w:val="13"/>
        </w:numPr>
        <w:tabs>
          <w:tab w:val="left" w:pos="142"/>
        </w:tabs>
        <w:ind w:left="0" w:firstLine="709"/>
        <w:jc w:val="both"/>
        <w:rPr>
          <w:sz w:val="22"/>
          <w:szCs w:val="22"/>
          <w:lang w:val="lt-LT"/>
        </w:rPr>
      </w:pPr>
      <w:r w:rsidRPr="00C15FCF">
        <w:rPr>
          <w:sz w:val="22"/>
          <w:szCs w:val="22"/>
          <w:lang w:val="lt-LT"/>
        </w:rPr>
        <w:t>Jei kuri nors Sutarties šalis mano, kad atsirado nenugalimos jėgos (force majeure) aplinkybės, dėl kurių ji negali vykdyti savo įsipareigojimų, ji per 10 (dešimt) kalendorinių dienų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(force majeure) aplinkybės netrukdo, vykdyti.</w:t>
      </w:r>
    </w:p>
    <w:p w14:paraId="79F992CC" w14:textId="77777777" w:rsidR="00BA50F2" w:rsidRPr="00C15FCF" w:rsidRDefault="00F3674C" w:rsidP="00A262F1">
      <w:pPr>
        <w:pStyle w:val="Sraopastraipa"/>
        <w:numPr>
          <w:ilvl w:val="1"/>
          <w:numId w:val="13"/>
        </w:numPr>
        <w:tabs>
          <w:tab w:val="left" w:pos="142"/>
        </w:tabs>
        <w:ind w:left="0" w:firstLine="709"/>
        <w:jc w:val="both"/>
        <w:rPr>
          <w:sz w:val="22"/>
          <w:szCs w:val="22"/>
          <w:lang w:val="lt-LT"/>
        </w:rPr>
      </w:pPr>
      <w:r w:rsidRPr="00C15FCF">
        <w:rPr>
          <w:sz w:val="22"/>
          <w:szCs w:val="22"/>
          <w:lang w:val="lt-LT"/>
        </w:rPr>
        <w:t>Vykdytojas nenaudoja alternatyvių būdų, dėl kurių gali atsirasti papildomų išlaidų, jei Užsakovas nenurodo jam to daryti.</w:t>
      </w:r>
    </w:p>
    <w:p w14:paraId="79F992CD" w14:textId="77777777" w:rsidR="00BA50F2" w:rsidRPr="00C15FCF" w:rsidRDefault="00F3674C" w:rsidP="00A262F1">
      <w:pPr>
        <w:pStyle w:val="Sraopastraipa"/>
        <w:numPr>
          <w:ilvl w:val="1"/>
          <w:numId w:val="13"/>
        </w:numPr>
        <w:tabs>
          <w:tab w:val="left" w:pos="142"/>
        </w:tabs>
        <w:ind w:left="0" w:firstLine="709"/>
        <w:jc w:val="both"/>
        <w:rPr>
          <w:sz w:val="22"/>
          <w:szCs w:val="22"/>
          <w:lang w:val="lt-LT"/>
        </w:rPr>
      </w:pPr>
      <w:r w:rsidRPr="00C15FCF">
        <w:rPr>
          <w:sz w:val="22"/>
          <w:szCs w:val="22"/>
          <w:lang w:val="lt-LT"/>
        </w:rPr>
        <w:t>Jei nenugalimos jėgos (force majeure) aplinkybės trunka ilgiau kaip 180 dienų, tuomet, nepaisant Sutarties įvykdymo termino pratęsimo, kuris dėl minėtųjų aplinkybių gali būti Vykdytojui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79F992CE" w14:textId="77777777" w:rsidR="00BA50F2" w:rsidRPr="00C15FCF" w:rsidRDefault="00BA50F2">
      <w:pPr>
        <w:tabs>
          <w:tab w:val="left" w:pos="567"/>
        </w:tabs>
        <w:ind w:firstLine="709"/>
        <w:jc w:val="both"/>
        <w:rPr>
          <w:sz w:val="22"/>
          <w:szCs w:val="22"/>
        </w:rPr>
      </w:pPr>
    </w:p>
    <w:p w14:paraId="79F992CF" w14:textId="77777777" w:rsidR="00BA50F2" w:rsidRPr="00C15FCF" w:rsidRDefault="00F3674C">
      <w:pPr>
        <w:tabs>
          <w:tab w:val="left" w:pos="1728"/>
        </w:tabs>
        <w:ind w:firstLine="709"/>
        <w:jc w:val="center"/>
        <w:outlineLvl w:val="4"/>
        <w:rPr>
          <w:b/>
          <w:caps/>
          <w:sz w:val="22"/>
          <w:szCs w:val="22"/>
        </w:rPr>
      </w:pPr>
      <w:r w:rsidRPr="00C15FCF">
        <w:rPr>
          <w:b/>
          <w:caps/>
          <w:sz w:val="22"/>
          <w:szCs w:val="22"/>
        </w:rPr>
        <w:t>12. Ginčų sprendimas</w:t>
      </w:r>
    </w:p>
    <w:p w14:paraId="79F992D0" w14:textId="77777777" w:rsidR="00BA50F2" w:rsidRPr="00C15FCF" w:rsidRDefault="00F3674C" w:rsidP="00A262F1">
      <w:pPr>
        <w:pStyle w:val="Sraopastraipa"/>
        <w:numPr>
          <w:ilvl w:val="1"/>
          <w:numId w:val="14"/>
        </w:numPr>
        <w:ind w:left="0" w:firstLine="709"/>
        <w:jc w:val="both"/>
        <w:rPr>
          <w:sz w:val="22"/>
          <w:szCs w:val="22"/>
          <w:lang w:val="lt-LT"/>
        </w:rPr>
      </w:pPr>
      <w:r w:rsidRPr="00C15FCF">
        <w:rPr>
          <w:sz w:val="22"/>
          <w:szCs w:val="22"/>
          <w:lang w:val="lt-LT"/>
        </w:rPr>
        <w:t xml:space="preserve">Ginčai sprendžiami derybų būdu, o nepavykus išspręsti ginčo, jis bus nagrinėjamas Lietuvos Respublikos civilinio proceso kodekso nustatyta tvarka teisme. </w:t>
      </w:r>
    </w:p>
    <w:p w14:paraId="79F992D1" w14:textId="77777777" w:rsidR="00BA50F2" w:rsidRPr="00C15FCF" w:rsidRDefault="00BA50F2">
      <w:pPr>
        <w:tabs>
          <w:tab w:val="left" w:pos="567"/>
        </w:tabs>
        <w:ind w:firstLine="709"/>
        <w:jc w:val="both"/>
        <w:rPr>
          <w:sz w:val="22"/>
          <w:szCs w:val="22"/>
        </w:rPr>
      </w:pPr>
    </w:p>
    <w:p w14:paraId="79F992D2" w14:textId="77777777" w:rsidR="00BA50F2" w:rsidRPr="00C15FCF" w:rsidRDefault="00F3674C">
      <w:pPr>
        <w:keepNext/>
        <w:ind w:firstLine="709"/>
        <w:jc w:val="center"/>
        <w:outlineLvl w:val="0"/>
        <w:rPr>
          <w:b/>
          <w:caps/>
          <w:sz w:val="22"/>
          <w:szCs w:val="22"/>
        </w:rPr>
      </w:pPr>
      <w:r w:rsidRPr="00C15FCF">
        <w:rPr>
          <w:b/>
          <w:caps/>
          <w:sz w:val="22"/>
          <w:szCs w:val="22"/>
        </w:rPr>
        <w:t>13. Susirašinėjimas</w:t>
      </w:r>
    </w:p>
    <w:p w14:paraId="79F992D3" w14:textId="6B0A63C3" w:rsidR="00BA50F2" w:rsidRPr="00C15FCF" w:rsidRDefault="00F3674C" w:rsidP="00A262F1">
      <w:pPr>
        <w:pStyle w:val="Sraopastraipa"/>
        <w:numPr>
          <w:ilvl w:val="1"/>
          <w:numId w:val="15"/>
        </w:numPr>
        <w:ind w:left="0" w:firstLine="709"/>
        <w:jc w:val="both"/>
        <w:rPr>
          <w:sz w:val="22"/>
          <w:szCs w:val="22"/>
          <w:lang w:val="lt-LT"/>
        </w:rPr>
      </w:pPr>
      <w:r w:rsidRPr="00C15FCF">
        <w:rPr>
          <w:sz w:val="22"/>
          <w:szCs w:val="22"/>
          <w:lang w:val="lt-LT"/>
        </w:rPr>
        <w:t>Sutarties Šalys susirašinėja lietuvių kalba. Jei Sutartyje nenustatyta kitaip, Užsakovo ir Vykdytojo vienas kitam siunčiami pranešimai turi būti siunčiami paštu, elektroniniu paštu arba įteikiami asmeniškai Sutartyje Sutarties Šalių nurodytais adresais:</w:t>
      </w:r>
    </w:p>
    <w:tbl>
      <w:tblPr>
        <w:tblW w:w="9531"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3153"/>
        <w:gridCol w:w="2943"/>
        <w:gridCol w:w="3435"/>
      </w:tblGrid>
      <w:tr w:rsidR="00BA50F2" w:rsidRPr="00C15FCF" w14:paraId="79F992D7" w14:textId="77777777" w:rsidTr="005C3554">
        <w:tc>
          <w:tcPr>
            <w:tcW w:w="31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D4" w14:textId="77777777" w:rsidR="00BA50F2" w:rsidRPr="00C15FCF" w:rsidRDefault="00BA50F2">
            <w:pPr>
              <w:jc w:val="both"/>
              <w:rPr>
                <w:b/>
                <w:sz w:val="22"/>
                <w:szCs w:val="22"/>
              </w:rPr>
            </w:pPr>
          </w:p>
        </w:tc>
        <w:tc>
          <w:tcPr>
            <w:tcW w:w="2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992D5" w14:textId="77777777" w:rsidR="00BA50F2" w:rsidRPr="00C15FCF" w:rsidRDefault="00F3674C">
            <w:pPr>
              <w:jc w:val="center"/>
              <w:rPr>
                <w:b/>
                <w:sz w:val="22"/>
                <w:szCs w:val="22"/>
              </w:rPr>
            </w:pPr>
            <w:r w:rsidRPr="00C15FCF">
              <w:rPr>
                <w:b/>
                <w:sz w:val="22"/>
                <w:szCs w:val="22"/>
              </w:rPr>
              <w:t>Užsakovas</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992D6" w14:textId="77777777" w:rsidR="00BA50F2" w:rsidRPr="00C15FCF" w:rsidRDefault="00F3674C">
            <w:pPr>
              <w:jc w:val="center"/>
              <w:rPr>
                <w:b/>
                <w:sz w:val="22"/>
                <w:szCs w:val="22"/>
                <w:highlight w:val="yellow"/>
              </w:rPr>
            </w:pPr>
            <w:r w:rsidRPr="00C15FCF">
              <w:rPr>
                <w:b/>
                <w:sz w:val="22"/>
                <w:szCs w:val="22"/>
              </w:rPr>
              <w:t>Vykdytojas</w:t>
            </w:r>
          </w:p>
        </w:tc>
      </w:tr>
      <w:tr w:rsidR="00BA50F2" w:rsidRPr="00C15FCF" w14:paraId="79F992DB" w14:textId="77777777" w:rsidTr="005C3554">
        <w:tc>
          <w:tcPr>
            <w:tcW w:w="31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992D8" w14:textId="77777777" w:rsidR="00BA50F2" w:rsidRPr="00C15FCF" w:rsidRDefault="00BF5613">
            <w:pPr>
              <w:jc w:val="center"/>
              <w:rPr>
                <w:sz w:val="22"/>
                <w:szCs w:val="22"/>
              </w:rPr>
            </w:pPr>
            <w:r w:rsidRPr="00C15FCF">
              <w:rPr>
                <w:sz w:val="22"/>
                <w:szCs w:val="22"/>
              </w:rPr>
              <w:t>J</w:t>
            </w:r>
            <w:r w:rsidR="00F3674C" w:rsidRPr="00C15FCF">
              <w:rPr>
                <w:sz w:val="22"/>
                <w:szCs w:val="22"/>
              </w:rPr>
              <w:t>uridinio asmens pavadinimas</w:t>
            </w:r>
          </w:p>
        </w:tc>
        <w:tc>
          <w:tcPr>
            <w:tcW w:w="2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D9" w14:textId="6447721E" w:rsidR="00BA50F2" w:rsidRPr="005D656C" w:rsidRDefault="005D656C" w:rsidP="005D656C">
            <w:pPr>
              <w:ind w:left="43" w:hanging="9"/>
              <w:rPr>
                <w:bCs/>
                <w:sz w:val="22"/>
                <w:lang w:eastAsia="lt-LT"/>
              </w:rPr>
            </w:pPr>
            <w:r w:rsidRPr="0068055B">
              <w:rPr>
                <w:bCs/>
                <w:sz w:val="22"/>
                <w:lang w:eastAsia="lt-LT"/>
              </w:rPr>
              <w:t xml:space="preserve">Elektrėnų savivaldybės administracija </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DA" w14:textId="7EEBC922" w:rsidR="00BA50F2" w:rsidRPr="00C15FCF" w:rsidRDefault="00BA50F2" w:rsidP="003956E4">
            <w:pPr>
              <w:jc w:val="both"/>
              <w:rPr>
                <w:sz w:val="22"/>
                <w:szCs w:val="22"/>
              </w:rPr>
            </w:pPr>
          </w:p>
        </w:tc>
      </w:tr>
      <w:tr w:rsidR="00BA50F2" w:rsidRPr="00C15FCF" w14:paraId="79F992DF" w14:textId="77777777" w:rsidTr="005C3554">
        <w:tc>
          <w:tcPr>
            <w:tcW w:w="31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992DC" w14:textId="77777777" w:rsidR="00BA50F2" w:rsidRPr="00C15FCF" w:rsidRDefault="00F3674C">
            <w:pPr>
              <w:jc w:val="center"/>
              <w:rPr>
                <w:sz w:val="22"/>
                <w:szCs w:val="22"/>
              </w:rPr>
            </w:pPr>
            <w:r w:rsidRPr="00C15FCF">
              <w:rPr>
                <w:sz w:val="22"/>
                <w:szCs w:val="22"/>
              </w:rPr>
              <w:t>Adresas</w:t>
            </w:r>
          </w:p>
        </w:tc>
        <w:tc>
          <w:tcPr>
            <w:tcW w:w="2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DD" w14:textId="30FC8435" w:rsidR="00BA50F2" w:rsidRPr="005D656C" w:rsidRDefault="005D656C" w:rsidP="005D656C">
            <w:pPr>
              <w:ind w:left="43" w:hanging="9"/>
              <w:rPr>
                <w:bCs/>
                <w:sz w:val="22"/>
                <w:lang w:eastAsia="lt-LT"/>
              </w:rPr>
            </w:pPr>
            <w:r w:rsidRPr="0068055B">
              <w:rPr>
                <w:bCs/>
                <w:sz w:val="22"/>
                <w:lang w:eastAsia="lt-LT"/>
              </w:rPr>
              <w:t>Rungos g. 5, LT-26110 Elektrėnai</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DE" w14:textId="36900AE6" w:rsidR="00A968C7" w:rsidRPr="00C15FCF" w:rsidRDefault="00A968C7" w:rsidP="0060201F">
            <w:pPr>
              <w:jc w:val="both"/>
              <w:rPr>
                <w:sz w:val="22"/>
                <w:szCs w:val="22"/>
              </w:rPr>
            </w:pPr>
          </w:p>
        </w:tc>
      </w:tr>
      <w:tr w:rsidR="00BA50F2" w:rsidRPr="00C15FCF" w14:paraId="79F992E3" w14:textId="77777777" w:rsidTr="005C3554">
        <w:tc>
          <w:tcPr>
            <w:tcW w:w="31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992E0" w14:textId="77777777" w:rsidR="00BA50F2" w:rsidRPr="00C15FCF" w:rsidRDefault="00F3674C">
            <w:pPr>
              <w:jc w:val="center"/>
              <w:rPr>
                <w:sz w:val="22"/>
                <w:szCs w:val="22"/>
              </w:rPr>
            </w:pPr>
            <w:r w:rsidRPr="00C15FCF">
              <w:rPr>
                <w:sz w:val="22"/>
                <w:szCs w:val="22"/>
              </w:rPr>
              <w:t>Telefonas</w:t>
            </w:r>
          </w:p>
        </w:tc>
        <w:tc>
          <w:tcPr>
            <w:tcW w:w="2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E1" w14:textId="6292E076" w:rsidR="00BA50F2" w:rsidRPr="00C15FCF" w:rsidRDefault="005D656C" w:rsidP="005D656C">
            <w:pPr>
              <w:rPr>
                <w:sz w:val="22"/>
                <w:szCs w:val="22"/>
              </w:rPr>
            </w:pPr>
            <w:r w:rsidRPr="0068055B">
              <w:rPr>
                <w:bCs/>
                <w:sz w:val="22"/>
                <w:lang w:eastAsia="lt-LT"/>
              </w:rPr>
              <w:t>+370 528 58 0</w:t>
            </w:r>
            <w:r>
              <w:rPr>
                <w:bCs/>
                <w:sz w:val="22"/>
                <w:lang w:eastAsia="lt-LT"/>
              </w:rPr>
              <w:t>15</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E2" w14:textId="4EFEE29C" w:rsidR="00BA50F2" w:rsidRPr="00C15FCF" w:rsidRDefault="00BA50F2" w:rsidP="00A50369">
            <w:pPr>
              <w:jc w:val="both"/>
              <w:rPr>
                <w:sz w:val="22"/>
                <w:szCs w:val="22"/>
              </w:rPr>
            </w:pPr>
          </w:p>
        </w:tc>
      </w:tr>
      <w:tr w:rsidR="00BA50F2" w:rsidRPr="00C15FCF" w14:paraId="79F992EB" w14:textId="77777777" w:rsidTr="005C3554">
        <w:tc>
          <w:tcPr>
            <w:tcW w:w="31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992E8" w14:textId="77777777" w:rsidR="00BA50F2" w:rsidRPr="00C15FCF" w:rsidRDefault="00F3674C">
            <w:pPr>
              <w:jc w:val="center"/>
              <w:rPr>
                <w:sz w:val="22"/>
                <w:szCs w:val="22"/>
              </w:rPr>
            </w:pPr>
            <w:r w:rsidRPr="00C15FCF">
              <w:rPr>
                <w:sz w:val="22"/>
                <w:szCs w:val="22"/>
              </w:rPr>
              <w:t>El. paštas</w:t>
            </w:r>
          </w:p>
        </w:tc>
        <w:tc>
          <w:tcPr>
            <w:tcW w:w="2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E9" w14:textId="11637E9A" w:rsidR="00BA50F2" w:rsidRPr="005D656C" w:rsidRDefault="005D656C" w:rsidP="005D656C">
            <w:pPr>
              <w:ind w:left="480" w:hanging="446"/>
              <w:rPr>
                <w:bCs/>
                <w:sz w:val="22"/>
                <w:lang w:eastAsia="lt-LT"/>
              </w:rPr>
            </w:pPr>
            <w:r w:rsidRPr="0068055B">
              <w:rPr>
                <w:bCs/>
                <w:sz w:val="22"/>
                <w:lang w:eastAsia="lt-LT"/>
              </w:rPr>
              <w:t xml:space="preserve">administracija@elektrenai.lt </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92EA" w14:textId="297190AB" w:rsidR="00BA50F2" w:rsidRPr="00C15FCF" w:rsidRDefault="00BA50F2">
            <w:pPr>
              <w:jc w:val="both"/>
              <w:rPr>
                <w:sz w:val="22"/>
                <w:szCs w:val="22"/>
              </w:rPr>
            </w:pPr>
          </w:p>
        </w:tc>
      </w:tr>
    </w:tbl>
    <w:p w14:paraId="79F992EC" w14:textId="77777777" w:rsidR="00BA50F2" w:rsidRPr="00C15FCF" w:rsidRDefault="00F3674C" w:rsidP="00A262F1">
      <w:pPr>
        <w:pStyle w:val="Sraopastraipa"/>
        <w:numPr>
          <w:ilvl w:val="1"/>
          <w:numId w:val="15"/>
        </w:numPr>
        <w:ind w:left="0" w:firstLine="709"/>
        <w:jc w:val="both"/>
        <w:rPr>
          <w:sz w:val="22"/>
          <w:szCs w:val="22"/>
          <w:lang w:val="lt-LT"/>
        </w:rPr>
      </w:pPr>
      <w:r w:rsidRPr="00C15FCF">
        <w:rPr>
          <w:sz w:val="22"/>
          <w:szCs w:val="22"/>
          <w:lang w:val="lt-LT"/>
        </w:rPr>
        <w:t>Jei adresatas praneša kitą adresą, tuomet dokumentai privalo būti pristatomi naujuoju adresu. Jei, prašydamas suderinimo arba sutikimo, adresatas nenurodė kito adreso, tai atsakymas jam siunčiamas tuo pačiu adresu, kuriuo išsiųstas prašymas.</w:t>
      </w:r>
    </w:p>
    <w:p w14:paraId="79F992ED" w14:textId="77777777" w:rsidR="00BA50F2" w:rsidRPr="00C15FCF" w:rsidRDefault="00F3674C" w:rsidP="00A262F1">
      <w:pPr>
        <w:pStyle w:val="Sraopastraipa"/>
        <w:numPr>
          <w:ilvl w:val="1"/>
          <w:numId w:val="15"/>
        </w:numPr>
        <w:ind w:left="0" w:firstLine="709"/>
        <w:jc w:val="both"/>
        <w:rPr>
          <w:sz w:val="22"/>
          <w:szCs w:val="22"/>
          <w:lang w:val="lt-LT"/>
        </w:rPr>
      </w:pPr>
      <w:r w:rsidRPr="00C15FCF">
        <w:rPr>
          <w:sz w:val="22"/>
          <w:szCs w:val="22"/>
          <w:lang w:val="lt-LT"/>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9F992EE" w14:textId="77777777" w:rsidR="00BA50F2" w:rsidRPr="00C15FCF" w:rsidRDefault="00F3674C" w:rsidP="00A262F1">
      <w:pPr>
        <w:pStyle w:val="Sraopastraipa"/>
        <w:numPr>
          <w:ilvl w:val="1"/>
          <w:numId w:val="15"/>
        </w:numPr>
        <w:ind w:left="0" w:firstLine="709"/>
        <w:jc w:val="both"/>
        <w:rPr>
          <w:sz w:val="22"/>
          <w:szCs w:val="22"/>
          <w:lang w:val="lt-LT"/>
        </w:rPr>
      </w:pPr>
      <w:r w:rsidRPr="00C15FCF">
        <w:rPr>
          <w:rFonts w:eastAsia="Batang"/>
          <w:sz w:val="22"/>
          <w:szCs w:val="22"/>
          <w:lang w:val="lt-LT" w:eastAsia="ja-JP" w:bidi="lo-LA"/>
        </w:rPr>
        <w:t>Raštiški pranešimai yra laikomi tinkamai gauti:</w:t>
      </w:r>
    </w:p>
    <w:p w14:paraId="79F992EF" w14:textId="77777777" w:rsidR="00BA50F2" w:rsidRPr="00C15FCF" w:rsidRDefault="00F3674C" w:rsidP="00CF3D30">
      <w:pPr>
        <w:tabs>
          <w:tab w:val="left" w:pos="1418"/>
        </w:tabs>
        <w:ind w:firstLine="709"/>
        <w:jc w:val="both"/>
        <w:rPr>
          <w:sz w:val="22"/>
          <w:szCs w:val="22"/>
        </w:rPr>
      </w:pPr>
      <w:r w:rsidRPr="00C15FCF">
        <w:rPr>
          <w:sz w:val="22"/>
          <w:szCs w:val="22"/>
        </w:rPr>
        <w:t>13.4.1. siunčiant registruotu paštu – per penkias darbo dienas nuo jų išsiuntimo;</w:t>
      </w:r>
    </w:p>
    <w:p w14:paraId="79F992F0" w14:textId="2771CC07" w:rsidR="00BA50F2" w:rsidRPr="00C15FCF" w:rsidRDefault="00F3674C" w:rsidP="00CF3D30">
      <w:pPr>
        <w:tabs>
          <w:tab w:val="left" w:pos="1418"/>
        </w:tabs>
        <w:ind w:firstLine="709"/>
        <w:jc w:val="both"/>
        <w:rPr>
          <w:sz w:val="22"/>
          <w:szCs w:val="22"/>
        </w:rPr>
      </w:pPr>
      <w:r w:rsidRPr="00C15FCF">
        <w:rPr>
          <w:sz w:val="22"/>
          <w:szCs w:val="22"/>
        </w:rPr>
        <w:t>13.4.2. siunčiant elektroniniu paštu – pranešimo išsiuntimo dieną arba, jeigu tokia diena yra nedarbo diena, kitą darbo dieną;</w:t>
      </w:r>
    </w:p>
    <w:p w14:paraId="79F992F1" w14:textId="77777777" w:rsidR="00BA50F2" w:rsidRPr="00C15FCF" w:rsidRDefault="00F3674C" w:rsidP="00A262F1">
      <w:pPr>
        <w:pStyle w:val="Sraopastraipa"/>
        <w:numPr>
          <w:ilvl w:val="2"/>
          <w:numId w:val="16"/>
        </w:numPr>
        <w:tabs>
          <w:tab w:val="left" w:pos="1418"/>
        </w:tabs>
        <w:ind w:left="0" w:firstLine="709"/>
        <w:jc w:val="both"/>
        <w:rPr>
          <w:sz w:val="22"/>
          <w:szCs w:val="22"/>
          <w:lang w:val="lt-LT"/>
        </w:rPr>
      </w:pPr>
      <w:r w:rsidRPr="00C15FCF">
        <w:rPr>
          <w:sz w:val="22"/>
          <w:szCs w:val="22"/>
          <w:lang w:val="lt-LT"/>
        </w:rPr>
        <w:t>pristatant asmeniškai – pristatymo dieną gavėjo adresu, pasirašytinai.</w:t>
      </w:r>
    </w:p>
    <w:p w14:paraId="79F992F2" w14:textId="77777777" w:rsidR="00CF3D30" w:rsidRPr="00C15FCF" w:rsidRDefault="00CF3D30" w:rsidP="00A262F1">
      <w:pPr>
        <w:pStyle w:val="Sraopastraipa"/>
        <w:numPr>
          <w:ilvl w:val="1"/>
          <w:numId w:val="15"/>
        </w:numPr>
        <w:ind w:left="0" w:firstLine="709"/>
        <w:jc w:val="both"/>
        <w:rPr>
          <w:sz w:val="22"/>
          <w:szCs w:val="22"/>
          <w:lang w:val="lt-LT"/>
        </w:rPr>
      </w:pPr>
      <w:r w:rsidRPr="00C15FCF">
        <w:rPr>
          <w:sz w:val="22"/>
          <w:szCs w:val="22"/>
          <w:lang w:val="lt-LT"/>
        </w:rPr>
        <w:t xml:space="preserve"> Sutarties sudarymo metu už Sutarties vykdymą paskirti atsakingi asmenys:</w:t>
      </w:r>
    </w:p>
    <w:p w14:paraId="79F992F3" w14:textId="0EAE9C8C" w:rsidR="006553C4" w:rsidRPr="00C15FCF" w:rsidRDefault="00CF3D30" w:rsidP="00A50369">
      <w:pPr>
        <w:pStyle w:val="Sraopastraipa"/>
        <w:ind w:left="0" w:firstLine="709"/>
        <w:jc w:val="both"/>
        <w:rPr>
          <w:sz w:val="22"/>
          <w:szCs w:val="22"/>
          <w:lang w:val="lt-LT"/>
        </w:rPr>
      </w:pPr>
      <w:r w:rsidRPr="00C15FCF">
        <w:rPr>
          <w:sz w:val="22"/>
          <w:szCs w:val="22"/>
          <w:lang w:val="lt-LT"/>
        </w:rPr>
        <w:t xml:space="preserve">13.5.1. Užsakovo: </w:t>
      </w:r>
      <w:r w:rsidR="005D656C">
        <w:rPr>
          <w:sz w:val="22"/>
          <w:szCs w:val="22"/>
          <w:lang w:val="lt-LT"/>
        </w:rPr>
        <w:t>Finansų ir strateginio valdymo skyriaus vedėj</w:t>
      </w:r>
      <w:r w:rsidR="00FB45B2">
        <w:rPr>
          <w:sz w:val="22"/>
          <w:szCs w:val="22"/>
          <w:lang w:val="lt-LT"/>
        </w:rPr>
        <w:t>o pavaduotoja Vaida Bliujienė</w:t>
      </w:r>
      <w:r w:rsidR="005D656C">
        <w:rPr>
          <w:sz w:val="22"/>
          <w:szCs w:val="22"/>
          <w:lang w:val="lt-LT"/>
        </w:rPr>
        <w:t>, tel. +370 528 58 0</w:t>
      </w:r>
      <w:r w:rsidR="00FB45B2">
        <w:rPr>
          <w:sz w:val="22"/>
          <w:szCs w:val="22"/>
          <w:lang w:val="lt-LT"/>
        </w:rPr>
        <w:t>2</w:t>
      </w:r>
      <w:r w:rsidR="005D656C">
        <w:rPr>
          <w:sz w:val="22"/>
          <w:szCs w:val="22"/>
          <w:lang w:val="lt-LT"/>
        </w:rPr>
        <w:t xml:space="preserve">4, el. paštas </w:t>
      </w:r>
      <w:r w:rsidR="00FB45B2">
        <w:rPr>
          <w:sz w:val="22"/>
          <w:szCs w:val="22"/>
          <w:lang w:val="lt-LT"/>
        </w:rPr>
        <w:t>vaida.bliujiene</w:t>
      </w:r>
      <w:r w:rsidR="005D656C">
        <w:rPr>
          <w:sz w:val="22"/>
          <w:szCs w:val="22"/>
          <w:lang w:val="lt-LT"/>
        </w:rPr>
        <w:t>@elektrenai.lt.</w:t>
      </w:r>
    </w:p>
    <w:p w14:paraId="79F992F4" w14:textId="485620A6" w:rsidR="00406EE0" w:rsidRPr="00C15FCF" w:rsidRDefault="00CF3D30" w:rsidP="00CF3D30">
      <w:pPr>
        <w:pStyle w:val="Sraopastraipa"/>
        <w:ind w:left="0" w:firstLine="709"/>
        <w:jc w:val="both"/>
        <w:rPr>
          <w:sz w:val="22"/>
          <w:szCs w:val="22"/>
          <w:lang w:val="lt-LT"/>
        </w:rPr>
      </w:pPr>
      <w:r w:rsidRPr="00C15FCF">
        <w:rPr>
          <w:sz w:val="22"/>
          <w:szCs w:val="22"/>
          <w:lang w:val="lt-LT"/>
        </w:rPr>
        <w:t xml:space="preserve">13.5.2. </w:t>
      </w:r>
      <w:r w:rsidR="006553C4" w:rsidRPr="00C15FCF">
        <w:rPr>
          <w:sz w:val="22"/>
          <w:szCs w:val="22"/>
          <w:lang w:val="lt-LT"/>
        </w:rPr>
        <w:t xml:space="preserve">Vykdytojo: </w:t>
      </w:r>
      <w:r w:rsidR="00FB5C71" w:rsidRPr="00C15FCF">
        <w:rPr>
          <w:sz w:val="22"/>
          <w:szCs w:val="22"/>
          <w:lang w:val="lt-LT"/>
        </w:rPr>
        <w:t xml:space="preserve"> </w:t>
      </w:r>
      <w:r w:rsidR="009E43CB" w:rsidRPr="00C15FCF">
        <w:rPr>
          <w:sz w:val="22"/>
          <w:szCs w:val="22"/>
          <w:lang w:val="lt-LT"/>
        </w:rPr>
        <w:t>_____________</w:t>
      </w:r>
    </w:p>
    <w:p w14:paraId="79F992F5" w14:textId="77777777" w:rsidR="00BA50F2" w:rsidRPr="00C15FCF" w:rsidRDefault="00F3674C" w:rsidP="00A262F1">
      <w:pPr>
        <w:pStyle w:val="Sraopastraipa"/>
        <w:numPr>
          <w:ilvl w:val="1"/>
          <w:numId w:val="15"/>
        </w:numPr>
        <w:ind w:left="0" w:firstLine="709"/>
        <w:jc w:val="both"/>
        <w:rPr>
          <w:sz w:val="22"/>
          <w:szCs w:val="22"/>
          <w:lang w:val="lt-LT"/>
        </w:rPr>
      </w:pPr>
      <w:r w:rsidRPr="00C15FCF">
        <w:rPr>
          <w:sz w:val="22"/>
          <w:szCs w:val="22"/>
          <w:lang w:val="lt-LT"/>
        </w:rPr>
        <w:t>Pasikeitus Šalių juridiniams adresams ar rekvizitams, Šalys privalo nedelsiant apie tai informuoti viena kitą raštu. Šalis, neįvykdžiusi šio įsipareigojimo, negali reikšti pretenzijų, kad negavo pranešimų, arba dėl naujų kitos Šalies rekvizitų nežinojimo netinkamai įvykdė savo įsipareigojimus.</w:t>
      </w:r>
    </w:p>
    <w:p w14:paraId="79F992F6" w14:textId="77777777" w:rsidR="00BA50F2" w:rsidRPr="00C15FCF" w:rsidRDefault="00BA50F2">
      <w:pPr>
        <w:ind w:firstLine="720"/>
        <w:jc w:val="both"/>
        <w:rPr>
          <w:b/>
          <w:sz w:val="22"/>
          <w:szCs w:val="22"/>
          <w:highlight w:val="yellow"/>
        </w:rPr>
      </w:pPr>
    </w:p>
    <w:p w14:paraId="79F992F7" w14:textId="77777777" w:rsidR="00BA50F2" w:rsidRPr="00C15FCF" w:rsidRDefault="00F3674C">
      <w:pPr>
        <w:tabs>
          <w:tab w:val="left" w:pos="1260"/>
        </w:tabs>
        <w:ind w:firstLine="540"/>
        <w:jc w:val="center"/>
        <w:rPr>
          <w:b/>
          <w:sz w:val="22"/>
          <w:szCs w:val="22"/>
        </w:rPr>
      </w:pPr>
      <w:r w:rsidRPr="00C15FCF">
        <w:rPr>
          <w:b/>
          <w:sz w:val="22"/>
          <w:szCs w:val="22"/>
        </w:rPr>
        <w:t>14. ŠALIŲ PATVIRTINIMAI</w:t>
      </w:r>
    </w:p>
    <w:p w14:paraId="79F992F8" w14:textId="77777777" w:rsidR="00BA50F2" w:rsidRPr="00C15FCF" w:rsidRDefault="00F3674C" w:rsidP="00A262F1">
      <w:pPr>
        <w:pStyle w:val="Sraopastraipa"/>
        <w:numPr>
          <w:ilvl w:val="1"/>
          <w:numId w:val="17"/>
        </w:numPr>
        <w:tabs>
          <w:tab w:val="left" w:pos="709"/>
          <w:tab w:val="left" w:pos="1418"/>
        </w:tabs>
        <w:ind w:left="0" w:firstLine="709"/>
        <w:jc w:val="both"/>
        <w:rPr>
          <w:sz w:val="22"/>
          <w:szCs w:val="22"/>
          <w:lang w:val="lt-LT" w:eastAsia="lt-LT"/>
        </w:rPr>
      </w:pPr>
      <w:r w:rsidRPr="00C15FCF">
        <w:rPr>
          <w:sz w:val="22"/>
          <w:szCs w:val="22"/>
          <w:lang w:val="lt-LT" w:eastAsia="lt-LT"/>
        </w:rPr>
        <w:lastRenderedPageBreak/>
        <w:t>Vykdytojas patvirtina, kad tiek jis, tiek jo paskirtas Sutartį pasirašyti ir (ar) vykdyti atstovas turi teisę sudaryti šią Sutartį, o taip pat vykdyti visus šioje Sutartyje numatytus Vykdytojo įsipareigojimus. Vykdytojas pareiškia, kad jis yra gavęs visus būtinus patentus, leidimus, atestacijos pažymėjimus ar kitokius dokumentus, įgalinančius Vykdytoją užsiimti šioje Sutartyje numatyta veikla, kuri įeina į Vykdytojo sutartinius įsipareigojimus.</w:t>
      </w:r>
    </w:p>
    <w:p w14:paraId="79F992F9" w14:textId="77777777" w:rsidR="00BA50F2" w:rsidRPr="00C15FCF" w:rsidRDefault="00F3674C" w:rsidP="00A262F1">
      <w:pPr>
        <w:pStyle w:val="Sraopastraipa"/>
        <w:numPr>
          <w:ilvl w:val="1"/>
          <w:numId w:val="17"/>
        </w:numPr>
        <w:tabs>
          <w:tab w:val="left" w:pos="709"/>
          <w:tab w:val="left" w:pos="1418"/>
        </w:tabs>
        <w:ind w:left="0" w:firstLine="709"/>
        <w:jc w:val="both"/>
        <w:rPr>
          <w:sz w:val="22"/>
          <w:szCs w:val="22"/>
          <w:lang w:val="lt-LT" w:eastAsia="lt-LT"/>
        </w:rPr>
      </w:pPr>
      <w:r w:rsidRPr="00C15FCF">
        <w:rPr>
          <w:sz w:val="22"/>
          <w:szCs w:val="22"/>
          <w:lang w:val="lt-LT" w:eastAsia="lt-LT"/>
        </w:rPr>
        <w:t>Užsakovas patvirtina, kad tiek jis, tiek jo paskirtas Sutartį pasirašyti ir (ar) vykdyti atstovas turi teisę sudaryti šią Sutartį, o taip pat vykdyti visus šioje Sutartyje numatytus Užsakovo įsipareigojimus.</w:t>
      </w:r>
    </w:p>
    <w:p w14:paraId="79F992FA" w14:textId="77777777" w:rsidR="00BA50F2" w:rsidRPr="00C15FCF" w:rsidRDefault="00BA50F2">
      <w:pPr>
        <w:tabs>
          <w:tab w:val="left" w:pos="709"/>
          <w:tab w:val="left" w:pos="1260"/>
          <w:tab w:val="left" w:pos="1418"/>
        </w:tabs>
        <w:ind w:firstLine="709"/>
        <w:jc w:val="both"/>
        <w:rPr>
          <w:sz w:val="22"/>
          <w:szCs w:val="22"/>
          <w:lang w:eastAsia="lt-LT"/>
        </w:rPr>
      </w:pPr>
    </w:p>
    <w:p w14:paraId="79F992FB" w14:textId="77777777" w:rsidR="00BA50F2" w:rsidRPr="00C15FCF" w:rsidRDefault="00F3674C">
      <w:pPr>
        <w:keepNext/>
        <w:tabs>
          <w:tab w:val="left" w:pos="1418"/>
        </w:tabs>
        <w:ind w:firstLine="709"/>
        <w:jc w:val="center"/>
        <w:outlineLvl w:val="0"/>
        <w:rPr>
          <w:b/>
          <w:caps/>
          <w:sz w:val="22"/>
          <w:szCs w:val="22"/>
        </w:rPr>
      </w:pPr>
      <w:r w:rsidRPr="00C15FCF">
        <w:rPr>
          <w:b/>
          <w:caps/>
          <w:sz w:val="22"/>
          <w:szCs w:val="22"/>
        </w:rPr>
        <w:t>15. Kitos sutarties nuostatos</w:t>
      </w:r>
    </w:p>
    <w:p w14:paraId="79F992FC" w14:textId="77777777" w:rsidR="00BA50F2" w:rsidRPr="00C15FCF" w:rsidRDefault="00F3674C" w:rsidP="00A262F1">
      <w:pPr>
        <w:pStyle w:val="Sraopastraipa"/>
        <w:numPr>
          <w:ilvl w:val="1"/>
          <w:numId w:val="18"/>
        </w:numPr>
        <w:tabs>
          <w:tab w:val="left" w:pos="1418"/>
        </w:tabs>
        <w:ind w:left="0" w:firstLine="709"/>
        <w:jc w:val="both"/>
        <w:rPr>
          <w:sz w:val="22"/>
          <w:szCs w:val="22"/>
          <w:lang w:val="lt-LT"/>
        </w:rPr>
      </w:pPr>
      <w:r w:rsidRPr="00C15FCF">
        <w:rPr>
          <w:sz w:val="22"/>
          <w:szCs w:val="22"/>
          <w:lang w:val="lt-LT"/>
        </w:rPr>
        <w:t>Nė viena iš Sutarties Šalių neturi teisės perleisti savo teisių ir pareigų pagal šią Sutartį tretiesiems asmenims be raštiško kitos Šalies sutikimo, išskyrus Lietuvos Respublikos įstatymų ir kitų teisės aktų nustatytus atvejus.</w:t>
      </w:r>
    </w:p>
    <w:p w14:paraId="30086022" w14:textId="0679F382" w:rsidR="000B6A55" w:rsidRPr="00C15FCF" w:rsidRDefault="0010586F" w:rsidP="00A262F1">
      <w:pPr>
        <w:pStyle w:val="Sraopastraipa"/>
        <w:numPr>
          <w:ilvl w:val="1"/>
          <w:numId w:val="18"/>
        </w:numPr>
        <w:tabs>
          <w:tab w:val="left" w:pos="1418"/>
        </w:tabs>
        <w:ind w:left="0" w:firstLine="709"/>
        <w:jc w:val="both"/>
        <w:rPr>
          <w:sz w:val="22"/>
          <w:szCs w:val="22"/>
          <w:lang w:val="lt-LT"/>
        </w:rPr>
      </w:pPr>
      <w:r w:rsidRPr="00C15FCF">
        <w:rPr>
          <w:sz w:val="22"/>
          <w:szCs w:val="22"/>
          <w:lang w:val="lt-LT"/>
        </w:rPr>
        <w:t xml:space="preserve">Pasitelkiami subtiekėjai: </w:t>
      </w:r>
      <w:r w:rsidR="00417C6D" w:rsidRPr="00C15FCF">
        <w:rPr>
          <w:sz w:val="22"/>
          <w:szCs w:val="22"/>
          <w:lang w:val="lt-LT"/>
        </w:rPr>
        <w:t>___________</w:t>
      </w:r>
      <w:r w:rsidRPr="00C15FCF">
        <w:rPr>
          <w:sz w:val="22"/>
          <w:szCs w:val="22"/>
          <w:lang w:val="lt-LT"/>
        </w:rPr>
        <w:t>.</w:t>
      </w:r>
    </w:p>
    <w:p w14:paraId="79F992FD" w14:textId="37B59B68" w:rsidR="00274735" w:rsidRPr="00C15FCF" w:rsidRDefault="00274735" w:rsidP="00A262F1">
      <w:pPr>
        <w:pStyle w:val="Sraopastraipa"/>
        <w:numPr>
          <w:ilvl w:val="1"/>
          <w:numId w:val="18"/>
        </w:numPr>
        <w:tabs>
          <w:tab w:val="left" w:pos="1418"/>
        </w:tabs>
        <w:ind w:left="0" w:firstLine="709"/>
        <w:jc w:val="both"/>
        <w:rPr>
          <w:sz w:val="22"/>
          <w:szCs w:val="22"/>
          <w:lang w:val="lt-LT"/>
        </w:rPr>
      </w:pPr>
      <w:r w:rsidRPr="00C15FCF">
        <w:rPr>
          <w:sz w:val="22"/>
          <w:szCs w:val="22"/>
          <w:lang w:val="lt-LT"/>
        </w:rPr>
        <w:t>Sudarius Sutartį, tačiau ne vėliau negu Sutartis pradedama vykdyti, Vykdytojas įsipareigoja Užsakovui pranešti tuo metu žinomų subtiekėjų pavadinimus</w:t>
      </w:r>
      <w:r w:rsidR="00931D72" w:rsidRPr="00C15FCF">
        <w:rPr>
          <w:sz w:val="22"/>
          <w:szCs w:val="22"/>
          <w:lang w:val="lt-LT"/>
        </w:rPr>
        <w:t xml:space="preserve"> ir</w:t>
      </w:r>
      <w:r w:rsidRPr="00C15FCF">
        <w:rPr>
          <w:sz w:val="22"/>
          <w:szCs w:val="22"/>
          <w:lang w:val="lt-LT"/>
        </w:rPr>
        <w:t xml:space="preserve"> kontaktinius duomeni</w:t>
      </w:r>
      <w:r w:rsidR="00A45D14" w:rsidRPr="00C15FCF">
        <w:rPr>
          <w:sz w:val="22"/>
          <w:szCs w:val="22"/>
          <w:lang w:val="lt-LT"/>
        </w:rPr>
        <w:t>s</w:t>
      </w:r>
      <w:r w:rsidR="00A41819" w:rsidRPr="00C15FCF">
        <w:rPr>
          <w:sz w:val="22"/>
          <w:szCs w:val="22"/>
          <w:lang w:val="lt-LT"/>
        </w:rPr>
        <w:t>, jei jie nėra nurodyti Vykdytojo pasiūlyme ar Sutarties prieduose</w:t>
      </w:r>
      <w:r w:rsidRPr="00C15FCF">
        <w:rPr>
          <w:sz w:val="22"/>
          <w:szCs w:val="22"/>
          <w:lang w:val="lt-LT"/>
        </w:rPr>
        <w:t>. Užsakovas taip pat reikalauja, kad Vykdytojas informuotų apie minėtos informacijos pasikeitimus visu Sutarties vykdymo metu, taip pat apie naujus subtiekėjus, kuriuos jis ketina pasitelkti vėliau.</w:t>
      </w:r>
    </w:p>
    <w:p w14:paraId="79F992FE" w14:textId="77777777" w:rsidR="00363FFC" w:rsidRPr="00C15FCF" w:rsidRDefault="00363FFC" w:rsidP="00A262F1">
      <w:pPr>
        <w:pStyle w:val="Sraopastraipa"/>
        <w:numPr>
          <w:ilvl w:val="1"/>
          <w:numId w:val="18"/>
        </w:numPr>
        <w:tabs>
          <w:tab w:val="left" w:pos="1418"/>
        </w:tabs>
        <w:ind w:left="0" w:firstLine="709"/>
        <w:jc w:val="both"/>
        <w:rPr>
          <w:sz w:val="22"/>
          <w:szCs w:val="22"/>
          <w:lang w:val="lt-LT"/>
        </w:rPr>
      </w:pPr>
      <w:r w:rsidRPr="00C15FCF">
        <w:rPr>
          <w:sz w:val="22"/>
          <w:szCs w:val="22"/>
          <w:lang w:val="lt-LT"/>
        </w:rPr>
        <w:t>Jeigu Sutarties vykdymui pasitelkiamas (-i) subteikėjas (-ai), Užsakovas gali atsiskaityti tiesiogiai su subteikėju (-ais), jei subteikėjas (-ai) išreiškia norą pasinaudoti tiesioginio atsiskaitymo galimybe. Tokiu atveju turi būti sudaroma trišalė sutartis tarp Užsakovo, Vykdytojo ir subteikėjo, kurioje aprašoma tiesioginio atsiskaitymo su subteikėju tvarka. Vykdytojas turi teisę prieštarauti nepagrįstiems mokėjimams. Tiesioginio atsiskaitymo su subteikėjais galimybė nekeičia Vykdytojo atsakomybės dėl Sutarties įvykdymo.</w:t>
      </w:r>
    </w:p>
    <w:p w14:paraId="79F992FF" w14:textId="77777777" w:rsidR="00BA50F2" w:rsidRPr="00C15FCF" w:rsidRDefault="00F3674C" w:rsidP="00A262F1">
      <w:pPr>
        <w:pStyle w:val="Sraopastraipa"/>
        <w:numPr>
          <w:ilvl w:val="1"/>
          <w:numId w:val="18"/>
        </w:numPr>
        <w:tabs>
          <w:tab w:val="left" w:pos="1418"/>
        </w:tabs>
        <w:ind w:left="0" w:firstLine="709"/>
        <w:jc w:val="both"/>
        <w:rPr>
          <w:sz w:val="22"/>
          <w:szCs w:val="22"/>
          <w:lang w:val="lt-LT"/>
        </w:rPr>
      </w:pPr>
      <w:r w:rsidRPr="00C15FCF">
        <w:rPr>
          <w:sz w:val="22"/>
          <w:szCs w:val="22"/>
          <w:lang w:val="lt-LT" w:eastAsia="lt-LT"/>
        </w:rPr>
        <w:t>Visus Šalių tarpusavio santykius, atsirandančius iš šios Sutarties ir neaptartus jos sąlygose, reglamentuoja Lietuvos Respublikos įstatymai ir kiti teisės aktai.</w:t>
      </w:r>
    </w:p>
    <w:p w14:paraId="79F99300" w14:textId="77777777" w:rsidR="00BA50F2" w:rsidRPr="00C15FCF" w:rsidRDefault="00F3674C" w:rsidP="00A262F1">
      <w:pPr>
        <w:pStyle w:val="Sraopastraipa"/>
        <w:numPr>
          <w:ilvl w:val="1"/>
          <w:numId w:val="18"/>
        </w:numPr>
        <w:tabs>
          <w:tab w:val="left" w:pos="1418"/>
        </w:tabs>
        <w:ind w:left="0" w:firstLine="709"/>
        <w:jc w:val="both"/>
        <w:rPr>
          <w:sz w:val="22"/>
          <w:szCs w:val="22"/>
          <w:lang w:val="lt-LT"/>
        </w:rPr>
      </w:pPr>
      <w:r w:rsidRPr="00C15FCF">
        <w:rPr>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9F99302" w14:textId="540A322A" w:rsidR="00BA50F2" w:rsidRPr="00C15FCF" w:rsidRDefault="00F3674C" w:rsidP="00A262F1">
      <w:pPr>
        <w:pStyle w:val="Sraopastraipa"/>
        <w:numPr>
          <w:ilvl w:val="1"/>
          <w:numId w:val="18"/>
        </w:numPr>
        <w:tabs>
          <w:tab w:val="left" w:pos="1418"/>
        </w:tabs>
        <w:ind w:left="0" w:firstLine="709"/>
        <w:jc w:val="both"/>
        <w:rPr>
          <w:sz w:val="22"/>
          <w:szCs w:val="22"/>
          <w:lang w:val="lt-LT"/>
        </w:rPr>
      </w:pPr>
      <w:r w:rsidRPr="00C15FCF">
        <w:rPr>
          <w:sz w:val="22"/>
          <w:szCs w:val="22"/>
          <w:lang w:val="lt-LT"/>
        </w:rPr>
        <w:t>Pirkimo sąlygos, tiekėjo pasiūlymas su priedais, paslaugų  perdavimo - priėmimo aktas</w:t>
      </w:r>
      <w:r w:rsidR="00A64FD6" w:rsidRPr="00C15FCF">
        <w:rPr>
          <w:sz w:val="22"/>
          <w:szCs w:val="22"/>
          <w:lang w:val="lt-LT"/>
        </w:rPr>
        <w:t xml:space="preserve"> </w:t>
      </w:r>
      <w:r w:rsidRPr="00C15FCF">
        <w:rPr>
          <w:sz w:val="22"/>
          <w:szCs w:val="22"/>
          <w:lang w:val="lt-LT"/>
        </w:rPr>
        <w:t>yra laikomi neatskiriama Sutarties dalimi.</w:t>
      </w:r>
    </w:p>
    <w:p w14:paraId="79F99303" w14:textId="77777777" w:rsidR="00BA50F2" w:rsidRPr="00C15FCF" w:rsidRDefault="00F3674C" w:rsidP="00A262F1">
      <w:pPr>
        <w:pStyle w:val="Sraopastraipa"/>
        <w:numPr>
          <w:ilvl w:val="1"/>
          <w:numId w:val="18"/>
        </w:numPr>
        <w:tabs>
          <w:tab w:val="left" w:pos="1418"/>
        </w:tabs>
        <w:ind w:left="0" w:firstLine="709"/>
        <w:jc w:val="both"/>
        <w:rPr>
          <w:sz w:val="22"/>
          <w:szCs w:val="22"/>
          <w:lang w:val="lt-LT"/>
        </w:rPr>
      </w:pPr>
      <w:r w:rsidRPr="00C15FCF">
        <w:rPr>
          <w:sz w:val="22"/>
          <w:szCs w:val="22"/>
          <w:lang w:val="lt-LT"/>
        </w:rPr>
        <w:t>Priedai, kurie laikomi neatskiriama Sutarties dalimi:</w:t>
      </w:r>
    </w:p>
    <w:p w14:paraId="2B0C2DB5" w14:textId="45FD52F7" w:rsidR="00A864DB" w:rsidRPr="00C15FCF" w:rsidRDefault="00F3674C" w:rsidP="00A262F1">
      <w:pPr>
        <w:pStyle w:val="Sraopastraipa"/>
        <w:numPr>
          <w:ilvl w:val="2"/>
          <w:numId w:val="18"/>
        </w:numPr>
        <w:tabs>
          <w:tab w:val="left" w:pos="1418"/>
        </w:tabs>
        <w:jc w:val="both"/>
        <w:rPr>
          <w:sz w:val="22"/>
          <w:szCs w:val="22"/>
          <w:lang w:val="lt-LT"/>
        </w:rPr>
      </w:pPr>
      <w:r w:rsidRPr="00C15FCF">
        <w:rPr>
          <w:sz w:val="22"/>
          <w:szCs w:val="22"/>
          <w:lang w:val="lt-LT"/>
        </w:rPr>
        <w:t>Priedas Nr. 1 „</w:t>
      </w:r>
      <w:r w:rsidR="009043E8" w:rsidRPr="00C15FCF">
        <w:rPr>
          <w:sz w:val="22"/>
          <w:szCs w:val="22"/>
          <w:lang w:val="lt-LT"/>
        </w:rPr>
        <w:t>T</w:t>
      </w:r>
      <w:r w:rsidR="00852B13" w:rsidRPr="00C15FCF">
        <w:rPr>
          <w:sz w:val="22"/>
          <w:szCs w:val="22"/>
          <w:lang w:val="lt-LT"/>
        </w:rPr>
        <w:t>echninė specifikacija</w:t>
      </w:r>
      <w:r w:rsidRPr="00C15FCF">
        <w:rPr>
          <w:sz w:val="22"/>
          <w:szCs w:val="22"/>
          <w:lang w:val="lt-LT"/>
        </w:rPr>
        <w:t>“</w:t>
      </w:r>
      <w:r w:rsidR="005C3554">
        <w:rPr>
          <w:sz w:val="22"/>
          <w:szCs w:val="22"/>
          <w:lang w:val="lt-LT"/>
        </w:rPr>
        <w:t xml:space="preserve"> (2 lapai)</w:t>
      </w:r>
      <w:r w:rsidR="00406EE0" w:rsidRPr="00C15FCF">
        <w:rPr>
          <w:sz w:val="22"/>
          <w:szCs w:val="22"/>
          <w:lang w:val="lt-LT"/>
        </w:rPr>
        <w:t>;</w:t>
      </w:r>
    </w:p>
    <w:p w14:paraId="0A1EFEBD" w14:textId="193A4168" w:rsidR="00667A70" w:rsidRPr="00C15FCF" w:rsidRDefault="00667A70" w:rsidP="00A262F1">
      <w:pPr>
        <w:pStyle w:val="Sraopastraipa"/>
        <w:numPr>
          <w:ilvl w:val="2"/>
          <w:numId w:val="18"/>
        </w:numPr>
        <w:tabs>
          <w:tab w:val="left" w:pos="1418"/>
        </w:tabs>
        <w:jc w:val="both"/>
        <w:rPr>
          <w:sz w:val="22"/>
          <w:szCs w:val="22"/>
          <w:lang w:val="lt-LT"/>
        </w:rPr>
      </w:pPr>
      <w:r w:rsidRPr="00C15FCF">
        <w:rPr>
          <w:sz w:val="22"/>
          <w:szCs w:val="22"/>
          <w:lang w:val="lt-LT"/>
        </w:rPr>
        <w:t xml:space="preserve">Priedas Nr. 2 </w:t>
      </w:r>
      <w:r w:rsidR="00F64E42">
        <w:rPr>
          <w:sz w:val="22"/>
          <w:szCs w:val="22"/>
          <w:lang w:val="lt-LT"/>
        </w:rPr>
        <w:t>„</w:t>
      </w:r>
      <w:r w:rsidR="005A6737" w:rsidRPr="00C15FCF">
        <w:rPr>
          <w:sz w:val="22"/>
          <w:szCs w:val="22"/>
          <w:lang w:val="lt-LT"/>
        </w:rPr>
        <w:t>Vykdytojo pasiūlymas“</w:t>
      </w:r>
      <w:r w:rsidR="005C3554">
        <w:rPr>
          <w:sz w:val="22"/>
          <w:szCs w:val="22"/>
          <w:lang w:val="lt-LT"/>
        </w:rPr>
        <w:t xml:space="preserve"> (___ lapų).</w:t>
      </w:r>
    </w:p>
    <w:p w14:paraId="79F99307" w14:textId="77777777" w:rsidR="00BA50F2" w:rsidRPr="00C15FCF" w:rsidRDefault="00BA50F2">
      <w:pPr>
        <w:tabs>
          <w:tab w:val="left" w:pos="1418"/>
        </w:tabs>
        <w:ind w:left="709"/>
        <w:jc w:val="both"/>
        <w:rPr>
          <w:sz w:val="22"/>
          <w:szCs w:val="22"/>
          <w:highlight w:val="yellow"/>
        </w:rPr>
      </w:pPr>
    </w:p>
    <w:p w14:paraId="79F99308" w14:textId="748B3613" w:rsidR="00BA50F2" w:rsidRPr="00C15FCF" w:rsidRDefault="00F3674C" w:rsidP="00A262F1">
      <w:pPr>
        <w:pStyle w:val="Sraopastraipa"/>
        <w:numPr>
          <w:ilvl w:val="0"/>
          <w:numId w:val="18"/>
        </w:numPr>
        <w:jc w:val="center"/>
        <w:rPr>
          <w:rFonts w:eastAsia="Batang"/>
          <w:b/>
          <w:sz w:val="22"/>
          <w:szCs w:val="22"/>
          <w:lang w:val="lt-LT"/>
        </w:rPr>
      </w:pPr>
      <w:r w:rsidRPr="00C15FCF">
        <w:rPr>
          <w:rFonts w:eastAsia="Batang"/>
          <w:b/>
          <w:sz w:val="22"/>
          <w:szCs w:val="22"/>
          <w:lang w:val="lt-LT"/>
        </w:rPr>
        <w:t>ŠALIŲ JURIDINIAI ADRESAI IR REKVIZITAI</w:t>
      </w:r>
    </w:p>
    <w:p w14:paraId="1BA66BF1" w14:textId="729A48AE" w:rsidR="003C00EA" w:rsidRPr="00C15FCF" w:rsidRDefault="003C00EA" w:rsidP="003C00EA">
      <w:pPr>
        <w:jc w:val="center"/>
        <w:rPr>
          <w:rFonts w:eastAsia="Batang"/>
          <w:b/>
          <w:sz w:val="22"/>
          <w:szCs w:val="22"/>
        </w:rPr>
      </w:pPr>
    </w:p>
    <w:tbl>
      <w:tblPr>
        <w:tblW w:w="9639" w:type="dxa"/>
        <w:tblInd w:w="-5" w:type="dxa"/>
        <w:tblCellMar>
          <w:left w:w="103" w:type="dxa"/>
        </w:tblCellMar>
        <w:tblLook w:val="04A0" w:firstRow="1" w:lastRow="0" w:firstColumn="1" w:lastColumn="0" w:noHBand="0" w:noVBand="1"/>
      </w:tblPr>
      <w:tblGrid>
        <w:gridCol w:w="4787"/>
        <w:gridCol w:w="32"/>
        <w:gridCol w:w="4820"/>
      </w:tblGrid>
      <w:tr w:rsidR="003C00EA" w:rsidRPr="00C15FCF" w14:paraId="40656DDE" w14:textId="77777777" w:rsidTr="00BA5884">
        <w:trPr>
          <w:trHeight w:val="292"/>
        </w:trPr>
        <w:tc>
          <w:tcPr>
            <w:tcW w:w="4787" w:type="dxa"/>
            <w:shd w:val="clear" w:color="auto" w:fill="auto"/>
            <w:tcMar>
              <w:left w:w="103" w:type="dxa"/>
            </w:tcMar>
          </w:tcPr>
          <w:p w14:paraId="1C938B7F" w14:textId="77777777" w:rsidR="003C00EA" w:rsidRPr="00C15FCF" w:rsidRDefault="003C00EA" w:rsidP="00BA5884">
            <w:pPr>
              <w:jc w:val="center"/>
              <w:rPr>
                <w:sz w:val="22"/>
                <w:szCs w:val="22"/>
              </w:rPr>
            </w:pPr>
            <w:r w:rsidRPr="00C15FCF">
              <w:rPr>
                <w:b/>
                <w:sz w:val="22"/>
                <w:szCs w:val="22"/>
              </w:rPr>
              <w:t>Užsakovo vardu</w:t>
            </w:r>
          </w:p>
        </w:tc>
        <w:tc>
          <w:tcPr>
            <w:tcW w:w="4852" w:type="dxa"/>
            <w:gridSpan w:val="2"/>
            <w:shd w:val="clear" w:color="auto" w:fill="auto"/>
            <w:tcMar>
              <w:left w:w="103" w:type="dxa"/>
            </w:tcMar>
          </w:tcPr>
          <w:p w14:paraId="635B4B52" w14:textId="77777777" w:rsidR="003C00EA" w:rsidRPr="00C15FCF" w:rsidRDefault="003C00EA" w:rsidP="00BA5884">
            <w:pPr>
              <w:jc w:val="center"/>
              <w:rPr>
                <w:b/>
                <w:sz w:val="22"/>
                <w:szCs w:val="22"/>
              </w:rPr>
            </w:pPr>
            <w:r w:rsidRPr="00C15FCF">
              <w:rPr>
                <w:b/>
                <w:sz w:val="22"/>
                <w:szCs w:val="22"/>
              </w:rPr>
              <w:t>Vykdytojo vardu</w:t>
            </w:r>
          </w:p>
        </w:tc>
      </w:tr>
      <w:tr w:rsidR="003C00EA" w:rsidRPr="00C15FCF" w14:paraId="129FEF2A" w14:textId="77777777" w:rsidTr="00BA5884">
        <w:trPr>
          <w:trHeight w:val="292"/>
        </w:trPr>
        <w:tc>
          <w:tcPr>
            <w:tcW w:w="4787" w:type="dxa"/>
            <w:shd w:val="clear" w:color="auto" w:fill="auto"/>
            <w:tcMar>
              <w:left w:w="103" w:type="dxa"/>
            </w:tcMar>
          </w:tcPr>
          <w:p w14:paraId="0E34B8C4" w14:textId="77777777" w:rsidR="003C00EA" w:rsidRPr="00C15FCF" w:rsidRDefault="003C00EA" w:rsidP="00BA5884">
            <w:pPr>
              <w:rPr>
                <w:b/>
                <w:sz w:val="22"/>
                <w:szCs w:val="22"/>
              </w:rPr>
            </w:pPr>
          </w:p>
        </w:tc>
        <w:tc>
          <w:tcPr>
            <w:tcW w:w="4852" w:type="dxa"/>
            <w:gridSpan w:val="2"/>
            <w:shd w:val="clear" w:color="auto" w:fill="auto"/>
            <w:tcMar>
              <w:left w:w="103" w:type="dxa"/>
            </w:tcMar>
          </w:tcPr>
          <w:p w14:paraId="17A0E5E3" w14:textId="77777777" w:rsidR="003C00EA" w:rsidRPr="00C15FCF" w:rsidRDefault="003C00EA" w:rsidP="00BA5884">
            <w:pPr>
              <w:jc w:val="center"/>
              <w:rPr>
                <w:b/>
                <w:sz w:val="22"/>
                <w:szCs w:val="22"/>
              </w:rPr>
            </w:pPr>
          </w:p>
        </w:tc>
      </w:tr>
      <w:tr w:rsidR="003C00EA" w:rsidRPr="00C15FCF" w14:paraId="2CF6B724" w14:textId="77777777" w:rsidTr="00BA5884">
        <w:trPr>
          <w:trHeight w:val="703"/>
        </w:trPr>
        <w:tc>
          <w:tcPr>
            <w:tcW w:w="4819" w:type="dxa"/>
            <w:gridSpan w:val="2"/>
            <w:shd w:val="clear" w:color="auto" w:fill="auto"/>
            <w:tcMar>
              <w:left w:w="103" w:type="dxa"/>
            </w:tcMar>
          </w:tcPr>
          <w:p w14:paraId="1D5ED25A" w14:textId="1402A18B" w:rsidR="0068055B" w:rsidRPr="0068055B" w:rsidRDefault="0068055B" w:rsidP="0068055B">
            <w:pPr>
              <w:ind w:left="480" w:hanging="446"/>
              <w:jc w:val="both"/>
              <w:rPr>
                <w:bCs/>
                <w:sz w:val="22"/>
                <w:lang w:eastAsia="lt-LT"/>
              </w:rPr>
            </w:pPr>
            <w:r w:rsidRPr="0068055B">
              <w:rPr>
                <w:bCs/>
                <w:sz w:val="22"/>
                <w:lang w:eastAsia="lt-LT"/>
              </w:rPr>
              <w:t>Elektrėnų savivaldybės administracija</w:t>
            </w:r>
          </w:p>
          <w:p w14:paraId="59B88449" w14:textId="77777777" w:rsidR="0068055B" w:rsidRPr="0068055B" w:rsidRDefault="0068055B" w:rsidP="0068055B">
            <w:pPr>
              <w:ind w:left="480" w:hanging="446"/>
              <w:jc w:val="both"/>
              <w:rPr>
                <w:bCs/>
                <w:sz w:val="22"/>
                <w:lang w:eastAsia="lt-LT"/>
              </w:rPr>
            </w:pPr>
            <w:r w:rsidRPr="0068055B">
              <w:rPr>
                <w:bCs/>
                <w:sz w:val="22"/>
                <w:lang w:eastAsia="lt-LT"/>
              </w:rPr>
              <w:t>Rungos g. 5, LT-26110 Elektrėnai</w:t>
            </w:r>
          </w:p>
          <w:p w14:paraId="16B7CA33" w14:textId="77777777" w:rsidR="0068055B" w:rsidRPr="0068055B" w:rsidRDefault="0068055B" w:rsidP="0068055B">
            <w:pPr>
              <w:ind w:left="480" w:hanging="446"/>
              <w:jc w:val="both"/>
              <w:rPr>
                <w:bCs/>
                <w:sz w:val="22"/>
                <w:lang w:eastAsia="lt-LT"/>
              </w:rPr>
            </w:pPr>
            <w:r w:rsidRPr="0068055B">
              <w:rPr>
                <w:bCs/>
                <w:sz w:val="22"/>
                <w:lang w:eastAsia="lt-LT"/>
              </w:rPr>
              <w:t>Kodas 188756190</w:t>
            </w:r>
          </w:p>
          <w:p w14:paraId="23D4CCAA" w14:textId="77777777" w:rsidR="0068055B" w:rsidRPr="0068055B" w:rsidRDefault="0068055B" w:rsidP="0068055B">
            <w:pPr>
              <w:ind w:left="480" w:hanging="446"/>
              <w:jc w:val="both"/>
              <w:rPr>
                <w:bCs/>
                <w:sz w:val="22"/>
                <w:lang w:eastAsia="lt-LT"/>
              </w:rPr>
            </w:pPr>
          </w:p>
          <w:p w14:paraId="35BC49D5" w14:textId="77777777" w:rsidR="0068055B" w:rsidRPr="0068055B" w:rsidRDefault="0068055B" w:rsidP="0068055B">
            <w:pPr>
              <w:ind w:left="480" w:hanging="446"/>
              <w:jc w:val="both"/>
              <w:rPr>
                <w:bCs/>
                <w:sz w:val="22"/>
                <w:lang w:eastAsia="lt-LT"/>
              </w:rPr>
            </w:pPr>
            <w:r w:rsidRPr="0068055B">
              <w:rPr>
                <w:bCs/>
                <w:sz w:val="22"/>
                <w:lang w:eastAsia="lt-LT"/>
              </w:rPr>
              <w:t>A.s. Nr. LT834010042402894334</w:t>
            </w:r>
          </w:p>
          <w:p w14:paraId="13695370" w14:textId="77777777" w:rsidR="0068055B" w:rsidRPr="0068055B" w:rsidRDefault="0068055B" w:rsidP="0068055B">
            <w:pPr>
              <w:ind w:left="480" w:hanging="446"/>
              <w:jc w:val="both"/>
              <w:rPr>
                <w:bCs/>
                <w:sz w:val="22"/>
                <w:lang w:eastAsia="lt-LT"/>
              </w:rPr>
            </w:pPr>
            <w:r w:rsidRPr="0068055B">
              <w:rPr>
                <w:bCs/>
                <w:sz w:val="22"/>
                <w:lang w:eastAsia="lt-LT"/>
              </w:rPr>
              <w:t>AB LUMINOR bankas, kodas 40100</w:t>
            </w:r>
          </w:p>
          <w:p w14:paraId="4AB2A81C" w14:textId="164257AD" w:rsidR="0068055B" w:rsidRPr="0068055B" w:rsidRDefault="0068055B" w:rsidP="0068055B">
            <w:pPr>
              <w:ind w:left="480" w:hanging="446"/>
              <w:jc w:val="both"/>
              <w:rPr>
                <w:bCs/>
                <w:sz w:val="22"/>
                <w:lang w:eastAsia="lt-LT"/>
              </w:rPr>
            </w:pPr>
            <w:r w:rsidRPr="0068055B">
              <w:rPr>
                <w:bCs/>
                <w:sz w:val="22"/>
                <w:lang w:eastAsia="lt-LT"/>
              </w:rPr>
              <w:t>Tel. +370 528 58 0</w:t>
            </w:r>
            <w:r>
              <w:rPr>
                <w:bCs/>
                <w:sz w:val="22"/>
                <w:lang w:eastAsia="lt-LT"/>
              </w:rPr>
              <w:t>15</w:t>
            </w:r>
          </w:p>
          <w:p w14:paraId="42E80B65" w14:textId="77777777" w:rsidR="0068055B" w:rsidRPr="0068055B" w:rsidRDefault="0068055B" w:rsidP="0068055B">
            <w:pPr>
              <w:ind w:left="480" w:hanging="446"/>
              <w:jc w:val="both"/>
              <w:rPr>
                <w:bCs/>
                <w:sz w:val="22"/>
                <w:lang w:eastAsia="lt-LT"/>
              </w:rPr>
            </w:pPr>
            <w:r w:rsidRPr="0068055B">
              <w:rPr>
                <w:bCs/>
                <w:sz w:val="22"/>
                <w:lang w:eastAsia="lt-LT"/>
              </w:rPr>
              <w:t xml:space="preserve">El. paštas administracija@elektrenai.lt </w:t>
            </w:r>
          </w:p>
          <w:p w14:paraId="5B09F7A2" w14:textId="77777777" w:rsidR="0068055B" w:rsidRPr="0068055B" w:rsidRDefault="0068055B" w:rsidP="0068055B">
            <w:pPr>
              <w:ind w:left="480" w:hanging="446"/>
              <w:jc w:val="both"/>
              <w:rPr>
                <w:bCs/>
                <w:sz w:val="22"/>
                <w:lang w:eastAsia="lt-LT"/>
              </w:rPr>
            </w:pPr>
          </w:p>
          <w:p w14:paraId="286DE8CE" w14:textId="77777777" w:rsidR="0068055B" w:rsidRPr="0068055B" w:rsidRDefault="0068055B" w:rsidP="0068055B">
            <w:pPr>
              <w:ind w:left="480" w:hanging="446"/>
              <w:jc w:val="both"/>
              <w:rPr>
                <w:bCs/>
                <w:sz w:val="22"/>
                <w:lang w:eastAsia="lt-LT"/>
              </w:rPr>
            </w:pPr>
          </w:p>
          <w:p w14:paraId="1CA6CC7E" w14:textId="27A298DD" w:rsidR="003C00EA" w:rsidRPr="00C15FCF" w:rsidRDefault="0068055B" w:rsidP="0068055B">
            <w:pPr>
              <w:ind w:left="480" w:hanging="446"/>
              <w:jc w:val="both"/>
              <w:rPr>
                <w:bCs/>
                <w:sz w:val="22"/>
                <w:lang w:eastAsia="lt-LT"/>
              </w:rPr>
            </w:pPr>
            <w:r w:rsidRPr="0068055B">
              <w:rPr>
                <w:bCs/>
                <w:sz w:val="22"/>
                <w:lang w:eastAsia="lt-LT"/>
              </w:rPr>
              <w:t>Administracijos direktor</w:t>
            </w:r>
            <w:r w:rsidR="00FB45B2">
              <w:rPr>
                <w:bCs/>
                <w:sz w:val="22"/>
                <w:lang w:eastAsia="lt-LT"/>
              </w:rPr>
              <w:t>ė</w:t>
            </w:r>
          </w:p>
          <w:p w14:paraId="2ACF48C6" w14:textId="57BD4A01" w:rsidR="003C00EA" w:rsidRPr="00C15FCF" w:rsidRDefault="00FB45B2" w:rsidP="00BA5884">
            <w:pPr>
              <w:ind w:left="480" w:hanging="446"/>
              <w:jc w:val="both"/>
              <w:rPr>
                <w:bCs/>
                <w:sz w:val="22"/>
                <w:lang w:eastAsia="lt-LT"/>
              </w:rPr>
            </w:pPr>
            <w:r>
              <w:rPr>
                <w:bCs/>
                <w:sz w:val="22"/>
                <w:lang w:eastAsia="lt-LT"/>
              </w:rPr>
              <w:t>Jekaterina Goličenko</w:t>
            </w:r>
          </w:p>
          <w:p w14:paraId="6D27AE5E" w14:textId="77777777" w:rsidR="003C00EA" w:rsidRPr="00C15FCF" w:rsidRDefault="003C00EA" w:rsidP="00BA5884">
            <w:pPr>
              <w:ind w:left="480" w:hanging="446"/>
              <w:jc w:val="both"/>
              <w:rPr>
                <w:bCs/>
                <w:sz w:val="22"/>
                <w:lang w:eastAsia="lt-LT"/>
              </w:rPr>
            </w:pPr>
          </w:p>
          <w:p w14:paraId="5956FE43" w14:textId="77777777" w:rsidR="003C00EA" w:rsidRPr="00C15FCF" w:rsidRDefault="003C00EA" w:rsidP="00BA5884">
            <w:pPr>
              <w:jc w:val="both"/>
              <w:rPr>
                <w:sz w:val="22"/>
                <w:szCs w:val="22"/>
              </w:rPr>
            </w:pPr>
          </w:p>
          <w:p w14:paraId="7965380A" w14:textId="77777777" w:rsidR="003C00EA" w:rsidRPr="00C15FCF" w:rsidRDefault="003C00EA" w:rsidP="00BA5884">
            <w:pPr>
              <w:jc w:val="both"/>
              <w:rPr>
                <w:sz w:val="22"/>
                <w:szCs w:val="22"/>
              </w:rPr>
            </w:pPr>
            <w:r w:rsidRPr="00C15FCF">
              <w:rPr>
                <w:sz w:val="22"/>
                <w:szCs w:val="22"/>
              </w:rPr>
              <w:t>________________________</w:t>
            </w:r>
          </w:p>
          <w:p w14:paraId="3B23C075" w14:textId="77777777" w:rsidR="003C00EA" w:rsidRPr="00C15FCF" w:rsidRDefault="003C00EA" w:rsidP="00BA5884">
            <w:pPr>
              <w:jc w:val="both"/>
              <w:rPr>
                <w:sz w:val="22"/>
                <w:szCs w:val="22"/>
              </w:rPr>
            </w:pPr>
            <w:r w:rsidRPr="00C15FCF">
              <w:rPr>
                <w:sz w:val="22"/>
                <w:szCs w:val="22"/>
              </w:rPr>
              <w:t xml:space="preserve">                                         A.V.</w:t>
            </w:r>
          </w:p>
        </w:tc>
        <w:tc>
          <w:tcPr>
            <w:tcW w:w="4820" w:type="dxa"/>
            <w:shd w:val="clear" w:color="auto" w:fill="auto"/>
            <w:tcMar>
              <w:left w:w="103" w:type="dxa"/>
            </w:tcMar>
          </w:tcPr>
          <w:p w14:paraId="3F907BBF" w14:textId="77777777" w:rsidR="000E0C3E" w:rsidRPr="00C15FCF" w:rsidRDefault="000E0C3E" w:rsidP="000E0C3E">
            <w:pPr>
              <w:ind w:left="480" w:hanging="446"/>
              <w:jc w:val="both"/>
              <w:rPr>
                <w:bCs/>
                <w:sz w:val="22"/>
                <w:lang w:eastAsia="lt-LT"/>
              </w:rPr>
            </w:pPr>
            <w:r w:rsidRPr="00C15FCF">
              <w:rPr>
                <w:bCs/>
                <w:sz w:val="22"/>
                <w:lang w:eastAsia="lt-LT"/>
              </w:rPr>
              <w:t>Pavadinimas</w:t>
            </w:r>
          </w:p>
          <w:p w14:paraId="24E83437" w14:textId="77777777" w:rsidR="000E0C3E" w:rsidRPr="00C15FCF" w:rsidRDefault="000E0C3E" w:rsidP="000E0C3E">
            <w:pPr>
              <w:ind w:left="480" w:hanging="446"/>
              <w:jc w:val="both"/>
              <w:rPr>
                <w:bCs/>
                <w:sz w:val="22"/>
                <w:lang w:eastAsia="lt-LT"/>
              </w:rPr>
            </w:pPr>
            <w:r w:rsidRPr="00C15FCF">
              <w:rPr>
                <w:bCs/>
                <w:sz w:val="22"/>
                <w:lang w:eastAsia="lt-LT"/>
              </w:rPr>
              <w:t>Adresas</w:t>
            </w:r>
          </w:p>
          <w:p w14:paraId="7B27F60C" w14:textId="77777777" w:rsidR="000E0C3E" w:rsidRPr="00C15FCF" w:rsidRDefault="000E0C3E" w:rsidP="000E0C3E">
            <w:pPr>
              <w:ind w:left="480" w:hanging="446"/>
              <w:jc w:val="both"/>
              <w:rPr>
                <w:bCs/>
                <w:sz w:val="22"/>
                <w:lang w:eastAsia="lt-LT"/>
              </w:rPr>
            </w:pPr>
            <w:r w:rsidRPr="00C15FCF">
              <w:rPr>
                <w:bCs/>
                <w:sz w:val="22"/>
                <w:lang w:eastAsia="lt-LT"/>
              </w:rPr>
              <w:t xml:space="preserve">Kodas </w:t>
            </w:r>
          </w:p>
          <w:p w14:paraId="471722EB" w14:textId="77777777" w:rsidR="000E0C3E" w:rsidRPr="00C15FCF" w:rsidRDefault="000E0C3E" w:rsidP="000E0C3E">
            <w:pPr>
              <w:ind w:left="480" w:hanging="446"/>
              <w:jc w:val="both"/>
              <w:rPr>
                <w:bCs/>
                <w:sz w:val="22"/>
                <w:lang w:eastAsia="lt-LT"/>
              </w:rPr>
            </w:pPr>
            <w:r w:rsidRPr="00C15FCF">
              <w:rPr>
                <w:bCs/>
                <w:sz w:val="22"/>
                <w:lang w:eastAsia="lt-LT"/>
              </w:rPr>
              <w:t xml:space="preserve">PVM mokėtojo kodas </w:t>
            </w:r>
          </w:p>
          <w:p w14:paraId="5DA37540" w14:textId="77777777" w:rsidR="000E0C3E" w:rsidRPr="00C15FCF" w:rsidRDefault="000E0C3E" w:rsidP="000E0C3E">
            <w:pPr>
              <w:ind w:left="480" w:hanging="446"/>
              <w:jc w:val="both"/>
              <w:rPr>
                <w:bCs/>
                <w:sz w:val="22"/>
                <w:lang w:eastAsia="lt-LT"/>
              </w:rPr>
            </w:pPr>
            <w:r w:rsidRPr="00C15FCF">
              <w:rPr>
                <w:bCs/>
                <w:sz w:val="22"/>
              </w:rPr>
              <w:t xml:space="preserve">Banko sąskaita </w:t>
            </w:r>
          </w:p>
          <w:p w14:paraId="62D5F6F5" w14:textId="77777777" w:rsidR="000E0C3E" w:rsidRPr="00C15FCF" w:rsidRDefault="000E0C3E" w:rsidP="000E0C3E">
            <w:pPr>
              <w:ind w:left="480" w:hanging="446"/>
              <w:jc w:val="both"/>
              <w:rPr>
                <w:bCs/>
                <w:sz w:val="22"/>
                <w:szCs w:val="22"/>
              </w:rPr>
            </w:pPr>
            <w:r w:rsidRPr="00C15FCF">
              <w:rPr>
                <w:bCs/>
                <w:sz w:val="22"/>
                <w:szCs w:val="22"/>
              </w:rPr>
              <w:t>Bankas, banko kodas</w:t>
            </w:r>
          </w:p>
          <w:p w14:paraId="4570059F" w14:textId="77777777" w:rsidR="000E0C3E" w:rsidRPr="00C15FCF" w:rsidRDefault="000E0C3E" w:rsidP="000E0C3E">
            <w:pPr>
              <w:ind w:left="480" w:hanging="446"/>
              <w:jc w:val="both"/>
              <w:rPr>
                <w:bCs/>
                <w:sz w:val="22"/>
                <w:lang w:eastAsia="lt-LT"/>
              </w:rPr>
            </w:pPr>
            <w:r w:rsidRPr="00C15FCF">
              <w:rPr>
                <w:bCs/>
                <w:sz w:val="22"/>
                <w:lang w:eastAsia="lt-LT"/>
              </w:rPr>
              <w:t>Tel.</w:t>
            </w:r>
          </w:p>
          <w:p w14:paraId="756847F7" w14:textId="67620354" w:rsidR="000E0C3E" w:rsidRPr="00C15FCF" w:rsidRDefault="000E0C3E" w:rsidP="00BA5884">
            <w:pPr>
              <w:jc w:val="both"/>
              <w:rPr>
                <w:bCs/>
                <w:sz w:val="22"/>
                <w:szCs w:val="22"/>
              </w:rPr>
            </w:pPr>
            <w:r w:rsidRPr="00C15FCF">
              <w:rPr>
                <w:bCs/>
                <w:sz w:val="22"/>
                <w:lang w:eastAsia="lt-LT"/>
              </w:rPr>
              <w:t>El. paštas</w:t>
            </w:r>
          </w:p>
          <w:p w14:paraId="0C3B229C" w14:textId="77777777" w:rsidR="000E0C3E" w:rsidRPr="00C15FCF" w:rsidRDefault="000E0C3E" w:rsidP="00BA5884">
            <w:pPr>
              <w:jc w:val="both"/>
              <w:rPr>
                <w:bCs/>
                <w:sz w:val="22"/>
                <w:szCs w:val="22"/>
              </w:rPr>
            </w:pPr>
          </w:p>
          <w:p w14:paraId="1B82C973" w14:textId="77777777" w:rsidR="003C00EA" w:rsidRPr="00C15FCF" w:rsidRDefault="003C00EA" w:rsidP="00BA5884">
            <w:pPr>
              <w:jc w:val="both"/>
              <w:rPr>
                <w:bCs/>
                <w:sz w:val="22"/>
                <w:szCs w:val="22"/>
              </w:rPr>
            </w:pPr>
          </w:p>
          <w:p w14:paraId="0377112E" w14:textId="6ABB5DD3" w:rsidR="003C00EA" w:rsidRDefault="003C00EA" w:rsidP="00BA5884">
            <w:pPr>
              <w:jc w:val="both"/>
              <w:rPr>
                <w:bCs/>
                <w:sz w:val="22"/>
                <w:szCs w:val="22"/>
              </w:rPr>
            </w:pPr>
          </w:p>
          <w:p w14:paraId="310B46E3" w14:textId="18AB4723" w:rsidR="0068055B" w:rsidRDefault="0068055B" w:rsidP="00BA5884">
            <w:pPr>
              <w:jc w:val="both"/>
              <w:rPr>
                <w:bCs/>
                <w:sz w:val="22"/>
                <w:szCs w:val="22"/>
              </w:rPr>
            </w:pPr>
          </w:p>
          <w:p w14:paraId="4DDB0B22" w14:textId="6746EFEA" w:rsidR="0068055B" w:rsidRDefault="0068055B" w:rsidP="00BA5884">
            <w:pPr>
              <w:jc w:val="both"/>
              <w:rPr>
                <w:bCs/>
                <w:sz w:val="22"/>
                <w:szCs w:val="22"/>
              </w:rPr>
            </w:pPr>
          </w:p>
          <w:p w14:paraId="276ED8AC" w14:textId="77777777" w:rsidR="0068055B" w:rsidRPr="00C15FCF" w:rsidRDefault="0068055B" w:rsidP="00BA5884">
            <w:pPr>
              <w:jc w:val="both"/>
              <w:rPr>
                <w:bCs/>
                <w:sz w:val="22"/>
                <w:szCs w:val="22"/>
              </w:rPr>
            </w:pPr>
          </w:p>
          <w:p w14:paraId="09DAC15E" w14:textId="77777777" w:rsidR="003C00EA" w:rsidRPr="00C15FCF" w:rsidRDefault="003C00EA" w:rsidP="00BA5884">
            <w:r w:rsidRPr="00C15FCF">
              <w:rPr>
                <w:bCs/>
                <w:sz w:val="22"/>
                <w:szCs w:val="22"/>
              </w:rPr>
              <w:t>__________________________</w:t>
            </w:r>
          </w:p>
          <w:p w14:paraId="2838FAB5" w14:textId="77777777" w:rsidR="003C00EA" w:rsidRPr="00C15FCF" w:rsidRDefault="003C00EA" w:rsidP="00BA5884">
            <w:pPr>
              <w:jc w:val="both"/>
              <w:rPr>
                <w:bCs/>
                <w:sz w:val="22"/>
                <w:szCs w:val="22"/>
              </w:rPr>
            </w:pPr>
            <w:r w:rsidRPr="00C15FCF">
              <w:rPr>
                <w:bCs/>
                <w:sz w:val="22"/>
                <w:szCs w:val="22"/>
              </w:rPr>
              <w:t xml:space="preserve">                                              A.V.</w:t>
            </w:r>
          </w:p>
        </w:tc>
      </w:tr>
      <w:tr w:rsidR="003C00EA" w:rsidRPr="00C15FCF" w14:paraId="6FF46E36" w14:textId="77777777" w:rsidTr="00BA5884">
        <w:trPr>
          <w:trHeight w:val="703"/>
        </w:trPr>
        <w:tc>
          <w:tcPr>
            <w:tcW w:w="4819" w:type="dxa"/>
            <w:gridSpan w:val="2"/>
            <w:shd w:val="clear" w:color="auto" w:fill="auto"/>
            <w:tcMar>
              <w:left w:w="103" w:type="dxa"/>
            </w:tcMar>
          </w:tcPr>
          <w:p w14:paraId="0FDC9B33" w14:textId="77777777" w:rsidR="003C00EA" w:rsidRPr="00C15FCF" w:rsidRDefault="003C00EA" w:rsidP="00BA5884">
            <w:pPr>
              <w:ind w:left="480" w:hanging="446"/>
              <w:jc w:val="both"/>
              <w:rPr>
                <w:bCs/>
                <w:sz w:val="22"/>
                <w:lang w:eastAsia="lt-LT"/>
              </w:rPr>
            </w:pPr>
          </w:p>
        </w:tc>
        <w:tc>
          <w:tcPr>
            <w:tcW w:w="4820" w:type="dxa"/>
            <w:shd w:val="clear" w:color="auto" w:fill="auto"/>
            <w:tcMar>
              <w:left w:w="103" w:type="dxa"/>
            </w:tcMar>
          </w:tcPr>
          <w:p w14:paraId="1D3AB312" w14:textId="77777777" w:rsidR="003C00EA" w:rsidRPr="00C15FCF" w:rsidRDefault="003C00EA" w:rsidP="00BA5884">
            <w:pPr>
              <w:jc w:val="both"/>
              <w:rPr>
                <w:bCs/>
                <w:sz w:val="22"/>
                <w:szCs w:val="22"/>
              </w:rPr>
            </w:pPr>
          </w:p>
        </w:tc>
      </w:tr>
    </w:tbl>
    <w:p w14:paraId="6E3B179D" w14:textId="77777777" w:rsidR="000677D0" w:rsidRPr="008112A4" w:rsidRDefault="000677D0" w:rsidP="00B93575">
      <w:pPr>
        <w:rPr>
          <w:rStyle w:val="FontStyle28"/>
          <w:lang w:val="en-US"/>
        </w:rPr>
      </w:pPr>
    </w:p>
    <w:sectPr w:rsidR="000677D0" w:rsidRPr="008112A4" w:rsidSect="0076025E">
      <w:pgSz w:w="11906" w:h="16838"/>
      <w:pgMar w:top="993" w:right="567" w:bottom="1134" w:left="1701" w:header="567" w:footer="567"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0AAE" w14:textId="77777777" w:rsidR="00CD48AC" w:rsidRDefault="00CD48AC">
      <w:r>
        <w:separator/>
      </w:r>
    </w:p>
  </w:endnote>
  <w:endnote w:type="continuationSeparator" w:id="0">
    <w:p w14:paraId="763AEA25" w14:textId="77777777" w:rsidR="00CD48AC" w:rsidRDefault="00CD48AC">
      <w:r>
        <w:continuationSeparator/>
      </w:r>
    </w:p>
  </w:endnote>
  <w:endnote w:type="continuationNotice" w:id="1">
    <w:p w14:paraId="1806C175" w14:textId="77777777" w:rsidR="00CD48AC" w:rsidRDefault="00CD4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1"/>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8F85" w14:textId="77777777" w:rsidR="00CD48AC" w:rsidRDefault="00CD48AC">
      <w:r>
        <w:separator/>
      </w:r>
    </w:p>
  </w:footnote>
  <w:footnote w:type="continuationSeparator" w:id="0">
    <w:p w14:paraId="0B17A864" w14:textId="77777777" w:rsidR="00CD48AC" w:rsidRDefault="00CD48AC">
      <w:r>
        <w:continuationSeparator/>
      </w:r>
    </w:p>
  </w:footnote>
  <w:footnote w:type="continuationNotice" w:id="1">
    <w:p w14:paraId="1298E4FD" w14:textId="77777777" w:rsidR="00CD48AC" w:rsidRDefault="00CD48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2"/>
      <w:numFmt w:val="bullet"/>
      <w:lvlText w:val="-"/>
      <w:lvlJc w:val="left"/>
      <w:pPr>
        <w:tabs>
          <w:tab w:val="num" w:pos="0"/>
        </w:tabs>
        <w:ind w:left="720" w:hanging="360"/>
      </w:pPr>
      <w:rPr>
        <w:rFonts w:ascii="Times New Roman" w:hAnsi="Times New Roman" w:cs="Times New Roman" w:hint="default"/>
        <w:lang w:eastAsia="lt-LT"/>
      </w:rPr>
    </w:lvl>
  </w:abstractNum>
  <w:abstractNum w:abstractNumId="1" w15:restartNumberingAfterBreak="0">
    <w:nsid w:val="01CC1CE0"/>
    <w:multiLevelType w:val="multilevel"/>
    <w:tmpl w:val="D6D4FD62"/>
    <w:lvl w:ilvl="0">
      <w:start w:val="6"/>
      <w:numFmt w:val="decimal"/>
      <w:lvlText w:val="%1."/>
      <w:lvlJc w:val="left"/>
      <w:pPr>
        <w:ind w:left="540" w:hanging="540"/>
      </w:pPr>
      <w:rPr>
        <w:rFonts w:hint="default"/>
      </w:rPr>
    </w:lvl>
    <w:lvl w:ilvl="1">
      <w:start w:val="3"/>
      <w:numFmt w:val="decimal"/>
      <w:lvlText w:val="%1.%2."/>
      <w:lvlJc w:val="left"/>
      <w:pPr>
        <w:ind w:left="180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043356FA"/>
    <w:multiLevelType w:val="multilevel"/>
    <w:tmpl w:val="0204BDEA"/>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A4D520F"/>
    <w:multiLevelType w:val="hybridMultilevel"/>
    <w:tmpl w:val="2FD46650"/>
    <w:lvl w:ilvl="0" w:tplc="0409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5FA5A42"/>
    <w:multiLevelType w:val="multilevel"/>
    <w:tmpl w:val="9D58A440"/>
    <w:lvl w:ilvl="0">
      <w:start w:val="1"/>
      <w:numFmt w:val="decimal"/>
      <w:lvlText w:val="7.%1."/>
      <w:lvlJc w:val="left"/>
      <w:pPr>
        <w:ind w:left="288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FB4DD4"/>
    <w:multiLevelType w:val="multilevel"/>
    <w:tmpl w:val="2CB80E14"/>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5F1A"/>
    <w:multiLevelType w:val="multilevel"/>
    <w:tmpl w:val="707CA57A"/>
    <w:lvl w:ilvl="0">
      <w:start w:val="1"/>
      <w:numFmt w:val="decimal"/>
      <w:lvlText w:val="3.1.%1."/>
      <w:lvlJc w:val="left"/>
      <w:pPr>
        <w:ind w:left="144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892316"/>
    <w:multiLevelType w:val="multilevel"/>
    <w:tmpl w:val="EFFE737C"/>
    <w:lvl w:ilvl="0">
      <w:start w:val="1"/>
      <w:numFmt w:val="decimal"/>
      <w:lvlText w:val="1.%1."/>
      <w:lvlJc w:val="left"/>
      <w:pPr>
        <w:ind w:left="1440" w:hanging="360"/>
      </w:pPr>
      <w:rPr>
        <w:rFonts w:cs="Times New Roman"/>
        <w:b w:val="0"/>
        <w:i w:val="0"/>
      </w:rPr>
    </w:lvl>
    <w:lvl w:ilvl="1">
      <w:start w:val="1"/>
      <w:numFmt w:val="decimal"/>
      <w:lvlText w:val="1.%2."/>
      <w:lvlJc w:val="left"/>
      <w:pPr>
        <w:ind w:left="1440" w:hanging="360"/>
      </w:pPr>
      <w:rPr>
        <w:rFonts w:cs="Times New Roman"/>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7C0E16"/>
    <w:multiLevelType w:val="multilevel"/>
    <w:tmpl w:val="28861AA4"/>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ACD2FE2"/>
    <w:multiLevelType w:val="multilevel"/>
    <w:tmpl w:val="52B09750"/>
    <w:lvl w:ilvl="0">
      <w:start w:val="13"/>
      <w:numFmt w:val="decimal"/>
      <w:lvlText w:val="%1."/>
      <w:lvlJc w:val="left"/>
      <w:pPr>
        <w:ind w:left="660" w:hanging="660"/>
      </w:pPr>
    </w:lvl>
    <w:lvl w:ilvl="1">
      <w:start w:val="4"/>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2B631AE"/>
    <w:multiLevelType w:val="hybridMultilevel"/>
    <w:tmpl w:val="84F4067A"/>
    <w:lvl w:ilvl="0" w:tplc="FEDE5348">
      <w:start w:val="1"/>
      <w:numFmt w:val="decimal"/>
      <w:lvlText w:val="3.2.%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9AC2DD5"/>
    <w:multiLevelType w:val="multilevel"/>
    <w:tmpl w:val="F94EE85A"/>
    <w:lvl w:ilvl="0">
      <w:start w:val="14"/>
      <w:numFmt w:val="decimal"/>
      <w:lvlText w:val="%1."/>
      <w:lvlJc w:val="left"/>
      <w:pPr>
        <w:ind w:left="480" w:hanging="480"/>
      </w:pPr>
    </w:lvl>
    <w:lvl w:ilvl="1">
      <w:start w:val="1"/>
      <w:numFmt w:val="decimal"/>
      <w:lvlText w:val="%1.%2."/>
      <w:lvlJc w:val="left"/>
      <w:pPr>
        <w:ind w:left="5869" w:hanging="480"/>
      </w:pPr>
    </w:lvl>
    <w:lvl w:ilvl="2">
      <w:start w:val="1"/>
      <w:numFmt w:val="decimal"/>
      <w:lvlText w:val="%1.%2.%3."/>
      <w:lvlJc w:val="left"/>
      <w:pPr>
        <w:ind w:left="11498" w:hanging="720"/>
      </w:pPr>
    </w:lvl>
    <w:lvl w:ilvl="3">
      <w:start w:val="1"/>
      <w:numFmt w:val="decimal"/>
      <w:lvlText w:val="%1.%2.%3.%4."/>
      <w:lvlJc w:val="left"/>
      <w:pPr>
        <w:ind w:left="16887" w:hanging="720"/>
      </w:pPr>
    </w:lvl>
    <w:lvl w:ilvl="4">
      <w:start w:val="1"/>
      <w:numFmt w:val="decimal"/>
      <w:lvlText w:val="%1.%2.%3.%4.%5."/>
      <w:lvlJc w:val="left"/>
      <w:pPr>
        <w:ind w:left="22636" w:hanging="1080"/>
      </w:pPr>
    </w:lvl>
    <w:lvl w:ilvl="5">
      <w:start w:val="1"/>
      <w:numFmt w:val="decimal"/>
      <w:lvlText w:val="%1.%2.%3.%4.%5.%6."/>
      <w:lvlJc w:val="left"/>
      <w:pPr>
        <w:ind w:left="28025" w:hanging="1080"/>
      </w:pPr>
    </w:lvl>
    <w:lvl w:ilvl="6">
      <w:start w:val="1"/>
      <w:numFmt w:val="decimal"/>
      <w:lvlText w:val="%1.%2.%3.%4.%5.%6.%7."/>
      <w:lvlJc w:val="left"/>
      <w:pPr>
        <w:ind w:left="-31762" w:hanging="1440"/>
      </w:pPr>
    </w:lvl>
    <w:lvl w:ilvl="7">
      <w:start w:val="1"/>
      <w:numFmt w:val="decimal"/>
      <w:lvlText w:val="%1.%2.%3.%4.%5.%6.%7.%8."/>
      <w:lvlJc w:val="left"/>
      <w:pPr>
        <w:ind w:left="-26373" w:hanging="1440"/>
      </w:pPr>
    </w:lvl>
    <w:lvl w:ilvl="8">
      <w:start w:val="1"/>
      <w:numFmt w:val="decimal"/>
      <w:lvlText w:val="%1.%2.%3.%4.%5.%6.%7.%8.%9."/>
      <w:lvlJc w:val="left"/>
      <w:pPr>
        <w:ind w:left="-20624" w:hanging="1800"/>
      </w:pPr>
    </w:lvl>
  </w:abstractNum>
  <w:abstractNum w:abstractNumId="12" w15:restartNumberingAfterBreak="0">
    <w:nsid w:val="415D4A79"/>
    <w:multiLevelType w:val="multilevel"/>
    <w:tmpl w:val="AE30F8BE"/>
    <w:lvl w:ilvl="0">
      <w:start w:val="15"/>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41842D2E"/>
    <w:multiLevelType w:val="multilevel"/>
    <w:tmpl w:val="033C5F24"/>
    <w:lvl w:ilvl="0">
      <w:start w:val="13"/>
      <w:numFmt w:val="decimal"/>
      <w:lvlText w:val="%1."/>
      <w:lvlJc w:val="left"/>
      <w:pPr>
        <w:ind w:left="480" w:hanging="480"/>
      </w:pPr>
    </w:lvl>
    <w:lvl w:ilvl="1">
      <w:start w:val="1"/>
      <w:numFmt w:val="decimal"/>
      <w:lvlText w:val="%1.%2."/>
      <w:lvlJc w:val="left"/>
      <w:pPr>
        <w:ind w:left="5869" w:hanging="480"/>
      </w:pPr>
    </w:lvl>
    <w:lvl w:ilvl="2">
      <w:start w:val="1"/>
      <w:numFmt w:val="decimal"/>
      <w:lvlText w:val="%1.%2.%3."/>
      <w:lvlJc w:val="left"/>
      <w:pPr>
        <w:ind w:left="11498" w:hanging="720"/>
      </w:pPr>
    </w:lvl>
    <w:lvl w:ilvl="3">
      <w:start w:val="1"/>
      <w:numFmt w:val="decimal"/>
      <w:lvlText w:val="%1.%2.%3.%4."/>
      <w:lvlJc w:val="left"/>
      <w:pPr>
        <w:ind w:left="16887" w:hanging="720"/>
      </w:pPr>
    </w:lvl>
    <w:lvl w:ilvl="4">
      <w:start w:val="1"/>
      <w:numFmt w:val="decimal"/>
      <w:lvlText w:val="%1.%2.%3.%4.%5."/>
      <w:lvlJc w:val="left"/>
      <w:pPr>
        <w:ind w:left="22636" w:hanging="1080"/>
      </w:pPr>
    </w:lvl>
    <w:lvl w:ilvl="5">
      <w:start w:val="1"/>
      <w:numFmt w:val="decimal"/>
      <w:lvlText w:val="%1.%2.%3.%4.%5.%6."/>
      <w:lvlJc w:val="left"/>
      <w:pPr>
        <w:ind w:left="28025" w:hanging="1080"/>
      </w:pPr>
    </w:lvl>
    <w:lvl w:ilvl="6">
      <w:start w:val="1"/>
      <w:numFmt w:val="decimal"/>
      <w:lvlText w:val="%1.%2.%3.%4.%5.%6.%7."/>
      <w:lvlJc w:val="left"/>
      <w:pPr>
        <w:ind w:left="-31762" w:hanging="1440"/>
      </w:pPr>
    </w:lvl>
    <w:lvl w:ilvl="7">
      <w:start w:val="1"/>
      <w:numFmt w:val="decimal"/>
      <w:lvlText w:val="%1.%2.%3.%4.%5.%6.%7.%8."/>
      <w:lvlJc w:val="left"/>
      <w:pPr>
        <w:ind w:left="-26373" w:hanging="1440"/>
      </w:pPr>
    </w:lvl>
    <w:lvl w:ilvl="8">
      <w:start w:val="1"/>
      <w:numFmt w:val="decimal"/>
      <w:lvlText w:val="%1.%2.%3.%4.%5.%6.%7.%8.%9."/>
      <w:lvlJc w:val="left"/>
      <w:pPr>
        <w:ind w:left="-20624" w:hanging="1800"/>
      </w:pPr>
    </w:lvl>
  </w:abstractNum>
  <w:abstractNum w:abstractNumId="14" w15:restartNumberingAfterBreak="0">
    <w:nsid w:val="46417556"/>
    <w:multiLevelType w:val="multilevel"/>
    <w:tmpl w:val="A54A8F10"/>
    <w:lvl w:ilvl="0">
      <w:start w:val="1"/>
      <w:numFmt w:val="decimal"/>
      <w:lvlText w:val="2.%1."/>
      <w:lvlJc w:val="left"/>
      <w:pPr>
        <w:ind w:left="1440" w:hanging="360"/>
      </w:pPr>
      <w:rPr>
        <w:rFonts w:cs="Times New Roman"/>
        <w:b w:val="0"/>
        <w:i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5C0492"/>
    <w:multiLevelType w:val="multilevel"/>
    <w:tmpl w:val="2BDCFE88"/>
    <w:lvl w:ilvl="0">
      <w:start w:val="1"/>
      <w:numFmt w:val="decimal"/>
      <w:lvlText w:val="4.%1."/>
      <w:lvlJc w:val="left"/>
      <w:pPr>
        <w:ind w:left="1210" w:hanging="360"/>
      </w:pPr>
      <w:rPr>
        <w:rFonts w:cs="Times New Roman"/>
        <w:b w:val="0"/>
        <w:i w:val="0"/>
        <w:sz w:val="22"/>
      </w:rPr>
    </w:lvl>
    <w:lvl w:ilvl="1">
      <w:start w:val="4"/>
      <w:numFmt w:val="bullet"/>
      <w:lvlText w:val="-"/>
      <w:lvlJc w:val="left"/>
      <w:pPr>
        <w:ind w:left="130" w:firstLine="720"/>
      </w:pPr>
      <w:rPr>
        <w:rFonts w:ascii="Times New Roman" w:hAnsi="Times New Roman" w:cs="Times New Roman" w:hint="default"/>
      </w:rPr>
    </w:lvl>
    <w:lvl w:ilvl="2">
      <w:start w:val="1"/>
      <w:numFmt w:val="lowerRoman"/>
      <w:lvlText w:val="%3."/>
      <w:lvlJc w:val="right"/>
      <w:pPr>
        <w:ind w:left="1930" w:hanging="180"/>
      </w:pPr>
    </w:lvl>
    <w:lvl w:ilvl="3">
      <w:start w:val="1"/>
      <w:numFmt w:val="decimal"/>
      <w:lvlText w:val="%4."/>
      <w:lvlJc w:val="left"/>
      <w:pPr>
        <w:ind w:left="2650" w:hanging="360"/>
      </w:pPr>
    </w:lvl>
    <w:lvl w:ilvl="4">
      <w:start w:val="1"/>
      <w:numFmt w:val="lowerLetter"/>
      <w:lvlText w:val="%5."/>
      <w:lvlJc w:val="left"/>
      <w:pPr>
        <w:ind w:left="3370" w:hanging="360"/>
      </w:pPr>
    </w:lvl>
    <w:lvl w:ilvl="5">
      <w:start w:val="1"/>
      <w:numFmt w:val="lowerRoman"/>
      <w:lvlText w:val="%6."/>
      <w:lvlJc w:val="right"/>
      <w:pPr>
        <w:ind w:left="4090" w:hanging="180"/>
      </w:pPr>
    </w:lvl>
    <w:lvl w:ilvl="6">
      <w:start w:val="1"/>
      <w:numFmt w:val="decimal"/>
      <w:lvlText w:val="%7."/>
      <w:lvlJc w:val="left"/>
      <w:pPr>
        <w:ind w:left="4810" w:hanging="360"/>
      </w:pPr>
    </w:lvl>
    <w:lvl w:ilvl="7">
      <w:start w:val="1"/>
      <w:numFmt w:val="lowerLetter"/>
      <w:lvlText w:val="%8."/>
      <w:lvlJc w:val="left"/>
      <w:pPr>
        <w:ind w:left="5530" w:hanging="360"/>
      </w:pPr>
    </w:lvl>
    <w:lvl w:ilvl="8">
      <w:start w:val="1"/>
      <w:numFmt w:val="lowerRoman"/>
      <w:lvlText w:val="%9."/>
      <w:lvlJc w:val="right"/>
      <w:pPr>
        <w:ind w:left="6250" w:hanging="180"/>
      </w:pPr>
    </w:lvl>
  </w:abstractNum>
  <w:abstractNum w:abstractNumId="16" w15:restartNumberingAfterBreak="0">
    <w:nsid w:val="484D7AC0"/>
    <w:multiLevelType w:val="multilevel"/>
    <w:tmpl w:val="63C8827A"/>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5A6A89"/>
    <w:multiLevelType w:val="multilevel"/>
    <w:tmpl w:val="D15A2826"/>
    <w:lvl w:ilvl="0">
      <w:start w:val="1"/>
      <w:numFmt w:val="decimal"/>
      <w:lvlText w:val="3.4.%1."/>
      <w:lvlJc w:val="left"/>
      <w:pPr>
        <w:ind w:left="144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08066D"/>
    <w:multiLevelType w:val="multilevel"/>
    <w:tmpl w:val="5DB442B8"/>
    <w:lvl w:ilvl="0">
      <w:start w:val="1"/>
      <w:numFmt w:val="decimal"/>
      <w:lvlText w:val="3.2.%1."/>
      <w:lvlJc w:val="left"/>
      <w:pPr>
        <w:ind w:left="144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8362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7E3602"/>
    <w:multiLevelType w:val="multilevel"/>
    <w:tmpl w:val="4942DB62"/>
    <w:lvl w:ilvl="0">
      <w:start w:val="1"/>
      <w:numFmt w:val="decimal"/>
      <w:lvlText w:val="6.%1."/>
      <w:lvlJc w:val="left"/>
      <w:pPr>
        <w:ind w:left="288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DF12A2"/>
    <w:multiLevelType w:val="multilevel"/>
    <w:tmpl w:val="2594FE8C"/>
    <w:lvl w:ilvl="0">
      <w:start w:val="9"/>
      <w:numFmt w:val="decimal"/>
      <w:lvlText w:val="%1."/>
      <w:lvlJc w:val="left"/>
      <w:pPr>
        <w:ind w:left="360" w:hanging="360"/>
      </w:pPr>
    </w:lvl>
    <w:lvl w:ilvl="1">
      <w:start w:val="1"/>
      <w:numFmt w:val="decimal"/>
      <w:lvlText w:val="%1.%2."/>
      <w:lvlJc w:val="left"/>
      <w:pPr>
        <w:ind w:left="4309" w:hanging="360"/>
      </w:pPr>
    </w:lvl>
    <w:lvl w:ilvl="2">
      <w:start w:val="1"/>
      <w:numFmt w:val="decimal"/>
      <w:lvlText w:val="%1.%2.%3."/>
      <w:lvlJc w:val="left"/>
      <w:pPr>
        <w:ind w:left="8618" w:hanging="720"/>
      </w:pPr>
    </w:lvl>
    <w:lvl w:ilvl="3">
      <w:start w:val="1"/>
      <w:numFmt w:val="decimal"/>
      <w:lvlText w:val="%1.%2.%3.%4."/>
      <w:lvlJc w:val="left"/>
      <w:pPr>
        <w:ind w:left="12567" w:hanging="720"/>
      </w:pPr>
    </w:lvl>
    <w:lvl w:ilvl="4">
      <w:start w:val="1"/>
      <w:numFmt w:val="decimal"/>
      <w:lvlText w:val="%1.%2.%3.%4.%5."/>
      <w:lvlJc w:val="left"/>
      <w:pPr>
        <w:ind w:left="16876" w:hanging="1080"/>
      </w:pPr>
    </w:lvl>
    <w:lvl w:ilvl="5">
      <w:start w:val="1"/>
      <w:numFmt w:val="decimal"/>
      <w:lvlText w:val="%1.%2.%3.%4.%5.%6."/>
      <w:lvlJc w:val="left"/>
      <w:pPr>
        <w:ind w:left="20825" w:hanging="1080"/>
      </w:pPr>
    </w:lvl>
    <w:lvl w:ilvl="6">
      <w:start w:val="1"/>
      <w:numFmt w:val="decimal"/>
      <w:lvlText w:val="%1.%2.%3.%4.%5.%6.%7."/>
      <w:lvlJc w:val="left"/>
      <w:pPr>
        <w:ind w:left="25134" w:hanging="1440"/>
      </w:pPr>
    </w:lvl>
    <w:lvl w:ilvl="7">
      <w:start w:val="1"/>
      <w:numFmt w:val="decimal"/>
      <w:lvlText w:val="%1.%2.%3.%4.%5.%6.%7.%8."/>
      <w:lvlJc w:val="left"/>
      <w:pPr>
        <w:ind w:left="29083" w:hanging="1440"/>
      </w:pPr>
    </w:lvl>
    <w:lvl w:ilvl="8">
      <w:start w:val="1"/>
      <w:numFmt w:val="decimal"/>
      <w:lvlText w:val="%1.%2.%3.%4.%5.%6.%7.%8.%9."/>
      <w:lvlJc w:val="left"/>
      <w:pPr>
        <w:ind w:left="-32144" w:hanging="1800"/>
      </w:pPr>
    </w:lvl>
  </w:abstractNum>
  <w:abstractNum w:abstractNumId="22" w15:restartNumberingAfterBreak="0">
    <w:nsid w:val="6EED3EB4"/>
    <w:multiLevelType w:val="multilevel"/>
    <w:tmpl w:val="A0BE02D2"/>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069377F"/>
    <w:multiLevelType w:val="multilevel"/>
    <w:tmpl w:val="7E3E8F72"/>
    <w:lvl w:ilvl="0">
      <w:start w:val="1"/>
      <w:numFmt w:val="decimal"/>
      <w:lvlText w:val="3.3.%1."/>
      <w:lvlJc w:val="left"/>
      <w:pPr>
        <w:ind w:left="144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4F4BEC"/>
    <w:multiLevelType w:val="multilevel"/>
    <w:tmpl w:val="65D05C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52348A"/>
    <w:multiLevelType w:val="multilevel"/>
    <w:tmpl w:val="5E5698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51E6075"/>
    <w:multiLevelType w:val="multilevel"/>
    <w:tmpl w:val="74623376"/>
    <w:lvl w:ilvl="0">
      <w:start w:val="1"/>
      <w:numFmt w:val="decimal"/>
      <w:pStyle w:val="Antrat1"/>
      <w:suff w:val="space"/>
      <w:lvlText w:val="%1."/>
      <w:lvlJc w:val="left"/>
      <w:pPr>
        <w:ind w:left="7520" w:hanging="432"/>
      </w:pPr>
      <w:rPr>
        <w:b/>
        <w:i w:val="0"/>
      </w:rPr>
    </w:lvl>
    <w:lvl w:ilvl="1">
      <w:start w:val="1"/>
      <w:numFmt w:val="decimal"/>
      <w:pStyle w:val="Antrat2"/>
      <w:suff w:val="space"/>
      <w:lvlText w:val="%1.%2."/>
      <w:lvlJc w:val="left"/>
      <w:pPr>
        <w:ind w:left="131" w:firstLine="720"/>
      </w:pPr>
      <w:rPr>
        <w:i w:val="0"/>
        <w:lang w:val="lt-LT"/>
      </w:rPr>
    </w:lvl>
    <w:lvl w:ilvl="2">
      <w:start w:val="1"/>
      <w:numFmt w:val="decimal"/>
      <w:pStyle w:val="Antrat3"/>
      <w:suff w:val="space"/>
      <w:lvlText w:val="%1.%2.%3."/>
      <w:lvlJc w:val="left"/>
      <w:pPr>
        <w:ind w:left="273" w:firstLine="720"/>
      </w:pPr>
      <w:rPr>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37954051">
    <w:abstractNumId w:val="26"/>
  </w:num>
  <w:num w:numId="2" w16cid:durableId="49809921">
    <w:abstractNumId w:val="15"/>
  </w:num>
  <w:num w:numId="3" w16cid:durableId="78791224">
    <w:abstractNumId w:val="7"/>
  </w:num>
  <w:num w:numId="4" w16cid:durableId="588076125">
    <w:abstractNumId w:val="14"/>
  </w:num>
  <w:num w:numId="5" w16cid:durableId="586816044">
    <w:abstractNumId w:val="6"/>
  </w:num>
  <w:num w:numId="6" w16cid:durableId="1431773937">
    <w:abstractNumId w:val="18"/>
  </w:num>
  <w:num w:numId="7" w16cid:durableId="822235019">
    <w:abstractNumId w:val="23"/>
  </w:num>
  <w:num w:numId="8" w16cid:durableId="1792625638">
    <w:abstractNumId w:val="17"/>
  </w:num>
  <w:num w:numId="9" w16cid:durableId="517425041">
    <w:abstractNumId w:val="20"/>
  </w:num>
  <w:num w:numId="10" w16cid:durableId="772242169">
    <w:abstractNumId w:val="4"/>
  </w:num>
  <w:num w:numId="11" w16cid:durableId="967205412">
    <w:abstractNumId w:val="21"/>
  </w:num>
  <w:num w:numId="12" w16cid:durableId="1732850673">
    <w:abstractNumId w:val="2"/>
  </w:num>
  <w:num w:numId="13" w16cid:durableId="23094878">
    <w:abstractNumId w:val="5"/>
  </w:num>
  <w:num w:numId="14" w16cid:durableId="200897616">
    <w:abstractNumId w:val="8"/>
  </w:num>
  <w:num w:numId="15" w16cid:durableId="34819105">
    <w:abstractNumId w:val="13"/>
  </w:num>
  <w:num w:numId="16" w16cid:durableId="1853564857">
    <w:abstractNumId w:val="9"/>
  </w:num>
  <w:num w:numId="17" w16cid:durableId="1536311916">
    <w:abstractNumId w:val="11"/>
  </w:num>
  <w:num w:numId="18" w16cid:durableId="1842819738">
    <w:abstractNumId w:val="12"/>
  </w:num>
  <w:num w:numId="19" w16cid:durableId="842281138">
    <w:abstractNumId w:val="22"/>
  </w:num>
  <w:num w:numId="20" w16cid:durableId="856041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6324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4514760">
    <w:abstractNumId w:val="16"/>
  </w:num>
  <w:num w:numId="23" w16cid:durableId="1789885393">
    <w:abstractNumId w:val="10"/>
  </w:num>
  <w:num w:numId="24" w16cid:durableId="1300064303">
    <w:abstractNumId w:val="19"/>
  </w:num>
  <w:num w:numId="25" w16cid:durableId="542444082">
    <w:abstractNumId w:val="24"/>
  </w:num>
  <w:num w:numId="26" w16cid:durableId="61853395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F2"/>
    <w:rsid w:val="000027FF"/>
    <w:rsid w:val="0000285F"/>
    <w:rsid w:val="00003E2F"/>
    <w:rsid w:val="000054FC"/>
    <w:rsid w:val="0001428E"/>
    <w:rsid w:val="00021B46"/>
    <w:rsid w:val="00036ED5"/>
    <w:rsid w:val="00037C38"/>
    <w:rsid w:val="0004075F"/>
    <w:rsid w:val="0005008C"/>
    <w:rsid w:val="00060576"/>
    <w:rsid w:val="00061183"/>
    <w:rsid w:val="0006469F"/>
    <w:rsid w:val="0006482C"/>
    <w:rsid w:val="00064D6E"/>
    <w:rsid w:val="000651AA"/>
    <w:rsid w:val="000677D0"/>
    <w:rsid w:val="00067FA0"/>
    <w:rsid w:val="00077E33"/>
    <w:rsid w:val="0008291B"/>
    <w:rsid w:val="0008490D"/>
    <w:rsid w:val="00084ECF"/>
    <w:rsid w:val="0009725A"/>
    <w:rsid w:val="000A1102"/>
    <w:rsid w:val="000A5129"/>
    <w:rsid w:val="000A7641"/>
    <w:rsid w:val="000B0A6C"/>
    <w:rsid w:val="000B0BD4"/>
    <w:rsid w:val="000B2754"/>
    <w:rsid w:val="000B2B33"/>
    <w:rsid w:val="000B3212"/>
    <w:rsid w:val="000B6A55"/>
    <w:rsid w:val="000B78BB"/>
    <w:rsid w:val="000B7A24"/>
    <w:rsid w:val="000C1E9D"/>
    <w:rsid w:val="000C1F59"/>
    <w:rsid w:val="000C5CD6"/>
    <w:rsid w:val="000C696A"/>
    <w:rsid w:val="000D0C90"/>
    <w:rsid w:val="000E0C3E"/>
    <w:rsid w:val="000E172C"/>
    <w:rsid w:val="000E6090"/>
    <w:rsid w:val="000E7964"/>
    <w:rsid w:val="000F32D7"/>
    <w:rsid w:val="000F342B"/>
    <w:rsid w:val="000F3961"/>
    <w:rsid w:val="000F79F5"/>
    <w:rsid w:val="00100C1D"/>
    <w:rsid w:val="001014A5"/>
    <w:rsid w:val="00104529"/>
    <w:rsid w:val="00104B99"/>
    <w:rsid w:val="00104BC8"/>
    <w:rsid w:val="0010586F"/>
    <w:rsid w:val="00107BE8"/>
    <w:rsid w:val="00111D83"/>
    <w:rsid w:val="00113256"/>
    <w:rsid w:val="00114220"/>
    <w:rsid w:val="00114A53"/>
    <w:rsid w:val="00122973"/>
    <w:rsid w:val="001257E1"/>
    <w:rsid w:val="00126A78"/>
    <w:rsid w:val="00127EB8"/>
    <w:rsid w:val="00130385"/>
    <w:rsid w:val="001377EA"/>
    <w:rsid w:val="00140A56"/>
    <w:rsid w:val="00140CFD"/>
    <w:rsid w:val="00143129"/>
    <w:rsid w:val="00152951"/>
    <w:rsid w:val="0015590F"/>
    <w:rsid w:val="001570C7"/>
    <w:rsid w:val="001603E3"/>
    <w:rsid w:val="001645BA"/>
    <w:rsid w:val="00166414"/>
    <w:rsid w:val="0017153B"/>
    <w:rsid w:val="00172A04"/>
    <w:rsid w:val="00175DCD"/>
    <w:rsid w:val="00181A33"/>
    <w:rsid w:val="00193C84"/>
    <w:rsid w:val="001A2B1C"/>
    <w:rsid w:val="001A62CE"/>
    <w:rsid w:val="001A6D0A"/>
    <w:rsid w:val="001B152E"/>
    <w:rsid w:val="001B1CBB"/>
    <w:rsid w:val="001D4E68"/>
    <w:rsid w:val="001E5774"/>
    <w:rsid w:val="001F2CFA"/>
    <w:rsid w:val="001F7648"/>
    <w:rsid w:val="0020047D"/>
    <w:rsid w:val="00201A49"/>
    <w:rsid w:val="002025E8"/>
    <w:rsid w:val="002031E1"/>
    <w:rsid w:val="002043D9"/>
    <w:rsid w:val="00207B49"/>
    <w:rsid w:val="00214D10"/>
    <w:rsid w:val="00216400"/>
    <w:rsid w:val="00217CBA"/>
    <w:rsid w:val="00217FF3"/>
    <w:rsid w:val="0022242F"/>
    <w:rsid w:val="00233AE0"/>
    <w:rsid w:val="00233BA2"/>
    <w:rsid w:val="002404AE"/>
    <w:rsid w:val="00240C83"/>
    <w:rsid w:val="002413FF"/>
    <w:rsid w:val="00241D0A"/>
    <w:rsid w:val="00243B35"/>
    <w:rsid w:val="00256B1B"/>
    <w:rsid w:val="002573D4"/>
    <w:rsid w:val="002601B2"/>
    <w:rsid w:val="0026131C"/>
    <w:rsid w:val="00271137"/>
    <w:rsid w:val="00274735"/>
    <w:rsid w:val="00274B4C"/>
    <w:rsid w:val="00275EAD"/>
    <w:rsid w:val="00281578"/>
    <w:rsid w:val="00286838"/>
    <w:rsid w:val="00290AC3"/>
    <w:rsid w:val="0029194C"/>
    <w:rsid w:val="00294813"/>
    <w:rsid w:val="0029483A"/>
    <w:rsid w:val="002961A9"/>
    <w:rsid w:val="002A3747"/>
    <w:rsid w:val="002A73E9"/>
    <w:rsid w:val="002A7FD7"/>
    <w:rsid w:val="002B3F03"/>
    <w:rsid w:val="002C31B1"/>
    <w:rsid w:val="002C3E75"/>
    <w:rsid w:val="002F5812"/>
    <w:rsid w:val="00307723"/>
    <w:rsid w:val="003124FD"/>
    <w:rsid w:val="0031634A"/>
    <w:rsid w:val="00316A81"/>
    <w:rsid w:val="00320FBA"/>
    <w:rsid w:val="00322971"/>
    <w:rsid w:val="003268B4"/>
    <w:rsid w:val="00332412"/>
    <w:rsid w:val="003347A7"/>
    <w:rsid w:val="00340731"/>
    <w:rsid w:val="00340735"/>
    <w:rsid w:val="00340E34"/>
    <w:rsid w:val="0036229B"/>
    <w:rsid w:val="00363FFC"/>
    <w:rsid w:val="00364873"/>
    <w:rsid w:val="00380CA1"/>
    <w:rsid w:val="003873E6"/>
    <w:rsid w:val="00392B8D"/>
    <w:rsid w:val="0039554E"/>
    <w:rsid w:val="003956E4"/>
    <w:rsid w:val="003A44AD"/>
    <w:rsid w:val="003A7A91"/>
    <w:rsid w:val="003B1CFB"/>
    <w:rsid w:val="003C00EA"/>
    <w:rsid w:val="003C0100"/>
    <w:rsid w:val="003C12AE"/>
    <w:rsid w:val="003C1EF4"/>
    <w:rsid w:val="003C20F6"/>
    <w:rsid w:val="003C3945"/>
    <w:rsid w:val="003C42AD"/>
    <w:rsid w:val="003C4602"/>
    <w:rsid w:val="003C5125"/>
    <w:rsid w:val="003C64F9"/>
    <w:rsid w:val="003D1539"/>
    <w:rsid w:val="003D17E1"/>
    <w:rsid w:val="003D437D"/>
    <w:rsid w:val="003D5C77"/>
    <w:rsid w:val="003D5D26"/>
    <w:rsid w:val="003E7075"/>
    <w:rsid w:val="003E7C39"/>
    <w:rsid w:val="003E7ED4"/>
    <w:rsid w:val="003F5498"/>
    <w:rsid w:val="004002CF"/>
    <w:rsid w:val="00402ABA"/>
    <w:rsid w:val="00404EB3"/>
    <w:rsid w:val="00406EE0"/>
    <w:rsid w:val="004079F1"/>
    <w:rsid w:val="00410030"/>
    <w:rsid w:val="00417C6D"/>
    <w:rsid w:val="00421954"/>
    <w:rsid w:val="00421BE0"/>
    <w:rsid w:val="00435DEC"/>
    <w:rsid w:val="00440D4A"/>
    <w:rsid w:val="00441B29"/>
    <w:rsid w:val="00442CE0"/>
    <w:rsid w:val="00442DA5"/>
    <w:rsid w:val="00442F85"/>
    <w:rsid w:val="00445DE2"/>
    <w:rsid w:val="0044631B"/>
    <w:rsid w:val="00454749"/>
    <w:rsid w:val="00457B0A"/>
    <w:rsid w:val="00460514"/>
    <w:rsid w:val="004605ED"/>
    <w:rsid w:val="0046117D"/>
    <w:rsid w:val="004621DA"/>
    <w:rsid w:val="00465E45"/>
    <w:rsid w:val="00466020"/>
    <w:rsid w:val="00470996"/>
    <w:rsid w:val="00471E70"/>
    <w:rsid w:val="00472B92"/>
    <w:rsid w:val="0047451F"/>
    <w:rsid w:val="00475D09"/>
    <w:rsid w:val="00481563"/>
    <w:rsid w:val="004836EF"/>
    <w:rsid w:val="00485381"/>
    <w:rsid w:val="00493E56"/>
    <w:rsid w:val="004A127D"/>
    <w:rsid w:val="004A21BF"/>
    <w:rsid w:val="004A68ED"/>
    <w:rsid w:val="004A78EF"/>
    <w:rsid w:val="004B0BCE"/>
    <w:rsid w:val="004B7656"/>
    <w:rsid w:val="004C4DDF"/>
    <w:rsid w:val="004C7652"/>
    <w:rsid w:val="004D0013"/>
    <w:rsid w:val="004D1C16"/>
    <w:rsid w:val="004D3269"/>
    <w:rsid w:val="004D3F3A"/>
    <w:rsid w:val="004D4C08"/>
    <w:rsid w:val="004D4DF3"/>
    <w:rsid w:val="004D78EF"/>
    <w:rsid w:val="004E0741"/>
    <w:rsid w:val="004E0DE8"/>
    <w:rsid w:val="004E1EA3"/>
    <w:rsid w:val="004E6D48"/>
    <w:rsid w:val="004F1C14"/>
    <w:rsid w:val="004F6330"/>
    <w:rsid w:val="0050220C"/>
    <w:rsid w:val="0050243A"/>
    <w:rsid w:val="005029ED"/>
    <w:rsid w:val="00506FE4"/>
    <w:rsid w:val="00507639"/>
    <w:rsid w:val="00520D43"/>
    <w:rsid w:val="0052545F"/>
    <w:rsid w:val="005256FE"/>
    <w:rsid w:val="005319D0"/>
    <w:rsid w:val="00533E71"/>
    <w:rsid w:val="00541237"/>
    <w:rsid w:val="0054362E"/>
    <w:rsid w:val="005453A3"/>
    <w:rsid w:val="00552A2B"/>
    <w:rsid w:val="00555B25"/>
    <w:rsid w:val="00557136"/>
    <w:rsid w:val="00560930"/>
    <w:rsid w:val="00562634"/>
    <w:rsid w:val="005657F9"/>
    <w:rsid w:val="005659C0"/>
    <w:rsid w:val="00575FA2"/>
    <w:rsid w:val="00580257"/>
    <w:rsid w:val="00585AF0"/>
    <w:rsid w:val="00593A50"/>
    <w:rsid w:val="005952D4"/>
    <w:rsid w:val="005A4008"/>
    <w:rsid w:val="005A54A8"/>
    <w:rsid w:val="005A6737"/>
    <w:rsid w:val="005B2A84"/>
    <w:rsid w:val="005C3554"/>
    <w:rsid w:val="005C4F12"/>
    <w:rsid w:val="005D420B"/>
    <w:rsid w:val="005D5A04"/>
    <w:rsid w:val="005D656C"/>
    <w:rsid w:val="005E053C"/>
    <w:rsid w:val="005E17F8"/>
    <w:rsid w:val="005E4307"/>
    <w:rsid w:val="005E52D2"/>
    <w:rsid w:val="005F11D1"/>
    <w:rsid w:val="005F1542"/>
    <w:rsid w:val="005F4D92"/>
    <w:rsid w:val="005F592E"/>
    <w:rsid w:val="00600A3C"/>
    <w:rsid w:val="0060201F"/>
    <w:rsid w:val="0060371F"/>
    <w:rsid w:val="0060379B"/>
    <w:rsid w:val="0061290F"/>
    <w:rsid w:val="006134E8"/>
    <w:rsid w:val="00613DFD"/>
    <w:rsid w:val="006162E6"/>
    <w:rsid w:val="00621F0F"/>
    <w:rsid w:val="00623928"/>
    <w:rsid w:val="00623DAD"/>
    <w:rsid w:val="00626667"/>
    <w:rsid w:val="00646E28"/>
    <w:rsid w:val="00650606"/>
    <w:rsid w:val="00653F02"/>
    <w:rsid w:val="006553C4"/>
    <w:rsid w:val="00663566"/>
    <w:rsid w:val="0066624E"/>
    <w:rsid w:val="00667A70"/>
    <w:rsid w:val="006710B5"/>
    <w:rsid w:val="00673BE4"/>
    <w:rsid w:val="006774A3"/>
    <w:rsid w:val="00677795"/>
    <w:rsid w:val="0068055B"/>
    <w:rsid w:val="00683A34"/>
    <w:rsid w:val="00683D52"/>
    <w:rsid w:val="006841DF"/>
    <w:rsid w:val="00685E01"/>
    <w:rsid w:val="00687206"/>
    <w:rsid w:val="006908E3"/>
    <w:rsid w:val="006910D0"/>
    <w:rsid w:val="006942F8"/>
    <w:rsid w:val="006946C2"/>
    <w:rsid w:val="00696BF5"/>
    <w:rsid w:val="0069737F"/>
    <w:rsid w:val="006A0620"/>
    <w:rsid w:val="006A2BD4"/>
    <w:rsid w:val="006A5B01"/>
    <w:rsid w:val="006A68C2"/>
    <w:rsid w:val="006B1873"/>
    <w:rsid w:val="006B26C4"/>
    <w:rsid w:val="006B41F8"/>
    <w:rsid w:val="006B76F5"/>
    <w:rsid w:val="006C17B1"/>
    <w:rsid w:val="006C26AC"/>
    <w:rsid w:val="006C5DC0"/>
    <w:rsid w:val="006C6659"/>
    <w:rsid w:val="006C6858"/>
    <w:rsid w:val="006C7715"/>
    <w:rsid w:val="006D25B2"/>
    <w:rsid w:val="006D5142"/>
    <w:rsid w:val="006D7598"/>
    <w:rsid w:val="006E4366"/>
    <w:rsid w:val="006F3F76"/>
    <w:rsid w:val="006F5668"/>
    <w:rsid w:val="0070045D"/>
    <w:rsid w:val="0070084C"/>
    <w:rsid w:val="00703807"/>
    <w:rsid w:val="00703FAF"/>
    <w:rsid w:val="00707135"/>
    <w:rsid w:val="007129E6"/>
    <w:rsid w:val="00720F9A"/>
    <w:rsid w:val="007250EA"/>
    <w:rsid w:val="00727C69"/>
    <w:rsid w:val="00740D7C"/>
    <w:rsid w:val="00744F4A"/>
    <w:rsid w:val="0075248F"/>
    <w:rsid w:val="00755D1E"/>
    <w:rsid w:val="0076025E"/>
    <w:rsid w:val="00761D58"/>
    <w:rsid w:val="00763944"/>
    <w:rsid w:val="00763F42"/>
    <w:rsid w:val="00766F66"/>
    <w:rsid w:val="0077184A"/>
    <w:rsid w:val="007770DD"/>
    <w:rsid w:val="00781084"/>
    <w:rsid w:val="007828D0"/>
    <w:rsid w:val="007924CC"/>
    <w:rsid w:val="007A1538"/>
    <w:rsid w:val="007A16E8"/>
    <w:rsid w:val="007A3867"/>
    <w:rsid w:val="007B4864"/>
    <w:rsid w:val="007B569B"/>
    <w:rsid w:val="007B6A16"/>
    <w:rsid w:val="007C20F9"/>
    <w:rsid w:val="007C56F9"/>
    <w:rsid w:val="007C574F"/>
    <w:rsid w:val="007C5EAA"/>
    <w:rsid w:val="007D4706"/>
    <w:rsid w:val="007D6315"/>
    <w:rsid w:val="007D64FB"/>
    <w:rsid w:val="007D713D"/>
    <w:rsid w:val="007E174E"/>
    <w:rsid w:val="007E4D75"/>
    <w:rsid w:val="007E7442"/>
    <w:rsid w:val="007F00BB"/>
    <w:rsid w:val="007F22FF"/>
    <w:rsid w:val="007F704D"/>
    <w:rsid w:val="008038E7"/>
    <w:rsid w:val="00803ACD"/>
    <w:rsid w:val="008112A4"/>
    <w:rsid w:val="00813B26"/>
    <w:rsid w:val="008205C4"/>
    <w:rsid w:val="0082396F"/>
    <w:rsid w:val="008240EC"/>
    <w:rsid w:val="00824508"/>
    <w:rsid w:val="00825EC8"/>
    <w:rsid w:val="0082721D"/>
    <w:rsid w:val="00831261"/>
    <w:rsid w:val="00832C5D"/>
    <w:rsid w:val="0084301E"/>
    <w:rsid w:val="00845A65"/>
    <w:rsid w:val="008470FD"/>
    <w:rsid w:val="008472EB"/>
    <w:rsid w:val="00851BEB"/>
    <w:rsid w:val="00852AC0"/>
    <w:rsid w:val="00852B13"/>
    <w:rsid w:val="0085303C"/>
    <w:rsid w:val="00855BE9"/>
    <w:rsid w:val="00861E57"/>
    <w:rsid w:val="00862F84"/>
    <w:rsid w:val="00865A02"/>
    <w:rsid w:val="00870A30"/>
    <w:rsid w:val="00871288"/>
    <w:rsid w:val="00873561"/>
    <w:rsid w:val="00873E8A"/>
    <w:rsid w:val="00877AF1"/>
    <w:rsid w:val="0088465D"/>
    <w:rsid w:val="00884BD7"/>
    <w:rsid w:val="00887FAA"/>
    <w:rsid w:val="0089198A"/>
    <w:rsid w:val="00895889"/>
    <w:rsid w:val="00897A29"/>
    <w:rsid w:val="008A14C1"/>
    <w:rsid w:val="008A6933"/>
    <w:rsid w:val="008A6BCE"/>
    <w:rsid w:val="008B11CC"/>
    <w:rsid w:val="008B2BA5"/>
    <w:rsid w:val="008B3C90"/>
    <w:rsid w:val="008B5B52"/>
    <w:rsid w:val="008B7DC1"/>
    <w:rsid w:val="008C1BC6"/>
    <w:rsid w:val="008C4F60"/>
    <w:rsid w:val="008C7327"/>
    <w:rsid w:val="008D11F9"/>
    <w:rsid w:val="008D2393"/>
    <w:rsid w:val="008E4F24"/>
    <w:rsid w:val="008E5587"/>
    <w:rsid w:val="008E6F42"/>
    <w:rsid w:val="008F0A29"/>
    <w:rsid w:val="008F19E3"/>
    <w:rsid w:val="008F773C"/>
    <w:rsid w:val="00902D52"/>
    <w:rsid w:val="00903B95"/>
    <w:rsid w:val="009043E8"/>
    <w:rsid w:val="009050F9"/>
    <w:rsid w:val="00905845"/>
    <w:rsid w:val="00905E98"/>
    <w:rsid w:val="009102B8"/>
    <w:rsid w:val="009110AC"/>
    <w:rsid w:val="00921A9A"/>
    <w:rsid w:val="00931D72"/>
    <w:rsid w:val="00942C9B"/>
    <w:rsid w:val="00943B66"/>
    <w:rsid w:val="00952988"/>
    <w:rsid w:val="009531DA"/>
    <w:rsid w:val="0095387F"/>
    <w:rsid w:val="009552AB"/>
    <w:rsid w:val="00963D0E"/>
    <w:rsid w:val="00965ABD"/>
    <w:rsid w:val="009669EE"/>
    <w:rsid w:val="00967A43"/>
    <w:rsid w:val="00973F7A"/>
    <w:rsid w:val="00976895"/>
    <w:rsid w:val="00981BAD"/>
    <w:rsid w:val="00981FB0"/>
    <w:rsid w:val="00982C18"/>
    <w:rsid w:val="00983E3A"/>
    <w:rsid w:val="00985D9E"/>
    <w:rsid w:val="00990778"/>
    <w:rsid w:val="009A20A1"/>
    <w:rsid w:val="009A2774"/>
    <w:rsid w:val="009A28CC"/>
    <w:rsid w:val="009A5E4A"/>
    <w:rsid w:val="009B2DF5"/>
    <w:rsid w:val="009B46FB"/>
    <w:rsid w:val="009B5454"/>
    <w:rsid w:val="009B63E0"/>
    <w:rsid w:val="009C698C"/>
    <w:rsid w:val="009D164D"/>
    <w:rsid w:val="009D38EC"/>
    <w:rsid w:val="009E3386"/>
    <w:rsid w:val="009E430D"/>
    <w:rsid w:val="009E43CB"/>
    <w:rsid w:val="009F01BB"/>
    <w:rsid w:val="009F5C58"/>
    <w:rsid w:val="00A04A16"/>
    <w:rsid w:val="00A055CF"/>
    <w:rsid w:val="00A0565E"/>
    <w:rsid w:val="00A0624F"/>
    <w:rsid w:val="00A12D6E"/>
    <w:rsid w:val="00A15504"/>
    <w:rsid w:val="00A17AC4"/>
    <w:rsid w:val="00A20D14"/>
    <w:rsid w:val="00A262F1"/>
    <w:rsid w:val="00A27334"/>
    <w:rsid w:val="00A339B4"/>
    <w:rsid w:val="00A34AC2"/>
    <w:rsid w:val="00A3539C"/>
    <w:rsid w:val="00A36585"/>
    <w:rsid w:val="00A41819"/>
    <w:rsid w:val="00A428B5"/>
    <w:rsid w:val="00A44117"/>
    <w:rsid w:val="00A45D14"/>
    <w:rsid w:val="00A45D4C"/>
    <w:rsid w:val="00A50369"/>
    <w:rsid w:val="00A52168"/>
    <w:rsid w:val="00A556BC"/>
    <w:rsid w:val="00A55969"/>
    <w:rsid w:val="00A63856"/>
    <w:rsid w:val="00A64EC5"/>
    <w:rsid w:val="00A64FD6"/>
    <w:rsid w:val="00A7700C"/>
    <w:rsid w:val="00A7716E"/>
    <w:rsid w:val="00A814F8"/>
    <w:rsid w:val="00A864DB"/>
    <w:rsid w:val="00A868B3"/>
    <w:rsid w:val="00A8713A"/>
    <w:rsid w:val="00A87904"/>
    <w:rsid w:val="00A87FC3"/>
    <w:rsid w:val="00A968C7"/>
    <w:rsid w:val="00AA18DD"/>
    <w:rsid w:val="00AB4C44"/>
    <w:rsid w:val="00AB57E5"/>
    <w:rsid w:val="00AB7BD0"/>
    <w:rsid w:val="00AC0101"/>
    <w:rsid w:val="00AC153F"/>
    <w:rsid w:val="00AC168C"/>
    <w:rsid w:val="00AC2779"/>
    <w:rsid w:val="00AC33C0"/>
    <w:rsid w:val="00AC574D"/>
    <w:rsid w:val="00AE1110"/>
    <w:rsid w:val="00AE156B"/>
    <w:rsid w:val="00AE3465"/>
    <w:rsid w:val="00AE590B"/>
    <w:rsid w:val="00AE592E"/>
    <w:rsid w:val="00AE7869"/>
    <w:rsid w:val="00AF4936"/>
    <w:rsid w:val="00AF62C6"/>
    <w:rsid w:val="00AF6A0D"/>
    <w:rsid w:val="00B02F06"/>
    <w:rsid w:val="00B0427B"/>
    <w:rsid w:val="00B0775C"/>
    <w:rsid w:val="00B10D34"/>
    <w:rsid w:val="00B1179A"/>
    <w:rsid w:val="00B17922"/>
    <w:rsid w:val="00B203B0"/>
    <w:rsid w:val="00B23F7B"/>
    <w:rsid w:val="00B2581D"/>
    <w:rsid w:val="00B3093B"/>
    <w:rsid w:val="00B35271"/>
    <w:rsid w:val="00B35EC9"/>
    <w:rsid w:val="00B43467"/>
    <w:rsid w:val="00B446D0"/>
    <w:rsid w:val="00B478E4"/>
    <w:rsid w:val="00B54F01"/>
    <w:rsid w:val="00B556AD"/>
    <w:rsid w:val="00B56B15"/>
    <w:rsid w:val="00B5706A"/>
    <w:rsid w:val="00B57C38"/>
    <w:rsid w:val="00B6131E"/>
    <w:rsid w:val="00B61DE6"/>
    <w:rsid w:val="00B63474"/>
    <w:rsid w:val="00B64B24"/>
    <w:rsid w:val="00B6509E"/>
    <w:rsid w:val="00B662AE"/>
    <w:rsid w:val="00B71E5F"/>
    <w:rsid w:val="00B74259"/>
    <w:rsid w:val="00B75380"/>
    <w:rsid w:val="00B82A71"/>
    <w:rsid w:val="00B84003"/>
    <w:rsid w:val="00B87E08"/>
    <w:rsid w:val="00B93575"/>
    <w:rsid w:val="00B96553"/>
    <w:rsid w:val="00B973A9"/>
    <w:rsid w:val="00BA2109"/>
    <w:rsid w:val="00BA2EF7"/>
    <w:rsid w:val="00BA50F2"/>
    <w:rsid w:val="00BA6DC3"/>
    <w:rsid w:val="00BB3D61"/>
    <w:rsid w:val="00BB487D"/>
    <w:rsid w:val="00BC04A3"/>
    <w:rsid w:val="00BC16FB"/>
    <w:rsid w:val="00BC4D60"/>
    <w:rsid w:val="00BC5106"/>
    <w:rsid w:val="00BD2CCE"/>
    <w:rsid w:val="00BE16CC"/>
    <w:rsid w:val="00BE1DA8"/>
    <w:rsid w:val="00BE490A"/>
    <w:rsid w:val="00BE6D0F"/>
    <w:rsid w:val="00BF26D9"/>
    <w:rsid w:val="00BF5613"/>
    <w:rsid w:val="00C01179"/>
    <w:rsid w:val="00C02AA6"/>
    <w:rsid w:val="00C07621"/>
    <w:rsid w:val="00C15FCF"/>
    <w:rsid w:val="00C219AD"/>
    <w:rsid w:val="00C247DD"/>
    <w:rsid w:val="00C31830"/>
    <w:rsid w:val="00C347A0"/>
    <w:rsid w:val="00C351E9"/>
    <w:rsid w:val="00C35A03"/>
    <w:rsid w:val="00C423D8"/>
    <w:rsid w:val="00C453EA"/>
    <w:rsid w:val="00C500C6"/>
    <w:rsid w:val="00C50686"/>
    <w:rsid w:val="00C55FD5"/>
    <w:rsid w:val="00C62676"/>
    <w:rsid w:val="00C65153"/>
    <w:rsid w:val="00C65708"/>
    <w:rsid w:val="00C70F74"/>
    <w:rsid w:val="00C777D0"/>
    <w:rsid w:val="00C84583"/>
    <w:rsid w:val="00C868E3"/>
    <w:rsid w:val="00C87224"/>
    <w:rsid w:val="00C93E9D"/>
    <w:rsid w:val="00C9400E"/>
    <w:rsid w:val="00C96056"/>
    <w:rsid w:val="00CA371E"/>
    <w:rsid w:val="00CA3EF6"/>
    <w:rsid w:val="00CC152E"/>
    <w:rsid w:val="00CC21B3"/>
    <w:rsid w:val="00CD072B"/>
    <w:rsid w:val="00CD48AC"/>
    <w:rsid w:val="00CD4BAC"/>
    <w:rsid w:val="00CD68E4"/>
    <w:rsid w:val="00CD7783"/>
    <w:rsid w:val="00CE353A"/>
    <w:rsid w:val="00CE3F25"/>
    <w:rsid w:val="00CF3D30"/>
    <w:rsid w:val="00CF69F6"/>
    <w:rsid w:val="00CF71FC"/>
    <w:rsid w:val="00D00907"/>
    <w:rsid w:val="00D03152"/>
    <w:rsid w:val="00D037D9"/>
    <w:rsid w:val="00D05177"/>
    <w:rsid w:val="00D07346"/>
    <w:rsid w:val="00D147D7"/>
    <w:rsid w:val="00D14E47"/>
    <w:rsid w:val="00D1663A"/>
    <w:rsid w:val="00D16B6A"/>
    <w:rsid w:val="00D21624"/>
    <w:rsid w:val="00D21966"/>
    <w:rsid w:val="00D21E15"/>
    <w:rsid w:val="00D2374C"/>
    <w:rsid w:val="00D23A6E"/>
    <w:rsid w:val="00D23EC7"/>
    <w:rsid w:val="00D2489B"/>
    <w:rsid w:val="00D25167"/>
    <w:rsid w:val="00D27904"/>
    <w:rsid w:val="00D3221C"/>
    <w:rsid w:val="00D35E47"/>
    <w:rsid w:val="00D36D72"/>
    <w:rsid w:val="00D3749A"/>
    <w:rsid w:val="00D37E75"/>
    <w:rsid w:val="00D40700"/>
    <w:rsid w:val="00D50E47"/>
    <w:rsid w:val="00D547D0"/>
    <w:rsid w:val="00D60B6D"/>
    <w:rsid w:val="00D6473B"/>
    <w:rsid w:val="00D6763F"/>
    <w:rsid w:val="00D67731"/>
    <w:rsid w:val="00D70AD8"/>
    <w:rsid w:val="00D77495"/>
    <w:rsid w:val="00D81C7D"/>
    <w:rsid w:val="00D95459"/>
    <w:rsid w:val="00D95B8D"/>
    <w:rsid w:val="00DB16D0"/>
    <w:rsid w:val="00DB3B3F"/>
    <w:rsid w:val="00DC01CE"/>
    <w:rsid w:val="00DC7906"/>
    <w:rsid w:val="00DD5EB5"/>
    <w:rsid w:val="00DD6F04"/>
    <w:rsid w:val="00DE08FA"/>
    <w:rsid w:val="00DE2AA8"/>
    <w:rsid w:val="00DE5797"/>
    <w:rsid w:val="00DE6BAC"/>
    <w:rsid w:val="00DE72A7"/>
    <w:rsid w:val="00DE74DA"/>
    <w:rsid w:val="00DF548A"/>
    <w:rsid w:val="00DF78CC"/>
    <w:rsid w:val="00E003EF"/>
    <w:rsid w:val="00E00CD1"/>
    <w:rsid w:val="00E00CF8"/>
    <w:rsid w:val="00E01F3D"/>
    <w:rsid w:val="00E149E8"/>
    <w:rsid w:val="00E174EF"/>
    <w:rsid w:val="00E210F7"/>
    <w:rsid w:val="00E2184F"/>
    <w:rsid w:val="00E22870"/>
    <w:rsid w:val="00E23CA7"/>
    <w:rsid w:val="00E25CBC"/>
    <w:rsid w:val="00E35C2D"/>
    <w:rsid w:val="00E36441"/>
    <w:rsid w:val="00E413EB"/>
    <w:rsid w:val="00E44B17"/>
    <w:rsid w:val="00E44DD6"/>
    <w:rsid w:val="00E47949"/>
    <w:rsid w:val="00E51F91"/>
    <w:rsid w:val="00E53DD6"/>
    <w:rsid w:val="00E5443C"/>
    <w:rsid w:val="00E63D30"/>
    <w:rsid w:val="00E67ACB"/>
    <w:rsid w:val="00E701BF"/>
    <w:rsid w:val="00E72CA5"/>
    <w:rsid w:val="00E83971"/>
    <w:rsid w:val="00E87C68"/>
    <w:rsid w:val="00E96B64"/>
    <w:rsid w:val="00EA0ED7"/>
    <w:rsid w:val="00EA30A0"/>
    <w:rsid w:val="00EB39CD"/>
    <w:rsid w:val="00EB75B3"/>
    <w:rsid w:val="00EC2E3A"/>
    <w:rsid w:val="00ED0569"/>
    <w:rsid w:val="00ED0BEC"/>
    <w:rsid w:val="00ED0DFA"/>
    <w:rsid w:val="00ED4F98"/>
    <w:rsid w:val="00EE00C7"/>
    <w:rsid w:val="00EE4BC9"/>
    <w:rsid w:val="00EE5CB2"/>
    <w:rsid w:val="00EE5E3F"/>
    <w:rsid w:val="00EF1BA4"/>
    <w:rsid w:val="00F00D8E"/>
    <w:rsid w:val="00F010A6"/>
    <w:rsid w:val="00F02BB8"/>
    <w:rsid w:val="00F02CBD"/>
    <w:rsid w:val="00F0374F"/>
    <w:rsid w:val="00F13B57"/>
    <w:rsid w:val="00F152C4"/>
    <w:rsid w:val="00F22898"/>
    <w:rsid w:val="00F23784"/>
    <w:rsid w:val="00F273FE"/>
    <w:rsid w:val="00F300D9"/>
    <w:rsid w:val="00F32619"/>
    <w:rsid w:val="00F32A8F"/>
    <w:rsid w:val="00F34604"/>
    <w:rsid w:val="00F3674C"/>
    <w:rsid w:val="00F41392"/>
    <w:rsid w:val="00F43B7B"/>
    <w:rsid w:val="00F46CA1"/>
    <w:rsid w:val="00F47CD9"/>
    <w:rsid w:val="00F57BEB"/>
    <w:rsid w:val="00F60D8F"/>
    <w:rsid w:val="00F63DEE"/>
    <w:rsid w:val="00F64E42"/>
    <w:rsid w:val="00F65DE3"/>
    <w:rsid w:val="00F662F9"/>
    <w:rsid w:val="00F67D9A"/>
    <w:rsid w:val="00F67F33"/>
    <w:rsid w:val="00F731DB"/>
    <w:rsid w:val="00F760BD"/>
    <w:rsid w:val="00F778E8"/>
    <w:rsid w:val="00F85E9D"/>
    <w:rsid w:val="00F873D9"/>
    <w:rsid w:val="00F87F97"/>
    <w:rsid w:val="00F909F6"/>
    <w:rsid w:val="00F92B34"/>
    <w:rsid w:val="00F93718"/>
    <w:rsid w:val="00F9702F"/>
    <w:rsid w:val="00FA23CA"/>
    <w:rsid w:val="00FA3A48"/>
    <w:rsid w:val="00FA7E4C"/>
    <w:rsid w:val="00FB1943"/>
    <w:rsid w:val="00FB2BB5"/>
    <w:rsid w:val="00FB45B2"/>
    <w:rsid w:val="00FB4A5D"/>
    <w:rsid w:val="00FB5C71"/>
    <w:rsid w:val="00FC0C1D"/>
    <w:rsid w:val="00FD3666"/>
    <w:rsid w:val="00FD3B59"/>
    <w:rsid w:val="00FD4C49"/>
    <w:rsid w:val="00FE3C8C"/>
    <w:rsid w:val="00FE446A"/>
    <w:rsid w:val="00FE51AD"/>
    <w:rsid w:val="00FE779B"/>
    <w:rsid w:val="00FF0C03"/>
    <w:rsid w:val="00FF2D42"/>
    <w:rsid w:val="60DF5DA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9922A"/>
  <w15:docId w15:val="{BB60952D-27EF-430E-8E94-FE5917D8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A00"/>
    <w:rPr>
      <w:color w:val="00000A"/>
      <w:sz w:val="24"/>
      <w:lang w:eastAsia="en-US"/>
    </w:rPr>
  </w:style>
  <w:style w:type="paragraph" w:styleId="Antrat1">
    <w:name w:val="heading 1"/>
    <w:basedOn w:val="prastasis"/>
    <w:link w:val="Antrat1Diagrama"/>
    <w:qFormat/>
    <w:rsid w:val="00860A00"/>
    <w:pPr>
      <w:keepNext/>
      <w:numPr>
        <w:numId w:val="1"/>
      </w:numPr>
      <w:spacing w:before="360" w:after="360"/>
      <w:ind w:left="3693" w:firstLine="0"/>
      <w:jc w:val="center"/>
      <w:outlineLvl w:val="0"/>
    </w:pPr>
    <w:rPr>
      <w:sz w:val="28"/>
    </w:rPr>
  </w:style>
  <w:style w:type="paragraph" w:styleId="Antrat2">
    <w:name w:val="heading 2"/>
    <w:basedOn w:val="prastasis"/>
    <w:link w:val="Antrat2Diagrama"/>
    <w:qFormat/>
    <w:rsid w:val="00860A00"/>
    <w:pPr>
      <w:numPr>
        <w:ilvl w:val="1"/>
        <w:numId w:val="1"/>
      </w:numPr>
      <w:jc w:val="both"/>
      <w:outlineLvl w:val="1"/>
    </w:pPr>
  </w:style>
  <w:style w:type="paragraph" w:styleId="Antrat3">
    <w:name w:val="heading 3"/>
    <w:basedOn w:val="prastasis"/>
    <w:link w:val="Antrat3Diagrama"/>
    <w:qFormat/>
    <w:rsid w:val="00860A00"/>
    <w:pPr>
      <w:keepNext/>
      <w:numPr>
        <w:ilvl w:val="2"/>
        <w:numId w:val="1"/>
      </w:numPr>
      <w:jc w:val="both"/>
      <w:outlineLvl w:val="2"/>
    </w:pPr>
  </w:style>
  <w:style w:type="paragraph" w:styleId="Antrat4">
    <w:name w:val="heading 4"/>
    <w:basedOn w:val="prastasis"/>
    <w:link w:val="Antrat4Diagrama"/>
    <w:qFormat/>
    <w:rsid w:val="00860A00"/>
    <w:pPr>
      <w:keepNext/>
      <w:numPr>
        <w:ilvl w:val="3"/>
        <w:numId w:val="1"/>
      </w:numPr>
      <w:outlineLvl w:val="3"/>
    </w:pPr>
    <w:rPr>
      <w:b/>
      <w:sz w:val="44"/>
    </w:rPr>
  </w:style>
  <w:style w:type="paragraph" w:styleId="Antrat5">
    <w:name w:val="heading 5"/>
    <w:basedOn w:val="prastasis"/>
    <w:link w:val="Antrat5Diagrama"/>
    <w:qFormat/>
    <w:rsid w:val="00860A00"/>
    <w:pPr>
      <w:keepNext/>
      <w:numPr>
        <w:ilvl w:val="4"/>
        <w:numId w:val="1"/>
      </w:numPr>
      <w:outlineLvl w:val="4"/>
    </w:pPr>
    <w:rPr>
      <w:b/>
      <w:sz w:val="40"/>
    </w:rPr>
  </w:style>
  <w:style w:type="paragraph" w:styleId="Antrat6">
    <w:name w:val="heading 6"/>
    <w:basedOn w:val="prastasis"/>
    <w:link w:val="Antrat6Diagrama"/>
    <w:qFormat/>
    <w:rsid w:val="00860A00"/>
    <w:pPr>
      <w:keepNext/>
      <w:numPr>
        <w:ilvl w:val="5"/>
        <w:numId w:val="1"/>
      </w:numPr>
      <w:outlineLvl w:val="5"/>
    </w:pPr>
    <w:rPr>
      <w:b/>
      <w:sz w:val="36"/>
    </w:rPr>
  </w:style>
  <w:style w:type="paragraph" w:styleId="Antrat7">
    <w:name w:val="heading 7"/>
    <w:basedOn w:val="prastasis"/>
    <w:link w:val="Antrat7Diagrama"/>
    <w:qFormat/>
    <w:rsid w:val="00860A00"/>
    <w:pPr>
      <w:keepNext/>
      <w:numPr>
        <w:ilvl w:val="6"/>
        <w:numId w:val="1"/>
      </w:numPr>
      <w:outlineLvl w:val="6"/>
    </w:pPr>
    <w:rPr>
      <w:sz w:val="48"/>
    </w:rPr>
  </w:style>
  <w:style w:type="paragraph" w:styleId="Antrat8">
    <w:name w:val="heading 8"/>
    <w:basedOn w:val="prastasis"/>
    <w:link w:val="Antrat8Diagrama"/>
    <w:qFormat/>
    <w:rsid w:val="00860A00"/>
    <w:pPr>
      <w:keepNext/>
      <w:numPr>
        <w:ilvl w:val="7"/>
        <w:numId w:val="1"/>
      </w:numPr>
      <w:outlineLvl w:val="7"/>
    </w:pPr>
    <w:rPr>
      <w:b/>
      <w:sz w:val="18"/>
    </w:rPr>
  </w:style>
  <w:style w:type="paragraph" w:styleId="Antrat9">
    <w:name w:val="heading 9"/>
    <w:basedOn w:val="prastasis"/>
    <w:link w:val="Antrat9Diagrama"/>
    <w:qFormat/>
    <w:rsid w:val="00860A00"/>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rsid w:val="00860A00"/>
    <w:rPr>
      <w:color w:val="0000FF"/>
      <w:u w:val="single"/>
    </w:rPr>
  </w:style>
  <w:style w:type="character" w:styleId="Perirtashipersaitas">
    <w:name w:val="FollowedHyperlink"/>
    <w:qFormat/>
    <w:rsid w:val="00860A00"/>
    <w:rPr>
      <w:color w:val="800080"/>
      <w:u w:val="single"/>
    </w:rPr>
  </w:style>
  <w:style w:type="character" w:customStyle="1" w:styleId="Antrat2Diagrama">
    <w:name w:val="Antraštė 2 Diagrama"/>
    <w:link w:val="Antrat2"/>
    <w:qFormat/>
    <w:locked/>
    <w:rsid w:val="00860A00"/>
    <w:rPr>
      <w:color w:val="00000A"/>
      <w:sz w:val="24"/>
      <w:lang w:eastAsia="en-US"/>
    </w:rPr>
  </w:style>
  <w:style w:type="character" w:customStyle="1" w:styleId="Antrat3Diagrama">
    <w:name w:val="Antraštė 3 Diagrama"/>
    <w:link w:val="Antrat3"/>
    <w:qFormat/>
    <w:locked/>
    <w:rsid w:val="00860A00"/>
    <w:rPr>
      <w:color w:val="00000A"/>
      <w:sz w:val="24"/>
      <w:lang w:eastAsia="en-US"/>
    </w:rPr>
  </w:style>
  <w:style w:type="character" w:customStyle="1" w:styleId="PuslapioinaostekstasDiagrama">
    <w:name w:val="Puslapio išnašos tekstas Diagrama"/>
    <w:link w:val="Puslapioinaostekstas"/>
    <w:qFormat/>
    <w:locked/>
    <w:rsid w:val="00860A00"/>
    <w:rPr>
      <w:sz w:val="24"/>
      <w:lang w:val="lt-LT" w:eastAsia="en-US" w:bidi="ar-SA"/>
    </w:rPr>
  </w:style>
  <w:style w:type="character" w:customStyle="1" w:styleId="KomentarotekstasDiagrama">
    <w:name w:val="Komentaro tekstas Diagrama"/>
    <w:link w:val="Komentarotekstas"/>
    <w:uiPriority w:val="99"/>
    <w:qFormat/>
    <w:locked/>
    <w:rsid w:val="00860A00"/>
    <w:rPr>
      <w:sz w:val="24"/>
      <w:lang w:val="lt-LT" w:eastAsia="en-US" w:bidi="ar-SA"/>
    </w:rPr>
  </w:style>
  <w:style w:type="character" w:customStyle="1" w:styleId="AntratsDiagrama">
    <w:name w:val="Antraštės Diagrama"/>
    <w:aliases w:val="Diagrama Diagrama Diagrama"/>
    <w:link w:val="Antrats"/>
    <w:uiPriority w:val="99"/>
    <w:qFormat/>
    <w:locked/>
    <w:rsid w:val="00860A00"/>
    <w:rPr>
      <w:sz w:val="24"/>
      <w:lang w:val="lt-LT" w:eastAsia="en-US" w:bidi="ar-SA"/>
    </w:rPr>
  </w:style>
  <w:style w:type="character" w:customStyle="1" w:styleId="PoratDiagrama">
    <w:name w:val="Poraštė Diagrama"/>
    <w:link w:val="Porat"/>
    <w:uiPriority w:val="99"/>
    <w:qFormat/>
    <w:locked/>
    <w:rsid w:val="00860A00"/>
    <w:rPr>
      <w:lang w:val="lt-LT" w:eastAsia="en-US" w:bidi="ar-SA"/>
    </w:rPr>
  </w:style>
  <w:style w:type="character" w:customStyle="1" w:styleId="PagrindinistekstasDiagrama">
    <w:name w:val="Pagrindinis tekstas Diagrama"/>
    <w:link w:val="Pagrindinistekstas"/>
    <w:qFormat/>
    <w:locked/>
    <w:rsid w:val="00860A00"/>
    <w:rPr>
      <w:sz w:val="24"/>
      <w:lang w:val="lt-LT" w:eastAsia="en-US" w:bidi="ar-SA"/>
    </w:rPr>
  </w:style>
  <w:style w:type="character" w:customStyle="1" w:styleId="KomentarotemaDiagrama">
    <w:name w:val="Komentaro tema Diagrama"/>
    <w:link w:val="Komentarotema"/>
    <w:qFormat/>
    <w:locked/>
    <w:rsid w:val="00860A00"/>
    <w:rPr>
      <w:b/>
      <w:bCs/>
      <w:lang w:val="lt-LT" w:eastAsia="en-US" w:bidi="ar-SA"/>
    </w:rPr>
  </w:style>
  <w:style w:type="character" w:styleId="Puslapioinaosnuoroda">
    <w:name w:val="footnote reference"/>
    <w:qFormat/>
    <w:rsid w:val="00860A00"/>
    <w:rPr>
      <w:vertAlign w:val="superscript"/>
    </w:rPr>
  </w:style>
  <w:style w:type="character" w:styleId="Komentaronuoroda">
    <w:name w:val="annotation reference"/>
    <w:uiPriority w:val="99"/>
    <w:qFormat/>
    <w:rsid w:val="00860A00"/>
    <w:rPr>
      <w:sz w:val="16"/>
      <w:szCs w:val="16"/>
    </w:rPr>
  </w:style>
  <w:style w:type="character" w:customStyle="1" w:styleId="underlined">
    <w:name w:val="underlined"/>
    <w:basedOn w:val="Numatytasispastraiposriftas"/>
    <w:qFormat/>
    <w:rsid w:val="00860A00"/>
  </w:style>
  <w:style w:type="character" w:customStyle="1" w:styleId="linktext">
    <w:name w:val="linktext"/>
    <w:basedOn w:val="Numatytasispastraiposriftas"/>
    <w:qFormat/>
    <w:rsid w:val="00860A00"/>
  </w:style>
  <w:style w:type="character" w:customStyle="1" w:styleId="HTMLiankstoformatuotasDiagrama">
    <w:name w:val="HTML iš anksto formatuotas Diagrama"/>
    <w:link w:val="HTMLiankstoformatuotas"/>
    <w:qFormat/>
    <w:rsid w:val="00860A00"/>
    <w:rPr>
      <w:rFonts w:ascii="Courier New" w:hAnsi="Courier New" w:cs="Courier New"/>
      <w:lang w:val="lt-LT" w:eastAsia="lt-LT" w:bidi="ar-SA"/>
    </w:rPr>
  </w:style>
  <w:style w:type="character" w:customStyle="1" w:styleId="BetarpDiagrama">
    <w:name w:val="Be tarpų Diagrama"/>
    <w:link w:val="Betarp"/>
    <w:uiPriority w:val="1"/>
    <w:qFormat/>
    <w:rsid w:val="00280ED6"/>
    <w:rPr>
      <w:rFonts w:ascii="Calibri" w:eastAsia="Calibri" w:hAnsi="Calibri"/>
      <w:sz w:val="22"/>
      <w:szCs w:val="22"/>
      <w:lang w:val="lt-LT"/>
    </w:rPr>
  </w:style>
  <w:style w:type="character" w:customStyle="1" w:styleId="BodyTextIndent3Char1">
    <w:name w:val="Body Text Indent 3 Char1"/>
    <w:semiHidden/>
    <w:qFormat/>
    <w:rsid w:val="0024216C"/>
    <w:rPr>
      <w:rFonts w:eastAsia="Calibri" w:cs="Times New Roman"/>
      <w:sz w:val="16"/>
      <w:szCs w:val="16"/>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23E8A"/>
    <w:rPr>
      <w:lang w:val="ru-RU" w:eastAsia="en-US"/>
    </w:rPr>
  </w:style>
  <w:style w:type="character" w:customStyle="1" w:styleId="HeaderChar1">
    <w:name w:val="Header Char1"/>
    <w:basedOn w:val="Numatytasispastraiposriftas"/>
    <w:uiPriority w:val="99"/>
    <w:qFormat/>
    <w:rsid w:val="00CF50E1"/>
    <w:rPr>
      <w:rFonts w:cs="Calibri"/>
      <w:sz w:val="24"/>
      <w:lang w:eastAsia="ar-SA"/>
    </w:rPr>
  </w:style>
  <w:style w:type="character" w:customStyle="1" w:styleId="PaantratDiagrama">
    <w:name w:val="Paantraštė Diagrama"/>
    <w:basedOn w:val="Numatytasispastraiposriftas"/>
    <w:link w:val="Paantrat"/>
    <w:qFormat/>
    <w:rsid w:val="00E26A43"/>
    <w:rPr>
      <w:sz w:val="24"/>
      <w:lang w:eastAsia="ar-SA"/>
    </w:rPr>
  </w:style>
  <w:style w:type="character" w:customStyle="1" w:styleId="PavadinimasDiagrama">
    <w:name w:val="Pavadinimas Diagrama"/>
    <w:basedOn w:val="Numatytasispastraiposriftas"/>
    <w:link w:val="Pavadinimas"/>
    <w:qFormat/>
    <w:rsid w:val="00C4789E"/>
    <w:rPr>
      <w:b/>
      <w:sz w:val="24"/>
      <w:lang w:eastAsia="en-US"/>
    </w:rPr>
  </w:style>
  <w:style w:type="character" w:styleId="Vietosrezervavimoenklotekstas">
    <w:name w:val="Placeholder Text"/>
    <w:qFormat/>
    <w:rsid w:val="00B65058"/>
    <w:rPr>
      <w:color w:val="808080"/>
    </w:rPr>
  </w:style>
  <w:style w:type="character" w:customStyle="1" w:styleId="Antrat1Diagrama">
    <w:name w:val="Antraštė 1 Diagrama"/>
    <w:link w:val="Antrat1"/>
    <w:qFormat/>
    <w:rsid w:val="00B65058"/>
    <w:rPr>
      <w:color w:val="00000A"/>
      <w:sz w:val="28"/>
      <w:lang w:eastAsia="en-US"/>
    </w:rPr>
  </w:style>
  <w:style w:type="character" w:customStyle="1" w:styleId="Antrat4Diagrama">
    <w:name w:val="Antraštė 4 Diagrama"/>
    <w:link w:val="Antrat4"/>
    <w:qFormat/>
    <w:rsid w:val="00B65058"/>
    <w:rPr>
      <w:b/>
      <w:color w:val="00000A"/>
      <w:sz w:val="44"/>
      <w:lang w:eastAsia="en-US"/>
    </w:rPr>
  </w:style>
  <w:style w:type="character" w:customStyle="1" w:styleId="Antrat5Diagrama">
    <w:name w:val="Antraštė 5 Diagrama"/>
    <w:link w:val="Antrat5"/>
    <w:qFormat/>
    <w:rsid w:val="00B65058"/>
    <w:rPr>
      <w:b/>
      <w:color w:val="00000A"/>
      <w:sz w:val="40"/>
      <w:lang w:eastAsia="en-US"/>
    </w:rPr>
  </w:style>
  <w:style w:type="character" w:customStyle="1" w:styleId="Antrat6Diagrama">
    <w:name w:val="Antraštė 6 Diagrama"/>
    <w:link w:val="Antrat6"/>
    <w:qFormat/>
    <w:rsid w:val="00B65058"/>
    <w:rPr>
      <w:b/>
      <w:color w:val="00000A"/>
      <w:sz w:val="36"/>
      <w:lang w:eastAsia="en-US"/>
    </w:rPr>
  </w:style>
  <w:style w:type="character" w:customStyle="1" w:styleId="Antrat7Diagrama">
    <w:name w:val="Antraštė 7 Diagrama"/>
    <w:link w:val="Antrat7"/>
    <w:qFormat/>
    <w:rsid w:val="00B65058"/>
    <w:rPr>
      <w:color w:val="00000A"/>
      <w:sz w:val="48"/>
      <w:lang w:eastAsia="en-US"/>
    </w:rPr>
  </w:style>
  <w:style w:type="character" w:customStyle="1" w:styleId="Antrat8Diagrama">
    <w:name w:val="Antraštė 8 Diagrama"/>
    <w:link w:val="Antrat8"/>
    <w:qFormat/>
    <w:rsid w:val="00B65058"/>
    <w:rPr>
      <w:b/>
      <w:color w:val="00000A"/>
      <w:sz w:val="18"/>
      <w:lang w:eastAsia="en-US"/>
    </w:rPr>
  </w:style>
  <w:style w:type="character" w:customStyle="1" w:styleId="Antrat9Diagrama">
    <w:name w:val="Antraštė 9 Diagrama"/>
    <w:link w:val="Antrat9"/>
    <w:qFormat/>
    <w:rsid w:val="00B65058"/>
    <w:rPr>
      <w:color w:val="00000A"/>
      <w:sz w:val="40"/>
      <w:lang w:eastAsia="en-US"/>
    </w:rPr>
  </w:style>
  <w:style w:type="character" w:customStyle="1" w:styleId="DebesliotekstasDiagrama">
    <w:name w:val="Debesėlio tekstas Diagrama"/>
    <w:link w:val="Debesliotekstas"/>
    <w:qFormat/>
    <w:rsid w:val="00B65058"/>
    <w:rPr>
      <w:rFonts w:ascii="Tahoma" w:hAnsi="Tahoma" w:cs="Tahoma"/>
      <w:sz w:val="16"/>
      <w:szCs w:val="16"/>
      <w:lang w:eastAsia="en-US"/>
    </w:rPr>
  </w:style>
  <w:style w:type="character" w:customStyle="1" w:styleId="Pagrindiniotekstotrauka3Diagrama">
    <w:name w:val="Pagrindinio teksto įtrauka 3 Diagrama"/>
    <w:link w:val="Pagrindiniotekstotrauka3"/>
    <w:qFormat/>
    <w:rsid w:val="00B65058"/>
    <w:rPr>
      <w:sz w:val="24"/>
      <w:lang w:eastAsia="en-US"/>
    </w:rPr>
  </w:style>
  <w:style w:type="character" w:customStyle="1" w:styleId="ListLabel1">
    <w:name w:val="ListLabel 1"/>
    <w:qFormat/>
    <w:rPr>
      <w:b/>
      <w:i w:val="0"/>
    </w:rPr>
  </w:style>
  <w:style w:type="character" w:customStyle="1" w:styleId="ListLabel2">
    <w:name w:val="ListLabel 2"/>
    <w:qFormat/>
    <w:rPr>
      <w:i w:val="0"/>
      <w:lang w:val="lt-LT"/>
    </w:rPr>
  </w:style>
  <w:style w:type="character" w:customStyle="1" w:styleId="ListLabel3">
    <w:name w:val="ListLabel 3"/>
    <w:qFormat/>
    <w:rPr>
      <w:sz w:val="24"/>
      <w:szCs w:val="24"/>
    </w:rPr>
  </w:style>
  <w:style w:type="character" w:customStyle="1" w:styleId="ListLabel4">
    <w:name w:val="ListLabel 4"/>
    <w:qFormat/>
    <w:rPr>
      <w:sz w:val="20"/>
      <w:szCs w:val="20"/>
    </w:rPr>
  </w:style>
  <w:style w:type="character" w:customStyle="1" w:styleId="ListLabel5">
    <w:name w:val="ListLabel 5"/>
    <w:qFormat/>
    <w:rPr>
      <w:sz w:val="20"/>
      <w:szCs w:val="20"/>
    </w:rPr>
  </w:style>
  <w:style w:type="character" w:customStyle="1" w:styleId="ListLabel6">
    <w:name w:val="ListLabel 6"/>
    <w:qFormat/>
    <w:rPr>
      <w:color w:val="00000A"/>
    </w:rPr>
  </w:style>
  <w:style w:type="character" w:customStyle="1" w:styleId="ListLabel7">
    <w:name w:val="ListLabel 7"/>
    <w:qFormat/>
    <w:rPr>
      <w:rFonts w:cs="Courier New"/>
    </w:rPr>
  </w:style>
  <w:style w:type="character" w:customStyle="1" w:styleId="ListLabel8">
    <w:name w:val="ListLabel 8"/>
    <w:qFormat/>
    <w:rPr>
      <w:rFonts w:cs="Times New Roman"/>
      <w:b w:val="0"/>
      <w:bCs w:val="0"/>
      <w:i w:val="0"/>
      <w:iCs w:val="0"/>
      <w:caps w:val="0"/>
      <w:smallCaps w:val="0"/>
      <w:strike w:val="0"/>
      <w:dstrike w:val="0"/>
      <w:vanish w:val="0"/>
      <w:color w:val="000000"/>
      <w:spacing w:val="0"/>
      <w:w w:val="0"/>
      <w:position w:val="0"/>
      <w:sz w:val="24"/>
      <w:szCs w:val="0"/>
      <w:u w:val="none"/>
      <w:vertAlign w:val="baseline"/>
      <w:em w:val="none"/>
    </w:rPr>
  </w:style>
  <w:style w:type="character" w:customStyle="1" w:styleId="ListLabel9">
    <w:name w:val="ListLabel 9"/>
    <w:qFormat/>
    <w:rPr>
      <w:rFonts w:cs="Times New Roman"/>
      <w:b w:val="0"/>
      <w:i w:val="0"/>
      <w:sz w:val="22"/>
    </w:rPr>
  </w:style>
  <w:style w:type="character" w:customStyle="1" w:styleId="ListLabel10">
    <w:name w:val="ListLabel 10"/>
    <w:qFormat/>
    <w:rPr>
      <w:rFonts w:eastAsia="Calibri" w:cs="Times New Roman"/>
    </w:rPr>
  </w:style>
  <w:style w:type="character" w:customStyle="1" w:styleId="ListLabel11">
    <w:name w:val="ListLabel 11"/>
    <w:qFormat/>
    <w:rPr>
      <w:rFonts w:cs="Times New Roman"/>
      <w:b w:val="0"/>
      <w:i w:val="0"/>
    </w:rPr>
  </w:style>
  <w:style w:type="character" w:customStyle="1" w:styleId="ListLabel12">
    <w:name w:val="ListLabel 12"/>
    <w:qFormat/>
    <w:rPr>
      <w:rFonts w:cs="Times New Roman"/>
      <w:b/>
      <w:i w:val="0"/>
      <w:sz w:val="22"/>
    </w:rPr>
  </w:style>
  <w:style w:type="character" w:customStyle="1" w:styleId="ListLabel13">
    <w:name w:val="ListLabel 13"/>
    <w:qFormat/>
    <w:rPr>
      <w:rFonts w:cs="Times New Roman"/>
      <w:b/>
      <w:i w:val="0"/>
      <w:color w:val="000000"/>
      <w:sz w:val="22"/>
    </w:rPr>
  </w:style>
  <w:style w:type="character" w:customStyle="1" w:styleId="ListLabel14">
    <w:name w:val="ListLabel 14"/>
    <w:qFormat/>
    <w:rPr>
      <w:rFonts w:cs="Times New Roman"/>
      <w:b w:val="0"/>
      <w:i w:val="0"/>
      <w:sz w:val="22"/>
    </w:rPr>
  </w:style>
  <w:style w:type="character" w:customStyle="1" w:styleId="ListLabel15">
    <w:name w:val="ListLabel 15"/>
    <w:qFormat/>
    <w:rPr>
      <w:rFonts w:cs="Times New Roman"/>
      <w:b w:val="0"/>
      <w:i w:val="0"/>
      <w:sz w:val="22"/>
    </w:rPr>
  </w:style>
  <w:style w:type="character" w:customStyle="1" w:styleId="ListLabel16">
    <w:name w:val="ListLabel 16"/>
    <w:qFormat/>
    <w:rPr>
      <w:rFonts w:cs="Times New Roman"/>
      <w:b w:val="0"/>
      <w:i w:val="0"/>
      <w:sz w:val="22"/>
    </w:rPr>
  </w:style>
  <w:style w:type="character" w:customStyle="1" w:styleId="ListLabel17">
    <w:name w:val="ListLabel 17"/>
    <w:qFormat/>
    <w:rPr>
      <w:rFonts w:cs="Times New Roman"/>
      <w:b w:val="0"/>
      <w:i w:val="0"/>
      <w:sz w:val="22"/>
    </w:rPr>
  </w:style>
  <w:style w:type="character" w:customStyle="1" w:styleId="ListLabel18">
    <w:name w:val="ListLabel 18"/>
    <w:qFormat/>
    <w:rPr>
      <w:rFonts w:cs="Times New Roman"/>
      <w:b/>
      <w:i w:val="0"/>
      <w:sz w:val="22"/>
    </w:rPr>
  </w:style>
  <w:style w:type="character" w:customStyle="1" w:styleId="ListLabel19">
    <w:name w:val="ListLabel 19"/>
    <w:qFormat/>
    <w:rPr>
      <w:rFonts w:cs="Times New Roman"/>
      <w:b w:val="0"/>
      <w:i w:val="0"/>
      <w:sz w:val="22"/>
    </w:rPr>
  </w:style>
  <w:style w:type="character" w:customStyle="1" w:styleId="ListLabel20">
    <w:name w:val="ListLabel 20"/>
    <w:qFormat/>
    <w:rPr>
      <w:rFonts w:cs="Times New Roman"/>
      <w:b w:val="0"/>
      <w:i w:val="0"/>
      <w:sz w:val="22"/>
    </w:rPr>
  </w:style>
  <w:style w:type="character" w:customStyle="1" w:styleId="ListLabel21">
    <w:name w:val="ListLabel 21"/>
    <w:qFormat/>
    <w:rPr>
      <w:rFonts w:cs="Times New Roman"/>
      <w:b/>
      <w:sz w:val="24"/>
      <w:szCs w:val="24"/>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Symbol"/>
    </w:rPr>
  </w:style>
  <w:style w:type="character" w:customStyle="1" w:styleId="ListLabel26">
    <w:name w:val="ListLabel 26"/>
    <w:qFormat/>
    <w:rPr>
      <w:rFonts w:eastAsia="Times New Roman" w:cs="Times New Roman"/>
    </w:rPr>
  </w:style>
  <w:style w:type="character" w:customStyle="1" w:styleId="ListLabel27">
    <w:name w:val="ListLabel 27"/>
    <w:qFormat/>
    <w:rPr>
      <w:rFonts w:eastAsia="Times New Roman"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Times New Roman"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Times New Roman"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b/>
      <w:i w:val="0"/>
    </w:rPr>
  </w:style>
  <w:style w:type="character" w:customStyle="1" w:styleId="ListLabel40">
    <w:name w:val="ListLabel 40"/>
    <w:qFormat/>
    <w:rPr>
      <w:i w:val="0"/>
      <w:lang w:val="lt-LT"/>
    </w:rPr>
  </w:style>
  <w:style w:type="character" w:customStyle="1" w:styleId="ListLabel41">
    <w:name w:val="ListLabel 41"/>
    <w:qFormat/>
    <w:rPr>
      <w:sz w:val="24"/>
      <w:szCs w:val="24"/>
    </w:rPr>
  </w:style>
  <w:style w:type="character" w:customStyle="1" w:styleId="ListLabel42">
    <w:name w:val="ListLabel 42"/>
    <w:qFormat/>
    <w:rPr>
      <w:rFonts w:cs="Times New Roman"/>
      <w:b w:val="0"/>
      <w:i w:val="0"/>
      <w:sz w:val="22"/>
    </w:rPr>
  </w:style>
  <w:style w:type="character" w:customStyle="1" w:styleId="ListLabel43">
    <w:name w:val="ListLabel 43"/>
    <w:qFormat/>
    <w:rPr>
      <w:rFonts w:cs="Times New Roman"/>
    </w:rPr>
  </w:style>
  <w:style w:type="character" w:customStyle="1" w:styleId="ListLabel44">
    <w:name w:val="ListLabel 44"/>
    <w:qFormat/>
    <w:rPr>
      <w:rFonts w:cs="Times New Roman"/>
      <w:b w:val="0"/>
      <w:i w:val="0"/>
    </w:rPr>
  </w:style>
  <w:style w:type="character" w:customStyle="1" w:styleId="ListLabel45">
    <w:name w:val="ListLabel 45"/>
    <w:qFormat/>
    <w:rPr>
      <w:rFonts w:cs="Times New Roman"/>
      <w:b/>
      <w:i w:val="0"/>
      <w:sz w:val="22"/>
    </w:rPr>
  </w:style>
  <w:style w:type="character" w:customStyle="1" w:styleId="ListLabel46">
    <w:name w:val="ListLabel 46"/>
    <w:qFormat/>
    <w:rPr>
      <w:rFonts w:cs="Times New Roman"/>
      <w:b/>
      <w:i w:val="0"/>
      <w:color w:val="000000"/>
      <w:sz w:val="22"/>
    </w:rPr>
  </w:style>
  <w:style w:type="character" w:customStyle="1" w:styleId="ListLabel47">
    <w:name w:val="ListLabel 47"/>
    <w:qFormat/>
    <w:rPr>
      <w:rFonts w:cs="Times New Roman"/>
      <w:b w:val="0"/>
      <w:i w:val="0"/>
      <w:sz w:val="22"/>
    </w:rPr>
  </w:style>
  <w:style w:type="character" w:customStyle="1" w:styleId="ListLabel48">
    <w:name w:val="ListLabel 48"/>
    <w:qFormat/>
    <w:rPr>
      <w:rFonts w:cs="Times New Roman"/>
      <w:b w:val="0"/>
      <w:i w:val="0"/>
      <w:sz w:val="22"/>
    </w:rPr>
  </w:style>
  <w:style w:type="character" w:customStyle="1" w:styleId="ListLabel49">
    <w:name w:val="ListLabel 49"/>
    <w:qFormat/>
    <w:rPr>
      <w:rFonts w:cs="Times New Roman"/>
      <w:b w:val="0"/>
      <w:i w:val="0"/>
      <w:sz w:val="22"/>
    </w:rPr>
  </w:style>
  <w:style w:type="character" w:customStyle="1" w:styleId="ListLabel50">
    <w:name w:val="ListLabel 50"/>
    <w:qFormat/>
    <w:rPr>
      <w:rFonts w:cs="Times New Roman"/>
      <w:b w:val="0"/>
      <w:i w:val="0"/>
      <w:sz w:val="22"/>
    </w:rPr>
  </w:style>
  <w:style w:type="character" w:customStyle="1" w:styleId="ListLabel51">
    <w:name w:val="ListLabel 51"/>
    <w:qFormat/>
    <w:rPr>
      <w:rFonts w:cs="Times New Roman"/>
      <w:b/>
      <w:i w:val="0"/>
      <w:sz w:val="22"/>
    </w:rPr>
  </w:style>
  <w:style w:type="character" w:customStyle="1" w:styleId="ListLabel52">
    <w:name w:val="ListLabel 52"/>
    <w:qFormat/>
    <w:rPr>
      <w:rFonts w:cs="Times New Roman"/>
      <w:b w:val="0"/>
      <w:i w:val="0"/>
      <w:sz w:val="22"/>
    </w:rPr>
  </w:style>
  <w:style w:type="character" w:customStyle="1" w:styleId="ListLabel53">
    <w:name w:val="ListLabel 53"/>
    <w:qFormat/>
    <w:rPr>
      <w:rFonts w:cs="Times New Roman"/>
      <w:b w:val="0"/>
      <w:i w:val="0"/>
      <w:sz w:val="22"/>
    </w:rPr>
  </w:style>
  <w:style w:type="character" w:customStyle="1" w:styleId="ListLabel54">
    <w:name w:val="ListLabel 54"/>
    <w:qFormat/>
    <w:rPr>
      <w:rFonts w:cs="Times New Roman"/>
      <w:b/>
      <w:sz w:val="24"/>
      <w:szCs w:val="24"/>
    </w:rPr>
  </w:style>
  <w:style w:type="character" w:customStyle="1" w:styleId="ListLabel55">
    <w:name w:val="ListLabel 55"/>
    <w:qFormat/>
    <w:rPr>
      <w:rFonts w:cs="Symbol"/>
    </w:rPr>
  </w:style>
  <w:style w:type="character" w:customStyle="1" w:styleId="ListLabel56">
    <w:name w:val="ListLabel 56"/>
    <w:qFormat/>
    <w:rPr>
      <w:rFonts w:cs="Times New Roman"/>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Times New Roman"/>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Times New Roman"/>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Times New Roman"/>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Times New Roman"/>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FreeSans"/>
      <w:sz w:val="28"/>
      <w:szCs w:val="28"/>
    </w:rPr>
  </w:style>
  <w:style w:type="paragraph" w:styleId="Pagrindinistekstas">
    <w:name w:val="Body Text"/>
    <w:basedOn w:val="prastasis"/>
    <w:link w:val="PagrindinistekstasDiagrama"/>
    <w:rsid w:val="00860A00"/>
    <w:pPr>
      <w:spacing w:after="120"/>
    </w:pPr>
  </w:style>
  <w:style w:type="paragraph" w:styleId="Sraas">
    <w:name w:val="List"/>
    <w:basedOn w:val="Pagrindinistekstas"/>
    <w:rPr>
      <w:rFonts w:cs="FreeSans"/>
    </w:rPr>
  </w:style>
  <w:style w:type="paragraph" w:styleId="Antrat">
    <w:name w:val="caption"/>
    <w:basedOn w:val="prastasis"/>
    <w:qFormat/>
    <w:rsid w:val="00860A00"/>
    <w:rPr>
      <w:b/>
      <w:bCs/>
      <w:sz w:val="20"/>
      <w:lang w:eastAsia="lt-LT"/>
    </w:rPr>
  </w:style>
  <w:style w:type="paragraph" w:customStyle="1" w:styleId="Index">
    <w:name w:val="Index"/>
    <w:basedOn w:val="prastasis"/>
    <w:qFormat/>
    <w:pPr>
      <w:suppressLineNumbers/>
    </w:pPr>
    <w:rPr>
      <w:rFonts w:cs="FreeSans"/>
    </w:rPr>
  </w:style>
  <w:style w:type="paragraph" w:styleId="prastasiniatinklio">
    <w:name w:val="Normal (Web)"/>
    <w:basedOn w:val="prastasis"/>
    <w:qFormat/>
    <w:rsid w:val="00860A00"/>
    <w:pPr>
      <w:spacing w:after="200" w:line="276" w:lineRule="auto"/>
    </w:pPr>
    <w:rPr>
      <w:szCs w:val="24"/>
      <w:lang w:val="en-US"/>
    </w:rPr>
  </w:style>
  <w:style w:type="paragraph" w:styleId="Indeksas1">
    <w:name w:val="index 1"/>
    <w:basedOn w:val="prastasis"/>
    <w:autoRedefine/>
    <w:qFormat/>
    <w:rsid w:val="00860A00"/>
    <w:pPr>
      <w:ind w:left="240" w:hanging="240"/>
    </w:pPr>
    <w:rPr>
      <w:sz w:val="20"/>
      <w:lang w:val="en-US"/>
    </w:rPr>
  </w:style>
  <w:style w:type="paragraph" w:styleId="Turinys1">
    <w:name w:val="toc 1"/>
    <w:basedOn w:val="prastasis"/>
    <w:autoRedefine/>
    <w:uiPriority w:val="39"/>
    <w:rsid w:val="00860A00"/>
  </w:style>
  <w:style w:type="paragraph" w:styleId="Puslapioinaostekstas">
    <w:name w:val="footnote text"/>
    <w:basedOn w:val="prastasis"/>
    <w:link w:val="PuslapioinaostekstasDiagrama"/>
    <w:qFormat/>
    <w:rsid w:val="00860A00"/>
    <w:pPr>
      <w:tabs>
        <w:tab w:val="left" w:pos="709"/>
        <w:tab w:val="left" w:pos="1418"/>
        <w:tab w:val="left" w:pos="2126"/>
        <w:tab w:val="right" w:pos="9356"/>
      </w:tabs>
      <w:overflowPunct w:val="0"/>
      <w:ind w:firstLine="720"/>
      <w:jc w:val="both"/>
    </w:pPr>
  </w:style>
  <w:style w:type="paragraph" w:styleId="Komentarotekstas">
    <w:name w:val="annotation text"/>
    <w:basedOn w:val="prastasis"/>
    <w:link w:val="KomentarotekstasDiagrama"/>
    <w:uiPriority w:val="99"/>
    <w:qFormat/>
    <w:rsid w:val="00860A00"/>
  </w:style>
  <w:style w:type="paragraph" w:styleId="Antrats">
    <w:name w:val="header"/>
    <w:aliases w:val="Diagrama Diagrama"/>
    <w:basedOn w:val="prastasis"/>
    <w:link w:val="AntratsDiagrama"/>
    <w:uiPriority w:val="99"/>
    <w:rsid w:val="00860A00"/>
    <w:pPr>
      <w:widowControl w:val="0"/>
      <w:tabs>
        <w:tab w:val="center" w:pos="4153"/>
        <w:tab w:val="right" w:pos="8306"/>
      </w:tabs>
      <w:spacing w:after="20"/>
      <w:jc w:val="both"/>
    </w:pPr>
  </w:style>
  <w:style w:type="paragraph" w:styleId="Porat">
    <w:name w:val="footer"/>
    <w:basedOn w:val="prastasis"/>
    <w:link w:val="PoratDiagrama"/>
    <w:uiPriority w:val="99"/>
    <w:rsid w:val="00860A00"/>
    <w:pPr>
      <w:tabs>
        <w:tab w:val="center" w:pos="4320"/>
        <w:tab w:val="right" w:pos="8640"/>
      </w:tabs>
    </w:pPr>
    <w:rPr>
      <w:sz w:val="20"/>
    </w:rPr>
  </w:style>
  <w:style w:type="paragraph" w:styleId="Pavadinimas">
    <w:name w:val="Title"/>
    <w:basedOn w:val="prastasis"/>
    <w:link w:val="PavadinimasDiagrama"/>
    <w:qFormat/>
    <w:rsid w:val="00860A00"/>
    <w:pPr>
      <w:jc w:val="center"/>
    </w:pPr>
    <w:rPr>
      <w:b/>
    </w:rPr>
  </w:style>
  <w:style w:type="paragraph" w:styleId="Pagrindiniotekstotrauka">
    <w:name w:val="Body Text Indent"/>
    <w:basedOn w:val="prastasis"/>
    <w:rsid w:val="00860A00"/>
    <w:pPr>
      <w:ind w:firstLine="720"/>
    </w:pPr>
    <w:rPr>
      <w:i/>
    </w:rPr>
  </w:style>
  <w:style w:type="paragraph" w:styleId="Pagrindinistekstas2">
    <w:name w:val="Body Text 2"/>
    <w:basedOn w:val="prastasis"/>
    <w:qFormat/>
    <w:rsid w:val="00860A00"/>
    <w:pPr>
      <w:spacing w:after="120" w:line="480" w:lineRule="auto"/>
    </w:pPr>
  </w:style>
  <w:style w:type="paragraph" w:styleId="Pagrindinistekstas3">
    <w:name w:val="Body Text 3"/>
    <w:basedOn w:val="prastasis"/>
    <w:qFormat/>
    <w:rsid w:val="00860A00"/>
    <w:pPr>
      <w:jc w:val="both"/>
    </w:pPr>
  </w:style>
  <w:style w:type="paragraph" w:styleId="Pagrindiniotekstotrauka2">
    <w:name w:val="Body Text Indent 2"/>
    <w:basedOn w:val="prastasis"/>
    <w:qFormat/>
    <w:rsid w:val="00860A00"/>
    <w:pPr>
      <w:ind w:left="720"/>
    </w:pPr>
    <w:rPr>
      <w:i/>
    </w:rPr>
  </w:style>
  <w:style w:type="paragraph" w:styleId="Pagrindiniotekstotrauka3">
    <w:name w:val="Body Text Indent 3"/>
    <w:basedOn w:val="prastasis"/>
    <w:link w:val="Pagrindiniotekstotrauka3Diagrama"/>
    <w:qFormat/>
    <w:rsid w:val="00860A00"/>
    <w:pPr>
      <w:tabs>
        <w:tab w:val="left" w:pos="4536"/>
      </w:tabs>
      <w:ind w:firstLine="2268"/>
      <w:jc w:val="both"/>
    </w:pPr>
  </w:style>
  <w:style w:type="paragraph" w:styleId="Tekstoblokas">
    <w:name w:val="Block Text"/>
    <w:basedOn w:val="prastasis"/>
    <w:qFormat/>
    <w:rsid w:val="00860A00"/>
    <w:pPr>
      <w:ind w:left="1134" w:right="1134"/>
      <w:jc w:val="both"/>
    </w:pPr>
    <w:rPr>
      <w:sz w:val="20"/>
      <w:szCs w:val="24"/>
    </w:rPr>
  </w:style>
  <w:style w:type="paragraph" w:styleId="Komentarotema">
    <w:name w:val="annotation subject"/>
    <w:basedOn w:val="Komentarotekstas"/>
    <w:link w:val="KomentarotemaDiagrama"/>
    <w:qFormat/>
    <w:rsid w:val="00860A00"/>
    <w:rPr>
      <w:b/>
      <w:bCs/>
      <w:sz w:val="20"/>
    </w:rPr>
  </w:style>
  <w:style w:type="paragraph" w:styleId="Debesliotekstas">
    <w:name w:val="Balloon Text"/>
    <w:basedOn w:val="prastasis"/>
    <w:link w:val="DebesliotekstasDiagrama"/>
    <w:qFormat/>
    <w:rsid w:val="00860A00"/>
    <w:rPr>
      <w:rFonts w:ascii="Tahoma" w:hAnsi="Tahoma" w:cs="Tahoma"/>
      <w:sz w:val="16"/>
      <w:szCs w:val="16"/>
    </w:rPr>
  </w:style>
  <w:style w:type="paragraph" w:customStyle="1" w:styleId="Point1">
    <w:name w:val="Point 1"/>
    <w:basedOn w:val="prastasis"/>
    <w:qFormat/>
    <w:rsid w:val="00860A00"/>
    <w:pPr>
      <w:spacing w:before="120" w:after="120"/>
      <w:ind w:left="1418" w:hanging="567"/>
      <w:jc w:val="both"/>
    </w:pPr>
    <w:rPr>
      <w:lang w:val="en-GB"/>
    </w:rPr>
  </w:style>
  <w:style w:type="paragraph" w:customStyle="1" w:styleId="DiagramaCharCharDiagramaCharCharDiagrama">
    <w:name w:val="Diagrama Char Char Diagrama Char Char Diagrama"/>
    <w:basedOn w:val="prastasis"/>
    <w:semiHidden/>
    <w:qFormat/>
    <w:rsid w:val="00860A00"/>
    <w:pPr>
      <w:spacing w:after="160" w:line="240" w:lineRule="exact"/>
    </w:pPr>
    <w:rPr>
      <w:rFonts w:ascii="Verdana" w:hAnsi="Verdana" w:cs="Verdana"/>
      <w:sz w:val="20"/>
      <w:lang w:eastAsia="lt-LT"/>
    </w:rPr>
  </w:style>
  <w:style w:type="paragraph" w:customStyle="1" w:styleId="Default">
    <w:name w:val="Default"/>
    <w:qFormat/>
    <w:rsid w:val="00860A00"/>
    <w:rPr>
      <w:color w:val="000000"/>
      <w:sz w:val="24"/>
      <w:szCs w:val="24"/>
    </w:rPr>
  </w:style>
  <w:style w:type="paragraph" w:styleId="Betarp">
    <w:name w:val="No Spacing"/>
    <w:link w:val="BetarpDiagrama"/>
    <w:uiPriority w:val="1"/>
    <w:qFormat/>
    <w:rsid w:val="00860A00"/>
    <w:rPr>
      <w:rFonts w:ascii="Calibri" w:eastAsia="Calibri" w:hAnsi="Calibri"/>
      <w:color w:val="00000A"/>
      <w:sz w:val="22"/>
      <w:szCs w:val="22"/>
      <w:lang w:eastAsia="en-US"/>
    </w:rPr>
  </w:style>
  <w:style w:type="paragraph" w:customStyle="1" w:styleId="BodyText1">
    <w:name w:val="Body Text1"/>
    <w:qFormat/>
    <w:rsid w:val="00860A00"/>
    <w:pPr>
      <w:ind w:firstLine="312"/>
      <w:jc w:val="both"/>
    </w:pPr>
    <w:rPr>
      <w:rFonts w:ascii="TimesLT" w:hAnsi="TimesLT"/>
      <w:color w:val="00000A"/>
      <w:sz w:val="24"/>
      <w:lang w:val="en-US" w:eastAsia="en-US"/>
    </w:rPr>
  </w:style>
  <w:style w:type="paragraph" w:customStyle="1" w:styleId="CentrBoldm">
    <w:name w:val="CentrBoldm"/>
    <w:basedOn w:val="prastasis"/>
    <w:qFormat/>
    <w:rsid w:val="00860A00"/>
    <w:pPr>
      <w:jc w:val="center"/>
    </w:pPr>
    <w:rPr>
      <w:rFonts w:ascii="TimesLT" w:hAnsi="TimesLT"/>
      <w:b/>
      <w:bCs/>
      <w:sz w:val="20"/>
      <w:lang w:val="en-US"/>
    </w:rPr>
  </w:style>
  <w:style w:type="paragraph" w:customStyle="1" w:styleId="Patvirtinta">
    <w:name w:val="Patvirtinta"/>
    <w:qFormat/>
    <w:rsid w:val="00860A00"/>
    <w:pPr>
      <w:tabs>
        <w:tab w:val="left" w:pos="1304"/>
        <w:tab w:val="left" w:pos="1457"/>
        <w:tab w:val="left" w:pos="1604"/>
        <w:tab w:val="left" w:pos="1757"/>
      </w:tabs>
      <w:ind w:left="5953"/>
    </w:pPr>
    <w:rPr>
      <w:rFonts w:ascii="TimesLT" w:hAnsi="TimesLT"/>
      <w:color w:val="00000A"/>
      <w:sz w:val="24"/>
      <w:lang w:val="en-US" w:eastAsia="en-US"/>
    </w:rPr>
  </w:style>
  <w:style w:type="paragraph" w:customStyle="1" w:styleId="MAZAS">
    <w:name w:val="MAZAS"/>
    <w:qFormat/>
    <w:rsid w:val="00860A00"/>
    <w:pPr>
      <w:ind w:firstLine="312"/>
      <w:jc w:val="both"/>
    </w:pPr>
    <w:rPr>
      <w:rFonts w:ascii="TimesLT" w:hAnsi="TimesLT"/>
      <w:color w:val="000000"/>
      <w:sz w:val="8"/>
      <w:szCs w:val="8"/>
      <w:lang w:val="en-US" w:eastAsia="en-US"/>
    </w:rPr>
  </w:style>
  <w:style w:type="paragraph" w:customStyle="1" w:styleId="couriernormal0">
    <w:name w:val="courier normal 0"/>
    <w:qFormat/>
    <w:rsid w:val="00860A00"/>
    <w:pPr>
      <w:widowControl w:val="0"/>
      <w:spacing w:line="360" w:lineRule="atLeast"/>
      <w:jc w:val="both"/>
    </w:pPr>
    <w:rPr>
      <w:rFonts w:ascii="Courier New" w:hAnsi="Courier New"/>
      <w:color w:val="00000A"/>
      <w:sz w:val="24"/>
      <w:lang w:val="en-GB" w:eastAsia="en-US"/>
    </w:rPr>
  </w:style>
  <w:style w:type="paragraph" w:customStyle="1" w:styleId="Tekstas">
    <w:name w:val="_Tekstas"/>
    <w:qFormat/>
    <w:rsid w:val="00860A00"/>
    <w:pPr>
      <w:spacing w:before="60" w:after="60"/>
      <w:ind w:firstLine="567"/>
      <w:jc w:val="both"/>
    </w:pPr>
    <w:rPr>
      <w:rFonts w:ascii="Arial" w:hAnsi="Arial"/>
      <w:color w:val="00000A"/>
      <w:sz w:val="24"/>
      <w:lang w:val="en-GB" w:eastAsia="en-US"/>
    </w:rPr>
  </w:style>
  <w:style w:type="paragraph" w:customStyle="1" w:styleId="Bulleted1">
    <w:name w:val="_Bulleted1"/>
    <w:basedOn w:val="Tekstas"/>
    <w:qFormat/>
    <w:rsid w:val="00860A00"/>
    <w:pPr>
      <w:tabs>
        <w:tab w:val="left" w:pos="851"/>
      </w:tabs>
      <w:spacing w:before="0" w:after="0"/>
      <w:jc w:val="left"/>
    </w:pPr>
    <w:rPr>
      <w:lang w:val="lt-LT"/>
    </w:rPr>
  </w:style>
  <w:style w:type="paragraph" w:customStyle="1" w:styleId="Numbered">
    <w:name w:val="_Numbered"/>
    <w:basedOn w:val="Tekstas"/>
    <w:qFormat/>
    <w:rsid w:val="00860A00"/>
    <w:pPr>
      <w:tabs>
        <w:tab w:val="left" w:pos="567"/>
      </w:tabs>
      <w:spacing w:before="0" w:after="0"/>
      <w:jc w:val="left"/>
    </w:pPr>
  </w:style>
  <w:style w:type="paragraph" w:customStyle="1" w:styleId="Tekstasbold">
    <w:name w:val="_Tekstas_bold"/>
    <w:basedOn w:val="Tekstas"/>
    <w:qFormat/>
    <w:rsid w:val="00860A00"/>
    <w:rPr>
      <w:b/>
      <w:bCs/>
    </w:rPr>
  </w:style>
  <w:style w:type="paragraph" w:customStyle="1" w:styleId="Headnorm1">
    <w:name w:val="Headnorm1"/>
    <w:basedOn w:val="Antrat1"/>
    <w:qFormat/>
    <w:rsid w:val="00860A00"/>
    <w:pPr>
      <w:numPr>
        <w:numId w:val="0"/>
      </w:numPr>
      <w:spacing w:before="60" w:after="60"/>
      <w:ind w:left="3693"/>
      <w:jc w:val="both"/>
      <w:outlineLvl w:val="1"/>
    </w:pPr>
    <w:rPr>
      <w:rFonts w:ascii="Arial" w:hAnsi="Arial" w:cs="Arial"/>
      <w:bCs/>
      <w:sz w:val="20"/>
      <w:szCs w:val="24"/>
      <w:lang w:val="en-US"/>
    </w:rPr>
  </w:style>
  <w:style w:type="paragraph" w:customStyle="1" w:styleId="TableNumbering">
    <w:name w:val="Table Numbering"/>
    <w:basedOn w:val="prastasis"/>
    <w:qFormat/>
    <w:rsid w:val="00860A00"/>
    <w:rPr>
      <w:szCs w:val="24"/>
      <w:lang w:val="en-US"/>
    </w:rPr>
  </w:style>
  <w:style w:type="paragraph" w:customStyle="1" w:styleId="ListBullet1">
    <w:name w:val="List Bullet 1"/>
    <w:basedOn w:val="prastasis"/>
    <w:qFormat/>
    <w:rsid w:val="00860A00"/>
    <w:rPr>
      <w:szCs w:val="24"/>
      <w:lang w:val="en-US"/>
    </w:rPr>
  </w:style>
  <w:style w:type="paragraph" w:customStyle="1" w:styleId="TaBult2">
    <w:name w:val="TaBult 2"/>
    <w:basedOn w:val="prastasis"/>
    <w:qFormat/>
    <w:rsid w:val="00860A00"/>
    <w:pPr>
      <w:spacing w:after="40"/>
    </w:pPr>
    <w:rPr>
      <w:rFonts w:ascii="Arial" w:eastAsia="Arial Unicode MS" w:hAnsi="Arial" w:cs="Arial"/>
      <w:sz w:val="20"/>
    </w:rPr>
  </w:style>
  <w:style w:type="paragraph" w:customStyle="1" w:styleId="TaBult3">
    <w:name w:val="TaBult 3"/>
    <w:basedOn w:val="TaBult2"/>
    <w:qFormat/>
    <w:rsid w:val="00860A00"/>
    <w:pPr>
      <w:spacing w:after="0"/>
    </w:pPr>
  </w:style>
  <w:style w:type="paragraph" w:customStyle="1" w:styleId="Table3">
    <w:name w:val="Table 3"/>
    <w:basedOn w:val="prastasis"/>
    <w:qFormat/>
    <w:rsid w:val="00860A00"/>
    <w:pPr>
      <w:spacing w:after="40"/>
      <w:ind w:left="709"/>
    </w:pPr>
    <w:rPr>
      <w:rFonts w:ascii="Arial" w:eastAsia="Arial Unicode MS" w:hAnsi="Arial" w:cs="Arial"/>
      <w:sz w:val="20"/>
    </w:rPr>
  </w:style>
  <w:style w:type="paragraph" w:customStyle="1" w:styleId="TOC0">
    <w:name w:val="TOC 0"/>
    <w:basedOn w:val="Turinys1"/>
    <w:qFormat/>
    <w:rsid w:val="00860A00"/>
    <w:pPr>
      <w:tabs>
        <w:tab w:val="left" w:pos="1276"/>
        <w:tab w:val="right" w:pos="8313"/>
        <w:tab w:val="right" w:pos="9355"/>
      </w:tabs>
      <w:spacing w:before="480" w:after="240"/>
      <w:ind w:left="1134" w:right="567" w:hanging="284"/>
      <w:jc w:val="both"/>
    </w:pPr>
    <w:rPr>
      <w:rFonts w:ascii="Arial" w:eastAsia="Arial Unicode MS" w:hAnsi="Arial" w:cs="Arial"/>
      <w:sz w:val="22"/>
    </w:rPr>
  </w:style>
  <w:style w:type="paragraph" w:customStyle="1" w:styleId="Normal2">
    <w:name w:val="Normal 2"/>
    <w:basedOn w:val="prastasis"/>
    <w:qFormat/>
    <w:rsid w:val="00860A00"/>
    <w:pPr>
      <w:spacing w:before="120"/>
      <w:ind w:left="1276"/>
      <w:jc w:val="both"/>
    </w:pPr>
    <w:rPr>
      <w:rFonts w:ascii="Arial" w:eastAsia="Arial Unicode MS" w:hAnsi="Arial" w:cs="Arial"/>
      <w:sz w:val="20"/>
    </w:rPr>
  </w:style>
  <w:style w:type="paragraph" w:customStyle="1" w:styleId="Table">
    <w:name w:val="Table"/>
    <w:basedOn w:val="prastasis"/>
    <w:qFormat/>
    <w:rsid w:val="00860A00"/>
    <w:pPr>
      <w:spacing w:before="40" w:after="40"/>
    </w:pPr>
    <w:rPr>
      <w:rFonts w:ascii="Arial" w:eastAsia="Arial Unicode MS" w:hAnsi="Arial" w:cs="Arial"/>
      <w:sz w:val="20"/>
    </w:rPr>
  </w:style>
  <w:style w:type="paragraph" w:customStyle="1" w:styleId="Table2">
    <w:name w:val="Table 2"/>
    <w:basedOn w:val="Table"/>
    <w:qFormat/>
    <w:rsid w:val="00860A00"/>
    <w:pPr>
      <w:ind w:left="425"/>
    </w:pPr>
  </w:style>
  <w:style w:type="paragraph" w:customStyle="1" w:styleId="Normalnumbered1">
    <w:name w:val="Normal numbered 1"/>
    <w:basedOn w:val="prastasis"/>
    <w:qFormat/>
    <w:rsid w:val="00860A00"/>
    <w:pPr>
      <w:spacing w:before="120"/>
      <w:jc w:val="both"/>
    </w:pPr>
    <w:rPr>
      <w:rFonts w:ascii="Arial" w:eastAsia="Arial Unicode MS" w:hAnsi="Arial" w:cs="Arial"/>
      <w:sz w:val="20"/>
    </w:rPr>
  </w:style>
  <w:style w:type="paragraph" w:customStyle="1" w:styleId="Normalnumbered2">
    <w:name w:val="Normal numbered 2"/>
    <w:basedOn w:val="Normalnumbered1"/>
    <w:qFormat/>
    <w:rsid w:val="00860A00"/>
  </w:style>
  <w:style w:type="paragraph" w:customStyle="1" w:styleId="TableNumbering1">
    <w:name w:val="Table Numbering 1"/>
    <w:basedOn w:val="Table"/>
    <w:qFormat/>
    <w:rsid w:val="00860A00"/>
  </w:style>
  <w:style w:type="paragraph" w:customStyle="1" w:styleId="TableNumbering2">
    <w:name w:val="Table Numbering 2"/>
    <w:basedOn w:val="TableNumbering1"/>
    <w:qFormat/>
    <w:rsid w:val="00860A00"/>
  </w:style>
  <w:style w:type="paragraph" w:customStyle="1" w:styleId="TableNumbering3">
    <w:name w:val="Table Numbering 3"/>
    <w:basedOn w:val="TableNumbering2"/>
    <w:qFormat/>
    <w:rsid w:val="00860A00"/>
  </w:style>
  <w:style w:type="paragraph" w:customStyle="1" w:styleId="DiagramaDiagramaCharCharDiagramaDiagrama">
    <w:name w:val="Diagrama Diagrama Char Char Diagrama Diagrama"/>
    <w:basedOn w:val="prastasis"/>
    <w:semiHidden/>
    <w:qFormat/>
    <w:rsid w:val="00860A00"/>
    <w:pPr>
      <w:spacing w:after="160" w:line="240" w:lineRule="exact"/>
    </w:pPr>
    <w:rPr>
      <w:rFonts w:ascii="Verdana" w:hAnsi="Verdana" w:cs="Verdana"/>
      <w:sz w:val="20"/>
      <w:lang w:eastAsia="lt-LT"/>
    </w:rPr>
  </w:style>
  <w:style w:type="paragraph" w:customStyle="1" w:styleId="HPTableTitle">
    <w:name w:val="HP_Table_Title"/>
    <w:basedOn w:val="prastasis"/>
    <w:qFormat/>
    <w:rsid w:val="00860A00"/>
    <w:pPr>
      <w:keepNext/>
      <w:keepLines/>
      <w:spacing w:before="240" w:after="60"/>
    </w:pPr>
    <w:rPr>
      <w:rFonts w:ascii="Futura Bk" w:hAnsi="Futura Bk"/>
      <w:b/>
      <w:bCs/>
      <w:sz w:val="18"/>
      <w:szCs w:val="18"/>
      <w:lang w:val="en-GB"/>
    </w:rPr>
  </w:style>
  <w:style w:type="paragraph" w:styleId="Sraopastraipa">
    <w:name w:val="List Paragraph"/>
    <w:aliases w:val="Bullet EY,Numbering,ERP-List Paragraph,List Paragraph11,List Paragraph111,List Paragraph Red,Buletai,List Paragraph21,List Paragraph2,lp1,Bullet 1,Use Case List Paragraph,Bullet,Paragraph,Table of contents numbered,VARNELES,lp11"/>
    <w:basedOn w:val="prastasis"/>
    <w:link w:val="SraopastraipaDiagrama"/>
    <w:uiPriority w:val="34"/>
    <w:qFormat/>
    <w:rsid w:val="00860A00"/>
    <w:pPr>
      <w:ind w:left="720"/>
      <w:contextualSpacing/>
    </w:pPr>
    <w:rPr>
      <w:sz w:val="20"/>
      <w:lang w:val="ru-RU"/>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qFormat/>
    <w:rsid w:val="00860A00"/>
    <w:pPr>
      <w:spacing w:after="160" w:line="240" w:lineRule="exact"/>
    </w:pPr>
    <w:rPr>
      <w:rFonts w:ascii="Tahoma" w:hAnsi="Tahoma"/>
      <w:sz w:val="20"/>
      <w:lang w:val="en-US"/>
    </w:rPr>
  </w:style>
  <w:style w:type="paragraph" w:customStyle="1" w:styleId="Tablebullet1">
    <w:name w:val="Table bullet 1"/>
    <w:basedOn w:val="prastasis"/>
    <w:qFormat/>
    <w:rsid w:val="00860A00"/>
    <w:pPr>
      <w:spacing w:beforeAutospacing="1" w:afterAutospacing="1"/>
      <w:jc w:val="both"/>
    </w:pPr>
    <w:rPr>
      <w:sz w:val="22"/>
      <w:szCs w:val="24"/>
      <w:lang w:val="en-GB"/>
    </w:rPr>
  </w:style>
  <w:style w:type="paragraph" w:customStyle="1" w:styleId="FreeForm">
    <w:name w:val="Free Form"/>
    <w:qFormat/>
    <w:rsid w:val="00860A00"/>
    <w:rPr>
      <w:rFonts w:ascii="Helvetica" w:eastAsia="ヒラギノ角ゴ Pro W3" w:hAnsi="Helvetica"/>
      <w:color w:val="000000"/>
      <w:sz w:val="24"/>
      <w:lang w:val="en-US" w:eastAsia="en-US"/>
    </w:rPr>
  </w:style>
  <w:style w:type="paragraph" w:customStyle="1" w:styleId="SSutPunktas">
    <w:name w:val="SSutPunktas"/>
    <w:basedOn w:val="prastasis"/>
    <w:qFormat/>
    <w:rsid w:val="00860A00"/>
    <w:pPr>
      <w:widowControl w:val="0"/>
      <w:spacing w:after="57"/>
      <w:ind w:left="340" w:hanging="340"/>
      <w:jc w:val="both"/>
    </w:pPr>
    <w:rPr>
      <w:rFonts w:ascii="TimesLT" w:hAnsi="TimesLT"/>
      <w:sz w:val="20"/>
    </w:rPr>
  </w:style>
  <w:style w:type="paragraph" w:customStyle="1" w:styleId="4">
    <w:name w:val="Стиль4"/>
    <w:basedOn w:val="prastasis"/>
    <w:qFormat/>
    <w:rsid w:val="00860A00"/>
    <w:pPr>
      <w:spacing w:line="360" w:lineRule="auto"/>
      <w:ind w:firstLine="1298"/>
      <w:jc w:val="both"/>
    </w:pPr>
    <w:rPr>
      <w:lang w:val="ru-RU"/>
    </w:rPr>
  </w:style>
  <w:style w:type="paragraph" w:customStyle="1" w:styleId="xl58">
    <w:name w:val="xl58"/>
    <w:basedOn w:val="prastasis"/>
    <w:qFormat/>
    <w:rsid w:val="00860A00"/>
    <w:pPr>
      <w:pBdr>
        <w:top w:val="single" w:sz="4" w:space="0" w:color="00000A"/>
        <w:left w:val="single" w:sz="4" w:space="0" w:color="00000A"/>
        <w:right w:val="single" w:sz="4" w:space="0" w:color="00000A"/>
      </w:pBdr>
      <w:shd w:val="clear" w:color="auto" w:fill="C0C0C0"/>
      <w:spacing w:beforeAutospacing="1" w:afterAutospacing="1"/>
      <w:jc w:val="center"/>
    </w:pPr>
    <w:rPr>
      <w:b/>
      <w:bCs/>
      <w:color w:val="000000"/>
      <w:szCs w:val="24"/>
      <w:lang w:eastAsia="lt-LT"/>
    </w:rPr>
  </w:style>
  <w:style w:type="paragraph" w:customStyle="1" w:styleId="Sraopastraipa1">
    <w:name w:val="Sąrašo pastraipa1"/>
    <w:basedOn w:val="prastasis"/>
    <w:qFormat/>
    <w:rsid w:val="00860A00"/>
    <w:pPr>
      <w:ind w:left="720"/>
      <w:contextualSpacing/>
    </w:pPr>
    <w:rPr>
      <w:sz w:val="20"/>
      <w:lang w:val="ru-RU"/>
    </w:rPr>
  </w:style>
  <w:style w:type="paragraph" w:customStyle="1" w:styleId="Normalnumbered3">
    <w:name w:val="Normal numbered 3"/>
    <w:basedOn w:val="Normalnumbered2"/>
    <w:qFormat/>
    <w:rsid w:val="00860A00"/>
  </w:style>
  <w:style w:type="paragraph" w:customStyle="1" w:styleId="Normalnumbered4">
    <w:name w:val="Normal numbered 4"/>
    <w:basedOn w:val="Normalnumbered3"/>
    <w:qFormat/>
    <w:rsid w:val="00860A00"/>
  </w:style>
  <w:style w:type="paragraph" w:customStyle="1" w:styleId="msonormalcxspmiddle">
    <w:name w:val="msonormalcxspmiddle"/>
    <w:basedOn w:val="prastasis"/>
    <w:qFormat/>
    <w:rsid w:val="00860A00"/>
    <w:pPr>
      <w:spacing w:after="200" w:line="276" w:lineRule="auto"/>
    </w:pPr>
    <w:rPr>
      <w:szCs w:val="24"/>
      <w:lang w:val="en-US"/>
    </w:rPr>
  </w:style>
  <w:style w:type="paragraph" w:styleId="Sraassuenkleliais2">
    <w:name w:val="List Bullet 2"/>
    <w:basedOn w:val="ListBullet1"/>
    <w:autoRedefine/>
    <w:qFormat/>
    <w:rsid w:val="00860A00"/>
    <w:pPr>
      <w:spacing w:before="60"/>
      <w:jc w:val="both"/>
    </w:pPr>
    <w:rPr>
      <w:rFonts w:ascii="Arial" w:eastAsia="Arial Unicode MS" w:hAnsi="Arial" w:cs="Arial"/>
      <w:sz w:val="20"/>
      <w:szCs w:val="20"/>
      <w:lang w:val="lt-LT"/>
    </w:rPr>
  </w:style>
  <w:style w:type="paragraph" w:styleId="HTMLiankstoformatuotas">
    <w:name w:val="HTML Preformatted"/>
    <w:basedOn w:val="prastasis"/>
    <w:link w:val="HTMLiankstoformatuotasDiagrama"/>
    <w:qFormat/>
    <w:rsid w:val="0086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LentaCENTR">
    <w:name w:val="Lenta CENTR"/>
    <w:basedOn w:val="BodyText1"/>
    <w:qFormat/>
    <w:rsid w:val="00860A00"/>
    <w:pPr>
      <w:suppressAutoHyphens/>
      <w:spacing w:line="295" w:lineRule="auto"/>
      <w:ind w:firstLine="0"/>
      <w:jc w:val="center"/>
      <w:textAlignment w:val="center"/>
    </w:pPr>
    <w:rPr>
      <w:rFonts w:ascii="Times New Roman" w:hAnsi="Times New Roman"/>
      <w:color w:val="000000"/>
      <w:lang w:eastAsia="lt-LT"/>
    </w:rPr>
  </w:style>
  <w:style w:type="paragraph" w:customStyle="1" w:styleId="NoteHead">
    <w:name w:val="NoteHead"/>
    <w:basedOn w:val="prastasis"/>
    <w:qFormat/>
    <w:rsid w:val="0020312F"/>
    <w:pPr>
      <w:spacing w:before="720" w:after="720"/>
      <w:jc w:val="center"/>
    </w:pPr>
    <w:rPr>
      <w:b/>
      <w:smallCaps/>
      <w:lang w:val="en-GB"/>
    </w:rPr>
  </w:style>
  <w:style w:type="paragraph" w:customStyle="1" w:styleId="Reik">
    <w:name w:val="Reik"/>
    <w:basedOn w:val="prastasis"/>
    <w:qFormat/>
    <w:rsid w:val="00693545"/>
    <w:pPr>
      <w:jc w:val="both"/>
    </w:pPr>
    <w:rPr>
      <w:rFonts w:ascii="Garamond" w:hAnsi="Garamond"/>
      <w:b/>
      <w:sz w:val="20"/>
      <w:lang w:eastAsia="lt-LT"/>
    </w:rPr>
  </w:style>
  <w:style w:type="paragraph" w:customStyle="1" w:styleId="IVPKparagrafai">
    <w:name w:val="IVPK paragrafai"/>
    <w:basedOn w:val="prastasis"/>
    <w:qFormat/>
    <w:rsid w:val="00693545"/>
    <w:pPr>
      <w:spacing w:beforeAutospacing="1" w:afterAutospacing="1"/>
      <w:jc w:val="both"/>
    </w:pPr>
    <w:rPr>
      <w:rFonts w:ascii="Garamond" w:hAnsi="Garamond"/>
      <w:sz w:val="22"/>
      <w:szCs w:val="22"/>
      <w:lang w:eastAsia="lt-LT"/>
    </w:rPr>
  </w:style>
  <w:style w:type="paragraph" w:customStyle="1" w:styleId="NumPar1">
    <w:name w:val="NumPar 1"/>
    <w:basedOn w:val="prastasis"/>
    <w:qFormat/>
    <w:rsid w:val="00693545"/>
    <w:pPr>
      <w:tabs>
        <w:tab w:val="left" w:pos="360"/>
      </w:tabs>
      <w:spacing w:before="120" w:after="120"/>
      <w:jc w:val="both"/>
    </w:pPr>
    <w:rPr>
      <w:sz w:val="22"/>
      <w:szCs w:val="24"/>
    </w:rPr>
  </w:style>
  <w:style w:type="paragraph" w:customStyle="1" w:styleId="Pagrindinistekstas20">
    <w:name w:val="Pagrindinis tekstas2"/>
    <w:qFormat/>
    <w:rsid w:val="00531B74"/>
    <w:pPr>
      <w:snapToGrid w:val="0"/>
      <w:ind w:firstLine="312"/>
      <w:jc w:val="both"/>
    </w:pPr>
    <w:rPr>
      <w:rFonts w:ascii="TimesLT" w:hAnsi="TimesLT"/>
      <w:color w:val="00000A"/>
      <w:sz w:val="24"/>
      <w:lang w:val="en-US" w:eastAsia="en-US"/>
    </w:rPr>
  </w:style>
  <w:style w:type="paragraph" w:customStyle="1" w:styleId="BodyText3">
    <w:name w:val="Body Text3"/>
    <w:qFormat/>
    <w:rsid w:val="0024216C"/>
    <w:pPr>
      <w:snapToGrid w:val="0"/>
      <w:ind w:firstLine="312"/>
      <w:jc w:val="both"/>
    </w:pPr>
    <w:rPr>
      <w:rFonts w:ascii="TimesLT" w:hAnsi="TimesLT"/>
      <w:color w:val="00000A"/>
      <w:sz w:val="24"/>
      <w:lang w:val="en-US" w:eastAsia="en-US"/>
    </w:rPr>
  </w:style>
  <w:style w:type="paragraph" w:customStyle="1" w:styleId="CharChar">
    <w:name w:val="Char Char"/>
    <w:basedOn w:val="prastasis"/>
    <w:semiHidden/>
    <w:qFormat/>
    <w:rsid w:val="0024216C"/>
    <w:pPr>
      <w:spacing w:after="160" w:line="240" w:lineRule="exact"/>
    </w:pPr>
    <w:rPr>
      <w:rFonts w:ascii="Verdana" w:hAnsi="Verdana" w:cs="Verdana"/>
      <w:sz w:val="20"/>
      <w:lang w:eastAsia="lt-LT"/>
    </w:rPr>
  </w:style>
  <w:style w:type="paragraph" w:customStyle="1" w:styleId="prastasis1">
    <w:name w:val="Įprastasis1"/>
    <w:qFormat/>
    <w:rsid w:val="00CF50E1"/>
    <w:pPr>
      <w:widowControl w:val="0"/>
      <w:suppressAutoHyphens/>
      <w:spacing w:after="200" w:line="276" w:lineRule="auto"/>
    </w:pPr>
    <w:rPr>
      <w:rFonts w:eastAsia="Calibri" w:cs="Calibri"/>
      <w:color w:val="00000A"/>
      <w:sz w:val="24"/>
      <w:szCs w:val="24"/>
      <w:lang w:val="en-US" w:eastAsia="en-US"/>
    </w:rPr>
  </w:style>
  <w:style w:type="paragraph" w:styleId="Paantrat">
    <w:name w:val="Subtitle"/>
    <w:basedOn w:val="prastasis"/>
    <w:link w:val="PaantratDiagrama"/>
    <w:qFormat/>
    <w:rsid w:val="00E26A43"/>
    <w:pPr>
      <w:suppressAutoHyphens/>
      <w:jc w:val="both"/>
    </w:pPr>
    <w:rPr>
      <w:lang w:eastAsia="ar-SA"/>
    </w:rPr>
  </w:style>
  <w:style w:type="paragraph" w:customStyle="1" w:styleId="BodyText4">
    <w:name w:val="Body Text4"/>
    <w:qFormat/>
    <w:rsid w:val="00B65058"/>
    <w:pPr>
      <w:snapToGrid w:val="0"/>
      <w:ind w:firstLine="312"/>
      <w:jc w:val="both"/>
    </w:pPr>
    <w:rPr>
      <w:rFonts w:ascii="TimesLT" w:hAnsi="TimesLT"/>
      <w:color w:val="00000A"/>
      <w:sz w:val="24"/>
      <w:lang w:val="en-US" w:eastAsia="en-US"/>
    </w:rPr>
  </w:style>
  <w:style w:type="paragraph" w:customStyle="1" w:styleId="Char">
    <w:name w:val="Char"/>
    <w:basedOn w:val="prastasis"/>
    <w:qFormat/>
    <w:rsid w:val="00B65058"/>
    <w:pPr>
      <w:spacing w:after="160" w:line="240" w:lineRule="exact"/>
    </w:pPr>
    <w:rPr>
      <w:rFonts w:ascii="Tahoma" w:hAnsi="Tahoma"/>
      <w:sz w:val="20"/>
    </w:rPr>
  </w:style>
  <w:style w:type="paragraph" w:styleId="Sraassuenkleliais">
    <w:name w:val="List Bullet"/>
    <w:basedOn w:val="prastasis"/>
    <w:uiPriority w:val="99"/>
    <w:unhideWhenUsed/>
    <w:qFormat/>
    <w:rsid w:val="00B65058"/>
    <w:pPr>
      <w:spacing w:after="200"/>
      <w:ind w:left="643" w:hanging="360"/>
      <w:jc w:val="both"/>
    </w:pPr>
    <w:rPr>
      <w:rFonts w:eastAsia="Calibri"/>
      <w:sz w:val="22"/>
      <w:szCs w:val="22"/>
    </w:rPr>
  </w:style>
  <w:style w:type="numbering" w:styleId="111111">
    <w:name w:val="Outline List 2"/>
    <w:qFormat/>
    <w:rsid w:val="00860A00"/>
  </w:style>
  <w:style w:type="table" w:styleId="Lentelstinklelis">
    <w:name w:val="Table Grid"/>
    <w:basedOn w:val="prastojilentel"/>
    <w:rsid w:val="0086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D50E47"/>
    <w:rPr>
      <w:color w:val="0000FF"/>
      <w:u w:val="single"/>
    </w:rPr>
  </w:style>
  <w:style w:type="character" w:customStyle="1" w:styleId="FontStyle27">
    <w:name w:val="Font Style27"/>
    <w:uiPriority w:val="99"/>
    <w:rsid w:val="00D50E47"/>
    <w:rPr>
      <w:rFonts w:ascii="Times New Roman" w:hAnsi="Times New Roman" w:cs="Times New Roman"/>
      <w:b/>
      <w:bCs/>
      <w:sz w:val="22"/>
      <w:szCs w:val="22"/>
    </w:rPr>
  </w:style>
  <w:style w:type="character" w:customStyle="1" w:styleId="FontStyle28">
    <w:name w:val="Font Style28"/>
    <w:uiPriority w:val="99"/>
    <w:rsid w:val="00D50E47"/>
    <w:rPr>
      <w:rFonts w:ascii="Times New Roman" w:hAnsi="Times New Roman" w:cs="Times New Roman"/>
      <w:sz w:val="22"/>
      <w:szCs w:val="22"/>
    </w:rPr>
  </w:style>
  <w:style w:type="character" w:customStyle="1" w:styleId="FontStyle36">
    <w:name w:val="Font Style36"/>
    <w:uiPriority w:val="99"/>
    <w:rsid w:val="00D50E47"/>
    <w:rPr>
      <w:rFonts w:ascii="Times New Roman" w:hAnsi="Times New Roman" w:cs="Times New Roman"/>
      <w:i/>
      <w:iCs/>
      <w:sz w:val="22"/>
      <w:szCs w:val="22"/>
    </w:rPr>
  </w:style>
  <w:style w:type="paragraph" w:customStyle="1" w:styleId="ListParagraph1">
    <w:name w:val="List Paragraph1"/>
    <w:basedOn w:val="prastasis"/>
    <w:rsid w:val="00D50E47"/>
    <w:pPr>
      <w:suppressAutoHyphens/>
      <w:spacing w:after="200" w:line="276" w:lineRule="auto"/>
      <w:ind w:left="720"/>
      <w:contextualSpacing/>
    </w:pPr>
    <w:rPr>
      <w:rFonts w:cs="Calibri"/>
      <w:color w:val="auto"/>
      <w:szCs w:val="22"/>
      <w:lang w:eastAsia="zh-CN"/>
    </w:rPr>
  </w:style>
  <w:style w:type="paragraph" w:customStyle="1" w:styleId="Style2">
    <w:name w:val="Style2"/>
    <w:basedOn w:val="prastasis"/>
    <w:uiPriority w:val="99"/>
    <w:rsid w:val="00D50E47"/>
    <w:pPr>
      <w:widowControl w:val="0"/>
      <w:suppressAutoHyphens/>
      <w:autoSpaceDE w:val="0"/>
    </w:pPr>
    <w:rPr>
      <w:color w:val="auto"/>
      <w:szCs w:val="24"/>
      <w:lang w:eastAsia="zh-CN"/>
    </w:rPr>
  </w:style>
  <w:style w:type="paragraph" w:customStyle="1" w:styleId="Style3">
    <w:name w:val="Style3"/>
    <w:basedOn w:val="prastasis"/>
    <w:uiPriority w:val="99"/>
    <w:rsid w:val="00D50E47"/>
    <w:pPr>
      <w:widowControl w:val="0"/>
      <w:suppressAutoHyphens/>
      <w:autoSpaceDE w:val="0"/>
    </w:pPr>
    <w:rPr>
      <w:color w:val="auto"/>
      <w:szCs w:val="24"/>
      <w:lang w:eastAsia="zh-CN"/>
    </w:rPr>
  </w:style>
  <w:style w:type="paragraph" w:customStyle="1" w:styleId="Style5">
    <w:name w:val="Style5"/>
    <w:basedOn w:val="prastasis"/>
    <w:uiPriority w:val="99"/>
    <w:rsid w:val="00D50E47"/>
    <w:pPr>
      <w:widowControl w:val="0"/>
      <w:suppressAutoHyphens/>
      <w:autoSpaceDE w:val="0"/>
    </w:pPr>
    <w:rPr>
      <w:color w:val="auto"/>
      <w:szCs w:val="24"/>
      <w:lang w:eastAsia="zh-CN"/>
    </w:rPr>
  </w:style>
  <w:style w:type="paragraph" w:customStyle="1" w:styleId="Style6">
    <w:name w:val="Style6"/>
    <w:basedOn w:val="prastasis"/>
    <w:uiPriority w:val="99"/>
    <w:rsid w:val="00D50E47"/>
    <w:pPr>
      <w:widowControl w:val="0"/>
      <w:suppressAutoHyphens/>
      <w:autoSpaceDE w:val="0"/>
    </w:pPr>
    <w:rPr>
      <w:color w:val="auto"/>
      <w:szCs w:val="24"/>
      <w:lang w:eastAsia="zh-CN"/>
    </w:rPr>
  </w:style>
  <w:style w:type="paragraph" w:customStyle="1" w:styleId="Style7">
    <w:name w:val="Style7"/>
    <w:basedOn w:val="prastasis"/>
    <w:uiPriority w:val="99"/>
    <w:rsid w:val="00D50E47"/>
    <w:pPr>
      <w:widowControl w:val="0"/>
      <w:suppressAutoHyphens/>
      <w:autoSpaceDE w:val="0"/>
    </w:pPr>
    <w:rPr>
      <w:color w:val="auto"/>
      <w:szCs w:val="24"/>
      <w:lang w:eastAsia="zh-CN"/>
    </w:rPr>
  </w:style>
  <w:style w:type="paragraph" w:customStyle="1" w:styleId="Style9">
    <w:name w:val="Style9"/>
    <w:basedOn w:val="prastasis"/>
    <w:uiPriority w:val="99"/>
    <w:rsid w:val="00D50E47"/>
    <w:pPr>
      <w:widowControl w:val="0"/>
      <w:suppressAutoHyphens/>
      <w:autoSpaceDE w:val="0"/>
    </w:pPr>
    <w:rPr>
      <w:color w:val="auto"/>
      <w:szCs w:val="24"/>
      <w:lang w:eastAsia="zh-CN"/>
    </w:rPr>
  </w:style>
  <w:style w:type="paragraph" w:customStyle="1" w:styleId="Style10">
    <w:name w:val="Style10"/>
    <w:basedOn w:val="prastasis"/>
    <w:uiPriority w:val="99"/>
    <w:rsid w:val="00D50E47"/>
    <w:pPr>
      <w:widowControl w:val="0"/>
      <w:suppressAutoHyphens/>
      <w:autoSpaceDE w:val="0"/>
    </w:pPr>
    <w:rPr>
      <w:color w:val="auto"/>
      <w:szCs w:val="24"/>
      <w:lang w:eastAsia="zh-CN"/>
    </w:rPr>
  </w:style>
  <w:style w:type="paragraph" w:customStyle="1" w:styleId="Style14">
    <w:name w:val="Style14"/>
    <w:basedOn w:val="prastasis"/>
    <w:uiPriority w:val="99"/>
    <w:rsid w:val="00D50E47"/>
    <w:pPr>
      <w:widowControl w:val="0"/>
      <w:suppressAutoHyphens/>
      <w:autoSpaceDE w:val="0"/>
    </w:pPr>
    <w:rPr>
      <w:color w:val="auto"/>
      <w:szCs w:val="24"/>
      <w:lang w:eastAsia="zh-CN"/>
    </w:rPr>
  </w:style>
  <w:style w:type="paragraph" w:customStyle="1" w:styleId="Style15">
    <w:name w:val="Style15"/>
    <w:basedOn w:val="prastasis"/>
    <w:uiPriority w:val="99"/>
    <w:rsid w:val="00D50E47"/>
    <w:pPr>
      <w:widowControl w:val="0"/>
      <w:suppressAutoHyphens/>
      <w:autoSpaceDE w:val="0"/>
    </w:pPr>
    <w:rPr>
      <w:color w:val="auto"/>
      <w:szCs w:val="24"/>
      <w:lang w:eastAsia="zh-CN"/>
    </w:rPr>
  </w:style>
  <w:style w:type="paragraph" w:customStyle="1" w:styleId="Style16">
    <w:name w:val="Style16"/>
    <w:basedOn w:val="prastasis"/>
    <w:uiPriority w:val="99"/>
    <w:rsid w:val="00D50E47"/>
    <w:pPr>
      <w:widowControl w:val="0"/>
      <w:suppressAutoHyphens/>
      <w:autoSpaceDE w:val="0"/>
    </w:pPr>
    <w:rPr>
      <w:color w:val="auto"/>
      <w:szCs w:val="24"/>
      <w:lang w:eastAsia="zh-CN"/>
    </w:rPr>
  </w:style>
  <w:style w:type="paragraph" w:customStyle="1" w:styleId="Style19">
    <w:name w:val="Style19"/>
    <w:basedOn w:val="prastasis"/>
    <w:uiPriority w:val="99"/>
    <w:rsid w:val="00D50E47"/>
    <w:pPr>
      <w:widowControl w:val="0"/>
      <w:suppressAutoHyphens/>
      <w:autoSpaceDE w:val="0"/>
    </w:pPr>
    <w:rPr>
      <w:color w:val="auto"/>
      <w:szCs w:val="24"/>
      <w:lang w:eastAsia="zh-CN"/>
    </w:rPr>
  </w:style>
  <w:style w:type="paragraph" w:customStyle="1" w:styleId="Style20">
    <w:name w:val="Style20"/>
    <w:basedOn w:val="prastasis"/>
    <w:uiPriority w:val="99"/>
    <w:rsid w:val="00D50E47"/>
    <w:pPr>
      <w:widowControl w:val="0"/>
      <w:suppressAutoHyphens/>
      <w:autoSpaceDE w:val="0"/>
    </w:pPr>
    <w:rPr>
      <w:color w:val="auto"/>
      <w:szCs w:val="24"/>
      <w:lang w:eastAsia="zh-CN"/>
    </w:rPr>
  </w:style>
  <w:style w:type="character" w:customStyle="1" w:styleId="FontStyle32">
    <w:name w:val="Font Style32"/>
    <w:uiPriority w:val="99"/>
    <w:rsid w:val="007E7442"/>
    <w:rPr>
      <w:rFonts w:ascii="Arial Narrow" w:hAnsi="Arial Narrow" w:cs="Arial Narrow"/>
      <w:b/>
      <w:bCs/>
      <w:sz w:val="8"/>
      <w:szCs w:val="8"/>
    </w:rPr>
  </w:style>
  <w:style w:type="paragraph" w:customStyle="1" w:styleId="CharChar0">
    <w:name w:val="Char Char0"/>
    <w:basedOn w:val="prastasis"/>
    <w:qFormat/>
    <w:rsid w:val="001570C7"/>
    <w:pPr>
      <w:spacing w:after="160" w:line="240" w:lineRule="exact"/>
    </w:pPr>
    <w:rPr>
      <w:rFonts w:ascii="Verdana" w:hAnsi="Verdana"/>
      <w:color w:val="auto"/>
      <w:sz w:val="20"/>
      <w:lang w:val="en-US" w:eastAsia="lt-LT"/>
    </w:rPr>
  </w:style>
  <w:style w:type="character" w:customStyle="1" w:styleId="ListParagraphChar1">
    <w:name w:val="List Paragraph Char1"/>
    <w:aliases w:val="ERP-List Paragraph Char1,List Paragraph1 Char1,List Paragraph11 Char1,Numbering Char1,List Paragraph Red Char1,Bullet EY Char1,List Paragraph2 Char1,Paragraph Char1,Table of contents numbered Char1,List Paragraph21 Char1,lp1 Char1"/>
    <w:uiPriority w:val="34"/>
    <w:rsid w:val="00406EE0"/>
    <w:rPr>
      <w:rFonts w:ascii="Times New Roman" w:eastAsia="Times New Roman" w:hAnsi="Times New Roman" w:cs="Times New Roman"/>
      <w:sz w:val="24"/>
      <w:szCs w:val="24"/>
      <w:lang w:val="en-GB"/>
    </w:rPr>
  </w:style>
  <w:style w:type="character" w:customStyle="1" w:styleId="FontStyle16">
    <w:name w:val="Font Style16"/>
    <w:basedOn w:val="Numatytasispastraiposriftas"/>
    <w:uiPriority w:val="99"/>
    <w:rsid w:val="00216400"/>
    <w:rPr>
      <w:rFonts w:ascii="Times New Roman" w:hAnsi="Times New Roman" w:cs="Times New Roman"/>
      <w:b/>
      <w:bCs/>
      <w:spacing w:val="-10"/>
      <w:sz w:val="24"/>
      <w:szCs w:val="24"/>
    </w:rPr>
  </w:style>
  <w:style w:type="character" w:customStyle="1" w:styleId="FontStyle20">
    <w:name w:val="Font Style20"/>
    <w:basedOn w:val="Numatytasispastraiposriftas"/>
    <w:uiPriority w:val="99"/>
    <w:rsid w:val="00216400"/>
    <w:rPr>
      <w:rFonts w:ascii="Times New Roman" w:hAnsi="Times New Roman" w:cs="Times New Roman"/>
      <w:sz w:val="24"/>
      <w:szCs w:val="24"/>
    </w:rPr>
  </w:style>
  <w:style w:type="paragraph" w:customStyle="1" w:styleId="Style4">
    <w:name w:val="Style4"/>
    <w:basedOn w:val="prastasis"/>
    <w:uiPriority w:val="99"/>
    <w:rsid w:val="00216400"/>
    <w:pPr>
      <w:widowControl w:val="0"/>
      <w:autoSpaceDE w:val="0"/>
      <w:autoSpaceDN w:val="0"/>
      <w:adjustRightInd w:val="0"/>
      <w:spacing w:line="322" w:lineRule="exact"/>
      <w:jc w:val="both"/>
    </w:pPr>
    <w:rPr>
      <w:rFonts w:eastAsiaTheme="minorEastAsia"/>
      <w:color w:val="auto"/>
      <w:szCs w:val="24"/>
      <w:lang w:eastAsia="lt-LT"/>
    </w:rPr>
  </w:style>
  <w:style w:type="character" w:customStyle="1" w:styleId="UnresolvedMention1">
    <w:name w:val="Unresolved Mention1"/>
    <w:basedOn w:val="Numatytasispastraiposriftas"/>
    <w:uiPriority w:val="99"/>
    <w:semiHidden/>
    <w:unhideWhenUsed/>
    <w:rsid w:val="00BF26D9"/>
    <w:rPr>
      <w:color w:val="605E5C"/>
      <w:shd w:val="clear" w:color="auto" w:fill="E1DFDD"/>
    </w:rPr>
  </w:style>
  <w:style w:type="paragraph" w:styleId="Pataisymai">
    <w:name w:val="Revision"/>
    <w:hidden/>
    <w:uiPriority w:val="99"/>
    <w:semiHidden/>
    <w:rsid w:val="00976895"/>
    <w:rPr>
      <w:color w:val="00000A"/>
      <w:sz w:val="24"/>
      <w:lang w:eastAsia="en-US"/>
    </w:rPr>
  </w:style>
  <w:style w:type="character" w:customStyle="1" w:styleId="Heading2Char2">
    <w:name w:val="Heading 2 Char2"/>
    <w:rsid w:val="00F13B57"/>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69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86997">
      <w:bodyDiv w:val="1"/>
      <w:marLeft w:val="0"/>
      <w:marRight w:val="0"/>
      <w:marTop w:val="0"/>
      <w:marBottom w:val="0"/>
      <w:divBdr>
        <w:top w:val="none" w:sz="0" w:space="0" w:color="auto"/>
        <w:left w:val="none" w:sz="0" w:space="0" w:color="auto"/>
        <w:bottom w:val="none" w:sz="0" w:space="0" w:color="auto"/>
        <w:right w:val="none" w:sz="0" w:space="0" w:color="auto"/>
      </w:divBdr>
    </w:div>
    <w:div w:id="778109543">
      <w:bodyDiv w:val="1"/>
      <w:marLeft w:val="0"/>
      <w:marRight w:val="0"/>
      <w:marTop w:val="0"/>
      <w:marBottom w:val="0"/>
      <w:divBdr>
        <w:top w:val="none" w:sz="0" w:space="0" w:color="auto"/>
        <w:left w:val="none" w:sz="0" w:space="0" w:color="auto"/>
        <w:bottom w:val="none" w:sz="0" w:space="0" w:color="auto"/>
        <w:right w:val="none" w:sz="0" w:space="0" w:color="auto"/>
      </w:divBdr>
    </w:div>
    <w:div w:id="1141577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866CFEE1C7499489DA58FA257ED290"/>
        <w:category>
          <w:name w:val="Bendrosios nuostatos"/>
          <w:gallery w:val="placeholder"/>
        </w:category>
        <w:types>
          <w:type w:val="bbPlcHdr"/>
        </w:types>
        <w:behaviors>
          <w:behavior w:val="content"/>
        </w:behaviors>
        <w:guid w:val="{53F4ADF2-21A3-4C5E-B95E-A557460EC4A1}"/>
      </w:docPartPr>
      <w:docPartBody>
        <w:p w:rsidR="00D01A6D" w:rsidRDefault="00A015E1" w:rsidP="00A015E1">
          <w:pPr>
            <w:pStyle w:val="8A866CFEE1C7499489DA58FA257ED290"/>
          </w:pPr>
          <w:r>
            <w:rPr>
              <w:rStyle w:val="Vietosrezervavimoenklotekstas"/>
            </w:rPr>
            <w:t>Choose an item.</w:t>
          </w:r>
        </w:p>
      </w:docPartBody>
    </w:docPart>
    <w:docPart>
      <w:docPartPr>
        <w:name w:val="AE4E6A8DCFAE47668AD0CF63C26328C9"/>
        <w:category>
          <w:name w:val="Bendrosios nuostatos"/>
          <w:gallery w:val="placeholder"/>
        </w:category>
        <w:types>
          <w:type w:val="bbPlcHdr"/>
        </w:types>
        <w:behaviors>
          <w:behavior w:val="content"/>
        </w:behaviors>
        <w:guid w:val="{FC754670-9274-46A7-AD86-EFDE8BBC1FE5}"/>
      </w:docPartPr>
      <w:docPartBody>
        <w:p w:rsidR="00D01A6D" w:rsidRDefault="00A015E1" w:rsidP="00A015E1">
          <w:pPr>
            <w:pStyle w:val="AE4E6A8DCFAE47668AD0CF63C26328C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1"/>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E1"/>
    <w:rsid w:val="00181EB3"/>
    <w:rsid w:val="00323B26"/>
    <w:rsid w:val="003C4602"/>
    <w:rsid w:val="004C4DDF"/>
    <w:rsid w:val="004F4C21"/>
    <w:rsid w:val="005078C2"/>
    <w:rsid w:val="005A263E"/>
    <w:rsid w:val="005C4F13"/>
    <w:rsid w:val="005D420B"/>
    <w:rsid w:val="00666E0D"/>
    <w:rsid w:val="006A3D51"/>
    <w:rsid w:val="006E7809"/>
    <w:rsid w:val="00813B26"/>
    <w:rsid w:val="008E53E3"/>
    <w:rsid w:val="00905C38"/>
    <w:rsid w:val="009A2774"/>
    <w:rsid w:val="00A015E1"/>
    <w:rsid w:val="00AB57E5"/>
    <w:rsid w:val="00AE3465"/>
    <w:rsid w:val="00BC0819"/>
    <w:rsid w:val="00BE1DA8"/>
    <w:rsid w:val="00C4094F"/>
    <w:rsid w:val="00D01A6D"/>
    <w:rsid w:val="00D4755B"/>
    <w:rsid w:val="00E326D3"/>
    <w:rsid w:val="00F97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015E1"/>
  </w:style>
  <w:style w:type="paragraph" w:customStyle="1" w:styleId="8A866CFEE1C7499489DA58FA257ED290">
    <w:name w:val="8A866CFEE1C7499489DA58FA257ED290"/>
    <w:rsid w:val="00A015E1"/>
  </w:style>
  <w:style w:type="paragraph" w:customStyle="1" w:styleId="AE4E6A8DCFAE47668AD0CF63C26328C9">
    <w:name w:val="AE4E6A8DCFAE47668AD0CF63C26328C9"/>
    <w:rsid w:val="00A01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4" ma:contentTypeDescription="Kurkite naują dokumentą." ma:contentTypeScope="" ma:versionID="46cc954d3d1ee0895fa79de1bc094185">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669d1f1023f139094d38c4c2d29a2045"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92F65-ECDA-4929-ACCE-9DEB4B96DCBD}">
  <ds:schemaRefs>
    <ds:schemaRef ds:uri="http://schemas.microsoft.com/sharepoint/v3/contenttype/forms"/>
  </ds:schemaRefs>
</ds:datastoreItem>
</file>

<file path=customXml/itemProps2.xml><?xml version="1.0" encoding="utf-8"?>
<ds:datastoreItem xmlns:ds="http://schemas.openxmlformats.org/officeDocument/2006/customXml" ds:itemID="{64CD8D5D-3595-460C-B0E3-021D85631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B92F4-554E-4893-BB50-4EA2D478CB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18418</Words>
  <Characters>10499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Kornelija Gliebkaitė</cp:lastModifiedBy>
  <cp:revision>14</cp:revision>
  <cp:lastPrinted>2025-02-06T12:38:00Z</cp:lastPrinted>
  <dcterms:created xsi:type="dcterms:W3CDTF">2025-02-05T11:59:00Z</dcterms:created>
  <dcterms:modified xsi:type="dcterms:W3CDTF">2025-02-17T07:29:00Z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ies>
</file>