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133F8079" w:rsidR="00F83651"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Pr>
          <w:szCs w:val="24"/>
        </w:rPr>
        <w:tab/>
      </w:r>
      <w:r w:rsidR="00A3610A" w:rsidRPr="00F14B2F">
        <w:rPr>
          <w:color w:val="000000" w:themeColor="text1"/>
          <w:szCs w:val="24"/>
        </w:rPr>
        <w:t xml:space="preserve"> </w:t>
      </w:r>
      <w:r w:rsidR="00F14B2F" w:rsidRPr="00F14B2F">
        <w:rPr>
          <w:color w:val="000000" w:themeColor="text1"/>
          <w:szCs w:val="24"/>
        </w:rPr>
        <w:t>2025-0</w:t>
      </w:r>
      <w:r w:rsidR="004A5AA8">
        <w:rPr>
          <w:color w:val="000000" w:themeColor="text1"/>
          <w:szCs w:val="24"/>
        </w:rPr>
        <w:t>2</w:t>
      </w:r>
      <w:r w:rsidR="00F14B2F" w:rsidRPr="00F14B2F">
        <w:rPr>
          <w:color w:val="000000" w:themeColor="text1"/>
          <w:szCs w:val="24"/>
        </w:rPr>
        <w:t>-</w:t>
      </w:r>
      <w:r w:rsidR="004A5AA8">
        <w:rPr>
          <w:color w:val="000000" w:themeColor="text1"/>
          <w:szCs w:val="24"/>
        </w:rPr>
        <w:t>17</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Pr="00F14B2F" w:rsidRDefault="00F83651" w:rsidP="0066650C">
      <w:pPr>
        <w:ind w:right="-1"/>
        <w:jc w:val="both"/>
        <w:rPr>
          <w:b/>
          <w:bCs/>
          <w:color w:val="000000" w:themeColor="text1"/>
          <w:szCs w:val="24"/>
        </w:rPr>
      </w:pPr>
    </w:p>
    <w:p w14:paraId="5A2950A9" w14:textId="5E6D8798" w:rsidR="003D4688" w:rsidRPr="00F14B2F" w:rsidRDefault="003D4688" w:rsidP="003D4688">
      <w:pPr>
        <w:spacing w:after="160" w:line="259" w:lineRule="auto"/>
        <w:rPr>
          <w:rFonts w:eastAsiaTheme="minorHAnsi"/>
          <w:b/>
          <w:bCs/>
          <w:color w:val="000000" w:themeColor="text1"/>
          <w:szCs w:val="24"/>
          <w:lang w:eastAsia="en-US"/>
        </w:rPr>
      </w:pPr>
      <w:r w:rsidRPr="00F14B2F">
        <w:rPr>
          <w:rFonts w:eastAsiaTheme="minorHAnsi"/>
          <w:b/>
          <w:bCs/>
          <w:color w:val="000000" w:themeColor="text1"/>
          <w:szCs w:val="24"/>
          <w:lang w:eastAsia="en-US"/>
        </w:rPr>
        <w:t>DĖL GAUT</w:t>
      </w:r>
      <w:r w:rsidR="006C4516">
        <w:rPr>
          <w:rFonts w:eastAsiaTheme="minorHAnsi"/>
          <w:b/>
          <w:bCs/>
          <w:color w:val="000000" w:themeColor="text1"/>
          <w:szCs w:val="24"/>
          <w:lang w:eastAsia="en-US"/>
        </w:rPr>
        <w:t>Ų</w:t>
      </w:r>
      <w:r w:rsidR="001872AC" w:rsidRPr="00F14B2F">
        <w:rPr>
          <w:rFonts w:eastAsiaTheme="minorHAnsi"/>
          <w:b/>
          <w:bCs/>
          <w:color w:val="000000" w:themeColor="text1"/>
          <w:szCs w:val="24"/>
          <w:lang w:eastAsia="en-US"/>
        </w:rPr>
        <w:t xml:space="preserve"> KLAUSIM</w:t>
      </w:r>
      <w:r w:rsidR="006C4516">
        <w:rPr>
          <w:rFonts w:eastAsiaTheme="minorHAnsi"/>
          <w:b/>
          <w:bCs/>
          <w:color w:val="000000" w:themeColor="text1"/>
          <w:szCs w:val="24"/>
          <w:lang w:eastAsia="en-US"/>
        </w:rPr>
        <w:t>Ų</w:t>
      </w:r>
      <w:r w:rsidR="001872AC" w:rsidRPr="00F14B2F">
        <w:rPr>
          <w:rFonts w:eastAsiaTheme="minorHAnsi"/>
          <w:b/>
          <w:bCs/>
          <w:color w:val="000000" w:themeColor="text1"/>
          <w:szCs w:val="24"/>
          <w:lang w:eastAsia="en-US"/>
        </w:rPr>
        <w:t xml:space="preserve"> </w:t>
      </w:r>
    </w:p>
    <w:p w14:paraId="464B0849" w14:textId="70FEB3DB" w:rsidR="00F14B2F" w:rsidRDefault="00F14B2F" w:rsidP="00F14B2F">
      <w:pPr>
        <w:ind w:firstLine="709"/>
        <w:jc w:val="both"/>
        <w:rPr>
          <w:szCs w:val="24"/>
        </w:rPr>
      </w:pPr>
      <w:r w:rsidRPr="00BF49DD">
        <w:rPr>
          <w:szCs w:val="24"/>
        </w:rPr>
        <w:t xml:space="preserve">Šiaulių apskaitos centras </w:t>
      </w:r>
      <w:r w:rsidRPr="001D3C94">
        <w:rPr>
          <w:szCs w:val="24"/>
        </w:rPr>
        <w:t xml:space="preserve">vykdo </w:t>
      </w:r>
      <w:r w:rsidRPr="00BF49DD">
        <w:rPr>
          <w:szCs w:val="24"/>
        </w:rPr>
        <w:t>p</w:t>
      </w:r>
      <w:r>
        <w:rPr>
          <w:szCs w:val="24"/>
        </w:rPr>
        <w:t>irkimo</w:t>
      </w:r>
      <w:r w:rsidRPr="00A7788C">
        <w:rPr>
          <w:rFonts w:eastAsia="Arial Unicode MS"/>
          <w:b/>
          <w:bCs/>
          <w:color w:val="0070C0"/>
          <w:szCs w:val="24"/>
          <w:bdr w:val="nil"/>
          <w:lang w:val="en-US"/>
        </w:rPr>
        <w:t xml:space="preserve"> </w:t>
      </w:r>
      <w:r w:rsidRPr="004A5AA8">
        <w:rPr>
          <w:rFonts w:eastAsia="Arial Unicode MS"/>
          <w:color w:val="000000" w:themeColor="text1"/>
          <w:szCs w:val="24"/>
          <w:bdr w:val="nil"/>
          <w:lang w:val="en-US"/>
        </w:rPr>
        <w:t>„</w:t>
      </w:r>
      <w:r w:rsidR="004A5AA8" w:rsidRPr="004A5AA8">
        <w:rPr>
          <w:i/>
          <w:iCs/>
          <w:color w:val="000000" w:themeColor="text1"/>
          <w:szCs w:val="24"/>
        </w:rPr>
        <w:t>Naujų lauko suoliukų įsigijimas su pastatymu</w:t>
      </w:r>
      <w:r w:rsidRPr="004A5AA8">
        <w:rPr>
          <w:i/>
          <w:iCs/>
          <w:color w:val="000000" w:themeColor="text1"/>
          <w:szCs w:val="24"/>
        </w:rPr>
        <w:t>“</w:t>
      </w:r>
      <w:r w:rsidRPr="00794DB1">
        <w:rPr>
          <w:color w:val="000000" w:themeColor="text1"/>
          <w:szCs w:val="24"/>
        </w:rPr>
        <w:t xml:space="preserve"> </w:t>
      </w:r>
      <w:r w:rsidRPr="00BF49DD">
        <w:rPr>
          <w:szCs w:val="24"/>
        </w:rPr>
        <w:t xml:space="preserve">(CVP IS pirkimo Nr. </w:t>
      </w:r>
      <w:r w:rsidR="004A5AA8" w:rsidRPr="004A5AA8">
        <w:rPr>
          <w:color w:val="000000" w:themeColor="text1"/>
          <w:szCs w:val="24"/>
        </w:rPr>
        <w:t>1172386</w:t>
      </w:r>
      <w:r w:rsidR="004A5AA8">
        <w:rPr>
          <w:color w:val="000000" w:themeColor="text1"/>
          <w:szCs w:val="24"/>
        </w:rPr>
        <w:t>)</w:t>
      </w:r>
      <w:r w:rsidRPr="00794DB1">
        <w:rPr>
          <w:color w:val="000000" w:themeColor="text1"/>
          <w:szCs w:val="24"/>
        </w:rPr>
        <w:t xml:space="preserve"> </w:t>
      </w:r>
      <w:r w:rsidRPr="00BF49DD">
        <w:rPr>
          <w:szCs w:val="24"/>
        </w:rPr>
        <w:t>procedūras.</w:t>
      </w:r>
    </w:p>
    <w:p w14:paraId="4789AAB7" w14:textId="545E90EB" w:rsidR="00F14B2F" w:rsidRDefault="00F14B2F" w:rsidP="00F14B2F">
      <w:pPr>
        <w:ind w:firstLine="709"/>
        <w:jc w:val="both"/>
        <w:rPr>
          <w:szCs w:val="24"/>
        </w:rPr>
      </w:pPr>
      <w:r>
        <w:rPr>
          <w:szCs w:val="24"/>
        </w:rPr>
        <w:t xml:space="preserve">Informuojame, kad </w:t>
      </w:r>
      <w:r w:rsidRPr="003D4688">
        <w:rPr>
          <w:szCs w:val="24"/>
        </w:rPr>
        <w:t xml:space="preserve">CVP IS susirašinėjimo priemonėmis </w:t>
      </w:r>
      <w:r w:rsidRPr="00501D0A">
        <w:rPr>
          <w:color w:val="000000" w:themeColor="text1"/>
          <w:szCs w:val="24"/>
        </w:rPr>
        <w:t>gaut</w:t>
      </w:r>
      <w:r w:rsidR="006C4516">
        <w:rPr>
          <w:color w:val="000000" w:themeColor="text1"/>
          <w:szCs w:val="24"/>
        </w:rPr>
        <w:t>i</w:t>
      </w:r>
      <w:r w:rsidRPr="00501D0A">
        <w:rPr>
          <w:color w:val="000000" w:themeColor="text1"/>
          <w:szCs w:val="24"/>
        </w:rPr>
        <w:t xml:space="preserve"> tiekėjo klausima</w:t>
      </w:r>
      <w:r w:rsidR="006C4516">
        <w:rPr>
          <w:color w:val="000000" w:themeColor="text1"/>
          <w:szCs w:val="24"/>
        </w:rPr>
        <w:t>i</w:t>
      </w:r>
      <w:r w:rsidRPr="00501D0A">
        <w:rPr>
          <w:color w:val="000000" w:themeColor="text1"/>
          <w:szCs w:val="24"/>
        </w:rPr>
        <w:t xml:space="preserve"> Vadovaujantis pirkimo sąlygų </w:t>
      </w:r>
      <w:r>
        <w:rPr>
          <w:color w:val="000000" w:themeColor="text1"/>
          <w:szCs w:val="24"/>
        </w:rPr>
        <w:t>11</w:t>
      </w:r>
      <w:r w:rsidRPr="00501D0A">
        <w:rPr>
          <w:color w:val="000000" w:themeColor="text1"/>
          <w:szCs w:val="24"/>
        </w:rPr>
        <w:t xml:space="preserve"> sk. perkančioji organizacija atsako į pateikt</w:t>
      </w:r>
      <w:r w:rsidR="006C4516">
        <w:rPr>
          <w:color w:val="000000" w:themeColor="text1"/>
          <w:szCs w:val="24"/>
        </w:rPr>
        <w:t>us</w:t>
      </w:r>
      <w:r w:rsidRPr="00501D0A">
        <w:rPr>
          <w:color w:val="000000" w:themeColor="text1"/>
          <w:szCs w:val="24"/>
        </w:rPr>
        <w:t xml:space="preserve"> klausim</w:t>
      </w:r>
      <w:r w:rsidR="006C4516">
        <w:rPr>
          <w:color w:val="000000" w:themeColor="text1"/>
          <w:szCs w:val="24"/>
        </w:rPr>
        <w:t>us</w:t>
      </w:r>
      <w:r w:rsidRPr="00501D0A">
        <w:rPr>
          <w:color w:val="000000" w:themeColor="text1"/>
          <w:szCs w:val="24"/>
        </w:rPr>
        <w:t xml:space="preserve">: </w:t>
      </w:r>
    </w:p>
    <w:p w14:paraId="10363985" w14:textId="77777777" w:rsidR="003D4688" w:rsidRPr="003D4688" w:rsidRDefault="003D4688" w:rsidP="003D4688">
      <w:pPr>
        <w:ind w:firstLine="709"/>
        <w:jc w:val="both"/>
        <w:rPr>
          <w:szCs w:val="24"/>
        </w:rPr>
      </w:pPr>
    </w:p>
    <w:p w14:paraId="20BD66D4" w14:textId="77777777" w:rsidR="004A5AA8" w:rsidRPr="00337D8D" w:rsidRDefault="003D4688" w:rsidP="004A5AA8">
      <w:pPr>
        <w:ind w:firstLine="851"/>
        <w:contextualSpacing/>
        <w:jc w:val="both"/>
        <w:rPr>
          <w:i/>
          <w:iCs/>
        </w:rPr>
      </w:pPr>
      <w:r w:rsidRPr="003D4688">
        <w:rPr>
          <w:b/>
          <w:bCs/>
          <w:szCs w:val="24"/>
        </w:rPr>
        <w:t>Klausimas</w:t>
      </w:r>
      <w:r w:rsidRPr="003D4688">
        <w:rPr>
          <w:szCs w:val="24"/>
        </w:rPr>
        <w:t>.</w:t>
      </w:r>
      <w:r w:rsidRPr="003D4688">
        <w:rPr>
          <w:color w:val="0070C0"/>
          <w:szCs w:val="24"/>
        </w:rPr>
        <w:t xml:space="preserve"> </w:t>
      </w:r>
      <w:r w:rsidR="004A5AA8" w:rsidRPr="00337D8D">
        <w:rPr>
          <w:i/>
          <w:iCs/>
        </w:rPr>
        <w:t>Planuojame teikti pasiūlymą jūsų skelbtam konkursui ir norėtume patikslinti kelis aspektus, susijusius su perkamų suoliukų pristatymu bei montavimu:</w:t>
      </w:r>
    </w:p>
    <w:p w14:paraId="1D1E915C" w14:textId="77777777" w:rsidR="004A5AA8" w:rsidRPr="00337D8D" w:rsidRDefault="004A5AA8" w:rsidP="004A5AA8">
      <w:pPr>
        <w:pStyle w:val="Sraopastraipa"/>
        <w:numPr>
          <w:ilvl w:val="0"/>
          <w:numId w:val="4"/>
        </w:numPr>
        <w:ind w:left="0" w:firstLine="851"/>
        <w:jc w:val="both"/>
        <w:rPr>
          <w:b/>
          <w:bCs/>
          <w:i/>
          <w:iCs/>
        </w:rPr>
      </w:pPr>
      <w:r w:rsidRPr="00337D8D">
        <w:rPr>
          <w:i/>
          <w:iCs/>
        </w:rPr>
        <w:t>Pristatymas ir montavimas – Ar užsakomi suoliukai turės būti pristatyti jūsų nurodytais adresais, o jų tvirtinimas atliekamas prie esamo pagrindo (be papildomų pamatų paruošimo)? Ar montavimo metu reikės atlikti papildomus pamatų paruošimo darbus ir tik tada pritvirtinti naujai užsakytus suoliukus?</w:t>
      </w:r>
    </w:p>
    <w:p w14:paraId="4F9877BE" w14:textId="35962555" w:rsidR="003D4688" w:rsidRPr="004A5AA8" w:rsidRDefault="004A5AA8" w:rsidP="004A5AA8">
      <w:pPr>
        <w:pStyle w:val="Sraopastraipa"/>
        <w:numPr>
          <w:ilvl w:val="0"/>
          <w:numId w:val="4"/>
        </w:numPr>
        <w:ind w:left="0" w:firstLine="774"/>
        <w:jc w:val="both"/>
        <w:rPr>
          <w:b/>
          <w:bCs/>
          <w:i/>
          <w:iCs/>
        </w:rPr>
      </w:pPr>
      <w:r w:rsidRPr="00337D8D">
        <w:rPr>
          <w:i/>
          <w:iCs/>
        </w:rPr>
        <w:t>Esami pagrindai – Prašome pateikti tikslią informaciją apie kiekvienos planuojamos montavimo vietos esamą pagrindą. Nurodykite adresą ir patikslinkite, ar tam tikrame objekte esamas pagrindas yra plytelės, trinkelės ar kita danga. Jei tai plytelės, prašome nurodyti jų tipą, medžiagą, matmenis, aukštį ir kitus svarbius parametrus, kurie turės įtakos montavimo darbų vertinimui ir pasiūlymo teikimui.</w:t>
      </w:r>
      <w:r w:rsidRPr="00337D8D">
        <w:rPr>
          <w:b/>
          <w:bCs/>
          <w:i/>
          <w:iCs/>
        </w:rPr>
        <w:t xml:space="preserve"> </w:t>
      </w:r>
    </w:p>
    <w:p w14:paraId="7FBDB08E" w14:textId="77777777" w:rsidR="004A5AA8" w:rsidRPr="004A5AA8" w:rsidRDefault="003D4688" w:rsidP="004A5AA8">
      <w:pPr>
        <w:pStyle w:val="Sraopastraipa"/>
        <w:ind w:left="709"/>
        <w:jc w:val="both"/>
        <w:rPr>
          <w:b/>
          <w:bCs/>
        </w:rPr>
      </w:pPr>
      <w:r w:rsidRPr="003D4688">
        <w:rPr>
          <w:b/>
          <w:bCs/>
          <w:szCs w:val="24"/>
        </w:rPr>
        <w:t>Atsakymas.</w:t>
      </w:r>
      <w:r w:rsidRPr="003D4688">
        <w:rPr>
          <w:szCs w:val="24"/>
        </w:rPr>
        <w:t xml:space="preserve"> </w:t>
      </w:r>
    </w:p>
    <w:p w14:paraId="099C0909" w14:textId="3240EC80" w:rsidR="004A5AA8" w:rsidRPr="003A7227" w:rsidRDefault="004A5AA8" w:rsidP="004A5AA8">
      <w:pPr>
        <w:pStyle w:val="Sraopastraipa"/>
        <w:numPr>
          <w:ilvl w:val="0"/>
          <w:numId w:val="5"/>
        </w:numPr>
        <w:ind w:left="0" w:firstLine="709"/>
        <w:jc w:val="both"/>
        <w:rPr>
          <w:b/>
          <w:bCs/>
        </w:rPr>
      </w:pPr>
      <w:r w:rsidRPr="003A7227">
        <w:rPr>
          <w:rFonts w:eastAsia="Arial Unicode MS"/>
          <w:i/>
          <w:iCs/>
          <w:noProof/>
          <w:color w:val="000000"/>
        </w:rPr>
        <w:t>Ušsakomo modelio suoliukai turės būti pristatyti užsakyme nurodytais adresais ir pastatyti nurodytose vietose (pvz. Nr. 1 ir Nr. 6). Visų likusių modelių (su cinkuoto plieno konstrukcija) suolai pristatymo metu turės būti pritvirtinti prie trinkelių, plytelių ar kitos rūšies grindinio. Papildomi betonavimo darbai nenumatomi.</w:t>
      </w:r>
    </w:p>
    <w:p w14:paraId="674120F3" w14:textId="558DD000" w:rsidR="003D4688" w:rsidRDefault="004A5AA8" w:rsidP="003D4688">
      <w:pPr>
        <w:numPr>
          <w:ilvl w:val="0"/>
          <w:numId w:val="5"/>
        </w:numPr>
        <w:ind w:left="0" w:firstLine="709"/>
        <w:jc w:val="both"/>
        <w:rPr>
          <w:rFonts w:eastAsia="Arial Unicode MS"/>
          <w:i/>
          <w:iCs/>
          <w:noProof/>
          <w:color w:val="000000"/>
        </w:rPr>
      </w:pPr>
      <w:r w:rsidRPr="003A7227">
        <w:rPr>
          <w:rFonts w:eastAsia="Arial Unicode MS"/>
          <w:i/>
          <w:iCs/>
          <w:noProof/>
          <w:color w:val="000000"/>
        </w:rPr>
        <w:t xml:space="preserve">Tiksli informacija apie montavimo vietas bus pateikta  daugkartinių užsakymų metu. Suoliukai Nr. 3 bus montuojami tik Dainų pėsčiųjų take. Dangų parametrai - tipai, medžiagos, matmenys, aukščiai, pločiai ir kiti „svarbūs“ parametrai užsakymuose nebus nurodomi. Prieš pateikiant užsakymuose nurodytas prekes, reikalinga informuoti sutarties kuratorių darbų suderinimui ir tikslių statymo vietų pažymėjimui. </w:t>
      </w:r>
    </w:p>
    <w:p w14:paraId="6974268E" w14:textId="77777777" w:rsidR="004A5AA8" w:rsidRPr="004A5AA8" w:rsidRDefault="004A5AA8" w:rsidP="004A5AA8">
      <w:pPr>
        <w:ind w:left="709"/>
        <w:jc w:val="both"/>
        <w:rPr>
          <w:rFonts w:eastAsia="Arial Unicode MS"/>
          <w:i/>
          <w:iCs/>
          <w:noProof/>
          <w:color w:val="000000"/>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4D8F4A53"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35A2F386" w14:textId="2B2B316C" w:rsidR="00CB72D7" w:rsidRDefault="003D4688" w:rsidP="001F0784">
      <w:pPr>
        <w:spacing w:after="160" w:line="259" w:lineRule="auto"/>
        <w:rPr>
          <w:rFonts w:eastAsiaTheme="minorHAnsi"/>
          <w:szCs w:val="24"/>
          <w:lang w:eastAsia="en-US"/>
        </w:rPr>
      </w:pPr>
      <w:r w:rsidRPr="003D4688">
        <w:rPr>
          <w:rFonts w:eastAsiaTheme="minorHAnsi"/>
          <w:szCs w:val="24"/>
          <w:lang w:eastAsia="en-US"/>
        </w:rPr>
        <w:t>Viešojo pirkimo komisija</w:t>
      </w:r>
    </w:p>
    <w:p w14:paraId="0E19BFA4" w14:textId="0CD9BB37" w:rsidR="00CB72D7" w:rsidRDefault="00CB72D7" w:rsidP="001F0784">
      <w:pPr>
        <w:spacing w:after="160" w:line="259" w:lineRule="auto"/>
        <w:rPr>
          <w:rFonts w:eastAsiaTheme="minorHAnsi"/>
          <w:szCs w:val="24"/>
          <w:lang w:eastAsia="en-US"/>
        </w:rPr>
      </w:pPr>
    </w:p>
    <w:p w14:paraId="17EFEF25" w14:textId="6AB620D3" w:rsidR="00CB72D7" w:rsidRDefault="00CB72D7" w:rsidP="001F0784">
      <w:pPr>
        <w:spacing w:after="160" w:line="259" w:lineRule="auto"/>
        <w:rPr>
          <w:rFonts w:eastAsiaTheme="minorHAnsi"/>
          <w:szCs w:val="24"/>
          <w:lang w:eastAsia="en-US"/>
        </w:rPr>
      </w:pPr>
    </w:p>
    <w:p w14:paraId="68163C4E" w14:textId="38146DA1" w:rsidR="00CB72D7" w:rsidRDefault="00CB72D7" w:rsidP="001F0784">
      <w:pPr>
        <w:spacing w:after="160" w:line="259" w:lineRule="auto"/>
        <w:rPr>
          <w:rFonts w:eastAsiaTheme="minorHAnsi"/>
          <w:szCs w:val="24"/>
          <w:lang w:eastAsia="en-US"/>
        </w:rPr>
      </w:pPr>
    </w:p>
    <w:p w14:paraId="44924864" w14:textId="77777777" w:rsidR="00F14B2F" w:rsidRDefault="00F14B2F" w:rsidP="001F0784">
      <w:pPr>
        <w:spacing w:after="160" w:line="259" w:lineRule="auto"/>
        <w:rPr>
          <w:rFonts w:eastAsiaTheme="minorHAnsi"/>
          <w:szCs w:val="24"/>
          <w:lang w:eastAsia="en-US"/>
        </w:rPr>
      </w:pPr>
    </w:p>
    <w:p w14:paraId="02BE858B" w14:textId="77777777" w:rsidR="00CB72D7" w:rsidRPr="001F0784" w:rsidRDefault="00CB72D7" w:rsidP="001F0784">
      <w:pPr>
        <w:spacing w:after="160" w:line="259" w:lineRule="auto"/>
        <w:rPr>
          <w:rFonts w:eastAsiaTheme="minorHAnsi"/>
          <w:szCs w:val="24"/>
          <w:lang w:eastAsia="en-US"/>
        </w:rPr>
      </w:pPr>
    </w:p>
    <w:p w14:paraId="447C1FB3" w14:textId="77777777" w:rsidR="00F14B2F" w:rsidRPr="001C459F" w:rsidRDefault="00F14B2F" w:rsidP="00F14B2F">
      <w:pPr>
        <w:rPr>
          <w:sz w:val="20"/>
        </w:rPr>
      </w:pPr>
      <w:r w:rsidRPr="001C459F">
        <w:rPr>
          <w:sz w:val="20"/>
        </w:rPr>
        <w:t>Šis raštas siunčiamas tik CVP IS susirašinėjimo priemonėmis.</w:t>
      </w:r>
    </w:p>
    <w:p w14:paraId="65EF255C" w14:textId="27F805AE" w:rsidR="001F0784" w:rsidRPr="004A5AA8" w:rsidRDefault="00F14B2F" w:rsidP="004A5AA8">
      <w:pPr>
        <w:rPr>
          <w:sz w:val="20"/>
        </w:rPr>
      </w:pPr>
      <w:r w:rsidRPr="001C459F">
        <w:rPr>
          <w:sz w:val="20"/>
        </w:rPr>
        <w:t xml:space="preserve">Šiaulių apskaitos centro viešųjų pirkimų padalinio specialistas Algimantas Zeninas, tel. +37065103557, el. p. </w:t>
      </w:r>
      <w:hyperlink r:id="rId5" w:history="1">
        <w:r w:rsidRPr="00372A1F">
          <w:rPr>
            <w:rStyle w:val="Hipersaitas"/>
            <w:sz w:val="20"/>
          </w:rPr>
          <w:t>algimantas.zeninas@sac.lt</w:t>
        </w:r>
      </w:hyperlink>
    </w:p>
    <w:sectPr w:rsidR="001F0784" w:rsidRPr="004A5A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3981756"/>
    <w:multiLevelType w:val="hybridMultilevel"/>
    <w:tmpl w:val="2E1EB68E"/>
    <w:lvl w:ilvl="0" w:tplc="E8B897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2861505"/>
    <w:multiLevelType w:val="hybridMultilevel"/>
    <w:tmpl w:val="7CFEC3AA"/>
    <w:lvl w:ilvl="0" w:tplc="F44816D0">
      <w:start w:val="1"/>
      <w:numFmt w:val="decimal"/>
      <w:lvlText w:val="%1."/>
      <w:lvlJc w:val="left"/>
      <w:pPr>
        <w:ind w:left="644" w:hanging="360"/>
      </w:pPr>
      <w:rPr>
        <w:rFonts w:ascii="Times New Roman" w:eastAsiaTheme="minorHAnsi" w:hAnsi="Times New Roman" w:cs="Times New Roman"/>
        <w:b w:val="0"/>
        <w:bCs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4"/>
  </w:num>
  <w:num w:numId="2" w16cid:durableId="908929097">
    <w:abstractNumId w:val="0"/>
  </w:num>
  <w:num w:numId="3" w16cid:durableId="1615287032">
    <w:abstractNumId w:val="2"/>
  </w:num>
  <w:num w:numId="4" w16cid:durableId="2016806784">
    <w:abstractNumId w:val="1"/>
  </w:num>
  <w:num w:numId="5" w16cid:durableId="1277103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101BCC"/>
    <w:rsid w:val="00155A35"/>
    <w:rsid w:val="00173F7B"/>
    <w:rsid w:val="001872AC"/>
    <w:rsid w:val="001F0784"/>
    <w:rsid w:val="001F6AE2"/>
    <w:rsid w:val="00245687"/>
    <w:rsid w:val="00255412"/>
    <w:rsid w:val="00273D93"/>
    <w:rsid w:val="002B49F5"/>
    <w:rsid w:val="003D4688"/>
    <w:rsid w:val="004A5AA8"/>
    <w:rsid w:val="004A5B7A"/>
    <w:rsid w:val="004B2360"/>
    <w:rsid w:val="004F2241"/>
    <w:rsid w:val="00572D36"/>
    <w:rsid w:val="00593906"/>
    <w:rsid w:val="006409F4"/>
    <w:rsid w:val="0066650C"/>
    <w:rsid w:val="00685C5B"/>
    <w:rsid w:val="006C4516"/>
    <w:rsid w:val="006F76AF"/>
    <w:rsid w:val="00706571"/>
    <w:rsid w:val="00711942"/>
    <w:rsid w:val="00736A2A"/>
    <w:rsid w:val="00754D15"/>
    <w:rsid w:val="007C623E"/>
    <w:rsid w:val="00804B26"/>
    <w:rsid w:val="00832076"/>
    <w:rsid w:val="0083607E"/>
    <w:rsid w:val="00844D8D"/>
    <w:rsid w:val="008F4330"/>
    <w:rsid w:val="009131D0"/>
    <w:rsid w:val="00914221"/>
    <w:rsid w:val="00914CD2"/>
    <w:rsid w:val="00A3610A"/>
    <w:rsid w:val="00A444A5"/>
    <w:rsid w:val="00A51470"/>
    <w:rsid w:val="00AB233C"/>
    <w:rsid w:val="00AE1518"/>
    <w:rsid w:val="00B2030A"/>
    <w:rsid w:val="00B34A5C"/>
    <w:rsid w:val="00BA54BC"/>
    <w:rsid w:val="00C16CF0"/>
    <w:rsid w:val="00C42654"/>
    <w:rsid w:val="00C43E2D"/>
    <w:rsid w:val="00CA2892"/>
    <w:rsid w:val="00CA62BC"/>
    <w:rsid w:val="00CB72D7"/>
    <w:rsid w:val="00D939C1"/>
    <w:rsid w:val="00E57098"/>
    <w:rsid w:val="00EA6409"/>
    <w:rsid w:val="00F14B2F"/>
    <w:rsid w:val="00F462A4"/>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character" w:styleId="Hipersaitas">
    <w:name w:val="Hyperlink"/>
    <w:basedOn w:val="Numatytasispastraiposriftas"/>
    <w:uiPriority w:val="99"/>
    <w:unhideWhenUsed/>
    <w:rsid w:val="00F14B2F"/>
    <w:rPr>
      <w:color w:val="0563C1" w:themeColor="hyperlink"/>
      <w:u w:val="single"/>
    </w:rPr>
  </w:style>
  <w:style w:type="character" w:styleId="Neapdorotaspaminjimas">
    <w:name w:val="Unresolved Mention"/>
    <w:basedOn w:val="Numatytasispastraiposriftas"/>
    <w:uiPriority w:val="99"/>
    <w:semiHidden/>
    <w:unhideWhenUsed/>
    <w:rsid w:val="004A5AA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4A5AA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1581</Words>
  <Characters>902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2023-04-03T07:21:00Z</cp:lastPrinted>
  <dcterms:created xsi:type="dcterms:W3CDTF">2025-02-17T07:02:00Z</dcterms:created>
  <dcterms:modified xsi:type="dcterms:W3CDTF">2025-02-17T07:10:00Z</dcterms:modified>
</cp:coreProperties>
</file>