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6A6A47" w:rsidRDefault="00A057F2" w:rsidP="00A057F2">
          <w:pPr>
            <w:spacing w:line="240" w:lineRule="auto"/>
            <w:ind w:firstLine="6237"/>
            <w:rPr>
              <w:rFonts w:ascii="Arial" w:hAnsi="Arial" w:cs="Arial"/>
              <w:color w:val="000000"/>
              <w:sz w:val="24"/>
              <w:szCs w:val="24"/>
            </w:rPr>
          </w:pPr>
          <w:r w:rsidRPr="006A6A47">
            <w:rPr>
              <w:rFonts w:ascii="Arial" w:hAnsi="Arial" w:cs="Arial"/>
              <w:color w:val="000000"/>
              <w:sz w:val="24"/>
              <w:szCs w:val="24"/>
            </w:rPr>
            <w:t>TVIRTINU</w:t>
          </w:r>
        </w:p>
        <w:p w14:paraId="0B1EFA24" w14:textId="77777777" w:rsidR="00A057F2" w:rsidRPr="006A6A47" w:rsidRDefault="00A057F2" w:rsidP="00A057F2">
          <w:pPr>
            <w:spacing w:line="240" w:lineRule="auto"/>
            <w:ind w:firstLine="6237"/>
            <w:rPr>
              <w:rFonts w:ascii="Arial" w:hAnsi="Arial" w:cs="Arial"/>
              <w:sz w:val="24"/>
              <w:szCs w:val="24"/>
            </w:rPr>
          </w:pPr>
        </w:p>
        <w:p w14:paraId="3E6EDAD2" w14:textId="77777777" w:rsidR="00A057F2" w:rsidRPr="006A6A47" w:rsidRDefault="00A057F2" w:rsidP="00A057F2">
          <w:pPr>
            <w:spacing w:line="240" w:lineRule="auto"/>
            <w:ind w:firstLine="6237"/>
            <w:rPr>
              <w:rFonts w:ascii="Arial" w:hAnsi="Arial" w:cs="Arial"/>
              <w:sz w:val="24"/>
              <w:szCs w:val="24"/>
            </w:rPr>
          </w:pPr>
          <w:r w:rsidRPr="006A6A47">
            <w:rPr>
              <w:rFonts w:ascii="Arial" w:hAnsi="Arial" w:cs="Arial"/>
              <w:sz w:val="24"/>
              <w:szCs w:val="24"/>
            </w:rPr>
            <w:t>Administracijos direktorius</w:t>
          </w:r>
        </w:p>
        <w:p w14:paraId="1E041B37" w14:textId="3DCD766B" w:rsidR="00360A21" w:rsidRDefault="00360A21" w:rsidP="00A057F2">
          <w:pPr>
            <w:spacing w:after="120" w:line="276" w:lineRule="auto"/>
            <w:ind w:left="567" w:firstLine="0"/>
            <w:contextualSpacing/>
            <w:jc w:val="center"/>
            <w:rPr>
              <w:rFonts w:ascii="Arial" w:hAnsi="Arial" w:cs="Arial"/>
              <w:b/>
              <w:bCs/>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A057F2" w:rsidRDefault="00A057F2" w:rsidP="00A057F2">
          <w:pPr>
            <w:spacing w:after="120" w:line="276" w:lineRule="auto"/>
            <w:ind w:firstLine="0"/>
            <w:contextualSpacing/>
            <w:jc w:val="center"/>
            <w:rPr>
              <w:rFonts w:ascii="Arial" w:hAnsi="Arial" w:cs="Arial"/>
              <w:b/>
              <w:bCs/>
              <w:sz w:val="24"/>
              <w:szCs w:val="24"/>
            </w:rPr>
          </w:pPr>
        </w:p>
        <w:p w14:paraId="292FABAB" w14:textId="77777777" w:rsidR="00A057F2" w:rsidRPr="00B76D93" w:rsidRDefault="00A057F2" w:rsidP="00B76D93">
          <w:pPr>
            <w:ind w:firstLine="0"/>
            <w:jc w:val="center"/>
            <w:rPr>
              <w:rFonts w:ascii="Arial" w:hAnsi="Arial" w:cs="Arial"/>
              <w:b/>
              <w:sz w:val="24"/>
              <w:szCs w:val="24"/>
            </w:rPr>
          </w:pPr>
          <w:r w:rsidRPr="00B76D93">
            <w:rPr>
              <w:rFonts w:ascii="Arial" w:hAnsi="Arial" w:cs="Arial"/>
              <w:b/>
              <w:sz w:val="24"/>
              <w:szCs w:val="24"/>
            </w:rPr>
            <w:t>TAURAGĖS RAJONO SAVIVALDYBĖS ADMINISTRACIJA</w:t>
          </w:r>
        </w:p>
        <w:p w14:paraId="7350A7E2" w14:textId="78457EBC" w:rsidR="00D526C8" w:rsidRPr="00B76D93" w:rsidRDefault="00D526C8" w:rsidP="00B76D93">
          <w:pPr>
            <w:spacing w:after="120" w:line="276" w:lineRule="auto"/>
            <w:ind w:firstLine="0"/>
            <w:contextualSpacing/>
            <w:jc w:val="center"/>
            <w:rPr>
              <w:rFonts w:ascii="Arial" w:hAnsi="Arial" w:cs="Arial"/>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B76D93" w:rsidRDefault="006A6A47" w:rsidP="00B76D93">
          <w:pPr>
            <w:spacing w:after="120" w:line="276" w:lineRule="auto"/>
            <w:ind w:firstLine="0"/>
            <w:contextualSpacing/>
            <w:jc w:val="center"/>
            <w:rPr>
              <w:rFonts w:ascii="Arial" w:hAnsi="Arial" w:cs="Arial"/>
              <w:b/>
              <w:bCs/>
              <w:sz w:val="24"/>
              <w:szCs w:val="24"/>
            </w:rPr>
          </w:pPr>
        </w:p>
        <w:p w14:paraId="1D1BF965" w14:textId="2E30000D" w:rsidR="00D526C8" w:rsidRDefault="00D526C8" w:rsidP="00B76D93">
          <w:pPr>
            <w:spacing w:line="240" w:lineRule="auto"/>
            <w:ind w:firstLine="0"/>
            <w:jc w:val="center"/>
            <w:rPr>
              <w:rFonts w:ascii="Arial" w:hAnsi="Arial" w:cs="Arial"/>
              <w:b/>
              <w:bCs/>
              <w:sz w:val="24"/>
              <w:szCs w:val="24"/>
            </w:rPr>
          </w:pPr>
          <w:r w:rsidRPr="00B76D93">
            <w:rPr>
              <w:rFonts w:ascii="Arial" w:hAnsi="Arial" w:cs="Arial"/>
              <w:b/>
              <w:bCs/>
              <w:sz w:val="24"/>
              <w:szCs w:val="24"/>
            </w:rPr>
            <w:t>„</w:t>
          </w:r>
          <w:r w:rsidR="004B7891" w:rsidRPr="004B7891">
            <w:rPr>
              <w:rFonts w:ascii="Arial" w:hAnsi="Arial" w:cs="Arial"/>
              <w:b/>
              <w:bCs/>
              <w:caps/>
              <w:sz w:val="24"/>
              <w:szCs w:val="24"/>
            </w:rPr>
            <w:t>VIENBUČIO GYVENAMOJO NAMO LAISVĖS G. 189 PERFORMAVIMAS Į DVIBUTĮ  SU PROJEKTAVIMU</w:t>
          </w:r>
          <w:r w:rsidRPr="00B76D93">
            <w:rPr>
              <w:rFonts w:ascii="Arial" w:hAnsi="Arial" w:cs="Arial"/>
              <w:b/>
              <w:bCs/>
              <w:sz w:val="24"/>
              <w:szCs w:val="24"/>
            </w:rPr>
            <w:t>“</w:t>
          </w:r>
        </w:p>
        <w:p w14:paraId="0E0FE93F" w14:textId="77777777" w:rsidR="006A6A47" w:rsidRPr="00B76D93" w:rsidRDefault="006A6A47" w:rsidP="00B76D93">
          <w:pPr>
            <w:spacing w:line="240" w:lineRule="auto"/>
            <w:ind w:firstLine="0"/>
            <w:jc w:val="center"/>
            <w:rPr>
              <w:rFonts w:ascii="Arial" w:hAnsi="Arial" w:cs="Arial"/>
              <w:b/>
              <w:bCs/>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2" w:anchor="_Toc137194948" w:history="1">
                <w:r w:rsidRPr="003972AF">
                  <w:rPr>
                    <w:rStyle w:val="Hipersaitas"/>
                    <w:rFonts w:ascii="Arial" w:eastAsia="Calibri" w:hAnsi="Arial" w:cs="Arial"/>
                    <w:noProof/>
                    <w:sz w:val="24"/>
                    <w:szCs w:val="24"/>
                  </w:rPr>
                  <w:t>2.</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Pirkimo objektas</w:t>
                </w:r>
                <w:r w:rsidRPr="003972AF">
                  <w:rPr>
                    <w:rStyle w:val="Hipersaitas"/>
                    <w:rFonts w:ascii="Arial" w:hAnsi="Arial" w:cs="Arial"/>
                    <w:noProof/>
                    <w:webHidden/>
                    <w:sz w:val="24"/>
                    <w:szCs w:val="24"/>
                  </w:rPr>
                  <w:tab/>
                </w:r>
              </w:hyperlink>
            </w:p>
            <w:p w14:paraId="3B79D77A"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3" w:anchor="_Toc137194949" w:history="1">
                <w:r w:rsidRPr="003972AF">
                  <w:rPr>
                    <w:rStyle w:val="Hipersaitas"/>
                    <w:rFonts w:ascii="Arial" w:eastAsia="Calibri" w:hAnsi="Arial" w:cs="Arial"/>
                    <w:noProof/>
                    <w:sz w:val="24"/>
                    <w:szCs w:val="24"/>
                  </w:rPr>
                  <w:t>3.</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3972AF">
                  <w:rPr>
                    <w:rStyle w:val="Hipersaitas"/>
                    <w:rFonts w:ascii="Arial" w:hAnsi="Arial" w:cs="Arial"/>
                    <w:noProof/>
                    <w:webHidden/>
                    <w:sz w:val="24"/>
                    <w:szCs w:val="24"/>
                  </w:rPr>
                  <w:tab/>
                </w:r>
              </w:hyperlink>
            </w:p>
            <w:p w14:paraId="4C4C355E"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4" w:anchor="_Toc137194950" w:history="1">
                <w:r w:rsidRPr="003972AF">
                  <w:rPr>
                    <w:rStyle w:val="Hipersaitas"/>
                    <w:rFonts w:ascii="Arial" w:eastAsia="Calibri" w:hAnsi="Arial" w:cs="Arial"/>
                    <w:noProof/>
                    <w:sz w:val="24"/>
                    <w:szCs w:val="24"/>
                  </w:rPr>
                  <w:t>4.</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Reikalavimai, susiję su nacionaliniu saugumu</w:t>
                </w:r>
                <w:r w:rsidRPr="003972AF">
                  <w:rPr>
                    <w:rStyle w:val="Hipersaitas"/>
                    <w:rFonts w:ascii="Arial" w:hAnsi="Arial" w:cs="Arial"/>
                    <w:noProof/>
                    <w:webHidden/>
                    <w:sz w:val="24"/>
                    <w:szCs w:val="24"/>
                  </w:rPr>
                  <w:tab/>
                </w:r>
              </w:hyperlink>
            </w:p>
            <w:p w14:paraId="22A82D05"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5" w:anchor="_Toc137194951" w:history="1">
                <w:r w:rsidRPr="003972AF">
                  <w:rPr>
                    <w:rStyle w:val="Hipersaitas"/>
                    <w:rFonts w:ascii="Arial" w:eastAsia="Calibri" w:hAnsi="Arial" w:cs="Arial"/>
                    <w:noProof/>
                    <w:sz w:val="24"/>
                    <w:szCs w:val="24"/>
                  </w:rPr>
                  <w:t>5.</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Specialieji reikalavimai pasiūlymų rengimui ir pateikimui</w:t>
                </w:r>
                <w:r w:rsidRPr="003972AF">
                  <w:rPr>
                    <w:rStyle w:val="Hipersaitas"/>
                    <w:rFonts w:ascii="Arial" w:hAnsi="Arial" w:cs="Arial"/>
                    <w:noProof/>
                    <w:webHidden/>
                    <w:sz w:val="24"/>
                    <w:szCs w:val="24"/>
                  </w:rPr>
                  <w:tab/>
                </w:r>
              </w:hyperlink>
            </w:p>
            <w:p w14:paraId="28D3D27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6" w:anchor="_Toc137194952" w:history="1">
                <w:r w:rsidRPr="003972AF">
                  <w:rPr>
                    <w:rStyle w:val="Hipersaitas"/>
                    <w:rFonts w:ascii="Arial" w:hAnsi="Arial" w:cs="Arial"/>
                    <w:noProof/>
                    <w:sz w:val="24"/>
                    <w:szCs w:val="24"/>
                  </w:rPr>
                  <w:t>6. Pasiūlymo galiojimo užtikrinimas</w:t>
                </w:r>
                <w:r w:rsidRPr="003972AF">
                  <w:rPr>
                    <w:rStyle w:val="Hipersaitas"/>
                    <w:rFonts w:ascii="Arial" w:hAnsi="Arial" w:cs="Arial"/>
                    <w:noProof/>
                    <w:webHidden/>
                    <w:sz w:val="24"/>
                    <w:szCs w:val="24"/>
                  </w:rPr>
                  <w:tab/>
                </w:r>
              </w:hyperlink>
            </w:p>
            <w:p w14:paraId="613CE050"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7" w:anchor="_Toc137194953" w:history="1">
                <w:r w:rsidRPr="003972AF">
                  <w:rPr>
                    <w:rStyle w:val="Hipersaitas"/>
                    <w:rFonts w:ascii="Arial" w:hAnsi="Arial" w:cs="Arial"/>
                    <w:noProof/>
                    <w:sz w:val="24"/>
                    <w:szCs w:val="24"/>
                  </w:rPr>
                  <w:t>7. Pasiūlymų vertinimas</w:t>
                </w:r>
                <w:r w:rsidRPr="003972AF">
                  <w:rPr>
                    <w:rStyle w:val="Hipersaitas"/>
                    <w:rFonts w:ascii="Arial" w:hAnsi="Arial" w:cs="Arial"/>
                    <w:noProof/>
                    <w:webHidden/>
                    <w:sz w:val="24"/>
                    <w:szCs w:val="24"/>
                  </w:rPr>
                  <w:tab/>
                </w:r>
              </w:hyperlink>
            </w:p>
            <w:p w14:paraId="77763DCB" w14:textId="77777777" w:rsidR="00B76D93" w:rsidRPr="003972AF" w:rsidRDefault="00B76D93" w:rsidP="00B76D93">
              <w:pPr>
                <w:pStyle w:val="Turinys1"/>
                <w:spacing w:line="240" w:lineRule="auto"/>
                <w:ind w:left="0"/>
                <w:rPr>
                  <w:rFonts w:ascii="Arial" w:hAnsi="Arial" w:cs="Arial"/>
                  <w:noProof/>
                  <w:sz w:val="24"/>
                  <w:szCs w:val="24"/>
                  <w:lang w:val="en-US" w:eastAsia="en-US"/>
                </w:rPr>
              </w:pPr>
              <w:hyperlink r:id="rId18" w:anchor="_Toc137194954" w:history="1">
                <w:r w:rsidRPr="003972AF">
                  <w:rPr>
                    <w:rStyle w:val="Hipersaitas"/>
                    <w:rFonts w:ascii="Arial" w:hAnsi="Arial" w:cs="Arial"/>
                    <w:noProof/>
                    <w:sz w:val="24"/>
                    <w:szCs w:val="24"/>
                  </w:rPr>
                  <w:t>8. Sutarties sudarymas</w:t>
                </w:r>
                <w:r w:rsidRPr="003972AF">
                  <w:rPr>
                    <w:rStyle w:val="Hipersaitas"/>
                    <w:rFonts w:ascii="Arial" w:hAnsi="Arial" w:cs="Arial"/>
                    <w:noProof/>
                    <w:webHidden/>
                    <w:sz w:val="24"/>
                    <w:szCs w:val="24"/>
                  </w:rPr>
                  <w:tab/>
                </w:r>
              </w:hyperlink>
            </w:p>
            <w:p w14:paraId="0E2D81B2" w14:textId="693C326C" w:rsidR="00B76D93" w:rsidRPr="003972AF" w:rsidRDefault="00B76D93" w:rsidP="00B76D93">
              <w:pPr>
                <w:pStyle w:val="Turinys1"/>
                <w:spacing w:line="240" w:lineRule="auto"/>
                <w:ind w:left="0"/>
                <w:rPr>
                  <w:rFonts w:ascii="Arial" w:hAnsi="Arial" w:cs="Arial"/>
                  <w:noProof/>
                  <w:sz w:val="24"/>
                  <w:szCs w:val="24"/>
                </w:rPr>
              </w:pPr>
              <w:hyperlink r:id="rId19" w:anchor="_Toc137194955" w:history="1">
                <w:r w:rsidRPr="003972AF">
                  <w:rPr>
                    <w:rStyle w:val="Hipersaitas"/>
                    <w:rFonts w:ascii="Arial" w:hAnsi="Arial" w:cs="Arial"/>
                    <w:noProof/>
                    <w:sz w:val="24"/>
                    <w:szCs w:val="24"/>
                  </w:rPr>
                  <w:t>9. Kitos sąlygos</w:t>
                </w:r>
                <w:r w:rsidRPr="003972AF">
                  <w:rPr>
                    <w:rStyle w:val="Hipersaitas"/>
                    <w:rFonts w:ascii="Arial" w:hAnsi="Arial" w:cs="Arial"/>
                    <w:noProof/>
                    <w:webHidden/>
                    <w:sz w:val="24"/>
                    <w:szCs w:val="24"/>
                  </w:rPr>
                  <w:tab/>
                </w:r>
              </w:hyperlink>
              <w:r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Pr="003972AF"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6673FC33" w14:textId="4A6C13E5" w:rsidR="00B76D93" w:rsidRPr="00B76D93" w:rsidRDefault="00145EEE"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„Sutarties projektas“</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69E05BD3"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FD6FF9" w:rsidRPr="00FD6FF9">
        <w:rPr>
          <w:rFonts w:ascii="Arial" w:eastAsia="Calibri" w:hAnsi="Arial" w:cs="Arial"/>
          <w:sz w:val="24"/>
          <w:szCs w:val="24"/>
        </w:rPr>
        <w:t>Tauragės rajono savivaldybės administracija</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FD6FF9" w:rsidRPr="00FD6FF9">
        <w:rPr>
          <w:rFonts w:ascii="Arial" w:eastAsia="Calibri" w:hAnsi="Arial" w:cs="Arial"/>
          <w:sz w:val="24"/>
          <w:szCs w:val="24"/>
        </w:rPr>
        <w:t>188737457</w:t>
      </w:r>
      <w:r w:rsidR="00FB3C75" w:rsidRPr="00FD6FF9">
        <w:rPr>
          <w:rFonts w:ascii="Arial" w:hAnsi="Arial" w:cs="Arial"/>
          <w:sz w:val="24"/>
          <w:szCs w:val="24"/>
        </w:rPr>
        <w:t xml:space="preserve">, adresas </w:t>
      </w:r>
      <w:r w:rsidR="00FD6FF9" w:rsidRPr="00FD6FF9">
        <w:rPr>
          <w:rFonts w:ascii="Arial" w:eastAsia="Calibri" w:hAnsi="Arial" w:cs="Arial"/>
          <w:sz w:val="24"/>
          <w:szCs w:val="24"/>
        </w:rPr>
        <w:t>Respublikos g. 2,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nėra PVM mokėtoja</w:t>
      </w:r>
      <w:r w:rsidR="2B3E0D46" w:rsidRPr="00FD6FF9">
        <w:rPr>
          <w:rFonts w:ascii="Arial" w:hAnsi="Arial" w:cs="Arial"/>
          <w:sz w:val="24"/>
          <w:szCs w:val="24"/>
        </w:rPr>
        <w:t>s</w:t>
      </w:r>
      <w:r w:rsidR="00FB3C75" w:rsidRPr="00FD6FF9">
        <w:rPr>
          <w:rFonts w:ascii="Arial" w:hAnsi="Arial" w:cs="Arial"/>
          <w:sz w:val="24"/>
          <w:szCs w:val="24"/>
        </w:rPr>
        <w:t>.</w:t>
      </w:r>
    </w:p>
    <w:p w14:paraId="5F38B707" w14:textId="001B1BED" w:rsidR="00FD6FF9" w:rsidRPr="00FD6FF9" w:rsidRDefault="00CA0CC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centralizuotų pirkimų kataloge tokių darbų, apimančių pirkimo sąlygų techninę specifikaciją, įsigyti galimybės nėra</w:t>
      </w:r>
      <w:r w:rsidRPr="00FD6FF9">
        <w:rPr>
          <w:rFonts w:ascii="Arial" w:hAnsi="Arial" w:cs="Arial"/>
          <w:sz w:val="24"/>
          <w:szCs w:val="24"/>
        </w:rPr>
        <w:t>.</w:t>
      </w:r>
    </w:p>
    <w:p w14:paraId="7685D8F9" w14:textId="5CFEE63D" w:rsidR="00F92110" w:rsidRPr="00F92110" w:rsidRDefault="00F92110" w:rsidP="00F92110">
      <w:pPr>
        <w:pStyle w:val="Sraopastraipa"/>
        <w:numPr>
          <w:ilvl w:val="1"/>
          <w:numId w:val="8"/>
        </w:numPr>
        <w:spacing w:line="276" w:lineRule="auto"/>
        <w:ind w:left="0" w:firstLine="697"/>
        <w:rPr>
          <w:rFonts w:ascii="Arial" w:hAnsi="Arial" w:cs="Arial"/>
          <w:sz w:val="24"/>
          <w:szCs w:val="24"/>
        </w:rPr>
      </w:pPr>
      <w:r w:rsidRPr="00F92110">
        <w:rPr>
          <w:rFonts w:ascii="Arial" w:hAnsi="Arial" w:cs="Arial"/>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p>
    <w:p w14:paraId="15179C0E" w14:textId="61A35B80" w:rsidR="00257685" w:rsidRPr="00453C91"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24CEAD74" w14:textId="2D27C6BF"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Pirkime neleidžiama pateikti alternatyvių pasiūlymų.</w:t>
      </w:r>
    </w:p>
    <w:p w14:paraId="2C11F2EB" w14:textId="0CAC81D0" w:rsidR="00453C91" w:rsidRPr="00453C91" w:rsidRDefault="00453C91">
      <w:pPr>
        <w:pStyle w:val="Sraopastraipa"/>
        <w:numPr>
          <w:ilvl w:val="1"/>
          <w:numId w:val="8"/>
        </w:numPr>
        <w:spacing w:line="276" w:lineRule="auto"/>
        <w:ind w:left="0" w:firstLine="697"/>
        <w:rPr>
          <w:rFonts w:ascii="Arial" w:hAnsi="Arial" w:cs="Arial"/>
          <w:sz w:val="24"/>
          <w:szCs w:val="24"/>
        </w:rPr>
      </w:pPr>
      <w:r>
        <w:rPr>
          <w:rFonts w:ascii="Arial" w:eastAsia="Arial" w:hAnsi="Arial" w:cs="Arial"/>
          <w:sz w:val="24"/>
          <w:szCs w:val="24"/>
        </w:rPr>
        <w:t>Kontaktiniai asmenys:</w:t>
      </w:r>
    </w:p>
    <w:p w14:paraId="0B78D54A" w14:textId="5D39EA71" w:rsidR="00453C91" w:rsidRPr="00FD6FF9" w:rsidRDefault="00453C91" w:rsidP="00453C91">
      <w:pPr>
        <w:pStyle w:val="Sraopastraipa"/>
        <w:spacing w:line="276" w:lineRule="auto"/>
        <w:ind w:left="697" w:firstLine="0"/>
        <w:rPr>
          <w:rFonts w:ascii="Arial" w:hAnsi="Arial" w:cs="Arial"/>
          <w:sz w:val="24"/>
          <w:szCs w:val="24"/>
        </w:rPr>
      </w:pPr>
      <w:r>
        <w:rPr>
          <w:rFonts w:ascii="Arial" w:eastAsia="Arial" w:hAnsi="Arial" w:cs="Arial"/>
          <w:sz w:val="24"/>
          <w:szCs w:val="24"/>
        </w:rPr>
        <w:t xml:space="preserve">1.6.1. Agnė Gendrolienė, Tauragės rajono savivaldybės administracijos Viešųjų pirkimų skyriaus specialistė, tel. </w:t>
      </w:r>
      <w:r w:rsidR="00A71D3F">
        <w:rPr>
          <w:rFonts w:ascii="Arial" w:eastAsia="Arial" w:hAnsi="Arial" w:cs="Arial"/>
          <w:sz w:val="24"/>
          <w:szCs w:val="24"/>
        </w:rPr>
        <w:t>+</w:t>
      </w:r>
      <w:r w:rsidR="00A71D3F" w:rsidRPr="00A71D3F">
        <w:rPr>
          <w:rFonts w:ascii="Arial" w:eastAsia="Arial" w:hAnsi="Arial" w:cs="Arial"/>
          <w:sz w:val="24"/>
          <w:szCs w:val="24"/>
        </w:rPr>
        <w:t>370 671 79</w:t>
      </w:r>
      <w:r w:rsidR="0009261F">
        <w:rPr>
          <w:rFonts w:ascii="Arial" w:eastAsia="Arial" w:hAnsi="Arial" w:cs="Arial"/>
          <w:sz w:val="24"/>
          <w:szCs w:val="24"/>
        </w:rPr>
        <w:t> </w:t>
      </w:r>
      <w:r w:rsidR="00A71D3F" w:rsidRPr="00A71D3F">
        <w:rPr>
          <w:rFonts w:ascii="Arial" w:eastAsia="Arial" w:hAnsi="Arial" w:cs="Arial"/>
          <w:sz w:val="24"/>
          <w:szCs w:val="24"/>
        </w:rPr>
        <w:t>437</w:t>
      </w:r>
      <w:r w:rsidR="0009261F">
        <w:rPr>
          <w:rFonts w:ascii="Arial" w:eastAsia="Arial" w:hAnsi="Arial" w:cs="Arial"/>
          <w:sz w:val="24"/>
          <w:szCs w:val="24"/>
        </w:rPr>
        <w:t xml:space="preserve">, el. p. </w:t>
      </w:r>
      <w:proofErr w:type="spellStart"/>
      <w:r w:rsidR="0009261F">
        <w:rPr>
          <w:rFonts w:ascii="Arial" w:eastAsia="Arial" w:hAnsi="Arial" w:cs="Arial"/>
          <w:sz w:val="24"/>
          <w:szCs w:val="24"/>
        </w:rPr>
        <w:t>agne.gendroliene</w:t>
      </w:r>
      <w:r w:rsidR="0009261F" w:rsidRPr="0009261F">
        <w:rPr>
          <w:rFonts w:ascii="Arial" w:eastAsia="Arial" w:hAnsi="Arial" w:cs="Arial"/>
          <w:sz w:val="24"/>
          <w:szCs w:val="24"/>
        </w:rPr>
        <w:t>@</w:t>
      </w:r>
      <w:r w:rsidR="0009261F">
        <w:rPr>
          <w:rFonts w:ascii="Arial" w:eastAsia="Arial" w:hAnsi="Arial" w:cs="Arial"/>
          <w:sz w:val="24"/>
          <w:szCs w:val="24"/>
        </w:rPr>
        <w:t>taurage.lt</w:t>
      </w:r>
      <w:proofErr w:type="spellEnd"/>
      <w:r w:rsidR="0009261F">
        <w:rPr>
          <w:rFonts w:ascii="Arial" w:eastAsia="Arial" w:hAnsi="Arial" w:cs="Arial"/>
          <w:sz w:val="24"/>
          <w:szCs w:val="24"/>
        </w:rPr>
        <w:t>.</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106550EC" w:rsidR="00651827" w:rsidRPr="000D3D40" w:rsidRDefault="00651664" w:rsidP="000D3D40">
      <w:pPr>
        <w:pStyle w:val="Betarp"/>
        <w:numPr>
          <w:ilvl w:val="1"/>
          <w:numId w:val="7"/>
        </w:numPr>
        <w:tabs>
          <w:tab w:val="left" w:pos="1134"/>
        </w:tabs>
        <w:spacing w:after="120" w:line="276" w:lineRule="auto"/>
        <w:ind w:left="0" w:firstLine="709"/>
        <w:contextualSpacing/>
        <w:rPr>
          <w:rFonts w:ascii="Arial" w:hAnsi="Arial" w:cs="Arial"/>
          <w:sz w:val="24"/>
          <w:szCs w:val="24"/>
        </w:rPr>
      </w:pPr>
      <w:r w:rsidRPr="00A326F4">
        <w:rPr>
          <w:rFonts w:ascii="Arial" w:hAnsi="Arial" w:cs="Arial"/>
          <w:b/>
          <w:bCs/>
          <w:sz w:val="24"/>
          <w:szCs w:val="24"/>
        </w:rPr>
        <w:t xml:space="preserve">Perkančioji organizacija </w:t>
      </w:r>
      <w:r w:rsidR="00FB3C75" w:rsidRPr="00A326F4">
        <w:rPr>
          <w:rFonts w:ascii="Arial" w:eastAsia="Calibri" w:hAnsi="Arial" w:cs="Arial"/>
          <w:b/>
          <w:bCs/>
          <w:color w:val="000000" w:themeColor="text1"/>
          <w:sz w:val="24"/>
          <w:szCs w:val="24"/>
        </w:rPr>
        <w:t>numato įsigyti</w:t>
      </w:r>
      <w:r w:rsidR="000D3D40" w:rsidRPr="00A326F4">
        <w:rPr>
          <w:rFonts w:ascii="Arial" w:eastAsia="Calibri" w:hAnsi="Arial" w:cs="Arial"/>
          <w:b/>
          <w:bCs/>
          <w:color w:val="000000" w:themeColor="text1"/>
          <w:sz w:val="24"/>
          <w:szCs w:val="24"/>
        </w:rPr>
        <w:t xml:space="preserve"> </w:t>
      </w:r>
      <w:r w:rsidR="000D3D40" w:rsidRPr="00A326F4">
        <w:rPr>
          <w:rFonts w:ascii="Arial" w:hAnsi="Arial" w:cs="Arial"/>
          <w:b/>
          <w:bCs/>
          <w:sz w:val="24"/>
          <w:szCs w:val="24"/>
        </w:rPr>
        <w:t>vienbučio gyvenamojo namo Laisvės g. 189 performavimas į dvibutį su projektavimu darbais</w:t>
      </w:r>
      <w:r w:rsidR="000D3D40">
        <w:rPr>
          <w:rFonts w:ascii="Arial" w:hAnsi="Arial" w:cs="Arial"/>
          <w:sz w:val="24"/>
          <w:szCs w:val="24"/>
        </w:rPr>
        <w:t xml:space="preserve"> </w:t>
      </w:r>
      <w:r w:rsidR="00651827" w:rsidRPr="000D3D40">
        <w:rPr>
          <w:rFonts w:ascii="Arial" w:hAnsi="Arial" w:cs="Arial"/>
          <w:sz w:val="24"/>
          <w:szCs w:val="24"/>
        </w:rPr>
        <w:t>(toliau – Darbai). Rei</w:t>
      </w:r>
      <w:r w:rsidR="00FB3C75" w:rsidRPr="000D3D40">
        <w:rPr>
          <w:rFonts w:ascii="Arial" w:hAnsi="Arial" w:cs="Arial"/>
          <w:sz w:val="24"/>
          <w:szCs w:val="24"/>
        </w:rPr>
        <w:t xml:space="preserve">kalavimai </w:t>
      </w:r>
      <w:r w:rsidR="00966703" w:rsidRPr="000D3D40">
        <w:rPr>
          <w:rFonts w:ascii="Arial" w:hAnsi="Arial" w:cs="Arial"/>
          <w:sz w:val="24"/>
          <w:szCs w:val="24"/>
        </w:rPr>
        <w:t>p</w:t>
      </w:r>
      <w:r w:rsidR="00FB3C75" w:rsidRPr="000D3D40">
        <w:rPr>
          <w:rFonts w:ascii="Arial" w:hAnsi="Arial" w:cs="Arial"/>
          <w:sz w:val="24"/>
          <w:szCs w:val="24"/>
        </w:rPr>
        <w:t>irkimo objektui nustatyti</w:t>
      </w:r>
      <w:r w:rsidR="00AE2AEF" w:rsidRPr="000D3D40">
        <w:rPr>
          <w:rFonts w:ascii="Arial" w:hAnsi="Arial" w:cs="Arial"/>
          <w:sz w:val="24"/>
          <w:szCs w:val="24"/>
        </w:rPr>
        <w:t xml:space="preserve"> </w:t>
      </w:r>
      <w:r w:rsidR="00966703" w:rsidRPr="000D3D40">
        <w:rPr>
          <w:rFonts w:ascii="Arial" w:hAnsi="Arial" w:cs="Arial"/>
          <w:sz w:val="24"/>
          <w:szCs w:val="24"/>
        </w:rPr>
        <w:t>s</w:t>
      </w:r>
      <w:r w:rsidR="00044836" w:rsidRPr="000D3D40">
        <w:rPr>
          <w:rFonts w:ascii="Arial" w:hAnsi="Arial" w:cs="Arial"/>
          <w:sz w:val="24"/>
          <w:szCs w:val="24"/>
        </w:rPr>
        <w:t>pecialiųjų p</w:t>
      </w:r>
      <w:r w:rsidR="00AE2AEF" w:rsidRPr="000D3D40">
        <w:rPr>
          <w:rFonts w:ascii="Arial" w:hAnsi="Arial" w:cs="Arial"/>
          <w:sz w:val="24"/>
          <w:szCs w:val="24"/>
        </w:rPr>
        <w:t xml:space="preserve">irkimo sąlygų </w:t>
      </w:r>
      <w:r w:rsidR="003972AF" w:rsidRPr="000D3D40">
        <w:rPr>
          <w:rFonts w:ascii="Arial" w:hAnsi="Arial" w:cs="Arial"/>
          <w:sz w:val="24"/>
          <w:szCs w:val="24"/>
        </w:rPr>
        <w:t>2</w:t>
      </w:r>
      <w:r w:rsidR="00651827" w:rsidRPr="000D3D40">
        <w:rPr>
          <w:rFonts w:ascii="Arial" w:hAnsi="Arial" w:cs="Arial"/>
          <w:sz w:val="24"/>
          <w:szCs w:val="24"/>
        </w:rPr>
        <w:t xml:space="preserve"> priede „Techninė specifikacija“ ir Pirkimo sąlygų 8 priede „Sutarties projektas</w:t>
      </w:r>
      <w:r w:rsidR="00AE2AEF" w:rsidRPr="000D3D40">
        <w:rPr>
          <w:rFonts w:ascii="Arial" w:hAnsi="Arial" w:cs="Arial"/>
          <w:sz w:val="24"/>
          <w:szCs w:val="24"/>
        </w:rPr>
        <w:t>.</w:t>
      </w:r>
    </w:p>
    <w:p w14:paraId="17E49F42" w14:textId="083AB9E9" w:rsidR="00107BA2" w:rsidRPr="00310B0F" w:rsidRDefault="0036084A" w:rsidP="00107BA2">
      <w:pPr>
        <w:pStyle w:val="Betarp"/>
        <w:numPr>
          <w:ilvl w:val="1"/>
          <w:numId w:val="7"/>
        </w:numPr>
        <w:tabs>
          <w:tab w:val="left" w:pos="1134"/>
        </w:tabs>
        <w:spacing w:after="120" w:line="276" w:lineRule="auto"/>
        <w:ind w:left="0" w:firstLine="709"/>
        <w:contextualSpacing/>
        <w:rPr>
          <w:rFonts w:ascii="Arial" w:hAnsi="Arial" w:cs="Arial"/>
          <w:b/>
          <w:bCs/>
          <w:sz w:val="24"/>
          <w:szCs w:val="24"/>
        </w:rPr>
      </w:pPr>
      <w:r w:rsidRPr="0036084A">
        <w:rPr>
          <w:rFonts w:ascii="Arial" w:hAnsi="Arial" w:cs="Arial"/>
          <w:sz w:val="24"/>
          <w:szCs w:val="24"/>
        </w:rPr>
        <w:t>Darbų a</w:t>
      </w:r>
      <w:r w:rsidR="007840CE">
        <w:rPr>
          <w:rFonts w:ascii="Arial" w:hAnsi="Arial" w:cs="Arial"/>
          <w:sz w:val="24"/>
          <w:szCs w:val="24"/>
        </w:rPr>
        <w:t>t</w:t>
      </w:r>
      <w:r w:rsidRPr="0036084A">
        <w:rPr>
          <w:rFonts w:ascii="Arial" w:hAnsi="Arial" w:cs="Arial"/>
          <w:sz w:val="24"/>
          <w:szCs w:val="24"/>
        </w:rPr>
        <w:t>likimo terminas –</w:t>
      </w:r>
      <w:r w:rsidR="00107BA2">
        <w:rPr>
          <w:rFonts w:ascii="Arial" w:hAnsi="Arial" w:cs="Arial"/>
          <w:sz w:val="24"/>
          <w:szCs w:val="24"/>
        </w:rPr>
        <w:t xml:space="preserve"> </w:t>
      </w:r>
      <w:r w:rsidR="00107BA2" w:rsidRPr="00310B0F">
        <w:rPr>
          <w:rFonts w:ascii="Arial" w:hAnsi="Arial" w:cs="Arial"/>
          <w:b/>
          <w:bCs/>
          <w:sz w:val="24"/>
          <w:szCs w:val="24"/>
        </w:rPr>
        <w:t>8 mėnesiai. Darbų atlikimo terminas gali būti pratęsiamas 1 mėn. laikotarpiui.</w:t>
      </w:r>
      <w:r w:rsidR="004C608F" w:rsidRPr="00310B0F">
        <w:rPr>
          <w:rFonts w:ascii="Arial" w:hAnsi="Arial" w:cs="Arial"/>
          <w:b/>
          <w:bCs/>
          <w:sz w:val="24"/>
          <w:szCs w:val="24"/>
        </w:rPr>
        <w:t xml:space="preserve"> </w:t>
      </w:r>
    </w:p>
    <w:p w14:paraId="2DCA1CFD" w14:textId="78FB11A8" w:rsidR="00651827"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Pirkimo objektas į dalis neskaidomas.</w:t>
      </w:r>
      <w:r w:rsidR="00702B7B" w:rsidRPr="00651827">
        <w:rPr>
          <w:rFonts w:ascii="Arial" w:hAnsi="Arial" w:cs="Arial"/>
          <w:sz w:val="24"/>
          <w:szCs w:val="24"/>
        </w:rPr>
        <w:t xml:space="preserve"> Pirkimo apimtys, reikalavimai ir techninė specifikacija apibrėžti </w:t>
      </w:r>
      <w:r w:rsidR="00C314B2" w:rsidRPr="00651827">
        <w:rPr>
          <w:rFonts w:ascii="Arial" w:hAnsi="Arial" w:cs="Arial"/>
          <w:sz w:val="24"/>
          <w:szCs w:val="24"/>
        </w:rPr>
        <w:t>s</w:t>
      </w:r>
      <w:r w:rsidR="000B6976" w:rsidRPr="00651827">
        <w:rPr>
          <w:rFonts w:ascii="Arial" w:hAnsi="Arial" w:cs="Arial"/>
          <w:sz w:val="24"/>
          <w:szCs w:val="24"/>
        </w:rPr>
        <w:t>pecialiųjų p</w:t>
      </w:r>
      <w:r w:rsidR="00702B7B" w:rsidRPr="00651827">
        <w:rPr>
          <w:rFonts w:ascii="Arial" w:hAnsi="Arial" w:cs="Arial"/>
          <w:sz w:val="24"/>
          <w:szCs w:val="24"/>
        </w:rPr>
        <w:t xml:space="preserve">irkimo sąlygų </w:t>
      </w:r>
      <w:r w:rsidR="003972AF">
        <w:rPr>
          <w:rFonts w:ascii="Arial" w:hAnsi="Arial" w:cs="Arial"/>
          <w:sz w:val="24"/>
          <w:szCs w:val="24"/>
        </w:rPr>
        <w:t>2</w:t>
      </w:r>
      <w:r w:rsidR="00651827" w:rsidRPr="00651827">
        <w:rPr>
          <w:rFonts w:ascii="Arial" w:hAnsi="Arial" w:cs="Arial"/>
          <w:sz w:val="24"/>
          <w:szCs w:val="24"/>
        </w:rPr>
        <w:t>, 8</w:t>
      </w:r>
      <w:r w:rsidR="00702B7B" w:rsidRPr="00651827">
        <w:rPr>
          <w:rFonts w:ascii="Arial" w:hAnsi="Arial" w:cs="Arial"/>
          <w:sz w:val="24"/>
          <w:szCs w:val="24"/>
        </w:rPr>
        <w:t xml:space="preserve"> pried</w:t>
      </w:r>
      <w:r w:rsidR="00651827" w:rsidRPr="00651827">
        <w:rPr>
          <w:rFonts w:ascii="Arial" w:hAnsi="Arial" w:cs="Arial"/>
          <w:sz w:val="24"/>
          <w:szCs w:val="24"/>
        </w:rPr>
        <w:t>uose</w:t>
      </w:r>
      <w:r w:rsidR="00702B7B" w:rsidRPr="00651827">
        <w:rPr>
          <w:rFonts w:ascii="Arial" w:hAnsi="Arial" w:cs="Arial"/>
          <w:sz w:val="24"/>
          <w:szCs w:val="24"/>
        </w:rPr>
        <w:t>.</w:t>
      </w:r>
      <w:r w:rsidR="00651827" w:rsidRPr="00651827">
        <w:rPr>
          <w:rFonts w:ascii="Arial" w:hAnsi="Arial" w:cs="Arial"/>
          <w:sz w:val="24"/>
          <w:szCs w:val="24"/>
        </w:rPr>
        <w:t xml:space="preserve"> 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651827">
        <w:rPr>
          <w:rFonts w:ascii="Arial" w:hAnsi="Arial" w:cs="Arial"/>
          <w:color w:val="000000"/>
          <w:sz w:val="24"/>
          <w:szCs w:val="24"/>
        </w:rPr>
        <w:lastRenderedPageBreak/>
        <w:t xml:space="preserve">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lastRenderedPageBreak/>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16CB2DA4"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w:t>
      </w:r>
      <w:r w:rsidR="00DD2AF1">
        <w:rPr>
          <w:rFonts w:ascii="Arial" w:eastAsia="Calibri" w:hAnsi="Arial" w:cs="Arial"/>
          <w:sz w:val="24"/>
          <w:szCs w:val="24"/>
        </w:rPr>
        <w:t xml:space="preserve">tiekėjo pasiūlyme nurodytą </w:t>
      </w:r>
      <w:r w:rsidR="00831133" w:rsidRPr="00A057F2">
        <w:rPr>
          <w:rFonts w:ascii="Arial" w:eastAsia="Calibri" w:hAnsi="Arial" w:cs="Arial"/>
          <w:sz w:val="24"/>
          <w:szCs w:val="24"/>
        </w:rPr>
        <w:t>kain</w:t>
      </w:r>
      <w:r w:rsidR="00082B3F">
        <w:rPr>
          <w:rFonts w:ascii="Arial" w:eastAsia="Calibri" w:hAnsi="Arial" w:cs="Arial"/>
          <w:sz w:val="24"/>
          <w:szCs w:val="24"/>
        </w:rPr>
        <w:t xml:space="preserve">ą. </w:t>
      </w:r>
      <w:r w:rsidR="00831133" w:rsidRPr="00A057F2">
        <w:rPr>
          <w:rFonts w:ascii="Arial" w:eastAsia="Calibri" w:hAnsi="Arial" w:cs="Arial"/>
          <w:sz w:val="24"/>
          <w:szCs w:val="24"/>
        </w:rPr>
        <w:t xml:space="preserve">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Pr="001A6509" w:rsidRDefault="00F5411E" w:rsidP="00AD7354">
      <w:pPr>
        <w:pStyle w:val="Sraopastraipa"/>
        <w:spacing w:line="276" w:lineRule="auto"/>
        <w:ind w:left="0" w:firstLine="709"/>
        <w:rPr>
          <w:rStyle w:val="cf01"/>
          <w:rFonts w:ascii="Arial" w:hAnsi="Arial" w:cs="Arial"/>
          <w:b/>
          <w:bCs/>
          <w:sz w:val="24"/>
          <w:szCs w:val="24"/>
        </w:rPr>
      </w:pPr>
      <w:r w:rsidRPr="00A057F2">
        <w:rPr>
          <w:rStyle w:val="cf01"/>
          <w:rFonts w:ascii="Arial" w:hAnsi="Arial" w:cs="Arial"/>
          <w:sz w:val="24"/>
          <w:szCs w:val="24"/>
        </w:rPr>
        <w:t xml:space="preserve">7.3. </w:t>
      </w:r>
      <w:r w:rsidRPr="001A6509">
        <w:rPr>
          <w:rStyle w:val="cf01"/>
          <w:rFonts w:ascii="Arial" w:hAnsi="Arial" w:cs="Arial"/>
          <w:b/>
          <w:bCs/>
          <w:sz w:val="24"/>
          <w:szCs w:val="24"/>
        </w:rPr>
        <w:t>P</w:t>
      </w:r>
      <w:r w:rsidR="0014359C" w:rsidRPr="001A6509">
        <w:rPr>
          <w:rStyle w:val="cf01"/>
          <w:rFonts w:ascii="Arial" w:hAnsi="Arial" w:cs="Arial"/>
          <w:b/>
          <w:bCs/>
          <w:sz w:val="24"/>
          <w:szCs w:val="24"/>
        </w:rPr>
        <w:t>erkančioji organizacija</w:t>
      </w:r>
      <w:r w:rsidR="0014359C" w:rsidRPr="00A057F2">
        <w:rPr>
          <w:rStyle w:val="cf01"/>
          <w:rFonts w:ascii="Arial" w:hAnsi="Arial" w:cs="Arial"/>
          <w:sz w:val="24"/>
          <w:szCs w:val="24"/>
        </w:rPr>
        <w:t xml:space="preserve"> </w:t>
      </w:r>
      <w:r w:rsidRPr="001A6509">
        <w:rPr>
          <w:rStyle w:val="cf01"/>
          <w:rFonts w:ascii="Arial" w:hAnsi="Arial" w:cs="Arial"/>
          <w:b/>
          <w:bCs/>
          <w:sz w:val="24"/>
          <w:szCs w:val="24"/>
        </w:rPr>
        <w:t xml:space="preserve">atmes tiekėjo pasiūlymą, jeigu kartu su pasiūlymu nebus pateikti šie </w:t>
      </w:r>
      <w:r w:rsidR="0014359C" w:rsidRPr="001A6509">
        <w:rPr>
          <w:rStyle w:val="cf01"/>
          <w:rFonts w:ascii="Arial" w:hAnsi="Arial" w:cs="Arial"/>
          <w:b/>
          <w:bCs/>
          <w:sz w:val="24"/>
          <w:szCs w:val="24"/>
        </w:rPr>
        <w:t>p</w:t>
      </w:r>
      <w:r w:rsidRPr="001A6509">
        <w:rPr>
          <w:rStyle w:val="cf01"/>
          <w:rFonts w:ascii="Arial" w:hAnsi="Arial" w:cs="Arial"/>
          <w:b/>
          <w:bCs/>
          <w:sz w:val="24"/>
          <w:szCs w:val="24"/>
        </w:rPr>
        <w:t xml:space="preserve">irkimo sąlygose reikalaujami pateikti dokumentai: </w:t>
      </w:r>
    </w:p>
    <w:p w14:paraId="67CB6F04" w14:textId="217F2B67"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w:t>
      </w:r>
      <w:r w:rsidR="00FB5A2A">
        <w:rPr>
          <w:rStyle w:val="cf01"/>
          <w:rFonts w:ascii="Arial" w:hAnsi="Arial" w:cs="Arial"/>
          <w:sz w:val="24"/>
          <w:szCs w:val="24"/>
        </w:rPr>
        <w:t xml:space="preserve"> (jeigu taikoma)</w:t>
      </w:r>
      <w:r w:rsidRPr="00AD7354">
        <w:rPr>
          <w:rStyle w:val="cf01"/>
          <w:rFonts w:ascii="Arial" w:hAnsi="Arial" w:cs="Arial"/>
          <w:sz w:val="24"/>
          <w:szCs w:val="24"/>
        </w:rPr>
        <w:t xml:space="preserve">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w:t>
      </w:r>
      <w:r w:rsidR="00D83C57" w:rsidRPr="00A057F2">
        <w:rPr>
          <w:rFonts w:ascii="Arial" w:hAnsi="Arial" w:cs="Arial"/>
          <w:color w:val="000000" w:themeColor="text1"/>
          <w:sz w:val="24"/>
          <w:szCs w:val="24"/>
        </w:rPr>
        <w:lastRenderedPageBreak/>
        <w:t xml:space="preserve">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D77ED3" w:rsidRDefault="00303013" w:rsidP="00C13BAE">
      <w:pPr>
        <w:spacing w:line="240" w:lineRule="auto"/>
        <w:ind w:firstLine="0"/>
        <w:jc w:val="center"/>
        <w:rPr>
          <w:rFonts w:ascii="Arial" w:hAnsi="Arial" w:cs="Arial"/>
          <w:b/>
          <w:bCs/>
          <w:sz w:val="24"/>
          <w:szCs w:val="24"/>
        </w:rPr>
      </w:pPr>
      <w:r w:rsidRPr="00D77ED3">
        <w:rPr>
          <w:rFonts w:ascii="Arial" w:hAnsi="Arial" w:cs="Arial"/>
          <w:b/>
          <w:bCs/>
          <w:sz w:val="24"/>
          <w:szCs w:val="24"/>
        </w:rPr>
        <w:t>TECHNINĖ SPECIFIKACIJA</w:t>
      </w:r>
    </w:p>
    <w:p w14:paraId="474A9E78" w14:textId="77777777" w:rsidR="00D8687C" w:rsidRPr="00D77ED3" w:rsidRDefault="00D8687C" w:rsidP="00C13BAE">
      <w:pPr>
        <w:spacing w:line="240" w:lineRule="auto"/>
        <w:ind w:firstLine="0"/>
        <w:jc w:val="center"/>
        <w:rPr>
          <w:rFonts w:ascii="Arial" w:hAnsi="Arial" w:cs="Arial"/>
          <w:b/>
          <w:bCs/>
          <w:sz w:val="24"/>
          <w:szCs w:val="24"/>
        </w:rPr>
      </w:pPr>
    </w:p>
    <w:p w14:paraId="7BF13A12" w14:textId="77777777" w:rsidR="00D8687C" w:rsidRPr="00D77ED3" w:rsidRDefault="00D8687C" w:rsidP="00D8687C">
      <w:pPr>
        <w:spacing w:line="240" w:lineRule="auto"/>
        <w:ind w:firstLine="0"/>
        <w:rPr>
          <w:rFonts w:ascii="Arial" w:hAnsi="Arial" w:cs="Arial"/>
          <w:b/>
          <w:bCs/>
          <w:sz w:val="24"/>
          <w:szCs w:val="24"/>
        </w:rPr>
      </w:pPr>
    </w:p>
    <w:p w14:paraId="2056809B" w14:textId="05901509" w:rsidR="00C736BF" w:rsidRPr="00C736BF" w:rsidRDefault="00C736BF" w:rsidP="000C3D6B">
      <w:pPr>
        <w:shd w:val="clear" w:color="auto" w:fill="FFFFFF"/>
        <w:spacing w:after="200" w:line="276" w:lineRule="auto"/>
        <w:ind w:firstLine="0"/>
        <w:jc w:val="center"/>
        <w:rPr>
          <w:rFonts w:ascii="Arial" w:eastAsia="Calibri" w:hAnsi="Arial" w:cs="Arial"/>
          <w:b/>
          <w:bCs/>
          <w:sz w:val="24"/>
          <w:szCs w:val="22"/>
          <w:shd w:val="clear" w:color="auto" w:fill="FFFFFF"/>
          <w:lang w:eastAsia="en-US"/>
        </w:rPr>
      </w:pPr>
      <w:r w:rsidRPr="00C736BF">
        <w:rPr>
          <w:rFonts w:ascii="Arial" w:eastAsia="Calibri" w:hAnsi="Arial" w:cs="Arial"/>
          <w:b/>
          <w:bCs/>
          <w:sz w:val="24"/>
          <w:szCs w:val="22"/>
          <w:shd w:val="clear" w:color="auto" w:fill="FFFFFF"/>
          <w:lang w:eastAsia="en-US"/>
        </w:rPr>
        <w:t>VIENBUČIO GYVENAMOJO NAMO LAISVĖS G. 189 PERFORMAVIMAS Į DVIBUTĮ  SU PROJEKTAVIMU</w:t>
      </w:r>
    </w:p>
    <w:p w14:paraId="3190883C" w14:textId="77777777" w:rsidR="00C736BF" w:rsidRPr="00C736BF" w:rsidRDefault="00C736BF" w:rsidP="00C736BF">
      <w:pPr>
        <w:spacing w:after="240" w:line="276" w:lineRule="auto"/>
        <w:ind w:firstLine="0"/>
        <w:jc w:val="center"/>
        <w:rPr>
          <w:rFonts w:ascii="Arial" w:eastAsia="Calibri" w:hAnsi="Arial" w:cs="Arial"/>
          <w:b/>
          <w:sz w:val="24"/>
          <w:szCs w:val="22"/>
          <w:lang w:eastAsia="en-US"/>
        </w:rPr>
      </w:pPr>
      <w:r w:rsidRPr="00C736BF">
        <w:rPr>
          <w:rFonts w:ascii="Arial" w:eastAsia="Calibri" w:hAnsi="Arial" w:cs="Arial"/>
          <w:b/>
          <w:sz w:val="24"/>
          <w:szCs w:val="22"/>
          <w:lang w:eastAsia="en-US"/>
        </w:rPr>
        <w:t>TECHNINĖ SPECIFIKACIJA</w:t>
      </w:r>
    </w:p>
    <w:p w14:paraId="10C73C0B" w14:textId="77777777" w:rsidR="00C736BF" w:rsidRPr="00C736BF" w:rsidRDefault="00C736BF" w:rsidP="00C736BF">
      <w:pPr>
        <w:spacing w:after="240" w:line="276" w:lineRule="auto"/>
        <w:ind w:firstLine="0"/>
        <w:jc w:val="center"/>
        <w:rPr>
          <w:rFonts w:ascii="Arial" w:eastAsia="Calibri" w:hAnsi="Arial" w:cs="Arial"/>
          <w:b/>
          <w:sz w:val="24"/>
          <w:szCs w:val="22"/>
          <w:lang w:eastAsia="en-US"/>
        </w:rPr>
      </w:pPr>
      <w:r w:rsidRPr="00C736BF">
        <w:rPr>
          <w:rFonts w:ascii="Arial" w:eastAsia="Calibri" w:hAnsi="Arial" w:cs="Arial"/>
          <w:b/>
          <w:sz w:val="24"/>
          <w:szCs w:val="22"/>
          <w:lang w:eastAsia="en-US"/>
        </w:rPr>
        <w:t>I. BENDROJI DALIS</w:t>
      </w:r>
    </w:p>
    <w:p w14:paraId="46572818" w14:textId="77777777" w:rsidR="00C736BF" w:rsidRPr="00C736BF" w:rsidRDefault="00C736BF" w:rsidP="005D72EB">
      <w:pPr>
        <w:spacing w:line="360" w:lineRule="auto"/>
        <w:ind w:firstLine="851"/>
        <w:rPr>
          <w:rFonts w:ascii="Arial" w:eastAsia="Calibri" w:hAnsi="Arial" w:cs="Arial"/>
          <w:bCs/>
          <w:sz w:val="24"/>
          <w:szCs w:val="22"/>
          <w:lang w:eastAsia="en-US"/>
        </w:rPr>
      </w:pPr>
      <w:r w:rsidRPr="00C736BF">
        <w:rPr>
          <w:rFonts w:ascii="Arial" w:eastAsia="Calibri" w:hAnsi="Arial" w:cs="Arial"/>
          <w:bCs/>
          <w:sz w:val="24"/>
          <w:szCs w:val="22"/>
          <w:lang w:eastAsia="en-US"/>
        </w:rPr>
        <w:t xml:space="preserve">Tauragės rajono savivaldybės administracija perka </w:t>
      </w:r>
      <w:r w:rsidRPr="00C736BF">
        <w:rPr>
          <w:rFonts w:ascii="Arial" w:eastAsia="Calibri" w:hAnsi="Arial" w:cs="Arial"/>
          <w:b/>
          <w:sz w:val="24"/>
          <w:szCs w:val="22"/>
          <w:lang w:eastAsia="en-US"/>
        </w:rPr>
        <w:t>vienbučio gyvenamojo namo performavimo į dvibutį darbus su projektavimu</w:t>
      </w:r>
      <w:r w:rsidRPr="00C736BF">
        <w:rPr>
          <w:rFonts w:ascii="Arial" w:eastAsia="Calibri" w:hAnsi="Arial" w:cs="Arial"/>
          <w:bCs/>
          <w:sz w:val="24"/>
          <w:szCs w:val="22"/>
          <w:lang w:eastAsia="en-US"/>
        </w:rPr>
        <w:t xml:space="preserve"> (toliau – Darbai).</w:t>
      </w:r>
    </w:p>
    <w:p w14:paraId="18AA001B" w14:textId="77777777" w:rsidR="00C736BF" w:rsidRPr="00C736BF" w:rsidRDefault="00C736BF" w:rsidP="005D72EB">
      <w:pPr>
        <w:spacing w:line="360" w:lineRule="auto"/>
        <w:ind w:firstLine="851"/>
        <w:rPr>
          <w:rFonts w:ascii="Arial" w:eastAsia="Calibri" w:hAnsi="Arial" w:cs="Arial"/>
          <w:bCs/>
          <w:sz w:val="24"/>
          <w:szCs w:val="22"/>
          <w:lang w:eastAsia="en-US"/>
        </w:rPr>
      </w:pPr>
      <w:r w:rsidRPr="00C736BF">
        <w:rPr>
          <w:rFonts w:ascii="Arial" w:eastAsia="Calibri" w:hAnsi="Arial" w:cs="Arial"/>
          <w:bCs/>
          <w:sz w:val="24"/>
          <w:szCs w:val="22"/>
          <w:lang w:eastAsia="en-US"/>
        </w:rPr>
        <w:t xml:space="preserve">Informacija apie perkamą objektą: Laisvės g. 189, Tauragės r. sav. </w:t>
      </w:r>
    </w:p>
    <w:p w14:paraId="4CD2C80D" w14:textId="77777777" w:rsidR="00C736BF" w:rsidRPr="00C736BF" w:rsidRDefault="00C736BF" w:rsidP="005D72EB">
      <w:pPr>
        <w:spacing w:line="360" w:lineRule="auto"/>
        <w:ind w:firstLine="851"/>
        <w:rPr>
          <w:rFonts w:ascii="Arial" w:eastAsia="Calibri" w:hAnsi="Arial" w:cs="Arial"/>
          <w:bCs/>
          <w:sz w:val="24"/>
          <w:szCs w:val="22"/>
          <w:lang w:eastAsia="en-US"/>
        </w:rPr>
      </w:pPr>
      <w:r w:rsidRPr="00C736BF">
        <w:rPr>
          <w:rFonts w:ascii="Arial" w:eastAsia="Calibri" w:hAnsi="Arial" w:cs="Arial"/>
          <w:bCs/>
          <w:sz w:val="24"/>
          <w:szCs w:val="22"/>
          <w:lang w:eastAsia="en-US"/>
        </w:rPr>
        <w:t>Statinio savininkas: Tauragės rajono savivaldybės administracija.</w:t>
      </w:r>
    </w:p>
    <w:p w14:paraId="4D51760F" w14:textId="77777777" w:rsidR="00C736BF" w:rsidRPr="00C736BF" w:rsidRDefault="00C736BF" w:rsidP="005D72EB">
      <w:pPr>
        <w:spacing w:line="360" w:lineRule="auto"/>
        <w:ind w:firstLine="851"/>
        <w:rPr>
          <w:rFonts w:ascii="Arial" w:eastAsia="Calibri" w:hAnsi="Arial" w:cs="Arial"/>
          <w:bCs/>
          <w:sz w:val="24"/>
          <w:szCs w:val="22"/>
          <w:lang w:eastAsia="en-US"/>
        </w:rPr>
      </w:pPr>
      <w:r w:rsidRPr="00C736BF">
        <w:rPr>
          <w:rFonts w:ascii="Arial" w:eastAsia="Calibri" w:hAnsi="Arial" w:cs="Arial"/>
          <w:bCs/>
          <w:sz w:val="24"/>
          <w:szCs w:val="22"/>
          <w:lang w:eastAsia="en-US"/>
        </w:rPr>
        <w:t>Statinio statybos rūšis: paprastasis remontas.</w:t>
      </w:r>
    </w:p>
    <w:p w14:paraId="492B0766" w14:textId="77777777" w:rsidR="00C736BF" w:rsidRPr="00C736BF" w:rsidRDefault="00C736BF" w:rsidP="005D72EB">
      <w:pPr>
        <w:spacing w:line="360" w:lineRule="auto"/>
        <w:ind w:firstLine="851"/>
        <w:rPr>
          <w:rFonts w:ascii="Arial" w:eastAsia="Calibri" w:hAnsi="Arial" w:cs="Arial"/>
          <w:bCs/>
          <w:sz w:val="24"/>
          <w:szCs w:val="22"/>
          <w:lang w:eastAsia="en-US"/>
        </w:rPr>
      </w:pPr>
      <w:r w:rsidRPr="00C736BF">
        <w:rPr>
          <w:rFonts w:ascii="Arial" w:eastAsia="Calibri" w:hAnsi="Arial" w:cs="Arial"/>
          <w:bCs/>
          <w:sz w:val="24"/>
          <w:szCs w:val="22"/>
          <w:lang w:eastAsia="en-US"/>
        </w:rPr>
        <w:t>Projektas: Nekilnojamojo turto kadastro objektų formavimo projektas.</w:t>
      </w:r>
    </w:p>
    <w:p w14:paraId="1D8B6408" w14:textId="07894D91" w:rsidR="00DD468D" w:rsidRDefault="00C736BF" w:rsidP="005D72EB">
      <w:pPr>
        <w:spacing w:line="360" w:lineRule="auto"/>
        <w:ind w:firstLine="851"/>
        <w:rPr>
          <w:rFonts w:ascii="Arial" w:eastAsia="Calibri" w:hAnsi="Arial" w:cs="Arial"/>
          <w:bCs/>
          <w:sz w:val="24"/>
          <w:szCs w:val="22"/>
          <w:lang w:eastAsia="en-US"/>
        </w:rPr>
      </w:pPr>
      <w:r w:rsidRPr="00C736BF">
        <w:rPr>
          <w:rFonts w:ascii="Arial" w:eastAsia="Calibri" w:hAnsi="Arial" w:cs="Arial"/>
          <w:bCs/>
          <w:sz w:val="24"/>
          <w:szCs w:val="22"/>
          <w:lang w:eastAsia="en-US"/>
        </w:rPr>
        <w:t>Statytojas: Tauragės rajono savivaldybės administracija.</w:t>
      </w:r>
    </w:p>
    <w:p w14:paraId="45048876" w14:textId="77777777" w:rsidR="002F1AE6" w:rsidRPr="00C736BF" w:rsidRDefault="002F1AE6" w:rsidP="005D72EB">
      <w:pPr>
        <w:spacing w:line="360" w:lineRule="auto"/>
        <w:ind w:firstLine="851"/>
        <w:rPr>
          <w:rFonts w:ascii="Arial" w:eastAsia="Calibri" w:hAnsi="Arial" w:cs="Arial"/>
          <w:bCs/>
          <w:sz w:val="24"/>
          <w:szCs w:val="22"/>
          <w:lang w:eastAsia="en-US"/>
        </w:rPr>
      </w:pPr>
    </w:p>
    <w:p w14:paraId="353BD872" w14:textId="43636356" w:rsidR="00C736BF" w:rsidRPr="00C736BF" w:rsidRDefault="00C736BF" w:rsidP="005D72EB">
      <w:pPr>
        <w:spacing w:line="360" w:lineRule="auto"/>
        <w:ind w:firstLine="851"/>
        <w:rPr>
          <w:rFonts w:ascii="Arial" w:eastAsia="Calibri" w:hAnsi="Arial" w:cs="Arial"/>
          <w:b/>
          <w:sz w:val="24"/>
          <w:szCs w:val="22"/>
          <w:lang w:eastAsia="en-US"/>
        </w:rPr>
      </w:pPr>
      <w:r w:rsidRPr="00C736BF">
        <w:rPr>
          <w:rFonts w:ascii="Arial" w:eastAsia="Calibri" w:hAnsi="Arial" w:cs="Arial"/>
          <w:b/>
          <w:sz w:val="24"/>
          <w:szCs w:val="22"/>
          <w:lang w:eastAsia="en-US"/>
        </w:rPr>
        <w:t>II. REIKALAVIMAI GAMINIAMS, MEDŽIAGOMS IR DARBŲ ATLIKIMUI</w:t>
      </w:r>
    </w:p>
    <w:p w14:paraId="53EB6D65" w14:textId="20A3F206" w:rsidR="00C736BF" w:rsidRPr="00C736BF" w:rsidRDefault="00C736BF" w:rsidP="005D72EB">
      <w:pPr>
        <w:spacing w:line="360" w:lineRule="auto"/>
        <w:ind w:firstLine="851"/>
        <w:rPr>
          <w:rFonts w:ascii="Arial" w:eastAsia="Calibri" w:hAnsi="Arial" w:cs="Arial"/>
          <w:sz w:val="24"/>
          <w:szCs w:val="24"/>
          <w:u w:val="single"/>
          <w:lang w:eastAsia="en-US"/>
        </w:rPr>
      </w:pPr>
      <w:r w:rsidRPr="00C736BF">
        <w:rPr>
          <w:rFonts w:ascii="Arial" w:eastAsia="Calibri" w:hAnsi="Arial" w:cs="Arial"/>
          <w:sz w:val="24"/>
          <w:szCs w:val="22"/>
          <w:lang w:eastAsia="en-US"/>
        </w:rPr>
        <w:t>Projektuojami ir atliekami paprastojo remonto darbai performuojant vienbutį gyvenamąjį namą į dvibutį. Projektavimo paslaugos ir atliekami remonto darbai  turi apimti statybos darbų, apdailos darbų, elektros, vandentiekio, šildymo, ir kitas statybos sritis, reikalingas atliekant vienbučio namo performavimui į dvibutį. Projektas rengiamas vadovaujantis Lietuvos Respublikos aplinkos ministro 2011 m. birželio 28 d. įsakymu Nr. D1-508 (Lietuvos Respublikos aplinkos ministro 2022 m. gruodžio 13 d. įsakymo Nr. D1-401 redakcija) patvirtintu aprašu</w:t>
      </w:r>
      <w:r w:rsidR="003C620B">
        <w:rPr>
          <w:rFonts w:ascii="Arial" w:eastAsia="Calibri" w:hAnsi="Arial" w:cs="Arial"/>
          <w:sz w:val="24"/>
          <w:szCs w:val="22"/>
          <w:lang w:eastAsia="en-US"/>
        </w:rPr>
        <w:t xml:space="preserve"> „</w:t>
      </w:r>
      <w:r w:rsidRPr="00C736BF">
        <w:rPr>
          <w:rFonts w:ascii="Arial" w:eastAsia="Calibri" w:hAnsi="Arial" w:cs="Arial"/>
          <w:sz w:val="24"/>
          <w:szCs w:val="22"/>
          <w:lang w:eastAsia="en-US"/>
        </w:rPr>
        <w:t xml:space="preserve">Aplinkos apsaugos kriterijų taikymo, vykdant žaliuosius pirkimus, tvarkos aprašas“, kuris numato, kad statyboje naudojamos statybinės medžiagos atitiktų minimalius aplinkos apsaugos kriterijus (XIII skyrius „Statybinės medžiagos“).  </w:t>
      </w:r>
      <w:r w:rsidRPr="00C736BF">
        <w:rPr>
          <w:rFonts w:ascii="Arial" w:eastAsia="Calibri" w:hAnsi="Arial" w:cs="Arial"/>
          <w:sz w:val="24"/>
          <w:szCs w:val="24"/>
          <w:u w:val="single"/>
          <w:lang w:eastAsia="en-US"/>
        </w:rPr>
        <w:t xml:space="preserve">Šiam statiniui turi būti parengtas </w:t>
      </w:r>
      <w:r w:rsidRPr="00C736BF">
        <w:rPr>
          <w:rFonts w:ascii="Arial" w:eastAsia="Calibri" w:hAnsi="Arial" w:cs="Arial"/>
          <w:b/>
          <w:bCs/>
          <w:sz w:val="24"/>
          <w:szCs w:val="24"/>
          <w:u w:val="single"/>
          <w:lang w:eastAsia="en-US"/>
        </w:rPr>
        <w:t>Nekilnojamojo turto kadastro objektų formavimo projektas</w:t>
      </w:r>
      <w:r w:rsidRPr="00C736BF">
        <w:rPr>
          <w:rFonts w:ascii="Arial" w:eastAsia="Calibri" w:hAnsi="Arial" w:cs="Arial"/>
          <w:sz w:val="24"/>
          <w:szCs w:val="24"/>
          <w:u w:val="single"/>
          <w:lang w:eastAsia="en-US"/>
        </w:rPr>
        <w:t xml:space="preserve"> vadovaujantis</w:t>
      </w:r>
      <w:r w:rsidRPr="00C736BF">
        <w:rPr>
          <w:rFonts w:ascii="Arial" w:eastAsia="Calibri" w:hAnsi="Arial" w:cs="Arial"/>
          <w:b/>
          <w:bCs/>
          <w:sz w:val="24"/>
          <w:szCs w:val="24"/>
          <w:u w:val="single"/>
          <w:lang w:eastAsia="en-US"/>
        </w:rPr>
        <w:t xml:space="preserve"> </w:t>
      </w:r>
      <w:r w:rsidRPr="00C736BF">
        <w:rPr>
          <w:rFonts w:ascii="Arial" w:eastAsia="Calibri" w:hAnsi="Arial" w:cs="Arial"/>
          <w:sz w:val="24"/>
          <w:szCs w:val="24"/>
          <w:u w:val="single"/>
          <w:lang w:eastAsia="en-US"/>
        </w:rPr>
        <w:t xml:space="preserve">įstatymo galiojančiomis redakcijomis. Projektas turi būti pateiktas su teigiamomis ekspertizės išvadomis, statybą leidžiančiu dokumentu </w:t>
      </w:r>
      <w:r w:rsidRPr="00C736BF">
        <w:rPr>
          <w:rFonts w:ascii="Arial" w:eastAsia="Calibri" w:hAnsi="Arial" w:cs="Arial"/>
          <w:sz w:val="24"/>
          <w:szCs w:val="24"/>
          <w:lang w:eastAsia="en-US"/>
        </w:rPr>
        <w:t>i</w:t>
      </w:r>
      <w:r w:rsidRPr="00C736BF">
        <w:rPr>
          <w:rFonts w:ascii="Arial" w:eastAsia="Calibri" w:hAnsi="Arial" w:cs="Arial"/>
          <w:sz w:val="24"/>
          <w:szCs w:val="24"/>
          <w:u w:val="single"/>
          <w:lang w:eastAsia="en-US"/>
        </w:rPr>
        <w:t xml:space="preserve">r projektinių pasiūlymų viešinimu. </w:t>
      </w:r>
    </w:p>
    <w:p w14:paraId="09D0AFAF" w14:textId="77777777" w:rsidR="00C736BF" w:rsidRPr="00C736BF" w:rsidRDefault="00C736BF" w:rsidP="005D72EB">
      <w:pPr>
        <w:spacing w:line="360" w:lineRule="auto"/>
        <w:ind w:firstLine="851"/>
        <w:rPr>
          <w:rFonts w:ascii="Arial" w:eastAsia="Calibri" w:hAnsi="Arial" w:cs="Arial"/>
          <w:sz w:val="24"/>
          <w:szCs w:val="22"/>
          <w:u w:val="single"/>
          <w:lang w:eastAsia="en-US"/>
        </w:rPr>
      </w:pPr>
      <w:r w:rsidRPr="00C736BF">
        <w:rPr>
          <w:rFonts w:ascii="Arial" w:eastAsia="Calibri" w:hAnsi="Arial" w:cs="Arial"/>
          <w:sz w:val="24"/>
          <w:szCs w:val="22"/>
          <w:u w:val="single"/>
          <w:lang w:eastAsia="en-US"/>
        </w:rPr>
        <w:t>Projekto ekspertizės rangovą konkurso būdu parinks Perkančioji organizacija.</w:t>
      </w:r>
    </w:p>
    <w:p w14:paraId="25F086F2" w14:textId="77777777"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lastRenderedPageBreak/>
        <w:t>Visi rangos darbai turi būti atlikti pagal galiojančias Lietuvos Respublikos statybos normas, standartus, statybos techninius reglamentus, o darbų kokybė turi atitikti aukščiausius reikalavimus.</w:t>
      </w:r>
    </w:p>
    <w:p w14:paraId="1775B880" w14:textId="77777777"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Tiekėjas rengdamas pasiūlymą įsivertina ir į pasiūlymo kainą įskaičiuoja visas išlaidas, kurios gali atsirasti atliekant statybos darbus.</w:t>
      </w:r>
    </w:p>
    <w:p w14:paraId="4E0DB682" w14:textId="44F3BD06"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p>
    <w:p w14:paraId="7F1F7A41" w14:textId="77777777"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 xml:space="preserve">Pateikiami orientaciniai darbų kiekiai. Tiekėjas darbų kiekius turi pasitikrinti pats objekte ir įvertinti riziką, jei bus neatitikimų ar papildomų darbų. </w:t>
      </w:r>
    </w:p>
    <w:p w14:paraId="75A2186E" w14:textId="0203D046"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Šiuo projektu ir statybos darbais numatoma vienbutį gyvenamąjį namą performuoti į du atskirus butus su atskirais įėjimais, kuriuose gyvens dvi daugiavaikės šeimos. Performuoti vienbutį namą į du atskirus butus su atskirais elektros apskaitos skydais,</w:t>
      </w:r>
      <w:r w:rsidR="00B647BE">
        <w:rPr>
          <w:rFonts w:ascii="Arial" w:eastAsia="Calibri" w:hAnsi="Arial" w:cs="Arial"/>
          <w:sz w:val="24"/>
          <w:szCs w:val="22"/>
          <w:lang w:eastAsia="en-US"/>
        </w:rPr>
        <w:t xml:space="preserve"> </w:t>
      </w:r>
      <w:r w:rsidRPr="00C736BF">
        <w:rPr>
          <w:rFonts w:ascii="Arial" w:eastAsia="Calibri" w:hAnsi="Arial" w:cs="Arial"/>
          <w:sz w:val="24"/>
          <w:szCs w:val="22"/>
          <w:lang w:eastAsia="en-US"/>
        </w:rPr>
        <w:t>su atskirais vandens apskaitos skaitikliais, sutvarkyti šildymo sistemą taip</w:t>
      </w:r>
      <w:r w:rsidR="00B647BE">
        <w:rPr>
          <w:rFonts w:ascii="Arial" w:eastAsia="Calibri" w:hAnsi="Arial" w:cs="Arial"/>
          <w:sz w:val="24"/>
          <w:szCs w:val="22"/>
          <w:lang w:eastAsia="en-US"/>
        </w:rPr>
        <w:t>,</w:t>
      </w:r>
      <w:r w:rsidRPr="00C736BF">
        <w:rPr>
          <w:rFonts w:ascii="Arial" w:eastAsia="Calibri" w:hAnsi="Arial" w:cs="Arial"/>
          <w:sz w:val="24"/>
          <w:szCs w:val="22"/>
          <w:lang w:eastAsia="en-US"/>
        </w:rPr>
        <w:t xml:space="preserve"> kad esami du kieto kuro katilai šildytų du atskirus butus. Pirmame aukšte sujungti kambarius iškertant sienoje durų angą ir spręsti patalpų peraukštėjimo klausimą. Atlikus statybos remonto darbus visos inžinerinės sistemos turi būti saugios ir veikti nepriekaištingai, butai turi būti pilnai tinkami gyventi ir atitikti higieninius reikalavimus.</w:t>
      </w:r>
    </w:p>
    <w:p w14:paraId="669027DF" w14:textId="77777777" w:rsidR="00C736BF" w:rsidRPr="00C736BF" w:rsidRDefault="00C736BF" w:rsidP="005D72EB">
      <w:pPr>
        <w:numPr>
          <w:ilvl w:val="0"/>
          <w:numId w:val="66"/>
        </w:numPr>
        <w:spacing w:line="360" w:lineRule="auto"/>
        <w:ind w:firstLine="851"/>
        <w:contextualSpacing/>
        <w:jc w:val="left"/>
        <w:rPr>
          <w:rFonts w:ascii="Arial" w:eastAsia="Calibri" w:hAnsi="Arial" w:cs="Arial"/>
          <w:sz w:val="24"/>
          <w:szCs w:val="22"/>
        </w:rPr>
      </w:pPr>
      <w:r w:rsidRPr="00C736BF">
        <w:rPr>
          <w:rFonts w:ascii="Arial" w:eastAsia="Calibri" w:hAnsi="Arial" w:cs="Arial"/>
          <w:sz w:val="24"/>
          <w:szCs w:val="22"/>
          <w:lang w:eastAsia="en-US"/>
        </w:rPr>
        <w:t xml:space="preserve">Projektuojant parinkti tik kokybiškas ir ilgaamžes  statybines medžiagas, kurios atitinka CE ženklinimą. </w:t>
      </w:r>
      <w:r w:rsidRPr="00C736BF">
        <w:rPr>
          <w:rFonts w:ascii="Arial" w:eastAsia="Calibri" w:hAnsi="Arial" w:cs="Arial"/>
          <w:sz w:val="24"/>
          <w:szCs w:val="22"/>
        </w:rPr>
        <w:t>Visos medžiagos ir gaminiai privalo būti suderinti su Užsakovu ar jo atstovu.</w:t>
      </w:r>
    </w:p>
    <w:p w14:paraId="43569637" w14:textId="7ED4ECE5" w:rsidR="00C736BF" w:rsidRPr="00C736BF" w:rsidRDefault="00C736BF" w:rsidP="00FE6BE5">
      <w:pPr>
        <w:spacing w:line="360" w:lineRule="auto"/>
        <w:ind w:firstLine="851"/>
        <w:rPr>
          <w:rFonts w:ascii="Arial" w:eastAsia="Calibri" w:hAnsi="Arial" w:cs="Arial"/>
          <w:sz w:val="24"/>
          <w:szCs w:val="22"/>
          <w:u w:val="single"/>
          <w:lang w:eastAsia="en-US"/>
        </w:rPr>
      </w:pPr>
      <w:r w:rsidRPr="008E21C0">
        <w:rPr>
          <w:rFonts w:ascii="Arial" w:eastAsia="Calibri" w:hAnsi="Arial" w:cs="Arial"/>
          <w:sz w:val="24"/>
          <w:szCs w:val="22"/>
          <w:u w:val="single"/>
          <w:lang w:eastAsia="en-US"/>
        </w:rPr>
        <w:t>Statybos darbus su projektavimu, kadastrinių bylų parengimu ir užbaigim</w:t>
      </w:r>
      <w:r w:rsidR="00D2075C" w:rsidRPr="008E21C0">
        <w:rPr>
          <w:rFonts w:ascii="Arial" w:eastAsia="Calibri" w:hAnsi="Arial" w:cs="Arial"/>
          <w:sz w:val="24"/>
          <w:szCs w:val="22"/>
          <w:u w:val="single"/>
          <w:lang w:eastAsia="en-US"/>
        </w:rPr>
        <w:t>o dokument</w:t>
      </w:r>
      <w:r w:rsidR="008E21C0" w:rsidRPr="008E21C0">
        <w:rPr>
          <w:rFonts w:ascii="Arial" w:eastAsia="Calibri" w:hAnsi="Arial" w:cs="Arial"/>
          <w:sz w:val="24"/>
          <w:szCs w:val="22"/>
          <w:u w:val="single"/>
          <w:lang w:eastAsia="en-US"/>
        </w:rPr>
        <w:t>ų parengimu</w:t>
      </w:r>
      <w:r w:rsidR="00D2075C" w:rsidRPr="008E21C0">
        <w:rPr>
          <w:rFonts w:ascii="Arial" w:eastAsia="Calibri" w:hAnsi="Arial" w:cs="Arial"/>
          <w:sz w:val="24"/>
          <w:szCs w:val="22"/>
          <w:u w:val="single"/>
          <w:lang w:eastAsia="en-US"/>
        </w:rPr>
        <w:t xml:space="preserve"> (</w:t>
      </w:r>
      <w:r w:rsidR="008E21C0" w:rsidRPr="008E21C0">
        <w:rPr>
          <w:rFonts w:ascii="Arial" w:eastAsia="Calibri" w:hAnsi="Arial" w:cs="Arial"/>
          <w:sz w:val="24"/>
          <w:szCs w:val="22"/>
          <w:u w:val="single"/>
          <w:lang w:eastAsia="en-US"/>
        </w:rPr>
        <w:t>vadovaujantis Lietuvos Respublikos s</w:t>
      </w:r>
      <w:r w:rsidR="00D2075C" w:rsidRPr="008E21C0">
        <w:rPr>
          <w:rFonts w:ascii="Arial" w:eastAsia="Calibri" w:hAnsi="Arial" w:cs="Arial"/>
          <w:sz w:val="24"/>
          <w:szCs w:val="22"/>
          <w:u w:val="single"/>
          <w:lang w:eastAsia="en-US"/>
        </w:rPr>
        <w:t>tatybos įstatymo 28 straipsnio 2 dali</w:t>
      </w:r>
      <w:r w:rsidR="008E21C0" w:rsidRPr="008E21C0">
        <w:rPr>
          <w:rFonts w:ascii="Arial" w:eastAsia="Calibri" w:hAnsi="Arial" w:cs="Arial"/>
          <w:sz w:val="24"/>
          <w:szCs w:val="22"/>
          <w:u w:val="single"/>
          <w:lang w:eastAsia="en-US"/>
        </w:rPr>
        <w:t>mi</w:t>
      </w:r>
      <w:r w:rsidR="00D2075C" w:rsidRPr="008E21C0">
        <w:rPr>
          <w:rFonts w:ascii="Arial" w:eastAsia="Calibri" w:hAnsi="Arial" w:cs="Arial"/>
          <w:sz w:val="24"/>
          <w:szCs w:val="22"/>
          <w:u w:val="single"/>
          <w:lang w:eastAsia="en-US"/>
        </w:rPr>
        <w:t>)</w:t>
      </w:r>
      <w:r w:rsidRPr="008E21C0">
        <w:rPr>
          <w:rFonts w:ascii="Arial" w:eastAsia="Calibri" w:hAnsi="Arial" w:cs="Arial"/>
          <w:sz w:val="24"/>
          <w:szCs w:val="22"/>
          <w:u w:val="single"/>
          <w:lang w:eastAsia="en-US"/>
        </w:rPr>
        <w:t xml:space="preserve">, rangovas privalo atlikti per </w:t>
      </w:r>
      <w:r w:rsidRPr="008E21C0">
        <w:rPr>
          <w:rFonts w:ascii="Arial" w:eastAsia="Calibri" w:hAnsi="Arial" w:cs="Arial"/>
          <w:b/>
          <w:bCs/>
          <w:sz w:val="24"/>
          <w:szCs w:val="22"/>
          <w:u w:val="single"/>
          <w:lang w:eastAsia="en-US"/>
        </w:rPr>
        <w:t>8 mėn.</w:t>
      </w:r>
      <w:r w:rsidRPr="008E21C0">
        <w:rPr>
          <w:rFonts w:ascii="Arial" w:eastAsia="Calibri" w:hAnsi="Arial" w:cs="Arial"/>
          <w:sz w:val="24"/>
          <w:szCs w:val="22"/>
          <w:u w:val="single"/>
          <w:lang w:eastAsia="en-US"/>
        </w:rPr>
        <w:t xml:space="preserve"> nuo sutarties įsigaliojimo dienos. </w:t>
      </w:r>
      <w:r w:rsidR="00635CB3" w:rsidRPr="008E21C0">
        <w:rPr>
          <w:rFonts w:ascii="Arial" w:eastAsia="Calibri" w:hAnsi="Arial" w:cs="Arial"/>
          <w:sz w:val="24"/>
          <w:szCs w:val="22"/>
          <w:u w:val="single"/>
          <w:lang w:eastAsia="en-US"/>
        </w:rPr>
        <w:t xml:space="preserve">Sutarties terminas gali būti pratęstas 1 mėn., </w:t>
      </w:r>
      <w:r w:rsidR="00FE6BE5" w:rsidRPr="008E21C0">
        <w:rPr>
          <w:rFonts w:ascii="Arial" w:eastAsia="Calibri" w:hAnsi="Arial" w:cs="Arial"/>
          <w:sz w:val="24"/>
          <w:szCs w:val="22"/>
          <w:u w:val="single"/>
          <w:lang w:eastAsia="en-US"/>
        </w:rPr>
        <w:t xml:space="preserve">susiklosčius nenumatytoms aplinkybėms, </w:t>
      </w:r>
      <w:r w:rsidRPr="008E21C0">
        <w:rPr>
          <w:rFonts w:ascii="Arial" w:eastAsia="Calibri" w:hAnsi="Arial" w:cs="Arial"/>
          <w:sz w:val="24"/>
          <w:szCs w:val="22"/>
          <w:u w:val="single"/>
          <w:lang w:eastAsia="en-US"/>
        </w:rPr>
        <w:t>nepriklausanč</w:t>
      </w:r>
      <w:r w:rsidR="00FE6BE5" w:rsidRPr="008E21C0">
        <w:rPr>
          <w:rFonts w:ascii="Arial" w:eastAsia="Calibri" w:hAnsi="Arial" w:cs="Arial"/>
          <w:sz w:val="24"/>
          <w:szCs w:val="22"/>
          <w:u w:val="single"/>
          <w:lang w:eastAsia="en-US"/>
        </w:rPr>
        <w:t>iomis</w:t>
      </w:r>
      <w:r w:rsidRPr="008E21C0">
        <w:rPr>
          <w:rFonts w:ascii="Arial" w:eastAsia="Calibri" w:hAnsi="Arial" w:cs="Arial"/>
          <w:sz w:val="24"/>
          <w:szCs w:val="22"/>
          <w:u w:val="single"/>
          <w:lang w:eastAsia="en-US"/>
        </w:rPr>
        <w:t xml:space="preserve"> nuo rangovo. Pratęsimą reikia pagrįsti atskiru motyvuotu </w:t>
      </w:r>
      <w:r w:rsidR="00FE6BE5" w:rsidRPr="008E21C0">
        <w:rPr>
          <w:rFonts w:ascii="Arial" w:eastAsia="Calibri" w:hAnsi="Arial" w:cs="Arial"/>
          <w:sz w:val="24"/>
          <w:szCs w:val="22"/>
          <w:u w:val="single"/>
          <w:lang w:eastAsia="en-US"/>
        </w:rPr>
        <w:t>pranešimu</w:t>
      </w:r>
      <w:r w:rsidRPr="008E21C0">
        <w:rPr>
          <w:rFonts w:ascii="Arial" w:eastAsia="Calibri" w:hAnsi="Arial" w:cs="Arial"/>
          <w:sz w:val="24"/>
          <w:szCs w:val="22"/>
          <w:u w:val="single"/>
          <w:lang w:eastAsia="en-US"/>
        </w:rPr>
        <w:t xml:space="preserve"> nekeičiant </w:t>
      </w:r>
      <w:r w:rsidR="002C12C6" w:rsidRPr="008E21C0">
        <w:rPr>
          <w:rFonts w:ascii="Arial" w:eastAsia="Calibri" w:hAnsi="Arial" w:cs="Arial"/>
          <w:sz w:val="24"/>
          <w:szCs w:val="22"/>
          <w:u w:val="single"/>
          <w:lang w:eastAsia="en-US"/>
        </w:rPr>
        <w:t>pasiūlymo</w:t>
      </w:r>
      <w:r w:rsidRPr="008E21C0">
        <w:rPr>
          <w:rFonts w:ascii="Arial" w:eastAsia="Calibri" w:hAnsi="Arial" w:cs="Arial"/>
          <w:sz w:val="24"/>
          <w:szCs w:val="22"/>
          <w:u w:val="single"/>
          <w:lang w:eastAsia="en-US"/>
        </w:rPr>
        <w:t xml:space="preserve"> kainos.</w:t>
      </w:r>
    </w:p>
    <w:p w14:paraId="6BCD8DA6" w14:textId="77777777"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Tiekėjas rengdamas pasiūlymą įsivertina ir į pasiūlymo kainą įskaičiuoja visas išlaidas, kurios gali atsirasti atliekant statybos darbus.</w:t>
      </w:r>
    </w:p>
    <w:p w14:paraId="47C0190F" w14:textId="2DB99AF7"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 xml:space="preserve">Darbų metu vadovautis Lietuvos Respublikos aplinkos ministro 2011 m. birželio 28 d. įsakymu Nr. D1-508 (Lietuvos Respublikos aplinkos ministro 2022 m. gruodžio 13 d. įsakymo Nr. D1-401 redakcija) patvirtintu aprašu </w:t>
      </w:r>
      <w:r w:rsidR="00E700FF">
        <w:rPr>
          <w:rFonts w:ascii="Arial" w:eastAsia="Calibri" w:hAnsi="Arial" w:cs="Arial"/>
          <w:sz w:val="24"/>
          <w:szCs w:val="22"/>
          <w:lang w:eastAsia="en-US"/>
        </w:rPr>
        <w:t>„</w:t>
      </w:r>
      <w:r w:rsidRPr="00C736BF">
        <w:rPr>
          <w:rFonts w:ascii="Arial" w:eastAsia="Calibri" w:hAnsi="Arial" w:cs="Arial"/>
          <w:sz w:val="24"/>
          <w:szCs w:val="22"/>
          <w:lang w:eastAsia="en-US"/>
        </w:rPr>
        <w:t xml:space="preserve">Aplinkos apsaugos kriterijų taikymo, vykdant žaliuosius pirkimus, tvarkos aprašas“, kuris numato, kad statyboje naudojamos </w:t>
      </w:r>
      <w:r w:rsidRPr="00C736BF">
        <w:rPr>
          <w:rFonts w:ascii="Arial" w:eastAsia="Calibri" w:hAnsi="Arial" w:cs="Arial"/>
          <w:sz w:val="24"/>
          <w:szCs w:val="22"/>
          <w:lang w:eastAsia="en-US"/>
        </w:rPr>
        <w:lastRenderedPageBreak/>
        <w:t xml:space="preserve">statybinės medžiagos atitiktų minimalius aplinkos apsaugos kriterijus ( XII skyrius </w:t>
      </w:r>
      <w:r w:rsidR="00D77ED3">
        <w:rPr>
          <w:rFonts w:ascii="Arial" w:eastAsia="Calibri" w:hAnsi="Arial" w:cs="Arial"/>
          <w:sz w:val="24"/>
          <w:szCs w:val="22"/>
          <w:lang w:eastAsia="en-US"/>
        </w:rPr>
        <w:t>„</w:t>
      </w:r>
      <w:r w:rsidRPr="00C736BF">
        <w:rPr>
          <w:rFonts w:ascii="Arial" w:eastAsia="Calibri" w:hAnsi="Arial" w:cs="Arial"/>
          <w:sz w:val="24"/>
          <w:szCs w:val="22"/>
          <w:lang w:eastAsia="en-US"/>
        </w:rPr>
        <w:t>Pastatų projektavimo paslaugos ir statybos darbai“ XIII skyrius „Statybinės medžiagos“.</w:t>
      </w:r>
    </w:p>
    <w:p w14:paraId="2F8E22C0" w14:textId="77777777"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 xml:space="preserve">Tiekėjas, atlikdamas darbus, privalo vadovautis: </w:t>
      </w:r>
    </w:p>
    <w:p w14:paraId="7AD7F278" w14:textId="47B5CF2E"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 xml:space="preserve">STR. 2. 03.01:2019 </w:t>
      </w:r>
      <w:r w:rsidR="00E700FF">
        <w:rPr>
          <w:rFonts w:ascii="Arial" w:eastAsia="Calibri" w:hAnsi="Arial" w:cs="Arial"/>
          <w:sz w:val="24"/>
          <w:szCs w:val="22"/>
          <w:lang w:eastAsia="en-US"/>
        </w:rPr>
        <w:t>„</w:t>
      </w:r>
      <w:r w:rsidRPr="00C736BF">
        <w:rPr>
          <w:rFonts w:ascii="Arial" w:eastAsia="Calibri" w:hAnsi="Arial" w:cs="Arial"/>
          <w:sz w:val="24"/>
          <w:szCs w:val="22"/>
          <w:lang w:eastAsia="en-US"/>
        </w:rPr>
        <w:t>Statinių prieinamumas“ (aktuali redakcija).</w:t>
      </w:r>
    </w:p>
    <w:p w14:paraId="497DD3D0" w14:textId="3955AB3F" w:rsidR="00C736BF" w:rsidRPr="00C736BF" w:rsidRDefault="00C736BF" w:rsidP="005D72EB">
      <w:pPr>
        <w:spacing w:line="360" w:lineRule="auto"/>
        <w:ind w:firstLine="851"/>
        <w:rPr>
          <w:rFonts w:ascii="Arial" w:eastAsia="Calibri" w:hAnsi="Arial" w:cs="Arial"/>
          <w:sz w:val="24"/>
          <w:szCs w:val="22"/>
          <w:lang w:eastAsia="en-US"/>
        </w:rPr>
      </w:pPr>
      <w:r w:rsidRPr="00C736BF">
        <w:rPr>
          <w:rFonts w:ascii="Arial" w:eastAsia="Calibri" w:hAnsi="Arial" w:cs="Arial"/>
          <w:sz w:val="24"/>
          <w:szCs w:val="22"/>
          <w:lang w:eastAsia="en-US"/>
        </w:rPr>
        <w:t xml:space="preserve">STR 2.01(3):1999 </w:t>
      </w:r>
      <w:r w:rsidR="00E700FF">
        <w:rPr>
          <w:rFonts w:ascii="Arial" w:eastAsia="Calibri" w:hAnsi="Arial" w:cs="Arial"/>
          <w:sz w:val="24"/>
          <w:szCs w:val="22"/>
          <w:lang w:eastAsia="en-US"/>
        </w:rPr>
        <w:t>„</w:t>
      </w:r>
      <w:r w:rsidRPr="00C736BF">
        <w:rPr>
          <w:rFonts w:ascii="Arial" w:eastAsia="Calibri" w:hAnsi="Arial" w:cs="Arial"/>
          <w:sz w:val="24"/>
          <w:szCs w:val="22"/>
          <w:lang w:eastAsia="en-US"/>
        </w:rPr>
        <w:t>Esminiai statinio reikalavimai. Higiena, sveikata, aplinkos apsauga“ (aktuali redakcija).</w:t>
      </w:r>
    </w:p>
    <w:p w14:paraId="7B33B3E4" w14:textId="65B34C0D" w:rsidR="00C736BF" w:rsidRPr="00C736BF" w:rsidRDefault="0046199B" w:rsidP="0046199B">
      <w:pPr>
        <w:spacing w:line="360" w:lineRule="auto"/>
        <w:ind w:firstLine="709"/>
        <w:jc w:val="left"/>
        <w:rPr>
          <w:rFonts w:ascii="Arial" w:eastAsia="Calibri" w:hAnsi="Arial" w:cs="Arial"/>
          <w:bCs/>
          <w:sz w:val="24"/>
          <w:szCs w:val="22"/>
          <w:lang w:eastAsia="en-US"/>
        </w:rPr>
      </w:pPr>
      <w:r>
        <w:rPr>
          <w:rFonts w:ascii="Arial" w:eastAsia="Calibri" w:hAnsi="Arial" w:cs="Arial"/>
          <w:bCs/>
          <w:sz w:val="24"/>
          <w:szCs w:val="22"/>
          <w:lang w:eastAsia="en-US"/>
        </w:rPr>
        <w:t xml:space="preserve"> </w:t>
      </w:r>
      <w:r w:rsidR="00C736BF" w:rsidRPr="00C736BF">
        <w:rPr>
          <w:rFonts w:ascii="Arial" w:eastAsia="Calibri" w:hAnsi="Arial" w:cs="Arial"/>
          <w:bCs/>
          <w:sz w:val="24"/>
          <w:szCs w:val="22"/>
          <w:lang w:eastAsia="en-US"/>
        </w:rPr>
        <w:t xml:space="preserve"> ST-121895674.06:2009 „Apdailos darbai“. STR 2.07.01:2003 (aktualia redakcija).</w:t>
      </w:r>
    </w:p>
    <w:p w14:paraId="09893029" w14:textId="6DF27C4B"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2.07.01:2003 </w:t>
      </w:r>
      <w:r w:rsidR="00E700FF">
        <w:rPr>
          <w:rFonts w:ascii="Arial" w:eastAsia="Calibri" w:hAnsi="Arial" w:cs="Arial"/>
          <w:sz w:val="24"/>
          <w:szCs w:val="22"/>
          <w:lang w:eastAsia="en-US"/>
        </w:rPr>
        <w:t>„</w:t>
      </w:r>
      <w:r w:rsidRPr="00C736BF">
        <w:rPr>
          <w:rFonts w:ascii="Arial" w:eastAsia="Calibri" w:hAnsi="Arial" w:cs="Arial"/>
          <w:sz w:val="24"/>
          <w:szCs w:val="22"/>
          <w:lang w:eastAsia="en-US"/>
        </w:rPr>
        <w:t xml:space="preserve">Vandentiekis ir nuotekų </w:t>
      </w:r>
      <w:proofErr w:type="spellStart"/>
      <w:r w:rsidRPr="00C736BF">
        <w:rPr>
          <w:rFonts w:ascii="Arial" w:eastAsia="Calibri" w:hAnsi="Arial" w:cs="Arial"/>
          <w:sz w:val="24"/>
          <w:szCs w:val="22"/>
          <w:lang w:eastAsia="en-US"/>
        </w:rPr>
        <w:t>šalintuvas</w:t>
      </w:r>
      <w:proofErr w:type="spellEnd"/>
      <w:r w:rsidRPr="00C736BF">
        <w:rPr>
          <w:rFonts w:ascii="Arial" w:eastAsia="Calibri" w:hAnsi="Arial" w:cs="Arial"/>
          <w:sz w:val="24"/>
          <w:szCs w:val="22"/>
          <w:lang w:eastAsia="en-US"/>
        </w:rPr>
        <w:t>. Pastato inžinerinės sistemos. Lauko inžineriniai tinklai“ (aktuali redakcija);</w:t>
      </w:r>
    </w:p>
    <w:p w14:paraId="6F0951F5" w14:textId="3E88C0E1"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2.01.01(2):1999 </w:t>
      </w:r>
      <w:r w:rsidR="00E700FF">
        <w:rPr>
          <w:rFonts w:ascii="Arial" w:eastAsia="Calibri" w:hAnsi="Arial" w:cs="Arial"/>
          <w:sz w:val="24"/>
          <w:szCs w:val="22"/>
          <w:lang w:eastAsia="en-US"/>
        </w:rPr>
        <w:t>„</w:t>
      </w:r>
      <w:r w:rsidRPr="00C736BF">
        <w:rPr>
          <w:rFonts w:ascii="Arial" w:eastAsia="Calibri" w:hAnsi="Arial" w:cs="Arial"/>
          <w:sz w:val="24"/>
          <w:szCs w:val="22"/>
          <w:lang w:eastAsia="en-US"/>
        </w:rPr>
        <w:t>Esminiai statinio reikalavimai. Gaisrinė sauga“ (aktuali redakcija);</w:t>
      </w:r>
    </w:p>
    <w:p w14:paraId="539A25A1" w14:textId="7E4DDE36"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2.01.01(3):1999 </w:t>
      </w:r>
      <w:r w:rsidR="00E700FF">
        <w:rPr>
          <w:rFonts w:ascii="Arial" w:eastAsia="Calibri" w:hAnsi="Arial" w:cs="Arial"/>
          <w:sz w:val="24"/>
          <w:szCs w:val="22"/>
          <w:lang w:eastAsia="en-US"/>
        </w:rPr>
        <w:t>„</w:t>
      </w:r>
      <w:r w:rsidRPr="00C736BF">
        <w:rPr>
          <w:rFonts w:ascii="Arial" w:eastAsia="Calibri" w:hAnsi="Arial" w:cs="Arial"/>
          <w:sz w:val="24"/>
          <w:szCs w:val="22"/>
          <w:lang w:eastAsia="en-US"/>
        </w:rPr>
        <w:t>Esminiai statinio reikalavimai. Higiena, sveikata, aplinkos apsauga“ (aktuali redakcija);</w:t>
      </w:r>
    </w:p>
    <w:p w14:paraId="5BA2749E" w14:textId="599406B2"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2.01.01.(4): 2008 </w:t>
      </w:r>
      <w:r w:rsidR="00E700FF">
        <w:rPr>
          <w:rFonts w:ascii="Arial" w:eastAsia="Calibri" w:hAnsi="Arial" w:cs="Arial"/>
          <w:sz w:val="24"/>
          <w:szCs w:val="22"/>
          <w:lang w:eastAsia="en-US"/>
        </w:rPr>
        <w:t>„</w:t>
      </w:r>
      <w:r w:rsidRPr="00C736BF">
        <w:rPr>
          <w:rFonts w:ascii="Arial" w:eastAsia="Calibri" w:hAnsi="Arial" w:cs="Arial"/>
          <w:sz w:val="24"/>
          <w:szCs w:val="22"/>
          <w:lang w:eastAsia="en-US"/>
        </w:rPr>
        <w:t>Esminiai statinio reikalavimai. Naudojimo sauga“ (aktuali redakcija);</w:t>
      </w:r>
    </w:p>
    <w:p w14:paraId="0260B728" w14:textId="4B630137"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2.01.01.(5):2008 </w:t>
      </w:r>
      <w:r w:rsidR="00E700FF">
        <w:rPr>
          <w:rFonts w:ascii="Arial" w:eastAsia="Calibri" w:hAnsi="Arial" w:cs="Arial"/>
          <w:sz w:val="24"/>
          <w:szCs w:val="22"/>
          <w:lang w:eastAsia="en-US"/>
        </w:rPr>
        <w:t>„</w:t>
      </w:r>
      <w:r w:rsidRPr="00C736BF">
        <w:rPr>
          <w:rFonts w:ascii="Arial" w:eastAsia="Calibri" w:hAnsi="Arial" w:cs="Arial"/>
          <w:sz w:val="24"/>
          <w:szCs w:val="22"/>
          <w:lang w:eastAsia="en-US"/>
        </w:rPr>
        <w:t>Esminiai statinio reikalavimai. Apsauga nuo triukšmo“ (aktuali redakcija);</w:t>
      </w:r>
    </w:p>
    <w:p w14:paraId="535F2045" w14:textId="001A2D22"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2.01.01.(6):2008 </w:t>
      </w:r>
      <w:r w:rsidR="00E700FF">
        <w:rPr>
          <w:rFonts w:ascii="Arial" w:eastAsia="Calibri" w:hAnsi="Arial" w:cs="Arial"/>
          <w:sz w:val="24"/>
          <w:szCs w:val="22"/>
          <w:lang w:eastAsia="en-US"/>
        </w:rPr>
        <w:t>„</w:t>
      </w:r>
      <w:r w:rsidRPr="00C736BF">
        <w:rPr>
          <w:rFonts w:ascii="Arial" w:eastAsia="Calibri" w:hAnsi="Arial" w:cs="Arial"/>
          <w:sz w:val="24"/>
          <w:szCs w:val="22"/>
          <w:lang w:eastAsia="en-US"/>
        </w:rPr>
        <w:t>Esminiai statinio reikalavimai. Energijos taupymas ir šilumos išsaugojimas“ (aktuali redakcija);</w:t>
      </w:r>
    </w:p>
    <w:p w14:paraId="0365CD64" w14:textId="040850BD"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2.01.07:2003 </w:t>
      </w:r>
      <w:r w:rsidR="00E700FF">
        <w:rPr>
          <w:rFonts w:ascii="Arial" w:eastAsia="Calibri" w:hAnsi="Arial" w:cs="Arial"/>
          <w:sz w:val="24"/>
          <w:szCs w:val="22"/>
          <w:lang w:eastAsia="en-US"/>
        </w:rPr>
        <w:t>„</w:t>
      </w:r>
      <w:r w:rsidRPr="00C736BF">
        <w:rPr>
          <w:rFonts w:ascii="Arial" w:eastAsia="Calibri" w:hAnsi="Arial" w:cs="Arial"/>
          <w:sz w:val="24"/>
          <w:szCs w:val="22"/>
          <w:lang w:eastAsia="en-US"/>
        </w:rPr>
        <w:t>Pastatų vidaus ir išorės aplinkos apsauga nuo triukšmo“ (aktuali redakcija);</w:t>
      </w:r>
    </w:p>
    <w:p w14:paraId="73852308" w14:textId="7C29CC43" w:rsidR="00C736BF" w:rsidRPr="00C736BF" w:rsidRDefault="00C736BF" w:rsidP="005D72EB">
      <w:pPr>
        <w:spacing w:line="360" w:lineRule="auto"/>
        <w:ind w:firstLine="851"/>
        <w:contextualSpacing/>
        <w:rPr>
          <w:rFonts w:ascii="Arial" w:eastAsia="Calibri" w:hAnsi="Arial" w:cs="Arial"/>
          <w:sz w:val="24"/>
          <w:szCs w:val="22"/>
          <w:lang w:eastAsia="en-US"/>
        </w:rPr>
      </w:pPr>
      <w:r w:rsidRPr="00C736BF">
        <w:rPr>
          <w:rFonts w:ascii="Arial" w:eastAsia="Calibri" w:hAnsi="Arial" w:cs="Arial"/>
          <w:sz w:val="24"/>
          <w:szCs w:val="22"/>
          <w:lang w:eastAsia="en-US"/>
        </w:rPr>
        <w:t xml:space="preserve">STR 2.04.01:2018 </w:t>
      </w:r>
      <w:r w:rsidR="00E700FF">
        <w:rPr>
          <w:rFonts w:ascii="Arial" w:eastAsia="Calibri" w:hAnsi="Arial" w:cs="Arial"/>
          <w:sz w:val="24"/>
          <w:szCs w:val="22"/>
          <w:lang w:eastAsia="en-US"/>
        </w:rPr>
        <w:t>„</w:t>
      </w:r>
      <w:r w:rsidRPr="00C736BF">
        <w:rPr>
          <w:rFonts w:ascii="Arial" w:eastAsia="Calibri" w:hAnsi="Arial" w:cs="Arial"/>
          <w:sz w:val="24"/>
          <w:szCs w:val="22"/>
          <w:lang w:eastAsia="en-US"/>
        </w:rPr>
        <w:t>Pastatų atitvaros. Sienos, stogai, langai ir išorinės įėjimo durys“ (aktuali redakcija).</w:t>
      </w:r>
    </w:p>
    <w:p w14:paraId="559DE277" w14:textId="77777777" w:rsidR="00C736BF" w:rsidRPr="00C736BF" w:rsidRDefault="00C736BF" w:rsidP="005D72EB">
      <w:pPr>
        <w:spacing w:line="360" w:lineRule="auto"/>
        <w:ind w:firstLine="851"/>
        <w:rPr>
          <w:rFonts w:ascii="Arial" w:eastAsia="Calibri" w:hAnsi="Arial" w:cs="Arial"/>
          <w:sz w:val="24"/>
          <w:szCs w:val="22"/>
          <w:lang w:eastAsia="en-US"/>
        </w:rPr>
      </w:pPr>
    </w:p>
    <w:p w14:paraId="2505D31D" w14:textId="77777777" w:rsidR="00C736BF" w:rsidRPr="00C736BF" w:rsidRDefault="00C736BF" w:rsidP="0032423E">
      <w:pPr>
        <w:spacing w:line="360" w:lineRule="auto"/>
        <w:ind w:firstLine="851"/>
        <w:rPr>
          <w:rFonts w:ascii="Arial" w:eastAsia="Calibri" w:hAnsi="Arial" w:cs="Arial"/>
          <w:sz w:val="24"/>
          <w:szCs w:val="22"/>
          <w:lang w:eastAsia="en-US"/>
        </w:rPr>
      </w:pPr>
      <w:r w:rsidRPr="00C736BF">
        <w:rPr>
          <w:rFonts w:ascii="Arial" w:eastAsia="Calibri" w:hAnsi="Arial" w:cs="Arial"/>
          <w:b/>
          <w:bCs/>
          <w:sz w:val="24"/>
          <w:szCs w:val="22"/>
          <w:lang w:eastAsia="en-US"/>
        </w:rPr>
        <w:t>Pridedama</w:t>
      </w:r>
      <w:r w:rsidRPr="00C736BF">
        <w:rPr>
          <w:rFonts w:ascii="Arial" w:eastAsia="Calibri" w:hAnsi="Arial" w:cs="Arial"/>
          <w:sz w:val="24"/>
          <w:szCs w:val="22"/>
          <w:lang w:eastAsia="en-US"/>
        </w:rPr>
        <w:t xml:space="preserve">: preliminarūs darbų kiekiai ir situacijos schema kur </w:t>
      </w:r>
      <w:r w:rsidRPr="00C736BF">
        <w:rPr>
          <w:rFonts w:ascii="Arial" w:eastAsia="Calibri" w:hAnsi="Arial" w:cs="Arial"/>
          <w:b/>
          <w:bCs/>
          <w:sz w:val="24"/>
          <w:szCs w:val="22"/>
          <w:lang w:eastAsia="en-US"/>
        </w:rPr>
        <w:t>R</w:t>
      </w:r>
      <w:r w:rsidRPr="00C736BF">
        <w:rPr>
          <w:rFonts w:ascii="Arial" w:eastAsia="Calibri" w:hAnsi="Arial" w:cs="Arial"/>
          <w:sz w:val="24"/>
          <w:szCs w:val="22"/>
          <w:lang w:eastAsia="en-US"/>
        </w:rPr>
        <w:t>-rūsio patalpos</w:t>
      </w:r>
      <w:r w:rsidRPr="00C736BF">
        <w:rPr>
          <w:rFonts w:ascii="Arial" w:eastAsia="Calibri" w:hAnsi="Arial" w:cs="Arial"/>
          <w:b/>
          <w:bCs/>
          <w:sz w:val="24"/>
          <w:szCs w:val="22"/>
          <w:lang w:eastAsia="en-US"/>
        </w:rPr>
        <w:t>, P</w:t>
      </w:r>
      <w:r w:rsidRPr="00C736BF">
        <w:rPr>
          <w:rFonts w:ascii="Arial" w:eastAsia="Calibri" w:hAnsi="Arial" w:cs="Arial"/>
          <w:sz w:val="24"/>
          <w:szCs w:val="22"/>
          <w:lang w:eastAsia="en-US"/>
        </w:rPr>
        <w:t xml:space="preserve">-pirmas aukštas, </w:t>
      </w:r>
      <w:r w:rsidRPr="00C736BF">
        <w:rPr>
          <w:rFonts w:ascii="Arial" w:eastAsia="Calibri" w:hAnsi="Arial" w:cs="Arial"/>
          <w:b/>
          <w:bCs/>
          <w:sz w:val="24"/>
          <w:szCs w:val="22"/>
          <w:lang w:eastAsia="en-US"/>
        </w:rPr>
        <w:t>1-</w:t>
      </w:r>
      <w:r w:rsidRPr="00C736BF">
        <w:rPr>
          <w:rFonts w:ascii="Arial" w:eastAsia="Calibri" w:hAnsi="Arial" w:cs="Arial"/>
          <w:sz w:val="24"/>
          <w:szCs w:val="22"/>
          <w:lang w:eastAsia="en-US"/>
        </w:rPr>
        <w:t>antras aukštas; remontuojamų / neremontuojamų patalpų suvestinė.</w:t>
      </w:r>
    </w:p>
    <w:p w14:paraId="6B80B7E1" w14:textId="77777777" w:rsidR="00C736BF" w:rsidRPr="00C736BF" w:rsidRDefault="00C736BF" w:rsidP="0032423E">
      <w:pPr>
        <w:spacing w:line="360" w:lineRule="auto"/>
        <w:ind w:firstLine="851"/>
        <w:jc w:val="left"/>
        <w:rPr>
          <w:rFonts w:ascii="Arial" w:eastAsia="Calibri" w:hAnsi="Arial" w:cs="Arial"/>
          <w:sz w:val="24"/>
          <w:szCs w:val="22"/>
          <w:lang w:eastAsia="en-US"/>
        </w:rPr>
      </w:pPr>
    </w:p>
    <w:p w14:paraId="441B235B" w14:textId="77777777" w:rsidR="00C736BF" w:rsidRPr="00C736BF" w:rsidRDefault="00C736BF" w:rsidP="00BD02A7">
      <w:pPr>
        <w:spacing w:line="360" w:lineRule="auto"/>
        <w:ind w:firstLine="851"/>
        <w:jc w:val="left"/>
        <w:rPr>
          <w:rFonts w:ascii="Arial" w:eastAsia="Calibri" w:hAnsi="Arial" w:cs="Arial"/>
          <w:b/>
          <w:bCs/>
          <w:caps/>
          <w:sz w:val="24"/>
          <w:szCs w:val="22"/>
          <w:lang w:eastAsia="en-US"/>
        </w:rPr>
      </w:pPr>
      <w:r w:rsidRPr="00C736BF">
        <w:rPr>
          <w:rFonts w:ascii="Arial" w:eastAsia="Calibri" w:hAnsi="Arial" w:cs="Arial"/>
          <w:b/>
          <w:bCs/>
          <w:sz w:val="24"/>
          <w:szCs w:val="22"/>
          <w:lang w:eastAsia="en-US"/>
        </w:rPr>
        <w:t>Pastabos:</w:t>
      </w:r>
    </w:p>
    <w:p w14:paraId="60283432" w14:textId="44947CA0" w:rsidR="00C736BF" w:rsidRPr="00C736BF" w:rsidRDefault="00C736BF" w:rsidP="00BD02A7">
      <w:pPr>
        <w:numPr>
          <w:ilvl w:val="0"/>
          <w:numId w:val="65"/>
        </w:numPr>
        <w:spacing w:line="360" w:lineRule="auto"/>
        <w:ind w:firstLine="851"/>
        <w:contextualSpacing/>
        <w:jc w:val="left"/>
        <w:rPr>
          <w:rFonts w:ascii="Arial" w:eastAsia="Times New Roman" w:hAnsi="Arial" w:cs="Arial"/>
          <w:sz w:val="24"/>
          <w:szCs w:val="24"/>
          <w:lang w:eastAsia="en-US"/>
        </w:rPr>
      </w:pPr>
      <w:r w:rsidRPr="00C736BF">
        <w:rPr>
          <w:rFonts w:ascii="Arial" w:eastAsia="Times New Roman" w:hAnsi="Arial" w:cs="Arial"/>
          <w:sz w:val="24"/>
          <w:szCs w:val="24"/>
          <w:lang w:eastAsia="en-US"/>
        </w:rPr>
        <w:t>Jeigu techninėje specifikacijoje ar kituose pridedamuose dokumentuose nurodomas konkretus modelis ar šaltinis, konkretus procesas ar prekės ženklas, patentas, tipai, konkreti kilmė ar gamyba, jie yra tik informacinio pobūdžio ir tiekėjas gali siūlyti lygiavertį objektą nurodyt</w:t>
      </w:r>
      <w:r w:rsidR="0046199B">
        <w:rPr>
          <w:rFonts w:ascii="Arial" w:eastAsia="Times New Roman" w:hAnsi="Arial" w:cs="Arial"/>
          <w:sz w:val="24"/>
          <w:szCs w:val="24"/>
          <w:lang w:eastAsia="en-US"/>
        </w:rPr>
        <w:t>a</w:t>
      </w:r>
      <w:r w:rsidRPr="00C736BF">
        <w:rPr>
          <w:rFonts w:ascii="Arial" w:eastAsia="Times New Roman" w:hAnsi="Arial" w:cs="Arial"/>
          <w:sz w:val="24"/>
          <w:szCs w:val="24"/>
          <w:lang w:eastAsia="en-US"/>
        </w:rPr>
        <w:t>jam.</w:t>
      </w:r>
    </w:p>
    <w:p w14:paraId="01674FB7" w14:textId="77777777" w:rsidR="00C736BF" w:rsidRPr="00C736BF" w:rsidRDefault="00C736BF" w:rsidP="00BD02A7">
      <w:pPr>
        <w:numPr>
          <w:ilvl w:val="0"/>
          <w:numId w:val="65"/>
        </w:numPr>
        <w:spacing w:line="360" w:lineRule="auto"/>
        <w:ind w:firstLine="851"/>
        <w:contextualSpacing/>
        <w:jc w:val="left"/>
        <w:rPr>
          <w:rFonts w:ascii="Arial" w:eastAsia="Times New Roman" w:hAnsi="Arial" w:cs="Arial"/>
          <w:sz w:val="24"/>
          <w:szCs w:val="24"/>
          <w:lang w:eastAsia="en-US"/>
        </w:rPr>
      </w:pPr>
      <w:r w:rsidRPr="00C736BF">
        <w:rPr>
          <w:rFonts w:ascii="Arial" w:eastAsia="Times New Roman" w:hAnsi="Arial" w:cs="Arial"/>
          <w:sz w:val="24"/>
          <w:szCs w:val="24"/>
          <w:lang w:eastAsia="en-US"/>
        </w:rPr>
        <w:t>Techninėje specifikacijoje sutinkamos nuorodos į standartus, techninius liudijimus ar bendrąsias technines specifikacijas reiškia taip pat ir lygiaverčius standartus, techninius liudijimus ar bendrąsias technines specifikacijas.</w:t>
      </w:r>
    </w:p>
    <w:p w14:paraId="7369C205" w14:textId="77777777" w:rsidR="00C736BF" w:rsidRPr="00C736BF" w:rsidRDefault="00C736BF" w:rsidP="00BD02A7">
      <w:pPr>
        <w:numPr>
          <w:ilvl w:val="0"/>
          <w:numId w:val="65"/>
        </w:numPr>
        <w:spacing w:line="360" w:lineRule="auto"/>
        <w:ind w:firstLine="851"/>
        <w:contextualSpacing/>
        <w:jc w:val="left"/>
        <w:rPr>
          <w:rFonts w:ascii="Arial" w:eastAsia="Times New Roman" w:hAnsi="Arial" w:cs="Arial"/>
          <w:sz w:val="24"/>
          <w:szCs w:val="24"/>
          <w:lang w:eastAsia="en-US"/>
        </w:rPr>
      </w:pPr>
      <w:r w:rsidRPr="00C736BF">
        <w:rPr>
          <w:rFonts w:ascii="Arial" w:eastAsia="Times New Roman" w:hAnsi="Arial" w:cs="Arial"/>
          <w:sz w:val="24"/>
          <w:szCs w:val="24"/>
          <w:lang w:eastAsia="en-US"/>
        </w:rPr>
        <w:lastRenderedPageBreak/>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p w14:paraId="3B452FE8" w14:textId="77777777" w:rsidR="00C736BF" w:rsidRPr="00C736BF" w:rsidRDefault="00C736BF" w:rsidP="00BD02A7">
      <w:pPr>
        <w:spacing w:line="360" w:lineRule="auto"/>
        <w:ind w:firstLine="851"/>
        <w:rPr>
          <w:rFonts w:ascii="Arial" w:eastAsia="Calibri" w:hAnsi="Arial" w:cs="Arial"/>
          <w:sz w:val="24"/>
          <w:szCs w:val="22"/>
          <w:lang w:eastAsia="en-US"/>
        </w:rPr>
      </w:pPr>
    </w:p>
    <w:p w14:paraId="684BA07C" w14:textId="388F1C0F" w:rsidR="00C736BF" w:rsidRPr="00C736BF" w:rsidRDefault="00C736BF" w:rsidP="0046199B">
      <w:pPr>
        <w:keepNext/>
        <w:spacing w:after="200" w:line="276" w:lineRule="auto"/>
        <w:ind w:firstLine="0"/>
        <w:rPr>
          <w:rFonts w:ascii="Arial" w:eastAsia="Calibri" w:hAnsi="Arial" w:cs="Arial"/>
          <w:bCs/>
          <w:sz w:val="24"/>
          <w:szCs w:val="22"/>
          <w:lang w:eastAsia="en-US"/>
        </w:rPr>
      </w:pPr>
      <w:r w:rsidRPr="00C736BF">
        <w:rPr>
          <w:rFonts w:ascii="Arial" w:eastAsia="Calibri" w:hAnsi="Arial" w:cs="Arial"/>
          <w:b/>
          <w:bCs/>
          <w:sz w:val="24"/>
          <w:szCs w:val="22"/>
          <w:lang w:eastAsia="en-US"/>
        </w:rPr>
        <w:t>PRIDEDAMA:</w:t>
      </w:r>
      <w:r w:rsidRPr="00C736BF">
        <w:rPr>
          <w:rFonts w:ascii="Arial" w:eastAsia="Calibri" w:hAnsi="Arial" w:cs="Arial"/>
          <w:b/>
          <w:sz w:val="24"/>
          <w:szCs w:val="22"/>
          <w:lang w:eastAsia="en-US"/>
        </w:rPr>
        <w:t xml:space="preserve"> </w:t>
      </w:r>
      <w:r w:rsidRPr="00C736BF">
        <w:rPr>
          <w:rFonts w:ascii="Arial" w:eastAsia="Calibri" w:hAnsi="Arial" w:cs="Arial"/>
          <w:bCs/>
          <w:sz w:val="24"/>
          <w:szCs w:val="22"/>
          <w:lang w:eastAsia="en-US"/>
        </w:rPr>
        <w:t>1) TS pirmas priedas;</w:t>
      </w:r>
    </w:p>
    <w:p w14:paraId="3858A0A5" w14:textId="26A637D4" w:rsidR="00C736BF" w:rsidRPr="00C736BF" w:rsidRDefault="00C736BF" w:rsidP="00C736BF">
      <w:pPr>
        <w:keepNext/>
        <w:spacing w:after="200" w:line="276" w:lineRule="auto"/>
        <w:ind w:firstLine="567"/>
        <w:rPr>
          <w:rFonts w:ascii="Arial" w:eastAsia="Calibri" w:hAnsi="Arial" w:cs="Arial"/>
          <w:bCs/>
          <w:sz w:val="24"/>
          <w:szCs w:val="22"/>
          <w:lang w:eastAsia="en-US"/>
        </w:rPr>
      </w:pPr>
      <w:r w:rsidRPr="00C736BF">
        <w:rPr>
          <w:rFonts w:ascii="Arial" w:eastAsia="Calibri" w:hAnsi="Arial" w:cs="Arial"/>
          <w:bCs/>
          <w:sz w:val="24"/>
          <w:szCs w:val="22"/>
          <w:lang w:eastAsia="en-US"/>
        </w:rPr>
        <w:t xml:space="preserve">                2) TS antras priedas;</w:t>
      </w:r>
    </w:p>
    <w:p w14:paraId="3B17AD7D" w14:textId="0A27AF13" w:rsidR="00C736BF" w:rsidRPr="00C736BF" w:rsidRDefault="00C736BF" w:rsidP="00C736BF">
      <w:pPr>
        <w:keepNext/>
        <w:spacing w:after="200" w:line="276" w:lineRule="auto"/>
        <w:ind w:firstLine="567"/>
        <w:rPr>
          <w:rFonts w:ascii="Arial" w:eastAsia="Calibri" w:hAnsi="Arial" w:cs="Arial"/>
          <w:bCs/>
          <w:sz w:val="24"/>
          <w:szCs w:val="22"/>
          <w:lang w:eastAsia="en-US"/>
        </w:rPr>
      </w:pPr>
      <w:r w:rsidRPr="00C736BF">
        <w:rPr>
          <w:rFonts w:ascii="Arial" w:eastAsia="Calibri" w:hAnsi="Arial" w:cs="Arial"/>
          <w:bCs/>
          <w:sz w:val="24"/>
          <w:szCs w:val="22"/>
          <w:lang w:eastAsia="en-US"/>
        </w:rPr>
        <w:t xml:space="preserve">                3) NT registrų centro išrašas.</w:t>
      </w:r>
    </w:p>
    <w:p w14:paraId="16675C32" w14:textId="13854867" w:rsidR="00C736BF" w:rsidRPr="00C736BF" w:rsidRDefault="00C736BF" w:rsidP="00C736BF">
      <w:pPr>
        <w:keepNext/>
        <w:spacing w:after="200" w:line="276" w:lineRule="auto"/>
        <w:ind w:firstLine="567"/>
        <w:rPr>
          <w:rFonts w:ascii="Arial" w:eastAsia="Calibri" w:hAnsi="Arial" w:cs="Arial"/>
          <w:bCs/>
          <w:sz w:val="24"/>
          <w:szCs w:val="22"/>
          <w:lang w:eastAsia="en-US"/>
        </w:rPr>
      </w:pPr>
      <w:r w:rsidRPr="00C736BF">
        <w:rPr>
          <w:rFonts w:ascii="Arial" w:eastAsia="Calibri" w:hAnsi="Arial" w:cs="Arial"/>
          <w:bCs/>
          <w:sz w:val="24"/>
          <w:szCs w:val="22"/>
          <w:lang w:eastAsia="en-US"/>
        </w:rPr>
        <w:t xml:space="preserve">                4) Projektavimo užduotis;</w:t>
      </w:r>
    </w:p>
    <w:p w14:paraId="16489E18" w14:textId="4AE49D42" w:rsidR="00C736BF" w:rsidRPr="00C736BF" w:rsidRDefault="00C736BF" w:rsidP="00C736BF">
      <w:pPr>
        <w:keepNext/>
        <w:spacing w:after="200" w:line="276" w:lineRule="auto"/>
        <w:ind w:firstLine="567"/>
        <w:rPr>
          <w:rFonts w:ascii="Arial" w:eastAsia="Calibri" w:hAnsi="Arial" w:cs="Arial"/>
          <w:bCs/>
          <w:sz w:val="24"/>
          <w:szCs w:val="22"/>
          <w:lang w:eastAsia="en-US"/>
        </w:rPr>
      </w:pPr>
      <w:r w:rsidRPr="00C736BF">
        <w:rPr>
          <w:rFonts w:ascii="Arial" w:eastAsia="Calibri" w:hAnsi="Arial" w:cs="Arial"/>
          <w:bCs/>
          <w:sz w:val="24"/>
          <w:szCs w:val="22"/>
          <w:lang w:eastAsia="en-US"/>
        </w:rPr>
        <w:t xml:space="preserve">                5) NT kadastrinių matavimų byla.</w:t>
      </w:r>
    </w:p>
    <w:p w14:paraId="0DAB11A8" w14:textId="77777777" w:rsidR="0046199B" w:rsidRDefault="0046199B" w:rsidP="00C736BF">
      <w:pPr>
        <w:keepNext/>
        <w:spacing w:after="200" w:line="276" w:lineRule="auto"/>
        <w:ind w:firstLine="0"/>
        <w:rPr>
          <w:rFonts w:ascii="Arial" w:eastAsia="Calibri" w:hAnsi="Arial" w:cs="Arial"/>
          <w:sz w:val="24"/>
          <w:szCs w:val="22"/>
          <w:lang w:eastAsia="en-US"/>
        </w:rPr>
      </w:pPr>
    </w:p>
    <w:p w14:paraId="583CE1FB" w14:textId="3F71D953" w:rsidR="00C736BF" w:rsidRPr="00C736BF" w:rsidRDefault="00C736BF" w:rsidP="00C736BF">
      <w:pPr>
        <w:keepNext/>
        <w:spacing w:after="200" w:line="276" w:lineRule="auto"/>
        <w:ind w:firstLine="0"/>
        <w:rPr>
          <w:rFonts w:ascii="Arial" w:eastAsia="Calibri" w:hAnsi="Arial" w:cs="Arial"/>
          <w:b/>
          <w:sz w:val="24"/>
          <w:szCs w:val="22"/>
          <w:lang w:eastAsia="en-US"/>
        </w:rPr>
      </w:pPr>
      <w:r w:rsidRPr="00C736BF">
        <w:rPr>
          <w:rFonts w:ascii="Arial" w:eastAsia="Calibri" w:hAnsi="Arial" w:cs="Arial"/>
          <w:sz w:val="24"/>
          <w:szCs w:val="22"/>
          <w:lang w:eastAsia="en-US"/>
        </w:rPr>
        <w:t>Remontuojamą objektą galima apžiūrėti iš anksto susitarus :</w:t>
      </w:r>
    </w:p>
    <w:p w14:paraId="7011BAE8" w14:textId="32B65119" w:rsidR="00D8687C" w:rsidRPr="00D77ED3" w:rsidRDefault="00C736BF" w:rsidP="0046199B">
      <w:pPr>
        <w:spacing w:line="240" w:lineRule="auto"/>
        <w:ind w:firstLine="0"/>
        <w:rPr>
          <w:rFonts w:ascii="Arial" w:hAnsi="Arial" w:cs="Arial"/>
          <w:b/>
          <w:bCs/>
          <w:sz w:val="24"/>
          <w:szCs w:val="24"/>
        </w:rPr>
      </w:pPr>
      <w:r w:rsidRPr="00D77ED3">
        <w:rPr>
          <w:rFonts w:ascii="Arial" w:eastAsia="Calibri" w:hAnsi="Arial" w:cs="Arial"/>
          <w:sz w:val="24"/>
          <w:szCs w:val="22"/>
          <w:lang w:eastAsia="en-US"/>
        </w:rPr>
        <w:t xml:space="preserve">Egidijus Montvilas mob. +370 655 10733, </w:t>
      </w:r>
      <w:hyperlink r:id="rId20" w:history="1">
        <w:r w:rsidRPr="00D77ED3">
          <w:rPr>
            <w:rFonts w:ascii="Arial" w:eastAsia="Calibri" w:hAnsi="Arial" w:cs="Arial"/>
            <w:color w:val="0000FF"/>
            <w:sz w:val="24"/>
            <w:szCs w:val="22"/>
            <w:u w:val="single"/>
            <w:lang w:eastAsia="en-US"/>
          </w:rPr>
          <w:t>egidijus.montvilas</w:t>
        </w:r>
        <w:r w:rsidRPr="00D77ED3">
          <w:rPr>
            <w:rFonts w:ascii="Arial" w:eastAsia="Calibri" w:hAnsi="Arial" w:cs="Arial"/>
            <w:color w:val="0000FF"/>
            <w:sz w:val="24"/>
            <w:szCs w:val="22"/>
            <w:u w:val="single"/>
            <w:lang w:val="sv-SE" w:eastAsia="en-US"/>
          </w:rPr>
          <w:t>@</w:t>
        </w:r>
        <w:proofErr w:type="spellStart"/>
        <w:r w:rsidRPr="00D77ED3">
          <w:rPr>
            <w:rFonts w:ascii="Arial" w:eastAsia="Calibri" w:hAnsi="Arial" w:cs="Arial"/>
            <w:color w:val="0000FF"/>
            <w:sz w:val="24"/>
            <w:szCs w:val="22"/>
            <w:u w:val="single"/>
            <w:lang w:eastAsia="en-US"/>
          </w:rPr>
          <w:t>taurage.lt</w:t>
        </w:r>
        <w:proofErr w:type="spellEnd"/>
      </w:hyperlink>
    </w:p>
    <w:p w14:paraId="6AE03B09" w14:textId="77777777" w:rsidR="00D8687C" w:rsidRPr="00D77ED3" w:rsidRDefault="00D8687C" w:rsidP="00C13BAE">
      <w:pPr>
        <w:spacing w:line="240" w:lineRule="auto"/>
        <w:ind w:firstLine="0"/>
        <w:jc w:val="center"/>
        <w:rPr>
          <w:rFonts w:ascii="Arial" w:hAnsi="Arial" w:cs="Arial"/>
          <w:b/>
          <w:bCs/>
          <w:sz w:val="24"/>
          <w:szCs w:val="24"/>
        </w:rPr>
      </w:pPr>
    </w:p>
    <w:p w14:paraId="092332FC" w14:textId="77777777" w:rsidR="00D8687C" w:rsidRPr="00D77ED3" w:rsidRDefault="00D8687C" w:rsidP="00C13BAE">
      <w:pPr>
        <w:spacing w:line="240" w:lineRule="auto"/>
        <w:ind w:firstLine="0"/>
        <w:jc w:val="center"/>
        <w:rPr>
          <w:rFonts w:ascii="Arial" w:hAnsi="Arial" w:cs="Arial"/>
          <w:b/>
          <w:bCs/>
          <w:sz w:val="24"/>
          <w:szCs w:val="24"/>
        </w:rPr>
      </w:pPr>
    </w:p>
    <w:p w14:paraId="7381B35A" w14:textId="77777777" w:rsidR="00D8687C" w:rsidRPr="00D77ED3" w:rsidRDefault="00D8687C" w:rsidP="00C13BAE">
      <w:pPr>
        <w:spacing w:line="240" w:lineRule="auto"/>
        <w:ind w:firstLine="0"/>
        <w:jc w:val="center"/>
        <w:rPr>
          <w:rFonts w:ascii="Arial" w:hAnsi="Arial" w:cs="Arial"/>
          <w:b/>
          <w:bCs/>
          <w:sz w:val="24"/>
          <w:szCs w:val="24"/>
        </w:rPr>
      </w:pPr>
    </w:p>
    <w:p w14:paraId="6227353B" w14:textId="77777777" w:rsidR="00D8687C" w:rsidRDefault="00D8687C" w:rsidP="00C13BAE">
      <w:pPr>
        <w:spacing w:line="240" w:lineRule="auto"/>
        <w:ind w:firstLine="0"/>
        <w:jc w:val="center"/>
        <w:rPr>
          <w:rFonts w:ascii="Arial" w:hAnsi="Arial" w:cs="Arial"/>
          <w:b/>
          <w:bCs/>
          <w:sz w:val="24"/>
          <w:szCs w:val="24"/>
        </w:rPr>
      </w:pPr>
    </w:p>
    <w:p w14:paraId="3D162054" w14:textId="77777777" w:rsidR="00D8687C" w:rsidRDefault="00D8687C" w:rsidP="00C13BAE">
      <w:pPr>
        <w:spacing w:line="240" w:lineRule="auto"/>
        <w:ind w:firstLine="0"/>
        <w:jc w:val="center"/>
        <w:rPr>
          <w:rFonts w:ascii="Arial" w:hAnsi="Arial" w:cs="Arial"/>
          <w:b/>
          <w:bCs/>
          <w:sz w:val="24"/>
          <w:szCs w:val="24"/>
        </w:rPr>
      </w:pPr>
    </w:p>
    <w:p w14:paraId="64FD2FFB" w14:textId="77777777" w:rsidR="00D8687C" w:rsidRDefault="00D8687C" w:rsidP="00C13BAE">
      <w:pPr>
        <w:spacing w:line="240" w:lineRule="auto"/>
        <w:ind w:firstLine="0"/>
        <w:jc w:val="center"/>
        <w:rPr>
          <w:rFonts w:ascii="Arial" w:hAnsi="Arial" w:cs="Arial"/>
          <w:b/>
          <w:bCs/>
          <w:sz w:val="24"/>
          <w:szCs w:val="24"/>
        </w:rPr>
      </w:pPr>
    </w:p>
    <w:p w14:paraId="437563BD" w14:textId="77777777" w:rsidR="00D8687C" w:rsidRDefault="00D8687C" w:rsidP="00C13BAE">
      <w:pPr>
        <w:spacing w:line="240" w:lineRule="auto"/>
        <w:ind w:firstLine="0"/>
        <w:jc w:val="center"/>
        <w:rPr>
          <w:rFonts w:ascii="Arial" w:hAnsi="Arial" w:cs="Arial"/>
          <w:b/>
          <w:bCs/>
          <w:sz w:val="24"/>
          <w:szCs w:val="24"/>
        </w:rPr>
      </w:pPr>
    </w:p>
    <w:p w14:paraId="11AE3065" w14:textId="77777777" w:rsidR="00D8687C" w:rsidRDefault="00D8687C" w:rsidP="00C13BAE">
      <w:pPr>
        <w:spacing w:line="240" w:lineRule="auto"/>
        <w:ind w:firstLine="0"/>
        <w:jc w:val="center"/>
        <w:rPr>
          <w:rFonts w:ascii="Arial" w:hAnsi="Arial" w:cs="Arial"/>
          <w:b/>
          <w:bCs/>
          <w:sz w:val="24"/>
          <w:szCs w:val="24"/>
        </w:rPr>
      </w:pPr>
    </w:p>
    <w:p w14:paraId="60C8D58F" w14:textId="77777777" w:rsidR="00D8687C" w:rsidRDefault="00D8687C" w:rsidP="00C13BAE">
      <w:pPr>
        <w:spacing w:line="240" w:lineRule="auto"/>
        <w:ind w:firstLine="0"/>
        <w:jc w:val="center"/>
        <w:rPr>
          <w:rFonts w:ascii="Arial" w:hAnsi="Arial" w:cs="Arial"/>
          <w:b/>
          <w:bCs/>
          <w:sz w:val="24"/>
          <w:szCs w:val="24"/>
        </w:rPr>
      </w:pPr>
    </w:p>
    <w:p w14:paraId="3E29DBC0" w14:textId="77777777" w:rsidR="00D8687C" w:rsidRDefault="00D8687C" w:rsidP="00C13BAE">
      <w:pPr>
        <w:spacing w:line="240" w:lineRule="auto"/>
        <w:ind w:firstLine="0"/>
        <w:jc w:val="center"/>
        <w:rPr>
          <w:rFonts w:ascii="Arial" w:hAnsi="Arial" w:cs="Arial"/>
          <w:b/>
          <w:bCs/>
          <w:sz w:val="24"/>
          <w:szCs w:val="24"/>
        </w:rPr>
      </w:pPr>
    </w:p>
    <w:p w14:paraId="3F76DEE7" w14:textId="77777777" w:rsidR="00D8687C" w:rsidRDefault="00D8687C" w:rsidP="00C13BAE">
      <w:pPr>
        <w:spacing w:line="240" w:lineRule="auto"/>
        <w:ind w:firstLine="0"/>
        <w:jc w:val="center"/>
        <w:rPr>
          <w:rFonts w:ascii="Arial" w:hAnsi="Arial" w:cs="Arial"/>
          <w:b/>
          <w:bCs/>
          <w:sz w:val="24"/>
          <w:szCs w:val="24"/>
        </w:rPr>
      </w:pPr>
    </w:p>
    <w:p w14:paraId="3CD6E979" w14:textId="77777777" w:rsidR="00D8687C" w:rsidRDefault="00D8687C" w:rsidP="00C13BAE">
      <w:pPr>
        <w:spacing w:line="240" w:lineRule="auto"/>
        <w:ind w:firstLine="0"/>
        <w:jc w:val="center"/>
        <w:rPr>
          <w:rFonts w:ascii="Arial" w:hAnsi="Arial" w:cs="Arial"/>
          <w:b/>
          <w:bCs/>
          <w:sz w:val="24"/>
          <w:szCs w:val="24"/>
        </w:rPr>
      </w:pPr>
    </w:p>
    <w:p w14:paraId="51A4C3FC" w14:textId="77777777" w:rsidR="00D8687C" w:rsidRDefault="00D8687C" w:rsidP="00C13BAE">
      <w:pPr>
        <w:spacing w:line="240" w:lineRule="auto"/>
        <w:ind w:firstLine="0"/>
        <w:jc w:val="center"/>
        <w:rPr>
          <w:rFonts w:ascii="Arial" w:hAnsi="Arial" w:cs="Arial"/>
          <w:b/>
          <w:bCs/>
          <w:sz w:val="24"/>
          <w:szCs w:val="24"/>
        </w:rPr>
      </w:pPr>
    </w:p>
    <w:p w14:paraId="399CBD19" w14:textId="77777777" w:rsidR="00D8687C" w:rsidRDefault="00D8687C" w:rsidP="00C13BAE">
      <w:pPr>
        <w:spacing w:line="240" w:lineRule="auto"/>
        <w:ind w:firstLine="0"/>
        <w:jc w:val="center"/>
        <w:rPr>
          <w:rFonts w:ascii="Arial" w:hAnsi="Arial" w:cs="Arial"/>
          <w:b/>
          <w:bCs/>
          <w:sz w:val="24"/>
          <w:szCs w:val="24"/>
        </w:rPr>
      </w:pPr>
    </w:p>
    <w:p w14:paraId="5A728E29" w14:textId="77777777" w:rsidR="00D8687C" w:rsidRDefault="00D8687C" w:rsidP="00C13BAE">
      <w:pPr>
        <w:spacing w:line="240" w:lineRule="auto"/>
        <w:ind w:firstLine="0"/>
        <w:jc w:val="center"/>
        <w:rPr>
          <w:rFonts w:ascii="Arial" w:hAnsi="Arial" w:cs="Arial"/>
          <w:b/>
          <w:bCs/>
          <w:sz w:val="24"/>
          <w:szCs w:val="24"/>
        </w:rPr>
      </w:pPr>
    </w:p>
    <w:p w14:paraId="4BB02049" w14:textId="77777777" w:rsidR="00D8687C" w:rsidRDefault="00D8687C" w:rsidP="00C13BAE">
      <w:pPr>
        <w:spacing w:line="240" w:lineRule="auto"/>
        <w:ind w:firstLine="0"/>
        <w:jc w:val="center"/>
        <w:rPr>
          <w:rFonts w:ascii="Arial" w:hAnsi="Arial" w:cs="Arial"/>
          <w:b/>
          <w:bCs/>
          <w:sz w:val="24"/>
          <w:szCs w:val="24"/>
        </w:rPr>
      </w:pPr>
    </w:p>
    <w:p w14:paraId="530DF5C7" w14:textId="77777777" w:rsidR="00D8687C" w:rsidRDefault="00D8687C" w:rsidP="00C13BAE">
      <w:pPr>
        <w:spacing w:line="240" w:lineRule="auto"/>
        <w:ind w:firstLine="0"/>
        <w:jc w:val="center"/>
        <w:rPr>
          <w:rFonts w:ascii="Arial" w:hAnsi="Arial" w:cs="Arial"/>
          <w:b/>
          <w:bCs/>
          <w:sz w:val="24"/>
          <w:szCs w:val="24"/>
        </w:rPr>
      </w:pPr>
    </w:p>
    <w:p w14:paraId="1FD96D0A" w14:textId="77777777" w:rsidR="00D8687C" w:rsidRDefault="00D8687C" w:rsidP="00C13BAE">
      <w:pPr>
        <w:spacing w:line="240" w:lineRule="auto"/>
        <w:ind w:firstLine="0"/>
        <w:jc w:val="center"/>
        <w:rPr>
          <w:rFonts w:ascii="Arial" w:hAnsi="Arial" w:cs="Arial"/>
          <w:b/>
          <w:bCs/>
          <w:sz w:val="24"/>
          <w:szCs w:val="24"/>
        </w:rPr>
      </w:pPr>
    </w:p>
    <w:p w14:paraId="69286FBB" w14:textId="77777777" w:rsidR="00D8687C" w:rsidRDefault="00D8687C" w:rsidP="00C13BAE">
      <w:pPr>
        <w:spacing w:line="240" w:lineRule="auto"/>
        <w:ind w:firstLine="0"/>
        <w:jc w:val="center"/>
        <w:rPr>
          <w:rFonts w:ascii="Arial" w:hAnsi="Arial" w:cs="Arial"/>
          <w:b/>
          <w:bCs/>
          <w:sz w:val="24"/>
          <w:szCs w:val="24"/>
        </w:rPr>
      </w:pPr>
    </w:p>
    <w:p w14:paraId="4BBD6351" w14:textId="77777777" w:rsidR="00D8687C" w:rsidRDefault="00D8687C" w:rsidP="00C13BAE">
      <w:pPr>
        <w:spacing w:line="240" w:lineRule="auto"/>
        <w:ind w:firstLine="0"/>
        <w:jc w:val="center"/>
        <w:rPr>
          <w:rFonts w:ascii="Arial" w:hAnsi="Arial" w:cs="Arial"/>
          <w:b/>
          <w:bCs/>
          <w:sz w:val="24"/>
          <w:szCs w:val="24"/>
        </w:rPr>
      </w:pPr>
    </w:p>
    <w:p w14:paraId="670CCEAB" w14:textId="77777777" w:rsidR="00D8687C" w:rsidRDefault="00D8687C" w:rsidP="00B949C1">
      <w:pPr>
        <w:spacing w:line="240" w:lineRule="auto"/>
        <w:ind w:firstLine="0"/>
        <w:rPr>
          <w:rFonts w:ascii="Arial" w:hAnsi="Arial" w:cs="Arial"/>
          <w:b/>
          <w:bCs/>
          <w:sz w:val="24"/>
          <w:szCs w:val="24"/>
        </w:rPr>
      </w:pPr>
    </w:p>
    <w:p w14:paraId="784CF17E" w14:textId="77777777" w:rsidR="00B949C1" w:rsidRDefault="00B949C1" w:rsidP="00B949C1">
      <w:pPr>
        <w:spacing w:line="240" w:lineRule="auto"/>
        <w:ind w:firstLine="0"/>
        <w:rPr>
          <w:rFonts w:ascii="Arial" w:hAnsi="Arial" w:cs="Arial"/>
          <w:b/>
          <w:bCs/>
          <w:sz w:val="24"/>
          <w:szCs w:val="24"/>
        </w:rPr>
      </w:pPr>
    </w:p>
    <w:p w14:paraId="3E50B603" w14:textId="77777777" w:rsidR="00D8687C" w:rsidRPr="00B716B1" w:rsidRDefault="00D8687C" w:rsidP="00C13BAE">
      <w:pPr>
        <w:spacing w:line="240" w:lineRule="auto"/>
        <w:ind w:firstLine="0"/>
        <w:jc w:val="center"/>
        <w:rPr>
          <w:rFonts w:ascii="Arial" w:hAnsi="Arial" w:cs="Arial"/>
          <w:b/>
          <w:bCs/>
          <w:sz w:val="24"/>
          <w:szCs w:val="24"/>
        </w:rPr>
      </w:pPr>
    </w:p>
    <w:p w14:paraId="781237A7" w14:textId="77777777" w:rsidR="00303013" w:rsidRPr="00B716B1" w:rsidRDefault="00303013" w:rsidP="00303013">
      <w:pPr>
        <w:spacing w:line="240" w:lineRule="auto"/>
        <w:jc w:val="center"/>
        <w:rPr>
          <w:rFonts w:ascii="Arial" w:hAnsi="Arial" w:cs="Arial"/>
          <w:b/>
          <w:bCs/>
          <w:sz w:val="24"/>
          <w:szCs w:val="24"/>
        </w:rPr>
      </w:pPr>
    </w:p>
    <w:p w14:paraId="7BC27EFD" w14:textId="77777777" w:rsidR="00303013" w:rsidRDefault="00303013">
      <w:pPr>
        <w:rPr>
          <w:rFonts w:ascii="Arial" w:hAnsi="Arial" w:cs="Arial"/>
          <w:sz w:val="24"/>
          <w:szCs w:val="24"/>
        </w:rPr>
      </w:pP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A057F2">
      <w:pPr>
        <w:pStyle w:val="Betarp"/>
        <w:spacing w:line="276" w:lineRule="auto"/>
        <w:ind w:firstLine="720"/>
        <w:rPr>
          <w:rFonts w:ascii="Arial" w:eastAsia="Yu Mincho" w:hAnsi="Arial" w:cs="Arial"/>
          <w:b/>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44856FA0" w14:textId="2AE58A46" w:rsidR="00E143D8" w:rsidRPr="00440051" w:rsidRDefault="00E143D8" w:rsidP="00A057F2">
      <w:pPr>
        <w:pStyle w:val="Betarp"/>
        <w:spacing w:line="276" w:lineRule="auto"/>
        <w:ind w:firstLine="720"/>
        <w:rPr>
          <w:rFonts w:ascii="Arial" w:eastAsia="Yu Mincho" w:hAnsi="Arial" w:cs="Arial"/>
          <w:b/>
          <w:bCs/>
          <w:iCs/>
          <w:sz w:val="24"/>
          <w:szCs w:val="24"/>
        </w:rPr>
      </w:pPr>
      <w:r>
        <w:rPr>
          <w:rFonts w:ascii="Arial" w:eastAsia="Arial" w:hAnsi="Arial" w:cs="Arial"/>
          <w:iCs/>
          <w:sz w:val="24"/>
          <w:szCs w:val="24"/>
        </w:rPr>
        <w:t xml:space="preserve">6. </w:t>
      </w:r>
      <w:r w:rsidRPr="00E143D8">
        <w:rPr>
          <w:rFonts w:ascii="Arial" w:eastAsia="Arial" w:hAnsi="Arial" w:cs="Arial"/>
          <w:iCs/>
          <w:sz w:val="24"/>
          <w:szCs w:val="24"/>
        </w:rPr>
        <w:t>Tiekėjas yra neatlikęs jam paskirtos baudžiamojo poveikio priemonės – uždraudimo</w:t>
      </w:r>
      <w:r>
        <w:rPr>
          <w:rFonts w:ascii="Arial" w:eastAsia="Arial" w:hAnsi="Arial" w:cs="Arial"/>
          <w:iCs/>
          <w:sz w:val="24"/>
          <w:szCs w:val="24"/>
        </w:rPr>
        <w:t xml:space="preserve"> </w:t>
      </w:r>
      <w:r w:rsidRPr="00E143D8">
        <w:rPr>
          <w:rFonts w:ascii="Arial" w:eastAsia="Arial" w:hAnsi="Arial" w:cs="Arial"/>
          <w:iCs/>
          <w:sz w:val="24"/>
          <w:szCs w:val="24"/>
        </w:rPr>
        <w:t xml:space="preserve">juridiniam asmeniui dalyvauti viešuosiuose pirkimuose </w:t>
      </w:r>
      <w:r w:rsidRPr="00E143D8">
        <w:rPr>
          <w:rFonts w:ascii="Arial" w:eastAsia="Arial" w:hAnsi="Arial" w:cs="Arial"/>
          <w:b/>
          <w:bCs/>
          <w:iCs/>
          <w:sz w:val="24"/>
          <w:szCs w:val="24"/>
        </w:rPr>
        <w:t>(VPĮ 46 straipsnio 2¹ dalis).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537EACFD" w14:textId="0E587234" w:rsidR="00112F92" w:rsidRDefault="00112F92" w:rsidP="00A057F2">
      <w:pPr>
        <w:spacing w:line="276" w:lineRule="auto"/>
        <w:rPr>
          <w:rFonts w:ascii="Arial" w:eastAsia="Arial" w:hAnsi="Arial" w:cs="Arial"/>
          <w:sz w:val="24"/>
          <w:szCs w:val="24"/>
        </w:rPr>
      </w:pPr>
      <w:r w:rsidRPr="00A057F2">
        <w:rPr>
          <w:rFonts w:ascii="Arial" w:eastAsia="Arial" w:hAnsi="Arial" w:cs="Arial"/>
          <w:sz w:val="24"/>
          <w:szCs w:val="24"/>
        </w:rPr>
        <w:br w:type="page"/>
      </w:r>
    </w:p>
    <w:p w14:paraId="7221F301" w14:textId="77777777" w:rsidR="00987267" w:rsidRPr="00A057F2" w:rsidRDefault="00987267" w:rsidP="00A057F2">
      <w:pPr>
        <w:spacing w:line="276" w:lineRule="auto"/>
        <w:rPr>
          <w:rFonts w:ascii="Arial" w:eastAsia="Arial" w:hAnsi="Arial" w:cs="Arial"/>
          <w:sz w:val="24"/>
          <w:szCs w:val="24"/>
        </w:rPr>
      </w:pP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Pr="004714E0"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3E1F333D" w14:textId="77777777" w:rsidR="00440051" w:rsidRPr="007255A6" w:rsidRDefault="00440051" w:rsidP="007255A6">
      <w:pPr>
        <w:spacing w:line="276" w:lineRule="auto"/>
        <w:ind w:firstLine="567"/>
        <w:rPr>
          <w:rFonts w:ascii="Arial" w:eastAsia="Arial" w:hAnsi="Arial" w:cs="Arial"/>
          <w:iCs/>
          <w:sz w:val="24"/>
          <w:szCs w:val="24"/>
        </w:rPr>
      </w:pPr>
    </w:p>
    <w:p w14:paraId="6047B655" w14:textId="77777777" w:rsidR="00C13BAE" w:rsidRPr="00EE4C1D" w:rsidRDefault="00C13BAE" w:rsidP="00C13BAE">
      <w:pPr>
        <w:pStyle w:val="Sraopastraipa"/>
        <w:numPr>
          <w:ilvl w:val="0"/>
          <w:numId w:val="58"/>
        </w:numPr>
        <w:tabs>
          <w:tab w:val="left" w:pos="1134"/>
        </w:tabs>
        <w:spacing w:line="276" w:lineRule="auto"/>
        <w:ind w:left="0" w:firstLine="851"/>
        <w:rPr>
          <w:rFonts w:ascii="Arial" w:eastAsia="Calibri" w:hAnsi="Arial" w:cs="Arial"/>
          <w:sz w:val="24"/>
          <w:szCs w:val="24"/>
          <w:lang w:eastAsia="en-US"/>
        </w:rPr>
      </w:pPr>
      <w:r w:rsidRPr="00EE4C1D">
        <w:rPr>
          <w:rFonts w:ascii="Arial" w:eastAsia="Calibri" w:hAnsi="Arial" w:cs="Arial"/>
          <w:sz w:val="24"/>
          <w:szCs w:val="24"/>
          <w:lang w:eastAsia="en-US"/>
        </w:rPr>
        <w:t xml:space="preserve">Kvalifikaciniai reikalavimai tiekėjams netaikomi. </w:t>
      </w:r>
    </w:p>
    <w:p w14:paraId="3A2ABE02" w14:textId="77777777" w:rsidR="00C13BAE" w:rsidRPr="00EE4C1D" w:rsidRDefault="00C13BAE" w:rsidP="00C13BAE">
      <w:pPr>
        <w:numPr>
          <w:ilvl w:val="0"/>
          <w:numId w:val="58"/>
        </w:numPr>
        <w:spacing w:line="240" w:lineRule="auto"/>
        <w:ind w:left="0" w:firstLine="851"/>
        <w:rPr>
          <w:rFonts w:ascii="Arial" w:hAnsi="Arial" w:cs="Arial"/>
          <w:sz w:val="24"/>
          <w:szCs w:val="24"/>
        </w:rPr>
      </w:pPr>
      <w:r w:rsidRPr="00EE4C1D">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36838199" w14:textId="77777777" w:rsidR="007255A6" w:rsidRPr="006E33EE" w:rsidRDefault="007255A6" w:rsidP="006E33EE">
      <w:pPr>
        <w:spacing w:line="276" w:lineRule="auto"/>
        <w:ind w:firstLine="0"/>
        <w:rPr>
          <w:rFonts w:ascii="Arial" w:eastAsia="Arial" w:hAnsi="Arial" w:cs="Arial"/>
          <w:sz w:val="24"/>
          <w:szCs w:val="24"/>
        </w:rPr>
      </w:pPr>
    </w:p>
    <w:p w14:paraId="6D05427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r w:rsidRPr="006E33EE">
        <w:rPr>
          <w:rFonts w:ascii="Arial" w:eastAsia="Calibri" w:hAnsi="Arial" w:cs="Arial"/>
          <w:b/>
          <w:bCs/>
          <w:sz w:val="24"/>
          <w:szCs w:val="24"/>
          <w:lang w:eastAsia="en-US"/>
        </w:rPr>
        <w:t>Tiekėjams keliami reikalavimai dėl kokybės vadybos sistemos ir (ar) aplinkos apsaugos vadybos sistemos standartų reikalavimai</w:t>
      </w:r>
    </w:p>
    <w:p w14:paraId="7DD2D851" w14:textId="77777777" w:rsidR="006E33EE" w:rsidRPr="006E33EE" w:rsidRDefault="006E33EE" w:rsidP="006E33EE">
      <w:pPr>
        <w:tabs>
          <w:tab w:val="left" w:pos="720"/>
        </w:tabs>
        <w:spacing w:line="240" w:lineRule="auto"/>
        <w:ind w:firstLine="567"/>
        <w:jc w:val="center"/>
        <w:rPr>
          <w:rFonts w:ascii="Arial" w:eastAsia="Calibri" w:hAnsi="Arial" w:cs="Arial"/>
          <w:b/>
          <w:bCs/>
          <w:sz w:val="24"/>
          <w:szCs w:val="24"/>
          <w:lang w:eastAsia="en-US"/>
        </w:rPr>
      </w:pPr>
    </w:p>
    <w:p w14:paraId="0AF77511" w14:textId="3FAAD413" w:rsidR="0069125A" w:rsidRPr="00F32276" w:rsidRDefault="006E33EE" w:rsidP="00F32276">
      <w:pPr>
        <w:numPr>
          <w:ilvl w:val="0"/>
          <w:numId w:val="58"/>
        </w:numPr>
        <w:tabs>
          <w:tab w:val="left" w:pos="1134"/>
        </w:tabs>
        <w:spacing w:after="160" w:line="276" w:lineRule="auto"/>
        <w:ind w:left="0" w:firstLine="709"/>
        <w:contextualSpacing/>
        <w:rPr>
          <w:rFonts w:ascii="Arial" w:hAnsi="Arial" w:cs="Arial"/>
          <w:sz w:val="24"/>
          <w:szCs w:val="24"/>
        </w:rPr>
      </w:pPr>
      <w:r w:rsidRPr="006E33EE">
        <w:rPr>
          <w:rFonts w:ascii="Arial" w:hAnsi="Arial" w:cs="Arial"/>
          <w:sz w:val="24"/>
          <w:szCs w:val="24"/>
        </w:rPr>
        <w:t>Tiekėjas turi atitikti šiame priede nustatytus reikalavimus dėl aplinkos apsaugos vadybos sistemos standartų laikymosi</w:t>
      </w:r>
      <w:r w:rsidR="00F32276">
        <w:rPr>
          <w:rFonts w:ascii="Arial" w:hAnsi="Arial" w:cs="Arial"/>
          <w:sz w:val="24"/>
          <w:szCs w:val="24"/>
        </w:rPr>
        <w:t xml:space="preserve"> </w:t>
      </w:r>
      <w:r w:rsidR="0069125A" w:rsidRPr="00F32276">
        <w:rPr>
          <w:rFonts w:ascii="Arial" w:hAnsi="Arial" w:cs="Arial"/>
          <w:b/>
          <w:bCs/>
          <w:sz w:val="24"/>
          <w:szCs w:val="24"/>
        </w:rPr>
        <w:t>ir teikiant pasiūlymą pateikti kokybės vadybos sistemos ir (arba) aplinkos apsaugos vadybos sistemos standartams, atitiktį patvirtinančius dokumentus</w:t>
      </w:r>
      <w:r w:rsidR="0069125A" w:rsidRPr="00F32276">
        <w:rPr>
          <w:rFonts w:ascii="Arial" w:hAnsi="Arial" w:cs="Arial"/>
          <w:sz w:val="24"/>
          <w:szCs w:val="24"/>
        </w:rPr>
        <w:t xml:space="preserve">, kurie privalo pagrįsti tiekėjo atitikimą keliamiems reikalavimams pasiūlymo pateikimo termino paskutinei dienai (jei tiekėjas dėl pateisinamų priežasčių negali pateikti nurodytus reikalavimus patvirtinančių dokumentų, jis turi pateikti kitus dokumentus ar informaciją, kurie patvirtintų, kad tiekėjas atitinka keliamus reikalavimus). Tiekėjo atitiktis kokybės/aplinkos apsaugos vadybos sistemos standartams turi būti įgyta iki pasiūlymų pateikimo termino pabaigos ir tai turi būti užfiksuota pačiame dokumente. </w:t>
      </w:r>
    </w:p>
    <w:p w14:paraId="48FB1291" w14:textId="77777777" w:rsidR="006E33EE" w:rsidRPr="006E33EE" w:rsidRDefault="006E33EE" w:rsidP="00E94024">
      <w:pPr>
        <w:tabs>
          <w:tab w:val="left" w:pos="1134"/>
        </w:tabs>
        <w:spacing w:line="240" w:lineRule="auto"/>
        <w:ind w:left="709" w:firstLine="0"/>
        <w:contextualSpacing/>
        <w:rPr>
          <w:rFonts w:ascii="Arial" w:hAnsi="Arial" w:cs="Arial"/>
          <w:sz w:val="24"/>
          <w:szCs w:val="24"/>
        </w:rPr>
      </w:pPr>
    </w:p>
    <w:p w14:paraId="63040DCE" w14:textId="453A8888" w:rsidR="006E33EE" w:rsidRPr="006E33EE" w:rsidRDefault="006D5A4F" w:rsidP="006E33EE">
      <w:pPr>
        <w:tabs>
          <w:tab w:val="left" w:pos="1134"/>
        </w:tabs>
        <w:spacing w:line="240" w:lineRule="auto"/>
        <w:ind w:firstLine="0"/>
        <w:jc w:val="right"/>
        <w:rPr>
          <w:rFonts w:ascii="Arial" w:hAnsi="Arial" w:cs="Arial"/>
          <w:b/>
          <w:bCs/>
          <w:sz w:val="24"/>
          <w:szCs w:val="24"/>
        </w:rPr>
      </w:pPr>
      <w:r>
        <w:rPr>
          <w:rFonts w:ascii="Arial" w:hAnsi="Arial" w:cs="Arial"/>
          <w:b/>
          <w:bCs/>
          <w:sz w:val="24"/>
          <w:szCs w:val="24"/>
        </w:rPr>
        <w:t>1</w:t>
      </w:r>
      <w:r w:rsidR="006E33EE" w:rsidRPr="006E33EE">
        <w:rPr>
          <w:rFonts w:ascii="Arial" w:hAnsi="Arial" w:cs="Arial"/>
          <w:b/>
          <w:bCs/>
          <w:sz w:val="24"/>
          <w:szCs w:val="24"/>
        </w:rPr>
        <w:t xml:space="preserve"> lentelė.</w:t>
      </w:r>
      <w:r w:rsidR="006E33EE" w:rsidRPr="006E33EE">
        <w:rPr>
          <w:rFonts w:ascii="Arial" w:hAnsi="Arial" w:cs="Arial"/>
          <w:sz w:val="24"/>
          <w:szCs w:val="24"/>
        </w:rPr>
        <w:t xml:space="preserve"> </w:t>
      </w:r>
      <w:r w:rsidR="006E33EE" w:rsidRPr="006E33EE">
        <w:rPr>
          <w:rFonts w:ascii="Arial" w:hAnsi="Arial" w:cs="Arial"/>
          <w:b/>
          <w:bCs/>
          <w:sz w:val="24"/>
          <w:szCs w:val="24"/>
        </w:rPr>
        <w:t xml:space="preserve">Kokybės vadybos sistemos ir (arba) </w:t>
      </w:r>
    </w:p>
    <w:p w14:paraId="2D927C77" w14:textId="77777777" w:rsidR="006E33EE" w:rsidRPr="006E33EE" w:rsidRDefault="006E33EE" w:rsidP="006E33EE">
      <w:pPr>
        <w:tabs>
          <w:tab w:val="left" w:pos="1134"/>
        </w:tabs>
        <w:spacing w:line="240" w:lineRule="auto"/>
        <w:ind w:firstLine="0"/>
        <w:jc w:val="right"/>
        <w:rPr>
          <w:rFonts w:ascii="Arial" w:hAnsi="Arial" w:cs="Arial"/>
          <w:b/>
          <w:bCs/>
          <w:sz w:val="24"/>
          <w:szCs w:val="24"/>
        </w:rPr>
      </w:pPr>
      <w:r w:rsidRPr="006E33EE">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6E33EE" w:rsidRPr="006E33EE" w14:paraId="3F38DD12" w14:textId="77777777" w:rsidTr="00B131A6">
        <w:tc>
          <w:tcPr>
            <w:tcW w:w="846" w:type="dxa"/>
            <w:tcBorders>
              <w:top w:val="single" w:sz="4" w:space="0" w:color="auto"/>
              <w:left w:val="single" w:sz="4" w:space="0" w:color="auto"/>
              <w:bottom w:val="single" w:sz="4" w:space="0" w:color="auto"/>
              <w:right w:val="single" w:sz="4" w:space="0" w:color="auto"/>
            </w:tcBorders>
          </w:tcPr>
          <w:p w14:paraId="67BDB8E5" w14:textId="77777777" w:rsidR="006E33EE" w:rsidRPr="006E33EE" w:rsidRDefault="006E33EE" w:rsidP="006E33EE">
            <w:pPr>
              <w:spacing w:line="240" w:lineRule="auto"/>
              <w:ind w:firstLine="0"/>
              <w:jc w:val="center"/>
              <w:rPr>
                <w:rFonts w:ascii="Arial" w:eastAsia="Calibri" w:hAnsi="Arial" w:cs="Arial"/>
                <w:b/>
                <w:sz w:val="24"/>
                <w:szCs w:val="24"/>
              </w:rPr>
            </w:pPr>
            <w:r w:rsidRPr="006E33EE">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746B16F5" w14:textId="77777777" w:rsidR="006E33EE" w:rsidRPr="006E33EE" w:rsidRDefault="006E33EE" w:rsidP="006E33EE">
            <w:pPr>
              <w:spacing w:line="240" w:lineRule="auto"/>
              <w:ind w:firstLine="0"/>
              <w:jc w:val="center"/>
              <w:rPr>
                <w:rFonts w:ascii="Arial" w:eastAsia="Calibri" w:hAnsi="Arial" w:cs="Arial"/>
                <w:b/>
                <w:sz w:val="24"/>
                <w:szCs w:val="24"/>
              </w:rPr>
            </w:pPr>
            <w:r w:rsidRPr="006E33EE">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4B5CB92D" w14:textId="77777777" w:rsidR="006E33EE" w:rsidRPr="006E33EE" w:rsidRDefault="006E33EE" w:rsidP="006E33EE">
            <w:pPr>
              <w:spacing w:line="240" w:lineRule="auto"/>
              <w:ind w:firstLine="0"/>
              <w:jc w:val="center"/>
              <w:rPr>
                <w:rFonts w:ascii="Arial" w:eastAsia="Calibri" w:hAnsi="Arial" w:cs="Arial"/>
                <w:b/>
                <w:sz w:val="24"/>
                <w:szCs w:val="24"/>
              </w:rPr>
            </w:pPr>
            <w:r w:rsidRPr="006E33EE">
              <w:rPr>
                <w:rFonts w:ascii="Arial" w:eastAsia="Calibri" w:hAnsi="Arial" w:cs="Arial"/>
                <w:b/>
                <w:sz w:val="24"/>
                <w:szCs w:val="24"/>
              </w:rPr>
              <w:t>Atitiktį reikalavimui įrodantys dokumentai</w:t>
            </w:r>
          </w:p>
        </w:tc>
      </w:tr>
      <w:tr w:rsidR="006E33EE" w:rsidRPr="006E33EE" w14:paraId="5DC459E7" w14:textId="77777777" w:rsidTr="00B131A6">
        <w:tc>
          <w:tcPr>
            <w:tcW w:w="846" w:type="dxa"/>
            <w:tcBorders>
              <w:top w:val="single" w:sz="4" w:space="0" w:color="auto"/>
              <w:left w:val="single" w:sz="4" w:space="0" w:color="auto"/>
              <w:bottom w:val="single" w:sz="4" w:space="0" w:color="auto"/>
              <w:right w:val="single" w:sz="4" w:space="0" w:color="auto"/>
            </w:tcBorders>
          </w:tcPr>
          <w:p w14:paraId="0385E0B2" w14:textId="77777777" w:rsidR="006E33EE" w:rsidRPr="006E33EE" w:rsidRDefault="006E33EE" w:rsidP="006E33EE">
            <w:pPr>
              <w:numPr>
                <w:ilvl w:val="0"/>
                <w:numId w:val="67"/>
              </w:numPr>
              <w:spacing w:after="160" w:line="240" w:lineRule="auto"/>
              <w:ind w:left="57" w:firstLine="0"/>
              <w:contextualSpacing/>
              <w:jc w:val="left"/>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209C862" w14:textId="1026DEC7" w:rsidR="006E33EE" w:rsidRPr="006E33EE" w:rsidRDefault="006E33EE" w:rsidP="006E33EE">
            <w:pPr>
              <w:spacing w:line="240" w:lineRule="auto"/>
              <w:ind w:firstLine="0"/>
              <w:rPr>
                <w:rFonts w:ascii="Arial" w:eastAsia="Calibri" w:hAnsi="Arial" w:cs="Arial"/>
                <w:sz w:val="24"/>
                <w:szCs w:val="24"/>
              </w:rPr>
            </w:pPr>
            <w:r w:rsidRPr="006E33EE">
              <w:rPr>
                <w:rFonts w:ascii="Arial" w:eastAsia="Calibri" w:hAnsi="Arial" w:cs="Arial"/>
                <w:sz w:val="24"/>
                <w:szCs w:val="24"/>
              </w:rPr>
              <w:t xml:space="preserve">Tiekėjas (tiekėjų grupės partneriai kartu, kiekvienas partneris toje srityje, kurioje vykdys veiklą, kiti ūkio subjektai, </w:t>
            </w:r>
            <w:r w:rsidRPr="006E33EE">
              <w:rPr>
                <w:rFonts w:ascii="Arial" w:eastAsia="Calibri" w:hAnsi="Arial" w:cs="Arial"/>
                <w:sz w:val="24"/>
                <w:szCs w:val="24"/>
              </w:rPr>
              <w:lastRenderedPageBreak/>
              <w:t xml:space="preserve">kurių pajėgumais remiasi tiekėjas (kiekvienas toje srityje, kurioje vykdys veiklą) </w:t>
            </w:r>
            <w:r w:rsidR="0066438F">
              <w:rPr>
                <w:rFonts w:ascii="Arial" w:eastAsia="Calibri" w:hAnsi="Arial" w:cs="Arial"/>
                <w:b/>
                <w:bCs/>
                <w:sz w:val="24"/>
                <w:szCs w:val="24"/>
              </w:rPr>
              <w:t xml:space="preserve">perkamoms projektavimo paslaugoms ir atliekamiems statybos darbams </w:t>
            </w:r>
            <w:r w:rsidRPr="006E33EE">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6F0929C" w14:textId="77777777" w:rsidR="006E33EE" w:rsidRPr="006E33EE" w:rsidRDefault="006E33EE" w:rsidP="006D5A4F">
            <w:pPr>
              <w:spacing w:line="240" w:lineRule="auto"/>
              <w:ind w:firstLine="0"/>
              <w:rPr>
                <w:rFonts w:ascii="Arial" w:eastAsia="Calibri" w:hAnsi="Arial" w:cs="Arial"/>
                <w:sz w:val="24"/>
                <w:szCs w:val="24"/>
              </w:rPr>
            </w:pPr>
            <w:r w:rsidRPr="006E33EE">
              <w:rPr>
                <w:rFonts w:ascii="Arial" w:eastAsia="Calibri" w:hAnsi="Arial" w:cs="Arial"/>
                <w:sz w:val="24"/>
                <w:szCs w:val="24"/>
              </w:rPr>
              <w:lastRenderedPageBreak/>
              <w:t xml:space="preserve">Reikalavimo atitikčiai pagrįsti pateikiama: </w:t>
            </w:r>
          </w:p>
          <w:p w14:paraId="463532AE" w14:textId="77777777" w:rsidR="006E33EE" w:rsidRPr="006E33EE" w:rsidRDefault="006E33EE" w:rsidP="006E33EE">
            <w:pPr>
              <w:spacing w:line="240" w:lineRule="auto"/>
              <w:ind w:firstLine="321"/>
              <w:rPr>
                <w:rFonts w:ascii="Arial" w:eastAsia="Calibri" w:hAnsi="Arial" w:cs="Arial"/>
                <w:sz w:val="24"/>
                <w:szCs w:val="24"/>
              </w:rPr>
            </w:pPr>
            <w:r w:rsidRPr="006E33EE">
              <w:rPr>
                <w:rFonts w:ascii="Arial" w:eastAsia="Calibri" w:hAnsi="Arial" w:cs="Arial"/>
                <w:sz w:val="24"/>
                <w:szCs w:val="24"/>
              </w:rPr>
              <w:t>Nepriklausomos įstaigos išduotas sertifikatas ar kitas lygiavertis</w:t>
            </w:r>
            <w:r w:rsidRPr="006E33EE">
              <w:rPr>
                <w:rFonts w:ascii="Arial" w:eastAsia="Calibri" w:hAnsi="Arial" w:cs="Arial"/>
                <w:sz w:val="24"/>
                <w:szCs w:val="24"/>
                <w:vertAlign w:val="superscript"/>
              </w:rPr>
              <w:footnoteReference w:id="2"/>
            </w:r>
            <w:r w:rsidRPr="006E33EE">
              <w:rPr>
                <w:rFonts w:ascii="Arial" w:eastAsia="Calibri" w:hAnsi="Arial" w:cs="Arial"/>
                <w:sz w:val="24"/>
                <w:szCs w:val="24"/>
              </w:rPr>
              <w:t xml:space="preserve"> </w:t>
            </w:r>
            <w:r w:rsidRPr="006E33EE">
              <w:rPr>
                <w:rFonts w:ascii="Arial" w:eastAsia="Calibri" w:hAnsi="Arial" w:cs="Arial"/>
                <w:sz w:val="24"/>
                <w:szCs w:val="24"/>
              </w:rPr>
              <w:lastRenderedPageBreak/>
              <w:t>dokumentas, kuriuo įrodoma atitiktis taikomiems standartams.</w:t>
            </w:r>
          </w:p>
          <w:p w14:paraId="01E6060C" w14:textId="77777777" w:rsidR="006E33EE" w:rsidRPr="006E33EE" w:rsidRDefault="006E33EE" w:rsidP="006E33EE">
            <w:pPr>
              <w:spacing w:line="240" w:lineRule="auto"/>
              <w:ind w:firstLine="321"/>
              <w:rPr>
                <w:rFonts w:ascii="Arial" w:eastAsia="Calibri" w:hAnsi="Arial" w:cs="Arial"/>
                <w:sz w:val="24"/>
                <w:szCs w:val="24"/>
              </w:rPr>
            </w:pPr>
            <w:r w:rsidRPr="006E33EE">
              <w:rPr>
                <w:rFonts w:ascii="Arial" w:eastAsia="Calibri" w:hAnsi="Arial" w:cs="Arial"/>
                <w:sz w:val="24"/>
                <w:szCs w:val="24"/>
              </w:rPr>
              <w:t xml:space="preserve">Perkančioji organizacija pripažįsta lygiaverčius sertifikatus, išduotus kitose valstybėse narėse įsteigtų nepriklausomų įstaigų. </w:t>
            </w:r>
          </w:p>
          <w:p w14:paraId="70829CC0" w14:textId="77777777" w:rsidR="006E33EE" w:rsidRPr="006E33EE" w:rsidRDefault="006E33EE" w:rsidP="006E33EE">
            <w:pPr>
              <w:spacing w:line="240" w:lineRule="auto"/>
              <w:ind w:firstLine="321"/>
              <w:rPr>
                <w:rFonts w:ascii="Arial" w:eastAsia="Calibri" w:hAnsi="Arial" w:cs="Arial"/>
                <w:sz w:val="24"/>
                <w:szCs w:val="24"/>
              </w:rPr>
            </w:pPr>
            <w:r w:rsidRPr="006E33EE">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A057F2" w:rsidRDefault="00112F92" w:rsidP="00A057F2">
      <w:pPr>
        <w:tabs>
          <w:tab w:val="left" w:pos="709"/>
        </w:tabs>
        <w:spacing w:line="276" w:lineRule="auto"/>
        <w:ind w:firstLine="567"/>
        <w:jc w:val="right"/>
        <w:rPr>
          <w:rFonts w:ascii="Arial" w:eastAsia="Arial" w:hAnsi="Arial" w:cs="Arial"/>
          <w:sz w:val="24"/>
          <w:szCs w:val="24"/>
        </w:rPr>
      </w:pP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2" w:name="_heading=h.26in1rg" w:colFirst="0" w:colLast="0"/>
      <w:bookmarkStart w:id="23" w:name="ketvpriedas"/>
      <w:bookmarkStart w:id="24" w:name="_Toc85439812"/>
      <w:bookmarkEnd w:id="22"/>
      <w:r>
        <w:rPr>
          <w:rFonts w:ascii="Arial" w:hAnsi="Arial" w:cs="Arial"/>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3DB23246" w14:textId="5457E3E3" w:rsidR="00987267" w:rsidRDefault="00987267" w:rsidP="00896576">
      <w:pPr>
        <w:ind w:firstLine="0"/>
        <w:rPr>
          <w:rFonts w:ascii="Arial" w:eastAsia="Arial" w:hAnsi="Arial" w:cs="Arial"/>
        </w:rPr>
      </w:pPr>
      <w:r>
        <w:rPr>
          <w:rFonts w:ascii="Arial" w:eastAsia="Arial" w:hAnsi="Arial" w:cs="Arial"/>
        </w:rPr>
        <w:br w:type="page"/>
      </w:r>
    </w:p>
    <w:p w14:paraId="4ACE4E1C" w14:textId="77777777" w:rsidR="00C70E3A" w:rsidRPr="003612C0" w:rsidRDefault="00C70E3A" w:rsidP="003612C0">
      <w:pPr>
        <w:ind w:firstLine="0"/>
        <w:rPr>
          <w:rFonts w:ascii="Arial" w:eastAsia="Arial" w:hAnsi="Arial" w:cs="Arial"/>
        </w:rPr>
      </w:pPr>
    </w:p>
    <w:bookmarkEnd w:id="25"/>
    <w:bookmarkEnd w:id="26"/>
    <w:bookmarkEnd w:id="27"/>
    <w:bookmarkEnd w:id="28"/>
    <w:bookmarkEnd w:id="29"/>
    <w:bookmarkEnd w:id="30"/>
    <w:bookmarkEnd w:id="31"/>
    <w:p w14:paraId="6D050637" w14:textId="345EB843" w:rsidR="00CB5907" w:rsidRPr="00A057F2" w:rsidRDefault="00CB5907" w:rsidP="003612C0">
      <w:pPr>
        <w:spacing w:line="276" w:lineRule="auto"/>
        <w:ind w:firstLine="0"/>
        <w:rPr>
          <w:rFonts w:ascii="Arial" w:hAnsi="Arial" w:cs="Arial"/>
          <w:b/>
          <w:bCs/>
          <w:smallCaps/>
          <w:sz w:val="24"/>
          <w:szCs w:val="24"/>
        </w:rPr>
      </w:pPr>
    </w:p>
    <w:p w14:paraId="12DA495F" w14:textId="033EBCAB" w:rsidR="00506996" w:rsidRPr="00717ACF" w:rsidRDefault="00506996" w:rsidP="003612C0">
      <w:pPr>
        <w:spacing w:line="276" w:lineRule="auto"/>
        <w:ind w:left="6946" w:firstLine="0"/>
        <w:rPr>
          <w:rFonts w:ascii="Arial" w:hAnsi="Arial" w:cs="Arial"/>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 „Pasiūlymo forma“</w:t>
      </w:r>
    </w:p>
    <w:bookmarkEnd w:id="33"/>
    <w:bookmarkEnd w:id="34"/>
    <w:bookmarkEnd w:id="35"/>
    <w:bookmarkEnd w:id="36"/>
    <w:bookmarkEnd w:id="37"/>
    <w:bookmarkEnd w:id="38"/>
    <w:p w14:paraId="7782E6AC" w14:textId="77777777" w:rsidR="004714E0" w:rsidRPr="00717ACF" w:rsidRDefault="004714E0" w:rsidP="00717ACF">
      <w:pPr>
        <w:spacing w:line="276" w:lineRule="auto"/>
        <w:ind w:firstLine="0"/>
        <w:jc w:val="center"/>
        <w:rPr>
          <w:rFonts w:ascii="Arial" w:hAnsi="Arial" w:cs="Arial"/>
          <w:sz w:val="24"/>
          <w:szCs w:val="24"/>
        </w:rPr>
      </w:pPr>
      <w:r w:rsidRPr="00717ACF">
        <w:rPr>
          <w:rFonts w:ascii="Arial" w:hAnsi="Arial" w:cs="Arial"/>
          <w:sz w:val="24"/>
          <w:szCs w:val="24"/>
        </w:rPr>
        <w:t>Herbas arba prekių ženklas</w:t>
      </w:r>
    </w:p>
    <w:p w14:paraId="73D8585B" w14:textId="77777777" w:rsidR="004714E0" w:rsidRPr="00BA0158" w:rsidRDefault="004714E0" w:rsidP="00717ACF">
      <w:pPr>
        <w:spacing w:line="276" w:lineRule="auto"/>
        <w:ind w:firstLine="0"/>
        <w:jc w:val="center"/>
        <w:rPr>
          <w:rFonts w:ascii="Arial" w:hAnsi="Arial" w:cs="Arial"/>
          <w:i/>
          <w:iCs/>
          <w:sz w:val="22"/>
          <w:szCs w:val="22"/>
        </w:rPr>
      </w:pPr>
      <w:r w:rsidRPr="00BA0158">
        <w:rPr>
          <w:rFonts w:ascii="Arial" w:hAnsi="Arial" w:cs="Arial"/>
          <w:i/>
          <w:iCs/>
          <w:sz w:val="22"/>
          <w:szCs w:val="22"/>
        </w:rPr>
        <w:t>(Tiekėjo pavadinimas)</w:t>
      </w:r>
    </w:p>
    <w:p w14:paraId="4DC28F46" w14:textId="77777777" w:rsidR="004714E0" w:rsidRPr="00BA0158" w:rsidRDefault="004714E0" w:rsidP="00717ACF">
      <w:pPr>
        <w:spacing w:line="276" w:lineRule="auto"/>
        <w:ind w:firstLine="0"/>
        <w:jc w:val="center"/>
        <w:rPr>
          <w:rFonts w:ascii="Arial" w:hAnsi="Arial" w:cs="Arial"/>
          <w:i/>
          <w:iCs/>
          <w:sz w:val="22"/>
          <w:szCs w:val="22"/>
        </w:rPr>
      </w:pPr>
      <w:r w:rsidRPr="00BA0158">
        <w:rPr>
          <w:rFonts w:ascii="Arial" w:hAnsi="Arial" w:cs="Arial"/>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717ACF" w:rsidRDefault="004714E0" w:rsidP="00717ACF">
      <w:pPr>
        <w:spacing w:line="276" w:lineRule="auto"/>
        <w:ind w:firstLine="0"/>
        <w:rPr>
          <w:rFonts w:ascii="Arial" w:hAnsi="Arial" w:cs="Arial"/>
          <w:b/>
          <w:bCs/>
          <w:sz w:val="24"/>
          <w:szCs w:val="24"/>
        </w:rPr>
      </w:pPr>
    </w:p>
    <w:p w14:paraId="4A3E9CD8" w14:textId="77777777" w:rsidR="004714E0" w:rsidRPr="00717ACF" w:rsidRDefault="004714E0" w:rsidP="00717ACF">
      <w:pPr>
        <w:spacing w:line="276" w:lineRule="auto"/>
        <w:ind w:firstLine="0"/>
        <w:rPr>
          <w:rFonts w:ascii="Arial" w:hAnsi="Arial" w:cs="Arial"/>
          <w:sz w:val="24"/>
          <w:szCs w:val="24"/>
        </w:rPr>
      </w:pPr>
      <w:r w:rsidRPr="00717ACF">
        <w:rPr>
          <w:rFonts w:ascii="Arial" w:hAnsi="Arial" w:cs="Arial"/>
          <w:sz w:val="24"/>
          <w:szCs w:val="24"/>
        </w:rPr>
        <w:t>Tauragės rajono savivaldybės administracijai</w:t>
      </w:r>
    </w:p>
    <w:p w14:paraId="02BDD29E" w14:textId="77777777" w:rsidR="00CB5907" w:rsidRPr="00717ACF" w:rsidRDefault="00CB5907" w:rsidP="00717ACF">
      <w:pPr>
        <w:spacing w:line="276" w:lineRule="auto"/>
        <w:ind w:firstLine="0"/>
        <w:rPr>
          <w:rFonts w:ascii="Arial" w:hAnsi="Arial" w:cs="Arial"/>
          <w:b/>
          <w:bCs/>
          <w:smallCaps/>
          <w:sz w:val="24"/>
          <w:szCs w:val="24"/>
        </w:rPr>
      </w:pPr>
    </w:p>
    <w:p w14:paraId="5DDA1A7A" w14:textId="77777777" w:rsidR="00D500F0" w:rsidRPr="00717ACF" w:rsidRDefault="00D500F0" w:rsidP="00717ACF">
      <w:pPr>
        <w:spacing w:line="276" w:lineRule="auto"/>
        <w:ind w:firstLine="0"/>
        <w:jc w:val="center"/>
        <w:rPr>
          <w:rFonts w:ascii="Arial" w:hAnsi="Arial" w:cs="Arial"/>
          <w:sz w:val="24"/>
          <w:szCs w:val="24"/>
        </w:rPr>
      </w:pPr>
    </w:p>
    <w:p w14:paraId="28F05618" w14:textId="77777777" w:rsidR="00D500F0" w:rsidRPr="00717ACF" w:rsidRDefault="00D500F0" w:rsidP="00717ACF">
      <w:pPr>
        <w:spacing w:line="276" w:lineRule="auto"/>
        <w:ind w:firstLine="0"/>
        <w:jc w:val="center"/>
        <w:rPr>
          <w:rFonts w:ascii="Arial" w:hAnsi="Arial" w:cs="Arial"/>
          <w:b/>
          <w:bCs/>
          <w:sz w:val="24"/>
          <w:szCs w:val="24"/>
        </w:rPr>
      </w:pPr>
      <w:r w:rsidRPr="00717ACF">
        <w:rPr>
          <w:rFonts w:ascii="Arial" w:hAnsi="Arial" w:cs="Arial"/>
          <w:b/>
          <w:bCs/>
          <w:sz w:val="24"/>
          <w:szCs w:val="24"/>
        </w:rPr>
        <w:t>PASIŪLYMAS</w:t>
      </w:r>
    </w:p>
    <w:p w14:paraId="28660837" w14:textId="77777777" w:rsidR="00BE52DB" w:rsidRDefault="00BE52DB" w:rsidP="00717ACF">
      <w:pPr>
        <w:shd w:val="clear" w:color="auto" w:fill="FFFFFF"/>
        <w:spacing w:line="276" w:lineRule="auto"/>
        <w:ind w:firstLine="0"/>
        <w:jc w:val="center"/>
        <w:rPr>
          <w:rFonts w:ascii="Arial" w:hAnsi="Arial" w:cs="Arial"/>
          <w:b/>
          <w:bCs/>
          <w:caps/>
          <w:sz w:val="24"/>
          <w:szCs w:val="24"/>
        </w:rPr>
      </w:pPr>
      <w:r w:rsidRPr="00BE52DB">
        <w:rPr>
          <w:rFonts w:ascii="Arial" w:hAnsi="Arial" w:cs="Arial"/>
          <w:b/>
          <w:bCs/>
          <w:caps/>
          <w:sz w:val="24"/>
          <w:szCs w:val="24"/>
        </w:rPr>
        <w:t>VIENBUČIO GYVENAMOJO NAMO LAISVĖS G. 189 PERFORMAVIMAS Į DVIBUTĮ  SU PROJEKTAVIMU</w:t>
      </w:r>
    </w:p>
    <w:p w14:paraId="65BA28A5" w14:textId="5CFE71F1" w:rsidR="004714E0" w:rsidRPr="00717ACF" w:rsidRDefault="004714E0" w:rsidP="00717ACF">
      <w:pPr>
        <w:shd w:val="clear" w:color="auto" w:fill="FFFFFF"/>
        <w:spacing w:line="276" w:lineRule="auto"/>
        <w:ind w:firstLine="0"/>
        <w:jc w:val="center"/>
        <w:rPr>
          <w:rFonts w:ascii="Arial" w:hAnsi="Arial" w:cs="Arial"/>
          <w:sz w:val="24"/>
          <w:szCs w:val="24"/>
        </w:rPr>
      </w:pPr>
      <w:r w:rsidRPr="00717ACF">
        <w:rPr>
          <w:rFonts w:ascii="Arial" w:hAnsi="Arial" w:cs="Arial"/>
          <w:sz w:val="24"/>
          <w:szCs w:val="24"/>
        </w:rPr>
        <w:t>____________</w:t>
      </w:r>
      <w:r w:rsidRPr="00717ACF">
        <w:rPr>
          <w:rFonts w:ascii="Arial" w:hAnsi="Arial" w:cs="Arial"/>
          <w:b/>
          <w:bCs/>
          <w:sz w:val="24"/>
          <w:szCs w:val="24"/>
        </w:rPr>
        <w:t xml:space="preserve"> </w:t>
      </w:r>
    </w:p>
    <w:p w14:paraId="31B63D93"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(Data)</w:t>
      </w:r>
    </w:p>
    <w:p w14:paraId="3764FF01"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_____________</w:t>
      </w:r>
    </w:p>
    <w:p w14:paraId="38979198"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(Sudarymo vieta)</w:t>
      </w:r>
    </w:p>
    <w:p w14:paraId="3DAC53F5" w14:textId="77777777" w:rsidR="00D500F0" w:rsidRPr="00717ACF" w:rsidRDefault="00D500F0" w:rsidP="00717ACF">
      <w:pPr>
        <w:spacing w:line="276" w:lineRule="auto"/>
        <w:ind w:firstLine="709"/>
        <w:jc w:val="left"/>
        <w:rPr>
          <w:rFonts w:ascii="Arial" w:hAnsi="Arial" w:cs="Arial"/>
          <w:b/>
          <w:bCs/>
          <w:sz w:val="24"/>
          <w:szCs w:val="24"/>
        </w:rPr>
      </w:pPr>
      <w:r w:rsidRPr="00717ACF">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717ACF"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717ACF" w:rsidRDefault="00D500F0" w:rsidP="00717ACF">
            <w:pPr>
              <w:snapToGrid w:val="0"/>
              <w:spacing w:line="276" w:lineRule="auto"/>
              <w:ind w:firstLine="0"/>
              <w:jc w:val="left"/>
              <w:rPr>
                <w:rFonts w:ascii="Arial" w:hAnsi="Arial" w:cs="Arial"/>
                <w:sz w:val="24"/>
                <w:szCs w:val="24"/>
              </w:rPr>
            </w:pPr>
            <w:r w:rsidRPr="00717ACF">
              <w:rPr>
                <w:rFonts w:ascii="Arial" w:hAnsi="Arial" w:cs="Arial"/>
                <w:sz w:val="24"/>
                <w:szCs w:val="24"/>
              </w:rPr>
              <w:t>Tiekėjo pavadinimas</w:t>
            </w:r>
          </w:p>
          <w:p w14:paraId="6A1182EB" w14:textId="77777777" w:rsidR="00D500F0" w:rsidRPr="00717ACF" w:rsidRDefault="00D500F0" w:rsidP="00717ACF">
            <w:pPr>
              <w:snapToGrid w:val="0"/>
              <w:spacing w:line="276" w:lineRule="auto"/>
              <w:ind w:firstLine="0"/>
              <w:jc w:val="left"/>
              <w:rPr>
                <w:rFonts w:ascii="Arial" w:hAnsi="Arial" w:cs="Arial"/>
                <w:i/>
                <w:sz w:val="24"/>
                <w:szCs w:val="24"/>
              </w:rPr>
            </w:pPr>
            <w:r w:rsidRPr="00717ACF">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717ACF" w:rsidRDefault="00D500F0" w:rsidP="00717ACF">
            <w:pPr>
              <w:snapToGrid w:val="0"/>
              <w:spacing w:line="276" w:lineRule="auto"/>
              <w:ind w:firstLine="0"/>
              <w:rPr>
                <w:rFonts w:ascii="Arial" w:hAnsi="Arial" w:cs="Arial"/>
                <w:sz w:val="24"/>
                <w:szCs w:val="24"/>
              </w:rPr>
            </w:pPr>
          </w:p>
          <w:p w14:paraId="5311AE09" w14:textId="77777777" w:rsidR="00D500F0" w:rsidRPr="00717ACF" w:rsidRDefault="00D500F0" w:rsidP="00717ACF">
            <w:pPr>
              <w:spacing w:line="276" w:lineRule="auto"/>
              <w:ind w:firstLine="0"/>
              <w:rPr>
                <w:rFonts w:ascii="Arial" w:hAnsi="Arial" w:cs="Arial"/>
                <w:sz w:val="24"/>
                <w:szCs w:val="24"/>
              </w:rPr>
            </w:pPr>
          </w:p>
        </w:tc>
      </w:tr>
      <w:tr w:rsidR="00D500F0" w:rsidRPr="00717ACF"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717ACF" w:rsidRDefault="00D500F0" w:rsidP="00717ACF">
            <w:pPr>
              <w:snapToGrid w:val="0"/>
              <w:spacing w:line="276" w:lineRule="auto"/>
              <w:ind w:firstLine="0"/>
              <w:jc w:val="left"/>
              <w:rPr>
                <w:rFonts w:ascii="Arial" w:hAnsi="Arial" w:cs="Arial"/>
                <w:sz w:val="24"/>
                <w:szCs w:val="24"/>
              </w:rPr>
            </w:pPr>
            <w:r w:rsidRPr="00717ACF">
              <w:rPr>
                <w:rFonts w:ascii="Arial" w:hAnsi="Arial" w:cs="Arial"/>
                <w:sz w:val="24"/>
                <w:szCs w:val="24"/>
              </w:rPr>
              <w:t>Tiekėjo kodas</w:t>
            </w:r>
          </w:p>
          <w:p w14:paraId="267737B1" w14:textId="77777777" w:rsidR="00D500F0" w:rsidRPr="00717ACF" w:rsidRDefault="00D500F0" w:rsidP="00717ACF">
            <w:pPr>
              <w:snapToGrid w:val="0"/>
              <w:spacing w:line="276" w:lineRule="auto"/>
              <w:ind w:firstLine="0"/>
              <w:jc w:val="left"/>
              <w:rPr>
                <w:rFonts w:ascii="Arial" w:hAnsi="Arial" w:cs="Arial"/>
                <w:i/>
                <w:iCs/>
                <w:sz w:val="24"/>
                <w:szCs w:val="24"/>
              </w:rPr>
            </w:pPr>
            <w:r w:rsidRPr="00717ACF">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Tiekėjo adresas</w:t>
            </w:r>
          </w:p>
          <w:p w14:paraId="32F7DA58" w14:textId="77777777" w:rsidR="00D500F0" w:rsidRPr="00717ACF" w:rsidRDefault="00D500F0" w:rsidP="00717ACF">
            <w:pPr>
              <w:snapToGrid w:val="0"/>
              <w:spacing w:line="276" w:lineRule="auto"/>
              <w:ind w:firstLine="0"/>
              <w:rPr>
                <w:rFonts w:ascii="Arial" w:hAnsi="Arial" w:cs="Arial"/>
                <w:i/>
                <w:sz w:val="24"/>
                <w:szCs w:val="24"/>
              </w:rPr>
            </w:pPr>
            <w:r w:rsidRPr="00717ACF">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717ACF" w:rsidRDefault="00D500F0" w:rsidP="00717ACF">
            <w:pPr>
              <w:snapToGrid w:val="0"/>
              <w:spacing w:line="276" w:lineRule="auto"/>
              <w:ind w:firstLine="0"/>
              <w:rPr>
                <w:rFonts w:ascii="Arial" w:hAnsi="Arial" w:cs="Arial"/>
                <w:sz w:val="24"/>
                <w:szCs w:val="24"/>
              </w:rPr>
            </w:pPr>
          </w:p>
          <w:p w14:paraId="7885FA3B" w14:textId="77777777" w:rsidR="00D500F0" w:rsidRPr="00717ACF" w:rsidRDefault="00D500F0" w:rsidP="00717ACF">
            <w:pPr>
              <w:spacing w:line="276" w:lineRule="auto"/>
              <w:ind w:firstLine="0"/>
              <w:rPr>
                <w:rFonts w:ascii="Arial" w:hAnsi="Arial" w:cs="Arial"/>
                <w:sz w:val="24"/>
                <w:szCs w:val="24"/>
              </w:rPr>
            </w:pPr>
          </w:p>
        </w:tc>
      </w:tr>
      <w:tr w:rsidR="00D500F0" w:rsidRPr="00717ACF"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717ACF" w:rsidRDefault="00D500F0" w:rsidP="00717ACF">
            <w:pPr>
              <w:snapToGrid w:val="0"/>
              <w:spacing w:line="276" w:lineRule="auto"/>
              <w:ind w:firstLine="0"/>
              <w:rPr>
                <w:rFonts w:ascii="Arial" w:hAnsi="Arial" w:cs="Arial"/>
                <w:sz w:val="24"/>
                <w:szCs w:val="24"/>
              </w:rPr>
            </w:pPr>
          </w:p>
        </w:tc>
      </w:tr>
    </w:tbl>
    <w:p w14:paraId="68820621" w14:textId="77777777" w:rsidR="00D500F0" w:rsidRPr="00717ACF" w:rsidRDefault="00D500F0" w:rsidP="00717ACF">
      <w:pPr>
        <w:spacing w:line="276" w:lineRule="auto"/>
        <w:ind w:firstLine="0"/>
        <w:jc w:val="left"/>
        <w:rPr>
          <w:rFonts w:ascii="Arial" w:hAnsi="Arial" w:cs="Arial"/>
          <w:sz w:val="24"/>
          <w:szCs w:val="24"/>
        </w:rPr>
      </w:pPr>
    </w:p>
    <w:p w14:paraId="5F320630" w14:textId="77777777" w:rsidR="00D500F0" w:rsidRPr="00717ACF" w:rsidRDefault="00D500F0" w:rsidP="00717ACF">
      <w:pPr>
        <w:spacing w:line="276" w:lineRule="auto"/>
        <w:ind w:firstLine="709"/>
        <w:rPr>
          <w:rFonts w:ascii="Arial" w:hAnsi="Arial" w:cs="Arial"/>
          <w:sz w:val="24"/>
          <w:szCs w:val="24"/>
        </w:rPr>
      </w:pPr>
      <w:r w:rsidRPr="00717ACF">
        <w:rPr>
          <w:rFonts w:ascii="Arial" w:hAnsi="Arial" w:cs="Arial"/>
          <w:sz w:val="24"/>
          <w:szCs w:val="24"/>
        </w:rPr>
        <w:t>Šiuo pasiūlymu pažymime, kad sutinkame su visomis pirkimo sąlygomis, nustatytomis:</w:t>
      </w:r>
    </w:p>
    <w:p w14:paraId="1D24565A" w14:textId="11226CE4" w:rsidR="00D500F0" w:rsidRPr="00717ACF" w:rsidRDefault="00D500F0">
      <w:pPr>
        <w:numPr>
          <w:ilvl w:val="0"/>
          <w:numId w:val="11"/>
        </w:numPr>
        <w:tabs>
          <w:tab w:val="left" w:pos="993"/>
        </w:tabs>
        <w:spacing w:line="276" w:lineRule="auto"/>
        <w:ind w:left="0" w:firstLine="709"/>
        <w:contextualSpacing/>
        <w:rPr>
          <w:rFonts w:ascii="Arial" w:hAnsi="Arial" w:cs="Arial"/>
          <w:sz w:val="24"/>
          <w:szCs w:val="24"/>
        </w:rPr>
      </w:pPr>
      <w:r w:rsidRPr="00717ACF">
        <w:rPr>
          <w:rFonts w:ascii="Arial" w:hAnsi="Arial" w:cs="Arial"/>
          <w:sz w:val="24"/>
          <w:szCs w:val="24"/>
        </w:rPr>
        <w:t>Skelbime, paskelbtame Viešųjų pirkimų įstatymo nustatyta tvarka CVP IS interneto adresu: https://viesiejipirkimai.lt;</w:t>
      </w:r>
    </w:p>
    <w:p w14:paraId="1611784A" w14:textId="77777777" w:rsidR="00D500F0" w:rsidRPr="00717ACF" w:rsidRDefault="00D500F0">
      <w:pPr>
        <w:numPr>
          <w:ilvl w:val="0"/>
          <w:numId w:val="11"/>
        </w:numPr>
        <w:tabs>
          <w:tab w:val="left" w:pos="993"/>
        </w:tabs>
        <w:spacing w:line="276" w:lineRule="auto"/>
        <w:ind w:left="0" w:firstLine="709"/>
        <w:contextualSpacing/>
        <w:rPr>
          <w:rFonts w:ascii="Arial" w:hAnsi="Arial" w:cs="Arial"/>
          <w:sz w:val="24"/>
          <w:szCs w:val="24"/>
        </w:rPr>
      </w:pPr>
      <w:r w:rsidRPr="00717ACF">
        <w:rPr>
          <w:rFonts w:ascii="Arial" w:hAnsi="Arial" w:cs="Arial"/>
          <w:sz w:val="24"/>
          <w:szCs w:val="24"/>
        </w:rPr>
        <w:t>kituose pirkimo dokumentuose (jų paaiškinimuose, papildymuose).</w:t>
      </w:r>
    </w:p>
    <w:p w14:paraId="37406E33" w14:textId="77777777" w:rsidR="00D500F0" w:rsidRPr="00717ACF" w:rsidRDefault="00D500F0" w:rsidP="00717ACF">
      <w:pPr>
        <w:tabs>
          <w:tab w:val="left" w:pos="993"/>
        </w:tabs>
        <w:spacing w:line="276" w:lineRule="auto"/>
        <w:ind w:firstLine="709"/>
        <w:contextualSpacing/>
        <w:rPr>
          <w:rFonts w:ascii="Arial" w:hAnsi="Arial" w:cs="Arial"/>
          <w:sz w:val="24"/>
          <w:szCs w:val="24"/>
        </w:rPr>
      </w:pPr>
    </w:p>
    <w:p w14:paraId="3DD060A9" w14:textId="77777777" w:rsidR="00D500F0" w:rsidRDefault="00D500F0" w:rsidP="00717ACF">
      <w:pPr>
        <w:tabs>
          <w:tab w:val="left" w:pos="993"/>
        </w:tabs>
        <w:spacing w:line="276" w:lineRule="auto"/>
        <w:ind w:firstLine="709"/>
        <w:contextualSpacing/>
        <w:rPr>
          <w:rFonts w:ascii="Arial" w:hAnsi="Arial" w:cs="Arial"/>
          <w:sz w:val="24"/>
          <w:szCs w:val="24"/>
        </w:rPr>
      </w:pPr>
      <w:r w:rsidRPr="00717ACF">
        <w:rPr>
          <w:rFonts w:ascii="Arial" w:hAnsi="Arial" w:cs="Arial"/>
          <w:sz w:val="24"/>
          <w:szCs w:val="24"/>
        </w:rPr>
        <w:t>Mes siūlome šiuos darbus, kurie visiškai atitinka pirkimo dokumentuose nurodytus reikalavimus:</w:t>
      </w:r>
    </w:p>
    <w:p w14:paraId="2A967B55" w14:textId="77777777" w:rsidR="00DB44A6" w:rsidRPr="00717ACF" w:rsidRDefault="00DB44A6" w:rsidP="00717ACF">
      <w:pPr>
        <w:tabs>
          <w:tab w:val="left" w:pos="993"/>
        </w:tabs>
        <w:spacing w:line="276" w:lineRule="auto"/>
        <w:ind w:firstLine="709"/>
        <w:contextualSpacing/>
        <w:rPr>
          <w:rFonts w:ascii="Arial" w:hAnsi="Arial" w:cs="Arial"/>
          <w:sz w:val="24"/>
          <w:szCs w:val="24"/>
        </w:rPr>
      </w:pPr>
    </w:p>
    <w:p w14:paraId="7E190DD4" w14:textId="77777777" w:rsidR="00D500F0" w:rsidRPr="00717ACF" w:rsidRDefault="00D500F0" w:rsidP="00717ACF">
      <w:pPr>
        <w:tabs>
          <w:tab w:val="left" w:pos="993"/>
        </w:tabs>
        <w:spacing w:line="276" w:lineRule="auto"/>
        <w:ind w:firstLine="709"/>
        <w:contextualSpacing/>
        <w:rPr>
          <w:rFonts w:ascii="Arial" w:hAnsi="Arial" w:cs="Arial"/>
          <w:b/>
          <w:bCs/>
          <w:sz w:val="24"/>
          <w:szCs w:val="24"/>
        </w:rPr>
      </w:pPr>
    </w:p>
    <w:p w14:paraId="22348770" w14:textId="77777777" w:rsidR="00D500F0" w:rsidRDefault="00D500F0" w:rsidP="00717ACF">
      <w:pPr>
        <w:keepNext/>
        <w:tabs>
          <w:tab w:val="left" w:pos="993"/>
        </w:tabs>
        <w:spacing w:line="276" w:lineRule="auto"/>
        <w:ind w:firstLine="709"/>
        <w:jc w:val="left"/>
        <w:rPr>
          <w:rFonts w:ascii="Arial" w:hAnsi="Arial" w:cs="Arial"/>
          <w:b/>
          <w:bCs/>
          <w:sz w:val="24"/>
          <w:szCs w:val="24"/>
        </w:rPr>
      </w:pPr>
      <w:r w:rsidRPr="00717ACF">
        <w:rPr>
          <w:rFonts w:ascii="Arial" w:hAnsi="Arial" w:cs="Arial"/>
          <w:b/>
          <w:bCs/>
          <w:sz w:val="24"/>
          <w:szCs w:val="24"/>
        </w:rPr>
        <w:lastRenderedPageBreak/>
        <w:t>Pasiūlymo kaina</w:t>
      </w:r>
    </w:p>
    <w:tbl>
      <w:tblPr>
        <w:tblW w:w="493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993"/>
        <w:gridCol w:w="6378"/>
        <w:gridCol w:w="2127"/>
      </w:tblGrid>
      <w:tr w:rsidR="00ED7922" w:rsidRPr="00ED7922" w14:paraId="66C9E15B" w14:textId="77777777" w:rsidTr="00B131A6">
        <w:trPr>
          <w:cantSplit/>
          <w:trHeight w:val="917"/>
          <w:tblHeader/>
        </w:trPr>
        <w:tc>
          <w:tcPr>
            <w:tcW w:w="993" w:type="dxa"/>
            <w:vMerge w:val="restart"/>
            <w:vAlign w:val="center"/>
          </w:tcPr>
          <w:p w14:paraId="2C66E6BD" w14:textId="77777777" w:rsidR="00ED7922" w:rsidRPr="00ED7922" w:rsidRDefault="00ED7922" w:rsidP="00ED7922">
            <w:pPr>
              <w:keepNext/>
              <w:keepLines/>
              <w:spacing w:line="240" w:lineRule="auto"/>
              <w:ind w:firstLine="0"/>
              <w:jc w:val="center"/>
              <w:rPr>
                <w:rFonts w:ascii="Arial" w:eastAsia="Calibri" w:hAnsi="Arial" w:cs="Arial"/>
                <w:b/>
                <w:sz w:val="24"/>
                <w:szCs w:val="24"/>
                <w:lang w:eastAsia="en-US"/>
              </w:rPr>
            </w:pPr>
            <w:r w:rsidRPr="00ED7922">
              <w:rPr>
                <w:rFonts w:ascii="Arial" w:eastAsia="Calibri" w:hAnsi="Arial" w:cs="Arial"/>
                <w:b/>
                <w:sz w:val="24"/>
                <w:szCs w:val="24"/>
                <w:lang w:eastAsia="en-US"/>
              </w:rPr>
              <w:t>Eil. Nr.</w:t>
            </w:r>
          </w:p>
        </w:tc>
        <w:tc>
          <w:tcPr>
            <w:tcW w:w="6378" w:type="dxa"/>
            <w:vMerge w:val="restart"/>
            <w:vAlign w:val="center"/>
          </w:tcPr>
          <w:p w14:paraId="02AEA84C" w14:textId="77777777" w:rsidR="00ED7922" w:rsidRPr="00ED7922" w:rsidRDefault="00ED7922" w:rsidP="00ED7922">
            <w:pPr>
              <w:keepNext/>
              <w:keepLines/>
              <w:spacing w:line="240" w:lineRule="auto"/>
              <w:ind w:firstLine="0"/>
              <w:jc w:val="center"/>
              <w:outlineLvl w:val="4"/>
              <w:rPr>
                <w:rFonts w:ascii="Arial" w:eastAsia="Calibri" w:hAnsi="Arial" w:cs="Arial"/>
                <w:b/>
                <w:bCs/>
                <w:iCs/>
                <w:sz w:val="24"/>
                <w:szCs w:val="24"/>
                <w:lang w:eastAsia="en-US"/>
              </w:rPr>
            </w:pPr>
            <w:r w:rsidRPr="00ED7922">
              <w:rPr>
                <w:rFonts w:ascii="Arial" w:eastAsia="Calibri" w:hAnsi="Arial" w:cs="Arial"/>
                <w:b/>
                <w:bCs/>
                <w:iCs/>
                <w:sz w:val="24"/>
                <w:szCs w:val="24"/>
                <w:lang w:eastAsia="en-US"/>
              </w:rPr>
              <w:t>Darbų grupių (etapų) pavadinimai</w:t>
            </w:r>
          </w:p>
          <w:p w14:paraId="017B119A" w14:textId="77777777" w:rsidR="00ED7922" w:rsidRPr="00ED7922" w:rsidRDefault="00ED7922" w:rsidP="00ED7922">
            <w:pPr>
              <w:keepNext/>
              <w:keepLines/>
              <w:spacing w:line="240" w:lineRule="auto"/>
              <w:ind w:firstLine="0"/>
              <w:jc w:val="center"/>
              <w:outlineLvl w:val="4"/>
              <w:rPr>
                <w:rFonts w:ascii="Arial" w:eastAsia="Calibri" w:hAnsi="Arial" w:cs="Arial"/>
                <w:i/>
                <w:sz w:val="24"/>
                <w:szCs w:val="24"/>
                <w:lang w:eastAsia="en-US"/>
              </w:rPr>
            </w:pPr>
          </w:p>
        </w:tc>
        <w:tc>
          <w:tcPr>
            <w:tcW w:w="2127" w:type="dxa"/>
            <w:vMerge w:val="restart"/>
            <w:tcBorders>
              <w:left w:val="single" w:sz="4" w:space="0" w:color="auto"/>
            </w:tcBorders>
            <w:vAlign w:val="center"/>
          </w:tcPr>
          <w:p w14:paraId="695EF7F1" w14:textId="77777777" w:rsidR="00ED7922" w:rsidRPr="00ED7922" w:rsidRDefault="00ED7922" w:rsidP="00ED7922">
            <w:pPr>
              <w:keepNext/>
              <w:keepLines/>
              <w:spacing w:line="240" w:lineRule="auto"/>
              <w:ind w:hanging="20"/>
              <w:jc w:val="center"/>
              <w:rPr>
                <w:rFonts w:ascii="Arial" w:eastAsia="Calibri" w:hAnsi="Arial" w:cs="Arial"/>
                <w:b/>
                <w:bCs/>
                <w:iCs/>
                <w:sz w:val="24"/>
                <w:szCs w:val="24"/>
                <w:lang w:eastAsia="en-US"/>
              </w:rPr>
            </w:pPr>
            <w:r w:rsidRPr="00ED7922">
              <w:rPr>
                <w:rFonts w:ascii="Arial" w:eastAsia="Calibri" w:hAnsi="Arial" w:cs="Arial"/>
                <w:b/>
                <w:bCs/>
                <w:iCs/>
                <w:sz w:val="24"/>
                <w:szCs w:val="24"/>
                <w:lang w:eastAsia="en-US"/>
              </w:rPr>
              <w:t>Darbų grupės (etapo)</w:t>
            </w:r>
          </w:p>
          <w:p w14:paraId="7B5AD5D2" w14:textId="77777777" w:rsidR="00ED7922" w:rsidRPr="00ED7922" w:rsidRDefault="00ED7922" w:rsidP="00ED7922">
            <w:pPr>
              <w:keepNext/>
              <w:keepLines/>
              <w:spacing w:line="240" w:lineRule="auto"/>
              <w:ind w:hanging="20"/>
              <w:jc w:val="center"/>
              <w:rPr>
                <w:rFonts w:ascii="Arial" w:eastAsia="Calibri" w:hAnsi="Arial" w:cs="Arial"/>
                <w:iCs/>
                <w:sz w:val="24"/>
                <w:szCs w:val="24"/>
                <w:lang w:eastAsia="en-US"/>
              </w:rPr>
            </w:pPr>
            <w:r w:rsidRPr="00ED7922">
              <w:rPr>
                <w:rFonts w:ascii="Arial" w:eastAsia="Calibri" w:hAnsi="Arial" w:cs="Arial"/>
                <w:b/>
                <w:bCs/>
                <w:iCs/>
                <w:sz w:val="24"/>
                <w:szCs w:val="24"/>
                <w:lang w:eastAsia="en-US"/>
              </w:rPr>
              <w:t>kaina Eur, be PVM</w:t>
            </w:r>
          </w:p>
        </w:tc>
      </w:tr>
      <w:tr w:rsidR="00ED7922" w:rsidRPr="00ED7922" w14:paraId="3858E64F" w14:textId="77777777" w:rsidTr="00B131A6">
        <w:trPr>
          <w:cantSplit/>
          <w:trHeight w:val="276"/>
          <w:tblHeader/>
        </w:trPr>
        <w:tc>
          <w:tcPr>
            <w:tcW w:w="993" w:type="dxa"/>
            <w:vMerge/>
            <w:vAlign w:val="center"/>
          </w:tcPr>
          <w:p w14:paraId="69D75ADD" w14:textId="77777777" w:rsidR="00ED7922" w:rsidRPr="00ED7922" w:rsidRDefault="00ED7922" w:rsidP="00ED7922">
            <w:pPr>
              <w:keepNext/>
              <w:keepLines/>
              <w:spacing w:line="240" w:lineRule="auto"/>
              <w:ind w:firstLine="0"/>
              <w:jc w:val="left"/>
              <w:rPr>
                <w:rFonts w:ascii="Arial" w:eastAsia="Calibri" w:hAnsi="Arial" w:cs="Arial"/>
                <w:sz w:val="24"/>
                <w:szCs w:val="24"/>
                <w:lang w:eastAsia="en-US"/>
              </w:rPr>
            </w:pPr>
          </w:p>
        </w:tc>
        <w:tc>
          <w:tcPr>
            <w:tcW w:w="6378" w:type="dxa"/>
            <w:vMerge/>
            <w:vAlign w:val="center"/>
          </w:tcPr>
          <w:p w14:paraId="05C5C554" w14:textId="77777777" w:rsidR="00ED7922" w:rsidRPr="00ED7922" w:rsidRDefault="00ED7922" w:rsidP="00ED7922">
            <w:pPr>
              <w:keepNext/>
              <w:keepLines/>
              <w:spacing w:line="240" w:lineRule="auto"/>
              <w:ind w:firstLine="0"/>
              <w:jc w:val="left"/>
              <w:rPr>
                <w:rFonts w:ascii="Arial" w:eastAsia="Calibri" w:hAnsi="Arial" w:cs="Arial"/>
                <w:sz w:val="24"/>
                <w:szCs w:val="24"/>
                <w:lang w:eastAsia="en-US"/>
              </w:rPr>
            </w:pPr>
          </w:p>
        </w:tc>
        <w:tc>
          <w:tcPr>
            <w:tcW w:w="2127" w:type="dxa"/>
            <w:vMerge/>
            <w:tcBorders>
              <w:left w:val="single" w:sz="4" w:space="0" w:color="auto"/>
            </w:tcBorders>
            <w:vAlign w:val="center"/>
          </w:tcPr>
          <w:p w14:paraId="0F2FD05B" w14:textId="77777777" w:rsidR="00ED7922" w:rsidRPr="00ED7922" w:rsidRDefault="00ED7922" w:rsidP="00ED7922">
            <w:pPr>
              <w:keepNext/>
              <w:keepLines/>
              <w:spacing w:line="240" w:lineRule="auto"/>
              <w:ind w:firstLine="0"/>
              <w:jc w:val="left"/>
              <w:rPr>
                <w:rFonts w:ascii="Arial" w:eastAsia="Calibri" w:hAnsi="Arial" w:cs="Arial"/>
                <w:sz w:val="24"/>
                <w:szCs w:val="24"/>
                <w:lang w:eastAsia="en-US"/>
              </w:rPr>
            </w:pPr>
          </w:p>
        </w:tc>
      </w:tr>
      <w:tr w:rsidR="00ED7922" w:rsidRPr="00ED7922" w14:paraId="3F671D70" w14:textId="77777777" w:rsidTr="00B131A6">
        <w:tc>
          <w:tcPr>
            <w:tcW w:w="993" w:type="dxa"/>
            <w:vAlign w:val="center"/>
          </w:tcPr>
          <w:p w14:paraId="458847D4"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183875C5" w14:textId="5AE59E38" w:rsidR="00ED7922" w:rsidRPr="00ED7922" w:rsidRDefault="00ED7922" w:rsidP="00ED7922">
            <w:pPr>
              <w:keepNext/>
              <w:keepLines/>
              <w:spacing w:line="240" w:lineRule="auto"/>
              <w:ind w:firstLine="0"/>
              <w:jc w:val="left"/>
              <w:rPr>
                <w:rFonts w:ascii="Arial" w:eastAsia="Calibri" w:hAnsi="Arial" w:cs="Arial"/>
                <w:sz w:val="24"/>
                <w:szCs w:val="24"/>
                <w:lang w:eastAsia="en-US"/>
              </w:rPr>
            </w:pPr>
            <w:r w:rsidRPr="00ED7922">
              <w:rPr>
                <w:rFonts w:ascii="Arial" w:eastAsia="Calibri" w:hAnsi="Arial" w:cs="Arial"/>
                <w:sz w:val="24"/>
                <w:szCs w:val="24"/>
                <w:lang w:eastAsia="en-US"/>
              </w:rPr>
              <w:t>Projektavimas</w:t>
            </w:r>
          </w:p>
        </w:tc>
        <w:tc>
          <w:tcPr>
            <w:tcW w:w="2127" w:type="dxa"/>
            <w:tcBorders>
              <w:left w:val="single" w:sz="4" w:space="0" w:color="auto"/>
            </w:tcBorders>
            <w:vAlign w:val="center"/>
          </w:tcPr>
          <w:p w14:paraId="490AD3AB"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540766EE" w14:textId="77777777" w:rsidTr="00B131A6">
        <w:tc>
          <w:tcPr>
            <w:tcW w:w="993" w:type="dxa"/>
            <w:vAlign w:val="center"/>
          </w:tcPr>
          <w:p w14:paraId="71E1351D"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2.</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67BF9B29" w14:textId="77777777" w:rsidR="00ED7922" w:rsidRPr="00ED7922" w:rsidRDefault="00ED7922" w:rsidP="00ED7922">
            <w:pPr>
              <w:keepNext/>
              <w:keepLines/>
              <w:spacing w:line="240" w:lineRule="auto"/>
              <w:ind w:firstLine="0"/>
              <w:jc w:val="left"/>
              <w:rPr>
                <w:rFonts w:ascii="Arial" w:eastAsia="Calibri" w:hAnsi="Arial" w:cs="Arial"/>
                <w:sz w:val="24"/>
                <w:szCs w:val="22"/>
                <w:lang w:eastAsia="en-US"/>
              </w:rPr>
            </w:pPr>
            <w:r w:rsidRPr="00ED7922">
              <w:rPr>
                <w:rFonts w:ascii="Arial" w:eastAsia="Calibri" w:hAnsi="Arial" w:cs="Arial"/>
                <w:sz w:val="24"/>
                <w:szCs w:val="22"/>
                <w:lang w:eastAsia="en-US"/>
              </w:rPr>
              <w:t>Statybos darbai</w:t>
            </w:r>
          </w:p>
        </w:tc>
        <w:tc>
          <w:tcPr>
            <w:tcW w:w="2127" w:type="dxa"/>
            <w:tcBorders>
              <w:left w:val="single" w:sz="4" w:space="0" w:color="auto"/>
            </w:tcBorders>
            <w:vAlign w:val="center"/>
          </w:tcPr>
          <w:p w14:paraId="3CB05706"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28FA6474" w14:textId="77777777" w:rsidTr="00B131A6">
        <w:tc>
          <w:tcPr>
            <w:tcW w:w="993" w:type="dxa"/>
            <w:vAlign w:val="center"/>
          </w:tcPr>
          <w:p w14:paraId="3B04ABED"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3.</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3D44796A" w14:textId="77777777" w:rsidR="00ED7922" w:rsidRPr="00ED7922" w:rsidRDefault="00ED7922" w:rsidP="00ED7922">
            <w:pPr>
              <w:keepNext/>
              <w:keepLines/>
              <w:spacing w:line="240" w:lineRule="auto"/>
              <w:ind w:firstLine="0"/>
              <w:jc w:val="left"/>
              <w:rPr>
                <w:rFonts w:ascii="Arial" w:eastAsia="Calibri" w:hAnsi="Arial" w:cs="Arial"/>
                <w:sz w:val="24"/>
                <w:szCs w:val="22"/>
                <w:lang w:eastAsia="en-US"/>
              </w:rPr>
            </w:pPr>
            <w:r w:rsidRPr="00ED7922">
              <w:rPr>
                <w:rFonts w:ascii="Arial" w:eastAsia="Calibri" w:hAnsi="Arial" w:cs="Arial"/>
                <w:sz w:val="24"/>
                <w:szCs w:val="22"/>
                <w:lang w:eastAsia="en-US"/>
              </w:rPr>
              <w:t>Elektra</w:t>
            </w:r>
          </w:p>
        </w:tc>
        <w:tc>
          <w:tcPr>
            <w:tcW w:w="2127" w:type="dxa"/>
            <w:tcBorders>
              <w:left w:val="single" w:sz="4" w:space="0" w:color="auto"/>
            </w:tcBorders>
            <w:vAlign w:val="center"/>
          </w:tcPr>
          <w:p w14:paraId="06F2BAF1"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5CE6F46C" w14:textId="77777777" w:rsidTr="00B131A6">
        <w:tc>
          <w:tcPr>
            <w:tcW w:w="993" w:type="dxa"/>
            <w:vAlign w:val="center"/>
          </w:tcPr>
          <w:p w14:paraId="28EC72C2"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4.</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11FB544C" w14:textId="77777777" w:rsidR="00ED7922" w:rsidRPr="00ED7922" w:rsidRDefault="00ED7922" w:rsidP="00ED7922">
            <w:pPr>
              <w:keepNext/>
              <w:keepLines/>
              <w:spacing w:line="240" w:lineRule="auto"/>
              <w:ind w:firstLine="0"/>
              <w:jc w:val="left"/>
              <w:rPr>
                <w:rFonts w:ascii="Arial" w:eastAsia="Calibri" w:hAnsi="Arial" w:cs="Arial"/>
                <w:sz w:val="24"/>
                <w:szCs w:val="24"/>
                <w:lang w:eastAsia="en-US"/>
              </w:rPr>
            </w:pPr>
            <w:r w:rsidRPr="00ED7922">
              <w:rPr>
                <w:rFonts w:ascii="Arial" w:eastAsia="Calibri" w:hAnsi="Arial" w:cs="Arial"/>
                <w:sz w:val="24"/>
                <w:szCs w:val="24"/>
                <w:lang w:eastAsia="en-US"/>
              </w:rPr>
              <w:t>Vandentiekis</w:t>
            </w:r>
          </w:p>
        </w:tc>
        <w:tc>
          <w:tcPr>
            <w:tcW w:w="2127" w:type="dxa"/>
            <w:tcBorders>
              <w:left w:val="single" w:sz="4" w:space="0" w:color="auto"/>
            </w:tcBorders>
            <w:vAlign w:val="center"/>
          </w:tcPr>
          <w:p w14:paraId="71DD9696"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12FDA265" w14:textId="77777777" w:rsidTr="00B131A6">
        <w:tc>
          <w:tcPr>
            <w:tcW w:w="993" w:type="dxa"/>
            <w:vAlign w:val="center"/>
          </w:tcPr>
          <w:p w14:paraId="233BBDDC"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5.</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45EF669B" w14:textId="77777777" w:rsidR="00ED7922" w:rsidRPr="00ED7922" w:rsidRDefault="00ED7922" w:rsidP="00ED7922">
            <w:pPr>
              <w:keepNext/>
              <w:keepLines/>
              <w:spacing w:line="240" w:lineRule="auto"/>
              <w:ind w:firstLine="0"/>
              <w:jc w:val="left"/>
              <w:rPr>
                <w:rFonts w:ascii="Arial" w:eastAsia="Calibri" w:hAnsi="Arial" w:cs="Arial"/>
                <w:sz w:val="24"/>
                <w:szCs w:val="22"/>
                <w:lang w:eastAsia="en-US"/>
              </w:rPr>
            </w:pPr>
            <w:r w:rsidRPr="00ED7922">
              <w:rPr>
                <w:rFonts w:ascii="Arial" w:eastAsia="Calibri" w:hAnsi="Arial" w:cs="Arial"/>
                <w:sz w:val="24"/>
                <w:szCs w:val="22"/>
                <w:lang w:eastAsia="en-US"/>
              </w:rPr>
              <w:t>Šildymas</w:t>
            </w:r>
          </w:p>
        </w:tc>
        <w:tc>
          <w:tcPr>
            <w:tcW w:w="2127" w:type="dxa"/>
            <w:tcBorders>
              <w:left w:val="single" w:sz="4" w:space="0" w:color="auto"/>
            </w:tcBorders>
            <w:vAlign w:val="center"/>
          </w:tcPr>
          <w:p w14:paraId="0C401F4E"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6A758BBD" w14:textId="77777777" w:rsidTr="00B131A6">
        <w:tc>
          <w:tcPr>
            <w:tcW w:w="993" w:type="dxa"/>
            <w:vAlign w:val="center"/>
          </w:tcPr>
          <w:p w14:paraId="274BB2DE"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6.</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1E19AEA4" w14:textId="77777777" w:rsidR="00ED7922" w:rsidRPr="00ED7922" w:rsidRDefault="00ED7922" w:rsidP="00ED7922">
            <w:pPr>
              <w:keepNext/>
              <w:keepLines/>
              <w:spacing w:line="240" w:lineRule="auto"/>
              <w:ind w:firstLine="0"/>
              <w:jc w:val="left"/>
              <w:rPr>
                <w:rFonts w:ascii="Arial" w:eastAsia="Calibri" w:hAnsi="Arial" w:cs="Arial"/>
                <w:sz w:val="24"/>
                <w:szCs w:val="22"/>
                <w:lang w:eastAsia="en-US"/>
              </w:rPr>
            </w:pPr>
            <w:r w:rsidRPr="00ED7922">
              <w:rPr>
                <w:rFonts w:ascii="Arial" w:eastAsia="Calibri" w:hAnsi="Arial" w:cs="Arial"/>
                <w:sz w:val="24"/>
                <w:szCs w:val="22"/>
                <w:lang w:eastAsia="en-US"/>
              </w:rPr>
              <w:t>Apdailos darbai</w:t>
            </w:r>
          </w:p>
        </w:tc>
        <w:tc>
          <w:tcPr>
            <w:tcW w:w="2127" w:type="dxa"/>
            <w:tcBorders>
              <w:left w:val="single" w:sz="4" w:space="0" w:color="auto"/>
            </w:tcBorders>
            <w:vAlign w:val="center"/>
          </w:tcPr>
          <w:p w14:paraId="5A4D81B3"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75373729" w14:textId="77777777" w:rsidTr="00B131A6">
        <w:tc>
          <w:tcPr>
            <w:tcW w:w="993" w:type="dxa"/>
            <w:vAlign w:val="center"/>
          </w:tcPr>
          <w:p w14:paraId="3A7EB816" w14:textId="77777777" w:rsidR="00ED7922" w:rsidRPr="00ED7922" w:rsidRDefault="00ED7922" w:rsidP="00ED7922">
            <w:pPr>
              <w:keepNext/>
              <w:keepLines/>
              <w:overflowPunct w:val="0"/>
              <w:autoSpaceDE w:val="0"/>
              <w:autoSpaceDN w:val="0"/>
              <w:adjustRightInd w:val="0"/>
              <w:spacing w:line="240" w:lineRule="auto"/>
              <w:ind w:firstLine="0"/>
              <w:jc w:val="center"/>
              <w:textAlignment w:val="baseline"/>
              <w:rPr>
                <w:rFonts w:ascii="Arial" w:eastAsia="Calibri" w:hAnsi="Arial" w:cs="Arial"/>
                <w:sz w:val="24"/>
                <w:szCs w:val="24"/>
                <w:lang w:eastAsia="en-US"/>
              </w:rPr>
            </w:pPr>
            <w:r w:rsidRPr="00ED7922">
              <w:rPr>
                <w:rFonts w:ascii="Arial" w:eastAsia="Calibri" w:hAnsi="Arial" w:cs="Arial"/>
                <w:sz w:val="24"/>
                <w:szCs w:val="24"/>
                <w:lang w:eastAsia="en-US"/>
              </w:rPr>
              <w:t>7.</w:t>
            </w:r>
          </w:p>
        </w:tc>
        <w:tc>
          <w:tcPr>
            <w:tcW w:w="6378" w:type="dxa"/>
            <w:tcBorders>
              <w:top w:val="single" w:sz="6" w:space="0" w:color="000000"/>
              <w:left w:val="single" w:sz="6" w:space="0" w:color="000000"/>
              <w:bottom w:val="single" w:sz="6" w:space="0" w:color="000000"/>
              <w:right w:val="single" w:sz="6" w:space="0" w:color="000000"/>
            </w:tcBorders>
            <w:shd w:val="clear" w:color="auto" w:fill="auto"/>
          </w:tcPr>
          <w:p w14:paraId="2A690972" w14:textId="77777777" w:rsidR="00ED7922" w:rsidRPr="00ED7922" w:rsidRDefault="00ED7922" w:rsidP="00ED7922">
            <w:pPr>
              <w:keepNext/>
              <w:keepLines/>
              <w:spacing w:line="240" w:lineRule="auto"/>
              <w:ind w:firstLine="0"/>
              <w:jc w:val="left"/>
              <w:rPr>
                <w:rFonts w:ascii="Arial" w:eastAsia="Calibri" w:hAnsi="Arial" w:cs="Arial"/>
                <w:sz w:val="24"/>
                <w:szCs w:val="22"/>
                <w:lang w:eastAsia="en-US"/>
              </w:rPr>
            </w:pPr>
            <w:r w:rsidRPr="00ED7922">
              <w:rPr>
                <w:rFonts w:ascii="Arial" w:eastAsia="Calibri" w:hAnsi="Arial" w:cs="Arial"/>
                <w:sz w:val="24"/>
                <w:szCs w:val="22"/>
                <w:lang w:eastAsia="en-US"/>
              </w:rPr>
              <w:t>Kadastrinių bylų parengimas</w:t>
            </w:r>
          </w:p>
        </w:tc>
        <w:tc>
          <w:tcPr>
            <w:tcW w:w="2127" w:type="dxa"/>
            <w:tcBorders>
              <w:left w:val="single" w:sz="4" w:space="0" w:color="auto"/>
            </w:tcBorders>
            <w:vAlign w:val="center"/>
          </w:tcPr>
          <w:p w14:paraId="1A9C3202" w14:textId="77777777" w:rsidR="00ED7922" w:rsidRPr="00ED7922" w:rsidRDefault="00ED7922" w:rsidP="00ED7922">
            <w:pPr>
              <w:keepNext/>
              <w:keepLines/>
              <w:spacing w:line="240" w:lineRule="auto"/>
              <w:ind w:firstLine="0"/>
              <w:jc w:val="center"/>
              <w:rPr>
                <w:rFonts w:ascii="Arial" w:eastAsia="Calibri" w:hAnsi="Arial" w:cs="Arial"/>
                <w:sz w:val="24"/>
                <w:szCs w:val="24"/>
                <w:highlight w:val="green"/>
                <w:lang w:eastAsia="en-US"/>
              </w:rPr>
            </w:pPr>
          </w:p>
        </w:tc>
      </w:tr>
      <w:tr w:rsidR="00ED7922" w:rsidRPr="00ED7922" w14:paraId="2CAAC191" w14:textId="77777777" w:rsidTr="00B131A6">
        <w:trPr>
          <w:trHeight w:val="277"/>
        </w:trPr>
        <w:tc>
          <w:tcPr>
            <w:tcW w:w="7371" w:type="dxa"/>
            <w:gridSpan w:val="2"/>
            <w:tcBorders>
              <w:right w:val="single" w:sz="4" w:space="0" w:color="auto"/>
            </w:tcBorders>
          </w:tcPr>
          <w:p w14:paraId="624C2830" w14:textId="77777777" w:rsidR="00ED7922" w:rsidRPr="00ED7922" w:rsidRDefault="00ED7922" w:rsidP="00ED7922">
            <w:pPr>
              <w:keepNext/>
              <w:keepLines/>
              <w:spacing w:line="240" w:lineRule="auto"/>
              <w:ind w:firstLine="0"/>
              <w:jc w:val="right"/>
              <w:rPr>
                <w:rFonts w:ascii="Arial" w:eastAsia="Calibri" w:hAnsi="Arial" w:cs="Arial"/>
                <w:sz w:val="24"/>
                <w:szCs w:val="24"/>
                <w:lang w:eastAsia="en-US"/>
              </w:rPr>
            </w:pPr>
            <w:r w:rsidRPr="00ED7922">
              <w:rPr>
                <w:rFonts w:ascii="Arial" w:eastAsia="Calibri" w:hAnsi="Arial" w:cs="Arial"/>
                <w:sz w:val="24"/>
                <w:szCs w:val="24"/>
                <w:lang w:eastAsia="en-US"/>
              </w:rPr>
              <w:t>IŠ VISO (bendra pasiūlymo Eur kaina be PVM)</w:t>
            </w:r>
          </w:p>
        </w:tc>
        <w:tc>
          <w:tcPr>
            <w:tcW w:w="2127" w:type="dxa"/>
            <w:tcBorders>
              <w:left w:val="single" w:sz="4" w:space="0" w:color="auto"/>
            </w:tcBorders>
            <w:vAlign w:val="center"/>
          </w:tcPr>
          <w:p w14:paraId="1EAEA2DD" w14:textId="77777777" w:rsidR="00ED7922" w:rsidRPr="00ED7922" w:rsidRDefault="00ED7922" w:rsidP="00ED7922">
            <w:pPr>
              <w:keepNext/>
              <w:keepLines/>
              <w:spacing w:line="240" w:lineRule="auto"/>
              <w:ind w:firstLine="0"/>
              <w:jc w:val="center"/>
              <w:rPr>
                <w:rFonts w:ascii="Arial" w:eastAsia="Calibri" w:hAnsi="Arial" w:cs="Arial"/>
                <w:sz w:val="24"/>
                <w:szCs w:val="24"/>
                <w:lang w:eastAsia="en-US"/>
              </w:rPr>
            </w:pPr>
          </w:p>
        </w:tc>
      </w:tr>
      <w:tr w:rsidR="00ED7922" w:rsidRPr="00ED7922" w14:paraId="012B196B" w14:textId="77777777" w:rsidTr="00B131A6">
        <w:trPr>
          <w:trHeight w:val="147"/>
        </w:trPr>
        <w:tc>
          <w:tcPr>
            <w:tcW w:w="7371" w:type="dxa"/>
            <w:gridSpan w:val="2"/>
          </w:tcPr>
          <w:p w14:paraId="2DD0A3E1" w14:textId="77777777" w:rsidR="00ED7922" w:rsidRPr="00ED7922" w:rsidRDefault="00ED7922" w:rsidP="00ED7922">
            <w:pPr>
              <w:keepNext/>
              <w:keepLines/>
              <w:spacing w:line="240" w:lineRule="auto"/>
              <w:ind w:firstLine="0"/>
              <w:jc w:val="right"/>
              <w:rPr>
                <w:rFonts w:ascii="Arial" w:eastAsia="Calibri" w:hAnsi="Arial" w:cs="Arial"/>
                <w:sz w:val="24"/>
                <w:szCs w:val="24"/>
                <w:lang w:eastAsia="en-US"/>
              </w:rPr>
            </w:pPr>
            <w:r w:rsidRPr="00ED7922">
              <w:rPr>
                <w:rFonts w:ascii="Arial" w:eastAsia="Calibri" w:hAnsi="Arial" w:cs="Arial"/>
                <w:sz w:val="24"/>
                <w:szCs w:val="24"/>
                <w:lang w:eastAsia="en-US"/>
              </w:rPr>
              <w:t>PVM</w:t>
            </w:r>
            <w:r w:rsidRPr="00ED7922">
              <w:rPr>
                <w:rFonts w:ascii="Arial" w:eastAsia="Calibri" w:hAnsi="Arial" w:cs="Arial"/>
                <w:i/>
                <w:iCs/>
                <w:sz w:val="24"/>
                <w:szCs w:val="24"/>
              </w:rPr>
              <w:t xml:space="preserve"> </w:t>
            </w:r>
            <w:r w:rsidRPr="00ED7922">
              <w:rPr>
                <w:rFonts w:ascii="Arial" w:eastAsia="Calibri" w:hAnsi="Arial" w:cs="Arial"/>
                <w:i/>
                <w:iCs/>
                <w:color w:val="FF0000"/>
                <w:sz w:val="24"/>
                <w:szCs w:val="24"/>
              </w:rPr>
              <w:t>[įrašyti]</w:t>
            </w:r>
            <w:r w:rsidRPr="00ED7922">
              <w:rPr>
                <w:rFonts w:ascii="Arial" w:eastAsia="Calibri" w:hAnsi="Arial" w:cs="Arial"/>
                <w:color w:val="FF0000"/>
                <w:sz w:val="24"/>
                <w:szCs w:val="24"/>
                <w:lang w:eastAsia="en-US"/>
              </w:rPr>
              <w:t xml:space="preserve"> </w:t>
            </w:r>
            <w:r w:rsidRPr="00ED7922">
              <w:rPr>
                <w:rFonts w:ascii="Arial" w:eastAsia="Calibri" w:hAnsi="Arial" w:cs="Arial"/>
                <w:sz w:val="24"/>
                <w:szCs w:val="24"/>
                <w:lang w:eastAsia="en-US"/>
              </w:rPr>
              <w:t>% Eur</w:t>
            </w:r>
          </w:p>
        </w:tc>
        <w:tc>
          <w:tcPr>
            <w:tcW w:w="2127" w:type="dxa"/>
            <w:vAlign w:val="center"/>
          </w:tcPr>
          <w:p w14:paraId="382BBE2A" w14:textId="77777777" w:rsidR="00ED7922" w:rsidRPr="00ED7922" w:rsidRDefault="00ED7922" w:rsidP="00ED7922">
            <w:pPr>
              <w:keepNext/>
              <w:keepLines/>
              <w:spacing w:line="240" w:lineRule="auto"/>
              <w:ind w:firstLine="0"/>
              <w:jc w:val="center"/>
              <w:rPr>
                <w:rFonts w:ascii="Arial" w:eastAsia="Calibri" w:hAnsi="Arial" w:cs="Arial"/>
                <w:sz w:val="24"/>
                <w:szCs w:val="24"/>
                <w:lang w:eastAsia="en-US"/>
              </w:rPr>
            </w:pPr>
          </w:p>
        </w:tc>
      </w:tr>
      <w:tr w:rsidR="00ED7922" w:rsidRPr="00ED7922" w14:paraId="3CF1B6DA" w14:textId="77777777" w:rsidTr="00B131A6">
        <w:trPr>
          <w:trHeight w:val="147"/>
        </w:trPr>
        <w:tc>
          <w:tcPr>
            <w:tcW w:w="7371" w:type="dxa"/>
            <w:gridSpan w:val="2"/>
          </w:tcPr>
          <w:p w14:paraId="6D7ACE46" w14:textId="77777777" w:rsidR="00ED7922" w:rsidRPr="00ED7922" w:rsidRDefault="00ED7922" w:rsidP="00ED7922">
            <w:pPr>
              <w:keepNext/>
              <w:keepLines/>
              <w:spacing w:line="240" w:lineRule="auto"/>
              <w:ind w:firstLine="0"/>
              <w:jc w:val="right"/>
              <w:rPr>
                <w:rFonts w:ascii="Arial" w:eastAsia="Calibri" w:hAnsi="Arial" w:cs="Arial"/>
                <w:b/>
                <w:bCs/>
                <w:sz w:val="24"/>
                <w:szCs w:val="24"/>
                <w:lang w:eastAsia="en-US"/>
              </w:rPr>
            </w:pPr>
            <w:r w:rsidRPr="00ED7922">
              <w:rPr>
                <w:rFonts w:ascii="Arial" w:eastAsia="Calibri" w:hAnsi="Arial" w:cs="Arial"/>
                <w:b/>
                <w:bCs/>
                <w:sz w:val="24"/>
                <w:szCs w:val="24"/>
                <w:lang w:eastAsia="en-US"/>
              </w:rPr>
              <w:t>IŠ VISO (bendra pasiūlymo Eur kaina su PVM)</w:t>
            </w:r>
          </w:p>
        </w:tc>
        <w:tc>
          <w:tcPr>
            <w:tcW w:w="2127" w:type="dxa"/>
            <w:vAlign w:val="center"/>
          </w:tcPr>
          <w:p w14:paraId="1B483A4F" w14:textId="77777777" w:rsidR="00ED7922" w:rsidRPr="00ED7922" w:rsidRDefault="00ED7922" w:rsidP="00ED7922">
            <w:pPr>
              <w:keepNext/>
              <w:keepLines/>
              <w:spacing w:line="240" w:lineRule="auto"/>
              <w:ind w:firstLine="0"/>
              <w:jc w:val="center"/>
              <w:rPr>
                <w:rFonts w:ascii="Arial" w:eastAsia="Calibri" w:hAnsi="Arial" w:cs="Arial"/>
                <w:b/>
                <w:bCs/>
                <w:sz w:val="24"/>
                <w:szCs w:val="24"/>
                <w:lang w:eastAsia="en-US"/>
              </w:rPr>
            </w:pPr>
          </w:p>
        </w:tc>
      </w:tr>
    </w:tbl>
    <w:p w14:paraId="14B577BC" w14:textId="77777777" w:rsidR="00ED7922" w:rsidRPr="00717ACF" w:rsidRDefault="00ED7922" w:rsidP="00B47670">
      <w:pPr>
        <w:keepNext/>
        <w:tabs>
          <w:tab w:val="left" w:pos="993"/>
        </w:tabs>
        <w:spacing w:line="276" w:lineRule="auto"/>
        <w:ind w:firstLine="0"/>
        <w:jc w:val="left"/>
        <w:rPr>
          <w:rFonts w:ascii="Arial" w:hAnsi="Arial" w:cs="Arial"/>
          <w:b/>
          <w:bCs/>
          <w:sz w:val="24"/>
          <w:szCs w:val="24"/>
        </w:rPr>
      </w:pPr>
    </w:p>
    <w:p w14:paraId="6073BF5A" w14:textId="77777777" w:rsidR="00D500F0" w:rsidRPr="00717ACF" w:rsidRDefault="00D500F0" w:rsidP="00717ACF">
      <w:pPr>
        <w:spacing w:line="276" w:lineRule="auto"/>
        <w:ind w:firstLine="0"/>
        <w:jc w:val="right"/>
        <w:rPr>
          <w:rFonts w:ascii="Arial" w:hAnsi="Arial" w:cs="Arial"/>
          <w:sz w:val="24"/>
          <w:szCs w:val="24"/>
        </w:rPr>
      </w:pPr>
      <w:bookmarkStart w:id="39" w:name="_Ref52867241"/>
      <w:bookmarkStart w:id="40" w:name="_Ref52867226"/>
    </w:p>
    <w:p w14:paraId="5380CBBE" w14:textId="77777777" w:rsidR="00D500F0" w:rsidRPr="00717ACF" w:rsidRDefault="00D500F0" w:rsidP="00717ACF">
      <w:pPr>
        <w:tabs>
          <w:tab w:val="left" w:pos="720"/>
        </w:tabs>
        <w:spacing w:line="276" w:lineRule="auto"/>
        <w:ind w:firstLine="709"/>
        <w:rPr>
          <w:rFonts w:ascii="Arial" w:eastAsia="Times New Roman" w:hAnsi="Arial" w:cs="Arial"/>
          <w:b/>
          <w:bCs/>
          <w:sz w:val="24"/>
          <w:szCs w:val="24"/>
          <w:lang w:eastAsia="en-US"/>
        </w:rPr>
      </w:pPr>
      <w:bookmarkStart w:id="41" w:name="_Hlk153203208"/>
      <w:bookmarkEnd w:id="39"/>
      <w:bookmarkEnd w:id="40"/>
      <w:r w:rsidRPr="00717ACF">
        <w:rPr>
          <w:rFonts w:ascii="Arial" w:eastAsia="Times New Roman" w:hAnsi="Arial" w:cs="Arial"/>
          <w:b/>
          <w:bCs/>
          <w:sz w:val="24"/>
          <w:szCs w:val="24"/>
          <w:lang w:eastAsia="en-US"/>
        </w:rPr>
        <w:t xml:space="preserve">Bendra pasiūlymo kaina yra ___________________ </w:t>
      </w:r>
      <w:r w:rsidRPr="00717ACF">
        <w:rPr>
          <w:rFonts w:ascii="Arial" w:eastAsia="Times New Roman" w:hAnsi="Arial" w:cs="Arial"/>
          <w:b/>
          <w:bCs/>
          <w:i/>
          <w:sz w:val="24"/>
          <w:szCs w:val="24"/>
          <w:lang w:eastAsia="en-US"/>
        </w:rPr>
        <w:t>[nurodoma suma žodžiais]</w:t>
      </w:r>
      <w:r w:rsidRPr="00717ACF">
        <w:rPr>
          <w:rFonts w:ascii="Arial" w:eastAsia="Times New Roman" w:hAnsi="Arial" w:cs="Arial"/>
          <w:b/>
          <w:bCs/>
          <w:sz w:val="24"/>
          <w:szCs w:val="24"/>
          <w:lang w:eastAsia="en-US"/>
        </w:rPr>
        <w:t>.</w:t>
      </w:r>
    </w:p>
    <w:p w14:paraId="0F150F05" w14:textId="77777777" w:rsidR="00D500F0" w:rsidRPr="00717ACF" w:rsidRDefault="00D500F0" w:rsidP="00717ACF">
      <w:pPr>
        <w:tabs>
          <w:tab w:val="left" w:pos="720"/>
        </w:tabs>
        <w:spacing w:line="276" w:lineRule="auto"/>
        <w:ind w:firstLine="709"/>
        <w:rPr>
          <w:rFonts w:ascii="Arial" w:eastAsia="Calibri" w:hAnsi="Arial" w:cs="Arial"/>
          <w:sz w:val="24"/>
          <w:szCs w:val="24"/>
          <w:lang w:eastAsia="en-US"/>
        </w:rPr>
      </w:pPr>
    </w:p>
    <w:p w14:paraId="35EDE1DF" w14:textId="77777777" w:rsidR="00D500F0" w:rsidRPr="00717ACF" w:rsidRDefault="00D500F0" w:rsidP="00717ACF">
      <w:pPr>
        <w:tabs>
          <w:tab w:val="left" w:pos="720"/>
        </w:tabs>
        <w:spacing w:line="276" w:lineRule="auto"/>
        <w:ind w:firstLine="709"/>
        <w:rPr>
          <w:rFonts w:ascii="Arial" w:eastAsia="Calibri" w:hAnsi="Arial" w:cs="Arial"/>
          <w:bCs/>
          <w:iCs/>
          <w:sz w:val="24"/>
          <w:szCs w:val="24"/>
          <w:lang w:eastAsia="en-US"/>
        </w:rPr>
      </w:pPr>
      <w:r w:rsidRPr="00717ACF">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17ACF">
        <w:rPr>
          <w:rFonts w:ascii="Arial" w:eastAsia="Calibri" w:hAnsi="Arial" w:cs="Arial"/>
          <w:i/>
          <w:iCs/>
          <w:sz w:val="24"/>
          <w:szCs w:val="24"/>
          <w:lang w:eastAsia="en-US"/>
        </w:rPr>
        <w:t>[nurodoma priežastis].</w:t>
      </w:r>
    </w:p>
    <w:p w14:paraId="01FF048D" w14:textId="77777777" w:rsidR="00D500F0" w:rsidRPr="00717ACF" w:rsidRDefault="00D500F0" w:rsidP="00717ACF">
      <w:pPr>
        <w:spacing w:line="276" w:lineRule="auto"/>
        <w:ind w:firstLine="709"/>
        <w:jc w:val="left"/>
        <w:rPr>
          <w:rFonts w:ascii="Arial" w:eastAsia="Calibri" w:hAnsi="Arial" w:cs="Arial"/>
          <w:bCs/>
          <w:iCs/>
          <w:sz w:val="24"/>
          <w:szCs w:val="24"/>
          <w:lang w:eastAsia="en-US"/>
        </w:rPr>
      </w:pPr>
      <w:r w:rsidRPr="00717ACF">
        <w:rPr>
          <w:rFonts w:ascii="Arial" w:eastAsia="Calibri" w:hAnsi="Arial" w:cs="Arial"/>
          <w:bCs/>
          <w:iCs/>
          <w:sz w:val="24"/>
          <w:szCs w:val="24"/>
          <w:lang w:eastAsia="en-US"/>
        </w:rPr>
        <w:t xml:space="preserve"> </w:t>
      </w:r>
    </w:p>
    <w:p w14:paraId="2F5E5536" w14:textId="77777777"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F7D71A" w14:textId="77777777"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F03F329" w14:textId="70F8CE10"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w:t>
      </w:r>
      <w:r w:rsidR="00DF0937" w:rsidRPr="00717ACF">
        <w:rPr>
          <w:rFonts w:ascii="Arial" w:eastAsia="Calibri" w:hAnsi="Arial" w:cs="Arial"/>
          <w:sz w:val="24"/>
          <w:szCs w:val="24"/>
          <w:lang w:eastAsia="en-US"/>
        </w:rPr>
        <w:t>s</w:t>
      </w:r>
      <w:r w:rsidRPr="00717ACF">
        <w:rPr>
          <w:rFonts w:ascii="Arial" w:eastAsia="Calibri" w:hAnsi="Arial" w:cs="Arial"/>
          <w:sz w:val="24"/>
          <w:szCs w:val="24"/>
          <w:lang w:eastAsia="en-US"/>
        </w:rPr>
        <w:t>utarties kainą): transportavimo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pakavimo, pakrovimo, tranzito, iškrovimo, išpakavimo, tikrinimo, draudimo ir kitas susijusi</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vis</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 xml:space="preserve">s su dokumentų, </w:t>
      </w:r>
      <w:r w:rsidRPr="00717ACF">
        <w:rPr>
          <w:rFonts w:ascii="Arial" w:eastAsia="Calibri" w:hAnsi="Arial" w:cs="Arial"/>
          <w:sz w:val="24"/>
          <w:szCs w:val="24"/>
          <w:lang w:eastAsia="en-US"/>
        </w:rPr>
        <w:lastRenderedPageBreak/>
        <w:t>kurių reikalauja perkančioji organizacija, rengimu ir pateikimu susijusi</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pristatytų prekių surinkimo vietoje ir (arba) paleidimo, ir (arba) priežiūros išlaid</w:t>
      </w:r>
      <w:r w:rsidR="00DF0937" w:rsidRPr="00717ACF">
        <w:rPr>
          <w:rFonts w:ascii="Arial" w:eastAsia="Calibri" w:hAnsi="Arial" w:cs="Arial"/>
          <w:sz w:val="24"/>
          <w:szCs w:val="24"/>
          <w:lang w:eastAsia="en-US"/>
        </w:rPr>
        <w:t>os</w:t>
      </w:r>
      <w:r w:rsidRPr="00717ACF">
        <w:rPr>
          <w:rFonts w:ascii="Arial" w:eastAsia="Calibri" w:hAnsi="Arial" w:cs="Arial"/>
          <w:sz w:val="24"/>
          <w:szCs w:val="24"/>
          <w:lang w:eastAsia="en-US"/>
        </w:rPr>
        <w:t>; aprūpinimo įrankiais, reikalingais pristatytų prekių surinkimui ir (arba) priežiūrai, darbų atlikimui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naudojimo ir priežiūros instrukcijų, numatytų Techninėje specifikacijoje, pateikimo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 xml:space="preserve">s; išlaidos licencijoms, patentams, leidimams ir pan.; elektroninių sąskaitų teikimo išlaidos; garantinės priežiūros išlaidas. </w:t>
      </w:r>
    </w:p>
    <w:p w14:paraId="65944941" w14:textId="3CCBF709" w:rsidR="00D500F0" w:rsidRPr="00717ACF" w:rsidRDefault="00D500F0" w:rsidP="00717ACF">
      <w:pPr>
        <w:spacing w:line="276" w:lineRule="auto"/>
        <w:ind w:firstLine="567"/>
        <w:contextualSpacing/>
        <w:rPr>
          <w:rFonts w:ascii="Arial" w:eastAsia="Calibri" w:hAnsi="Arial" w:cs="Arial"/>
          <w:sz w:val="24"/>
          <w:szCs w:val="24"/>
          <w:lang w:eastAsia="en-US"/>
        </w:rPr>
      </w:pPr>
      <w:r w:rsidRPr="00717ACF">
        <w:rPr>
          <w:rFonts w:ascii="Arial" w:eastAsia="Calibri" w:hAnsi="Arial" w:cs="Arial"/>
          <w:sz w:val="24"/>
          <w:szCs w:val="24"/>
          <w:lang w:eastAsia="en-US"/>
        </w:rPr>
        <w:t>Pasiūlyme nurodyta kaina ar kainos</w:t>
      </w:r>
      <w:r w:rsidR="00DF0937" w:rsidRPr="00717ACF">
        <w:rPr>
          <w:rFonts w:ascii="Arial" w:eastAsia="Calibri" w:hAnsi="Arial" w:cs="Arial"/>
          <w:sz w:val="24"/>
          <w:szCs w:val="24"/>
          <w:lang w:eastAsia="en-US"/>
        </w:rPr>
        <w:t xml:space="preserve"> </w:t>
      </w:r>
      <w:r w:rsidRPr="00717ACF">
        <w:rPr>
          <w:rFonts w:ascii="Arial" w:eastAsia="Calibri" w:hAnsi="Arial" w:cs="Arial"/>
          <w:sz w:val="24"/>
          <w:szCs w:val="24"/>
          <w:lang w:eastAsia="en-US"/>
        </w:rPr>
        <w:t>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78BFA1E" w14:textId="77777777" w:rsidR="00D500F0" w:rsidRPr="00717ACF" w:rsidRDefault="00D500F0" w:rsidP="00717ACF">
      <w:pPr>
        <w:spacing w:line="276" w:lineRule="auto"/>
        <w:ind w:firstLine="0"/>
        <w:jc w:val="left"/>
        <w:rPr>
          <w:rFonts w:ascii="Arial" w:hAnsi="Arial" w:cs="Arial"/>
          <w:sz w:val="24"/>
          <w:szCs w:val="24"/>
        </w:rPr>
      </w:pPr>
    </w:p>
    <w:p w14:paraId="5007432A" w14:textId="03E8EDF2" w:rsidR="00D500F0" w:rsidRPr="00717ACF" w:rsidRDefault="00D500F0" w:rsidP="00717ACF">
      <w:pPr>
        <w:spacing w:line="276" w:lineRule="auto"/>
        <w:ind w:firstLine="709"/>
        <w:rPr>
          <w:rFonts w:ascii="Arial" w:hAnsi="Arial" w:cs="Arial"/>
          <w:sz w:val="24"/>
          <w:szCs w:val="24"/>
        </w:rPr>
      </w:pPr>
      <w:r w:rsidRPr="00717ACF">
        <w:rPr>
          <w:rFonts w:ascii="Arial" w:hAnsi="Arial" w:cs="Arial"/>
          <w:sz w:val="24"/>
          <w:szCs w:val="24"/>
        </w:rPr>
        <w:t xml:space="preserve">Informacija apie kiekvieno </w:t>
      </w:r>
      <w:r w:rsidRPr="00717ACF">
        <w:rPr>
          <w:rFonts w:ascii="Arial" w:hAnsi="Arial" w:cs="Arial"/>
          <w:b/>
          <w:bCs/>
          <w:sz w:val="24"/>
          <w:szCs w:val="24"/>
        </w:rPr>
        <w:t>tiekėjų grupės partnerio</w:t>
      </w:r>
      <w:r w:rsidRPr="00717ACF">
        <w:rPr>
          <w:rFonts w:ascii="Arial" w:hAnsi="Arial" w:cs="Arial"/>
          <w:sz w:val="24"/>
          <w:szCs w:val="24"/>
        </w:rPr>
        <w:t xml:space="preserve"> savo jėgomis numatomų suteikti </w:t>
      </w:r>
      <w:r w:rsidR="00DF0937" w:rsidRPr="00717ACF">
        <w:rPr>
          <w:rFonts w:ascii="Arial" w:hAnsi="Arial" w:cs="Arial"/>
          <w:sz w:val="24"/>
          <w:szCs w:val="24"/>
        </w:rPr>
        <w:t>pirkimo objekto</w:t>
      </w:r>
      <w:r w:rsidRPr="00717ACF">
        <w:rPr>
          <w:rFonts w:ascii="Arial" w:hAnsi="Arial" w:cs="Arial"/>
          <w:sz w:val="24"/>
          <w:szCs w:val="24"/>
        </w:rPr>
        <w:t xml:space="preserve"> dalies vertę:</w:t>
      </w:r>
    </w:p>
    <w:tbl>
      <w:tblPr>
        <w:tblStyle w:val="Lentelstinklelis4"/>
        <w:tblW w:w="0" w:type="auto"/>
        <w:tblInd w:w="0" w:type="dxa"/>
        <w:tblLook w:val="04A0" w:firstRow="1" w:lastRow="0" w:firstColumn="1" w:lastColumn="0" w:noHBand="0" w:noVBand="1"/>
      </w:tblPr>
      <w:tblGrid>
        <w:gridCol w:w="662"/>
        <w:gridCol w:w="2319"/>
        <w:gridCol w:w="3077"/>
        <w:gridCol w:w="1650"/>
        <w:gridCol w:w="1921"/>
      </w:tblGrid>
      <w:tr w:rsidR="00D500F0" w:rsidRPr="00717ACF" w14:paraId="79B43CB7" w14:textId="77777777" w:rsidTr="00F57CC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1A87C3F"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B35C7E"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6F04549" w14:textId="70B81DD3"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 xml:space="preserve">Numatomi </w:t>
            </w:r>
            <w:r w:rsidR="00DF0937" w:rsidRPr="00717ACF">
              <w:rPr>
                <w:rFonts w:ascii="Arial" w:hAnsi="Arial" w:cs="Arial"/>
                <w:b/>
                <w:sz w:val="24"/>
                <w:szCs w:val="24"/>
              </w:rPr>
              <w:t>įsipareigojima</w:t>
            </w:r>
            <w:r w:rsidR="001F3412">
              <w:rPr>
                <w:rFonts w:ascii="Arial" w:hAnsi="Arial" w:cs="Arial"/>
                <w:b/>
                <w:sz w:val="24"/>
                <w:szCs w:val="24"/>
              </w:rPr>
              <w:t>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3A9ED092" w14:textId="51192F8A"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 xml:space="preserve">Partnerio </w:t>
            </w:r>
            <w:r w:rsidR="00DF0937" w:rsidRPr="00717ACF">
              <w:rPr>
                <w:rFonts w:ascii="Arial" w:hAnsi="Arial" w:cs="Arial"/>
                <w:b/>
                <w:sz w:val="24"/>
                <w:szCs w:val="24"/>
              </w:rPr>
              <w:t xml:space="preserve">įsipareigojimų </w:t>
            </w:r>
            <w:r w:rsidRPr="00717ACF">
              <w:rPr>
                <w:rFonts w:ascii="Arial" w:hAnsi="Arial" w:cs="Arial"/>
                <w:b/>
                <w:sz w:val="24"/>
                <w:szCs w:val="24"/>
              </w:rPr>
              <w:t>dalies vertė pasiūlymo kainoje</w:t>
            </w:r>
          </w:p>
        </w:tc>
      </w:tr>
      <w:tr w:rsidR="00D500F0" w:rsidRPr="00717ACF" w14:paraId="6679228B" w14:textId="77777777" w:rsidTr="00F57CC2">
        <w:tc>
          <w:tcPr>
            <w:tcW w:w="0" w:type="auto"/>
            <w:vMerge/>
            <w:tcBorders>
              <w:top w:val="single" w:sz="4" w:space="0" w:color="auto"/>
              <w:left w:val="single" w:sz="4" w:space="0" w:color="auto"/>
              <w:bottom w:val="single" w:sz="4" w:space="0" w:color="auto"/>
              <w:right w:val="single" w:sz="4" w:space="0" w:color="auto"/>
            </w:tcBorders>
            <w:vAlign w:val="center"/>
            <w:hideMark/>
          </w:tcPr>
          <w:p w14:paraId="128A23DB" w14:textId="77777777" w:rsidR="00D500F0" w:rsidRPr="00717ACF" w:rsidRDefault="00D500F0" w:rsidP="00717ACF">
            <w:pPr>
              <w:spacing w:line="276" w:lineRule="auto"/>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E4746" w14:textId="77777777" w:rsidR="00D500F0" w:rsidRPr="00717ACF" w:rsidRDefault="00D500F0" w:rsidP="00717ACF">
            <w:pPr>
              <w:spacing w:line="276" w:lineRule="auto"/>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1238A" w14:textId="77777777" w:rsidR="00D500F0" w:rsidRPr="00717ACF" w:rsidRDefault="00D500F0" w:rsidP="00717ACF">
            <w:pPr>
              <w:spacing w:line="276" w:lineRule="auto"/>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4CD6089"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5FD6E32"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Proc.</w:t>
            </w:r>
          </w:p>
        </w:tc>
      </w:tr>
      <w:tr w:rsidR="00D500F0" w:rsidRPr="00717ACF" w14:paraId="3490FCB4" w14:textId="77777777" w:rsidTr="00F57CC2">
        <w:tc>
          <w:tcPr>
            <w:tcW w:w="669" w:type="dxa"/>
            <w:tcBorders>
              <w:top w:val="single" w:sz="4" w:space="0" w:color="auto"/>
              <w:left w:val="single" w:sz="4" w:space="0" w:color="auto"/>
              <w:bottom w:val="single" w:sz="4" w:space="0" w:color="auto"/>
              <w:right w:val="single" w:sz="4" w:space="0" w:color="auto"/>
            </w:tcBorders>
          </w:tcPr>
          <w:p w14:paraId="502F190B" w14:textId="77777777" w:rsidR="00D500F0" w:rsidRPr="00717ACF" w:rsidRDefault="00D500F0" w:rsidP="00717ACF">
            <w:pPr>
              <w:spacing w:line="276" w:lineRule="auto"/>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9E0A013" w14:textId="77777777" w:rsidR="00D500F0" w:rsidRPr="00717ACF" w:rsidRDefault="00D500F0" w:rsidP="00717ACF">
            <w:pPr>
              <w:spacing w:line="276" w:lineRule="auto"/>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69D403" w14:textId="77777777" w:rsidR="00D500F0" w:rsidRPr="00717ACF" w:rsidRDefault="00D500F0" w:rsidP="00717ACF">
            <w:pPr>
              <w:spacing w:line="276" w:lineRule="auto"/>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BF7727F"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EF05246" w14:textId="77777777" w:rsidR="00D500F0" w:rsidRPr="00717ACF" w:rsidRDefault="00D500F0" w:rsidP="00717ACF">
            <w:pPr>
              <w:spacing w:line="276" w:lineRule="auto"/>
              <w:rPr>
                <w:rFonts w:ascii="Arial" w:hAnsi="Arial" w:cs="Arial"/>
                <w:sz w:val="24"/>
                <w:szCs w:val="24"/>
              </w:rPr>
            </w:pPr>
          </w:p>
        </w:tc>
      </w:tr>
      <w:tr w:rsidR="00D500F0" w:rsidRPr="00717ACF" w14:paraId="5E520C9B" w14:textId="77777777" w:rsidTr="00F57CC2">
        <w:tc>
          <w:tcPr>
            <w:tcW w:w="669" w:type="dxa"/>
            <w:tcBorders>
              <w:top w:val="single" w:sz="4" w:space="0" w:color="auto"/>
              <w:left w:val="single" w:sz="4" w:space="0" w:color="auto"/>
              <w:bottom w:val="single" w:sz="4" w:space="0" w:color="auto"/>
              <w:right w:val="single" w:sz="4" w:space="0" w:color="auto"/>
            </w:tcBorders>
          </w:tcPr>
          <w:p w14:paraId="393B64DA" w14:textId="77777777" w:rsidR="00D500F0" w:rsidRPr="00717ACF" w:rsidRDefault="00D500F0" w:rsidP="00717ACF">
            <w:pPr>
              <w:spacing w:line="276" w:lineRule="auto"/>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98C268" w14:textId="77777777" w:rsidR="00D500F0" w:rsidRPr="00717ACF" w:rsidRDefault="00D500F0" w:rsidP="00717ACF">
            <w:pPr>
              <w:spacing w:line="276" w:lineRule="auto"/>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66E700" w14:textId="77777777" w:rsidR="00D500F0" w:rsidRPr="00717ACF" w:rsidRDefault="00D500F0" w:rsidP="00717ACF">
            <w:pPr>
              <w:spacing w:line="276" w:lineRule="auto"/>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FB8AEF7"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B1CE38B" w14:textId="77777777" w:rsidR="00D500F0" w:rsidRPr="00717ACF" w:rsidRDefault="00D500F0" w:rsidP="00717ACF">
            <w:pPr>
              <w:spacing w:line="276" w:lineRule="auto"/>
              <w:rPr>
                <w:rFonts w:ascii="Arial" w:hAnsi="Arial" w:cs="Arial"/>
                <w:sz w:val="24"/>
                <w:szCs w:val="24"/>
              </w:rPr>
            </w:pPr>
          </w:p>
        </w:tc>
      </w:tr>
      <w:tr w:rsidR="00D500F0" w:rsidRPr="00717ACF" w14:paraId="08D4C44B" w14:textId="77777777" w:rsidTr="00F57CC2">
        <w:tc>
          <w:tcPr>
            <w:tcW w:w="6210" w:type="dxa"/>
            <w:gridSpan w:val="3"/>
            <w:tcBorders>
              <w:top w:val="single" w:sz="4" w:space="0" w:color="auto"/>
              <w:left w:val="single" w:sz="4" w:space="0" w:color="auto"/>
              <w:bottom w:val="single" w:sz="4" w:space="0" w:color="auto"/>
              <w:right w:val="single" w:sz="4" w:space="0" w:color="auto"/>
            </w:tcBorders>
            <w:hideMark/>
          </w:tcPr>
          <w:p w14:paraId="0CBA9098" w14:textId="77777777" w:rsidR="00D500F0" w:rsidRPr="00717ACF" w:rsidRDefault="00D500F0" w:rsidP="00717ACF">
            <w:pPr>
              <w:spacing w:line="276" w:lineRule="auto"/>
              <w:jc w:val="right"/>
              <w:rPr>
                <w:rFonts w:ascii="Arial" w:hAnsi="Arial" w:cs="Arial"/>
                <w:b/>
                <w:sz w:val="24"/>
                <w:szCs w:val="24"/>
              </w:rPr>
            </w:pPr>
            <w:r w:rsidRPr="00717AC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C49DB7A"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875C35D" w14:textId="77777777" w:rsidR="00D500F0" w:rsidRPr="00717ACF" w:rsidRDefault="00D500F0" w:rsidP="00717ACF">
            <w:pPr>
              <w:spacing w:line="276" w:lineRule="auto"/>
              <w:rPr>
                <w:rFonts w:ascii="Arial" w:hAnsi="Arial" w:cs="Arial"/>
                <w:sz w:val="24"/>
                <w:szCs w:val="24"/>
              </w:rPr>
            </w:pPr>
          </w:p>
        </w:tc>
      </w:tr>
    </w:tbl>
    <w:p w14:paraId="657B2E3C" w14:textId="77777777" w:rsidR="00D500F0" w:rsidRPr="00717ACF" w:rsidRDefault="00D500F0" w:rsidP="00717ACF">
      <w:pPr>
        <w:spacing w:line="276" w:lineRule="auto"/>
        <w:ind w:firstLine="0"/>
        <w:rPr>
          <w:rFonts w:ascii="Arial" w:eastAsia="Calibri" w:hAnsi="Arial" w:cs="Arial"/>
          <w:bCs/>
          <w:i/>
          <w:iCs/>
          <w:sz w:val="24"/>
          <w:szCs w:val="24"/>
          <w:lang w:eastAsia="en-US"/>
        </w:rPr>
      </w:pPr>
      <w:r w:rsidRPr="00717ACF">
        <w:rPr>
          <w:rFonts w:ascii="Arial" w:hAnsi="Arial" w:cs="Arial"/>
          <w:i/>
          <w:iCs/>
          <w:sz w:val="24"/>
          <w:szCs w:val="24"/>
        </w:rPr>
        <w:t>Lentelė pildoma, kai pasiūlymą pateikia tiekėjų grupė.</w:t>
      </w:r>
    </w:p>
    <w:p w14:paraId="41241B69" w14:textId="77777777" w:rsidR="00D500F0" w:rsidRPr="00717ACF" w:rsidRDefault="00D500F0" w:rsidP="00717ACF">
      <w:pPr>
        <w:spacing w:line="276" w:lineRule="auto"/>
        <w:ind w:firstLine="0"/>
        <w:rPr>
          <w:rFonts w:ascii="Arial" w:eastAsia="Calibri" w:hAnsi="Arial" w:cs="Arial"/>
          <w:sz w:val="24"/>
          <w:szCs w:val="24"/>
          <w:lang w:eastAsia="en-US"/>
        </w:rPr>
      </w:pPr>
    </w:p>
    <w:p w14:paraId="213C6B5B" w14:textId="77777777" w:rsidR="00D500F0" w:rsidRPr="00717ACF" w:rsidRDefault="00D500F0" w:rsidP="00030830">
      <w:pPr>
        <w:keepNext/>
        <w:spacing w:line="276" w:lineRule="auto"/>
        <w:jc w:val="left"/>
        <w:rPr>
          <w:rFonts w:ascii="Arial" w:eastAsia="Calibri" w:hAnsi="Arial" w:cs="Arial"/>
          <w:sz w:val="24"/>
          <w:szCs w:val="24"/>
          <w:lang w:eastAsia="en-US"/>
        </w:rPr>
      </w:pPr>
      <w:r w:rsidRPr="00717ACF">
        <w:rPr>
          <w:rFonts w:ascii="Arial" w:eastAsia="Calibri" w:hAnsi="Arial" w:cs="Arial"/>
          <w:sz w:val="24"/>
          <w:szCs w:val="24"/>
          <w:lang w:eastAsia="en-US"/>
        </w:rPr>
        <w:t xml:space="preserve">Informacija apie žinomus </w:t>
      </w:r>
      <w:r w:rsidRPr="00717ACF">
        <w:rPr>
          <w:rFonts w:ascii="Arial" w:eastAsia="Calibri" w:hAnsi="Arial" w:cs="Arial"/>
          <w:b/>
          <w:bCs/>
          <w:sz w:val="24"/>
          <w:szCs w:val="24"/>
          <w:lang w:eastAsia="en-US"/>
        </w:rPr>
        <w:t>subtiekėjus</w:t>
      </w:r>
      <w:r w:rsidRPr="00717AC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D500F0" w:rsidRPr="00717ACF" w14:paraId="25AAB95A" w14:textId="77777777" w:rsidTr="00F57CC2">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5EF3E3A"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330B70"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F4AB5C2"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02BA6CD"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Subjekto įsipareigojimų apimtis pasiūlymo kainoje</w:t>
            </w:r>
          </w:p>
        </w:tc>
      </w:tr>
      <w:tr w:rsidR="00D500F0" w:rsidRPr="00717ACF" w14:paraId="6FCF3D97" w14:textId="77777777" w:rsidTr="00F57CC2">
        <w:tc>
          <w:tcPr>
            <w:tcW w:w="0" w:type="auto"/>
            <w:vMerge/>
            <w:tcBorders>
              <w:top w:val="single" w:sz="4" w:space="0" w:color="auto"/>
              <w:left w:val="single" w:sz="4" w:space="0" w:color="auto"/>
              <w:bottom w:val="single" w:sz="4" w:space="0" w:color="auto"/>
              <w:right w:val="single" w:sz="4" w:space="0" w:color="auto"/>
            </w:tcBorders>
            <w:vAlign w:val="center"/>
            <w:hideMark/>
          </w:tcPr>
          <w:p w14:paraId="219571FD" w14:textId="77777777" w:rsidR="00D500F0" w:rsidRPr="00717ACF" w:rsidRDefault="00D500F0" w:rsidP="008317F6">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2B2ED" w14:textId="77777777" w:rsidR="00D500F0" w:rsidRPr="00717ACF" w:rsidRDefault="00D500F0" w:rsidP="008317F6">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71AE6" w14:textId="77777777" w:rsidR="00D500F0" w:rsidRPr="00717ACF" w:rsidRDefault="00D500F0" w:rsidP="008317F6">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12F9325" w14:textId="77777777" w:rsidR="00D500F0" w:rsidRPr="00717ACF" w:rsidRDefault="00D500F0" w:rsidP="008317F6">
            <w:pPr>
              <w:keepNext/>
              <w:spacing w:line="276" w:lineRule="auto"/>
              <w:jc w:val="center"/>
              <w:rPr>
                <w:rFonts w:ascii="Arial" w:hAnsi="Arial"/>
                <w:sz w:val="24"/>
                <w:szCs w:val="24"/>
              </w:rPr>
            </w:pPr>
            <w:r w:rsidRPr="00717ACF">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2C9EA6" w14:textId="77777777" w:rsidR="00D500F0" w:rsidRPr="00717ACF" w:rsidRDefault="00D500F0" w:rsidP="008317F6">
            <w:pPr>
              <w:keepNext/>
              <w:spacing w:line="276" w:lineRule="auto"/>
              <w:jc w:val="center"/>
              <w:rPr>
                <w:rFonts w:ascii="Arial" w:hAnsi="Arial"/>
                <w:sz w:val="24"/>
                <w:szCs w:val="24"/>
              </w:rPr>
            </w:pPr>
            <w:r w:rsidRPr="00717ACF">
              <w:rPr>
                <w:rFonts w:ascii="Arial" w:hAnsi="Arial"/>
                <w:b/>
                <w:bCs/>
                <w:sz w:val="24"/>
                <w:szCs w:val="24"/>
              </w:rPr>
              <w:t>Proc.</w:t>
            </w:r>
          </w:p>
        </w:tc>
      </w:tr>
      <w:tr w:rsidR="00D500F0" w:rsidRPr="00717ACF" w14:paraId="0D2C6023" w14:textId="77777777" w:rsidTr="00F57CC2">
        <w:tc>
          <w:tcPr>
            <w:tcW w:w="290" w:type="pct"/>
            <w:tcBorders>
              <w:top w:val="single" w:sz="4" w:space="0" w:color="auto"/>
              <w:left w:val="single" w:sz="4" w:space="0" w:color="auto"/>
              <w:bottom w:val="single" w:sz="4" w:space="0" w:color="auto"/>
              <w:right w:val="single" w:sz="4" w:space="0" w:color="auto"/>
            </w:tcBorders>
            <w:vAlign w:val="center"/>
          </w:tcPr>
          <w:p w14:paraId="7C7AAA49" w14:textId="77777777" w:rsidR="00D500F0" w:rsidRPr="00717ACF" w:rsidRDefault="00D500F0" w:rsidP="008317F6">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08E3AA09" w14:textId="77777777" w:rsidR="00D500F0" w:rsidRPr="00717ACF" w:rsidRDefault="00D500F0" w:rsidP="008317F6">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0FEC3F5" w14:textId="77777777" w:rsidR="00D500F0" w:rsidRPr="00717ACF" w:rsidRDefault="00D500F0" w:rsidP="008317F6">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8B059AE" w14:textId="77777777" w:rsidR="00D500F0" w:rsidRPr="00717ACF" w:rsidRDefault="00D500F0" w:rsidP="008317F6">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506D5395" w14:textId="77777777" w:rsidR="00D500F0" w:rsidRPr="00717ACF" w:rsidRDefault="00D500F0" w:rsidP="008317F6">
            <w:pPr>
              <w:keepNext/>
              <w:spacing w:line="276" w:lineRule="auto"/>
              <w:jc w:val="center"/>
              <w:rPr>
                <w:rFonts w:ascii="Arial" w:hAnsi="Arial"/>
                <w:sz w:val="24"/>
                <w:szCs w:val="24"/>
              </w:rPr>
            </w:pPr>
          </w:p>
        </w:tc>
      </w:tr>
      <w:tr w:rsidR="00D500F0" w:rsidRPr="00717ACF" w14:paraId="68B54BF5" w14:textId="77777777" w:rsidTr="00F57CC2">
        <w:tc>
          <w:tcPr>
            <w:tcW w:w="290" w:type="pct"/>
            <w:tcBorders>
              <w:top w:val="single" w:sz="4" w:space="0" w:color="auto"/>
              <w:left w:val="single" w:sz="4" w:space="0" w:color="auto"/>
              <w:bottom w:val="single" w:sz="4" w:space="0" w:color="auto"/>
              <w:right w:val="single" w:sz="4" w:space="0" w:color="auto"/>
            </w:tcBorders>
            <w:vAlign w:val="center"/>
          </w:tcPr>
          <w:p w14:paraId="7A70CC7E" w14:textId="77777777" w:rsidR="00D500F0" w:rsidRPr="00717ACF" w:rsidRDefault="00D500F0" w:rsidP="008317F6">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61FD4D" w14:textId="77777777" w:rsidR="00D500F0" w:rsidRPr="00717ACF" w:rsidRDefault="00D500F0" w:rsidP="008317F6">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E3F52CE" w14:textId="77777777" w:rsidR="00D500F0" w:rsidRPr="00717ACF" w:rsidRDefault="00D500F0" w:rsidP="008317F6">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E588EE3" w14:textId="77777777" w:rsidR="00D500F0" w:rsidRPr="00717ACF" w:rsidRDefault="00D500F0" w:rsidP="008317F6">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566E8370" w14:textId="77777777" w:rsidR="00D500F0" w:rsidRPr="00717ACF" w:rsidRDefault="00D500F0" w:rsidP="008317F6">
            <w:pPr>
              <w:keepNext/>
              <w:spacing w:line="276" w:lineRule="auto"/>
              <w:jc w:val="center"/>
              <w:rPr>
                <w:rFonts w:ascii="Arial" w:hAnsi="Arial"/>
                <w:sz w:val="24"/>
                <w:szCs w:val="24"/>
              </w:rPr>
            </w:pPr>
          </w:p>
        </w:tc>
      </w:tr>
    </w:tbl>
    <w:p w14:paraId="0E2FE1E7" w14:textId="77777777" w:rsidR="00D500F0" w:rsidRPr="00717ACF" w:rsidRDefault="00D500F0" w:rsidP="008317F6">
      <w:pPr>
        <w:keepNext/>
        <w:spacing w:line="276" w:lineRule="auto"/>
        <w:ind w:firstLine="0"/>
        <w:rPr>
          <w:rFonts w:ascii="Arial" w:eastAsia="Calibri" w:hAnsi="Arial" w:cs="Arial"/>
          <w:i/>
          <w:iCs/>
          <w:sz w:val="24"/>
          <w:szCs w:val="24"/>
          <w:lang w:eastAsia="en-US"/>
        </w:rPr>
      </w:pPr>
      <w:r w:rsidRPr="00717ACF">
        <w:rPr>
          <w:rFonts w:ascii="Arial" w:eastAsia="Calibri" w:hAnsi="Arial" w:cs="Arial"/>
          <w:i/>
          <w:iCs/>
          <w:sz w:val="24"/>
          <w:szCs w:val="24"/>
          <w:lang w:eastAsia="en-US"/>
        </w:rPr>
        <w:t>Lentelė pildoma, jei tiekėjas ketina pasitelkti subtiekėjus..</w:t>
      </w:r>
    </w:p>
    <w:p w14:paraId="5DFA23F9" w14:textId="77777777" w:rsidR="00D500F0" w:rsidRPr="00717ACF" w:rsidRDefault="00D500F0" w:rsidP="00717ACF">
      <w:pPr>
        <w:spacing w:line="276" w:lineRule="auto"/>
        <w:ind w:firstLine="0"/>
        <w:rPr>
          <w:rFonts w:ascii="Arial" w:eastAsia="Calibri" w:hAnsi="Arial" w:cs="Arial"/>
          <w:i/>
          <w:iCs/>
          <w:sz w:val="24"/>
          <w:szCs w:val="24"/>
          <w:lang w:eastAsia="en-US"/>
        </w:rPr>
      </w:pPr>
    </w:p>
    <w:p w14:paraId="52D75D77" w14:textId="77777777" w:rsidR="00D500F0" w:rsidRPr="00717ACF" w:rsidRDefault="00D500F0" w:rsidP="00717ACF">
      <w:pPr>
        <w:spacing w:line="276" w:lineRule="auto"/>
        <w:ind w:firstLine="851"/>
        <w:rPr>
          <w:rFonts w:ascii="Arial" w:eastAsia="Calibri" w:hAnsi="Arial" w:cs="Arial"/>
          <w:sz w:val="24"/>
          <w:szCs w:val="24"/>
          <w:lang w:eastAsia="en-US"/>
        </w:rPr>
      </w:pPr>
      <w:r w:rsidRPr="00717ACF">
        <w:rPr>
          <w:rFonts w:ascii="Arial" w:eastAsia="Calibri" w:hAnsi="Arial" w:cs="Arial"/>
          <w:b/>
          <w:bCs/>
          <w:sz w:val="24"/>
          <w:szCs w:val="24"/>
          <w:lang w:eastAsia="en-US"/>
        </w:rPr>
        <w:t>Dokumentai teikiami su pasiūlymu CVP IS</w:t>
      </w:r>
      <w:r w:rsidRPr="00717AC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7"/>
        <w:gridCol w:w="2837"/>
        <w:gridCol w:w="2402"/>
        <w:gridCol w:w="3813"/>
      </w:tblGrid>
      <w:tr w:rsidR="00717ACF" w:rsidRPr="00717ACF" w14:paraId="0C2BBC26" w14:textId="77777777" w:rsidTr="00717ACF">
        <w:tc>
          <w:tcPr>
            <w:tcW w:w="286" w:type="pct"/>
            <w:tcBorders>
              <w:top w:val="single" w:sz="4" w:space="0" w:color="auto"/>
              <w:left w:val="single" w:sz="4" w:space="0" w:color="auto"/>
              <w:bottom w:val="single" w:sz="4" w:space="0" w:color="auto"/>
              <w:right w:val="single" w:sz="4" w:space="0" w:color="auto"/>
            </w:tcBorders>
            <w:vAlign w:val="center"/>
            <w:hideMark/>
          </w:tcPr>
          <w:p w14:paraId="2B2982B6" w14:textId="0DC7106E" w:rsidR="00D500F0" w:rsidRPr="00717ACF" w:rsidRDefault="00717ACF" w:rsidP="00717ACF">
            <w:pPr>
              <w:spacing w:line="276" w:lineRule="auto"/>
              <w:jc w:val="center"/>
              <w:rPr>
                <w:rFonts w:ascii="Arial" w:hAnsi="Arial"/>
                <w:b/>
                <w:bCs/>
                <w:sz w:val="24"/>
                <w:szCs w:val="24"/>
              </w:rPr>
            </w:pPr>
            <w:r>
              <w:rPr>
                <w:rFonts w:ascii="Arial" w:hAnsi="Arial"/>
                <w:b/>
                <w:bCs/>
                <w:sz w:val="24"/>
                <w:szCs w:val="24"/>
              </w:rPr>
              <w:t xml:space="preserve">Eil. </w:t>
            </w:r>
            <w:r w:rsidR="00D500F0" w:rsidRPr="00717ACF">
              <w:rPr>
                <w:rFonts w:ascii="Arial" w:hAnsi="Arial"/>
                <w:b/>
                <w:bCs/>
                <w:sz w:val="24"/>
                <w:szCs w:val="24"/>
              </w:rPr>
              <w:t>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728849D8"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Dokumentas</w:t>
            </w:r>
          </w:p>
        </w:tc>
        <w:tc>
          <w:tcPr>
            <w:tcW w:w="1252" w:type="pct"/>
            <w:tcBorders>
              <w:top w:val="single" w:sz="4" w:space="0" w:color="auto"/>
              <w:left w:val="single" w:sz="4" w:space="0" w:color="auto"/>
              <w:bottom w:val="single" w:sz="4" w:space="0" w:color="auto"/>
              <w:right w:val="single" w:sz="4" w:space="0" w:color="auto"/>
            </w:tcBorders>
            <w:vAlign w:val="center"/>
            <w:hideMark/>
          </w:tcPr>
          <w:p w14:paraId="7185D97A"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Ar dokumente yra konfidencialios informacijos?</w:t>
            </w:r>
          </w:p>
          <w:p w14:paraId="36F520D2"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(Taip / Ne)</w:t>
            </w:r>
          </w:p>
        </w:tc>
        <w:tc>
          <w:tcPr>
            <w:tcW w:w="1984" w:type="pct"/>
            <w:tcBorders>
              <w:top w:val="single" w:sz="4" w:space="0" w:color="auto"/>
              <w:left w:val="single" w:sz="4" w:space="0" w:color="auto"/>
              <w:bottom w:val="single" w:sz="4" w:space="0" w:color="auto"/>
              <w:right w:val="single" w:sz="4" w:space="0" w:color="auto"/>
            </w:tcBorders>
            <w:vAlign w:val="center"/>
            <w:hideMark/>
          </w:tcPr>
          <w:p w14:paraId="74F8E9BC"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Paaiškinimas, kokia konkreti informacija dokumente yra konfidenciali ir pagrindimas, kodėl ši informacija yra konfidenciali</w:t>
            </w:r>
          </w:p>
        </w:tc>
      </w:tr>
      <w:tr w:rsidR="00717ACF" w:rsidRPr="00717ACF" w14:paraId="28301AE9" w14:textId="77777777" w:rsidTr="00717ACF">
        <w:tc>
          <w:tcPr>
            <w:tcW w:w="286" w:type="pct"/>
            <w:tcBorders>
              <w:top w:val="single" w:sz="4" w:space="0" w:color="auto"/>
              <w:left w:val="single" w:sz="4" w:space="0" w:color="auto"/>
              <w:bottom w:val="single" w:sz="4" w:space="0" w:color="auto"/>
              <w:right w:val="single" w:sz="4" w:space="0" w:color="auto"/>
            </w:tcBorders>
          </w:tcPr>
          <w:p w14:paraId="04DDB22F" w14:textId="77777777" w:rsidR="00D500F0" w:rsidRPr="00717ACF" w:rsidRDefault="00D500F0" w:rsidP="00717ACF">
            <w:pPr>
              <w:spacing w:line="276" w:lineRule="auto"/>
              <w:jc w:val="both"/>
              <w:rPr>
                <w:rFonts w:ascii="Arial" w:hAnsi="Arial"/>
                <w:sz w:val="24"/>
                <w:szCs w:val="24"/>
              </w:rPr>
            </w:pPr>
          </w:p>
        </w:tc>
        <w:tc>
          <w:tcPr>
            <w:tcW w:w="1478" w:type="pct"/>
            <w:tcBorders>
              <w:top w:val="single" w:sz="4" w:space="0" w:color="auto"/>
              <w:left w:val="single" w:sz="4" w:space="0" w:color="auto"/>
              <w:bottom w:val="single" w:sz="4" w:space="0" w:color="auto"/>
              <w:right w:val="single" w:sz="4" w:space="0" w:color="auto"/>
            </w:tcBorders>
          </w:tcPr>
          <w:p w14:paraId="48096747" w14:textId="61E37988" w:rsidR="00D500F0" w:rsidRPr="00717ACF" w:rsidRDefault="00D500F0" w:rsidP="00717ACF">
            <w:pPr>
              <w:spacing w:line="276" w:lineRule="auto"/>
              <w:jc w:val="both"/>
              <w:rPr>
                <w:rFonts w:ascii="Arial" w:hAnsi="Arial"/>
                <w:i/>
                <w:iCs/>
                <w:sz w:val="24"/>
                <w:szCs w:val="24"/>
              </w:rPr>
            </w:pPr>
          </w:p>
        </w:tc>
        <w:tc>
          <w:tcPr>
            <w:tcW w:w="1252" w:type="pct"/>
            <w:tcBorders>
              <w:top w:val="single" w:sz="4" w:space="0" w:color="auto"/>
              <w:left w:val="single" w:sz="4" w:space="0" w:color="auto"/>
              <w:bottom w:val="single" w:sz="4" w:space="0" w:color="auto"/>
              <w:right w:val="single" w:sz="4" w:space="0" w:color="auto"/>
            </w:tcBorders>
          </w:tcPr>
          <w:p w14:paraId="2BCBDD18" w14:textId="77777777" w:rsidR="00D500F0" w:rsidRPr="00717ACF" w:rsidRDefault="00D500F0" w:rsidP="00717ACF">
            <w:pPr>
              <w:spacing w:line="276" w:lineRule="auto"/>
              <w:jc w:val="both"/>
              <w:rPr>
                <w:rFonts w:ascii="Arial" w:hAnsi="Arial"/>
                <w:sz w:val="24"/>
                <w:szCs w:val="24"/>
              </w:rPr>
            </w:pPr>
          </w:p>
        </w:tc>
        <w:tc>
          <w:tcPr>
            <w:tcW w:w="1984" w:type="pct"/>
            <w:tcBorders>
              <w:top w:val="single" w:sz="4" w:space="0" w:color="auto"/>
              <w:left w:val="single" w:sz="4" w:space="0" w:color="auto"/>
              <w:bottom w:val="single" w:sz="4" w:space="0" w:color="auto"/>
              <w:right w:val="single" w:sz="4" w:space="0" w:color="auto"/>
            </w:tcBorders>
          </w:tcPr>
          <w:p w14:paraId="46EDB471" w14:textId="77777777" w:rsidR="00D500F0" w:rsidRPr="00717ACF" w:rsidRDefault="00D500F0" w:rsidP="00717ACF">
            <w:pPr>
              <w:spacing w:line="276" w:lineRule="auto"/>
              <w:jc w:val="both"/>
              <w:rPr>
                <w:rFonts w:ascii="Arial" w:hAnsi="Arial"/>
                <w:sz w:val="24"/>
                <w:szCs w:val="24"/>
              </w:rPr>
            </w:pPr>
          </w:p>
        </w:tc>
      </w:tr>
      <w:tr w:rsidR="00717ACF" w:rsidRPr="00717ACF" w14:paraId="7A063A89" w14:textId="77777777" w:rsidTr="00717ACF">
        <w:tc>
          <w:tcPr>
            <w:tcW w:w="286" w:type="pct"/>
            <w:tcBorders>
              <w:top w:val="single" w:sz="4" w:space="0" w:color="auto"/>
              <w:left w:val="single" w:sz="4" w:space="0" w:color="auto"/>
              <w:bottom w:val="single" w:sz="4" w:space="0" w:color="auto"/>
              <w:right w:val="single" w:sz="4" w:space="0" w:color="auto"/>
            </w:tcBorders>
          </w:tcPr>
          <w:p w14:paraId="58851789" w14:textId="77777777" w:rsidR="00D500F0" w:rsidRPr="00717ACF" w:rsidRDefault="00D500F0" w:rsidP="00717ACF">
            <w:pPr>
              <w:spacing w:line="276" w:lineRule="auto"/>
              <w:jc w:val="both"/>
              <w:rPr>
                <w:rFonts w:ascii="Arial" w:hAnsi="Arial"/>
                <w:sz w:val="24"/>
                <w:szCs w:val="24"/>
              </w:rPr>
            </w:pPr>
          </w:p>
        </w:tc>
        <w:tc>
          <w:tcPr>
            <w:tcW w:w="1478" w:type="pct"/>
            <w:tcBorders>
              <w:top w:val="single" w:sz="4" w:space="0" w:color="auto"/>
              <w:left w:val="single" w:sz="4" w:space="0" w:color="auto"/>
              <w:bottom w:val="single" w:sz="4" w:space="0" w:color="auto"/>
              <w:right w:val="single" w:sz="4" w:space="0" w:color="auto"/>
            </w:tcBorders>
          </w:tcPr>
          <w:p w14:paraId="04E4DA22" w14:textId="047F92FF" w:rsidR="00D500F0" w:rsidRPr="00717ACF" w:rsidRDefault="00D500F0" w:rsidP="00717ACF">
            <w:pPr>
              <w:spacing w:line="276" w:lineRule="auto"/>
              <w:jc w:val="both"/>
              <w:rPr>
                <w:rFonts w:ascii="Arial" w:hAnsi="Arial"/>
                <w:i/>
                <w:iCs/>
                <w:sz w:val="24"/>
                <w:szCs w:val="24"/>
              </w:rPr>
            </w:pPr>
          </w:p>
        </w:tc>
        <w:tc>
          <w:tcPr>
            <w:tcW w:w="1252" w:type="pct"/>
            <w:tcBorders>
              <w:top w:val="single" w:sz="4" w:space="0" w:color="auto"/>
              <w:left w:val="single" w:sz="4" w:space="0" w:color="auto"/>
              <w:bottom w:val="single" w:sz="4" w:space="0" w:color="auto"/>
              <w:right w:val="single" w:sz="4" w:space="0" w:color="auto"/>
            </w:tcBorders>
          </w:tcPr>
          <w:p w14:paraId="5A910B63" w14:textId="77777777" w:rsidR="00D500F0" w:rsidRPr="00717ACF" w:rsidRDefault="00D500F0" w:rsidP="00717ACF">
            <w:pPr>
              <w:spacing w:line="276" w:lineRule="auto"/>
              <w:jc w:val="both"/>
              <w:rPr>
                <w:rFonts w:ascii="Arial" w:hAnsi="Arial"/>
                <w:sz w:val="24"/>
                <w:szCs w:val="24"/>
              </w:rPr>
            </w:pPr>
          </w:p>
        </w:tc>
        <w:tc>
          <w:tcPr>
            <w:tcW w:w="1984" w:type="pct"/>
            <w:tcBorders>
              <w:top w:val="single" w:sz="4" w:space="0" w:color="auto"/>
              <w:left w:val="single" w:sz="4" w:space="0" w:color="auto"/>
              <w:bottom w:val="single" w:sz="4" w:space="0" w:color="auto"/>
              <w:right w:val="single" w:sz="4" w:space="0" w:color="auto"/>
            </w:tcBorders>
          </w:tcPr>
          <w:p w14:paraId="096EC848" w14:textId="77777777" w:rsidR="00D500F0" w:rsidRPr="00717ACF" w:rsidRDefault="00D500F0" w:rsidP="00717ACF">
            <w:pPr>
              <w:spacing w:line="276" w:lineRule="auto"/>
              <w:jc w:val="both"/>
              <w:rPr>
                <w:rFonts w:ascii="Arial" w:hAnsi="Arial"/>
                <w:sz w:val="24"/>
                <w:szCs w:val="24"/>
              </w:rPr>
            </w:pPr>
          </w:p>
        </w:tc>
      </w:tr>
    </w:tbl>
    <w:p w14:paraId="5C008571"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Pastabos:</w:t>
      </w:r>
    </w:p>
    <w:p w14:paraId="1B0C1AA4"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1. Tiekėjas, nurodantis konfidencialią informaciją, privalo vadovautis Viešųjų pirkimų įstatymo 20 straipsnio 2 dalimi.</w:t>
      </w:r>
    </w:p>
    <w:p w14:paraId="3A66D035"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54E57CD"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98AFF14" w14:textId="77777777" w:rsidR="00D500F0" w:rsidRPr="00717ACF" w:rsidRDefault="00D500F0" w:rsidP="00717ACF">
      <w:pPr>
        <w:spacing w:line="276" w:lineRule="auto"/>
        <w:ind w:firstLine="709"/>
        <w:jc w:val="center"/>
        <w:rPr>
          <w:rFonts w:ascii="Arial" w:eastAsia="Calibri" w:hAnsi="Arial" w:cs="Arial"/>
          <w:b/>
          <w:bCs/>
          <w:strike/>
          <w:sz w:val="24"/>
          <w:szCs w:val="24"/>
          <w:lang w:eastAsia="en-US"/>
        </w:rPr>
      </w:pPr>
    </w:p>
    <w:p w14:paraId="64689787" w14:textId="35338E2F" w:rsidR="00D500F0" w:rsidRPr="00717ACF" w:rsidRDefault="00D500F0" w:rsidP="00717ACF">
      <w:pPr>
        <w:autoSpaceDN w:val="0"/>
        <w:spacing w:line="276" w:lineRule="auto"/>
        <w:ind w:firstLine="709"/>
        <w:jc w:val="left"/>
        <w:rPr>
          <w:rFonts w:ascii="Arial" w:eastAsia="Times New Roman" w:hAnsi="Arial" w:cs="Arial"/>
          <w:sz w:val="24"/>
          <w:szCs w:val="24"/>
        </w:rPr>
      </w:pPr>
      <w:r w:rsidRPr="00717ACF">
        <w:rPr>
          <w:rFonts w:ascii="Arial" w:hAnsi="Arial" w:cs="Arial"/>
          <w:sz w:val="24"/>
          <w:szCs w:val="24"/>
        </w:rPr>
        <w:t>Užtikrindami pasiūlymo galiojimą pateikiame _______________________________</w:t>
      </w:r>
    </w:p>
    <w:p w14:paraId="1B89FA3A" w14:textId="77777777" w:rsidR="00D500F0" w:rsidRPr="00717ACF" w:rsidRDefault="00D500F0" w:rsidP="00717ACF">
      <w:pPr>
        <w:autoSpaceDN w:val="0"/>
        <w:spacing w:line="276" w:lineRule="auto"/>
        <w:ind w:firstLine="397"/>
        <w:jc w:val="right"/>
        <w:rPr>
          <w:rFonts w:ascii="Arial" w:hAnsi="Arial" w:cs="Arial"/>
          <w:sz w:val="24"/>
          <w:szCs w:val="24"/>
        </w:rPr>
      </w:pPr>
      <w:r w:rsidRPr="00717ACF">
        <w:rPr>
          <w:rFonts w:ascii="Arial" w:hAnsi="Arial" w:cs="Arial"/>
          <w:i/>
          <w:sz w:val="24"/>
          <w:szCs w:val="24"/>
        </w:rPr>
        <w:t>(nurodyti užtikrinimo būdą, dydį, dokumentus ir garantą (jei taikoma))</w:t>
      </w:r>
    </w:p>
    <w:p w14:paraId="175130EE" w14:textId="77777777" w:rsidR="00D500F0" w:rsidRPr="00717ACF" w:rsidRDefault="00D500F0" w:rsidP="00717ACF">
      <w:pPr>
        <w:spacing w:line="276" w:lineRule="auto"/>
        <w:ind w:firstLine="567"/>
        <w:jc w:val="left"/>
        <w:rPr>
          <w:rFonts w:ascii="Arial" w:eastAsia="Calibri" w:hAnsi="Arial" w:cs="Arial"/>
          <w:sz w:val="24"/>
          <w:szCs w:val="24"/>
          <w:lang w:eastAsia="en-US"/>
        </w:rPr>
      </w:pPr>
    </w:p>
    <w:p w14:paraId="20CED43C" w14:textId="338E75AD" w:rsidR="00D500F0" w:rsidRPr="00717ACF" w:rsidRDefault="00D500F0" w:rsidP="00717ACF">
      <w:pPr>
        <w:spacing w:line="276" w:lineRule="auto"/>
        <w:ind w:firstLine="709"/>
        <w:jc w:val="left"/>
        <w:rPr>
          <w:rFonts w:ascii="Arial" w:eastAsia="Calibri" w:hAnsi="Arial" w:cs="Arial"/>
          <w:b/>
          <w:bCs/>
          <w:sz w:val="24"/>
          <w:szCs w:val="24"/>
          <w:lang w:eastAsia="en-US"/>
        </w:rPr>
      </w:pPr>
      <w:r w:rsidRPr="00717ACF">
        <w:rPr>
          <w:rFonts w:ascii="Arial" w:eastAsia="Calibri" w:hAnsi="Arial" w:cs="Arial"/>
          <w:b/>
          <w:bCs/>
          <w:sz w:val="24"/>
          <w:szCs w:val="24"/>
          <w:lang w:eastAsia="en-US"/>
        </w:rPr>
        <w:t>Pasirašydamas šį pasiūlymą, tvirtinu, kad:</w:t>
      </w:r>
    </w:p>
    <w:p w14:paraId="39B0B6FF"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692D20"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2. Sutinku su pirkimo skelbime ir pirkimo dokumentuose nustatytomis sąlygomis ir procedūromis,</w:t>
      </w:r>
    </w:p>
    <w:p w14:paraId="1CF51253"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3. Pasiūlymo dokumentuose pateikti duomenys ir informacija yra teisinga ir apima viską, ko reikia tinkamam sutarties įvykdymui;</w:t>
      </w:r>
    </w:p>
    <w:p w14:paraId="00CCAAA3"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4. Dokumentų skaitmeninės kopijos ir elektroninėmis priemonėmis pateikti duomenys yra tikri.</w:t>
      </w:r>
    </w:p>
    <w:p w14:paraId="46BAD055" w14:textId="20BB02E3" w:rsidR="00D500F0" w:rsidRPr="00717ACF" w:rsidRDefault="00D500F0" w:rsidP="00717ACF">
      <w:pPr>
        <w:tabs>
          <w:tab w:val="left" w:pos="1560"/>
        </w:tabs>
        <w:spacing w:line="276" w:lineRule="auto"/>
        <w:ind w:firstLine="709"/>
        <w:rPr>
          <w:rFonts w:ascii="Arial" w:eastAsia="Calibri" w:hAnsi="Arial" w:cs="Arial"/>
          <w:color w:val="000000" w:themeColor="text1"/>
          <w:sz w:val="24"/>
          <w:szCs w:val="24"/>
          <w:lang w:eastAsia="en-US"/>
        </w:rPr>
      </w:pPr>
      <w:r w:rsidRPr="00717ACF">
        <w:rPr>
          <w:rFonts w:ascii="Arial" w:eastAsia="Calibri" w:hAnsi="Arial" w:cs="Arial"/>
          <w:sz w:val="24"/>
          <w:szCs w:val="24"/>
          <w:lang w:eastAsia="en-US"/>
        </w:rPr>
        <w:t>5.</w:t>
      </w:r>
      <w:r w:rsidRPr="00717AC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w:t>
      </w:r>
      <w:r w:rsidR="00717ACF" w:rsidRPr="00717ACF">
        <w:rPr>
          <w:rFonts w:ascii="Arial" w:eastAsia="Calibri" w:hAnsi="Arial" w:cs="Arial"/>
          <w:color w:val="000000" w:themeColor="text1"/>
          <w:sz w:val="24"/>
          <w:szCs w:val="24"/>
          <w:lang w:eastAsia="en-US"/>
        </w:rPr>
        <w:t xml:space="preserve">ju </w:t>
      </w:r>
      <w:r w:rsidRPr="00717ACF">
        <w:rPr>
          <w:rFonts w:ascii="Arial" w:eastAsia="Calibri" w:hAnsi="Arial" w:cs="Arial"/>
          <w:color w:val="000000" w:themeColor="text1"/>
          <w:sz w:val="24"/>
          <w:szCs w:val="24"/>
          <w:lang w:eastAsia="en-US"/>
        </w:rPr>
        <w:t>perkančiajai organizacijai, kad pirkimo sutartį vykdys tik tokią teisę turintys asmenys.</w:t>
      </w:r>
    </w:p>
    <w:p w14:paraId="03C1CD88" w14:textId="72C27507" w:rsidR="00717ACF" w:rsidRPr="00717ACF" w:rsidRDefault="00D500F0" w:rsidP="00717ACF">
      <w:pPr>
        <w:spacing w:line="276" w:lineRule="auto"/>
        <w:ind w:firstLine="709"/>
        <w:rPr>
          <w:rFonts w:ascii="Arial" w:eastAsia="Calibri" w:hAnsi="Arial" w:cs="Arial"/>
          <w:color w:val="000000" w:themeColor="text1"/>
          <w:sz w:val="24"/>
          <w:szCs w:val="24"/>
          <w:lang w:eastAsia="en-US"/>
        </w:rPr>
      </w:pPr>
      <w:r w:rsidRPr="00717ACF">
        <w:rPr>
          <w:rFonts w:ascii="Arial" w:eastAsia="Calibri" w:hAnsi="Arial" w:cs="Arial"/>
          <w:color w:val="000000" w:themeColor="text1"/>
          <w:sz w:val="24"/>
          <w:szCs w:val="24"/>
          <w:lang w:eastAsia="en-US"/>
        </w:rPr>
        <w:t xml:space="preserve">6. </w:t>
      </w:r>
      <w:r w:rsidR="00717ACF" w:rsidRPr="00717ACF">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7D731AA" w14:textId="407D0523" w:rsidR="00D500F0" w:rsidRPr="00717ACF" w:rsidRDefault="00717ACF" w:rsidP="00717ACF">
      <w:pPr>
        <w:spacing w:line="276" w:lineRule="auto"/>
        <w:ind w:firstLine="709"/>
        <w:rPr>
          <w:rFonts w:ascii="Arial" w:eastAsia="Calibri" w:hAnsi="Arial" w:cs="Arial"/>
          <w:sz w:val="24"/>
          <w:szCs w:val="24"/>
          <w:lang w:eastAsia="en-US"/>
        </w:rPr>
      </w:pPr>
      <w:r w:rsidRPr="00717ACF">
        <w:rPr>
          <w:rFonts w:ascii="Arial" w:eastAsia="Calibri" w:hAnsi="Arial" w:cs="Arial"/>
          <w:color w:val="000000" w:themeColor="text1"/>
          <w:sz w:val="24"/>
          <w:szCs w:val="24"/>
          <w:lang w:eastAsia="en-US"/>
        </w:rPr>
        <w:t xml:space="preserve">7. </w:t>
      </w:r>
      <w:r w:rsidR="00D500F0" w:rsidRPr="00717ACF">
        <w:rPr>
          <w:rFonts w:ascii="Arial" w:eastAsia="Calibri" w:hAnsi="Arial" w:cs="Arial"/>
          <w:sz w:val="24"/>
          <w:szCs w:val="24"/>
          <w:lang w:eastAsia="en-US"/>
        </w:rPr>
        <w:t xml:space="preserve">Pasiūlymas galioja iki termino, nustatyto pirkimo dokumentuose. </w:t>
      </w:r>
    </w:p>
    <w:bookmarkEnd w:id="41"/>
    <w:p w14:paraId="6598EB19" w14:textId="77777777" w:rsidR="00D500F0" w:rsidRPr="00717ACF" w:rsidRDefault="00D500F0" w:rsidP="00717ACF">
      <w:pPr>
        <w:spacing w:line="276" w:lineRule="auto"/>
        <w:ind w:firstLine="0"/>
        <w:jc w:val="center"/>
        <w:rPr>
          <w:rFonts w:ascii="Arial" w:hAnsi="Arial" w:cs="Arial"/>
          <w:b/>
          <w:bCs/>
          <w:sz w:val="24"/>
          <w:szCs w:val="24"/>
        </w:rPr>
      </w:pPr>
    </w:p>
    <w:p w14:paraId="367FFB98" w14:textId="77777777" w:rsidR="00D500F0" w:rsidRPr="00717ACF" w:rsidRDefault="00D500F0" w:rsidP="00717ACF">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D500F0" w:rsidRPr="00717ACF" w14:paraId="6456C5EF" w14:textId="77777777" w:rsidTr="00F57CC2">
        <w:tc>
          <w:tcPr>
            <w:tcW w:w="1484" w:type="pct"/>
            <w:tcBorders>
              <w:bottom w:val="single" w:sz="4" w:space="0" w:color="auto"/>
            </w:tcBorders>
          </w:tcPr>
          <w:p w14:paraId="66E3C411" w14:textId="77777777" w:rsidR="00D500F0" w:rsidRPr="00717ACF" w:rsidRDefault="00D500F0" w:rsidP="00717ACF">
            <w:pPr>
              <w:spacing w:line="276" w:lineRule="auto"/>
              <w:rPr>
                <w:rFonts w:ascii="Arial" w:hAnsi="Arial" w:cs="Arial"/>
                <w:sz w:val="24"/>
                <w:szCs w:val="24"/>
              </w:rPr>
            </w:pPr>
          </w:p>
        </w:tc>
        <w:tc>
          <w:tcPr>
            <w:tcW w:w="517" w:type="pct"/>
          </w:tcPr>
          <w:p w14:paraId="4AE5B5D0" w14:textId="77777777" w:rsidR="00D500F0" w:rsidRPr="00717ACF" w:rsidRDefault="00D500F0" w:rsidP="00717ACF">
            <w:pPr>
              <w:spacing w:line="276" w:lineRule="auto"/>
              <w:rPr>
                <w:rFonts w:ascii="Arial" w:hAnsi="Arial" w:cs="Arial"/>
                <w:sz w:val="24"/>
                <w:szCs w:val="24"/>
              </w:rPr>
            </w:pPr>
          </w:p>
        </w:tc>
        <w:tc>
          <w:tcPr>
            <w:tcW w:w="1000" w:type="pct"/>
            <w:tcBorders>
              <w:bottom w:val="single" w:sz="4" w:space="0" w:color="auto"/>
            </w:tcBorders>
          </w:tcPr>
          <w:p w14:paraId="697CCD25" w14:textId="77777777" w:rsidR="00D500F0" w:rsidRPr="00717ACF" w:rsidRDefault="00D500F0" w:rsidP="00717ACF">
            <w:pPr>
              <w:spacing w:line="276" w:lineRule="auto"/>
              <w:rPr>
                <w:rFonts w:ascii="Arial" w:hAnsi="Arial" w:cs="Arial"/>
                <w:sz w:val="24"/>
                <w:szCs w:val="24"/>
              </w:rPr>
            </w:pPr>
          </w:p>
        </w:tc>
        <w:tc>
          <w:tcPr>
            <w:tcW w:w="517" w:type="pct"/>
          </w:tcPr>
          <w:p w14:paraId="73D6E373" w14:textId="77777777" w:rsidR="00D500F0" w:rsidRPr="00717ACF" w:rsidRDefault="00D500F0" w:rsidP="00717ACF">
            <w:pPr>
              <w:spacing w:line="276" w:lineRule="auto"/>
              <w:rPr>
                <w:rFonts w:ascii="Arial" w:hAnsi="Arial" w:cs="Arial"/>
                <w:sz w:val="24"/>
                <w:szCs w:val="24"/>
              </w:rPr>
            </w:pPr>
          </w:p>
        </w:tc>
        <w:tc>
          <w:tcPr>
            <w:tcW w:w="1482" w:type="pct"/>
            <w:tcBorders>
              <w:bottom w:val="single" w:sz="4" w:space="0" w:color="auto"/>
            </w:tcBorders>
          </w:tcPr>
          <w:p w14:paraId="15E098E8" w14:textId="77777777" w:rsidR="00D500F0" w:rsidRPr="00717ACF" w:rsidRDefault="00D500F0" w:rsidP="00717ACF">
            <w:pPr>
              <w:spacing w:line="276" w:lineRule="auto"/>
              <w:rPr>
                <w:rFonts w:ascii="Arial" w:hAnsi="Arial" w:cs="Arial"/>
                <w:sz w:val="24"/>
                <w:szCs w:val="24"/>
              </w:rPr>
            </w:pPr>
          </w:p>
        </w:tc>
      </w:tr>
      <w:tr w:rsidR="00D500F0" w:rsidRPr="00717ACF" w14:paraId="222C501D" w14:textId="77777777" w:rsidTr="00F57CC2">
        <w:tc>
          <w:tcPr>
            <w:tcW w:w="1484" w:type="pct"/>
            <w:tcBorders>
              <w:top w:val="single" w:sz="4" w:space="0" w:color="auto"/>
            </w:tcBorders>
          </w:tcPr>
          <w:p w14:paraId="6FF450DE"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(tiekėjo arba jo įgalioto asmens pareigų pavadinimas)</w:t>
            </w:r>
          </w:p>
        </w:tc>
        <w:tc>
          <w:tcPr>
            <w:tcW w:w="517" w:type="pct"/>
          </w:tcPr>
          <w:p w14:paraId="0ACF35D6" w14:textId="77777777" w:rsidR="00D500F0" w:rsidRPr="00717ACF" w:rsidRDefault="00D500F0" w:rsidP="00717ACF">
            <w:pPr>
              <w:spacing w:line="276" w:lineRule="auto"/>
              <w:jc w:val="center"/>
              <w:rPr>
                <w:rFonts w:ascii="Arial" w:hAnsi="Arial" w:cs="Arial"/>
                <w:i/>
                <w:iCs/>
                <w:sz w:val="24"/>
                <w:szCs w:val="24"/>
              </w:rPr>
            </w:pPr>
          </w:p>
        </w:tc>
        <w:tc>
          <w:tcPr>
            <w:tcW w:w="1000" w:type="pct"/>
            <w:tcBorders>
              <w:top w:val="single" w:sz="4" w:space="0" w:color="auto"/>
            </w:tcBorders>
          </w:tcPr>
          <w:p w14:paraId="4A50F67C"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(parašas)</w:t>
            </w:r>
          </w:p>
        </w:tc>
        <w:tc>
          <w:tcPr>
            <w:tcW w:w="517" w:type="pct"/>
          </w:tcPr>
          <w:p w14:paraId="1F0CBF2D" w14:textId="77777777" w:rsidR="00D500F0" w:rsidRPr="00717ACF" w:rsidRDefault="00D500F0" w:rsidP="00717ACF">
            <w:pPr>
              <w:spacing w:line="276" w:lineRule="auto"/>
              <w:jc w:val="center"/>
              <w:rPr>
                <w:rFonts w:ascii="Arial" w:hAnsi="Arial" w:cs="Arial"/>
                <w:i/>
                <w:iCs/>
                <w:sz w:val="24"/>
                <w:szCs w:val="24"/>
              </w:rPr>
            </w:pPr>
          </w:p>
        </w:tc>
        <w:tc>
          <w:tcPr>
            <w:tcW w:w="1482" w:type="pct"/>
            <w:tcBorders>
              <w:top w:val="single" w:sz="4" w:space="0" w:color="auto"/>
            </w:tcBorders>
          </w:tcPr>
          <w:p w14:paraId="470EE9CE"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(vardas ir pavardė)</w:t>
            </w:r>
          </w:p>
        </w:tc>
      </w:tr>
    </w:tbl>
    <w:p w14:paraId="190A3EEE" w14:textId="77777777" w:rsidR="00D500F0" w:rsidRPr="00717ACF" w:rsidRDefault="00D500F0" w:rsidP="00717ACF">
      <w:pPr>
        <w:spacing w:line="276" w:lineRule="auto"/>
        <w:ind w:firstLine="0"/>
        <w:jc w:val="center"/>
        <w:rPr>
          <w:rFonts w:ascii="Arial" w:hAnsi="Arial" w:cs="Arial"/>
          <w:b/>
          <w:bCs/>
          <w:smallCaps/>
          <w:sz w:val="24"/>
          <w:szCs w:val="24"/>
        </w:rPr>
      </w:pPr>
      <w:r w:rsidRPr="00717ACF">
        <w:rPr>
          <w:rFonts w:ascii="Arial" w:hAnsi="Arial" w:cs="Arial"/>
          <w:b/>
          <w:bCs/>
          <w:smallCaps/>
          <w:sz w:val="24"/>
          <w:szCs w:val="24"/>
        </w:rPr>
        <w:t>______________</w:t>
      </w:r>
    </w:p>
    <w:p w14:paraId="63A8A512" w14:textId="77777777" w:rsidR="00D70BF7" w:rsidRPr="00717ACF" w:rsidRDefault="00D70BF7" w:rsidP="00717ACF">
      <w:pPr>
        <w:spacing w:line="276" w:lineRule="auto"/>
        <w:rPr>
          <w:rFonts w:ascii="Arial" w:hAnsi="Arial" w:cs="Arial"/>
          <w:sz w:val="24"/>
          <w:szCs w:val="24"/>
        </w:rPr>
      </w:pPr>
    </w:p>
    <w:p w14:paraId="60290B21" w14:textId="77777777" w:rsidR="000F1C57" w:rsidRDefault="000F1C57" w:rsidP="00D500F0">
      <w:pPr>
        <w:spacing w:line="240" w:lineRule="auto"/>
        <w:ind w:firstLine="6946"/>
        <w:rPr>
          <w:rFonts w:ascii="Times New Roman" w:hAnsi="Times New Roman" w:cs="Times New Roman"/>
          <w:sz w:val="24"/>
          <w:szCs w:val="24"/>
        </w:rPr>
      </w:pPr>
    </w:p>
    <w:p w14:paraId="18238CEC" w14:textId="77777777" w:rsidR="000F1C57" w:rsidRDefault="000F1C57" w:rsidP="00D500F0">
      <w:pPr>
        <w:spacing w:line="240" w:lineRule="auto"/>
        <w:ind w:firstLine="6946"/>
        <w:rPr>
          <w:rFonts w:ascii="Times New Roman" w:hAnsi="Times New Roman" w:cs="Times New Roman"/>
          <w:sz w:val="24"/>
          <w:szCs w:val="24"/>
        </w:rPr>
      </w:pPr>
    </w:p>
    <w:p w14:paraId="1AA9499D" w14:textId="219CD1A6" w:rsidR="00060B51" w:rsidRPr="00A057F2" w:rsidRDefault="00D70BF7" w:rsidP="00D500F0">
      <w:pPr>
        <w:spacing w:line="240" w:lineRule="auto"/>
        <w:ind w:firstLine="6946"/>
        <w:rPr>
          <w:rFonts w:ascii="Arial" w:hAnsi="Arial" w:cs="Arial"/>
          <w:sz w:val="24"/>
          <w:szCs w:val="24"/>
        </w:rPr>
      </w:pPr>
      <w:r>
        <w:rPr>
          <w:rFonts w:ascii="Times New Roman" w:hAnsi="Times New Roman" w:cs="Times New Roman"/>
          <w:sz w:val="24"/>
          <w:szCs w:val="24"/>
        </w:rPr>
        <w:br w:type="page"/>
      </w:r>
      <w:bookmarkStart w:id="42" w:name="_Pirkimo_sąlygų_3"/>
      <w:bookmarkEnd w:id="42"/>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lastRenderedPageBreak/>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6E59D307" w:rsidR="00D500F0" w:rsidRPr="002C48E3" w:rsidRDefault="003B61DE">
      <w:pPr>
        <w:numPr>
          <w:ilvl w:val="0"/>
          <w:numId w:val="12"/>
        </w:numPr>
        <w:spacing w:line="276" w:lineRule="auto"/>
        <w:contextualSpacing/>
        <w:rPr>
          <w:rFonts w:ascii="Arial" w:hAnsi="Arial" w:cs="Arial"/>
          <w:sz w:val="24"/>
          <w:szCs w:val="24"/>
        </w:rPr>
      </w:pPr>
      <w:r>
        <w:rPr>
          <w:rFonts w:ascii="Arial" w:hAnsi="Arial" w:cs="Arial"/>
          <w:sz w:val="24"/>
          <w:szCs w:val="24"/>
        </w:rPr>
        <w:t>Perkančioji organizacija</w:t>
      </w:r>
      <w:r w:rsidR="00D500F0" w:rsidRPr="002C48E3">
        <w:rPr>
          <w:rFonts w:ascii="Arial" w:hAnsi="Arial" w:cs="Arial"/>
          <w:sz w:val="24"/>
          <w:szCs w:val="24"/>
        </w:rPr>
        <w:t xml:space="preserve"> ekonomiškai naudingiausi</w:t>
      </w:r>
      <w:r>
        <w:rPr>
          <w:rFonts w:ascii="Arial" w:hAnsi="Arial" w:cs="Arial"/>
          <w:sz w:val="24"/>
          <w:szCs w:val="24"/>
        </w:rPr>
        <w:t>ą</w:t>
      </w:r>
      <w:r w:rsidR="00D500F0" w:rsidRPr="002C48E3">
        <w:rPr>
          <w:rFonts w:ascii="Arial" w:hAnsi="Arial" w:cs="Arial"/>
          <w:sz w:val="24"/>
          <w:szCs w:val="24"/>
        </w:rPr>
        <w:t xml:space="preserve"> pasiūlym</w:t>
      </w:r>
      <w:r>
        <w:rPr>
          <w:rFonts w:ascii="Arial" w:hAnsi="Arial" w:cs="Arial"/>
          <w:sz w:val="24"/>
          <w:szCs w:val="24"/>
        </w:rPr>
        <w:t xml:space="preserve">ą išrenka pagal kainą. </w:t>
      </w:r>
      <w:r w:rsidR="00D500F0" w:rsidRPr="002C48E3">
        <w:rPr>
          <w:rFonts w:ascii="Arial" w:hAnsi="Arial" w:cs="Arial"/>
          <w:sz w:val="24"/>
          <w:szCs w:val="24"/>
        </w:rPr>
        <w:t xml:space="preserve"> </w:t>
      </w:r>
      <w:r>
        <w:rPr>
          <w:rFonts w:ascii="Arial" w:hAnsi="Arial" w:cs="Arial"/>
          <w:sz w:val="24"/>
          <w:szCs w:val="24"/>
        </w:rPr>
        <w:t>Ekonomiškai naudingiausiu pasiūlymu laikomas mažiausios kainos pasiūlymas</w:t>
      </w:r>
      <w:r w:rsidR="00D500F0" w:rsidRPr="002C48E3">
        <w:rPr>
          <w:rFonts w:ascii="Arial" w:hAnsi="Arial" w:cs="Arial"/>
          <w:sz w:val="24"/>
          <w:szCs w:val="24"/>
        </w:rPr>
        <w:t>.</w:t>
      </w:r>
      <w:r w:rsidR="00D500F0" w:rsidRPr="002C48E3">
        <w:rPr>
          <w:rFonts w:ascii="Arial" w:hAnsi="Arial" w:cs="Arial"/>
          <w:b/>
          <w:bCs/>
          <w:sz w:val="24"/>
          <w:szCs w:val="24"/>
        </w:rPr>
        <w:t xml:space="preserve"> </w:t>
      </w:r>
    </w:p>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421F80DB" w14:textId="77777777"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1699198F" w14:textId="77777777" w:rsidR="009B4090" w:rsidRDefault="009B4090" w:rsidP="00A057F2">
      <w:pPr>
        <w:spacing w:line="276" w:lineRule="auto"/>
        <w:rPr>
          <w:rFonts w:ascii="Arial" w:hAnsi="Arial" w:cs="Arial"/>
          <w:sz w:val="24"/>
          <w:szCs w:val="24"/>
        </w:rPr>
      </w:pPr>
    </w:p>
    <w:p w14:paraId="6B402BA1" w14:textId="77777777" w:rsidR="00CB3525" w:rsidRPr="00CB3525" w:rsidRDefault="00CB3525" w:rsidP="00CB3525">
      <w:pPr>
        <w:jc w:val="center"/>
        <w:rPr>
          <w:rFonts w:ascii="Arial" w:hAnsi="Arial" w:cs="Arial"/>
          <w:bCs/>
          <w:i/>
          <w:iCs/>
          <w:sz w:val="22"/>
          <w:szCs w:val="22"/>
        </w:rPr>
      </w:pPr>
      <w:r w:rsidRPr="00CB3525">
        <w:rPr>
          <w:rFonts w:ascii="Arial" w:hAnsi="Arial" w:cs="Arial"/>
          <w:bCs/>
          <w:i/>
          <w:iCs/>
          <w:sz w:val="22"/>
          <w:szCs w:val="22"/>
        </w:rPr>
        <w:t>(Sutarties projektas)</w:t>
      </w:r>
    </w:p>
    <w:p w14:paraId="17D6BB6C" w14:textId="77777777" w:rsidR="00CB3525" w:rsidRPr="00673B77" w:rsidRDefault="00CB3525" w:rsidP="00CB3525">
      <w:pPr>
        <w:jc w:val="center"/>
        <w:rPr>
          <w:rFonts w:ascii="Arial" w:hAnsi="Arial" w:cs="Arial"/>
          <w:sz w:val="22"/>
          <w:szCs w:val="22"/>
        </w:rPr>
      </w:pPr>
    </w:p>
    <w:p w14:paraId="23E0E27F" w14:textId="77777777" w:rsidR="00CB3525" w:rsidRPr="00673B77" w:rsidRDefault="00CB3525" w:rsidP="00CB3525">
      <w:pPr>
        <w:jc w:val="center"/>
        <w:rPr>
          <w:rFonts w:ascii="Arial" w:hAnsi="Arial" w:cs="Arial"/>
          <w:b/>
          <w:sz w:val="22"/>
          <w:szCs w:val="22"/>
        </w:rPr>
      </w:pPr>
      <w:r w:rsidRPr="00673B77">
        <w:rPr>
          <w:rFonts w:ascii="Arial" w:hAnsi="Arial" w:cs="Arial"/>
          <w:b/>
          <w:sz w:val="22"/>
          <w:szCs w:val="22"/>
        </w:rPr>
        <w:t xml:space="preserve">STATYBOS RANGOS SUTARTIS Nr. </w:t>
      </w:r>
    </w:p>
    <w:p w14:paraId="055DE7D3" w14:textId="77777777" w:rsidR="00CB3525" w:rsidRPr="00673B77" w:rsidRDefault="00CB3525" w:rsidP="00CB3525">
      <w:pPr>
        <w:jc w:val="center"/>
        <w:rPr>
          <w:rFonts w:ascii="Arial" w:hAnsi="Arial" w:cs="Arial"/>
          <w:sz w:val="22"/>
          <w:szCs w:val="22"/>
        </w:rPr>
      </w:pPr>
      <w:r w:rsidRPr="00673B77">
        <w:rPr>
          <w:rFonts w:ascii="Arial" w:hAnsi="Arial" w:cs="Arial"/>
          <w:color w:val="FF0000"/>
          <w:sz w:val="22"/>
          <w:szCs w:val="22"/>
        </w:rPr>
        <w:t>[vieta], [data]</w:t>
      </w:r>
    </w:p>
    <w:p w14:paraId="7E933A47" w14:textId="77777777" w:rsidR="00CB3525" w:rsidRPr="00673B77" w:rsidRDefault="00CB3525" w:rsidP="00CB3525">
      <w:pPr>
        <w:rPr>
          <w:rFonts w:ascii="Arial" w:hAnsi="Arial" w:cs="Arial"/>
          <w:sz w:val="22"/>
          <w:szCs w:val="22"/>
        </w:rPr>
      </w:pPr>
    </w:p>
    <w:p w14:paraId="712FB192" w14:textId="77777777" w:rsidR="00CB3525" w:rsidRPr="00673B77" w:rsidRDefault="00CB3525" w:rsidP="00CB3525">
      <w:pPr>
        <w:rPr>
          <w:rFonts w:ascii="Arial" w:hAnsi="Arial" w:cs="Arial"/>
          <w:sz w:val="22"/>
          <w:szCs w:val="22"/>
        </w:rPr>
      </w:pPr>
      <w:r w:rsidRPr="00673B77">
        <w:rPr>
          <w:rFonts w:ascii="Arial" w:hAnsi="Arial" w:cs="Arial"/>
          <w:b/>
          <w:sz w:val="22"/>
          <w:szCs w:val="22"/>
        </w:rPr>
        <w:t>Tauragės rajono savivaldybės administracija</w:t>
      </w:r>
      <w:r w:rsidRPr="00673B77">
        <w:rPr>
          <w:rFonts w:ascii="Arial" w:hAnsi="Arial" w:cs="Arial"/>
          <w:sz w:val="22"/>
          <w:szCs w:val="22"/>
        </w:rPr>
        <w:t xml:space="preserve">, atstovaujama </w:t>
      </w:r>
      <w:r w:rsidRPr="00673B77">
        <w:rPr>
          <w:rFonts w:ascii="Arial" w:hAnsi="Arial" w:cs="Arial"/>
          <w:i/>
          <w:color w:val="FF0000"/>
          <w:sz w:val="22"/>
          <w:szCs w:val="22"/>
        </w:rPr>
        <w:t>[pareigos, vardas, pavardė]</w:t>
      </w:r>
      <w:r w:rsidRPr="00673B77">
        <w:rPr>
          <w:rFonts w:ascii="Arial" w:hAnsi="Arial" w:cs="Arial"/>
          <w:sz w:val="22"/>
          <w:szCs w:val="22"/>
        </w:rPr>
        <w:t>, veikiančio (-</w:t>
      </w:r>
      <w:proofErr w:type="spellStart"/>
      <w:r w:rsidRPr="00673B77">
        <w:rPr>
          <w:rFonts w:ascii="Arial" w:hAnsi="Arial" w:cs="Arial"/>
          <w:sz w:val="22"/>
          <w:szCs w:val="22"/>
        </w:rPr>
        <w:t>ios</w:t>
      </w:r>
      <w:proofErr w:type="spellEnd"/>
      <w:r w:rsidRPr="00673B77">
        <w:rPr>
          <w:rFonts w:ascii="Arial" w:hAnsi="Arial" w:cs="Arial"/>
          <w:sz w:val="22"/>
          <w:szCs w:val="22"/>
        </w:rPr>
        <w:t xml:space="preserve">) pagal įstaigos nuostatus, (toliau – Užsakovas) ir ______________________, atstovaujama </w:t>
      </w:r>
      <w:r w:rsidRPr="00673B77">
        <w:rPr>
          <w:rFonts w:ascii="Arial" w:hAnsi="Arial" w:cs="Arial"/>
          <w:i/>
          <w:color w:val="FF0000"/>
          <w:sz w:val="22"/>
          <w:szCs w:val="22"/>
        </w:rPr>
        <w:t>[pareigos, vardas, pavardė]</w:t>
      </w:r>
      <w:r w:rsidRPr="00673B77">
        <w:rPr>
          <w:rFonts w:ascii="Arial" w:hAnsi="Arial" w:cs="Arial"/>
          <w:sz w:val="22"/>
          <w:szCs w:val="22"/>
        </w:rPr>
        <w:t>, veikiančio (-</w:t>
      </w:r>
      <w:proofErr w:type="spellStart"/>
      <w:r w:rsidRPr="00673B77">
        <w:rPr>
          <w:rFonts w:ascii="Arial" w:hAnsi="Arial" w:cs="Arial"/>
          <w:sz w:val="22"/>
          <w:szCs w:val="22"/>
        </w:rPr>
        <w:t>ios</w:t>
      </w:r>
      <w:proofErr w:type="spellEnd"/>
      <w:r w:rsidRPr="00673B77">
        <w:rPr>
          <w:rFonts w:ascii="Arial" w:hAnsi="Arial" w:cs="Arial"/>
          <w:sz w:val="22"/>
          <w:szCs w:val="22"/>
        </w:rPr>
        <w:t xml:space="preserve">) pagal </w:t>
      </w:r>
      <w:r w:rsidRPr="00673B77">
        <w:rPr>
          <w:rFonts w:ascii="Arial" w:hAnsi="Arial" w:cs="Arial"/>
          <w:i/>
          <w:color w:val="FF0000"/>
          <w:sz w:val="22"/>
          <w:szCs w:val="22"/>
        </w:rPr>
        <w:t>[atstovavimo pagrindas]</w:t>
      </w:r>
      <w:r w:rsidRPr="00673B77">
        <w:rPr>
          <w:rFonts w:ascii="Arial" w:hAnsi="Arial" w:cs="Arial"/>
          <w:sz w:val="22"/>
          <w:szCs w:val="22"/>
        </w:rPr>
        <w:t>, (toliau – Rangovas), ir toliau kartu vadinami Šalimis, o kiekvienas atskirai – Šalimi, sudarė šią Statybos rangos sutartį (toliau – Sutartis).</w:t>
      </w:r>
    </w:p>
    <w:tbl>
      <w:tblPr>
        <w:tblW w:w="97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
        <w:gridCol w:w="4066"/>
        <w:gridCol w:w="4821"/>
      </w:tblGrid>
      <w:tr w:rsidR="00CB3525" w:rsidRPr="00673B77" w14:paraId="47AE4D9D" w14:textId="77777777" w:rsidTr="00896576">
        <w:tc>
          <w:tcPr>
            <w:tcW w:w="9783" w:type="dxa"/>
            <w:gridSpan w:val="4"/>
            <w:tcBorders>
              <w:top w:val="nil"/>
              <w:left w:val="nil"/>
              <w:bottom w:val="nil"/>
              <w:right w:val="nil"/>
            </w:tcBorders>
          </w:tcPr>
          <w:p w14:paraId="4DBC30F0" w14:textId="77777777" w:rsidR="00CB3525" w:rsidRPr="00673B77" w:rsidRDefault="00CB3525" w:rsidP="00CB3525">
            <w:pPr>
              <w:pStyle w:val="Stilius1"/>
              <w:spacing w:after="240"/>
              <w:rPr>
                <w:rFonts w:ascii="Arial" w:hAnsi="Arial" w:cs="Arial"/>
              </w:rPr>
            </w:pPr>
            <w:r w:rsidRPr="00673B77">
              <w:rPr>
                <w:rFonts w:ascii="Arial" w:hAnsi="Arial" w:cs="Arial"/>
              </w:rPr>
              <w:t>SĄVOKOS</w:t>
            </w:r>
          </w:p>
        </w:tc>
      </w:tr>
      <w:tr w:rsidR="00CB3525" w:rsidRPr="00673B77" w14:paraId="763B9ACC" w14:textId="77777777" w:rsidTr="00896576">
        <w:tc>
          <w:tcPr>
            <w:tcW w:w="851" w:type="dxa"/>
            <w:tcBorders>
              <w:top w:val="nil"/>
              <w:left w:val="nil"/>
              <w:bottom w:val="nil"/>
              <w:right w:val="nil"/>
            </w:tcBorders>
          </w:tcPr>
          <w:p w14:paraId="04E4657E"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9164400"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Darbai</w:t>
            </w:r>
            <w:r w:rsidRPr="00673B77">
              <w:rPr>
                <w:rFonts w:ascii="Arial" w:hAnsi="Arial" w:cs="Arial"/>
                <w:sz w:val="22"/>
                <w:szCs w:val="22"/>
              </w:rPr>
              <w:t xml:space="preserve"> – visi darbai, nustatyti Darbų užduotyje ir kiti darbai bei būtinos Sutarčiai atlikti paslaugos (jeigu yra), kuriuos pagal Sutartį privalo atlikti Rangovas.</w:t>
            </w:r>
          </w:p>
        </w:tc>
      </w:tr>
      <w:tr w:rsidR="00CB3525" w:rsidRPr="00673B77" w14:paraId="62F10BBF" w14:textId="77777777" w:rsidTr="00896576">
        <w:tc>
          <w:tcPr>
            <w:tcW w:w="851" w:type="dxa"/>
            <w:tcBorders>
              <w:top w:val="nil"/>
              <w:left w:val="nil"/>
              <w:bottom w:val="nil"/>
              <w:right w:val="nil"/>
            </w:tcBorders>
          </w:tcPr>
          <w:p w14:paraId="67AE8C67"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2E4D34D8"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Darbų atlikimo terminas</w:t>
            </w:r>
            <w:r w:rsidRPr="00673B77">
              <w:rPr>
                <w:rFonts w:ascii="Arial" w:hAnsi="Arial" w:cs="Arial"/>
                <w:sz w:val="22"/>
                <w:szCs w:val="22"/>
              </w:rPr>
              <w:t xml:space="preserve"> – laikas, skaičiuojamas dienomis ar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CB3525" w:rsidRPr="00673B77" w14:paraId="533C4455" w14:textId="77777777" w:rsidTr="00896576">
        <w:tc>
          <w:tcPr>
            <w:tcW w:w="851" w:type="dxa"/>
            <w:tcBorders>
              <w:top w:val="nil"/>
              <w:left w:val="nil"/>
              <w:bottom w:val="nil"/>
              <w:right w:val="nil"/>
            </w:tcBorders>
          </w:tcPr>
          <w:p w14:paraId="545C90F3"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7E31B010"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Darbų perdavimo-priėmimo aktas</w:t>
            </w:r>
            <w:r w:rsidRPr="00673B77">
              <w:rPr>
                <w:rFonts w:ascii="Arial" w:hAnsi="Arial" w:cs="Arial"/>
                <w:sz w:val="22"/>
                <w:szCs w:val="22"/>
              </w:rPr>
              <w:t xml:space="preserve"> – dokumentas, patvirtinantis, kad Rangovas perdavė, o Užsakovas priėmė Darbus, pasirašomas vadovaujantis Sutarties sąlygų 7.2 papunkčiu.</w:t>
            </w:r>
            <w:r w:rsidRPr="00673B77" w:rsidDel="0043793F">
              <w:rPr>
                <w:rFonts w:ascii="Arial" w:hAnsi="Arial" w:cs="Arial"/>
                <w:sz w:val="22"/>
                <w:szCs w:val="22"/>
              </w:rPr>
              <w:t xml:space="preserve"> </w:t>
            </w:r>
          </w:p>
        </w:tc>
      </w:tr>
      <w:tr w:rsidR="00CB3525" w:rsidRPr="00673B77" w14:paraId="12C683B8" w14:textId="77777777" w:rsidTr="00896576">
        <w:tc>
          <w:tcPr>
            <w:tcW w:w="851" w:type="dxa"/>
            <w:tcBorders>
              <w:top w:val="nil"/>
              <w:left w:val="nil"/>
              <w:bottom w:val="nil"/>
              <w:right w:val="nil"/>
            </w:tcBorders>
          </w:tcPr>
          <w:p w14:paraId="4A1647B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3CA4BB0"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Darbų pradžia</w:t>
            </w:r>
            <w:r w:rsidRPr="00673B77">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CB3525" w:rsidRPr="00673B77" w14:paraId="03F3CD18" w14:textId="77777777" w:rsidTr="00896576">
        <w:tc>
          <w:tcPr>
            <w:tcW w:w="851" w:type="dxa"/>
            <w:tcBorders>
              <w:top w:val="nil"/>
              <w:left w:val="nil"/>
              <w:bottom w:val="nil"/>
              <w:right w:val="nil"/>
            </w:tcBorders>
          </w:tcPr>
          <w:p w14:paraId="64B7E915"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7E75B027"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 xml:space="preserve">Darbų užduotis </w:t>
            </w:r>
            <w:r w:rsidRPr="00673B77">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CB3525" w:rsidRPr="00673B77" w14:paraId="251BEE03" w14:textId="77777777" w:rsidTr="00896576">
        <w:tc>
          <w:tcPr>
            <w:tcW w:w="851" w:type="dxa"/>
            <w:tcBorders>
              <w:top w:val="nil"/>
              <w:left w:val="nil"/>
              <w:bottom w:val="nil"/>
              <w:right w:val="nil"/>
            </w:tcBorders>
          </w:tcPr>
          <w:p w14:paraId="3B0FCE30"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6865D151"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Darbų užduoties klaida</w:t>
            </w:r>
            <w:r w:rsidRPr="00673B77">
              <w:rPr>
                <w:rFonts w:ascii="Arial" w:hAnsi="Arial" w:cs="Arial"/>
                <w:sz w:val="22"/>
                <w:szCs w:val="22"/>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CB3525" w:rsidRPr="00673B77" w14:paraId="49B19911" w14:textId="77777777" w:rsidTr="00896576">
        <w:tc>
          <w:tcPr>
            <w:tcW w:w="851" w:type="dxa"/>
            <w:tcBorders>
              <w:top w:val="nil"/>
              <w:left w:val="nil"/>
              <w:bottom w:val="nil"/>
              <w:right w:val="nil"/>
            </w:tcBorders>
          </w:tcPr>
          <w:p w14:paraId="3B86BDE9"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3B305ECC"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Išankstinis mokėjimas</w:t>
            </w:r>
            <w:r w:rsidRPr="00673B77">
              <w:rPr>
                <w:rFonts w:ascii="Arial" w:hAnsi="Arial" w:cs="Arial"/>
                <w:sz w:val="22"/>
                <w:szCs w:val="22"/>
              </w:rPr>
              <w:t xml:space="preserve"> – Sutarties 8.3 papunktyje nurodyta Sutarties kainos dalis, kurią Užsakovas pagal Sutartį turi sumokėti Rangovui iš anksto (avansu) iki atliktų Darbų perdavimo Užsakovui.</w:t>
            </w:r>
          </w:p>
        </w:tc>
      </w:tr>
      <w:tr w:rsidR="00CB3525" w:rsidRPr="00673B77" w14:paraId="6945B09B" w14:textId="77777777" w:rsidTr="00896576">
        <w:tc>
          <w:tcPr>
            <w:tcW w:w="851" w:type="dxa"/>
            <w:tcBorders>
              <w:top w:val="nil"/>
              <w:left w:val="nil"/>
              <w:bottom w:val="nil"/>
              <w:right w:val="nil"/>
            </w:tcBorders>
          </w:tcPr>
          <w:p w14:paraId="3D49FCAA"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A6ED747"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Išlaidos</w:t>
            </w:r>
            <w:r w:rsidRPr="00673B77">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CB3525" w:rsidRPr="00673B77" w14:paraId="48B207A6" w14:textId="77777777" w:rsidTr="00896576">
        <w:tc>
          <w:tcPr>
            <w:tcW w:w="851" w:type="dxa"/>
            <w:tcBorders>
              <w:top w:val="nil"/>
              <w:left w:val="nil"/>
              <w:bottom w:val="nil"/>
              <w:right w:val="nil"/>
            </w:tcBorders>
          </w:tcPr>
          <w:p w14:paraId="31952724"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20B5B15"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 xml:space="preserve">Įranga </w:t>
            </w:r>
            <w:r w:rsidRPr="00673B77">
              <w:rPr>
                <w:rFonts w:ascii="Arial" w:hAnsi="Arial" w:cs="Arial"/>
                <w:sz w:val="22"/>
                <w:szCs w:val="22"/>
              </w:rPr>
              <w:t>– prietaisai ir mechanizmai sudarantys Darbus ar jų dalį.</w:t>
            </w:r>
          </w:p>
        </w:tc>
      </w:tr>
      <w:tr w:rsidR="00CB3525" w:rsidRPr="00673B77" w14:paraId="3DBCC1A4" w14:textId="77777777" w:rsidTr="00896576">
        <w:tc>
          <w:tcPr>
            <w:tcW w:w="851" w:type="dxa"/>
            <w:tcBorders>
              <w:top w:val="nil"/>
              <w:left w:val="nil"/>
              <w:bottom w:val="nil"/>
              <w:right w:val="nil"/>
            </w:tcBorders>
          </w:tcPr>
          <w:p w14:paraId="70DC4F0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ED0DD0B"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Medžiagos</w:t>
            </w:r>
            <w:r w:rsidRPr="00673B77">
              <w:rPr>
                <w:rFonts w:ascii="Arial" w:hAnsi="Arial" w:cs="Arial"/>
                <w:sz w:val="22"/>
                <w:szCs w:val="22"/>
              </w:rPr>
              <w:t xml:space="preserve"> – visa tai, kas turi sudaryti Darbus ar jų dalį (išskyrus Įrangą).</w:t>
            </w:r>
          </w:p>
        </w:tc>
      </w:tr>
      <w:tr w:rsidR="00CB3525" w:rsidRPr="00673B77" w14:paraId="5B884450" w14:textId="77777777" w:rsidTr="00896576">
        <w:tc>
          <w:tcPr>
            <w:tcW w:w="851" w:type="dxa"/>
            <w:tcBorders>
              <w:top w:val="nil"/>
              <w:left w:val="nil"/>
              <w:bottom w:val="nil"/>
              <w:right w:val="nil"/>
            </w:tcBorders>
          </w:tcPr>
          <w:p w14:paraId="0D5D97D5"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A968564"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Pakeitimas</w:t>
            </w:r>
            <w:r w:rsidRPr="00673B77">
              <w:rPr>
                <w:rFonts w:ascii="Arial" w:hAnsi="Arial" w:cs="Arial"/>
                <w:sz w:val="22"/>
                <w:szCs w:val="22"/>
              </w:rPr>
              <w:t xml:space="preserve"> – Darbų užduoties reikalavimų keitimas, Užsakovo nurodytas padaryti pagal 9 skyrių. </w:t>
            </w:r>
          </w:p>
        </w:tc>
      </w:tr>
      <w:tr w:rsidR="00CB3525" w:rsidRPr="00673B77" w14:paraId="4DD67651" w14:textId="77777777" w:rsidTr="00896576">
        <w:tc>
          <w:tcPr>
            <w:tcW w:w="851" w:type="dxa"/>
            <w:tcBorders>
              <w:top w:val="nil"/>
              <w:left w:val="nil"/>
              <w:bottom w:val="nil"/>
              <w:right w:val="nil"/>
            </w:tcBorders>
          </w:tcPr>
          <w:p w14:paraId="15B19BFD"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9B9F41A"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Pradinė sutarties vertė</w:t>
            </w:r>
            <w:r w:rsidRPr="00673B77">
              <w:rPr>
                <w:rFonts w:ascii="Arial" w:hAnsi="Arial" w:cs="Arial"/>
                <w:sz w:val="22"/>
                <w:szCs w:val="22"/>
              </w:rPr>
              <w:t xml:space="preserve"> – Sutarties 3.4 papunktyje nurodyta vertė, lygi laimėjusio Rangovo pasiūlymo kainai be pridėtinės vertės mokesčio, nurodytai už visą perkamų darbų apimtį.</w:t>
            </w:r>
          </w:p>
        </w:tc>
      </w:tr>
      <w:tr w:rsidR="00CB3525" w:rsidRPr="00673B77" w14:paraId="5FD0C787" w14:textId="77777777" w:rsidTr="00896576">
        <w:trPr>
          <w:trHeight w:val="425"/>
        </w:trPr>
        <w:tc>
          <w:tcPr>
            <w:tcW w:w="851" w:type="dxa"/>
            <w:tcBorders>
              <w:top w:val="nil"/>
              <w:left w:val="nil"/>
              <w:bottom w:val="nil"/>
              <w:right w:val="nil"/>
            </w:tcBorders>
          </w:tcPr>
          <w:p w14:paraId="3785D85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24C9766C"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Rangovo įrengimai</w:t>
            </w:r>
            <w:r w:rsidRPr="00673B77">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B3525" w:rsidRPr="00673B77" w14:paraId="55F1B19B" w14:textId="77777777" w:rsidTr="00896576">
        <w:tc>
          <w:tcPr>
            <w:tcW w:w="851" w:type="dxa"/>
            <w:tcBorders>
              <w:top w:val="nil"/>
              <w:left w:val="nil"/>
              <w:bottom w:val="nil"/>
              <w:right w:val="nil"/>
            </w:tcBorders>
          </w:tcPr>
          <w:p w14:paraId="67836C05"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37D3DDD3"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Rangovo pasiūlymas</w:t>
            </w:r>
            <w:r w:rsidRPr="00673B77">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CB3525" w:rsidRPr="00673B77" w14:paraId="0AB80814" w14:textId="77777777" w:rsidTr="00896576">
        <w:tc>
          <w:tcPr>
            <w:tcW w:w="851" w:type="dxa"/>
            <w:tcBorders>
              <w:top w:val="nil"/>
              <w:left w:val="nil"/>
              <w:bottom w:val="nil"/>
              <w:right w:val="nil"/>
            </w:tcBorders>
          </w:tcPr>
          <w:p w14:paraId="34376BDD"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D31CDFC"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Rangovo personalas</w:t>
            </w:r>
            <w:r w:rsidRPr="00673B77">
              <w:rPr>
                <w:rFonts w:ascii="Arial" w:hAnsi="Arial" w:cs="Arial"/>
                <w:sz w:val="22"/>
                <w:szCs w:val="22"/>
              </w:rPr>
              <w:t xml:space="preserve"> – visi Statybvietėje dirbantys Rangovui arba Subrangovui darbuotojai ir kiti asmenys, padedantys Rangovui vykdyti Darbus.</w:t>
            </w:r>
          </w:p>
        </w:tc>
      </w:tr>
      <w:tr w:rsidR="00CB3525" w:rsidRPr="00673B77" w14:paraId="7EEC2CCD" w14:textId="77777777" w:rsidTr="00896576">
        <w:tc>
          <w:tcPr>
            <w:tcW w:w="851" w:type="dxa"/>
            <w:tcBorders>
              <w:top w:val="nil"/>
              <w:left w:val="nil"/>
              <w:bottom w:val="nil"/>
              <w:right w:val="nil"/>
            </w:tcBorders>
          </w:tcPr>
          <w:p w14:paraId="511A9E56"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0539367E"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Statybvietė</w:t>
            </w:r>
            <w:r w:rsidRPr="00673B77">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CB3525" w:rsidRPr="00673B77" w14:paraId="7AF14A69" w14:textId="77777777" w:rsidTr="00896576">
        <w:tc>
          <w:tcPr>
            <w:tcW w:w="851" w:type="dxa"/>
            <w:tcBorders>
              <w:top w:val="nil"/>
              <w:left w:val="nil"/>
              <w:bottom w:val="nil"/>
              <w:right w:val="nil"/>
            </w:tcBorders>
          </w:tcPr>
          <w:p w14:paraId="457FBB0B"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0377787"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Subrangovas</w:t>
            </w:r>
            <w:r w:rsidRPr="00673B77">
              <w:rPr>
                <w:rFonts w:ascii="Arial" w:hAnsi="Arial" w:cs="Arial"/>
                <w:sz w:val="22"/>
                <w:szCs w:val="22"/>
              </w:rPr>
              <w:t xml:space="preserve"> – asmuo Rangovo pasiūlyme ir Sutartyje įvardintas kaip Subrangovas.</w:t>
            </w:r>
          </w:p>
        </w:tc>
      </w:tr>
      <w:tr w:rsidR="00CB3525" w:rsidRPr="00673B77" w14:paraId="41D25C15" w14:textId="77777777" w:rsidTr="00896576">
        <w:tc>
          <w:tcPr>
            <w:tcW w:w="851" w:type="dxa"/>
            <w:tcBorders>
              <w:top w:val="nil"/>
              <w:left w:val="nil"/>
              <w:bottom w:val="nil"/>
              <w:right w:val="nil"/>
            </w:tcBorders>
          </w:tcPr>
          <w:p w14:paraId="15C08C3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16CFED61"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Sutarties galiojimas</w:t>
            </w:r>
            <w:r w:rsidRPr="00673B77">
              <w:rPr>
                <w:rFonts w:ascii="Arial" w:hAnsi="Arial" w:cs="Arial"/>
                <w:sz w:val="22"/>
                <w:szCs w:val="22"/>
              </w:rPr>
              <w:t xml:space="preserve"> – Sutartis įsigalioja Sutarties Šalims pasirašius Sutartį ir galioja iki visiško Sutartyje numatytų įsipareigojimų įvykdymo.</w:t>
            </w:r>
          </w:p>
        </w:tc>
      </w:tr>
      <w:tr w:rsidR="00CB3525" w:rsidRPr="00673B77" w14:paraId="446B8169" w14:textId="77777777" w:rsidTr="00896576">
        <w:tc>
          <w:tcPr>
            <w:tcW w:w="851" w:type="dxa"/>
            <w:tcBorders>
              <w:top w:val="nil"/>
              <w:left w:val="nil"/>
              <w:bottom w:val="nil"/>
              <w:right w:val="nil"/>
            </w:tcBorders>
          </w:tcPr>
          <w:p w14:paraId="3E237429"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712C1D43"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Sutarties kaina</w:t>
            </w:r>
            <w:r w:rsidRPr="00673B77">
              <w:rPr>
                <w:rFonts w:ascii="Arial" w:hAnsi="Arial" w:cs="Arial"/>
                <w:sz w:val="22"/>
                <w:szCs w:val="22"/>
              </w:rPr>
              <w:t xml:space="preserve"> – Sutarties 8.1 punkte nurodyta suma, kuri turi būti sumokėta Rangovui už laiku ir tinkamai atliktus Darbus pagal Sutartį.</w:t>
            </w:r>
          </w:p>
        </w:tc>
      </w:tr>
      <w:tr w:rsidR="00CB3525" w:rsidRPr="00673B77" w14:paraId="273F4E23" w14:textId="77777777" w:rsidTr="00896576">
        <w:tc>
          <w:tcPr>
            <w:tcW w:w="851" w:type="dxa"/>
            <w:tcBorders>
              <w:top w:val="nil"/>
              <w:left w:val="nil"/>
              <w:bottom w:val="nil"/>
              <w:right w:val="nil"/>
            </w:tcBorders>
          </w:tcPr>
          <w:p w14:paraId="6B506C8A"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0760CA58"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Užsakovo personalas</w:t>
            </w:r>
            <w:r w:rsidRPr="00673B77">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CB3525" w:rsidRPr="00673B77" w14:paraId="1C34FE5A" w14:textId="77777777" w:rsidTr="00896576">
        <w:tc>
          <w:tcPr>
            <w:tcW w:w="851" w:type="dxa"/>
            <w:tcBorders>
              <w:top w:val="nil"/>
              <w:left w:val="nil"/>
              <w:bottom w:val="nil"/>
              <w:right w:val="nil"/>
            </w:tcBorders>
          </w:tcPr>
          <w:p w14:paraId="42A56916"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EBD38B2"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 xml:space="preserve">Veiklų sąrašas </w:t>
            </w:r>
            <w:r w:rsidRPr="00673B77">
              <w:rPr>
                <w:rFonts w:ascii="Arial" w:hAnsi="Arial" w:cs="Arial"/>
                <w:sz w:val="22"/>
                <w:szCs w:val="22"/>
              </w:rPr>
              <w:t>– Darbų grupių (etapų) žiniaraštis, užpildytas Rangovo siūlomomis Darbų kainomis. Veiklų sąrašas nurodo pagrindines Darbų, kurių apimtis apibrėžta Darbų užduotyje, veiklas ir joms priskirtinas sumas.</w:t>
            </w:r>
          </w:p>
        </w:tc>
      </w:tr>
      <w:tr w:rsidR="00CB3525" w:rsidRPr="00673B77" w14:paraId="1B0E824C" w14:textId="77777777" w:rsidTr="00896576">
        <w:trPr>
          <w:trHeight w:val="540"/>
        </w:trPr>
        <w:tc>
          <w:tcPr>
            <w:tcW w:w="851" w:type="dxa"/>
            <w:tcBorders>
              <w:top w:val="nil"/>
              <w:left w:val="nil"/>
              <w:bottom w:val="nil"/>
              <w:right w:val="nil"/>
            </w:tcBorders>
          </w:tcPr>
          <w:p w14:paraId="380E7593"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1DC148B1"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sz w:val="22"/>
                <w:szCs w:val="22"/>
              </w:rPr>
              <w:t>Kitos vartojamos sąvokos</w:t>
            </w:r>
            <w:r w:rsidRPr="00673B77">
              <w:rPr>
                <w:rFonts w:ascii="Arial" w:hAnsi="Arial" w:cs="Arial"/>
                <w:b/>
                <w:sz w:val="22"/>
                <w:szCs w:val="22"/>
              </w:rPr>
              <w:t xml:space="preserve"> </w:t>
            </w:r>
            <w:r w:rsidRPr="00673B77">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673B77">
              <w:rPr>
                <w:rFonts w:ascii="Arial" w:hAnsi="Arial" w:cs="Arial"/>
                <w:sz w:val="22"/>
                <w:szCs w:val="22"/>
              </w:rPr>
              <w:t xml:space="preserve"> </w:t>
            </w:r>
            <w:r w:rsidRPr="00673B77">
              <w:rPr>
                <w:rFonts w:ascii="Arial" w:hAnsi="Arial" w:cs="Arial"/>
                <w:bCs/>
                <w:sz w:val="22"/>
                <w:szCs w:val="22"/>
              </w:rPr>
              <w:t>ir susijusiuose įstatymų įgyvendinamuosiuose teisės aktuose</w:t>
            </w:r>
            <w:r w:rsidRPr="00673B77">
              <w:rPr>
                <w:rFonts w:ascii="Arial" w:hAnsi="Arial" w:cs="Arial"/>
                <w:sz w:val="22"/>
                <w:szCs w:val="22"/>
              </w:rPr>
              <w:t>.</w:t>
            </w:r>
          </w:p>
        </w:tc>
      </w:tr>
      <w:tr w:rsidR="00CB3525" w:rsidRPr="00673B77" w14:paraId="7C27C1AA" w14:textId="77777777" w:rsidTr="00896576">
        <w:trPr>
          <w:trHeight w:val="540"/>
        </w:trPr>
        <w:tc>
          <w:tcPr>
            <w:tcW w:w="9783" w:type="dxa"/>
            <w:gridSpan w:val="4"/>
            <w:tcBorders>
              <w:top w:val="nil"/>
              <w:left w:val="nil"/>
              <w:bottom w:val="nil"/>
              <w:right w:val="nil"/>
            </w:tcBorders>
          </w:tcPr>
          <w:p w14:paraId="16A968D7"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SUTARTIES DALYKAS</w:t>
            </w:r>
          </w:p>
        </w:tc>
      </w:tr>
      <w:tr w:rsidR="00CB3525" w:rsidRPr="00673B77" w14:paraId="331FCB5F" w14:textId="77777777" w:rsidTr="00896576">
        <w:trPr>
          <w:trHeight w:val="540"/>
        </w:trPr>
        <w:tc>
          <w:tcPr>
            <w:tcW w:w="851" w:type="dxa"/>
            <w:tcBorders>
              <w:top w:val="nil"/>
              <w:left w:val="nil"/>
              <w:bottom w:val="nil"/>
              <w:right w:val="nil"/>
            </w:tcBorders>
          </w:tcPr>
          <w:p w14:paraId="1C3D947D" w14:textId="77777777" w:rsidR="00CB3525" w:rsidRPr="00673B77" w:rsidRDefault="00CB3525" w:rsidP="00CB3525">
            <w:pPr>
              <w:pStyle w:val="Stilius3"/>
              <w:numPr>
                <w:ilvl w:val="0"/>
                <w:numId w:val="44"/>
              </w:numPr>
              <w:ind w:left="720" w:hanging="578"/>
              <w:rPr>
                <w:rFonts w:ascii="Arial" w:hAnsi="Arial" w:cs="Arial"/>
              </w:rPr>
            </w:pPr>
          </w:p>
        </w:tc>
        <w:tc>
          <w:tcPr>
            <w:tcW w:w="8932" w:type="dxa"/>
            <w:gridSpan w:val="3"/>
            <w:tcBorders>
              <w:top w:val="nil"/>
              <w:left w:val="nil"/>
              <w:bottom w:val="nil"/>
              <w:right w:val="nil"/>
            </w:tcBorders>
          </w:tcPr>
          <w:p w14:paraId="01765176" w14:textId="2C5DFAD3" w:rsidR="00CB3525" w:rsidRPr="00673B77" w:rsidRDefault="00CB3525" w:rsidP="00896576">
            <w:pPr>
              <w:pStyle w:val="Sraopastraipa3"/>
              <w:spacing w:before="200"/>
              <w:ind w:left="3"/>
              <w:jc w:val="both"/>
              <w:rPr>
                <w:rFonts w:ascii="Arial" w:hAnsi="Arial" w:cs="Arial"/>
              </w:rPr>
            </w:pPr>
            <w:r w:rsidRPr="00673B77">
              <w:rPr>
                <w:rFonts w:ascii="Arial" w:hAnsi="Arial" w:cs="Arial"/>
              </w:rPr>
              <w:t xml:space="preserve">Šia Sutartimi Rangovas įsipareigoja per Sutartyje nustatytą Darbų atlikimo terminą ir Sutartyje nustatytomis sąlygomis atlikti ir perduoti šiuos Darbus: </w:t>
            </w:r>
            <w:r w:rsidR="000811FF" w:rsidRPr="000811FF">
              <w:rPr>
                <w:rFonts w:ascii="Arial" w:hAnsi="Arial" w:cs="Arial"/>
                <w:b/>
                <w:bCs/>
              </w:rPr>
              <w:t>vienbučio gyvenamojo namo Laisvės g. 189 performavimas į dvibutį su projektavimu</w:t>
            </w:r>
            <w:r w:rsidRPr="00673B77">
              <w:rPr>
                <w:rFonts w:ascii="Arial" w:hAnsi="Arial" w:cs="Arial"/>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CB3525" w:rsidRPr="00673B77" w14:paraId="0BF67044" w14:textId="77777777" w:rsidTr="00896576">
        <w:trPr>
          <w:trHeight w:val="540"/>
        </w:trPr>
        <w:tc>
          <w:tcPr>
            <w:tcW w:w="9783" w:type="dxa"/>
            <w:gridSpan w:val="4"/>
            <w:tcBorders>
              <w:top w:val="nil"/>
              <w:left w:val="nil"/>
              <w:bottom w:val="nil"/>
              <w:right w:val="nil"/>
            </w:tcBorders>
          </w:tcPr>
          <w:p w14:paraId="65C9DB7E" w14:textId="77777777" w:rsidR="00CB3525" w:rsidRPr="00673B77" w:rsidRDefault="00CB3525" w:rsidP="00CB3525">
            <w:pPr>
              <w:pStyle w:val="Stilius1"/>
              <w:spacing w:before="120" w:after="120"/>
              <w:ind w:left="1077" w:hanging="357"/>
              <w:rPr>
                <w:rFonts w:ascii="Arial" w:hAnsi="Arial" w:cs="Arial"/>
              </w:rPr>
            </w:pPr>
            <w:r w:rsidRPr="00673B77">
              <w:rPr>
                <w:rFonts w:ascii="Arial" w:hAnsi="Arial" w:cs="Arial"/>
              </w:rPr>
              <w:t>BENDROSIOS NUOSTATOS</w:t>
            </w:r>
          </w:p>
        </w:tc>
      </w:tr>
      <w:tr w:rsidR="00CB3525" w:rsidRPr="00673B77" w14:paraId="59D6919C" w14:textId="77777777" w:rsidTr="00896576">
        <w:tc>
          <w:tcPr>
            <w:tcW w:w="851" w:type="dxa"/>
            <w:tcBorders>
              <w:top w:val="nil"/>
              <w:left w:val="nil"/>
              <w:bottom w:val="nil"/>
              <w:right w:val="nil"/>
            </w:tcBorders>
          </w:tcPr>
          <w:p w14:paraId="083DA9B0" w14:textId="77777777" w:rsidR="00CB3525" w:rsidRPr="00673B77" w:rsidRDefault="00CB3525" w:rsidP="00CB3525">
            <w:pPr>
              <w:pStyle w:val="Sraopastraipa3"/>
              <w:numPr>
                <w:ilvl w:val="0"/>
                <w:numId w:val="24"/>
              </w:numPr>
              <w:tabs>
                <w:tab w:val="left" w:pos="180"/>
                <w:tab w:val="left" w:pos="330"/>
              </w:tabs>
              <w:spacing w:before="200"/>
              <w:ind w:left="470" w:hanging="357"/>
              <w:jc w:val="both"/>
              <w:rPr>
                <w:rFonts w:ascii="Arial" w:hAnsi="Arial" w:cs="Arial"/>
              </w:rPr>
            </w:pPr>
          </w:p>
        </w:tc>
        <w:tc>
          <w:tcPr>
            <w:tcW w:w="8932" w:type="dxa"/>
            <w:gridSpan w:val="3"/>
            <w:tcBorders>
              <w:top w:val="nil"/>
              <w:left w:val="nil"/>
              <w:bottom w:val="nil"/>
              <w:right w:val="nil"/>
            </w:tcBorders>
          </w:tcPr>
          <w:p w14:paraId="40A37544" w14:textId="77777777" w:rsidR="00CB3525" w:rsidRPr="00673B77" w:rsidRDefault="00CB3525" w:rsidP="00896576">
            <w:pPr>
              <w:pStyle w:val="Stilius3"/>
              <w:rPr>
                <w:rFonts w:ascii="Arial" w:hAnsi="Arial" w:cs="Arial"/>
              </w:rPr>
            </w:pPr>
            <w:r w:rsidRPr="00673B77">
              <w:rPr>
                <w:rFonts w:ascii="Arial" w:hAnsi="Arial" w:cs="Arial"/>
                <w:spacing w:val="-3"/>
              </w:rPr>
              <w:t xml:space="preserve">Šalių teisių ir pareigų pagrindas yra Sutartis, Lietuvos Respublikos įstatymai, </w:t>
            </w:r>
            <w:r w:rsidRPr="00673B77">
              <w:rPr>
                <w:rFonts w:ascii="Arial" w:hAnsi="Arial" w:cs="Arial"/>
              </w:rPr>
              <w:t xml:space="preserve">įstatymų įgyvendinamieji </w:t>
            </w:r>
            <w:r w:rsidRPr="00673B77">
              <w:rPr>
                <w:rFonts w:ascii="Arial" w:hAnsi="Arial" w:cs="Arial"/>
                <w:spacing w:val="-3"/>
              </w:rPr>
              <w:t>teisės aktai, statybos techniniai reglamentai ir kiti normatyviniai dokumentai.</w:t>
            </w:r>
          </w:p>
        </w:tc>
      </w:tr>
      <w:tr w:rsidR="00CB3525" w:rsidRPr="00673B77" w14:paraId="29E5F4F7" w14:textId="77777777" w:rsidTr="00896576">
        <w:tc>
          <w:tcPr>
            <w:tcW w:w="851" w:type="dxa"/>
            <w:tcBorders>
              <w:top w:val="nil"/>
              <w:left w:val="nil"/>
              <w:bottom w:val="nil"/>
              <w:right w:val="nil"/>
            </w:tcBorders>
          </w:tcPr>
          <w:p w14:paraId="179CFAB2" w14:textId="77777777" w:rsidR="00CB3525" w:rsidRPr="00673B77" w:rsidRDefault="00CB3525" w:rsidP="00CB3525">
            <w:pPr>
              <w:pStyle w:val="Sraopastraipa3"/>
              <w:numPr>
                <w:ilvl w:val="0"/>
                <w:numId w:val="24"/>
              </w:numPr>
              <w:spacing w:before="200"/>
              <w:ind w:hanging="578"/>
              <w:jc w:val="both"/>
              <w:rPr>
                <w:rFonts w:ascii="Arial" w:hAnsi="Arial" w:cs="Arial"/>
              </w:rPr>
            </w:pPr>
          </w:p>
        </w:tc>
        <w:tc>
          <w:tcPr>
            <w:tcW w:w="8932" w:type="dxa"/>
            <w:gridSpan w:val="3"/>
            <w:tcBorders>
              <w:top w:val="nil"/>
              <w:left w:val="nil"/>
              <w:bottom w:val="nil"/>
              <w:right w:val="nil"/>
            </w:tcBorders>
          </w:tcPr>
          <w:p w14:paraId="7C4A3D27" w14:textId="77777777" w:rsidR="00CB3525" w:rsidRPr="00673B77" w:rsidRDefault="00CB3525" w:rsidP="00896576">
            <w:pPr>
              <w:pStyle w:val="Stilius3"/>
              <w:spacing w:after="240"/>
              <w:rPr>
                <w:rFonts w:ascii="Arial" w:hAnsi="Arial" w:cs="Arial"/>
              </w:rPr>
            </w:pPr>
            <w:r w:rsidRPr="00673B77">
              <w:rPr>
                <w:rFonts w:ascii="Arial" w:hAnsi="Arial" w:cs="Arial"/>
              </w:rPr>
              <w:t>Šiame punkte pateikiami Sutartį sudarantys dokumentai, kurie turi būti suprantami kaip paaiškinantys vienas kitą. Tuo tikslu nustatomas toks dokumentų pirmumas:</w:t>
            </w:r>
          </w:p>
          <w:p w14:paraId="4718EDBD"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šios Sutarties sąlygos;</w:t>
            </w:r>
          </w:p>
          <w:p w14:paraId="22654D25"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Darbų užduotis;</w:t>
            </w:r>
          </w:p>
          <w:p w14:paraId="234D43FC"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Rangovo pasiūlymas;</w:t>
            </w:r>
          </w:p>
          <w:p w14:paraId="6635CF38"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Veiklų sąrašas;</w:t>
            </w:r>
          </w:p>
          <w:p w14:paraId="395B8BC8"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Subrangovų sąrašas;</w:t>
            </w:r>
          </w:p>
          <w:p w14:paraId="080E5BD7"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 xml:space="preserve">kiti Sutartį sudarantys dokumentai (jeigu yra). </w:t>
            </w:r>
          </w:p>
        </w:tc>
      </w:tr>
      <w:tr w:rsidR="00CB3525" w:rsidRPr="00673B77" w14:paraId="60E30973" w14:textId="77777777" w:rsidTr="00896576">
        <w:tc>
          <w:tcPr>
            <w:tcW w:w="896" w:type="dxa"/>
            <w:gridSpan w:val="2"/>
            <w:tcBorders>
              <w:top w:val="nil"/>
              <w:left w:val="nil"/>
              <w:bottom w:val="nil"/>
              <w:right w:val="nil"/>
            </w:tcBorders>
            <w:shd w:val="clear" w:color="auto" w:fill="auto"/>
          </w:tcPr>
          <w:p w14:paraId="75F3617F" w14:textId="77777777" w:rsidR="00CB3525" w:rsidRPr="00673B77" w:rsidRDefault="00CB3525" w:rsidP="00CB3525">
            <w:pPr>
              <w:pStyle w:val="Sraopastraipa3"/>
              <w:numPr>
                <w:ilvl w:val="0"/>
                <w:numId w:val="24"/>
              </w:numPr>
              <w:spacing w:before="200"/>
              <w:ind w:hanging="578"/>
              <w:jc w:val="both"/>
              <w:rPr>
                <w:rFonts w:ascii="Arial" w:hAnsi="Arial" w:cs="Arial"/>
              </w:rPr>
            </w:pPr>
          </w:p>
        </w:tc>
        <w:tc>
          <w:tcPr>
            <w:tcW w:w="8887" w:type="dxa"/>
            <w:gridSpan w:val="2"/>
            <w:tcBorders>
              <w:top w:val="nil"/>
              <w:left w:val="nil"/>
              <w:bottom w:val="nil"/>
              <w:right w:val="nil"/>
            </w:tcBorders>
            <w:shd w:val="clear" w:color="auto" w:fill="auto"/>
          </w:tcPr>
          <w:p w14:paraId="14F04711" w14:textId="77777777" w:rsidR="00CB3525" w:rsidRPr="00673B77" w:rsidRDefault="00CB3525" w:rsidP="00896576">
            <w:pPr>
              <w:pStyle w:val="Stilius3"/>
              <w:rPr>
                <w:rFonts w:ascii="Arial" w:hAnsi="Arial" w:cs="Arial"/>
              </w:rPr>
            </w:pPr>
            <w:r w:rsidRPr="00673B77">
              <w:rPr>
                <w:rFonts w:ascii="Arial" w:hAnsi="Arial" w:cs="Arial"/>
              </w:rPr>
              <w:t>Sutartis gali būti keičiama tik Lietuvos Respublikos viešųjų pirkimų įstatyme nustatytais atvejais neatliekant naujos pirkimo procedūros.</w:t>
            </w:r>
          </w:p>
        </w:tc>
      </w:tr>
      <w:tr w:rsidR="00CB3525" w:rsidRPr="00673B77" w14:paraId="01CEE59F" w14:textId="77777777" w:rsidTr="00896576">
        <w:tc>
          <w:tcPr>
            <w:tcW w:w="896" w:type="dxa"/>
            <w:gridSpan w:val="2"/>
            <w:tcBorders>
              <w:top w:val="nil"/>
              <w:left w:val="nil"/>
              <w:bottom w:val="nil"/>
              <w:right w:val="nil"/>
            </w:tcBorders>
            <w:shd w:val="clear" w:color="auto" w:fill="auto"/>
          </w:tcPr>
          <w:p w14:paraId="00EE7C6A" w14:textId="77777777" w:rsidR="00CB3525" w:rsidRPr="00673B77" w:rsidRDefault="00CB3525" w:rsidP="00CB3525">
            <w:pPr>
              <w:pStyle w:val="Sraopastraipa3"/>
              <w:numPr>
                <w:ilvl w:val="0"/>
                <w:numId w:val="24"/>
              </w:numPr>
              <w:spacing w:before="200"/>
              <w:ind w:hanging="578"/>
              <w:jc w:val="both"/>
              <w:rPr>
                <w:rFonts w:ascii="Arial" w:hAnsi="Arial" w:cs="Arial"/>
              </w:rPr>
            </w:pPr>
          </w:p>
        </w:tc>
        <w:tc>
          <w:tcPr>
            <w:tcW w:w="8887" w:type="dxa"/>
            <w:gridSpan w:val="2"/>
            <w:tcBorders>
              <w:top w:val="nil"/>
              <w:left w:val="nil"/>
              <w:bottom w:val="nil"/>
              <w:right w:val="nil"/>
            </w:tcBorders>
            <w:shd w:val="clear" w:color="auto" w:fill="auto"/>
          </w:tcPr>
          <w:p w14:paraId="582796BE" w14:textId="77777777" w:rsidR="00CB3525" w:rsidRPr="00673B77" w:rsidRDefault="00CB3525" w:rsidP="00896576">
            <w:pPr>
              <w:pStyle w:val="Stilius3"/>
              <w:rPr>
                <w:rFonts w:ascii="Arial" w:hAnsi="Arial" w:cs="Arial"/>
              </w:rPr>
            </w:pPr>
            <w:r w:rsidRPr="00673B77">
              <w:rPr>
                <w:rFonts w:ascii="Arial" w:hAnsi="Arial" w:cs="Arial"/>
              </w:rPr>
              <w:t xml:space="preserve">Sutarties sąlygų pagrindiniai duomenys: </w:t>
            </w:r>
          </w:p>
        </w:tc>
      </w:tr>
      <w:tr w:rsidR="00CB3525" w:rsidRPr="00673B77" w14:paraId="5B50C1F3" w14:textId="77777777" w:rsidTr="00896576">
        <w:tc>
          <w:tcPr>
            <w:tcW w:w="896" w:type="dxa"/>
            <w:gridSpan w:val="2"/>
            <w:tcBorders>
              <w:top w:val="nil"/>
              <w:left w:val="nil"/>
              <w:bottom w:val="nil"/>
              <w:right w:val="nil"/>
            </w:tcBorders>
            <w:shd w:val="clear" w:color="auto" w:fill="auto"/>
          </w:tcPr>
          <w:p w14:paraId="794BC798" w14:textId="77777777" w:rsidR="00CB3525" w:rsidRPr="00673B77" w:rsidRDefault="00CB3525" w:rsidP="00896576">
            <w:pPr>
              <w:pStyle w:val="Sraopastraipa3"/>
              <w:spacing w:before="200"/>
              <w:ind w:left="0"/>
              <w:jc w:val="both"/>
              <w:rPr>
                <w:rFonts w:ascii="Arial" w:hAnsi="Arial" w:cs="Arial"/>
              </w:rPr>
            </w:pPr>
          </w:p>
        </w:tc>
        <w:tc>
          <w:tcPr>
            <w:tcW w:w="8887"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97"/>
              <w:gridCol w:w="4071"/>
            </w:tblGrid>
            <w:tr w:rsidR="00CB3525" w:rsidRPr="00673B77" w14:paraId="09A69687" w14:textId="77777777" w:rsidTr="00CB3525">
              <w:tc>
                <w:tcPr>
                  <w:tcW w:w="3577" w:type="dxa"/>
                  <w:tcBorders>
                    <w:top w:val="nil"/>
                    <w:left w:val="nil"/>
                    <w:bottom w:val="dashed" w:sz="4" w:space="0" w:color="auto"/>
                    <w:right w:val="dashed" w:sz="4" w:space="0" w:color="auto"/>
                  </w:tcBorders>
                  <w:shd w:val="clear" w:color="auto" w:fill="auto"/>
                </w:tcPr>
                <w:p w14:paraId="6B351352" w14:textId="77777777" w:rsidR="00CB3525" w:rsidRPr="00673B77" w:rsidRDefault="00CB3525" w:rsidP="00896576">
                  <w:pPr>
                    <w:pStyle w:val="Stilius3"/>
                    <w:rPr>
                      <w:rFonts w:ascii="Arial" w:hAnsi="Arial" w:cs="Arial"/>
                      <w:i/>
                    </w:rPr>
                  </w:pPr>
                  <w:r w:rsidRPr="00673B77">
                    <w:rPr>
                      <w:rFonts w:ascii="Arial" w:hAnsi="Arial" w:cs="Arial"/>
                      <w:i/>
                    </w:rPr>
                    <w:t>Pavadinimas</w:t>
                  </w:r>
                </w:p>
              </w:tc>
              <w:tc>
                <w:tcPr>
                  <w:tcW w:w="1097" w:type="dxa"/>
                  <w:tcBorders>
                    <w:top w:val="nil"/>
                    <w:left w:val="dashed" w:sz="4" w:space="0" w:color="auto"/>
                    <w:bottom w:val="dashed" w:sz="4" w:space="0" w:color="auto"/>
                    <w:right w:val="dashed" w:sz="4" w:space="0" w:color="auto"/>
                  </w:tcBorders>
                  <w:shd w:val="clear" w:color="auto" w:fill="auto"/>
                </w:tcPr>
                <w:p w14:paraId="6E33205B" w14:textId="77777777" w:rsidR="00CB3525" w:rsidRPr="00673B77" w:rsidRDefault="00CB3525" w:rsidP="00896576">
                  <w:pPr>
                    <w:pStyle w:val="Stilius3"/>
                    <w:rPr>
                      <w:rFonts w:ascii="Arial" w:hAnsi="Arial" w:cs="Arial"/>
                      <w:i/>
                    </w:rPr>
                  </w:pPr>
                  <w:r w:rsidRPr="00673B77">
                    <w:rPr>
                      <w:rFonts w:ascii="Arial" w:hAnsi="Arial" w:cs="Arial"/>
                      <w:i/>
                    </w:rPr>
                    <w:t xml:space="preserve">Punktas </w:t>
                  </w:r>
                </w:p>
              </w:tc>
              <w:tc>
                <w:tcPr>
                  <w:tcW w:w="4071" w:type="dxa"/>
                  <w:tcBorders>
                    <w:top w:val="nil"/>
                    <w:left w:val="dashed" w:sz="4" w:space="0" w:color="auto"/>
                    <w:bottom w:val="dashed" w:sz="4" w:space="0" w:color="auto"/>
                    <w:right w:val="nil"/>
                  </w:tcBorders>
                  <w:shd w:val="clear" w:color="auto" w:fill="auto"/>
                </w:tcPr>
                <w:p w14:paraId="3A6D2EBB" w14:textId="77777777" w:rsidR="00CB3525" w:rsidRPr="00673B77" w:rsidRDefault="00CB3525" w:rsidP="00896576">
                  <w:pPr>
                    <w:pStyle w:val="Stilius3"/>
                    <w:jc w:val="left"/>
                    <w:rPr>
                      <w:rFonts w:ascii="Arial" w:hAnsi="Arial" w:cs="Arial"/>
                      <w:i/>
                    </w:rPr>
                  </w:pPr>
                  <w:r w:rsidRPr="00673B77">
                    <w:rPr>
                      <w:rFonts w:ascii="Arial" w:hAnsi="Arial" w:cs="Arial"/>
                      <w:i/>
                    </w:rPr>
                    <w:t>Duomenys ir sąlygos</w:t>
                  </w:r>
                </w:p>
              </w:tc>
            </w:tr>
            <w:tr w:rsidR="00CB3525" w:rsidRPr="00673B77" w14:paraId="759FA909" w14:textId="77777777" w:rsidTr="00CB3525">
              <w:tc>
                <w:tcPr>
                  <w:tcW w:w="3577" w:type="dxa"/>
                  <w:tcBorders>
                    <w:top w:val="nil"/>
                    <w:left w:val="nil"/>
                    <w:bottom w:val="dashed" w:sz="4" w:space="0" w:color="auto"/>
                    <w:right w:val="dashed" w:sz="4" w:space="0" w:color="auto"/>
                  </w:tcBorders>
                  <w:shd w:val="clear" w:color="auto" w:fill="auto"/>
                </w:tcPr>
                <w:p w14:paraId="56E95D4F" w14:textId="77777777" w:rsidR="00CB3525" w:rsidRPr="00673B77" w:rsidRDefault="00CB3525" w:rsidP="00896576">
                  <w:pPr>
                    <w:pStyle w:val="Stilius3"/>
                    <w:rPr>
                      <w:rFonts w:ascii="Arial" w:hAnsi="Arial" w:cs="Arial"/>
                      <w:i/>
                    </w:rPr>
                  </w:pPr>
                  <w:r w:rsidRPr="00673B77">
                    <w:rPr>
                      <w:rFonts w:ascii="Arial" w:hAnsi="Arial" w:cs="Arial"/>
                    </w:rPr>
                    <w:t>Pradinė sutarties vertė</w:t>
                  </w:r>
                </w:p>
              </w:tc>
              <w:tc>
                <w:tcPr>
                  <w:tcW w:w="1097" w:type="dxa"/>
                  <w:tcBorders>
                    <w:top w:val="nil"/>
                    <w:left w:val="dashed" w:sz="4" w:space="0" w:color="auto"/>
                    <w:bottom w:val="dashed" w:sz="4" w:space="0" w:color="auto"/>
                    <w:right w:val="dashed" w:sz="4" w:space="0" w:color="auto"/>
                  </w:tcBorders>
                  <w:shd w:val="clear" w:color="auto" w:fill="auto"/>
                </w:tcPr>
                <w:p w14:paraId="51AD763E" w14:textId="77777777" w:rsidR="00CB3525" w:rsidRPr="00673B77" w:rsidRDefault="00CB3525" w:rsidP="00896576">
                  <w:pPr>
                    <w:pStyle w:val="Stilius3"/>
                    <w:rPr>
                      <w:rFonts w:ascii="Arial" w:hAnsi="Arial" w:cs="Arial"/>
                      <w:i/>
                    </w:rPr>
                  </w:pPr>
                  <w:r w:rsidRPr="00673B77">
                    <w:rPr>
                      <w:rFonts w:ascii="Arial" w:hAnsi="Arial" w:cs="Arial"/>
                    </w:rPr>
                    <w:t>1.13</w:t>
                  </w:r>
                </w:p>
              </w:tc>
              <w:tc>
                <w:tcPr>
                  <w:tcW w:w="4071" w:type="dxa"/>
                  <w:tcBorders>
                    <w:top w:val="nil"/>
                    <w:left w:val="dashed" w:sz="4" w:space="0" w:color="auto"/>
                    <w:bottom w:val="dashed" w:sz="4" w:space="0" w:color="auto"/>
                    <w:right w:val="nil"/>
                  </w:tcBorders>
                  <w:shd w:val="clear" w:color="auto" w:fill="auto"/>
                </w:tcPr>
                <w:p w14:paraId="069DFA80" w14:textId="77777777" w:rsidR="00CB3525" w:rsidRPr="00673B77" w:rsidRDefault="00CB3525" w:rsidP="00896576">
                  <w:pPr>
                    <w:pStyle w:val="Stilius3"/>
                    <w:jc w:val="left"/>
                    <w:rPr>
                      <w:rFonts w:ascii="Arial" w:hAnsi="Arial" w:cs="Arial"/>
                      <w:i/>
                    </w:rPr>
                  </w:pPr>
                  <w:r w:rsidRPr="00673B77">
                    <w:rPr>
                      <w:rFonts w:ascii="Arial" w:hAnsi="Arial" w:cs="Arial"/>
                    </w:rPr>
                    <w:t>............................</w:t>
                  </w:r>
                </w:p>
              </w:tc>
            </w:tr>
            <w:tr w:rsidR="00CB3525" w:rsidRPr="00673B77" w14:paraId="0DA4FFEE"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924A261" w14:textId="77777777" w:rsidR="00CB3525" w:rsidRPr="00673B77" w:rsidRDefault="00CB3525" w:rsidP="00896576">
                  <w:pPr>
                    <w:pStyle w:val="Stilius3"/>
                    <w:rPr>
                      <w:rFonts w:ascii="Arial" w:hAnsi="Arial" w:cs="Arial"/>
                      <w:i/>
                    </w:rPr>
                  </w:pPr>
                  <w:r w:rsidRPr="00673B77">
                    <w:rPr>
                      <w:rFonts w:ascii="Arial" w:hAnsi="Arial" w:cs="Arial"/>
                    </w:rPr>
                    <w:t>Užsakovo skiriamas asmuo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D760A20" w14:textId="77777777" w:rsidR="00CB3525" w:rsidRPr="00673B77" w:rsidRDefault="00CB3525" w:rsidP="00896576">
                  <w:pPr>
                    <w:pStyle w:val="Stilius3"/>
                    <w:rPr>
                      <w:rFonts w:ascii="Arial" w:hAnsi="Arial" w:cs="Arial"/>
                      <w:i/>
                    </w:rPr>
                  </w:pPr>
                  <w:r w:rsidRPr="00673B77">
                    <w:rPr>
                      <w:rFonts w:ascii="Arial" w:hAnsi="Arial" w:cs="Arial"/>
                    </w:rPr>
                    <w:t>4.3</w:t>
                  </w:r>
                </w:p>
              </w:tc>
              <w:tc>
                <w:tcPr>
                  <w:tcW w:w="4071" w:type="dxa"/>
                  <w:tcBorders>
                    <w:top w:val="dashed" w:sz="4" w:space="0" w:color="auto"/>
                    <w:left w:val="dashed" w:sz="4" w:space="0" w:color="auto"/>
                    <w:bottom w:val="dashed" w:sz="4" w:space="0" w:color="auto"/>
                    <w:right w:val="nil"/>
                  </w:tcBorders>
                  <w:shd w:val="clear" w:color="auto" w:fill="auto"/>
                </w:tcPr>
                <w:p w14:paraId="146F51E2" w14:textId="77777777" w:rsidR="00CB3525" w:rsidRPr="00673B77" w:rsidRDefault="00CB3525" w:rsidP="00896576">
                  <w:pPr>
                    <w:pStyle w:val="Stilius3"/>
                    <w:jc w:val="left"/>
                    <w:rPr>
                      <w:rFonts w:ascii="Arial" w:hAnsi="Arial" w:cs="Arial"/>
                      <w:i/>
                    </w:rPr>
                  </w:pPr>
                  <w:r w:rsidRPr="00673B77">
                    <w:rPr>
                      <w:rFonts w:ascii="Arial" w:hAnsi="Arial" w:cs="Arial"/>
                    </w:rPr>
                    <w:t>Asmuo, atsakingas už sutarties vykdymą: ............................</w:t>
                  </w:r>
                </w:p>
              </w:tc>
            </w:tr>
            <w:tr w:rsidR="00CB3525" w:rsidRPr="00673B77" w14:paraId="1A44D65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DFB031D" w14:textId="77777777" w:rsidR="00CB3525" w:rsidRPr="00673B77" w:rsidRDefault="00CB3525" w:rsidP="00896576">
                  <w:pPr>
                    <w:pStyle w:val="Stilius3"/>
                    <w:jc w:val="left"/>
                    <w:rPr>
                      <w:rFonts w:ascii="Arial" w:hAnsi="Arial" w:cs="Arial"/>
                    </w:rPr>
                  </w:pPr>
                  <w:r w:rsidRPr="00673B77">
                    <w:rPr>
                      <w:rFonts w:ascii="Arial" w:hAnsi="Arial" w:cs="Arial"/>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1B3251B" w14:textId="77777777" w:rsidR="00CB3525" w:rsidRPr="00673B77" w:rsidRDefault="00CB3525" w:rsidP="00896576">
                  <w:pPr>
                    <w:pStyle w:val="Stilius3"/>
                    <w:rPr>
                      <w:rFonts w:ascii="Arial" w:hAnsi="Arial" w:cs="Arial"/>
                    </w:rPr>
                  </w:pPr>
                  <w:r w:rsidRPr="00673B77">
                    <w:rPr>
                      <w:rFonts w:ascii="Arial" w:hAnsi="Arial" w:cs="Arial"/>
                    </w:rPr>
                    <w:t>6.1.</w:t>
                  </w:r>
                </w:p>
              </w:tc>
              <w:tc>
                <w:tcPr>
                  <w:tcW w:w="4071" w:type="dxa"/>
                  <w:tcBorders>
                    <w:top w:val="dashed" w:sz="4" w:space="0" w:color="auto"/>
                    <w:left w:val="dashed" w:sz="4" w:space="0" w:color="auto"/>
                    <w:bottom w:val="dashed" w:sz="4" w:space="0" w:color="auto"/>
                    <w:right w:val="nil"/>
                  </w:tcBorders>
                  <w:shd w:val="clear" w:color="auto" w:fill="auto"/>
                </w:tcPr>
                <w:p w14:paraId="00A37825" w14:textId="5BC0937F" w:rsidR="00CB3525" w:rsidRPr="00E959C8" w:rsidRDefault="00E959C8" w:rsidP="00896576">
                  <w:pPr>
                    <w:pStyle w:val="Stilius3"/>
                    <w:jc w:val="left"/>
                    <w:rPr>
                      <w:rFonts w:ascii="Arial" w:hAnsi="Arial" w:cs="Arial"/>
                      <w:b/>
                      <w:bCs/>
                    </w:rPr>
                  </w:pPr>
                  <w:r w:rsidRPr="00E959C8">
                    <w:rPr>
                      <w:rFonts w:ascii="Arial" w:hAnsi="Arial" w:cs="Arial"/>
                      <w:b/>
                      <w:bCs/>
                    </w:rPr>
                    <w:t>8 mėn</w:t>
                  </w:r>
                  <w:r w:rsidR="009D1F78">
                    <w:rPr>
                      <w:rFonts w:ascii="Arial" w:hAnsi="Arial" w:cs="Arial"/>
                      <w:b/>
                      <w:bCs/>
                    </w:rPr>
                    <w:t>.</w:t>
                  </w:r>
                </w:p>
              </w:tc>
            </w:tr>
            <w:tr w:rsidR="00CB3525" w:rsidRPr="00673B77" w14:paraId="0A1384C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5DDEC814" w14:textId="77777777" w:rsidR="00CB3525" w:rsidRPr="00673B77" w:rsidRDefault="00CB3525" w:rsidP="00896576">
                  <w:pPr>
                    <w:pStyle w:val="Stilius3"/>
                    <w:jc w:val="left"/>
                    <w:rPr>
                      <w:rFonts w:ascii="Arial" w:hAnsi="Arial" w:cs="Arial"/>
                    </w:rPr>
                  </w:pPr>
                  <w:r w:rsidRPr="00673B77">
                    <w:rPr>
                      <w:rFonts w:ascii="Arial" w:hAnsi="Arial" w:cs="Arial"/>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6AE86C3" w14:textId="77777777" w:rsidR="00CB3525" w:rsidRPr="00673B77" w:rsidRDefault="00CB3525" w:rsidP="00896576">
                  <w:pPr>
                    <w:pStyle w:val="Stilius3"/>
                    <w:rPr>
                      <w:rFonts w:ascii="Arial" w:hAnsi="Arial" w:cs="Arial"/>
                    </w:rPr>
                  </w:pPr>
                  <w:r w:rsidRPr="00673B77">
                    <w:rPr>
                      <w:rFonts w:ascii="Arial" w:hAnsi="Arial" w:cs="Arial"/>
                    </w:rPr>
                    <w:t>6.4.</w:t>
                  </w:r>
                </w:p>
              </w:tc>
              <w:tc>
                <w:tcPr>
                  <w:tcW w:w="4071" w:type="dxa"/>
                  <w:tcBorders>
                    <w:top w:val="dashed" w:sz="4" w:space="0" w:color="auto"/>
                    <w:left w:val="dashed" w:sz="4" w:space="0" w:color="auto"/>
                    <w:bottom w:val="dashed" w:sz="4" w:space="0" w:color="auto"/>
                    <w:right w:val="nil"/>
                  </w:tcBorders>
                  <w:shd w:val="clear" w:color="auto" w:fill="auto"/>
                </w:tcPr>
                <w:p w14:paraId="3074C0C1" w14:textId="471684CD" w:rsidR="00CB3525" w:rsidRPr="009D1F78" w:rsidRDefault="009D1F78" w:rsidP="00896576">
                  <w:pPr>
                    <w:pStyle w:val="Stilius3"/>
                    <w:jc w:val="left"/>
                    <w:rPr>
                      <w:rFonts w:ascii="Arial" w:hAnsi="Arial" w:cs="Arial"/>
                      <w:b/>
                      <w:bCs/>
                    </w:rPr>
                  </w:pPr>
                  <w:r w:rsidRPr="009D1F78">
                    <w:rPr>
                      <w:rFonts w:ascii="Arial" w:hAnsi="Arial" w:cs="Arial"/>
                      <w:b/>
                      <w:bCs/>
                    </w:rPr>
                    <w:t>1 mėn.</w:t>
                  </w:r>
                </w:p>
              </w:tc>
            </w:tr>
            <w:tr w:rsidR="00CB3525" w:rsidRPr="00673B77" w14:paraId="639C60FF"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29D8B562" w14:textId="77777777" w:rsidR="00CB3525" w:rsidRPr="00673B77" w:rsidRDefault="00CB3525" w:rsidP="00896576">
                  <w:pPr>
                    <w:pStyle w:val="Stilius3"/>
                    <w:jc w:val="left"/>
                    <w:rPr>
                      <w:rFonts w:ascii="Arial" w:hAnsi="Arial" w:cs="Arial"/>
                    </w:rPr>
                  </w:pPr>
                  <w:r w:rsidRPr="00673B77">
                    <w:rPr>
                      <w:rFonts w:ascii="Arial" w:hAnsi="Arial" w:cs="Arial"/>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9B33F33" w14:textId="77777777" w:rsidR="00CB3525" w:rsidRPr="00673B77" w:rsidRDefault="00CB3525" w:rsidP="00896576">
                  <w:pPr>
                    <w:pStyle w:val="Stilius3"/>
                    <w:rPr>
                      <w:rFonts w:ascii="Arial" w:hAnsi="Arial" w:cs="Arial"/>
                    </w:rPr>
                  </w:pPr>
                  <w:r w:rsidRPr="00673B77">
                    <w:rPr>
                      <w:rFonts w:ascii="Arial" w:hAnsi="Arial" w:cs="Arial"/>
                    </w:rPr>
                    <w:t>6.7</w:t>
                  </w:r>
                </w:p>
              </w:tc>
              <w:tc>
                <w:tcPr>
                  <w:tcW w:w="4071" w:type="dxa"/>
                  <w:tcBorders>
                    <w:top w:val="dashed" w:sz="4" w:space="0" w:color="auto"/>
                    <w:left w:val="dashed" w:sz="4" w:space="0" w:color="auto"/>
                    <w:bottom w:val="dashed" w:sz="4" w:space="0" w:color="auto"/>
                    <w:right w:val="nil"/>
                  </w:tcBorders>
                  <w:shd w:val="clear" w:color="auto" w:fill="auto"/>
                </w:tcPr>
                <w:p w14:paraId="6C8C761E" w14:textId="6CCE1322" w:rsidR="00CB3525" w:rsidRPr="00673B77" w:rsidRDefault="00CB3525" w:rsidP="00896576">
                  <w:pPr>
                    <w:pStyle w:val="Stilius3"/>
                    <w:jc w:val="left"/>
                    <w:rPr>
                      <w:rFonts w:ascii="Arial" w:hAnsi="Arial" w:cs="Arial"/>
                    </w:rPr>
                  </w:pPr>
                  <w:r w:rsidRPr="00673B77">
                    <w:rPr>
                      <w:rFonts w:ascii="Arial" w:hAnsi="Arial" w:cs="Arial"/>
                    </w:rPr>
                    <w:t xml:space="preserve">0,03 % </w:t>
                  </w:r>
                  <w:r w:rsidR="009D1F78">
                    <w:rPr>
                      <w:rFonts w:ascii="Arial" w:hAnsi="Arial" w:cs="Arial"/>
                    </w:rPr>
                    <w:t xml:space="preserve">Sutarties kainos </w:t>
                  </w:r>
                  <w:r w:rsidRPr="00673B77">
                    <w:rPr>
                      <w:rFonts w:ascii="Arial" w:hAnsi="Arial" w:cs="Arial"/>
                    </w:rPr>
                    <w:t>per dieną</w:t>
                  </w:r>
                </w:p>
              </w:tc>
            </w:tr>
            <w:tr w:rsidR="00CB3525" w:rsidRPr="00673B77" w14:paraId="58A9E1C7"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141F979" w14:textId="77777777" w:rsidR="00CB3525" w:rsidRPr="00673B77" w:rsidRDefault="00CB3525" w:rsidP="00896576">
                  <w:pPr>
                    <w:pStyle w:val="Stilius3"/>
                    <w:jc w:val="left"/>
                    <w:rPr>
                      <w:rFonts w:ascii="Arial" w:hAnsi="Arial" w:cs="Arial"/>
                    </w:rPr>
                  </w:pPr>
                  <w:r w:rsidRPr="00673B77">
                    <w:rPr>
                      <w:rFonts w:ascii="Arial" w:hAnsi="Arial" w:cs="Arial"/>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B0C3A79" w14:textId="77777777" w:rsidR="00CB3525" w:rsidRPr="00673B77" w:rsidRDefault="00CB3525" w:rsidP="00896576">
                  <w:pPr>
                    <w:pStyle w:val="Stilius3"/>
                    <w:rPr>
                      <w:rFonts w:ascii="Arial" w:hAnsi="Arial" w:cs="Arial"/>
                    </w:rPr>
                  </w:pPr>
                  <w:r w:rsidRPr="00673B77">
                    <w:rPr>
                      <w:rFonts w:ascii="Arial" w:hAnsi="Arial" w:cs="Arial"/>
                    </w:rPr>
                    <w:t>8.1.</w:t>
                  </w:r>
                </w:p>
              </w:tc>
              <w:tc>
                <w:tcPr>
                  <w:tcW w:w="4071" w:type="dxa"/>
                  <w:tcBorders>
                    <w:top w:val="dashed" w:sz="4" w:space="0" w:color="auto"/>
                    <w:left w:val="dashed" w:sz="4" w:space="0" w:color="auto"/>
                    <w:bottom w:val="dashed" w:sz="4" w:space="0" w:color="auto"/>
                    <w:right w:val="nil"/>
                  </w:tcBorders>
                  <w:shd w:val="clear" w:color="auto" w:fill="auto"/>
                </w:tcPr>
                <w:p w14:paraId="7F2C118A" w14:textId="77777777" w:rsidR="00CB3525" w:rsidRPr="00673B77" w:rsidRDefault="00CB3525" w:rsidP="00896576">
                  <w:pPr>
                    <w:pStyle w:val="Stilius3"/>
                    <w:jc w:val="left"/>
                    <w:rPr>
                      <w:rFonts w:ascii="Arial" w:hAnsi="Arial" w:cs="Arial"/>
                    </w:rPr>
                  </w:pPr>
                  <w:r w:rsidRPr="00673B77">
                    <w:rPr>
                      <w:rFonts w:ascii="Arial" w:hAnsi="Arial" w:cs="Arial"/>
                    </w:rPr>
                    <w:t xml:space="preserve">............................ </w:t>
                  </w:r>
                  <w:r w:rsidRPr="00673B77">
                    <w:rPr>
                      <w:rFonts w:ascii="Arial" w:hAnsi="Arial" w:cs="Arial"/>
                      <w:i/>
                      <w:color w:val="FF0000"/>
                    </w:rPr>
                    <w:t>[suma skaičiais ir žodžiais]</w:t>
                  </w:r>
                  <w:r w:rsidRPr="00673B77">
                    <w:rPr>
                      <w:rFonts w:ascii="Arial" w:hAnsi="Arial" w:cs="Arial"/>
                    </w:rPr>
                    <w:t>,</w:t>
                  </w:r>
                </w:p>
              </w:tc>
            </w:tr>
            <w:tr w:rsidR="00CB3525" w:rsidRPr="00673B77" w14:paraId="3D54A3D8"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84778DF" w14:textId="77777777" w:rsidR="00CB3525" w:rsidRPr="00673B77" w:rsidRDefault="00CB3525" w:rsidP="00896576">
                  <w:pPr>
                    <w:pStyle w:val="Stilius3"/>
                    <w:ind w:left="288"/>
                    <w:jc w:val="left"/>
                    <w:rPr>
                      <w:rFonts w:ascii="Arial" w:hAnsi="Arial" w:cs="Arial"/>
                    </w:rPr>
                  </w:pPr>
                  <w:r w:rsidRPr="00673B77">
                    <w:rPr>
                      <w:rFonts w:ascii="Arial" w:hAnsi="Arial" w:cs="Arial"/>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8F4B3DE" w14:textId="77777777" w:rsidR="00CB3525" w:rsidRPr="00673B77" w:rsidRDefault="00CB3525" w:rsidP="00896576">
                  <w:pPr>
                    <w:pStyle w:val="Stilius3"/>
                    <w:rPr>
                      <w:rFonts w:ascii="Arial" w:hAnsi="Arial" w:cs="Arial"/>
                    </w:rPr>
                  </w:pPr>
                  <w:r w:rsidRPr="00673B77">
                    <w:rPr>
                      <w:rFonts w:ascii="Arial" w:hAnsi="Arial" w:cs="Arial"/>
                    </w:rPr>
                    <w:t>8.1.</w:t>
                  </w:r>
                </w:p>
              </w:tc>
              <w:tc>
                <w:tcPr>
                  <w:tcW w:w="4071" w:type="dxa"/>
                  <w:tcBorders>
                    <w:top w:val="dashed" w:sz="4" w:space="0" w:color="auto"/>
                    <w:left w:val="dashed" w:sz="4" w:space="0" w:color="auto"/>
                    <w:bottom w:val="dashed" w:sz="4" w:space="0" w:color="auto"/>
                    <w:right w:val="nil"/>
                  </w:tcBorders>
                  <w:shd w:val="clear" w:color="auto" w:fill="auto"/>
                </w:tcPr>
                <w:p w14:paraId="1EA50F9C" w14:textId="77777777" w:rsidR="00CB3525" w:rsidRPr="00673B77" w:rsidRDefault="00CB3525" w:rsidP="00896576">
                  <w:pPr>
                    <w:pStyle w:val="Stilius3"/>
                    <w:jc w:val="left"/>
                    <w:rPr>
                      <w:rFonts w:ascii="Arial" w:hAnsi="Arial" w:cs="Arial"/>
                    </w:rPr>
                  </w:pPr>
                  <w:r w:rsidRPr="00673B77">
                    <w:rPr>
                      <w:rFonts w:ascii="Arial" w:hAnsi="Arial" w:cs="Arial"/>
                    </w:rPr>
                    <w:t xml:space="preserve">............................ </w:t>
                  </w:r>
                  <w:r w:rsidRPr="00673B77">
                    <w:rPr>
                      <w:rFonts w:ascii="Arial" w:hAnsi="Arial" w:cs="Arial"/>
                      <w:i/>
                      <w:color w:val="FF0000"/>
                    </w:rPr>
                    <w:t>[suma skaičiais ir žodžiais]</w:t>
                  </w:r>
                </w:p>
              </w:tc>
            </w:tr>
            <w:tr w:rsidR="00CB3525" w:rsidRPr="00673B77" w14:paraId="27192520"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731E7CF1" w14:textId="77777777" w:rsidR="00CB3525" w:rsidRPr="00673B77" w:rsidRDefault="00CB3525" w:rsidP="00896576">
                  <w:pPr>
                    <w:pStyle w:val="Stilius3"/>
                    <w:jc w:val="left"/>
                    <w:rPr>
                      <w:rFonts w:ascii="Arial" w:hAnsi="Arial" w:cs="Arial"/>
                    </w:rPr>
                  </w:pPr>
                  <w:r w:rsidRPr="00673B77">
                    <w:rPr>
                      <w:rFonts w:ascii="Arial" w:hAnsi="Arial" w:cs="Arial"/>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3AC23D5" w14:textId="77777777" w:rsidR="00CB3525" w:rsidRPr="00673B77" w:rsidRDefault="00CB3525" w:rsidP="00896576">
                  <w:pPr>
                    <w:pStyle w:val="Stilius3"/>
                    <w:rPr>
                      <w:rFonts w:ascii="Arial" w:hAnsi="Arial" w:cs="Arial"/>
                    </w:rPr>
                  </w:pPr>
                  <w:r w:rsidRPr="00673B77">
                    <w:rPr>
                      <w:rFonts w:ascii="Arial" w:hAnsi="Arial" w:cs="Arial"/>
                    </w:rPr>
                    <w:t>8.3.</w:t>
                  </w:r>
                </w:p>
              </w:tc>
              <w:tc>
                <w:tcPr>
                  <w:tcW w:w="4071" w:type="dxa"/>
                  <w:tcBorders>
                    <w:top w:val="dashed" w:sz="4" w:space="0" w:color="auto"/>
                    <w:left w:val="dashed" w:sz="4" w:space="0" w:color="auto"/>
                    <w:bottom w:val="dashed" w:sz="4" w:space="0" w:color="auto"/>
                    <w:right w:val="nil"/>
                  </w:tcBorders>
                  <w:shd w:val="clear" w:color="auto" w:fill="auto"/>
                </w:tcPr>
                <w:p w14:paraId="2DE78D01"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620E774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AB1F43A" w14:textId="77777777" w:rsidR="00CB3525" w:rsidRPr="00673B77" w:rsidRDefault="00CB3525" w:rsidP="00896576">
                  <w:pPr>
                    <w:pStyle w:val="Stilius3"/>
                    <w:ind w:left="284"/>
                    <w:jc w:val="left"/>
                    <w:rPr>
                      <w:rFonts w:ascii="Arial" w:hAnsi="Arial" w:cs="Arial"/>
                    </w:rPr>
                  </w:pPr>
                  <w:r w:rsidRPr="00673B77">
                    <w:rPr>
                      <w:rFonts w:ascii="Arial" w:hAnsi="Arial" w:cs="Arial"/>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7F30001" w14:textId="77777777" w:rsidR="00CB3525" w:rsidRPr="00673B77" w:rsidRDefault="00CB3525" w:rsidP="00896576">
                  <w:pPr>
                    <w:pStyle w:val="Stilius3"/>
                    <w:rPr>
                      <w:rFonts w:ascii="Arial" w:hAnsi="Arial" w:cs="Arial"/>
                    </w:rPr>
                  </w:pPr>
                  <w:r w:rsidRPr="00673B77">
                    <w:rPr>
                      <w:rFonts w:ascii="Arial" w:hAnsi="Arial" w:cs="Arial"/>
                    </w:rPr>
                    <w:t>8.3.</w:t>
                  </w:r>
                </w:p>
              </w:tc>
              <w:tc>
                <w:tcPr>
                  <w:tcW w:w="4071" w:type="dxa"/>
                  <w:tcBorders>
                    <w:top w:val="dashed" w:sz="4" w:space="0" w:color="auto"/>
                    <w:left w:val="dashed" w:sz="4" w:space="0" w:color="auto"/>
                    <w:bottom w:val="dashed" w:sz="4" w:space="0" w:color="auto"/>
                    <w:right w:val="nil"/>
                  </w:tcBorders>
                  <w:shd w:val="clear" w:color="auto" w:fill="auto"/>
                </w:tcPr>
                <w:p w14:paraId="70540346"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7E4B5C8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60020F4B" w14:textId="77777777" w:rsidR="00CB3525" w:rsidRPr="00673B77" w:rsidRDefault="00CB3525" w:rsidP="00896576">
                  <w:pPr>
                    <w:pStyle w:val="Stilius3"/>
                    <w:jc w:val="left"/>
                    <w:rPr>
                      <w:rFonts w:ascii="Arial" w:hAnsi="Arial" w:cs="Arial"/>
                    </w:rPr>
                  </w:pPr>
                  <w:r w:rsidRPr="00673B77">
                    <w:rPr>
                      <w:rFonts w:ascii="Arial" w:hAnsi="Arial" w:cs="Arial"/>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A1194CD" w14:textId="77777777" w:rsidR="00CB3525" w:rsidRPr="00673B77" w:rsidRDefault="00CB3525" w:rsidP="00896576">
                  <w:pPr>
                    <w:pStyle w:val="Stilius3"/>
                    <w:rPr>
                      <w:rFonts w:ascii="Arial" w:hAnsi="Arial" w:cs="Arial"/>
                    </w:rPr>
                  </w:pPr>
                  <w:r w:rsidRPr="00673B77">
                    <w:rPr>
                      <w:rFonts w:ascii="Arial" w:hAnsi="Arial" w:cs="Arial"/>
                    </w:rPr>
                    <w:t>8.7.1.</w:t>
                  </w:r>
                </w:p>
              </w:tc>
              <w:tc>
                <w:tcPr>
                  <w:tcW w:w="4071" w:type="dxa"/>
                  <w:tcBorders>
                    <w:top w:val="dashed" w:sz="4" w:space="0" w:color="auto"/>
                    <w:left w:val="dashed" w:sz="4" w:space="0" w:color="auto"/>
                    <w:bottom w:val="dashed" w:sz="4" w:space="0" w:color="auto"/>
                    <w:right w:val="nil"/>
                  </w:tcBorders>
                  <w:shd w:val="clear" w:color="auto" w:fill="auto"/>
                </w:tcPr>
                <w:p w14:paraId="1F864D2C"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1C072460"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2C28EB07" w14:textId="77777777" w:rsidR="00CB3525" w:rsidRPr="00673B77" w:rsidRDefault="00CB3525" w:rsidP="00896576">
                  <w:pPr>
                    <w:pStyle w:val="Stilius3"/>
                    <w:jc w:val="left"/>
                    <w:rPr>
                      <w:rFonts w:ascii="Arial" w:hAnsi="Arial" w:cs="Arial"/>
                    </w:rPr>
                  </w:pPr>
                  <w:r w:rsidRPr="00673B77">
                    <w:rPr>
                      <w:rFonts w:ascii="Arial" w:hAnsi="Arial" w:cs="Arial"/>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8CD3280" w14:textId="77777777" w:rsidR="00CB3525" w:rsidRPr="00673B77" w:rsidRDefault="00CB3525" w:rsidP="00896576">
                  <w:pPr>
                    <w:pStyle w:val="Stilius3"/>
                    <w:rPr>
                      <w:rFonts w:ascii="Arial" w:hAnsi="Arial" w:cs="Arial"/>
                    </w:rPr>
                  </w:pPr>
                  <w:r w:rsidRPr="00673B77">
                    <w:rPr>
                      <w:rFonts w:ascii="Arial" w:hAnsi="Arial" w:cs="Arial"/>
                    </w:rPr>
                    <w:t>8.7.2.</w:t>
                  </w:r>
                </w:p>
              </w:tc>
              <w:tc>
                <w:tcPr>
                  <w:tcW w:w="4071" w:type="dxa"/>
                  <w:tcBorders>
                    <w:top w:val="dashed" w:sz="4" w:space="0" w:color="auto"/>
                    <w:left w:val="dashed" w:sz="4" w:space="0" w:color="auto"/>
                    <w:bottom w:val="dashed" w:sz="4" w:space="0" w:color="auto"/>
                    <w:right w:val="nil"/>
                  </w:tcBorders>
                  <w:shd w:val="clear" w:color="auto" w:fill="auto"/>
                </w:tcPr>
                <w:p w14:paraId="331732DD" w14:textId="77777777" w:rsidR="00CB3525" w:rsidRPr="00673B77" w:rsidRDefault="00CB3525" w:rsidP="00896576">
                  <w:pPr>
                    <w:pStyle w:val="Stilius3"/>
                    <w:jc w:val="left"/>
                    <w:rPr>
                      <w:rFonts w:ascii="Arial" w:hAnsi="Arial" w:cs="Arial"/>
                    </w:rPr>
                  </w:pPr>
                  <w:r w:rsidRPr="00673B77">
                    <w:rPr>
                      <w:rFonts w:ascii="Arial" w:hAnsi="Arial" w:cs="Arial"/>
                    </w:rPr>
                    <w:t>30 dienų</w:t>
                  </w:r>
                </w:p>
              </w:tc>
            </w:tr>
            <w:tr w:rsidR="00CB3525" w:rsidRPr="00673B77" w14:paraId="7BBB47E4"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590B336A" w14:textId="77777777" w:rsidR="00CB3525" w:rsidRPr="00673B77" w:rsidRDefault="00CB3525" w:rsidP="00896576">
                  <w:pPr>
                    <w:pStyle w:val="Stilius3"/>
                    <w:jc w:val="left"/>
                    <w:rPr>
                      <w:rFonts w:ascii="Arial" w:hAnsi="Arial" w:cs="Arial"/>
                    </w:rPr>
                  </w:pPr>
                  <w:r w:rsidRPr="00673B77">
                    <w:rPr>
                      <w:rFonts w:ascii="Arial" w:hAnsi="Arial" w:cs="Arial"/>
                    </w:rPr>
                    <w:lastRenderedPageBreak/>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DC060B9" w14:textId="77777777" w:rsidR="00CB3525" w:rsidRPr="00673B77" w:rsidRDefault="00CB3525" w:rsidP="00896576">
                  <w:pPr>
                    <w:pStyle w:val="Stilius3"/>
                    <w:rPr>
                      <w:rFonts w:ascii="Arial" w:hAnsi="Arial" w:cs="Arial"/>
                    </w:rPr>
                  </w:pPr>
                  <w:r w:rsidRPr="00673B77">
                    <w:rPr>
                      <w:rFonts w:ascii="Arial" w:hAnsi="Arial" w:cs="Arial"/>
                    </w:rPr>
                    <w:t>8.8</w:t>
                  </w:r>
                </w:p>
              </w:tc>
              <w:tc>
                <w:tcPr>
                  <w:tcW w:w="4071" w:type="dxa"/>
                  <w:tcBorders>
                    <w:top w:val="dashed" w:sz="4" w:space="0" w:color="auto"/>
                    <w:left w:val="dashed" w:sz="4" w:space="0" w:color="auto"/>
                    <w:bottom w:val="dashed" w:sz="4" w:space="0" w:color="auto"/>
                    <w:right w:val="nil"/>
                  </w:tcBorders>
                  <w:shd w:val="clear" w:color="auto" w:fill="auto"/>
                </w:tcPr>
                <w:p w14:paraId="784B4C4E" w14:textId="77777777" w:rsidR="00CB3525" w:rsidRPr="00673B77" w:rsidRDefault="00CB3525" w:rsidP="00896576">
                  <w:pPr>
                    <w:pStyle w:val="Stilius3"/>
                    <w:jc w:val="left"/>
                    <w:rPr>
                      <w:rFonts w:ascii="Arial" w:hAnsi="Arial" w:cs="Arial"/>
                    </w:rPr>
                  </w:pPr>
                  <w:r w:rsidRPr="00673B77">
                    <w:rPr>
                      <w:rFonts w:ascii="Arial" w:hAnsi="Arial" w:cs="Arial"/>
                    </w:rPr>
                    <w:t xml:space="preserve">0,03 % laiku neapmokėtos sumos per dieną </w:t>
                  </w:r>
                </w:p>
              </w:tc>
            </w:tr>
          </w:tbl>
          <w:p w14:paraId="5AC1E3E5" w14:textId="77777777" w:rsidR="00CB3525" w:rsidRPr="00673B77" w:rsidRDefault="00CB3525" w:rsidP="00896576">
            <w:pPr>
              <w:pStyle w:val="Stilius3"/>
              <w:rPr>
                <w:rFonts w:ascii="Arial" w:hAnsi="Arial" w:cs="Arial"/>
              </w:rPr>
            </w:pPr>
          </w:p>
        </w:tc>
      </w:tr>
      <w:tr w:rsidR="00CB3525" w:rsidRPr="00673B77" w14:paraId="1CE7E294" w14:textId="77777777" w:rsidTr="00896576">
        <w:tc>
          <w:tcPr>
            <w:tcW w:w="9783" w:type="dxa"/>
            <w:gridSpan w:val="4"/>
            <w:tcBorders>
              <w:top w:val="nil"/>
              <w:left w:val="nil"/>
              <w:bottom w:val="nil"/>
              <w:right w:val="nil"/>
            </w:tcBorders>
          </w:tcPr>
          <w:p w14:paraId="442D677C"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UŽSAKOVO TEISĖS, PAREIGOS IR ATSAKOMYBĖ</w:t>
            </w:r>
          </w:p>
        </w:tc>
      </w:tr>
      <w:tr w:rsidR="00CB3525" w:rsidRPr="00673B77" w14:paraId="419B2C8E" w14:textId="77777777" w:rsidTr="00896576">
        <w:tc>
          <w:tcPr>
            <w:tcW w:w="851" w:type="dxa"/>
            <w:tcBorders>
              <w:top w:val="nil"/>
              <w:left w:val="nil"/>
              <w:bottom w:val="nil"/>
              <w:right w:val="nil"/>
            </w:tcBorders>
          </w:tcPr>
          <w:p w14:paraId="06EC1C24"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B00326C" w14:textId="77777777" w:rsidR="00CB3525" w:rsidRPr="00673B77" w:rsidRDefault="00CB3525" w:rsidP="00896576">
            <w:pPr>
              <w:pStyle w:val="Stilius3"/>
              <w:rPr>
                <w:rFonts w:ascii="Arial" w:hAnsi="Arial" w:cs="Arial"/>
              </w:rPr>
            </w:pPr>
            <w:r w:rsidRPr="00673B77">
              <w:rPr>
                <w:rFonts w:ascii="Arial" w:hAnsi="Arial" w:cs="Arial"/>
              </w:rPr>
              <w:t>Užsakovas privalo perduoti Rangovui Statybvietę ir jos valdymo teisę ne vėliau kaip per Sutarties 1.4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CB3525" w:rsidRPr="00673B77" w14:paraId="3BD5D17B" w14:textId="77777777" w:rsidTr="00896576">
        <w:tc>
          <w:tcPr>
            <w:tcW w:w="851" w:type="dxa"/>
            <w:tcBorders>
              <w:top w:val="nil"/>
              <w:left w:val="nil"/>
              <w:bottom w:val="nil"/>
              <w:right w:val="nil"/>
            </w:tcBorders>
          </w:tcPr>
          <w:p w14:paraId="79091CD3"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shd w:val="clear" w:color="auto" w:fill="auto"/>
          </w:tcPr>
          <w:p w14:paraId="6DA3B14D" w14:textId="77777777" w:rsidR="00CB3525" w:rsidRPr="00673B77" w:rsidRDefault="00CB3525" w:rsidP="00896576">
            <w:pPr>
              <w:pStyle w:val="Stilius3"/>
              <w:rPr>
                <w:rFonts w:ascii="Arial" w:hAnsi="Arial" w:cs="Arial"/>
              </w:rPr>
            </w:pPr>
            <w:r w:rsidRPr="00673B77">
              <w:rPr>
                <w:rFonts w:ascii="Arial" w:hAnsi="Arial" w:cs="Arial"/>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CB3525" w:rsidRPr="00673B77" w14:paraId="7B2B31F5" w14:textId="77777777" w:rsidTr="00896576">
        <w:tc>
          <w:tcPr>
            <w:tcW w:w="851" w:type="dxa"/>
            <w:tcBorders>
              <w:top w:val="nil"/>
              <w:left w:val="nil"/>
              <w:bottom w:val="nil"/>
              <w:right w:val="nil"/>
            </w:tcBorders>
          </w:tcPr>
          <w:p w14:paraId="14D234ED"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F452862" w14:textId="77777777" w:rsidR="00CB3525" w:rsidRPr="00673B77" w:rsidRDefault="00CB3525" w:rsidP="00896576">
            <w:pPr>
              <w:pStyle w:val="Stilius3"/>
              <w:rPr>
                <w:rFonts w:ascii="Arial" w:hAnsi="Arial" w:cs="Arial"/>
              </w:rPr>
            </w:pPr>
            <w:r w:rsidRPr="00673B77">
              <w:rPr>
                <w:rFonts w:ascii="Arial" w:hAnsi="Arial" w:cs="Arial"/>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CB3525" w:rsidRPr="00673B77" w14:paraId="2727D2CF" w14:textId="77777777" w:rsidTr="00896576">
        <w:tc>
          <w:tcPr>
            <w:tcW w:w="851" w:type="dxa"/>
            <w:tcBorders>
              <w:top w:val="nil"/>
              <w:left w:val="nil"/>
              <w:bottom w:val="nil"/>
              <w:right w:val="nil"/>
            </w:tcBorders>
          </w:tcPr>
          <w:p w14:paraId="43287598"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02343026" w14:textId="77777777" w:rsidR="00CB3525" w:rsidRPr="00673B77" w:rsidRDefault="00CB3525" w:rsidP="00896576">
            <w:pPr>
              <w:pStyle w:val="Stilius3"/>
              <w:rPr>
                <w:rFonts w:ascii="Arial" w:hAnsi="Arial" w:cs="Arial"/>
              </w:rPr>
            </w:pPr>
            <w:r w:rsidRPr="00673B77">
              <w:rPr>
                <w:rFonts w:ascii="Arial" w:hAnsi="Arial" w:cs="Arial"/>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CB3525" w:rsidRPr="00673B77" w14:paraId="3C22D713" w14:textId="77777777" w:rsidTr="00896576">
        <w:tc>
          <w:tcPr>
            <w:tcW w:w="851" w:type="dxa"/>
            <w:tcBorders>
              <w:top w:val="nil"/>
              <w:left w:val="nil"/>
              <w:bottom w:val="nil"/>
              <w:right w:val="nil"/>
            </w:tcBorders>
          </w:tcPr>
          <w:p w14:paraId="3DCF2119"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E359B04" w14:textId="77777777" w:rsidR="00CB3525" w:rsidRPr="00673B77" w:rsidRDefault="00CB3525" w:rsidP="00896576">
            <w:pPr>
              <w:pStyle w:val="Stilius3"/>
              <w:spacing w:after="240"/>
              <w:rPr>
                <w:rFonts w:ascii="Arial" w:hAnsi="Arial" w:cs="Arial"/>
              </w:rPr>
            </w:pPr>
            <w:r w:rsidRPr="00673B77">
              <w:rPr>
                <w:rFonts w:ascii="Arial" w:hAnsi="Arial" w:cs="Arial"/>
              </w:rPr>
              <w:t>Užsakovo atsakomybei ir rizikai priskiriama:</w:t>
            </w:r>
          </w:p>
          <w:p w14:paraId="7988C79C" w14:textId="77777777" w:rsidR="00CB3525" w:rsidRPr="00673B77" w:rsidRDefault="00CB3525" w:rsidP="00CB3525">
            <w:pPr>
              <w:pStyle w:val="Stilius3"/>
              <w:numPr>
                <w:ilvl w:val="0"/>
                <w:numId w:val="41"/>
              </w:numPr>
              <w:spacing w:before="0"/>
              <w:ind w:left="571" w:hanging="567"/>
              <w:rPr>
                <w:rFonts w:ascii="Arial" w:hAnsi="Arial" w:cs="Arial"/>
              </w:rPr>
            </w:pPr>
            <w:r w:rsidRPr="00673B77">
              <w:rPr>
                <w:rFonts w:ascii="Arial" w:hAnsi="Arial" w:cs="Arial"/>
              </w:rPr>
              <w:t>Užsakovo naudojimasis bet kuria Darbų dalimi iki Darbų perdavimo Užsakovui</w:t>
            </w:r>
            <w:r>
              <w:rPr>
                <w:rFonts w:ascii="Arial" w:hAnsi="Arial" w:cs="Arial"/>
              </w:rPr>
              <w:t xml:space="preserve"> </w:t>
            </w:r>
            <w:r w:rsidRPr="00673B77">
              <w:rPr>
                <w:rFonts w:ascii="Arial" w:hAnsi="Arial" w:cs="Arial"/>
              </w:rPr>
              <w:t>dienos, išskyrus kaip gali būti numatyta pagal Sutartį;</w:t>
            </w:r>
          </w:p>
          <w:p w14:paraId="0F5E9FBD" w14:textId="77777777" w:rsidR="00CB3525" w:rsidRPr="00673B77" w:rsidRDefault="00CB3525" w:rsidP="00CB3525">
            <w:pPr>
              <w:pStyle w:val="Stilius3"/>
              <w:numPr>
                <w:ilvl w:val="0"/>
                <w:numId w:val="41"/>
              </w:numPr>
              <w:spacing w:before="0"/>
              <w:ind w:left="853" w:hanging="849"/>
              <w:rPr>
                <w:rFonts w:ascii="Arial" w:hAnsi="Arial" w:cs="Arial"/>
              </w:rPr>
            </w:pPr>
            <w:r w:rsidRPr="00673B77">
              <w:rPr>
                <w:rFonts w:ascii="Arial" w:hAnsi="Arial" w:cs="Arial"/>
              </w:rPr>
              <w:t xml:space="preserve">klaidos, netikslumai ar trūkumai Darbų užduotyje, kaip nustatyta 1.6 papunktyje. </w:t>
            </w:r>
          </w:p>
        </w:tc>
      </w:tr>
      <w:tr w:rsidR="00CB3525" w:rsidRPr="00673B77" w14:paraId="0149C701" w14:textId="77777777" w:rsidTr="00896576">
        <w:trPr>
          <w:trHeight w:val="106"/>
        </w:trPr>
        <w:tc>
          <w:tcPr>
            <w:tcW w:w="851" w:type="dxa"/>
            <w:tcBorders>
              <w:top w:val="nil"/>
              <w:left w:val="nil"/>
              <w:bottom w:val="nil"/>
              <w:right w:val="nil"/>
            </w:tcBorders>
          </w:tcPr>
          <w:p w14:paraId="1FA1BD56"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1AE94005" w14:textId="77777777" w:rsidR="00CB3525" w:rsidRPr="00673B77" w:rsidRDefault="00CB3525" w:rsidP="00896576">
            <w:pPr>
              <w:pStyle w:val="Stilius3"/>
              <w:spacing w:after="240"/>
              <w:rPr>
                <w:rFonts w:ascii="Arial" w:hAnsi="Arial" w:cs="Arial"/>
              </w:rPr>
            </w:pPr>
            <w:r w:rsidRPr="00673B77">
              <w:rPr>
                <w:rFonts w:ascii="Arial" w:hAnsi="Arial" w:cs="Arial"/>
              </w:rPr>
              <w:t>Rangovui tinkamai atlikus Darbus, Užsakovas privalo sumokėti Sutarties kainą.</w:t>
            </w:r>
          </w:p>
        </w:tc>
      </w:tr>
      <w:tr w:rsidR="00CB3525" w:rsidRPr="00673B77" w14:paraId="485C7B02" w14:textId="77777777" w:rsidTr="00896576">
        <w:tc>
          <w:tcPr>
            <w:tcW w:w="9783" w:type="dxa"/>
            <w:gridSpan w:val="4"/>
            <w:tcBorders>
              <w:top w:val="nil"/>
              <w:left w:val="nil"/>
              <w:bottom w:val="nil"/>
              <w:right w:val="nil"/>
            </w:tcBorders>
          </w:tcPr>
          <w:p w14:paraId="066413E9" w14:textId="77777777" w:rsidR="00CB3525" w:rsidRPr="00673B77" w:rsidRDefault="00CB3525" w:rsidP="00CB3525">
            <w:pPr>
              <w:pStyle w:val="Stilius1"/>
              <w:spacing w:after="240"/>
              <w:rPr>
                <w:rFonts w:ascii="Arial" w:hAnsi="Arial" w:cs="Arial"/>
              </w:rPr>
            </w:pPr>
            <w:r w:rsidRPr="00673B77">
              <w:rPr>
                <w:rFonts w:ascii="Arial" w:hAnsi="Arial" w:cs="Arial"/>
              </w:rPr>
              <w:t>RANGOVO TEISĖS, PAREIGOS IR ATSAKOMYBĖ</w:t>
            </w:r>
          </w:p>
        </w:tc>
      </w:tr>
      <w:tr w:rsidR="00CB3525" w:rsidRPr="00673B77" w14:paraId="0F9FBF65" w14:textId="77777777" w:rsidTr="00896576">
        <w:tc>
          <w:tcPr>
            <w:tcW w:w="851" w:type="dxa"/>
            <w:tcBorders>
              <w:top w:val="nil"/>
              <w:left w:val="nil"/>
              <w:bottom w:val="nil"/>
              <w:right w:val="nil"/>
            </w:tcBorders>
          </w:tcPr>
          <w:p w14:paraId="1EE7C4E4"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3C792C28" w14:textId="77777777" w:rsidR="00CB3525" w:rsidRPr="00673B77" w:rsidRDefault="00CB3525" w:rsidP="00896576">
            <w:pPr>
              <w:pStyle w:val="Stilius3"/>
              <w:rPr>
                <w:rFonts w:ascii="Arial" w:hAnsi="Arial" w:cs="Arial"/>
              </w:rPr>
            </w:pPr>
            <w:r w:rsidRPr="00673B77">
              <w:rPr>
                <w:rFonts w:ascii="Arial" w:hAnsi="Arial" w:cs="Arial"/>
              </w:rPr>
              <w:t xml:space="preserve">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 </w:t>
            </w:r>
          </w:p>
        </w:tc>
      </w:tr>
      <w:tr w:rsidR="00CB3525" w:rsidRPr="00673B77" w14:paraId="650BE0C1" w14:textId="77777777" w:rsidTr="00896576">
        <w:tc>
          <w:tcPr>
            <w:tcW w:w="851" w:type="dxa"/>
            <w:tcBorders>
              <w:top w:val="nil"/>
              <w:left w:val="nil"/>
              <w:bottom w:val="nil"/>
              <w:right w:val="nil"/>
            </w:tcBorders>
          </w:tcPr>
          <w:p w14:paraId="7E7E3664"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4AF99D14" w14:textId="77777777" w:rsidR="00CB3525" w:rsidRPr="00673B77" w:rsidRDefault="00CB3525" w:rsidP="00896576">
            <w:pPr>
              <w:pStyle w:val="Stilius3"/>
              <w:rPr>
                <w:rFonts w:ascii="Arial" w:hAnsi="Arial" w:cs="Arial"/>
              </w:rPr>
            </w:pPr>
            <w:r w:rsidRPr="00673B77">
              <w:rPr>
                <w:rFonts w:ascii="Arial" w:hAnsi="Arial" w:cs="Arial"/>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CB3525" w:rsidRPr="00673B77" w14:paraId="7CF11A79" w14:textId="77777777" w:rsidTr="00896576">
        <w:tc>
          <w:tcPr>
            <w:tcW w:w="851" w:type="dxa"/>
            <w:tcBorders>
              <w:top w:val="nil"/>
              <w:left w:val="nil"/>
              <w:bottom w:val="nil"/>
              <w:right w:val="nil"/>
            </w:tcBorders>
          </w:tcPr>
          <w:p w14:paraId="13BA39D0"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6A48910A" w14:textId="77777777" w:rsidR="00CB3525" w:rsidRPr="00673B77" w:rsidRDefault="00CB3525" w:rsidP="00896576">
            <w:pPr>
              <w:pStyle w:val="Stilius3"/>
              <w:rPr>
                <w:rFonts w:ascii="Arial" w:hAnsi="Arial" w:cs="Arial"/>
              </w:rPr>
            </w:pPr>
            <w:r w:rsidRPr="00673B77">
              <w:rPr>
                <w:rFonts w:ascii="Arial" w:hAnsi="Arial" w:cs="Arial"/>
              </w:rPr>
              <w:t>Rangovas yra atsakingas už visus savo veiksmus ir statybos darbų metodų tinkamumą, patikimumą bei darbų saugą visu Darbų vykdymo laikotarpiu.</w:t>
            </w:r>
          </w:p>
        </w:tc>
      </w:tr>
      <w:tr w:rsidR="00CB3525" w:rsidRPr="00673B77" w14:paraId="064669FA" w14:textId="77777777" w:rsidTr="00896576">
        <w:tc>
          <w:tcPr>
            <w:tcW w:w="851" w:type="dxa"/>
            <w:tcBorders>
              <w:top w:val="nil"/>
              <w:left w:val="nil"/>
              <w:bottom w:val="nil"/>
              <w:right w:val="nil"/>
            </w:tcBorders>
          </w:tcPr>
          <w:p w14:paraId="48919F19"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159167C3" w14:textId="77777777" w:rsidR="00CB3525" w:rsidRPr="00673B77" w:rsidRDefault="00CB3525" w:rsidP="00896576">
            <w:pPr>
              <w:pStyle w:val="Stilius3"/>
              <w:rPr>
                <w:rFonts w:ascii="Arial" w:hAnsi="Arial" w:cs="Arial"/>
              </w:rPr>
            </w:pPr>
            <w:r w:rsidRPr="00673B77">
              <w:rPr>
                <w:rFonts w:ascii="Arial" w:hAnsi="Arial" w:cs="Arial"/>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CB3525" w:rsidRPr="00673B77" w14:paraId="62C13AAB" w14:textId="77777777" w:rsidTr="00896576">
        <w:tc>
          <w:tcPr>
            <w:tcW w:w="851" w:type="dxa"/>
            <w:tcBorders>
              <w:top w:val="nil"/>
              <w:left w:val="nil"/>
              <w:bottom w:val="nil"/>
              <w:right w:val="nil"/>
            </w:tcBorders>
          </w:tcPr>
          <w:p w14:paraId="565C4FE5"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2E71E73F" w14:textId="77777777" w:rsidR="00CB3525" w:rsidRPr="00673B77" w:rsidRDefault="00CB3525" w:rsidP="00896576">
            <w:pPr>
              <w:pStyle w:val="Stilius3"/>
              <w:rPr>
                <w:rFonts w:ascii="Arial" w:hAnsi="Arial" w:cs="Arial"/>
              </w:rPr>
            </w:pPr>
            <w:r w:rsidRPr="00673B77">
              <w:rPr>
                <w:rFonts w:ascii="Arial" w:hAnsi="Arial" w:cs="Arial"/>
              </w:rPr>
              <w:t xml:space="preserve">Rangovas, dalį Darbų perduodamas Subrangovams, yra atsakingas už Subrangovo, jo įgaliotų atstovų ir darbuotojų veiksmus arba neveikimą taip, kaip atsakytų už savo paties veiksmus ar neveikimą. </w:t>
            </w:r>
          </w:p>
        </w:tc>
      </w:tr>
      <w:tr w:rsidR="00CB3525" w:rsidRPr="00673B77" w14:paraId="0FE7459E" w14:textId="77777777" w:rsidTr="00896576">
        <w:tc>
          <w:tcPr>
            <w:tcW w:w="851" w:type="dxa"/>
            <w:tcBorders>
              <w:top w:val="nil"/>
              <w:left w:val="nil"/>
              <w:bottom w:val="nil"/>
              <w:right w:val="nil"/>
            </w:tcBorders>
          </w:tcPr>
          <w:p w14:paraId="29F4A9B5"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2A1F5AB3" w14:textId="77777777" w:rsidR="00CB3525" w:rsidRPr="00673B77" w:rsidRDefault="00CB3525" w:rsidP="00896576">
            <w:pPr>
              <w:pStyle w:val="Stilius3"/>
              <w:rPr>
                <w:rFonts w:ascii="Arial" w:hAnsi="Arial" w:cs="Arial"/>
              </w:rPr>
            </w:pPr>
            <w:r w:rsidRPr="00673B77">
              <w:rPr>
                <w:rFonts w:ascii="Arial" w:hAnsi="Arial" w:cs="Arial"/>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73B77">
              <w:rPr>
                <w:rFonts w:ascii="Arial" w:hAnsi="Arial" w:cs="Arial"/>
                <w:lang w:eastAsia="lt-LT"/>
              </w:rPr>
              <w:t>būtinus Sutarčiai įvykdyti darbus, kurie nors ir nebuvo tiesiogiai nustatyti Sutartyje, tačiau kuriuos Rangovas turėjo ir galėjo numatyti ir įvertinti dar iki pasiūlymų pateikimo termino pabaigos</w:t>
            </w:r>
            <w:r w:rsidRPr="00673B77">
              <w:rPr>
                <w:rFonts w:ascii="Arial" w:hAnsi="Arial" w:cs="Arial"/>
              </w:rPr>
              <w:t>.</w:t>
            </w:r>
          </w:p>
        </w:tc>
      </w:tr>
      <w:tr w:rsidR="00CB3525" w:rsidRPr="00673B77" w14:paraId="14689097" w14:textId="77777777" w:rsidTr="00896576">
        <w:tc>
          <w:tcPr>
            <w:tcW w:w="851" w:type="dxa"/>
            <w:tcBorders>
              <w:top w:val="nil"/>
              <w:left w:val="nil"/>
              <w:bottom w:val="nil"/>
              <w:right w:val="nil"/>
            </w:tcBorders>
          </w:tcPr>
          <w:p w14:paraId="366687E7"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16788A07" w14:textId="77777777" w:rsidR="00CB3525" w:rsidRPr="00673B77" w:rsidRDefault="00CB3525" w:rsidP="00896576">
            <w:pPr>
              <w:pStyle w:val="Stilius3"/>
              <w:rPr>
                <w:rFonts w:ascii="Arial" w:hAnsi="Arial" w:cs="Arial"/>
                <w:lang w:eastAsia="lt-LT"/>
              </w:rPr>
            </w:pPr>
            <w:r w:rsidRPr="00673B77">
              <w:rPr>
                <w:rFonts w:ascii="Arial" w:hAnsi="Arial" w:cs="Arial"/>
              </w:rPr>
              <w:t>Darbų faktinių kiekių neatitikimas orientaciniams (projektiniams) kiekiams, kurie gali būti nustatyti Veiklų sąraše ar Darbų užduoties dokumentuose – sąnaudų kiekių žiniaraščiuose – priskiriamas Rangovo atsakomybei ir rizikai.</w:t>
            </w:r>
          </w:p>
          <w:p w14:paraId="2953F19B" w14:textId="77777777" w:rsidR="00CB3525" w:rsidRPr="00673B77" w:rsidRDefault="00CB3525" w:rsidP="00896576">
            <w:pPr>
              <w:pStyle w:val="Stilius3"/>
              <w:rPr>
                <w:rFonts w:ascii="Arial" w:hAnsi="Arial" w:cs="Arial"/>
              </w:rPr>
            </w:pPr>
            <w:r w:rsidRPr="00673B77">
              <w:rPr>
                <w:rFonts w:ascii="Arial" w:hAnsi="Arial" w:cs="Arial"/>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673B77">
              <w:rPr>
                <w:rStyle w:val="Puslapioinaosnuoroda"/>
                <w:rFonts w:ascii="Arial" w:hAnsi="Arial" w:cs="Arial"/>
              </w:rPr>
              <w:footnoteReference w:id="3"/>
            </w:r>
            <w:r w:rsidRPr="00673B77">
              <w:rPr>
                <w:rFonts w:ascii="Arial" w:hAnsi="Arial" w:cs="Arial"/>
              </w:rPr>
              <w:t xml:space="preserve"> III skyriuje. Tokių darbų vertės nustatymo, teikimo ir tvirtinimo procedūra atliekama analogiškai kaip pagal Pakeitimų procedūrą, nurodytą 9 skyriuje.</w:t>
            </w:r>
          </w:p>
        </w:tc>
      </w:tr>
      <w:tr w:rsidR="00CB3525" w:rsidRPr="00673B77" w14:paraId="3B8ED488" w14:textId="77777777" w:rsidTr="00896576">
        <w:tc>
          <w:tcPr>
            <w:tcW w:w="851" w:type="dxa"/>
            <w:tcBorders>
              <w:top w:val="nil"/>
              <w:left w:val="nil"/>
              <w:bottom w:val="nil"/>
              <w:right w:val="nil"/>
            </w:tcBorders>
          </w:tcPr>
          <w:p w14:paraId="0A7FBD10"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6184B7DF" w14:textId="77777777" w:rsidR="00CB3525" w:rsidRPr="00673B77" w:rsidRDefault="00CB3525" w:rsidP="00896576">
            <w:pPr>
              <w:pStyle w:val="Stilius3"/>
              <w:rPr>
                <w:rFonts w:ascii="Arial" w:hAnsi="Arial" w:cs="Arial"/>
              </w:rPr>
            </w:pPr>
            <w:r w:rsidRPr="00673B77">
              <w:rPr>
                <w:rFonts w:ascii="Arial" w:hAnsi="Arial" w:cs="Arial"/>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B3525" w:rsidRPr="00673B77" w14:paraId="12925F5F" w14:textId="77777777" w:rsidTr="00896576">
        <w:tc>
          <w:tcPr>
            <w:tcW w:w="851" w:type="dxa"/>
            <w:tcBorders>
              <w:top w:val="nil"/>
              <w:left w:val="nil"/>
              <w:bottom w:val="nil"/>
              <w:right w:val="nil"/>
            </w:tcBorders>
          </w:tcPr>
          <w:p w14:paraId="717C3C2C"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461D4ADC" w14:textId="77777777" w:rsidR="00CB3525" w:rsidRPr="00673B77" w:rsidRDefault="00CB3525" w:rsidP="00896576">
            <w:pPr>
              <w:pStyle w:val="Stilius3"/>
              <w:spacing w:after="240"/>
              <w:rPr>
                <w:rFonts w:ascii="Arial" w:hAnsi="Arial" w:cs="Arial"/>
              </w:rPr>
            </w:pPr>
            <w:r w:rsidRPr="00673B77">
              <w:rPr>
                <w:rFonts w:ascii="Arial" w:hAnsi="Arial" w:cs="Arial"/>
              </w:rPr>
              <w:t>Vykdydamas Darbus Rangovas privalo:</w:t>
            </w:r>
          </w:p>
          <w:p w14:paraId="6CCDC2E5" w14:textId="77777777" w:rsidR="00CB3525" w:rsidRPr="00673B77" w:rsidRDefault="00CB3525" w:rsidP="00CB3525">
            <w:pPr>
              <w:pStyle w:val="Stilius3"/>
              <w:numPr>
                <w:ilvl w:val="0"/>
                <w:numId w:val="42"/>
              </w:numPr>
              <w:tabs>
                <w:tab w:val="left" w:pos="994"/>
              </w:tabs>
              <w:spacing w:before="0"/>
              <w:ind w:left="569" w:hanging="565"/>
              <w:rPr>
                <w:rFonts w:ascii="Arial" w:hAnsi="Arial" w:cs="Arial"/>
              </w:rPr>
            </w:pPr>
            <w:r w:rsidRPr="00673B77">
              <w:rPr>
                <w:rFonts w:ascii="Arial" w:hAnsi="Arial" w:cs="Arial"/>
              </w:rPr>
              <w:t>savo sąskaita pašalinti iš Statybvietės visas statybines atliekas ir šiukšles;</w:t>
            </w:r>
          </w:p>
          <w:p w14:paraId="2CBAB764" w14:textId="77777777" w:rsidR="00CB3525" w:rsidRPr="00673B77" w:rsidRDefault="00CB3525" w:rsidP="00CB3525">
            <w:pPr>
              <w:pStyle w:val="Stilius3"/>
              <w:numPr>
                <w:ilvl w:val="0"/>
                <w:numId w:val="42"/>
              </w:numPr>
              <w:spacing w:before="0"/>
              <w:ind w:left="994" w:hanging="994"/>
              <w:rPr>
                <w:rFonts w:ascii="Arial" w:hAnsi="Arial" w:cs="Arial"/>
              </w:rPr>
            </w:pPr>
            <w:r w:rsidRPr="00673B77">
              <w:rPr>
                <w:rFonts w:ascii="Arial" w:hAnsi="Arial" w:cs="Arial"/>
              </w:rPr>
              <w:t>sandėliuoti arba išvežti perteklines Medžiagas ir nereikalingus Rangovo įrengimus;</w:t>
            </w:r>
          </w:p>
          <w:p w14:paraId="121A35E5" w14:textId="77777777" w:rsidR="00CB3525" w:rsidRPr="00673B77" w:rsidRDefault="00CB3525" w:rsidP="00CB3525">
            <w:pPr>
              <w:pStyle w:val="Stilius3"/>
              <w:numPr>
                <w:ilvl w:val="0"/>
                <w:numId w:val="42"/>
              </w:numPr>
              <w:spacing w:before="0"/>
              <w:ind w:left="571" w:hanging="571"/>
              <w:rPr>
                <w:rFonts w:ascii="Arial" w:hAnsi="Arial" w:cs="Arial"/>
              </w:rPr>
            </w:pPr>
            <w:r w:rsidRPr="00673B77">
              <w:rPr>
                <w:rFonts w:ascii="Arial" w:hAnsi="Arial" w:cs="Arial"/>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CB3525" w:rsidRPr="00673B77" w14:paraId="54A6A57D" w14:textId="77777777" w:rsidTr="00896576">
        <w:tc>
          <w:tcPr>
            <w:tcW w:w="851" w:type="dxa"/>
            <w:tcBorders>
              <w:top w:val="nil"/>
              <w:left w:val="nil"/>
              <w:bottom w:val="nil"/>
              <w:right w:val="nil"/>
            </w:tcBorders>
          </w:tcPr>
          <w:p w14:paraId="14617670"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7A095FA1" w14:textId="77777777" w:rsidR="00CB3525" w:rsidRPr="00673B77" w:rsidRDefault="00CB3525" w:rsidP="00896576">
            <w:pPr>
              <w:pStyle w:val="Stilius3"/>
              <w:rPr>
                <w:rFonts w:ascii="Arial" w:hAnsi="Arial" w:cs="Arial"/>
              </w:rPr>
            </w:pPr>
            <w:r w:rsidRPr="00673B77">
              <w:rPr>
                <w:rFonts w:ascii="Arial" w:hAnsi="Arial" w:cs="Arial"/>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CB3525" w:rsidRPr="00673B77" w14:paraId="21A1A4D1" w14:textId="77777777" w:rsidTr="00896576">
        <w:tc>
          <w:tcPr>
            <w:tcW w:w="851" w:type="dxa"/>
            <w:tcBorders>
              <w:top w:val="nil"/>
              <w:left w:val="nil"/>
              <w:bottom w:val="nil"/>
              <w:right w:val="nil"/>
            </w:tcBorders>
          </w:tcPr>
          <w:p w14:paraId="18278BF2"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40308D18" w14:textId="77777777" w:rsidR="00CB3525" w:rsidRPr="00673B77" w:rsidRDefault="00CB3525" w:rsidP="00896576">
            <w:pPr>
              <w:pStyle w:val="Stilius3"/>
              <w:rPr>
                <w:rFonts w:ascii="Arial" w:hAnsi="Arial" w:cs="Arial"/>
              </w:rPr>
            </w:pPr>
            <w:r w:rsidRPr="00673B77">
              <w:rPr>
                <w:rFonts w:ascii="Arial" w:hAnsi="Arial" w:cs="Arial"/>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CB3525" w:rsidRPr="00673B77" w14:paraId="3E661B25" w14:textId="77777777" w:rsidTr="00896576">
        <w:tc>
          <w:tcPr>
            <w:tcW w:w="851" w:type="dxa"/>
            <w:tcBorders>
              <w:top w:val="nil"/>
              <w:left w:val="nil"/>
              <w:bottom w:val="nil"/>
              <w:right w:val="nil"/>
            </w:tcBorders>
          </w:tcPr>
          <w:p w14:paraId="513CAA42"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1F5C98FE" w14:textId="77777777" w:rsidR="00CB3525" w:rsidRPr="00673B77" w:rsidRDefault="00CB3525" w:rsidP="00896576">
            <w:pPr>
              <w:pStyle w:val="Stilius3"/>
              <w:rPr>
                <w:rFonts w:ascii="Arial" w:hAnsi="Arial" w:cs="Arial"/>
              </w:rPr>
            </w:pPr>
            <w:r w:rsidRPr="00673B77">
              <w:rPr>
                <w:rFonts w:ascii="Arial" w:hAnsi="Arial" w:cs="Arial"/>
              </w:rPr>
              <w:t xml:space="preserve">Rangovas privalo naudoti tik Darbų vykdymui ir naudojimo sąlygoms tinkamą Įrangą ir Medžiagas pagal Darbų užduotyje nurodytus reikalavimus. </w:t>
            </w:r>
          </w:p>
        </w:tc>
      </w:tr>
      <w:tr w:rsidR="00CB3525" w:rsidRPr="00673B77" w14:paraId="20006B50" w14:textId="77777777" w:rsidTr="00896576">
        <w:tc>
          <w:tcPr>
            <w:tcW w:w="851" w:type="dxa"/>
            <w:tcBorders>
              <w:top w:val="nil"/>
              <w:left w:val="nil"/>
              <w:bottom w:val="nil"/>
              <w:right w:val="nil"/>
            </w:tcBorders>
          </w:tcPr>
          <w:p w14:paraId="6E2C303B"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304346D0" w14:textId="77777777" w:rsidR="00CB3525" w:rsidRPr="00673B77" w:rsidRDefault="00CB3525" w:rsidP="00896576">
            <w:pPr>
              <w:pStyle w:val="Stilius3"/>
              <w:rPr>
                <w:rFonts w:ascii="Arial" w:hAnsi="Arial" w:cs="Arial"/>
              </w:rPr>
            </w:pPr>
            <w:r w:rsidRPr="00673B77">
              <w:rPr>
                <w:rFonts w:ascii="Arial" w:hAnsi="Arial" w:cs="Arial"/>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CB3525" w:rsidRPr="00673B77" w14:paraId="5E0B1EB6" w14:textId="77777777" w:rsidTr="00896576">
        <w:tc>
          <w:tcPr>
            <w:tcW w:w="851" w:type="dxa"/>
            <w:tcBorders>
              <w:top w:val="nil"/>
              <w:left w:val="nil"/>
              <w:bottom w:val="nil"/>
              <w:right w:val="nil"/>
            </w:tcBorders>
          </w:tcPr>
          <w:p w14:paraId="4B21960F"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6286878D" w14:textId="77777777" w:rsidR="00CB3525" w:rsidRPr="00673B77" w:rsidRDefault="00CB3525" w:rsidP="00896576">
            <w:pPr>
              <w:pStyle w:val="Stilius3"/>
              <w:rPr>
                <w:rFonts w:ascii="Arial" w:hAnsi="Arial" w:cs="Arial"/>
              </w:rPr>
            </w:pPr>
            <w:r w:rsidRPr="00673B77">
              <w:rPr>
                <w:rFonts w:ascii="Arial" w:hAnsi="Arial" w:cs="Arial"/>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CB3525" w:rsidRPr="00673B77" w14:paraId="4563ECC6" w14:textId="77777777" w:rsidTr="00896576">
        <w:tc>
          <w:tcPr>
            <w:tcW w:w="851" w:type="dxa"/>
            <w:tcBorders>
              <w:top w:val="nil"/>
              <w:left w:val="nil"/>
              <w:bottom w:val="nil"/>
              <w:right w:val="nil"/>
            </w:tcBorders>
          </w:tcPr>
          <w:p w14:paraId="6BA61AEF"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E643577" w14:textId="77777777" w:rsidR="00CB3525" w:rsidRPr="00673B77" w:rsidRDefault="00CB3525" w:rsidP="00896576">
            <w:pPr>
              <w:pStyle w:val="Stilius3"/>
              <w:rPr>
                <w:rFonts w:ascii="Arial" w:hAnsi="Arial" w:cs="Arial"/>
              </w:rPr>
            </w:pPr>
            <w:r w:rsidRPr="00673B77">
              <w:rPr>
                <w:rFonts w:ascii="Arial" w:hAnsi="Arial" w:cs="Arial"/>
              </w:rPr>
              <w:t>Rangovas privalo sudaryti sąlygas Užsakovo atstovams lankytis statybos objekte bei susipažinti su visa Darbų dokumentacija.</w:t>
            </w:r>
          </w:p>
        </w:tc>
      </w:tr>
      <w:tr w:rsidR="00CB3525" w:rsidRPr="00673B77" w14:paraId="6A673307" w14:textId="77777777" w:rsidTr="00896576">
        <w:tc>
          <w:tcPr>
            <w:tcW w:w="851" w:type="dxa"/>
            <w:tcBorders>
              <w:top w:val="nil"/>
              <w:left w:val="nil"/>
              <w:bottom w:val="nil"/>
              <w:right w:val="nil"/>
            </w:tcBorders>
          </w:tcPr>
          <w:p w14:paraId="257F39E7"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1CDD21D2" w14:textId="77777777" w:rsidR="00CB3525" w:rsidRPr="00673B77" w:rsidRDefault="00CB3525" w:rsidP="00896576">
            <w:pPr>
              <w:pStyle w:val="Stilius3"/>
              <w:rPr>
                <w:rFonts w:ascii="Arial" w:hAnsi="Arial" w:cs="Arial"/>
              </w:rPr>
            </w:pPr>
            <w:r w:rsidRPr="00673B77">
              <w:rPr>
                <w:rFonts w:ascii="Arial" w:hAnsi="Arial" w:cs="Arial"/>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B3525" w:rsidRPr="00673B77" w14:paraId="0F6D1336" w14:textId="77777777" w:rsidTr="00896576">
        <w:tc>
          <w:tcPr>
            <w:tcW w:w="851" w:type="dxa"/>
            <w:tcBorders>
              <w:top w:val="nil"/>
              <w:left w:val="nil"/>
              <w:bottom w:val="nil"/>
              <w:right w:val="nil"/>
            </w:tcBorders>
          </w:tcPr>
          <w:p w14:paraId="141D8729"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4BD6EDC9" w14:textId="77777777" w:rsidR="00CB3525" w:rsidRPr="00673B77" w:rsidRDefault="00CB3525" w:rsidP="00896576">
            <w:pPr>
              <w:pStyle w:val="Stilius3"/>
              <w:rPr>
                <w:rFonts w:ascii="Arial" w:hAnsi="Arial" w:cs="Arial"/>
              </w:rPr>
            </w:pPr>
            <w:r w:rsidRPr="00673B77">
              <w:rPr>
                <w:rFonts w:ascii="Arial" w:hAnsi="Arial" w:cs="Arial"/>
                <w:spacing w:val="-2"/>
              </w:rPr>
              <w:t>Rangovo pateikiamos eksploatacijos ir priežiūros instrukcijos turi būti pakankamai išsamios, kad Užsakovas galėtų naudoti, prižiūrėti, išmontuoti, perrinkti, suderinti ir pataisyti Įrangą.</w:t>
            </w:r>
            <w:r w:rsidRPr="00673B77">
              <w:rPr>
                <w:rFonts w:ascii="Arial" w:hAnsi="Arial" w:cs="Arial"/>
              </w:rPr>
              <w:t xml:space="preserve"> Instrukcijose turi būti aprašyta visa mechaninė ir elektrinė įranga, tiekta arba įrengta pagal šią Sutartį. Kartu turi būti pateikti minėtos įrangos techniniai pasai, sertifikatai ir kiti būtini dokumentai.</w:t>
            </w:r>
          </w:p>
        </w:tc>
      </w:tr>
      <w:tr w:rsidR="00CB3525" w:rsidRPr="00673B77" w14:paraId="1CF4188D" w14:textId="77777777" w:rsidTr="00896576">
        <w:tc>
          <w:tcPr>
            <w:tcW w:w="851" w:type="dxa"/>
            <w:tcBorders>
              <w:top w:val="nil"/>
              <w:left w:val="nil"/>
              <w:bottom w:val="nil"/>
              <w:right w:val="nil"/>
            </w:tcBorders>
          </w:tcPr>
          <w:p w14:paraId="6686B444"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8BE70A4" w14:textId="77777777" w:rsidR="00CB3525" w:rsidRPr="00673B77" w:rsidRDefault="00CB3525" w:rsidP="00896576">
            <w:pPr>
              <w:pStyle w:val="Stilius3"/>
              <w:spacing w:after="120"/>
              <w:rPr>
                <w:rFonts w:ascii="Arial" w:hAnsi="Arial" w:cs="Arial"/>
              </w:rPr>
            </w:pPr>
            <w:r w:rsidRPr="00673B77">
              <w:rPr>
                <w:rFonts w:ascii="Arial" w:hAnsi="Arial" w:cs="Arial"/>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B3525" w:rsidRPr="00673B77" w14:paraId="38B8C825" w14:textId="77777777" w:rsidTr="000A5620">
        <w:tc>
          <w:tcPr>
            <w:tcW w:w="851" w:type="dxa"/>
            <w:tcBorders>
              <w:top w:val="nil"/>
              <w:left w:val="nil"/>
              <w:bottom w:val="nil"/>
              <w:right w:val="nil"/>
            </w:tcBorders>
          </w:tcPr>
          <w:p w14:paraId="5B5E8BF3"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52BC1FE" w14:textId="77777777" w:rsidR="00CB3525" w:rsidRPr="00673B77" w:rsidRDefault="00CB3525" w:rsidP="00896576">
            <w:pPr>
              <w:pStyle w:val="Stilius3"/>
              <w:spacing w:after="120"/>
              <w:rPr>
                <w:rFonts w:ascii="Arial" w:hAnsi="Arial" w:cs="Arial"/>
              </w:rPr>
            </w:pPr>
            <w:r w:rsidRPr="00673B77">
              <w:rPr>
                <w:rFonts w:ascii="Arial" w:eastAsia="Calibri" w:hAnsi="Arial" w:cs="Arial"/>
              </w:rPr>
              <w:t xml:space="preserve">Rangovas įsipareigoja pranešti Užsakovui Subrangovų pavadinimus, kontaktinius duomenis ir jų atstovus </w:t>
            </w:r>
            <w:r w:rsidRPr="00673B77">
              <w:rPr>
                <w:rFonts w:ascii="Arial" w:hAnsi="Arial" w:cs="Arial"/>
              </w:rPr>
              <w:t xml:space="preserve">Subrangovų sąraše (3.2.5 papunktis), taip pat </w:t>
            </w:r>
            <w:r w:rsidRPr="00673B77">
              <w:rPr>
                <w:rFonts w:ascii="Arial" w:eastAsia="Calibri" w:hAnsi="Arial" w:cs="Arial"/>
              </w:rPr>
              <w:t xml:space="preserve">įsipareigoja informuoti apie minėtos informacijos pasikeitimus visu Sutarties vykdymo metu, taip pat apie naujus Subrangovus, kuriuos jis ketina pasitelkti vėliau. </w:t>
            </w:r>
            <w:r w:rsidRPr="00673B77">
              <w:rPr>
                <w:rFonts w:ascii="Arial" w:hAnsi="Arial" w:cs="Arial"/>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BE0984" w14:textId="77777777" w:rsidR="00CB3525" w:rsidRPr="00673B77" w:rsidRDefault="00CB3525" w:rsidP="00896576">
            <w:pPr>
              <w:pStyle w:val="Stilius3"/>
              <w:rPr>
                <w:rFonts w:ascii="Arial" w:hAnsi="Arial" w:cs="Arial"/>
              </w:rPr>
            </w:pPr>
            <w:r w:rsidRPr="00673B77">
              <w:rPr>
                <w:rFonts w:ascii="Arial" w:hAnsi="Arial" w:cs="Arial"/>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77FB112" w14:textId="77777777" w:rsidR="00CB3525" w:rsidRPr="00673B77" w:rsidRDefault="00CB3525" w:rsidP="00896576">
            <w:pPr>
              <w:pStyle w:val="Stilius3"/>
              <w:rPr>
                <w:rFonts w:ascii="Arial" w:hAnsi="Arial" w:cs="Arial"/>
              </w:rPr>
            </w:pPr>
            <w:r w:rsidRPr="00673B77">
              <w:rPr>
                <w:rFonts w:ascii="Arial" w:hAnsi="Arial" w:cs="Arial"/>
              </w:rPr>
              <w:t>Jeigu Rangovo (įskaitant ir Subrangovus) kvalifikacija dėl teisės verstis atitinkama veikla nebuvo tikrinama arba tikrinama ne visa apimtimi, Rangovas įsipareigoja Užsakovui, kad Sutartį vykdys tik tokią teisę turintys asmenys.</w:t>
            </w:r>
          </w:p>
        </w:tc>
      </w:tr>
      <w:tr w:rsidR="00CB3525" w:rsidRPr="00673B77" w14:paraId="1C0033DC" w14:textId="77777777" w:rsidTr="000A5620">
        <w:tc>
          <w:tcPr>
            <w:tcW w:w="851" w:type="dxa"/>
            <w:tcBorders>
              <w:top w:val="nil"/>
              <w:left w:val="nil"/>
              <w:bottom w:val="nil"/>
              <w:right w:val="nil"/>
            </w:tcBorders>
          </w:tcPr>
          <w:p w14:paraId="23E30DA8"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6B94DD6" w14:textId="1E6F4FFE" w:rsidR="00576A7F" w:rsidRPr="00E7704A" w:rsidRDefault="00CB3525" w:rsidP="00896576">
            <w:pPr>
              <w:pStyle w:val="Stilius3"/>
              <w:rPr>
                <w:rFonts w:ascii="Arial" w:hAnsi="Arial" w:cs="Arial"/>
                <w:color w:val="000000"/>
              </w:rPr>
            </w:pPr>
            <w:r w:rsidRPr="00673B77">
              <w:rPr>
                <w:rFonts w:ascii="Arial" w:hAnsi="Arial" w:cs="Arial"/>
              </w:rPr>
              <w:t xml:space="preserve">Jeigu Darbų užduotyje ar Veiklų sąraše yra nurodyti </w:t>
            </w:r>
            <w:r w:rsidRPr="00673B77">
              <w:rPr>
                <w:rFonts w:ascii="Arial" w:hAnsi="Arial" w:cs="Arial"/>
                <w:color w:val="000000"/>
              </w:rPr>
              <w:t xml:space="preserve">konkretūs modeliai, konkretus procesas ar prekės ženklas, patentas, tipas, konkretaus gamintojo ar kilmės Medžiagos, </w:t>
            </w:r>
            <w:r w:rsidRPr="00673B77">
              <w:rPr>
                <w:rFonts w:ascii="Arial" w:hAnsi="Arial" w:cs="Arial"/>
                <w:color w:val="000000"/>
              </w:rPr>
              <w:lastRenderedPageBreak/>
              <w:t>Įranga ar Mechanizmai, galima naudoti analogiškus, ne prastesnių parametrų ir kokybės Medžiagas, Įrangą ar Mechanizmus.</w:t>
            </w:r>
          </w:p>
          <w:p w14:paraId="588FB42E" w14:textId="04128D09" w:rsidR="00B13B3B" w:rsidRPr="00673B77" w:rsidRDefault="00B13B3B" w:rsidP="00896576">
            <w:pPr>
              <w:pStyle w:val="Stilius3"/>
              <w:rPr>
                <w:rFonts w:ascii="Arial" w:hAnsi="Arial" w:cs="Arial"/>
              </w:rPr>
            </w:pPr>
            <w:r w:rsidRPr="00576A7F">
              <w:rPr>
                <w:rFonts w:ascii="Arial" w:hAnsi="Arial" w:cs="Arial"/>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tc>
      </w:tr>
      <w:tr w:rsidR="00CB3525" w:rsidRPr="00673B77" w14:paraId="752E5352" w14:textId="77777777" w:rsidTr="00896576">
        <w:tc>
          <w:tcPr>
            <w:tcW w:w="9783" w:type="dxa"/>
            <w:gridSpan w:val="4"/>
            <w:tcBorders>
              <w:top w:val="nil"/>
              <w:left w:val="nil"/>
              <w:bottom w:val="nil"/>
              <w:right w:val="nil"/>
            </w:tcBorders>
          </w:tcPr>
          <w:p w14:paraId="4ED24F05"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DARBŲ ATLIKIMO TERMINAI, VĖLAVIMAS, SUSTABDYMAS</w:t>
            </w:r>
          </w:p>
        </w:tc>
      </w:tr>
      <w:tr w:rsidR="00CB3525" w:rsidRPr="00673B77" w14:paraId="7FFABCCB" w14:textId="77777777" w:rsidTr="00896576">
        <w:tc>
          <w:tcPr>
            <w:tcW w:w="851" w:type="dxa"/>
            <w:tcBorders>
              <w:top w:val="nil"/>
              <w:left w:val="nil"/>
              <w:bottom w:val="nil"/>
              <w:right w:val="nil"/>
            </w:tcBorders>
          </w:tcPr>
          <w:p w14:paraId="0D3F6F32"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599951F" w14:textId="77777777" w:rsidR="00CB3525" w:rsidRPr="00673B77" w:rsidRDefault="00CB3525" w:rsidP="00896576">
            <w:pPr>
              <w:pStyle w:val="Stilius3"/>
              <w:rPr>
                <w:rFonts w:ascii="Arial" w:hAnsi="Arial" w:cs="Arial"/>
              </w:rPr>
            </w:pPr>
            <w:r w:rsidRPr="00673B77">
              <w:rPr>
                <w:rFonts w:ascii="Arial" w:hAnsi="Arial" w:cs="Arial"/>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CB3525" w:rsidRPr="00673B77" w14:paraId="3FC389A3" w14:textId="77777777" w:rsidTr="00896576">
        <w:tc>
          <w:tcPr>
            <w:tcW w:w="851" w:type="dxa"/>
            <w:tcBorders>
              <w:top w:val="nil"/>
              <w:left w:val="nil"/>
              <w:bottom w:val="nil"/>
              <w:right w:val="nil"/>
            </w:tcBorders>
          </w:tcPr>
          <w:p w14:paraId="5129C596"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A8DDF7D" w14:textId="77777777" w:rsidR="00CB3525" w:rsidRPr="00673B77" w:rsidRDefault="00CB3525" w:rsidP="00896576">
            <w:pPr>
              <w:pStyle w:val="Stilius3"/>
              <w:rPr>
                <w:rFonts w:ascii="Arial" w:hAnsi="Arial" w:cs="Arial"/>
              </w:rPr>
            </w:pPr>
            <w:r w:rsidRPr="00673B77">
              <w:rPr>
                <w:rFonts w:ascii="Arial" w:hAnsi="Arial" w:cs="Arial"/>
              </w:rPr>
              <w:t xml:space="preserve">Rangovas iki Sutarties pasirašymo dienos privalo suderinti su Užsakovu ir pateikti Veiklų sąrašą. Rangovas Darbus vykdo pagal grafiką, nurodytą Veiklų sąraše. Darbų vykdymo metu neprieštaraujant Užsakovui, atsižvelgiant į Sutartyje numatytus atvejus, grafikas gali būti koreguojamas keičiant </w:t>
            </w:r>
            <w:r w:rsidRPr="00673B77">
              <w:rPr>
                <w:rFonts w:ascii="Arial" w:hAnsi="Arial" w:cs="Arial"/>
                <w:spacing w:val="-2"/>
              </w:rPr>
              <w:t xml:space="preserve">Darbų vykdymo seką, bet nekeičiant </w:t>
            </w:r>
            <w:r w:rsidRPr="00673B77">
              <w:rPr>
                <w:rFonts w:ascii="Arial" w:hAnsi="Arial" w:cs="Arial"/>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CB3525" w:rsidRPr="00673B77" w14:paraId="5D901D4F" w14:textId="77777777" w:rsidTr="00896576">
        <w:tc>
          <w:tcPr>
            <w:tcW w:w="851" w:type="dxa"/>
            <w:tcBorders>
              <w:top w:val="nil"/>
              <w:left w:val="nil"/>
              <w:bottom w:val="nil"/>
              <w:right w:val="nil"/>
            </w:tcBorders>
          </w:tcPr>
          <w:p w14:paraId="4B841A24"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5EBAE72" w14:textId="2DADCE2E" w:rsidR="00CB3525" w:rsidRPr="00AE4996" w:rsidRDefault="00AE4996" w:rsidP="00896576">
            <w:pPr>
              <w:pStyle w:val="Stilius3"/>
              <w:rPr>
                <w:rFonts w:ascii="Arial" w:hAnsi="Arial" w:cs="Arial"/>
              </w:rPr>
            </w:pPr>
            <w:r w:rsidRPr="00AE4996">
              <w:rPr>
                <w:rFonts w:ascii="Arial" w:hAnsi="Arial" w:cs="Arial"/>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Pr>
                <w:rFonts w:ascii="Arial" w:hAnsi="Arial" w:cs="Arial"/>
              </w:rPr>
              <w:t>1</w:t>
            </w:r>
            <w:r w:rsidRPr="00AE4996">
              <w:rPr>
                <w:rFonts w:ascii="Arial" w:hAnsi="Arial" w:cs="Arial"/>
              </w:rPr>
              <w:t>.3.</w:t>
            </w:r>
            <w:r>
              <w:rPr>
                <w:rFonts w:ascii="Arial" w:hAnsi="Arial" w:cs="Arial"/>
              </w:rPr>
              <w:t>2</w:t>
            </w:r>
            <w:r w:rsidRPr="00AE4996">
              <w:rPr>
                <w:rFonts w:ascii="Arial" w:hAnsi="Arial" w:cs="Arial"/>
              </w:rPr>
              <w:t xml:space="preserve"> papunkčio sąlygas. Ši sąlyga netaikoma, jei vėluojama dėl priežasčių, nepriklausančių nuo Rangovo.</w:t>
            </w:r>
          </w:p>
        </w:tc>
      </w:tr>
      <w:tr w:rsidR="00CB3525" w:rsidRPr="00673B77" w14:paraId="20A53B6D" w14:textId="77777777" w:rsidTr="00896576">
        <w:tc>
          <w:tcPr>
            <w:tcW w:w="851" w:type="dxa"/>
            <w:tcBorders>
              <w:top w:val="nil"/>
              <w:left w:val="nil"/>
              <w:bottom w:val="nil"/>
              <w:right w:val="nil"/>
            </w:tcBorders>
          </w:tcPr>
          <w:p w14:paraId="7CC14DFE"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1ED9F180" w14:textId="77777777" w:rsidR="00CB3525" w:rsidRPr="00673B77" w:rsidRDefault="00CB3525" w:rsidP="00896576">
            <w:pPr>
              <w:pStyle w:val="Stilius3"/>
              <w:spacing w:after="120"/>
              <w:rPr>
                <w:rFonts w:ascii="Arial" w:hAnsi="Arial" w:cs="Arial"/>
              </w:rPr>
            </w:pPr>
            <w:r w:rsidRPr="00673B77">
              <w:rPr>
                <w:rFonts w:ascii="Arial" w:hAnsi="Arial" w:cs="Arial"/>
              </w:rPr>
              <w:t>Darbų atlikimo terminas gali būti pratęstas, o Darbų vykdymo grafikas gali būti koreguotas 3.4 papunktyje nurodytam pratęsimo terminui (jeigu nurodytas) tik dėl aplinkybių, kurios nepriklauso nuo Rangovo, taip pat dėl:</w:t>
            </w:r>
          </w:p>
          <w:p w14:paraId="2A128874" w14:textId="77777777" w:rsidR="00CB3525" w:rsidRPr="00673B77" w:rsidRDefault="00CB3525" w:rsidP="00CB3525">
            <w:pPr>
              <w:pStyle w:val="Stilius3"/>
              <w:numPr>
                <w:ilvl w:val="0"/>
                <w:numId w:val="15"/>
              </w:numPr>
              <w:spacing w:before="0"/>
              <w:ind w:left="571" w:hanging="571"/>
              <w:rPr>
                <w:rFonts w:ascii="Arial" w:hAnsi="Arial" w:cs="Arial"/>
              </w:rPr>
            </w:pPr>
            <w:r w:rsidRPr="00673B77">
              <w:rPr>
                <w:rFonts w:ascii="Arial" w:hAnsi="Arial" w:cs="Arial"/>
              </w:rPr>
              <w:t xml:space="preserve">išskirtinai nepalankių gamtinių sąlygų (taikoma Darbams, kurių kokybė priklauso nuo gamtinių sąlygų), kurios </w:t>
            </w:r>
            <w:r w:rsidRPr="00673B77">
              <w:rPr>
                <w:rFonts w:ascii="Arial" w:hAnsi="Arial" w:cs="Arial"/>
                <w:color w:val="000000"/>
                <w:spacing w:val="3"/>
              </w:rPr>
              <w:t xml:space="preserve">buvo nenumatomos arba kurių joks patyręs rangovas </w:t>
            </w:r>
            <w:r w:rsidRPr="00673B77">
              <w:rPr>
                <w:rFonts w:ascii="Arial" w:hAnsi="Arial" w:cs="Arial"/>
                <w:color w:val="000000"/>
                <w:spacing w:val="-3"/>
              </w:rPr>
              <w:t>nebūtų galėjęs tikėtis ir tai įvertinti</w:t>
            </w:r>
            <w:r w:rsidRPr="00673B77">
              <w:rPr>
                <w:rFonts w:ascii="Arial" w:hAnsi="Arial" w:cs="Arial"/>
              </w:rPr>
              <w:t>;</w:t>
            </w:r>
          </w:p>
          <w:p w14:paraId="24099286" w14:textId="77777777" w:rsidR="00CB3525" w:rsidRPr="00673B77" w:rsidRDefault="00CB3525" w:rsidP="00CB3525">
            <w:pPr>
              <w:pStyle w:val="Stilius3"/>
              <w:numPr>
                <w:ilvl w:val="0"/>
                <w:numId w:val="15"/>
              </w:numPr>
              <w:spacing w:before="0"/>
              <w:ind w:left="853" w:hanging="849"/>
              <w:rPr>
                <w:rFonts w:ascii="Arial" w:hAnsi="Arial" w:cs="Arial"/>
              </w:rPr>
            </w:pPr>
            <w:r w:rsidRPr="00673B77">
              <w:rPr>
                <w:rFonts w:ascii="Arial" w:hAnsi="Arial" w:cs="Arial"/>
              </w:rPr>
              <w:t>pakeitimų atliekamų vadovaujantis Sutarties sąlygų 9 skyriaus nuostatomis;</w:t>
            </w:r>
          </w:p>
          <w:p w14:paraId="1E46E3FE" w14:textId="77777777" w:rsidR="00CB3525" w:rsidRPr="00673B77" w:rsidRDefault="00CB3525" w:rsidP="00CB3525">
            <w:pPr>
              <w:pStyle w:val="Stilius3"/>
              <w:numPr>
                <w:ilvl w:val="0"/>
                <w:numId w:val="15"/>
              </w:numPr>
              <w:spacing w:before="0"/>
              <w:ind w:left="571" w:hanging="567"/>
              <w:rPr>
                <w:rFonts w:ascii="Arial" w:hAnsi="Arial" w:cs="Arial"/>
              </w:rPr>
            </w:pPr>
            <w:r w:rsidRPr="00673B77">
              <w:rPr>
                <w:rFonts w:ascii="Arial" w:hAnsi="Arial" w:cs="Arial"/>
              </w:rPr>
              <w:t>bet kokio vėlavimo, kliūčių ar trukdymų, sukeltų arba priskiriamų Užsakovui arba Užsakovo personalui, arba tretiesiems asmenims.</w:t>
            </w:r>
          </w:p>
        </w:tc>
      </w:tr>
      <w:tr w:rsidR="00CB3525" w:rsidRPr="00673B77" w14:paraId="193C3354" w14:textId="77777777" w:rsidTr="00896576">
        <w:tc>
          <w:tcPr>
            <w:tcW w:w="851" w:type="dxa"/>
            <w:tcBorders>
              <w:top w:val="nil"/>
              <w:left w:val="nil"/>
              <w:bottom w:val="nil"/>
              <w:right w:val="nil"/>
            </w:tcBorders>
          </w:tcPr>
          <w:p w14:paraId="7DE58841"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69A926A3" w14:textId="77777777" w:rsidR="00CB3525" w:rsidRPr="00673B77" w:rsidRDefault="00CB3525" w:rsidP="00896576">
            <w:pPr>
              <w:pStyle w:val="Stilius3"/>
              <w:rPr>
                <w:rFonts w:ascii="Arial" w:hAnsi="Arial" w:cs="Arial"/>
              </w:rPr>
            </w:pPr>
            <w:r w:rsidRPr="00673B77">
              <w:rPr>
                <w:rFonts w:ascii="Arial" w:hAnsi="Arial" w:cs="Arial"/>
              </w:rPr>
              <w:t xml:space="preserve">Darbų pabaiga pagal Sutartį bus laikomas momentas, kai bus užbaigti visi Sutartyje numatyti Darbai ir pasirašytas Darbų perdavimo-priėmimo aktas. </w:t>
            </w:r>
          </w:p>
        </w:tc>
      </w:tr>
      <w:tr w:rsidR="00CB3525" w:rsidRPr="00673B77" w14:paraId="2FC0E164" w14:textId="77777777" w:rsidTr="00896576">
        <w:tc>
          <w:tcPr>
            <w:tcW w:w="851" w:type="dxa"/>
            <w:tcBorders>
              <w:top w:val="nil"/>
              <w:left w:val="nil"/>
              <w:bottom w:val="nil"/>
              <w:right w:val="nil"/>
            </w:tcBorders>
          </w:tcPr>
          <w:p w14:paraId="3589D783"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041D86B3" w14:textId="77777777" w:rsidR="00CB3525" w:rsidRPr="00673B77" w:rsidRDefault="00CB3525" w:rsidP="00896576">
            <w:pPr>
              <w:pStyle w:val="Stilius3"/>
              <w:rPr>
                <w:rFonts w:ascii="Arial" w:hAnsi="Arial" w:cs="Arial"/>
              </w:rPr>
            </w:pPr>
            <w:r w:rsidRPr="00673B77">
              <w:rPr>
                <w:rFonts w:ascii="Arial" w:hAnsi="Arial" w:cs="Arial"/>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BC526CA" w14:textId="77777777" w:rsidR="00CB3525" w:rsidRPr="00673B77" w:rsidRDefault="00CB3525" w:rsidP="00896576">
            <w:pPr>
              <w:pStyle w:val="Stilius3"/>
              <w:rPr>
                <w:rFonts w:ascii="Arial" w:hAnsi="Arial" w:cs="Arial"/>
              </w:rPr>
            </w:pPr>
            <w:r w:rsidRPr="00673B77">
              <w:rPr>
                <w:rFonts w:ascii="Arial" w:hAnsi="Arial" w:cs="Arial"/>
              </w:rPr>
              <w:lastRenderedPageBreak/>
              <w:t xml:space="preserve">Aplinkybės, dėl kurių gali būti stabdomi darbai, yra: </w:t>
            </w:r>
          </w:p>
          <w:p w14:paraId="556E0233"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papildomi archeologiniai tyrinėjimai, kurie nebuvo numatyti, bet kuriuos būtina atlikti;</w:t>
            </w:r>
          </w:p>
          <w:p w14:paraId="7857513D"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atsiradusios projektavimo paslaugos, be kurių negalima užbaigti Sutarties;</w:t>
            </w:r>
          </w:p>
          <w:p w14:paraId="48D494E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vėluojama perduoti dalį statybvietės (remontuojamame pastate dar veikia įstaigos ir pan.);</w:t>
            </w:r>
          </w:p>
          <w:p w14:paraId="1E608888"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trečiųjų šalių įtaka;</w:t>
            </w:r>
          </w:p>
          <w:p w14:paraId="7862887E"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sustabdytas finansavimas arba trūksta finansavimo;</w:t>
            </w:r>
          </w:p>
          <w:p w14:paraId="771B47BA"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neatlaisvinta Darbų vieta;</w:t>
            </w:r>
          </w:p>
          <w:p w14:paraId="6C9B917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būtinas papildomas laikas įvykdyti papildomų Darbų viešąjį pirkimą;</w:t>
            </w:r>
          </w:p>
          <w:p w14:paraId="2727AB64"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nepateikta įranga, kurią privalo pateikti Užsakovas;</w:t>
            </w:r>
          </w:p>
          <w:p w14:paraId="37E6E13D"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nenumatomas gamtos jėgų veikimas, kurio joks patyręs rangovas nebūtų galėjęs tikėtis; </w:t>
            </w:r>
          </w:p>
          <w:p w14:paraId="2F5BA6B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6A16C3B8"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uždelsimas ar sutrikimas dėl Pakeitimo; </w:t>
            </w:r>
          </w:p>
          <w:p w14:paraId="065F478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kitos aplinkybės, kurios nebuvo žinomos pirkimo vykdymo metu ir su kuriomis susidurtų bet kuris rangovas. </w:t>
            </w:r>
          </w:p>
          <w:p w14:paraId="1046FBA7" w14:textId="77777777" w:rsidR="00CB3525" w:rsidRPr="00673B77" w:rsidRDefault="00CB3525" w:rsidP="00896576">
            <w:pPr>
              <w:pStyle w:val="Stilius3"/>
              <w:spacing w:before="120"/>
              <w:rPr>
                <w:rFonts w:ascii="Arial" w:hAnsi="Arial" w:cs="Arial"/>
              </w:rPr>
            </w:pPr>
            <w:r w:rsidRPr="00673B77">
              <w:rPr>
                <w:rFonts w:ascii="Arial" w:hAnsi="Arial" w:cs="Arial"/>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73B77">
              <w:rPr>
                <w:rFonts w:ascii="Arial" w:hAnsi="Arial" w:cs="Arial"/>
                <w:color w:val="555555"/>
              </w:rPr>
              <w:t xml:space="preserve"> </w:t>
            </w:r>
          </w:p>
          <w:p w14:paraId="0E30FCB4" w14:textId="77777777" w:rsidR="00CB3525" w:rsidRPr="00673B77" w:rsidRDefault="00CB3525" w:rsidP="00896576">
            <w:pPr>
              <w:pStyle w:val="Stilius3"/>
              <w:spacing w:before="120"/>
              <w:rPr>
                <w:rFonts w:ascii="Arial" w:hAnsi="Arial" w:cs="Arial"/>
              </w:rPr>
            </w:pPr>
            <w:r w:rsidRPr="00673B77">
              <w:rPr>
                <w:rFonts w:ascii="Arial" w:hAnsi="Arial" w:cs="Aria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85B405D"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Šiame punkte numatytu atveju Rangovas turi teisę į pagrįstai patirtų papildomų Išlaidų apmokėjimą. </w:t>
            </w:r>
          </w:p>
        </w:tc>
      </w:tr>
      <w:tr w:rsidR="00CB3525" w:rsidRPr="00673B77" w14:paraId="18432ED8" w14:textId="77777777" w:rsidTr="00896576">
        <w:tc>
          <w:tcPr>
            <w:tcW w:w="851" w:type="dxa"/>
            <w:tcBorders>
              <w:top w:val="nil"/>
              <w:left w:val="nil"/>
              <w:bottom w:val="nil"/>
              <w:right w:val="nil"/>
            </w:tcBorders>
          </w:tcPr>
          <w:p w14:paraId="1593763F"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552C1C36" w14:textId="77777777" w:rsidR="00CB3525" w:rsidRPr="00673B77" w:rsidRDefault="00CB3525" w:rsidP="00896576">
            <w:pPr>
              <w:pStyle w:val="Stilius3"/>
              <w:rPr>
                <w:rFonts w:ascii="Arial" w:hAnsi="Arial" w:cs="Arial"/>
              </w:rPr>
            </w:pPr>
            <w:r w:rsidRPr="00673B77">
              <w:rPr>
                <w:rFonts w:ascii="Arial" w:hAnsi="Arial" w:cs="Arial"/>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CB3525" w:rsidRPr="00673B77" w14:paraId="7F17E5EC" w14:textId="77777777" w:rsidTr="00896576">
        <w:tc>
          <w:tcPr>
            <w:tcW w:w="851" w:type="dxa"/>
            <w:tcBorders>
              <w:top w:val="nil"/>
              <w:left w:val="nil"/>
              <w:bottom w:val="nil"/>
              <w:right w:val="nil"/>
            </w:tcBorders>
          </w:tcPr>
          <w:p w14:paraId="6468C52C"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22610560" w14:textId="77777777" w:rsidR="00CB3525" w:rsidRPr="00673B77" w:rsidRDefault="00CB3525" w:rsidP="00896576">
            <w:pPr>
              <w:pStyle w:val="Stilius3"/>
              <w:rPr>
                <w:rFonts w:ascii="Arial" w:hAnsi="Arial" w:cs="Arial"/>
              </w:rPr>
            </w:pPr>
            <w:r w:rsidRPr="00673B77">
              <w:rPr>
                <w:rFonts w:ascii="Arial" w:hAnsi="Arial" w:cs="Arial"/>
              </w:rPr>
              <w:t>Jeigu Rangovas raštiškai įspėtas, be objektyvių priežasčių vilkina Darbų atlikimą ir daugiau nei 30 kalendorinių dienų pažeidžia nustatytą Darbų atlikimo terminą ar už nekokybiškai atliktus darbus ir per Užsakovo nustatytą protingą terminą neištaiso Rangovo nurodytų trūkumų arba praleidžia bet kurios pareigos įvykdymo terminą, nustatytą šioje Sutartyje, Rangovas įsipareigoja sumokėti Užsakovui 5 % (penkių procentų) dydžio baudą nuo Sutarties kainos su PVM. Bauda išskaičiuojama iš Rangovui mokėtinos sumos.</w:t>
            </w:r>
          </w:p>
        </w:tc>
      </w:tr>
      <w:tr w:rsidR="00CB3525" w:rsidRPr="00673B77" w14:paraId="26E9FC61" w14:textId="77777777" w:rsidTr="00896576">
        <w:tc>
          <w:tcPr>
            <w:tcW w:w="851" w:type="dxa"/>
            <w:tcBorders>
              <w:top w:val="nil"/>
              <w:left w:val="nil"/>
              <w:bottom w:val="nil"/>
              <w:right w:val="nil"/>
            </w:tcBorders>
          </w:tcPr>
          <w:p w14:paraId="52DC9BD3"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7452C8B0" w14:textId="77777777" w:rsidR="00CB3525" w:rsidRPr="00673B77" w:rsidRDefault="00CB3525" w:rsidP="00896576">
            <w:pPr>
              <w:pStyle w:val="Stilius3"/>
              <w:rPr>
                <w:rFonts w:ascii="Arial" w:hAnsi="Arial" w:cs="Arial"/>
              </w:rPr>
            </w:pPr>
            <w:r w:rsidRPr="00673B77">
              <w:rPr>
                <w:rFonts w:ascii="Arial" w:hAnsi="Arial" w:cs="Arial"/>
              </w:rPr>
              <w:t>Rangovui vėluojant atlikti darbus ar darbus atlikus nekokybiškai, su defektais, taip pat vilkinant darbus ar piktnaudžiaujant, Užsakovas, siekdamas apginti savo teisėtus interesus, gali atlikti neapmokėtų sumų įskaitymus į nuostolius (vienašalius sandorius).</w:t>
            </w:r>
          </w:p>
        </w:tc>
      </w:tr>
      <w:tr w:rsidR="00CB3525" w:rsidRPr="00673B77" w14:paraId="514A540C" w14:textId="77777777" w:rsidTr="00896576">
        <w:tc>
          <w:tcPr>
            <w:tcW w:w="9783" w:type="dxa"/>
            <w:gridSpan w:val="4"/>
            <w:tcBorders>
              <w:top w:val="nil"/>
              <w:left w:val="nil"/>
              <w:bottom w:val="nil"/>
              <w:right w:val="nil"/>
            </w:tcBorders>
          </w:tcPr>
          <w:p w14:paraId="7983D333" w14:textId="77777777" w:rsidR="00CB3525" w:rsidRPr="00673B77" w:rsidRDefault="00CB3525" w:rsidP="00CB3525">
            <w:pPr>
              <w:pStyle w:val="Stilius1"/>
              <w:spacing w:after="240"/>
              <w:rPr>
                <w:rFonts w:ascii="Arial" w:hAnsi="Arial" w:cs="Arial"/>
              </w:rPr>
            </w:pPr>
            <w:r w:rsidRPr="00673B77">
              <w:rPr>
                <w:rFonts w:ascii="Arial" w:hAnsi="Arial" w:cs="Arial"/>
              </w:rPr>
              <w:t xml:space="preserve">DARBŲ PERDAVIMAS-PRIĖMIMAS IR STATYBOS UŽBAIGIMAS </w:t>
            </w:r>
          </w:p>
        </w:tc>
      </w:tr>
      <w:tr w:rsidR="00CB3525" w:rsidRPr="00673B77" w14:paraId="32D87E3A" w14:textId="77777777" w:rsidTr="00896576">
        <w:tc>
          <w:tcPr>
            <w:tcW w:w="851" w:type="dxa"/>
            <w:tcBorders>
              <w:top w:val="nil"/>
              <w:left w:val="nil"/>
              <w:bottom w:val="nil"/>
              <w:right w:val="nil"/>
            </w:tcBorders>
          </w:tcPr>
          <w:p w14:paraId="2B872867"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7B25BB4D" w14:textId="77777777" w:rsidR="00CB3525" w:rsidRPr="00673B77" w:rsidRDefault="00CB3525" w:rsidP="00896576">
            <w:pPr>
              <w:pStyle w:val="Stilius3"/>
              <w:spacing w:after="240"/>
              <w:rPr>
                <w:rFonts w:ascii="Arial" w:hAnsi="Arial" w:cs="Arial"/>
              </w:rPr>
            </w:pPr>
            <w:r w:rsidRPr="00673B77">
              <w:rPr>
                <w:rFonts w:ascii="Arial" w:hAnsi="Arial" w:cs="Arial"/>
              </w:rPr>
              <w:t>Užsakovas perima Darbus:</w:t>
            </w:r>
          </w:p>
          <w:p w14:paraId="718F688A" w14:textId="77777777" w:rsidR="00CB3525" w:rsidRPr="00673B77" w:rsidRDefault="00CB3525" w:rsidP="00CB3525">
            <w:pPr>
              <w:pStyle w:val="Stilius3"/>
              <w:numPr>
                <w:ilvl w:val="0"/>
                <w:numId w:val="26"/>
              </w:numPr>
              <w:spacing w:before="0"/>
              <w:ind w:left="571" w:hanging="567"/>
              <w:rPr>
                <w:rFonts w:ascii="Arial" w:hAnsi="Arial" w:cs="Arial"/>
              </w:rPr>
            </w:pPr>
            <w:r w:rsidRPr="00673B77">
              <w:rPr>
                <w:rFonts w:ascii="Arial" w:hAnsi="Arial" w:cs="Arial"/>
              </w:rPr>
              <w:t>kai visi Darbai baigti pagal Sutartį, įskaitant ir baigiamuosius bandymus, kurių rezultatai yra teigiami, ir</w:t>
            </w:r>
          </w:p>
          <w:p w14:paraId="25AA61CF" w14:textId="77777777" w:rsidR="00CB3525" w:rsidRPr="00673B77" w:rsidRDefault="00CB3525" w:rsidP="00CB3525">
            <w:pPr>
              <w:pStyle w:val="Stilius3"/>
              <w:numPr>
                <w:ilvl w:val="0"/>
                <w:numId w:val="26"/>
              </w:numPr>
              <w:spacing w:before="0"/>
              <w:ind w:left="853" w:hanging="849"/>
              <w:rPr>
                <w:rFonts w:ascii="Arial" w:hAnsi="Arial" w:cs="Arial"/>
              </w:rPr>
            </w:pPr>
            <w:r w:rsidRPr="00673B77">
              <w:rPr>
                <w:rFonts w:ascii="Arial" w:hAnsi="Arial" w:cs="Arial"/>
              </w:rPr>
              <w:t>kai pasirašomas Darbų perdavimo-priėmimo aktas.</w:t>
            </w:r>
          </w:p>
          <w:p w14:paraId="1476F66D" w14:textId="77777777" w:rsidR="00CB3525" w:rsidRPr="00673B77" w:rsidRDefault="00CB3525" w:rsidP="00896576">
            <w:pPr>
              <w:pStyle w:val="Stilius3"/>
              <w:spacing w:before="120"/>
              <w:rPr>
                <w:rFonts w:ascii="Arial" w:hAnsi="Arial" w:cs="Arial"/>
              </w:rPr>
            </w:pPr>
            <w:r w:rsidRPr="00673B77">
              <w:rPr>
                <w:rFonts w:ascii="Arial" w:hAnsi="Arial" w:cs="Arial"/>
              </w:rPr>
              <w:t>Rangovas, užbaigęs Darbus, bei, jeigu reikia, atlikęs baigiamuosius bandymus, su prašymu dėl Darbų perdavimo-priėmimo raštu privalo kreiptis į Užsakovą kartu pateikdamas atliktų statybos darbų perdavimo Užsakovui aktą.</w:t>
            </w:r>
          </w:p>
        </w:tc>
      </w:tr>
      <w:tr w:rsidR="00CB3525" w:rsidRPr="00673B77" w14:paraId="379F78D4" w14:textId="77777777" w:rsidTr="00896576">
        <w:tc>
          <w:tcPr>
            <w:tcW w:w="851" w:type="dxa"/>
            <w:tcBorders>
              <w:top w:val="nil"/>
              <w:left w:val="nil"/>
              <w:bottom w:val="nil"/>
              <w:right w:val="nil"/>
            </w:tcBorders>
          </w:tcPr>
          <w:p w14:paraId="366F4D9D"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67015201" w14:textId="77777777" w:rsidR="00CB3525" w:rsidRPr="00673B77" w:rsidRDefault="00CB3525" w:rsidP="00896576">
            <w:pPr>
              <w:pStyle w:val="Stilius3"/>
              <w:rPr>
                <w:rFonts w:ascii="Arial" w:hAnsi="Arial" w:cs="Arial"/>
              </w:rPr>
            </w:pPr>
            <w:r w:rsidRPr="00673B77">
              <w:rPr>
                <w:rFonts w:ascii="Arial" w:hAnsi="Arial" w:cs="Arial"/>
              </w:rPr>
              <w:t>Užsakovas, gavęs Rangovo prašymą pagal 7.1 punktą, per 14 dienų privalo:</w:t>
            </w:r>
          </w:p>
          <w:p w14:paraId="38B3E5A0" w14:textId="77777777" w:rsidR="00CB3525" w:rsidRPr="00673B77" w:rsidRDefault="00CB3525" w:rsidP="00CB3525">
            <w:pPr>
              <w:pStyle w:val="Stilius3"/>
              <w:numPr>
                <w:ilvl w:val="0"/>
                <w:numId w:val="27"/>
              </w:numPr>
              <w:spacing w:before="120"/>
              <w:ind w:left="571" w:hanging="567"/>
              <w:rPr>
                <w:rFonts w:ascii="Arial" w:hAnsi="Arial" w:cs="Arial"/>
              </w:rPr>
            </w:pPr>
            <w:r w:rsidRPr="00673B77">
              <w:rPr>
                <w:rFonts w:ascii="Arial" w:hAnsi="Arial" w:cs="Arial"/>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73B77">
              <w:rPr>
                <w:rFonts w:ascii="Arial" w:hAnsi="Arial" w:cs="Arial"/>
                <w:spacing w:val="1"/>
              </w:rPr>
              <w:t xml:space="preserve">laikas ištaisyti defektus neturi būti ilgesnis kaip 14 dienų </w:t>
            </w:r>
            <w:r w:rsidRPr="00673B77">
              <w:rPr>
                <w:rFonts w:ascii="Arial" w:hAnsi="Arial" w:cs="Arial"/>
              </w:rPr>
              <w:t xml:space="preserve">po Darbų perdavimo-priėmimo akto pasirašymo dienos; </w:t>
            </w:r>
          </w:p>
          <w:p w14:paraId="687D0F3A" w14:textId="77777777" w:rsidR="00CB3525" w:rsidRPr="00673B77" w:rsidRDefault="00CB3525" w:rsidP="00896576">
            <w:pPr>
              <w:pStyle w:val="Stilius3"/>
              <w:spacing w:before="120"/>
              <w:ind w:left="996" w:hanging="425"/>
              <w:rPr>
                <w:rFonts w:ascii="Arial" w:hAnsi="Arial" w:cs="Arial"/>
              </w:rPr>
            </w:pPr>
            <w:r w:rsidRPr="00673B77">
              <w:rPr>
                <w:rFonts w:ascii="Arial" w:hAnsi="Arial" w:cs="Arial"/>
              </w:rPr>
              <w:t>arba</w:t>
            </w:r>
          </w:p>
          <w:p w14:paraId="20BE17B0" w14:textId="77777777" w:rsidR="00CB3525" w:rsidRPr="00673B77" w:rsidRDefault="00CB3525" w:rsidP="00CB3525">
            <w:pPr>
              <w:pStyle w:val="Stilius3"/>
              <w:numPr>
                <w:ilvl w:val="0"/>
                <w:numId w:val="27"/>
              </w:numPr>
              <w:spacing w:before="120"/>
              <w:ind w:left="571" w:hanging="567"/>
              <w:rPr>
                <w:rFonts w:ascii="Arial" w:hAnsi="Arial" w:cs="Arial"/>
              </w:rPr>
            </w:pPr>
            <w:r w:rsidRPr="00673B77">
              <w:rPr>
                <w:rFonts w:ascii="Arial" w:hAnsi="Arial" w:cs="Arial"/>
              </w:rPr>
              <w:t>raštu atsisakyti perimti Darbus nurodant atsisakymo pagrindą ir nurodant Darbus, kuriuos Rangovas privalo atlikti, kad galėtų būti pasirašomas Darbų perdavimo-priėmimo aktas.</w:t>
            </w:r>
          </w:p>
        </w:tc>
      </w:tr>
      <w:tr w:rsidR="00CB3525" w:rsidRPr="00673B77" w14:paraId="3E5ABFDB" w14:textId="77777777" w:rsidTr="00896576">
        <w:tc>
          <w:tcPr>
            <w:tcW w:w="851" w:type="dxa"/>
            <w:tcBorders>
              <w:top w:val="nil"/>
              <w:left w:val="nil"/>
              <w:bottom w:val="nil"/>
              <w:right w:val="nil"/>
            </w:tcBorders>
          </w:tcPr>
          <w:p w14:paraId="7BEB3833"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09D7FEE8" w14:textId="77777777" w:rsidR="00CB3525" w:rsidRPr="00673B77" w:rsidRDefault="00CB3525" w:rsidP="00896576">
            <w:pPr>
              <w:pStyle w:val="Stilius3"/>
              <w:rPr>
                <w:rFonts w:ascii="Arial" w:hAnsi="Arial" w:cs="Arial"/>
              </w:rPr>
            </w:pPr>
            <w:r w:rsidRPr="00673B77">
              <w:rPr>
                <w:rFonts w:ascii="Arial" w:hAnsi="Arial" w:cs="Arial"/>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CB3525" w:rsidRPr="00673B77" w14:paraId="4D714611" w14:textId="77777777" w:rsidTr="00896576">
        <w:tc>
          <w:tcPr>
            <w:tcW w:w="851" w:type="dxa"/>
            <w:tcBorders>
              <w:top w:val="nil"/>
              <w:left w:val="nil"/>
              <w:bottom w:val="nil"/>
              <w:right w:val="nil"/>
            </w:tcBorders>
          </w:tcPr>
          <w:p w14:paraId="3A7F0987"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69D5922" w14:textId="77777777" w:rsidR="00CB3525" w:rsidRPr="00673B77" w:rsidRDefault="00CB3525" w:rsidP="00896576">
            <w:pPr>
              <w:pStyle w:val="Stilius3"/>
              <w:rPr>
                <w:rFonts w:ascii="Arial" w:hAnsi="Arial" w:cs="Arial"/>
              </w:rPr>
            </w:pPr>
            <w:r w:rsidRPr="00673B77">
              <w:rPr>
                <w:rFonts w:ascii="Arial" w:hAnsi="Arial" w:cs="Arial"/>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B3525" w:rsidRPr="00673B77" w14:paraId="20EC3485" w14:textId="77777777" w:rsidTr="00896576">
        <w:tc>
          <w:tcPr>
            <w:tcW w:w="851" w:type="dxa"/>
            <w:tcBorders>
              <w:top w:val="nil"/>
              <w:left w:val="nil"/>
              <w:bottom w:val="nil"/>
              <w:right w:val="nil"/>
            </w:tcBorders>
          </w:tcPr>
          <w:p w14:paraId="0D99D66A"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61C36AFC" w14:textId="77777777" w:rsidR="00CB3525" w:rsidRPr="00673B77" w:rsidRDefault="00CB3525" w:rsidP="00896576">
            <w:pPr>
              <w:pStyle w:val="Stilius3"/>
              <w:rPr>
                <w:rFonts w:ascii="Arial" w:hAnsi="Arial" w:cs="Arial"/>
              </w:rPr>
            </w:pPr>
            <w:r w:rsidRPr="00673B77">
              <w:rPr>
                <w:rFonts w:ascii="Arial" w:hAnsi="Arial" w:cs="Arial"/>
              </w:rPr>
              <w:t xml:space="preserve">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 </w:t>
            </w:r>
          </w:p>
        </w:tc>
      </w:tr>
      <w:tr w:rsidR="00CB3525" w:rsidRPr="00673B77" w14:paraId="55D2EDC5" w14:textId="77777777" w:rsidTr="00896576">
        <w:tc>
          <w:tcPr>
            <w:tcW w:w="9783" w:type="dxa"/>
            <w:gridSpan w:val="4"/>
            <w:tcBorders>
              <w:top w:val="nil"/>
              <w:left w:val="nil"/>
              <w:bottom w:val="nil"/>
              <w:right w:val="nil"/>
            </w:tcBorders>
          </w:tcPr>
          <w:p w14:paraId="20A7862B" w14:textId="77777777" w:rsidR="00CB3525" w:rsidRPr="00673B77" w:rsidRDefault="00CB3525" w:rsidP="00CB3525">
            <w:pPr>
              <w:pStyle w:val="Stilius1"/>
              <w:spacing w:after="240"/>
              <w:rPr>
                <w:rFonts w:ascii="Arial" w:hAnsi="Arial" w:cs="Arial"/>
              </w:rPr>
            </w:pPr>
            <w:r w:rsidRPr="00673B77">
              <w:rPr>
                <w:rFonts w:ascii="Arial" w:hAnsi="Arial" w:cs="Arial"/>
              </w:rPr>
              <w:t>SUTARTIES KAINA IR APMOKĖJIMAS</w:t>
            </w:r>
          </w:p>
        </w:tc>
      </w:tr>
      <w:tr w:rsidR="00CB3525" w:rsidRPr="00673B77" w14:paraId="77F16B45" w14:textId="77777777" w:rsidTr="00896576">
        <w:tc>
          <w:tcPr>
            <w:tcW w:w="851" w:type="dxa"/>
            <w:tcBorders>
              <w:top w:val="nil"/>
              <w:left w:val="nil"/>
              <w:bottom w:val="nil"/>
              <w:right w:val="nil"/>
            </w:tcBorders>
          </w:tcPr>
          <w:p w14:paraId="17F889B7"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4C80194" w14:textId="77777777" w:rsidR="00CB3525" w:rsidRPr="00673B77" w:rsidRDefault="00CB3525" w:rsidP="00896576">
            <w:pPr>
              <w:pStyle w:val="Stilius3"/>
              <w:rPr>
                <w:rFonts w:ascii="Arial" w:hAnsi="Arial" w:cs="Arial"/>
              </w:rPr>
            </w:pPr>
            <w:r w:rsidRPr="00673B77">
              <w:rPr>
                <w:rFonts w:ascii="Arial" w:hAnsi="Arial" w:cs="Arial"/>
              </w:rPr>
              <w:t>Sutarties kaina yra nurodyta 3.4 papunktyje. Jei suma skaičiais neatitinka sumos žodžiais, teisinga laikoma suma žodžiais.</w:t>
            </w:r>
          </w:p>
        </w:tc>
      </w:tr>
      <w:tr w:rsidR="00CB3525" w:rsidRPr="00673B77" w14:paraId="19C90C8C" w14:textId="77777777" w:rsidTr="00896576">
        <w:tc>
          <w:tcPr>
            <w:tcW w:w="851" w:type="dxa"/>
            <w:tcBorders>
              <w:top w:val="nil"/>
              <w:left w:val="nil"/>
              <w:bottom w:val="nil"/>
              <w:right w:val="nil"/>
            </w:tcBorders>
          </w:tcPr>
          <w:p w14:paraId="03AD3479"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6C2C9EB" w14:textId="77777777" w:rsidR="00CB3525" w:rsidRPr="00673B77" w:rsidRDefault="00CB3525" w:rsidP="00896576">
            <w:pPr>
              <w:pStyle w:val="Stilius3"/>
              <w:rPr>
                <w:rFonts w:ascii="Arial" w:hAnsi="Arial" w:cs="Arial"/>
              </w:rPr>
            </w:pPr>
            <w:r w:rsidRPr="00673B77">
              <w:rPr>
                <w:rFonts w:ascii="Arial" w:hAnsi="Arial" w:cs="Arial"/>
              </w:rPr>
              <w:t xml:space="preserve">Šiai Sutarčiai taikoma fiksuotos kainos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CB3525" w:rsidRPr="00673B77" w14:paraId="1D827080" w14:textId="77777777" w:rsidTr="00896576">
        <w:tc>
          <w:tcPr>
            <w:tcW w:w="851" w:type="dxa"/>
            <w:tcBorders>
              <w:top w:val="nil"/>
              <w:left w:val="nil"/>
              <w:bottom w:val="nil"/>
              <w:right w:val="nil"/>
            </w:tcBorders>
          </w:tcPr>
          <w:p w14:paraId="50F317F9"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18EB7F61" w14:textId="77777777" w:rsidR="00CB3525" w:rsidRPr="00673B77" w:rsidRDefault="00CB3525" w:rsidP="00896576">
            <w:pPr>
              <w:pStyle w:val="Stilius3"/>
              <w:rPr>
                <w:rFonts w:ascii="Arial" w:hAnsi="Arial" w:cs="Arial"/>
              </w:rPr>
            </w:pPr>
            <w:r w:rsidRPr="00673B77">
              <w:rPr>
                <w:rFonts w:ascii="Arial" w:hAnsi="Arial" w:cs="Arial"/>
                <w:color w:val="000000"/>
              </w:rPr>
              <w:t xml:space="preserve">Jeigu įrašyta 3.4 </w:t>
            </w:r>
            <w:r w:rsidRPr="00673B77">
              <w:rPr>
                <w:rFonts w:ascii="Arial" w:hAnsi="Arial" w:cs="Arial"/>
              </w:rPr>
              <w:t>papunktyje,</w:t>
            </w:r>
            <w:r w:rsidRPr="00673B77" w:rsidDel="00E93733">
              <w:rPr>
                <w:rFonts w:ascii="Arial" w:hAnsi="Arial" w:cs="Arial"/>
              </w:rPr>
              <w:t xml:space="preserve"> </w:t>
            </w:r>
            <w:r w:rsidRPr="00673B77">
              <w:rPr>
                <w:rFonts w:ascii="Arial" w:hAnsi="Arial" w:cs="Arial"/>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CB3525" w:rsidRPr="00673B77" w14:paraId="736386C1" w14:textId="77777777" w:rsidTr="00896576">
        <w:tc>
          <w:tcPr>
            <w:tcW w:w="851" w:type="dxa"/>
            <w:tcBorders>
              <w:top w:val="nil"/>
              <w:left w:val="nil"/>
              <w:bottom w:val="nil"/>
              <w:right w:val="nil"/>
            </w:tcBorders>
          </w:tcPr>
          <w:p w14:paraId="3022A42F"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C017611" w14:textId="77777777" w:rsidR="00CB3525" w:rsidRPr="00673B77" w:rsidRDefault="00CB3525" w:rsidP="00896576">
            <w:pPr>
              <w:pStyle w:val="Stilius3"/>
              <w:rPr>
                <w:rFonts w:ascii="Arial" w:hAnsi="Arial" w:cs="Arial"/>
              </w:rPr>
            </w:pPr>
            <w:r w:rsidRPr="00673B77">
              <w:rPr>
                <w:rFonts w:ascii="Arial" w:hAnsi="Arial" w:cs="Arial"/>
              </w:rPr>
              <w:t>Apmokėjimo už tinkamai pagal Sutartį atliktus Darbus sumai nustatyti turi būti taikomos Veiklų sąraše nurodytos fiksuotos Darbų grupių (etapų) kainos.</w:t>
            </w:r>
          </w:p>
          <w:p w14:paraId="1F1B3F99" w14:textId="77777777" w:rsidR="00CB3525" w:rsidRPr="00673B77" w:rsidRDefault="00CB3525" w:rsidP="00896576">
            <w:pPr>
              <w:pStyle w:val="Stilius3"/>
              <w:rPr>
                <w:rFonts w:ascii="Arial" w:hAnsi="Arial" w:cs="Arial"/>
              </w:rPr>
            </w:pPr>
            <w:r w:rsidRPr="00673B77">
              <w:rPr>
                <w:rFonts w:ascii="Arial" w:hAnsi="Arial" w:cs="Arial"/>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B3525" w:rsidRPr="00673B77" w14:paraId="145B7AAF" w14:textId="77777777" w:rsidTr="00896576">
        <w:tc>
          <w:tcPr>
            <w:tcW w:w="851" w:type="dxa"/>
            <w:tcBorders>
              <w:top w:val="nil"/>
              <w:left w:val="nil"/>
              <w:bottom w:val="nil"/>
              <w:right w:val="nil"/>
            </w:tcBorders>
          </w:tcPr>
          <w:p w14:paraId="4C358077"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B8E33DE" w14:textId="77777777" w:rsidR="00CB3525" w:rsidRPr="00673B77" w:rsidRDefault="00CB3525" w:rsidP="00896576">
            <w:pPr>
              <w:pStyle w:val="Stilius3"/>
              <w:spacing w:after="120"/>
              <w:rPr>
                <w:rFonts w:ascii="Arial" w:hAnsi="Arial" w:cs="Arial"/>
              </w:rPr>
            </w:pPr>
            <w:r w:rsidRPr="00673B77">
              <w:rPr>
                <w:rFonts w:ascii="Arial" w:hAnsi="Arial" w:cs="Arial"/>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59688EEF" w14:textId="77777777" w:rsidR="00CB3525" w:rsidRPr="00673B77" w:rsidRDefault="00CB3525" w:rsidP="00CB3525">
            <w:pPr>
              <w:pStyle w:val="Stilius3"/>
              <w:numPr>
                <w:ilvl w:val="0"/>
                <w:numId w:val="28"/>
              </w:numPr>
              <w:spacing w:before="120"/>
              <w:ind w:left="571" w:hanging="567"/>
              <w:rPr>
                <w:rFonts w:ascii="Arial" w:hAnsi="Arial" w:cs="Arial"/>
              </w:rPr>
            </w:pPr>
            <w:r w:rsidRPr="00673B77">
              <w:rPr>
                <w:rFonts w:ascii="Arial"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B404503" w14:textId="77777777" w:rsidR="00CB3525" w:rsidRPr="00673B77" w:rsidRDefault="00CB3525" w:rsidP="00CB3525">
            <w:pPr>
              <w:pStyle w:val="Stilius3"/>
              <w:numPr>
                <w:ilvl w:val="0"/>
                <w:numId w:val="28"/>
              </w:numPr>
              <w:spacing w:before="120"/>
              <w:ind w:left="571" w:hanging="567"/>
              <w:rPr>
                <w:rFonts w:ascii="Arial" w:hAnsi="Arial" w:cs="Arial"/>
              </w:rPr>
            </w:pPr>
            <w:r w:rsidRPr="00673B77">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BA443EF" w14:textId="77777777" w:rsidR="00CB3525" w:rsidRPr="00673B77" w:rsidRDefault="00CB3525" w:rsidP="00896576">
            <w:pPr>
              <w:pStyle w:val="Stilius3"/>
              <w:spacing w:before="120"/>
              <w:rPr>
                <w:rFonts w:ascii="Arial" w:hAnsi="Arial" w:cs="Arial"/>
              </w:rPr>
            </w:pPr>
            <w:r w:rsidRPr="00673B77">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37CED202" w14:textId="77777777" w:rsidR="00CB3525" w:rsidRPr="00673B77" w:rsidRDefault="00CB3525" w:rsidP="00896576">
            <w:pPr>
              <w:pStyle w:val="Stilius3"/>
              <w:spacing w:before="120"/>
              <w:rPr>
                <w:rFonts w:ascii="Arial" w:hAnsi="Arial" w:cs="Arial"/>
              </w:rPr>
            </w:pPr>
            <w:r w:rsidRPr="00673B77">
              <w:rPr>
                <w:rFonts w:ascii="Arial" w:hAnsi="Arial" w:cs="Arial"/>
              </w:rPr>
              <w:t>Pridėtinės vertės mokesčio sąskaitos faktūros, sąskaitos faktūros, kreditiniai ir debetiniai dokumentai bei avansinės sąskaitos turi būti teikiami naudojantis informacinės sistemos SABIS priemonėmis.</w:t>
            </w:r>
          </w:p>
        </w:tc>
      </w:tr>
      <w:tr w:rsidR="00CB3525" w:rsidRPr="00673B77" w14:paraId="7CA901CD" w14:textId="77777777" w:rsidTr="00896576">
        <w:tc>
          <w:tcPr>
            <w:tcW w:w="851" w:type="dxa"/>
            <w:tcBorders>
              <w:top w:val="nil"/>
              <w:left w:val="nil"/>
              <w:bottom w:val="nil"/>
              <w:right w:val="nil"/>
            </w:tcBorders>
          </w:tcPr>
          <w:p w14:paraId="147E4AE4"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C0BD2F6" w14:textId="77777777" w:rsidR="00CB3525" w:rsidRPr="00673B77" w:rsidRDefault="00CB3525" w:rsidP="00896576">
            <w:pPr>
              <w:pStyle w:val="Stilius3"/>
              <w:rPr>
                <w:rFonts w:ascii="Arial" w:hAnsi="Arial" w:cs="Arial"/>
              </w:rPr>
            </w:pPr>
            <w:r w:rsidRPr="00673B77">
              <w:rPr>
                <w:rFonts w:ascii="Arial" w:hAnsi="Arial" w:cs="Arial"/>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CB3525" w:rsidRPr="00673B77" w14:paraId="61CC209E" w14:textId="77777777" w:rsidTr="00896576">
        <w:tc>
          <w:tcPr>
            <w:tcW w:w="851" w:type="dxa"/>
            <w:tcBorders>
              <w:top w:val="nil"/>
              <w:left w:val="nil"/>
              <w:bottom w:val="nil"/>
              <w:right w:val="nil"/>
            </w:tcBorders>
          </w:tcPr>
          <w:p w14:paraId="7AB71EE3"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E28EFC3" w14:textId="77777777" w:rsidR="00CB3525" w:rsidRPr="00673B77" w:rsidRDefault="00CB3525" w:rsidP="00896576">
            <w:pPr>
              <w:pStyle w:val="Stilius3"/>
              <w:spacing w:after="240"/>
              <w:rPr>
                <w:rFonts w:ascii="Arial" w:hAnsi="Arial" w:cs="Arial"/>
              </w:rPr>
            </w:pPr>
            <w:r w:rsidRPr="00673B77">
              <w:rPr>
                <w:rFonts w:ascii="Arial" w:hAnsi="Arial" w:cs="Arial"/>
              </w:rPr>
              <w:t>Užsakovas privalo mokėti Rangovui:</w:t>
            </w:r>
          </w:p>
          <w:p w14:paraId="6382EB12" w14:textId="77777777" w:rsidR="00CB3525" w:rsidRPr="00673B77" w:rsidRDefault="00CB3525" w:rsidP="00CB3525">
            <w:pPr>
              <w:pStyle w:val="Stilius3"/>
              <w:numPr>
                <w:ilvl w:val="0"/>
                <w:numId w:val="17"/>
              </w:numPr>
              <w:spacing w:before="0"/>
              <w:ind w:left="571" w:hanging="567"/>
              <w:rPr>
                <w:rFonts w:ascii="Arial" w:hAnsi="Arial" w:cs="Arial"/>
              </w:rPr>
            </w:pPr>
            <w:r w:rsidRPr="00673B77">
              <w:rPr>
                <w:rFonts w:ascii="Arial" w:hAnsi="Arial" w:cs="Arial"/>
              </w:rPr>
              <w:t>Išankstinio mokėjimo sumą (jeigu taikoma) per 3.4 papunktyje nurodytą dienų skaičių</w:t>
            </w:r>
            <w:r w:rsidRPr="00673B77">
              <w:rPr>
                <w:rFonts w:ascii="Arial" w:hAnsi="Arial" w:cs="Arial"/>
                <w:i/>
                <w:color w:val="FF0000"/>
              </w:rPr>
              <w:t xml:space="preserve"> </w:t>
            </w:r>
            <w:r w:rsidRPr="00673B77">
              <w:rPr>
                <w:rFonts w:ascii="Arial"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0810C93" w14:textId="77777777" w:rsidR="00CB3525" w:rsidRPr="00673B77" w:rsidRDefault="00CB3525" w:rsidP="00CB3525">
            <w:pPr>
              <w:pStyle w:val="Stilius3"/>
              <w:numPr>
                <w:ilvl w:val="0"/>
                <w:numId w:val="17"/>
              </w:numPr>
              <w:spacing w:before="0"/>
              <w:ind w:left="571" w:hanging="567"/>
              <w:rPr>
                <w:rFonts w:ascii="Arial" w:hAnsi="Arial" w:cs="Arial"/>
              </w:rPr>
            </w:pPr>
            <w:r w:rsidRPr="00673B77">
              <w:rPr>
                <w:rFonts w:ascii="Arial" w:hAnsi="Arial" w:cs="Arial"/>
              </w:rPr>
              <w:t>sumą, patvirtintą Rangovo pateiktuose mokėjimo dokumentuose per 3.4 papunktyje nurodytą dienų skaičių</w:t>
            </w:r>
            <w:r w:rsidRPr="00673B77">
              <w:rPr>
                <w:rFonts w:ascii="Arial" w:hAnsi="Arial" w:cs="Arial"/>
                <w:i/>
                <w:color w:val="FF0000"/>
              </w:rPr>
              <w:t xml:space="preserve"> </w:t>
            </w:r>
            <w:r w:rsidRPr="00673B77">
              <w:rPr>
                <w:rFonts w:ascii="Arial" w:hAnsi="Arial" w:cs="Arial"/>
              </w:rPr>
              <w:t>nuo Rangovo pateiktų mokėjimo dokumentų patvirtinimo.</w:t>
            </w:r>
          </w:p>
        </w:tc>
      </w:tr>
      <w:tr w:rsidR="00CB3525" w:rsidRPr="00673B77" w14:paraId="453D306E" w14:textId="77777777" w:rsidTr="00896576">
        <w:tc>
          <w:tcPr>
            <w:tcW w:w="851" w:type="dxa"/>
            <w:tcBorders>
              <w:top w:val="nil"/>
              <w:left w:val="nil"/>
              <w:bottom w:val="nil"/>
              <w:right w:val="nil"/>
            </w:tcBorders>
          </w:tcPr>
          <w:p w14:paraId="6F0C3698"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2976652" w14:textId="77777777" w:rsidR="00CB3525" w:rsidRPr="00673B77" w:rsidRDefault="00CB3525" w:rsidP="00896576">
            <w:pPr>
              <w:pStyle w:val="Stilius3"/>
              <w:rPr>
                <w:rFonts w:ascii="Arial" w:hAnsi="Arial" w:cs="Arial"/>
              </w:rPr>
            </w:pPr>
            <w:r w:rsidRPr="00673B77">
              <w:rPr>
                <w:rFonts w:ascii="Arial" w:hAnsi="Arial" w:cs="Arial"/>
              </w:rPr>
              <w:t>Jeigu Rangovas negauna mokėjimo, Sutarties sąlygų 8.7. papunktyje nurodytu terminu, tai jis turi teisę į delspinigius. Delspinigių dėl vėluojančio mokėjimo dydis yra nurodytas 3.4 papunktyje.</w:t>
            </w:r>
          </w:p>
        </w:tc>
      </w:tr>
      <w:tr w:rsidR="00CB3525" w:rsidRPr="00673B77" w14:paraId="3E12F880" w14:textId="77777777" w:rsidTr="00896576">
        <w:tc>
          <w:tcPr>
            <w:tcW w:w="851" w:type="dxa"/>
            <w:tcBorders>
              <w:top w:val="nil"/>
              <w:left w:val="nil"/>
              <w:bottom w:val="nil"/>
              <w:right w:val="nil"/>
            </w:tcBorders>
          </w:tcPr>
          <w:p w14:paraId="5777C13A"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83CC309" w14:textId="77777777" w:rsidR="00CB3525" w:rsidRPr="00673B77" w:rsidDel="00842E0B" w:rsidRDefault="00CB3525" w:rsidP="00896576">
            <w:pPr>
              <w:pStyle w:val="Stilius3"/>
              <w:spacing w:after="120"/>
              <w:rPr>
                <w:rFonts w:ascii="Arial" w:hAnsi="Arial" w:cs="Arial"/>
              </w:rPr>
            </w:pPr>
            <w:r w:rsidRPr="00673B77">
              <w:rPr>
                <w:rFonts w:ascii="Arial" w:hAnsi="Arial" w:cs="Arial"/>
              </w:rPr>
              <w:t>Sutarties kaina Sutarties galiojimo metu neturi būti keičiama išskyrus šiame punkte nurodytais atvejais:</w:t>
            </w:r>
          </w:p>
        </w:tc>
      </w:tr>
      <w:tr w:rsidR="00CB3525" w:rsidRPr="00673B77" w14:paraId="2A6E2ABA" w14:textId="77777777" w:rsidTr="00896576">
        <w:tc>
          <w:tcPr>
            <w:tcW w:w="851" w:type="dxa"/>
            <w:tcBorders>
              <w:top w:val="nil"/>
              <w:left w:val="nil"/>
              <w:bottom w:val="nil"/>
              <w:right w:val="nil"/>
            </w:tcBorders>
          </w:tcPr>
          <w:p w14:paraId="78D4243B" w14:textId="77777777" w:rsidR="00CB3525" w:rsidRPr="00673B77" w:rsidRDefault="00CB3525" w:rsidP="00896576">
            <w:pPr>
              <w:spacing w:before="200"/>
              <w:ind w:left="142"/>
              <w:rPr>
                <w:rFonts w:ascii="Arial" w:hAnsi="Arial" w:cs="Arial"/>
                <w:sz w:val="22"/>
                <w:szCs w:val="22"/>
              </w:rPr>
            </w:pPr>
          </w:p>
        </w:tc>
        <w:tc>
          <w:tcPr>
            <w:tcW w:w="8932" w:type="dxa"/>
            <w:gridSpan w:val="3"/>
            <w:tcBorders>
              <w:top w:val="nil"/>
              <w:left w:val="nil"/>
              <w:bottom w:val="nil"/>
              <w:right w:val="nil"/>
            </w:tcBorders>
          </w:tcPr>
          <w:p w14:paraId="7D7EF48D" w14:textId="53C871BD" w:rsidR="00CB3525" w:rsidRPr="00CB3525" w:rsidRDefault="00CB3525" w:rsidP="00CB3525">
            <w:pPr>
              <w:pStyle w:val="Sraopastraipa"/>
              <w:numPr>
                <w:ilvl w:val="2"/>
                <w:numId w:val="43"/>
              </w:numPr>
              <w:spacing w:after="120"/>
              <w:ind w:left="608" w:hanging="608"/>
              <w:rPr>
                <w:rFonts w:ascii="Arial" w:hAnsi="Arial" w:cs="Arial"/>
                <w:sz w:val="22"/>
                <w:szCs w:val="22"/>
              </w:rPr>
            </w:pPr>
            <w:r w:rsidRPr="00CB3525">
              <w:rPr>
                <w:rFonts w:ascii="Arial" w:hAnsi="Arial" w:cs="Arial"/>
                <w:sz w:val="22"/>
                <w:szCs w:val="22"/>
              </w:rPr>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w:t>
            </w:r>
            <w:r w:rsidRPr="00CB3525">
              <w:rPr>
                <w:rFonts w:ascii="Arial" w:hAnsi="Arial" w:cs="Arial"/>
                <w:sz w:val="22"/>
                <w:szCs w:val="22"/>
              </w:rPr>
              <w:lastRenderedPageBreak/>
              <w:t xml:space="preserve">taikymo prioritetą, t. y. tik nesant galimybės taikyti aukščiau esantį būdą, gali būti taikomas žemiau esantis būdas: </w:t>
            </w:r>
          </w:p>
          <w:p w14:paraId="0A78AEA6" w14:textId="77777777" w:rsidR="00CB3525" w:rsidRPr="00673B77" w:rsidRDefault="00CB3525" w:rsidP="00CB3525">
            <w:pPr>
              <w:numPr>
                <w:ilvl w:val="0"/>
                <w:numId w:val="18"/>
              </w:numPr>
              <w:spacing w:line="240" w:lineRule="auto"/>
              <w:ind w:left="1168" w:hanging="425"/>
              <w:rPr>
                <w:rFonts w:ascii="Arial" w:hAnsi="Arial" w:cs="Arial"/>
                <w:sz w:val="22"/>
                <w:szCs w:val="22"/>
              </w:rPr>
            </w:pPr>
            <w:r w:rsidRPr="00673B77">
              <w:rPr>
                <w:rFonts w:ascii="Arial" w:hAnsi="Arial" w:cs="Arial"/>
                <w:sz w:val="22"/>
                <w:szCs w:val="22"/>
              </w:rPr>
              <w:t xml:space="preserve">pritaikant Sutartyje numatytų Darbų kainą (jei Sutartyje nustatyti tam tikrų konkrečių darbų įkainiai), jei įmanoma: </w:t>
            </w:r>
          </w:p>
          <w:p w14:paraId="52D0DFA9" w14:textId="77777777" w:rsidR="00CB3525" w:rsidRPr="00673B77" w:rsidRDefault="00CB3525" w:rsidP="00CB3525">
            <w:pPr>
              <w:pStyle w:val="Default"/>
              <w:numPr>
                <w:ilvl w:val="0"/>
                <w:numId w:val="45"/>
              </w:numPr>
              <w:ind w:left="1878" w:hanging="283"/>
              <w:rPr>
                <w:rFonts w:ascii="Arial" w:hAnsi="Arial" w:cs="Arial"/>
                <w:sz w:val="22"/>
                <w:szCs w:val="22"/>
              </w:rPr>
            </w:pPr>
            <w:r w:rsidRPr="00673B77">
              <w:rPr>
                <w:rFonts w:ascii="Arial" w:hAnsi="Arial" w:cs="Arial"/>
                <w:sz w:val="22"/>
                <w:szCs w:val="22"/>
              </w:rPr>
              <w:t>pritaikant Sutartyje nurodytų darbų įkainius, arba</w:t>
            </w:r>
          </w:p>
          <w:p w14:paraId="32212991" w14:textId="77777777" w:rsidR="00CB3525" w:rsidRPr="00673B77" w:rsidRDefault="00CB3525" w:rsidP="00CB3525">
            <w:pPr>
              <w:pStyle w:val="Default"/>
              <w:numPr>
                <w:ilvl w:val="0"/>
                <w:numId w:val="45"/>
              </w:numPr>
              <w:ind w:left="1878" w:hanging="283"/>
              <w:rPr>
                <w:rFonts w:ascii="Arial" w:hAnsi="Arial" w:cs="Arial"/>
                <w:sz w:val="22"/>
                <w:szCs w:val="22"/>
              </w:rPr>
            </w:pPr>
            <w:r w:rsidRPr="00673B77">
              <w:rPr>
                <w:rFonts w:ascii="Arial" w:hAnsi="Arial" w:cs="Arial"/>
                <w:sz w:val="22"/>
                <w:szCs w:val="22"/>
              </w:rPr>
              <w:t>išskaičiuojant kainos dalį iš Sutartyje numatyto įkainio, arba</w:t>
            </w:r>
          </w:p>
          <w:p w14:paraId="3D446AFB" w14:textId="77777777" w:rsidR="00CB3525" w:rsidRPr="00673B77" w:rsidRDefault="00CB3525" w:rsidP="00CB3525">
            <w:pPr>
              <w:pStyle w:val="Default"/>
              <w:numPr>
                <w:ilvl w:val="0"/>
                <w:numId w:val="45"/>
              </w:numPr>
              <w:ind w:left="1878" w:hanging="283"/>
              <w:rPr>
                <w:rFonts w:ascii="Arial" w:hAnsi="Arial" w:cs="Arial"/>
                <w:sz w:val="22"/>
                <w:szCs w:val="22"/>
              </w:rPr>
            </w:pPr>
            <w:r w:rsidRPr="00673B77">
              <w:rPr>
                <w:rFonts w:ascii="Arial" w:hAnsi="Arial" w:cs="Arial"/>
                <w:sz w:val="22"/>
                <w:szCs w:val="22"/>
              </w:rPr>
              <w:t>pritaikant Sutartyje numatytus panašių darbų įkainius. Panašius darbus turi pagrįsti ir nustatyti Užsakovas.</w:t>
            </w:r>
          </w:p>
          <w:p w14:paraId="04C8E7B8" w14:textId="77777777" w:rsidR="00CB3525" w:rsidRPr="00673B77" w:rsidRDefault="00CB3525" w:rsidP="00CB3525">
            <w:pPr>
              <w:numPr>
                <w:ilvl w:val="0"/>
                <w:numId w:val="18"/>
              </w:numPr>
              <w:spacing w:after="120" w:line="240" w:lineRule="auto"/>
              <w:ind w:left="608" w:firstLine="134"/>
              <w:rPr>
                <w:rFonts w:ascii="Arial" w:hAnsi="Arial" w:cs="Arial"/>
                <w:sz w:val="22"/>
                <w:szCs w:val="22"/>
              </w:rPr>
            </w:pPr>
            <w:r w:rsidRPr="00673B77">
              <w:rPr>
                <w:rFonts w:ascii="Arial" w:hAnsi="Arial" w:cs="Arial"/>
                <w:sz w:val="22"/>
                <w:szCs w:val="22"/>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CB3525" w:rsidRPr="00673B77" w14:paraId="5EEB3F8D" w14:textId="77777777" w:rsidTr="00896576">
        <w:tc>
          <w:tcPr>
            <w:tcW w:w="851" w:type="dxa"/>
            <w:tcBorders>
              <w:top w:val="nil"/>
              <w:left w:val="nil"/>
              <w:bottom w:val="nil"/>
              <w:right w:val="nil"/>
            </w:tcBorders>
          </w:tcPr>
          <w:p w14:paraId="5F69F3D7" w14:textId="77777777" w:rsidR="00CB3525" w:rsidRPr="00673B77" w:rsidRDefault="00CB3525" w:rsidP="00896576">
            <w:pPr>
              <w:spacing w:before="200"/>
              <w:ind w:left="142"/>
              <w:rPr>
                <w:rFonts w:ascii="Arial" w:hAnsi="Arial" w:cs="Arial"/>
                <w:sz w:val="22"/>
                <w:szCs w:val="22"/>
              </w:rPr>
            </w:pPr>
          </w:p>
        </w:tc>
        <w:tc>
          <w:tcPr>
            <w:tcW w:w="8932" w:type="dxa"/>
            <w:gridSpan w:val="3"/>
            <w:tcBorders>
              <w:top w:val="nil"/>
              <w:left w:val="nil"/>
              <w:bottom w:val="nil"/>
              <w:right w:val="nil"/>
            </w:tcBorders>
          </w:tcPr>
          <w:p w14:paraId="7EBC69E0" w14:textId="77777777" w:rsidR="00CB3525" w:rsidRPr="00673B77" w:rsidRDefault="00CB3525" w:rsidP="00896576">
            <w:pPr>
              <w:spacing w:after="120"/>
              <w:ind w:left="578" w:hanging="578"/>
              <w:rPr>
                <w:rFonts w:ascii="Arial" w:hAnsi="Arial" w:cs="Arial"/>
                <w:sz w:val="22"/>
                <w:szCs w:val="22"/>
              </w:rPr>
            </w:pPr>
            <w:r w:rsidRPr="00673B77">
              <w:rPr>
                <w:rFonts w:ascii="Arial" w:hAnsi="Arial" w:cs="Arial"/>
                <w:sz w:val="22"/>
                <w:szCs w:val="22"/>
              </w:rPr>
              <w:t>8.9.2.</w:t>
            </w:r>
            <w:r w:rsidRPr="00673B77">
              <w:rPr>
                <w:rFonts w:ascii="Arial" w:hAnsi="Arial" w:cs="Arial"/>
                <w:sz w:val="22"/>
                <w:szCs w:val="22"/>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D36B05C" w14:textId="77777777" w:rsidR="00CB3525" w:rsidRPr="00673B77" w:rsidRDefault="00CB3525" w:rsidP="00896576">
            <w:pPr>
              <w:spacing w:after="120"/>
              <w:rPr>
                <w:rFonts w:ascii="Arial" w:hAnsi="Arial" w:cs="Arial"/>
                <w:sz w:val="22"/>
                <w:szCs w:val="22"/>
              </w:rPr>
            </w:pPr>
            <w:r w:rsidRPr="00673B77">
              <w:rPr>
                <w:rFonts w:ascii="Arial" w:hAnsi="Arial" w:cs="Arial"/>
                <w:sz w:val="22"/>
                <w:szCs w:val="22"/>
              </w:rPr>
              <w:tab/>
            </w:r>
            <w:r w:rsidRPr="00673B77">
              <w:rPr>
                <w:rFonts w:ascii="Arial" w:hAnsi="Arial" w:cs="Arial"/>
                <w:sz w:val="22"/>
                <w:szCs w:val="22"/>
              </w:rPr>
              <w:tab/>
              <w:t>Sutarties kainos perskaičiavimo formulė pasikeitus PVM tarifui:</w:t>
            </w:r>
          </w:p>
          <w:p w14:paraId="5618882C" w14:textId="77777777" w:rsidR="00CB3525" w:rsidRPr="00673B77" w:rsidRDefault="00CB3525" w:rsidP="00896576">
            <w:pPr>
              <w:pStyle w:val="Stilius3"/>
              <w:ind w:left="1332"/>
              <w:rPr>
                <w:rFonts w:ascii="Arial" w:hAnsi="Arial" w:cs="Arial"/>
              </w:rPr>
            </w:pPr>
            <w:r w:rsidRPr="00673B77">
              <w:rPr>
                <w:rFonts w:ascii="Arial" w:hAnsi="Arial" w:cs="Arial"/>
                <w:position w:val="-56"/>
              </w:rPr>
              <w:object w:dxaOrig="2940" w:dyaOrig="960" w14:anchorId="2B1AC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1" o:title=""/>
                </v:shape>
                <o:OLEObject Type="Embed" ProgID="Equation.3" ShapeID="_x0000_i1025" DrawAspect="Content" ObjectID="_1801047884" r:id="rId22"/>
              </w:object>
            </w:r>
          </w:p>
          <w:p w14:paraId="062CD628"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40" w:dyaOrig="360" w14:anchorId="3E1ABD0B">
                <v:shape id="_x0000_i1026" type="#_x0000_t75" style="width:17.25pt;height:18pt" o:ole="">
                  <v:imagedata r:id="rId23" o:title=""/>
                </v:shape>
                <o:OLEObject Type="Embed" ProgID="Equation.3" ShapeID="_x0000_i1026" DrawAspect="Content" ObjectID="_1801047885" r:id="rId24"/>
              </w:object>
            </w:r>
            <w:r w:rsidRPr="00673B77">
              <w:rPr>
                <w:rFonts w:ascii="Arial" w:hAnsi="Arial" w:cs="Arial"/>
              </w:rPr>
              <w:t xml:space="preserve"> - Perskaičiuota Sutarties kaina (su PVM)</w:t>
            </w:r>
          </w:p>
          <w:p w14:paraId="01206BAA"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00" w:dyaOrig="360" w14:anchorId="22D32A43">
                <v:shape id="_x0000_i1027" type="#_x0000_t75" style="width:15pt;height:18pt" o:ole="">
                  <v:imagedata r:id="rId25" o:title=""/>
                </v:shape>
                <o:OLEObject Type="Embed" ProgID="Equation.3" ShapeID="_x0000_i1027" DrawAspect="Content" ObjectID="_1801047886" r:id="rId26"/>
              </w:object>
            </w:r>
            <w:r w:rsidRPr="00673B77">
              <w:rPr>
                <w:rFonts w:ascii="Arial" w:hAnsi="Arial" w:cs="Arial"/>
              </w:rPr>
              <w:t xml:space="preserve"> - Sutarties kaina (su PVM) iki perskaičiavimo</w:t>
            </w:r>
          </w:p>
          <w:p w14:paraId="53CF15E6"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t>A – Atliktų darbų kaina (su PVM) iki perskaičiavimo</w:t>
            </w:r>
          </w:p>
          <w:p w14:paraId="4A87FAC9"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280" w:dyaOrig="360" w14:anchorId="1A0908F6">
                <v:shape id="_x0000_i1028" type="#_x0000_t75" style="width:14.25pt;height:18pt" o:ole="">
                  <v:imagedata r:id="rId27" o:title=""/>
                </v:shape>
                <o:OLEObject Type="Embed" ProgID="Equation.3" ShapeID="_x0000_i1028" DrawAspect="Content" ObjectID="_1801047887" r:id="rId28"/>
              </w:object>
            </w:r>
            <w:r w:rsidRPr="00673B77">
              <w:rPr>
                <w:rFonts w:ascii="Arial" w:hAnsi="Arial" w:cs="Arial"/>
              </w:rPr>
              <w:t xml:space="preserve"> - senas PVM tarifas (procentais)</w:t>
            </w:r>
          </w:p>
          <w:p w14:paraId="4B678F24" w14:textId="6BB6C36E" w:rsidR="00CB3525" w:rsidRPr="00673B77" w:rsidRDefault="00CB3525" w:rsidP="00CB3525">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20" w:dyaOrig="360" w14:anchorId="67A976D1">
                <v:shape id="_x0000_i1029" type="#_x0000_t75" style="width:15pt;height:18pt" o:ole="">
                  <v:imagedata r:id="rId29" o:title=""/>
                </v:shape>
                <o:OLEObject Type="Embed" ProgID="Equation.3" ShapeID="_x0000_i1029" DrawAspect="Content" ObjectID="_1801047888" r:id="rId30"/>
              </w:object>
            </w:r>
            <w:r w:rsidRPr="00673B77">
              <w:rPr>
                <w:rFonts w:ascii="Arial" w:hAnsi="Arial" w:cs="Arial"/>
              </w:rPr>
              <w:t xml:space="preserve"> - naujas PVM tarifas (procentais)</w:t>
            </w:r>
          </w:p>
        </w:tc>
      </w:tr>
      <w:tr w:rsidR="00CB3525" w:rsidRPr="00673B77" w14:paraId="70B6D218" w14:textId="77777777" w:rsidTr="00896576">
        <w:tc>
          <w:tcPr>
            <w:tcW w:w="851" w:type="dxa"/>
            <w:tcBorders>
              <w:top w:val="nil"/>
              <w:left w:val="nil"/>
              <w:bottom w:val="nil"/>
              <w:right w:val="nil"/>
            </w:tcBorders>
          </w:tcPr>
          <w:p w14:paraId="01F1FE82" w14:textId="77777777" w:rsidR="00CB3525" w:rsidRPr="00673B77" w:rsidRDefault="00CB3525" w:rsidP="00896576">
            <w:pPr>
              <w:spacing w:before="200"/>
              <w:rPr>
                <w:rFonts w:ascii="Arial" w:hAnsi="Arial" w:cs="Arial"/>
                <w:sz w:val="22"/>
                <w:szCs w:val="22"/>
              </w:rPr>
            </w:pPr>
          </w:p>
        </w:tc>
        <w:tc>
          <w:tcPr>
            <w:tcW w:w="8932" w:type="dxa"/>
            <w:gridSpan w:val="3"/>
            <w:tcBorders>
              <w:top w:val="nil"/>
              <w:left w:val="nil"/>
              <w:bottom w:val="nil"/>
              <w:right w:val="nil"/>
            </w:tcBorders>
          </w:tcPr>
          <w:p w14:paraId="3BBD857D" w14:textId="77777777" w:rsidR="00CB3525" w:rsidRPr="00673B77" w:rsidRDefault="00CB3525" w:rsidP="00CB3525">
            <w:pPr>
              <w:pStyle w:val="Stilius3"/>
              <w:spacing w:before="0"/>
              <w:rPr>
                <w:rFonts w:ascii="Arial" w:hAnsi="Arial" w:cs="Arial"/>
              </w:rPr>
            </w:pPr>
          </w:p>
        </w:tc>
      </w:tr>
      <w:tr w:rsidR="00CB3525" w:rsidRPr="00673B77" w14:paraId="0AA1C8D6" w14:textId="77777777" w:rsidTr="00896576">
        <w:tc>
          <w:tcPr>
            <w:tcW w:w="9783" w:type="dxa"/>
            <w:gridSpan w:val="4"/>
            <w:tcBorders>
              <w:top w:val="nil"/>
              <w:left w:val="nil"/>
              <w:bottom w:val="nil"/>
              <w:right w:val="nil"/>
            </w:tcBorders>
          </w:tcPr>
          <w:p w14:paraId="30A6D0B7" w14:textId="77777777" w:rsidR="00CB3525" w:rsidRPr="00673B77" w:rsidRDefault="00CB3525" w:rsidP="00CB3525">
            <w:pPr>
              <w:pStyle w:val="Stilius1"/>
              <w:spacing w:after="240"/>
              <w:rPr>
                <w:rFonts w:ascii="Arial" w:hAnsi="Arial" w:cs="Arial"/>
              </w:rPr>
            </w:pPr>
            <w:r w:rsidRPr="00673B77">
              <w:rPr>
                <w:rFonts w:ascii="Arial" w:hAnsi="Arial" w:cs="Arial"/>
              </w:rPr>
              <w:t>PAKEITIMAI</w:t>
            </w:r>
          </w:p>
        </w:tc>
      </w:tr>
      <w:tr w:rsidR="00CB3525" w:rsidRPr="00673B77" w14:paraId="71192049" w14:textId="77777777" w:rsidTr="00896576">
        <w:trPr>
          <w:cantSplit/>
          <w:trHeight w:val="1455"/>
        </w:trPr>
        <w:tc>
          <w:tcPr>
            <w:tcW w:w="896" w:type="dxa"/>
            <w:gridSpan w:val="2"/>
            <w:tcBorders>
              <w:top w:val="nil"/>
              <w:left w:val="nil"/>
              <w:bottom w:val="nil"/>
              <w:right w:val="nil"/>
            </w:tcBorders>
            <w:shd w:val="clear" w:color="auto" w:fill="auto"/>
          </w:tcPr>
          <w:p w14:paraId="7BA270BC" w14:textId="77777777" w:rsidR="00CB3525" w:rsidRPr="00673B77" w:rsidRDefault="00CB3525" w:rsidP="00CB3525">
            <w:pPr>
              <w:pStyle w:val="Stilius3"/>
              <w:numPr>
                <w:ilvl w:val="0"/>
                <w:numId w:val="37"/>
              </w:numPr>
              <w:tabs>
                <w:tab w:val="left" w:pos="172"/>
                <w:tab w:val="left" w:pos="456"/>
              </w:tabs>
              <w:ind w:hanging="578"/>
              <w:jc w:val="left"/>
              <w:rPr>
                <w:rFonts w:ascii="Arial" w:hAnsi="Arial" w:cs="Arial"/>
              </w:rPr>
            </w:pPr>
          </w:p>
        </w:tc>
        <w:tc>
          <w:tcPr>
            <w:tcW w:w="8887" w:type="dxa"/>
            <w:gridSpan w:val="2"/>
            <w:tcBorders>
              <w:top w:val="nil"/>
              <w:left w:val="nil"/>
              <w:bottom w:val="nil"/>
              <w:right w:val="nil"/>
            </w:tcBorders>
            <w:shd w:val="clear" w:color="auto" w:fill="auto"/>
          </w:tcPr>
          <w:p w14:paraId="21CBE8F0" w14:textId="77777777" w:rsidR="00CB3525" w:rsidRPr="00673B77" w:rsidRDefault="00CB3525" w:rsidP="00896576">
            <w:pPr>
              <w:pStyle w:val="Stilius3"/>
              <w:rPr>
                <w:rFonts w:ascii="Arial" w:hAnsi="Arial" w:cs="Arial"/>
              </w:rPr>
            </w:pPr>
            <w:r w:rsidRPr="00673B77">
              <w:rPr>
                <w:rFonts w:ascii="Arial" w:hAnsi="Arial" w:cs="Arial"/>
                <w:color w:val="000000"/>
                <w:spacing w:val="-3"/>
              </w:rPr>
              <w:t xml:space="preserve">Užsakovas šiame skyriuje nustatytomis sąlygomis gali nurodyti daryti Pakeitimus. </w:t>
            </w:r>
            <w:r w:rsidRPr="00673B77">
              <w:rPr>
                <w:rFonts w:ascii="Arial" w:hAnsi="Arial" w:cs="Arial"/>
              </w:rPr>
              <w:t>Pakeitimai gali apimti:</w:t>
            </w:r>
          </w:p>
          <w:p w14:paraId="26B416C8" w14:textId="77777777" w:rsidR="00CB3525" w:rsidRPr="00673B77" w:rsidRDefault="00CB3525" w:rsidP="00CB3525">
            <w:pPr>
              <w:pStyle w:val="Stilius3"/>
              <w:numPr>
                <w:ilvl w:val="0"/>
                <w:numId w:val="29"/>
              </w:numPr>
              <w:spacing w:before="60"/>
              <w:ind w:left="526" w:hanging="526"/>
              <w:rPr>
                <w:rFonts w:ascii="Arial" w:hAnsi="Arial" w:cs="Arial"/>
              </w:rPr>
            </w:pPr>
            <w:r w:rsidRPr="00673B77">
              <w:rPr>
                <w:rFonts w:ascii="Arial" w:hAnsi="Arial" w:cs="Arial"/>
              </w:rPr>
              <w:t xml:space="preserve">bet kurios Darbų dalies montavimo ar įrengimo vietos ar padėties keitimą, Darbų dalies lygių, pozicijų ir (arba) matmenų pakitimus; </w:t>
            </w:r>
          </w:p>
          <w:p w14:paraId="65DAB718" w14:textId="77777777" w:rsidR="00CB3525" w:rsidRPr="00673B77" w:rsidRDefault="00CB3525" w:rsidP="00CB3525">
            <w:pPr>
              <w:pStyle w:val="Stilius3"/>
              <w:numPr>
                <w:ilvl w:val="0"/>
                <w:numId w:val="29"/>
              </w:numPr>
              <w:spacing w:before="60"/>
              <w:ind w:left="1090" w:hanging="1090"/>
              <w:rPr>
                <w:rFonts w:ascii="Arial" w:hAnsi="Arial" w:cs="Arial"/>
              </w:rPr>
            </w:pPr>
            <w:r w:rsidRPr="00673B77">
              <w:rPr>
                <w:rFonts w:ascii="Arial" w:hAnsi="Arial" w:cs="Arial"/>
              </w:rPr>
              <w:t xml:space="preserve">bet kurio atskiro Darbo atsisakymą arba Darbo apimties sumažinimą; </w:t>
            </w:r>
          </w:p>
          <w:p w14:paraId="12AEF5A7" w14:textId="77777777" w:rsidR="00CB3525" w:rsidRPr="00673B77" w:rsidRDefault="00CB3525" w:rsidP="00CB3525">
            <w:pPr>
              <w:pStyle w:val="Stilius3"/>
              <w:numPr>
                <w:ilvl w:val="0"/>
                <w:numId w:val="29"/>
              </w:numPr>
              <w:spacing w:before="60"/>
              <w:ind w:left="1090" w:hanging="1090"/>
              <w:rPr>
                <w:rFonts w:ascii="Arial" w:hAnsi="Arial" w:cs="Arial"/>
              </w:rPr>
            </w:pPr>
            <w:r w:rsidRPr="00673B77">
              <w:rPr>
                <w:rFonts w:ascii="Arial" w:hAnsi="Arial" w:cs="Arial"/>
              </w:rPr>
              <w:t>Darbo kokybės ar kitų bet kurio atskiro Darbo savybių pakitimus;</w:t>
            </w:r>
          </w:p>
          <w:p w14:paraId="5D12CAA7" w14:textId="77777777" w:rsidR="00CB3525" w:rsidRPr="00673B77" w:rsidRDefault="00CB3525" w:rsidP="00CB3525">
            <w:pPr>
              <w:pStyle w:val="Stilius3"/>
              <w:numPr>
                <w:ilvl w:val="0"/>
                <w:numId w:val="29"/>
              </w:numPr>
              <w:spacing w:before="60"/>
              <w:ind w:left="1090" w:hanging="1090"/>
              <w:rPr>
                <w:rFonts w:ascii="Arial" w:hAnsi="Arial" w:cs="Arial"/>
              </w:rPr>
            </w:pPr>
            <w:r w:rsidRPr="00673B77">
              <w:rPr>
                <w:rFonts w:ascii="Arial" w:hAnsi="Arial" w:cs="Arial"/>
              </w:rPr>
              <w:t>bet kurį papildomą Darbą, Įrangą, Medžiagas.</w:t>
            </w:r>
          </w:p>
          <w:p w14:paraId="34F55158" w14:textId="77777777" w:rsidR="00CB3525" w:rsidRPr="00673B77" w:rsidRDefault="00CB3525" w:rsidP="00896576">
            <w:pPr>
              <w:pStyle w:val="Default"/>
              <w:spacing w:before="120"/>
              <w:jc w:val="both"/>
              <w:rPr>
                <w:rFonts w:ascii="Arial" w:hAnsi="Arial" w:cs="Arial"/>
                <w:sz w:val="22"/>
                <w:szCs w:val="22"/>
              </w:rPr>
            </w:pPr>
            <w:r w:rsidRPr="00673B77">
              <w:rPr>
                <w:rFonts w:ascii="Arial" w:hAnsi="Arial" w:cs="Arial"/>
                <w:sz w:val="22"/>
                <w:szCs w:val="22"/>
              </w:rPr>
              <w:t xml:space="preserve">Pakeitimas pagrindžiamas dokumentais (pvz. defektiniu (pakeitimų) aktu, brėžiniais ar kitais dokumentais), kurie turi būti patvirtinti Rangovo bei raštu suderinti su Užsakovu. </w:t>
            </w:r>
          </w:p>
          <w:p w14:paraId="423E6D4B" w14:textId="77777777" w:rsidR="00CB3525" w:rsidRPr="00673B77" w:rsidRDefault="00CB3525" w:rsidP="00896576">
            <w:pPr>
              <w:pStyle w:val="Default"/>
              <w:spacing w:before="120"/>
              <w:jc w:val="both"/>
              <w:rPr>
                <w:rFonts w:ascii="Arial" w:hAnsi="Arial" w:cs="Arial"/>
                <w:sz w:val="22"/>
                <w:szCs w:val="22"/>
              </w:rPr>
            </w:pPr>
            <w:r w:rsidRPr="00673B77">
              <w:rPr>
                <w:rFonts w:ascii="Arial" w:hAnsi="Arial" w:cs="Arial"/>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FF3A54B" w14:textId="77777777" w:rsidR="00CB3525" w:rsidRPr="00673B77" w:rsidRDefault="00CB3525" w:rsidP="00896576">
            <w:pPr>
              <w:pStyle w:val="Default"/>
              <w:spacing w:before="120"/>
              <w:jc w:val="both"/>
              <w:rPr>
                <w:rFonts w:ascii="Arial" w:hAnsi="Arial" w:cs="Arial"/>
                <w:sz w:val="22"/>
                <w:szCs w:val="22"/>
              </w:rPr>
            </w:pPr>
            <w:r w:rsidRPr="00673B77">
              <w:rPr>
                <w:rFonts w:ascii="Arial" w:hAnsi="Arial" w:cs="Arial"/>
                <w:sz w:val="22"/>
                <w:szCs w:val="22"/>
              </w:rPr>
              <w:t xml:space="preserve">Jeigu Pakeitimas atliekamas kitais negu apibrėžti šiame skyriuje atvejais, tokiam pakeitimui atlikti turi būti vykdomas atskiras pirkimas, </w:t>
            </w:r>
            <w:proofErr w:type="spellStart"/>
            <w:r w:rsidRPr="00673B77">
              <w:rPr>
                <w:rFonts w:ascii="Arial" w:hAnsi="Arial" w:cs="Arial"/>
                <w:sz w:val="22"/>
                <w:szCs w:val="22"/>
              </w:rPr>
              <w:t>t.y</w:t>
            </w:r>
            <w:proofErr w:type="spellEnd"/>
            <w:r w:rsidRPr="00673B77">
              <w:rPr>
                <w:rFonts w:ascii="Arial" w:hAnsi="Arial" w:cs="Arial"/>
                <w:sz w:val="22"/>
                <w:szCs w:val="22"/>
              </w:rPr>
              <w:t>. nauja pirkimo procedūra pagal Lietuvos Respublikos viešųjų pirkimų įstatymo reikalavimus.</w:t>
            </w:r>
          </w:p>
        </w:tc>
      </w:tr>
      <w:tr w:rsidR="00CB3525" w:rsidRPr="00673B77" w14:paraId="2F2CD1BF" w14:textId="77777777" w:rsidTr="00896576">
        <w:trPr>
          <w:cantSplit/>
          <w:trHeight w:val="1455"/>
        </w:trPr>
        <w:tc>
          <w:tcPr>
            <w:tcW w:w="896" w:type="dxa"/>
            <w:gridSpan w:val="2"/>
            <w:tcBorders>
              <w:top w:val="nil"/>
              <w:left w:val="nil"/>
              <w:bottom w:val="nil"/>
              <w:right w:val="nil"/>
            </w:tcBorders>
            <w:shd w:val="clear" w:color="auto" w:fill="auto"/>
          </w:tcPr>
          <w:p w14:paraId="6BF87C0A" w14:textId="77777777" w:rsidR="00CB3525" w:rsidRPr="00673B77" w:rsidRDefault="00CB3525" w:rsidP="00CB3525">
            <w:pPr>
              <w:pStyle w:val="Stilius3"/>
              <w:numPr>
                <w:ilvl w:val="0"/>
                <w:numId w:val="37"/>
              </w:numPr>
              <w:ind w:hanging="578"/>
              <w:jc w:val="left"/>
              <w:rPr>
                <w:rFonts w:ascii="Arial" w:hAnsi="Arial" w:cs="Arial"/>
              </w:rPr>
            </w:pPr>
            <w:r w:rsidRPr="00673B77">
              <w:rPr>
                <w:rFonts w:ascii="Arial" w:hAnsi="Arial" w:cs="Arial"/>
              </w:rPr>
              <w:t xml:space="preserve"> </w:t>
            </w:r>
          </w:p>
        </w:tc>
        <w:tc>
          <w:tcPr>
            <w:tcW w:w="8887" w:type="dxa"/>
            <w:gridSpan w:val="2"/>
            <w:tcBorders>
              <w:top w:val="nil"/>
              <w:left w:val="nil"/>
              <w:bottom w:val="nil"/>
              <w:right w:val="nil"/>
            </w:tcBorders>
            <w:shd w:val="clear" w:color="auto" w:fill="auto"/>
          </w:tcPr>
          <w:p w14:paraId="36BB7EA6" w14:textId="77777777" w:rsidR="00CB3525" w:rsidRPr="00673B77" w:rsidRDefault="00CB3525" w:rsidP="00896576">
            <w:pPr>
              <w:pStyle w:val="Stilius3"/>
              <w:rPr>
                <w:rFonts w:ascii="Arial" w:hAnsi="Arial" w:cs="Arial"/>
              </w:rPr>
            </w:pPr>
            <w:r w:rsidRPr="00673B77">
              <w:rPr>
                <w:rFonts w:ascii="Arial" w:hAnsi="Arial" w:cs="Arial"/>
                <w:color w:val="000000"/>
                <w:spacing w:val="-3"/>
              </w:rPr>
              <w:t>Pakeitimai</w:t>
            </w:r>
            <w:r w:rsidRPr="00673B77">
              <w:rPr>
                <w:rFonts w:ascii="Arial" w:hAnsi="Arial" w:cs="Arial"/>
              </w:rPr>
              <w:t xml:space="preserve"> forminami tokia tvarka:</w:t>
            </w:r>
          </w:p>
          <w:p w14:paraId="51F67940" w14:textId="77777777" w:rsidR="00CB3525" w:rsidRPr="00673B77" w:rsidRDefault="00CB3525" w:rsidP="00CB3525">
            <w:pPr>
              <w:numPr>
                <w:ilvl w:val="0"/>
                <w:numId w:val="30"/>
              </w:numPr>
              <w:spacing w:before="120" w:line="240" w:lineRule="auto"/>
              <w:ind w:left="526" w:hanging="526"/>
              <w:rPr>
                <w:rFonts w:ascii="Arial" w:hAnsi="Arial" w:cs="Arial"/>
                <w:sz w:val="22"/>
                <w:szCs w:val="22"/>
              </w:rPr>
            </w:pPr>
            <w:r w:rsidRPr="00673B77">
              <w:rPr>
                <w:rFonts w:ascii="Arial" w:hAnsi="Arial" w:cs="Arial"/>
                <w:sz w:val="22"/>
                <w:szCs w:val="22"/>
              </w:rPr>
              <w:t xml:space="preserve">jei būtina/tikslinga </w:t>
            </w:r>
            <w:r w:rsidRPr="00673B77">
              <w:rPr>
                <w:rFonts w:ascii="Arial" w:hAnsi="Arial" w:cs="Arial"/>
                <w:b/>
                <w:sz w:val="22"/>
                <w:szCs w:val="22"/>
              </w:rPr>
              <w:t xml:space="preserve">atsisakyti </w:t>
            </w:r>
            <w:r w:rsidRPr="00673B77">
              <w:rPr>
                <w:rFonts w:ascii="Arial" w:hAnsi="Arial" w:cs="Arial"/>
                <w:sz w:val="22"/>
                <w:szCs w:val="22"/>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77966902" w14:textId="77777777" w:rsidR="00CB3525" w:rsidRPr="00673B77" w:rsidRDefault="00CB3525" w:rsidP="00CB3525">
            <w:pPr>
              <w:numPr>
                <w:ilvl w:val="0"/>
                <w:numId w:val="30"/>
              </w:numPr>
              <w:spacing w:before="120" w:line="240" w:lineRule="auto"/>
              <w:ind w:left="526" w:hanging="526"/>
              <w:rPr>
                <w:rFonts w:ascii="Arial" w:hAnsi="Arial" w:cs="Arial"/>
                <w:sz w:val="22"/>
                <w:szCs w:val="22"/>
              </w:rPr>
            </w:pPr>
            <w:r w:rsidRPr="00673B77">
              <w:rPr>
                <w:rFonts w:ascii="Arial" w:hAnsi="Arial" w:cs="Arial"/>
                <w:sz w:val="22"/>
                <w:szCs w:val="22"/>
              </w:rPr>
              <w:t xml:space="preserve">jei Sutartyje numatytą atskirą Darbą (ar jo dalį) būtina/tikslinga </w:t>
            </w:r>
            <w:r w:rsidRPr="00673B77">
              <w:rPr>
                <w:rFonts w:ascii="Arial" w:hAnsi="Arial" w:cs="Arial"/>
                <w:b/>
                <w:sz w:val="22"/>
                <w:szCs w:val="22"/>
              </w:rPr>
              <w:t>keisti</w:t>
            </w:r>
            <w:r w:rsidRPr="00673B77">
              <w:rPr>
                <w:rFonts w:ascii="Arial" w:hAnsi="Arial" w:cs="Arial"/>
                <w:sz w:val="22"/>
                <w:szCs w:val="22"/>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673B77">
              <w:rPr>
                <w:rFonts w:ascii="Arial" w:hAnsi="Arial" w:cs="Arial"/>
                <w:sz w:val="22"/>
                <w:szCs w:val="22"/>
              </w:rPr>
              <w:t>t.y</w:t>
            </w:r>
            <w:proofErr w:type="spellEnd"/>
            <w:r w:rsidRPr="00673B77">
              <w:rPr>
                <w:rFonts w:ascii="Arial" w:hAnsi="Arial" w:cs="Arial"/>
                <w:sz w:val="22"/>
                <w:szCs w:val="22"/>
              </w:rPr>
              <w:t>. vietoje nevykdomų Darbų siūlomų atlikti Darbų lokalinę sąmatą, sudarytą pagal 8.9.1. papunktyje nurodytus Darbų kainų nustatymo būdus, ir, Užsakovui įvertinus Rangovo siūlymą, koreguojama Sutarties kaina (jei reikia);</w:t>
            </w:r>
          </w:p>
          <w:p w14:paraId="60476CFB" w14:textId="77777777" w:rsidR="00CB3525" w:rsidRPr="00673B77" w:rsidRDefault="00CB3525" w:rsidP="00CB3525">
            <w:pPr>
              <w:numPr>
                <w:ilvl w:val="0"/>
                <w:numId w:val="30"/>
              </w:numPr>
              <w:spacing w:before="120" w:line="240" w:lineRule="auto"/>
              <w:ind w:left="526" w:hanging="526"/>
              <w:rPr>
                <w:rFonts w:ascii="Arial" w:hAnsi="Arial" w:cs="Arial"/>
                <w:sz w:val="22"/>
                <w:szCs w:val="22"/>
              </w:rPr>
            </w:pPr>
            <w:r w:rsidRPr="00673B77">
              <w:rPr>
                <w:rFonts w:ascii="Arial" w:hAnsi="Arial" w:cs="Arial"/>
                <w:sz w:val="22"/>
                <w:szCs w:val="22"/>
              </w:rPr>
              <w:t xml:space="preserve">papildomi darbai, tai Sutartyje neįtraukti Darbai. Jei būtina/tikslinga atlikti </w:t>
            </w:r>
            <w:r w:rsidRPr="00673B77">
              <w:rPr>
                <w:rFonts w:ascii="Arial" w:hAnsi="Arial" w:cs="Arial"/>
                <w:b/>
                <w:sz w:val="22"/>
                <w:szCs w:val="22"/>
              </w:rPr>
              <w:t>papildomus</w:t>
            </w:r>
            <w:r w:rsidRPr="00673B77">
              <w:rPr>
                <w:rFonts w:ascii="Arial" w:hAnsi="Arial" w:cs="Arial"/>
                <w:sz w:val="22"/>
                <w:szCs w:val="22"/>
              </w:rPr>
              <w:t xml:space="preserve"> darbus, Rangovas pateikia siūlymą dėl papildomų Darbų, </w:t>
            </w:r>
            <w:proofErr w:type="spellStart"/>
            <w:r w:rsidRPr="00673B77">
              <w:rPr>
                <w:rFonts w:ascii="Arial" w:hAnsi="Arial" w:cs="Arial"/>
                <w:sz w:val="22"/>
                <w:szCs w:val="22"/>
              </w:rPr>
              <w:t>t.y</w:t>
            </w:r>
            <w:proofErr w:type="spellEnd"/>
            <w:r w:rsidRPr="00673B77">
              <w:rPr>
                <w:rFonts w:ascii="Arial" w:hAnsi="Arial" w:cs="Arial"/>
                <w:sz w:val="22"/>
                <w:szCs w:val="22"/>
              </w:rPr>
              <w:t xml:space="preserve">. papildomų Darbų lokalinę sąmatą, sudarytą pagal 8.9.1 papunktyje nurodytus Darbų kainų nustatymo būdus, ir, Užsakovui įvertinus Rangovo siūlymą, koreguojama Sutarties kaina. </w:t>
            </w:r>
          </w:p>
        </w:tc>
      </w:tr>
      <w:tr w:rsidR="00CB3525" w:rsidRPr="00673B77" w14:paraId="4C12744F" w14:textId="77777777" w:rsidTr="00896576">
        <w:trPr>
          <w:cantSplit/>
          <w:trHeight w:val="3175"/>
        </w:trPr>
        <w:tc>
          <w:tcPr>
            <w:tcW w:w="896" w:type="dxa"/>
            <w:gridSpan w:val="2"/>
            <w:tcBorders>
              <w:top w:val="nil"/>
              <w:left w:val="nil"/>
              <w:bottom w:val="nil"/>
              <w:right w:val="nil"/>
            </w:tcBorders>
            <w:shd w:val="clear" w:color="auto" w:fill="auto"/>
          </w:tcPr>
          <w:p w14:paraId="657749D3" w14:textId="77777777" w:rsidR="00CB3525" w:rsidRPr="00673B77" w:rsidRDefault="00CB3525" w:rsidP="00CB3525">
            <w:pPr>
              <w:pStyle w:val="Stilius3"/>
              <w:numPr>
                <w:ilvl w:val="0"/>
                <w:numId w:val="37"/>
              </w:numPr>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2C5821C2" w14:textId="77777777" w:rsidR="00CB3525" w:rsidRPr="00673B77" w:rsidRDefault="00CB3525" w:rsidP="00896576">
            <w:pPr>
              <w:pStyle w:val="Stilius3"/>
              <w:spacing w:after="120"/>
              <w:rPr>
                <w:rFonts w:ascii="Arial" w:hAnsi="Arial" w:cs="Arial"/>
              </w:rPr>
            </w:pPr>
            <w:r w:rsidRPr="00673B77">
              <w:rPr>
                <w:rFonts w:ascii="Arial" w:hAnsi="Arial" w:cs="Arial"/>
              </w:rPr>
              <w:t xml:space="preserve">Pakeitimai gali būti atliekami neatsižvelgiant į jų vertę ir aplinkybes, jeigu </w:t>
            </w:r>
          </w:p>
          <w:p w14:paraId="4C13DDDA" w14:textId="77777777" w:rsidR="00CB3525" w:rsidRPr="00673B77" w:rsidRDefault="00CB3525" w:rsidP="00CB3525">
            <w:pPr>
              <w:numPr>
                <w:ilvl w:val="0"/>
                <w:numId w:val="19"/>
              </w:numPr>
              <w:spacing w:after="120" w:line="240" w:lineRule="auto"/>
              <w:ind w:left="526" w:hanging="526"/>
              <w:rPr>
                <w:rFonts w:ascii="Arial" w:hAnsi="Arial" w:cs="Arial"/>
                <w:sz w:val="22"/>
                <w:szCs w:val="22"/>
              </w:rPr>
            </w:pPr>
            <w:r w:rsidRPr="00673B77">
              <w:rPr>
                <w:rFonts w:ascii="Arial" w:eastAsia="Calibri" w:hAnsi="Arial" w:cs="Arial"/>
                <w:sz w:val="22"/>
                <w:szCs w:val="22"/>
              </w:rPr>
              <w:t xml:space="preserve">pasirinkimo galimybės </w:t>
            </w:r>
            <w:r w:rsidRPr="00673B77">
              <w:rPr>
                <w:rFonts w:ascii="Arial" w:eastAsia="Calibri" w:hAnsi="Arial" w:cs="Arial"/>
                <w:i/>
                <w:sz w:val="22"/>
                <w:szCs w:val="22"/>
              </w:rPr>
              <w:t>(opcionas)</w:t>
            </w:r>
            <w:r w:rsidRPr="00673B77">
              <w:rPr>
                <w:rFonts w:ascii="Arial" w:eastAsia="Calibri" w:hAnsi="Arial" w:cs="Arial"/>
                <w:sz w:val="22"/>
                <w:szCs w:val="22"/>
              </w:rPr>
              <w:t xml:space="preserve">, </w:t>
            </w:r>
            <w:proofErr w:type="spellStart"/>
            <w:r w:rsidRPr="00673B77">
              <w:rPr>
                <w:rFonts w:ascii="Arial" w:eastAsia="Calibri" w:hAnsi="Arial" w:cs="Arial"/>
                <w:sz w:val="22"/>
                <w:szCs w:val="22"/>
              </w:rPr>
              <w:t>įsk</w:t>
            </w:r>
            <w:proofErr w:type="spellEnd"/>
            <w:r w:rsidRPr="00673B77">
              <w:rPr>
                <w:rFonts w:ascii="Arial" w:eastAsia="Calibri" w:hAnsi="Arial" w:cs="Arial"/>
                <w:sz w:val="22"/>
                <w:szCs w:val="22"/>
              </w:rPr>
              <w:t xml:space="preserve">. </w:t>
            </w:r>
            <w:r w:rsidRPr="00673B77">
              <w:rPr>
                <w:rFonts w:ascii="Arial" w:eastAsia="Calibri" w:hAnsi="Arial" w:cs="Arial"/>
                <w:bCs/>
                <w:color w:val="000000"/>
                <w:sz w:val="22"/>
                <w:szCs w:val="22"/>
              </w:rPr>
              <w:t>kiekių, apimties, objekto pakeitimą</w:t>
            </w:r>
            <w:r w:rsidRPr="00673B77">
              <w:rPr>
                <w:rFonts w:ascii="Arial" w:eastAsia="Calibri" w:hAnsi="Arial" w:cs="Arial"/>
                <w:sz w:val="22"/>
                <w:szCs w:val="22"/>
              </w:rPr>
              <w:t xml:space="preserve">, iš anksto buvo aiškiai, tiksliai ir nedviprasmiškai suformuluotos pirkimo dokumentuose, nurodyta pasirinkimo galimybių </w:t>
            </w:r>
            <w:r w:rsidRPr="00673B77">
              <w:rPr>
                <w:rFonts w:ascii="Arial" w:eastAsia="Calibri" w:hAnsi="Arial" w:cs="Arial"/>
                <w:i/>
                <w:sz w:val="22"/>
                <w:szCs w:val="22"/>
              </w:rPr>
              <w:t>(opciono)</w:t>
            </w:r>
            <w:r w:rsidRPr="00673B77">
              <w:rPr>
                <w:rFonts w:ascii="Arial" w:eastAsia="Calibri" w:hAnsi="Arial" w:cs="Arial"/>
                <w:sz w:val="22"/>
                <w:szCs w:val="22"/>
              </w:rPr>
              <w:t xml:space="preserve"> apimtis, pobūdis ir aplinkybės, kuriomis tai gali būti atliekama, ir iš esmės nesikeičia Darbų pobūdis; arba </w:t>
            </w:r>
          </w:p>
          <w:p w14:paraId="3132CDE3" w14:textId="77777777" w:rsidR="00CB3525" w:rsidRPr="00673B77" w:rsidRDefault="00CB3525" w:rsidP="00CB3525">
            <w:pPr>
              <w:numPr>
                <w:ilvl w:val="0"/>
                <w:numId w:val="19"/>
              </w:numPr>
              <w:spacing w:after="120" w:line="240" w:lineRule="auto"/>
              <w:ind w:left="526" w:hanging="526"/>
              <w:rPr>
                <w:rFonts w:ascii="Arial" w:hAnsi="Arial" w:cs="Arial"/>
                <w:sz w:val="22"/>
                <w:szCs w:val="22"/>
              </w:rPr>
            </w:pPr>
            <w:r w:rsidRPr="00673B77">
              <w:rPr>
                <w:rFonts w:ascii="Arial" w:eastAsia="Calibri" w:hAnsi="Arial" w:cs="Arial"/>
                <w:sz w:val="22"/>
                <w:szCs w:val="22"/>
              </w:rPr>
              <w:t>Pakeitimas</w:t>
            </w:r>
            <w:r w:rsidRPr="00673B77">
              <w:rPr>
                <w:rFonts w:ascii="Arial" w:hAnsi="Arial" w:cs="Arial"/>
                <w:sz w:val="22"/>
                <w:szCs w:val="22"/>
              </w:rPr>
              <w:t xml:space="preserve"> nėra esminis, </w:t>
            </w:r>
            <w:proofErr w:type="spellStart"/>
            <w:r w:rsidRPr="00673B77">
              <w:rPr>
                <w:rFonts w:ascii="Arial" w:hAnsi="Arial" w:cs="Arial"/>
                <w:sz w:val="22"/>
                <w:szCs w:val="22"/>
              </w:rPr>
              <w:t>t.y</w:t>
            </w:r>
            <w:proofErr w:type="spellEnd"/>
            <w:r w:rsidRPr="00673B77">
              <w:rPr>
                <w:rFonts w:ascii="Arial" w:hAnsi="Arial" w:cs="Arial"/>
                <w:sz w:val="22"/>
                <w:szCs w:val="22"/>
              </w:rPr>
              <w:t xml:space="preserve">. juo nepakeičiamas Darbų bendrasis pobūdis. Pakeitimas laikomas esminių, kai dėl jo </w:t>
            </w:r>
          </w:p>
          <w:p w14:paraId="05114134" w14:textId="77777777" w:rsidR="00CB3525" w:rsidRPr="00673B77" w:rsidRDefault="00CB3525" w:rsidP="00CB3525">
            <w:pPr>
              <w:numPr>
                <w:ilvl w:val="1"/>
                <w:numId w:val="46"/>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pradinio pirkimo procedūros konkurencinė padėtis (kiti priimti kandidatai, kitas priimtas dalyvių pasiūlymas, sudominta daugiau tiekėjų), arba </w:t>
            </w:r>
          </w:p>
          <w:p w14:paraId="01FF232A" w14:textId="77777777" w:rsidR="00CB3525" w:rsidRPr="00673B77" w:rsidRDefault="00CB3525" w:rsidP="00CB3525">
            <w:pPr>
              <w:numPr>
                <w:ilvl w:val="1"/>
                <w:numId w:val="46"/>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ekonominė pusiausvyra rangovo naudai, arba </w:t>
            </w:r>
          </w:p>
          <w:p w14:paraId="33F4A95F" w14:textId="77777777" w:rsidR="00CB3525" w:rsidRPr="00673B77" w:rsidRDefault="00CB3525" w:rsidP="00CB3525">
            <w:pPr>
              <w:numPr>
                <w:ilvl w:val="1"/>
                <w:numId w:val="46"/>
              </w:numPr>
              <w:tabs>
                <w:tab w:val="left" w:pos="1734"/>
              </w:tabs>
              <w:spacing w:line="240" w:lineRule="auto"/>
              <w:rPr>
                <w:rFonts w:ascii="Arial" w:hAnsi="Arial" w:cs="Arial"/>
                <w:sz w:val="22"/>
                <w:szCs w:val="22"/>
              </w:rPr>
            </w:pPr>
            <w:r w:rsidRPr="00673B77">
              <w:rPr>
                <w:rFonts w:ascii="Arial" w:hAnsi="Arial" w:cs="Arial"/>
                <w:sz w:val="22"/>
                <w:szCs w:val="22"/>
              </w:rPr>
              <w:t xml:space="preserve">labai padidėja Darbų apimtis. </w:t>
            </w:r>
          </w:p>
        </w:tc>
      </w:tr>
      <w:tr w:rsidR="00CB3525" w:rsidRPr="00673B77" w14:paraId="13388234" w14:textId="77777777" w:rsidTr="00896576">
        <w:trPr>
          <w:cantSplit/>
          <w:trHeight w:val="3692"/>
        </w:trPr>
        <w:tc>
          <w:tcPr>
            <w:tcW w:w="896" w:type="dxa"/>
            <w:gridSpan w:val="2"/>
            <w:tcBorders>
              <w:top w:val="nil"/>
              <w:left w:val="nil"/>
              <w:bottom w:val="nil"/>
              <w:right w:val="nil"/>
            </w:tcBorders>
            <w:shd w:val="clear" w:color="auto" w:fill="auto"/>
          </w:tcPr>
          <w:p w14:paraId="7B04E086" w14:textId="77777777" w:rsidR="00CB3525" w:rsidRPr="00673B77" w:rsidRDefault="00CB3525" w:rsidP="00CB3525">
            <w:pPr>
              <w:pStyle w:val="Stilius3"/>
              <w:numPr>
                <w:ilvl w:val="0"/>
                <w:numId w:val="37"/>
              </w:numPr>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05266F1E" w14:textId="77777777" w:rsidR="00CB3525" w:rsidRPr="00673B77" w:rsidRDefault="00CB3525" w:rsidP="00896576">
            <w:pPr>
              <w:pStyle w:val="Stilius3"/>
              <w:spacing w:after="120"/>
              <w:rPr>
                <w:rFonts w:ascii="Arial" w:hAnsi="Arial" w:cs="Arial"/>
              </w:rPr>
            </w:pPr>
            <w:r w:rsidRPr="00673B77">
              <w:rPr>
                <w:rFonts w:ascii="Arial" w:hAnsi="Arial" w:cs="Arial"/>
              </w:rPr>
              <w:t>Pakeitimai, kurių vertė neviršija 50 procentų Pradinės sutarties vertės, gali būti atliekami esant šioms aplinkybėms:</w:t>
            </w:r>
          </w:p>
          <w:p w14:paraId="2E817DE2" w14:textId="77777777" w:rsidR="00CB3525" w:rsidRPr="00673B77" w:rsidRDefault="00CB3525" w:rsidP="00CB3525">
            <w:pPr>
              <w:numPr>
                <w:ilvl w:val="0"/>
                <w:numId w:val="47"/>
              </w:numPr>
              <w:spacing w:after="120" w:line="240" w:lineRule="auto"/>
              <w:ind w:left="526" w:hanging="526"/>
              <w:rPr>
                <w:rFonts w:ascii="Arial" w:hAnsi="Arial" w:cs="Arial"/>
                <w:sz w:val="22"/>
                <w:szCs w:val="22"/>
              </w:rPr>
            </w:pPr>
            <w:r w:rsidRPr="00673B77">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8C7127B" w14:textId="77777777" w:rsidR="00CB3525" w:rsidRPr="00673B77" w:rsidRDefault="00CB3525" w:rsidP="00CB3525">
            <w:pPr>
              <w:numPr>
                <w:ilvl w:val="0"/>
                <w:numId w:val="47"/>
              </w:numPr>
              <w:spacing w:after="120" w:line="240" w:lineRule="auto"/>
              <w:ind w:left="526" w:hanging="526"/>
              <w:rPr>
                <w:rFonts w:ascii="Arial" w:hAnsi="Arial" w:cs="Arial"/>
                <w:sz w:val="22"/>
                <w:szCs w:val="22"/>
              </w:rPr>
            </w:pPr>
            <w:r w:rsidRPr="00673B77">
              <w:rPr>
                <w:rFonts w:ascii="Arial" w:hAnsi="Arial" w:cs="Arial"/>
                <w:sz w:val="22"/>
                <w:szCs w:val="22"/>
              </w:rPr>
              <w:t xml:space="preserve">būtinybė atsirado dėl aplinkybių, kurių protingas ir apdairus Užsakovas negalėjo numatyti, ir </w:t>
            </w:r>
            <w:r w:rsidRPr="00673B77">
              <w:rPr>
                <w:rFonts w:ascii="Arial" w:eastAsia="Calibri" w:hAnsi="Arial" w:cs="Arial"/>
                <w:sz w:val="22"/>
                <w:szCs w:val="22"/>
              </w:rPr>
              <w:t xml:space="preserve">iš esmės nesikeičia Darbų pobūdis. </w:t>
            </w:r>
          </w:p>
          <w:p w14:paraId="481CC82F" w14:textId="77777777" w:rsidR="00CB3525" w:rsidRPr="00673B77" w:rsidRDefault="00CB3525" w:rsidP="00896576">
            <w:pPr>
              <w:pStyle w:val="Stilius3"/>
              <w:spacing w:after="120"/>
              <w:rPr>
                <w:rFonts w:ascii="Arial" w:hAnsi="Arial" w:cs="Arial"/>
              </w:rPr>
            </w:pPr>
            <w:r w:rsidRPr="00673B77">
              <w:rPr>
                <w:rFonts w:ascii="Arial" w:hAnsi="Arial" w:cs="Arial"/>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CB3525" w:rsidRPr="00673B77" w14:paraId="299BFF54" w14:textId="77777777" w:rsidTr="00896576">
        <w:trPr>
          <w:cantSplit/>
          <w:trHeight w:val="711"/>
        </w:trPr>
        <w:tc>
          <w:tcPr>
            <w:tcW w:w="896" w:type="dxa"/>
            <w:gridSpan w:val="2"/>
            <w:tcBorders>
              <w:top w:val="nil"/>
              <w:left w:val="nil"/>
              <w:bottom w:val="nil"/>
              <w:right w:val="nil"/>
            </w:tcBorders>
            <w:shd w:val="clear" w:color="auto" w:fill="auto"/>
          </w:tcPr>
          <w:p w14:paraId="79E7B12C" w14:textId="77777777" w:rsidR="00CB3525" w:rsidRPr="00673B77" w:rsidRDefault="00CB3525" w:rsidP="00CB3525">
            <w:pPr>
              <w:pStyle w:val="Stilius3"/>
              <w:numPr>
                <w:ilvl w:val="0"/>
                <w:numId w:val="37"/>
              </w:numPr>
              <w:spacing w:before="0"/>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4884CC3C" w14:textId="77777777" w:rsidR="00CB3525" w:rsidRPr="00673B77" w:rsidRDefault="00CB3525" w:rsidP="00CB3525">
            <w:pPr>
              <w:spacing w:after="120"/>
              <w:ind w:firstLine="0"/>
              <w:rPr>
                <w:rFonts w:ascii="Arial" w:hAnsi="Arial" w:cs="Arial"/>
                <w:sz w:val="22"/>
                <w:szCs w:val="22"/>
              </w:rPr>
            </w:pPr>
            <w:r w:rsidRPr="00673B77">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CB3525" w:rsidRPr="00673B77" w14:paraId="726A356A" w14:textId="77777777" w:rsidTr="00896576">
        <w:trPr>
          <w:cantSplit/>
          <w:trHeight w:val="453"/>
        </w:trPr>
        <w:tc>
          <w:tcPr>
            <w:tcW w:w="896" w:type="dxa"/>
            <w:gridSpan w:val="2"/>
            <w:tcBorders>
              <w:top w:val="nil"/>
              <w:left w:val="nil"/>
              <w:bottom w:val="nil"/>
              <w:right w:val="nil"/>
            </w:tcBorders>
            <w:shd w:val="clear" w:color="auto" w:fill="auto"/>
          </w:tcPr>
          <w:p w14:paraId="609EF1B6" w14:textId="77777777" w:rsidR="00CB3525" w:rsidRPr="00673B77" w:rsidRDefault="00CB3525" w:rsidP="00CB3525">
            <w:pPr>
              <w:pStyle w:val="Stilius3"/>
              <w:numPr>
                <w:ilvl w:val="0"/>
                <w:numId w:val="37"/>
              </w:numPr>
              <w:spacing w:before="0"/>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4CABB5CC" w14:textId="77777777" w:rsidR="00CB3525" w:rsidRPr="00673B77" w:rsidRDefault="00CB3525" w:rsidP="00CB3525">
            <w:pPr>
              <w:spacing w:after="120"/>
              <w:ind w:firstLine="0"/>
              <w:rPr>
                <w:rFonts w:ascii="Arial" w:hAnsi="Arial" w:cs="Arial"/>
                <w:sz w:val="22"/>
                <w:szCs w:val="22"/>
              </w:rPr>
            </w:pPr>
            <w:r w:rsidRPr="00673B77">
              <w:rPr>
                <w:rFonts w:ascii="Arial" w:hAnsi="Arial" w:cs="Arial"/>
                <w:sz w:val="22"/>
                <w:szCs w:val="22"/>
              </w:rPr>
              <w:t>Atliktų darbų aktai turi atitikti pagal Užsakovo nurodymą atliktus Darbų vykdymo pakeitimus.</w:t>
            </w:r>
          </w:p>
        </w:tc>
      </w:tr>
      <w:tr w:rsidR="00CB3525" w:rsidRPr="00673B77" w14:paraId="6A593B34" w14:textId="77777777" w:rsidTr="00896576">
        <w:tc>
          <w:tcPr>
            <w:tcW w:w="896" w:type="dxa"/>
            <w:gridSpan w:val="2"/>
            <w:tcBorders>
              <w:top w:val="nil"/>
              <w:left w:val="nil"/>
              <w:bottom w:val="nil"/>
              <w:right w:val="nil"/>
            </w:tcBorders>
            <w:shd w:val="clear" w:color="auto" w:fill="auto"/>
          </w:tcPr>
          <w:p w14:paraId="6F900955" w14:textId="77777777" w:rsidR="00CB3525" w:rsidRPr="00673B77" w:rsidRDefault="00CB3525" w:rsidP="00CB3525">
            <w:pPr>
              <w:pStyle w:val="Stilius3"/>
              <w:numPr>
                <w:ilvl w:val="0"/>
                <w:numId w:val="37"/>
              </w:numPr>
              <w:spacing w:before="120"/>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03C2FC64"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CB3525" w:rsidRPr="00673B77" w14:paraId="790BD513" w14:textId="77777777" w:rsidTr="00896576">
        <w:tc>
          <w:tcPr>
            <w:tcW w:w="896" w:type="dxa"/>
            <w:gridSpan w:val="2"/>
            <w:tcBorders>
              <w:top w:val="nil"/>
              <w:left w:val="nil"/>
              <w:bottom w:val="nil"/>
              <w:right w:val="nil"/>
            </w:tcBorders>
            <w:shd w:val="clear" w:color="auto" w:fill="auto"/>
          </w:tcPr>
          <w:p w14:paraId="7C41208A" w14:textId="77777777" w:rsidR="00CB3525" w:rsidRPr="00673B77" w:rsidRDefault="00CB3525" w:rsidP="00CB3525">
            <w:pPr>
              <w:pStyle w:val="Stilius3"/>
              <w:numPr>
                <w:ilvl w:val="0"/>
                <w:numId w:val="37"/>
              </w:numPr>
              <w:ind w:left="709" w:hanging="567"/>
              <w:rPr>
                <w:rFonts w:ascii="Arial" w:hAnsi="Arial" w:cs="Arial"/>
              </w:rPr>
            </w:pPr>
          </w:p>
        </w:tc>
        <w:tc>
          <w:tcPr>
            <w:tcW w:w="8887" w:type="dxa"/>
            <w:gridSpan w:val="2"/>
            <w:tcBorders>
              <w:top w:val="nil"/>
              <w:left w:val="nil"/>
              <w:bottom w:val="nil"/>
              <w:right w:val="nil"/>
            </w:tcBorders>
            <w:shd w:val="clear" w:color="auto" w:fill="auto"/>
          </w:tcPr>
          <w:p w14:paraId="698A487D" w14:textId="77777777" w:rsidR="00CB3525" w:rsidRPr="00673B77" w:rsidRDefault="00CB3525" w:rsidP="00896576">
            <w:pPr>
              <w:pStyle w:val="Stilius3"/>
              <w:rPr>
                <w:rFonts w:ascii="Arial" w:hAnsi="Arial" w:cs="Arial"/>
              </w:rPr>
            </w:pPr>
            <w:r w:rsidRPr="00673B77">
              <w:rPr>
                <w:rFonts w:ascii="Arial" w:hAnsi="Arial" w:cs="Arial"/>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B3525" w:rsidRPr="00673B77" w14:paraId="2FDA1771" w14:textId="77777777" w:rsidTr="00896576">
        <w:tc>
          <w:tcPr>
            <w:tcW w:w="896" w:type="dxa"/>
            <w:gridSpan w:val="2"/>
            <w:tcBorders>
              <w:top w:val="nil"/>
              <w:left w:val="nil"/>
              <w:bottom w:val="nil"/>
              <w:right w:val="nil"/>
            </w:tcBorders>
          </w:tcPr>
          <w:p w14:paraId="55FA28CC" w14:textId="77777777" w:rsidR="00CB3525" w:rsidRPr="00673B77" w:rsidRDefault="00CB3525" w:rsidP="00CB3525">
            <w:pPr>
              <w:pStyle w:val="Stilius3"/>
              <w:numPr>
                <w:ilvl w:val="0"/>
                <w:numId w:val="37"/>
              </w:numPr>
              <w:ind w:left="709" w:hanging="567"/>
              <w:rPr>
                <w:rFonts w:ascii="Arial" w:hAnsi="Arial" w:cs="Arial"/>
              </w:rPr>
            </w:pPr>
          </w:p>
        </w:tc>
        <w:tc>
          <w:tcPr>
            <w:tcW w:w="8887" w:type="dxa"/>
            <w:gridSpan w:val="2"/>
            <w:tcBorders>
              <w:top w:val="nil"/>
              <w:left w:val="nil"/>
              <w:bottom w:val="nil"/>
              <w:right w:val="nil"/>
            </w:tcBorders>
          </w:tcPr>
          <w:p w14:paraId="78FBED5A" w14:textId="77777777" w:rsidR="00CB3525" w:rsidRDefault="00CB3525" w:rsidP="00896576">
            <w:pPr>
              <w:pStyle w:val="Stilius3"/>
              <w:rPr>
                <w:rFonts w:ascii="Arial" w:hAnsi="Arial" w:cs="Arial"/>
              </w:rPr>
            </w:pPr>
            <w:r w:rsidRPr="00673B77">
              <w:rPr>
                <w:rFonts w:ascii="Arial" w:hAnsi="Arial" w:cs="Arial"/>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3CD8E54" w14:textId="77777777" w:rsidR="00CB3525" w:rsidRPr="00673B77" w:rsidRDefault="00CB3525" w:rsidP="00896576">
            <w:pPr>
              <w:pStyle w:val="Stilius3"/>
              <w:rPr>
                <w:rFonts w:ascii="Arial" w:hAnsi="Arial" w:cs="Arial"/>
              </w:rPr>
            </w:pPr>
          </w:p>
        </w:tc>
      </w:tr>
      <w:tr w:rsidR="00CB3525" w:rsidRPr="00673B77" w14:paraId="1A52E844" w14:textId="77777777" w:rsidTr="00896576">
        <w:tc>
          <w:tcPr>
            <w:tcW w:w="9783" w:type="dxa"/>
            <w:gridSpan w:val="4"/>
            <w:tcBorders>
              <w:top w:val="nil"/>
              <w:left w:val="nil"/>
              <w:bottom w:val="nil"/>
              <w:right w:val="nil"/>
            </w:tcBorders>
          </w:tcPr>
          <w:p w14:paraId="5CC20551" w14:textId="77777777" w:rsidR="00CB3525" w:rsidRPr="00673B77" w:rsidRDefault="00CB3525" w:rsidP="00CB3525">
            <w:pPr>
              <w:pStyle w:val="Stilius1"/>
              <w:spacing w:after="240"/>
              <w:rPr>
                <w:rFonts w:ascii="Arial" w:hAnsi="Arial" w:cs="Arial"/>
              </w:rPr>
            </w:pPr>
            <w:r w:rsidRPr="00673B77">
              <w:rPr>
                <w:rFonts w:ascii="Arial" w:hAnsi="Arial" w:cs="Arial"/>
              </w:rPr>
              <w:t>ATSAKOMYBĖ UŽ DEFEKTUS, GARANTIJOS</w:t>
            </w:r>
          </w:p>
        </w:tc>
      </w:tr>
      <w:tr w:rsidR="00CB3525" w:rsidRPr="00673B77" w14:paraId="356D194A" w14:textId="77777777" w:rsidTr="00896576">
        <w:tc>
          <w:tcPr>
            <w:tcW w:w="851" w:type="dxa"/>
            <w:tcBorders>
              <w:top w:val="nil"/>
              <w:left w:val="nil"/>
              <w:bottom w:val="nil"/>
              <w:right w:val="nil"/>
            </w:tcBorders>
          </w:tcPr>
          <w:p w14:paraId="79A54B7F" w14:textId="77777777" w:rsidR="00CB3525" w:rsidRPr="00673B77" w:rsidRDefault="00CB3525" w:rsidP="00CB3525">
            <w:pPr>
              <w:numPr>
                <w:ilvl w:val="0"/>
                <w:numId w:val="38"/>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554E3C53" w14:textId="77777777" w:rsidR="00CB3525" w:rsidRPr="00673B77" w:rsidRDefault="00CB3525" w:rsidP="00896576">
            <w:pPr>
              <w:pStyle w:val="Stilius3"/>
              <w:rPr>
                <w:rFonts w:ascii="Arial" w:hAnsi="Arial" w:cs="Arial"/>
              </w:rPr>
            </w:pPr>
            <w:r w:rsidRPr="00673B77">
              <w:rPr>
                <w:rFonts w:ascii="Arial" w:hAnsi="Arial" w:cs="Arial"/>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CB3525" w:rsidRPr="00673B77" w14:paraId="33F4E27C" w14:textId="77777777" w:rsidTr="00896576">
        <w:tc>
          <w:tcPr>
            <w:tcW w:w="851" w:type="dxa"/>
            <w:tcBorders>
              <w:top w:val="nil"/>
              <w:left w:val="nil"/>
              <w:bottom w:val="nil"/>
              <w:right w:val="nil"/>
            </w:tcBorders>
          </w:tcPr>
          <w:p w14:paraId="356FFD42" w14:textId="77777777" w:rsidR="00CB3525" w:rsidRPr="00673B77" w:rsidRDefault="00CB3525" w:rsidP="00CB3525">
            <w:pPr>
              <w:numPr>
                <w:ilvl w:val="0"/>
                <w:numId w:val="38"/>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24538A7F" w14:textId="3B44C84D" w:rsidR="00CB3525" w:rsidRPr="002B18C0" w:rsidRDefault="00340B7C" w:rsidP="00896576">
            <w:pPr>
              <w:pStyle w:val="Stilius3"/>
              <w:rPr>
                <w:rFonts w:ascii="Arial" w:hAnsi="Arial" w:cs="Arial"/>
              </w:rPr>
            </w:pPr>
            <w:r w:rsidRPr="00B65122">
              <w:rPr>
                <w:rFonts w:ascii="Arial" w:hAnsi="Arial" w:cs="Arial"/>
              </w:rPr>
              <w:t>Rangovo garantiniai įsipareigojimai pagal Lietuvos Respublikos civilinio kodekso 6.698 straipsnio 1 dalyje nustatytus terminus ir Sutarties 1</w:t>
            </w:r>
            <w:r>
              <w:rPr>
                <w:rFonts w:ascii="Arial" w:hAnsi="Arial" w:cs="Arial"/>
              </w:rPr>
              <w:t>0</w:t>
            </w:r>
            <w:r w:rsidRPr="00B65122">
              <w:rPr>
                <w:rFonts w:ascii="Arial" w:hAnsi="Arial" w:cs="Arial"/>
              </w:rPr>
              <w:t xml:space="preserve">.2 punkte nustatytą Darbams suteikiamą papildomą garantinį terminą užtikrinami bauda, kurios dydis ne mažesnis kaip 5 procentai statinio statybos (atliktų Darbų be projektavimo) kainos (su PVM). Bauda taikoma, jei garantinio termino laikotarpiu Rangovas atsisako per ne ilgesnį kaip 2 mėnesių </w:t>
            </w:r>
            <w:r w:rsidRPr="00B65122">
              <w:rPr>
                <w:rFonts w:ascii="Arial" w:hAnsi="Arial" w:cs="Arial"/>
              </w:rPr>
              <w:lastRenderedPageBreak/>
              <w:t>laikotarpį ištaisyti atsiradusius defektus. Defektų neištaisymas per 2 mėnesių laikotarpį Užsakovui suteikia teisę pačiam savo lėšomis ištaisyti defektus, o defektų taisymo išlaidas taikyti kaip baudą Rangovui, tačiau ne didesnę sumą kaip 5 procentai statinio statybos (atliktų Darbų be projektavimo) kainos (su PVM) ir reikalauti atlyginti nuostolius, kurių nepadengia, nurodyta bauda</w:t>
            </w:r>
            <w:r>
              <w:rPr>
                <w:rFonts w:ascii="Arial" w:hAnsi="Arial" w:cs="Arial"/>
              </w:rPr>
              <w:t>.</w:t>
            </w:r>
          </w:p>
        </w:tc>
      </w:tr>
      <w:tr w:rsidR="00CB3525" w:rsidRPr="00673B77" w14:paraId="01DF94DA" w14:textId="77777777" w:rsidTr="00896576">
        <w:tc>
          <w:tcPr>
            <w:tcW w:w="851" w:type="dxa"/>
            <w:tcBorders>
              <w:top w:val="nil"/>
              <w:left w:val="nil"/>
              <w:bottom w:val="nil"/>
              <w:right w:val="nil"/>
            </w:tcBorders>
          </w:tcPr>
          <w:p w14:paraId="54A1794D" w14:textId="77777777" w:rsidR="00CB3525" w:rsidRPr="00673B77" w:rsidRDefault="00CB3525" w:rsidP="00A47291"/>
        </w:tc>
        <w:tc>
          <w:tcPr>
            <w:tcW w:w="8932" w:type="dxa"/>
            <w:gridSpan w:val="3"/>
            <w:tcBorders>
              <w:top w:val="nil"/>
              <w:left w:val="nil"/>
              <w:bottom w:val="nil"/>
              <w:right w:val="nil"/>
            </w:tcBorders>
          </w:tcPr>
          <w:p w14:paraId="51B75909" w14:textId="3150DFFB" w:rsidR="00CB3525" w:rsidRPr="00B65122" w:rsidRDefault="00CB3525" w:rsidP="00340B7C">
            <w:pPr>
              <w:pStyle w:val="Stilius3"/>
              <w:rPr>
                <w:rFonts w:ascii="Arial" w:hAnsi="Arial" w:cs="Arial"/>
              </w:rPr>
            </w:pPr>
          </w:p>
        </w:tc>
      </w:tr>
      <w:tr w:rsidR="00CB3525" w:rsidRPr="00673B77" w14:paraId="29796846" w14:textId="77777777" w:rsidTr="00896576">
        <w:tc>
          <w:tcPr>
            <w:tcW w:w="9783" w:type="dxa"/>
            <w:gridSpan w:val="4"/>
            <w:tcBorders>
              <w:top w:val="nil"/>
              <w:left w:val="nil"/>
              <w:bottom w:val="nil"/>
              <w:right w:val="nil"/>
            </w:tcBorders>
          </w:tcPr>
          <w:p w14:paraId="795E15DB" w14:textId="77777777" w:rsidR="00CB3525" w:rsidRPr="00673B77" w:rsidRDefault="00CB3525" w:rsidP="00CB3525">
            <w:pPr>
              <w:pStyle w:val="Stilius1"/>
              <w:spacing w:after="240"/>
              <w:rPr>
                <w:rFonts w:ascii="Arial" w:hAnsi="Arial" w:cs="Arial"/>
              </w:rPr>
            </w:pPr>
            <w:r w:rsidRPr="00673B77">
              <w:rPr>
                <w:rFonts w:ascii="Arial" w:hAnsi="Arial" w:cs="Arial"/>
              </w:rPr>
              <w:t>SUTARTIES ESMINIS PAŽEIDIMAS IR NUTRAUKIMAS</w:t>
            </w:r>
          </w:p>
        </w:tc>
      </w:tr>
      <w:tr w:rsidR="00CB3525" w:rsidRPr="00673B77" w14:paraId="32A2F175" w14:textId="77777777" w:rsidTr="00896576">
        <w:tc>
          <w:tcPr>
            <w:tcW w:w="851" w:type="dxa"/>
            <w:tcBorders>
              <w:top w:val="nil"/>
              <w:left w:val="nil"/>
              <w:bottom w:val="nil"/>
              <w:right w:val="nil"/>
            </w:tcBorders>
          </w:tcPr>
          <w:p w14:paraId="31A21D9F"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33572E96" w14:textId="77777777" w:rsidR="00CB3525" w:rsidRPr="00673B77" w:rsidRDefault="00CB3525" w:rsidP="00896576">
            <w:pPr>
              <w:pStyle w:val="Stilius3"/>
              <w:rPr>
                <w:rFonts w:ascii="Arial" w:hAnsi="Arial" w:cs="Arial"/>
              </w:rPr>
            </w:pPr>
            <w:r w:rsidRPr="00673B77">
              <w:rPr>
                <w:rFonts w:ascii="Arial" w:hAnsi="Arial" w:cs="Arial"/>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B3525" w:rsidRPr="00673B77" w14:paraId="6C85D3F0" w14:textId="77777777" w:rsidTr="00896576">
        <w:tc>
          <w:tcPr>
            <w:tcW w:w="851" w:type="dxa"/>
            <w:tcBorders>
              <w:top w:val="nil"/>
              <w:left w:val="nil"/>
              <w:bottom w:val="nil"/>
              <w:right w:val="nil"/>
            </w:tcBorders>
          </w:tcPr>
          <w:p w14:paraId="3015DB7D"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519216E9" w14:textId="77777777" w:rsidR="00CB3525" w:rsidRPr="00673B77" w:rsidRDefault="00CB3525" w:rsidP="00896576">
            <w:pPr>
              <w:pStyle w:val="Stilius3"/>
              <w:rPr>
                <w:rFonts w:ascii="Arial" w:hAnsi="Arial" w:cs="Arial"/>
              </w:rPr>
            </w:pPr>
            <w:r w:rsidRPr="00673B77">
              <w:rPr>
                <w:rFonts w:ascii="Arial" w:hAnsi="Arial" w:cs="Arial"/>
              </w:rPr>
              <w:t>Jeigu Rangovas nevykdo arba netinkamai vykdo kurių nors įsipareigojimų pagal Sutartį, tai Užsakovas raštu gali Rangovui nurodyti įvykdyti įsipareigojimus arba ištaisyti netinkamai atliktus Darbus per pagrįstai tinkamą laiką.</w:t>
            </w:r>
          </w:p>
        </w:tc>
      </w:tr>
      <w:tr w:rsidR="00CB3525" w:rsidRPr="00673B77" w14:paraId="24AB4735" w14:textId="77777777" w:rsidTr="00896576">
        <w:tc>
          <w:tcPr>
            <w:tcW w:w="851" w:type="dxa"/>
            <w:tcBorders>
              <w:top w:val="nil"/>
              <w:left w:val="nil"/>
              <w:bottom w:val="nil"/>
              <w:right w:val="nil"/>
            </w:tcBorders>
          </w:tcPr>
          <w:p w14:paraId="6520A295"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300A2CD5" w14:textId="77777777" w:rsidR="00CB3525" w:rsidRPr="00673B77" w:rsidRDefault="00CB3525" w:rsidP="00896576">
            <w:pPr>
              <w:pStyle w:val="Stilius3"/>
              <w:spacing w:after="240"/>
              <w:rPr>
                <w:rFonts w:ascii="Arial" w:hAnsi="Arial" w:cs="Arial"/>
              </w:rPr>
            </w:pPr>
            <w:r w:rsidRPr="00673B77">
              <w:rPr>
                <w:rFonts w:ascii="Arial" w:hAnsi="Arial" w:cs="Arial"/>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166C724" w14:textId="77777777" w:rsidR="00CB3525" w:rsidRPr="00673B77" w:rsidRDefault="00CB3525" w:rsidP="00CB3525">
            <w:pPr>
              <w:pStyle w:val="Stilius3"/>
              <w:numPr>
                <w:ilvl w:val="0"/>
                <w:numId w:val="31"/>
              </w:numPr>
              <w:spacing w:before="0"/>
              <w:ind w:left="713" w:hanging="709"/>
              <w:rPr>
                <w:rFonts w:ascii="Arial" w:hAnsi="Arial" w:cs="Arial"/>
              </w:rPr>
            </w:pPr>
            <w:r w:rsidRPr="00673B77">
              <w:rPr>
                <w:rFonts w:ascii="Arial" w:hAnsi="Arial" w:cs="Arial"/>
              </w:rPr>
              <w:t xml:space="preserve">nevykdo Sutarties sąlygų 11.2. papunktyje nurodytų Užsakovo nurodymų ir dėl to Užsakovas iš esmės negauna Darbų rezultato, kokio tikėjosi, </w:t>
            </w:r>
          </w:p>
          <w:p w14:paraId="2EF268CD" w14:textId="77777777" w:rsidR="00CB3525" w:rsidRPr="00673B77" w:rsidRDefault="00CB3525" w:rsidP="00CB3525">
            <w:pPr>
              <w:pStyle w:val="Stilius3"/>
              <w:numPr>
                <w:ilvl w:val="0"/>
                <w:numId w:val="31"/>
              </w:numPr>
              <w:spacing w:before="0"/>
              <w:ind w:left="713" w:hanging="709"/>
              <w:rPr>
                <w:rFonts w:ascii="Arial" w:hAnsi="Arial" w:cs="Arial"/>
              </w:rPr>
            </w:pPr>
            <w:r w:rsidRPr="00673B77">
              <w:rPr>
                <w:rFonts w:ascii="Arial"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CB3525" w:rsidRPr="00673B77" w14:paraId="3AD4ABED" w14:textId="77777777" w:rsidTr="00896576">
        <w:tc>
          <w:tcPr>
            <w:tcW w:w="851" w:type="dxa"/>
            <w:tcBorders>
              <w:top w:val="nil"/>
              <w:left w:val="nil"/>
              <w:bottom w:val="nil"/>
              <w:right w:val="nil"/>
            </w:tcBorders>
          </w:tcPr>
          <w:p w14:paraId="59D781B6" w14:textId="77777777" w:rsidR="00CB3525" w:rsidRPr="00673B77" w:rsidRDefault="00CB3525" w:rsidP="00CB3525">
            <w:pPr>
              <w:pStyle w:val="Stilius3"/>
              <w:numPr>
                <w:ilvl w:val="0"/>
                <w:numId w:val="39"/>
              </w:numPr>
              <w:tabs>
                <w:tab w:val="left" w:pos="165"/>
              </w:tabs>
              <w:ind w:hanging="578"/>
              <w:rPr>
                <w:rFonts w:ascii="Arial" w:hAnsi="Arial" w:cs="Arial"/>
              </w:rPr>
            </w:pPr>
          </w:p>
        </w:tc>
        <w:tc>
          <w:tcPr>
            <w:tcW w:w="8932" w:type="dxa"/>
            <w:gridSpan w:val="3"/>
            <w:tcBorders>
              <w:top w:val="nil"/>
              <w:left w:val="nil"/>
              <w:bottom w:val="nil"/>
              <w:right w:val="nil"/>
            </w:tcBorders>
          </w:tcPr>
          <w:p w14:paraId="3B980B91" w14:textId="77777777" w:rsidR="00CB3525" w:rsidRPr="00673B77" w:rsidRDefault="00CB3525" w:rsidP="00896576">
            <w:pPr>
              <w:pStyle w:val="Stilius3"/>
              <w:spacing w:after="240"/>
              <w:rPr>
                <w:rFonts w:ascii="Arial" w:hAnsi="Arial" w:cs="Arial"/>
              </w:rPr>
            </w:pPr>
            <w:r w:rsidRPr="00673B77">
              <w:rPr>
                <w:rFonts w:ascii="Arial" w:hAnsi="Arial" w:cs="Arial"/>
              </w:rPr>
              <w:t>Nutraukus Sutartį pagal 11.3. punktą:</w:t>
            </w:r>
          </w:p>
          <w:p w14:paraId="53009B75" w14:textId="77777777" w:rsidR="00CB3525" w:rsidRPr="00673B77" w:rsidRDefault="00CB3525" w:rsidP="00CB3525">
            <w:pPr>
              <w:pStyle w:val="Stilius3"/>
              <w:numPr>
                <w:ilvl w:val="0"/>
                <w:numId w:val="32"/>
              </w:numPr>
              <w:spacing w:before="0"/>
              <w:ind w:left="713" w:hanging="709"/>
              <w:rPr>
                <w:rFonts w:ascii="Arial" w:hAnsi="Arial" w:cs="Arial"/>
              </w:rPr>
            </w:pPr>
            <w:r w:rsidRPr="00673B77">
              <w:rPr>
                <w:rFonts w:ascii="Arial" w:hAnsi="Arial" w:cs="Arial"/>
              </w:rPr>
              <w:t>Rangovas privalo toliau vykdyti pagrįstus Užsakovo nurodymus dėl turto išsaugojimo arba dėl Darbų saugos, ir</w:t>
            </w:r>
          </w:p>
          <w:p w14:paraId="5958B2EA" w14:textId="77777777" w:rsidR="00CB3525" w:rsidRPr="00673B77" w:rsidRDefault="00CB3525" w:rsidP="00CB3525">
            <w:pPr>
              <w:pStyle w:val="Stilius3"/>
              <w:numPr>
                <w:ilvl w:val="0"/>
                <w:numId w:val="32"/>
              </w:numPr>
              <w:spacing w:before="0"/>
              <w:ind w:left="713" w:hanging="709"/>
              <w:rPr>
                <w:rFonts w:ascii="Arial" w:hAnsi="Arial" w:cs="Arial"/>
              </w:rPr>
            </w:pPr>
            <w:r w:rsidRPr="00673B77">
              <w:rPr>
                <w:rFonts w:ascii="Arial"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B3525" w:rsidRPr="00673B77" w14:paraId="43AB6686" w14:textId="77777777" w:rsidTr="00896576">
        <w:tc>
          <w:tcPr>
            <w:tcW w:w="851" w:type="dxa"/>
            <w:tcBorders>
              <w:top w:val="nil"/>
              <w:left w:val="nil"/>
              <w:bottom w:val="nil"/>
              <w:right w:val="nil"/>
            </w:tcBorders>
          </w:tcPr>
          <w:p w14:paraId="0BD472AD" w14:textId="77777777" w:rsidR="00CB3525" w:rsidRPr="00673B77" w:rsidRDefault="00CB3525" w:rsidP="00CB3525">
            <w:pPr>
              <w:pStyle w:val="Stilius3"/>
              <w:numPr>
                <w:ilvl w:val="0"/>
                <w:numId w:val="39"/>
              </w:numPr>
              <w:tabs>
                <w:tab w:val="left" w:pos="172"/>
              </w:tabs>
              <w:ind w:hanging="578"/>
              <w:rPr>
                <w:rFonts w:ascii="Arial" w:hAnsi="Arial" w:cs="Arial"/>
              </w:rPr>
            </w:pPr>
          </w:p>
        </w:tc>
        <w:tc>
          <w:tcPr>
            <w:tcW w:w="8932" w:type="dxa"/>
            <w:gridSpan w:val="3"/>
            <w:tcBorders>
              <w:top w:val="nil"/>
              <w:left w:val="nil"/>
              <w:bottom w:val="nil"/>
              <w:right w:val="nil"/>
            </w:tcBorders>
          </w:tcPr>
          <w:p w14:paraId="70400693" w14:textId="77777777" w:rsidR="00CB3525" w:rsidRPr="00673B77" w:rsidRDefault="00CB3525" w:rsidP="00896576">
            <w:pPr>
              <w:pStyle w:val="Stilius3"/>
              <w:spacing w:after="240"/>
              <w:rPr>
                <w:rFonts w:ascii="Arial" w:hAnsi="Arial" w:cs="Arial"/>
              </w:rPr>
            </w:pPr>
            <w:r w:rsidRPr="00673B77">
              <w:rPr>
                <w:rFonts w:ascii="Arial" w:hAnsi="Arial" w:cs="Aria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492A4A" w14:textId="77777777" w:rsidR="00CB3525" w:rsidRPr="00673B77" w:rsidRDefault="00CB3525" w:rsidP="00CB3525">
            <w:pPr>
              <w:pStyle w:val="Stilius3"/>
              <w:numPr>
                <w:ilvl w:val="0"/>
                <w:numId w:val="33"/>
              </w:numPr>
              <w:spacing w:before="0"/>
              <w:ind w:left="1136" w:hanging="1132"/>
              <w:rPr>
                <w:rFonts w:ascii="Arial" w:hAnsi="Arial" w:cs="Arial"/>
              </w:rPr>
            </w:pPr>
            <w:r w:rsidRPr="00673B77">
              <w:rPr>
                <w:rFonts w:ascii="Arial" w:hAnsi="Arial" w:cs="Arial"/>
              </w:rPr>
              <w:t>už bet kurį atliktą Darbą pagal Sutartyje nustatytas kainas;</w:t>
            </w:r>
          </w:p>
          <w:p w14:paraId="08E84083" w14:textId="77777777" w:rsidR="00CB3525" w:rsidRPr="00673B77" w:rsidRDefault="00CB3525" w:rsidP="00CB3525">
            <w:pPr>
              <w:pStyle w:val="Stilius3"/>
              <w:numPr>
                <w:ilvl w:val="0"/>
                <w:numId w:val="33"/>
              </w:numPr>
              <w:spacing w:before="0"/>
              <w:ind w:left="713" w:hanging="713"/>
              <w:rPr>
                <w:rFonts w:ascii="Arial" w:hAnsi="Arial" w:cs="Arial"/>
              </w:rPr>
            </w:pPr>
            <w:r w:rsidRPr="00673B77">
              <w:rPr>
                <w:rFonts w:ascii="Arial" w:hAnsi="Arial" w:cs="Arial"/>
              </w:rPr>
              <w:t>išlaidos už Įrangą ar Medžiagas, kurie skirti Darbams ir, kuriuos Rangovas tam tikslui įsigijo. Užsakovui sumokėjus, ši Įranga ir Medžiagos tampa Užsakovo nuosavybe;</w:t>
            </w:r>
          </w:p>
          <w:p w14:paraId="50FF9D15" w14:textId="77777777" w:rsidR="00CB3525" w:rsidRPr="00673B77" w:rsidRDefault="00CB3525" w:rsidP="00CB3525">
            <w:pPr>
              <w:pStyle w:val="Stilius3"/>
              <w:numPr>
                <w:ilvl w:val="0"/>
                <w:numId w:val="33"/>
              </w:numPr>
              <w:spacing w:before="0"/>
              <w:ind w:left="713" w:hanging="709"/>
              <w:rPr>
                <w:rFonts w:ascii="Arial" w:hAnsi="Arial" w:cs="Arial"/>
              </w:rPr>
            </w:pPr>
            <w:r w:rsidRPr="00673B77">
              <w:rPr>
                <w:rFonts w:ascii="Arial" w:hAnsi="Arial" w:cs="Arial"/>
              </w:rPr>
              <w:t>bet kurios kitos Išlaidos arba įsipareigojimai, kuriuos Rangovas pagrįstai prisiėmė tikėdamasis baigti Darbus.</w:t>
            </w:r>
          </w:p>
          <w:p w14:paraId="793A1102" w14:textId="77777777" w:rsidR="00CB3525" w:rsidRPr="00673B77" w:rsidRDefault="00CB3525" w:rsidP="00896576">
            <w:pPr>
              <w:pStyle w:val="Stilius3"/>
              <w:rPr>
                <w:rFonts w:ascii="Arial" w:hAnsi="Arial" w:cs="Arial"/>
              </w:rPr>
            </w:pPr>
            <w:r w:rsidRPr="00673B77">
              <w:rPr>
                <w:rFonts w:ascii="Arial" w:hAnsi="Arial" w:cs="Arial"/>
              </w:rPr>
              <w:t>Užsakovas neturi teisės nutraukti Sutarties dėl to, kad planuoja Darbus vykdyti pats arba įpareigoti juos vykdyti kitą rangovą.</w:t>
            </w:r>
          </w:p>
        </w:tc>
      </w:tr>
      <w:tr w:rsidR="00CB3525" w:rsidRPr="00673B77" w14:paraId="4C2522B0" w14:textId="77777777" w:rsidTr="00896576">
        <w:tc>
          <w:tcPr>
            <w:tcW w:w="851" w:type="dxa"/>
            <w:tcBorders>
              <w:top w:val="nil"/>
              <w:left w:val="nil"/>
              <w:bottom w:val="nil"/>
              <w:right w:val="nil"/>
            </w:tcBorders>
          </w:tcPr>
          <w:p w14:paraId="2188F2A1"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1DD0DD10" w14:textId="77777777" w:rsidR="00CB3525" w:rsidRPr="00673B77" w:rsidRDefault="00CB3525" w:rsidP="00896576">
            <w:pPr>
              <w:pStyle w:val="Stilius3"/>
              <w:spacing w:after="240"/>
              <w:rPr>
                <w:rFonts w:ascii="Arial" w:hAnsi="Arial" w:cs="Arial"/>
              </w:rPr>
            </w:pPr>
            <w:r w:rsidRPr="00673B77">
              <w:rPr>
                <w:rFonts w:ascii="Arial" w:hAnsi="Arial" w:cs="Arial"/>
              </w:rPr>
              <w:t xml:space="preserve">Rangovas gali bet kuriuo šiame punkte išvardintu atveju arba aplinkybėms, prieš 14 dienų apie tai raštu pranešęs Užsakovui, nutraukti Sutartį dėl šių esminių Sutarties pažeidimų: </w:t>
            </w:r>
          </w:p>
          <w:p w14:paraId="70BD68BB" w14:textId="77777777" w:rsidR="00CB3525" w:rsidRPr="00673B77" w:rsidRDefault="00CB3525" w:rsidP="00CB3525">
            <w:pPr>
              <w:pStyle w:val="Stilius3"/>
              <w:numPr>
                <w:ilvl w:val="0"/>
                <w:numId w:val="34"/>
              </w:numPr>
              <w:spacing w:before="0"/>
              <w:ind w:left="713" w:hanging="709"/>
              <w:rPr>
                <w:rFonts w:ascii="Arial" w:hAnsi="Arial" w:cs="Arial"/>
              </w:rPr>
            </w:pPr>
            <w:r w:rsidRPr="00673B77">
              <w:rPr>
                <w:rFonts w:ascii="Arial" w:hAnsi="Arial" w:cs="Arial"/>
              </w:rPr>
              <w:t>per 42 dienas</w:t>
            </w:r>
            <w:r w:rsidRPr="00673B77">
              <w:rPr>
                <w:rFonts w:ascii="Arial" w:hAnsi="Arial" w:cs="Arial"/>
                <w:color w:val="FF0000"/>
              </w:rPr>
              <w:t xml:space="preserve"> </w:t>
            </w:r>
            <w:r w:rsidRPr="00673B77">
              <w:rPr>
                <w:rFonts w:ascii="Arial" w:hAnsi="Arial" w:cs="Arial"/>
              </w:rPr>
              <w:t>nuo Sutarties 8.7. papunktyje nurodyto termino pabaigos negauna viso apmokėjimo (išskyrus atskaitymus pagal 8 skyriaus nuostatas);</w:t>
            </w:r>
          </w:p>
          <w:p w14:paraId="2D67B76F" w14:textId="77777777" w:rsidR="00CB3525" w:rsidRPr="00673B77" w:rsidRDefault="00CB3525" w:rsidP="00CB3525">
            <w:pPr>
              <w:pStyle w:val="Stilius3"/>
              <w:numPr>
                <w:ilvl w:val="0"/>
                <w:numId w:val="34"/>
              </w:numPr>
              <w:spacing w:before="0"/>
              <w:ind w:left="1136" w:hanging="1132"/>
              <w:rPr>
                <w:rFonts w:ascii="Arial" w:hAnsi="Arial" w:cs="Arial"/>
              </w:rPr>
            </w:pPr>
            <w:r w:rsidRPr="00673B77">
              <w:rPr>
                <w:rFonts w:ascii="Arial" w:hAnsi="Arial" w:cs="Arial"/>
              </w:rPr>
              <w:t>Užsakovas visiškai nevykdo savo sutartinių įsipareigojimų pagal Sutartį;</w:t>
            </w:r>
          </w:p>
          <w:p w14:paraId="7EF4ED92" w14:textId="77777777" w:rsidR="00CB3525" w:rsidRPr="00673B77" w:rsidRDefault="00CB3525" w:rsidP="00CB3525">
            <w:pPr>
              <w:pStyle w:val="Stilius3"/>
              <w:numPr>
                <w:ilvl w:val="0"/>
                <w:numId w:val="34"/>
              </w:numPr>
              <w:spacing w:before="0"/>
              <w:ind w:left="713" w:hanging="709"/>
              <w:rPr>
                <w:rFonts w:ascii="Arial" w:hAnsi="Arial" w:cs="Arial"/>
              </w:rPr>
            </w:pPr>
            <w:r w:rsidRPr="00673B77">
              <w:rPr>
                <w:rFonts w:ascii="Arial" w:hAnsi="Arial" w:cs="Arial"/>
              </w:rPr>
              <w:t xml:space="preserve">Darbų vykdymo sustabdymas pagal Sutarties 11.1 papunktį trunka ilgiau nei 112 dienų; </w:t>
            </w:r>
          </w:p>
          <w:p w14:paraId="154AE87C" w14:textId="77777777" w:rsidR="00CB3525" w:rsidRPr="00673B77" w:rsidRDefault="00CB3525" w:rsidP="00CB3525">
            <w:pPr>
              <w:pStyle w:val="Stilius3"/>
              <w:numPr>
                <w:ilvl w:val="0"/>
                <w:numId w:val="34"/>
              </w:numPr>
              <w:spacing w:before="0"/>
              <w:ind w:left="713" w:hanging="709"/>
              <w:rPr>
                <w:rFonts w:ascii="Arial" w:hAnsi="Arial" w:cs="Arial"/>
              </w:rPr>
            </w:pPr>
            <w:r w:rsidRPr="00673B77">
              <w:rPr>
                <w:rFonts w:ascii="Arial" w:hAnsi="Arial" w:cs="Arial"/>
              </w:rPr>
              <w:t>Bendras Darbų vykdymo sustabdymas trunka ilgiau nei pusė Darbų atlikimo termino ir ilgiau kaip 112 dienų.</w:t>
            </w:r>
          </w:p>
          <w:p w14:paraId="75C5ACFE" w14:textId="77777777" w:rsidR="00CB3525" w:rsidRPr="00673B77" w:rsidRDefault="00CB3525" w:rsidP="00896576">
            <w:pPr>
              <w:pStyle w:val="Stilius3"/>
              <w:rPr>
                <w:rFonts w:ascii="Arial" w:hAnsi="Arial" w:cs="Arial"/>
              </w:rPr>
            </w:pPr>
            <w:r w:rsidRPr="00673B77">
              <w:rPr>
                <w:rFonts w:ascii="Arial" w:hAnsi="Arial" w:cs="Arial"/>
              </w:rPr>
              <w:t xml:space="preserve">Rangovo pasirinkimas nutraukti Sutartį neturi pažeisti kurių nors kitų iš Sutarties arba kitaip kylančių Rangovo teisių. </w:t>
            </w:r>
          </w:p>
          <w:p w14:paraId="3B8A8535" w14:textId="77777777" w:rsidR="00CB3525" w:rsidRPr="00673B77" w:rsidRDefault="00CB3525" w:rsidP="00896576">
            <w:pPr>
              <w:pStyle w:val="Stilius3"/>
              <w:rPr>
                <w:rFonts w:ascii="Arial" w:hAnsi="Arial" w:cs="Arial"/>
              </w:rPr>
            </w:pPr>
            <w:r w:rsidRPr="00673B77">
              <w:rPr>
                <w:rFonts w:ascii="Arial" w:hAnsi="Arial" w:cs="Arial"/>
              </w:rPr>
              <w:t>Jeigu Rangovas nutraukė Sutartį pagal 11.6.1. ir 11.6.2. papunkčius, jam turi būti suteikta teisė atgauti sustabdymo ir statybvietės palikimo išlaidas kartu su bauda, prilygstančia 5 proc. nutraukimo dieną neatliktos Darbų dalies vertei.</w:t>
            </w:r>
          </w:p>
        </w:tc>
      </w:tr>
      <w:tr w:rsidR="00CB3525" w:rsidRPr="00673B77" w14:paraId="49E0542E" w14:textId="77777777" w:rsidTr="00896576">
        <w:tc>
          <w:tcPr>
            <w:tcW w:w="851" w:type="dxa"/>
            <w:tcBorders>
              <w:top w:val="nil"/>
              <w:left w:val="nil"/>
              <w:bottom w:val="nil"/>
              <w:right w:val="nil"/>
            </w:tcBorders>
          </w:tcPr>
          <w:p w14:paraId="47B08B03"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5AD1BA18" w14:textId="77777777" w:rsidR="00CB3525" w:rsidRPr="00673B77" w:rsidRDefault="00CB3525" w:rsidP="00896576">
            <w:pPr>
              <w:pStyle w:val="Stilius3"/>
              <w:spacing w:after="240"/>
              <w:rPr>
                <w:rFonts w:ascii="Arial" w:hAnsi="Arial" w:cs="Arial"/>
              </w:rPr>
            </w:pPr>
            <w:r w:rsidRPr="00673B77">
              <w:rPr>
                <w:rFonts w:ascii="Arial" w:hAnsi="Arial" w:cs="Arial"/>
              </w:rPr>
              <w:t>Sutarties nutraukimo įsigaliojimo atveju pagal bet kurį Sutarties sąlygų punktą, Rangovas per Užsakovo nurodytą terminą privalo:</w:t>
            </w:r>
          </w:p>
          <w:p w14:paraId="3ADD19EA" w14:textId="77777777" w:rsidR="00CB3525" w:rsidRPr="00673B77" w:rsidRDefault="00CB3525" w:rsidP="00CB3525">
            <w:pPr>
              <w:pStyle w:val="Stilius3"/>
              <w:numPr>
                <w:ilvl w:val="0"/>
                <w:numId w:val="35"/>
              </w:numPr>
              <w:spacing w:before="0"/>
              <w:ind w:left="713" w:hanging="709"/>
              <w:rPr>
                <w:rFonts w:ascii="Arial" w:hAnsi="Arial" w:cs="Arial"/>
              </w:rPr>
            </w:pPr>
            <w:r w:rsidRPr="00673B77">
              <w:rPr>
                <w:rFonts w:ascii="Arial" w:hAnsi="Arial" w:cs="Arial"/>
              </w:rPr>
              <w:t>nutraukti visą tolesnį Darbą, išskyrus tokį, kurį būtina atlikti dėl gyvybės ar turto išsaugojimo arba dėl Darbų saugos;</w:t>
            </w:r>
          </w:p>
          <w:p w14:paraId="4F37EEC3" w14:textId="77777777" w:rsidR="00CB3525" w:rsidRPr="00673B77" w:rsidRDefault="00CB3525" w:rsidP="00CB3525">
            <w:pPr>
              <w:pStyle w:val="Stilius3"/>
              <w:numPr>
                <w:ilvl w:val="0"/>
                <w:numId w:val="35"/>
              </w:numPr>
              <w:spacing w:before="0"/>
              <w:ind w:left="1136" w:hanging="1132"/>
              <w:rPr>
                <w:rFonts w:ascii="Arial" w:hAnsi="Arial" w:cs="Arial"/>
              </w:rPr>
            </w:pPr>
            <w:r w:rsidRPr="00673B77">
              <w:rPr>
                <w:rFonts w:ascii="Arial" w:hAnsi="Arial" w:cs="Arial"/>
              </w:rPr>
              <w:t>perduoti Užsakovui Įrangą ir Medžiagas, už kuriuos jau sumokėta;</w:t>
            </w:r>
          </w:p>
          <w:p w14:paraId="2FCF96FE" w14:textId="77777777" w:rsidR="00CB3525" w:rsidRPr="00673B77" w:rsidRDefault="00CB3525" w:rsidP="00CB3525">
            <w:pPr>
              <w:pStyle w:val="Stilius3"/>
              <w:numPr>
                <w:ilvl w:val="0"/>
                <w:numId w:val="35"/>
              </w:numPr>
              <w:spacing w:before="0"/>
              <w:ind w:left="713" w:hanging="713"/>
              <w:rPr>
                <w:rFonts w:ascii="Arial" w:hAnsi="Arial" w:cs="Arial"/>
              </w:rPr>
            </w:pPr>
            <w:r w:rsidRPr="00673B77">
              <w:rPr>
                <w:rFonts w:ascii="Arial" w:hAnsi="Arial" w:cs="Arial"/>
              </w:rPr>
              <w:t>pašalinti visus Rangovo įrengimus ir kitus daiktus iš Statybvietės ir pats palikti Statybvietę.</w:t>
            </w:r>
          </w:p>
        </w:tc>
      </w:tr>
      <w:tr w:rsidR="00CB3525" w:rsidRPr="00673B77" w14:paraId="2D5CADBA" w14:textId="77777777" w:rsidTr="00896576">
        <w:tc>
          <w:tcPr>
            <w:tcW w:w="9783" w:type="dxa"/>
            <w:gridSpan w:val="4"/>
            <w:tcBorders>
              <w:top w:val="nil"/>
              <w:left w:val="nil"/>
              <w:bottom w:val="nil"/>
              <w:right w:val="nil"/>
            </w:tcBorders>
          </w:tcPr>
          <w:p w14:paraId="3E0A549C" w14:textId="77777777" w:rsidR="00CB3525" w:rsidRPr="00673B77" w:rsidRDefault="00CB3525" w:rsidP="00CB3525">
            <w:pPr>
              <w:pStyle w:val="Stilius1"/>
              <w:spacing w:after="240"/>
              <w:rPr>
                <w:rFonts w:ascii="Arial" w:hAnsi="Arial" w:cs="Arial"/>
              </w:rPr>
            </w:pPr>
            <w:r w:rsidRPr="00673B77">
              <w:rPr>
                <w:rFonts w:ascii="Arial" w:hAnsi="Arial" w:cs="Arial"/>
              </w:rPr>
              <w:t>GINČAI</w:t>
            </w:r>
          </w:p>
        </w:tc>
      </w:tr>
      <w:tr w:rsidR="00CB3525" w:rsidRPr="00673B77" w14:paraId="75061EBC" w14:textId="77777777" w:rsidTr="00896576">
        <w:tc>
          <w:tcPr>
            <w:tcW w:w="851" w:type="dxa"/>
            <w:tcBorders>
              <w:top w:val="nil"/>
              <w:left w:val="nil"/>
              <w:bottom w:val="nil"/>
              <w:right w:val="nil"/>
            </w:tcBorders>
          </w:tcPr>
          <w:p w14:paraId="5781963B" w14:textId="77777777" w:rsidR="00CB3525" w:rsidRPr="00673B77" w:rsidRDefault="00CB3525" w:rsidP="00CB3525">
            <w:pPr>
              <w:pStyle w:val="Stilius3"/>
              <w:numPr>
                <w:ilvl w:val="0"/>
                <w:numId w:val="48"/>
              </w:numPr>
              <w:tabs>
                <w:tab w:val="left" w:pos="210"/>
              </w:tabs>
              <w:ind w:hanging="510"/>
              <w:rPr>
                <w:rFonts w:ascii="Arial" w:hAnsi="Arial" w:cs="Arial"/>
              </w:rPr>
            </w:pPr>
          </w:p>
        </w:tc>
        <w:tc>
          <w:tcPr>
            <w:tcW w:w="8932" w:type="dxa"/>
            <w:gridSpan w:val="3"/>
            <w:tcBorders>
              <w:top w:val="nil"/>
              <w:left w:val="nil"/>
              <w:bottom w:val="nil"/>
              <w:right w:val="nil"/>
            </w:tcBorders>
          </w:tcPr>
          <w:p w14:paraId="216D3139" w14:textId="77777777" w:rsidR="00CB3525" w:rsidRPr="00673B77" w:rsidRDefault="00CB3525" w:rsidP="00896576">
            <w:pPr>
              <w:pStyle w:val="Stilius3"/>
              <w:rPr>
                <w:rFonts w:ascii="Arial" w:hAnsi="Arial" w:cs="Arial"/>
              </w:rPr>
            </w:pPr>
            <w:r w:rsidRPr="00673B77">
              <w:rPr>
                <w:rFonts w:ascii="Arial" w:hAnsi="Arial" w:cs="Arial"/>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B3525" w:rsidRPr="00673B77" w14:paraId="5EAFFD50" w14:textId="77777777" w:rsidTr="00896576">
        <w:tc>
          <w:tcPr>
            <w:tcW w:w="9783" w:type="dxa"/>
            <w:gridSpan w:val="4"/>
            <w:tcBorders>
              <w:top w:val="nil"/>
              <w:left w:val="nil"/>
              <w:bottom w:val="nil"/>
              <w:right w:val="nil"/>
            </w:tcBorders>
          </w:tcPr>
          <w:p w14:paraId="06D619FF" w14:textId="77777777" w:rsidR="00CB3525" w:rsidRPr="00673B77" w:rsidRDefault="00CB3525" w:rsidP="00CB3525">
            <w:pPr>
              <w:pStyle w:val="Stilius1"/>
              <w:spacing w:after="240"/>
              <w:rPr>
                <w:rFonts w:ascii="Arial" w:hAnsi="Arial" w:cs="Arial"/>
              </w:rPr>
            </w:pPr>
            <w:r w:rsidRPr="00673B77">
              <w:rPr>
                <w:rFonts w:ascii="Arial" w:hAnsi="Arial" w:cs="Arial"/>
              </w:rPr>
              <w:t>NENUGALIMA JĖGA</w:t>
            </w:r>
          </w:p>
        </w:tc>
      </w:tr>
      <w:tr w:rsidR="00CB3525" w:rsidRPr="00673B77" w14:paraId="00AB5A4E" w14:textId="77777777" w:rsidTr="00896576">
        <w:tc>
          <w:tcPr>
            <w:tcW w:w="851" w:type="dxa"/>
            <w:tcBorders>
              <w:top w:val="nil"/>
              <w:left w:val="nil"/>
              <w:bottom w:val="nil"/>
              <w:right w:val="nil"/>
            </w:tcBorders>
          </w:tcPr>
          <w:p w14:paraId="2095D050" w14:textId="77777777" w:rsidR="00CB3525" w:rsidRPr="00673B77" w:rsidRDefault="00CB3525" w:rsidP="00CB3525">
            <w:pPr>
              <w:pStyle w:val="Stilius3"/>
              <w:numPr>
                <w:ilvl w:val="0"/>
                <w:numId w:val="23"/>
              </w:numPr>
              <w:ind w:left="720" w:hanging="578"/>
              <w:rPr>
                <w:rFonts w:ascii="Arial" w:hAnsi="Arial" w:cs="Arial"/>
              </w:rPr>
            </w:pPr>
          </w:p>
        </w:tc>
        <w:tc>
          <w:tcPr>
            <w:tcW w:w="8932" w:type="dxa"/>
            <w:gridSpan w:val="3"/>
            <w:tcBorders>
              <w:top w:val="nil"/>
              <w:left w:val="nil"/>
              <w:bottom w:val="nil"/>
              <w:right w:val="nil"/>
            </w:tcBorders>
          </w:tcPr>
          <w:p w14:paraId="2E655645" w14:textId="77777777" w:rsidR="00CB3525" w:rsidRPr="00673B77" w:rsidRDefault="00CB3525" w:rsidP="00896576">
            <w:pPr>
              <w:pStyle w:val="Stilius3"/>
              <w:rPr>
                <w:rFonts w:ascii="Arial" w:hAnsi="Arial" w:cs="Arial"/>
              </w:rPr>
            </w:pPr>
            <w:r w:rsidRPr="00673B77">
              <w:rPr>
                <w:rFonts w:ascii="Arial" w:hAnsi="Arial" w:cs="Arial"/>
              </w:rPr>
              <w:t>Šalis gali būti visiškai ar iš dalies atleidžiama nuo atsakomybės už Sutarties nevykdymą dėl nenugalimos jėgos (</w:t>
            </w:r>
            <w:r w:rsidRPr="00673B77">
              <w:rPr>
                <w:rFonts w:ascii="Arial" w:hAnsi="Arial" w:cs="Arial"/>
                <w:i/>
              </w:rPr>
              <w:t>force majeure</w:t>
            </w:r>
            <w:r w:rsidRPr="00673B77">
              <w:rPr>
                <w:rFonts w:ascii="Arial" w:hAnsi="Arial" w:cs="Arial"/>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B3525" w:rsidRPr="00673B77" w14:paraId="066989D7" w14:textId="77777777" w:rsidTr="00896576">
        <w:tc>
          <w:tcPr>
            <w:tcW w:w="851" w:type="dxa"/>
            <w:tcBorders>
              <w:top w:val="nil"/>
              <w:left w:val="nil"/>
              <w:bottom w:val="nil"/>
              <w:right w:val="nil"/>
            </w:tcBorders>
          </w:tcPr>
          <w:p w14:paraId="48B40F84" w14:textId="77777777" w:rsidR="00CB3525" w:rsidRPr="00673B77" w:rsidRDefault="00CB3525" w:rsidP="00CB3525">
            <w:pPr>
              <w:pStyle w:val="Stilius3"/>
              <w:numPr>
                <w:ilvl w:val="0"/>
                <w:numId w:val="23"/>
              </w:numPr>
              <w:ind w:left="720" w:hanging="578"/>
              <w:rPr>
                <w:rFonts w:ascii="Arial" w:hAnsi="Arial" w:cs="Arial"/>
              </w:rPr>
            </w:pPr>
          </w:p>
        </w:tc>
        <w:tc>
          <w:tcPr>
            <w:tcW w:w="8932" w:type="dxa"/>
            <w:gridSpan w:val="3"/>
            <w:tcBorders>
              <w:top w:val="nil"/>
              <w:left w:val="nil"/>
              <w:bottom w:val="nil"/>
              <w:right w:val="nil"/>
            </w:tcBorders>
          </w:tcPr>
          <w:p w14:paraId="3EC42919" w14:textId="77777777" w:rsidR="00CB3525" w:rsidRPr="00673B77" w:rsidRDefault="00CB3525" w:rsidP="00896576">
            <w:pPr>
              <w:pStyle w:val="Stilius3"/>
              <w:rPr>
                <w:rFonts w:ascii="Arial" w:hAnsi="Arial" w:cs="Arial"/>
              </w:rPr>
            </w:pPr>
            <w:r w:rsidRPr="00673B77">
              <w:rPr>
                <w:rFonts w:ascii="Arial" w:hAnsi="Arial" w:cs="Arial"/>
              </w:rPr>
              <w:t>Nenugalima jėga (</w:t>
            </w:r>
            <w:r w:rsidRPr="00673B77">
              <w:rPr>
                <w:rFonts w:ascii="Arial" w:hAnsi="Arial" w:cs="Arial"/>
                <w:i/>
              </w:rPr>
              <w:t>force majeure</w:t>
            </w:r>
            <w:r w:rsidRPr="00673B77">
              <w:rPr>
                <w:rFonts w:ascii="Arial" w:hAnsi="Arial" w:cs="Arial"/>
              </w:rPr>
              <w:t>) nelaikoma tai, kad rinkoje nėra reikalingų prievolei vykdyti prekių, Šalis neturi reikiamų finansinių išteklių arba Šalies kontrahentai pažeidžia savo prievoles. Nenugalima jėga (</w:t>
            </w:r>
            <w:r w:rsidRPr="00673B77">
              <w:rPr>
                <w:rFonts w:ascii="Arial" w:hAnsi="Arial" w:cs="Arial"/>
                <w:i/>
              </w:rPr>
              <w:t>force majeure</w:t>
            </w:r>
            <w:r w:rsidRPr="00673B77">
              <w:rPr>
                <w:rFonts w:ascii="Arial" w:hAnsi="Arial" w:cs="Arial"/>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B3525" w:rsidRPr="00673B77" w14:paraId="4686E173" w14:textId="77777777" w:rsidTr="00896576">
        <w:tc>
          <w:tcPr>
            <w:tcW w:w="851" w:type="dxa"/>
            <w:tcBorders>
              <w:top w:val="nil"/>
              <w:left w:val="nil"/>
              <w:bottom w:val="nil"/>
              <w:right w:val="nil"/>
            </w:tcBorders>
          </w:tcPr>
          <w:p w14:paraId="19D9A3D9" w14:textId="77777777" w:rsidR="00CB3525" w:rsidRPr="00673B77" w:rsidRDefault="00CB3525" w:rsidP="00CB3525">
            <w:pPr>
              <w:pStyle w:val="Stilius3"/>
              <w:numPr>
                <w:ilvl w:val="0"/>
                <w:numId w:val="23"/>
              </w:numPr>
              <w:ind w:left="720" w:hanging="578"/>
              <w:rPr>
                <w:rFonts w:ascii="Arial" w:hAnsi="Arial" w:cs="Arial"/>
              </w:rPr>
            </w:pPr>
          </w:p>
        </w:tc>
        <w:tc>
          <w:tcPr>
            <w:tcW w:w="8932" w:type="dxa"/>
            <w:gridSpan w:val="3"/>
            <w:tcBorders>
              <w:top w:val="nil"/>
              <w:left w:val="nil"/>
              <w:bottom w:val="nil"/>
              <w:right w:val="nil"/>
            </w:tcBorders>
          </w:tcPr>
          <w:p w14:paraId="4D6F6BC9" w14:textId="77777777" w:rsidR="00CB3525" w:rsidRPr="00673B77" w:rsidRDefault="00CB3525" w:rsidP="00896576">
            <w:pPr>
              <w:pStyle w:val="Stilius3"/>
              <w:rPr>
                <w:rFonts w:ascii="Arial" w:hAnsi="Arial" w:cs="Arial"/>
              </w:rPr>
            </w:pPr>
            <w:r w:rsidRPr="00673B77">
              <w:rPr>
                <w:rFonts w:ascii="Arial" w:hAnsi="Arial" w:cs="Arial"/>
              </w:rPr>
              <w:t>Sutartis baigiasi kitos Šalies reikalavimu, kai ją įvykdyti kitai šaliai neįmanoma dėl nenugalimos jėgos (</w:t>
            </w:r>
            <w:r w:rsidRPr="00673B77">
              <w:rPr>
                <w:rFonts w:ascii="Arial" w:hAnsi="Arial" w:cs="Arial"/>
                <w:i/>
              </w:rPr>
              <w:t>force majeure</w:t>
            </w:r>
            <w:r w:rsidRPr="00673B77">
              <w:rPr>
                <w:rFonts w:ascii="Arial" w:hAnsi="Arial" w:cs="Arial"/>
              </w:rPr>
              <w:t xml:space="preserve">). </w:t>
            </w:r>
          </w:p>
        </w:tc>
      </w:tr>
      <w:tr w:rsidR="00CB3525" w:rsidRPr="00673B77" w14:paraId="3F6A669D" w14:textId="77777777" w:rsidTr="00896576">
        <w:tc>
          <w:tcPr>
            <w:tcW w:w="9783" w:type="dxa"/>
            <w:gridSpan w:val="4"/>
            <w:tcBorders>
              <w:top w:val="nil"/>
              <w:left w:val="nil"/>
              <w:bottom w:val="nil"/>
              <w:right w:val="nil"/>
            </w:tcBorders>
          </w:tcPr>
          <w:p w14:paraId="3F83D40A" w14:textId="77777777" w:rsidR="00CB3525" w:rsidRPr="00673B77" w:rsidRDefault="00CB3525" w:rsidP="00CB3525">
            <w:pPr>
              <w:pStyle w:val="Stilius1"/>
              <w:spacing w:after="240"/>
              <w:rPr>
                <w:rFonts w:ascii="Arial" w:hAnsi="Arial" w:cs="Arial"/>
              </w:rPr>
            </w:pPr>
            <w:r w:rsidRPr="00673B77">
              <w:rPr>
                <w:rFonts w:ascii="Arial" w:hAnsi="Arial" w:cs="Arial"/>
              </w:rPr>
              <w:t>BAIGIAMOSIOS NUOSTATOS</w:t>
            </w:r>
          </w:p>
        </w:tc>
      </w:tr>
      <w:tr w:rsidR="00CB3525" w:rsidRPr="00673B77" w14:paraId="7560CFC6" w14:textId="77777777" w:rsidTr="00896576">
        <w:tc>
          <w:tcPr>
            <w:tcW w:w="851" w:type="dxa"/>
            <w:tcBorders>
              <w:top w:val="nil"/>
              <w:left w:val="nil"/>
              <w:bottom w:val="nil"/>
              <w:right w:val="nil"/>
            </w:tcBorders>
          </w:tcPr>
          <w:p w14:paraId="6FEF6CD9"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F2FBC8A" w14:textId="77777777" w:rsidR="00CB3525" w:rsidRPr="00673B77" w:rsidRDefault="00CB3525" w:rsidP="00896576">
            <w:pPr>
              <w:pStyle w:val="Stilius3"/>
              <w:rPr>
                <w:rFonts w:ascii="Arial" w:hAnsi="Arial" w:cs="Arial"/>
                <w:spacing w:val="-3"/>
              </w:rPr>
            </w:pPr>
            <w:r w:rsidRPr="00673B77">
              <w:rPr>
                <w:rFonts w:ascii="Arial" w:hAnsi="Arial" w:cs="Arial"/>
                <w:spacing w:val="-3"/>
              </w:rPr>
              <w:t xml:space="preserve">Visi su Sutartimi susiję pranešimai, nurodymai, prašymai, kiti dokumentai ar susirašinėjimas turi būti siunčiami raštu </w:t>
            </w:r>
            <w:r w:rsidRPr="00673B77">
              <w:rPr>
                <w:rFonts w:ascii="Arial" w:hAnsi="Arial" w:cs="Arial"/>
                <w:lang w:eastAsia="lt-LT"/>
              </w:rPr>
              <w:t>(faksu, elektroninėmis priemonėmis arba pasirašytinai per pašto paslaugos teikėją ar kitą tinkamą vežėją)</w:t>
            </w:r>
            <w:r w:rsidRPr="00673B77">
              <w:rPr>
                <w:rFonts w:ascii="Arial" w:hAnsi="Arial" w:cs="Arial"/>
                <w:spacing w:val="-3"/>
              </w:rPr>
              <w:t>. Apie savo adreso ar kitų rekvizitų pasikeitimą kiekviena Šalis nedelsdama, tačiau ne vėliau kaip per 5 (penkias) dienas nuo minėto pasikeitimo dienos, raštu privalo pranešti kitai Šaliai. Šalių rekvizitai nurodyti šios Sutarties 14.</w:t>
            </w:r>
            <w:r>
              <w:rPr>
                <w:rFonts w:ascii="Arial" w:hAnsi="Arial" w:cs="Arial"/>
                <w:spacing w:val="-3"/>
              </w:rPr>
              <w:t>4</w:t>
            </w:r>
            <w:r w:rsidRPr="00673B77">
              <w:rPr>
                <w:rFonts w:ascii="Arial" w:hAnsi="Arial" w:cs="Arial"/>
                <w:spacing w:val="-3"/>
              </w:rPr>
              <w:t xml:space="preserve"> papunktyje.</w:t>
            </w:r>
          </w:p>
        </w:tc>
      </w:tr>
      <w:tr w:rsidR="00CB3525" w:rsidRPr="00673B77" w14:paraId="703B1BD9" w14:textId="77777777" w:rsidTr="00896576">
        <w:tc>
          <w:tcPr>
            <w:tcW w:w="851" w:type="dxa"/>
            <w:tcBorders>
              <w:top w:val="nil"/>
              <w:left w:val="nil"/>
              <w:bottom w:val="nil"/>
              <w:right w:val="nil"/>
            </w:tcBorders>
          </w:tcPr>
          <w:p w14:paraId="1E0FD060"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FB9A6A6" w14:textId="77777777" w:rsidR="00CB3525" w:rsidRPr="00673B77" w:rsidRDefault="00CB3525" w:rsidP="00896576">
            <w:pPr>
              <w:pStyle w:val="Stilius3"/>
              <w:rPr>
                <w:rFonts w:ascii="Arial" w:hAnsi="Arial" w:cs="Arial"/>
                <w:spacing w:val="-3"/>
              </w:rPr>
            </w:pPr>
            <w:r w:rsidRPr="00673B77">
              <w:rPr>
                <w:rFonts w:ascii="Arial" w:hAnsi="Arial" w:cs="Arial"/>
                <w:spacing w:val="-3"/>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CB3525" w:rsidRPr="00673B77" w14:paraId="7B999185" w14:textId="77777777" w:rsidTr="00896576">
        <w:tc>
          <w:tcPr>
            <w:tcW w:w="851" w:type="dxa"/>
            <w:tcBorders>
              <w:top w:val="nil"/>
              <w:left w:val="nil"/>
              <w:bottom w:val="nil"/>
              <w:right w:val="nil"/>
            </w:tcBorders>
          </w:tcPr>
          <w:p w14:paraId="26A8431A"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0230C3F" w14:textId="77777777" w:rsidR="00CB3525" w:rsidRPr="00673B77" w:rsidRDefault="00CB3525" w:rsidP="00896576">
            <w:pPr>
              <w:pStyle w:val="Stilius3"/>
              <w:rPr>
                <w:rFonts w:ascii="Arial" w:hAnsi="Arial" w:cs="Arial"/>
                <w:spacing w:val="-3"/>
              </w:rPr>
            </w:pPr>
            <w:r w:rsidRPr="00673B77">
              <w:rPr>
                <w:rFonts w:ascii="Arial" w:hAnsi="Arial" w:cs="Arial"/>
                <w:spacing w:val="-3"/>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CB3525" w:rsidRPr="00673B77" w14:paraId="486303B8" w14:textId="77777777" w:rsidTr="00896576">
        <w:tc>
          <w:tcPr>
            <w:tcW w:w="851" w:type="dxa"/>
            <w:tcBorders>
              <w:top w:val="nil"/>
              <w:left w:val="nil"/>
              <w:bottom w:val="nil"/>
              <w:right w:val="nil"/>
            </w:tcBorders>
          </w:tcPr>
          <w:p w14:paraId="4D7083D7"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707EB7ED" w14:textId="77777777" w:rsidR="00CB3525" w:rsidRPr="00673B77" w:rsidRDefault="00CB3525" w:rsidP="00896576">
            <w:pPr>
              <w:pStyle w:val="Stilius3"/>
              <w:rPr>
                <w:rFonts w:ascii="Arial" w:hAnsi="Arial" w:cs="Arial"/>
                <w:spacing w:val="-3"/>
              </w:rPr>
            </w:pPr>
            <w:r w:rsidRPr="00673B77">
              <w:rPr>
                <w:rFonts w:ascii="Arial" w:hAnsi="Arial" w:cs="Arial"/>
                <w:spacing w:val="-3"/>
              </w:rPr>
              <w:t>Šalys šią Sutartį perskaitė, joms buvo išaiškintas Sutarties turinys ir pasekmės, Šalys Sutartį suprato ir, kaip visiškai atitinkančią jų valią ir ketinimus, pasirašė.</w:t>
            </w:r>
          </w:p>
        </w:tc>
      </w:tr>
      <w:tr w:rsidR="00CB3525" w:rsidRPr="00673B77" w14:paraId="3F2AAFD9" w14:textId="77777777" w:rsidTr="00896576">
        <w:tc>
          <w:tcPr>
            <w:tcW w:w="851" w:type="dxa"/>
            <w:tcBorders>
              <w:top w:val="nil"/>
              <w:left w:val="nil"/>
              <w:bottom w:val="nil"/>
              <w:right w:val="nil"/>
            </w:tcBorders>
          </w:tcPr>
          <w:p w14:paraId="1992972B" w14:textId="77777777" w:rsidR="00CB3525" w:rsidRPr="00673B77" w:rsidRDefault="00CB3525" w:rsidP="00896576">
            <w:pPr>
              <w:spacing w:before="200" w:line="276" w:lineRule="auto"/>
              <w:ind w:left="30"/>
              <w:rPr>
                <w:rFonts w:ascii="Arial" w:hAnsi="Arial" w:cs="Arial"/>
                <w:sz w:val="22"/>
                <w:szCs w:val="22"/>
              </w:rPr>
            </w:pPr>
          </w:p>
        </w:tc>
        <w:tc>
          <w:tcPr>
            <w:tcW w:w="8932" w:type="dxa"/>
            <w:gridSpan w:val="3"/>
            <w:tcBorders>
              <w:top w:val="nil"/>
              <w:left w:val="nil"/>
              <w:bottom w:val="nil"/>
              <w:right w:val="nil"/>
            </w:tcBorders>
          </w:tcPr>
          <w:p w14:paraId="27BE00A0" w14:textId="77777777" w:rsidR="00CB3525" w:rsidRPr="00673B77" w:rsidRDefault="00CB3525" w:rsidP="00896576">
            <w:pPr>
              <w:pStyle w:val="Stilius3"/>
              <w:rPr>
                <w:rFonts w:ascii="Arial" w:hAnsi="Arial" w:cs="Arial"/>
                <w:spacing w:val="-3"/>
              </w:rPr>
            </w:pPr>
            <w:r w:rsidRPr="00673B77">
              <w:rPr>
                <w:rFonts w:ascii="Arial" w:hAnsi="Arial" w:cs="Arial"/>
                <w:spacing w:val="-3"/>
              </w:rPr>
              <w:t>Šalių rekvizitai ir parašai:</w:t>
            </w:r>
          </w:p>
        </w:tc>
      </w:tr>
      <w:tr w:rsidR="00CB3525" w:rsidRPr="00673B77" w14:paraId="7137FA21" w14:textId="77777777" w:rsidTr="008F7D90">
        <w:tc>
          <w:tcPr>
            <w:tcW w:w="851" w:type="dxa"/>
            <w:tcBorders>
              <w:top w:val="nil"/>
              <w:left w:val="nil"/>
              <w:bottom w:val="nil"/>
              <w:right w:val="nil"/>
            </w:tcBorders>
          </w:tcPr>
          <w:p w14:paraId="63A8FABC" w14:textId="77777777" w:rsidR="00CB3525" w:rsidRPr="00673B77" w:rsidRDefault="00CB3525" w:rsidP="00896576">
            <w:pPr>
              <w:spacing w:before="200"/>
              <w:ind w:left="720"/>
              <w:rPr>
                <w:rFonts w:ascii="Arial" w:hAnsi="Arial" w:cs="Arial"/>
                <w:sz w:val="22"/>
                <w:szCs w:val="22"/>
              </w:rPr>
            </w:pPr>
          </w:p>
        </w:tc>
        <w:tc>
          <w:tcPr>
            <w:tcW w:w="4111" w:type="dxa"/>
            <w:gridSpan w:val="2"/>
            <w:tcBorders>
              <w:top w:val="nil"/>
              <w:left w:val="nil"/>
              <w:bottom w:val="nil"/>
              <w:right w:val="nil"/>
            </w:tcBorders>
          </w:tcPr>
          <w:p w14:paraId="64A7F582" w14:textId="77777777" w:rsidR="00CB3525" w:rsidRPr="00673B77" w:rsidRDefault="00CB3525" w:rsidP="00896576">
            <w:pPr>
              <w:pStyle w:val="Stilius3"/>
              <w:rPr>
                <w:rFonts w:ascii="Arial" w:hAnsi="Arial" w:cs="Arial"/>
              </w:rPr>
            </w:pPr>
            <w:r w:rsidRPr="00673B77">
              <w:rPr>
                <w:rFonts w:ascii="Arial" w:hAnsi="Arial" w:cs="Arial"/>
              </w:rPr>
              <w:t>UŽSAKOVAS</w:t>
            </w:r>
          </w:p>
          <w:p w14:paraId="1A8255B2" w14:textId="77777777" w:rsidR="00CB3525" w:rsidRPr="00673B77" w:rsidRDefault="00CB3525" w:rsidP="00896576">
            <w:pPr>
              <w:pStyle w:val="Stilius3"/>
              <w:rPr>
                <w:rFonts w:ascii="Arial" w:hAnsi="Arial" w:cs="Arial"/>
                <w:b/>
              </w:rPr>
            </w:pPr>
            <w:r w:rsidRPr="00673B77">
              <w:rPr>
                <w:rFonts w:ascii="Arial" w:hAnsi="Arial" w:cs="Arial"/>
                <w:b/>
              </w:rPr>
              <w:t>Tauragės rajono savivaldybės administracija</w:t>
            </w:r>
          </w:p>
          <w:p w14:paraId="151E3C7F"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Kodas 188737457</w:t>
            </w:r>
          </w:p>
          <w:p w14:paraId="44039BC5"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 xml:space="preserve">Registro tvarkytojas – VĮ Registrų centras </w:t>
            </w:r>
          </w:p>
          <w:p w14:paraId="597BA0EB"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Respublikos g. 2, LT-72255 Tauragė</w:t>
            </w:r>
          </w:p>
          <w:p w14:paraId="76D934BB" w14:textId="77777777"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A. s. Nr. LT27 4010 0416 0002 0037</w:t>
            </w:r>
          </w:p>
          <w:p w14:paraId="05C8D037" w14:textId="77777777"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tel.: +370 700 11 220</w:t>
            </w:r>
          </w:p>
          <w:p w14:paraId="03E87F36"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el. paštas: savivalda@taurage.lt</w:t>
            </w:r>
          </w:p>
          <w:p w14:paraId="0964FB0F" w14:textId="77777777" w:rsidR="00CB3525" w:rsidRPr="00673B77" w:rsidRDefault="00CB3525" w:rsidP="00896576">
            <w:pPr>
              <w:ind w:right="252"/>
              <w:rPr>
                <w:rFonts w:ascii="Arial" w:hAnsi="Arial" w:cs="Arial"/>
                <w:sz w:val="22"/>
                <w:szCs w:val="22"/>
              </w:rPr>
            </w:pPr>
          </w:p>
        </w:tc>
        <w:tc>
          <w:tcPr>
            <w:tcW w:w="4821" w:type="dxa"/>
            <w:tcBorders>
              <w:top w:val="nil"/>
              <w:left w:val="nil"/>
              <w:bottom w:val="nil"/>
              <w:right w:val="nil"/>
            </w:tcBorders>
          </w:tcPr>
          <w:p w14:paraId="02002A05" w14:textId="77777777" w:rsidR="00CB3525" w:rsidRPr="00673B77" w:rsidRDefault="00CB3525" w:rsidP="00896576">
            <w:pPr>
              <w:pStyle w:val="Stilius3"/>
              <w:rPr>
                <w:rFonts w:ascii="Arial" w:hAnsi="Arial" w:cs="Arial"/>
              </w:rPr>
            </w:pPr>
            <w:r w:rsidRPr="00673B77">
              <w:rPr>
                <w:rFonts w:ascii="Arial" w:hAnsi="Arial" w:cs="Arial"/>
              </w:rPr>
              <w:t>RANGOVAS</w:t>
            </w:r>
          </w:p>
          <w:p w14:paraId="5B58C4CD" w14:textId="77777777" w:rsidR="00CB3525" w:rsidRPr="00673B77" w:rsidRDefault="00CB3525" w:rsidP="00896576">
            <w:pPr>
              <w:pStyle w:val="Stilius3"/>
              <w:rPr>
                <w:rFonts w:ascii="Arial" w:hAnsi="Arial" w:cs="Arial"/>
                <w:i/>
                <w:color w:val="FF0000"/>
              </w:rPr>
            </w:pPr>
            <w:r w:rsidRPr="00673B77">
              <w:rPr>
                <w:rFonts w:ascii="Arial" w:hAnsi="Arial" w:cs="Arial"/>
                <w:i/>
                <w:color w:val="FF0000"/>
              </w:rPr>
              <w:t>[Rangovo rekvizitai]</w:t>
            </w:r>
          </w:p>
          <w:p w14:paraId="7782D526" w14:textId="77777777" w:rsidR="00CB3525" w:rsidRPr="00673B77" w:rsidRDefault="00CB3525" w:rsidP="00896576">
            <w:pPr>
              <w:ind w:right="252"/>
              <w:rPr>
                <w:rFonts w:ascii="Arial" w:hAnsi="Arial" w:cs="Arial"/>
                <w:sz w:val="22"/>
                <w:szCs w:val="22"/>
              </w:rPr>
            </w:pPr>
          </w:p>
        </w:tc>
      </w:tr>
      <w:tr w:rsidR="0029142F" w:rsidRPr="00673B77" w14:paraId="1511FB23" w14:textId="77777777" w:rsidTr="008F7D90">
        <w:tc>
          <w:tcPr>
            <w:tcW w:w="851" w:type="dxa"/>
            <w:tcBorders>
              <w:top w:val="nil"/>
              <w:left w:val="nil"/>
              <w:bottom w:val="nil"/>
              <w:right w:val="nil"/>
            </w:tcBorders>
          </w:tcPr>
          <w:p w14:paraId="0B83B06A" w14:textId="77777777" w:rsidR="0029142F" w:rsidRPr="00673B77" w:rsidRDefault="0029142F" w:rsidP="0029142F">
            <w:pPr>
              <w:spacing w:before="200"/>
              <w:ind w:left="720"/>
              <w:rPr>
                <w:rFonts w:ascii="Arial" w:hAnsi="Arial" w:cs="Arial"/>
                <w:sz w:val="22"/>
                <w:szCs w:val="22"/>
              </w:rPr>
            </w:pPr>
          </w:p>
        </w:tc>
        <w:tc>
          <w:tcPr>
            <w:tcW w:w="4111" w:type="dxa"/>
            <w:gridSpan w:val="2"/>
            <w:tcBorders>
              <w:top w:val="nil"/>
              <w:left w:val="nil"/>
              <w:bottom w:val="nil"/>
              <w:right w:val="nil"/>
            </w:tcBorders>
          </w:tcPr>
          <w:p w14:paraId="56137FB0" w14:textId="77777777" w:rsidR="0029142F" w:rsidRPr="00673B77" w:rsidRDefault="0029142F" w:rsidP="0029142F">
            <w:pPr>
              <w:pStyle w:val="Bodytxt"/>
              <w:rPr>
                <w:rFonts w:ascii="Arial" w:hAnsi="Arial" w:cs="Arial"/>
              </w:rPr>
            </w:pPr>
          </w:p>
          <w:p w14:paraId="3544F2FB"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45167115" w14:textId="72CCC8EC" w:rsidR="0029142F" w:rsidRPr="00673B77" w:rsidRDefault="0029142F" w:rsidP="0029142F">
            <w:pPr>
              <w:pStyle w:val="Bodytxt"/>
              <w:jc w:val="left"/>
              <w:rPr>
                <w:rFonts w:ascii="Arial" w:hAnsi="Arial" w:cs="Arial"/>
              </w:rPr>
            </w:pPr>
            <w:r w:rsidRPr="00673B77">
              <w:rPr>
                <w:rFonts w:ascii="Arial" w:hAnsi="Arial" w:cs="Arial"/>
              </w:rPr>
              <w:t>vardas ir pavardė</w:t>
            </w:r>
          </w:p>
          <w:p w14:paraId="08FD0CEC" w14:textId="142895B6"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6EE5687D" w14:textId="74317372"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c>
          <w:tcPr>
            <w:tcW w:w="4821" w:type="dxa"/>
            <w:tcBorders>
              <w:top w:val="nil"/>
              <w:left w:val="nil"/>
              <w:bottom w:val="nil"/>
              <w:right w:val="nil"/>
            </w:tcBorders>
          </w:tcPr>
          <w:p w14:paraId="03D07479" w14:textId="77777777" w:rsidR="0029142F" w:rsidRPr="00673B77" w:rsidRDefault="0029142F" w:rsidP="0029142F">
            <w:pPr>
              <w:pStyle w:val="Bodytxt"/>
              <w:rPr>
                <w:rFonts w:ascii="Arial" w:hAnsi="Arial" w:cs="Arial"/>
              </w:rPr>
            </w:pPr>
          </w:p>
          <w:p w14:paraId="6F10F35C"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78551378" w14:textId="77777777" w:rsidR="0029142F" w:rsidRPr="00673B77" w:rsidRDefault="0029142F" w:rsidP="0029142F">
            <w:pPr>
              <w:pStyle w:val="Bodytxt"/>
              <w:jc w:val="left"/>
              <w:rPr>
                <w:rFonts w:ascii="Arial" w:hAnsi="Arial" w:cs="Arial"/>
              </w:rPr>
            </w:pPr>
            <w:r w:rsidRPr="00673B77">
              <w:rPr>
                <w:rFonts w:ascii="Arial" w:hAnsi="Arial" w:cs="Arial"/>
              </w:rPr>
              <w:t>vardas ir pavardė</w:t>
            </w:r>
          </w:p>
          <w:p w14:paraId="72D8D6F4" w14:textId="77777777"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17077B4D" w14:textId="03BB524B"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r>
    </w:tbl>
    <w:p w14:paraId="6DDC3019" w14:textId="77777777" w:rsidR="00CB3525" w:rsidRPr="00673B77" w:rsidRDefault="00CB3525" w:rsidP="00CB3525">
      <w:pPr>
        <w:rPr>
          <w:rFonts w:ascii="Arial" w:hAnsi="Arial" w:cs="Arial"/>
          <w:sz w:val="22"/>
          <w:szCs w:val="22"/>
        </w:rPr>
      </w:pPr>
    </w:p>
    <w:p w14:paraId="332E2CBD"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0D7719AB"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1 priedas</w:t>
      </w:r>
    </w:p>
    <w:p w14:paraId="2D2061C8"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
          <w:bCs/>
          <w:sz w:val="22"/>
          <w:szCs w:val="22"/>
        </w:rPr>
      </w:pPr>
      <w:r w:rsidRPr="00673B77">
        <w:rPr>
          <w:rFonts w:ascii="Arial" w:hAnsi="Arial" w:cs="Arial"/>
          <w:b/>
          <w:bCs/>
          <w:sz w:val="22"/>
          <w:szCs w:val="22"/>
        </w:rPr>
        <w:t>DARBŲ UŽDUOTIS</w:t>
      </w:r>
    </w:p>
    <w:p w14:paraId="4E53F306" w14:textId="77777777" w:rsidR="00CB3525" w:rsidRPr="00673B77" w:rsidRDefault="00CB3525" w:rsidP="00CB3525">
      <w:pPr>
        <w:spacing w:after="160" w:line="259" w:lineRule="auto"/>
        <w:rPr>
          <w:rFonts w:ascii="Arial" w:hAnsi="Arial" w:cs="Arial"/>
          <w:bCs/>
          <w:caps/>
          <w:sz w:val="22"/>
          <w:szCs w:val="22"/>
        </w:rPr>
      </w:pPr>
    </w:p>
    <w:p w14:paraId="059EFDF5" w14:textId="611C6D0E" w:rsidR="00CB3525" w:rsidRPr="00673B77" w:rsidRDefault="00CB3525" w:rsidP="00CB3525">
      <w:pPr>
        <w:spacing w:after="160" w:line="259" w:lineRule="auto"/>
        <w:jc w:val="center"/>
        <w:rPr>
          <w:rFonts w:ascii="Arial" w:hAnsi="Arial" w:cs="Arial"/>
          <w:bCs/>
          <w:caps/>
          <w:sz w:val="22"/>
          <w:szCs w:val="22"/>
        </w:rPr>
      </w:pPr>
      <w:r w:rsidRPr="005C4DEF">
        <w:rPr>
          <w:rFonts w:ascii="Arial" w:hAnsi="Arial" w:cs="Arial"/>
          <w:bCs/>
          <w:caps/>
          <w:sz w:val="22"/>
          <w:szCs w:val="22"/>
        </w:rPr>
        <w:t>(Specialiųjų pirkimo sąlygų 2 priedas</w:t>
      </w:r>
      <w:r w:rsidR="005C4DEF">
        <w:rPr>
          <w:rFonts w:ascii="Arial" w:hAnsi="Arial" w:cs="Arial"/>
          <w:bCs/>
          <w:caps/>
          <w:sz w:val="22"/>
          <w:szCs w:val="22"/>
        </w:rPr>
        <w:t xml:space="preserve"> „Techninė specifikacija“</w:t>
      </w:r>
      <w:r w:rsidRPr="005C4DEF">
        <w:rPr>
          <w:rFonts w:ascii="Arial" w:hAnsi="Arial" w:cs="Arial"/>
          <w:bCs/>
          <w:caps/>
          <w:sz w:val="22"/>
          <w:szCs w:val="22"/>
        </w:rPr>
        <w:t>)</w:t>
      </w:r>
    </w:p>
    <w:p w14:paraId="3F814C23"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5E52B407" w14:textId="77777777" w:rsidR="00CB3525" w:rsidRPr="00673B77" w:rsidRDefault="00CB3525" w:rsidP="00CB3525">
      <w:pPr>
        <w:ind w:left="7938" w:hanging="283"/>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2 priedas</w:t>
      </w:r>
    </w:p>
    <w:p w14:paraId="25D15E2A"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Cs/>
          <w:sz w:val="22"/>
          <w:szCs w:val="22"/>
        </w:rPr>
      </w:pPr>
    </w:p>
    <w:p w14:paraId="6C164121" w14:textId="77777777" w:rsidR="00CB3525" w:rsidRPr="00673B77" w:rsidRDefault="00CB3525" w:rsidP="00CB3525">
      <w:pPr>
        <w:spacing w:after="160" w:line="259" w:lineRule="auto"/>
        <w:jc w:val="center"/>
        <w:rPr>
          <w:rFonts w:ascii="Arial" w:hAnsi="Arial" w:cs="Arial"/>
          <w:b/>
          <w:caps/>
          <w:sz w:val="22"/>
          <w:szCs w:val="22"/>
        </w:rPr>
      </w:pPr>
      <w:r w:rsidRPr="00673B77">
        <w:rPr>
          <w:rFonts w:ascii="Arial" w:hAnsi="Arial" w:cs="Arial"/>
          <w:b/>
          <w:caps/>
          <w:sz w:val="22"/>
          <w:szCs w:val="22"/>
        </w:rPr>
        <w:t>RANGOVO PASIŪLYMAS</w:t>
      </w:r>
    </w:p>
    <w:p w14:paraId="2CCD80F5" w14:textId="77777777" w:rsidR="00CB3525" w:rsidRPr="00673B77" w:rsidRDefault="00CB3525" w:rsidP="00CB3525">
      <w:pPr>
        <w:spacing w:after="160" w:line="259" w:lineRule="auto"/>
        <w:jc w:val="center"/>
        <w:rPr>
          <w:rFonts w:ascii="Arial" w:hAnsi="Arial" w:cs="Arial"/>
          <w:bCs/>
          <w:i/>
          <w:iCs/>
          <w:caps/>
          <w:sz w:val="22"/>
          <w:szCs w:val="22"/>
        </w:rPr>
      </w:pPr>
      <w:r w:rsidRPr="00673B77">
        <w:rPr>
          <w:rFonts w:ascii="Arial" w:hAnsi="Arial" w:cs="Arial"/>
          <w:bCs/>
          <w:i/>
          <w:iCs/>
          <w:caps/>
          <w:sz w:val="22"/>
          <w:szCs w:val="22"/>
        </w:rPr>
        <w:t>Pateikiamas atskiru dokumentu (skaitmeniniu formatu).</w:t>
      </w:r>
    </w:p>
    <w:p w14:paraId="62D8F51E"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38406FFE"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3 priedas</w:t>
      </w:r>
    </w:p>
    <w:p w14:paraId="1B1532ED"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Cs/>
          <w:sz w:val="22"/>
          <w:szCs w:val="22"/>
        </w:rPr>
      </w:pPr>
    </w:p>
    <w:p w14:paraId="174F64CC" w14:textId="77777777" w:rsidR="00CB3525" w:rsidRDefault="00CB3525" w:rsidP="00316DD3">
      <w:pPr>
        <w:ind w:firstLine="0"/>
        <w:jc w:val="center"/>
        <w:rPr>
          <w:rFonts w:ascii="Arial" w:hAnsi="Arial" w:cs="Arial"/>
          <w:b/>
          <w:sz w:val="22"/>
          <w:szCs w:val="22"/>
        </w:rPr>
      </w:pPr>
      <w:r w:rsidRPr="00673B77">
        <w:rPr>
          <w:rFonts w:ascii="Arial" w:hAnsi="Arial" w:cs="Arial"/>
          <w:b/>
          <w:sz w:val="22"/>
          <w:szCs w:val="22"/>
        </w:rPr>
        <w:t>Veiklų sąrašas</w:t>
      </w:r>
    </w:p>
    <w:p w14:paraId="2EE56215" w14:textId="77777777" w:rsidR="00F44433" w:rsidRDefault="00F44433" w:rsidP="00316DD3">
      <w:pPr>
        <w:ind w:firstLine="0"/>
        <w:jc w:val="center"/>
        <w:rPr>
          <w:rFonts w:ascii="Arial" w:hAnsi="Arial" w:cs="Arial"/>
          <w:b/>
          <w:sz w:val="22"/>
          <w:szCs w:val="22"/>
        </w:rPr>
      </w:pPr>
    </w:p>
    <w:p w14:paraId="180E8FD9" w14:textId="77777777" w:rsidR="00F44433" w:rsidRDefault="00F44433" w:rsidP="00316DD3">
      <w:pPr>
        <w:ind w:firstLine="0"/>
        <w:jc w:val="center"/>
        <w:rPr>
          <w:rFonts w:ascii="Arial" w:hAnsi="Arial" w:cs="Arial"/>
          <w:b/>
          <w:sz w:val="22"/>
          <w:szCs w:val="22"/>
        </w:rPr>
      </w:pP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4"/>
        <w:gridCol w:w="4537"/>
        <w:gridCol w:w="707"/>
        <w:gridCol w:w="708"/>
        <w:gridCol w:w="709"/>
        <w:gridCol w:w="709"/>
        <w:gridCol w:w="709"/>
        <w:gridCol w:w="7"/>
        <w:gridCol w:w="843"/>
      </w:tblGrid>
      <w:tr w:rsidR="00F44433" w:rsidRPr="00E03085" w14:paraId="32D19DAD" w14:textId="77777777" w:rsidTr="00E03085">
        <w:trPr>
          <w:cantSplit/>
          <w:trHeight w:val="917"/>
          <w:tblHeader/>
        </w:trPr>
        <w:tc>
          <w:tcPr>
            <w:tcW w:w="703" w:type="dxa"/>
            <w:vMerge w:val="restart"/>
            <w:vAlign w:val="center"/>
          </w:tcPr>
          <w:p w14:paraId="55888BEC" w14:textId="336F8BD3" w:rsidR="00F44433" w:rsidRPr="00E03085" w:rsidRDefault="00F44433" w:rsidP="00B131A6">
            <w:pPr>
              <w:spacing w:line="240" w:lineRule="auto"/>
              <w:ind w:right="-113"/>
              <w:jc w:val="center"/>
              <w:rPr>
                <w:rFonts w:ascii="Arial" w:hAnsi="Arial" w:cs="Arial"/>
                <w:b/>
                <w:sz w:val="22"/>
                <w:szCs w:val="22"/>
              </w:rPr>
            </w:pPr>
            <w:proofErr w:type="spellStart"/>
            <w:r w:rsidRPr="00E03085">
              <w:rPr>
                <w:rFonts w:ascii="Arial" w:hAnsi="Arial" w:cs="Arial"/>
                <w:b/>
                <w:sz w:val="22"/>
                <w:szCs w:val="22"/>
              </w:rPr>
              <w:t>EEil</w:t>
            </w:r>
            <w:proofErr w:type="spellEnd"/>
            <w:r w:rsidRPr="00E03085">
              <w:rPr>
                <w:rFonts w:ascii="Arial" w:hAnsi="Arial" w:cs="Arial"/>
                <w:b/>
                <w:sz w:val="22"/>
                <w:szCs w:val="22"/>
              </w:rPr>
              <w:t>.</w:t>
            </w:r>
          </w:p>
          <w:p w14:paraId="726CCEEA" w14:textId="5953F3F8" w:rsidR="00F44433" w:rsidRPr="00E03085" w:rsidRDefault="00F44433" w:rsidP="00B131A6">
            <w:pPr>
              <w:spacing w:line="240" w:lineRule="auto"/>
              <w:ind w:right="-113"/>
              <w:jc w:val="center"/>
              <w:rPr>
                <w:rFonts w:ascii="Arial" w:hAnsi="Arial" w:cs="Arial"/>
                <w:b/>
                <w:sz w:val="22"/>
                <w:szCs w:val="22"/>
              </w:rPr>
            </w:pPr>
            <w:proofErr w:type="spellStart"/>
            <w:r w:rsidRPr="00E03085">
              <w:rPr>
                <w:rFonts w:ascii="Arial" w:hAnsi="Arial" w:cs="Arial"/>
                <w:b/>
                <w:sz w:val="22"/>
                <w:szCs w:val="22"/>
              </w:rPr>
              <w:t>NNr</w:t>
            </w:r>
            <w:proofErr w:type="spellEnd"/>
            <w:r w:rsidRPr="00E03085">
              <w:rPr>
                <w:rFonts w:ascii="Arial" w:hAnsi="Arial" w:cs="Arial"/>
                <w:b/>
                <w:sz w:val="22"/>
                <w:szCs w:val="22"/>
              </w:rPr>
              <w:t>.</w:t>
            </w:r>
          </w:p>
        </w:tc>
        <w:tc>
          <w:tcPr>
            <w:tcW w:w="4537" w:type="dxa"/>
            <w:vMerge w:val="restart"/>
            <w:vAlign w:val="center"/>
          </w:tcPr>
          <w:p w14:paraId="534AD108" w14:textId="77777777" w:rsidR="00F44433" w:rsidRPr="00E03085" w:rsidRDefault="00F44433" w:rsidP="00B131A6">
            <w:pPr>
              <w:spacing w:line="240" w:lineRule="auto"/>
              <w:ind w:left="73" w:hanging="73"/>
              <w:jc w:val="center"/>
              <w:outlineLvl w:val="4"/>
              <w:rPr>
                <w:rFonts w:ascii="Arial" w:hAnsi="Arial" w:cs="Arial"/>
                <w:sz w:val="22"/>
                <w:szCs w:val="22"/>
              </w:rPr>
            </w:pPr>
            <w:r w:rsidRPr="00E03085">
              <w:rPr>
                <w:rFonts w:ascii="Arial" w:hAnsi="Arial" w:cs="Arial"/>
                <w:b/>
                <w:bCs/>
                <w:iCs/>
                <w:sz w:val="22"/>
                <w:szCs w:val="22"/>
              </w:rPr>
              <w:t>Darbų grupių (etapų) pavadinimai</w:t>
            </w:r>
          </w:p>
        </w:tc>
        <w:tc>
          <w:tcPr>
            <w:tcW w:w="3542" w:type="dxa"/>
            <w:gridSpan w:val="5"/>
            <w:tcBorders>
              <w:right w:val="single" w:sz="4" w:space="0" w:color="auto"/>
            </w:tcBorders>
            <w:vAlign w:val="center"/>
          </w:tcPr>
          <w:p w14:paraId="7841FAA4" w14:textId="77777777" w:rsidR="00F44433" w:rsidRPr="00E03085" w:rsidRDefault="00F44433" w:rsidP="00B131A6">
            <w:pPr>
              <w:spacing w:line="240" w:lineRule="auto"/>
              <w:jc w:val="center"/>
              <w:rPr>
                <w:rFonts w:ascii="Arial" w:hAnsi="Arial" w:cs="Arial"/>
                <w:b/>
                <w:bCs/>
                <w:iCs/>
                <w:sz w:val="22"/>
                <w:szCs w:val="22"/>
              </w:rPr>
            </w:pPr>
            <w:r w:rsidRPr="00E03085">
              <w:rPr>
                <w:rFonts w:ascii="Arial" w:hAnsi="Arial" w:cs="Arial"/>
                <w:b/>
                <w:bCs/>
                <w:iCs/>
                <w:sz w:val="22"/>
                <w:szCs w:val="22"/>
              </w:rPr>
              <w:t xml:space="preserve">Darbų grupės (etapo) kainos mėnesinis išskaidymas </w:t>
            </w:r>
            <w:r w:rsidRPr="00E03085">
              <w:rPr>
                <w:rFonts w:ascii="Arial" w:hAnsi="Arial" w:cs="Arial"/>
                <w:b/>
                <w:bCs/>
                <w:iCs/>
                <w:sz w:val="22"/>
                <w:szCs w:val="22"/>
                <w:u w:val="single"/>
              </w:rPr>
              <w:t>procentais</w:t>
            </w:r>
            <w:r w:rsidRPr="00E03085">
              <w:rPr>
                <w:rFonts w:ascii="Arial" w:hAnsi="Arial" w:cs="Arial"/>
                <w:b/>
                <w:bCs/>
                <w:iCs/>
                <w:sz w:val="22"/>
                <w:szCs w:val="22"/>
              </w:rPr>
              <w:t xml:space="preserve"> pagal Rangovo planuojamą Darbų grupės (etapo) įvykdymą</w:t>
            </w:r>
          </w:p>
        </w:tc>
        <w:tc>
          <w:tcPr>
            <w:tcW w:w="850" w:type="dxa"/>
            <w:gridSpan w:val="2"/>
            <w:tcBorders>
              <w:left w:val="single" w:sz="4" w:space="0" w:color="auto"/>
            </w:tcBorders>
            <w:vAlign w:val="center"/>
          </w:tcPr>
          <w:p w14:paraId="16396482" w14:textId="77777777" w:rsidR="00F44433" w:rsidRPr="00E03085" w:rsidRDefault="00F44433" w:rsidP="00B131A6">
            <w:pPr>
              <w:spacing w:line="240" w:lineRule="auto"/>
              <w:ind w:hanging="20"/>
              <w:jc w:val="center"/>
              <w:rPr>
                <w:rFonts w:ascii="Arial" w:hAnsi="Arial" w:cs="Arial"/>
                <w:sz w:val="22"/>
                <w:szCs w:val="22"/>
              </w:rPr>
            </w:pPr>
            <w:r w:rsidRPr="00E03085">
              <w:rPr>
                <w:rFonts w:ascii="Arial" w:hAnsi="Arial" w:cs="Arial"/>
                <w:b/>
                <w:bCs/>
                <w:iCs/>
                <w:sz w:val="22"/>
                <w:szCs w:val="22"/>
              </w:rPr>
              <w:t>Kaina [Eur] be PVM</w:t>
            </w:r>
          </w:p>
        </w:tc>
      </w:tr>
      <w:tr w:rsidR="00F44433" w:rsidRPr="00E03085" w14:paraId="09D991B8" w14:textId="77777777" w:rsidTr="00E03085">
        <w:trPr>
          <w:cantSplit/>
          <w:trHeight w:val="1074"/>
          <w:tblHeader/>
        </w:trPr>
        <w:tc>
          <w:tcPr>
            <w:tcW w:w="703" w:type="dxa"/>
            <w:vMerge/>
            <w:vAlign w:val="center"/>
          </w:tcPr>
          <w:p w14:paraId="2E9AD682" w14:textId="77777777" w:rsidR="00F44433" w:rsidRPr="00E03085" w:rsidRDefault="00F44433" w:rsidP="00B131A6">
            <w:pPr>
              <w:spacing w:line="240" w:lineRule="auto"/>
              <w:ind w:right="-113"/>
              <w:rPr>
                <w:rFonts w:ascii="Arial" w:hAnsi="Arial" w:cs="Arial"/>
                <w:sz w:val="22"/>
                <w:szCs w:val="22"/>
              </w:rPr>
            </w:pPr>
          </w:p>
        </w:tc>
        <w:tc>
          <w:tcPr>
            <w:tcW w:w="4537" w:type="dxa"/>
            <w:vMerge/>
            <w:vAlign w:val="center"/>
          </w:tcPr>
          <w:p w14:paraId="0523F8D8" w14:textId="77777777" w:rsidR="00F44433" w:rsidRPr="00E03085" w:rsidRDefault="00F44433" w:rsidP="00B131A6">
            <w:pPr>
              <w:spacing w:line="240" w:lineRule="auto"/>
              <w:rPr>
                <w:rFonts w:ascii="Arial" w:hAnsi="Arial" w:cs="Arial"/>
                <w:sz w:val="22"/>
                <w:szCs w:val="22"/>
              </w:rPr>
            </w:pPr>
          </w:p>
        </w:tc>
        <w:tc>
          <w:tcPr>
            <w:tcW w:w="707" w:type="dxa"/>
            <w:tcBorders>
              <w:right w:val="single" w:sz="4" w:space="0" w:color="auto"/>
            </w:tcBorders>
            <w:textDirection w:val="btLr"/>
            <w:vAlign w:val="center"/>
          </w:tcPr>
          <w:p w14:paraId="500E321C" w14:textId="77777777" w:rsidR="00F44433" w:rsidRPr="00E03085" w:rsidRDefault="00F44433" w:rsidP="00B131A6">
            <w:pPr>
              <w:spacing w:line="240" w:lineRule="auto"/>
              <w:ind w:firstLine="8"/>
              <w:jc w:val="center"/>
              <w:rPr>
                <w:rFonts w:ascii="Arial" w:hAnsi="Arial" w:cs="Arial"/>
                <w:sz w:val="22"/>
                <w:szCs w:val="22"/>
              </w:rPr>
            </w:pPr>
            <w:r w:rsidRPr="00E03085">
              <w:rPr>
                <w:rFonts w:ascii="Arial" w:hAnsi="Arial" w:cs="Arial"/>
                <w:sz w:val="22"/>
                <w:szCs w:val="22"/>
              </w:rPr>
              <w:t>I mėnuo</w:t>
            </w:r>
          </w:p>
        </w:tc>
        <w:tc>
          <w:tcPr>
            <w:tcW w:w="708" w:type="dxa"/>
            <w:tcBorders>
              <w:top w:val="single" w:sz="4" w:space="0" w:color="auto"/>
              <w:left w:val="single" w:sz="4" w:space="0" w:color="auto"/>
              <w:bottom w:val="single" w:sz="4" w:space="0" w:color="auto"/>
            </w:tcBorders>
            <w:textDirection w:val="btLr"/>
            <w:vAlign w:val="center"/>
          </w:tcPr>
          <w:p w14:paraId="4BA54C7D" w14:textId="568FFCC8" w:rsidR="00F44433" w:rsidRPr="00E03085" w:rsidRDefault="00CC0C62" w:rsidP="00CC0C62">
            <w:pPr>
              <w:spacing w:line="240" w:lineRule="auto"/>
              <w:ind w:firstLine="8"/>
              <w:rPr>
                <w:rFonts w:ascii="Arial" w:hAnsi="Arial" w:cs="Arial"/>
                <w:sz w:val="22"/>
                <w:szCs w:val="22"/>
              </w:rPr>
            </w:pPr>
            <w:r w:rsidRPr="00E03085">
              <w:rPr>
                <w:rFonts w:ascii="Arial" w:hAnsi="Arial" w:cs="Arial"/>
                <w:sz w:val="22"/>
                <w:szCs w:val="22"/>
              </w:rPr>
              <w:t>II mėnuo</w:t>
            </w:r>
          </w:p>
        </w:tc>
        <w:tc>
          <w:tcPr>
            <w:tcW w:w="709" w:type="dxa"/>
            <w:tcBorders>
              <w:top w:val="single" w:sz="4" w:space="0" w:color="auto"/>
              <w:left w:val="single" w:sz="4" w:space="0" w:color="auto"/>
              <w:bottom w:val="single" w:sz="4" w:space="0" w:color="auto"/>
            </w:tcBorders>
            <w:textDirection w:val="btLr"/>
            <w:vAlign w:val="center"/>
          </w:tcPr>
          <w:p w14:paraId="1F743BF7" w14:textId="77777777" w:rsidR="00F44433" w:rsidRPr="00E03085" w:rsidRDefault="00F44433" w:rsidP="00CC0C62">
            <w:pPr>
              <w:spacing w:line="240" w:lineRule="auto"/>
              <w:ind w:firstLine="8"/>
              <w:jc w:val="center"/>
              <w:rPr>
                <w:rFonts w:ascii="Arial" w:hAnsi="Arial" w:cs="Arial"/>
                <w:sz w:val="22"/>
                <w:szCs w:val="22"/>
              </w:rPr>
            </w:pPr>
            <w:r w:rsidRPr="00E03085">
              <w:rPr>
                <w:rFonts w:ascii="Arial" w:hAnsi="Arial" w:cs="Arial"/>
                <w:sz w:val="22"/>
                <w:szCs w:val="22"/>
              </w:rPr>
              <w:t>III mėnuo.</w:t>
            </w:r>
          </w:p>
        </w:tc>
        <w:tc>
          <w:tcPr>
            <w:tcW w:w="709" w:type="dxa"/>
            <w:tcBorders>
              <w:top w:val="single" w:sz="4" w:space="0" w:color="auto"/>
              <w:left w:val="single" w:sz="4" w:space="0" w:color="auto"/>
              <w:bottom w:val="single" w:sz="4" w:space="0" w:color="auto"/>
            </w:tcBorders>
            <w:textDirection w:val="btLr"/>
            <w:vAlign w:val="center"/>
          </w:tcPr>
          <w:p w14:paraId="492D436E" w14:textId="77777777" w:rsidR="00F44433" w:rsidRPr="00E03085" w:rsidRDefault="00F44433" w:rsidP="00CC0C62">
            <w:pPr>
              <w:spacing w:line="240" w:lineRule="auto"/>
              <w:ind w:firstLine="8"/>
              <w:jc w:val="center"/>
              <w:rPr>
                <w:rFonts w:ascii="Arial" w:hAnsi="Arial" w:cs="Arial"/>
                <w:sz w:val="22"/>
                <w:szCs w:val="22"/>
              </w:rPr>
            </w:pPr>
            <w:r w:rsidRPr="00E03085">
              <w:rPr>
                <w:rFonts w:ascii="Arial" w:hAnsi="Arial" w:cs="Arial"/>
                <w:sz w:val="22"/>
                <w:szCs w:val="22"/>
              </w:rPr>
              <w:t>IV mėnuo</w:t>
            </w:r>
          </w:p>
        </w:tc>
        <w:tc>
          <w:tcPr>
            <w:tcW w:w="709" w:type="dxa"/>
            <w:tcBorders>
              <w:top w:val="single" w:sz="4" w:space="0" w:color="auto"/>
              <w:left w:val="single" w:sz="4" w:space="0" w:color="auto"/>
              <w:bottom w:val="single" w:sz="4" w:space="0" w:color="auto"/>
            </w:tcBorders>
            <w:textDirection w:val="btLr"/>
            <w:vAlign w:val="center"/>
          </w:tcPr>
          <w:p w14:paraId="68809E7D" w14:textId="77777777" w:rsidR="00F44433" w:rsidRPr="00E03085" w:rsidRDefault="00F44433" w:rsidP="00CC0C62">
            <w:pPr>
              <w:spacing w:line="240" w:lineRule="auto"/>
              <w:ind w:firstLine="8"/>
              <w:jc w:val="center"/>
              <w:rPr>
                <w:rFonts w:ascii="Arial" w:hAnsi="Arial" w:cs="Arial"/>
                <w:sz w:val="22"/>
                <w:szCs w:val="22"/>
              </w:rPr>
            </w:pPr>
            <w:r w:rsidRPr="00E03085">
              <w:rPr>
                <w:rFonts w:ascii="Arial" w:hAnsi="Arial" w:cs="Arial"/>
                <w:sz w:val="22"/>
                <w:szCs w:val="22"/>
              </w:rPr>
              <w:t>V mėnuo</w:t>
            </w:r>
          </w:p>
        </w:tc>
        <w:tc>
          <w:tcPr>
            <w:tcW w:w="850" w:type="dxa"/>
            <w:gridSpan w:val="2"/>
            <w:tcBorders>
              <w:left w:val="single" w:sz="4" w:space="0" w:color="auto"/>
            </w:tcBorders>
            <w:vAlign w:val="center"/>
          </w:tcPr>
          <w:p w14:paraId="294CFED9" w14:textId="77777777" w:rsidR="00F44433" w:rsidRPr="00E03085" w:rsidRDefault="00F44433" w:rsidP="00B131A6">
            <w:pPr>
              <w:spacing w:line="240" w:lineRule="auto"/>
              <w:rPr>
                <w:rFonts w:ascii="Arial" w:hAnsi="Arial" w:cs="Arial"/>
                <w:b/>
                <w:bCs/>
                <w:sz w:val="22"/>
                <w:szCs w:val="22"/>
              </w:rPr>
            </w:pPr>
          </w:p>
        </w:tc>
      </w:tr>
      <w:tr w:rsidR="00F44433" w:rsidRPr="00E03085" w14:paraId="60005FDB" w14:textId="77777777" w:rsidTr="00E03085">
        <w:tc>
          <w:tcPr>
            <w:tcW w:w="703" w:type="dxa"/>
            <w:tcBorders>
              <w:top w:val="nil"/>
            </w:tcBorders>
            <w:vAlign w:val="center"/>
          </w:tcPr>
          <w:p w14:paraId="7AB7ECDF"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1.</w:t>
            </w:r>
          </w:p>
        </w:tc>
        <w:tc>
          <w:tcPr>
            <w:tcW w:w="4537" w:type="dxa"/>
            <w:tcBorders>
              <w:top w:val="nil"/>
            </w:tcBorders>
            <w:vAlign w:val="center"/>
          </w:tcPr>
          <w:p w14:paraId="7D072D94"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Projektavimas</w:t>
            </w:r>
          </w:p>
        </w:tc>
        <w:tc>
          <w:tcPr>
            <w:tcW w:w="707" w:type="dxa"/>
            <w:tcBorders>
              <w:top w:val="nil"/>
              <w:right w:val="single" w:sz="4" w:space="0" w:color="auto"/>
            </w:tcBorders>
            <w:vAlign w:val="center"/>
          </w:tcPr>
          <w:p w14:paraId="176C8FAA"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top w:val="single" w:sz="4" w:space="0" w:color="auto"/>
              <w:left w:val="single" w:sz="4" w:space="0" w:color="auto"/>
              <w:right w:val="single" w:sz="4" w:space="0" w:color="auto"/>
            </w:tcBorders>
            <w:vAlign w:val="center"/>
          </w:tcPr>
          <w:p w14:paraId="3AD01AD7" w14:textId="77777777" w:rsidR="00F44433" w:rsidRPr="00E03085" w:rsidRDefault="00F44433" w:rsidP="00CC0C62">
            <w:pPr>
              <w:spacing w:line="240" w:lineRule="auto"/>
              <w:ind w:firstLine="8"/>
              <w:jc w:val="center"/>
              <w:rPr>
                <w:rFonts w:ascii="Arial" w:hAnsi="Arial" w:cs="Arial"/>
                <w:sz w:val="22"/>
                <w:szCs w:val="22"/>
              </w:rPr>
            </w:pPr>
            <w:r w:rsidRPr="00E03085">
              <w:rPr>
                <w:rFonts w:ascii="Arial" w:hAnsi="Arial" w:cs="Arial"/>
                <w:sz w:val="22"/>
                <w:szCs w:val="22"/>
              </w:rPr>
              <w:t xml:space="preserve">         </w:t>
            </w:r>
          </w:p>
        </w:tc>
        <w:tc>
          <w:tcPr>
            <w:tcW w:w="850" w:type="dxa"/>
            <w:gridSpan w:val="2"/>
            <w:tcBorders>
              <w:left w:val="single" w:sz="4" w:space="0" w:color="auto"/>
            </w:tcBorders>
            <w:vAlign w:val="center"/>
          </w:tcPr>
          <w:p w14:paraId="5CA278C7" w14:textId="77777777" w:rsidR="00F44433" w:rsidRPr="00E03085" w:rsidRDefault="00F44433" w:rsidP="00B131A6">
            <w:pPr>
              <w:spacing w:line="240" w:lineRule="auto"/>
              <w:jc w:val="center"/>
              <w:rPr>
                <w:rFonts w:ascii="Arial" w:hAnsi="Arial" w:cs="Arial"/>
                <w:sz w:val="22"/>
                <w:szCs w:val="22"/>
              </w:rPr>
            </w:pPr>
          </w:p>
        </w:tc>
      </w:tr>
      <w:tr w:rsidR="00F44433" w:rsidRPr="00E03085" w14:paraId="24DFE8AA" w14:textId="77777777" w:rsidTr="00E03085">
        <w:tc>
          <w:tcPr>
            <w:tcW w:w="703" w:type="dxa"/>
            <w:vAlign w:val="center"/>
          </w:tcPr>
          <w:p w14:paraId="096A2E2D"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2.</w:t>
            </w:r>
          </w:p>
        </w:tc>
        <w:tc>
          <w:tcPr>
            <w:tcW w:w="4537" w:type="dxa"/>
            <w:vAlign w:val="center"/>
          </w:tcPr>
          <w:p w14:paraId="497A311D"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Statybos darbai</w:t>
            </w:r>
          </w:p>
        </w:tc>
        <w:tc>
          <w:tcPr>
            <w:tcW w:w="707" w:type="dxa"/>
            <w:tcBorders>
              <w:right w:val="single" w:sz="4" w:space="0" w:color="auto"/>
            </w:tcBorders>
            <w:vAlign w:val="center"/>
          </w:tcPr>
          <w:p w14:paraId="6FBB0B49"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left w:val="single" w:sz="4" w:space="0" w:color="auto"/>
            </w:tcBorders>
            <w:vAlign w:val="center"/>
          </w:tcPr>
          <w:p w14:paraId="75ACE2FB" w14:textId="77777777" w:rsidR="00F44433" w:rsidRPr="00E03085" w:rsidRDefault="00F44433" w:rsidP="00B131A6">
            <w:pPr>
              <w:spacing w:line="240" w:lineRule="auto"/>
              <w:rPr>
                <w:rFonts w:ascii="Arial" w:hAnsi="Arial" w:cs="Arial"/>
                <w:sz w:val="22"/>
                <w:szCs w:val="22"/>
              </w:rPr>
            </w:pPr>
            <w:r w:rsidRPr="00E03085">
              <w:rPr>
                <w:rFonts w:ascii="Arial" w:hAnsi="Arial" w:cs="Arial"/>
                <w:sz w:val="22"/>
                <w:szCs w:val="22"/>
              </w:rPr>
              <w:t xml:space="preserve">    </w:t>
            </w:r>
          </w:p>
        </w:tc>
        <w:tc>
          <w:tcPr>
            <w:tcW w:w="850" w:type="dxa"/>
            <w:gridSpan w:val="2"/>
            <w:tcBorders>
              <w:left w:val="single" w:sz="4" w:space="0" w:color="auto"/>
            </w:tcBorders>
            <w:vAlign w:val="center"/>
          </w:tcPr>
          <w:p w14:paraId="048CB3F1" w14:textId="77777777" w:rsidR="00F44433" w:rsidRPr="00E03085" w:rsidRDefault="00F44433" w:rsidP="00B131A6">
            <w:pPr>
              <w:spacing w:line="240" w:lineRule="auto"/>
              <w:jc w:val="center"/>
              <w:rPr>
                <w:rFonts w:ascii="Arial" w:hAnsi="Arial" w:cs="Arial"/>
                <w:sz w:val="22"/>
                <w:szCs w:val="22"/>
              </w:rPr>
            </w:pPr>
          </w:p>
        </w:tc>
      </w:tr>
      <w:tr w:rsidR="00F44433" w:rsidRPr="00E03085" w14:paraId="0D634701" w14:textId="77777777" w:rsidTr="00E03085">
        <w:tc>
          <w:tcPr>
            <w:tcW w:w="703" w:type="dxa"/>
            <w:vAlign w:val="center"/>
          </w:tcPr>
          <w:p w14:paraId="3CED7981"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3.</w:t>
            </w:r>
          </w:p>
        </w:tc>
        <w:tc>
          <w:tcPr>
            <w:tcW w:w="4537" w:type="dxa"/>
            <w:vAlign w:val="center"/>
          </w:tcPr>
          <w:p w14:paraId="7D5B2918"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Elektra</w:t>
            </w:r>
          </w:p>
        </w:tc>
        <w:tc>
          <w:tcPr>
            <w:tcW w:w="707" w:type="dxa"/>
            <w:tcBorders>
              <w:right w:val="single" w:sz="4" w:space="0" w:color="auto"/>
            </w:tcBorders>
            <w:vAlign w:val="center"/>
          </w:tcPr>
          <w:p w14:paraId="2D4478C1"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left w:val="single" w:sz="4" w:space="0" w:color="auto"/>
            </w:tcBorders>
            <w:vAlign w:val="center"/>
          </w:tcPr>
          <w:p w14:paraId="36D9417B" w14:textId="77777777" w:rsidR="00F44433" w:rsidRPr="00E03085" w:rsidRDefault="00F44433" w:rsidP="00B131A6">
            <w:pPr>
              <w:spacing w:line="240" w:lineRule="auto"/>
              <w:jc w:val="center"/>
              <w:rPr>
                <w:rFonts w:ascii="Arial" w:hAnsi="Arial" w:cs="Arial"/>
                <w:sz w:val="22"/>
                <w:szCs w:val="22"/>
              </w:rPr>
            </w:pPr>
          </w:p>
        </w:tc>
        <w:tc>
          <w:tcPr>
            <w:tcW w:w="850" w:type="dxa"/>
            <w:gridSpan w:val="2"/>
            <w:tcBorders>
              <w:left w:val="single" w:sz="4" w:space="0" w:color="auto"/>
            </w:tcBorders>
            <w:vAlign w:val="center"/>
          </w:tcPr>
          <w:p w14:paraId="47B1DC75" w14:textId="77777777" w:rsidR="00F44433" w:rsidRPr="00E03085" w:rsidRDefault="00F44433" w:rsidP="00B131A6">
            <w:pPr>
              <w:spacing w:line="240" w:lineRule="auto"/>
              <w:jc w:val="center"/>
              <w:rPr>
                <w:rFonts w:ascii="Arial" w:hAnsi="Arial" w:cs="Arial"/>
                <w:sz w:val="22"/>
                <w:szCs w:val="22"/>
              </w:rPr>
            </w:pPr>
          </w:p>
        </w:tc>
      </w:tr>
      <w:tr w:rsidR="00F44433" w:rsidRPr="00E03085" w14:paraId="5FF39FB3" w14:textId="77777777" w:rsidTr="00E03085">
        <w:tc>
          <w:tcPr>
            <w:tcW w:w="703" w:type="dxa"/>
            <w:vAlign w:val="center"/>
          </w:tcPr>
          <w:p w14:paraId="34A7A451"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4.</w:t>
            </w:r>
          </w:p>
        </w:tc>
        <w:tc>
          <w:tcPr>
            <w:tcW w:w="4537" w:type="dxa"/>
            <w:vAlign w:val="center"/>
          </w:tcPr>
          <w:p w14:paraId="1E577EAF"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Vandentiekis</w:t>
            </w:r>
          </w:p>
        </w:tc>
        <w:tc>
          <w:tcPr>
            <w:tcW w:w="707" w:type="dxa"/>
            <w:tcBorders>
              <w:right w:val="single" w:sz="4" w:space="0" w:color="auto"/>
            </w:tcBorders>
            <w:vAlign w:val="center"/>
          </w:tcPr>
          <w:p w14:paraId="1DA3CF73"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left w:val="single" w:sz="4" w:space="0" w:color="auto"/>
            </w:tcBorders>
            <w:vAlign w:val="center"/>
          </w:tcPr>
          <w:p w14:paraId="305A3A62" w14:textId="77777777" w:rsidR="00F44433" w:rsidRPr="00E03085" w:rsidRDefault="00F44433" w:rsidP="00B131A6">
            <w:pPr>
              <w:spacing w:line="240" w:lineRule="auto"/>
              <w:jc w:val="center"/>
              <w:rPr>
                <w:rFonts w:ascii="Arial" w:hAnsi="Arial" w:cs="Arial"/>
                <w:sz w:val="22"/>
                <w:szCs w:val="22"/>
              </w:rPr>
            </w:pPr>
          </w:p>
        </w:tc>
        <w:tc>
          <w:tcPr>
            <w:tcW w:w="850" w:type="dxa"/>
            <w:gridSpan w:val="2"/>
            <w:tcBorders>
              <w:left w:val="single" w:sz="4" w:space="0" w:color="auto"/>
            </w:tcBorders>
            <w:vAlign w:val="center"/>
          </w:tcPr>
          <w:p w14:paraId="107E7FA5" w14:textId="77777777" w:rsidR="00F44433" w:rsidRPr="00E03085" w:rsidRDefault="00F44433" w:rsidP="00B131A6">
            <w:pPr>
              <w:spacing w:line="240" w:lineRule="auto"/>
              <w:jc w:val="center"/>
              <w:rPr>
                <w:rFonts w:ascii="Arial" w:hAnsi="Arial" w:cs="Arial"/>
                <w:sz w:val="22"/>
                <w:szCs w:val="22"/>
              </w:rPr>
            </w:pPr>
          </w:p>
        </w:tc>
      </w:tr>
      <w:tr w:rsidR="00F44433" w:rsidRPr="00E03085" w14:paraId="50133234" w14:textId="77777777" w:rsidTr="00E03085">
        <w:tc>
          <w:tcPr>
            <w:tcW w:w="703" w:type="dxa"/>
            <w:vAlign w:val="center"/>
          </w:tcPr>
          <w:p w14:paraId="2042902A"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5.</w:t>
            </w:r>
          </w:p>
        </w:tc>
        <w:tc>
          <w:tcPr>
            <w:tcW w:w="4537" w:type="dxa"/>
            <w:vAlign w:val="center"/>
          </w:tcPr>
          <w:p w14:paraId="34A15195"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Šildymas</w:t>
            </w:r>
          </w:p>
        </w:tc>
        <w:tc>
          <w:tcPr>
            <w:tcW w:w="707" w:type="dxa"/>
            <w:tcBorders>
              <w:right w:val="single" w:sz="4" w:space="0" w:color="auto"/>
            </w:tcBorders>
            <w:vAlign w:val="center"/>
          </w:tcPr>
          <w:p w14:paraId="2BC38F0E"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left w:val="single" w:sz="4" w:space="0" w:color="auto"/>
            </w:tcBorders>
            <w:vAlign w:val="center"/>
          </w:tcPr>
          <w:p w14:paraId="0853E255" w14:textId="77777777" w:rsidR="00F44433" w:rsidRPr="00E03085" w:rsidRDefault="00F44433" w:rsidP="00B131A6">
            <w:pPr>
              <w:spacing w:line="240" w:lineRule="auto"/>
              <w:jc w:val="center"/>
              <w:rPr>
                <w:rFonts w:ascii="Arial" w:hAnsi="Arial" w:cs="Arial"/>
                <w:sz w:val="22"/>
                <w:szCs w:val="22"/>
              </w:rPr>
            </w:pPr>
          </w:p>
        </w:tc>
        <w:tc>
          <w:tcPr>
            <w:tcW w:w="850" w:type="dxa"/>
            <w:gridSpan w:val="2"/>
            <w:tcBorders>
              <w:left w:val="single" w:sz="4" w:space="0" w:color="auto"/>
            </w:tcBorders>
            <w:vAlign w:val="center"/>
          </w:tcPr>
          <w:p w14:paraId="151E8CFB" w14:textId="77777777" w:rsidR="00F44433" w:rsidRPr="00E03085" w:rsidRDefault="00F44433" w:rsidP="00B131A6">
            <w:pPr>
              <w:spacing w:line="240" w:lineRule="auto"/>
              <w:jc w:val="center"/>
              <w:rPr>
                <w:rFonts w:ascii="Arial" w:hAnsi="Arial" w:cs="Arial"/>
                <w:sz w:val="22"/>
                <w:szCs w:val="22"/>
              </w:rPr>
            </w:pPr>
          </w:p>
        </w:tc>
      </w:tr>
      <w:tr w:rsidR="00F44433" w:rsidRPr="00E03085" w14:paraId="05C8402F" w14:textId="77777777" w:rsidTr="00E03085">
        <w:tc>
          <w:tcPr>
            <w:tcW w:w="703" w:type="dxa"/>
            <w:vAlign w:val="center"/>
          </w:tcPr>
          <w:p w14:paraId="0B79D780"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6.</w:t>
            </w:r>
          </w:p>
        </w:tc>
        <w:tc>
          <w:tcPr>
            <w:tcW w:w="4537" w:type="dxa"/>
            <w:vAlign w:val="center"/>
          </w:tcPr>
          <w:p w14:paraId="5C4CFE79"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Apdailos darbai</w:t>
            </w:r>
          </w:p>
        </w:tc>
        <w:tc>
          <w:tcPr>
            <w:tcW w:w="707" w:type="dxa"/>
            <w:tcBorders>
              <w:right w:val="single" w:sz="4" w:space="0" w:color="auto"/>
            </w:tcBorders>
            <w:vAlign w:val="center"/>
          </w:tcPr>
          <w:p w14:paraId="10CB51E9"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left w:val="single" w:sz="4" w:space="0" w:color="auto"/>
            </w:tcBorders>
            <w:vAlign w:val="center"/>
          </w:tcPr>
          <w:p w14:paraId="631204F9" w14:textId="77777777" w:rsidR="00F44433" w:rsidRPr="00E03085" w:rsidRDefault="00F44433" w:rsidP="00B131A6">
            <w:pPr>
              <w:spacing w:line="240" w:lineRule="auto"/>
              <w:jc w:val="center"/>
              <w:rPr>
                <w:rFonts w:ascii="Arial" w:hAnsi="Arial" w:cs="Arial"/>
                <w:sz w:val="22"/>
                <w:szCs w:val="22"/>
              </w:rPr>
            </w:pPr>
          </w:p>
        </w:tc>
        <w:tc>
          <w:tcPr>
            <w:tcW w:w="850" w:type="dxa"/>
            <w:gridSpan w:val="2"/>
            <w:tcBorders>
              <w:left w:val="single" w:sz="4" w:space="0" w:color="auto"/>
            </w:tcBorders>
            <w:vAlign w:val="center"/>
          </w:tcPr>
          <w:p w14:paraId="4555C08A" w14:textId="77777777" w:rsidR="00F44433" w:rsidRPr="00E03085" w:rsidRDefault="00F44433" w:rsidP="00B131A6">
            <w:pPr>
              <w:spacing w:line="240" w:lineRule="auto"/>
              <w:jc w:val="center"/>
              <w:rPr>
                <w:rFonts w:ascii="Arial" w:hAnsi="Arial" w:cs="Arial"/>
                <w:sz w:val="22"/>
                <w:szCs w:val="22"/>
              </w:rPr>
            </w:pPr>
          </w:p>
        </w:tc>
      </w:tr>
      <w:tr w:rsidR="00F44433" w:rsidRPr="00E03085" w14:paraId="4C3ECEE7" w14:textId="77777777" w:rsidTr="00E03085">
        <w:tc>
          <w:tcPr>
            <w:tcW w:w="703" w:type="dxa"/>
            <w:vAlign w:val="center"/>
          </w:tcPr>
          <w:p w14:paraId="6E52FA94" w14:textId="77777777" w:rsidR="00F44433" w:rsidRPr="00E03085" w:rsidRDefault="00F44433" w:rsidP="00B131A6">
            <w:pPr>
              <w:overflowPunct w:val="0"/>
              <w:autoSpaceDE w:val="0"/>
              <w:autoSpaceDN w:val="0"/>
              <w:adjustRightInd w:val="0"/>
              <w:spacing w:line="240" w:lineRule="auto"/>
              <w:ind w:firstLine="74"/>
              <w:textAlignment w:val="baseline"/>
              <w:rPr>
                <w:rFonts w:ascii="Arial" w:hAnsi="Arial" w:cs="Arial"/>
                <w:sz w:val="22"/>
                <w:szCs w:val="22"/>
              </w:rPr>
            </w:pPr>
            <w:r w:rsidRPr="00E03085">
              <w:rPr>
                <w:rFonts w:ascii="Arial" w:hAnsi="Arial" w:cs="Arial"/>
                <w:sz w:val="22"/>
                <w:szCs w:val="22"/>
              </w:rPr>
              <w:t>7.</w:t>
            </w:r>
          </w:p>
        </w:tc>
        <w:tc>
          <w:tcPr>
            <w:tcW w:w="4537" w:type="dxa"/>
            <w:vAlign w:val="center"/>
          </w:tcPr>
          <w:p w14:paraId="0063DFC1" w14:textId="77777777" w:rsidR="00F44433" w:rsidRPr="00E03085" w:rsidRDefault="00F44433" w:rsidP="00E03085">
            <w:pPr>
              <w:spacing w:line="240" w:lineRule="auto"/>
              <w:jc w:val="left"/>
              <w:rPr>
                <w:rFonts w:ascii="Arial" w:hAnsi="Arial" w:cs="Arial"/>
                <w:bCs/>
                <w:sz w:val="22"/>
                <w:szCs w:val="22"/>
              </w:rPr>
            </w:pPr>
            <w:r w:rsidRPr="00E03085">
              <w:rPr>
                <w:rFonts w:ascii="Arial" w:hAnsi="Arial" w:cs="Arial"/>
                <w:bCs/>
                <w:sz w:val="22"/>
                <w:szCs w:val="22"/>
              </w:rPr>
              <w:t>Kadastrinių bylų parengimas</w:t>
            </w:r>
          </w:p>
        </w:tc>
        <w:tc>
          <w:tcPr>
            <w:tcW w:w="707" w:type="dxa"/>
            <w:tcBorders>
              <w:right w:val="single" w:sz="4" w:space="0" w:color="auto"/>
            </w:tcBorders>
            <w:vAlign w:val="center"/>
          </w:tcPr>
          <w:p w14:paraId="128B9674" w14:textId="77777777" w:rsidR="00F44433" w:rsidRPr="00E03085" w:rsidRDefault="00F44433" w:rsidP="00B131A6">
            <w:pPr>
              <w:spacing w:line="240" w:lineRule="auto"/>
              <w:jc w:val="center"/>
              <w:rPr>
                <w:rFonts w:ascii="Arial" w:hAnsi="Arial" w:cs="Arial"/>
                <w:sz w:val="22"/>
                <w:szCs w:val="22"/>
              </w:rPr>
            </w:pPr>
          </w:p>
        </w:tc>
        <w:tc>
          <w:tcPr>
            <w:tcW w:w="2835" w:type="dxa"/>
            <w:gridSpan w:val="4"/>
            <w:tcBorders>
              <w:left w:val="single" w:sz="4" w:space="0" w:color="auto"/>
            </w:tcBorders>
            <w:vAlign w:val="center"/>
          </w:tcPr>
          <w:p w14:paraId="1017A17C" w14:textId="77777777" w:rsidR="00F44433" w:rsidRPr="00E03085" w:rsidRDefault="00F44433" w:rsidP="00B131A6">
            <w:pPr>
              <w:spacing w:line="240" w:lineRule="auto"/>
              <w:jc w:val="center"/>
              <w:rPr>
                <w:rFonts w:ascii="Arial" w:hAnsi="Arial" w:cs="Arial"/>
                <w:sz w:val="22"/>
                <w:szCs w:val="22"/>
              </w:rPr>
            </w:pPr>
          </w:p>
        </w:tc>
        <w:tc>
          <w:tcPr>
            <w:tcW w:w="850" w:type="dxa"/>
            <w:gridSpan w:val="2"/>
            <w:tcBorders>
              <w:left w:val="single" w:sz="4" w:space="0" w:color="auto"/>
            </w:tcBorders>
            <w:vAlign w:val="center"/>
          </w:tcPr>
          <w:p w14:paraId="759ABC82" w14:textId="77777777" w:rsidR="00F44433" w:rsidRPr="00E03085" w:rsidRDefault="00F44433" w:rsidP="00B131A6">
            <w:pPr>
              <w:spacing w:line="240" w:lineRule="auto"/>
              <w:jc w:val="center"/>
              <w:rPr>
                <w:rFonts w:ascii="Arial" w:hAnsi="Arial" w:cs="Arial"/>
                <w:sz w:val="22"/>
                <w:szCs w:val="22"/>
              </w:rPr>
            </w:pPr>
          </w:p>
        </w:tc>
      </w:tr>
      <w:tr w:rsidR="00F44433" w:rsidRPr="00E03085" w14:paraId="2B6CEB73" w14:textId="77777777" w:rsidTr="00E03085">
        <w:trPr>
          <w:trHeight w:val="277"/>
        </w:trPr>
        <w:tc>
          <w:tcPr>
            <w:tcW w:w="8789" w:type="dxa"/>
            <w:gridSpan w:val="8"/>
            <w:tcBorders>
              <w:right w:val="single" w:sz="4" w:space="0" w:color="auto"/>
            </w:tcBorders>
          </w:tcPr>
          <w:p w14:paraId="209453C1" w14:textId="77777777" w:rsidR="00F44433" w:rsidRPr="00E03085" w:rsidRDefault="00F44433" w:rsidP="00B131A6">
            <w:pPr>
              <w:spacing w:line="240" w:lineRule="auto"/>
              <w:ind w:left="175"/>
              <w:jc w:val="right"/>
              <w:rPr>
                <w:rFonts w:ascii="Arial" w:hAnsi="Arial" w:cs="Arial"/>
                <w:b/>
                <w:bCs/>
                <w:sz w:val="22"/>
                <w:szCs w:val="22"/>
              </w:rPr>
            </w:pPr>
            <w:r w:rsidRPr="00E03085">
              <w:rPr>
                <w:rFonts w:ascii="Arial" w:hAnsi="Arial" w:cs="Arial"/>
                <w:b/>
                <w:bCs/>
                <w:sz w:val="22"/>
                <w:szCs w:val="22"/>
              </w:rPr>
              <w:t>Suma be PVM:</w:t>
            </w:r>
          </w:p>
        </w:tc>
        <w:tc>
          <w:tcPr>
            <w:tcW w:w="843" w:type="dxa"/>
            <w:tcBorders>
              <w:left w:val="single" w:sz="4" w:space="0" w:color="auto"/>
            </w:tcBorders>
            <w:vAlign w:val="center"/>
          </w:tcPr>
          <w:p w14:paraId="755DD2CD" w14:textId="77777777" w:rsidR="00F44433" w:rsidRPr="00E03085" w:rsidRDefault="00F44433" w:rsidP="00B131A6">
            <w:pPr>
              <w:spacing w:line="240" w:lineRule="auto"/>
              <w:jc w:val="center"/>
              <w:rPr>
                <w:rFonts w:ascii="Arial" w:hAnsi="Arial" w:cs="Arial"/>
                <w:b/>
                <w:bCs/>
                <w:sz w:val="22"/>
                <w:szCs w:val="22"/>
              </w:rPr>
            </w:pPr>
          </w:p>
        </w:tc>
      </w:tr>
      <w:tr w:rsidR="00F44433" w:rsidRPr="00E03085" w14:paraId="19D9BC04" w14:textId="77777777" w:rsidTr="00E03085">
        <w:trPr>
          <w:trHeight w:val="147"/>
        </w:trPr>
        <w:tc>
          <w:tcPr>
            <w:tcW w:w="8789" w:type="dxa"/>
            <w:gridSpan w:val="8"/>
          </w:tcPr>
          <w:p w14:paraId="0C9160B0" w14:textId="77777777" w:rsidR="00F44433" w:rsidRPr="00E03085" w:rsidRDefault="00F44433" w:rsidP="00B131A6">
            <w:pPr>
              <w:spacing w:line="240" w:lineRule="auto"/>
              <w:ind w:left="175"/>
              <w:jc w:val="right"/>
              <w:rPr>
                <w:rFonts w:ascii="Arial" w:hAnsi="Arial" w:cs="Arial"/>
                <w:b/>
                <w:bCs/>
                <w:sz w:val="22"/>
                <w:szCs w:val="22"/>
              </w:rPr>
            </w:pPr>
            <w:r w:rsidRPr="00E03085">
              <w:rPr>
                <w:rFonts w:ascii="Arial" w:hAnsi="Arial" w:cs="Arial"/>
                <w:b/>
                <w:bCs/>
                <w:sz w:val="22"/>
                <w:szCs w:val="22"/>
              </w:rPr>
              <w:t>PVM</w:t>
            </w:r>
            <w:r w:rsidRPr="00E03085">
              <w:rPr>
                <w:rFonts w:ascii="Arial" w:hAnsi="Arial" w:cs="Arial"/>
                <w:i/>
                <w:iCs/>
                <w:color w:val="FF0000"/>
                <w:sz w:val="22"/>
                <w:szCs w:val="22"/>
              </w:rPr>
              <w:t xml:space="preserve"> [įrašyti]</w:t>
            </w:r>
            <w:r w:rsidRPr="00E03085">
              <w:rPr>
                <w:rFonts w:ascii="Arial" w:hAnsi="Arial" w:cs="Arial"/>
                <w:b/>
                <w:bCs/>
                <w:sz w:val="22"/>
                <w:szCs w:val="22"/>
              </w:rPr>
              <w:t xml:space="preserve"> %:</w:t>
            </w:r>
          </w:p>
        </w:tc>
        <w:tc>
          <w:tcPr>
            <w:tcW w:w="843" w:type="dxa"/>
            <w:vAlign w:val="center"/>
          </w:tcPr>
          <w:p w14:paraId="40370579" w14:textId="77777777" w:rsidR="00F44433" w:rsidRPr="00E03085" w:rsidRDefault="00F44433" w:rsidP="00B131A6">
            <w:pPr>
              <w:spacing w:line="240" w:lineRule="auto"/>
              <w:jc w:val="center"/>
              <w:rPr>
                <w:rFonts w:ascii="Arial" w:hAnsi="Arial" w:cs="Arial"/>
                <w:b/>
                <w:bCs/>
                <w:sz w:val="22"/>
                <w:szCs w:val="22"/>
              </w:rPr>
            </w:pPr>
          </w:p>
        </w:tc>
      </w:tr>
      <w:tr w:rsidR="00F44433" w:rsidRPr="00E03085" w14:paraId="78CB6E29" w14:textId="77777777" w:rsidTr="00E03085">
        <w:trPr>
          <w:trHeight w:val="147"/>
        </w:trPr>
        <w:tc>
          <w:tcPr>
            <w:tcW w:w="8789" w:type="dxa"/>
            <w:gridSpan w:val="8"/>
          </w:tcPr>
          <w:p w14:paraId="510E9CC0" w14:textId="77777777" w:rsidR="00F44433" w:rsidRPr="00E03085" w:rsidRDefault="00F44433" w:rsidP="00B131A6">
            <w:pPr>
              <w:spacing w:line="240" w:lineRule="auto"/>
              <w:ind w:left="175"/>
              <w:jc w:val="right"/>
              <w:rPr>
                <w:rFonts w:ascii="Arial" w:hAnsi="Arial" w:cs="Arial"/>
                <w:b/>
                <w:bCs/>
                <w:sz w:val="22"/>
                <w:szCs w:val="22"/>
              </w:rPr>
            </w:pPr>
            <w:r w:rsidRPr="00E03085">
              <w:rPr>
                <w:rFonts w:ascii="Arial" w:hAnsi="Arial" w:cs="Arial"/>
                <w:b/>
                <w:bCs/>
                <w:sz w:val="22"/>
                <w:szCs w:val="22"/>
              </w:rPr>
              <w:t>Bendra suma su PVM:</w:t>
            </w:r>
          </w:p>
        </w:tc>
        <w:tc>
          <w:tcPr>
            <w:tcW w:w="843" w:type="dxa"/>
            <w:vAlign w:val="center"/>
          </w:tcPr>
          <w:p w14:paraId="38A04D8A" w14:textId="77777777" w:rsidR="00F44433" w:rsidRPr="00E03085" w:rsidRDefault="00F44433" w:rsidP="00B131A6">
            <w:pPr>
              <w:spacing w:line="240" w:lineRule="auto"/>
              <w:jc w:val="center"/>
              <w:rPr>
                <w:rFonts w:ascii="Arial" w:hAnsi="Arial" w:cs="Arial"/>
                <w:b/>
                <w:bCs/>
                <w:sz w:val="22"/>
                <w:szCs w:val="22"/>
              </w:rPr>
            </w:pPr>
          </w:p>
        </w:tc>
      </w:tr>
    </w:tbl>
    <w:p w14:paraId="066115A8" w14:textId="77777777" w:rsidR="00F44433" w:rsidRPr="00E03085" w:rsidRDefault="00F44433" w:rsidP="00F44433">
      <w:pPr>
        <w:ind w:firstLine="0"/>
        <w:rPr>
          <w:rFonts w:ascii="Arial" w:hAnsi="Arial" w:cs="Arial"/>
          <w:b/>
          <w:sz w:val="22"/>
          <w:szCs w:val="22"/>
        </w:rPr>
      </w:pPr>
    </w:p>
    <w:p w14:paraId="5BDAB083" w14:textId="77777777" w:rsidR="00CB3525" w:rsidRPr="00673B77" w:rsidRDefault="00CB3525" w:rsidP="00CB3525">
      <w:pPr>
        <w:jc w:val="center"/>
        <w:rPr>
          <w:rFonts w:ascii="Arial" w:hAnsi="Arial" w:cs="Arial"/>
          <w:sz w:val="22"/>
          <w:szCs w:val="22"/>
        </w:rPr>
      </w:pPr>
    </w:p>
    <w:p w14:paraId="05001A5B" w14:textId="77777777" w:rsidR="00520E62" w:rsidRPr="00E03085" w:rsidRDefault="00520E62" w:rsidP="00520E62">
      <w:pPr>
        <w:tabs>
          <w:tab w:val="left" w:pos="851"/>
        </w:tabs>
        <w:spacing w:line="240" w:lineRule="auto"/>
        <w:rPr>
          <w:rFonts w:ascii="Arial" w:hAnsi="Arial" w:cs="Arial"/>
          <w:b/>
          <w:bCs/>
          <w:sz w:val="22"/>
          <w:szCs w:val="22"/>
        </w:rPr>
      </w:pPr>
      <w:r w:rsidRPr="00E03085">
        <w:rPr>
          <w:rFonts w:ascii="Arial" w:hAnsi="Arial" w:cs="Arial"/>
          <w:b/>
          <w:bCs/>
          <w:i/>
          <w:iCs/>
          <w:sz w:val="22"/>
          <w:szCs w:val="22"/>
        </w:rPr>
        <w:t>Pastabos</w:t>
      </w:r>
      <w:r w:rsidRPr="00E03085">
        <w:rPr>
          <w:rFonts w:ascii="Arial" w:hAnsi="Arial" w:cs="Arial"/>
          <w:b/>
          <w:bCs/>
          <w:sz w:val="22"/>
          <w:szCs w:val="22"/>
        </w:rPr>
        <w:t>:</w:t>
      </w:r>
    </w:p>
    <w:p w14:paraId="6FFFCFBA" w14:textId="77777777" w:rsidR="00520E62" w:rsidRPr="00E03085" w:rsidRDefault="00520E62" w:rsidP="00520E62">
      <w:pPr>
        <w:tabs>
          <w:tab w:val="left" w:pos="851"/>
        </w:tabs>
        <w:spacing w:line="240" w:lineRule="auto"/>
        <w:rPr>
          <w:rFonts w:ascii="Arial" w:hAnsi="Arial" w:cs="Arial"/>
          <w:b/>
          <w:sz w:val="22"/>
          <w:szCs w:val="22"/>
        </w:rPr>
      </w:pPr>
      <w:r w:rsidRPr="00E03085">
        <w:rPr>
          <w:rFonts w:ascii="Arial" w:hAnsi="Arial" w:cs="Arial"/>
          <w:b/>
          <w:sz w:val="22"/>
          <w:szCs w:val="22"/>
        </w:rPr>
        <w:t>- pildoma tiek mėnesių, kiek numatoma vykdyti darbus (įskaitant ir laikotarpį, kurio metu faktiškai darbai nebus vykdomi, pvz. žiemos laikotarpis);</w:t>
      </w:r>
    </w:p>
    <w:p w14:paraId="43D0F507" w14:textId="77777777" w:rsidR="00520E62" w:rsidRPr="00E03085" w:rsidRDefault="00520E62" w:rsidP="00520E62">
      <w:pPr>
        <w:spacing w:line="240" w:lineRule="auto"/>
        <w:rPr>
          <w:rFonts w:ascii="Arial" w:hAnsi="Arial" w:cs="Arial"/>
          <w:sz w:val="22"/>
          <w:szCs w:val="22"/>
        </w:rPr>
      </w:pPr>
      <w:r w:rsidRPr="00E03085">
        <w:rPr>
          <w:rFonts w:ascii="Arial" w:hAnsi="Arial" w:cs="Arial"/>
          <w:sz w:val="22"/>
          <w:szCs w:val="22"/>
        </w:rPr>
        <w:t>- Veiklų sąraše nurodytos sumos privalo sutapti su pasiūlymo rašte nurodytomis sumomis;</w:t>
      </w:r>
    </w:p>
    <w:p w14:paraId="4254DB18" w14:textId="77777777" w:rsidR="00520E62" w:rsidRPr="00E03085" w:rsidRDefault="00520E62" w:rsidP="00520E62">
      <w:pPr>
        <w:spacing w:line="240" w:lineRule="auto"/>
        <w:rPr>
          <w:rFonts w:ascii="Arial" w:hAnsi="Arial" w:cs="Arial"/>
          <w:sz w:val="22"/>
          <w:szCs w:val="22"/>
        </w:rPr>
      </w:pPr>
      <w:r w:rsidRPr="00E03085">
        <w:rPr>
          <w:rFonts w:ascii="Arial" w:hAnsi="Arial" w:cs="Arial"/>
          <w:sz w:val="22"/>
          <w:szCs w:val="22"/>
        </w:rPr>
        <w:t>- kainos Veiklų sąraše nurodomos, paliekant du skaitmenis po kablelio;</w:t>
      </w:r>
    </w:p>
    <w:p w14:paraId="4C66017B" w14:textId="77777777" w:rsidR="00520E62" w:rsidRPr="00B23C9C" w:rsidRDefault="00520E62" w:rsidP="00520E62">
      <w:pPr>
        <w:spacing w:line="240" w:lineRule="auto"/>
        <w:rPr>
          <w:rFonts w:ascii="Arial" w:hAnsi="Arial" w:cs="Arial"/>
          <w:szCs w:val="24"/>
        </w:rPr>
      </w:pPr>
      <w:r w:rsidRPr="00E03085">
        <w:rPr>
          <w:rFonts w:ascii="Arial" w:hAnsi="Arial" w:cs="Arial"/>
          <w:sz w:val="22"/>
          <w:szCs w:val="22"/>
        </w:rPr>
        <w:t>- bendra kaina turi atitikti pateiktų jos sudėtinių dalių sumą</w:t>
      </w:r>
      <w:r w:rsidRPr="00A239AC">
        <w:br w:type="page"/>
      </w:r>
    </w:p>
    <w:p w14:paraId="3BADC0F0"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4 priedas</w:t>
      </w:r>
    </w:p>
    <w:p w14:paraId="13CF92FA" w14:textId="77777777" w:rsidR="00CB3525" w:rsidRPr="00673B77" w:rsidRDefault="00CB3525" w:rsidP="00CB3525">
      <w:pPr>
        <w:rPr>
          <w:rFonts w:ascii="Arial" w:hAnsi="Arial" w:cs="Arial"/>
          <w:sz w:val="22"/>
          <w:szCs w:val="22"/>
        </w:rPr>
      </w:pPr>
    </w:p>
    <w:p w14:paraId="1D4647DB"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SUBRANGOVŲ SĄRAŠAS</w:t>
      </w:r>
    </w:p>
    <w:p w14:paraId="2C3F5787" w14:textId="77777777" w:rsidR="00CB3525" w:rsidRPr="00673B77" w:rsidRDefault="00CB3525" w:rsidP="00CB3525">
      <w:pPr>
        <w:rPr>
          <w:rFonts w:ascii="Arial" w:hAnsi="Arial" w:cs="Arial"/>
          <w:sz w:val="22"/>
          <w:szCs w:val="22"/>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CB3525" w:rsidRPr="00673B77" w14:paraId="49CFCBFB" w14:textId="77777777" w:rsidTr="009407A8">
        <w:trPr>
          <w:trHeight w:hRule="exact" w:val="792"/>
        </w:trPr>
        <w:tc>
          <w:tcPr>
            <w:tcW w:w="2552" w:type="dxa"/>
            <w:vAlign w:val="center"/>
          </w:tcPr>
          <w:p w14:paraId="150DAE03"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pavadinimas</w:t>
            </w:r>
          </w:p>
        </w:tc>
        <w:tc>
          <w:tcPr>
            <w:tcW w:w="3119" w:type="dxa"/>
            <w:vAlign w:val="center"/>
          </w:tcPr>
          <w:p w14:paraId="48D96602"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kontaktiniai duomenys</w:t>
            </w:r>
          </w:p>
        </w:tc>
        <w:tc>
          <w:tcPr>
            <w:tcW w:w="1985" w:type="dxa"/>
            <w:vAlign w:val="center"/>
          </w:tcPr>
          <w:p w14:paraId="572B280D"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atstovas</w:t>
            </w:r>
          </w:p>
        </w:tc>
        <w:tc>
          <w:tcPr>
            <w:tcW w:w="1985" w:type="dxa"/>
            <w:vAlign w:val="center"/>
          </w:tcPr>
          <w:p w14:paraId="2DAC65F2" w14:textId="4A1DA6BF" w:rsidR="00CB3525" w:rsidRPr="00673B77" w:rsidRDefault="009407A8" w:rsidP="009407A8">
            <w:pPr>
              <w:ind w:firstLine="0"/>
              <w:jc w:val="center"/>
              <w:rPr>
                <w:rFonts w:ascii="Arial" w:hAnsi="Arial" w:cs="Arial"/>
                <w:b/>
                <w:sz w:val="22"/>
                <w:szCs w:val="22"/>
              </w:rPr>
            </w:pPr>
            <w:r>
              <w:rPr>
                <w:rFonts w:ascii="Arial" w:hAnsi="Arial" w:cs="Arial"/>
                <w:b/>
                <w:sz w:val="22"/>
                <w:szCs w:val="22"/>
              </w:rPr>
              <w:t>S</w:t>
            </w:r>
            <w:r w:rsidR="00CB3525" w:rsidRPr="00673B77">
              <w:rPr>
                <w:rFonts w:ascii="Arial" w:hAnsi="Arial" w:cs="Arial"/>
                <w:b/>
                <w:sz w:val="22"/>
                <w:szCs w:val="22"/>
              </w:rPr>
              <w:t>ubrangovui perduodami įsipareigojimai</w:t>
            </w:r>
          </w:p>
        </w:tc>
      </w:tr>
      <w:tr w:rsidR="00CB3525" w:rsidRPr="00673B77" w14:paraId="5FFA6E24" w14:textId="77777777" w:rsidTr="00896576">
        <w:trPr>
          <w:trHeight w:val="567"/>
        </w:trPr>
        <w:tc>
          <w:tcPr>
            <w:tcW w:w="2552" w:type="dxa"/>
            <w:vAlign w:val="center"/>
          </w:tcPr>
          <w:p w14:paraId="43D13892" w14:textId="77777777" w:rsidR="00CB3525" w:rsidRPr="00673B77" w:rsidRDefault="00CB3525" w:rsidP="00896576">
            <w:pPr>
              <w:jc w:val="center"/>
              <w:rPr>
                <w:rFonts w:ascii="Arial" w:hAnsi="Arial" w:cs="Arial"/>
                <w:sz w:val="22"/>
                <w:szCs w:val="22"/>
              </w:rPr>
            </w:pPr>
          </w:p>
        </w:tc>
        <w:tc>
          <w:tcPr>
            <w:tcW w:w="3119" w:type="dxa"/>
            <w:vAlign w:val="center"/>
          </w:tcPr>
          <w:p w14:paraId="4C741174" w14:textId="77777777" w:rsidR="00CB3525" w:rsidRPr="00673B77" w:rsidRDefault="00CB3525" w:rsidP="00896576">
            <w:pPr>
              <w:jc w:val="center"/>
              <w:rPr>
                <w:rFonts w:ascii="Arial" w:hAnsi="Arial" w:cs="Arial"/>
                <w:sz w:val="22"/>
                <w:szCs w:val="22"/>
              </w:rPr>
            </w:pPr>
          </w:p>
        </w:tc>
        <w:tc>
          <w:tcPr>
            <w:tcW w:w="1985" w:type="dxa"/>
            <w:vAlign w:val="center"/>
          </w:tcPr>
          <w:p w14:paraId="1BCE75DF" w14:textId="77777777" w:rsidR="00CB3525" w:rsidRPr="00673B77" w:rsidRDefault="00CB3525" w:rsidP="00896576">
            <w:pPr>
              <w:jc w:val="center"/>
              <w:rPr>
                <w:rFonts w:ascii="Arial" w:hAnsi="Arial" w:cs="Arial"/>
                <w:sz w:val="22"/>
                <w:szCs w:val="22"/>
              </w:rPr>
            </w:pPr>
          </w:p>
        </w:tc>
        <w:tc>
          <w:tcPr>
            <w:tcW w:w="1985" w:type="dxa"/>
            <w:vAlign w:val="center"/>
          </w:tcPr>
          <w:p w14:paraId="5A8CA09C" w14:textId="77777777" w:rsidR="00CB3525" w:rsidRPr="00673B77" w:rsidRDefault="00CB3525" w:rsidP="00896576">
            <w:pPr>
              <w:jc w:val="center"/>
              <w:rPr>
                <w:rFonts w:ascii="Arial" w:hAnsi="Arial" w:cs="Arial"/>
                <w:sz w:val="22"/>
                <w:szCs w:val="22"/>
              </w:rPr>
            </w:pPr>
          </w:p>
        </w:tc>
      </w:tr>
    </w:tbl>
    <w:p w14:paraId="25604361" w14:textId="77777777" w:rsidR="00CB3525" w:rsidRPr="00673B77" w:rsidRDefault="00CB3525" w:rsidP="00CB3525">
      <w:pPr>
        <w:rPr>
          <w:rFonts w:ascii="Arial" w:hAnsi="Arial" w:cs="Arial"/>
          <w:sz w:val="22"/>
          <w:szCs w:val="22"/>
        </w:rPr>
      </w:pPr>
      <w:r w:rsidRPr="00673B77">
        <w:rPr>
          <w:rFonts w:ascii="Arial" w:hAnsi="Arial" w:cs="Arial"/>
          <w:sz w:val="22"/>
          <w:szCs w:val="22"/>
        </w:rPr>
        <w:br w:type="page"/>
      </w:r>
    </w:p>
    <w:p w14:paraId="7905B414"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5 priedas</w:t>
      </w:r>
    </w:p>
    <w:p w14:paraId="6ADA6D48" w14:textId="77777777" w:rsidR="00CB3525" w:rsidRPr="00673B77" w:rsidRDefault="00CB3525" w:rsidP="00CB3525">
      <w:pPr>
        <w:rPr>
          <w:rFonts w:ascii="Arial" w:hAnsi="Arial" w:cs="Arial"/>
          <w:sz w:val="22"/>
          <w:szCs w:val="22"/>
        </w:rPr>
      </w:pPr>
    </w:p>
    <w:p w14:paraId="589F5379"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ATLIKTŲ DARBŲ AKTAS Nr.____</w:t>
      </w:r>
    </w:p>
    <w:p w14:paraId="73522D95" w14:textId="77777777" w:rsidR="00CB3525" w:rsidRPr="00673B77" w:rsidRDefault="00CB3525" w:rsidP="00CB3525">
      <w:pPr>
        <w:jc w:val="center"/>
        <w:rPr>
          <w:rFonts w:ascii="Arial" w:hAnsi="Arial" w:cs="Arial"/>
          <w:b/>
          <w:bCs/>
          <w:sz w:val="22"/>
          <w:szCs w:val="22"/>
        </w:rPr>
      </w:pPr>
    </w:p>
    <w:p w14:paraId="32ABAB29" w14:textId="77777777" w:rsidR="00CB3525" w:rsidRPr="00673B77" w:rsidRDefault="00CB3525" w:rsidP="00CB3525">
      <w:pPr>
        <w:jc w:val="center"/>
        <w:rPr>
          <w:rFonts w:ascii="Arial" w:hAnsi="Arial" w:cs="Arial"/>
          <w:b/>
          <w:bCs/>
          <w:sz w:val="22"/>
          <w:szCs w:val="22"/>
        </w:rPr>
      </w:pPr>
      <w:r w:rsidRPr="00673B77">
        <w:rPr>
          <w:rFonts w:ascii="Arial" w:hAnsi="Arial" w:cs="Arial"/>
          <w:b/>
          <w:bCs/>
          <w:sz w:val="22"/>
          <w:szCs w:val="22"/>
        </w:rPr>
        <w:t>[Data]</w:t>
      </w:r>
    </w:p>
    <w:p w14:paraId="7ED20B73" w14:textId="77777777" w:rsidR="00CB3525" w:rsidRPr="00673B77" w:rsidRDefault="00CB3525" w:rsidP="00CB3525">
      <w:pPr>
        <w:rPr>
          <w:rFonts w:ascii="Arial" w:hAnsi="Arial" w:cs="Arial"/>
          <w:b/>
          <w:bCs/>
          <w:sz w:val="22"/>
          <w:szCs w:val="22"/>
        </w:rPr>
      </w:pPr>
    </w:p>
    <w:p w14:paraId="5B0E2686"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Užsakovas: Tauragės rajono savivaldybės administracija</w:t>
      </w:r>
    </w:p>
    <w:p w14:paraId="48E8C450"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Rangovas: </w:t>
      </w:r>
    </w:p>
    <w:p w14:paraId="24BFFE8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Objektas: </w:t>
      </w:r>
    </w:p>
    <w:p w14:paraId="7494C6ED"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Statybos rangos sutarties data ir numeris: </w:t>
      </w:r>
    </w:p>
    <w:p w14:paraId="0AA0674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Sudaryta už ______m. __________ mėn.</w:t>
      </w:r>
    </w:p>
    <w:p w14:paraId="46A738A8" w14:textId="77777777" w:rsidR="00CB3525" w:rsidRPr="00673B77" w:rsidRDefault="00CB3525" w:rsidP="00CB3525">
      <w:pPr>
        <w:rPr>
          <w:rFonts w:ascii="Arial" w:hAnsi="Arial" w:cs="Arial"/>
          <w:b/>
          <w:bCs/>
          <w:sz w:val="22"/>
          <w:szCs w:val="22"/>
        </w:rPr>
      </w:pPr>
    </w:p>
    <w:tbl>
      <w:tblPr>
        <w:tblW w:w="9356" w:type="dxa"/>
        <w:tblInd w:w="2" w:type="dxa"/>
        <w:tblLook w:val="00A0" w:firstRow="1" w:lastRow="0" w:firstColumn="1" w:lastColumn="0" w:noHBand="0" w:noVBand="0"/>
      </w:tblPr>
      <w:tblGrid>
        <w:gridCol w:w="556"/>
        <w:gridCol w:w="2786"/>
        <w:gridCol w:w="1282"/>
        <w:gridCol w:w="1495"/>
        <w:gridCol w:w="1798"/>
        <w:gridCol w:w="1439"/>
      </w:tblGrid>
      <w:tr w:rsidR="00CB3525" w:rsidRPr="00673B77" w14:paraId="635297AE" w14:textId="77777777" w:rsidTr="00896576">
        <w:trPr>
          <w:trHeight w:val="1200"/>
        </w:trPr>
        <w:tc>
          <w:tcPr>
            <w:tcW w:w="556" w:type="dxa"/>
            <w:tcBorders>
              <w:top w:val="single" w:sz="4" w:space="0" w:color="auto"/>
              <w:left w:val="single" w:sz="8" w:space="0" w:color="auto"/>
              <w:bottom w:val="nil"/>
              <w:right w:val="single" w:sz="4" w:space="0" w:color="auto"/>
            </w:tcBorders>
            <w:vAlign w:val="center"/>
          </w:tcPr>
          <w:p w14:paraId="18355668"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Eil.</w:t>
            </w:r>
          </w:p>
          <w:p w14:paraId="5140914C"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Nr.</w:t>
            </w:r>
          </w:p>
        </w:tc>
        <w:tc>
          <w:tcPr>
            <w:tcW w:w="2788" w:type="dxa"/>
            <w:tcBorders>
              <w:top w:val="single" w:sz="4" w:space="0" w:color="auto"/>
              <w:left w:val="nil"/>
              <w:bottom w:val="single" w:sz="4" w:space="0" w:color="auto"/>
              <w:right w:val="single" w:sz="4" w:space="0" w:color="auto"/>
            </w:tcBorders>
            <w:vAlign w:val="center"/>
          </w:tcPr>
          <w:p w14:paraId="3512EF52"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Darbų grupių (etapų) pavadinimas</w:t>
            </w:r>
          </w:p>
        </w:tc>
        <w:tc>
          <w:tcPr>
            <w:tcW w:w="1282" w:type="dxa"/>
            <w:tcBorders>
              <w:top w:val="single" w:sz="4" w:space="0" w:color="auto"/>
              <w:left w:val="nil"/>
              <w:bottom w:val="single" w:sz="4" w:space="0" w:color="auto"/>
              <w:right w:val="single" w:sz="4" w:space="0" w:color="auto"/>
            </w:tcBorders>
          </w:tcPr>
          <w:p w14:paraId="3273E70B" w14:textId="77777777" w:rsidR="00CB3525" w:rsidRPr="00673B77" w:rsidRDefault="00CB3525" w:rsidP="009407A8">
            <w:pPr>
              <w:spacing w:line="240" w:lineRule="auto"/>
              <w:jc w:val="center"/>
              <w:rPr>
                <w:rFonts w:ascii="Arial" w:hAnsi="Arial" w:cs="Arial"/>
                <w:sz w:val="22"/>
                <w:szCs w:val="22"/>
              </w:rPr>
            </w:pPr>
          </w:p>
          <w:p w14:paraId="23736B10"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Kaina</w:t>
            </w:r>
          </w:p>
          <w:p w14:paraId="0FD0AA93" w14:textId="6BE732F0"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pagal Sutartį</w:t>
            </w:r>
            <w:r w:rsidR="009407A8">
              <w:rPr>
                <w:rFonts w:ascii="Arial" w:hAnsi="Arial" w:cs="Arial"/>
                <w:sz w:val="22"/>
                <w:szCs w:val="22"/>
              </w:rPr>
              <w:t xml:space="preserve"> </w:t>
            </w:r>
            <w:r w:rsidRPr="00673B77">
              <w:rPr>
                <w:rFonts w:ascii="Arial" w:hAnsi="Arial" w:cs="Arial"/>
                <w:sz w:val="22"/>
                <w:szCs w:val="22"/>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532C726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6B2D278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3E51CDD7"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per atsiskaitomą laikotarpį suma [Eur] be PVM</w:t>
            </w:r>
          </w:p>
        </w:tc>
      </w:tr>
      <w:tr w:rsidR="00CB3525" w:rsidRPr="00673B77" w14:paraId="129FED8F"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7291E199" w14:textId="77777777" w:rsidR="00CB3525" w:rsidRPr="00673B77" w:rsidRDefault="00CB3525" w:rsidP="00896576">
            <w:pPr>
              <w:jc w:val="center"/>
              <w:rPr>
                <w:rFonts w:ascii="Arial" w:hAnsi="Arial" w:cs="Arial"/>
                <w:b/>
                <w:bCs/>
                <w:i/>
                <w:sz w:val="22"/>
                <w:szCs w:val="22"/>
              </w:rPr>
            </w:pPr>
          </w:p>
        </w:tc>
        <w:tc>
          <w:tcPr>
            <w:tcW w:w="2788" w:type="dxa"/>
            <w:tcBorders>
              <w:top w:val="single" w:sz="4" w:space="0" w:color="auto"/>
              <w:left w:val="nil"/>
              <w:bottom w:val="single" w:sz="4" w:space="0" w:color="auto"/>
              <w:right w:val="single" w:sz="4" w:space="0" w:color="auto"/>
            </w:tcBorders>
            <w:vAlign w:val="center"/>
          </w:tcPr>
          <w:p w14:paraId="6188A04B" w14:textId="77777777" w:rsidR="00CB3525" w:rsidRPr="00673B77" w:rsidRDefault="00CB3525" w:rsidP="00896576">
            <w:pPr>
              <w:jc w:val="center"/>
              <w:rPr>
                <w:rFonts w:ascii="Arial" w:hAnsi="Arial" w:cs="Arial"/>
                <w:b/>
                <w:bCs/>
                <w:i/>
                <w:sz w:val="22"/>
                <w:szCs w:val="22"/>
              </w:rPr>
            </w:pPr>
          </w:p>
        </w:tc>
        <w:tc>
          <w:tcPr>
            <w:tcW w:w="1282" w:type="dxa"/>
            <w:tcBorders>
              <w:top w:val="single" w:sz="4" w:space="0" w:color="auto"/>
              <w:left w:val="nil"/>
              <w:bottom w:val="single" w:sz="4" w:space="0" w:color="auto"/>
              <w:right w:val="single" w:sz="4" w:space="0" w:color="auto"/>
            </w:tcBorders>
            <w:vAlign w:val="center"/>
          </w:tcPr>
          <w:p w14:paraId="517A44DF" w14:textId="77777777" w:rsidR="00CB3525" w:rsidRPr="00673B77" w:rsidRDefault="00CB3525" w:rsidP="00896576">
            <w:pPr>
              <w:jc w:val="center"/>
              <w:rPr>
                <w:rFonts w:ascii="Arial" w:hAnsi="Arial" w:cs="Arial"/>
                <w:b/>
                <w:bCs/>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5AB100DE" w14:textId="77777777" w:rsidR="00CB3525" w:rsidRPr="00673B77" w:rsidRDefault="00CB3525" w:rsidP="00896576">
            <w:pPr>
              <w:jc w:val="center"/>
              <w:rPr>
                <w:rFonts w:ascii="Arial" w:hAnsi="Arial" w:cs="Arial"/>
                <w:b/>
                <w:bCs/>
                <w:sz w:val="22"/>
                <w:szCs w:val="22"/>
              </w:rPr>
            </w:pPr>
          </w:p>
        </w:tc>
        <w:tc>
          <w:tcPr>
            <w:tcW w:w="1798" w:type="dxa"/>
            <w:tcBorders>
              <w:top w:val="single" w:sz="4" w:space="0" w:color="auto"/>
              <w:left w:val="single" w:sz="4" w:space="0" w:color="auto"/>
              <w:bottom w:val="single" w:sz="4" w:space="0" w:color="auto"/>
              <w:right w:val="single" w:sz="4" w:space="0" w:color="auto"/>
            </w:tcBorders>
            <w:vAlign w:val="center"/>
          </w:tcPr>
          <w:p w14:paraId="537B2707" w14:textId="77777777" w:rsidR="00CB3525" w:rsidRPr="00673B77" w:rsidRDefault="00CB3525" w:rsidP="00896576">
            <w:pPr>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36952457" w14:textId="77777777" w:rsidR="00CB3525" w:rsidRPr="00673B77" w:rsidRDefault="00CB3525" w:rsidP="00896576">
            <w:pPr>
              <w:jc w:val="center"/>
              <w:rPr>
                <w:rFonts w:ascii="Arial" w:hAnsi="Arial" w:cs="Arial"/>
                <w:b/>
                <w:bCs/>
                <w:sz w:val="22"/>
                <w:szCs w:val="22"/>
              </w:rPr>
            </w:pPr>
          </w:p>
        </w:tc>
      </w:tr>
      <w:tr w:rsidR="00CB3525" w:rsidRPr="00673B77" w14:paraId="05567DE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1C693329" w14:textId="77777777" w:rsidR="00CB3525" w:rsidRPr="00673B77" w:rsidRDefault="00CB3525" w:rsidP="00896576">
            <w:pPr>
              <w:jc w:val="center"/>
              <w:rPr>
                <w:rFonts w:ascii="Arial" w:hAnsi="Arial" w:cs="Arial"/>
                <w:i/>
                <w:sz w:val="22"/>
                <w:szCs w:val="22"/>
              </w:rPr>
            </w:pPr>
          </w:p>
        </w:tc>
        <w:tc>
          <w:tcPr>
            <w:tcW w:w="2788" w:type="dxa"/>
            <w:tcBorders>
              <w:top w:val="nil"/>
              <w:left w:val="nil"/>
              <w:bottom w:val="nil"/>
              <w:right w:val="single" w:sz="4" w:space="0" w:color="auto"/>
            </w:tcBorders>
            <w:vAlign w:val="center"/>
          </w:tcPr>
          <w:p w14:paraId="0ADC65D1" w14:textId="77777777" w:rsidR="00CB3525" w:rsidRPr="00673B77" w:rsidRDefault="00CB3525" w:rsidP="00896576">
            <w:pPr>
              <w:jc w:val="center"/>
              <w:rPr>
                <w:rFonts w:ascii="Arial" w:hAnsi="Arial" w:cs="Arial"/>
                <w:b/>
                <w:bCs/>
                <w:i/>
                <w:iCs/>
                <w:sz w:val="22"/>
                <w:szCs w:val="22"/>
              </w:rPr>
            </w:pPr>
          </w:p>
        </w:tc>
        <w:tc>
          <w:tcPr>
            <w:tcW w:w="1282" w:type="dxa"/>
            <w:tcBorders>
              <w:top w:val="nil"/>
              <w:left w:val="nil"/>
              <w:bottom w:val="nil"/>
              <w:right w:val="single" w:sz="4" w:space="0" w:color="auto"/>
            </w:tcBorders>
            <w:vAlign w:val="center"/>
          </w:tcPr>
          <w:p w14:paraId="443AC610"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nil"/>
              <w:right w:val="single" w:sz="4" w:space="0" w:color="auto"/>
            </w:tcBorders>
            <w:vAlign w:val="center"/>
          </w:tcPr>
          <w:p w14:paraId="1DCD2410"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nil"/>
              <w:right w:val="nil"/>
            </w:tcBorders>
            <w:vAlign w:val="center"/>
          </w:tcPr>
          <w:p w14:paraId="61ED41E4" w14:textId="77777777" w:rsidR="00CB3525" w:rsidRPr="00673B77" w:rsidRDefault="00CB3525" w:rsidP="00896576">
            <w:pPr>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605BDFD" w14:textId="77777777" w:rsidR="00CB3525" w:rsidRPr="00673B77" w:rsidRDefault="00CB3525" w:rsidP="00896576">
            <w:pPr>
              <w:jc w:val="center"/>
              <w:rPr>
                <w:rFonts w:ascii="Arial" w:hAnsi="Arial" w:cs="Arial"/>
                <w:sz w:val="22"/>
                <w:szCs w:val="22"/>
              </w:rPr>
            </w:pPr>
          </w:p>
        </w:tc>
      </w:tr>
      <w:tr w:rsidR="00CB3525" w:rsidRPr="00673B77" w14:paraId="3A9C088C"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622915CE"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nil"/>
              <w:right w:val="single" w:sz="4" w:space="0" w:color="auto"/>
            </w:tcBorders>
            <w:vAlign w:val="center"/>
          </w:tcPr>
          <w:p w14:paraId="5D366896" w14:textId="77777777" w:rsidR="00CB3525" w:rsidRPr="00673B77" w:rsidRDefault="00CB3525" w:rsidP="005170EF">
            <w:pPr>
              <w:spacing w:line="240" w:lineRule="auto"/>
              <w:ind w:firstLine="0"/>
              <w:rPr>
                <w:rFonts w:ascii="Arial" w:hAnsi="Arial" w:cs="Arial"/>
                <w:i/>
                <w:iCs/>
                <w:sz w:val="22"/>
                <w:szCs w:val="22"/>
              </w:rPr>
            </w:pPr>
            <w:r w:rsidRPr="00673B77">
              <w:rPr>
                <w:rFonts w:ascii="Arial" w:hAnsi="Arial" w:cs="Arial"/>
                <w:i/>
                <w:iCs/>
                <w:sz w:val="22"/>
                <w:szCs w:val="22"/>
              </w:rPr>
              <w:t>[Darbų grupės (etapo) pavadinimas pagal Veiklų sąrašą]</w:t>
            </w:r>
          </w:p>
        </w:tc>
        <w:tc>
          <w:tcPr>
            <w:tcW w:w="1282" w:type="dxa"/>
            <w:tcBorders>
              <w:top w:val="single" w:sz="4" w:space="0" w:color="auto"/>
              <w:left w:val="nil"/>
              <w:bottom w:val="nil"/>
              <w:right w:val="single" w:sz="4" w:space="0" w:color="auto"/>
            </w:tcBorders>
            <w:vAlign w:val="center"/>
          </w:tcPr>
          <w:p w14:paraId="0B5719CA"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nil"/>
              <w:right w:val="single" w:sz="4" w:space="0" w:color="auto"/>
            </w:tcBorders>
            <w:vAlign w:val="center"/>
          </w:tcPr>
          <w:p w14:paraId="2784FEF3"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nil"/>
              <w:right w:val="nil"/>
            </w:tcBorders>
            <w:vAlign w:val="center"/>
          </w:tcPr>
          <w:p w14:paraId="34357C5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02EF8A5F" w14:textId="77777777" w:rsidR="00CB3525" w:rsidRPr="00673B77" w:rsidRDefault="00CB3525" w:rsidP="00896576">
            <w:pPr>
              <w:jc w:val="center"/>
              <w:rPr>
                <w:rFonts w:ascii="Arial" w:hAnsi="Arial" w:cs="Arial"/>
                <w:sz w:val="22"/>
                <w:szCs w:val="22"/>
              </w:rPr>
            </w:pPr>
          </w:p>
        </w:tc>
      </w:tr>
      <w:tr w:rsidR="00CB3525" w:rsidRPr="00673B77" w14:paraId="36B5DA20"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F00B8E2"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29C16E4D"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7CB13C49"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3662C531"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single" w:sz="4" w:space="0" w:color="auto"/>
              <w:right w:val="single" w:sz="8" w:space="0" w:color="auto"/>
            </w:tcBorders>
            <w:vAlign w:val="center"/>
          </w:tcPr>
          <w:p w14:paraId="0633A84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06CB0CC7" w14:textId="77777777" w:rsidR="00CB3525" w:rsidRPr="00673B77" w:rsidRDefault="00CB3525" w:rsidP="00896576">
            <w:pPr>
              <w:jc w:val="center"/>
              <w:rPr>
                <w:rFonts w:ascii="Arial" w:hAnsi="Arial" w:cs="Arial"/>
                <w:sz w:val="22"/>
                <w:szCs w:val="22"/>
              </w:rPr>
            </w:pPr>
          </w:p>
        </w:tc>
      </w:tr>
      <w:tr w:rsidR="00CB3525" w:rsidRPr="00673B77" w14:paraId="0A6D8B33"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797DE1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D3E10B3"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1397D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67B4F3D6"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23FB45B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9AD5A49" w14:textId="77777777" w:rsidR="00CB3525" w:rsidRPr="00673B77" w:rsidRDefault="00CB3525" w:rsidP="00896576">
            <w:pPr>
              <w:jc w:val="center"/>
              <w:rPr>
                <w:rFonts w:ascii="Arial" w:hAnsi="Arial" w:cs="Arial"/>
                <w:sz w:val="22"/>
                <w:szCs w:val="22"/>
              </w:rPr>
            </w:pPr>
          </w:p>
        </w:tc>
      </w:tr>
      <w:tr w:rsidR="00CB3525" w:rsidRPr="00673B77" w14:paraId="718043E1"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2781CD90"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9B7E355"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E98FB6F"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2DF2BD13"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544C3D05"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CDCEB9" w14:textId="77777777" w:rsidR="00CB3525" w:rsidRPr="00673B77" w:rsidRDefault="00CB3525" w:rsidP="00896576">
            <w:pPr>
              <w:jc w:val="center"/>
              <w:rPr>
                <w:rFonts w:ascii="Arial" w:hAnsi="Arial" w:cs="Arial"/>
                <w:sz w:val="22"/>
                <w:szCs w:val="22"/>
              </w:rPr>
            </w:pPr>
          </w:p>
        </w:tc>
      </w:tr>
      <w:tr w:rsidR="00CB3525" w:rsidRPr="00673B77" w14:paraId="5E50FB6B"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0B9032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4BBB9AD"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20CF0402"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0D97241"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710103EC"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F006C8B" w14:textId="77777777" w:rsidR="00CB3525" w:rsidRPr="00673B77" w:rsidRDefault="00CB3525" w:rsidP="00896576">
            <w:pPr>
              <w:jc w:val="center"/>
              <w:rPr>
                <w:rFonts w:ascii="Arial" w:hAnsi="Arial" w:cs="Arial"/>
                <w:sz w:val="22"/>
                <w:szCs w:val="22"/>
              </w:rPr>
            </w:pPr>
          </w:p>
        </w:tc>
      </w:tr>
      <w:tr w:rsidR="00CB3525" w:rsidRPr="00673B77" w14:paraId="5D4C6B3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3CA19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5B3E577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AE6D84"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1BAC090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1E3A54B"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54904DE" w14:textId="77777777" w:rsidR="00CB3525" w:rsidRPr="00673B77" w:rsidRDefault="00CB3525" w:rsidP="00896576">
            <w:pPr>
              <w:jc w:val="center"/>
              <w:rPr>
                <w:rFonts w:ascii="Arial" w:hAnsi="Arial" w:cs="Arial"/>
                <w:sz w:val="22"/>
                <w:szCs w:val="22"/>
              </w:rPr>
            </w:pPr>
          </w:p>
        </w:tc>
      </w:tr>
      <w:tr w:rsidR="00CB3525" w:rsidRPr="00673B77" w14:paraId="41D6D0F4"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57BA5AD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233C1B50"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3F095CB"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FAF5C6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15786BC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7CA9584" w14:textId="77777777" w:rsidR="00CB3525" w:rsidRPr="00673B77" w:rsidRDefault="00CB3525" w:rsidP="00896576">
            <w:pPr>
              <w:jc w:val="center"/>
              <w:rPr>
                <w:rFonts w:ascii="Arial" w:hAnsi="Arial" w:cs="Arial"/>
                <w:sz w:val="22"/>
                <w:szCs w:val="22"/>
              </w:rPr>
            </w:pPr>
          </w:p>
        </w:tc>
      </w:tr>
      <w:tr w:rsidR="00CB3525" w:rsidRPr="00673B77" w14:paraId="59C05778"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91AFEF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4BB48A9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835D7E3"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74A8042A"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6CB4C44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D9DB56" w14:textId="77777777" w:rsidR="00CB3525" w:rsidRPr="00673B77" w:rsidRDefault="00CB3525" w:rsidP="00896576">
            <w:pPr>
              <w:jc w:val="center"/>
              <w:rPr>
                <w:rFonts w:ascii="Arial" w:hAnsi="Arial" w:cs="Arial"/>
                <w:sz w:val="22"/>
                <w:szCs w:val="22"/>
              </w:rPr>
            </w:pPr>
          </w:p>
        </w:tc>
      </w:tr>
      <w:tr w:rsidR="00CB3525" w:rsidRPr="00673B77" w14:paraId="0560A2CD"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42E87FB8"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C78899C"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74428B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3CDB0F3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AE34177"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B534A92" w14:textId="77777777" w:rsidR="00CB3525" w:rsidRPr="00673B77" w:rsidRDefault="00CB3525" w:rsidP="00896576">
            <w:pPr>
              <w:jc w:val="center"/>
              <w:rPr>
                <w:rFonts w:ascii="Arial" w:hAnsi="Arial" w:cs="Arial"/>
                <w:sz w:val="22"/>
                <w:szCs w:val="22"/>
              </w:rPr>
            </w:pPr>
          </w:p>
        </w:tc>
      </w:tr>
      <w:tr w:rsidR="00CB3525" w:rsidRPr="00673B77" w14:paraId="3E9CD7CA" w14:textId="77777777" w:rsidTr="00896576">
        <w:trPr>
          <w:trHeight w:val="255"/>
        </w:trPr>
        <w:tc>
          <w:tcPr>
            <w:tcW w:w="556" w:type="dxa"/>
            <w:tcBorders>
              <w:top w:val="single" w:sz="4" w:space="0" w:color="auto"/>
              <w:left w:val="single" w:sz="8" w:space="0" w:color="auto"/>
              <w:bottom w:val="single" w:sz="4" w:space="0" w:color="auto"/>
              <w:right w:val="single" w:sz="4" w:space="0" w:color="auto"/>
            </w:tcBorders>
            <w:vAlign w:val="center"/>
          </w:tcPr>
          <w:p w14:paraId="67524B31"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5B1B83E5"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499FD403"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8" w:space="0" w:color="auto"/>
              <w:right w:val="single" w:sz="4" w:space="0" w:color="auto"/>
            </w:tcBorders>
            <w:vAlign w:val="center"/>
          </w:tcPr>
          <w:p w14:paraId="13955F8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8" w:space="0" w:color="auto"/>
              <w:right w:val="single" w:sz="8" w:space="0" w:color="auto"/>
            </w:tcBorders>
            <w:vAlign w:val="center"/>
          </w:tcPr>
          <w:p w14:paraId="647F12EA"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7A05766B" w14:textId="77777777" w:rsidR="00CB3525" w:rsidRPr="00673B77" w:rsidRDefault="00CB3525" w:rsidP="00896576">
            <w:pPr>
              <w:jc w:val="center"/>
              <w:rPr>
                <w:rFonts w:ascii="Arial" w:hAnsi="Arial" w:cs="Arial"/>
                <w:sz w:val="22"/>
                <w:szCs w:val="22"/>
              </w:rPr>
            </w:pPr>
          </w:p>
        </w:tc>
      </w:tr>
      <w:tr w:rsidR="00CB3525" w:rsidRPr="00673B77" w14:paraId="29A12C80" w14:textId="77777777" w:rsidTr="00896576">
        <w:trPr>
          <w:trHeight w:val="240"/>
        </w:trPr>
        <w:tc>
          <w:tcPr>
            <w:tcW w:w="556" w:type="dxa"/>
            <w:tcBorders>
              <w:top w:val="single" w:sz="4" w:space="0" w:color="auto"/>
              <w:left w:val="nil"/>
              <w:bottom w:val="nil"/>
              <w:right w:val="nil"/>
            </w:tcBorders>
          </w:tcPr>
          <w:p w14:paraId="220F3009" w14:textId="77777777" w:rsidR="00CB3525" w:rsidRPr="00673B77" w:rsidRDefault="00CB3525" w:rsidP="00896576">
            <w:pPr>
              <w:rPr>
                <w:rFonts w:ascii="Arial" w:hAnsi="Arial" w:cs="Arial"/>
                <w:sz w:val="22"/>
                <w:szCs w:val="22"/>
              </w:rPr>
            </w:pPr>
          </w:p>
        </w:tc>
        <w:tc>
          <w:tcPr>
            <w:tcW w:w="2788" w:type="dxa"/>
            <w:tcBorders>
              <w:top w:val="single" w:sz="4" w:space="0" w:color="auto"/>
              <w:left w:val="nil"/>
              <w:bottom w:val="nil"/>
              <w:right w:val="nil"/>
            </w:tcBorders>
          </w:tcPr>
          <w:p w14:paraId="3BB27FF8" w14:textId="77777777" w:rsidR="00CB3525" w:rsidRPr="00673B77" w:rsidRDefault="00CB3525" w:rsidP="00896576">
            <w:pPr>
              <w:rPr>
                <w:rFonts w:ascii="Arial" w:hAnsi="Arial" w:cs="Arial"/>
                <w:sz w:val="22"/>
                <w:szCs w:val="22"/>
              </w:rPr>
            </w:pPr>
          </w:p>
        </w:tc>
        <w:tc>
          <w:tcPr>
            <w:tcW w:w="1282" w:type="dxa"/>
            <w:tcBorders>
              <w:top w:val="single" w:sz="4" w:space="0" w:color="auto"/>
              <w:left w:val="nil"/>
              <w:bottom w:val="nil"/>
              <w:right w:val="single" w:sz="4" w:space="0" w:color="auto"/>
            </w:tcBorders>
          </w:tcPr>
          <w:p w14:paraId="49E4177F" w14:textId="77777777" w:rsidR="00CB3525" w:rsidRPr="00673B77" w:rsidRDefault="00CB3525" w:rsidP="00896576">
            <w:pPr>
              <w:jc w:val="right"/>
              <w:rPr>
                <w:rFonts w:ascii="Arial" w:hAnsi="Arial" w:cs="Arial"/>
                <w:sz w:val="22"/>
                <w:szCs w:val="22"/>
              </w:rPr>
            </w:pPr>
          </w:p>
        </w:tc>
        <w:tc>
          <w:tcPr>
            <w:tcW w:w="3294" w:type="dxa"/>
            <w:gridSpan w:val="2"/>
            <w:tcBorders>
              <w:top w:val="single" w:sz="8" w:space="0" w:color="auto"/>
              <w:left w:val="single" w:sz="4" w:space="0" w:color="auto"/>
              <w:bottom w:val="single" w:sz="4" w:space="0" w:color="auto"/>
              <w:right w:val="single" w:sz="8" w:space="0" w:color="auto"/>
            </w:tcBorders>
          </w:tcPr>
          <w:p w14:paraId="4E664B2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55D5C0D" w14:textId="77777777" w:rsidR="00CB3525" w:rsidRPr="00673B77" w:rsidRDefault="00CB3525" w:rsidP="00896576">
            <w:pPr>
              <w:jc w:val="center"/>
              <w:rPr>
                <w:rFonts w:ascii="Arial" w:hAnsi="Arial" w:cs="Arial"/>
                <w:sz w:val="22"/>
                <w:szCs w:val="22"/>
              </w:rPr>
            </w:pPr>
          </w:p>
        </w:tc>
      </w:tr>
      <w:tr w:rsidR="00CB3525" w:rsidRPr="00673B77" w14:paraId="7549B570" w14:textId="77777777" w:rsidTr="00896576">
        <w:trPr>
          <w:trHeight w:val="240"/>
        </w:trPr>
        <w:tc>
          <w:tcPr>
            <w:tcW w:w="556" w:type="dxa"/>
          </w:tcPr>
          <w:p w14:paraId="2734F2CF" w14:textId="77777777" w:rsidR="00CB3525" w:rsidRPr="00673B77" w:rsidRDefault="00CB3525" w:rsidP="00896576">
            <w:pPr>
              <w:rPr>
                <w:rFonts w:ascii="Arial" w:hAnsi="Arial" w:cs="Arial"/>
                <w:sz w:val="22"/>
                <w:szCs w:val="22"/>
              </w:rPr>
            </w:pPr>
          </w:p>
        </w:tc>
        <w:tc>
          <w:tcPr>
            <w:tcW w:w="2788" w:type="dxa"/>
          </w:tcPr>
          <w:p w14:paraId="3553AD8A" w14:textId="77777777" w:rsidR="00CB3525" w:rsidRPr="00673B77" w:rsidRDefault="00CB3525" w:rsidP="00896576">
            <w:pPr>
              <w:rPr>
                <w:rFonts w:ascii="Arial" w:hAnsi="Arial" w:cs="Arial"/>
                <w:sz w:val="22"/>
                <w:szCs w:val="22"/>
              </w:rPr>
            </w:pPr>
          </w:p>
        </w:tc>
        <w:tc>
          <w:tcPr>
            <w:tcW w:w="1282" w:type="dxa"/>
            <w:tcBorders>
              <w:top w:val="nil"/>
              <w:left w:val="nil"/>
              <w:bottom w:val="nil"/>
              <w:right w:val="single" w:sz="4" w:space="0" w:color="auto"/>
            </w:tcBorders>
          </w:tcPr>
          <w:p w14:paraId="663565C4" w14:textId="77777777" w:rsidR="00CB3525" w:rsidRPr="00673B77" w:rsidRDefault="00CB3525" w:rsidP="00896576">
            <w:pPr>
              <w:jc w:val="right"/>
              <w:rPr>
                <w:rFonts w:ascii="Arial" w:hAnsi="Arial" w:cs="Arial"/>
                <w:b/>
                <w:bCs/>
                <w:sz w:val="22"/>
                <w:szCs w:val="22"/>
              </w:rPr>
            </w:pPr>
          </w:p>
        </w:tc>
        <w:tc>
          <w:tcPr>
            <w:tcW w:w="3294" w:type="dxa"/>
            <w:gridSpan w:val="2"/>
            <w:tcBorders>
              <w:right w:val="nil"/>
            </w:tcBorders>
          </w:tcPr>
          <w:p w14:paraId="298DF9DB" w14:textId="77777777" w:rsidR="00CB3525" w:rsidRPr="00673B77" w:rsidRDefault="00CB3525" w:rsidP="00896576">
            <w:pPr>
              <w:jc w:val="right"/>
              <w:rPr>
                <w:rFonts w:ascii="Arial" w:hAnsi="Arial" w:cs="Arial"/>
                <w:b/>
                <w:bCs/>
                <w:sz w:val="22"/>
                <w:szCs w:val="22"/>
              </w:rPr>
            </w:pPr>
            <w:r w:rsidRPr="00673B77">
              <w:rPr>
                <w:rFonts w:ascii="Arial" w:hAnsi="Arial" w:cs="Arial"/>
                <w:sz w:val="22"/>
                <w:szCs w:val="22"/>
              </w:rPr>
              <w:t>PVM (</w:t>
            </w:r>
            <w:r w:rsidRPr="00673B77">
              <w:rPr>
                <w:rFonts w:ascii="Arial" w:hAnsi="Arial" w:cs="Arial"/>
                <w:i/>
                <w:iCs/>
                <w:color w:val="FF0000"/>
                <w:sz w:val="22"/>
                <w:szCs w:val="22"/>
              </w:rPr>
              <w:t xml:space="preserve">[įrašyti] </w:t>
            </w:r>
            <w:r w:rsidRPr="00673B77">
              <w:rPr>
                <w:rFonts w:ascii="Arial" w:hAnsi="Arial" w:cs="Arial"/>
                <w:sz w:val="22"/>
                <w:szCs w:val="22"/>
              </w:rPr>
              <w:t>%)</w:t>
            </w:r>
          </w:p>
        </w:tc>
        <w:tc>
          <w:tcPr>
            <w:tcW w:w="1436" w:type="dxa"/>
            <w:tcBorders>
              <w:top w:val="nil"/>
              <w:left w:val="single" w:sz="4" w:space="0" w:color="auto"/>
              <w:bottom w:val="single" w:sz="4" w:space="0" w:color="auto"/>
              <w:right w:val="single" w:sz="4" w:space="0" w:color="auto"/>
            </w:tcBorders>
            <w:vAlign w:val="center"/>
          </w:tcPr>
          <w:p w14:paraId="46B6FE61" w14:textId="77777777" w:rsidR="00CB3525" w:rsidRPr="00673B77" w:rsidRDefault="00CB3525" w:rsidP="00896576">
            <w:pPr>
              <w:jc w:val="center"/>
              <w:rPr>
                <w:rFonts w:ascii="Arial" w:hAnsi="Arial" w:cs="Arial"/>
                <w:b/>
                <w:bCs/>
                <w:sz w:val="22"/>
                <w:szCs w:val="22"/>
              </w:rPr>
            </w:pPr>
          </w:p>
        </w:tc>
      </w:tr>
      <w:tr w:rsidR="00CB3525" w:rsidRPr="00673B77" w14:paraId="78564FD5" w14:textId="77777777" w:rsidTr="00896576">
        <w:trPr>
          <w:trHeight w:val="255"/>
        </w:trPr>
        <w:tc>
          <w:tcPr>
            <w:tcW w:w="556" w:type="dxa"/>
          </w:tcPr>
          <w:p w14:paraId="27C2809A" w14:textId="77777777" w:rsidR="00CB3525" w:rsidRPr="00673B77" w:rsidRDefault="00CB3525" w:rsidP="00896576">
            <w:pPr>
              <w:rPr>
                <w:rFonts w:ascii="Arial" w:hAnsi="Arial" w:cs="Arial"/>
                <w:bCs/>
                <w:sz w:val="22"/>
                <w:szCs w:val="22"/>
              </w:rPr>
            </w:pPr>
          </w:p>
        </w:tc>
        <w:tc>
          <w:tcPr>
            <w:tcW w:w="2788" w:type="dxa"/>
          </w:tcPr>
          <w:p w14:paraId="6BCC519C" w14:textId="77777777" w:rsidR="00CB3525" w:rsidRPr="00673B77" w:rsidRDefault="00CB3525" w:rsidP="00896576">
            <w:pPr>
              <w:rPr>
                <w:rFonts w:ascii="Arial" w:hAnsi="Arial" w:cs="Arial"/>
                <w:bCs/>
                <w:sz w:val="22"/>
                <w:szCs w:val="22"/>
              </w:rPr>
            </w:pPr>
          </w:p>
        </w:tc>
        <w:tc>
          <w:tcPr>
            <w:tcW w:w="1282" w:type="dxa"/>
            <w:tcBorders>
              <w:top w:val="nil"/>
              <w:left w:val="nil"/>
              <w:bottom w:val="nil"/>
              <w:right w:val="single" w:sz="4" w:space="0" w:color="auto"/>
            </w:tcBorders>
          </w:tcPr>
          <w:p w14:paraId="1863BA52" w14:textId="77777777" w:rsidR="00CB3525" w:rsidRPr="00673B77" w:rsidRDefault="00CB3525" w:rsidP="00896576">
            <w:pPr>
              <w:jc w:val="right"/>
              <w:rPr>
                <w:rFonts w:ascii="Arial" w:hAnsi="Arial" w:cs="Arial"/>
                <w:b/>
                <w:bCs/>
                <w:sz w:val="22"/>
                <w:szCs w:val="22"/>
              </w:rPr>
            </w:pPr>
          </w:p>
        </w:tc>
        <w:tc>
          <w:tcPr>
            <w:tcW w:w="3294" w:type="dxa"/>
            <w:gridSpan w:val="2"/>
            <w:tcBorders>
              <w:top w:val="single" w:sz="4" w:space="0" w:color="auto"/>
              <w:left w:val="single" w:sz="4" w:space="0" w:color="auto"/>
              <w:bottom w:val="single" w:sz="4" w:space="0" w:color="auto"/>
              <w:right w:val="single" w:sz="4" w:space="0" w:color="auto"/>
            </w:tcBorders>
          </w:tcPr>
          <w:p w14:paraId="44EF9DF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378B5C07" w14:textId="77777777" w:rsidR="00CB3525" w:rsidRPr="00673B77" w:rsidRDefault="00CB3525" w:rsidP="00896576">
            <w:pPr>
              <w:jc w:val="center"/>
              <w:rPr>
                <w:rFonts w:ascii="Arial" w:hAnsi="Arial" w:cs="Arial"/>
                <w:b/>
                <w:bCs/>
                <w:sz w:val="22"/>
                <w:szCs w:val="22"/>
              </w:rPr>
            </w:pPr>
          </w:p>
        </w:tc>
      </w:tr>
    </w:tbl>
    <w:p w14:paraId="22418FAC" w14:textId="77777777" w:rsidR="00CB3525" w:rsidRPr="00673B77" w:rsidRDefault="00CB3525" w:rsidP="00CB3525">
      <w:pPr>
        <w:rPr>
          <w:rFonts w:ascii="Arial" w:hAnsi="Arial" w:cs="Arial"/>
          <w:sz w:val="22"/>
          <w:szCs w:val="22"/>
        </w:rPr>
      </w:pPr>
    </w:p>
    <w:p w14:paraId="48318589" w14:textId="77777777" w:rsidR="00CB3525" w:rsidRPr="00673B77" w:rsidRDefault="00CB3525" w:rsidP="00CB3525">
      <w:pPr>
        <w:rPr>
          <w:rFonts w:ascii="Arial" w:hAnsi="Arial" w:cs="Arial"/>
          <w:sz w:val="22"/>
          <w:szCs w:val="22"/>
        </w:rPr>
      </w:pPr>
    </w:p>
    <w:p w14:paraId="2EDCC09F" w14:textId="2D57B8AE" w:rsidR="00CB3525" w:rsidRPr="00673B77" w:rsidRDefault="00CB3525" w:rsidP="009407A8">
      <w:pPr>
        <w:ind w:firstLine="0"/>
        <w:rPr>
          <w:rFonts w:ascii="Arial" w:hAnsi="Arial" w:cs="Arial"/>
          <w:sz w:val="22"/>
          <w:szCs w:val="22"/>
        </w:rPr>
      </w:pPr>
      <w:r w:rsidRPr="00673B77">
        <w:rPr>
          <w:rFonts w:ascii="Arial" w:hAnsi="Arial" w:cs="Arial"/>
          <w:sz w:val="22"/>
          <w:szCs w:val="22"/>
        </w:rPr>
        <w:t>Užsakovas</w:t>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Rangovas</w:t>
      </w:r>
    </w:p>
    <w:p w14:paraId="65D66428" w14:textId="77777777" w:rsidR="00CB3525" w:rsidRPr="00673B77" w:rsidRDefault="00CB3525" w:rsidP="00CB3525">
      <w:pPr>
        <w:rPr>
          <w:rFonts w:ascii="Arial" w:hAnsi="Arial" w:cs="Arial"/>
          <w:sz w:val="22"/>
          <w:szCs w:val="22"/>
        </w:rPr>
      </w:pPr>
    </w:p>
    <w:p w14:paraId="6CCD4EE9" w14:textId="1954A62F" w:rsidR="00CB3525" w:rsidRPr="00673B77" w:rsidRDefault="00CB3525" w:rsidP="009407A8">
      <w:pPr>
        <w:widowControl w:val="0"/>
        <w:autoSpaceDE w:val="0"/>
        <w:autoSpaceDN w:val="0"/>
        <w:adjustRightInd w:val="0"/>
        <w:ind w:firstLine="0"/>
        <w:rPr>
          <w:rFonts w:ascii="Arial" w:hAnsi="Arial" w:cs="Arial"/>
          <w:sz w:val="22"/>
          <w:szCs w:val="22"/>
        </w:rPr>
      </w:pPr>
      <w:r w:rsidRPr="00673B77">
        <w:rPr>
          <w:rFonts w:ascii="Arial" w:hAnsi="Arial" w:cs="Arial"/>
          <w:sz w:val="22"/>
          <w:szCs w:val="22"/>
        </w:rPr>
        <w:t xml:space="preserve">20__m. __________________ mėn. ____d. </w:t>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20__m. ______________ mėn. _________d.</w:t>
      </w:r>
    </w:p>
    <w:p w14:paraId="1B592E91" w14:textId="77777777" w:rsidR="00CB3525" w:rsidRPr="00673B77" w:rsidRDefault="00CB3525" w:rsidP="00CB3525">
      <w:pPr>
        <w:widowControl w:val="0"/>
        <w:autoSpaceDE w:val="0"/>
        <w:autoSpaceDN w:val="0"/>
        <w:adjustRightInd w:val="0"/>
        <w:rPr>
          <w:rFonts w:ascii="Arial" w:hAnsi="Arial" w:cs="Arial"/>
          <w:sz w:val="22"/>
          <w:szCs w:val="22"/>
        </w:rPr>
      </w:pPr>
    </w:p>
    <w:p w14:paraId="475C3622"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37959ECD"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6 priedas</w:t>
      </w:r>
    </w:p>
    <w:p w14:paraId="01FA0042" w14:textId="77777777" w:rsidR="00CB3525" w:rsidRPr="00673B77" w:rsidRDefault="00CB3525" w:rsidP="00CB3525">
      <w:pP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B3525" w:rsidRPr="00673B77" w14:paraId="7196E1A8" w14:textId="77777777" w:rsidTr="00896576">
        <w:trPr>
          <w:trHeight w:val="869"/>
        </w:trPr>
        <w:tc>
          <w:tcPr>
            <w:tcW w:w="9521" w:type="dxa"/>
          </w:tcPr>
          <w:p w14:paraId="6EE89906" w14:textId="77777777" w:rsidR="00CB3525" w:rsidRPr="00673B77" w:rsidRDefault="00CB3525" w:rsidP="005170EF">
            <w:pPr>
              <w:spacing w:before="240" w:line="240" w:lineRule="auto"/>
              <w:ind w:firstLine="0"/>
              <w:jc w:val="center"/>
              <w:rPr>
                <w:rFonts w:ascii="Arial" w:hAnsi="Arial" w:cs="Arial"/>
                <w:b/>
                <w:sz w:val="22"/>
                <w:szCs w:val="22"/>
              </w:rPr>
            </w:pPr>
            <w:r w:rsidRPr="00673B77">
              <w:rPr>
                <w:rFonts w:ascii="Arial" w:hAnsi="Arial" w:cs="Arial"/>
                <w:b/>
                <w:sz w:val="22"/>
                <w:szCs w:val="22"/>
              </w:rPr>
              <w:t>Statybvietės perdavimo-priėmimo aktas</w:t>
            </w:r>
          </w:p>
          <w:p w14:paraId="6C436C19" w14:textId="77777777" w:rsidR="00CB3525" w:rsidRPr="00673B77" w:rsidRDefault="00CB3525" w:rsidP="005170EF">
            <w:pPr>
              <w:spacing w:before="120" w:after="120" w:line="240" w:lineRule="auto"/>
              <w:ind w:firstLine="0"/>
              <w:jc w:val="center"/>
              <w:rPr>
                <w:rFonts w:ascii="Arial" w:hAnsi="Arial" w:cs="Arial"/>
                <w:b/>
                <w:sz w:val="22"/>
                <w:szCs w:val="22"/>
              </w:rPr>
            </w:pPr>
            <w:r w:rsidRPr="00673B77">
              <w:rPr>
                <w:rFonts w:ascii="Arial" w:hAnsi="Arial" w:cs="Arial"/>
                <w:b/>
                <w:sz w:val="22"/>
                <w:szCs w:val="22"/>
              </w:rPr>
              <w:t>[Data]</w:t>
            </w:r>
          </w:p>
        </w:tc>
      </w:tr>
      <w:tr w:rsidR="00CB3525" w:rsidRPr="00673B77" w14:paraId="134D2788" w14:textId="77777777" w:rsidTr="00896576">
        <w:tc>
          <w:tcPr>
            <w:tcW w:w="9521" w:type="dxa"/>
          </w:tcPr>
          <w:p w14:paraId="445BDD7F" w14:textId="77777777" w:rsidR="00CB3525" w:rsidRPr="005170EF" w:rsidRDefault="00CB3525" w:rsidP="005170EF">
            <w:pPr>
              <w:pStyle w:val="Pavadinimas"/>
              <w:tabs>
                <w:tab w:val="left" w:pos="2410"/>
              </w:tabs>
              <w:spacing w:before="120" w:after="120"/>
              <w:ind w:firstLine="0"/>
              <w:jc w:val="left"/>
              <w:rPr>
                <w:rFonts w:ascii="Arial" w:hAnsi="Arial" w:cs="Arial"/>
                <w:b/>
                <w:bCs/>
                <w:sz w:val="22"/>
                <w:szCs w:val="22"/>
              </w:rPr>
            </w:pPr>
            <w:r w:rsidRPr="005170EF">
              <w:rPr>
                <w:rFonts w:ascii="Arial" w:hAnsi="Arial" w:cs="Arial"/>
                <w:b/>
                <w:bCs/>
                <w:sz w:val="22"/>
                <w:szCs w:val="22"/>
              </w:rPr>
              <w:t xml:space="preserve">Rangos sutarties data, numeris: </w:t>
            </w:r>
          </w:p>
        </w:tc>
      </w:tr>
      <w:tr w:rsidR="00CB3525" w:rsidRPr="00673B77" w14:paraId="1804D632" w14:textId="77777777" w:rsidTr="00896576">
        <w:trPr>
          <w:trHeight w:val="423"/>
        </w:trPr>
        <w:tc>
          <w:tcPr>
            <w:tcW w:w="9521" w:type="dxa"/>
          </w:tcPr>
          <w:p w14:paraId="11F2507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 xml:space="preserve">Statybvietės adresas: </w:t>
            </w:r>
          </w:p>
        </w:tc>
      </w:tr>
      <w:tr w:rsidR="00CB3525" w:rsidRPr="00673B77" w14:paraId="040E70F4" w14:textId="77777777" w:rsidTr="00896576">
        <w:tc>
          <w:tcPr>
            <w:tcW w:w="9521" w:type="dxa"/>
          </w:tcPr>
          <w:p w14:paraId="0C99F929" w14:textId="77777777"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 xml:space="preserve">Užsakovas – </w:t>
            </w:r>
            <w:r w:rsidRPr="00673B77">
              <w:rPr>
                <w:rFonts w:ascii="Arial" w:hAnsi="Arial" w:cs="Arial"/>
                <w:b/>
                <w:sz w:val="22"/>
                <w:szCs w:val="22"/>
              </w:rPr>
              <w:t>Tauragės rajono savivaldybės administracija</w:t>
            </w:r>
            <w:r w:rsidRPr="00673B77">
              <w:rPr>
                <w:rFonts w:ascii="Arial" w:hAnsi="Arial" w:cs="Arial"/>
                <w:sz w:val="22"/>
                <w:szCs w:val="22"/>
              </w:rPr>
              <w:t xml:space="preserve">, vadovaudamasis Sutarties sąlygų 4.1 punkto nuostatomis šiuo Statybvietės perdavimo-priėmimo aktu suteikia Rangovui – </w:t>
            </w:r>
            <w:r w:rsidRPr="00673B77">
              <w:rPr>
                <w:rFonts w:ascii="Arial" w:hAnsi="Arial" w:cs="Arial"/>
                <w:i/>
                <w:sz w:val="22"/>
                <w:szCs w:val="22"/>
              </w:rPr>
              <w:t>[pavadinimas]</w:t>
            </w:r>
            <w:r w:rsidRPr="00673B77">
              <w:rPr>
                <w:rFonts w:ascii="Arial" w:hAnsi="Arial" w:cs="Arial"/>
                <w:sz w:val="22"/>
                <w:szCs w:val="22"/>
              </w:rPr>
              <w:t xml:space="preserve"> Statybvietės valdymo teisę.</w:t>
            </w:r>
          </w:p>
          <w:p w14:paraId="09F847D4" w14:textId="77777777"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Rangovas, šiuo aktu perėmęs Statybvietę, tampa atsakingu už Statybvietę ir jos prieigas pagal Sutartį. Rangovas, pasirašydamas šį aktą patvirtina, kad:</w:t>
            </w:r>
          </w:p>
          <w:p w14:paraId="14E850C2" w14:textId="77777777" w:rsidR="00CB3525" w:rsidRPr="00673B77" w:rsidRDefault="00CB3525" w:rsidP="005170EF">
            <w:pPr>
              <w:numPr>
                <w:ilvl w:val="0"/>
                <w:numId w:val="64"/>
              </w:numPr>
              <w:spacing w:line="240" w:lineRule="auto"/>
              <w:rPr>
                <w:rFonts w:ascii="Arial" w:hAnsi="Arial" w:cs="Arial"/>
                <w:sz w:val="22"/>
                <w:szCs w:val="22"/>
              </w:rPr>
            </w:pPr>
            <w:r w:rsidRPr="00673B77">
              <w:rPr>
                <w:rFonts w:ascii="Arial" w:hAnsi="Arial" w:cs="Arial"/>
                <w:sz w:val="22"/>
                <w:szCs w:val="22"/>
              </w:rPr>
              <w:t>Statybvietės ribos pažymėtos brėžinyje, fiziškai parodytos Rangovo atstovui.</w:t>
            </w:r>
          </w:p>
          <w:p w14:paraId="2F6ED38E" w14:textId="77777777" w:rsidR="00CB3525" w:rsidRPr="00673B77" w:rsidRDefault="00CB3525" w:rsidP="005170EF">
            <w:pPr>
              <w:numPr>
                <w:ilvl w:val="0"/>
                <w:numId w:val="64"/>
              </w:numPr>
              <w:spacing w:line="240" w:lineRule="auto"/>
              <w:rPr>
                <w:rFonts w:ascii="Arial" w:hAnsi="Arial" w:cs="Arial"/>
                <w:sz w:val="22"/>
                <w:szCs w:val="22"/>
              </w:rPr>
            </w:pPr>
            <w:r w:rsidRPr="00673B77">
              <w:rPr>
                <w:rFonts w:ascii="Arial" w:hAnsi="Arial" w:cs="Arial"/>
                <w:sz w:val="22"/>
                <w:szCs w:val="22"/>
              </w:rPr>
              <w:t>Rangovui yra perduotas Statybvietės ribų brėžinys.</w:t>
            </w:r>
          </w:p>
          <w:p w14:paraId="49B6C773" w14:textId="77777777" w:rsidR="00CB3525" w:rsidRPr="00673B77" w:rsidRDefault="00CB3525" w:rsidP="005170EF">
            <w:pPr>
              <w:spacing w:line="240" w:lineRule="auto"/>
              <w:rPr>
                <w:rFonts w:ascii="Arial" w:hAnsi="Arial" w:cs="Arial"/>
                <w:sz w:val="22"/>
                <w:szCs w:val="22"/>
              </w:rPr>
            </w:pPr>
          </w:p>
        </w:tc>
      </w:tr>
      <w:tr w:rsidR="00CB3525" w:rsidRPr="00673B77" w14:paraId="364B3B18" w14:textId="77777777" w:rsidTr="00896576">
        <w:tc>
          <w:tcPr>
            <w:tcW w:w="9521" w:type="dxa"/>
          </w:tcPr>
          <w:p w14:paraId="391002E1"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Priedai.</w:t>
            </w:r>
            <w:r w:rsidRPr="00673B77">
              <w:rPr>
                <w:rFonts w:ascii="Arial" w:hAnsi="Arial" w:cs="Arial"/>
                <w:sz w:val="22"/>
                <w:szCs w:val="22"/>
              </w:rPr>
              <w:t xml:space="preserve"> Statybvietės ribų brėžinys.</w:t>
            </w:r>
          </w:p>
        </w:tc>
      </w:tr>
      <w:tr w:rsidR="00CB3525" w:rsidRPr="00673B77" w14:paraId="1E1868F6" w14:textId="77777777" w:rsidTr="00896576">
        <w:tc>
          <w:tcPr>
            <w:tcW w:w="9521" w:type="dxa"/>
          </w:tcPr>
          <w:p w14:paraId="7F26DAE3"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Užsakovo atstovas </w:t>
            </w:r>
            <w:r w:rsidRPr="00673B77">
              <w:rPr>
                <w:rFonts w:ascii="Arial" w:hAnsi="Arial" w:cs="Arial"/>
                <w:sz w:val="22"/>
                <w:szCs w:val="22"/>
              </w:rPr>
              <w:t>____________________________________</w:t>
            </w:r>
          </w:p>
          <w:p w14:paraId="10A8282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r w:rsidR="00CB3525" w:rsidRPr="00673B77" w14:paraId="17F0D7EC" w14:textId="77777777" w:rsidTr="00896576">
        <w:tc>
          <w:tcPr>
            <w:tcW w:w="9521" w:type="dxa"/>
          </w:tcPr>
          <w:p w14:paraId="297F5938"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Rangovo atstovas </w:t>
            </w:r>
            <w:r w:rsidRPr="00673B77">
              <w:rPr>
                <w:rFonts w:ascii="Arial" w:hAnsi="Arial" w:cs="Arial"/>
                <w:sz w:val="22"/>
                <w:szCs w:val="22"/>
              </w:rPr>
              <w:t>_____________________________________</w:t>
            </w:r>
          </w:p>
          <w:p w14:paraId="158E877F"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bl>
    <w:p w14:paraId="0D9848D6" w14:textId="77777777" w:rsidR="00CB3525" w:rsidRPr="00673B77" w:rsidRDefault="00CB3525" w:rsidP="00CB3525">
      <w:pPr>
        <w:rPr>
          <w:rFonts w:ascii="Arial" w:hAnsi="Arial" w:cs="Arial"/>
          <w:sz w:val="22"/>
          <w:szCs w:val="22"/>
        </w:rPr>
      </w:pPr>
    </w:p>
    <w:p w14:paraId="262EF3E3" w14:textId="77777777" w:rsidR="00CB3525" w:rsidRPr="00673B77" w:rsidRDefault="00CB3525" w:rsidP="00CB3525">
      <w:pPr>
        <w:widowControl w:val="0"/>
        <w:autoSpaceDE w:val="0"/>
        <w:autoSpaceDN w:val="0"/>
        <w:adjustRightInd w:val="0"/>
        <w:rPr>
          <w:rFonts w:ascii="Arial" w:hAnsi="Arial" w:cs="Arial"/>
          <w:sz w:val="22"/>
          <w:szCs w:val="22"/>
        </w:rPr>
      </w:pPr>
      <w:r w:rsidRPr="00673B77">
        <w:rPr>
          <w:rFonts w:ascii="Arial" w:hAnsi="Arial" w:cs="Arial"/>
          <w:sz w:val="22"/>
          <w:szCs w:val="22"/>
        </w:rPr>
        <w:br w:type="page"/>
      </w:r>
    </w:p>
    <w:p w14:paraId="724F2381"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7 priedas</w:t>
      </w:r>
    </w:p>
    <w:p w14:paraId="6111F61C" w14:textId="77777777" w:rsidR="00CB3525" w:rsidRPr="00673B77" w:rsidRDefault="00CB3525" w:rsidP="00CB3525">
      <w:pPr>
        <w:rPr>
          <w:rFonts w:ascii="Arial" w:hAnsi="Arial" w:cs="Arial"/>
          <w:sz w:val="22"/>
          <w:szCs w:val="22"/>
        </w:rPr>
      </w:pPr>
    </w:p>
    <w:p w14:paraId="091B7FE5" w14:textId="77777777" w:rsidR="00CB3525" w:rsidRPr="00673B77" w:rsidRDefault="00CB3525" w:rsidP="005170EF">
      <w:pPr>
        <w:ind w:firstLine="0"/>
        <w:jc w:val="center"/>
        <w:rPr>
          <w:rFonts w:ascii="Arial" w:hAnsi="Arial" w:cs="Arial"/>
          <w:b/>
          <w:sz w:val="22"/>
          <w:szCs w:val="22"/>
        </w:rPr>
      </w:pPr>
      <w:r w:rsidRPr="00673B77">
        <w:rPr>
          <w:rFonts w:ascii="Arial" w:hAnsi="Arial" w:cs="Arial"/>
          <w:b/>
          <w:sz w:val="22"/>
          <w:szCs w:val="22"/>
        </w:rPr>
        <w:t>DARBŲ PERDAVIMO</w:t>
      </w:r>
      <w:r w:rsidRPr="00673B77">
        <w:rPr>
          <w:rFonts w:ascii="Arial" w:hAnsi="Arial" w:cs="Arial"/>
          <w:bCs/>
          <w:sz w:val="22"/>
          <w:szCs w:val="22"/>
        </w:rPr>
        <w:t>-</w:t>
      </w:r>
      <w:r w:rsidRPr="00673B77">
        <w:rPr>
          <w:rFonts w:ascii="Arial" w:hAnsi="Arial" w:cs="Arial"/>
          <w:b/>
          <w:sz w:val="22"/>
          <w:szCs w:val="22"/>
        </w:rPr>
        <w:t>PRIĖMIMO AKTAS</w:t>
      </w:r>
    </w:p>
    <w:p w14:paraId="7F0620FF" w14:textId="77777777" w:rsidR="00CB3525" w:rsidRPr="00673B77" w:rsidRDefault="00CB3525" w:rsidP="00CB3525">
      <w:pPr>
        <w:tabs>
          <w:tab w:val="left" w:pos="2535"/>
          <w:tab w:val="center" w:pos="4535"/>
        </w:tabs>
        <w:jc w:val="center"/>
        <w:rPr>
          <w:rFonts w:ascii="Arial" w:hAnsi="Arial" w:cs="Arial"/>
          <w:b/>
          <w:sz w:val="22"/>
          <w:szCs w:val="22"/>
        </w:rPr>
      </w:pPr>
    </w:p>
    <w:p w14:paraId="292CC84E" w14:textId="77777777" w:rsidR="00CB3525" w:rsidRPr="00673B77" w:rsidRDefault="00CB3525" w:rsidP="005170EF">
      <w:pPr>
        <w:ind w:firstLine="0"/>
        <w:jc w:val="center"/>
        <w:rPr>
          <w:rFonts w:ascii="Arial" w:hAnsi="Arial" w:cs="Arial"/>
          <w:sz w:val="22"/>
          <w:szCs w:val="22"/>
        </w:rPr>
      </w:pPr>
      <w:r w:rsidRPr="00673B77">
        <w:rPr>
          <w:rFonts w:ascii="Arial" w:hAnsi="Arial" w:cs="Arial"/>
          <w:i/>
          <w:sz w:val="22"/>
          <w:szCs w:val="22"/>
        </w:rPr>
        <w:t>[Akto sudarymo vieta]</w:t>
      </w:r>
      <w:r w:rsidRPr="00673B77">
        <w:rPr>
          <w:rFonts w:ascii="Arial" w:hAnsi="Arial" w:cs="Arial"/>
          <w:sz w:val="22"/>
          <w:szCs w:val="22"/>
        </w:rPr>
        <w:t>, ......... m. ............................... ........... d.</w:t>
      </w:r>
    </w:p>
    <w:p w14:paraId="360D20F1" w14:textId="77777777" w:rsidR="00CB3525" w:rsidRPr="00673B77" w:rsidRDefault="00CB3525" w:rsidP="00CB3525">
      <w:pPr>
        <w:jc w:val="center"/>
        <w:rPr>
          <w:rFonts w:ascii="Arial" w:hAnsi="Arial" w:cs="Arial"/>
          <w:sz w:val="22"/>
          <w:szCs w:val="22"/>
        </w:rPr>
      </w:pPr>
    </w:p>
    <w:p w14:paraId="30B597C4" w14:textId="77777777" w:rsidR="00CB3525" w:rsidRPr="00673B77" w:rsidRDefault="00CB3525" w:rsidP="005170EF">
      <w:pPr>
        <w:spacing w:line="240" w:lineRule="auto"/>
        <w:ind w:firstLine="709"/>
        <w:rPr>
          <w:rFonts w:ascii="Arial" w:hAnsi="Arial" w:cs="Arial"/>
          <w:sz w:val="22"/>
          <w:szCs w:val="22"/>
        </w:rPr>
      </w:pPr>
      <w:r w:rsidRPr="00673B77">
        <w:rPr>
          <w:rFonts w:ascii="Arial" w:hAnsi="Arial" w:cs="Arial"/>
          <w:i/>
          <w:sz w:val="22"/>
          <w:szCs w:val="22"/>
        </w:rPr>
        <w:t>[Rangovo pavadinimas]</w:t>
      </w:r>
      <w:r w:rsidRPr="00673B77">
        <w:rPr>
          <w:rFonts w:ascii="Arial" w:hAnsi="Arial" w:cs="Arial"/>
          <w:sz w:val="22"/>
          <w:szCs w:val="22"/>
        </w:rPr>
        <w:t xml:space="preserve">, atstovaujama .............................................., veikiančio pagal ........................................................................................................., toliau vadinamas Rangovu, ir </w:t>
      </w:r>
      <w:r w:rsidRPr="00673B77">
        <w:rPr>
          <w:rFonts w:ascii="Arial" w:hAnsi="Arial" w:cs="Arial"/>
          <w:i/>
          <w:sz w:val="22"/>
          <w:szCs w:val="22"/>
        </w:rPr>
        <w:t>[Užsakovo pavadinimas]</w:t>
      </w:r>
      <w:r w:rsidRPr="00673B77">
        <w:rPr>
          <w:rFonts w:ascii="Arial" w:hAnsi="Arial" w:cs="Arial"/>
          <w:sz w:val="22"/>
          <w:szCs w:val="22"/>
        </w:rPr>
        <w:t xml:space="preserve">, atstovaujama ..........................................., veikiančio pagal ......................................................................................, toliau vadinamas Užsakovu (toliau kartu vadinamos Šalimis, o kiekviena atskirai – Šalimi), vadovaudamiesi </w:t>
      </w:r>
      <w:r w:rsidRPr="00673B77">
        <w:rPr>
          <w:rFonts w:ascii="Arial" w:hAnsi="Arial" w:cs="Arial"/>
          <w:i/>
          <w:sz w:val="22"/>
          <w:szCs w:val="22"/>
        </w:rPr>
        <w:t>[sutarties sudarymo data]</w:t>
      </w:r>
      <w:r w:rsidRPr="00673B77">
        <w:rPr>
          <w:rFonts w:ascii="Arial" w:hAnsi="Arial" w:cs="Arial"/>
          <w:sz w:val="22"/>
          <w:szCs w:val="22"/>
        </w:rPr>
        <w:t xml:space="preserve"> Šalių sudaryta </w:t>
      </w:r>
      <w:r w:rsidRPr="00673B77">
        <w:rPr>
          <w:rFonts w:ascii="Arial" w:hAnsi="Arial" w:cs="Arial"/>
          <w:i/>
          <w:sz w:val="22"/>
          <w:szCs w:val="22"/>
        </w:rPr>
        <w:t>[sutarties pavadinimas]</w:t>
      </w:r>
      <w:r w:rsidRPr="00673B77">
        <w:rPr>
          <w:rFonts w:ascii="Arial" w:hAnsi="Arial" w:cs="Arial"/>
          <w:sz w:val="22"/>
          <w:szCs w:val="22"/>
        </w:rPr>
        <w:t xml:space="preserve"> sutartimi </w:t>
      </w:r>
      <w:r w:rsidRPr="00673B77">
        <w:rPr>
          <w:rFonts w:ascii="Arial" w:hAnsi="Arial" w:cs="Arial"/>
          <w:i/>
          <w:iCs/>
          <w:sz w:val="22"/>
          <w:szCs w:val="22"/>
        </w:rPr>
        <w:t>[sutarties Nr.]</w:t>
      </w:r>
      <w:r w:rsidRPr="00673B77">
        <w:rPr>
          <w:rFonts w:ascii="Arial" w:hAnsi="Arial" w:cs="Arial"/>
          <w:sz w:val="22"/>
          <w:szCs w:val="22"/>
        </w:rPr>
        <w:t xml:space="preserve"> (toliau – vadinama Sutartimi) </w:t>
      </w:r>
      <w:r w:rsidRPr="00673B77">
        <w:rPr>
          <w:rFonts w:ascii="Arial" w:hAnsi="Arial" w:cs="Arial"/>
          <w:i/>
          <w:sz w:val="22"/>
          <w:szCs w:val="22"/>
        </w:rPr>
        <w:t>[bei papildomais susitarimais Nr. _________ (data)</w:t>
      </w:r>
      <w:r w:rsidRPr="00673B77">
        <w:rPr>
          <w:rFonts w:ascii="Arial" w:hAnsi="Arial" w:cs="Arial"/>
          <w:i/>
          <w:iCs/>
          <w:sz w:val="22"/>
          <w:szCs w:val="22"/>
        </w:rPr>
        <w:t>(jeigu yra)]</w:t>
      </w:r>
      <w:r w:rsidRPr="00673B77">
        <w:rPr>
          <w:rFonts w:ascii="Arial" w:hAnsi="Arial" w:cs="Arial"/>
          <w:sz w:val="22"/>
          <w:szCs w:val="22"/>
        </w:rPr>
        <w:t>, sudarė šį Darbų perdavimo-priėmimo aktą:</w:t>
      </w:r>
    </w:p>
    <w:p w14:paraId="418C085B" w14:textId="77777777" w:rsidR="00CB3525" w:rsidRPr="00673B77" w:rsidRDefault="00CB3525" w:rsidP="005170EF">
      <w:pPr>
        <w:spacing w:line="240" w:lineRule="auto"/>
        <w:rPr>
          <w:rFonts w:ascii="Arial" w:hAnsi="Arial" w:cs="Arial"/>
          <w:sz w:val="22"/>
          <w:szCs w:val="22"/>
        </w:rPr>
      </w:pPr>
    </w:p>
    <w:p w14:paraId="34294FD8"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 xml:space="preserve">1. Rangovas perduoda Užsakovui atliktus Darbus ...................................................... </w:t>
      </w:r>
      <w:r w:rsidRPr="00673B77">
        <w:rPr>
          <w:rFonts w:ascii="Arial" w:hAnsi="Arial" w:cs="Arial"/>
          <w:i/>
          <w:sz w:val="22"/>
          <w:szCs w:val="22"/>
        </w:rPr>
        <w:t>[Darbų pavadinimas, sutampantis su Sutarties 2.1 punkte esančiu Darbų pavadinimu]</w:t>
      </w:r>
      <w:r w:rsidRPr="00673B77">
        <w:rPr>
          <w:rFonts w:ascii="Arial" w:hAnsi="Arial" w:cs="Arial"/>
          <w:sz w:val="22"/>
          <w:szCs w:val="22"/>
        </w:rPr>
        <w:t xml:space="preserve">, o Užsakovas šiuos atliktus Darbus priima. </w:t>
      </w:r>
    </w:p>
    <w:p w14:paraId="2FE8E192"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2. Už atliktus Darbus Užsakovas įsipareigoja sumokėti Rangovui likusią ....................... Eur (.................................................................................................... eurų) sumą Šalių sudarytoje Sutartyje nustatyta tvarka.</w:t>
      </w:r>
    </w:p>
    <w:p w14:paraId="14225830"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Užsakovas neturi Rangovui pretenzijų dėl atliktų Darbų kokybės.] </w:t>
      </w:r>
    </w:p>
    <w:p w14:paraId="049DDB1E"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673B77">
        <w:rPr>
          <w:rFonts w:ascii="Arial" w:hAnsi="Arial" w:cs="Arial"/>
          <w:i/>
        </w:rPr>
        <w:t xml:space="preserve">[nurodyti dienų skaičių, ne ilgesnį nei 14 dienų] </w:t>
      </w:r>
      <w:r w:rsidRPr="00673B77">
        <w:rPr>
          <w:rFonts w:ascii="Arial" w:hAnsi="Arial" w:cs="Arial"/>
        </w:rPr>
        <w:t xml:space="preserve">dienų po šio Darbų perdavimo-priėmimo akto pasirašymo dienos.] </w:t>
      </w:r>
    </w:p>
    <w:p w14:paraId="36EBD1C9" w14:textId="77777777" w:rsidR="00CB3525" w:rsidRPr="00673B77" w:rsidRDefault="00CB3525" w:rsidP="005170EF">
      <w:pPr>
        <w:pStyle w:val="Pagrindiniotekstotrauka"/>
        <w:spacing w:after="0" w:line="240" w:lineRule="auto"/>
        <w:ind w:left="360" w:hanging="360"/>
        <w:rPr>
          <w:rFonts w:ascii="Arial" w:hAnsi="Arial" w:cs="Arial"/>
          <w:i/>
        </w:rPr>
      </w:pPr>
      <w:r w:rsidRPr="00673B77">
        <w:rPr>
          <w:rFonts w:ascii="Arial" w:hAnsi="Arial" w:cs="Arial"/>
          <w:i/>
        </w:rPr>
        <w:t xml:space="preserve">[Pasirenkama pagal situaciją] </w:t>
      </w:r>
    </w:p>
    <w:p w14:paraId="0FDBD53A" w14:textId="77777777" w:rsidR="00CB3525" w:rsidRPr="00673B77" w:rsidRDefault="00CB3525" w:rsidP="005170EF">
      <w:pPr>
        <w:pStyle w:val="Pagrindiniotekstotrauka"/>
        <w:spacing w:after="0" w:line="240" w:lineRule="auto"/>
        <w:ind w:left="284" w:hanging="284"/>
        <w:jc w:val="both"/>
        <w:rPr>
          <w:rFonts w:ascii="Arial" w:hAnsi="Arial" w:cs="Arial"/>
        </w:rPr>
      </w:pPr>
      <w:r w:rsidRPr="00673B77">
        <w:rPr>
          <w:rFonts w:ascii="Arial" w:hAnsi="Arial" w:cs="Arial"/>
        </w:rPr>
        <w:t xml:space="preserve">4. Šis aktas sudarytas dviem egzemplioriais, kurie abu turi vienodą teisinę galią. Vienas egzempliorius pateikiamas Rangovui, kitas lieka Užsakovui. </w:t>
      </w:r>
    </w:p>
    <w:p w14:paraId="7F8FD74D" w14:textId="77777777" w:rsidR="00CB3525" w:rsidRPr="00673B77" w:rsidRDefault="00CB3525" w:rsidP="005170EF">
      <w:pPr>
        <w:pStyle w:val="Pagrindiniotekstotrauka"/>
        <w:spacing w:after="0" w:line="240" w:lineRule="auto"/>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CB3525" w:rsidRPr="00673B77" w14:paraId="165E9744" w14:textId="77777777" w:rsidTr="00896576">
        <w:tc>
          <w:tcPr>
            <w:tcW w:w="4396" w:type="dxa"/>
          </w:tcPr>
          <w:p w14:paraId="4C439EE1"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Rangovas</w:t>
            </w:r>
          </w:p>
        </w:tc>
        <w:tc>
          <w:tcPr>
            <w:tcW w:w="4245" w:type="dxa"/>
          </w:tcPr>
          <w:p w14:paraId="59330BF5"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Užsakovas</w:t>
            </w:r>
          </w:p>
        </w:tc>
      </w:tr>
      <w:tr w:rsidR="00CB3525" w:rsidRPr="00673B77" w14:paraId="1BF1CEE5" w14:textId="77777777" w:rsidTr="00896576">
        <w:tc>
          <w:tcPr>
            <w:tcW w:w="4396" w:type="dxa"/>
          </w:tcPr>
          <w:p w14:paraId="45DDB656"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 xml:space="preserve">[Pavadinimas] </w:t>
            </w:r>
          </w:p>
        </w:tc>
        <w:tc>
          <w:tcPr>
            <w:tcW w:w="4245" w:type="dxa"/>
          </w:tcPr>
          <w:p w14:paraId="65A8E8A4"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[Pavadinimas]</w:t>
            </w:r>
          </w:p>
        </w:tc>
      </w:tr>
      <w:tr w:rsidR="00CB3525" w:rsidRPr="00673B77" w14:paraId="242CE3A2" w14:textId="77777777" w:rsidTr="00896576">
        <w:tc>
          <w:tcPr>
            <w:tcW w:w="4396" w:type="dxa"/>
          </w:tcPr>
          <w:p w14:paraId="269AEF93"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c>
          <w:tcPr>
            <w:tcW w:w="4245" w:type="dxa"/>
          </w:tcPr>
          <w:p w14:paraId="20E59FB7"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r>
      <w:tr w:rsidR="00CB3525" w:rsidRPr="00673B77" w14:paraId="45FAE436" w14:textId="77777777" w:rsidTr="00896576">
        <w:tc>
          <w:tcPr>
            <w:tcW w:w="4396" w:type="dxa"/>
          </w:tcPr>
          <w:p w14:paraId="69258182"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c>
          <w:tcPr>
            <w:tcW w:w="4245" w:type="dxa"/>
          </w:tcPr>
          <w:p w14:paraId="5EE65940"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r>
      <w:tr w:rsidR="00CB3525" w:rsidRPr="00673B77" w14:paraId="25A00390" w14:textId="77777777" w:rsidTr="00896576">
        <w:tc>
          <w:tcPr>
            <w:tcW w:w="4396" w:type="dxa"/>
          </w:tcPr>
          <w:p w14:paraId="4511BE0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c>
          <w:tcPr>
            <w:tcW w:w="4245" w:type="dxa"/>
          </w:tcPr>
          <w:p w14:paraId="54B457F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r>
      <w:tr w:rsidR="00CB3525" w:rsidRPr="00673B77" w14:paraId="46CBCE95" w14:textId="77777777" w:rsidTr="00896576">
        <w:tc>
          <w:tcPr>
            <w:tcW w:w="4396" w:type="dxa"/>
          </w:tcPr>
          <w:p w14:paraId="06B57AD1"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c>
          <w:tcPr>
            <w:tcW w:w="4245" w:type="dxa"/>
          </w:tcPr>
          <w:p w14:paraId="7B354CAF"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r>
      <w:tr w:rsidR="00CB3525" w:rsidRPr="00673B77" w14:paraId="2FD936EA" w14:textId="77777777" w:rsidTr="00896576">
        <w:tc>
          <w:tcPr>
            <w:tcW w:w="4396" w:type="dxa"/>
          </w:tcPr>
          <w:p w14:paraId="13C11175" w14:textId="77777777" w:rsidR="00CB3525" w:rsidRPr="00673B77" w:rsidRDefault="00CB3525" w:rsidP="005170EF">
            <w:pPr>
              <w:spacing w:line="240" w:lineRule="auto"/>
              <w:rPr>
                <w:rFonts w:ascii="Arial" w:hAnsi="Arial" w:cs="Arial"/>
                <w:sz w:val="22"/>
                <w:szCs w:val="22"/>
              </w:rPr>
            </w:pPr>
          </w:p>
        </w:tc>
        <w:tc>
          <w:tcPr>
            <w:tcW w:w="4245" w:type="dxa"/>
          </w:tcPr>
          <w:p w14:paraId="70C77B7C" w14:textId="77777777" w:rsidR="00CB3525" w:rsidRPr="00673B77" w:rsidRDefault="00CB3525" w:rsidP="005170EF">
            <w:pPr>
              <w:spacing w:line="240" w:lineRule="auto"/>
              <w:rPr>
                <w:rFonts w:ascii="Arial" w:hAnsi="Arial" w:cs="Arial"/>
                <w:sz w:val="22"/>
                <w:szCs w:val="22"/>
              </w:rPr>
            </w:pPr>
          </w:p>
        </w:tc>
      </w:tr>
      <w:tr w:rsidR="00CB3525" w:rsidRPr="00673B77" w14:paraId="7D010A7F" w14:textId="77777777" w:rsidTr="00896576">
        <w:tc>
          <w:tcPr>
            <w:tcW w:w="4396" w:type="dxa"/>
          </w:tcPr>
          <w:p w14:paraId="3B1C7404" w14:textId="0D4B80F3"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w:t>
            </w:r>
          </w:p>
          <w:p w14:paraId="4D9BA27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66B436A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c>
          <w:tcPr>
            <w:tcW w:w="4245" w:type="dxa"/>
          </w:tcPr>
          <w:p w14:paraId="2AA15779"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______________________________</w:t>
            </w:r>
          </w:p>
          <w:p w14:paraId="0AA57648"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08B759E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r>
    </w:tbl>
    <w:p w14:paraId="2BFC9596" w14:textId="77777777" w:rsidR="00CB3525" w:rsidRPr="00673B77" w:rsidRDefault="00CB3525" w:rsidP="00CB3525">
      <w:pPr>
        <w:spacing w:after="200" w:line="276" w:lineRule="auto"/>
        <w:rPr>
          <w:rFonts w:ascii="Arial" w:hAnsi="Arial" w:cs="Arial"/>
          <w:sz w:val="22"/>
          <w:szCs w:val="22"/>
        </w:rPr>
      </w:pPr>
    </w:p>
    <w:sectPr w:rsidR="00CB3525" w:rsidRPr="00673B77" w:rsidSect="00F264D7">
      <w:headerReference w:type="default" r:id="rId31"/>
      <w:footerReference w:type="default" r:id="rId32"/>
      <w:headerReference w:type="first" r:id="rId33"/>
      <w:footerReference w:type="first" r:id="rId34"/>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CD4E" w14:textId="77777777" w:rsidR="00AA23F3" w:rsidRDefault="00AA23F3" w:rsidP="00D05666">
      <w:r>
        <w:separator/>
      </w:r>
    </w:p>
  </w:endnote>
  <w:endnote w:type="continuationSeparator" w:id="0">
    <w:p w14:paraId="22310D90" w14:textId="77777777" w:rsidR="00AA23F3" w:rsidRDefault="00AA23F3" w:rsidP="00D05666">
      <w:r>
        <w:continuationSeparator/>
      </w:r>
    </w:p>
  </w:endnote>
  <w:endnote w:type="continuationNotice" w:id="1">
    <w:p w14:paraId="4F45170E" w14:textId="77777777" w:rsidR="00AA23F3" w:rsidRDefault="00AA23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A7BA" w14:textId="77777777" w:rsidR="00AA23F3" w:rsidRDefault="00AA23F3" w:rsidP="00D05666">
      <w:r>
        <w:separator/>
      </w:r>
    </w:p>
  </w:footnote>
  <w:footnote w:type="continuationSeparator" w:id="0">
    <w:p w14:paraId="1CB10B40" w14:textId="77777777" w:rsidR="00AA23F3" w:rsidRDefault="00AA23F3" w:rsidP="00D05666">
      <w:r>
        <w:continuationSeparator/>
      </w:r>
    </w:p>
  </w:footnote>
  <w:footnote w:type="continuationNotice" w:id="1">
    <w:p w14:paraId="3515D6F2" w14:textId="77777777" w:rsidR="00AA23F3" w:rsidRDefault="00AA23F3">
      <w:pPr>
        <w:spacing w:line="240" w:lineRule="auto"/>
      </w:pPr>
    </w:p>
  </w:footnote>
  <w:footnote w:id="2">
    <w:p w14:paraId="50B9CFE7" w14:textId="77777777" w:rsidR="006E33EE" w:rsidRPr="00FD6131" w:rsidRDefault="006E33EE" w:rsidP="006E33EE">
      <w:pPr>
        <w:pStyle w:val="Puslapioinaostekstas"/>
        <w:spacing w:line="240" w:lineRule="auto"/>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0369BAB9" w14:textId="77777777" w:rsidR="006E33EE" w:rsidRPr="00FD6131" w:rsidRDefault="006E33EE" w:rsidP="006E33EE">
      <w:pPr>
        <w:pStyle w:val="Puslapioinaostekstas"/>
        <w:spacing w:line="240" w:lineRule="auto"/>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0A2CEA9B" w14:textId="77777777" w:rsidR="006E33EE" w:rsidRPr="00FD6131" w:rsidRDefault="006E33EE" w:rsidP="006E33EE">
      <w:pPr>
        <w:pStyle w:val="Puslapioinaostekstas"/>
        <w:spacing w:line="240" w:lineRule="auto"/>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7830F3E7" w14:textId="77777777" w:rsidR="006E33EE" w:rsidRPr="00FD6131" w:rsidRDefault="006E33EE" w:rsidP="006E33EE">
      <w:pPr>
        <w:pStyle w:val="Puslapioinaostekstas"/>
        <w:spacing w:line="240" w:lineRule="auto"/>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909DC95" w14:textId="77777777" w:rsidR="006E33EE" w:rsidRPr="00FD6131" w:rsidRDefault="006E33EE" w:rsidP="006E33EE">
      <w:pPr>
        <w:pStyle w:val="Puslapioinaostekstas"/>
        <w:spacing w:line="240" w:lineRule="auto"/>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5A5FF6C0" w14:textId="77777777" w:rsidR="006E33EE" w:rsidRPr="00FD6131" w:rsidRDefault="006E33EE" w:rsidP="006E33EE">
      <w:pPr>
        <w:pStyle w:val="Puslapioinaostekstas"/>
        <w:spacing w:line="240" w:lineRule="auto"/>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2E8A0D8D" w14:textId="77777777" w:rsidR="006E33EE" w:rsidRPr="00F96972" w:rsidRDefault="006E33EE" w:rsidP="006E33EE">
      <w:pPr>
        <w:pStyle w:val="Puslapioinaostekstas"/>
        <w:spacing w:line="240" w:lineRule="auto"/>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3">
    <w:p w14:paraId="14036141" w14:textId="77777777" w:rsidR="00896576" w:rsidRPr="00767CE9" w:rsidRDefault="00896576" w:rsidP="00CB3525">
      <w:pPr>
        <w:pStyle w:val="Puslapioinaostekstas"/>
        <w:rPr>
          <w:rFonts w:ascii="Arial" w:hAnsi="Arial" w:cs="Arial"/>
        </w:rPr>
      </w:pPr>
      <w:r w:rsidRPr="00767CE9">
        <w:rPr>
          <w:rStyle w:val="Puslapioinaosnuoroda"/>
          <w:rFonts w:ascii="Arial" w:hAnsi="Arial" w:cs="Arial"/>
        </w:rPr>
        <w:footnoteRef/>
      </w:r>
      <w:r w:rsidRPr="00767CE9">
        <w:rPr>
          <w:rFonts w:ascii="Arial" w:hAnsi="Arial" w:cs="Arial"/>
        </w:rPr>
        <w:t xml:space="preserve"> 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hybridMultilevel"/>
    <w:tmpl w:val="99E2EB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12DA5"/>
    <w:multiLevelType w:val="hybridMultilevel"/>
    <w:tmpl w:val="264CB77A"/>
    <w:lvl w:ilvl="0" w:tplc="0427000F">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2"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3" w15:restartNumberingAfterBreak="0">
    <w:nsid w:val="086F28AB"/>
    <w:multiLevelType w:val="hybridMultilevel"/>
    <w:tmpl w:val="7054DBA4"/>
    <w:lvl w:ilvl="0" w:tplc="DE423CD6">
      <w:start w:val="1"/>
      <w:numFmt w:val="decimal"/>
      <w:suff w:val="space"/>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D51A14"/>
    <w:multiLevelType w:val="hybridMultilevel"/>
    <w:tmpl w:val="FFF4E8A2"/>
    <w:lvl w:ilvl="0" w:tplc="67246F5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F8D6ADC8"/>
    <w:lvl w:ilvl="0" w:tplc="C4881572">
      <w:start w:val="1"/>
      <w:numFmt w:val="decimal"/>
      <w:suff w:val="space"/>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1" w15:restartNumberingAfterBreak="0">
    <w:nsid w:val="1B9A22A7"/>
    <w:multiLevelType w:val="hybridMultilevel"/>
    <w:tmpl w:val="9DC2BD60"/>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ACBA08D0">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602D05"/>
    <w:multiLevelType w:val="multilevel"/>
    <w:tmpl w:val="A2120288"/>
    <w:lvl w:ilvl="0">
      <w:start w:val="8"/>
      <w:numFmt w:val="decimal"/>
      <w:lvlText w:val="%1."/>
      <w:lvlJc w:val="left"/>
      <w:pPr>
        <w:tabs>
          <w:tab w:val="num" w:pos="1022"/>
        </w:tabs>
        <w:ind w:left="1" w:firstLine="567"/>
      </w:pPr>
      <w:rPr>
        <w:rFonts w:hint="default"/>
        <w:b w:val="0"/>
        <w:i w:val="0"/>
        <w:strike w:val="0"/>
        <w:dstrike w:val="0"/>
        <w:color w:val="auto"/>
        <w:sz w:val="24"/>
        <w:szCs w:val="24"/>
        <w:u w:val="none"/>
        <w:effect w:val="none"/>
      </w:rPr>
    </w:lvl>
    <w:lvl w:ilvl="1">
      <w:start w:val="1"/>
      <w:numFmt w:val="decimal"/>
      <w:lvlText w:val="%1.%2."/>
      <w:lvlJc w:val="left"/>
      <w:pPr>
        <w:tabs>
          <w:tab w:val="num" w:pos="1134"/>
        </w:tabs>
        <w:ind w:left="0" w:firstLine="567"/>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7E4054"/>
    <w:multiLevelType w:val="hybridMultilevel"/>
    <w:tmpl w:val="30EAF8DE"/>
    <w:lvl w:ilvl="0" w:tplc="1924D776">
      <w:start w:val="1"/>
      <w:numFmt w:val="decimal"/>
      <w:lvlText w:val="10.%1."/>
      <w:lvlJc w:val="left"/>
      <w:pPr>
        <w:ind w:left="720" w:hanging="360"/>
      </w:pPr>
      <w:rPr>
        <w:rFonts w:ascii="Arial" w:hAnsi="Arial" w:cs="Arial" w:hint="default"/>
        <w:b w:val="0"/>
        <w:b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6B22E91"/>
    <w:multiLevelType w:val="hybridMultilevel"/>
    <w:tmpl w:val="EC18171A"/>
    <w:lvl w:ilvl="0" w:tplc="52E0BB10">
      <w:start w:val="1"/>
      <w:numFmt w:val="decimal"/>
      <w:suff w:val="space"/>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7FF1983"/>
    <w:multiLevelType w:val="hybridMultilevel"/>
    <w:tmpl w:val="2DB8378E"/>
    <w:lvl w:ilvl="0" w:tplc="3B4C584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B840F81"/>
    <w:multiLevelType w:val="hybridMultilevel"/>
    <w:tmpl w:val="60A40A56"/>
    <w:lvl w:ilvl="0" w:tplc="A718D1A0">
      <w:start w:val="1"/>
      <w:numFmt w:val="decimal"/>
      <w:suff w:val="space"/>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8D1747"/>
    <w:multiLevelType w:val="hybridMultilevel"/>
    <w:tmpl w:val="F3802CC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2FDD66FE"/>
    <w:multiLevelType w:val="multilevel"/>
    <w:tmpl w:val="4F8C2B84"/>
    <w:lvl w:ilvl="0">
      <w:start w:val="1"/>
      <w:numFmt w:val="decimal"/>
      <w:suff w:val="space"/>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0F32763"/>
    <w:multiLevelType w:val="hybridMultilevel"/>
    <w:tmpl w:val="5C24403A"/>
    <w:lvl w:ilvl="0" w:tplc="5C8A854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25" w15:restartNumberingAfterBreak="0">
    <w:nsid w:val="315A79CC"/>
    <w:multiLevelType w:val="multilevel"/>
    <w:tmpl w:val="7B2CB9D0"/>
    <w:lvl w:ilvl="0">
      <w:start w:val="3"/>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8223084"/>
    <w:multiLevelType w:val="multilevel"/>
    <w:tmpl w:val="82B61200"/>
    <w:lvl w:ilvl="0">
      <w:start w:val="1"/>
      <w:numFmt w:val="decimal"/>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3D5A5AB6"/>
    <w:multiLevelType w:val="hybridMultilevel"/>
    <w:tmpl w:val="7E96C68A"/>
    <w:lvl w:ilvl="0" w:tplc="BF944AEA">
      <w:start w:val="1"/>
      <w:numFmt w:val="decimal"/>
      <w:lvlText w:val="%1."/>
      <w:lvlJc w:val="left"/>
      <w:pPr>
        <w:tabs>
          <w:tab w:val="num" w:pos="851"/>
        </w:tabs>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6876A59"/>
    <w:multiLevelType w:val="hybridMultilevel"/>
    <w:tmpl w:val="94EC9B08"/>
    <w:lvl w:ilvl="0" w:tplc="FD5A31D2">
      <w:start w:val="1"/>
      <w:numFmt w:val="decimal"/>
      <w:suff w:val="space"/>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1ED2B250"/>
    <w:lvl w:ilvl="0" w:tplc="C7A6B292">
      <w:start w:val="1"/>
      <w:numFmt w:val="decimal"/>
      <w:suff w:val="space"/>
      <w:lvlText w:val="8.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C12124D"/>
    <w:multiLevelType w:val="multilevel"/>
    <w:tmpl w:val="105A8B12"/>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4CA76A06"/>
    <w:multiLevelType w:val="hybridMultilevel"/>
    <w:tmpl w:val="4F389D14"/>
    <w:lvl w:ilvl="0" w:tplc="762CCFE6">
      <w:start w:val="1"/>
      <w:numFmt w:val="decimal"/>
      <w:lvlText w:val="8.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CB44899"/>
    <w:multiLevelType w:val="hybridMultilevel"/>
    <w:tmpl w:val="F6C69716"/>
    <w:lvl w:ilvl="0" w:tplc="A0324DA4">
      <w:start w:val="1"/>
      <w:numFmt w:val="decimal"/>
      <w:lvlText w:val="%1."/>
      <w:lvlJc w:val="left"/>
      <w:pPr>
        <w:ind w:left="720" w:hanging="360"/>
      </w:p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4EA12F71"/>
    <w:multiLevelType w:val="hybridMultilevel"/>
    <w:tmpl w:val="6D560F96"/>
    <w:lvl w:ilvl="0" w:tplc="A7502BEC">
      <w:start w:val="1"/>
      <w:numFmt w:val="decimal"/>
      <w:suff w:val="space"/>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04938AD"/>
    <w:multiLevelType w:val="hybridMultilevel"/>
    <w:tmpl w:val="4104ABE0"/>
    <w:lvl w:ilvl="0" w:tplc="A69C2114">
      <w:start w:val="1"/>
      <w:numFmt w:val="decimal"/>
      <w:suff w:val="space"/>
      <w:lvlText w:val="9.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C45EF100">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DBE3158"/>
    <w:lvl w:ilvl="0" w:tplc="22325364">
      <w:start w:val="1"/>
      <w:numFmt w:val="decimal"/>
      <w:suff w:val="space"/>
      <w:lvlText w:val="6.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8AC74EC"/>
    <w:multiLevelType w:val="multilevel"/>
    <w:tmpl w:val="07CECEB2"/>
    <w:lvl w:ilvl="0">
      <w:start w:val="1"/>
      <w:numFmt w:val="decimal"/>
      <w:suff w:val="space"/>
      <w:lvlText w:val="9.2.%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4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8955C97"/>
    <w:multiLevelType w:val="multilevel"/>
    <w:tmpl w:val="574EB800"/>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B3768A7"/>
    <w:multiLevelType w:val="hybridMultilevel"/>
    <w:tmpl w:val="8C7CE71C"/>
    <w:lvl w:ilvl="0" w:tplc="7E248CA8">
      <w:start w:val="1"/>
      <w:numFmt w:val="decimal"/>
      <w:suff w:val="space"/>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6E6276D4"/>
    <w:multiLevelType w:val="multilevel"/>
    <w:tmpl w:val="0F6A9C8E"/>
    <w:lvl w:ilvl="0">
      <w:start w:val="13"/>
      <w:numFmt w:val="decimal"/>
      <w:lvlText w:val="%1"/>
      <w:lvlJc w:val="left"/>
      <w:pPr>
        <w:ind w:left="468" w:hanging="468"/>
      </w:pPr>
      <w:rPr>
        <w:rFonts w:hint="default"/>
      </w:rPr>
    </w:lvl>
    <w:lvl w:ilvl="1">
      <w:start w:val="1"/>
      <w:numFmt w:val="decimal"/>
      <w:lvlText w:val="%1.%2"/>
      <w:lvlJc w:val="left"/>
      <w:pPr>
        <w:ind w:left="2312" w:hanging="468"/>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016" w:hanging="1800"/>
      </w:pPr>
      <w:rPr>
        <w:rFonts w:hint="default"/>
      </w:rPr>
    </w:lvl>
  </w:abstractNum>
  <w:abstractNum w:abstractNumId="54" w15:restartNumberingAfterBreak="0">
    <w:nsid w:val="6E9E62F1"/>
    <w:multiLevelType w:val="hybridMultilevel"/>
    <w:tmpl w:val="3FA61F86"/>
    <w:lvl w:ilvl="0" w:tplc="58DED482">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CBD2448"/>
    <w:multiLevelType w:val="hybridMultilevel"/>
    <w:tmpl w:val="AAF4C374"/>
    <w:lvl w:ilvl="0" w:tplc="2A6CC094">
      <w:start w:val="5"/>
      <w:numFmt w:val="bullet"/>
      <w:lvlText w:val="-"/>
      <w:lvlJc w:val="left"/>
      <w:pPr>
        <w:ind w:left="1417" w:hanging="360"/>
      </w:pPr>
      <w:rPr>
        <w:rFonts w:ascii="Arial" w:eastAsiaTheme="minorEastAsia" w:hAnsi="Arial" w:cs="Arial" w:hint="default"/>
        <w:color w:val="auto"/>
        <w:sz w:val="21"/>
      </w:rPr>
    </w:lvl>
    <w:lvl w:ilvl="1" w:tplc="FFFFFFFF" w:tentative="1">
      <w:start w:val="1"/>
      <w:numFmt w:val="lowerLetter"/>
      <w:lvlText w:val="%2."/>
      <w:lvlJc w:val="left"/>
      <w:pPr>
        <w:ind w:left="2137" w:hanging="360"/>
      </w:pPr>
    </w:lvl>
    <w:lvl w:ilvl="2" w:tplc="FFFFFFFF" w:tentative="1">
      <w:start w:val="1"/>
      <w:numFmt w:val="lowerRoman"/>
      <w:lvlText w:val="%3."/>
      <w:lvlJc w:val="right"/>
      <w:pPr>
        <w:ind w:left="2857" w:hanging="180"/>
      </w:pPr>
    </w:lvl>
    <w:lvl w:ilvl="3" w:tplc="FFFFFFFF" w:tentative="1">
      <w:start w:val="1"/>
      <w:numFmt w:val="decimal"/>
      <w:lvlText w:val="%4."/>
      <w:lvlJc w:val="left"/>
      <w:pPr>
        <w:ind w:left="3577" w:hanging="360"/>
      </w:pPr>
    </w:lvl>
    <w:lvl w:ilvl="4" w:tplc="FFFFFFFF" w:tentative="1">
      <w:start w:val="1"/>
      <w:numFmt w:val="lowerLetter"/>
      <w:lvlText w:val="%5."/>
      <w:lvlJc w:val="left"/>
      <w:pPr>
        <w:ind w:left="4297" w:hanging="360"/>
      </w:pPr>
    </w:lvl>
    <w:lvl w:ilvl="5" w:tplc="FFFFFFFF" w:tentative="1">
      <w:start w:val="1"/>
      <w:numFmt w:val="lowerRoman"/>
      <w:lvlText w:val="%6."/>
      <w:lvlJc w:val="right"/>
      <w:pPr>
        <w:ind w:left="5017" w:hanging="180"/>
      </w:pPr>
    </w:lvl>
    <w:lvl w:ilvl="6" w:tplc="FFFFFFFF" w:tentative="1">
      <w:start w:val="1"/>
      <w:numFmt w:val="decimal"/>
      <w:lvlText w:val="%7."/>
      <w:lvlJc w:val="left"/>
      <w:pPr>
        <w:ind w:left="5737" w:hanging="360"/>
      </w:pPr>
    </w:lvl>
    <w:lvl w:ilvl="7" w:tplc="FFFFFFFF" w:tentative="1">
      <w:start w:val="1"/>
      <w:numFmt w:val="lowerLetter"/>
      <w:lvlText w:val="%8."/>
      <w:lvlJc w:val="left"/>
      <w:pPr>
        <w:ind w:left="6457" w:hanging="360"/>
      </w:pPr>
    </w:lvl>
    <w:lvl w:ilvl="8" w:tplc="FFFFFFFF" w:tentative="1">
      <w:start w:val="1"/>
      <w:numFmt w:val="lowerRoman"/>
      <w:lvlText w:val="%9."/>
      <w:lvlJc w:val="right"/>
      <w:pPr>
        <w:ind w:left="7177" w:hanging="180"/>
      </w:pPr>
    </w:lvl>
  </w:abstractNum>
  <w:abstractNum w:abstractNumId="65" w15:restartNumberingAfterBreak="0">
    <w:nsid w:val="7D840946"/>
    <w:multiLevelType w:val="hybridMultilevel"/>
    <w:tmpl w:val="A89E438A"/>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76384714">
    <w:abstractNumId w:val="7"/>
  </w:num>
  <w:num w:numId="2" w16cid:durableId="1827476766">
    <w:abstractNumId w:val="51"/>
  </w:num>
  <w:num w:numId="3" w16cid:durableId="2017072345">
    <w:abstractNumId w:val="32"/>
  </w:num>
  <w:num w:numId="4" w16cid:durableId="172107492">
    <w:abstractNumId w:val="63"/>
  </w:num>
  <w:num w:numId="5" w16cid:durableId="1801604262">
    <w:abstractNumId w:val="14"/>
  </w:num>
  <w:num w:numId="6" w16cid:durableId="551428598">
    <w:abstractNumId w:val="5"/>
  </w:num>
  <w:num w:numId="7" w16cid:durableId="2029478040">
    <w:abstractNumId w:val="33"/>
  </w:num>
  <w:num w:numId="8" w16cid:durableId="1591429229">
    <w:abstractNumId w:val="57"/>
  </w:num>
  <w:num w:numId="9" w16cid:durableId="1439330914">
    <w:abstractNumId w:val="62"/>
  </w:num>
  <w:num w:numId="10" w16cid:durableId="1892569229">
    <w:abstractNumId w:val="35"/>
  </w:num>
  <w:num w:numId="11" w16cid:durableId="9380268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367718">
    <w:abstractNumId w:val="18"/>
  </w:num>
  <w:num w:numId="13" w16cid:durableId="2009554420">
    <w:abstractNumId w:val="11"/>
  </w:num>
  <w:num w:numId="14" w16cid:durableId="2132436512">
    <w:abstractNumId w:val="38"/>
  </w:num>
  <w:num w:numId="15" w16cid:durableId="1735927470">
    <w:abstractNumId w:val="44"/>
  </w:num>
  <w:num w:numId="16" w16cid:durableId="1327368578">
    <w:abstractNumId w:val="58"/>
  </w:num>
  <w:num w:numId="17" w16cid:durableId="1717268576">
    <w:abstractNumId w:val="37"/>
  </w:num>
  <w:num w:numId="18" w16cid:durableId="931549254">
    <w:abstractNumId w:val="10"/>
  </w:num>
  <w:num w:numId="19" w16cid:durableId="786201458">
    <w:abstractNumId w:val="42"/>
  </w:num>
  <w:num w:numId="20" w16cid:durableId="1185709656">
    <w:abstractNumId w:val="56"/>
  </w:num>
  <w:num w:numId="21" w16cid:durableId="243496720">
    <w:abstractNumId w:val="61"/>
  </w:num>
  <w:num w:numId="22" w16cid:durableId="1456215858">
    <w:abstractNumId w:val="27"/>
  </w:num>
  <w:num w:numId="23" w16cid:durableId="1446385770">
    <w:abstractNumId w:val="2"/>
  </w:num>
  <w:num w:numId="24" w16cid:durableId="693730875">
    <w:abstractNumId w:val="55"/>
  </w:num>
  <w:num w:numId="25" w16cid:durableId="1961912357">
    <w:abstractNumId w:val="29"/>
  </w:num>
  <w:num w:numId="26" w16cid:durableId="311524000">
    <w:abstractNumId w:val="15"/>
  </w:num>
  <w:num w:numId="27" w16cid:durableId="897743652">
    <w:abstractNumId w:val="36"/>
  </w:num>
  <w:num w:numId="28" w16cid:durableId="1766339463">
    <w:abstractNumId w:val="39"/>
  </w:num>
  <w:num w:numId="29" w16cid:durableId="922683402">
    <w:abstractNumId w:val="43"/>
  </w:num>
  <w:num w:numId="30" w16cid:durableId="1390878825">
    <w:abstractNumId w:val="46"/>
  </w:num>
  <w:num w:numId="31" w16cid:durableId="2098748031">
    <w:abstractNumId w:val="26"/>
  </w:num>
  <w:num w:numId="32" w16cid:durableId="1329477348">
    <w:abstractNumId w:val="60"/>
  </w:num>
  <w:num w:numId="33" w16cid:durableId="412238097">
    <w:abstractNumId w:val="8"/>
  </w:num>
  <w:num w:numId="34" w16cid:durableId="1260142872">
    <w:abstractNumId w:val="52"/>
  </w:num>
  <w:num w:numId="35" w16cid:durableId="1993561668">
    <w:abstractNumId w:val="41"/>
  </w:num>
  <w:num w:numId="36" w16cid:durableId="999193614">
    <w:abstractNumId w:val="59"/>
  </w:num>
  <w:num w:numId="37" w16cid:durableId="1550338708">
    <w:abstractNumId w:val="3"/>
  </w:num>
  <w:num w:numId="38" w16cid:durableId="1645348695">
    <w:abstractNumId w:val="13"/>
  </w:num>
  <w:num w:numId="39" w16cid:durableId="229849771">
    <w:abstractNumId w:val="9"/>
  </w:num>
  <w:num w:numId="40" w16cid:durableId="1164511282">
    <w:abstractNumId w:val="65"/>
  </w:num>
  <w:num w:numId="41" w16cid:durableId="1903440170">
    <w:abstractNumId w:val="48"/>
  </w:num>
  <w:num w:numId="42" w16cid:durableId="1202741495">
    <w:abstractNumId w:val="19"/>
  </w:num>
  <w:num w:numId="43" w16cid:durableId="1789739292">
    <w:abstractNumId w:val="47"/>
  </w:num>
  <w:num w:numId="44" w16cid:durableId="1476875116">
    <w:abstractNumId w:val="4"/>
  </w:num>
  <w:num w:numId="45" w16cid:durableId="395589228">
    <w:abstractNumId w:val="16"/>
  </w:num>
  <w:num w:numId="46" w16cid:durableId="157502149">
    <w:abstractNumId w:val="20"/>
  </w:num>
  <w:num w:numId="47" w16cid:durableId="2064019294">
    <w:abstractNumId w:val="22"/>
  </w:num>
  <w:num w:numId="48" w16cid:durableId="441191820">
    <w:abstractNumId w:val="28"/>
  </w:num>
  <w:num w:numId="49" w16cid:durableId="2034960497">
    <w:abstractNumId w:val="24"/>
  </w:num>
  <w:num w:numId="50" w16cid:durableId="891499636">
    <w:abstractNumId w:val="64"/>
  </w:num>
  <w:num w:numId="51" w16cid:durableId="1701784696">
    <w:abstractNumId w:val="6"/>
  </w:num>
  <w:num w:numId="52" w16cid:durableId="1943221279">
    <w:abstractNumId w:val="1"/>
  </w:num>
  <w:num w:numId="53" w16cid:durableId="251163897">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27716264">
    <w:abstractNumId w:val="0"/>
  </w:num>
  <w:num w:numId="55" w16cid:durableId="1031223638">
    <w:abstractNumId w:val="53"/>
  </w:num>
  <w:num w:numId="56" w16cid:durableId="850296799">
    <w:abstractNumId w:val="50"/>
  </w:num>
  <w:num w:numId="57" w16cid:durableId="2121143457">
    <w:abstractNumId w:val="25"/>
  </w:num>
  <w:num w:numId="58" w16cid:durableId="2145075104">
    <w:abstractNumId w:val="45"/>
  </w:num>
  <w:num w:numId="59" w16cid:durableId="2007241136">
    <w:abstractNumId w:val="17"/>
  </w:num>
  <w:num w:numId="60" w16cid:durableId="1201092649">
    <w:abstractNumId w:val="23"/>
  </w:num>
  <w:num w:numId="61" w16cid:durableId="116337012">
    <w:abstractNumId w:val="12"/>
  </w:num>
  <w:num w:numId="62" w16cid:durableId="223033028">
    <w:abstractNumId w:val="30"/>
  </w:num>
  <w:num w:numId="63" w16cid:durableId="1537038012">
    <w:abstractNumId w:val="54"/>
  </w:num>
  <w:num w:numId="64" w16cid:durableId="23529612">
    <w:abstractNumId w:val="21"/>
  </w:num>
  <w:num w:numId="65" w16cid:durableId="1138681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56295765">
    <w:abstractNumId w:val="31"/>
  </w:num>
  <w:num w:numId="67" w16cid:durableId="132612670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A0E"/>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3FFB"/>
    <w:rsid w:val="00044728"/>
    <w:rsid w:val="00044836"/>
    <w:rsid w:val="00044B63"/>
    <w:rsid w:val="00044DE7"/>
    <w:rsid w:val="000455B9"/>
    <w:rsid w:val="00045E13"/>
    <w:rsid w:val="000464E8"/>
    <w:rsid w:val="000466D2"/>
    <w:rsid w:val="00047F6B"/>
    <w:rsid w:val="00047F8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6B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1FF"/>
    <w:rsid w:val="0008241E"/>
    <w:rsid w:val="00082B3F"/>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261F"/>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20"/>
    <w:rsid w:val="000A5738"/>
    <w:rsid w:val="000A5DA1"/>
    <w:rsid w:val="000A5FB1"/>
    <w:rsid w:val="000A7BF8"/>
    <w:rsid w:val="000B0BE3"/>
    <w:rsid w:val="000B0CED"/>
    <w:rsid w:val="000B1465"/>
    <w:rsid w:val="000B1DB2"/>
    <w:rsid w:val="000B220A"/>
    <w:rsid w:val="000B24B0"/>
    <w:rsid w:val="000B297F"/>
    <w:rsid w:val="000B4E6D"/>
    <w:rsid w:val="000B6976"/>
    <w:rsid w:val="000B7223"/>
    <w:rsid w:val="000B7244"/>
    <w:rsid w:val="000C006A"/>
    <w:rsid w:val="000C017C"/>
    <w:rsid w:val="000C02F3"/>
    <w:rsid w:val="000C12E1"/>
    <w:rsid w:val="000C1AE5"/>
    <w:rsid w:val="000C1F59"/>
    <w:rsid w:val="000C2217"/>
    <w:rsid w:val="000C25AE"/>
    <w:rsid w:val="000C29CF"/>
    <w:rsid w:val="000C3D6B"/>
    <w:rsid w:val="000C3F71"/>
    <w:rsid w:val="000C4702"/>
    <w:rsid w:val="000C4DF9"/>
    <w:rsid w:val="000C59EE"/>
    <w:rsid w:val="000C5CD0"/>
    <w:rsid w:val="000C5D95"/>
    <w:rsid w:val="000C6068"/>
    <w:rsid w:val="000C625C"/>
    <w:rsid w:val="000D0B55"/>
    <w:rsid w:val="000D13D6"/>
    <w:rsid w:val="000D182F"/>
    <w:rsid w:val="000D18E9"/>
    <w:rsid w:val="000D26D8"/>
    <w:rsid w:val="000D3D40"/>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BA2"/>
    <w:rsid w:val="00107DDA"/>
    <w:rsid w:val="00110BF0"/>
    <w:rsid w:val="0011128B"/>
    <w:rsid w:val="0011199A"/>
    <w:rsid w:val="001126FB"/>
    <w:rsid w:val="0011280B"/>
    <w:rsid w:val="001128FB"/>
    <w:rsid w:val="00112F92"/>
    <w:rsid w:val="0011320C"/>
    <w:rsid w:val="0011344C"/>
    <w:rsid w:val="00113B07"/>
    <w:rsid w:val="0011438A"/>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B26"/>
    <w:rsid w:val="00143F3F"/>
    <w:rsid w:val="0014414A"/>
    <w:rsid w:val="0014541E"/>
    <w:rsid w:val="00145EE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5F02"/>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719"/>
    <w:rsid w:val="0019597B"/>
    <w:rsid w:val="00195BD8"/>
    <w:rsid w:val="00195C8A"/>
    <w:rsid w:val="0019623B"/>
    <w:rsid w:val="00197287"/>
    <w:rsid w:val="0019749C"/>
    <w:rsid w:val="00197943"/>
    <w:rsid w:val="00197EF6"/>
    <w:rsid w:val="00197F46"/>
    <w:rsid w:val="001A0DF2"/>
    <w:rsid w:val="001A1062"/>
    <w:rsid w:val="001A1301"/>
    <w:rsid w:val="001A18C1"/>
    <w:rsid w:val="001A1DD2"/>
    <w:rsid w:val="001A1F6F"/>
    <w:rsid w:val="001A225E"/>
    <w:rsid w:val="001A2892"/>
    <w:rsid w:val="001A2E70"/>
    <w:rsid w:val="001A3DA0"/>
    <w:rsid w:val="001A4191"/>
    <w:rsid w:val="001A5289"/>
    <w:rsid w:val="001A5FBA"/>
    <w:rsid w:val="001A6029"/>
    <w:rsid w:val="001A650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6A50"/>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D9"/>
    <w:rsid w:val="002044E1"/>
    <w:rsid w:val="002058A4"/>
    <w:rsid w:val="00206179"/>
    <w:rsid w:val="00206565"/>
    <w:rsid w:val="00206F2A"/>
    <w:rsid w:val="0020706E"/>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422"/>
    <w:rsid w:val="002374F8"/>
    <w:rsid w:val="00237EA0"/>
    <w:rsid w:val="00237EB4"/>
    <w:rsid w:val="002415C7"/>
    <w:rsid w:val="0024180E"/>
    <w:rsid w:val="002418CE"/>
    <w:rsid w:val="0024200F"/>
    <w:rsid w:val="002428AC"/>
    <w:rsid w:val="00242987"/>
    <w:rsid w:val="002430AE"/>
    <w:rsid w:val="002431E0"/>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5A8"/>
    <w:rsid w:val="00253D8B"/>
    <w:rsid w:val="00254390"/>
    <w:rsid w:val="00254815"/>
    <w:rsid w:val="00254895"/>
    <w:rsid w:val="002550C7"/>
    <w:rsid w:val="00255225"/>
    <w:rsid w:val="002552E9"/>
    <w:rsid w:val="00255C04"/>
    <w:rsid w:val="00257685"/>
    <w:rsid w:val="002601F1"/>
    <w:rsid w:val="00260245"/>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ED3"/>
    <w:rsid w:val="00270CE4"/>
    <w:rsid w:val="00270EFE"/>
    <w:rsid w:val="00271411"/>
    <w:rsid w:val="00271E3F"/>
    <w:rsid w:val="00272488"/>
    <w:rsid w:val="00273F59"/>
    <w:rsid w:val="00274B64"/>
    <w:rsid w:val="00274C8A"/>
    <w:rsid w:val="0027575B"/>
    <w:rsid w:val="00275B72"/>
    <w:rsid w:val="00276A15"/>
    <w:rsid w:val="00277655"/>
    <w:rsid w:val="00280265"/>
    <w:rsid w:val="002806B3"/>
    <w:rsid w:val="00280AF0"/>
    <w:rsid w:val="00281309"/>
    <w:rsid w:val="00281735"/>
    <w:rsid w:val="002827A2"/>
    <w:rsid w:val="00282C67"/>
    <w:rsid w:val="00283391"/>
    <w:rsid w:val="00283C6E"/>
    <w:rsid w:val="00283D6A"/>
    <w:rsid w:val="00284221"/>
    <w:rsid w:val="00284427"/>
    <w:rsid w:val="002844FF"/>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7"/>
    <w:rsid w:val="002B69CF"/>
    <w:rsid w:val="002B6B9E"/>
    <w:rsid w:val="002B7D13"/>
    <w:rsid w:val="002C12C6"/>
    <w:rsid w:val="002C14FC"/>
    <w:rsid w:val="002C1D93"/>
    <w:rsid w:val="002C2936"/>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AE6"/>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B0F"/>
    <w:rsid w:val="00310DEF"/>
    <w:rsid w:val="0031109D"/>
    <w:rsid w:val="0031284C"/>
    <w:rsid w:val="00312D59"/>
    <w:rsid w:val="00313C60"/>
    <w:rsid w:val="0031420A"/>
    <w:rsid w:val="003155D3"/>
    <w:rsid w:val="00316D64"/>
    <w:rsid w:val="00316DD3"/>
    <w:rsid w:val="0031757A"/>
    <w:rsid w:val="00317AC3"/>
    <w:rsid w:val="0032046A"/>
    <w:rsid w:val="00320B5A"/>
    <w:rsid w:val="00321A79"/>
    <w:rsid w:val="00321B1F"/>
    <w:rsid w:val="0032266C"/>
    <w:rsid w:val="003230AA"/>
    <w:rsid w:val="003232C3"/>
    <w:rsid w:val="00324073"/>
    <w:rsid w:val="003241B0"/>
    <w:rsid w:val="003241B4"/>
    <w:rsid w:val="0032423E"/>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B1D"/>
    <w:rsid w:val="003406FD"/>
    <w:rsid w:val="00340882"/>
    <w:rsid w:val="00340B7C"/>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101"/>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1DE"/>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20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8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80"/>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2C51"/>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1EE"/>
    <w:rsid w:val="00450767"/>
    <w:rsid w:val="00450E09"/>
    <w:rsid w:val="004511A8"/>
    <w:rsid w:val="004512A8"/>
    <w:rsid w:val="00451A80"/>
    <w:rsid w:val="00451E77"/>
    <w:rsid w:val="004525F0"/>
    <w:rsid w:val="0045276F"/>
    <w:rsid w:val="00452C1D"/>
    <w:rsid w:val="00453770"/>
    <w:rsid w:val="00453C91"/>
    <w:rsid w:val="00455810"/>
    <w:rsid w:val="00455AA9"/>
    <w:rsid w:val="00455F06"/>
    <w:rsid w:val="004575AA"/>
    <w:rsid w:val="0045773D"/>
    <w:rsid w:val="00457C45"/>
    <w:rsid w:val="00457F5A"/>
    <w:rsid w:val="00460650"/>
    <w:rsid w:val="00461904"/>
    <w:rsid w:val="0046198C"/>
    <w:rsid w:val="0046199B"/>
    <w:rsid w:val="00461CE4"/>
    <w:rsid w:val="004624F4"/>
    <w:rsid w:val="00462587"/>
    <w:rsid w:val="004635E0"/>
    <w:rsid w:val="00463897"/>
    <w:rsid w:val="004642FA"/>
    <w:rsid w:val="0046472C"/>
    <w:rsid w:val="00464D07"/>
    <w:rsid w:val="004658BF"/>
    <w:rsid w:val="00466C96"/>
    <w:rsid w:val="00467515"/>
    <w:rsid w:val="00467B1D"/>
    <w:rsid w:val="00471043"/>
    <w:rsid w:val="004713B5"/>
    <w:rsid w:val="004714E0"/>
    <w:rsid w:val="00471846"/>
    <w:rsid w:val="00471E28"/>
    <w:rsid w:val="00472F7A"/>
    <w:rsid w:val="00472F8C"/>
    <w:rsid w:val="004730BE"/>
    <w:rsid w:val="00473A6B"/>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B28"/>
    <w:rsid w:val="00497DF3"/>
    <w:rsid w:val="004A01F5"/>
    <w:rsid w:val="004A0305"/>
    <w:rsid w:val="004A0401"/>
    <w:rsid w:val="004A0CDF"/>
    <w:rsid w:val="004A0E10"/>
    <w:rsid w:val="004A1343"/>
    <w:rsid w:val="004A13CE"/>
    <w:rsid w:val="004A1BB5"/>
    <w:rsid w:val="004A299F"/>
    <w:rsid w:val="004A3C50"/>
    <w:rsid w:val="004A3F9F"/>
    <w:rsid w:val="004A415C"/>
    <w:rsid w:val="004A4444"/>
    <w:rsid w:val="004A45B9"/>
    <w:rsid w:val="004A4761"/>
    <w:rsid w:val="004A48CA"/>
    <w:rsid w:val="004A4C80"/>
    <w:rsid w:val="004A51B9"/>
    <w:rsid w:val="004A5210"/>
    <w:rsid w:val="004A5A9A"/>
    <w:rsid w:val="004A6248"/>
    <w:rsid w:val="004A7485"/>
    <w:rsid w:val="004A7F0E"/>
    <w:rsid w:val="004B01D9"/>
    <w:rsid w:val="004B0E0C"/>
    <w:rsid w:val="004B1C98"/>
    <w:rsid w:val="004B219C"/>
    <w:rsid w:val="004B2B8B"/>
    <w:rsid w:val="004B2DE4"/>
    <w:rsid w:val="004B57E8"/>
    <w:rsid w:val="004B5D16"/>
    <w:rsid w:val="004B6BCA"/>
    <w:rsid w:val="004B6FBD"/>
    <w:rsid w:val="004B7455"/>
    <w:rsid w:val="004B75AF"/>
    <w:rsid w:val="004B7891"/>
    <w:rsid w:val="004C03F1"/>
    <w:rsid w:val="004C076A"/>
    <w:rsid w:val="004C0C4F"/>
    <w:rsid w:val="004C11AA"/>
    <w:rsid w:val="004C1AFC"/>
    <w:rsid w:val="004C29F1"/>
    <w:rsid w:val="004C34F4"/>
    <w:rsid w:val="004C3894"/>
    <w:rsid w:val="004C40E5"/>
    <w:rsid w:val="004C42C8"/>
    <w:rsid w:val="004C4413"/>
    <w:rsid w:val="004C608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50D"/>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0E6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70B"/>
    <w:rsid w:val="00553E2C"/>
    <w:rsid w:val="0055476C"/>
    <w:rsid w:val="005550B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6A7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BD5"/>
    <w:rsid w:val="005C6027"/>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2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4604"/>
    <w:rsid w:val="00605D03"/>
    <w:rsid w:val="006069E4"/>
    <w:rsid w:val="00606CBD"/>
    <w:rsid w:val="00607C46"/>
    <w:rsid w:val="00612434"/>
    <w:rsid w:val="00612488"/>
    <w:rsid w:val="00612CE6"/>
    <w:rsid w:val="00612EDD"/>
    <w:rsid w:val="0061459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CB3"/>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38F"/>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FDF"/>
    <w:rsid w:val="0068448B"/>
    <w:rsid w:val="00685C49"/>
    <w:rsid w:val="00687997"/>
    <w:rsid w:val="00687E47"/>
    <w:rsid w:val="0069058D"/>
    <w:rsid w:val="0069125A"/>
    <w:rsid w:val="006912EA"/>
    <w:rsid w:val="00692635"/>
    <w:rsid w:val="00693C7B"/>
    <w:rsid w:val="00694911"/>
    <w:rsid w:val="006966D7"/>
    <w:rsid w:val="00696EED"/>
    <w:rsid w:val="00697E42"/>
    <w:rsid w:val="006A02C4"/>
    <w:rsid w:val="006A0320"/>
    <w:rsid w:val="006A0559"/>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5A4F"/>
    <w:rsid w:val="006D6694"/>
    <w:rsid w:val="006D67EE"/>
    <w:rsid w:val="006E04DD"/>
    <w:rsid w:val="006E05DF"/>
    <w:rsid w:val="006E2477"/>
    <w:rsid w:val="006E28D7"/>
    <w:rsid w:val="006E2957"/>
    <w:rsid w:val="006E2B14"/>
    <w:rsid w:val="006E33EE"/>
    <w:rsid w:val="006E42EC"/>
    <w:rsid w:val="006E533D"/>
    <w:rsid w:val="006E6528"/>
    <w:rsid w:val="006E6883"/>
    <w:rsid w:val="006E75C7"/>
    <w:rsid w:val="006E7679"/>
    <w:rsid w:val="006F1F4B"/>
    <w:rsid w:val="006F2F71"/>
    <w:rsid w:val="006F3B61"/>
    <w:rsid w:val="006F486C"/>
    <w:rsid w:val="006F631C"/>
    <w:rsid w:val="006F6DAA"/>
    <w:rsid w:val="006F7115"/>
    <w:rsid w:val="006F7332"/>
    <w:rsid w:val="006F73A9"/>
    <w:rsid w:val="007015CF"/>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20"/>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27B55"/>
    <w:rsid w:val="00727CF0"/>
    <w:rsid w:val="007306D3"/>
    <w:rsid w:val="007317B5"/>
    <w:rsid w:val="00731D1E"/>
    <w:rsid w:val="0073210C"/>
    <w:rsid w:val="0073238A"/>
    <w:rsid w:val="00732CB6"/>
    <w:rsid w:val="007334EA"/>
    <w:rsid w:val="0073352B"/>
    <w:rsid w:val="00733758"/>
    <w:rsid w:val="00734B75"/>
    <w:rsid w:val="00734BBA"/>
    <w:rsid w:val="00735BCF"/>
    <w:rsid w:val="00735C0D"/>
    <w:rsid w:val="00735C59"/>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C3"/>
    <w:rsid w:val="00761429"/>
    <w:rsid w:val="0076284D"/>
    <w:rsid w:val="00764485"/>
    <w:rsid w:val="00764FD6"/>
    <w:rsid w:val="007654C6"/>
    <w:rsid w:val="00765F24"/>
    <w:rsid w:val="00766211"/>
    <w:rsid w:val="00766335"/>
    <w:rsid w:val="00771A27"/>
    <w:rsid w:val="00771EC8"/>
    <w:rsid w:val="007720C2"/>
    <w:rsid w:val="007724D3"/>
    <w:rsid w:val="007731F0"/>
    <w:rsid w:val="007740AD"/>
    <w:rsid w:val="00774FA3"/>
    <w:rsid w:val="0077554C"/>
    <w:rsid w:val="007757A4"/>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B6"/>
    <w:rsid w:val="007F6402"/>
    <w:rsid w:val="007F65C2"/>
    <w:rsid w:val="007F6F26"/>
    <w:rsid w:val="007F7397"/>
    <w:rsid w:val="0080046E"/>
    <w:rsid w:val="008009F2"/>
    <w:rsid w:val="0080269D"/>
    <w:rsid w:val="008040CB"/>
    <w:rsid w:val="008043C9"/>
    <w:rsid w:val="00805177"/>
    <w:rsid w:val="00806044"/>
    <w:rsid w:val="00807185"/>
    <w:rsid w:val="00807310"/>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650"/>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5D1B"/>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CB2"/>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D3D"/>
    <w:rsid w:val="008D3AE8"/>
    <w:rsid w:val="008D4A74"/>
    <w:rsid w:val="008D6F67"/>
    <w:rsid w:val="008D704D"/>
    <w:rsid w:val="008D7A4D"/>
    <w:rsid w:val="008E02DD"/>
    <w:rsid w:val="008E2035"/>
    <w:rsid w:val="008E21C0"/>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93"/>
    <w:rsid w:val="008F32D0"/>
    <w:rsid w:val="008F34D6"/>
    <w:rsid w:val="008F35AA"/>
    <w:rsid w:val="008F38C8"/>
    <w:rsid w:val="008F3AED"/>
    <w:rsid w:val="008F4D52"/>
    <w:rsid w:val="008F4DD8"/>
    <w:rsid w:val="008F52B3"/>
    <w:rsid w:val="008F5556"/>
    <w:rsid w:val="008F5D7E"/>
    <w:rsid w:val="008F677F"/>
    <w:rsid w:val="008F6A15"/>
    <w:rsid w:val="008F6D6B"/>
    <w:rsid w:val="008F7226"/>
    <w:rsid w:val="008F76BA"/>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1474"/>
    <w:rsid w:val="009122A7"/>
    <w:rsid w:val="00912795"/>
    <w:rsid w:val="00913EE3"/>
    <w:rsid w:val="00914D3F"/>
    <w:rsid w:val="0091557F"/>
    <w:rsid w:val="009159A1"/>
    <w:rsid w:val="009159B9"/>
    <w:rsid w:val="00915EBC"/>
    <w:rsid w:val="0091615C"/>
    <w:rsid w:val="009169A4"/>
    <w:rsid w:val="00916CA4"/>
    <w:rsid w:val="00916DDB"/>
    <w:rsid w:val="00917759"/>
    <w:rsid w:val="00917931"/>
    <w:rsid w:val="00917F14"/>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23"/>
    <w:rsid w:val="009302A6"/>
    <w:rsid w:val="0093049E"/>
    <w:rsid w:val="00931CA2"/>
    <w:rsid w:val="00931E5B"/>
    <w:rsid w:val="0093234E"/>
    <w:rsid w:val="0093252D"/>
    <w:rsid w:val="00933845"/>
    <w:rsid w:val="00934E53"/>
    <w:rsid w:val="00935371"/>
    <w:rsid w:val="00937444"/>
    <w:rsid w:val="0093767A"/>
    <w:rsid w:val="0093789E"/>
    <w:rsid w:val="009407A8"/>
    <w:rsid w:val="00941625"/>
    <w:rsid w:val="00941B9D"/>
    <w:rsid w:val="0094210F"/>
    <w:rsid w:val="009425A7"/>
    <w:rsid w:val="00942B80"/>
    <w:rsid w:val="00942BCA"/>
    <w:rsid w:val="009438E2"/>
    <w:rsid w:val="00946722"/>
    <w:rsid w:val="0094708F"/>
    <w:rsid w:val="009502F5"/>
    <w:rsid w:val="0095251F"/>
    <w:rsid w:val="00952A6D"/>
    <w:rsid w:val="00953A9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8BF"/>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7A7"/>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576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F"/>
    <w:rsid w:val="009D184C"/>
    <w:rsid w:val="009D1F7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AA"/>
    <w:rsid w:val="00A0136C"/>
    <w:rsid w:val="00A01B3A"/>
    <w:rsid w:val="00A02524"/>
    <w:rsid w:val="00A033EB"/>
    <w:rsid w:val="00A0346A"/>
    <w:rsid w:val="00A040B5"/>
    <w:rsid w:val="00A0430F"/>
    <w:rsid w:val="00A04ACA"/>
    <w:rsid w:val="00A057F2"/>
    <w:rsid w:val="00A06380"/>
    <w:rsid w:val="00A065A2"/>
    <w:rsid w:val="00A100C8"/>
    <w:rsid w:val="00A10489"/>
    <w:rsid w:val="00A10DB9"/>
    <w:rsid w:val="00A10FCA"/>
    <w:rsid w:val="00A112CC"/>
    <w:rsid w:val="00A113C1"/>
    <w:rsid w:val="00A11E57"/>
    <w:rsid w:val="00A12346"/>
    <w:rsid w:val="00A1261C"/>
    <w:rsid w:val="00A1297F"/>
    <w:rsid w:val="00A130D3"/>
    <w:rsid w:val="00A13EAF"/>
    <w:rsid w:val="00A144B6"/>
    <w:rsid w:val="00A147C9"/>
    <w:rsid w:val="00A14833"/>
    <w:rsid w:val="00A15EE3"/>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6F4"/>
    <w:rsid w:val="00A32840"/>
    <w:rsid w:val="00A32BE9"/>
    <w:rsid w:val="00A32FBD"/>
    <w:rsid w:val="00A33366"/>
    <w:rsid w:val="00A33684"/>
    <w:rsid w:val="00A363BD"/>
    <w:rsid w:val="00A3699B"/>
    <w:rsid w:val="00A36CC9"/>
    <w:rsid w:val="00A36D58"/>
    <w:rsid w:val="00A37373"/>
    <w:rsid w:val="00A41654"/>
    <w:rsid w:val="00A41AC1"/>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291"/>
    <w:rsid w:val="00A47CF5"/>
    <w:rsid w:val="00A47F99"/>
    <w:rsid w:val="00A50B73"/>
    <w:rsid w:val="00A510B9"/>
    <w:rsid w:val="00A5253F"/>
    <w:rsid w:val="00A529EF"/>
    <w:rsid w:val="00A52B08"/>
    <w:rsid w:val="00A52BA0"/>
    <w:rsid w:val="00A53451"/>
    <w:rsid w:val="00A54EAE"/>
    <w:rsid w:val="00A55508"/>
    <w:rsid w:val="00A55596"/>
    <w:rsid w:val="00A55891"/>
    <w:rsid w:val="00A55AA5"/>
    <w:rsid w:val="00A560A2"/>
    <w:rsid w:val="00A5689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D3F"/>
    <w:rsid w:val="00A71E5E"/>
    <w:rsid w:val="00A728AD"/>
    <w:rsid w:val="00A72EFA"/>
    <w:rsid w:val="00A73BF7"/>
    <w:rsid w:val="00A744AD"/>
    <w:rsid w:val="00A747AC"/>
    <w:rsid w:val="00A74B22"/>
    <w:rsid w:val="00A75E04"/>
    <w:rsid w:val="00A76524"/>
    <w:rsid w:val="00A76922"/>
    <w:rsid w:val="00A76E61"/>
    <w:rsid w:val="00A76EAF"/>
    <w:rsid w:val="00A76F66"/>
    <w:rsid w:val="00A77900"/>
    <w:rsid w:val="00A77E0D"/>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3F3"/>
    <w:rsid w:val="00AA2718"/>
    <w:rsid w:val="00AA29DF"/>
    <w:rsid w:val="00AA362E"/>
    <w:rsid w:val="00AA4446"/>
    <w:rsid w:val="00AA4ADC"/>
    <w:rsid w:val="00AA4C18"/>
    <w:rsid w:val="00AA4E3A"/>
    <w:rsid w:val="00AA52E1"/>
    <w:rsid w:val="00AA53F1"/>
    <w:rsid w:val="00AA5EDC"/>
    <w:rsid w:val="00AA5F07"/>
    <w:rsid w:val="00AA62D6"/>
    <w:rsid w:val="00AA66DF"/>
    <w:rsid w:val="00AA6796"/>
    <w:rsid w:val="00AA78B2"/>
    <w:rsid w:val="00AA7ABB"/>
    <w:rsid w:val="00AA7C0D"/>
    <w:rsid w:val="00AA7DD1"/>
    <w:rsid w:val="00AB0036"/>
    <w:rsid w:val="00AB0C4B"/>
    <w:rsid w:val="00AB16DF"/>
    <w:rsid w:val="00AB1754"/>
    <w:rsid w:val="00AB2DB9"/>
    <w:rsid w:val="00AB2E0D"/>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4D6"/>
    <w:rsid w:val="00AF3747"/>
    <w:rsid w:val="00AF42F9"/>
    <w:rsid w:val="00AF48CC"/>
    <w:rsid w:val="00AF5CF4"/>
    <w:rsid w:val="00AF6074"/>
    <w:rsid w:val="00AF62E6"/>
    <w:rsid w:val="00AF6844"/>
    <w:rsid w:val="00AF76C1"/>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92A"/>
    <w:rsid w:val="00B12512"/>
    <w:rsid w:val="00B13B3B"/>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670"/>
    <w:rsid w:val="00B47C05"/>
    <w:rsid w:val="00B47EC3"/>
    <w:rsid w:val="00B506A9"/>
    <w:rsid w:val="00B50760"/>
    <w:rsid w:val="00B50A49"/>
    <w:rsid w:val="00B50E50"/>
    <w:rsid w:val="00B5221E"/>
    <w:rsid w:val="00B522AC"/>
    <w:rsid w:val="00B52705"/>
    <w:rsid w:val="00B5429E"/>
    <w:rsid w:val="00B5493F"/>
    <w:rsid w:val="00B54C37"/>
    <w:rsid w:val="00B55193"/>
    <w:rsid w:val="00B5521E"/>
    <w:rsid w:val="00B55A65"/>
    <w:rsid w:val="00B56D81"/>
    <w:rsid w:val="00B573C4"/>
    <w:rsid w:val="00B600AE"/>
    <w:rsid w:val="00B606C9"/>
    <w:rsid w:val="00B60CB8"/>
    <w:rsid w:val="00B610A6"/>
    <w:rsid w:val="00B62973"/>
    <w:rsid w:val="00B62D48"/>
    <w:rsid w:val="00B6316B"/>
    <w:rsid w:val="00B64536"/>
    <w:rsid w:val="00B647BE"/>
    <w:rsid w:val="00B6522C"/>
    <w:rsid w:val="00B672BA"/>
    <w:rsid w:val="00B6737C"/>
    <w:rsid w:val="00B67BAF"/>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C1"/>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5DDD"/>
    <w:rsid w:val="00BB6B79"/>
    <w:rsid w:val="00BC0EC9"/>
    <w:rsid w:val="00BC1CD4"/>
    <w:rsid w:val="00BC22EF"/>
    <w:rsid w:val="00BC2E44"/>
    <w:rsid w:val="00BC3440"/>
    <w:rsid w:val="00BC3DF9"/>
    <w:rsid w:val="00BC3EEA"/>
    <w:rsid w:val="00BC403A"/>
    <w:rsid w:val="00BC4EE0"/>
    <w:rsid w:val="00BC7052"/>
    <w:rsid w:val="00BC74E7"/>
    <w:rsid w:val="00BC759E"/>
    <w:rsid w:val="00BC7964"/>
    <w:rsid w:val="00BD00CF"/>
    <w:rsid w:val="00BD02A7"/>
    <w:rsid w:val="00BD290E"/>
    <w:rsid w:val="00BD2E81"/>
    <w:rsid w:val="00BD3D5D"/>
    <w:rsid w:val="00BD5F8A"/>
    <w:rsid w:val="00BE13D5"/>
    <w:rsid w:val="00BE1520"/>
    <w:rsid w:val="00BE1858"/>
    <w:rsid w:val="00BE3B73"/>
    <w:rsid w:val="00BE3C0E"/>
    <w:rsid w:val="00BE3EEA"/>
    <w:rsid w:val="00BE43A9"/>
    <w:rsid w:val="00BE4401"/>
    <w:rsid w:val="00BE5267"/>
    <w:rsid w:val="00BE52DB"/>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15B6"/>
    <w:rsid w:val="00C51CF2"/>
    <w:rsid w:val="00C52086"/>
    <w:rsid w:val="00C544C8"/>
    <w:rsid w:val="00C54686"/>
    <w:rsid w:val="00C546D3"/>
    <w:rsid w:val="00C54B23"/>
    <w:rsid w:val="00C54E72"/>
    <w:rsid w:val="00C55829"/>
    <w:rsid w:val="00C566F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DA"/>
    <w:rsid w:val="00C65D0F"/>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BF"/>
    <w:rsid w:val="00C74421"/>
    <w:rsid w:val="00C748B1"/>
    <w:rsid w:val="00C74B05"/>
    <w:rsid w:val="00C757EB"/>
    <w:rsid w:val="00C75E83"/>
    <w:rsid w:val="00C7706C"/>
    <w:rsid w:val="00C77938"/>
    <w:rsid w:val="00C779A4"/>
    <w:rsid w:val="00C80519"/>
    <w:rsid w:val="00C80E7C"/>
    <w:rsid w:val="00C8106D"/>
    <w:rsid w:val="00C814A2"/>
    <w:rsid w:val="00C821F9"/>
    <w:rsid w:val="00C83859"/>
    <w:rsid w:val="00C83FE2"/>
    <w:rsid w:val="00C84434"/>
    <w:rsid w:val="00C8502B"/>
    <w:rsid w:val="00C85179"/>
    <w:rsid w:val="00C85777"/>
    <w:rsid w:val="00C85D01"/>
    <w:rsid w:val="00C86519"/>
    <w:rsid w:val="00C86E26"/>
    <w:rsid w:val="00C8750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23C1"/>
    <w:rsid w:val="00CA2B04"/>
    <w:rsid w:val="00CA347D"/>
    <w:rsid w:val="00CA3483"/>
    <w:rsid w:val="00CA3A0F"/>
    <w:rsid w:val="00CA3A72"/>
    <w:rsid w:val="00CA3FAE"/>
    <w:rsid w:val="00CA47CB"/>
    <w:rsid w:val="00CA5166"/>
    <w:rsid w:val="00CA6329"/>
    <w:rsid w:val="00CA65C6"/>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B19"/>
    <w:rsid w:val="00CC0C6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55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EF9"/>
    <w:rsid w:val="00CE1414"/>
    <w:rsid w:val="00CE275A"/>
    <w:rsid w:val="00CE2A25"/>
    <w:rsid w:val="00CE3247"/>
    <w:rsid w:val="00CE361D"/>
    <w:rsid w:val="00CE498D"/>
    <w:rsid w:val="00CE5A18"/>
    <w:rsid w:val="00CE64FF"/>
    <w:rsid w:val="00CE6713"/>
    <w:rsid w:val="00CE7939"/>
    <w:rsid w:val="00CF0529"/>
    <w:rsid w:val="00CF06D5"/>
    <w:rsid w:val="00CF1B69"/>
    <w:rsid w:val="00CF1D58"/>
    <w:rsid w:val="00CF2677"/>
    <w:rsid w:val="00CF2CB6"/>
    <w:rsid w:val="00CF32A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5C"/>
    <w:rsid w:val="00D20B5F"/>
    <w:rsid w:val="00D22226"/>
    <w:rsid w:val="00D2324F"/>
    <w:rsid w:val="00D232F1"/>
    <w:rsid w:val="00D25782"/>
    <w:rsid w:val="00D26F9A"/>
    <w:rsid w:val="00D278FA"/>
    <w:rsid w:val="00D27D74"/>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BF7"/>
    <w:rsid w:val="00D7155A"/>
    <w:rsid w:val="00D720E9"/>
    <w:rsid w:val="00D722C8"/>
    <w:rsid w:val="00D72FD6"/>
    <w:rsid w:val="00D73174"/>
    <w:rsid w:val="00D734C0"/>
    <w:rsid w:val="00D734C6"/>
    <w:rsid w:val="00D73763"/>
    <w:rsid w:val="00D73765"/>
    <w:rsid w:val="00D7377C"/>
    <w:rsid w:val="00D74236"/>
    <w:rsid w:val="00D75062"/>
    <w:rsid w:val="00D75609"/>
    <w:rsid w:val="00D77C78"/>
    <w:rsid w:val="00D77ED3"/>
    <w:rsid w:val="00D80A56"/>
    <w:rsid w:val="00D80CDF"/>
    <w:rsid w:val="00D8178E"/>
    <w:rsid w:val="00D81E9E"/>
    <w:rsid w:val="00D8349A"/>
    <w:rsid w:val="00D8368E"/>
    <w:rsid w:val="00D83945"/>
    <w:rsid w:val="00D83C57"/>
    <w:rsid w:val="00D83F39"/>
    <w:rsid w:val="00D84542"/>
    <w:rsid w:val="00D8465F"/>
    <w:rsid w:val="00D85943"/>
    <w:rsid w:val="00D8621D"/>
    <w:rsid w:val="00D8625D"/>
    <w:rsid w:val="00D8687C"/>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CC"/>
    <w:rsid w:val="00DB0BDF"/>
    <w:rsid w:val="00DB2857"/>
    <w:rsid w:val="00DB35AF"/>
    <w:rsid w:val="00DB374C"/>
    <w:rsid w:val="00DB3CE2"/>
    <w:rsid w:val="00DB44A6"/>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5DBC"/>
    <w:rsid w:val="00DC6585"/>
    <w:rsid w:val="00DC673E"/>
    <w:rsid w:val="00DC7576"/>
    <w:rsid w:val="00DD0085"/>
    <w:rsid w:val="00DD008C"/>
    <w:rsid w:val="00DD0202"/>
    <w:rsid w:val="00DD1047"/>
    <w:rsid w:val="00DD10C2"/>
    <w:rsid w:val="00DD1593"/>
    <w:rsid w:val="00DD21DA"/>
    <w:rsid w:val="00DD2736"/>
    <w:rsid w:val="00DD2A10"/>
    <w:rsid w:val="00DD2AF1"/>
    <w:rsid w:val="00DD344C"/>
    <w:rsid w:val="00DD39A8"/>
    <w:rsid w:val="00DD468D"/>
    <w:rsid w:val="00DD4DF8"/>
    <w:rsid w:val="00DD4F0E"/>
    <w:rsid w:val="00DD6064"/>
    <w:rsid w:val="00DD6138"/>
    <w:rsid w:val="00DD6240"/>
    <w:rsid w:val="00DD649E"/>
    <w:rsid w:val="00DD7D6A"/>
    <w:rsid w:val="00DE051B"/>
    <w:rsid w:val="00DE056C"/>
    <w:rsid w:val="00DE0779"/>
    <w:rsid w:val="00DE0954"/>
    <w:rsid w:val="00DE0A53"/>
    <w:rsid w:val="00DE0B49"/>
    <w:rsid w:val="00DE18FF"/>
    <w:rsid w:val="00DE23CA"/>
    <w:rsid w:val="00DE2844"/>
    <w:rsid w:val="00DE290C"/>
    <w:rsid w:val="00DE2E9E"/>
    <w:rsid w:val="00DE3558"/>
    <w:rsid w:val="00DE3770"/>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085"/>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3D8"/>
    <w:rsid w:val="00E145C6"/>
    <w:rsid w:val="00E146F6"/>
    <w:rsid w:val="00E14A86"/>
    <w:rsid w:val="00E15479"/>
    <w:rsid w:val="00E15DC1"/>
    <w:rsid w:val="00E16072"/>
    <w:rsid w:val="00E160F5"/>
    <w:rsid w:val="00E201D8"/>
    <w:rsid w:val="00E21768"/>
    <w:rsid w:val="00E217CA"/>
    <w:rsid w:val="00E2216E"/>
    <w:rsid w:val="00E2272C"/>
    <w:rsid w:val="00E229FB"/>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649"/>
    <w:rsid w:val="00E41860"/>
    <w:rsid w:val="00E42587"/>
    <w:rsid w:val="00E4266A"/>
    <w:rsid w:val="00E42830"/>
    <w:rsid w:val="00E42A6B"/>
    <w:rsid w:val="00E42B7C"/>
    <w:rsid w:val="00E43E61"/>
    <w:rsid w:val="00E448B7"/>
    <w:rsid w:val="00E4584D"/>
    <w:rsid w:val="00E46A71"/>
    <w:rsid w:val="00E508D6"/>
    <w:rsid w:val="00E50D81"/>
    <w:rsid w:val="00E50F51"/>
    <w:rsid w:val="00E50F94"/>
    <w:rsid w:val="00E51974"/>
    <w:rsid w:val="00E51B00"/>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0FF"/>
    <w:rsid w:val="00E70F60"/>
    <w:rsid w:val="00E71E41"/>
    <w:rsid w:val="00E7230D"/>
    <w:rsid w:val="00E729B9"/>
    <w:rsid w:val="00E72AC2"/>
    <w:rsid w:val="00E73CF3"/>
    <w:rsid w:val="00E74774"/>
    <w:rsid w:val="00E7520F"/>
    <w:rsid w:val="00E75227"/>
    <w:rsid w:val="00E76292"/>
    <w:rsid w:val="00E76434"/>
    <w:rsid w:val="00E76E1F"/>
    <w:rsid w:val="00E7704A"/>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CA"/>
    <w:rsid w:val="00E93148"/>
    <w:rsid w:val="00E934C8"/>
    <w:rsid w:val="00E93534"/>
    <w:rsid w:val="00E94024"/>
    <w:rsid w:val="00E9431B"/>
    <w:rsid w:val="00E9470E"/>
    <w:rsid w:val="00E94E29"/>
    <w:rsid w:val="00E959C8"/>
    <w:rsid w:val="00E96E22"/>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BCF"/>
    <w:rsid w:val="00EC42F8"/>
    <w:rsid w:val="00EC4A1B"/>
    <w:rsid w:val="00EC4A41"/>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922"/>
    <w:rsid w:val="00EE0136"/>
    <w:rsid w:val="00EE16DB"/>
    <w:rsid w:val="00EE19FD"/>
    <w:rsid w:val="00EE1B56"/>
    <w:rsid w:val="00EE1C85"/>
    <w:rsid w:val="00EE1F5D"/>
    <w:rsid w:val="00EE2914"/>
    <w:rsid w:val="00EE2FC5"/>
    <w:rsid w:val="00EE33F3"/>
    <w:rsid w:val="00EE433A"/>
    <w:rsid w:val="00EE4477"/>
    <w:rsid w:val="00EE4C1D"/>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227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433"/>
    <w:rsid w:val="00F44527"/>
    <w:rsid w:val="00F44F39"/>
    <w:rsid w:val="00F45125"/>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069B"/>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DF1"/>
    <w:rsid w:val="00F91643"/>
    <w:rsid w:val="00F92110"/>
    <w:rsid w:val="00F929B7"/>
    <w:rsid w:val="00F9327D"/>
    <w:rsid w:val="00F9415C"/>
    <w:rsid w:val="00F9431F"/>
    <w:rsid w:val="00F94C5C"/>
    <w:rsid w:val="00F94D71"/>
    <w:rsid w:val="00F95039"/>
    <w:rsid w:val="00F952BE"/>
    <w:rsid w:val="00F953B3"/>
    <w:rsid w:val="00F9566B"/>
    <w:rsid w:val="00F9576C"/>
    <w:rsid w:val="00F96594"/>
    <w:rsid w:val="00F96714"/>
    <w:rsid w:val="00FA0CF7"/>
    <w:rsid w:val="00FA144D"/>
    <w:rsid w:val="00FA1F3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2A"/>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33C"/>
    <w:rsid w:val="00FD2A30"/>
    <w:rsid w:val="00FD34DC"/>
    <w:rsid w:val="00FD5736"/>
    <w:rsid w:val="00FD6FC4"/>
    <w:rsid w:val="00FD6FF9"/>
    <w:rsid w:val="00FD75A0"/>
    <w:rsid w:val="00FE0385"/>
    <w:rsid w:val="00FE1B67"/>
    <w:rsid w:val="00FE252E"/>
    <w:rsid w:val="00FE2E2E"/>
    <w:rsid w:val="00FE318A"/>
    <w:rsid w:val="00FE3D1F"/>
    <w:rsid w:val="00FE3D7C"/>
    <w:rsid w:val="00FE4654"/>
    <w:rsid w:val="00FE4885"/>
    <w:rsid w:val="00FE5036"/>
    <w:rsid w:val="00FE5735"/>
    <w:rsid w:val="00FE6998"/>
    <w:rsid w:val="00FE6B95"/>
    <w:rsid w:val="00FE6BE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4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819356">
      <w:bodyDiv w:val="1"/>
      <w:marLeft w:val="0"/>
      <w:marRight w:val="0"/>
      <w:marTop w:val="0"/>
      <w:marBottom w:val="0"/>
      <w:divBdr>
        <w:top w:val="none" w:sz="0" w:space="0" w:color="auto"/>
        <w:left w:val="none" w:sz="0" w:space="0" w:color="auto"/>
        <w:bottom w:val="none" w:sz="0" w:space="0" w:color="auto"/>
        <w:right w:val="none" w:sz="0" w:space="0" w:color="auto"/>
      </w:divBdr>
      <w:divsChild>
        <w:div w:id="602960388">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5085156">
      <w:bodyDiv w:val="1"/>
      <w:marLeft w:val="0"/>
      <w:marRight w:val="0"/>
      <w:marTop w:val="0"/>
      <w:marBottom w:val="0"/>
      <w:divBdr>
        <w:top w:val="none" w:sz="0" w:space="0" w:color="auto"/>
        <w:left w:val="none" w:sz="0" w:space="0" w:color="auto"/>
        <w:bottom w:val="none" w:sz="0" w:space="0" w:color="auto"/>
        <w:right w:val="none" w:sz="0" w:space="0" w:color="auto"/>
      </w:divBdr>
      <w:divsChild>
        <w:div w:id="331615288">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image" Target="media/image3.w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mailto:egidijus.montvilas@taurage.lt"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44</Pages>
  <Words>56580</Words>
  <Characters>32252</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88655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204</cp:revision>
  <cp:lastPrinted>2021-11-03T05:49:00Z</cp:lastPrinted>
  <dcterms:created xsi:type="dcterms:W3CDTF">2025-01-21T08:30:00Z</dcterms:created>
  <dcterms:modified xsi:type="dcterms:W3CDTF">2025-02-14T12:18:00Z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