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3DBF2" w14:textId="0FE6346A" w:rsidR="00346393" w:rsidRPr="005B408A" w:rsidRDefault="00346393" w:rsidP="00346393">
      <w:pPr>
        <w:jc w:val="center"/>
        <w:rPr>
          <w:rFonts w:ascii="Archivo Light" w:hAnsi="Archivo Light" w:cs="Archivo Light"/>
          <w:sz w:val="22"/>
          <w:szCs w:val="22"/>
        </w:rPr>
      </w:pPr>
      <w:r>
        <w:rPr>
          <w:rFonts w:ascii="Archivo Light" w:hAnsi="Archivo Light" w:cs="Archivo Light"/>
          <w:b/>
          <w:sz w:val="22"/>
          <w:szCs w:val="22"/>
        </w:rPr>
        <w:t>ATSAKYMAI Į PAKLAUSIMUS IR PAAIŠKINIMAS SAVO INICIATYVA</w:t>
      </w:r>
    </w:p>
    <w:p w14:paraId="1589A4AA" w14:textId="77777777" w:rsidR="00346393" w:rsidRPr="005B408A" w:rsidRDefault="00346393" w:rsidP="00346393">
      <w:pPr>
        <w:pStyle w:val="Header"/>
        <w:tabs>
          <w:tab w:val="clear" w:pos="4153"/>
          <w:tab w:val="clear" w:pos="8306"/>
        </w:tabs>
        <w:rPr>
          <w:rFonts w:ascii="Archivo Light" w:hAnsi="Archivo Light" w:cs="Archivo Light"/>
          <w:sz w:val="22"/>
          <w:szCs w:val="22"/>
        </w:rPr>
      </w:pPr>
    </w:p>
    <w:p w14:paraId="49B865C9" w14:textId="49FB61B6" w:rsidR="00346393" w:rsidRPr="005B408A" w:rsidRDefault="00346393" w:rsidP="00346393">
      <w:pPr>
        <w:jc w:val="both"/>
        <w:rPr>
          <w:rFonts w:ascii="Archivo Light" w:hAnsi="Archivo Light" w:cs="Archivo Light"/>
          <w:sz w:val="22"/>
          <w:szCs w:val="22"/>
        </w:rPr>
      </w:pPr>
      <w:r w:rsidRPr="00AD63BE">
        <w:rPr>
          <w:rFonts w:ascii="Archivo Light" w:hAnsi="Archivo Light" w:cs="Archivo Light"/>
          <w:sz w:val="22"/>
          <w:szCs w:val="22"/>
        </w:rPr>
        <w:t>Atvir</w:t>
      </w:r>
      <w:r>
        <w:rPr>
          <w:rFonts w:ascii="Archivo Light" w:hAnsi="Archivo Light" w:cs="Archivo Light"/>
          <w:sz w:val="22"/>
          <w:szCs w:val="22"/>
        </w:rPr>
        <w:t>as</w:t>
      </w:r>
      <w:r w:rsidRPr="00AD63BE">
        <w:rPr>
          <w:rFonts w:ascii="Archivo Light" w:hAnsi="Archivo Light" w:cs="Archivo Light"/>
          <w:sz w:val="22"/>
          <w:szCs w:val="22"/>
        </w:rPr>
        <w:t xml:space="preserve"> (supaprastint</w:t>
      </w:r>
      <w:r>
        <w:rPr>
          <w:rFonts w:ascii="Archivo Light" w:hAnsi="Archivo Light" w:cs="Archivo Light"/>
          <w:sz w:val="22"/>
          <w:szCs w:val="22"/>
        </w:rPr>
        <w:t>as</w:t>
      </w:r>
      <w:r w:rsidRPr="00AD63BE">
        <w:rPr>
          <w:rFonts w:ascii="Archivo Light" w:hAnsi="Archivo Light" w:cs="Archivo Light"/>
          <w:sz w:val="22"/>
          <w:szCs w:val="22"/>
        </w:rPr>
        <w:t>) konkurs</w:t>
      </w:r>
      <w:r>
        <w:rPr>
          <w:rFonts w:ascii="Archivo Light" w:hAnsi="Archivo Light" w:cs="Archivo Light"/>
          <w:sz w:val="22"/>
          <w:szCs w:val="22"/>
        </w:rPr>
        <w:t>as</w:t>
      </w:r>
      <w:r w:rsidRPr="00AD63BE">
        <w:rPr>
          <w:rFonts w:ascii="Archivo Light" w:hAnsi="Archivo Light" w:cs="Archivo Light"/>
          <w:sz w:val="22"/>
          <w:szCs w:val="22"/>
        </w:rPr>
        <w:t xml:space="preserve"> „Objekto „Privažiuojamojo geležinkelio kelio Nr. 1 kapitalinio remonto projektas pakeičiant pervažos pakloto konstrukciją ir Perkėlos gatvės paprastasis remontas pervažos prieigose pakeičiant viršutinį asfalto sluoksnį, Minijos g. 180, Klaipėdos m.“ statybos darbų pirkimas</w:t>
      </w:r>
      <w:r>
        <w:rPr>
          <w:rFonts w:ascii="Archivo Light" w:hAnsi="Archivo Light" w:cs="Archivo Light"/>
          <w:sz w:val="22"/>
          <w:szCs w:val="22"/>
        </w:rPr>
        <w:t>“</w:t>
      </w:r>
      <w:r w:rsidRPr="005B408A">
        <w:rPr>
          <w:rFonts w:ascii="Archivo Light" w:hAnsi="Archivo Light" w:cs="Archivo Light"/>
          <w:sz w:val="22"/>
          <w:szCs w:val="22"/>
        </w:rPr>
        <w:t>.</w:t>
      </w:r>
    </w:p>
    <w:p w14:paraId="4225A669" w14:textId="77777777" w:rsidR="00346393" w:rsidRPr="005B408A" w:rsidRDefault="00346393" w:rsidP="00346393">
      <w:pPr>
        <w:rPr>
          <w:rFonts w:ascii="Archivo Light" w:hAnsi="Archivo Light" w:cs="Archivo Light"/>
          <w:b/>
          <w:sz w:val="22"/>
          <w:szCs w:val="22"/>
        </w:rPr>
      </w:pPr>
    </w:p>
    <w:p w14:paraId="101FBFFC" w14:textId="3B1475CA" w:rsidR="00346393" w:rsidRPr="00F62EAA" w:rsidRDefault="00346393" w:rsidP="00346393">
      <w:pPr>
        <w:pStyle w:val="BodyText"/>
        <w:rPr>
          <w:rFonts w:ascii="Archivo Light" w:hAnsi="Archivo Light" w:cs="Archivo Light"/>
          <w:bCs/>
          <w:sz w:val="22"/>
          <w:szCs w:val="22"/>
        </w:rPr>
      </w:pPr>
      <w:r w:rsidRPr="00F62EAA">
        <w:rPr>
          <w:rFonts w:ascii="Archivo Light" w:hAnsi="Archivo Light" w:cs="Archivo Light"/>
          <w:b/>
          <w:sz w:val="22"/>
          <w:szCs w:val="22"/>
        </w:rPr>
        <w:t xml:space="preserve">1. </w:t>
      </w:r>
      <w:r w:rsidRPr="00346393">
        <w:rPr>
          <w:rFonts w:ascii="Archivo Light" w:hAnsi="Archivo Light" w:cs="Archivo Light"/>
          <w:bCs/>
          <w:sz w:val="22"/>
          <w:szCs w:val="22"/>
        </w:rPr>
        <w:t>AB KVJUD pirkimų komisija</w:t>
      </w:r>
      <w:r>
        <w:rPr>
          <w:rFonts w:ascii="Archivo Light" w:hAnsi="Archivo Light" w:cs="Archivo Light"/>
          <w:b/>
          <w:sz w:val="22"/>
          <w:szCs w:val="22"/>
        </w:rPr>
        <w:t xml:space="preserve"> </w:t>
      </w:r>
      <w:r>
        <w:rPr>
          <w:rFonts w:ascii="Archivo Light" w:hAnsi="Archivo Light" w:cs="Archivo Light"/>
          <w:bCs/>
          <w:sz w:val="22"/>
          <w:szCs w:val="22"/>
        </w:rPr>
        <w:t>v</w:t>
      </w:r>
      <w:r w:rsidRPr="00F62EAA">
        <w:rPr>
          <w:rFonts w:ascii="Archivo Light" w:hAnsi="Archivo Light" w:cs="Archivo Light"/>
          <w:bCs/>
          <w:sz w:val="22"/>
          <w:szCs w:val="22"/>
        </w:rPr>
        <w:t>adovau</w:t>
      </w:r>
      <w:r>
        <w:rPr>
          <w:rFonts w:ascii="Archivo Light" w:hAnsi="Archivo Light" w:cs="Archivo Light"/>
          <w:bCs/>
          <w:sz w:val="22"/>
          <w:szCs w:val="22"/>
        </w:rPr>
        <w:t>damasi</w:t>
      </w:r>
      <w:r w:rsidRPr="00F62EAA">
        <w:rPr>
          <w:rFonts w:ascii="Archivo Light" w:hAnsi="Archivo Light" w:cs="Archivo Light"/>
          <w:bCs/>
          <w:sz w:val="22"/>
          <w:szCs w:val="22"/>
        </w:rPr>
        <w:t xml:space="preserve"> minėto atviro (</w:t>
      </w:r>
      <w:r>
        <w:rPr>
          <w:rFonts w:ascii="Archivo Light" w:hAnsi="Archivo Light" w:cs="Archivo Light"/>
          <w:bCs/>
          <w:sz w:val="22"/>
          <w:szCs w:val="22"/>
        </w:rPr>
        <w:t>supaprastinto</w:t>
      </w:r>
      <w:r w:rsidRPr="00F62EAA">
        <w:rPr>
          <w:rFonts w:ascii="Archivo Light" w:hAnsi="Archivo Light" w:cs="Archivo Light"/>
          <w:bCs/>
          <w:sz w:val="22"/>
          <w:szCs w:val="22"/>
        </w:rPr>
        <w:t>) konkurso 8.1 punktu, į 202</w:t>
      </w:r>
      <w:r>
        <w:rPr>
          <w:rFonts w:ascii="Archivo Light" w:hAnsi="Archivo Light" w:cs="Archivo Light"/>
          <w:bCs/>
          <w:sz w:val="22"/>
          <w:szCs w:val="22"/>
        </w:rPr>
        <w:t>5</w:t>
      </w:r>
      <w:r w:rsidRPr="00F62EAA">
        <w:rPr>
          <w:rFonts w:ascii="Archivo Light" w:hAnsi="Archivo Light" w:cs="Archivo Light"/>
          <w:bCs/>
          <w:sz w:val="22"/>
          <w:szCs w:val="22"/>
        </w:rPr>
        <w:t>-</w:t>
      </w:r>
      <w:r>
        <w:rPr>
          <w:rFonts w:ascii="Archivo Light" w:hAnsi="Archivo Light" w:cs="Archivo Light"/>
          <w:bCs/>
          <w:sz w:val="22"/>
          <w:szCs w:val="22"/>
        </w:rPr>
        <w:t>02</w:t>
      </w:r>
      <w:r w:rsidRPr="00F62EAA">
        <w:rPr>
          <w:rFonts w:ascii="Archivo Light" w:hAnsi="Archivo Light" w:cs="Archivo Light"/>
          <w:bCs/>
          <w:sz w:val="22"/>
          <w:szCs w:val="22"/>
        </w:rPr>
        <w:t>-</w:t>
      </w:r>
      <w:r>
        <w:rPr>
          <w:rFonts w:ascii="Archivo Light" w:hAnsi="Archivo Light" w:cs="Archivo Light"/>
          <w:bCs/>
          <w:sz w:val="22"/>
          <w:szCs w:val="22"/>
        </w:rPr>
        <w:t>13</w:t>
      </w:r>
      <w:r w:rsidRPr="00F62EAA">
        <w:rPr>
          <w:rFonts w:ascii="Archivo Light" w:hAnsi="Archivo Light" w:cs="Archivo Light"/>
          <w:bCs/>
          <w:sz w:val="22"/>
          <w:szCs w:val="22"/>
        </w:rPr>
        <w:t xml:space="preserve"> tiekėj</w:t>
      </w:r>
      <w:r>
        <w:rPr>
          <w:rFonts w:ascii="Archivo Light" w:hAnsi="Archivo Light" w:cs="Archivo Light"/>
          <w:bCs/>
          <w:sz w:val="22"/>
          <w:szCs w:val="22"/>
        </w:rPr>
        <w:t>ų</w:t>
      </w:r>
      <w:r w:rsidRPr="00F62EAA">
        <w:rPr>
          <w:rFonts w:ascii="Archivo Light" w:hAnsi="Archivo Light" w:cs="Archivo Light"/>
          <w:bCs/>
          <w:sz w:val="22"/>
          <w:szCs w:val="22"/>
        </w:rPr>
        <w:t xml:space="preserve"> CVP IS priemonėmis gaut</w:t>
      </w:r>
      <w:r>
        <w:rPr>
          <w:rFonts w:ascii="Archivo Light" w:hAnsi="Archivo Light" w:cs="Archivo Light"/>
          <w:bCs/>
          <w:sz w:val="22"/>
          <w:szCs w:val="22"/>
        </w:rPr>
        <w:t>us</w:t>
      </w:r>
      <w:r w:rsidRPr="00F62EAA">
        <w:rPr>
          <w:rFonts w:ascii="Archivo Light" w:hAnsi="Archivo Light" w:cs="Archivo Light"/>
          <w:bCs/>
          <w:sz w:val="22"/>
          <w:szCs w:val="22"/>
        </w:rPr>
        <w:t xml:space="preserve"> paklausim</w:t>
      </w:r>
      <w:r>
        <w:rPr>
          <w:rFonts w:ascii="Archivo Light" w:hAnsi="Archivo Light" w:cs="Archivo Light"/>
          <w:bCs/>
          <w:sz w:val="22"/>
          <w:szCs w:val="22"/>
        </w:rPr>
        <w:t>us</w:t>
      </w:r>
      <w:r w:rsidRPr="00F62EAA">
        <w:rPr>
          <w:rFonts w:ascii="Archivo Light" w:hAnsi="Archivo Light" w:cs="Archivo Light"/>
          <w:bCs/>
          <w:sz w:val="22"/>
          <w:szCs w:val="22"/>
        </w:rPr>
        <w:t xml:space="preserve"> atsak</w:t>
      </w:r>
      <w:r>
        <w:rPr>
          <w:rFonts w:ascii="Archivo Light" w:hAnsi="Archivo Light" w:cs="Archivo Light"/>
          <w:bCs/>
          <w:sz w:val="22"/>
          <w:szCs w:val="22"/>
        </w:rPr>
        <w:t>o</w:t>
      </w:r>
      <w:r w:rsidRPr="00F62EAA">
        <w:rPr>
          <w:rFonts w:ascii="Archivo Light" w:hAnsi="Archivo Light" w:cs="Archivo Light"/>
          <w:bCs/>
          <w:sz w:val="22"/>
          <w:szCs w:val="22"/>
        </w:rPr>
        <w:t xml:space="preserve"> taip:</w:t>
      </w:r>
    </w:p>
    <w:p w14:paraId="2D14D7A0" w14:textId="77777777" w:rsidR="00346393" w:rsidRPr="00F62EAA" w:rsidRDefault="00346393" w:rsidP="00346393">
      <w:pPr>
        <w:pStyle w:val="BodyText"/>
        <w:rPr>
          <w:rFonts w:ascii="Archivo Light" w:hAnsi="Archivo Light" w:cs="Archivo Light"/>
          <w:b/>
          <w:sz w:val="12"/>
          <w:szCs w:val="12"/>
        </w:rPr>
      </w:pPr>
    </w:p>
    <w:p w14:paraId="13A0EDFE" w14:textId="77777777" w:rsidR="00346393" w:rsidRPr="00AD63BE" w:rsidRDefault="00346393" w:rsidP="00346393">
      <w:pPr>
        <w:pStyle w:val="ListParagraph"/>
        <w:numPr>
          <w:ilvl w:val="0"/>
          <w:numId w:val="1"/>
        </w:numPr>
        <w:tabs>
          <w:tab w:val="clear" w:pos="720"/>
          <w:tab w:val="left" w:pos="426"/>
        </w:tabs>
        <w:spacing w:after="120"/>
        <w:ind w:left="0" w:firstLine="0"/>
        <w:contextualSpacing w:val="0"/>
        <w:jc w:val="both"/>
        <w:rPr>
          <w:rFonts w:ascii="Archivo Light" w:hAnsi="Archivo Light" w:cs="Archivo Light"/>
          <w:i/>
          <w:iCs/>
          <w:sz w:val="22"/>
          <w:szCs w:val="22"/>
        </w:rPr>
      </w:pPr>
      <w:bookmarkStart w:id="0" w:name="_Hlk187733910"/>
      <w:bookmarkStart w:id="1" w:name="_Hlk187734627"/>
      <w:r w:rsidRPr="00AD63BE">
        <w:rPr>
          <w:rFonts w:ascii="Archivo Light" w:hAnsi="Archivo Light" w:cs="Archivo Light"/>
          <w:b/>
          <w:bCs/>
          <w:sz w:val="22"/>
          <w:szCs w:val="22"/>
        </w:rPr>
        <w:t>Klausimas.</w:t>
      </w:r>
      <w:r w:rsidRPr="00AD63BE">
        <w:rPr>
          <w:rFonts w:ascii="Archivo Light" w:hAnsi="Archivo Light" w:cs="Archivo Light"/>
          <w:sz w:val="22"/>
          <w:szCs w:val="22"/>
        </w:rPr>
        <w:t xml:space="preserve"> </w:t>
      </w:r>
      <w:bookmarkStart w:id="2" w:name="_Hlk190346352"/>
      <w:bookmarkEnd w:id="0"/>
      <w:bookmarkEnd w:id="1"/>
      <w:r w:rsidRPr="00AD63BE">
        <w:rPr>
          <w:rFonts w:ascii="Archivo Light" w:hAnsi="Archivo Light" w:cs="Archivo Light"/>
          <w:sz w:val="22"/>
          <w:szCs w:val="22"/>
        </w:rPr>
        <w:t xml:space="preserve">Atliekų žiniaraščio 2-oje lentelėje numatytas esamos gumos kompozito plokštės kodas 17 09 04 bei nurodyta, kad </w:t>
      </w:r>
      <w:r w:rsidRPr="00AD63BE">
        <w:rPr>
          <w:rFonts w:ascii="Archivo Light" w:hAnsi="Archivo Light" w:cs="Archivo Light"/>
          <w:i/>
          <w:iCs/>
          <w:sz w:val="22"/>
          <w:szCs w:val="22"/>
        </w:rPr>
        <w:t xml:space="preserve">Pridavimas atliekų tvarkytojams, t. y. atliekos išvežamos į artimiausią įmonę, perdirbančią arba priimančią laikinam saugojimui statybines atliekas. </w:t>
      </w:r>
      <w:r w:rsidRPr="00AD63BE">
        <w:rPr>
          <w:rFonts w:ascii="Archivo Light" w:hAnsi="Archivo Light" w:cs="Archivo Light"/>
          <w:sz w:val="22"/>
          <w:szCs w:val="22"/>
        </w:rPr>
        <w:t>Prašome atsakyti, ar  Rangovas gali priduoti utilizavimui įmonei pagal kitą kodą: „Kitos kitaip neapibrėžiamos sudedamosios dalys (guma) 16 01 22 02“.</w:t>
      </w:r>
    </w:p>
    <w:p w14:paraId="1FD6ED16" w14:textId="77777777" w:rsidR="00346393" w:rsidRPr="00AD63BE" w:rsidRDefault="00346393" w:rsidP="00346393">
      <w:pPr>
        <w:tabs>
          <w:tab w:val="left" w:pos="426"/>
        </w:tabs>
        <w:spacing w:after="120"/>
        <w:jc w:val="both"/>
        <w:rPr>
          <w:rFonts w:ascii="Archivo Light" w:hAnsi="Archivo Light" w:cs="Archivo Light"/>
          <w:sz w:val="22"/>
          <w:szCs w:val="22"/>
        </w:rPr>
      </w:pPr>
      <w:r w:rsidRPr="00AD63BE">
        <w:rPr>
          <w:rFonts w:ascii="Archivo Light" w:hAnsi="Archivo Light" w:cs="Archivo Light"/>
          <w:sz w:val="22"/>
          <w:szCs w:val="22"/>
        </w:rPr>
        <w:t>Prašome patvirtinti, kad Rangovas galės pristatyti senas gumos kompozito plokštes į pasirinktą perdirbančią įmonę (ne būtinai į artimiausią), su kuria Rangovas turi sutartį</w:t>
      </w:r>
    </w:p>
    <w:bookmarkEnd w:id="2"/>
    <w:p w14:paraId="1352273B" w14:textId="77777777" w:rsidR="00346393" w:rsidRPr="00AD63BE" w:rsidRDefault="00346393" w:rsidP="00346393">
      <w:pPr>
        <w:pStyle w:val="ListParagraph"/>
        <w:tabs>
          <w:tab w:val="left" w:pos="426"/>
        </w:tabs>
        <w:spacing w:after="120"/>
        <w:ind w:left="0"/>
        <w:contextualSpacing w:val="0"/>
        <w:jc w:val="both"/>
        <w:rPr>
          <w:rFonts w:ascii="Archivo Light" w:hAnsi="Archivo Light" w:cs="Archivo Light"/>
          <w:b/>
          <w:bCs/>
          <w:sz w:val="22"/>
          <w:szCs w:val="22"/>
        </w:rPr>
      </w:pPr>
      <w:r w:rsidRPr="00AD63BE">
        <w:rPr>
          <w:rFonts w:ascii="Archivo Light" w:hAnsi="Archivo Light" w:cs="Archivo Light"/>
          <w:b/>
          <w:bCs/>
          <w:sz w:val="22"/>
          <w:szCs w:val="22"/>
        </w:rPr>
        <w:t xml:space="preserve">Atsakymas. </w:t>
      </w:r>
      <w:r w:rsidRPr="00AD63BE">
        <w:rPr>
          <w:rFonts w:ascii="Archivo Light" w:hAnsi="Archivo Light" w:cs="Archivo Light"/>
          <w:sz w:val="22"/>
          <w:szCs w:val="22"/>
        </w:rPr>
        <w:t>Projekte gumos kompozito plokščių ardymui priskirtas kodas iš atliekų sąrašo poskyrio „kitos statybinės ir griovimo atliekos“. Remiantis galiojančia Atliekų tvarkymo taisyklių redakcija, 16 01 skyrius su papunkčiais yra skirtas automobilių, jų dalių ir skysčių atliekoms. Rangovas galės pristatyti senas gumos kompozito plokštes į pasirinktą perdirbančią įmonę.</w:t>
      </w:r>
    </w:p>
    <w:p w14:paraId="51B7CBCA" w14:textId="77777777" w:rsidR="00346393" w:rsidRPr="00AD63BE" w:rsidRDefault="00346393" w:rsidP="00346393">
      <w:pPr>
        <w:pStyle w:val="ListParagraph"/>
        <w:numPr>
          <w:ilvl w:val="0"/>
          <w:numId w:val="1"/>
        </w:numPr>
        <w:tabs>
          <w:tab w:val="left" w:pos="426"/>
        </w:tabs>
        <w:spacing w:after="120"/>
        <w:ind w:left="0" w:firstLine="0"/>
        <w:contextualSpacing w:val="0"/>
        <w:jc w:val="both"/>
        <w:rPr>
          <w:rFonts w:ascii="Archivo Light" w:hAnsi="Archivo Light" w:cs="Archivo Light"/>
          <w:sz w:val="22"/>
          <w:szCs w:val="22"/>
        </w:rPr>
      </w:pPr>
      <w:r w:rsidRPr="00AD63BE">
        <w:rPr>
          <w:rFonts w:ascii="Archivo Light" w:hAnsi="Archivo Light" w:cs="Archivo Light"/>
          <w:b/>
          <w:bCs/>
          <w:sz w:val="22"/>
          <w:szCs w:val="22"/>
        </w:rPr>
        <w:t xml:space="preserve">Klausimas. </w:t>
      </w:r>
      <w:r w:rsidRPr="00AD63BE">
        <w:rPr>
          <w:rFonts w:ascii="Archivo Light" w:hAnsi="Archivo Light" w:cs="Archivo Light"/>
          <w:sz w:val="22"/>
          <w:szCs w:val="22"/>
        </w:rPr>
        <w:t>Prašome patvirtinti, kad Rangovas grąžindamas Užsakovui bėgius, galės juos supjaustyti pagal Rangovui tinkamą transportavimui ilgį.</w:t>
      </w:r>
    </w:p>
    <w:p w14:paraId="1311D78E" w14:textId="77777777" w:rsidR="00346393" w:rsidRPr="00AD63BE" w:rsidRDefault="00346393" w:rsidP="00346393">
      <w:pPr>
        <w:pStyle w:val="ListParagraph"/>
        <w:tabs>
          <w:tab w:val="left" w:pos="426"/>
        </w:tabs>
        <w:spacing w:after="120"/>
        <w:ind w:left="0"/>
        <w:contextualSpacing w:val="0"/>
        <w:jc w:val="both"/>
        <w:rPr>
          <w:rFonts w:ascii="Archivo Light" w:hAnsi="Archivo Light" w:cs="Archivo Light"/>
          <w:sz w:val="22"/>
          <w:szCs w:val="22"/>
        </w:rPr>
      </w:pPr>
      <w:r w:rsidRPr="00AD63BE">
        <w:rPr>
          <w:rFonts w:ascii="Archivo Light" w:hAnsi="Archivo Light" w:cs="Archivo Light"/>
          <w:b/>
          <w:bCs/>
          <w:sz w:val="22"/>
          <w:szCs w:val="22"/>
        </w:rPr>
        <w:t xml:space="preserve">Atsakymas. </w:t>
      </w:r>
      <w:r w:rsidRPr="00AD63BE">
        <w:rPr>
          <w:rFonts w:ascii="Archivo Light" w:hAnsi="Archivo Light" w:cs="Archivo Light"/>
          <w:sz w:val="22"/>
          <w:szCs w:val="22"/>
        </w:rPr>
        <w:t>Taip.</w:t>
      </w:r>
    </w:p>
    <w:p w14:paraId="2E872DE4" w14:textId="77777777" w:rsidR="00346393" w:rsidRPr="00AD63BE" w:rsidRDefault="00346393" w:rsidP="00346393">
      <w:pPr>
        <w:pStyle w:val="ListParagraph"/>
        <w:numPr>
          <w:ilvl w:val="0"/>
          <w:numId w:val="1"/>
        </w:numPr>
        <w:tabs>
          <w:tab w:val="clear" w:pos="720"/>
          <w:tab w:val="left" w:pos="426"/>
        </w:tabs>
        <w:spacing w:after="120"/>
        <w:ind w:left="0" w:firstLine="0"/>
        <w:contextualSpacing w:val="0"/>
        <w:jc w:val="both"/>
        <w:rPr>
          <w:rFonts w:ascii="Archivo Light" w:hAnsi="Archivo Light" w:cs="Archivo Light"/>
          <w:sz w:val="22"/>
          <w:szCs w:val="22"/>
        </w:rPr>
      </w:pPr>
      <w:bookmarkStart w:id="3" w:name="_Hlk187734659"/>
      <w:r w:rsidRPr="00AD63BE">
        <w:rPr>
          <w:rFonts w:ascii="Archivo Light" w:hAnsi="Archivo Light" w:cs="Archivo Light"/>
          <w:b/>
          <w:bCs/>
          <w:sz w:val="22"/>
          <w:szCs w:val="22"/>
        </w:rPr>
        <w:t xml:space="preserve">Klausimas. </w:t>
      </w:r>
      <w:r w:rsidRPr="00AD63BE">
        <w:rPr>
          <w:rFonts w:ascii="Archivo Light" w:hAnsi="Archivo Light" w:cs="Archivo Light"/>
          <w:sz w:val="22"/>
          <w:szCs w:val="22"/>
        </w:rPr>
        <w:t xml:space="preserve">Prašome patvirtinti, kad Rangovui nereikia nusimatyti papildomai medžiagų (medinių pabėgių, tašelių, </w:t>
      </w:r>
      <w:proofErr w:type="spellStart"/>
      <w:r w:rsidRPr="00AD63BE">
        <w:rPr>
          <w:rFonts w:ascii="Archivo Light" w:hAnsi="Archivo Light" w:cs="Archivo Light"/>
          <w:sz w:val="22"/>
          <w:szCs w:val="22"/>
        </w:rPr>
        <w:t>gretbėgių</w:t>
      </w:r>
      <w:proofErr w:type="spellEnd"/>
      <w:r w:rsidRPr="00AD63BE">
        <w:rPr>
          <w:rFonts w:ascii="Archivo Light" w:hAnsi="Archivo Light" w:cs="Archivo Light"/>
          <w:sz w:val="22"/>
          <w:szCs w:val="22"/>
        </w:rPr>
        <w:t xml:space="preserve"> ar kt. medžiagų), atstatant gelžbetoninę pervažos dangą iš esamų medžiagų.</w:t>
      </w:r>
    </w:p>
    <w:bookmarkEnd w:id="3"/>
    <w:p w14:paraId="12F84C5D" w14:textId="77777777" w:rsidR="00346393" w:rsidRPr="00AD63BE" w:rsidRDefault="00346393" w:rsidP="00346393">
      <w:pPr>
        <w:pStyle w:val="ListParagraph"/>
        <w:tabs>
          <w:tab w:val="left" w:pos="426"/>
        </w:tabs>
        <w:spacing w:after="120"/>
        <w:ind w:left="0"/>
        <w:contextualSpacing w:val="0"/>
        <w:jc w:val="both"/>
        <w:rPr>
          <w:rFonts w:ascii="Archivo Light" w:hAnsi="Archivo Light" w:cs="Archivo Light"/>
          <w:sz w:val="22"/>
          <w:szCs w:val="22"/>
        </w:rPr>
      </w:pPr>
      <w:r w:rsidRPr="00AD63BE">
        <w:rPr>
          <w:rFonts w:ascii="Archivo Light" w:hAnsi="Archivo Light" w:cs="Archivo Light"/>
          <w:b/>
          <w:bCs/>
          <w:sz w:val="22"/>
          <w:szCs w:val="22"/>
        </w:rPr>
        <w:t xml:space="preserve">Atsakymas. </w:t>
      </w:r>
      <w:r w:rsidRPr="00AD63BE">
        <w:rPr>
          <w:rFonts w:ascii="Archivo Light" w:hAnsi="Archivo Light" w:cs="Archivo Light"/>
          <w:sz w:val="22"/>
          <w:szCs w:val="22"/>
        </w:rPr>
        <w:t xml:space="preserve">Projekte numatytas darbų kompleksas esamoms gelžbetonio plokštėms nukelti ir atstatyti. Dėl to Rangovui reikia nusimatyti pagrindo sluoksnio po gelžbetonio plokštėmis atstatymą: atsijų sluoksnį fr.0/2-0/5, taip pat skaldos mišinį </w:t>
      </w:r>
      <w:proofErr w:type="spellStart"/>
      <w:r w:rsidRPr="00AD63BE">
        <w:rPr>
          <w:rFonts w:ascii="Archivo Light" w:hAnsi="Archivo Light" w:cs="Archivo Light"/>
          <w:sz w:val="22"/>
          <w:szCs w:val="22"/>
        </w:rPr>
        <w:t>fr</w:t>
      </w:r>
      <w:proofErr w:type="spellEnd"/>
      <w:r w:rsidRPr="00AD63BE">
        <w:rPr>
          <w:rFonts w:ascii="Archivo Light" w:hAnsi="Archivo Light" w:cs="Archivo Light"/>
          <w:sz w:val="22"/>
          <w:szCs w:val="22"/>
        </w:rPr>
        <w:t>. 0/45 tarpams tarp gelžbetonio plokščių ir bėgio užpildyti.</w:t>
      </w:r>
    </w:p>
    <w:p w14:paraId="5A9638AA" w14:textId="77777777" w:rsidR="00346393" w:rsidRPr="00AD63BE" w:rsidRDefault="00346393" w:rsidP="00346393">
      <w:pPr>
        <w:pStyle w:val="ListParagraph"/>
        <w:numPr>
          <w:ilvl w:val="0"/>
          <w:numId w:val="1"/>
        </w:numPr>
        <w:tabs>
          <w:tab w:val="clear" w:pos="720"/>
          <w:tab w:val="left" w:pos="426"/>
        </w:tabs>
        <w:spacing w:after="120"/>
        <w:ind w:left="0" w:firstLine="0"/>
        <w:contextualSpacing w:val="0"/>
        <w:jc w:val="both"/>
        <w:rPr>
          <w:rFonts w:ascii="Archivo Light" w:hAnsi="Archivo Light" w:cs="Archivo Light"/>
          <w:sz w:val="22"/>
          <w:szCs w:val="22"/>
        </w:rPr>
      </w:pPr>
      <w:bookmarkStart w:id="4" w:name="_Hlk187734673"/>
      <w:r w:rsidRPr="00AD63BE">
        <w:rPr>
          <w:rFonts w:ascii="Archivo Light" w:hAnsi="Archivo Light" w:cs="Archivo Light"/>
          <w:b/>
          <w:bCs/>
          <w:sz w:val="22"/>
          <w:szCs w:val="22"/>
        </w:rPr>
        <w:t xml:space="preserve">Klausimas. </w:t>
      </w:r>
      <w:r w:rsidRPr="00AD63BE">
        <w:rPr>
          <w:rFonts w:ascii="Archivo Light" w:hAnsi="Archivo Light" w:cs="Archivo Light"/>
          <w:sz w:val="22"/>
          <w:szCs w:val="22"/>
        </w:rPr>
        <w:t>Prašome patvirtinti, kad šiam projektui nebus reikalingas statybą leidžiantis dokumentas  arba, kad Užsakovas pateiks jį iki darbų pradžios.</w:t>
      </w:r>
    </w:p>
    <w:bookmarkEnd w:id="4"/>
    <w:p w14:paraId="5008CA64" w14:textId="77777777" w:rsidR="00346393" w:rsidRPr="00AD63BE" w:rsidRDefault="00346393" w:rsidP="00346393">
      <w:pPr>
        <w:pStyle w:val="ListParagraph"/>
        <w:tabs>
          <w:tab w:val="left" w:pos="426"/>
        </w:tabs>
        <w:spacing w:after="120"/>
        <w:ind w:left="0"/>
        <w:contextualSpacing w:val="0"/>
        <w:jc w:val="both"/>
        <w:rPr>
          <w:rFonts w:ascii="Archivo Light" w:hAnsi="Archivo Light" w:cs="Archivo Light"/>
          <w:sz w:val="22"/>
          <w:szCs w:val="22"/>
        </w:rPr>
      </w:pPr>
      <w:r w:rsidRPr="00AD63BE">
        <w:rPr>
          <w:rFonts w:ascii="Archivo Light" w:hAnsi="Archivo Light" w:cs="Archivo Light"/>
          <w:b/>
          <w:bCs/>
          <w:sz w:val="22"/>
          <w:szCs w:val="22"/>
        </w:rPr>
        <w:t xml:space="preserve">Atsakymas. </w:t>
      </w:r>
      <w:r w:rsidRPr="00AD63BE">
        <w:rPr>
          <w:rFonts w:ascii="Archivo Light" w:hAnsi="Archivo Light" w:cs="Archivo Light"/>
          <w:sz w:val="22"/>
          <w:szCs w:val="22"/>
        </w:rPr>
        <w:t>Vadovaujantis LR statybos įstatymu, gatvės paprastajam remontui ir geležinkelio kelio kapitaliniam remontui statybą leidžiantis dokumentas neprivalomas ir jis nebus pateikiamas.</w:t>
      </w:r>
    </w:p>
    <w:p w14:paraId="7C494919" w14:textId="77777777" w:rsidR="00346393" w:rsidRPr="00AD63BE" w:rsidRDefault="00346393" w:rsidP="00346393">
      <w:pPr>
        <w:pStyle w:val="ListParagraph"/>
        <w:numPr>
          <w:ilvl w:val="0"/>
          <w:numId w:val="1"/>
        </w:numPr>
        <w:tabs>
          <w:tab w:val="clear" w:pos="720"/>
          <w:tab w:val="left" w:pos="426"/>
        </w:tabs>
        <w:spacing w:after="120"/>
        <w:ind w:left="0" w:firstLine="0"/>
        <w:contextualSpacing w:val="0"/>
        <w:jc w:val="both"/>
        <w:rPr>
          <w:rFonts w:ascii="Archivo Light" w:hAnsi="Archivo Light" w:cs="Archivo Light"/>
          <w:sz w:val="22"/>
          <w:szCs w:val="22"/>
        </w:rPr>
      </w:pPr>
      <w:bookmarkStart w:id="5" w:name="_Hlk187734696"/>
      <w:bookmarkStart w:id="6" w:name="_Hlk187742333"/>
      <w:r w:rsidRPr="00AD63BE">
        <w:rPr>
          <w:rFonts w:ascii="Archivo Light" w:hAnsi="Archivo Light" w:cs="Archivo Light"/>
          <w:b/>
          <w:bCs/>
          <w:sz w:val="22"/>
          <w:szCs w:val="22"/>
        </w:rPr>
        <w:t xml:space="preserve">Klausimas. </w:t>
      </w:r>
      <w:r w:rsidRPr="00AD63BE">
        <w:rPr>
          <w:rFonts w:ascii="Archivo Light" w:hAnsi="Archivo Light" w:cs="Archivo Light"/>
          <w:sz w:val="22"/>
          <w:szCs w:val="22"/>
        </w:rPr>
        <w:t>Prašome patvirtinti, kad užbaigus rangos darbus Užsakovas nereikalaus pateikti kelio geometrinių parametrų nukrypimų ataskaitos (</w:t>
      </w:r>
      <w:proofErr w:type="spellStart"/>
      <w:r w:rsidRPr="00AD63BE">
        <w:rPr>
          <w:rFonts w:ascii="Archivo Light" w:hAnsi="Archivo Light" w:cs="Archivo Light"/>
          <w:sz w:val="22"/>
          <w:szCs w:val="22"/>
        </w:rPr>
        <w:t>kelmačio</w:t>
      </w:r>
      <w:proofErr w:type="spellEnd"/>
      <w:r w:rsidRPr="00AD63BE">
        <w:rPr>
          <w:rFonts w:ascii="Archivo Light" w:hAnsi="Archivo Light" w:cs="Archivo Light"/>
          <w:sz w:val="22"/>
          <w:szCs w:val="22"/>
        </w:rPr>
        <w:t xml:space="preserve"> vagono matavimo duomenis).</w:t>
      </w:r>
    </w:p>
    <w:bookmarkEnd w:id="5"/>
    <w:p w14:paraId="22863E11" w14:textId="77777777" w:rsidR="00346393" w:rsidRPr="00AD63BE" w:rsidRDefault="00346393" w:rsidP="00346393">
      <w:pPr>
        <w:pStyle w:val="ListParagraph"/>
        <w:tabs>
          <w:tab w:val="left" w:pos="426"/>
        </w:tabs>
        <w:spacing w:after="120"/>
        <w:ind w:left="0"/>
        <w:contextualSpacing w:val="0"/>
        <w:jc w:val="both"/>
        <w:rPr>
          <w:rFonts w:ascii="Archivo Light" w:hAnsi="Archivo Light" w:cs="Archivo Light"/>
          <w:sz w:val="22"/>
          <w:szCs w:val="22"/>
        </w:rPr>
      </w:pPr>
      <w:r w:rsidRPr="00AD63BE">
        <w:rPr>
          <w:rFonts w:ascii="Archivo Light" w:hAnsi="Archivo Light" w:cs="Archivo Light"/>
          <w:b/>
          <w:bCs/>
          <w:sz w:val="22"/>
          <w:szCs w:val="22"/>
        </w:rPr>
        <w:t xml:space="preserve">Atsakymas. </w:t>
      </w:r>
      <w:r w:rsidRPr="00AD63BE">
        <w:rPr>
          <w:rFonts w:ascii="Archivo Light" w:hAnsi="Archivo Light" w:cs="Archivo Light"/>
          <w:sz w:val="22"/>
          <w:szCs w:val="22"/>
        </w:rPr>
        <w:t>Projekte numatytų parametrų atitikimas po statybos darbų turės būti patvirtintas matavimo dokumentais (detaliąja dokumentacija).</w:t>
      </w:r>
      <w:r w:rsidRPr="00AD63BE">
        <w:rPr>
          <w:rFonts w:ascii="Archivo Light" w:hAnsi="Archivo Light" w:cs="Archivo Light"/>
          <w:b/>
          <w:bCs/>
          <w:sz w:val="22"/>
          <w:szCs w:val="22"/>
        </w:rPr>
        <w:t xml:space="preserve"> </w:t>
      </w:r>
    </w:p>
    <w:p w14:paraId="1307E0EE" w14:textId="77777777" w:rsidR="00346393" w:rsidRPr="00AD63BE" w:rsidRDefault="00346393" w:rsidP="00346393">
      <w:pPr>
        <w:pStyle w:val="ListParagraph"/>
        <w:numPr>
          <w:ilvl w:val="0"/>
          <w:numId w:val="1"/>
        </w:numPr>
        <w:tabs>
          <w:tab w:val="left" w:pos="426"/>
        </w:tabs>
        <w:spacing w:after="120"/>
        <w:ind w:left="0" w:firstLine="0"/>
        <w:contextualSpacing w:val="0"/>
        <w:jc w:val="both"/>
        <w:rPr>
          <w:rFonts w:ascii="Archivo Light" w:hAnsi="Archivo Light" w:cs="Archivo Light"/>
          <w:sz w:val="22"/>
          <w:szCs w:val="22"/>
        </w:rPr>
      </w:pPr>
      <w:bookmarkStart w:id="7" w:name="_Hlk187734721"/>
      <w:bookmarkEnd w:id="6"/>
      <w:r w:rsidRPr="00AD63BE">
        <w:rPr>
          <w:rFonts w:ascii="Archivo Light" w:hAnsi="Archivo Light" w:cs="Archivo Light"/>
          <w:b/>
          <w:bCs/>
          <w:sz w:val="22"/>
          <w:szCs w:val="22"/>
        </w:rPr>
        <w:t xml:space="preserve">Klausimas. </w:t>
      </w:r>
      <w:r w:rsidRPr="00AD63BE">
        <w:rPr>
          <w:rFonts w:ascii="Archivo Light" w:hAnsi="Archivo Light" w:cs="Archivo Light"/>
          <w:sz w:val="22"/>
          <w:szCs w:val="22"/>
        </w:rPr>
        <w:t>Projekte numatyta: Prieš atliekant žemės darbus, skirtus pervažos blokų įrengimui būtina patikrinti esamų signalizacijos (ryšių) kabelių vietas ir gylius. Prašome patvirtinti, kad Rangovui nereikia vertintis minimų kabelių perklojimo darbų.</w:t>
      </w:r>
    </w:p>
    <w:bookmarkEnd w:id="7"/>
    <w:p w14:paraId="304CBA44" w14:textId="77777777" w:rsidR="00346393" w:rsidRPr="00AD63BE" w:rsidRDefault="00346393" w:rsidP="00346393">
      <w:pPr>
        <w:tabs>
          <w:tab w:val="left" w:pos="426"/>
        </w:tabs>
        <w:spacing w:after="120"/>
        <w:jc w:val="both"/>
        <w:rPr>
          <w:rFonts w:ascii="Archivo Light" w:hAnsi="Archivo Light" w:cs="Archivo Light"/>
          <w:sz w:val="22"/>
          <w:szCs w:val="22"/>
        </w:rPr>
      </w:pPr>
      <w:r w:rsidRPr="00AD63BE">
        <w:rPr>
          <w:rFonts w:ascii="Archivo Light" w:hAnsi="Archivo Light" w:cs="Archivo Light"/>
          <w:b/>
          <w:bCs/>
          <w:sz w:val="22"/>
          <w:szCs w:val="22"/>
        </w:rPr>
        <w:t xml:space="preserve">Atsakymas. </w:t>
      </w:r>
      <w:r w:rsidRPr="00AD63BE">
        <w:rPr>
          <w:rFonts w:ascii="Archivo Light" w:hAnsi="Archivo Light" w:cs="Archivo Light"/>
          <w:sz w:val="22"/>
          <w:szCs w:val="22"/>
        </w:rPr>
        <w:t>Atsižvelgiant į tai, kad GIS medžiagoje yra skirtingo pobūdžio informacijos apie esamų kabelių planinę padėtį, projekte yra numatyta prievolė prieš darbų pradžią tikrinti esamų kabelių vietą ir gylį bei numatytas veikiančių kabelių apsaugojimas surenkamais dėklais (2406-01-TDP-SGK.SKŽ):</w:t>
      </w:r>
    </w:p>
    <w:p w14:paraId="0A929833" w14:textId="77777777" w:rsidR="00346393" w:rsidRPr="00AD63BE" w:rsidRDefault="00346393" w:rsidP="00346393">
      <w:pPr>
        <w:tabs>
          <w:tab w:val="left" w:pos="426"/>
        </w:tabs>
        <w:spacing w:after="120"/>
        <w:jc w:val="both"/>
        <w:rPr>
          <w:rFonts w:ascii="Archivo Light" w:hAnsi="Archivo Light" w:cs="Archivo Light"/>
          <w:b/>
          <w:bCs/>
          <w:sz w:val="22"/>
          <w:szCs w:val="22"/>
        </w:rPr>
      </w:pPr>
      <w:r w:rsidRPr="00AD63BE">
        <w:rPr>
          <w:rFonts w:ascii="Archivo Light" w:hAnsi="Archivo Light" w:cs="Archivo Light"/>
          <w:b/>
          <w:noProof/>
          <w:sz w:val="22"/>
          <w:szCs w:val="22"/>
        </w:rPr>
        <w:pict w14:anchorId="0F2F2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92.85pt;height:108.2pt;visibility:visible">
            <v:imagedata r:id="rId5" r:href="rId6"/>
          </v:shape>
        </w:pict>
      </w:r>
    </w:p>
    <w:p w14:paraId="34E599AB" w14:textId="77777777" w:rsidR="00346393" w:rsidRPr="00AD63BE" w:rsidRDefault="00346393" w:rsidP="00346393">
      <w:pPr>
        <w:tabs>
          <w:tab w:val="left" w:pos="426"/>
        </w:tabs>
        <w:spacing w:after="120"/>
        <w:jc w:val="both"/>
        <w:rPr>
          <w:rFonts w:ascii="Archivo Light" w:hAnsi="Archivo Light" w:cs="Archivo Light"/>
          <w:b/>
          <w:bCs/>
          <w:sz w:val="22"/>
          <w:szCs w:val="22"/>
        </w:rPr>
      </w:pPr>
    </w:p>
    <w:p w14:paraId="6745175A" w14:textId="77777777" w:rsidR="00346393" w:rsidRPr="00AD63BE" w:rsidRDefault="00346393" w:rsidP="00346393">
      <w:pPr>
        <w:tabs>
          <w:tab w:val="left" w:pos="426"/>
        </w:tabs>
        <w:spacing w:after="120"/>
        <w:jc w:val="both"/>
        <w:rPr>
          <w:rFonts w:ascii="Archivo Light" w:hAnsi="Archivo Light" w:cs="Archivo Light"/>
          <w:sz w:val="22"/>
          <w:szCs w:val="22"/>
        </w:rPr>
      </w:pPr>
      <w:r w:rsidRPr="00AD63BE">
        <w:rPr>
          <w:rFonts w:ascii="Archivo Light" w:hAnsi="Archivo Light" w:cs="Archivo Light"/>
          <w:sz w:val="22"/>
          <w:szCs w:val="22"/>
        </w:rPr>
        <w:t xml:space="preserve">Brėžinyje </w:t>
      </w:r>
      <w:r w:rsidRPr="00AD63BE">
        <w:rPr>
          <w:rFonts w:ascii="Archivo Light" w:hAnsi="Archivo Light" w:cs="Archivo Light"/>
          <w:i/>
          <w:iCs/>
          <w:sz w:val="22"/>
          <w:szCs w:val="22"/>
        </w:rPr>
        <w:t>Pervažos planas</w:t>
      </w:r>
      <w:r w:rsidRPr="00AD63BE">
        <w:rPr>
          <w:rFonts w:ascii="Archivo Light" w:hAnsi="Archivo Light" w:cs="Archivo Light"/>
          <w:sz w:val="22"/>
          <w:szCs w:val="22"/>
        </w:rPr>
        <w:t xml:space="preserve"> 2406-00-TDP-SGK.B-04 yra parodytas kabelių apsaugojimo principas:</w:t>
      </w:r>
    </w:p>
    <w:p w14:paraId="609DB68E" w14:textId="77777777" w:rsidR="00346393" w:rsidRPr="00AD63BE" w:rsidRDefault="00346393" w:rsidP="00346393">
      <w:pPr>
        <w:tabs>
          <w:tab w:val="left" w:pos="426"/>
        </w:tabs>
        <w:spacing w:after="120"/>
        <w:jc w:val="both"/>
        <w:rPr>
          <w:rFonts w:ascii="Archivo Light" w:hAnsi="Archivo Light" w:cs="Archivo Light"/>
          <w:b/>
          <w:bCs/>
          <w:sz w:val="22"/>
          <w:szCs w:val="22"/>
        </w:rPr>
      </w:pPr>
      <w:r w:rsidRPr="00AD63BE">
        <w:rPr>
          <w:rFonts w:ascii="Archivo Light" w:hAnsi="Archivo Light" w:cs="Archivo Light"/>
          <w:b/>
          <w:noProof/>
          <w:sz w:val="22"/>
          <w:szCs w:val="22"/>
        </w:rPr>
        <w:pict w14:anchorId="1E1E9658">
          <v:shape id="_x0000_i1026" type="#_x0000_t75" style="width:482.1pt;height:378.95pt;visibility:visible">
            <v:imagedata r:id="rId7" r:href="rId8"/>
          </v:shape>
        </w:pict>
      </w:r>
    </w:p>
    <w:p w14:paraId="1D713DC7" w14:textId="77777777" w:rsidR="00346393" w:rsidRPr="00AD63BE" w:rsidRDefault="00346393" w:rsidP="00346393">
      <w:pPr>
        <w:tabs>
          <w:tab w:val="left" w:pos="426"/>
        </w:tabs>
        <w:spacing w:after="120"/>
        <w:jc w:val="both"/>
        <w:rPr>
          <w:rFonts w:ascii="Archivo Light" w:hAnsi="Archivo Light" w:cs="Archivo Light"/>
          <w:b/>
          <w:bCs/>
          <w:sz w:val="22"/>
          <w:szCs w:val="22"/>
        </w:rPr>
      </w:pPr>
    </w:p>
    <w:p w14:paraId="1C5BCD1E" w14:textId="77777777" w:rsidR="00346393" w:rsidRPr="00AD63BE" w:rsidRDefault="00346393" w:rsidP="00346393">
      <w:pPr>
        <w:tabs>
          <w:tab w:val="left" w:pos="426"/>
        </w:tabs>
        <w:spacing w:after="120"/>
        <w:jc w:val="both"/>
        <w:rPr>
          <w:rFonts w:ascii="Archivo Light" w:hAnsi="Archivo Light" w:cs="Archivo Light"/>
          <w:sz w:val="22"/>
          <w:szCs w:val="22"/>
        </w:rPr>
      </w:pPr>
      <w:r w:rsidRPr="00AD63BE">
        <w:rPr>
          <w:rFonts w:ascii="Archivo Light" w:hAnsi="Archivo Light" w:cs="Archivo Light"/>
          <w:sz w:val="22"/>
          <w:szCs w:val="22"/>
        </w:rPr>
        <w:t>Projekte nenumatyta perkloti esamų kabelių, nes jie nepersidengia su būsimais pervažos blokais ir jų pagrindo konstrukcija:</w:t>
      </w:r>
    </w:p>
    <w:p w14:paraId="08D8B8DD" w14:textId="77777777" w:rsidR="00346393" w:rsidRPr="00AD63BE" w:rsidRDefault="00346393" w:rsidP="00346393">
      <w:pPr>
        <w:tabs>
          <w:tab w:val="left" w:pos="426"/>
        </w:tabs>
        <w:spacing w:after="120"/>
        <w:jc w:val="both"/>
        <w:rPr>
          <w:rFonts w:ascii="Archivo Light" w:hAnsi="Archivo Light" w:cs="Archivo Light"/>
          <w:sz w:val="22"/>
          <w:szCs w:val="22"/>
        </w:rPr>
      </w:pPr>
      <w:r w:rsidRPr="00AD63BE">
        <w:rPr>
          <w:rFonts w:ascii="Archivo Light" w:hAnsi="Archivo Light" w:cs="Archivo Light"/>
          <w:b/>
          <w:noProof/>
          <w:sz w:val="22"/>
          <w:szCs w:val="22"/>
        </w:rPr>
        <w:pict w14:anchorId="167A66FE">
          <v:shape id="_x0000_i1025" type="#_x0000_t75" style="width:482.1pt;height:282.1pt;visibility:visible">
            <v:imagedata r:id="rId9" r:href="rId10"/>
          </v:shape>
        </w:pict>
      </w:r>
    </w:p>
    <w:p w14:paraId="7D38BC44" w14:textId="77777777" w:rsidR="00346393" w:rsidRPr="00AD63BE" w:rsidRDefault="00346393" w:rsidP="00346393">
      <w:pPr>
        <w:pStyle w:val="ListParagraph"/>
        <w:numPr>
          <w:ilvl w:val="0"/>
          <w:numId w:val="1"/>
        </w:numPr>
        <w:tabs>
          <w:tab w:val="left" w:pos="426"/>
        </w:tabs>
        <w:spacing w:after="120"/>
        <w:ind w:left="0" w:firstLine="0"/>
        <w:contextualSpacing w:val="0"/>
        <w:jc w:val="both"/>
        <w:rPr>
          <w:rFonts w:ascii="Archivo Light" w:hAnsi="Archivo Light" w:cs="Archivo Light"/>
          <w:sz w:val="22"/>
          <w:szCs w:val="22"/>
        </w:rPr>
      </w:pPr>
      <w:r w:rsidRPr="00AD63BE">
        <w:rPr>
          <w:rFonts w:ascii="Archivo Light" w:hAnsi="Archivo Light" w:cs="Archivo Light"/>
          <w:b/>
          <w:bCs/>
          <w:sz w:val="22"/>
          <w:szCs w:val="22"/>
        </w:rPr>
        <w:t xml:space="preserve">Klausimas. </w:t>
      </w:r>
      <w:r w:rsidRPr="00AD63BE">
        <w:rPr>
          <w:rFonts w:ascii="Archivo Light" w:hAnsi="Archivo Light" w:cs="Archivo Light"/>
          <w:sz w:val="22"/>
          <w:szCs w:val="22"/>
        </w:rPr>
        <w:t>Prašome patvirtinti, jog gelžbetoniniai pervažos blokai su apsauginiais kampuočiais blokų viršuje numatyti tik išilginėse plokščių briaunose.</w:t>
      </w:r>
    </w:p>
    <w:p w14:paraId="049B6F92" w14:textId="77777777" w:rsidR="00346393" w:rsidRDefault="00346393" w:rsidP="00346393">
      <w:pPr>
        <w:tabs>
          <w:tab w:val="left" w:pos="6804"/>
        </w:tabs>
        <w:rPr>
          <w:rFonts w:ascii="Archivo Light" w:hAnsi="Archivo Light" w:cs="Archivo Light"/>
          <w:sz w:val="22"/>
          <w:szCs w:val="22"/>
        </w:rPr>
      </w:pPr>
      <w:r w:rsidRPr="00AD63BE">
        <w:rPr>
          <w:rFonts w:ascii="Archivo Light" w:hAnsi="Archivo Light" w:cs="Archivo Light"/>
          <w:b/>
          <w:bCs/>
          <w:sz w:val="22"/>
          <w:szCs w:val="22"/>
        </w:rPr>
        <w:t xml:space="preserve">Atsakymas. </w:t>
      </w:r>
      <w:r w:rsidRPr="00AD63BE">
        <w:rPr>
          <w:rFonts w:ascii="Archivo Light" w:hAnsi="Archivo Light" w:cs="Archivo Light"/>
          <w:sz w:val="22"/>
          <w:szCs w:val="22"/>
        </w:rPr>
        <w:t xml:space="preserve">Taip, tik išilginėse plokščių briaunose. </w:t>
      </w:r>
    </w:p>
    <w:p w14:paraId="5A13F90C" w14:textId="77777777" w:rsidR="00346393" w:rsidRPr="00AD63BE" w:rsidRDefault="00346393" w:rsidP="00346393">
      <w:pPr>
        <w:tabs>
          <w:tab w:val="left" w:pos="6804"/>
        </w:tabs>
        <w:rPr>
          <w:rFonts w:ascii="Archivo Light" w:hAnsi="Archivo Light" w:cs="Archivo Light"/>
          <w:sz w:val="22"/>
          <w:szCs w:val="22"/>
        </w:rPr>
      </w:pPr>
    </w:p>
    <w:p w14:paraId="4B46265D" w14:textId="77777777" w:rsidR="00346393" w:rsidRPr="00AD63BE" w:rsidRDefault="00346393" w:rsidP="00346393">
      <w:pPr>
        <w:pStyle w:val="ListParagraph"/>
        <w:numPr>
          <w:ilvl w:val="0"/>
          <w:numId w:val="1"/>
        </w:numPr>
        <w:tabs>
          <w:tab w:val="left" w:pos="426"/>
        </w:tabs>
        <w:spacing w:after="120"/>
        <w:ind w:left="0" w:firstLine="0"/>
        <w:contextualSpacing w:val="0"/>
        <w:jc w:val="both"/>
        <w:rPr>
          <w:rFonts w:ascii="Archivo Light" w:hAnsi="Archivo Light" w:cs="Archivo Light"/>
          <w:b/>
          <w:bCs/>
          <w:sz w:val="22"/>
          <w:szCs w:val="22"/>
        </w:rPr>
      </w:pPr>
      <w:r w:rsidRPr="00AD63BE">
        <w:rPr>
          <w:rFonts w:ascii="Archivo Light" w:hAnsi="Archivo Light" w:cs="Archivo Light"/>
          <w:b/>
          <w:bCs/>
          <w:sz w:val="22"/>
          <w:szCs w:val="22"/>
        </w:rPr>
        <w:t xml:space="preserve">Klausimas. </w:t>
      </w:r>
      <w:r w:rsidRPr="00AD63BE">
        <w:rPr>
          <w:rFonts w:ascii="Archivo Light" w:hAnsi="Archivo Light" w:cs="Archivo Light"/>
          <w:sz w:val="22"/>
          <w:szCs w:val="22"/>
        </w:rPr>
        <w:t>Ar tiekėjas teisingai supranta, kad sutarties įvykdymo užtikrinimas nėra reikalaujamas?</w:t>
      </w:r>
    </w:p>
    <w:p w14:paraId="5D3A91EE" w14:textId="77777777" w:rsidR="00346393" w:rsidRPr="00AD63BE" w:rsidRDefault="00346393" w:rsidP="00346393">
      <w:pPr>
        <w:pStyle w:val="ListParagraph"/>
        <w:tabs>
          <w:tab w:val="left" w:pos="426"/>
        </w:tabs>
        <w:spacing w:after="120"/>
        <w:ind w:left="0"/>
        <w:contextualSpacing w:val="0"/>
        <w:jc w:val="both"/>
        <w:rPr>
          <w:rFonts w:ascii="Archivo Light" w:hAnsi="Archivo Light" w:cs="Archivo Light"/>
          <w:b/>
          <w:bCs/>
          <w:sz w:val="22"/>
          <w:szCs w:val="22"/>
        </w:rPr>
      </w:pPr>
      <w:r w:rsidRPr="00AD63BE">
        <w:rPr>
          <w:rFonts w:ascii="Archivo Light" w:hAnsi="Archivo Light" w:cs="Archivo Light"/>
          <w:b/>
          <w:bCs/>
          <w:sz w:val="22"/>
          <w:szCs w:val="22"/>
        </w:rPr>
        <w:t xml:space="preserve">Atsakymas. </w:t>
      </w:r>
      <w:r w:rsidRPr="00AD63BE">
        <w:rPr>
          <w:rFonts w:ascii="Archivo Light" w:hAnsi="Archivo Light" w:cs="Archivo Light"/>
          <w:sz w:val="22"/>
          <w:szCs w:val="22"/>
        </w:rPr>
        <w:t>Teisingai.</w:t>
      </w:r>
      <w:r w:rsidRPr="00AD63BE">
        <w:rPr>
          <w:rFonts w:ascii="Archivo Light" w:hAnsi="Archivo Light" w:cs="Archivo Light"/>
          <w:b/>
          <w:bCs/>
          <w:sz w:val="22"/>
          <w:szCs w:val="22"/>
        </w:rPr>
        <w:t xml:space="preserve"> </w:t>
      </w:r>
      <w:r w:rsidRPr="00AD63BE">
        <w:rPr>
          <w:rFonts w:ascii="Archivo Light" w:hAnsi="Archivo Light" w:cs="Archivo Light"/>
          <w:sz w:val="22"/>
          <w:szCs w:val="22"/>
        </w:rPr>
        <w:t>Sutarties įvykdymo užtikrinimas nėra reikalaujamas.</w:t>
      </w:r>
    </w:p>
    <w:p w14:paraId="2AFD30A1" w14:textId="77777777" w:rsidR="00346393" w:rsidRPr="00F62EAA" w:rsidRDefault="00346393" w:rsidP="00346393">
      <w:pPr>
        <w:pStyle w:val="BodyText"/>
        <w:rPr>
          <w:rFonts w:ascii="Archivo Light" w:hAnsi="Archivo Light" w:cs="Archivo Light"/>
          <w:b/>
          <w:sz w:val="12"/>
          <w:szCs w:val="12"/>
        </w:rPr>
      </w:pPr>
    </w:p>
    <w:p w14:paraId="4E3F49CF" w14:textId="55A138E2" w:rsidR="00346393" w:rsidRDefault="00346393" w:rsidP="00346393">
      <w:pPr>
        <w:jc w:val="both"/>
        <w:rPr>
          <w:rFonts w:ascii="Archivo Light" w:hAnsi="Archivo Light" w:cs="Archivo Light"/>
          <w:sz w:val="22"/>
          <w:szCs w:val="22"/>
        </w:rPr>
      </w:pPr>
      <w:r>
        <w:rPr>
          <w:rFonts w:ascii="Archivo Light" w:hAnsi="Archivo Light" w:cs="Archivo Light"/>
          <w:b/>
          <w:sz w:val="22"/>
          <w:szCs w:val="22"/>
        </w:rPr>
        <w:t>2.</w:t>
      </w:r>
      <w:r>
        <w:t xml:space="preserve"> </w:t>
      </w:r>
      <w:r w:rsidRPr="00346393">
        <w:rPr>
          <w:rFonts w:ascii="Archivo Light" w:hAnsi="Archivo Light" w:cs="Archivo Light"/>
          <w:sz w:val="22"/>
          <w:szCs w:val="22"/>
        </w:rPr>
        <w:t>AB KVJUD pirkimų komisija v</w:t>
      </w:r>
      <w:r>
        <w:rPr>
          <w:rFonts w:ascii="Archivo Light" w:hAnsi="Archivo Light" w:cs="Archivo Light"/>
          <w:sz w:val="22"/>
          <w:szCs w:val="22"/>
        </w:rPr>
        <w:t>adovau</w:t>
      </w:r>
      <w:r>
        <w:rPr>
          <w:rFonts w:ascii="Archivo Light" w:hAnsi="Archivo Light" w:cs="Archivo Light"/>
          <w:sz w:val="22"/>
          <w:szCs w:val="22"/>
        </w:rPr>
        <w:t>damasi</w:t>
      </w:r>
      <w:r>
        <w:rPr>
          <w:rFonts w:ascii="Archivo Light" w:hAnsi="Archivo Light" w:cs="Archivo Light"/>
          <w:sz w:val="22"/>
          <w:szCs w:val="22"/>
        </w:rPr>
        <w:t xml:space="preserve"> minėto atviro (supaprastinto) konkurso 8.2 p., savo iniciatyva paaiškiname, kad tiekėjams norint įsivertinti pasiūlymo kainą reikia</w:t>
      </w:r>
      <w:r w:rsidRPr="00C15298">
        <w:rPr>
          <w:rFonts w:ascii="Archivo Light" w:hAnsi="Archivo Light" w:cs="Archivo Light"/>
          <w:sz w:val="22"/>
          <w:szCs w:val="22"/>
        </w:rPr>
        <w:t xml:space="preserve"> vadovau</w:t>
      </w:r>
      <w:r>
        <w:rPr>
          <w:rFonts w:ascii="Archivo Light" w:hAnsi="Archivo Light" w:cs="Archivo Light"/>
          <w:sz w:val="22"/>
          <w:szCs w:val="22"/>
        </w:rPr>
        <w:t>tis</w:t>
      </w:r>
      <w:r w:rsidRPr="00C15298">
        <w:rPr>
          <w:rFonts w:ascii="Archivo Light" w:hAnsi="Archivo Light" w:cs="Archivo Light"/>
          <w:sz w:val="22"/>
          <w:szCs w:val="22"/>
        </w:rPr>
        <w:t xml:space="preserve"> techninėmis specifikacijomis, aiškinamuoju raštu, brėžiniais ir sąnaudų kiekių žiniaraščiu.</w:t>
      </w:r>
      <w:r>
        <w:rPr>
          <w:rFonts w:ascii="Archivo Light" w:hAnsi="Archivo Light" w:cs="Archivo Light"/>
          <w:sz w:val="22"/>
          <w:szCs w:val="22"/>
        </w:rPr>
        <w:t xml:space="preserve"> Taip pat pridedame, patikslintą pirkimo dokumentų 2 priedą, kuris turi būti pateiktas kartu su pasiūlymu.</w:t>
      </w:r>
    </w:p>
    <w:p w14:paraId="4D4C22AF" w14:textId="77777777" w:rsidR="00D679F8" w:rsidRDefault="00D679F8"/>
    <w:sectPr w:rsidR="00D679F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chivo Light">
    <w:altName w:val="Calibri"/>
    <w:panose1 w:val="00000000000000000000"/>
    <w:charset w:val="BA"/>
    <w:family w:val="auto"/>
    <w:pitch w:val="variable"/>
    <w:sig w:usb0="A00000FF" w:usb1="500020EB" w:usb2="00000008"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C18D5"/>
    <w:multiLevelType w:val="multilevel"/>
    <w:tmpl w:val="1426335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166661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393"/>
    <w:rsid w:val="00346393"/>
    <w:rsid w:val="004C50D7"/>
    <w:rsid w:val="006E4B89"/>
    <w:rsid w:val="00CC45E7"/>
    <w:rsid w:val="00D679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2DB8A"/>
  <w15:chartTrackingRefBased/>
  <w15:docId w15:val="{BA8DBEA1-2F98-406D-875B-97002D162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chivo Light" w:eastAsiaTheme="minorHAnsi" w:hAnsi="Archivo Light" w:cstheme="majorHAnsi"/>
        <w:color w:val="002060"/>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393"/>
    <w:pPr>
      <w:spacing w:after="0" w:line="240" w:lineRule="auto"/>
    </w:pPr>
    <w:rPr>
      <w:rFonts w:ascii="Times New Roman" w:eastAsia="Times New Roman" w:hAnsi="Times New Roman" w:cs="Times New Roman"/>
      <w:color w:val="auto"/>
      <w:kern w:val="0"/>
      <w:sz w:val="24"/>
      <w:szCs w:val="24"/>
      <w14:ligatures w14:val="none"/>
    </w:rPr>
  </w:style>
  <w:style w:type="paragraph" w:styleId="Heading1">
    <w:name w:val="heading 1"/>
    <w:basedOn w:val="Normal"/>
    <w:next w:val="Normal"/>
    <w:link w:val="Heading1Char"/>
    <w:uiPriority w:val="9"/>
    <w:qFormat/>
    <w:rsid w:val="003463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63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639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639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4639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4639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4639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4639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4639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3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63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639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639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4639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4639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4639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4639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4639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463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393"/>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34639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39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46393"/>
    <w:pPr>
      <w:spacing w:before="160"/>
      <w:jc w:val="center"/>
    </w:pPr>
    <w:rPr>
      <w:i/>
      <w:iCs/>
      <w:color w:val="404040" w:themeColor="text1" w:themeTint="BF"/>
    </w:rPr>
  </w:style>
  <w:style w:type="character" w:customStyle="1" w:styleId="QuoteChar">
    <w:name w:val="Quote Char"/>
    <w:basedOn w:val="DefaultParagraphFont"/>
    <w:link w:val="Quote"/>
    <w:uiPriority w:val="29"/>
    <w:rsid w:val="0034639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Antraštė 3 turinys"/>
    <w:basedOn w:val="Normal"/>
    <w:link w:val="ListParagraphChar"/>
    <w:uiPriority w:val="34"/>
    <w:qFormat/>
    <w:rsid w:val="00346393"/>
    <w:pPr>
      <w:ind w:left="720"/>
      <w:contextualSpacing/>
    </w:pPr>
  </w:style>
  <w:style w:type="character" w:styleId="IntenseEmphasis">
    <w:name w:val="Intense Emphasis"/>
    <w:basedOn w:val="DefaultParagraphFont"/>
    <w:uiPriority w:val="21"/>
    <w:qFormat/>
    <w:rsid w:val="00346393"/>
    <w:rPr>
      <w:i/>
      <w:iCs/>
      <w:color w:val="0F4761" w:themeColor="accent1" w:themeShade="BF"/>
    </w:rPr>
  </w:style>
  <w:style w:type="paragraph" w:styleId="IntenseQuote">
    <w:name w:val="Intense Quote"/>
    <w:basedOn w:val="Normal"/>
    <w:next w:val="Normal"/>
    <w:link w:val="IntenseQuoteChar"/>
    <w:uiPriority w:val="30"/>
    <w:qFormat/>
    <w:rsid w:val="003463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393"/>
    <w:rPr>
      <w:i/>
      <w:iCs/>
      <w:color w:val="0F4761" w:themeColor="accent1" w:themeShade="BF"/>
    </w:rPr>
  </w:style>
  <w:style w:type="character" w:styleId="IntenseReference">
    <w:name w:val="Intense Reference"/>
    <w:basedOn w:val="DefaultParagraphFont"/>
    <w:uiPriority w:val="32"/>
    <w:qFormat/>
    <w:rsid w:val="00346393"/>
    <w:rPr>
      <w:b/>
      <w:bCs/>
      <w:smallCaps/>
      <w:color w:val="0F4761" w:themeColor="accent1" w:themeShade="BF"/>
      <w:spacing w:val="5"/>
    </w:rPr>
  </w:style>
  <w:style w:type="paragraph" w:styleId="Header">
    <w:name w:val="header"/>
    <w:basedOn w:val="Normal"/>
    <w:link w:val="HeaderChar"/>
    <w:rsid w:val="00346393"/>
    <w:pPr>
      <w:tabs>
        <w:tab w:val="center" w:pos="4153"/>
        <w:tab w:val="right" w:pos="8306"/>
      </w:tabs>
    </w:pPr>
  </w:style>
  <w:style w:type="character" w:customStyle="1" w:styleId="HeaderChar">
    <w:name w:val="Header Char"/>
    <w:basedOn w:val="DefaultParagraphFont"/>
    <w:link w:val="Header"/>
    <w:rsid w:val="00346393"/>
    <w:rPr>
      <w:rFonts w:ascii="Times New Roman" w:eastAsia="Times New Roman" w:hAnsi="Times New Roman" w:cs="Times New Roman"/>
      <w:color w:val="auto"/>
      <w:kern w:val="0"/>
      <w:sz w:val="24"/>
      <w:szCs w:val="24"/>
      <w14:ligatures w14:val="none"/>
    </w:rPr>
  </w:style>
  <w:style w:type="paragraph" w:styleId="BodyText">
    <w:name w:val="Body Text"/>
    <w:basedOn w:val="Normal"/>
    <w:link w:val="BodyTextChar"/>
    <w:qFormat/>
    <w:rsid w:val="00346393"/>
    <w:pPr>
      <w:jc w:val="both"/>
    </w:pPr>
  </w:style>
  <w:style w:type="character" w:customStyle="1" w:styleId="BodyTextChar">
    <w:name w:val="Body Text Char"/>
    <w:basedOn w:val="DefaultParagraphFont"/>
    <w:link w:val="BodyText"/>
    <w:rsid w:val="00346393"/>
    <w:rPr>
      <w:rFonts w:ascii="Times New Roman" w:eastAsia="Times New Roman" w:hAnsi="Times New Roman" w:cs="Times New Roman"/>
      <w:color w:val="auto"/>
      <w:kern w:val="0"/>
      <w:sz w:val="24"/>
      <w:szCs w:val="24"/>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46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B6668.51B0E120"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png@01DB6668.51B0E120"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cid:image004.png@01DB6668.BE3F4110"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2915</Words>
  <Characters>1662</Characters>
  <Application>Microsoft Office Word</Application>
  <DocSecurity>0</DocSecurity>
  <Lines>13</Lines>
  <Paragraphs>9</Paragraphs>
  <ScaleCrop>false</ScaleCrop>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Kunigonis</dc:creator>
  <cp:keywords/>
  <dc:description/>
  <cp:lastModifiedBy>Martynas Kunigonis</cp:lastModifiedBy>
  <cp:revision>1</cp:revision>
  <dcterms:created xsi:type="dcterms:W3CDTF">2025-02-17T13:59:00Z</dcterms:created>
  <dcterms:modified xsi:type="dcterms:W3CDTF">2025-02-17T14:02:00Z</dcterms:modified>
</cp:coreProperties>
</file>