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2" o:title=""/>
              </v:shape>
              <o:OLEObject Type="Embed" ProgID="PBrush" ShapeID="_x0000_i1025" DrawAspect="Content" ObjectID="_1801376639" r:id="rId13"/>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88263433"/>
          <w:r w:rsidRPr="000E1CA0">
            <w:rPr>
              <w:rFonts w:eastAsia="Times New Roman" w:cstheme="minorHAnsi"/>
              <w:bCs/>
              <w:sz w:val="20"/>
              <w:szCs w:val="20"/>
              <w:lang w:eastAsia="en-US"/>
            </w:rPr>
            <w:t xml:space="preserve">Savivaldybės biudžetinė įstaiga. Sėlių </w:t>
          </w:r>
          <w:proofErr w:type="spellStart"/>
          <w:r w:rsidRPr="000E1CA0">
            <w:rPr>
              <w:rFonts w:eastAsia="Times New Roman" w:cstheme="minorHAnsi"/>
              <w:bCs/>
              <w:sz w:val="20"/>
              <w:szCs w:val="20"/>
              <w:lang w:eastAsia="en-US"/>
            </w:rPr>
            <w:t>a</w:t>
          </w:r>
          <w:proofErr w:type="spellEnd"/>
          <w:r w:rsidRPr="000E1CA0">
            <w:rPr>
              <w:rFonts w:eastAsia="Times New Roman" w:cstheme="minorHAnsi"/>
              <w:bCs/>
              <w:sz w:val="20"/>
              <w:szCs w:val="20"/>
              <w:lang w:eastAsia="en-US"/>
            </w:rPr>
            <w:t xml:space="preserve">. 22, LT-32110 Zarasai, </w:t>
          </w:r>
          <w:proofErr w:type="spellStart"/>
          <w:r w:rsidRPr="000E1CA0">
            <w:rPr>
              <w:rFonts w:eastAsia="Times New Roman" w:cstheme="minorHAnsi"/>
              <w:bCs/>
              <w:sz w:val="20"/>
              <w:szCs w:val="20"/>
              <w:lang w:eastAsia="en-US"/>
            </w:rPr>
            <w:t>tel</w:t>
          </w:r>
          <w:proofErr w:type="spellEnd"/>
          <w:r w:rsidRPr="000E1CA0">
            <w:rPr>
              <w:rFonts w:eastAsia="Times New Roman" w:cstheme="minorHAnsi"/>
              <w:bCs/>
              <w:sz w:val="20"/>
              <w:szCs w:val="20"/>
              <w:lang w:eastAsia="en-US"/>
            </w:rPr>
            <w:t xml:space="preserve">.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88263434"/>
          <w:proofErr w:type="spellStart"/>
          <w:r w:rsidRPr="000E1CA0">
            <w:rPr>
              <w:rFonts w:eastAsia="Times New Roman" w:cstheme="minorHAnsi"/>
              <w:bCs/>
              <w:sz w:val="20"/>
              <w:szCs w:val="20"/>
              <w:lang w:eastAsia="en-US"/>
            </w:rPr>
            <w:t>el</w:t>
          </w:r>
          <w:proofErr w:type="spellEnd"/>
          <w:r w:rsidRPr="000E1CA0">
            <w:rPr>
              <w:rFonts w:eastAsia="Times New Roman" w:cstheme="minorHAnsi"/>
              <w:bCs/>
              <w:sz w:val="20"/>
              <w:szCs w:val="20"/>
              <w:lang w:eastAsia="en-US"/>
            </w:rPr>
            <w:t xml:space="preserve">. </w:t>
          </w:r>
          <w:proofErr w:type="spellStart"/>
          <w:r w:rsidRPr="000E1CA0">
            <w:rPr>
              <w:rFonts w:eastAsia="Times New Roman" w:cstheme="minorHAnsi"/>
              <w:bCs/>
              <w:sz w:val="20"/>
              <w:szCs w:val="20"/>
              <w:lang w:eastAsia="en-US"/>
            </w:rPr>
            <w:t>p</w:t>
          </w:r>
          <w:proofErr w:type="spellEnd"/>
          <w:r w:rsidRPr="000E1CA0">
            <w:rPr>
              <w:rFonts w:eastAsia="Times New Roman" w:cstheme="minorHAnsi"/>
              <w:bCs/>
              <w:sz w:val="20"/>
              <w:szCs w:val="20"/>
              <w:lang w:eastAsia="en-US"/>
            </w:rPr>
            <w:t>.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9130A4" w:rsidRDefault="00691339" w:rsidP="00691339">
          <w:pPr>
            <w:spacing w:after="0" w:line="240" w:lineRule="auto"/>
            <w:ind w:left="6840" w:hanging="9"/>
            <w:rPr>
              <w:rFonts w:eastAsia="Times New Roman" w:cstheme="minorHAnsi"/>
              <w:sz w:val="22"/>
              <w:szCs w:val="22"/>
              <w:lang w:eastAsia="en-US"/>
            </w:rPr>
          </w:pPr>
          <w:r w:rsidRPr="009130A4">
            <w:rPr>
              <w:rFonts w:eastAsia="Times New Roman" w:cstheme="minorHAnsi"/>
              <w:sz w:val="22"/>
              <w:szCs w:val="22"/>
              <w:lang w:eastAsia="en-US"/>
            </w:rPr>
            <w:t>PATVIRTINTA</w:t>
          </w:r>
        </w:p>
        <w:p w14:paraId="04D76B81" w14:textId="77777777" w:rsidR="00691339" w:rsidRPr="009130A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130A4">
            <w:rPr>
              <w:rFonts w:eastAsia="Times New Roman" w:cstheme="minorHAnsi"/>
              <w:sz w:val="22"/>
              <w:szCs w:val="22"/>
              <w:lang w:eastAsia="en-US"/>
            </w:rPr>
            <w:t>Viešojo pirkimo komisijos</w:t>
          </w:r>
        </w:p>
        <w:p w14:paraId="5743D641" w14:textId="1C6EB679" w:rsidR="00691339" w:rsidRPr="00FC017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FC0172">
            <w:rPr>
              <w:rFonts w:eastAsia="Times New Roman" w:cstheme="minorHAnsi"/>
              <w:sz w:val="22"/>
              <w:szCs w:val="22"/>
              <w:lang w:eastAsia="en-US"/>
            </w:rPr>
            <w:t>202</w:t>
          </w:r>
          <w:r w:rsidR="00CA2FDF" w:rsidRPr="00FC0172">
            <w:rPr>
              <w:rFonts w:eastAsia="Times New Roman" w:cstheme="minorHAnsi"/>
              <w:sz w:val="22"/>
              <w:szCs w:val="22"/>
              <w:lang w:eastAsia="en-US"/>
            </w:rPr>
            <w:t>5</w:t>
          </w:r>
          <w:r w:rsidRPr="00FC0172">
            <w:rPr>
              <w:rFonts w:eastAsia="Times New Roman" w:cstheme="minorHAnsi"/>
              <w:sz w:val="22"/>
              <w:szCs w:val="22"/>
              <w:lang w:eastAsia="en-US"/>
            </w:rPr>
            <w:t xml:space="preserve"> </w:t>
          </w:r>
          <w:proofErr w:type="spellStart"/>
          <w:r w:rsidRPr="00FC0172">
            <w:rPr>
              <w:rFonts w:eastAsia="Times New Roman" w:cstheme="minorHAnsi"/>
              <w:sz w:val="22"/>
              <w:szCs w:val="22"/>
              <w:lang w:eastAsia="en-US"/>
            </w:rPr>
            <w:t>m</w:t>
          </w:r>
          <w:proofErr w:type="spellEnd"/>
          <w:r w:rsidRPr="00FC0172">
            <w:rPr>
              <w:rFonts w:eastAsia="Times New Roman" w:cstheme="minorHAnsi"/>
              <w:sz w:val="22"/>
              <w:szCs w:val="22"/>
              <w:lang w:eastAsia="en-US"/>
            </w:rPr>
            <w:t xml:space="preserve">. </w:t>
          </w:r>
          <w:r w:rsidR="009130A4" w:rsidRPr="00FC0172">
            <w:rPr>
              <w:rFonts w:eastAsia="Times New Roman" w:cstheme="minorHAnsi"/>
              <w:sz w:val="22"/>
              <w:szCs w:val="22"/>
              <w:lang w:eastAsia="en-US"/>
            </w:rPr>
            <w:t>vasario</w:t>
          </w:r>
          <w:r w:rsidRPr="00FC0172">
            <w:rPr>
              <w:rFonts w:eastAsia="Times New Roman" w:cstheme="minorHAnsi"/>
              <w:sz w:val="22"/>
              <w:szCs w:val="22"/>
              <w:lang w:eastAsia="en-US"/>
            </w:rPr>
            <w:t xml:space="preserve"> </w:t>
          </w:r>
          <w:r w:rsidR="00CA2FDF" w:rsidRPr="00FC0172">
            <w:rPr>
              <w:rFonts w:eastAsia="Times New Roman" w:cstheme="minorHAnsi"/>
              <w:sz w:val="22"/>
              <w:szCs w:val="22"/>
              <w:lang w:eastAsia="en-US"/>
            </w:rPr>
            <w:t>1</w:t>
          </w:r>
          <w:r w:rsidR="00FC0172" w:rsidRPr="00FC0172">
            <w:rPr>
              <w:rFonts w:eastAsia="Times New Roman" w:cstheme="minorHAnsi"/>
              <w:sz w:val="22"/>
              <w:szCs w:val="22"/>
              <w:lang w:eastAsia="en-US"/>
            </w:rPr>
            <w:t>8</w:t>
          </w:r>
          <w:r w:rsidRPr="00FC0172">
            <w:rPr>
              <w:rFonts w:eastAsia="Times New Roman" w:cstheme="minorHAnsi"/>
              <w:sz w:val="22"/>
              <w:szCs w:val="22"/>
              <w:lang w:eastAsia="en-US"/>
            </w:rPr>
            <w:t xml:space="preserve"> </w:t>
          </w:r>
          <w:proofErr w:type="spellStart"/>
          <w:r w:rsidRPr="00FC0172">
            <w:rPr>
              <w:rFonts w:eastAsia="Times New Roman" w:cstheme="minorHAnsi"/>
              <w:sz w:val="22"/>
              <w:szCs w:val="22"/>
              <w:lang w:eastAsia="en-US"/>
            </w:rPr>
            <w:t>d</w:t>
          </w:r>
          <w:proofErr w:type="spellEnd"/>
          <w:r w:rsidRPr="00FC0172">
            <w:rPr>
              <w:rFonts w:eastAsia="Times New Roman" w:cstheme="minorHAnsi"/>
              <w:sz w:val="22"/>
              <w:szCs w:val="22"/>
              <w:lang w:eastAsia="en-US"/>
            </w:rPr>
            <w:t>.</w:t>
          </w:r>
        </w:p>
        <w:p w14:paraId="607F63C3" w14:textId="715FA867" w:rsidR="00691339" w:rsidRPr="00137E8C" w:rsidRDefault="00691339" w:rsidP="00691339">
          <w:pPr>
            <w:tabs>
              <w:tab w:val="right" w:leader="underscore" w:pos="8640"/>
            </w:tabs>
            <w:spacing w:after="0" w:line="240" w:lineRule="auto"/>
            <w:ind w:left="6840"/>
            <w:rPr>
              <w:rFonts w:eastAsia="Times New Roman" w:cstheme="minorHAnsi"/>
              <w:sz w:val="22"/>
              <w:szCs w:val="22"/>
              <w:lang w:eastAsia="en-US"/>
            </w:rPr>
          </w:pPr>
          <w:r w:rsidRPr="00FC0172">
            <w:rPr>
              <w:rFonts w:eastAsia="Times New Roman" w:cstheme="minorHAnsi"/>
              <w:sz w:val="22"/>
              <w:szCs w:val="22"/>
              <w:lang w:eastAsia="en-US"/>
            </w:rPr>
            <w:t xml:space="preserve">protokolu </w:t>
          </w:r>
          <w:proofErr w:type="spellStart"/>
          <w:r w:rsidRPr="00FC0172">
            <w:rPr>
              <w:rFonts w:eastAsia="Times New Roman" w:cstheme="minorHAnsi"/>
              <w:sz w:val="22"/>
              <w:szCs w:val="22"/>
              <w:lang w:eastAsia="en-US"/>
            </w:rPr>
            <w:t>Nr</w:t>
          </w:r>
          <w:proofErr w:type="spellEnd"/>
          <w:r w:rsidRPr="00FC0172">
            <w:rPr>
              <w:rFonts w:eastAsia="Times New Roman" w:cstheme="minorHAnsi"/>
              <w:sz w:val="22"/>
              <w:szCs w:val="22"/>
              <w:lang w:eastAsia="en-US"/>
            </w:rPr>
            <w:t>. 12-</w:t>
          </w:r>
          <w:r w:rsidR="00FC0172" w:rsidRPr="00FC0172">
            <w:rPr>
              <w:rFonts w:eastAsia="Times New Roman" w:cstheme="minorHAnsi"/>
              <w:sz w:val="22"/>
              <w:szCs w:val="22"/>
              <w:lang w:eastAsia="en-US"/>
            </w:rPr>
            <w:t>12</w:t>
          </w:r>
          <w:r w:rsidRPr="00FC0172">
            <w:rPr>
              <w:rFonts w:eastAsia="Times New Roman" w:cstheme="minorHAnsi"/>
              <w:sz w:val="22"/>
              <w:szCs w:val="22"/>
              <w:lang w:eastAsia="en-US"/>
            </w:rPr>
            <w:t>-(25.3)</w:t>
          </w:r>
          <w:r w:rsidRPr="00137E8C">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1B08E9AC"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0814E5">
            <w:rPr>
              <w:rFonts w:cstheme="minorHAnsi"/>
              <w:b/>
              <w:bCs/>
              <w:sz w:val="24"/>
              <w:szCs w:val="24"/>
            </w:rPr>
            <w:t>PIRKIMO „</w:t>
          </w:r>
          <w:r w:rsidR="00137E8C">
            <w:rPr>
              <w:rFonts w:cstheme="minorHAnsi"/>
              <w:b/>
              <w:bCs/>
              <w:sz w:val="24"/>
              <w:szCs w:val="24"/>
            </w:rPr>
            <w:t xml:space="preserve">ADMINISTRACINIO PASTATO SAVANORIŲ G. 2, ZARASUOSE, KAPITALINIO REMONTO TECHNINIO DARBO PROJEKTO PARENGIMO </w:t>
          </w:r>
          <w:r w:rsidR="00EF6E84">
            <w:rPr>
              <w:rFonts w:cstheme="minorHAnsi"/>
              <w:b/>
              <w:bCs/>
              <w:sz w:val="24"/>
              <w:szCs w:val="24"/>
            </w:rPr>
            <w:t>IR PROJEKTO VYKDYMO PRIEŽIŪROS PASLAUGOS</w:t>
          </w:r>
          <w:r w:rsidR="00D526C8" w:rsidRPr="000814E5">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384044E2"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w:t>
          </w:r>
          <w:proofErr w:type="spellStart"/>
          <w:r w:rsidRPr="000E1CA0">
            <w:rPr>
              <w:rFonts w:cstheme="minorHAnsi"/>
              <w:b/>
              <w:bCs/>
              <w:sz w:val="24"/>
              <w:szCs w:val="24"/>
            </w:rPr>
            <w:t>Nr</w:t>
          </w:r>
          <w:proofErr w:type="spellEnd"/>
          <w:r w:rsidRPr="000E1CA0">
            <w:rPr>
              <w:rFonts w:cstheme="minorHAnsi"/>
              <w:b/>
              <w:bCs/>
              <w:sz w:val="24"/>
              <w:szCs w:val="24"/>
            </w:rPr>
            <w:t xml:space="preserve">. </w:t>
          </w:r>
          <w:r w:rsidR="000814E5" w:rsidRPr="000814E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3EF8A8FF"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2F86D05" w14:textId="5E5F0807" w:rsidR="004D66ED" w:rsidRDefault="001C24BC" w:rsidP="004D66ED">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4F7B3FC4" w14:textId="2BC81ABD" w:rsidR="004D66ED" w:rsidRDefault="00702E27">
              <w:pPr>
                <w:pStyle w:val="Turinys1"/>
                <w:tabs>
                  <w:tab w:val="left" w:pos="720"/>
                </w:tabs>
                <w:rPr>
                  <w:noProof/>
                  <w:kern w:val="2"/>
                  <w:sz w:val="24"/>
                  <w:szCs w:val="34"/>
                  <w:lang w:bidi="bo-CN"/>
                  <w14:ligatures w14:val="standardContextual"/>
                </w:rPr>
              </w:pPr>
              <w:hyperlink w:anchor="_Toc188263435" w:history="1">
                <w:r w:rsidR="004D66ED" w:rsidRPr="00D6414A">
                  <w:rPr>
                    <w:rStyle w:val="Hipersaitas"/>
                    <w:rFonts w:cstheme="minorHAnsi"/>
                    <w:noProof/>
                  </w:rPr>
                  <w:t>1.</w:t>
                </w:r>
                <w:r w:rsidR="004D66ED">
                  <w:rPr>
                    <w:noProof/>
                    <w:kern w:val="2"/>
                    <w:sz w:val="24"/>
                    <w:szCs w:val="34"/>
                    <w:lang w:bidi="bo-CN"/>
                    <w14:ligatures w14:val="standardContextual"/>
                  </w:rPr>
                  <w:tab/>
                </w:r>
                <w:r w:rsidR="004D66ED" w:rsidRPr="00D6414A">
                  <w:rPr>
                    <w:rStyle w:val="Hipersaitas"/>
                    <w:rFonts w:cstheme="minorHAnsi"/>
                    <w:noProof/>
                  </w:rPr>
                  <w:t>Bendra informacija</w:t>
                </w:r>
                <w:r w:rsidR="004D66ED">
                  <w:rPr>
                    <w:noProof/>
                    <w:webHidden/>
                  </w:rPr>
                  <w:tab/>
                </w:r>
                <w:r w:rsidR="004D66ED">
                  <w:rPr>
                    <w:noProof/>
                    <w:webHidden/>
                  </w:rPr>
                  <w:fldChar w:fldCharType="begin"/>
                </w:r>
                <w:r w:rsidR="004D66ED">
                  <w:rPr>
                    <w:noProof/>
                    <w:webHidden/>
                  </w:rPr>
                  <w:instrText xml:space="preserve"> PAGEREF _Toc188263435 \h </w:instrText>
                </w:r>
                <w:r w:rsidR="004D66ED">
                  <w:rPr>
                    <w:noProof/>
                    <w:webHidden/>
                  </w:rPr>
                </w:r>
                <w:r w:rsidR="004D66ED">
                  <w:rPr>
                    <w:noProof/>
                    <w:webHidden/>
                  </w:rPr>
                  <w:fldChar w:fldCharType="separate"/>
                </w:r>
                <w:r w:rsidR="00C9791D">
                  <w:rPr>
                    <w:noProof/>
                    <w:webHidden/>
                  </w:rPr>
                  <w:t>2</w:t>
                </w:r>
                <w:r w:rsidR="004D66ED">
                  <w:rPr>
                    <w:noProof/>
                    <w:webHidden/>
                  </w:rPr>
                  <w:fldChar w:fldCharType="end"/>
                </w:r>
              </w:hyperlink>
            </w:p>
            <w:p w14:paraId="464A3212" w14:textId="159B154E" w:rsidR="004D66ED" w:rsidRDefault="00702E27">
              <w:pPr>
                <w:pStyle w:val="Turinys1"/>
                <w:rPr>
                  <w:noProof/>
                  <w:kern w:val="2"/>
                  <w:sz w:val="24"/>
                  <w:szCs w:val="34"/>
                  <w:lang w:bidi="bo-CN"/>
                  <w14:ligatures w14:val="standardContextual"/>
                </w:rPr>
              </w:pPr>
              <w:hyperlink w:anchor="_Toc188263436" w:history="1">
                <w:r w:rsidR="004D66ED" w:rsidRPr="00D6414A">
                  <w:rPr>
                    <w:rStyle w:val="Hipersaitas"/>
                    <w:rFonts w:ascii="Calibri" w:hAnsi="Calibri" w:cs="Calibri"/>
                    <w:noProof/>
                  </w:rPr>
                  <w:t>2</w:t>
                </w:r>
                <w:r w:rsidR="004D66ED" w:rsidRPr="00D6414A">
                  <w:rPr>
                    <w:rStyle w:val="Hipersaitas"/>
                    <w:noProof/>
                  </w:rPr>
                  <w:t xml:space="preserve">. </w:t>
                </w:r>
                <w:r w:rsidR="004D66ED" w:rsidRPr="00D6414A">
                  <w:rPr>
                    <w:rStyle w:val="Hipersaitas"/>
                    <w:rFonts w:cstheme="minorHAnsi"/>
                    <w:noProof/>
                  </w:rPr>
                  <w:t>Pirkimo objektas</w:t>
                </w:r>
                <w:r w:rsidR="004D66ED">
                  <w:rPr>
                    <w:noProof/>
                    <w:webHidden/>
                  </w:rPr>
                  <w:tab/>
                </w:r>
                <w:r w:rsidR="004D66ED">
                  <w:rPr>
                    <w:noProof/>
                    <w:webHidden/>
                  </w:rPr>
                  <w:fldChar w:fldCharType="begin"/>
                </w:r>
                <w:r w:rsidR="004D66ED">
                  <w:rPr>
                    <w:noProof/>
                    <w:webHidden/>
                  </w:rPr>
                  <w:instrText xml:space="preserve"> PAGEREF _Toc188263436 \h </w:instrText>
                </w:r>
                <w:r w:rsidR="004D66ED">
                  <w:rPr>
                    <w:noProof/>
                    <w:webHidden/>
                  </w:rPr>
                </w:r>
                <w:r w:rsidR="004D66ED">
                  <w:rPr>
                    <w:noProof/>
                    <w:webHidden/>
                  </w:rPr>
                  <w:fldChar w:fldCharType="separate"/>
                </w:r>
                <w:r w:rsidR="00C9791D">
                  <w:rPr>
                    <w:noProof/>
                    <w:webHidden/>
                  </w:rPr>
                  <w:t>2</w:t>
                </w:r>
                <w:r w:rsidR="004D66ED">
                  <w:rPr>
                    <w:noProof/>
                    <w:webHidden/>
                  </w:rPr>
                  <w:fldChar w:fldCharType="end"/>
                </w:r>
              </w:hyperlink>
            </w:p>
            <w:p w14:paraId="276FBDA6" w14:textId="3531AC61" w:rsidR="004D66ED" w:rsidRDefault="00702E27">
              <w:pPr>
                <w:pStyle w:val="Turinys1"/>
                <w:rPr>
                  <w:noProof/>
                  <w:kern w:val="2"/>
                  <w:sz w:val="24"/>
                  <w:szCs w:val="34"/>
                  <w:lang w:bidi="bo-CN"/>
                  <w14:ligatures w14:val="standardContextual"/>
                </w:rPr>
              </w:pPr>
              <w:hyperlink w:anchor="_Toc188263437" w:history="1">
                <w:r w:rsidR="004D66ED" w:rsidRPr="00D6414A">
                  <w:rPr>
                    <w:rStyle w:val="Hipersaitas"/>
                    <w:rFonts w:cstheme="minorHAnsi"/>
                    <w:noProof/>
                  </w:rPr>
                  <w:t>3. Susitikimai su tiekėjais ir objekto apžiūra</w:t>
                </w:r>
                <w:r w:rsidR="004D66ED">
                  <w:rPr>
                    <w:noProof/>
                    <w:webHidden/>
                  </w:rPr>
                  <w:tab/>
                </w:r>
                <w:r w:rsidR="004D66ED">
                  <w:rPr>
                    <w:noProof/>
                    <w:webHidden/>
                  </w:rPr>
                  <w:fldChar w:fldCharType="begin"/>
                </w:r>
                <w:r w:rsidR="004D66ED">
                  <w:rPr>
                    <w:noProof/>
                    <w:webHidden/>
                  </w:rPr>
                  <w:instrText xml:space="preserve"> PAGEREF _Toc188263437 \h </w:instrText>
                </w:r>
                <w:r w:rsidR="004D66ED">
                  <w:rPr>
                    <w:noProof/>
                    <w:webHidden/>
                  </w:rPr>
                </w:r>
                <w:r w:rsidR="004D66ED">
                  <w:rPr>
                    <w:noProof/>
                    <w:webHidden/>
                  </w:rPr>
                  <w:fldChar w:fldCharType="separate"/>
                </w:r>
                <w:r w:rsidR="00C9791D">
                  <w:rPr>
                    <w:noProof/>
                    <w:webHidden/>
                  </w:rPr>
                  <w:t>2</w:t>
                </w:r>
                <w:r w:rsidR="004D66ED">
                  <w:rPr>
                    <w:noProof/>
                    <w:webHidden/>
                  </w:rPr>
                  <w:fldChar w:fldCharType="end"/>
                </w:r>
              </w:hyperlink>
            </w:p>
            <w:p w14:paraId="04CB4C5F" w14:textId="4518FD52" w:rsidR="004D66ED" w:rsidRDefault="00702E27">
              <w:pPr>
                <w:pStyle w:val="Turinys1"/>
                <w:rPr>
                  <w:noProof/>
                  <w:kern w:val="2"/>
                  <w:sz w:val="24"/>
                  <w:szCs w:val="34"/>
                  <w:lang w:bidi="bo-CN"/>
                  <w14:ligatures w14:val="standardContextual"/>
                </w:rPr>
              </w:pPr>
              <w:hyperlink w:anchor="_Toc188263438" w:history="1">
                <w:r w:rsidR="004D66ED" w:rsidRPr="00D6414A">
                  <w:rPr>
                    <w:rStyle w:val="Hipersaitas"/>
                    <w:rFonts w:cstheme="majorHAnsi"/>
                    <w:noProof/>
                  </w:rPr>
                  <w:t xml:space="preserve">4. </w:t>
                </w:r>
                <w:r w:rsidR="004D66ED" w:rsidRPr="00D6414A">
                  <w:rPr>
                    <w:rStyle w:val="Hipersaitas"/>
                    <w:rFonts w:cstheme="minorHAnsi"/>
                    <w:noProof/>
                  </w:rPr>
                  <w:t>Tiekėjų pašalinimo pagrindai ir kvalifikacijos reikalavimai</w:t>
                </w:r>
                <w:r w:rsidR="004D66ED">
                  <w:rPr>
                    <w:noProof/>
                    <w:webHidden/>
                  </w:rPr>
                  <w:tab/>
                </w:r>
                <w:r w:rsidR="004D66ED">
                  <w:rPr>
                    <w:noProof/>
                    <w:webHidden/>
                  </w:rPr>
                  <w:fldChar w:fldCharType="begin"/>
                </w:r>
                <w:r w:rsidR="004D66ED">
                  <w:rPr>
                    <w:noProof/>
                    <w:webHidden/>
                  </w:rPr>
                  <w:instrText xml:space="preserve"> PAGEREF _Toc188263438 \h </w:instrText>
                </w:r>
                <w:r w:rsidR="004D66ED">
                  <w:rPr>
                    <w:noProof/>
                    <w:webHidden/>
                  </w:rPr>
                </w:r>
                <w:r w:rsidR="004D66ED">
                  <w:rPr>
                    <w:noProof/>
                    <w:webHidden/>
                  </w:rPr>
                  <w:fldChar w:fldCharType="separate"/>
                </w:r>
                <w:r w:rsidR="00C9791D">
                  <w:rPr>
                    <w:noProof/>
                    <w:webHidden/>
                  </w:rPr>
                  <w:t>3</w:t>
                </w:r>
                <w:r w:rsidR="004D66ED">
                  <w:rPr>
                    <w:noProof/>
                    <w:webHidden/>
                  </w:rPr>
                  <w:fldChar w:fldCharType="end"/>
                </w:r>
              </w:hyperlink>
            </w:p>
            <w:p w14:paraId="063D7B6F" w14:textId="26F6F61B" w:rsidR="004D66ED" w:rsidRDefault="00702E27">
              <w:pPr>
                <w:pStyle w:val="Turinys1"/>
                <w:rPr>
                  <w:noProof/>
                  <w:kern w:val="2"/>
                  <w:sz w:val="24"/>
                  <w:szCs w:val="34"/>
                  <w:lang w:bidi="bo-CN"/>
                  <w14:ligatures w14:val="standardContextual"/>
                </w:rPr>
              </w:pPr>
              <w:hyperlink w:anchor="_Toc188263439" w:history="1">
                <w:r w:rsidR="004D66ED" w:rsidRPr="00D6414A">
                  <w:rPr>
                    <w:rStyle w:val="Hipersaitas"/>
                    <w:rFonts w:cstheme="minorHAnsi"/>
                    <w:noProof/>
                  </w:rPr>
                  <w:t xml:space="preserve">5. </w:t>
                </w:r>
                <w:r w:rsidR="004D66ED" w:rsidRPr="00D6414A">
                  <w:rPr>
                    <w:rStyle w:val="Hipersaitas"/>
                    <w:rFonts w:ascii="Calibri" w:hAnsi="Calibri" w:cs="Calibri"/>
                    <w:noProof/>
                  </w:rPr>
                  <w:t>Reikalavimai, susiję su nacionaliniu saugumu</w:t>
                </w:r>
                <w:r w:rsidR="004D66ED">
                  <w:rPr>
                    <w:noProof/>
                    <w:webHidden/>
                  </w:rPr>
                  <w:tab/>
                </w:r>
                <w:r w:rsidR="004D66ED">
                  <w:rPr>
                    <w:noProof/>
                    <w:webHidden/>
                  </w:rPr>
                  <w:fldChar w:fldCharType="begin"/>
                </w:r>
                <w:r w:rsidR="004D66ED">
                  <w:rPr>
                    <w:noProof/>
                    <w:webHidden/>
                  </w:rPr>
                  <w:instrText xml:space="preserve"> PAGEREF _Toc188263439 \h </w:instrText>
                </w:r>
                <w:r w:rsidR="004D66ED">
                  <w:rPr>
                    <w:noProof/>
                    <w:webHidden/>
                  </w:rPr>
                </w:r>
                <w:r w:rsidR="004D66ED">
                  <w:rPr>
                    <w:noProof/>
                    <w:webHidden/>
                  </w:rPr>
                  <w:fldChar w:fldCharType="separate"/>
                </w:r>
                <w:r w:rsidR="00C9791D">
                  <w:rPr>
                    <w:noProof/>
                    <w:webHidden/>
                  </w:rPr>
                  <w:t>3</w:t>
                </w:r>
                <w:r w:rsidR="004D66ED">
                  <w:rPr>
                    <w:noProof/>
                    <w:webHidden/>
                  </w:rPr>
                  <w:fldChar w:fldCharType="end"/>
                </w:r>
              </w:hyperlink>
            </w:p>
            <w:p w14:paraId="7FB4F729" w14:textId="67D78875" w:rsidR="004D66ED" w:rsidRDefault="00702E27">
              <w:pPr>
                <w:pStyle w:val="Turinys1"/>
                <w:rPr>
                  <w:noProof/>
                  <w:kern w:val="2"/>
                  <w:sz w:val="24"/>
                  <w:szCs w:val="34"/>
                  <w:lang w:bidi="bo-CN"/>
                  <w14:ligatures w14:val="standardContextual"/>
                </w:rPr>
              </w:pPr>
              <w:hyperlink w:anchor="_Toc188263440" w:history="1">
                <w:r w:rsidR="004D66ED" w:rsidRPr="00D6414A">
                  <w:rPr>
                    <w:rStyle w:val="Hipersaitas"/>
                    <w:noProof/>
                  </w:rPr>
                  <w:t>6. Specialieji reikalavimai pasiūlymų rengimui ir pateikimui</w:t>
                </w:r>
                <w:r w:rsidR="004D66ED">
                  <w:rPr>
                    <w:noProof/>
                    <w:webHidden/>
                  </w:rPr>
                  <w:tab/>
                </w:r>
                <w:r w:rsidR="004D66ED">
                  <w:rPr>
                    <w:noProof/>
                    <w:webHidden/>
                  </w:rPr>
                  <w:fldChar w:fldCharType="begin"/>
                </w:r>
                <w:r w:rsidR="004D66ED">
                  <w:rPr>
                    <w:noProof/>
                    <w:webHidden/>
                  </w:rPr>
                  <w:instrText xml:space="preserve"> PAGEREF _Toc188263440 \h </w:instrText>
                </w:r>
                <w:r w:rsidR="004D66ED">
                  <w:rPr>
                    <w:noProof/>
                    <w:webHidden/>
                  </w:rPr>
                </w:r>
                <w:r w:rsidR="004D66ED">
                  <w:rPr>
                    <w:noProof/>
                    <w:webHidden/>
                  </w:rPr>
                  <w:fldChar w:fldCharType="separate"/>
                </w:r>
                <w:r w:rsidR="00C9791D">
                  <w:rPr>
                    <w:noProof/>
                    <w:webHidden/>
                  </w:rPr>
                  <w:t>3</w:t>
                </w:r>
                <w:r w:rsidR="004D66ED">
                  <w:rPr>
                    <w:noProof/>
                    <w:webHidden/>
                  </w:rPr>
                  <w:fldChar w:fldCharType="end"/>
                </w:r>
              </w:hyperlink>
            </w:p>
            <w:p w14:paraId="5C7AD5AE" w14:textId="1A8D3E66" w:rsidR="004D66ED" w:rsidRDefault="00702E27">
              <w:pPr>
                <w:pStyle w:val="Turinys1"/>
                <w:rPr>
                  <w:noProof/>
                  <w:kern w:val="2"/>
                  <w:sz w:val="24"/>
                  <w:szCs w:val="34"/>
                  <w:lang w:bidi="bo-CN"/>
                  <w14:ligatures w14:val="standardContextual"/>
                </w:rPr>
              </w:pPr>
              <w:hyperlink w:anchor="_Toc188263441" w:history="1">
                <w:r w:rsidR="004D66ED" w:rsidRPr="00D6414A">
                  <w:rPr>
                    <w:rStyle w:val="Hipersaitas"/>
                    <w:rFonts w:cstheme="minorHAnsi"/>
                    <w:noProof/>
                  </w:rPr>
                  <w:t>7. Pasiūlymo galiojimo užtikrinimas</w:t>
                </w:r>
                <w:r w:rsidR="004D66ED">
                  <w:rPr>
                    <w:noProof/>
                    <w:webHidden/>
                  </w:rPr>
                  <w:tab/>
                </w:r>
                <w:r w:rsidR="004D66ED">
                  <w:rPr>
                    <w:noProof/>
                    <w:webHidden/>
                  </w:rPr>
                  <w:fldChar w:fldCharType="begin"/>
                </w:r>
                <w:r w:rsidR="004D66ED">
                  <w:rPr>
                    <w:noProof/>
                    <w:webHidden/>
                  </w:rPr>
                  <w:instrText xml:space="preserve"> PAGEREF _Toc188263441 \h </w:instrText>
                </w:r>
                <w:r w:rsidR="004D66ED">
                  <w:rPr>
                    <w:noProof/>
                    <w:webHidden/>
                  </w:rPr>
                </w:r>
                <w:r w:rsidR="004D66ED">
                  <w:rPr>
                    <w:noProof/>
                    <w:webHidden/>
                  </w:rPr>
                  <w:fldChar w:fldCharType="separate"/>
                </w:r>
                <w:r w:rsidR="00C9791D">
                  <w:rPr>
                    <w:noProof/>
                    <w:webHidden/>
                  </w:rPr>
                  <w:t>4</w:t>
                </w:r>
                <w:r w:rsidR="004D66ED">
                  <w:rPr>
                    <w:noProof/>
                    <w:webHidden/>
                  </w:rPr>
                  <w:fldChar w:fldCharType="end"/>
                </w:r>
              </w:hyperlink>
            </w:p>
            <w:p w14:paraId="6F6462BA" w14:textId="7DAA29B6" w:rsidR="004D66ED" w:rsidRDefault="00702E27">
              <w:pPr>
                <w:pStyle w:val="Turinys1"/>
                <w:rPr>
                  <w:noProof/>
                  <w:kern w:val="2"/>
                  <w:sz w:val="24"/>
                  <w:szCs w:val="34"/>
                  <w:lang w:bidi="bo-CN"/>
                  <w14:ligatures w14:val="standardContextual"/>
                </w:rPr>
              </w:pPr>
              <w:hyperlink w:anchor="_Toc188263442" w:history="1">
                <w:r w:rsidR="004D66ED" w:rsidRPr="00D6414A">
                  <w:rPr>
                    <w:rStyle w:val="Hipersaitas"/>
                    <w:rFonts w:cstheme="minorHAnsi"/>
                    <w:noProof/>
                  </w:rPr>
                  <w:t>8. Elektroninis aukcionas</w:t>
                </w:r>
                <w:r w:rsidR="004D66ED">
                  <w:rPr>
                    <w:noProof/>
                    <w:webHidden/>
                  </w:rPr>
                  <w:tab/>
                </w:r>
                <w:r w:rsidR="004D66ED">
                  <w:rPr>
                    <w:noProof/>
                    <w:webHidden/>
                  </w:rPr>
                  <w:fldChar w:fldCharType="begin"/>
                </w:r>
                <w:r w:rsidR="004D66ED">
                  <w:rPr>
                    <w:noProof/>
                    <w:webHidden/>
                  </w:rPr>
                  <w:instrText xml:space="preserve"> PAGEREF _Toc188263442 \h </w:instrText>
                </w:r>
                <w:r w:rsidR="004D66ED">
                  <w:rPr>
                    <w:noProof/>
                    <w:webHidden/>
                  </w:rPr>
                </w:r>
                <w:r w:rsidR="004D66ED">
                  <w:rPr>
                    <w:noProof/>
                    <w:webHidden/>
                  </w:rPr>
                  <w:fldChar w:fldCharType="separate"/>
                </w:r>
                <w:r w:rsidR="00C9791D">
                  <w:rPr>
                    <w:noProof/>
                    <w:webHidden/>
                  </w:rPr>
                  <w:t>4</w:t>
                </w:r>
                <w:r w:rsidR="004D66ED">
                  <w:rPr>
                    <w:noProof/>
                    <w:webHidden/>
                  </w:rPr>
                  <w:fldChar w:fldCharType="end"/>
                </w:r>
              </w:hyperlink>
            </w:p>
            <w:p w14:paraId="792C76B3" w14:textId="561D2D9A" w:rsidR="004D66ED" w:rsidRDefault="00702E27">
              <w:pPr>
                <w:pStyle w:val="Turinys1"/>
                <w:rPr>
                  <w:noProof/>
                  <w:kern w:val="2"/>
                  <w:sz w:val="24"/>
                  <w:szCs w:val="34"/>
                  <w:lang w:bidi="bo-CN"/>
                  <w14:ligatures w14:val="standardContextual"/>
                </w:rPr>
              </w:pPr>
              <w:hyperlink w:anchor="_Toc188263443" w:history="1">
                <w:r w:rsidR="004D66ED" w:rsidRPr="00D6414A">
                  <w:rPr>
                    <w:rStyle w:val="Hipersaitas"/>
                    <w:rFonts w:cstheme="minorHAnsi"/>
                    <w:noProof/>
                  </w:rPr>
                  <w:t>9. Pasiūlymų vertinimas</w:t>
                </w:r>
                <w:r w:rsidR="004D66ED">
                  <w:rPr>
                    <w:noProof/>
                    <w:webHidden/>
                  </w:rPr>
                  <w:tab/>
                </w:r>
                <w:r w:rsidR="004D66ED">
                  <w:rPr>
                    <w:noProof/>
                    <w:webHidden/>
                  </w:rPr>
                  <w:fldChar w:fldCharType="begin"/>
                </w:r>
                <w:r w:rsidR="004D66ED">
                  <w:rPr>
                    <w:noProof/>
                    <w:webHidden/>
                  </w:rPr>
                  <w:instrText xml:space="preserve"> PAGEREF _Toc188263443 \h </w:instrText>
                </w:r>
                <w:r w:rsidR="004D66ED">
                  <w:rPr>
                    <w:noProof/>
                    <w:webHidden/>
                  </w:rPr>
                </w:r>
                <w:r w:rsidR="004D66ED">
                  <w:rPr>
                    <w:noProof/>
                    <w:webHidden/>
                  </w:rPr>
                  <w:fldChar w:fldCharType="separate"/>
                </w:r>
                <w:r w:rsidR="00C9791D">
                  <w:rPr>
                    <w:noProof/>
                    <w:webHidden/>
                  </w:rPr>
                  <w:t>4</w:t>
                </w:r>
                <w:r w:rsidR="004D66ED">
                  <w:rPr>
                    <w:noProof/>
                    <w:webHidden/>
                  </w:rPr>
                  <w:fldChar w:fldCharType="end"/>
                </w:r>
              </w:hyperlink>
            </w:p>
            <w:p w14:paraId="39D2980E" w14:textId="08FCE25F" w:rsidR="004D66ED" w:rsidRDefault="00702E27">
              <w:pPr>
                <w:pStyle w:val="Turinys1"/>
                <w:rPr>
                  <w:noProof/>
                  <w:kern w:val="2"/>
                  <w:sz w:val="24"/>
                  <w:szCs w:val="34"/>
                  <w:lang w:bidi="bo-CN"/>
                  <w14:ligatures w14:val="standardContextual"/>
                </w:rPr>
              </w:pPr>
              <w:hyperlink w:anchor="_Toc188263444" w:history="1">
                <w:r w:rsidR="004D66ED" w:rsidRPr="00D6414A">
                  <w:rPr>
                    <w:rStyle w:val="Hipersaitas"/>
                    <w:rFonts w:cstheme="minorHAnsi"/>
                    <w:noProof/>
                  </w:rPr>
                  <w:t>10. Sutarties sudarymas</w:t>
                </w:r>
                <w:r w:rsidR="004D66ED">
                  <w:rPr>
                    <w:noProof/>
                    <w:webHidden/>
                  </w:rPr>
                  <w:tab/>
                </w:r>
                <w:r w:rsidR="004D66ED">
                  <w:rPr>
                    <w:noProof/>
                    <w:webHidden/>
                  </w:rPr>
                  <w:fldChar w:fldCharType="begin"/>
                </w:r>
                <w:r w:rsidR="004D66ED">
                  <w:rPr>
                    <w:noProof/>
                    <w:webHidden/>
                  </w:rPr>
                  <w:instrText xml:space="preserve"> PAGEREF _Toc188263444 \h </w:instrText>
                </w:r>
                <w:r w:rsidR="004D66ED">
                  <w:rPr>
                    <w:noProof/>
                    <w:webHidden/>
                  </w:rPr>
                </w:r>
                <w:r w:rsidR="004D66ED">
                  <w:rPr>
                    <w:noProof/>
                    <w:webHidden/>
                  </w:rPr>
                  <w:fldChar w:fldCharType="separate"/>
                </w:r>
                <w:r w:rsidR="00C9791D">
                  <w:rPr>
                    <w:noProof/>
                    <w:webHidden/>
                  </w:rPr>
                  <w:t>4</w:t>
                </w:r>
                <w:r w:rsidR="004D66ED">
                  <w:rPr>
                    <w:noProof/>
                    <w:webHidden/>
                  </w:rPr>
                  <w:fldChar w:fldCharType="end"/>
                </w:r>
              </w:hyperlink>
            </w:p>
            <w:p w14:paraId="5F2021A2" w14:textId="558641EE" w:rsidR="004D66ED" w:rsidRDefault="00702E27">
              <w:pPr>
                <w:pStyle w:val="Turinys1"/>
                <w:rPr>
                  <w:noProof/>
                  <w:kern w:val="2"/>
                  <w:sz w:val="24"/>
                  <w:szCs w:val="34"/>
                  <w:lang w:bidi="bo-CN"/>
                  <w14:ligatures w14:val="standardContextual"/>
                </w:rPr>
              </w:pPr>
              <w:hyperlink w:anchor="_Toc188263445" w:history="1">
                <w:r w:rsidR="004D66ED" w:rsidRPr="00D6414A">
                  <w:rPr>
                    <w:rStyle w:val="Hipersaitas"/>
                    <w:rFonts w:cstheme="minorHAnsi"/>
                    <w:noProof/>
                  </w:rPr>
                  <w:t>Pirkimo sąlygų 1 priedas „Terminai“</w:t>
                </w:r>
                <w:r w:rsidR="004D66ED">
                  <w:rPr>
                    <w:noProof/>
                    <w:webHidden/>
                  </w:rPr>
                  <w:tab/>
                </w:r>
                <w:r w:rsidR="004D66ED">
                  <w:rPr>
                    <w:noProof/>
                    <w:webHidden/>
                  </w:rPr>
                  <w:fldChar w:fldCharType="begin"/>
                </w:r>
                <w:r w:rsidR="004D66ED">
                  <w:rPr>
                    <w:noProof/>
                    <w:webHidden/>
                  </w:rPr>
                  <w:instrText xml:space="preserve"> PAGEREF _Toc188263445 \h </w:instrText>
                </w:r>
                <w:r w:rsidR="004D66ED">
                  <w:rPr>
                    <w:noProof/>
                    <w:webHidden/>
                  </w:rPr>
                </w:r>
                <w:r w:rsidR="004D66ED">
                  <w:rPr>
                    <w:noProof/>
                    <w:webHidden/>
                  </w:rPr>
                  <w:fldChar w:fldCharType="separate"/>
                </w:r>
                <w:r w:rsidR="00C9791D">
                  <w:rPr>
                    <w:noProof/>
                    <w:webHidden/>
                  </w:rPr>
                  <w:t>22</w:t>
                </w:r>
                <w:r w:rsidR="004D66ED">
                  <w:rPr>
                    <w:noProof/>
                    <w:webHidden/>
                  </w:rPr>
                  <w:fldChar w:fldCharType="end"/>
                </w:r>
              </w:hyperlink>
            </w:p>
            <w:p w14:paraId="6EB727CE" w14:textId="75C15598" w:rsidR="004D66ED" w:rsidRDefault="00702E27">
              <w:pPr>
                <w:pStyle w:val="Turinys2"/>
                <w:rPr>
                  <w:noProof/>
                  <w:kern w:val="2"/>
                  <w:sz w:val="24"/>
                  <w:szCs w:val="34"/>
                  <w:lang w:bidi="bo-CN"/>
                  <w14:ligatures w14:val="standardContextual"/>
                </w:rPr>
              </w:pPr>
              <w:hyperlink w:anchor="_Toc188263446" w:history="1">
                <w:r w:rsidR="004D66ED" w:rsidRPr="00D6414A">
                  <w:rPr>
                    <w:rStyle w:val="Hipersaitas"/>
                    <w:rFonts w:eastAsia="Calibri" w:cstheme="minorHAnsi"/>
                    <w:noProof/>
                  </w:rPr>
                  <w:t>Pirkimo sąlygų 2 priedas „Techninė specifikacija“</w:t>
                </w:r>
                <w:r w:rsidR="004D66ED">
                  <w:rPr>
                    <w:noProof/>
                    <w:webHidden/>
                  </w:rPr>
                  <w:tab/>
                </w:r>
                <w:r w:rsidR="004D66ED">
                  <w:rPr>
                    <w:noProof/>
                    <w:webHidden/>
                  </w:rPr>
                  <w:fldChar w:fldCharType="begin"/>
                </w:r>
                <w:r w:rsidR="004D66ED">
                  <w:rPr>
                    <w:noProof/>
                    <w:webHidden/>
                  </w:rPr>
                  <w:instrText xml:space="preserve"> PAGEREF _Toc188263446 \h </w:instrText>
                </w:r>
                <w:r w:rsidR="004D66ED">
                  <w:rPr>
                    <w:noProof/>
                    <w:webHidden/>
                  </w:rPr>
                </w:r>
                <w:r w:rsidR="004D66ED">
                  <w:rPr>
                    <w:noProof/>
                    <w:webHidden/>
                  </w:rPr>
                  <w:fldChar w:fldCharType="separate"/>
                </w:r>
                <w:r w:rsidR="00C9791D">
                  <w:rPr>
                    <w:noProof/>
                    <w:webHidden/>
                  </w:rPr>
                  <w:t>25</w:t>
                </w:r>
                <w:r w:rsidR="004D66ED">
                  <w:rPr>
                    <w:noProof/>
                    <w:webHidden/>
                  </w:rPr>
                  <w:fldChar w:fldCharType="end"/>
                </w:r>
              </w:hyperlink>
            </w:p>
            <w:p w14:paraId="037EEF85" w14:textId="617DF10D" w:rsidR="004D66ED" w:rsidRDefault="00702E27">
              <w:pPr>
                <w:pStyle w:val="Turinys2"/>
                <w:rPr>
                  <w:noProof/>
                  <w:kern w:val="2"/>
                  <w:sz w:val="24"/>
                  <w:szCs w:val="34"/>
                  <w:lang w:bidi="bo-CN"/>
                  <w14:ligatures w14:val="standardContextual"/>
                </w:rPr>
              </w:pPr>
              <w:hyperlink w:anchor="_Toc188263447" w:history="1">
                <w:r w:rsidR="004D66ED" w:rsidRPr="00D6414A">
                  <w:rPr>
                    <w:rStyle w:val="Hipersaitas"/>
                    <w:rFonts w:eastAsia="Calibri" w:cstheme="minorHAnsi"/>
                    <w:noProof/>
                  </w:rPr>
                  <w:t>Pirkimo sąlygų 3 priedas „Tiekėjų pašalinimo pagrindai“</w:t>
                </w:r>
                <w:r w:rsidR="004D66ED">
                  <w:rPr>
                    <w:noProof/>
                    <w:webHidden/>
                  </w:rPr>
                  <w:tab/>
                </w:r>
                <w:r w:rsidR="004D66ED">
                  <w:rPr>
                    <w:noProof/>
                    <w:webHidden/>
                  </w:rPr>
                  <w:fldChar w:fldCharType="begin"/>
                </w:r>
                <w:r w:rsidR="004D66ED">
                  <w:rPr>
                    <w:noProof/>
                    <w:webHidden/>
                  </w:rPr>
                  <w:instrText xml:space="preserve"> PAGEREF _Toc188263447 \h </w:instrText>
                </w:r>
                <w:r w:rsidR="004D66ED">
                  <w:rPr>
                    <w:noProof/>
                    <w:webHidden/>
                  </w:rPr>
                </w:r>
                <w:r w:rsidR="004D66ED">
                  <w:rPr>
                    <w:noProof/>
                    <w:webHidden/>
                  </w:rPr>
                  <w:fldChar w:fldCharType="separate"/>
                </w:r>
                <w:r w:rsidR="00C9791D">
                  <w:rPr>
                    <w:noProof/>
                    <w:webHidden/>
                  </w:rPr>
                  <w:t>26</w:t>
                </w:r>
                <w:r w:rsidR="004D66ED">
                  <w:rPr>
                    <w:noProof/>
                    <w:webHidden/>
                  </w:rPr>
                  <w:fldChar w:fldCharType="end"/>
                </w:r>
              </w:hyperlink>
            </w:p>
            <w:p w14:paraId="37B76129" w14:textId="7BF228EF" w:rsidR="004D66ED" w:rsidRDefault="00702E27">
              <w:pPr>
                <w:pStyle w:val="Turinys2"/>
                <w:rPr>
                  <w:noProof/>
                  <w:kern w:val="2"/>
                  <w:sz w:val="24"/>
                  <w:szCs w:val="34"/>
                  <w:lang w:bidi="bo-CN"/>
                  <w14:ligatures w14:val="standardContextual"/>
                </w:rPr>
              </w:pPr>
              <w:hyperlink w:anchor="_Toc188263448" w:history="1">
                <w:r w:rsidR="004D66ED" w:rsidRPr="00D6414A">
                  <w:rPr>
                    <w:rStyle w:val="Hipersaitas"/>
                    <w:rFonts w:eastAsia="Calibri" w:cstheme="minorHAnsi"/>
                    <w:noProof/>
                  </w:rPr>
                  <w:t>Pirkimo sąlygų 4 priedas „Tiekėjų kvalifikacijos reikalavimai ir reikalaujami kokybės bei aplinkos apsaugos vadybos sistemų standartai“</w:t>
                </w:r>
                <w:r w:rsidR="004D66ED">
                  <w:rPr>
                    <w:noProof/>
                    <w:webHidden/>
                  </w:rPr>
                  <w:tab/>
                </w:r>
                <w:r w:rsidR="004D66ED">
                  <w:rPr>
                    <w:noProof/>
                    <w:webHidden/>
                  </w:rPr>
                  <w:fldChar w:fldCharType="begin"/>
                </w:r>
                <w:r w:rsidR="004D66ED">
                  <w:rPr>
                    <w:noProof/>
                    <w:webHidden/>
                  </w:rPr>
                  <w:instrText xml:space="preserve"> PAGEREF _Toc188263448 \h </w:instrText>
                </w:r>
                <w:r w:rsidR="004D66ED">
                  <w:rPr>
                    <w:noProof/>
                    <w:webHidden/>
                  </w:rPr>
                </w:r>
                <w:r w:rsidR="004D66ED">
                  <w:rPr>
                    <w:noProof/>
                    <w:webHidden/>
                  </w:rPr>
                  <w:fldChar w:fldCharType="separate"/>
                </w:r>
                <w:r w:rsidR="00C9791D">
                  <w:rPr>
                    <w:noProof/>
                    <w:webHidden/>
                  </w:rPr>
                  <w:t>36</w:t>
                </w:r>
                <w:r w:rsidR="004D66ED">
                  <w:rPr>
                    <w:noProof/>
                    <w:webHidden/>
                  </w:rPr>
                  <w:fldChar w:fldCharType="end"/>
                </w:r>
              </w:hyperlink>
            </w:p>
            <w:p w14:paraId="1117434E" w14:textId="281DB9E3" w:rsidR="004D66ED" w:rsidRDefault="00702E27">
              <w:pPr>
                <w:pStyle w:val="Turinys2"/>
                <w:rPr>
                  <w:noProof/>
                  <w:kern w:val="2"/>
                  <w:sz w:val="24"/>
                  <w:szCs w:val="34"/>
                  <w:lang w:bidi="bo-CN"/>
                  <w14:ligatures w14:val="standardContextual"/>
                </w:rPr>
              </w:pPr>
              <w:hyperlink w:anchor="_Toc188263449" w:history="1">
                <w:r w:rsidR="004D66ED" w:rsidRPr="00D6414A">
                  <w:rPr>
                    <w:rStyle w:val="Hipersaitas"/>
                    <w:rFonts w:eastAsia="Calibri" w:cstheme="minorHAnsi"/>
                    <w:noProof/>
                  </w:rPr>
                  <w:t xml:space="preserve">Pirkimo sąlygų 5 priedas „EBVPD“ </w:t>
                </w:r>
                <w:r w:rsidR="004D66ED" w:rsidRPr="00D6414A">
                  <w:rPr>
                    <w:rStyle w:val="Hipersaitas"/>
                    <w:rFonts w:cstheme="minorHAnsi"/>
                    <w:noProof/>
                  </w:rPr>
                  <w:t>(XML formatu)</w:t>
                </w:r>
                <w:r w:rsidR="004D66ED">
                  <w:rPr>
                    <w:noProof/>
                    <w:webHidden/>
                  </w:rPr>
                  <w:tab/>
                </w:r>
                <w:r w:rsidR="004D66ED">
                  <w:rPr>
                    <w:noProof/>
                    <w:webHidden/>
                  </w:rPr>
                  <w:fldChar w:fldCharType="begin"/>
                </w:r>
                <w:r w:rsidR="004D66ED">
                  <w:rPr>
                    <w:noProof/>
                    <w:webHidden/>
                  </w:rPr>
                  <w:instrText xml:space="preserve"> PAGEREF _Toc188263449 \h </w:instrText>
                </w:r>
                <w:r w:rsidR="004D66ED">
                  <w:rPr>
                    <w:noProof/>
                    <w:webHidden/>
                  </w:rPr>
                </w:r>
                <w:r w:rsidR="004D66ED">
                  <w:rPr>
                    <w:noProof/>
                    <w:webHidden/>
                  </w:rPr>
                  <w:fldChar w:fldCharType="separate"/>
                </w:r>
                <w:r w:rsidR="00C9791D">
                  <w:rPr>
                    <w:noProof/>
                    <w:webHidden/>
                  </w:rPr>
                  <w:t>41</w:t>
                </w:r>
                <w:r w:rsidR="004D66ED">
                  <w:rPr>
                    <w:noProof/>
                    <w:webHidden/>
                  </w:rPr>
                  <w:fldChar w:fldCharType="end"/>
                </w:r>
              </w:hyperlink>
            </w:p>
            <w:p w14:paraId="447DBFE8" w14:textId="62DCC41C" w:rsidR="004D66ED" w:rsidRDefault="00702E27">
              <w:pPr>
                <w:pStyle w:val="Turinys2"/>
                <w:rPr>
                  <w:noProof/>
                  <w:kern w:val="2"/>
                  <w:sz w:val="24"/>
                  <w:szCs w:val="34"/>
                  <w:lang w:bidi="bo-CN"/>
                  <w14:ligatures w14:val="standardContextual"/>
                </w:rPr>
              </w:pPr>
              <w:hyperlink w:anchor="_Toc188263450" w:history="1">
                <w:r w:rsidR="004D66ED" w:rsidRPr="00D6414A">
                  <w:rPr>
                    <w:rStyle w:val="Hipersaitas"/>
                    <w:rFonts w:eastAsia="Calibri" w:cstheme="minorHAnsi"/>
                    <w:noProof/>
                  </w:rPr>
                  <w:t>Pirkimo sąlygų 6 priedas „Pasiūlymo forma“</w:t>
                </w:r>
                <w:r w:rsidR="004D66ED">
                  <w:rPr>
                    <w:noProof/>
                    <w:webHidden/>
                  </w:rPr>
                  <w:tab/>
                </w:r>
                <w:r w:rsidR="004D66ED">
                  <w:rPr>
                    <w:noProof/>
                    <w:webHidden/>
                  </w:rPr>
                  <w:fldChar w:fldCharType="begin"/>
                </w:r>
                <w:r w:rsidR="004D66ED">
                  <w:rPr>
                    <w:noProof/>
                    <w:webHidden/>
                  </w:rPr>
                  <w:instrText xml:space="preserve"> PAGEREF _Toc188263450 \h </w:instrText>
                </w:r>
                <w:r w:rsidR="004D66ED">
                  <w:rPr>
                    <w:noProof/>
                    <w:webHidden/>
                  </w:rPr>
                </w:r>
                <w:r w:rsidR="004D66ED">
                  <w:rPr>
                    <w:noProof/>
                    <w:webHidden/>
                  </w:rPr>
                  <w:fldChar w:fldCharType="separate"/>
                </w:r>
                <w:r w:rsidR="00C9791D">
                  <w:rPr>
                    <w:noProof/>
                    <w:webHidden/>
                  </w:rPr>
                  <w:t>42</w:t>
                </w:r>
                <w:r w:rsidR="004D66ED">
                  <w:rPr>
                    <w:noProof/>
                    <w:webHidden/>
                  </w:rPr>
                  <w:fldChar w:fldCharType="end"/>
                </w:r>
              </w:hyperlink>
            </w:p>
            <w:p w14:paraId="27380671" w14:textId="50865F75" w:rsidR="004D66ED" w:rsidRDefault="00702E27">
              <w:pPr>
                <w:pStyle w:val="Turinys2"/>
                <w:rPr>
                  <w:rStyle w:val="Hipersaitas"/>
                  <w:noProof/>
                </w:rPr>
              </w:pPr>
              <w:hyperlink w:anchor="_Toc188263451" w:history="1">
                <w:r w:rsidR="004D66ED" w:rsidRPr="00D6414A">
                  <w:rPr>
                    <w:rStyle w:val="Hipersaitas"/>
                    <w:rFonts w:eastAsia="Calibri" w:cstheme="minorHAnsi"/>
                    <w:noProof/>
                  </w:rPr>
                  <w:t>Pirkimo sąlygų 7 priedas „Pasiūlymų vertinimo kriterijai ir sąlygos“</w:t>
                </w:r>
                <w:r w:rsidR="004D66ED">
                  <w:rPr>
                    <w:noProof/>
                    <w:webHidden/>
                  </w:rPr>
                  <w:tab/>
                </w:r>
                <w:r w:rsidR="004D66ED">
                  <w:rPr>
                    <w:noProof/>
                    <w:webHidden/>
                  </w:rPr>
                  <w:fldChar w:fldCharType="begin"/>
                </w:r>
                <w:r w:rsidR="004D66ED">
                  <w:rPr>
                    <w:noProof/>
                    <w:webHidden/>
                  </w:rPr>
                  <w:instrText xml:space="preserve"> PAGEREF _Toc188263451 \h </w:instrText>
                </w:r>
                <w:r w:rsidR="004D66ED">
                  <w:rPr>
                    <w:noProof/>
                    <w:webHidden/>
                  </w:rPr>
                </w:r>
                <w:r w:rsidR="004D66ED">
                  <w:rPr>
                    <w:noProof/>
                    <w:webHidden/>
                  </w:rPr>
                  <w:fldChar w:fldCharType="separate"/>
                </w:r>
                <w:r w:rsidR="00C9791D">
                  <w:rPr>
                    <w:noProof/>
                    <w:webHidden/>
                  </w:rPr>
                  <w:t>45</w:t>
                </w:r>
                <w:r w:rsidR="004D66ED">
                  <w:rPr>
                    <w:noProof/>
                    <w:webHidden/>
                  </w:rPr>
                  <w:fldChar w:fldCharType="end"/>
                </w:r>
              </w:hyperlink>
            </w:p>
            <w:p w14:paraId="33C407BE" w14:textId="49AEABF9" w:rsidR="004D66ED" w:rsidRPr="004D66ED" w:rsidRDefault="00702E27" w:rsidP="004D66ED">
              <w:pPr>
                <w:pStyle w:val="Turinys2"/>
                <w:rPr>
                  <w:noProof/>
                </w:rPr>
              </w:pPr>
              <w:hyperlink w:anchor="_Toc188263451" w:history="1">
                <w:r w:rsidR="004D66ED" w:rsidRPr="00D6414A">
                  <w:rPr>
                    <w:rStyle w:val="Hipersaitas"/>
                    <w:rFonts w:eastAsia="Calibri" w:cstheme="minorHAnsi"/>
                    <w:noProof/>
                  </w:rPr>
                  <w:t xml:space="preserve">Pirkimo sąlygų </w:t>
                </w:r>
                <w:r w:rsidR="004D66ED">
                  <w:rPr>
                    <w:rStyle w:val="Hipersaitas"/>
                    <w:rFonts w:eastAsia="Calibri" w:cstheme="minorHAnsi"/>
                    <w:noProof/>
                  </w:rPr>
                  <w:t>8</w:t>
                </w:r>
                <w:r w:rsidR="004D66ED" w:rsidRPr="00D6414A">
                  <w:rPr>
                    <w:rStyle w:val="Hipersaitas"/>
                    <w:rFonts w:eastAsia="Calibri" w:cstheme="minorHAnsi"/>
                    <w:noProof/>
                  </w:rPr>
                  <w:t xml:space="preserve"> priedas „</w:t>
                </w:r>
                <w:r w:rsidR="004D66ED" w:rsidRPr="004D66ED">
                  <w:rPr>
                    <w:rStyle w:val="Hipersaitas"/>
                    <w:rFonts w:eastAsia="Calibri" w:cstheme="minorHAnsi"/>
                    <w:noProof/>
                  </w:rPr>
                  <w:t>Parengtų projektų (įvykdytų sutarčių) sąrašas</w:t>
                </w:r>
                <w:r w:rsidR="004D66ED" w:rsidRPr="00D6414A">
                  <w:rPr>
                    <w:rStyle w:val="Hipersaitas"/>
                    <w:rFonts w:eastAsia="Calibri" w:cstheme="minorHAnsi"/>
                    <w:noProof/>
                  </w:rPr>
                  <w:t>“</w:t>
                </w:r>
                <w:r w:rsidR="004D66ED">
                  <w:rPr>
                    <w:noProof/>
                    <w:webHidden/>
                  </w:rPr>
                  <w:tab/>
                </w:r>
                <w:r w:rsidR="004D66ED">
                  <w:rPr>
                    <w:noProof/>
                    <w:webHidden/>
                  </w:rPr>
                  <w:fldChar w:fldCharType="begin"/>
                </w:r>
                <w:r w:rsidR="004D66ED">
                  <w:rPr>
                    <w:noProof/>
                    <w:webHidden/>
                  </w:rPr>
                  <w:instrText xml:space="preserve"> PAGEREF _Toc188263451 \h </w:instrText>
                </w:r>
                <w:r w:rsidR="004D66ED">
                  <w:rPr>
                    <w:noProof/>
                    <w:webHidden/>
                  </w:rPr>
                </w:r>
                <w:r w:rsidR="004D66ED">
                  <w:rPr>
                    <w:noProof/>
                    <w:webHidden/>
                  </w:rPr>
                  <w:fldChar w:fldCharType="separate"/>
                </w:r>
                <w:r w:rsidR="00C9791D">
                  <w:rPr>
                    <w:noProof/>
                    <w:webHidden/>
                  </w:rPr>
                  <w:t>45</w:t>
                </w:r>
                <w:r w:rsidR="004D66ED">
                  <w:rPr>
                    <w:noProof/>
                    <w:webHidden/>
                  </w:rPr>
                  <w:fldChar w:fldCharType="end"/>
                </w:r>
              </w:hyperlink>
            </w:p>
            <w:p w14:paraId="2B5BEAC1" w14:textId="513022F2" w:rsidR="004D66ED" w:rsidRDefault="00702E27">
              <w:pPr>
                <w:pStyle w:val="Turinys2"/>
                <w:rPr>
                  <w:noProof/>
                  <w:kern w:val="2"/>
                  <w:sz w:val="24"/>
                  <w:szCs w:val="34"/>
                  <w:lang w:bidi="bo-CN"/>
                  <w14:ligatures w14:val="standardContextual"/>
                </w:rPr>
              </w:pPr>
              <w:hyperlink w:anchor="_Toc188263452" w:history="1">
                <w:r w:rsidR="004D66ED" w:rsidRPr="00D6414A">
                  <w:rPr>
                    <w:rStyle w:val="Hipersaitas"/>
                    <w:noProof/>
                  </w:rPr>
                  <w:t>Pirkimo sąlygų 9 priedas „Tiekėjo deklaracija dėl atitikties Reglamento nuostatoms juridiniam asmeniui“</w:t>
                </w:r>
                <w:r w:rsidR="004D66ED">
                  <w:rPr>
                    <w:noProof/>
                    <w:webHidden/>
                  </w:rPr>
                  <w:tab/>
                </w:r>
                <w:r w:rsidR="004D66ED">
                  <w:rPr>
                    <w:noProof/>
                    <w:webHidden/>
                  </w:rPr>
                  <w:fldChar w:fldCharType="begin"/>
                </w:r>
                <w:r w:rsidR="004D66ED">
                  <w:rPr>
                    <w:noProof/>
                    <w:webHidden/>
                  </w:rPr>
                  <w:instrText xml:space="preserve"> PAGEREF _Toc188263452 \h </w:instrText>
                </w:r>
                <w:r w:rsidR="004D66ED">
                  <w:rPr>
                    <w:noProof/>
                    <w:webHidden/>
                  </w:rPr>
                </w:r>
                <w:r w:rsidR="004D66ED">
                  <w:rPr>
                    <w:noProof/>
                    <w:webHidden/>
                  </w:rPr>
                  <w:fldChar w:fldCharType="separate"/>
                </w:r>
                <w:r w:rsidR="00C9791D">
                  <w:rPr>
                    <w:noProof/>
                    <w:webHidden/>
                  </w:rPr>
                  <w:t>22</w:t>
                </w:r>
                <w:r w:rsidR="004D66ED">
                  <w:rPr>
                    <w:noProof/>
                    <w:webHidden/>
                  </w:rPr>
                  <w:fldChar w:fldCharType="end"/>
                </w:r>
              </w:hyperlink>
            </w:p>
            <w:p w14:paraId="0049AF74" w14:textId="6D450C7F" w:rsidR="004D66ED" w:rsidRDefault="00702E27">
              <w:pPr>
                <w:pStyle w:val="Turinys2"/>
                <w:rPr>
                  <w:noProof/>
                  <w:kern w:val="2"/>
                  <w:sz w:val="24"/>
                  <w:szCs w:val="34"/>
                  <w:lang w:bidi="bo-CN"/>
                  <w14:ligatures w14:val="standardContextual"/>
                </w:rPr>
              </w:pPr>
              <w:hyperlink w:anchor="_Toc188263453" w:history="1">
                <w:r w:rsidR="004D66ED" w:rsidRPr="00D6414A">
                  <w:rPr>
                    <w:rStyle w:val="Hipersaitas"/>
                    <w:noProof/>
                  </w:rPr>
                  <w:t>Pirkimo sąlygų 10 priedas „Tiekėjo deklaracija dėl atitikties Reglamento nuostatoms fiziniam asmeniui“</w:t>
                </w:r>
                <w:r w:rsidR="004D66ED">
                  <w:rPr>
                    <w:noProof/>
                    <w:webHidden/>
                  </w:rPr>
                  <w:tab/>
                </w:r>
                <w:r w:rsidR="004D66ED">
                  <w:rPr>
                    <w:noProof/>
                    <w:webHidden/>
                  </w:rPr>
                  <w:fldChar w:fldCharType="begin"/>
                </w:r>
                <w:r w:rsidR="004D66ED">
                  <w:rPr>
                    <w:noProof/>
                    <w:webHidden/>
                  </w:rPr>
                  <w:instrText xml:space="preserve"> PAGEREF _Toc188263453 \h </w:instrText>
                </w:r>
                <w:r w:rsidR="004D66ED">
                  <w:rPr>
                    <w:noProof/>
                    <w:webHidden/>
                  </w:rPr>
                </w:r>
                <w:r w:rsidR="004D66ED">
                  <w:rPr>
                    <w:noProof/>
                    <w:webHidden/>
                  </w:rPr>
                  <w:fldChar w:fldCharType="separate"/>
                </w:r>
                <w:r w:rsidR="00C9791D">
                  <w:rPr>
                    <w:noProof/>
                    <w:webHidden/>
                  </w:rPr>
                  <w:t>24</w:t>
                </w:r>
                <w:r w:rsidR="004D66ED">
                  <w:rPr>
                    <w:noProof/>
                    <w:webHidden/>
                  </w:rPr>
                  <w:fldChar w:fldCharType="end"/>
                </w:r>
              </w:hyperlink>
            </w:p>
            <w:p w14:paraId="25DCB79B" w14:textId="6EC01DA1" w:rsidR="004D66ED" w:rsidRDefault="00702E27">
              <w:pPr>
                <w:pStyle w:val="Turinys2"/>
                <w:rPr>
                  <w:noProof/>
                  <w:kern w:val="2"/>
                  <w:sz w:val="24"/>
                  <w:szCs w:val="34"/>
                  <w:lang w:bidi="bo-CN"/>
                  <w14:ligatures w14:val="standardContextual"/>
                </w:rPr>
              </w:pPr>
              <w:hyperlink w:anchor="_Toc188263454" w:history="1">
                <w:r w:rsidR="004D66ED" w:rsidRPr="00D6414A">
                  <w:rPr>
                    <w:rStyle w:val="Hipersaitas"/>
                    <w:noProof/>
                  </w:rPr>
                  <w:t>Pirkimo sąlygų 11 priedas „Sutarties projektas“</w:t>
                </w:r>
                <w:r w:rsidR="004D66ED">
                  <w:rPr>
                    <w:noProof/>
                    <w:webHidden/>
                  </w:rPr>
                  <w:tab/>
                </w:r>
                <w:r w:rsidR="004D66ED">
                  <w:rPr>
                    <w:noProof/>
                    <w:webHidden/>
                  </w:rPr>
                  <w:fldChar w:fldCharType="begin"/>
                </w:r>
                <w:r w:rsidR="004D66ED">
                  <w:rPr>
                    <w:noProof/>
                    <w:webHidden/>
                  </w:rPr>
                  <w:instrText xml:space="preserve"> PAGEREF _Toc188263454 \h </w:instrText>
                </w:r>
                <w:r w:rsidR="004D66ED">
                  <w:rPr>
                    <w:noProof/>
                    <w:webHidden/>
                  </w:rPr>
                </w:r>
                <w:r w:rsidR="004D66ED">
                  <w:rPr>
                    <w:noProof/>
                    <w:webHidden/>
                  </w:rPr>
                  <w:fldChar w:fldCharType="separate"/>
                </w:r>
                <w:r w:rsidR="00C9791D">
                  <w:rPr>
                    <w:noProof/>
                    <w:webHidden/>
                  </w:rPr>
                  <w:t>25</w:t>
                </w:r>
                <w:r w:rsidR="004D66ED">
                  <w:rPr>
                    <w:noProof/>
                    <w:webHidden/>
                  </w:rPr>
                  <w:fldChar w:fldCharType="end"/>
                </w:r>
              </w:hyperlink>
            </w:p>
            <w:p w14:paraId="0DDC40AE" w14:textId="1F7C6D3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88263435"/>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 xml:space="preserve">Sėlių </w:t>
      </w:r>
      <w:proofErr w:type="spellStart"/>
      <w:r w:rsidR="00412F45" w:rsidRPr="00766291">
        <w:rPr>
          <w:rFonts w:eastAsia="Times New Roman" w:cstheme="minorHAnsi"/>
          <w:bCs/>
          <w:lang w:eastAsia="en-US"/>
        </w:rPr>
        <w:t>a</w:t>
      </w:r>
      <w:proofErr w:type="spellEnd"/>
      <w:r w:rsidR="00412F45" w:rsidRPr="00766291">
        <w:rPr>
          <w:rFonts w:eastAsia="Times New Roman" w:cstheme="minorHAnsi"/>
          <w:bCs/>
          <w:lang w:eastAsia="en-US"/>
        </w:rPr>
        <w:t>.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239A0AFD" w14:textId="77777777" w:rsidR="000C52BC" w:rsidRDefault="007D6857" w:rsidP="006C69B3">
      <w:pPr>
        <w:pStyle w:val="Sraopastraipa"/>
        <w:numPr>
          <w:ilvl w:val="1"/>
          <w:numId w:val="1"/>
        </w:numPr>
        <w:spacing w:after="0" w:line="240" w:lineRule="auto"/>
        <w:ind w:left="0" w:firstLine="567"/>
        <w:jc w:val="both"/>
        <w:rPr>
          <w:rFonts w:cstheme="minorHAnsi"/>
          <w:szCs w:val="24"/>
        </w:rPr>
      </w:pPr>
      <w:r w:rsidRPr="000C52BC">
        <w:rPr>
          <w:rFonts w:cstheme="minorHAnsi"/>
          <w:color w:val="000000" w:themeColor="text1"/>
        </w:rPr>
        <w:t>Pirkimas</w:t>
      </w:r>
      <w:r w:rsidR="00B37854" w:rsidRPr="000C52BC">
        <w:rPr>
          <w:rFonts w:cstheme="minorHAnsi"/>
          <w:color w:val="000000" w:themeColor="text1"/>
        </w:rPr>
        <w:t xml:space="preserve"> neatlieka</w:t>
      </w:r>
      <w:r w:rsidRPr="000C52BC">
        <w:rPr>
          <w:rFonts w:cstheme="minorHAnsi"/>
          <w:color w:val="000000" w:themeColor="text1"/>
        </w:rPr>
        <w:t>mas</w:t>
      </w:r>
      <w:r w:rsidR="00B37854" w:rsidRPr="000C52BC">
        <w:rPr>
          <w:rFonts w:cstheme="minorHAnsi"/>
          <w:color w:val="000000" w:themeColor="text1"/>
        </w:rPr>
        <w:t xml:space="preserve"> </w:t>
      </w:r>
      <w:r w:rsidR="002F5F8E" w:rsidRPr="000C52BC">
        <w:rPr>
          <w:rFonts w:cstheme="minorHAnsi"/>
          <w:color w:val="000000" w:themeColor="text1"/>
        </w:rPr>
        <w:t>naudojantis centralizuotų pirkimų katalogu</w:t>
      </w:r>
      <w:r w:rsidRPr="000C52BC">
        <w:rPr>
          <w:rFonts w:cstheme="minorHAnsi"/>
          <w:color w:val="000000" w:themeColor="text1"/>
        </w:rPr>
        <w:t xml:space="preserve">, nes </w:t>
      </w:r>
      <w:r w:rsidR="000C52BC" w:rsidRPr="000C52BC">
        <w:rPr>
          <w:rFonts w:cstheme="minorHAnsi"/>
          <w:szCs w:val="24"/>
        </w:rPr>
        <w:t xml:space="preserve">CPO modulyje nėra galimybės įsigyti paslaugų, atitinkančių nuo 2024 </w:t>
      </w:r>
      <w:proofErr w:type="spellStart"/>
      <w:r w:rsidR="000C52BC" w:rsidRPr="000C52BC">
        <w:rPr>
          <w:rFonts w:cstheme="minorHAnsi"/>
          <w:szCs w:val="24"/>
        </w:rPr>
        <w:t>m</w:t>
      </w:r>
      <w:proofErr w:type="spellEnd"/>
      <w:r w:rsidR="000C52BC" w:rsidRPr="000C52BC">
        <w:rPr>
          <w:rFonts w:cstheme="minorHAnsi"/>
          <w:szCs w:val="24"/>
        </w:rPr>
        <w:t xml:space="preserve">. lapkričio 1 </w:t>
      </w:r>
      <w:proofErr w:type="spellStart"/>
      <w:r w:rsidR="000C52BC" w:rsidRPr="000C52BC">
        <w:rPr>
          <w:rFonts w:cstheme="minorHAnsi"/>
          <w:szCs w:val="24"/>
        </w:rPr>
        <w:t>d</w:t>
      </w:r>
      <w:proofErr w:type="spellEnd"/>
      <w:r w:rsidR="000C52BC" w:rsidRPr="000C52BC">
        <w:rPr>
          <w:rFonts w:cstheme="minorHAnsi"/>
          <w:szCs w:val="24"/>
        </w:rPr>
        <w:t xml:space="preserve">. įsigaliojusį projektavimo reglamentavimą. </w:t>
      </w:r>
    </w:p>
    <w:p w14:paraId="1FFDCE5D" w14:textId="373912FB" w:rsidR="00691339" w:rsidRPr="000C52BC" w:rsidRDefault="00AA23FB" w:rsidP="006C69B3">
      <w:pPr>
        <w:pStyle w:val="Sraopastraipa"/>
        <w:numPr>
          <w:ilvl w:val="1"/>
          <w:numId w:val="1"/>
        </w:numPr>
        <w:spacing w:after="0" w:line="240" w:lineRule="auto"/>
        <w:ind w:left="0" w:firstLine="567"/>
        <w:jc w:val="both"/>
        <w:rPr>
          <w:rFonts w:cstheme="minorHAnsi"/>
          <w:szCs w:val="24"/>
        </w:rPr>
      </w:pPr>
      <w:r w:rsidRPr="000C52BC">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68510E32"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w:t>
      </w:r>
      <w:proofErr w:type="spellStart"/>
      <w:r w:rsidR="00C830BC" w:rsidRPr="00C830BC">
        <w:rPr>
          <w:rFonts w:cstheme="minorHAnsi"/>
        </w:rPr>
        <w:t>m</w:t>
      </w:r>
      <w:proofErr w:type="spellEnd"/>
      <w:r w:rsidR="00C830BC" w:rsidRPr="00C830BC">
        <w:rPr>
          <w:rFonts w:cstheme="minorHAnsi"/>
        </w:rPr>
        <w:t xml:space="preserve">. birželio 28 </w:t>
      </w:r>
      <w:proofErr w:type="spellStart"/>
      <w:r w:rsidR="00C830BC" w:rsidRPr="00C830BC">
        <w:rPr>
          <w:rFonts w:cstheme="minorHAnsi"/>
        </w:rPr>
        <w:t>d</w:t>
      </w:r>
      <w:proofErr w:type="spellEnd"/>
      <w:r w:rsidR="00C830BC" w:rsidRPr="00C830BC">
        <w:rPr>
          <w:rFonts w:cstheme="minorHAnsi"/>
        </w:rPr>
        <w:t xml:space="preserve">. įsakymo </w:t>
      </w:r>
      <w:proofErr w:type="spellStart"/>
      <w:r w:rsidR="00C830BC" w:rsidRPr="00C830BC">
        <w:rPr>
          <w:rFonts w:cstheme="minorHAnsi"/>
        </w:rPr>
        <w:t>Nr</w:t>
      </w:r>
      <w:proofErr w:type="spellEnd"/>
      <w:r w:rsidR="00C830BC" w:rsidRPr="00C830BC">
        <w:rPr>
          <w:rFonts w:cstheme="minorHAnsi"/>
        </w:rPr>
        <w:t xml:space="preserve">. D1-508 „Dėl Aplinkos apsaugos kriterijų taikymo, vykdant žaliuosius pirkimus, tvarkos aprašo </w:t>
      </w:r>
      <w:r w:rsidR="00C830BC" w:rsidRPr="000A3260">
        <w:rPr>
          <w:rFonts w:cstheme="minorHAnsi"/>
        </w:rPr>
        <w:t xml:space="preserve">patvirtinimo“ </w:t>
      </w:r>
      <w:r w:rsidR="000A3260" w:rsidRPr="000A3260">
        <w:rPr>
          <w:rFonts w:cstheme="minorHAnsi"/>
        </w:rPr>
        <w:t>4.1</w:t>
      </w:r>
      <w:r w:rsidRPr="000A3260">
        <w:rPr>
          <w:rFonts w:cstheme="minorHAnsi"/>
          <w:i/>
        </w:rPr>
        <w:t xml:space="preserve"> </w:t>
      </w:r>
      <w:r w:rsidRPr="000A3260">
        <w:rPr>
          <w:rFonts w:cstheme="minorHAnsi"/>
        </w:rPr>
        <w:t xml:space="preserve"> punkt</w:t>
      </w:r>
      <w:r w:rsidR="00EF6E84">
        <w:rPr>
          <w:rFonts w:cstheme="minorHAnsi"/>
        </w:rPr>
        <w:t>u</w:t>
      </w:r>
      <w:r w:rsidRPr="00766291">
        <w:rPr>
          <w:rFonts w:cstheme="minorHAnsi"/>
        </w:rPr>
        <w:t xml:space="preserve">. Aplinkos </w:t>
      </w:r>
      <w:proofErr w:type="spellStart"/>
      <w:r w:rsidRPr="00766291">
        <w:rPr>
          <w:rFonts w:cstheme="minorHAnsi"/>
        </w:rPr>
        <w:t>apaugos</w:t>
      </w:r>
      <w:proofErr w:type="spellEnd"/>
      <w:r w:rsidRPr="00766291">
        <w:rPr>
          <w:rFonts w:cstheme="minorHAnsi"/>
        </w:rPr>
        <w:t xml:space="preserve"> kriterijai </w:t>
      </w:r>
      <w:r w:rsidRPr="000A3260">
        <w:rPr>
          <w:rFonts w:cstheme="minorHAnsi"/>
        </w:rPr>
        <w:t>nustatyti</w:t>
      </w:r>
      <w:r w:rsidR="000A3260" w:rsidRPr="000A3260">
        <w:rPr>
          <w:rFonts w:cstheme="minorHAnsi"/>
        </w:rPr>
        <w:t xml:space="preserve"> </w:t>
      </w:r>
      <w:r w:rsidR="000A3260" w:rsidRPr="00307040">
        <w:rPr>
          <w:rFonts w:cstheme="minorHAnsi"/>
        </w:rPr>
        <w:t xml:space="preserve">ir </w:t>
      </w:r>
      <w:r w:rsidR="00EF6E84">
        <w:rPr>
          <w:rFonts w:cstheme="minorHAnsi"/>
        </w:rPr>
        <w:t>sutarties projekte.</w:t>
      </w:r>
      <w:r w:rsidR="00C830BC" w:rsidRPr="00307040">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w:t>
      </w:r>
      <w:proofErr w:type="spellStart"/>
      <w:r w:rsidR="00E32C8E" w:rsidRPr="003C5556">
        <w:rPr>
          <w:rFonts w:cstheme="minorHAnsi"/>
          <w:i/>
          <w:iCs/>
          <w:lang w:eastAsia="en-US"/>
        </w:rPr>
        <w:t>ante</w:t>
      </w:r>
      <w:proofErr w:type="spellEnd"/>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4063F9" w:rsidRDefault="00E32C8E">
      <w:pPr>
        <w:pStyle w:val="Sraopastraipa"/>
        <w:numPr>
          <w:ilvl w:val="1"/>
          <w:numId w:val="7"/>
        </w:numPr>
        <w:spacing w:after="0" w:line="240" w:lineRule="auto"/>
        <w:ind w:firstLine="207"/>
        <w:jc w:val="both"/>
        <w:rPr>
          <w:rFonts w:cstheme="minorHAnsi"/>
        </w:rPr>
      </w:pPr>
      <w:r w:rsidRPr="004063F9">
        <w:rPr>
          <w:rFonts w:eastAsia="Arial" w:cstheme="minorHAnsi"/>
        </w:rPr>
        <w:t xml:space="preserve">Bendrosios </w:t>
      </w:r>
      <w:r w:rsidR="007E5F55" w:rsidRPr="004063F9">
        <w:rPr>
          <w:rFonts w:eastAsia="Arial" w:cstheme="minorHAnsi"/>
        </w:rPr>
        <w:t xml:space="preserve">pirkimo </w:t>
      </w:r>
      <w:r w:rsidRPr="004063F9">
        <w:rPr>
          <w:rFonts w:eastAsia="Arial" w:cstheme="minorHAnsi"/>
        </w:rPr>
        <w:t>sąlygos yra neatskiriama ši</w:t>
      </w:r>
      <w:r w:rsidR="00C07F25" w:rsidRPr="004063F9">
        <w:rPr>
          <w:rFonts w:eastAsia="Arial" w:cstheme="minorHAnsi"/>
        </w:rPr>
        <w:t>ų</w:t>
      </w:r>
      <w:r w:rsidRPr="004063F9">
        <w:rPr>
          <w:rFonts w:eastAsia="Arial" w:cstheme="minorHAnsi"/>
        </w:rPr>
        <w:t xml:space="preserve"> </w:t>
      </w:r>
      <w:r w:rsidR="00F4541C" w:rsidRPr="004063F9">
        <w:rPr>
          <w:rFonts w:eastAsia="Arial" w:cstheme="minorHAnsi"/>
        </w:rPr>
        <w:t>p</w:t>
      </w:r>
      <w:r w:rsidRPr="004063F9">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88263436"/>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1AF8C2B5"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w:t>
      </w:r>
      <w:r w:rsidR="00893002">
        <w:rPr>
          <w:rFonts w:eastAsia="Calibri"/>
          <w:color w:val="000000" w:themeColor="text1"/>
        </w:rPr>
        <w:t xml:space="preserve"> įsigyti</w:t>
      </w:r>
      <w:r w:rsidRPr="00F0499F">
        <w:rPr>
          <w:rFonts w:eastAsia="Calibri"/>
          <w:color w:val="000000" w:themeColor="text1"/>
        </w:rPr>
        <w:t xml:space="preserve"> </w:t>
      </w:r>
      <w:r w:rsidR="00137E8C">
        <w:rPr>
          <w:rFonts w:eastAsia="Calibri"/>
          <w:b/>
          <w:bCs/>
          <w:color w:val="000000" w:themeColor="text1"/>
        </w:rPr>
        <w:t>a</w:t>
      </w:r>
      <w:r w:rsidR="00137E8C" w:rsidRPr="00137E8C">
        <w:rPr>
          <w:rFonts w:eastAsia="Calibri"/>
          <w:b/>
          <w:bCs/>
          <w:color w:val="000000" w:themeColor="text1"/>
        </w:rPr>
        <w:t xml:space="preserve">dministracinio pastato Savanorių </w:t>
      </w:r>
      <w:proofErr w:type="spellStart"/>
      <w:r w:rsidR="00137E8C" w:rsidRPr="00137E8C">
        <w:rPr>
          <w:rFonts w:eastAsia="Calibri"/>
          <w:b/>
          <w:bCs/>
          <w:color w:val="000000" w:themeColor="text1"/>
        </w:rPr>
        <w:t>g</w:t>
      </w:r>
      <w:proofErr w:type="spellEnd"/>
      <w:r w:rsidR="00137E8C" w:rsidRPr="00137E8C">
        <w:rPr>
          <w:rFonts w:eastAsia="Calibri"/>
          <w:b/>
          <w:bCs/>
          <w:color w:val="000000" w:themeColor="text1"/>
        </w:rPr>
        <w:t>. 2, Zara</w:t>
      </w:r>
      <w:r w:rsidR="003E3AA5">
        <w:rPr>
          <w:rFonts w:eastAsia="Calibri"/>
          <w:b/>
          <w:bCs/>
          <w:color w:val="000000" w:themeColor="text1"/>
        </w:rPr>
        <w:t>suose</w:t>
      </w:r>
      <w:r w:rsidR="00137E8C" w:rsidRPr="00137E8C">
        <w:rPr>
          <w:rFonts w:eastAsia="Calibri"/>
          <w:b/>
          <w:bCs/>
          <w:color w:val="000000" w:themeColor="text1"/>
        </w:rPr>
        <w:t>, kapitalinio remonto technin</w:t>
      </w:r>
      <w:r w:rsidR="00EF6E84">
        <w:rPr>
          <w:rFonts w:eastAsia="Calibri"/>
          <w:b/>
          <w:bCs/>
          <w:color w:val="000000" w:themeColor="text1"/>
        </w:rPr>
        <w:t>io</w:t>
      </w:r>
      <w:r w:rsidR="00137E8C" w:rsidRPr="00137E8C">
        <w:rPr>
          <w:rFonts w:eastAsia="Calibri"/>
          <w:b/>
          <w:bCs/>
          <w:color w:val="000000" w:themeColor="text1"/>
        </w:rPr>
        <w:t xml:space="preserve"> darbo projekt</w:t>
      </w:r>
      <w:r w:rsidR="00EF6E84">
        <w:rPr>
          <w:rFonts w:eastAsia="Calibri"/>
          <w:b/>
          <w:bCs/>
          <w:color w:val="000000" w:themeColor="text1"/>
        </w:rPr>
        <w:t>o parengimo ir projekto vykdymo priežiūros paslaugas</w:t>
      </w:r>
      <w:r w:rsidR="00FA164B">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593063A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w:t>
      </w:r>
      <w:r w:rsidR="007554D6" w:rsidRPr="00B9028F">
        <w:rPr>
          <w:rFonts w:cstheme="minorHAnsi"/>
          <w:color w:val="000000" w:themeColor="text1"/>
        </w:rPr>
        <w:t xml:space="preserve">e. </w:t>
      </w:r>
      <w:r w:rsidR="00FA164B" w:rsidRPr="00B9028F">
        <w:rPr>
          <w:rFonts w:cstheme="minorHAnsi"/>
          <w:color w:val="000000" w:themeColor="text1"/>
        </w:rPr>
        <w:t>Perkančiosios organizacijos sprendimo dėl tarptautinės vertės pirkimo projektavimo paslaugų objekto neskaidymo į dalis argumentai: 1) paslaugos perkamos vienam nedalomam objektui</w:t>
      </w:r>
      <w:r w:rsidR="00615AA6" w:rsidRPr="00B9028F">
        <w:rPr>
          <w:rFonts w:cstheme="minorHAnsi"/>
          <w:color w:val="000000" w:themeColor="text1"/>
        </w:rPr>
        <w:t xml:space="preserve"> 2) pirkimas į dalis neskirstomas vadovaujantis statybos techniniu reglamentu STR 1.04.04:2017 „Statinio projektavimas, projekto ekspertizė“  bei STR 1.06.01:2016 „Statybos darbai. Statinio statybos priežiūra“ 77 punkto nuostatomis statinio projekto vykdymo priežiūrą atlieka statinio projekto rengėjas.</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88263437"/>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8263438"/>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proofErr w:type="spellStart"/>
      <w:r w:rsidRPr="127DD6E8">
        <w:t>subtiekėjų</w:t>
      </w:r>
      <w:proofErr w:type="spellEnd"/>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0390B714" w:rsidR="007B6F6D" w:rsidRPr="00B9028F" w:rsidRDefault="00A6625B">
      <w:pPr>
        <w:pStyle w:val="Sraopastraipa"/>
        <w:numPr>
          <w:ilvl w:val="0"/>
          <w:numId w:val="14"/>
        </w:numPr>
        <w:tabs>
          <w:tab w:val="left" w:pos="993"/>
        </w:tabs>
        <w:spacing w:after="120" w:line="20" w:lineRule="atLeast"/>
        <w:ind w:left="0" w:firstLine="567"/>
        <w:jc w:val="both"/>
        <w:rPr>
          <w:color w:val="000000" w:themeColor="text1"/>
        </w:rPr>
      </w:pPr>
      <w:r w:rsidRPr="00B9028F">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B9028F">
        <w:rPr>
          <w:color w:val="000000" w:themeColor="text1"/>
        </w:rPr>
        <w:t>specialiųjų p</w:t>
      </w:r>
      <w:r w:rsidR="00551FA7" w:rsidRPr="00B9028F">
        <w:rPr>
          <w:color w:val="000000" w:themeColor="text1"/>
        </w:rPr>
        <w:t xml:space="preserve">irkimo </w:t>
      </w:r>
      <w:r w:rsidRPr="00B9028F">
        <w:rPr>
          <w:color w:val="000000" w:themeColor="text1"/>
        </w:rPr>
        <w:t xml:space="preserve">sąlygų </w:t>
      </w:r>
      <w:r w:rsidR="00B9028F">
        <w:rPr>
          <w:color w:val="000000" w:themeColor="text1"/>
        </w:rPr>
        <w:t>4</w:t>
      </w:r>
      <w:r w:rsidRPr="00B9028F">
        <w:rPr>
          <w:color w:val="000000" w:themeColor="text1"/>
        </w:rPr>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88263439"/>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5CB125DE"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w:t>
      </w:r>
      <w:proofErr w:type="spellStart"/>
      <w:r w:rsidR="0078453C" w:rsidRPr="001D0044">
        <w:rPr>
          <w:rFonts w:cstheme="minorHAnsi"/>
          <w:color w:val="000000" w:themeColor="text1"/>
        </w:rPr>
        <w:t>ne)atitikties</w:t>
      </w:r>
      <w:proofErr w:type="spellEnd"/>
      <w:r w:rsidR="0078453C" w:rsidRPr="001D0044">
        <w:rPr>
          <w:rFonts w:cstheme="minorHAnsi"/>
          <w:color w:val="000000" w:themeColor="text1"/>
        </w:rPr>
        <w:t xml:space="preserve">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307040">
        <w:rPr>
          <w:rFonts w:cstheme="minorHAnsi"/>
        </w:rPr>
        <w:t>9</w:t>
      </w:r>
      <w:r w:rsidR="00766291" w:rsidRPr="00766291">
        <w:rPr>
          <w:rFonts w:cstheme="minorHAnsi"/>
        </w:rPr>
        <w:t xml:space="preserve"> ir </w:t>
      </w:r>
      <w:r w:rsidR="00307040">
        <w:rPr>
          <w:rFonts w:cstheme="minorHAnsi"/>
        </w:rPr>
        <w:t>10</w:t>
      </w:r>
      <w:r w:rsidR="00766291" w:rsidRPr="00766291">
        <w:rPr>
          <w:rFonts w:cstheme="minorHAnsi"/>
        </w:rPr>
        <w:t xml:space="preserve"> prieduose</w:t>
      </w:r>
      <w:r w:rsidR="00B24708" w:rsidRPr="001D0044">
        <w:rPr>
          <w:rFonts w:cstheme="minorHAnsi"/>
          <w:color w:val="000000" w:themeColor="text1"/>
        </w:rPr>
        <w:t>.</w:t>
      </w:r>
      <w:r w:rsidR="00B852B7" w:rsidRPr="001D0044">
        <w:rPr>
          <w:rFonts w:cstheme="minorHAnsi"/>
          <w:color w:val="000000" w:themeColor="text1"/>
        </w:rPr>
        <w:t xml:space="preserve"> </w:t>
      </w:r>
      <w:r w:rsidR="00B852B7" w:rsidRPr="00EF6E84">
        <w:rPr>
          <w:rFonts w:cstheme="minorHAnsi"/>
          <w:b/>
          <w:bCs/>
          <w:color w:val="000000" w:themeColor="text1"/>
        </w:rPr>
        <w:t>Kilus abejonių</w:t>
      </w:r>
      <w:r w:rsidR="00B852B7" w:rsidRPr="001D0044">
        <w:rPr>
          <w:rFonts w:cstheme="minorHAnsi"/>
          <w:color w:val="000000" w:themeColor="text1"/>
        </w:rPr>
        <w:t xml:space="preserve"> dėl </w:t>
      </w:r>
      <w:r w:rsidR="007349E0" w:rsidRPr="001D0044">
        <w:rPr>
          <w:rFonts w:cstheme="minorHAnsi"/>
          <w:color w:val="000000" w:themeColor="text1"/>
        </w:rPr>
        <w:t>tiekėjo (</w:t>
      </w:r>
      <w:proofErr w:type="spellStart"/>
      <w:r w:rsidR="007349E0" w:rsidRPr="001D0044">
        <w:rPr>
          <w:rFonts w:cstheme="minorHAnsi"/>
          <w:color w:val="000000" w:themeColor="text1"/>
        </w:rPr>
        <w:t>ne)atitikties</w:t>
      </w:r>
      <w:proofErr w:type="spellEnd"/>
      <w:r w:rsidR="007349E0" w:rsidRPr="001D0044">
        <w:rPr>
          <w:rFonts w:cstheme="minorHAnsi"/>
          <w:color w:val="000000" w:themeColor="text1"/>
        </w:rPr>
        <w:t xml:space="preserve">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r w:rsidR="00EF6E84">
        <w:rPr>
          <w:rFonts w:cstheme="minorHAnsi"/>
          <w:color w:val="000000" w:themeColor="text1"/>
        </w:rPr>
        <w:t>:</w:t>
      </w:r>
    </w:p>
    <w:p w14:paraId="4C938AAF" w14:textId="77777777" w:rsidR="00EF6E84" w:rsidRDefault="00EF6E84" w:rsidP="00EF6E84">
      <w:pPr>
        <w:pStyle w:val="Sraopastraipa"/>
        <w:tabs>
          <w:tab w:val="left" w:pos="993"/>
        </w:tabs>
        <w:spacing w:after="0" w:line="240" w:lineRule="auto"/>
        <w:ind w:left="0" w:firstLine="567"/>
        <w:jc w:val="both"/>
        <w:rPr>
          <w:rFonts w:cstheme="minorHAnsi"/>
          <w:color w:val="000000" w:themeColor="text1"/>
        </w:rPr>
      </w:pPr>
      <w:r w:rsidRPr="00EF6E84">
        <w:rPr>
          <w:rFonts w:cstheme="minorHAnsi"/>
          <w:color w:val="000000" w:themeColor="text1"/>
        </w:rPr>
        <w:t xml:space="preserve">5.1.1. VĮ Registrų centro Juridinių asmenų dalyvių informacinės sistemos (JADIS) išrašą (juridiniams ir fiziniams asmenims, kurie turi daugiau kaip 50% akcijų / pajų / įnašų / investicinių vienetų / ir </w:t>
      </w:r>
      <w:proofErr w:type="spellStart"/>
      <w:r w:rsidRPr="00EF6E84">
        <w:rPr>
          <w:rFonts w:cstheme="minorHAnsi"/>
          <w:color w:val="000000" w:themeColor="text1"/>
        </w:rPr>
        <w:t>pan</w:t>
      </w:r>
      <w:proofErr w:type="spellEnd"/>
      <w:r w:rsidRPr="00EF6E84">
        <w:rPr>
          <w:rFonts w:cstheme="minorHAnsi"/>
          <w:color w:val="000000" w:themeColor="text1"/>
        </w:rPr>
        <w:t>., nustatyti. Tikrinama visa daugiau kaip 50% nuosavybės grandinė: tiesioginės ir netiesioginės nuosavybės turėjimas juridiniame asmenyje);</w:t>
      </w:r>
    </w:p>
    <w:p w14:paraId="533C3B68" w14:textId="77777777" w:rsidR="00EF6E84" w:rsidRPr="00EF6E84" w:rsidRDefault="00EF6E84" w:rsidP="00EF6E84">
      <w:pPr>
        <w:tabs>
          <w:tab w:val="left" w:pos="993"/>
        </w:tabs>
        <w:spacing w:after="0" w:line="240" w:lineRule="auto"/>
        <w:ind w:firstLine="567"/>
        <w:jc w:val="both"/>
        <w:rPr>
          <w:rFonts w:cstheme="minorHAnsi"/>
          <w:color w:val="000000" w:themeColor="text1"/>
        </w:rPr>
      </w:pPr>
      <w:r w:rsidRPr="00EF6E84">
        <w:rPr>
          <w:rFonts w:cstheme="minorHAnsi"/>
          <w:color w:val="000000" w:themeColor="text1"/>
        </w:rPr>
        <w:t xml:space="preserve">5.1.2. fizinių asmenų, kurie turi juridinio asmens daugiau kaip 50% akcijų / pajų / įnašų / investicinių vienetų / ir </w:t>
      </w:r>
      <w:proofErr w:type="spellStart"/>
      <w:r w:rsidRPr="00EF6E84">
        <w:rPr>
          <w:rFonts w:cstheme="minorHAnsi"/>
          <w:color w:val="000000" w:themeColor="text1"/>
        </w:rPr>
        <w:t>pan</w:t>
      </w:r>
      <w:proofErr w:type="spellEnd"/>
      <w:r w:rsidRPr="00EF6E84">
        <w:rPr>
          <w:rFonts w:cstheme="minorHAnsi"/>
          <w:color w:val="000000" w:themeColor="text1"/>
        </w:rPr>
        <w:t>., asmens tapatybę patvirtinančio dokumento (tapatybės kortelės ar paso) kopiją (arba VĮ Registrų centro naudos gavėjų posistemio (JANGIS) išrašą fizinio asmens pilietybei patvirtinti);</w:t>
      </w:r>
    </w:p>
    <w:p w14:paraId="48BFEAD5" w14:textId="77777777" w:rsidR="00EF6E84" w:rsidRDefault="00EF6E84" w:rsidP="00EF6E84">
      <w:pPr>
        <w:pStyle w:val="Sraopastraipa"/>
        <w:tabs>
          <w:tab w:val="left" w:pos="993"/>
        </w:tabs>
        <w:spacing w:after="0" w:line="240" w:lineRule="auto"/>
        <w:ind w:left="0" w:firstLine="567"/>
        <w:jc w:val="both"/>
        <w:rPr>
          <w:rFonts w:cstheme="minorHAnsi"/>
          <w:color w:val="000000" w:themeColor="text1"/>
        </w:rPr>
      </w:pPr>
      <w:r>
        <w:rPr>
          <w:rFonts w:cstheme="minorHAnsi"/>
          <w:color w:val="000000" w:themeColor="text1"/>
        </w:rPr>
        <w:t>5.1</w:t>
      </w:r>
      <w:r w:rsidRPr="00F826E3">
        <w:rPr>
          <w:rFonts w:cstheme="minorHAnsi"/>
          <w:color w:val="000000" w:themeColor="text1"/>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05A0D65B" w14:textId="77777777" w:rsidR="00EF6E84" w:rsidRDefault="00EF6E84" w:rsidP="00EF6E84">
      <w:pPr>
        <w:pStyle w:val="Sraopastraipa"/>
        <w:tabs>
          <w:tab w:val="left" w:pos="993"/>
        </w:tabs>
        <w:spacing w:after="0" w:line="240" w:lineRule="auto"/>
        <w:ind w:left="0" w:firstLine="567"/>
        <w:jc w:val="both"/>
        <w:rPr>
          <w:rFonts w:cstheme="minorHAnsi"/>
          <w:color w:val="000000" w:themeColor="text1"/>
        </w:rPr>
      </w:pPr>
      <w:r>
        <w:rPr>
          <w:rFonts w:cstheme="minorHAnsi"/>
          <w:color w:val="000000" w:themeColor="text1"/>
        </w:rPr>
        <w:t>5.1</w:t>
      </w:r>
      <w:r w:rsidRPr="00F826E3">
        <w:rPr>
          <w:rFonts w:cstheme="minorHAnsi"/>
          <w:color w:val="000000" w:themeColor="text1"/>
        </w:rPr>
        <w:t>.4. kitus VPĮ 51 straipsnio 12 dalyje nurodytus duomenis, tiek, kiek (ir tada, kai) tai reikalinga perkančiajai organizacijai siekiant tinkamai įgyvendinti Reglamentu nustatytus draudimus;</w:t>
      </w:r>
    </w:p>
    <w:p w14:paraId="2F1DE3DE" w14:textId="7B7E3419" w:rsidR="00EF6E84" w:rsidRPr="00EF6E84" w:rsidRDefault="00EF6E84" w:rsidP="00EF6E84">
      <w:pPr>
        <w:pStyle w:val="Sraopastraipa"/>
        <w:tabs>
          <w:tab w:val="left" w:pos="993"/>
        </w:tabs>
        <w:spacing w:after="0" w:line="240" w:lineRule="auto"/>
        <w:ind w:left="0" w:firstLine="567"/>
        <w:jc w:val="both"/>
        <w:rPr>
          <w:rFonts w:cstheme="minorHAnsi"/>
          <w:color w:val="000000" w:themeColor="text1"/>
        </w:rPr>
      </w:pPr>
      <w:r>
        <w:rPr>
          <w:rFonts w:cstheme="minorHAnsi"/>
          <w:color w:val="000000" w:themeColor="text1"/>
        </w:rPr>
        <w:t>5.1</w:t>
      </w:r>
      <w:r w:rsidRPr="00F826E3">
        <w:rPr>
          <w:rFonts w:cstheme="minorHAnsi"/>
          <w:color w:val="000000" w:themeColor="text1"/>
        </w:rPr>
        <w:t>.5. atitinkamų valstybės narės ar trečiosios šalies dokumentus.</w:t>
      </w:r>
    </w:p>
    <w:p w14:paraId="1F9CFEA7" w14:textId="77777777" w:rsidR="00EF6E84" w:rsidRDefault="00CF14EB" w:rsidP="00EF6E84">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w:t>
      </w:r>
      <w:proofErr w:type="spellStart"/>
      <w:r w:rsidRPr="001D0044">
        <w:rPr>
          <w:rFonts w:cstheme="minorHAnsi"/>
          <w:color w:val="000000" w:themeColor="text1"/>
        </w:rPr>
        <w:t>subtiekėjas</w:t>
      </w:r>
      <w:proofErr w:type="spellEnd"/>
      <w:r w:rsidRPr="001D0044">
        <w:rPr>
          <w:rFonts w:cstheme="minorHAnsi"/>
          <w:color w:val="000000" w:themeColor="text1"/>
        </w:rPr>
        <w:t xml:space="preserve">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EDBD9C2" w14:textId="77777777" w:rsidR="00EF6E84" w:rsidRDefault="00EF6E84" w:rsidP="00EF6E84">
      <w:pPr>
        <w:pStyle w:val="Sraopastraipa"/>
        <w:tabs>
          <w:tab w:val="left" w:pos="993"/>
        </w:tabs>
        <w:spacing w:after="0" w:line="240" w:lineRule="auto"/>
        <w:ind w:left="567"/>
        <w:jc w:val="both"/>
        <w:rPr>
          <w:rFonts w:cstheme="minorHAnsi"/>
          <w:color w:val="000000" w:themeColor="text1"/>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826344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 jei tiekėjas pasitelkia </w:t>
      </w:r>
      <w:proofErr w:type="spellStart"/>
      <w:r w:rsidRPr="00CA64E1">
        <w:rPr>
          <w:rFonts w:cstheme="minorHAnsi"/>
        </w:rPr>
        <w:t>subtiekėjus</w:t>
      </w:r>
      <w:proofErr w:type="spellEnd"/>
      <w:r w:rsidRPr="00CA64E1">
        <w:rPr>
          <w:rFonts w:cstheme="minorHAnsi"/>
        </w:rPr>
        <w:t xml:space="preserve">, </w:t>
      </w:r>
      <w:proofErr w:type="spellStart"/>
      <w:r w:rsidRPr="00CA64E1">
        <w:rPr>
          <w:rFonts w:cstheme="minorHAnsi"/>
        </w:rPr>
        <w:t>subtiekėjo</w:t>
      </w:r>
      <w:proofErr w:type="spellEnd"/>
      <w:r w:rsidRPr="00CA64E1">
        <w:rPr>
          <w:rFonts w:cstheme="minorHAnsi"/>
        </w:rPr>
        <w:t xml:space="preserve">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766291" w:rsidRPr="00766291">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82B0D58" w14:textId="70AC4EF7" w:rsidR="001C2F67" w:rsidRPr="003236B8" w:rsidRDefault="00D11074" w:rsidP="001C2F67">
      <w:pPr>
        <w:pStyle w:val="Sraopastraipa"/>
        <w:numPr>
          <w:ilvl w:val="2"/>
          <w:numId w:val="8"/>
        </w:numPr>
        <w:tabs>
          <w:tab w:val="left" w:pos="1276"/>
        </w:tabs>
        <w:spacing w:after="0" w:line="240" w:lineRule="auto"/>
        <w:ind w:left="0" w:firstLine="696"/>
        <w:jc w:val="both"/>
        <w:rPr>
          <w:rFonts w:cstheme="minorHAnsi"/>
          <w:u w:val="single"/>
        </w:rPr>
      </w:pPr>
      <w:r w:rsidRPr="003236B8">
        <w:rPr>
          <w:rFonts w:cstheme="minorHAnsi"/>
        </w:rPr>
        <w:t>kvalifikaciją patvirtinantys dokumentai nurodyti Specialiųjų pirkimo sąlygų 4 priedo „Tiekėjų kvalifikacijos reikalavimai ir reikalaujami kokybės bei aplinkos apsaugos vadybos sistemų standartai“ lentelės „</w:t>
      </w:r>
      <w:r w:rsidR="00A551D3" w:rsidRPr="00A551D3">
        <w:rPr>
          <w:rFonts w:cstheme="minorHAnsi"/>
        </w:rPr>
        <w:t>Tiekėjų kvalifikacijos reikalavimai ir jų atitiktį įrodantys dokumentai</w:t>
      </w:r>
      <w:r w:rsidRPr="003236B8">
        <w:rPr>
          <w:rFonts w:cstheme="minorHAnsi"/>
        </w:rPr>
        <w:t xml:space="preserve">“ </w:t>
      </w:r>
      <w:r w:rsidR="00A551D3">
        <w:rPr>
          <w:rFonts w:cstheme="minorHAnsi"/>
        </w:rPr>
        <w:t>4</w:t>
      </w:r>
      <w:r w:rsidRPr="003236B8">
        <w:rPr>
          <w:rFonts w:cstheme="minorHAnsi"/>
        </w:rPr>
        <w:t xml:space="preserve"> punkte;</w:t>
      </w:r>
      <w:r w:rsidR="00A551D3">
        <w:rPr>
          <w:rFonts w:cstheme="minorHAnsi"/>
        </w:rPr>
        <w:t xml:space="preserve"> </w:t>
      </w:r>
    </w:p>
    <w:p w14:paraId="4BC76E08" w14:textId="5E5D9DD6" w:rsidR="00D11074" w:rsidRPr="00927710" w:rsidRDefault="00D11074" w:rsidP="00D11074">
      <w:pPr>
        <w:pStyle w:val="Sraopastraipa"/>
        <w:numPr>
          <w:ilvl w:val="2"/>
          <w:numId w:val="8"/>
        </w:numPr>
        <w:tabs>
          <w:tab w:val="left" w:pos="1418"/>
          <w:tab w:val="left" w:pos="1560"/>
        </w:tabs>
        <w:spacing w:after="60" w:line="240" w:lineRule="auto"/>
        <w:ind w:left="0" w:firstLine="709"/>
        <w:jc w:val="both"/>
        <w:rPr>
          <w:rFonts w:cstheme="minorHAnsi"/>
          <w:b/>
          <w:bCs/>
          <w:color w:val="FF0000"/>
          <w:u w:val="single"/>
        </w:rPr>
      </w:pPr>
      <w:r w:rsidRPr="00927710">
        <w:rPr>
          <w:rFonts w:cstheme="minorHAnsi"/>
          <w:b/>
          <w:bCs/>
          <w:color w:val="FF0000"/>
        </w:rPr>
        <w:t xml:space="preserve">dokumentai nurodyti Specialiųjų pirkimo sąlygų 7 priede </w:t>
      </w:r>
      <w:r w:rsidRPr="00927710">
        <w:rPr>
          <w:rFonts w:eastAsia="Calibri" w:cstheme="minorHAnsi"/>
          <w:b/>
          <w:bCs/>
          <w:color w:val="FF0000"/>
        </w:rPr>
        <w:t>„Pasiūlymų vertinimo kriterijai ir sąlygos“</w:t>
      </w:r>
      <w:r w:rsidRPr="00927710">
        <w:rPr>
          <w:rFonts w:cstheme="minorHAnsi"/>
          <w:b/>
          <w:bCs/>
          <w:color w:val="FF0000"/>
        </w:rPr>
        <w:t xml:space="preserve"> leidžiantys įvertinti tiekėjo pasiūlymą pagal kriterijų „</w:t>
      </w:r>
      <w:proofErr w:type="spellStart"/>
      <w:r w:rsidRPr="00927710">
        <w:rPr>
          <w:rFonts w:cstheme="minorHAnsi"/>
          <w:b/>
          <w:bCs/>
          <w:color w:val="FF0000"/>
          <w:w w:val="105"/>
        </w:rPr>
        <w:t>P</w:t>
      </w:r>
      <w:r w:rsidRPr="00927710">
        <w:rPr>
          <w:rFonts w:cstheme="minorHAnsi"/>
          <w:b/>
          <w:bCs/>
          <w:color w:val="FF0000"/>
          <w:w w:val="105"/>
          <w:vertAlign w:val="subscript"/>
        </w:rPr>
        <w:t>p</w:t>
      </w:r>
      <w:proofErr w:type="spellEnd"/>
      <w:r w:rsidRPr="00927710">
        <w:rPr>
          <w:rFonts w:cstheme="minorHAnsi"/>
          <w:b/>
          <w:bCs/>
          <w:color w:val="FF0000"/>
          <w:w w:val="105"/>
          <w:vertAlign w:val="subscript"/>
        </w:rPr>
        <w:t xml:space="preserve"> - </w:t>
      </w:r>
      <w:r w:rsidRPr="00927710">
        <w:rPr>
          <w:rFonts w:cstheme="minorHAnsi"/>
          <w:b/>
          <w:bCs/>
          <w:color w:val="FF0000"/>
        </w:rPr>
        <w:t>Architektūrinės dalies projekto vadovo patirtis tinkamai parengiant projektą (-</w:t>
      </w:r>
      <w:proofErr w:type="spellStart"/>
      <w:r w:rsidRPr="00927710">
        <w:rPr>
          <w:rFonts w:cstheme="minorHAnsi"/>
          <w:b/>
          <w:bCs/>
          <w:color w:val="FF0000"/>
        </w:rPr>
        <w:t>us</w:t>
      </w:r>
      <w:proofErr w:type="spellEnd"/>
      <w:r w:rsidRPr="00927710">
        <w:rPr>
          <w:rFonts w:cstheme="minorHAnsi"/>
          <w:b/>
          <w:bCs/>
          <w:color w:val="FF0000"/>
        </w:rPr>
        <w:t>) (t. y. Specialiųjų pirkimo sąlygų 4 priedo</w:t>
      </w:r>
      <w:r w:rsidR="00A551D3" w:rsidRPr="00927710">
        <w:rPr>
          <w:rFonts w:cstheme="minorHAnsi"/>
          <w:b/>
          <w:bCs/>
          <w:color w:val="FF0000"/>
        </w:rPr>
        <w:t xml:space="preserve"> lentelės „Tiekėjų kvalifikacijos reikalavimai ir jų atitiktį įrodantys dokumentai“</w:t>
      </w:r>
      <w:r w:rsidRPr="00927710">
        <w:rPr>
          <w:rFonts w:cstheme="minorHAnsi"/>
          <w:b/>
          <w:bCs/>
          <w:color w:val="FF0000"/>
        </w:rPr>
        <w:t xml:space="preserve"> </w:t>
      </w:r>
      <w:r w:rsidR="00A551D3" w:rsidRPr="00927710">
        <w:rPr>
          <w:rFonts w:cstheme="minorHAnsi"/>
          <w:b/>
          <w:bCs/>
          <w:color w:val="FF0000"/>
        </w:rPr>
        <w:t>4</w:t>
      </w:r>
      <w:r w:rsidRPr="00927710">
        <w:rPr>
          <w:rFonts w:cstheme="minorHAnsi"/>
          <w:b/>
          <w:bCs/>
          <w:color w:val="FF0000"/>
        </w:rPr>
        <w:t xml:space="preserve"> punkte nurodytas specialistas – </w:t>
      </w:r>
      <w:r w:rsidR="003C1E2B" w:rsidRPr="00927710">
        <w:rPr>
          <w:rFonts w:cstheme="minorHAnsi"/>
          <w:b/>
          <w:bCs/>
          <w:color w:val="FF0000"/>
        </w:rPr>
        <w:t xml:space="preserve">ypatingojo </w:t>
      </w:r>
      <w:r w:rsidRPr="00927710">
        <w:rPr>
          <w:rFonts w:cstheme="minorHAnsi"/>
          <w:b/>
          <w:bCs/>
          <w:color w:val="FF0000"/>
        </w:rPr>
        <w:t>statinio architektūrinės dalies projekto vadovas)“.</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8263441"/>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8263442"/>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8263443"/>
      <w:r>
        <w:rPr>
          <w:rFonts w:asciiTheme="minorHAnsi" w:hAnsiTheme="minorHAnsi" w:cstheme="minorHAnsi"/>
        </w:rPr>
        <w:lastRenderedPageBreak/>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58B08E8C" w:rsidR="00483E97" w:rsidRPr="00D11074" w:rsidRDefault="004E71CB" w:rsidP="00D11074">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w:t>
      </w:r>
      <w:r w:rsidRPr="00D11074">
        <w:rPr>
          <w:rFonts w:eastAsia="Calibri"/>
        </w:rPr>
        <w:t xml:space="preserve">organizacija ekonomiškai naudingiausią pasiūlymą išrenka pagal </w:t>
      </w:r>
      <w:r w:rsidR="00003A3F" w:rsidRPr="00D11074">
        <w:rPr>
          <w:rFonts w:eastAsia="Calibri"/>
        </w:rPr>
        <w:t>kainos ir kokybės santykį. Duomenys, kuriuos savo pasiūlyme turi pateikti tiekėjas, vertinimo kriterijai ir tvarka, pagal kuria vertinami tiekėjo pateikti duomenys, pateikiama</w:t>
      </w:r>
      <w:r w:rsidRPr="00D11074">
        <w:rPr>
          <w:rFonts w:eastAsia="Calibri"/>
        </w:rPr>
        <w:t xml:space="preserve"> </w:t>
      </w:r>
      <w:r w:rsidR="00CE14DF" w:rsidRPr="00D11074">
        <w:rPr>
          <w:rFonts w:eastAsia="Calibri"/>
        </w:rPr>
        <w:t>specialiųjų p</w:t>
      </w:r>
      <w:r w:rsidR="00551FA7" w:rsidRPr="00D11074">
        <w:rPr>
          <w:rFonts w:eastAsia="Calibri"/>
        </w:rPr>
        <w:t xml:space="preserve">irkimo </w:t>
      </w:r>
      <w:r w:rsidR="00913029" w:rsidRPr="00D11074">
        <w:rPr>
          <w:rFonts w:eastAsia="Calibri"/>
        </w:rPr>
        <w:t>sąlygų</w:t>
      </w:r>
      <w:r w:rsidR="00090235" w:rsidRPr="00D11074">
        <w:rPr>
          <w:rFonts w:eastAsia="Calibri"/>
        </w:rPr>
        <w:t xml:space="preserve"> </w:t>
      </w:r>
      <w:r w:rsidR="00766291" w:rsidRPr="00D11074">
        <w:rPr>
          <w:rFonts w:cstheme="minorHAnsi"/>
          <w:shd w:val="clear" w:color="auto" w:fill="FFFFFF"/>
        </w:rPr>
        <w:t>7</w:t>
      </w:r>
      <w:r w:rsidR="00913029" w:rsidRPr="00D11074">
        <w:rPr>
          <w:rFonts w:eastAsia="Calibri"/>
        </w:rPr>
        <w:t xml:space="preserve"> priede</w:t>
      </w:r>
      <w:r w:rsidR="00090235" w:rsidRPr="00D11074">
        <w:rPr>
          <w:rFonts w:eastAsia="Calibri"/>
        </w:rPr>
        <w:t>.</w:t>
      </w:r>
      <w:r w:rsidR="00CE14DF" w:rsidRPr="00D11074">
        <w:rPr>
          <w:rFonts w:eastAsia="Calibri"/>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8263444"/>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4"/>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8826344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14663C33"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EF6E8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235467D8" w:rsidR="006773C4" w:rsidRPr="00F0499F" w:rsidRDefault="00EF6E84"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6866D62E" w:rsidR="006773C4" w:rsidRPr="00F0499F" w:rsidRDefault="00B9028F"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w:t>
            </w:r>
            <w:r w:rsidRPr="00F0499F">
              <w:rPr>
                <w:rFonts w:cstheme="minorHAnsi"/>
                <w:bCs/>
              </w:rPr>
              <w:lastRenderedPageBreak/>
              <w:t xml:space="preserve">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8263446"/>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Antrinispavadinimas"/>
        <w:jc w:val="center"/>
      </w:pPr>
      <w:r w:rsidRPr="00F0499F">
        <w:t>TECHNINĖ SPECIFIKACIJA</w:t>
      </w:r>
    </w:p>
    <w:p w14:paraId="21571E33" w14:textId="0C18B20D" w:rsidR="006015A1" w:rsidRPr="00704CF6" w:rsidRDefault="00704CF6" w:rsidP="006015A1">
      <w:pPr>
        <w:tabs>
          <w:tab w:val="left" w:pos="810"/>
          <w:tab w:val="left" w:pos="990"/>
        </w:tabs>
        <w:spacing w:after="0" w:line="240" w:lineRule="auto"/>
        <w:jc w:val="both"/>
        <w:rPr>
          <w:rFonts w:eastAsia="Calibri" w:cstheme="minorHAnsi"/>
          <w:color w:val="000000" w:themeColor="text1"/>
        </w:rPr>
      </w:pPr>
      <w:r w:rsidRPr="00704CF6">
        <w:rPr>
          <w:rFonts w:eastAsia="Calibri" w:cstheme="minorHAnsi"/>
          <w:color w:val="000000" w:themeColor="text1"/>
        </w:rPr>
        <w:t>Techninė projektavimo užduotis pateikiama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88263447"/>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Antrinispavadinimas"/>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487CFFC8" w14:textId="77777777" w:rsidR="004063F9" w:rsidRDefault="004063F9"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3C1E2B" w:rsidRPr="00763D12" w14:paraId="65522DA3"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543C0B" w14:textId="77777777" w:rsidR="003C1E2B" w:rsidRPr="00763D12" w:rsidRDefault="003C1E2B" w:rsidP="00753D4B">
            <w:pPr>
              <w:spacing w:after="0" w:line="240" w:lineRule="auto"/>
              <w:ind w:left="32"/>
              <w:jc w:val="center"/>
              <w:rPr>
                <w:rFonts w:ascii="Times New Roman" w:hAnsi="Times New Roman" w:cs="Times New Roman"/>
                <w:b/>
                <w:bCs/>
              </w:rPr>
            </w:pPr>
            <w:proofErr w:type="spellStart"/>
            <w:r w:rsidRPr="00763D12">
              <w:rPr>
                <w:rFonts w:ascii="Times New Roman" w:hAnsi="Times New Roman" w:cs="Times New Roman"/>
                <w:b/>
                <w:bCs/>
              </w:rPr>
              <w:lastRenderedPageBreak/>
              <w:t>Eil</w:t>
            </w:r>
            <w:proofErr w:type="spellEnd"/>
            <w:r w:rsidRPr="00763D12">
              <w:rPr>
                <w:rFonts w:ascii="Times New Roman" w:hAnsi="Times New Roman" w:cs="Times New Roman"/>
                <w:b/>
                <w:bCs/>
              </w:rPr>
              <w:t xml:space="preserve">. </w:t>
            </w:r>
            <w:proofErr w:type="spellStart"/>
            <w:r w:rsidRPr="00763D12">
              <w:rPr>
                <w:rFonts w:ascii="Times New Roman" w:hAnsi="Times New Roman" w:cs="Times New Roman"/>
                <w:b/>
                <w:bCs/>
              </w:rPr>
              <w:t>Nr</w:t>
            </w:r>
            <w:proofErr w:type="spellEnd"/>
            <w:r w:rsidRPr="00763D12">
              <w:rPr>
                <w:rFonts w:ascii="Times New Roman" w:hAnsi="Times New Roman" w:cs="Times New Roman"/>
                <w:b/>
                <w:b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90544D" w14:textId="77777777" w:rsidR="003C1E2B" w:rsidRPr="00763D12" w:rsidRDefault="003C1E2B" w:rsidP="00753D4B">
            <w:pPr>
              <w:spacing w:after="0" w:line="240" w:lineRule="auto"/>
              <w:jc w:val="center"/>
              <w:rPr>
                <w:rFonts w:ascii="Times New Roman" w:hAnsi="Times New Roman" w:cs="Times New Roman"/>
                <w:bCs/>
              </w:rPr>
            </w:pPr>
            <w:r w:rsidRPr="00763D12">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FEF3CC" w14:textId="77777777" w:rsidR="003C1E2B" w:rsidRPr="00763D12" w:rsidRDefault="003C1E2B" w:rsidP="00753D4B">
            <w:pPr>
              <w:spacing w:after="0" w:line="240" w:lineRule="auto"/>
              <w:jc w:val="center"/>
              <w:rPr>
                <w:rFonts w:ascii="Times New Roman" w:eastAsia="Yu Mincho" w:hAnsi="Times New Roman" w:cs="Times New Roman"/>
                <w:b/>
                <w:bCs/>
              </w:rPr>
            </w:pPr>
            <w:r w:rsidRPr="00763D12">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DBD39E" w14:textId="77777777" w:rsidR="003C1E2B" w:rsidRPr="00763D12" w:rsidRDefault="003C1E2B" w:rsidP="00753D4B">
            <w:pPr>
              <w:spacing w:after="0" w:line="240" w:lineRule="auto"/>
              <w:jc w:val="center"/>
              <w:rPr>
                <w:rFonts w:ascii="Times New Roman" w:hAnsi="Times New Roman" w:cs="Times New Roman"/>
                <w:bCs/>
                <w:iCs/>
              </w:rPr>
            </w:pPr>
            <w:r w:rsidRPr="00763D12">
              <w:rPr>
                <w:rFonts w:ascii="Times New Roman" w:hAnsi="Times New Roman" w:cs="Times New Roman"/>
                <w:b/>
              </w:rPr>
              <w:t>Pašalinimo pagrindų nebuvimą įrodantys dokumentai</w:t>
            </w:r>
          </w:p>
        </w:tc>
      </w:tr>
      <w:tr w:rsidR="003C1E2B" w:rsidRPr="00763D12" w14:paraId="153DAE21"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DACDE" w14:textId="77777777" w:rsidR="003C1E2B" w:rsidRPr="00763D12" w:rsidRDefault="003C1E2B" w:rsidP="00753D4B">
            <w:pPr>
              <w:rPr>
                <w:rFonts w:ascii="Times New Roman" w:hAnsi="Times New Roman" w:cs="Times New Roman"/>
              </w:rPr>
            </w:pPr>
            <w:r w:rsidRPr="00763D12">
              <w:rPr>
                <w:rFonts w:ascii="Times New Roman" w:hAnsi="Times New Roman" w:cs="Times New Roman"/>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4A4"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Tiekėjas arba jo atsakingas asmuo, nurodytas VPĮ 46 straipsnio 2 dalies 2 punkte, nuteistas už šią nusikalstamą veiką:</w:t>
            </w:r>
          </w:p>
          <w:p w14:paraId="62CC492B"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1) dalyvavimą nusikalstamame susivienijime, jo organizavimą ar vadovavimą jam;</w:t>
            </w:r>
          </w:p>
          <w:p w14:paraId="521FDE8C"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2) kyšininkavimą, prekybą poveikiu, papirkimą;</w:t>
            </w:r>
          </w:p>
          <w:p w14:paraId="2BA9783A"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761AF8"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4) nusikalstamą bankrotą;</w:t>
            </w:r>
          </w:p>
          <w:p w14:paraId="10F56407"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5) teroristinį ir su teroristine veikla susijusį nusikaltimą;</w:t>
            </w:r>
          </w:p>
          <w:p w14:paraId="310B2268"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lastRenderedPageBreak/>
              <w:t>6) nusikalstamu būdu gauto turto legalizavimą;</w:t>
            </w:r>
          </w:p>
          <w:p w14:paraId="1333BCA9"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7) prekybą žmonėmis, vaiko pirkimą arba pardavimą;</w:t>
            </w:r>
          </w:p>
          <w:p w14:paraId="42D960CF"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2863AEA1" w14:textId="77777777" w:rsidR="003C1E2B" w:rsidRPr="00763D12" w:rsidRDefault="003C1E2B" w:rsidP="00753D4B">
            <w:pPr>
              <w:spacing w:after="0" w:line="256" w:lineRule="auto"/>
              <w:jc w:val="both"/>
              <w:rPr>
                <w:rFonts w:ascii="Times New Roman" w:hAnsi="Times New Roman" w:cs="Times New Roman"/>
                <w:b/>
                <w:bCs/>
              </w:rPr>
            </w:pPr>
          </w:p>
          <w:p w14:paraId="132F30A1"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arba jo atsakingas asmuo nuteistas už aukščiau nurodytą nusikalstamą veiką, kai dėl:</w:t>
            </w:r>
          </w:p>
          <w:p w14:paraId="146957AC" w14:textId="77777777" w:rsidR="003C1E2B" w:rsidRPr="00763D12" w:rsidRDefault="003C1E2B" w:rsidP="00753D4B">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28552A64" w14:textId="77777777" w:rsidR="003C1E2B" w:rsidRPr="00763D12" w:rsidRDefault="003C1E2B" w:rsidP="00753D4B">
            <w:pPr>
              <w:spacing w:after="0" w:line="256" w:lineRule="auto"/>
              <w:jc w:val="both"/>
              <w:rPr>
                <w:rFonts w:ascii="Times New Roman" w:hAnsi="Times New Roman" w:cs="Times New Roman"/>
                <w:b/>
                <w:bCs/>
              </w:rPr>
            </w:pPr>
          </w:p>
          <w:p w14:paraId="66480E0D" w14:textId="77777777" w:rsidR="003C1E2B" w:rsidRDefault="003C1E2B" w:rsidP="00753D4B">
            <w:pPr>
              <w:spacing w:after="0" w:line="256" w:lineRule="auto"/>
              <w:jc w:val="both"/>
              <w:rPr>
                <w:rFonts w:asciiTheme="majorBidi" w:hAnsiTheme="majorBidi" w:cstheme="majorBidi"/>
              </w:rPr>
            </w:pPr>
            <w:r w:rsidRPr="00416EAF">
              <w:rPr>
                <w:rFonts w:asciiTheme="majorBidi" w:hAnsiTheme="majorBidi" w:cstheme="majorBid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FECC0" w14:textId="77777777" w:rsidR="003C1E2B" w:rsidRPr="00763D12" w:rsidRDefault="003C1E2B" w:rsidP="00753D4B">
            <w:pPr>
              <w:spacing w:after="0" w:line="256" w:lineRule="auto"/>
              <w:jc w:val="both"/>
              <w:rPr>
                <w:rFonts w:ascii="Times New Roman" w:hAnsi="Times New Roman" w:cs="Times New Roman"/>
                <w:b/>
              </w:rPr>
            </w:pPr>
          </w:p>
          <w:p w14:paraId="163A6E66" w14:textId="77777777" w:rsidR="003C1E2B" w:rsidRPr="00763D12" w:rsidRDefault="003C1E2B" w:rsidP="00753D4B">
            <w:pPr>
              <w:spacing w:after="0" w:line="256" w:lineRule="auto"/>
              <w:jc w:val="both"/>
              <w:rPr>
                <w:rFonts w:ascii="Times New Roman" w:hAnsi="Times New Roman" w:cs="Times New Roman"/>
                <w:b/>
                <w:bCs/>
              </w:rPr>
            </w:pPr>
            <w:r w:rsidRPr="00416EAF">
              <w:rPr>
                <w:rFonts w:ascii="Times New Roman" w:hAnsi="Times New Roman" w:cs="Times New Roman"/>
                <w:bCs/>
              </w:rPr>
              <w:t xml:space="preserve">3) tiekėjo, kuris yra juridinis asmuo, kita organizacija ar jos struktūrinis padalinys, per pastaruosius 5 metus buvo priimtas ir įsiteisėjęs apkaltinamasis teismo nuosprendis arba VPĮ 46 straipsnio 3 dalies atveju – </w:t>
            </w:r>
            <w:r w:rsidRPr="00416EAF">
              <w:rPr>
                <w:rFonts w:ascii="Times New Roman" w:hAnsi="Times New Roman" w:cs="Times New Roman"/>
                <w:bCs/>
              </w:rPr>
              <w:lastRenderedPageBreak/>
              <w:t>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A0137"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1 dalis</w:t>
            </w:r>
          </w:p>
          <w:p w14:paraId="46FD83BB" w14:textId="77777777" w:rsidR="003C1E2B" w:rsidRPr="00763D12" w:rsidRDefault="003C1E2B" w:rsidP="00753D4B">
            <w:pPr>
              <w:spacing w:after="0" w:line="256" w:lineRule="auto"/>
              <w:jc w:val="both"/>
              <w:rPr>
                <w:rFonts w:ascii="Times New Roman" w:eastAsia="Yu Mincho" w:hAnsi="Times New Roman" w:cs="Times New Roman"/>
              </w:rPr>
            </w:pPr>
          </w:p>
          <w:p w14:paraId="06B3743B"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A1-A6 punktai</w:t>
            </w:r>
          </w:p>
          <w:p w14:paraId="2D7EA000" w14:textId="77777777" w:rsidR="003C1E2B" w:rsidRPr="00763D12" w:rsidRDefault="003C1E2B" w:rsidP="00753D4B">
            <w:pPr>
              <w:spacing w:after="0" w:line="256" w:lineRule="auto"/>
              <w:jc w:val="both"/>
              <w:rPr>
                <w:rFonts w:ascii="Times New Roman" w:eastAsia="Yu Mincho" w:hAnsi="Times New Roman" w:cs="Times New Roman"/>
              </w:rPr>
            </w:pPr>
          </w:p>
          <w:p w14:paraId="6DCCEC0D"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89692"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reikalaujama:</w:t>
            </w:r>
          </w:p>
          <w:p w14:paraId="380555F3"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išrašo iš teismo sprendimo arba</w:t>
            </w:r>
          </w:p>
          <w:p w14:paraId="3FBF2F3B"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Informatikos ir ryšių departamento prie Vidaus reikalų ministerijos pažymos, arba</w:t>
            </w:r>
          </w:p>
          <w:p w14:paraId="2483D01D"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FD3AEAA" w14:textId="77777777" w:rsidR="003C1E2B" w:rsidRPr="00763D12" w:rsidRDefault="003C1E2B" w:rsidP="00753D4B">
            <w:pPr>
              <w:spacing w:after="0" w:line="256" w:lineRule="auto"/>
              <w:jc w:val="both"/>
              <w:rPr>
                <w:rFonts w:ascii="Times New Roman" w:hAnsi="Times New Roman" w:cs="Times New Roman"/>
              </w:rPr>
            </w:pPr>
          </w:p>
          <w:p w14:paraId="26E0B090"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14E24115"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2"/>
            </w:r>
            <w:r w:rsidRPr="00763D12">
              <w:rPr>
                <w:rFonts w:ascii="Times New Roman" w:hAnsi="Times New Roman" w:cs="Times New Roman"/>
              </w:rPr>
              <w:t>.</w:t>
            </w:r>
          </w:p>
          <w:p w14:paraId="46E78205" w14:textId="77777777" w:rsidR="003C1E2B" w:rsidRPr="00763D12" w:rsidRDefault="003C1E2B" w:rsidP="00753D4B">
            <w:pPr>
              <w:spacing w:after="0" w:line="256" w:lineRule="auto"/>
              <w:jc w:val="both"/>
              <w:rPr>
                <w:rFonts w:ascii="Times New Roman" w:hAnsi="Times New Roman" w:cs="Times New Roman"/>
              </w:rPr>
            </w:pPr>
          </w:p>
          <w:p w14:paraId="3A73C6EB" w14:textId="77777777" w:rsidR="003C1E2B" w:rsidRPr="00763D12" w:rsidRDefault="003C1E2B" w:rsidP="00753D4B">
            <w:pPr>
              <w:spacing w:after="0" w:line="256" w:lineRule="auto"/>
              <w:jc w:val="both"/>
              <w:rPr>
                <w:rFonts w:ascii="Times New Roman" w:hAnsi="Times New Roman" w:cs="Times New Roman"/>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180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6A2FBB1" w14:textId="77777777" w:rsidR="003C1E2B" w:rsidRPr="00763D12" w:rsidRDefault="003C1E2B" w:rsidP="00753D4B">
            <w:pPr>
              <w:spacing w:after="0" w:line="256" w:lineRule="auto"/>
              <w:jc w:val="both"/>
              <w:rPr>
                <w:rFonts w:ascii="Times New Roman" w:hAnsi="Times New Roman" w:cs="Times New Roman"/>
                <w:b/>
                <w:bCs/>
              </w:rPr>
            </w:pPr>
          </w:p>
          <w:p w14:paraId="359E725E"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 xml:space="preserve">Jei dokumentas išduotas anksčiau, tačiau jame nurodytas galiojimo terminas ilgesnis nei pašalinimo pagrindų nebuvimą patvirtinančių dokumentų pagal EBVPD galutinis pateikimo terminas, toks dokumentas jo galiojimo laikotarpiu </w:t>
            </w:r>
            <w:r w:rsidRPr="00763D12">
              <w:rPr>
                <w:rFonts w:ascii="Times New Roman" w:hAnsi="Times New Roman" w:cs="Times New Roman"/>
                <w:bCs/>
              </w:rPr>
              <w:lastRenderedPageBreak/>
              <w:t>yra priimtinas.</w:t>
            </w:r>
          </w:p>
          <w:p w14:paraId="1A965B6A" w14:textId="77777777" w:rsidR="003C1E2B" w:rsidRPr="00763D12" w:rsidRDefault="003C1E2B" w:rsidP="00753D4B">
            <w:pPr>
              <w:spacing w:after="0" w:line="256" w:lineRule="auto"/>
              <w:jc w:val="both"/>
              <w:rPr>
                <w:rFonts w:ascii="Times New Roman" w:hAnsi="Times New Roman" w:cs="Times New Roman"/>
                <w:b/>
                <w:bCs/>
              </w:rPr>
            </w:pPr>
          </w:p>
        </w:tc>
      </w:tr>
      <w:tr w:rsidR="003C1E2B" w:rsidRPr="00763D12" w14:paraId="4401BA11"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DD970" w14:textId="77777777" w:rsidR="003C1E2B" w:rsidRPr="003C1E2B" w:rsidRDefault="003C1E2B" w:rsidP="00753D4B">
            <w:pPr>
              <w:rPr>
                <w:rFonts w:ascii="Times New Roman" w:hAnsi="Times New Roman" w:cs="Times New Roman"/>
              </w:rPr>
            </w:pPr>
            <w:r w:rsidRPr="003C1E2B">
              <w:rPr>
                <w:rFonts w:ascii="Times New Roman" w:hAnsi="Times New Roman" w:cs="Times New Roman"/>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B9966" w14:textId="77777777" w:rsidR="003C1E2B" w:rsidRPr="003C1E2B" w:rsidRDefault="003C1E2B" w:rsidP="00753D4B">
            <w:pPr>
              <w:spacing w:after="0" w:line="256" w:lineRule="auto"/>
              <w:jc w:val="both"/>
              <w:rPr>
                <w:rFonts w:ascii="Times New Roman" w:hAnsi="Times New Roman" w:cs="Times New Roman"/>
              </w:rPr>
            </w:pPr>
            <w:r w:rsidRPr="003C1E2B">
              <w:rPr>
                <w:rFonts w:ascii="Times New Roman" w:hAnsi="Times New Roman" w:cs="Times New Roman"/>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88D56" w14:textId="77777777" w:rsidR="003C1E2B" w:rsidRPr="003C1E2B" w:rsidRDefault="003C1E2B" w:rsidP="00753D4B">
            <w:pPr>
              <w:spacing w:after="0" w:line="256" w:lineRule="auto"/>
              <w:jc w:val="both"/>
              <w:rPr>
                <w:rFonts w:ascii="Times New Roman" w:eastAsia="Yu Mincho" w:hAnsi="Times New Roman" w:cs="Times New Roman"/>
                <w:b/>
                <w:bCs/>
              </w:rPr>
            </w:pPr>
            <w:r w:rsidRPr="003C1E2B">
              <w:rPr>
                <w:rFonts w:ascii="Times New Roman" w:eastAsia="Yu Mincho" w:hAnsi="Times New Roman" w:cs="Times New Roman"/>
                <w:b/>
                <w:bCs/>
              </w:rPr>
              <w:t>VPĮ 46 straipsnio 3 dalis</w:t>
            </w:r>
          </w:p>
          <w:p w14:paraId="2B32E752" w14:textId="77777777" w:rsidR="003C1E2B" w:rsidRPr="003C1E2B" w:rsidRDefault="003C1E2B" w:rsidP="00753D4B">
            <w:pPr>
              <w:spacing w:after="0" w:line="256" w:lineRule="auto"/>
              <w:jc w:val="both"/>
              <w:rPr>
                <w:rFonts w:ascii="Times New Roman" w:eastAsia="Yu Mincho" w:hAnsi="Times New Roman" w:cs="Times New Roman"/>
                <w:b/>
                <w:bCs/>
              </w:rPr>
            </w:pPr>
          </w:p>
          <w:p w14:paraId="5AE10EC7" w14:textId="77777777" w:rsidR="003C1E2B" w:rsidRPr="003C1E2B" w:rsidRDefault="003C1E2B" w:rsidP="00753D4B">
            <w:pPr>
              <w:spacing w:after="0" w:line="256" w:lineRule="auto"/>
              <w:jc w:val="both"/>
              <w:rPr>
                <w:rFonts w:ascii="Times New Roman" w:eastAsia="Yu Mincho" w:hAnsi="Times New Roman" w:cs="Times New Roman"/>
              </w:rPr>
            </w:pPr>
            <w:r w:rsidRPr="003C1E2B">
              <w:rPr>
                <w:rFonts w:ascii="Times New Roman" w:eastAsia="Yu Mincho"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0C7E8" w14:textId="77777777" w:rsidR="003C1E2B" w:rsidRPr="003C1E2B" w:rsidRDefault="003C1E2B" w:rsidP="00753D4B">
            <w:pPr>
              <w:spacing w:after="0" w:line="256" w:lineRule="auto"/>
              <w:jc w:val="both"/>
              <w:rPr>
                <w:rFonts w:ascii="Times New Roman" w:hAnsi="Times New Roman" w:cs="Times New Roman"/>
              </w:rPr>
            </w:pPr>
            <w:r w:rsidRPr="003C1E2B">
              <w:rPr>
                <w:rFonts w:ascii="Times New Roman" w:hAnsi="Times New Roman" w:cs="Times New Roman"/>
              </w:rPr>
              <w:t>Iš Lietuvoje įsteigtų subjektų įrodančių dokumentų nereikalaujama. Užtenka pateikto EBVPD.</w:t>
            </w:r>
          </w:p>
        </w:tc>
      </w:tr>
      <w:tr w:rsidR="003C1E2B" w:rsidRPr="00763D12" w14:paraId="33B5B094"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BED27" w14:textId="77777777" w:rsidR="003C1E2B" w:rsidRPr="00763D12" w:rsidRDefault="003C1E2B" w:rsidP="00753D4B">
            <w:pPr>
              <w:rPr>
                <w:rFonts w:ascii="Times New Roman" w:hAnsi="Times New Roman" w:cs="Times New Roman"/>
              </w:rPr>
            </w:pPr>
            <w:bookmarkStart w:id="51" w:name="_Hlk90887843"/>
            <w:r w:rsidRPr="00763D12">
              <w:rPr>
                <w:rFonts w:ascii="Times New Roman" w:hAnsi="Times New Roman" w:cs="Times New Roman"/>
              </w:rPr>
              <w:t>8.</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5B5E1"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F41DF" w14:textId="77777777" w:rsidR="003C1E2B" w:rsidRPr="00763D12" w:rsidRDefault="003C1E2B" w:rsidP="00753D4B">
            <w:pPr>
              <w:spacing w:after="0" w:line="256" w:lineRule="auto"/>
              <w:jc w:val="both"/>
              <w:rPr>
                <w:rFonts w:ascii="Times New Roman" w:hAnsi="Times New Roman" w:cs="Times New Roman"/>
                <w:b/>
                <w:bCs/>
              </w:rPr>
            </w:pPr>
          </w:p>
          <w:p w14:paraId="437EC647"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nuteistas už aukščiau nurodytą nusikalstamą veiką, kai dėl:</w:t>
            </w:r>
          </w:p>
          <w:p w14:paraId="71896975"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3F9F9B46" w14:textId="77777777" w:rsidR="003C1E2B" w:rsidRDefault="003C1E2B" w:rsidP="00753D4B">
            <w:pPr>
              <w:spacing w:after="0" w:line="256" w:lineRule="auto"/>
              <w:jc w:val="both"/>
              <w:rPr>
                <w:rFonts w:ascii="Times New Roman" w:hAnsi="Times New Roman" w:cs="Times New Roman"/>
                <w:bCs/>
              </w:rPr>
            </w:pPr>
            <w:r w:rsidRPr="00416EAF">
              <w:rPr>
                <w:rFonts w:ascii="Times New Roman" w:hAnsi="Times New Roman" w:cs="Times New Roman"/>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rPr>
              <w:lastRenderedPageBreak/>
              <w:t>jeigu toks sprendimas priimamas pagal tiekėjo šalies teisės aktų reikalavimus.</w:t>
            </w:r>
          </w:p>
          <w:p w14:paraId="6914AA50" w14:textId="77777777" w:rsidR="003C1E2B" w:rsidRPr="00763D12" w:rsidRDefault="003C1E2B" w:rsidP="00753D4B">
            <w:pPr>
              <w:spacing w:after="0" w:line="256" w:lineRule="auto"/>
              <w:jc w:val="both"/>
              <w:rPr>
                <w:rFonts w:ascii="Times New Roman" w:hAnsi="Times New Roman" w:cs="Times New Roman"/>
                <w:b/>
                <w:bCs/>
              </w:rPr>
            </w:pPr>
          </w:p>
          <w:p w14:paraId="58D6AFC1"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Tačiau ši nuostata netaikoma, jeigu:</w:t>
            </w:r>
          </w:p>
          <w:p w14:paraId="3F216025"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7E724DE5"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 xml:space="preserve">2) įsiskolinimo suma neviršija 50 </w:t>
            </w:r>
            <w:proofErr w:type="spellStart"/>
            <w:r w:rsidRPr="00763D12">
              <w:rPr>
                <w:rFonts w:ascii="Times New Roman" w:hAnsi="Times New Roman" w:cs="Times New Roman"/>
                <w:bCs/>
              </w:rPr>
              <w:t>Eur</w:t>
            </w:r>
            <w:proofErr w:type="spellEnd"/>
            <w:r w:rsidRPr="00763D12">
              <w:rPr>
                <w:rFonts w:ascii="Times New Roman" w:hAnsi="Times New Roman" w:cs="Times New Roman"/>
                <w:bCs/>
              </w:rPr>
              <w:t xml:space="preserve"> (penkiasdešimt eurų);</w:t>
            </w:r>
          </w:p>
          <w:p w14:paraId="02233DF6"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CABE9"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3 dalis</w:t>
            </w:r>
          </w:p>
          <w:p w14:paraId="0A2BBD33" w14:textId="77777777" w:rsidR="003C1E2B" w:rsidRPr="00763D12" w:rsidRDefault="003C1E2B" w:rsidP="00753D4B">
            <w:pPr>
              <w:spacing w:after="0" w:line="256" w:lineRule="auto"/>
              <w:jc w:val="both"/>
              <w:rPr>
                <w:rFonts w:ascii="Times New Roman" w:eastAsia="Arial" w:hAnsi="Times New Roman" w:cs="Times New Roman"/>
              </w:rPr>
            </w:pPr>
          </w:p>
          <w:p w14:paraId="4B0616CF"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5CF67"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1) Dėl įsipareigojimų, susijusių su mokesčių mokėjimu, įvykdymo iš Lietuvoje įsteigtų subjektų prašoma:</w:t>
            </w:r>
          </w:p>
          <w:p w14:paraId="4B1271D7" w14:textId="77777777" w:rsidR="003C1E2B" w:rsidRPr="00763D12" w:rsidRDefault="003C1E2B" w:rsidP="00753D4B">
            <w:pPr>
              <w:spacing w:after="0" w:line="256" w:lineRule="auto"/>
              <w:jc w:val="both"/>
              <w:rPr>
                <w:rFonts w:ascii="Times New Roman" w:hAnsi="Times New Roman" w:cs="Times New Roman"/>
                <w:b/>
                <w:bCs/>
              </w:rPr>
            </w:pPr>
          </w:p>
          <w:p w14:paraId="1DA633A1" w14:textId="77777777" w:rsidR="003C1E2B" w:rsidRPr="00763D12" w:rsidRDefault="003C1E2B" w:rsidP="003C1E2B">
            <w:pPr>
              <w:numPr>
                <w:ilvl w:val="0"/>
                <w:numId w:val="23"/>
              </w:numPr>
              <w:spacing w:after="0" w:line="256" w:lineRule="auto"/>
              <w:jc w:val="both"/>
              <w:rPr>
                <w:rFonts w:ascii="Times New Roman" w:hAnsi="Times New Roman" w:cs="Times New Roman"/>
              </w:rPr>
            </w:pPr>
            <w:r w:rsidRPr="00763D12">
              <w:rPr>
                <w:rFonts w:ascii="Times New Roman" w:hAnsi="Times New Roman" w:cs="Times New Roman"/>
              </w:rPr>
              <w:t>išrašo iš teismo sprendimo (jei toks yra) arba Valstybinės mokesčių inspekcijos prie Lietuvos Respublikos finansų ministerijos išduoto dokumento,</w:t>
            </w:r>
          </w:p>
          <w:p w14:paraId="0C1757E5" w14:textId="77777777" w:rsidR="003C1E2B" w:rsidRPr="00763D12" w:rsidRDefault="003C1E2B" w:rsidP="003C1E2B">
            <w:pPr>
              <w:numPr>
                <w:ilvl w:val="0"/>
                <w:numId w:val="24"/>
              </w:numPr>
              <w:spacing w:after="0" w:line="256" w:lineRule="auto"/>
              <w:jc w:val="both"/>
              <w:rPr>
                <w:rFonts w:ascii="Times New Roman" w:hAnsi="Times New Roman" w:cs="Times New Roman"/>
              </w:rPr>
            </w:pPr>
            <w:r w:rsidRPr="00763D1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7693ACB4" w14:textId="77777777" w:rsidR="003C1E2B" w:rsidRPr="00763D12" w:rsidRDefault="003C1E2B" w:rsidP="00753D4B">
            <w:pPr>
              <w:spacing w:after="0" w:line="256" w:lineRule="auto"/>
              <w:jc w:val="both"/>
              <w:rPr>
                <w:rFonts w:ascii="Times New Roman" w:hAnsi="Times New Roman" w:cs="Times New Roman"/>
              </w:rPr>
            </w:pPr>
          </w:p>
          <w:p w14:paraId="1A555E4B"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580F221C"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3"/>
            </w:r>
            <w:r w:rsidRPr="00763D12">
              <w:rPr>
                <w:rFonts w:ascii="Times New Roman" w:hAnsi="Times New Roman" w:cs="Times New Roman"/>
              </w:rPr>
              <w:t>.</w:t>
            </w:r>
          </w:p>
          <w:p w14:paraId="579C7538" w14:textId="77777777" w:rsidR="003C1E2B" w:rsidRPr="00763D12" w:rsidRDefault="003C1E2B" w:rsidP="00753D4B">
            <w:pPr>
              <w:spacing w:after="0" w:line="256" w:lineRule="auto"/>
              <w:jc w:val="both"/>
              <w:rPr>
                <w:rFonts w:ascii="Times New Roman" w:eastAsia="Yu Mincho" w:hAnsi="Times New Roman" w:cs="Times New Roman"/>
              </w:rPr>
            </w:pPr>
          </w:p>
          <w:p w14:paraId="2849D883" w14:textId="77777777" w:rsidR="003C1E2B" w:rsidRPr="00763D12" w:rsidRDefault="003C1E2B" w:rsidP="00753D4B">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w:t>
            </w:r>
            <w:r w:rsidRPr="00763D12">
              <w:rPr>
                <w:rFonts w:ascii="Times New Roman" w:hAnsi="Times New Roman" w:cs="Times New Roman"/>
                <w:i/>
                <w:iCs/>
                <w:color w:val="000000" w:themeColor="text1"/>
              </w:rPr>
              <w:lastRenderedPageBreak/>
              <w:t xml:space="preserve">120 dienų, jas skaičiuojant atgal nuo 2022-10-14. </w:t>
            </w:r>
          </w:p>
          <w:p w14:paraId="3403D409" w14:textId="77777777" w:rsidR="003C1E2B" w:rsidRPr="00763D12" w:rsidRDefault="003C1E2B" w:rsidP="00753D4B">
            <w:pPr>
              <w:spacing w:after="0" w:line="256" w:lineRule="auto"/>
              <w:jc w:val="both"/>
              <w:rPr>
                <w:rFonts w:ascii="Times New Roman" w:hAnsi="Times New Roman" w:cs="Times New Roman"/>
                <w:i/>
                <w:iCs/>
                <w:color w:val="7030A0"/>
              </w:rPr>
            </w:pPr>
          </w:p>
          <w:p w14:paraId="11EA2AD3"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79940D" w14:textId="77777777" w:rsidR="003C1E2B" w:rsidRPr="00763D12" w:rsidRDefault="003C1E2B" w:rsidP="00753D4B">
            <w:pPr>
              <w:spacing w:after="0" w:line="256" w:lineRule="auto"/>
              <w:jc w:val="both"/>
              <w:rPr>
                <w:rFonts w:ascii="Times New Roman" w:hAnsi="Times New Roman" w:cs="Times New Roman"/>
                <w:b/>
                <w:bCs/>
              </w:rPr>
            </w:pPr>
          </w:p>
          <w:p w14:paraId="5631A7CA"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Cs/>
              </w:rPr>
              <w:t>2) Dėl įsipareigojimų, susijusių su socialinio draudimo įmokų mokėjimu, įvykdymo i</w:t>
            </w:r>
            <w:r w:rsidRPr="00763D12">
              <w:rPr>
                <w:rFonts w:ascii="Times New Roman" w:hAnsi="Times New Roman" w:cs="Times New Roman"/>
              </w:rPr>
              <w:t xml:space="preserve">š Lietuvoje įsteigtų subjektų </w:t>
            </w:r>
            <w:r w:rsidRPr="00763D12">
              <w:rPr>
                <w:rFonts w:ascii="Times New Roman" w:hAnsi="Times New Roman" w:cs="Times New Roman"/>
                <w:bCs/>
              </w:rPr>
              <w:t>prašoma:</w:t>
            </w:r>
          </w:p>
          <w:p w14:paraId="49FECDE5" w14:textId="77777777" w:rsidR="003C1E2B" w:rsidRPr="00763D12" w:rsidRDefault="003C1E2B" w:rsidP="00753D4B">
            <w:pPr>
              <w:spacing w:after="0" w:line="256" w:lineRule="auto"/>
              <w:jc w:val="both"/>
              <w:rPr>
                <w:rFonts w:ascii="Times New Roman" w:hAnsi="Times New Roman" w:cs="Times New Roman"/>
                <w:bCs/>
              </w:rPr>
            </w:pPr>
            <w:r w:rsidRPr="00763D1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rPr>
                <w:t>http://draudejai.sodra.lt/draudeju_viesi_duomenys/</w:t>
              </w:r>
            </w:hyperlink>
            <w:r w:rsidRPr="00763D12">
              <w:rPr>
                <w:rFonts w:ascii="Times New Roman" w:hAnsi="Times New Roman" w:cs="Times New Roman"/>
                <w:bCs/>
              </w:rPr>
              <w:t>.</w:t>
            </w:r>
          </w:p>
          <w:p w14:paraId="4F2D980B" w14:textId="77777777" w:rsidR="003C1E2B" w:rsidRPr="00763D12" w:rsidRDefault="003C1E2B" w:rsidP="00753D4B">
            <w:pPr>
              <w:spacing w:after="0" w:line="256" w:lineRule="auto"/>
              <w:jc w:val="both"/>
              <w:rPr>
                <w:rFonts w:ascii="Times New Roman" w:hAnsi="Times New Roman" w:cs="Times New Roman"/>
                <w:b/>
                <w:bCs/>
              </w:rPr>
            </w:pPr>
          </w:p>
          <w:p w14:paraId="232EAD46"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BA10A6" w14:textId="77777777" w:rsidR="003C1E2B" w:rsidRPr="00763D12" w:rsidRDefault="003C1E2B" w:rsidP="00753D4B">
            <w:pPr>
              <w:spacing w:after="0" w:line="256" w:lineRule="auto"/>
              <w:jc w:val="both"/>
              <w:rPr>
                <w:rFonts w:ascii="Times New Roman" w:hAnsi="Times New Roman" w:cs="Times New Roman"/>
                <w:b/>
                <w:bCs/>
              </w:rPr>
            </w:pPr>
          </w:p>
          <w:p w14:paraId="0D1D8F51"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0FD631" w14:textId="77777777" w:rsidR="003C1E2B" w:rsidRPr="00763D12" w:rsidRDefault="003C1E2B" w:rsidP="00753D4B">
            <w:pPr>
              <w:spacing w:after="0" w:line="256" w:lineRule="auto"/>
              <w:jc w:val="both"/>
              <w:rPr>
                <w:rFonts w:ascii="Times New Roman" w:hAnsi="Times New Roman" w:cs="Times New Roman"/>
                <w:b/>
                <w:bCs/>
              </w:rPr>
            </w:pPr>
          </w:p>
          <w:p w14:paraId="7498DF61"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lastRenderedPageBreak/>
              <w:t>Iš ne Lietuvoje įsteigtų subjektų reikalaujama:</w:t>
            </w:r>
          </w:p>
          <w:p w14:paraId="27BE7451" w14:textId="77777777" w:rsidR="003C1E2B" w:rsidRPr="00763D12" w:rsidRDefault="003C1E2B" w:rsidP="003C1E2B">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kompetentingos institucijos dokumento</w:t>
            </w:r>
            <w:r w:rsidRPr="00763D12">
              <w:rPr>
                <w:rFonts w:ascii="Times New Roman" w:hAnsi="Times New Roman" w:cs="Times New Roman"/>
                <w:vertAlign w:val="superscript"/>
              </w:rPr>
              <w:footnoteReference w:id="4"/>
            </w:r>
            <w:r w:rsidRPr="00763D12">
              <w:rPr>
                <w:rFonts w:ascii="Times New Roman" w:hAnsi="Times New Roman" w:cs="Times New Roman"/>
              </w:rPr>
              <w:t>.</w:t>
            </w:r>
          </w:p>
          <w:p w14:paraId="50810671" w14:textId="77777777" w:rsidR="003C1E2B" w:rsidRPr="00763D12" w:rsidRDefault="003C1E2B" w:rsidP="00753D4B">
            <w:pPr>
              <w:spacing w:after="0" w:line="256" w:lineRule="auto"/>
              <w:jc w:val="both"/>
              <w:rPr>
                <w:rFonts w:ascii="Times New Roman" w:hAnsi="Times New Roman" w:cs="Times New Roman"/>
                <w:b/>
                <w:bCs/>
              </w:rPr>
            </w:pPr>
          </w:p>
          <w:p w14:paraId="00E0EDAE" w14:textId="77777777" w:rsidR="003C1E2B" w:rsidRPr="00763D12" w:rsidRDefault="003C1E2B" w:rsidP="00753D4B">
            <w:pPr>
              <w:spacing w:after="0" w:line="256" w:lineRule="auto"/>
              <w:jc w:val="both"/>
              <w:rPr>
                <w:rFonts w:ascii="Times New Roman" w:hAnsi="Times New Roman" w:cs="Times New Roman"/>
                <w:i/>
                <w:iCs/>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00ACA68" w14:textId="77777777" w:rsidR="003C1E2B" w:rsidRPr="00763D12" w:rsidRDefault="003C1E2B" w:rsidP="00753D4B">
            <w:pPr>
              <w:spacing w:after="0" w:line="256" w:lineRule="auto"/>
              <w:jc w:val="both"/>
              <w:rPr>
                <w:rFonts w:ascii="Times New Roman" w:hAnsi="Times New Roman" w:cs="Times New Roman"/>
                <w:b/>
                <w:bCs/>
              </w:rPr>
            </w:pPr>
          </w:p>
          <w:p w14:paraId="4903D957"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3C1E2B" w:rsidRPr="00763D12" w14:paraId="429C366C"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3ECAA" w14:textId="77777777" w:rsidR="003C1E2B" w:rsidRPr="00763D12" w:rsidRDefault="003C1E2B" w:rsidP="00753D4B">
            <w:pPr>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B19DD"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0089"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1 punktas</w:t>
            </w:r>
          </w:p>
          <w:p w14:paraId="342D6C06" w14:textId="77777777" w:rsidR="003C1E2B" w:rsidRPr="00763D12" w:rsidRDefault="003C1E2B" w:rsidP="00753D4B">
            <w:pPr>
              <w:spacing w:after="0" w:line="256" w:lineRule="auto"/>
              <w:jc w:val="both"/>
              <w:rPr>
                <w:rFonts w:ascii="Times New Roman" w:eastAsia="Yu Mincho" w:hAnsi="Times New Roman" w:cs="Times New Roman"/>
              </w:rPr>
            </w:pPr>
          </w:p>
          <w:p w14:paraId="4D95FD5E"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5DB2A"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D558FD5" w14:textId="77777777" w:rsidR="003C1E2B" w:rsidRPr="00763D12" w:rsidRDefault="003C1E2B" w:rsidP="00753D4B">
            <w:pPr>
              <w:spacing w:after="0" w:line="256" w:lineRule="auto"/>
              <w:jc w:val="both"/>
              <w:rPr>
                <w:rFonts w:ascii="Times New Roman" w:hAnsi="Times New Roman" w:cs="Times New Roman"/>
                <w:bCs/>
                <w:iCs/>
              </w:rPr>
            </w:pPr>
          </w:p>
          <w:p w14:paraId="367BB359" w14:textId="77777777" w:rsidR="003C1E2B" w:rsidRPr="00763D12" w:rsidRDefault="003C1E2B" w:rsidP="00753D4B">
            <w:pPr>
              <w:spacing w:after="0" w:line="256" w:lineRule="auto"/>
              <w:jc w:val="both"/>
              <w:rPr>
                <w:rFonts w:ascii="Times New Roman" w:hAnsi="Times New Roman" w:cs="Times New Roman"/>
                <w:b/>
                <w:bCs/>
                <w:iCs/>
              </w:rPr>
            </w:pPr>
          </w:p>
        </w:tc>
      </w:tr>
      <w:tr w:rsidR="003C1E2B" w:rsidRPr="00763D12" w14:paraId="7042E2D1"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0A5F2" w14:textId="77777777" w:rsidR="003C1E2B" w:rsidRPr="00763D12" w:rsidRDefault="003C1E2B" w:rsidP="00753D4B">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5</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B3784"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pateko į interesų konflikto situaciją, kaip apibrėžta VPĮ 21 straipsnyje, ir atitinkamos padėties negalima ištaisyti. </w:t>
            </w:r>
          </w:p>
          <w:p w14:paraId="169D8D82"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 xml:space="preserve">Laikoma, kad atitinkamos padėties dėl interesų konflikto negalima ištaisyti, jeigu į interesų konfliktą patekę asmenys nulėmė viešojo pirkimo komisijos ar perkančiosios </w:t>
            </w:r>
            <w:r w:rsidRPr="00763D12">
              <w:rPr>
                <w:rFonts w:ascii="Times New Roman" w:hAnsi="Times New Roman" w:cs="Times New Roman"/>
              </w:rPr>
              <w:lastRenderedPageBreak/>
              <w:t>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83CD"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2 punktas</w:t>
            </w:r>
          </w:p>
          <w:p w14:paraId="06AF2592" w14:textId="77777777" w:rsidR="003C1E2B" w:rsidRPr="00763D12" w:rsidRDefault="003C1E2B" w:rsidP="00753D4B">
            <w:pPr>
              <w:spacing w:after="0" w:line="256" w:lineRule="auto"/>
              <w:jc w:val="both"/>
              <w:rPr>
                <w:rFonts w:ascii="Times New Roman" w:eastAsia="Yu Mincho" w:hAnsi="Times New Roman" w:cs="Times New Roman"/>
              </w:rPr>
            </w:pPr>
          </w:p>
          <w:p w14:paraId="0840FA34"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5E27"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7E7E005" w14:textId="77777777" w:rsidR="003C1E2B" w:rsidRPr="00763D12" w:rsidRDefault="003C1E2B" w:rsidP="00753D4B">
            <w:pPr>
              <w:spacing w:after="0" w:line="256" w:lineRule="auto"/>
              <w:jc w:val="both"/>
              <w:rPr>
                <w:rFonts w:ascii="Times New Roman" w:hAnsi="Times New Roman" w:cs="Times New Roman"/>
                <w:bCs/>
                <w:iCs/>
              </w:rPr>
            </w:pPr>
          </w:p>
          <w:p w14:paraId="158A2890" w14:textId="77777777" w:rsidR="003C1E2B" w:rsidRPr="00763D12" w:rsidRDefault="003C1E2B" w:rsidP="00753D4B">
            <w:pPr>
              <w:spacing w:after="0" w:line="256" w:lineRule="auto"/>
              <w:jc w:val="both"/>
              <w:rPr>
                <w:rFonts w:ascii="Times New Roman" w:hAnsi="Times New Roman" w:cs="Times New Roman"/>
                <w:b/>
                <w:bCs/>
                <w:iCs/>
              </w:rPr>
            </w:pPr>
          </w:p>
        </w:tc>
      </w:tr>
      <w:tr w:rsidR="003C1E2B" w:rsidRPr="00763D12" w14:paraId="46C7E343"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6935" w14:textId="77777777" w:rsidR="003C1E2B" w:rsidRPr="00763D12" w:rsidRDefault="003C1E2B" w:rsidP="00753D4B">
            <w:pPr>
              <w:rPr>
                <w:rFonts w:ascii="Times New Roman" w:hAnsi="Times New Roman" w:cs="Times New Roman"/>
                <w:iCs/>
              </w:rPr>
            </w:pPr>
            <w:r w:rsidRPr="00763D12">
              <w:rPr>
                <w:rFonts w:ascii="Times New Roman" w:hAnsi="Times New Roman" w:cs="Times New Roman"/>
                <w:iCs/>
              </w:rPr>
              <w:lastRenderedPageBreak/>
              <w:t>8.</w:t>
            </w:r>
            <w:r>
              <w:rPr>
                <w:rFonts w:ascii="Times New Roman" w:hAnsi="Times New Roman" w:cs="Times New Roman"/>
                <w:iCs/>
              </w:rPr>
              <w:t>6</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4E4B4"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AE0C"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3 punktas</w:t>
            </w:r>
          </w:p>
          <w:p w14:paraId="0A4FE857" w14:textId="77777777" w:rsidR="003C1E2B" w:rsidRPr="00763D12" w:rsidRDefault="003C1E2B" w:rsidP="00753D4B">
            <w:pPr>
              <w:spacing w:after="0" w:line="256" w:lineRule="auto"/>
              <w:jc w:val="both"/>
              <w:rPr>
                <w:rFonts w:ascii="Times New Roman" w:eastAsia="Yu Mincho" w:hAnsi="Times New Roman" w:cs="Times New Roman"/>
              </w:rPr>
            </w:pPr>
          </w:p>
          <w:p w14:paraId="36910D40"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61A34"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66182171" w14:textId="77777777" w:rsidR="003C1E2B" w:rsidRPr="00763D12" w:rsidRDefault="003C1E2B" w:rsidP="00753D4B">
            <w:pPr>
              <w:spacing w:after="0" w:line="256" w:lineRule="auto"/>
              <w:jc w:val="both"/>
              <w:rPr>
                <w:rFonts w:ascii="Times New Roman" w:hAnsi="Times New Roman" w:cs="Times New Roman"/>
                <w:b/>
                <w:bCs/>
                <w:iCs/>
              </w:rPr>
            </w:pPr>
          </w:p>
        </w:tc>
      </w:tr>
      <w:tr w:rsidR="003C1E2B" w:rsidRPr="00763D12" w14:paraId="64883CF7"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5ACD" w14:textId="77777777" w:rsidR="003C1E2B" w:rsidRPr="00763D12" w:rsidRDefault="003C1E2B" w:rsidP="00753D4B">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7</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66607"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5089D" w14:textId="77777777" w:rsidR="003C1E2B" w:rsidRPr="00763D12" w:rsidRDefault="003C1E2B" w:rsidP="00753D4B">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w:t>
            </w:r>
            <w:proofErr w:type="spellStart"/>
            <w:r w:rsidRPr="00763D12">
              <w:rPr>
                <w:rFonts w:ascii="Times New Roman" w:hAnsi="Times New Roman" w:cs="Times New Roman"/>
                <w:bCs/>
              </w:rPr>
              <w:t>vandentvarkos</w:t>
            </w:r>
            <w:proofErr w:type="spellEnd"/>
            <w:r w:rsidRPr="00763D12">
              <w:rPr>
                <w:rFonts w:ascii="Times New Roman" w:hAnsi="Times New Roman" w:cs="Times New Roman"/>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D8425A" w14:textId="77777777" w:rsidR="003C1E2B" w:rsidRPr="00763D12" w:rsidRDefault="003C1E2B" w:rsidP="00753D4B">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763D12">
              <w:rPr>
                <w:rFonts w:ascii="Times New Roman" w:hAnsi="Times New Roman" w:cs="Times New Roman"/>
                <w:bCs/>
              </w:rPr>
              <w:lastRenderedPageBreak/>
              <w:t>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6764C"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4 punktas</w:t>
            </w:r>
          </w:p>
          <w:p w14:paraId="60A52856" w14:textId="77777777" w:rsidR="003C1E2B" w:rsidRPr="00763D12" w:rsidRDefault="003C1E2B" w:rsidP="00753D4B">
            <w:pPr>
              <w:spacing w:after="0" w:line="256" w:lineRule="auto"/>
              <w:jc w:val="both"/>
              <w:rPr>
                <w:rFonts w:ascii="Times New Roman" w:eastAsia="Yu Mincho" w:hAnsi="Times New Roman" w:cs="Times New Roman"/>
              </w:rPr>
            </w:pPr>
          </w:p>
          <w:p w14:paraId="3B094635"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7265C"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1E77FB8" w14:textId="77777777" w:rsidR="003C1E2B" w:rsidRPr="00763D12" w:rsidRDefault="003C1E2B" w:rsidP="00753D4B">
            <w:pPr>
              <w:spacing w:after="0" w:line="256" w:lineRule="auto"/>
              <w:jc w:val="both"/>
              <w:rPr>
                <w:rFonts w:ascii="Times New Roman" w:hAnsi="Times New Roman" w:cs="Times New Roman"/>
                <w:bCs/>
                <w:iCs/>
              </w:rPr>
            </w:pPr>
          </w:p>
          <w:p w14:paraId="591BB00D" w14:textId="77777777" w:rsidR="003C1E2B" w:rsidRPr="00763D12" w:rsidRDefault="003C1E2B" w:rsidP="00753D4B">
            <w:pPr>
              <w:spacing w:after="0" w:line="256" w:lineRule="auto"/>
              <w:jc w:val="both"/>
              <w:rPr>
                <w:rFonts w:ascii="Times New Roman" w:hAnsi="Times New Roman" w:cs="Times New Roman"/>
                <w:bCs/>
                <w:iCs/>
              </w:rPr>
            </w:pPr>
          </w:p>
          <w:p w14:paraId="163DC675"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AF320E9" w14:textId="77777777" w:rsidR="003C1E2B" w:rsidRPr="00763D12" w:rsidRDefault="003C1E2B" w:rsidP="00753D4B">
            <w:pPr>
              <w:spacing w:after="0" w:line="256" w:lineRule="auto"/>
              <w:jc w:val="both"/>
              <w:rPr>
                <w:rFonts w:ascii="Times New Roman" w:hAnsi="Times New Roman" w:cs="Times New Roman"/>
                <w:b/>
                <w:bCs/>
              </w:rPr>
            </w:pPr>
          </w:p>
          <w:p w14:paraId="3C428381" w14:textId="77777777" w:rsidR="003C1E2B" w:rsidRPr="00763D12" w:rsidRDefault="00702E27" w:rsidP="00753D4B">
            <w:pPr>
              <w:spacing w:after="0" w:line="256" w:lineRule="auto"/>
              <w:jc w:val="both"/>
              <w:rPr>
                <w:rFonts w:ascii="Times New Roman" w:hAnsi="Times New Roman" w:cs="Times New Roman"/>
                <w:u w:val="single"/>
              </w:rPr>
            </w:pPr>
            <w:hyperlink r:id="rId19" w:history="1">
              <w:r w:rsidR="003C1E2B" w:rsidRPr="00763D12">
                <w:rPr>
                  <w:rFonts w:ascii="Times New Roman" w:hAnsi="Times New Roman" w:cs="Times New Roman"/>
                  <w:u w:val="single"/>
                </w:rPr>
                <w:t>https://vpt.lrv.lt/melaginga-informacija-pateikusiu-tiekeju-sarasas-3</w:t>
              </w:r>
            </w:hyperlink>
          </w:p>
          <w:p w14:paraId="5EBBC52D" w14:textId="77777777" w:rsidR="003C1E2B" w:rsidRPr="00763D12" w:rsidRDefault="003C1E2B" w:rsidP="00753D4B">
            <w:pPr>
              <w:spacing w:after="0" w:line="256" w:lineRule="auto"/>
              <w:jc w:val="both"/>
              <w:rPr>
                <w:rFonts w:ascii="Times New Roman" w:hAnsi="Times New Roman" w:cs="Times New Roman"/>
                <w:b/>
                <w:bCs/>
              </w:rPr>
            </w:pPr>
          </w:p>
        </w:tc>
      </w:tr>
      <w:tr w:rsidR="003C1E2B" w:rsidRPr="00763D12" w14:paraId="09088926"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7C5F7" w14:textId="77777777" w:rsidR="003C1E2B" w:rsidRPr="00763D12" w:rsidRDefault="003C1E2B" w:rsidP="00753D4B">
            <w:pPr>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8</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286B3"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63F11"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5 punktas</w:t>
            </w:r>
          </w:p>
          <w:p w14:paraId="0FEE584E" w14:textId="77777777" w:rsidR="003C1E2B" w:rsidRPr="00763D12" w:rsidRDefault="003C1E2B" w:rsidP="00753D4B">
            <w:pPr>
              <w:spacing w:after="0" w:line="256" w:lineRule="auto"/>
              <w:jc w:val="both"/>
              <w:rPr>
                <w:rFonts w:ascii="Times New Roman" w:eastAsia="Yu Mincho" w:hAnsi="Times New Roman" w:cs="Times New Roman"/>
              </w:rPr>
            </w:pPr>
          </w:p>
          <w:p w14:paraId="45BE55BE"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C15 punktas</w:t>
            </w:r>
          </w:p>
          <w:p w14:paraId="31EC36B6" w14:textId="77777777" w:rsidR="003C1E2B" w:rsidRPr="00763D12" w:rsidRDefault="003C1E2B" w:rsidP="00753D4B">
            <w:pPr>
              <w:spacing w:after="0" w:line="256" w:lineRule="auto"/>
              <w:jc w:val="both"/>
              <w:rPr>
                <w:rFonts w:ascii="Times New Roman" w:eastAsia="Yu Mincho" w:hAnsi="Times New Roman" w:cs="Times New Roman"/>
              </w:rPr>
            </w:pPr>
          </w:p>
          <w:p w14:paraId="4DFBB20B" w14:textId="77777777" w:rsidR="003C1E2B" w:rsidRPr="00763D12" w:rsidRDefault="003C1E2B" w:rsidP="00753D4B">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A263D"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0C9CE9E" w14:textId="77777777" w:rsidR="003C1E2B" w:rsidRPr="00763D12" w:rsidRDefault="003C1E2B" w:rsidP="00753D4B">
            <w:pPr>
              <w:spacing w:after="0" w:line="256" w:lineRule="auto"/>
              <w:jc w:val="both"/>
              <w:rPr>
                <w:rFonts w:ascii="Times New Roman" w:hAnsi="Times New Roman" w:cs="Times New Roman"/>
                <w:b/>
                <w:bCs/>
                <w:iCs/>
              </w:rPr>
            </w:pPr>
          </w:p>
        </w:tc>
      </w:tr>
      <w:tr w:rsidR="003C1E2B" w:rsidRPr="00763D12" w14:paraId="3013FCBC"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23320" w14:textId="77777777" w:rsidR="003C1E2B" w:rsidRPr="00763D12" w:rsidRDefault="003C1E2B" w:rsidP="00753D4B">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9</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00E91" w14:textId="77777777" w:rsidR="003C1E2B" w:rsidRPr="00763D12" w:rsidRDefault="003C1E2B" w:rsidP="00753D4B">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neįvykdęs sutarties, sudarytos vadovaujantis VPĮ, Viešųjų pirkimų, atliekamų gynybos ir saugumo srityje, įstatymu ar Pirkimų, atliekamų </w:t>
            </w:r>
            <w:proofErr w:type="spellStart"/>
            <w:r w:rsidRPr="00763D12">
              <w:rPr>
                <w:rFonts w:ascii="Times New Roman" w:hAnsi="Times New Roman" w:cs="Times New Roman"/>
              </w:rPr>
              <w:t>vandentvarkos</w:t>
            </w:r>
            <w:proofErr w:type="spellEnd"/>
            <w:r w:rsidRPr="00763D12">
              <w:rPr>
                <w:rFonts w:ascii="Times New Roman" w:hAnsi="Times New Roman" w:cs="Times New Roma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6BB681" w14:textId="77777777" w:rsidR="003C1E2B" w:rsidRPr="00763D12" w:rsidRDefault="003C1E2B" w:rsidP="00753D4B">
            <w:pPr>
              <w:spacing w:after="0" w:line="240" w:lineRule="auto"/>
              <w:jc w:val="both"/>
              <w:rPr>
                <w:rFonts w:ascii="Times New Roman" w:hAnsi="Times New Roman" w:cs="Times New Roman"/>
              </w:rPr>
            </w:pPr>
            <w:r w:rsidRPr="00763D12">
              <w:rPr>
                <w:rFonts w:ascii="Times New Roman" w:hAnsi="Times New Roman" w:cs="Times New Roman"/>
              </w:rPr>
              <w:t xml:space="preserve">Šiuo pagrindu tiekėjas taip pat </w:t>
            </w:r>
            <w:r w:rsidRPr="00763D12">
              <w:rPr>
                <w:rFonts w:ascii="Times New Roman" w:hAnsi="Times New Roman" w:cs="Times New Roman"/>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546F0"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6 punktas</w:t>
            </w:r>
          </w:p>
          <w:p w14:paraId="7BBF1104" w14:textId="77777777" w:rsidR="003C1E2B" w:rsidRPr="00763D12" w:rsidRDefault="003C1E2B" w:rsidP="00753D4B">
            <w:pPr>
              <w:spacing w:after="0" w:line="256" w:lineRule="auto"/>
              <w:jc w:val="both"/>
              <w:rPr>
                <w:rFonts w:ascii="Times New Roman" w:eastAsia="Yu Mincho" w:hAnsi="Times New Roman" w:cs="Times New Roman"/>
              </w:rPr>
            </w:pPr>
          </w:p>
          <w:p w14:paraId="6BFCD09E"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C14 punktas</w:t>
            </w:r>
          </w:p>
          <w:p w14:paraId="5CDC3B80" w14:textId="77777777" w:rsidR="003C1E2B" w:rsidRPr="00763D12" w:rsidRDefault="003C1E2B" w:rsidP="00753D4B">
            <w:pPr>
              <w:spacing w:after="0" w:line="256" w:lineRule="auto"/>
              <w:jc w:val="both"/>
              <w:rPr>
                <w:rFonts w:ascii="Times New Roman" w:eastAsia="Yu Mincho" w:hAnsi="Times New Roman" w:cs="Times New Roman"/>
              </w:rPr>
            </w:pPr>
          </w:p>
          <w:p w14:paraId="07E39251" w14:textId="77777777" w:rsidR="003C1E2B" w:rsidRPr="00763D12" w:rsidRDefault="003C1E2B" w:rsidP="00753D4B">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0E7B8"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467663D2" w14:textId="77777777" w:rsidR="003C1E2B" w:rsidRPr="00763D12" w:rsidRDefault="003C1E2B" w:rsidP="00753D4B">
            <w:pPr>
              <w:spacing w:after="0" w:line="256" w:lineRule="auto"/>
              <w:jc w:val="both"/>
              <w:rPr>
                <w:rFonts w:ascii="Times New Roman" w:hAnsi="Times New Roman" w:cs="Times New Roman"/>
                <w:bCs/>
                <w:iCs/>
              </w:rPr>
            </w:pPr>
          </w:p>
          <w:p w14:paraId="46E0514C"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269B9A91" w14:textId="77777777" w:rsidR="003C1E2B" w:rsidRPr="00763D12" w:rsidRDefault="003C1E2B" w:rsidP="00753D4B">
            <w:pPr>
              <w:spacing w:after="0" w:line="256" w:lineRule="auto"/>
              <w:jc w:val="both"/>
              <w:rPr>
                <w:rFonts w:ascii="Times New Roman" w:hAnsi="Times New Roman" w:cs="Times New Roman"/>
              </w:rPr>
            </w:pPr>
          </w:p>
          <w:p w14:paraId="3A856ADE" w14:textId="77777777" w:rsidR="003C1E2B" w:rsidRPr="00763D12" w:rsidRDefault="00702E27" w:rsidP="00753D4B">
            <w:pPr>
              <w:spacing w:after="0" w:line="256" w:lineRule="auto"/>
              <w:jc w:val="both"/>
              <w:rPr>
                <w:rFonts w:ascii="Times New Roman" w:hAnsi="Times New Roman" w:cs="Times New Roman"/>
              </w:rPr>
            </w:pPr>
            <w:hyperlink r:id="rId20" w:history="1">
              <w:r w:rsidR="003C1E2B" w:rsidRPr="00763D12">
                <w:rPr>
                  <w:rFonts w:ascii="Times New Roman" w:hAnsi="Times New Roman" w:cs="Times New Roman"/>
                </w:rPr>
                <w:t>https://vpt.lrv.lt/lt/pasalinimo-pagrindai-1/nepatikimi-tiekejai-1</w:t>
              </w:r>
            </w:hyperlink>
          </w:p>
          <w:p w14:paraId="2B619759" w14:textId="77777777" w:rsidR="003C1E2B" w:rsidRPr="00763D12" w:rsidRDefault="003C1E2B" w:rsidP="00753D4B">
            <w:pPr>
              <w:spacing w:after="0" w:line="256" w:lineRule="auto"/>
              <w:jc w:val="both"/>
              <w:rPr>
                <w:rFonts w:ascii="Times New Roman" w:hAnsi="Times New Roman" w:cs="Times New Roman"/>
              </w:rPr>
            </w:pPr>
          </w:p>
          <w:p w14:paraId="59F7FCDC" w14:textId="77777777" w:rsidR="003C1E2B" w:rsidRPr="00763D12" w:rsidRDefault="00702E27" w:rsidP="00753D4B">
            <w:pPr>
              <w:spacing w:after="0" w:line="256" w:lineRule="auto"/>
              <w:jc w:val="both"/>
              <w:rPr>
                <w:rFonts w:ascii="Times New Roman" w:hAnsi="Times New Roman" w:cs="Times New Roman"/>
              </w:rPr>
            </w:pPr>
            <w:hyperlink r:id="rId21" w:history="1">
              <w:r w:rsidR="003C1E2B" w:rsidRPr="00763D12">
                <w:rPr>
                  <w:rFonts w:ascii="Times New Roman" w:hAnsi="Times New Roman" w:cs="Times New Roman"/>
                </w:rPr>
                <w:t>https://vpt.lrv.lt/lt/pasalinimo-pagrindai-1/nepatikimu-koncesininku-sarasas-1/nepatikimu-koncesininku-sarasas</w:t>
              </w:r>
            </w:hyperlink>
          </w:p>
          <w:p w14:paraId="19AC615C" w14:textId="77777777" w:rsidR="003C1E2B" w:rsidRPr="00763D12" w:rsidRDefault="003C1E2B" w:rsidP="00753D4B">
            <w:pPr>
              <w:spacing w:after="0" w:line="256" w:lineRule="auto"/>
              <w:jc w:val="both"/>
              <w:rPr>
                <w:rFonts w:ascii="Times New Roman" w:hAnsi="Times New Roman" w:cs="Times New Roman"/>
                <w:bCs/>
              </w:rPr>
            </w:pPr>
          </w:p>
          <w:p w14:paraId="051FCD4F" w14:textId="77777777" w:rsidR="003C1E2B" w:rsidRPr="00763D12" w:rsidRDefault="003C1E2B" w:rsidP="00753D4B">
            <w:pPr>
              <w:spacing w:after="0" w:line="256" w:lineRule="auto"/>
              <w:jc w:val="both"/>
              <w:rPr>
                <w:rFonts w:ascii="Times New Roman" w:hAnsi="Times New Roman" w:cs="Times New Roman"/>
                <w:b/>
                <w:bCs/>
              </w:rPr>
            </w:pPr>
          </w:p>
        </w:tc>
      </w:tr>
      <w:tr w:rsidR="003C1E2B" w:rsidRPr="00763D12" w14:paraId="0E89F917"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37225" w14:textId="77777777" w:rsidR="003C1E2B" w:rsidRPr="00763D12" w:rsidRDefault="003C1E2B" w:rsidP="00753D4B">
            <w:pPr>
              <w:spacing w:after="0" w:line="256" w:lineRule="auto"/>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10</w:t>
            </w:r>
            <w:r w:rsidRPr="00763D12">
              <w:rPr>
                <w:rFonts w:ascii="Times New Roman" w:hAnsi="Times New Roman" w:cs="Times New Roman"/>
              </w:rPr>
              <w:t>.</w:t>
            </w:r>
          </w:p>
          <w:p w14:paraId="0FCEB19D" w14:textId="77777777" w:rsidR="003C1E2B" w:rsidRPr="00763D12" w:rsidRDefault="003C1E2B" w:rsidP="00753D4B">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0820B"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 kai jis</w:t>
            </w:r>
            <w:bookmarkStart w:id="52" w:name="part_030e6c6c64ba4f96a23474e439d1b80c"/>
            <w:bookmarkEnd w:id="52"/>
            <w:r w:rsidRPr="00763D12">
              <w:rPr>
                <w:rFonts w:ascii="Times New Roman" w:hAnsi="Times New Roman" w:cs="Times New Roman"/>
              </w:rPr>
              <w:t xml:space="preserve"> yra padaręs finansinės atskaitomybės ir audito teisės aktų pažeidimą ir nuo jo padarymo dienos praėjo mažiau kaip vieni metai.</w:t>
            </w:r>
          </w:p>
          <w:p w14:paraId="6809A7B3" w14:textId="77777777" w:rsidR="003C1E2B" w:rsidRPr="00763D12" w:rsidRDefault="003C1E2B" w:rsidP="00753D4B">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77B6"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a papunktis</w:t>
            </w:r>
          </w:p>
          <w:p w14:paraId="49C45A5B" w14:textId="77777777" w:rsidR="003C1E2B" w:rsidRPr="00763D12" w:rsidRDefault="003C1E2B" w:rsidP="00753D4B">
            <w:pPr>
              <w:spacing w:after="0" w:line="256" w:lineRule="auto"/>
              <w:jc w:val="both"/>
              <w:rPr>
                <w:rFonts w:ascii="Times New Roman" w:eastAsia="Yu Mincho" w:hAnsi="Times New Roman" w:cs="Times New Roman"/>
              </w:rPr>
            </w:pPr>
          </w:p>
          <w:p w14:paraId="0CCB3BB7"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91C"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22" w:history="1">
              <w:r w:rsidRPr="00763D12">
                <w:rPr>
                  <w:rFonts w:ascii="Times New Roman" w:hAnsi="Times New Roman" w:cs="Times New Roman"/>
                  <w:u w:val="single"/>
                </w:rPr>
                <w:t>https://www.registrucentras.lt/jar/p/index.php</w:t>
              </w:r>
            </w:hyperlink>
          </w:p>
          <w:p w14:paraId="079EE8C4"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paskelbtą informaciją, taip pat į šiame informaciniame pranešime pateiktą informaciją:</w:t>
            </w:r>
          </w:p>
          <w:p w14:paraId="765468C3" w14:textId="77777777" w:rsidR="003C1E2B" w:rsidRPr="00763D12" w:rsidRDefault="00702E27" w:rsidP="00753D4B">
            <w:pPr>
              <w:spacing w:after="0" w:line="256" w:lineRule="auto"/>
              <w:jc w:val="both"/>
              <w:rPr>
                <w:rFonts w:ascii="Times New Roman" w:hAnsi="Times New Roman" w:cs="Times New Roman"/>
              </w:rPr>
            </w:pPr>
            <w:hyperlink r:id="rId23" w:history="1">
              <w:r w:rsidR="003C1E2B" w:rsidRPr="00763D12">
                <w:rPr>
                  <w:rFonts w:ascii="Times New Roman" w:hAnsi="Times New Roman" w:cs="Times New Roman"/>
                </w:rPr>
                <w:t>https://vpt.lrv.lt/lt/naujienos/finansiniu-ataskaitu-nepateikimas-gali-tapti-kliutimi-dalyvauti-viesuosiuose-pirkimuose</w:t>
              </w:r>
            </w:hyperlink>
          </w:p>
          <w:p w14:paraId="1F43FE92" w14:textId="77777777" w:rsidR="003C1E2B" w:rsidRPr="00763D12" w:rsidRDefault="003C1E2B" w:rsidP="00753D4B">
            <w:pPr>
              <w:spacing w:after="0" w:line="256" w:lineRule="auto"/>
              <w:jc w:val="both"/>
              <w:rPr>
                <w:rFonts w:ascii="Times New Roman" w:hAnsi="Times New Roman" w:cs="Times New Roman"/>
                <w:b/>
                <w:bCs/>
                <w:iCs/>
              </w:rPr>
            </w:pPr>
          </w:p>
        </w:tc>
      </w:tr>
      <w:tr w:rsidR="003C1E2B" w:rsidRPr="00763D12" w14:paraId="67083343"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596DC" w14:textId="77777777" w:rsidR="003C1E2B" w:rsidRPr="00763D12" w:rsidRDefault="003C1E2B" w:rsidP="00753D4B">
            <w:pPr>
              <w:rPr>
                <w:rFonts w:ascii="Times New Roman" w:hAnsi="Times New Roman" w:cs="Times New Roman"/>
                <w:iCs/>
              </w:rPr>
            </w:pPr>
            <w:r w:rsidRPr="00763D12">
              <w:rPr>
                <w:rFonts w:ascii="Times New Roman" w:hAnsi="Times New Roman" w:cs="Times New Roman"/>
                <w:iCs/>
              </w:rPr>
              <w:t>8.1</w:t>
            </w:r>
            <w:r>
              <w:rPr>
                <w:rFonts w:ascii="Times New Roman" w:hAnsi="Times New Roman" w:cs="Times New Roman"/>
                <w:iCs/>
              </w:rPr>
              <w:t>1</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955E7"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padaręs rimtą profesinį pažeidimą, dėl kurio perkančioji organizacija abejoja tiekėjo sąžiningumu, </w:t>
            </w:r>
            <w:r w:rsidRPr="00763D1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rPr>
              <w:t>1</w:t>
            </w:r>
            <w:r w:rsidRPr="00763D12">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172E8"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b papunktis</w:t>
            </w:r>
          </w:p>
          <w:p w14:paraId="78A20F03" w14:textId="77777777" w:rsidR="003C1E2B" w:rsidRPr="00763D12" w:rsidRDefault="003C1E2B" w:rsidP="00753D4B">
            <w:pPr>
              <w:spacing w:after="0" w:line="256" w:lineRule="auto"/>
              <w:jc w:val="both"/>
              <w:rPr>
                <w:rFonts w:ascii="Times New Roman" w:eastAsia="Yu Mincho" w:hAnsi="Times New Roman" w:cs="Times New Roman"/>
              </w:rPr>
            </w:pPr>
          </w:p>
          <w:p w14:paraId="7C26D308"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ADE4D"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1CAF2EAE" w14:textId="77777777" w:rsidR="003C1E2B" w:rsidRPr="00763D12" w:rsidRDefault="003C1E2B" w:rsidP="00753D4B">
            <w:pPr>
              <w:spacing w:after="0" w:line="256" w:lineRule="auto"/>
              <w:jc w:val="both"/>
              <w:rPr>
                <w:rFonts w:ascii="Times New Roman" w:hAnsi="Times New Roman" w:cs="Times New Roman"/>
                <w:b/>
                <w:bCs/>
                <w:iCs/>
              </w:rPr>
            </w:pPr>
          </w:p>
          <w:p w14:paraId="079E82AF"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t>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24" w:history="1">
              <w:r w:rsidRPr="00763D12">
                <w:rPr>
                  <w:rFonts w:ascii="Times New Roman" w:hAnsi="Times New Roman" w:cs="Times New Roman"/>
                  <w:u w:val="single"/>
                </w:rPr>
                <w:t>https://www.vmi.lt/evmi/mokesciu-moketoju-informacija</w:t>
              </w:r>
            </w:hyperlink>
            <w:r w:rsidRPr="00763D12">
              <w:rPr>
                <w:rFonts w:ascii="Times New Roman" w:hAnsi="Times New Roman" w:cs="Times New Roman"/>
              </w:rPr>
              <w:t xml:space="preserve"> skelbiamą informaciją.</w:t>
            </w:r>
          </w:p>
        </w:tc>
      </w:tr>
      <w:tr w:rsidR="003C1E2B" w:rsidRPr="00763D12" w14:paraId="4C76522B"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7A51" w14:textId="77777777" w:rsidR="003C1E2B" w:rsidRPr="00763D12" w:rsidRDefault="003C1E2B" w:rsidP="00753D4B">
            <w:pPr>
              <w:spacing w:after="0" w:line="256" w:lineRule="auto"/>
              <w:rPr>
                <w:rFonts w:ascii="Times New Roman" w:hAnsi="Times New Roman" w:cs="Times New Roman"/>
              </w:rPr>
            </w:pPr>
            <w:r w:rsidRPr="00763D12">
              <w:rPr>
                <w:rFonts w:ascii="Times New Roman" w:hAnsi="Times New Roman" w:cs="Times New Roman"/>
              </w:rPr>
              <w:t>8.1</w:t>
            </w:r>
            <w:r>
              <w:rPr>
                <w:rFonts w:ascii="Times New Roman" w:hAnsi="Times New Roman" w:cs="Times New Roman"/>
              </w:rPr>
              <w:t>2</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83B42"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w:t>
            </w:r>
            <w:r w:rsidRPr="00763D12">
              <w:rPr>
                <w:rFonts w:ascii="Times New Roman" w:eastAsia="Times New Roman" w:hAnsi="Times New Roman" w:cs="Times New Roman"/>
              </w:rPr>
              <w:t xml:space="preserve"> kai jis </w:t>
            </w:r>
            <w:r w:rsidRPr="00763D12">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637E8" w14:textId="77777777" w:rsidR="003C1E2B" w:rsidRPr="00763D12" w:rsidRDefault="003C1E2B" w:rsidP="00753D4B">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c papunktis</w:t>
            </w:r>
          </w:p>
          <w:p w14:paraId="5E3B8C75" w14:textId="77777777" w:rsidR="003C1E2B" w:rsidRPr="00763D12" w:rsidRDefault="003C1E2B" w:rsidP="00753D4B">
            <w:pPr>
              <w:spacing w:after="0" w:line="256" w:lineRule="auto"/>
              <w:jc w:val="both"/>
              <w:rPr>
                <w:rFonts w:ascii="Times New Roman" w:eastAsia="Yu Mincho" w:hAnsi="Times New Roman" w:cs="Times New Roman"/>
              </w:rPr>
            </w:pPr>
          </w:p>
          <w:p w14:paraId="2D8841CB"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0C1B1"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38237EF0" w14:textId="77777777" w:rsidR="003C1E2B" w:rsidRPr="00763D12" w:rsidRDefault="003C1E2B" w:rsidP="00753D4B">
            <w:pPr>
              <w:spacing w:after="0" w:line="256" w:lineRule="auto"/>
              <w:jc w:val="both"/>
              <w:rPr>
                <w:rFonts w:ascii="Times New Roman" w:hAnsi="Times New Roman" w:cs="Times New Roman"/>
                <w:bCs/>
                <w:iCs/>
              </w:rPr>
            </w:pPr>
          </w:p>
          <w:p w14:paraId="44C99CA5" w14:textId="77777777" w:rsidR="003C1E2B" w:rsidRPr="00763D12" w:rsidRDefault="003C1E2B" w:rsidP="00753D4B">
            <w:pPr>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58B4F85" w14:textId="77777777" w:rsidR="003C1E2B" w:rsidRPr="00763D12" w:rsidRDefault="00702E27" w:rsidP="00753D4B">
            <w:pPr>
              <w:rPr>
                <w:rFonts w:ascii="Times New Roman" w:hAnsi="Times New Roman" w:cs="Times New Roman"/>
                <w:bCs/>
                <w:iCs/>
              </w:rPr>
            </w:pPr>
            <w:hyperlink r:id="rId25" w:history="1">
              <w:r w:rsidR="003C1E2B" w:rsidRPr="00763D12">
                <w:rPr>
                  <w:rFonts w:ascii="Times New Roman" w:hAnsi="Times New Roman" w:cs="Times New Roman"/>
                  <w:u w:val="single"/>
                </w:rPr>
                <w:t>https://kt.gov.lt/lt/atviri-duomenys/diskvalifikavimas-is-viesuju-pirkimu</w:t>
              </w:r>
            </w:hyperlink>
            <w:r w:rsidR="003C1E2B" w:rsidRPr="00763D12">
              <w:rPr>
                <w:rFonts w:ascii="Times New Roman" w:hAnsi="Times New Roman" w:cs="Times New Roman"/>
              </w:rPr>
              <w:t xml:space="preserve"> skelbiamą informaciją. </w:t>
            </w:r>
          </w:p>
        </w:tc>
      </w:tr>
      <w:tr w:rsidR="003C1E2B" w:rsidRPr="00763D12" w14:paraId="27AD7AFC"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B25F1" w14:textId="77777777" w:rsidR="003C1E2B" w:rsidRPr="00763D12" w:rsidRDefault="003C1E2B" w:rsidP="00753D4B">
            <w:pPr>
              <w:spacing w:after="0" w:line="256" w:lineRule="auto"/>
              <w:rPr>
                <w:rFonts w:ascii="Times New Roman" w:hAnsi="Times New Roman" w:cs="Times New Roman"/>
                <w:color w:val="00B050"/>
              </w:rPr>
            </w:pPr>
            <w:r w:rsidRPr="00763D12">
              <w:rPr>
                <w:rFonts w:ascii="Times New Roman" w:hAnsi="Times New Roman" w:cs="Times New Roman"/>
              </w:rPr>
              <w:t>8.1</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B8516" w14:textId="77777777" w:rsidR="003C1E2B" w:rsidRPr="00763D12" w:rsidRDefault="003C1E2B" w:rsidP="00753D4B">
            <w:pPr>
              <w:spacing w:after="0" w:line="256" w:lineRule="auto"/>
              <w:jc w:val="both"/>
              <w:rPr>
                <w:rFonts w:ascii="Times New Roman" w:hAnsi="Times New Roman" w:cs="Times New Roman"/>
                <w:bCs/>
              </w:rPr>
            </w:pPr>
            <w:r w:rsidRPr="00763D12">
              <w:rPr>
                <w:rFonts w:ascii="Times New Roman" w:hAnsi="Times New Roman" w:cs="Times New Roman"/>
                <w:bCs/>
              </w:rPr>
              <w:t xml:space="preserve">Tiekėjas </w:t>
            </w:r>
            <w:r w:rsidRPr="00763D12">
              <w:rPr>
                <w:rFonts w:ascii="Times New Roman" w:hAnsi="Times New Roman" w:cs="Times New Roman"/>
              </w:rPr>
              <w:t xml:space="preserve">yra pažeidęs bent vieną iš VPĮ </w:t>
            </w:r>
            <w:r w:rsidRPr="00763D12">
              <w:rPr>
                <w:rFonts w:ascii="Times New Roman" w:hAnsi="Times New Roman" w:cs="Times New Roman"/>
              </w:rPr>
              <w:lastRenderedPageBreak/>
              <w:t xml:space="preserve">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D849E" w14:textId="77777777" w:rsidR="003C1E2B" w:rsidRPr="00763D12" w:rsidRDefault="003C1E2B" w:rsidP="00753D4B">
            <w:pPr>
              <w:rPr>
                <w:rFonts w:ascii="Times New Roman" w:eastAsia="Yu Mincho" w:hAnsi="Times New Roman" w:cs="Times New Roman"/>
              </w:rPr>
            </w:pPr>
            <w:r w:rsidRPr="00763D12">
              <w:rPr>
                <w:rFonts w:ascii="Times New Roman" w:eastAsia="Yu Mincho" w:hAnsi="Times New Roman" w:cs="Times New Roman"/>
                <w:b/>
                <w:bCs/>
              </w:rPr>
              <w:lastRenderedPageBreak/>
              <w:t xml:space="preserve">VPĮ 46 </w:t>
            </w:r>
            <w:r w:rsidRPr="00763D12">
              <w:rPr>
                <w:rFonts w:ascii="Times New Roman" w:eastAsia="Yu Mincho" w:hAnsi="Times New Roman" w:cs="Times New Roman"/>
                <w:b/>
                <w:bCs/>
              </w:rPr>
              <w:lastRenderedPageBreak/>
              <w:t>straipsnio 6 dalies 1 punktas</w:t>
            </w:r>
          </w:p>
          <w:p w14:paraId="47F58341" w14:textId="77777777" w:rsidR="003C1E2B" w:rsidRPr="00763D12" w:rsidRDefault="003C1E2B" w:rsidP="00753D4B">
            <w:pPr>
              <w:rPr>
                <w:rFonts w:ascii="Times New Roman" w:eastAsia="Yu Mincho" w:hAnsi="Times New Roman" w:cs="Times New Roman"/>
              </w:rPr>
            </w:pPr>
            <w:r w:rsidRPr="00763D12">
              <w:rPr>
                <w:rFonts w:ascii="Times New Roman" w:eastAsia="Yu Mincho" w:hAnsi="Times New Roman" w:cs="Times New Roman"/>
              </w:rPr>
              <w:t>EBVPD III dalies C1, C2, C3 punktai</w:t>
            </w:r>
          </w:p>
          <w:p w14:paraId="30B936FF" w14:textId="77777777" w:rsidR="003C1E2B" w:rsidRPr="00763D12" w:rsidRDefault="003C1E2B" w:rsidP="00753D4B">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F9B12" w14:textId="77777777" w:rsidR="003C1E2B" w:rsidRPr="00763D12" w:rsidRDefault="003C1E2B" w:rsidP="00753D4B">
            <w:pPr>
              <w:spacing w:after="0" w:line="256" w:lineRule="auto"/>
              <w:jc w:val="both"/>
              <w:rPr>
                <w:rFonts w:ascii="Times New Roman" w:hAnsi="Times New Roman" w:cs="Times New Roman"/>
                <w:b/>
                <w:bCs/>
              </w:rPr>
            </w:pPr>
            <w:r w:rsidRPr="00763D12">
              <w:rPr>
                <w:rFonts w:ascii="Times New Roman" w:hAnsi="Times New Roman" w:cs="Times New Roman"/>
              </w:rPr>
              <w:lastRenderedPageBreak/>
              <w:t xml:space="preserve">Iš Lietuvoje įsteigtų subjektų įrodančių dokumentų </w:t>
            </w:r>
            <w:r w:rsidRPr="00763D12">
              <w:rPr>
                <w:rFonts w:ascii="Times New Roman" w:hAnsi="Times New Roman" w:cs="Times New Roman"/>
              </w:rPr>
              <w:lastRenderedPageBreak/>
              <w:t>nereikalaujama. Užtenka pateikto EBVPD.</w:t>
            </w:r>
          </w:p>
          <w:p w14:paraId="566CD17D" w14:textId="77777777" w:rsidR="003C1E2B" w:rsidRPr="00763D12" w:rsidRDefault="003C1E2B" w:rsidP="00753D4B">
            <w:pPr>
              <w:spacing w:after="0" w:line="256" w:lineRule="auto"/>
              <w:jc w:val="both"/>
              <w:rPr>
                <w:rFonts w:ascii="Times New Roman" w:eastAsia="Yu Mincho" w:hAnsi="Times New Roman" w:cs="Times New Roman"/>
              </w:rPr>
            </w:pPr>
          </w:p>
        </w:tc>
      </w:tr>
      <w:tr w:rsidR="003C1E2B" w:rsidRPr="00763D12" w14:paraId="0E7C355C"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F77" w14:textId="77777777" w:rsidR="003C1E2B" w:rsidRPr="00763D12" w:rsidRDefault="003C1E2B" w:rsidP="00753D4B">
            <w:pPr>
              <w:spacing w:after="0" w:line="256" w:lineRule="auto"/>
              <w:rPr>
                <w:rFonts w:ascii="Times New Roman" w:hAnsi="Times New Roman" w:cs="Times New Roman"/>
              </w:rPr>
            </w:pPr>
            <w:bookmarkStart w:id="53" w:name="_Hlk90887894"/>
            <w:r w:rsidRPr="00763D12">
              <w:rPr>
                <w:rFonts w:ascii="Times New Roman" w:hAnsi="Times New Roman" w:cs="Times New Roman"/>
              </w:rPr>
              <w:lastRenderedPageBreak/>
              <w:t>8.1</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AF1BB" w14:textId="77777777" w:rsidR="003C1E2B" w:rsidRPr="00763D12" w:rsidRDefault="003C1E2B" w:rsidP="00753D4B">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28632F" w14:textId="77777777" w:rsidR="003C1E2B" w:rsidRPr="00763D12" w:rsidRDefault="003C1E2B" w:rsidP="00753D4B">
            <w:pPr>
              <w:spacing w:after="0" w:line="240" w:lineRule="auto"/>
              <w:jc w:val="both"/>
              <w:rPr>
                <w:rFonts w:ascii="Times New Roman" w:hAnsi="Times New Roman" w:cs="Times New Roman"/>
                <w:highlight w:val="lightGray"/>
              </w:rPr>
            </w:pPr>
            <w:r w:rsidRPr="00763D12">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CA28" w14:textId="77777777" w:rsidR="003C1E2B" w:rsidRPr="00763D12" w:rsidRDefault="003C1E2B" w:rsidP="00753D4B">
            <w:pPr>
              <w:rPr>
                <w:rFonts w:ascii="Times New Roman" w:eastAsia="Yu Mincho" w:hAnsi="Times New Roman" w:cs="Times New Roman"/>
              </w:rPr>
            </w:pPr>
            <w:r w:rsidRPr="00763D12">
              <w:rPr>
                <w:rFonts w:ascii="Times New Roman" w:eastAsia="Yu Mincho" w:hAnsi="Times New Roman" w:cs="Times New Roman"/>
                <w:b/>
                <w:bCs/>
              </w:rPr>
              <w:t>VPĮ 46 straipsnio 6 dalies 2 punktas</w:t>
            </w:r>
          </w:p>
          <w:p w14:paraId="5D653054" w14:textId="77777777" w:rsidR="003C1E2B" w:rsidRPr="00763D12" w:rsidRDefault="003C1E2B" w:rsidP="00753D4B">
            <w:pPr>
              <w:spacing w:after="0" w:line="256" w:lineRule="auto"/>
              <w:jc w:val="both"/>
              <w:rPr>
                <w:rFonts w:ascii="Times New Roman" w:eastAsia="Yu Mincho" w:hAnsi="Times New Roman" w:cs="Times New Roman"/>
              </w:rPr>
            </w:pPr>
          </w:p>
          <w:p w14:paraId="0DFBF184"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171E" w14:textId="77777777" w:rsidR="003C1E2B" w:rsidRPr="00763D12" w:rsidRDefault="003C1E2B" w:rsidP="00753D4B">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151C9C4A" w14:textId="77777777" w:rsidR="003C1E2B" w:rsidRPr="00763D12" w:rsidRDefault="00702E27" w:rsidP="00753D4B">
            <w:pPr>
              <w:spacing w:after="0" w:line="256" w:lineRule="auto"/>
              <w:jc w:val="both"/>
              <w:rPr>
                <w:rFonts w:ascii="Times New Roman" w:hAnsi="Times New Roman" w:cs="Times New Roman"/>
                <w:bCs/>
              </w:rPr>
            </w:pPr>
            <w:hyperlink r:id="rId26" w:history="1">
              <w:r w:rsidR="003C1E2B" w:rsidRPr="00763D12">
                <w:rPr>
                  <w:rFonts w:ascii="Times New Roman" w:hAnsi="Times New Roman" w:cs="Times New Roman"/>
                  <w:bCs/>
                  <w:u w:val="single"/>
                </w:rPr>
                <w:t>https://www.registrucentras.lt/jar/p/</w:t>
              </w:r>
            </w:hyperlink>
            <w:r w:rsidR="003C1E2B" w:rsidRPr="00763D12">
              <w:rPr>
                <w:rFonts w:ascii="Times New Roman" w:hAnsi="Times New Roman" w:cs="Times New Roman"/>
                <w:bCs/>
              </w:rPr>
              <w:t xml:space="preserve">. </w:t>
            </w:r>
          </w:p>
          <w:p w14:paraId="05A473D1" w14:textId="77777777" w:rsidR="003C1E2B" w:rsidRPr="00763D12" w:rsidRDefault="003C1E2B" w:rsidP="00753D4B">
            <w:pPr>
              <w:spacing w:after="0" w:line="256" w:lineRule="auto"/>
              <w:jc w:val="both"/>
              <w:rPr>
                <w:rFonts w:ascii="Times New Roman" w:hAnsi="Times New Roman" w:cs="Times New Roman"/>
                <w:b/>
                <w:bCs/>
                <w:highlight w:val="lightGray"/>
              </w:rPr>
            </w:pPr>
          </w:p>
          <w:p w14:paraId="10FBBD7E" w14:textId="77777777" w:rsidR="003C1E2B" w:rsidRPr="00763D12" w:rsidRDefault="003C1E2B" w:rsidP="00753D4B">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4A156D4" w14:textId="77777777" w:rsidR="003C1E2B" w:rsidRPr="00763D12" w:rsidRDefault="003C1E2B" w:rsidP="00753D4B">
            <w:pPr>
              <w:spacing w:after="0" w:line="256" w:lineRule="auto"/>
              <w:jc w:val="both"/>
              <w:rPr>
                <w:rFonts w:ascii="Times New Roman" w:hAnsi="Times New Roman" w:cs="Times New Roman"/>
              </w:rPr>
            </w:pPr>
          </w:p>
          <w:p w14:paraId="1F5B5943" w14:textId="4ACDDD74" w:rsidR="003C1E2B" w:rsidRPr="00763D12" w:rsidRDefault="003C1E2B" w:rsidP="00753D4B">
            <w:pPr>
              <w:spacing w:after="0" w:line="256" w:lineRule="auto"/>
              <w:jc w:val="both"/>
              <w:rPr>
                <w:rFonts w:ascii="Times New Roman" w:hAnsi="Times New Roman" w:cs="Times New Roman"/>
                <w:b/>
                <w:bCs/>
                <w:highlight w:val="lightGray"/>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3C1E2B" w:rsidRPr="00763D12" w14:paraId="1F179989" w14:textId="77777777" w:rsidTr="00753D4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D1FA" w14:textId="77777777" w:rsidR="003C1E2B" w:rsidRPr="00763D12" w:rsidRDefault="003C1E2B" w:rsidP="00753D4B">
            <w:pPr>
              <w:spacing w:after="0" w:line="256" w:lineRule="auto"/>
              <w:rPr>
                <w:rFonts w:ascii="Times New Roman" w:hAnsi="Times New Roman" w:cs="Times New Roman"/>
              </w:rPr>
            </w:pPr>
            <w:r w:rsidRPr="00763D12">
              <w:rPr>
                <w:rFonts w:ascii="Times New Roman" w:hAnsi="Times New Roman" w:cs="Times New Roman"/>
              </w:rPr>
              <w:t>8.1</w:t>
            </w:r>
            <w:r>
              <w:rPr>
                <w:rFonts w:ascii="Times New Roman" w:hAnsi="Times New Roman" w:cs="Times New Roman"/>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F4F92" w14:textId="77777777" w:rsidR="003C1E2B" w:rsidRPr="00763D12" w:rsidRDefault="003C1E2B" w:rsidP="00753D4B">
            <w:pPr>
              <w:spacing w:after="0" w:line="240" w:lineRule="auto"/>
              <w:jc w:val="both"/>
              <w:rPr>
                <w:rFonts w:ascii="Times New Roman" w:hAnsi="Times New Roman" w:cs="Times New Roman"/>
              </w:rPr>
            </w:pPr>
            <w:r w:rsidRPr="00763D12">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C4F28" w14:textId="77777777" w:rsidR="003C1E2B" w:rsidRPr="00763D12" w:rsidRDefault="003C1E2B" w:rsidP="00753D4B">
            <w:pPr>
              <w:rPr>
                <w:rFonts w:ascii="Times New Roman" w:eastAsia="Yu Mincho" w:hAnsi="Times New Roman" w:cs="Times New Roman"/>
              </w:rPr>
            </w:pPr>
            <w:r w:rsidRPr="00763D12">
              <w:rPr>
                <w:rFonts w:ascii="Times New Roman" w:eastAsia="Yu Mincho" w:hAnsi="Times New Roman" w:cs="Times New Roman"/>
                <w:b/>
                <w:bCs/>
              </w:rPr>
              <w:t>VPĮ 46 straipsnio 6 dalies 3 punktas</w:t>
            </w:r>
          </w:p>
          <w:p w14:paraId="29759770" w14:textId="77777777" w:rsidR="003C1E2B" w:rsidRPr="00763D12" w:rsidRDefault="003C1E2B" w:rsidP="00753D4B">
            <w:pPr>
              <w:spacing w:after="0" w:line="256" w:lineRule="auto"/>
              <w:jc w:val="both"/>
              <w:rPr>
                <w:rFonts w:ascii="Times New Roman" w:eastAsia="Yu Mincho" w:hAnsi="Times New Roman" w:cs="Times New Roman"/>
              </w:rPr>
            </w:pPr>
          </w:p>
          <w:p w14:paraId="1F3F6F5E" w14:textId="77777777" w:rsidR="003C1E2B" w:rsidRPr="00763D12" w:rsidRDefault="003C1E2B" w:rsidP="00753D4B">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02E28" w14:textId="77777777" w:rsidR="003C1E2B" w:rsidRPr="00763D12" w:rsidRDefault="003C1E2B" w:rsidP="00753D4B">
            <w:pPr>
              <w:spacing w:after="0" w:line="256" w:lineRule="auto"/>
              <w:jc w:val="both"/>
              <w:rPr>
                <w:rFonts w:ascii="Times New Roman" w:hAnsi="Times New Roman" w:cs="Times New Roman"/>
                <w:color w:val="00B050"/>
              </w:rPr>
            </w:pPr>
            <w:r w:rsidRPr="00763D12">
              <w:rPr>
                <w:rFonts w:ascii="Times New Roman" w:hAnsi="Times New Roman" w:cs="Times New Roman"/>
              </w:rPr>
              <w:t>Iš Lietuvoje įsteigtų subjektų įrodančių dokumentų nereikalaujama, užtenka pateikto EBVPD.</w:t>
            </w:r>
          </w:p>
        </w:tc>
      </w:tr>
    </w:tbl>
    <w:p w14:paraId="5F3A017D" w14:textId="2400BB2A" w:rsidR="00333D03" w:rsidRDefault="00333D03" w:rsidP="00333D03">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88263448"/>
      <w:r w:rsidRPr="00763D12">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4"/>
      <w:bookmarkEnd w:id="55"/>
      <w:bookmarkEnd w:id="56"/>
      <w:bookmarkEnd w:id="57"/>
    </w:p>
    <w:p w14:paraId="6922F28A" w14:textId="77777777" w:rsidR="00C31CE9" w:rsidRPr="00183EB1" w:rsidRDefault="00C31CE9" w:rsidP="00C31CE9"/>
    <w:p w14:paraId="64CFE8D3" w14:textId="6BADAF61" w:rsidR="00C31CE9" w:rsidRPr="00333D03" w:rsidRDefault="00C31CE9" w:rsidP="00333D03">
      <w:pPr>
        <w:pStyle w:val="Antrinispavadinimas"/>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27261741"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r w:rsidR="00A551D3">
        <w:rPr>
          <w:rFonts w:eastAsiaTheme="minorHAnsi" w:cstheme="minorHAnsi"/>
          <w:b/>
          <w:bCs/>
          <w:lang w:eastAsia="en-US"/>
        </w:rPr>
        <w:t xml:space="preserve"> ir jų atitiktį įrodantys dokumentai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757165" w:rsidRPr="00FE7D03" w14:paraId="274E56C6" w14:textId="77777777" w:rsidTr="006742B3">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ECD3EE" w14:textId="77777777" w:rsidR="00757165" w:rsidRPr="00A6045D" w:rsidRDefault="00757165" w:rsidP="00757165">
            <w:pPr>
              <w:tabs>
                <w:tab w:val="left" w:pos="720"/>
              </w:tabs>
              <w:rPr>
                <w:rFonts w:asciiTheme="minorHAnsi" w:eastAsia="Calibri" w:cstheme="minorHAnsi"/>
                <w:b/>
                <w:bCs/>
                <w:sz w:val="21"/>
                <w:szCs w:val="21"/>
              </w:rPr>
            </w:pPr>
            <w:proofErr w:type="spellStart"/>
            <w:r w:rsidRPr="00A6045D">
              <w:rPr>
                <w:rFonts w:asciiTheme="minorHAnsi" w:eastAsia="Calibri" w:cstheme="minorHAnsi"/>
                <w:b/>
                <w:bCs/>
                <w:sz w:val="21"/>
                <w:szCs w:val="21"/>
              </w:rPr>
              <w:t>Eil</w:t>
            </w:r>
            <w:proofErr w:type="spellEnd"/>
            <w:r w:rsidRPr="00A6045D">
              <w:rPr>
                <w:rFonts w:asciiTheme="minorHAnsi" w:eastAsia="Calibri" w:cstheme="minorHAnsi"/>
                <w:b/>
                <w:bCs/>
                <w:sz w:val="21"/>
                <w:szCs w:val="21"/>
              </w:rPr>
              <w:t xml:space="preserve">. </w:t>
            </w:r>
            <w:proofErr w:type="spellStart"/>
            <w:r w:rsidRPr="00A6045D">
              <w:rPr>
                <w:rFonts w:asciiTheme="minorHAnsi" w:eastAsia="Calibri" w:cstheme="minorHAnsi"/>
                <w:b/>
                <w:bCs/>
                <w:sz w:val="21"/>
                <w:szCs w:val="21"/>
              </w:rPr>
              <w:t>Nr</w:t>
            </w:r>
            <w:proofErr w:type="spellEnd"/>
            <w:r w:rsidRPr="00A6045D">
              <w:rPr>
                <w:rFonts w:asciiTheme="minorHAnsi" w:eastAsia="Calibri" w:cstheme="minorHAnsi"/>
                <w:b/>
                <w:bCs/>
                <w:sz w:val="21"/>
                <w:szCs w:val="21"/>
              </w:rPr>
              <w:t>.</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8B60CD"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0D5E61"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4EA9B23"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Subjektas, kuris turi atitikti reikalavimą</w:t>
            </w:r>
          </w:p>
        </w:tc>
      </w:tr>
      <w:tr w:rsidR="00757165" w:rsidRPr="00FE7D03" w14:paraId="5442B92A" w14:textId="77777777" w:rsidTr="006742B3">
        <w:tc>
          <w:tcPr>
            <w:tcW w:w="535" w:type="dxa"/>
            <w:tcBorders>
              <w:top w:val="single" w:sz="4" w:space="0" w:color="000000"/>
              <w:left w:val="single" w:sz="4" w:space="0" w:color="000000"/>
              <w:bottom w:val="single" w:sz="4" w:space="0" w:color="000000"/>
              <w:right w:val="single" w:sz="4" w:space="0" w:color="000000"/>
            </w:tcBorders>
            <w:hideMark/>
          </w:tcPr>
          <w:p w14:paraId="20DBF1A0" w14:textId="04C31786" w:rsidR="00757165" w:rsidRPr="00FE7D03" w:rsidRDefault="003C1E2B" w:rsidP="00757165">
            <w:pPr>
              <w:tabs>
                <w:tab w:val="left" w:pos="720"/>
              </w:tabs>
              <w:rPr>
                <w:rFonts w:asciiTheme="minorHAnsi" w:eastAsia="Calibri" w:cstheme="minorHAnsi"/>
                <w:sz w:val="21"/>
                <w:szCs w:val="21"/>
              </w:rPr>
            </w:pPr>
            <w:r>
              <w:rPr>
                <w:rFonts w:asciiTheme="minorHAnsi" w:eastAsia="Calibri" w:cstheme="minorHAnsi"/>
                <w:sz w:val="21"/>
                <w:szCs w:val="21"/>
              </w:rPr>
              <w:t>1</w:t>
            </w:r>
            <w:r w:rsidR="00757165" w:rsidRPr="00FE7D03">
              <w:rPr>
                <w:rFonts w:asciiTheme="minorHAnsi" w:eastAsia="Calibri" w:cstheme="minorHAnsi"/>
                <w:sz w:val="21"/>
                <w:szCs w:val="21"/>
              </w:rPr>
              <w:t>.</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58A7" w14:textId="5CFCEC14" w:rsidR="00EF25F7" w:rsidRPr="00EF25F7" w:rsidRDefault="00EF25F7" w:rsidP="00EF25F7">
            <w:pPr>
              <w:tabs>
                <w:tab w:val="left" w:pos="720"/>
              </w:tabs>
              <w:ind w:firstLine="349"/>
              <w:jc w:val="both"/>
              <w:rPr>
                <w:rFonts w:asciiTheme="minorHAnsi" w:eastAsia="Calibri" w:cstheme="minorHAnsi"/>
                <w:sz w:val="21"/>
                <w:szCs w:val="21"/>
              </w:rPr>
            </w:pPr>
            <w:r w:rsidRPr="00EF25F7">
              <w:rPr>
                <w:rFonts w:asciiTheme="minorHAnsi" w:eastAsia="Calibri" w:cstheme="minorHAnsi"/>
                <w:sz w:val="21"/>
                <w:szCs w:val="21"/>
              </w:rPr>
              <w:t xml:space="preserve">Tiekėjas turi turėti techniniam projektui parengti ir statinio projekto vykdymo priežiūrai atlikti </w:t>
            </w:r>
            <w:r w:rsidR="004063F9">
              <w:rPr>
                <w:rFonts w:asciiTheme="minorHAnsi" w:eastAsia="Calibri" w:cstheme="minorHAnsi"/>
                <w:b/>
                <w:bCs/>
                <w:sz w:val="21"/>
                <w:szCs w:val="21"/>
              </w:rPr>
              <w:t>p</w:t>
            </w:r>
            <w:r w:rsidRPr="00EF25F7">
              <w:rPr>
                <w:rFonts w:asciiTheme="minorHAnsi" w:eastAsia="Calibri" w:cstheme="minorHAnsi"/>
                <w:b/>
                <w:bCs/>
                <w:sz w:val="21"/>
                <w:szCs w:val="21"/>
              </w:rPr>
              <w:t>rojekto vadovą/projekto vykdymo priežiūros vadovą</w:t>
            </w:r>
            <w:r w:rsidRPr="00EF25F7">
              <w:rPr>
                <w:rFonts w:asciiTheme="minorHAnsi" w:eastAsia="Calibri" w:cstheme="minorHAnsi"/>
                <w:sz w:val="21"/>
                <w:szCs w:val="21"/>
              </w:rPr>
              <w:t xml:space="preserve">, kuris turi teisę eiti </w:t>
            </w:r>
            <w:r w:rsidRPr="001551C5">
              <w:rPr>
                <w:rFonts w:asciiTheme="minorHAnsi" w:eastAsia="Calibri" w:cstheme="minorHAnsi"/>
                <w:sz w:val="21"/>
                <w:szCs w:val="21"/>
              </w:rPr>
              <w:t xml:space="preserve">ypatingojo statinio projekto vadovo/projekto vykdymo priežiūros vadovo pareigas (Statiniai: </w:t>
            </w:r>
            <w:r w:rsidR="001551C5" w:rsidRPr="001551C5">
              <w:rPr>
                <w:rFonts w:asciiTheme="minorHAnsi" w:eastAsia="Calibri" w:cstheme="minorHAnsi"/>
                <w:sz w:val="21"/>
                <w:szCs w:val="21"/>
              </w:rPr>
              <w:t>negyvenamieji</w:t>
            </w:r>
            <w:r w:rsidR="008B348D">
              <w:rPr>
                <w:rFonts w:asciiTheme="minorHAnsi" w:eastAsia="Calibri" w:cstheme="minorHAnsi"/>
                <w:sz w:val="21"/>
                <w:szCs w:val="21"/>
              </w:rPr>
              <w:t>,</w:t>
            </w:r>
            <w:r w:rsidRPr="001551C5">
              <w:rPr>
                <w:rFonts w:asciiTheme="minorHAnsi" w:eastAsia="Calibri" w:cstheme="minorHAnsi"/>
                <w:sz w:val="21"/>
                <w:szCs w:val="21"/>
              </w:rPr>
              <w:t xml:space="preserve"> </w:t>
            </w:r>
            <w:r w:rsidR="008B348D">
              <w:rPr>
                <w:rFonts w:asciiTheme="minorHAnsi" w:eastAsia="Calibri" w:cstheme="minorHAnsi"/>
                <w:sz w:val="21"/>
                <w:szCs w:val="21"/>
              </w:rPr>
              <w:t>g</w:t>
            </w:r>
            <w:r w:rsidRPr="001551C5">
              <w:rPr>
                <w:rFonts w:asciiTheme="minorHAnsi" w:eastAsia="Calibri" w:cstheme="minorHAnsi"/>
                <w:sz w:val="21"/>
                <w:szCs w:val="21"/>
              </w:rPr>
              <w:t xml:space="preserve">rupė: </w:t>
            </w:r>
            <w:r w:rsidR="001551C5" w:rsidRPr="001551C5">
              <w:rPr>
                <w:rFonts w:asciiTheme="minorHAnsi" w:eastAsia="Calibri" w:cstheme="minorHAnsi"/>
                <w:sz w:val="21"/>
                <w:szCs w:val="21"/>
              </w:rPr>
              <w:t>administraciniai).</w:t>
            </w:r>
          </w:p>
          <w:p w14:paraId="2EDDC8A0" w14:textId="77777777" w:rsidR="00EF25F7" w:rsidRPr="00EF25F7" w:rsidRDefault="00EF25F7" w:rsidP="00EF25F7">
            <w:pPr>
              <w:tabs>
                <w:tab w:val="left" w:pos="720"/>
              </w:tabs>
              <w:ind w:firstLine="349"/>
              <w:jc w:val="both"/>
              <w:rPr>
                <w:rFonts w:asciiTheme="minorHAnsi" w:eastAsia="Calibri" w:cstheme="minorHAnsi"/>
                <w:sz w:val="21"/>
                <w:szCs w:val="21"/>
              </w:rPr>
            </w:pPr>
          </w:p>
          <w:p w14:paraId="0D666052" w14:textId="77777777" w:rsidR="00EF25F7" w:rsidRPr="00EF25F7" w:rsidRDefault="00EF25F7" w:rsidP="00EF25F7">
            <w:pPr>
              <w:tabs>
                <w:tab w:val="left" w:pos="720"/>
              </w:tabs>
              <w:ind w:firstLine="349"/>
              <w:jc w:val="both"/>
              <w:rPr>
                <w:rFonts w:asciiTheme="minorHAnsi" w:eastAsia="Calibri" w:cstheme="minorHAnsi"/>
                <w:b/>
                <w:bCs/>
                <w:sz w:val="21"/>
                <w:szCs w:val="21"/>
              </w:rPr>
            </w:pPr>
            <w:r w:rsidRPr="00EF25F7">
              <w:rPr>
                <w:rFonts w:asciiTheme="minorHAnsi" w:eastAsia="Calibri" w:cstheme="minorHAnsi"/>
                <w:b/>
                <w:bCs/>
                <w:sz w:val="21"/>
                <w:szCs w:val="21"/>
              </w:rPr>
              <w:t>PASTABA:</w:t>
            </w:r>
          </w:p>
          <w:p w14:paraId="01B3F04D" w14:textId="055FBAFE" w:rsidR="00757165" w:rsidRPr="004063F9" w:rsidRDefault="00EF25F7" w:rsidP="004063F9">
            <w:pPr>
              <w:tabs>
                <w:tab w:val="left" w:pos="720"/>
              </w:tabs>
              <w:ind w:firstLine="349"/>
              <w:jc w:val="both"/>
              <w:rPr>
                <w:rFonts w:asciiTheme="minorHAnsi" w:eastAsia="Calibri" w:cstheme="minorHAnsi"/>
                <w:sz w:val="21"/>
                <w:szCs w:val="21"/>
              </w:rPr>
            </w:pPr>
            <w:r w:rsidRPr="00EF25F7">
              <w:rPr>
                <w:rFonts w:asciiTheme="minorHAnsi" w:eastAsia="Calibri" w:cstheme="minorHAnsi"/>
                <w:sz w:val="21"/>
                <w:szCs w:val="21"/>
              </w:rPr>
              <w:t>•</w:t>
            </w:r>
            <w:r w:rsidRPr="00EF25F7">
              <w:rPr>
                <w:rFonts w:asciiTheme="minorHAnsi" w:eastAsia="Calibri" w:cstheme="minorHAnsi"/>
                <w:sz w:val="21"/>
                <w:szCs w:val="21"/>
              </w:rPr>
              <w:tab/>
              <w:t>Atitikimui gali būti siūlomas vienas asmuo, jei turi reikalaujamą kvalifikaciją</w:t>
            </w:r>
            <w:r w:rsidR="004063F9">
              <w:rPr>
                <w:rFonts w:asciiTheme="minorHAnsi" w:eastAsia="Calibri" w:cstheme="minorHAnsi"/>
                <w:sz w:val="21"/>
                <w:szCs w:val="21"/>
              </w:rPr>
              <w:t>.</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37D1" w14:textId="29BB34F2" w:rsidR="00757165" w:rsidRPr="00585C49" w:rsidRDefault="00EF25F7" w:rsidP="006711A8">
            <w:pPr>
              <w:tabs>
                <w:tab w:val="left" w:pos="720"/>
              </w:tabs>
              <w:jc w:val="both"/>
              <w:rPr>
                <w:rFonts w:asciiTheme="minorHAnsi" w:eastAsia="Calibri" w:cstheme="minorHAnsi"/>
                <w:b/>
                <w:bCs/>
                <w:sz w:val="21"/>
                <w:szCs w:val="21"/>
              </w:rPr>
            </w:pPr>
            <w:r>
              <w:rPr>
                <w:rFonts w:asciiTheme="minorHAnsi" w:eastAsia="Calibri" w:cstheme="minorHAnsi"/>
                <w:sz w:val="21"/>
                <w:szCs w:val="21"/>
              </w:rPr>
              <w:t>Pateikiama:</w:t>
            </w:r>
          </w:p>
          <w:p w14:paraId="190A160F" w14:textId="6453428E"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1) Siūlomų specialistų sąrašas, kuriame turi būti nurodyta siūlomo specialisto vardas, pavardė, atestato numeris. </w:t>
            </w:r>
          </w:p>
          <w:p w14:paraId="32FCFBB7" w14:textId="77777777" w:rsidR="00757165" w:rsidRPr="00FE7D03" w:rsidRDefault="00757165" w:rsidP="004335AE">
            <w:pPr>
              <w:tabs>
                <w:tab w:val="left" w:pos="720"/>
              </w:tabs>
              <w:jc w:val="both"/>
              <w:rPr>
                <w:rFonts w:asciiTheme="minorHAnsi" w:eastAsia="Calibri" w:cstheme="minorHAnsi"/>
                <w:sz w:val="21"/>
                <w:szCs w:val="21"/>
              </w:rPr>
            </w:pPr>
          </w:p>
          <w:p w14:paraId="2E517326"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0C5D8053" w14:textId="77777777" w:rsidR="00757165" w:rsidRPr="00FE7D03" w:rsidRDefault="00757165" w:rsidP="004335AE">
            <w:pPr>
              <w:tabs>
                <w:tab w:val="left" w:pos="720"/>
              </w:tabs>
              <w:jc w:val="both"/>
              <w:rPr>
                <w:rFonts w:asciiTheme="minorHAnsi" w:eastAsia="Calibri" w:cstheme="minorHAnsi"/>
                <w:sz w:val="21"/>
                <w:szCs w:val="21"/>
              </w:rPr>
            </w:pPr>
          </w:p>
          <w:p w14:paraId="7A10AF04"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w:t>
            </w:r>
            <w:r w:rsidRPr="00FE7D03">
              <w:rPr>
                <w:rFonts w:asciiTheme="minorHAnsi" w:eastAsia="Calibri" w:cstheme="minorHAnsi"/>
                <w:sz w:val="21"/>
                <w:szCs w:val="21"/>
              </w:rPr>
              <w:lastRenderedPageBreak/>
              <w:t>pirkimo, kuriame tiekėjo pasiūlymas pripažintas laimėjusiu, sutartį, turės pateikti ir patį teisės pripažinimo dokumentą.</w:t>
            </w:r>
          </w:p>
          <w:p w14:paraId="6D171580" w14:textId="77777777" w:rsidR="00757165" w:rsidRPr="00FE7D03" w:rsidRDefault="00757165" w:rsidP="004335AE">
            <w:pPr>
              <w:tabs>
                <w:tab w:val="left" w:pos="720"/>
              </w:tabs>
              <w:jc w:val="both"/>
              <w:rPr>
                <w:rFonts w:asciiTheme="minorHAnsi" w:eastAsia="Calibri" w:cstheme="minorHAnsi"/>
                <w:iCs/>
                <w:sz w:val="21"/>
                <w:szCs w:val="21"/>
              </w:rPr>
            </w:pPr>
            <w:r w:rsidRPr="00FE7D03">
              <w:rPr>
                <w:rFonts w:asciiTheme="minorHAnsi" w:eastAsia="Calibri" w:cstheme="minorHAnsi"/>
                <w:iCs/>
                <w:sz w:val="21"/>
                <w:szCs w:val="21"/>
              </w:rPr>
              <w:t>Trečiųjų valstybių piliečiai yra atestuojami tokia pačia tvarka, kaip ir Lietuvos Respublikos fiziniai asmenys.</w:t>
            </w:r>
          </w:p>
          <w:p w14:paraId="29A0C2D1" w14:textId="77777777" w:rsidR="00757165" w:rsidRPr="00FE7D03" w:rsidRDefault="00757165" w:rsidP="004335AE">
            <w:pPr>
              <w:tabs>
                <w:tab w:val="left" w:pos="720"/>
              </w:tabs>
              <w:jc w:val="both"/>
              <w:rPr>
                <w:rFonts w:asciiTheme="minorHAnsi" w:eastAsia="Calibri" w:cstheme="minorHAnsi"/>
                <w:iCs/>
                <w:sz w:val="21"/>
                <w:szCs w:val="21"/>
              </w:rPr>
            </w:pPr>
          </w:p>
          <w:p w14:paraId="175E9462"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D546" w14:textId="5D02907D" w:rsidR="006F203C" w:rsidRDefault="006F203C" w:rsidP="00B10BAC">
            <w:pPr>
              <w:tabs>
                <w:tab w:val="left" w:pos="720"/>
              </w:tabs>
              <w:ind w:firstLine="337"/>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00757165" w:rsidRPr="00FE7D03">
              <w:rPr>
                <w:rFonts w:asciiTheme="minorHAnsi" w:eastAsia="Calibri" w:cstheme="minorHAnsi"/>
                <w:sz w:val="21"/>
                <w:szCs w:val="21"/>
              </w:rPr>
              <w:t>jeigu pasiūlymą teikia ūkio subjektų grupė – reikalavimą turi atitikti ūkio subjektų grupės nario (-</w:t>
            </w:r>
            <w:proofErr w:type="spellStart"/>
            <w:r w:rsidR="00757165" w:rsidRPr="00FE7D03">
              <w:rPr>
                <w:rFonts w:asciiTheme="minorHAnsi" w:eastAsia="Calibri" w:cstheme="minorHAnsi"/>
                <w:sz w:val="21"/>
                <w:szCs w:val="21"/>
              </w:rPr>
              <w:t>ių</w:t>
            </w:r>
            <w:proofErr w:type="spellEnd"/>
            <w:r w:rsidR="00757165" w:rsidRPr="00FE7D03">
              <w:rPr>
                <w:rFonts w:asciiTheme="minorHAnsi" w:eastAsia="Calibri" w:cstheme="minorHAnsi"/>
                <w:sz w:val="21"/>
                <w:szCs w:val="21"/>
              </w:rPr>
              <w:t>) specialistai, atsižvelgiant į jų prisiimamus</w:t>
            </w:r>
            <w:r w:rsidR="006A7AE7">
              <w:rPr>
                <w:rFonts w:asciiTheme="minorHAnsi" w:eastAsia="Calibri" w:cstheme="minorHAnsi"/>
                <w:sz w:val="21"/>
                <w:szCs w:val="21"/>
              </w:rPr>
              <w:t xml:space="preserve"> </w:t>
            </w:r>
            <w:r w:rsidR="00757165" w:rsidRPr="00FE7D03">
              <w:rPr>
                <w:rFonts w:asciiTheme="minorHAnsi" w:eastAsia="Calibri" w:cstheme="minorHAnsi"/>
                <w:sz w:val="21"/>
                <w:szCs w:val="21"/>
              </w:rPr>
              <w:t xml:space="preserve">įsipareigojimus pirkimo sutarčiai vykdyti; </w:t>
            </w:r>
          </w:p>
          <w:p w14:paraId="20F27122" w14:textId="05F9C396" w:rsidR="00757165" w:rsidRPr="00FE7D03" w:rsidRDefault="006F203C" w:rsidP="006A7AE7">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r w:rsidR="00757165" w:rsidRPr="00FE7D03">
              <w:rPr>
                <w:rFonts w:asciiTheme="minorHAnsi" w:eastAsia="Calibri" w:cstheme="minorHAnsi"/>
                <w:sz w:val="21"/>
                <w:szCs w:val="21"/>
              </w:rPr>
              <w:t>tiekėjas gali remtis kitų ūkio subjektų pajėgumais tik tuo atveju, jeigu tie subjektai (jų darbuotojai) patys vykdys tą pirkimo sutarties dalį, kuriai reikia jų turimų pajėgumų;</w:t>
            </w:r>
          </w:p>
          <w:p w14:paraId="0FEAE964" w14:textId="44BDD87D" w:rsidR="00757165" w:rsidRPr="00FE7D03" w:rsidRDefault="006F203C" w:rsidP="006A7AE7">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proofErr w:type="spellStart"/>
            <w:r w:rsidR="00757165" w:rsidRPr="00FE7D03">
              <w:rPr>
                <w:rFonts w:asciiTheme="minorHAnsi" w:eastAsia="Calibri" w:cstheme="minorHAnsi"/>
                <w:sz w:val="21"/>
                <w:szCs w:val="21"/>
              </w:rPr>
              <w:t>subtiekėjai</w:t>
            </w:r>
            <w:proofErr w:type="spellEnd"/>
            <w:r w:rsidR="00757165" w:rsidRPr="00FE7D03">
              <w:rPr>
                <w:rFonts w:asciiTheme="minorHAnsi" w:eastAsia="Calibri" w:cstheme="minorHAnsi"/>
                <w:sz w:val="21"/>
                <w:szCs w:val="21"/>
              </w:rPr>
              <w:t xml:space="preserve"> – jei tiekėjas (jo pasitelkiami specialistai) pats atitinka nustatytą reikalavimą, tačiau ketina pasitelkti </w:t>
            </w:r>
            <w:proofErr w:type="spellStart"/>
            <w:r w:rsidR="00757165" w:rsidRPr="00FE7D03">
              <w:rPr>
                <w:rFonts w:asciiTheme="minorHAnsi" w:eastAsia="Calibri" w:cstheme="minorHAnsi"/>
                <w:sz w:val="21"/>
                <w:szCs w:val="21"/>
              </w:rPr>
              <w:t>subtiekėjus</w:t>
            </w:r>
            <w:proofErr w:type="spellEnd"/>
            <w:r w:rsidR="00757165" w:rsidRPr="00FE7D03">
              <w:rPr>
                <w:rFonts w:asciiTheme="minorHAnsi" w:eastAsia="Calibri" w:cstheme="minorHAnsi"/>
                <w:sz w:val="21"/>
                <w:szCs w:val="21"/>
              </w:rPr>
              <w:t xml:space="preserve"> (jo specialistus), </w:t>
            </w:r>
            <w:proofErr w:type="spellStart"/>
            <w:r w:rsidR="00757165" w:rsidRPr="00FE7D03">
              <w:rPr>
                <w:rFonts w:asciiTheme="minorHAnsi" w:eastAsia="Calibri" w:cstheme="minorHAnsi"/>
                <w:sz w:val="21"/>
                <w:szCs w:val="21"/>
              </w:rPr>
              <w:t>subtiekėjų</w:t>
            </w:r>
            <w:proofErr w:type="spellEnd"/>
            <w:r w:rsidR="00757165" w:rsidRPr="00FE7D03">
              <w:rPr>
                <w:rFonts w:asciiTheme="minorHAnsi" w:eastAsia="Calibri" w:cstheme="minorHAnsi"/>
                <w:sz w:val="21"/>
                <w:szCs w:val="21"/>
              </w:rPr>
              <w:t xml:space="preserve"> specialistai privalo atitikti nustatytus reikalavimus, jeigu </w:t>
            </w:r>
            <w:proofErr w:type="spellStart"/>
            <w:r w:rsidR="00757165" w:rsidRPr="00FE7D03">
              <w:rPr>
                <w:rFonts w:asciiTheme="minorHAnsi" w:eastAsia="Calibri" w:cstheme="minorHAnsi"/>
                <w:sz w:val="21"/>
                <w:szCs w:val="21"/>
              </w:rPr>
              <w:t>subtiekėjai</w:t>
            </w:r>
            <w:proofErr w:type="spellEnd"/>
            <w:r w:rsidR="00757165" w:rsidRPr="00FE7D03">
              <w:rPr>
                <w:rFonts w:asciiTheme="minorHAnsi" w:eastAsia="Calibri" w:cstheme="minorHAnsi"/>
                <w:sz w:val="21"/>
                <w:szCs w:val="21"/>
              </w:rPr>
              <w:t xml:space="preserve"> (jų darbuotojai) patys vykdys tą pirkimo sutarties dalį, kuriai reikia nustatytos kvalifikacijos. </w:t>
            </w:r>
          </w:p>
          <w:p w14:paraId="4208521B" w14:textId="77777777" w:rsidR="00757165" w:rsidRPr="00FE7D03" w:rsidRDefault="00757165" w:rsidP="004335AE">
            <w:pPr>
              <w:tabs>
                <w:tab w:val="left" w:pos="720"/>
              </w:tabs>
              <w:jc w:val="both"/>
              <w:rPr>
                <w:rFonts w:asciiTheme="minorHAnsi" w:eastAsia="Calibri" w:cstheme="minorHAnsi"/>
                <w:sz w:val="21"/>
                <w:szCs w:val="21"/>
              </w:rPr>
            </w:pPr>
          </w:p>
        </w:tc>
      </w:tr>
      <w:tr w:rsidR="00EB642B" w:rsidRPr="00FE7D03" w14:paraId="7F5B7E43" w14:textId="77777777" w:rsidTr="006742B3">
        <w:tc>
          <w:tcPr>
            <w:tcW w:w="535" w:type="dxa"/>
            <w:tcBorders>
              <w:top w:val="single" w:sz="4" w:space="0" w:color="000000"/>
              <w:left w:val="single" w:sz="4" w:space="0" w:color="000000"/>
              <w:bottom w:val="single" w:sz="4" w:space="0" w:color="000000"/>
              <w:right w:val="single" w:sz="4" w:space="0" w:color="000000"/>
            </w:tcBorders>
          </w:tcPr>
          <w:p w14:paraId="1A10ED9E" w14:textId="426ED737" w:rsidR="00EB642B" w:rsidRPr="00FE7D03" w:rsidRDefault="003C1E2B" w:rsidP="00757165">
            <w:pPr>
              <w:tabs>
                <w:tab w:val="left" w:pos="720"/>
              </w:tabs>
              <w:rPr>
                <w:rFonts w:eastAsia="Calibri" w:cstheme="minorHAnsi"/>
              </w:rPr>
            </w:pPr>
            <w:r>
              <w:rPr>
                <w:rFonts w:eastAsia="Calibri" w:cstheme="minorHAnsi"/>
              </w:rPr>
              <w:lastRenderedPageBreak/>
              <w:t>2</w:t>
            </w:r>
            <w:r w:rsidR="00EB642B">
              <w:rPr>
                <w:rFonts w:eastAsia="Calibri" w:cstheme="minorHAnsi"/>
              </w:rPr>
              <w:t>.</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C702" w14:textId="77777777" w:rsidR="00EB642B" w:rsidRPr="00EB642B" w:rsidRDefault="00EB642B" w:rsidP="006F203C">
            <w:pPr>
              <w:tabs>
                <w:tab w:val="left" w:pos="720"/>
              </w:tabs>
              <w:ind w:firstLine="490"/>
              <w:jc w:val="both"/>
              <w:rPr>
                <w:rFonts w:asciiTheme="minorHAnsi" w:eastAsia="Calibri" w:cstheme="minorHAnsi"/>
                <w:sz w:val="21"/>
                <w:szCs w:val="21"/>
              </w:rPr>
            </w:pPr>
            <w:r w:rsidRPr="00EB642B">
              <w:rPr>
                <w:rFonts w:asciiTheme="minorHAnsi" w:eastAsia="Calibri" w:cstheme="minorHAnsi"/>
                <w:sz w:val="21"/>
                <w:szCs w:val="21"/>
              </w:rPr>
              <w:t>Tiekėjas turi turėti šį specialistą:</w:t>
            </w:r>
          </w:p>
          <w:p w14:paraId="46A44E78" w14:textId="471E79B8" w:rsidR="00DC3602" w:rsidRPr="00EF25F7" w:rsidRDefault="00EB642B" w:rsidP="00DC3602">
            <w:pPr>
              <w:tabs>
                <w:tab w:val="left" w:pos="720"/>
              </w:tabs>
              <w:ind w:firstLine="349"/>
              <w:jc w:val="both"/>
              <w:rPr>
                <w:rFonts w:asciiTheme="minorHAnsi" w:eastAsia="Calibri" w:cstheme="minorHAnsi"/>
                <w:sz w:val="21"/>
                <w:szCs w:val="21"/>
              </w:rPr>
            </w:pPr>
            <w:r w:rsidRPr="008B348D">
              <w:rPr>
                <w:rFonts w:asciiTheme="minorHAnsi" w:eastAsia="Calibri" w:cstheme="minorHAnsi"/>
                <w:b/>
                <w:bCs/>
                <w:sz w:val="21"/>
                <w:szCs w:val="21"/>
              </w:rPr>
              <w:t>Statinio architektūros projekto dalies vadovą</w:t>
            </w:r>
            <w:r w:rsidRPr="008B348D">
              <w:rPr>
                <w:rFonts w:asciiTheme="minorHAnsi" w:eastAsia="Calibri" w:cstheme="minorHAnsi"/>
                <w:sz w:val="21"/>
                <w:szCs w:val="21"/>
              </w:rPr>
              <w:t xml:space="preserve"> </w:t>
            </w:r>
            <w:r w:rsidR="00DC3602" w:rsidRPr="008B348D">
              <w:rPr>
                <w:rFonts w:asciiTheme="minorHAnsi" w:eastAsia="Calibri" w:cstheme="minorHAnsi"/>
                <w:sz w:val="21"/>
                <w:szCs w:val="21"/>
              </w:rPr>
              <w:t xml:space="preserve">(Statiniai: </w:t>
            </w:r>
            <w:r w:rsidR="008B348D" w:rsidRPr="008B348D">
              <w:rPr>
                <w:rFonts w:asciiTheme="minorHAnsi" w:eastAsia="Calibri" w:cstheme="minorHAnsi"/>
                <w:sz w:val="21"/>
                <w:szCs w:val="21"/>
              </w:rPr>
              <w:t>negyvenamieji,</w:t>
            </w:r>
            <w:r w:rsidR="00DC3602" w:rsidRPr="008B348D">
              <w:rPr>
                <w:rFonts w:asciiTheme="minorHAnsi" w:eastAsia="Calibri" w:cstheme="minorHAnsi"/>
                <w:sz w:val="21"/>
                <w:szCs w:val="21"/>
              </w:rPr>
              <w:t xml:space="preserve"> </w:t>
            </w:r>
            <w:r w:rsidR="008B348D" w:rsidRPr="008B348D">
              <w:rPr>
                <w:rFonts w:asciiTheme="minorHAnsi" w:eastAsia="Calibri" w:cstheme="minorHAnsi"/>
                <w:sz w:val="21"/>
                <w:szCs w:val="21"/>
              </w:rPr>
              <w:t>g</w:t>
            </w:r>
            <w:r w:rsidR="00DC3602" w:rsidRPr="008B348D">
              <w:rPr>
                <w:rFonts w:asciiTheme="minorHAnsi" w:eastAsia="Calibri" w:cstheme="minorHAnsi"/>
                <w:sz w:val="21"/>
                <w:szCs w:val="21"/>
              </w:rPr>
              <w:t xml:space="preserve">rupė: </w:t>
            </w:r>
            <w:r w:rsidR="008B348D" w:rsidRPr="008B348D">
              <w:rPr>
                <w:rFonts w:asciiTheme="minorHAnsi" w:eastAsia="Calibri" w:cstheme="minorHAnsi"/>
                <w:sz w:val="21"/>
                <w:szCs w:val="21"/>
              </w:rPr>
              <w:t>administraciniai)</w:t>
            </w:r>
            <w:r w:rsidR="00DC3602" w:rsidRPr="008B348D">
              <w:rPr>
                <w:rFonts w:asciiTheme="minorHAnsi" w:eastAsia="Calibri" w:cstheme="minorHAnsi"/>
                <w:sz w:val="21"/>
                <w:szCs w:val="21"/>
              </w:rPr>
              <w:t>.</w:t>
            </w:r>
          </w:p>
          <w:p w14:paraId="54787793" w14:textId="28631DA6" w:rsidR="00EB642B" w:rsidRPr="00EB642B" w:rsidRDefault="00EB642B" w:rsidP="006F203C">
            <w:pPr>
              <w:tabs>
                <w:tab w:val="left" w:pos="720"/>
              </w:tabs>
              <w:ind w:firstLine="490"/>
              <w:jc w:val="both"/>
              <w:rPr>
                <w:rFonts w:asciiTheme="minorHAnsi" w:eastAsia="Calibri" w:cstheme="minorHAnsi"/>
                <w:sz w:val="21"/>
                <w:szCs w:val="21"/>
              </w:rPr>
            </w:pPr>
          </w:p>
          <w:p w14:paraId="2C90271C" w14:textId="77777777" w:rsidR="00EB642B" w:rsidRPr="00FE7D03" w:rsidRDefault="00EB642B" w:rsidP="006F203C">
            <w:pPr>
              <w:pStyle w:val="Sraopastraipa"/>
              <w:tabs>
                <w:tab w:val="left" w:pos="720"/>
              </w:tabs>
              <w:ind w:left="379" w:firstLine="490"/>
              <w:jc w:val="both"/>
              <w:rPr>
                <w:rFonts w:asciiTheme="minorHAnsi" w:eastAsia="Calibri" w:cstheme="minorHAnsi"/>
                <w:sz w:val="21"/>
                <w:szCs w:val="21"/>
              </w:rPr>
            </w:pPr>
          </w:p>
          <w:p w14:paraId="31391572" w14:textId="0CBF028B" w:rsidR="00EB642B" w:rsidRPr="00EB642B" w:rsidRDefault="00EB642B" w:rsidP="006F203C">
            <w:pPr>
              <w:tabs>
                <w:tab w:val="left" w:pos="720"/>
              </w:tabs>
              <w:ind w:firstLine="490"/>
              <w:jc w:val="both"/>
              <w:rPr>
                <w:rFonts w:asciiTheme="minorHAnsi" w:eastAsia="Calibri" w:cstheme="minorHAnsi"/>
                <w:b/>
                <w:bCs/>
                <w:color w:val="FF0000"/>
                <w:sz w:val="21"/>
                <w:szCs w:val="21"/>
                <w:u w:val="single"/>
              </w:rPr>
            </w:pPr>
            <w:r w:rsidRPr="00EB642B">
              <w:rPr>
                <w:rFonts w:asciiTheme="minorHAnsi" w:eastAsia="Calibri" w:cstheme="minorHAnsi"/>
                <w:b/>
                <w:bCs/>
                <w:color w:val="FF0000"/>
                <w:sz w:val="21"/>
                <w:szCs w:val="21"/>
                <w:u w:val="single"/>
              </w:rPr>
              <w:t>Įvardinto specialisto patirtis bus vertinama taikant kokybinį vertinimą, todėl kvalifikacijos dokumentus prašome BŪTINAI pateikti kartu su pasiūlymu.</w:t>
            </w:r>
          </w:p>
          <w:p w14:paraId="3CFEA572" w14:textId="77777777" w:rsidR="00EB642B" w:rsidRDefault="00EB642B" w:rsidP="006F203C">
            <w:pPr>
              <w:tabs>
                <w:tab w:val="left" w:pos="720"/>
              </w:tabs>
              <w:ind w:firstLine="490"/>
              <w:jc w:val="both"/>
              <w:rPr>
                <w:rFonts w:eastAsia="Calibri" w:cstheme="minorHAnsi"/>
              </w:rPr>
            </w:pPr>
          </w:p>
          <w:p w14:paraId="18769C09" w14:textId="77777777" w:rsidR="00EF25F7" w:rsidRPr="00EF25F7" w:rsidRDefault="006F203C" w:rsidP="006F203C">
            <w:pPr>
              <w:tabs>
                <w:tab w:val="left" w:pos="720"/>
              </w:tabs>
              <w:ind w:firstLine="490"/>
              <w:jc w:val="both"/>
              <w:rPr>
                <w:rFonts w:asciiTheme="minorHAnsi" w:eastAsia="Calibri" w:cstheme="minorHAnsi"/>
                <w:b/>
                <w:bCs/>
                <w:sz w:val="21"/>
                <w:szCs w:val="21"/>
              </w:rPr>
            </w:pPr>
            <w:r w:rsidRPr="00EF25F7">
              <w:rPr>
                <w:rFonts w:asciiTheme="minorHAnsi" w:eastAsia="Calibri" w:cstheme="minorHAnsi"/>
                <w:b/>
                <w:bCs/>
                <w:sz w:val="21"/>
                <w:szCs w:val="21"/>
              </w:rPr>
              <w:t>Pastaba:</w:t>
            </w:r>
            <w:r w:rsidR="008F05BF" w:rsidRPr="00EF25F7">
              <w:rPr>
                <w:rFonts w:asciiTheme="minorHAnsi" w:eastAsia="Calibri" w:cstheme="minorHAnsi"/>
                <w:b/>
                <w:bCs/>
                <w:sz w:val="21"/>
                <w:szCs w:val="21"/>
              </w:rPr>
              <w:t xml:space="preserve"> </w:t>
            </w:r>
          </w:p>
          <w:p w14:paraId="16789201" w14:textId="497FA874" w:rsidR="00EF25F7" w:rsidRPr="00B10BAC" w:rsidRDefault="006F203C" w:rsidP="00B10BAC">
            <w:pPr>
              <w:pStyle w:val="Sraopastraipa"/>
              <w:numPr>
                <w:ilvl w:val="0"/>
                <w:numId w:val="45"/>
              </w:numPr>
              <w:tabs>
                <w:tab w:val="left" w:pos="720"/>
              </w:tabs>
              <w:ind w:left="207" w:firstLine="283"/>
              <w:jc w:val="both"/>
              <w:rPr>
                <w:rFonts w:asciiTheme="minorHAnsi" w:eastAsia="Calibri" w:cstheme="minorHAnsi"/>
                <w:sz w:val="21"/>
                <w:szCs w:val="21"/>
              </w:rPr>
            </w:pPr>
            <w:r w:rsidRPr="00EF25F7">
              <w:rPr>
                <w:rFonts w:asciiTheme="minorHAnsi" w:eastAsia="Calibri" w:cstheme="minorHAnsi"/>
                <w:sz w:val="21"/>
                <w:szCs w:val="21"/>
              </w:rPr>
              <w:t>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39BD" w14:textId="77777777" w:rsidR="00EB642B" w:rsidRPr="00A6045D" w:rsidRDefault="00EB642B" w:rsidP="00EB642B">
            <w:pPr>
              <w:tabs>
                <w:tab w:val="left" w:pos="720"/>
              </w:tabs>
              <w:jc w:val="both"/>
              <w:rPr>
                <w:rFonts w:asciiTheme="minorHAnsi" w:eastAsia="Calibri" w:cstheme="minorHAnsi"/>
                <w:b/>
                <w:bCs/>
                <w:sz w:val="21"/>
                <w:szCs w:val="21"/>
              </w:rPr>
            </w:pPr>
            <w:r w:rsidRPr="00A6045D">
              <w:rPr>
                <w:rFonts w:asciiTheme="minorHAnsi" w:eastAsia="Calibri" w:cstheme="minorHAnsi"/>
                <w:b/>
                <w:bCs/>
                <w:sz w:val="21"/>
                <w:szCs w:val="21"/>
              </w:rPr>
              <w:t>Pateikiama:</w:t>
            </w:r>
          </w:p>
          <w:p w14:paraId="1E31C268" w14:textId="77777777" w:rsidR="00EB642B" w:rsidRPr="00FE7D03" w:rsidRDefault="00EB642B" w:rsidP="00EB642B">
            <w:pPr>
              <w:tabs>
                <w:tab w:val="left" w:pos="720"/>
              </w:tabs>
              <w:jc w:val="both"/>
              <w:rPr>
                <w:rFonts w:asciiTheme="minorHAnsi" w:eastAsia="Calibri" w:cstheme="minorHAnsi"/>
                <w:sz w:val="21"/>
                <w:szCs w:val="21"/>
              </w:rPr>
            </w:pPr>
          </w:p>
          <w:p w14:paraId="75FBD2D7"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1) Siūlomų specialistų sąrašas, kuriame turi būti nurodyta siūlomo specialisto vardas, pavardė, atestato numeris. </w:t>
            </w:r>
          </w:p>
          <w:p w14:paraId="58D47D40" w14:textId="77777777" w:rsidR="00EB642B" w:rsidRPr="00FE7D03" w:rsidRDefault="00EB642B" w:rsidP="00EB642B">
            <w:pPr>
              <w:tabs>
                <w:tab w:val="left" w:pos="720"/>
              </w:tabs>
              <w:jc w:val="both"/>
              <w:rPr>
                <w:rFonts w:asciiTheme="minorHAnsi" w:eastAsia="Calibri" w:cstheme="minorHAnsi"/>
                <w:sz w:val="21"/>
                <w:szCs w:val="21"/>
              </w:rPr>
            </w:pPr>
          </w:p>
          <w:p w14:paraId="6AD5DB23"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2944B438" w14:textId="77777777" w:rsidR="00EB642B" w:rsidRPr="00FE7D03" w:rsidRDefault="00EB642B" w:rsidP="00EB642B">
            <w:pPr>
              <w:tabs>
                <w:tab w:val="left" w:pos="720"/>
              </w:tabs>
              <w:jc w:val="both"/>
              <w:rPr>
                <w:rFonts w:asciiTheme="minorHAnsi" w:eastAsia="Calibri" w:cstheme="minorHAnsi"/>
                <w:sz w:val="21"/>
                <w:szCs w:val="21"/>
              </w:rPr>
            </w:pPr>
          </w:p>
          <w:p w14:paraId="4BCDD6D0"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w:t>
            </w:r>
            <w:r>
              <w:rPr>
                <w:rFonts w:asciiTheme="minorHAnsi" w:eastAsia="Calibri" w:cstheme="minorHAnsi"/>
                <w:sz w:val="21"/>
                <w:szCs w:val="21"/>
              </w:rPr>
              <w:t xml:space="preserve"> </w:t>
            </w:r>
            <w:r w:rsidRPr="00FE7D03">
              <w:rPr>
                <w:rFonts w:asciiTheme="minorHAnsi" w:eastAsia="Calibri" w:cstheme="minorHAnsi"/>
                <w:sz w:val="21"/>
                <w:szCs w:val="21"/>
              </w:rPr>
              <w:t xml:space="preserve">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w:t>
            </w:r>
            <w:r w:rsidRPr="00FE7D03">
              <w:rPr>
                <w:rFonts w:asciiTheme="minorHAnsi" w:eastAsia="Calibri" w:cstheme="minorHAnsi"/>
                <w:sz w:val="21"/>
                <w:szCs w:val="21"/>
              </w:rPr>
              <w:lastRenderedPageBreak/>
              <w:t>dokumentą.</w:t>
            </w:r>
          </w:p>
          <w:p w14:paraId="32B6B7A4" w14:textId="77777777" w:rsidR="00EB642B" w:rsidRPr="00FE7D03" w:rsidRDefault="00EB642B" w:rsidP="00EB642B">
            <w:pPr>
              <w:tabs>
                <w:tab w:val="left" w:pos="720"/>
              </w:tabs>
              <w:jc w:val="both"/>
              <w:rPr>
                <w:rFonts w:asciiTheme="minorHAnsi" w:eastAsia="Calibri" w:cstheme="minorHAnsi"/>
                <w:iCs/>
                <w:sz w:val="21"/>
                <w:szCs w:val="21"/>
              </w:rPr>
            </w:pPr>
            <w:r w:rsidRPr="00FE7D03">
              <w:rPr>
                <w:rFonts w:asciiTheme="minorHAnsi" w:eastAsia="Calibri" w:cstheme="minorHAnsi"/>
                <w:iCs/>
                <w:sz w:val="21"/>
                <w:szCs w:val="21"/>
              </w:rPr>
              <w:t>Trečiųjų valstybių piliečiai yra atestuojami tokia pačia tvarka, kaip ir Lietuvos Respublikos fiziniai asmenys.</w:t>
            </w:r>
          </w:p>
          <w:p w14:paraId="26AFCC65" w14:textId="77777777" w:rsidR="00EB642B" w:rsidRPr="00FE7D03" w:rsidRDefault="00EB642B" w:rsidP="00EB642B">
            <w:pPr>
              <w:tabs>
                <w:tab w:val="left" w:pos="720"/>
              </w:tabs>
              <w:jc w:val="both"/>
              <w:rPr>
                <w:rFonts w:asciiTheme="minorHAnsi" w:eastAsia="Calibri" w:cstheme="minorHAnsi"/>
                <w:iCs/>
                <w:sz w:val="21"/>
                <w:szCs w:val="21"/>
              </w:rPr>
            </w:pPr>
          </w:p>
          <w:p w14:paraId="2A85EE68" w14:textId="414112E9" w:rsidR="00EB642B" w:rsidRPr="00A6045D" w:rsidRDefault="00EB642B" w:rsidP="00EB642B">
            <w:pPr>
              <w:tabs>
                <w:tab w:val="left" w:pos="720"/>
              </w:tabs>
              <w:jc w:val="both"/>
              <w:rPr>
                <w:rFonts w:eastAsia="Calibri" w:cstheme="minorHAnsi"/>
                <w:b/>
                <w:bCs/>
              </w:rPr>
            </w:pPr>
            <w:r w:rsidRPr="00FE7D03">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735E7" w14:textId="29AD233B" w:rsidR="00EB642B" w:rsidRPr="00FE7D03" w:rsidRDefault="006F203C" w:rsidP="006A7AE7">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Pr="00FE7D03">
              <w:rPr>
                <w:rFonts w:asciiTheme="minorHAnsi" w:eastAsia="Calibri" w:cstheme="minorHAnsi"/>
                <w:sz w:val="21"/>
                <w:szCs w:val="21"/>
              </w:rPr>
              <w:t xml:space="preserve">jeigu pasiūlymą </w:t>
            </w:r>
            <w:r w:rsidR="00EB642B" w:rsidRPr="00FE7D03">
              <w:rPr>
                <w:rFonts w:asciiTheme="minorHAnsi" w:eastAsia="Calibri" w:cstheme="minorHAnsi"/>
                <w:sz w:val="21"/>
                <w:szCs w:val="21"/>
              </w:rPr>
              <w:t>teikia ūkio subjektų grupė – reikalavimą turi atitikti ūkio subjektų grupės nario (-</w:t>
            </w:r>
            <w:proofErr w:type="spellStart"/>
            <w:r w:rsidR="00EB642B" w:rsidRPr="00FE7D03">
              <w:rPr>
                <w:rFonts w:asciiTheme="minorHAnsi" w:eastAsia="Calibri" w:cstheme="minorHAnsi"/>
                <w:sz w:val="21"/>
                <w:szCs w:val="21"/>
              </w:rPr>
              <w:t>ių</w:t>
            </w:r>
            <w:proofErr w:type="spellEnd"/>
            <w:r w:rsidR="00EB642B" w:rsidRPr="00FE7D03">
              <w:rPr>
                <w:rFonts w:asciiTheme="minorHAnsi" w:eastAsia="Calibri" w:cstheme="minorHAnsi"/>
                <w:sz w:val="21"/>
                <w:szCs w:val="21"/>
              </w:rPr>
              <w:t xml:space="preserve">) specialistai, atsižvelgiant į jų prisiimamus įsipareigojimus pirkimo sutarčiai vykdyti; </w:t>
            </w:r>
          </w:p>
          <w:p w14:paraId="4166AC78" w14:textId="5C828DAF" w:rsidR="00EB642B" w:rsidRDefault="006F203C" w:rsidP="006F203C">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t xml:space="preserve">- </w:t>
            </w:r>
            <w:r w:rsidR="00EB642B" w:rsidRPr="00FE7D03">
              <w:rPr>
                <w:rFonts w:asciiTheme="minorHAnsi" w:eastAsia="Calibri" w:cstheme="minorHAnsi"/>
                <w:sz w:val="21"/>
                <w:szCs w:val="21"/>
              </w:rPr>
              <w:t>tiekėjas gali remtis kitų ūkio subjektų pajėgumais tik tuo atveju, jeigu tie subjektai (jų darbuotojai) patys vykdys tą pirkimo sutarties dalį, kuriai reikia jų turimų pajėgumų;</w:t>
            </w:r>
          </w:p>
          <w:p w14:paraId="6F17CE8A" w14:textId="01017EE9" w:rsidR="00EB642B" w:rsidRPr="00EB642B" w:rsidRDefault="006F203C" w:rsidP="006F203C">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t xml:space="preserve">- </w:t>
            </w:r>
            <w:proofErr w:type="spellStart"/>
            <w:r w:rsidR="00EB642B" w:rsidRPr="00EB642B">
              <w:rPr>
                <w:rFonts w:asciiTheme="minorHAnsi" w:eastAsia="Calibri" w:cstheme="minorHAnsi"/>
                <w:sz w:val="21"/>
                <w:szCs w:val="21"/>
              </w:rPr>
              <w:t>subtiekėjai</w:t>
            </w:r>
            <w:proofErr w:type="spellEnd"/>
            <w:r w:rsidR="00EB642B" w:rsidRPr="00EB642B">
              <w:rPr>
                <w:rFonts w:asciiTheme="minorHAnsi" w:eastAsia="Calibri" w:cstheme="minorHAnsi"/>
                <w:sz w:val="21"/>
                <w:szCs w:val="21"/>
              </w:rPr>
              <w:t xml:space="preserve"> – jei tiekėjas (jo specialistai) pats atitinka nustatytą reikalavimą, tačiau ketina pasitelkti </w:t>
            </w:r>
            <w:proofErr w:type="spellStart"/>
            <w:r w:rsidR="00EB642B" w:rsidRPr="00EB642B">
              <w:rPr>
                <w:rFonts w:asciiTheme="minorHAnsi" w:eastAsia="Calibri" w:cstheme="minorHAnsi"/>
                <w:sz w:val="21"/>
                <w:szCs w:val="21"/>
              </w:rPr>
              <w:t>subtiekėjus</w:t>
            </w:r>
            <w:proofErr w:type="spellEnd"/>
            <w:r w:rsidR="00EB642B" w:rsidRPr="00EB642B">
              <w:rPr>
                <w:rFonts w:asciiTheme="minorHAnsi" w:eastAsia="Calibri" w:cstheme="minorHAnsi"/>
                <w:sz w:val="21"/>
                <w:szCs w:val="21"/>
              </w:rPr>
              <w:t xml:space="preserve"> (jo specialistus), </w:t>
            </w:r>
            <w:proofErr w:type="spellStart"/>
            <w:r w:rsidR="00EB642B" w:rsidRPr="00EB642B">
              <w:rPr>
                <w:rFonts w:asciiTheme="minorHAnsi" w:eastAsia="Calibri" w:cstheme="minorHAnsi"/>
                <w:sz w:val="21"/>
                <w:szCs w:val="21"/>
              </w:rPr>
              <w:t>subtiekėjų</w:t>
            </w:r>
            <w:proofErr w:type="spellEnd"/>
            <w:r w:rsidR="00EB642B" w:rsidRPr="00EB642B">
              <w:rPr>
                <w:rFonts w:asciiTheme="minorHAnsi" w:eastAsia="Calibri" w:cstheme="minorHAnsi"/>
                <w:sz w:val="21"/>
                <w:szCs w:val="21"/>
              </w:rPr>
              <w:t xml:space="preserve"> specialistai privalo atitikti nustatytus reikalavimus, jeigu </w:t>
            </w:r>
            <w:proofErr w:type="spellStart"/>
            <w:r w:rsidR="00EB642B" w:rsidRPr="00EB642B">
              <w:rPr>
                <w:rFonts w:asciiTheme="minorHAnsi" w:eastAsia="Calibri" w:cstheme="minorHAnsi"/>
                <w:sz w:val="21"/>
                <w:szCs w:val="21"/>
              </w:rPr>
              <w:t>subtiekėjai</w:t>
            </w:r>
            <w:proofErr w:type="spellEnd"/>
            <w:r w:rsidR="00EB642B" w:rsidRPr="00EB642B">
              <w:rPr>
                <w:rFonts w:asciiTheme="minorHAnsi" w:eastAsia="Calibri" w:cstheme="minorHAnsi"/>
                <w:sz w:val="21"/>
                <w:szCs w:val="21"/>
              </w:rPr>
              <w:t xml:space="preserve"> (jų darbuotojai) patys vykdys tą pirkimo sutarties dalį, kuriai reikia nustatytos kvalifikacijos.</w:t>
            </w: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678D8D01" w14:textId="5A57D20F" w:rsidR="00C31CE9" w:rsidRPr="008D7ED7" w:rsidRDefault="00C31CE9" w:rsidP="008D7ED7">
      <w:pPr>
        <w:spacing w:after="0" w:line="240" w:lineRule="auto"/>
        <w:jc w:val="center"/>
        <w:rPr>
          <w:rFonts w:cstheme="minorHAnsi"/>
          <w:b/>
          <w:bCs/>
          <w:smallCaps/>
        </w:rPr>
      </w:pPr>
      <w:r w:rsidRPr="00F0499F">
        <w:rPr>
          <w:rFonts w:eastAsiaTheme="minorHAnsi" w:cstheme="minorHAnsi"/>
          <w:lang w:eastAsia="en-US"/>
        </w:rPr>
        <w:t>__________</w:t>
      </w:r>
      <w:bookmarkStart w:id="58" w:name="_Ref38291379"/>
      <w:bookmarkStart w:id="59" w:name="_Ref38291394"/>
      <w:bookmarkStart w:id="60" w:name="_Ref38898251"/>
    </w:p>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4370E25B" w14:textId="77777777" w:rsidR="00CF04AE" w:rsidRDefault="00CF04AE" w:rsidP="00CF04AE"/>
    <w:p w14:paraId="4C49F4DD" w14:textId="77777777" w:rsidR="00CF04AE" w:rsidRDefault="00CF04AE" w:rsidP="00CF04AE"/>
    <w:p w14:paraId="57425AE2" w14:textId="77777777" w:rsidR="00CF04AE" w:rsidRDefault="00CF04AE" w:rsidP="00CF04AE"/>
    <w:p w14:paraId="134DACA7" w14:textId="77777777" w:rsidR="00CF04AE" w:rsidRDefault="00CF04AE" w:rsidP="00CF04AE"/>
    <w:p w14:paraId="6607735A" w14:textId="77777777" w:rsidR="00CF04AE" w:rsidRDefault="00CF04AE" w:rsidP="00CF04AE"/>
    <w:p w14:paraId="4855FE7D" w14:textId="77777777" w:rsidR="00CF04AE" w:rsidRDefault="00CF04AE" w:rsidP="00CF04AE"/>
    <w:p w14:paraId="706FEFA4" w14:textId="77777777" w:rsidR="00CF04AE" w:rsidRDefault="00CF04AE" w:rsidP="00CF04AE"/>
    <w:p w14:paraId="489F90E7" w14:textId="77777777" w:rsidR="00CF04AE" w:rsidRDefault="00CF04AE" w:rsidP="00CF04AE"/>
    <w:p w14:paraId="49511328" w14:textId="77777777" w:rsidR="00CF04AE" w:rsidRDefault="00CF04AE" w:rsidP="00CF04AE"/>
    <w:p w14:paraId="5786FC1A" w14:textId="77777777" w:rsidR="00CF04AE" w:rsidRDefault="00CF04AE" w:rsidP="00CF04AE"/>
    <w:p w14:paraId="544F4181" w14:textId="77777777" w:rsidR="00CF04AE" w:rsidRDefault="00CF04AE" w:rsidP="00CF04AE"/>
    <w:p w14:paraId="74C05D92" w14:textId="77777777" w:rsidR="00CF04AE" w:rsidRDefault="00CF04AE" w:rsidP="00CF04AE"/>
    <w:p w14:paraId="37135BAF" w14:textId="77777777" w:rsidR="00CF04AE" w:rsidRDefault="00CF04AE" w:rsidP="00CF04AE"/>
    <w:p w14:paraId="32A1ACC2" w14:textId="77777777" w:rsidR="00CF04AE" w:rsidRDefault="00CF04AE" w:rsidP="00CF04AE"/>
    <w:p w14:paraId="222E09C6" w14:textId="77777777" w:rsidR="00CF04AE" w:rsidRDefault="00CF04AE" w:rsidP="00CF04AE"/>
    <w:p w14:paraId="505BD94F" w14:textId="77777777" w:rsidR="00CF04AE" w:rsidRDefault="00CF04AE" w:rsidP="00CF04AE"/>
    <w:p w14:paraId="6F296729" w14:textId="77777777" w:rsidR="00CF04AE" w:rsidRDefault="00CF04AE" w:rsidP="00CF04AE"/>
    <w:p w14:paraId="769A88A8" w14:textId="77777777" w:rsidR="00CF04AE" w:rsidRDefault="00CF04AE" w:rsidP="00CF04AE"/>
    <w:p w14:paraId="51D77FAD" w14:textId="77777777" w:rsidR="00CF04AE" w:rsidRDefault="00CF04AE" w:rsidP="00CF04AE"/>
    <w:p w14:paraId="2C28F567" w14:textId="77777777" w:rsidR="00692105" w:rsidRPr="00CF04AE" w:rsidRDefault="00692105" w:rsidP="00CF04AE"/>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1" w:name="_Toc188263449"/>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58"/>
      <w:bookmarkEnd w:id="59"/>
      <w:bookmarkEnd w:id="60"/>
      <w:bookmarkEnd w:id="61"/>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Antrinispavadinimas"/>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88263450"/>
      <w:r w:rsidRPr="00132AA3">
        <w:rPr>
          <w:rFonts w:asciiTheme="minorHAnsi" w:eastAsia="Calibri" w:hAnsiTheme="minorHAnsi" w:cstheme="minorHAnsi"/>
          <w:color w:val="auto"/>
          <w:sz w:val="21"/>
          <w:szCs w:val="21"/>
        </w:rPr>
        <w:lastRenderedPageBreak/>
        <w:t>Pirkimo sąlygų 6 priedas „Pasiūlymo forma“</w:t>
      </w:r>
      <w:bookmarkEnd w:id="62"/>
      <w:bookmarkEnd w:id="63"/>
      <w:bookmarkEnd w:id="64"/>
      <w:bookmarkEnd w:id="65"/>
    </w:p>
    <w:p w14:paraId="323944CE" w14:textId="77777777" w:rsidR="004335AE" w:rsidRPr="004335AE" w:rsidRDefault="004335AE" w:rsidP="004335AE"/>
    <w:p w14:paraId="48C06486"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Herbas arba prekių ženklas</w:t>
      </w:r>
    </w:p>
    <w:p w14:paraId="17DD52A2"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p>
    <w:p w14:paraId="20B7BE2F"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(Tiekėjo pavadinimas)</w:t>
      </w:r>
    </w:p>
    <w:p w14:paraId="4407E6CB" w14:textId="77777777" w:rsidR="00340DB0" w:rsidRPr="004335AE" w:rsidRDefault="00340DB0" w:rsidP="00340DB0">
      <w:pPr>
        <w:spacing w:after="0" w:line="240" w:lineRule="auto"/>
        <w:ind w:left="142" w:right="-178" w:hanging="142"/>
        <w:jc w:val="center"/>
        <w:rPr>
          <w:rFonts w:eastAsia="Times New Roman" w:cstheme="minorHAnsi"/>
          <w:sz w:val="24"/>
          <w:szCs w:val="24"/>
          <w:lang w:eastAsia="en-US"/>
        </w:rPr>
      </w:pPr>
    </w:p>
    <w:p w14:paraId="7E2DCBCA"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B10BAC" w:rsidRDefault="00340DB0" w:rsidP="00340DB0">
      <w:pPr>
        <w:spacing w:after="0" w:line="240" w:lineRule="auto"/>
        <w:ind w:left="142" w:hanging="142"/>
        <w:jc w:val="both"/>
        <w:rPr>
          <w:rFonts w:eastAsia="Times New Roman" w:cstheme="minorHAnsi"/>
          <w:lang w:eastAsia="en-US"/>
        </w:rPr>
      </w:pPr>
      <w:r w:rsidRPr="00B10BAC">
        <w:rPr>
          <w:rFonts w:eastAsia="Times New Roman" w:cstheme="minorHAnsi"/>
          <w:lang w:eastAsia="en-US"/>
        </w:rPr>
        <w:t>Zarasų rajono savivaldybės administracijai</w:t>
      </w:r>
    </w:p>
    <w:p w14:paraId="3006B82F" w14:textId="77777777" w:rsidR="00340DB0" w:rsidRPr="00B10BAC" w:rsidRDefault="00340DB0" w:rsidP="00340DB0">
      <w:pPr>
        <w:tabs>
          <w:tab w:val="center" w:pos="2520"/>
        </w:tabs>
        <w:spacing w:after="0" w:line="240" w:lineRule="auto"/>
        <w:ind w:left="142" w:hanging="142"/>
        <w:jc w:val="both"/>
        <w:rPr>
          <w:rFonts w:eastAsia="Times New Roman" w:cstheme="minorHAnsi"/>
          <w:lang w:eastAsia="en-US"/>
        </w:rPr>
      </w:pPr>
      <w:r w:rsidRPr="00B10BAC">
        <w:rPr>
          <w:rFonts w:eastAsia="Times New Roman" w:cstheme="minorHAnsi"/>
          <w:lang w:eastAsia="en-US"/>
        </w:rPr>
        <w:t xml:space="preserve">Sėlių </w:t>
      </w:r>
      <w:proofErr w:type="spellStart"/>
      <w:r w:rsidRPr="00B10BAC">
        <w:rPr>
          <w:rFonts w:eastAsia="Times New Roman" w:cstheme="minorHAnsi"/>
          <w:lang w:eastAsia="en-US"/>
        </w:rPr>
        <w:t>a</w:t>
      </w:r>
      <w:proofErr w:type="spellEnd"/>
      <w:r w:rsidRPr="00B10BAC">
        <w:rPr>
          <w:rFonts w:eastAsia="Times New Roman" w:cstheme="minorHAnsi"/>
          <w:lang w:eastAsia="en-US"/>
        </w:rPr>
        <w:t>.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262ECD90"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1800B2">
        <w:rPr>
          <w:rFonts w:eastAsia="Times New Roman" w:cstheme="minorHAnsi"/>
          <w:b/>
          <w:sz w:val="24"/>
          <w:szCs w:val="24"/>
          <w:lang w:eastAsia="en-US"/>
        </w:rPr>
        <w:t xml:space="preserve"> </w:t>
      </w:r>
      <w:r w:rsidR="00EF25F7" w:rsidRPr="00EF25F7">
        <w:rPr>
          <w:rFonts w:eastAsia="Times New Roman" w:cstheme="minorHAnsi"/>
          <w:b/>
          <w:sz w:val="24"/>
          <w:szCs w:val="24"/>
          <w:lang w:eastAsia="en-US"/>
        </w:rPr>
        <w:t xml:space="preserve">ADMINISTRACINIO PASTATO SAVANORIŲ G. 2, ZARASUOSE, KAPITALINIO REMONTO TECHNINIO DARBO PROJEKTO PARENGIMO </w:t>
      </w:r>
      <w:r w:rsidR="006D1C3E">
        <w:rPr>
          <w:rFonts w:eastAsia="Times New Roman" w:cstheme="minorHAnsi"/>
          <w:b/>
          <w:sz w:val="24"/>
          <w:szCs w:val="24"/>
          <w:lang w:eastAsia="en-US"/>
        </w:rPr>
        <w:t xml:space="preserve">IR PROJEKTO VYKDYMO PRIEŽIŪROS </w:t>
      </w:r>
      <w:r w:rsidR="00EF25F7" w:rsidRPr="00EF25F7">
        <w:rPr>
          <w:rFonts w:eastAsia="Times New Roman" w:cstheme="minorHAnsi"/>
          <w:b/>
          <w:sz w:val="24"/>
          <w:szCs w:val="24"/>
          <w:lang w:eastAsia="en-US"/>
        </w:rPr>
        <w:t>PASLAUG</w:t>
      </w:r>
      <w:r w:rsidR="00EF25F7">
        <w:rPr>
          <w:rFonts w:eastAsia="Times New Roman" w:cstheme="minorHAnsi"/>
          <w:b/>
          <w:sz w:val="24"/>
          <w:szCs w:val="24"/>
          <w:lang w:eastAsia="en-US"/>
        </w:rPr>
        <w:t>OS</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proofErr w:type="spellStart"/>
            <w:r w:rsidRPr="00E24424">
              <w:rPr>
                <w:rFonts w:eastAsia="Times New Roman" w:cstheme="minorHAnsi"/>
                <w:lang w:eastAsia="en-US"/>
              </w:rPr>
              <w:t>El</w:t>
            </w:r>
            <w:proofErr w:type="spellEnd"/>
            <w:r w:rsidRPr="00E24424">
              <w:rPr>
                <w:rFonts w:eastAsia="Times New Roman" w:cstheme="minorHAnsi"/>
                <w:lang w:eastAsia="en-US"/>
              </w:rPr>
              <w:t>.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6D3D1C43"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1800B2">
        <w:rPr>
          <w:rFonts w:eastAsia="Times New Roman" w:cstheme="minorHAnsi"/>
          <w:lang w:eastAsia="en-US"/>
        </w:rPr>
        <w:t>5</w:t>
      </w:r>
      <w:r w:rsidRPr="00E24424">
        <w:rPr>
          <w:rFonts w:eastAsia="Times New Roman" w:cstheme="minorHAnsi"/>
          <w:lang w:eastAsia="en-US"/>
        </w:rPr>
        <w:t xml:space="preserve"> </w:t>
      </w:r>
      <w:proofErr w:type="spellStart"/>
      <w:r w:rsidRPr="00E24424">
        <w:rPr>
          <w:rFonts w:eastAsia="Times New Roman" w:cstheme="minorHAnsi"/>
          <w:lang w:eastAsia="en-US"/>
        </w:rPr>
        <w:t>m</w:t>
      </w:r>
      <w:proofErr w:type="spellEnd"/>
      <w:r w:rsidRPr="00E24424">
        <w:rPr>
          <w:rFonts w:eastAsia="Times New Roman" w:cstheme="minorHAnsi"/>
          <w:lang w:eastAsia="en-US"/>
        </w:rPr>
        <w:t>. ......................</w:t>
      </w:r>
      <w:proofErr w:type="spellStart"/>
      <w:r w:rsidRPr="00E24424">
        <w:rPr>
          <w:rFonts w:eastAsia="Times New Roman" w:cstheme="minorHAnsi"/>
          <w:lang w:eastAsia="en-US"/>
        </w:rPr>
        <w:t>d</w:t>
      </w:r>
      <w:proofErr w:type="spellEnd"/>
      <w:r w:rsidRPr="00E24424">
        <w:rPr>
          <w:rFonts w:eastAsia="Times New Roman" w:cstheme="minorHAnsi"/>
          <w:lang w:eastAsia="en-US"/>
        </w:rPr>
        <w:t>.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Nr</w:t>
            </w:r>
            <w:proofErr w:type="spellEnd"/>
            <w:r w:rsidRPr="00E24424">
              <w:rPr>
                <w:rFonts w:eastAsia="Times New Roman" w:cstheme="minorHAnsi"/>
                <w:lang w:eastAsia="en-US"/>
              </w:rPr>
              <w:t>.</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 xml:space="preserve">Partnerio darbų dalies vertė pasiūlymo kainoje be PVM, </w:t>
            </w:r>
            <w:proofErr w:type="spellStart"/>
            <w:r w:rsidRPr="00E24424">
              <w:rPr>
                <w:rFonts w:eastAsia="Times New Roman" w:cstheme="minorHAnsi"/>
                <w:lang w:eastAsia="en-US"/>
              </w:rPr>
              <w:t>Eur</w:t>
            </w:r>
            <w:proofErr w:type="spellEnd"/>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3.* Vykdant sutartį pasitelksime šiuos </w:t>
      </w:r>
      <w:proofErr w:type="spellStart"/>
      <w:r w:rsidRPr="00E24424">
        <w:rPr>
          <w:rFonts w:eastAsia="Times New Roman" w:cstheme="minorHAnsi"/>
          <w:lang w:eastAsia="en-US"/>
        </w:rPr>
        <w:t>subteikėjus</w:t>
      </w:r>
      <w:proofErr w:type="spellEnd"/>
      <w:r w:rsidRPr="00E24424">
        <w:rPr>
          <w:rFonts w:eastAsia="Times New Roman" w:cstheme="minorHAnsi"/>
          <w:lang w:eastAsia="en-US"/>
        </w:rPr>
        <w:t xml:space="preserve">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 xml:space="preserve">Specialistai ir ekspertai, kuriais bus remiamasi įrodinėjant tiekėjo kvalifikaciją ir vykdant sutartį, tačiau jie nėra tiekėjo arba tiekėjo pasitelkiamo (-ų) subrangovo (-ų), </w:t>
            </w:r>
            <w:proofErr w:type="spellStart"/>
            <w:r w:rsidRPr="00E24424">
              <w:rPr>
                <w:rFonts w:eastAsia="Times New Roman" w:cstheme="minorHAnsi"/>
                <w:lang w:eastAsia="en-US"/>
              </w:rPr>
              <w:t>subtiekėjo</w:t>
            </w:r>
            <w:proofErr w:type="spellEnd"/>
            <w:r w:rsidRPr="00E24424">
              <w:rPr>
                <w:rFonts w:eastAsia="Times New Roman" w:cstheme="minorHAnsi"/>
                <w:lang w:eastAsia="en-US"/>
              </w:rPr>
              <w:t xml:space="preserve"> (-ų), </w:t>
            </w:r>
            <w:proofErr w:type="spellStart"/>
            <w:r w:rsidRPr="00E24424">
              <w:rPr>
                <w:rFonts w:eastAsia="Times New Roman" w:cstheme="minorHAnsi"/>
                <w:lang w:eastAsia="en-US"/>
              </w:rPr>
              <w:t>subteikėjo</w:t>
            </w:r>
            <w:proofErr w:type="spellEnd"/>
            <w:r w:rsidRPr="00E24424">
              <w:rPr>
                <w:rFonts w:eastAsia="Times New Roman" w:cstheme="minorHAnsi"/>
                <w:lang w:eastAsia="en-US"/>
              </w:rPr>
              <w:t xml:space="preserve">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subtiekėją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ar </w:t>
            </w:r>
            <w:proofErr w:type="spellStart"/>
            <w:r w:rsidRPr="00E24424">
              <w:rPr>
                <w:rFonts w:eastAsia="Times New Roman" w:cstheme="minorHAnsi"/>
                <w:lang w:eastAsia="en-US"/>
              </w:rPr>
              <w:t>subteikėją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subtiekėją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subteikėją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ar specialistus ir ekspertus, kuriais bus remiamasi įrodinėjant tiekėjo kvalifikaciją ir vykdant sutartį, tačiau pasiūlymo pateikimo metu jie nėra tiekėjo arba tiekėjo pasitelkiamo (-ų) subrangovo (-ų), </w:t>
      </w:r>
      <w:proofErr w:type="spellStart"/>
      <w:r w:rsidRPr="00BA2A8D">
        <w:rPr>
          <w:rFonts w:eastAsia="Times New Roman" w:cstheme="minorHAnsi"/>
          <w:i/>
          <w:sz w:val="20"/>
          <w:szCs w:val="20"/>
          <w:lang w:eastAsia="en-US"/>
        </w:rPr>
        <w:t>subtiekėjo</w:t>
      </w:r>
      <w:proofErr w:type="spellEnd"/>
      <w:r w:rsidRPr="00BA2A8D">
        <w:rPr>
          <w:rFonts w:eastAsia="Times New Roman" w:cstheme="minorHAnsi"/>
          <w:i/>
          <w:sz w:val="20"/>
          <w:szCs w:val="20"/>
          <w:lang w:eastAsia="en-US"/>
        </w:rPr>
        <w:t xml:space="preserve"> (-ų), </w:t>
      </w:r>
      <w:proofErr w:type="spellStart"/>
      <w:r w:rsidRPr="00BA2A8D">
        <w:rPr>
          <w:rFonts w:eastAsia="Times New Roman" w:cstheme="minorHAnsi"/>
          <w:i/>
          <w:sz w:val="20"/>
          <w:szCs w:val="20"/>
          <w:lang w:eastAsia="en-US"/>
        </w:rPr>
        <w:t>subteikėjo</w:t>
      </w:r>
      <w:proofErr w:type="spellEnd"/>
      <w:r w:rsidRPr="00BA2A8D">
        <w:rPr>
          <w:rFonts w:eastAsia="Times New Roman" w:cstheme="minorHAnsi"/>
          <w:i/>
          <w:sz w:val="20"/>
          <w:szCs w:val="20"/>
          <w:lang w:eastAsia="en-US"/>
        </w:rPr>
        <w:t xml:space="preserve">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proofErr w:type="spellStart"/>
            <w:r w:rsidRPr="00E24424">
              <w:rPr>
                <w:rFonts w:eastAsia="Times New Roman" w:cstheme="minorHAnsi"/>
                <w:lang w:eastAsia="en-US"/>
              </w:rPr>
              <w:t>Eil</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Nr</w:t>
            </w:r>
            <w:proofErr w:type="spellEnd"/>
            <w:r w:rsidRPr="00E24424">
              <w:rPr>
                <w:rFonts w:eastAsia="Times New Roman" w:cstheme="minorHAnsi"/>
                <w:lang w:eastAsia="en-US"/>
              </w:rPr>
              <w:t>.</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 xml:space="preserve">Tiekėjas negali nurodyti, kad konfidenciali yra pasiūlymo kaina arba, kad visas pasiūlymas yra konfidencialus. Kas yra laikoma nekonfidencialia informacija yra apibrėžta VPĮ 20 </w:t>
      </w:r>
      <w:proofErr w:type="spellStart"/>
      <w:r w:rsidRPr="00BA2A8D">
        <w:rPr>
          <w:rFonts w:eastAsia="Times New Roman" w:cstheme="minorHAnsi"/>
          <w:bCs/>
          <w:i/>
          <w:sz w:val="20"/>
          <w:szCs w:val="20"/>
          <w:lang w:eastAsia="en-US"/>
        </w:rPr>
        <w:t>str</w:t>
      </w:r>
      <w:proofErr w:type="spellEnd"/>
      <w:r w:rsidRPr="00BA2A8D">
        <w:rPr>
          <w:rFonts w:eastAsia="Times New Roman" w:cstheme="minorHAnsi"/>
          <w:bCs/>
          <w:i/>
          <w:sz w:val="20"/>
          <w:szCs w:val="20"/>
          <w:lang w:eastAsia="en-US"/>
        </w:rPr>
        <w:t xml:space="preserve">. 2 </w:t>
      </w:r>
      <w:proofErr w:type="spellStart"/>
      <w:r w:rsidRPr="00BA2A8D">
        <w:rPr>
          <w:rFonts w:eastAsia="Times New Roman" w:cstheme="minorHAnsi"/>
          <w:bCs/>
          <w:i/>
          <w:sz w:val="20"/>
          <w:szCs w:val="20"/>
          <w:lang w:eastAsia="en-US"/>
        </w:rPr>
        <w:t>d</w:t>
      </w:r>
      <w:proofErr w:type="spellEnd"/>
      <w:r w:rsidRPr="00BA2A8D">
        <w:rPr>
          <w:rFonts w:eastAsia="Times New Roman" w:cstheme="minorHAnsi"/>
          <w:bCs/>
          <w:i/>
          <w:sz w:val="20"/>
          <w:szCs w:val="20"/>
          <w:lang w:eastAsia="en-US"/>
        </w:rPr>
        <w:t>.</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1CDDEE5" w:rsidR="00340DB0" w:rsidRPr="00CF04AE"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CF04AE">
        <w:rPr>
          <w:rFonts w:eastAsia="Calibri" w:cstheme="minorHAnsi"/>
          <w:kern w:val="2"/>
          <w:lang w:eastAsia="en-US"/>
          <w14:ligatures w14:val="standardContextual"/>
        </w:rPr>
        <w:t>Mes siūlome atlikti šias paslaugas</w:t>
      </w:r>
      <w:bookmarkStart w:id="66" w:name="_Hlk135728489"/>
      <w:r w:rsidRPr="00CF04AE">
        <w:rPr>
          <w:rFonts w:eastAsia="Calibri" w:cstheme="minorHAnsi"/>
          <w:kern w:val="2"/>
          <w:lang w:eastAsia="en-US"/>
          <w14:ligatures w14:val="standardContextual"/>
        </w:rPr>
        <w:t>:</w:t>
      </w:r>
    </w:p>
    <w:tbl>
      <w:tblPr>
        <w:tblStyle w:val="TableGrid4"/>
        <w:tblW w:w="9918" w:type="dxa"/>
        <w:tblLook w:val="04A0" w:firstRow="1" w:lastRow="0" w:firstColumn="1" w:lastColumn="0" w:noHBand="0" w:noVBand="1"/>
      </w:tblPr>
      <w:tblGrid>
        <w:gridCol w:w="704"/>
        <w:gridCol w:w="6379"/>
        <w:gridCol w:w="1276"/>
        <w:gridCol w:w="1559"/>
      </w:tblGrid>
      <w:tr w:rsidR="00CF04AE" w:rsidRPr="00CF04AE" w14:paraId="00A0A947" w14:textId="77777777" w:rsidTr="006217F6">
        <w:tc>
          <w:tcPr>
            <w:tcW w:w="704" w:type="dxa"/>
            <w:shd w:val="clear" w:color="auto" w:fill="F2F2F2" w:themeFill="background1" w:themeFillShade="F2"/>
            <w:vAlign w:val="center"/>
          </w:tcPr>
          <w:bookmarkEnd w:id="66"/>
          <w:p w14:paraId="13EB6EB4" w14:textId="252BB7DE" w:rsidR="00CF04AE" w:rsidRPr="00CF04AE" w:rsidRDefault="00CF04AE" w:rsidP="00CF04AE">
            <w:pPr>
              <w:spacing w:after="160" w:line="276" w:lineRule="auto"/>
              <w:jc w:val="center"/>
              <w:rPr>
                <w:rFonts w:eastAsia="Calibri" w:cstheme="minorHAnsi"/>
                <w:b/>
                <w:bCs/>
                <w:sz w:val="21"/>
                <w:szCs w:val="21"/>
              </w:rPr>
            </w:pPr>
            <w:proofErr w:type="spellStart"/>
            <w:r w:rsidRPr="00CF04AE">
              <w:rPr>
                <w:rFonts w:eastAsia="Calibri" w:cstheme="minorHAnsi"/>
                <w:b/>
                <w:bCs/>
                <w:sz w:val="21"/>
                <w:szCs w:val="21"/>
              </w:rPr>
              <w:t>Eil</w:t>
            </w:r>
            <w:proofErr w:type="spellEnd"/>
            <w:r w:rsidRPr="00CF04AE">
              <w:rPr>
                <w:rFonts w:eastAsia="Calibri" w:cstheme="minorHAnsi"/>
                <w:b/>
                <w:bCs/>
                <w:sz w:val="21"/>
                <w:szCs w:val="21"/>
              </w:rPr>
              <w:t>.</w:t>
            </w:r>
            <w:r>
              <w:rPr>
                <w:rFonts w:eastAsia="Calibri" w:cstheme="minorHAnsi"/>
                <w:b/>
                <w:bCs/>
                <w:sz w:val="21"/>
                <w:szCs w:val="21"/>
              </w:rPr>
              <w:t xml:space="preserve"> </w:t>
            </w:r>
            <w:proofErr w:type="spellStart"/>
            <w:r w:rsidRPr="00CF04AE">
              <w:rPr>
                <w:rFonts w:eastAsia="Calibri" w:cstheme="minorHAnsi"/>
                <w:b/>
                <w:bCs/>
                <w:sz w:val="21"/>
                <w:szCs w:val="21"/>
              </w:rPr>
              <w:t>Nr</w:t>
            </w:r>
            <w:proofErr w:type="spellEnd"/>
            <w:r w:rsidRPr="00CF04AE">
              <w:rPr>
                <w:rFonts w:eastAsia="Calibri" w:cstheme="minorHAnsi"/>
                <w:b/>
                <w:bCs/>
                <w:sz w:val="21"/>
                <w:szCs w:val="21"/>
              </w:rPr>
              <w:t>.</w:t>
            </w:r>
          </w:p>
        </w:tc>
        <w:tc>
          <w:tcPr>
            <w:tcW w:w="6379" w:type="dxa"/>
            <w:shd w:val="clear" w:color="auto" w:fill="F2F2F2" w:themeFill="background1" w:themeFillShade="F2"/>
            <w:vAlign w:val="center"/>
          </w:tcPr>
          <w:p w14:paraId="4A02A6EA" w14:textId="77777777" w:rsidR="00CF04AE" w:rsidRPr="00CF04AE" w:rsidRDefault="00CF04AE" w:rsidP="006217F6">
            <w:pPr>
              <w:spacing w:after="160" w:line="276" w:lineRule="auto"/>
              <w:jc w:val="center"/>
              <w:rPr>
                <w:rFonts w:eastAsia="Calibri" w:cstheme="minorHAnsi"/>
                <w:b/>
                <w:bCs/>
                <w:sz w:val="21"/>
                <w:szCs w:val="21"/>
              </w:rPr>
            </w:pPr>
            <w:r w:rsidRPr="00CF04AE">
              <w:rPr>
                <w:rFonts w:eastAsia="Calibri" w:cstheme="minorHAnsi"/>
                <w:b/>
                <w:bCs/>
                <w:sz w:val="21"/>
                <w:szCs w:val="21"/>
              </w:rPr>
              <w:t>Paslaugos pavadinimas</w:t>
            </w:r>
          </w:p>
        </w:tc>
        <w:tc>
          <w:tcPr>
            <w:tcW w:w="2835" w:type="dxa"/>
            <w:gridSpan w:val="2"/>
            <w:shd w:val="clear" w:color="auto" w:fill="F2F2F2" w:themeFill="background1" w:themeFillShade="F2"/>
            <w:vAlign w:val="center"/>
          </w:tcPr>
          <w:p w14:paraId="62CA2956" w14:textId="77777777" w:rsidR="00CF04AE" w:rsidRPr="00CF04AE" w:rsidRDefault="00CF04AE" w:rsidP="006217F6">
            <w:pPr>
              <w:spacing w:after="160" w:line="276" w:lineRule="auto"/>
              <w:jc w:val="center"/>
              <w:rPr>
                <w:rFonts w:eastAsia="Calibri" w:cstheme="minorHAnsi"/>
                <w:b/>
                <w:bCs/>
                <w:sz w:val="21"/>
                <w:szCs w:val="21"/>
              </w:rPr>
            </w:pPr>
            <w:r w:rsidRPr="00CF04AE">
              <w:rPr>
                <w:rFonts w:cstheme="minorHAnsi"/>
                <w:b/>
                <w:bCs/>
                <w:sz w:val="21"/>
                <w:szCs w:val="21"/>
              </w:rPr>
              <w:t xml:space="preserve">Kaina, </w:t>
            </w:r>
            <w:proofErr w:type="spellStart"/>
            <w:r w:rsidRPr="00CF04AE">
              <w:rPr>
                <w:rFonts w:cstheme="minorHAnsi"/>
                <w:b/>
                <w:bCs/>
                <w:sz w:val="21"/>
                <w:szCs w:val="21"/>
              </w:rPr>
              <w:t>Eur</w:t>
            </w:r>
            <w:proofErr w:type="spellEnd"/>
            <w:r w:rsidRPr="00CF04AE">
              <w:rPr>
                <w:rFonts w:cstheme="minorHAnsi"/>
                <w:b/>
                <w:bCs/>
                <w:sz w:val="21"/>
                <w:szCs w:val="21"/>
              </w:rPr>
              <w:t xml:space="preserve"> be PVM</w:t>
            </w:r>
          </w:p>
        </w:tc>
      </w:tr>
      <w:tr w:rsidR="00CF04AE" w:rsidRPr="00CF04AE" w14:paraId="07D9146B" w14:textId="77777777" w:rsidTr="006217F6">
        <w:tc>
          <w:tcPr>
            <w:tcW w:w="704" w:type="dxa"/>
          </w:tcPr>
          <w:p w14:paraId="2E8AC4E3" w14:textId="77777777" w:rsidR="00CF04AE" w:rsidRPr="00CF04AE" w:rsidRDefault="00CF04AE" w:rsidP="006217F6">
            <w:pPr>
              <w:spacing w:after="160" w:line="276" w:lineRule="auto"/>
              <w:jc w:val="center"/>
              <w:rPr>
                <w:rFonts w:eastAsia="Calibri" w:cstheme="minorHAnsi"/>
                <w:sz w:val="21"/>
                <w:szCs w:val="21"/>
              </w:rPr>
            </w:pPr>
            <w:r w:rsidRPr="00CF04AE">
              <w:rPr>
                <w:rFonts w:eastAsia="Calibri" w:cstheme="minorHAnsi"/>
                <w:sz w:val="21"/>
                <w:szCs w:val="21"/>
              </w:rPr>
              <w:t>1.</w:t>
            </w:r>
          </w:p>
        </w:tc>
        <w:tc>
          <w:tcPr>
            <w:tcW w:w="6379" w:type="dxa"/>
          </w:tcPr>
          <w:p w14:paraId="1CB005DF" w14:textId="26F6F875" w:rsidR="00CF04AE" w:rsidRPr="00CF04AE" w:rsidRDefault="007C20D6" w:rsidP="006217F6">
            <w:pPr>
              <w:spacing w:after="160" w:line="276" w:lineRule="auto"/>
              <w:rPr>
                <w:rFonts w:eastAsia="Calibri" w:cstheme="minorHAnsi"/>
                <w:sz w:val="21"/>
                <w:szCs w:val="21"/>
              </w:rPr>
            </w:pPr>
            <w:r>
              <w:rPr>
                <w:rFonts w:cstheme="minorHAnsi"/>
                <w:sz w:val="21"/>
                <w:szCs w:val="21"/>
              </w:rPr>
              <w:t>A</w:t>
            </w:r>
            <w:r w:rsidRPr="007C20D6">
              <w:rPr>
                <w:rFonts w:cstheme="minorHAnsi"/>
                <w:sz w:val="21"/>
                <w:szCs w:val="21"/>
              </w:rPr>
              <w:t xml:space="preserve">dministracinio pastato Savanorių </w:t>
            </w:r>
            <w:proofErr w:type="spellStart"/>
            <w:r w:rsidRPr="007C20D6">
              <w:rPr>
                <w:rFonts w:cstheme="minorHAnsi"/>
                <w:sz w:val="21"/>
                <w:szCs w:val="21"/>
              </w:rPr>
              <w:t>g</w:t>
            </w:r>
            <w:proofErr w:type="spellEnd"/>
            <w:r w:rsidRPr="007C20D6">
              <w:rPr>
                <w:rFonts w:cstheme="minorHAnsi"/>
                <w:sz w:val="21"/>
                <w:szCs w:val="21"/>
              </w:rPr>
              <w:t>. 2, Zarasai, kapitalinio remonto technin</w:t>
            </w:r>
            <w:r w:rsidR="006D1C3E">
              <w:rPr>
                <w:rFonts w:cstheme="minorHAnsi"/>
                <w:sz w:val="21"/>
                <w:szCs w:val="21"/>
              </w:rPr>
              <w:t>io</w:t>
            </w:r>
            <w:r w:rsidRPr="007C20D6">
              <w:rPr>
                <w:rFonts w:cstheme="minorHAnsi"/>
                <w:sz w:val="21"/>
                <w:szCs w:val="21"/>
              </w:rPr>
              <w:t xml:space="preserve"> darbo projekt</w:t>
            </w:r>
            <w:r>
              <w:rPr>
                <w:rFonts w:cstheme="minorHAnsi"/>
                <w:sz w:val="21"/>
                <w:szCs w:val="21"/>
              </w:rPr>
              <w:t>o parengimo paslauga</w:t>
            </w:r>
          </w:p>
        </w:tc>
        <w:tc>
          <w:tcPr>
            <w:tcW w:w="2835" w:type="dxa"/>
            <w:gridSpan w:val="2"/>
          </w:tcPr>
          <w:p w14:paraId="27DDECFB" w14:textId="77777777" w:rsidR="00CF04AE" w:rsidRPr="00CF04AE" w:rsidRDefault="00CF04AE" w:rsidP="006217F6">
            <w:pPr>
              <w:spacing w:after="160" w:line="276" w:lineRule="auto"/>
              <w:rPr>
                <w:rFonts w:eastAsia="Calibri" w:cstheme="minorHAnsi"/>
                <w:sz w:val="21"/>
                <w:szCs w:val="21"/>
              </w:rPr>
            </w:pPr>
          </w:p>
        </w:tc>
      </w:tr>
      <w:tr w:rsidR="00CF04AE" w:rsidRPr="00CF04AE" w14:paraId="56EF4974" w14:textId="77777777" w:rsidTr="006217F6">
        <w:trPr>
          <w:trHeight w:val="56"/>
        </w:trPr>
        <w:tc>
          <w:tcPr>
            <w:tcW w:w="704" w:type="dxa"/>
          </w:tcPr>
          <w:p w14:paraId="4FCED664" w14:textId="02B7A3BF" w:rsidR="00CF04AE" w:rsidRPr="00CF04AE" w:rsidRDefault="00CF04AE" w:rsidP="006217F6">
            <w:pPr>
              <w:spacing w:after="160" w:line="276" w:lineRule="auto"/>
              <w:jc w:val="center"/>
              <w:rPr>
                <w:rFonts w:eastAsia="Calibri" w:cstheme="minorHAnsi"/>
                <w:sz w:val="21"/>
                <w:szCs w:val="21"/>
              </w:rPr>
            </w:pPr>
            <w:r>
              <w:rPr>
                <w:rFonts w:eastAsia="Calibri" w:cstheme="minorHAnsi"/>
                <w:sz w:val="21"/>
                <w:szCs w:val="21"/>
              </w:rPr>
              <w:t>2</w:t>
            </w:r>
            <w:r w:rsidRPr="00CF04AE">
              <w:rPr>
                <w:rFonts w:eastAsia="Calibri" w:cstheme="minorHAnsi"/>
                <w:sz w:val="21"/>
                <w:szCs w:val="21"/>
              </w:rPr>
              <w:t>.</w:t>
            </w:r>
          </w:p>
        </w:tc>
        <w:tc>
          <w:tcPr>
            <w:tcW w:w="6379" w:type="dxa"/>
          </w:tcPr>
          <w:p w14:paraId="1D6666A6" w14:textId="4EA85C06" w:rsidR="00CF04AE" w:rsidRPr="00CF04AE" w:rsidRDefault="00CF04AE" w:rsidP="006217F6">
            <w:pPr>
              <w:spacing w:after="160"/>
              <w:rPr>
                <w:rFonts w:cstheme="minorHAnsi"/>
                <w:sz w:val="21"/>
                <w:szCs w:val="21"/>
              </w:rPr>
            </w:pPr>
            <w:r w:rsidRPr="00CF04AE">
              <w:rPr>
                <w:rFonts w:cstheme="minorHAnsi"/>
                <w:sz w:val="21"/>
                <w:szCs w:val="21"/>
              </w:rPr>
              <w:t>Projekto vykdymo priežiūros paslaug</w:t>
            </w:r>
            <w:r w:rsidR="006D1C3E">
              <w:rPr>
                <w:rFonts w:cstheme="minorHAnsi"/>
                <w:sz w:val="21"/>
                <w:szCs w:val="21"/>
              </w:rPr>
              <w:t>a</w:t>
            </w:r>
          </w:p>
        </w:tc>
        <w:tc>
          <w:tcPr>
            <w:tcW w:w="2835" w:type="dxa"/>
            <w:gridSpan w:val="2"/>
          </w:tcPr>
          <w:p w14:paraId="7C7CB316" w14:textId="77777777" w:rsidR="00CF04AE" w:rsidRPr="00CF04AE" w:rsidRDefault="00CF04AE" w:rsidP="006217F6">
            <w:pPr>
              <w:spacing w:after="160" w:line="276" w:lineRule="auto"/>
              <w:rPr>
                <w:rFonts w:eastAsia="Calibri" w:cstheme="minorHAnsi"/>
                <w:sz w:val="21"/>
                <w:szCs w:val="21"/>
              </w:rPr>
            </w:pPr>
          </w:p>
        </w:tc>
      </w:tr>
      <w:tr w:rsidR="00CF04AE" w:rsidRPr="00CF04AE" w14:paraId="2D949B1C" w14:textId="77777777" w:rsidTr="006217F6">
        <w:tc>
          <w:tcPr>
            <w:tcW w:w="7083" w:type="dxa"/>
            <w:gridSpan w:val="2"/>
          </w:tcPr>
          <w:p w14:paraId="34E1C7B9"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Iš viso be PVM:</w:t>
            </w:r>
          </w:p>
        </w:tc>
        <w:tc>
          <w:tcPr>
            <w:tcW w:w="2835" w:type="dxa"/>
            <w:gridSpan w:val="2"/>
          </w:tcPr>
          <w:p w14:paraId="54B7E337" w14:textId="77777777" w:rsidR="00CF04AE" w:rsidRPr="00CF04AE" w:rsidRDefault="00CF04AE" w:rsidP="006217F6">
            <w:pPr>
              <w:spacing w:after="160" w:line="276" w:lineRule="auto"/>
              <w:rPr>
                <w:rFonts w:eastAsia="Calibri" w:cstheme="minorHAnsi"/>
                <w:sz w:val="21"/>
                <w:szCs w:val="21"/>
              </w:rPr>
            </w:pPr>
          </w:p>
        </w:tc>
      </w:tr>
      <w:tr w:rsidR="00CF04AE" w:rsidRPr="00CF04AE" w14:paraId="4E5D5EA8" w14:textId="77777777" w:rsidTr="006217F6">
        <w:trPr>
          <w:trHeight w:val="405"/>
        </w:trPr>
        <w:tc>
          <w:tcPr>
            <w:tcW w:w="7083" w:type="dxa"/>
            <w:gridSpan w:val="2"/>
          </w:tcPr>
          <w:p w14:paraId="390F4AC1" w14:textId="0EB4687B" w:rsidR="00CF04AE" w:rsidRPr="00CF04AE" w:rsidRDefault="00CF04AE" w:rsidP="006217F6">
            <w:pPr>
              <w:spacing w:after="160" w:line="276" w:lineRule="auto"/>
              <w:jc w:val="right"/>
              <w:rPr>
                <w:rFonts w:eastAsia="Calibri" w:cstheme="minorHAnsi"/>
                <w:sz w:val="21"/>
                <w:szCs w:val="21"/>
              </w:rPr>
            </w:pPr>
            <w:r w:rsidRPr="00CF04AE">
              <w:rPr>
                <w:rFonts w:cstheme="minorHAnsi"/>
                <w:sz w:val="21"/>
                <w:szCs w:val="21"/>
              </w:rPr>
              <w:t xml:space="preserve">PVM suma </w:t>
            </w:r>
            <w:r w:rsidRPr="00CF04AE">
              <w:rPr>
                <w:rFonts w:eastAsia="Arial Unicode MS" w:cstheme="minorHAnsi"/>
                <w:i/>
                <w:iCs/>
                <w:sz w:val="21"/>
                <w:szCs w:val="21"/>
              </w:rPr>
              <w:t>(pildoma, jei taikoma)</w:t>
            </w:r>
          </w:p>
        </w:tc>
        <w:tc>
          <w:tcPr>
            <w:tcW w:w="1276" w:type="dxa"/>
          </w:tcPr>
          <w:p w14:paraId="1AB38FD4"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 xml:space="preserve">___ </w:t>
            </w:r>
            <w:proofErr w:type="spellStart"/>
            <w:r w:rsidRPr="00CF04AE">
              <w:rPr>
                <w:rFonts w:eastAsia="Calibri" w:cstheme="minorHAnsi"/>
                <w:sz w:val="21"/>
                <w:szCs w:val="21"/>
              </w:rPr>
              <w:t>proc</w:t>
            </w:r>
            <w:proofErr w:type="spellEnd"/>
            <w:r w:rsidRPr="00CF04AE">
              <w:rPr>
                <w:rFonts w:eastAsia="Calibri" w:cstheme="minorHAnsi"/>
                <w:sz w:val="21"/>
                <w:szCs w:val="21"/>
              </w:rPr>
              <w:t>.</w:t>
            </w:r>
          </w:p>
        </w:tc>
        <w:tc>
          <w:tcPr>
            <w:tcW w:w="1559" w:type="dxa"/>
          </w:tcPr>
          <w:p w14:paraId="75A176F4"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 xml:space="preserve">______  </w:t>
            </w:r>
            <w:proofErr w:type="spellStart"/>
            <w:r w:rsidRPr="00CF04AE">
              <w:rPr>
                <w:rFonts w:eastAsia="Calibri" w:cstheme="minorHAnsi"/>
                <w:sz w:val="21"/>
                <w:szCs w:val="21"/>
              </w:rPr>
              <w:t>Eur</w:t>
            </w:r>
            <w:proofErr w:type="spellEnd"/>
          </w:p>
        </w:tc>
      </w:tr>
      <w:tr w:rsidR="00CF04AE" w:rsidRPr="00CF04AE" w14:paraId="7E83E40F" w14:textId="77777777" w:rsidTr="006217F6">
        <w:tc>
          <w:tcPr>
            <w:tcW w:w="7083" w:type="dxa"/>
            <w:gridSpan w:val="2"/>
          </w:tcPr>
          <w:p w14:paraId="6F054226" w14:textId="77777777" w:rsidR="00CF04AE" w:rsidRPr="00CF04AE" w:rsidRDefault="00CF04AE" w:rsidP="006217F6">
            <w:pPr>
              <w:spacing w:after="160" w:line="276" w:lineRule="auto"/>
              <w:jc w:val="right"/>
              <w:rPr>
                <w:rFonts w:eastAsia="Calibri" w:cstheme="minorHAnsi"/>
                <w:i/>
                <w:iCs/>
                <w:sz w:val="21"/>
                <w:szCs w:val="21"/>
              </w:rPr>
            </w:pPr>
            <w:r w:rsidRPr="00CF04AE">
              <w:rPr>
                <w:rFonts w:cstheme="minorHAnsi"/>
                <w:sz w:val="21"/>
                <w:szCs w:val="21"/>
              </w:rPr>
              <w:t xml:space="preserve">Bendra pasiūlymo kaina su PVM </w:t>
            </w:r>
            <w:r w:rsidRPr="00CF04AE">
              <w:rPr>
                <w:rFonts w:cstheme="minorHAnsi"/>
                <w:i/>
                <w:iCs/>
                <w:sz w:val="21"/>
                <w:szCs w:val="21"/>
              </w:rPr>
              <w:t>(suma skaičiais ir žodžiais)</w:t>
            </w:r>
          </w:p>
        </w:tc>
        <w:tc>
          <w:tcPr>
            <w:tcW w:w="2835" w:type="dxa"/>
            <w:gridSpan w:val="2"/>
          </w:tcPr>
          <w:p w14:paraId="37C793F5" w14:textId="77777777" w:rsidR="00CF04AE" w:rsidRPr="00CF04AE" w:rsidRDefault="00CF04AE" w:rsidP="006217F6">
            <w:pPr>
              <w:spacing w:after="160" w:line="276" w:lineRule="auto"/>
              <w:rPr>
                <w:rFonts w:eastAsia="Calibri" w:cstheme="minorHAnsi"/>
                <w:sz w:val="21"/>
                <w:szCs w:val="21"/>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1547E1A1" w14:textId="77777777" w:rsidR="006D1C3E" w:rsidRPr="00E24424" w:rsidRDefault="006D1C3E" w:rsidP="006D1C3E">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01A7964A" w14:textId="77777777" w:rsidR="006D1C3E" w:rsidRPr="00E24424" w:rsidRDefault="006D1C3E" w:rsidP="006D1C3E">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D3C39" w14:textId="77777777" w:rsidR="006D1C3E" w:rsidRPr="00E24424" w:rsidRDefault="006D1C3E" w:rsidP="006D1C3E">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Pr>
          <w:rFonts w:eastAsia="Times New Roman" w:cstheme="minorHAnsi"/>
          <w:lang w:eastAsia="en-US"/>
        </w:rPr>
        <w:t xml:space="preserve"> ____________________________________________________________ .</w:t>
      </w:r>
    </w:p>
    <w:p w14:paraId="34DD9B01" w14:textId="77777777" w:rsidR="006D1C3E" w:rsidRDefault="006D1C3E" w:rsidP="006D1C3E">
      <w:pPr>
        <w:spacing w:after="0" w:line="240" w:lineRule="auto"/>
        <w:jc w:val="both"/>
        <w:rPr>
          <w:rFonts w:eastAsia="Times New Roman" w:cstheme="minorHAnsi"/>
          <w:lang w:eastAsia="en-US"/>
        </w:rPr>
      </w:pPr>
    </w:p>
    <w:p w14:paraId="11DD733E" w14:textId="77777777" w:rsidR="003C10E0" w:rsidRDefault="003C10E0" w:rsidP="006D1C3E">
      <w:pPr>
        <w:spacing w:after="0" w:line="240" w:lineRule="auto"/>
        <w:jc w:val="both"/>
        <w:rPr>
          <w:rFonts w:eastAsia="Times New Roman" w:cstheme="minorHAnsi"/>
          <w:lang w:eastAsia="en-US"/>
        </w:rPr>
      </w:pPr>
    </w:p>
    <w:p w14:paraId="779AD2DC" w14:textId="77777777" w:rsidR="003C10E0" w:rsidRDefault="003C10E0" w:rsidP="006D1C3E">
      <w:pPr>
        <w:spacing w:after="0" w:line="240" w:lineRule="auto"/>
        <w:jc w:val="both"/>
        <w:rPr>
          <w:rFonts w:eastAsia="Times New Roman" w:cstheme="minorHAnsi"/>
          <w:lang w:eastAsia="en-US"/>
        </w:rPr>
      </w:pPr>
    </w:p>
    <w:p w14:paraId="09982AC0" w14:textId="77777777" w:rsidR="003C10E0" w:rsidRDefault="003C10E0" w:rsidP="006D1C3E">
      <w:pPr>
        <w:spacing w:after="0" w:line="240" w:lineRule="auto"/>
        <w:jc w:val="both"/>
        <w:rPr>
          <w:rFonts w:eastAsia="Times New Roman" w:cstheme="minorHAnsi"/>
          <w:lang w:eastAsia="en-US"/>
        </w:rPr>
      </w:pPr>
    </w:p>
    <w:p w14:paraId="2DACBFB9" w14:textId="77777777" w:rsidR="003C10E0" w:rsidRDefault="003C10E0" w:rsidP="006D1C3E">
      <w:pPr>
        <w:spacing w:after="0" w:line="240" w:lineRule="auto"/>
        <w:jc w:val="both"/>
        <w:rPr>
          <w:rFonts w:eastAsia="Times New Roman" w:cstheme="minorHAnsi"/>
          <w:lang w:eastAsia="en-US"/>
        </w:rPr>
      </w:pPr>
    </w:p>
    <w:p w14:paraId="5743E9FB" w14:textId="77777777" w:rsidR="003C10E0" w:rsidRPr="006D1C3E" w:rsidRDefault="003C10E0" w:rsidP="006D1C3E">
      <w:pPr>
        <w:spacing w:after="0" w:line="240" w:lineRule="auto"/>
        <w:jc w:val="both"/>
        <w:rPr>
          <w:rFonts w:eastAsia="Times New Roman" w:cstheme="minorHAnsi"/>
          <w:lang w:eastAsia="en-US"/>
        </w:rPr>
      </w:pPr>
    </w:p>
    <w:p w14:paraId="2505D196" w14:textId="599499D0" w:rsidR="00CF04AE" w:rsidRDefault="00CF04AE" w:rsidP="00CF04AE">
      <w:pPr>
        <w:pStyle w:val="Sraopastraipa"/>
        <w:numPr>
          <w:ilvl w:val="0"/>
          <w:numId w:val="30"/>
        </w:numPr>
        <w:spacing w:after="0" w:line="240" w:lineRule="auto"/>
        <w:ind w:left="1134" w:hanging="283"/>
        <w:jc w:val="both"/>
        <w:rPr>
          <w:rFonts w:eastAsia="Times New Roman" w:cstheme="minorHAnsi"/>
          <w:lang w:eastAsia="en-US"/>
        </w:rPr>
      </w:pPr>
      <w:r>
        <w:rPr>
          <w:rFonts w:eastAsia="Times New Roman" w:cstheme="minorHAnsi"/>
          <w:lang w:eastAsia="en-US"/>
        </w:rPr>
        <w:lastRenderedPageBreak/>
        <w:t>K</w:t>
      </w:r>
      <w:r w:rsidRPr="00CF04AE">
        <w:rPr>
          <w:rFonts w:eastAsia="Times New Roman" w:cstheme="minorHAnsi"/>
          <w:lang w:eastAsia="en-US"/>
        </w:rPr>
        <w:t>okybės kriterijų aprašym</w:t>
      </w:r>
      <w:r>
        <w:rPr>
          <w:rFonts w:eastAsia="Times New Roman" w:cstheme="minorHAnsi"/>
          <w:lang w:eastAsia="en-US"/>
        </w:rPr>
        <w:t>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230"/>
      </w:tblGrid>
      <w:tr w:rsidR="00CF04AE" w:rsidRPr="00A72B01" w14:paraId="4248DE89" w14:textId="77777777" w:rsidTr="006217F6">
        <w:trPr>
          <w:trHeight w:val="523"/>
        </w:trPr>
        <w:tc>
          <w:tcPr>
            <w:tcW w:w="2943" w:type="dxa"/>
            <w:tcBorders>
              <w:top w:val="single" w:sz="4" w:space="0" w:color="auto"/>
              <w:left w:val="single" w:sz="4" w:space="0" w:color="auto"/>
              <w:bottom w:val="single" w:sz="4" w:space="0" w:color="auto"/>
              <w:right w:val="single" w:sz="4" w:space="0" w:color="auto"/>
            </w:tcBorders>
            <w:vAlign w:val="center"/>
            <w:hideMark/>
          </w:tcPr>
          <w:p w14:paraId="255D08C6" w14:textId="77777777" w:rsidR="00CF04AE" w:rsidRPr="00A72B01" w:rsidRDefault="00CF04AE" w:rsidP="006217F6">
            <w:pPr>
              <w:spacing w:after="0" w:line="240" w:lineRule="auto"/>
              <w:jc w:val="center"/>
              <w:rPr>
                <w:rFonts w:cstheme="minorHAnsi"/>
                <w:b/>
                <w:i/>
              </w:rPr>
            </w:pPr>
            <w:r w:rsidRPr="00A72B01">
              <w:rPr>
                <w:rFonts w:cstheme="minorHAnsi"/>
                <w:b/>
              </w:rPr>
              <w:t>Kokybės (kiekybės) kriterijai</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D2652F1" w14:textId="77777777" w:rsidR="00CF04AE" w:rsidRPr="00A72B01" w:rsidRDefault="00CF04AE" w:rsidP="006217F6">
            <w:pPr>
              <w:spacing w:after="0" w:line="240" w:lineRule="auto"/>
              <w:ind w:firstLine="567"/>
              <w:jc w:val="center"/>
              <w:rPr>
                <w:rFonts w:cstheme="minorHAnsi"/>
                <w:b/>
                <w:i/>
              </w:rPr>
            </w:pPr>
            <w:r w:rsidRPr="00A72B01">
              <w:rPr>
                <w:rFonts w:cstheme="minorHAnsi"/>
                <w:b/>
              </w:rPr>
              <w:t>Siūlomų kriterijų aprašymas (rodiklių reikšmės)</w:t>
            </w:r>
          </w:p>
        </w:tc>
      </w:tr>
      <w:tr w:rsidR="00CF04AE" w:rsidRPr="00A72B01" w14:paraId="1EDFD434" w14:textId="77777777" w:rsidTr="006217F6">
        <w:trPr>
          <w:trHeight w:val="1608"/>
        </w:trPr>
        <w:tc>
          <w:tcPr>
            <w:tcW w:w="2943" w:type="dxa"/>
            <w:tcBorders>
              <w:top w:val="single" w:sz="4" w:space="0" w:color="auto"/>
              <w:left w:val="single" w:sz="4" w:space="0" w:color="auto"/>
              <w:bottom w:val="single" w:sz="4" w:space="0" w:color="auto"/>
              <w:right w:val="single" w:sz="4" w:space="0" w:color="auto"/>
            </w:tcBorders>
            <w:hideMark/>
          </w:tcPr>
          <w:p w14:paraId="008E18B2" w14:textId="6B9FF930" w:rsidR="00CF04AE" w:rsidRPr="00A72B01" w:rsidRDefault="00CF04AE" w:rsidP="003C10E0">
            <w:pPr>
              <w:spacing w:after="0" w:line="240" w:lineRule="auto"/>
              <w:jc w:val="both"/>
              <w:rPr>
                <w:rFonts w:cstheme="minorHAnsi"/>
                <w:bCs/>
                <w:highlight w:val="yellow"/>
              </w:rPr>
            </w:pPr>
            <w:proofErr w:type="spellStart"/>
            <w:r w:rsidRPr="00A72B01">
              <w:rPr>
                <w:rFonts w:cstheme="minorHAnsi"/>
                <w:b/>
                <w:color w:val="000000" w:themeColor="text1"/>
                <w:w w:val="105"/>
              </w:rPr>
              <w:t>P</w:t>
            </w:r>
            <w:r w:rsidRPr="00A72B01">
              <w:rPr>
                <w:rFonts w:cstheme="minorHAnsi"/>
                <w:b/>
                <w:color w:val="000000" w:themeColor="text1"/>
                <w:w w:val="105"/>
                <w:vertAlign w:val="subscript"/>
              </w:rPr>
              <w:t>p</w:t>
            </w:r>
            <w:proofErr w:type="spellEnd"/>
            <w:r w:rsidRPr="00A72B01">
              <w:rPr>
                <w:rFonts w:cstheme="minorHAnsi"/>
                <w:color w:val="000000" w:themeColor="text1"/>
                <w:w w:val="105"/>
                <w:vertAlign w:val="subscript"/>
              </w:rPr>
              <w:t xml:space="preserve"> - </w:t>
            </w:r>
            <w:r w:rsidRPr="00A72B01">
              <w:rPr>
                <w:rFonts w:cstheme="minorHAnsi"/>
                <w:b/>
              </w:rPr>
              <w:t>Architektūrinės dalies projekto vadovo patirtis tinkamai parengiant projektą</w:t>
            </w:r>
            <w:r w:rsidRPr="00A72B01">
              <w:rPr>
                <w:rFonts w:cstheme="minorHAnsi"/>
              </w:rPr>
              <w:t xml:space="preserve"> </w:t>
            </w:r>
            <w:r w:rsidRPr="00A72B01">
              <w:rPr>
                <w:rFonts w:cstheme="minorHAnsi"/>
                <w:b/>
              </w:rPr>
              <w:t>(-</w:t>
            </w:r>
            <w:proofErr w:type="spellStart"/>
            <w:r w:rsidRPr="00A72B01">
              <w:rPr>
                <w:rFonts w:cstheme="minorHAnsi"/>
                <w:b/>
              </w:rPr>
              <w:t>us</w:t>
            </w:r>
            <w:proofErr w:type="spellEnd"/>
            <w:r w:rsidRPr="00A72B01">
              <w:rPr>
                <w:rFonts w:cstheme="minorHAnsi"/>
                <w:b/>
              </w:rPr>
              <w:t>)</w:t>
            </w:r>
            <w:r w:rsidRPr="00A72B01">
              <w:rPr>
                <w:rFonts w:cstheme="minorHAnsi"/>
              </w:rPr>
              <w:t xml:space="preserve">* (t. y. </w:t>
            </w:r>
            <w:r w:rsidRPr="00A72B01">
              <w:rPr>
                <w:rFonts w:eastAsia="Calibri" w:cstheme="minorHAnsi"/>
                <w:bCs/>
              </w:rPr>
              <w:t>Specialiųjų pirkimo sąlygų 4 priedo „Tiekėjų kvalifikacijos reikalavimai ir reikalaujami kokybės bei aplinkos apsaugos vadybos sistemų standartai“ lentelės „</w:t>
            </w:r>
            <w:r w:rsidR="008F05BF" w:rsidRPr="008F05BF">
              <w:rPr>
                <w:rFonts w:eastAsia="Calibri" w:cstheme="minorHAnsi"/>
                <w:bCs/>
              </w:rPr>
              <w:t>Tiekėjų kvalifikacijos reikalavimai ir jų atitiktį įrodantys dokumentai</w:t>
            </w:r>
            <w:r w:rsidRPr="00A72B01">
              <w:rPr>
                <w:rFonts w:eastAsia="Calibri" w:cstheme="minorHAnsi"/>
                <w:bCs/>
              </w:rPr>
              <w:t xml:space="preserve">“ </w:t>
            </w:r>
            <w:r w:rsidR="006D1C3E">
              <w:rPr>
                <w:rFonts w:eastAsia="Calibri" w:cstheme="minorHAnsi"/>
                <w:bCs/>
              </w:rPr>
              <w:t>2</w:t>
            </w:r>
            <w:r w:rsidRPr="00A72B01">
              <w:rPr>
                <w:rFonts w:eastAsia="Calibri" w:cstheme="minorHAnsi"/>
                <w:bCs/>
              </w:rPr>
              <w:t xml:space="preserve"> </w:t>
            </w:r>
            <w:proofErr w:type="spellStart"/>
            <w:r w:rsidRPr="00A72B01">
              <w:rPr>
                <w:rFonts w:eastAsia="Calibri" w:cstheme="minorHAnsi"/>
                <w:bCs/>
              </w:rPr>
              <w:t>p</w:t>
            </w:r>
            <w:proofErr w:type="spellEnd"/>
            <w:r w:rsidRPr="00A72B01">
              <w:rPr>
                <w:rFonts w:eastAsia="Calibri" w:cstheme="minorHAnsi"/>
                <w:bCs/>
              </w:rPr>
              <w:t xml:space="preserve">. </w:t>
            </w:r>
            <w:r w:rsidRPr="00A72B01">
              <w:rPr>
                <w:rFonts w:cstheme="minorHAnsi"/>
              </w:rPr>
              <w:t xml:space="preserve">nurodytas specialistas </w:t>
            </w:r>
            <w:r w:rsidR="000702A9">
              <w:rPr>
                <w:rFonts w:cstheme="minorHAnsi"/>
              </w:rPr>
              <w:t>–</w:t>
            </w:r>
            <w:r w:rsidRPr="00A72B01">
              <w:rPr>
                <w:rFonts w:cstheme="minorHAnsi"/>
              </w:rPr>
              <w:t xml:space="preserve"> ypatingojo</w:t>
            </w:r>
            <w:r w:rsidR="003C10E0">
              <w:rPr>
                <w:rFonts w:cstheme="minorHAnsi"/>
              </w:rPr>
              <w:t xml:space="preserve"> </w:t>
            </w:r>
            <w:r w:rsidRPr="00A72B01">
              <w:rPr>
                <w:rFonts w:cstheme="minorHAnsi"/>
              </w:rPr>
              <w:t>statinio architektūrinės dalies projekto vadovas)</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6561FDB" w14:textId="77777777" w:rsidR="00CF04AE" w:rsidRPr="00A72B01" w:rsidRDefault="00CF04AE" w:rsidP="006217F6">
            <w:pPr>
              <w:spacing w:after="0" w:line="240" w:lineRule="auto"/>
              <w:ind w:firstLine="5"/>
              <w:jc w:val="both"/>
              <w:rPr>
                <w:rFonts w:cstheme="minorHAnsi"/>
                <w:i/>
                <w:color w:val="FF0000"/>
              </w:rPr>
            </w:pPr>
            <w:r w:rsidRPr="00A72B01">
              <w:rPr>
                <w:rFonts w:cstheme="minorHAnsi"/>
              </w:rPr>
              <w:t>Projektų skaičius ___</w:t>
            </w:r>
            <w:r w:rsidRPr="00A72B01">
              <w:rPr>
                <w:rFonts w:cstheme="minorHAnsi"/>
                <w:i/>
              </w:rPr>
              <w:t xml:space="preserve"> </w:t>
            </w:r>
            <w:r w:rsidRPr="00A72B01">
              <w:rPr>
                <w:rFonts w:cstheme="minorHAnsi"/>
                <w:i/>
                <w:color w:val="FF0000"/>
              </w:rPr>
              <w:t>[nurodyti]</w:t>
            </w:r>
          </w:p>
          <w:p w14:paraId="1111016F" w14:textId="77777777" w:rsidR="00CF04AE" w:rsidRPr="00A72B01" w:rsidRDefault="00CF04AE" w:rsidP="006217F6">
            <w:pPr>
              <w:spacing w:after="0" w:line="240" w:lineRule="auto"/>
              <w:ind w:firstLine="5"/>
              <w:jc w:val="both"/>
              <w:rPr>
                <w:rFonts w:cstheme="minorHAnsi"/>
                <w:i/>
              </w:rPr>
            </w:pPr>
          </w:p>
          <w:p w14:paraId="5470BB57" w14:textId="73279029" w:rsidR="00CF04AE" w:rsidRPr="00A72B01" w:rsidRDefault="00CF04AE" w:rsidP="006217F6">
            <w:pPr>
              <w:spacing w:after="0" w:line="240" w:lineRule="auto"/>
              <w:ind w:firstLine="5"/>
              <w:jc w:val="both"/>
              <w:rPr>
                <w:rFonts w:cstheme="minorHAnsi"/>
              </w:rPr>
            </w:pPr>
            <w:r w:rsidRPr="00A72B01">
              <w:rPr>
                <w:rFonts w:cstheme="minorHAnsi"/>
              </w:rPr>
              <w:t>Tiekėjas kartu su pasiūlymu pateikia siūlomo ypatingojo</w:t>
            </w:r>
            <w:r w:rsidR="000702A9">
              <w:rPr>
                <w:rFonts w:cstheme="minorHAnsi"/>
              </w:rPr>
              <w:t xml:space="preserve"> </w:t>
            </w:r>
            <w:r w:rsidRPr="00A72B01">
              <w:rPr>
                <w:rFonts w:cstheme="minorHAnsi"/>
              </w:rPr>
              <w:t xml:space="preserve">statinio architektūrinės dalies vadovo </w:t>
            </w:r>
            <w:r w:rsidRPr="00A72B01">
              <w:rPr>
                <w:rFonts w:cstheme="minorHAnsi"/>
                <w:i/>
              </w:rPr>
              <w:t xml:space="preserve">_____________ </w:t>
            </w:r>
            <w:r w:rsidRPr="00A72B01">
              <w:rPr>
                <w:rFonts w:cstheme="minorHAnsi"/>
                <w:i/>
                <w:color w:val="FF0000"/>
              </w:rPr>
              <w:t xml:space="preserve">[įrašyti vardą ir pavardę, atestato </w:t>
            </w:r>
            <w:proofErr w:type="spellStart"/>
            <w:r w:rsidRPr="00A72B01">
              <w:rPr>
                <w:rFonts w:cstheme="minorHAnsi"/>
                <w:i/>
                <w:color w:val="FF0000"/>
              </w:rPr>
              <w:t>Nr</w:t>
            </w:r>
            <w:proofErr w:type="spellEnd"/>
            <w:r w:rsidRPr="00A72B01">
              <w:rPr>
                <w:rFonts w:cstheme="minorHAnsi"/>
                <w:i/>
                <w:color w:val="FF0000"/>
              </w:rPr>
              <w:t>.]</w:t>
            </w:r>
            <w:r w:rsidRPr="00A72B01">
              <w:rPr>
                <w:rFonts w:cstheme="minorHAnsi"/>
                <w:i/>
              </w:rPr>
              <w:t xml:space="preserve"> </w:t>
            </w:r>
            <w:r w:rsidRPr="00A72B01">
              <w:rPr>
                <w:rFonts w:cstheme="minorHAnsi"/>
              </w:rPr>
              <w:t xml:space="preserve">parengtų projektų aprašymus kartu su nurodytais įrodančiais dokumentais pagal Specialiųjų pirkimo </w:t>
            </w:r>
            <w:r w:rsidRPr="004335AE">
              <w:rPr>
                <w:rFonts w:cstheme="minorHAnsi"/>
                <w:color w:val="FF0000"/>
              </w:rPr>
              <w:t xml:space="preserve">sąlygų 7 ir 8 </w:t>
            </w:r>
            <w:r w:rsidRPr="00A72B01">
              <w:rPr>
                <w:rFonts w:cstheme="minorHAnsi"/>
              </w:rPr>
              <w:t xml:space="preserve">priedo reikalavimus. </w:t>
            </w:r>
          </w:p>
          <w:p w14:paraId="03CFE568" w14:textId="77777777" w:rsidR="00CF04AE" w:rsidRPr="00A72B01" w:rsidRDefault="00CF04AE" w:rsidP="006217F6">
            <w:pPr>
              <w:spacing w:after="0" w:line="240" w:lineRule="auto"/>
              <w:ind w:firstLine="5"/>
              <w:jc w:val="both"/>
              <w:rPr>
                <w:rFonts w:cstheme="minorHAnsi"/>
              </w:rPr>
            </w:pPr>
          </w:p>
          <w:p w14:paraId="59A0705D" w14:textId="77777777" w:rsidR="00CF04AE" w:rsidRPr="00A72B01" w:rsidRDefault="00CF04AE" w:rsidP="006217F6">
            <w:pPr>
              <w:spacing w:after="0" w:line="240" w:lineRule="auto"/>
              <w:ind w:firstLine="5"/>
              <w:jc w:val="both"/>
              <w:rPr>
                <w:rFonts w:cstheme="minorHAnsi"/>
                <w:i/>
              </w:rPr>
            </w:pPr>
            <w:r w:rsidRPr="006D1C3E">
              <w:rPr>
                <w:rFonts w:cstheme="minorHAnsi"/>
                <w:b/>
                <w:i/>
                <w:color w:val="FF0000"/>
              </w:rPr>
              <w:t>Už priede nurodytą projekto aprašymą be pridėtų patvirtinančių dokumentų</w:t>
            </w:r>
            <w:r w:rsidRPr="00A72B01">
              <w:rPr>
                <w:rFonts w:cstheme="minorHAnsi"/>
              </w:rPr>
              <w:t>, bus skirta 0 (nulis) balų</w:t>
            </w:r>
            <w:r w:rsidRPr="00A72B01">
              <w:rPr>
                <w:rFonts w:cstheme="minorHAnsi"/>
                <w:i/>
              </w:rPr>
              <w:t>.</w:t>
            </w:r>
          </w:p>
          <w:p w14:paraId="7B0398B7" w14:textId="77777777" w:rsidR="00CF04AE" w:rsidRPr="00A72B01" w:rsidRDefault="00CF04AE" w:rsidP="006217F6">
            <w:pPr>
              <w:spacing w:after="0" w:line="240" w:lineRule="auto"/>
              <w:ind w:firstLine="5"/>
              <w:jc w:val="both"/>
              <w:rPr>
                <w:rFonts w:cstheme="minorHAnsi"/>
                <w:i/>
              </w:rPr>
            </w:pPr>
          </w:p>
          <w:p w14:paraId="5406AB20" w14:textId="37F2D20E" w:rsidR="00CF04AE" w:rsidRPr="00A72B01" w:rsidRDefault="00CF04AE" w:rsidP="006217F6">
            <w:pPr>
              <w:spacing w:after="0" w:line="240" w:lineRule="auto"/>
              <w:ind w:firstLine="5"/>
              <w:jc w:val="both"/>
              <w:rPr>
                <w:rFonts w:cstheme="minorHAnsi"/>
                <w:highlight w:val="yellow"/>
              </w:rPr>
            </w:pPr>
            <w:r w:rsidRPr="00A72B01">
              <w:rPr>
                <w:rFonts w:cstheme="minorHAnsi"/>
                <w:b/>
              </w:rPr>
              <w:t>Pastaba.</w:t>
            </w:r>
            <w:r w:rsidRPr="00A72B01">
              <w:rPr>
                <w:rFonts w:cstheme="minorHAnsi"/>
              </w:rPr>
              <w:t xml:space="preserve"> Turi būti siūloma ir bus vertinama to paties Architektūrinės dalies projekto vadovo, kurio kvalifikacija atitinka </w:t>
            </w:r>
            <w:r w:rsidRPr="00A72B01">
              <w:rPr>
                <w:rFonts w:eastAsia="Calibri" w:cstheme="minorHAnsi"/>
                <w:bCs/>
              </w:rPr>
              <w:t xml:space="preserve"> Specialiųjų pirkimo sąlygų 4 priedo „Tiekėjų kvalifikacijos reikalavimai ir reikalaujami kokybės bei aplinkos apsaugos vadybos sistemų standartai“ lentelės „</w:t>
            </w:r>
            <w:r w:rsidR="008F05BF" w:rsidRPr="008F05BF">
              <w:rPr>
                <w:rFonts w:eastAsia="Calibri" w:cstheme="minorHAnsi"/>
                <w:bCs/>
              </w:rPr>
              <w:t>Tiekėjų kvalifikacijos reikalavimai ir jų atitiktį įrodantys dokumentai</w:t>
            </w:r>
            <w:r w:rsidRPr="00A72B01">
              <w:rPr>
                <w:rFonts w:eastAsia="Calibri" w:cstheme="minorHAnsi"/>
                <w:bCs/>
              </w:rPr>
              <w:t>“ 4 punktą, patirtis.</w:t>
            </w:r>
            <w:r w:rsidR="008F05BF">
              <w:rPr>
                <w:rFonts w:eastAsia="Calibri" w:cstheme="minorHAnsi"/>
                <w:bCs/>
              </w:rPr>
              <w:t xml:space="preserve"> </w:t>
            </w:r>
          </w:p>
        </w:tc>
      </w:tr>
    </w:tbl>
    <w:p w14:paraId="10CC89AF" w14:textId="5A298467" w:rsidR="00340DB0" w:rsidRPr="006D1C3E" w:rsidRDefault="00340DB0" w:rsidP="003C10E0">
      <w:pPr>
        <w:spacing w:after="0" w:line="240" w:lineRule="auto"/>
        <w:ind w:firstLine="851"/>
        <w:jc w:val="both"/>
        <w:rPr>
          <w:rFonts w:eastAsia="Times New Roman" w:cstheme="minorHAnsi"/>
          <w:bCs/>
          <w:lang w:eastAsia="en-US"/>
        </w:rPr>
      </w:pPr>
      <w:bookmarkStart w:id="67"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1800B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7"/>
    </w:p>
    <w:p w14:paraId="78F39B36" w14:textId="31006A79" w:rsidR="007221CD" w:rsidRDefault="00340DB0" w:rsidP="003C10E0">
      <w:pPr>
        <w:spacing w:after="0" w:line="240" w:lineRule="auto"/>
        <w:ind w:firstLine="851"/>
        <w:jc w:val="both"/>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3BF9658C" w14:textId="4C82641E" w:rsidR="007221CD" w:rsidRPr="007221CD" w:rsidRDefault="007221CD" w:rsidP="00340DB0">
      <w:pPr>
        <w:spacing w:after="0" w:line="240" w:lineRule="auto"/>
        <w:ind w:firstLine="851"/>
        <w:jc w:val="both"/>
        <w:rPr>
          <w:rFonts w:eastAsia="Times New Roman" w:cstheme="minorHAnsi"/>
          <w:b/>
          <w:bCs/>
          <w:lang w:eastAsia="en-US"/>
        </w:rPr>
      </w:pPr>
      <w:r w:rsidRPr="007221CD">
        <w:rPr>
          <w:rFonts w:eastAsia="Times New Roman" w:cstheme="minorHAnsi"/>
          <w:b/>
          <w:bCs/>
          <w:lang w:eastAsia="en-US"/>
        </w:rPr>
        <w:t>Jeigu tiekėjo kvalifikacija dėl teisės verstis atitinkama veikla nebuvo tikrinama arba tikrinama ne visa apimtimi, perkančiajai organizacijai įsipareigojame, kad pirkimo sutartį vykdys tik tokią teisę turintys asmenys.</w:t>
      </w:r>
    </w:p>
    <w:p w14:paraId="0D0BB88C" w14:textId="77777777" w:rsidR="007221CD" w:rsidRPr="00E24424" w:rsidRDefault="007221CD" w:rsidP="00340DB0">
      <w:pPr>
        <w:spacing w:after="0" w:line="240" w:lineRule="auto"/>
        <w:ind w:firstLine="851"/>
        <w:jc w:val="both"/>
        <w:rPr>
          <w:rFonts w:eastAsia="Times New Roman" w:cstheme="minorHAnsi"/>
          <w:i/>
          <w:iCs/>
          <w:lang w:eastAsia="en-US"/>
        </w:rPr>
      </w:pP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430B1565"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w:t>
            </w:r>
            <w:proofErr w:type="spellEnd"/>
            <w:r w:rsidRPr="00E24424">
              <w:rPr>
                <w:rFonts w:eastAsia="Times New Roman" w:cstheme="minorHAnsi"/>
                <w:lang w:eastAsia="en-US"/>
              </w:rPr>
              <w:t>.</w:t>
            </w:r>
            <w:r w:rsidR="007C20D6">
              <w:rPr>
                <w:rFonts w:eastAsia="Times New Roman" w:cstheme="minorHAnsi"/>
                <w:lang w:eastAsia="en-US"/>
              </w:rPr>
              <w:t xml:space="preserve"> </w:t>
            </w:r>
            <w:proofErr w:type="spellStart"/>
            <w:r w:rsidRPr="00E24424">
              <w:rPr>
                <w:rFonts w:eastAsia="Times New Roman" w:cstheme="minorHAnsi"/>
                <w:lang w:eastAsia="en-US"/>
              </w:rPr>
              <w:t>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3C10E0">
            <w:pPr>
              <w:ind w:right="-108"/>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3C10E0">
            <w:pPr>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3C10E0">
            <w:pPr>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40A5E282" w14:textId="3CDDCE27" w:rsidR="00A72B01" w:rsidRPr="000702A9" w:rsidRDefault="00340DB0" w:rsidP="000702A9">
      <w:pPr>
        <w:tabs>
          <w:tab w:val="left" w:pos="3600"/>
        </w:tabs>
        <w:rPr>
          <w:rFonts w:cstheme="minorHAnsi"/>
        </w:rPr>
      </w:pPr>
      <w:r w:rsidRPr="00BA2A8D">
        <w:rPr>
          <w:rFonts w:cstheme="minorHAnsi"/>
        </w:rPr>
        <w:tab/>
        <w:t>__________</w:t>
      </w: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8" w:name="_Ref39484039"/>
      <w:bookmarkStart w:id="69" w:name="_Ref40278562"/>
      <w:bookmarkStart w:id="70" w:name="_Toc188263451"/>
      <w:r w:rsidRPr="00913B2E">
        <w:rPr>
          <w:rFonts w:asciiTheme="minorHAnsi" w:eastAsia="Calibri" w:hAnsiTheme="minorHAnsi" w:cstheme="minorHAnsi"/>
          <w:color w:val="auto"/>
          <w:sz w:val="21"/>
          <w:szCs w:val="21"/>
        </w:rPr>
        <w:lastRenderedPageBreak/>
        <w:t>Pirkimo sąlygų 7 priedas „Pasiūlymų vertinimo kriterijai ir sąlygos“</w:t>
      </w:r>
      <w:bookmarkEnd w:id="68"/>
      <w:bookmarkEnd w:id="69"/>
      <w:bookmarkEnd w:id="70"/>
    </w:p>
    <w:p w14:paraId="1B98DAA4" w14:textId="77777777" w:rsidR="00C31CE9" w:rsidRPr="00F0499F" w:rsidRDefault="00C31CE9" w:rsidP="00C31CE9">
      <w:pPr>
        <w:jc w:val="center"/>
        <w:rPr>
          <w:b/>
          <w:szCs w:val="24"/>
        </w:rPr>
      </w:pPr>
    </w:p>
    <w:p w14:paraId="52088724" w14:textId="77777777" w:rsidR="00C31CE9" w:rsidRPr="006D1C3E" w:rsidRDefault="00C31CE9" w:rsidP="00C31CE9">
      <w:pPr>
        <w:pStyle w:val="Antrinispavadinimas"/>
        <w:jc w:val="center"/>
        <w:rPr>
          <w:rFonts w:cstheme="minorHAnsi"/>
          <w:bCs/>
          <w:smallCaps/>
          <w:sz w:val="24"/>
          <w:szCs w:val="24"/>
        </w:rPr>
      </w:pPr>
      <w:bookmarkStart w:id="71" w:name="_Hlk190174957"/>
      <w:r w:rsidRPr="006D1C3E">
        <w:rPr>
          <w:rFonts w:cstheme="minorHAnsi"/>
          <w:sz w:val="24"/>
          <w:szCs w:val="24"/>
        </w:rPr>
        <w:t>PASIŪLYMŲ VERTINIMO KRITERIJAI ir Sąlygos</w:t>
      </w:r>
    </w:p>
    <w:p w14:paraId="44EF9C07" w14:textId="77777777"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eastAsia="Arial Unicode MS" w:cstheme="minorHAnsi"/>
          <w:bdr w:val="none" w:sz="0" w:space="0" w:color="auto" w:frame="1"/>
        </w:rPr>
      </w:pPr>
      <w:r w:rsidRPr="00831DAB">
        <w:rPr>
          <w:rFonts w:eastAsia="Arial Unicode MS" w:cstheme="minorHAnsi"/>
          <w:bdr w:val="none" w:sz="0" w:space="0" w:color="auto" w:frame="1"/>
        </w:rPr>
        <w:t xml:space="preserve">Perkančioji organizacija ekonomiškai naudingiausią pasiūlymą </w:t>
      </w:r>
      <w:r w:rsidRPr="00831DAB">
        <w:rPr>
          <w:rFonts w:cstheme="minorHAnsi"/>
          <w:bCs/>
        </w:rPr>
        <w:t xml:space="preserve">išrenka </w:t>
      </w:r>
      <w:r w:rsidRPr="00831DAB">
        <w:rPr>
          <w:rFonts w:cstheme="minorHAnsi"/>
          <w:b/>
          <w:bCs/>
        </w:rPr>
        <w:t xml:space="preserve">pagal </w:t>
      </w:r>
      <w:r w:rsidRPr="00831DAB">
        <w:rPr>
          <w:rFonts w:cstheme="minorHAnsi"/>
          <w:b/>
          <w:bCs/>
          <w:iCs/>
        </w:rPr>
        <w:t>kainos ir kokybės santykį</w:t>
      </w:r>
      <w:r w:rsidRPr="00831DAB">
        <w:rPr>
          <w:rFonts w:cstheme="minorHAnsi"/>
          <w:bCs/>
        </w:rPr>
        <w:t xml:space="preserve">. </w:t>
      </w:r>
      <w:r w:rsidRPr="00831DAB">
        <w:rPr>
          <w:rFonts w:eastAsia="Arial Unicode MS" w:cstheme="minorHAnsi"/>
          <w:bdr w:val="none" w:sz="0" w:space="0" w:color="auto" w:frame="1"/>
        </w:rPr>
        <w:t>Pasirinkti kriterijai įvertinami kiekybiškai.</w:t>
      </w:r>
    </w:p>
    <w:p w14:paraId="3741965B" w14:textId="4AFA815F"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eastAsia="Arial Unicode MS" w:cstheme="minorHAnsi"/>
          <w:bdr w:val="none" w:sz="0" w:space="0" w:color="auto" w:frame="1"/>
        </w:rPr>
      </w:pPr>
      <w:r w:rsidRPr="00831DAB">
        <w:rPr>
          <w:rFonts w:cstheme="minorHAnsi"/>
        </w:rPr>
        <w:t>Tiekėjo pasiūlymo kaina šiam pirkimui negali viršyti</w:t>
      </w:r>
      <w:r w:rsidRPr="00831DAB">
        <w:rPr>
          <w:rFonts w:cstheme="minorHAnsi"/>
          <w:b/>
          <w:bCs/>
        </w:rPr>
        <w:t xml:space="preserve"> </w:t>
      </w:r>
      <w:r w:rsidR="000702A9">
        <w:rPr>
          <w:rFonts w:cstheme="minorHAnsi"/>
          <w:b/>
          <w:bCs/>
        </w:rPr>
        <w:t>35</w:t>
      </w:r>
      <w:r>
        <w:rPr>
          <w:rFonts w:cstheme="minorHAnsi"/>
          <w:b/>
          <w:bCs/>
        </w:rPr>
        <w:t xml:space="preserve"> 000</w:t>
      </w:r>
      <w:r w:rsidRPr="00831DAB">
        <w:rPr>
          <w:rFonts w:cstheme="minorHAnsi"/>
          <w:b/>
        </w:rPr>
        <w:t xml:space="preserve">,00 </w:t>
      </w:r>
      <w:proofErr w:type="spellStart"/>
      <w:r w:rsidRPr="00831DAB">
        <w:rPr>
          <w:rFonts w:cstheme="minorHAnsi"/>
          <w:b/>
        </w:rPr>
        <w:t>Eur</w:t>
      </w:r>
      <w:proofErr w:type="spellEnd"/>
      <w:r w:rsidRPr="00831DAB">
        <w:rPr>
          <w:rFonts w:cstheme="minorHAnsi"/>
          <w:b/>
        </w:rPr>
        <w:t xml:space="preserve"> su PVM</w:t>
      </w:r>
      <w:r w:rsidRPr="00831DAB">
        <w:rPr>
          <w:rFonts w:cstheme="minorHAnsi"/>
          <w:b/>
          <w:bCs/>
        </w:rPr>
        <w:t>.</w:t>
      </w:r>
      <w:r w:rsidRPr="00831DAB">
        <w:rPr>
          <w:rFonts w:cstheme="minorHAnsi"/>
        </w:rPr>
        <w:t xml:space="preserve"> Tiekėjo, kuris pasiūlys didesnę kainą perkančioji organizacija laikys, per didele ir nepriimtina ir toks pasiūlymas bus atmetamas.</w:t>
      </w:r>
    </w:p>
    <w:p w14:paraId="6A31E46B" w14:textId="77777777"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cstheme="minorHAnsi"/>
        </w:rPr>
      </w:pPr>
      <w:r w:rsidRPr="00831DAB">
        <w:rPr>
          <w:rFonts w:cstheme="minorHAnsi"/>
        </w:rPr>
        <w:t xml:space="preserve">Ekonominis naudingumas (EN) apskaičiuojamas iš tiekėjo pasiūlymo kainos (Kaina) </w:t>
      </w:r>
      <w:r w:rsidRPr="00831DAB">
        <w:rPr>
          <w:rFonts w:eastAsia="Times New Roman" w:cstheme="minorHAnsi"/>
          <w:color w:val="000000" w:themeColor="text1"/>
          <w:w w:val="105"/>
        </w:rPr>
        <w:t>iš kurios bus atimami kokybiniai kriterijai (</w:t>
      </w:r>
      <w:proofErr w:type="spellStart"/>
      <w:r w:rsidRPr="00831DAB">
        <w:rPr>
          <w:rStyle w:val="normaltextrun"/>
          <w:rFonts w:eastAsia="Times New Roman" w:cstheme="minorHAnsi"/>
          <w:color w:val="000000" w:themeColor="text1"/>
        </w:rPr>
        <w:t>P</w:t>
      </w:r>
      <w:r w:rsidRPr="00831DAB">
        <w:rPr>
          <w:rStyle w:val="normaltextrun"/>
          <w:rFonts w:eastAsia="Times New Roman" w:cstheme="minorHAnsi"/>
          <w:color w:val="000000" w:themeColor="text1"/>
          <w:vertAlign w:val="subscript"/>
        </w:rPr>
        <w:t>p</w:t>
      </w:r>
      <w:proofErr w:type="spellEnd"/>
      <w:r w:rsidRPr="00831DAB">
        <w:rPr>
          <w:rStyle w:val="normaltextrun"/>
          <w:rFonts w:eastAsia="Times New Roman" w:cstheme="minorHAnsi"/>
          <w:color w:val="000000" w:themeColor="text1"/>
        </w:rPr>
        <w:t>)</w:t>
      </w:r>
      <w:r w:rsidRPr="00831DAB">
        <w:rPr>
          <w:rFonts w:eastAsia="Times New Roman" w:cstheme="minorHAnsi"/>
          <w:color w:val="000000" w:themeColor="text1"/>
          <w:w w:val="105"/>
        </w:rPr>
        <w:t>, kurie išreikšti pinigine verte eurais</w:t>
      </w:r>
      <w:r w:rsidRPr="00831DAB">
        <w:rPr>
          <w:rFonts w:cstheme="minorHAnsi"/>
        </w:rPr>
        <w:t>.</w:t>
      </w:r>
    </w:p>
    <w:p w14:paraId="1714C207" w14:textId="77777777" w:rsidR="00831DAB" w:rsidRPr="00831DAB" w:rsidRDefault="00831DAB" w:rsidP="00831DAB">
      <w:pPr>
        <w:pStyle w:val="Sraopastraipa"/>
        <w:tabs>
          <w:tab w:val="left" w:pos="142"/>
        </w:tabs>
        <w:ind w:left="1705"/>
        <w:jc w:val="both"/>
        <w:rPr>
          <w:rFonts w:cstheme="minorHAnsi"/>
        </w:rPr>
      </w:pPr>
    </w:p>
    <w:p w14:paraId="12644244" w14:textId="40C0DE2D" w:rsidR="00831DAB" w:rsidRPr="00831DAB" w:rsidRDefault="00831DAB" w:rsidP="00831DAB">
      <w:pPr>
        <w:pStyle w:val="Sraopastraipa"/>
        <w:ind w:left="1705"/>
        <w:jc w:val="center"/>
        <w:rPr>
          <w:rStyle w:val="normaltextrun"/>
          <w:rFonts w:eastAsia="Times New Roman" w:cstheme="minorHAnsi"/>
          <w:i/>
          <w:iCs/>
          <w:color w:val="000000" w:themeColor="text1"/>
          <w:sz w:val="28"/>
          <w:szCs w:val="28"/>
          <w:vertAlign w:val="subscript"/>
        </w:rPr>
      </w:pPr>
      <w:proofErr w:type="spellStart"/>
      <w:r w:rsidRPr="00831DAB">
        <w:rPr>
          <w:rFonts w:cstheme="minorHAnsi"/>
          <w:i/>
          <w:iCs/>
          <w:color w:val="000000" w:themeColor="text1"/>
          <w:sz w:val="28"/>
          <w:szCs w:val="28"/>
        </w:rPr>
        <w:t>EN</w:t>
      </w:r>
      <w:r w:rsidRPr="00831DAB">
        <w:rPr>
          <w:rFonts w:cstheme="minorHAnsi"/>
          <w:i/>
          <w:iCs/>
          <w:color w:val="000000" w:themeColor="text1"/>
          <w:sz w:val="28"/>
          <w:szCs w:val="28"/>
          <w:vertAlign w:val="subscript"/>
        </w:rPr>
        <w:t>tiekėjo</w:t>
      </w:r>
      <w:proofErr w:type="spellEnd"/>
      <w:r w:rsidRPr="00831DAB">
        <w:rPr>
          <w:rFonts w:cstheme="minorHAnsi"/>
          <w:i/>
          <w:iCs/>
          <w:color w:val="000000" w:themeColor="text1"/>
          <w:sz w:val="28"/>
          <w:szCs w:val="28"/>
        </w:rPr>
        <w:t xml:space="preserve"> = </w:t>
      </w:r>
      <w:proofErr w:type="spellStart"/>
      <w:r w:rsidRPr="00831DAB">
        <w:rPr>
          <w:rFonts w:cstheme="minorHAnsi"/>
          <w:i/>
          <w:iCs/>
          <w:color w:val="000000" w:themeColor="text1"/>
          <w:sz w:val="28"/>
          <w:szCs w:val="28"/>
        </w:rPr>
        <w:t>Kaina</w:t>
      </w:r>
      <w:r w:rsidRPr="00831DAB">
        <w:rPr>
          <w:rFonts w:cstheme="minorHAnsi"/>
          <w:i/>
          <w:iCs/>
          <w:color w:val="000000" w:themeColor="text1"/>
          <w:sz w:val="28"/>
          <w:szCs w:val="28"/>
          <w:vertAlign w:val="subscript"/>
        </w:rPr>
        <w:t>tiekėjo</w:t>
      </w:r>
      <w:proofErr w:type="spellEnd"/>
      <w:r w:rsidRPr="00831DAB">
        <w:rPr>
          <w:rFonts w:cstheme="minorHAnsi"/>
          <w:i/>
          <w:iCs/>
          <w:color w:val="000000" w:themeColor="text1"/>
          <w:sz w:val="28"/>
          <w:szCs w:val="28"/>
          <w:vertAlign w:val="subscript"/>
        </w:rPr>
        <w:t xml:space="preserve"> </w:t>
      </w:r>
      <w:r w:rsidRPr="00831DAB">
        <w:rPr>
          <w:rFonts w:cstheme="minorHAnsi"/>
          <w:i/>
          <w:iCs/>
          <w:color w:val="000000" w:themeColor="text1"/>
          <w:sz w:val="28"/>
          <w:szCs w:val="28"/>
        </w:rPr>
        <w:t>–</w:t>
      </w:r>
      <w:r w:rsidRPr="00831DAB">
        <w:rPr>
          <w:rStyle w:val="normaltextrun"/>
          <w:rFonts w:cstheme="minorHAnsi"/>
          <w:i/>
          <w:iCs/>
          <w:color w:val="000000" w:themeColor="text1"/>
          <w:sz w:val="28"/>
          <w:szCs w:val="28"/>
        </w:rPr>
        <w:t xml:space="preserve"> </w:t>
      </w:r>
      <w:proofErr w:type="spellStart"/>
      <w:r w:rsidRPr="00831DAB">
        <w:rPr>
          <w:rStyle w:val="normaltextrun"/>
          <w:rFonts w:eastAsia="Times New Roman" w:cstheme="minorHAnsi"/>
          <w:i/>
          <w:iCs/>
          <w:color w:val="000000" w:themeColor="text1"/>
          <w:sz w:val="28"/>
          <w:szCs w:val="28"/>
        </w:rPr>
        <w:t>P</w:t>
      </w:r>
      <w:r w:rsidRPr="00831DAB">
        <w:rPr>
          <w:rStyle w:val="normaltextrun"/>
          <w:rFonts w:eastAsia="Times New Roman" w:cstheme="minorHAnsi"/>
          <w:i/>
          <w:iCs/>
          <w:color w:val="000000" w:themeColor="text1"/>
          <w:sz w:val="28"/>
          <w:szCs w:val="28"/>
          <w:vertAlign w:val="subscript"/>
        </w:rPr>
        <w:t>p</w:t>
      </w:r>
      <w:proofErr w:type="spellEnd"/>
    </w:p>
    <w:p w14:paraId="2B4ED544" w14:textId="77777777" w:rsidR="00831DAB" w:rsidRPr="00831DAB" w:rsidRDefault="00831DAB" w:rsidP="00831DAB">
      <w:pPr>
        <w:pStyle w:val="Sraopastraipa"/>
        <w:tabs>
          <w:tab w:val="left" w:pos="0"/>
        </w:tabs>
        <w:ind w:left="1705"/>
        <w:rPr>
          <w:rFonts w:cstheme="minorHAnsi"/>
          <w:b/>
          <w:bCs/>
        </w:rPr>
      </w:pPr>
    </w:p>
    <w:p w14:paraId="16445878" w14:textId="2B1B6E6F" w:rsidR="009825B1" w:rsidRDefault="009825B1" w:rsidP="00831DAB">
      <w:pPr>
        <w:pStyle w:val="Sraopastraipa"/>
        <w:numPr>
          <w:ilvl w:val="0"/>
          <w:numId w:val="40"/>
        </w:numPr>
        <w:tabs>
          <w:tab w:val="left" w:pos="0"/>
        </w:tabs>
        <w:ind w:left="851" w:hanging="284"/>
        <w:jc w:val="both"/>
        <w:rPr>
          <w:rFonts w:cstheme="minorHAnsi"/>
        </w:rPr>
      </w:pPr>
      <w:r>
        <w:rPr>
          <w:rFonts w:cstheme="minorHAnsi"/>
        </w:rPr>
        <w:t>Ekonominis naudingumas (EN) bus naudojamas tik pasiūlymų eilei sudaryti ir laimėtojui nustatyti.</w:t>
      </w:r>
    </w:p>
    <w:p w14:paraId="0A584BC7" w14:textId="27D0F499" w:rsidR="00831DAB" w:rsidRPr="00831DAB" w:rsidRDefault="00831DAB" w:rsidP="00831DAB">
      <w:pPr>
        <w:pStyle w:val="Sraopastraipa"/>
        <w:numPr>
          <w:ilvl w:val="0"/>
          <w:numId w:val="40"/>
        </w:numPr>
        <w:tabs>
          <w:tab w:val="left" w:pos="0"/>
        </w:tabs>
        <w:ind w:left="851" w:hanging="284"/>
        <w:jc w:val="both"/>
        <w:rPr>
          <w:rFonts w:cstheme="minorHAnsi"/>
        </w:rPr>
      </w:pPr>
      <w:r w:rsidRPr="00831DAB">
        <w:rPr>
          <w:rFonts w:cstheme="minorHAnsi"/>
        </w:rPr>
        <w:t>Ekonomiškai naudingiausias pasiūlymas bus išrenkamas pagal šiuos vertinimo kriterijus:</w:t>
      </w:r>
    </w:p>
    <w:tbl>
      <w:tblPr>
        <w:tblStyle w:val="Lentelstinklelis"/>
        <w:tblW w:w="10065" w:type="dxa"/>
        <w:tblInd w:w="108" w:type="dxa"/>
        <w:tblLayout w:type="fixed"/>
        <w:tblLook w:val="04A0" w:firstRow="1" w:lastRow="0" w:firstColumn="1" w:lastColumn="0" w:noHBand="0" w:noVBand="1"/>
      </w:tblPr>
      <w:tblGrid>
        <w:gridCol w:w="2836"/>
        <w:gridCol w:w="7229"/>
      </w:tblGrid>
      <w:tr w:rsidR="00831DAB" w:rsidRPr="00831DAB" w14:paraId="4F18176B" w14:textId="77777777" w:rsidTr="006217F6">
        <w:tc>
          <w:tcPr>
            <w:tcW w:w="2836" w:type="dxa"/>
            <w:shd w:val="clear" w:color="auto" w:fill="D0CECE" w:themeFill="background2" w:themeFillShade="E6"/>
          </w:tcPr>
          <w:p w14:paraId="785FBC00" w14:textId="77777777" w:rsidR="00831DAB" w:rsidRPr="00831DAB" w:rsidRDefault="00831DAB" w:rsidP="006217F6">
            <w:pPr>
              <w:tabs>
                <w:tab w:val="left" w:pos="0"/>
              </w:tabs>
              <w:spacing w:after="160" w:line="276" w:lineRule="auto"/>
              <w:contextualSpacing/>
              <w:jc w:val="center"/>
              <w:rPr>
                <w:rFonts w:asciiTheme="minorHAnsi" w:cstheme="minorHAnsi"/>
                <w:b/>
                <w:bCs/>
                <w:sz w:val="21"/>
                <w:szCs w:val="21"/>
              </w:rPr>
            </w:pPr>
            <w:r w:rsidRPr="00831DAB">
              <w:rPr>
                <w:rFonts w:asciiTheme="minorHAnsi" w:cstheme="minorHAnsi"/>
                <w:b/>
                <w:bCs/>
                <w:sz w:val="21"/>
                <w:szCs w:val="21"/>
              </w:rPr>
              <w:t>Kriterijus</w:t>
            </w:r>
          </w:p>
        </w:tc>
        <w:tc>
          <w:tcPr>
            <w:tcW w:w="7229" w:type="dxa"/>
            <w:shd w:val="clear" w:color="auto" w:fill="D0CECE" w:themeFill="background2" w:themeFillShade="E6"/>
          </w:tcPr>
          <w:p w14:paraId="0BBC3A5F" w14:textId="77777777" w:rsidR="00831DAB" w:rsidRPr="00831DAB" w:rsidRDefault="00831DAB" w:rsidP="006217F6">
            <w:pPr>
              <w:tabs>
                <w:tab w:val="left" w:pos="0"/>
              </w:tabs>
              <w:spacing w:after="160" w:line="276" w:lineRule="auto"/>
              <w:contextualSpacing/>
              <w:jc w:val="center"/>
              <w:rPr>
                <w:rFonts w:asciiTheme="minorHAnsi" w:cstheme="minorHAnsi"/>
                <w:b/>
                <w:bCs/>
                <w:sz w:val="21"/>
                <w:szCs w:val="21"/>
              </w:rPr>
            </w:pPr>
            <w:r w:rsidRPr="00831DAB">
              <w:rPr>
                <w:rFonts w:asciiTheme="minorHAnsi" w:cstheme="minorHAnsi"/>
                <w:b/>
                <w:bCs/>
                <w:sz w:val="21"/>
                <w:szCs w:val="21"/>
              </w:rPr>
              <w:t>Skaičiavimo formulė</w:t>
            </w:r>
          </w:p>
        </w:tc>
      </w:tr>
      <w:tr w:rsidR="00831DAB" w:rsidRPr="00831DAB" w14:paraId="51FB8788" w14:textId="77777777" w:rsidTr="006217F6">
        <w:trPr>
          <w:trHeight w:val="558"/>
        </w:trPr>
        <w:tc>
          <w:tcPr>
            <w:tcW w:w="2836" w:type="dxa"/>
            <w:vAlign w:val="center"/>
          </w:tcPr>
          <w:p w14:paraId="6A473398" w14:textId="77777777" w:rsidR="00831DAB" w:rsidRPr="00831DAB" w:rsidRDefault="00831DAB" w:rsidP="006217F6">
            <w:pPr>
              <w:pStyle w:val="Betarp"/>
              <w:jc w:val="both"/>
              <w:rPr>
                <w:rFonts w:asciiTheme="minorHAnsi" w:eastAsia="Arial" w:cstheme="minorHAnsi"/>
                <w:b/>
                <w:sz w:val="21"/>
                <w:szCs w:val="21"/>
                <w:u w:val="single"/>
              </w:rPr>
            </w:pPr>
            <w:r w:rsidRPr="00831DAB">
              <w:rPr>
                <w:rFonts w:asciiTheme="minorHAnsi" w:cstheme="minorHAnsi"/>
                <w:b/>
                <w:noProof/>
                <w:color w:val="000000" w:themeColor="text1"/>
                <w:w w:val="105"/>
                <w:sz w:val="21"/>
                <w:szCs w:val="21"/>
              </w:rPr>
              <w:t>Kaina</w:t>
            </w:r>
            <w:r w:rsidRPr="00831DAB">
              <w:rPr>
                <w:rFonts w:asciiTheme="minorHAnsi" w:cstheme="minorHAnsi"/>
                <w:b/>
                <w:noProof/>
                <w:color w:val="000000" w:themeColor="text1"/>
                <w:w w:val="105"/>
                <w:sz w:val="21"/>
                <w:szCs w:val="21"/>
                <w:vertAlign w:val="subscript"/>
              </w:rPr>
              <w:t>tiekėjo</w:t>
            </w:r>
          </w:p>
        </w:tc>
        <w:tc>
          <w:tcPr>
            <w:tcW w:w="7229" w:type="dxa"/>
            <w:vAlign w:val="center"/>
          </w:tcPr>
          <w:p w14:paraId="4893323F" w14:textId="77777777" w:rsidR="00831DAB" w:rsidRPr="00831DAB" w:rsidRDefault="00831DAB" w:rsidP="006217F6">
            <w:pPr>
              <w:spacing w:after="160" w:line="276" w:lineRule="auto"/>
              <w:contextualSpacing/>
              <w:rPr>
                <w:rFonts w:asciiTheme="minorHAnsi" w:cstheme="minorHAnsi"/>
                <w:sz w:val="21"/>
                <w:szCs w:val="21"/>
              </w:rPr>
            </w:pPr>
            <w:r w:rsidRPr="00831DAB">
              <w:rPr>
                <w:rFonts w:asciiTheme="minorHAnsi" w:cstheme="minorHAnsi"/>
                <w:color w:val="000000" w:themeColor="text1"/>
                <w:w w:val="105"/>
                <w:sz w:val="21"/>
                <w:szCs w:val="21"/>
              </w:rPr>
              <w:t>Tiekėjo pasiūlyme nurodyta bendra pasiūlymo kaina eurais.</w:t>
            </w:r>
          </w:p>
        </w:tc>
      </w:tr>
      <w:tr w:rsidR="00831DAB" w:rsidRPr="00831DAB" w14:paraId="2802088C" w14:textId="77777777" w:rsidTr="006217F6">
        <w:trPr>
          <w:trHeight w:val="558"/>
        </w:trPr>
        <w:tc>
          <w:tcPr>
            <w:tcW w:w="2836" w:type="dxa"/>
            <w:vAlign w:val="center"/>
          </w:tcPr>
          <w:p w14:paraId="398B54C8" w14:textId="34839468" w:rsidR="00831DAB" w:rsidRPr="00831DAB" w:rsidRDefault="00831DAB" w:rsidP="003C10E0">
            <w:pPr>
              <w:pStyle w:val="Betarp"/>
              <w:jc w:val="both"/>
              <w:rPr>
                <w:rFonts w:asciiTheme="minorHAnsi" w:cstheme="minorHAnsi"/>
                <w:color w:val="000000" w:themeColor="text1"/>
                <w:w w:val="105"/>
                <w:sz w:val="21"/>
                <w:szCs w:val="21"/>
              </w:rPr>
            </w:pPr>
            <w:proofErr w:type="spellStart"/>
            <w:r w:rsidRPr="00831DAB">
              <w:rPr>
                <w:rFonts w:asciiTheme="minorHAnsi" w:cstheme="minorHAnsi"/>
                <w:b/>
                <w:color w:val="000000" w:themeColor="text1"/>
                <w:w w:val="105"/>
                <w:sz w:val="21"/>
                <w:szCs w:val="21"/>
              </w:rPr>
              <w:t>P</w:t>
            </w:r>
            <w:r w:rsidRPr="00831DAB">
              <w:rPr>
                <w:rFonts w:asciiTheme="minorHAnsi" w:cstheme="minorHAnsi"/>
                <w:b/>
                <w:color w:val="000000" w:themeColor="text1"/>
                <w:w w:val="105"/>
                <w:sz w:val="21"/>
                <w:szCs w:val="21"/>
                <w:vertAlign w:val="subscript"/>
              </w:rPr>
              <w:t>p</w:t>
            </w:r>
            <w:proofErr w:type="spellEnd"/>
            <w:r w:rsidRPr="00831DAB">
              <w:rPr>
                <w:rFonts w:asciiTheme="minorHAnsi" w:cstheme="minorHAnsi"/>
                <w:color w:val="000000" w:themeColor="text1"/>
                <w:w w:val="105"/>
                <w:sz w:val="21"/>
                <w:szCs w:val="21"/>
                <w:vertAlign w:val="subscript"/>
              </w:rPr>
              <w:t xml:space="preserve"> - </w:t>
            </w:r>
            <w:r w:rsidRPr="00831DAB">
              <w:rPr>
                <w:rFonts w:asciiTheme="minorHAnsi" w:cstheme="minorHAnsi"/>
                <w:b/>
                <w:sz w:val="21"/>
                <w:szCs w:val="21"/>
              </w:rPr>
              <w:t>Architektūrinės dalies projekto vadovo patirtis tinkamai parengiant projektą</w:t>
            </w:r>
            <w:r w:rsidRPr="00831DAB">
              <w:rPr>
                <w:rFonts w:asciiTheme="minorHAnsi" w:cstheme="minorHAnsi"/>
                <w:sz w:val="21"/>
                <w:szCs w:val="21"/>
              </w:rPr>
              <w:t xml:space="preserve"> </w:t>
            </w:r>
            <w:r w:rsidRPr="00831DAB">
              <w:rPr>
                <w:rFonts w:asciiTheme="minorHAnsi" w:cstheme="minorHAnsi"/>
                <w:b/>
                <w:sz w:val="21"/>
                <w:szCs w:val="21"/>
              </w:rPr>
              <w:t>(-</w:t>
            </w:r>
            <w:proofErr w:type="spellStart"/>
            <w:r w:rsidRPr="00831DAB">
              <w:rPr>
                <w:rFonts w:asciiTheme="minorHAnsi" w:cstheme="minorHAnsi"/>
                <w:b/>
                <w:sz w:val="21"/>
                <w:szCs w:val="21"/>
              </w:rPr>
              <w:t>us</w:t>
            </w:r>
            <w:proofErr w:type="spellEnd"/>
            <w:r w:rsidRPr="00831DAB">
              <w:rPr>
                <w:rFonts w:asciiTheme="minorHAnsi" w:cstheme="minorHAnsi"/>
                <w:b/>
                <w:sz w:val="21"/>
                <w:szCs w:val="21"/>
              </w:rPr>
              <w:t>)</w:t>
            </w:r>
            <w:r w:rsidRPr="00831DAB">
              <w:rPr>
                <w:rFonts w:asciiTheme="minorHAnsi" w:cstheme="minorHAnsi"/>
                <w:sz w:val="21"/>
                <w:szCs w:val="21"/>
              </w:rPr>
              <w:t xml:space="preserve">* (t. y. </w:t>
            </w:r>
            <w:r w:rsidRPr="00831DAB">
              <w:rPr>
                <w:rFonts w:asciiTheme="minorHAnsi" w:eastAsia="Calibri" w:cstheme="minorHAnsi"/>
                <w:bCs/>
                <w:sz w:val="21"/>
                <w:szCs w:val="21"/>
              </w:rPr>
              <w:t>Specialiųjų pirkimo sąlygų 4 priedo „Tiekėjų kvalifikacijos reikalavimai ir reikalaujami kokybės bei aplinkos apsaugos vadybos sistemų standartai“ lentelės „</w:t>
            </w:r>
            <w:r w:rsidR="008F05BF" w:rsidRPr="008F05BF">
              <w:rPr>
                <w:rFonts w:asciiTheme="minorHAnsi" w:eastAsia="Calibri" w:cstheme="minorHAnsi"/>
                <w:bCs/>
                <w:sz w:val="21"/>
                <w:szCs w:val="21"/>
              </w:rPr>
              <w:t>Tiekėjų kvalifikacijos reikalavimai ir jų atitiktį įrodantys dokumentai</w:t>
            </w:r>
            <w:r w:rsidRPr="00831DAB">
              <w:rPr>
                <w:rFonts w:asciiTheme="minorHAnsi" w:eastAsia="Calibri" w:cstheme="minorHAnsi"/>
                <w:bCs/>
                <w:sz w:val="21"/>
                <w:szCs w:val="21"/>
              </w:rPr>
              <w:t xml:space="preserve">“ </w:t>
            </w:r>
            <w:r w:rsidR="006D1C3E">
              <w:rPr>
                <w:rFonts w:asciiTheme="minorHAnsi" w:eastAsia="Calibri" w:cstheme="minorHAnsi"/>
                <w:bCs/>
                <w:sz w:val="21"/>
                <w:szCs w:val="21"/>
              </w:rPr>
              <w:t>2</w:t>
            </w:r>
            <w:r w:rsidRPr="00831DAB">
              <w:rPr>
                <w:rFonts w:asciiTheme="minorHAnsi" w:eastAsia="Calibri" w:cstheme="minorHAnsi"/>
                <w:bCs/>
                <w:sz w:val="21"/>
                <w:szCs w:val="21"/>
              </w:rPr>
              <w:t xml:space="preserve"> </w:t>
            </w:r>
            <w:proofErr w:type="spellStart"/>
            <w:r w:rsidRPr="00831DAB">
              <w:rPr>
                <w:rFonts w:asciiTheme="minorHAnsi" w:eastAsia="Calibri" w:cstheme="minorHAnsi"/>
                <w:bCs/>
                <w:sz w:val="21"/>
                <w:szCs w:val="21"/>
              </w:rPr>
              <w:t>p</w:t>
            </w:r>
            <w:proofErr w:type="spellEnd"/>
            <w:r w:rsidRPr="00831DAB">
              <w:rPr>
                <w:rFonts w:asciiTheme="minorHAnsi" w:eastAsia="Calibri" w:cstheme="minorHAnsi"/>
                <w:bCs/>
                <w:sz w:val="21"/>
                <w:szCs w:val="21"/>
              </w:rPr>
              <w:t xml:space="preserve">. </w:t>
            </w:r>
            <w:r w:rsidRPr="00831DAB">
              <w:rPr>
                <w:rFonts w:asciiTheme="minorHAnsi" w:cstheme="minorHAnsi"/>
                <w:sz w:val="21"/>
                <w:szCs w:val="21"/>
              </w:rPr>
              <w:t xml:space="preserve">nurodytas specialistas </w:t>
            </w:r>
            <w:r w:rsidR="000702A9">
              <w:rPr>
                <w:rFonts w:asciiTheme="minorHAnsi" w:cstheme="minorHAnsi"/>
                <w:sz w:val="21"/>
                <w:szCs w:val="21"/>
              </w:rPr>
              <w:t>–</w:t>
            </w:r>
            <w:r w:rsidRPr="00831DAB">
              <w:rPr>
                <w:rFonts w:asciiTheme="minorHAnsi" w:cstheme="minorHAnsi"/>
                <w:sz w:val="21"/>
                <w:szCs w:val="21"/>
              </w:rPr>
              <w:t xml:space="preserve"> ypatingojo</w:t>
            </w:r>
            <w:r w:rsidR="000702A9">
              <w:rPr>
                <w:rFonts w:asciiTheme="minorHAnsi" w:cstheme="minorHAnsi"/>
                <w:sz w:val="21"/>
                <w:szCs w:val="21"/>
              </w:rPr>
              <w:t xml:space="preserve"> </w:t>
            </w:r>
            <w:r w:rsidRPr="00831DAB">
              <w:rPr>
                <w:rFonts w:asciiTheme="minorHAnsi" w:cstheme="minorHAnsi"/>
                <w:sz w:val="21"/>
                <w:szCs w:val="21"/>
              </w:rPr>
              <w:t>statinio architektūrinės dalies projekto vadovas)</w:t>
            </w:r>
          </w:p>
        </w:tc>
        <w:tc>
          <w:tcPr>
            <w:tcW w:w="7229" w:type="dxa"/>
            <w:shd w:val="clear" w:color="auto" w:fill="auto"/>
            <w:vAlign w:val="center"/>
          </w:tcPr>
          <w:p w14:paraId="31405778" w14:textId="4DC8181D" w:rsidR="00831DAB" w:rsidRPr="00831DAB" w:rsidRDefault="00831DAB" w:rsidP="006217F6">
            <w:pPr>
              <w:spacing w:after="160"/>
              <w:contextualSpacing/>
              <w:jc w:val="both"/>
              <w:rPr>
                <w:rFonts w:asciiTheme="minorHAnsi" w:cstheme="minorHAnsi"/>
                <w:color w:val="000000" w:themeColor="text1"/>
                <w:sz w:val="21"/>
                <w:szCs w:val="21"/>
              </w:rPr>
            </w:pPr>
            <w:r w:rsidRPr="00831DAB">
              <w:rPr>
                <w:rFonts w:asciiTheme="minorHAnsi" w:cstheme="minorHAnsi"/>
                <w:color w:val="000000" w:themeColor="text1"/>
                <w:sz w:val="21"/>
                <w:szCs w:val="21"/>
              </w:rPr>
              <w:t>Vertinamo projekto vadovo parengtų projektų* (</w:t>
            </w:r>
            <w:r w:rsidRPr="00831DAB">
              <w:rPr>
                <w:rFonts w:asciiTheme="minorHAnsi" w:eastAsia="Calibri" w:cstheme="minorHAnsi"/>
                <w:bCs/>
                <w:sz w:val="21"/>
                <w:szCs w:val="21"/>
              </w:rPr>
              <w:t xml:space="preserve">Specialiųjų pirkimo sąlygų 4 priedo „Tiekėjų kvalifikacijos reikalavimai ir reikalaujami kokybės bei aplinkos apsaugos vadybos sistemų standartai“ 1 lentelės „Kvalifikacijos reikalavimai ir reikalavimus pagrindžiantys dokumentai“ </w:t>
            </w:r>
            <w:r w:rsidRPr="00831DAB">
              <w:rPr>
                <w:rFonts w:asciiTheme="minorHAnsi" w:cstheme="minorHAnsi"/>
                <w:sz w:val="21"/>
                <w:szCs w:val="21"/>
              </w:rPr>
              <w:t>nurodytas specialistas – ypatingoj</w:t>
            </w:r>
            <w:r w:rsidR="000D285D">
              <w:rPr>
                <w:rFonts w:asciiTheme="minorHAnsi" w:cstheme="minorHAnsi"/>
                <w:sz w:val="21"/>
                <w:szCs w:val="21"/>
              </w:rPr>
              <w:t>o</w:t>
            </w:r>
            <w:bookmarkStart w:id="72" w:name="_GoBack"/>
            <w:bookmarkEnd w:id="72"/>
            <w:r w:rsidRPr="00831DAB">
              <w:rPr>
                <w:rFonts w:asciiTheme="minorHAnsi" w:cstheme="minorHAnsi"/>
                <w:sz w:val="21"/>
                <w:szCs w:val="21"/>
              </w:rPr>
              <w:t xml:space="preserve"> statinio architektūrinės dalies projekto vadovas</w:t>
            </w:r>
            <w:r w:rsidRPr="00831DAB">
              <w:rPr>
                <w:rFonts w:asciiTheme="minorHAnsi" w:cstheme="minorHAnsi"/>
                <w:color w:val="000000" w:themeColor="text1"/>
                <w:sz w:val="21"/>
                <w:szCs w:val="21"/>
              </w:rPr>
              <w:t>) skaičius,</w:t>
            </w:r>
            <w:r w:rsidRPr="00831DAB">
              <w:rPr>
                <w:rFonts w:asciiTheme="minorHAnsi" w:cstheme="minorHAnsi"/>
                <w:b/>
                <w:bCs/>
                <w:color w:val="000000" w:themeColor="text1"/>
                <w:sz w:val="21"/>
                <w:szCs w:val="21"/>
              </w:rPr>
              <w:t xml:space="preserve"> kuris įvertinamas pinigine verte eurais</w:t>
            </w:r>
            <w:r w:rsidRPr="00831DAB">
              <w:rPr>
                <w:rFonts w:asciiTheme="minorHAnsi" w:cstheme="minorHAnsi"/>
                <w:color w:val="000000" w:themeColor="text1"/>
                <w:sz w:val="21"/>
                <w:szCs w:val="21"/>
              </w:rPr>
              <w:t>, kuris skaičiuojamas už tinkamai parengtus projektus*</w:t>
            </w:r>
          </w:p>
          <w:tbl>
            <w:tblPr>
              <w:tblStyle w:val="Lentelstinklelis"/>
              <w:tblW w:w="6858" w:type="dxa"/>
              <w:tblInd w:w="0" w:type="dxa"/>
              <w:tblLayout w:type="fixed"/>
              <w:tblLook w:val="04A0" w:firstRow="1" w:lastRow="0" w:firstColumn="1" w:lastColumn="0" w:noHBand="0" w:noVBand="1"/>
            </w:tblPr>
            <w:tblGrid>
              <w:gridCol w:w="1330"/>
              <w:gridCol w:w="1275"/>
              <w:gridCol w:w="1276"/>
              <w:gridCol w:w="1276"/>
              <w:gridCol w:w="1701"/>
            </w:tblGrid>
            <w:tr w:rsidR="00831DAB" w:rsidRPr="00831DAB" w14:paraId="6060BD68" w14:textId="77777777" w:rsidTr="004A50F5">
              <w:trPr>
                <w:trHeight w:val="287"/>
              </w:trPr>
              <w:tc>
                <w:tcPr>
                  <w:tcW w:w="1330" w:type="dxa"/>
                </w:tcPr>
                <w:p w14:paraId="0C687621"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 xml:space="preserve">Projektų </w:t>
                  </w:r>
                  <w:proofErr w:type="spellStart"/>
                  <w:r w:rsidRPr="00831DAB">
                    <w:rPr>
                      <w:rFonts w:asciiTheme="minorHAnsi" w:cstheme="minorHAnsi"/>
                      <w:color w:val="000000" w:themeColor="text1"/>
                      <w:sz w:val="21"/>
                      <w:szCs w:val="21"/>
                    </w:rPr>
                    <w:t>sk</w:t>
                  </w:r>
                  <w:proofErr w:type="spellEnd"/>
                  <w:r w:rsidRPr="00831DAB">
                    <w:rPr>
                      <w:rFonts w:asciiTheme="minorHAnsi" w:cstheme="minorHAnsi"/>
                      <w:color w:val="000000" w:themeColor="text1"/>
                      <w:sz w:val="21"/>
                      <w:szCs w:val="21"/>
                    </w:rPr>
                    <w:t>.</w:t>
                  </w:r>
                </w:p>
              </w:tc>
              <w:tc>
                <w:tcPr>
                  <w:tcW w:w="1275" w:type="dxa"/>
                </w:tcPr>
                <w:p w14:paraId="1E889A2B"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0</w:t>
                  </w:r>
                </w:p>
              </w:tc>
              <w:tc>
                <w:tcPr>
                  <w:tcW w:w="1276" w:type="dxa"/>
                </w:tcPr>
                <w:p w14:paraId="798F36B7"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1</w:t>
                  </w:r>
                </w:p>
              </w:tc>
              <w:tc>
                <w:tcPr>
                  <w:tcW w:w="1276" w:type="dxa"/>
                  <w:tcBorders>
                    <w:right w:val="single" w:sz="4" w:space="0" w:color="auto"/>
                  </w:tcBorders>
                </w:tcPr>
                <w:p w14:paraId="0632F52F"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2</w:t>
                  </w:r>
                </w:p>
              </w:tc>
              <w:tc>
                <w:tcPr>
                  <w:tcW w:w="1701" w:type="dxa"/>
                  <w:tcBorders>
                    <w:left w:val="single" w:sz="4" w:space="0" w:color="auto"/>
                  </w:tcBorders>
                </w:tcPr>
                <w:p w14:paraId="6BF4B25C" w14:textId="77777777" w:rsidR="00831DAB" w:rsidRPr="00831DAB" w:rsidRDefault="00831DAB" w:rsidP="006217F6">
                  <w:pPr>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3</w:t>
                  </w:r>
                </w:p>
              </w:tc>
            </w:tr>
            <w:tr w:rsidR="00831DAB" w:rsidRPr="00831DAB" w14:paraId="4586DAEB" w14:textId="77777777" w:rsidTr="004A50F5">
              <w:trPr>
                <w:trHeight w:val="303"/>
              </w:trPr>
              <w:tc>
                <w:tcPr>
                  <w:tcW w:w="1330" w:type="dxa"/>
                </w:tcPr>
                <w:p w14:paraId="7A4F2EA5" w14:textId="77777777" w:rsidR="00831DAB" w:rsidRPr="004A50F5" w:rsidRDefault="00831DAB" w:rsidP="006217F6">
                  <w:pPr>
                    <w:spacing w:after="160" w:line="276" w:lineRule="auto"/>
                    <w:contextualSpacing/>
                    <w:jc w:val="center"/>
                    <w:rPr>
                      <w:rFonts w:asciiTheme="minorHAnsi" w:cstheme="minorHAnsi"/>
                      <w:color w:val="000000" w:themeColor="text1"/>
                      <w:sz w:val="24"/>
                      <w:szCs w:val="24"/>
                    </w:rPr>
                  </w:pPr>
                  <w:proofErr w:type="spellStart"/>
                  <w:r w:rsidRPr="004A50F5">
                    <w:rPr>
                      <w:rFonts w:asciiTheme="minorHAnsi" w:cstheme="minorHAnsi"/>
                      <w:color w:val="000000" w:themeColor="text1"/>
                      <w:sz w:val="24"/>
                      <w:szCs w:val="24"/>
                    </w:rPr>
                    <w:t>P</w:t>
                  </w:r>
                  <w:r w:rsidRPr="004A50F5">
                    <w:rPr>
                      <w:rFonts w:asciiTheme="minorHAnsi" w:cstheme="minorHAnsi"/>
                      <w:color w:val="000000" w:themeColor="text1"/>
                      <w:sz w:val="24"/>
                      <w:szCs w:val="24"/>
                      <w:vertAlign w:val="subscript"/>
                    </w:rPr>
                    <w:t>p</w:t>
                  </w:r>
                  <w:proofErr w:type="spellEnd"/>
                </w:p>
              </w:tc>
              <w:tc>
                <w:tcPr>
                  <w:tcW w:w="1275" w:type="dxa"/>
                </w:tcPr>
                <w:p w14:paraId="4ABD7769"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0,00</w:t>
                  </w:r>
                </w:p>
              </w:tc>
              <w:tc>
                <w:tcPr>
                  <w:tcW w:w="1276" w:type="dxa"/>
                </w:tcPr>
                <w:p w14:paraId="619AE091"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1 000,00</w:t>
                  </w:r>
                </w:p>
              </w:tc>
              <w:tc>
                <w:tcPr>
                  <w:tcW w:w="1276" w:type="dxa"/>
                  <w:tcBorders>
                    <w:right w:val="single" w:sz="4" w:space="0" w:color="auto"/>
                  </w:tcBorders>
                </w:tcPr>
                <w:p w14:paraId="0DA60A53"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2 000,00</w:t>
                  </w:r>
                </w:p>
              </w:tc>
              <w:tc>
                <w:tcPr>
                  <w:tcW w:w="1701" w:type="dxa"/>
                  <w:tcBorders>
                    <w:left w:val="single" w:sz="4" w:space="0" w:color="auto"/>
                  </w:tcBorders>
                </w:tcPr>
                <w:p w14:paraId="35E6B7FE" w14:textId="77777777" w:rsidR="00831DAB" w:rsidRPr="00831DAB" w:rsidRDefault="00831DAB" w:rsidP="006217F6">
                  <w:pPr>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3 000,00</w:t>
                  </w:r>
                </w:p>
              </w:tc>
            </w:tr>
          </w:tbl>
          <w:p w14:paraId="618930DA" w14:textId="7F1FF4BA"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color w:val="000000" w:themeColor="text1"/>
                <w:sz w:val="21"/>
                <w:szCs w:val="21"/>
              </w:rPr>
            </w:pPr>
            <w:r w:rsidRPr="00831DAB">
              <w:rPr>
                <w:rFonts w:asciiTheme="minorHAnsi" w:hAnsiTheme="minorHAnsi" w:cstheme="minorHAnsi"/>
                <w:color w:val="000000" w:themeColor="text1"/>
                <w:sz w:val="21"/>
                <w:szCs w:val="21"/>
              </w:rPr>
              <w:t xml:space="preserve">Skaičius projektų, kurį viršijus papildoma vertė nesuteikiama = </w:t>
            </w:r>
            <w:r w:rsidR="004A50F5">
              <w:rPr>
                <w:rFonts w:asciiTheme="minorHAnsi" w:hAnsiTheme="minorHAnsi" w:cstheme="minorHAnsi"/>
                <w:color w:val="000000" w:themeColor="text1"/>
                <w:sz w:val="21"/>
                <w:szCs w:val="21"/>
              </w:rPr>
              <w:t>3</w:t>
            </w:r>
            <w:r w:rsidRPr="00831DAB">
              <w:rPr>
                <w:rFonts w:asciiTheme="minorHAnsi" w:hAnsiTheme="minorHAnsi" w:cstheme="minorHAnsi"/>
                <w:color w:val="000000" w:themeColor="text1"/>
                <w:sz w:val="21"/>
                <w:szCs w:val="21"/>
              </w:rPr>
              <w:t>.</w:t>
            </w:r>
          </w:p>
          <w:p w14:paraId="6723FFF9" w14:textId="77777777" w:rsidR="00831DAB" w:rsidRPr="00831DAB" w:rsidRDefault="00831DAB" w:rsidP="006217F6">
            <w:pPr>
              <w:pStyle w:val="paragraph"/>
              <w:spacing w:before="0" w:beforeAutospacing="0" w:after="0" w:afterAutospacing="0"/>
              <w:jc w:val="both"/>
              <w:textAlignment w:val="baseline"/>
              <w:rPr>
                <w:rFonts w:asciiTheme="minorHAnsi" w:hAnsiTheme="minorHAnsi" w:cstheme="minorHAnsi"/>
                <w:sz w:val="21"/>
                <w:szCs w:val="21"/>
              </w:rPr>
            </w:pPr>
          </w:p>
          <w:p w14:paraId="6B1FD90F" w14:textId="77777777"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831DAB">
              <w:rPr>
                <w:rStyle w:val="normaltextrun"/>
                <w:rFonts w:asciiTheme="minorHAnsi" w:hAnsiTheme="minorHAnsi" w:cstheme="minorHAnsi"/>
                <w:sz w:val="21"/>
                <w:szCs w:val="21"/>
              </w:rPr>
              <w:t>* Vertinami projektai, kuriuose:</w:t>
            </w:r>
          </w:p>
          <w:p w14:paraId="3FD6F9FA" w14:textId="47AA7A91"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lang w:eastAsia="lt-LT"/>
              </w:rPr>
            </w:pPr>
            <w:r w:rsidRPr="00831DAB">
              <w:rPr>
                <w:rStyle w:val="normaltextrun"/>
                <w:rFonts w:asciiTheme="minorHAnsi" w:hAnsiTheme="minorHAnsi" w:cstheme="minorHAnsi"/>
                <w:sz w:val="21"/>
                <w:szCs w:val="21"/>
              </w:rPr>
              <w:t xml:space="preserve">1. per </w:t>
            </w:r>
            <w:r w:rsidRPr="00EB642B">
              <w:rPr>
                <w:rStyle w:val="normaltextrun"/>
                <w:rFonts w:asciiTheme="minorHAnsi" w:hAnsiTheme="minorHAnsi" w:cstheme="minorHAnsi"/>
                <w:sz w:val="21"/>
                <w:szCs w:val="21"/>
              </w:rPr>
              <w:t xml:space="preserve">pastaruosius </w:t>
            </w:r>
            <w:r w:rsidRPr="00EB642B">
              <w:rPr>
                <w:rStyle w:val="normaltextrun"/>
                <w:rFonts w:asciiTheme="minorHAnsi" w:hAnsiTheme="minorHAnsi" w:cstheme="minorHAnsi"/>
                <w:b/>
                <w:bCs/>
                <w:sz w:val="21"/>
                <w:szCs w:val="21"/>
              </w:rPr>
              <w:t>5 (penkis)</w:t>
            </w:r>
            <w:r w:rsidRPr="00EB642B">
              <w:rPr>
                <w:rStyle w:val="normaltextrun"/>
                <w:rFonts w:asciiTheme="minorHAnsi" w:hAnsiTheme="minorHAnsi" w:cstheme="minorHAnsi"/>
                <w:sz w:val="21"/>
                <w:szCs w:val="21"/>
              </w:rPr>
              <w:t xml:space="preserve"> metus</w:t>
            </w:r>
            <w:r w:rsidRPr="00831DAB">
              <w:rPr>
                <w:rStyle w:val="normaltextrun"/>
                <w:rFonts w:asciiTheme="minorHAnsi" w:hAnsiTheme="minorHAnsi" w:cstheme="minorHAnsi"/>
                <w:sz w:val="21"/>
                <w:szCs w:val="21"/>
              </w:rPr>
              <w:t xml:space="preserve"> iki pasiūlymų pateikimo termino siūlomas specialistas ėjo statinio </w:t>
            </w:r>
            <w:r w:rsidRPr="00831DAB">
              <w:rPr>
                <w:rStyle w:val="normaltextrun"/>
                <w:rFonts w:asciiTheme="minorHAnsi" w:hAnsiTheme="minorHAnsi" w:cstheme="minorHAnsi"/>
                <w:b/>
                <w:bCs/>
                <w:sz w:val="21"/>
                <w:szCs w:val="21"/>
              </w:rPr>
              <w:t>architektūrinės dalies projekto vadovo</w:t>
            </w:r>
            <w:r w:rsidR="008F05BF">
              <w:rPr>
                <w:rStyle w:val="normaltextrun"/>
                <w:rFonts w:asciiTheme="minorHAnsi" w:hAnsiTheme="minorHAnsi" w:cstheme="minorHAnsi"/>
                <w:b/>
                <w:bCs/>
                <w:sz w:val="21"/>
                <w:szCs w:val="21"/>
              </w:rPr>
              <w:t xml:space="preserve"> pareigas</w:t>
            </w:r>
            <w:r w:rsidRPr="00831DAB">
              <w:rPr>
                <w:rStyle w:val="normaltextrun"/>
                <w:rFonts w:asciiTheme="minorHAnsi" w:hAnsiTheme="minorHAnsi" w:cstheme="minorHAnsi"/>
                <w:sz w:val="21"/>
                <w:szCs w:val="21"/>
              </w:rPr>
              <w:t>;</w:t>
            </w:r>
          </w:p>
          <w:p w14:paraId="3540CA75" w14:textId="36E1193F"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831DAB">
              <w:rPr>
                <w:rStyle w:val="normaltextrun"/>
                <w:rFonts w:asciiTheme="minorHAnsi" w:hAnsiTheme="minorHAnsi" w:cstheme="minorHAnsi"/>
                <w:sz w:val="21"/>
                <w:szCs w:val="21"/>
              </w:rPr>
              <w:t xml:space="preserve">2. Statinio kategorija: </w:t>
            </w:r>
            <w:r w:rsidRPr="00831DAB">
              <w:rPr>
                <w:rStyle w:val="normaltextrun"/>
                <w:rFonts w:asciiTheme="minorHAnsi" w:hAnsiTheme="minorHAnsi" w:cstheme="minorHAnsi"/>
                <w:b/>
                <w:bCs/>
                <w:sz w:val="21"/>
                <w:szCs w:val="21"/>
              </w:rPr>
              <w:t>ypatingasis;</w:t>
            </w:r>
          </w:p>
          <w:p w14:paraId="11A3ADCB" w14:textId="176DF6F9" w:rsidR="00831DAB" w:rsidRPr="006D1C3E" w:rsidRDefault="00831DAB" w:rsidP="006217F6">
            <w:pPr>
              <w:pStyle w:val="paragraph"/>
              <w:spacing w:before="0" w:beforeAutospacing="0" w:after="0" w:afterAutospacing="0"/>
              <w:jc w:val="both"/>
              <w:textAlignment w:val="baseline"/>
              <w:rPr>
                <w:rFonts w:asciiTheme="minorHAnsi" w:hAnsiTheme="minorHAnsi" w:cstheme="minorHAnsi"/>
                <w:b/>
                <w:sz w:val="21"/>
                <w:szCs w:val="21"/>
              </w:rPr>
            </w:pPr>
            <w:r w:rsidRPr="006D1C3E">
              <w:rPr>
                <w:rStyle w:val="normaltextrun"/>
                <w:rFonts w:asciiTheme="minorHAnsi" w:hAnsiTheme="minorHAnsi" w:cstheme="minorHAnsi"/>
                <w:sz w:val="21"/>
                <w:szCs w:val="21"/>
              </w:rPr>
              <w:t xml:space="preserve">3. </w:t>
            </w:r>
            <w:r w:rsidRPr="006D1C3E">
              <w:rPr>
                <w:rFonts w:asciiTheme="minorHAnsi" w:hAnsiTheme="minorHAnsi" w:cstheme="minorHAnsi"/>
                <w:sz w:val="21"/>
                <w:szCs w:val="21"/>
              </w:rPr>
              <w:t>Statiniai</w:t>
            </w:r>
            <w:r w:rsidRPr="006D1C3E">
              <w:rPr>
                <w:rFonts w:asciiTheme="minorHAnsi" w:hAnsiTheme="minorHAnsi" w:cstheme="minorHAnsi"/>
                <w:b/>
                <w:sz w:val="21"/>
                <w:szCs w:val="21"/>
              </w:rPr>
              <w:t>: negyvenamieji pastatai;</w:t>
            </w:r>
          </w:p>
          <w:p w14:paraId="4F4EFC91" w14:textId="17752AAD" w:rsidR="00831DAB" w:rsidRPr="006D1C3E"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lang w:eastAsia="lt-LT"/>
              </w:rPr>
            </w:pPr>
            <w:r w:rsidRPr="006D1C3E">
              <w:rPr>
                <w:rStyle w:val="normaltextrun"/>
                <w:rFonts w:asciiTheme="minorHAnsi" w:hAnsiTheme="minorHAnsi" w:cstheme="minorHAnsi"/>
                <w:sz w:val="21"/>
                <w:szCs w:val="21"/>
              </w:rPr>
              <w:t xml:space="preserve">4. statybos rūšis: </w:t>
            </w:r>
            <w:r w:rsidR="006D1C3E" w:rsidRPr="006D1C3E">
              <w:rPr>
                <w:rStyle w:val="normaltextrun"/>
                <w:rFonts w:asciiTheme="minorHAnsi" w:hAnsiTheme="minorHAnsi" w:cstheme="minorHAnsi"/>
                <w:b/>
                <w:bCs/>
                <w:sz w:val="21"/>
                <w:szCs w:val="21"/>
              </w:rPr>
              <w:t>statinio kapitalinis remontas</w:t>
            </w:r>
            <w:r w:rsidRPr="006D1C3E">
              <w:rPr>
                <w:rStyle w:val="normaltextrun"/>
                <w:rFonts w:asciiTheme="minorHAnsi" w:hAnsiTheme="minorHAnsi" w:cstheme="minorHAnsi"/>
                <w:sz w:val="21"/>
                <w:szCs w:val="21"/>
              </w:rPr>
              <w:t>;</w:t>
            </w:r>
          </w:p>
          <w:p w14:paraId="3392844A" w14:textId="2212BA4A" w:rsidR="00831DAB" w:rsidRPr="004A50F5" w:rsidRDefault="00831DAB" w:rsidP="004A50F5">
            <w:pPr>
              <w:pStyle w:val="paragraph"/>
              <w:spacing w:before="0" w:beforeAutospacing="0" w:after="0" w:afterAutospacing="0"/>
              <w:jc w:val="both"/>
              <w:textAlignment w:val="baseline"/>
              <w:rPr>
                <w:rFonts w:asciiTheme="minorHAnsi" w:hAnsiTheme="minorHAnsi" w:cstheme="minorHAnsi"/>
                <w:sz w:val="21"/>
                <w:szCs w:val="21"/>
              </w:rPr>
            </w:pPr>
            <w:r w:rsidRPr="006D1C3E">
              <w:rPr>
                <w:rStyle w:val="normaltextrun"/>
                <w:rFonts w:asciiTheme="minorHAnsi" w:hAnsiTheme="minorHAnsi" w:cstheme="minorHAnsi"/>
                <w:sz w:val="21"/>
                <w:szCs w:val="21"/>
              </w:rPr>
              <w:t xml:space="preserve">5. </w:t>
            </w:r>
            <w:r w:rsidRPr="006D1C3E">
              <w:rPr>
                <w:rFonts w:asciiTheme="minorHAnsi" w:hAnsiTheme="minorHAnsi" w:cstheme="minorHAnsi"/>
                <w:sz w:val="21"/>
                <w:szCs w:val="21"/>
              </w:rPr>
              <w:t>Suprojektuotų statinių pastatų (teritorijos) plotas - turi būti ne mažesnis kaip</w:t>
            </w:r>
            <w:r w:rsidRPr="006D1C3E">
              <w:rPr>
                <w:rFonts w:asciiTheme="minorHAnsi" w:hAnsiTheme="minorHAnsi" w:cstheme="minorHAnsi"/>
                <w:b/>
                <w:sz w:val="21"/>
                <w:szCs w:val="21"/>
              </w:rPr>
              <w:t xml:space="preserve"> </w:t>
            </w:r>
            <w:r w:rsidR="006D1C3E" w:rsidRPr="006D1C3E">
              <w:rPr>
                <w:rFonts w:asciiTheme="minorHAnsi" w:hAnsiTheme="minorHAnsi" w:cstheme="minorHAnsi"/>
                <w:b/>
                <w:sz w:val="21"/>
                <w:szCs w:val="21"/>
              </w:rPr>
              <w:t>200 m</w:t>
            </w:r>
            <w:r w:rsidR="006D1C3E" w:rsidRPr="006D1C3E">
              <w:rPr>
                <w:rFonts w:asciiTheme="minorHAnsi" w:hAnsiTheme="minorHAnsi" w:cstheme="minorHAnsi"/>
                <w:b/>
                <w:sz w:val="21"/>
                <w:szCs w:val="21"/>
                <w:vertAlign w:val="superscript"/>
              </w:rPr>
              <w:t>2</w:t>
            </w:r>
            <w:r w:rsidR="004A50F5" w:rsidRPr="006D1C3E">
              <w:rPr>
                <w:rFonts w:asciiTheme="minorHAnsi" w:hAnsiTheme="minorHAnsi" w:cstheme="minorHAnsi"/>
                <w:b/>
                <w:sz w:val="21"/>
                <w:szCs w:val="21"/>
              </w:rPr>
              <w:t>.</w:t>
            </w:r>
          </w:p>
          <w:p w14:paraId="16E9C87A" w14:textId="77777777" w:rsidR="00831DAB" w:rsidRPr="00831DAB" w:rsidRDefault="00831DAB" w:rsidP="006217F6">
            <w:pPr>
              <w:spacing w:after="160" w:line="276" w:lineRule="auto"/>
              <w:ind w:right="142"/>
              <w:jc w:val="both"/>
              <w:rPr>
                <w:rFonts w:asciiTheme="minorHAnsi" w:cstheme="minorHAnsi"/>
                <w:b/>
                <w:bCs/>
                <w:sz w:val="21"/>
                <w:szCs w:val="21"/>
                <w:u w:val="single"/>
              </w:rPr>
            </w:pPr>
            <w:r w:rsidRPr="00831DAB">
              <w:rPr>
                <w:rFonts w:asciiTheme="minorHAnsi" w:cstheme="minorHAnsi"/>
                <w:b/>
                <w:bCs/>
                <w:sz w:val="21"/>
                <w:szCs w:val="21"/>
                <w:u w:val="single"/>
              </w:rPr>
              <w:t xml:space="preserve">Parengtiems nurodytiems projektams patirties įrodymui pateikiama žemiau nurodyta informacija (kiekvienam projektui atskirai): </w:t>
            </w:r>
          </w:p>
          <w:p w14:paraId="21BCAFA3" w14:textId="77777777" w:rsidR="00831DAB" w:rsidRPr="00831DAB" w:rsidRDefault="00831DAB" w:rsidP="00831DAB">
            <w:pPr>
              <w:pStyle w:val="Sraopastraipa"/>
              <w:numPr>
                <w:ilvl w:val="0"/>
                <w:numId w:val="41"/>
              </w:numPr>
              <w:ind w:right="142"/>
              <w:jc w:val="both"/>
              <w:rPr>
                <w:rFonts w:asciiTheme="minorHAnsi" w:cstheme="minorHAnsi"/>
                <w:color w:val="000000" w:themeColor="text1"/>
                <w:sz w:val="21"/>
                <w:szCs w:val="21"/>
              </w:rPr>
            </w:pPr>
            <w:r w:rsidRPr="00831DAB">
              <w:rPr>
                <w:rFonts w:asciiTheme="minorHAnsi" w:cstheme="minorHAnsi"/>
                <w:sz w:val="21"/>
                <w:szCs w:val="21"/>
              </w:rPr>
              <w:t xml:space="preserve">užpildytas </w:t>
            </w:r>
            <w:r w:rsidRPr="00831DAB">
              <w:rPr>
                <w:rFonts w:asciiTheme="minorHAnsi" w:cstheme="minorHAnsi"/>
                <w:color w:val="000000" w:themeColor="text1"/>
                <w:sz w:val="21"/>
                <w:szCs w:val="21"/>
              </w:rPr>
              <w:t>pirkimo dokumentų</w:t>
            </w:r>
            <w:r w:rsidRPr="00831DAB">
              <w:rPr>
                <w:rFonts w:asciiTheme="minorHAnsi" w:cstheme="minorHAnsi"/>
                <w:sz w:val="21"/>
                <w:szCs w:val="21"/>
              </w:rPr>
              <w:t xml:space="preserve"> 8 </w:t>
            </w:r>
            <w:r w:rsidRPr="00831DAB">
              <w:rPr>
                <w:rFonts w:asciiTheme="minorHAnsi" w:cstheme="minorHAnsi"/>
                <w:color w:val="000000" w:themeColor="text1"/>
                <w:sz w:val="21"/>
                <w:szCs w:val="21"/>
              </w:rPr>
              <w:t>priedas „</w:t>
            </w:r>
            <w:r w:rsidRPr="00831DAB">
              <w:rPr>
                <w:rFonts w:asciiTheme="minorHAnsi" w:cstheme="minorHAnsi"/>
                <w:b/>
                <w:bCs/>
                <w:color w:val="000000" w:themeColor="text1"/>
                <w:sz w:val="21"/>
                <w:szCs w:val="21"/>
              </w:rPr>
              <w:t>Parengtų projektų (įvykdytų sutarčių) sąrašas</w:t>
            </w:r>
            <w:r w:rsidRPr="00831DAB">
              <w:rPr>
                <w:rFonts w:asciiTheme="minorHAnsi" w:cstheme="minorHAnsi"/>
                <w:color w:val="000000" w:themeColor="text1"/>
                <w:sz w:val="21"/>
                <w:szCs w:val="21"/>
              </w:rPr>
              <w:t>“;</w:t>
            </w:r>
          </w:p>
          <w:p w14:paraId="5EAAC659" w14:textId="77777777" w:rsidR="00831DAB" w:rsidRPr="00831DAB" w:rsidRDefault="00831DAB" w:rsidP="00831DAB">
            <w:pPr>
              <w:pStyle w:val="Sraopastraipa"/>
              <w:numPr>
                <w:ilvl w:val="0"/>
                <w:numId w:val="41"/>
              </w:numPr>
              <w:ind w:right="142"/>
              <w:jc w:val="both"/>
              <w:rPr>
                <w:rFonts w:asciiTheme="minorHAnsi" w:cstheme="minorHAnsi"/>
                <w:color w:val="000000" w:themeColor="text1"/>
                <w:sz w:val="21"/>
                <w:szCs w:val="21"/>
              </w:rPr>
            </w:pPr>
            <w:r w:rsidRPr="00831DAB">
              <w:rPr>
                <w:rFonts w:asciiTheme="minorHAnsi" w:cstheme="minorHAnsi"/>
                <w:color w:val="000000" w:themeColor="text1"/>
                <w:sz w:val="21"/>
                <w:szCs w:val="21"/>
              </w:rPr>
              <w:t xml:space="preserve">Statybą leidžiančio dokumento kopija (jei taikoma) ir (ar) </w:t>
            </w:r>
            <w:r w:rsidRPr="00831DAB">
              <w:rPr>
                <w:rFonts w:asciiTheme="minorHAnsi" w:cstheme="minorHAnsi"/>
                <w:sz w:val="21"/>
                <w:szCs w:val="21"/>
              </w:rPr>
              <w:t>Bendrosios ekspertizės akto kopija (jei pagal statybos teisės aktus nėra taikomas Statybos leidžiančio dokumento gavimas).</w:t>
            </w:r>
          </w:p>
          <w:p w14:paraId="58881EC5" w14:textId="77777777" w:rsidR="00831DAB" w:rsidRPr="00831DAB" w:rsidRDefault="00831DAB" w:rsidP="006217F6">
            <w:pPr>
              <w:ind w:right="142"/>
              <w:jc w:val="both"/>
              <w:rPr>
                <w:rFonts w:asciiTheme="minorHAnsi" w:cstheme="minorHAnsi"/>
                <w:color w:val="000000" w:themeColor="text1"/>
                <w:sz w:val="21"/>
                <w:szCs w:val="21"/>
                <w:lang w:eastAsia="lt-LT"/>
              </w:rPr>
            </w:pPr>
          </w:p>
          <w:p w14:paraId="79114E9E" w14:textId="57368AC5" w:rsidR="00831DAB" w:rsidRPr="00831DAB" w:rsidRDefault="00831DAB" w:rsidP="006217F6">
            <w:pPr>
              <w:ind w:right="142"/>
              <w:jc w:val="both"/>
              <w:rPr>
                <w:rFonts w:asciiTheme="minorHAnsi" w:cstheme="minorHAnsi"/>
                <w:color w:val="000000" w:themeColor="text1"/>
                <w:sz w:val="21"/>
                <w:szCs w:val="21"/>
              </w:rPr>
            </w:pPr>
            <w:r w:rsidRPr="00831DAB">
              <w:rPr>
                <w:rFonts w:asciiTheme="minorHAnsi" w:cstheme="minorHAnsi"/>
                <w:color w:val="000000" w:themeColor="text1"/>
                <w:sz w:val="21"/>
                <w:szCs w:val="21"/>
              </w:rPr>
              <w:t xml:space="preserve">Jeigu prieš ekonominio naudingumo vertinimą nustatoma, kad </w:t>
            </w:r>
            <w:r w:rsidRPr="00831DAB">
              <w:rPr>
                <w:rFonts w:asciiTheme="minorHAnsi" w:cstheme="minorHAnsi"/>
                <w:b/>
                <w:sz w:val="21"/>
                <w:szCs w:val="21"/>
              </w:rPr>
              <w:t xml:space="preserve">Architektūrinės dalies projekto vadovo kvalifikacija neatitinka </w:t>
            </w:r>
            <w:r w:rsidRPr="00831DAB">
              <w:rPr>
                <w:rFonts w:asciiTheme="minorHAnsi" w:eastAsia="Calibri" w:cstheme="minorHAnsi"/>
                <w:bCs/>
                <w:sz w:val="21"/>
                <w:szCs w:val="21"/>
              </w:rPr>
              <w:t>Specialiųjų pirkimo sąlygų 4 priedo „Tiekėjų kvalifikacijos reikalavimai ir reikalaujami kokybės bei aplinkos apsaugos vadybos sistemų standartai“ lentelės „</w:t>
            </w:r>
            <w:r w:rsidR="008F05BF" w:rsidRPr="008F05BF">
              <w:rPr>
                <w:rFonts w:asciiTheme="minorHAnsi" w:eastAsia="Calibri" w:cstheme="minorHAnsi"/>
                <w:bCs/>
                <w:sz w:val="21"/>
                <w:szCs w:val="21"/>
              </w:rPr>
              <w:t>Tiekėjų kvalifikacijos reikalavimai ir jų atitiktį įrodantys dokumentai</w:t>
            </w:r>
            <w:r w:rsidRPr="00831DAB">
              <w:rPr>
                <w:rFonts w:asciiTheme="minorHAnsi" w:eastAsia="Calibri" w:cstheme="minorHAnsi"/>
                <w:bCs/>
                <w:sz w:val="21"/>
                <w:szCs w:val="21"/>
              </w:rPr>
              <w:t xml:space="preserve">“ </w:t>
            </w:r>
            <w:r w:rsidR="006D1C3E">
              <w:rPr>
                <w:rFonts w:asciiTheme="minorHAnsi" w:eastAsia="Calibri" w:cstheme="minorHAnsi"/>
                <w:bCs/>
                <w:sz w:val="21"/>
                <w:szCs w:val="21"/>
              </w:rPr>
              <w:t>2</w:t>
            </w:r>
            <w:r w:rsidRPr="00831DAB">
              <w:rPr>
                <w:rFonts w:asciiTheme="minorHAnsi" w:eastAsia="Calibri" w:cstheme="minorHAnsi"/>
                <w:bCs/>
                <w:sz w:val="21"/>
                <w:szCs w:val="21"/>
              </w:rPr>
              <w:t xml:space="preserve"> </w:t>
            </w:r>
            <w:proofErr w:type="spellStart"/>
            <w:r w:rsidRPr="00831DAB">
              <w:rPr>
                <w:rFonts w:asciiTheme="minorHAnsi" w:eastAsia="Calibri" w:cstheme="minorHAnsi"/>
                <w:bCs/>
                <w:sz w:val="21"/>
                <w:szCs w:val="21"/>
              </w:rPr>
              <w:t>p</w:t>
            </w:r>
            <w:proofErr w:type="spellEnd"/>
            <w:r w:rsidRPr="00831DAB">
              <w:rPr>
                <w:rFonts w:asciiTheme="minorHAnsi" w:eastAsia="Calibri" w:cstheme="minorHAnsi"/>
                <w:bCs/>
                <w:sz w:val="21"/>
                <w:szCs w:val="21"/>
              </w:rPr>
              <w:t>., toks pasiūlymas atmetamas dėl kvalifikacijos neatitikimo. Tokio pasiūlymo ekonominis naudingumas neskaičiuojamas.</w:t>
            </w:r>
          </w:p>
        </w:tc>
      </w:tr>
    </w:tbl>
    <w:p w14:paraId="2505DD39" w14:textId="0A60DF41" w:rsidR="00C31CE9" w:rsidRPr="00020FE9" w:rsidRDefault="00831DAB" w:rsidP="00020FE9">
      <w:pPr>
        <w:tabs>
          <w:tab w:val="left" w:pos="5450"/>
        </w:tabs>
        <w:jc w:val="center"/>
        <w:rPr>
          <w:rFonts w:cstheme="minorHAnsi"/>
          <w:b/>
        </w:rPr>
      </w:pPr>
      <w:r w:rsidRPr="00831DAB">
        <w:rPr>
          <w:rFonts w:cstheme="minorHAnsi"/>
          <w:b/>
        </w:rPr>
        <w:lastRenderedPageBreak/>
        <w:t>_____________</w:t>
      </w:r>
    </w:p>
    <w:p w14:paraId="5138318B" w14:textId="77777777" w:rsidR="00C31CE9" w:rsidRDefault="00C31CE9" w:rsidP="00C6497D">
      <w:pPr>
        <w:jc w:val="center"/>
        <w:rPr>
          <w:rFonts w:cstheme="minorHAnsi"/>
          <w:b/>
          <w:bCs/>
          <w:smallCaps/>
          <w:sz w:val="22"/>
          <w:szCs w:val="22"/>
        </w:rPr>
      </w:pPr>
    </w:p>
    <w:bookmarkEnd w:id="71"/>
    <w:p w14:paraId="1953FE8F" w14:textId="77777777" w:rsidR="00A72B01" w:rsidRDefault="00A72B01" w:rsidP="00C6497D">
      <w:pPr>
        <w:jc w:val="center"/>
        <w:rPr>
          <w:rFonts w:cstheme="minorHAnsi"/>
          <w:b/>
          <w:bCs/>
          <w:smallCaps/>
          <w:sz w:val="22"/>
          <w:szCs w:val="22"/>
        </w:rPr>
      </w:pPr>
    </w:p>
    <w:p w14:paraId="4FD7BB39" w14:textId="77777777" w:rsidR="00304D5F" w:rsidRDefault="00304D5F" w:rsidP="00304D5F">
      <w:pPr>
        <w:spacing w:after="0" w:line="240" w:lineRule="auto"/>
        <w:jc w:val="center"/>
        <w:rPr>
          <w:rFonts w:ascii="Times New Roman" w:hAnsi="Times New Roman" w:cs="Times New Roman"/>
          <w:b/>
          <w:bCs/>
          <w:sz w:val="20"/>
          <w:szCs w:val="20"/>
          <w:lang w:val="en-US"/>
        </w:rPr>
        <w:sectPr w:rsidR="00304D5F" w:rsidSect="004063F9">
          <w:footerReference w:type="first" r:id="rId27"/>
          <w:pgSz w:w="12240" w:h="15840"/>
          <w:pgMar w:top="993" w:right="567" w:bottom="1134" w:left="1701" w:header="720" w:footer="720" w:gutter="0"/>
          <w:pgNumType w:start="22"/>
          <w:cols w:space="720"/>
          <w:titlePg/>
          <w:docGrid w:linePitch="360"/>
        </w:sectPr>
      </w:pPr>
    </w:p>
    <w:p w14:paraId="085034A9" w14:textId="77777777" w:rsidR="00D04802" w:rsidRDefault="00D04802" w:rsidP="00304D5F">
      <w:pPr>
        <w:spacing w:after="0" w:line="240" w:lineRule="auto"/>
        <w:jc w:val="center"/>
        <w:rPr>
          <w:rFonts w:cstheme="minorHAnsi"/>
          <w:b/>
          <w:bCs/>
          <w:lang w:val="en-US"/>
        </w:rPr>
      </w:pPr>
    </w:p>
    <w:p w14:paraId="2406184B" w14:textId="4BBFEAC5" w:rsidR="00D04802" w:rsidRPr="00D04802" w:rsidRDefault="00D04802" w:rsidP="00D04802">
      <w:pPr>
        <w:spacing w:after="0" w:line="240" w:lineRule="auto"/>
        <w:jc w:val="right"/>
        <w:rPr>
          <w:rFonts w:eastAsia="Calibri" w:cstheme="minorHAnsi"/>
        </w:rPr>
      </w:pPr>
      <w:r w:rsidRPr="00D04802">
        <w:rPr>
          <w:rFonts w:eastAsia="Calibri" w:cstheme="minorHAnsi"/>
        </w:rPr>
        <w:t>Pirkimo sąlygų 8 priedas „Parengtų projektų (įvykdytų sutarčių) sąrašas</w:t>
      </w:r>
      <w:r w:rsidR="004D66ED">
        <w:rPr>
          <w:rFonts w:eastAsia="Calibri" w:cstheme="minorHAnsi"/>
        </w:rPr>
        <w:t>“</w:t>
      </w:r>
    </w:p>
    <w:p w14:paraId="67EC0484" w14:textId="77777777" w:rsidR="00D04802" w:rsidRPr="00D04802" w:rsidRDefault="00D04802" w:rsidP="00D04802">
      <w:pPr>
        <w:spacing w:after="0" w:line="240" w:lineRule="auto"/>
        <w:rPr>
          <w:rFonts w:cstheme="minorHAnsi"/>
          <w:b/>
          <w:bCs/>
          <w:lang w:val="en-US"/>
        </w:rPr>
      </w:pPr>
    </w:p>
    <w:p w14:paraId="0E468BF7" w14:textId="0800DC0A" w:rsidR="00304D5F" w:rsidRPr="00304D5F" w:rsidRDefault="00304D5F" w:rsidP="00304D5F">
      <w:pPr>
        <w:spacing w:after="0" w:line="240" w:lineRule="auto"/>
        <w:jc w:val="center"/>
        <w:rPr>
          <w:rFonts w:cstheme="minorHAnsi"/>
          <w:b/>
          <w:bCs/>
        </w:rPr>
      </w:pPr>
      <w:r w:rsidRPr="00304D5F">
        <w:rPr>
          <w:rFonts w:cstheme="minorHAnsi"/>
          <w:b/>
          <w:bCs/>
          <w:lang w:val="en-US"/>
        </w:rPr>
        <w:t>PARENGT</w:t>
      </w:r>
      <w:r w:rsidRPr="00304D5F">
        <w:rPr>
          <w:rFonts w:cstheme="minorHAnsi"/>
          <w:b/>
          <w:bCs/>
        </w:rPr>
        <w:t>Ų PROJEKTŲ (ĮVYKDYTŲ SUTARČIŲ) SĄRAŠAS</w:t>
      </w:r>
    </w:p>
    <w:p w14:paraId="437445CB" w14:textId="77777777" w:rsidR="00304D5F" w:rsidRPr="00304D5F" w:rsidRDefault="00304D5F" w:rsidP="00304D5F">
      <w:pPr>
        <w:spacing w:after="0" w:line="240" w:lineRule="auto"/>
        <w:jc w:val="center"/>
        <w:rPr>
          <w:rFonts w:cstheme="minorHAnsi"/>
          <w:b/>
          <w:bCs/>
        </w:rPr>
      </w:pPr>
      <w:r w:rsidRPr="00304D5F">
        <w:rPr>
          <w:rFonts w:cstheme="minorHAnsi"/>
          <w:b/>
          <w:bCs/>
        </w:rPr>
        <w:t>(EKONOMINIAM VERTINIMUI)</w:t>
      </w:r>
    </w:p>
    <w:p w14:paraId="5EA64606" w14:textId="77777777" w:rsidR="00304D5F" w:rsidRPr="00304D5F" w:rsidRDefault="00304D5F" w:rsidP="00304D5F">
      <w:pPr>
        <w:jc w:val="center"/>
        <w:rPr>
          <w:rFonts w:cstheme="minorHAnsi"/>
          <w:b/>
          <w:bCs/>
        </w:rPr>
      </w:pPr>
    </w:p>
    <w:p w14:paraId="2BD946BF" w14:textId="7DA9FD9E" w:rsidR="00304D5F" w:rsidRPr="00304D5F" w:rsidRDefault="00304D5F" w:rsidP="00304D5F">
      <w:pPr>
        <w:rPr>
          <w:rFonts w:cstheme="minorHAnsi"/>
          <w:color w:val="00B0F0"/>
        </w:rPr>
      </w:pPr>
      <w:r w:rsidRPr="00304D5F">
        <w:rPr>
          <w:rFonts w:cstheme="minorHAnsi"/>
          <w:b/>
          <w:bCs/>
        </w:rPr>
        <w:t xml:space="preserve">Siūlomos specialisto pareigos šiame pirkime: </w:t>
      </w:r>
      <w:r w:rsidRPr="00304D5F">
        <w:rPr>
          <w:rFonts w:eastAsia="Times New Roman" w:cstheme="minorHAnsi"/>
        </w:rPr>
        <w:t xml:space="preserve">architektūrinės </w:t>
      </w:r>
      <w:r w:rsidR="00020FE9" w:rsidRPr="00304D5F">
        <w:rPr>
          <w:rFonts w:eastAsia="Times New Roman" w:cstheme="minorHAnsi"/>
        </w:rPr>
        <w:t xml:space="preserve">projekto </w:t>
      </w:r>
      <w:r w:rsidRPr="00304D5F">
        <w:rPr>
          <w:rFonts w:eastAsia="Times New Roman" w:cstheme="minorHAnsi"/>
        </w:rPr>
        <w:t xml:space="preserve">dalies </w:t>
      </w:r>
      <w:r w:rsidR="00020FE9">
        <w:rPr>
          <w:rFonts w:eastAsia="Times New Roman" w:cstheme="minorHAnsi"/>
        </w:rPr>
        <w:t xml:space="preserve">vadovas. </w:t>
      </w:r>
    </w:p>
    <w:p w14:paraId="497BDCCF" w14:textId="77777777" w:rsidR="00304D5F" w:rsidRPr="00304D5F" w:rsidRDefault="00304D5F" w:rsidP="00304D5F">
      <w:pPr>
        <w:rPr>
          <w:rFonts w:cstheme="minorHAnsi"/>
          <w:color w:val="FF0000"/>
        </w:rPr>
      </w:pPr>
      <w:r w:rsidRPr="00304D5F">
        <w:rPr>
          <w:rFonts w:cstheme="minorHAnsi"/>
          <w:b/>
          <w:bCs/>
        </w:rPr>
        <w:t>Siūlomas specialistas:</w:t>
      </w:r>
      <w:r w:rsidRPr="00304D5F">
        <w:rPr>
          <w:rFonts w:cstheme="minorHAnsi"/>
        </w:rPr>
        <w:t xml:space="preserve"> </w:t>
      </w:r>
      <w:r w:rsidRPr="00304D5F">
        <w:rPr>
          <w:rFonts w:cstheme="minorHAnsi"/>
          <w:color w:val="FF0000"/>
        </w:rPr>
        <w:t>[vardas, pavardė]</w:t>
      </w:r>
    </w:p>
    <w:tbl>
      <w:tblPr>
        <w:tblStyle w:val="Lentelstinklelis"/>
        <w:tblW w:w="13887" w:type="dxa"/>
        <w:tblInd w:w="0" w:type="dxa"/>
        <w:tblLayout w:type="fixed"/>
        <w:tblLook w:val="04A0" w:firstRow="1" w:lastRow="0" w:firstColumn="1" w:lastColumn="0" w:noHBand="0" w:noVBand="1"/>
      </w:tblPr>
      <w:tblGrid>
        <w:gridCol w:w="560"/>
        <w:gridCol w:w="2270"/>
        <w:gridCol w:w="1843"/>
        <w:gridCol w:w="2410"/>
        <w:gridCol w:w="2551"/>
        <w:gridCol w:w="1701"/>
        <w:gridCol w:w="2552"/>
      </w:tblGrid>
      <w:tr w:rsidR="00304D5F" w:rsidRPr="00304D5F" w14:paraId="39F47B2D" w14:textId="77777777" w:rsidTr="00304D5F">
        <w:trPr>
          <w:trHeight w:val="880"/>
        </w:trPr>
        <w:tc>
          <w:tcPr>
            <w:tcW w:w="560" w:type="dxa"/>
            <w:shd w:val="clear" w:color="auto" w:fill="D0CECE" w:themeFill="background2" w:themeFillShade="E6"/>
          </w:tcPr>
          <w:p w14:paraId="2FD2DFB8" w14:textId="77777777" w:rsidR="00304D5F" w:rsidRPr="00304D5F" w:rsidRDefault="00304D5F" w:rsidP="006217F6">
            <w:pPr>
              <w:jc w:val="center"/>
              <w:rPr>
                <w:rFonts w:asciiTheme="minorHAnsi" w:cstheme="minorHAnsi"/>
                <w:b/>
                <w:bCs/>
                <w:sz w:val="21"/>
                <w:szCs w:val="21"/>
              </w:rPr>
            </w:pPr>
            <w:proofErr w:type="spellStart"/>
            <w:r w:rsidRPr="00304D5F">
              <w:rPr>
                <w:rFonts w:asciiTheme="minorHAnsi" w:cstheme="minorHAnsi"/>
                <w:b/>
                <w:bCs/>
                <w:sz w:val="21"/>
                <w:szCs w:val="21"/>
              </w:rPr>
              <w:t>Eil</w:t>
            </w:r>
            <w:proofErr w:type="spellEnd"/>
            <w:r w:rsidRPr="00304D5F">
              <w:rPr>
                <w:rFonts w:asciiTheme="minorHAnsi" w:cstheme="minorHAnsi"/>
                <w:b/>
                <w:bCs/>
                <w:sz w:val="21"/>
                <w:szCs w:val="21"/>
              </w:rPr>
              <w:t xml:space="preserve">. </w:t>
            </w:r>
            <w:proofErr w:type="spellStart"/>
            <w:r w:rsidRPr="00304D5F">
              <w:rPr>
                <w:rFonts w:asciiTheme="minorHAnsi" w:cstheme="minorHAnsi"/>
                <w:b/>
                <w:bCs/>
                <w:sz w:val="21"/>
                <w:szCs w:val="21"/>
              </w:rPr>
              <w:t>Nr</w:t>
            </w:r>
            <w:proofErr w:type="spellEnd"/>
            <w:r w:rsidRPr="00304D5F">
              <w:rPr>
                <w:rFonts w:asciiTheme="minorHAnsi" w:cstheme="minorHAnsi"/>
                <w:b/>
                <w:bCs/>
                <w:sz w:val="21"/>
                <w:szCs w:val="21"/>
              </w:rPr>
              <w:t>.</w:t>
            </w:r>
          </w:p>
        </w:tc>
        <w:tc>
          <w:tcPr>
            <w:tcW w:w="2270" w:type="dxa"/>
            <w:shd w:val="clear" w:color="auto" w:fill="D0CECE" w:themeFill="background2" w:themeFillShade="E6"/>
          </w:tcPr>
          <w:p w14:paraId="47DD6C9C" w14:textId="77777777" w:rsidR="00304D5F" w:rsidRPr="00304D5F" w:rsidRDefault="00304D5F" w:rsidP="006217F6">
            <w:pPr>
              <w:jc w:val="center"/>
              <w:rPr>
                <w:rFonts w:asciiTheme="minorHAnsi" w:cstheme="minorHAnsi"/>
                <w:i/>
                <w:iCs/>
                <w:sz w:val="21"/>
                <w:szCs w:val="21"/>
              </w:rPr>
            </w:pPr>
            <w:r w:rsidRPr="00304D5F">
              <w:rPr>
                <w:rFonts w:asciiTheme="minorHAnsi" w:cstheme="minorHAnsi"/>
                <w:sz w:val="21"/>
                <w:szCs w:val="21"/>
              </w:rPr>
              <w:t>Sutarties pavadinimas, paslaugų objekto apibūdinimas</w:t>
            </w:r>
          </w:p>
        </w:tc>
        <w:tc>
          <w:tcPr>
            <w:tcW w:w="1843" w:type="dxa"/>
            <w:shd w:val="clear" w:color="auto" w:fill="D0CECE" w:themeFill="background2" w:themeFillShade="E6"/>
          </w:tcPr>
          <w:p w14:paraId="536F7AC2" w14:textId="77777777" w:rsidR="00304D5F" w:rsidRPr="00304D5F" w:rsidRDefault="00304D5F" w:rsidP="006217F6">
            <w:pPr>
              <w:jc w:val="center"/>
              <w:rPr>
                <w:rFonts w:asciiTheme="minorHAnsi" w:cstheme="minorHAnsi"/>
                <w:i/>
                <w:iCs/>
                <w:sz w:val="21"/>
                <w:szCs w:val="21"/>
              </w:rPr>
            </w:pPr>
            <w:r w:rsidRPr="00304D5F">
              <w:rPr>
                <w:rFonts w:asciiTheme="minorHAnsi" w:cstheme="minorHAnsi"/>
                <w:sz w:val="21"/>
                <w:szCs w:val="21"/>
              </w:rPr>
              <w:t xml:space="preserve">Suprojektuotų pastatų, statinių, teritorijos plotas </w:t>
            </w:r>
          </w:p>
        </w:tc>
        <w:tc>
          <w:tcPr>
            <w:tcW w:w="2410" w:type="dxa"/>
            <w:tcBorders>
              <w:right w:val="single" w:sz="4" w:space="0" w:color="auto"/>
            </w:tcBorders>
            <w:shd w:val="clear" w:color="auto" w:fill="D0CECE" w:themeFill="background2" w:themeFillShade="E6"/>
          </w:tcPr>
          <w:p w14:paraId="76C549B4" w14:textId="77777777" w:rsidR="00304D5F" w:rsidRPr="00304D5F" w:rsidRDefault="00304D5F" w:rsidP="006217F6">
            <w:pPr>
              <w:jc w:val="center"/>
              <w:rPr>
                <w:rFonts w:asciiTheme="minorHAnsi" w:cstheme="minorHAnsi"/>
                <w:sz w:val="21"/>
                <w:szCs w:val="21"/>
              </w:rPr>
            </w:pPr>
            <w:r w:rsidRPr="00304D5F">
              <w:rPr>
                <w:rFonts w:asciiTheme="minorHAnsi" w:cstheme="minorHAnsi"/>
                <w:sz w:val="21"/>
                <w:szCs w:val="21"/>
              </w:rPr>
              <w:t>Projekto / sutarties laikotarpis: pradžios ir pabaigos data</w:t>
            </w:r>
            <w:r w:rsidRPr="00304D5F" w:rsidDel="00B163E5">
              <w:rPr>
                <w:rFonts w:asciiTheme="minorHAnsi" w:cstheme="minorHAnsi"/>
                <w:bCs/>
                <w:sz w:val="21"/>
                <w:szCs w:val="21"/>
              </w:rPr>
              <w:t xml:space="preserve"> </w:t>
            </w:r>
          </w:p>
        </w:tc>
        <w:tc>
          <w:tcPr>
            <w:tcW w:w="2551" w:type="dxa"/>
            <w:tcBorders>
              <w:left w:val="single" w:sz="4" w:space="0" w:color="auto"/>
            </w:tcBorders>
            <w:shd w:val="clear" w:color="auto" w:fill="D0CECE" w:themeFill="background2" w:themeFillShade="E6"/>
          </w:tcPr>
          <w:p w14:paraId="09A96772" w14:textId="77777777" w:rsidR="00304D5F" w:rsidRPr="00304D5F" w:rsidRDefault="00304D5F" w:rsidP="006217F6">
            <w:pPr>
              <w:jc w:val="center"/>
              <w:rPr>
                <w:rStyle w:val="normaltextrun"/>
                <w:rFonts w:asciiTheme="minorHAnsi" w:cstheme="minorHAnsi"/>
                <w:sz w:val="21"/>
                <w:szCs w:val="21"/>
              </w:rPr>
            </w:pPr>
            <w:r w:rsidRPr="00304D5F">
              <w:rPr>
                <w:rStyle w:val="normaltextrun"/>
                <w:rFonts w:asciiTheme="minorHAnsi" w:cstheme="minorHAnsi"/>
                <w:sz w:val="21"/>
                <w:szCs w:val="21"/>
              </w:rPr>
              <w:t xml:space="preserve">Projektuoto Statinio kategorija </w:t>
            </w:r>
          </w:p>
          <w:p w14:paraId="42F22701" w14:textId="77777777" w:rsidR="00304D5F" w:rsidRPr="00304D5F" w:rsidRDefault="00304D5F" w:rsidP="006217F6">
            <w:pPr>
              <w:jc w:val="center"/>
              <w:rPr>
                <w:rFonts w:asciiTheme="minorHAnsi" w:cstheme="minorHAnsi"/>
                <w:i/>
                <w:sz w:val="21"/>
                <w:szCs w:val="21"/>
              </w:rPr>
            </w:pPr>
            <w:r w:rsidRPr="00304D5F">
              <w:rPr>
                <w:rStyle w:val="normaltextrun"/>
                <w:rFonts w:asciiTheme="minorHAnsi" w:cstheme="minorHAnsi"/>
                <w:i/>
                <w:sz w:val="21"/>
                <w:szCs w:val="21"/>
              </w:rPr>
              <w:t>(</w:t>
            </w:r>
            <w:r w:rsidRPr="00304D5F">
              <w:rPr>
                <w:rStyle w:val="normaltextrun"/>
                <w:rFonts w:asciiTheme="minorHAnsi" w:cstheme="minorHAnsi"/>
                <w:bCs/>
                <w:i/>
                <w:sz w:val="21"/>
                <w:szCs w:val="21"/>
              </w:rPr>
              <w:t>ypatingasis arba neypatingasis)</w:t>
            </w:r>
          </w:p>
        </w:tc>
        <w:tc>
          <w:tcPr>
            <w:tcW w:w="1701" w:type="dxa"/>
            <w:shd w:val="clear" w:color="auto" w:fill="D0CECE" w:themeFill="background2" w:themeFillShade="E6"/>
          </w:tcPr>
          <w:p w14:paraId="1B187C2E" w14:textId="77777777" w:rsidR="00304D5F" w:rsidRPr="00304D5F" w:rsidRDefault="00304D5F" w:rsidP="006217F6">
            <w:pPr>
              <w:jc w:val="center"/>
              <w:rPr>
                <w:rFonts w:asciiTheme="minorHAnsi" w:cstheme="minorHAnsi"/>
                <w:sz w:val="21"/>
                <w:szCs w:val="21"/>
              </w:rPr>
            </w:pPr>
            <w:r w:rsidRPr="00304D5F">
              <w:rPr>
                <w:rFonts w:asciiTheme="minorHAnsi" w:cstheme="minorHAnsi"/>
                <w:bCs/>
                <w:sz w:val="21"/>
                <w:szCs w:val="21"/>
              </w:rPr>
              <w:t>Užsakovas</w:t>
            </w:r>
          </w:p>
        </w:tc>
        <w:tc>
          <w:tcPr>
            <w:tcW w:w="2552" w:type="dxa"/>
            <w:shd w:val="clear" w:color="auto" w:fill="D0CECE" w:themeFill="background2" w:themeFillShade="E6"/>
          </w:tcPr>
          <w:p w14:paraId="1560B460" w14:textId="77777777" w:rsidR="00304D5F" w:rsidRPr="00304D5F" w:rsidRDefault="00304D5F" w:rsidP="006217F6">
            <w:pPr>
              <w:jc w:val="center"/>
              <w:rPr>
                <w:rFonts w:asciiTheme="minorHAnsi" w:cstheme="minorHAnsi"/>
                <w:sz w:val="21"/>
                <w:szCs w:val="21"/>
              </w:rPr>
            </w:pPr>
            <w:r w:rsidRPr="00304D5F">
              <w:rPr>
                <w:rFonts w:asciiTheme="minorHAnsi" w:cstheme="minorHAnsi"/>
                <w:sz w:val="21"/>
                <w:szCs w:val="21"/>
              </w:rPr>
              <w:t>Pateikiamas dokumentas, patvirtinantis, kad Sutartis buvo atlikta tinkamai</w:t>
            </w:r>
          </w:p>
        </w:tc>
      </w:tr>
      <w:tr w:rsidR="00304D5F" w:rsidRPr="00304D5F" w14:paraId="6352922F" w14:textId="77777777" w:rsidTr="00304D5F">
        <w:trPr>
          <w:trHeight w:val="211"/>
        </w:trPr>
        <w:tc>
          <w:tcPr>
            <w:tcW w:w="560" w:type="dxa"/>
          </w:tcPr>
          <w:p w14:paraId="73263EF1"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1D499C56" w14:textId="77777777" w:rsidR="00304D5F" w:rsidRPr="00304D5F" w:rsidRDefault="00304D5F" w:rsidP="006217F6">
            <w:pPr>
              <w:rPr>
                <w:rFonts w:asciiTheme="minorHAnsi" w:cstheme="minorHAnsi"/>
                <w:sz w:val="21"/>
                <w:szCs w:val="21"/>
              </w:rPr>
            </w:pPr>
          </w:p>
        </w:tc>
        <w:tc>
          <w:tcPr>
            <w:tcW w:w="1843" w:type="dxa"/>
          </w:tcPr>
          <w:p w14:paraId="7F4FA93B"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2E1C324C"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0AC25CD0" w14:textId="77777777" w:rsidR="00304D5F" w:rsidRPr="00304D5F" w:rsidRDefault="00304D5F" w:rsidP="006217F6">
            <w:pPr>
              <w:rPr>
                <w:rFonts w:asciiTheme="minorHAnsi" w:cstheme="minorHAnsi"/>
                <w:sz w:val="21"/>
                <w:szCs w:val="21"/>
              </w:rPr>
            </w:pPr>
          </w:p>
        </w:tc>
        <w:tc>
          <w:tcPr>
            <w:tcW w:w="1701" w:type="dxa"/>
          </w:tcPr>
          <w:p w14:paraId="1195F0B2" w14:textId="77777777" w:rsidR="00304D5F" w:rsidRPr="00304D5F" w:rsidRDefault="00304D5F" w:rsidP="006217F6">
            <w:pPr>
              <w:rPr>
                <w:rFonts w:asciiTheme="minorHAnsi" w:cstheme="minorHAnsi"/>
                <w:sz w:val="21"/>
                <w:szCs w:val="21"/>
              </w:rPr>
            </w:pPr>
          </w:p>
        </w:tc>
        <w:tc>
          <w:tcPr>
            <w:tcW w:w="2552" w:type="dxa"/>
          </w:tcPr>
          <w:p w14:paraId="403F9C0E" w14:textId="77777777" w:rsidR="00304D5F" w:rsidRPr="00304D5F" w:rsidRDefault="00304D5F" w:rsidP="006217F6">
            <w:pPr>
              <w:rPr>
                <w:rFonts w:asciiTheme="minorHAnsi" w:cstheme="minorHAnsi"/>
                <w:sz w:val="21"/>
                <w:szCs w:val="21"/>
              </w:rPr>
            </w:pPr>
          </w:p>
        </w:tc>
      </w:tr>
      <w:tr w:rsidR="00304D5F" w:rsidRPr="00304D5F" w14:paraId="111002ED" w14:textId="77777777" w:rsidTr="00304D5F">
        <w:trPr>
          <w:trHeight w:val="202"/>
        </w:trPr>
        <w:tc>
          <w:tcPr>
            <w:tcW w:w="560" w:type="dxa"/>
          </w:tcPr>
          <w:p w14:paraId="71BF11C1"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4A18FC8B" w14:textId="77777777" w:rsidR="00304D5F" w:rsidRPr="00304D5F" w:rsidRDefault="00304D5F" w:rsidP="006217F6">
            <w:pPr>
              <w:rPr>
                <w:rFonts w:asciiTheme="minorHAnsi" w:cstheme="minorHAnsi"/>
                <w:sz w:val="21"/>
                <w:szCs w:val="21"/>
              </w:rPr>
            </w:pPr>
          </w:p>
        </w:tc>
        <w:tc>
          <w:tcPr>
            <w:tcW w:w="1843" w:type="dxa"/>
          </w:tcPr>
          <w:p w14:paraId="1A0D4455"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0A031E37"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34AAD356" w14:textId="77777777" w:rsidR="00304D5F" w:rsidRPr="00304D5F" w:rsidRDefault="00304D5F" w:rsidP="006217F6">
            <w:pPr>
              <w:rPr>
                <w:rFonts w:asciiTheme="minorHAnsi" w:cstheme="minorHAnsi"/>
                <w:sz w:val="21"/>
                <w:szCs w:val="21"/>
              </w:rPr>
            </w:pPr>
          </w:p>
        </w:tc>
        <w:tc>
          <w:tcPr>
            <w:tcW w:w="1701" w:type="dxa"/>
          </w:tcPr>
          <w:p w14:paraId="293358C1" w14:textId="77777777" w:rsidR="00304D5F" w:rsidRPr="00304D5F" w:rsidRDefault="00304D5F" w:rsidP="006217F6">
            <w:pPr>
              <w:rPr>
                <w:rFonts w:asciiTheme="minorHAnsi" w:cstheme="minorHAnsi"/>
                <w:sz w:val="21"/>
                <w:szCs w:val="21"/>
              </w:rPr>
            </w:pPr>
          </w:p>
        </w:tc>
        <w:tc>
          <w:tcPr>
            <w:tcW w:w="2552" w:type="dxa"/>
          </w:tcPr>
          <w:p w14:paraId="31E09DBC" w14:textId="77777777" w:rsidR="00304D5F" w:rsidRPr="00304D5F" w:rsidRDefault="00304D5F" w:rsidP="006217F6">
            <w:pPr>
              <w:rPr>
                <w:rFonts w:asciiTheme="minorHAnsi" w:cstheme="minorHAnsi"/>
                <w:sz w:val="21"/>
                <w:szCs w:val="21"/>
              </w:rPr>
            </w:pPr>
          </w:p>
        </w:tc>
      </w:tr>
      <w:tr w:rsidR="00304D5F" w:rsidRPr="00304D5F" w14:paraId="26AE0D31" w14:textId="77777777" w:rsidTr="00304D5F">
        <w:trPr>
          <w:trHeight w:val="211"/>
        </w:trPr>
        <w:tc>
          <w:tcPr>
            <w:tcW w:w="560" w:type="dxa"/>
          </w:tcPr>
          <w:p w14:paraId="2E4CF878"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59E4DA2D" w14:textId="77777777" w:rsidR="00304D5F" w:rsidRPr="00304D5F" w:rsidRDefault="00304D5F" w:rsidP="006217F6">
            <w:pPr>
              <w:rPr>
                <w:rFonts w:asciiTheme="minorHAnsi" w:cstheme="minorHAnsi"/>
                <w:sz w:val="21"/>
                <w:szCs w:val="21"/>
              </w:rPr>
            </w:pPr>
          </w:p>
        </w:tc>
        <w:tc>
          <w:tcPr>
            <w:tcW w:w="1843" w:type="dxa"/>
          </w:tcPr>
          <w:p w14:paraId="09FE9E21"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080512A9"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45A9997D" w14:textId="77777777" w:rsidR="00304D5F" w:rsidRPr="00304D5F" w:rsidRDefault="00304D5F" w:rsidP="006217F6">
            <w:pPr>
              <w:rPr>
                <w:rFonts w:asciiTheme="minorHAnsi" w:cstheme="minorHAnsi"/>
                <w:sz w:val="21"/>
                <w:szCs w:val="21"/>
              </w:rPr>
            </w:pPr>
          </w:p>
        </w:tc>
        <w:tc>
          <w:tcPr>
            <w:tcW w:w="1701" w:type="dxa"/>
          </w:tcPr>
          <w:p w14:paraId="32EE8064" w14:textId="77777777" w:rsidR="00304D5F" w:rsidRPr="00304D5F" w:rsidRDefault="00304D5F" w:rsidP="006217F6">
            <w:pPr>
              <w:rPr>
                <w:rFonts w:asciiTheme="minorHAnsi" w:cstheme="minorHAnsi"/>
                <w:sz w:val="21"/>
                <w:szCs w:val="21"/>
              </w:rPr>
            </w:pPr>
          </w:p>
        </w:tc>
        <w:tc>
          <w:tcPr>
            <w:tcW w:w="2552" w:type="dxa"/>
          </w:tcPr>
          <w:p w14:paraId="02C04F47" w14:textId="77777777" w:rsidR="00304D5F" w:rsidRPr="00304D5F" w:rsidRDefault="00304D5F" w:rsidP="006217F6">
            <w:pPr>
              <w:rPr>
                <w:rFonts w:asciiTheme="minorHAnsi" w:cstheme="minorHAnsi"/>
                <w:sz w:val="21"/>
                <w:szCs w:val="21"/>
              </w:rPr>
            </w:pPr>
          </w:p>
        </w:tc>
      </w:tr>
    </w:tbl>
    <w:p w14:paraId="178599B5" w14:textId="77777777" w:rsidR="00304D5F" w:rsidRPr="00304D5F" w:rsidRDefault="00304D5F" w:rsidP="00304D5F">
      <w:pPr>
        <w:jc w:val="both"/>
        <w:rPr>
          <w:rFonts w:cstheme="minorHAnsi"/>
        </w:rPr>
      </w:pPr>
      <w:r w:rsidRPr="00304D5F">
        <w:rPr>
          <w:rFonts w:cstheme="minorHAnsi"/>
        </w:rPr>
        <w:t>Patvirtinu, kad Paslaugos buvo suteiktos tinkamai, pagal sudarytos Sutarties sąlygas, pagal galiojančių normatyvinių dokumentų, reglamentuojančių Paslaugų suteikimą reikalavimus ir yra tinkamai užbaigtos.</w:t>
      </w:r>
    </w:p>
    <w:p w14:paraId="7B667856" w14:textId="77777777" w:rsidR="00304D5F" w:rsidRPr="00304D5F" w:rsidRDefault="00304D5F" w:rsidP="00304D5F">
      <w:pPr>
        <w:ind w:right="142"/>
        <w:jc w:val="both"/>
        <w:rPr>
          <w:rFonts w:cstheme="minorHAnsi"/>
          <w:i/>
          <w:iCs/>
        </w:rPr>
      </w:pPr>
      <w:r w:rsidRPr="00304D5F">
        <w:rPr>
          <w:rFonts w:cstheme="minorHAnsi"/>
        </w:rPr>
        <w:t xml:space="preserve">Parengtiems nurodytiems projektams patirties </w:t>
      </w:r>
      <w:r w:rsidRPr="00304D5F">
        <w:rPr>
          <w:rFonts w:cstheme="minorHAnsi"/>
          <w:u w:val="single"/>
        </w:rPr>
        <w:t xml:space="preserve">įrodymui pateikiami 7 </w:t>
      </w:r>
      <w:r w:rsidRPr="00020FE9">
        <w:rPr>
          <w:rFonts w:cstheme="minorHAnsi"/>
          <w:u w:val="single"/>
        </w:rPr>
        <w:t xml:space="preserve">priede </w:t>
      </w:r>
      <w:r w:rsidRPr="00020FE9">
        <w:rPr>
          <w:rFonts w:cstheme="minorHAnsi"/>
          <w:i/>
          <w:iCs/>
          <w:u w:val="single"/>
        </w:rPr>
        <w:t xml:space="preserve">„Pasiūlymų vertinimo kriterijai ir sąlygos“ </w:t>
      </w:r>
      <w:r w:rsidRPr="00020FE9">
        <w:rPr>
          <w:rFonts w:cstheme="minorHAnsi"/>
          <w:u w:val="single"/>
        </w:rPr>
        <w:t>nurodyti</w:t>
      </w:r>
      <w:r w:rsidRPr="00304D5F">
        <w:rPr>
          <w:rFonts w:cstheme="minorHAnsi"/>
          <w:u w:val="single"/>
        </w:rPr>
        <w:t xml:space="preserve"> atitikimą įrodantys dokumentai.</w:t>
      </w:r>
    </w:p>
    <w:p w14:paraId="22365F29" w14:textId="64761EA2" w:rsidR="00304D5F" w:rsidRPr="00D04802" w:rsidRDefault="00304D5F" w:rsidP="00D04802">
      <w:pPr>
        <w:spacing w:before="60" w:after="60"/>
        <w:jc w:val="center"/>
        <w:rPr>
          <w:rFonts w:cstheme="minorHAnsi"/>
          <w:u w:val="single"/>
        </w:rPr>
        <w:sectPr w:rsidR="00304D5F" w:rsidRPr="00D04802" w:rsidSect="00304D5F">
          <w:pgSz w:w="15840" w:h="12240" w:orient="landscape"/>
          <w:pgMar w:top="567" w:right="1134" w:bottom="1701" w:left="1134" w:header="720" w:footer="720" w:gutter="0"/>
          <w:pgNumType w:start="22"/>
          <w:cols w:space="720"/>
          <w:titlePg/>
          <w:docGrid w:linePitch="360"/>
        </w:sectPr>
      </w:pPr>
      <w:r w:rsidRPr="00304D5F">
        <w:rPr>
          <w:rFonts w:cstheme="minorHAnsi"/>
          <w:u w:val="single"/>
        </w:rPr>
        <w:t>(Tiekėjo arba jo įgalioto asmens vardas, pavardė, parašas)</w:t>
      </w:r>
      <w:r w:rsidRPr="00304D5F">
        <w:rPr>
          <w:rStyle w:val="Puslapioinaosnuoroda"/>
          <w:rFonts w:cstheme="minorHAnsi"/>
          <w:u w:val="single"/>
        </w:rPr>
        <w:footnoteReference w:id="5"/>
      </w:r>
    </w:p>
    <w:p w14:paraId="10C46CCA" w14:textId="77777777" w:rsidR="00A72B01" w:rsidRPr="00F0499F" w:rsidRDefault="00A72B01" w:rsidP="00304D5F">
      <w:pPr>
        <w:rPr>
          <w:rFonts w:cstheme="minorHAnsi"/>
          <w:b/>
          <w:bCs/>
          <w:smallCaps/>
          <w:sz w:val="22"/>
          <w:szCs w:val="22"/>
        </w:rPr>
      </w:pPr>
    </w:p>
    <w:p w14:paraId="07E397BF" w14:textId="74442392" w:rsidR="007545D6" w:rsidRPr="00C31CE9" w:rsidRDefault="00FE3D1F" w:rsidP="00AB5541">
      <w:pPr>
        <w:pStyle w:val="Antrat2"/>
        <w:ind w:left="5103"/>
        <w:rPr>
          <w:rFonts w:asciiTheme="minorHAnsi" w:hAnsiTheme="minorHAnsi"/>
          <w:color w:val="auto"/>
          <w:sz w:val="21"/>
          <w:szCs w:val="21"/>
        </w:rPr>
      </w:pPr>
      <w:bookmarkStart w:id="73" w:name="_Toc188263452"/>
      <w:bookmarkStart w:id="74" w:name="_Ref39586171"/>
      <w:bookmarkStart w:id="75" w:name="_Ref39673580"/>
      <w:bookmarkStart w:id="76" w:name="_Ref39674283"/>
      <w:r w:rsidRPr="00C31CE9">
        <w:rPr>
          <w:rFonts w:asciiTheme="minorHAnsi" w:hAnsiTheme="minorHAnsi"/>
          <w:color w:val="auto"/>
          <w:sz w:val="21"/>
          <w:szCs w:val="21"/>
        </w:rPr>
        <w:t xml:space="preserve">Pirkimo sąlygų </w:t>
      </w:r>
      <w:r w:rsidR="00D04802">
        <w:rPr>
          <w:rFonts w:asciiTheme="minorHAnsi" w:hAnsiTheme="minorHAnsi"/>
          <w:color w:val="auto"/>
          <w:sz w:val="21"/>
          <w:szCs w:val="21"/>
        </w:rPr>
        <w:t>9</w:t>
      </w:r>
      <w:r w:rsidR="007545D6" w:rsidRPr="00C31CE9">
        <w:rPr>
          <w:rFonts w:asciiTheme="minorHAnsi" w:hAnsiTheme="minorHAnsi"/>
          <w:color w:val="auto"/>
          <w:sz w:val="21"/>
          <w:szCs w:val="21"/>
        </w:rPr>
        <w:t xml:space="preserve">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3"/>
    </w:p>
    <w:p w14:paraId="5B45E78B" w14:textId="77777777" w:rsidR="00210594" w:rsidRDefault="00210594" w:rsidP="00210594"/>
    <w:p w14:paraId="1E9C6875" w14:textId="77777777" w:rsidR="000639B5" w:rsidRPr="00EE1060" w:rsidRDefault="000639B5" w:rsidP="000639B5">
      <w:pPr>
        <w:spacing w:after="0" w:line="240" w:lineRule="auto"/>
        <w:rPr>
          <w:rFonts w:eastAsia="Times New Roman" w:cstheme="minorHAnsi"/>
          <w:i/>
        </w:rPr>
      </w:pPr>
      <w:bookmarkStart w:id="77" w:name="_Toc188263453"/>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716025C5" w14:textId="77777777" w:rsidR="000639B5" w:rsidRPr="00EE1060" w:rsidRDefault="000639B5" w:rsidP="000639B5">
      <w:pPr>
        <w:spacing w:after="0" w:line="240" w:lineRule="auto"/>
        <w:rPr>
          <w:rFonts w:eastAsia="Times New Roman" w:cstheme="minorHAnsi"/>
          <w:i/>
          <w:lang w:val="en-US"/>
        </w:rPr>
      </w:pPr>
    </w:p>
    <w:p w14:paraId="1095F709" w14:textId="77777777" w:rsidR="000639B5" w:rsidRPr="00EE1060" w:rsidRDefault="000639B5" w:rsidP="000639B5">
      <w:pPr>
        <w:spacing w:after="0" w:line="240" w:lineRule="auto"/>
        <w:rPr>
          <w:rFonts w:eastAsia="Times New Roman" w:cstheme="minorHAnsi"/>
          <w:lang w:val="en-US"/>
        </w:rPr>
      </w:pPr>
    </w:p>
    <w:p w14:paraId="6432C4E5" w14:textId="77777777" w:rsidR="000639B5" w:rsidRPr="00EE1060" w:rsidRDefault="000639B5" w:rsidP="000639B5">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B880FA" w14:textId="77777777" w:rsidR="000639B5" w:rsidRPr="00EE1060" w:rsidRDefault="000639B5" w:rsidP="000639B5">
      <w:pPr>
        <w:spacing w:after="0" w:line="240" w:lineRule="auto"/>
        <w:jc w:val="center"/>
        <w:rPr>
          <w:rFonts w:eastAsia="Times New Roman" w:cstheme="minorHAnsi"/>
          <w:u w:val="single"/>
        </w:rPr>
      </w:pPr>
    </w:p>
    <w:p w14:paraId="6338ACFE" w14:textId="77777777" w:rsidR="000639B5" w:rsidRPr="00EE1060" w:rsidRDefault="000639B5" w:rsidP="000639B5">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w:t>
      </w:r>
      <w:proofErr w:type="spellStart"/>
      <w:r w:rsidRPr="00EE1060">
        <w:rPr>
          <w:rFonts w:eastAsia="Times New Roman" w:cstheme="minorHAnsi"/>
          <w:color w:val="000000"/>
          <w:sz w:val="18"/>
          <w:szCs w:val="18"/>
        </w:rPr>
        <w:t>subtiekėjo</w:t>
      </w:r>
      <w:proofErr w:type="spellEnd"/>
      <w:r w:rsidRPr="00EE1060">
        <w:rPr>
          <w:rFonts w:eastAsia="Times New Roman" w:cstheme="minorHAnsi"/>
          <w:color w:val="000000"/>
          <w:sz w:val="18"/>
          <w:szCs w:val="18"/>
        </w:rPr>
        <w:t xml:space="preserve"> pavadinimas)</w:t>
      </w:r>
    </w:p>
    <w:p w14:paraId="105172A1" w14:textId="77777777" w:rsidR="000639B5" w:rsidRPr="00EE1060" w:rsidRDefault="000639B5" w:rsidP="000639B5">
      <w:pPr>
        <w:spacing w:after="0" w:line="240" w:lineRule="auto"/>
        <w:rPr>
          <w:rFonts w:eastAsia="Times New Roman" w:cstheme="minorHAnsi"/>
        </w:rPr>
      </w:pPr>
    </w:p>
    <w:p w14:paraId="1FA7429D" w14:textId="77777777" w:rsidR="000639B5" w:rsidRPr="00EE1060" w:rsidRDefault="000639B5" w:rsidP="000639B5">
      <w:pPr>
        <w:spacing w:after="0" w:line="240" w:lineRule="auto"/>
        <w:rPr>
          <w:rFonts w:eastAsia="Times New Roman" w:cstheme="minorHAnsi"/>
        </w:rPr>
      </w:pPr>
    </w:p>
    <w:p w14:paraId="6EB33662" w14:textId="77777777" w:rsidR="000639B5" w:rsidRPr="00EE1060" w:rsidRDefault="000639B5" w:rsidP="000639B5">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6C3A3407" w14:textId="77777777" w:rsidR="000639B5" w:rsidRPr="00EE1060" w:rsidRDefault="000639B5" w:rsidP="000639B5">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FEAD613" w14:textId="77777777" w:rsidR="000639B5" w:rsidRPr="00EE1060" w:rsidRDefault="000639B5" w:rsidP="000639B5">
      <w:pPr>
        <w:spacing w:after="0" w:line="240" w:lineRule="auto"/>
        <w:jc w:val="center"/>
        <w:rPr>
          <w:rFonts w:eastAsia="Times New Roman" w:cstheme="minorHAnsi"/>
          <w:b/>
          <w:bCs/>
          <w:smallCaps/>
          <w:color w:val="000000"/>
          <w:sz w:val="24"/>
          <w:szCs w:val="24"/>
        </w:rPr>
      </w:pPr>
    </w:p>
    <w:p w14:paraId="3F234F2D" w14:textId="77777777" w:rsidR="000639B5" w:rsidRPr="00EE1060" w:rsidRDefault="000639B5" w:rsidP="000639B5">
      <w:pPr>
        <w:spacing w:after="0" w:line="240" w:lineRule="auto"/>
        <w:jc w:val="center"/>
        <w:rPr>
          <w:rFonts w:eastAsia="Times New Roman" w:cstheme="minorHAnsi"/>
          <w:b/>
          <w:bCs/>
          <w:smallCaps/>
          <w:color w:val="000000"/>
          <w:sz w:val="24"/>
          <w:szCs w:val="24"/>
        </w:rPr>
      </w:pPr>
    </w:p>
    <w:p w14:paraId="48A134A2" w14:textId="77777777" w:rsidR="000639B5" w:rsidRPr="00EE1060" w:rsidRDefault="000639B5" w:rsidP="000639B5">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6B6D0909" w14:textId="77777777" w:rsidR="000639B5" w:rsidRPr="00EE1060" w:rsidRDefault="000639B5" w:rsidP="000639B5">
      <w:pPr>
        <w:shd w:val="clear" w:color="auto" w:fill="FFFFFF"/>
        <w:spacing w:after="0" w:line="240" w:lineRule="auto"/>
        <w:jc w:val="center"/>
        <w:rPr>
          <w:rFonts w:eastAsia="Times New Roman" w:cstheme="minorHAnsi"/>
        </w:rPr>
      </w:pPr>
      <w:r w:rsidRPr="00EE1060">
        <w:rPr>
          <w:rFonts w:eastAsia="Times New Roman" w:cstheme="minorHAnsi"/>
        </w:rPr>
        <w:t> </w:t>
      </w:r>
    </w:p>
    <w:p w14:paraId="51008479" w14:textId="77777777" w:rsidR="000639B5" w:rsidRPr="00EE1060" w:rsidRDefault="000639B5" w:rsidP="000639B5">
      <w:pPr>
        <w:spacing w:after="0" w:line="240" w:lineRule="auto"/>
        <w:jc w:val="center"/>
        <w:rPr>
          <w:rFonts w:eastAsia="Times New Roman" w:cstheme="minorHAnsi"/>
        </w:rPr>
      </w:pPr>
      <w:r w:rsidRPr="00EE1060">
        <w:rPr>
          <w:rFonts w:eastAsia="Times New Roman" w:cstheme="minorHAnsi"/>
          <w:color w:val="000000"/>
        </w:rPr>
        <w:t>__________________</w:t>
      </w:r>
    </w:p>
    <w:p w14:paraId="1BE6E682" w14:textId="77777777" w:rsidR="000639B5" w:rsidRPr="00EE1060" w:rsidRDefault="000639B5" w:rsidP="000639B5">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425C6D2" w14:textId="77777777" w:rsidR="000639B5" w:rsidRPr="00EE1060" w:rsidRDefault="000639B5" w:rsidP="000639B5">
      <w:pPr>
        <w:spacing w:after="0" w:line="240" w:lineRule="auto"/>
        <w:rPr>
          <w:rFonts w:eastAsia="Times New Roman" w:cstheme="minorHAnsi"/>
        </w:rPr>
      </w:pPr>
    </w:p>
    <w:p w14:paraId="3849259B"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w:t>
      </w:r>
      <w:proofErr w:type="spellStart"/>
      <w:r w:rsidRPr="00EE1060">
        <w:rPr>
          <w:rFonts w:eastAsia="Times New Roman" w:cstheme="minorHAnsi"/>
          <w:color w:val="000000"/>
        </w:rPr>
        <w:t>subtiekėjo</w:t>
      </w:r>
      <w:proofErr w:type="spellEnd"/>
      <w:r w:rsidRPr="00EE1060">
        <w:rPr>
          <w:rFonts w:eastAsia="Times New Roman" w:cstheme="minorHAnsi"/>
          <w:color w:val="000000"/>
        </w:rPr>
        <w:t xml:space="preserve"> sudėtyje nėra Rusijos dalyvavimo, viršijančio 2014 </w:t>
      </w:r>
      <w:proofErr w:type="spellStart"/>
      <w:r w:rsidRPr="00EE1060">
        <w:rPr>
          <w:rFonts w:eastAsia="Times New Roman" w:cstheme="minorHAnsi"/>
          <w:color w:val="000000"/>
        </w:rPr>
        <w:t>m</w:t>
      </w:r>
      <w:proofErr w:type="spellEnd"/>
      <w:r w:rsidRPr="00EE1060">
        <w:rPr>
          <w:rFonts w:eastAsia="Times New Roman" w:cstheme="minorHAnsi"/>
          <w:color w:val="000000"/>
        </w:rPr>
        <w:t xml:space="preserve">. liepos 31 </w:t>
      </w:r>
      <w:proofErr w:type="spellStart"/>
      <w:r w:rsidRPr="00EE1060">
        <w:rPr>
          <w:rFonts w:eastAsia="Times New Roman" w:cstheme="minorHAnsi"/>
          <w:color w:val="000000"/>
        </w:rPr>
        <w:t>d</w:t>
      </w:r>
      <w:proofErr w:type="spellEnd"/>
      <w:r w:rsidRPr="00EE1060">
        <w:rPr>
          <w:rFonts w:eastAsia="Times New Roman" w:cstheme="minorHAnsi"/>
          <w:color w:val="000000"/>
        </w:rPr>
        <w:t xml:space="preserve">. Tarybos reglamento (ES) </w:t>
      </w:r>
      <w:proofErr w:type="spellStart"/>
      <w:r w:rsidRPr="00EE1060">
        <w:rPr>
          <w:rFonts w:eastAsia="Times New Roman" w:cstheme="minorHAnsi"/>
          <w:color w:val="000000"/>
        </w:rPr>
        <w:t>Nr</w:t>
      </w:r>
      <w:proofErr w:type="spellEnd"/>
      <w:r w:rsidRPr="00EE1060">
        <w:rPr>
          <w:rFonts w:eastAsia="Times New Roman" w:cstheme="minorHAnsi"/>
          <w:color w:val="000000"/>
        </w:rPr>
        <w:t xml:space="preserve">.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69347170"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1BF0D67E"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01615C78"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0F252005"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 xml:space="preserve">(d) a)-c) punktuose išvardyti subjektai nedalyvauja </w:t>
      </w:r>
      <w:proofErr w:type="spellStart"/>
      <w:r w:rsidRPr="00EE1060">
        <w:rPr>
          <w:rFonts w:eastAsia="Times New Roman" w:cstheme="minorHAnsi"/>
          <w:color w:val="000000"/>
        </w:rPr>
        <w:t>subtiekėjais</w:t>
      </w:r>
      <w:proofErr w:type="spellEnd"/>
      <w:r w:rsidRPr="00EE1060">
        <w:rPr>
          <w:rFonts w:eastAsia="Times New Roman" w:cstheme="minorHAnsi"/>
          <w:color w:val="000000"/>
        </w:rPr>
        <w:t>, tiekėjais ar subjektais, kurių pajėgumais remiasi mano atstovaujamas tiekėjas, tais atvejais kai jiems tenka daugiau kaip 10 % sutarties vertės.</w:t>
      </w:r>
    </w:p>
    <w:p w14:paraId="1E4A0AAE" w14:textId="77777777" w:rsidR="000639B5" w:rsidRPr="00EE1060" w:rsidRDefault="000639B5" w:rsidP="000639B5">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Patvirtinu, kad tiekėjui/</w:t>
      </w:r>
      <w:proofErr w:type="spellStart"/>
      <w:r w:rsidRPr="00EE1060">
        <w:rPr>
          <w:rFonts w:eastAsia="Times New Roman" w:cstheme="minorHAnsi"/>
          <w:color w:val="000000"/>
        </w:rPr>
        <w:t>subtiekėjui</w:t>
      </w:r>
      <w:proofErr w:type="spellEnd"/>
      <w:r w:rsidRPr="00EE1060">
        <w:rPr>
          <w:rFonts w:eastAsia="Times New Roman" w:cstheme="minorHAnsi"/>
          <w:color w:val="000000"/>
        </w:rPr>
        <w:t xml:space="preserve">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1988704B" w14:textId="77777777" w:rsidR="000639B5" w:rsidRPr="00EE1060" w:rsidRDefault="000639B5" w:rsidP="000639B5">
      <w:pPr>
        <w:tabs>
          <w:tab w:val="left" w:pos="284"/>
          <w:tab w:val="left" w:pos="426"/>
        </w:tabs>
        <w:spacing w:after="150" w:line="240" w:lineRule="auto"/>
        <w:jc w:val="both"/>
        <w:rPr>
          <w:rFonts w:eastAsia="Times New Roman" w:cstheme="minorHAnsi"/>
          <w:color w:val="000000"/>
        </w:rPr>
      </w:pPr>
    </w:p>
    <w:p w14:paraId="2248BC7C" w14:textId="77777777" w:rsidR="000639B5" w:rsidRDefault="000639B5" w:rsidP="000639B5">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5B73AAF6" w14:textId="77777777" w:rsidR="000639B5" w:rsidRPr="00EE1060" w:rsidRDefault="000639B5" w:rsidP="000639B5">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0639B5" w:rsidRPr="00EE1060" w14:paraId="6995FA4C" w14:textId="77777777" w:rsidTr="00DA28BD">
        <w:trPr>
          <w:jc w:val="center"/>
        </w:trPr>
        <w:tc>
          <w:tcPr>
            <w:tcW w:w="0" w:type="auto"/>
            <w:gridSpan w:val="6"/>
            <w:tcMar>
              <w:top w:w="0" w:type="dxa"/>
              <w:left w:w="108" w:type="dxa"/>
              <w:bottom w:w="0" w:type="dxa"/>
              <w:right w:w="108" w:type="dxa"/>
            </w:tcMar>
            <w:hideMark/>
          </w:tcPr>
          <w:p w14:paraId="7F72939D" w14:textId="77777777" w:rsidR="000639B5" w:rsidRPr="00EE1060" w:rsidRDefault="000639B5" w:rsidP="00DA28BD">
            <w:pPr>
              <w:tabs>
                <w:tab w:val="left" w:pos="284"/>
                <w:tab w:val="left" w:pos="426"/>
              </w:tabs>
              <w:spacing w:after="150" w:line="240" w:lineRule="auto"/>
              <w:jc w:val="both"/>
              <w:rPr>
                <w:rFonts w:eastAsia="Times New Roman" w:cstheme="minorHAnsi"/>
                <w:color w:val="000000"/>
              </w:rPr>
            </w:pPr>
          </w:p>
        </w:tc>
      </w:tr>
      <w:tr w:rsidR="000639B5" w:rsidRPr="00EE1060" w14:paraId="60202BE6" w14:textId="77777777" w:rsidTr="00DA28B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9B03703"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383B3C2A"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537FFB70"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6FDDCBE8" w14:textId="77777777" w:rsidR="000639B5" w:rsidRPr="00EE1060" w:rsidRDefault="000639B5" w:rsidP="00DA28BD">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AE4636A"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16C6B526" w14:textId="77777777" w:rsidR="000639B5" w:rsidRPr="00EE1060" w:rsidRDefault="000639B5" w:rsidP="00DA28BD">
            <w:pPr>
              <w:spacing w:after="0" w:line="240" w:lineRule="auto"/>
              <w:rPr>
                <w:rFonts w:eastAsia="Times New Roman" w:cstheme="minorHAnsi"/>
              </w:rPr>
            </w:pPr>
          </w:p>
        </w:tc>
      </w:tr>
      <w:tr w:rsidR="000639B5" w:rsidRPr="00EE1060" w14:paraId="51FB328B" w14:textId="77777777" w:rsidTr="00DA28B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D410021" w14:textId="77777777" w:rsidR="000639B5" w:rsidRPr="00EE1060" w:rsidRDefault="000639B5" w:rsidP="00DA28BD">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51AEC934" w14:textId="77777777" w:rsidR="000639B5" w:rsidRPr="00EE1060" w:rsidRDefault="000639B5" w:rsidP="00DA28BD">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3969BA37" w14:textId="77777777" w:rsidR="000639B5" w:rsidRPr="00EE1060" w:rsidRDefault="000639B5" w:rsidP="00DA28BD">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819A028" w14:textId="77777777" w:rsidR="000639B5" w:rsidRPr="00EE1060" w:rsidRDefault="000639B5" w:rsidP="00DA28BD">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A21DFA4" w14:textId="77777777" w:rsidR="000639B5" w:rsidRPr="00EE1060" w:rsidRDefault="000639B5" w:rsidP="00DA28BD">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008D90DE" w14:textId="77777777" w:rsidR="000639B5" w:rsidRPr="00EE1060" w:rsidRDefault="000639B5" w:rsidP="00DA28BD">
            <w:pPr>
              <w:spacing w:after="0" w:line="240" w:lineRule="auto"/>
              <w:rPr>
                <w:rFonts w:eastAsia="Times New Roman" w:cstheme="minorHAnsi"/>
                <w:sz w:val="18"/>
                <w:szCs w:val="18"/>
              </w:rPr>
            </w:pPr>
          </w:p>
        </w:tc>
      </w:tr>
    </w:tbl>
    <w:p w14:paraId="2CCEEA8C" w14:textId="77777777" w:rsidR="000639B5" w:rsidRDefault="000639B5" w:rsidP="000639B5">
      <w:pPr>
        <w:rPr>
          <w:sz w:val="20"/>
          <w:szCs w:val="20"/>
        </w:rPr>
      </w:pPr>
      <w:r>
        <w:rPr>
          <w:sz w:val="20"/>
          <w:szCs w:val="20"/>
        </w:rPr>
        <w:br w:type="page"/>
      </w:r>
    </w:p>
    <w:p w14:paraId="3D5EE867" w14:textId="46EFA44D" w:rsidR="004D3BE3" w:rsidRPr="00C31CE9" w:rsidRDefault="004D3BE3" w:rsidP="004D3BE3">
      <w:pPr>
        <w:pStyle w:val="Antrat2"/>
        <w:ind w:left="5103"/>
        <w:rPr>
          <w:rFonts w:asciiTheme="minorHAnsi" w:hAnsiTheme="minorHAnsi"/>
          <w:color w:val="auto"/>
          <w:sz w:val="21"/>
          <w:szCs w:val="21"/>
        </w:rPr>
      </w:pPr>
      <w:r w:rsidRPr="00C31CE9">
        <w:rPr>
          <w:rFonts w:asciiTheme="minorHAnsi" w:hAnsiTheme="minorHAnsi"/>
          <w:color w:val="auto"/>
          <w:sz w:val="21"/>
          <w:szCs w:val="21"/>
        </w:rPr>
        <w:lastRenderedPageBreak/>
        <w:t xml:space="preserve">Pirkimo sąlygų </w:t>
      </w:r>
      <w:r w:rsidR="00D04802">
        <w:rPr>
          <w:rFonts w:asciiTheme="minorHAnsi" w:hAnsiTheme="minorHAnsi"/>
          <w:color w:val="auto"/>
          <w:sz w:val="21"/>
          <w:szCs w:val="21"/>
        </w:rPr>
        <w:t>10</w:t>
      </w:r>
      <w:r w:rsidRPr="00C31CE9">
        <w:rPr>
          <w:rFonts w:asciiTheme="minorHAnsi" w:hAnsiTheme="minorHAnsi"/>
          <w:color w:val="auto"/>
          <w:sz w:val="21"/>
          <w:szCs w:val="21"/>
        </w:rPr>
        <w:t xml:space="preserve"> priedas „Tiekėjo deklaracija </w:t>
      </w:r>
      <w:r w:rsidR="002A25D9" w:rsidRPr="00C31CE9">
        <w:rPr>
          <w:rFonts w:asciiTheme="minorHAnsi" w:hAnsiTheme="minorHAnsi"/>
          <w:color w:val="auto"/>
          <w:sz w:val="21"/>
          <w:szCs w:val="21"/>
        </w:rPr>
        <w:t xml:space="preserve">dėl atitikties Reglamento nuostatoms </w:t>
      </w:r>
      <w:r w:rsidRPr="00C31CE9">
        <w:rPr>
          <w:rFonts w:asciiTheme="minorHAnsi" w:hAnsiTheme="minorHAnsi"/>
          <w:color w:val="auto"/>
          <w:sz w:val="21"/>
          <w:szCs w:val="21"/>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3788B818" w14:textId="77777777" w:rsidR="000639B5" w:rsidRPr="00EE1060" w:rsidRDefault="000639B5" w:rsidP="000639B5">
      <w:pPr>
        <w:spacing w:after="0" w:line="240" w:lineRule="auto"/>
        <w:rPr>
          <w:rFonts w:eastAsia="Times New Roman" w:cstheme="minorHAnsi"/>
          <w:i/>
        </w:rPr>
      </w:pPr>
      <w:bookmarkStart w:id="78" w:name="_Toc188263454"/>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130B35E1" w14:textId="77777777" w:rsidR="000639B5" w:rsidRPr="00EE1060" w:rsidRDefault="000639B5" w:rsidP="000639B5">
      <w:pPr>
        <w:spacing w:after="0" w:line="240" w:lineRule="auto"/>
        <w:rPr>
          <w:rFonts w:eastAsia="Times New Roman" w:cstheme="minorHAnsi"/>
          <w:i/>
          <w:lang w:val="en-US"/>
        </w:rPr>
      </w:pPr>
    </w:p>
    <w:p w14:paraId="301EC551" w14:textId="77777777" w:rsidR="000639B5" w:rsidRPr="00EE1060" w:rsidRDefault="000639B5" w:rsidP="000639B5">
      <w:pPr>
        <w:spacing w:after="0" w:line="240" w:lineRule="auto"/>
        <w:rPr>
          <w:rFonts w:eastAsia="Times New Roman" w:cstheme="minorHAnsi"/>
          <w:lang w:val="en-US"/>
        </w:rPr>
      </w:pPr>
    </w:p>
    <w:p w14:paraId="27848054" w14:textId="77777777" w:rsidR="000639B5" w:rsidRPr="00EE1060" w:rsidRDefault="000639B5" w:rsidP="000639B5">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213BF06F" w14:textId="77777777" w:rsidR="000639B5" w:rsidRPr="00EE1060" w:rsidRDefault="000639B5" w:rsidP="000639B5">
      <w:pPr>
        <w:spacing w:after="0" w:line="240" w:lineRule="auto"/>
        <w:jc w:val="center"/>
        <w:rPr>
          <w:rFonts w:eastAsia="Times New Roman" w:cstheme="minorHAnsi"/>
          <w:u w:val="single"/>
        </w:rPr>
      </w:pPr>
    </w:p>
    <w:p w14:paraId="1383849B" w14:textId="77777777" w:rsidR="000639B5" w:rsidRPr="00EE1060" w:rsidRDefault="000639B5" w:rsidP="000639B5">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w:t>
      </w:r>
      <w:proofErr w:type="spellStart"/>
      <w:r w:rsidRPr="00EE1060">
        <w:rPr>
          <w:rFonts w:eastAsia="Times New Roman" w:cstheme="minorHAnsi"/>
          <w:color w:val="000000"/>
          <w:sz w:val="18"/>
          <w:szCs w:val="18"/>
        </w:rPr>
        <w:t>subtiekėjo</w:t>
      </w:r>
      <w:proofErr w:type="spellEnd"/>
      <w:r w:rsidRPr="00EE1060">
        <w:rPr>
          <w:rFonts w:eastAsia="Times New Roman" w:cstheme="minorHAnsi"/>
          <w:color w:val="000000"/>
          <w:sz w:val="18"/>
          <w:szCs w:val="18"/>
        </w:rPr>
        <w:t xml:space="preserve"> pavadinimas)</w:t>
      </w:r>
    </w:p>
    <w:p w14:paraId="3782DD37" w14:textId="77777777" w:rsidR="000639B5" w:rsidRPr="00EE1060" w:rsidRDefault="000639B5" w:rsidP="000639B5">
      <w:pPr>
        <w:spacing w:after="0" w:line="240" w:lineRule="auto"/>
        <w:rPr>
          <w:rFonts w:eastAsia="Times New Roman" w:cstheme="minorHAnsi"/>
        </w:rPr>
      </w:pPr>
    </w:p>
    <w:p w14:paraId="326D5595" w14:textId="77777777" w:rsidR="000639B5" w:rsidRPr="00EE1060" w:rsidRDefault="000639B5" w:rsidP="000639B5">
      <w:pPr>
        <w:spacing w:after="0" w:line="240" w:lineRule="auto"/>
        <w:rPr>
          <w:rFonts w:eastAsia="Times New Roman" w:cstheme="minorHAnsi"/>
        </w:rPr>
      </w:pPr>
    </w:p>
    <w:p w14:paraId="2778FD5D" w14:textId="77777777" w:rsidR="000639B5" w:rsidRPr="00EE1060" w:rsidRDefault="000639B5" w:rsidP="000639B5">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679C9028" w14:textId="77777777" w:rsidR="000639B5" w:rsidRPr="00EE1060" w:rsidRDefault="000639B5" w:rsidP="000639B5">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7C533149" w14:textId="77777777" w:rsidR="000639B5" w:rsidRPr="00EE1060" w:rsidRDefault="000639B5" w:rsidP="000639B5">
      <w:pPr>
        <w:spacing w:after="0" w:line="240" w:lineRule="auto"/>
        <w:jc w:val="center"/>
        <w:rPr>
          <w:rFonts w:eastAsia="Times New Roman" w:cstheme="minorHAnsi"/>
          <w:b/>
          <w:bCs/>
          <w:smallCaps/>
          <w:color w:val="000000"/>
          <w:sz w:val="24"/>
          <w:szCs w:val="24"/>
        </w:rPr>
      </w:pPr>
    </w:p>
    <w:p w14:paraId="1E96A6CC" w14:textId="77777777" w:rsidR="000639B5" w:rsidRPr="00EE1060" w:rsidRDefault="000639B5" w:rsidP="000639B5">
      <w:pPr>
        <w:spacing w:after="0" w:line="240" w:lineRule="auto"/>
        <w:jc w:val="center"/>
        <w:rPr>
          <w:rFonts w:eastAsia="Times New Roman" w:cstheme="minorHAnsi"/>
          <w:b/>
          <w:bCs/>
          <w:smallCaps/>
          <w:color w:val="000000"/>
          <w:sz w:val="24"/>
          <w:szCs w:val="24"/>
        </w:rPr>
      </w:pPr>
    </w:p>
    <w:p w14:paraId="14899B88" w14:textId="77777777" w:rsidR="000639B5" w:rsidRPr="00EE1060" w:rsidRDefault="000639B5" w:rsidP="000639B5">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7E206574" w14:textId="77777777" w:rsidR="000639B5" w:rsidRPr="00EE1060" w:rsidRDefault="000639B5" w:rsidP="000639B5">
      <w:pPr>
        <w:shd w:val="clear" w:color="auto" w:fill="FFFFFF"/>
        <w:spacing w:after="0" w:line="240" w:lineRule="auto"/>
        <w:jc w:val="center"/>
        <w:rPr>
          <w:rFonts w:eastAsia="Times New Roman" w:cstheme="minorHAnsi"/>
        </w:rPr>
      </w:pPr>
      <w:r w:rsidRPr="00EE1060">
        <w:rPr>
          <w:rFonts w:eastAsia="Times New Roman" w:cstheme="minorHAnsi"/>
        </w:rPr>
        <w:t> </w:t>
      </w:r>
    </w:p>
    <w:p w14:paraId="3BE1040F" w14:textId="77777777" w:rsidR="000639B5" w:rsidRPr="00EE1060" w:rsidRDefault="000639B5" w:rsidP="000639B5">
      <w:pPr>
        <w:spacing w:after="0" w:line="240" w:lineRule="auto"/>
        <w:jc w:val="center"/>
        <w:rPr>
          <w:rFonts w:eastAsia="Times New Roman" w:cstheme="minorHAnsi"/>
        </w:rPr>
      </w:pPr>
      <w:r w:rsidRPr="00EE1060">
        <w:rPr>
          <w:rFonts w:eastAsia="Times New Roman" w:cstheme="minorHAnsi"/>
          <w:color w:val="000000"/>
        </w:rPr>
        <w:t>__________________</w:t>
      </w:r>
    </w:p>
    <w:p w14:paraId="42658319" w14:textId="77777777" w:rsidR="000639B5" w:rsidRPr="00EE1060" w:rsidRDefault="000639B5" w:rsidP="000639B5">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4B633325" w14:textId="77777777" w:rsidR="000639B5" w:rsidRPr="00EE1060" w:rsidRDefault="000639B5" w:rsidP="000639B5">
      <w:pPr>
        <w:spacing w:after="0" w:line="240" w:lineRule="auto"/>
        <w:rPr>
          <w:rFonts w:eastAsia="Times New Roman" w:cstheme="minorHAnsi"/>
        </w:rPr>
      </w:pPr>
    </w:p>
    <w:p w14:paraId="37ADDCD9"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w:t>
      </w:r>
      <w:proofErr w:type="spellStart"/>
      <w:r w:rsidRPr="00EE1060">
        <w:rPr>
          <w:rFonts w:eastAsia="Times New Roman" w:cstheme="minorHAnsi"/>
          <w:color w:val="000000"/>
        </w:rPr>
        <w:t>subtiekėjo</w:t>
      </w:r>
      <w:proofErr w:type="spellEnd"/>
      <w:r w:rsidRPr="00EE1060">
        <w:rPr>
          <w:rFonts w:eastAsia="Times New Roman" w:cstheme="minorHAnsi"/>
          <w:color w:val="000000"/>
        </w:rPr>
        <w:t xml:space="preserve"> sudėtyje nėra Rusijos dalyvavimo, viršijančio 2014 </w:t>
      </w:r>
      <w:proofErr w:type="spellStart"/>
      <w:r w:rsidRPr="00EE1060">
        <w:rPr>
          <w:rFonts w:eastAsia="Times New Roman" w:cstheme="minorHAnsi"/>
          <w:color w:val="000000"/>
        </w:rPr>
        <w:t>m</w:t>
      </w:r>
      <w:proofErr w:type="spellEnd"/>
      <w:r w:rsidRPr="00EE1060">
        <w:rPr>
          <w:rFonts w:eastAsia="Times New Roman" w:cstheme="minorHAnsi"/>
          <w:color w:val="000000"/>
        </w:rPr>
        <w:t xml:space="preserve">. liepos 31 </w:t>
      </w:r>
      <w:proofErr w:type="spellStart"/>
      <w:r w:rsidRPr="00EE1060">
        <w:rPr>
          <w:rFonts w:eastAsia="Times New Roman" w:cstheme="minorHAnsi"/>
          <w:color w:val="000000"/>
        </w:rPr>
        <w:t>d</w:t>
      </w:r>
      <w:proofErr w:type="spellEnd"/>
      <w:r w:rsidRPr="00EE1060">
        <w:rPr>
          <w:rFonts w:eastAsia="Times New Roman" w:cstheme="minorHAnsi"/>
          <w:color w:val="000000"/>
        </w:rPr>
        <w:t xml:space="preserve">. Tarybos reglamento (ES) </w:t>
      </w:r>
      <w:proofErr w:type="spellStart"/>
      <w:r w:rsidRPr="00EE1060">
        <w:rPr>
          <w:rFonts w:eastAsia="Times New Roman" w:cstheme="minorHAnsi"/>
          <w:color w:val="000000"/>
        </w:rPr>
        <w:t>Nr</w:t>
      </w:r>
      <w:proofErr w:type="spellEnd"/>
      <w:r w:rsidRPr="00EE1060">
        <w:rPr>
          <w:rFonts w:eastAsia="Times New Roman" w:cstheme="minorHAnsi"/>
          <w:color w:val="000000"/>
        </w:rPr>
        <w:t xml:space="preserve">.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3FE3279"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9E303ED"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451A8F3D"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26F5DF78" w14:textId="77777777" w:rsidR="000639B5" w:rsidRPr="00EE1060" w:rsidRDefault="000639B5" w:rsidP="000639B5">
      <w:pPr>
        <w:spacing w:after="150" w:line="240" w:lineRule="auto"/>
        <w:jc w:val="both"/>
        <w:rPr>
          <w:rFonts w:eastAsia="Times New Roman" w:cstheme="minorHAnsi"/>
          <w:color w:val="000000"/>
        </w:rPr>
      </w:pPr>
      <w:r w:rsidRPr="00EE1060">
        <w:rPr>
          <w:rFonts w:eastAsia="Times New Roman" w:cstheme="minorHAnsi"/>
          <w:color w:val="000000"/>
        </w:rPr>
        <w:t xml:space="preserve">(d) a)-c) punktuose išvardyti subjektai nedalyvauja </w:t>
      </w:r>
      <w:proofErr w:type="spellStart"/>
      <w:r w:rsidRPr="00EE1060">
        <w:rPr>
          <w:rFonts w:eastAsia="Times New Roman" w:cstheme="minorHAnsi"/>
          <w:color w:val="000000"/>
        </w:rPr>
        <w:t>subtiekėjais</w:t>
      </w:r>
      <w:proofErr w:type="spellEnd"/>
      <w:r w:rsidRPr="00EE1060">
        <w:rPr>
          <w:rFonts w:eastAsia="Times New Roman" w:cstheme="minorHAnsi"/>
          <w:color w:val="000000"/>
        </w:rPr>
        <w:t>, tiekėjais ar subjektais, kurių pajėgumais remiasi mano atstovaujamas tiekėjas, tais atvejais kai jiems tenka daugiau kaip 10 % sutarties vertės.</w:t>
      </w:r>
    </w:p>
    <w:p w14:paraId="418ABCEF" w14:textId="77777777" w:rsidR="000639B5" w:rsidRPr="00EE1060" w:rsidRDefault="000639B5" w:rsidP="000639B5">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Patvirtinu, kad tiekėjui/</w:t>
      </w:r>
      <w:proofErr w:type="spellStart"/>
      <w:r w:rsidRPr="00EE1060">
        <w:rPr>
          <w:rFonts w:eastAsia="Times New Roman" w:cstheme="minorHAnsi"/>
          <w:color w:val="000000"/>
        </w:rPr>
        <w:t>subtiekėjui</w:t>
      </w:r>
      <w:proofErr w:type="spellEnd"/>
      <w:r w:rsidRPr="00EE1060">
        <w:rPr>
          <w:rFonts w:eastAsia="Times New Roman" w:cstheme="minorHAnsi"/>
          <w:color w:val="000000"/>
        </w:rPr>
        <w:t xml:space="preserve">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027EFB76" w14:textId="77777777" w:rsidR="000639B5" w:rsidRPr="00EE1060" w:rsidRDefault="000639B5" w:rsidP="000639B5">
      <w:pPr>
        <w:tabs>
          <w:tab w:val="left" w:pos="284"/>
          <w:tab w:val="left" w:pos="426"/>
        </w:tabs>
        <w:spacing w:after="150" w:line="240" w:lineRule="auto"/>
        <w:jc w:val="both"/>
        <w:rPr>
          <w:rFonts w:eastAsia="Times New Roman" w:cstheme="minorHAnsi"/>
          <w:color w:val="000000"/>
        </w:rPr>
      </w:pPr>
    </w:p>
    <w:p w14:paraId="5C81A127" w14:textId="77777777" w:rsidR="000639B5" w:rsidRDefault="000639B5" w:rsidP="000639B5">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7410335A" w14:textId="77777777" w:rsidR="000639B5" w:rsidRPr="00EE1060" w:rsidRDefault="000639B5" w:rsidP="000639B5">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0639B5" w:rsidRPr="00EE1060" w14:paraId="0522657A" w14:textId="77777777" w:rsidTr="00DA28BD">
        <w:trPr>
          <w:jc w:val="center"/>
        </w:trPr>
        <w:tc>
          <w:tcPr>
            <w:tcW w:w="0" w:type="auto"/>
            <w:gridSpan w:val="6"/>
            <w:tcMar>
              <w:top w:w="0" w:type="dxa"/>
              <w:left w:w="108" w:type="dxa"/>
              <w:bottom w:w="0" w:type="dxa"/>
              <w:right w:w="108" w:type="dxa"/>
            </w:tcMar>
            <w:hideMark/>
          </w:tcPr>
          <w:p w14:paraId="2C8F00E7" w14:textId="77777777" w:rsidR="000639B5" w:rsidRPr="00EE1060" w:rsidRDefault="000639B5" w:rsidP="00DA28BD">
            <w:pPr>
              <w:tabs>
                <w:tab w:val="left" w:pos="284"/>
                <w:tab w:val="left" w:pos="426"/>
              </w:tabs>
              <w:spacing w:after="150" w:line="240" w:lineRule="auto"/>
              <w:jc w:val="both"/>
              <w:rPr>
                <w:rFonts w:eastAsia="Times New Roman" w:cstheme="minorHAnsi"/>
                <w:color w:val="000000"/>
              </w:rPr>
            </w:pPr>
          </w:p>
        </w:tc>
      </w:tr>
      <w:tr w:rsidR="000639B5" w:rsidRPr="00EE1060" w14:paraId="50C80D15" w14:textId="77777777" w:rsidTr="00DA28B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39BBEB5"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58EFE0DF"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0592B0EB"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6799DC0B" w14:textId="77777777" w:rsidR="000639B5" w:rsidRPr="00EE1060" w:rsidRDefault="000639B5" w:rsidP="00DA28BD">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49B8670" w14:textId="77777777" w:rsidR="000639B5" w:rsidRPr="00EE1060" w:rsidRDefault="000639B5" w:rsidP="00DA28BD">
            <w:pPr>
              <w:spacing w:after="0" w:line="240" w:lineRule="auto"/>
              <w:rPr>
                <w:rFonts w:eastAsia="Times New Roman" w:cstheme="minorHAnsi"/>
              </w:rPr>
            </w:pPr>
          </w:p>
        </w:tc>
        <w:tc>
          <w:tcPr>
            <w:tcW w:w="0" w:type="auto"/>
            <w:tcMar>
              <w:top w:w="0" w:type="dxa"/>
              <w:left w:w="108" w:type="dxa"/>
              <w:bottom w:w="0" w:type="dxa"/>
              <w:right w:w="108" w:type="dxa"/>
            </w:tcMar>
            <w:hideMark/>
          </w:tcPr>
          <w:p w14:paraId="2D813481" w14:textId="77777777" w:rsidR="000639B5" w:rsidRPr="00EE1060" w:rsidRDefault="000639B5" w:rsidP="00DA28BD">
            <w:pPr>
              <w:spacing w:after="0" w:line="240" w:lineRule="auto"/>
              <w:rPr>
                <w:rFonts w:eastAsia="Times New Roman" w:cstheme="minorHAnsi"/>
              </w:rPr>
            </w:pPr>
          </w:p>
        </w:tc>
      </w:tr>
      <w:tr w:rsidR="000639B5" w:rsidRPr="00EE1060" w14:paraId="688798F0" w14:textId="77777777" w:rsidTr="00DA28B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5AABEC4" w14:textId="77777777" w:rsidR="000639B5" w:rsidRPr="00EE1060" w:rsidRDefault="000639B5" w:rsidP="00DA28BD">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22651A68" w14:textId="77777777" w:rsidR="000639B5" w:rsidRPr="00EE1060" w:rsidRDefault="000639B5" w:rsidP="00DA28BD">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BB2B9E9" w14:textId="77777777" w:rsidR="000639B5" w:rsidRPr="00EE1060" w:rsidRDefault="000639B5" w:rsidP="00DA28BD">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3292E6FA" w14:textId="77777777" w:rsidR="000639B5" w:rsidRPr="00EE1060" w:rsidRDefault="000639B5" w:rsidP="00DA28BD">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48B3DBA9" w14:textId="77777777" w:rsidR="000639B5" w:rsidRPr="00EE1060" w:rsidRDefault="000639B5" w:rsidP="00DA28BD">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6FED03E" w14:textId="77777777" w:rsidR="000639B5" w:rsidRPr="00EE1060" w:rsidRDefault="000639B5" w:rsidP="00DA28BD">
            <w:pPr>
              <w:spacing w:after="0" w:line="240" w:lineRule="auto"/>
              <w:rPr>
                <w:rFonts w:eastAsia="Times New Roman" w:cstheme="minorHAnsi"/>
                <w:sz w:val="18"/>
                <w:szCs w:val="18"/>
              </w:rPr>
            </w:pPr>
          </w:p>
        </w:tc>
      </w:tr>
    </w:tbl>
    <w:p w14:paraId="350314CB" w14:textId="77777777" w:rsidR="000639B5" w:rsidRDefault="000639B5" w:rsidP="000639B5">
      <w:pPr>
        <w:rPr>
          <w:sz w:val="20"/>
          <w:szCs w:val="20"/>
        </w:rPr>
      </w:pPr>
      <w:r>
        <w:rPr>
          <w:sz w:val="20"/>
          <w:szCs w:val="20"/>
        </w:rPr>
        <w:br w:type="page"/>
      </w:r>
    </w:p>
    <w:p w14:paraId="5DC5C150" w14:textId="0B0CE2B7" w:rsidR="008D704D" w:rsidRPr="00F0499F"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D04802">
        <w:rPr>
          <w:rFonts w:asciiTheme="minorHAnsi" w:hAnsiTheme="minorHAnsi"/>
          <w:color w:val="0070C0"/>
          <w:sz w:val="21"/>
          <w:szCs w:val="21"/>
        </w:rPr>
        <w:t>1</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4"/>
      <w:bookmarkEnd w:id="75"/>
      <w:bookmarkEnd w:id="76"/>
      <w:bookmarkEnd w:id="78"/>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1422E" w14:textId="77777777" w:rsidR="00702E27" w:rsidRDefault="00702E27" w:rsidP="00D05666">
      <w:r>
        <w:separator/>
      </w:r>
    </w:p>
  </w:endnote>
  <w:endnote w:type="continuationSeparator" w:id="0">
    <w:p w14:paraId="7628CAE4" w14:textId="77777777" w:rsidR="00702E27" w:rsidRDefault="00702E27" w:rsidP="00D05666">
      <w:r>
        <w:continuationSeparator/>
      </w:r>
    </w:p>
  </w:endnote>
  <w:endnote w:type="continuationNotice" w:id="1">
    <w:p w14:paraId="14A9FE6F" w14:textId="77777777" w:rsidR="00702E27" w:rsidRDefault="00702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0D285D">
          <w:rPr>
            <w:noProof/>
          </w:rPr>
          <w:t>43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0D285D">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B2E8E" w14:textId="77777777" w:rsidR="00702E27" w:rsidRDefault="00702E27" w:rsidP="00D05666">
      <w:r>
        <w:separator/>
      </w:r>
    </w:p>
  </w:footnote>
  <w:footnote w:type="continuationSeparator" w:id="0">
    <w:p w14:paraId="399538F5" w14:textId="77777777" w:rsidR="00702E27" w:rsidRDefault="00702E27" w:rsidP="00D05666">
      <w:r>
        <w:continuationSeparator/>
      </w:r>
    </w:p>
  </w:footnote>
  <w:footnote w:type="continuationNotice" w:id="1">
    <w:p w14:paraId="01852755" w14:textId="77777777" w:rsidR="00702E27" w:rsidRDefault="00702E27">
      <w:pPr>
        <w:spacing w:after="0" w:line="240" w:lineRule="auto"/>
      </w:pPr>
    </w:p>
  </w:footnote>
  <w:footnote w:id="2">
    <w:p w14:paraId="6769F0E9" w14:textId="77777777" w:rsidR="003C1E2B" w:rsidRDefault="003C1E2B" w:rsidP="003C1E2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C1A2C" w14:textId="77777777" w:rsidR="003C1E2B" w:rsidRDefault="003C1E2B" w:rsidP="003C1E2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094E9AC" w14:textId="77777777" w:rsidR="003C1E2B" w:rsidRDefault="003C1E2B" w:rsidP="003C1E2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D51D3D" w14:textId="77777777" w:rsidR="003C1E2B" w:rsidRDefault="003C1E2B" w:rsidP="003C1E2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F7803" w14:textId="77777777" w:rsidR="003C1E2B" w:rsidRDefault="003C1E2B" w:rsidP="003C1E2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73BF68A" w14:textId="77777777" w:rsidR="003C1E2B" w:rsidRDefault="003C1E2B" w:rsidP="003C1E2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6DD1E4" w14:textId="77777777" w:rsidR="003C1E2B" w:rsidRDefault="003C1E2B" w:rsidP="003C1E2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19F5CB" w14:textId="77777777" w:rsidR="003C1E2B" w:rsidRDefault="003C1E2B" w:rsidP="003C1E2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F717AF" w14:textId="77777777" w:rsidR="003C1E2B" w:rsidRDefault="003C1E2B" w:rsidP="003C1E2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569838" w14:textId="77777777" w:rsidR="00304D5F" w:rsidRPr="0055771D" w:rsidRDefault="00304D5F" w:rsidP="00304D5F">
      <w:pPr>
        <w:pStyle w:val="Puslapioinaostekstas"/>
        <w:rPr>
          <w:rFonts w:ascii="Times New Roman" w:hAnsi="Times New Roman" w:cs="Times New Roman"/>
          <w:sz w:val="18"/>
          <w:szCs w:val="18"/>
        </w:rPr>
      </w:pPr>
      <w:r w:rsidRPr="006E420C">
        <w:rPr>
          <w:rStyle w:val="Puslapioinaosnuoroda"/>
          <w:rFonts w:ascii="Times New Roman" w:hAnsi="Times New Roman" w:cs="Times New Roman"/>
          <w:color w:val="000000" w:themeColor="text1"/>
          <w:sz w:val="18"/>
          <w:szCs w:val="18"/>
        </w:rPr>
        <w:footnoteRef/>
      </w:r>
      <w:r w:rsidRPr="006E420C">
        <w:rPr>
          <w:rFonts w:ascii="Times New Roman" w:hAnsi="Times New Roman" w:cs="Times New Roman"/>
          <w:color w:val="000000" w:themeColor="text1"/>
          <w:sz w:val="18"/>
          <w:szCs w:val="18"/>
        </w:rPr>
        <w:t xml:space="preserve"> </w:t>
      </w:r>
      <w:r w:rsidRPr="006E420C">
        <w:rPr>
          <w:rFonts w:ascii="Times New Roman" w:hAnsi="Times New Roman" w:cs="Times New Roman"/>
          <w:color w:val="000000" w:themeColor="text1"/>
          <w:sz w:val="16"/>
          <w:szCs w:val="16"/>
        </w:rPr>
        <w:t>Jei Tiekėjo įvykdytų projektų sąrašą pasirašo vadovo įgaliotas asmuo, prie šio priedo turi būti pridėtas rašytinis įgaliojimas arba kitas dokumentas, suteikiantis parašo teisę.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3E6B97"/>
    <w:multiLevelType w:val="hybridMultilevel"/>
    <w:tmpl w:val="950C596A"/>
    <w:lvl w:ilvl="0" w:tplc="0427000F">
      <w:start w:val="1"/>
      <w:numFmt w:val="decimal"/>
      <w:lvlText w:val="%1."/>
      <w:lvlJc w:val="left"/>
      <w:pPr>
        <w:ind w:left="720" w:hanging="360"/>
      </w:pPr>
      <w:rPr>
        <w:rFonts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087B0D86"/>
    <w:multiLevelType w:val="multilevel"/>
    <w:tmpl w:val="08562EEE"/>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0C2C1765"/>
    <w:multiLevelType w:val="hybridMultilevel"/>
    <w:tmpl w:val="24809EA8"/>
    <w:lvl w:ilvl="0" w:tplc="A97C7ACA">
      <w:start w:val="1"/>
      <w:numFmt w:val="decimal"/>
      <w:lvlText w:val="%1."/>
      <w:lvlJc w:val="left"/>
      <w:pPr>
        <w:ind w:left="1705"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19AD2CED"/>
    <w:multiLevelType w:val="multilevel"/>
    <w:tmpl w:val="6714D0D2"/>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3">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F8E67A2"/>
    <w:multiLevelType w:val="hybridMultilevel"/>
    <w:tmpl w:val="B8E4B006"/>
    <w:lvl w:ilvl="0" w:tplc="00DEC450">
      <w:start w:val="1"/>
      <w:numFmt w:val="bullet"/>
      <w:lvlText w:val="-"/>
      <w:lvlJc w:val="left"/>
      <w:pPr>
        <w:ind w:left="850" w:hanging="360"/>
      </w:pPr>
      <w:rPr>
        <w:rFonts w:ascii="Calibri" w:eastAsia="Calibri" w:hAnsi="Calibri" w:cs="Calibri" w:hint="default"/>
        <w:b/>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19">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nsid w:val="4FDF71CB"/>
    <w:multiLevelType w:val="multilevel"/>
    <w:tmpl w:val="6714D0D2"/>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1">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nsid w:val="54271FB0"/>
    <w:multiLevelType w:val="hybridMultilevel"/>
    <w:tmpl w:val="B5EE0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nsid w:val="58020B37"/>
    <w:multiLevelType w:val="hybridMultilevel"/>
    <w:tmpl w:val="B4A48098"/>
    <w:lvl w:ilvl="0" w:tplc="4380EC58">
      <w:start w:val="1"/>
      <w:numFmt w:val="decimal"/>
      <w:lvlText w:val="%1)"/>
      <w:lvlJc w:val="left"/>
      <w:pPr>
        <w:ind w:left="804" w:hanging="444"/>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nsid w:val="79521A03"/>
    <w:multiLevelType w:val="multilevel"/>
    <w:tmpl w:val="D57A223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10"/>
  </w:num>
  <w:num w:numId="3">
    <w:abstractNumId w:val="26"/>
  </w:num>
  <w:num w:numId="4">
    <w:abstractNumId w:val="32"/>
  </w:num>
  <w:num w:numId="5">
    <w:abstractNumId w:val="23"/>
  </w:num>
  <w:num w:numId="6">
    <w:abstractNumId w:val="41"/>
  </w:num>
  <w:num w:numId="7">
    <w:abstractNumId w:val="39"/>
  </w:num>
  <w:num w:numId="8">
    <w:abstractNumId w:val="4"/>
  </w:num>
  <w:num w:numId="9">
    <w:abstractNumId w:val="40"/>
  </w:num>
  <w:num w:numId="10">
    <w:abstractNumId w:val="36"/>
  </w:num>
  <w:num w:numId="11">
    <w:abstractNumId w:val="21"/>
  </w:num>
  <w:num w:numId="12">
    <w:abstractNumId w:val="34"/>
  </w:num>
  <w:num w:numId="13">
    <w:abstractNumId w:val="35"/>
  </w:num>
  <w:num w:numId="14">
    <w:abstractNumId w:val="37"/>
  </w:num>
  <w:num w:numId="15">
    <w:abstractNumId w:val="13"/>
  </w:num>
  <w:num w:numId="16">
    <w:abstractNumId w:val="8"/>
  </w:num>
  <w:num w:numId="17">
    <w:abstractNumId w:val="5"/>
  </w:num>
  <w:num w:numId="18">
    <w:abstractNumId w:val="38"/>
  </w:num>
  <w:num w:numId="19">
    <w:abstractNumId w:val="30"/>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9"/>
  </w:num>
  <w:num w:numId="24">
    <w:abstractNumId w:val="1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1"/>
  </w:num>
  <w:num w:numId="30">
    <w:abstractNumId w:val="14"/>
  </w:num>
  <w:num w:numId="31">
    <w:abstractNumId w:val="17"/>
  </w:num>
  <w:num w:numId="3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0"/>
  </w:num>
  <w:num w:numId="37">
    <w:abstractNumId w:val="3"/>
  </w:num>
  <w:num w:numId="38">
    <w:abstractNumId w:val="6"/>
  </w:num>
  <w:num w:numId="39">
    <w:abstractNumId w:val="1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2"/>
  </w:num>
  <w:num w:numId="43">
    <w:abstractNumId w:val="2"/>
  </w:num>
  <w:num w:numId="44">
    <w:abstractNumId w:val="20"/>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0FE9"/>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39B5"/>
    <w:rsid w:val="00064868"/>
    <w:rsid w:val="0006575D"/>
    <w:rsid w:val="000659E9"/>
    <w:rsid w:val="00066BB9"/>
    <w:rsid w:val="00066D29"/>
    <w:rsid w:val="00067A88"/>
    <w:rsid w:val="00067DCC"/>
    <w:rsid w:val="00067EAF"/>
    <w:rsid w:val="000702A9"/>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E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2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BC"/>
    <w:rsid w:val="000C55D6"/>
    <w:rsid w:val="000C59B8"/>
    <w:rsid w:val="000C6068"/>
    <w:rsid w:val="000C7160"/>
    <w:rsid w:val="000D0F58"/>
    <w:rsid w:val="000D13D6"/>
    <w:rsid w:val="000D18E9"/>
    <w:rsid w:val="000D26D8"/>
    <w:rsid w:val="000D285D"/>
    <w:rsid w:val="000D412D"/>
    <w:rsid w:val="000D4406"/>
    <w:rsid w:val="000D4B9C"/>
    <w:rsid w:val="000D4D78"/>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06"/>
    <w:rsid w:val="00135B56"/>
    <w:rsid w:val="00135EEE"/>
    <w:rsid w:val="0013610E"/>
    <w:rsid w:val="001365CA"/>
    <w:rsid w:val="00136624"/>
    <w:rsid w:val="00137E8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1C5"/>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B2"/>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CE"/>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B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5F"/>
    <w:rsid w:val="00304E45"/>
    <w:rsid w:val="00306737"/>
    <w:rsid w:val="00306D9F"/>
    <w:rsid w:val="00306F87"/>
    <w:rsid w:val="0030704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6B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03"/>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56E"/>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0E0"/>
    <w:rsid w:val="003C126F"/>
    <w:rsid w:val="003C1AB1"/>
    <w:rsid w:val="003C1B53"/>
    <w:rsid w:val="003C1BFB"/>
    <w:rsid w:val="003C1E2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A5"/>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F9"/>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5AE"/>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3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F5"/>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6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50"/>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49"/>
    <w:rsid w:val="00585C84"/>
    <w:rsid w:val="0058726C"/>
    <w:rsid w:val="005872C9"/>
    <w:rsid w:val="00587BAC"/>
    <w:rsid w:val="00590030"/>
    <w:rsid w:val="00590232"/>
    <w:rsid w:val="00593111"/>
    <w:rsid w:val="00593816"/>
    <w:rsid w:val="00593D67"/>
    <w:rsid w:val="00593F3E"/>
    <w:rsid w:val="005941F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AA6"/>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1A8"/>
    <w:rsid w:val="006715F4"/>
    <w:rsid w:val="00671B2B"/>
    <w:rsid w:val="00671DB5"/>
    <w:rsid w:val="0067281B"/>
    <w:rsid w:val="0067282A"/>
    <w:rsid w:val="00673538"/>
    <w:rsid w:val="006742B3"/>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10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AE7"/>
    <w:rsid w:val="006A7D03"/>
    <w:rsid w:val="006B019A"/>
    <w:rsid w:val="006B02BE"/>
    <w:rsid w:val="006B0411"/>
    <w:rsid w:val="006B257C"/>
    <w:rsid w:val="006B30B8"/>
    <w:rsid w:val="006B35FA"/>
    <w:rsid w:val="006B386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2F1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3E"/>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03C"/>
    <w:rsid w:val="006F2478"/>
    <w:rsid w:val="006F2F71"/>
    <w:rsid w:val="006F4380"/>
    <w:rsid w:val="006F506C"/>
    <w:rsid w:val="006F5B33"/>
    <w:rsid w:val="006F631C"/>
    <w:rsid w:val="006F6DAA"/>
    <w:rsid w:val="006F7115"/>
    <w:rsid w:val="00701093"/>
    <w:rsid w:val="00701577"/>
    <w:rsid w:val="0070177A"/>
    <w:rsid w:val="007022FB"/>
    <w:rsid w:val="0070256E"/>
    <w:rsid w:val="00702E27"/>
    <w:rsid w:val="00702FDC"/>
    <w:rsid w:val="00703132"/>
    <w:rsid w:val="00703430"/>
    <w:rsid w:val="0070349D"/>
    <w:rsid w:val="00704310"/>
    <w:rsid w:val="007046CE"/>
    <w:rsid w:val="00704CF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CD"/>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65"/>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0D6"/>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DAB"/>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F4"/>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02"/>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8D"/>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ED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BF"/>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0A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1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5B1"/>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0F3"/>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73B"/>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A91"/>
    <w:rsid w:val="00A478DF"/>
    <w:rsid w:val="00A47A85"/>
    <w:rsid w:val="00A507A9"/>
    <w:rsid w:val="00A510B9"/>
    <w:rsid w:val="00A51E81"/>
    <w:rsid w:val="00A52316"/>
    <w:rsid w:val="00A524F1"/>
    <w:rsid w:val="00A5253F"/>
    <w:rsid w:val="00A52B08"/>
    <w:rsid w:val="00A53041"/>
    <w:rsid w:val="00A53BAE"/>
    <w:rsid w:val="00A54FCF"/>
    <w:rsid w:val="00A551D3"/>
    <w:rsid w:val="00A5552B"/>
    <w:rsid w:val="00A55891"/>
    <w:rsid w:val="00A55AA5"/>
    <w:rsid w:val="00A560A2"/>
    <w:rsid w:val="00A57036"/>
    <w:rsid w:val="00A571AB"/>
    <w:rsid w:val="00A5749C"/>
    <w:rsid w:val="00A5751B"/>
    <w:rsid w:val="00A6045D"/>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B01"/>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296"/>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BA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C9"/>
    <w:rsid w:val="00B21EFA"/>
    <w:rsid w:val="00B2239D"/>
    <w:rsid w:val="00B22538"/>
    <w:rsid w:val="00B24214"/>
    <w:rsid w:val="00B2459A"/>
    <w:rsid w:val="00B24708"/>
    <w:rsid w:val="00B24D95"/>
    <w:rsid w:val="00B252D4"/>
    <w:rsid w:val="00B2755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28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E1"/>
    <w:rsid w:val="00C24C23"/>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B6"/>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D4"/>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1D"/>
    <w:rsid w:val="00CA02E5"/>
    <w:rsid w:val="00CA02FE"/>
    <w:rsid w:val="00CA0664"/>
    <w:rsid w:val="00CA1743"/>
    <w:rsid w:val="00CA237E"/>
    <w:rsid w:val="00CA2FD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AE"/>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02"/>
    <w:rsid w:val="00D05014"/>
    <w:rsid w:val="00D05666"/>
    <w:rsid w:val="00D06478"/>
    <w:rsid w:val="00D068C1"/>
    <w:rsid w:val="00D07AEB"/>
    <w:rsid w:val="00D10344"/>
    <w:rsid w:val="00D1062D"/>
    <w:rsid w:val="00D10723"/>
    <w:rsid w:val="00D10ED2"/>
    <w:rsid w:val="00D10FA6"/>
    <w:rsid w:val="00D11074"/>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CC"/>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8B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02"/>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5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3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A8"/>
    <w:rsid w:val="00E53CA2"/>
    <w:rsid w:val="00E53E12"/>
    <w:rsid w:val="00E54362"/>
    <w:rsid w:val="00E54BE2"/>
    <w:rsid w:val="00E55E1A"/>
    <w:rsid w:val="00E56BA8"/>
    <w:rsid w:val="00E5708D"/>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2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F7"/>
    <w:rsid w:val="00EF2C7C"/>
    <w:rsid w:val="00EF2F1E"/>
    <w:rsid w:val="00EF393F"/>
    <w:rsid w:val="00EF5623"/>
    <w:rsid w:val="00EF577C"/>
    <w:rsid w:val="00EF595E"/>
    <w:rsid w:val="00EF5E21"/>
    <w:rsid w:val="00EF6136"/>
    <w:rsid w:val="00EF6436"/>
    <w:rsid w:val="00EF67DA"/>
    <w:rsid w:val="00EF6E84"/>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2722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4D"/>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64B"/>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7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0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BodyA">
    <w:name w:val="Body A"/>
    <w:rsid w:val="006C2F1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4">
    <w:name w:val="Table Grid4"/>
    <w:basedOn w:val="prastojilentel"/>
    <w:next w:val="Lentelstinklelis"/>
    <w:uiPriority w:val="39"/>
    <w:rsid w:val="00CF04AE"/>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unhideWhenUsed/>
    <w:rsid w:val="00831DA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31DAB"/>
  </w:style>
  <w:style w:type="character" w:customStyle="1" w:styleId="normaltextrun">
    <w:name w:val="normaltextrun"/>
    <w:basedOn w:val="Numatytasispastraiposriftas"/>
    <w:rsid w:val="00831DAB"/>
  </w:style>
  <w:style w:type="paragraph" w:customStyle="1" w:styleId="paragraph">
    <w:name w:val="paragraph"/>
    <w:basedOn w:val="prastasis"/>
    <w:rsid w:val="00831D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BodyA">
    <w:name w:val="Body A"/>
    <w:rsid w:val="006C2F1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4">
    <w:name w:val="Table Grid4"/>
    <w:basedOn w:val="prastojilentel"/>
    <w:next w:val="Lentelstinklelis"/>
    <w:uiPriority w:val="39"/>
    <w:rsid w:val="00CF04AE"/>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unhideWhenUsed/>
    <w:rsid w:val="00831DA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31DAB"/>
  </w:style>
  <w:style w:type="character" w:customStyle="1" w:styleId="normaltextrun">
    <w:name w:val="normaltextrun"/>
    <w:basedOn w:val="Numatytasispastraiposriftas"/>
    <w:rsid w:val="00831DAB"/>
  </w:style>
  <w:style w:type="paragraph" w:customStyle="1" w:styleId="paragraph">
    <w:name w:val="paragraph"/>
    <w:basedOn w:val="prastasis"/>
    <w:rsid w:val="00831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738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5729549">
      <w:bodyDiv w:val="1"/>
      <w:marLeft w:val="0"/>
      <w:marRight w:val="0"/>
      <w:marTop w:val="0"/>
      <w:marBottom w:val="0"/>
      <w:divBdr>
        <w:top w:val="none" w:sz="0" w:space="0" w:color="auto"/>
        <w:left w:val="none" w:sz="0" w:space="0" w:color="auto"/>
        <w:bottom w:val="none" w:sz="0" w:space="0" w:color="auto"/>
        <w:right w:val="none" w:sz="0" w:space="0" w:color="auto"/>
      </w:divBdr>
    </w:div>
    <w:div w:id="1527796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364D2E-920A-4559-8E65-53824669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33</Pages>
  <Words>40582</Words>
  <Characters>23132</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65</cp:revision>
  <dcterms:created xsi:type="dcterms:W3CDTF">2023-04-07T07:17:00Z</dcterms:created>
  <dcterms:modified xsi:type="dcterms:W3CDTF">2025-02-18T07:37:00Z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